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5141"/>
        <w:gridCol w:w="4090"/>
      </w:tblGrid>
      <w:tr w:rsidR="00C9161D" w:rsidRPr="00567C85" w14:paraId="07F6750D" w14:textId="77777777" w:rsidTr="00BB57B6">
        <w:trPr>
          <w:trHeight w:val="851"/>
        </w:trPr>
        <w:tc>
          <w:tcPr>
            <w:tcW w:w="800" w:type="dxa"/>
            <w:tcBorders>
              <w:bottom w:val="single" w:sz="12" w:space="0" w:color="auto"/>
            </w:tcBorders>
          </w:tcPr>
          <w:p w14:paraId="1DEFF495" w14:textId="3CDDD7B5" w:rsidR="00C9161D" w:rsidRPr="00567C85" w:rsidRDefault="000D604B" w:rsidP="00331805">
            <w:pPr>
              <w:suppressLineNumbers/>
              <w:suppressAutoHyphens/>
              <w:rPr>
                <w:kern w:val="22"/>
                <w:szCs w:val="22"/>
              </w:rPr>
            </w:pPr>
            <w:bookmarkStart w:id="0" w:name="_GoBack"/>
            <w:bookmarkEnd w:id="0"/>
            <w:r>
              <w:rPr>
                <w:noProof/>
              </w:rPr>
              <w:drawing>
                <wp:anchor distT="0" distB="0" distL="114300" distR="114300" simplePos="0" relativeHeight="251658240" behindDoc="0" locked="0" layoutInCell="1" allowOverlap="1" wp14:anchorId="33099486" wp14:editId="7A81A9D6">
                  <wp:simplePos x="0" y="0"/>
                  <wp:positionH relativeFrom="column">
                    <wp:posOffset>0</wp:posOffset>
                  </wp:positionH>
                  <wp:positionV relativeFrom="page">
                    <wp:posOffset>0</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r w:rsidR="004C1A55">
              <w:rPr>
                <w:kern w:val="22"/>
                <w:szCs w:val="22"/>
              </w:rPr>
              <w:t>у</w:t>
            </w:r>
          </w:p>
        </w:tc>
        <w:tc>
          <w:tcPr>
            <w:tcW w:w="5141" w:type="dxa"/>
            <w:tcBorders>
              <w:bottom w:val="single" w:sz="12" w:space="0" w:color="auto"/>
            </w:tcBorders>
            <w:shd w:val="clear" w:color="auto" w:fill="auto"/>
            <w:tcFitText/>
          </w:tcPr>
          <w:p w14:paraId="1986B63F" w14:textId="4315A84A" w:rsidR="00FA663B" w:rsidRPr="00567C85" w:rsidRDefault="00EB0A40" w:rsidP="00331805">
            <w:pPr>
              <w:suppressLineNumbers/>
              <w:suppressAutoHyphens/>
              <w:rPr>
                <w:kern w:val="22"/>
                <w:szCs w:val="22"/>
              </w:rPr>
            </w:pPr>
            <w:r w:rsidRPr="00EB0A40">
              <w:rPr>
                <w:noProof/>
                <w:lang w:val="fr-FR" w:eastAsia="fr-FR"/>
              </w:rPr>
              <w:drawing>
                <wp:inline distT="0" distB="0" distL="0" distR="0" wp14:anchorId="30E5FD12" wp14:editId="022A5B62">
                  <wp:extent cx="866775" cy="371475"/>
                  <wp:effectExtent l="0" t="0" r="9525" b="9525"/>
                  <wp:docPr id="2"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90" w:type="dxa"/>
            <w:tcBorders>
              <w:bottom w:val="single" w:sz="12" w:space="0" w:color="auto"/>
            </w:tcBorders>
          </w:tcPr>
          <w:p w14:paraId="600A589D" w14:textId="77777777" w:rsidR="00C9161D" w:rsidRPr="00567C85" w:rsidRDefault="00C9161D" w:rsidP="0058515D">
            <w:pPr>
              <w:suppressLineNumbers/>
              <w:suppressAutoHyphens/>
              <w:jc w:val="right"/>
              <w:rPr>
                <w:rFonts w:ascii="Arial" w:hAnsi="Arial" w:cs="Arial"/>
                <w:b/>
                <w:kern w:val="22"/>
                <w:sz w:val="32"/>
                <w:szCs w:val="32"/>
              </w:rPr>
            </w:pPr>
            <w:r>
              <w:rPr>
                <w:rFonts w:ascii="Arial" w:hAnsi="Arial"/>
                <w:b/>
                <w:sz w:val="32"/>
                <w:szCs w:val="32"/>
              </w:rPr>
              <w:t>CBD</w:t>
            </w:r>
          </w:p>
        </w:tc>
      </w:tr>
      <w:tr w:rsidR="00C9161D" w:rsidRPr="00567C85" w14:paraId="6F751905" w14:textId="77777777" w:rsidTr="00BB57B6">
        <w:tc>
          <w:tcPr>
            <w:tcW w:w="5941" w:type="dxa"/>
            <w:gridSpan w:val="2"/>
            <w:tcBorders>
              <w:top w:val="single" w:sz="12" w:space="0" w:color="auto"/>
              <w:bottom w:val="single" w:sz="36" w:space="0" w:color="auto"/>
            </w:tcBorders>
            <w:vAlign w:val="center"/>
          </w:tcPr>
          <w:p w14:paraId="14F52A6C" w14:textId="67CB7348" w:rsidR="00C9161D" w:rsidRPr="00567C85" w:rsidRDefault="00530662" w:rsidP="00331805">
            <w:pPr>
              <w:suppressLineNumbers/>
              <w:suppressAutoHyphens/>
              <w:rPr>
                <w:kern w:val="22"/>
                <w:szCs w:val="22"/>
              </w:rPr>
            </w:pPr>
            <w:r>
              <w:rPr>
                <w:noProof/>
                <w:lang w:val="fr-FR" w:eastAsia="fr-FR"/>
              </w:rPr>
              <w:drawing>
                <wp:inline distT="0" distB="0" distL="0" distR="0" wp14:anchorId="03127C3C" wp14:editId="7734AC90">
                  <wp:extent cx="2616200" cy="10890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6200" cy="10890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567C85" w:rsidRDefault="00C9161D" w:rsidP="00331805">
            <w:pPr>
              <w:suppressLineNumbers/>
              <w:suppressAutoHyphens/>
              <w:ind w:left="1215"/>
              <w:jc w:val="left"/>
              <w:rPr>
                <w:kern w:val="22"/>
                <w:szCs w:val="22"/>
              </w:rPr>
            </w:pPr>
            <w:r>
              <w:t>Distr.</w:t>
            </w:r>
          </w:p>
          <w:p w14:paraId="0C21C438" w14:textId="79E12067" w:rsidR="00C9161D" w:rsidRPr="00567C85" w:rsidRDefault="00134846" w:rsidP="0058515D">
            <w:pPr>
              <w:suppressLineNumbers/>
              <w:suppressAutoHyphens/>
              <w:ind w:left="1215"/>
              <w:jc w:val="left"/>
              <w:rPr>
                <w:kern w:val="22"/>
                <w:szCs w:val="22"/>
              </w:rPr>
            </w:pPr>
            <w:r>
              <w:t>GENERAL</w:t>
            </w:r>
          </w:p>
          <w:p w14:paraId="06715052" w14:textId="77777777" w:rsidR="00C9161D" w:rsidRPr="00567C85" w:rsidRDefault="00C9161D" w:rsidP="0058515D">
            <w:pPr>
              <w:suppressLineNumbers/>
              <w:suppressAutoHyphens/>
              <w:ind w:left="1215"/>
              <w:jc w:val="left"/>
              <w:rPr>
                <w:kern w:val="22"/>
                <w:szCs w:val="22"/>
              </w:rPr>
            </w:pPr>
          </w:p>
          <w:p w14:paraId="44230134" w14:textId="33818889" w:rsidR="00C9161D" w:rsidRPr="00567C85" w:rsidRDefault="00E244DB" w:rsidP="004C5823">
            <w:pPr>
              <w:suppressLineNumbers/>
              <w:suppressAutoHyphens/>
              <w:ind w:left="1215"/>
              <w:jc w:val="left"/>
              <w:rPr>
                <w:kern w:val="22"/>
                <w:szCs w:val="22"/>
              </w:rPr>
            </w:pPr>
            <w:sdt>
              <w:sdtPr>
                <w:rPr>
                  <w:kern w:val="22"/>
                  <w:szCs w:val="22"/>
                </w:rPr>
                <w:alias w:val="CBD/NP/MOP/3/6."/>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D74FE3">
                  <w:rPr>
                    <w:kern w:val="22"/>
                    <w:szCs w:val="22"/>
                  </w:rPr>
                  <w:t>CBD/SBSTTA/24/3Add.1</w:t>
                </w:r>
              </w:sdtContent>
            </w:sdt>
          </w:p>
          <w:p w14:paraId="0DF1F033" w14:textId="13A63F07" w:rsidR="00C9161D" w:rsidRPr="00567C85" w:rsidRDefault="00CD40A1" w:rsidP="002A64C3">
            <w:pPr>
              <w:suppressLineNumbers/>
              <w:suppressAutoHyphens/>
              <w:ind w:left="1215"/>
              <w:jc w:val="left"/>
              <w:rPr>
                <w:kern w:val="22"/>
                <w:szCs w:val="22"/>
              </w:rPr>
            </w:pPr>
            <w:r>
              <w:t xml:space="preserve">25 November 2020 </w:t>
            </w:r>
          </w:p>
          <w:p w14:paraId="159892DF" w14:textId="77777777" w:rsidR="00C9161D" w:rsidRPr="00567C85" w:rsidRDefault="00C9161D">
            <w:pPr>
              <w:suppressLineNumbers/>
              <w:suppressAutoHyphens/>
              <w:ind w:left="1215"/>
              <w:jc w:val="left"/>
              <w:rPr>
                <w:kern w:val="22"/>
                <w:szCs w:val="22"/>
              </w:rPr>
            </w:pPr>
          </w:p>
          <w:p w14:paraId="5AA10CCE" w14:textId="20A23716" w:rsidR="00C9161D" w:rsidRPr="00567C85" w:rsidRDefault="006B2290">
            <w:pPr>
              <w:suppressLineNumbers/>
              <w:suppressAutoHyphens/>
              <w:ind w:left="1215"/>
              <w:jc w:val="left"/>
              <w:rPr>
                <w:kern w:val="22"/>
                <w:szCs w:val="22"/>
              </w:rPr>
            </w:pPr>
            <w:r>
              <w:t xml:space="preserve">RUSSIAN </w:t>
            </w:r>
            <w:r>
              <w:br/>
              <w:t>ORIGINAL: ENGLISH</w:t>
            </w:r>
          </w:p>
        </w:tc>
      </w:tr>
    </w:tbl>
    <w:p w14:paraId="757BA44C" w14:textId="7214ECC6" w:rsidR="00BB57B6" w:rsidRPr="00567C85" w:rsidRDefault="00BB57B6" w:rsidP="00B151F3">
      <w:pPr>
        <w:pStyle w:val="meetingname"/>
        <w:suppressLineNumbers/>
        <w:suppressAutoHyphens/>
        <w:ind w:right="4500"/>
        <w:jc w:val="left"/>
        <w:rPr>
          <w:kern w:val="22"/>
        </w:rPr>
      </w:pPr>
      <w:r>
        <w:t xml:space="preserve">ВСПОМОГАТЕЛЬНЫЙ ОРГАН ПО НАУЧНЫМ, ТЕХНИЧЕСКИМ И ТЕХНОЛОГИЧЕСКИМ </w:t>
      </w:r>
      <w:r w:rsidR="003D5CCD" w:rsidRPr="00E244DB">
        <w:t xml:space="preserve"> </w:t>
      </w:r>
      <w:r>
        <w:t>КОНСУЛЬТАЦИЯМ</w:t>
      </w:r>
    </w:p>
    <w:p w14:paraId="235AF963" w14:textId="77777777" w:rsidR="00BB57B6" w:rsidRPr="00567C85" w:rsidRDefault="00BB57B6" w:rsidP="00331805">
      <w:pPr>
        <w:suppressLineNumbers/>
        <w:suppressAutoHyphens/>
        <w:ind w:left="142" w:right="4784" w:hanging="142"/>
        <w:jc w:val="left"/>
        <w:rPr>
          <w:snapToGrid w:val="0"/>
          <w:kern w:val="22"/>
          <w:szCs w:val="22"/>
        </w:rPr>
      </w:pPr>
      <w:r>
        <w:rPr>
          <w:snapToGrid w:val="0"/>
          <w:szCs w:val="22"/>
        </w:rPr>
        <w:t>Двадцать четвертое совещание</w:t>
      </w:r>
    </w:p>
    <w:p w14:paraId="617EF6D0" w14:textId="3F8C494F" w:rsidR="00134846" w:rsidRPr="00567C85" w:rsidRDefault="00CD40A1" w:rsidP="00B151F3">
      <w:pPr>
        <w:suppressLineNumbers/>
        <w:suppressAutoHyphens/>
        <w:ind w:left="142" w:right="4359" w:hanging="142"/>
        <w:jc w:val="left"/>
        <w:rPr>
          <w:snapToGrid w:val="0"/>
          <w:kern w:val="22"/>
          <w:szCs w:val="22"/>
        </w:rPr>
      </w:pPr>
      <w:r>
        <w:rPr>
          <w:snapToGrid w:val="0"/>
          <w:szCs w:val="22"/>
        </w:rPr>
        <w:t>Место и сроки проведения будут определены позднее</w:t>
      </w:r>
    </w:p>
    <w:p w14:paraId="5ECF7635" w14:textId="4BED270C" w:rsidR="00C9161D" w:rsidRPr="00567C85" w:rsidRDefault="00134846" w:rsidP="0058515D">
      <w:pPr>
        <w:suppressLineNumbers/>
        <w:suppressAutoHyphens/>
        <w:ind w:right="4784"/>
        <w:jc w:val="left"/>
        <w:rPr>
          <w:kern w:val="22"/>
          <w:szCs w:val="22"/>
        </w:rPr>
      </w:pPr>
      <w:r>
        <w:rPr>
          <w:snapToGrid w:val="0"/>
          <w:szCs w:val="22"/>
        </w:rPr>
        <w:t xml:space="preserve">Пункт </w:t>
      </w:r>
      <w:r w:rsidR="000C2625">
        <w:rPr>
          <w:snapToGrid w:val="0"/>
          <w:szCs w:val="22"/>
        </w:rPr>
        <w:t>3</w:t>
      </w:r>
      <w:r w:rsidR="00C333DF">
        <w:rPr>
          <w:snapToGrid w:val="0"/>
          <w:szCs w:val="22"/>
        </w:rPr>
        <w:t xml:space="preserve"> </w:t>
      </w:r>
      <w:r>
        <w:rPr>
          <w:snapToGrid w:val="0"/>
          <w:szCs w:val="22"/>
        </w:rPr>
        <w:t>предварительной повестки дня</w:t>
      </w:r>
      <w:r>
        <w:rPr>
          <w:rStyle w:val="FootnoteReference"/>
          <w:snapToGrid w:val="0"/>
          <w:kern w:val="22"/>
          <w:szCs w:val="22"/>
        </w:rPr>
        <w:footnoteReference w:customMarkFollows="1" w:id="2"/>
        <w:t>*</w:t>
      </w:r>
    </w:p>
    <w:p w14:paraId="6B15599B" w14:textId="76CBB3A0" w:rsidR="00BF7422" w:rsidRPr="00AC717B" w:rsidRDefault="00E244DB" w:rsidP="004C5823">
      <w:pPr>
        <w:pStyle w:val="Style1"/>
        <w:suppressLineNumbers/>
        <w:tabs>
          <w:tab w:val="clear" w:pos="720"/>
        </w:tabs>
        <w:suppressAutoHyphens/>
        <w:rPr>
          <w:rStyle w:val="Heading2Char"/>
          <w:rFonts w:asciiTheme="minorHAnsi" w:hAnsiTheme="minorHAnsi"/>
          <w:i w:val="0"/>
          <w:iCs/>
          <w:caps/>
          <w:kern w:val="22"/>
          <w:szCs w:val="22"/>
        </w:rPr>
      </w:pPr>
      <w:sdt>
        <w:sdtPr>
          <w:rPr>
            <w:b w:val="0"/>
            <w:bCs w:val="0"/>
            <w:i w:val="0"/>
            <w:iCs w:val="0"/>
            <w:szCs w:val="22"/>
          </w:rPr>
          <w:alias w:val="Title"/>
          <w:tag w:val=""/>
          <w:id w:val="-1110497623"/>
          <w:placeholder>
            <w:docPart w:val="948461170BAC4BF29C33FFD3D82D7C0C"/>
          </w:placeholder>
          <w:dataBinding w:prefixMappings="xmlns:ns0='http://purl.org/dc/elements/1.1/' xmlns:ns1='http://schemas.openxmlformats.org/package/2006/metadata/core-properties' " w:xpath="/ns1:coreProperties[1]/ns0:title[1]" w:storeItemID="{6C3C8BC8-F283-45AE-878A-BAB7291924A1}"/>
          <w:text/>
        </w:sdtPr>
        <w:sdtEndPr/>
        <w:sdtContent>
          <w:r w:rsidR="00AC717B" w:rsidRPr="00AC717B">
            <w:rPr>
              <w:i w:val="0"/>
              <w:iCs w:val="0"/>
              <w:szCs w:val="22"/>
            </w:rPr>
            <w:t>ГЛОБАЛЬНАЯ РАМОЧНАЯ ПРОГРАММА В ОБЛАСТИ БИОРАЗНООБРАЗИЯ НА ПЕРИОД ПОСЛЕ 2020 ГОДА: НАУЧНО-ТЕХНИЧЕСКАЯ ИНФОРМАЦИЯ В ПОДДЕРЖКУ ОБЗОРА ОБНОВЛЕННЫХ ЦЕЛЕЙ И ЗАДАЧ, А ТАКЖЕ СВЯЗАННЫХ С НИМИ ИНДИКАТОРОВ И ИСХОДНЫХ ПАРАМЕТРОВ</w:t>
          </w:r>
        </w:sdtContent>
      </w:sdt>
      <w:r w:rsidR="005F3BA4" w:rsidRPr="00AC717B">
        <w:rPr>
          <w:rStyle w:val="Heading2Char"/>
          <w:rFonts w:ascii="Times New Roman Bold" w:hAnsi="Times New Roman Bold"/>
          <w:i w:val="0"/>
          <w:iCs/>
          <w:caps/>
          <w:szCs w:val="22"/>
        </w:rPr>
        <w:t xml:space="preserve"> </w:t>
      </w:r>
      <w:r w:rsidR="00153FEF" w:rsidRPr="00AC717B">
        <w:rPr>
          <w:rStyle w:val="Heading2Char"/>
          <w:rFonts w:asciiTheme="minorHAnsi" w:hAnsiTheme="minorHAnsi"/>
          <w:i w:val="0"/>
          <w:iCs/>
          <w:caps/>
          <w:szCs w:val="22"/>
        </w:rPr>
        <w:t xml:space="preserve"> </w:t>
      </w:r>
    </w:p>
    <w:p w14:paraId="757142DB" w14:textId="33CAB9FD" w:rsidR="004D1AA7" w:rsidRPr="002A7F72" w:rsidRDefault="004D1AA7" w:rsidP="004D1AA7">
      <w:pPr>
        <w:pStyle w:val="Style1"/>
        <w:suppressLineNumbers/>
        <w:tabs>
          <w:tab w:val="clear" w:pos="720"/>
        </w:tabs>
        <w:suppressAutoHyphens/>
        <w:rPr>
          <w:rStyle w:val="Heading2Char"/>
          <w:i w:val="0"/>
          <w:caps/>
        </w:rPr>
      </w:pPr>
      <w:r>
        <w:rPr>
          <w:rStyle w:val="Heading2Char"/>
          <w:b/>
          <w:i w:val="0"/>
          <w:iCs/>
          <w:caps/>
          <w:szCs w:val="22"/>
        </w:rPr>
        <w:t>ПРЕДЛАГАЕМЫ</w:t>
      </w:r>
      <w:r w:rsidR="00AF4511">
        <w:rPr>
          <w:rStyle w:val="Heading2Char"/>
          <w:b/>
          <w:i w:val="0"/>
          <w:iCs/>
          <w:caps/>
          <w:szCs w:val="22"/>
        </w:rPr>
        <w:t xml:space="preserve">Й ПОДХОД К </w:t>
      </w:r>
      <w:r w:rsidR="00117F40">
        <w:rPr>
          <w:rStyle w:val="Heading2Char"/>
          <w:b/>
          <w:i w:val="0"/>
          <w:iCs/>
          <w:caps/>
          <w:szCs w:val="22"/>
        </w:rPr>
        <w:t>ИСПОЛЬЗОВАНИЮ</w:t>
      </w:r>
      <w:r>
        <w:rPr>
          <w:rStyle w:val="Heading2Char"/>
          <w:b/>
          <w:i w:val="0"/>
          <w:iCs/>
          <w:caps/>
          <w:szCs w:val="22"/>
        </w:rPr>
        <w:t xml:space="preserve"> ИНДИКАТОР</w:t>
      </w:r>
      <w:r w:rsidR="00117F40">
        <w:rPr>
          <w:rStyle w:val="Heading2Char"/>
          <w:b/>
          <w:i w:val="0"/>
          <w:iCs/>
          <w:caps/>
          <w:szCs w:val="22"/>
        </w:rPr>
        <w:t>ОВ</w:t>
      </w:r>
      <w:r>
        <w:rPr>
          <w:rStyle w:val="Heading2Char"/>
          <w:b/>
          <w:i w:val="0"/>
          <w:iCs/>
          <w:caps/>
          <w:szCs w:val="22"/>
        </w:rPr>
        <w:t xml:space="preserve"> И МОНИТОРИНГ</w:t>
      </w:r>
      <w:r w:rsidR="000E33C8">
        <w:rPr>
          <w:rStyle w:val="Heading2Char"/>
          <w:b/>
          <w:i w:val="0"/>
          <w:iCs/>
          <w:caps/>
          <w:szCs w:val="22"/>
        </w:rPr>
        <w:t>у</w:t>
      </w:r>
      <w:r>
        <w:rPr>
          <w:rStyle w:val="Heading2Char"/>
          <w:b/>
          <w:i w:val="0"/>
          <w:iCs/>
          <w:caps/>
          <w:szCs w:val="22"/>
        </w:rPr>
        <w:t xml:space="preserve"> ДЛЯ ГЛОБАЛЬНОЙ РАМОЧНОЙ ПРОГРАММЫ В ОБЛАСТИ БИОРАЗНООБРАЗИЯ НА ПЕРИОД ПОСЛЕ 2020 ГОДА</w:t>
      </w:r>
    </w:p>
    <w:p w14:paraId="339A4782" w14:textId="72881EE0" w:rsidR="00176CEE" w:rsidRPr="00567C85" w:rsidRDefault="0030169D" w:rsidP="00567C85">
      <w:pPr>
        <w:pStyle w:val="Style1"/>
        <w:suppressLineNumbers/>
        <w:tabs>
          <w:tab w:val="clear" w:pos="720"/>
        </w:tabs>
        <w:suppressAutoHyphens/>
        <w:rPr>
          <w:i w:val="0"/>
          <w:caps/>
          <w:kern w:val="22"/>
          <w:szCs w:val="22"/>
        </w:rPr>
      </w:pPr>
      <w:r>
        <w:rPr>
          <w:b w:val="0"/>
          <w:szCs w:val="22"/>
        </w:rPr>
        <w:t>Записка Исполнительного секретаря</w:t>
      </w:r>
    </w:p>
    <w:p w14:paraId="40B61068" w14:textId="7C7DC887" w:rsidR="00C9161D" w:rsidRPr="00567C85" w:rsidRDefault="006D61E2" w:rsidP="00C97739">
      <w:pPr>
        <w:pStyle w:val="Heading1"/>
        <w:numPr>
          <w:ilvl w:val="0"/>
          <w:numId w:val="7"/>
        </w:numPr>
        <w:suppressLineNumbers/>
        <w:tabs>
          <w:tab w:val="clear" w:pos="720"/>
          <w:tab w:val="left" w:pos="284"/>
        </w:tabs>
        <w:suppressAutoHyphens/>
        <w:spacing w:before="120"/>
        <w:ind w:left="0" w:firstLine="0"/>
        <w:rPr>
          <w:kern w:val="22"/>
          <w:szCs w:val="22"/>
        </w:rPr>
      </w:pPr>
      <w:r>
        <w:t>ВВЕДЕНИЕ</w:t>
      </w:r>
    </w:p>
    <w:p w14:paraId="6A55472A" w14:textId="48A07BCF" w:rsidR="00EF4B29" w:rsidRPr="00567C85" w:rsidRDefault="00F679CE">
      <w:pPr>
        <w:pStyle w:val="Para1"/>
        <w:suppressLineNumbers/>
        <w:tabs>
          <w:tab w:val="clear" w:pos="360"/>
        </w:tabs>
        <w:suppressAutoHyphens/>
        <w:rPr>
          <w:rFonts w:eastAsia="Malgun Gothic"/>
          <w:kern w:val="22"/>
          <w:szCs w:val="22"/>
        </w:rPr>
      </w:pPr>
      <w:r>
        <w:t xml:space="preserve">В свете соответствующих поручений Конференции Сторон на ее 14-м совещании, Вспомогательного органа по научным, техническим и технологическим консультациям на его 23-м совещании, а также Рабочей группы открытого состава по подготовке глобальной рамочной программы в области биоразнообразия на период после 2020 года на ее первом и втором совещаниях (см. CBD/SBSTTA/24/3) в разделе II настоящего документа представлен подход </w:t>
      </w:r>
      <w:r w:rsidR="003379E7">
        <w:t>к</w:t>
      </w:r>
      <w:r>
        <w:t xml:space="preserve"> </w:t>
      </w:r>
      <w:r w:rsidR="00CA04FF">
        <w:t>использовани</w:t>
      </w:r>
      <w:r w:rsidR="003379E7">
        <w:t>ю</w:t>
      </w:r>
      <w:r>
        <w:t xml:space="preserve"> индикаторов </w:t>
      </w:r>
      <w:r w:rsidR="003379E7">
        <w:t>в интересах</w:t>
      </w:r>
      <w:r>
        <w:t xml:space="preserve"> содействия мониторингу прогресса в осуществлении глобальной рамочной программы в области биоразнообразия на период после 2020 года, а в разделе III излагаются соображения относительно определения исходных параметров для глобальной рамочной программы в области биоразнообразия на период после 2020 года. Предлагаемые основные индикаторы приводятся в приложении </w:t>
      </w:r>
      <w:r w:rsidR="000C2625">
        <w:rPr>
          <w:lang w:val="fr-FR"/>
        </w:rPr>
        <w:t>I</w:t>
      </w:r>
      <w:r>
        <w:t xml:space="preserve"> документа </w:t>
      </w:r>
      <w:r w:rsidR="000C2625">
        <w:t>CBD/</w:t>
      </w:r>
      <w:r>
        <w:t>SBSTTA/24/3. Полный перечень основных, компонент</w:t>
      </w:r>
      <w:r w:rsidR="00710BAB">
        <w:t>ных и</w:t>
      </w:r>
      <w:r>
        <w:t xml:space="preserve"> дополнительных индикаторов содержится в приложении к настоящему документу. Проект рекомендации для рассмотрения Вспомогательным органом </w:t>
      </w:r>
      <w:r w:rsidR="00855CBC">
        <w:t>предлагается</w:t>
      </w:r>
      <w:r>
        <w:t xml:space="preserve"> в документе CBD/SBSTTA/24/3. Обновленный предварительный проект глобальной рамочной программы в области биоразнообразия на период после 2020 года представлен в документе CBD/POST2020/PREP/2/1.</w:t>
      </w:r>
    </w:p>
    <w:p w14:paraId="5175FCA6" w14:textId="707FAF4A" w:rsidR="00EF4B29" w:rsidRPr="00DD492F" w:rsidRDefault="009C1B85" w:rsidP="000335A2">
      <w:pPr>
        <w:pStyle w:val="Para1"/>
        <w:suppressLineNumbers/>
        <w:tabs>
          <w:tab w:val="clear" w:pos="360"/>
        </w:tabs>
        <w:suppressAutoHyphens/>
        <w:rPr>
          <w:rFonts w:eastAsia="MS Mincho"/>
          <w:kern w:val="22"/>
          <w:szCs w:val="22"/>
        </w:rPr>
      </w:pPr>
      <w:r>
        <w:t xml:space="preserve">Секретариат также выпустил информационный документ в соответствии с рекомендацией </w:t>
      </w:r>
      <w:hyperlink r:id="rId15" w:history="1">
        <w:r w:rsidR="00E244DB" w:rsidRPr="00B324FA">
          <w:rPr>
            <w:rStyle w:val="Hyperlink"/>
            <w:rFonts w:eastAsia="Malgun Gothic"/>
            <w:kern w:val="22"/>
            <w:sz w:val="22"/>
            <w:szCs w:val="22"/>
          </w:rPr>
          <w:t>SBSTTA</w:t>
        </w:r>
        <w:r w:rsidR="00E244DB" w:rsidRPr="00B324FA">
          <w:rPr>
            <w:rStyle w:val="Hyperlink"/>
            <w:rFonts w:eastAsia="Malgun Gothic"/>
            <w:kern w:val="22"/>
            <w:sz w:val="22"/>
            <w:szCs w:val="22"/>
          </w:rPr>
          <w:t>-23/1</w:t>
        </w:r>
      </w:hyperlink>
      <w:r>
        <w:t>, в котором определя</w:t>
      </w:r>
      <w:r w:rsidR="00D85FF6">
        <w:t>ю</w:t>
      </w:r>
      <w:r>
        <w:t xml:space="preserve">тся </w:t>
      </w:r>
      <w:r w:rsidR="00D85FF6">
        <w:t>спектр</w:t>
      </w:r>
      <w:r>
        <w:t xml:space="preserve"> соответствующих существующих индикаторов, исходных параметров, исходных дат или других соответствующих методов мониторинга изменений в биоразнообразии, пробелы в индикаторах, а также в случае необходимости способы восполнения этих пробелов и варианты для механизма мониторинга глобальной рамочной программы в области биоразнообразия на период после 2020 года с учетом выводов второго совещания Рабочей группы открытого состава по подготовке глобальной рамочной программы в области биоразнообразия на период после 2020 года. Кроме того, настоящий документ сопровождается информационным документом, подготовленным в соответствии с рекомендацией второго совещания Рабочей группы </w:t>
      </w:r>
      <w:r>
        <w:lastRenderedPageBreak/>
        <w:t>по подготовке глобальной рамочной программы в области биоразнообразия на период после 2020 года (CBD/WG2020/REC/2/1, пункт 6) и содержащим анализ связей между предлагаемыми целями, задачами и механизмом мониторинга глобальной рамочной программы в области биоразнообразия на период после 2020 года и целями в области устойчивого развития, относящимися к сфере действия Конвенции.</w:t>
      </w:r>
    </w:p>
    <w:p w14:paraId="7161990C" w14:textId="62E7240A" w:rsidR="006D61E2" w:rsidRPr="00567C85" w:rsidRDefault="009D0E5D" w:rsidP="00C97739">
      <w:pPr>
        <w:pStyle w:val="Heading1"/>
        <w:numPr>
          <w:ilvl w:val="0"/>
          <w:numId w:val="7"/>
        </w:numPr>
        <w:suppressLineNumbers/>
        <w:tabs>
          <w:tab w:val="clear" w:pos="720"/>
        </w:tabs>
        <w:suppressAutoHyphens/>
        <w:spacing w:before="120" w:after="0"/>
        <w:ind w:left="992" w:hanging="425"/>
        <w:jc w:val="left"/>
        <w:rPr>
          <w:rFonts w:ascii="Times New Roman Bold" w:hAnsi="Times New Roman Bold"/>
          <w:caps w:val="0"/>
          <w:kern w:val="22"/>
          <w:szCs w:val="22"/>
        </w:rPr>
      </w:pPr>
      <w:r>
        <w:rPr>
          <w:rFonts w:ascii="Times New Roman Bold" w:hAnsi="Times New Roman Bold"/>
          <w:caps w:val="0"/>
          <w:szCs w:val="22"/>
        </w:rPr>
        <w:t>ПРЕДЛАГАЕМЫЙ МЕХАНИЗМ МОНИТОРИНГА ГЛОБАЛЬНОЙ РАМОЧНОЙ ПРОГРАММЫ В ОБЛАСТИ БИОРАЗНООБРАЗИЯ НА ПЕРИОД ПОСЛЕ 2020 ГОДА</w:t>
      </w:r>
    </w:p>
    <w:p w14:paraId="23A038E1" w14:textId="4A078A40" w:rsidR="0093169E" w:rsidRPr="00567C85" w:rsidRDefault="006D61E2" w:rsidP="00567C85">
      <w:pPr>
        <w:pStyle w:val="Heading2"/>
        <w:numPr>
          <w:ilvl w:val="0"/>
          <w:numId w:val="6"/>
        </w:numPr>
        <w:suppressLineNumbers/>
        <w:tabs>
          <w:tab w:val="clear" w:pos="720"/>
          <w:tab w:val="left" w:pos="426"/>
        </w:tabs>
        <w:suppressAutoHyphens/>
        <w:ind w:left="0" w:firstLine="0"/>
        <w:rPr>
          <w:kern w:val="22"/>
          <w:szCs w:val="22"/>
        </w:rPr>
      </w:pPr>
      <w:r>
        <w:t>История вопроса</w:t>
      </w:r>
    </w:p>
    <w:p w14:paraId="5CD1FEF8" w14:textId="615B4160" w:rsidR="00DA7904" w:rsidRDefault="003A2F6C">
      <w:pPr>
        <w:pStyle w:val="Para1"/>
        <w:suppressLineNumbers/>
        <w:tabs>
          <w:tab w:val="clear" w:pos="360"/>
        </w:tabs>
        <w:suppressAutoHyphens/>
        <w:rPr>
          <w:rFonts w:eastAsia="Malgun Gothic"/>
          <w:kern w:val="22"/>
          <w:szCs w:val="22"/>
        </w:rPr>
      </w:pPr>
      <w:r>
        <w:t xml:space="preserve">Проект механизма мониторинга глобальной рамочной программы в области биоразнообразия на период после 2020 года подготовлен на основе: </w:t>
      </w:r>
    </w:p>
    <w:p w14:paraId="556A9987" w14:textId="75615EE6" w:rsidR="00DA7904" w:rsidRDefault="003A2F6C" w:rsidP="00DA7904">
      <w:pPr>
        <w:pStyle w:val="Para1"/>
        <w:numPr>
          <w:ilvl w:val="1"/>
          <w:numId w:val="2"/>
        </w:numPr>
        <w:suppressLineNumbers/>
        <w:suppressAutoHyphens/>
        <w:rPr>
          <w:rFonts w:eastAsia="Malgun Gothic"/>
          <w:kern w:val="22"/>
          <w:szCs w:val="22"/>
        </w:rPr>
      </w:pPr>
      <w:r>
        <w:t xml:space="preserve">индикаторов, определенных в решениях </w:t>
      </w:r>
      <w:hyperlink r:id="rId16" w:history="1">
        <w:r>
          <w:rPr>
            <w:rStyle w:val="Hyperlink"/>
            <w:sz w:val="22"/>
            <w:szCs w:val="22"/>
          </w:rPr>
          <w:t>XIII/28</w:t>
        </w:r>
      </w:hyperlink>
      <w:r>
        <w:t xml:space="preserve"> и </w:t>
      </w:r>
      <w:hyperlink r:id="rId17" w:history="1">
        <w:r>
          <w:rPr>
            <w:rStyle w:val="Hyperlink"/>
            <w:sz w:val="22"/>
            <w:szCs w:val="22"/>
          </w:rPr>
          <w:t>X/3</w:t>
        </w:r>
      </w:hyperlink>
      <w:r>
        <w:t xml:space="preserve">; </w:t>
      </w:r>
    </w:p>
    <w:p w14:paraId="4C10FAE8" w14:textId="4D47ADC7" w:rsidR="00DA7904" w:rsidRDefault="003A2F6C" w:rsidP="00DA7904">
      <w:pPr>
        <w:pStyle w:val="Para1"/>
        <w:numPr>
          <w:ilvl w:val="1"/>
          <w:numId w:val="2"/>
        </w:numPr>
        <w:suppressLineNumbers/>
        <w:suppressAutoHyphens/>
        <w:rPr>
          <w:rFonts w:eastAsia="Malgun Gothic"/>
          <w:kern w:val="22"/>
          <w:szCs w:val="22"/>
        </w:rPr>
      </w:pPr>
      <w:r>
        <w:t>существующих процессов отчетности в рамках Конвенции и протоколов к ней;</w:t>
      </w:r>
    </w:p>
    <w:p w14:paraId="373E03C9" w14:textId="293A74DD" w:rsidR="00DA7904" w:rsidRDefault="003A2F6C" w:rsidP="00DA7904">
      <w:pPr>
        <w:pStyle w:val="Para1"/>
        <w:numPr>
          <w:ilvl w:val="1"/>
          <w:numId w:val="2"/>
        </w:numPr>
        <w:suppressLineNumbers/>
        <w:suppressAutoHyphens/>
        <w:rPr>
          <w:rFonts w:eastAsia="Malgun Gothic"/>
          <w:kern w:val="22"/>
          <w:szCs w:val="22"/>
        </w:rPr>
      </w:pPr>
      <w:r>
        <w:t xml:space="preserve">индикаторов, используемых для мониторинга достижения целей в области устойчивого развития; </w:t>
      </w:r>
    </w:p>
    <w:p w14:paraId="2777EDDC" w14:textId="69128317" w:rsidR="00DA7904" w:rsidRDefault="003A2F6C" w:rsidP="00DA7904">
      <w:pPr>
        <w:pStyle w:val="Para1"/>
        <w:numPr>
          <w:ilvl w:val="1"/>
          <w:numId w:val="2"/>
        </w:numPr>
        <w:suppressLineNumbers/>
        <w:suppressAutoHyphens/>
        <w:rPr>
          <w:rFonts w:eastAsia="Malgun Gothic"/>
          <w:kern w:val="22"/>
          <w:szCs w:val="22"/>
        </w:rPr>
      </w:pPr>
      <w:r>
        <w:t xml:space="preserve">индикаторов, разработанных членами Партнерства по индикаторам биоразнообразия; </w:t>
      </w:r>
    </w:p>
    <w:p w14:paraId="1C768BE2" w14:textId="55E7BEEF" w:rsidR="00DA7904" w:rsidRDefault="003A2F6C" w:rsidP="00DA7904">
      <w:pPr>
        <w:pStyle w:val="Para1"/>
        <w:numPr>
          <w:ilvl w:val="1"/>
          <w:numId w:val="2"/>
        </w:numPr>
        <w:suppressLineNumbers/>
        <w:suppressAutoHyphens/>
        <w:rPr>
          <w:rFonts w:eastAsia="Malgun Gothic"/>
          <w:kern w:val="22"/>
          <w:szCs w:val="22"/>
        </w:rPr>
      </w:pPr>
      <w:r>
        <w:t xml:space="preserve">информации, предоставленной второму совещанию Рабочей группы по подготовке глобальной рамочной программы в области биоразнообразия на период после 2020 года. </w:t>
      </w:r>
    </w:p>
    <w:p w14:paraId="4D3489CD" w14:textId="19D3F430" w:rsidR="002C365C" w:rsidRPr="00DA7904" w:rsidRDefault="00DA7904" w:rsidP="00994EC9">
      <w:pPr>
        <w:pStyle w:val="Para1"/>
        <w:tabs>
          <w:tab w:val="clear" w:pos="360"/>
        </w:tabs>
        <w:rPr>
          <w:rFonts w:eastAsia="Malgun Gothic"/>
          <w:kern w:val="22"/>
          <w:szCs w:val="22"/>
        </w:rPr>
      </w:pPr>
      <w:r>
        <w:t>Проект механизма мониторинга был представлен на коллегиальный обзор с 24 июня по 15 августа 2020 года</w:t>
      </w:r>
      <w:r>
        <w:rPr>
          <w:rStyle w:val="FootnoteReference"/>
          <w:rFonts w:eastAsia="Malgun Gothic"/>
          <w:kern w:val="22"/>
          <w:szCs w:val="22"/>
          <w:lang w:eastAsia="x-none"/>
        </w:rPr>
        <w:footnoteReference w:id="3"/>
      </w:r>
      <w:r>
        <w:t>. Секретариат получил 233 комментария от 53 Сторон, 1 – от другого правительства и 179 – от наблюдателей</w:t>
      </w:r>
      <w:r w:rsidR="003A2F6C" w:rsidRPr="00567C85">
        <w:rPr>
          <w:rStyle w:val="FootnoteReference"/>
          <w:rFonts w:eastAsia="Malgun Gothic"/>
          <w:kern w:val="22"/>
          <w:szCs w:val="22"/>
          <w:lang w:eastAsia="x-none"/>
        </w:rPr>
        <w:footnoteReference w:id="4"/>
      </w:r>
      <w:r>
        <w:t>. Комментарии коллегиального обзора включали в себя общие комментарии по структуре механизма мониторинга глобальной рамочной программы в области биоразнообразия на период после 2020 года, а также конкретные комментарии по индикаторам. Во многих комментариях подчеркивалась необходимость создания простого механизма мониторинга, актуального на национально</w:t>
      </w:r>
      <w:r w:rsidR="00994EC9">
        <w:t>м</w:t>
      </w:r>
      <w:r>
        <w:t xml:space="preserve"> уровне, обеспечивающего четкую логику мониторинга, скоординированного с существующими процессами и согласованными системами измерения и построенного на базе основных согласованных индикаторов.</w:t>
      </w:r>
      <w:r w:rsidR="00200710">
        <w:t xml:space="preserve"> </w:t>
      </w:r>
    </w:p>
    <w:p w14:paraId="36021370" w14:textId="70676BAE" w:rsidR="001648DB" w:rsidRPr="00567C85" w:rsidRDefault="000335A2">
      <w:pPr>
        <w:pStyle w:val="Para1"/>
        <w:suppressLineNumbers/>
        <w:tabs>
          <w:tab w:val="clear" w:pos="360"/>
        </w:tabs>
        <w:suppressAutoHyphens/>
        <w:rPr>
          <w:rFonts w:eastAsia="Malgun Gothic"/>
          <w:kern w:val="22"/>
          <w:szCs w:val="22"/>
        </w:rPr>
      </w:pPr>
      <w:r>
        <w:t>Кроме того, был проведен анализ использования индикаторов в пят</w:t>
      </w:r>
      <w:r w:rsidR="00444E46">
        <w:t>ых</w:t>
      </w:r>
      <w:r>
        <w:t xml:space="preserve"> и шест</w:t>
      </w:r>
      <w:r w:rsidR="00444E46">
        <w:t>ых</w:t>
      </w:r>
      <w:r>
        <w:t xml:space="preserve"> национальных докладах Конвенции о биологическом разнообразии, в частности, в целях информационного обеспечения процесса разработки механизма мониторинга глобальной рамочной программ</w:t>
      </w:r>
      <w:r w:rsidR="00FE3BBB">
        <w:t>ы</w:t>
      </w:r>
      <w:r>
        <w:t xml:space="preserve"> в области биоразнообразия на период после 2020 года</w:t>
      </w:r>
      <w:r w:rsidR="002C365C" w:rsidRPr="00567C85">
        <w:rPr>
          <w:rStyle w:val="FootnoteReference"/>
          <w:kern w:val="22"/>
        </w:rPr>
        <w:footnoteReference w:id="5"/>
      </w:r>
      <w:r>
        <w:t>. Этот анализ выявил необходимость в индикаторах, основанных на национальных источниках данных, а также имеющих актуальное значение на национальном уровне. В числе его основных выводов можно отметить следующие:</w:t>
      </w:r>
    </w:p>
    <w:p w14:paraId="358680DB" w14:textId="7B647263" w:rsidR="002C365C" w:rsidRPr="00567C85" w:rsidRDefault="002C365C" w:rsidP="00567C85">
      <w:pPr>
        <w:pStyle w:val="Para1"/>
        <w:numPr>
          <w:ilvl w:val="1"/>
          <w:numId w:val="3"/>
        </w:numPr>
        <w:suppressLineNumbers/>
        <w:suppressAutoHyphens/>
        <w:rPr>
          <w:kern w:val="22"/>
        </w:rPr>
      </w:pPr>
      <w:r>
        <w:t xml:space="preserve">общее число индикаторов, используемых в национальных докладах, значительно увеличилось </w:t>
      </w:r>
      <w:r w:rsidR="009E573B">
        <w:t xml:space="preserve">в среднем </w:t>
      </w:r>
      <w:r>
        <w:t>с 49 индикаторов в</w:t>
      </w:r>
      <w:r w:rsidR="00782332">
        <w:t xml:space="preserve"> </w:t>
      </w:r>
      <w:r>
        <w:t>пятых национальных докладах до 84 в шестых национальных докладах;</w:t>
      </w:r>
    </w:p>
    <w:p w14:paraId="040A1B24" w14:textId="3B94DF07" w:rsidR="002C365C" w:rsidRPr="00567C85" w:rsidRDefault="001648DB" w:rsidP="00567C85">
      <w:pPr>
        <w:pStyle w:val="Para1"/>
        <w:numPr>
          <w:ilvl w:val="1"/>
          <w:numId w:val="3"/>
        </w:numPr>
        <w:suppressLineNumbers/>
        <w:suppressAutoHyphens/>
        <w:rPr>
          <w:kern w:val="22"/>
        </w:rPr>
      </w:pPr>
      <w:r>
        <w:t>в шестых национальных докладах индикаторы, собранные на национальном уровне, использовались в 11 раз чаще по сравнению с индикаторами, полученными от глобальных поставщиков данных;</w:t>
      </w:r>
    </w:p>
    <w:p w14:paraId="12BFF5CB" w14:textId="0F30EDEF" w:rsidR="002C365C" w:rsidRPr="00567C85" w:rsidRDefault="000335A2" w:rsidP="00567C85">
      <w:pPr>
        <w:pStyle w:val="Para1"/>
        <w:numPr>
          <w:ilvl w:val="1"/>
          <w:numId w:val="3"/>
        </w:numPr>
        <w:suppressLineNumbers/>
        <w:suppressAutoHyphens/>
        <w:rPr>
          <w:kern w:val="22"/>
        </w:rPr>
      </w:pPr>
      <w:r>
        <w:lastRenderedPageBreak/>
        <w:t>доля используемых в национальных докладах индикаторов, полученных из глобальных источников, несколько увеличилась при сравнении пятых и шестых национальных докладов, а доля индикаторов из национальных источников данных несколько снизилась;</w:t>
      </w:r>
    </w:p>
    <w:p w14:paraId="69452BAF" w14:textId="3ED85DF4" w:rsidR="002C365C" w:rsidRPr="00567C85" w:rsidRDefault="002C365C" w:rsidP="00567C85">
      <w:pPr>
        <w:pStyle w:val="Para1"/>
        <w:numPr>
          <w:ilvl w:val="1"/>
          <w:numId w:val="3"/>
        </w:numPr>
        <w:suppressLineNumbers/>
        <w:suppressAutoHyphens/>
        <w:rPr>
          <w:kern w:val="22"/>
        </w:rPr>
      </w:pPr>
      <w:r>
        <w:t xml:space="preserve">несмотря на то, что сохраняется существенная тенденция </w:t>
      </w:r>
      <w:r w:rsidR="00F74F4B">
        <w:t xml:space="preserve">преимущественного </w:t>
      </w:r>
      <w:r>
        <w:t>использования индикаторов, связанных со стратегическими целями B (прямая нагрузка на биоразнообразие) и C (состояние биоразнообразия) Стратегического плана в области сохранения и устойчивого использования биоразнообразия</w:t>
      </w:r>
      <w:r w:rsidR="00E67598" w:rsidRPr="00E244DB">
        <w:t xml:space="preserve"> на 2011-2020 годы</w:t>
      </w:r>
      <w:r>
        <w:t>, наблюдается заметн</w:t>
      </w:r>
      <w:r w:rsidR="00CB3633">
        <w:t>ый прогресс</w:t>
      </w:r>
      <w:r>
        <w:t xml:space="preserve"> </w:t>
      </w:r>
      <w:r w:rsidR="00E0358B">
        <w:t xml:space="preserve">в </w:t>
      </w:r>
      <w:r>
        <w:t>использовани</w:t>
      </w:r>
      <w:r w:rsidR="00E0358B">
        <w:t>и</w:t>
      </w:r>
      <w:r>
        <w:t xml:space="preserve"> индикаторов по всем стратегическим целям, особенно целям A (основные причины утраты биоразнообразия) и E (активизация осуществления);</w:t>
      </w:r>
    </w:p>
    <w:p w14:paraId="1DA9C898" w14:textId="6711FF7F" w:rsidR="002C365C" w:rsidRDefault="002C365C" w:rsidP="00567C85">
      <w:pPr>
        <w:pStyle w:val="Para1"/>
        <w:numPr>
          <w:ilvl w:val="1"/>
          <w:numId w:val="3"/>
        </w:numPr>
        <w:suppressLineNumbers/>
        <w:suppressAutoHyphens/>
        <w:rPr>
          <w:kern w:val="22"/>
          <w:szCs w:val="22"/>
        </w:rPr>
      </w:pPr>
      <w:r>
        <w:t>доля индикаторов, совпадающих со списком индикаторов, разработанны</w:t>
      </w:r>
      <w:r w:rsidR="0095731F">
        <w:t>х</w:t>
      </w:r>
      <w:r>
        <w:t xml:space="preserve"> Специальной группой техническ</w:t>
      </w:r>
      <w:r w:rsidR="00B8403E">
        <w:t>их</w:t>
      </w:r>
      <w:r>
        <w:t xml:space="preserve"> экспертов (СГ</w:t>
      </w:r>
      <w:r w:rsidR="0060312C">
        <w:t>Т</w:t>
      </w:r>
      <w:r>
        <w:t>Э) по индикаторам для Стратегического плана в области биоразнообразия на 2011-2020 годы</w:t>
      </w:r>
      <w:r w:rsidR="005402C5" w:rsidRPr="00567C85">
        <w:rPr>
          <w:rStyle w:val="FootnoteReference"/>
          <w:kern w:val="22"/>
          <w:szCs w:val="22"/>
        </w:rPr>
        <w:footnoteReference w:id="6"/>
      </w:r>
      <w:r w:rsidR="0095731F">
        <w:t xml:space="preserve"> и</w:t>
      </w:r>
      <w:r>
        <w:t xml:space="preserve"> рекомендованных в качестве общих индикаторов, в шестых национальных докладах значительно возросла по сравнению с пятыми национальными докладами, достигнув 30%. В пятых национальных докладах эта доля составляла 22%. Несмотря на то, что эта доля увеличивается, анализ по-прежнему свидетельствует о минимальном использовании рекомендованных индикаторов Сторонами в своих национальных докладах.</w:t>
      </w:r>
    </w:p>
    <w:p w14:paraId="43C0A049" w14:textId="67C2CE61" w:rsidR="00863519" w:rsidRPr="00863519" w:rsidRDefault="00863519" w:rsidP="00226C73">
      <w:pPr>
        <w:pStyle w:val="Para1"/>
        <w:tabs>
          <w:tab w:val="clear" w:pos="360"/>
          <w:tab w:val="left" w:pos="709"/>
        </w:tabs>
        <w:rPr>
          <w:rFonts w:eastAsia="Malgun Gothic"/>
          <w:kern w:val="22"/>
          <w:szCs w:val="22"/>
        </w:rPr>
      </w:pPr>
      <w:r>
        <w:t xml:space="preserve">Проект механизма мониторинга глобальной рамочной программы в области биоразнообразия на период после 2020 года был обновлен с учетом </w:t>
      </w:r>
      <w:r w:rsidR="00E46AE9">
        <w:t>комментариев</w:t>
      </w:r>
      <w:r>
        <w:t xml:space="preserve">, полученных в процессе коллегиального обзора, о котором говорилось выше, а также результатов анализа пятых и шестых национальных докладов. </w:t>
      </w:r>
    </w:p>
    <w:p w14:paraId="61D0F1FF" w14:textId="6AAE6DD2" w:rsidR="001F7B48" w:rsidRPr="00567C85" w:rsidRDefault="000A2DA8" w:rsidP="00331805">
      <w:pPr>
        <w:pStyle w:val="Heading2"/>
        <w:numPr>
          <w:ilvl w:val="0"/>
          <w:numId w:val="6"/>
        </w:numPr>
        <w:suppressLineNumbers/>
        <w:tabs>
          <w:tab w:val="clear" w:pos="720"/>
        </w:tabs>
        <w:suppressAutoHyphens/>
        <w:ind w:left="714" w:hanging="357"/>
        <w:rPr>
          <w:kern w:val="22"/>
          <w:szCs w:val="22"/>
        </w:rPr>
      </w:pPr>
      <w:r>
        <w:t>Предлагаемый подход в области мониторинг</w:t>
      </w:r>
      <w:r w:rsidR="0095731F">
        <w:t>а</w:t>
      </w:r>
    </w:p>
    <w:p w14:paraId="2EA2B85F" w14:textId="759A07E2" w:rsidR="00C26E3A" w:rsidRPr="00567C85" w:rsidRDefault="00C26E3A" w:rsidP="0058515D">
      <w:pPr>
        <w:pStyle w:val="Para1"/>
        <w:suppressLineNumbers/>
        <w:tabs>
          <w:tab w:val="clear" w:pos="360"/>
        </w:tabs>
        <w:suppressAutoHyphens/>
        <w:rPr>
          <w:rFonts w:eastAsia="Malgun Gothic"/>
          <w:kern w:val="22"/>
          <w:szCs w:val="22"/>
        </w:rPr>
      </w:pPr>
      <w:r>
        <w:t>В свете вышеизложенного для мониторинга осуществления глобальной рамочной программы в области биоразнообразия на период после 2020 года предлагается механизм мониторинга, состоящий из трех групп индикаторов:</w:t>
      </w:r>
    </w:p>
    <w:p w14:paraId="245C32E7" w14:textId="7FFDE4CB" w:rsidR="00B74957" w:rsidRPr="00567C85" w:rsidRDefault="00B7128C" w:rsidP="009120D2">
      <w:pPr>
        <w:pStyle w:val="Header"/>
        <w:numPr>
          <w:ilvl w:val="1"/>
          <w:numId w:val="2"/>
        </w:numPr>
        <w:suppressLineNumbers/>
        <w:tabs>
          <w:tab w:val="clear" w:pos="4320"/>
          <w:tab w:val="clear" w:pos="8640"/>
          <w:tab w:val="right" w:pos="9360"/>
        </w:tabs>
        <w:suppressAutoHyphens/>
        <w:spacing w:before="120" w:after="120"/>
        <w:rPr>
          <w:bCs/>
          <w:kern w:val="22"/>
        </w:rPr>
      </w:pPr>
      <w:r>
        <w:t>группа 1 – основные индикаторы: минимальный набор индикаторов высокого уровня, отражающих цели и задачи глобальной рамочной программы в области биоразнообразия на период после 2020 года во всей их совокупности, которые можно использовать для отслеживания национального прогресса, а также прогресса на региональном и глобальном уровнях. Эти индикаторы также можно использовать для целей коммуникации. Кроме того, некоторые страны, возможно, пожелают использовать выборку этих индикаторов или только основные индикаторы целей в интересах коммуникации и информационно-разъяснительной работы на высоком уровне;</w:t>
      </w:r>
    </w:p>
    <w:p w14:paraId="11D0F817" w14:textId="312D5599" w:rsidR="00B74957" w:rsidRPr="00567C85" w:rsidRDefault="00B7128C" w:rsidP="00567C85">
      <w:pPr>
        <w:pStyle w:val="Header"/>
        <w:numPr>
          <w:ilvl w:val="1"/>
          <w:numId w:val="2"/>
        </w:numPr>
        <w:suppressLineNumbers/>
        <w:tabs>
          <w:tab w:val="clear" w:pos="4320"/>
          <w:tab w:val="clear" w:pos="8640"/>
          <w:tab w:val="right" w:pos="9360"/>
        </w:tabs>
        <w:suppressAutoHyphens/>
        <w:spacing w:before="120" w:after="120"/>
        <w:rPr>
          <w:bCs/>
          <w:kern w:val="22"/>
        </w:rPr>
      </w:pPr>
      <w:r>
        <w:t>группа 2 – компонентные индикаторы: набор индикаторов для мониторинга компонентов каждой цели и задачи глобальной рамочной программы в области биоразнообразия на период после 2020 года на национальном уровне, а также для отслеживания прогресса на региональном и глобальном уровнях;</w:t>
      </w:r>
    </w:p>
    <w:p w14:paraId="3BF52241" w14:textId="6C559728" w:rsidR="005132C5" w:rsidRPr="00567C85" w:rsidRDefault="00B7128C" w:rsidP="00567C85">
      <w:pPr>
        <w:pStyle w:val="Header"/>
        <w:numPr>
          <w:ilvl w:val="1"/>
          <w:numId w:val="2"/>
        </w:numPr>
        <w:suppressLineNumbers/>
        <w:tabs>
          <w:tab w:val="clear" w:pos="4320"/>
          <w:tab w:val="clear" w:pos="8640"/>
          <w:tab w:val="right" w:pos="9360"/>
        </w:tabs>
        <w:suppressAutoHyphens/>
        <w:spacing w:before="120" w:after="120"/>
        <w:rPr>
          <w:rFonts w:eastAsia="Malgun Gothic"/>
          <w:kern w:val="22"/>
        </w:rPr>
      </w:pPr>
      <w:r>
        <w:t>группа 3 – дополнительные индикаторы: набор индикаторов для тематического или углубленного анализа каждой цели и задачи. Эти индикаторы будут использоваться на глобальном уровне, а также, в случае необходимости, на региональном и национальном уровнях. Однако для большинства стран эти индикаторы могут быть менее актуальны или применимы. Некоторые из этих индикаторов представляют существенные пробелы с точки зрения сбора данных или обладают особой спецификой.</w:t>
      </w:r>
    </w:p>
    <w:p w14:paraId="3440F33C" w14:textId="701385F8" w:rsidR="009E7B09" w:rsidRDefault="00AA6AC7" w:rsidP="00331805">
      <w:pPr>
        <w:pStyle w:val="Para1"/>
        <w:suppressLineNumbers/>
        <w:tabs>
          <w:tab w:val="clear" w:pos="360"/>
        </w:tabs>
        <w:suppressAutoHyphens/>
        <w:rPr>
          <w:rFonts w:eastAsia="Malgun Gothic"/>
          <w:kern w:val="22"/>
          <w:szCs w:val="22"/>
        </w:rPr>
      </w:pPr>
      <w:r>
        <w:t xml:space="preserve">В рамках этих трех групп </w:t>
      </w:r>
      <w:r w:rsidR="00E60B3D">
        <w:t xml:space="preserve">для целей и задач глобальной рамочной программы в области биоразнообразия на период после 2020 года </w:t>
      </w:r>
      <w:r>
        <w:t xml:space="preserve">предлагается набор различных типов индикаторов. </w:t>
      </w:r>
      <w:r w:rsidR="00EB6644">
        <w:t>К ним относятся и</w:t>
      </w:r>
      <w:r>
        <w:t>ндикаторы</w:t>
      </w:r>
      <w:r w:rsidR="00EB6644">
        <w:t>, предлагаемые</w:t>
      </w:r>
      <w:r>
        <w:t xml:space="preserve"> для целей, сосредоточенных на конечном результате (например, состояние и тенденции в области биоразнообразия), а также выгодах, которые биоразнообразие обеспечивает людям, и условиях, необходимых для реализации рамочной </w:t>
      </w:r>
      <w:r>
        <w:lastRenderedPageBreak/>
        <w:t xml:space="preserve">программы. Индикаторы, предложенные для задач, направлены на мониторинг работы, проведенной для реализации задач, и их воздействия. Каждый индикатор по мере возможности был включен в механизм мониторинга только один раз. Однако по некоторым из предлагаемых компонентных и дополнительных индикаторов </w:t>
      </w:r>
      <w:r w:rsidR="00AB575F">
        <w:t>существует</w:t>
      </w:r>
      <w:r>
        <w:t xml:space="preserve"> определенное дублирование ввиду взаимосвязей в рамках глобальной рамочной программ</w:t>
      </w:r>
      <w:r w:rsidR="007100D4">
        <w:t>ы</w:t>
      </w:r>
      <w:r>
        <w:t xml:space="preserve"> в области биоразнообразия на период после 2020 года. </w:t>
      </w:r>
    </w:p>
    <w:p w14:paraId="556BE7E8" w14:textId="0AC286C0" w:rsidR="004D1AA7" w:rsidRPr="00DE4731" w:rsidRDefault="004D1AA7" w:rsidP="004D1AA7">
      <w:pPr>
        <w:pStyle w:val="Para1"/>
        <w:suppressLineNumbers/>
        <w:tabs>
          <w:tab w:val="clear" w:pos="360"/>
        </w:tabs>
        <w:suppressAutoHyphens/>
        <w:rPr>
          <w:rFonts w:eastAsia="Malgun Gothic"/>
          <w:kern w:val="22"/>
          <w:szCs w:val="22"/>
        </w:rPr>
      </w:pPr>
      <w:r>
        <w:t>Все индикаторы, включенные в механизм мониторинга глобальной рамочной программы в области биоразнообразия на период после 2020 года, должны соответствовать следующим критериям:</w:t>
      </w:r>
    </w:p>
    <w:p w14:paraId="27AC8E5E" w14:textId="77777777" w:rsidR="004D1AA7" w:rsidRPr="00567C85" w:rsidRDefault="004D1AA7" w:rsidP="004D1AA7">
      <w:pPr>
        <w:pStyle w:val="Para1"/>
        <w:numPr>
          <w:ilvl w:val="1"/>
          <w:numId w:val="2"/>
        </w:numPr>
        <w:suppressLineNumbers/>
        <w:suppressAutoHyphens/>
        <w:rPr>
          <w:rFonts w:eastAsia="Malgun Gothic"/>
          <w:kern w:val="22"/>
          <w:szCs w:val="22"/>
        </w:rPr>
      </w:pPr>
      <w:r>
        <w:t>данные и метаданные, относящиеся к индикатору, являются (или будут) общедоступными;</w:t>
      </w:r>
    </w:p>
    <w:p w14:paraId="21DE72E2" w14:textId="77777777" w:rsidR="004D1AA7" w:rsidRPr="00567C85" w:rsidRDefault="004D1AA7" w:rsidP="004D1AA7">
      <w:pPr>
        <w:pStyle w:val="Para1"/>
        <w:numPr>
          <w:ilvl w:val="1"/>
          <w:numId w:val="2"/>
        </w:numPr>
        <w:suppressLineNumbers/>
        <w:suppressAutoHyphens/>
        <w:rPr>
          <w:rFonts w:eastAsia="Malgun Gothic"/>
          <w:kern w:val="22"/>
          <w:szCs w:val="22"/>
        </w:rPr>
      </w:pPr>
      <w:r>
        <w:t>методология для информационного продукта либо опубликована в рецензируемом научном журнале, либо прошла процедуру научного рецензирования;</w:t>
      </w:r>
    </w:p>
    <w:p w14:paraId="6DEA0D8F" w14:textId="77777777" w:rsidR="004D1AA7" w:rsidRPr="00567C85" w:rsidRDefault="004D1AA7" w:rsidP="004D1AA7">
      <w:pPr>
        <w:pStyle w:val="Para1"/>
        <w:numPr>
          <w:ilvl w:val="1"/>
          <w:numId w:val="2"/>
        </w:numPr>
        <w:suppressLineNumbers/>
        <w:suppressAutoHyphens/>
        <w:rPr>
          <w:rFonts w:eastAsia="Malgun Gothic"/>
          <w:kern w:val="22"/>
          <w:szCs w:val="22"/>
        </w:rPr>
      </w:pPr>
      <w:r>
        <w:t>имеются данные, свидетельствующие о том, что индикаторы будут регулярно обновляться с интервалом менее пяти лет между обновлениями;</w:t>
      </w:r>
    </w:p>
    <w:p w14:paraId="47170F66" w14:textId="1DCBE284" w:rsidR="004D1AA7" w:rsidRPr="00567C85" w:rsidRDefault="004B6A06" w:rsidP="004D1AA7">
      <w:pPr>
        <w:pStyle w:val="Para1"/>
        <w:numPr>
          <w:ilvl w:val="1"/>
          <w:numId w:val="2"/>
        </w:numPr>
        <w:suppressLineNumbers/>
        <w:suppressAutoHyphens/>
        <w:rPr>
          <w:rFonts w:eastAsia="Malgun Gothic"/>
          <w:kern w:val="22"/>
          <w:szCs w:val="22"/>
        </w:rPr>
      </w:pPr>
      <w:r>
        <w:t>существует действующий</w:t>
      </w:r>
      <w:r w:rsidR="004D1AA7">
        <w:t xml:space="preserve"> механизм </w:t>
      </w:r>
      <w:r w:rsidR="00A328E7">
        <w:t>отслеживания</w:t>
      </w:r>
      <w:r w:rsidR="004D1AA7">
        <w:t xml:space="preserve"> индикаторов, например, членом Партнерства по индикаторам биоразнообразия, межправительственной организацией или хорошо зарекомендовавшим себя научно-исследовательским учреждением;</w:t>
      </w:r>
    </w:p>
    <w:p w14:paraId="62619A5E" w14:textId="6FD76AB8" w:rsidR="004D1AA7" w:rsidRPr="00567C85" w:rsidRDefault="004D1AA7" w:rsidP="008A3583">
      <w:pPr>
        <w:pStyle w:val="Para1"/>
        <w:tabs>
          <w:tab w:val="clear" w:pos="360"/>
          <w:tab w:val="num" w:pos="709"/>
        </w:tabs>
        <w:rPr>
          <w:rFonts w:eastAsia="Malgun Gothic"/>
          <w:kern w:val="22"/>
          <w:szCs w:val="22"/>
        </w:rPr>
      </w:pPr>
      <w:r>
        <w:t>Кроме того, основные индикаторы должны отвечать дополнительным критериям, обозначенным ниже.</w:t>
      </w:r>
    </w:p>
    <w:p w14:paraId="7D84FAFD" w14:textId="739F7E1A" w:rsidR="006D61E2" w:rsidRPr="00567C85" w:rsidRDefault="00670F09" w:rsidP="0058515D">
      <w:pPr>
        <w:pStyle w:val="Heading2"/>
        <w:numPr>
          <w:ilvl w:val="0"/>
          <w:numId w:val="6"/>
        </w:numPr>
        <w:suppressLineNumbers/>
        <w:tabs>
          <w:tab w:val="clear" w:pos="720"/>
        </w:tabs>
        <w:suppressAutoHyphens/>
        <w:ind w:left="714" w:hanging="357"/>
        <w:rPr>
          <w:kern w:val="22"/>
          <w:szCs w:val="22"/>
        </w:rPr>
      </w:pPr>
      <w:r>
        <w:t>Группа 1 – Основные индикаторы</w:t>
      </w:r>
    </w:p>
    <w:p w14:paraId="7C19CA3D" w14:textId="26DA830D" w:rsidR="00AA1F50" w:rsidRPr="00567C85" w:rsidRDefault="002A2029" w:rsidP="0058515D">
      <w:pPr>
        <w:pStyle w:val="Para1"/>
        <w:suppressLineNumbers/>
        <w:tabs>
          <w:tab w:val="clear" w:pos="360"/>
        </w:tabs>
        <w:suppressAutoHyphens/>
        <w:rPr>
          <w:rFonts w:eastAsia="Malgun Gothic"/>
          <w:kern w:val="22"/>
          <w:szCs w:val="22"/>
        </w:rPr>
      </w:pPr>
      <w:r>
        <w:t xml:space="preserve">Основные индикаторы представляют собой минимальный набор индикаторов высокого уровня, которые отражают цели и задачи глобальной рамочной программы в области биоразнообразия на период после 2020 года во всей их совокупности и которые необходимы для отслеживания прогресса в их реализации. </w:t>
      </w:r>
      <w:r w:rsidR="00DF3863">
        <w:t xml:space="preserve">Эти индикаторы </w:t>
      </w:r>
      <w:r>
        <w:t xml:space="preserve">актуальны на национальном уровне </w:t>
      </w:r>
      <w:r w:rsidR="00DF3863">
        <w:t>и</w:t>
      </w:r>
      <w:r>
        <w:t xml:space="preserve"> могут использоваться всеми Сторонами, </w:t>
      </w:r>
      <w:r w:rsidR="00BC3B5D">
        <w:t>они также</w:t>
      </w:r>
      <w:r>
        <w:t xml:space="preserve"> </w:t>
      </w:r>
      <w:r w:rsidR="00756F62">
        <w:t>примен</w:t>
      </w:r>
      <w:r w:rsidR="00BC3B5D">
        <w:t>имы</w:t>
      </w:r>
      <w:r w:rsidR="00756F62">
        <w:t xml:space="preserve"> </w:t>
      </w:r>
      <w:r>
        <w:t xml:space="preserve">на региональном и глобальном уровнях. Кроме того, основные индикаторы должны составлять один из основных компонентов национальных докладов и оказывать содействие процессам национального планирования. Эти индикаторы должны использовать согласованные Сторонами методологии и рассчитываться на основе национальных данных, предоставленных и/или подтвержденных Сторонами, в том числе через их национальные статистические учреждения. Основные индикаторы позволят обеспечить последовательное, стандартизированное и масштабируемое отслеживание </w:t>
      </w:r>
      <w:r w:rsidR="00402281">
        <w:t xml:space="preserve">прогресса в </w:t>
      </w:r>
      <w:r>
        <w:t xml:space="preserve">реализации глобальных целей и задач. Для содействия использованию основных </w:t>
      </w:r>
      <w:r w:rsidR="00686CA7">
        <w:t xml:space="preserve">индикаторов </w:t>
      </w:r>
      <w:r>
        <w:t>на национальном уровне во многих странах, вероятно, потребуются мероприятия по созданию потенциала и другие меры поддержки.</w:t>
      </w:r>
    </w:p>
    <w:p w14:paraId="2959B95B" w14:textId="7715241F" w:rsidR="00AA1F50" w:rsidRPr="00567C85" w:rsidRDefault="00AA1F50" w:rsidP="00567C85">
      <w:pPr>
        <w:pStyle w:val="Para1"/>
        <w:suppressLineNumbers/>
        <w:tabs>
          <w:tab w:val="clear" w:pos="360"/>
        </w:tabs>
        <w:suppressAutoHyphens/>
        <w:rPr>
          <w:kern w:val="22"/>
        </w:rPr>
      </w:pPr>
      <w:r>
        <w:t>Для максимального использования и сведения к минимуму бремени отчетности предлагаемый список основных индикаторов включает небольшое число индикаторов, призванных отразить цели или задачи глобальной рамочной программ</w:t>
      </w:r>
      <w:r w:rsidR="00BF3567">
        <w:t>ы</w:t>
      </w:r>
      <w:r>
        <w:t xml:space="preserve"> в области биоразнообразия на период после 2020 года  во всей их совокупности.  Основные индикаторы могут не отражать все компоненты цели или задачи, </w:t>
      </w:r>
      <w:r w:rsidR="00844891">
        <w:t>а</w:t>
      </w:r>
      <w:r>
        <w:t xml:space="preserve"> для анализа, при необходимости, могут быть дополнены компонентными и </w:t>
      </w:r>
      <w:r w:rsidR="00374DCA">
        <w:t>дополнительными</w:t>
      </w:r>
      <w:r>
        <w:t xml:space="preserve"> индикаторами.</w:t>
      </w:r>
    </w:p>
    <w:p w14:paraId="24739CF5" w14:textId="59A86395" w:rsidR="003273A3" w:rsidRPr="00567C85" w:rsidRDefault="00114FFF" w:rsidP="00567C85">
      <w:pPr>
        <w:pStyle w:val="Para1"/>
        <w:suppressLineNumbers/>
        <w:tabs>
          <w:tab w:val="clear" w:pos="360"/>
        </w:tabs>
        <w:suppressAutoHyphens/>
        <w:rPr>
          <w:kern w:val="22"/>
        </w:rPr>
      </w:pPr>
      <w:r>
        <w:t xml:space="preserve">Предлагаемые основные индикаторы были определены на основе минимальных критериев, изложенных в пункте </w:t>
      </w:r>
      <w:r w:rsidR="00580970">
        <w:t>9</w:t>
      </w:r>
      <w:r>
        <w:t>, а также следующих критериев:</w:t>
      </w:r>
    </w:p>
    <w:p w14:paraId="4B7D2404" w14:textId="01AEC226" w:rsidR="003273A3" w:rsidRPr="00567C85" w:rsidRDefault="002A2029" w:rsidP="00C97739">
      <w:pPr>
        <w:pStyle w:val="Header"/>
        <w:numPr>
          <w:ilvl w:val="1"/>
          <w:numId w:val="8"/>
        </w:numPr>
        <w:suppressLineNumbers/>
        <w:tabs>
          <w:tab w:val="clear" w:pos="4320"/>
          <w:tab w:val="clear" w:pos="8640"/>
          <w:tab w:val="left" w:pos="709"/>
          <w:tab w:val="left" w:pos="1276"/>
          <w:tab w:val="right" w:pos="9360"/>
        </w:tabs>
        <w:suppressAutoHyphens/>
        <w:spacing w:before="120" w:after="120"/>
        <w:ind w:left="0" w:firstLine="720"/>
        <w:rPr>
          <w:bCs/>
          <w:kern w:val="22"/>
        </w:rPr>
      </w:pPr>
      <w:r>
        <w:t>индикаторы в настоящее время существуют или с большой долей вероятности будут подготовлены к 16-му совещанию Конференции Сторон;</w:t>
      </w:r>
    </w:p>
    <w:p w14:paraId="4FB4FF09" w14:textId="7589D549" w:rsidR="000B4C65" w:rsidRPr="00567C85" w:rsidRDefault="000808A2" w:rsidP="00C97739">
      <w:pPr>
        <w:pStyle w:val="Header"/>
        <w:numPr>
          <w:ilvl w:val="1"/>
          <w:numId w:val="8"/>
        </w:numPr>
        <w:suppressLineNumbers/>
        <w:tabs>
          <w:tab w:val="clear" w:pos="4320"/>
          <w:tab w:val="clear" w:pos="8640"/>
          <w:tab w:val="left" w:pos="709"/>
          <w:tab w:val="left" w:pos="1276"/>
          <w:tab w:val="right" w:pos="9360"/>
        </w:tabs>
        <w:suppressAutoHyphens/>
        <w:spacing w:before="120" w:after="120"/>
        <w:ind w:left="0" w:firstLine="720"/>
        <w:rPr>
          <w:bCs/>
          <w:kern w:val="22"/>
        </w:rPr>
      </w:pPr>
      <w:r>
        <w:t xml:space="preserve">индикаторы согласованы или могут быть согласованы в рамках научного или межправительственного процесса и при наличии существующего органа, который будет продолжать </w:t>
      </w:r>
      <w:r>
        <w:lastRenderedPageBreak/>
        <w:t>анализировать и пересматривать методологию по мере необходимости, например</w:t>
      </w:r>
      <w:r w:rsidR="00262D17">
        <w:t>,</w:t>
      </w:r>
      <w:r>
        <w:t xml:space="preserve"> индикаторы, определенные для мониторинга осуществления Повестки дня в области устойчивого развития на период до 2030 года;</w:t>
      </w:r>
    </w:p>
    <w:p w14:paraId="3A4DA4B8" w14:textId="103047C4" w:rsidR="000B4C65" w:rsidRPr="00567C85" w:rsidRDefault="000808A2" w:rsidP="00C97739">
      <w:pPr>
        <w:pStyle w:val="Header"/>
        <w:numPr>
          <w:ilvl w:val="1"/>
          <w:numId w:val="8"/>
        </w:numPr>
        <w:suppressLineNumbers/>
        <w:tabs>
          <w:tab w:val="clear" w:pos="4320"/>
          <w:tab w:val="clear" w:pos="8640"/>
          <w:tab w:val="left" w:pos="709"/>
          <w:tab w:val="left" w:pos="1276"/>
          <w:tab w:val="right" w:pos="9360"/>
        </w:tabs>
        <w:suppressAutoHyphens/>
        <w:spacing w:before="120" w:after="120"/>
        <w:ind w:left="0" w:firstLine="720"/>
        <w:rPr>
          <w:bCs/>
          <w:kern w:val="22"/>
        </w:rPr>
      </w:pPr>
      <w:r>
        <w:t>индикаторы актуальны на национальном</w:t>
      </w:r>
      <w:r w:rsidR="001D47DC">
        <w:t xml:space="preserve"> уровне</w:t>
      </w:r>
      <w:r>
        <w:t>, в частности, индикатор поддается дезагрегированию и агрегированию: от глобального к национальному и от национального к глобальному масштабу без систематических ошибок.</w:t>
      </w:r>
    </w:p>
    <w:p w14:paraId="5245CE13" w14:textId="09DC803B" w:rsidR="003273A3" w:rsidRPr="00567C85" w:rsidRDefault="009E4BEA" w:rsidP="00331805">
      <w:pPr>
        <w:pStyle w:val="Para1"/>
        <w:suppressLineNumbers/>
        <w:tabs>
          <w:tab w:val="clear" w:pos="360"/>
        </w:tabs>
        <w:suppressAutoHyphens/>
        <w:rPr>
          <w:rFonts w:eastAsia="Malgun Gothic"/>
          <w:kern w:val="22"/>
          <w:szCs w:val="22"/>
        </w:rPr>
      </w:pPr>
      <w:r>
        <w:t>В отношении индикаторов, отвечающих вышеперечисленным критериям, были выбраны предпочтительно:</w:t>
      </w:r>
    </w:p>
    <w:p w14:paraId="0DF57091" w14:textId="5C4EE6D5" w:rsidR="000B4C65" w:rsidRPr="00567C85" w:rsidRDefault="000B4C65" w:rsidP="00567C85">
      <w:pPr>
        <w:pStyle w:val="Header"/>
        <w:numPr>
          <w:ilvl w:val="1"/>
          <w:numId w:val="2"/>
        </w:numPr>
        <w:suppressLineNumbers/>
        <w:tabs>
          <w:tab w:val="clear" w:pos="4320"/>
          <w:tab w:val="clear" w:pos="8640"/>
        </w:tabs>
        <w:suppressAutoHyphens/>
        <w:spacing w:before="120" w:after="120"/>
        <w:rPr>
          <w:bCs/>
          <w:kern w:val="22"/>
        </w:rPr>
      </w:pPr>
      <w:r>
        <w:t>индикаторы, для которых возможна регулярная компиляция, с данными и метаданными, являющимися общедоступными, проверенными на национальном уровне и соответствующими стандартам открытых данных</w:t>
      </w:r>
      <w:r w:rsidR="00690CB1">
        <w:t>,</w:t>
      </w:r>
      <w:r>
        <w:t xml:space="preserve"> и для которых существует глобальная программа мониторинга;</w:t>
      </w:r>
    </w:p>
    <w:p w14:paraId="3FB03C9B" w14:textId="172CB597" w:rsidR="009E4BEA" w:rsidRPr="00567C85" w:rsidRDefault="009E4BEA" w:rsidP="00567C85">
      <w:pPr>
        <w:pStyle w:val="Header"/>
        <w:numPr>
          <w:ilvl w:val="1"/>
          <w:numId w:val="2"/>
        </w:numPr>
        <w:suppressLineNumbers/>
        <w:tabs>
          <w:tab w:val="clear" w:pos="4320"/>
          <w:tab w:val="clear" w:pos="8640"/>
          <w:tab w:val="right" w:pos="9360"/>
        </w:tabs>
        <w:suppressAutoHyphens/>
        <w:spacing w:before="120" w:after="120"/>
        <w:rPr>
          <w:bCs/>
          <w:kern w:val="22"/>
        </w:rPr>
      </w:pPr>
      <w:r>
        <w:t xml:space="preserve">индикаторы, которые уже используются некоторыми национальными правительствами, в идеале </w:t>
      </w:r>
      <w:r w:rsidR="001D0201">
        <w:t>с</w:t>
      </w:r>
      <w:r>
        <w:t xml:space="preserve"> возможность</w:t>
      </w:r>
      <w:r w:rsidR="001D0201">
        <w:t>ю</w:t>
      </w:r>
      <w:r>
        <w:t xml:space="preserve"> сотрудничества со Статистической комиссией Организации Объединенных Наций для содействия использованию индикатора (например, индикаторы, согласованные с Системой эколого-экономического учета Организации Объединенных Наций или включенные в Базовые принципы развития статистики окружающей среды);</w:t>
      </w:r>
    </w:p>
    <w:p w14:paraId="3CAA1C46" w14:textId="2203CD74" w:rsidR="009E4BEA" w:rsidRPr="00567C85" w:rsidRDefault="009E4BEA" w:rsidP="00567C85">
      <w:pPr>
        <w:pStyle w:val="Header"/>
        <w:numPr>
          <w:ilvl w:val="1"/>
          <w:numId w:val="2"/>
        </w:numPr>
        <w:suppressLineNumbers/>
        <w:tabs>
          <w:tab w:val="clear" w:pos="4320"/>
          <w:tab w:val="clear" w:pos="8640"/>
          <w:tab w:val="right" w:pos="9360"/>
        </w:tabs>
        <w:suppressAutoHyphens/>
        <w:spacing w:before="120" w:after="120"/>
        <w:rPr>
          <w:bCs/>
          <w:kern w:val="22"/>
        </w:rPr>
      </w:pPr>
      <w:r>
        <w:t>индикаторы, поддающиеся субнациональной или геопространственной дезагрегации.</w:t>
      </w:r>
    </w:p>
    <w:p w14:paraId="553D5A9D" w14:textId="61189FA4" w:rsidR="00114FFF" w:rsidRDefault="00114FFF" w:rsidP="00331805">
      <w:pPr>
        <w:pStyle w:val="Para1"/>
        <w:suppressLineNumbers/>
        <w:tabs>
          <w:tab w:val="clear" w:pos="360"/>
        </w:tabs>
        <w:suppressAutoHyphens/>
        <w:rPr>
          <w:rFonts w:eastAsia="Malgun Gothic"/>
          <w:kern w:val="22"/>
          <w:szCs w:val="22"/>
        </w:rPr>
      </w:pPr>
      <w:r>
        <w:t xml:space="preserve">Для некоторых из предложенных целей и задач обновленного предварительного проекта глобальной рамочной программы в области биоразнообразия на период после 2020 года не удалось определить индикаторы, которые практически используются в настоящее время и отвечают вышеупомянутым критериям. </w:t>
      </w:r>
      <w:r w:rsidR="00AB575F">
        <w:t>В таких случаях</w:t>
      </w:r>
      <w:r>
        <w:t xml:space="preserve"> индикаторы </w:t>
      </w:r>
      <w:r w:rsidR="0091131D">
        <w:t>с</w:t>
      </w:r>
      <w:r>
        <w:t xml:space="preserve">формулированы таким образом, чтобы отразить основную суть цели или </w:t>
      </w:r>
      <w:r w:rsidR="00AA0850">
        <w:t>задачи, однако</w:t>
      </w:r>
      <w:r w:rsidR="000B74CC">
        <w:t xml:space="preserve"> для того, чтобы</w:t>
      </w:r>
      <w:r>
        <w:t xml:space="preserve"> </w:t>
      </w:r>
      <w:r w:rsidR="00CF3848">
        <w:t>их</w:t>
      </w:r>
      <w:r>
        <w:t xml:space="preserve"> можно было использовать на практике, потребуется их дальнейшая доработка. Такие индикаторы отмечены </w:t>
      </w:r>
      <w:r w:rsidR="00DC0EF1">
        <w:t>звездочкой</w:t>
      </w:r>
      <w:r>
        <w:t xml:space="preserve"> </w:t>
      </w:r>
      <w:r w:rsidR="00285FA4">
        <w:t>(</w:t>
      </w:r>
      <w:r>
        <w:t>*</w:t>
      </w:r>
      <w:r w:rsidR="00285FA4">
        <w:t>)</w:t>
      </w:r>
      <w:r>
        <w:t xml:space="preserve"> в таблице</w:t>
      </w:r>
      <w:r w:rsidR="00FB5FEE">
        <w:t xml:space="preserve"> в приложении ниже</w:t>
      </w:r>
      <w:r>
        <w:t>. Стороны, возможно, пожелают рассмотреть вопрос о том, каким образом можно было бы восполнить эти пробелы, в том числе путем выбора индикаторов из перечн</w:t>
      </w:r>
      <w:r w:rsidR="00BC3CC1">
        <w:t>я</w:t>
      </w:r>
      <w:r>
        <w:t xml:space="preserve"> компонентных и дополнительных индикаторов.</w:t>
      </w:r>
    </w:p>
    <w:p w14:paraId="17E90E5A" w14:textId="21A2B40F" w:rsidR="000808A2" w:rsidRPr="00567C85" w:rsidRDefault="00660937" w:rsidP="00331805">
      <w:pPr>
        <w:pStyle w:val="Para1"/>
        <w:suppressLineNumbers/>
        <w:tabs>
          <w:tab w:val="clear" w:pos="360"/>
        </w:tabs>
        <w:suppressAutoHyphens/>
        <w:rPr>
          <w:rFonts w:eastAsia="Malgun Gothic"/>
          <w:kern w:val="22"/>
          <w:szCs w:val="22"/>
        </w:rPr>
      </w:pPr>
      <w:r>
        <w:t xml:space="preserve">На основе вышеуказанных критериев и предпочтений и с учетом необходимости сохранения небольшого числа основных индикаторов наряду с охватом всего круга вопросов, рассматриваемых в глобальной рамочной программе в области биоразнообразия на период после 2020 года, был определен комплекс из 47 основных индикаторов. </w:t>
      </w:r>
      <w:r w:rsidR="008D0DA3">
        <w:t>В общей сложности 11</w:t>
      </w:r>
      <w:r>
        <w:t xml:space="preserve"> из этих индикаторов касаются целей глобальной рамочной программы в области биоразнообразия на период после 2020 года, а 36 – ее задач. Предлагаемые основные индикаторы представлены в приложении </w:t>
      </w:r>
      <w:r w:rsidR="001D4C82">
        <w:rPr>
          <w:lang w:val="fr-FR"/>
        </w:rPr>
        <w:t>I</w:t>
      </w:r>
      <w:r>
        <w:t xml:space="preserve"> документа CBD/SBSTTA/24/3. Они также представлены в приложение </w:t>
      </w:r>
      <w:r w:rsidR="00285C43">
        <w:t>ниже</w:t>
      </w:r>
      <w:r>
        <w:t xml:space="preserve"> наряду с компонентными и дополнительными индикаторами. Выборка основных индикаторов может использоваться для целей коммуникации. Например, основные индикаторы, связанные с целями, могут </w:t>
      </w:r>
      <w:r w:rsidR="00A20C1C">
        <w:t>быть полезны</w:t>
      </w:r>
      <w:r>
        <w:t xml:space="preserve"> для повышения осведомленности о прогрессе в реализации глобальной рамочной программы в области биоразнообразия на период после 2020 года. Кроме того, основные индикаторы могут использоваться на национальном уровне для информирования о прогрессе в деле реализации национальных приоритетов, а также о достижениях и проблемах.</w:t>
      </w:r>
    </w:p>
    <w:p w14:paraId="7A1D32E1" w14:textId="150CA504" w:rsidR="00536EA2" w:rsidRPr="00567C85" w:rsidRDefault="00B91567" w:rsidP="0058515D">
      <w:pPr>
        <w:pStyle w:val="Para1"/>
        <w:suppressLineNumbers/>
        <w:tabs>
          <w:tab w:val="clear" w:pos="360"/>
        </w:tabs>
        <w:suppressAutoHyphens/>
        <w:rPr>
          <w:rFonts w:eastAsia="Malgun Gothic"/>
          <w:kern w:val="22"/>
          <w:szCs w:val="22"/>
        </w:rPr>
      </w:pPr>
      <w:r>
        <w:t xml:space="preserve">Для содействия внедрению предлагаемых основных индикаторов Вспомогательный орган, возможно, пожелает рекомендовать Конференции Сторон учредить неофициальную консультативную группу для предоставления рекомендаций в отношении методологий применения индикаторов, выявления метаданных, технических вопросов, связанных с использованием индикаторов, устранения пробелов в индикаторах, необходимых мероприятий по созданию потенциала, а также разработки инструментов для содействия </w:t>
      </w:r>
      <w:r w:rsidR="008035DB">
        <w:t>наглядному представлению</w:t>
      </w:r>
      <w:r>
        <w:t xml:space="preserve"> индикаторов. Проект круга ведения такой группы приводится в приложении </w:t>
      </w:r>
      <w:r w:rsidR="009065B0">
        <w:rPr>
          <w:lang w:val="fr-FR"/>
        </w:rPr>
        <w:t>II</w:t>
      </w:r>
      <w:r>
        <w:t xml:space="preserve"> документа CBD/SBSTTA/24/3.</w:t>
      </w:r>
    </w:p>
    <w:p w14:paraId="2B9B8D82" w14:textId="6655C928" w:rsidR="00BF7422" w:rsidRPr="00567C85" w:rsidRDefault="00670F09" w:rsidP="0058515D">
      <w:pPr>
        <w:pStyle w:val="Heading2"/>
        <w:numPr>
          <w:ilvl w:val="0"/>
          <w:numId w:val="6"/>
        </w:numPr>
        <w:suppressLineNumbers/>
        <w:tabs>
          <w:tab w:val="clear" w:pos="720"/>
        </w:tabs>
        <w:suppressAutoHyphens/>
        <w:ind w:left="714" w:hanging="357"/>
        <w:rPr>
          <w:kern w:val="22"/>
          <w:szCs w:val="22"/>
        </w:rPr>
      </w:pPr>
      <w:r>
        <w:lastRenderedPageBreak/>
        <w:t xml:space="preserve">Группа 2 – Компонентные индикаторы </w:t>
      </w:r>
    </w:p>
    <w:p w14:paraId="3D51EAD9" w14:textId="3586FA8A" w:rsidR="00536EA2" w:rsidRPr="00567C85" w:rsidRDefault="00536EA2" w:rsidP="002A64C3">
      <w:pPr>
        <w:pStyle w:val="Para1"/>
        <w:suppressLineNumbers/>
        <w:tabs>
          <w:tab w:val="clear" w:pos="360"/>
        </w:tabs>
        <w:suppressAutoHyphens/>
        <w:rPr>
          <w:rFonts w:eastAsia="Malgun Gothic"/>
          <w:kern w:val="22"/>
          <w:szCs w:val="22"/>
        </w:rPr>
      </w:pPr>
      <w:r>
        <w:t>Компонентные индикаторы представляют собой набор индикаторов для мониторинга каждого компонента цел</w:t>
      </w:r>
      <w:r w:rsidR="00583F19">
        <w:t>ей</w:t>
      </w:r>
      <w:r>
        <w:t xml:space="preserve"> и задач глобальной рамочной программы в области биоразнообразия на период после 2020 года на национальном, региональном и глобальном уровнях. Следует поощрять Стороны использовать эти индикаторы, в том числе в своих национальных докладах и соответствующих процессах планирования</w:t>
      </w:r>
      <w:r w:rsidR="004E613B" w:rsidRPr="004E613B">
        <w:t xml:space="preserve"> </w:t>
      </w:r>
      <w:r w:rsidR="004E613B">
        <w:t>в случаях</w:t>
      </w:r>
      <w:r>
        <w:t>, когда это уместно и целесообразно на национальном уровне.</w:t>
      </w:r>
    </w:p>
    <w:p w14:paraId="3AAE67D1" w14:textId="3AAE345F" w:rsidR="003F3299" w:rsidRPr="00567C85" w:rsidRDefault="003F3299">
      <w:pPr>
        <w:pStyle w:val="Para1"/>
        <w:suppressLineNumbers/>
        <w:tabs>
          <w:tab w:val="clear" w:pos="360"/>
        </w:tabs>
        <w:suppressAutoHyphens/>
        <w:rPr>
          <w:rFonts w:eastAsia="Malgun Gothic"/>
          <w:kern w:val="22"/>
          <w:szCs w:val="22"/>
        </w:rPr>
      </w:pPr>
      <w:r>
        <w:t xml:space="preserve">Предлагаемый перечень компонентных индикаторов содержится в приложении </w:t>
      </w:r>
      <w:r w:rsidR="00D514BD">
        <w:t xml:space="preserve">к </w:t>
      </w:r>
      <w:r>
        <w:t>настояще</w:t>
      </w:r>
      <w:r w:rsidR="00D514BD">
        <w:t>му</w:t>
      </w:r>
      <w:r>
        <w:t xml:space="preserve"> документ</w:t>
      </w:r>
      <w:r w:rsidR="00D514BD">
        <w:t>у</w:t>
      </w:r>
      <w:r>
        <w:t>. Для определения этих индикаторов использовались те же критери</w:t>
      </w:r>
      <w:r w:rsidR="00D514BD">
        <w:t>и</w:t>
      </w:r>
      <w:r>
        <w:t>, что и для основных индикаторов. Однако они касаются компонентов целей и задач глобальной рамочной программы в области биоразнообразия на период после 2020 года, а не непосредственно целей и задач. Многие из компонентных индикаторов представляют собой составную часть основных индикаторов. Кроме того, индикаторы этого уровня предполагают дезагрегированную информацию, которая не включается в основной уровень.</w:t>
      </w:r>
    </w:p>
    <w:p w14:paraId="558CC41B" w14:textId="0B1BD9BE" w:rsidR="00BF7422" w:rsidRPr="00567C85" w:rsidRDefault="00670F09">
      <w:pPr>
        <w:pStyle w:val="Heading2"/>
        <w:numPr>
          <w:ilvl w:val="0"/>
          <w:numId w:val="6"/>
        </w:numPr>
        <w:suppressLineNumbers/>
        <w:tabs>
          <w:tab w:val="clear" w:pos="720"/>
        </w:tabs>
        <w:suppressAutoHyphens/>
        <w:ind w:left="714" w:hanging="357"/>
        <w:rPr>
          <w:kern w:val="22"/>
          <w:szCs w:val="22"/>
        </w:rPr>
      </w:pPr>
      <w:r>
        <w:t xml:space="preserve">Группа 3 – </w:t>
      </w:r>
      <w:r w:rsidR="007661C2">
        <w:t>Дополнительные</w:t>
      </w:r>
      <w:r>
        <w:t xml:space="preserve"> индикаторы</w:t>
      </w:r>
    </w:p>
    <w:p w14:paraId="4A8ABBBB" w14:textId="4E5FF3F9" w:rsidR="003F3299" w:rsidRPr="00567C85" w:rsidRDefault="00910812" w:rsidP="005F3BA4">
      <w:pPr>
        <w:pStyle w:val="Para1"/>
        <w:suppressLineNumbers/>
        <w:tabs>
          <w:tab w:val="clear" w:pos="360"/>
        </w:tabs>
        <w:suppressAutoHyphens/>
        <w:rPr>
          <w:rFonts w:eastAsia="Malgun Gothic"/>
          <w:kern w:val="22"/>
          <w:szCs w:val="22"/>
        </w:rPr>
      </w:pPr>
      <w:r>
        <w:t>Дополнительные</w:t>
      </w:r>
      <w:r w:rsidR="006704D2">
        <w:t xml:space="preserve"> индикаторы представляют собой набор индикаторов для тематического или углубленного анализа каждой цели и задачи. Эт</w:t>
      </w:r>
      <w:r w:rsidR="00BD7769">
        <w:t>и</w:t>
      </w:r>
      <w:r w:rsidR="006704D2">
        <w:t xml:space="preserve"> индикаторы в первую очередь применяются на глобальном и региональном уровнях. Они должны </w:t>
      </w:r>
      <w:r w:rsidR="00302CA0">
        <w:t>соответствовать</w:t>
      </w:r>
      <w:r w:rsidR="006704D2">
        <w:t xml:space="preserve"> критериям, обозначенным в пункте </w:t>
      </w:r>
      <w:r w:rsidR="00302CA0">
        <w:t>9 выше</w:t>
      </w:r>
      <w:r w:rsidR="006704D2">
        <w:t xml:space="preserve">. </w:t>
      </w:r>
    </w:p>
    <w:p w14:paraId="4107DF71" w14:textId="2F44CC5A" w:rsidR="00BF7422" w:rsidRPr="00567C85" w:rsidRDefault="00A36A4E" w:rsidP="00C97739">
      <w:pPr>
        <w:pStyle w:val="Heading1"/>
        <w:numPr>
          <w:ilvl w:val="0"/>
          <w:numId w:val="7"/>
        </w:numPr>
        <w:suppressLineNumbers/>
        <w:tabs>
          <w:tab w:val="clear" w:pos="720"/>
        </w:tabs>
        <w:suppressAutoHyphens/>
        <w:spacing w:before="120"/>
        <w:ind w:left="1276" w:hanging="567"/>
        <w:jc w:val="both"/>
        <w:rPr>
          <w:kern w:val="22"/>
          <w:szCs w:val="22"/>
        </w:rPr>
      </w:pPr>
      <w:r>
        <w:t>ВАРИАНТЫ ИСХОДНЫХ ПАРАМЕТРОВ И БАЗОВЫХ ПЕРИОДОВ ДЛЯ ГЛОБАЛЬНОЙ РАМОЧНОЙ ПРОГРАММЫ В ОБЛАСТИ БИОРАЗНООБРАЗИЯ НА ПЕРИОД ПОСЛЕ 2020 ГОДА</w:t>
      </w:r>
    </w:p>
    <w:p w14:paraId="6AF091AE" w14:textId="7D49F1BC" w:rsidR="000A2DA8" w:rsidRPr="00F82D75" w:rsidRDefault="00D91379" w:rsidP="00AE2184">
      <w:pPr>
        <w:pStyle w:val="Para1"/>
        <w:tabs>
          <w:tab w:val="clear" w:pos="360"/>
          <w:tab w:val="num" w:pos="709"/>
        </w:tabs>
        <w:rPr>
          <w:rFonts w:eastAsia="Malgun Gothic"/>
          <w:kern w:val="22"/>
          <w:szCs w:val="22"/>
        </w:rPr>
      </w:pPr>
      <w:r>
        <w:t>В рекомендации 23/1 Вспомогательный орган по научным, техническим и технологическим консультациям поручил Исполнительному секретарю предложить Сторонам и другим участникам представить письменные материалы, содержащие мнения, в частности, о возможных исходных параметрах для глобальной рамочной программы в области биоразнообразия на период после 2020 года. В ответ на это поручение Сторонам было предложено представить свои материалы в период с 3 декабря 2019 года по 3 февраля 2020 года</w:t>
      </w:r>
      <w:r w:rsidR="00295C50" w:rsidRPr="00567C85">
        <w:rPr>
          <w:rFonts w:eastAsia="Malgun Gothic"/>
          <w:kern w:val="22"/>
          <w:szCs w:val="22"/>
          <w:vertAlign w:val="superscript"/>
        </w:rPr>
        <w:footnoteReference w:id="7"/>
      </w:r>
      <w:r>
        <w:t>. В ходе второго совещания Рабочей группы по подготовке глобальной рамочной программы в области биоразнообразия на период после 2020 год</w:t>
      </w:r>
      <w:r w:rsidR="00504BBC">
        <w:t>а</w:t>
      </w:r>
      <w:r>
        <w:t xml:space="preserve"> также обсуждался вопрос исходных параметров и </w:t>
      </w:r>
      <w:r w:rsidR="005A62E1">
        <w:t>базовых</w:t>
      </w:r>
      <w:r>
        <w:t xml:space="preserve"> периодов</w:t>
      </w:r>
      <w:r w:rsidR="00F82D75">
        <w:rPr>
          <w:rStyle w:val="FootnoteReference"/>
          <w:rFonts w:eastAsia="Malgun Gothic"/>
          <w:kern w:val="22"/>
          <w:szCs w:val="22"/>
        </w:rPr>
        <w:footnoteReference w:id="8"/>
      </w:r>
      <w:r>
        <w:t xml:space="preserve">. </w:t>
      </w:r>
    </w:p>
    <w:p w14:paraId="78EAAC41" w14:textId="12AF9BC0" w:rsidR="000A2DA8" w:rsidRPr="00567C85" w:rsidRDefault="0032770E">
      <w:pPr>
        <w:pStyle w:val="Para1"/>
        <w:suppressLineNumbers/>
        <w:tabs>
          <w:tab w:val="clear" w:pos="360"/>
        </w:tabs>
        <w:suppressAutoHyphens/>
        <w:rPr>
          <w:rFonts w:eastAsia="Malgun Gothic"/>
          <w:kern w:val="22"/>
          <w:szCs w:val="22"/>
        </w:rPr>
      </w:pPr>
      <w:r>
        <w:t>Исходные параметры обеспечивают контекст для оценки прогресса на национальном, региональном или глобальном уровнях. Они могут быть определены исходя их непосредственного наблюдения и состояния или рассчитаны с помощью моделей или косвенных данных, если прямые наблюдения невозможны. В контексте глобальной рамочной программы в области биоразнообразия на период после 2020 года исходные параметры могут быть установлены для конкретных индикаторов или для рамочной программы в целом. Кроме того, они могут быть привязаны к определенному моменту времени, к среднему значению для нескольких моментов времени или к более общему периоду в зависимости от изменчивости индикатора и контекста вопроса, котор</w:t>
      </w:r>
      <w:r w:rsidR="00AD0EDD">
        <w:t>ый он отражает</w:t>
      </w:r>
      <w:r>
        <w:t>. В процессе разработки глобальной рамочной программы в области биоразнообразия на период после 2020 года излагались различные точки зрения о возможных исходных параметрах для глобальной рамочной программы в области биоразнообразия на период после 2020 года. К ним относятся эпоха до антропогенного вмешательства, доиндустриальный период, 1970, 1992, 2000, 2010 и 2020 годы.</w:t>
      </w:r>
    </w:p>
    <w:p w14:paraId="35C26886" w14:textId="69874488" w:rsidR="00672D4A" w:rsidRPr="00366AA7" w:rsidRDefault="000A2DA8" w:rsidP="00366AA7">
      <w:pPr>
        <w:pStyle w:val="Para1"/>
        <w:suppressLineNumbers/>
        <w:tabs>
          <w:tab w:val="clear" w:pos="360"/>
        </w:tabs>
        <w:suppressAutoHyphens/>
        <w:rPr>
          <w:rFonts w:eastAsia="Malgun Gothic"/>
          <w:kern w:val="22"/>
          <w:szCs w:val="22"/>
        </w:rPr>
      </w:pPr>
      <w:r>
        <w:lastRenderedPageBreak/>
        <w:t>В свете вышеизложенного Вспомогательный орган, возможно, пожелает принять к сведению, что для различных целей могут представлять актуальность</w:t>
      </w:r>
      <w:r w:rsidR="00C06248">
        <w:t xml:space="preserve"> различные </w:t>
      </w:r>
      <w:r w:rsidR="00140EE6">
        <w:t>исходные</w:t>
      </w:r>
      <w:r w:rsidR="0079370F">
        <w:t xml:space="preserve"> периоды</w:t>
      </w:r>
      <w:r>
        <w:t xml:space="preserve">, и использовать, в соответствующих случаях, 2020 год или период 2016-2020 годов в качестве глобального исходного года или базовых периодов для мониторинга прогресса в деле осуществления глобальной рамочной программы в области биоразнообразия на период после 2020 года и связанных с ней целей и задач. Они могут стать наиболее подходящей отправной точкой для мониторинга осуществления глобальной рамочной программы, поскольку задача заключается в отслеживании проделанной работы и принятых мер после 2020 года (в противоположность периоду до 2020 года). Тем не менее, по возможности следует по-прежнему предоставлять более долгосрочные временные ряды для индикаторов. В тех случаях, когда данные за 2020 год недоступны, можно использовать данные за ближайший доступный год (например, 2019 или 2021 год). Кроме того, в случаях, когда индикатор сильно меняется в течение года, предлагается использовать средний показатель за пять лет (с 2016 по 2020 год) для указания темпов изменения за последнее время. Этот исходный год предоставит возможность использовать больше индикаторов для мониторинга прогресса осуществления, поскольку позволит применять недавно разработанные индикаторы. Он также обеспечит преемственность со Стратегическим планом в области сохранения и устойчивого использования биоразнообразия на 2011-2020 годы. Кроме того, использование 2020 года в </w:t>
      </w:r>
      <w:r w:rsidR="004F600B">
        <w:t>качестве</w:t>
      </w:r>
      <w:r>
        <w:t xml:space="preserve"> исходного года или 2016-2020 годов в качестве базового периода снизит </w:t>
      </w:r>
      <w:r w:rsidR="00AE4807">
        <w:t xml:space="preserve">со Сторон </w:t>
      </w:r>
      <w:r>
        <w:t>нагрузку по представлению отчетности, поскольку отпадает необходимость изыскивать и использовать исторические данные.</w:t>
      </w:r>
    </w:p>
    <w:p w14:paraId="4F6D6C00" w14:textId="77777777" w:rsidR="00672D4A" w:rsidRDefault="00672D4A" w:rsidP="00794BCD">
      <w:pPr>
        <w:pStyle w:val="Para1"/>
        <w:numPr>
          <w:ilvl w:val="0"/>
          <w:numId w:val="0"/>
        </w:numPr>
        <w:suppressLineNumbers/>
        <w:tabs>
          <w:tab w:val="left" w:pos="720"/>
        </w:tabs>
        <w:suppressAutoHyphens/>
        <w:snapToGrid w:val="0"/>
        <w:jc w:val="center"/>
        <w:rPr>
          <w:rFonts w:eastAsia="MS Mincho"/>
          <w:i/>
          <w:iCs/>
          <w:kern w:val="22"/>
          <w:szCs w:val="22"/>
        </w:rPr>
        <w:sectPr w:rsidR="00672D4A" w:rsidSect="007B7EBB">
          <w:headerReference w:type="even" r:id="rId18"/>
          <w:headerReference w:type="default" r:id="rId19"/>
          <w:footerReference w:type="even" r:id="rId20"/>
          <w:footerReference w:type="default" r:id="rId21"/>
          <w:footerReference w:type="first" r:id="rId22"/>
          <w:pgSz w:w="12240" w:h="15840"/>
          <w:pgMar w:top="567" w:right="1389" w:bottom="1134" w:left="1389" w:header="709" w:footer="709" w:gutter="0"/>
          <w:cols w:space="708"/>
          <w:titlePg/>
          <w:docGrid w:linePitch="360"/>
        </w:sectPr>
      </w:pPr>
    </w:p>
    <w:p w14:paraId="45863AD7" w14:textId="66C5DAF2" w:rsidR="00794BCD" w:rsidRDefault="00794BCD" w:rsidP="00794BCD">
      <w:pPr>
        <w:pStyle w:val="Para1"/>
        <w:numPr>
          <w:ilvl w:val="0"/>
          <w:numId w:val="0"/>
        </w:numPr>
        <w:suppressLineNumbers/>
        <w:tabs>
          <w:tab w:val="left" w:pos="720"/>
        </w:tabs>
        <w:suppressAutoHyphens/>
        <w:snapToGrid w:val="0"/>
        <w:jc w:val="center"/>
        <w:rPr>
          <w:rFonts w:eastAsia="MS Mincho"/>
          <w:i/>
          <w:iCs/>
          <w:kern w:val="22"/>
          <w:szCs w:val="22"/>
        </w:rPr>
      </w:pPr>
      <w:r>
        <w:rPr>
          <w:i/>
          <w:iCs/>
        </w:rPr>
        <w:lastRenderedPageBreak/>
        <w:t>Приложение</w:t>
      </w:r>
    </w:p>
    <w:p w14:paraId="53016BF4" w14:textId="3E6AE199" w:rsidR="00794BCD" w:rsidRDefault="00794BCD">
      <w:pPr>
        <w:pStyle w:val="Para1"/>
        <w:numPr>
          <w:ilvl w:val="0"/>
          <w:numId w:val="0"/>
        </w:numPr>
        <w:suppressLineNumbers/>
        <w:tabs>
          <w:tab w:val="left" w:pos="720"/>
        </w:tabs>
        <w:suppressAutoHyphens/>
        <w:snapToGrid w:val="0"/>
        <w:jc w:val="center"/>
        <w:rPr>
          <w:rFonts w:eastAsia="MS Mincho"/>
          <w:i/>
          <w:iCs/>
          <w:kern w:val="22"/>
          <w:szCs w:val="22"/>
        </w:rPr>
      </w:pPr>
      <w:r>
        <w:rPr>
          <w:i/>
          <w:iCs/>
        </w:rPr>
        <w:t>Предлагаемые основные, компонентные и дополнительные индикаторы для мониторинга осуществления глобальной рамочной программы в области биоразнообразия на период после 2020 года</w:t>
      </w:r>
    </w:p>
    <w:tbl>
      <w:tblPr>
        <w:tblStyle w:val="TableGrid"/>
        <w:tblW w:w="14170" w:type="dxa"/>
        <w:tblLook w:val="04A0" w:firstRow="1" w:lastRow="0" w:firstColumn="1" w:lastColumn="0" w:noHBand="0" w:noVBand="1"/>
      </w:tblPr>
      <w:tblGrid>
        <w:gridCol w:w="2280"/>
        <w:gridCol w:w="2351"/>
        <w:gridCol w:w="2690"/>
        <w:gridCol w:w="3447"/>
        <w:gridCol w:w="3402"/>
      </w:tblGrid>
      <w:tr w:rsidR="00366AA7" w:rsidRPr="00410E48" w14:paraId="6813557D" w14:textId="77777777" w:rsidTr="00D40224">
        <w:trPr>
          <w:tblHeader/>
        </w:trPr>
        <w:tc>
          <w:tcPr>
            <w:tcW w:w="2280" w:type="dxa"/>
            <w:vAlign w:val="center"/>
          </w:tcPr>
          <w:p w14:paraId="2AB2FFDB" w14:textId="5E2E2335" w:rsidR="00366AA7" w:rsidRPr="00410E48" w:rsidRDefault="00366AA7" w:rsidP="000E7012">
            <w:pPr>
              <w:rPr>
                <w:b/>
                <w:bCs/>
                <w:szCs w:val="22"/>
              </w:rPr>
            </w:pPr>
            <w:r>
              <w:rPr>
                <w:b/>
                <w:bCs/>
              </w:rPr>
              <w:t>Цели на период до 2050 года, промежуточные цели и задачи</w:t>
            </w:r>
            <w:r w:rsidRPr="00410E48">
              <w:rPr>
                <w:rStyle w:val="FootnoteReference"/>
                <w:b/>
                <w:bCs/>
                <w:szCs w:val="22"/>
              </w:rPr>
              <w:footnoteReference w:id="9"/>
            </w:r>
          </w:p>
        </w:tc>
        <w:tc>
          <w:tcPr>
            <w:tcW w:w="2351" w:type="dxa"/>
            <w:vAlign w:val="center"/>
          </w:tcPr>
          <w:p w14:paraId="300E4662" w14:textId="77777777" w:rsidR="00366AA7" w:rsidRPr="00410E48" w:rsidRDefault="00366AA7" w:rsidP="000E7012">
            <w:pPr>
              <w:rPr>
                <w:b/>
                <w:bCs/>
                <w:szCs w:val="22"/>
              </w:rPr>
            </w:pPr>
            <w:r>
              <w:rPr>
                <w:b/>
                <w:bCs/>
                <w:szCs w:val="22"/>
              </w:rPr>
              <w:t>Основные индикаторы</w:t>
            </w:r>
            <w:r w:rsidRPr="00410E48">
              <w:rPr>
                <w:rStyle w:val="FootnoteReference"/>
                <w:b/>
                <w:bCs/>
                <w:szCs w:val="22"/>
              </w:rPr>
              <w:footnoteReference w:id="10"/>
            </w:r>
          </w:p>
        </w:tc>
        <w:tc>
          <w:tcPr>
            <w:tcW w:w="2690" w:type="dxa"/>
            <w:vAlign w:val="center"/>
          </w:tcPr>
          <w:p w14:paraId="2EAEDE91" w14:textId="127BE6C7" w:rsidR="00366AA7" w:rsidRPr="00410E48" w:rsidRDefault="00366AA7" w:rsidP="00BC1687">
            <w:pPr>
              <w:rPr>
                <w:b/>
                <w:bCs/>
                <w:szCs w:val="22"/>
              </w:rPr>
            </w:pPr>
            <w:r>
              <w:rPr>
                <w:b/>
                <w:bCs/>
              </w:rPr>
              <w:t>Компоненты целей и задач</w:t>
            </w:r>
            <w:r>
              <w:rPr>
                <w:rStyle w:val="FootnoteReference"/>
                <w:b/>
                <w:bCs/>
              </w:rPr>
              <w:footnoteReference w:id="11"/>
            </w:r>
          </w:p>
        </w:tc>
        <w:tc>
          <w:tcPr>
            <w:tcW w:w="3447" w:type="dxa"/>
            <w:vAlign w:val="center"/>
          </w:tcPr>
          <w:p w14:paraId="059D26AA" w14:textId="77777777" w:rsidR="00366AA7" w:rsidRPr="00410E48" w:rsidRDefault="00366AA7" w:rsidP="00923836">
            <w:pPr>
              <w:rPr>
                <w:b/>
                <w:bCs/>
                <w:szCs w:val="22"/>
              </w:rPr>
            </w:pPr>
            <w:r>
              <w:rPr>
                <w:b/>
                <w:bCs/>
                <w:szCs w:val="22"/>
              </w:rPr>
              <w:t>Компонентные индикаторы</w:t>
            </w:r>
            <w:r w:rsidRPr="00410E48">
              <w:rPr>
                <w:rStyle w:val="FootnoteReference"/>
                <w:b/>
                <w:bCs/>
                <w:szCs w:val="22"/>
              </w:rPr>
              <w:footnoteReference w:id="12"/>
            </w:r>
            <w:r>
              <w:rPr>
                <w:b/>
                <w:bCs/>
                <w:szCs w:val="22"/>
              </w:rPr>
              <w:t xml:space="preserve"> </w:t>
            </w:r>
          </w:p>
        </w:tc>
        <w:tc>
          <w:tcPr>
            <w:tcW w:w="3402" w:type="dxa"/>
            <w:vAlign w:val="center"/>
          </w:tcPr>
          <w:p w14:paraId="78E0EDE5" w14:textId="77777777" w:rsidR="00366AA7" w:rsidRPr="00410E48" w:rsidRDefault="00366AA7" w:rsidP="00923836">
            <w:pPr>
              <w:rPr>
                <w:b/>
                <w:bCs/>
                <w:szCs w:val="22"/>
              </w:rPr>
            </w:pPr>
            <w:r>
              <w:rPr>
                <w:b/>
                <w:bCs/>
                <w:szCs w:val="22"/>
              </w:rPr>
              <w:t>Дополнительные индикаторы</w:t>
            </w:r>
            <w:r w:rsidRPr="00410E48">
              <w:rPr>
                <w:rStyle w:val="FootnoteReference"/>
                <w:b/>
                <w:bCs/>
                <w:szCs w:val="22"/>
              </w:rPr>
              <w:footnoteReference w:id="13"/>
            </w:r>
          </w:p>
        </w:tc>
      </w:tr>
      <w:tr w:rsidR="00366AA7" w:rsidRPr="00410E48" w14:paraId="56CB2FA3" w14:textId="77777777" w:rsidTr="00D40224">
        <w:tc>
          <w:tcPr>
            <w:tcW w:w="2280" w:type="dxa"/>
          </w:tcPr>
          <w:p w14:paraId="48C37A72" w14:textId="2D73A041" w:rsidR="00366AA7" w:rsidRPr="00410E48" w:rsidRDefault="00366AA7" w:rsidP="00015BEF">
            <w:pPr>
              <w:pStyle w:val="ListParagraph"/>
              <w:ind w:left="32"/>
              <w:jc w:val="left"/>
              <w:rPr>
                <w:b/>
                <w:bCs/>
                <w:szCs w:val="22"/>
              </w:rPr>
            </w:pPr>
            <w:r>
              <w:rPr>
                <w:b/>
                <w:bCs/>
                <w:szCs w:val="22"/>
              </w:rPr>
              <w:t>Цель А</w:t>
            </w:r>
            <w:r w:rsidR="00106840">
              <w:rPr>
                <w:b/>
                <w:bCs/>
                <w:szCs w:val="22"/>
              </w:rPr>
              <w:t>:</w:t>
            </w:r>
          </w:p>
          <w:p w14:paraId="0E3D3FAF" w14:textId="77777777" w:rsidR="00366AA7" w:rsidRPr="00410E48" w:rsidRDefault="00366AA7" w:rsidP="00015BEF">
            <w:pPr>
              <w:pStyle w:val="ListParagraph"/>
              <w:ind w:left="32"/>
              <w:jc w:val="left"/>
              <w:rPr>
                <w:szCs w:val="22"/>
              </w:rPr>
            </w:pPr>
            <w:r>
              <w:t xml:space="preserve">Увеличение площадей, связности и целостности природных экосистем по меньшей мере на [X%], способствующее поддержанию здоровых и устойчивых популяций всех видов при одновременном сокращении числа видов, находящихся под угрозой исчезновения, на [X%] и сохранении </w:t>
            </w:r>
            <w:r>
              <w:lastRenderedPageBreak/>
              <w:t>генетического разнообразия;</w:t>
            </w:r>
          </w:p>
          <w:p w14:paraId="5EC0CF00" w14:textId="77777777" w:rsidR="00366AA7" w:rsidRPr="00410E48" w:rsidRDefault="00366AA7" w:rsidP="00015BEF">
            <w:pPr>
              <w:jc w:val="left"/>
              <w:rPr>
                <w:szCs w:val="22"/>
              </w:rPr>
            </w:pPr>
          </w:p>
          <w:p w14:paraId="25D21635" w14:textId="2D8D0C4A" w:rsidR="00366AA7" w:rsidRPr="00410E48" w:rsidRDefault="00366AA7" w:rsidP="00015BEF">
            <w:pPr>
              <w:jc w:val="left"/>
              <w:rPr>
                <w:b/>
                <w:bCs/>
                <w:szCs w:val="22"/>
              </w:rPr>
            </w:pPr>
            <w:r>
              <w:rPr>
                <w:b/>
                <w:bCs/>
                <w:szCs w:val="22"/>
              </w:rPr>
              <w:t>Промежуточные цели на период до 2030 года</w:t>
            </w:r>
            <w:r w:rsidR="00B42A87">
              <w:rPr>
                <w:b/>
                <w:bCs/>
                <w:szCs w:val="22"/>
              </w:rPr>
              <w:t>:</w:t>
            </w:r>
          </w:p>
          <w:p w14:paraId="07AAB59E" w14:textId="6EFD91B1" w:rsidR="00366AA7" w:rsidRPr="00410E48" w:rsidRDefault="00366A8E" w:rsidP="00015BEF">
            <w:pPr>
              <w:pStyle w:val="ListParagraph"/>
              <w:ind w:left="32"/>
              <w:jc w:val="left"/>
              <w:rPr>
                <w:szCs w:val="22"/>
              </w:rPr>
            </w:pPr>
            <w:r>
              <w:rPr>
                <w:kern w:val="22"/>
                <w:szCs w:val="22"/>
              </w:rPr>
              <w:t xml:space="preserve">(i) </w:t>
            </w:r>
            <w:r w:rsidR="00366AA7">
              <w:t>Увеличение площадей, связности и целостности природных систем по меньшей мере на [5%]</w:t>
            </w:r>
            <w:r w:rsidR="009A5CC0">
              <w:t>.</w:t>
            </w:r>
          </w:p>
          <w:p w14:paraId="3B061104" w14:textId="10CB383A" w:rsidR="00366AA7" w:rsidRPr="00410E48" w:rsidRDefault="00EB715D" w:rsidP="00015BEF">
            <w:pPr>
              <w:pStyle w:val="ListParagraph"/>
              <w:ind w:left="32"/>
              <w:jc w:val="left"/>
              <w:rPr>
                <w:szCs w:val="22"/>
              </w:rPr>
            </w:pPr>
            <w:r>
              <w:rPr>
                <w:kern w:val="22"/>
                <w:szCs w:val="22"/>
              </w:rPr>
              <w:t xml:space="preserve">(ii) </w:t>
            </w:r>
            <w:r w:rsidR="00366AA7">
              <w:t>Сокращение на [X%] числа видов, находящихся под угрозой исчезновения, и увеличение численности видов в среднем на [X%]</w:t>
            </w:r>
            <w:r w:rsidR="009A5CC0">
              <w:t>.</w:t>
            </w:r>
          </w:p>
          <w:p w14:paraId="72C79D24" w14:textId="77777777" w:rsidR="00366AA7" w:rsidRPr="00410E48" w:rsidRDefault="00366AA7" w:rsidP="00015BEF">
            <w:pPr>
              <w:jc w:val="left"/>
              <w:rPr>
                <w:szCs w:val="22"/>
              </w:rPr>
            </w:pPr>
          </w:p>
        </w:tc>
        <w:tc>
          <w:tcPr>
            <w:tcW w:w="2351" w:type="dxa"/>
          </w:tcPr>
          <w:p w14:paraId="6EE47459" w14:textId="77777777" w:rsidR="00366AA7" w:rsidRPr="00410E48" w:rsidRDefault="00366AA7" w:rsidP="00015BEF">
            <w:pPr>
              <w:jc w:val="left"/>
              <w:rPr>
                <w:szCs w:val="22"/>
              </w:rPr>
            </w:pPr>
            <w:r>
              <w:lastRenderedPageBreak/>
              <w:t>A.0.1 Площадь выбранных природных экосистем (леса, саванны и луга, водно-болотные угодья, мангровые леса, солончаки, коралловые рифы, луга руппии, макроводоросли и литоральные места обитания)</w:t>
            </w:r>
          </w:p>
          <w:p w14:paraId="4D50675A" w14:textId="77777777" w:rsidR="00366AA7" w:rsidRPr="00410E48" w:rsidRDefault="00366AA7" w:rsidP="00015BEF">
            <w:pPr>
              <w:jc w:val="left"/>
              <w:rPr>
                <w:szCs w:val="22"/>
              </w:rPr>
            </w:pPr>
            <w:r>
              <w:t>A.0.2 Индекс живой планеты</w:t>
            </w:r>
          </w:p>
          <w:p w14:paraId="2099CCA0" w14:textId="77777777" w:rsidR="00366AA7" w:rsidRPr="00410E48" w:rsidRDefault="00366AA7" w:rsidP="00015BEF">
            <w:pPr>
              <w:jc w:val="left"/>
              <w:rPr>
                <w:szCs w:val="22"/>
              </w:rPr>
            </w:pPr>
            <w:r>
              <w:t xml:space="preserve">A.0.3 Индекс Красного списка </w:t>
            </w:r>
          </w:p>
          <w:p w14:paraId="474BE34D" w14:textId="77777777" w:rsidR="00366AA7" w:rsidRPr="00410E48" w:rsidRDefault="00366AA7" w:rsidP="00015BEF">
            <w:pPr>
              <w:jc w:val="left"/>
              <w:rPr>
                <w:szCs w:val="22"/>
              </w:rPr>
            </w:pPr>
            <w:r>
              <w:t>A.0.4 Индекс мест обитания видов</w:t>
            </w:r>
          </w:p>
          <w:p w14:paraId="455BDE42" w14:textId="77777777" w:rsidR="00366AA7" w:rsidRPr="00410E48" w:rsidRDefault="00366AA7" w:rsidP="00015BEF">
            <w:pPr>
              <w:jc w:val="left"/>
              <w:rPr>
                <w:szCs w:val="22"/>
              </w:rPr>
            </w:pPr>
            <w:r>
              <w:t>A.0.5 Доля популяций, сохраняющихся в пределах видов*</w:t>
            </w:r>
          </w:p>
          <w:p w14:paraId="706A6948" w14:textId="77777777" w:rsidR="00366AA7" w:rsidRPr="00410E48" w:rsidRDefault="00366AA7" w:rsidP="00015BEF">
            <w:pPr>
              <w:jc w:val="left"/>
              <w:rPr>
                <w:szCs w:val="22"/>
              </w:rPr>
            </w:pPr>
          </w:p>
        </w:tc>
        <w:tc>
          <w:tcPr>
            <w:tcW w:w="2690" w:type="dxa"/>
          </w:tcPr>
          <w:p w14:paraId="3D55F128" w14:textId="77777777" w:rsidR="00366AA7" w:rsidRPr="00E332D7" w:rsidRDefault="00366AA7" w:rsidP="00E332D7">
            <w:pPr>
              <w:pStyle w:val="ListParagraph"/>
              <w:tabs>
                <w:tab w:val="left" w:pos="270"/>
              </w:tabs>
              <w:spacing w:before="0"/>
              <w:ind w:left="-14"/>
              <w:jc w:val="left"/>
            </w:pPr>
            <w:r>
              <w:t>A.1. Увеличение площади природных экосистем (наземных, пресноводных и морских экосистем)</w:t>
            </w:r>
          </w:p>
          <w:p w14:paraId="25116B11" w14:textId="77777777" w:rsidR="00366AA7" w:rsidRPr="00E332D7" w:rsidRDefault="00366AA7" w:rsidP="00BC1687">
            <w:pPr>
              <w:pStyle w:val="ListParagraph"/>
              <w:tabs>
                <w:tab w:val="left" w:pos="270"/>
              </w:tabs>
              <w:spacing w:before="0"/>
              <w:ind w:left="-14"/>
              <w:jc w:val="left"/>
            </w:pPr>
            <w:r>
              <w:t>A.2. Целостность и связность экосистем (наземных, пресноводных и морских экосистем)</w:t>
            </w:r>
          </w:p>
          <w:p w14:paraId="2845355B" w14:textId="77777777" w:rsidR="00366AA7" w:rsidRPr="00410E48" w:rsidRDefault="00366AA7" w:rsidP="00BC1687">
            <w:pPr>
              <w:pStyle w:val="ListParagraph"/>
              <w:tabs>
                <w:tab w:val="left" w:pos="270"/>
              </w:tabs>
              <w:spacing w:before="0"/>
              <w:ind w:left="-14"/>
              <w:jc w:val="left"/>
              <w:rPr>
                <w:szCs w:val="22"/>
              </w:rPr>
            </w:pPr>
            <w:r>
              <w:t xml:space="preserve">A.3. Предотвращение исчезновения и улучшение статуса сохранности видов  </w:t>
            </w:r>
          </w:p>
          <w:p w14:paraId="021CB728" w14:textId="77777777" w:rsidR="00366AA7" w:rsidRPr="00410E48" w:rsidRDefault="00366AA7" w:rsidP="00BC1687">
            <w:pPr>
              <w:pStyle w:val="ListParagraph"/>
              <w:tabs>
                <w:tab w:val="left" w:pos="270"/>
              </w:tabs>
              <w:spacing w:before="0"/>
              <w:ind w:left="-14"/>
              <w:jc w:val="left"/>
              <w:rPr>
                <w:szCs w:val="22"/>
              </w:rPr>
            </w:pPr>
            <w:r>
              <w:t>A.4. Увеличение популяции и улучшение состояния здоровья видов</w:t>
            </w:r>
          </w:p>
          <w:p w14:paraId="22AB3DDE" w14:textId="77777777" w:rsidR="00366AA7" w:rsidRPr="00410E48" w:rsidRDefault="00366AA7" w:rsidP="00BC1687">
            <w:pPr>
              <w:pStyle w:val="ListParagraph"/>
              <w:tabs>
                <w:tab w:val="left" w:pos="270"/>
              </w:tabs>
              <w:spacing w:before="0"/>
              <w:ind w:left="-14"/>
              <w:jc w:val="left"/>
              <w:rPr>
                <w:szCs w:val="22"/>
              </w:rPr>
            </w:pPr>
            <w:r>
              <w:t>A.5. Сохранение генетического разнообразия</w:t>
            </w:r>
          </w:p>
          <w:p w14:paraId="1E713A4E" w14:textId="77777777" w:rsidR="00366AA7" w:rsidRPr="00410E48" w:rsidRDefault="00366AA7" w:rsidP="00BC1687">
            <w:pPr>
              <w:pStyle w:val="ListParagraph"/>
              <w:tabs>
                <w:tab w:val="left" w:pos="270"/>
              </w:tabs>
              <w:spacing w:before="0"/>
              <w:ind w:left="-14"/>
              <w:jc w:val="left"/>
              <w:rPr>
                <w:szCs w:val="22"/>
              </w:rPr>
            </w:pPr>
            <w:r>
              <w:t>A.6. Защита критически важных экосистем</w:t>
            </w:r>
          </w:p>
        </w:tc>
        <w:tc>
          <w:tcPr>
            <w:tcW w:w="3447" w:type="dxa"/>
          </w:tcPr>
          <w:p w14:paraId="78D685D8" w14:textId="77777777" w:rsidR="00366AA7" w:rsidRPr="00410E48" w:rsidRDefault="00366AA7" w:rsidP="00923836">
            <w:pPr>
              <w:pStyle w:val="ListParagraph"/>
              <w:tabs>
                <w:tab w:val="left" w:pos="270"/>
              </w:tabs>
              <w:spacing w:before="0"/>
              <w:ind w:left="0"/>
              <w:jc w:val="left"/>
              <w:rPr>
                <w:szCs w:val="22"/>
              </w:rPr>
            </w:pPr>
            <w:r>
              <w:t xml:space="preserve">A.1.1. Площадь природных экосистем (A.0.1) в разбивке по типу </w:t>
            </w:r>
          </w:p>
          <w:p w14:paraId="58D9A28F" w14:textId="77777777" w:rsidR="00366AA7" w:rsidRPr="00410E48" w:rsidRDefault="00366AA7" w:rsidP="00923836">
            <w:pPr>
              <w:pStyle w:val="ListParagraph"/>
              <w:tabs>
                <w:tab w:val="left" w:pos="270"/>
              </w:tabs>
              <w:spacing w:before="0"/>
              <w:ind w:left="0"/>
              <w:jc w:val="left"/>
              <w:rPr>
                <w:szCs w:val="22"/>
              </w:rPr>
            </w:pPr>
            <w:r>
              <w:t>A.1.2. Индекс целостности экосистем</w:t>
            </w:r>
          </w:p>
          <w:p w14:paraId="303E21CA" w14:textId="77777777" w:rsidR="00366AA7" w:rsidRPr="00410E48" w:rsidRDefault="00366AA7" w:rsidP="00923836">
            <w:pPr>
              <w:pStyle w:val="ListParagraph"/>
              <w:tabs>
                <w:tab w:val="left" w:pos="270"/>
              </w:tabs>
              <w:spacing w:before="0"/>
              <w:ind w:left="0"/>
              <w:jc w:val="left"/>
              <w:rPr>
                <w:szCs w:val="22"/>
              </w:rPr>
            </w:pPr>
            <w:r>
              <w:t>A.1.3. Площадь деградировавших земель в процентном отношении к общей площади суши (индикатор ЦУР 15.3.1)</w:t>
            </w:r>
          </w:p>
          <w:p w14:paraId="5AA3140E" w14:textId="77777777" w:rsidR="00366AA7" w:rsidRPr="00410E48" w:rsidRDefault="00366AA7" w:rsidP="00923836">
            <w:pPr>
              <w:pStyle w:val="ListParagraph"/>
              <w:tabs>
                <w:tab w:val="left" w:pos="270"/>
              </w:tabs>
              <w:spacing w:before="0"/>
              <w:ind w:left="0"/>
              <w:jc w:val="left"/>
              <w:rPr>
                <w:szCs w:val="22"/>
              </w:rPr>
            </w:pPr>
            <w:r>
              <w:t>A.1.4. Индекс Красного списка по группам видов (включая, наземные, пресноводные и морские виды)</w:t>
            </w:r>
          </w:p>
          <w:p w14:paraId="3D45367A" w14:textId="77777777" w:rsidR="00366AA7" w:rsidRPr="00410E48" w:rsidRDefault="00366AA7" w:rsidP="00923836">
            <w:pPr>
              <w:pStyle w:val="ListParagraph"/>
              <w:tabs>
                <w:tab w:val="left" w:pos="270"/>
              </w:tabs>
              <w:spacing w:before="0"/>
              <w:ind w:left="0"/>
              <w:jc w:val="left"/>
              <w:rPr>
                <w:szCs w:val="22"/>
              </w:rPr>
            </w:pPr>
            <w:r>
              <w:t>A.1.5. Число исчезнувших видов по группам видов (включая, наземные, пресноводные и морские виды)</w:t>
            </w:r>
          </w:p>
          <w:p w14:paraId="2347B48C" w14:textId="77777777" w:rsidR="00366AA7" w:rsidRPr="00410E48" w:rsidRDefault="00366AA7" w:rsidP="00923836">
            <w:pPr>
              <w:pStyle w:val="ListParagraph"/>
              <w:tabs>
                <w:tab w:val="left" w:pos="270"/>
              </w:tabs>
              <w:spacing w:before="0"/>
              <w:ind w:left="0"/>
              <w:jc w:val="left"/>
              <w:rPr>
                <w:szCs w:val="22"/>
              </w:rPr>
            </w:pPr>
            <w:r>
              <w:t>A.1.6. Индекс мест обитания видов по группам видов</w:t>
            </w:r>
          </w:p>
          <w:p w14:paraId="10E62A9D" w14:textId="77777777" w:rsidR="00366AA7" w:rsidRPr="00410E48" w:rsidRDefault="00366AA7" w:rsidP="00923836">
            <w:pPr>
              <w:pStyle w:val="ListParagraph"/>
              <w:tabs>
                <w:tab w:val="left" w:pos="270"/>
              </w:tabs>
              <w:spacing w:before="0"/>
              <w:ind w:left="0"/>
              <w:jc w:val="left"/>
              <w:rPr>
                <w:szCs w:val="22"/>
              </w:rPr>
            </w:pPr>
            <w:r>
              <w:lastRenderedPageBreak/>
              <w:t>A.1.7. Доля популяций, сохраняющихся в пределах видов (A.0.5) по группам видов</w:t>
            </w:r>
          </w:p>
          <w:p w14:paraId="68FD9503" w14:textId="4404062F" w:rsidR="00366AA7" w:rsidRPr="00B52FEE" w:rsidRDefault="00366AA7" w:rsidP="00923836">
            <w:pPr>
              <w:pStyle w:val="ListParagraph"/>
              <w:tabs>
                <w:tab w:val="left" w:pos="270"/>
              </w:tabs>
              <w:spacing w:before="0"/>
              <w:ind w:left="0"/>
              <w:jc w:val="left"/>
              <w:rPr>
                <w:i/>
                <w:iCs/>
                <w:szCs w:val="22"/>
              </w:rPr>
            </w:pPr>
            <w:r>
              <w:rPr>
                <w:i/>
                <w:iCs/>
                <w:szCs w:val="22"/>
              </w:rPr>
              <w:t xml:space="preserve">Индикаторы, связанные с защитой, </w:t>
            </w:r>
            <w:r w:rsidR="00E965AC">
              <w:rPr>
                <w:i/>
                <w:iCs/>
                <w:szCs w:val="22"/>
              </w:rPr>
              <w:t>отражены</w:t>
            </w:r>
            <w:r>
              <w:rPr>
                <w:i/>
                <w:iCs/>
                <w:szCs w:val="22"/>
              </w:rPr>
              <w:t xml:space="preserve"> в задачах</w:t>
            </w:r>
          </w:p>
          <w:p w14:paraId="634A74F8" w14:textId="77777777" w:rsidR="00366AA7" w:rsidRPr="00410E48" w:rsidRDefault="00366AA7" w:rsidP="00923836">
            <w:pPr>
              <w:jc w:val="left"/>
              <w:rPr>
                <w:szCs w:val="22"/>
              </w:rPr>
            </w:pPr>
          </w:p>
        </w:tc>
        <w:tc>
          <w:tcPr>
            <w:tcW w:w="3402" w:type="dxa"/>
          </w:tcPr>
          <w:p w14:paraId="3A7648FA" w14:textId="77777777" w:rsidR="00366AA7" w:rsidRPr="00410E48" w:rsidRDefault="00366AA7" w:rsidP="00923836">
            <w:pPr>
              <w:pStyle w:val="ListParagraph"/>
              <w:tabs>
                <w:tab w:val="left" w:pos="218"/>
              </w:tabs>
              <w:spacing w:before="0"/>
              <w:ind w:left="-66"/>
              <w:jc w:val="left"/>
              <w:rPr>
                <w:szCs w:val="22"/>
              </w:rPr>
            </w:pPr>
            <w:r>
              <w:lastRenderedPageBreak/>
              <w:t>A.1.1.1. Площадь лесного покрова в соотношении с общей площадью суши (индикатор ЦУР 15.1.1)</w:t>
            </w:r>
          </w:p>
          <w:p w14:paraId="66DA7476" w14:textId="77777777" w:rsidR="00366AA7" w:rsidRPr="00410E48" w:rsidRDefault="00366AA7" w:rsidP="00923836">
            <w:pPr>
              <w:pStyle w:val="ListParagraph"/>
              <w:tabs>
                <w:tab w:val="left" w:pos="218"/>
              </w:tabs>
              <w:spacing w:before="0"/>
              <w:ind w:left="-66"/>
              <w:jc w:val="left"/>
              <w:rPr>
                <w:szCs w:val="22"/>
              </w:rPr>
            </w:pPr>
            <w:r>
              <w:t>A.1.1.2. Распределение лесов</w:t>
            </w:r>
          </w:p>
          <w:p w14:paraId="65B2C44F" w14:textId="77777777" w:rsidR="00366AA7" w:rsidRPr="00410E48" w:rsidRDefault="00366AA7" w:rsidP="00923836">
            <w:pPr>
              <w:pStyle w:val="ListParagraph"/>
              <w:tabs>
                <w:tab w:val="left" w:pos="218"/>
              </w:tabs>
              <w:spacing w:before="0"/>
              <w:ind w:left="-66"/>
              <w:jc w:val="left"/>
              <w:rPr>
                <w:szCs w:val="22"/>
              </w:rPr>
            </w:pPr>
            <w:r>
              <w:t>A.1.1.3. Утрата растительного покрова</w:t>
            </w:r>
          </w:p>
          <w:p w14:paraId="1621E4B1" w14:textId="44746EE2" w:rsidR="00366AA7" w:rsidRPr="00410E48" w:rsidRDefault="00366AA7" w:rsidP="00923836">
            <w:pPr>
              <w:pStyle w:val="ListParagraph"/>
              <w:tabs>
                <w:tab w:val="left" w:pos="218"/>
              </w:tabs>
              <w:spacing w:before="0"/>
              <w:ind w:left="-66"/>
              <w:jc w:val="left"/>
              <w:rPr>
                <w:szCs w:val="22"/>
              </w:rPr>
            </w:pPr>
            <w:r>
              <w:t xml:space="preserve">A.1.1.4. Площадь лугов и саванн </w:t>
            </w:r>
          </w:p>
          <w:p w14:paraId="2D4F138C" w14:textId="77777777" w:rsidR="00366AA7" w:rsidRPr="00410E48" w:rsidRDefault="00366AA7" w:rsidP="00923836">
            <w:pPr>
              <w:pStyle w:val="ListParagraph"/>
              <w:tabs>
                <w:tab w:val="left" w:pos="218"/>
              </w:tabs>
              <w:spacing w:before="0"/>
              <w:ind w:left="-66"/>
              <w:jc w:val="left"/>
              <w:rPr>
                <w:szCs w:val="22"/>
              </w:rPr>
            </w:pPr>
            <w:r>
              <w:t>A.1.1.5. Индекс растительного покрова горных районов</w:t>
            </w:r>
          </w:p>
          <w:p w14:paraId="4DADB302" w14:textId="77777777" w:rsidR="00366AA7" w:rsidRPr="00410E48" w:rsidRDefault="00366AA7" w:rsidP="00923836">
            <w:pPr>
              <w:pStyle w:val="ListParagraph"/>
              <w:tabs>
                <w:tab w:val="left" w:pos="218"/>
              </w:tabs>
              <w:spacing w:before="0"/>
              <w:ind w:left="-66"/>
              <w:jc w:val="left"/>
              <w:rPr>
                <w:szCs w:val="22"/>
              </w:rPr>
            </w:pPr>
            <w:r>
              <w:t>A.1.1.6. Площадь и состояние водно-болотных угодий</w:t>
            </w:r>
          </w:p>
          <w:p w14:paraId="1BB922B4" w14:textId="77777777" w:rsidR="00366AA7" w:rsidRPr="00410E48" w:rsidRDefault="00366AA7" w:rsidP="00923836">
            <w:pPr>
              <w:pStyle w:val="ListParagraph"/>
              <w:tabs>
                <w:tab w:val="left" w:pos="218"/>
              </w:tabs>
              <w:spacing w:before="0"/>
              <w:ind w:left="-66"/>
              <w:jc w:val="left"/>
              <w:rPr>
                <w:szCs w:val="22"/>
              </w:rPr>
            </w:pPr>
            <w:r>
              <w:t>A.1.1.7. Толщина слоя, глубина и площадь вечной мерзлоты</w:t>
            </w:r>
          </w:p>
          <w:p w14:paraId="2875181A" w14:textId="77777777" w:rsidR="00366AA7" w:rsidRPr="00410E48" w:rsidRDefault="00366AA7" w:rsidP="00923836">
            <w:pPr>
              <w:pStyle w:val="ListParagraph"/>
              <w:tabs>
                <w:tab w:val="left" w:pos="218"/>
              </w:tabs>
              <w:spacing w:before="0"/>
              <w:ind w:left="-66"/>
              <w:jc w:val="left"/>
              <w:rPr>
                <w:szCs w:val="22"/>
              </w:rPr>
            </w:pPr>
            <w:r>
              <w:t>A.1.1.8. Красный список экосистем</w:t>
            </w:r>
          </w:p>
          <w:p w14:paraId="2F2A6694" w14:textId="77777777" w:rsidR="00366AA7" w:rsidRPr="00410E48" w:rsidRDefault="00366AA7" w:rsidP="00923836">
            <w:pPr>
              <w:pStyle w:val="ListParagraph"/>
              <w:tabs>
                <w:tab w:val="left" w:pos="218"/>
              </w:tabs>
              <w:spacing w:before="0"/>
              <w:ind w:left="-66"/>
              <w:jc w:val="left"/>
              <w:rPr>
                <w:szCs w:val="22"/>
              </w:rPr>
            </w:pPr>
            <w:r>
              <w:t>A.1.1.9. Непрерывный глобальный мангровый покров</w:t>
            </w:r>
          </w:p>
          <w:p w14:paraId="08ADFA09" w14:textId="0C20A67B" w:rsidR="00366AA7" w:rsidRPr="00410E48" w:rsidRDefault="00366AA7" w:rsidP="00923836">
            <w:pPr>
              <w:pStyle w:val="ListParagraph"/>
              <w:tabs>
                <w:tab w:val="left" w:pos="218"/>
              </w:tabs>
              <w:spacing w:before="0"/>
              <w:ind w:left="-66"/>
              <w:jc w:val="left"/>
              <w:rPr>
                <w:szCs w:val="22"/>
              </w:rPr>
            </w:pPr>
            <w:r>
              <w:lastRenderedPageBreak/>
              <w:t>A.1.1.10. Динамика фрагментации мангровых лесов</w:t>
            </w:r>
          </w:p>
          <w:p w14:paraId="155DDC93" w14:textId="77777777" w:rsidR="00366AA7" w:rsidRPr="00410E48" w:rsidRDefault="00366AA7" w:rsidP="00923836">
            <w:pPr>
              <w:pStyle w:val="ListParagraph"/>
              <w:tabs>
                <w:tab w:val="left" w:pos="218"/>
              </w:tabs>
              <w:spacing w:before="0"/>
              <w:ind w:left="-66"/>
              <w:jc w:val="left"/>
              <w:rPr>
                <w:szCs w:val="22"/>
              </w:rPr>
            </w:pPr>
            <w:r>
              <w:t>A.1.1.11. Динамика изменения площади связанных с водой экосистем (индикатор ЦУР 6.6.1)</w:t>
            </w:r>
          </w:p>
          <w:p w14:paraId="4CE3BACF" w14:textId="77777777" w:rsidR="00366AA7" w:rsidRPr="00410E48" w:rsidRDefault="00366AA7" w:rsidP="00923836">
            <w:pPr>
              <w:pStyle w:val="ListParagraph"/>
              <w:tabs>
                <w:tab w:val="left" w:pos="218"/>
              </w:tabs>
              <w:spacing w:before="0"/>
              <w:ind w:left="-66"/>
              <w:jc w:val="left"/>
              <w:rPr>
                <w:szCs w:val="22"/>
              </w:rPr>
            </w:pPr>
            <w:r>
              <w:t xml:space="preserve">A.1.1.12. Динамика площади мангровых лесов </w:t>
            </w:r>
          </w:p>
          <w:p w14:paraId="57827502" w14:textId="77777777" w:rsidR="00366AA7" w:rsidRPr="00410E48" w:rsidRDefault="00366AA7" w:rsidP="00923836">
            <w:pPr>
              <w:pStyle w:val="ListParagraph"/>
              <w:tabs>
                <w:tab w:val="left" w:pos="218"/>
              </w:tabs>
              <w:spacing w:before="0"/>
              <w:ind w:left="-66"/>
              <w:jc w:val="left"/>
              <w:rPr>
                <w:szCs w:val="22"/>
              </w:rPr>
            </w:pPr>
            <w:r>
              <w:t>A.1.1.13. Живой коралловый покров</w:t>
            </w:r>
          </w:p>
          <w:p w14:paraId="42CFB773" w14:textId="0578A562" w:rsidR="00366AA7" w:rsidRPr="00410E48" w:rsidRDefault="00366AA7" w:rsidP="00923836">
            <w:pPr>
              <w:pStyle w:val="ListParagraph"/>
              <w:tabs>
                <w:tab w:val="left" w:pos="218"/>
              </w:tabs>
              <w:spacing w:before="0"/>
              <w:ind w:left="-66"/>
              <w:jc w:val="left"/>
              <w:rPr>
                <w:szCs w:val="22"/>
              </w:rPr>
            </w:pPr>
            <w:r>
              <w:t xml:space="preserve">A.1.1.14. Твердый коралловый покров </w:t>
            </w:r>
            <w:r w:rsidR="00507A31">
              <w:t xml:space="preserve">и </w:t>
            </w:r>
            <w:r>
              <w:t>его состав</w:t>
            </w:r>
          </w:p>
          <w:p w14:paraId="35BD9BEE" w14:textId="77777777" w:rsidR="00366AA7" w:rsidRPr="00410E48" w:rsidRDefault="00366AA7" w:rsidP="00923836">
            <w:pPr>
              <w:pStyle w:val="ListParagraph"/>
              <w:tabs>
                <w:tab w:val="left" w:pos="218"/>
              </w:tabs>
              <w:spacing w:before="0"/>
              <w:ind w:left="-66"/>
              <w:jc w:val="left"/>
              <w:rPr>
                <w:szCs w:val="22"/>
              </w:rPr>
            </w:pPr>
            <w:r>
              <w:t>A.1.1.15. Общая площадь коралловых рифов</w:t>
            </w:r>
          </w:p>
          <w:p w14:paraId="4613DB8B" w14:textId="77777777" w:rsidR="00366AA7" w:rsidRPr="00410E48" w:rsidRDefault="00366AA7" w:rsidP="00923836">
            <w:pPr>
              <w:pStyle w:val="ListParagraph"/>
              <w:tabs>
                <w:tab w:val="left" w:pos="218"/>
              </w:tabs>
              <w:spacing w:before="0"/>
              <w:ind w:left="-66"/>
              <w:jc w:val="left"/>
              <w:rPr>
                <w:szCs w:val="22"/>
              </w:rPr>
            </w:pPr>
            <w:r>
              <w:t>A.1.1.16. Общая площадь лугов руппии (покров и состав лугов руппии)</w:t>
            </w:r>
          </w:p>
          <w:p w14:paraId="02DA346C" w14:textId="77777777" w:rsidR="00366AA7" w:rsidRPr="00410E48" w:rsidRDefault="00366AA7" w:rsidP="00923836">
            <w:pPr>
              <w:pStyle w:val="ListParagraph"/>
              <w:tabs>
                <w:tab w:val="left" w:pos="218"/>
              </w:tabs>
              <w:spacing w:before="0"/>
              <w:ind w:left="-66"/>
              <w:jc w:val="left"/>
              <w:rPr>
                <w:szCs w:val="22"/>
              </w:rPr>
            </w:pPr>
            <w:r>
              <w:t xml:space="preserve">A.1.1.17. Общая площадь солончаковых болот </w:t>
            </w:r>
          </w:p>
          <w:p w14:paraId="0819CD4F" w14:textId="77777777" w:rsidR="00366AA7" w:rsidRPr="00410E48" w:rsidRDefault="00366AA7" w:rsidP="00923836">
            <w:pPr>
              <w:pStyle w:val="ListParagraph"/>
              <w:tabs>
                <w:tab w:val="left" w:pos="218"/>
              </w:tabs>
              <w:spacing w:before="0"/>
              <w:ind w:left="-66"/>
              <w:jc w:val="left"/>
              <w:rPr>
                <w:szCs w:val="22"/>
              </w:rPr>
            </w:pPr>
            <w:r>
              <w:t>A.1.1.18. Площадь лугов бурых водорослей</w:t>
            </w:r>
          </w:p>
          <w:p w14:paraId="60E5FA69" w14:textId="77777777" w:rsidR="00366AA7" w:rsidRPr="00410E48" w:rsidRDefault="00366AA7" w:rsidP="00923836">
            <w:pPr>
              <w:pStyle w:val="ListParagraph"/>
              <w:tabs>
                <w:tab w:val="left" w:pos="218"/>
              </w:tabs>
              <w:spacing w:before="0"/>
              <w:ind w:left="-66"/>
              <w:jc w:val="left"/>
              <w:rPr>
                <w:szCs w:val="22"/>
              </w:rPr>
            </w:pPr>
            <w:r>
              <w:t>A.1.1.19. Покров лугов макроводорослей и их состав</w:t>
            </w:r>
          </w:p>
          <w:p w14:paraId="71C46D24" w14:textId="77777777" w:rsidR="00366AA7" w:rsidRPr="00410E48" w:rsidRDefault="00366AA7" w:rsidP="00923836">
            <w:pPr>
              <w:pStyle w:val="ListParagraph"/>
              <w:tabs>
                <w:tab w:val="left" w:pos="218"/>
              </w:tabs>
              <w:spacing w:before="0"/>
              <w:ind w:left="-66"/>
              <w:jc w:val="left"/>
              <w:rPr>
                <w:szCs w:val="22"/>
              </w:rPr>
            </w:pPr>
            <w:r>
              <w:t>A.1.1.20. Покров ключевых бентических групп</w:t>
            </w:r>
          </w:p>
          <w:p w14:paraId="179BFB49" w14:textId="77777777" w:rsidR="00366AA7" w:rsidRPr="00410E48" w:rsidRDefault="00366AA7" w:rsidP="00923836">
            <w:pPr>
              <w:pStyle w:val="ListParagraph"/>
              <w:tabs>
                <w:tab w:val="left" w:pos="218"/>
              </w:tabs>
              <w:spacing w:before="0"/>
              <w:ind w:left="-66"/>
              <w:jc w:val="left"/>
              <w:rPr>
                <w:szCs w:val="22"/>
              </w:rPr>
            </w:pPr>
            <w:r>
              <w:t>A.1.1.21. Покров мясистых водорослей</w:t>
            </w:r>
          </w:p>
          <w:p w14:paraId="5603E713" w14:textId="77777777" w:rsidR="00366AA7" w:rsidRPr="00410E48" w:rsidRDefault="00366AA7" w:rsidP="00923836">
            <w:pPr>
              <w:pStyle w:val="ListParagraph"/>
              <w:tabs>
                <w:tab w:val="left" w:pos="218"/>
              </w:tabs>
              <w:spacing w:before="0"/>
              <w:ind w:left="-66"/>
              <w:jc w:val="left"/>
              <w:rPr>
                <w:szCs w:val="22"/>
              </w:rPr>
            </w:pPr>
            <w:r>
              <w:lastRenderedPageBreak/>
              <w:t>A.1.1.22. Индекс динамики площади водно-болотных угодий</w:t>
            </w:r>
          </w:p>
          <w:p w14:paraId="6EC4AFA6" w14:textId="77777777" w:rsidR="00366AA7" w:rsidRPr="00410E48" w:rsidRDefault="00366AA7" w:rsidP="00923836">
            <w:pPr>
              <w:pStyle w:val="ListParagraph"/>
              <w:tabs>
                <w:tab w:val="left" w:pos="218"/>
              </w:tabs>
              <w:spacing w:before="0"/>
              <w:ind w:left="-66"/>
              <w:jc w:val="left"/>
              <w:rPr>
                <w:szCs w:val="22"/>
              </w:rPr>
            </w:pPr>
            <w:r>
              <w:t>A.1.1.23. Динамика изменения площади экосистем внутренних водоемов</w:t>
            </w:r>
          </w:p>
          <w:p w14:paraId="0A9354CA" w14:textId="7CBCA290" w:rsidR="00366AA7" w:rsidRPr="00410E48" w:rsidRDefault="00366AA7" w:rsidP="00923836">
            <w:pPr>
              <w:pStyle w:val="ListParagraph"/>
              <w:tabs>
                <w:tab w:val="left" w:pos="218"/>
              </w:tabs>
              <w:spacing w:before="0"/>
              <w:ind w:left="-66"/>
              <w:jc w:val="left"/>
              <w:rPr>
                <w:szCs w:val="22"/>
              </w:rPr>
            </w:pPr>
            <w:r>
              <w:t>A.1.1.24. Динамика изменения площади связанных с водой экосистем (индикатор ЦУР 6.6.1)</w:t>
            </w:r>
          </w:p>
          <w:p w14:paraId="512888FF" w14:textId="77777777" w:rsidR="00366AA7" w:rsidRPr="00410E48" w:rsidRDefault="00366AA7" w:rsidP="00923836">
            <w:pPr>
              <w:pStyle w:val="ListParagraph"/>
              <w:tabs>
                <w:tab w:val="left" w:pos="218"/>
              </w:tabs>
              <w:spacing w:before="0"/>
              <w:ind w:left="-66"/>
              <w:jc w:val="left"/>
              <w:rPr>
                <w:szCs w:val="22"/>
              </w:rPr>
            </w:pPr>
            <w:r>
              <w:t xml:space="preserve">A.1.1.25. Индекс фрагментации лесов </w:t>
            </w:r>
          </w:p>
          <w:p w14:paraId="1B1C80A5" w14:textId="77777777" w:rsidR="00366AA7" w:rsidRPr="00410E48" w:rsidRDefault="00366AA7" w:rsidP="00923836">
            <w:pPr>
              <w:pStyle w:val="ListParagraph"/>
              <w:tabs>
                <w:tab w:val="left" w:pos="218"/>
              </w:tabs>
              <w:spacing w:before="0"/>
              <w:ind w:left="-66"/>
              <w:jc w:val="left"/>
              <w:rPr>
                <w:szCs w:val="22"/>
              </w:rPr>
            </w:pPr>
            <w:r>
              <w:t>A.1.1.26. Индекс целостности лесного ландшафта</w:t>
            </w:r>
          </w:p>
          <w:p w14:paraId="2F8003E6" w14:textId="77777777" w:rsidR="00366AA7" w:rsidRPr="00410E48" w:rsidRDefault="00366AA7" w:rsidP="00923836">
            <w:pPr>
              <w:pStyle w:val="ListParagraph"/>
              <w:tabs>
                <w:tab w:val="left" w:pos="218"/>
              </w:tabs>
              <w:spacing w:before="0"/>
              <w:ind w:left="-66"/>
              <w:jc w:val="left"/>
              <w:rPr>
                <w:szCs w:val="22"/>
              </w:rPr>
            </w:pPr>
            <w:r>
              <w:t xml:space="preserve">A.1.1.27. Биомасса отдельных природных экосистем (A.0.2) </w:t>
            </w:r>
          </w:p>
          <w:p w14:paraId="5D224CBE" w14:textId="77777777" w:rsidR="00366AA7" w:rsidRPr="00410E48" w:rsidRDefault="00366AA7" w:rsidP="00923836">
            <w:pPr>
              <w:pStyle w:val="ListParagraph"/>
              <w:tabs>
                <w:tab w:val="left" w:pos="218"/>
              </w:tabs>
              <w:spacing w:before="0"/>
              <w:ind w:left="-66"/>
              <w:jc w:val="left"/>
              <w:rPr>
                <w:szCs w:val="22"/>
              </w:rPr>
            </w:pPr>
            <w:r>
              <w:t>A.1.1.28. Индекс мест обитания биоразнообразия</w:t>
            </w:r>
          </w:p>
          <w:p w14:paraId="07E70C17" w14:textId="77777777" w:rsidR="00366AA7" w:rsidRPr="00410E48" w:rsidRDefault="00366AA7" w:rsidP="00923836">
            <w:pPr>
              <w:pStyle w:val="ListParagraph"/>
              <w:tabs>
                <w:tab w:val="left" w:pos="218"/>
              </w:tabs>
              <w:spacing w:before="0"/>
              <w:ind w:left="-66"/>
              <w:jc w:val="left"/>
              <w:rPr>
                <w:szCs w:val="22"/>
              </w:rPr>
            </w:pPr>
            <w:r>
              <w:t xml:space="preserve">A.1.1.29. Инструменты оценки состояния глобального растительного покрова </w:t>
            </w:r>
          </w:p>
          <w:p w14:paraId="45C77385" w14:textId="1AF2EC9C" w:rsidR="00366AA7" w:rsidRPr="00410E48" w:rsidRDefault="00366AA7" w:rsidP="00923836">
            <w:pPr>
              <w:pStyle w:val="ListParagraph"/>
              <w:tabs>
                <w:tab w:val="left" w:pos="218"/>
              </w:tabs>
              <w:spacing w:before="0"/>
              <w:ind w:left="-66"/>
              <w:jc w:val="left"/>
              <w:rPr>
                <w:szCs w:val="22"/>
              </w:rPr>
            </w:pPr>
            <w:r>
              <w:t>A.1.1.30. Индекс биоклиматической устойчивости экосистем</w:t>
            </w:r>
          </w:p>
          <w:p w14:paraId="0FA792C1" w14:textId="77777777" w:rsidR="00366AA7" w:rsidRPr="00410E48" w:rsidRDefault="00366AA7" w:rsidP="00923836">
            <w:pPr>
              <w:pStyle w:val="ListParagraph"/>
              <w:tabs>
                <w:tab w:val="left" w:pos="218"/>
              </w:tabs>
              <w:spacing w:before="0"/>
              <w:ind w:left="-66"/>
              <w:jc w:val="left"/>
              <w:rPr>
                <w:szCs w:val="22"/>
              </w:rPr>
            </w:pPr>
            <w:r>
              <w:t>A.1.1.31. Относительный масштаб фрагментации</w:t>
            </w:r>
          </w:p>
          <w:p w14:paraId="19205609" w14:textId="68465D0E" w:rsidR="00366AA7" w:rsidRPr="00410E48" w:rsidRDefault="00366AA7" w:rsidP="00923836">
            <w:pPr>
              <w:pStyle w:val="ListParagraph"/>
              <w:tabs>
                <w:tab w:val="left" w:pos="218"/>
              </w:tabs>
              <w:spacing w:before="0"/>
              <w:ind w:left="-66"/>
              <w:jc w:val="left"/>
              <w:rPr>
                <w:szCs w:val="22"/>
              </w:rPr>
            </w:pPr>
            <w:r>
              <w:t>A.1.1.3</w:t>
            </w:r>
            <w:r w:rsidR="000D2DBD" w:rsidRPr="00E244DB">
              <w:t>2</w:t>
            </w:r>
            <w:r>
              <w:t>. Индекс нетронутости экорегионов</w:t>
            </w:r>
          </w:p>
          <w:p w14:paraId="0891511E" w14:textId="5DDF5458" w:rsidR="00366AA7" w:rsidRPr="00410E48" w:rsidRDefault="00366AA7" w:rsidP="00923836">
            <w:pPr>
              <w:pStyle w:val="ListParagraph"/>
              <w:tabs>
                <w:tab w:val="left" w:pos="218"/>
              </w:tabs>
              <w:spacing w:before="0"/>
              <w:ind w:left="-66"/>
              <w:jc w:val="left"/>
              <w:rPr>
                <w:szCs w:val="22"/>
              </w:rPr>
            </w:pPr>
            <w:r>
              <w:lastRenderedPageBreak/>
              <w:t>A.1.1.3</w:t>
            </w:r>
            <w:r w:rsidR="000D2DBD" w:rsidRPr="00E244DB">
              <w:t>3</w:t>
            </w:r>
            <w:r>
              <w:t>. Индекс нетронутости биоразнообразия</w:t>
            </w:r>
          </w:p>
          <w:p w14:paraId="49E1A811" w14:textId="1453B8DB" w:rsidR="00366AA7" w:rsidRPr="00410E48" w:rsidRDefault="00366AA7" w:rsidP="00923836">
            <w:pPr>
              <w:pStyle w:val="ListParagraph"/>
              <w:tabs>
                <w:tab w:val="left" w:pos="218"/>
              </w:tabs>
              <w:spacing w:before="0"/>
              <w:ind w:left="-66"/>
              <w:jc w:val="left"/>
              <w:rPr>
                <w:szCs w:val="22"/>
              </w:rPr>
            </w:pPr>
            <w:r>
              <w:t>A.1.1.3</w:t>
            </w:r>
            <w:r w:rsidR="000D2DBD" w:rsidRPr="00E244DB">
              <w:t>4</w:t>
            </w:r>
            <w:r>
              <w:t xml:space="preserve">. Индекс здоровья океанов </w:t>
            </w:r>
          </w:p>
          <w:p w14:paraId="70F9688B" w14:textId="48257CBC" w:rsidR="00366AA7" w:rsidRPr="00410E48" w:rsidRDefault="00366AA7" w:rsidP="00923836">
            <w:pPr>
              <w:pStyle w:val="ListParagraph"/>
              <w:tabs>
                <w:tab w:val="left" w:pos="218"/>
              </w:tabs>
              <w:spacing w:before="0"/>
              <w:ind w:left="-66"/>
              <w:jc w:val="left"/>
              <w:rPr>
                <w:szCs w:val="22"/>
              </w:rPr>
            </w:pPr>
            <w:r>
              <w:t>A.1.1.3</w:t>
            </w:r>
            <w:r w:rsidR="000D2DBD" w:rsidRPr="00E244DB">
              <w:t>5</w:t>
            </w:r>
            <w:r>
              <w:t xml:space="preserve">. Индикатор степени физического повреждения основных мест обитания морского дна </w:t>
            </w:r>
          </w:p>
          <w:p w14:paraId="2B2C8A91" w14:textId="678C86BA" w:rsidR="00366AA7" w:rsidRPr="00410E48" w:rsidRDefault="00366AA7" w:rsidP="00923836">
            <w:pPr>
              <w:pStyle w:val="ListParagraph"/>
              <w:tabs>
                <w:tab w:val="left" w:pos="218"/>
              </w:tabs>
              <w:spacing w:before="0"/>
              <w:ind w:left="-66"/>
              <w:jc w:val="left"/>
              <w:rPr>
                <w:szCs w:val="22"/>
              </w:rPr>
            </w:pPr>
            <w:r>
              <w:t>A.1.1.3</w:t>
            </w:r>
            <w:r w:rsidR="000D2DBD" w:rsidRPr="00E244DB">
              <w:t>6</w:t>
            </w:r>
            <w:r>
              <w:t>. Индекс динамики площади водно-болотных угодий</w:t>
            </w:r>
          </w:p>
          <w:p w14:paraId="66CCB012" w14:textId="0E6C8D1C" w:rsidR="00366AA7" w:rsidRPr="00410E48" w:rsidRDefault="00366AA7" w:rsidP="00923836">
            <w:pPr>
              <w:pStyle w:val="ListParagraph"/>
              <w:tabs>
                <w:tab w:val="left" w:pos="218"/>
              </w:tabs>
              <w:spacing w:before="0"/>
              <w:ind w:left="-66"/>
              <w:jc w:val="left"/>
              <w:rPr>
                <w:szCs w:val="22"/>
              </w:rPr>
            </w:pPr>
            <w:r>
              <w:t>A.1.1.3</w:t>
            </w:r>
            <w:r w:rsidR="000D2DBD" w:rsidRPr="00E244DB">
              <w:t>7</w:t>
            </w:r>
            <w:r>
              <w:t>. Индекс фрагментации рек</w:t>
            </w:r>
          </w:p>
          <w:p w14:paraId="558B82BF" w14:textId="1AC32D30" w:rsidR="00366AA7" w:rsidRPr="00410E48" w:rsidRDefault="00366AA7" w:rsidP="00923836">
            <w:pPr>
              <w:pStyle w:val="ListParagraph"/>
              <w:tabs>
                <w:tab w:val="left" w:pos="218"/>
              </w:tabs>
              <w:spacing w:before="0"/>
              <w:ind w:left="-66"/>
              <w:jc w:val="left"/>
              <w:rPr>
                <w:szCs w:val="22"/>
              </w:rPr>
            </w:pPr>
            <w:r>
              <w:t>A.1.1.3</w:t>
            </w:r>
            <w:r w:rsidR="000D2DBD" w:rsidRPr="00E244DB">
              <w:t>8</w:t>
            </w:r>
            <w:r>
              <w:t>. Индекс дендритной связности</w:t>
            </w:r>
          </w:p>
          <w:p w14:paraId="6423BBEA" w14:textId="12BA0070" w:rsidR="00366AA7" w:rsidRPr="00410E48" w:rsidRDefault="00366AA7" w:rsidP="00923836">
            <w:pPr>
              <w:pStyle w:val="ListParagraph"/>
              <w:tabs>
                <w:tab w:val="left" w:pos="218"/>
              </w:tabs>
              <w:spacing w:before="0"/>
              <w:ind w:left="-66"/>
              <w:jc w:val="left"/>
              <w:rPr>
                <w:szCs w:val="22"/>
              </w:rPr>
            </w:pPr>
            <w:r>
              <w:t>A.1.1.</w:t>
            </w:r>
            <w:r w:rsidR="000D2DBD" w:rsidRPr="00E244DB">
              <w:t>39</w:t>
            </w:r>
            <w:r>
              <w:t xml:space="preserve"> Доля видов, находящихся под угрозой исчезновения, статус сохранности которых улучшается в соответствии с Красным списком</w:t>
            </w:r>
          </w:p>
          <w:p w14:paraId="49ECFABD" w14:textId="5B2FA972" w:rsidR="00366AA7" w:rsidRPr="00410E48" w:rsidRDefault="00366AA7" w:rsidP="00923836">
            <w:pPr>
              <w:pStyle w:val="ListParagraph"/>
              <w:tabs>
                <w:tab w:val="left" w:pos="218"/>
              </w:tabs>
              <w:spacing w:before="0"/>
              <w:ind w:left="-66"/>
              <w:jc w:val="left"/>
              <w:rPr>
                <w:szCs w:val="22"/>
              </w:rPr>
            </w:pPr>
            <w:r>
              <w:t>A.1.1.4</w:t>
            </w:r>
            <w:r w:rsidR="000D2DBD" w:rsidRPr="00E244DB">
              <w:t>0</w:t>
            </w:r>
            <w:r>
              <w:t xml:space="preserve">. Индекс </w:t>
            </w:r>
            <w:r w:rsidR="004C1A55">
              <w:t>эволюционно различных и находящихся под угрозой глобального исчезновения видов</w:t>
            </w:r>
          </w:p>
          <w:p w14:paraId="235C12BB" w14:textId="4808379C" w:rsidR="00366AA7" w:rsidRPr="00410E48" w:rsidRDefault="00366AA7" w:rsidP="00923836">
            <w:pPr>
              <w:pStyle w:val="ListParagraph"/>
              <w:tabs>
                <w:tab w:val="left" w:pos="218"/>
              </w:tabs>
              <w:spacing w:before="0"/>
              <w:ind w:left="-66"/>
              <w:jc w:val="left"/>
              <w:rPr>
                <w:szCs w:val="22"/>
              </w:rPr>
            </w:pPr>
            <w:r>
              <w:t>A.1.1.4</w:t>
            </w:r>
            <w:r w:rsidR="000D2DBD" w:rsidRPr="00E244DB">
              <w:t>1</w:t>
            </w:r>
            <w:r>
              <w:t>. Число видов, находящихся под угрозой исчезновения, по группам видов</w:t>
            </w:r>
          </w:p>
          <w:p w14:paraId="1E476342" w14:textId="7FF3B442" w:rsidR="00366AA7" w:rsidRPr="00410E48" w:rsidRDefault="00366AA7" w:rsidP="00923836">
            <w:pPr>
              <w:pStyle w:val="ListParagraph"/>
              <w:tabs>
                <w:tab w:val="left" w:pos="218"/>
              </w:tabs>
              <w:spacing w:before="0"/>
              <w:ind w:left="-66"/>
              <w:jc w:val="left"/>
              <w:rPr>
                <w:szCs w:val="22"/>
              </w:rPr>
            </w:pPr>
            <w:r>
              <w:t>A.1.1.4</w:t>
            </w:r>
            <w:r w:rsidR="000D2DBD" w:rsidRPr="00E244DB">
              <w:t>2</w:t>
            </w:r>
            <w:r>
              <w:t>. Индекс диких птиц</w:t>
            </w:r>
          </w:p>
          <w:p w14:paraId="33B78DDB" w14:textId="066D5EFB" w:rsidR="00366AA7" w:rsidRPr="00410E48" w:rsidRDefault="00366AA7" w:rsidP="00923836">
            <w:pPr>
              <w:pStyle w:val="ListParagraph"/>
              <w:tabs>
                <w:tab w:val="left" w:pos="218"/>
              </w:tabs>
              <w:spacing w:before="0"/>
              <w:ind w:left="-66"/>
              <w:jc w:val="left"/>
              <w:rPr>
                <w:szCs w:val="22"/>
              </w:rPr>
            </w:pPr>
            <w:r>
              <w:lastRenderedPageBreak/>
              <w:t>A.1.1.4</w:t>
            </w:r>
            <w:r w:rsidR="000D2DBD" w:rsidRPr="00E244DB">
              <w:t>3</w:t>
            </w:r>
            <w:r>
              <w:t>. Средняя численность видовых популяций</w:t>
            </w:r>
          </w:p>
          <w:p w14:paraId="23C9CAD9" w14:textId="01799A52" w:rsidR="00366AA7" w:rsidRPr="00410E48" w:rsidRDefault="00366AA7" w:rsidP="00923836">
            <w:pPr>
              <w:pStyle w:val="ListParagraph"/>
              <w:tabs>
                <w:tab w:val="left" w:pos="218"/>
              </w:tabs>
              <w:spacing w:before="0"/>
              <w:ind w:left="-66"/>
              <w:jc w:val="left"/>
              <w:rPr>
                <w:szCs w:val="22"/>
              </w:rPr>
            </w:pPr>
            <w:r>
              <w:t>A.1.1.4</w:t>
            </w:r>
            <w:r w:rsidR="00951EA7" w:rsidRPr="00E244DB">
              <w:t>4</w:t>
            </w:r>
            <w:r>
              <w:t>. Индекс охраны видов</w:t>
            </w:r>
          </w:p>
          <w:p w14:paraId="0F77BAD4" w14:textId="7F68E3EA" w:rsidR="00366AA7" w:rsidRPr="00410E48" w:rsidRDefault="00366AA7" w:rsidP="00923836">
            <w:pPr>
              <w:pStyle w:val="ListParagraph"/>
              <w:tabs>
                <w:tab w:val="left" w:pos="218"/>
              </w:tabs>
              <w:spacing w:before="0"/>
              <w:ind w:left="-66"/>
              <w:jc w:val="left"/>
              <w:rPr>
                <w:szCs w:val="22"/>
              </w:rPr>
            </w:pPr>
            <w:r>
              <w:t>A.1.1.4</w:t>
            </w:r>
            <w:r w:rsidR="00951EA7" w:rsidRPr="00E244DB">
              <w:t>5</w:t>
            </w:r>
            <w:r>
              <w:t>. Изменения биомассы и обилия планктона</w:t>
            </w:r>
          </w:p>
          <w:p w14:paraId="7F47223D" w14:textId="72C78F7C" w:rsidR="00366AA7" w:rsidRPr="00410E48" w:rsidRDefault="00366AA7" w:rsidP="00923836">
            <w:pPr>
              <w:pStyle w:val="ListParagraph"/>
              <w:tabs>
                <w:tab w:val="left" w:pos="218"/>
              </w:tabs>
              <w:spacing w:before="0"/>
              <w:ind w:left="-66"/>
              <w:jc w:val="left"/>
              <w:rPr>
                <w:szCs w:val="22"/>
              </w:rPr>
            </w:pPr>
            <w:r>
              <w:t>A.1.1.4</w:t>
            </w:r>
            <w:r w:rsidR="00951EA7" w:rsidRPr="00E244DB">
              <w:t>6</w:t>
            </w:r>
            <w:r>
              <w:t>. Численность и биомасса рыбы</w:t>
            </w:r>
          </w:p>
          <w:p w14:paraId="66F98C72" w14:textId="4909DB58" w:rsidR="00366AA7" w:rsidRPr="00410E48" w:rsidRDefault="00366AA7" w:rsidP="00923836">
            <w:pPr>
              <w:pStyle w:val="ListParagraph"/>
              <w:tabs>
                <w:tab w:val="left" w:pos="218"/>
              </w:tabs>
              <w:spacing w:before="0"/>
              <w:ind w:left="-66"/>
              <w:jc w:val="left"/>
              <w:rPr>
                <w:szCs w:val="22"/>
              </w:rPr>
            </w:pPr>
            <w:r>
              <w:t>A.1.1.4</w:t>
            </w:r>
            <w:r w:rsidR="00951EA7" w:rsidRPr="00E244DB">
              <w:t>7</w:t>
            </w:r>
            <w:r>
              <w:t>. Число популяций (или пород) внутри вида с размером популяции &gt; 500</w:t>
            </w:r>
            <w:r w:rsidR="002151EE">
              <w:t xml:space="preserve"> особей</w:t>
            </w:r>
            <w:r>
              <w:t xml:space="preserve"> по сравнению с числом</w:t>
            </w:r>
            <w:r w:rsidR="00D91652">
              <w:t xml:space="preserve"> популяций</w:t>
            </w:r>
            <w:r>
              <w:t xml:space="preserve"> &lt; 500</w:t>
            </w:r>
            <w:r w:rsidR="002151EE">
              <w:t xml:space="preserve"> особей</w:t>
            </w:r>
          </w:p>
          <w:p w14:paraId="0E8DEF39" w14:textId="540A1E64" w:rsidR="00366AA7" w:rsidRPr="00410E48" w:rsidRDefault="00366AA7" w:rsidP="00923836">
            <w:pPr>
              <w:pStyle w:val="ListParagraph"/>
              <w:tabs>
                <w:tab w:val="left" w:pos="218"/>
              </w:tabs>
              <w:spacing w:before="0"/>
              <w:ind w:left="-66"/>
              <w:jc w:val="left"/>
              <w:rPr>
                <w:szCs w:val="22"/>
              </w:rPr>
            </w:pPr>
            <w:r>
              <w:t>A.1.1.4</w:t>
            </w:r>
            <w:r w:rsidR="00951EA7" w:rsidRPr="00E244DB">
              <w:t>8</w:t>
            </w:r>
            <w:r>
              <w:t>. Оценочная таблица генетическ</w:t>
            </w:r>
            <w:r w:rsidR="00562C59">
              <w:t>ого разнообразия</w:t>
            </w:r>
            <w:r>
              <w:t xml:space="preserve"> диких видов</w:t>
            </w:r>
          </w:p>
          <w:p w14:paraId="761F1035" w14:textId="485413F1" w:rsidR="00366AA7" w:rsidRPr="00410E48" w:rsidRDefault="00366AA7" w:rsidP="00923836">
            <w:pPr>
              <w:pStyle w:val="ListParagraph"/>
              <w:tabs>
                <w:tab w:val="left" w:pos="218"/>
              </w:tabs>
              <w:spacing w:before="0"/>
              <w:ind w:left="-66"/>
              <w:jc w:val="left"/>
              <w:rPr>
                <w:szCs w:val="22"/>
              </w:rPr>
            </w:pPr>
            <w:r>
              <w:t>A.1.1.</w:t>
            </w:r>
            <w:r w:rsidR="00951EA7" w:rsidRPr="00E244DB">
              <w:t>49</w:t>
            </w:r>
            <w:r>
              <w:t>. Видовое богатство/изменения в местном наземном разнообразии</w:t>
            </w:r>
          </w:p>
          <w:p w14:paraId="20BDAB6E" w14:textId="4C81F281" w:rsidR="00366AA7" w:rsidRPr="00410E48" w:rsidRDefault="00366AA7" w:rsidP="00923836">
            <w:pPr>
              <w:pStyle w:val="ListParagraph"/>
              <w:tabs>
                <w:tab w:val="left" w:pos="218"/>
              </w:tabs>
              <w:spacing w:before="0"/>
              <w:ind w:left="-66"/>
              <w:jc w:val="left"/>
              <w:rPr>
                <w:szCs w:val="22"/>
              </w:rPr>
            </w:pPr>
            <w:r>
              <w:t>A.1.1.5</w:t>
            </w:r>
            <w:r w:rsidR="00951EA7" w:rsidRPr="00E244DB">
              <w:t>0</w:t>
            </w:r>
            <w:r>
              <w:t>. Богатство морских видов</w:t>
            </w:r>
          </w:p>
          <w:p w14:paraId="27665D46" w14:textId="4D51D812" w:rsidR="00366AA7" w:rsidRPr="00410E48" w:rsidRDefault="00366AA7" w:rsidP="00923836">
            <w:pPr>
              <w:pStyle w:val="ListParagraph"/>
              <w:tabs>
                <w:tab w:val="left" w:pos="218"/>
              </w:tabs>
              <w:spacing w:before="0"/>
              <w:ind w:left="-66"/>
              <w:jc w:val="left"/>
              <w:rPr>
                <w:szCs w:val="22"/>
              </w:rPr>
            </w:pPr>
            <w:r>
              <w:t>A.1.1.5</w:t>
            </w:r>
            <w:r w:rsidR="00951EA7" w:rsidRPr="00E244DB">
              <w:t>1</w:t>
            </w:r>
            <w:r>
              <w:t>. Комплексный характер сохранения ценных видов с социально-экономической и культурной точек зрения</w:t>
            </w:r>
          </w:p>
          <w:p w14:paraId="1D1516C1" w14:textId="0771F85B" w:rsidR="00366AA7" w:rsidRPr="00410E48" w:rsidRDefault="00366AA7" w:rsidP="00923836">
            <w:pPr>
              <w:pStyle w:val="ListParagraph"/>
              <w:tabs>
                <w:tab w:val="left" w:pos="218"/>
              </w:tabs>
              <w:spacing w:before="0"/>
              <w:ind w:left="-66"/>
              <w:jc w:val="left"/>
              <w:rPr>
                <w:szCs w:val="22"/>
              </w:rPr>
            </w:pPr>
            <w:r>
              <w:t>A.1.1.5</w:t>
            </w:r>
            <w:r w:rsidR="00951EA7" w:rsidRPr="00E244DB">
              <w:t>2</w:t>
            </w:r>
            <w:r>
              <w:t xml:space="preserve">. Количество генетических ресурсов растительного и зоологического происхождения, предназначенных для производства продовольствия </w:t>
            </w:r>
            <w:r>
              <w:lastRenderedPageBreak/>
              <w:t>и сельского хозяйства, которые хранятся на специальных объектах либо среднесрочного, либо долгосрочного хранения (ЦУР 2.5.1)</w:t>
            </w:r>
          </w:p>
          <w:p w14:paraId="4D16B92A" w14:textId="60103AB1" w:rsidR="00366AA7" w:rsidRPr="00410E48" w:rsidRDefault="00366AA7" w:rsidP="00923836">
            <w:pPr>
              <w:pStyle w:val="ListParagraph"/>
              <w:tabs>
                <w:tab w:val="left" w:pos="218"/>
              </w:tabs>
              <w:spacing w:before="0"/>
              <w:ind w:left="-66"/>
              <w:jc w:val="left"/>
              <w:rPr>
                <w:szCs w:val="22"/>
              </w:rPr>
            </w:pPr>
            <w:r>
              <w:t>A.1.1.5</w:t>
            </w:r>
            <w:r w:rsidR="00951EA7" w:rsidRPr="00E244DB">
              <w:t>3</w:t>
            </w:r>
            <w:r>
              <w:t>. Доля местных пород, относящихся к категории «находящиеся под угрозой исчезновения»</w:t>
            </w:r>
          </w:p>
          <w:p w14:paraId="7BCA4BEF" w14:textId="001B2AA4" w:rsidR="00366AA7" w:rsidRPr="00410E48" w:rsidRDefault="00366AA7" w:rsidP="00923836">
            <w:pPr>
              <w:pStyle w:val="ListParagraph"/>
              <w:tabs>
                <w:tab w:val="left" w:pos="218"/>
              </w:tabs>
              <w:spacing w:before="0"/>
              <w:ind w:left="-66"/>
              <w:jc w:val="left"/>
              <w:rPr>
                <w:szCs w:val="22"/>
              </w:rPr>
            </w:pPr>
            <w:r>
              <w:t>A.1.1.5</w:t>
            </w:r>
            <w:r w:rsidR="00951EA7" w:rsidRPr="00E244DB">
              <w:t>4</w:t>
            </w:r>
            <w:r>
              <w:t>. Индекс Красного списка (дикие сородичи домашн</w:t>
            </w:r>
            <w:r w:rsidR="00771A44">
              <w:t>и</w:t>
            </w:r>
            <w:r>
              <w:t>х животных)</w:t>
            </w:r>
          </w:p>
          <w:p w14:paraId="37E4923E" w14:textId="774928FA" w:rsidR="00366AA7" w:rsidRPr="00410E48" w:rsidRDefault="00366AA7" w:rsidP="00923836">
            <w:pPr>
              <w:pStyle w:val="ListParagraph"/>
              <w:tabs>
                <w:tab w:val="left" w:pos="218"/>
              </w:tabs>
              <w:spacing w:before="0"/>
              <w:ind w:left="-66"/>
              <w:jc w:val="left"/>
              <w:rPr>
                <w:szCs w:val="22"/>
              </w:rPr>
            </w:pPr>
            <w:r>
              <w:t>A.1.1.5</w:t>
            </w:r>
            <w:r w:rsidR="00951EA7" w:rsidRPr="00E244DB">
              <w:t>5</w:t>
            </w:r>
            <w:r>
              <w:t>. Индикаторы, связанные с защитой, отражены в задачах</w:t>
            </w:r>
          </w:p>
        </w:tc>
      </w:tr>
      <w:tr w:rsidR="00341DE8" w:rsidRPr="00410E48" w14:paraId="3628BF14" w14:textId="77777777" w:rsidTr="00D40224">
        <w:tc>
          <w:tcPr>
            <w:tcW w:w="2280" w:type="dxa"/>
            <w:shd w:val="clear" w:color="auto" w:fill="BFBFBF" w:themeFill="background1" w:themeFillShade="BF"/>
          </w:tcPr>
          <w:p w14:paraId="16D80648" w14:textId="77777777" w:rsidR="00341DE8" w:rsidRPr="00410E48" w:rsidRDefault="00341DE8" w:rsidP="000E7012">
            <w:pPr>
              <w:jc w:val="left"/>
              <w:rPr>
                <w:b/>
                <w:bCs/>
                <w:szCs w:val="22"/>
              </w:rPr>
            </w:pPr>
            <w:r>
              <w:rPr>
                <w:b/>
                <w:bCs/>
                <w:szCs w:val="22"/>
              </w:rPr>
              <w:lastRenderedPageBreak/>
              <w:t>Цель B:</w:t>
            </w:r>
          </w:p>
          <w:p w14:paraId="7875C567" w14:textId="171D4349" w:rsidR="00341DE8" w:rsidRPr="00410E48" w:rsidRDefault="00341DE8" w:rsidP="000E7012">
            <w:pPr>
              <w:jc w:val="left"/>
              <w:rPr>
                <w:szCs w:val="22"/>
              </w:rPr>
            </w:pPr>
            <w:r>
              <w:t>Оценка по достоинству, поддержание или увеличение вклада природы на благо человека посредством сохранения и устойчивого использования в целях содействия реализации глобальной повестки дня в области развития на благо всех людей</w:t>
            </w:r>
            <w:r w:rsidR="00B42A87">
              <w:t>;</w:t>
            </w:r>
          </w:p>
          <w:p w14:paraId="59230B09" w14:textId="77777777" w:rsidR="00341DE8" w:rsidRPr="00410E48" w:rsidRDefault="00341DE8" w:rsidP="000E7012">
            <w:pPr>
              <w:jc w:val="left"/>
              <w:rPr>
                <w:szCs w:val="22"/>
              </w:rPr>
            </w:pPr>
          </w:p>
          <w:p w14:paraId="306B339C" w14:textId="58AAF72C" w:rsidR="00341DE8" w:rsidRPr="00410E48" w:rsidRDefault="00341DE8" w:rsidP="000E7012">
            <w:pPr>
              <w:jc w:val="left"/>
              <w:rPr>
                <w:b/>
                <w:bCs/>
                <w:szCs w:val="22"/>
              </w:rPr>
            </w:pPr>
            <w:r>
              <w:rPr>
                <w:b/>
                <w:bCs/>
                <w:szCs w:val="22"/>
              </w:rPr>
              <w:t>Промежуточные цели на период до 2030 года</w:t>
            </w:r>
            <w:r w:rsidR="00B42A87">
              <w:rPr>
                <w:b/>
                <w:bCs/>
                <w:szCs w:val="22"/>
              </w:rPr>
              <w:t>:</w:t>
            </w:r>
          </w:p>
          <w:p w14:paraId="1BA7AB42" w14:textId="31D940E8" w:rsidR="00341DE8" w:rsidRPr="00410E48" w:rsidRDefault="000E2689" w:rsidP="000E7012">
            <w:pPr>
              <w:jc w:val="left"/>
              <w:rPr>
                <w:szCs w:val="22"/>
              </w:rPr>
            </w:pPr>
            <w:r>
              <w:rPr>
                <w:kern w:val="22"/>
                <w:szCs w:val="22"/>
              </w:rPr>
              <w:t xml:space="preserve">(i) </w:t>
            </w:r>
            <w:r w:rsidR="00341DE8">
              <w:t>Обеспечение вклада природы в устойчивый рацион и продовольственную безопасность, доступ к безопасной питьевой воде и устойчивость к стихийным бедствиям не менее чем для [X%] миллионов человек</w:t>
            </w:r>
            <w:r w:rsidR="00B42A87">
              <w:t>.</w:t>
            </w:r>
            <w:r w:rsidR="00341DE8">
              <w:t xml:space="preserve"> </w:t>
            </w:r>
          </w:p>
          <w:p w14:paraId="0A61D6AD" w14:textId="769BC9A9" w:rsidR="00341DE8" w:rsidRPr="00410E48" w:rsidRDefault="00472B6D" w:rsidP="000E7012">
            <w:pPr>
              <w:jc w:val="left"/>
              <w:rPr>
                <w:szCs w:val="22"/>
              </w:rPr>
            </w:pPr>
            <w:r>
              <w:rPr>
                <w:kern w:val="22"/>
                <w:szCs w:val="22"/>
              </w:rPr>
              <w:t xml:space="preserve">(ii) </w:t>
            </w:r>
            <w:r w:rsidR="00341DE8">
              <w:t>Признание ценности природы посредством «зеленых» инвестиций, оценки экосистемных услуг в национальных счетах и раскрытия финансовой информации государственного и частного сектора</w:t>
            </w:r>
            <w:r w:rsidR="00B42A87">
              <w:t>.</w:t>
            </w:r>
          </w:p>
          <w:p w14:paraId="66755A33" w14:textId="77777777" w:rsidR="00341DE8" w:rsidRPr="00410E48" w:rsidRDefault="00341DE8" w:rsidP="000E7012">
            <w:pPr>
              <w:jc w:val="left"/>
              <w:rPr>
                <w:szCs w:val="22"/>
              </w:rPr>
            </w:pPr>
          </w:p>
        </w:tc>
        <w:tc>
          <w:tcPr>
            <w:tcW w:w="2351" w:type="dxa"/>
            <w:shd w:val="clear" w:color="auto" w:fill="BFBFBF" w:themeFill="background1" w:themeFillShade="BF"/>
          </w:tcPr>
          <w:p w14:paraId="3F124EF0" w14:textId="77777777" w:rsidR="00341DE8" w:rsidRPr="00410E48" w:rsidRDefault="00341DE8" w:rsidP="000E7012">
            <w:pPr>
              <w:jc w:val="left"/>
              <w:rPr>
                <w:szCs w:val="22"/>
              </w:rPr>
            </w:pPr>
            <w:r>
              <w:lastRenderedPageBreak/>
              <w:t>B.0.1 Население, получающее выгоду от экосистемных услуг*</w:t>
            </w:r>
          </w:p>
          <w:p w14:paraId="3C6B230E" w14:textId="77777777" w:rsidR="00341DE8" w:rsidRPr="00410E48" w:rsidRDefault="00341DE8" w:rsidP="000E7012">
            <w:pPr>
              <w:jc w:val="left"/>
              <w:rPr>
                <w:szCs w:val="22"/>
              </w:rPr>
            </w:pPr>
            <w:r>
              <w:t>B.0.2 Стоимость всех конечных экосистемных услуг (валовой экосистемный продукт)*</w:t>
            </w:r>
          </w:p>
          <w:p w14:paraId="752CB011" w14:textId="77777777" w:rsidR="00341DE8" w:rsidRPr="00410E48" w:rsidRDefault="00341DE8" w:rsidP="000E7012">
            <w:pPr>
              <w:jc w:val="left"/>
              <w:rPr>
                <w:szCs w:val="22"/>
              </w:rPr>
            </w:pPr>
          </w:p>
        </w:tc>
        <w:tc>
          <w:tcPr>
            <w:tcW w:w="2690" w:type="dxa"/>
            <w:shd w:val="clear" w:color="auto" w:fill="BFBFBF" w:themeFill="background1" w:themeFillShade="BF"/>
          </w:tcPr>
          <w:p w14:paraId="4E6B702A" w14:textId="77777777" w:rsidR="00341DE8" w:rsidRPr="00410E48" w:rsidRDefault="00341DE8" w:rsidP="00BC1687">
            <w:pPr>
              <w:pStyle w:val="ListParagraph"/>
              <w:tabs>
                <w:tab w:val="left" w:pos="270"/>
              </w:tabs>
              <w:spacing w:before="0"/>
              <w:ind w:left="-14"/>
              <w:jc w:val="left"/>
              <w:rPr>
                <w:szCs w:val="22"/>
              </w:rPr>
            </w:pPr>
            <w:r>
              <w:t xml:space="preserve">B.1. Регулирующий вклад природы, включая регулирование климата, предотвращение стихийных бедствий и прочее  </w:t>
            </w:r>
          </w:p>
          <w:p w14:paraId="0ABADBFE" w14:textId="77777777" w:rsidR="00341DE8" w:rsidRPr="00410E48" w:rsidRDefault="00341DE8" w:rsidP="00BC1687">
            <w:pPr>
              <w:pStyle w:val="ListParagraph"/>
              <w:tabs>
                <w:tab w:val="left" w:pos="270"/>
              </w:tabs>
              <w:spacing w:before="0"/>
              <w:ind w:left="-14"/>
              <w:jc w:val="left"/>
              <w:rPr>
                <w:szCs w:val="22"/>
              </w:rPr>
            </w:pPr>
            <w:r>
              <w:t>B.2. Материальный вклад природы, включая продовольствие, воду и прочее</w:t>
            </w:r>
          </w:p>
          <w:p w14:paraId="3D9665DB" w14:textId="77777777" w:rsidR="00341DE8" w:rsidRPr="00410E48" w:rsidRDefault="00341DE8" w:rsidP="00BC1687">
            <w:pPr>
              <w:pStyle w:val="ListParagraph"/>
              <w:tabs>
                <w:tab w:val="left" w:pos="270"/>
              </w:tabs>
              <w:spacing w:before="0"/>
              <w:ind w:left="-14"/>
              <w:jc w:val="left"/>
              <w:rPr>
                <w:szCs w:val="22"/>
              </w:rPr>
            </w:pPr>
            <w:r>
              <w:t>B.3. Нематериальный вклад природы, включая культурный вклад</w:t>
            </w:r>
          </w:p>
        </w:tc>
        <w:tc>
          <w:tcPr>
            <w:tcW w:w="3447" w:type="dxa"/>
            <w:shd w:val="clear" w:color="auto" w:fill="BFBFBF" w:themeFill="background1" w:themeFillShade="BF"/>
          </w:tcPr>
          <w:p w14:paraId="4DCE6071" w14:textId="778B1B37" w:rsidR="00341DE8" w:rsidRPr="00410E48" w:rsidRDefault="00341DE8" w:rsidP="00923836">
            <w:pPr>
              <w:pStyle w:val="ListParagraph"/>
              <w:tabs>
                <w:tab w:val="left" w:pos="270"/>
              </w:tabs>
              <w:spacing w:before="0"/>
              <w:ind w:left="0"/>
              <w:jc w:val="left"/>
              <w:rPr>
                <w:szCs w:val="22"/>
              </w:rPr>
            </w:pPr>
            <w:r>
              <w:t>B.1.1. Население, получающее выгоду от экосистемных услуг (B.0.</w:t>
            </w:r>
            <w:r w:rsidR="00E9020C">
              <w:t>1</w:t>
            </w:r>
            <w:r>
              <w:t>) по видам экосистем</w:t>
            </w:r>
            <w:r w:rsidR="00F16DB1">
              <w:t>н</w:t>
            </w:r>
            <w:r>
              <w:t>ых услуг</w:t>
            </w:r>
          </w:p>
          <w:p w14:paraId="0156BFBF" w14:textId="77777777" w:rsidR="00341DE8" w:rsidRPr="00410E48" w:rsidRDefault="00341DE8" w:rsidP="00923836">
            <w:pPr>
              <w:pStyle w:val="ListParagraph"/>
              <w:tabs>
                <w:tab w:val="left" w:pos="310"/>
              </w:tabs>
              <w:spacing w:before="0"/>
              <w:ind w:left="0"/>
              <w:jc w:val="left"/>
              <w:rPr>
                <w:szCs w:val="22"/>
              </w:rPr>
            </w:pPr>
            <w:r>
              <w:t>B.1.2. Дополнительные индикаторы отражены в задачах 6-11, основных индикаторах и на уровне всей рамочной программы</w:t>
            </w:r>
          </w:p>
          <w:p w14:paraId="7806BD0D" w14:textId="55556388" w:rsidR="00341DE8" w:rsidRPr="00410E48" w:rsidRDefault="00341DE8" w:rsidP="00923836">
            <w:pPr>
              <w:pStyle w:val="ListParagraph"/>
              <w:tabs>
                <w:tab w:val="left" w:pos="270"/>
                <w:tab w:val="left" w:pos="451"/>
              </w:tabs>
              <w:spacing w:before="0"/>
              <w:ind w:left="0"/>
              <w:jc w:val="left"/>
              <w:rPr>
                <w:szCs w:val="22"/>
              </w:rPr>
            </w:pPr>
            <w:r>
              <w:t>B.1.3. Стоимость всех конечных экосистемных услуг (валовой экосистемный продукт) (B.0.</w:t>
            </w:r>
            <w:r w:rsidR="00E9020C">
              <w:t>2</w:t>
            </w:r>
            <w:r>
              <w:t>) для материальных экосистемных услуг</w:t>
            </w:r>
          </w:p>
          <w:p w14:paraId="358FA48B" w14:textId="77777777" w:rsidR="00341DE8" w:rsidRPr="00410E48" w:rsidRDefault="00341DE8" w:rsidP="00923836">
            <w:pPr>
              <w:pStyle w:val="ListParagraph"/>
              <w:tabs>
                <w:tab w:val="left" w:pos="270"/>
                <w:tab w:val="left" w:pos="451"/>
              </w:tabs>
              <w:spacing w:before="0"/>
              <w:ind w:left="0"/>
              <w:jc w:val="left"/>
              <w:rPr>
                <w:szCs w:val="22"/>
              </w:rPr>
            </w:pPr>
            <w:r>
              <w:lastRenderedPageBreak/>
              <w:t>B.1.4. Компонент природного капитала совокупного благосостояния</w:t>
            </w:r>
          </w:p>
          <w:p w14:paraId="62A8416F" w14:textId="65FCEF8F" w:rsidR="00341DE8" w:rsidRPr="00410E48" w:rsidRDefault="00341DE8" w:rsidP="00923836">
            <w:pPr>
              <w:pStyle w:val="ListParagraph"/>
              <w:tabs>
                <w:tab w:val="left" w:pos="270"/>
                <w:tab w:val="left" w:pos="451"/>
              </w:tabs>
              <w:spacing w:before="0"/>
              <w:ind w:left="0"/>
              <w:jc w:val="left"/>
              <w:rPr>
                <w:szCs w:val="22"/>
              </w:rPr>
            </w:pPr>
            <w:r>
              <w:t>B.1.5. Стоимость всех конечных экосистемных услуг (валовой экосистемный продукт) (B.0.</w:t>
            </w:r>
            <w:r w:rsidR="00E9020C">
              <w:t>2</w:t>
            </w:r>
            <w:r>
              <w:t>) для нематериальных экосистемных услуг</w:t>
            </w:r>
          </w:p>
        </w:tc>
        <w:tc>
          <w:tcPr>
            <w:tcW w:w="3402" w:type="dxa"/>
            <w:shd w:val="clear" w:color="auto" w:fill="BFBFBF" w:themeFill="background1" w:themeFillShade="BF"/>
          </w:tcPr>
          <w:p w14:paraId="6BE33077" w14:textId="77777777" w:rsidR="00341DE8" w:rsidRPr="00410E48" w:rsidRDefault="00341DE8" w:rsidP="00923836">
            <w:pPr>
              <w:pStyle w:val="ListParagraph"/>
              <w:tabs>
                <w:tab w:val="left" w:pos="218"/>
              </w:tabs>
              <w:spacing w:before="0"/>
              <w:ind w:left="-66"/>
              <w:jc w:val="left"/>
              <w:rPr>
                <w:szCs w:val="22"/>
              </w:rPr>
            </w:pPr>
            <w:r>
              <w:lastRenderedPageBreak/>
              <w:t>B.1.1.1. Ожидаемая утрата филогенетического разнообразия (индикатор филогенетического разнообразия МПБЭУ)</w:t>
            </w:r>
          </w:p>
          <w:p w14:paraId="05C729B7" w14:textId="77777777" w:rsidR="00341DE8" w:rsidRPr="00410E48" w:rsidRDefault="00341DE8" w:rsidP="00923836">
            <w:pPr>
              <w:pStyle w:val="ListParagraph"/>
              <w:tabs>
                <w:tab w:val="left" w:pos="218"/>
              </w:tabs>
              <w:spacing w:before="0"/>
              <w:ind w:left="-66"/>
              <w:jc w:val="left"/>
              <w:rPr>
                <w:szCs w:val="22"/>
              </w:rPr>
            </w:pPr>
            <w:r>
              <w:t>B.1.1.2. Индекс Красного списка (опылители)</w:t>
            </w:r>
          </w:p>
          <w:p w14:paraId="4497F4EC" w14:textId="77777777" w:rsidR="00341DE8" w:rsidRPr="00410E48" w:rsidRDefault="00341DE8" w:rsidP="00923836">
            <w:pPr>
              <w:pStyle w:val="ListParagraph"/>
              <w:tabs>
                <w:tab w:val="left" w:pos="218"/>
              </w:tabs>
              <w:spacing w:before="0"/>
              <w:ind w:left="-66"/>
              <w:jc w:val="left"/>
              <w:rPr>
                <w:szCs w:val="22"/>
              </w:rPr>
            </w:pPr>
            <w:r>
              <w:t>B.1.1.3. Индекс зеленого статуса (опылители)</w:t>
            </w:r>
          </w:p>
          <w:p w14:paraId="149BD85B" w14:textId="77777777" w:rsidR="00341DE8" w:rsidRPr="00410E48" w:rsidRDefault="00341DE8" w:rsidP="00923836">
            <w:pPr>
              <w:pStyle w:val="ListParagraph"/>
              <w:tabs>
                <w:tab w:val="left" w:pos="218"/>
              </w:tabs>
              <w:spacing w:before="0"/>
              <w:ind w:left="-66"/>
              <w:jc w:val="left"/>
              <w:rPr>
                <w:szCs w:val="22"/>
              </w:rPr>
            </w:pPr>
            <w:r>
              <w:t>B.1.1.4. Индекс качества воздуха</w:t>
            </w:r>
          </w:p>
          <w:p w14:paraId="39C7CDA3" w14:textId="77777777" w:rsidR="00341DE8" w:rsidRPr="00410E48" w:rsidRDefault="00341DE8" w:rsidP="00923836">
            <w:pPr>
              <w:pStyle w:val="ListParagraph"/>
              <w:tabs>
                <w:tab w:val="left" w:pos="218"/>
              </w:tabs>
              <w:spacing w:before="0"/>
              <w:ind w:left="-66"/>
              <w:jc w:val="left"/>
              <w:rPr>
                <w:szCs w:val="22"/>
              </w:rPr>
            </w:pPr>
            <w:r>
              <w:t>B.1.1.5. Счет выбросов загрязняющих воздух веществ</w:t>
            </w:r>
          </w:p>
          <w:p w14:paraId="4128B0FE" w14:textId="77777777" w:rsidR="00341DE8" w:rsidRPr="00410E48" w:rsidRDefault="00341DE8" w:rsidP="00923836">
            <w:pPr>
              <w:pStyle w:val="ListParagraph"/>
              <w:tabs>
                <w:tab w:val="left" w:pos="218"/>
              </w:tabs>
              <w:spacing w:before="0"/>
              <w:ind w:left="-66"/>
              <w:jc w:val="left"/>
              <w:rPr>
                <w:szCs w:val="22"/>
              </w:rPr>
            </w:pPr>
            <w:r>
              <w:t>B.1.1.6. Зоонозные заболевания в дикой природе</w:t>
            </w:r>
          </w:p>
          <w:p w14:paraId="511AE4C0" w14:textId="77777777" w:rsidR="00341DE8" w:rsidRPr="00410E48" w:rsidRDefault="00341DE8" w:rsidP="00923836">
            <w:pPr>
              <w:pStyle w:val="ListParagraph"/>
              <w:tabs>
                <w:tab w:val="left" w:pos="218"/>
              </w:tabs>
              <w:spacing w:before="0"/>
              <w:ind w:left="-66"/>
              <w:jc w:val="left"/>
              <w:rPr>
                <w:szCs w:val="22"/>
              </w:rPr>
            </w:pPr>
            <w:r>
              <w:lastRenderedPageBreak/>
              <w:t>B.1.1.7. Индекс климатического воздействия</w:t>
            </w:r>
          </w:p>
          <w:p w14:paraId="0FC689D9" w14:textId="1A69503B" w:rsidR="00341DE8" w:rsidRPr="00410E48" w:rsidRDefault="00341DE8" w:rsidP="00923836">
            <w:pPr>
              <w:pStyle w:val="ListParagraph"/>
              <w:tabs>
                <w:tab w:val="left" w:pos="218"/>
              </w:tabs>
              <w:spacing w:before="0"/>
              <w:ind w:left="-66"/>
              <w:jc w:val="left"/>
              <w:rPr>
                <w:szCs w:val="22"/>
              </w:rPr>
            </w:pPr>
            <w:r>
              <w:t>B.1.1.8. Подкисление океана (</w:t>
            </w:r>
            <w:r w:rsidR="00630516">
              <w:t>ЦУР</w:t>
            </w:r>
            <w:r>
              <w:t xml:space="preserve"> 14.3.1)</w:t>
            </w:r>
          </w:p>
          <w:p w14:paraId="4EA2F31E" w14:textId="77777777" w:rsidR="00341DE8" w:rsidRPr="00410E48" w:rsidRDefault="00341DE8" w:rsidP="00923836">
            <w:pPr>
              <w:pStyle w:val="ListParagraph"/>
              <w:tabs>
                <w:tab w:val="left" w:pos="218"/>
              </w:tabs>
              <w:spacing w:before="0"/>
              <w:ind w:left="-66"/>
              <w:jc w:val="left"/>
              <w:rPr>
                <w:szCs w:val="22"/>
              </w:rPr>
            </w:pPr>
            <w:r>
              <w:t>B.1.1.9. Уровень нагрузки на водные ресурсы: забор пресной воды в процентном отношении к имеющимся запасам пресной воды</w:t>
            </w:r>
          </w:p>
          <w:p w14:paraId="5C55A2F5" w14:textId="77777777" w:rsidR="00341DE8" w:rsidRPr="00410E48" w:rsidRDefault="00341DE8" w:rsidP="00923836">
            <w:pPr>
              <w:pStyle w:val="ListParagraph"/>
              <w:tabs>
                <w:tab w:val="left" w:pos="218"/>
              </w:tabs>
              <w:spacing w:before="0"/>
              <w:ind w:left="-66"/>
              <w:jc w:val="left"/>
              <w:rPr>
                <w:szCs w:val="22"/>
              </w:rPr>
            </w:pPr>
            <w:r>
              <w:t>B.1.1.10. Доля водоемов с хорошим качеством воды (индикатор ЦУР 6.3.2)</w:t>
            </w:r>
          </w:p>
          <w:p w14:paraId="5C5981C5" w14:textId="77777777" w:rsidR="00341DE8" w:rsidRPr="00410E48" w:rsidRDefault="00341DE8" w:rsidP="00923836">
            <w:pPr>
              <w:pStyle w:val="ListParagraph"/>
              <w:tabs>
                <w:tab w:val="left" w:pos="218"/>
              </w:tabs>
              <w:spacing w:before="0"/>
              <w:ind w:left="-66"/>
              <w:jc w:val="left"/>
              <w:rPr>
                <w:szCs w:val="22"/>
              </w:rPr>
            </w:pPr>
            <w:r>
              <w:t xml:space="preserve">B.1.1.11. Индекс Eflow </w:t>
            </w:r>
          </w:p>
          <w:p w14:paraId="70D44A90" w14:textId="77777777" w:rsidR="00341DE8" w:rsidRPr="00410E48" w:rsidRDefault="00341DE8" w:rsidP="00923836">
            <w:pPr>
              <w:pStyle w:val="ListParagraph"/>
              <w:tabs>
                <w:tab w:val="left" w:pos="218"/>
              </w:tabs>
              <w:spacing w:before="0"/>
              <w:ind w:left="-66"/>
              <w:jc w:val="left"/>
              <w:rPr>
                <w:szCs w:val="22"/>
              </w:rPr>
            </w:pPr>
            <w:r>
              <w:t xml:space="preserve">B.1.1.12. Динамика изменения качества экосистем внутренних водоемов </w:t>
            </w:r>
          </w:p>
          <w:p w14:paraId="1B3D7B03" w14:textId="77777777" w:rsidR="00341DE8" w:rsidRPr="00410E48" w:rsidRDefault="00341DE8" w:rsidP="00923836">
            <w:pPr>
              <w:pStyle w:val="ListParagraph"/>
              <w:tabs>
                <w:tab w:val="left" w:pos="218"/>
              </w:tabs>
              <w:spacing w:before="0"/>
              <w:ind w:left="-66"/>
              <w:jc w:val="left"/>
              <w:rPr>
                <w:szCs w:val="22"/>
              </w:rPr>
            </w:pPr>
            <w:r>
              <w:t>B.1.1.13. Динамика изменения качества экосистем прибрежных вод</w:t>
            </w:r>
          </w:p>
          <w:p w14:paraId="20A4EFF1" w14:textId="77777777" w:rsidR="00341DE8" w:rsidRPr="00410E48" w:rsidRDefault="00341DE8" w:rsidP="00923836">
            <w:pPr>
              <w:pStyle w:val="ListParagraph"/>
              <w:tabs>
                <w:tab w:val="left" w:pos="218"/>
              </w:tabs>
              <w:spacing w:before="0"/>
              <w:ind w:left="-66"/>
              <w:jc w:val="left"/>
              <w:rPr>
                <w:szCs w:val="22"/>
              </w:rPr>
            </w:pPr>
            <w:r>
              <w:t>B.1.1.14. Степень эрозии</w:t>
            </w:r>
          </w:p>
          <w:p w14:paraId="7295BFD2" w14:textId="77777777" w:rsidR="00341DE8" w:rsidRPr="00410E48" w:rsidRDefault="00341DE8" w:rsidP="00923836">
            <w:pPr>
              <w:pStyle w:val="ListParagraph"/>
              <w:tabs>
                <w:tab w:val="left" w:pos="218"/>
              </w:tabs>
              <w:spacing w:before="0"/>
              <w:ind w:left="-66"/>
              <w:jc w:val="left"/>
              <w:rPr>
                <w:szCs w:val="22"/>
              </w:rPr>
            </w:pPr>
            <w:r>
              <w:t xml:space="preserve">B.1.1.15. Число погибших, пропавших без вести и пострадавших непосредственно в результате бедствий на 100 000 человек (индикатор ЦУР 11.5.1) </w:t>
            </w:r>
          </w:p>
          <w:p w14:paraId="75ECE23B" w14:textId="77777777" w:rsidR="00341DE8" w:rsidRPr="00410E48" w:rsidRDefault="00341DE8" w:rsidP="00923836">
            <w:pPr>
              <w:pStyle w:val="ListParagraph"/>
              <w:tabs>
                <w:tab w:val="left" w:pos="218"/>
              </w:tabs>
              <w:spacing w:before="0"/>
              <w:ind w:left="-66"/>
              <w:jc w:val="left"/>
              <w:rPr>
                <w:szCs w:val="22"/>
              </w:rPr>
            </w:pPr>
            <w:r>
              <w:t xml:space="preserve">B.1.1.16. Нетронутая дикая природа </w:t>
            </w:r>
          </w:p>
          <w:p w14:paraId="1BAFF6E2" w14:textId="77777777" w:rsidR="00341DE8" w:rsidRPr="00410E48" w:rsidRDefault="00341DE8" w:rsidP="00923836">
            <w:pPr>
              <w:pStyle w:val="ListParagraph"/>
              <w:tabs>
                <w:tab w:val="left" w:pos="218"/>
              </w:tabs>
              <w:spacing w:before="0"/>
              <w:ind w:left="-66"/>
              <w:jc w:val="left"/>
              <w:rPr>
                <w:szCs w:val="22"/>
              </w:rPr>
            </w:pPr>
            <w:r>
              <w:lastRenderedPageBreak/>
              <w:t>B.1.1.17. Производство биотоплива</w:t>
            </w:r>
          </w:p>
          <w:p w14:paraId="489F02E9" w14:textId="77777777" w:rsidR="00341DE8" w:rsidRPr="00410E48" w:rsidRDefault="00341DE8" w:rsidP="00923836">
            <w:pPr>
              <w:pStyle w:val="ListParagraph"/>
              <w:tabs>
                <w:tab w:val="left" w:pos="218"/>
              </w:tabs>
              <w:spacing w:before="0"/>
              <w:ind w:left="-66"/>
              <w:jc w:val="left"/>
              <w:rPr>
                <w:szCs w:val="22"/>
              </w:rPr>
            </w:pPr>
            <w:r>
              <w:t>B.1.1.18. Максимальный потенциал вылова рыбы</w:t>
            </w:r>
          </w:p>
          <w:p w14:paraId="173F7113" w14:textId="77777777" w:rsidR="00341DE8" w:rsidRPr="00410E48" w:rsidRDefault="00341DE8" w:rsidP="00923836">
            <w:pPr>
              <w:pStyle w:val="ListParagraph"/>
              <w:tabs>
                <w:tab w:val="left" w:pos="218"/>
              </w:tabs>
              <w:spacing w:before="0"/>
              <w:ind w:left="-66"/>
              <w:jc w:val="left"/>
              <w:rPr>
                <w:szCs w:val="22"/>
              </w:rPr>
            </w:pPr>
            <w:r>
              <w:t>B.1.1.19. Население, занимающееся охотой и собирательством</w:t>
            </w:r>
          </w:p>
          <w:p w14:paraId="77E1A3DD" w14:textId="77777777" w:rsidR="00341DE8" w:rsidRPr="00410E48" w:rsidRDefault="00341DE8" w:rsidP="00923836">
            <w:pPr>
              <w:pStyle w:val="ListParagraph"/>
              <w:tabs>
                <w:tab w:val="left" w:pos="218"/>
              </w:tabs>
              <w:spacing w:before="0"/>
              <w:ind w:left="-66"/>
              <w:jc w:val="left"/>
              <w:rPr>
                <w:szCs w:val="22"/>
              </w:rPr>
            </w:pPr>
            <w:r>
              <w:t>B.1.1.20. Масштабы умеренной или острой продовольственной необеспеченности населения, на основе Шкалы восприятия отсутствия продовольственной безопасности</w:t>
            </w:r>
          </w:p>
          <w:p w14:paraId="26585DCE" w14:textId="77777777" w:rsidR="00341DE8" w:rsidRPr="00410E48" w:rsidRDefault="00341DE8" w:rsidP="00923836">
            <w:pPr>
              <w:pStyle w:val="ListParagraph"/>
              <w:tabs>
                <w:tab w:val="left" w:pos="218"/>
              </w:tabs>
              <w:spacing w:before="0"/>
              <w:ind w:left="-66"/>
              <w:jc w:val="left"/>
              <w:rPr>
                <w:szCs w:val="22"/>
              </w:rPr>
            </w:pPr>
            <w:r>
              <w:t>B.1.1.21. Производство и торговля лесными ресурсами (древесное топливо)</w:t>
            </w:r>
          </w:p>
          <w:p w14:paraId="27137FE1" w14:textId="77777777" w:rsidR="00341DE8" w:rsidRPr="00410E48" w:rsidRDefault="00341DE8" w:rsidP="00923836">
            <w:pPr>
              <w:pStyle w:val="ListParagraph"/>
              <w:tabs>
                <w:tab w:val="left" w:pos="218"/>
              </w:tabs>
              <w:spacing w:before="0"/>
              <w:ind w:left="-66"/>
              <w:jc w:val="left"/>
              <w:rPr>
                <w:szCs w:val="22"/>
              </w:rPr>
            </w:pPr>
            <w:r>
              <w:t>B.1.1.22. Тенденции в области легальной торговли лекарственными растениями</w:t>
            </w:r>
          </w:p>
          <w:p w14:paraId="321D9EA0" w14:textId="373CC462" w:rsidR="00341DE8" w:rsidRPr="00410E48" w:rsidRDefault="00341DE8" w:rsidP="00923836">
            <w:pPr>
              <w:pStyle w:val="ListParagraph"/>
              <w:tabs>
                <w:tab w:val="left" w:pos="218"/>
              </w:tabs>
              <w:spacing w:before="0"/>
              <w:ind w:left="-66"/>
              <w:jc w:val="left"/>
              <w:rPr>
                <w:szCs w:val="22"/>
              </w:rPr>
            </w:pPr>
            <w:r>
              <w:t xml:space="preserve">B.1.1.23. Оценка управления </w:t>
            </w:r>
            <w:r w:rsidR="005259FA">
              <w:t xml:space="preserve">потоками </w:t>
            </w:r>
            <w:r>
              <w:t>посетител</w:t>
            </w:r>
            <w:r w:rsidR="005259FA">
              <w:t>ей</w:t>
            </w:r>
          </w:p>
          <w:p w14:paraId="355B2955" w14:textId="77777777" w:rsidR="00341DE8" w:rsidRPr="00410E48" w:rsidRDefault="00341DE8" w:rsidP="00923836">
            <w:pPr>
              <w:pStyle w:val="ListParagraph"/>
              <w:tabs>
                <w:tab w:val="left" w:pos="218"/>
              </w:tabs>
              <w:spacing w:before="0"/>
              <w:ind w:left="-66"/>
              <w:jc w:val="left"/>
              <w:rPr>
                <w:szCs w:val="22"/>
              </w:rPr>
            </w:pPr>
            <w:r>
              <w:t>B.1.1.24. Число программ формального и неформального образования, передающих духовные и культурные ценности, в рамках Всемирной сети биосферных заповедников ЮНЕСКО</w:t>
            </w:r>
          </w:p>
          <w:p w14:paraId="054D671E" w14:textId="523AFD4B" w:rsidR="00341DE8" w:rsidRPr="00410E48" w:rsidRDefault="00341DE8" w:rsidP="00923836">
            <w:pPr>
              <w:pStyle w:val="ListParagraph"/>
              <w:tabs>
                <w:tab w:val="left" w:pos="218"/>
              </w:tabs>
              <w:spacing w:before="0"/>
              <w:ind w:left="-66"/>
              <w:jc w:val="left"/>
              <w:rPr>
                <w:szCs w:val="22"/>
              </w:rPr>
            </w:pPr>
            <w:r>
              <w:lastRenderedPageBreak/>
              <w:t>B.1.1.25. Число смешанных объектов (представляющих всеобщее выдающееся культурное и природное значение), культурных ландшафтов (признанных в качестве совместного творения природы и человека) и природных объектов, пре</w:t>
            </w:r>
            <w:r w:rsidR="00984DDC">
              <w:t>д</w:t>
            </w:r>
            <w:r>
              <w:t>ставляющих культурную ценность, включая объекты, поддерживающие знания и практику местного и коренного населения, включенных в Список всемирного наследия ЮНЕСКО и во Всемирную сеть биосферных заповедников ЮНЕСКО</w:t>
            </w:r>
          </w:p>
          <w:p w14:paraId="05799716" w14:textId="77777777" w:rsidR="00341DE8" w:rsidRPr="00410E48" w:rsidRDefault="00341DE8" w:rsidP="00923836">
            <w:pPr>
              <w:pStyle w:val="ListParagraph"/>
              <w:tabs>
                <w:tab w:val="left" w:pos="218"/>
              </w:tabs>
              <w:spacing w:before="0"/>
              <w:ind w:left="-66"/>
              <w:jc w:val="left"/>
              <w:rPr>
                <w:szCs w:val="22"/>
              </w:rPr>
            </w:pPr>
            <w:r>
              <w:t>B.1.1.26. Индекс лингвистического разнообразия – Тенденции в области лингвистического разнообразия и численности носителей языков коренных народов</w:t>
            </w:r>
          </w:p>
          <w:p w14:paraId="24A5C86A" w14:textId="5199DE68" w:rsidR="00341DE8" w:rsidRPr="00410E48" w:rsidRDefault="00341DE8" w:rsidP="00923836">
            <w:pPr>
              <w:pStyle w:val="ListParagraph"/>
              <w:tabs>
                <w:tab w:val="left" w:pos="218"/>
              </w:tabs>
              <w:spacing w:before="0"/>
              <w:ind w:left="-66"/>
              <w:jc w:val="left"/>
              <w:rPr>
                <w:szCs w:val="22"/>
              </w:rPr>
            </w:pPr>
            <w:r>
              <w:t xml:space="preserve">B.1.1.27. Индекс разработки нормативной базы </w:t>
            </w:r>
            <w:r w:rsidR="006215A9">
              <w:t xml:space="preserve">для </w:t>
            </w:r>
            <w:r>
              <w:t>защиты и поощрения культуры, культурных прав и культурного разнообразия</w:t>
            </w:r>
          </w:p>
          <w:p w14:paraId="07063E70" w14:textId="77777777" w:rsidR="00341DE8" w:rsidRPr="00410E48" w:rsidRDefault="00341DE8" w:rsidP="00923836">
            <w:pPr>
              <w:pStyle w:val="ListParagraph"/>
              <w:tabs>
                <w:tab w:val="left" w:pos="218"/>
              </w:tabs>
              <w:spacing w:before="0"/>
              <w:ind w:left="-66"/>
              <w:jc w:val="left"/>
              <w:rPr>
                <w:szCs w:val="22"/>
              </w:rPr>
            </w:pPr>
            <w:r>
              <w:t>B.1.1.28. Индекс динамичности культур</w:t>
            </w:r>
          </w:p>
          <w:p w14:paraId="1595FD72" w14:textId="77777777" w:rsidR="00341DE8" w:rsidRPr="00410E48" w:rsidRDefault="00341DE8" w:rsidP="00923836">
            <w:pPr>
              <w:pStyle w:val="ListParagraph"/>
              <w:tabs>
                <w:tab w:val="left" w:pos="218"/>
              </w:tabs>
              <w:spacing w:before="0"/>
              <w:ind w:left="-66"/>
              <w:jc w:val="left"/>
              <w:rPr>
                <w:szCs w:val="22"/>
              </w:rPr>
            </w:pPr>
            <w:r>
              <w:lastRenderedPageBreak/>
              <w:t>B.1.1.29. Культура в повестке дня на период до 2030 года (ЮНЕСКО) (ряд индикаторов)</w:t>
            </w:r>
          </w:p>
        </w:tc>
      </w:tr>
      <w:tr w:rsidR="00341DE8" w:rsidRPr="00410E48" w14:paraId="305B6547" w14:textId="77777777" w:rsidTr="00D40224">
        <w:tc>
          <w:tcPr>
            <w:tcW w:w="2280" w:type="dxa"/>
          </w:tcPr>
          <w:p w14:paraId="543732BD" w14:textId="77777777" w:rsidR="00341DE8" w:rsidRPr="00410E48" w:rsidRDefault="00341DE8" w:rsidP="000E7012">
            <w:pPr>
              <w:jc w:val="left"/>
              <w:rPr>
                <w:b/>
                <w:bCs/>
                <w:szCs w:val="22"/>
              </w:rPr>
            </w:pPr>
            <w:r>
              <w:rPr>
                <w:b/>
                <w:bCs/>
                <w:szCs w:val="22"/>
              </w:rPr>
              <w:lastRenderedPageBreak/>
              <w:t>Цель С:</w:t>
            </w:r>
          </w:p>
          <w:p w14:paraId="64A259A5" w14:textId="5194603D" w:rsidR="00341DE8" w:rsidRPr="00410E48" w:rsidRDefault="00341DE8" w:rsidP="000E7012">
            <w:pPr>
              <w:jc w:val="left"/>
              <w:rPr>
                <w:szCs w:val="22"/>
              </w:rPr>
            </w:pPr>
            <w:r>
              <w:t>Справедливое и равноправное распределение выгод от использования генетических ресурсов</w:t>
            </w:r>
            <w:r w:rsidR="00B42A87">
              <w:t>;</w:t>
            </w:r>
            <w:r>
              <w:t xml:space="preserve"> </w:t>
            </w:r>
          </w:p>
          <w:p w14:paraId="4355F8BE" w14:textId="77777777" w:rsidR="00341DE8" w:rsidRPr="00410E48" w:rsidRDefault="00341DE8" w:rsidP="000E7012">
            <w:pPr>
              <w:jc w:val="left"/>
              <w:rPr>
                <w:szCs w:val="22"/>
              </w:rPr>
            </w:pPr>
          </w:p>
          <w:p w14:paraId="543456C8" w14:textId="443CEA23" w:rsidR="00341DE8" w:rsidRPr="00410E48" w:rsidRDefault="00341DE8" w:rsidP="000E7012">
            <w:pPr>
              <w:jc w:val="left"/>
              <w:rPr>
                <w:b/>
                <w:bCs/>
                <w:szCs w:val="22"/>
              </w:rPr>
            </w:pPr>
            <w:r>
              <w:rPr>
                <w:b/>
                <w:bCs/>
                <w:szCs w:val="22"/>
              </w:rPr>
              <w:t>Промежуточные цели на период до 2030 года</w:t>
            </w:r>
            <w:r w:rsidR="00B42A87">
              <w:rPr>
                <w:b/>
                <w:bCs/>
                <w:szCs w:val="22"/>
              </w:rPr>
              <w:t>:</w:t>
            </w:r>
          </w:p>
          <w:p w14:paraId="76F2149D" w14:textId="34ADC458" w:rsidR="00341DE8" w:rsidRPr="00410E48" w:rsidRDefault="000C0FD3" w:rsidP="000E7012">
            <w:pPr>
              <w:jc w:val="left"/>
              <w:rPr>
                <w:szCs w:val="22"/>
              </w:rPr>
            </w:pPr>
            <w:r>
              <w:t>(</w:t>
            </w:r>
            <w:r w:rsidR="00341DE8">
              <w:t xml:space="preserve">i) Создание механизмов доступа к генетическим ресурсам и совместного использования выгод во всех странах. </w:t>
            </w:r>
          </w:p>
          <w:p w14:paraId="400DC2B2" w14:textId="6FEF22B8" w:rsidR="00341DE8" w:rsidRPr="00410E48" w:rsidRDefault="000C0FD3" w:rsidP="000E7012">
            <w:pPr>
              <w:jc w:val="left"/>
              <w:rPr>
                <w:szCs w:val="22"/>
              </w:rPr>
            </w:pPr>
            <w:r>
              <w:t>(</w:t>
            </w:r>
            <w:r w:rsidR="00341DE8">
              <w:t>ii) Увеличение совместного использования выгод на [X%]</w:t>
            </w:r>
            <w:r w:rsidR="00B42A87">
              <w:t>.</w:t>
            </w:r>
          </w:p>
          <w:p w14:paraId="6AF303A6" w14:textId="77777777" w:rsidR="00341DE8" w:rsidRPr="00410E48" w:rsidRDefault="00341DE8" w:rsidP="000E7012">
            <w:pPr>
              <w:jc w:val="left"/>
              <w:rPr>
                <w:szCs w:val="22"/>
              </w:rPr>
            </w:pPr>
          </w:p>
        </w:tc>
        <w:tc>
          <w:tcPr>
            <w:tcW w:w="2351" w:type="dxa"/>
          </w:tcPr>
          <w:p w14:paraId="07DFE11B" w14:textId="77777777" w:rsidR="00341DE8" w:rsidRPr="00410E48" w:rsidRDefault="00341DE8" w:rsidP="000E7012">
            <w:pPr>
              <w:jc w:val="left"/>
              <w:rPr>
                <w:szCs w:val="22"/>
              </w:rPr>
            </w:pPr>
            <w:r>
              <w:t xml:space="preserve">C.0.1 Сумма денежных выгод (в долл. США), полученных странами от использования генетических ресурсов в результате заключения соглашения регулирования ДГРСИВ, включая традиционные знания </w:t>
            </w:r>
          </w:p>
          <w:p w14:paraId="32CB8E91" w14:textId="77777777" w:rsidR="00341DE8" w:rsidRPr="00410E48" w:rsidRDefault="00341DE8" w:rsidP="000E7012">
            <w:pPr>
              <w:jc w:val="left"/>
              <w:rPr>
                <w:szCs w:val="22"/>
              </w:rPr>
            </w:pPr>
            <w:r>
              <w:t>C.0.2 Количество результатов исследований и разработок или публикаций, предоставленных в результате соглашения регулирования ДГРСИВ</w:t>
            </w:r>
          </w:p>
        </w:tc>
        <w:tc>
          <w:tcPr>
            <w:tcW w:w="2690" w:type="dxa"/>
          </w:tcPr>
          <w:p w14:paraId="46292EA3" w14:textId="77777777" w:rsidR="00341DE8" w:rsidRPr="00410E48" w:rsidRDefault="00341DE8" w:rsidP="00BC1687">
            <w:pPr>
              <w:pStyle w:val="ListParagraph"/>
              <w:tabs>
                <w:tab w:val="left" w:pos="270"/>
              </w:tabs>
              <w:spacing w:before="0"/>
              <w:ind w:left="-14"/>
              <w:jc w:val="left"/>
              <w:rPr>
                <w:szCs w:val="22"/>
              </w:rPr>
            </w:pPr>
            <w:r>
              <w:t xml:space="preserve">C.1. Доступ к генетическим ресурсам </w:t>
            </w:r>
          </w:p>
          <w:p w14:paraId="34EEF483" w14:textId="77777777" w:rsidR="00341DE8" w:rsidRPr="00410E48" w:rsidRDefault="00341DE8" w:rsidP="00BC1687">
            <w:pPr>
              <w:pStyle w:val="ListParagraph"/>
              <w:tabs>
                <w:tab w:val="left" w:pos="270"/>
              </w:tabs>
              <w:spacing w:before="0"/>
              <w:ind w:left="-14"/>
              <w:jc w:val="left"/>
              <w:rPr>
                <w:szCs w:val="22"/>
              </w:rPr>
            </w:pPr>
            <w:r>
              <w:t xml:space="preserve">C.2. Совместное использование выгод </w:t>
            </w:r>
          </w:p>
        </w:tc>
        <w:tc>
          <w:tcPr>
            <w:tcW w:w="3447" w:type="dxa"/>
          </w:tcPr>
          <w:p w14:paraId="4E272280" w14:textId="23423B0A" w:rsidR="00341DE8" w:rsidRPr="00410E48" w:rsidRDefault="00341DE8" w:rsidP="00923836">
            <w:pPr>
              <w:tabs>
                <w:tab w:val="left" w:pos="270"/>
                <w:tab w:val="left" w:pos="451"/>
              </w:tabs>
              <w:jc w:val="left"/>
              <w:rPr>
                <w:szCs w:val="22"/>
              </w:rPr>
            </w:pPr>
            <w:r>
              <w:t>C.1.1. Сумма денежных выгод, полученных странами от использования генетических ресурсов в результате соглашений регулирования ДГРСИВ, включая традиционные знания (C.0.1)</w:t>
            </w:r>
            <w:r w:rsidR="009C185B">
              <w:t>,</w:t>
            </w:r>
            <w:r>
              <w:t xml:space="preserve"> по типам бенефициаров</w:t>
            </w:r>
          </w:p>
          <w:p w14:paraId="4E636B54" w14:textId="0D9DA919" w:rsidR="00341DE8" w:rsidRPr="00410E48" w:rsidRDefault="00341DE8" w:rsidP="00923836">
            <w:pPr>
              <w:pStyle w:val="ListParagraph"/>
              <w:tabs>
                <w:tab w:val="left" w:pos="270"/>
                <w:tab w:val="left" w:pos="451"/>
              </w:tabs>
              <w:spacing w:before="0"/>
              <w:ind w:left="0"/>
              <w:jc w:val="left"/>
              <w:rPr>
                <w:szCs w:val="22"/>
              </w:rPr>
            </w:pPr>
            <w:r>
              <w:t>C.1.2. Количество результатов исследований и разработок или публикаций, предоставленных в результате соглашения регулирования ДГРСИВ (C.0.2)</w:t>
            </w:r>
            <w:r w:rsidR="00886586">
              <w:t>,</w:t>
            </w:r>
            <w:r>
              <w:t xml:space="preserve"> по типам бенефициаров</w:t>
            </w:r>
          </w:p>
          <w:p w14:paraId="571965C2" w14:textId="77777777" w:rsidR="00341DE8" w:rsidRPr="00410E48" w:rsidRDefault="00341DE8" w:rsidP="00923836">
            <w:pPr>
              <w:tabs>
                <w:tab w:val="left" w:pos="270"/>
              </w:tabs>
              <w:jc w:val="left"/>
              <w:rPr>
                <w:szCs w:val="22"/>
              </w:rPr>
            </w:pPr>
          </w:p>
        </w:tc>
        <w:tc>
          <w:tcPr>
            <w:tcW w:w="3402" w:type="dxa"/>
          </w:tcPr>
          <w:p w14:paraId="0461A111" w14:textId="31B12F22" w:rsidR="00341DE8" w:rsidRPr="00410E48" w:rsidRDefault="00341DE8" w:rsidP="00923836">
            <w:pPr>
              <w:pStyle w:val="ListParagraph"/>
              <w:tabs>
                <w:tab w:val="left" w:pos="218"/>
              </w:tabs>
              <w:spacing w:before="0"/>
              <w:ind w:left="-66"/>
              <w:jc w:val="left"/>
              <w:rPr>
                <w:szCs w:val="22"/>
              </w:rPr>
            </w:pPr>
            <w:r>
              <w:t>C.1.1.1. Число пользователей, которые предоставили информацию, касающуюся использования генетических ресурсов, в назначенные контрольные пункт</w:t>
            </w:r>
            <w:r w:rsidR="00CA4E1B">
              <w:t>ы</w:t>
            </w:r>
            <w:r>
              <w:t xml:space="preserve"> </w:t>
            </w:r>
          </w:p>
          <w:p w14:paraId="306CB7A2" w14:textId="77777777" w:rsidR="00341DE8" w:rsidRPr="00410E48" w:rsidRDefault="00341DE8" w:rsidP="00923836">
            <w:pPr>
              <w:pStyle w:val="ListParagraph"/>
              <w:tabs>
                <w:tab w:val="left" w:pos="218"/>
              </w:tabs>
              <w:spacing w:before="0"/>
              <w:ind w:left="-66"/>
              <w:jc w:val="left"/>
              <w:rPr>
                <w:szCs w:val="22"/>
              </w:rPr>
            </w:pPr>
            <w:r>
              <w:t>C.1.1.2. Общее число международно признанных сертификатов, опубликованных в Механизме посредничества для регулирования ДГРСИВ</w:t>
            </w:r>
          </w:p>
          <w:p w14:paraId="55CD8D01" w14:textId="77777777" w:rsidR="00341DE8" w:rsidRPr="00410E48" w:rsidRDefault="00341DE8" w:rsidP="00923836">
            <w:pPr>
              <w:pStyle w:val="ListParagraph"/>
              <w:tabs>
                <w:tab w:val="left" w:pos="218"/>
              </w:tabs>
              <w:spacing w:before="0"/>
              <w:ind w:left="-66"/>
              <w:jc w:val="left"/>
              <w:rPr>
                <w:szCs w:val="22"/>
              </w:rPr>
            </w:pPr>
            <w:r>
              <w:t>C.1.1.3. Число коммюнике контрольных пунктов, опубликованных в Механизме посредничества для регулирования ДГРСИВ</w:t>
            </w:r>
          </w:p>
          <w:p w14:paraId="49A74052" w14:textId="77777777" w:rsidR="00341DE8" w:rsidRPr="00410E48" w:rsidRDefault="00341DE8" w:rsidP="00923836">
            <w:pPr>
              <w:pStyle w:val="ListParagraph"/>
              <w:tabs>
                <w:tab w:val="left" w:pos="218"/>
              </w:tabs>
              <w:spacing w:before="0"/>
              <w:ind w:left="-66"/>
              <w:jc w:val="left"/>
              <w:rPr>
                <w:szCs w:val="22"/>
              </w:rPr>
            </w:pPr>
            <w:r>
              <w:t>C.1.1.4. Число международно признанных сертификатов о соответствии требованиям для некоммерческих целей</w:t>
            </w:r>
          </w:p>
        </w:tc>
      </w:tr>
      <w:tr w:rsidR="00341DE8" w:rsidRPr="00410E48" w14:paraId="3FC1A08B" w14:textId="77777777" w:rsidTr="00D40224">
        <w:tc>
          <w:tcPr>
            <w:tcW w:w="2280" w:type="dxa"/>
            <w:shd w:val="clear" w:color="auto" w:fill="BFBFBF" w:themeFill="background1" w:themeFillShade="BF"/>
          </w:tcPr>
          <w:p w14:paraId="3D492651" w14:textId="77777777" w:rsidR="00341DE8" w:rsidRPr="00410E48" w:rsidRDefault="00341DE8" w:rsidP="000E7012">
            <w:pPr>
              <w:jc w:val="left"/>
              <w:rPr>
                <w:b/>
                <w:bCs/>
                <w:szCs w:val="22"/>
              </w:rPr>
            </w:pPr>
            <w:r>
              <w:rPr>
                <w:b/>
                <w:bCs/>
                <w:szCs w:val="22"/>
              </w:rPr>
              <w:t>Цель D:</w:t>
            </w:r>
          </w:p>
          <w:p w14:paraId="3A4FBCE1" w14:textId="4413DD29" w:rsidR="00341DE8" w:rsidRPr="00410E48" w:rsidRDefault="00341DE8" w:rsidP="000E7012">
            <w:pPr>
              <w:jc w:val="left"/>
              <w:rPr>
                <w:szCs w:val="22"/>
              </w:rPr>
            </w:pPr>
            <w:r>
              <w:t xml:space="preserve">Наличие средств осуществления для достижения всех целей и выполнения </w:t>
            </w:r>
            <w:r>
              <w:lastRenderedPageBreak/>
              <w:t>всех задач рамочной программы</w:t>
            </w:r>
            <w:r w:rsidR="00B42A87">
              <w:t>;</w:t>
            </w:r>
          </w:p>
          <w:p w14:paraId="200DDA35" w14:textId="77777777" w:rsidR="00341DE8" w:rsidRPr="00410E48" w:rsidRDefault="00341DE8" w:rsidP="000E7012">
            <w:pPr>
              <w:jc w:val="left"/>
              <w:rPr>
                <w:szCs w:val="22"/>
              </w:rPr>
            </w:pPr>
          </w:p>
          <w:p w14:paraId="4E78EE42" w14:textId="49185286" w:rsidR="00341DE8" w:rsidRPr="00E244DB" w:rsidRDefault="00341DE8" w:rsidP="000E7012">
            <w:pPr>
              <w:jc w:val="left"/>
              <w:rPr>
                <w:b/>
                <w:bCs/>
                <w:szCs w:val="22"/>
              </w:rPr>
            </w:pPr>
            <w:r>
              <w:rPr>
                <w:b/>
                <w:bCs/>
                <w:szCs w:val="22"/>
              </w:rPr>
              <w:t>Промежуточные цели на период до 2030 года</w:t>
            </w:r>
            <w:r w:rsidR="00B42A87">
              <w:rPr>
                <w:b/>
                <w:bCs/>
                <w:szCs w:val="22"/>
              </w:rPr>
              <w:t>:</w:t>
            </w:r>
          </w:p>
          <w:p w14:paraId="10592D00" w14:textId="68ACFC7C" w:rsidR="00341DE8" w:rsidRPr="00410E48" w:rsidRDefault="004E1760" w:rsidP="000E7012">
            <w:pPr>
              <w:jc w:val="left"/>
              <w:rPr>
                <w:b/>
                <w:bCs/>
                <w:szCs w:val="22"/>
              </w:rPr>
            </w:pPr>
            <w:r>
              <w:t>(</w:t>
            </w:r>
            <w:r w:rsidR="00341DE8">
              <w:t xml:space="preserve">i) К 2022 году выявление и выделение средств на осуществление рамочной программы на период с 2020 по 2030 год.  </w:t>
            </w:r>
          </w:p>
          <w:p w14:paraId="4820165E" w14:textId="4F5F0C6B" w:rsidR="00341DE8" w:rsidRPr="00410E48" w:rsidRDefault="004E1760" w:rsidP="000E7012">
            <w:pPr>
              <w:jc w:val="left"/>
              <w:rPr>
                <w:szCs w:val="22"/>
              </w:rPr>
            </w:pPr>
            <w:r>
              <w:t>(</w:t>
            </w:r>
            <w:r w:rsidR="00341DE8">
              <w:t>ii) К 2030 году выявление или выделение средств на осуществление рамочной программы на период с 2030 по 2040 год.</w:t>
            </w:r>
          </w:p>
        </w:tc>
        <w:tc>
          <w:tcPr>
            <w:tcW w:w="2351" w:type="dxa"/>
            <w:shd w:val="clear" w:color="auto" w:fill="BFBFBF" w:themeFill="background1" w:themeFillShade="BF"/>
          </w:tcPr>
          <w:p w14:paraId="1206E4ED" w14:textId="77777777" w:rsidR="00341DE8" w:rsidRPr="00410E48" w:rsidRDefault="00341DE8" w:rsidP="000E7012">
            <w:pPr>
              <w:jc w:val="left"/>
              <w:rPr>
                <w:szCs w:val="22"/>
              </w:rPr>
            </w:pPr>
            <w:r>
              <w:lastRenderedPageBreak/>
              <w:t xml:space="preserve">D.0.1. Индекс охвата национальных стратегий и планов действий в области биоразнообразия с официальными </w:t>
            </w:r>
            <w:r>
              <w:lastRenderedPageBreak/>
              <w:t>процедурами обеспечения участия женщин, коренных народов и местных общин и молодежи, в которых отражены средства осуществления*</w:t>
            </w:r>
          </w:p>
          <w:p w14:paraId="2D89043B" w14:textId="77777777" w:rsidR="00341DE8" w:rsidRPr="00410E48" w:rsidRDefault="00341DE8" w:rsidP="000E7012">
            <w:pPr>
              <w:jc w:val="left"/>
              <w:rPr>
                <w:szCs w:val="22"/>
              </w:rPr>
            </w:pPr>
            <w:r>
              <w:t>D.0.2. D.0.2 Национальное финансирование осуществления глобальной рамочной программы в области биоразнообразия*</w:t>
            </w:r>
          </w:p>
          <w:p w14:paraId="7C7424BF" w14:textId="77777777" w:rsidR="00341DE8" w:rsidRPr="00410E48" w:rsidRDefault="00341DE8" w:rsidP="000E7012">
            <w:pPr>
              <w:jc w:val="left"/>
              <w:rPr>
                <w:szCs w:val="22"/>
              </w:rPr>
            </w:pPr>
          </w:p>
        </w:tc>
        <w:tc>
          <w:tcPr>
            <w:tcW w:w="2690" w:type="dxa"/>
            <w:shd w:val="clear" w:color="auto" w:fill="BFBFBF" w:themeFill="background1" w:themeFillShade="BF"/>
          </w:tcPr>
          <w:p w14:paraId="0EB2A103" w14:textId="77777777" w:rsidR="00341DE8" w:rsidRPr="00410E48" w:rsidRDefault="00341DE8" w:rsidP="00BC1687">
            <w:pPr>
              <w:pStyle w:val="ListParagraph"/>
              <w:tabs>
                <w:tab w:val="left" w:pos="270"/>
              </w:tabs>
              <w:spacing w:before="0"/>
              <w:ind w:left="-14"/>
              <w:jc w:val="left"/>
              <w:rPr>
                <w:szCs w:val="22"/>
              </w:rPr>
            </w:pPr>
            <w:r>
              <w:lastRenderedPageBreak/>
              <w:t xml:space="preserve">D.1. Наличие достаточных финансовых ресурсов </w:t>
            </w:r>
          </w:p>
          <w:p w14:paraId="75D799AC" w14:textId="739FBA4A" w:rsidR="00341DE8" w:rsidRPr="00410E48" w:rsidRDefault="00341DE8" w:rsidP="00BC1687">
            <w:pPr>
              <w:pStyle w:val="ListParagraph"/>
              <w:tabs>
                <w:tab w:val="left" w:pos="270"/>
              </w:tabs>
              <w:spacing w:before="0"/>
              <w:ind w:left="-14"/>
              <w:jc w:val="left"/>
              <w:rPr>
                <w:szCs w:val="22"/>
              </w:rPr>
            </w:pPr>
            <w:r>
              <w:t xml:space="preserve">D.2. </w:t>
            </w:r>
            <w:r w:rsidR="00CC44AC">
              <w:t>С</w:t>
            </w:r>
            <w:r>
              <w:t xml:space="preserve">оздание </w:t>
            </w:r>
            <w:r w:rsidR="00106CB0">
              <w:t xml:space="preserve">достаточного </w:t>
            </w:r>
            <w:r>
              <w:t xml:space="preserve">потенциала, </w:t>
            </w:r>
            <w:r>
              <w:lastRenderedPageBreak/>
              <w:t>передача технологий и научное сотрудничеств</w:t>
            </w:r>
          </w:p>
          <w:p w14:paraId="6B2F546B" w14:textId="77777777" w:rsidR="00341DE8" w:rsidRPr="00410E48" w:rsidRDefault="00341DE8" w:rsidP="00BC1687">
            <w:pPr>
              <w:pStyle w:val="ListParagraph"/>
              <w:tabs>
                <w:tab w:val="left" w:pos="270"/>
              </w:tabs>
              <w:spacing w:before="0"/>
              <w:ind w:left="-14"/>
              <w:jc w:val="left"/>
              <w:rPr>
                <w:szCs w:val="22"/>
              </w:rPr>
            </w:pPr>
            <w:r>
              <w:t>D.3. Доступ к технологиям</w:t>
            </w:r>
          </w:p>
          <w:p w14:paraId="11C66D4F" w14:textId="77777777" w:rsidR="00341DE8" w:rsidRPr="00410E48" w:rsidRDefault="00341DE8" w:rsidP="00BC1687">
            <w:pPr>
              <w:jc w:val="left"/>
              <w:rPr>
                <w:szCs w:val="22"/>
              </w:rPr>
            </w:pPr>
          </w:p>
        </w:tc>
        <w:tc>
          <w:tcPr>
            <w:tcW w:w="3447" w:type="dxa"/>
            <w:shd w:val="clear" w:color="auto" w:fill="BFBFBF" w:themeFill="background1" w:themeFillShade="BF"/>
          </w:tcPr>
          <w:p w14:paraId="045C1A7D" w14:textId="4C83C5E0" w:rsidR="00341DE8" w:rsidRPr="00410E48" w:rsidRDefault="00341DE8" w:rsidP="00923836">
            <w:pPr>
              <w:pStyle w:val="ListParagraph"/>
              <w:tabs>
                <w:tab w:val="left" w:pos="270"/>
                <w:tab w:val="left" w:pos="451"/>
              </w:tabs>
              <w:spacing w:before="0"/>
              <w:ind w:left="0"/>
              <w:jc w:val="left"/>
              <w:rPr>
                <w:szCs w:val="22"/>
              </w:rPr>
            </w:pPr>
            <w:r>
              <w:lastRenderedPageBreak/>
              <w:t xml:space="preserve">D.1.1. </w:t>
            </w:r>
            <w:r w:rsidR="00E54CA4">
              <w:t>Вопросы ф</w:t>
            </w:r>
            <w:r>
              <w:t>инансовы</w:t>
            </w:r>
            <w:r w:rsidR="0032063E">
              <w:t xml:space="preserve">х </w:t>
            </w:r>
            <w:r>
              <w:t>ресурс</w:t>
            </w:r>
            <w:r w:rsidR="0032063E">
              <w:t>ов</w:t>
            </w:r>
            <w:r>
              <w:t xml:space="preserve"> отражены в основных индикаторах задачи 18</w:t>
            </w:r>
          </w:p>
          <w:p w14:paraId="5C70D605" w14:textId="77777777" w:rsidR="00341DE8" w:rsidRPr="00410E48" w:rsidRDefault="00341DE8" w:rsidP="00923836">
            <w:pPr>
              <w:pStyle w:val="ListParagraph"/>
              <w:tabs>
                <w:tab w:val="left" w:pos="270"/>
                <w:tab w:val="left" w:pos="451"/>
              </w:tabs>
              <w:spacing w:before="0"/>
              <w:ind w:left="0"/>
              <w:jc w:val="left"/>
              <w:rPr>
                <w:szCs w:val="22"/>
              </w:rPr>
            </w:pPr>
            <w:r>
              <w:t xml:space="preserve">D.1.2. Мобилизация финансовых ресурсов для создания </w:t>
            </w:r>
            <w:r>
              <w:lastRenderedPageBreak/>
              <w:t>потенциала, передачи технологии и научного сотрудничества</w:t>
            </w:r>
          </w:p>
          <w:p w14:paraId="6FCF68E3" w14:textId="77777777" w:rsidR="00341DE8" w:rsidRPr="00410E48" w:rsidRDefault="00341DE8" w:rsidP="00923836">
            <w:pPr>
              <w:pStyle w:val="ListParagraph"/>
              <w:tabs>
                <w:tab w:val="left" w:pos="270"/>
                <w:tab w:val="left" w:pos="451"/>
              </w:tabs>
              <w:spacing w:before="0"/>
              <w:ind w:left="0"/>
              <w:jc w:val="left"/>
              <w:rPr>
                <w:szCs w:val="22"/>
              </w:rPr>
            </w:pPr>
            <w:r>
              <w:rPr>
                <w:i/>
                <w:iCs/>
                <w:szCs w:val="22"/>
              </w:rPr>
              <w:t>Основной индикатор 19.0.1</w:t>
            </w:r>
          </w:p>
          <w:p w14:paraId="02F7BBF6" w14:textId="77777777" w:rsidR="00341DE8" w:rsidRPr="00410E48" w:rsidRDefault="00341DE8" w:rsidP="00923836">
            <w:pPr>
              <w:tabs>
                <w:tab w:val="left" w:pos="270"/>
              </w:tabs>
              <w:jc w:val="left"/>
              <w:rPr>
                <w:szCs w:val="22"/>
              </w:rPr>
            </w:pPr>
          </w:p>
        </w:tc>
        <w:tc>
          <w:tcPr>
            <w:tcW w:w="3402" w:type="dxa"/>
            <w:shd w:val="clear" w:color="auto" w:fill="BFBFBF" w:themeFill="background1" w:themeFillShade="BF"/>
          </w:tcPr>
          <w:p w14:paraId="74F28AA1" w14:textId="04FD7247" w:rsidR="00341DE8" w:rsidRPr="00410E48" w:rsidRDefault="00341DE8" w:rsidP="00923836">
            <w:pPr>
              <w:pStyle w:val="ListParagraph"/>
              <w:tabs>
                <w:tab w:val="left" w:pos="218"/>
              </w:tabs>
              <w:spacing w:before="0"/>
              <w:ind w:left="-66"/>
              <w:jc w:val="left"/>
              <w:rPr>
                <w:szCs w:val="22"/>
              </w:rPr>
            </w:pPr>
            <w:r>
              <w:lastRenderedPageBreak/>
              <w:t xml:space="preserve">D.1.1.1. </w:t>
            </w:r>
            <w:r w:rsidR="0032063E">
              <w:t xml:space="preserve">Вопросы финансовых ресурсов </w:t>
            </w:r>
            <w:r>
              <w:t>отражены в основных индикаторах задачи 18</w:t>
            </w:r>
          </w:p>
          <w:p w14:paraId="17BD4086" w14:textId="579959BE" w:rsidR="00341DE8" w:rsidRPr="00410E48" w:rsidRDefault="00341DE8" w:rsidP="00923836">
            <w:pPr>
              <w:pStyle w:val="ListParagraph"/>
              <w:tabs>
                <w:tab w:val="left" w:pos="218"/>
              </w:tabs>
              <w:spacing w:before="0"/>
              <w:ind w:left="-66"/>
              <w:jc w:val="left"/>
              <w:rPr>
                <w:szCs w:val="22"/>
              </w:rPr>
            </w:pPr>
            <w:r>
              <w:lastRenderedPageBreak/>
              <w:t>D.1.1.2. Мобилизация финансовых ресурсов для создания потенциал</w:t>
            </w:r>
            <w:r w:rsidR="00F9397C">
              <w:t>а</w:t>
            </w:r>
          </w:p>
          <w:p w14:paraId="52610CCD" w14:textId="1AA7D6E6" w:rsidR="00341DE8" w:rsidRPr="00410E48" w:rsidRDefault="00341DE8" w:rsidP="00923836">
            <w:pPr>
              <w:pStyle w:val="ListParagraph"/>
              <w:tabs>
                <w:tab w:val="left" w:pos="218"/>
              </w:tabs>
              <w:spacing w:before="0"/>
              <w:ind w:left="-66"/>
              <w:jc w:val="left"/>
              <w:rPr>
                <w:szCs w:val="22"/>
              </w:rPr>
            </w:pPr>
            <w:r>
              <w:t xml:space="preserve">D.1.1.3. Предоставляемая финансовая и техническая помощь </w:t>
            </w:r>
            <w:r w:rsidR="004A3C5A">
              <w:t>(</w:t>
            </w:r>
            <w:r>
              <w:t>в долл</w:t>
            </w:r>
            <w:r w:rsidR="004A3C5A">
              <w:t>арах</w:t>
            </w:r>
            <w:r w:rsidR="001C698E">
              <w:t xml:space="preserve"> США</w:t>
            </w:r>
            <w:r w:rsidR="004A3C5A">
              <w:t>)</w:t>
            </w:r>
            <w:r>
              <w:t xml:space="preserve"> (в том числе </w:t>
            </w:r>
            <w:r w:rsidR="00073C83">
              <w:t>по линии</w:t>
            </w:r>
            <w:r>
              <w:t xml:space="preserve"> сотрудничества Юг-Юг, Север-Юг и трехстороннего сотрудничества)</w:t>
            </w:r>
          </w:p>
          <w:p w14:paraId="7034F02F" w14:textId="77777777" w:rsidR="00341DE8" w:rsidRPr="00410E48" w:rsidRDefault="00341DE8" w:rsidP="00923836">
            <w:pPr>
              <w:pStyle w:val="ListParagraph"/>
              <w:tabs>
                <w:tab w:val="left" w:pos="218"/>
              </w:tabs>
              <w:spacing w:before="0"/>
              <w:ind w:left="-66"/>
              <w:jc w:val="left"/>
              <w:rPr>
                <w:szCs w:val="22"/>
              </w:rPr>
            </w:pPr>
            <w:r>
              <w:t>D.1.1.4. Мобилизация финансовых ресурсов для содействия разработке, передаче, распространению и освоению технологий</w:t>
            </w:r>
          </w:p>
          <w:p w14:paraId="39EF2180" w14:textId="5233C21E" w:rsidR="00341DE8" w:rsidRPr="00410E48" w:rsidRDefault="00341DE8" w:rsidP="00923836">
            <w:pPr>
              <w:pStyle w:val="ListParagraph"/>
              <w:tabs>
                <w:tab w:val="left" w:pos="218"/>
              </w:tabs>
              <w:spacing w:before="0"/>
              <w:ind w:left="-66"/>
              <w:jc w:val="left"/>
              <w:rPr>
                <w:szCs w:val="22"/>
              </w:rPr>
            </w:pPr>
            <w:r>
              <w:t xml:space="preserve">D.1.1.5. Число исследователей </w:t>
            </w:r>
            <w:r w:rsidR="001C407C">
              <w:t>от</w:t>
            </w:r>
            <w:r>
              <w:t xml:space="preserve"> обще</w:t>
            </w:r>
            <w:r w:rsidR="001C407C">
              <w:t>го</w:t>
            </w:r>
            <w:r>
              <w:t xml:space="preserve"> числ</w:t>
            </w:r>
            <w:r w:rsidR="001C407C">
              <w:t>а</w:t>
            </w:r>
            <w:r>
              <w:t xml:space="preserve"> населения</w:t>
            </w:r>
          </w:p>
          <w:p w14:paraId="25E51108" w14:textId="6C71ECF4" w:rsidR="00341DE8" w:rsidRPr="00410E48" w:rsidRDefault="00341DE8" w:rsidP="00923836">
            <w:pPr>
              <w:pStyle w:val="ListParagraph"/>
              <w:tabs>
                <w:tab w:val="left" w:pos="218"/>
              </w:tabs>
              <w:spacing w:before="0"/>
              <w:ind w:left="-66"/>
              <w:jc w:val="left"/>
              <w:rPr>
                <w:szCs w:val="22"/>
              </w:rPr>
            </w:pPr>
            <w:r>
              <w:t xml:space="preserve">D.1.1.6. Совместные научные работы, опубликованные (в </w:t>
            </w:r>
            <w:r w:rsidR="00B35ACA">
              <w:t>И</w:t>
            </w:r>
            <w:r w:rsidR="00B35ACA" w:rsidRPr="00B35ACA">
              <w:t>нформационн</w:t>
            </w:r>
            <w:r w:rsidR="00B35ACA">
              <w:t>ой</w:t>
            </w:r>
            <w:r w:rsidR="00B35ACA" w:rsidRPr="00B35ACA">
              <w:t xml:space="preserve"> систем</w:t>
            </w:r>
            <w:r w:rsidR="00B35ACA">
              <w:t>е</w:t>
            </w:r>
            <w:r w:rsidR="00B35ACA" w:rsidRPr="00B35ACA">
              <w:t xml:space="preserve"> по океаническому биоразнообразию</w:t>
            </w:r>
            <w:r w:rsidR="00B35ACA">
              <w:t xml:space="preserve"> (</w:t>
            </w:r>
            <w:r>
              <w:t>ОБИС</w:t>
            </w:r>
            <w:r w:rsidR="00B35ACA">
              <w:t>)</w:t>
            </w:r>
            <w:r>
              <w:t>) по секторам</w:t>
            </w:r>
          </w:p>
          <w:p w14:paraId="5FCB181A" w14:textId="77777777" w:rsidR="00341DE8" w:rsidRPr="00410E48" w:rsidRDefault="00341DE8" w:rsidP="00923836">
            <w:pPr>
              <w:pStyle w:val="ListParagraph"/>
              <w:tabs>
                <w:tab w:val="left" w:pos="218"/>
              </w:tabs>
              <w:spacing w:before="0"/>
              <w:ind w:left="-66"/>
              <w:jc w:val="left"/>
              <w:rPr>
                <w:szCs w:val="22"/>
              </w:rPr>
            </w:pPr>
            <w:r>
              <w:t>D.1.1.7. Число морских станций мониторинга</w:t>
            </w:r>
          </w:p>
          <w:p w14:paraId="0D688021" w14:textId="52B69A4E" w:rsidR="00341DE8" w:rsidRPr="00410E48" w:rsidRDefault="00A86838" w:rsidP="00923836">
            <w:pPr>
              <w:pStyle w:val="ListParagraph"/>
              <w:tabs>
                <w:tab w:val="left" w:pos="218"/>
                <w:tab w:val="left" w:pos="359"/>
              </w:tabs>
              <w:spacing w:before="0"/>
              <w:ind w:left="-66"/>
              <w:jc w:val="left"/>
              <w:rPr>
                <w:szCs w:val="22"/>
              </w:rPr>
            </w:pPr>
            <w:r>
              <w:t xml:space="preserve">D.1.1.8. </w:t>
            </w:r>
            <w:r w:rsidR="00341DE8">
              <w:t xml:space="preserve">Число станций мониторинга качества воды  </w:t>
            </w:r>
          </w:p>
          <w:p w14:paraId="7D082DED" w14:textId="77777777" w:rsidR="00341DE8" w:rsidRPr="00410E48" w:rsidRDefault="00341DE8" w:rsidP="00923836">
            <w:pPr>
              <w:pStyle w:val="ListParagraph"/>
              <w:tabs>
                <w:tab w:val="left" w:pos="218"/>
                <w:tab w:val="left" w:pos="359"/>
              </w:tabs>
              <w:spacing w:before="0"/>
              <w:ind w:left="-66"/>
              <w:jc w:val="left"/>
              <w:rPr>
                <w:szCs w:val="22"/>
              </w:rPr>
            </w:pPr>
            <w:r>
              <w:t xml:space="preserve">D.1.1.9. Научно-исследовательские суда, эксплуатируемые на национальном уровне  </w:t>
            </w:r>
          </w:p>
          <w:p w14:paraId="3DD6E94A" w14:textId="77777777" w:rsidR="00341DE8" w:rsidRPr="00410E48" w:rsidRDefault="00341DE8" w:rsidP="00923836">
            <w:pPr>
              <w:pStyle w:val="ListParagraph"/>
              <w:tabs>
                <w:tab w:val="left" w:pos="218"/>
                <w:tab w:val="left" w:pos="359"/>
              </w:tabs>
              <w:spacing w:before="0"/>
              <w:ind w:left="-66"/>
              <w:jc w:val="left"/>
              <w:rPr>
                <w:szCs w:val="22"/>
              </w:rPr>
            </w:pPr>
            <w:r>
              <w:lastRenderedPageBreak/>
              <w:t xml:space="preserve">D.1.1.10. Доля совокупного бюджета на исследования в области морской технологии </w:t>
            </w:r>
          </w:p>
          <w:p w14:paraId="78C09006" w14:textId="77777777" w:rsidR="00341DE8" w:rsidRPr="00410E48" w:rsidRDefault="00341DE8" w:rsidP="00923836">
            <w:pPr>
              <w:pStyle w:val="ListParagraph"/>
              <w:tabs>
                <w:tab w:val="left" w:pos="218"/>
                <w:tab w:val="left" w:pos="359"/>
              </w:tabs>
              <w:spacing w:before="0"/>
              <w:ind w:left="-66"/>
              <w:jc w:val="left"/>
              <w:rPr>
                <w:szCs w:val="22"/>
              </w:rPr>
            </w:pPr>
            <w:r>
              <w:t xml:space="preserve">D.1.1.11. Объем потоков официальной помощи в целях развития, выделяемой на стипендии, по секторам и типам обучения  </w:t>
            </w:r>
          </w:p>
          <w:p w14:paraId="68B34096" w14:textId="4ABD1E92" w:rsidR="00341DE8" w:rsidRPr="00410E48" w:rsidRDefault="00341DE8" w:rsidP="000E7012">
            <w:pPr>
              <w:pStyle w:val="ListParagraph"/>
              <w:tabs>
                <w:tab w:val="left" w:pos="218"/>
                <w:tab w:val="left" w:pos="359"/>
              </w:tabs>
              <w:spacing w:before="0" w:after="0"/>
              <w:ind w:left="-66"/>
              <w:jc w:val="left"/>
              <w:rPr>
                <w:szCs w:val="22"/>
              </w:rPr>
            </w:pPr>
            <w:r>
              <w:t>D.1.1.12. Глобальный импорт</w:t>
            </w:r>
            <w:r w:rsidR="000E7012">
              <w:t xml:space="preserve"> </w:t>
            </w:r>
            <w:r>
              <w:t>продуктов информационно-коммуникационных технологий (ИКТ) в разбивке по двусторонним торговым потокам по категориям продуктов ИКТ</w:t>
            </w:r>
          </w:p>
        </w:tc>
      </w:tr>
      <w:tr w:rsidR="00341DE8" w:rsidRPr="00410E48" w14:paraId="5A9530CA" w14:textId="77777777" w:rsidTr="000E7012">
        <w:tc>
          <w:tcPr>
            <w:tcW w:w="14170" w:type="dxa"/>
            <w:gridSpan w:val="5"/>
            <w:shd w:val="clear" w:color="auto" w:fill="FFFFFF" w:themeFill="background1"/>
          </w:tcPr>
          <w:p w14:paraId="0238DD7A" w14:textId="77777777" w:rsidR="00341DE8" w:rsidRPr="00410E48" w:rsidRDefault="00341DE8" w:rsidP="00BC1687">
            <w:pPr>
              <w:tabs>
                <w:tab w:val="left" w:pos="270"/>
              </w:tabs>
              <w:jc w:val="center"/>
              <w:rPr>
                <w:szCs w:val="22"/>
              </w:rPr>
            </w:pPr>
            <w:r>
              <w:rPr>
                <w:b/>
                <w:bCs/>
                <w:szCs w:val="22"/>
              </w:rPr>
              <w:lastRenderedPageBreak/>
              <w:t>Снижение угроз для биоразнообразия</w:t>
            </w:r>
          </w:p>
        </w:tc>
      </w:tr>
      <w:tr w:rsidR="00341DE8" w:rsidRPr="00410E48" w14:paraId="523D3414" w14:textId="77777777" w:rsidTr="00D40224">
        <w:tc>
          <w:tcPr>
            <w:tcW w:w="2280" w:type="dxa"/>
            <w:shd w:val="clear" w:color="auto" w:fill="FFFFFF" w:themeFill="background1"/>
          </w:tcPr>
          <w:p w14:paraId="287D9A51" w14:textId="7F3BF2F6" w:rsidR="00341DE8" w:rsidRPr="00410E48" w:rsidRDefault="00341DE8" w:rsidP="000E7012">
            <w:pPr>
              <w:jc w:val="left"/>
              <w:rPr>
                <w:szCs w:val="22"/>
              </w:rPr>
            </w:pPr>
            <w:r>
              <w:rPr>
                <w:b/>
                <w:bCs/>
                <w:szCs w:val="22"/>
              </w:rPr>
              <w:t>Задача 1.</w:t>
            </w:r>
            <w:r>
              <w:t xml:space="preserve"> К 2030 году охват [50%] наземных и морских районов во всем мире пространственным планированием, учитывающим изменение использования наземных и морских ресурсов, при сохранении большинства существующих нетронутых районов и дикой природы, и </w:t>
            </w:r>
            <w:r>
              <w:lastRenderedPageBreak/>
              <w:t>обеспечение восстановления [X%] деградированных пресноводных, морских и наземных экосистем и связности между ними</w:t>
            </w:r>
            <w:r w:rsidR="006064BE">
              <w:t>.</w:t>
            </w:r>
          </w:p>
          <w:p w14:paraId="7595D33D" w14:textId="77777777" w:rsidR="00341DE8" w:rsidRPr="00410E48" w:rsidRDefault="00341DE8" w:rsidP="000E7012">
            <w:pPr>
              <w:jc w:val="left"/>
              <w:rPr>
                <w:szCs w:val="22"/>
              </w:rPr>
            </w:pPr>
          </w:p>
          <w:p w14:paraId="0FD5C5BF" w14:textId="77777777" w:rsidR="00341DE8" w:rsidRPr="00410E48" w:rsidRDefault="00341DE8" w:rsidP="000E7012">
            <w:pPr>
              <w:jc w:val="left"/>
              <w:rPr>
                <w:b/>
                <w:bCs/>
                <w:szCs w:val="22"/>
              </w:rPr>
            </w:pPr>
          </w:p>
        </w:tc>
        <w:tc>
          <w:tcPr>
            <w:tcW w:w="2351" w:type="dxa"/>
            <w:shd w:val="clear" w:color="auto" w:fill="FFFFFF" w:themeFill="background1"/>
          </w:tcPr>
          <w:p w14:paraId="170FEA29" w14:textId="77777777" w:rsidR="00341DE8" w:rsidRPr="00410E48" w:rsidRDefault="00341DE8" w:rsidP="000E7012">
            <w:pPr>
              <w:jc w:val="left"/>
              <w:rPr>
                <w:szCs w:val="22"/>
              </w:rPr>
            </w:pPr>
            <w:r>
              <w:lastRenderedPageBreak/>
              <w:t>1.0.1 Доля земель, охватываемых ландшафтными планами землепользования для наземных, пресноводных и морских экосистем *</w:t>
            </w:r>
          </w:p>
        </w:tc>
        <w:tc>
          <w:tcPr>
            <w:tcW w:w="2690" w:type="dxa"/>
            <w:shd w:val="clear" w:color="auto" w:fill="FFFFFF" w:themeFill="background1"/>
          </w:tcPr>
          <w:p w14:paraId="5896DC18" w14:textId="77777777" w:rsidR="00341DE8" w:rsidRPr="00410E48" w:rsidRDefault="00341DE8" w:rsidP="00C97739">
            <w:pPr>
              <w:pStyle w:val="ListParagraph"/>
              <w:numPr>
                <w:ilvl w:val="1"/>
                <w:numId w:val="11"/>
              </w:numPr>
              <w:tabs>
                <w:tab w:val="left" w:pos="412"/>
              </w:tabs>
              <w:spacing w:before="0" w:after="0"/>
              <w:ind w:left="0" w:firstLine="0"/>
              <w:jc w:val="left"/>
              <w:rPr>
                <w:szCs w:val="22"/>
              </w:rPr>
            </w:pPr>
            <w:r>
              <w:t>Увеличение площади наземных, пресноводных и морских экосистем, охваченных пространственным планированием</w:t>
            </w:r>
          </w:p>
          <w:p w14:paraId="2E865D36" w14:textId="17C100F0" w:rsidR="00341DE8" w:rsidRPr="00410E48" w:rsidRDefault="00341DE8" w:rsidP="00C97739">
            <w:pPr>
              <w:pStyle w:val="ListParagraph"/>
              <w:numPr>
                <w:ilvl w:val="1"/>
                <w:numId w:val="11"/>
              </w:numPr>
              <w:tabs>
                <w:tab w:val="left" w:pos="412"/>
              </w:tabs>
              <w:spacing w:before="0" w:after="0"/>
              <w:ind w:left="0" w:firstLine="0"/>
              <w:jc w:val="left"/>
              <w:rPr>
                <w:szCs w:val="22"/>
              </w:rPr>
            </w:pPr>
            <w:r>
              <w:t xml:space="preserve">Предотвращение сокращения и фрагментации природных мест обитания вследствие </w:t>
            </w:r>
            <w:r w:rsidR="00B06D74">
              <w:t xml:space="preserve">изменений в </w:t>
            </w:r>
            <w:r>
              <w:t>использовани</w:t>
            </w:r>
            <w:r w:rsidR="00B06D74">
              <w:t>и</w:t>
            </w:r>
            <w:r>
              <w:t xml:space="preserve"> зем</w:t>
            </w:r>
            <w:r w:rsidR="004B6E49">
              <w:t>ельных</w:t>
            </w:r>
            <w:r>
              <w:t xml:space="preserve"> и морских ресурсов </w:t>
            </w:r>
          </w:p>
          <w:p w14:paraId="73B2A7F2" w14:textId="77777777" w:rsidR="00341DE8" w:rsidRPr="00410E48" w:rsidRDefault="00341DE8" w:rsidP="00C97739">
            <w:pPr>
              <w:pStyle w:val="ListParagraph"/>
              <w:numPr>
                <w:ilvl w:val="1"/>
                <w:numId w:val="11"/>
              </w:numPr>
              <w:tabs>
                <w:tab w:val="left" w:pos="412"/>
              </w:tabs>
              <w:spacing w:before="0" w:after="0"/>
              <w:ind w:left="0" w:firstLine="0"/>
              <w:jc w:val="left"/>
              <w:rPr>
                <w:szCs w:val="22"/>
              </w:rPr>
            </w:pPr>
            <w:r>
              <w:t xml:space="preserve">Приоритетное сохранение </w:t>
            </w:r>
            <w:r>
              <w:lastRenderedPageBreak/>
              <w:t>нетронутых/диких районов</w:t>
            </w:r>
          </w:p>
          <w:p w14:paraId="27E1EC1F" w14:textId="77777777" w:rsidR="00341DE8" w:rsidRPr="00410E48" w:rsidRDefault="00341DE8" w:rsidP="00C97739">
            <w:pPr>
              <w:pStyle w:val="ListParagraph"/>
              <w:numPr>
                <w:ilvl w:val="1"/>
                <w:numId w:val="11"/>
              </w:numPr>
              <w:tabs>
                <w:tab w:val="left" w:pos="412"/>
              </w:tabs>
              <w:spacing w:before="0" w:after="0"/>
              <w:ind w:left="0" w:firstLine="0"/>
              <w:jc w:val="left"/>
              <w:rPr>
                <w:szCs w:val="22"/>
              </w:rPr>
            </w:pPr>
            <w:r>
              <w:t>Восстановление деградировавших экосистем</w:t>
            </w:r>
          </w:p>
          <w:p w14:paraId="212C28D2" w14:textId="77777777" w:rsidR="00341DE8" w:rsidRPr="00410E48" w:rsidRDefault="00341DE8" w:rsidP="00C97739">
            <w:pPr>
              <w:pStyle w:val="ListParagraph"/>
              <w:numPr>
                <w:ilvl w:val="1"/>
                <w:numId w:val="11"/>
              </w:numPr>
              <w:tabs>
                <w:tab w:val="left" w:pos="412"/>
              </w:tabs>
              <w:spacing w:before="0" w:after="0"/>
              <w:ind w:left="0" w:firstLine="0"/>
              <w:jc w:val="left"/>
              <w:rPr>
                <w:szCs w:val="22"/>
              </w:rPr>
            </w:pPr>
            <w:r>
              <w:t xml:space="preserve">Сохранение и восстановление связности природных экосистем </w:t>
            </w:r>
          </w:p>
        </w:tc>
        <w:tc>
          <w:tcPr>
            <w:tcW w:w="3447" w:type="dxa"/>
            <w:shd w:val="clear" w:color="auto" w:fill="FFFFFF" w:themeFill="background1"/>
          </w:tcPr>
          <w:p w14:paraId="3626C5AC" w14:textId="77777777" w:rsidR="00341DE8" w:rsidRPr="00410E48" w:rsidRDefault="00341DE8" w:rsidP="00C97739">
            <w:pPr>
              <w:pStyle w:val="ListParagraph"/>
              <w:numPr>
                <w:ilvl w:val="2"/>
                <w:numId w:val="9"/>
              </w:numPr>
              <w:tabs>
                <w:tab w:val="left" w:pos="593"/>
              </w:tabs>
              <w:spacing w:before="0" w:after="0"/>
              <w:ind w:left="0" w:firstLine="0"/>
              <w:jc w:val="left"/>
              <w:rPr>
                <w:szCs w:val="22"/>
              </w:rPr>
            </w:pPr>
            <w:r>
              <w:lastRenderedPageBreak/>
              <w:t>Неистощительное ведение лесного хозяйства (индикатор ЦУР 15.2.1)</w:t>
            </w:r>
          </w:p>
          <w:p w14:paraId="087A38F8" w14:textId="77777777" w:rsidR="00341DE8" w:rsidRPr="00410E48" w:rsidRDefault="00341DE8" w:rsidP="00C97739">
            <w:pPr>
              <w:pStyle w:val="ListParagraph"/>
              <w:numPr>
                <w:ilvl w:val="2"/>
                <w:numId w:val="9"/>
              </w:numPr>
              <w:tabs>
                <w:tab w:val="left" w:pos="593"/>
                <w:tab w:val="left" w:pos="703"/>
              </w:tabs>
              <w:spacing w:before="0" w:after="0"/>
              <w:ind w:left="0" w:firstLine="0"/>
              <w:jc w:val="left"/>
              <w:rPr>
                <w:szCs w:val="22"/>
              </w:rPr>
            </w:pPr>
            <w:r>
              <w:t>Число стран, использующих подходы с позиций экосистем в управлении морскими районами (индикатор ЦУР 14.2.1)</w:t>
            </w:r>
          </w:p>
          <w:p w14:paraId="53E841A2" w14:textId="77777777" w:rsidR="00341DE8" w:rsidRPr="00410E48" w:rsidRDefault="00341DE8" w:rsidP="00C97739">
            <w:pPr>
              <w:pStyle w:val="ListParagraph"/>
              <w:numPr>
                <w:ilvl w:val="2"/>
                <w:numId w:val="9"/>
              </w:numPr>
              <w:tabs>
                <w:tab w:val="left" w:pos="593"/>
                <w:tab w:val="left" w:pos="703"/>
              </w:tabs>
              <w:spacing w:before="0" w:after="0"/>
              <w:ind w:left="0" w:firstLine="0"/>
              <w:jc w:val="left"/>
              <w:rPr>
                <w:szCs w:val="22"/>
              </w:rPr>
            </w:pPr>
            <w:r>
              <w:t>Степень внедрения комплексного управления водными ресурсами (индикатор ЦУР 6.5.1)</w:t>
            </w:r>
          </w:p>
          <w:p w14:paraId="102ABEE5" w14:textId="77777777" w:rsidR="00341DE8" w:rsidRPr="00B52FEE" w:rsidRDefault="00341DE8" w:rsidP="00923836">
            <w:pPr>
              <w:pStyle w:val="ListParagraph"/>
              <w:tabs>
                <w:tab w:val="left" w:pos="593"/>
                <w:tab w:val="left" w:pos="703"/>
              </w:tabs>
              <w:spacing w:before="0" w:after="0"/>
              <w:ind w:left="0"/>
              <w:jc w:val="left"/>
              <w:rPr>
                <w:i/>
                <w:iCs/>
                <w:szCs w:val="22"/>
              </w:rPr>
            </w:pPr>
            <w:r>
              <w:rPr>
                <w:i/>
                <w:iCs/>
                <w:szCs w:val="22"/>
              </w:rPr>
              <w:t>Вопросы площади, фрагментации и связности среды обитания отражены в Цели A.</w:t>
            </w:r>
          </w:p>
          <w:p w14:paraId="52E9FEE7" w14:textId="77777777" w:rsidR="00341DE8" w:rsidRPr="00410E48" w:rsidRDefault="00341DE8" w:rsidP="00923836">
            <w:pPr>
              <w:pStyle w:val="ListParagraph"/>
              <w:tabs>
                <w:tab w:val="left" w:pos="593"/>
                <w:tab w:val="left" w:pos="703"/>
              </w:tabs>
              <w:spacing w:before="0" w:after="0"/>
              <w:ind w:left="0"/>
              <w:jc w:val="left"/>
              <w:rPr>
                <w:szCs w:val="22"/>
              </w:rPr>
            </w:pPr>
          </w:p>
        </w:tc>
        <w:tc>
          <w:tcPr>
            <w:tcW w:w="3402" w:type="dxa"/>
            <w:shd w:val="clear" w:color="auto" w:fill="FFFFFF" w:themeFill="background1"/>
          </w:tcPr>
          <w:p w14:paraId="75E4C818" w14:textId="77777777" w:rsidR="00341DE8" w:rsidRPr="00410E48" w:rsidRDefault="00341DE8" w:rsidP="00C97739">
            <w:pPr>
              <w:pStyle w:val="ListParagraph"/>
              <w:numPr>
                <w:ilvl w:val="3"/>
                <w:numId w:val="10"/>
              </w:numPr>
              <w:tabs>
                <w:tab w:val="left" w:pos="805"/>
              </w:tabs>
              <w:spacing w:before="0" w:after="0"/>
              <w:ind w:left="0" w:firstLine="0"/>
              <w:jc w:val="left"/>
              <w:rPr>
                <w:szCs w:val="22"/>
              </w:rPr>
            </w:pPr>
            <w:r>
              <w:t>Число стран, использующих счета природного капитала в процессах планирования</w:t>
            </w:r>
          </w:p>
          <w:p w14:paraId="64DD3B4D" w14:textId="10C53694" w:rsidR="00341DE8" w:rsidRPr="00410E48" w:rsidRDefault="00875C2D" w:rsidP="00C97739">
            <w:pPr>
              <w:pStyle w:val="ListParagraph"/>
              <w:numPr>
                <w:ilvl w:val="3"/>
                <w:numId w:val="10"/>
              </w:numPr>
              <w:tabs>
                <w:tab w:val="left" w:pos="805"/>
              </w:tabs>
              <w:spacing w:before="0" w:after="0"/>
              <w:ind w:left="0" w:firstLine="0"/>
              <w:jc w:val="left"/>
              <w:rPr>
                <w:szCs w:val="22"/>
              </w:rPr>
            </w:pPr>
            <w:r>
              <w:t>Д</w:t>
            </w:r>
            <w:r w:rsidR="00341DE8">
              <w:t>оля планов территорий, использующих информацию о ключевых районах для сохранения биоразнообразия</w:t>
            </w:r>
          </w:p>
          <w:p w14:paraId="1638D91C" w14:textId="2E4D12B2" w:rsidR="00341DE8" w:rsidRPr="00410E48" w:rsidRDefault="00341DE8" w:rsidP="00C97739">
            <w:pPr>
              <w:pStyle w:val="ListParagraph"/>
              <w:numPr>
                <w:ilvl w:val="3"/>
                <w:numId w:val="10"/>
              </w:numPr>
              <w:tabs>
                <w:tab w:val="left" w:pos="805"/>
              </w:tabs>
              <w:spacing w:before="0" w:after="0"/>
              <w:ind w:left="0" w:firstLine="0"/>
              <w:jc w:val="left"/>
              <w:rPr>
                <w:szCs w:val="22"/>
              </w:rPr>
            </w:pPr>
            <w:r>
              <w:t xml:space="preserve">Участки мест обитания, расположенные на территории </w:t>
            </w:r>
            <w:r w:rsidR="005F1CA9" w:rsidRPr="005F1CA9">
              <w:t xml:space="preserve">морских охраняемых районов </w:t>
            </w:r>
            <w:r>
              <w:t xml:space="preserve">или </w:t>
            </w:r>
            <w:r w:rsidR="00CD4285" w:rsidRPr="00CD4285">
              <w:t>комплексно</w:t>
            </w:r>
            <w:r w:rsidR="00CD4285">
              <w:t>го</w:t>
            </w:r>
            <w:r w:rsidR="00CD4285" w:rsidRPr="00CD4285">
              <w:t xml:space="preserve"> управлени</w:t>
            </w:r>
            <w:r w:rsidR="00CD4285">
              <w:t>я</w:t>
            </w:r>
            <w:r w:rsidR="00CD4285" w:rsidRPr="00CD4285">
              <w:t xml:space="preserve"> прибрежными зонами </w:t>
            </w:r>
            <w:r w:rsidR="0044358B">
              <w:t>(</w:t>
            </w:r>
            <w:r>
              <w:t>КУПЗ</w:t>
            </w:r>
            <w:r w:rsidR="0044358B">
              <w:t>)</w:t>
            </w:r>
          </w:p>
          <w:p w14:paraId="1DEDBC60" w14:textId="1D84D309" w:rsidR="00341DE8" w:rsidRPr="00410E48" w:rsidRDefault="00341DE8" w:rsidP="00C97739">
            <w:pPr>
              <w:pStyle w:val="ListParagraph"/>
              <w:numPr>
                <w:ilvl w:val="3"/>
                <w:numId w:val="10"/>
              </w:numPr>
              <w:tabs>
                <w:tab w:val="left" w:pos="805"/>
              </w:tabs>
              <w:spacing w:before="0" w:after="0"/>
              <w:ind w:left="0" w:firstLine="0"/>
              <w:jc w:val="left"/>
              <w:rPr>
                <w:szCs w:val="22"/>
              </w:rPr>
            </w:pPr>
            <w:r>
              <w:t xml:space="preserve">Другие планы пространственного управления (не </w:t>
            </w:r>
            <w:r w:rsidR="00B36C21">
              <w:t>охваченные</w:t>
            </w:r>
            <w:r>
              <w:t xml:space="preserve"> КУПЗ или </w:t>
            </w:r>
            <w:r w:rsidR="00B36C21" w:rsidRPr="00B36C21">
              <w:lastRenderedPageBreak/>
              <w:t>морск</w:t>
            </w:r>
            <w:r w:rsidR="007875B7">
              <w:t>им</w:t>
            </w:r>
            <w:r w:rsidR="00B36C21" w:rsidRPr="00B36C21">
              <w:t xml:space="preserve"> пространственн</w:t>
            </w:r>
            <w:r w:rsidR="007875B7">
              <w:t>ым</w:t>
            </w:r>
            <w:r w:rsidR="00B36C21" w:rsidRPr="00B36C21">
              <w:t xml:space="preserve"> планирование</w:t>
            </w:r>
            <w:r w:rsidR="007875B7">
              <w:t>м</w:t>
            </w:r>
            <w:r w:rsidR="00B36C21" w:rsidRPr="00B36C21">
              <w:t xml:space="preserve"> </w:t>
            </w:r>
            <w:r>
              <w:t>в 14.2.1)</w:t>
            </w:r>
          </w:p>
          <w:p w14:paraId="44606101" w14:textId="77777777" w:rsidR="00341DE8" w:rsidRPr="00410E48" w:rsidRDefault="00341DE8" w:rsidP="00C97739">
            <w:pPr>
              <w:pStyle w:val="ListParagraph"/>
              <w:numPr>
                <w:ilvl w:val="3"/>
                <w:numId w:val="10"/>
              </w:numPr>
              <w:tabs>
                <w:tab w:val="left" w:pos="805"/>
              </w:tabs>
              <w:spacing w:before="0" w:after="0"/>
              <w:ind w:left="0" w:firstLine="0"/>
              <w:jc w:val="left"/>
              <w:rPr>
                <w:szCs w:val="22"/>
              </w:rPr>
            </w:pPr>
            <w:r>
              <w:t>Число стран, использующих счета океана в процессах планирования</w:t>
            </w:r>
          </w:p>
          <w:p w14:paraId="40762AB2" w14:textId="77777777" w:rsidR="00341DE8" w:rsidRPr="00410E48" w:rsidRDefault="00341DE8" w:rsidP="00C97739">
            <w:pPr>
              <w:pStyle w:val="ListParagraph"/>
              <w:numPr>
                <w:ilvl w:val="3"/>
                <w:numId w:val="10"/>
              </w:numPr>
              <w:tabs>
                <w:tab w:val="left" w:pos="805"/>
              </w:tabs>
              <w:spacing w:before="0" w:after="0"/>
              <w:ind w:left="0" w:firstLine="0"/>
              <w:jc w:val="left"/>
              <w:rPr>
                <w:szCs w:val="22"/>
              </w:rPr>
            </w:pPr>
            <w:r>
              <w:t>Доля трансграничных водных бассейнов, охваченных действующими договоренностями о сотрудничестве в области водопользования (индикатор ЦУР 6.5.2)</w:t>
            </w:r>
          </w:p>
          <w:p w14:paraId="1050C582" w14:textId="77777777" w:rsidR="00341DE8" w:rsidRPr="00410E48" w:rsidRDefault="00341DE8" w:rsidP="00C97739">
            <w:pPr>
              <w:pStyle w:val="ListParagraph"/>
              <w:numPr>
                <w:ilvl w:val="3"/>
                <w:numId w:val="10"/>
              </w:numPr>
              <w:tabs>
                <w:tab w:val="left" w:pos="805"/>
              </w:tabs>
              <w:spacing w:before="0" w:after="0"/>
              <w:ind w:left="0" w:firstLine="0"/>
              <w:jc w:val="left"/>
              <w:rPr>
                <w:szCs w:val="22"/>
              </w:rPr>
            </w:pPr>
            <w:r>
              <w:t>Доля обрабатываемых земель в общей площади земель</w:t>
            </w:r>
          </w:p>
          <w:p w14:paraId="05B5D3B6" w14:textId="77777777" w:rsidR="00341DE8" w:rsidRPr="00410E48" w:rsidRDefault="00341DE8" w:rsidP="00C97739">
            <w:pPr>
              <w:pStyle w:val="ListParagraph"/>
              <w:numPr>
                <w:ilvl w:val="3"/>
                <w:numId w:val="10"/>
              </w:numPr>
              <w:tabs>
                <w:tab w:val="left" w:pos="805"/>
              </w:tabs>
              <w:spacing w:before="0" w:after="0"/>
              <w:ind w:left="0" w:firstLine="0"/>
              <w:jc w:val="left"/>
              <w:rPr>
                <w:szCs w:val="22"/>
              </w:rPr>
            </w:pPr>
            <w:r>
              <w:t>Диапазон распределения сред обитания</w:t>
            </w:r>
          </w:p>
          <w:p w14:paraId="2B87AB89" w14:textId="4326E99E" w:rsidR="00341DE8" w:rsidRPr="00410E48" w:rsidRDefault="00341DE8" w:rsidP="00C97739">
            <w:pPr>
              <w:pStyle w:val="ListParagraph"/>
              <w:numPr>
                <w:ilvl w:val="3"/>
                <w:numId w:val="10"/>
              </w:numPr>
              <w:tabs>
                <w:tab w:val="left" w:pos="805"/>
              </w:tabs>
              <w:spacing w:before="0" w:after="0"/>
              <w:ind w:left="0" w:firstLine="0"/>
              <w:jc w:val="left"/>
              <w:rPr>
                <w:szCs w:val="22"/>
              </w:rPr>
            </w:pPr>
            <w:r>
              <w:t>Индекс территорий редких видов, районов с богатым биоразнообразием, ландшафтов крупных млекопитающих, нетронутых районов дикой природы и район</w:t>
            </w:r>
            <w:r w:rsidR="000D174A">
              <w:t>ов</w:t>
            </w:r>
            <w:r>
              <w:t xml:space="preserve"> стабилизации климата</w:t>
            </w:r>
          </w:p>
          <w:p w14:paraId="0ECC6603" w14:textId="77777777" w:rsidR="00341DE8" w:rsidRPr="00410E48" w:rsidRDefault="00341DE8" w:rsidP="00C97739">
            <w:pPr>
              <w:pStyle w:val="ListParagraph"/>
              <w:numPr>
                <w:ilvl w:val="3"/>
                <w:numId w:val="10"/>
              </w:numPr>
              <w:tabs>
                <w:tab w:val="left" w:pos="805"/>
              </w:tabs>
              <w:spacing w:before="0" w:after="0"/>
              <w:ind w:left="0" w:firstLine="0"/>
              <w:jc w:val="left"/>
              <w:rPr>
                <w:szCs w:val="22"/>
              </w:rPr>
            </w:pPr>
            <w:r>
              <w:t>Увеличение площади вторичного естественного лесного покрова</w:t>
            </w:r>
          </w:p>
          <w:p w14:paraId="52724041" w14:textId="77777777" w:rsidR="00341DE8" w:rsidRPr="00410E48" w:rsidRDefault="00341DE8" w:rsidP="00C97739">
            <w:pPr>
              <w:pStyle w:val="ListParagraph"/>
              <w:numPr>
                <w:ilvl w:val="3"/>
                <w:numId w:val="10"/>
              </w:numPr>
              <w:tabs>
                <w:tab w:val="left" w:pos="805"/>
              </w:tabs>
              <w:spacing w:before="0" w:after="0"/>
              <w:ind w:left="0" w:firstLine="0"/>
              <w:jc w:val="left"/>
              <w:rPr>
                <w:szCs w:val="22"/>
              </w:rPr>
            </w:pPr>
            <w:r>
              <w:t>Ежегодная утрата первичного тропического лесного покрова</w:t>
            </w:r>
          </w:p>
          <w:p w14:paraId="0417DC2D" w14:textId="77777777" w:rsidR="00341DE8" w:rsidRPr="00410E48" w:rsidRDefault="00341DE8" w:rsidP="00C97739">
            <w:pPr>
              <w:pStyle w:val="ListParagraph"/>
              <w:numPr>
                <w:ilvl w:val="3"/>
                <w:numId w:val="10"/>
              </w:numPr>
              <w:tabs>
                <w:tab w:val="left" w:pos="805"/>
              </w:tabs>
              <w:spacing w:before="0" w:after="0"/>
              <w:ind w:left="0" w:firstLine="0"/>
              <w:jc w:val="left"/>
              <w:rPr>
                <w:szCs w:val="22"/>
              </w:rPr>
            </w:pPr>
            <w:r>
              <w:t>Индекс целостности лесного ландшафта</w:t>
            </w:r>
          </w:p>
          <w:p w14:paraId="226666AB" w14:textId="77777777" w:rsidR="00341DE8" w:rsidRPr="00410E48" w:rsidRDefault="00341DE8" w:rsidP="00C97739">
            <w:pPr>
              <w:pStyle w:val="ListParagraph"/>
              <w:numPr>
                <w:ilvl w:val="3"/>
                <w:numId w:val="10"/>
              </w:numPr>
              <w:tabs>
                <w:tab w:val="left" w:pos="805"/>
              </w:tabs>
              <w:spacing w:before="0" w:after="0"/>
              <w:ind w:left="0" w:firstLine="0"/>
              <w:jc w:val="left"/>
              <w:rPr>
                <w:szCs w:val="22"/>
              </w:rPr>
            </w:pPr>
            <w:r>
              <w:t>Глобальный индекс восстановления экосистем</w:t>
            </w:r>
          </w:p>
          <w:p w14:paraId="4D7D6A10" w14:textId="77777777" w:rsidR="00341DE8" w:rsidRPr="00410E48" w:rsidRDefault="00341DE8" w:rsidP="00C97739">
            <w:pPr>
              <w:pStyle w:val="ListParagraph"/>
              <w:numPr>
                <w:ilvl w:val="3"/>
                <w:numId w:val="10"/>
              </w:numPr>
              <w:tabs>
                <w:tab w:val="left" w:pos="805"/>
              </w:tabs>
              <w:spacing w:before="0" w:after="0"/>
              <w:ind w:left="0" w:firstLine="0"/>
              <w:jc w:val="left"/>
              <w:rPr>
                <w:szCs w:val="22"/>
              </w:rPr>
            </w:pPr>
            <w:r>
              <w:lastRenderedPageBreak/>
              <w:t>Совокупное антропогенное воздействие на морские экосистемы</w:t>
            </w:r>
          </w:p>
          <w:p w14:paraId="5F5ACDA3" w14:textId="77777777" w:rsidR="00341DE8" w:rsidRPr="00410E48" w:rsidRDefault="00341DE8" w:rsidP="00C97739">
            <w:pPr>
              <w:pStyle w:val="ListParagraph"/>
              <w:numPr>
                <w:ilvl w:val="3"/>
                <w:numId w:val="10"/>
              </w:numPr>
              <w:tabs>
                <w:tab w:val="left" w:pos="805"/>
              </w:tabs>
              <w:spacing w:before="0" w:after="0"/>
              <w:ind w:left="0" w:firstLine="0"/>
              <w:jc w:val="left"/>
              <w:rPr>
                <w:szCs w:val="22"/>
              </w:rPr>
            </w:pPr>
            <w:r>
              <w:t>Физический ущерб, наносимый местам обитания морского дна</w:t>
            </w:r>
          </w:p>
          <w:p w14:paraId="398FE0A6" w14:textId="39D024B2" w:rsidR="00341DE8" w:rsidRPr="00410E48" w:rsidRDefault="00341DE8" w:rsidP="00C97739">
            <w:pPr>
              <w:pStyle w:val="ListParagraph"/>
              <w:numPr>
                <w:ilvl w:val="3"/>
                <w:numId w:val="10"/>
              </w:numPr>
              <w:tabs>
                <w:tab w:val="left" w:pos="805"/>
              </w:tabs>
              <w:spacing w:before="0" w:after="0"/>
              <w:ind w:left="0" w:firstLine="0"/>
              <w:jc w:val="left"/>
              <w:rPr>
                <w:szCs w:val="22"/>
              </w:rPr>
            </w:pPr>
            <w:r>
              <w:t>Свободнотекущие реки</w:t>
            </w:r>
          </w:p>
          <w:p w14:paraId="5FAA1280" w14:textId="24E1BC52" w:rsidR="00341DE8" w:rsidRPr="00410E48" w:rsidRDefault="00341DE8" w:rsidP="00C97739">
            <w:pPr>
              <w:pStyle w:val="ListParagraph"/>
              <w:numPr>
                <w:ilvl w:val="3"/>
                <w:numId w:val="10"/>
              </w:numPr>
              <w:tabs>
                <w:tab w:val="left" w:pos="805"/>
              </w:tabs>
              <w:spacing w:before="0" w:after="0"/>
              <w:ind w:left="0" w:firstLine="0"/>
              <w:jc w:val="left"/>
              <w:rPr>
                <w:szCs w:val="22"/>
              </w:rPr>
            </w:pPr>
            <w:r>
              <w:t xml:space="preserve">Процент возделываемых ландшафтов с </w:t>
            </w:r>
            <w:r w:rsidR="00A8314D">
              <w:t xml:space="preserve">наличием </w:t>
            </w:r>
            <w:r>
              <w:t>не менее 10% естественных участков земли</w:t>
            </w:r>
          </w:p>
          <w:p w14:paraId="1A949C4F" w14:textId="77777777" w:rsidR="00341DE8" w:rsidRPr="00410E48" w:rsidRDefault="00341DE8" w:rsidP="00C97739">
            <w:pPr>
              <w:pStyle w:val="ListParagraph"/>
              <w:numPr>
                <w:ilvl w:val="3"/>
                <w:numId w:val="10"/>
              </w:numPr>
              <w:tabs>
                <w:tab w:val="left" w:pos="805"/>
              </w:tabs>
              <w:spacing w:before="0" w:after="0"/>
              <w:ind w:left="0" w:firstLine="0"/>
              <w:jc w:val="left"/>
              <w:rPr>
                <w:szCs w:val="22"/>
              </w:rPr>
            </w:pPr>
            <w:r>
              <w:t>Индекс биоклиматической устойчивости экосистем</w:t>
            </w:r>
          </w:p>
        </w:tc>
      </w:tr>
      <w:tr w:rsidR="00341DE8" w:rsidRPr="00410E48" w14:paraId="04D775F4" w14:textId="77777777" w:rsidTr="00D40224">
        <w:tc>
          <w:tcPr>
            <w:tcW w:w="2280" w:type="dxa"/>
            <w:shd w:val="clear" w:color="auto" w:fill="BFBFBF" w:themeFill="background1" w:themeFillShade="BF"/>
          </w:tcPr>
          <w:p w14:paraId="1103B1A5" w14:textId="08BE1518" w:rsidR="00341DE8" w:rsidRPr="00410E48" w:rsidRDefault="00341DE8" w:rsidP="000E7012">
            <w:pPr>
              <w:rPr>
                <w:b/>
                <w:bCs/>
                <w:szCs w:val="22"/>
              </w:rPr>
            </w:pPr>
            <w:r>
              <w:rPr>
                <w:b/>
                <w:bCs/>
                <w:szCs w:val="22"/>
              </w:rPr>
              <w:lastRenderedPageBreak/>
              <w:t>Задача 2.</w:t>
            </w:r>
            <w:r>
              <w:t xml:space="preserve"> К 2030 году охрана и сохранение по меньшей мере 30% планеты с уделением особого внимания районам, имеющим особо важное значение для сохранения биоразнообразия, посредством связной и эффективной системы охраняемых районов и других эффективных природоохранных мер на порайонной основе</w:t>
            </w:r>
            <w:r w:rsidR="006064BE">
              <w:t>.</w:t>
            </w:r>
          </w:p>
        </w:tc>
        <w:tc>
          <w:tcPr>
            <w:tcW w:w="2351" w:type="dxa"/>
            <w:shd w:val="clear" w:color="auto" w:fill="BFBFBF" w:themeFill="background1" w:themeFillShade="BF"/>
          </w:tcPr>
          <w:p w14:paraId="55C2BA44" w14:textId="77777777" w:rsidR="00341DE8" w:rsidRPr="00410E48" w:rsidRDefault="00341DE8" w:rsidP="000E7012">
            <w:pPr>
              <w:rPr>
                <w:szCs w:val="22"/>
              </w:rPr>
            </w:pPr>
            <w:r>
              <w:t>2.0.1 Охват охраняемых районов, имеющих важное значение для биоразнообразия</w:t>
            </w:r>
          </w:p>
          <w:p w14:paraId="2A70ACCE" w14:textId="703E36A8" w:rsidR="00341DE8" w:rsidRPr="00410E48" w:rsidRDefault="00341DE8" w:rsidP="000E7012">
            <w:pPr>
              <w:rPr>
                <w:szCs w:val="22"/>
              </w:rPr>
            </w:pPr>
            <w:r>
              <w:t>2.0.</w:t>
            </w:r>
            <w:r w:rsidR="0089764C">
              <w:t>2</w:t>
            </w:r>
            <w:r>
              <w:t xml:space="preserve"> Индекс охраны видов</w:t>
            </w:r>
          </w:p>
        </w:tc>
        <w:tc>
          <w:tcPr>
            <w:tcW w:w="2690" w:type="dxa"/>
            <w:shd w:val="clear" w:color="auto" w:fill="BFBFBF" w:themeFill="background1" w:themeFillShade="BF"/>
          </w:tcPr>
          <w:p w14:paraId="3FA2161B" w14:textId="0C4C2470" w:rsidR="00341DE8" w:rsidRPr="00410E48" w:rsidRDefault="00540372" w:rsidP="00C97739">
            <w:pPr>
              <w:pStyle w:val="ListParagraph"/>
              <w:numPr>
                <w:ilvl w:val="1"/>
                <w:numId w:val="12"/>
              </w:numPr>
              <w:tabs>
                <w:tab w:val="left" w:pos="412"/>
              </w:tabs>
              <w:spacing w:before="0" w:after="0"/>
              <w:ind w:left="0" w:hanging="14"/>
              <w:jc w:val="left"/>
              <w:rPr>
                <w:szCs w:val="22"/>
              </w:rPr>
            </w:pPr>
            <w:r>
              <w:t>Площадь н</w:t>
            </w:r>
            <w:r w:rsidR="00341DE8">
              <w:t>аземны</w:t>
            </w:r>
            <w:r>
              <w:t>х</w:t>
            </w:r>
            <w:r w:rsidR="00341DE8">
              <w:t>, пресноводны</w:t>
            </w:r>
            <w:r>
              <w:t>х</w:t>
            </w:r>
            <w:r w:rsidR="00341DE8">
              <w:t xml:space="preserve"> и морски</w:t>
            </w:r>
            <w:r>
              <w:t>х</w:t>
            </w:r>
            <w:r w:rsidR="00341DE8">
              <w:t xml:space="preserve"> экосистем, охваченны</w:t>
            </w:r>
            <w:r>
              <w:t>х</w:t>
            </w:r>
            <w:r w:rsidR="00341DE8">
              <w:t xml:space="preserve"> мерами защиты и сохранения</w:t>
            </w:r>
          </w:p>
          <w:p w14:paraId="4836D749" w14:textId="538771C7" w:rsidR="00341DE8" w:rsidRPr="00410E48" w:rsidRDefault="00341DE8" w:rsidP="00C97739">
            <w:pPr>
              <w:pStyle w:val="ListParagraph"/>
              <w:numPr>
                <w:ilvl w:val="1"/>
                <w:numId w:val="12"/>
              </w:numPr>
              <w:tabs>
                <w:tab w:val="left" w:pos="412"/>
              </w:tabs>
              <w:spacing w:before="0" w:after="0"/>
              <w:ind w:left="0" w:hanging="14"/>
              <w:jc w:val="left"/>
              <w:rPr>
                <w:szCs w:val="22"/>
              </w:rPr>
            </w:pPr>
            <w:r>
              <w:t>Районы, имеющие особое значение для сохранения биоразнообразия, охраняются и сохраняются в приоритетном порядке</w:t>
            </w:r>
          </w:p>
          <w:p w14:paraId="7AEDDE50" w14:textId="3B937907" w:rsidR="00341DE8" w:rsidRPr="00410E48" w:rsidRDefault="00341DE8" w:rsidP="00C97739">
            <w:pPr>
              <w:pStyle w:val="ListParagraph"/>
              <w:numPr>
                <w:ilvl w:val="1"/>
                <w:numId w:val="12"/>
              </w:numPr>
              <w:tabs>
                <w:tab w:val="left" w:pos="412"/>
              </w:tabs>
              <w:spacing w:before="0" w:after="0"/>
              <w:ind w:left="0" w:hanging="14"/>
              <w:jc w:val="left"/>
              <w:rPr>
                <w:szCs w:val="22"/>
              </w:rPr>
            </w:pPr>
            <w:r>
              <w:t>Репрезентативная система охраняемых районов и други</w:t>
            </w:r>
            <w:r w:rsidR="00710B83">
              <w:t>х</w:t>
            </w:r>
            <w:r>
              <w:t xml:space="preserve"> эффективны</w:t>
            </w:r>
            <w:r w:rsidR="00710B83">
              <w:t>х</w:t>
            </w:r>
            <w:r>
              <w:t xml:space="preserve"> природоохранны</w:t>
            </w:r>
            <w:r w:rsidR="00710B83">
              <w:t>х</w:t>
            </w:r>
            <w:r>
              <w:t xml:space="preserve"> мер на порайонной основе</w:t>
            </w:r>
          </w:p>
          <w:p w14:paraId="12769841" w14:textId="77777777" w:rsidR="00341DE8" w:rsidRPr="00410E48" w:rsidRDefault="00341DE8" w:rsidP="00C97739">
            <w:pPr>
              <w:pStyle w:val="ListParagraph"/>
              <w:numPr>
                <w:ilvl w:val="1"/>
                <w:numId w:val="12"/>
              </w:numPr>
              <w:tabs>
                <w:tab w:val="left" w:pos="412"/>
              </w:tabs>
              <w:spacing w:before="0" w:after="0"/>
              <w:ind w:left="0" w:hanging="14"/>
              <w:jc w:val="left"/>
              <w:rPr>
                <w:szCs w:val="22"/>
              </w:rPr>
            </w:pPr>
            <w:r>
              <w:lastRenderedPageBreak/>
              <w:t>Эффективное управление и равноправное руководство системой охраняемых районов и другими эффективными природоохранными мерами на порайонной основе</w:t>
            </w:r>
          </w:p>
          <w:p w14:paraId="6ABBAC62" w14:textId="77777777" w:rsidR="00341DE8" w:rsidRPr="00410E48" w:rsidRDefault="00341DE8" w:rsidP="00C97739">
            <w:pPr>
              <w:pStyle w:val="ListParagraph"/>
              <w:numPr>
                <w:ilvl w:val="1"/>
                <w:numId w:val="12"/>
              </w:numPr>
              <w:tabs>
                <w:tab w:val="left" w:pos="412"/>
              </w:tabs>
              <w:spacing w:before="0" w:after="0"/>
              <w:ind w:left="0" w:hanging="14"/>
              <w:jc w:val="left"/>
              <w:rPr>
                <w:szCs w:val="22"/>
              </w:rPr>
            </w:pPr>
            <w:r>
              <w:t>Связность на уровне системы охраняемых районов и других эффективных природоохранных мер на порайонной основе</w:t>
            </w:r>
          </w:p>
          <w:p w14:paraId="3CD12356" w14:textId="77777777" w:rsidR="00341DE8" w:rsidRPr="00410E48" w:rsidRDefault="00341DE8" w:rsidP="00C97739">
            <w:pPr>
              <w:pStyle w:val="ListParagraph"/>
              <w:numPr>
                <w:ilvl w:val="1"/>
                <w:numId w:val="12"/>
              </w:numPr>
              <w:tabs>
                <w:tab w:val="left" w:pos="412"/>
              </w:tabs>
              <w:spacing w:before="0" w:after="0"/>
              <w:ind w:left="0" w:hanging="14"/>
              <w:jc w:val="left"/>
              <w:rPr>
                <w:szCs w:val="22"/>
              </w:rPr>
            </w:pPr>
            <w:r>
              <w:t xml:space="preserve"> Повышение эффективности защиты и сохранения</w:t>
            </w:r>
          </w:p>
          <w:p w14:paraId="3E457E1F" w14:textId="77777777" w:rsidR="00341DE8" w:rsidRPr="00410E48" w:rsidRDefault="00341DE8" w:rsidP="00C97739">
            <w:pPr>
              <w:pStyle w:val="ListParagraph"/>
              <w:numPr>
                <w:ilvl w:val="1"/>
                <w:numId w:val="12"/>
              </w:numPr>
              <w:tabs>
                <w:tab w:val="left" w:pos="412"/>
              </w:tabs>
              <w:spacing w:before="0" w:after="0"/>
              <w:ind w:left="0" w:hanging="14"/>
              <w:jc w:val="left"/>
              <w:rPr>
                <w:szCs w:val="22"/>
              </w:rPr>
            </w:pPr>
            <w:r>
              <w:t>Интеграция в наземный и морской ландшафтный контекст</w:t>
            </w:r>
          </w:p>
        </w:tc>
        <w:tc>
          <w:tcPr>
            <w:tcW w:w="3447" w:type="dxa"/>
            <w:shd w:val="clear" w:color="auto" w:fill="BFBFBF" w:themeFill="background1" w:themeFillShade="BF"/>
          </w:tcPr>
          <w:p w14:paraId="0B0449FA" w14:textId="77777777" w:rsidR="00341DE8" w:rsidRPr="00410E48" w:rsidRDefault="00341DE8" w:rsidP="00C97739">
            <w:pPr>
              <w:pStyle w:val="ListParagraph"/>
              <w:numPr>
                <w:ilvl w:val="2"/>
                <w:numId w:val="13"/>
              </w:numPr>
              <w:tabs>
                <w:tab w:val="left" w:pos="593"/>
              </w:tabs>
              <w:spacing w:before="0" w:after="0"/>
              <w:ind w:left="54" w:firstLine="0"/>
              <w:jc w:val="left"/>
              <w:rPr>
                <w:szCs w:val="22"/>
              </w:rPr>
            </w:pPr>
            <w:r>
              <w:lastRenderedPageBreak/>
              <w:t>Охват охраняемых районов по типам (морские, пресноводные, горные и наземные)</w:t>
            </w:r>
          </w:p>
          <w:p w14:paraId="3E969FB6" w14:textId="569B5F76" w:rsidR="00341DE8" w:rsidRPr="00410E48" w:rsidRDefault="00341DE8" w:rsidP="00C97739">
            <w:pPr>
              <w:pStyle w:val="ListParagraph"/>
              <w:numPr>
                <w:ilvl w:val="2"/>
                <w:numId w:val="13"/>
              </w:numPr>
              <w:tabs>
                <w:tab w:val="left" w:pos="593"/>
                <w:tab w:val="left" w:pos="763"/>
              </w:tabs>
              <w:spacing w:before="0" w:after="0"/>
              <w:ind w:left="54" w:firstLine="0"/>
              <w:jc w:val="left"/>
              <w:rPr>
                <w:szCs w:val="22"/>
              </w:rPr>
            </w:pPr>
            <w:r>
              <w:t>Охват охраняемых районов, имеющих важное значение для биоразнообразия</w:t>
            </w:r>
            <w:r w:rsidR="00133106">
              <w:t xml:space="preserve">, </w:t>
            </w:r>
            <w:r>
              <w:t>по типам (морские, пресноводные, горные и наземные)</w:t>
            </w:r>
          </w:p>
          <w:p w14:paraId="3379E32F" w14:textId="77777777" w:rsidR="00341DE8" w:rsidRPr="00410E48" w:rsidRDefault="00341DE8" w:rsidP="00C97739">
            <w:pPr>
              <w:pStyle w:val="ListParagraph"/>
              <w:numPr>
                <w:ilvl w:val="2"/>
                <w:numId w:val="13"/>
              </w:numPr>
              <w:tabs>
                <w:tab w:val="left" w:pos="593"/>
                <w:tab w:val="left" w:pos="763"/>
              </w:tabs>
              <w:spacing w:before="0" w:after="0"/>
              <w:ind w:left="54" w:firstLine="0"/>
              <w:jc w:val="left"/>
              <w:rPr>
                <w:szCs w:val="22"/>
              </w:rPr>
            </w:pPr>
            <w:r>
              <w:t xml:space="preserve">Индекс репрезентативности охраняемых районов </w:t>
            </w:r>
          </w:p>
          <w:p w14:paraId="660D4249" w14:textId="77777777" w:rsidR="00341DE8" w:rsidRPr="00410E48" w:rsidRDefault="00341DE8" w:rsidP="00C97739">
            <w:pPr>
              <w:pStyle w:val="ListParagraph"/>
              <w:numPr>
                <w:ilvl w:val="2"/>
                <w:numId w:val="13"/>
              </w:numPr>
              <w:tabs>
                <w:tab w:val="left" w:pos="593"/>
                <w:tab w:val="left" w:pos="763"/>
              </w:tabs>
              <w:spacing w:before="0" w:after="0"/>
              <w:ind w:left="54" w:firstLine="0"/>
              <w:jc w:val="left"/>
              <w:rPr>
                <w:szCs w:val="22"/>
              </w:rPr>
            </w:pPr>
            <w:r>
              <w:t>Основной индикатор задачи 3</w:t>
            </w:r>
          </w:p>
          <w:p w14:paraId="25B4DDE9" w14:textId="77777777" w:rsidR="00341DE8" w:rsidRPr="00410E48" w:rsidRDefault="00341DE8" w:rsidP="00C97739">
            <w:pPr>
              <w:pStyle w:val="ListParagraph"/>
              <w:numPr>
                <w:ilvl w:val="2"/>
                <w:numId w:val="13"/>
              </w:numPr>
              <w:tabs>
                <w:tab w:val="left" w:pos="593"/>
                <w:tab w:val="left" w:pos="763"/>
              </w:tabs>
              <w:spacing w:before="0" w:after="0"/>
              <w:ind w:left="54" w:firstLine="0"/>
              <w:jc w:val="left"/>
              <w:rPr>
                <w:szCs w:val="22"/>
              </w:rPr>
            </w:pPr>
            <w:r>
              <w:t>Индекс связанных охраняемых районов</w:t>
            </w:r>
          </w:p>
          <w:p w14:paraId="26B202FF" w14:textId="77777777" w:rsidR="00341DE8" w:rsidRPr="00410E48" w:rsidRDefault="00341DE8" w:rsidP="00C97739">
            <w:pPr>
              <w:pStyle w:val="ListParagraph"/>
              <w:numPr>
                <w:ilvl w:val="2"/>
                <w:numId w:val="13"/>
              </w:numPr>
              <w:tabs>
                <w:tab w:val="left" w:pos="593"/>
                <w:tab w:val="left" w:pos="763"/>
              </w:tabs>
              <w:spacing w:before="0" w:after="0"/>
              <w:ind w:left="54" w:firstLine="0"/>
              <w:jc w:val="left"/>
              <w:rPr>
                <w:szCs w:val="22"/>
              </w:rPr>
            </w:pPr>
            <w:r>
              <w:t xml:space="preserve">Охраняемые районы и другие эффективные </w:t>
            </w:r>
            <w:r>
              <w:lastRenderedPageBreak/>
              <w:t>природоохранные меры на порайонной основе, отвечающие их официально заявленным экологическим целям (Эффективность охраняемых районов)</w:t>
            </w:r>
          </w:p>
          <w:p w14:paraId="1629B1D4" w14:textId="04D9B048" w:rsidR="00341DE8" w:rsidRPr="00410E48" w:rsidRDefault="00341DE8" w:rsidP="00C97739">
            <w:pPr>
              <w:pStyle w:val="ListParagraph"/>
              <w:numPr>
                <w:ilvl w:val="2"/>
                <w:numId w:val="13"/>
              </w:numPr>
              <w:tabs>
                <w:tab w:val="left" w:pos="593"/>
                <w:tab w:val="left" w:pos="763"/>
              </w:tabs>
              <w:spacing w:before="0" w:after="0"/>
              <w:ind w:left="54" w:firstLine="0"/>
              <w:jc w:val="left"/>
              <w:rPr>
                <w:szCs w:val="22"/>
              </w:rPr>
            </w:pPr>
            <w:r>
              <w:t xml:space="preserve">Охраняемые районы и другие эффективные природоохранные меры на порайонной основе </w:t>
            </w:r>
            <w:r w:rsidR="00500A11">
              <w:t>по</w:t>
            </w:r>
            <w:r>
              <w:t xml:space="preserve"> кажд</w:t>
            </w:r>
            <w:r w:rsidR="00500A11">
              <w:t>ому</w:t>
            </w:r>
            <w:r>
              <w:t xml:space="preserve"> из четырех типов управления</w:t>
            </w:r>
          </w:p>
        </w:tc>
        <w:tc>
          <w:tcPr>
            <w:tcW w:w="3402" w:type="dxa"/>
            <w:shd w:val="clear" w:color="auto" w:fill="BFBFBF" w:themeFill="background1" w:themeFillShade="BF"/>
          </w:tcPr>
          <w:p w14:paraId="5897C68A" w14:textId="17716A75" w:rsidR="00341DE8" w:rsidRPr="00410E48" w:rsidRDefault="00341DE8" w:rsidP="00C97739">
            <w:pPr>
              <w:pStyle w:val="ListParagraph"/>
              <w:numPr>
                <w:ilvl w:val="3"/>
                <w:numId w:val="14"/>
              </w:numPr>
              <w:tabs>
                <w:tab w:val="left" w:pos="926"/>
              </w:tabs>
              <w:spacing w:before="0" w:after="0"/>
              <w:ind w:left="76" w:firstLine="0"/>
              <w:jc w:val="left"/>
              <w:rPr>
                <w:szCs w:val="22"/>
              </w:rPr>
            </w:pPr>
            <w:r>
              <w:lastRenderedPageBreak/>
              <w:t xml:space="preserve">Снижение </w:t>
            </w:r>
            <w:r w:rsidR="00566B4E">
              <w:t xml:space="preserve">охранного </w:t>
            </w:r>
            <w:r>
              <w:t>статуса, сокращение территории и упразднение охраняемых районов</w:t>
            </w:r>
          </w:p>
          <w:p w14:paraId="51A882A2" w14:textId="77777777" w:rsidR="00341DE8" w:rsidRPr="00410E48" w:rsidRDefault="00341DE8" w:rsidP="00C97739">
            <w:pPr>
              <w:pStyle w:val="ListParagraph"/>
              <w:numPr>
                <w:ilvl w:val="3"/>
                <w:numId w:val="14"/>
              </w:numPr>
              <w:tabs>
                <w:tab w:val="left" w:pos="926"/>
              </w:tabs>
              <w:spacing w:before="0" w:after="0"/>
              <w:ind w:left="76" w:firstLine="0"/>
              <w:jc w:val="left"/>
              <w:rPr>
                <w:szCs w:val="22"/>
              </w:rPr>
            </w:pPr>
            <w:r>
              <w:t>Состояние ключевых районов для сохранения биоразнообразия</w:t>
            </w:r>
          </w:p>
          <w:p w14:paraId="48A86D46" w14:textId="77777777" w:rsidR="00341DE8" w:rsidRPr="00410E48" w:rsidRDefault="00341DE8" w:rsidP="00C97739">
            <w:pPr>
              <w:pStyle w:val="ListParagraph"/>
              <w:numPr>
                <w:ilvl w:val="3"/>
                <w:numId w:val="14"/>
              </w:numPr>
              <w:tabs>
                <w:tab w:val="left" w:pos="926"/>
              </w:tabs>
              <w:spacing w:before="0" w:after="0"/>
              <w:ind w:left="76" w:firstLine="0"/>
              <w:jc w:val="left"/>
              <w:rPr>
                <w:szCs w:val="22"/>
              </w:rPr>
            </w:pPr>
            <w:r>
              <w:t xml:space="preserve">Охват охраняемыми районами ключевых районов для сохранения биоразнообразия </w:t>
            </w:r>
          </w:p>
          <w:p w14:paraId="0074E9E7" w14:textId="77777777" w:rsidR="00341DE8" w:rsidRPr="00410E48" w:rsidRDefault="00341DE8" w:rsidP="00C97739">
            <w:pPr>
              <w:pStyle w:val="ListParagraph"/>
              <w:numPr>
                <w:ilvl w:val="3"/>
                <w:numId w:val="14"/>
              </w:numPr>
              <w:tabs>
                <w:tab w:val="left" w:pos="926"/>
              </w:tabs>
              <w:spacing w:before="0" w:after="0"/>
              <w:ind w:left="76" w:firstLine="0"/>
              <w:jc w:val="left"/>
              <w:rPr>
                <w:szCs w:val="22"/>
              </w:rPr>
            </w:pPr>
            <w:r>
              <w:t>Охват охраняемыми районами коралловых рифов</w:t>
            </w:r>
          </w:p>
          <w:p w14:paraId="203E03BC" w14:textId="77777777" w:rsidR="00341DE8" w:rsidRPr="00410E48" w:rsidRDefault="00341DE8" w:rsidP="00C97739">
            <w:pPr>
              <w:pStyle w:val="ListParagraph"/>
              <w:numPr>
                <w:ilvl w:val="3"/>
                <w:numId w:val="14"/>
              </w:numPr>
              <w:tabs>
                <w:tab w:val="left" w:pos="926"/>
              </w:tabs>
              <w:spacing w:before="0" w:after="0"/>
              <w:ind w:left="76" w:firstLine="0"/>
              <w:jc w:val="left"/>
              <w:rPr>
                <w:szCs w:val="22"/>
              </w:rPr>
            </w:pPr>
            <w:r>
              <w:t xml:space="preserve">Зеленый список охраняемых и сохраняемых районов МСОП </w:t>
            </w:r>
          </w:p>
          <w:p w14:paraId="0621FB59" w14:textId="77777777" w:rsidR="00341DE8" w:rsidRPr="00410E48" w:rsidRDefault="00341DE8" w:rsidP="00C97739">
            <w:pPr>
              <w:pStyle w:val="ListParagraph"/>
              <w:numPr>
                <w:ilvl w:val="3"/>
                <w:numId w:val="14"/>
              </w:numPr>
              <w:tabs>
                <w:tab w:val="left" w:pos="926"/>
              </w:tabs>
              <w:spacing w:before="0" w:after="0"/>
              <w:ind w:left="76" w:firstLine="0"/>
              <w:jc w:val="left"/>
              <w:rPr>
                <w:szCs w:val="22"/>
              </w:rPr>
            </w:pPr>
            <w:r>
              <w:t xml:space="preserve">Доля наземных, пресноводных и морских экологических регионов, </w:t>
            </w:r>
            <w:r>
              <w:lastRenderedPageBreak/>
              <w:t>охваченных охраняемыми районами или другими эффективными природоохранными мерами на порайонной основе</w:t>
            </w:r>
          </w:p>
          <w:p w14:paraId="60B43F36" w14:textId="77777777" w:rsidR="00341DE8" w:rsidRPr="00410E48" w:rsidRDefault="00341DE8" w:rsidP="00C97739">
            <w:pPr>
              <w:pStyle w:val="ListParagraph"/>
              <w:numPr>
                <w:ilvl w:val="3"/>
                <w:numId w:val="14"/>
              </w:numPr>
              <w:tabs>
                <w:tab w:val="left" w:pos="926"/>
              </w:tabs>
              <w:spacing w:before="0" w:after="0"/>
              <w:ind w:left="76" w:firstLine="0"/>
              <w:jc w:val="left"/>
              <w:rPr>
                <w:szCs w:val="22"/>
              </w:rPr>
            </w:pPr>
            <w:r>
              <w:t>Индекс охраны видов</w:t>
            </w:r>
          </w:p>
          <w:p w14:paraId="7DE9F3CF" w14:textId="56905B8A" w:rsidR="00341DE8" w:rsidRPr="00410E48" w:rsidRDefault="00341DE8" w:rsidP="00C97739">
            <w:pPr>
              <w:pStyle w:val="ListParagraph"/>
              <w:numPr>
                <w:ilvl w:val="3"/>
                <w:numId w:val="14"/>
              </w:numPr>
              <w:tabs>
                <w:tab w:val="left" w:pos="926"/>
              </w:tabs>
              <w:spacing w:before="0" w:after="0"/>
              <w:ind w:left="76" w:firstLine="0"/>
              <w:jc w:val="left"/>
              <w:rPr>
                <w:szCs w:val="22"/>
              </w:rPr>
            </w:pPr>
            <w:r>
              <w:t>Инструмент отслеживания эффективности управления Рамсарской конвенцией (</w:t>
            </w:r>
            <w:r w:rsidR="00253EFD">
              <w:t>Р-</w:t>
            </w:r>
            <w:r>
              <w:t>ИОЭУ)</w:t>
            </w:r>
          </w:p>
          <w:p w14:paraId="133B5805" w14:textId="77777777" w:rsidR="00341DE8" w:rsidRPr="00410E48" w:rsidRDefault="00341DE8" w:rsidP="00C97739">
            <w:pPr>
              <w:pStyle w:val="ListParagraph"/>
              <w:numPr>
                <w:ilvl w:val="3"/>
                <w:numId w:val="14"/>
              </w:numPr>
              <w:tabs>
                <w:tab w:val="left" w:pos="926"/>
              </w:tabs>
              <w:spacing w:before="0" w:after="0"/>
              <w:ind w:left="76" w:firstLine="0"/>
              <w:jc w:val="left"/>
              <w:rPr>
                <w:szCs w:val="22"/>
              </w:rPr>
            </w:pPr>
            <w:r>
              <w:t>Число охраняемых районов, в отношении которых была проведена оценка управления и обеспечения справедливости на местном уровне</w:t>
            </w:r>
          </w:p>
          <w:p w14:paraId="66AC6931" w14:textId="77777777" w:rsidR="00341DE8" w:rsidRPr="00410E48" w:rsidRDefault="00341DE8" w:rsidP="00C97739">
            <w:pPr>
              <w:pStyle w:val="ListParagraph"/>
              <w:numPr>
                <w:ilvl w:val="3"/>
                <w:numId w:val="14"/>
              </w:numPr>
              <w:tabs>
                <w:tab w:val="left" w:pos="926"/>
              </w:tabs>
              <w:spacing w:before="0" w:after="0"/>
              <w:ind w:left="0" w:firstLine="0"/>
              <w:jc w:val="left"/>
              <w:rPr>
                <w:szCs w:val="22"/>
              </w:rPr>
            </w:pPr>
            <w:r>
              <w:t>Число сертифицированных лесных районов, находящихся под устойчивым управлением с поддающимся проверке воздействием на сохранение биоразнообразия</w:t>
            </w:r>
          </w:p>
          <w:p w14:paraId="7F4C7189" w14:textId="77777777" w:rsidR="00341DE8" w:rsidRPr="00410E48" w:rsidRDefault="00341DE8" w:rsidP="00C97739">
            <w:pPr>
              <w:pStyle w:val="ListParagraph"/>
              <w:numPr>
                <w:ilvl w:val="3"/>
                <w:numId w:val="14"/>
              </w:numPr>
              <w:tabs>
                <w:tab w:val="left" w:pos="926"/>
              </w:tabs>
              <w:spacing w:before="0" w:after="0"/>
              <w:ind w:left="0" w:firstLine="0"/>
              <w:jc w:val="left"/>
              <w:rPr>
                <w:szCs w:val="22"/>
              </w:rPr>
            </w:pPr>
            <w:r>
              <w:t>Индекс связности охраняемых районов</w:t>
            </w:r>
          </w:p>
          <w:p w14:paraId="32AC94D3" w14:textId="77777777" w:rsidR="00341DE8" w:rsidRPr="00410E48" w:rsidRDefault="00341DE8" w:rsidP="00C97739">
            <w:pPr>
              <w:pStyle w:val="ListParagraph"/>
              <w:numPr>
                <w:ilvl w:val="3"/>
                <w:numId w:val="14"/>
              </w:numPr>
              <w:tabs>
                <w:tab w:val="left" w:pos="926"/>
              </w:tabs>
              <w:spacing w:before="0" w:after="0"/>
              <w:ind w:left="0" w:firstLine="0"/>
              <w:jc w:val="left"/>
              <w:rPr>
                <w:szCs w:val="22"/>
              </w:rPr>
            </w:pPr>
            <w:r>
              <w:t>Количество гектаров, занимаемых объектами ЮНЕСКО (природные и смешанные объекты всемирного наследия и биосферные заповедники)</w:t>
            </w:r>
          </w:p>
          <w:p w14:paraId="21D62677" w14:textId="6D1E3D04" w:rsidR="00341DE8" w:rsidRPr="00410E48" w:rsidRDefault="00795980" w:rsidP="00C97739">
            <w:pPr>
              <w:pStyle w:val="ListParagraph"/>
              <w:numPr>
                <w:ilvl w:val="3"/>
                <w:numId w:val="14"/>
              </w:numPr>
              <w:tabs>
                <w:tab w:val="left" w:pos="926"/>
              </w:tabs>
              <w:spacing w:before="0" w:after="0"/>
              <w:ind w:left="0" w:firstLine="0"/>
              <w:jc w:val="left"/>
              <w:rPr>
                <w:szCs w:val="22"/>
              </w:rPr>
            </w:pPr>
            <w:r>
              <w:t>Д</w:t>
            </w:r>
            <w:r w:rsidR="00341DE8">
              <w:t xml:space="preserve">оля биосферных заповедников с положительными </w:t>
            </w:r>
            <w:r w:rsidR="00341DE8">
              <w:lastRenderedPageBreak/>
              <w:t>результатами в деле охраны природы и эффективным управлением</w:t>
            </w:r>
          </w:p>
          <w:p w14:paraId="2F8E6578" w14:textId="77777777" w:rsidR="00341DE8" w:rsidRPr="00410E48" w:rsidRDefault="00341DE8" w:rsidP="00C97739">
            <w:pPr>
              <w:pStyle w:val="ListParagraph"/>
              <w:numPr>
                <w:ilvl w:val="3"/>
                <w:numId w:val="14"/>
              </w:numPr>
              <w:tabs>
                <w:tab w:val="left" w:pos="926"/>
              </w:tabs>
              <w:spacing w:before="0" w:after="0"/>
              <w:ind w:left="0" w:firstLine="0"/>
              <w:jc w:val="left"/>
              <w:rPr>
                <w:szCs w:val="22"/>
              </w:rPr>
            </w:pPr>
            <w:r>
              <w:t>Площадь земель коренных народов и местных общин, получивших какую-либо форму признания</w:t>
            </w:r>
          </w:p>
        </w:tc>
      </w:tr>
      <w:tr w:rsidR="00341DE8" w:rsidRPr="00410E48" w14:paraId="48F0EABA" w14:textId="77777777" w:rsidTr="00D40224">
        <w:tc>
          <w:tcPr>
            <w:tcW w:w="2280" w:type="dxa"/>
            <w:shd w:val="clear" w:color="auto" w:fill="FFFFFF" w:themeFill="background1"/>
          </w:tcPr>
          <w:p w14:paraId="58D4BE72" w14:textId="5A7D01E2" w:rsidR="00341DE8" w:rsidRPr="00410E48" w:rsidRDefault="00341DE8" w:rsidP="000E7012">
            <w:pPr>
              <w:jc w:val="left"/>
              <w:rPr>
                <w:b/>
                <w:bCs/>
                <w:szCs w:val="22"/>
              </w:rPr>
            </w:pPr>
            <w:r w:rsidRPr="004B3EAA">
              <w:rPr>
                <w:b/>
                <w:bCs/>
              </w:rPr>
              <w:lastRenderedPageBreak/>
              <w:t>Задача 3</w:t>
            </w:r>
            <w:r w:rsidRPr="00197A00">
              <w:rPr>
                <w:b/>
                <w:bCs/>
              </w:rPr>
              <w:t>.</w:t>
            </w:r>
            <w:r>
              <w:t xml:space="preserve"> К 2030 году обеспечение активных мер по управлению, создающих условия для восстановления и сохранения видов дикой флоры и фауны, и сокращение конфликтов между человеком и дикой природой на [X%]</w:t>
            </w:r>
            <w:r w:rsidR="006064BE">
              <w:t>.</w:t>
            </w:r>
          </w:p>
        </w:tc>
        <w:tc>
          <w:tcPr>
            <w:tcW w:w="2351" w:type="dxa"/>
            <w:shd w:val="clear" w:color="auto" w:fill="FFFFFF" w:themeFill="background1"/>
          </w:tcPr>
          <w:p w14:paraId="749B0D14" w14:textId="77777777" w:rsidR="00341DE8" w:rsidRPr="00410E48" w:rsidRDefault="00341DE8" w:rsidP="000E7012">
            <w:pPr>
              <w:jc w:val="left"/>
              <w:rPr>
                <w:szCs w:val="22"/>
              </w:rPr>
            </w:pPr>
            <w:r>
              <w:t xml:space="preserve">3.0.1 Эффективность управления охраняемыми районами </w:t>
            </w:r>
          </w:p>
          <w:p w14:paraId="7B51A728" w14:textId="77777777" w:rsidR="00341DE8" w:rsidRPr="00410E48" w:rsidRDefault="00341DE8" w:rsidP="000E7012">
            <w:pPr>
              <w:jc w:val="left"/>
              <w:rPr>
                <w:szCs w:val="22"/>
              </w:rPr>
            </w:pPr>
            <w:r>
              <w:t>3.0.2 Программы восстановления видов*</w:t>
            </w:r>
          </w:p>
        </w:tc>
        <w:tc>
          <w:tcPr>
            <w:tcW w:w="2690" w:type="dxa"/>
            <w:shd w:val="clear" w:color="auto" w:fill="FFFFFF" w:themeFill="background1"/>
          </w:tcPr>
          <w:p w14:paraId="0686A325" w14:textId="2AB6FB1F" w:rsidR="00341DE8" w:rsidRPr="00410E48" w:rsidRDefault="00341DE8" w:rsidP="00C97739">
            <w:pPr>
              <w:pStyle w:val="ListParagraph"/>
              <w:numPr>
                <w:ilvl w:val="1"/>
                <w:numId w:val="15"/>
              </w:numPr>
              <w:tabs>
                <w:tab w:val="left" w:pos="412"/>
              </w:tabs>
              <w:spacing w:before="0" w:after="0"/>
              <w:ind w:left="0" w:firstLine="0"/>
              <w:jc w:val="left"/>
              <w:rPr>
                <w:szCs w:val="22"/>
              </w:rPr>
            </w:pPr>
            <w:r>
              <w:t>Активные меры по управлению в интересах восстановления и сохранения</w:t>
            </w:r>
            <w:r w:rsidR="006735E4">
              <w:t xml:space="preserve"> видов</w:t>
            </w:r>
          </w:p>
          <w:p w14:paraId="762D6E6C" w14:textId="77777777" w:rsidR="00341DE8" w:rsidRPr="00410E48" w:rsidRDefault="00341DE8" w:rsidP="00C97739">
            <w:pPr>
              <w:pStyle w:val="ListParagraph"/>
              <w:numPr>
                <w:ilvl w:val="1"/>
                <w:numId w:val="15"/>
              </w:numPr>
              <w:tabs>
                <w:tab w:val="left" w:pos="412"/>
              </w:tabs>
              <w:spacing w:before="0" w:after="0"/>
              <w:ind w:left="0" w:firstLine="0"/>
              <w:jc w:val="left"/>
              <w:rPr>
                <w:szCs w:val="22"/>
              </w:rPr>
            </w:pPr>
            <w:r>
              <w:t>Сокращение конфликтов между человеком и дикой природой</w:t>
            </w:r>
          </w:p>
          <w:p w14:paraId="47F216FA" w14:textId="77777777" w:rsidR="00341DE8" w:rsidRPr="00410E48" w:rsidRDefault="00341DE8" w:rsidP="00C97739">
            <w:pPr>
              <w:pStyle w:val="ListParagraph"/>
              <w:numPr>
                <w:ilvl w:val="1"/>
                <w:numId w:val="15"/>
              </w:numPr>
              <w:tabs>
                <w:tab w:val="left" w:pos="412"/>
              </w:tabs>
              <w:spacing w:before="0" w:after="0"/>
              <w:ind w:left="0" w:firstLine="0"/>
              <w:jc w:val="left"/>
              <w:rPr>
                <w:szCs w:val="22"/>
              </w:rPr>
            </w:pPr>
            <w:r>
              <w:t>Число стран, имеющих национальный план восстановления видов</w:t>
            </w:r>
          </w:p>
        </w:tc>
        <w:tc>
          <w:tcPr>
            <w:tcW w:w="3447" w:type="dxa"/>
            <w:shd w:val="clear" w:color="auto" w:fill="FFFFFF" w:themeFill="background1"/>
          </w:tcPr>
          <w:p w14:paraId="2D684478" w14:textId="144C1E9A" w:rsidR="00341DE8" w:rsidRPr="00410E48" w:rsidRDefault="00341DE8" w:rsidP="00C97739">
            <w:pPr>
              <w:pStyle w:val="ListParagraph"/>
              <w:numPr>
                <w:ilvl w:val="2"/>
                <w:numId w:val="16"/>
              </w:numPr>
              <w:tabs>
                <w:tab w:val="left" w:pos="593"/>
              </w:tabs>
              <w:spacing w:before="0" w:after="0"/>
              <w:ind w:left="26" w:firstLine="0"/>
              <w:jc w:val="left"/>
              <w:rPr>
                <w:szCs w:val="22"/>
              </w:rPr>
            </w:pPr>
            <w:r>
              <w:t>Статус видов</w:t>
            </w:r>
            <w:r w:rsidR="00E24CB1">
              <w:t xml:space="preserve"> отражен</w:t>
            </w:r>
            <w:r>
              <w:t xml:space="preserve"> в Цели A</w:t>
            </w:r>
          </w:p>
          <w:p w14:paraId="14178CA8" w14:textId="77777777" w:rsidR="00341DE8" w:rsidRPr="00410E48" w:rsidRDefault="00341DE8" w:rsidP="00C97739">
            <w:pPr>
              <w:pStyle w:val="ListParagraph"/>
              <w:numPr>
                <w:ilvl w:val="2"/>
                <w:numId w:val="16"/>
              </w:numPr>
              <w:tabs>
                <w:tab w:val="left" w:pos="593"/>
              </w:tabs>
              <w:spacing w:before="0" w:after="0"/>
              <w:ind w:left="26" w:firstLine="0"/>
              <w:jc w:val="left"/>
              <w:rPr>
                <w:szCs w:val="22"/>
              </w:rPr>
            </w:pPr>
            <w:r>
              <w:t>Доля видов, зависящих от мер по сохранению (Индекс зеленого статуса видов МСОП)</w:t>
            </w:r>
          </w:p>
        </w:tc>
        <w:tc>
          <w:tcPr>
            <w:tcW w:w="3402" w:type="dxa"/>
            <w:shd w:val="clear" w:color="auto" w:fill="FFFFFF" w:themeFill="background1"/>
          </w:tcPr>
          <w:p w14:paraId="667BD36F" w14:textId="77777777" w:rsidR="00341DE8" w:rsidRPr="00410E48" w:rsidRDefault="00341DE8" w:rsidP="00C97739">
            <w:pPr>
              <w:pStyle w:val="ListParagraph"/>
              <w:numPr>
                <w:ilvl w:val="3"/>
                <w:numId w:val="17"/>
              </w:numPr>
              <w:tabs>
                <w:tab w:val="left" w:pos="785"/>
              </w:tabs>
              <w:spacing w:before="0" w:after="0"/>
              <w:ind w:left="76" w:firstLine="0"/>
              <w:jc w:val="left"/>
              <w:rPr>
                <w:szCs w:val="22"/>
              </w:rPr>
            </w:pPr>
            <w:r>
              <w:t>Показатель угрозы исчезновения и восстановления видов</w:t>
            </w:r>
          </w:p>
          <w:p w14:paraId="376B3153" w14:textId="79EB9F4A" w:rsidR="00341DE8" w:rsidRPr="00410E48" w:rsidRDefault="00341DE8" w:rsidP="00C97739">
            <w:pPr>
              <w:pStyle w:val="ListParagraph"/>
              <w:numPr>
                <w:ilvl w:val="3"/>
                <w:numId w:val="17"/>
              </w:numPr>
              <w:tabs>
                <w:tab w:val="left" w:pos="785"/>
              </w:tabs>
              <w:spacing w:before="0" w:after="0"/>
              <w:ind w:left="76" w:firstLine="0"/>
              <w:jc w:val="left"/>
              <w:rPr>
                <w:szCs w:val="22"/>
              </w:rPr>
            </w:pPr>
            <w:r>
              <w:t>Индекс зеленого статуса видов МСОП по суб</w:t>
            </w:r>
            <w:r w:rsidR="00FE33C1">
              <w:t>индикаторам</w:t>
            </w:r>
          </w:p>
          <w:p w14:paraId="26501B7D" w14:textId="77777777" w:rsidR="00341DE8" w:rsidRPr="00410E48" w:rsidRDefault="00341DE8" w:rsidP="00C97739">
            <w:pPr>
              <w:pStyle w:val="ListParagraph"/>
              <w:numPr>
                <w:ilvl w:val="3"/>
                <w:numId w:val="17"/>
              </w:numPr>
              <w:tabs>
                <w:tab w:val="left" w:pos="785"/>
              </w:tabs>
              <w:spacing w:before="0" w:after="0"/>
              <w:ind w:left="76" w:firstLine="0"/>
              <w:jc w:val="left"/>
              <w:rPr>
                <w:szCs w:val="22"/>
              </w:rPr>
            </w:pPr>
            <w:r>
              <w:t>Изменение статуса эволюционно различных и находящихся под угрозой глобального исчезновения видов (индекс EDGE)</w:t>
            </w:r>
          </w:p>
          <w:p w14:paraId="6A3B582F" w14:textId="77777777" w:rsidR="00341DE8" w:rsidRPr="00410E48" w:rsidRDefault="00341DE8" w:rsidP="00C97739">
            <w:pPr>
              <w:pStyle w:val="ListParagraph"/>
              <w:numPr>
                <w:ilvl w:val="3"/>
                <w:numId w:val="17"/>
              </w:numPr>
              <w:tabs>
                <w:tab w:val="left" w:pos="785"/>
              </w:tabs>
              <w:spacing w:before="0" w:after="0"/>
              <w:ind w:left="76" w:firstLine="0"/>
              <w:jc w:val="left"/>
              <w:rPr>
                <w:szCs w:val="22"/>
              </w:rPr>
            </w:pPr>
            <w:r>
              <w:t>Процент видов, находящихся под угрозой исчезновения, статус сохранности которых улучшается</w:t>
            </w:r>
          </w:p>
          <w:p w14:paraId="01B2F1BF" w14:textId="77777777" w:rsidR="00341DE8" w:rsidRPr="00410E48" w:rsidRDefault="00341DE8" w:rsidP="00C97739">
            <w:pPr>
              <w:pStyle w:val="ListParagraph"/>
              <w:numPr>
                <w:ilvl w:val="3"/>
                <w:numId w:val="17"/>
              </w:numPr>
              <w:tabs>
                <w:tab w:val="left" w:pos="785"/>
              </w:tabs>
              <w:spacing w:before="0" w:after="0"/>
              <w:ind w:left="76" w:firstLine="0"/>
              <w:jc w:val="left"/>
              <w:rPr>
                <w:szCs w:val="22"/>
              </w:rPr>
            </w:pPr>
            <w:r>
              <w:t>Количество дочерних соглашений КМВ</w:t>
            </w:r>
          </w:p>
        </w:tc>
      </w:tr>
      <w:tr w:rsidR="00341DE8" w:rsidRPr="00410E48" w14:paraId="4B6B6D03" w14:textId="77777777" w:rsidTr="00D40224">
        <w:tc>
          <w:tcPr>
            <w:tcW w:w="2280" w:type="dxa"/>
            <w:shd w:val="clear" w:color="auto" w:fill="BFBFBF" w:themeFill="background1" w:themeFillShade="BF"/>
          </w:tcPr>
          <w:p w14:paraId="5D69C035" w14:textId="0AC24927" w:rsidR="00341DE8" w:rsidRPr="00410E48" w:rsidRDefault="00341DE8" w:rsidP="000E7012">
            <w:pPr>
              <w:rPr>
                <w:b/>
                <w:bCs/>
                <w:szCs w:val="22"/>
              </w:rPr>
            </w:pPr>
            <w:r>
              <w:rPr>
                <w:b/>
                <w:bCs/>
                <w:szCs w:val="22"/>
              </w:rPr>
              <w:t>Задача 4.</w:t>
            </w:r>
            <w:r>
              <w:t xml:space="preserve"> К 2030 году обеспечение законного характера, устойчивого уровня и безопасности добычи, торговли и использования диких </w:t>
            </w:r>
            <w:r>
              <w:lastRenderedPageBreak/>
              <w:t>видов флоры и фауны</w:t>
            </w:r>
            <w:r w:rsidR="006064BE">
              <w:t>.</w:t>
            </w:r>
          </w:p>
        </w:tc>
        <w:tc>
          <w:tcPr>
            <w:tcW w:w="2351" w:type="dxa"/>
            <w:shd w:val="clear" w:color="auto" w:fill="BFBFBF" w:themeFill="background1" w:themeFillShade="BF"/>
          </w:tcPr>
          <w:p w14:paraId="12A85C29" w14:textId="77777777" w:rsidR="002E1E46" w:rsidRDefault="00341DE8" w:rsidP="000E7012">
            <w:r>
              <w:lastRenderedPageBreak/>
              <w:t xml:space="preserve">4.0.1 Доля легальной и безопасной торговли ресурсами дикой природы (не являющимися предметом браконьерства, </w:t>
            </w:r>
            <w:r>
              <w:lastRenderedPageBreak/>
              <w:t xml:space="preserve">нелегальной или неустойчивой торговли) </w:t>
            </w:r>
          </w:p>
          <w:p w14:paraId="3CFF8B8B" w14:textId="2524DFBF" w:rsidR="00341DE8" w:rsidRPr="00410E48" w:rsidRDefault="00341DE8" w:rsidP="000E7012">
            <w:pPr>
              <w:rPr>
                <w:szCs w:val="22"/>
              </w:rPr>
            </w:pPr>
            <w:r>
              <w:t>4.0.2 Доля рыбных запасов в пределах биологически устойчивых уровней</w:t>
            </w:r>
          </w:p>
        </w:tc>
        <w:tc>
          <w:tcPr>
            <w:tcW w:w="2690" w:type="dxa"/>
            <w:shd w:val="clear" w:color="auto" w:fill="BFBFBF" w:themeFill="background1" w:themeFillShade="BF"/>
          </w:tcPr>
          <w:p w14:paraId="3299289E" w14:textId="77777777" w:rsidR="00341DE8" w:rsidRPr="00410E48" w:rsidRDefault="00341DE8" w:rsidP="00C97739">
            <w:pPr>
              <w:pStyle w:val="ListParagraph"/>
              <w:numPr>
                <w:ilvl w:val="1"/>
                <w:numId w:val="18"/>
              </w:numPr>
              <w:tabs>
                <w:tab w:val="left" w:pos="553"/>
              </w:tabs>
              <w:spacing w:before="0" w:after="0"/>
              <w:ind w:left="0" w:firstLine="0"/>
              <w:jc w:val="left"/>
              <w:rPr>
                <w:szCs w:val="22"/>
              </w:rPr>
            </w:pPr>
            <w:r>
              <w:lastRenderedPageBreak/>
              <w:t>Добыча носит законный, устойчивый и безопасный характер для здоровья людей и биоразнообразия</w:t>
            </w:r>
          </w:p>
          <w:p w14:paraId="38B7F610" w14:textId="77777777" w:rsidR="00341DE8" w:rsidRPr="00410E48" w:rsidRDefault="00341DE8" w:rsidP="00C97739">
            <w:pPr>
              <w:pStyle w:val="ListParagraph"/>
              <w:numPr>
                <w:ilvl w:val="1"/>
                <w:numId w:val="18"/>
              </w:numPr>
              <w:tabs>
                <w:tab w:val="left" w:pos="553"/>
              </w:tabs>
              <w:spacing w:before="0" w:after="0"/>
              <w:ind w:left="0" w:firstLine="0"/>
              <w:jc w:val="left"/>
              <w:rPr>
                <w:szCs w:val="22"/>
              </w:rPr>
            </w:pPr>
            <w:r>
              <w:t xml:space="preserve"> Торговля носит законный, устойчивый и </w:t>
            </w:r>
            <w:r>
              <w:lastRenderedPageBreak/>
              <w:t xml:space="preserve">безопасный характер для здоровья людей и биоразнообразия </w:t>
            </w:r>
          </w:p>
          <w:p w14:paraId="0467944A" w14:textId="77777777" w:rsidR="00341DE8" w:rsidRPr="00410E48" w:rsidRDefault="00341DE8" w:rsidP="00C97739">
            <w:pPr>
              <w:pStyle w:val="ListParagraph"/>
              <w:numPr>
                <w:ilvl w:val="1"/>
                <w:numId w:val="18"/>
              </w:numPr>
              <w:tabs>
                <w:tab w:val="left" w:pos="553"/>
              </w:tabs>
              <w:spacing w:before="0" w:after="0"/>
              <w:ind w:left="0" w:firstLine="0"/>
              <w:jc w:val="left"/>
              <w:rPr>
                <w:szCs w:val="22"/>
              </w:rPr>
            </w:pPr>
            <w:r>
              <w:t xml:space="preserve"> Использование носит законный, устойчивый и безопасный характер для здоровья людей и биоразнообразия </w:t>
            </w:r>
          </w:p>
        </w:tc>
        <w:tc>
          <w:tcPr>
            <w:tcW w:w="3447" w:type="dxa"/>
            <w:shd w:val="clear" w:color="auto" w:fill="BFBFBF" w:themeFill="background1" w:themeFillShade="BF"/>
          </w:tcPr>
          <w:p w14:paraId="14B09182" w14:textId="4E97AEB9" w:rsidR="00341DE8" w:rsidRPr="00410E48" w:rsidRDefault="00341DE8" w:rsidP="00C97739">
            <w:pPr>
              <w:pStyle w:val="ListParagraph"/>
              <w:numPr>
                <w:ilvl w:val="2"/>
                <w:numId w:val="19"/>
              </w:numPr>
              <w:tabs>
                <w:tab w:val="left" w:pos="593"/>
              </w:tabs>
              <w:spacing w:before="0" w:after="0"/>
              <w:ind w:left="26" w:firstLine="10"/>
              <w:jc w:val="left"/>
              <w:rPr>
                <w:szCs w:val="22"/>
              </w:rPr>
            </w:pPr>
            <w:r>
              <w:lastRenderedPageBreak/>
              <w:t xml:space="preserve">Доля </w:t>
            </w:r>
            <w:r w:rsidR="00AD0A29">
              <w:t>ресурс</w:t>
            </w:r>
            <w:r w:rsidR="00AD3BFA">
              <w:t>ов</w:t>
            </w:r>
            <w:r w:rsidR="00AD0A29">
              <w:t xml:space="preserve"> дикой природы</w:t>
            </w:r>
            <w:r w:rsidR="00EE0DE8">
              <w:t>, которыми ведется торговля</w:t>
            </w:r>
            <w:r>
              <w:t>, являющихся объектом браконьерства или незаконного оборота, среди видов (T4.0.1)</w:t>
            </w:r>
            <w:r w:rsidR="00560A87">
              <w:t>,</w:t>
            </w:r>
            <w:r>
              <w:t xml:space="preserve"> по группам видов</w:t>
            </w:r>
          </w:p>
          <w:p w14:paraId="54CAEBA9" w14:textId="5FE44618" w:rsidR="00341DE8" w:rsidRPr="00410E48" w:rsidRDefault="00341DE8" w:rsidP="00C97739">
            <w:pPr>
              <w:pStyle w:val="ListParagraph"/>
              <w:numPr>
                <w:ilvl w:val="2"/>
                <w:numId w:val="19"/>
              </w:numPr>
              <w:tabs>
                <w:tab w:val="left" w:pos="593"/>
              </w:tabs>
              <w:spacing w:before="0" w:after="0"/>
              <w:ind w:left="26" w:firstLine="10"/>
              <w:jc w:val="left"/>
              <w:rPr>
                <w:szCs w:val="22"/>
              </w:rPr>
            </w:pPr>
            <w:r>
              <w:lastRenderedPageBreak/>
              <w:t>Доля рыбных запасов в пределах биологически устойчивых уровней (T4.0.2) по видам рыб</w:t>
            </w:r>
          </w:p>
          <w:p w14:paraId="07BF9E85" w14:textId="77777777" w:rsidR="00341DE8" w:rsidRPr="00410E48" w:rsidRDefault="00341DE8" w:rsidP="00C97739">
            <w:pPr>
              <w:pStyle w:val="ListParagraph"/>
              <w:numPr>
                <w:ilvl w:val="2"/>
                <w:numId w:val="19"/>
              </w:numPr>
              <w:tabs>
                <w:tab w:val="left" w:pos="593"/>
              </w:tabs>
              <w:spacing w:before="0" w:after="0"/>
              <w:ind w:left="26" w:firstLine="10"/>
              <w:jc w:val="left"/>
              <w:rPr>
                <w:szCs w:val="22"/>
              </w:rPr>
            </w:pPr>
            <w:r>
              <w:t>Доля диких животных, являющихся объектом браконьерства или незаконного оборота (индикатор ЦУР 15.7.1 и 15.c.1)</w:t>
            </w:r>
          </w:p>
          <w:p w14:paraId="5D310BE9" w14:textId="7842F094" w:rsidR="00341DE8" w:rsidRPr="00410E48" w:rsidRDefault="00341DE8" w:rsidP="00C97739">
            <w:pPr>
              <w:pStyle w:val="ListParagraph"/>
              <w:numPr>
                <w:ilvl w:val="2"/>
                <w:numId w:val="19"/>
              </w:numPr>
              <w:tabs>
                <w:tab w:val="left" w:pos="593"/>
              </w:tabs>
              <w:spacing w:before="0" w:after="0"/>
              <w:ind w:left="26" w:firstLine="10"/>
              <w:jc w:val="left"/>
              <w:rPr>
                <w:szCs w:val="22"/>
              </w:rPr>
            </w:pPr>
            <w:r>
              <w:t>Стабилизация или улучшение статус</w:t>
            </w:r>
            <w:r w:rsidR="00B24244">
              <w:t>а</w:t>
            </w:r>
            <w:r>
              <w:t xml:space="preserve"> сохранности видов, перечисленных в добавлениях СИТЕС</w:t>
            </w:r>
          </w:p>
        </w:tc>
        <w:tc>
          <w:tcPr>
            <w:tcW w:w="3402" w:type="dxa"/>
            <w:shd w:val="clear" w:color="auto" w:fill="BFBFBF" w:themeFill="background1" w:themeFillShade="BF"/>
          </w:tcPr>
          <w:p w14:paraId="3DA2E14E" w14:textId="77777777" w:rsidR="00341DE8" w:rsidRPr="00410E48" w:rsidRDefault="00341DE8" w:rsidP="00C97739">
            <w:pPr>
              <w:pStyle w:val="ListParagraph"/>
              <w:numPr>
                <w:ilvl w:val="3"/>
                <w:numId w:val="20"/>
              </w:numPr>
              <w:tabs>
                <w:tab w:val="left" w:pos="785"/>
              </w:tabs>
              <w:spacing w:before="0" w:after="0"/>
              <w:ind w:left="0" w:firstLine="0"/>
              <w:jc w:val="left"/>
              <w:rPr>
                <w:szCs w:val="22"/>
              </w:rPr>
            </w:pPr>
            <w:r>
              <w:lastRenderedPageBreak/>
              <w:t>Степень соблюдения международно-правовых документов по борьбе с незаконным, нерегистрируемым и нерегулируемым рыбным промыслом (индикатор ЦУР 14.6.1)</w:t>
            </w:r>
          </w:p>
          <w:p w14:paraId="2CAA4A40" w14:textId="77777777" w:rsidR="00341DE8" w:rsidRPr="00410E48" w:rsidRDefault="00341DE8" w:rsidP="00C97739">
            <w:pPr>
              <w:pStyle w:val="ListParagraph"/>
              <w:numPr>
                <w:ilvl w:val="3"/>
                <w:numId w:val="20"/>
              </w:numPr>
              <w:tabs>
                <w:tab w:val="left" w:pos="785"/>
              </w:tabs>
              <w:spacing w:before="0" w:after="0"/>
              <w:ind w:left="0" w:firstLine="0"/>
              <w:jc w:val="left"/>
              <w:rPr>
                <w:szCs w:val="22"/>
              </w:rPr>
            </w:pPr>
            <w:r>
              <w:lastRenderedPageBreak/>
              <w:t>Индекс устойчивых водосборных бассейнов и рыболовного промысла во внутренних водоемах</w:t>
            </w:r>
          </w:p>
          <w:p w14:paraId="1BEF35B8" w14:textId="77777777" w:rsidR="00341DE8" w:rsidRPr="00410E48" w:rsidRDefault="00341DE8" w:rsidP="00C97739">
            <w:pPr>
              <w:pStyle w:val="ListParagraph"/>
              <w:numPr>
                <w:ilvl w:val="3"/>
                <w:numId w:val="20"/>
              </w:numPr>
              <w:tabs>
                <w:tab w:val="left" w:pos="785"/>
              </w:tabs>
              <w:spacing w:before="0" w:after="0"/>
              <w:ind w:left="0" w:firstLine="0"/>
              <w:jc w:val="left"/>
              <w:rPr>
                <w:szCs w:val="22"/>
              </w:rPr>
            </w:pPr>
            <w:r>
              <w:t xml:space="preserve">Доля легальной и нелегальной торговли ресурсами дикой природы из числа видов, находящихся под угрозой исчезновения </w:t>
            </w:r>
          </w:p>
          <w:p w14:paraId="42EC9DB9" w14:textId="77777777" w:rsidR="00341DE8" w:rsidRPr="00410E48" w:rsidRDefault="00341DE8" w:rsidP="00C97739">
            <w:pPr>
              <w:pStyle w:val="ListParagraph"/>
              <w:numPr>
                <w:ilvl w:val="3"/>
                <w:numId w:val="20"/>
              </w:numPr>
              <w:tabs>
                <w:tab w:val="left" w:pos="785"/>
              </w:tabs>
              <w:spacing w:before="0" w:after="0"/>
              <w:ind w:left="0" w:firstLine="0"/>
              <w:jc w:val="left"/>
              <w:rPr>
                <w:szCs w:val="22"/>
              </w:rPr>
            </w:pPr>
            <w:r>
              <w:t>Морской попечительский совет рыболовного промысла</w:t>
            </w:r>
          </w:p>
          <w:p w14:paraId="0A6B9FCC" w14:textId="77777777" w:rsidR="00341DE8" w:rsidRPr="00410E48" w:rsidRDefault="00341DE8" w:rsidP="00C97739">
            <w:pPr>
              <w:pStyle w:val="ListParagraph"/>
              <w:numPr>
                <w:ilvl w:val="3"/>
                <w:numId w:val="20"/>
              </w:numPr>
              <w:tabs>
                <w:tab w:val="left" w:pos="785"/>
              </w:tabs>
              <w:spacing w:before="0" w:after="0"/>
              <w:ind w:left="0" w:firstLine="0"/>
              <w:jc w:val="left"/>
              <w:rPr>
                <w:szCs w:val="22"/>
              </w:rPr>
            </w:pPr>
            <w:r>
              <w:t>Общий объем вылова китообразных в соответствии с Международной конвенцией по регулированию китобойного промысла</w:t>
            </w:r>
          </w:p>
          <w:p w14:paraId="5DDE0390" w14:textId="5C579548" w:rsidR="00341DE8" w:rsidRPr="00410E48" w:rsidRDefault="00B76A41" w:rsidP="00C97739">
            <w:pPr>
              <w:pStyle w:val="ListParagraph"/>
              <w:numPr>
                <w:ilvl w:val="3"/>
                <w:numId w:val="20"/>
              </w:numPr>
              <w:tabs>
                <w:tab w:val="left" w:pos="785"/>
              </w:tabs>
              <w:spacing w:before="0" w:after="0"/>
              <w:ind w:left="0" w:firstLine="0"/>
              <w:jc w:val="left"/>
              <w:rPr>
                <w:szCs w:val="22"/>
              </w:rPr>
            </w:pPr>
            <w:r>
              <w:t>Прилов</w:t>
            </w:r>
            <w:r w:rsidR="00341DE8">
              <w:t xml:space="preserve"> уязвимых и непромысловых видов</w:t>
            </w:r>
          </w:p>
          <w:p w14:paraId="293B9CD5" w14:textId="77777777" w:rsidR="00341DE8" w:rsidRPr="00410E48" w:rsidRDefault="00341DE8" w:rsidP="00C97739">
            <w:pPr>
              <w:pStyle w:val="ListParagraph"/>
              <w:numPr>
                <w:ilvl w:val="3"/>
                <w:numId w:val="20"/>
              </w:numPr>
              <w:tabs>
                <w:tab w:val="left" w:pos="785"/>
              </w:tabs>
              <w:spacing w:before="0" w:after="0"/>
              <w:ind w:left="0" w:firstLine="0"/>
              <w:jc w:val="left"/>
              <w:rPr>
                <w:szCs w:val="22"/>
              </w:rPr>
            </w:pPr>
            <w:r>
              <w:t>Незаконная торговля в разбивке по классификации видов СИТЕС</w:t>
            </w:r>
          </w:p>
          <w:p w14:paraId="6EFC51F8" w14:textId="77777777" w:rsidR="00341DE8" w:rsidRPr="00410E48" w:rsidRDefault="00341DE8" w:rsidP="00C97739">
            <w:pPr>
              <w:pStyle w:val="ListParagraph"/>
              <w:numPr>
                <w:ilvl w:val="3"/>
                <w:numId w:val="20"/>
              </w:numPr>
              <w:tabs>
                <w:tab w:val="left" w:pos="785"/>
              </w:tabs>
              <w:spacing w:before="0" w:after="0"/>
              <w:ind w:left="0" w:firstLine="0"/>
              <w:jc w:val="left"/>
              <w:rPr>
                <w:szCs w:val="22"/>
              </w:rPr>
            </w:pPr>
            <w:r>
              <w:t>Число стран, включивших вопросы торговли в свою национальную политику в области биоразнообразия</w:t>
            </w:r>
          </w:p>
          <w:p w14:paraId="60E198F1" w14:textId="24C3FB28" w:rsidR="00341DE8" w:rsidRPr="00410E48" w:rsidRDefault="00341DE8" w:rsidP="00C97739">
            <w:pPr>
              <w:pStyle w:val="ListParagraph"/>
              <w:numPr>
                <w:ilvl w:val="3"/>
                <w:numId w:val="20"/>
              </w:numPr>
              <w:tabs>
                <w:tab w:val="left" w:pos="785"/>
              </w:tabs>
              <w:spacing w:before="0" w:after="0"/>
              <w:ind w:left="0" w:firstLine="0"/>
              <w:jc w:val="left"/>
              <w:rPr>
                <w:szCs w:val="22"/>
              </w:rPr>
            </w:pPr>
            <w:r>
              <w:t>Стабилизация или улучшение статус</w:t>
            </w:r>
            <w:r w:rsidR="00965FA9">
              <w:t>а</w:t>
            </w:r>
            <w:r>
              <w:t xml:space="preserve"> сохранности видов, перечисленных в добавлениях СИТЕС</w:t>
            </w:r>
          </w:p>
          <w:p w14:paraId="49B54D83" w14:textId="77777777" w:rsidR="00341DE8" w:rsidRPr="00410E48" w:rsidRDefault="00341DE8" w:rsidP="00C97739">
            <w:pPr>
              <w:pStyle w:val="ListParagraph"/>
              <w:numPr>
                <w:ilvl w:val="3"/>
                <w:numId w:val="20"/>
              </w:numPr>
              <w:tabs>
                <w:tab w:val="left" w:pos="926"/>
              </w:tabs>
              <w:spacing w:before="0" w:after="0"/>
              <w:ind w:left="0" w:firstLine="0"/>
              <w:jc w:val="left"/>
              <w:rPr>
                <w:szCs w:val="22"/>
              </w:rPr>
            </w:pPr>
            <w:r>
              <w:t xml:space="preserve">Осуществление мер, направленных на сведение к минимуму воздействия рыбного </w:t>
            </w:r>
            <w:r>
              <w:lastRenderedPageBreak/>
              <w:t>промысла и охоты на мигрирующие виды и их места обитания</w:t>
            </w:r>
          </w:p>
        </w:tc>
      </w:tr>
      <w:tr w:rsidR="00341DE8" w:rsidRPr="00410E48" w14:paraId="6C1F8464" w14:textId="77777777" w:rsidTr="00D40224">
        <w:tc>
          <w:tcPr>
            <w:tcW w:w="2280" w:type="dxa"/>
            <w:shd w:val="clear" w:color="auto" w:fill="FFFFFF" w:themeFill="background1"/>
          </w:tcPr>
          <w:p w14:paraId="7341DE6F" w14:textId="401C5535" w:rsidR="00341DE8" w:rsidRPr="00410E48" w:rsidRDefault="00341DE8" w:rsidP="000E7012">
            <w:pPr>
              <w:jc w:val="left"/>
              <w:rPr>
                <w:b/>
                <w:bCs/>
                <w:szCs w:val="22"/>
              </w:rPr>
            </w:pPr>
            <w:r>
              <w:rPr>
                <w:b/>
                <w:bCs/>
                <w:szCs w:val="22"/>
              </w:rPr>
              <w:lastRenderedPageBreak/>
              <w:t>Задача 5.</w:t>
            </w:r>
            <w:r>
              <w:t xml:space="preserve"> К 2030 году регулирование и, когда это возможно, контроль путей интродукции инвазивных чужеродных видов с достижением снижения темпов новых интродукций на [50%] и контроль либо искоренение инвазивных чужеродных видов для устранения или сокращения их воздействия, в том числе по меньшей мере в [50%] приоритетных объектов</w:t>
            </w:r>
            <w:r w:rsidR="00C56D10">
              <w:t>.</w:t>
            </w:r>
          </w:p>
        </w:tc>
        <w:tc>
          <w:tcPr>
            <w:tcW w:w="2351" w:type="dxa"/>
            <w:shd w:val="clear" w:color="auto" w:fill="FFFFFF" w:themeFill="background1"/>
          </w:tcPr>
          <w:p w14:paraId="40FF3A11" w14:textId="77777777" w:rsidR="00341DE8" w:rsidRPr="00410E48" w:rsidRDefault="00341DE8" w:rsidP="000E7012">
            <w:pPr>
              <w:jc w:val="left"/>
              <w:rPr>
                <w:szCs w:val="22"/>
              </w:rPr>
            </w:pPr>
            <w:r>
              <w:t>5.0.1 Темпы распространения инвазивных чужеродных видов 5.0.2 Темпы воздействия инвазивных чужеродных видов</w:t>
            </w:r>
          </w:p>
        </w:tc>
        <w:tc>
          <w:tcPr>
            <w:tcW w:w="2690" w:type="dxa"/>
            <w:shd w:val="clear" w:color="auto" w:fill="FFFFFF" w:themeFill="background1"/>
          </w:tcPr>
          <w:p w14:paraId="1A636DD4" w14:textId="77777777" w:rsidR="00341DE8" w:rsidRPr="00410E48" w:rsidRDefault="00341DE8" w:rsidP="00C97739">
            <w:pPr>
              <w:pStyle w:val="ListParagraph"/>
              <w:numPr>
                <w:ilvl w:val="1"/>
                <w:numId w:val="21"/>
              </w:numPr>
              <w:tabs>
                <w:tab w:val="left" w:pos="412"/>
              </w:tabs>
              <w:spacing w:before="0" w:after="0"/>
              <w:ind w:left="0" w:firstLine="0"/>
              <w:jc w:val="left"/>
              <w:rPr>
                <w:szCs w:val="22"/>
              </w:rPr>
            </w:pPr>
            <w:r>
              <w:t>Выявление, контроль и регулирование путей интродукции инвазивных чужеродных видов</w:t>
            </w:r>
          </w:p>
          <w:p w14:paraId="737914B6" w14:textId="77777777" w:rsidR="00341DE8" w:rsidRPr="00410E48" w:rsidRDefault="00341DE8" w:rsidP="00C97739">
            <w:pPr>
              <w:pStyle w:val="ListParagraph"/>
              <w:numPr>
                <w:ilvl w:val="1"/>
                <w:numId w:val="21"/>
              </w:numPr>
              <w:tabs>
                <w:tab w:val="left" w:pos="412"/>
              </w:tabs>
              <w:spacing w:before="0" w:after="0"/>
              <w:ind w:left="0" w:firstLine="0"/>
              <w:jc w:val="left"/>
              <w:rPr>
                <w:szCs w:val="22"/>
              </w:rPr>
            </w:pPr>
            <w:r>
              <w:t xml:space="preserve">Эффективное обнаружение, идентификация, классификация по приоритетности и мониторинг инвазивных чужеродных видов </w:t>
            </w:r>
          </w:p>
          <w:p w14:paraId="071C7AE3" w14:textId="77777777" w:rsidR="00341DE8" w:rsidRPr="00410E48" w:rsidRDefault="00341DE8" w:rsidP="00C97739">
            <w:pPr>
              <w:pStyle w:val="ListParagraph"/>
              <w:numPr>
                <w:ilvl w:val="1"/>
                <w:numId w:val="21"/>
              </w:numPr>
              <w:tabs>
                <w:tab w:val="left" w:pos="412"/>
              </w:tabs>
              <w:spacing w:before="0" w:after="0"/>
              <w:ind w:left="0" w:firstLine="0"/>
              <w:jc w:val="left"/>
              <w:rPr>
                <w:szCs w:val="22"/>
              </w:rPr>
            </w:pPr>
            <w:r>
              <w:t>Внедрение мер, направленных на искоренение, контроль и регулирование инвазивных чужеродных видов</w:t>
            </w:r>
          </w:p>
          <w:p w14:paraId="6AA3182D" w14:textId="77777777" w:rsidR="00341DE8" w:rsidRPr="00410E48" w:rsidRDefault="00341DE8" w:rsidP="00C97739">
            <w:pPr>
              <w:pStyle w:val="ListParagraph"/>
              <w:numPr>
                <w:ilvl w:val="1"/>
                <w:numId w:val="21"/>
              </w:numPr>
              <w:tabs>
                <w:tab w:val="left" w:pos="412"/>
              </w:tabs>
              <w:spacing w:before="0" w:after="0"/>
              <w:ind w:left="0" w:firstLine="0"/>
              <w:jc w:val="left"/>
              <w:rPr>
                <w:szCs w:val="22"/>
              </w:rPr>
            </w:pPr>
            <w:r>
              <w:t>Искоренение или смягчение воздействия инвазивных чужеродных видов</w:t>
            </w:r>
          </w:p>
          <w:p w14:paraId="0DE35BA7" w14:textId="77777777" w:rsidR="00341DE8" w:rsidRPr="00410E48" w:rsidRDefault="00341DE8" w:rsidP="00C97739">
            <w:pPr>
              <w:pStyle w:val="ListParagraph"/>
              <w:numPr>
                <w:ilvl w:val="1"/>
                <w:numId w:val="21"/>
              </w:numPr>
              <w:tabs>
                <w:tab w:val="left" w:pos="412"/>
              </w:tabs>
              <w:spacing w:before="0" w:after="0"/>
              <w:ind w:left="0" w:firstLine="0"/>
              <w:jc w:val="left"/>
              <w:rPr>
                <w:szCs w:val="22"/>
              </w:rPr>
            </w:pPr>
            <w:r>
              <w:t>Искоренение, контроль и регулирование инвазивных чужеродных видов на приоритетных объектах</w:t>
            </w:r>
          </w:p>
        </w:tc>
        <w:tc>
          <w:tcPr>
            <w:tcW w:w="3447" w:type="dxa"/>
            <w:shd w:val="clear" w:color="auto" w:fill="FFFFFF" w:themeFill="background1"/>
          </w:tcPr>
          <w:p w14:paraId="663FDF52" w14:textId="77777777" w:rsidR="00341DE8" w:rsidRPr="00410E48" w:rsidRDefault="00341DE8" w:rsidP="00C97739">
            <w:pPr>
              <w:pStyle w:val="ListParagraph"/>
              <w:numPr>
                <w:ilvl w:val="2"/>
                <w:numId w:val="22"/>
              </w:numPr>
              <w:tabs>
                <w:tab w:val="left" w:pos="593"/>
              </w:tabs>
              <w:spacing w:before="0" w:after="0"/>
              <w:ind w:left="26" w:firstLine="10"/>
              <w:jc w:val="left"/>
              <w:rPr>
                <w:szCs w:val="22"/>
              </w:rPr>
            </w:pPr>
            <w:r>
              <w:t>Число случаев интродукции инвазивных чужеродных видов</w:t>
            </w:r>
          </w:p>
          <w:p w14:paraId="3B673BD5" w14:textId="77777777" w:rsidR="00341DE8" w:rsidRPr="00410E48" w:rsidRDefault="00341DE8" w:rsidP="00C97739">
            <w:pPr>
              <w:pStyle w:val="ListParagraph"/>
              <w:numPr>
                <w:ilvl w:val="2"/>
                <w:numId w:val="22"/>
              </w:numPr>
              <w:tabs>
                <w:tab w:val="left" w:pos="593"/>
              </w:tabs>
              <w:spacing w:before="0" w:after="0"/>
              <w:ind w:left="26" w:firstLine="10"/>
              <w:jc w:val="left"/>
              <w:rPr>
                <w:szCs w:val="22"/>
              </w:rPr>
            </w:pPr>
            <w:r>
              <w:t>Действующая система оповещения для предотвращения интродукции и контроля ИЧВ</w:t>
            </w:r>
          </w:p>
          <w:p w14:paraId="026F3B91" w14:textId="219D7584" w:rsidR="00341DE8" w:rsidRPr="00410E48" w:rsidRDefault="00341DE8" w:rsidP="00C97739">
            <w:pPr>
              <w:pStyle w:val="ListParagraph"/>
              <w:numPr>
                <w:ilvl w:val="2"/>
                <w:numId w:val="22"/>
              </w:numPr>
              <w:tabs>
                <w:tab w:val="left" w:pos="593"/>
              </w:tabs>
              <w:spacing w:before="0" w:after="0"/>
              <w:ind w:left="26" w:firstLine="10"/>
              <w:jc w:val="left"/>
              <w:rPr>
                <w:szCs w:val="22"/>
              </w:rPr>
            </w:pPr>
            <w:r>
              <w:t xml:space="preserve">Темпы искоренения инвазивных чужеродных видов по </w:t>
            </w:r>
            <w:r w:rsidR="0075277A">
              <w:t xml:space="preserve">типам </w:t>
            </w:r>
            <w:r>
              <w:t>вид</w:t>
            </w:r>
            <w:r w:rsidR="0075277A">
              <w:t>ов</w:t>
            </w:r>
          </w:p>
          <w:p w14:paraId="004CCD59" w14:textId="77777777" w:rsidR="00341DE8" w:rsidRPr="00410E48" w:rsidRDefault="00341DE8" w:rsidP="00C97739">
            <w:pPr>
              <w:pStyle w:val="ListParagraph"/>
              <w:numPr>
                <w:ilvl w:val="2"/>
                <w:numId w:val="22"/>
              </w:numPr>
              <w:tabs>
                <w:tab w:val="left" w:pos="593"/>
              </w:tabs>
              <w:spacing w:before="0" w:after="0"/>
              <w:ind w:left="26" w:firstLine="10"/>
              <w:jc w:val="left"/>
              <w:rPr>
                <w:szCs w:val="22"/>
              </w:rPr>
            </w:pPr>
            <w:r>
              <w:t>Индекс Красного списка (воздействие инвазивных чужеродных видов)</w:t>
            </w:r>
          </w:p>
          <w:p w14:paraId="1D6E6E22" w14:textId="77777777" w:rsidR="00341DE8" w:rsidRPr="00410E48" w:rsidRDefault="00341DE8" w:rsidP="00C97739">
            <w:pPr>
              <w:pStyle w:val="ListParagraph"/>
              <w:numPr>
                <w:ilvl w:val="2"/>
                <w:numId w:val="22"/>
              </w:numPr>
              <w:tabs>
                <w:tab w:val="left" w:pos="593"/>
              </w:tabs>
              <w:spacing w:before="0" w:after="0"/>
              <w:ind w:left="26" w:firstLine="10"/>
              <w:jc w:val="left"/>
              <w:rPr>
                <w:szCs w:val="22"/>
              </w:rPr>
            </w:pPr>
            <w:r>
              <w:t>Доля ключевых районов для сохранения биоразнообразия, которым угрожают инвазивные чужеродные виды</w:t>
            </w:r>
          </w:p>
        </w:tc>
        <w:tc>
          <w:tcPr>
            <w:tcW w:w="3402" w:type="dxa"/>
            <w:shd w:val="clear" w:color="auto" w:fill="FFFFFF" w:themeFill="background1"/>
          </w:tcPr>
          <w:p w14:paraId="3083CB90" w14:textId="77777777" w:rsidR="00341DE8" w:rsidRPr="00410E48" w:rsidRDefault="00341DE8" w:rsidP="00C97739">
            <w:pPr>
              <w:pStyle w:val="ListParagraph"/>
              <w:numPr>
                <w:ilvl w:val="3"/>
                <w:numId w:val="23"/>
              </w:numPr>
              <w:tabs>
                <w:tab w:val="left" w:pos="785"/>
              </w:tabs>
              <w:spacing w:before="0" w:after="0"/>
              <w:ind w:left="76" w:firstLine="0"/>
              <w:jc w:val="left"/>
              <w:rPr>
                <w:szCs w:val="22"/>
              </w:rPr>
            </w:pPr>
            <w:r>
              <w:t>Количество инвазивных чужеродных видов в национальных списках в соответствии с Глобальным реестром интродуцированных и инвазивных видов*</w:t>
            </w:r>
          </w:p>
          <w:p w14:paraId="4B252C41" w14:textId="630BD752" w:rsidR="00341DE8" w:rsidRPr="00410E48" w:rsidRDefault="00341DE8" w:rsidP="00C97739">
            <w:pPr>
              <w:pStyle w:val="ListParagraph"/>
              <w:numPr>
                <w:ilvl w:val="3"/>
                <w:numId w:val="23"/>
              </w:numPr>
              <w:tabs>
                <w:tab w:val="left" w:pos="785"/>
              </w:tabs>
              <w:spacing w:before="0" w:after="0"/>
              <w:ind w:left="76" w:firstLine="0"/>
              <w:jc w:val="left"/>
              <w:rPr>
                <w:szCs w:val="22"/>
              </w:rPr>
            </w:pPr>
            <w:r>
              <w:t>Доля стран, принимающих соответствующее национальное законодательство и выделяющих достаточны</w:t>
            </w:r>
            <w:r w:rsidR="00B929FD">
              <w:t>й объем</w:t>
            </w:r>
            <w:r>
              <w:t xml:space="preserve"> ресурс</w:t>
            </w:r>
            <w:r w:rsidR="00B929FD">
              <w:t>ов</w:t>
            </w:r>
            <w:r>
              <w:t xml:space="preserve"> для</w:t>
            </w:r>
            <w:r w:rsidR="00015AB9">
              <w:t xml:space="preserve"> </w:t>
            </w:r>
            <w:r>
              <w:t xml:space="preserve">предотвращения </w:t>
            </w:r>
            <w:r w:rsidR="00BE06FD">
              <w:t>интродукции</w:t>
            </w:r>
            <w:r>
              <w:t xml:space="preserve"> или регулирования численности чужеродных инвазивных видов</w:t>
            </w:r>
          </w:p>
        </w:tc>
      </w:tr>
      <w:tr w:rsidR="00341DE8" w:rsidRPr="00410E48" w14:paraId="35E8A3C7" w14:textId="77777777" w:rsidTr="00D40224">
        <w:tc>
          <w:tcPr>
            <w:tcW w:w="2280" w:type="dxa"/>
            <w:shd w:val="clear" w:color="auto" w:fill="BFBFBF" w:themeFill="background1" w:themeFillShade="BF"/>
          </w:tcPr>
          <w:p w14:paraId="1026D4CF" w14:textId="7C3609A1" w:rsidR="00341DE8" w:rsidRPr="00410E48" w:rsidRDefault="00341DE8" w:rsidP="000E7012">
            <w:pPr>
              <w:rPr>
                <w:szCs w:val="22"/>
              </w:rPr>
            </w:pPr>
            <w:r>
              <w:rPr>
                <w:b/>
                <w:bCs/>
                <w:szCs w:val="22"/>
              </w:rPr>
              <w:t xml:space="preserve">Задача 6. </w:t>
            </w:r>
            <w:r>
              <w:t xml:space="preserve">К 2030 году сокращение </w:t>
            </w:r>
            <w:r>
              <w:lastRenderedPageBreak/>
              <w:t>загрязнения из всех источников, в том числе путем снижения чрезмерного сброса биогенных веществ [на x%], биоцидов [на x%], пластиковых отходов [на x%] до уровней, не наносящих вреда биоразнообразию, экосистемным функциям и здоровью людей</w:t>
            </w:r>
            <w:r w:rsidR="00C56D10">
              <w:t>.</w:t>
            </w:r>
          </w:p>
          <w:p w14:paraId="3CBED301" w14:textId="77777777" w:rsidR="00341DE8" w:rsidRPr="00410E48" w:rsidRDefault="00341DE8" w:rsidP="000E7012">
            <w:pPr>
              <w:rPr>
                <w:szCs w:val="22"/>
              </w:rPr>
            </w:pPr>
          </w:p>
          <w:p w14:paraId="7FB1A3FA" w14:textId="77777777" w:rsidR="00341DE8" w:rsidRPr="00410E48" w:rsidRDefault="00341DE8" w:rsidP="000E7012">
            <w:pPr>
              <w:rPr>
                <w:b/>
                <w:bCs/>
                <w:szCs w:val="22"/>
              </w:rPr>
            </w:pPr>
          </w:p>
        </w:tc>
        <w:tc>
          <w:tcPr>
            <w:tcW w:w="2351" w:type="dxa"/>
            <w:shd w:val="clear" w:color="auto" w:fill="BFBFBF" w:themeFill="background1" w:themeFillShade="BF"/>
          </w:tcPr>
          <w:p w14:paraId="5CECAD1F" w14:textId="77777777" w:rsidR="00341DE8" w:rsidRPr="00410E48" w:rsidRDefault="00341DE8" w:rsidP="000E7012">
            <w:pPr>
              <w:rPr>
                <w:szCs w:val="22"/>
              </w:rPr>
            </w:pPr>
            <w:r>
              <w:lastRenderedPageBreak/>
              <w:t xml:space="preserve">6.0.1 Доля водоемов с хорошим качеством </w:t>
            </w:r>
            <w:r>
              <w:lastRenderedPageBreak/>
              <w:t>воды (пресноводные и морские)</w:t>
            </w:r>
          </w:p>
          <w:p w14:paraId="7EBA6F7A" w14:textId="77777777" w:rsidR="00341DE8" w:rsidRPr="00410E48" w:rsidRDefault="00341DE8" w:rsidP="000E7012">
            <w:pPr>
              <w:rPr>
                <w:szCs w:val="22"/>
              </w:rPr>
            </w:pPr>
            <w:r>
              <w:t>6.0.2 Плотность пластикового мусора</w:t>
            </w:r>
          </w:p>
          <w:p w14:paraId="515386C4" w14:textId="77777777" w:rsidR="00341DE8" w:rsidRPr="00410E48" w:rsidRDefault="00341DE8" w:rsidP="000E7012">
            <w:pPr>
              <w:rPr>
                <w:szCs w:val="22"/>
              </w:rPr>
            </w:pPr>
            <w:r>
              <w:t>6.0.3 Использование пестицидов на площадь пахотных земель</w:t>
            </w:r>
          </w:p>
          <w:p w14:paraId="0C65F954" w14:textId="77777777" w:rsidR="00341DE8" w:rsidRPr="00410E48" w:rsidRDefault="00341DE8" w:rsidP="000E7012">
            <w:pPr>
              <w:rPr>
                <w:szCs w:val="22"/>
              </w:rPr>
            </w:pPr>
            <w:r>
              <w:t>6.0.4 Доля твердых бытовых отходов, собираемых и утилизируемых на контролируемых объектах, от общего объема муниципальных твердых бытовых отходов, образующихся в городах</w:t>
            </w:r>
          </w:p>
        </w:tc>
        <w:tc>
          <w:tcPr>
            <w:tcW w:w="2690" w:type="dxa"/>
            <w:shd w:val="clear" w:color="auto" w:fill="BFBFBF" w:themeFill="background1" w:themeFillShade="BF"/>
          </w:tcPr>
          <w:p w14:paraId="3F1AC31D" w14:textId="77777777" w:rsidR="00341DE8" w:rsidRPr="00410E48" w:rsidRDefault="00341DE8" w:rsidP="00C97739">
            <w:pPr>
              <w:pStyle w:val="ListParagraph"/>
              <w:numPr>
                <w:ilvl w:val="1"/>
                <w:numId w:val="24"/>
              </w:numPr>
              <w:tabs>
                <w:tab w:val="left" w:pos="553"/>
              </w:tabs>
              <w:spacing w:before="0" w:after="0"/>
              <w:ind w:left="128" w:firstLine="0"/>
              <w:jc w:val="left"/>
              <w:rPr>
                <w:szCs w:val="22"/>
              </w:rPr>
            </w:pPr>
            <w:r>
              <w:lastRenderedPageBreak/>
              <w:t xml:space="preserve">Сокращение загрязнения, вызванного </w:t>
            </w:r>
            <w:r>
              <w:lastRenderedPageBreak/>
              <w:t>чрезмерным сбросом биогенных веществ</w:t>
            </w:r>
          </w:p>
          <w:p w14:paraId="00BC00D6" w14:textId="77777777" w:rsidR="00341DE8" w:rsidRPr="00410E48" w:rsidRDefault="00341DE8" w:rsidP="00C97739">
            <w:pPr>
              <w:pStyle w:val="ListParagraph"/>
              <w:numPr>
                <w:ilvl w:val="1"/>
                <w:numId w:val="24"/>
              </w:numPr>
              <w:tabs>
                <w:tab w:val="left" w:pos="553"/>
              </w:tabs>
              <w:spacing w:before="0" w:after="0"/>
              <w:ind w:left="128" w:firstLine="0"/>
              <w:jc w:val="left"/>
              <w:rPr>
                <w:szCs w:val="22"/>
              </w:rPr>
            </w:pPr>
            <w:r>
              <w:t>Сокращение загрязнения биоцидами</w:t>
            </w:r>
          </w:p>
          <w:p w14:paraId="4778C84A" w14:textId="77777777" w:rsidR="00341DE8" w:rsidRPr="00410E48" w:rsidRDefault="00341DE8" w:rsidP="00C97739">
            <w:pPr>
              <w:pStyle w:val="ListParagraph"/>
              <w:numPr>
                <w:ilvl w:val="1"/>
                <w:numId w:val="24"/>
              </w:numPr>
              <w:tabs>
                <w:tab w:val="left" w:pos="553"/>
              </w:tabs>
              <w:spacing w:before="0" w:after="0"/>
              <w:ind w:left="128" w:firstLine="0"/>
              <w:jc w:val="left"/>
              <w:rPr>
                <w:szCs w:val="22"/>
              </w:rPr>
            </w:pPr>
            <w:r>
              <w:t>Сокращение загрязнения пластиком</w:t>
            </w:r>
          </w:p>
          <w:p w14:paraId="7FA8A1B6" w14:textId="77777777" w:rsidR="00341DE8" w:rsidRPr="00410E48" w:rsidRDefault="00341DE8" w:rsidP="00C97739">
            <w:pPr>
              <w:pStyle w:val="ListParagraph"/>
              <w:numPr>
                <w:ilvl w:val="1"/>
                <w:numId w:val="24"/>
              </w:numPr>
              <w:tabs>
                <w:tab w:val="left" w:pos="553"/>
              </w:tabs>
              <w:spacing w:before="0" w:after="0"/>
              <w:ind w:left="128" w:firstLine="0"/>
              <w:jc w:val="left"/>
              <w:rPr>
                <w:szCs w:val="22"/>
              </w:rPr>
            </w:pPr>
            <w:r>
              <w:t xml:space="preserve">Сокращение загрязнения из других источников </w:t>
            </w:r>
          </w:p>
        </w:tc>
        <w:tc>
          <w:tcPr>
            <w:tcW w:w="3447" w:type="dxa"/>
            <w:shd w:val="clear" w:color="auto" w:fill="BFBFBF" w:themeFill="background1" w:themeFillShade="BF"/>
          </w:tcPr>
          <w:p w14:paraId="0350BED4" w14:textId="3E793FF3" w:rsidR="00341DE8" w:rsidRPr="00410E48" w:rsidRDefault="00341DE8" w:rsidP="00C97739">
            <w:pPr>
              <w:pStyle w:val="ListParagraph"/>
              <w:numPr>
                <w:ilvl w:val="2"/>
                <w:numId w:val="25"/>
              </w:numPr>
              <w:tabs>
                <w:tab w:val="left" w:pos="603"/>
              </w:tabs>
              <w:spacing w:before="0" w:after="0"/>
              <w:ind w:left="36" w:firstLine="0"/>
              <w:jc w:val="left"/>
              <w:rPr>
                <w:szCs w:val="22"/>
              </w:rPr>
            </w:pPr>
            <w:r>
              <w:lastRenderedPageBreak/>
              <w:t>Азотный баланс (в реках на основе индикатор</w:t>
            </w:r>
            <w:r w:rsidR="00770323">
              <w:t>а</w:t>
            </w:r>
            <w:r>
              <w:t xml:space="preserve"> ЦУР 6.3.2 и в </w:t>
            </w:r>
            <w:r>
              <w:lastRenderedPageBreak/>
              <w:t>океанах на основе индикатора ЦУР 14.1.1)</w:t>
            </w:r>
          </w:p>
          <w:p w14:paraId="4BB57A4C" w14:textId="0B3F967C" w:rsidR="00341DE8" w:rsidRPr="00410E48" w:rsidRDefault="00341DE8" w:rsidP="00C97739">
            <w:pPr>
              <w:pStyle w:val="ListParagraph"/>
              <w:numPr>
                <w:ilvl w:val="2"/>
                <w:numId w:val="25"/>
              </w:numPr>
              <w:tabs>
                <w:tab w:val="left" w:pos="603"/>
              </w:tabs>
              <w:spacing w:before="0" w:after="0"/>
              <w:ind w:left="36" w:firstLine="0"/>
              <w:jc w:val="left"/>
              <w:rPr>
                <w:szCs w:val="22"/>
              </w:rPr>
            </w:pPr>
            <w:r>
              <w:t>Фосфатный баланс (в реках на основе индикатор</w:t>
            </w:r>
            <w:r w:rsidR="006228CB">
              <w:t>а</w:t>
            </w:r>
            <w:r>
              <w:t xml:space="preserve"> ЦУР 6.3.2 и в океанах на основе индикатора ЦУР 14.1.1)</w:t>
            </w:r>
          </w:p>
          <w:p w14:paraId="0C2180B1" w14:textId="77777777" w:rsidR="00341DE8" w:rsidRPr="00410E48" w:rsidRDefault="00341DE8" w:rsidP="00C97739">
            <w:pPr>
              <w:pStyle w:val="ListParagraph"/>
              <w:numPr>
                <w:ilvl w:val="2"/>
                <w:numId w:val="25"/>
              </w:numPr>
              <w:tabs>
                <w:tab w:val="left" w:pos="603"/>
              </w:tabs>
              <w:spacing w:before="0" w:after="0"/>
              <w:ind w:left="36" w:firstLine="0"/>
              <w:jc w:val="left"/>
              <w:rPr>
                <w:szCs w:val="22"/>
              </w:rPr>
            </w:pPr>
            <w:r>
              <w:t>Использование удобрений</w:t>
            </w:r>
          </w:p>
          <w:p w14:paraId="7C52D0ED" w14:textId="77777777" w:rsidR="00341DE8" w:rsidRPr="00410E48" w:rsidRDefault="00341DE8" w:rsidP="00C97739">
            <w:pPr>
              <w:pStyle w:val="ListParagraph"/>
              <w:numPr>
                <w:ilvl w:val="2"/>
                <w:numId w:val="25"/>
              </w:numPr>
              <w:tabs>
                <w:tab w:val="left" w:pos="603"/>
              </w:tabs>
              <w:spacing w:before="0" w:after="0"/>
              <w:ind w:left="36" w:firstLine="0"/>
              <w:jc w:val="left"/>
              <w:rPr>
                <w:szCs w:val="22"/>
              </w:rPr>
            </w:pPr>
            <w:r>
              <w:t>Использование пестицидов по типу пестицидов</w:t>
            </w:r>
          </w:p>
          <w:p w14:paraId="10261102" w14:textId="57866E84" w:rsidR="00341DE8" w:rsidRPr="00410E48" w:rsidRDefault="00341DE8" w:rsidP="00C97739">
            <w:pPr>
              <w:pStyle w:val="ListParagraph"/>
              <w:numPr>
                <w:ilvl w:val="2"/>
                <w:numId w:val="25"/>
              </w:numPr>
              <w:tabs>
                <w:tab w:val="left" w:pos="603"/>
              </w:tabs>
              <w:spacing w:before="0" w:after="0"/>
              <w:ind w:left="36" w:firstLine="0"/>
              <w:jc w:val="left"/>
              <w:rPr>
                <w:szCs w:val="22"/>
              </w:rPr>
            </w:pPr>
            <w:r>
              <w:t xml:space="preserve">Плотность </w:t>
            </w:r>
            <w:r w:rsidR="007E7713">
              <w:t xml:space="preserve">пластикового </w:t>
            </w:r>
            <w:r>
              <w:t>мусора по местоположению (пляжный мусор, плавающий мусор, мусор в водной толще, мусор на морском дне)</w:t>
            </w:r>
          </w:p>
          <w:p w14:paraId="1F672569" w14:textId="77777777" w:rsidR="00341DE8" w:rsidRPr="00410E48" w:rsidRDefault="00341DE8" w:rsidP="00C97739">
            <w:pPr>
              <w:pStyle w:val="ListParagraph"/>
              <w:numPr>
                <w:ilvl w:val="2"/>
                <w:numId w:val="25"/>
              </w:numPr>
              <w:tabs>
                <w:tab w:val="left" w:pos="603"/>
              </w:tabs>
              <w:spacing w:before="0" w:after="0"/>
              <w:ind w:left="36" w:firstLine="0"/>
              <w:jc w:val="left"/>
              <w:rPr>
                <w:szCs w:val="22"/>
              </w:rPr>
            </w:pPr>
            <w:r>
              <w:t>Заглатывание пластика и запутывание в нем</w:t>
            </w:r>
          </w:p>
          <w:p w14:paraId="53130303" w14:textId="77777777" w:rsidR="00341DE8" w:rsidRPr="00410E48" w:rsidRDefault="00341DE8" w:rsidP="00C97739">
            <w:pPr>
              <w:pStyle w:val="ListParagraph"/>
              <w:numPr>
                <w:ilvl w:val="2"/>
                <w:numId w:val="25"/>
              </w:numPr>
              <w:tabs>
                <w:tab w:val="left" w:pos="603"/>
              </w:tabs>
              <w:spacing w:before="0" w:after="0"/>
              <w:ind w:left="36" w:firstLine="0"/>
              <w:jc w:val="left"/>
              <w:rPr>
                <w:szCs w:val="22"/>
              </w:rPr>
            </w:pPr>
            <w:r>
              <w:t>Образование опасных отходов на душу населения и доля обрабатываемых опасных отходов в разбивке по видам обработки (индикатор ЦУР 12.4.2)</w:t>
            </w:r>
          </w:p>
          <w:p w14:paraId="1B676A13" w14:textId="77777777" w:rsidR="00341DE8" w:rsidRPr="00410E48" w:rsidRDefault="00341DE8" w:rsidP="00C97739">
            <w:pPr>
              <w:pStyle w:val="ListParagraph"/>
              <w:numPr>
                <w:ilvl w:val="2"/>
                <w:numId w:val="25"/>
              </w:numPr>
              <w:tabs>
                <w:tab w:val="left" w:pos="603"/>
              </w:tabs>
              <w:spacing w:before="0" w:after="0"/>
              <w:ind w:left="36" w:firstLine="0"/>
              <w:jc w:val="left"/>
              <w:rPr>
                <w:szCs w:val="22"/>
              </w:rPr>
            </w:pPr>
            <w:r>
              <w:t>Темпы переработки (на основе индикатора ЦУР 12.5.1)</w:t>
            </w:r>
          </w:p>
        </w:tc>
        <w:tc>
          <w:tcPr>
            <w:tcW w:w="3402" w:type="dxa"/>
            <w:shd w:val="clear" w:color="auto" w:fill="BFBFBF" w:themeFill="background1" w:themeFillShade="BF"/>
          </w:tcPr>
          <w:p w14:paraId="695D2887" w14:textId="2F32CF37" w:rsidR="00341DE8" w:rsidRPr="00410E48" w:rsidRDefault="00341DE8" w:rsidP="00C97739">
            <w:pPr>
              <w:pStyle w:val="ListParagraph"/>
              <w:numPr>
                <w:ilvl w:val="3"/>
                <w:numId w:val="26"/>
              </w:numPr>
              <w:tabs>
                <w:tab w:val="left" w:pos="785"/>
              </w:tabs>
              <w:spacing w:before="0" w:after="0"/>
              <w:ind w:left="76" w:firstLine="0"/>
              <w:jc w:val="left"/>
              <w:rPr>
                <w:szCs w:val="22"/>
              </w:rPr>
            </w:pPr>
            <w:r>
              <w:lastRenderedPageBreak/>
              <w:t xml:space="preserve">Динамика </w:t>
            </w:r>
            <w:r w:rsidR="00015AB9">
              <w:t>высвобождения</w:t>
            </w:r>
            <w:r>
              <w:t xml:space="preserve"> химически </w:t>
            </w:r>
            <w:r>
              <w:lastRenderedPageBreak/>
              <w:t>активного азота в окружающую среду</w:t>
            </w:r>
          </w:p>
        </w:tc>
      </w:tr>
      <w:tr w:rsidR="00341DE8" w:rsidRPr="00410E48" w14:paraId="109A261A" w14:textId="77777777" w:rsidTr="00D40224">
        <w:tc>
          <w:tcPr>
            <w:tcW w:w="2280" w:type="dxa"/>
            <w:shd w:val="clear" w:color="auto" w:fill="FFFFFF" w:themeFill="background1"/>
          </w:tcPr>
          <w:p w14:paraId="38DFCFE0" w14:textId="1DE884A9" w:rsidR="00341DE8" w:rsidRPr="00410E48" w:rsidRDefault="00341DE8" w:rsidP="000E7012">
            <w:pPr>
              <w:jc w:val="left"/>
              <w:rPr>
                <w:b/>
                <w:bCs/>
                <w:szCs w:val="22"/>
              </w:rPr>
            </w:pPr>
            <w:r>
              <w:rPr>
                <w:b/>
                <w:bCs/>
                <w:szCs w:val="22"/>
              </w:rPr>
              <w:lastRenderedPageBreak/>
              <w:t>Задача 7.</w:t>
            </w:r>
            <w:r>
              <w:t xml:space="preserve"> К 2030 году увеличение вклада в смягчение последствий изменения климата и адаптацию к ним, а также в снижение рисков бедствий с </w:t>
            </w:r>
            <w:r>
              <w:lastRenderedPageBreak/>
              <w:t>помощью решений, основанных на природных процессах, и экосистемных подходов, наряду с обеспечением жизнестойкости и сведением к минимуму любых негативных последствий для биоразнообразия</w:t>
            </w:r>
            <w:r w:rsidR="00C56D10">
              <w:t>.</w:t>
            </w:r>
          </w:p>
        </w:tc>
        <w:tc>
          <w:tcPr>
            <w:tcW w:w="2351" w:type="dxa"/>
            <w:shd w:val="clear" w:color="auto" w:fill="FFFFFF" w:themeFill="background1"/>
          </w:tcPr>
          <w:p w14:paraId="7D36A242" w14:textId="77777777" w:rsidR="00341DE8" w:rsidRPr="00410E48" w:rsidRDefault="00341DE8" w:rsidP="000E7012">
            <w:pPr>
              <w:rPr>
                <w:szCs w:val="22"/>
              </w:rPr>
            </w:pPr>
            <w:r>
              <w:lastRenderedPageBreak/>
              <w:t>7.0.1 Общий объем услуг по регулированию климата, обеспечиваемых экосистемами*</w:t>
            </w:r>
          </w:p>
        </w:tc>
        <w:tc>
          <w:tcPr>
            <w:tcW w:w="2690" w:type="dxa"/>
            <w:shd w:val="clear" w:color="auto" w:fill="FFFFFF" w:themeFill="background1"/>
          </w:tcPr>
          <w:p w14:paraId="33FBAEAB" w14:textId="77777777" w:rsidR="00341DE8" w:rsidRPr="00410E48" w:rsidRDefault="00341DE8" w:rsidP="00C97739">
            <w:pPr>
              <w:pStyle w:val="ListParagraph"/>
              <w:numPr>
                <w:ilvl w:val="1"/>
                <w:numId w:val="27"/>
              </w:numPr>
              <w:tabs>
                <w:tab w:val="left" w:pos="412"/>
              </w:tabs>
              <w:spacing w:before="0" w:after="0"/>
              <w:ind w:left="0" w:hanging="14"/>
              <w:jc w:val="left"/>
              <w:rPr>
                <w:szCs w:val="22"/>
              </w:rPr>
            </w:pPr>
            <w:r>
              <w:t>Увеличение вклада биоразнообразия в смягчение последствий изменения климата и адаптацию к ним, а также в снижение рисков бедствий</w:t>
            </w:r>
          </w:p>
          <w:p w14:paraId="5968B727" w14:textId="528EAC63" w:rsidR="00341DE8" w:rsidRPr="00410E48" w:rsidRDefault="001F40F4" w:rsidP="00C97739">
            <w:pPr>
              <w:pStyle w:val="ListParagraph"/>
              <w:numPr>
                <w:ilvl w:val="1"/>
                <w:numId w:val="27"/>
              </w:numPr>
              <w:tabs>
                <w:tab w:val="left" w:pos="412"/>
              </w:tabs>
              <w:spacing w:before="0" w:after="0"/>
              <w:ind w:left="0" w:hanging="14"/>
              <w:jc w:val="left"/>
              <w:rPr>
                <w:szCs w:val="22"/>
              </w:rPr>
            </w:pPr>
            <w:r>
              <w:lastRenderedPageBreak/>
              <w:t>Сведение</w:t>
            </w:r>
            <w:r w:rsidR="00341DE8">
              <w:t xml:space="preserve"> к минимуму негативного воздействия на биоразнообразие в результате любых мер по смягчени</w:t>
            </w:r>
            <w:r w:rsidR="00A05B66">
              <w:t>ю</w:t>
            </w:r>
            <w:r w:rsidR="00341DE8">
              <w:t xml:space="preserve"> последствий изменения климата и адаптации к ним, а также снижени</w:t>
            </w:r>
            <w:r w:rsidR="00A05B66">
              <w:t>ю</w:t>
            </w:r>
            <w:r w:rsidR="00341DE8">
              <w:t xml:space="preserve"> рисков бедствий</w:t>
            </w:r>
          </w:p>
        </w:tc>
        <w:tc>
          <w:tcPr>
            <w:tcW w:w="3447" w:type="dxa"/>
            <w:shd w:val="clear" w:color="auto" w:fill="FFFFFF" w:themeFill="background1"/>
          </w:tcPr>
          <w:p w14:paraId="214735A0" w14:textId="2C1BC014" w:rsidR="00341DE8" w:rsidRPr="00410E48" w:rsidRDefault="00341DE8" w:rsidP="00923836">
            <w:pPr>
              <w:pStyle w:val="ListParagraph"/>
              <w:tabs>
                <w:tab w:val="left" w:pos="310"/>
                <w:tab w:val="left" w:pos="451"/>
              </w:tabs>
              <w:spacing w:before="0"/>
              <w:ind w:left="0"/>
              <w:rPr>
                <w:szCs w:val="22"/>
              </w:rPr>
            </w:pPr>
            <w:r>
              <w:lastRenderedPageBreak/>
              <w:t>7.1.1. Общий объем услуг по регулированию климата, обеспечиваемых экосистемами</w:t>
            </w:r>
            <w:r w:rsidR="001528C8">
              <w:t>,</w:t>
            </w:r>
            <w:r>
              <w:t xml:space="preserve"> по типам экосистем</w:t>
            </w:r>
          </w:p>
        </w:tc>
        <w:tc>
          <w:tcPr>
            <w:tcW w:w="3402" w:type="dxa"/>
            <w:shd w:val="clear" w:color="auto" w:fill="FFFFFF" w:themeFill="background1"/>
          </w:tcPr>
          <w:p w14:paraId="43E10887" w14:textId="77777777" w:rsidR="00341DE8" w:rsidRPr="00410E48" w:rsidRDefault="00341DE8" w:rsidP="00C97739">
            <w:pPr>
              <w:pStyle w:val="ListParagraph"/>
              <w:numPr>
                <w:ilvl w:val="3"/>
                <w:numId w:val="28"/>
              </w:numPr>
              <w:tabs>
                <w:tab w:val="left" w:pos="785"/>
              </w:tabs>
              <w:spacing w:before="0" w:after="0"/>
              <w:ind w:left="76" w:firstLine="0"/>
              <w:jc w:val="left"/>
              <w:rPr>
                <w:szCs w:val="22"/>
              </w:rPr>
            </w:pPr>
            <w:r>
              <w:t>Запас наземной биомассы в лесах (тонны/га)</w:t>
            </w:r>
          </w:p>
          <w:p w14:paraId="2B10EEDF" w14:textId="2A37CEE7" w:rsidR="00341DE8" w:rsidRPr="00410E48" w:rsidRDefault="00341DE8" w:rsidP="00C97739">
            <w:pPr>
              <w:pStyle w:val="ListParagraph"/>
              <w:numPr>
                <w:ilvl w:val="3"/>
                <w:numId w:val="28"/>
              </w:numPr>
              <w:tabs>
                <w:tab w:val="left" w:pos="785"/>
              </w:tabs>
              <w:spacing w:before="0" w:after="0"/>
              <w:ind w:left="76" w:firstLine="0"/>
              <w:jc w:val="left"/>
              <w:rPr>
                <w:szCs w:val="22"/>
              </w:rPr>
            </w:pPr>
            <w:r>
              <w:t>Число стран, принявших и осуществляющих национальные стратегии снижения риска бедствий в</w:t>
            </w:r>
            <w:r>
              <w:cr/>
              <w:t xml:space="preserve">соответствии с Сендайской рамочной программой по </w:t>
            </w:r>
            <w:r>
              <w:lastRenderedPageBreak/>
              <w:t>снижению риска бедствий на 2015–2030 годы (индикатор ЦУР 13.1.2)</w:t>
            </w:r>
          </w:p>
          <w:p w14:paraId="43A8B3F5" w14:textId="3A094A9C" w:rsidR="00341DE8" w:rsidRPr="00410E48" w:rsidRDefault="00341DE8" w:rsidP="00C97739">
            <w:pPr>
              <w:pStyle w:val="ListParagraph"/>
              <w:numPr>
                <w:ilvl w:val="3"/>
                <w:numId w:val="28"/>
              </w:numPr>
              <w:tabs>
                <w:tab w:val="left" w:pos="785"/>
              </w:tabs>
              <w:spacing w:before="0" w:after="0"/>
              <w:ind w:left="76" w:firstLine="0"/>
              <w:jc w:val="left"/>
              <w:rPr>
                <w:szCs w:val="22"/>
              </w:rPr>
            </w:pPr>
            <w:r>
              <w:t>Доля местных органов власти, принявших и осуществляющих местные стратегии снижения риска</w:t>
            </w:r>
            <w:r>
              <w:cr/>
              <w:t>бедствий в соответствии с национальными стратегиями снижения риска бедствий (индикатор ЦУР 13.1.3)</w:t>
            </w:r>
          </w:p>
          <w:p w14:paraId="3A0C9AC4" w14:textId="63C8831C" w:rsidR="00341DE8" w:rsidRPr="00410E48" w:rsidRDefault="00341DE8" w:rsidP="00C97739">
            <w:pPr>
              <w:pStyle w:val="ListParagraph"/>
              <w:numPr>
                <w:ilvl w:val="3"/>
                <w:numId w:val="28"/>
              </w:numPr>
              <w:tabs>
                <w:tab w:val="left" w:pos="785"/>
              </w:tabs>
              <w:spacing w:before="0" w:after="0"/>
              <w:ind w:left="76" w:firstLine="0"/>
              <w:jc w:val="left"/>
              <w:rPr>
                <w:szCs w:val="22"/>
              </w:rPr>
            </w:pPr>
            <w:r>
              <w:t>Число наименее развитых стран и малых островных развивающихся государств с определяемыми на национальном уровне вкладами, долгосрочными стратегиями, национальными адаптационными планами, стратегиями в соответствии с информацией, которая предоставляется в сообщениях</w:t>
            </w:r>
            <w:r w:rsidR="009810FE">
              <w:t xml:space="preserve"> </w:t>
            </w:r>
            <w:r>
              <w:t>по вопросам адаптации и национальных сообщениях (индикатор ЦУР 13.b.1)</w:t>
            </w:r>
          </w:p>
        </w:tc>
      </w:tr>
      <w:tr w:rsidR="00341DE8" w:rsidRPr="00410E48" w14:paraId="16B52ABB" w14:textId="77777777" w:rsidTr="000E7012">
        <w:tc>
          <w:tcPr>
            <w:tcW w:w="14170" w:type="dxa"/>
            <w:gridSpan w:val="5"/>
            <w:shd w:val="clear" w:color="auto" w:fill="FFFFFF" w:themeFill="background1"/>
          </w:tcPr>
          <w:p w14:paraId="04B45F35" w14:textId="77777777" w:rsidR="00341DE8" w:rsidRPr="00410E48" w:rsidRDefault="00341DE8" w:rsidP="00BC1687">
            <w:pPr>
              <w:tabs>
                <w:tab w:val="left" w:pos="218"/>
                <w:tab w:val="left" w:pos="359"/>
              </w:tabs>
              <w:jc w:val="center"/>
              <w:rPr>
                <w:b/>
                <w:bCs/>
                <w:szCs w:val="22"/>
              </w:rPr>
            </w:pPr>
            <w:r>
              <w:rPr>
                <w:b/>
                <w:bCs/>
                <w:szCs w:val="22"/>
              </w:rPr>
              <w:lastRenderedPageBreak/>
              <w:t>Удовлетворение потребностей людей посредством устойчивого использования биоразнообразия и совместного получения выгод</w:t>
            </w:r>
          </w:p>
        </w:tc>
      </w:tr>
      <w:tr w:rsidR="00341DE8" w:rsidRPr="00410E48" w14:paraId="5048FA39" w14:textId="77777777" w:rsidTr="00D40224">
        <w:tc>
          <w:tcPr>
            <w:tcW w:w="2280" w:type="dxa"/>
            <w:shd w:val="clear" w:color="auto" w:fill="BFBFBF" w:themeFill="background1" w:themeFillShade="BF"/>
          </w:tcPr>
          <w:p w14:paraId="3F34FD6F" w14:textId="4B83E4AC" w:rsidR="00341DE8" w:rsidRPr="00410E48" w:rsidRDefault="00341DE8" w:rsidP="000E7012">
            <w:pPr>
              <w:jc w:val="left"/>
              <w:rPr>
                <w:b/>
                <w:bCs/>
                <w:szCs w:val="22"/>
              </w:rPr>
            </w:pPr>
            <w:r>
              <w:rPr>
                <w:b/>
                <w:bCs/>
                <w:szCs w:val="22"/>
              </w:rPr>
              <w:t>Задача 8.</w:t>
            </w:r>
            <w:r>
              <w:t xml:space="preserve"> К 2030 году обеспечение выгод, в том числе таких как питание, продовольственная безопасность, </w:t>
            </w:r>
            <w:r>
              <w:lastRenderedPageBreak/>
              <w:t>источники жизнеобеспечения, здоровье и благополучие, для людей, особенно для наиболее уязвимых слоев населения, с помощью устойчивого управления дикими видами фауны и флоры</w:t>
            </w:r>
            <w:r w:rsidR="00C56D10">
              <w:t>.</w:t>
            </w:r>
          </w:p>
        </w:tc>
        <w:tc>
          <w:tcPr>
            <w:tcW w:w="2351" w:type="dxa"/>
            <w:shd w:val="clear" w:color="auto" w:fill="BFBFBF" w:themeFill="background1" w:themeFillShade="BF"/>
          </w:tcPr>
          <w:p w14:paraId="6EEB5952" w14:textId="77777777" w:rsidR="00341DE8" w:rsidRPr="00410E48" w:rsidRDefault="00341DE8" w:rsidP="000E7012">
            <w:pPr>
              <w:jc w:val="left"/>
              <w:rPr>
                <w:szCs w:val="22"/>
              </w:rPr>
            </w:pPr>
            <w:r>
              <w:lastRenderedPageBreak/>
              <w:t xml:space="preserve">8.0.1 Число людей, использующих природные ресурсы для получения энергии, пищи или культурных </w:t>
            </w:r>
            <w:r>
              <w:lastRenderedPageBreak/>
              <w:t>ценностей (включая сбор дров, охоту и рыбалку, собирательство, лекарственные цели, ремесленное производство и т.д.)*</w:t>
            </w:r>
          </w:p>
          <w:p w14:paraId="55CEA25D" w14:textId="77777777" w:rsidR="00341DE8" w:rsidRPr="00410E48" w:rsidRDefault="00341DE8" w:rsidP="000E7012">
            <w:pPr>
              <w:jc w:val="left"/>
              <w:rPr>
                <w:szCs w:val="22"/>
              </w:rPr>
            </w:pPr>
            <w:r>
              <w:t>8.0.2 Доля населения, занятого традиционным трудом</w:t>
            </w:r>
          </w:p>
        </w:tc>
        <w:tc>
          <w:tcPr>
            <w:tcW w:w="2690" w:type="dxa"/>
            <w:shd w:val="clear" w:color="auto" w:fill="BFBFBF" w:themeFill="background1" w:themeFillShade="BF"/>
          </w:tcPr>
          <w:p w14:paraId="7337A21F" w14:textId="691B952B" w:rsidR="00341DE8" w:rsidRPr="00410E48" w:rsidRDefault="00341DE8" w:rsidP="00C97739">
            <w:pPr>
              <w:pStyle w:val="ListParagraph"/>
              <w:numPr>
                <w:ilvl w:val="1"/>
                <w:numId w:val="29"/>
              </w:numPr>
              <w:tabs>
                <w:tab w:val="left" w:pos="412"/>
              </w:tabs>
              <w:spacing w:before="0" w:after="0"/>
              <w:ind w:left="0" w:hanging="14"/>
              <w:jc w:val="left"/>
              <w:rPr>
                <w:szCs w:val="22"/>
              </w:rPr>
            </w:pPr>
            <w:r>
              <w:lastRenderedPageBreak/>
              <w:t xml:space="preserve">Устойчивое управление водными дикими видами </w:t>
            </w:r>
            <w:r w:rsidR="00217826">
              <w:t xml:space="preserve">флоры и </w:t>
            </w:r>
            <w:r>
              <w:t>фауны, включая рыбный промысел</w:t>
            </w:r>
          </w:p>
          <w:p w14:paraId="38538562" w14:textId="7FC135A3" w:rsidR="00341DE8" w:rsidRPr="00410E48" w:rsidRDefault="00341DE8" w:rsidP="00C97739">
            <w:pPr>
              <w:pStyle w:val="ListParagraph"/>
              <w:numPr>
                <w:ilvl w:val="1"/>
                <w:numId w:val="29"/>
              </w:numPr>
              <w:tabs>
                <w:tab w:val="left" w:pos="412"/>
              </w:tabs>
              <w:spacing w:before="0" w:after="0"/>
              <w:ind w:left="0" w:hanging="14"/>
              <w:jc w:val="left"/>
              <w:rPr>
                <w:szCs w:val="22"/>
              </w:rPr>
            </w:pPr>
            <w:r>
              <w:lastRenderedPageBreak/>
              <w:t xml:space="preserve">Устойчивое управление наземными дикими видами </w:t>
            </w:r>
            <w:r w:rsidR="00856B48">
              <w:t xml:space="preserve">флоры и </w:t>
            </w:r>
            <w:r>
              <w:t>фауны</w:t>
            </w:r>
          </w:p>
          <w:p w14:paraId="7730DFD5" w14:textId="77777777" w:rsidR="00341DE8" w:rsidRPr="00410E48" w:rsidRDefault="00341DE8" w:rsidP="00BC1687">
            <w:pPr>
              <w:jc w:val="left"/>
              <w:rPr>
                <w:szCs w:val="22"/>
              </w:rPr>
            </w:pPr>
          </w:p>
          <w:p w14:paraId="2907E96A" w14:textId="77777777" w:rsidR="00341DE8" w:rsidRPr="00410E48" w:rsidRDefault="00341DE8" w:rsidP="00BC1687">
            <w:pPr>
              <w:jc w:val="left"/>
              <w:rPr>
                <w:szCs w:val="22"/>
              </w:rPr>
            </w:pPr>
          </w:p>
          <w:p w14:paraId="2F9244E0" w14:textId="77777777" w:rsidR="00341DE8" w:rsidRPr="00410E48" w:rsidRDefault="00341DE8" w:rsidP="00BC1687">
            <w:pPr>
              <w:jc w:val="left"/>
              <w:rPr>
                <w:szCs w:val="22"/>
              </w:rPr>
            </w:pPr>
          </w:p>
        </w:tc>
        <w:tc>
          <w:tcPr>
            <w:tcW w:w="3447" w:type="dxa"/>
            <w:shd w:val="clear" w:color="auto" w:fill="BFBFBF" w:themeFill="background1" w:themeFillShade="BF"/>
          </w:tcPr>
          <w:p w14:paraId="19691626" w14:textId="4C525D36" w:rsidR="00341DE8" w:rsidRPr="00410E48" w:rsidRDefault="00341DE8" w:rsidP="00C97739">
            <w:pPr>
              <w:pStyle w:val="ListParagraph"/>
              <w:numPr>
                <w:ilvl w:val="2"/>
                <w:numId w:val="30"/>
              </w:numPr>
              <w:tabs>
                <w:tab w:val="left" w:pos="603"/>
              </w:tabs>
              <w:spacing w:before="0" w:after="0"/>
              <w:ind w:left="36" w:hanging="36"/>
              <w:jc w:val="left"/>
              <w:rPr>
                <w:szCs w:val="22"/>
              </w:rPr>
            </w:pPr>
            <w:r>
              <w:lastRenderedPageBreak/>
              <w:t>Средний доход мелких производителей продовольственной продукции в разбивке по полу и статусу принадлежности к коренным народам (индикатор ЦУР 2.3.2)</w:t>
            </w:r>
          </w:p>
        </w:tc>
        <w:tc>
          <w:tcPr>
            <w:tcW w:w="3402" w:type="dxa"/>
            <w:shd w:val="clear" w:color="auto" w:fill="BFBFBF" w:themeFill="background1" w:themeFillShade="BF"/>
          </w:tcPr>
          <w:p w14:paraId="6F83824C" w14:textId="77777777" w:rsidR="00341DE8" w:rsidRPr="00410E48" w:rsidRDefault="00341DE8" w:rsidP="00C97739">
            <w:pPr>
              <w:pStyle w:val="ListParagraph"/>
              <w:numPr>
                <w:ilvl w:val="3"/>
                <w:numId w:val="30"/>
              </w:numPr>
              <w:tabs>
                <w:tab w:val="left" w:pos="785"/>
              </w:tabs>
              <w:spacing w:before="0" w:after="0"/>
              <w:ind w:left="76" w:firstLine="0"/>
              <w:jc w:val="left"/>
              <w:rPr>
                <w:szCs w:val="22"/>
              </w:rPr>
            </w:pPr>
            <w:r>
              <w:t>Доля рыбных запасов, находящихся в биологически устойчивых пределах (индикатор ЦУР 14.4.1)</w:t>
            </w:r>
          </w:p>
          <w:p w14:paraId="232A9D4A" w14:textId="4F4724F3" w:rsidR="00341DE8" w:rsidRPr="00410E48" w:rsidRDefault="00F41848" w:rsidP="00C97739">
            <w:pPr>
              <w:pStyle w:val="ListParagraph"/>
              <w:numPr>
                <w:ilvl w:val="3"/>
                <w:numId w:val="30"/>
              </w:numPr>
              <w:tabs>
                <w:tab w:val="left" w:pos="785"/>
              </w:tabs>
              <w:spacing w:before="0" w:after="0"/>
              <w:ind w:left="76" w:firstLine="0"/>
              <w:jc w:val="left"/>
              <w:rPr>
                <w:szCs w:val="22"/>
              </w:rPr>
            </w:pPr>
            <w:r>
              <w:t>С</w:t>
            </w:r>
            <w:r w:rsidR="00341DE8">
              <w:t>тепен</w:t>
            </w:r>
            <w:r>
              <w:t>ь</w:t>
            </w:r>
            <w:r w:rsidR="00341DE8">
              <w:t xml:space="preserve"> соблюдения международно-правовых</w:t>
            </w:r>
            <w:r w:rsidR="00F42401">
              <w:t xml:space="preserve"> </w:t>
            </w:r>
            <w:r w:rsidR="00341DE8">
              <w:lastRenderedPageBreak/>
              <w:t>документов по борьбе с незаконным, нерегистрируемым и нерегулируемым рыбным промыслом</w:t>
            </w:r>
            <w:r w:rsidR="008B36F7">
              <w:t xml:space="preserve"> </w:t>
            </w:r>
            <w:r w:rsidR="00341DE8">
              <w:t>(индикатор ЦУР 14.6.1)</w:t>
            </w:r>
          </w:p>
          <w:p w14:paraId="34E0E724" w14:textId="77777777" w:rsidR="00341DE8" w:rsidRPr="00410E48" w:rsidRDefault="00341DE8" w:rsidP="00C97739">
            <w:pPr>
              <w:pStyle w:val="ListParagraph"/>
              <w:numPr>
                <w:ilvl w:val="3"/>
                <w:numId w:val="30"/>
              </w:numPr>
              <w:tabs>
                <w:tab w:val="left" w:pos="785"/>
              </w:tabs>
              <w:spacing w:before="0" w:after="0"/>
              <w:ind w:left="76" w:firstLine="0"/>
              <w:jc w:val="left"/>
              <w:rPr>
                <w:szCs w:val="22"/>
              </w:rPr>
            </w:pPr>
            <w:r>
              <w:t>Количество генетических ресурсов растительного и зоологического происхождения, предназначенных для производства продовольствия и сельского хозяйства, которые хранятся на специальных объектах либо среднесрочного, либо долгосрочного хранения (индикатор ЦУР 2.5.1)</w:t>
            </w:r>
          </w:p>
          <w:p w14:paraId="33101FF4" w14:textId="77777777" w:rsidR="00341DE8" w:rsidRPr="00410E48" w:rsidRDefault="00341DE8" w:rsidP="00C97739">
            <w:pPr>
              <w:pStyle w:val="ListParagraph"/>
              <w:numPr>
                <w:ilvl w:val="3"/>
                <w:numId w:val="30"/>
              </w:numPr>
              <w:tabs>
                <w:tab w:val="left" w:pos="785"/>
              </w:tabs>
              <w:spacing w:before="0" w:after="0"/>
              <w:ind w:left="76" w:firstLine="0"/>
              <w:jc w:val="left"/>
              <w:rPr>
                <w:szCs w:val="22"/>
              </w:rPr>
            </w:pPr>
            <w:r>
              <w:t>Индекс Красного списка (виды, используемые для производства продовольствия и в медицине)</w:t>
            </w:r>
          </w:p>
          <w:p w14:paraId="0CA69F3F" w14:textId="77777777" w:rsidR="00341DE8" w:rsidRPr="00410E48" w:rsidRDefault="00341DE8" w:rsidP="00C97739">
            <w:pPr>
              <w:pStyle w:val="ListParagraph"/>
              <w:numPr>
                <w:ilvl w:val="3"/>
                <w:numId w:val="30"/>
              </w:numPr>
              <w:tabs>
                <w:tab w:val="left" w:pos="785"/>
              </w:tabs>
              <w:spacing w:before="0" w:after="0"/>
              <w:ind w:left="76" w:firstLine="0"/>
              <w:jc w:val="left"/>
              <w:rPr>
                <w:szCs w:val="22"/>
              </w:rPr>
            </w:pPr>
            <w:r>
              <w:t xml:space="preserve">Биомасса нерестящегося запаса (в отношении промысловых видов)  </w:t>
            </w:r>
          </w:p>
          <w:p w14:paraId="6F37F1ED" w14:textId="54DE9681" w:rsidR="00341DE8" w:rsidRPr="00410E48" w:rsidRDefault="00341DE8" w:rsidP="00C97739">
            <w:pPr>
              <w:pStyle w:val="ListParagraph"/>
              <w:numPr>
                <w:ilvl w:val="3"/>
                <w:numId w:val="30"/>
              </w:numPr>
              <w:tabs>
                <w:tab w:val="left" w:pos="785"/>
              </w:tabs>
              <w:spacing w:before="0" w:after="0"/>
              <w:ind w:left="76" w:firstLine="0"/>
              <w:jc w:val="left"/>
              <w:rPr>
                <w:szCs w:val="22"/>
              </w:rPr>
            </w:pPr>
            <w:r>
              <w:t>Объем производства на производственную единицу в разбивке по классам размера предприятий</w:t>
            </w:r>
            <w:r w:rsidR="00C82C70">
              <w:t xml:space="preserve"> </w:t>
            </w:r>
            <w:r>
              <w:t>фермерского хозяйства/скотоводства/лесного хозяйства (индикатор ЦУР 2.3.1)</w:t>
            </w:r>
          </w:p>
        </w:tc>
      </w:tr>
      <w:tr w:rsidR="00341DE8" w:rsidRPr="00410E48" w14:paraId="40F67F0E" w14:textId="77777777" w:rsidTr="00D40224">
        <w:tc>
          <w:tcPr>
            <w:tcW w:w="2280" w:type="dxa"/>
            <w:shd w:val="clear" w:color="auto" w:fill="FFFFFF" w:themeFill="background1"/>
          </w:tcPr>
          <w:p w14:paraId="1AB4308E" w14:textId="77777777" w:rsidR="00341DE8" w:rsidRPr="00410E48" w:rsidRDefault="00341DE8" w:rsidP="000E7012">
            <w:pPr>
              <w:jc w:val="left"/>
              <w:rPr>
                <w:b/>
                <w:bCs/>
                <w:szCs w:val="22"/>
              </w:rPr>
            </w:pPr>
            <w:r>
              <w:rPr>
                <w:b/>
                <w:bCs/>
                <w:szCs w:val="22"/>
              </w:rPr>
              <w:lastRenderedPageBreak/>
              <w:t>Задача 9.</w:t>
            </w:r>
            <w:r>
              <w:t xml:space="preserve"> К 2030 году поддержание продуктивности, </w:t>
            </w:r>
            <w:r>
              <w:lastRenderedPageBreak/>
              <w:t>устойчивости и жизнеспособности биоразнообразия в сельском хозяйстве и других управляемых экосистемах посредством сохранения и устойчивого использования таких экосистем с сокращением разрывов в производительности по меньшей мере на [50%].</w:t>
            </w:r>
          </w:p>
        </w:tc>
        <w:tc>
          <w:tcPr>
            <w:tcW w:w="2351" w:type="dxa"/>
            <w:shd w:val="clear" w:color="auto" w:fill="FFFFFF" w:themeFill="background1"/>
          </w:tcPr>
          <w:p w14:paraId="0DB774E1" w14:textId="77777777" w:rsidR="00341DE8" w:rsidRPr="00410E48" w:rsidRDefault="00341DE8" w:rsidP="000E7012">
            <w:pPr>
              <w:jc w:val="left"/>
              <w:rPr>
                <w:szCs w:val="22"/>
              </w:rPr>
            </w:pPr>
            <w:r>
              <w:lastRenderedPageBreak/>
              <w:t xml:space="preserve">9.0.1 Доля сельскохозяйственных площадей в </w:t>
            </w:r>
            <w:r>
              <w:lastRenderedPageBreak/>
              <w:t>продуктивном и устойчивом сельском хозяйстве</w:t>
            </w:r>
          </w:p>
        </w:tc>
        <w:tc>
          <w:tcPr>
            <w:tcW w:w="2690" w:type="dxa"/>
            <w:shd w:val="clear" w:color="auto" w:fill="FFFFFF" w:themeFill="background1"/>
          </w:tcPr>
          <w:p w14:paraId="520BA58B" w14:textId="42E6B46E" w:rsidR="00341DE8" w:rsidRPr="00410E48" w:rsidRDefault="00341DE8" w:rsidP="00C97739">
            <w:pPr>
              <w:pStyle w:val="ListParagraph"/>
              <w:numPr>
                <w:ilvl w:val="1"/>
                <w:numId w:val="31"/>
              </w:numPr>
              <w:tabs>
                <w:tab w:val="left" w:pos="412"/>
              </w:tabs>
              <w:spacing w:before="0" w:after="0"/>
              <w:ind w:left="0" w:firstLine="0"/>
              <w:jc w:val="left"/>
              <w:rPr>
                <w:szCs w:val="22"/>
              </w:rPr>
            </w:pPr>
            <w:r>
              <w:lastRenderedPageBreak/>
              <w:t>Устойчивое управление биоразнообразием</w:t>
            </w:r>
            <w:r w:rsidR="00F42401">
              <w:t xml:space="preserve"> в </w:t>
            </w:r>
            <w:r w:rsidR="00F42401">
              <w:lastRenderedPageBreak/>
              <w:t>сельском хозяйстве</w:t>
            </w:r>
            <w:r>
              <w:t>, включая биологическое разнообразие почв, культивируемые растения, а также сельскохозяйственных и домашних животных и их диких сородичей</w:t>
            </w:r>
          </w:p>
          <w:p w14:paraId="23DA9C1E" w14:textId="77777777" w:rsidR="00341DE8" w:rsidRPr="00410E48" w:rsidRDefault="00341DE8" w:rsidP="00C97739">
            <w:pPr>
              <w:pStyle w:val="ListParagraph"/>
              <w:numPr>
                <w:ilvl w:val="1"/>
                <w:numId w:val="31"/>
              </w:numPr>
              <w:tabs>
                <w:tab w:val="left" w:pos="412"/>
              </w:tabs>
              <w:spacing w:before="0" w:after="0"/>
              <w:ind w:left="0" w:firstLine="0"/>
              <w:jc w:val="left"/>
              <w:rPr>
                <w:szCs w:val="22"/>
              </w:rPr>
            </w:pPr>
            <w:r>
              <w:t>Устойчивое управление аквакультурой</w:t>
            </w:r>
          </w:p>
          <w:p w14:paraId="14A3DD7A" w14:textId="77777777" w:rsidR="00341DE8" w:rsidRPr="00410E48" w:rsidRDefault="00341DE8" w:rsidP="00C97739">
            <w:pPr>
              <w:pStyle w:val="ListParagraph"/>
              <w:numPr>
                <w:ilvl w:val="1"/>
                <w:numId w:val="31"/>
              </w:numPr>
              <w:tabs>
                <w:tab w:val="left" w:pos="412"/>
              </w:tabs>
              <w:spacing w:before="0" w:after="0"/>
              <w:ind w:left="0" w:firstLine="0"/>
              <w:jc w:val="left"/>
              <w:rPr>
                <w:szCs w:val="22"/>
              </w:rPr>
            </w:pPr>
            <w:r>
              <w:t>Устойчивое управление всеми видами лесов</w:t>
            </w:r>
          </w:p>
        </w:tc>
        <w:tc>
          <w:tcPr>
            <w:tcW w:w="3447" w:type="dxa"/>
            <w:shd w:val="clear" w:color="auto" w:fill="FFFFFF" w:themeFill="background1"/>
          </w:tcPr>
          <w:p w14:paraId="6D745C19" w14:textId="34E09FD0" w:rsidR="00341DE8" w:rsidRPr="00410E48" w:rsidRDefault="00C766B6" w:rsidP="00C97739">
            <w:pPr>
              <w:pStyle w:val="ListParagraph"/>
              <w:numPr>
                <w:ilvl w:val="2"/>
                <w:numId w:val="32"/>
              </w:numPr>
              <w:tabs>
                <w:tab w:val="left" w:pos="603"/>
              </w:tabs>
              <w:spacing w:before="0" w:after="0"/>
              <w:ind w:left="36" w:hanging="36"/>
              <w:jc w:val="left"/>
              <w:rPr>
                <w:szCs w:val="22"/>
              </w:rPr>
            </w:pPr>
            <w:r>
              <w:lastRenderedPageBreak/>
              <w:t>Динамика</w:t>
            </w:r>
            <w:r w:rsidR="00341DE8">
              <w:t xml:space="preserve"> продуктивности земель </w:t>
            </w:r>
          </w:p>
          <w:p w14:paraId="23FE0F90" w14:textId="77777777" w:rsidR="00341DE8" w:rsidRPr="00410E48" w:rsidRDefault="00341DE8" w:rsidP="00C97739">
            <w:pPr>
              <w:pStyle w:val="ListParagraph"/>
              <w:numPr>
                <w:ilvl w:val="2"/>
                <w:numId w:val="32"/>
              </w:numPr>
              <w:tabs>
                <w:tab w:val="left" w:pos="603"/>
              </w:tabs>
              <w:spacing w:before="0" w:after="0"/>
              <w:ind w:left="36" w:hanging="36"/>
              <w:jc w:val="left"/>
              <w:rPr>
                <w:szCs w:val="22"/>
              </w:rPr>
            </w:pPr>
            <w:r>
              <w:lastRenderedPageBreak/>
              <w:t>Отношение площади деградировавших земель к общей площади земель (индикатор ЦУР 15.3.1)</w:t>
            </w:r>
          </w:p>
          <w:p w14:paraId="64A7D11D" w14:textId="77777777" w:rsidR="00341DE8" w:rsidRPr="00410E48" w:rsidRDefault="00341DE8" w:rsidP="00C97739">
            <w:pPr>
              <w:pStyle w:val="ListParagraph"/>
              <w:numPr>
                <w:ilvl w:val="2"/>
                <w:numId w:val="32"/>
              </w:numPr>
              <w:tabs>
                <w:tab w:val="left" w:pos="603"/>
              </w:tabs>
              <w:spacing w:before="0" w:after="0"/>
              <w:ind w:left="36" w:hanging="36"/>
              <w:jc w:val="left"/>
              <w:rPr>
                <w:szCs w:val="22"/>
              </w:rPr>
            </w:pPr>
            <w:r>
              <w:t>Количество генетических ресурсов растительного и зоологического происхождения, предназначенных для производства продовольствия и сельского хозяйства, которые хранятся на специальных объектах либо среднесрочного, либо долгосрочного хранения</w:t>
            </w:r>
          </w:p>
          <w:p w14:paraId="150E4285" w14:textId="77777777" w:rsidR="00341DE8" w:rsidRPr="00410E48" w:rsidRDefault="00341DE8" w:rsidP="00C97739">
            <w:pPr>
              <w:pStyle w:val="ListParagraph"/>
              <w:numPr>
                <w:ilvl w:val="2"/>
                <w:numId w:val="32"/>
              </w:numPr>
              <w:tabs>
                <w:tab w:val="left" w:pos="603"/>
              </w:tabs>
              <w:spacing w:before="0" w:after="0"/>
              <w:ind w:left="36" w:hanging="36"/>
              <w:jc w:val="left"/>
              <w:rPr>
                <w:szCs w:val="22"/>
              </w:rPr>
            </w:pPr>
            <w:r>
              <w:t>Производство продукции аквакультуры</w:t>
            </w:r>
          </w:p>
          <w:p w14:paraId="5F1A9AE4" w14:textId="766219F1" w:rsidR="00341DE8" w:rsidRPr="00410E48" w:rsidRDefault="00341DE8" w:rsidP="00C97739">
            <w:pPr>
              <w:pStyle w:val="ListParagraph"/>
              <w:numPr>
                <w:ilvl w:val="2"/>
                <w:numId w:val="32"/>
              </w:numPr>
              <w:tabs>
                <w:tab w:val="left" w:pos="603"/>
              </w:tabs>
              <w:spacing w:before="0" w:after="0"/>
              <w:ind w:left="36" w:hanging="36"/>
              <w:jc w:val="left"/>
              <w:rPr>
                <w:szCs w:val="22"/>
              </w:rPr>
            </w:pPr>
            <w:r>
              <w:t>Площад</w:t>
            </w:r>
            <w:r w:rsidR="00E77E13">
              <w:t>ь</w:t>
            </w:r>
            <w:r>
              <w:t xml:space="preserve"> </w:t>
            </w:r>
            <w:r w:rsidR="00D2136D">
              <w:t>неистощительного лесопользования</w:t>
            </w:r>
            <w:r>
              <w:t xml:space="preserve">: общая сертификация лесов </w:t>
            </w:r>
            <w:r w:rsidR="008C4975" w:rsidRPr="008C4975">
              <w:t>Совет</w:t>
            </w:r>
            <w:r w:rsidR="008C4975">
              <w:t>ом</w:t>
            </w:r>
            <w:r w:rsidR="008C4975" w:rsidRPr="008C4975">
              <w:t xml:space="preserve"> управляющих лесным хозяйством</w:t>
            </w:r>
            <w:r>
              <w:t xml:space="preserve"> и </w:t>
            </w:r>
            <w:r w:rsidR="00DA29F1">
              <w:t xml:space="preserve">в рамках </w:t>
            </w:r>
            <w:r w:rsidR="002744EF" w:rsidRPr="002744EF">
              <w:t>Программ</w:t>
            </w:r>
            <w:r w:rsidR="003B3246">
              <w:t>ы</w:t>
            </w:r>
            <w:r w:rsidR="002744EF" w:rsidRPr="002744EF">
              <w:t xml:space="preserve"> поддержки сертификации леса</w:t>
            </w:r>
            <w:r>
              <w:t xml:space="preserve"> </w:t>
            </w:r>
          </w:p>
        </w:tc>
        <w:tc>
          <w:tcPr>
            <w:tcW w:w="3402" w:type="dxa"/>
            <w:shd w:val="clear" w:color="auto" w:fill="FFFFFF" w:themeFill="background1"/>
          </w:tcPr>
          <w:p w14:paraId="1AB50DF9" w14:textId="1F2ADAFB" w:rsidR="00341DE8" w:rsidRPr="00410E48" w:rsidRDefault="00341DE8" w:rsidP="00C97739">
            <w:pPr>
              <w:pStyle w:val="ListParagraph"/>
              <w:numPr>
                <w:ilvl w:val="3"/>
                <w:numId w:val="50"/>
              </w:numPr>
              <w:tabs>
                <w:tab w:val="left" w:pos="34"/>
                <w:tab w:val="left" w:pos="885"/>
              </w:tabs>
              <w:spacing w:before="0" w:after="0"/>
              <w:ind w:left="34" w:firstLine="41"/>
              <w:jc w:val="left"/>
              <w:rPr>
                <w:szCs w:val="22"/>
              </w:rPr>
            </w:pPr>
            <w:r>
              <w:lastRenderedPageBreak/>
              <w:t xml:space="preserve">Изменение запасов органического углерода в почве </w:t>
            </w:r>
          </w:p>
          <w:p w14:paraId="2EE5C793" w14:textId="7B013861" w:rsidR="00341DE8" w:rsidRPr="00DA4780" w:rsidRDefault="00341DE8" w:rsidP="00C97739">
            <w:pPr>
              <w:pStyle w:val="ListParagraph"/>
              <w:numPr>
                <w:ilvl w:val="3"/>
                <w:numId w:val="50"/>
              </w:numPr>
              <w:tabs>
                <w:tab w:val="left" w:pos="34"/>
                <w:tab w:val="left" w:pos="885"/>
              </w:tabs>
              <w:spacing w:before="0" w:after="0"/>
              <w:ind w:left="34" w:firstLine="41"/>
              <w:jc w:val="left"/>
            </w:pPr>
            <w:r>
              <w:lastRenderedPageBreak/>
              <w:t xml:space="preserve">Индекс Красного списка (дикие сородичи </w:t>
            </w:r>
            <w:r w:rsidR="00136391">
              <w:t>домашних</w:t>
            </w:r>
            <w:r>
              <w:t xml:space="preserve"> </w:t>
            </w:r>
            <w:r w:rsidR="00136391">
              <w:t>животных</w:t>
            </w:r>
            <w:r>
              <w:t xml:space="preserve">) </w:t>
            </w:r>
          </w:p>
          <w:p w14:paraId="40261C22" w14:textId="23512036" w:rsidR="00341DE8" w:rsidRPr="00F42401" w:rsidRDefault="00341DE8" w:rsidP="00C97739">
            <w:pPr>
              <w:pStyle w:val="ListParagraph"/>
              <w:numPr>
                <w:ilvl w:val="3"/>
                <w:numId w:val="50"/>
              </w:numPr>
              <w:tabs>
                <w:tab w:val="left" w:pos="34"/>
                <w:tab w:val="left" w:pos="885"/>
              </w:tabs>
              <w:spacing w:before="0" w:after="0"/>
              <w:ind w:left="34" w:firstLine="41"/>
              <w:jc w:val="left"/>
            </w:pPr>
            <w:r>
              <w:t>Индекс Красного списка (опылители)</w:t>
            </w:r>
          </w:p>
          <w:p w14:paraId="11121401" w14:textId="5A15E507" w:rsidR="00341DE8" w:rsidRPr="00F42401" w:rsidRDefault="00341DE8" w:rsidP="00C97739">
            <w:pPr>
              <w:pStyle w:val="ListParagraph"/>
              <w:numPr>
                <w:ilvl w:val="3"/>
                <w:numId w:val="50"/>
              </w:numPr>
              <w:tabs>
                <w:tab w:val="left" w:pos="34"/>
                <w:tab w:val="left" w:pos="885"/>
              </w:tabs>
              <w:spacing w:before="0" w:after="0"/>
              <w:ind w:left="34" w:firstLine="41"/>
              <w:jc w:val="left"/>
            </w:pPr>
            <w:r>
              <w:t>Доля местных пород, относ</w:t>
            </w:r>
            <w:r w:rsidR="00650C50">
              <w:t>ящихся</w:t>
            </w:r>
            <w:r>
              <w:t xml:space="preserve"> к категории </w:t>
            </w:r>
            <w:r w:rsidR="00FA1D5F">
              <w:t>«</w:t>
            </w:r>
            <w:r>
              <w:t>находящиеся под угрозой исчезновения</w:t>
            </w:r>
            <w:r w:rsidR="00FA1D5F">
              <w:t>»</w:t>
            </w:r>
          </w:p>
          <w:p w14:paraId="7D96210F" w14:textId="3C379B52" w:rsidR="00341DE8" w:rsidRPr="00F42401" w:rsidRDefault="00341DE8" w:rsidP="00C97739">
            <w:pPr>
              <w:pStyle w:val="ListParagraph"/>
              <w:numPr>
                <w:ilvl w:val="3"/>
                <w:numId w:val="50"/>
              </w:numPr>
              <w:tabs>
                <w:tab w:val="left" w:pos="34"/>
                <w:tab w:val="left" w:pos="885"/>
              </w:tabs>
              <w:spacing w:before="0" w:after="0"/>
              <w:ind w:left="34" w:firstLine="41"/>
              <w:jc w:val="left"/>
            </w:pPr>
            <w:r>
              <w:t>Прогресс в переходе на неистощительное ведение лесного хозяйства (индикатор ЦУР 15.2.1)</w:t>
            </w:r>
          </w:p>
          <w:p w14:paraId="037F2D38" w14:textId="77777777" w:rsidR="00341DE8" w:rsidRPr="00410E48" w:rsidRDefault="00341DE8" w:rsidP="00923836">
            <w:pPr>
              <w:tabs>
                <w:tab w:val="left" w:pos="643"/>
              </w:tabs>
              <w:ind w:left="76"/>
              <w:jc w:val="left"/>
              <w:rPr>
                <w:szCs w:val="22"/>
              </w:rPr>
            </w:pPr>
          </w:p>
        </w:tc>
      </w:tr>
      <w:tr w:rsidR="00341DE8" w:rsidRPr="00410E48" w14:paraId="2AEC9CFA" w14:textId="77777777" w:rsidTr="00D40224">
        <w:tc>
          <w:tcPr>
            <w:tcW w:w="2280" w:type="dxa"/>
            <w:shd w:val="clear" w:color="auto" w:fill="BFBFBF" w:themeFill="background1" w:themeFillShade="BF"/>
          </w:tcPr>
          <w:p w14:paraId="4B752163" w14:textId="77777777" w:rsidR="00341DE8" w:rsidRPr="00410E48" w:rsidRDefault="00341DE8" w:rsidP="000E7012">
            <w:pPr>
              <w:jc w:val="left"/>
              <w:rPr>
                <w:b/>
                <w:bCs/>
                <w:szCs w:val="22"/>
              </w:rPr>
            </w:pPr>
            <w:r w:rsidRPr="00F42401">
              <w:rPr>
                <w:b/>
                <w:bCs/>
              </w:rPr>
              <w:lastRenderedPageBreak/>
              <w:t>Задача 10.</w:t>
            </w:r>
            <w:r>
              <w:t xml:space="preserve"> К 2030 году обеспечение вклада решений, основанных на природных процессах, и экосистемных подходов в регулирование </w:t>
            </w:r>
            <w:r>
              <w:lastRenderedPageBreak/>
              <w:t>опасностей и экстремальных явлений, качества воздуха, а также качества и количества воды не менее чем для [XXX миллионов] человек.</w:t>
            </w:r>
          </w:p>
        </w:tc>
        <w:tc>
          <w:tcPr>
            <w:tcW w:w="2351" w:type="dxa"/>
            <w:shd w:val="clear" w:color="auto" w:fill="BFBFBF" w:themeFill="background1" w:themeFillShade="BF"/>
          </w:tcPr>
          <w:p w14:paraId="678EC2FB" w14:textId="77777777" w:rsidR="00341DE8" w:rsidRPr="00410E48" w:rsidRDefault="00341DE8" w:rsidP="000E7012">
            <w:pPr>
              <w:jc w:val="left"/>
              <w:rPr>
                <w:szCs w:val="22"/>
              </w:rPr>
            </w:pPr>
            <w:r>
              <w:lastRenderedPageBreak/>
              <w:t>10.0.1 Население, проживающее в районах с чистым воздухом и чистой и доступной водой*</w:t>
            </w:r>
          </w:p>
          <w:p w14:paraId="6ADB063A" w14:textId="77777777" w:rsidR="00341DE8" w:rsidRPr="00410E48" w:rsidRDefault="00341DE8" w:rsidP="000E7012">
            <w:pPr>
              <w:jc w:val="left"/>
              <w:rPr>
                <w:szCs w:val="22"/>
              </w:rPr>
            </w:pPr>
            <w:r>
              <w:t xml:space="preserve">10.0.2 Экосистемы, обеспечивающие сокращение береговой эрозии, защиту от </w:t>
            </w:r>
            <w:r>
              <w:lastRenderedPageBreak/>
              <w:t>наводнений и другие услуги*</w:t>
            </w:r>
          </w:p>
        </w:tc>
        <w:tc>
          <w:tcPr>
            <w:tcW w:w="2690" w:type="dxa"/>
            <w:shd w:val="clear" w:color="auto" w:fill="BFBFBF" w:themeFill="background1" w:themeFillShade="BF"/>
          </w:tcPr>
          <w:p w14:paraId="6F8AC040" w14:textId="77777777" w:rsidR="00341DE8" w:rsidRPr="00410E48" w:rsidRDefault="00341DE8" w:rsidP="00C97739">
            <w:pPr>
              <w:pStyle w:val="ListParagraph"/>
              <w:numPr>
                <w:ilvl w:val="1"/>
                <w:numId w:val="33"/>
              </w:numPr>
              <w:tabs>
                <w:tab w:val="left" w:pos="553"/>
              </w:tabs>
              <w:spacing w:before="0" w:after="0"/>
              <w:ind w:left="0" w:hanging="14"/>
              <w:jc w:val="left"/>
              <w:rPr>
                <w:szCs w:val="22"/>
              </w:rPr>
            </w:pPr>
            <w:r>
              <w:lastRenderedPageBreak/>
              <w:t>Регулирование качества воздуха</w:t>
            </w:r>
          </w:p>
          <w:p w14:paraId="38FE47B8" w14:textId="77777777" w:rsidR="00341DE8" w:rsidRPr="00410E48" w:rsidRDefault="00341DE8" w:rsidP="00C97739">
            <w:pPr>
              <w:pStyle w:val="ListParagraph"/>
              <w:numPr>
                <w:ilvl w:val="1"/>
                <w:numId w:val="33"/>
              </w:numPr>
              <w:tabs>
                <w:tab w:val="left" w:pos="553"/>
              </w:tabs>
              <w:spacing w:before="0" w:after="0"/>
              <w:ind w:left="0" w:hanging="14"/>
              <w:jc w:val="left"/>
              <w:rPr>
                <w:szCs w:val="22"/>
              </w:rPr>
            </w:pPr>
            <w:r>
              <w:t>Регулирование опасностей и экстремальных явлений</w:t>
            </w:r>
          </w:p>
          <w:p w14:paraId="0E122A0D" w14:textId="77777777" w:rsidR="00341DE8" w:rsidRPr="00410E48" w:rsidRDefault="00341DE8" w:rsidP="00C97739">
            <w:pPr>
              <w:pStyle w:val="ListParagraph"/>
              <w:numPr>
                <w:ilvl w:val="1"/>
                <w:numId w:val="33"/>
              </w:numPr>
              <w:tabs>
                <w:tab w:val="left" w:pos="553"/>
              </w:tabs>
              <w:spacing w:before="0" w:after="0"/>
              <w:ind w:left="0" w:hanging="14"/>
              <w:jc w:val="left"/>
              <w:rPr>
                <w:szCs w:val="22"/>
              </w:rPr>
            </w:pPr>
            <w:r>
              <w:t xml:space="preserve"> Регулирование количества, качества, местоположения и сроков наличия пресной воды</w:t>
            </w:r>
          </w:p>
          <w:p w14:paraId="69E3DDC8" w14:textId="77777777" w:rsidR="00341DE8" w:rsidRPr="00410E48" w:rsidRDefault="00341DE8" w:rsidP="00BC1687">
            <w:pPr>
              <w:jc w:val="left"/>
              <w:rPr>
                <w:szCs w:val="22"/>
              </w:rPr>
            </w:pPr>
          </w:p>
          <w:p w14:paraId="65C0302C" w14:textId="77777777" w:rsidR="00341DE8" w:rsidRPr="00410E48" w:rsidRDefault="00341DE8" w:rsidP="00BC1687">
            <w:pPr>
              <w:jc w:val="left"/>
              <w:rPr>
                <w:szCs w:val="22"/>
              </w:rPr>
            </w:pPr>
          </w:p>
        </w:tc>
        <w:tc>
          <w:tcPr>
            <w:tcW w:w="3447" w:type="dxa"/>
            <w:shd w:val="clear" w:color="auto" w:fill="BFBFBF" w:themeFill="background1" w:themeFillShade="BF"/>
          </w:tcPr>
          <w:p w14:paraId="1905051E" w14:textId="6A5CE4C4" w:rsidR="00341DE8" w:rsidRPr="00410E48" w:rsidRDefault="00341DE8" w:rsidP="00C97739">
            <w:pPr>
              <w:pStyle w:val="ListParagraph"/>
              <w:numPr>
                <w:ilvl w:val="2"/>
                <w:numId w:val="34"/>
              </w:numPr>
              <w:tabs>
                <w:tab w:val="left" w:pos="745"/>
              </w:tabs>
              <w:spacing w:before="0" w:after="0"/>
              <w:ind w:left="36" w:hanging="36"/>
              <w:jc w:val="left"/>
              <w:rPr>
                <w:szCs w:val="22"/>
              </w:rPr>
            </w:pPr>
            <w:r>
              <w:lastRenderedPageBreak/>
              <w:t>Смертность от загрязнения воздуха в жилых помещениях и атмосферного воздуха (индикатор ЦУР 3.9.1)</w:t>
            </w:r>
          </w:p>
          <w:p w14:paraId="70A21069" w14:textId="77777777" w:rsidR="00341DE8" w:rsidRPr="00410E48" w:rsidRDefault="00341DE8" w:rsidP="00C97739">
            <w:pPr>
              <w:pStyle w:val="ListParagraph"/>
              <w:numPr>
                <w:ilvl w:val="2"/>
                <w:numId w:val="34"/>
              </w:numPr>
              <w:tabs>
                <w:tab w:val="left" w:pos="745"/>
              </w:tabs>
              <w:spacing w:before="0" w:after="0"/>
              <w:ind w:left="36" w:hanging="36"/>
              <w:jc w:val="left"/>
              <w:rPr>
                <w:szCs w:val="22"/>
              </w:rPr>
            </w:pPr>
            <w:r>
              <w:t>Число погибших, пропавших без вести и пострадавших непосредственно в результате бедствий на 100 000 человек (индикатор ЦУР 11.5.1)</w:t>
            </w:r>
          </w:p>
          <w:p w14:paraId="145C750C" w14:textId="17C127FA" w:rsidR="00341DE8" w:rsidRPr="00410E48" w:rsidRDefault="00341DE8" w:rsidP="00C97739">
            <w:pPr>
              <w:pStyle w:val="ListParagraph"/>
              <w:numPr>
                <w:ilvl w:val="2"/>
                <w:numId w:val="34"/>
              </w:numPr>
              <w:tabs>
                <w:tab w:val="left" w:pos="745"/>
              </w:tabs>
              <w:spacing w:before="0" w:after="0"/>
              <w:ind w:left="36" w:hanging="36"/>
              <w:jc w:val="left"/>
              <w:rPr>
                <w:szCs w:val="22"/>
              </w:rPr>
            </w:pPr>
            <w:r>
              <w:lastRenderedPageBreak/>
              <w:t>Смертность от отсутствия безопасной воды, безопасной санитарии и гигиены (от отсутствия безопасных услуг в области водоснабжения, санитарии и гигиены (ВССГ) для всех) (индикатор ЦУР 3.9.2)</w:t>
            </w:r>
          </w:p>
          <w:p w14:paraId="3A030C3A" w14:textId="77777777" w:rsidR="00341DE8" w:rsidRPr="00410E48" w:rsidRDefault="00341DE8" w:rsidP="00C97739">
            <w:pPr>
              <w:pStyle w:val="ListParagraph"/>
              <w:numPr>
                <w:ilvl w:val="2"/>
                <w:numId w:val="34"/>
              </w:numPr>
              <w:tabs>
                <w:tab w:val="left" w:pos="745"/>
              </w:tabs>
              <w:spacing w:before="0" w:after="0"/>
              <w:ind w:left="36" w:hanging="36"/>
              <w:jc w:val="left"/>
              <w:rPr>
                <w:szCs w:val="22"/>
              </w:rPr>
            </w:pPr>
            <w:r>
              <w:t>Смертность от неумышленного отравления (индикатор ЦУР 3.9.3)</w:t>
            </w:r>
          </w:p>
        </w:tc>
        <w:tc>
          <w:tcPr>
            <w:tcW w:w="3402" w:type="dxa"/>
            <w:shd w:val="clear" w:color="auto" w:fill="BFBFBF" w:themeFill="background1" w:themeFillShade="BF"/>
          </w:tcPr>
          <w:p w14:paraId="21F8CFC2" w14:textId="77777777" w:rsidR="00341DE8" w:rsidRPr="00410E48" w:rsidRDefault="00341DE8" w:rsidP="00C97739">
            <w:pPr>
              <w:pStyle w:val="ListParagraph"/>
              <w:numPr>
                <w:ilvl w:val="3"/>
                <w:numId w:val="35"/>
              </w:numPr>
              <w:tabs>
                <w:tab w:val="left" w:pos="926"/>
              </w:tabs>
              <w:spacing w:before="0" w:after="0"/>
              <w:ind w:left="76" w:firstLine="0"/>
              <w:jc w:val="left"/>
              <w:rPr>
                <w:szCs w:val="22"/>
              </w:rPr>
            </w:pPr>
            <w:r>
              <w:lastRenderedPageBreak/>
              <w:t xml:space="preserve"> Счета выбросов в атмосферу</w:t>
            </w:r>
          </w:p>
          <w:p w14:paraId="61471247" w14:textId="2383F0FF" w:rsidR="00341DE8" w:rsidRPr="00410E48" w:rsidRDefault="00341DE8" w:rsidP="00C97739">
            <w:pPr>
              <w:pStyle w:val="ListParagraph"/>
              <w:numPr>
                <w:ilvl w:val="3"/>
                <w:numId w:val="35"/>
              </w:numPr>
              <w:tabs>
                <w:tab w:val="left" w:pos="926"/>
              </w:tabs>
              <w:spacing w:before="0" w:after="0"/>
              <w:ind w:left="76" w:firstLine="0"/>
              <w:jc w:val="left"/>
              <w:rPr>
                <w:szCs w:val="22"/>
              </w:rPr>
            </w:pPr>
            <w:r>
              <w:t xml:space="preserve">Доля местных административных единиц, в которых установлены и действуют правила и процедуры участия местных общин в улучшении водного хозяйства и </w:t>
            </w:r>
            <w:r>
              <w:lastRenderedPageBreak/>
              <w:t>санитарии (индикатор ЦУР 6.b.1)</w:t>
            </w:r>
          </w:p>
          <w:p w14:paraId="7E950E99" w14:textId="77777777" w:rsidR="00341DE8" w:rsidRPr="00410E48" w:rsidRDefault="00341DE8" w:rsidP="00C97739">
            <w:pPr>
              <w:pStyle w:val="ListParagraph"/>
              <w:numPr>
                <w:ilvl w:val="3"/>
                <w:numId w:val="35"/>
              </w:numPr>
              <w:tabs>
                <w:tab w:val="left" w:pos="926"/>
              </w:tabs>
              <w:spacing w:before="0" w:after="0"/>
              <w:ind w:left="76" w:firstLine="0"/>
              <w:jc w:val="left"/>
              <w:rPr>
                <w:szCs w:val="22"/>
              </w:rPr>
            </w:pPr>
            <w:r>
              <w:t>Доля населения, пользующегося услугами водоснабжения, организованного с соблюдением требований безопасности (индикатор ЦУР 6.1.1)</w:t>
            </w:r>
          </w:p>
          <w:p w14:paraId="375DF77F" w14:textId="77777777" w:rsidR="00341DE8" w:rsidRPr="00410E48" w:rsidRDefault="00341DE8" w:rsidP="00923836">
            <w:pPr>
              <w:tabs>
                <w:tab w:val="left" w:pos="218"/>
                <w:tab w:val="left" w:pos="359"/>
              </w:tabs>
              <w:ind w:left="-66"/>
              <w:jc w:val="left"/>
              <w:rPr>
                <w:szCs w:val="22"/>
              </w:rPr>
            </w:pPr>
          </w:p>
        </w:tc>
      </w:tr>
      <w:tr w:rsidR="00341DE8" w:rsidRPr="00410E48" w14:paraId="46C3416F" w14:textId="77777777" w:rsidTr="00D40224">
        <w:tc>
          <w:tcPr>
            <w:tcW w:w="2280" w:type="dxa"/>
            <w:shd w:val="clear" w:color="auto" w:fill="FFFFFF" w:themeFill="background1"/>
          </w:tcPr>
          <w:p w14:paraId="524EF47E" w14:textId="77777777" w:rsidR="00341DE8" w:rsidRPr="00410E48" w:rsidRDefault="00341DE8" w:rsidP="000E7012">
            <w:pPr>
              <w:jc w:val="left"/>
              <w:rPr>
                <w:b/>
                <w:bCs/>
                <w:szCs w:val="22"/>
              </w:rPr>
            </w:pPr>
            <w:r>
              <w:rPr>
                <w:b/>
                <w:bCs/>
                <w:szCs w:val="22"/>
              </w:rPr>
              <w:lastRenderedPageBreak/>
              <w:t>Задача 11.</w:t>
            </w:r>
            <w:r>
              <w:t xml:space="preserve"> К 2030 году увеличение выгод от использования биоразнообразия, а также зеленых и голубых пространств для здоровья и благополучия людей, и в том числе доли людей, имеющих доступ к таким пространствам, по меньшей мере на [100%], в частности для городских жителей.</w:t>
            </w:r>
          </w:p>
        </w:tc>
        <w:tc>
          <w:tcPr>
            <w:tcW w:w="2351" w:type="dxa"/>
            <w:shd w:val="clear" w:color="auto" w:fill="FFFFFF" w:themeFill="background1"/>
          </w:tcPr>
          <w:p w14:paraId="3A065F2A" w14:textId="77777777" w:rsidR="00341DE8" w:rsidRPr="00410E48" w:rsidRDefault="00341DE8" w:rsidP="000E7012">
            <w:pPr>
              <w:jc w:val="left"/>
              <w:rPr>
                <w:szCs w:val="22"/>
              </w:rPr>
            </w:pPr>
            <w:r>
              <w:t>11.0.1 Средняя доля застроенной территории городов, которая является зеленым и голубым пространством для общественного пользования всех жителей</w:t>
            </w:r>
          </w:p>
        </w:tc>
        <w:tc>
          <w:tcPr>
            <w:tcW w:w="2690" w:type="dxa"/>
            <w:shd w:val="clear" w:color="auto" w:fill="FFFFFF" w:themeFill="background1"/>
          </w:tcPr>
          <w:p w14:paraId="217D9C7C" w14:textId="77777777" w:rsidR="00341DE8" w:rsidRPr="00410E48" w:rsidRDefault="00341DE8" w:rsidP="00C97739">
            <w:pPr>
              <w:pStyle w:val="ListParagraph"/>
              <w:numPr>
                <w:ilvl w:val="1"/>
                <w:numId w:val="36"/>
              </w:numPr>
              <w:tabs>
                <w:tab w:val="left" w:pos="270"/>
              </w:tabs>
              <w:spacing w:before="0" w:after="0"/>
              <w:ind w:left="0" w:firstLine="0"/>
              <w:jc w:val="left"/>
              <w:rPr>
                <w:szCs w:val="22"/>
              </w:rPr>
            </w:pPr>
            <w:r>
              <w:t>Доступ к зеленым/голубым пространствам</w:t>
            </w:r>
          </w:p>
          <w:p w14:paraId="6AE90CCC" w14:textId="77777777" w:rsidR="00341DE8" w:rsidRPr="00410E48" w:rsidRDefault="00341DE8" w:rsidP="00C97739">
            <w:pPr>
              <w:pStyle w:val="ListParagraph"/>
              <w:numPr>
                <w:ilvl w:val="1"/>
                <w:numId w:val="36"/>
              </w:numPr>
              <w:tabs>
                <w:tab w:val="left" w:pos="270"/>
              </w:tabs>
              <w:spacing w:before="0" w:after="0"/>
              <w:ind w:left="0" w:firstLine="0"/>
              <w:jc w:val="left"/>
              <w:rPr>
                <w:szCs w:val="22"/>
              </w:rPr>
            </w:pPr>
            <w:r>
              <w:t>Вклад биоразнообразия в здоровье и благополучие людей</w:t>
            </w:r>
          </w:p>
        </w:tc>
        <w:tc>
          <w:tcPr>
            <w:tcW w:w="3447" w:type="dxa"/>
            <w:shd w:val="clear" w:color="auto" w:fill="FFFFFF" w:themeFill="background1"/>
          </w:tcPr>
          <w:p w14:paraId="099CE074" w14:textId="0B744A30" w:rsidR="00341DE8" w:rsidRPr="00410E48" w:rsidRDefault="00341DE8" w:rsidP="00C97739">
            <w:pPr>
              <w:pStyle w:val="ListParagraph"/>
              <w:numPr>
                <w:ilvl w:val="3"/>
                <w:numId w:val="37"/>
              </w:numPr>
              <w:tabs>
                <w:tab w:val="left" w:pos="735"/>
              </w:tabs>
              <w:spacing w:before="0" w:after="0"/>
              <w:ind w:left="26" w:hanging="26"/>
              <w:jc w:val="left"/>
              <w:rPr>
                <w:szCs w:val="22"/>
              </w:rPr>
            </w:pPr>
            <w:r>
              <w:t xml:space="preserve">Среднее расстояние до зеленого/голубого пространства, открытого для общественного пользования (индикатор ЦУР 11.7.1) </w:t>
            </w:r>
          </w:p>
          <w:p w14:paraId="625B7CCF" w14:textId="741511F8" w:rsidR="00341DE8" w:rsidRPr="00410E48" w:rsidRDefault="00341DE8" w:rsidP="00C97739">
            <w:pPr>
              <w:pStyle w:val="ListParagraph"/>
              <w:numPr>
                <w:ilvl w:val="3"/>
                <w:numId w:val="37"/>
              </w:numPr>
              <w:tabs>
                <w:tab w:val="left" w:pos="735"/>
              </w:tabs>
              <w:spacing w:before="0" w:after="0"/>
              <w:ind w:left="26" w:hanging="26"/>
              <w:jc w:val="left"/>
              <w:rPr>
                <w:szCs w:val="22"/>
              </w:rPr>
            </w:pPr>
            <w:r>
              <w:t>Соотношение темпов застройки и темпов роста населения (индикатор ЦУР 11.3.1)</w:t>
            </w:r>
          </w:p>
        </w:tc>
        <w:tc>
          <w:tcPr>
            <w:tcW w:w="3402" w:type="dxa"/>
            <w:shd w:val="clear" w:color="auto" w:fill="FFFFFF" w:themeFill="background1"/>
          </w:tcPr>
          <w:p w14:paraId="6ACFF3A7" w14:textId="77777777" w:rsidR="00341DE8" w:rsidRPr="00410E48" w:rsidRDefault="00341DE8" w:rsidP="00923836">
            <w:pPr>
              <w:tabs>
                <w:tab w:val="left" w:pos="218"/>
                <w:tab w:val="left" w:pos="359"/>
              </w:tabs>
              <w:jc w:val="left"/>
              <w:rPr>
                <w:szCs w:val="22"/>
              </w:rPr>
            </w:pPr>
          </w:p>
        </w:tc>
      </w:tr>
      <w:tr w:rsidR="00341DE8" w:rsidRPr="00410E48" w14:paraId="1E13D1F9" w14:textId="77777777" w:rsidTr="00D40224">
        <w:tc>
          <w:tcPr>
            <w:tcW w:w="2280" w:type="dxa"/>
            <w:shd w:val="clear" w:color="auto" w:fill="BFBFBF" w:themeFill="background1" w:themeFillShade="BF"/>
          </w:tcPr>
          <w:p w14:paraId="4BB20B3A" w14:textId="77777777" w:rsidR="00341DE8" w:rsidRPr="00410E48" w:rsidRDefault="00341DE8" w:rsidP="000E7012">
            <w:pPr>
              <w:jc w:val="left"/>
              <w:rPr>
                <w:b/>
                <w:bCs/>
                <w:szCs w:val="22"/>
              </w:rPr>
            </w:pPr>
            <w:r>
              <w:rPr>
                <w:b/>
                <w:bCs/>
                <w:szCs w:val="22"/>
              </w:rPr>
              <w:t>Задача 12.</w:t>
            </w:r>
            <w:r>
              <w:t xml:space="preserve"> К 2030 году увеличение на [X] выгод, совместно используемых для сохранения и </w:t>
            </w:r>
            <w:r>
              <w:lastRenderedPageBreak/>
              <w:t>устойчивого использования биоразнообразия, посредством обеспечения доступа к справедливому и равноправному распределению выгод от использования генетических ресурсов и связанных с ними традиционных знаний.</w:t>
            </w:r>
          </w:p>
        </w:tc>
        <w:tc>
          <w:tcPr>
            <w:tcW w:w="2351" w:type="dxa"/>
            <w:shd w:val="clear" w:color="auto" w:fill="BFBFBF" w:themeFill="background1" w:themeFillShade="BF"/>
          </w:tcPr>
          <w:p w14:paraId="086589FD" w14:textId="77777777" w:rsidR="00341DE8" w:rsidRPr="00410E48" w:rsidRDefault="00341DE8" w:rsidP="000E7012">
            <w:pPr>
              <w:jc w:val="left"/>
              <w:rPr>
                <w:szCs w:val="22"/>
              </w:rPr>
            </w:pPr>
            <w:r>
              <w:lastRenderedPageBreak/>
              <w:t xml:space="preserve">12.0.1 Число пользователей, которые пользуются выгодами от применения </w:t>
            </w:r>
            <w:r>
              <w:lastRenderedPageBreak/>
              <w:t>генетических ресурсов и/или связанных с ними традиционных знаний, совместно с поставщиками ресурсов и/или знаний</w:t>
            </w:r>
          </w:p>
          <w:p w14:paraId="3A6B6130" w14:textId="77777777" w:rsidR="00341DE8" w:rsidRPr="00410E48" w:rsidRDefault="00341DE8" w:rsidP="000E7012">
            <w:pPr>
              <w:jc w:val="left"/>
              <w:rPr>
                <w:szCs w:val="22"/>
              </w:rPr>
            </w:pPr>
            <w:r>
              <w:t>12.0.2 Число разрешений на доступ и совместное использование выгод или их эквивалентов, выданных в отношении генетических ресурсов (включая разрешения, связанные с традиционными знаниями)</w:t>
            </w:r>
          </w:p>
          <w:p w14:paraId="447C43B5" w14:textId="77777777" w:rsidR="00341DE8" w:rsidRPr="00410E48" w:rsidRDefault="00341DE8" w:rsidP="000E7012">
            <w:pPr>
              <w:jc w:val="left"/>
              <w:rPr>
                <w:szCs w:val="22"/>
              </w:rPr>
            </w:pPr>
            <w:r>
              <w:t>12.0.3 Степень принятия законодательных, административных или политических мер для обеспечения справедливого и равноправного распределения выгод*</w:t>
            </w:r>
          </w:p>
        </w:tc>
        <w:tc>
          <w:tcPr>
            <w:tcW w:w="2690" w:type="dxa"/>
            <w:shd w:val="clear" w:color="auto" w:fill="BFBFBF" w:themeFill="background1" w:themeFillShade="BF"/>
          </w:tcPr>
          <w:p w14:paraId="6E3E455A" w14:textId="77777777" w:rsidR="00341DE8" w:rsidRPr="00410E48" w:rsidRDefault="00341DE8" w:rsidP="00C97739">
            <w:pPr>
              <w:pStyle w:val="ListParagraph"/>
              <w:numPr>
                <w:ilvl w:val="1"/>
                <w:numId w:val="38"/>
              </w:numPr>
              <w:tabs>
                <w:tab w:val="left" w:pos="553"/>
              </w:tabs>
              <w:spacing w:before="0" w:after="0"/>
              <w:ind w:left="0" w:hanging="14"/>
              <w:jc w:val="left"/>
              <w:rPr>
                <w:szCs w:val="22"/>
              </w:rPr>
            </w:pPr>
            <w:r>
              <w:lastRenderedPageBreak/>
              <w:t>Доступ к генетическим ресурсам</w:t>
            </w:r>
          </w:p>
          <w:p w14:paraId="65F77C4A" w14:textId="4EE23E94" w:rsidR="00341DE8" w:rsidRPr="00410E48" w:rsidRDefault="00A97EBA" w:rsidP="00C97739">
            <w:pPr>
              <w:pStyle w:val="ListParagraph"/>
              <w:numPr>
                <w:ilvl w:val="1"/>
                <w:numId w:val="38"/>
              </w:numPr>
              <w:tabs>
                <w:tab w:val="left" w:pos="553"/>
              </w:tabs>
              <w:spacing w:before="0" w:after="0"/>
              <w:ind w:left="0" w:hanging="14"/>
              <w:jc w:val="left"/>
              <w:rPr>
                <w:szCs w:val="22"/>
              </w:rPr>
            </w:pPr>
            <w:r>
              <w:t>Совместное получение</w:t>
            </w:r>
            <w:r w:rsidR="00341DE8">
              <w:t xml:space="preserve"> выгод от </w:t>
            </w:r>
            <w:r w:rsidR="00341DE8">
              <w:lastRenderedPageBreak/>
              <w:t>использования генетических ресурсов</w:t>
            </w:r>
          </w:p>
          <w:p w14:paraId="6268009E" w14:textId="77777777" w:rsidR="00341DE8" w:rsidRPr="00410E48" w:rsidRDefault="00341DE8" w:rsidP="00C97739">
            <w:pPr>
              <w:pStyle w:val="ListParagraph"/>
              <w:numPr>
                <w:ilvl w:val="1"/>
                <w:numId w:val="38"/>
              </w:numPr>
              <w:tabs>
                <w:tab w:val="left" w:pos="553"/>
              </w:tabs>
              <w:spacing w:before="0" w:after="0"/>
              <w:ind w:left="0" w:hanging="14"/>
              <w:jc w:val="left"/>
              <w:rPr>
                <w:szCs w:val="22"/>
              </w:rPr>
            </w:pPr>
            <w:r>
              <w:t>Выгоды в результате использования традиционных знаний, связанных с генетическими ресурсами</w:t>
            </w:r>
          </w:p>
        </w:tc>
        <w:tc>
          <w:tcPr>
            <w:tcW w:w="3447" w:type="dxa"/>
            <w:shd w:val="clear" w:color="auto" w:fill="BFBFBF" w:themeFill="background1" w:themeFillShade="BF"/>
          </w:tcPr>
          <w:p w14:paraId="4AEC9027" w14:textId="33E24CA4" w:rsidR="00341DE8" w:rsidRPr="00410E48" w:rsidRDefault="00341DE8" w:rsidP="00C97739">
            <w:pPr>
              <w:pStyle w:val="ListParagraph"/>
              <w:numPr>
                <w:ilvl w:val="2"/>
                <w:numId w:val="39"/>
              </w:numPr>
              <w:tabs>
                <w:tab w:val="left" w:pos="735"/>
              </w:tabs>
              <w:spacing w:before="0" w:after="0"/>
              <w:ind w:left="26" w:hanging="26"/>
              <w:jc w:val="left"/>
              <w:rPr>
                <w:szCs w:val="22"/>
              </w:rPr>
            </w:pPr>
            <w:r>
              <w:lastRenderedPageBreak/>
              <w:t xml:space="preserve">Число разрешений на доступ и совместное использование выгод или их эквивалентов, выданных в отношении генетических </w:t>
            </w:r>
            <w:r>
              <w:lastRenderedPageBreak/>
              <w:t>ресурсов (включая разрешения, связанные с традиционными знаниями)</w:t>
            </w:r>
            <w:r w:rsidR="00855FF3">
              <w:t>,</w:t>
            </w:r>
            <w:r>
              <w:t xml:space="preserve"> по типу разрешений</w:t>
            </w:r>
          </w:p>
          <w:p w14:paraId="70631171" w14:textId="114DFA5F" w:rsidR="00341DE8" w:rsidRPr="00410E48" w:rsidRDefault="00341DE8" w:rsidP="00C97739">
            <w:pPr>
              <w:pStyle w:val="ListParagraph"/>
              <w:numPr>
                <w:ilvl w:val="2"/>
                <w:numId w:val="39"/>
              </w:numPr>
              <w:tabs>
                <w:tab w:val="left" w:pos="735"/>
              </w:tabs>
              <w:spacing w:before="0" w:after="0"/>
              <w:ind w:left="26" w:hanging="26"/>
              <w:jc w:val="left"/>
              <w:rPr>
                <w:szCs w:val="22"/>
              </w:rPr>
            </w:pPr>
            <w:r>
              <w:t>Число пользователей, которые пользуются выгодами от применения генетических ресурсов и/или связанных с ними традиционных знаний, совместно с поставщиками ресурсов и/или знаний (12.0.1)</w:t>
            </w:r>
            <w:r w:rsidR="00BC547D">
              <w:t>,</w:t>
            </w:r>
            <w:r>
              <w:t xml:space="preserve"> в разбивке по полу </w:t>
            </w:r>
          </w:p>
          <w:p w14:paraId="23A0FDC2" w14:textId="59A57144" w:rsidR="00341DE8" w:rsidRPr="00410E48" w:rsidRDefault="00341DE8" w:rsidP="00C97739">
            <w:pPr>
              <w:pStyle w:val="ListParagraph"/>
              <w:numPr>
                <w:ilvl w:val="2"/>
                <w:numId w:val="39"/>
              </w:numPr>
              <w:tabs>
                <w:tab w:val="left" w:pos="735"/>
              </w:tabs>
              <w:spacing w:before="0" w:after="0"/>
              <w:ind w:left="26" w:hanging="26"/>
              <w:jc w:val="left"/>
              <w:rPr>
                <w:szCs w:val="22"/>
              </w:rPr>
            </w:pPr>
            <w:r>
              <w:t xml:space="preserve">Число пользователей, которые пользуются выгодами от применения генетических ресурсов и/или связанных с ними традиционных знаний, совместно с поставщиками ресурсов и/или знаний (12.0.1) в разбивке по статусу </w:t>
            </w:r>
            <w:r w:rsidR="00954406">
              <w:t>принадлежности к</w:t>
            </w:r>
            <w:r w:rsidR="00DE206E">
              <w:t xml:space="preserve"> коренным народам</w:t>
            </w:r>
          </w:p>
        </w:tc>
        <w:tc>
          <w:tcPr>
            <w:tcW w:w="3402" w:type="dxa"/>
            <w:shd w:val="clear" w:color="auto" w:fill="BFBFBF" w:themeFill="background1" w:themeFillShade="BF"/>
          </w:tcPr>
          <w:p w14:paraId="7233CFEB" w14:textId="77777777" w:rsidR="00341DE8" w:rsidRPr="00410E48" w:rsidRDefault="00341DE8" w:rsidP="00C97739">
            <w:pPr>
              <w:pStyle w:val="ListParagraph"/>
              <w:numPr>
                <w:ilvl w:val="3"/>
                <w:numId w:val="40"/>
              </w:numPr>
              <w:tabs>
                <w:tab w:val="left" w:pos="926"/>
              </w:tabs>
              <w:spacing w:before="0" w:after="0"/>
              <w:ind w:left="0" w:firstLine="0"/>
              <w:jc w:val="left"/>
              <w:rPr>
                <w:szCs w:val="22"/>
              </w:rPr>
            </w:pPr>
            <w:r>
              <w:lastRenderedPageBreak/>
              <w:t xml:space="preserve">Общее число передач материалов культур из Многосторонней системы Международного договора о генетических ресурсах растений </w:t>
            </w:r>
            <w:r>
              <w:lastRenderedPageBreak/>
              <w:t xml:space="preserve">для производства продовольствия и ведения сельского хозяйства той или иной стране </w:t>
            </w:r>
          </w:p>
          <w:p w14:paraId="48BC5F69" w14:textId="77777777" w:rsidR="00341DE8" w:rsidRPr="00410E48" w:rsidRDefault="00341DE8" w:rsidP="00C97739">
            <w:pPr>
              <w:pStyle w:val="ListParagraph"/>
              <w:numPr>
                <w:ilvl w:val="3"/>
                <w:numId w:val="40"/>
              </w:numPr>
              <w:tabs>
                <w:tab w:val="left" w:pos="926"/>
              </w:tabs>
              <w:spacing w:before="0" w:after="0"/>
              <w:ind w:left="0" w:firstLine="0"/>
              <w:jc w:val="left"/>
              <w:rPr>
                <w:szCs w:val="22"/>
              </w:rPr>
            </w:pPr>
            <w:r>
              <w:t>Общее число разрешений или их эквивалентов, выданных для доступа к генетическим ресурсам</w:t>
            </w:r>
          </w:p>
          <w:p w14:paraId="7DA50E7D" w14:textId="77777777" w:rsidR="00341DE8" w:rsidRPr="00410E48" w:rsidRDefault="00341DE8" w:rsidP="00C97739">
            <w:pPr>
              <w:pStyle w:val="ListParagraph"/>
              <w:numPr>
                <w:ilvl w:val="3"/>
                <w:numId w:val="40"/>
              </w:numPr>
              <w:tabs>
                <w:tab w:val="left" w:pos="926"/>
              </w:tabs>
              <w:spacing w:before="0" w:after="0"/>
              <w:ind w:left="0" w:firstLine="0"/>
              <w:jc w:val="left"/>
              <w:rPr>
                <w:szCs w:val="22"/>
              </w:rPr>
            </w:pPr>
            <w:r>
              <w:t>Общее число международно-признанных сертификатов о соответствии требованиям, опубликованных в Механизме посредничества для регулирования ДГРСИВ</w:t>
            </w:r>
          </w:p>
          <w:p w14:paraId="4029DF53" w14:textId="77777777" w:rsidR="00341DE8" w:rsidRPr="00410E48" w:rsidRDefault="00341DE8" w:rsidP="00C97739">
            <w:pPr>
              <w:pStyle w:val="ListParagraph"/>
              <w:numPr>
                <w:ilvl w:val="3"/>
                <w:numId w:val="40"/>
              </w:numPr>
              <w:tabs>
                <w:tab w:val="left" w:pos="926"/>
              </w:tabs>
              <w:spacing w:before="0" w:after="0"/>
              <w:ind w:left="0" w:firstLine="0"/>
              <w:jc w:val="left"/>
              <w:rPr>
                <w:szCs w:val="22"/>
              </w:rPr>
            </w:pPr>
            <w:r>
              <w:t>Число стран, требующих предварительного обоснованного согласия, которые опубликовали законодательные, административные или политические меры регулирования доступа и совместного использования выгод в Механизме посредничества для регулирования ДГРСИВ</w:t>
            </w:r>
          </w:p>
          <w:p w14:paraId="21694E31" w14:textId="6D0B8338" w:rsidR="00341DE8" w:rsidRPr="00410E48" w:rsidRDefault="00341DE8" w:rsidP="00C97739">
            <w:pPr>
              <w:pStyle w:val="ListParagraph"/>
              <w:numPr>
                <w:ilvl w:val="3"/>
                <w:numId w:val="40"/>
              </w:numPr>
              <w:tabs>
                <w:tab w:val="left" w:pos="926"/>
              </w:tabs>
              <w:spacing w:before="0" w:after="0"/>
              <w:ind w:left="0" w:firstLine="0"/>
              <w:jc w:val="left"/>
              <w:rPr>
                <w:szCs w:val="22"/>
              </w:rPr>
            </w:pPr>
            <w:r>
              <w:t>Число стран, требующих предварительного обоснованного согласия, которые опубликовали информацию о процедурах регулирования ДГРСИВ в Механизме посредничества для регулирования ДГРСИВ</w:t>
            </w:r>
          </w:p>
          <w:p w14:paraId="5FE97BE0" w14:textId="77777777" w:rsidR="00341DE8" w:rsidRPr="00410E48" w:rsidRDefault="00341DE8" w:rsidP="00C97739">
            <w:pPr>
              <w:pStyle w:val="ListParagraph"/>
              <w:numPr>
                <w:ilvl w:val="3"/>
                <w:numId w:val="40"/>
              </w:numPr>
              <w:tabs>
                <w:tab w:val="left" w:pos="926"/>
              </w:tabs>
              <w:spacing w:before="0" w:after="0"/>
              <w:ind w:left="0" w:firstLine="0"/>
              <w:jc w:val="left"/>
              <w:rPr>
                <w:szCs w:val="22"/>
              </w:rPr>
            </w:pPr>
            <w:r>
              <w:lastRenderedPageBreak/>
              <w:t>Число стран, принявших комплексы законодательных, административных и директивных мер, обеспечивающих получение выгод на справедливой и равной основе (индикатор ЦУР 15.6.1)</w:t>
            </w:r>
          </w:p>
          <w:p w14:paraId="1B42248F" w14:textId="01146AA6" w:rsidR="00341DE8" w:rsidRPr="00410E48" w:rsidRDefault="00341DE8" w:rsidP="00C97739">
            <w:pPr>
              <w:pStyle w:val="ListParagraph"/>
              <w:numPr>
                <w:ilvl w:val="3"/>
                <w:numId w:val="40"/>
              </w:numPr>
              <w:tabs>
                <w:tab w:val="left" w:pos="926"/>
              </w:tabs>
              <w:spacing w:before="0" w:after="0"/>
              <w:ind w:left="0" w:firstLine="0"/>
              <w:jc w:val="left"/>
              <w:rPr>
                <w:szCs w:val="22"/>
              </w:rPr>
            </w:pPr>
            <w:r>
              <w:t>Предполагаемый процент денежных и неденежных выгод, направленных на цели сохранени</w:t>
            </w:r>
            <w:r w:rsidR="006018EA">
              <w:t>я</w:t>
            </w:r>
            <w:r>
              <w:t xml:space="preserve"> и устойчивого использования биоразнообразия</w:t>
            </w:r>
          </w:p>
          <w:p w14:paraId="53812FCE" w14:textId="77777777" w:rsidR="00341DE8" w:rsidRPr="00410E48" w:rsidRDefault="00341DE8" w:rsidP="00923836">
            <w:pPr>
              <w:tabs>
                <w:tab w:val="left" w:pos="218"/>
                <w:tab w:val="left" w:pos="359"/>
              </w:tabs>
              <w:ind w:left="-66"/>
              <w:jc w:val="left"/>
              <w:rPr>
                <w:szCs w:val="22"/>
              </w:rPr>
            </w:pPr>
          </w:p>
        </w:tc>
      </w:tr>
      <w:tr w:rsidR="00341DE8" w:rsidRPr="00410E48" w14:paraId="16EBEF86" w14:textId="77777777" w:rsidTr="000E7012">
        <w:tc>
          <w:tcPr>
            <w:tcW w:w="14170" w:type="dxa"/>
            <w:gridSpan w:val="5"/>
            <w:shd w:val="clear" w:color="auto" w:fill="FFFFFF" w:themeFill="background1"/>
          </w:tcPr>
          <w:p w14:paraId="796AF2A7" w14:textId="77777777" w:rsidR="00341DE8" w:rsidRPr="00410E48" w:rsidRDefault="00341DE8" w:rsidP="00BC1687">
            <w:pPr>
              <w:tabs>
                <w:tab w:val="left" w:pos="218"/>
                <w:tab w:val="left" w:pos="359"/>
              </w:tabs>
              <w:jc w:val="center"/>
              <w:rPr>
                <w:b/>
                <w:bCs/>
                <w:szCs w:val="22"/>
              </w:rPr>
            </w:pPr>
            <w:r>
              <w:rPr>
                <w:b/>
                <w:bCs/>
                <w:szCs w:val="22"/>
              </w:rPr>
              <w:lastRenderedPageBreak/>
              <w:t>Инструменты и решения для процесса осуществления и учета проблематики биоразнообразия</w:t>
            </w:r>
          </w:p>
        </w:tc>
      </w:tr>
      <w:tr w:rsidR="00341DE8" w:rsidRPr="00410E48" w14:paraId="08B44DAC" w14:textId="77777777" w:rsidTr="00D40224">
        <w:tc>
          <w:tcPr>
            <w:tcW w:w="2280" w:type="dxa"/>
            <w:shd w:val="clear" w:color="auto" w:fill="FFFFFF" w:themeFill="background1"/>
          </w:tcPr>
          <w:p w14:paraId="7450AF15" w14:textId="77777777" w:rsidR="00341DE8" w:rsidRPr="00410E48" w:rsidRDefault="00341DE8" w:rsidP="000E7012">
            <w:pPr>
              <w:jc w:val="left"/>
              <w:rPr>
                <w:b/>
                <w:bCs/>
                <w:szCs w:val="22"/>
              </w:rPr>
            </w:pPr>
            <w:r w:rsidRPr="005978CF">
              <w:rPr>
                <w:b/>
                <w:bCs/>
              </w:rPr>
              <w:t>Задача 13.</w:t>
            </w:r>
            <w:r>
              <w:t xml:space="preserve"> К 2030 году интегрирование ценностей биоразнообразия в меры политики, нормативные акты, планирование, процессы развития, стратегии сокращения масштабов нищеты и счета на всех уровнях, наряду с обеспечением учета проблематики ценностей биоразнообразия во </w:t>
            </w:r>
            <w:r>
              <w:lastRenderedPageBreak/>
              <w:t>всех секторах и их включения в оценки воздействия на окружающую среду.</w:t>
            </w:r>
          </w:p>
        </w:tc>
        <w:tc>
          <w:tcPr>
            <w:tcW w:w="2351" w:type="dxa"/>
            <w:shd w:val="clear" w:color="auto" w:fill="FFFFFF" w:themeFill="background1"/>
          </w:tcPr>
          <w:p w14:paraId="5659BCCD" w14:textId="3A8C0EB1" w:rsidR="00341DE8" w:rsidRPr="00410E48" w:rsidRDefault="00341DE8" w:rsidP="000E7012">
            <w:pPr>
              <w:jc w:val="left"/>
              <w:rPr>
                <w:szCs w:val="22"/>
              </w:rPr>
            </w:pPr>
            <w:r>
              <w:lastRenderedPageBreak/>
              <w:t xml:space="preserve">13.0.1 Степень, в которой </w:t>
            </w:r>
            <w:r w:rsidR="007C43E2">
              <w:t xml:space="preserve">были </w:t>
            </w:r>
            <w:r w:rsidR="00CC27FE">
              <w:t xml:space="preserve">приняты </w:t>
            </w:r>
            <w:r>
              <w:t xml:space="preserve">национальные задачи </w:t>
            </w:r>
            <w:r w:rsidR="00CC27FE">
              <w:t>в целях</w:t>
            </w:r>
            <w:r>
              <w:t xml:space="preserve"> </w:t>
            </w:r>
            <w:r w:rsidR="00CC27FE">
              <w:t>интеграции</w:t>
            </w:r>
            <w:r>
              <w:t xml:space="preserve"> ценностей биоразнообразия в меры политики, нормативные акты, планирование, процессы развития, стратегии сокращения масштабов нищеты и счета на всех уровнях</w:t>
            </w:r>
            <w:r w:rsidR="00573D85">
              <w:t>,</w:t>
            </w:r>
            <w:r>
              <w:t xml:space="preserve"> обеспечива</w:t>
            </w:r>
            <w:r w:rsidR="00573D85">
              <w:t>я</w:t>
            </w:r>
            <w:r>
              <w:t xml:space="preserve"> учет проблематики ценностей </w:t>
            </w:r>
            <w:r>
              <w:lastRenderedPageBreak/>
              <w:t>биоразнообразия во всех секторах и включени</w:t>
            </w:r>
            <w:r w:rsidR="00566713">
              <w:t>е</w:t>
            </w:r>
            <w:r>
              <w:t xml:space="preserve"> в оценки воздействия на окружающую среду*</w:t>
            </w:r>
          </w:p>
          <w:p w14:paraId="4BACEE32" w14:textId="77777777" w:rsidR="00341DE8" w:rsidRPr="00410E48" w:rsidRDefault="00341DE8" w:rsidP="000E7012">
            <w:pPr>
              <w:jc w:val="left"/>
              <w:rPr>
                <w:szCs w:val="22"/>
              </w:rPr>
            </w:pPr>
            <w:r>
              <w:t>13.0.2 Интеграция биоразнообразия в национальные системы учета и отчетности, определяемая как внедрение Системы экологического и экономического учета</w:t>
            </w:r>
          </w:p>
        </w:tc>
        <w:tc>
          <w:tcPr>
            <w:tcW w:w="2690" w:type="dxa"/>
            <w:shd w:val="clear" w:color="auto" w:fill="FFFFFF" w:themeFill="background1"/>
          </w:tcPr>
          <w:p w14:paraId="443AD951" w14:textId="77777777" w:rsidR="00341DE8" w:rsidRPr="00410E48" w:rsidRDefault="00341DE8" w:rsidP="00C97739">
            <w:pPr>
              <w:pStyle w:val="ListParagraph"/>
              <w:numPr>
                <w:ilvl w:val="1"/>
                <w:numId w:val="41"/>
              </w:numPr>
              <w:tabs>
                <w:tab w:val="left" w:pos="553"/>
              </w:tabs>
              <w:spacing w:before="0" w:after="0"/>
              <w:ind w:left="0" w:hanging="14"/>
              <w:jc w:val="left"/>
              <w:rPr>
                <w:szCs w:val="22"/>
              </w:rPr>
            </w:pPr>
            <w:r>
              <w:lastRenderedPageBreak/>
              <w:t>Отражение проблематики биоразнообразия в политике и планировании на всех уровнях</w:t>
            </w:r>
          </w:p>
          <w:p w14:paraId="20AFDA82" w14:textId="77777777" w:rsidR="00341DE8" w:rsidRPr="00410E48" w:rsidRDefault="00341DE8" w:rsidP="00C97739">
            <w:pPr>
              <w:pStyle w:val="ListParagraph"/>
              <w:numPr>
                <w:ilvl w:val="1"/>
                <w:numId w:val="41"/>
              </w:numPr>
              <w:tabs>
                <w:tab w:val="left" w:pos="553"/>
              </w:tabs>
              <w:spacing w:before="0" w:after="0"/>
              <w:ind w:left="0" w:hanging="14"/>
              <w:jc w:val="left"/>
              <w:rPr>
                <w:szCs w:val="22"/>
              </w:rPr>
            </w:pPr>
            <w:r>
              <w:t>Отражение проблематики биоразнообразия в национальных и других счетах</w:t>
            </w:r>
          </w:p>
          <w:p w14:paraId="155E7E27" w14:textId="325281A5" w:rsidR="00341DE8" w:rsidRPr="00410E48" w:rsidRDefault="00341DE8" w:rsidP="00C97739">
            <w:pPr>
              <w:pStyle w:val="ListParagraph"/>
              <w:numPr>
                <w:ilvl w:val="1"/>
                <w:numId w:val="41"/>
              </w:numPr>
              <w:tabs>
                <w:tab w:val="left" w:pos="553"/>
              </w:tabs>
              <w:spacing w:before="0" w:after="0"/>
              <w:ind w:left="0" w:hanging="14"/>
              <w:jc w:val="left"/>
              <w:rPr>
                <w:szCs w:val="22"/>
              </w:rPr>
            </w:pPr>
            <w:r>
              <w:t xml:space="preserve">Отражение ценностей биоразнообразия в политике и нормативных актах, включая учет вопросов биоразнообразия в </w:t>
            </w:r>
            <w:r>
              <w:lastRenderedPageBreak/>
              <w:t>оценк</w:t>
            </w:r>
            <w:r w:rsidR="00C62E54">
              <w:t>ах</w:t>
            </w:r>
            <w:r>
              <w:t xml:space="preserve"> воздействия на окружающую среду и стратегических экологических оценках</w:t>
            </w:r>
          </w:p>
        </w:tc>
        <w:tc>
          <w:tcPr>
            <w:tcW w:w="3447" w:type="dxa"/>
            <w:shd w:val="clear" w:color="auto" w:fill="FFFFFF" w:themeFill="background1"/>
          </w:tcPr>
          <w:p w14:paraId="651A583C" w14:textId="77777777" w:rsidR="00341DE8" w:rsidRPr="00B52FEE" w:rsidRDefault="00341DE8" w:rsidP="00923836">
            <w:pPr>
              <w:pStyle w:val="ListParagraph"/>
              <w:spacing w:before="0" w:after="0"/>
              <w:ind w:left="26"/>
              <w:jc w:val="left"/>
              <w:rPr>
                <w:i/>
                <w:iCs/>
                <w:szCs w:val="22"/>
              </w:rPr>
            </w:pPr>
            <w:r>
              <w:rPr>
                <w:i/>
                <w:iCs/>
                <w:szCs w:val="22"/>
              </w:rPr>
              <w:lastRenderedPageBreak/>
              <w:t>Основные индикаторы задачи 13</w:t>
            </w:r>
          </w:p>
          <w:p w14:paraId="3EB7ED3C" w14:textId="1CF0D69B" w:rsidR="00341DE8" w:rsidRPr="00410E48" w:rsidRDefault="00341DE8" w:rsidP="00C97739">
            <w:pPr>
              <w:pStyle w:val="ListParagraph"/>
              <w:numPr>
                <w:ilvl w:val="2"/>
                <w:numId w:val="42"/>
              </w:numPr>
              <w:spacing w:before="0" w:after="0"/>
              <w:ind w:left="26" w:hanging="26"/>
              <w:jc w:val="left"/>
              <w:rPr>
                <w:szCs w:val="22"/>
              </w:rPr>
            </w:pPr>
            <w:r>
              <w:t xml:space="preserve">Число стран, </w:t>
            </w:r>
            <w:r w:rsidR="00903776">
              <w:t>применяющих</w:t>
            </w:r>
            <w:r>
              <w:t xml:space="preserve"> принципы и критерии биоторговли</w:t>
            </w:r>
          </w:p>
        </w:tc>
        <w:tc>
          <w:tcPr>
            <w:tcW w:w="3402" w:type="dxa"/>
            <w:shd w:val="clear" w:color="auto" w:fill="FFFFFF" w:themeFill="background1"/>
          </w:tcPr>
          <w:p w14:paraId="3114DECE" w14:textId="77777777" w:rsidR="00341DE8" w:rsidRPr="00410E48" w:rsidRDefault="00341DE8" w:rsidP="00923836">
            <w:pPr>
              <w:tabs>
                <w:tab w:val="left" w:pos="218"/>
                <w:tab w:val="left" w:pos="359"/>
              </w:tabs>
              <w:rPr>
                <w:szCs w:val="22"/>
              </w:rPr>
            </w:pPr>
          </w:p>
        </w:tc>
      </w:tr>
      <w:tr w:rsidR="00341DE8" w:rsidRPr="00410E48" w14:paraId="4EEFF71D" w14:textId="77777777" w:rsidTr="00D40224">
        <w:tc>
          <w:tcPr>
            <w:tcW w:w="2280" w:type="dxa"/>
            <w:shd w:val="clear" w:color="auto" w:fill="BFBFBF" w:themeFill="background1" w:themeFillShade="BF"/>
          </w:tcPr>
          <w:p w14:paraId="081461E1" w14:textId="77777777" w:rsidR="00341DE8" w:rsidRPr="00410E48" w:rsidRDefault="00341DE8" w:rsidP="000E7012">
            <w:pPr>
              <w:rPr>
                <w:b/>
                <w:bCs/>
                <w:szCs w:val="22"/>
              </w:rPr>
            </w:pPr>
            <w:r>
              <w:rPr>
                <w:b/>
                <w:bCs/>
                <w:szCs w:val="22"/>
              </w:rPr>
              <w:t>Задача 14.</w:t>
            </w:r>
            <w:r>
              <w:t xml:space="preserve"> К 2030 году достижение снижения негативного воздействия на биоразнообразие по меньшей мере на [50%] посредством обеспечения устойчивости производственной практики и цепочек поставок.</w:t>
            </w:r>
          </w:p>
        </w:tc>
        <w:tc>
          <w:tcPr>
            <w:tcW w:w="2351" w:type="dxa"/>
            <w:shd w:val="clear" w:color="auto" w:fill="BFBFBF" w:themeFill="background1" w:themeFillShade="BF"/>
          </w:tcPr>
          <w:p w14:paraId="10FBB687" w14:textId="77777777" w:rsidR="00341DE8" w:rsidRPr="00410E48" w:rsidRDefault="00341DE8" w:rsidP="000E7012">
            <w:pPr>
              <w:rPr>
                <w:szCs w:val="22"/>
              </w:rPr>
            </w:pPr>
            <w:r>
              <w:t>14.0.1 Потенциальная утрата популяций и видов в результате антропогенных изменений на суше и в море*</w:t>
            </w:r>
          </w:p>
          <w:p w14:paraId="23961EF4" w14:textId="77777777" w:rsidR="00341DE8" w:rsidRPr="00410E48" w:rsidRDefault="00341DE8" w:rsidP="000E7012">
            <w:pPr>
              <w:rPr>
                <w:szCs w:val="22"/>
              </w:rPr>
            </w:pPr>
            <w:r>
              <w:t>14.0.2 Включение воздействия на биоразнообразие в корпоративную отчетность по устойчивому развитию*</w:t>
            </w:r>
          </w:p>
        </w:tc>
        <w:tc>
          <w:tcPr>
            <w:tcW w:w="2690" w:type="dxa"/>
            <w:shd w:val="clear" w:color="auto" w:fill="BFBFBF" w:themeFill="background1" w:themeFillShade="BF"/>
          </w:tcPr>
          <w:p w14:paraId="512E3C2C" w14:textId="77777777" w:rsidR="00341DE8" w:rsidRPr="00410E48" w:rsidRDefault="00341DE8" w:rsidP="00C97739">
            <w:pPr>
              <w:pStyle w:val="ListParagraph"/>
              <w:numPr>
                <w:ilvl w:val="1"/>
                <w:numId w:val="43"/>
              </w:numPr>
              <w:tabs>
                <w:tab w:val="left" w:pos="553"/>
              </w:tabs>
              <w:spacing w:before="0" w:after="0"/>
              <w:ind w:left="0" w:firstLine="0"/>
              <w:jc w:val="left"/>
              <w:rPr>
                <w:szCs w:val="22"/>
              </w:rPr>
            </w:pPr>
            <w:r>
              <w:t>Снижение негативного воздействия на биоразнообразие по меньшей мере на [50%]</w:t>
            </w:r>
          </w:p>
          <w:p w14:paraId="75C75366" w14:textId="77777777" w:rsidR="00341DE8" w:rsidRPr="00410E48" w:rsidRDefault="00341DE8" w:rsidP="00C97739">
            <w:pPr>
              <w:pStyle w:val="ListParagraph"/>
              <w:numPr>
                <w:ilvl w:val="1"/>
                <w:numId w:val="43"/>
              </w:numPr>
              <w:tabs>
                <w:tab w:val="left" w:pos="553"/>
              </w:tabs>
              <w:spacing w:before="0" w:after="0"/>
              <w:ind w:left="0" w:firstLine="0"/>
              <w:jc w:val="left"/>
              <w:rPr>
                <w:szCs w:val="22"/>
              </w:rPr>
            </w:pPr>
            <w:r>
              <w:t>Устойчивые производственные практики, включая экономику замкнутого цикла и утилизацию отходов, и цепочки поставок на национальном и международном уровнях</w:t>
            </w:r>
          </w:p>
          <w:p w14:paraId="7AD77413" w14:textId="77777777" w:rsidR="00341DE8" w:rsidRPr="00410E48" w:rsidRDefault="00341DE8" w:rsidP="00C97739">
            <w:pPr>
              <w:pStyle w:val="ListParagraph"/>
              <w:numPr>
                <w:ilvl w:val="1"/>
                <w:numId w:val="43"/>
              </w:numPr>
              <w:tabs>
                <w:tab w:val="left" w:pos="553"/>
              </w:tabs>
              <w:spacing w:before="0" w:after="0"/>
              <w:ind w:left="0" w:firstLine="0"/>
              <w:jc w:val="left"/>
              <w:rPr>
                <w:szCs w:val="22"/>
              </w:rPr>
            </w:pPr>
            <w:r>
              <w:t xml:space="preserve">Устойчивые цепочки поставок на национальном и международном уровнях </w:t>
            </w:r>
          </w:p>
        </w:tc>
        <w:tc>
          <w:tcPr>
            <w:tcW w:w="3447" w:type="dxa"/>
            <w:shd w:val="clear" w:color="auto" w:fill="BFBFBF" w:themeFill="background1" w:themeFillShade="BF"/>
          </w:tcPr>
          <w:p w14:paraId="368CFF34" w14:textId="77777777" w:rsidR="00341DE8" w:rsidRPr="00410E48" w:rsidRDefault="00341DE8" w:rsidP="00C97739">
            <w:pPr>
              <w:pStyle w:val="ListParagraph"/>
              <w:numPr>
                <w:ilvl w:val="2"/>
                <w:numId w:val="44"/>
              </w:numPr>
              <w:tabs>
                <w:tab w:val="left" w:pos="735"/>
              </w:tabs>
              <w:spacing w:before="0" w:after="0"/>
              <w:ind w:left="26" w:hanging="26"/>
              <w:jc w:val="left"/>
              <w:rPr>
                <w:szCs w:val="22"/>
              </w:rPr>
            </w:pPr>
            <w:r>
              <w:t>Потенциальная утрата популяций и видов в результате антропогенных изменений на суше и в море (14.0.1) по типам изменений</w:t>
            </w:r>
          </w:p>
          <w:p w14:paraId="5A2742EF" w14:textId="41DFB1C2" w:rsidR="00341DE8" w:rsidRPr="00410E48" w:rsidRDefault="00341DE8" w:rsidP="00C97739">
            <w:pPr>
              <w:pStyle w:val="ListParagraph"/>
              <w:numPr>
                <w:ilvl w:val="2"/>
                <w:numId w:val="44"/>
              </w:numPr>
              <w:tabs>
                <w:tab w:val="left" w:pos="735"/>
              </w:tabs>
              <w:spacing w:before="0" w:after="0"/>
              <w:ind w:left="26" w:hanging="26"/>
              <w:jc w:val="left"/>
              <w:rPr>
                <w:szCs w:val="22"/>
              </w:rPr>
            </w:pPr>
            <w:r>
              <w:t>Включение воздействия на биоразнообразие в корпоративную отчетность по устойчивому развитию (Международная стандартная отраслевая классификация всех видов экономической деятельности)</w:t>
            </w:r>
          </w:p>
          <w:p w14:paraId="2F3FAAE2" w14:textId="77777777" w:rsidR="00341DE8" w:rsidRPr="00410E48" w:rsidRDefault="00341DE8" w:rsidP="00C97739">
            <w:pPr>
              <w:pStyle w:val="ListParagraph"/>
              <w:numPr>
                <w:ilvl w:val="2"/>
                <w:numId w:val="44"/>
              </w:numPr>
              <w:tabs>
                <w:tab w:val="left" w:pos="735"/>
              </w:tabs>
              <w:spacing w:before="0" w:after="0"/>
              <w:ind w:left="26" w:hanging="26"/>
              <w:jc w:val="left"/>
              <w:rPr>
                <w:szCs w:val="22"/>
              </w:rPr>
            </w:pPr>
            <w:r>
              <w:t xml:space="preserve">Число стран, разрабатывающих, принимающих или применяющих политические меры, направленные на содействие </w:t>
            </w:r>
            <w:r>
              <w:lastRenderedPageBreak/>
              <w:t>переходу к рациональным моделям потребления и производства (индикатор ЦУР 12.1.1)</w:t>
            </w:r>
          </w:p>
        </w:tc>
        <w:tc>
          <w:tcPr>
            <w:tcW w:w="3402" w:type="dxa"/>
            <w:shd w:val="clear" w:color="auto" w:fill="BFBFBF" w:themeFill="background1" w:themeFillShade="BF"/>
          </w:tcPr>
          <w:p w14:paraId="388B74B2" w14:textId="143D90DE" w:rsidR="00341DE8" w:rsidRPr="00410E48" w:rsidRDefault="00341DE8" w:rsidP="00C97739">
            <w:pPr>
              <w:pStyle w:val="ListParagraph"/>
              <w:numPr>
                <w:ilvl w:val="3"/>
                <w:numId w:val="51"/>
              </w:numPr>
              <w:tabs>
                <w:tab w:val="left" w:pos="218"/>
                <w:tab w:val="left" w:pos="359"/>
              </w:tabs>
              <w:spacing w:before="0" w:after="0"/>
              <w:jc w:val="left"/>
              <w:rPr>
                <w:szCs w:val="22"/>
              </w:rPr>
            </w:pPr>
            <w:r>
              <w:lastRenderedPageBreak/>
              <w:t>Экологический след</w:t>
            </w:r>
          </w:p>
          <w:p w14:paraId="5908AD46" w14:textId="1BE28480" w:rsidR="00341DE8" w:rsidRPr="00410E48" w:rsidRDefault="001D3F1D" w:rsidP="00923836">
            <w:pPr>
              <w:pStyle w:val="ListParagraph"/>
              <w:tabs>
                <w:tab w:val="left" w:pos="218"/>
                <w:tab w:val="left" w:pos="359"/>
              </w:tabs>
              <w:spacing w:before="0" w:after="0"/>
              <w:ind w:left="-66"/>
              <w:jc w:val="left"/>
              <w:rPr>
                <w:szCs w:val="22"/>
              </w:rPr>
            </w:pPr>
            <w:r>
              <w:t xml:space="preserve">14.1.1.2. </w:t>
            </w:r>
            <w:r w:rsidR="00B02F5B">
              <w:t xml:space="preserve">Присвоение </w:t>
            </w:r>
            <w:r w:rsidR="00341DE8">
              <w:t>человек</w:t>
            </w:r>
            <w:r w:rsidR="00B02F5B">
              <w:t>ом</w:t>
            </w:r>
            <w:r w:rsidR="00D14DAE">
              <w:t xml:space="preserve"> </w:t>
            </w:r>
            <w:r w:rsidR="00341DE8">
              <w:t>чистой первичной продукции</w:t>
            </w:r>
          </w:p>
          <w:p w14:paraId="3CEC43C0" w14:textId="0C0B8F56" w:rsidR="00341DE8" w:rsidRPr="00410E48" w:rsidRDefault="001D3F1D" w:rsidP="00923836">
            <w:pPr>
              <w:pStyle w:val="ListParagraph"/>
              <w:tabs>
                <w:tab w:val="left" w:pos="218"/>
                <w:tab w:val="left" w:pos="359"/>
              </w:tabs>
              <w:spacing w:before="0" w:after="0"/>
              <w:ind w:left="-66"/>
              <w:jc w:val="left"/>
              <w:rPr>
                <w:szCs w:val="22"/>
              </w:rPr>
            </w:pPr>
            <w:r>
              <w:t>14.</w:t>
            </w:r>
            <w:r w:rsidR="00FE5F42">
              <w:t xml:space="preserve">1.1.3. </w:t>
            </w:r>
            <w:r w:rsidR="00341DE8">
              <w:t xml:space="preserve">Количество обладателей сертификата </w:t>
            </w:r>
            <w:r w:rsidR="00036B19">
              <w:t>це</w:t>
            </w:r>
            <w:r w:rsidR="00341DE8">
              <w:t>почки поставок МПС с разбивкой по странам-поставщикам</w:t>
            </w:r>
          </w:p>
        </w:tc>
      </w:tr>
      <w:tr w:rsidR="00341DE8" w:rsidRPr="00410E48" w14:paraId="69BC6AB6" w14:textId="77777777" w:rsidTr="00D40224">
        <w:tc>
          <w:tcPr>
            <w:tcW w:w="2280" w:type="dxa"/>
            <w:shd w:val="clear" w:color="auto" w:fill="FFFFFF" w:themeFill="background1"/>
          </w:tcPr>
          <w:p w14:paraId="66E7EF9F" w14:textId="250F001B" w:rsidR="00341DE8" w:rsidRPr="00410E48" w:rsidRDefault="00341DE8" w:rsidP="000E7012">
            <w:pPr>
              <w:jc w:val="left"/>
              <w:rPr>
                <w:b/>
                <w:bCs/>
                <w:szCs w:val="22"/>
              </w:rPr>
            </w:pPr>
            <w:r>
              <w:rPr>
                <w:b/>
                <w:bCs/>
                <w:szCs w:val="22"/>
              </w:rPr>
              <w:t>Задача 15.</w:t>
            </w:r>
            <w:r>
              <w:t xml:space="preserve"> К 2030 году искоренение неустойчивых моделей потребления при обеспечении понимания и признания людьми во всем мире ценности биоразнообразия и тем самым принятия ими ответственных решений, согласующихся с Концепцией в области биоразнообразия на период до 2050 года, с учетом индивидуальных и национальных культурных и социально-экономических условий</w:t>
            </w:r>
            <w:r w:rsidR="00C56D10">
              <w:t>.</w:t>
            </w:r>
          </w:p>
        </w:tc>
        <w:tc>
          <w:tcPr>
            <w:tcW w:w="2351" w:type="dxa"/>
            <w:shd w:val="clear" w:color="auto" w:fill="FFFFFF" w:themeFill="background1"/>
          </w:tcPr>
          <w:p w14:paraId="6AE089AA" w14:textId="77777777" w:rsidR="00341DE8" w:rsidRPr="00410E48" w:rsidRDefault="00341DE8" w:rsidP="000E7012">
            <w:pPr>
              <w:jc w:val="left"/>
              <w:rPr>
                <w:szCs w:val="22"/>
              </w:rPr>
            </w:pPr>
            <w:r>
              <w:t>15.0.1 Воздействие материала биомассы на душу населения</w:t>
            </w:r>
          </w:p>
        </w:tc>
        <w:tc>
          <w:tcPr>
            <w:tcW w:w="2690" w:type="dxa"/>
            <w:shd w:val="clear" w:color="auto" w:fill="FFFFFF" w:themeFill="background1"/>
          </w:tcPr>
          <w:p w14:paraId="430E35F8" w14:textId="77777777" w:rsidR="00341DE8" w:rsidRPr="00410E48" w:rsidRDefault="00341DE8" w:rsidP="00C97739">
            <w:pPr>
              <w:pStyle w:val="ListParagraph"/>
              <w:numPr>
                <w:ilvl w:val="1"/>
                <w:numId w:val="45"/>
              </w:numPr>
              <w:tabs>
                <w:tab w:val="left" w:pos="553"/>
              </w:tabs>
              <w:spacing w:before="0" w:after="0"/>
              <w:ind w:left="0" w:firstLine="0"/>
              <w:jc w:val="left"/>
              <w:rPr>
                <w:szCs w:val="22"/>
              </w:rPr>
            </w:pPr>
            <w:r>
              <w:t>Устойчивые модели потребления</w:t>
            </w:r>
          </w:p>
          <w:p w14:paraId="133944A3" w14:textId="77777777" w:rsidR="00341DE8" w:rsidRPr="00410E48" w:rsidRDefault="00341DE8" w:rsidP="00C97739">
            <w:pPr>
              <w:pStyle w:val="ListParagraph"/>
              <w:numPr>
                <w:ilvl w:val="1"/>
                <w:numId w:val="45"/>
              </w:numPr>
              <w:tabs>
                <w:tab w:val="left" w:pos="553"/>
              </w:tabs>
              <w:spacing w:before="0" w:after="0"/>
              <w:ind w:left="0" w:firstLine="0"/>
              <w:jc w:val="left"/>
              <w:rPr>
                <w:szCs w:val="22"/>
              </w:rPr>
            </w:pPr>
            <w:r>
              <w:t>Новая концепция хорошего качества жизни, основанная на устойчивости и новых социальных нормах устойчивости</w:t>
            </w:r>
          </w:p>
          <w:p w14:paraId="170AD704" w14:textId="77777777" w:rsidR="00341DE8" w:rsidRPr="00410E48" w:rsidRDefault="00341DE8" w:rsidP="00C97739">
            <w:pPr>
              <w:pStyle w:val="ListParagraph"/>
              <w:numPr>
                <w:ilvl w:val="1"/>
                <w:numId w:val="45"/>
              </w:numPr>
              <w:tabs>
                <w:tab w:val="left" w:pos="553"/>
              </w:tabs>
              <w:spacing w:before="0" w:after="0"/>
              <w:ind w:left="0" w:firstLine="0"/>
              <w:jc w:val="left"/>
              <w:rPr>
                <w:szCs w:val="22"/>
              </w:rPr>
            </w:pPr>
            <w:r>
              <w:t>Ответственный выбор людей</w:t>
            </w:r>
          </w:p>
        </w:tc>
        <w:tc>
          <w:tcPr>
            <w:tcW w:w="3447" w:type="dxa"/>
            <w:shd w:val="clear" w:color="auto" w:fill="FFFFFF" w:themeFill="background1"/>
          </w:tcPr>
          <w:p w14:paraId="15E777F7" w14:textId="77777777" w:rsidR="00341DE8" w:rsidRPr="00410E48" w:rsidRDefault="00341DE8" w:rsidP="00C97739">
            <w:pPr>
              <w:pStyle w:val="ListParagraph"/>
              <w:numPr>
                <w:ilvl w:val="2"/>
                <w:numId w:val="46"/>
              </w:numPr>
              <w:tabs>
                <w:tab w:val="left" w:pos="735"/>
              </w:tabs>
              <w:spacing w:before="0" w:after="0"/>
              <w:ind w:left="26" w:hanging="26"/>
              <w:jc w:val="left"/>
              <w:rPr>
                <w:szCs w:val="22"/>
              </w:rPr>
            </w:pPr>
            <w:r>
              <w:t>Совокупные ресурсозатраты в разбивке по типам (биомасса, ископаемые виды топлива, металлические руды, неметаллические минералы) (индикаторы ЦУР 8.4.1 и 12.2.1)</w:t>
            </w:r>
          </w:p>
          <w:p w14:paraId="6BF20B74" w14:textId="77777777" w:rsidR="00341DE8" w:rsidRPr="00410E48" w:rsidRDefault="00341DE8" w:rsidP="00C97739">
            <w:pPr>
              <w:pStyle w:val="ListParagraph"/>
              <w:numPr>
                <w:ilvl w:val="2"/>
                <w:numId w:val="46"/>
              </w:numPr>
              <w:tabs>
                <w:tab w:val="left" w:pos="735"/>
              </w:tabs>
              <w:spacing w:before="0" w:after="0"/>
              <w:ind w:left="26" w:hanging="26"/>
              <w:jc w:val="left"/>
              <w:rPr>
                <w:szCs w:val="22"/>
              </w:rPr>
            </w:pPr>
            <w:r>
              <w:t>Совокупное внутреннее материальное потребление в разбивке по типам (биомасса, ископаемые виды топлива, металлические руды, неметаллические минералы) (индикаторы ЦУР 8.4.2 и 12.2.2)</w:t>
            </w:r>
          </w:p>
          <w:p w14:paraId="3FAE6158" w14:textId="37AD3648" w:rsidR="00341DE8" w:rsidRPr="00410E48" w:rsidRDefault="00341DE8" w:rsidP="00C97739">
            <w:pPr>
              <w:pStyle w:val="ListParagraph"/>
              <w:numPr>
                <w:ilvl w:val="2"/>
                <w:numId w:val="46"/>
              </w:numPr>
              <w:tabs>
                <w:tab w:val="left" w:pos="735"/>
              </w:tabs>
              <w:spacing w:before="0" w:after="0"/>
              <w:ind w:left="26" w:hanging="26"/>
              <w:jc w:val="left"/>
              <w:rPr>
                <w:szCs w:val="22"/>
              </w:rPr>
            </w:pPr>
            <w:r>
              <w:t>(a) Индекс продовольственных потерь и (b) индекс пищевых отходов (индикатор ЦУР 12.3.1)</w:t>
            </w:r>
          </w:p>
          <w:p w14:paraId="1FD93EB8" w14:textId="77777777" w:rsidR="00341DE8" w:rsidRPr="00410E48" w:rsidRDefault="00341DE8" w:rsidP="00C97739">
            <w:pPr>
              <w:pStyle w:val="ListParagraph"/>
              <w:numPr>
                <w:ilvl w:val="2"/>
                <w:numId w:val="46"/>
              </w:numPr>
              <w:tabs>
                <w:tab w:val="left" w:pos="735"/>
              </w:tabs>
              <w:spacing w:before="0" w:after="0"/>
              <w:ind w:left="26" w:hanging="26"/>
              <w:jc w:val="left"/>
              <w:rPr>
                <w:szCs w:val="22"/>
              </w:rPr>
            </w:pPr>
            <w:r>
              <w:t>Индикатор глобальной активности в области биоразнообразия</w:t>
            </w:r>
          </w:p>
          <w:p w14:paraId="6C47D2D6" w14:textId="74CB4CE3" w:rsidR="00341DE8" w:rsidRPr="00B52FEE" w:rsidRDefault="00356244" w:rsidP="00923836">
            <w:pPr>
              <w:pStyle w:val="ListParagraph"/>
              <w:tabs>
                <w:tab w:val="left" w:pos="735"/>
              </w:tabs>
              <w:spacing w:before="0" w:after="0"/>
              <w:ind w:left="26"/>
              <w:jc w:val="left"/>
              <w:rPr>
                <w:i/>
                <w:iCs/>
                <w:szCs w:val="22"/>
              </w:rPr>
            </w:pPr>
            <w:r>
              <w:rPr>
                <w:i/>
                <w:iCs/>
                <w:szCs w:val="22"/>
              </w:rPr>
              <w:t>Отражены в основных индикаторах задачи</w:t>
            </w:r>
            <w:r w:rsidR="00341DE8">
              <w:rPr>
                <w:i/>
                <w:iCs/>
                <w:szCs w:val="22"/>
              </w:rPr>
              <w:t xml:space="preserve"> 19</w:t>
            </w:r>
          </w:p>
        </w:tc>
        <w:tc>
          <w:tcPr>
            <w:tcW w:w="3402" w:type="dxa"/>
            <w:shd w:val="clear" w:color="auto" w:fill="FFFFFF" w:themeFill="background1"/>
          </w:tcPr>
          <w:p w14:paraId="1A704C36" w14:textId="77777777" w:rsidR="00341DE8" w:rsidRPr="00410E48" w:rsidRDefault="00341DE8" w:rsidP="00C97739">
            <w:pPr>
              <w:pStyle w:val="ListParagraph"/>
              <w:numPr>
                <w:ilvl w:val="3"/>
                <w:numId w:val="47"/>
              </w:numPr>
              <w:tabs>
                <w:tab w:val="left" w:pos="926"/>
              </w:tabs>
              <w:spacing w:before="0" w:after="0"/>
              <w:ind w:left="0" w:firstLine="0"/>
              <w:jc w:val="left"/>
              <w:rPr>
                <w:szCs w:val="22"/>
              </w:rPr>
            </w:pPr>
            <w:r>
              <w:t>Выбросы CO</w:t>
            </w:r>
            <w:r w:rsidRPr="00C43264">
              <w:rPr>
                <w:vertAlign w:val="subscript"/>
              </w:rPr>
              <w:t>2</w:t>
            </w:r>
            <w:r>
              <w:t xml:space="preserve"> на единицу добавленной стоимости (индикатор ЦУР 9.4.1)</w:t>
            </w:r>
          </w:p>
          <w:p w14:paraId="61287FD1" w14:textId="77777777" w:rsidR="00341DE8" w:rsidRPr="00410E48" w:rsidRDefault="00341DE8" w:rsidP="00C97739">
            <w:pPr>
              <w:pStyle w:val="ListParagraph"/>
              <w:numPr>
                <w:ilvl w:val="3"/>
                <w:numId w:val="47"/>
              </w:numPr>
              <w:tabs>
                <w:tab w:val="left" w:pos="926"/>
              </w:tabs>
              <w:spacing w:before="0" w:after="0"/>
              <w:ind w:left="0" w:firstLine="0"/>
              <w:jc w:val="left"/>
              <w:rPr>
                <w:szCs w:val="22"/>
              </w:rPr>
            </w:pPr>
            <w:r>
              <w:t>Динамика изменения эффективности водопользования (индикатор ЦУР 6.4.1)</w:t>
            </w:r>
          </w:p>
        </w:tc>
      </w:tr>
      <w:tr w:rsidR="00341DE8" w:rsidRPr="00410E48" w14:paraId="0424ACD4" w14:textId="77777777" w:rsidTr="00D40224">
        <w:tc>
          <w:tcPr>
            <w:tcW w:w="2280" w:type="dxa"/>
            <w:shd w:val="clear" w:color="auto" w:fill="BFBFBF" w:themeFill="background1" w:themeFillShade="BF"/>
          </w:tcPr>
          <w:p w14:paraId="7C56B6A2" w14:textId="77777777" w:rsidR="00341DE8" w:rsidRPr="00410E48" w:rsidRDefault="00341DE8" w:rsidP="000E7012">
            <w:pPr>
              <w:jc w:val="left"/>
              <w:rPr>
                <w:b/>
                <w:bCs/>
                <w:szCs w:val="22"/>
              </w:rPr>
            </w:pPr>
            <w:r>
              <w:rPr>
                <w:b/>
                <w:bCs/>
                <w:szCs w:val="22"/>
              </w:rPr>
              <w:t>Задача 16.</w:t>
            </w:r>
            <w:r>
              <w:t xml:space="preserve"> К 2030 году разработка и осуществление мер по предотвращению, </w:t>
            </w:r>
            <w:r>
              <w:lastRenderedPageBreak/>
              <w:t>регулированию или контролю потенциального негативного воздействия биотехнологий на биоразнообразие и здоровье людей путем снижения такого воздействия на [X].</w:t>
            </w:r>
          </w:p>
        </w:tc>
        <w:tc>
          <w:tcPr>
            <w:tcW w:w="2351" w:type="dxa"/>
            <w:shd w:val="clear" w:color="auto" w:fill="BFBFBF" w:themeFill="background1" w:themeFillShade="BF"/>
          </w:tcPr>
          <w:p w14:paraId="25A961FC" w14:textId="77777777" w:rsidR="00341DE8" w:rsidRPr="00410E48" w:rsidRDefault="00341DE8" w:rsidP="000E7012">
            <w:pPr>
              <w:jc w:val="left"/>
              <w:rPr>
                <w:szCs w:val="22"/>
              </w:rPr>
            </w:pPr>
            <w:r>
              <w:lastRenderedPageBreak/>
              <w:t xml:space="preserve">Степень принятия необходимых правовых, административных, </w:t>
            </w:r>
            <w:r>
              <w:lastRenderedPageBreak/>
              <w:t>технических и других мер биобезопасности для предотвращения, регулирования и контроля потенциального негативного воздействия биотехнологий на биоразнообразие*</w:t>
            </w:r>
          </w:p>
        </w:tc>
        <w:tc>
          <w:tcPr>
            <w:tcW w:w="2690" w:type="dxa"/>
            <w:shd w:val="clear" w:color="auto" w:fill="BFBFBF" w:themeFill="background1" w:themeFillShade="BF"/>
          </w:tcPr>
          <w:p w14:paraId="6E20C135" w14:textId="77777777" w:rsidR="00341DE8" w:rsidRPr="00410E48" w:rsidRDefault="00341DE8" w:rsidP="005742FB">
            <w:pPr>
              <w:pStyle w:val="ListParagraph"/>
              <w:tabs>
                <w:tab w:val="left" w:pos="270"/>
              </w:tabs>
              <w:spacing w:before="0" w:after="0"/>
              <w:ind w:left="-14"/>
              <w:jc w:val="left"/>
              <w:rPr>
                <w:szCs w:val="22"/>
              </w:rPr>
            </w:pPr>
            <w:r>
              <w:lastRenderedPageBreak/>
              <w:t xml:space="preserve">16.1. Меры по предотвращению потенциального негативного воздействия </w:t>
            </w:r>
            <w:r>
              <w:lastRenderedPageBreak/>
              <w:t xml:space="preserve">биотехнологий на биоразнообразие и здоровье людей  </w:t>
            </w:r>
          </w:p>
          <w:p w14:paraId="79A10516" w14:textId="77777777" w:rsidR="00341DE8" w:rsidRPr="00410E48" w:rsidRDefault="00341DE8" w:rsidP="005742FB">
            <w:pPr>
              <w:pStyle w:val="ListParagraph"/>
              <w:tabs>
                <w:tab w:val="left" w:pos="270"/>
              </w:tabs>
              <w:spacing w:before="0" w:after="0"/>
              <w:ind w:left="-14"/>
              <w:jc w:val="left"/>
              <w:rPr>
                <w:szCs w:val="22"/>
              </w:rPr>
            </w:pPr>
            <w:r>
              <w:t xml:space="preserve">16.2. Меры по регулированию потенциального негативного воздействия биотехнологий на биоразнообразие и здоровье людей </w:t>
            </w:r>
          </w:p>
          <w:p w14:paraId="314D207E" w14:textId="77777777" w:rsidR="00341DE8" w:rsidRPr="00410E48" w:rsidRDefault="00341DE8" w:rsidP="005742FB">
            <w:pPr>
              <w:pStyle w:val="ListParagraph"/>
              <w:tabs>
                <w:tab w:val="left" w:pos="270"/>
              </w:tabs>
              <w:spacing w:before="0" w:after="0"/>
              <w:ind w:left="-14"/>
              <w:jc w:val="left"/>
              <w:rPr>
                <w:szCs w:val="22"/>
              </w:rPr>
            </w:pPr>
            <w:r>
              <w:t>16.3. Меры по контролю потенциального негативного воздействия биотехнологий на биоразнообразие и здоровье людей</w:t>
            </w:r>
          </w:p>
          <w:p w14:paraId="76E45338" w14:textId="01DD70C9" w:rsidR="00341DE8" w:rsidRPr="00410E48" w:rsidRDefault="00341DE8" w:rsidP="005742FB">
            <w:pPr>
              <w:pStyle w:val="ListParagraph"/>
              <w:tabs>
                <w:tab w:val="left" w:pos="270"/>
              </w:tabs>
              <w:spacing w:before="0" w:after="0"/>
              <w:ind w:left="-14"/>
              <w:jc w:val="left"/>
              <w:rPr>
                <w:szCs w:val="22"/>
              </w:rPr>
            </w:pPr>
            <w:r>
              <w:t xml:space="preserve">16.4. Восстановление и компенсация ущерба биоразнообразию, причиненного </w:t>
            </w:r>
            <w:r w:rsidR="00FE5F42">
              <w:t>живыми измененными организмами</w:t>
            </w:r>
          </w:p>
          <w:p w14:paraId="30597631" w14:textId="77777777" w:rsidR="00341DE8" w:rsidRPr="00410E48" w:rsidRDefault="00341DE8" w:rsidP="005742FB">
            <w:pPr>
              <w:jc w:val="left"/>
              <w:rPr>
                <w:szCs w:val="22"/>
              </w:rPr>
            </w:pPr>
          </w:p>
        </w:tc>
        <w:tc>
          <w:tcPr>
            <w:tcW w:w="3447" w:type="dxa"/>
            <w:shd w:val="clear" w:color="auto" w:fill="BFBFBF" w:themeFill="background1" w:themeFillShade="BF"/>
          </w:tcPr>
          <w:p w14:paraId="73181089" w14:textId="1F595A50" w:rsidR="00341DE8" w:rsidRPr="00B52FEE" w:rsidRDefault="00356244" w:rsidP="00923836">
            <w:pPr>
              <w:pStyle w:val="ListParagraph"/>
              <w:tabs>
                <w:tab w:val="left" w:pos="310"/>
              </w:tabs>
              <w:spacing w:before="0"/>
              <w:ind w:left="0"/>
              <w:jc w:val="left"/>
              <w:rPr>
                <w:i/>
                <w:iCs/>
                <w:szCs w:val="22"/>
              </w:rPr>
            </w:pPr>
            <w:r>
              <w:rPr>
                <w:i/>
                <w:iCs/>
                <w:szCs w:val="22"/>
              </w:rPr>
              <w:lastRenderedPageBreak/>
              <w:t>Отражены в основн</w:t>
            </w:r>
            <w:r w:rsidR="00F041D4">
              <w:rPr>
                <w:i/>
                <w:iCs/>
                <w:szCs w:val="22"/>
              </w:rPr>
              <w:t>ом</w:t>
            </w:r>
            <w:r>
              <w:rPr>
                <w:i/>
                <w:iCs/>
                <w:szCs w:val="22"/>
              </w:rPr>
              <w:t xml:space="preserve"> индикатор</w:t>
            </w:r>
            <w:r w:rsidR="00F041D4">
              <w:rPr>
                <w:i/>
                <w:iCs/>
                <w:szCs w:val="22"/>
              </w:rPr>
              <w:t>е</w:t>
            </w:r>
            <w:r>
              <w:rPr>
                <w:i/>
                <w:iCs/>
                <w:szCs w:val="22"/>
              </w:rPr>
              <w:t xml:space="preserve"> задачи </w:t>
            </w:r>
            <w:r w:rsidR="00341DE8">
              <w:rPr>
                <w:i/>
                <w:iCs/>
                <w:szCs w:val="22"/>
              </w:rPr>
              <w:t>16</w:t>
            </w:r>
          </w:p>
        </w:tc>
        <w:tc>
          <w:tcPr>
            <w:tcW w:w="3402" w:type="dxa"/>
            <w:shd w:val="clear" w:color="auto" w:fill="BFBFBF" w:themeFill="background1" w:themeFillShade="BF"/>
          </w:tcPr>
          <w:p w14:paraId="17DDDBAC" w14:textId="77777777" w:rsidR="00341DE8" w:rsidRPr="00410E48" w:rsidRDefault="00341DE8" w:rsidP="00C97739">
            <w:pPr>
              <w:pStyle w:val="ListParagraph"/>
              <w:numPr>
                <w:ilvl w:val="0"/>
                <w:numId w:val="53"/>
              </w:numPr>
              <w:tabs>
                <w:tab w:val="left" w:pos="926"/>
              </w:tabs>
              <w:spacing w:before="0" w:after="0"/>
              <w:ind w:left="28" w:firstLine="0"/>
              <w:jc w:val="left"/>
              <w:rPr>
                <w:szCs w:val="22"/>
              </w:rPr>
            </w:pPr>
            <w:r>
              <w:t xml:space="preserve">Число стран, внедривших необходимые законодательные и </w:t>
            </w:r>
            <w:r>
              <w:lastRenderedPageBreak/>
              <w:t>административные меры в области биобезопасности*</w:t>
            </w:r>
          </w:p>
          <w:p w14:paraId="35412403" w14:textId="0C4D5F91" w:rsidR="00341DE8" w:rsidRPr="00410E48" w:rsidRDefault="00341DE8" w:rsidP="00C97739">
            <w:pPr>
              <w:pStyle w:val="ListParagraph"/>
              <w:numPr>
                <w:ilvl w:val="0"/>
                <w:numId w:val="53"/>
              </w:numPr>
              <w:tabs>
                <w:tab w:val="left" w:pos="926"/>
              </w:tabs>
              <w:spacing w:before="0" w:after="0"/>
              <w:ind w:left="28" w:firstLine="0"/>
              <w:jc w:val="left"/>
              <w:rPr>
                <w:szCs w:val="22"/>
              </w:rPr>
            </w:pPr>
            <w:r>
              <w:t>Число стран, осуществляющих национальные меры в области биобезопасности*</w:t>
            </w:r>
          </w:p>
          <w:p w14:paraId="1F0F485B" w14:textId="55F26156" w:rsidR="00341DE8" w:rsidRPr="00410E48" w:rsidRDefault="00341DE8" w:rsidP="00C97739">
            <w:pPr>
              <w:pStyle w:val="ListParagraph"/>
              <w:numPr>
                <w:ilvl w:val="0"/>
                <w:numId w:val="53"/>
              </w:numPr>
              <w:tabs>
                <w:tab w:val="left" w:pos="926"/>
              </w:tabs>
              <w:spacing w:before="0" w:after="0"/>
              <w:ind w:left="28" w:firstLine="0"/>
              <w:jc w:val="left"/>
              <w:rPr>
                <w:szCs w:val="22"/>
              </w:rPr>
            </w:pPr>
            <w:r>
              <w:t>Число стран, осуществляющих необходимые меры и располагающих необходимыми средствами для выявления и идентификации продуктов биотехнологии*</w:t>
            </w:r>
          </w:p>
          <w:p w14:paraId="2857868E" w14:textId="4E8CFEE0" w:rsidR="00341DE8" w:rsidRPr="00410E48" w:rsidRDefault="00341DE8" w:rsidP="00C97739">
            <w:pPr>
              <w:pStyle w:val="ListParagraph"/>
              <w:numPr>
                <w:ilvl w:val="0"/>
                <w:numId w:val="53"/>
              </w:numPr>
              <w:tabs>
                <w:tab w:val="left" w:pos="926"/>
              </w:tabs>
              <w:spacing w:before="0" w:after="0"/>
              <w:ind w:left="28" w:firstLine="0"/>
              <w:jc w:val="left"/>
              <w:rPr>
                <w:szCs w:val="22"/>
              </w:rPr>
            </w:pPr>
            <w:r>
              <w:t>Число стран, которые проводят научно обоснованные оценки рисков в поддержку процесса принятия решений по вопросам биобезопасности*</w:t>
            </w:r>
          </w:p>
          <w:p w14:paraId="40D1B19B" w14:textId="16136E79" w:rsidR="00341DE8" w:rsidRPr="00410E48" w:rsidRDefault="00341DE8" w:rsidP="00C97739">
            <w:pPr>
              <w:pStyle w:val="ListParagraph"/>
              <w:numPr>
                <w:ilvl w:val="0"/>
                <w:numId w:val="53"/>
              </w:numPr>
              <w:tabs>
                <w:tab w:val="left" w:pos="926"/>
              </w:tabs>
              <w:spacing w:before="0" w:after="0"/>
              <w:ind w:left="28" w:firstLine="0"/>
              <w:jc w:val="left"/>
              <w:rPr>
                <w:szCs w:val="22"/>
              </w:rPr>
            </w:pPr>
            <w:r>
              <w:t xml:space="preserve">Число стран, </w:t>
            </w:r>
            <w:r w:rsidR="005D50E3">
              <w:t xml:space="preserve">разработавших и </w:t>
            </w:r>
            <w:r>
              <w:t>применяющих меры по регулированию рисков*</w:t>
            </w:r>
          </w:p>
          <w:p w14:paraId="47974DBE" w14:textId="77777777" w:rsidR="00341DE8" w:rsidRPr="00410E48" w:rsidRDefault="00341DE8" w:rsidP="00C97739">
            <w:pPr>
              <w:pStyle w:val="ListParagraph"/>
              <w:numPr>
                <w:ilvl w:val="0"/>
                <w:numId w:val="53"/>
              </w:numPr>
              <w:tabs>
                <w:tab w:val="left" w:pos="926"/>
              </w:tabs>
              <w:spacing w:before="0" w:after="0"/>
              <w:ind w:left="28" w:firstLine="0"/>
              <w:jc w:val="left"/>
              <w:rPr>
                <w:szCs w:val="22"/>
              </w:rPr>
            </w:pPr>
            <w:r>
              <w:t>Доля Сторон Картахенского протокола по биобезопасности, осуществляющих соответствующие положения Протокола</w:t>
            </w:r>
          </w:p>
          <w:p w14:paraId="128E41FA" w14:textId="77777777" w:rsidR="00341DE8" w:rsidRPr="00410E48" w:rsidRDefault="00341DE8" w:rsidP="00C97739">
            <w:pPr>
              <w:pStyle w:val="ListParagraph"/>
              <w:numPr>
                <w:ilvl w:val="0"/>
                <w:numId w:val="53"/>
              </w:numPr>
              <w:tabs>
                <w:tab w:val="left" w:pos="926"/>
              </w:tabs>
              <w:spacing w:before="0" w:after="0"/>
              <w:ind w:left="28" w:firstLine="0"/>
              <w:jc w:val="left"/>
              <w:rPr>
                <w:szCs w:val="22"/>
              </w:rPr>
            </w:pPr>
            <w:r>
              <w:t>Число стран, разработавших правовые и технические меры в области восстановления и компенсации</w:t>
            </w:r>
          </w:p>
          <w:p w14:paraId="7685C006" w14:textId="77777777" w:rsidR="00341DE8" w:rsidRPr="00410E48" w:rsidRDefault="00341DE8" w:rsidP="00C97739">
            <w:pPr>
              <w:pStyle w:val="ListParagraph"/>
              <w:numPr>
                <w:ilvl w:val="0"/>
                <w:numId w:val="53"/>
              </w:numPr>
              <w:tabs>
                <w:tab w:val="left" w:pos="926"/>
              </w:tabs>
              <w:spacing w:before="0" w:after="0"/>
              <w:ind w:left="28" w:firstLine="0"/>
              <w:jc w:val="left"/>
              <w:rPr>
                <w:szCs w:val="22"/>
              </w:rPr>
            </w:pPr>
            <w:r>
              <w:t xml:space="preserve">Доля Сторон Нагойско-Куала-Лумпурского дополнительного протокола*, </w:t>
            </w:r>
            <w:r>
              <w:lastRenderedPageBreak/>
              <w:t>осуществляющих соответствующие положения дополнительного протокола*</w:t>
            </w:r>
          </w:p>
        </w:tc>
      </w:tr>
      <w:tr w:rsidR="00341DE8" w:rsidRPr="00410E48" w14:paraId="65D8D0FC" w14:textId="77777777" w:rsidTr="00D40224">
        <w:tc>
          <w:tcPr>
            <w:tcW w:w="2280" w:type="dxa"/>
            <w:shd w:val="clear" w:color="auto" w:fill="FFFFFF" w:themeFill="background1"/>
          </w:tcPr>
          <w:p w14:paraId="0E07043B" w14:textId="77777777" w:rsidR="00341DE8" w:rsidRPr="00410E48" w:rsidRDefault="00341DE8" w:rsidP="000E7012">
            <w:pPr>
              <w:jc w:val="left"/>
              <w:rPr>
                <w:b/>
                <w:bCs/>
                <w:szCs w:val="22"/>
              </w:rPr>
            </w:pPr>
            <w:r>
              <w:rPr>
                <w:b/>
                <w:bCs/>
                <w:szCs w:val="22"/>
              </w:rPr>
              <w:lastRenderedPageBreak/>
              <w:t>Задача 17.</w:t>
            </w:r>
            <w:r>
              <w:t xml:space="preserve"> К 2030 году перенаправление, переориентация, реформирование или искоренение мер стимулирования, вредных для биоразнообразия, включая сокращение на [X] наиболее вредных для биоразнообразия субсидий, при обеспечении либо положительного, либо нейтрального для биоразнообразия характера мер стимулирования, включая государственные и частные экономические и нормативные меры.</w:t>
            </w:r>
          </w:p>
        </w:tc>
        <w:tc>
          <w:tcPr>
            <w:tcW w:w="2351" w:type="dxa"/>
            <w:shd w:val="clear" w:color="auto" w:fill="FFFFFF" w:themeFill="background1"/>
          </w:tcPr>
          <w:p w14:paraId="3E39FC4A" w14:textId="77777777" w:rsidR="00341DE8" w:rsidRPr="00410E48" w:rsidRDefault="00341DE8" w:rsidP="000E7012">
            <w:pPr>
              <w:jc w:val="left"/>
              <w:rPr>
                <w:szCs w:val="22"/>
              </w:rPr>
            </w:pPr>
            <w:r>
              <w:t>17.0.1 Налоги, сборы и взносы, связанные с биоразнообразием, на платежи за экосистемные услуги и программы продаваемых разрешений, связанных с биоразнообразием, в процентах от ВВП</w:t>
            </w:r>
          </w:p>
          <w:p w14:paraId="519066D8" w14:textId="77777777" w:rsidR="00341DE8" w:rsidRPr="00410E48" w:rsidRDefault="00341DE8" w:rsidP="000E7012">
            <w:pPr>
              <w:jc w:val="left"/>
              <w:rPr>
                <w:szCs w:val="22"/>
              </w:rPr>
            </w:pPr>
            <w:r>
              <w:t>17.0.2 Потенциально вредные элементы государственной поддержки сельского хозяйства, рыболовства и других секторов (экологически вредные субсидии) в процентах от ВВП</w:t>
            </w:r>
          </w:p>
        </w:tc>
        <w:tc>
          <w:tcPr>
            <w:tcW w:w="2690" w:type="dxa"/>
            <w:shd w:val="clear" w:color="auto" w:fill="FFFFFF" w:themeFill="background1"/>
          </w:tcPr>
          <w:p w14:paraId="2BC63CA5" w14:textId="2DAB0B17" w:rsidR="00341DE8" w:rsidRPr="00410E48" w:rsidRDefault="006D3301" w:rsidP="00BC1687">
            <w:pPr>
              <w:pStyle w:val="ListParagraph"/>
              <w:tabs>
                <w:tab w:val="left" w:pos="783"/>
              </w:tabs>
              <w:spacing w:before="0" w:after="0"/>
              <w:ind w:left="16"/>
              <w:jc w:val="left"/>
              <w:rPr>
                <w:szCs w:val="22"/>
              </w:rPr>
            </w:pPr>
            <w:r>
              <w:t xml:space="preserve">17.1. </w:t>
            </w:r>
            <w:r w:rsidR="00341DE8">
              <w:t>Увеличение числа государственных и частных экономических и нормативных мер стимулирования</w:t>
            </w:r>
          </w:p>
          <w:p w14:paraId="6F11470D" w14:textId="6E4E9057" w:rsidR="00341DE8" w:rsidRPr="006D3301" w:rsidRDefault="006D3301" w:rsidP="00BC1687">
            <w:pPr>
              <w:tabs>
                <w:tab w:val="left" w:pos="583"/>
              </w:tabs>
              <w:ind w:left="-22"/>
              <w:jc w:val="left"/>
              <w:rPr>
                <w:szCs w:val="22"/>
              </w:rPr>
            </w:pPr>
            <w:r>
              <w:t>17.2.</w:t>
            </w:r>
            <w:r w:rsidR="0028043D">
              <w:t xml:space="preserve"> </w:t>
            </w:r>
            <w:r w:rsidR="00341DE8">
              <w:t xml:space="preserve">Искоренение, постепенная отмена или реформирование наиболее вредных для биоразнообразия мер стимулирования и субсидий </w:t>
            </w:r>
          </w:p>
          <w:p w14:paraId="04DFB802" w14:textId="77777777" w:rsidR="00341DE8" w:rsidRPr="00410E48" w:rsidRDefault="00341DE8" w:rsidP="00BC1687">
            <w:pPr>
              <w:tabs>
                <w:tab w:val="left" w:pos="270"/>
              </w:tabs>
              <w:ind w:left="-14"/>
              <w:jc w:val="left"/>
              <w:rPr>
                <w:szCs w:val="22"/>
              </w:rPr>
            </w:pPr>
          </w:p>
          <w:p w14:paraId="15A2E8FD" w14:textId="77777777" w:rsidR="00341DE8" w:rsidRPr="00410E48" w:rsidRDefault="00341DE8" w:rsidP="00BC1687">
            <w:pPr>
              <w:tabs>
                <w:tab w:val="left" w:pos="270"/>
              </w:tabs>
              <w:ind w:left="-14"/>
              <w:jc w:val="left"/>
              <w:rPr>
                <w:szCs w:val="22"/>
              </w:rPr>
            </w:pPr>
          </w:p>
        </w:tc>
        <w:tc>
          <w:tcPr>
            <w:tcW w:w="3447" w:type="dxa"/>
            <w:shd w:val="clear" w:color="auto" w:fill="FFFFFF" w:themeFill="background1"/>
          </w:tcPr>
          <w:p w14:paraId="00E6420A" w14:textId="3821F13A" w:rsidR="00341DE8" w:rsidRPr="00B52FEE" w:rsidRDefault="00582016" w:rsidP="00923836">
            <w:pPr>
              <w:pStyle w:val="ListParagraph"/>
              <w:spacing w:before="0" w:after="0"/>
              <w:ind w:left="56"/>
              <w:jc w:val="left"/>
              <w:rPr>
                <w:i/>
                <w:iCs/>
                <w:szCs w:val="22"/>
              </w:rPr>
            </w:pPr>
            <w:r>
              <w:rPr>
                <w:i/>
                <w:iCs/>
                <w:szCs w:val="22"/>
              </w:rPr>
              <w:t>Отражены в о</w:t>
            </w:r>
            <w:r w:rsidR="00341DE8">
              <w:rPr>
                <w:i/>
                <w:iCs/>
                <w:szCs w:val="22"/>
              </w:rPr>
              <w:t>сновн</w:t>
            </w:r>
            <w:r w:rsidR="00572455">
              <w:rPr>
                <w:i/>
                <w:iCs/>
                <w:szCs w:val="22"/>
              </w:rPr>
              <w:t>ом</w:t>
            </w:r>
            <w:r w:rsidR="00341DE8">
              <w:rPr>
                <w:i/>
                <w:iCs/>
                <w:szCs w:val="22"/>
              </w:rPr>
              <w:t xml:space="preserve"> индикато</w:t>
            </w:r>
            <w:r w:rsidR="00872648">
              <w:rPr>
                <w:i/>
                <w:iCs/>
                <w:szCs w:val="22"/>
              </w:rPr>
              <w:t>р</w:t>
            </w:r>
            <w:r w:rsidR="00572455">
              <w:rPr>
                <w:i/>
                <w:iCs/>
                <w:szCs w:val="22"/>
              </w:rPr>
              <w:t>е</w:t>
            </w:r>
            <w:r w:rsidR="00341DE8">
              <w:rPr>
                <w:i/>
                <w:iCs/>
                <w:szCs w:val="22"/>
              </w:rPr>
              <w:t xml:space="preserve"> задачи 17</w:t>
            </w:r>
          </w:p>
        </w:tc>
        <w:tc>
          <w:tcPr>
            <w:tcW w:w="3402" w:type="dxa"/>
            <w:shd w:val="clear" w:color="auto" w:fill="FFFFFF" w:themeFill="background1"/>
          </w:tcPr>
          <w:p w14:paraId="1C802FCF" w14:textId="77777777" w:rsidR="00341DE8" w:rsidRPr="0051729B" w:rsidRDefault="00341DE8" w:rsidP="00C97739">
            <w:pPr>
              <w:pStyle w:val="ListParagraph"/>
              <w:numPr>
                <w:ilvl w:val="0"/>
                <w:numId w:val="54"/>
              </w:numPr>
              <w:tabs>
                <w:tab w:val="left" w:pos="946"/>
              </w:tabs>
              <w:spacing w:before="0" w:after="0"/>
              <w:ind w:left="28" w:firstLine="0"/>
              <w:jc w:val="left"/>
              <w:rPr>
                <w:szCs w:val="22"/>
              </w:rPr>
            </w:pPr>
            <w:r>
              <w:t>Число стран, где действуют налоги, связанные с биоразнообразием</w:t>
            </w:r>
          </w:p>
          <w:p w14:paraId="7CB6D830" w14:textId="77777777" w:rsidR="00341DE8" w:rsidRPr="0051729B" w:rsidRDefault="00341DE8" w:rsidP="00C97739">
            <w:pPr>
              <w:pStyle w:val="ListParagraph"/>
              <w:numPr>
                <w:ilvl w:val="0"/>
                <w:numId w:val="54"/>
              </w:numPr>
              <w:tabs>
                <w:tab w:val="left" w:pos="946"/>
              </w:tabs>
              <w:spacing w:before="0" w:after="0"/>
              <w:ind w:left="28" w:firstLine="0"/>
              <w:jc w:val="left"/>
              <w:rPr>
                <w:szCs w:val="22"/>
              </w:rPr>
            </w:pPr>
            <w:r>
              <w:t>Число стран, где действуют пошлины и сборы, связанные с биоразнообразием</w:t>
            </w:r>
          </w:p>
          <w:p w14:paraId="0D90936D" w14:textId="77777777" w:rsidR="00341DE8" w:rsidRPr="0051729B" w:rsidRDefault="00341DE8" w:rsidP="00C97739">
            <w:pPr>
              <w:pStyle w:val="ListParagraph"/>
              <w:numPr>
                <w:ilvl w:val="0"/>
                <w:numId w:val="54"/>
              </w:numPr>
              <w:tabs>
                <w:tab w:val="left" w:pos="946"/>
              </w:tabs>
              <w:spacing w:before="0" w:after="0"/>
              <w:ind w:left="28" w:firstLine="0"/>
              <w:jc w:val="left"/>
              <w:rPr>
                <w:szCs w:val="22"/>
              </w:rPr>
            </w:pPr>
            <w:r>
              <w:t>Число стран, где действуют программы продаваемых разрешений, связанных с биоразнообразием</w:t>
            </w:r>
          </w:p>
          <w:p w14:paraId="7E7480B4" w14:textId="77777777" w:rsidR="00341DE8" w:rsidRPr="0051729B" w:rsidRDefault="00341DE8" w:rsidP="00C97739">
            <w:pPr>
              <w:pStyle w:val="ListParagraph"/>
              <w:numPr>
                <w:ilvl w:val="0"/>
                <w:numId w:val="54"/>
              </w:numPr>
              <w:tabs>
                <w:tab w:val="left" w:pos="946"/>
              </w:tabs>
              <w:spacing w:before="0" w:after="0"/>
              <w:ind w:left="28" w:firstLine="0"/>
              <w:jc w:val="left"/>
              <w:rPr>
                <w:szCs w:val="22"/>
              </w:rPr>
            </w:pPr>
            <w:r>
              <w:t>Тенденции в области потенциально вредных с точки зрения окружающей среды элементов государственной поддержки сельского хозяйства (показатель поддержки производителей)</w:t>
            </w:r>
          </w:p>
          <w:p w14:paraId="567A7DDD" w14:textId="77777777" w:rsidR="00341DE8" w:rsidRPr="0051729B" w:rsidRDefault="00341DE8" w:rsidP="00C97739">
            <w:pPr>
              <w:pStyle w:val="ListParagraph"/>
              <w:numPr>
                <w:ilvl w:val="0"/>
                <w:numId w:val="54"/>
              </w:numPr>
              <w:tabs>
                <w:tab w:val="left" w:pos="946"/>
              </w:tabs>
              <w:spacing w:before="0" w:after="0"/>
              <w:ind w:left="28" w:firstLine="0"/>
              <w:jc w:val="left"/>
              <w:rPr>
                <w:szCs w:val="22"/>
              </w:rPr>
            </w:pPr>
            <w:r>
              <w:t>Динамика государственных мер поддержки добычи ископаемого топлива в количественном и стоимостном выражении</w:t>
            </w:r>
          </w:p>
          <w:p w14:paraId="343B6685" w14:textId="77777777" w:rsidR="00341DE8" w:rsidRPr="0051729B" w:rsidRDefault="00341DE8" w:rsidP="00C97739">
            <w:pPr>
              <w:pStyle w:val="ListParagraph"/>
              <w:numPr>
                <w:ilvl w:val="0"/>
                <w:numId w:val="54"/>
              </w:numPr>
              <w:tabs>
                <w:tab w:val="left" w:pos="946"/>
              </w:tabs>
              <w:spacing w:before="0" w:after="0"/>
              <w:ind w:left="28" w:firstLine="0"/>
              <w:jc w:val="left"/>
              <w:rPr>
                <w:szCs w:val="22"/>
              </w:rPr>
            </w:pPr>
            <w:r>
              <w:t>Сумма субсидий на ископаемое топливо на единицу ВВП (производство и потребление) (индикатор ЦУР 12.c.1)</w:t>
            </w:r>
          </w:p>
        </w:tc>
      </w:tr>
      <w:tr w:rsidR="00341DE8" w:rsidRPr="00410E48" w14:paraId="5DEE97EE" w14:textId="77777777" w:rsidTr="00D40224">
        <w:tc>
          <w:tcPr>
            <w:tcW w:w="2280" w:type="dxa"/>
            <w:shd w:val="clear" w:color="auto" w:fill="BFBFBF" w:themeFill="background1" w:themeFillShade="BF"/>
          </w:tcPr>
          <w:p w14:paraId="49D63720" w14:textId="4C95ACB2" w:rsidR="00341DE8" w:rsidRPr="00E244DB" w:rsidRDefault="00341DE8" w:rsidP="000E7012">
            <w:pPr>
              <w:jc w:val="left"/>
              <w:rPr>
                <w:b/>
                <w:bCs/>
                <w:szCs w:val="22"/>
              </w:rPr>
            </w:pPr>
            <w:r>
              <w:rPr>
                <w:b/>
                <w:bCs/>
                <w:szCs w:val="22"/>
              </w:rPr>
              <w:t>Задача 18.</w:t>
            </w:r>
            <w:r>
              <w:t xml:space="preserve"> К 2030 году увеличение на </w:t>
            </w:r>
            <w:r>
              <w:lastRenderedPageBreak/>
              <w:t>[X%] финансовых ресурсов из всех международных и внутренних источников посредством новых, дополнительных и эффективных финансовых ресурсов, соответствующих широкому масштабу целей и задач рамочной программы, и осуществление стратегии по созданию потенциала, передаче технологий и техническому сотрудничеству в целях удовлетворения потребностей, связанных с осуществлением глобальной рамочной программы в области биоразнообразия на период после 2020 года</w:t>
            </w:r>
            <w:r w:rsidR="00C56D10">
              <w:t>.</w:t>
            </w:r>
          </w:p>
        </w:tc>
        <w:tc>
          <w:tcPr>
            <w:tcW w:w="2351" w:type="dxa"/>
            <w:shd w:val="clear" w:color="auto" w:fill="BFBFBF" w:themeFill="background1" w:themeFillShade="BF"/>
          </w:tcPr>
          <w:p w14:paraId="3A0DAFD3" w14:textId="77777777" w:rsidR="00341DE8" w:rsidRPr="00410E48" w:rsidRDefault="00341DE8" w:rsidP="000E7012">
            <w:pPr>
              <w:jc w:val="left"/>
              <w:rPr>
                <w:szCs w:val="22"/>
              </w:rPr>
            </w:pPr>
            <w:r>
              <w:lastRenderedPageBreak/>
              <w:t xml:space="preserve">18.0.1 Официальная помощь в целях </w:t>
            </w:r>
            <w:r>
              <w:lastRenderedPageBreak/>
              <w:t>развития, государственные и частные расходы на сохранение и устойчивое использование биоразнообразия и экосистем*</w:t>
            </w:r>
          </w:p>
        </w:tc>
        <w:tc>
          <w:tcPr>
            <w:tcW w:w="2690" w:type="dxa"/>
            <w:shd w:val="clear" w:color="auto" w:fill="BFBFBF" w:themeFill="background1" w:themeFillShade="BF"/>
          </w:tcPr>
          <w:p w14:paraId="542B30E4" w14:textId="449B9B1A" w:rsidR="00341DE8" w:rsidRPr="0028043D" w:rsidRDefault="00341DE8" w:rsidP="00C97739">
            <w:pPr>
              <w:pStyle w:val="ListParagraph"/>
              <w:numPr>
                <w:ilvl w:val="0"/>
                <w:numId w:val="52"/>
              </w:numPr>
              <w:tabs>
                <w:tab w:val="left" w:pos="583"/>
              </w:tabs>
              <w:spacing w:before="0" w:after="0"/>
              <w:ind w:left="0" w:firstLine="0"/>
              <w:jc w:val="left"/>
            </w:pPr>
            <w:r>
              <w:lastRenderedPageBreak/>
              <w:t xml:space="preserve">Определение потребностей в </w:t>
            </w:r>
            <w:r>
              <w:lastRenderedPageBreak/>
              <w:t>финансировании для реализации масштабных целей и задач рамочной программы</w:t>
            </w:r>
          </w:p>
          <w:p w14:paraId="17FF8F7F" w14:textId="77777777" w:rsidR="00341DE8" w:rsidRPr="00F119F0" w:rsidRDefault="00341DE8" w:rsidP="00C97739">
            <w:pPr>
              <w:pStyle w:val="ListParagraph"/>
              <w:numPr>
                <w:ilvl w:val="0"/>
                <w:numId w:val="52"/>
              </w:numPr>
              <w:tabs>
                <w:tab w:val="left" w:pos="583"/>
              </w:tabs>
              <w:spacing w:before="0" w:after="0"/>
              <w:ind w:left="0" w:firstLine="0"/>
              <w:jc w:val="left"/>
              <w:rPr>
                <w:szCs w:val="22"/>
              </w:rPr>
            </w:pPr>
            <w:r>
              <w:t>Увеличение объема финансовых ресурсов из международных источников</w:t>
            </w:r>
          </w:p>
          <w:p w14:paraId="4230A77F" w14:textId="77777777" w:rsidR="00341DE8" w:rsidRPr="00F119F0" w:rsidRDefault="00341DE8" w:rsidP="00C97739">
            <w:pPr>
              <w:pStyle w:val="ListParagraph"/>
              <w:numPr>
                <w:ilvl w:val="0"/>
                <w:numId w:val="52"/>
              </w:numPr>
              <w:tabs>
                <w:tab w:val="left" w:pos="583"/>
              </w:tabs>
              <w:spacing w:before="0" w:after="0"/>
              <w:ind w:left="0" w:firstLine="0"/>
              <w:jc w:val="left"/>
              <w:rPr>
                <w:szCs w:val="22"/>
              </w:rPr>
            </w:pPr>
            <w:r>
              <w:t>Увеличение объема финансовых ресурсов из внутренних источников</w:t>
            </w:r>
          </w:p>
          <w:p w14:paraId="5F967AFE" w14:textId="77777777" w:rsidR="00341DE8" w:rsidRPr="00F119F0" w:rsidRDefault="00341DE8" w:rsidP="00C97739">
            <w:pPr>
              <w:pStyle w:val="ListParagraph"/>
              <w:numPr>
                <w:ilvl w:val="0"/>
                <w:numId w:val="52"/>
              </w:numPr>
              <w:tabs>
                <w:tab w:val="left" w:pos="583"/>
              </w:tabs>
              <w:spacing w:before="0" w:after="0"/>
              <w:ind w:left="0" w:firstLine="0"/>
              <w:jc w:val="left"/>
              <w:rPr>
                <w:szCs w:val="22"/>
              </w:rPr>
            </w:pPr>
            <w:r>
              <w:t>Осуществление стратегии по развитию потенциала</w:t>
            </w:r>
          </w:p>
          <w:p w14:paraId="2AF94388" w14:textId="77777777" w:rsidR="00341DE8" w:rsidRPr="00F119F0" w:rsidRDefault="00341DE8" w:rsidP="00C97739">
            <w:pPr>
              <w:pStyle w:val="ListParagraph"/>
              <w:numPr>
                <w:ilvl w:val="0"/>
                <w:numId w:val="52"/>
              </w:numPr>
              <w:tabs>
                <w:tab w:val="left" w:pos="583"/>
              </w:tabs>
              <w:spacing w:before="0" w:after="0"/>
              <w:ind w:left="0" w:firstLine="0"/>
              <w:jc w:val="left"/>
              <w:rPr>
                <w:szCs w:val="22"/>
              </w:rPr>
            </w:pPr>
            <w:r>
              <w:t>Осуществление стратегии по передаче технологий и научному сотрудничеству</w:t>
            </w:r>
          </w:p>
        </w:tc>
        <w:tc>
          <w:tcPr>
            <w:tcW w:w="3447" w:type="dxa"/>
            <w:shd w:val="clear" w:color="auto" w:fill="BFBFBF" w:themeFill="background1" w:themeFillShade="BF"/>
          </w:tcPr>
          <w:p w14:paraId="37A08968" w14:textId="26B1C0C5" w:rsidR="00341DE8" w:rsidRPr="00410E48" w:rsidRDefault="00341DE8" w:rsidP="00C97739">
            <w:pPr>
              <w:pStyle w:val="ListParagraph"/>
              <w:numPr>
                <w:ilvl w:val="2"/>
                <w:numId w:val="48"/>
              </w:numPr>
              <w:tabs>
                <w:tab w:val="left" w:pos="765"/>
              </w:tabs>
              <w:spacing w:before="0" w:after="0"/>
              <w:ind w:left="0" w:firstLine="0"/>
              <w:jc w:val="left"/>
              <w:rPr>
                <w:szCs w:val="22"/>
              </w:rPr>
            </w:pPr>
            <w:r>
              <w:lastRenderedPageBreak/>
              <w:t xml:space="preserve">Число стран, установивших национальную </w:t>
            </w:r>
            <w:r>
              <w:lastRenderedPageBreak/>
              <w:t xml:space="preserve">целевую задачу в области увеличения объема внутренних ресурсов, в соответствии с </w:t>
            </w:r>
            <w:r w:rsidR="001772EC">
              <w:t>представленной</w:t>
            </w:r>
            <w:r>
              <w:t xml:space="preserve"> Конвенции информаци</w:t>
            </w:r>
            <w:r w:rsidR="001772EC">
              <w:t>ей</w:t>
            </w:r>
            <w:r>
              <w:t xml:space="preserve"> </w:t>
            </w:r>
          </w:p>
          <w:p w14:paraId="24C41BD2" w14:textId="77777777" w:rsidR="00341DE8" w:rsidRPr="00410E48" w:rsidRDefault="00341DE8" w:rsidP="00C97739">
            <w:pPr>
              <w:pStyle w:val="ListParagraph"/>
              <w:numPr>
                <w:ilvl w:val="2"/>
                <w:numId w:val="48"/>
              </w:numPr>
              <w:tabs>
                <w:tab w:val="left" w:pos="765"/>
              </w:tabs>
              <w:spacing w:before="0" w:after="0"/>
              <w:ind w:left="0" w:firstLine="0"/>
              <w:jc w:val="left"/>
              <w:rPr>
                <w:szCs w:val="22"/>
              </w:rPr>
            </w:pPr>
            <w:r>
              <w:t>Официальная помощь в целях развития на сохранение и устойчивое использование биоразнообразия и экосистем*</w:t>
            </w:r>
          </w:p>
          <w:p w14:paraId="126C143E" w14:textId="77777777" w:rsidR="00341DE8" w:rsidRPr="00410E48" w:rsidRDefault="00341DE8" w:rsidP="00C97739">
            <w:pPr>
              <w:pStyle w:val="ListParagraph"/>
              <w:numPr>
                <w:ilvl w:val="2"/>
                <w:numId w:val="48"/>
              </w:numPr>
              <w:tabs>
                <w:tab w:val="left" w:pos="765"/>
              </w:tabs>
              <w:spacing w:before="0" w:after="0"/>
              <w:ind w:left="0" w:firstLine="0"/>
              <w:jc w:val="left"/>
              <w:rPr>
                <w:szCs w:val="22"/>
              </w:rPr>
            </w:pPr>
            <w:r>
              <w:t>Государственные расходы на сохранение и устойчивое использование биоразнообразия и экосистем</w:t>
            </w:r>
          </w:p>
          <w:p w14:paraId="575156E7" w14:textId="2D54D204" w:rsidR="00341DE8" w:rsidRPr="00410E48" w:rsidRDefault="00341DE8" w:rsidP="00C97739">
            <w:pPr>
              <w:pStyle w:val="ListParagraph"/>
              <w:numPr>
                <w:ilvl w:val="2"/>
                <w:numId w:val="48"/>
              </w:numPr>
              <w:tabs>
                <w:tab w:val="left" w:pos="765"/>
              </w:tabs>
              <w:spacing w:before="0" w:after="0"/>
              <w:ind w:left="0" w:firstLine="0"/>
              <w:jc w:val="left"/>
              <w:rPr>
                <w:szCs w:val="22"/>
              </w:rPr>
            </w:pPr>
            <w:r>
              <w:t>Частные расходы на сохранение и устойчивое использование биоразнообразия и экосистем</w:t>
            </w:r>
          </w:p>
          <w:p w14:paraId="667FC797" w14:textId="7F699671" w:rsidR="00341DE8" w:rsidRPr="00410E48" w:rsidRDefault="00341DE8" w:rsidP="00C97739">
            <w:pPr>
              <w:pStyle w:val="ListParagraph"/>
              <w:numPr>
                <w:ilvl w:val="2"/>
                <w:numId w:val="48"/>
              </w:numPr>
              <w:tabs>
                <w:tab w:val="left" w:pos="765"/>
              </w:tabs>
              <w:spacing w:before="0" w:after="0"/>
              <w:ind w:left="0" w:firstLine="0"/>
              <w:jc w:val="left"/>
              <w:rPr>
                <w:szCs w:val="22"/>
              </w:rPr>
            </w:pPr>
            <w:r>
              <w:t>Стоимость всех ресурсов, выделенных на наращивание потенциала развивающихся стран в области статистики (в долларах США) (индикатор ЦУР 17.</w:t>
            </w:r>
            <w:r w:rsidR="0028043D">
              <w:t>1</w:t>
            </w:r>
            <w:r>
              <w:t>9.1)</w:t>
            </w:r>
          </w:p>
          <w:p w14:paraId="4F18C65E" w14:textId="77777777" w:rsidR="00341DE8" w:rsidRPr="00410E48" w:rsidRDefault="00341DE8" w:rsidP="00C97739">
            <w:pPr>
              <w:pStyle w:val="ListParagraph"/>
              <w:numPr>
                <w:ilvl w:val="2"/>
                <w:numId w:val="48"/>
              </w:numPr>
              <w:tabs>
                <w:tab w:val="left" w:pos="765"/>
              </w:tabs>
              <w:spacing w:before="0" w:after="0"/>
              <w:ind w:left="0" w:firstLine="0"/>
              <w:jc w:val="left"/>
              <w:rPr>
                <w:szCs w:val="22"/>
              </w:rPr>
            </w:pPr>
            <w:r>
              <w:t>Объем потоков официальной помощи в целях развития, выделяемой на стипендии, по секторам и типам обучения</w:t>
            </w:r>
          </w:p>
        </w:tc>
        <w:tc>
          <w:tcPr>
            <w:tcW w:w="3402" w:type="dxa"/>
            <w:shd w:val="clear" w:color="auto" w:fill="BFBFBF" w:themeFill="background1" w:themeFillShade="BF"/>
          </w:tcPr>
          <w:p w14:paraId="25FFE557" w14:textId="40F0C0AF" w:rsidR="00341DE8" w:rsidRPr="00410E48" w:rsidRDefault="00341DE8" w:rsidP="00C97739">
            <w:pPr>
              <w:pStyle w:val="ListParagraph"/>
              <w:numPr>
                <w:ilvl w:val="0"/>
                <w:numId w:val="55"/>
              </w:numPr>
              <w:tabs>
                <w:tab w:val="left" w:pos="946"/>
              </w:tabs>
              <w:spacing w:before="0" w:after="0"/>
              <w:ind w:left="28" w:firstLine="0"/>
              <w:jc w:val="left"/>
              <w:rPr>
                <w:szCs w:val="22"/>
              </w:rPr>
            </w:pPr>
            <w:r>
              <w:lastRenderedPageBreak/>
              <w:t xml:space="preserve">Объем финансирования, </w:t>
            </w:r>
            <w:r>
              <w:lastRenderedPageBreak/>
              <w:t xml:space="preserve">предоставленного Глобальным экологическим фондом и </w:t>
            </w:r>
            <w:r w:rsidR="00582AE7">
              <w:t>выделенного для целевой области сохранения</w:t>
            </w:r>
            <w:r>
              <w:t xml:space="preserve"> и устойчивого использования биоразнообразия (решение X/3)</w:t>
            </w:r>
          </w:p>
          <w:p w14:paraId="650E0CF3" w14:textId="1BCF1552" w:rsidR="00341DE8" w:rsidRPr="00CD0892" w:rsidRDefault="00341DE8" w:rsidP="00C97739">
            <w:pPr>
              <w:pStyle w:val="ListParagraph"/>
              <w:numPr>
                <w:ilvl w:val="0"/>
                <w:numId w:val="55"/>
              </w:numPr>
              <w:tabs>
                <w:tab w:val="left" w:pos="946"/>
              </w:tabs>
              <w:spacing w:before="0" w:after="0"/>
              <w:ind w:left="28" w:firstLine="0"/>
              <w:jc w:val="left"/>
              <w:rPr>
                <w:szCs w:val="22"/>
              </w:rPr>
            </w:pPr>
            <w:r>
              <w:t xml:space="preserve">Объем и состав финансирования, связанного с биоразнообразием, о котором сообщается в Системе информации о </w:t>
            </w:r>
            <w:r w:rsidR="001C698E">
              <w:t>кредитах</w:t>
            </w:r>
            <w:r>
              <w:t xml:space="preserve"> ОЭСР</w:t>
            </w:r>
          </w:p>
          <w:p w14:paraId="6713B804" w14:textId="77777777" w:rsidR="00341DE8" w:rsidRPr="00CD0892" w:rsidRDefault="00341DE8" w:rsidP="00C97739">
            <w:pPr>
              <w:pStyle w:val="ListParagraph"/>
              <w:numPr>
                <w:ilvl w:val="0"/>
                <w:numId w:val="55"/>
              </w:numPr>
              <w:tabs>
                <w:tab w:val="left" w:pos="946"/>
              </w:tabs>
              <w:spacing w:before="0" w:after="0"/>
              <w:ind w:left="28" w:firstLine="0"/>
              <w:jc w:val="left"/>
              <w:rPr>
                <w:szCs w:val="22"/>
              </w:rPr>
            </w:pPr>
            <w:r>
              <w:t xml:space="preserve">Стоимость финансовой и технической помощи (в том числе в рамках сотрудничества Север-Юг, Юг-Юг и трехстороннего сотрудничества), предоставляемой развивающимся странам (в долларах США) </w:t>
            </w:r>
          </w:p>
          <w:p w14:paraId="7A876750" w14:textId="4A885C54" w:rsidR="00341DE8" w:rsidRPr="00CD0892" w:rsidRDefault="00341DE8" w:rsidP="00C97739">
            <w:pPr>
              <w:pStyle w:val="ListParagraph"/>
              <w:numPr>
                <w:ilvl w:val="0"/>
                <w:numId w:val="55"/>
              </w:numPr>
              <w:tabs>
                <w:tab w:val="left" w:pos="946"/>
              </w:tabs>
              <w:spacing w:before="0" w:after="0"/>
              <w:ind w:left="28" w:firstLine="0"/>
              <w:jc w:val="left"/>
              <w:rPr>
                <w:szCs w:val="22"/>
              </w:rPr>
            </w:pPr>
            <w:r>
              <w:t>Стоимость всех ресурсов, выделенных на наращивание потенциала развивающихся стран в области статистики (в долларах США) (индикатор ЦУР 17.19.1)</w:t>
            </w:r>
          </w:p>
          <w:p w14:paraId="37935D8D" w14:textId="77777777" w:rsidR="00341DE8" w:rsidRPr="00CD0892" w:rsidRDefault="00341DE8" w:rsidP="00C97739">
            <w:pPr>
              <w:pStyle w:val="ListParagraph"/>
              <w:numPr>
                <w:ilvl w:val="0"/>
                <w:numId w:val="55"/>
              </w:numPr>
              <w:tabs>
                <w:tab w:val="left" w:pos="946"/>
              </w:tabs>
              <w:spacing w:before="0" w:after="0"/>
              <w:ind w:left="28" w:firstLine="0"/>
              <w:jc w:val="left"/>
              <w:rPr>
                <w:szCs w:val="22"/>
              </w:rPr>
            </w:pPr>
            <w:r>
              <w:t>Объем благотворительного финансирования, связанного с биоразнообразием</w:t>
            </w:r>
          </w:p>
          <w:p w14:paraId="2B78BCDF" w14:textId="77777777" w:rsidR="00341DE8" w:rsidRPr="00CD0892" w:rsidRDefault="00341DE8" w:rsidP="00C97739">
            <w:pPr>
              <w:pStyle w:val="ListParagraph"/>
              <w:numPr>
                <w:ilvl w:val="0"/>
                <w:numId w:val="55"/>
              </w:numPr>
              <w:tabs>
                <w:tab w:val="left" w:pos="946"/>
              </w:tabs>
              <w:spacing w:before="0" w:after="0"/>
              <w:ind w:left="28" w:firstLine="0"/>
              <w:jc w:val="left"/>
              <w:rPr>
                <w:szCs w:val="22"/>
              </w:rPr>
            </w:pPr>
            <w:r>
              <w:t>Доля совокупного бюджета на исследования в области морской технологии</w:t>
            </w:r>
          </w:p>
          <w:p w14:paraId="51F277E6" w14:textId="1C9B2870" w:rsidR="00341DE8" w:rsidRPr="00CD0892" w:rsidRDefault="00341DE8" w:rsidP="00C97739">
            <w:pPr>
              <w:pStyle w:val="ListParagraph"/>
              <w:numPr>
                <w:ilvl w:val="0"/>
                <w:numId w:val="55"/>
              </w:numPr>
              <w:tabs>
                <w:tab w:val="left" w:pos="946"/>
              </w:tabs>
              <w:spacing w:before="0" w:after="0"/>
              <w:ind w:left="28" w:firstLine="0"/>
              <w:jc w:val="left"/>
              <w:rPr>
                <w:szCs w:val="22"/>
              </w:rPr>
            </w:pPr>
            <w:r>
              <w:lastRenderedPageBreak/>
              <w:t>Общая сумма утвержденного финансирования для развивающихся стран в целях содействия</w:t>
            </w:r>
            <w:r w:rsidR="00180E3E" w:rsidRPr="00E244DB">
              <w:t xml:space="preserve"> </w:t>
            </w:r>
            <w:r>
              <w:t>разработке, передаче, распространению и освоению экологически безопасных технологий (индикатор ЦУР 17.7.1)</w:t>
            </w:r>
          </w:p>
        </w:tc>
      </w:tr>
      <w:tr w:rsidR="00341DE8" w:rsidRPr="00410E48" w14:paraId="4255A1EB" w14:textId="77777777" w:rsidTr="00D40224">
        <w:tc>
          <w:tcPr>
            <w:tcW w:w="2280" w:type="dxa"/>
            <w:shd w:val="clear" w:color="auto" w:fill="FFFFFF" w:themeFill="background1"/>
          </w:tcPr>
          <w:p w14:paraId="25477C73" w14:textId="42923242" w:rsidR="00341DE8" w:rsidRPr="00410E48" w:rsidRDefault="00341DE8" w:rsidP="000E7012">
            <w:pPr>
              <w:jc w:val="left"/>
              <w:rPr>
                <w:b/>
                <w:bCs/>
                <w:szCs w:val="22"/>
              </w:rPr>
            </w:pPr>
            <w:r>
              <w:rPr>
                <w:b/>
                <w:bCs/>
                <w:szCs w:val="22"/>
              </w:rPr>
              <w:lastRenderedPageBreak/>
              <w:t>Задача 19</w:t>
            </w:r>
            <w:r w:rsidR="006335B7">
              <w:rPr>
                <w:b/>
                <w:bCs/>
                <w:szCs w:val="22"/>
              </w:rPr>
              <w:t>.</w:t>
            </w:r>
            <w:r>
              <w:t xml:space="preserve"> К 2030 году обеспечение доступности качественной информации, включая традиционные знания, для лиц, ответственных за принятие решений, и общественности, в целях эффективного управления биоразнообразием посредством повышения уровня осведомленности, поощрения обучения и исследований.</w:t>
            </w:r>
          </w:p>
        </w:tc>
        <w:tc>
          <w:tcPr>
            <w:tcW w:w="2351" w:type="dxa"/>
            <w:shd w:val="clear" w:color="auto" w:fill="FFFFFF" w:themeFill="background1"/>
          </w:tcPr>
          <w:p w14:paraId="427E0C56" w14:textId="77777777" w:rsidR="00341DE8" w:rsidRPr="00410E48" w:rsidRDefault="00341DE8" w:rsidP="000E7012">
            <w:pPr>
              <w:jc w:val="left"/>
              <w:rPr>
                <w:szCs w:val="22"/>
              </w:rPr>
            </w:pPr>
            <w:r>
              <w:t xml:space="preserve">19.0.1 Информационный индекс биоразнообразия* 19.0.2 Степень, в которой (i) воспитание глобальной гражданственности и (ii) обучение в интересах устойчивого развития, включая гендерное равенство и права человека, учитываются на всех уровнях в: (a) национальной политике в области образования, (b) учебных программах, (c) подготовке преподавателей и (d) </w:t>
            </w:r>
            <w:r>
              <w:lastRenderedPageBreak/>
              <w:t>оценке успеваемости учащихся</w:t>
            </w:r>
          </w:p>
        </w:tc>
        <w:tc>
          <w:tcPr>
            <w:tcW w:w="2690" w:type="dxa"/>
            <w:shd w:val="clear" w:color="auto" w:fill="FFFFFF" w:themeFill="background1"/>
          </w:tcPr>
          <w:p w14:paraId="7E731EFA" w14:textId="77777777" w:rsidR="00341DE8" w:rsidRPr="00E753D1" w:rsidRDefault="00341DE8" w:rsidP="00C97739">
            <w:pPr>
              <w:pStyle w:val="ListParagraph"/>
              <w:numPr>
                <w:ilvl w:val="0"/>
                <w:numId w:val="57"/>
              </w:numPr>
              <w:tabs>
                <w:tab w:val="left" w:pos="97"/>
              </w:tabs>
              <w:spacing w:before="0" w:after="0"/>
              <w:ind w:left="0" w:firstLine="0"/>
              <w:jc w:val="left"/>
              <w:rPr>
                <w:szCs w:val="22"/>
              </w:rPr>
            </w:pPr>
            <w:r>
              <w:lastRenderedPageBreak/>
              <w:t>Доступность достоверной и актуальной информации, связанной с биоразнообразием</w:t>
            </w:r>
            <w:r>
              <w:tab/>
            </w:r>
          </w:p>
          <w:p w14:paraId="21785A2D" w14:textId="77777777" w:rsidR="00341DE8" w:rsidRPr="00E753D1" w:rsidRDefault="00341DE8" w:rsidP="00C97739">
            <w:pPr>
              <w:pStyle w:val="ListParagraph"/>
              <w:numPr>
                <w:ilvl w:val="0"/>
                <w:numId w:val="57"/>
              </w:numPr>
              <w:tabs>
                <w:tab w:val="left" w:pos="97"/>
              </w:tabs>
              <w:spacing w:before="0" w:after="0"/>
              <w:ind w:left="0" w:firstLine="0"/>
              <w:jc w:val="left"/>
              <w:rPr>
                <w:szCs w:val="22"/>
              </w:rPr>
            </w:pPr>
            <w:r>
              <w:t>Содействие повышению уровня осведомленности о ценностях биоразнообразия</w:t>
            </w:r>
          </w:p>
          <w:p w14:paraId="212845D8" w14:textId="28AC598C" w:rsidR="00341DE8" w:rsidRPr="00E753D1" w:rsidRDefault="005F074B" w:rsidP="00C97739">
            <w:pPr>
              <w:pStyle w:val="ListParagraph"/>
              <w:numPr>
                <w:ilvl w:val="0"/>
                <w:numId w:val="57"/>
              </w:numPr>
              <w:tabs>
                <w:tab w:val="left" w:pos="97"/>
              </w:tabs>
              <w:spacing w:before="0" w:after="0"/>
              <w:ind w:left="0" w:firstLine="0"/>
              <w:jc w:val="left"/>
              <w:rPr>
                <w:szCs w:val="22"/>
                <w:lang w:val="fr-FR"/>
              </w:rPr>
            </w:pPr>
            <w:r>
              <w:t>Включение</w:t>
            </w:r>
            <w:r w:rsidR="00341DE8">
              <w:t xml:space="preserve"> вопросов биоразнообразия в образовани</w:t>
            </w:r>
            <w:r w:rsidR="00711311">
              <w:t>е</w:t>
            </w:r>
          </w:p>
          <w:p w14:paraId="210C2C9D" w14:textId="62891933" w:rsidR="00341DE8" w:rsidRPr="00E753D1" w:rsidRDefault="00341DE8" w:rsidP="00C97739">
            <w:pPr>
              <w:pStyle w:val="ListParagraph"/>
              <w:numPr>
                <w:ilvl w:val="0"/>
                <w:numId w:val="57"/>
              </w:numPr>
              <w:tabs>
                <w:tab w:val="left" w:pos="97"/>
              </w:tabs>
              <w:spacing w:before="0" w:after="0"/>
              <w:ind w:left="0" w:firstLine="0"/>
              <w:jc w:val="left"/>
              <w:rPr>
                <w:szCs w:val="22"/>
              </w:rPr>
            </w:pPr>
            <w:r>
              <w:t>Доступность исследований и знаний, в том числе традиционных знаний, нововведений и практики коренных народов и местных общин при их добровольном предварительном и обоснованном согласии</w:t>
            </w:r>
          </w:p>
        </w:tc>
        <w:tc>
          <w:tcPr>
            <w:tcW w:w="3447" w:type="dxa"/>
            <w:shd w:val="clear" w:color="auto" w:fill="FFFFFF" w:themeFill="background1"/>
          </w:tcPr>
          <w:p w14:paraId="6B183EE7" w14:textId="77777777" w:rsidR="00341DE8" w:rsidRPr="00410E48" w:rsidRDefault="00341DE8" w:rsidP="00C97739">
            <w:pPr>
              <w:pStyle w:val="ListParagraph"/>
              <w:numPr>
                <w:ilvl w:val="2"/>
                <w:numId w:val="49"/>
              </w:numPr>
              <w:tabs>
                <w:tab w:val="left" w:pos="765"/>
              </w:tabs>
              <w:spacing w:before="0" w:after="0"/>
              <w:ind w:left="56" w:firstLine="0"/>
              <w:jc w:val="left"/>
              <w:rPr>
                <w:szCs w:val="22"/>
              </w:rPr>
            </w:pPr>
            <w:r>
              <w:t>Информационный индекс биоразнообразия по типам информации</w:t>
            </w:r>
          </w:p>
          <w:p w14:paraId="1C3202C8" w14:textId="77777777" w:rsidR="00341DE8" w:rsidRPr="00410E48" w:rsidRDefault="00341DE8" w:rsidP="00C97739">
            <w:pPr>
              <w:pStyle w:val="ListParagraph"/>
              <w:numPr>
                <w:ilvl w:val="2"/>
                <w:numId w:val="49"/>
              </w:numPr>
              <w:tabs>
                <w:tab w:val="left" w:pos="765"/>
              </w:tabs>
              <w:spacing w:before="0" w:after="0"/>
              <w:ind w:left="56" w:firstLine="0"/>
              <w:jc w:val="left"/>
              <w:rPr>
                <w:szCs w:val="22"/>
              </w:rPr>
            </w:pPr>
            <w:r>
              <w:t>Индекс информации о статусе видов</w:t>
            </w:r>
          </w:p>
          <w:p w14:paraId="45A164A2" w14:textId="77777777" w:rsidR="00341DE8" w:rsidRPr="00410E48" w:rsidRDefault="00341DE8" w:rsidP="00C97739">
            <w:pPr>
              <w:pStyle w:val="ListParagraph"/>
              <w:numPr>
                <w:ilvl w:val="2"/>
                <w:numId w:val="49"/>
              </w:numPr>
              <w:tabs>
                <w:tab w:val="left" w:pos="765"/>
              </w:tabs>
              <w:spacing w:before="0" w:after="0"/>
              <w:ind w:left="56" w:firstLine="0"/>
              <w:jc w:val="left"/>
              <w:rPr>
                <w:szCs w:val="22"/>
              </w:rPr>
            </w:pPr>
            <w:r>
              <w:t>Барометр биоразнообразия</w:t>
            </w:r>
          </w:p>
          <w:p w14:paraId="5B9E7A9C" w14:textId="77777777" w:rsidR="00341DE8" w:rsidRPr="00410E48" w:rsidRDefault="00341DE8" w:rsidP="00C97739">
            <w:pPr>
              <w:pStyle w:val="ListParagraph"/>
              <w:numPr>
                <w:ilvl w:val="2"/>
                <w:numId w:val="49"/>
              </w:numPr>
              <w:tabs>
                <w:tab w:val="left" w:pos="765"/>
              </w:tabs>
              <w:spacing w:before="0" w:after="0"/>
              <w:ind w:left="56" w:firstLine="0"/>
              <w:jc w:val="left"/>
              <w:rPr>
                <w:szCs w:val="22"/>
              </w:rPr>
            </w:pPr>
            <w:r>
              <w:t>Увеличение числа записей о распространенности видов, доступных в Глобальном информационном механизме по биоразнообразию</w:t>
            </w:r>
          </w:p>
          <w:p w14:paraId="69D291C1" w14:textId="77777777" w:rsidR="00341DE8" w:rsidRPr="00410E48" w:rsidRDefault="00341DE8" w:rsidP="00C97739">
            <w:pPr>
              <w:pStyle w:val="ListParagraph"/>
              <w:numPr>
                <w:ilvl w:val="2"/>
                <w:numId w:val="49"/>
              </w:numPr>
              <w:tabs>
                <w:tab w:val="left" w:pos="765"/>
              </w:tabs>
              <w:spacing w:before="0" w:after="0"/>
              <w:ind w:left="56" w:firstLine="0"/>
              <w:jc w:val="left"/>
              <w:rPr>
                <w:szCs w:val="22"/>
              </w:rPr>
            </w:pPr>
            <w:r>
              <w:t>Тенденции в области лингвистического разнообразия и численности носителей языков коренных народов (B) (решения VII/30 и VIII/15)</w:t>
            </w:r>
          </w:p>
        </w:tc>
        <w:tc>
          <w:tcPr>
            <w:tcW w:w="3402" w:type="dxa"/>
            <w:shd w:val="clear" w:color="auto" w:fill="FFFFFF" w:themeFill="background1"/>
          </w:tcPr>
          <w:p w14:paraId="259C9E7B" w14:textId="77777777" w:rsidR="00341DE8" w:rsidRPr="001E3E1F" w:rsidRDefault="00341DE8" w:rsidP="005020F4">
            <w:pPr>
              <w:pStyle w:val="ListParagraph"/>
              <w:numPr>
                <w:ilvl w:val="0"/>
                <w:numId w:val="56"/>
              </w:numPr>
              <w:tabs>
                <w:tab w:val="left" w:pos="946"/>
              </w:tabs>
              <w:spacing w:before="0" w:after="0"/>
              <w:ind w:left="0" w:firstLine="0"/>
              <w:jc w:val="left"/>
              <w:rPr>
                <w:szCs w:val="22"/>
              </w:rPr>
            </w:pPr>
            <w:r>
              <w:t xml:space="preserve">Увеличение числа записей и зарегистрированных видов в базе данных Индекса живой планеты </w:t>
            </w:r>
          </w:p>
          <w:p w14:paraId="047889BD" w14:textId="77777777" w:rsidR="00341DE8" w:rsidRPr="001E3E1F" w:rsidRDefault="00341DE8" w:rsidP="005020F4">
            <w:pPr>
              <w:pStyle w:val="ListParagraph"/>
              <w:numPr>
                <w:ilvl w:val="0"/>
                <w:numId w:val="56"/>
              </w:numPr>
              <w:tabs>
                <w:tab w:val="left" w:pos="946"/>
              </w:tabs>
              <w:spacing w:before="0" w:after="0"/>
              <w:ind w:left="0" w:firstLine="0"/>
              <w:jc w:val="left"/>
              <w:rPr>
                <w:szCs w:val="22"/>
              </w:rPr>
            </w:pPr>
            <w:r>
              <w:t>Увеличение регистрационных данных по распространенности морских видов, доступных в ОБИС*</w:t>
            </w:r>
          </w:p>
          <w:p w14:paraId="1F48BBDA" w14:textId="6DE3B7D1" w:rsidR="00341DE8" w:rsidRPr="001E3E1F" w:rsidRDefault="00341DE8" w:rsidP="005020F4">
            <w:pPr>
              <w:pStyle w:val="ListParagraph"/>
              <w:numPr>
                <w:ilvl w:val="0"/>
                <w:numId w:val="56"/>
              </w:numPr>
              <w:tabs>
                <w:tab w:val="left" w:pos="946"/>
              </w:tabs>
              <w:spacing w:before="0" w:after="0"/>
              <w:ind w:left="0" w:firstLine="0"/>
              <w:jc w:val="left"/>
              <w:rPr>
                <w:szCs w:val="22"/>
              </w:rPr>
            </w:pPr>
            <w:r>
              <w:t xml:space="preserve">Доля известных видов, </w:t>
            </w:r>
            <w:r w:rsidR="00321F6E">
              <w:t>в отношении которых была проведена</w:t>
            </w:r>
            <w:r>
              <w:t xml:space="preserve"> оценк</w:t>
            </w:r>
            <w:r w:rsidR="00321F6E">
              <w:t>а в рамках</w:t>
            </w:r>
            <w:r>
              <w:t xml:space="preserve"> Красного списка МСОП</w:t>
            </w:r>
          </w:p>
          <w:p w14:paraId="445B69C5" w14:textId="73CEDB9F" w:rsidR="00341DE8" w:rsidRPr="001E3E1F" w:rsidRDefault="00341DE8" w:rsidP="005020F4">
            <w:pPr>
              <w:pStyle w:val="ListParagraph"/>
              <w:numPr>
                <w:ilvl w:val="0"/>
                <w:numId w:val="56"/>
              </w:numPr>
              <w:tabs>
                <w:tab w:val="left" w:pos="946"/>
              </w:tabs>
              <w:spacing w:before="0" w:after="0"/>
              <w:ind w:left="0" w:firstLine="0"/>
              <w:jc w:val="left"/>
              <w:rPr>
                <w:szCs w:val="22"/>
              </w:rPr>
            </w:pPr>
            <w:r>
              <w:t xml:space="preserve">Обследование по биограмотности </w:t>
            </w:r>
            <w:r w:rsidR="009C5951" w:rsidRPr="009C5951">
              <w:t>Всемирн</w:t>
            </w:r>
            <w:r w:rsidR="009C5951">
              <w:t>ой</w:t>
            </w:r>
            <w:r w:rsidR="009C5951" w:rsidRPr="009C5951">
              <w:t xml:space="preserve"> ассоциаци</w:t>
            </w:r>
            <w:r w:rsidR="009C5951">
              <w:t>и</w:t>
            </w:r>
            <w:r w:rsidR="009C5951" w:rsidRPr="009C5951">
              <w:t xml:space="preserve"> зоопарков и аквариумов </w:t>
            </w:r>
            <w:r w:rsidR="009C5951">
              <w:t>(</w:t>
            </w:r>
            <w:r>
              <w:t>ВАЗА</w:t>
            </w:r>
            <w:r w:rsidR="009C5951">
              <w:t>)</w:t>
            </w:r>
            <w:r>
              <w:t xml:space="preserve"> (грамотность в вопросах биоразнообразия среди посетителей зоопарков и аквариумов во всем мире)</w:t>
            </w:r>
          </w:p>
          <w:p w14:paraId="01F580AA" w14:textId="77777777" w:rsidR="00341DE8" w:rsidRPr="001E3E1F" w:rsidRDefault="00341DE8" w:rsidP="005020F4">
            <w:pPr>
              <w:pStyle w:val="ListParagraph"/>
              <w:numPr>
                <w:ilvl w:val="0"/>
                <w:numId w:val="56"/>
              </w:numPr>
              <w:tabs>
                <w:tab w:val="left" w:pos="946"/>
              </w:tabs>
              <w:spacing w:before="0" w:after="0"/>
              <w:ind w:left="0" w:firstLine="0"/>
              <w:jc w:val="left"/>
              <w:rPr>
                <w:szCs w:val="22"/>
              </w:rPr>
            </w:pPr>
            <w:r>
              <w:t>Число оценок в отношении видов из Красного списка видов, находящихся под угрозой исчезновения МСОП</w:t>
            </w:r>
          </w:p>
        </w:tc>
      </w:tr>
      <w:tr w:rsidR="00341DE8" w:rsidRPr="00410E48" w14:paraId="0190F592" w14:textId="77777777" w:rsidTr="00D40224">
        <w:trPr>
          <w:trHeight w:val="20"/>
        </w:trPr>
        <w:tc>
          <w:tcPr>
            <w:tcW w:w="2280" w:type="dxa"/>
            <w:shd w:val="clear" w:color="auto" w:fill="BFBFBF" w:themeFill="background1" w:themeFillShade="BF"/>
          </w:tcPr>
          <w:p w14:paraId="6A319BFF" w14:textId="6341C7F3" w:rsidR="00341DE8" w:rsidRPr="00410E48" w:rsidRDefault="00341DE8" w:rsidP="000E7012">
            <w:pPr>
              <w:jc w:val="left"/>
              <w:rPr>
                <w:b/>
                <w:bCs/>
                <w:szCs w:val="22"/>
              </w:rPr>
            </w:pPr>
            <w:r>
              <w:rPr>
                <w:b/>
                <w:bCs/>
                <w:szCs w:val="22"/>
              </w:rPr>
              <w:t>Задача 20</w:t>
            </w:r>
            <w:r w:rsidR="00E955EE">
              <w:rPr>
                <w:b/>
                <w:bCs/>
                <w:szCs w:val="22"/>
              </w:rPr>
              <w:t>.</w:t>
            </w:r>
            <w:r>
              <w:t xml:space="preserve"> К 2030 году обеспечение равноправного участия в принятии решений, касающихся биоразнообразия, и обеспечение прав на соответствующие ресурсы коренных народов и местных общин, женщин и девочек, а также молодежи, в соответствии с национальными условиями.</w:t>
            </w:r>
          </w:p>
        </w:tc>
        <w:tc>
          <w:tcPr>
            <w:tcW w:w="2351" w:type="dxa"/>
            <w:shd w:val="clear" w:color="auto" w:fill="BFBFBF" w:themeFill="background1" w:themeFillShade="BF"/>
          </w:tcPr>
          <w:p w14:paraId="0C3A7E80" w14:textId="77777777" w:rsidR="00341DE8" w:rsidRPr="00410E48" w:rsidRDefault="00341DE8" w:rsidP="000E7012">
            <w:pPr>
              <w:jc w:val="left"/>
              <w:rPr>
                <w:szCs w:val="22"/>
              </w:rPr>
            </w:pPr>
            <w:r>
              <w:t>20.0.1 Землевладение на традиционных территориях коренных народов и местных общин</w:t>
            </w:r>
          </w:p>
          <w:p w14:paraId="3B13A774" w14:textId="77777777" w:rsidR="00341DE8" w:rsidRPr="00410E48" w:rsidRDefault="00341DE8" w:rsidP="000E7012">
            <w:pPr>
              <w:jc w:val="left"/>
              <w:rPr>
                <w:szCs w:val="22"/>
              </w:rPr>
            </w:pPr>
            <w:r>
              <w:t>20.0.2 Население с гарантированными правами владения землей</w:t>
            </w:r>
          </w:p>
          <w:p w14:paraId="7C0BD465" w14:textId="77777777" w:rsidR="00341DE8" w:rsidRPr="00410E48" w:rsidRDefault="00341DE8" w:rsidP="000E7012">
            <w:pPr>
              <w:jc w:val="left"/>
              <w:rPr>
                <w:szCs w:val="22"/>
              </w:rPr>
            </w:pPr>
            <w:r>
              <w:t>20.0.3 Степень участия коренных народов и местных общин, женщин и девочек, а также молодежи в принятии решений, касающихся биоразнообразия*</w:t>
            </w:r>
          </w:p>
        </w:tc>
        <w:tc>
          <w:tcPr>
            <w:tcW w:w="2690" w:type="dxa"/>
            <w:shd w:val="clear" w:color="auto" w:fill="BFBFBF" w:themeFill="background1" w:themeFillShade="BF"/>
          </w:tcPr>
          <w:p w14:paraId="6CC2A236" w14:textId="77777777" w:rsidR="00341DE8" w:rsidRPr="00C97739" w:rsidRDefault="00341DE8" w:rsidP="00C97739">
            <w:pPr>
              <w:pStyle w:val="ListParagraph"/>
              <w:numPr>
                <w:ilvl w:val="0"/>
                <w:numId w:val="58"/>
              </w:numPr>
              <w:tabs>
                <w:tab w:val="left" w:pos="0"/>
              </w:tabs>
              <w:spacing w:before="0" w:after="0"/>
              <w:ind w:left="34" w:hanging="34"/>
              <w:jc w:val="left"/>
              <w:rPr>
                <w:szCs w:val="22"/>
              </w:rPr>
            </w:pPr>
            <w:r w:rsidRPr="0000678E">
              <w:t>Р</w:t>
            </w:r>
            <w:r>
              <w:t xml:space="preserve">авноправное участие коренных народов и местных общин в принятии решений, касающихся биоразнообразия и прав на соответствующие ресурсы </w:t>
            </w:r>
          </w:p>
          <w:p w14:paraId="01D5E409" w14:textId="77777777" w:rsidR="00341DE8" w:rsidRPr="00C97739" w:rsidRDefault="00341DE8" w:rsidP="00C97739">
            <w:pPr>
              <w:pStyle w:val="ListParagraph"/>
              <w:numPr>
                <w:ilvl w:val="0"/>
                <w:numId w:val="58"/>
              </w:numPr>
              <w:tabs>
                <w:tab w:val="left" w:pos="0"/>
              </w:tabs>
              <w:spacing w:before="0" w:after="0"/>
              <w:ind w:left="34" w:hanging="34"/>
              <w:jc w:val="left"/>
              <w:rPr>
                <w:szCs w:val="22"/>
              </w:rPr>
            </w:pPr>
            <w:r>
              <w:t xml:space="preserve">Равноправное участие женщин и девочек в принятии решений, касающихся биоразнообразия и прав на соответствующие ресурсы </w:t>
            </w:r>
          </w:p>
          <w:p w14:paraId="0599EED6" w14:textId="77777777" w:rsidR="00341DE8" w:rsidRPr="00C97739" w:rsidRDefault="00341DE8" w:rsidP="00C97739">
            <w:pPr>
              <w:pStyle w:val="ListParagraph"/>
              <w:numPr>
                <w:ilvl w:val="0"/>
                <w:numId w:val="58"/>
              </w:numPr>
              <w:tabs>
                <w:tab w:val="left" w:pos="0"/>
              </w:tabs>
              <w:spacing w:before="0" w:after="0"/>
              <w:ind w:left="34" w:hanging="34"/>
              <w:jc w:val="left"/>
              <w:rPr>
                <w:szCs w:val="22"/>
              </w:rPr>
            </w:pPr>
            <w:r>
              <w:t>Равноправное участие молодежи в принятии решений, касающихся биоразнообразия и прав на соответствующие ресурсы</w:t>
            </w:r>
          </w:p>
        </w:tc>
        <w:tc>
          <w:tcPr>
            <w:tcW w:w="3447" w:type="dxa"/>
            <w:shd w:val="clear" w:color="auto" w:fill="BFBFBF" w:themeFill="background1" w:themeFillShade="BF"/>
          </w:tcPr>
          <w:p w14:paraId="7D6C38BF" w14:textId="6AF5A82D" w:rsidR="00341DE8" w:rsidRPr="00B52FEE" w:rsidRDefault="00341DE8" w:rsidP="00923836">
            <w:pPr>
              <w:pStyle w:val="ListParagraph"/>
              <w:tabs>
                <w:tab w:val="left" w:pos="310"/>
                <w:tab w:val="left" w:pos="451"/>
              </w:tabs>
              <w:spacing w:before="0"/>
              <w:ind w:left="0"/>
              <w:jc w:val="left"/>
              <w:rPr>
                <w:i/>
                <w:iCs/>
                <w:szCs w:val="22"/>
              </w:rPr>
            </w:pPr>
            <w:r>
              <w:rPr>
                <w:i/>
                <w:iCs/>
                <w:szCs w:val="22"/>
              </w:rPr>
              <w:t>Отражены в основн</w:t>
            </w:r>
            <w:r w:rsidR="00500868">
              <w:rPr>
                <w:i/>
                <w:iCs/>
                <w:szCs w:val="22"/>
              </w:rPr>
              <w:t>ом</w:t>
            </w:r>
            <w:r>
              <w:rPr>
                <w:i/>
                <w:iCs/>
                <w:szCs w:val="22"/>
              </w:rPr>
              <w:t xml:space="preserve"> индикатор</w:t>
            </w:r>
            <w:r w:rsidR="00500868">
              <w:rPr>
                <w:i/>
                <w:iCs/>
                <w:szCs w:val="22"/>
              </w:rPr>
              <w:t>е</w:t>
            </w:r>
            <w:r>
              <w:rPr>
                <w:i/>
                <w:iCs/>
                <w:szCs w:val="22"/>
              </w:rPr>
              <w:t xml:space="preserve"> </w:t>
            </w:r>
            <w:r w:rsidR="00582016">
              <w:rPr>
                <w:i/>
                <w:iCs/>
                <w:szCs w:val="22"/>
              </w:rPr>
              <w:t>з</w:t>
            </w:r>
            <w:r>
              <w:rPr>
                <w:i/>
                <w:iCs/>
                <w:szCs w:val="22"/>
              </w:rPr>
              <w:t>адачи 20</w:t>
            </w:r>
          </w:p>
        </w:tc>
        <w:tc>
          <w:tcPr>
            <w:tcW w:w="3402" w:type="dxa"/>
            <w:shd w:val="clear" w:color="auto" w:fill="BFBFBF" w:themeFill="background1" w:themeFillShade="BF"/>
          </w:tcPr>
          <w:p w14:paraId="51157C89" w14:textId="77777777" w:rsidR="00341DE8" w:rsidRPr="00C27C34" w:rsidRDefault="00341DE8" w:rsidP="005020F4">
            <w:pPr>
              <w:pStyle w:val="ListParagraph"/>
              <w:numPr>
                <w:ilvl w:val="0"/>
                <w:numId w:val="59"/>
              </w:numPr>
              <w:tabs>
                <w:tab w:val="left" w:pos="946"/>
              </w:tabs>
              <w:spacing w:before="0" w:after="0"/>
              <w:ind w:left="0" w:firstLine="0"/>
              <w:jc w:val="left"/>
              <w:rPr>
                <w:szCs w:val="22"/>
              </w:rPr>
            </w:pPr>
            <w:r>
              <w:t>Доля населения, считающего, что процесс принятия решений является всеобъемлющим и гибким, в разбивке по полу, возрасту, признаку инвалидности и прочим группам населения (индикатор ЦУР 16.7.2)</w:t>
            </w:r>
          </w:p>
          <w:p w14:paraId="405775A0" w14:textId="21234926" w:rsidR="00341DE8" w:rsidRPr="00050985" w:rsidRDefault="00341DE8" w:rsidP="005020F4">
            <w:pPr>
              <w:pStyle w:val="ListParagraph"/>
              <w:numPr>
                <w:ilvl w:val="0"/>
                <w:numId w:val="59"/>
              </w:numPr>
              <w:tabs>
                <w:tab w:val="left" w:pos="946"/>
              </w:tabs>
              <w:spacing w:before="0" w:after="0"/>
              <w:ind w:left="0" w:firstLine="0"/>
              <w:jc w:val="left"/>
            </w:pPr>
            <w:r>
              <w:t xml:space="preserve">Доля должностей в национальных и местных учреждениях, в том числе </w:t>
            </w:r>
            <w:r w:rsidR="0090425C">
              <w:t>(</w:t>
            </w:r>
            <w:r>
              <w:t xml:space="preserve">а) в законодательных органах; </w:t>
            </w:r>
            <w:r w:rsidR="0090425C">
              <w:t>(</w:t>
            </w:r>
            <w:r>
              <w:t xml:space="preserve">b) на государственной службе; и </w:t>
            </w:r>
            <w:r w:rsidR="0090425C">
              <w:t>(</w:t>
            </w:r>
            <w:r>
              <w:t>с) в судебных органах, в сравнении с национальным распределением, с разбивкой по полу, возрасту, наличию инвалидности и группам населения</w:t>
            </w:r>
          </w:p>
          <w:p w14:paraId="76485D81" w14:textId="7E7EEC93" w:rsidR="00341DE8" w:rsidRPr="005020F4" w:rsidRDefault="00341DE8" w:rsidP="005020F4">
            <w:pPr>
              <w:pStyle w:val="ListParagraph"/>
              <w:numPr>
                <w:ilvl w:val="0"/>
                <w:numId w:val="59"/>
              </w:numPr>
              <w:tabs>
                <w:tab w:val="left" w:pos="946"/>
              </w:tabs>
              <w:spacing w:before="0" w:after="0"/>
              <w:ind w:left="0" w:firstLine="0"/>
              <w:jc w:val="left"/>
            </w:pPr>
            <w:r>
              <w:t xml:space="preserve">Доля мест, занимаемых женщинами в </w:t>
            </w:r>
            <w:r w:rsidR="00FC12DD">
              <w:t>(</w:t>
            </w:r>
            <w:r>
              <w:t xml:space="preserve">a) национальных парламентах и </w:t>
            </w:r>
            <w:r w:rsidR="00FC12DD">
              <w:t>(</w:t>
            </w:r>
            <w:r>
              <w:t>b) местных органах власти (индикатор ЦУР 5.5.1)</w:t>
            </w:r>
          </w:p>
          <w:p w14:paraId="51380AA9" w14:textId="77777777" w:rsidR="00341DE8" w:rsidRPr="005020F4" w:rsidRDefault="00341DE8" w:rsidP="005020F4">
            <w:pPr>
              <w:pStyle w:val="ListParagraph"/>
              <w:numPr>
                <w:ilvl w:val="0"/>
                <w:numId w:val="59"/>
              </w:numPr>
              <w:tabs>
                <w:tab w:val="left" w:pos="946"/>
              </w:tabs>
              <w:spacing w:before="0" w:after="0"/>
              <w:ind w:left="0" w:firstLine="0"/>
              <w:jc w:val="left"/>
            </w:pPr>
            <w:r>
              <w:t xml:space="preserve">Доля стран, обладающих механизмами отслеживания государственных ассигнований на обеспечение гендерного равенства и расширение прав и возможностей </w:t>
            </w:r>
            <w:r>
              <w:lastRenderedPageBreak/>
              <w:t>женщин и обнародования данных о них (индикатор ЦУР 5.c.1)</w:t>
            </w:r>
          </w:p>
          <w:p w14:paraId="6DFDC557" w14:textId="651EE154" w:rsidR="00341DE8" w:rsidRPr="005020F4" w:rsidRDefault="00341DE8" w:rsidP="005020F4">
            <w:pPr>
              <w:pStyle w:val="ListParagraph"/>
              <w:numPr>
                <w:ilvl w:val="0"/>
                <w:numId w:val="59"/>
              </w:numPr>
              <w:tabs>
                <w:tab w:val="left" w:pos="946"/>
              </w:tabs>
              <w:spacing w:before="0" w:after="0"/>
              <w:ind w:left="0" w:firstLine="0"/>
              <w:jc w:val="left"/>
            </w:pPr>
            <w:r>
              <w:t xml:space="preserve">Доля людей, владеющих сельскохозяйственной землей или имеющих гарантированное право пользования ею в разбивке по полу; </w:t>
            </w:r>
            <w:r w:rsidR="006D6550">
              <w:t>(</w:t>
            </w:r>
            <w:r>
              <w:t>b) доля женщин, владеющих сельскохозяйственной землей или являющихся носителями права владения ею, в разбивке по формам землевладения</w:t>
            </w:r>
          </w:p>
          <w:p w14:paraId="3B88938A" w14:textId="77777777" w:rsidR="00341DE8" w:rsidRPr="00C27C34" w:rsidRDefault="00341DE8" w:rsidP="005020F4">
            <w:pPr>
              <w:pStyle w:val="ListParagraph"/>
              <w:numPr>
                <w:ilvl w:val="0"/>
                <w:numId w:val="59"/>
              </w:numPr>
              <w:tabs>
                <w:tab w:val="left" w:pos="946"/>
              </w:tabs>
              <w:spacing w:before="0" w:after="0"/>
              <w:ind w:left="0" w:firstLine="0"/>
              <w:jc w:val="left"/>
              <w:rPr>
                <w:szCs w:val="22"/>
              </w:rPr>
            </w:pPr>
            <w:r>
              <w:t>Число стран, правовые механизмы (включая обычное право) которых гарантируют равные права женщин на владение и/или распоряжение землей</w:t>
            </w:r>
          </w:p>
        </w:tc>
      </w:tr>
    </w:tbl>
    <w:p w14:paraId="7B1EA1DF" w14:textId="78DD81DE" w:rsidR="00CD40A1" w:rsidRPr="0058515D" w:rsidRDefault="004D167D" w:rsidP="005F3BA4">
      <w:pPr>
        <w:pStyle w:val="Para1"/>
        <w:numPr>
          <w:ilvl w:val="0"/>
          <w:numId w:val="0"/>
        </w:numPr>
        <w:jc w:val="center"/>
        <w:rPr>
          <w:bCs/>
          <w:kern w:val="22"/>
          <w:szCs w:val="22"/>
        </w:rPr>
      </w:pPr>
      <w:r>
        <w:lastRenderedPageBreak/>
        <w:t>______</w:t>
      </w:r>
    </w:p>
    <w:sectPr w:rsidR="00CD40A1" w:rsidRPr="0058515D" w:rsidSect="005F3BA4">
      <w:pgSz w:w="15840" w:h="12240" w:orient="landscape"/>
      <w:pgMar w:top="1389" w:right="567" w:bottom="138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170B4" w14:textId="77777777" w:rsidR="000E7012" w:rsidRDefault="000E7012" w:rsidP="00CF1848">
      <w:r>
        <w:separator/>
      </w:r>
    </w:p>
  </w:endnote>
  <w:endnote w:type="continuationSeparator" w:id="0">
    <w:p w14:paraId="3FFD9626" w14:textId="77777777" w:rsidR="000E7012" w:rsidRDefault="000E7012" w:rsidP="00CF1848">
      <w:r>
        <w:continuationSeparator/>
      </w:r>
    </w:p>
  </w:endnote>
  <w:endnote w:type="continuationNotice" w:id="1">
    <w:p w14:paraId="0FBC035E" w14:textId="77777777" w:rsidR="000E7012" w:rsidRDefault="000E70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66007" w14:textId="77777777" w:rsidR="000E7012" w:rsidRDefault="000E7012" w:rsidP="00567C85">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44A2D" w14:textId="77777777" w:rsidR="000E7012" w:rsidRDefault="000E7012" w:rsidP="00E90BA0">
    <w:pPr>
      <w:pStyle w:val="Footer"/>
      <w:tabs>
        <w:tab w:val="clear" w:pos="4320"/>
        <w:tab w:val="clear" w:pos="8640"/>
      </w:tabs>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3EF8B" w14:textId="77777777" w:rsidR="000E7012" w:rsidRDefault="000E7012" w:rsidP="00567C85">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5C741" w14:textId="77777777" w:rsidR="000E7012" w:rsidRDefault="000E7012" w:rsidP="00CF1848">
      <w:r>
        <w:separator/>
      </w:r>
    </w:p>
  </w:footnote>
  <w:footnote w:type="continuationSeparator" w:id="0">
    <w:p w14:paraId="785D85BC" w14:textId="77777777" w:rsidR="000E7012" w:rsidRDefault="000E7012" w:rsidP="00CF1848">
      <w:r>
        <w:continuationSeparator/>
      </w:r>
    </w:p>
  </w:footnote>
  <w:footnote w:type="continuationNotice" w:id="1">
    <w:p w14:paraId="5C6F525A" w14:textId="77777777" w:rsidR="000E7012" w:rsidRDefault="000E7012"/>
  </w:footnote>
  <w:footnote w:id="2">
    <w:p w14:paraId="36A4DF64" w14:textId="34E202C9" w:rsidR="000E7012" w:rsidRPr="001F334E" w:rsidRDefault="000E7012" w:rsidP="001F334E">
      <w:pPr>
        <w:pStyle w:val="FootnoteText"/>
        <w:suppressLineNumbers/>
        <w:suppressAutoHyphens/>
        <w:ind w:firstLine="0"/>
        <w:jc w:val="left"/>
        <w:rPr>
          <w:kern w:val="18"/>
          <w:szCs w:val="18"/>
        </w:rPr>
      </w:pPr>
      <w:r>
        <w:rPr>
          <w:rStyle w:val="FootnoteReference"/>
          <w:sz w:val="18"/>
          <w:szCs w:val="18"/>
        </w:rPr>
        <w:t>*</w:t>
      </w:r>
      <w:r>
        <w:t>CBD/SBSTTA/24/1.</w:t>
      </w:r>
    </w:p>
  </w:footnote>
  <w:footnote w:id="3">
    <w:p w14:paraId="06EF940A" w14:textId="550401BC" w:rsidR="000E7012" w:rsidRPr="00607483" w:rsidRDefault="000E7012" w:rsidP="005F3BA4">
      <w:pPr>
        <w:pStyle w:val="FootnoteText"/>
        <w:ind w:firstLine="0"/>
        <w:rPr>
          <w:szCs w:val="18"/>
        </w:rPr>
      </w:pPr>
      <w:r>
        <w:rPr>
          <w:rStyle w:val="FootnoteReference"/>
        </w:rPr>
        <w:footnoteRef/>
      </w:r>
      <w:r>
        <w:t xml:space="preserve"> </w:t>
      </w:r>
      <w:r w:rsidRPr="00607483">
        <w:rPr>
          <w:szCs w:val="18"/>
        </w:rPr>
        <w:t>См. уведомление 2019-108.</w:t>
      </w:r>
    </w:p>
  </w:footnote>
  <w:footnote w:id="4">
    <w:p w14:paraId="55BC3B6B" w14:textId="1DA0F439" w:rsidR="000E7012" w:rsidRPr="00607483" w:rsidRDefault="000E7012" w:rsidP="00567C85">
      <w:pPr>
        <w:pStyle w:val="FootnoteText"/>
        <w:suppressLineNumbers/>
        <w:suppressAutoHyphens/>
        <w:ind w:firstLine="0"/>
        <w:jc w:val="left"/>
        <w:rPr>
          <w:kern w:val="18"/>
          <w:szCs w:val="18"/>
        </w:rPr>
      </w:pPr>
      <w:r w:rsidRPr="00607483">
        <w:rPr>
          <w:rStyle w:val="FootnoteReference"/>
          <w:kern w:val="18"/>
          <w:sz w:val="18"/>
          <w:szCs w:val="18"/>
        </w:rPr>
        <w:footnoteRef/>
      </w:r>
      <w:r w:rsidRPr="00607483">
        <w:rPr>
          <w:szCs w:val="18"/>
        </w:rPr>
        <w:t xml:space="preserve"> </w:t>
      </w:r>
      <w:r w:rsidRPr="00607483">
        <w:rPr>
          <w:szCs w:val="18"/>
        </w:rPr>
        <w:t xml:space="preserve">Со </w:t>
      </w:r>
      <w:r w:rsidRPr="00607483">
        <w:rPr>
          <w:szCs w:val="18"/>
        </w:rPr>
        <w:t>всеми комментариями в рамках коллегиального обзора можно ознакомиться по адресу: https://www.cbd.int/conferences/post2020/submissions/2020-045</w:t>
      </w:r>
    </w:p>
  </w:footnote>
  <w:footnote w:id="5">
    <w:p w14:paraId="30D11FDB" w14:textId="4E4C0B5B" w:rsidR="000E7012" w:rsidRPr="00567C85" w:rsidRDefault="000E7012" w:rsidP="005937B0">
      <w:pPr>
        <w:pStyle w:val="FootnoteText"/>
        <w:suppressLineNumbers/>
        <w:suppressAutoHyphens/>
        <w:ind w:firstLine="0"/>
        <w:rPr>
          <w:kern w:val="18"/>
          <w:szCs w:val="18"/>
        </w:rPr>
      </w:pPr>
      <w:r w:rsidRPr="00607483">
        <w:rPr>
          <w:rStyle w:val="FootnoteReference"/>
          <w:kern w:val="18"/>
          <w:sz w:val="18"/>
          <w:szCs w:val="18"/>
        </w:rPr>
        <w:footnoteRef/>
      </w:r>
      <w:r w:rsidRPr="00607483">
        <w:rPr>
          <w:szCs w:val="18"/>
        </w:rPr>
        <w:t xml:space="preserve"> </w:t>
      </w:r>
      <w:r w:rsidRPr="00607483">
        <w:rPr>
          <w:szCs w:val="18"/>
        </w:rPr>
        <w:t xml:space="preserve">Анализ </w:t>
      </w:r>
      <w:r w:rsidRPr="00607483">
        <w:rPr>
          <w:szCs w:val="18"/>
        </w:rPr>
        <w:t>был проведен Nature</w:t>
      </w:r>
      <w:r w:rsidRPr="00607483">
        <w:rPr>
          <w:szCs w:val="18"/>
          <w:lang w:val="fr-FR"/>
        </w:rPr>
        <w:t>S</w:t>
      </w:r>
      <w:r w:rsidRPr="00607483">
        <w:rPr>
          <w:szCs w:val="18"/>
        </w:rPr>
        <w:t>erve при финансовой поддержке правительства Соединенного Королевства Великобритании и Северной Ирландии.</w:t>
      </w:r>
    </w:p>
  </w:footnote>
  <w:footnote w:id="6">
    <w:p w14:paraId="46E9C88F" w14:textId="7FEA55FA" w:rsidR="000E7012" w:rsidRPr="00567C85" w:rsidRDefault="000E7012" w:rsidP="00567C85">
      <w:pPr>
        <w:pStyle w:val="FootnoteText"/>
        <w:suppressLineNumbers/>
        <w:suppressAutoHyphens/>
        <w:ind w:firstLine="0"/>
        <w:jc w:val="left"/>
        <w:rPr>
          <w:kern w:val="18"/>
          <w:szCs w:val="18"/>
        </w:rPr>
      </w:pPr>
      <w:r>
        <w:rPr>
          <w:kern w:val="18"/>
          <w:szCs w:val="18"/>
          <w:vertAlign w:val="superscript"/>
        </w:rPr>
        <w:footnoteRef/>
      </w:r>
      <w:r>
        <w:t xml:space="preserve"> </w:t>
      </w:r>
      <w:r>
        <w:rPr>
          <w:snapToGrid w:val="0"/>
          <w:kern w:val="18"/>
          <w:szCs w:val="18"/>
        </w:rPr>
        <w:t>См.</w:t>
      </w:r>
      <w:r w:rsidRPr="006063C1">
        <w:rPr>
          <w:rStyle w:val="Hyperlink"/>
          <w:snapToGrid w:val="0"/>
          <w:kern w:val="18"/>
          <w:szCs w:val="18"/>
          <w:u w:val="none"/>
        </w:rPr>
        <w:t xml:space="preserve"> </w:t>
      </w:r>
      <w:r w:rsidRPr="006063C1">
        <w:t>UNEP/CBD/SBSTTA/19/INF/5</w:t>
      </w:r>
      <w:r w:rsidR="007C7B17">
        <w:t>.</w:t>
      </w:r>
    </w:p>
  </w:footnote>
  <w:footnote w:id="7">
    <w:p w14:paraId="659D844E" w14:textId="39A3CB34" w:rsidR="000E7012" w:rsidRPr="00567C85" w:rsidRDefault="000E7012" w:rsidP="00567C85">
      <w:pPr>
        <w:pStyle w:val="FootnoteText"/>
        <w:suppressLineNumbers/>
        <w:suppressAutoHyphens/>
        <w:ind w:firstLine="0"/>
        <w:jc w:val="left"/>
        <w:rPr>
          <w:kern w:val="18"/>
          <w:szCs w:val="18"/>
        </w:rPr>
      </w:pPr>
      <w:r>
        <w:rPr>
          <w:rStyle w:val="FootnoteReference"/>
          <w:kern w:val="18"/>
          <w:sz w:val="18"/>
          <w:szCs w:val="18"/>
        </w:rPr>
        <w:footnoteRef/>
      </w:r>
      <w:r>
        <w:t xml:space="preserve"> </w:t>
      </w:r>
      <w:r>
        <w:t xml:space="preserve">С полученными материалами можно ознакомиться по адресу: </w:t>
      </w:r>
      <w:r w:rsidRPr="009534B5">
        <w:rPr>
          <w:szCs w:val="18"/>
        </w:rPr>
        <w:t>https://www.cbd.int/conferences/post2020/submissions/2019-108</w:t>
      </w:r>
    </w:p>
  </w:footnote>
  <w:footnote w:id="8">
    <w:p w14:paraId="616D381C" w14:textId="77777777" w:rsidR="000E7012" w:rsidRDefault="000E7012" w:rsidP="00F82D75">
      <w:pPr>
        <w:pStyle w:val="FootnoteText"/>
        <w:suppressLineNumbers/>
        <w:suppressAutoHyphens/>
        <w:kinsoku w:val="0"/>
        <w:overflowPunct w:val="0"/>
        <w:autoSpaceDE w:val="0"/>
        <w:autoSpaceDN w:val="0"/>
        <w:snapToGrid w:val="0"/>
        <w:ind w:firstLine="0"/>
        <w:jc w:val="left"/>
        <w:rPr>
          <w:snapToGrid w:val="0"/>
          <w:kern w:val="18"/>
          <w:szCs w:val="18"/>
        </w:rPr>
      </w:pPr>
      <w:r>
        <w:rPr>
          <w:rStyle w:val="FootnoteReference"/>
          <w:snapToGrid w:val="0"/>
          <w:kern w:val="18"/>
          <w:szCs w:val="18"/>
        </w:rPr>
        <w:footnoteRef/>
      </w:r>
      <w:r>
        <w:rPr>
          <w:snapToGrid w:val="0"/>
          <w:kern w:val="18"/>
          <w:szCs w:val="18"/>
        </w:rPr>
        <w:t xml:space="preserve"> </w:t>
      </w:r>
      <w:r>
        <w:rPr>
          <w:snapToGrid w:val="0"/>
          <w:kern w:val="18"/>
          <w:szCs w:val="18"/>
        </w:rPr>
        <w:t>CBD/WG2020/2/4.</w:t>
      </w:r>
    </w:p>
  </w:footnote>
  <w:footnote w:id="9">
    <w:p w14:paraId="5C76D373" w14:textId="77777777" w:rsidR="000E7012" w:rsidRPr="003F1D42" w:rsidRDefault="000E7012" w:rsidP="00366AA7">
      <w:pPr>
        <w:pStyle w:val="FootnoteText"/>
        <w:ind w:firstLine="0"/>
        <w:rPr>
          <w:szCs w:val="18"/>
        </w:rPr>
      </w:pPr>
      <w:r w:rsidRPr="003F1D42">
        <w:rPr>
          <w:rStyle w:val="FootnoteReference"/>
          <w:sz w:val="18"/>
          <w:szCs w:val="18"/>
        </w:rPr>
        <w:footnoteRef/>
      </w:r>
      <w:r w:rsidRPr="003F1D42">
        <w:rPr>
          <w:szCs w:val="18"/>
        </w:rPr>
        <w:t xml:space="preserve"> </w:t>
      </w:r>
      <w:r w:rsidRPr="003F1D42">
        <w:rPr>
          <w:szCs w:val="18"/>
        </w:rPr>
        <w:t xml:space="preserve">Цели </w:t>
      </w:r>
      <w:r w:rsidRPr="003F1D42">
        <w:rPr>
          <w:szCs w:val="18"/>
        </w:rPr>
        <w:t>на период до 2050 года, промежуточные цели и задачи на период до 2030 года предлагаются в документе CBD/POST2020/PREP/2/1.</w:t>
      </w:r>
    </w:p>
  </w:footnote>
  <w:footnote w:id="10">
    <w:p w14:paraId="559AD92A" w14:textId="77777777" w:rsidR="000E7012" w:rsidRPr="003F1D42" w:rsidRDefault="000E7012" w:rsidP="00366AA7">
      <w:pPr>
        <w:pStyle w:val="FootnoteText"/>
        <w:ind w:firstLine="0"/>
        <w:rPr>
          <w:szCs w:val="18"/>
        </w:rPr>
      </w:pPr>
      <w:r w:rsidRPr="003F1D42">
        <w:rPr>
          <w:szCs w:val="18"/>
          <w:vertAlign w:val="superscript"/>
        </w:rPr>
        <w:footnoteRef/>
      </w:r>
      <w:r w:rsidRPr="003F1D42">
        <w:rPr>
          <w:szCs w:val="18"/>
        </w:rPr>
        <w:t xml:space="preserve"> </w:t>
      </w:r>
      <w:r w:rsidRPr="003F1D42">
        <w:rPr>
          <w:szCs w:val="18"/>
        </w:rPr>
        <w:t xml:space="preserve">Основные </w:t>
      </w:r>
      <w:r w:rsidRPr="003F1D42">
        <w:rPr>
          <w:szCs w:val="18"/>
        </w:rPr>
        <w:t>индикаторы соответствуют индикаторам, приведенным в документе CBD/SBSTTA/24/3</w:t>
      </w:r>
    </w:p>
  </w:footnote>
  <w:footnote w:id="11">
    <w:p w14:paraId="3651277A" w14:textId="4C111287" w:rsidR="000E7012" w:rsidRPr="003F1D42" w:rsidRDefault="000E7012" w:rsidP="00084EC9">
      <w:pPr>
        <w:pStyle w:val="FootnoteText"/>
        <w:ind w:firstLine="0"/>
        <w:rPr>
          <w:szCs w:val="18"/>
        </w:rPr>
      </w:pPr>
      <w:r w:rsidRPr="003F1D42">
        <w:rPr>
          <w:szCs w:val="18"/>
          <w:vertAlign w:val="superscript"/>
        </w:rPr>
        <w:footnoteRef/>
      </w:r>
      <w:r w:rsidRPr="003F1D42">
        <w:rPr>
          <w:szCs w:val="18"/>
        </w:rPr>
        <w:t xml:space="preserve"> </w:t>
      </w:r>
      <w:r w:rsidRPr="003F1D42">
        <w:rPr>
          <w:szCs w:val="18"/>
        </w:rPr>
        <w:t xml:space="preserve">Эти </w:t>
      </w:r>
      <w:r w:rsidRPr="003F1D42">
        <w:rPr>
          <w:szCs w:val="18"/>
        </w:rPr>
        <w:t>компоненты соответствуют компонентам, представленным в документах, относящихся к уведомлению 020-024.</w:t>
      </w:r>
    </w:p>
  </w:footnote>
  <w:footnote w:id="12">
    <w:p w14:paraId="3089F9CC" w14:textId="215DA574" w:rsidR="000E7012" w:rsidRPr="003F1D42" w:rsidRDefault="000E7012" w:rsidP="00366AA7">
      <w:pPr>
        <w:pStyle w:val="FootnoteText"/>
        <w:ind w:firstLine="0"/>
        <w:rPr>
          <w:szCs w:val="18"/>
        </w:rPr>
      </w:pPr>
      <w:r w:rsidRPr="003F1D42">
        <w:rPr>
          <w:szCs w:val="18"/>
          <w:vertAlign w:val="superscript"/>
        </w:rPr>
        <w:footnoteRef/>
      </w:r>
      <w:r w:rsidRPr="003F1D42">
        <w:rPr>
          <w:szCs w:val="18"/>
          <w:vertAlign w:val="superscript"/>
        </w:rPr>
        <w:t xml:space="preserve"> </w:t>
      </w:r>
      <w:r w:rsidRPr="003F1D42">
        <w:rPr>
          <w:szCs w:val="18"/>
        </w:rPr>
        <w:t xml:space="preserve">Где </w:t>
      </w:r>
      <w:r w:rsidRPr="003F1D42">
        <w:rPr>
          <w:szCs w:val="18"/>
        </w:rPr>
        <w:t>это целесообразно, указаны ссылки на соответствующие основные индикаторы, а также на индикаторы целей в области устойчивого развития.</w:t>
      </w:r>
    </w:p>
  </w:footnote>
  <w:footnote w:id="13">
    <w:p w14:paraId="3840E346" w14:textId="374B06A2" w:rsidR="000E7012" w:rsidRPr="00C612BA" w:rsidRDefault="000E7012" w:rsidP="00366AA7">
      <w:pPr>
        <w:pStyle w:val="FootnoteText"/>
        <w:ind w:firstLine="0"/>
        <w:rPr>
          <w:sz w:val="20"/>
          <w:szCs w:val="20"/>
        </w:rPr>
      </w:pPr>
      <w:r w:rsidRPr="003F1D42">
        <w:rPr>
          <w:szCs w:val="18"/>
          <w:vertAlign w:val="superscript"/>
        </w:rPr>
        <w:footnoteRef/>
      </w:r>
      <w:r w:rsidRPr="003F1D42">
        <w:rPr>
          <w:szCs w:val="18"/>
          <w:vertAlign w:val="superscript"/>
        </w:rPr>
        <w:t xml:space="preserve"> </w:t>
      </w:r>
      <w:r w:rsidRPr="003F1D42">
        <w:rPr>
          <w:szCs w:val="18"/>
        </w:rPr>
        <w:t xml:space="preserve">Где </w:t>
      </w:r>
      <w:r w:rsidRPr="003F1D42">
        <w:rPr>
          <w:szCs w:val="18"/>
        </w:rPr>
        <w:t>это целесообразно, указаны ссылки на соответствующие основные индикаторы, а также на индикаторы целей в области устойчивого развития.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Предмет"/>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72CC4E1A" w:rsidR="000E7012" w:rsidRPr="00E90BA0" w:rsidRDefault="000E7012" w:rsidP="00E90BA0">
        <w:pPr>
          <w:pStyle w:val="Header"/>
          <w:keepLines/>
          <w:suppressLineNumbers/>
          <w:tabs>
            <w:tab w:val="clear" w:pos="4320"/>
            <w:tab w:val="clear" w:pos="8640"/>
          </w:tabs>
          <w:suppressAutoHyphens/>
          <w:jc w:val="left"/>
          <w:rPr>
            <w:noProof/>
            <w:kern w:val="22"/>
          </w:rPr>
        </w:pPr>
        <w:r>
          <w:rPr>
            <w:noProof/>
            <w:kern w:val="22"/>
          </w:rPr>
          <w:t>CBD/SBSTTA/24/3Add.1</w:t>
        </w:r>
      </w:p>
    </w:sdtContent>
  </w:sdt>
  <w:p w14:paraId="61C60697" w14:textId="21624DE3" w:rsidR="000E7012" w:rsidRPr="00E90BA0" w:rsidRDefault="000E7012" w:rsidP="00E15315">
    <w:pPr>
      <w:pStyle w:val="Header"/>
      <w:keepLines/>
      <w:suppressLineNumbers/>
      <w:tabs>
        <w:tab w:val="clear" w:pos="4320"/>
        <w:tab w:val="clear" w:pos="8640"/>
      </w:tabs>
      <w:suppressAutoHyphens/>
      <w:spacing w:after="240"/>
      <w:jc w:val="left"/>
      <w:rPr>
        <w:noProof/>
        <w:kern w:val="22"/>
      </w:rPr>
    </w:pPr>
    <w:r>
      <w:t xml:space="preserve">Страница </w:t>
    </w:r>
    <w:r w:rsidRPr="00E90BA0">
      <w:fldChar w:fldCharType="begin"/>
    </w:r>
    <w:r w:rsidRPr="00E90BA0">
      <w:instrText xml:space="preserve"> PAGE   \* MERGEFORMAT </w:instrText>
    </w:r>
    <w:r w:rsidRPr="00E90BA0">
      <w:fldChar w:fldCharType="separate"/>
    </w:r>
    <w:r w:rsidRPr="00E90BA0">
      <w:t>4</w:t>
    </w:r>
    <w:r w:rsidRPr="00E90BA0">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Предмет"/>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2C4EC37E" w14:textId="110AA6EF" w:rsidR="000E7012" w:rsidRPr="00E90BA0" w:rsidRDefault="000E7012" w:rsidP="00E90BA0">
        <w:pPr>
          <w:pStyle w:val="Header"/>
          <w:keepLines/>
          <w:suppressLineNumbers/>
          <w:tabs>
            <w:tab w:val="clear" w:pos="4320"/>
            <w:tab w:val="clear" w:pos="8640"/>
          </w:tabs>
          <w:suppressAutoHyphens/>
          <w:jc w:val="right"/>
          <w:rPr>
            <w:noProof/>
            <w:kern w:val="22"/>
          </w:rPr>
        </w:pPr>
        <w:r>
          <w:rPr>
            <w:noProof/>
            <w:kern w:val="22"/>
          </w:rPr>
          <w:t>CBD/SBSTTA/24/3</w:t>
        </w:r>
        <w:r>
          <w:rPr>
            <w:noProof/>
            <w:kern w:val="22"/>
            <w:lang w:val="fr-FR"/>
          </w:rPr>
          <w:t>A</w:t>
        </w:r>
        <w:r>
          <w:rPr>
            <w:noProof/>
            <w:kern w:val="22"/>
          </w:rPr>
          <w:t>dd.1</w:t>
        </w:r>
      </w:p>
    </w:sdtContent>
  </w:sdt>
  <w:p w14:paraId="16137B8A" w14:textId="077AAA3A" w:rsidR="000E7012" w:rsidRPr="00E90BA0" w:rsidRDefault="000E7012" w:rsidP="00E15315">
    <w:pPr>
      <w:pStyle w:val="Header"/>
      <w:keepLines/>
      <w:suppressLineNumbers/>
      <w:tabs>
        <w:tab w:val="clear" w:pos="4320"/>
        <w:tab w:val="clear" w:pos="8640"/>
      </w:tabs>
      <w:suppressAutoHyphens/>
      <w:spacing w:after="240"/>
      <w:jc w:val="right"/>
      <w:rPr>
        <w:noProof/>
        <w:kern w:val="22"/>
      </w:rPr>
    </w:pPr>
    <w:r>
      <w:t xml:space="preserve">Страница </w:t>
    </w:r>
    <w:r w:rsidRPr="00E90BA0">
      <w:fldChar w:fldCharType="begin"/>
    </w:r>
    <w:r w:rsidRPr="00E90BA0">
      <w:instrText xml:space="preserve"> PAGE   \* MERGEFORMAT </w:instrText>
    </w:r>
    <w:r w:rsidRPr="00E90BA0">
      <w:fldChar w:fldCharType="separate"/>
    </w:r>
    <w:r w:rsidRPr="00E90BA0">
      <w:t>5</w:t>
    </w:r>
    <w:r w:rsidRPr="00E90BA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3A53"/>
    <w:multiLevelType w:val="hybridMultilevel"/>
    <w:tmpl w:val="54D042D0"/>
    <w:lvl w:ilvl="0" w:tplc="89AE5E18">
      <w:start w:val="1"/>
      <w:numFmt w:val="upperRoman"/>
      <w:lvlText w:val="%1."/>
      <w:lvlJc w:val="left"/>
      <w:pPr>
        <w:ind w:left="3556"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DB6207"/>
    <w:multiLevelType w:val="multilevel"/>
    <w:tmpl w:val="9E2CAF4A"/>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283EF9"/>
    <w:multiLevelType w:val="multilevel"/>
    <w:tmpl w:val="226E4A78"/>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340B7D"/>
    <w:multiLevelType w:val="multilevel"/>
    <w:tmpl w:val="DC0439B2"/>
    <w:lvl w:ilvl="0">
      <w:start w:val="15"/>
      <w:numFmt w:val="decimal"/>
      <w:lvlText w:val="%1."/>
      <w:lvlJc w:val="left"/>
      <w:pPr>
        <w:ind w:left="790" w:hanging="790"/>
      </w:pPr>
      <w:rPr>
        <w:rFonts w:hint="default"/>
      </w:rPr>
    </w:lvl>
    <w:lvl w:ilvl="1">
      <w:start w:val="1"/>
      <w:numFmt w:val="decimal"/>
      <w:lvlText w:val="%1.%2."/>
      <w:lvlJc w:val="left"/>
      <w:pPr>
        <w:ind w:left="790" w:hanging="790"/>
      </w:pPr>
      <w:rPr>
        <w:rFonts w:hint="default"/>
      </w:rPr>
    </w:lvl>
    <w:lvl w:ilvl="2">
      <w:start w:val="1"/>
      <w:numFmt w:val="decimal"/>
      <w:lvlText w:val="%1.%2.%3."/>
      <w:lvlJc w:val="left"/>
      <w:pPr>
        <w:ind w:left="790" w:hanging="790"/>
      </w:pPr>
      <w:rPr>
        <w:rFonts w:hint="default"/>
      </w:rPr>
    </w:lvl>
    <w:lvl w:ilvl="3">
      <w:start w:val="1"/>
      <w:numFmt w:val="decimal"/>
      <w:lvlText w:val="%1.%2.%3.%4."/>
      <w:lvlJc w:val="left"/>
      <w:pPr>
        <w:ind w:left="790" w:hanging="7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DD763A"/>
    <w:multiLevelType w:val="multilevel"/>
    <w:tmpl w:val="9DB6CEBC"/>
    <w:lvl w:ilvl="0">
      <w:start w:val="10"/>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5" w15:restartNumberingAfterBreak="0">
    <w:nsid w:val="0B8A6047"/>
    <w:multiLevelType w:val="multilevel"/>
    <w:tmpl w:val="A1908E86"/>
    <w:lvl w:ilvl="0">
      <w:start w:val="3"/>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6" w15:restartNumberingAfterBreak="0">
    <w:nsid w:val="0BB95EEE"/>
    <w:multiLevelType w:val="multilevel"/>
    <w:tmpl w:val="2B466242"/>
    <w:lvl w:ilvl="0">
      <w:start w:val="19"/>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3B3CD1"/>
    <w:multiLevelType w:val="multilevel"/>
    <w:tmpl w:val="9B604340"/>
    <w:lvl w:ilvl="0">
      <w:start w:val="6"/>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8" w15:restartNumberingAfterBreak="0">
    <w:nsid w:val="16795C40"/>
    <w:multiLevelType w:val="multilevel"/>
    <w:tmpl w:val="A170EECE"/>
    <w:lvl w:ilvl="0">
      <w:start w:val="5"/>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9" w15:restartNumberingAfterBreak="0">
    <w:nsid w:val="180523D5"/>
    <w:multiLevelType w:val="multilevel"/>
    <w:tmpl w:val="B6D210C4"/>
    <w:lvl w:ilvl="0">
      <w:start w:val="13"/>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10" w15:restartNumberingAfterBreak="0">
    <w:nsid w:val="18EB1612"/>
    <w:multiLevelType w:val="multilevel"/>
    <w:tmpl w:val="B2A019B4"/>
    <w:lvl w:ilvl="0">
      <w:start w:val="14"/>
      <w:numFmt w:val="decimal"/>
      <w:lvlText w:val="%1."/>
      <w:lvlJc w:val="left"/>
      <w:pPr>
        <w:ind w:left="810" w:hanging="810"/>
      </w:pPr>
      <w:rPr>
        <w:rFonts w:hint="default"/>
      </w:rPr>
    </w:lvl>
    <w:lvl w:ilvl="1">
      <w:start w:val="1"/>
      <w:numFmt w:val="decimal"/>
      <w:lvlText w:val="%1.%2."/>
      <w:lvlJc w:val="left"/>
      <w:pPr>
        <w:ind w:left="788" w:hanging="810"/>
      </w:pPr>
      <w:rPr>
        <w:rFonts w:hint="default"/>
      </w:rPr>
    </w:lvl>
    <w:lvl w:ilvl="2">
      <w:start w:val="1"/>
      <w:numFmt w:val="decimal"/>
      <w:lvlText w:val="%1.%2.%3."/>
      <w:lvlJc w:val="left"/>
      <w:pPr>
        <w:ind w:left="766" w:hanging="810"/>
      </w:pPr>
      <w:rPr>
        <w:rFonts w:hint="default"/>
      </w:rPr>
    </w:lvl>
    <w:lvl w:ilvl="3">
      <w:start w:val="1"/>
      <w:numFmt w:val="decimal"/>
      <w:lvlText w:val="%1.%2.%3.%4."/>
      <w:lvlJc w:val="left"/>
      <w:pPr>
        <w:ind w:left="744" w:hanging="81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1" w15:restartNumberingAfterBreak="0">
    <w:nsid w:val="1D131E83"/>
    <w:multiLevelType w:val="multilevel"/>
    <w:tmpl w:val="9E2CAF4A"/>
    <w:lvl w:ilvl="0">
      <w:start w:val="3"/>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764B0A"/>
    <w:multiLevelType w:val="multilevel"/>
    <w:tmpl w:val="2B466242"/>
    <w:lvl w:ilvl="0">
      <w:start w:val="14"/>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303727"/>
    <w:multiLevelType w:val="hybridMultilevel"/>
    <w:tmpl w:val="43D22484"/>
    <w:lvl w:ilvl="0" w:tplc="F42E4E18">
      <w:start w:val="1"/>
      <w:numFmt w:val="decimal"/>
      <w:lvlText w:val="19.%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04350C8"/>
    <w:multiLevelType w:val="multilevel"/>
    <w:tmpl w:val="8CCC07EA"/>
    <w:lvl w:ilvl="0">
      <w:start w:val="1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1B84AE4"/>
    <w:multiLevelType w:val="multilevel"/>
    <w:tmpl w:val="7F86A076"/>
    <w:lvl w:ilvl="0">
      <w:start w:val="10"/>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C13581"/>
    <w:multiLevelType w:val="hybridMultilevel"/>
    <w:tmpl w:val="C220E03A"/>
    <w:lvl w:ilvl="0" w:tplc="6A72F90E">
      <w:start w:val="1"/>
      <w:numFmt w:val="decimal"/>
      <w:lvlText w:val="18.1.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0611BE"/>
    <w:multiLevelType w:val="multilevel"/>
    <w:tmpl w:val="BEF2D78A"/>
    <w:lvl w:ilvl="0">
      <w:start w:val="4"/>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8" w15:restartNumberingAfterBreak="0">
    <w:nsid w:val="25822846"/>
    <w:multiLevelType w:val="multilevel"/>
    <w:tmpl w:val="7E5C2EF2"/>
    <w:lvl w:ilvl="0">
      <w:start w:val="6"/>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19" w15:restartNumberingAfterBreak="0">
    <w:nsid w:val="2653694E"/>
    <w:multiLevelType w:val="hybridMultilevel"/>
    <w:tmpl w:val="57746DF4"/>
    <w:lvl w:ilvl="0" w:tplc="3F5C1DEC">
      <w:start w:val="1"/>
      <w:numFmt w:val="decimal"/>
      <w:lvlText w:val="19.1.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83242D4"/>
    <w:multiLevelType w:val="hybridMultilevel"/>
    <w:tmpl w:val="277C0F54"/>
    <w:lvl w:ilvl="0" w:tplc="0409000F">
      <w:start w:val="1"/>
      <w:numFmt w:val="decimal"/>
      <w:lvlText w:val="%1."/>
      <w:lvlJc w:val="left"/>
      <w:pPr>
        <w:ind w:left="720" w:hanging="360"/>
      </w:pPr>
    </w:lvl>
    <w:lvl w:ilvl="1" w:tplc="E3E464E0">
      <w:start w:val="1"/>
      <w:numFmt w:val="lowerLetter"/>
      <w:lvlText w:val="(%2)"/>
      <w:lvlJc w:val="left"/>
      <w:pPr>
        <w:ind w:left="1440" w:hanging="360"/>
      </w:pPr>
      <w:rPr>
        <w:rFonts w:hint="default"/>
      </w:rPr>
    </w:lvl>
    <w:lvl w:ilvl="2" w:tplc="CDF83AD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E66218"/>
    <w:multiLevelType w:val="multilevel"/>
    <w:tmpl w:val="1EE0F42A"/>
    <w:lvl w:ilvl="0">
      <w:start w:val="15"/>
      <w:numFmt w:val="decimal"/>
      <w:lvlText w:val="%1."/>
      <w:lvlJc w:val="left"/>
      <w:pPr>
        <w:ind w:left="620" w:hanging="620"/>
      </w:pPr>
      <w:rPr>
        <w:rFonts w:hint="default"/>
      </w:rPr>
    </w:lvl>
    <w:lvl w:ilvl="1">
      <w:start w:val="1"/>
      <w:numFmt w:val="decimal"/>
      <w:lvlText w:val="%1.%2."/>
      <w:lvlJc w:val="left"/>
      <w:pPr>
        <w:ind w:left="613" w:hanging="620"/>
      </w:pPr>
      <w:rPr>
        <w:rFonts w:hint="default"/>
      </w:rPr>
    </w:lvl>
    <w:lvl w:ilvl="2">
      <w:start w:val="1"/>
      <w:numFmt w:val="decimal"/>
      <w:lvlText w:val="%1.%2.%3."/>
      <w:lvlJc w:val="left"/>
      <w:pPr>
        <w:ind w:left="706" w:hanging="720"/>
      </w:pPr>
      <w:rPr>
        <w:rFonts w:hint="default"/>
      </w:rPr>
    </w:lvl>
    <w:lvl w:ilvl="3">
      <w:start w:val="1"/>
      <w:numFmt w:val="decimal"/>
      <w:lvlText w:val="%1.%2.%3.%4."/>
      <w:lvlJc w:val="left"/>
      <w:pPr>
        <w:ind w:left="699" w:hanging="72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398" w:hanging="144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744" w:hanging="1800"/>
      </w:pPr>
      <w:rPr>
        <w:rFonts w:hint="default"/>
      </w:rPr>
    </w:lvl>
  </w:abstractNum>
  <w:abstractNum w:abstractNumId="22" w15:restartNumberingAfterBreak="0">
    <w:nsid w:val="2DEF5992"/>
    <w:multiLevelType w:val="multilevel"/>
    <w:tmpl w:val="F43AF9F0"/>
    <w:lvl w:ilvl="0">
      <w:start w:val="12"/>
      <w:numFmt w:val="decimal"/>
      <w:lvlText w:val="%1."/>
      <w:lvlJc w:val="left"/>
      <w:pPr>
        <w:ind w:left="790" w:hanging="790"/>
      </w:pPr>
      <w:rPr>
        <w:rFonts w:hint="default"/>
      </w:rPr>
    </w:lvl>
    <w:lvl w:ilvl="1">
      <w:start w:val="1"/>
      <w:numFmt w:val="decimal"/>
      <w:lvlText w:val="%1.%2."/>
      <w:lvlJc w:val="left"/>
      <w:pPr>
        <w:ind w:left="790" w:hanging="790"/>
      </w:pPr>
      <w:rPr>
        <w:rFonts w:hint="default"/>
      </w:rPr>
    </w:lvl>
    <w:lvl w:ilvl="2">
      <w:start w:val="1"/>
      <w:numFmt w:val="decimal"/>
      <w:lvlText w:val="%1.%2.%3."/>
      <w:lvlJc w:val="left"/>
      <w:pPr>
        <w:ind w:left="790" w:hanging="790"/>
      </w:pPr>
      <w:rPr>
        <w:rFonts w:hint="default"/>
      </w:rPr>
    </w:lvl>
    <w:lvl w:ilvl="3">
      <w:start w:val="1"/>
      <w:numFmt w:val="decimal"/>
      <w:lvlText w:val="%1.%2.%3.%4."/>
      <w:lvlJc w:val="left"/>
      <w:pPr>
        <w:ind w:left="790" w:hanging="7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15:restartNumberingAfterBreak="0">
    <w:nsid w:val="31E026EA"/>
    <w:multiLevelType w:val="multilevel"/>
    <w:tmpl w:val="1AB01D80"/>
    <w:lvl w:ilvl="0">
      <w:start w:val="13"/>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2872972"/>
    <w:multiLevelType w:val="multilevel"/>
    <w:tmpl w:val="226E4A78"/>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3EA5E47"/>
    <w:multiLevelType w:val="multilevel"/>
    <w:tmpl w:val="36CA3F90"/>
    <w:lvl w:ilvl="0">
      <w:start w:val="12"/>
      <w:numFmt w:val="decimal"/>
      <w:lvlText w:val="%1."/>
      <w:lvlJc w:val="left"/>
      <w:pPr>
        <w:ind w:left="790" w:hanging="790"/>
      </w:pPr>
      <w:rPr>
        <w:rFonts w:hint="default"/>
      </w:rPr>
    </w:lvl>
    <w:lvl w:ilvl="1">
      <w:start w:val="1"/>
      <w:numFmt w:val="decimal"/>
      <w:lvlText w:val="%1.%2."/>
      <w:lvlJc w:val="left"/>
      <w:pPr>
        <w:ind w:left="790" w:hanging="790"/>
      </w:pPr>
      <w:rPr>
        <w:rFonts w:hint="default"/>
      </w:rPr>
    </w:lvl>
    <w:lvl w:ilvl="2">
      <w:start w:val="1"/>
      <w:numFmt w:val="decimal"/>
      <w:lvlText w:val="%1.%2.%3."/>
      <w:lvlJc w:val="left"/>
      <w:pPr>
        <w:ind w:left="790" w:hanging="790"/>
      </w:pPr>
      <w:rPr>
        <w:rFonts w:hint="default"/>
      </w:rPr>
    </w:lvl>
    <w:lvl w:ilvl="3">
      <w:start w:val="1"/>
      <w:numFmt w:val="decimal"/>
      <w:lvlText w:val="%1.%2.%3.%4."/>
      <w:lvlJc w:val="left"/>
      <w:pPr>
        <w:ind w:left="790" w:hanging="7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4FD7C30"/>
    <w:multiLevelType w:val="hybridMultilevel"/>
    <w:tmpl w:val="23E0CF58"/>
    <w:lvl w:ilvl="0" w:tplc="866C3D06">
      <w:start w:val="1"/>
      <w:numFmt w:val="decimal"/>
      <w:lvlText w:val="18.%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6BE510F"/>
    <w:multiLevelType w:val="hybridMultilevel"/>
    <w:tmpl w:val="0C36C2C0"/>
    <w:lvl w:ilvl="0" w:tplc="0E3A0704">
      <w:start w:val="1"/>
      <w:numFmt w:val="decimal"/>
      <w:lvlText w:val="16.1.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73B215B"/>
    <w:multiLevelType w:val="multilevel"/>
    <w:tmpl w:val="B296CEA8"/>
    <w:lvl w:ilvl="0">
      <w:start w:val="5"/>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30" w15:restartNumberingAfterBreak="0">
    <w:nsid w:val="38F267CE"/>
    <w:multiLevelType w:val="multilevel"/>
    <w:tmpl w:val="B26C7EA0"/>
    <w:lvl w:ilvl="0">
      <w:start w:val="1"/>
      <w:numFmt w:val="decimal"/>
      <w:lvlText w:val="%1."/>
      <w:lvlJc w:val="left"/>
      <w:pPr>
        <w:ind w:left="720" w:hanging="360"/>
      </w:pPr>
    </w:lvl>
    <w:lvl w:ilvl="1">
      <w:start w:val="1"/>
      <w:numFmt w:val="decimal"/>
      <w:isLgl/>
      <w:lvlText w:val="%1.%2."/>
      <w:lvlJc w:val="left"/>
      <w:pPr>
        <w:ind w:left="1040" w:hanging="6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E7B33B5"/>
    <w:multiLevelType w:val="multilevel"/>
    <w:tmpl w:val="B9A20E86"/>
    <w:lvl w:ilvl="0">
      <w:start w:val="7"/>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32" w15:restartNumberingAfterBreak="0">
    <w:nsid w:val="3F6D0816"/>
    <w:multiLevelType w:val="multilevel"/>
    <w:tmpl w:val="DCE61B34"/>
    <w:lvl w:ilvl="0">
      <w:start w:val="8"/>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33" w15:restartNumberingAfterBreak="0">
    <w:nsid w:val="3F9D2F0B"/>
    <w:multiLevelType w:val="hybridMultilevel"/>
    <w:tmpl w:val="D900859C"/>
    <w:lvl w:ilvl="0" w:tplc="58844B20">
      <w:start w:val="1"/>
      <w:numFmt w:val="decimal"/>
      <w:lvlText w:val="20.%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4476312A"/>
    <w:multiLevelType w:val="multilevel"/>
    <w:tmpl w:val="226E4A78"/>
    <w:lvl w:ilvl="0">
      <w:start w:val="8"/>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4907DFE"/>
    <w:multiLevelType w:val="multilevel"/>
    <w:tmpl w:val="788045FA"/>
    <w:lvl w:ilvl="0">
      <w:start w:val="10"/>
      <w:numFmt w:val="decimal"/>
      <w:lvlText w:val="%1."/>
      <w:lvlJc w:val="left"/>
      <w:pPr>
        <w:ind w:left="790" w:hanging="790"/>
      </w:pPr>
      <w:rPr>
        <w:rFonts w:hint="default"/>
      </w:rPr>
    </w:lvl>
    <w:lvl w:ilvl="1">
      <w:start w:val="1"/>
      <w:numFmt w:val="decimal"/>
      <w:lvlText w:val="%1.%2."/>
      <w:lvlJc w:val="left"/>
      <w:pPr>
        <w:ind w:left="768" w:hanging="790"/>
      </w:pPr>
      <w:rPr>
        <w:rFonts w:hint="default"/>
      </w:rPr>
    </w:lvl>
    <w:lvl w:ilvl="2">
      <w:start w:val="1"/>
      <w:numFmt w:val="decimal"/>
      <w:lvlText w:val="%1.%2.%3."/>
      <w:lvlJc w:val="left"/>
      <w:pPr>
        <w:ind w:left="746" w:hanging="790"/>
      </w:pPr>
      <w:rPr>
        <w:rFonts w:hint="default"/>
      </w:rPr>
    </w:lvl>
    <w:lvl w:ilvl="3">
      <w:start w:val="1"/>
      <w:numFmt w:val="decimal"/>
      <w:lvlText w:val="%1.%2.%3.%4."/>
      <w:lvlJc w:val="left"/>
      <w:pPr>
        <w:ind w:left="724" w:hanging="79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36" w15:restartNumberingAfterBreak="0">
    <w:nsid w:val="4661394E"/>
    <w:multiLevelType w:val="multilevel"/>
    <w:tmpl w:val="2B466242"/>
    <w:lvl w:ilvl="0">
      <w:start w:val="18"/>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A1E35BB"/>
    <w:multiLevelType w:val="multilevel"/>
    <w:tmpl w:val="1A8CABF8"/>
    <w:lvl w:ilvl="0">
      <w:start w:val="9"/>
      <w:numFmt w:val="decimal"/>
      <w:lvlText w:val="%1."/>
      <w:lvlJc w:val="left"/>
      <w:pPr>
        <w:ind w:left="705" w:hanging="705"/>
      </w:pPr>
      <w:rPr>
        <w:rFonts w:hint="default"/>
      </w:rPr>
    </w:lvl>
    <w:lvl w:ilvl="1">
      <w:start w:val="1"/>
      <w:numFmt w:val="decimal"/>
      <w:lvlText w:val="%1.%2."/>
      <w:lvlJc w:val="left"/>
      <w:pPr>
        <w:ind w:left="730" w:hanging="705"/>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1180" w:hanging="108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590" w:hanging="144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2000" w:hanging="1800"/>
      </w:pPr>
      <w:rPr>
        <w:rFonts w:hint="default"/>
      </w:rPr>
    </w:lvl>
  </w:abstractNum>
  <w:abstractNum w:abstractNumId="39" w15:restartNumberingAfterBreak="0">
    <w:nsid w:val="4C517AD5"/>
    <w:multiLevelType w:val="multilevel"/>
    <w:tmpl w:val="3D7AF676"/>
    <w:lvl w:ilvl="0">
      <w:start w:val="9"/>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40" w15:restartNumberingAfterBreak="0">
    <w:nsid w:val="4C9119F9"/>
    <w:multiLevelType w:val="hybridMultilevel"/>
    <w:tmpl w:val="3E247BEE"/>
    <w:lvl w:ilvl="0" w:tplc="5F1C20EE">
      <w:start w:val="1"/>
      <w:numFmt w:val="decimal"/>
      <w:lvlText w:val="20.1.1.%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4E0442B4"/>
    <w:multiLevelType w:val="multilevel"/>
    <w:tmpl w:val="C60C5E2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4F995BDE"/>
    <w:multiLevelType w:val="multilevel"/>
    <w:tmpl w:val="4BD46766"/>
    <w:lvl w:ilvl="0">
      <w:start w:val="15"/>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0C43710"/>
    <w:multiLevelType w:val="multilevel"/>
    <w:tmpl w:val="28D608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5154069"/>
    <w:multiLevelType w:val="multilevel"/>
    <w:tmpl w:val="7B726B9C"/>
    <w:lvl w:ilvl="0">
      <w:start w:val="12"/>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45" w15:restartNumberingAfterBreak="0">
    <w:nsid w:val="56FE11AC"/>
    <w:multiLevelType w:val="multilevel"/>
    <w:tmpl w:val="818EAF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02A767A"/>
    <w:multiLevelType w:val="multilevel"/>
    <w:tmpl w:val="0F1C1B18"/>
    <w:lvl w:ilvl="0">
      <w:start w:val="11"/>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47" w15:restartNumberingAfterBreak="0">
    <w:nsid w:val="61D328CE"/>
    <w:multiLevelType w:val="hybridMultilevel"/>
    <w:tmpl w:val="3AFC1F34"/>
    <w:lvl w:ilvl="0" w:tplc="BD96D960">
      <w:start w:val="1"/>
      <w:numFmt w:val="decimal"/>
      <w:lvlText w:val="17.1.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65DB49AF"/>
    <w:multiLevelType w:val="multilevel"/>
    <w:tmpl w:val="184CA2FE"/>
    <w:lvl w:ilvl="0">
      <w:start w:val="11"/>
      <w:numFmt w:val="decimal"/>
      <w:lvlText w:val="%1"/>
      <w:lvlJc w:val="left"/>
      <w:pPr>
        <w:ind w:left="730" w:hanging="730"/>
      </w:pPr>
      <w:rPr>
        <w:rFonts w:hint="default"/>
      </w:rPr>
    </w:lvl>
    <w:lvl w:ilvl="1">
      <w:start w:val="1"/>
      <w:numFmt w:val="decimal"/>
      <w:lvlText w:val="%1.%2"/>
      <w:lvlJc w:val="left"/>
      <w:pPr>
        <w:ind w:left="730" w:hanging="730"/>
      </w:pPr>
      <w:rPr>
        <w:rFonts w:hint="default"/>
      </w:rPr>
    </w:lvl>
    <w:lvl w:ilvl="2">
      <w:start w:val="1"/>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F6C3F25"/>
    <w:multiLevelType w:val="multilevel"/>
    <w:tmpl w:val="80744FB8"/>
    <w:lvl w:ilvl="0">
      <w:start w:val="7"/>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F7E0FA9"/>
    <w:multiLevelType w:val="multilevel"/>
    <w:tmpl w:val="D0AAA67C"/>
    <w:lvl w:ilvl="0">
      <w:start w:val="5"/>
      <w:numFmt w:val="decimal"/>
      <w:lvlText w:val="%1."/>
      <w:lvlJc w:val="left"/>
      <w:pPr>
        <w:ind w:left="510" w:hanging="510"/>
      </w:pPr>
      <w:rPr>
        <w:rFonts w:hint="default"/>
      </w:rPr>
    </w:lvl>
    <w:lvl w:ilvl="1">
      <w:start w:val="1"/>
      <w:numFmt w:val="decimal"/>
      <w:lvlText w:val="%1.%2."/>
      <w:lvlJc w:val="left"/>
      <w:pPr>
        <w:ind w:left="523" w:hanging="510"/>
      </w:pPr>
      <w:rPr>
        <w:rFonts w:hint="default"/>
      </w:rPr>
    </w:lvl>
    <w:lvl w:ilvl="2">
      <w:start w:val="1"/>
      <w:numFmt w:val="decimal"/>
      <w:lvlText w:val="%1.%2.%3."/>
      <w:lvlJc w:val="left"/>
      <w:pPr>
        <w:ind w:left="746" w:hanging="720"/>
      </w:pPr>
      <w:rPr>
        <w:rFonts w:hint="default"/>
      </w:rPr>
    </w:lvl>
    <w:lvl w:ilvl="3">
      <w:start w:val="1"/>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145" w:hanging="108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531" w:hanging="1440"/>
      </w:pPr>
      <w:rPr>
        <w:rFonts w:hint="default"/>
      </w:rPr>
    </w:lvl>
    <w:lvl w:ilvl="8">
      <w:start w:val="1"/>
      <w:numFmt w:val="decimal"/>
      <w:lvlText w:val="%1.%2.%3.%4.%5.%6.%7.%8.%9."/>
      <w:lvlJc w:val="left"/>
      <w:pPr>
        <w:ind w:left="1904" w:hanging="1800"/>
      </w:pPr>
      <w:rPr>
        <w:rFonts w:hint="default"/>
      </w:rPr>
    </w:lvl>
  </w:abstractNum>
  <w:abstractNum w:abstractNumId="52" w15:restartNumberingAfterBreak="0">
    <w:nsid w:val="7271302C"/>
    <w:multiLevelType w:val="multilevel"/>
    <w:tmpl w:val="226E4A78"/>
    <w:lvl w:ilvl="0">
      <w:start w:val="6"/>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54E0336"/>
    <w:multiLevelType w:val="multilevel"/>
    <w:tmpl w:val="D6B6C0B6"/>
    <w:lvl w:ilvl="0">
      <w:start w:val="2"/>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54" w15:restartNumberingAfterBreak="0">
    <w:nsid w:val="789128BF"/>
    <w:multiLevelType w:val="multilevel"/>
    <w:tmpl w:val="9E2CAF4A"/>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B617DFD"/>
    <w:multiLevelType w:val="hybridMultilevel"/>
    <w:tmpl w:val="1E38C768"/>
    <w:lvl w:ilvl="0" w:tplc="10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BE8525E"/>
    <w:multiLevelType w:val="multilevel"/>
    <w:tmpl w:val="4B1A9122"/>
    <w:lvl w:ilvl="0">
      <w:start w:val="1"/>
      <w:numFmt w:val="decimal"/>
      <w:lvlText w:val="%1."/>
      <w:lvlJc w:val="left"/>
      <w:pPr>
        <w:ind w:left="720" w:hanging="360"/>
      </w:p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D5E4C08"/>
    <w:multiLevelType w:val="multilevel"/>
    <w:tmpl w:val="20943324"/>
    <w:lvl w:ilvl="0">
      <w:start w:val="1"/>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num w:numId="1">
    <w:abstractNumId w:val="23"/>
  </w:num>
  <w:num w:numId="2">
    <w:abstractNumId w:val="41"/>
  </w:num>
  <w:num w:numId="3">
    <w:abstractNumId w:val="41"/>
  </w:num>
  <w:num w:numId="4">
    <w:abstractNumId w:val="37"/>
  </w:num>
  <w:num w:numId="5">
    <w:abstractNumId w:val="49"/>
  </w:num>
  <w:num w:numId="6">
    <w:abstractNumId w:val="55"/>
  </w:num>
  <w:num w:numId="7">
    <w:abstractNumId w:val="0"/>
  </w:num>
  <w:num w:numId="8">
    <w:abstractNumId w:val="20"/>
  </w:num>
  <w:num w:numId="9">
    <w:abstractNumId w:val="56"/>
  </w:num>
  <w:num w:numId="10">
    <w:abstractNumId w:val="30"/>
  </w:num>
  <w:num w:numId="11">
    <w:abstractNumId w:val="57"/>
  </w:num>
  <w:num w:numId="12">
    <w:abstractNumId w:val="53"/>
  </w:num>
  <w:num w:numId="13">
    <w:abstractNumId w:val="54"/>
  </w:num>
  <w:num w:numId="14">
    <w:abstractNumId w:val="1"/>
  </w:num>
  <w:num w:numId="15">
    <w:abstractNumId w:val="43"/>
  </w:num>
  <w:num w:numId="16">
    <w:abstractNumId w:val="11"/>
  </w:num>
  <w:num w:numId="17">
    <w:abstractNumId w:val="5"/>
  </w:num>
  <w:num w:numId="18">
    <w:abstractNumId w:val="45"/>
  </w:num>
  <w:num w:numId="19">
    <w:abstractNumId w:val="25"/>
  </w:num>
  <w:num w:numId="20">
    <w:abstractNumId w:val="17"/>
  </w:num>
  <w:num w:numId="21">
    <w:abstractNumId w:val="29"/>
  </w:num>
  <w:num w:numId="22">
    <w:abstractNumId w:val="51"/>
  </w:num>
  <w:num w:numId="23">
    <w:abstractNumId w:val="8"/>
  </w:num>
  <w:num w:numId="24">
    <w:abstractNumId w:val="18"/>
  </w:num>
  <w:num w:numId="25">
    <w:abstractNumId w:val="52"/>
  </w:num>
  <w:num w:numId="26">
    <w:abstractNumId w:val="7"/>
  </w:num>
  <w:num w:numId="27">
    <w:abstractNumId w:val="31"/>
  </w:num>
  <w:num w:numId="28">
    <w:abstractNumId w:val="50"/>
  </w:num>
  <w:num w:numId="29">
    <w:abstractNumId w:val="32"/>
  </w:num>
  <w:num w:numId="30">
    <w:abstractNumId w:val="34"/>
  </w:num>
  <w:num w:numId="31">
    <w:abstractNumId w:val="39"/>
  </w:num>
  <w:num w:numId="32">
    <w:abstractNumId w:val="2"/>
  </w:num>
  <w:num w:numId="33">
    <w:abstractNumId w:val="4"/>
  </w:num>
  <w:num w:numId="34">
    <w:abstractNumId w:val="15"/>
  </w:num>
  <w:num w:numId="35">
    <w:abstractNumId w:val="35"/>
  </w:num>
  <w:num w:numId="36">
    <w:abstractNumId w:val="46"/>
  </w:num>
  <w:num w:numId="37">
    <w:abstractNumId w:val="48"/>
  </w:num>
  <w:num w:numId="38">
    <w:abstractNumId w:val="44"/>
  </w:num>
  <w:num w:numId="39">
    <w:abstractNumId w:val="22"/>
  </w:num>
  <w:num w:numId="40">
    <w:abstractNumId w:val="26"/>
  </w:num>
  <w:num w:numId="41">
    <w:abstractNumId w:val="9"/>
  </w:num>
  <w:num w:numId="42">
    <w:abstractNumId w:val="24"/>
  </w:num>
  <w:num w:numId="43">
    <w:abstractNumId w:val="14"/>
  </w:num>
  <w:num w:numId="44">
    <w:abstractNumId w:val="12"/>
  </w:num>
  <w:num w:numId="45">
    <w:abstractNumId w:val="21"/>
  </w:num>
  <w:num w:numId="46">
    <w:abstractNumId w:val="42"/>
  </w:num>
  <w:num w:numId="47">
    <w:abstractNumId w:val="3"/>
  </w:num>
  <w:num w:numId="48">
    <w:abstractNumId w:val="36"/>
  </w:num>
  <w:num w:numId="49">
    <w:abstractNumId w:val="6"/>
  </w:num>
  <w:num w:numId="50">
    <w:abstractNumId w:val="38"/>
  </w:num>
  <w:num w:numId="51">
    <w:abstractNumId w:val="10"/>
  </w:num>
  <w:num w:numId="52">
    <w:abstractNumId w:val="27"/>
  </w:num>
  <w:num w:numId="53">
    <w:abstractNumId w:val="28"/>
  </w:num>
  <w:num w:numId="54">
    <w:abstractNumId w:val="47"/>
  </w:num>
  <w:num w:numId="55">
    <w:abstractNumId w:val="16"/>
  </w:num>
  <w:num w:numId="56">
    <w:abstractNumId w:val="19"/>
  </w:num>
  <w:num w:numId="57">
    <w:abstractNumId w:val="13"/>
  </w:num>
  <w:num w:numId="58">
    <w:abstractNumId w:val="33"/>
  </w:num>
  <w:num w:numId="59">
    <w:abstractNumId w:val="4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004"/>
    <w:rsid w:val="000007A7"/>
    <w:rsid w:val="00001D60"/>
    <w:rsid w:val="0000678E"/>
    <w:rsid w:val="00006E18"/>
    <w:rsid w:val="00007B38"/>
    <w:rsid w:val="00010A03"/>
    <w:rsid w:val="00010EAD"/>
    <w:rsid w:val="00011EC6"/>
    <w:rsid w:val="000123CB"/>
    <w:rsid w:val="00012468"/>
    <w:rsid w:val="00012C87"/>
    <w:rsid w:val="00014005"/>
    <w:rsid w:val="0001499D"/>
    <w:rsid w:val="00015999"/>
    <w:rsid w:val="00015AB9"/>
    <w:rsid w:val="00015BEF"/>
    <w:rsid w:val="00021DAF"/>
    <w:rsid w:val="00021F86"/>
    <w:rsid w:val="0002338D"/>
    <w:rsid w:val="00025252"/>
    <w:rsid w:val="00025868"/>
    <w:rsid w:val="00026A6C"/>
    <w:rsid w:val="00030CC2"/>
    <w:rsid w:val="00031943"/>
    <w:rsid w:val="000323E8"/>
    <w:rsid w:val="00032C5E"/>
    <w:rsid w:val="00032E03"/>
    <w:rsid w:val="000335A2"/>
    <w:rsid w:val="000338DB"/>
    <w:rsid w:val="000340D9"/>
    <w:rsid w:val="00034DB8"/>
    <w:rsid w:val="00036AC9"/>
    <w:rsid w:val="00036B19"/>
    <w:rsid w:val="00037190"/>
    <w:rsid w:val="00037E6A"/>
    <w:rsid w:val="000408B9"/>
    <w:rsid w:val="000437CD"/>
    <w:rsid w:val="00043A30"/>
    <w:rsid w:val="000471F5"/>
    <w:rsid w:val="00050985"/>
    <w:rsid w:val="00052548"/>
    <w:rsid w:val="00052A77"/>
    <w:rsid w:val="00052F2A"/>
    <w:rsid w:val="00053B07"/>
    <w:rsid w:val="00054725"/>
    <w:rsid w:val="000568AF"/>
    <w:rsid w:val="00057763"/>
    <w:rsid w:val="00057EBB"/>
    <w:rsid w:val="000624F8"/>
    <w:rsid w:val="00063130"/>
    <w:rsid w:val="00065B8C"/>
    <w:rsid w:val="00070410"/>
    <w:rsid w:val="0007122B"/>
    <w:rsid w:val="0007171B"/>
    <w:rsid w:val="00073C83"/>
    <w:rsid w:val="00073CB8"/>
    <w:rsid w:val="00074719"/>
    <w:rsid w:val="00076254"/>
    <w:rsid w:val="000764C2"/>
    <w:rsid w:val="000769BD"/>
    <w:rsid w:val="00077276"/>
    <w:rsid w:val="00080644"/>
    <w:rsid w:val="000808A2"/>
    <w:rsid w:val="00080D98"/>
    <w:rsid w:val="00080F8D"/>
    <w:rsid w:val="00081296"/>
    <w:rsid w:val="0008442A"/>
    <w:rsid w:val="00084EC9"/>
    <w:rsid w:val="00090081"/>
    <w:rsid w:val="000909C9"/>
    <w:rsid w:val="00093DC8"/>
    <w:rsid w:val="0009480A"/>
    <w:rsid w:val="000A0FF5"/>
    <w:rsid w:val="000A2C1A"/>
    <w:rsid w:val="000A2DA8"/>
    <w:rsid w:val="000A7279"/>
    <w:rsid w:val="000B4C65"/>
    <w:rsid w:val="000B57EA"/>
    <w:rsid w:val="000B74CC"/>
    <w:rsid w:val="000C0FD3"/>
    <w:rsid w:val="000C1F0B"/>
    <w:rsid w:val="000C2625"/>
    <w:rsid w:val="000C3016"/>
    <w:rsid w:val="000C3669"/>
    <w:rsid w:val="000C4835"/>
    <w:rsid w:val="000C75D2"/>
    <w:rsid w:val="000D174A"/>
    <w:rsid w:val="000D2934"/>
    <w:rsid w:val="000D2DBD"/>
    <w:rsid w:val="000D2EF5"/>
    <w:rsid w:val="000D2F49"/>
    <w:rsid w:val="000D306A"/>
    <w:rsid w:val="000D47CB"/>
    <w:rsid w:val="000D5537"/>
    <w:rsid w:val="000D5A5B"/>
    <w:rsid w:val="000D5F22"/>
    <w:rsid w:val="000D604B"/>
    <w:rsid w:val="000D7DD1"/>
    <w:rsid w:val="000E010E"/>
    <w:rsid w:val="000E2689"/>
    <w:rsid w:val="000E2DF8"/>
    <w:rsid w:val="000E33C8"/>
    <w:rsid w:val="000E3502"/>
    <w:rsid w:val="000E673A"/>
    <w:rsid w:val="000E7012"/>
    <w:rsid w:val="000E7EA6"/>
    <w:rsid w:val="000E7FB7"/>
    <w:rsid w:val="000F31AC"/>
    <w:rsid w:val="000F35F1"/>
    <w:rsid w:val="000F406C"/>
    <w:rsid w:val="000F50C3"/>
    <w:rsid w:val="000F59BC"/>
    <w:rsid w:val="000F74F5"/>
    <w:rsid w:val="001003FB"/>
    <w:rsid w:val="00100ED7"/>
    <w:rsid w:val="00101016"/>
    <w:rsid w:val="00105372"/>
    <w:rsid w:val="0010649A"/>
    <w:rsid w:val="00106840"/>
    <w:rsid w:val="001069A5"/>
    <w:rsid w:val="00106CB0"/>
    <w:rsid w:val="00107B25"/>
    <w:rsid w:val="0011201A"/>
    <w:rsid w:val="0011209C"/>
    <w:rsid w:val="001121C1"/>
    <w:rsid w:val="00112904"/>
    <w:rsid w:val="00112983"/>
    <w:rsid w:val="0011340A"/>
    <w:rsid w:val="00113CB4"/>
    <w:rsid w:val="0011436A"/>
    <w:rsid w:val="00114BC5"/>
    <w:rsid w:val="00114FFF"/>
    <w:rsid w:val="00115D64"/>
    <w:rsid w:val="00116BA4"/>
    <w:rsid w:val="00117132"/>
    <w:rsid w:val="00117F40"/>
    <w:rsid w:val="00122E1E"/>
    <w:rsid w:val="00125B89"/>
    <w:rsid w:val="00126862"/>
    <w:rsid w:val="00130A5F"/>
    <w:rsid w:val="00130BCD"/>
    <w:rsid w:val="00131156"/>
    <w:rsid w:val="001312AD"/>
    <w:rsid w:val="00131E7A"/>
    <w:rsid w:val="00133106"/>
    <w:rsid w:val="00133390"/>
    <w:rsid w:val="00133943"/>
    <w:rsid w:val="00133D21"/>
    <w:rsid w:val="0013473D"/>
    <w:rsid w:val="00134846"/>
    <w:rsid w:val="00134B73"/>
    <w:rsid w:val="00134F3B"/>
    <w:rsid w:val="00136391"/>
    <w:rsid w:val="0013640B"/>
    <w:rsid w:val="00136953"/>
    <w:rsid w:val="00140EE6"/>
    <w:rsid w:val="001456AA"/>
    <w:rsid w:val="00146122"/>
    <w:rsid w:val="00147B3F"/>
    <w:rsid w:val="00150A4D"/>
    <w:rsid w:val="0015103A"/>
    <w:rsid w:val="001528C8"/>
    <w:rsid w:val="00153FEF"/>
    <w:rsid w:val="0015662C"/>
    <w:rsid w:val="001621F7"/>
    <w:rsid w:val="001627B6"/>
    <w:rsid w:val="00162C24"/>
    <w:rsid w:val="001634CD"/>
    <w:rsid w:val="00163F5E"/>
    <w:rsid w:val="001644C1"/>
    <w:rsid w:val="00164601"/>
    <w:rsid w:val="001648DB"/>
    <w:rsid w:val="00165059"/>
    <w:rsid w:val="0016533D"/>
    <w:rsid w:val="0016570F"/>
    <w:rsid w:val="00165778"/>
    <w:rsid w:val="00167916"/>
    <w:rsid w:val="00172AF6"/>
    <w:rsid w:val="0017470C"/>
    <w:rsid w:val="00174BBF"/>
    <w:rsid w:val="00176123"/>
    <w:rsid w:val="001764FF"/>
    <w:rsid w:val="00176890"/>
    <w:rsid w:val="00176CEE"/>
    <w:rsid w:val="00176D50"/>
    <w:rsid w:val="001772EC"/>
    <w:rsid w:val="001773E3"/>
    <w:rsid w:val="001800D3"/>
    <w:rsid w:val="00180E3E"/>
    <w:rsid w:val="00181A6A"/>
    <w:rsid w:val="0018234F"/>
    <w:rsid w:val="001832AC"/>
    <w:rsid w:val="001843DA"/>
    <w:rsid w:val="001849F9"/>
    <w:rsid w:val="00184EA4"/>
    <w:rsid w:val="00185D9D"/>
    <w:rsid w:val="00186073"/>
    <w:rsid w:val="001860DC"/>
    <w:rsid w:val="00186474"/>
    <w:rsid w:val="00186DD8"/>
    <w:rsid w:val="00186DFF"/>
    <w:rsid w:val="00187668"/>
    <w:rsid w:val="00187DF4"/>
    <w:rsid w:val="001903DE"/>
    <w:rsid w:val="00190852"/>
    <w:rsid w:val="00192EDF"/>
    <w:rsid w:val="001930AD"/>
    <w:rsid w:val="00193570"/>
    <w:rsid w:val="0019379D"/>
    <w:rsid w:val="00196589"/>
    <w:rsid w:val="00197A00"/>
    <w:rsid w:val="001A0884"/>
    <w:rsid w:val="001A3FA2"/>
    <w:rsid w:val="001A416D"/>
    <w:rsid w:val="001A7105"/>
    <w:rsid w:val="001A716F"/>
    <w:rsid w:val="001A7ECB"/>
    <w:rsid w:val="001B0A9A"/>
    <w:rsid w:val="001B0AFC"/>
    <w:rsid w:val="001B13FE"/>
    <w:rsid w:val="001B1BB8"/>
    <w:rsid w:val="001B1E9E"/>
    <w:rsid w:val="001B70F0"/>
    <w:rsid w:val="001B71D8"/>
    <w:rsid w:val="001B727D"/>
    <w:rsid w:val="001C407C"/>
    <w:rsid w:val="001C6156"/>
    <w:rsid w:val="001C62D1"/>
    <w:rsid w:val="001C698E"/>
    <w:rsid w:val="001D0201"/>
    <w:rsid w:val="001D0B1D"/>
    <w:rsid w:val="001D26CE"/>
    <w:rsid w:val="001D34E6"/>
    <w:rsid w:val="001D3F0D"/>
    <w:rsid w:val="001D3F1D"/>
    <w:rsid w:val="001D47DC"/>
    <w:rsid w:val="001D4C1D"/>
    <w:rsid w:val="001D4C82"/>
    <w:rsid w:val="001D56BD"/>
    <w:rsid w:val="001D6F0B"/>
    <w:rsid w:val="001D77A0"/>
    <w:rsid w:val="001E048E"/>
    <w:rsid w:val="001E0562"/>
    <w:rsid w:val="001E2CFA"/>
    <w:rsid w:val="001E3E1F"/>
    <w:rsid w:val="001E5050"/>
    <w:rsid w:val="001E699E"/>
    <w:rsid w:val="001E74D7"/>
    <w:rsid w:val="001F0073"/>
    <w:rsid w:val="001F334E"/>
    <w:rsid w:val="001F40F4"/>
    <w:rsid w:val="001F43B9"/>
    <w:rsid w:val="001F5C53"/>
    <w:rsid w:val="001F7248"/>
    <w:rsid w:val="001F7B48"/>
    <w:rsid w:val="002002E8"/>
    <w:rsid w:val="00200710"/>
    <w:rsid w:val="00200A34"/>
    <w:rsid w:val="00200F63"/>
    <w:rsid w:val="00201B75"/>
    <w:rsid w:val="002023E0"/>
    <w:rsid w:val="00204252"/>
    <w:rsid w:val="00204F61"/>
    <w:rsid w:val="00205049"/>
    <w:rsid w:val="002051A7"/>
    <w:rsid w:val="00205668"/>
    <w:rsid w:val="002061C3"/>
    <w:rsid w:val="0020626D"/>
    <w:rsid w:val="00206819"/>
    <w:rsid w:val="00210055"/>
    <w:rsid w:val="002118B8"/>
    <w:rsid w:val="002151EE"/>
    <w:rsid w:val="002154C0"/>
    <w:rsid w:val="002160DE"/>
    <w:rsid w:val="00217826"/>
    <w:rsid w:val="00220F5E"/>
    <w:rsid w:val="0022166E"/>
    <w:rsid w:val="00224295"/>
    <w:rsid w:val="002253F6"/>
    <w:rsid w:val="00226C73"/>
    <w:rsid w:val="00230E58"/>
    <w:rsid w:val="0023190E"/>
    <w:rsid w:val="00231D9C"/>
    <w:rsid w:val="00232673"/>
    <w:rsid w:val="00232B3E"/>
    <w:rsid w:val="00234C56"/>
    <w:rsid w:val="00235E0E"/>
    <w:rsid w:val="0023618A"/>
    <w:rsid w:val="002415B4"/>
    <w:rsid w:val="0024659F"/>
    <w:rsid w:val="00247041"/>
    <w:rsid w:val="002501BE"/>
    <w:rsid w:val="00251DBA"/>
    <w:rsid w:val="00251FDE"/>
    <w:rsid w:val="00253EFD"/>
    <w:rsid w:val="0025679F"/>
    <w:rsid w:val="002569BF"/>
    <w:rsid w:val="002616CD"/>
    <w:rsid w:val="002619C7"/>
    <w:rsid w:val="00262593"/>
    <w:rsid w:val="00262757"/>
    <w:rsid w:val="00262D17"/>
    <w:rsid w:val="00263484"/>
    <w:rsid w:val="00264C47"/>
    <w:rsid w:val="002712E6"/>
    <w:rsid w:val="00272191"/>
    <w:rsid w:val="002723AB"/>
    <w:rsid w:val="00273607"/>
    <w:rsid w:val="00273EF7"/>
    <w:rsid w:val="002744EF"/>
    <w:rsid w:val="002756B3"/>
    <w:rsid w:val="002760AB"/>
    <w:rsid w:val="002776B5"/>
    <w:rsid w:val="0028043D"/>
    <w:rsid w:val="00281657"/>
    <w:rsid w:val="00281CB4"/>
    <w:rsid w:val="00284B0B"/>
    <w:rsid w:val="00285C43"/>
    <w:rsid w:val="00285FA4"/>
    <w:rsid w:val="00286125"/>
    <w:rsid w:val="0028676F"/>
    <w:rsid w:val="00290AD0"/>
    <w:rsid w:val="00291094"/>
    <w:rsid w:val="00291121"/>
    <w:rsid w:val="002927D5"/>
    <w:rsid w:val="0029282F"/>
    <w:rsid w:val="00292A85"/>
    <w:rsid w:val="0029406E"/>
    <w:rsid w:val="0029507D"/>
    <w:rsid w:val="00295C50"/>
    <w:rsid w:val="00295D46"/>
    <w:rsid w:val="00296116"/>
    <w:rsid w:val="0029691B"/>
    <w:rsid w:val="002974BD"/>
    <w:rsid w:val="002974D4"/>
    <w:rsid w:val="002A03D0"/>
    <w:rsid w:val="002A2029"/>
    <w:rsid w:val="002A3433"/>
    <w:rsid w:val="002A3542"/>
    <w:rsid w:val="002A3CDF"/>
    <w:rsid w:val="002A64C3"/>
    <w:rsid w:val="002B3AF5"/>
    <w:rsid w:val="002B493D"/>
    <w:rsid w:val="002B51EE"/>
    <w:rsid w:val="002B617F"/>
    <w:rsid w:val="002B63C1"/>
    <w:rsid w:val="002B63FE"/>
    <w:rsid w:val="002B6F31"/>
    <w:rsid w:val="002B7D95"/>
    <w:rsid w:val="002C0A15"/>
    <w:rsid w:val="002C17A7"/>
    <w:rsid w:val="002C365C"/>
    <w:rsid w:val="002C38BF"/>
    <w:rsid w:val="002C577B"/>
    <w:rsid w:val="002C6EEF"/>
    <w:rsid w:val="002C72F1"/>
    <w:rsid w:val="002C7AE0"/>
    <w:rsid w:val="002C7E21"/>
    <w:rsid w:val="002D009F"/>
    <w:rsid w:val="002D12F3"/>
    <w:rsid w:val="002D6A06"/>
    <w:rsid w:val="002D7198"/>
    <w:rsid w:val="002E1E46"/>
    <w:rsid w:val="002E2838"/>
    <w:rsid w:val="002E43D4"/>
    <w:rsid w:val="002E522D"/>
    <w:rsid w:val="002E5DAA"/>
    <w:rsid w:val="002F029C"/>
    <w:rsid w:val="002F1AB6"/>
    <w:rsid w:val="002F214E"/>
    <w:rsid w:val="002F2756"/>
    <w:rsid w:val="002F57C0"/>
    <w:rsid w:val="002F698F"/>
    <w:rsid w:val="002F6D54"/>
    <w:rsid w:val="003005E9"/>
    <w:rsid w:val="0030169D"/>
    <w:rsid w:val="00302582"/>
    <w:rsid w:val="00302CA0"/>
    <w:rsid w:val="00303403"/>
    <w:rsid w:val="00303D27"/>
    <w:rsid w:val="00304587"/>
    <w:rsid w:val="00304874"/>
    <w:rsid w:val="003060EB"/>
    <w:rsid w:val="0030668B"/>
    <w:rsid w:val="00306B74"/>
    <w:rsid w:val="00307EA8"/>
    <w:rsid w:val="00311791"/>
    <w:rsid w:val="00311C94"/>
    <w:rsid w:val="00312F2E"/>
    <w:rsid w:val="0031375F"/>
    <w:rsid w:val="00313CF4"/>
    <w:rsid w:val="003153EB"/>
    <w:rsid w:val="0032014C"/>
    <w:rsid w:val="003203F8"/>
    <w:rsid w:val="0032063E"/>
    <w:rsid w:val="00321002"/>
    <w:rsid w:val="003215C6"/>
    <w:rsid w:val="00321985"/>
    <w:rsid w:val="00321B70"/>
    <w:rsid w:val="00321CDA"/>
    <w:rsid w:val="00321EA2"/>
    <w:rsid w:val="00321F6E"/>
    <w:rsid w:val="00323A7C"/>
    <w:rsid w:val="0032420D"/>
    <w:rsid w:val="00325638"/>
    <w:rsid w:val="003273A3"/>
    <w:rsid w:val="003276E0"/>
    <w:rsid w:val="0032770E"/>
    <w:rsid w:val="00330F29"/>
    <w:rsid w:val="003317FA"/>
    <w:rsid w:val="00331805"/>
    <w:rsid w:val="00331A8C"/>
    <w:rsid w:val="0033374B"/>
    <w:rsid w:val="0033388A"/>
    <w:rsid w:val="00333ED5"/>
    <w:rsid w:val="00336586"/>
    <w:rsid w:val="003379E7"/>
    <w:rsid w:val="00340066"/>
    <w:rsid w:val="00340555"/>
    <w:rsid w:val="00340BBB"/>
    <w:rsid w:val="00340E6F"/>
    <w:rsid w:val="00341DE8"/>
    <w:rsid w:val="00342F7B"/>
    <w:rsid w:val="00345105"/>
    <w:rsid w:val="003451C4"/>
    <w:rsid w:val="003455D0"/>
    <w:rsid w:val="00345F22"/>
    <w:rsid w:val="00346B71"/>
    <w:rsid w:val="00350DC6"/>
    <w:rsid w:val="00350F43"/>
    <w:rsid w:val="003510DE"/>
    <w:rsid w:val="00351205"/>
    <w:rsid w:val="003517BA"/>
    <w:rsid w:val="003527C3"/>
    <w:rsid w:val="0035554C"/>
    <w:rsid w:val="00356244"/>
    <w:rsid w:val="00356385"/>
    <w:rsid w:val="00357CA7"/>
    <w:rsid w:val="0036032F"/>
    <w:rsid w:val="00363651"/>
    <w:rsid w:val="00366A8E"/>
    <w:rsid w:val="00366AA7"/>
    <w:rsid w:val="0036722B"/>
    <w:rsid w:val="00371CA9"/>
    <w:rsid w:val="00372885"/>
    <w:rsid w:val="00372F74"/>
    <w:rsid w:val="003737EE"/>
    <w:rsid w:val="0037499F"/>
    <w:rsid w:val="00374DCA"/>
    <w:rsid w:val="00375936"/>
    <w:rsid w:val="0037657C"/>
    <w:rsid w:val="003818DB"/>
    <w:rsid w:val="003826EF"/>
    <w:rsid w:val="00383806"/>
    <w:rsid w:val="00383A62"/>
    <w:rsid w:val="0038773C"/>
    <w:rsid w:val="00387B55"/>
    <w:rsid w:val="003908B4"/>
    <w:rsid w:val="00391F3B"/>
    <w:rsid w:val="00395239"/>
    <w:rsid w:val="0039648B"/>
    <w:rsid w:val="0039648E"/>
    <w:rsid w:val="0039712A"/>
    <w:rsid w:val="0039785F"/>
    <w:rsid w:val="003A2F6C"/>
    <w:rsid w:val="003A5952"/>
    <w:rsid w:val="003A696B"/>
    <w:rsid w:val="003A7641"/>
    <w:rsid w:val="003B08C6"/>
    <w:rsid w:val="003B242B"/>
    <w:rsid w:val="003B315D"/>
    <w:rsid w:val="003B3246"/>
    <w:rsid w:val="003B530C"/>
    <w:rsid w:val="003B589D"/>
    <w:rsid w:val="003B6595"/>
    <w:rsid w:val="003B663F"/>
    <w:rsid w:val="003B74C8"/>
    <w:rsid w:val="003C0967"/>
    <w:rsid w:val="003C1046"/>
    <w:rsid w:val="003C1C0A"/>
    <w:rsid w:val="003C65A8"/>
    <w:rsid w:val="003C776C"/>
    <w:rsid w:val="003C7EFF"/>
    <w:rsid w:val="003D0989"/>
    <w:rsid w:val="003D1B0B"/>
    <w:rsid w:val="003D1E39"/>
    <w:rsid w:val="003D2C80"/>
    <w:rsid w:val="003D37DF"/>
    <w:rsid w:val="003D4511"/>
    <w:rsid w:val="003D4CF2"/>
    <w:rsid w:val="003D4E97"/>
    <w:rsid w:val="003D5A24"/>
    <w:rsid w:val="003D5CCD"/>
    <w:rsid w:val="003D6667"/>
    <w:rsid w:val="003E0904"/>
    <w:rsid w:val="003E1277"/>
    <w:rsid w:val="003E15C6"/>
    <w:rsid w:val="003E1E13"/>
    <w:rsid w:val="003E2693"/>
    <w:rsid w:val="003E48D9"/>
    <w:rsid w:val="003E6C80"/>
    <w:rsid w:val="003F1D42"/>
    <w:rsid w:val="003F25D6"/>
    <w:rsid w:val="003F2829"/>
    <w:rsid w:val="003F28A3"/>
    <w:rsid w:val="003F3299"/>
    <w:rsid w:val="003F7224"/>
    <w:rsid w:val="00400B2B"/>
    <w:rsid w:val="004014BD"/>
    <w:rsid w:val="00402281"/>
    <w:rsid w:val="0040279C"/>
    <w:rsid w:val="00402AC8"/>
    <w:rsid w:val="004034C7"/>
    <w:rsid w:val="00403C11"/>
    <w:rsid w:val="00404019"/>
    <w:rsid w:val="004040AD"/>
    <w:rsid w:val="00410171"/>
    <w:rsid w:val="00411C88"/>
    <w:rsid w:val="004121D1"/>
    <w:rsid w:val="00412F82"/>
    <w:rsid w:val="004161EF"/>
    <w:rsid w:val="004176F0"/>
    <w:rsid w:val="00421245"/>
    <w:rsid w:val="0042152B"/>
    <w:rsid w:val="00421BAA"/>
    <w:rsid w:val="00423955"/>
    <w:rsid w:val="00424702"/>
    <w:rsid w:val="0042472B"/>
    <w:rsid w:val="0042546F"/>
    <w:rsid w:val="00425A94"/>
    <w:rsid w:val="00427406"/>
    <w:rsid w:val="00427D21"/>
    <w:rsid w:val="0043054E"/>
    <w:rsid w:val="00431921"/>
    <w:rsid w:val="0043199C"/>
    <w:rsid w:val="00431AB8"/>
    <w:rsid w:val="00432F75"/>
    <w:rsid w:val="004334AE"/>
    <w:rsid w:val="004377E5"/>
    <w:rsid w:val="004417AD"/>
    <w:rsid w:val="0044358B"/>
    <w:rsid w:val="00444E46"/>
    <w:rsid w:val="004504EC"/>
    <w:rsid w:val="00451A2B"/>
    <w:rsid w:val="0045297D"/>
    <w:rsid w:val="00453C1D"/>
    <w:rsid w:val="00454560"/>
    <w:rsid w:val="004567F4"/>
    <w:rsid w:val="00460A07"/>
    <w:rsid w:val="004627D0"/>
    <w:rsid w:val="00463F8B"/>
    <w:rsid w:val="004644C2"/>
    <w:rsid w:val="00464983"/>
    <w:rsid w:val="00464EA9"/>
    <w:rsid w:val="00467A83"/>
    <w:rsid w:val="00467F9C"/>
    <w:rsid w:val="004713BE"/>
    <w:rsid w:val="004719C0"/>
    <w:rsid w:val="00472B6D"/>
    <w:rsid w:val="00472E2A"/>
    <w:rsid w:val="00473F18"/>
    <w:rsid w:val="00474579"/>
    <w:rsid w:val="004746B3"/>
    <w:rsid w:val="00474881"/>
    <w:rsid w:val="00475344"/>
    <w:rsid w:val="00475A48"/>
    <w:rsid w:val="00476C31"/>
    <w:rsid w:val="0047794B"/>
    <w:rsid w:val="00480BA3"/>
    <w:rsid w:val="0048280C"/>
    <w:rsid w:val="0048394B"/>
    <w:rsid w:val="00484134"/>
    <w:rsid w:val="00484C8D"/>
    <w:rsid w:val="00487985"/>
    <w:rsid w:val="00487FCD"/>
    <w:rsid w:val="00490C7E"/>
    <w:rsid w:val="00491D6D"/>
    <w:rsid w:val="00492C02"/>
    <w:rsid w:val="00493477"/>
    <w:rsid w:val="004A0A4A"/>
    <w:rsid w:val="004A0A52"/>
    <w:rsid w:val="004A24AD"/>
    <w:rsid w:val="004A32FD"/>
    <w:rsid w:val="004A3C5A"/>
    <w:rsid w:val="004A453F"/>
    <w:rsid w:val="004A567E"/>
    <w:rsid w:val="004B2A6B"/>
    <w:rsid w:val="004B3E4A"/>
    <w:rsid w:val="004B3EAA"/>
    <w:rsid w:val="004B42E7"/>
    <w:rsid w:val="004B5808"/>
    <w:rsid w:val="004B5AD9"/>
    <w:rsid w:val="004B69AA"/>
    <w:rsid w:val="004B6A06"/>
    <w:rsid w:val="004B6E49"/>
    <w:rsid w:val="004C047C"/>
    <w:rsid w:val="004C1A55"/>
    <w:rsid w:val="004C1BC4"/>
    <w:rsid w:val="004C266E"/>
    <w:rsid w:val="004C3BC6"/>
    <w:rsid w:val="004C3E5F"/>
    <w:rsid w:val="004C3F74"/>
    <w:rsid w:val="004C51F6"/>
    <w:rsid w:val="004C57D1"/>
    <w:rsid w:val="004C5823"/>
    <w:rsid w:val="004C5D4B"/>
    <w:rsid w:val="004C6720"/>
    <w:rsid w:val="004D0012"/>
    <w:rsid w:val="004D0672"/>
    <w:rsid w:val="004D167D"/>
    <w:rsid w:val="004D1AA7"/>
    <w:rsid w:val="004D225C"/>
    <w:rsid w:val="004D227E"/>
    <w:rsid w:val="004D2D31"/>
    <w:rsid w:val="004D32DE"/>
    <w:rsid w:val="004D3EB9"/>
    <w:rsid w:val="004E084E"/>
    <w:rsid w:val="004E0E85"/>
    <w:rsid w:val="004E1760"/>
    <w:rsid w:val="004E1B50"/>
    <w:rsid w:val="004E1E12"/>
    <w:rsid w:val="004E324A"/>
    <w:rsid w:val="004E5D5A"/>
    <w:rsid w:val="004E5E47"/>
    <w:rsid w:val="004E613B"/>
    <w:rsid w:val="004E6EC8"/>
    <w:rsid w:val="004F32B0"/>
    <w:rsid w:val="004F5A6C"/>
    <w:rsid w:val="004F600B"/>
    <w:rsid w:val="004F79BC"/>
    <w:rsid w:val="004F7FA0"/>
    <w:rsid w:val="00500868"/>
    <w:rsid w:val="00500A11"/>
    <w:rsid w:val="005010B3"/>
    <w:rsid w:val="005020F4"/>
    <w:rsid w:val="00503375"/>
    <w:rsid w:val="00504BBC"/>
    <w:rsid w:val="0050524B"/>
    <w:rsid w:val="005060DA"/>
    <w:rsid w:val="0050612A"/>
    <w:rsid w:val="0050723B"/>
    <w:rsid w:val="00507A31"/>
    <w:rsid w:val="00507F1A"/>
    <w:rsid w:val="005103A9"/>
    <w:rsid w:val="0051054A"/>
    <w:rsid w:val="00511C04"/>
    <w:rsid w:val="00512491"/>
    <w:rsid w:val="00513018"/>
    <w:rsid w:val="005132C5"/>
    <w:rsid w:val="00515A12"/>
    <w:rsid w:val="00515ADF"/>
    <w:rsid w:val="00515C13"/>
    <w:rsid w:val="00515C73"/>
    <w:rsid w:val="00516309"/>
    <w:rsid w:val="00516EA0"/>
    <w:rsid w:val="00517044"/>
    <w:rsid w:val="0051729B"/>
    <w:rsid w:val="00520A4F"/>
    <w:rsid w:val="00522239"/>
    <w:rsid w:val="00524E37"/>
    <w:rsid w:val="0052538E"/>
    <w:rsid w:val="005259FA"/>
    <w:rsid w:val="00525F41"/>
    <w:rsid w:val="00526EF1"/>
    <w:rsid w:val="00527D9E"/>
    <w:rsid w:val="00530662"/>
    <w:rsid w:val="00530DB5"/>
    <w:rsid w:val="00531C6D"/>
    <w:rsid w:val="00534292"/>
    <w:rsid w:val="005344B8"/>
    <w:rsid w:val="00534681"/>
    <w:rsid w:val="00536DBD"/>
    <w:rsid w:val="00536EA2"/>
    <w:rsid w:val="005402C5"/>
    <w:rsid w:val="00540372"/>
    <w:rsid w:val="00540C2F"/>
    <w:rsid w:val="005435EF"/>
    <w:rsid w:val="00545A7B"/>
    <w:rsid w:val="00546762"/>
    <w:rsid w:val="00550034"/>
    <w:rsid w:val="00550824"/>
    <w:rsid w:val="005523B4"/>
    <w:rsid w:val="00552470"/>
    <w:rsid w:val="0055383B"/>
    <w:rsid w:val="0055395B"/>
    <w:rsid w:val="005546E6"/>
    <w:rsid w:val="005548F9"/>
    <w:rsid w:val="00554E28"/>
    <w:rsid w:val="005555CD"/>
    <w:rsid w:val="00556016"/>
    <w:rsid w:val="005561BA"/>
    <w:rsid w:val="005566FF"/>
    <w:rsid w:val="00557494"/>
    <w:rsid w:val="00560A87"/>
    <w:rsid w:val="00561370"/>
    <w:rsid w:val="00562C59"/>
    <w:rsid w:val="005632B9"/>
    <w:rsid w:val="00563442"/>
    <w:rsid w:val="0056434D"/>
    <w:rsid w:val="00564C59"/>
    <w:rsid w:val="0056587B"/>
    <w:rsid w:val="00565B42"/>
    <w:rsid w:val="00566089"/>
    <w:rsid w:val="00566713"/>
    <w:rsid w:val="00566B4E"/>
    <w:rsid w:val="005676EE"/>
    <w:rsid w:val="00567ABC"/>
    <w:rsid w:val="00567C85"/>
    <w:rsid w:val="0057052F"/>
    <w:rsid w:val="00570674"/>
    <w:rsid w:val="00570F53"/>
    <w:rsid w:val="0057158B"/>
    <w:rsid w:val="00572455"/>
    <w:rsid w:val="0057277E"/>
    <w:rsid w:val="005728EB"/>
    <w:rsid w:val="00572A85"/>
    <w:rsid w:val="0057380B"/>
    <w:rsid w:val="00573A52"/>
    <w:rsid w:val="00573D85"/>
    <w:rsid w:val="005742FB"/>
    <w:rsid w:val="00575B9B"/>
    <w:rsid w:val="00575C41"/>
    <w:rsid w:val="005773A4"/>
    <w:rsid w:val="00580970"/>
    <w:rsid w:val="00580C74"/>
    <w:rsid w:val="0058174E"/>
    <w:rsid w:val="00581B42"/>
    <w:rsid w:val="00581D79"/>
    <w:rsid w:val="00582016"/>
    <w:rsid w:val="00582AE7"/>
    <w:rsid w:val="00583F19"/>
    <w:rsid w:val="0058469B"/>
    <w:rsid w:val="0058515D"/>
    <w:rsid w:val="00585690"/>
    <w:rsid w:val="0058580E"/>
    <w:rsid w:val="005864CF"/>
    <w:rsid w:val="00590794"/>
    <w:rsid w:val="00590B2B"/>
    <w:rsid w:val="00592BC3"/>
    <w:rsid w:val="005937B0"/>
    <w:rsid w:val="0059441A"/>
    <w:rsid w:val="005948A5"/>
    <w:rsid w:val="005965C8"/>
    <w:rsid w:val="00596D1A"/>
    <w:rsid w:val="00597870"/>
    <w:rsid w:val="005978CF"/>
    <w:rsid w:val="00597B9C"/>
    <w:rsid w:val="005A12C8"/>
    <w:rsid w:val="005A224E"/>
    <w:rsid w:val="005A2B0E"/>
    <w:rsid w:val="005A462A"/>
    <w:rsid w:val="005A4961"/>
    <w:rsid w:val="005A62E1"/>
    <w:rsid w:val="005B11CD"/>
    <w:rsid w:val="005B653B"/>
    <w:rsid w:val="005B7DA9"/>
    <w:rsid w:val="005C02DD"/>
    <w:rsid w:val="005C02EB"/>
    <w:rsid w:val="005C1A9B"/>
    <w:rsid w:val="005C2C16"/>
    <w:rsid w:val="005C3E9A"/>
    <w:rsid w:val="005C4CE6"/>
    <w:rsid w:val="005C5A0A"/>
    <w:rsid w:val="005C5B01"/>
    <w:rsid w:val="005C61EA"/>
    <w:rsid w:val="005C7062"/>
    <w:rsid w:val="005C7746"/>
    <w:rsid w:val="005D089E"/>
    <w:rsid w:val="005D2BB8"/>
    <w:rsid w:val="005D2F9F"/>
    <w:rsid w:val="005D30CC"/>
    <w:rsid w:val="005D3A38"/>
    <w:rsid w:val="005D3B03"/>
    <w:rsid w:val="005D49EE"/>
    <w:rsid w:val="005D50E3"/>
    <w:rsid w:val="005D52E1"/>
    <w:rsid w:val="005D5703"/>
    <w:rsid w:val="005D611A"/>
    <w:rsid w:val="005D6A28"/>
    <w:rsid w:val="005D71A8"/>
    <w:rsid w:val="005E1199"/>
    <w:rsid w:val="005E1934"/>
    <w:rsid w:val="005E2117"/>
    <w:rsid w:val="005E2728"/>
    <w:rsid w:val="005E3D6D"/>
    <w:rsid w:val="005E5AC4"/>
    <w:rsid w:val="005E5F4D"/>
    <w:rsid w:val="005E616B"/>
    <w:rsid w:val="005E6C43"/>
    <w:rsid w:val="005F0402"/>
    <w:rsid w:val="005F074B"/>
    <w:rsid w:val="005F0A18"/>
    <w:rsid w:val="005F1CA9"/>
    <w:rsid w:val="005F2ABF"/>
    <w:rsid w:val="005F3636"/>
    <w:rsid w:val="005F376D"/>
    <w:rsid w:val="005F3BA4"/>
    <w:rsid w:val="005F3D6C"/>
    <w:rsid w:val="005F3DBE"/>
    <w:rsid w:val="005F5C8A"/>
    <w:rsid w:val="005F7243"/>
    <w:rsid w:val="005F7431"/>
    <w:rsid w:val="005F796E"/>
    <w:rsid w:val="00601560"/>
    <w:rsid w:val="00601679"/>
    <w:rsid w:val="006018EA"/>
    <w:rsid w:val="0060312C"/>
    <w:rsid w:val="006063C1"/>
    <w:rsid w:val="006064BE"/>
    <w:rsid w:val="00607483"/>
    <w:rsid w:val="006075BA"/>
    <w:rsid w:val="00607AF2"/>
    <w:rsid w:val="00610AAA"/>
    <w:rsid w:val="00610C07"/>
    <w:rsid w:val="006122BA"/>
    <w:rsid w:val="006136DC"/>
    <w:rsid w:val="00614CDF"/>
    <w:rsid w:val="0061563F"/>
    <w:rsid w:val="00617C60"/>
    <w:rsid w:val="006215A9"/>
    <w:rsid w:val="00621FF8"/>
    <w:rsid w:val="006228CB"/>
    <w:rsid w:val="00623898"/>
    <w:rsid w:val="00627E5F"/>
    <w:rsid w:val="00630516"/>
    <w:rsid w:val="0063334A"/>
    <w:rsid w:val="006335B7"/>
    <w:rsid w:val="00633CE5"/>
    <w:rsid w:val="00634337"/>
    <w:rsid w:val="00634F47"/>
    <w:rsid w:val="0063502C"/>
    <w:rsid w:val="00635562"/>
    <w:rsid w:val="00635CA4"/>
    <w:rsid w:val="00635EEF"/>
    <w:rsid w:val="00636925"/>
    <w:rsid w:val="00637EAE"/>
    <w:rsid w:val="00640551"/>
    <w:rsid w:val="006409FB"/>
    <w:rsid w:val="00642EED"/>
    <w:rsid w:val="00643921"/>
    <w:rsid w:val="0064427B"/>
    <w:rsid w:val="00644782"/>
    <w:rsid w:val="00645677"/>
    <w:rsid w:val="00650C50"/>
    <w:rsid w:val="00653B41"/>
    <w:rsid w:val="0065542C"/>
    <w:rsid w:val="00656344"/>
    <w:rsid w:val="0065663F"/>
    <w:rsid w:val="006577D9"/>
    <w:rsid w:val="00660937"/>
    <w:rsid w:val="00660C2A"/>
    <w:rsid w:val="00661123"/>
    <w:rsid w:val="0066182D"/>
    <w:rsid w:val="00663EAC"/>
    <w:rsid w:val="0066577A"/>
    <w:rsid w:val="00665B06"/>
    <w:rsid w:val="00667642"/>
    <w:rsid w:val="00667D8A"/>
    <w:rsid w:val="006704D2"/>
    <w:rsid w:val="00670F09"/>
    <w:rsid w:val="00671A99"/>
    <w:rsid w:val="00671C24"/>
    <w:rsid w:val="00672D4A"/>
    <w:rsid w:val="006735E4"/>
    <w:rsid w:val="006759D9"/>
    <w:rsid w:val="00676BC3"/>
    <w:rsid w:val="0067726B"/>
    <w:rsid w:val="006805FE"/>
    <w:rsid w:val="0068074B"/>
    <w:rsid w:val="006809AC"/>
    <w:rsid w:val="006830DB"/>
    <w:rsid w:val="0068326C"/>
    <w:rsid w:val="00683F3E"/>
    <w:rsid w:val="00685331"/>
    <w:rsid w:val="006864A2"/>
    <w:rsid w:val="00686CA7"/>
    <w:rsid w:val="00686F55"/>
    <w:rsid w:val="00690159"/>
    <w:rsid w:val="00690CB1"/>
    <w:rsid w:val="00690CC1"/>
    <w:rsid w:val="006914FE"/>
    <w:rsid w:val="006925E1"/>
    <w:rsid w:val="006969B8"/>
    <w:rsid w:val="006A08E8"/>
    <w:rsid w:val="006A0E3E"/>
    <w:rsid w:val="006A5243"/>
    <w:rsid w:val="006A54EA"/>
    <w:rsid w:val="006A5667"/>
    <w:rsid w:val="006A61B8"/>
    <w:rsid w:val="006A628E"/>
    <w:rsid w:val="006A6551"/>
    <w:rsid w:val="006A77AB"/>
    <w:rsid w:val="006B2290"/>
    <w:rsid w:val="006B33A2"/>
    <w:rsid w:val="006B3933"/>
    <w:rsid w:val="006B4D8F"/>
    <w:rsid w:val="006B6F3A"/>
    <w:rsid w:val="006C1364"/>
    <w:rsid w:val="006C1864"/>
    <w:rsid w:val="006C2A76"/>
    <w:rsid w:val="006C33FF"/>
    <w:rsid w:val="006C37DB"/>
    <w:rsid w:val="006C68B5"/>
    <w:rsid w:val="006C6A3A"/>
    <w:rsid w:val="006C712E"/>
    <w:rsid w:val="006D2219"/>
    <w:rsid w:val="006D3301"/>
    <w:rsid w:val="006D3515"/>
    <w:rsid w:val="006D3D60"/>
    <w:rsid w:val="006D57FE"/>
    <w:rsid w:val="006D5952"/>
    <w:rsid w:val="006D61E2"/>
    <w:rsid w:val="006D623D"/>
    <w:rsid w:val="006D6550"/>
    <w:rsid w:val="006D6590"/>
    <w:rsid w:val="006D6FBA"/>
    <w:rsid w:val="006E07AE"/>
    <w:rsid w:val="006E0EFF"/>
    <w:rsid w:val="006E2192"/>
    <w:rsid w:val="006E2286"/>
    <w:rsid w:val="006E2790"/>
    <w:rsid w:val="006E3643"/>
    <w:rsid w:val="006E437C"/>
    <w:rsid w:val="006E7F4F"/>
    <w:rsid w:val="006F0226"/>
    <w:rsid w:val="006F034F"/>
    <w:rsid w:val="006F0579"/>
    <w:rsid w:val="006F07B6"/>
    <w:rsid w:val="006F082E"/>
    <w:rsid w:val="006F1BD8"/>
    <w:rsid w:val="006F2FFC"/>
    <w:rsid w:val="006F3B0A"/>
    <w:rsid w:val="006F400A"/>
    <w:rsid w:val="006F4D1A"/>
    <w:rsid w:val="006F4FCE"/>
    <w:rsid w:val="006F60B4"/>
    <w:rsid w:val="006F6D7E"/>
    <w:rsid w:val="00700F6E"/>
    <w:rsid w:val="00702585"/>
    <w:rsid w:val="00702E94"/>
    <w:rsid w:val="00703639"/>
    <w:rsid w:val="007062BC"/>
    <w:rsid w:val="00707A9C"/>
    <w:rsid w:val="007100D4"/>
    <w:rsid w:val="00710225"/>
    <w:rsid w:val="00710B83"/>
    <w:rsid w:val="00710BAB"/>
    <w:rsid w:val="00710CD4"/>
    <w:rsid w:val="00710FC9"/>
    <w:rsid w:val="00711311"/>
    <w:rsid w:val="0071221A"/>
    <w:rsid w:val="00717D88"/>
    <w:rsid w:val="00720D88"/>
    <w:rsid w:val="00722193"/>
    <w:rsid w:val="0072548C"/>
    <w:rsid w:val="0073041D"/>
    <w:rsid w:val="00730626"/>
    <w:rsid w:val="0073102A"/>
    <w:rsid w:val="007311DA"/>
    <w:rsid w:val="007317A1"/>
    <w:rsid w:val="00731BDD"/>
    <w:rsid w:val="00731EB9"/>
    <w:rsid w:val="00732A02"/>
    <w:rsid w:val="007330D7"/>
    <w:rsid w:val="00733A79"/>
    <w:rsid w:val="00734E21"/>
    <w:rsid w:val="0073678F"/>
    <w:rsid w:val="007372F4"/>
    <w:rsid w:val="00737458"/>
    <w:rsid w:val="00741E73"/>
    <w:rsid w:val="00743B13"/>
    <w:rsid w:val="007466A3"/>
    <w:rsid w:val="007512EE"/>
    <w:rsid w:val="00751A8F"/>
    <w:rsid w:val="00752251"/>
    <w:rsid w:val="0075277A"/>
    <w:rsid w:val="007543FE"/>
    <w:rsid w:val="00756F62"/>
    <w:rsid w:val="0075743E"/>
    <w:rsid w:val="00757636"/>
    <w:rsid w:val="007578E8"/>
    <w:rsid w:val="007601D3"/>
    <w:rsid w:val="007604A6"/>
    <w:rsid w:val="0076056E"/>
    <w:rsid w:val="007608B4"/>
    <w:rsid w:val="007640BA"/>
    <w:rsid w:val="00765532"/>
    <w:rsid w:val="00765BC9"/>
    <w:rsid w:val="00765D00"/>
    <w:rsid w:val="007661C2"/>
    <w:rsid w:val="00767BF3"/>
    <w:rsid w:val="00770323"/>
    <w:rsid w:val="00770E6E"/>
    <w:rsid w:val="00771A44"/>
    <w:rsid w:val="00771F4C"/>
    <w:rsid w:val="00772220"/>
    <w:rsid w:val="007763F1"/>
    <w:rsid w:val="00782332"/>
    <w:rsid w:val="00785816"/>
    <w:rsid w:val="00786056"/>
    <w:rsid w:val="007860D7"/>
    <w:rsid w:val="007862E3"/>
    <w:rsid w:val="00786799"/>
    <w:rsid w:val="00786D2A"/>
    <w:rsid w:val="007873EB"/>
    <w:rsid w:val="007875B7"/>
    <w:rsid w:val="00787B4B"/>
    <w:rsid w:val="0079011C"/>
    <w:rsid w:val="00791484"/>
    <w:rsid w:val="00791690"/>
    <w:rsid w:val="00792928"/>
    <w:rsid w:val="0079370F"/>
    <w:rsid w:val="007937D9"/>
    <w:rsid w:val="00793B7B"/>
    <w:rsid w:val="00793CE1"/>
    <w:rsid w:val="00794280"/>
    <w:rsid w:val="007942D3"/>
    <w:rsid w:val="00794BCD"/>
    <w:rsid w:val="00795980"/>
    <w:rsid w:val="00795AC4"/>
    <w:rsid w:val="0079649C"/>
    <w:rsid w:val="007A1390"/>
    <w:rsid w:val="007A1674"/>
    <w:rsid w:val="007A321D"/>
    <w:rsid w:val="007A3C8A"/>
    <w:rsid w:val="007A48DD"/>
    <w:rsid w:val="007A71BA"/>
    <w:rsid w:val="007B2099"/>
    <w:rsid w:val="007B4AB4"/>
    <w:rsid w:val="007B4D82"/>
    <w:rsid w:val="007B6C09"/>
    <w:rsid w:val="007B7741"/>
    <w:rsid w:val="007B7CC5"/>
    <w:rsid w:val="007B7EBB"/>
    <w:rsid w:val="007C179D"/>
    <w:rsid w:val="007C19A8"/>
    <w:rsid w:val="007C41BF"/>
    <w:rsid w:val="007C43E2"/>
    <w:rsid w:val="007C4B38"/>
    <w:rsid w:val="007C693B"/>
    <w:rsid w:val="007C6D48"/>
    <w:rsid w:val="007C741A"/>
    <w:rsid w:val="007C7B17"/>
    <w:rsid w:val="007D0296"/>
    <w:rsid w:val="007D0D42"/>
    <w:rsid w:val="007D130E"/>
    <w:rsid w:val="007D1DD0"/>
    <w:rsid w:val="007D2EB2"/>
    <w:rsid w:val="007D3664"/>
    <w:rsid w:val="007D36DC"/>
    <w:rsid w:val="007D3775"/>
    <w:rsid w:val="007D385A"/>
    <w:rsid w:val="007D3CB3"/>
    <w:rsid w:val="007E038F"/>
    <w:rsid w:val="007E09DA"/>
    <w:rsid w:val="007E1745"/>
    <w:rsid w:val="007E184C"/>
    <w:rsid w:val="007E1EE0"/>
    <w:rsid w:val="007E1FD8"/>
    <w:rsid w:val="007E2E4F"/>
    <w:rsid w:val="007E5686"/>
    <w:rsid w:val="007E6EAA"/>
    <w:rsid w:val="007E7713"/>
    <w:rsid w:val="007E7D62"/>
    <w:rsid w:val="007F1366"/>
    <w:rsid w:val="007F3DB4"/>
    <w:rsid w:val="007F45A5"/>
    <w:rsid w:val="007F6524"/>
    <w:rsid w:val="00800222"/>
    <w:rsid w:val="00800D27"/>
    <w:rsid w:val="00801C08"/>
    <w:rsid w:val="0080358C"/>
    <w:rsid w:val="008035DB"/>
    <w:rsid w:val="00803EEF"/>
    <w:rsid w:val="008043AB"/>
    <w:rsid w:val="00805764"/>
    <w:rsid w:val="00807B80"/>
    <w:rsid w:val="00807E6F"/>
    <w:rsid w:val="00807F84"/>
    <w:rsid w:val="00810A78"/>
    <w:rsid w:val="008132D8"/>
    <w:rsid w:val="00813663"/>
    <w:rsid w:val="00815B8D"/>
    <w:rsid w:val="008178B6"/>
    <w:rsid w:val="00817C7A"/>
    <w:rsid w:val="0082007D"/>
    <w:rsid w:val="0082064C"/>
    <w:rsid w:val="00822B68"/>
    <w:rsid w:val="00822DF8"/>
    <w:rsid w:val="008236FF"/>
    <w:rsid w:val="0082799C"/>
    <w:rsid w:val="00830651"/>
    <w:rsid w:val="00830656"/>
    <w:rsid w:val="00832981"/>
    <w:rsid w:val="00834AFE"/>
    <w:rsid w:val="008370A3"/>
    <w:rsid w:val="00842150"/>
    <w:rsid w:val="008437A8"/>
    <w:rsid w:val="0084458A"/>
    <w:rsid w:val="00844891"/>
    <w:rsid w:val="00844A99"/>
    <w:rsid w:val="00844E25"/>
    <w:rsid w:val="00850E21"/>
    <w:rsid w:val="008543CD"/>
    <w:rsid w:val="00854742"/>
    <w:rsid w:val="00854978"/>
    <w:rsid w:val="00855CBC"/>
    <w:rsid w:val="00855FF3"/>
    <w:rsid w:val="008562F2"/>
    <w:rsid w:val="00856B48"/>
    <w:rsid w:val="00857702"/>
    <w:rsid w:val="00857F39"/>
    <w:rsid w:val="00863519"/>
    <w:rsid w:val="00864663"/>
    <w:rsid w:val="00864A84"/>
    <w:rsid w:val="008652FA"/>
    <w:rsid w:val="00865B74"/>
    <w:rsid w:val="0086760F"/>
    <w:rsid w:val="008679B7"/>
    <w:rsid w:val="00871E4B"/>
    <w:rsid w:val="00872648"/>
    <w:rsid w:val="008730A3"/>
    <w:rsid w:val="0087317A"/>
    <w:rsid w:val="008737CE"/>
    <w:rsid w:val="00875C2D"/>
    <w:rsid w:val="008773B7"/>
    <w:rsid w:val="008807F5"/>
    <w:rsid w:val="00881532"/>
    <w:rsid w:val="00883AA1"/>
    <w:rsid w:val="00883BF1"/>
    <w:rsid w:val="00884DC0"/>
    <w:rsid w:val="00885260"/>
    <w:rsid w:val="00885A67"/>
    <w:rsid w:val="00886586"/>
    <w:rsid w:val="00891E36"/>
    <w:rsid w:val="00894613"/>
    <w:rsid w:val="00894E01"/>
    <w:rsid w:val="00895447"/>
    <w:rsid w:val="00895849"/>
    <w:rsid w:val="008961C3"/>
    <w:rsid w:val="008974F0"/>
    <w:rsid w:val="0089764C"/>
    <w:rsid w:val="008A0919"/>
    <w:rsid w:val="008A0C01"/>
    <w:rsid w:val="008A32C8"/>
    <w:rsid w:val="008A3583"/>
    <w:rsid w:val="008A4507"/>
    <w:rsid w:val="008B012A"/>
    <w:rsid w:val="008B0367"/>
    <w:rsid w:val="008B264F"/>
    <w:rsid w:val="008B28D7"/>
    <w:rsid w:val="008B3120"/>
    <w:rsid w:val="008B36F7"/>
    <w:rsid w:val="008B3FFD"/>
    <w:rsid w:val="008B45F2"/>
    <w:rsid w:val="008B4658"/>
    <w:rsid w:val="008C152B"/>
    <w:rsid w:val="008C1635"/>
    <w:rsid w:val="008C1D63"/>
    <w:rsid w:val="008C1E50"/>
    <w:rsid w:val="008C3D16"/>
    <w:rsid w:val="008C4798"/>
    <w:rsid w:val="008C4975"/>
    <w:rsid w:val="008C7F5A"/>
    <w:rsid w:val="008D06A7"/>
    <w:rsid w:val="008D0DA3"/>
    <w:rsid w:val="008D19A9"/>
    <w:rsid w:val="008D3328"/>
    <w:rsid w:val="008D33A7"/>
    <w:rsid w:val="008D33E8"/>
    <w:rsid w:val="008D5737"/>
    <w:rsid w:val="008D5DFB"/>
    <w:rsid w:val="008D63E8"/>
    <w:rsid w:val="008D67F7"/>
    <w:rsid w:val="008D766C"/>
    <w:rsid w:val="008D7C48"/>
    <w:rsid w:val="008E1214"/>
    <w:rsid w:val="008E1B6A"/>
    <w:rsid w:val="008E2532"/>
    <w:rsid w:val="008E25AC"/>
    <w:rsid w:val="008E2B9E"/>
    <w:rsid w:val="008E4634"/>
    <w:rsid w:val="008E4CE3"/>
    <w:rsid w:val="008E6691"/>
    <w:rsid w:val="008F0A1C"/>
    <w:rsid w:val="008F0F56"/>
    <w:rsid w:val="008F1092"/>
    <w:rsid w:val="008F2734"/>
    <w:rsid w:val="008F50FE"/>
    <w:rsid w:val="009002D6"/>
    <w:rsid w:val="00902602"/>
    <w:rsid w:val="00903776"/>
    <w:rsid w:val="00903A6C"/>
    <w:rsid w:val="0090425C"/>
    <w:rsid w:val="00904962"/>
    <w:rsid w:val="00905433"/>
    <w:rsid w:val="009065B0"/>
    <w:rsid w:val="00906E17"/>
    <w:rsid w:val="009071E4"/>
    <w:rsid w:val="00907BF2"/>
    <w:rsid w:val="00910306"/>
    <w:rsid w:val="00910812"/>
    <w:rsid w:val="0091131D"/>
    <w:rsid w:val="009120D2"/>
    <w:rsid w:val="009124AF"/>
    <w:rsid w:val="00912A54"/>
    <w:rsid w:val="00914519"/>
    <w:rsid w:val="009172EE"/>
    <w:rsid w:val="009208DD"/>
    <w:rsid w:val="00921FB8"/>
    <w:rsid w:val="00923836"/>
    <w:rsid w:val="009241B4"/>
    <w:rsid w:val="00926625"/>
    <w:rsid w:val="009266AD"/>
    <w:rsid w:val="00927160"/>
    <w:rsid w:val="0093049F"/>
    <w:rsid w:val="00930BA1"/>
    <w:rsid w:val="0093169E"/>
    <w:rsid w:val="00933CC6"/>
    <w:rsid w:val="009349B5"/>
    <w:rsid w:val="0093614F"/>
    <w:rsid w:val="00937336"/>
    <w:rsid w:val="009408A7"/>
    <w:rsid w:val="0094160B"/>
    <w:rsid w:val="00942DE4"/>
    <w:rsid w:val="00944FB9"/>
    <w:rsid w:val="00945561"/>
    <w:rsid w:val="009479D0"/>
    <w:rsid w:val="00947EF4"/>
    <w:rsid w:val="009505C9"/>
    <w:rsid w:val="00950752"/>
    <w:rsid w:val="00951EA7"/>
    <w:rsid w:val="00952AFA"/>
    <w:rsid w:val="009534B5"/>
    <w:rsid w:val="00953816"/>
    <w:rsid w:val="00953DEC"/>
    <w:rsid w:val="00954406"/>
    <w:rsid w:val="0095477D"/>
    <w:rsid w:val="00954AD6"/>
    <w:rsid w:val="00956DD1"/>
    <w:rsid w:val="0095731F"/>
    <w:rsid w:val="00957C04"/>
    <w:rsid w:val="009603E7"/>
    <w:rsid w:val="0096325F"/>
    <w:rsid w:val="00963BC9"/>
    <w:rsid w:val="0096422F"/>
    <w:rsid w:val="009646D9"/>
    <w:rsid w:val="009653DF"/>
    <w:rsid w:val="00965FA9"/>
    <w:rsid w:val="00966424"/>
    <w:rsid w:val="00966AFC"/>
    <w:rsid w:val="00966E11"/>
    <w:rsid w:val="00970969"/>
    <w:rsid w:val="00970EA4"/>
    <w:rsid w:val="009714F1"/>
    <w:rsid w:val="0097263C"/>
    <w:rsid w:val="00972687"/>
    <w:rsid w:val="009738C8"/>
    <w:rsid w:val="0097588D"/>
    <w:rsid w:val="0097595D"/>
    <w:rsid w:val="009777E7"/>
    <w:rsid w:val="00980A19"/>
    <w:rsid w:val="009810FE"/>
    <w:rsid w:val="009814AC"/>
    <w:rsid w:val="0098264C"/>
    <w:rsid w:val="009838D7"/>
    <w:rsid w:val="00983EB7"/>
    <w:rsid w:val="009843D8"/>
    <w:rsid w:val="00984DDC"/>
    <w:rsid w:val="00986697"/>
    <w:rsid w:val="009908D8"/>
    <w:rsid w:val="0099213A"/>
    <w:rsid w:val="00994EC9"/>
    <w:rsid w:val="00995971"/>
    <w:rsid w:val="00996833"/>
    <w:rsid w:val="00997276"/>
    <w:rsid w:val="009A3F46"/>
    <w:rsid w:val="009A4D9F"/>
    <w:rsid w:val="009A5CC0"/>
    <w:rsid w:val="009A6783"/>
    <w:rsid w:val="009B1C74"/>
    <w:rsid w:val="009B40F9"/>
    <w:rsid w:val="009B5331"/>
    <w:rsid w:val="009B5596"/>
    <w:rsid w:val="009B59E7"/>
    <w:rsid w:val="009C185B"/>
    <w:rsid w:val="009C1B85"/>
    <w:rsid w:val="009C1F04"/>
    <w:rsid w:val="009C2DE6"/>
    <w:rsid w:val="009C494E"/>
    <w:rsid w:val="009C5717"/>
    <w:rsid w:val="009C5951"/>
    <w:rsid w:val="009C60D0"/>
    <w:rsid w:val="009D01E5"/>
    <w:rsid w:val="009D02D1"/>
    <w:rsid w:val="009D0E5D"/>
    <w:rsid w:val="009D0FA7"/>
    <w:rsid w:val="009D10CD"/>
    <w:rsid w:val="009D479B"/>
    <w:rsid w:val="009D534B"/>
    <w:rsid w:val="009E0D8F"/>
    <w:rsid w:val="009E12A0"/>
    <w:rsid w:val="009E4BEA"/>
    <w:rsid w:val="009E573B"/>
    <w:rsid w:val="009E6AF7"/>
    <w:rsid w:val="009E6B66"/>
    <w:rsid w:val="009E7B09"/>
    <w:rsid w:val="009E7D19"/>
    <w:rsid w:val="009F043F"/>
    <w:rsid w:val="009F048C"/>
    <w:rsid w:val="009F0841"/>
    <w:rsid w:val="009F0AAA"/>
    <w:rsid w:val="009F1C06"/>
    <w:rsid w:val="009F2E5F"/>
    <w:rsid w:val="009F3346"/>
    <w:rsid w:val="009F33F3"/>
    <w:rsid w:val="009F3B18"/>
    <w:rsid w:val="009F3DB9"/>
    <w:rsid w:val="009F3DDB"/>
    <w:rsid w:val="009F45B9"/>
    <w:rsid w:val="009F7B35"/>
    <w:rsid w:val="00A00B26"/>
    <w:rsid w:val="00A03A5A"/>
    <w:rsid w:val="00A03BFF"/>
    <w:rsid w:val="00A03CCB"/>
    <w:rsid w:val="00A05B66"/>
    <w:rsid w:val="00A131C8"/>
    <w:rsid w:val="00A136C5"/>
    <w:rsid w:val="00A15063"/>
    <w:rsid w:val="00A15142"/>
    <w:rsid w:val="00A15D45"/>
    <w:rsid w:val="00A20C1C"/>
    <w:rsid w:val="00A248D6"/>
    <w:rsid w:val="00A250E1"/>
    <w:rsid w:val="00A25FDA"/>
    <w:rsid w:val="00A2614C"/>
    <w:rsid w:val="00A26586"/>
    <w:rsid w:val="00A32368"/>
    <w:rsid w:val="00A328E7"/>
    <w:rsid w:val="00A336C1"/>
    <w:rsid w:val="00A34991"/>
    <w:rsid w:val="00A36A4E"/>
    <w:rsid w:val="00A4058F"/>
    <w:rsid w:val="00A426EE"/>
    <w:rsid w:val="00A4300B"/>
    <w:rsid w:val="00A450FB"/>
    <w:rsid w:val="00A46F1F"/>
    <w:rsid w:val="00A47488"/>
    <w:rsid w:val="00A4768F"/>
    <w:rsid w:val="00A505D5"/>
    <w:rsid w:val="00A52138"/>
    <w:rsid w:val="00A5276B"/>
    <w:rsid w:val="00A5296D"/>
    <w:rsid w:val="00A54CC0"/>
    <w:rsid w:val="00A55C0A"/>
    <w:rsid w:val="00A56A38"/>
    <w:rsid w:val="00A57376"/>
    <w:rsid w:val="00A57736"/>
    <w:rsid w:val="00A60844"/>
    <w:rsid w:val="00A60B83"/>
    <w:rsid w:val="00A60E4B"/>
    <w:rsid w:val="00A62E3D"/>
    <w:rsid w:val="00A714EC"/>
    <w:rsid w:val="00A71AB9"/>
    <w:rsid w:val="00A72373"/>
    <w:rsid w:val="00A727FD"/>
    <w:rsid w:val="00A77474"/>
    <w:rsid w:val="00A7760B"/>
    <w:rsid w:val="00A804AB"/>
    <w:rsid w:val="00A81491"/>
    <w:rsid w:val="00A8172F"/>
    <w:rsid w:val="00A8314D"/>
    <w:rsid w:val="00A85281"/>
    <w:rsid w:val="00A86838"/>
    <w:rsid w:val="00A86A13"/>
    <w:rsid w:val="00A86ED7"/>
    <w:rsid w:val="00A8720D"/>
    <w:rsid w:val="00A877D5"/>
    <w:rsid w:val="00A877ED"/>
    <w:rsid w:val="00A8785E"/>
    <w:rsid w:val="00A90862"/>
    <w:rsid w:val="00A90EB2"/>
    <w:rsid w:val="00A92B0E"/>
    <w:rsid w:val="00A94975"/>
    <w:rsid w:val="00A97553"/>
    <w:rsid w:val="00A97EBA"/>
    <w:rsid w:val="00AA00C3"/>
    <w:rsid w:val="00AA0850"/>
    <w:rsid w:val="00AA1983"/>
    <w:rsid w:val="00AA1F50"/>
    <w:rsid w:val="00AA2935"/>
    <w:rsid w:val="00AA36F0"/>
    <w:rsid w:val="00AA4935"/>
    <w:rsid w:val="00AA512C"/>
    <w:rsid w:val="00AA5E98"/>
    <w:rsid w:val="00AA68E2"/>
    <w:rsid w:val="00AA6AC7"/>
    <w:rsid w:val="00AA6F92"/>
    <w:rsid w:val="00AB0634"/>
    <w:rsid w:val="00AB0A35"/>
    <w:rsid w:val="00AB1C57"/>
    <w:rsid w:val="00AB24AB"/>
    <w:rsid w:val="00AB28EF"/>
    <w:rsid w:val="00AB334A"/>
    <w:rsid w:val="00AB3F0D"/>
    <w:rsid w:val="00AB5585"/>
    <w:rsid w:val="00AB575F"/>
    <w:rsid w:val="00AB6934"/>
    <w:rsid w:val="00AC0814"/>
    <w:rsid w:val="00AC08CB"/>
    <w:rsid w:val="00AC2955"/>
    <w:rsid w:val="00AC3250"/>
    <w:rsid w:val="00AC40F0"/>
    <w:rsid w:val="00AC5477"/>
    <w:rsid w:val="00AC608B"/>
    <w:rsid w:val="00AC717B"/>
    <w:rsid w:val="00AD02EE"/>
    <w:rsid w:val="00AD064E"/>
    <w:rsid w:val="00AD077A"/>
    <w:rsid w:val="00AD0A29"/>
    <w:rsid w:val="00AD0EDD"/>
    <w:rsid w:val="00AD32AB"/>
    <w:rsid w:val="00AD39FE"/>
    <w:rsid w:val="00AD3BFA"/>
    <w:rsid w:val="00AD4CD0"/>
    <w:rsid w:val="00AD6B21"/>
    <w:rsid w:val="00AD73E3"/>
    <w:rsid w:val="00AE0D1D"/>
    <w:rsid w:val="00AE2184"/>
    <w:rsid w:val="00AE4807"/>
    <w:rsid w:val="00AE4D9F"/>
    <w:rsid w:val="00AE7657"/>
    <w:rsid w:val="00AE7C97"/>
    <w:rsid w:val="00AE7F53"/>
    <w:rsid w:val="00AF42DE"/>
    <w:rsid w:val="00AF4511"/>
    <w:rsid w:val="00AF5FB4"/>
    <w:rsid w:val="00AF6C88"/>
    <w:rsid w:val="00AF711E"/>
    <w:rsid w:val="00AF76AD"/>
    <w:rsid w:val="00AF76E6"/>
    <w:rsid w:val="00B0053B"/>
    <w:rsid w:val="00B00CAA"/>
    <w:rsid w:val="00B0105D"/>
    <w:rsid w:val="00B01EDF"/>
    <w:rsid w:val="00B02F5B"/>
    <w:rsid w:val="00B06D74"/>
    <w:rsid w:val="00B13297"/>
    <w:rsid w:val="00B1330A"/>
    <w:rsid w:val="00B147EE"/>
    <w:rsid w:val="00B150A2"/>
    <w:rsid w:val="00B151F3"/>
    <w:rsid w:val="00B15DE4"/>
    <w:rsid w:val="00B16F16"/>
    <w:rsid w:val="00B21301"/>
    <w:rsid w:val="00B24244"/>
    <w:rsid w:val="00B243D4"/>
    <w:rsid w:val="00B2490A"/>
    <w:rsid w:val="00B250B9"/>
    <w:rsid w:val="00B25AA5"/>
    <w:rsid w:val="00B25CF9"/>
    <w:rsid w:val="00B26231"/>
    <w:rsid w:val="00B26750"/>
    <w:rsid w:val="00B26CB5"/>
    <w:rsid w:val="00B3369F"/>
    <w:rsid w:val="00B336DC"/>
    <w:rsid w:val="00B34BB1"/>
    <w:rsid w:val="00B355A1"/>
    <w:rsid w:val="00B35ACA"/>
    <w:rsid w:val="00B3682D"/>
    <w:rsid w:val="00B36C21"/>
    <w:rsid w:val="00B402D9"/>
    <w:rsid w:val="00B42A87"/>
    <w:rsid w:val="00B42BE0"/>
    <w:rsid w:val="00B43A08"/>
    <w:rsid w:val="00B50235"/>
    <w:rsid w:val="00B5118C"/>
    <w:rsid w:val="00B5232C"/>
    <w:rsid w:val="00B52C99"/>
    <w:rsid w:val="00B54054"/>
    <w:rsid w:val="00B544DD"/>
    <w:rsid w:val="00B548B0"/>
    <w:rsid w:val="00B54956"/>
    <w:rsid w:val="00B54D87"/>
    <w:rsid w:val="00B57B99"/>
    <w:rsid w:val="00B60D6B"/>
    <w:rsid w:val="00B6128C"/>
    <w:rsid w:val="00B61CFB"/>
    <w:rsid w:val="00B63811"/>
    <w:rsid w:val="00B65091"/>
    <w:rsid w:val="00B65CFE"/>
    <w:rsid w:val="00B66DFA"/>
    <w:rsid w:val="00B66EBE"/>
    <w:rsid w:val="00B6767B"/>
    <w:rsid w:val="00B7128C"/>
    <w:rsid w:val="00B71582"/>
    <w:rsid w:val="00B71656"/>
    <w:rsid w:val="00B72AFF"/>
    <w:rsid w:val="00B74957"/>
    <w:rsid w:val="00B76A41"/>
    <w:rsid w:val="00B80186"/>
    <w:rsid w:val="00B8063A"/>
    <w:rsid w:val="00B81B83"/>
    <w:rsid w:val="00B82828"/>
    <w:rsid w:val="00B83D33"/>
    <w:rsid w:val="00B8403E"/>
    <w:rsid w:val="00B857C2"/>
    <w:rsid w:val="00B87093"/>
    <w:rsid w:val="00B91189"/>
    <w:rsid w:val="00B91567"/>
    <w:rsid w:val="00B929FD"/>
    <w:rsid w:val="00B94A39"/>
    <w:rsid w:val="00B94E6C"/>
    <w:rsid w:val="00BA1BE3"/>
    <w:rsid w:val="00BA1F96"/>
    <w:rsid w:val="00BA2B62"/>
    <w:rsid w:val="00BA2CAD"/>
    <w:rsid w:val="00BA41FC"/>
    <w:rsid w:val="00BA42F2"/>
    <w:rsid w:val="00BA4C15"/>
    <w:rsid w:val="00BA4EB3"/>
    <w:rsid w:val="00BA59B3"/>
    <w:rsid w:val="00BB01F5"/>
    <w:rsid w:val="00BB0E81"/>
    <w:rsid w:val="00BB1B38"/>
    <w:rsid w:val="00BB4606"/>
    <w:rsid w:val="00BB4C6A"/>
    <w:rsid w:val="00BB57B6"/>
    <w:rsid w:val="00BB67BD"/>
    <w:rsid w:val="00BB722E"/>
    <w:rsid w:val="00BC082E"/>
    <w:rsid w:val="00BC1687"/>
    <w:rsid w:val="00BC3B5D"/>
    <w:rsid w:val="00BC3CC1"/>
    <w:rsid w:val="00BC4CAD"/>
    <w:rsid w:val="00BC547D"/>
    <w:rsid w:val="00BC563C"/>
    <w:rsid w:val="00BC5A15"/>
    <w:rsid w:val="00BC5CAA"/>
    <w:rsid w:val="00BD0B4D"/>
    <w:rsid w:val="00BD1746"/>
    <w:rsid w:val="00BD2736"/>
    <w:rsid w:val="00BD67CB"/>
    <w:rsid w:val="00BD67DA"/>
    <w:rsid w:val="00BD7464"/>
    <w:rsid w:val="00BD7769"/>
    <w:rsid w:val="00BE06FD"/>
    <w:rsid w:val="00BE14C1"/>
    <w:rsid w:val="00BE2408"/>
    <w:rsid w:val="00BE2B1B"/>
    <w:rsid w:val="00BE3129"/>
    <w:rsid w:val="00BE38A2"/>
    <w:rsid w:val="00BE4804"/>
    <w:rsid w:val="00BE4BE9"/>
    <w:rsid w:val="00BE594D"/>
    <w:rsid w:val="00BE7074"/>
    <w:rsid w:val="00BE777B"/>
    <w:rsid w:val="00BF0748"/>
    <w:rsid w:val="00BF15C4"/>
    <w:rsid w:val="00BF3212"/>
    <w:rsid w:val="00BF3567"/>
    <w:rsid w:val="00BF3D10"/>
    <w:rsid w:val="00BF4486"/>
    <w:rsid w:val="00BF48EB"/>
    <w:rsid w:val="00BF6FD0"/>
    <w:rsid w:val="00BF7131"/>
    <w:rsid w:val="00BF7422"/>
    <w:rsid w:val="00C01183"/>
    <w:rsid w:val="00C02AC0"/>
    <w:rsid w:val="00C02D48"/>
    <w:rsid w:val="00C0330C"/>
    <w:rsid w:val="00C05216"/>
    <w:rsid w:val="00C06248"/>
    <w:rsid w:val="00C07601"/>
    <w:rsid w:val="00C105E8"/>
    <w:rsid w:val="00C1191F"/>
    <w:rsid w:val="00C12A40"/>
    <w:rsid w:val="00C143BF"/>
    <w:rsid w:val="00C1581E"/>
    <w:rsid w:val="00C15902"/>
    <w:rsid w:val="00C16D85"/>
    <w:rsid w:val="00C17C8D"/>
    <w:rsid w:val="00C219AF"/>
    <w:rsid w:val="00C221CA"/>
    <w:rsid w:val="00C23B81"/>
    <w:rsid w:val="00C23D2F"/>
    <w:rsid w:val="00C23E3E"/>
    <w:rsid w:val="00C24950"/>
    <w:rsid w:val="00C26DDD"/>
    <w:rsid w:val="00C26E3A"/>
    <w:rsid w:val="00C27C34"/>
    <w:rsid w:val="00C333DF"/>
    <w:rsid w:val="00C33ECF"/>
    <w:rsid w:val="00C34B18"/>
    <w:rsid w:val="00C35204"/>
    <w:rsid w:val="00C36176"/>
    <w:rsid w:val="00C363C6"/>
    <w:rsid w:val="00C36ACD"/>
    <w:rsid w:val="00C40F45"/>
    <w:rsid w:val="00C41E21"/>
    <w:rsid w:val="00C42397"/>
    <w:rsid w:val="00C42689"/>
    <w:rsid w:val="00C43264"/>
    <w:rsid w:val="00C443BD"/>
    <w:rsid w:val="00C451C5"/>
    <w:rsid w:val="00C45F41"/>
    <w:rsid w:val="00C46A79"/>
    <w:rsid w:val="00C46E92"/>
    <w:rsid w:val="00C46F93"/>
    <w:rsid w:val="00C5190F"/>
    <w:rsid w:val="00C51D03"/>
    <w:rsid w:val="00C51F6B"/>
    <w:rsid w:val="00C52093"/>
    <w:rsid w:val="00C5276C"/>
    <w:rsid w:val="00C52AE5"/>
    <w:rsid w:val="00C544B1"/>
    <w:rsid w:val="00C54725"/>
    <w:rsid w:val="00C5564D"/>
    <w:rsid w:val="00C56D10"/>
    <w:rsid w:val="00C571A3"/>
    <w:rsid w:val="00C57B0A"/>
    <w:rsid w:val="00C60425"/>
    <w:rsid w:val="00C62AC7"/>
    <w:rsid w:val="00C62E54"/>
    <w:rsid w:val="00C63478"/>
    <w:rsid w:val="00C64AB2"/>
    <w:rsid w:val="00C64CF8"/>
    <w:rsid w:val="00C65BC0"/>
    <w:rsid w:val="00C66486"/>
    <w:rsid w:val="00C66BA4"/>
    <w:rsid w:val="00C70A36"/>
    <w:rsid w:val="00C70E64"/>
    <w:rsid w:val="00C735F0"/>
    <w:rsid w:val="00C737BD"/>
    <w:rsid w:val="00C74DC7"/>
    <w:rsid w:val="00C766B6"/>
    <w:rsid w:val="00C772CB"/>
    <w:rsid w:val="00C8165A"/>
    <w:rsid w:val="00C82C70"/>
    <w:rsid w:val="00C832C3"/>
    <w:rsid w:val="00C8491B"/>
    <w:rsid w:val="00C912F8"/>
    <w:rsid w:val="00C9161D"/>
    <w:rsid w:val="00C91726"/>
    <w:rsid w:val="00C92C5B"/>
    <w:rsid w:val="00C935A1"/>
    <w:rsid w:val="00C9424B"/>
    <w:rsid w:val="00C97267"/>
    <w:rsid w:val="00C97739"/>
    <w:rsid w:val="00C97980"/>
    <w:rsid w:val="00CA04FF"/>
    <w:rsid w:val="00CA0C1D"/>
    <w:rsid w:val="00CA1246"/>
    <w:rsid w:val="00CA15E0"/>
    <w:rsid w:val="00CA1A16"/>
    <w:rsid w:val="00CA2518"/>
    <w:rsid w:val="00CA3877"/>
    <w:rsid w:val="00CA498F"/>
    <w:rsid w:val="00CA4E1B"/>
    <w:rsid w:val="00CA65EE"/>
    <w:rsid w:val="00CA6731"/>
    <w:rsid w:val="00CA69C5"/>
    <w:rsid w:val="00CB00EC"/>
    <w:rsid w:val="00CB0FFD"/>
    <w:rsid w:val="00CB1DDE"/>
    <w:rsid w:val="00CB3633"/>
    <w:rsid w:val="00CB50E5"/>
    <w:rsid w:val="00CB5DBB"/>
    <w:rsid w:val="00CB5F56"/>
    <w:rsid w:val="00CB6EB6"/>
    <w:rsid w:val="00CC0268"/>
    <w:rsid w:val="00CC0632"/>
    <w:rsid w:val="00CC0F92"/>
    <w:rsid w:val="00CC1391"/>
    <w:rsid w:val="00CC1483"/>
    <w:rsid w:val="00CC27FE"/>
    <w:rsid w:val="00CC2E8B"/>
    <w:rsid w:val="00CC30A3"/>
    <w:rsid w:val="00CC3BA5"/>
    <w:rsid w:val="00CC44AC"/>
    <w:rsid w:val="00CC605D"/>
    <w:rsid w:val="00CC62F9"/>
    <w:rsid w:val="00CC645C"/>
    <w:rsid w:val="00CC7D26"/>
    <w:rsid w:val="00CD011E"/>
    <w:rsid w:val="00CD0892"/>
    <w:rsid w:val="00CD12E1"/>
    <w:rsid w:val="00CD13AB"/>
    <w:rsid w:val="00CD285B"/>
    <w:rsid w:val="00CD3287"/>
    <w:rsid w:val="00CD40A1"/>
    <w:rsid w:val="00CD41FD"/>
    <w:rsid w:val="00CD4285"/>
    <w:rsid w:val="00CD44C2"/>
    <w:rsid w:val="00CD79E3"/>
    <w:rsid w:val="00CE24B9"/>
    <w:rsid w:val="00CE32DF"/>
    <w:rsid w:val="00CF1848"/>
    <w:rsid w:val="00CF3848"/>
    <w:rsid w:val="00CF429E"/>
    <w:rsid w:val="00CF51CF"/>
    <w:rsid w:val="00CF5E0D"/>
    <w:rsid w:val="00CF6088"/>
    <w:rsid w:val="00CF7A53"/>
    <w:rsid w:val="00D006A5"/>
    <w:rsid w:val="00D00FF5"/>
    <w:rsid w:val="00D04754"/>
    <w:rsid w:val="00D052AA"/>
    <w:rsid w:val="00D06CBF"/>
    <w:rsid w:val="00D10AC5"/>
    <w:rsid w:val="00D12044"/>
    <w:rsid w:val="00D126B0"/>
    <w:rsid w:val="00D14DAE"/>
    <w:rsid w:val="00D159D2"/>
    <w:rsid w:val="00D15FD0"/>
    <w:rsid w:val="00D17489"/>
    <w:rsid w:val="00D17959"/>
    <w:rsid w:val="00D17A2C"/>
    <w:rsid w:val="00D20325"/>
    <w:rsid w:val="00D2136D"/>
    <w:rsid w:val="00D21595"/>
    <w:rsid w:val="00D2210E"/>
    <w:rsid w:val="00D22A07"/>
    <w:rsid w:val="00D24CCA"/>
    <w:rsid w:val="00D24D1E"/>
    <w:rsid w:val="00D277BB"/>
    <w:rsid w:val="00D3210C"/>
    <w:rsid w:val="00D33EFC"/>
    <w:rsid w:val="00D35D2A"/>
    <w:rsid w:val="00D36142"/>
    <w:rsid w:val="00D40224"/>
    <w:rsid w:val="00D40267"/>
    <w:rsid w:val="00D40330"/>
    <w:rsid w:val="00D40DBC"/>
    <w:rsid w:val="00D428DC"/>
    <w:rsid w:val="00D43846"/>
    <w:rsid w:val="00D4711D"/>
    <w:rsid w:val="00D47887"/>
    <w:rsid w:val="00D47FD0"/>
    <w:rsid w:val="00D5116F"/>
    <w:rsid w:val="00D514BD"/>
    <w:rsid w:val="00D522A0"/>
    <w:rsid w:val="00D55591"/>
    <w:rsid w:val="00D5577F"/>
    <w:rsid w:val="00D57454"/>
    <w:rsid w:val="00D576A6"/>
    <w:rsid w:val="00D607A2"/>
    <w:rsid w:val="00D60BCC"/>
    <w:rsid w:val="00D61014"/>
    <w:rsid w:val="00D61474"/>
    <w:rsid w:val="00D61A04"/>
    <w:rsid w:val="00D62B28"/>
    <w:rsid w:val="00D62C14"/>
    <w:rsid w:val="00D63529"/>
    <w:rsid w:val="00D64895"/>
    <w:rsid w:val="00D64BAD"/>
    <w:rsid w:val="00D64E85"/>
    <w:rsid w:val="00D65F39"/>
    <w:rsid w:val="00D66D8F"/>
    <w:rsid w:val="00D67DBE"/>
    <w:rsid w:val="00D725A8"/>
    <w:rsid w:val="00D72893"/>
    <w:rsid w:val="00D73087"/>
    <w:rsid w:val="00D73BBD"/>
    <w:rsid w:val="00D74FE3"/>
    <w:rsid w:val="00D76A18"/>
    <w:rsid w:val="00D76F59"/>
    <w:rsid w:val="00D80849"/>
    <w:rsid w:val="00D80EA8"/>
    <w:rsid w:val="00D80F3B"/>
    <w:rsid w:val="00D8119E"/>
    <w:rsid w:val="00D82E8F"/>
    <w:rsid w:val="00D83D4E"/>
    <w:rsid w:val="00D85FF6"/>
    <w:rsid w:val="00D91379"/>
    <w:rsid w:val="00D91652"/>
    <w:rsid w:val="00D920F2"/>
    <w:rsid w:val="00D9487D"/>
    <w:rsid w:val="00D94938"/>
    <w:rsid w:val="00D96C60"/>
    <w:rsid w:val="00D97035"/>
    <w:rsid w:val="00D97BAA"/>
    <w:rsid w:val="00DA2707"/>
    <w:rsid w:val="00DA29F1"/>
    <w:rsid w:val="00DA4780"/>
    <w:rsid w:val="00DA7757"/>
    <w:rsid w:val="00DA7904"/>
    <w:rsid w:val="00DB4176"/>
    <w:rsid w:val="00DB5BA7"/>
    <w:rsid w:val="00DB61C4"/>
    <w:rsid w:val="00DB77F5"/>
    <w:rsid w:val="00DC0EF1"/>
    <w:rsid w:val="00DC16AC"/>
    <w:rsid w:val="00DC1958"/>
    <w:rsid w:val="00DC2B94"/>
    <w:rsid w:val="00DC3B88"/>
    <w:rsid w:val="00DC3C00"/>
    <w:rsid w:val="00DC7834"/>
    <w:rsid w:val="00DD0BE2"/>
    <w:rsid w:val="00DD118C"/>
    <w:rsid w:val="00DD2E9D"/>
    <w:rsid w:val="00DD492F"/>
    <w:rsid w:val="00DD5B17"/>
    <w:rsid w:val="00DD6216"/>
    <w:rsid w:val="00DD78CF"/>
    <w:rsid w:val="00DE14DF"/>
    <w:rsid w:val="00DE1A56"/>
    <w:rsid w:val="00DE1ADD"/>
    <w:rsid w:val="00DE1E7F"/>
    <w:rsid w:val="00DE206E"/>
    <w:rsid w:val="00DE3AE6"/>
    <w:rsid w:val="00DE442E"/>
    <w:rsid w:val="00DE48CA"/>
    <w:rsid w:val="00DE4D8B"/>
    <w:rsid w:val="00DE5BB4"/>
    <w:rsid w:val="00DE7DF7"/>
    <w:rsid w:val="00DF0D32"/>
    <w:rsid w:val="00DF3863"/>
    <w:rsid w:val="00DF5882"/>
    <w:rsid w:val="00DF614E"/>
    <w:rsid w:val="00DF6370"/>
    <w:rsid w:val="00DF64AA"/>
    <w:rsid w:val="00DF7EF3"/>
    <w:rsid w:val="00E00720"/>
    <w:rsid w:val="00E0162D"/>
    <w:rsid w:val="00E01C88"/>
    <w:rsid w:val="00E029A9"/>
    <w:rsid w:val="00E0358B"/>
    <w:rsid w:val="00E03B2D"/>
    <w:rsid w:val="00E0616C"/>
    <w:rsid w:val="00E070C7"/>
    <w:rsid w:val="00E1137C"/>
    <w:rsid w:val="00E129FB"/>
    <w:rsid w:val="00E1524A"/>
    <w:rsid w:val="00E15315"/>
    <w:rsid w:val="00E167FA"/>
    <w:rsid w:val="00E16F03"/>
    <w:rsid w:val="00E1717D"/>
    <w:rsid w:val="00E176C0"/>
    <w:rsid w:val="00E17D4E"/>
    <w:rsid w:val="00E21234"/>
    <w:rsid w:val="00E21276"/>
    <w:rsid w:val="00E236E8"/>
    <w:rsid w:val="00E242B4"/>
    <w:rsid w:val="00E244DB"/>
    <w:rsid w:val="00E24B73"/>
    <w:rsid w:val="00E24CB1"/>
    <w:rsid w:val="00E25896"/>
    <w:rsid w:val="00E31FAA"/>
    <w:rsid w:val="00E32033"/>
    <w:rsid w:val="00E32AE0"/>
    <w:rsid w:val="00E332D7"/>
    <w:rsid w:val="00E339DA"/>
    <w:rsid w:val="00E343EB"/>
    <w:rsid w:val="00E344C3"/>
    <w:rsid w:val="00E35353"/>
    <w:rsid w:val="00E359B1"/>
    <w:rsid w:val="00E3748B"/>
    <w:rsid w:val="00E379AA"/>
    <w:rsid w:val="00E37F17"/>
    <w:rsid w:val="00E40479"/>
    <w:rsid w:val="00E414EE"/>
    <w:rsid w:val="00E43C61"/>
    <w:rsid w:val="00E43D88"/>
    <w:rsid w:val="00E444EF"/>
    <w:rsid w:val="00E44718"/>
    <w:rsid w:val="00E454A4"/>
    <w:rsid w:val="00E46AE9"/>
    <w:rsid w:val="00E46D25"/>
    <w:rsid w:val="00E47141"/>
    <w:rsid w:val="00E51C7F"/>
    <w:rsid w:val="00E51F49"/>
    <w:rsid w:val="00E526F9"/>
    <w:rsid w:val="00E5327F"/>
    <w:rsid w:val="00E53376"/>
    <w:rsid w:val="00E54CA4"/>
    <w:rsid w:val="00E55750"/>
    <w:rsid w:val="00E55E25"/>
    <w:rsid w:val="00E561BE"/>
    <w:rsid w:val="00E60B3D"/>
    <w:rsid w:val="00E6100A"/>
    <w:rsid w:val="00E61C61"/>
    <w:rsid w:val="00E64A87"/>
    <w:rsid w:val="00E66235"/>
    <w:rsid w:val="00E664AF"/>
    <w:rsid w:val="00E67598"/>
    <w:rsid w:val="00E70EDC"/>
    <w:rsid w:val="00E723CE"/>
    <w:rsid w:val="00E7337D"/>
    <w:rsid w:val="00E73564"/>
    <w:rsid w:val="00E73F23"/>
    <w:rsid w:val="00E7439C"/>
    <w:rsid w:val="00E747AA"/>
    <w:rsid w:val="00E753D1"/>
    <w:rsid w:val="00E76653"/>
    <w:rsid w:val="00E77E13"/>
    <w:rsid w:val="00E80203"/>
    <w:rsid w:val="00E80680"/>
    <w:rsid w:val="00E80F63"/>
    <w:rsid w:val="00E8105B"/>
    <w:rsid w:val="00E810E5"/>
    <w:rsid w:val="00E81D98"/>
    <w:rsid w:val="00E83C24"/>
    <w:rsid w:val="00E843A4"/>
    <w:rsid w:val="00E84694"/>
    <w:rsid w:val="00E86954"/>
    <w:rsid w:val="00E876B9"/>
    <w:rsid w:val="00E87BCD"/>
    <w:rsid w:val="00E9020C"/>
    <w:rsid w:val="00E90509"/>
    <w:rsid w:val="00E90BA0"/>
    <w:rsid w:val="00E90F30"/>
    <w:rsid w:val="00E91A12"/>
    <w:rsid w:val="00E9216A"/>
    <w:rsid w:val="00E92228"/>
    <w:rsid w:val="00E9318D"/>
    <w:rsid w:val="00E94271"/>
    <w:rsid w:val="00E955EE"/>
    <w:rsid w:val="00E965AC"/>
    <w:rsid w:val="00EA01F5"/>
    <w:rsid w:val="00EA032E"/>
    <w:rsid w:val="00EA04BF"/>
    <w:rsid w:val="00EA0B89"/>
    <w:rsid w:val="00EA23A7"/>
    <w:rsid w:val="00EA34B5"/>
    <w:rsid w:val="00EA4572"/>
    <w:rsid w:val="00EA4818"/>
    <w:rsid w:val="00EA58F6"/>
    <w:rsid w:val="00EA59FC"/>
    <w:rsid w:val="00EA63E7"/>
    <w:rsid w:val="00EA77AB"/>
    <w:rsid w:val="00EB0015"/>
    <w:rsid w:val="00EB0A40"/>
    <w:rsid w:val="00EB0CE8"/>
    <w:rsid w:val="00EB1B7C"/>
    <w:rsid w:val="00EB368B"/>
    <w:rsid w:val="00EB3945"/>
    <w:rsid w:val="00EB3A8C"/>
    <w:rsid w:val="00EB4D96"/>
    <w:rsid w:val="00EB5330"/>
    <w:rsid w:val="00EB59B3"/>
    <w:rsid w:val="00EB6644"/>
    <w:rsid w:val="00EB6B47"/>
    <w:rsid w:val="00EB715D"/>
    <w:rsid w:val="00EC0C8D"/>
    <w:rsid w:val="00EC2BCB"/>
    <w:rsid w:val="00EC4543"/>
    <w:rsid w:val="00EC6683"/>
    <w:rsid w:val="00EC6838"/>
    <w:rsid w:val="00EC6A9A"/>
    <w:rsid w:val="00EC75DC"/>
    <w:rsid w:val="00ED13B3"/>
    <w:rsid w:val="00ED14D1"/>
    <w:rsid w:val="00ED1A74"/>
    <w:rsid w:val="00ED2D6B"/>
    <w:rsid w:val="00ED371D"/>
    <w:rsid w:val="00ED4562"/>
    <w:rsid w:val="00ED4791"/>
    <w:rsid w:val="00ED61EC"/>
    <w:rsid w:val="00ED7DBD"/>
    <w:rsid w:val="00ED7E65"/>
    <w:rsid w:val="00EE04A1"/>
    <w:rsid w:val="00EE0DE8"/>
    <w:rsid w:val="00EE219E"/>
    <w:rsid w:val="00EE41E0"/>
    <w:rsid w:val="00EE452C"/>
    <w:rsid w:val="00EE45C4"/>
    <w:rsid w:val="00EE4A8B"/>
    <w:rsid w:val="00EE4F62"/>
    <w:rsid w:val="00EE7E7F"/>
    <w:rsid w:val="00EF2BBB"/>
    <w:rsid w:val="00EF4B29"/>
    <w:rsid w:val="00EF7CEA"/>
    <w:rsid w:val="00F009E1"/>
    <w:rsid w:val="00F00FE0"/>
    <w:rsid w:val="00F0183E"/>
    <w:rsid w:val="00F021BC"/>
    <w:rsid w:val="00F02442"/>
    <w:rsid w:val="00F03144"/>
    <w:rsid w:val="00F03635"/>
    <w:rsid w:val="00F03C9E"/>
    <w:rsid w:val="00F041D4"/>
    <w:rsid w:val="00F04CB3"/>
    <w:rsid w:val="00F05678"/>
    <w:rsid w:val="00F0567B"/>
    <w:rsid w:val="00F06695"/>
    <w:rsid w:val="00F108F9"/>
    <w:rsid w:val="00F10D3E"/>
    <w:rsid w:val="00F119F0"/>
    <w:rsid w:val="00F12441"/>
    <w:rsid w:val="00F12C07"/>
    <w:rsid w:val="00F13F20"/>
    <w:rsid w:val="00F16DB1"/>
    <w:rsid w:val="00F17A5F"/>
    <w:rsid w:val="00F208B0"/>
    <w:rsid w:val="00F20E33"/>
    <w:rsid w:val="00F23297"/>
    <w:rsid w:val="00F2599E"/>
    <w:rsid w:val="00F26969"/>
    <w:rsid w:val="00F271C3"/>
    <w:rsid w:val="00F302C1"/>
    <w:rsid w:val="00F30785"/>
    <w:rsid w:val="00F30EA2"/>
    <w:rsid w:val="00F32D42"/>
    <w:rsid w:val="00F34112"/>
    <w:rsid w:val="00F3615E"/>
    <w:rsid w:val="00F36436"/>
    <w:rsid w:val="00F365F4"/>
    <w:rsid w:val="00F36791"/>
    <w:rsid w:val="00F3735E"/>
    <w:rsid w:val="00F407C2"/>
    <w:rsid w:val="00F40E95"/>
    <w:rsid w:val="00F411EF"/>
    <w:rsid w:val="00F41848"/>
    <w:rsid w:val="00F42401"/>
    <w:rsid w:val="00F426A1"/>
    <w:rsid w:val="00F43AD4"/>
    <w:rsid w:val="00F4465B"/>
    <w:rsid w:val="00F44F05"/>
    <w:rsid w:val="00F479B6"/>
    <w:rsid w:val="00F505FE"/>
    <w:rsid w:val="00F50DA9"/>
    <w:rsid w:val="00F5172B"/>
    <w:rsid w:val="00F5219B"/>
    <w:rsid w:val="00F53193"/>
    <w:rsid w:val="00F5361C"/>
    <w:rsid w:val="00F54349"/>
    <w:rsid w:val="00F55843"/>
    <w:rsid w:val="00F57EE9"/>
    <w:rsid w:val="00F60035"/>
    <w:rsid w:val="00F611D3"/>
    <w:rsid w:val="00F61419"/>
    <w:rsid w:val="00F61BF1"/>
    <w:rsid w:val="00F63656"/>
    <w:rsid w:val="00F639ED"/>
    <w:rsid w:val="00F65683"/>
    <w:rsid w:val="00F6586C"/>
    <w:rsid w:val="00F660B9"/>
    <w:rsid w:val="00F67887"/>
    <w:rsid w:val="00F679CE"/>
    <w:rsid w:val="00F70ECA"/>
    <w:rsid w:val="00F718A6"/>
    <w:rsid w:val="00F71F6E"/>
    <w:rsid w:val="00F722ED"/>
    <w:rsid w:val="00F749BF"/>
    <w:rsid w:val="00F74F4B"/>
    <w:rsid w:val="00F77743"/>
    <w:rsid w:val="00F80F42"/>
    <w:rsid w:val="00F82151"/>
    <w:rsid w:val="00F82D75"/>
    <w:rsid w:val="00F84541"/>
    <w:rsid w:val="00F85257"/>
    <w:rsid w:val="00F856DB"/>
    <w:rsid w:val="00F861E3"/>
    <w:rsid w:val="00F86847"/>
    <w:rsid w:val="00F87382"/>
    <w:rsid w:val="00F90198"/>
    <w:rsid w:val="00F9397C"/>
    <w:rsid w:val="00F93F72"/>
    <w:rsid w:val="00F94072"/>
    <w:rsid w:val="00F94774"/>
    <w:rsid w:val="00FA016D"/>
    <w:rsid w:val="00FA0D41"/>
    <w:rsid w:val="00FA1CBE"/>
    <w:rsid w:val="00FA1D5F"/>
    <w:rsid w:val="00FA1F08"/>
    <w:rsid w:val="00FA2184"/>
    <w:rsid w:val="00FA2C39"/>
    <w:rsid w:val="00FA4F01"/>
    <w:rsid w:val="00FA663B"/>
    <w:rsid w:val="00FB0024"/>
    <w:rsid w:val="00FB0D01"/>
    <w:rsid w:val="00FB14C8"/>
    <w:rsid w:val="00FB1843"/>
    <w:rsid w:val="00FB2A95"/>
    <w:rsid w:val="00FB485E"/>
    <w:rsid w:val="00FB5FEE"/>
    <w:rsid w:val="00FB65E4"/>
    <w:rsid w:val="00FB6708"/>
    <w:rsid w:val="00FB6CC0"/>
    <w:rsid w:val="00FB737D"/>
    <w:rsid w:val="00FB7B5C"/>
    <w:rsid w:val="00FC04D6"/>
    <w:rsid w:val="00FC0513"/>
    <w:rsid w:val="00FC0B60"/>
    <w:rsid w:val="00FC12DD"/>
    <w:rsid w:val="00FC4A32"/>
    <w:rsid w:val="00FC4C3E"/>
    <w:rsid w:val="00FC53DB"/>
    <w:rsid w:val="00FC5780"/>
    <w:rsid w:val="00FC6565"/>
    <w:rsid w:val="00FC65F8"/>
    <w:rsid w:val="00FC754D"/>
    <w:rsid w:val="00FD1BAB"/>
    <w:rsid w:val="00FD1E98"/>
    <w:rsid w:val="00FD5E27"/>
    <w:rsid w:val="00FE1770"/>
    <w:rsid w:val="00FE181F"/>
    <w:rsid w:val="00FE32F2"/>
    <w:rsid w:val="00FE33C1"/>
    <w:rsid w:val="00FE3BBB"/>
    <w:rsid w:val="00FE4C2B"/>
    <w:rsid w:val="00FE5F42"/>
    <w:rsid w:val="00FF003C"/>
    <w:rsid w:val="00FF0380"/>
    <w:rsid w:val="00FF0DA4"/>
    <w:rsid w:val="00FF0ECF"/>
    <w:rsid w:val="00FF19A9"/>
    <w:rsid w:val="00FF2FDC"/>
    <w:rsid w:val="00FF445A"/>
    <w:rsid w:val="00FF502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344B5DE"/>
  <w15:docId w15:val="{642289FF-2A82-45BF-B946-CE54BD50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ru-RU"/>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ru-RU"/>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ru-RU"/>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ru-RU"/>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ru-RU"/>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ru-RU"/>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ru-RU"/>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ru-RU"/>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ru-RU"/>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ru-RU"/>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ru-RU"/>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uiPriority w:val="9"/>
    <w:rsid w:val="006122BA"/>
    <w:rPr>
      <w:rFonts w:ascii="Times New Roman" w:eastAsia="Times New Roman" w:hAnsi="Times New Roman" w:cs="Times New Roman"/>
      <w:b/>
      <w:bCs/>
      <w:iCs/>
      <w:sz w:val="22"/>
      <w:lang w:val="ru-RU"/>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ru-RU"/>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uiPriority w:val="9"/>
    <w:rsid w:val="007E09DA"/>
    <w:rPr>
      <w:rFonts w:ascii="Times New Roman Bold" w:eastAsia="Arial Unicode MS" w:hAnsi="Times New Roman Bold" w:cs="Arial"/>
      <w:b/>
      <w:bCs/>
      <w:i/>
      <w:sz w:val="22"/>
      <w:lang w:val="ru-RU"/>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ru-RU"/>
    </w:rPr>
  </w:style>
  <w:style w:type="character" w:customStyle="1" w:styleId="Heading7Char">
    <w:name w:val="Heading 7 Char"/>
    <w:basedOn w:val="DefaultParagraphFont"/>
    <w:link w:val="Heading7"/>
    <w:rsid w:val="007E09DA"/>
    <w:rPr>
      <w:rFonts w:ascii="Univers" w:eastAsia="Times New Roman" w:hAnsi="Univers" w:cs="Times New Roman"/>
      <w:b/>
      <w:sz w:val="28"/>
      <w:lang w:val="ru-RU"/>
    </w:rPr>
  </w:style>
  <w:style w:type="character" w:customStyle="1" w:styleId="Heading8Char">
    <w:name w:val="Heading 8 Char"/>
    <w:basedOn w:val="DefaultParagraphFont"/>
    <w:link w:val="Heading8"/>
    <w:rsid w:val="007E09DA"/>
    <w:rPr>
      <w:rFonts w:ascii="Univers" w:eastAsia="Times New Roman" w:hAnsi="Univers" w:cs="Times New Roman"/>
      <w:b/>
      <w:sz w:val="32"/>
      <w:lang w:val="ru-RU"/>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ru-RU"/>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492C02"/>
    <w:pPr>
      <w:spacing w:before="120" w:after="120"/>
      <w:ind w:left="720"/>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character" w:customStyle="1" w:styleId="UnresolvedMention1">
    <w:name w:val="Unresolved Mention1"/>
    <w:basedOn w:val="DefaultParagraphFont"/>
    <w:uiPriority w:val="99"/>
    <w:semiHidden/>
    <w:unhideWhenUsed/>
    <w:rsid w:val="00EB4D9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60D6B"/>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B60D6B"/>
    <w:rPr>
      <w:rFonts w:ascii="Times New Roman" w:eastAsia="Times New Roman" w:hAnsi="Times New Roman" w:cs="Times New Roman"/>
      <w:b/>
      <w:bCs/>
      <w:sz w:val="20"/>
      <w:szCs w:val="20"/>
      <w:lang w:val="ru-RU"/>
    </w:rPr>
  </w:style>
  <w:style w:type="character" w:styleId="UnresolvedMention">
    <w:name w:val="Unresolved Mention"/>
    <w:basedOn w:val="DefaultParagraphFont"/>
    <w:uiPriority w:val="99"/>
    <w:semiHidden/>
    <w:unhideWhenUsed/>
    <w:rsid w:val="00A62E3D"/>
    <w:rPr>
      <w:color w:val="605E5C"/>
      <w:shd w:val="clear" w:color="auto" w:fill="E1DFDD"/>
    </w:rPr>
  </w:style>
  <w:style w:type="character" w:customStyle="1" w:styleId="normaltextrun">
    <w:name w:val="normaltextrun"/>
    <w:basedOn w:val="DefaultParagraphFont"/>
    <w:rsid w:val="00A90EB2"/>
  </w:style>
  <w:style w:type="character" w:customStyle="1" w:styleId="eop">
    <w:name w:val="eop"/>
    <w:basedOn w:val="DefaultParagraphFont"/>
    <w:rsid w:val="00A90EB2"/>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locked/>
    <w:rsid w:val="00A90EB2"/>
    <w:rPr>
      <w:rFonts w:ascii="Times New Roman" w:eastAsia="Times New Roman" w:hAnsi="Times New Roman" w:cs="Times New Roman"/>
      <w:sz w:val="22"/>
      <w:lang w:val="ru-RU"/>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679CE"/>
    <w:pPr>
      <w:spacing w:after="160" w:line="240" w:lineRule="exact"/>
      <w:jc w:val="left"/>
    </w:pPr>
    <w:rPr>
      <w:rFonts w:asciiTheme="minorHAnsi" w:eastAsiaTheme="minorEastAsia" w:hAnsiTheme="minorHAnsi" w:cstheme="minorBidi"/>
      <w:vertAlign w:val="superscript"/>
    </w:rPr>
  </w:style>
  <w:style w:type="character" w:customStyle="1" w:styleId="ng-binding">
    <w:name w:val="ng-binding"/>
    <w:basedOn w:val="DefaultParagraphFont"/>
    <w:rsid w:val="00610AAA"/>
  </w:style>
  <w:style w:type="paragraph" w:styleId="Revision">
    <w:name w:val="Revision"/>
    <w:hidden/>
    <w:uiPriority w:val="99"/>
    <w:semiHidden/>
    <w:rsid w:val="00CC2E8B"/>
    <w:rPr>
      <w:rFonts w:ascii="Times New Roman" w:eastAsia="Times New Roman" w:hAnsi="Times New Roman" w:cs="Times New Roman"/>
      <w:sz w:val="22"/>
    </w:rPr>
  </w:style>
  <w:style w:type="character" w:styleId="Strong">
    <w:name w:val="Strong"/>
    <w:basedOn w:val="DefaultParagraphFont"/>
    <w:uiPriority w:val="22"/>
    <w:qFormat/>
    <w:rsid w:val="005402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17774">
      <w:bodyDiv w:val="1"/>
      <w:marLeft w:val="0"/>
      <w:marRight w:val="0"/>
      <w:marTop w:val="0"/>
      <w:marBottom w:val="0"/>
      <w:divBdr>
        <w:top w:val="none" w:sz="0" w:space="0" w:color="auto"/>
        <w:left w:val="none" w:sz="0" w:space="0" w:color="auto"/>
        <w:bottom w:val="none" w:sz="0" w:space="0" w:color="auto"/>
        <w:right w:val="none" w:sz="0" w:space="0" w:color="auto"/>
      </w:divBdr>
    </w:div>
    <w:div w:id="245769266">
      <w:bodyDiv w:val="1"/>
      <w:marLeft w:val="0"/>
      <w:marRight w:val="0"/>
      <w:marTop w:val="0"/>
      <w:marBottom w:val="0"/>
      <w:divBdr>
        <w:top w:val="none" w:sz="0" w:space="0" w:color="auto"/>
        <w:left w:val="none" w:sz="0" w:space="0" w:color="auto"/>
        <w:bottom w:val="none" w:sz="0" w:space="0" w:color="auto"/>
        <w:right w:val="none" w:sz="0" w:space="0" w:color="auto"/>
      </w:divBdr>
    </w:div>
    <w:div w:id="552036201">
      <w:bodyDiv w:val="1"/>
      <w:marLeft w:val="0"/>
      <w:marRight w:val="0"/>
      <w:marTop w:val="0"/>
      <w:marBottom w:val="0"/>
      <w:divBdr>
        <w:top w:val="none" w:sz="0" w:space="0" w:color="auto"/>
        <w:left w:val="none" w:sz="0" w:space="0" w:color="auto"/>
        <w:bottom w:val="none" w:sz="0" w:space="0" w:color="auto"/>
        <w:right w:val="none" w:sz="0" w:space="0" w:color="auto"/>
      </w:divBdr>
    </w:div>
    <w:div w:id="785275091">
      <w:bodyDiv w:val="1"/>
      <w:marLeft w:val="0"/>
      <w:marRight w:val="0"/>
      <w:marTop w:val="0"/>
      <w:marBottom w:val="0"/>
      <w:divBdr>
        <w:top w:val="none" w:sz="0" w:space="0" w:color="auto"/>
        <w:left w:val="none" w:sz="0" w:space="0" w:color="auto"/>
        <w:bottom w:val="none" w:sz="0" w:space="0" w:color="auto"/>
        <w:right w:val="none" w:sz="0" w:space="0" w:color="auto"/>
      </w:divBdr>
    </w:div>
    <w:div w:id="943271336">
      <w:bodyDiv w:val="1"/>
      <w:marLeft w:val="0"/>
      <w:marRight w:val="0"/>
      <w:marTop w:val="0"/>
      <w:marBottom w:val="0"/>
      <w:divBdr>
        <w:top w:val="none" w:sz="0" w:space="0" w:color="auto"/>
        <w:left w:val="none" w:sz="0" w:space="0" w:color="auto"/>
        <w:bottom w:val="none" w:sz="0" w:space="0" w:color="auto"/>
        <w:right w:val="none" w:sz="0" w:space="0" w:color="auto"/>
      </w:divBdr>
    </w:div>
    <w:div w:id="1648778180">
      <w:bodyDiv w:val="1"/>
      <w:marLeft w:val="0"/>
      <w:marRight w:val="0"/>
      <w:marTop w:val="0"/>
      <w:marBottom w:val="0"/>
      <w:divBdr>
        <w:top w:val="none" w:sz="0" w:space="0" w:color="auto"/>
        <w:left w:val="none" w:sz="0" w:space="0" w:color="auto"/>
        <w:bottom w:val="none" w:sz="0" w:space="0" w:color="auto"/>
        <w:right w:val="none" w:sz="0" w:space="0" w:color="auto"/>
      </w:divBdr>
    </w:div>
    <w:div w:id="20823674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0/cop-10-dec-03-ru.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bd.int/doc/decisions/cop-13/cop-13-dec-28-ru.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cbd.int/doc/recommendations/sbstta-23/sbstta-23-rec-01-ru.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48461170BAC4BF29C33FFD3D82D7C0C"/>
        <w:category>
          <w:name w:val="General"/>
          <w:gallery w:val="placeholder"/>
        </w:category>
        <w:types>
          <w:type w:val="bbPlcHdr"/>
        </w:types>
        <w:behaviors>
          <w:behavior w:val="content"/>
        </w:behaviors>
        <w:guid w:val="{ADD74EB9-E9B2-40ED-9887-CEDA36E392E5}"/>
      </w:docPartPr>
      <w:docPartBody>
        <w:p w:rsidR="002D263C" w:rsidRDefault="00C20F81">
          <w:r w:rsidRPr="00C20F8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6BF6"/>
    <w:rsid w:val="00027B83"/>
    <w:rsid w:val="00040713"/>
    <w:rsid w:val="000D39B9"/>
    <w:rsid w:val="000E29F3"/>
    <w:rsid w:val="000F650C"/>
    <w:rsid w:val="000F6E6E"/>
    <w:rsid w:val="00164C7C"/>
    <w:rsid w:val="001F015E"/>
    <w:rsid w:val="002D263C"/>
    <w:rsid w:val="00302715"/>
    <w:rsid w:val="00327111"/>
    <w:rsid w:val="00333976"/>
    <w:rsid w:val="0034071E"/>
    <w:rsid w:val="00415222"/>
    <w:rsid w:val="0046422C"/>
    <w:rsid w:val="004760CF"/>
    <w:rsid w:val="00476DBA"/>
    <w:rsid w:val="004D120C"/>
    <w:rsid w:val="004E092F"/>
    <w:rsid w:val="00500A2B"/>
    <w:rsid w:val="00501B75"/>
    <w:rsid w:val="00531468"/>
    <w:rsid w:val="0058288D"/>
    <w:rsid w:val="00592D8C"/>
    <w:rsid w:val="00663B54"/>
    <w:rsid w:val="00665C6B"/>
    <w:rsid w:val="006801B3"/>
    <w:rsid w:val="006917DE"/>
    <w:rsid w:val="00697AE5"/>
    <w:rsid w:val="006C0CE5"/>
    <w:rsid w:val="006C70C2"/>
    <w:rsid w:val="006F7444"/>
    <w:rsid w:val="00714ADD"/>
    <w:rsid w:val="0074782C"/>
    <w:rsid w:val="00763585"/>
    <w:rsid w:val="007F0A05"/>
    <w:rsid w:val="00810A55"/>
    <w:rsid w:val="008469F2"/>
    <w:rsid w:val="00886C06"/>
    <w:rsid w:val="00896A2A"/>
    <w:rsid w:val="008C29F6"/>
    <w:rsid w:val="008C6619"/>
    <w:rsid w:val="008D420E"/>
    <w:rsid w:val="0091383C"/>
    <w:rsid w:val="0098642F"/>
    <w:rsid w:val="009958EE"/>
    <w:rsid w:val="00A00756"/>
    <w:rsid w:val="00A35565"/>
    <w:rsid w:val="00B21F67"/>
    <w:rsid w:val="00B52DE6"/>
    <w:rsid w:val="00B62210"/>
    <w:rsid w:val="00C20F81"/>
    <w:rsid w:val="00C67437"/>
    <w:rsid w:val="00C8104B"/>
    <w:rsid w:val="00CC08DF"/>
    <w:rsid w:val="00CD6C49"/>
    <w:rsid w:val="00D16227"/>
    <w:rsid w:val="00D31D12"/>
    <w:rsid w:val="00D675FA"/>
    <w:rsid w:val="00D86244"/>
    <w:rsid w:val="00DB48D4"/>
    <w:rsid w:val="00EB04BB"/>
    <w:rsid w:val="00EB4D61"/>
    <w:rsid w:val="00F11109"/>
    <w:rsid w:val="00F11930"/>
    <w:rsid w:val="00F302FC"/>
    <w:rsid w:val="00F74B87"/>
    <w:rsid w:val="00F844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0F8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9E2B02-80F9-494D-8EAF-7C799FD00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3B57C11-416E-4262-9C67-2F30D6C88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40</Pages>
  <Words>10484</Words>
  <Characters>59759</Characters>
  <Application>Microsoft Office Word</Application>
  <DocSecurity>0</DocSecurity>
  <Lines>497</Lines>
  <Paragraphs>140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ГЛОБАЛЬНАЯ РАМОЧНАЯ ПРОГРАММА В ОБЛАСТИ БИОРАЗНООБРАЗИЯ НА ПЕРИОД ПОСЛЕ 2020 ГОДА: НАУЧНО-ТЕХНИЧЕСКАЯ ИНФОРМАЦИЯ В ПОДДЕРЖКУ ОБЗОРА ОБНОВЛЕННЫХ ЦЕЛЕЙ И ЗАДАЧ, А ТАКЖЕ СВЯЗАННЫХ С НИМИ ИНДИКАТОРОВ И ИСХОДНЫХ ПАРАМЕТРОВ</vt:lpstr>
      <vt:lpstr>Post-2020 global biodiversity framework: scientific and technical information to support the review of the updated goals and targets, and related indicators and baselines</vt:lpstr>
    </vt:vector>
  </TitlesOfParts>
  <Company>SCBD</Company>
  <LinksUpToDate>false</LinksUpToDate>
  <CharactersWithSpaces>70103</CharactersWithSpaces>
  <SharedDoc>false</SharedDoc>
  <HLinks>
    <vt:vector size="168" baseType="variant">
      <vt:variant>
        <vt:i4>983113</vt:i4>
      </vt:variant>
      <vt:variant>
        <vt:i4>33</vt:i4>
      </vt:variant>
      <vt:variant>
        <vt:i4>0</vt:i4>
      </vt:variant>
      <vt:variant>
        <vt:i4>5</vt:i4>
      </vt:variant>
      <vt:variant>
        <vt:lpwstr>https://www.cbd.int/doc/decisions/cop-14/cop-14-dec-30-en.pdf</vt:lpwstr>
      </vt:variant>
      <vt:variant>
        <vt:lpwstr/>
      </vt:variant>
      <vt:variant>
        <vt:i4>983117</vt:i4>
      </vt:variant>
      <vt:variant>
        <vt:i4>30</vt:i4>
      </vt:variant>
      <vt:variant>
        <vt:i4>0</vt:i4>
      </vt:variant>
      <vt:variant>
        <vt:i4>5</vt:i4>
      </vt:variant>
      <vt:variant>
        <vt:lpwstr>https://www.cbd.int/doc/decisions/cop-10/cop-10-dec-34-en.pdf</vt:lpwstr>
      </vt:variant>
      <vt:variant>
        <vt:lpwstr/>
      </vt:variant>
      <vt:variant>
        <vt:i4>65605</vt:i4>
      </vt:variant>
      <vt:variant>
        <vt:i4>27</vt:i4>
      </vt:variant>
      <vt:variant>
        <vt:i4>0</vt:i4>
      </vt:variant>
      <vt:variant>
        <vt:i4>5</vt:i4>
      </vt:variant>
      <vt:variant>
        <vt:lpwstr>https://www.cbd.int/doc/decisions/cop-08/cop-08-dec-23-en.pdf</vt:lpwstr>
      </vt:variant>
      <vt:variant>
        <vt:lpwstr/>
      </vt:variant>
      <vt:variant>
        <vt:i4>393291</vt:i4>
      </vt:variant>
      <vt:variant>
        <vt:i4>24</vt:i4>
      </vt:variant>
      <vt:variant>
        <vt:i4>0</vt:i4>
      </vt:variant>
      <vt:variant>
        <vt:i4>5</vt:i4>
      </vt:variant>
      <vt:variant>
        <vt:lpwstr>https://www.cbd.int/decision/cop/?id=7179</vt:lpwstr>
      </vt:variant>
      <vt:variant>
        <vt:lpwstr/>
      </vt:variant>
      <vt:variant>
        <vt:i4>89</vt:i4>
      </vt:variant>
      <vt:variant>
        <vt:i4>21</vt:i4>
      </vt:variant>
      <vt:variant>
        <vt:i4>0</vt:i4>
      </vt:variant>
      <vt:variant>
        <vt:i4>5</vt:i4>
      </vt:variant>
      <vt:variant>
        <vt:lpwstr>https://www.cbd.int/doc/decisions/cop-13/cop-13-dec-03-en.doc</vt:lpwstr>
      </vt:variant>
      <vt:variant>
        <vt:lpwstr/>
      </vt:variant>
      <vt:variant>
        <vt:i4>5963784</vt:i4>
      </vt:variant>
      <vt:variant>
        <vt:i4>18</vt:i4>
      </vt:variant>
      <vt:variant>
        <vt:i4>0</vt:i4>
      </vt:variant>
      <vt:variant>
        <vt:i4>5</vt:i4>
      </vt:variant>
      <vt:variant>
        <vt:lpwstr>http://www.fao.org/3/a-bl813e.pdf</vt:lpwstr>
      </vt:variant>
      <vt:variant>
        <vt:lpwstr/>
      </vt:variant>
      <vt:variant>
        <vt:i4>2228261</vt:i4>
      </vt:variant>
      <vt:variant>
        <vt:i4>15</vt:i4>
      </vt:variant>
      <vt:variant>
        <vt:i4>0</vt:i4>
      </vt:variant>
      <vt:variant>
        <vt:i4>5</vt:i4>
      </vt:variant>
      <vt:variant>
        <vt:lpwstr>http://www.fao.org/3/I4965E/i4965e.pdf</vt:lpwstr>
      </vt:variant>
      <vt:variant>
        <vt:lpwstr/>
      </vt:variant>
      <vt:variant>
        <vt:i4>131142</vt:i4>
      </vt:variant>
      <vt:variant>
        <vt:i4>12</vt:i4>
      </vt:variant>
      <vt:variant>
        <vt:i4>0</vt:i4>
      </vt:variant>
      <vt:variant>
        <vt:i4>5</vt:i4>
      </vt:variant>
      <vt:variant>
        <vt:lpwstr>https://www.cbd.int/doc/decisions/cop-09/cop-09-dec-01-en.pdf</vt:lpwstr>
      </vt:variant>
      <vt:variant>
        <vt:lpwstr/>
      </vt:variant>
      <vt:variant>
        <vt:i4>4063291</vt:i4>
      </vt:variant>
      <vt:variant>
        <vt:i4>9</vt:i4>
      </vt:variant>
      <vt:variant>
        <vt:i4>0</vt:i4>
      </vt:variant>
      <vt:variant>
        <vt:i4>5</vt:i4>
      </vt:variant>
      <vt:variant>
        <vt:lpwstr>https://www.cbd.int/doc/meetings/sbstta/sbstta-13/official/sbstta-13-02-en.pdf</vt:lpwstr>
      </vt:variant>
      <vt:variant>
        <vt:lpwstr/>
      </vt:variant>
      <vt:variant>
        <vt:i4>65605</vt:i4>
      </vt:variant>
      <vt:variant>
        <vt:i4>6</vt:i4>
      </vt:variant>
      <vt:variant>
        <vt:i4>0</vt:i4>
      </vt:variant>
      <vt:variant>
        <vt:i4>5</vt:i4>
      </vt:variant>
      <vt:variant>
        <vt:lpwstr>https://www.cbd.int/doc/decisions/cop-08/cop-08-dec-23-en.pdf</vt:lpwstr>
      </vt:variant>
      <vt:variant>
        <vt:lpwstr/>
      </vt:variant>
      <vt:variant>
        <vt:i4>393291</vt:i4>
      </vt:variant>
      <vt:variant>
        <vt:i4>3</vt:i4>
      </vt:variant>
      <vt:variant>
        <vt:i4>0</vt:i4>
      </vt:variant>
      <vt:variant>
        <vt:i4>5</vt:i4>
      </vt:variant>
      <vt:variant>
        <vt:lpwstr>https://www.cbd.int/decision/cop/?id=7179</vt:lpwstr>
      </vt:variant>
      <vt:variant>
        <vt:lpwstr/>
      </vt:variant>
      <vt:variant>
        <vt:i4>983113</vt:i4>
      </vt:variant>
      <vt:variant>
        <vt:i4>0</vt:i4>
      </vt:variant>
      <vt:variant>
        <vt:i4>0</vt:i4>
      </vt:variant>
      <vt:variant>
        <vt:i4>5</vt:i4>
      </vt:variant>
      <vt:variant>
        <vt:lpwstr>https://www.cbd.int/doc/decisions/cop-14/cop-14-dec-30-en.pdf</vt:lpwstr>
      </vt:variant>
      <vt:variant>
        <vt:lpwstr/>
      </vt:variant>
      <vt:variant>
        <vt:i4>4325475</vt:i4>
      </vt:variant>
      <vt:variant>
        <vt:i4>45</vt:i4>
      </vt:variant>
      <vt:variant>
        <vt:i4>0</vt:i4>
      </vt:variant>
      <vt:variant>
        <vt:i4>5</vt:i4>
      </vt:variant>
      <vt:variant>
        <vt:lpwstr>https://www.un.org/en/ga/search/view_doc.asp?symbol=A/RES/68/232</vt:lpwstr>
      </vt:variant>
      <vt:variant>
        <vt:lpwstr/>
      </vt:variant>
      <vt:variant>
        <vt:i4>2555936</vt:i4>
      </vt:variant>
      <vt:variant>
        <vt:i4>42</vt:i4>
      </vt:variant>
      <vt:variant>
        <vt:i4>0</vt:i4>
      </vt:variant>
      <vt:variant>
        <vt:i4>5</vt:i4>
      </vt:variant>
      <vt:variant>
        <vt:lpwstr>http://www.fao.org/3/i2801e/i2801e.pdf</vt:lpwstr>
      </vt:variant>
      <vt:variant>
        <vt:lpwstr/>
      </vt:variant>
      <vt:variant>
        <vt:i4>2621487</vt:i4>
      </vt:variant>
      <vt:variant>
        <vt:i4>39</vt:i4>
      </vt:variant>
      <vt:variant>
        <vt:i4>0</vt:i4>
      </vt:variant>
      <vt:variant>
        <vt:i4>5</vt:i4>
      </vt:variant>
      <vt:variant>
        <vt:lpwstr>http://www.fao.org/3/ca5253en/ca5253en.pdf</vt:lpwstr>
      </vt:variant>
      <vt:variant>
        <vt:lpwstr/>
      </vt:variant>
      <vt:variant>
        <vt:i4>8061047</vt:i4>
      </vt:variant>
      <vt:variant>
        <vt:i4>36</vt:i4>
      </vt:variant>
      <vt:variant>
        <vt:i4>0</vt:i4>
      </vt:variant>
      <vt:variant>
        <vt:i4>5</vt:i4>
      </vt:variant>
      <vt:variant>
        <vt:lpwstr>http://www.fao.org/agriculture/crops/thematic-sitemap/theme/pests/code/en/</vt:lpwstr>
      </vt:variant>
      <vt:variant>
        <vt:lpwstr/>
      </vt:variant>
      <vt:variant>
        <vt:i4>5111891</vt:i4>
      </vt:variant>
      <vt:variant>
        <vt:i4>33</vt:i4>
      </vt:variant>
      <vt:variant>
        <vt:i4>0</vt:i4>
      </vt:variant>
      <vt:variant>
        <vt:i4>5</vt:i4>
      </vt:variant>
      <vt:variant>
        <vt:lpwstr>http://www.fao.org/documents/card/en/c/e60df30b-0269-4247-a15f-db564161fee0/</vt:lpwstr>
      </vt:variant>
      <vt:variant>
        <vt:lpwstr/>
      </vt:variant>
      <vt:variant>
        <vt:i4>5963784</vt:i4>
      </vt:variant>
      <vt:variant>
        <vt:i4>30</vt:i4>
      </vt:variant>
      <vt:variant>
        <vt:i4>0</vt:i4>
      </vt:variant>
      <vt:variant>
        <vt:i4>5</vt:i4>
      </vt:variant>
      <vt:variant>
        <vt:lpwstr>http://www.fao.org/3/a-bl813e.pdf</vt:lpwstr>
      </vt:variant>
      <vt:variant>
        <vt:lpwstr/>
      </vt:variant>
      <vt:variant>
        <vt:i4>5963784</vt:i4>
      </vt:variant>
      <vt:variant>
        <vt:i4>27</vt:i4>
      </vt:variant>
      <vt:variant>
        <vt:i4>0</vt:i4>
      </vt:variant>
      <vt:variant>
        <vt:i4>5</vt:i4>
      </vt:variant>
      <vt:variant>
        <vt:lpwstr>http://www.fao.org/3/a-bl813e.pdf</vt:lpwstr>
      </vt:variant>
      <vt:variant>
        <vt:lpwstr/>
      </vt:variant>
      <vt:variant>
        <vt:i4>6881322</vt:i4>
      </vt:variant>
      <vt:variant>
        <vt:i4>24</vt:i4>
      </vt:variant>
      <vt:variant>
        <vt:i4>0</vt:i4>
      </vt:variant>
      <vt:variant>
        <vt:i4>5</vt:i4>
      </vt:variant>
      <vt:variant>
        <vt:lpwstr>https://www.who.int/features/qa/one-health/en/</vt:lpwstr>
      </vt:variant>
      <vt:variant>
        <vt:lpwstr/>
      </vt:variant>
      <vt:variant>
        <vt:i4>327755</vt:i4>
      </vt:variant>
      <vt:variant>
        <vt:i4>21</vt:i4>
      </vt:variant>
      <vt:variant>
        <vt:i4>0</vt:i4>
      </vt:variant>
      <vt:variant>
        <vt:i4>5</vt:i4>
      </vt:variant>
      <vt:variant>
        <vt:lpwstr>https://www.cbd.int/decision/cop/?id=7148</vt:lpwstr>
      </vt:variant>
      <vt:variant>
        <vt:lpwstr/>
      </vt:variant>
      <vt:variant>
        <vt:i4>2949162</vt:i4>
      </vt:variant>
      <vt:variant>
        <vt:i4>18</vt:i4>
      </vt:variant>
      <vt:variant>
        <vt:i4>0</vt:i4>
      </vt:variant>
      <vt:variant>
        <vt:i4>5</vt:i4>
      </vt:variant>
      <vt:variant>
        <vt:lpwstr>http://www.fao.org/3/ca7175en/ca7175en.pdf</vt:lpwstr>
      </vt:variant>
      <vt:variant>
        <vt:lpwstr/>
      </vt:variant>
      <vt:variant>
        <vt:i4>1310730</vt:i4>
      </vt:variant>
      <vt:variant>
        <vt:i4>15</vt:i4>
      </vt:variant>
      <vt:variant>
        <vt:i4>0</vt:i4>
      </vt:variant>
      <vt:variant>
        <vt:i4>5</vt:i4>
      </vt:variant>
      <vt:variant>
        <vt:lpwstr>http://www.fao.org/documents/card/en/c/5544358d-f11f-4e9f-90ef-a37c3bf52db7/</vt:lpwstr>
      </vt:variant>
      <vt:variant>
        <vt:lpwstr/>
      </vt:variant>
      <vt:variant>
        <vt:i4>1179737</vt:i4>
      </vt:variant>
      <vt:variant>
        <vt:i4>12</vt:i4>
      </vt:variant>
      <vt:variant>
        <vt:i4>0</vt:i4>
      </vt:variant>
      <vt:variant>
        <vt:i4>5</vt:i4>
      </vt:variant>
      <vt:variant>
        <vt:lpwstr>http://www.fao.org/documents/card/en/c/c6814873-efc3-41db-b7d3-2081a10ede50/</vt:lpwstr>
      </vt:variant>
      <vt:variant>
        <vt:lpwstr/>
      </vt:variant>
      <vt:variant>
        <vt:i4>5111877</vt:i4>
      </vt:variant>
      <vt:variant>
        <vt:i4>9</vt:i4>
      </vt:variant>
      <vt:variant>
        <vt:i4>0</vt:i4>
      </vt:variant>
      <vt:variant>
        <vt:i4>5</vt:i4>
      </vt:variant>
      <vt:variant>
        <vt:lpwstr>https://www.researchgate.net/publication/225244563_Indigenous_knowledge_about_Terra_Preta_formation</vt:lpwstr>
      </vt:variant>
      <vt:variant>
        <vt:lpwstr/>
      </vt:variant>
      <vt:variant>
        <vt:i4>4128880</vt:i4>
      </vt:variant>
      <vt:variant>
        <vt:i4>6</vt:i4>
      </vt:variant>
      <vt:variant>
        <vt:i4>0</vt:i4>
      </vt:variant>
      <vt:variant>
        <vt:i4>5</vt:i4>
      </vt:variant>
      <vt:variant>
        <vt:lpwstr>https://www.cbd.int/doc/notifications/2019/ntf-2019-065-agriculture-en.pdf</vt:lpwstr>
      </vt:variant>
      <vt:variant>
        <vt:lpwstr/>
      </vt:variant>
      <vt:variant>
        <vt:i4>5898262</vt:i4>
      </vt:variant>
      <vt:variant>
        <vt:i4>3</vt:i4>
      </vt:variant>
      <vt:variant>
        <vt:i4>0</vt:i4>
      </vt:variant>
      <vt:variant>
        <vt:i4>5</vt:i4>
      </vt:variant>
      <vt:variant>
        <vt:lpwstr>http://www.fao.org/3/a-az891e.pdf</vt:lpwstr>
      </vt:variant>
      <vt:variant>
        <vt:lpwstr/>
      </vt:variant>
      <vt:variant>
        <vt:i4>7995517</vt:i4>
      </vt:variant>
      <vt:variant>
        <vt:i4>0</vt:i4>
      </vt:variant>
      <vt:variant>
        <vt:i4>0</vt:i4>
      </vt:variant>
      <vt:variant>
        <vt:i4>5</vt:i4>
      </vt:variant>
      <vt:variant>
        <vt:lpwstr>http://www.fao.org/3/me654e/me654e.pdf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ГЛОБАЛЬНАЯ РАМОЧНАЯ ПРОГРАММА В ОБЛАСТИ БИОРАЗНООБРАЗИЯ НА ПЕРИОД ПОСЛЕ 2020 ГОДА: НАУЧНО-ТЕХНИЧЕСКАЯ ИНФОРМАЦИЯ В ПОДДЕРЖКУ ОБЗОРА ОБНОВЛЕННЫХ ЦЕЛЕЙ И ЗАДАЧ, А ТАКЖЕ СВЯЗАННЫХ С НИМИ ИНДИКАТОРОВ И ИСХОДНЫХ ПАРАМЕТРОВ</dc:title>
  <dc:subject>CBD/SBSTTA/24/3Add.1</dc:subject>
  <dc:creator>SCBD</dc:creator>
  <cp:keywords>Subsidiary Body on Scientific, Technical and Technological Advice, twenty-fourth meeting, Convention on Biological Diversity</cp:keywords>
  <dc:description/>
  <cp:lastModifiedBy>Xue He Yan</cp:lastModifiedBy>
  <cp:revision>62</cp:revision>
  <cp:lastPrinted>2020-02-13T11:09:00Z</cp:lastPrinted>
  <dcterms:created xsi:type="dcterms:W3CDTF">2020-12-05T17:47:00Z</dcterms:created>
  <dcterms:modified xsi:type="dcterms:W3CDTF">2020-12-10T14:52:00Z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