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3DA70849" w14:textId="77777777" w:rsidTr="00C51031">
        <w:trPr>
          <w:trHeight w:val="851"/>
        </w:trPr>
        <w:tc>
          <w:tcPr>
            <w:tcW w:w="465" w:type="pct"/>
            <w:tcBorders>
              <w:bottom w:val="single" w:sz="8" w:space="0" w:color="auto"/>
            </w:tcBorders>
            <w:vAlign w:val="bottom"/>
          </w:tcPr>
          <w:p w14:paraId="5AA1D166" w14:textId="77777777" w:rsidR="00A96B21" w:rsidRPr="00550DCE" w:rsidRDefault="00A96B21" w:rsidP="00C51031">
            <w:pPr>
              <w:spacing w:after="120"/>
              <w:jc w:val="left"/>
            </w:pPr>
            <w:r w:rsidRPr="00550DCE">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CEB2E51" w14:textId="77777777" w:rsidR="00A96B21" w:rsidRPr="00550DCE" w:rsidRDefault="00A96B21" w:rsidP="00C51031">
            <w:pPr>
              <w:spacing w:after="120"/>
              <w:jc w:val="left"/>
            </w:pPr>
            <w:r w:rsidRPr="00550DCE">
              <w:rPr>
                <w:noProof/>
              </w:rPr>
              <w:drawing>
                <wp:inline distT="0" distB="0" distL="0" distR="0" wp14:anchorId="5667DD5A" wp14:editId="6329C7E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55CA15C" w14:textId="2F23C927" w:rsidR="00A96B21" w:rsidRPr="00550DCE" w:rsidRDefault="00A96B21" w:rsidP="00184909">
            <w:pPr>
              <w:spacing w:after="120"/>
              <w:ind w:left="2021"/>
              <w:jc w:val="right"/>
              <w:rPr>
                <w:szCs w:val="22"/>
              </w:rPr>
            </w:pPr>
            <w:r w:rsidRPr="00550DCE">
              <w:rPr>
                <w:sz w:val="40"/>
                <w:szCs w:val="40"/>
              </w:rPr>
              <w:t>CBD</w:t>
            </w:r>
            <w:r w:rsidRPr="00550DCE">
              <w:rPr>
                <w:szCs w:val="22"/>
              </w:rPr>
              <w:t>/</w:t>
            </w:r>
            <w:r w:rsidR="00583E5B">
              <w:rPr>
                <w:szCs w:val="22"/>
              </w:rPr>
              <w:t>CP/RA/</w:t>
            </w:r>
            <w:r w:rsidR="001D0942">
              <w:rPr>
                <w:szCs w:val="22"/>
              </w:rPr>
              <w:t>OM/</w:t>
            </w:r>
            <w:r w:rsidR="00583E5B">
              <w:rPr>
                <w:szCs w:val="22"/>
              </w:rPr>
              <w:t>2023/</w:t>
            </w:r>
            <w:r w:rsidR="001D0942">
              <w:rPr>
                <w:szCs w:val="22"/>
              </w:rPr>
              <w:t>1/2</w:t>
            </w:r>
          </w:p>
        </w:tc>
      </w:tr>
      <w:tr w:rsidR="00A96B21" w:rsidRPr="00EA442C" w14:paraId="04825883" w14:textId="77777777" w:rsidTr="00C51031">
        <w:tc>
          <w:tcPr>
            <w:tcW w:w="2297" w:type="pct"/>
            <w:gridSpan w:val="2"/>
            <w:tcBorders>
              <w:top w:val="single" w:sz="8" w:space="0" w:color="auto"/>
              <w:bottom w:val="single" w:sz="12" w:space="0" w:color="auto"/>
            </w:tcBorders>
          </w:tcPr>
          <w:p w14:paraId="4BF5A565" w14:textId="77777777" w:rsidR="00A96B21" w:rsidRPr="00550DCE" w:rsidRDefault="00A96B21" w:rsidP="00C51031">
            <w:pPr>
              <w:pStyle w:val="Cornernotation"/>
              <w:suppressLineNumbers/>
              <w:suppressAutoHyphens/>
              <w:spacing w:before="120" w:after="120"/>
              <w:ind w:left="0" w:right="0" w:firstLine="0"/>
            </w:pPr>
            <w:r w:rsidRPr="00550DCE">
              <w:rPr>
                <w:b w:val="0"/>
                <w:bCs/>
                <w:noProof/>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9D6FB78" w14:textId="77777777" w:rsidR="00A96B21" w:rsidRPr="003C6F10" w:rsidRDefault="00A96B21" w:rsidP="003C6F10">
            <w:pPr>
              <w:ind w:left="2584"/>
              <w:rPr>
                <w:sz w:val="22"/>
                <w:szCs w:val="22"/>
              </w:rPr>
            </w:pPr>
            <w:r w:rsidRPr="003C6F10">
              <w:rPr>
                <w:sz w:val="22"/>
                <w:szCs w:val="22"/>
              </w:rPr>
              <w:t>Distr.: General</w:t>
            </w:r>
          </w:p>
          <w:p w14:paraId="5C936451" w14:textId="12487BD7" w:rsidR="00A96B21" w:rsidRDefault="0072598F" w:rsidP="003C6F10">
            <w:pPr>
              <w:ind w:left="2584"/>
              <w:rPr>
                <w:sz w:val="22"/>
                <w:szCs w:val="22"/>
              </w:rPr>
            </w:pPr>
            <w:r>
              <w:rPr>
                <w:sz w:val="22"/>
                <w:szCs w:val="22"/>
              </w:rPr>
              <w:t>15 July 2024</w:t>
            </w:r>
          </w:p>
          <w:p w14:paraId="6194830F" w14:textId="77777777" w:rsidR="0072598F" w:rsidRPr="003C6F10" w:rsidRDefault="0072598F" w:rsidP="003C6F10">
            <w:pPr>
              <w:ind w:left="2584"/>
              <w:rPr>
                <w:sz w:val="22"/>
                <w:szCs w:val="22"/>
              </w:rPr>
            </w:pPr>
          </w:p>
          <w:p w14:paraId="1D7C64F9" w14:textId="0AE8B92F" w:rsidR="00A96B21" w:rsidRPr="003C6F10" w:rsidRDefault="00A96B21" w:rsidP="003C6F10">
            <w:pPr>
              <w:ind w:left="2584"/>
              <w:rPr>
                <w:sz w:val="22"/>
                <w:szCs w:val="22"/>
              </w:rPr>
            </w:pPr>
            <w:r w:rsidRPr="003C6F10">
              <w:rPr>
                <w:sz w:val="22"/>
                <w:szCs w:val="22"/>
              </w:rPr>
              <w:t>English</w:t>
            </w:r>
            <w:r w:rsidR="0072598F">
              <w:rPr>
                <w:sz w:val="22"/>
                <w:szCs w:val="22"/>
              </w:rPr>
              <w:t xml:space="preserve"> only</w:t>
            </w:r>
          </w:p>
          <w:p w14:paraId="483A6D5D" w14:textId="77777777" w:rsidR="00A96B21" w:rsidRPr="00550DCE" w:rsidRDefault="00A96B21" w:rsidP="00C51031"/>
        </w:tc>
      </w:tr>
    </w:tbl>
    <w:p w14:paraId="771FA758" w14:textId="544F413C" w:rsidR="00874541" w:rsidRDefault="00050E82" w:rsidP="00A96B21">
      <w:pPr>
        <w:pStyle w:val="Cornernotation"/>
        <w:rPr>
          <w:bCs/>
        </w:rPr>
      </w:pPr>
      <w:r>
        <w:rPr>
          <w:bCs/>
        </w:rPr>
        <w:t>Global Risk Assessment Workshop</w:t>
      </w:r>
    </w:p>
    <w:p w14:paraId="56D33AC5" w14:textId="1D14F5A7" w:rsidR="00A96B21" w:rsidRPr="00935461" w:rsidRDefault="00050E82" w:rsidP="00A96B21">
      <w:pPr>
        <w:pStyle w:val="Venuedate"/>
        <w:rPr>
          <w:lang w:val="en-CA"/>
        </w:rPr>
      </w:pPr>
      <w:r>
        <w:rPr>
          <w:lang w:val="en-CA"/>
        </w:rPr>
        <w:t>Montreal</w:t>
      </w:r>
      <w:r w:rsidRPr="00935461">
        <w:rPr>
          <w:lang w:val="en-CA"/>
        </w:rPr>
        <w:t>,</w:t>
      </w:r>
      <w:r>
        <w:rPr>
          <w:lang w:val="en-CA"/>
        </w:rPr>
        <w:t xml:space="preserve"> Canada,</w:t>
      </w:r>
      <w:r w:rsidR="00A96B21" w:rsidRPr="00935461">
        <w:rPr>
          <w:lang w:val="en-CA"/>
        </w:rPr>
        <w:t xml:space="preserve"> </w:t>
      </w:r>
      <w:r>
        <w:rPr>
          <w:lang w:val="en-CA"/>
        </w:rPr>
        <w:t>30</w:t>
      </w:r>
      <w:r w:rsidR="0072598F">
        <w:rPr>
          <w:lang w:val="en-CA"/>
        </w:rPr>
        <w:t xml:space="preserve"> and </w:t>
      </w:r>
      <w:r>
        <w:rPr>
          <w:lang w:val="en-CA"/>
        </w:rPr>
        <w:t>31 October 2023</w:t>
      </w:r>
      <w:r w:rsidR="00935461" w:rsidRPr="00935461">
        <w:rPr>
          <w:lang w:val="en-CA"/>
        </w:rPr>
        <w:t xml:space="preserve"> </w:t>
      </w:r>
    </w:p>
    <w:p w14:paraId="058ED446" w14:textId="634A4549" w:rsidR="00A96B21" w:rsidRDefault="00A7143A" w:rsidP="001459F1">
      <w:pPr>
        <w:pStyle w:val="Title"/>
        <w:jc w:val="left"/>
        <w:rPr>
          <w:rFonts w:hint="eastAsia"/>
        </w:rPr>
      </w:pPr>
      <w:r>
        <w:t>R</w:t>
      </w:r>
      <w:r w:rsidRPr="00A7143A">
        <w:t xml:space="preserve">eport on the </w:t>
      </w:r>
      <w:r w:rsidR="00805539">
        <w:t>g</w:t>
      </w:r>
      <w:r w:rsidRPr="00A7143A">
        <w:t xml:space="preserve">lobal </w:t>
      </w:r>
      <w:r w:rsidR="00805539">
        <w:t>r</w:t>
      </w:r>
      <w:r w:rsidRPr="00A7143A">
        <w:t xml:space="preserve">isk </w:t>
      </w:r>
      <w:r w:rsidR="00805539">
        <w:t>a</w:t>
      </w:r>
      <w:r w:rsidRPr="00A7143A">
        <w:t xml:space="preserve">ssessment </w:t>
      </w:r>
      <w:r w:rsidR="00805539">
        <w:t>w</w:t>
      </w:r>
      <w:r w:rsidRPr="00A7143A">
        <w:t>orkshop</w:t>
      </w:r>
      <w:r w:rsidR="005F288D">
        <w:rPr>
          <w:rStyle w:val="FootnoteReference"/>
        </w:rPr>
        <w:footnoteReference w:customMarkFollows="1" w:id="2"/>
        <w:t>*</w:t>
      </w:r>
    </w:p>
    <w:p w14:paraId="4EA2A008" w14:textId="51B92D92" w:rsidR="001B7C75" w:rsidRPr="001F4CEC" w:rsidRDefault="001B7C75" w:rsidP="006B7909">
      <w:pPr>
        <w:ind w:firstLine="567"/>
      </w:pPr>
      <w:r w:rsidRPr="006B7909">
        <w:rPr>
          <w:rFonts w:hint="eastAsia"/>
          <w:b/>
          <w:bCs/>
        </w:rPr>
        <w:t>Note by the Secretariat</w:t>
      </w:r>
    </w:p>
    <w:p w14:paraId="700BB9D5" w14:textId="0CEE2124" w:rsidR="00FA18C9" w:rsidRDefault="002045C0" w:rsidP="006B7909">
      <w:pPr>
        <w:pStyle w:val="Heading1"/>
        <w:numPr>
          <w:ilvl w:val="0"/>
          <w:numId w:val="0"/>
        </w:numPr>
        <w:ind w:left="567"/>
      </w:pPr>
      <w:bookmarkStart w:id="0" w:name="_Hlk150853443"/>
      <w:r>
        <w:t>Introduction</w:t>
      </w:r>
    </w:p>
    <w:bookmarkEnd w:id="0"/>
    <w:p w14:paraId="6D763760" w14:textId="147BD2B7" w:rsidR="002045C0" w:rsidRDefault="00791E42" w:rsidP="003A0A30">
      <w:pPr>
        <w:pStyle w:val="Para1"/>
        <w:ind w:left="540" w:firstLine="0"/>
      </w:pPr>
      <w:r w:rsidRPr="00CF1E6B">
        <w:rPr>
          <w:snapToGrid w:val="0"/>
          <w:kern w:val="22"/>
        </w:rPr>
        <w:t xml:space="preserve">The Global </w:t>
      </w:r>
      <w:r w:rsidR="000C1E7B" w:rsidRPr="00A7143A">
        <w:t xml:space="preserve">Risk Assessment Workshop </w:t>
      </w:r>
      <w:r w:rsidR="004E42B6">
        <w:t xml:space="preserve">in the context of </w:t>
      </w:r>
      <w:r w:rsidR="0081781C" w:rsidRPr="00CF1E6B">
        <w:rPr>
          <w:snapToGrid w:val="0"/>
          <w:kern w:val="22"/>
        </w:rPr>
        <w:t xml:space="preserve">the Cartagena Protocol on Biosafety was held in </w:t>
      </w:r>
      <w:r w:rsidR="004E42B6">
        <w:rPr>
          <w:snapToGrid w:val="0"/>
          <w:kern w:val="22"/>
        </w:rPr>
        <w:t xml:space="preserve">Montreal, Canada </w:t>
      </w:r>
      <w:r w:rsidR="0081781C" w:rsidRPr="00CF1E6B">
        <w:rPr>
          <w:snapToGrid w:val="0"/>
          <w:kern w:val="22"/>
        </w:rPr>
        <w:t xml:space="preserve">from </w:t>
      </w:r>
      <w:r w:rsidR="004A46F2">
        <w:rPr>
          <w:snapToGrid w:val="0"/>
          <w:kern w:val="22"/>
        </w:rPr>
        <w:t xml:space="preserve">30 to </w:t>
      </w:r>
      <w:r w:rsidR="0081781C" w:rsidRPr="00CF1E6B">
        <w:rPr>
          <w:snapToGrid w:val="0"/>
          <w:kern w:val="22"/>
        </w:rPr>
        <w:t xml:space="preserve">31 October </w:t>
      </w:r>
      <w:r w:rsidR="004A46F2">
        <w:rPr>
          <w:snapToGrid w:val="0"/>
          <w:kern w:val="22"/>
        </w:rPr>
        <w:t xml:space="preserve">2023. The </w:t>
      </w:r>
      <w:r w:rsidR="000B35CF">
        <w:rPr>
          <w:snapToGrid w:val="0"/>
          <w:kern w:val="22"/>
        </w:rPr>
        <w:t xml:space="preserve">workshop </w:t>
      </w:r>
      <w:r w:rsidR="007A3F03">
        <w:rPr>
          <w:snapToGrid w:val="0"/>
          <w:kern w:val="22"/>
        </w:rPr>
        <w:t xml:space="preserve">was convened in response to </w:t>
      </w:r>
      <w:r w:rsidR="008A62CF">
        <w:rPr>
          <w:snapToGrid w:val="0"/>
          <w:kern w:val="22"/>
        </w:rPr>
        <w:t>d</w:t>
      </w:r>
      <w:r w:rsidR="00185317">
        <w:rPr>
          <w:snapToGrid w:val="0"/>
          <w:kern w:val="22"/>
        </w:rPr>
        <w:t>ecision</w:t>
      </w:r>
      <w:r w:rsidR="002045C0" w:rsidRPr="002045C0">
        <w:t xml:space="preserve"> </w:t>
      </w:r>
      <w:hyperlink r:id="rId14" w:history="1">
        <w:r w:rsidR="00566373" w:rsidRPr="009B5146">
          <w:rPr>
            <w:rStyle w:val="Hyperlink"/>
            <w:kern w:val="22"/>
          </w:rPr>
          <w:t>CP-10/4</w:t>
        </w:r>
      </w:hyperlink>
      <w:r w:rsidR="002045C0" w:rsidRPr="002045C0">
        <w:t xml:space="preserve">, </w:t>
      </w:r>
      <w:r w:rsidR="00185317">
        <w:t xml:space="preserve">where </w:t>
      </w:r>
      <w:r w:rsidR="002045C0" w:rsidRPr="002045C0">
        <w:t>the Conference of the Parties serving as the meeting of the Parties to the Cartagena Protocol on Biosafety adopted the Capacity-building Action Plan for the Cartagena Protocol on Biosafety for the period to 2030 which includes specific goals to support Parties to carry out scientifically sound risk assessments of living modified organisms (LMOs).</w:t>
      </w:r>
      <w:r w:rsidR="00F0120E" w:rsidRPr="00F0120E">
        <w:t xml:space="preserve"> The workshop was one of the activities</w:t>
      </w:r>
      <w:r w:rsidR="00F0120E">
        <w:t xml:space="preserve"> that was convened to mark the </w:t>
      </w:r>
      <w:r w:rsidR="0022073B">
        <w:t xml:space="preserve">twentieth anniversary of the entry into force of the Cartagena Protocol on Biosafety. In this regard, the workshop was convened under the </w:t>
      </w:r>
      <w:r w:rsidR="0022073B" w:rsidRPr="002045C0">
        <w:t>theme “Advances in risk assessment – Twenty years of theory and practice</w:t>
      </w:r>
      <w:r w:rsidR="008A62CF" w:rsidRPr="002045C0">
        <w:t>”</w:t>
      </w:r>
      <w:r w:rsidR="008A62CF">
        <w:t xml:space="preserve">. </w:t>
      </w:r>
      <w:r w:rsidR="00A67887" w:rsidRPr="002045C0">
        <w:t>The objective of the workshop</w:t>
      </w:r>
      <w:r w:rsidR="00A67887">
        <w:t xml:space="preserve"> was t</w:t>
      </w:r>
      <w:r w:rsidR="00A67887" w:rsidRPr="002045C0">
        <w:t xml:space="preserve">o provide a platform for </w:t>
      </w:r>
      <w:r w:rsidR="00A67887">
        <w:t xml:space="preserve">international </w:t>
      </w:r>
      <w:r w:rsidR="00A67887" w:rsidRPr="002045C0">
        <w:t xml:space="preserve">experts and stakeholders to come together and exchange knowledge, experiences and best practices related to the risk assessment of LMOs. </w:t>
      </w:r>
      <w:r w:rsidR="006D4CF2">
        <w:t>The workshop was funded</w:t>
      </w:r>
      <w:r w:rsidR="00E02E64">
        <w:t xml:space="preserve"> by</w:t>
      </w:r>
      <w:r w:rsidR="006D4CF2">
        <w:t xml:space="preserve"> </w:t>
      </w:r>
      <w:r w:rsidR="006D4CF2" w:rsidRPr="006D4CF2">
        <w:t>the Government of the Republic of Korea,</w:t>
      </w:r>
      <w:r w:rsidR="00D95C7E">
        <w:t xml:space="preserve"> under the auspices of the </w:t>
      </w:r>
      <w:r w:rsidR="00D95C7E" w:rsidRPr="002045C0">
        <w:t>Korea Biosafety Capacity-Building Initiative</w:t>
      </w:r>
      <w:r w:rsidR="00E02E64">
        <w:t>.</w:t>
      </w:r>
    </w:p>
    <w:p w14:paraId="48D262DA" w14:textId="5DDCD4B6" w:rsidR="00D3059B" w:rsidRDefault="002045C0" w:rsidP="00D8747A">
      <w:pPr>
        <w:pStyle w:val="Para1"/>
        <w:ind w:left="540" w:firstLine="0"/>
      </w:pPr>
      <w:r w:rsidRPr="002045C0">
        <w:t xml:space="preserve">The workshop was held as a hybrid event, with both in-person and virtual participation options to maximize global accessibility. </w:t>
      </w:r>
      <w:r w:rsidR="00473BEB">
        <w:t>A total of</w:t>
      </w:r>
      <w:r w:rsidR="003A0A30">
        <w:t xml:space="preserve"> </w:t>
      </w:r>
      <w:r w:rsidR="00351AF7">
        <w:t>43</w:t>
      </w:r>
      <w:r w:rsidRPr="002045C0">
        <w:t xml:space="preserve"> participants from </w:t>
      </w:r>
      <w:r w:rsidR="005A68C9">
        <w:t xml:space="preserve">25 countries </w:t>
      </w:r>
      <w:r w:rsidRPr="002045C0">
        <w:t>and</w:t>
      </w:r>
      <w:r w:rsidR="00672D2A">
        <w:t xml:space="preserve"> </w:t>
      </w:r>
      <w:r w:rsidR="006C0F1E">
        <w:t>13</w:t>
      </w:r>
      <w:r w:rsidR="006C0F1E" w:rsidRPr="002045C0">
        <w:t xml:space="preserve"> </w:t>
      </w:r>
      <w:r w:rsidR="00B94D7F" w:rsidRPr="002045C0">
        <w:t>organizations</w:t>
      </w:r>
      <w:r w:rsidRPr="002045C0">
        <w:t>, attended the workshop</w:t>
      </w:r>
      <w:r w:rsidR="000D6991">
        <w:t xml:space="preserve"> in person and </w:t>
      </w:r>
      <w:r w:rsidR="00351AA3">
        <w:t xml:space="preserve">104 </w:t>
      </w:r>
      <w:r w:rsidR="00241A70">
        <w:t>experts registered to</w:t>
      </w:r>
      <w:r w:rsidR="000D6991">
        <w:t xml:space="preserve"> follow the workshop virtually</w:t>
      </w:r>
      <w:r w:rsidRPr="002045C0">
        <w:t>.</w:t>
      </w:r>
    </w:p>
    <w:p w14:paraId="42CE62E4" w14:textId="7BD93F27" w:rsidR="00AE0E14" w:rsidRPr="00AE0E14" w:rsidRDefault="00AE0E14" w:rsidP="006B7909">
      <w:pPr>
        <w:pStyle w:val="Para1"/>
        <w:ind w:left="540" w:firstLine="0"/>
      </w:pPr>
      <w:r w:rsidRPr="00AE0E14">
        <w:t xml:space="preserve">The Secretariat and resource persons from the </w:t>
      </w:r>
      <w:r>
        <w:t xml:space="preserve">various </w:t>
      </w:r>
      <w:r w:rsidR="008953EB">
        <w:t>countries and organizations</w:t>
      </w:r>
      <w:r w:rsidRPr="00AE0E14">
        <w:t xml:space="preserve"> served as facilitators for the workshop. The list of participants is presented in </w:t>
      </w:r>
      <w:r w:rsidR="007C26DA">
        <w:t xml:space="preserve">the </w:t>
      </w:r>
      <w:r w:rsidRPr="00AE0E14">
        <w:t xml:space="preserve">annex </w:t>
      </w:r>
      <w:r w:rsidR="007C26DA">
        <w:t>to this report</w:t>
      </w:r>
      <w:r w:rsidRPr="00AE0E14">
        <w:t>.</w:t>
      </w:r>
    </w:p>
    <w:p w14:paraId="09386CB7" w14:textId="266A1910" w:rsidR="00952B9E" w:rsidRDefault="00994CCF" w:rsidP="001459F1">
      <w:pPr>
        <w:pStyle w:val="Para1"/>
        <w:ind w:left="540" w:firstLine="0"/>
      </w:pPr>
      <w:r w:rsidRPr="00994CCF">
        <w:t>The</w:t>
      </w:r>
      <w:r w:rsidR="00DA47E9">
        <w:t xml:space="preserve"> objective of the workshop was to provide a platform for international experts and stakeholders to come together and exchange knowledge, experiences and best practices related to the risk assessment of LMOs. The workshop focused on enhancing understanding of regulatory frameworks, methodologies and decision-making processes surrounding LMO risk assessments, as well as exploring emerging challenges and potential solutions. </w:t>
      </w:r>
    </w:p>
    <w:p w14:paraId="5A529395" w14:textId="4F503B07" w:rsidR="00C52E26" w:rsidRPr="001459F1" w:rsidRDefault="00C52E26" w:rsidP="001459F1">
      <w:pPr>
        <w:pStyle w:val="Heading1"/>
        <w:numPr>
          <w:ilvl w:val="0"/>
          <w:numId w:val="0"/>
        </w:numPr>
        <w:rPr>
          <w:sz w:val="24"/>
          <w:szCs w:val="24"/>
        </w:rPr>
      </w:pPr>
      <w:r w:rsidRPr="001459F1">
        <w:rPr>
          <w:sz w:val="24"/>
          <w:szCs w:val="24"/>
        </w:rPr>
        <w:t xml:space="preserve">Item 1 </w:t>
      </w:r>
      <w:r w:rsidR="006E0C16" w:rsidRPr="001459F1">
        <w:rPr>
          <w:sz w:val="24"/>
          <w:szCs w:val="24"/>
        </w:rPr>
        <w:br/>
      </w:r>
      <w:r w:rsidRPr="001459F1">
        <w:rPr>
          <w:sz w:val="24"/>
          <w:szCs w:val="24"/>
        </w:rPr>
        <w:t xml:space="preserve">Opening </w:t>
      </w:r>
      <w:r w:rsidR="00452288" w:rsidRPr="001459F1">
        <w:rPr>
          <w:sz w:val="24"/>
          <w:szCs w:val="24"/>
        </w:rPr>
        <w:t>o</w:t>
      </w:r>
      <w:r w:rsidRPr="001459F1">
        <w:rPr>
          <w:sz w:val="24"/>
          <w:szCs w:val="24"/>
        </w:rPr>
        <w:t xml:space="preserve">f the </w:t>
      </w:r>
      <w:r w:rsidR="00600265" w:rsidRPr="001459F1">
        <w:rPr>
          <w:sz w:val="24"/>
          <w:szCs w:val="24"/>
        </w:rPr>
        <w:t>w</w:t>
      </w:r>
      <w:r w:rsidRPr="001459F1">
        <w:rPr>
          <w:sz w:val="24"/>
          <w:szCs w:val="24"/>
        </w:rPr>
        <w:t>orkshop</w:t>
      </w:r>
    </w:p>
    <w:p w14:paraId="1FF27DB7" w14:textId="73F9317E" w:rsidR="00733BAA" w:rsidRDefault="002045C0" w:rsidP="006B7909">
      <w:pPr>
        <w:pStyle w:val="Para1"/>
        <w:ind w:left="540" w:firstLine="0"/>
      </w:pPr>
      <w:r w:rsidRPr="002045C0">
        <w:t xml:space="preserve">The workshop </w:t>
      </w:r>
      <w:r w:rsidR="00061CD7">
        <w:t xml:space="preserve">was </w:t>
      </w:r>
      <w:r w:rsidRPr="002045C0">
        <w:t xml:space="preserve">opened by </w:t>
      </w:r>
      <w:r w:rsidR="00A6474C">
        <w:t>the</w:t>
      </w:r>
      <w:r w:rsidR="00A6474C" w:rsidRPr="00733BAA">
        <w:t xml:space="preserve"> Acting Executive Secretary of the Secretariat of the Convention on Biological Diversity</w:t>
      </w:r>
      <w:r w:rsidR="00A6474C">
        <w:t>,</w:t>
      </w:r>
      <w:r w:rsidR="00A6474C" w:rsidRPr="00733BAA">
        <w:t xml:space="preserve"> </w:t>
      </w:r>
      <w:r w:rsidR="00733BAA" w:rsidRPr="00733BAA">
        <w:t xml:space="preserve">David Cooper. </w:t>
      </w:r>
      <w:r w:rsidR="005B6795">
        <w:t>The Acting Executive Secretary</w:t>
      </w:r>
      <w:r w:rsidR="00733BAA" w:rsidRPr="00733BAA">
        <w:t xml:space="preserve"> expressed gratitude to the Government of the Republic of Korea for their financial support through the Korea Biosafety Capacity-Building Initiative, acknowledging its vital role in facilitating </w:t>
      </w:r>
      <w:r w:rsidR="001D325D">
        <w:t>a</w:t>
      </w:r>
      <w:r w:rsidR="00733BAA" w:rsidRPr="00733BAA">
        <w:t xml:space="preserve"> series of global risk assessment workshops. </w:t>
      </w:r>
      <w:r w:rsidR="005B6795">
        <w:t>The Acting Executive Secretary</w:t>
      </w:r>
      <w:r w:rsidR="00733BAA" w:rsidRPr="00733BAA">
        <w:t xml:space="preserve"> emphasized the increasing relevance of risk assessment</w:t>
      </w:r>
      <w:r w:rsidR="00A325F3">
        <w:t>, noting the</w:t>
      </w:r>
      <w:r w:rsidR="00733BAA" w:rsidRPr="00733BAA">
        <w:t xml:space="preserve"> rapidly evolving biotechnological landscape </w:t>
      </w:r>
      <w:r w:rsidR="004A5AA8">
        <w:t>and h</w:t>
      </w:r>
      <w:r w:rsidR="00733BAA" w:rsidRPr="00733BAA">
        <w:t>ighlight</w:t>
      </w:r>
      <w:r w:rsidR="004A5AA8">
        <w:t>ed</w:t>
      </w:r>
      <w:r w:rsidR="00733BAA" w:rsidRPr="00733BAA">
        <w:t xml:space="preserve"> the historic </w:t>
      </w:r>
      <w:r w:rsidR="00733BAA" w:rsidRPr="00733BAA">
        <w:lastRenderedPageBreak/>
        <w:t>inclusion of a target directly relating to biosafety and biotechnology in the Kunming-Montreal Global Biodiversity Framework</w:t>
      </w:r>
      <w:r w:rsidR="000B4287">
        <w:t xml:space="preserve"> adopted </w:t>
      </w:r>
      <w:r w:rsidR="00C95DDF">
        <w:t xml:space="preserve">at the fifteenth Conference of the Parties to the Convention on Biological Diversity </w:t>
      </w:r>
      <w:r w:rsidR="002F5ECD">
        <w:t xml:space="preserve">in decision </w:t>
      </w:r>
      <w:hyperlink r:id="rId15" w:history="1">
        <w:r w:rsidR="002F5ECD" w:rsidRPr="002F5ECD">
          <w:rPr>
            <w:rStyle w:val="Hyperlink"/>
          </w:rPr>
          <w:t>15/4</w:t>
        </w:r>
      </w:hyperlink>
      <w:r w:rsidR="00733BAA" w:rsidRPr="00733BAA">
        <w:t xml:space="preserve">. </w:t>
      </w:r>
      <w:r w:rsidR="005B6795">
        <w:t>The Acting Executive Secretary</w:t>
      </w:r>
      <w:r w:rsidR="00A075BF">
        <w:t xml:space="preserve"> </w:t>
      </w:r>
      <w:r w:rsidR="00733BAA" w:rsidRPr="00733BAA">
        <w:t>encouraged participants to actively engage in the workshop, emphasizing collaborative learning and critical evaluation of risk assessment practices</w:t>
      </w:r>
      <w:r w:rsidR="00112937">
        <w:t xml:space="preserve"> </w:t>
      </w:r>
      <w:r w:rsidR="00733BAA" w:rsidRPr="00733BAA">
        <w:t>and the effective implementation of the Cartagena Protocol on Biosafety.</w:t>
      </w:r>
    </w:p>
    <w:p w14:paraId="372BCA7D" w14:textId="51690375" w:rsidR="00070764" w:rsidRDefault="002031F5" w:rsidP="00D02AA9">
      <w:pPr>
        <w:pStyle w:val="Para1"/>
        <w:ind w:left="540" w:firstLine="0"/>
      </w:pPr>
      <w:r w:rsidRPr="002031F5">
        <w:t>Gi Cheol Kim</w:t>
      </w:r>
      <w:r w:rsidR="00CE6192">
        <w:t>, the Director of the</w:t>
      </w:r>
      <w:r w:rsidR="00F500CE" w:rsidRPr="00F500CE">
        <w:t xml:space="preserve"> </w:t>
      </w:r>
      <w:r w:rsidR="00CC346E" w:rsidRPr="00CC346E">
        <w:t xml:space="preserve">Korea Biosafety </w:t>
      </w:r>
      <w:proofErr w:type="gramStart"/>
      <w:r w:rsidR="00CC346E" w:rsidRPr="00CC346E">
        <w:t>Clearing</w:t>
      </w:r>
      <w:r w:rsidR="00CE6192">
        <w:t>-</w:t>
      </w:r>
      <w:r w:rsidR="00CC346E" w:rsidRPr="00CC346E">
        <w:t>House</w:t>
      </w:r>
      <w:proofErr w:type="gramEnd"/>
      <w:r w:rsidR="00CC346E" w:rsidRPr="00CC346E">
        <w:t xml:space="preserve"> </w:t>
      </w:r>
      <w:r w:rsidR="00F500CE" w:rsidRPr="00F500CE">
        <w:t xml:space="preserve">in </w:t>
      </w:r>
      <w:r w:rsidR="00115793">
        <w:t xml:space="preserve">the Republic of </w:t>
      </w:r>
      <w:r w:rsidR="00F500CE" w:rsidRPr="00F500CE">
        <w:t>Korea</w:t>
      </w:r>
      <w:r w:rsidR="005A3837">
        <w:t xml:space="preserve"> made a video address</w:t>
      </w:r>
      <w:r w:rsidR="00F500CE" w:rsidRPr="00F500CE">
        <w:t xml:space="preserve">. In his address, </w:t>
      </w:r>
      <w:r w:rsidRPr="002031F5">
        <w:t>Mr. Kim</w:t>
      </w:r>
      <w:r w:rsidRPr="006B7909" w:rsidDel="002031F5">
        <w:t xml:space="preserve"> </w:t>
      </w:r>
      <w:r w:rsidR="00F500CE" w:rsidRPr="00F500CE">
        <w:t xml:space="preserve">conveyed his gratitude towards the Secretariat for organizing this pivotal global risk assessment workshop and acknowledged the diverse participation of experts from across the globe. </w:t>
      </w:r>
      <w:r w:rsidR="00B950F7">
        <w:t xml:space="preserve">Mr. </w:t>
      </w:r>
      <w:r>
        <w:t>Kim</w:t>
      </w:r>
      <w:r w:rsidRPr="00F500CE">
        <w:t xml:space="preserve"> </w:t>
      </w:r>
      <w:r w:rsidR="00F500CE" w:rsidRPr="00F500CE">
        <w:t>underscored the</w:t>
      </w:r>
      <w:r w:rsidR="00170BC2" w:rsidRPr="00170BC2">
        <w:t xml:space="preserve"> dedication of the Republic of Korea</w:t>
      </w:r>
      <w:r w:rsidR="00877679">
        <w:t xml:space="preserve"> to</w:t>
      </w:r>
      <w:r w:rsidR="00F500CE" w:rsidRPr="00F500CE">
        <w:t xml:space="preserve"> biosafety, emphasizing the</w:t>
      </w:r>
      <w:r w:rsidR="00AF566C">
        <w:t>ir</w:t>
      </w:r>
      <w:r w:rsidR="00F500CE" w:rsidRPr="00F500CE">
        <w:t xml:space="preserve"> commitment to the safe and sustainable application of modern biotechnology. Concluding his statement, </w:t>
      </w:r>
      <w:r w:rsidRPr="002031F5">
        <w:t>Mr. Kim</w:t>
      </w:r>
      <w:r w:rsidRPr="006B7909" w:rsidDel="002031F5">
        <w:t xml:space="preserve"> </w:t>
      </w:r>
      <w:r w:rsidR="00F500CE" w:rsidRPr="00F500CE">
        <w:t>expressed his hope that the workshop would serve as an enriching and educational platform for all attending experts, ultimately aiding in the development and refinement of their respective national biosafety frameworks.</w:t>
      </w:r>
    </w:p>
    <w:p w14:paraId="178E0C17" w14:textId="53F54892" w:rsidR="007526C5" w:rsidRPr="001459F1" w:rsidRDefault="00C52E26" w:rsidP="001459F1">
      <w:pPr>
        <w:pStyle w:val="Heading1"/>
        <w:numPr>
          <w:ilvl w:val="0"/>
          <w:numId w:val="0"/>
        </w:numPr>
        <w:rPr>
          <w:sz w:val="24"/>
          <w:szCs w:val="24"/>
        </w:rPr>
      </w:pPr>
      <w:r w:rsidRPr="001459F1">
        <w:rPr>
          <w:sz w:val="24"/>
          <w:szCs w:val="24"/>
        </w:rPr>
        <w:t xml:space="preserve">Item 2 </w:t>
      </w:r>
      <w:r w:rsidR="006E0C16" w:rsidRPr="001459F1">
        <w:rPr>
          <w:sz w:val="24"/>
          <w:szCs w:val="24"/>
        </w:rPr>
        <w:br/>
      </w:r>
      <w:r w:rsidRPr="001459F1">
        <w:rPr>
          <w:sz w:val="24"/>
          <w:szCs w:val="24"/>
        </w:rPr>
        <w:t xml:space="preserve">Overview </w:t>
      </w:r>
      <w:r w:rsidR="004D47A9" w:rsidRPr="001459F1">
        <w:rPr>
          <w:sz w:val="24"/>
          <w:szCs w:val="24"/>
        </w:rPr>
        <w:t>a</w:t>
      </w:r>
      <w:r w:rsidRPr="001459F1">
        <w:rPr>
          <w:sz w:val="24"/>
          <w:szCs w:val="24"/>
        </w:rPr>
        <w:t xml:space="preserve">nd </w:t>
      </w:r>
      <w:r w:rsidR="004D47A9" w:rsidRPr="001459F1">
        <w:rPr>
          <w:sz w:val="24"/>
          <w:szCs w:val="24"/>
        </w:rPr>
        <w:t>o</w:t>
      </w:r>
      <w:r w:rsidRPr="001459F1">
        <w:rPr>
          <w:sz w:val="24"/>
          <w:szCs w:val="24"/>
        </w:rPr>
        <w:t xml:space="preserve">bjectives </w:t>
      </w:r>
      <w:r w:rsidR="004D47A9" w:rsidRPr="001459F1">
        <w:rPr>
          <w:sz w:val="24"/>
          <w:szCs w:val="24"/>
        </w:rPr>
        <w:t>o</w:t>
      </w:r>
      <w:r w:rsidRPr="001459F1">
        <w:rPr>
          <w:sz w:val="24"/>
          <w:szCs w:val="24"/>
        </w:rPr>
        <w:t xml:space="preserve">f </w:t>
      </w:r>
      <w:r w:rsidR="004D47A9" w:rsidRPr="001459F1">
        <w:rPr>
          <w:sz w:val="24"/>
          <w:szCs w:val="24"/>
        </w:rPr>
        <w:t>t</w:t>
      </w:r>
      <w:r w:rsidRPr="001459F1">
        <w:rPr>
          <w:sz w:val="24"/>
          <w:szCs w:val="24"/>
        </w:rPr>
        <w:t xml:space="preserve">he </w:t>
      </w:r>
      <w:r w:rsidR="004D47A9" w:rsidRPr="001459F1">
        <w:rPr>
          <w:sz w:val="24"/>
          <w:szCs w:val="24"/>
        </w:rPr>
        <w:t>w</w:t>
      </w:r>
      <w:r w:rsidRPr="001459F1">
        <w:rPr>
          <w:sz w:val="24"/>
          <w:szCs w:val="24"/>
        </w:rPr>
        <w:t>orkshop</w:t>
      </w:r>
    </w:p>
    <w:p w14:paraId="2EB553F0" w14:textId="6E9E1A18" w:rsidR="005A09DA" w:rsidRDefault="0050047E" w:rsidP="00E804D7">
      <w:pPr>
        <w:pStyle w:val="Para1"/>
        <w:ind w:left="540" w:firstLine="0"/>
      </w:pPr>
      <w:r>
        <w:rPr>
          <w:snapToGrid w:val="0"/>
          <w:kern w:val="22"/>
        </w:rPr>
        <w:t>A representative</w:t>
      </w:r>
      <w:r w:rsidR="00CC57E7">
        <w:rPr>
          <w:snapToGrid w:val="0"/>
          <w:kern w:val="22"/>
        </w:rPr>
        <w:t xml:space="preserve"> </w:t>
      </w:r>
      <w:r w:rsidR="006D7E22">
        <w:rPr>
          <w:snapToGrid w:val="0"/>
          <w:kern w:val="22"/>
        </w:rPr>
        <w:t xml:space="preserve">of the </w:t>
      </w:r>
      <w:r w:rsidR="00CC57E7" w:rsidRPr="00CF1E6B">
        <w:rPr>
          <w:snapToGrid w:val="0"/>
          <w:kern w:val="22"/>
        </w:rPr>
        <w:t xml:space="preserve">Secretariat introduced the objectives for the workshop and provided an overview of the programme and expected outcomes. The workshop programme is </w:t>
      </w:r>
      <w:r w:rsidR="0041259F">
        <w:rPr>
          <w:snapToGrid w:val="0"/>
          <w:kern w:val="22"/>
        </w:rPr>
        <w:t>available</w:t>
      </w:r>
      <w:r w:rsidR="0041259F" w:rsidRPr="00CF1E6B">
        <w:rPr>
          <w:snapToGrid w:val="0"/>
          <w:kern w:val="22"/>
        </w:rPr>
        <w:t xml:space="preserve"> </w:t>
      </w:r>
      <w:r w:rsidR="00CC57E7" w:rsidRPr="00CF1E6B">
        <w:rPr>
          <w:snapToGrid w:val="0"/>
          <w:kern w:val="22"/>
        </w:rPr>
        <w:t xml:space="preserve">in </w:t>
      </w:r>
      <w:r w:rsidR="0041259F">
        <w:rPr>
          <w:snapToGrid w:val="0"/>
          <w:kern w:val="22"/>
        </w:rPr>
        <w:t>document CBD/CP/RA/OM/2023/1/1/Add.1</w:t>
      </w:r>
      <w:r w:rsidR="00CC57E7" w:rsidRPr="00CF1E6B">
        <w:rPr>
          <w:snapToGrid w:val="0"/>
          <w:kern w:val="22"/>
        </w:rPr>
        <w:t>.</w:t>
      </w:r>
    </w:p>
    <w:p w14:paraId="18AE41B2" w14:textId="03EDD864" w:rsidR="00D02AA9" w:rsidRPr="001459F1" w:rsidRDefault="005A09DA" w:rsidP="001459F1">
      <w:pPr>
        <w:pStyle w:val="Heading1"/>
        <w:numPr>
          <w:ilvl w:val="0"/>
          <w:numId w:val="0"/>
        </w:numPr>
        <w:rPr>
          <w:sz w:val="24"/>
          <w:szCs w:val="24"/>
        </w:rPr>
      </w:pPr>
      <w:r w:rsidRPr="001459F1">
        <w:rPr>
          <w:sz w:val="24"/>
          <w:szCs w:val="24"/>
        </w:rPr>
        <w:t>I</w:t>
      </w:r>
      <w:r w:rsidR="00D22506" w:rsidRPr="001459F1">
        <w:rPr>
          <w:sz w:val="24"/>
          <w:szCs w:val="24"/>
        </w:rPr>
        <w:t xml:space="preserve">tem 3 </w:t>
      </w:r>
      <w:r w:rsidR="006E0C16" w:rsidRPr="001459F1">
        <w:rPr>
          <w:sz w:val="24"/>
          <w:szCs w:val="24"/>
        </w:rPr>
        <w:br/>
      </w:r>
      <w:r w:rsidR="00D22506" w:rsidRPr="001459F1">
        <w:rPr>
          <w:sz w:val="24"/>
          <w:szCs w:val="24"/>
        </w:rPr>
        <w:t xml:space="preserve">Milestones, </w:t>
      </w:r>
      <w:r w:rsidR="00D7693D" w:rsidRPr="001459F1">
        <w:rPr>
          <w:sz w:val="24"/>
          <w:szCs w:val="24"/>
        </w:rPr>
        <w:t>c</w:t>
      </w:r>
      <w:r w:rsidR="00D22506" w:rsidRPr="001459F1">
        <w:rPr>
          <w:sz w:val="24"/>
          <w:szCs w:val="24"/>
        </w:rPr>
        <w:t xml:space="preserve">hallenges, </w:t>
      </w:r>
      <w:r w:rsidR="00D7693D" w:rsidRPr="001459F1">
        <w:rPr>
          <w:sz w:val="24"/>
          <w:szCs w:val="24"/>
        </w:rPr>
        <w:t>a</w:t>
      </w:r>
      <w:r w:rsidR="00D22506" w:rsidRPr="001459F1">
        <w:rPr>
          <w:sz w:val="24"/>
          <w:szCs w:val="24"/>
        </w:rPr>
        <w:t xml:space="preserve">nd </w:t>
      </w:r>
      <w:r w:rsidR="00D7693D" w:rsidRPr="001459F1">
        <w:rPr>
          <w:sz w:val="24"/>
          <w:szCs w:val="24"/>
        </w:rPr>
        <w:t>f</w:t>
      </w:r>
      <w:r w:rsidR="00D22506" w:rsidRPr="001459F1">
        <w:rPr>
          <w:sz w:val="24"/>
          <w:szCs w:val="24"/>
        </w:rPr>
        <w:t xml:space="preserve">uture </w:t>
      </w:r>
      <w:r w:rsidR="00D7693D" w:rsidRPr="001459F1">
        <w:rPr>
          <w:sz w:val="24"/>
          <w:szCs w:val="24"/>
        </w:rPr>
        <w:t>d</w:t>
      </w:r>
      <w:r w:rsidR="00D22506" w:rsidRPr="001459F1">
        <w:rPr>
          <w:sz w:val="24"/>
          <w:szCs w:val="24"/>
        </w:rPr>
        <w:t xml:space="preserve">irections </w:t>
      </w:r>
      <w:r w:rsidR="00D7693D" w:rsidRPr="001459F1">
        <w:rPr>
          <w:sz w:val="24"/>
          <w:szCs w:val="24"/>
        </w:rPr>
        <w:t>i</w:t>
      </w:r>
      <w:r w:rsidR="00D22506" w:rsidRPr="001459F1">
        <w:rPr>
          <w:sz w:val="24"/>
          <w:szCs w:val="24"/>
        </w:rPr>
        <w:t xml:space="preserve">n </w:t>
      </w:r>
      <w:r w:rsidR="00DE3943" w:rsidRPr="001459F1">
        <w:rPr>
          <w:sz w:val="24"/>
          <w:szCs w:val="24"/>
        </w:rPr>
        <w:t>r</w:t>
      </w:r>
      <w:r w:rsidR="00D22506" w:rsidRPr="001459F1">
        <w:rPr>
          <w:sz w:val="24"/>
          <w:szCs w:val="24"/>
        </w:rPr>
        <w:t xml:space="preserve">isk </w:t>
      </w:r>
      <w:r w:rsidR="00DE3943" w:rsidRPr="001459F1">
        <w:rPr>
          <w:sz w:val="24"/>
          <w:szCs w:val="24"/>
        </w:rPr>
        <w:t>a</w:t>
      </w:r>
      <w:r w:rsidR="00D22506" w:rsidRPr="001459F1">
        <w:rPr>
          <w:sz w:val="24"/>
          <w:szCs w:val="24"/>
        </w:rPr>
        <w:t xml:space="preserve">ssessment </w:t>
      </w:r>
      <w:r w:rsidR="00DE3943" w:rsidRPr="001459F1">
        <w:rPr>
          <w:sz w:val="24"/>
          <w:szCs w:val="24"/>
        </w:rPr>
        <w:t>o</w:t>
      </w:r>
      <w:r w:rsidR="00D22506" w:rsidRPr="001459F1">
        <w:rPr>
          <w:sz w:val="24"/>
          <w:szCs w:val="24"/>
        </w:rPr>
        <w:t>f</w:t>
      </w:r>
      <w:r w:rsidR="003B395A" w:rsidRPr="001459F1">
        <w:rPr>
          <w:sz w:val="24"/>
          <w:szCs w:val="24"/>
        </w:rPr>
        <w:t xml:space="preserve"> </w:t>
      </w:r>
      <w:r w:rsidR="00DE3943" w:rsidRPr="001459F1">
        <w:rPr>
          <w:sz w:val="24"/>
          <w:szCs w:val="24"/>
        </w:rPr>
        <w:t>l</w:t>
      </w:r>
      <w:r w:rsidR="00D22506" w:rsidRPr="001459F1">
        <w:rPr>
          <w:sz w:val="24"/>
          <w:szCs w:val="24"/>
        </w:rPr>
        <w:t xml:space="preserve">iving </w:t>
      </w:r>
      <w:r w:rsidR="00DE3943" w:rsidRPr="001459F1">
        <w:rPr>
          <w:sz w:val="24"/>
          <w:szCs w:val="24"/>
        </w:rPr>
        <w:t>m</w:t>
      </w:r>
      <w:r w:rsidR="00D22506" w:rsidRPr="001459F1">
        <w:rPr>
          <w:sz w:val="24"/>
          <w:szCs w:val="24"/>
        </w:rPr>
        <w:t xml:space="preserve">odified </w:t>
      </w:r>
      <w:r w:rsidRPr="001459F1">
        <w:rPr>
          <w:sz w:val="24"/>
          <w:szCs w:val="24"/>
        </w:rPr>
        <w:t>organisms</w:t>
      </w:r>
    </w:p>
    <w:p w14:paraId="6B3977D8" w14:textId="37A8FE54" w:rsidR="00E06906" w:rsidRDefault="00D22506" w:rsidP="00D8747A">
      <w:pPr>
        <w:pStyle w:val="Para1"/>
        <w:ind w:left="540" w:firstLine="0"/>
      </w:pPr>
      <w:r w:rsidRPr="00E06906">
        <w:t xml:space="preserve">Under this item, </w:t>
      </w:r>
      <w:r w:rsidR="006D7E22">
        <w:t xml:space="preserve">participants </w:t>
      </w:r>
      <w:r w:rsidRPr="00E06906">
        <w:t>were invit</w:t>
      </w:r>
      <w:r w:rsidR="00E06906" w:rsidRPr="00E06906">
        <w:t xml:space="preserve">ed </w:t>
      </w:r>
      <w:r w:rsidR="00C66FAF" w:rsidRPr="00E06906">
        <w:t>to discuss key developments, challenges and future trends in LMO risk assessments</w:t>
      </w:r>
      <w:r w:rsidR="00C66FAF" w:rsidRPr="00C66FAF">
        <w:t>, drawing insights from national authorities, industry, civil society</w:t>
      </w:r>
      <w:r w:rsidR="00C9317C">
        <w:t>,</w:t>
      </w:r>
      <w:r w:rsidR="00C66FAF" w:rsidRPr="00C66FAF">
        <w:t xml:space="preserve"> and indigenous</w:t>
      </w:r>
      <w:r w:rsidR="00033D6F">
        <w:t xml:space="preserve"> peoples</w:t>
      </w:r>
      <w:r w:rsidR="00C66FAF" w:rsidRPr="00C66FAF">
        <w:t xml:space="preserve"> and local </w:t>
      </w:r>
      <w:r w:rsidR="00E06906" w:rsidRPr="00C66FAF">
        <w:t>communities.</w:t>
      </w:r>
    </w:p>
    <w:p w14:paraId="4E9714FC" w14:textId="425C000F" w:rsidR="00D22506" w:rsidRDefault="000109A7" w:rsidP="00D8747A">
      <w:pPr>
        <w:pStyle w:val="Para1"/>
        <w:ind w:left="540" w:firstLine="0"/>
      </w:pPr>
      <w:r w:rsidRPr="000109A7">
        <w:t>The session commenced with a</w:t>
      </w:r>
      <w:r w:rsidR="006D7E22">
        <w:t xml:space="preserve"> </w:t>
      </w:r>
      <w:r w:rsidR="00C51354">
        <w:t>keynote</w:t>
      </w:r>
      <w:r w:rsidR="006D7E22">
        <w:t xml:space="preserve"> </w:t>
      </w:r>
      <w:r w:rsidRPr="000109A7">
        <w:t xml:space="preserve">presentation by </w:t>
      </w:r>
      <w:r w:rsidR="00A21638">
        <w:t xml:space="preserve">a member of the resource team, </w:t>
      </w:r>
      <w:r w:rsidRPr="000109A7">
        <w:t xml:space="preserve">Helmut </w:t>
      </w:r>
      <w:proofErr w:type="spellStart"/>
      <w:r w:rsidRPr="000109A7">
        <w:t>Gaugitsch</w:t>
      </w:r>
      <w:proofErr w:type="spellEnd"/>
      <w:r w:rsidRPr="000109A7">
        <w:t xml:space="preserve"> from the Environment Agency</w:t>
      </w:r>
      <w:r w:rsidR="00F65AD4">
        <w:t xml:space="preserve"> in</w:t>
      </w:r>
      <w:r w:rsidRPr="000109A7">
        <w:t xml:space="preserve"> Austria. </w:t>
      </w:r>
      <w:r w:rsidR="00741388">
        <w:t xml:space="preserve">In his presentation, </w:t>
      </w:r>
      <w:r w:rsidRPr="000109A7">
        <w:t xml:space="preserve">Mr. </w:t>
      </w:r>
      <w:proofErr w:type="spellStart"/>
      <w:r w:rsidRPr="000109A7">
        <w:t>Gaugitsch</w:t>
      </w:r>
      <w:proofErr w:type="spellEnd"/>
      <w:r w:rsidR="00741388">
        <w:t xml:space="preserve"> </w:t>
      </w:r>
      <w:r w:rsidRPr="000109A7">
        <w:t>effectively captured the key milestones, notable challenges</w:t>
      </w:r>
      <w:r w:rsidR="00F65AD4">
        <w:t xml:space="preserve"> </w:t>
      </w:r>
      <w:r w:rsidRPr="000109A7">
        <w:t>and prospective pathways in the field of LMO</w:t>
      </w:r>
      <w:r w:rsidR="00223D25">
        <w:t xml:space="preserve"> </w:t>
      </w:r>
      <w:r w:rsidRPr="000109A7">
        <w:t xml:space="preserve">risk assessments. </w:t>
      </w:r>
      <w:r w:rsidR="00425DEA">
        <w:t xml:space="preserve">Mr. </w:t>
      </w:r>
      <w:proofErr w:type="spellStart"/>
      <w:r w:rsidR="00425DEA">
        <w:t>Gaugitsch</w:t>
      </w:r>
      <w:proofErr w:type="spellEnd"/>
      <w:r w:rsidRPr="000109A7">
        <w:t xml:space="preserve"> underscored the critical role of Annex III of the Cartagena Protocol, emphasizing its foundational significance in shaping the principles and practices of risk assessment within the realm of biosafety.</w:t>
      </w:r>
    </w:p>
    <w:p w14:paraId="0A6EE343" w14:textId="67247539" w:rsidR="00D22506" w:rsidRDefault="00D22506" w:rsidP="00D8747A">
      <w:pPr>
        <w:pStyle w:val="Para1"/>
        <w:ind w:left="540" w:firstLine="0"/>
      </w:pPr>
      <w:r w:rsidRPr="00D22506">
        <w:t>Wendy Craig</w:t>
      </w:r>
      <w:r w:rsidR="007930AF">
        <w:t>, a member of the resource team</w:t>
      </w:r>
      <w:r w:rsidR="00B160E6">
        <w:t xml:space="preserve"> from the</w:t>
      </w:r>
      <w:r w:rsidRPr="00D22506">
        <w:t xml:space="preserve"> International Centre for Genetic Engineering and Biotechnology</w:t>
      </w:r>
      <w:r w:rsidR="00D33718">
        <w:t>,</w:t>
      </w:r>
      <w:r w:rsidR="007930AF">
        <w:t xml:space="preserve"> made a presentation on</w:t>
      </w:r>
      <w:r w:rsidRPr="00D22506">
        <w:t xml:space="preserve"> the changing landscape of biotechnology and the need for adaptive and comprehensive regulation to ensure safety and ethical considerations are upheld. Ms.</w:t>
      </w:r>
      <w:r w:rsidR="0060236A">
        <w:t xml:space="preserve"> </w:t>
      </w:r>
      <w:r w:rsidRPr="00D22506">
        <w:t xml:space="preserve">Craig highlighted the shift from untargeted genetic modifications to precise, targeted techniques, emphasizing the importance of science-based regulation. Additionally, </w:t>
      </w:r>
      <w:r w:rsidR="00504D90">
        <w:t>Ms. Craig</w:t>
      </w:r>
      <w:r w:rsidRPr="00D22506">
        <w:t xml:space="preserve"> prompted a reconsideration of protection goals and assessment endpoints for a more nuanced risk assessment process.</w:t>
      </w:r>
    </w:p>
    <w:p w14:paraId="5AEB5647" w14:textId="51EAC492" w:rsidR="00D22506" w:rsidRDefault="00D22506" w:rsidP="00D8747A">
      <w:pPr>
        <w:pStyle w:val="Para1"/>
        <w:ind w:left="540" w:firstLine="0"/>
      </w:pPr>
      <w:r w:rsidRPr="00D22506">
        <w:t xml:space="preserve">Felicity Keiper </w:t>
      </w:r>
      <w:r w:rsidR="00212761">
        <w:t>from the</w:t>
      </w:r>
      <w:r w:rsidRPr="00D22506">
        <w:t xml:space="preserve"> Global Industry Coalition</w:t>
      </w:r>
      <w:r w:rsidR="00425DCE">
        <w:t xml:space="preserve"> (GIC)</w:t>
      </w:r>
      <w:r w:rsidR="00504D90">
        <w:t xml:space="preserve"> </w:t>
      </w:r>
      <w:r w:rsidRPr="00D22506">
        <w:t xml:space="preserve">highlighted the role of the </w:t>
      </w:r>
      <w:r w:rsidR="00425DCE">
        <w:t>GIC</w:t>
      </w:r>
      <w:r w:rsidRPr="00D22506">
        <w:t xml:space="preserve"> in contributing to the implementation of the Cartagena Protocol with a focus on biotechnology</w:t>
      </w:r>
      <w:r w:rsidR="00000051">
        <w:t xml:space="preserve"> in her presentation</w:t>
      </w:r>
      <w:r w:rsidRPr="00D22506">
        <w:t>. The central theme underscored the imperative of simplifying</w:t>
      </w:r>
      <w:r w:rsidR="00826F5A">
        <w:t xml:space="preserve"> </w:t>
      </w:r>
      <w:r w:rsidRPr="00D22506">
        <w:t>living modified</w:t>
      </w:r>
      <w:r w:rsidR="00E155CF">
        <w:t xml:space="preserve"> (LM</w:t>
      </w:r>
      <w:r w:rsidR="00826F5A">
        <w:t>)</w:t>
      </w:r>
      <w:r w:rsidRPr="00D22506">
        <w:t xml:space="preserve"> crop regulations through the alignment of fundamental data prerequisites, case-specific evaluation of supplementary data and the utilization of existing knowledge for informed</w:t>
      </w:r>
      <w:r w:rsidR="000F3DA3">
        <w:t xml:space="preserve"> </w:t>
      </w:r>
      <w:r w:rsidRPr="00D22506">
        <w:t>science-driven decisions to advance biotechnological improvements in crop cultivation.</w:t>
      </w:r>
    </w:p>
    <w:p w14:paraId="1418FC6A" w14:textId="7E893C40" w:rsidR="00362407" w:rsidRDefault="00362407" w:rsidP="00D8747A">
      <w:pPr>
        <w:pStyle w:val="Para1"/>
        <w:ind w:left="540" w:firstLine="0"/>
      </w:pPr>
      <w:r w:rsidRPr="00362407">
        <w:t xml:space="preserve">Eva </w:t>
      </w:r>
      <w:proofErr w:type="spellStart"/>
      <w:r w:rsidR="00033D6F" w:rsidRPr="00033D6F">
        <w:t>Sirinathsinghji</w:t>
      </w:r>
      <w:proofErr w:type="spellEnd"/>
      <w:r w:rsidR="00662308">
        <w:t xml:space="preserve"> </w:t>
      </w:r>
      <w:r w:rsidR="00425DCE">
        <w:t xml:space="preserve">of </w:t>
      </w:r>
      <w:r w:rsidRPr="00362407">
        <w:t>Third World Network</w:t>
      </w:r>
      <w:r w:rsidR="00425DCE">
        <w:t xml:space="preserve"> presented</w:t>
      </w:r>
      <w:r w:rsidRPr="00362407">
        <w:t xml:space="preserve"> on the advances in biotechnology and implications for risk assessment from</w:t>
      </w:r>
      <w:r w:rsidR="00D15EC1">
        <w:t xml:space="preserve"> the</w:t>
      </w:r>
      <w:r w:rsidRPr="00362407">
        <w:t xml:space="preserve"> </w:t>
      </w:r>
      <w:r w:rsidR="00391E98">
        <w:t>c</w:t>
      </w:r>
      <w:r w:rsidRPr="00362407">
        <w:t xml:space="preserve">ivil </w:t>
      </w:r>
      <w:r w:rsidR="00AA5B0C">
        <w:t>s</w:t>
      </w:r>
      <w:r w:rsidRPr="00362407">
        <w:t>ociety perspective.</w:t>
      </w:r>
      <w:r w:rsidR="00D81CD8">
        <w:t xml:space="preserve"> Ms. </w:t>
      </w:r>
      <w:proofErr w:type="spellStart"/>
      <w:r w:rsidR="00033D6F" w:rsidRPr="00033D6F">
        <w:t>Sirinathsinghji</w:t>
      </w:r>
      <w:proofErr w:type="spellEnd"/>
      <w:r w:rsidRPr="00362407">
        <w:t xml:space="preserve"> noted the expanding scope of interventions into nature, including public health and conservation and the modification of wild populati</w:t>
      </w:r>
      <w:r w:rsidRPr="00594ABB">
        <w:t xml:space="preserve">ons. </w:t>
      </w:r>
      <w:r w:rsidR="00411F4B" w:rsidRPr="00594ABB">
        <w:t xml:space="preserve">Ms. </w:t>
      </w:r>
      <w:proofErr w:type="spellStart"/>
      <w:r w:rsidR="00033D6F" w:rsidRPr="00033D6F">
        <w:t>Sirinathsinghji</w:t>
      </w:r>
      <w:proofErr w:type="spellEnd"/>
      <w:r w:rsidRPr="00594ABB">
        <w:t xml:space="preserve"> called</w:t>
      </w:r>
      <w:r w:rsidRPr="00362407">
        <w:t xml:space="preserve"> for updated risk assessment processes to address novel risks, incorporating diverse scientific perspectives and meaningfully influencing </w:t>
      </w:r>
      <w:r w:rsidRPr="00362407">
        <w:lastRenderedPageBreak/>
        <w:t>decision-making.</w:t>
      </w:r>
      <w:r w:rsidR="00C650F3" w:rsidRPr="00C650F3">
        <w:t xml:space="preserve"> </w:t>
      </w:r>
      <w:r w:rsidR="00C650F3" w:rsidRPr="00391E98">
        <w:t xml:space="preserve">Ms. </w:t>
      </w:r>
      <w:proofErr w:type="spellStart"/>
      <w:r w:rsidR="00033D6F" w:rsidRPr="00033D6F">
        <w:t>Sirinathsinghji</w:t>
      </w:r>
      <w:proofErr w:type="spellEnd"/>
      <w:r w:rsidR="00C650F3">
        <w:t xml:space="preserve"> </w:t>
      </w:r>
      <w:r w:rsidR="00A16BB4" w:rsidRPr="00362407">
        <w:t>emphasized</w:t>
      </w:r>
      <w:r w:rsidRPr="00362407">
        <w:t xml:space="preserve"> the importance of public participation in scrutinizing new technologies</w:t>
      </w:r>
      <w:r w:rsidR="00F21004">
        <w:t xml:space="preserve"> </w:t>
      </w:r>
      <w:r w:rsidRPr="00362407">
        <w:t>in line with the provisions of the Cartagena Protocol.</w:t>
      </w:r>
    </w:p>
    <w:p w14:paraId="06ABECDD" w14:textId="7F54131C" w:rsidR="00D42245" w:rsidRDefault="00762BD0" w:rsidP="00D8747A">
      <w:pPr>
        <w:pStyle w:val="Para1"/>
        <w:ind w:left="540" w:firstLine="0"/>
      </w:pPr>
      <w:r>
        <w:t>Following the expert presentations, regional and national case studies were presented to highlight the developments in risk assessment globally.</w:t>
      </w:r>
      <w:r w:rsidR="00A42D9D">
        <w:t xml:space="preserve"> The first presenter under this topic </w:t>
      </w:r>
      <w:proofErr w:type="gramStart"/>
      <w:r w:rsidR="00A42D9D">
        <w:t xml:space="preserve">was  </w:t>
      </w:r>
      <w:r w:rsidR="007125DD">
        <w:t>Samuel</w:t>
      </w:r>
      <w:proofErr w:type="gramEnd"/>
      <w:r w:rsidR="007125DD">
        <w:t xml:space="preserve"> </w:t>
      </w:r>
      <w:proofErr w:type="spellStart"/>
      <w:r w:rsidR="00A42D9D">
        <w:t>Timp</w:t>
      </w:r>
      <w:r w:rsidR="007125DD">
        <w:t>o</w:t>
      </w:r>
      <w:proofErr w:type="spellEnd"/>
      <w:r w:rsidR="00DF443C">
        <w:t>, a member of the resource team</w:t>
      </w:r>
      <w:r w:rsidR="00D42245">
        <w:t xml:space="preserve"> from the African Union Development Agency</w:t>
      </w:r>
      <w:r w:rsidR="007125DD">
        <w:t xml:space="preserve">. </w:t>
      </w:r>
      <w:r w:rsidR="00FF1992">
        <w:t xml:space="preserve">During </w:t>
      </w:r>
      <w:r w:rsidR="54520E9A">
        <w:t>his</w:t>
      </w:r>
      <w:r w:rsidR="00FF1992">
        <w:t xml:space="preserve"> presentation, </w:t>
      </w:r>
      <w:r w:rsidR="00C109DC">
        <w:t>Mr.</w:t>
      </w:r>
      <w:r w:rsidR="00FF1992">
        <w:t xml:space="preserve"> </w:t>
      </w:r>
      <w:proofErr w:type="spellStart"/>
      <w:r w:rsidR="00FF1992">
        <w:t>Timpo</w:t>
      </w:r>
      <w:proofErr w:type="spellEnd"/>
      <w:r w:rsidR="00D42245">
        <w:t xml:space="preserve"> discussed LMO risk assessment frameworks and regulations in Africa</w:t>
      </w:r>
      <w:r w:rsidR="00AC5E68">
        <w:t>,</w:t>
      </w:r>
      <w:r w:rsidR="00D42245">
        <w:t xml:space="preserve"> emphasiz</w:t>
      </w:r>
      <w:r w:rsidR="00AC5E68">
        <w:t>ing</w:t>
      </w:r>
      <w:r w:rsidR="00D42245">
        <w:t xml:space="preserve"> the commitment to biosafety, notably through the Revised African Model Law on Biosafety. Mr. </w:t>
      </w:r>
      <w:proofErr w:type="spellStart"/>
      <w:r w:rsidR="00D42245">
        <w:t>Timpo</w:t>
      </w:r>
      <w:proofErr w:type="spellEnd"/>
      <w:r w:rsidR="00D42245">
        <w:t xml:space="preserve"> recommended enhancing risk assessment guidelines and utilizing resources like the Cartagena Protocol and Biosafety </w:t>
      </w:r>
      <w:proofErr w:type="gramStart"/>
      <w:r w:rsidR="00D42245">
        <w:t>Clearing</w:t>
      </w:r>
      <w:r w:rsidR="00033D6F">
        <w:t>-</w:t>
      </w:r>
      <w:r w:rsidR="00D42245">
        <w:t>House</w:t>
      </w:r>
      <w:proofErr w:type="gramEnd"/>
      <w:r w:rsidR="00D42245">
        <w:t>.</w:t>
      </w:r>
      <w:r w:rsidR="00C109DC">
        <w:t xml:space="preserve"> </w:t>
      </w:r>
      <w:r w:rsidR="00521A7A">
        <w:t xml:space="preserve">Mr. </w:t>
      </w:r>
      <w:proofErr w:type="spellStart"/>
      <w:r w:rsidR="00521A7A">
        <w:t>Timpo</w:t>
      </w:r>
      <w:proofErr w:type="spellEnd"/>
      <w:r w:rsidR="00D42245">
        <w:t xml:space="preserve"> also</w:t>
      </w:r>
      <w:r w:rsidR="00C109DC">
        <w:t xml:space="preserve"> </w:t>
      </w:r>
      <w:r w:rsidR="00C157A7">
        <w:t>incorporated</w:t>
      </w:r>
      <w:r w:rsidR="00D42245">
        <w:t xml:space="preserve"> the need for regulatory capacity</w:t>
      </w:r>
      <w:r w:rsidR="00033D6F">
        <w:t>-</w:t>
      </w:r>
      <w:r w:rsidR="00D42245">
        <w:t>building and peer-to-peer knowledge</w:t>
      </w:r>
      <w:r w:rsidR="00033D6F">
        <w:t>-</w:t>
      </w:r>
      <w:r w:rsidR="00D42245">
        <w:t>sharing.</w:t>
      </w:r>
    </w:p>
    <w:p w14:paraId="6BD924F6" w14:textId="378AF5B5" w:rsidR="00D22506" w:rsidRDefault="00EF05BE" w:rsidP="00D8747A">
      <w:pPr>
        <w:pStyle w:val="Para1"/>
        <w:ind w:left="540" w:firstLine="0"/>
      </w:pPr>
      <w:r w:rsidRPr="00EF05BE">
        <w:t>Marja Ruohonen-Lehto</w:t>
      </w:r>
      <w:r w:rsidR="00F23656">
        <w:t xml:space="preserve"> </w:t>
      </w:r>
      <w:r w:rsidR="00CD7D8B">
        <w:t>of</w:t>
      </w:r>
      <w:r w:rsidR="00F23656">
        <w:t xml:space="preserve"> </w:t>
      </w:r>
      <w:r w:rsidRPr="00EF05BE">
        <w:t>the Finnish Environment Institute in Helsinki</w:t>
      </w:r>
      <w:r w:rsidR="00C15BF8" w:rsidRPr="00EF05BE">
        <w:t xml:space="preserve"> discussed</w:t>
      </w:r>
      <w:r w:rsidRPr="00EF05BE">
        <w:t xml:space="preserve"> the evolution of LMO risk assessment frameworks and regulations in Finland and the European Union </w:t>
      </w:r>
      <w:r w:rsidR="00E43BFB">
        <w:t>since</w:t>
      </w:r>
      <w:r w:rsidRPr="00EF05BE">
        <w:t xml:space="preserve"> 1990. </w:t>
      </w:r>
      <w:r w:rsidR="0089185D" w:rsidRPr="0089185D">
        <w:t>Ms.</w:t>
      </w:r>
      <w:r w:rsidR="0089185D">
        <w:t xml:space="preserve"> </w:t>
      </w:r>
      <w:r w:rsidR="00E43BFB" w:rsidRPr="00EF05BE">
        <w:t>Ruohonen-</w:t>
      </w:r>
      <w:r w:rsidR="0089185D" w:rsidRPr="0089185D">
        <w:t>Lehto</w:t>
      </w:r>
      <w:r w:rsidRPr="00EF05BE">
        <w:t xml:space="preserve"> outlined the key milestones, including the introduction of risk assessment principles, problem formulation and amendments to European Union directives.</w:t>
      </w:r>
    </w:p>
    <w:p w14:paraId="22363375" w14:textId="5C5109D7" w:rsidR="00EF05BE" w:rsidRDefault="00AE1BC4" w:rsidP="00D8747A">
      <w:pPr>
        <w:pStyle w:val="Para1"/>
        <w:ind w:left="540" w:firstLine="0"/>
      </w:pPr>
      <w:r w:rsidRPr="00AE1BC4">
        <w:t>Marvis Esther Suárez Romero</w:t>
      </w:r>
      <w:r w:rsidR="00925E30">
        <w:t xml:space="preserve"> from</w:t>
      </w:r>
      <w:r w:rsidR="005D2094">
        <w:t xml:space="preserve"> the</w:t>
      </w:r>
      <w:r w:rsidR="00925E30">
        <w:t xml:space="preserve"> </w:t>
      </w:r>
      <w:r w:rsidR="009857BC" w:rsidRPr="009857BC">
        <w:rPr>
          <w:lang w:val="en-GB"/>
        </w:rPr>
        <w:t>Office of Regulation and Environmental Safety</w:t>
      </w:r>
      <w:r w:rsidR="005D2094">
        <w:rPr>
          <w:lang w:val="en-GB"/>
        </w:rPr>
        <w:t xml:space="preserve"> </w:t>
      </w:r>
      <w:r w:rsidR="00F8047F">
        <w:rPr>
          <w:lang w:val="en-GB"/>
        </w:rPr>
        <w:t>in</w:t>
      </w:r>
      <w:r w:rsidR="00925E30">
        <w:t xml:space="preserve"> Cuba</w:t>
      </w:r>
      <w:r w:rsidR="00925E30" w:rsidRPr="00925E30">
        <w:t xml:space="preserve"> outlined </w:t>
      </w:r>
      <w:r w:rsidR="00AC73FA">
        <w:t xml:space="preserve">the </w:t>
      </w:r>
      <w:r w:rsidR="00925E30" w:rsidRPr="00925E30">
        <w:t>regulatory framework overseeing biological agents, focusing on protecting Cuban maize, conserving biodiversity and supporting non-transgenic honey production. Ms. Romero highlighted the use of comprehensive risk assessment tools and collaborative inter-ministerial decisions in achieving these goals</w:t>
      </w:r>
      <w:r w:rsidR="00B27DC7">
        <w:t>.</w:t>
      </w:r>
    </w:p>
    <w:p w14:paraId="14C538AE" w14:textId="2BF35D51" w:rsidR="00A106E7" w:rsidRDefault="00A106E7" w:rsidP="00D8747A">
      <w:pPr>
        <w:pStyle w:val="Para1"/>
        <w:ind w:left="540" w:firstLine="0"/>
      </w:pPr>
      <w:proofErr w:type="spellStart"/>
      <w:r w:rsidRPr="00A106E7">
        <w:t>Kumitaa</w:t>
      </w:r>
      <w:proofErr w:type="spellEnd"/>
      <w:r w:rsidRPr="00A106E7">
        <w:t xml:space="preserve"> </w:t>
      </w:r>
      <w:proofErr w:type="spellStart"/>
      <w:r w:rsidRPr="00A106E7">
        <w:t>Theva</w:t>
      </w:r>
      <w:proofErr w:type="spellEnd"/>
      <w:r w:rsidRPr="00A106E7">
        <w:t xml:space="preserve"> Das</w:t>
      </w:r>
      <w:r w:rsidR="00E03297">
        <w:t xml:space="preserve"> </w:t>
      </w:r>
      <w:r w:rsidR="008763D0">
        <w:t>of</w:t>
      </w:r>
      <w:r w:rsidR="00766B94">
        <w:t xml:space="preserve"> the</w:t>
      </w:r>
      <w:r w:rsidR="00E03297">
        <w:t xml:space="preserve"> </w:t>
      </w:r>
      <w:r w:rsidRPr="00A106E7">
        <w:t>Malaysian Genetic Modification Advisory Committee provided insights int</w:t>
      </w:r>
      <w:r w:rsidR="006B1F5C">
        <w:t xml:space="preserve">o the </w:t>
      </w:r>
      <w:r w:rsidR="006B1F5C" w:rsidRPr="00A106E7">
        <w:t>biosafety</w:t>
      </w:r>
      <w:r w:rsidRPr="00A106E7">
        <w:t xml:space="preserve"> regulatory system</w:t>
      </w:r>
      <w:r w:rsidR="006B1F5C">
        <w:t xml:space="preserve"> in Malaysia</w:t>
      </w:r>
      <w:r w:rsidRPr="00A106E7">
        <w:t xml:space="preserve">, specifically addressing the case study of the </w:t>
      </w:r>
      <w:r w:rsidRPr="00465FE1">
        <w:t xml:space="preserve">living modified </w:t>
      </w:r>
      <w:r w:rsidRPr="00465FE1">
        <w:rPr>
          <w:i/>
          <w:iCs/>
        </w:rPr>
        <w:t xml:space="preserve">Aedes </w:t>
      </w:r>
      <w:proofErr w:type="spellStart"/>
      <w:r w:rsidRPr="00465FE1">
        <w:rPr>
          <w:i/>
          <w:iCs/>
        </w:rPr>
        <w:t>aegypt</w:t>
      </w:r>
      <w:r w:rsidR="00064DB3">
        <w:rPr>
          <w:i/>
          <w:iCs/>
        </w:rPr>
        <w:t>i</w:t>
      </w:r>
      <w:r w:rsidRPr="00465FE1">
        <w:rPr>
          <w:i/>
          <w:iCs/>
        </w:rPr>
        <w:t>i</w:t>
      </w:r>
      <w:proofErr w:type="spellEnd"/>
      <w:r w:rsidR="00465FE1">
        <w:t xml:space="preserve"> </w:t>
      </w:r>
      <w:r w:rsidRPr="00A106E7">
        <w:t xml:space="preserve">(Oxi513A). </w:t>
      </w:r>
      <w:r w:rsidR="00353118">
        <w:t xml:space="preserve">Ms. </w:t>
      </w:r>
      <w:r w:rsidR="00DB3EC2">
        <w:t>Da</w:t>
      </w:r>
      <w:r w:rsidR="006B1F5C">
        <w:t>s</w:t>
      </w:r>
      <w:r w:rsidRPr="00A106E7">
        <w:t xml:space="preserve"> </w:t>
      </w:r>
      <w:r w:rsidR="00D85850">
        <w:t>mentioned</w:t>
      </w:r>
      <w:r w:rsidRPr="00A106E7">
        <w:t xml:space="preserve"> the effectiveness of </w:t>
      </w:r>
      <w:r w:rsidR="00B27DC7">
        <w:t>the</w:t>
      </w:r>
      <w:r w:rsidR="006B1F5C">
        <w:t xml:space="preserve"> </w:t>
      </w:r>
      <w:r w:rsidRPr="00A106E7">
        <w:t>regulatory framework in addressing emerging biotechnologies while pointing out the increasing challenges and uncertainties in the field of risk assessment, emphasizing the importance of networking and sharing expertise across borders to effectively meet these challenges.</w:t>
      </w:r>
    </w:p>
    <w:p w14:paraId="69DC60E6" w14:textId="24A12AA2" w:rsidR="00D1791F" w:rsidRDefault="002547D9" w:rsidP="000B3ACF">
      <w:pPr>
        <w:pStyle w:val="Para1"/>
        <w:ind w:left="540" w:firstLine="0"/>
      </w:pPr>
      <w:r w:rsidRPr="002547D9">
        <w:t>Kayla Knilans</w:t>
      </w:r>
      <w:r w:rsidR="00712A17">
        <w:t>, of the United States of America,</w:t>
      </w:r>
      <w:r w:rsidR="00AB2619">
        <w:t xml:space="preserve"> </w:t>
      </w:r>
      <w:r w:rsidRPr="002547D9">
        <w:t>provided an overview of the biotechnology regulations</w:t>
      </w:r>
      <w:r w:rsidR="006B27ED">
        <w:t xml:space="preserve"> within </w:t>
      </w:r>
      <w:r w:rsidR="006B27ED" w:rsidRPr="002547D9">
        <w:t>United States</w:t>
      </w:r>
      <w:r w:rsidR="006B27ED">
        <w:t xml:space="preserve"> </w:t>
      </w:r>
      <w:r w:rsidR="006B27ED" w:rsidRPr="002547D9">
        <w:t>Department of Agriculture</w:t>
      </w:r>
      <w:r w:rsidR="00C4690A">
        <w:t xml:space="preserve"> (USDA)</w:t>
      </w:r>
      <w:r w:rsidR="0053523D">
        <w:t xml:space="preserve">, </w:t>
      </w:r>
      <w:r w:rsidR="00474DBA" w:rsidRPr="002547D9">
        <w:t>focusing</w:t>
      </w:r>
      <w:r w:rsidRPr="002547D9">
        <w:t xml:space="preserve"> on three key components: exemptions, regulatory status review and permitting, primarily concerning plants. Additionally,</w:t>
      </w:r>
      <w:r w:rsidR="0053523D">
        <w:t xml:space="preserve"> </w:t>
      </w:r>
      <w:r w:rsidR="00C31867">
        <w:t>Ms. Knilans</w:t>
      </w:r>
      <w:r w:rsidRPr="002547D9">
        <w:t xml:space="preserve"> outlined the risk assessment process, which considers factors like plant distribution, plant pest risk and impacts on non-target organisms. Overall, </w:t>
      </w:r>
      <w:r w:rsidR="00250080">
        <w:t xml:space="preserve">the presentation from </w:t>
      </w:r>
      <w:r w:rsidRPr="002547D9">
        <w:t xml:space="preserve">Ms. Knilans highlighted the approach and aim </w:t>
      </w:r>
      <w:r w:rsidR="00B06719">
        <w:t xml:space="preserve">of the </w:t>
      </w:r>
      <w:r w:rsidR="00C4690A">
        <w:t>USDA</w:t>
      </w:r>
      <w:r w:rsidR="00B06719">
        <w:t xml:space="preserve"> </w:t>
      </w:r>
      <w:r w:rsidRPr="002547D9">
        <w:t>to ensure safety while facilitating biotechnology innovation in agriculture.</w:t>
      </w:r>
    </w:p>
    <w:p w14:paraId="2DC7F366" w14:textId="56933584" w:rsidR="00787720" w:rsidRPr="001459F1" w:rsidRDefault="00787720" w:rsidP="001459F1">
      <w:pPr>
        <w:pStyle w:val="Heading1"/>
        <w:numPr>
          <w:ilvl w:val="0"/>
          <w:numId w:val="0"/>
        </w:numPr>
        <w:rPr>
          <w:sz w:val="24"/>
          <w:szCs w:val="24"/>
        </w:rPr>
      </w:pPr>
      <w:r w:rsidRPr="001459F1">
        <w:rPr>
          <w:sz w:val="24"/>
          <w:szCs w:val="24"/>
        </w:rPr>
        <w:t xml:space="preserve">Item </w:t>
      </w:r>
      <w:r w:rsidR="009F1C7A" w:rsidRPr="001459F1">
        <w:rPr>
          <w:sz w:val="24"/>
          <w:szCs w:val="24"/>
        </w:rPr>
        <w:t xml:space="preserve">4 </w:t>
      </w:r>
      <w:r w:rsidR="006E0C16" w:rsidRPr="001459F1">
        <w:rPr>
          <w:sz w:val="24"/>
          <w:szCs w:val="24"/>
        </w:rPr>
        <w:br/>
      </w:r>
      <w:r w:rsidR="009F1C7A" w:rsidRPr="001459F1">
        <w:rPr>
          <w:sz w:val="24"/>
          <w:szCs w:val="24"/>
        </w:rPr>
        <w:t xml:space="preserve">Emerging </w:t>
      </w:r>
      <w:r w:rsidR="003D0434" w:rsidRPr="001459F1">
        <w:rPr>
          <w:sz w:val="24"/>
          <w:szCs w:val="24"/>
        </w:rPr>
        <w:t>t</w:t>
      </w:r>
      <w:r w:rsidR="009F1C7A" w:rsidRPr="001459F1">
        <w:rPr>
          <w:sz w:val="24"/>
          <w:szCs w:val="24"/>
        </w:rPr>
        <w:t xml:space="preserve">echnologies </w:t>
      </w:r>
      <w:r w:rsidR="003D0434" w:rsidRPr="001459F1">
        <w:rPr>
          <w:sz w:val="24"/>
          <w:szCs w:val="24"/>
        </w:rPr>
        <w:t>a</w:t>
      </w:r>
      <w:r w:rsidR="009F1C7A" w:rsidRPr="001459F1">
        <w:rPr>
          <w:sz w:val="24"/>
          <w:szCs w:val="24"/>
        </w:rPr>
        <w:t xml:space="preserve">nd </w:t>
      </w:r>
      <w:r w:rsidR="003D0434" w:rsidRPr="001459F1">
        <w:rPr>
          <w:sz w:val="24"/>
          <w:szCs w:val="24"/>
        </w:rPr>
        <w:t>t</w:t>
      </w:r>
      <w:r w:rsidR="009F1C7A" w:rsidRPr="001459F1">
        <w:rPr>
          <w:sz w:val="24"/>
          <w:szCs w:val="24"/>
        </w:rPr>
        <w:t xml:space="preserve">heir </w:t>
      </w:r>
      <w:r w:rsidR="003D0434" w:rsidRPr="001459F1">
        <w:rPr>
          <w:sz w:val="24"/>
          <w:szCs w:val="24"/>
        </w:rPr>
        <w:t>i</w:t>
      </w:r>
      <w:r w:rsidR="009F1C7A" w:rsidRPr="001459F1">
        <w:rPr>
          <w:sz w:val="24"/>
          <w:szCs w:val="24"/>
        </w:rPr>
        <w:t xml:space="preserve">mpact </w:t>
      </w:r>
      <w:r w:rsidR="003D0434" w:rsidRPr="001459F1">
        <w:rPr>
          <w:sz w:val="24"/>
          <w:szCs w:val="24"/>
        </w:rPr>
        <w:t>o</w:t>
      </w:r>
      <w:r w:rsidR="009F1C7A" w:rsidRPr="001459F1">
        <w:rPr>
          <w:sz w:val="24"/>
          <w:szCs w:val="24"/>
        </w:rPr>
        <w:t xml:space="preserve">n risk </w:t>
      </w:r>
      <w:r w:rsidR="003D0434" w:rsidRPr="001459F1">
        <w:rPr>
          <w:sz w:val="24"/>
          <w:szCs w:val="24"/>
        </w:rPr>
        <w:t>a</w:t>
      </w:r>
      <w:r w:rsidR="009F1C7A" w:rsidRPr="001459F1">
        <w:rPr>
          <w:sz w:val="24"/>
          <w:szCs w:val="24"/>
        </w:rPr>
        <w:t>ssessment</w:t>
      </w:r>
    </w:p>
    <w:p w14:paraId="6AA46DAE" w14:textId="471FF97D" w:rsidR="00C81446" w:rsidRDefault="009D248F" w:rsidP="00236B00">
      <w:pPr>
        <w:pStyle w:val="Para1"/>
        <w:ind w:left="540" w:firstLine="0"/>
      </w:pPr>
      <w:r w:rsidRPr="009D248F">
        <w:t xml:space="preserve">Under this agenda item, introductory expert presentations were made on LMOs developed through synthetic biology, </w:t>
      </w:r>
      <w:r w:rsidR="000B5F64">
        <w:t>LMOs containing engineered gene drives</w:t>
      </w:r>
      <w:r w:rsidRPr="009D248F">
        <w:t xml:space="preserve"> and advances in genome editing</w:t>
      </w:r>
      <w:r w:rsidR="00CE6264">
        <w:t xml:space="preserve"> techniques</w:t>
      </w:r>
      <w:r w:rsidRPr="009D248F">
        <w:t xml:space="preserve">. The presentations were then used as a basis for facilitated group discussions on key concepts and implications of risk assessment and risk management in the context of the Cartagena Protocol </w:t>
      </w:r>
      <w:r w:rsidR="00AD26D3">
        <w:t xml:space="preserve">on </w:t>
      </w:r>
      <w:r w:rsidR="00692F85">
        <w:t>Biosafety</w:t>
      </w:r>
      <w:r w:rsidR="00377FE2">
        <w:t>.</w:t>
      </w:r>
    </w:p>
    <w:p w14:paraId="32E6AC23" w14:textId="026AEF70" w:rsidR="00DD30FF" w:rsidRPr="00DD30FF" w:rsidRDefault="00DD30FF" w:rsidP="00236B00">
      <w:pPr>
        <w:pStyle w:val="Para1"/>
        <w:ind w:left="540" w:firstLine="0"/>
      </w:pPr>
      <w:r w:rsidRPr="00DD30FF">
        <w:t>Jack Heinemann</w:t>
      </w:r>
      <w:r w:rsidR="00FF50E9">
        <w:t xml:space="preserve"> </w:t>
      </w:r>
      <w:r w:rsidR="00944E8A">
        <w:t>of</w:t>
      </w:r>
      <w:r w:rsidR="00FF50E9">
        <w:t xml:space="preserve"> the </w:t>
      </w:r>
      <w:r w:rsidR="002D7752">
        <w:t>C</w:t>
      </w:r>
      <w:r w:rsidRPr="00DD30FF">
        <w:t xml:space="preserve">entre </w:t>
      </w:r>
      <w:r w:rsidR="001B40EC">
        <w:t>for</w:t>
      </w:r>
      <w:r w:rsidRPr="00DD30FF">
        <w:t xml:space="preserve"> </w:t>
      </w:r>
      <w:r w:rsidR="002D7752">
        <w:t>I</w:t>
      </w:r>
      <w:r w:rsidRPr="00DD30FF">
        <w:t xml:space="preserve">ntegrated </w:t>
      </w:r>
      <w:r w:rsidR="002D7752">
        <w:t>R</w:t>
      </w:r>
      <w:r w:rsidRPr="00DD30FF">
        <w:t xml:space="preserve">esearch </w:t>
      </w:r>
      <w:r w:rsidR="00AB5061">
        <w:t>i</w:t>
      </w:r>
      <w:r w:rsidRPr="00DD30FF">
        <w:t xml:space="preserve">n </w:t>
      </w:r>
      <w:r w:rsidR="00C4690A">
        <w:t>B</w:t>
      </w:r>
      <w:r w:rsidR="00C4690A" w:rsidRPr="00DD30FF">
        <w:t>iosafety</w:t>
      </w:r>
      <w:r w:rsidR="00C4690A">
        <w:t xml:space="preserve"> </w:t>
      </w:r>
      <w:r w:rsidR="00AB5061">
        <w:t>at the</w:t>
      </w:r>
      <w:r w:rsidRPr="00DD30FF">
        <w:t xml:space="preserve"> School </w:t>
      </w:r>
      <w:r w:rsidR="00AB5061">
        <w:t>o</w:t>
      </w:r>
      <w:r w:rsidRPr="00DD30FF">
        <w:t>f Biological Sciences at the University of Canterbury</w:t>
      </w:r>
      <w:r w:rsidR="00944E8A">
        <w:t xml:space="preserve"> provided </w:t>
      </w:r>
      <w:r w:rsidR="00D27595">
        <w:t>a</w:t>
      </w:r>
      <w:r w:rsidR="00635848">
        <w:t xml:space="preserve"> virtual</w:t>
      </w:r>
      <w:r w:rsidR="0098525C">
        <w:t xml:space="preserve"> pres</w:t>
      </w:r>
      <w:r w:rsidR="00635848">
        <w:t>en</w:t>
      </w:r>
      <w:r w:rsidR="0098525C">
        <w:t>tation</w:t>
      </w:r>
      <w:r w:rsidR="0098675C">
        <w:t xml:space="preserve"> </w:t>
      </w:r>
      <w:r w:rsidR="00E7321F">
        <w:t>on</w:t>
      </w:r>
      <w:r w:rsidR="0098525C">
        <w:t xml:space="preserve"> </w:t>
      </w:r>
      <w:r w:rsidRPr="00DD30FF">
        <w:t>the state of the art in risk assessment for new genomic techniques</w:t>
      </w:r>
      <w:r w:rsidR="006D4E33">
        <w:t xml:space="preserve"> and </w:t>
      </w:r>
      <w:r w:rsidR="0045685D">
        <w:t xml:space="preserve">the importance of </w:t>
      </w:r>
      <w:r w:rsidRPr="00DD30FF">
        <w:t>defining the source of hazard and ensuring ongoing regulatory oversight.</w:t>
      </w:r>
      <w:r w:rsidR="003E3A13">
        <w:t xml:space="preserve"> Mr. Heinemann</w:t>
      </w:r>
      <w:r w:rsidRPr="00DD30FF">
        <w:t xml:space="preserve"> highlighted the need to assess cumulative risks associated with genetic modifications and stressed the importance of post-release monitoring</w:t>
      </w:r>
      <w:r w:rsidR="009D517E">
        <w:t>. The presentation also included a</w:t>
      </w:r>
      <w:r w:rsidR="0098675C">
        <w:t xml:space="preserve"> recommendation</w:t>
      </w:r>
      <w:r w:rsidR="00574A34">
        <w:t xml:space="preserve"> </w:t>
      </w:r>
      <w:r w:rsidRPr="00DD30FF">
        <w:t>for a comprehensive and evolving regulatory framework to address the complexities of these techniques and their potential unintended consequences.</w:t>
      </w:r>
    </w:p>
    <w:p w14:paraId="19C35F54" w14:textId="5B705D40" w:rsidR="0025164F" w:rsidRPr="0025164F" w:rsidRDefault="0025164F" w:rsidP="00236B00">
      <w:pPr>
        <w:pStyle w:val="Para1"/>
        <w:ind w:left="540" w:firstLine="0"/>
      </w:pPr>
      <w:r w:rsidRPr="0025164F">
        <w:lastRenderedPageBreak/>
        <w:t>Ricarda Steinbrecher from the Federation of German Scientists</w:t>
      </w:r>
      <w:r w:rsidR="00EC424E">
        <w:t xml:space="preserve"> raised</w:t>
      </w:r>
      <w:r w:rsidRPr="0025164F">
        <w:t xml:space="preserve"> questions about the state of risk assessment for synthetic biology LMOs, emphasizing the need for a multidisciplinary approach, </w:t>
      </w:r>
      <w:r w:rsidRPr="003D1AD1">
        <w:t>comprehensive omics analysis and careful monitoring to assess impacts and unintended changes.</w:t>
      </w:r>
      <w:r w:rsidR="001D1A0E">
        <w:t xml:space="preserve"> </w:t>
      </w:r>
      <w:r w:rsidR="00EC424E">
        <w:t>In addition</w:t>
      </w:r>
      <w:r w:rsidR="00AE4ADA">
        <w:t xml:space="preserve">, </w:t>
      </w:r>
      <w:r w:rsidR="002D71FE">
        <w:t xml:space="preserve">Ms. </w:t>
      </w:r>
      <w:r w:rsidR="00FD037E">
        <w:t>Steinbrecher</w:t>
      </w:r>
      <w:r w:rsidRPr="0025164F">
        <w:t xml:space="preserve"> cautioned against excessive reliance on modelling and highlighted the importance of registration, labelling</w:t>
      </w:r>
      <w:r w:rsidR="009C73A2">
        <w:t xml:space="preserve"> </w:t>
      </w:r>
      <w:r w:rsidRPr="0025164F">
        <w:t>and traceability for managing risks effectively.</w:t>
      </w:r>
    </w:p>
    <w:p w14:paraId="261D1FE7" w14:textId="00B6379F" w:rsidR="00A80163" w:rsidRDefault="00C2198D" w:rsidP="00236B00">
      <w:pPr>
        <w:pStyle w:val="Para1"/>
        <w:ind w:left="540" w:firstLine="0"/>
      </w:pPr>
      <w:r w:rsidRPr="00C2198D">
        <w:t>Brinda Dass from the Foundation for the National Institutes of Health</w:t>
      </w:r>
      <w:r w:rsidR="001D1A0E">
        <w:t xml:space="preserve"> highlighted</w:t>
      </w:r>
      <w:r w:rsidRPr="00C2198D">
        <w:t xml:space="preserve"> the risk assessment framework for LMOs with engineered gene drives and LM mosquitoes. </w:t>
      </w:r>
      <w:r w:rsidR="00F600F3">
        <w:t>The</w:t>
      </w:r>
      <w:r w:rsidR="00AE4ADA">
        <w:t xml:space="preserve"> presentation also included</w:t>
      </w:r>
      <w:r w:rsidRPr="00C2198D">
        <w:t xml:space="preserve"> key elements in risk assessment, </w:t>
      </w:r>
      <w:r w:rsidR="00666B9C">
        <w:t xml:space="preserve">along with </w:t>
      </w:r>
      <w:r w:rsidRPr="00C2198D">
        <w:t xml:space="preserve">the critical roles of stakeholder engagement, problem formulation, scoping, modeling and monitoring. </w:t>
      </w:r>
      <w:r w:rsidR="00DE0888">
        <w:t>Ms</w:t>
      </w:r>
      <w:r w:rsidR="00FC0C40">
        <w:t>. Dass</w:t>
      </w:r>
      <w:r w:rsidRPr="00C2198D">
        <w:t xml:space="preserve"> emphasized the necessity of defining clear protection and operational goals to steer the assessment process. Furthermore Ms. Dass </w:t>
      </w:r>
      <w:r w:rsidR="00242372">
        <w:t xml:space="preserve">presented </w:t>
      </w:r>
      <w:r w:rsidR="000D1DD4">
        <w:t xml:space="preserve">on </w:t>
      </w:r>
      <w:r w:rsidR="000D1DD4" w:rsidRPr="00C2198D">
        <w:t>the</w:t>
      </w:r>
      <w:r w:rsidRPr="00C2198D">
        <w:t xml:space="preserve"> importance of considering comparators, understanding the risk context and establishing criteria for risk </w:t>
      </w:r>
      <w:r w:rsidR="00777181" w:rsidRPr="00C2198D">
        <w:t>evaluation.</w:t>
      </w:r>
    </w:p>
    <w:p w14:paraId="4F55E4AA" w14:textId="230858C2" w:rsidR="00970939" w:rsidRDefault="00C41E78" w:rsidP="00236B00">
      <w:pPr>
        <w:pStyle w:val="Para1"/>
        <w:ind w:left="540" w:firstLine="0"/>
      </w:pPr>
      <w:r>
        <w:t>Following</w:t>
      </w:r>
      <w:r w:rsidR="00F600F3">
        <w:t xml:space="preserve"> the briefing presentations </w:t>
      </w:r>
      <w:r>
        <w:t>p</w:t>
      </w:r>
      <w:r w:rsidR="00AA61B1" w:rsidRPr="00AA61B1">
        <w:t xml:space="preserve">articipants </w:t>
      </w:r>
      <w:r w:rsidR="000D1DD4" w:rsidRPr="00AA61B1">
        <w:t>w</w:t>
      </w:r>
      <w:r w:rsidR="000D1DD4">
        <w:t>ere divided</w:t>
      </w:r>
      <w:r w:rsidR="00AA61B1" w:rsidRPr="00AA61B1">
        <w:t xml:space="preserve"> </w:t>
      </w:r>
      <w:r w:rsidR="003F2418" w:rsidRPr="00AA61B1">
        <w:t xml:space="preserve">into </w:t>
      </w:r>
      <w:r w:rsidR="00F600F3">
        <w:t>two</w:t>
      </w:r>
      <w:r w:rsidR="0050570E">
        <w:t xml:space="preserve"> </w:t>
      </w:r>
      <w:r w:rsidR="00F600F3">
        <w:t>f</w:t>
      </w:r>
      <w:r w:rsidR="0050570E">
        <w:t>acilitated</w:t>
      </w:r>
      <w:r w:rsidR="00AA61B1" w:rsidRPr="00AA61B1">
        <w:t xml:space="preserve"> groups to discuss in further detail the potential issues, capacity needs, skills gaps and recommendations for risk assessment for emerging technologies.</w:t>
      </w:r>
      <w:r w:rsidR="0006385A">
        <w:t xml:space="preserve"> </w:t>
      </w:r>
      <w:r w:rsidR="00156D34">
        <w:t>Two</w:t>
      </w:r>
      <w:r w:rsidR="003F52B8">
        <w:t xml:space="preserve"> </w:t>
      </w:r>
      <w:r w:rsidR="00790588">
        <w:t>groups</w:t>
      </w:r>
      <w:r w:rsidR="003F52B8">
        <w:t xml:space="preserve"> were </w:t>
      </w:r>
      <w:r w:rsidR="00745DD2">
        <w:t xml:space="preserve">organized </w:t>
      </w:r>
      <w:r w:rsidR="00156D34">
        <w:t>with facili</w:t>
      </w:r>
      <w:r w:rsidR="00CF2CC1">
        <w:t xml:space="preserve">tators </w:t>
      </w:r>
      <w:r w:rsidR="00745DD2">
        <w:t>as</w:t>
      </w:r>
      <w:r w:rsidR="003F52B8">
        <w:t xml:space="preserve"> </w:t>
      </w:r>
      <w:r w:rsidR="00745DD2">
        <w:t>follows:</w:t>
      </w:r>
    </w:p>
    <w:p w14:paraId="2D3229EC" w14:textId="0452F5D8" w:rsidR="00970939" w:rsidRDefault="00970939" w:rsidP="00970939">
      <w:pPr>
        <w:pStyle w:val="Para1"/>
        <w:numPr>
          <w:ilvl w:val="1"/>
          <w:numId w:val="2"/>
        </w:numPr>
      </w:pPr>
      <w:r>
        <w:t xml:space="preserve"> </w:t>
      </w:r>
      <w:r w:rsidR="00943F81" w:rsidRPr="00943F81">
        <w:t xml:space="preserve">LMOs containing engineered gene drives </w:t>
      </w:r>
      <w:r w:rsidR="00F51659">
        <w:t>(</w:t>
      </w:r>
      <w:r w:rsidR="00CF2CC1">
        <w:t>f</w:t>
      </w:r>
      <w:r w:rsidR="00FC1EB5">
        <w:t>acilitator: Brinda Dass</w:t>
      </w:r>
      <w:r w:rsidR="00CD2F73">
        <w:t>)</w:t>
      </w:r>
      <w:r w:rsidR="0099525D">
        <w:t>;</w:t>
      </w:r>
    </w:p>
    <w:p w14:paraId="700BD57D" w14:textId="7543E824" w:rsidR="00BC1EAD" w:rsidRDefault="00970939" w:rsidP="006B7909">
      <w:pPr>
        <w:pStyle w:val="Para1"/>
        <w:numPr>
          <w:ilvl w:val="1"/>
          <w:numId w:val="2"/>
        </w:numPr>
      </w:pPr>
      <w:r>
        <w:t xml:space="preserve"> New </w:t>
      </w:r>
      <w:r w:rsidR="002E4E91">
        <w:t xml:space="preserve">genomic techniques </w:t>
      </w:r>
      <w:r w:rsidR="00CD2F73">
        <w:t>(</w:t>
      </w:r>
      <w:r w:rsidR="00CF2CC1">
        <w:t>f</w:t>
      </w:r>
      <w:r w:rsidR="00FC1EB5">
        <w:t>acilitator: Wendy Craig</w:t>
      </w:r>
      <w:r w:rsidR="00CD2F73">
        <w:t>)</w:t>
      </w:r>
      <w:r w:rsidR="00CF2CC1">
        <w:t>.</w:t>
      </w:r>
    </w:p>
    <w:p w14:paraId="6C5EE685" w14:textId="6878E3D7" w:rsidR="000F30FC" w:rsidRPr="001459F1" w:rsidRDefault="000F30FC" w:rsidP="001459F1">
      <w:pPr>
        <w:pStyle w:val="Heading1"/>
        <w:numPr>
          <w:ilvl w:val="0"/>
          <w:numId w:val="0"/>
        </w:numPr>
        <w:rPr>
          <w:sz w:val="24"/>
          <w:szCs w:val="24"/>
        </w:rPr>
      </w:pPr>
      <w:r w:rsidRPr="001459F1">
        <w:rPr>
          <w:sz w:val="24"/>
          <w:szCs w:val="24"/>
        </w:rPr>
        <w:t xml:space="preserve">Item 5 </w:t>
      </w:r>
      <w:r w:rsidR="006E0C16" w:rsidRPr="001459F1">
        <w:rPr>
          <w:sz w:val="24"/>
          <w:szCs w:val="24"/>
        </w:rPr>
        <w:br/>
      </w:r>
      <w:r w:rsidRPr="001459F1">
        <w:rPr>
          <w:sz w:val="24"/>
          <w:szCs w:val="24"/>
        </w:rPr>
        <w:t xml:space="preserve">Methodologies </w:t>
      </w:r>
      <w:r w:rsidR="00A43598" w:rsidRPr="001459F1">
        <w:rPr>
          <w:sz w:val="24"/>
          <w:szCs w:val="24"/>
        </w:rPr>
        <w:t>a</w:t>
      </w:r>
      <w:r w:rsidRPr="001459F1">
        <w:rPr>
          <w:sz w:val="24"/>
          <w:szCs w:val="24"/>
        </w:rPr>
        <w:t xml:space="preserve">nd </w:t>
      </w:r>
      <w:r w:rsidR="00A43598" w:rsidRPr="001459F1">
        <w:rPr>
          <w:sz w:val="24"/>
          <w:szCs w:val="24"/>
        </w:rPr>
        <w:t>t</w:t>
      </w:r>
      <w:r w:rsidRPr="001459F1">
        <w:rPr>
          <w:sz w:val="24"/>
          <w:szCs w:val="24"/>
        </w:rPr>
        <w:t xml:space="preserve">ools </w:t>
      </w:r>
      <w:r w:rsidR="00A43598" w:rsidRPr="001459F1">
        <w:rPr>
          <w:sz w:val="24"/>
          <w:szCs w:val="24"/>
        </w:rPr>
        <w:t>f</w:t>
      </w:r>
      <w:r w:rsidRPr="001459F1">
        <w:rPr>
          <w:sz w:val="24"/>
          <w:szCs w:val="24"/>
        </w:rPr>
        <w:t xml:space="preserve">or </w:t>
      </w:r>
      <w:r w:rsidR="00A43598" w:rsidRPr="001459F1">
        <w:rPr>
          <w:sz w:val="24"/>
          <w:szCs w:val="24"/>
        </w:rPr>
        <w:t>c</w:t>
      </w:r>
      <w:r w:rsidRPr="001459F1">
        <w:rPr>
          <w:sz w:val="24"/>
          <w:szCs w:val="24"/>
        </w:rPr>
        <w:t xml:space="preserve">onducting </w:t>
      </w:r>
      <w:r w:rsidR="00A43598" w:rsidRPr="001459F1">
        <w:rPr>
          <w:sz w:val="24"/>
          <w:szCs w:val="24"/>
        </w:rPr>
        <w:t>r</w:t>
      </w:r>
      <w:r w:rsidRPr="001459F1">
        <w:rPr>
          <w:sz w:val="24"/>
          <w:szCs w:val="24"/>
        </w:rPr>
        <w:t xml:space="preserve">isk </w:t>
      </w:r>
      <w:r w:rsidR="00830FF3" w:rsidRPr="001459F1">
        <w:rPr>
          <w:sz w:val="24"/>
          <w:szCs w:val="24"/>
        </w:rPr>
        <w:t>assessments</w:t>
      </w:r>
    </w:p>
    <w:p w14:paraId="0AE72AAB" w14:textId="5CA775A5" w:rsidR="00185CB6" w:rsidRPr="00185CB6" w:rsidRDefault="00185CB6" w:rsidP="008923DB">
      <w:pPr>
        <w:pStyle w:val="Para1"/>
        <w:ind w:left="540" w:firstLine="0"/>
      </w:pPr>
      <w:r w:rsidRPr="00185CB6">
        <w:t>Under this</w:t>
      </w:r>
      <w:r w:rsidR="00E518C9">
        <w:t xml:space="preserve"> agenda</w:t>
      </w:r>
      <w:r w:rsidRPr="00185CB6">
        <w:t xml:space="preserve"> item, expert</w:t>
      </w:r>
      <w:r w:rsidR="00A83BBE">
        <w:t>s</w:t>
      </w:r>
      <w:r w:rsidRPr="00185CB6">
        <w:t xml:space="preserve"> present</w:t>
      </w:r>
      <w:r w:rsidR="00A83BBE">
        <w:t xml:space="preserve">ed </w:t>
      </w:r>
      <w:r w:rsidRPr="00185CB6">
        <w:t>on risk assessment methodologies and tools, as well as the role of modelling in risk assessment and risk management. The expert presentations were followed by regional and national examples of applications of risk assessment methodologies in actual cases of risk assessment.</w:t>
      </w:r>
    </w:p>
    <w:p w14:paraId="6F38D9C4" w14:textId="6B674E75" w:rsidR="000F30FC" w:rsidRDefault="00E815EB" w:rsidP="008923DB">
      <w:pPr>
        <w:pStyle w:val="Para1"/>
        <w:ind w:left="540" w:firstLine="0"/>
      </w:pPr>
      <w:r w:rsidRPr="00BC3377">
        <w:t>Boet</w:t>
      </w:r>
      <w:r w:rsidRPr="00E815EB">
        <w:t xml:space="preserve"> </w:t>
      </w:r>
      <w:r w:rsidR="002050DE" w:rsidRPr="00E815EB">
        <w:t>Glandorf</w:t>
      </w:r>
      <w:r w:rsidR="00EB5F54">
        <w:t>, a member of the resource team</w:t>
      </w:r>
      <w:r w:rsidR="00294AFB">
        <w:t>,</w:t>
      </w:r>
      <w:r w:rsidR="002050DE">
        <w:t xml:space="preserve"> </w:t>
      </w:r>
      <w:r w:rsidRPr="00E815EB">
        <w:t xml:space="preserve">underscored the importance of establishing clear protection goals and defining assessment endpoints to align risk assessment with these objectives. Additionally, Ms. Glandorf </w:t>
      </w:r>
      <w:r w:rsidR="007D1D9C">
        <w:t>stressed</w:t>
      </w:r>
      <w:r w:rsidRPr="00E815EB">
        <w:t xml:space="preserve"> the value of adopting a science-based, transpa</w:t>
      </w:r>
      <w:r w:rsidRPr="00AC2F41">
        <w:t>rent</w:t>
      </w:r>
      <w:r w:rsidR="00AC2F41">
        <w:t xml:space="preserve"> </w:t>
      </w:r>
      <w:r w:rsidRPr="00E815EB">
        <w:t>and comparative approach. Furthermore, her presentation made a clear distinction between hazards and risks and underscored the pivotal role of problem formulation within the risk assessment process.</w:t>
      </w:r>
    </w:p>
    <w:p w14:paraId="1D7954DE" w14:textId="7539E1A0" w:rsidR="00466479" w:rsidRDefault="00466479" w:rsidP="008923DB">
      <w:pPr>
        <w:pStyle w:val="Para1"/>
        <w:ind w:left="540" w:firstLine="0"/>
      </w:pPr>
      <w:r w:rsidRPr="0033564B">
        <w:t>Keith Hayes</w:t>
      </w:r>
      <w:r w:rsidR="0056720C">
        <w:t xml:space="preserve"> with </w:t>
      </w:r>
      <w:r w:rsidRPr="00466479">
        <w:t>the Commonwealth Scientific and Industrial Research Organisation for Ecological and Environmental Risk Assessment</w:t>
      </w:r>
      <w:r w:rsidR="004D3DF6">
        <w:t xml:space="preserve"> in Australia</w:t>
      </w:r>
      <w:r w:rsidR="00CE1529" w:rsidRPr="00CE1529">
        <w:t xml:space="preserve"> emphasized the critical role of mathematical and process-based models in risk assessment, particularly in understanding dynamic systems like predator-prey relationships. </w:t>
      </w:r>
      <w:r w:rsidR="00CE1529">
        <w:t>Mr. Hayes</w:t>
      </w:r>
      <w:r w:rsidR="00CE1529" w:rsidRPr="00CE1529">
        <w:t xml:space="preserve"> highlighted the application of these models in predicting the persistence of transgenic individuals and underscored the importance of accuracy and realism in ecological risk </w:t>
      </w:r>
      <w:r w:rsidR="00BE65DB" w:rsidRPr="00CE1529">
        <w:t>assessment.</w:t>
      </w:r>
    </w:p>
    <w:p w14:paraId="4DB06694" w14:textId="4891B288" w:rsidR="005A6239" w:rsidRPr="005A6239" w:rsidRDefault="005A6239" w:rsidP="008923DB">
      <w:pPr>
        <w:pStyle w:val="Para1"/>
        <w:ind w:left="540" w:firstLine="0"/>
      </w:pPr>
      <w:r w:rsidRPr="005A6239">
        <w:t>Werner S</w:t>
      </w:r>
      <w:r w:rsidR="00294AFB">
        <w:t>c</w:t>
      </w:r>
      <w:r w:rsidRPr="005A6239">
        <w:t>henkel</w:t>
      </w:r>
      <w:r w:rsidR="0056720C">
        <w:t xml:space="preserve"> from </w:t>
      </w:r>
      <w:r w:rsidRPr="005A6239">
        <w:t>the Federal Office of Consumer Protection and Food Safety</w:t>
      </w:r>
      <w:r w:rsidR="001666FB">
        <w:t xml:space="preserve"> in Germany</w:t>
      </w:r>
      <w:r w:rsidRPr="005A6239">
        <w:t xml:space="preserve"> discussed the approach</w:t>
      </w:r>
      <w:r w:rsidR="0050174D">
        <w:t xml:space="preserve"> </w:t>
      </w:r>
      <w:r w:rsidR="001C4FEA">
        <w:t xml:space="preserve">for </w:t>
      </w:r>
      <w:r w:rsidR="001C4FEA" w:rsidRPr="005A6239">
        <w:t>specific</w:t>
      </w:r>
      <w:r w:rsidRPr="005A6239">
        <w:t xml:space="preserve"> regulations and guidelines</w:t>
      </w:r>
      <w:r w:rsidR="0050174D">
        <w:t xml:space="preserve"> for LMOs in the </w:t>
      </w:r>
      <w:r w:rsidR="0050174D" w:rsidRPr="005A6239">
        <w:t>European Union</w:t>
      </w:r>
      <w:r w:rsidRPr="005A6239">
        <w:t xml:space="preserve">. </w:t>
      </w:r>
      <w:r w:rsidR="00A30FDC">
        <w:t>Mr. S</w:t>
      </w:r>
      <w:r w:rsidR="00294AFB">
        <w:t>c</w:t>
      </w:r>
      <w:r w:rsidR="00A30FDC">
        <w:t xml:space="preserve">henkel </w:t>
      </w:r>
      <w:r w:rsidRPr="005A6239">
        <w:t>emphasize</w:t>
      </w:r>
      <w:r w:rsidR="00A30FDC">
        <w:t xml:space="preserve">d </w:t>
      </w:r>
      <w:r w:rsidRPr="005A6239">
        <w:t>the importance of conducting field trials and statistical analyses to determine differences and equivalences between LMOs and their conventional counterparts, following detailed requirements outlined in European Union regulation.</w:t>
      </w:r>
    </w:p>
    <w:p w14:paraId="779999E3" w14:textId="187AEB8B" w:rsidR="00443FAF" w:rsidRPr="00443FAF" w:rsidRDefault="00443FAF" w:rsidP="008923DB">
      <w:pPr>
        <w:pStyle w:val="Para1"/>
        <w:ind w:left="540" w:firstLine="0"/>
      </w:pPr>
      <w:r w:rsidRPr="00443FAF">
        <w:t xml:space="preserve">Luciana </w:t>
      </w:r>
      <w:proofErr w:type="spellStart"/>
      <w:r w:rsidRPr="00443FAF">
        <w:t>Ambrozevicius</w:t>
      </w:r>
      <w:proofErr w:type="spellEnd"/>
      <w:r w:rsidRPr="00443FAF">
        <w:t>, a member of the Brazilian National Biosafety Committee as well as the Agricultural Biotechnology Commission</w:t>
      </w:r>
      <w:r w:rsidR="00294AFB">
        <w:t>,</w:t>
      </w:r>
      <w:r w:rsidR="00AB65F5">
        <w:t xml:space="preserve"> </w:t>
      </w:r>
      <w:r w:rsidR="00AB65F5" w:rsidRPr="00443FAF">
        <w:t>highlighted</w:t>
      </w:r>
      <w:r w:rsidRPr="00443FAF">
        <w:t xml:space="preserve"> </w:t>
      </w:r>
      <w:r w:rsidR="001C4FEA">
        <w:t>the</w:t>
      </w:r>
      <w:r w:rsidRPr="00443FAF">
        <w:t xml:space="preserve"> risk assessment approach</w:t>
      </w:r>
      <w:r w:rsidR="00FB2289">
        <w:t xml:space="preserve"> </w:t>
      </w:r>
      <w:r w:rsidR="00ED0D27">
        <w:t xml:space="preserve">in </w:t>
      </w:r>
      <w:r w:rsidR="00FB2289">
        <w:t>Brazil</w:t>
      </w:r>
      <w:r w:rsidRPr="00443FAF">
        <w:t xml:space="preserve"> for LMOs under its biosafety framework. </w:t>
      </w:r>
      <w:r w:rsidR="00FB2289">
        <w:t xml:space="preserve">Ms. </w:t>
      </w:r>
      <w:proofErr w:type="spellStart"/>
      <w:r w:rsidR="00191D80">
        <w:t>Ambrozevicius</w:t>
      </w:r>
      <w:proofErr w:type="spellEnd"/>
      <w:r w:rsidR="00191D80">
        <w:t xml:space="preserve"> </w:t>
      </w:r>
      <w:r w:rsidR="00191D80" w:rsidRPr="00191D80">
        <w:t xml:space="preserve">highlighted the approval of 19 </w:t>
      </w:r>
      <w:r w:rsidR="00BA54D5">
        <w:t>LM</w:t>
      </w:r>
      <w:r w:rsidR="00191D80" w:rsidRPr="00191D80">
        <w:t xml:space="preserve"> soybean </w:t>
      </w:r>
      <w:r w:rsidR="00B1690D" w:rsidRPr="00191D80">
        <w:t xml:space="preserve">events, </w:t>
      </w:r>
      <w:r w:rsidR="00B1690D">
        <w:t>how</w:t>
      </w:r>
      <w:r w:rsidR="00FB2289">
        <w:t xml:space="preserve"> it </w:t>
      </w:r>
      <w:r w:rsidR="00FB2289" w:rsidRPr="00443FAF">
        <w:t>followed</w:t>
      </w:r>
      <w:r w:rsidRPr="00443FAF">
        <w:t xml:space="preserve"> a case-by-case, science-based and comparative approach, aligning with international standards. </w:t>
      </w:r>
      <w:r w:rsidR="00B1690D" w:rsidRPr="00B1690D">
        <w:t>The presentation concluded with a focus on the future of biotechnology in Brazil, underlining the need for innovation and global collaboration.</w:t>
      </w:r>
    </w:p>
    <w:p w14:paraId="615BE409" w14:textId="3EAAE8B2" w:rsidR="00E812D3" w:rsidRPr="00E812D3" w:rsidRDefault="00E812D3" w:rsidP="008923DB">
      <w:pPr>
        <w:pStyle w:val="Para1"/>
        <w:ind w:left="540" w:firstLine="0"/>
      </w:pPr>
      <w:r w:rsidRPr="00E812D3">
        <w:t>Thato Mogapi</w:t>
      </w:r>
      <w:r w:rsidR="00F03955">
        <w:t xml:space="preserve"> </w:t>
      </w:r>
      <w:r w:rsidR="008227E7">
        <w:t>of</w:t>
      </w:r>
      <w:r w:rsidR="00F03955">
        <w:t xml:space="preserve"> </w:t>
      </w:r>
      <w:r w:rsidRPr="00E812D3">
        <w:t xml:space="preserve">the Department of Forestry, Fisheries and the Environment in South Africa covered </w:t>
      </w:r>
      <w:r w:rsidR="00751F07" w:rsidRPr="00E812D3">
        <w:t>extensive</w:t>
      </w:r>
      <w:r w:rsidR="00751F07">
        <w:t xml:space="preserve"> </w:t>
      </w:r>
      <w:r w:rsidR="00751F07" w:rsidRPr="00E812D3">
        <w:t>experience</w:t>
      </w:r>
      <w:r w:rsidRPr="00E812D3">
        <w:t xml:space="preserve"> with LMOs and the importance of rigorous risk assessments</w:t>
      </w:r>
      <w:r w:rsidR="008D3286">
        <w:t xml:space="preserve"> in </w:t>
      </w:r>
      <w:r w:rsidR="008D3286" w:rsidRPr="00E812D3">
        <w:t>South Africa</w:t>
      </w:r>
      <w:r w:rsidRPr="00E812D3">
        <w:t xml:space="preserve">. </w:t>
      </w:r>
      <w:r w:rsidR="00C637DE">
        <w:t>Ms. Mogapi</w:t>
      </w:r>
      <w:r w:rsidR="008A1A97">
        <w:t xml:space="preserve"> mentioned how r</w:t>
      </w:r>
      <w:r w:rsidRPr="00E812D3">
        <w:t>isk assessments follow the guidelines</w:t>
      </w:r>
      <w:r w:rsidR="008F146F">
        <w:t xml:space="preserve"> of the Cartagena Protocol </w:t>
      </w:r>
      <w:r w:rsidRPr="00E812D3">
        <w:lastRenderedPageBreak/>
        <w:t>and encompass case-by-case, scientifically sound, comparative and tiered approaches. The presentation also emphasized the need for comprehensive monitoring and research to address potential environmental impacts and gene flow in crops such as maize.</w:t>
      </w:r>
    </w:p>
    <w:p w14:paraId="5AA2F669" w14:textId="3DADCD28" w:rsidR="00707F1C" w:rsidRPr="00707F1C" w:rsidRDefault="00707F1C" w:rsidP="008923DB">
      <w:pPr>
        <w:pStyle w:val="Para1"/>
        <w:ind w:left="540" w:firstLine="0"/>
      </w:pPr>
      <w:r w:rsidRPr="00707F1C">
        <w:t>Bao-Rong Lu</w:t>
      </w:r>
      <w:r w:rsidR="00696DE2">
        <w:t>,</w:t>
      </w:r>
      <w:r w:rsidR="008F146F">
        <w:t xml:space="preserve"> from</w:t>
      </w:r>
      <w:r w:rsidRPr="00707F1C">
        <w:t xml:space="preserve"> Fudan University in China,</w:t>
      </w:r>
      <w:r w:rsidR="003956D0">
        <w:t xml:space="preserve"> highlighted </w:t>
      </w:r>
      <w:r w:rsidR="005331A7">
        <w:t xml:space="preserve">the </w:t>
      </w:r>
      <w:r w:rsidRPr="00707F1C">
        <w:t>extensive experiences related to cotton, particularly the commercial cultivation of insect-resistant LM cotton across an expansive area of approximately 5 million hectares. Mr.</w:t>
      </w:r>
      <w:r w:rsidR="003235E7">
        <w:t xml:space="preserve"> </w:t>
      </w:r>
      <w:r w:rsidRPr="00707F1C">
        <w:t>Lu underscored</w:t>
      </w:r>
      <w:r w:rsidR="003956D0">
        <w:t xml:space="preserve"> the </w:t>
      </w:r>
      <w:r w:rsidRPr="00707F1C">
        <w:t>robust regulatory system for risk assessment</w:t>
      </w:r>
      <w:r w:rsidR="003956D0">
        <w:t xml:space="preserve"> in China</w:t>
      </w:r>
      <w:r w:rsidRPr="00707F1C">
        <w:t xml:space="preserve">, which encompasses a wide array of agricultural LMOs. </w:t>
      </w:r>
      <w:r w:rsidR="00B27E86">
        <w:t xml:space="preserve">The presentation by Mr. </w:t>
      </w:r>
      <w:r w:rsidR="00EF6F56">
        <w:t xml:space="preserve">Lu also included </w:t>
      </w:r>
      <w:r w:rsidR="0055738F">
        <w:t xml:space="preserve">the </w:t>
      </w:r>
      <w:r w:rsidR="0055738F" w:rsidRPr="00707F1C">
        <w:t>comprehensive</w:t>
      </w:r>
      <w:r w:rsidRPr="00707F1C">
        <w:t xml:space="preserve"> approach to risk assessment, incorporating legal regulations, target organisms</w:t>
      </w:r>
      <w:r w:rsidR="00401885">
        <w:t xml:space="preserve"> </w:t>
      </w:r>
      <w:r w:rsidRPr="00707F1C">
        <w:t xml:space="preserve">and a well-defined application procedure to evaluate the risks associated with </w:t>
      </w:r>
      <w:r w:rsidR="001A56FA">
        <w:t>LMOs</w:t>
      </w:r>
      <w:r w:rsidR="008664F4">
        <w:t xml:space="preserve"> in China</w:t>
      </w:r>
      <w:r w:rsidR="001A56FA">
        <w:t>.</w:t>
      </w:r>
    </w:p>
    <w:p w14:paraId="07362B3A" w14:textId="58DC6878" w:rsidR="00696876" w:rsidRPr="00696876" w:rsidRDefault="00696876" w:rsidP="008923DB">
      <w:pPr>
        <w:pStyle w:val="Para1"/>
        <w:ind w:left="540" w:firstLine="0"/>
      </w:pPr>
      <w:r w:rsidRPr="00696876">
        <w:t>John Connolly</w:t>
      </w:r>
      <w:r w:rsidR="00696DE2">
        <w:t>,</w:t>
      </w:r>
      <w:r w:rsidR="00A83585">
        <w:t xml:space="preserve"> </w:t>
      </w:r>
      <w:r w:rsidR="008227E7">
        <w:t>of</w:t>
      </w:r>
      <w:r w:rsidRPr="00696876">
        <w:t xml:space="preserve"> </w:t>
      </w:r>
      <w:r w:rsidR="00696DE2">
        <w:t>Imperial College London,</w:t>
      </w:r>
      <w:r w:rsidR="00F63A50">
        <w:t xml:space="preserve"> </w:t>
      </w:r>
      <w:r w:rsidR="00F63A50" w:rsidRPr="00F63A50">
        <w:t xml:space="preserve">provided a comprehensive overview of the role of gene drive technology in malaria vector control, specifically targeting the </w:t>
      </w:r>
      <w:r w:rsidR="00F63A50" w:rsidRPr="00FE0BD5">
        <w:rPr>
          <w:i/>
          <w:iCs/>
        </w:rPr>
        <w:t>Anopheles</w:t>
      </w:r>
      <w:r w:rsidR="00F63A50" w:rsidRPr="00173F64">
        <w:t xml:space="preserve"> species</w:t>
      </w:r>
      <w:r w:rsidRPr="00696876">
        <w:t>.</w:t>
      </w:r>
      <w:r w:rsidR="00760A25">
        <w:t xml:space="preserve"> M</w:t>
      </w:r>
      <w:r w:rsidR="00252612">
        <w:t>r</w:t>
      </w:r>
      <w:r w:rsidR="00760A25">
        <w:t>. Connolly</w:t>
      </w:r>
      <w:r w:rsidRPr="00696876">
        <w:t xml:space="preserve"> </w:t>
      </w:r>
      <w:r w:rsidR="00760A25" w:rsidRPr="00760A25">
        <w:t>outlined the steps involved in conducting a thorough environmental risk assessment</w:t>
      </w:r>
      <w:r w:rsidR="00126651">
        <w:t xml:space="preserve"> </w:t>
      </w:r>
      <w:r w:rsidR="0011193B">
        <w:t>and</w:t>
      </w:r>
      <w:r w:rsidR="00760A25" w:rsidRPr="00760A25">
        <w:t xml:space="preserve"> discussed the regulatory and ethical aspects necessary for the safe implementation of</w:t>
      </w:r>
      <w:r w:rsidR="00252612">
        <w:t xml:space="preserve"> engineered</w:t>
      </w:r>
      <w:r w:rsidR="00760A25" w:rsidRPr="00760A25">
        <w:t xml:space="preserve"> gene drive technology</w:t>
      </w:r>
      <w:r w:rsidR="00BB46BA">
        <w:t>.</w:t>
      </w:r>
      <w:r w:rsidR="00126651">
        <w:t xml:space="preserve"> </w:t>
      </w:r>
      <w:r w:rsidR="0011193B">
        <w:t xml:space="preserve">To </w:t>
      </w:r>
      <w:r w:rsidR="006724B0">
        <w:t xml:space="preserve">conclude </w:t>
      </w:r>
      <w:r w:rsidR="0011193B">
        <w:t>his presentation, Mr. Connolly recommended fu</w:t>
      </w:r>
      <w:r w:rsidR="00BB46BA" w:rsidRPr="00BB46BA">
        <w:t>ture research and development in this field, underscoring the need for interdisciplinary collaboration and a nuanced understanding of the target organisms.</w:t>
      </w:r>
    </w:p>
    <w:p w14:paraId="3133E225" w14:textId="206DE9DC" w:rsidR="00E87952" w:rsidRDefault="00E87952" w:rsidP="008923DB">
      <w:pPr>
        <w:pStyle w:val="Para1"/>
        <w:ind w:left="540" w:firstLine="0"/>
      </w:pPr>
      <w:r>
        <w:t>M</w:t>
      </w:r>
      <w:r w:rsidR="00930291">
        <w:t xml:space="preserve">athurin </w:t>
      </w:r>
      <w:r w:rsidR="00226F6C" w:rsidRPr="00226F6C">
        <w:t>Wend-Rabo</w:t>
      </w:r>
      <w:r w:rsidR="00E1462E">
        <w:t xml:space="preserve"> Rouamba</w:t>
      </w:r>
      <w:r w:rsidR="00226F6C">
        <w:t xml:space="preserve"> f</w:t>
      </w:r>
      <w:r>
        <w:t>rom</w:t>
      </w:r>
      <w:r w:rsidR="00226F6C">
        <w:t xml:space="preserve"> the </w:t>
      </w:r>
      <w:r>
        <w:t xml:space="preserve">National Biosafety Agency </w:t>
      </w:r>
      <w:r w:rsidR="00226F6C">
        <w:t>in Burkina Faso</w:t>
      </w:r>
      <w:r w:rsidR="00755DF0" w:rsidRPr="00755DF0">
        <w:t xml:space="preserve"> provided insights into th</w:t>
      </w:r>
      <w:r w:rsidR="00185A9B">
        <w:t>e</w:t>
      </w:r>
      <w:r w:rsidR="00755DF0" w:rsidRPr="00755DF0">
        <w:t xml:space="preserve"> </w:t>
      </w:r>
      <w:r w:rsidR="00DB4B5D">
        <w:t>15</w:t>
      </w:r>
      <w:r w:rsidR="00F84F20">
        <w:t xml:space="preserve"> </w:t>
      </w:r>
      <w:r w:rsidR="00755DF0" w:rsidRPr="00755DF0">
        <w:t>year</w:t>
      </w:r>
      <w:r w:rsidR="00F84F20">
        <w:t>s of</w:t>
      </w:r>
      <w:r w:rsidR="00755DF0" w:rsidRPr="00755DF0">
        <w:t xml:space="preserve"> experience with</w:t>
      </w:r>
      <w:r w:rsidR="00755DF0">
        <w:t xml:space="preserve"> </w:t>
      </w:r>
      <w:r w:rsidR="00755DF0" w:rsidRPr="00755DF0">
        <w:t>LMO risk assessments</w:t>
      </w:r>
      <w:r w:rsidR="00F84F20">
        <w:t xml:space="preserve"> in Burkina Faso</w:t>
      </w:r>
      <w:r w:rsidR="00755DF0" w:rsidRPr="00755DF0">
        <w:t xml:space="preserve">. </w:t>
      </w:r>
      <w:r w:rsidR="00317D15" w:rsidRPr="00317D15">
        <w:t>Mr. Wend-Rabo</w:t>
      </w:r>
      <w:r w:rsidR="006724B0">
        <w:t xml:space="preserve"> Rouamba</w:t>
      </w:r>
      <w:r w:rsidR="00317D15" w:rsidRPr="00317D15">
        <w:t xml:space="preserve"> </w:t>
      </w:r>
      <w:r w:rsidR="00755DF0" w:rsidRPr="00755DF0">
        <w:t xml:space="preserve">discussed work with </w:t>
      </w:r>
      <w:r w:rsidR="001E0C7B">
        <w:t>LM</w:t>
      </w:r>
      <w:r w:rsidR="00755DF0" w:rsidRPr="00755DF0">
        <w:t xml:space="preserve"> crops such as cotton, sorghum, cowpea, and rice and noted the current absence of gene drive technology applications in the country. A significant focus of</w:t>
      </w:r>
      <w:r w:rsidR="00911483">
        <w:t xml:space="preserve"> the presentation</w:t>
      </w:r>
      <w:r w:rsidR="00755DF0" w:rsidRPr="00755DF0">
        <w:t xml:space="preserve"> was on the importance of public consultation processes, emphasizing that these should be tailored to fit the educational and cultural backgrounds of the local population, a practice integral to informed decision-making. </w:t>
      </w:r>
    </w:p>
    <w:p w14:paraId="5CFA5B30" w14:textId="00C9959D" w:rsidR="00E011A4" w:rsidRPr="001459F1" w:rsidRDefault="00DC0928" w:rsidP="001459F1">
      <w:pPr>
        <w:pStyle w:val="Heading1"/>
        <w:numPr>
          <w:ilvl w:val="0"/>
          <w:numId w:val="0"/>
        </w:numPr>
        <w:rPr>
          <w:sz w:val="24"/>
          <w:szCs w:val="24"/>
        </w:rPr>
      </w:pPr>
      <w:r w:rsidRPr="001459F1">
        <w:rPr>
          <w:sz w:val="24"/>
          <w:szCs w:val="24"/>
        </w:rPr>
        <w:t>Item</w:t>
      </w:r>
      <w:r w:rsidR="00916098" w:rsidRPr="001459F1">
        <w:rPr>
          <w:sz w:val="24"/>
          <w:szCs w:val="24"/>
        </w:rPr>
        <w:t xml:space="preserve"> 6</w:t>
      </w:r>
      <w:r w:rsidR="006E0C16" w:rsidRPr="001459F1">
        <w:rPr>
          <w:sz w:val="24"/>
          <w:szCs w:val="24"/>
        </w:rPr>
        <w:t xml:space="preserve"> </w:t>
      </w:r>
      <w:r w:rsidR="006E0C16" w:rsidRPr="001459F1">
        <w:rPr>
          <w:sz w:val="24"/>
          <w:szCs w:val="24"/>
        </w:rPr>
        <w:br/>
      </w:r>
      <w:r w:rsidR="00916098" w:rsidRPr="001459F1">
        <w:rPr>
          <w:sz w:val="24"/>
          <w:szCs w:val="24"/>
        </w:rPr>
        <w:t xml:space="preserve">International </w:t>
      </w:r>
      <w:r w:rsidR="00A43598" w:rsidRPr="001459F1">
        <w:rPr>
          <w:sz w:val="24"/>
          <w:szCs w:val="24"/>
        </w:rPr>
        <w:t>p</w:t>
      </w:r>
      <w:r w:rsidR="00916098" w:rsidRPr="001459F1">
        <w:rPr>
          <w:sz w:val="24"/>
          <w:szCs w:val="24"/>
        </w:rPr>
        <w:t xml:space="preserve">olicy </w:t>
      </w:r>
      <w:r w:rsidR="00A43598" w:rsidRPr="001459F1">
        <w:rPr>
          <w:sz w:val="24"/>
          <w:szCs w:val="24"/>
        </w:rPr>
        <w:t>d</w:t>
      </w:r>
      <w:r w:rsidR="00916098" w:rsidRPr="001459F1">
        <w:rPr>
          <w:sz w:val="24"/>
          <w:szCs w:val="24"/>
        </w:rPr>
        <w:t xml:space="preserve">evelopments </w:t>
      </w:r>
      <w:r w:rsidR="00B75A33" w:rsidRPr="001459F1">
        <w:rPr>
          <w:sz w:val="24"/>
          <w:szCs w:val="24"/>
        </w:rPr>
        <w:t>r</w:t>
      </w:r>
      <w:r w:rsidR="00916098" w:rsidRPr="001459F1">
        <w:rPr>
          <w:sz w:val="24"/>
          <w:szCs w:val="24"/>
        </w:rPr>
        <w:t xml:space="preserve">elevant </w:t>
      </w:r>
      <w:r w:rsidR="002050DE" w:rsidRPr="001459F1">
        <w:rPr>
          <w:sz w:val="24"/>
          <w:szCs w:val="24"/>
        </w:rPr>
        <w:t>t</w:t>
      </w:r>
      <w:r w:rsidR="00916098" w:rsidRPr="001459F1">
        <w:rPr>
          <w:sz w:val="24"/>
          <w:szCs w:val="24"/>
        </w:rPr>
        <w:t xml:space="preserve">o </w:t>
      </w:r>
      <w:r w:rsidR="00B75A33" w:rsidRPr="001459F1">
        <w:rPr>
          <w:sz w:val="24"/>
          <w:szCs w:val="24"/>
        </w:rPr>
        <w:t>r</w:t>
      </w:r>
      <w:r w:rsidR="00916098" w:rsidRPr="001459F1">
        <w:rPr>
          <w:sz w:val="24"/>
          <w:szCs w:val="24"/>
        </w:rPr>
        <w:t xml:space="preserve">isk </w:t>
      </w:r>
      <w:r w:rsidR="00B75A33" w:rsidRPr="001459F1">
        <w:rPr>
          <w:sz w:val="24"/>
          <w:szCs w:val="24"/>
        </w:rPr>
        <w:t>a</w:t>
      </w:r>
      <w:r w:rsidR="00916098" w:rsidRPr="001459F1">
        <w:rPr>
          <w:sz w:val="24"/>
          <w:szCs w:val="24"/>
        </w:rPr>
        <w:t xml:space="preserve">ssessment </w:t>
      </w:r>
    </w:p>
    <w:p w14:paraId="112C1DDD" w14:textId="033BE6EC" w:rsidR="00E011A4" w:rsidRPr="00E011A4" w:rsidRDefault="00E011A4" w:rsidP="008923DB">
      <w:pPr>
        <w:pStyle w:val="Para1"/>
        <w:ind w:left="540" w:firstLine="0"/>
      </w:pPr>
      <w:r w:rsidRPr="00E011A4">
        <w:t xml:space="preserve">Under this agenda item, a representative of the Secretariat offered a detailed presentation that </w:t>
      </w:r>
      <w:r w:rsidR="006724B0" w:rsidRPr="00E011A4">
        <w:t>encompasse</w:t>
      </w:r>
      <w:r w:rsidR="006724B0">
        <w:t>d</w:t>
      </w:r>
      <w:r w:rsidR="006724B0" w:rsidRPr="00E011A4">
        <w:t xml:space="preserve"> </w:t>
      </w:r>
      <w:r w:rsidRPr="00E011A4">
        <w:t xml:space="preserve">essential background information pertaining to the Kunming-Montreal Global Biodiversity Framework, with a specific focus on Target 17. Additionally, </w:t>
      </w:r>
      <w:r w:rsidR="006724B0">
        <w:t>the representative</w:t>
      </w:r>
      <w:r w:rsidRPr="00E011A4">
        <w:t xml:space="preserve"> </w:t>
      </w:r>
      <w:r w:rsidR="006724B0">
        <w:t xml:space="preserve">of the Secretariat </w:t>
      </w:r>
      <w:r w:rsidRPr="00E011A4">
        <w:t xml:space="preserve">provided insights into the Implementation and Capacity-building Action Plans associated with the Cartagena Protocol on </w:t>
      </w:r>
      <w:r w:rsidR="0055738F" w:rsidRPr="00E011A4">
        <w:t>Biosafety.</w:t>
      </w:r>
    </w:p>
    <w:p w14:paraId="412A685A" w14:textId="79026B85" w:rsidR="00055205" w:rsidRDefault="0054153B" w:rsidP="00BC1EAD">
      <w:pPr>
        <w:pStyle w:val="Para1"/>
        <w:ind w:left="540" w:firstLine="0"/>
      </w:pPr>
      <w:r w:rsidRPr="0054153B">
        <w:t xml:space="preserve">In the </w:t>
      </w:r>
      <w:r w:rsidR="00A52AF0">
        <w:t>following</w:t>
      </w:r>
      <w:r w:rsidRPr="0054153B">
        <w:t xml:space="preserve"> session, Sarah Davi</w:t>
      </w:r>
      <w:r w:rsidR="00794070">
        <w:t xml:space="preserve">s </w:t>
      </w:r>
      <w:r w:rsidR="00294AFB">
        <w:t>of</w:t>
      </w:r>
      <w:r w:rsidR="00294AFB" w:rsidRPr="00794070">
        <w:t xml:space="preserve"> </w:t>
      </w:r>
      <w:r w:rsidR="00794070" w:rsidRPr="00794070">
        <w:t xml:space="preserve">the Canadian Food Inspection Agency presented on the "Environmental Considerations for Risk/Safety Assessment for the Release of Transgenic Plants" consensus document. </w:t>
      </w:r>
      <w:r w:rsidR="00647200">
        <w:t>T</w:t>
      </w:r>
      <w:r w:rsidR="00794070" w:rsidRPr="00794070">
        <w:t xml:space="preserve">his document was central to her </w:t>
      </w:r>
      <w:r w:rsidR="00D573C3">
        <w:t xml:space="preserve">presentation in </w:t>
      </w:r>
      <w:r w:rsidR="00794070" w:rsidRPr="00794070">
        <w:t>discuss</w:t>
      </w:r>
      <w:r w:rsidR="00D573C3">
        <w:t>ing</w:t>
      </w:r>
      <w:r w:rsidR="00794070" w:rsidRPr="00794070">
        <w:t xml:space="preserve"> its creation and its global guidance role for assessors. </w:t>
      </w:r>
      <w:r w:rsidR="00D573C3">
        <w:t>Ms. Davis</w:t>
      </w:r>
      <w:r w:rsidR="00794070" w:rsidRPr="00794070">
        <w:t xml:space="preserve"> outlined the</w:t>
      </w:r>
      <w:r w:rsidR="00A8028B">
        <w:t xml:space="preserve"> structure of </w:t>
      </w:r>
      <w:r w:rsidR="00777181">
        <w:t xml:space="preserve">the </w:t>
      </w:r>
      <w:r w:rsidR="00777181" w:rsidRPr="00794070">
        <w:t>document</w:t>
      </w:r>
      <w:r w:rsidR="00794070" w:rsidRPr="00794070">
        <w:t>, focusing</w:t>
      </w:r>
      <w:r w:rsidR="006172E6">
        <w:t xml:space="preserve"> </w:t>
      </w:r>
      <w:r w:rsidR="006E7DC0">
        <w:t xml:space="preserve">on </w:t>
      </w:r>
      <w:r w:rsidR="00794070" w:rsidRPr="00794070">
        <w:t>considerations</w:t>
      </w:r>
      <w:r w:rsidR="00731E12">
        <w:t xml:space="preserve"> </w:t>
      </w:r>
      <w:r w:rsidR="00794070" w:rsidRPr="00794070">
        <w:t>and their relevance to environmental risk assessment for transgenic plants.</w:t>
      </w:r>
    </w:p>
    <w:p w14:paraId="2D700466" w14:textId="507D47BB" w:rsidR="0054153B" w:rsidRPr="001459F1" w:rsidRDefault="0054153B" w:rsidP="001459F1">
      <w:pPr>
        <w:pStyle w:val="Heading1"/>
        <w:numPr>
          <w:ilvl w:val="0"/>
          <w:numId w:val="0"/>
        </w:numPr>
        <w:rPr>
          <w:sz w:val="24"/>
          <w:szCs w:val="24"/>
        </w:rPr>
      </w:pPr>
      <w:r w:rsidRPr="001459F1">
        <w:rPr>
          <w:sz w:val="24"/>
          <w:szCs w:val="24"/>
        </w:rPr>
        <w:t>Item 7</w:t>
      </w:r>
      <w:r w:rsidR="006E0C16" w:rsidRPr="001459F1">
        <w:rPr>
          <w:sz w:val="24"/>
          <w:szCs w:val="24"/>
        </w:rPr>
        <w:t xml:space="preserve"> </w:t>
      </w:r>
      <w:r w:rsidR="006E0C16" w:rsidRPr="001459F1">
        <w:rPr>
          <w:sz w:val="24"/>
          <w:szCs w:val="24"/>
        </w:rPr>
        <w:br/>
      </w:r>
      <w:r w:rsidRPr="001459F1">
        <w:rPr>
          <w:sz w:val="24"/>
          <w:szCs w:val="24"/>
        </w:rPr>
        <w:t xml:space="preserve">Lessons </w:t>
      </w:r>
      <w:r w:rsidR="00B75A33" w:rsidRPr="001459F1">
        <w:rPr>
          <w:sz w:val="24"/>
          <w:szCs w:val="24"/>
        </w:rPr>
        <w:t>l</w:t>
      </w:r>
      <w:r w:rsidRPr="001459F1">
        <w:rPr>
          <w:sz w:val="24"/>
          <w:szCs w:val="24"/>
        </w:rPr>
        <w:t xml:space="preserve">earned, </w:t>
      </w:r>
      <w:r w:rsidR="00B75A33" w:rsidRPr="001459F1">
        <w:rPr>
          <w:sz w:val="24"/>
          <w:szCs w:val="24"/>
        </w:rPr>
        <w:t>c</w:t>
      </w:r>
      <w:r w:rsidRPr="001459F1">
        <w:rPr>
          <w:sz w:val="24"/>
          <w:szCs w:val="24"/>
        </w:rPr>
        <w:t xml:space="preserve">apacity </w:t>
      </w:r>
      <w:r w:rsidR="00B75A33" w:rsidRPr="001459F1">
        <w:rPr>
          <w:sz w:val="24"/>
          <w:szCs w:val="24"/>
        </w:rPr>
        <w:t>n</w:t>
      </w:r>
      <w:r w:rsidRPr="001459F1">
        <w:rPr>
          <w:sz w:val="24"/>
          <w:szCs w:val="24"/>
        </w:rPr>
        <w:t xml:space="preserve">eeds, </w:t>
      </w:r>
      <w:r w:rsidR="00B75A33" w:rsidRPr="001459F1">
        <w:rPr>
          <w:sz w:val="24"/>
          <w:szCs w:val="24"/>
        </w:rPr>
        <w:t>s</w:t>
      </w:r>
      <w:r w:rsidRPr="001459F1">
        <w:rPr>
          <w:sz w:val="24"/>
          <w:szCs w:val="24"/>
        </w:rPr>
        <w:t xml:space="preserve">kills, </w:t>
      </w:r>
      <w:r w:rsidR="00B75A33" w:rsidRPr="001459F1">
        <w:rPr>
          <w:sz w:val="24"/>
          <w:szCs w:val="24"/>
        </w:rPr>
        <w:t>g</w:t>
      </w:r>
      <w:r w:rsidRPr="001459F1">
        <w:rPr>
          <w:sz w:val="24"/>
          <w:szCs w:val="24"/>
        </w:rPr>
        <w:t xml:space="preserve">aps </w:t>
      </w:r>
      <w:r w:rsidR="008F2AAE" w:rsidRPr="001459F1">
        <w:rPr>
          <w:sz w:val="24"/>
          <w:szCs w:val="24"/>
        </w:rPr>
        <w:t>a</w:t>
      </w:r>
      <w:r w:rsidRPr="001459F1">
        <w:rPr>
          <w:sz w:val="24"/>
          <w:szCs w:val="24"/>
        </w:rPr>
        <w:t xml:space="preserve">nd </w:t>
      </w:r>
      <w:r w:rsidR="00B75A33" w:rsidRPr="001459F1">
        <w:rPr>
          <w:sz w:val="24"/>
          <w:szCs w:val="24"/>
        </w:rPr>
        <w:t>r</w:t>
      </w:r>
      <w:r w:rsidRPr="001459F1">
        <w:rPr>
          <w:sz w:val="24"/>
          <w:szCs w:val="24"/>
        </w:rPr>
        <w:t xml:space="preserve">ecommendations </w:t>
      </w:r>
      <w:r w:rsidR="008F2AAE" w:rsidRPr="001459F1">
        <w:rPr>
          <w:sz w:val="24"/>
          <w:szCs w:val="24"/>
        </w:rPr>
        <w:t>o</w:t>
      </w:r>
      <w:r w:rsidRPr="001459F1">
        <w:rPr>
          <w:sz w:val="24"/>
          <w:szCs w:val="24"/>
        </w:rPr>
        <w:t xml:space="preserve">n </w:t>
      </w:r>
      <w:r w:rsidR="00B75A33" w:rsidRPr="001459F1">
        <w:rPr>
          <w:sz w:val="24"/>
          <w:szCs w:val="24"/>
        </w:rPr>
        <w:t>c</w:t>
      </w:r>
      <w:r w:rsidRPr="001459F1">
        <w:rPr>
          <w:sz w:val="24"/>
          <w:szCs w:val="24"/>
        </w:rPr>
        <w:t>apacity-</w:t>
      </w:r>
      <w:r w:rsidR="00B75A33" w:rsidRPr="001459F1">
        <w:rPr>
          <w:sz w:val="24"/>
          <w:szCs w:val="24"/>
        </w:rPr>
        <w:t>b</w:t>
      </w:r>
      <w:r w:rsidRPr="001459F1">
        <w:rPr>
          <w:sz w:val="24"/>
          <w:szCs w:val="24"/>
        </w:rPr>
        <w:t xml:space="preserve">uilding </w:t>
      </w:r>
      <w:r w:rsidR="008F2AAE" w:rsidRPr="001459F1">
        <w:rPr>
          <w:sz w:val="24"/>
          <w:szCs w:val="24"/>
        </w:rPr>
        <w:t>f</w:t>
      </w:r>
      <w:r w:rsidRPr="001459F1">
        <w:rPr>
          <w:sz w:val="24"/>
          <w:szCs w:val="24"/>
        </w:rPr>
        <w:t xml:space="preserve">or </w:t>
      </w:r>
      <w:r w:rsidR="00B75A33" w:rsidRPr="001459F1">
        <w:rPr>
          <w:sz w:val="24"/>
          <w:szCs w:val="24"/>
        </w:rPr>
        <w:t>r</w:t>
      </w:r>
      <w:r w:rsidRPr="001459F1">
        <w:rPr>
          <w:sz w:val="24"/>
          <w:szCs w:val="24"/>
        </w:rPr>
        <w:t xml:space="preserve">isk </w:t>
      </w:r>
      <w:r w:rsidR="00B75A33" w:rsidRPr="001459F1">
        <w:rPr>
          <w:sz w:val="24"/>
          <w:szCs w:val="24"/>
        </w:rPr>
        <w:t>a</w:t>
      </w:r>
      <w:r w:rsidRPr="001459F1">
        <w:rPr>
          <w:sz w:val="24"/>
          <w:szCs w:val="24"/>
        </w:rPr>
        <w:t>ssessment</w:t>
      </w:r>
    </w:p>
    <w:p w14:paraId="54A3B63E" w14:textId="6CE3C640" w:rsidR="003715AB" w:rsidRPr="003715AB" w:rsidRDefault="003715AB" w:rsidP="008923DB">
      <w:pPr>
        <w:pStyle w:val="Para1"/>
        <w:ind w:left="540" w:firstLine="0"/>
      </w:pPr>
      <w:r w:rsidRPr="003715AB">
        <w:t>Under this item, participants shared best practices and success stories in LMO risk assessment from different regions that participated in the Korea Biosafety Capacity-Building Initiative. The participants were invited to reflect on the relevant aspects under the Capacity</w:t>
      </w:r>
      <w:r w:rsidR="000E2DA4">
        <w:t>-</w:t>
      </w:r>
      <w:r w:rsidRPr="003715AB">
        <w:t xml:space="preserve">building Action Plan that could be further elaborated upon for the development of a new capacity-building initiative for risk assessment. </w:t>
      </w:r>
    </w:p>
    <w:p w14:paraId="7F057CE2" w14:textId="4B5B8796" w:rsidR="008F310B" w:rsidRPr="008F310B" w:rsidRDefault="008F310B" w:rsidP="008923DB">
      <w:pPr>
        <w:pStyle w:val="Para1"/>
        <w:ind w:left="540" w:firstLine="0"/>
      </w:pPr>
      <w:r w:rsidRPr="008F310B">
        <w:t xml:space="preserve">Under this agenda item, </w:t>
      </w:r>
      <w:r w:rsidR="000E2DA4">
        <w:t>a</w:t>
      </w:r>
      <w:r w:rsidRPr="008F310B">
        <w:t xml:space="preserve"> </w:t>
      </w:r>
      <w:r w:rsidR="000E2DA4" w:rsidRPr="008F310B">
        <w:t>represent</w:t>
      </w:r>
      <w:r w:rsidR="000E2DA4">
        <w:t>ative of</w:t>
      </w:r>
      <w:r w:rsidR="000E2DA4" w:rsidRPr="008F310B">
        <w:t xml:space="preserve"> </w:t>
      </w:r>
      <w:r w:rsidRPr="008F310B">
        <w:t xml:space="preserve">the Secretariat presented the best practices and success stories in the context of LMO </w:t>
      </w:r>
      <w:r w:rsidRPr="00C16BA3">
        <w:t>risk assessment workshops.</w:t>
      </w:r>
      <w:r w:rsidR="00D85069">
        <w:t xml:space="preserve"> </w:t>
      </w:r>
      <w:r w:rsidR="000E2DA4">
        <w:t>The</w:t>
      </w:r>
      <w:r w:rsidR="00D85069">
        <w:t xml:space="preserve"> presentation</w:t>
      </w:r>
      <w:r w:rsidRPr="00C16BA3">
        <w:t xml:space="preserve"> highlighted the</w:t>
      </w:r>
      <w:r w:rsidR="00C16BA3" w:rsidRPr="00C16BA3">
        <w:t xml:space="preserve"> </w:t>
      </w:r>
      <w:r w:rsidRPr="00C16BA3">
        <w:t>committed efforts</w:t>
      </w:r>
      <w:r w:rsidR="00C16BA3" w:rsidRPr="00C16BA3">
        <w:t xml:space="preserve"> by the Secretariat</w:t>
      </w:r>
      <w:r w:rsidRPr="00C16BA3">
        <w:t xml:space="preserve"> in</w:t>
      </w:r>
      <w:r w:rsidRPr="008F310B">
        <w:t xml:space="preserve"> organizing </w:t>
      </w:r>
      <w:r w:rsidR="00767A59">
        <w:t xml:space="preserve">10 </w:t>
      </w:r>
      <w:r w:rsidRPr="008F310B">
        <w:t xml:space="preserve">workshops on this theme since 2010, with collaboration and support from various governments and host entities. These workshops covered a </w:t>
      </w:r>
      <w:r w:rsidRPr="008F310B">
        <w:lastRenderedPageBreak/>
        <w:t>comprehensive range of vital topics related to biosafety and the Cartagena Protocol on Biosafety, including risk assessment methodologies, illustrative case studies and strategies for resource mobilization.</w:t>
      </w:r>
      <w:r w:rsidR="002456A8">
        <w:t xml:space="preserve"> </w:t>
      </w:r>
      <w:r w:rsidR="00661D98">
        <w:t>The representative of the Secretariat</w:t>
      </w:r>
      <w:r w:rsidRPr="008F310B">
        <w:t xml:space="preserve"> emphasized how valuable insights and feedback from participants underscored the importance of practical elements, high-quality training materi</w:t>
      </w:r>
      <w:r w:rsidRPr="00C16BA3">
        <w:t>al and</w:t>
      </w:r>
      <w:r w:rsidRPr="008F310B">
        <w:t xml:space="preserve"> skilled facilitators. </w:t>
      </w:r>
    </w:p>
    <w:p w14:paraId="18269FD8" w14:textId="36B2907C" w:rsidR="00EE7A7D" w:rsidRPr="00EE7A7D" w:rsidRDefault="00EE7A7D" w:rsidP="008923DB">
      <w:pPr>
        <w:pStyle w:val="Para1"/>
        <w:ind w:left="540" w:firstLine="0"/>
      </w:pPr>
      <w:r w:rsidRPr="004A26DB">
        <w:t xml:space="preserve">Lilian </w:t>
      </w:r>
      <w:proofErr w:type="spellStart"/>
      <w:r w:rsidRPr="004A26DB">
        <w:t>Chimphepo</w:t>
      </w:r>
      <w:proofErr w:type="spellEnd"/>
      <w:r w:rsidR="00EA7FE4">
        <w:t>,</w:t>
      </w:r>
      <w:r w:rsidR="00292F77">
        <w:t xml:space="preserve"> </w:t>
      </w:r>
      <w:r w:rsidR="00EA7FE4">
        <w:t>of the Environmental Affairs Department in</w:t>
      </w:r>
      <w:r w:rsidR="004A26DB">
        <w:t xml:space="preserve"> </w:t>
      </w:r>
      <w:r w:rsidR="0049448C" w:rsidRPr="0049448C">
        <w:t>Malawi</w:t>
      </w:r>
      <w:r w:rsidR="00EA7FE4">
        <w:t>,</w:t>
      </w:r>
      <w:r w:rsidR="0049448C" w:rsidRPr="0049448C">
        <w:t xml:space="preserve"> </w:t>
      </w:r>
      <w:r w:rsidRPr="00EE7A7D">
        <w:t xml:space="preserve">discussed lessons learned, capacity needs, skill gaps and recommendations related to biosafety in Anglophone Africa. </w:t>
      </w:r>
      <w:r w:rsidR="003874B5">
        <w:t xml:space="preserve">Ms. </w:t>
      </w:r>
      <w:proofErr w:type="spellStart"/>
      <w:r w:rsidR="00CD4AFC">
        <w:t>Chimphepo</w:t>
      </w:r>
      <w:proofErr w:type="spellEnd"/>
      <w:r w:rsidR="00CD4AFC">
        <w:t xml:space="preserve"> </w:t>
      </w:r>
      <w:r w:rsidR="00CD4AFC" w:rsidRPr="00EE7A7D">
        <w:t>highlighted</w:t>
      </w:r>
      <w:r w:rsidRPr="00EE7A7D">
        <w:t xml:space="preserve"> the institutional framework for biosafety, including the role of the National Biosafety Authority and collaboration with partners such as the New Partnership </w:t>
      </w:r>
      <w:r w:rsidR="00755922">
        <w:t>f</w:t>
      </w:r>
      <w:r w:rsidRPr="00EE7A7D">
        <w:t>or Africa'</w:t>
      </w:r>
      <w:r w:rsidR="000B4936">
        <w:t>s</w:t>
      </w:r>
      <w:r w:rsidRPr="00EE7A7D">
        <w:t xml:space="preserve"> Development</w:t>
      </w:r>
      <w:r w:rsidR="00141226">
        <w:t xml:space="preserve">. </w:t>
      </w:r>
      <w:r w:rsidRPr="00EE7A7D">
        <w:t>The presentation emphasized the importance of functional biosafety legal frameworks, public awareness, risk management</w:t>
      </w:r>
      <w:r w:rsidR="009E6435">
        <w:t xml:space="preserve"> </w:t>
      </w:r>
      <w:r w:rsidRPr="00EE7A7D">
        <w:t>after LMO release, risk communication</w:t>
      </w:r>
      <w:r w:rsidR="00650795">
        <w:t xml:space="preserve"> </w:t>
      </w:r>
      <w:r w:rsidRPr="00EE7A7D">
        <w:t>and peer-to-peer learning.</w:t>
      </w:r>
      <w:r w:rsidR="009E6435">
        <w:t xml:space="preserve"> </w:t>
      </w:r>
      <w:r w:rsidRPr="00EE7A7D">
        <w:t>The recommendations included creating an enabling policy environment, enhancing collaboration among parties to address illegal transboundary movement of LMOs and furthering collaboration with biosafety partners.</w:t>
      </w:r>
    </w:p>
    <w:p w14:paraId="75F7601B" w14:textId="769B740D" w:rsidR="0060475B" w:rsidRPr="0060475B" w:rsidRDefault="0060475B" w:rsidP="008923DB">
      <w:pPr>
        <w:pStyle w:val="Para1"/>
        <w:ind w:left="540" w:firstLine="0"/>
      </w:pPr>
      <w:r w:rsidRPr="0060475B">
        <w:t xml:space="preserve">Josephine </w:t>
      </w:r>
      <w:proofErr w:type="spellStart"/>
      <w:r w:rsidRPr="0060475B">
        <w:t>Amedu</w:t>
      </w:r>
      <w:proofErr w:type="spellEnd"/>
      <w:r w:rsidR="0046268C">
        <w:t xml:space="preserve"> </w:t>
      </w:r>
      <w:r w:rsidR="005D6735">
        <w:t>of</w:t>
      </w:r>
      <w:r w:rsidR="008A3BE1">
        <w:t xml:space="preserve"> </w:t>
      </w:r>
      <w:r w:rsidR="008A3BE1" w:rsidRPr="0060475B">
        <w:t>the</w:t>
      </w:r>
      <w:r w:rsidRPr="0060475B">
        <w:t xml:space="preserve"> National Biosafety Management Agency of Nigeria</w:t>
      </w:r>
      <w:r w:rsidR="00C16BA3">
        <w:t xml:space="preserve"> </w:t>
      </w:r>
      <w:r w:rsidRPr="0060475B">
        <w:t>discussed capacity</w:t>
      </w:r>
      <w:r w:rsidR="00661D98">
        <w:t>-</w:t>
      </w:r>
      <w:r w:rsidRPr="0060475B">
        <w:t>building initiatives for LM detection in Anglophone African countries.</w:t>
      </w:r>
      <w:r w:rsidR="00BE04C6">
        <w:t xml:space="preserve"> Her presentation</w:t>
      </w:r>
      <w:r w:rsidRPr="0060475B">
        <w:t xml:space="preserve"> highlighted training programs, challenges in LM detection and the need for cooperation and guidelines in this field. </w:t>
      </w:r>
      <w:r w:rsidR="00BE04C6">
        <w:t xml:space="preserve">Ms. </w:t>
      </w:r>
      <w:proofErr w:type="spellStart"/>
      <w:r w:rsidR="00BE04C6">
        <w:t>Amedu</w:t>
      </w:r>
      <w:proofErr w:type="spellEnd"/>
      <w:r w:rsidRPr="0060475B">
        <w:t xml:space="preserve"> emphasized the importance of accessing technical support and expertise in LM detection and collaborating with other networks in the region.</w:t>
      </w:r>
    </w:p>
    <w:p w14:paraId="3A6710C4" w14:textId="5B4F66B6" w:rsidR="00744812" w:rsidRPr="00744812" w:rsidRDefault="00744812" w:rsidP="008923DB">
      <w:pPr>
        <w:pStyle w:val="Para1"/>
        <w:ind w:left="540" w:firstLine="0"/>
      </w:pPr>
      <w:r w:rsidRPr="00744812">
        <w:t xml:space="preserve">Galina </w:t>
      </w:r>
      <w:proofErr w:type="spellStart"/>
      <w:r w:rsidRPr="00744812">
        <w:t>Mozgova</w:t>
      </w:r>
      <w:proofErr w:type="spellEnd"/>
      <w:r w:rsidR="00BB0803">
        <w:t xml:space="preserve"> </w:t>
      </w:r>
      <w:r w:rsidR="005D6735">
        <w:t>of</w:t>
      </w:r>
      <w:r w:rsidR="00BB0803">
        <w:t xml:space="preserve"> the</w:t>
      </w:r>
      <w:r w:rsidRPr="00744812">
        <w:t xml:space="preserve"> National Coordination Biosafety Centre </w:t>
      </w:r>
      <w:r w:rsidR="00DE6B37">
        <w:t>of the Institute of Genetics and Cytology</w:t>
      </w:r>
      <w:r w:rsidR="000A3539">
        <w:t xml:space="preserve"> of the National Academy of Sciences </w:t>
      </w:r>
      <w:r w:rsidRPr="00744812">
        <w:t>in Belarus</w:t>
      </w:r>
      <w:r w:rsidR="00D17291">
        <w:t xml:space="preserve"> </w:t>
      </w:r>
      <w:r w:rsidRPr="00744812">
        <w:t xml:space="preserve">discussed case studies from previous workshops related to the assessment of </w:t>
      </w:r>
      <w:r w:rsidR="005E2E77">
        <w:t xml:space="preserve">LM </w:t>
      </w:r>
      <w:r w:rsidRPr="00744812">
        <w:t xml:space="preserve">sugar beet resistant to </w:t>
      </w:r>
      <w:r w:rsidRPr="00B640E5">
        <w:t>rhizomania</w:t>
      </w:r>
      <w:r w:rsidRPr="00744812">
        <w:t xml:space="preserve">. </w:t>
      </w:r>
      <w:r w:rsidR="008D2C74">
        <w:t xml:space="preserve">Ms. </w:t>
      </w:r>
      <w:proofErr w:type="spellStart"/>
      <w:r w:rsidR="008D2C74">
        <w:t>Mozgova</w:t>
      </w:r>
      <w:proofErr w:type="spellEnd"/>
      <w:r w:rsidRPr="00744812">
        <w:t xml:space="preserve"> noted how </w:t>
      </w:r>
      <w:r w:rsidR="00231C02">
        <w:t>p</w:t>
      </w:r>
      <w:r w:rsidRPr="00744812">
        <w:t xml:space="preserve">articipants found the training approach by </w:t>
      </w:r>
      <w:r w:rsidR="009205B0" w:rsidRPr="00744812">
        <w:t xml:space="preserve">the </w:t>
      </w:r>
      <w:r w:rsidR="00661D98">
        <w:t>Secretariat</w:t>
      </w:r>
      <w:r w:rsidRPr="00744812">
        <w:t xml:space="preserve"> to be informative and valuable for strengthening regional capacities in risk assessment under the Cartagena Protocol. </w:t>
      </w:r>
      <w:r w:rsidR="008771DC">
        <w:t xml:space="preserve">In her presentation, </w:t>
      </w:r>
      <w:r w:rsidR="009205B0">
        <w:t xml:space="preserve">Ms. </w:t>
      </w:r>
      <w:proofErr w:type="spellStart"/>
      <w:r w:rsidR="009205B0">
        <w:t>Mozgova</w:t>
      </w:r>
      <w:proofErr w:type="spellEnd"/>
      <w:r w:rsidRPr="00744812">
        <w:t xml:space="preserve"> emphasized the need for regular regional activities due to </w:t>
      </w:r>
      <w:r w:rsidR="00661D98">
        <w:t xml:space="preserve">newly </w:t>
      </w:r>
      <w:r w:rsidRPr="00744812">
        <w:t>emerging LMOs and requested that future training also cover topics such as LMO detection, socio-economic considerations and transportation and documentation requirements for LMOs.</w:t>
      </w:r>
    </w:p>
    <w:p w14:paraId="5AA33022" w14:textId="564EC9D2" w:rsidR="001E4ACF" w:rsidRPr="001E4ACF" w:rsidRDefault="00061CAA" w:rsidP="00FF790E">
      <w:pPr>
        <w:pStyle w:val="Para1"/>
        <w:ind w:left="540" w:firstLine="0"/>
      </w:pPr>
      <w:r w:rsidRPr="00061CAA">
        <w:t xml:space="preserve">Kamal Kumar Rai, representing the </w:t>
      </w:r>
      <w:r w:rsidR="00D355E2">
        <w:t>Society for Wetland Biodiversity Conservation in Nepal</w:t>
      </w:r>
      <w:r w:rsidR="008D06FB">
        <w:t>,</w:t>
      </w:r>
      <w:r w:rsidR="008771DC">
        <w:t xml:space="preserve"> </w:t>
      </w:r>
      <w:r w:rsidRPr="00061CAA">
        <w:t xml:space="preserve">emphasized the deep bond between </w:t>
      </w:r>
      <w:r w:rsidR="00DD7A9C">
        <w:t>i</w:t>
      </w:r>
      <w:r w:rsidRPr="00061CAA">
        <w:t xml:space="preserve">ndigenous </w:t>
      </w:r>
      <w:r w:rsidR="00DD7A9C">
        <w:t>p</w:t>
      </w:r>
      <w:r w:rsidRPr="00061CAA">
        <w:t xml:space="preserve">eoples and </w:t>
      </w:r>
      <w:r w:rsidR="00DD7A9C">
        <w:t>l</w:t>
      </w:r>
      <w:r w:rsidRPr="00061CAA">
        <w:t xml:space="preserve">ocal </w:t>
      </w:r>
      <w:r w:rsidR="00DD7A9C">
        <w:t>c</w:t>
      </w:r>
      <w:r w:rsidRPr="00061CAA">
        <w:t xml:space="preserve">ommunities and nature, noting its integral role in their culture and identity. Mr. Rai highlighted the importance of indigenous knowledge in both sustaining traditional livelihoods and contributing to risk assessment processes. </w:t>
      </w:r>
      <w:r w:rsidR="00A01B11">
        <w:t xml:space="preserve">Mr. </w:t>
      </w:r>
      <w:r w:rsidR="008A3BE1">
        <w:t xml:space="preserve">Rai </w:t>
      </w:r>
      <w:r w:rsidR="008A3BE1" w:rsidRPr="00061CAA">
        <w:t>pointed</w:t>
      </w:r>
      <w:r w:rsidRPr="00061CAA">
        <w:t xml:space="preserve"> out the </w:t>
      </w:r>
      <w:r w:rsidR="00622215" w:rsidRPr="00061CAA">
        <w:t>often-overlooked</w:t>
      </w:r>
      <w:r w:rsidRPr="00061CAA">
        <w:t xml:space="preserve"> impact of modern science on indigenous lands and traditions and called for a more inclusive risk assessment approach that integrates socio-cultural factors. </w:t>
      </w:r>
      <w:r w:rsidR="00A01B11">
        <w:t xml:space="preserve">In his presentation, Mr. Rai </w:t>
      </w:r>
      <w:r w:rsidRPr="00061CAA">
        <w:t>addressed challenges like resource access, capacity</w:t>
      </w:r>
      <w:r w:rsidR="00DD7A9C">
        <w:t>-</w:t>
      </w:r>
      <w:r w:rsidRPr="00061CAA">
        <w:t>building and the need for special focus on empowering women and youth, underscoring the importance of respecting and integrating indigenous relationships with nature into broader environmental strategies</w:t>
      </w:r>
      <w:r w:rsidR="001E4ACF" w:rsidRPr="001E4ACF">
        <w:t>.</w:t>
      </w:r>
    </w:p>
    <w:p w14:paraId="7A2765B8" w14:textId="3B48E7A4" w:rsidR="0054153B" w:rsidRDefault="00985C8C" w:rsidP="00BC1EAD">
      <w:pPr>
        <w:pStyle w:val="Para1"/>
        <w:ind w:left="540" w:firstLine="0"/>
      </w:pPr>
      <w:r w:rsidRPr="00985C8C">
        <w:t xml:space="preserve">Raja </w:t>
      </w:r>
      <w:proofErr w:type="spellStart"/>
      <w:r w:rsidRPr="00985C8C">
        <w:t>Chalghoumi</w:t>
      </w:r>
      <w:proofErr w:type="spellEnd"/>
      <w:r w:rsidR="00601D8E">
        <w:t xml:space="preserve"> from </w:t>
      </w:r>
      <w:r w:rsidR="006F39CC">
        <w:t>the</w:t>
      </w:r>
      <w:r w:rsidR="006F39CC" w:rsidRPr="00985C8C">
        <w:t xml:space="preserve"> </w:t>
      </w:r>
      <w:r w:rsidRPr="00985C8C">
        <w:t>University of Carthage</w:t>
      </w:r>
      <w:r w:rsidR="00EE4097">
        <w:t xml:space="preserve"> in Tunisia</w:t>
      </w:r>
      <w:r w:rsidR="00B27BF9">
        <w:t xml:space="preserve"> </w:t>
      </w:r>
      <w:r w:rsidR="00B27BF9" w:rsidRPr="00985C8C">
        <w:t>provided</w:t>
      </w:r>
      <w:r w:rsidRPr="00985C8C">
        <w:t xml:space="preserve"> an overview of </w:t>
      </w:r>
      <w:r w:rsidR="00E5274B">
        <w:t>the Secretariat’s</w:t>
      </w:r>
      <w:r w:rsidR="00E5274B" w:rsidRPr="00985C8C">
        <w:t xml:space="preserve"> </w:t>
      </w:r>
      <w:r w:rsidRPr="00985C8C">
        <w:t xml:space="preserve">workshop held in </w:t>
      </w:r>
      <w:r w:rsidR="00C16BA3" w:rsidRPr="00C16BA3">
        <w:t>Türkiye</w:t>
      </w:r>
      <w:r w:rsidRPr="00985C8C">
        <w:t xml:space="preserve"> in October 2022</w:t>
      </w:r>
      <w:r w:rsidR="00B27BF9">
        <w:t xml:space="preserve">. </w:t>
      </w:r>
      <w:r w:rsidRPr="00985C8C">
        <w:t xml:space="preserve">Ms. </w:t>
      </w:r>
      <w:proofErr w:type="spellStart"/>
      <w:r w:rsidRPr="00985C8C">
        <w:t>Chalghoumi</w:t>
      </w:r>
      <w:proofErr w:type="spellEnd"/>
      <w:r w:rsidRPr="00985C8C">
        <w:t xml:space="preserve"> emphasized how the training covered fundamental concepts, procedural steps, assessment methodologies</w:t>
      </w:r>
      <w:r w:rsidR="00C37301">
        <w:t xml:space="preserve"> </w:t>
      </w:r>
      <w:r w:rsidRPr="00985C8C">
        <w:t xml:space="preserve">and included hands-on exercises with a specific case study involving drought-tolerant wheat in Central Asia. </w:t>
      </w:r>
      <w:r w:rsidR="00E5274B">
        <w:t>Ms</w:t>
      </w:r>
      <w:r w:rsidR="00874996">
        <w:t xml:space="preserve">. </w:t>
      </w:r>
      <w:proofErr w:type="spellStart"/>
      <w:r w:rsidR="00874996">
        <w:t>Chalghoumi</w:t>
      </w:r>
      <w:proofErr w:type="spellEnd"/>
      <w:r w:rsidR="00563760">
        <w:t xml:space="preserve"> highlighted how</w:t>
      </w:r>
      <w:r w:rsidRPr="00985C8C">
        <w:t xml:space="preserve"> participants engaged in evaluating harm, defining protection goals and analyzing pathways to harm as part of their risk assessment practice. </w:t>
      </w:r>
      <w:r w:rsidR="00BE4D76">
        <w:t xml:space="preserve">In her presentation, </w:t>
      </w:r>
      <w:r w:rsidRPr="00985C8C">
        <w:t xml:space="preserve">Ms. </w:t>
      </w:r>
      <w:proofErr w:type="spellStart"/>
      <w:r w:rsidRPr="00985C8C">
        <w:t>Chalghoumi</w:t>
      </w:r>
      <w:proofErr w:type="spellEnd"/>
      <w:r w:rsidR="00563760">
        <w:t xml:space="preserve"> emphasized</w:t>
      </w:r>
      <w:r w:rsidRPr="00985C8C">
        <w:t xml:space="preserve"> the value of such practical case studies and expressed a desire for more opportunities for hands-on training in LMO risk assessment. Furthermore</w:t>
      </w:r>
      <w:r w:rsidR="00BE4D76">
        <w:t>, her presentation</w:t>
      </w:r>
      <w:r w:rsidRPr="00985C8C">
        <w:t xml:space="preserve"> touched upon the importance of addressing gaps in risk communication and monitoring throughout various phases of LMO releases</w:t>
      </w:r>
      <w:r w:rsidR="00A6532A">
        <w:t>.</w:t>
      </w:r>
    </w:p>
    <w:p w14:paraId="0D9CA95A" w14:textId="31F0F60F" w:rsidR="004A624C" w:rsidRPr="001459F1" w:rsidRDefault="004A624C" w:rsidP="001459F1">
      <w:pPr>
        <w:pStyle w:val="Heading1"/>
        <w:numPr>
          <w:ilvl w:val="0"/>
          <w:numId w:val="0"/>
        </w:numPr>
        <w:rPr>
          <w:sz w:val="24"/>
          <w:szCs w:val="24"/>
        </w:rPr>
      </w:pPr>
      <w:r w:rsidRPr="001459F1">
        <w:rPr>
          <w:sz w:val="24"/>
          <w:szCs w:val="24"/>
        </w:rPr>
        <w:lastRenderedPageBreak/>
        <w:t xml:space="preserve">Item </w:t>
      </w:r>
      <w:r w:rsidR="00C62BA8" w:rsidRPr="001459F1">
        <w:rPr>
          <w:sz w:val="24"/>
          <w:szCs w:val="24"/>
        </w:rPr>
        <w:t>8</w:t>
      </w:r>
      <w:r w:rsidR="006E0C16" w:rsidRPr="001459F1">
        <w:rPr>
          <w:sz w:val="24"/>
          <w:szCs w:val="24"/>
        </w:rPr>
        <w:t xml:space="preserve"> </w:t>
      </w:r>
      <w:r w:rsidR="006E0C16" w:rsidRPr="001459F1">
        <w:rPr>
          <w:sz w:val="24"/>
          <w:szCs w:val="24"/>
        </w:rPr>
        <w:br/>
      </w:r>
      <w:r w:rsidR="00C62BA8" w:rsidRPr="001459F1">
        <w:rPr>
          <w:sz w:val="24"/>
          <w:szCs w:val="24"/>
        </w:rPr>
        <w:t xml:space="preserve">Considerations </w:t>
      </w:r>
      <w:r w:rsidR="00B75A33" w:rsidRPr="001459F1">
        <w:rPr>
          <w:sz w:val="24"/>
          <w:szCs w:val="24"/>
        </w:rPr>
        <w:t>f</w:t>
      </w:r>
      <w:r w:rsidR="00C62BA8" w:rsidRPr="001459F1">
        <w:rPr>
          <w:sz w:val="24"/>
          <w:szCs w:val="24"/>
        </w:rPr>
        <w:t xml:space="preserve">or </w:t>
      </w:r>
      <w:r w:rsidR="00B75A33" w:rsidRPr="001459F1">
        <w:rPr>
          <w:sz w:val="24"/>
          <w:szCs w:val="24"/>
        </w:rPr>
        <w:t>t</w:t>
      </w:r>
      <w:r w:rsidR="00C62BA8" w:rsidRPr="001459F1">
        <w:rPr>
          <w:sz w:val="24"/>
          <w:szCs w:val="24"/>
        </w:rPr>
        <w:t xml:space="preserve">he </w:t>
      </w:r>
      <w:r w:rsidR="00B75A33" w:rsidRPr="001459F1">
        <w:rPr>
          <w:sz w:val="24"/>
          <w:szCs w:val="24"/>
        </w:rPr>
        <w:t>r</w:t>
      </w:r>
      <w:r w:rsidR="00C62BA8" w:rsidRPr="001459F1">
        <w:rPr>
          <w:sz w:val="24"/>
          <w:szCs w:val="24"/>
        </w:rPr>
        <w:t xml:space="preserve">isk </w:t>
      </w:r>
      <w:r w:rsidR="00B75A33" w:rsidRPr="001459F1">
        <w:rPr>
          <w:sz w:val="24"/>
          <w:szCs w:val="24"/>
        </w:rPr>
        <w:t>a</w:t>
      </w:r>
      <w:r w:rsidR="00C62BA8" w:rsidRPr="001459F1">
        <w:rPr>
          <w:sz w:val="24"/>
          <w:szCs w:val="24"/>
        </w:rPr>
        <w:t xml:space="preserve">ssessment </w:t>
      </w:r>
      <w:r w:rsidR="00B75A33" w:rsidRPr="001459F1">
        <w:rPr>
          <w:sz w:val="24"/>
          <w:szCs w:val="24"/>
        </w:rPr>
        <w:t>p</w:t>
      </w:r>
      <w:r w:rsidR="00C62BA8" w:rsidRPr="001459F1">
        <w:rPr>
          <w:sz w:val="24"/>
          <w:szCs w:val="24"/>
        </w:rPr>
        <w:t xml:space="preserve">rogramme </w:t>
      </w:r>
      <w:r w:rsidR="00B75A33" w:rsidRPr="001459F1">
        <w:rPr>
          <w:sz w:val="24"/>
          <w:szCs w:val="24"/>
        </w:rPr>
        <w:t>o</w:t>
      </w:r>
      <w:r w:rsidR="00C62BA8" w:rsidRPr="001459F1">
        <w:rPr>
          <w:sz w:val="24"/>
          <w:szCs w:val="24"/>
        </w:rPr>
        <w:t xml:space="preserve">f </w:t>
      </w:r>
      <w:r w:rsidR="00B75A33" w:rsidRPr="001459F1">
        <w:rPr>
          <w:sz w:val="24"/>
          <w:szCs w:val="24"/>
        </w:rPr>
        <w:t>w</w:t>
      </w:r>
      <w:r w:rsidR="00C62BA8" w:rsidRPr="001459F1">
        <w:rPr>
          <w:sz w:val="24"/>
          <w:szCs w:val="24"/>
        </w:rPr>
        <w:t>ork</w:t>
      </w:r>
    </w:p>
    <w:p w14:paraId="017D6FAF" w14:textId="76EB5677" w:rsidR="0054153B" w:rsidRDefault="00882D64" w:rsidP="00FF790E">
      <w:pPr>
        <w:pStyle w:val="Para1"/>
        <w:ind w:left="540" w:firstLine="0"/>
      </w:pPr>
      <w:r w:rsidRPr="00882D64">
        <w:t xml:space="preserve">Under this agenda item, </w:t>
      </w:r>
      <w:r w:rsidR="001003E4" w:rsidRPr="001003E4">
        <w:t>the</w:t>
      </w:r>
      <w:r w:rsidR="00BE4D76">
        <w:t xml:space="preserve"> </w:t>
      </w:r>
      <w:r w:rsidR="00906057">
        <w:t xml:space="preserve">group </w:t>
      </w:r>
      <w:r w:rsidR="00635CB6" w:rsidRPr="001003E4">
        <w:t xml:space="preserve">facilitators </w:t>
      </w:r>
      <w:r w:rsidR="00635CB6">
        <w:t>from</w:t>
      </w:r>
      <w:r w:rsidR="00906057">
        <w:t xml:space="preserve"> the discussion held under item 4 </w:t>
      </w:r>
      <w:r w:rsidR="001003E4" w:rsidRPr="001003E4">
        <w:t>summarized the main points</w:t>
      </w:r>
      <w:r w:rsidR="00906057">
        <w:t xml:space="preserve"> </w:t>
      </w:r>
      <w:r w:rsidR="00B72B4F">
        <w:t>raised</w:t>
      </w:r>
      <w:r w:rsidR="00906057">
        <w:t xml:space="preserve">, </w:t>
      </w:r>
      <w:r w:rsidR="001003E4" w:rsidRPr="001003E4">
        <w:t>focusing on the essential concepts and implications of risk assessment and risk management within the framework of the Cartagena Protocol on Biosafety.</w:t>
      </w:r>
    </w:p>
    <w:p w14:paraId="3CE3F12B" w14:textId="3D6115E8" w:rsidR="00731E12" w:rsidRDefault="00597DFD" w:rsidP="00FF790E">
      <w:pPr>
        <w:pStyle w:val="Para1"/>
        <w:ind w:left="540" w:firstLine="0"/>
      </w:pPr>
      <w:r>
        <w:t xml:space="preserve"> </w:t>
      </w:r>
      <w:r w:rsidR="00176DAF" w:rsidRPr="00176DAF">
        <w:t>Ms. Craig</w:t>
      </w:r>
      <w:r w:rsidR="00B72B4F">
        <w:t>,</w:t>
      </w:r>
      <w:r w:rsidR="006D0F9F" w:rsidRPr="006D0F9F">
        <w:t xml:space="preserve"> who facilitated the group </w:t>
      </w:r>
      <w:r w:rsidR="00B72B4F">
        <w:t xml:space="preserve">discussion </w:t>
      </w:r>
      <w:r w:rsidR="006D0F9F" w:rsidRPr="006D0F9F">
        <w:t xml:space="preserve">on new genomic </w:t>
      </w:r>
      <w:r w:rsidR="00594804" w:rsidRPr="006D0F9F">
        <w:t>techniques</w:t>
      </w:r>
      <w:r w:rsidR="00262D77">
        <w:t>,</w:t>
      </w:r>
      <w:r w:rsidR="00594804">
        <w:t xml:space="preserve"> </w:t>
      </w:r>
      <w:r w:rsidR="00594804" w:rsidRPr="006D0F9F">
        <w:t>pr</w:t>
      </w:r>
      <w:r w:rsidR="00912B53">
        <w:t>ovided</w:t>
      </w:r>
      <w:r w:rsidR="006D0F9F" w:rsidRPr="006D0F9F">
        <w:t xml:space="preserve"> a balanced overview of their discussions. The primary topic was the potential regulatory exemptions for genome editing products and the necessity for thorough risk assessments. Ms. Craig noted that some group members expressed concerns about the potential cumulative effects of repeated use of this technology and the sufficiency of oversight and product evaluation prior to market release. </w:t>
      </w:r>
      <w:r w:rsidR="00594804">
        <w:t xml:space="preserve">Ms. Craig also </w:t>
      </w:r>
      <w:r w:rsidR="00906057">
        <w:t xml:space="preserve">highlighted </w:t>
      </w:r>
      <w:r w:rsidR="00594804">
        <w:t xml:space="preserve">how the group </w:t>
      </w:r>
      <w:r w:rsidR="006D0F9F" w:rsidRPr="006D0F9F">
        <w:t>d</w:t>
      </w:r>
      <w:r w:rsidR="002B6834">
        <w:t xml:space="preserve">iscussed </w:t>
      </w:r>
      <w:r w:rsidR="006D0F9F" w:rsidRPr="006D0F9F">
        <w:t xml:space="preserve">regulations and market access challenges for smaller companies and the scientific rationale behind the criteria for nucleotide changes that might qualify for exemptions. </w:t>
      </w:r>
      <w:r w:rsidR="00D1558F">
        <w:t xml:space="preserve">The </w:t>
      </w:r>
      <w:r w:rsidR="00B72B4F">
        <w:t xml:space="preserve">summary </w:t>
      </w:r>
      <w:r w:rsidR="00D1558F">
        <w:t>by Ms. Craig</w:t>
      </w:r>
      <w:r w:rsidR="006D0F9F" w:rsidRPr="006D0F9F">
        <w:t xml:space="preserve"> captured the complexity and diverse challenges associated with regulating genome </w:t>
      </w:r>
      <w:r w:rsidR="00C36172" w:rsidRPr="006D0F9F">
        <w:t>editing.</w:t>
      </w:r>
    </w:p>
    <w:p w14:paraId="6A7C30F7" w14:textId="509236BA" w:rsidR="00300902" w:rsidRDefault="00C76050" w:rsidP="00FF790E">
      <w:pPr>
        <w:pStyle w:val="Para1"/>
        <w:ind w:left="540" w:firstLine="0"/>
      </w:pPr>
      <w:r>
        <w:t xml:space="preserve">Ms. </w:t>
      </w:r>
      <w:r w:rsidR="00AA3E84" w:rsidRPr="00AA3E84">
        <w:t>Dass</w:t>
      </w:r>
      <w:r w:rsidR="00B72B4F">
        <w:t>,</w:t>
      </w:r>
      <w:r w:rsidR="00AA3E84" w:rsidRPr="00AA3E84">
        <w:t xml:space="preserve"> </w:t>
      </w:r>
      <w:r w:rsidR="00626BD4" w:rsidRPr="00626BD4">
        <w:t xml:space="preserve">who facilitated the group </w:t>
      </w:r>
      <w:r w:rsidR="00B72B4F">
        <w:t xml:space="preserve">discussion on </w:t>
      </w:r>
      <w:r w:rsidR="00AA3E84" w:rsidRPr="00AA3E84">
        <w:t>LMOs containing engineered gene drives</w:t>
      </w:r>
      <w:r w:rsidR="000F4DB7">
        <w:t xml:space="preserve">, </w:t>
      </w:r>
      <w:r w:rsidR="0044402F">
        <w:t>provi</w:t>
      </w:r>
      <w:r w:rsidR="00B4423D">
        <w:t xml:space="preserve">ded </w:t>
      </w:r>
      <w:r w:rsidR="00AA2BA1">
        <w:t>an overview</w:t>
      </w:r>
      <w:r w:rsidR="00893B11">
        <w:t xml:space="preserve"> </w:t>
      </w:r>
      <w:r w:rsidR="00E646F1">
        <w:t>from</w:t>
      </w:r>
      <w:r w:rsidR="00AA2BA1">
        <w:t xml:space="preserve"> </w:t>
      </w:r>
      <w:r w:rsidR="00E646F1">
        <w:t xml:space="preserve">the </w:t>
      </w:r>
      <w:r w:rsidR="00737B29">
        <w:t xml:space="preserve">discussions. Ms. Dass highlighted </w:t>
      </w:r>
      <w:r w:rsidR="00A81F17">
        <w:t xml:space="preserve">how </w:t>
      </w:r>
      <w:r w:rsidR="00CA75C9">
        <w:t>t</w:t>
      </w:r>
      <w:r w:rsidR="00A81F17" w:rsidRPr="00AA3E84">
        <w:t>he</w:t>
      </w:r>
      <w:r w:rsidR="00AA3E84" w:rsidRPr="00AA3E84">
        <w:t xml:space="preserve"> group</w:t>
      </w:r>
      <w:r w:rsidR="00CA75C9">
        <w:t xml:space="preserve"> </w:t>
      </w:r>
      <w:r w:rsidR="00F96DD7" w:rsidRPr="00AA3E84">
        <w:t>consider</w:t>
      </w:r>
      <w:r w:rsidR="00CA75C9">
        <w:t xml:space="preserve">ed an </w:t>
      </w:r>
      <w:r w:rsidR="00AA3E84" w:rsidRPr="00AA3E84">
        <w:t xml:space="preserve">examination </w:t>
      </w:r>
      <w:r w:rsidR="00F52041" w:rsidRPr="00AA3E84">
        <w:t>of experiences</w:t>
      </w:r>
      <w:r w:rsidR="00AA3E84" w:rsidRPr="00AA3E84">
        <w:t xml:space="preserve"> with modified </w:t>
      </w:r>
      <w:r w:rsidR="00AA3E84" w:rsidRPr="00F96DD7">
        <w:rPr>
          <w:i/>
          <w:iCs/>
        </w:rPr>
        <w:t xml:space="preserve">Aedes </w:t>
      </w:r>
      <w:proofErr w:type="spellStart"/>
      <w:r w:rsidR="00AA3E84" w:rsidRPr="00F96DD7">
        <w:rPr>
          <w:i/>
          <w:iCs/>
        </w:rPr>
        <w:t>aegyptii</w:t>
      </w:r>
      <w:proofErr w:type="spellEnd"/>
      <w:r w:rsidR="00AA3E84" w:rsidRPr="00AA3E84">
        <w:t xml:space="preserve"> mosquitoes</w:t>
      </w:r>
      <w:r w:rsidR="002A2E19">
        <w:t xml:space="preserve"> in Malaysia</w:t>
      </w:r>
      <w:r w:rsidR="00AA3E84" w:rsidRPr="00AA3E84">
        <w:t xml:space="preserve">, </w:t>
      </w:r>
      <w:r w:rsidR="002A2E19">
        <w:t>examining</w:t>
      </w:r>
      <w:r w:rsidR="002A2E19" w:rsidRPr="00AA3E84">
        <w:t xml:space="preserve"> case</w:t>
      </w:r>
      <w:r w:rsidR="00AA3E84" w:rsidRPr="00AA3E84">
        <w:t>-by-case and</w:t>
      </w:r>
      <w:r w:rsidR="002A2E19">
        <w:t xml:space="preserve"> a</w:t>
      </w:r>
      <w:r w:rsidR="00AA3E84" w:rsidRPr="00AA3E84">
        <w:t xml:space="preserve"> phased release approach</w:t>
      </w:r>
      <w:r w:rsidR="00A71E0E">
        <w:t xml:space="preserve">. Ms. Dass </w:t>
      </w:r>
      <w:r w:rsidR="00390BBE">
        <w:t>also mentioned how</w:t>
      </w:r>
      <w:r w:rsidR="00AA3E84" w:rsidRPr="00AA3E84">
        <w:t xml:space="preserve"> </w:t>
      </w:r>
      <w:r w:rsidR="00390BBE">
        <w:t>t</w:t>
      </w:r>
      <w:r w:rsidR="00AA3E84" w:rsidRPr="00AA3E84">
        <w:t xml:space="preserve">he discussions touched upon the off-target effects of </w:t>
      </w:r>
      <w:r w:rsidR="6F770664" w:rsidRPr="741DF6DC">
        <w:rPr>
          <w:szCs w:val="22"/>
          <w:lang w:val="en-GB"/>
        </w:rPr>
        <w:t>Clustered Regularly Interspaced Short Palindromic Repeats</w:t>
      </w:r>
      <w:r w:rsidR="00AA3E84" w:rsidRPr="00AA3E84">
        <w:t>-Cas functions and the latest advancements in RNA design to minimize unintended modifications, with a focus on their implications for biosafety.</w:t>
      </w:r>
      <w:r w:rsidR="004261AC">
        <w:t xml:space="preserve"> </w:t>
      </w:r>
      <w:r w:rsidR="00AA3E84" w:rsidRPr="00AA3E84">
        <w:t xml:space="preserve">Ms. </w:t>
      </w:r>
      <w:r w:rsidR="003F0357" w:rsidRPr="00AA3E84">
        <w:t xml:space="preserve">Dass </w:t>
      </w:r>
      <w:r w:rsidR="003F0357">
        <w:t>outlined</w:t>
      </w:r>
      <w:r w:rsidR="00AA3E84" w:rsidRPr="00AA3E84">
        <w:t xml:space="preserve"> </w:t>
      </w:r>
      <w:r w:rsidR="00CC2788" w:rsidRPr="00AA3E84">
        <w:t>the discussions</w:t>
      </w:r>
      <w:r w:rsidR="00AA3E84" w:rsidRPr="00AA3E84">
        <w:t xml:space="preserve"> on the regulatory landscape for engineered organisms, noting the potential for involvement from multiple ministries depending on national legislation and the intended use of the </w:t>
      </w:r>
      <w:r w:rsidR="00125CC2" w:rsidRPr="00AA3E84">
        <w:t>organisms.</w:t>
      </w:r>
    </w:p>
    <w:p w14:paraId="3E9FFA62" w14:textId="041C73FF" w:rsidR="0099584A" w:rsidRPr="001459F1" w:rsidRDefault="00672C53" w:rsidP="001459F1">
      <w:pPr>
        <w:pStyle w:val="Heading1"/>
        <w:numPr>
          <w:ilvl w:val="0"/>
          <w:numId w:val="0"/>
        </w:numPr>
        <w:rPr>
          <w:sz w:val="24"/>
          <w:szCs w:val="24"/>
        </w:rPr>
      </w:pPr>
      <w:r w:rsidRPr="001459F1">
        <w:rPr>
          <w:sz w:val="24"/>
          <w:szCs w:val="24"/>
        </w:rPr>
        <w:t>Item 9</w:t>
      </w:r>
      <w:r w:rsidR="006E0C16" w:rsidRPr="001459F1">
        <w:rPr>
          <w:sz w:val="24"/>
          <w:szCs w:val="24"/>
        </w:rPr>
        <w:t xml:space="preserve"> </w:t>
      </w:r>
      <w:r w:rsidR="006E0C16" w:rsidRPr="001459F1">
        <w:rPr>
          <w:sz w:val="24"/>
          <w:szCs w:val="24"/>
        </w:rPr>
        <w:br/>
      </w:r>
      <w:r w:rsidR="006672DE" w:rsidRPr="001459F1">
        <w:rPr>
          <w:sz w:val="24"/>
          <w:szCs w:val="24"/>
        </w:rPr>
        <w:t xml:space="preserve">Other matters </w:t>
      </w:r>
    </w:p>
    <w:p w14:paraId="3458DB8D" w14:textId="2C1D645E" w:rsidR="003A4511" w:rsidRDefault="0099584A" w:rsidP="00F63112">
      <w:pPr>
        <w:pStyle w:val="Para1"/>
        <w:ind w:left="540" w:firstLine="0"/>
      </w:pPr>
      <w:r w:rsidRPr="0099584A">
        <w:t>In the final session, participants reflected on the workshop,</w:t>
      </w:r>
      <w:r w:rsidR="00211376">
        <w:t xml:space="preserve"> </w:t>
      </w:r>
      <w:r w:rsidRPr="0099584A">
        <w:t>noting the need for continual adaptation and collaboration in improving risk assessment methods due to the evolving nature of biotechnology and its effects on biodiversity and ecosystems</w:t>
      </w:r>
      <w:r w:rsidR="00036FCC">
        <w:t xml:space="preserve">. </w:t>
      </w:r>
      <w:r w:rsidR="5763973D">
        <w:t>Some participants</w:t>
      </w:r>
      <w:r w:rsidR="00E1381E" w:rsidRPr="00E1381E">
        <w:t xml:space="preserve"> </w:t>
      </w:r>
      <w:r w:rsidR="0006188F">
        <w:t>shared views</w:t>
      </w:r>
      <w:r w:rsidR="00E1381E" w:rsidRPr="00E1381E">
        <w:t xml:space="preserve"> on the significant progress made in the last 20 years, with an emphasis on the importance </w:t>
      </w:r>
      <w:r w:rsidR="005C464A" w:rsidRPr="00E1381E">
        <w:t xml:space="preserve">of </w:t>
      </w:r>
      <w:r w:rsidR="005C464A">
        <w:t>transparent</w:t>
      </w:r>
      <w:r w:rsidR="00972301">
        <w:t xml:space="preserve"> </w:t>
      </w:r>
      <w:r w:rsidR="00E1381E" w:rsidRPr="00E1381E">
        <w:t>data collection and analysis across research, academia and regulatory bodies.</w:t>
      </w:r>
      <w:r w:rsidR="00273799" w:rsidRPr="00273799">
        <w:t xml:space="preserve"> Topics</w:t>
      </w:r>
      <w:r w:rsidR="00B865C0">
        <w:t xml:space="preserve"> mentioned included</w:t>
      </w:r>
      <w:r w:rsidR="00273799" w:rsidRPr="00273799">
        <w:t xml:space="preserve"> the development of harmonized risk assessment frameworks to address new technologies, the necessity of diversified risk management strategies and the reinforcement of monitoring and control measures. The session underscored the complexities introduced by biotechnologies and the importance of refining risk assessment practices to manage environmental and biodiversity risks effectively</w:t>
      </w:r>
      <w:r w:rsidR="00F63112">
        <w:t>.</w:t>
      </w:r>
    </w:p>
    <w:p w14:paraId="001BC649" w14:textId="529AA93F" w:rsidR="00BF46A9" w:rsidRPr="001459F1" w:rsidRDefault="00805468" w:rsidP="001459F1">
      <w:pPr>
        <w:pStyle w:val="Heading1"/>
        <w:numPr>
          <w:ilvl w:val="0"/>
          <w:numId w:val="0"/>
        </w:numPr>
        <w:rPr>
          <w:sz w:val="24"/>
          <w:szCs w:val="24"/>
        </w:rPr>
      </w:pPr>
      <w:r w:rsidRPr="001459F1">
        <w:rPr>
          <w:sz w:val="24"/>
          <w:szCs w:val="24"/>
        </w:rPr>
        <w:t>Item 10</w:t>
      </w:r>
      <w:r w:rsidR="006E0C16" w:rsidRPr="001459F1">
        <w:rPr>
          <w:sz w:val="24"/>
          <w:szCs w:val="24"/>
        </w:rPr>
        <w:t xml:space="preserve"> </w:t>
      </w:r>
      <w:r w:rsidR="006E0C16" w:rsidRPr="001459F1">
        <w:rPr>
          <w:sz w:val="24"/>
          <w:szCs w:val="24"/>
        </w:rPr>
        <w:br/>
      </w:r>
      <w:r w:rsidRPr="001459F1">
        <w:rPr>
          <w:sz w:val="24"/>
          <w:szCs w:val="24"/>
        </w:rPr>
        <w:t xml:space="preserve">Closure of the </w:t>
      </w:r>
      <w:r w:rsidR="000C476A" w:rsidRPr="001459F1">
        <w:rPr>
          <w:sz w:val="24"/>
          <w:szCs w:val="24"/>
        </w:rPr>
        <w:t>w</w:t>
      </w:r>
      <w:r w:rsidRPr="001459F1">
        <w:rPr>
          <w:sz w:val="24"/>
          <w:szCs w:val="24"/>
        </w:rPr>
        <w:t>orkshop</w:t>
      </w:r>
    </w:p>
    <w:p w14:paraId="11763E06" w14:textId="746FE32E" w:rsidR="00696624" w:rsidRDefault="007748E3" w:rsidP="008E3C32">
      <w:pPr>
        <w:pStyle w:val="Para1"/>
        <w:ind w:left="540" w:firstLine="0"/>
      </w:pPr>
      <w:r>
        <w:t>During the closing ceremony</w:t>
      </w:r>
      <w:r w:rsidR="00EF277E">
        <w:t>,</w:t>
      </w:r>
      <w:r w:rsidR="00136DD5">
        <w:t xml:space="preserve"> </w:t>
      </w:r>
      <w:r w:rsidR="008B28B3">
        <w:t>a representative of the Secretariat</w:t>
      </w:r>
      <w:r w:rsidR="00002D4F">
        <w:t xml:space="preserve"> extended</w:t>
      </w:r>
      <w:r w:rsidR="00136DD5">
        <w:t xml:space="preserve"> gratitude</w:t>
      </w:r>
      <w:r w:rsidR="00EF277E">
        <w:t xml:space="preserve"> to</w:t>
      </w:r>
      <w:r w:rsidR="00922053">
        <w:t xml:space="preserve"> the</w:t>
      </w:r>
      <w:r w:rsidR="00CE71BD" w:rsidRPr="00CE71BD">
        <w:t xml:space="preserve"> Government of the Republic of Korea, </w:t>
      </w:r>
      <w:r w:rsidR="00EF277E">
        <w:t>the</w:t>
      </w:r>
      <w:r w:rsidR="007217CA">
        <w:t xml:space="preserve"> </w:t>
      </w:r>
      <w:r w:rsidR="00EE460B">
        <w:t>in-person</w:t>
      </w:r>
      <w:r w:rsidR="00EF277E">
        <w:t xml:space="preserve"> </w:t>
      </w:r>
      <w:r w:rsidR="00C85BA1">
        <w:t>participants</w:t>
      </w:r>
      <w:r w:rsidR="00136DD5">
        <w:t>,</w:t>
      </w:r>
      <w:r w:rsidR="00C85BA1">
        <w:t xml:space="preserve"> </w:t>
      </w:r>
      <w:r w:rsidR="00EF277E">
        <w:t>facilitators who skillfully navigated the discussions</w:t>
      </w:r>
      <w:r w:rsidR="00922053">
        <w:t>,</w:t>
      </w:r>
      <w:r w:rsidR="00C85BA1">
        <w:t xml:space="preserve"> </w:t>
      </w:r>
      <w:r w:rsidR="00EF277E">
        <w:t>and the online participants whose contributions were invaluable.</w:t>
      </w:r>
      <w:r w:rsidR="00C85BA1">
        <w:t xml:space="preserve"> </w:t>
      </w:r>
      <w:r w:rsidR="008B28B3">
        <w:t>The Secretariat representative</w:t>
      </w:r>
      <w:r w:rsidR="00C85BA1">
        <w:t xml:space="preserve"> highlighted how their</w:t>
      </w:r>
      <w:r w:rsidR="00EF277E">
        <w:t xml:space="preserve"> collective efforts not only enriched the dialogue but also laid the groundwork for subsequent follow-up activities, ensuring that the momentum gained during the workshop would continue to drive progress and collaboration in the field.</w:t>
      </w:r>
    </w:p>
    <w:p w14:paraId="6124DB58" w14:textId="77777777" w:rsidR="00400309" w:rsidRDefault="00400309" w:rsidP="00400309">
      <w:pPr>
        <w:pStyle w:val="Para1"/>
        <w:numPr>
          <w:ilvl w:val="0"/>
          <w:numId w:val="0"/>
        </w:numPr>
        <w:ind w:left="927" w:hanging="360"/>
      </w:pPr>
    </w:p>
    <w:p w14:paraId="74AFF6C4" w14:textId="5C2EBE94" w:rsidR="00CD4AFC" w:rsidRDefault="005814D9" w:rsidP="006B7909">
      <w:r>
        <w:br w:type="page"/>
      </w:r>
    </w:p>
    <w:p w14:paraId="193833CA" w14:textId="507332E0" w:rsidR="0009702D" w:rsidRPr="00AF4D68" w:rsidRDefault="0009702D" w:rsidP="001459F1">
      <w:pPr>
        <w:pStyle w:val="Annex"/>
        <w:rPr>
          <w:snapToGrid w:val="0"/>
        </w:rPr>
      </w:pPr>
      <w:r w:rsidRPr="00732E2C">
        <w:rPr>
          <w:snapToGrid w:val="0"/>
        </w:rPr>
        <w:lastRenderedPageBreak/>
        <w:t>Annex</w:t>
      </w:r>
    </w:p>
    <w:p w14:paraId="1C278076" w14:textId="77777777" w:rsidR="0009702D" w:rsidRPr="00732E2C" w:rsidRDefault="0009702D" w:rsidP="001459F1">
      <w:pPr>
        <w:pStyle w:val="Annex"/>
        <w:spacing w:before="120"/>
        <w:ind w:left="567"/>
        <w:rPr>
          <w:caps/>
        </w:rPr>
      </w:pPr>
      <w:r w:rsidRPr="00732E2C">
        <w:t>List of participants</w:t>
      </w:r>
    </w:p>
    <w:p w14:paraId="3277EB8F" w14:textId="125BA4CA" w:rsidR="0009702D" w:rsidRPr="00AF4D68" w:rsidRDefault="0009702D" w:rsidP="001459F1">
      <w:pPr>
        <w:pStyle w:val="Heading2"/>
        <w:ind w:left="284"/>
        <w:jc w:val="left"/>
        <w:rPr>
          <w:i/>
          <w:iCs/>
        </w:rPr>
      </w:pPr>
      <w:r w:rsidRPr="00AF4D68">
        <w:t>A.</w:t>
      </w:r>
      <w:r w:rsidRPr="00AF4D68">
        <w:tab/>
      </w:r>
      <w:r w:rsidRPr="00732E2C">
        <w:t>Parties</w:t>
      </w:r>
    </w:p>
    <w:p w14:paraId="3D94ABBC" w14:textId="77777777" w:rsidR="0009702D" w:rsidRPr="00732E2C" w:rsidRDefault="0009702D" w:rsidP="0009702D">
      <w:pPr>
        <w:pStyle w:val="Para10"/>
        <w:spacing w:after="60"/>
        <w:jc w:val="left"/>
        <w:rPr>
          <w:b/>
          <w:bCs/>
          <w:iCs/>
          <w:kern w:val="22"/>
          <w:szCs w:val="22"/>
        </w:rPr>
        <w:sectPr w:rsidR="0009702D" w:rsidRPr="00732E2C" w:rsidSect="001459F1">
          <w:headerReference w:type="even" r:id="rId16"/>
          <w:headerReference w:type="default" r:id="rId17"/>
          <w:footerReference w:type="even" r:id="rId18"/>
          <w:footerReference w:type="default" r:id="rId19"/>
          <w:footnotePr>
            <w:numRestart w:val="eachSect"/>
          </w:footnotePr>
          <w:pgSz w:w="12240" w:h="15840" w:code="1"/>
          <w:pgMar w:top="567" w:right="1440" w:bottom="1134" w:left="1440" w:header="567" w:footer="720" w:gutter="0"/>
          <w:cols w:space="720"/>
          <w:titlePg/>
          <w:docGrid w:linePitch="299"/>
        </w:sectPr>
      </w:pPr>
    </w:p>
    <w:p w14:paraId="666CB042" w14:textId="77777777" w:rsidR="001F4CEC" w:rsidRPr="004A375F" w:rsidRDefault="001F4CEC" w:rsidP="001459F1">
      <w:pPr>
        <w:pStyle w:val="Para10"/>
        <w:spacing w:before="0" w:after="0"/>
        <w:ind w:left="284"/>
        <w:rPr>
          <w:b/>
          <w:bCs/>
          <w:iCs/>
          <w:kern w:val="22"/>
          <w:szCs w:val="22"/>
          <w:lang w:val="en-US"/>
        </w:rPr>
      </w:pPr>
      <w:r w:rsidRPr="004A375F">
        <w:rPr>
          <w:b/>
          <w:bCs/>
          <w:iCs/>
          <w:kern w:val="22"/>
          <w:szCs w:val="22"/>
          <w:lang w:val="en-US"/>
        </w:rPr>
        <w:t>Armenia</w:t>
      </w:r>
    </w:p>
    <w:p w14:paraId="72B2B3CF" w14:textId="4A2B73E0" w:rsidR="001F4CEC" w:rsidRPr="004A375F" w:rsidRDefault="001F4CEC" w:rsidP="001459F1">
      <w:pPr>
        <w:ind w:left="426"/>
        <w:jc w:val="left"/>
        <w:rPr>
          <w:color w:val="000000"/>
        </w:rPr>
      </w:pPr>
      <w:r w:rsidRPr="004A375F">
        <w:rPr>
          <w:color w:val="000000"/>
        </w:rPr>
        <w:t>Hakob Matevosyan</w:t>
      </w:r>
    </w:p>
    <w:p w14:paraId="4CA8F240" w14:textId="00093CA2" w:rsidR="001F4CEC" w:rsidRPr="004A375F" w:rsidRDefault="001F4CEC" w:rsidP="001459F1">
      <w:pPr>
        <w:ind w:left="426"/>
        <w:jc w:val="left"/>
        <w:rPr>
          <w:color w:val="000000"/>
        </w:rPr>
      </w:pPr>
      <w:r w:rsidRPr="004A375F">
        <w:rPr>
          <w:color w:val="000000"/>
        </w:rPr>
        <w:t>Chief Specialist</w:t>
      </w:r>
    </w:p>
    <w:p w14:paraId="08626A61" w14:textId="7D67C7AC" w:rsidR="001F4CEC" w:rsidRPr="004A375F" w:rsidRDefault="001F4CEC" w:rsidP="001459F1">
      <w:pPr>
        <w:ind w:left="426"/>
        <w:jc w:val="left"/>
        <w:rPr>
          <w:color w:val="000000"/>
        </w:rPr>
      </w:pPr>
      <w:r w:rsidRPr="004A375F">
        <w:rPr>
          <w:color w:val="000000"/>
        </w:rPr>
        <w:t>Ministry of the Environment</w:t>
      </w:r>
    </w:p>
    <w:p w14:paraId="7E6F4B2F" w14:textId="77777777" w:rsidR="001F4CEC" w:rsidRPr="004A375F" w:rsidRDefault="001F4CEC" w:rsidP="001459F1">
      <w:pPr>
        <w:pStyle w:val="Para10"/>
        <w:spacing w:after="0"/>
        <w:ind w:left="284"/>
        <w:rPr>
          <w:b/>
          <w:bCs/>
          <w:iCs/>
          <w:kern w:val="22"/>
          <w:szCs w:val="22"/>
        </w:rPr>
      </w:pPr>
      <w:r w:rsidRPr="001459F1">
        <w:rPr>
          <w:b/>
          <w:bCs/>
          <w:iCs/>
          <w:kern w:val="22"/>
          <w:szCs w:val="22"/>
          <w:lang w:val="en-US"/>
        </w:rPr>
        <w:t>Belarus</w:t>
      </w:r>
    </w:p>
    <w:p w14:paraId="0EA453DF" w14:textId="77777777" w:rsidR="001F4CEC" w:rsidRPr="001459F1" w:rsidRDefault="001F4CEC" w:rsidP="001459F1">
      <w:pPr>
        <w:ind w:left="426"/>
        <w:jc w:val="left"/>
        <w:rPr>
          <w:color w:val="000000"/>
        </w:rPr>
      </w:pPr>
      <w:r w:rsidRPr="001459F1">
        <w:rPr>
          <w:color w:val="000000"/>
        </w:rPr>
        <w:t xml:space="preserve">Galina </w:t>
      </w:r>
      <w:proofErr w:type="spellStart"/>
      <w:r w:rsidRPr="001459F1">
        <w:rPr>
          <w:color w:val="000000"/>
        </w:rPr>
        <w:t>Mozgova</w:t>
      </w:r>
      <w:proofErr w:type="spellEnd"/>
    </w:p>
    <w:p w14:paraId="513246FC" w14:textId="77777777" w:rsidR="001F4CEC" w:rsidRPr="001459F1" w:rsidRDefault="001F4CEC" w:rsidP="001459F1">
      <w:pPr>
        <w:ind w:left="426"/>
        <w:jc w:val="left"/>
        <w:rPr>
          <w:color w:val="000000"/>
        </w:rPr>
      </w:pPr>
      <w:r w:rsidRPr="001459F1">
        <w:rPr>
          <w:color w:val="000000"/>
        </w:rPr>
        <w:t xml:space="preserve">Head, National Coordination Biosafety </w:t>
      </w:r>
      <w:proofErr w:type="spellStart"/>
      <w:r w:rsidRPr="001459F1">
        <w:rPr>
          <w:color w:val="000000"/>
        </w:rPr>
        <w:t>Center</w:t>
      </w:r>
      <w:proofErr w:type="spellEnd"/>
    </w:p>
    <w:p w14:paraId="10DA1B80" w14:textId="77777777" w:rsidR="001F4CEC" w:rsidRPr="001459F1" w:rsidRDefault="001F4CEC" w:rsidP="001459F1">
      <w:pPr>
        <w:ind w:left="426"/>
        <w:jc w:val="left"/>
        <w:rPr>
          <w:color w:val="000000"/>
        </w:rPr>
      </w:pPr>
      <w:r w:rsidRPr="001459F1">
        <w:rPr>
          <w:color w:val="000000"/>
        </w:rPr>
        <w:t xml:space="preserve">Institute of Genetics and Cytology, National Academy of Sciences </w:t>
      </w:r>
    </w:p>
    <w:p w14:paraId="7FD67FA2" w14:textId="77777777" w:rsidR="001F4CEC" w:rsidRPr="004A375F" w:rsidRDefault="001F4CEC" w:rsidP="001459F1">
      <w:pPr>
        <w:pStyle w:val="Para10"/>
        <w:spacing w:after="0"/>
        <w:ind w:left="284"/>
        <w:rPr>
          <w:b/>
          <w:bCs/>
          <w:iCs/>
          <w:kern w:val="22"/>
          <w:szCs w:val="22"/>
          <w:lang w:val="es-ES"/>
        </w:rPr>
      </w:pPr>
      <w:r w:rsidRPr="001459F1">
        <w:rPr>
          <w:b/>
          <w:bCs/>
          <w:iCs/>
          <w:kern w:val="22"/>
          <w:szCs w:val="22"/>
          <w:lang w:val="en-US"/>
        </w:rPr>
        <w:t>Bosnia</w:t>
      </w:r>
      <w:r w:rsidRPr="004A375F">
        <w:rPr>
          <w:b/>
          <w:bCs/>
          <w:iCs/>
          <w:kern w:val="22"/>
          <w:szCs w:val="22"/>
          <w:lang w:val="es-ES"/>
        </w:rPr>
        <w:t xml:space="preserve"> and Herzegovina</w:t>
      </w:r>
    </w:p>
    <w:p w14:paraId="62EB7883" w14:textId="77777777" w:rsidR="001F4CEC" w:rsidRPr="004A375F" w:rsidRDefault="001F4CEC" w:rsidP="001459F1">
      <w:pPr>
        <w:ind w:left="426"/>
        <w:jc w:val="left"/>
        <w:rPr>
          <w:iCs/>
          <w:kern w:val="22"/>
          <w:szCs w:val="22"/>
          <w:lang w:val="es-ES"/>
        </w:rPr>
      </w:pPr>
      <w:proofErr w:type="spellStart"/>
      <w:r w:rsidRPr="004A375F">
        <w:rPr>
          <w:iCs/>
          <w:kern w:val="22"/>
          <w:szCs w:val="22"/>
          <w:lang w:val="es-ES"/>
        </w:rPr>
        <w:t>Adaleta</w:t>
      </w:r>
      <w:proofErr w:type="spellEnd"/>
      <w:r w:rsidRPr="004A375F">
        <w:rPr>
          <w:iCs/>
          <w:kern w:val="22"/>
          <w:szCs w:val="22"/>
          <w:lang w:val="es-ES"/>
        </w:rPr>
        <w:t xml:space="preserve"> </w:t>
      </w:r>
      <w:proofErr w:type="spellStart"/>
      <w:r w:rsidRPr="004A375F">
        <w:rPr>
          <w:iCs/>
          <w:kern w:val="22"/>
          <w:szCs w:val="22"/>
          <w:lang w:val="es-ES"/>
        </w:rPr>
        <w:t>Durmić-Pašić</w:t>
      </w:r>
      <w:proofErr w:type="spellEnd"/>
    </w:p>
    <w:p w14:paraId="7E7B33CB" w14:textId="77777777" w:rsidR="001F4CEC" w:rsidRPr="004A375F" w:rsidRDefault="001F4CEC" w:rsidP="001459F1">
      <w:pPr>
        <w:ind w:left="426"/>
        <w:jc w:val="left"/>
        <w:rPr>
          <w:iCs/>
          <w:kern w:val="22"/>
          <w:szCs w:val="22"/>
          <w:lang w:val="en-US"/>
        </w:rPr>
      </w:pPr>
      <w:r w:rsidRPr="004A375F">
        <w:rPr>
          <w:iCs/>
          <w:kern w:val="22"/>
          <w:szCs w:val="22"/>
          <w:lang w:val="en-US"/>
        </w:rPr>
        <w:t xml:space="preserve">Scientific Advisor, </w:t>
      </w:r>
      <w:r w:rsidRPr="001459F1">
        <w:rPr>
          <w:color w:val="000000"/>
        </w:rPr>
        <w:t>Head</w:t>
      </w:r>
      <w:r w:rsidRPr="004A375F">
        <w:rPr>
          <w:iCs/>
          <w:kern w:val="22"/>
          <w:szCs w:val="22"/>
          <w:lang w:val="en-US"/>
        </w:rPr>
        <w:t xml:space="preserve"> of the GMO and Food Safety Laboratory</w:t>
      </w:r>
    </w:p>
    <w:p w14:paraId="3DB3B528" w14:textId="00D04719" w:rsidR="001F4CEC" w:rsidRPr="004A375F" w:rsidRDefault="001F4CEC" w:rsidP="001459F1">
      <w:pPr>
        <w:ind w:left="426"/>
        <w:jc w:val="left"/>
        <w:rPr>
          <w:lang w:val="en-US"/>
        </w:rPr>
      </w:pPr>
      <w:r w:rsidRPr="004A375F">
        <w:rPr>
          <w:iCs/>
          <w:kern w:val="22"/>
          <w:szCs w:val="22"/>
          <w:lang w:val="en-US"/>
        </w:rPr>
        <w:t xml:space="preserve">Institute of Genetic </w:t>
      </w:r>
      <w:r w:rsidRPr="001459F1">
        <w:rPr>
          <w:color w:val="000000"/>
        </w:rPr>
        <w:t>Engineering</w:t>
      </w:r>
      <w:r w:rsidRPr="004A375F">
        <w:rPr>
          <w:iCs/>
          <w:kern w:val="22"/>
          <w:szCs w:val="22"/>
          <w:lang w:val="en-US"/>
        </w:rPr>
        <w:t xml:space="preserve"> and</w:t>
      </w:r>
      <w:r w:rsidR="00AE3D97">
        <w:rPr>
          <w:iCs/>
          <w:kern w:val="22"/>
          <w:szCs w:val="22"/>
          <w:lang w:val="en-US"/>
        </w:rPr>
        <w:t xml:space="preserve"> </w:t>
      </w:r>
      <w:r w:rsidRPr="004A375F">
        <w:rPr>
          <w:lang w:val="en-US"/>
        </w:rPr>
        <w:t xml:space="preserve">Biotechnology, University of Sarajevo </w:t>
      </w:r>
    </w:p>
    <w:p w14:paraId="15A41701" w14:textId="77777777" w:rsidR="001F4CEC" w:rsidRPr="004A375F" w:rsidRDefault="001F4CEC" w:rsidP="001459F1">
      <w:pPr>
        <w:pStyle w:val="Para10"/>
        <w:spacing w:after="0"/>
        <w:ind w:left="284"/>
        <w:rPr>
          <w:b/>
          <w:bCs/>
          <w:iCs/>
          <w:kern w:val="22"/>
          <w:szCs w:val="22"/>
          <w:lang w:val="es-ES"/>
        </w:rPr>
      </w:pPr>
      <w:r w:rsidRPr="001459F1">
        <w:rPr>
          <w:b/>
          <w:bCs/>
          <w:iCs/>
          <w:kern w:val="22"/>
          <w:szCs w:val="22"/>
          <w:lang w:val="en-US"/>
        </w:rPr>
        <w:t>Brazil</w:t>
      </w:r>
    </w:p>
    <w:p w14:paraId="53133776" w14:textId="77777777" w:rsidR="001F4CEC" w:rsidRPr="004A375F" w:rsidRDefault="001F4CEC" w:rsidP="001459F1">
      <w:pPr>
        <w:pStyle w:val="Para10"/>
        <w:spacing w:before="0" w:after="0"/>
        <w:ind w:left="426"/>
        <w:rPr>
          <w:iCs/>
          <w:kern w:val="22"/>
          <w:szCs w:val="22"/>
          <w:lang w:val="es-ES"/>
        </w:rPr>
      </w:pPr>
      <w:r w:rsidRPr="004A375F">
        <w:rPr>
          <w:iCs/>
          <w:kern w:val="22"/>
          <w:szCs w:val="22"/>
          <w:lang w:val="es-ES"/>
        </w:rPr>
        <w:t xml:space="preserve">Luciana Pimenta </w:t>
      </w:r>
      <w:proofErr w:type="spellStart"/>
      <w:r w:rsidRPr="004A375F">
        <w:rPr>
          <w:iCs/>
          <w:kern w:val="22"/>
          <w:szCs w:val="22"/>
          <w:lang w:val="es-ES"/>
        </w:rPr>
        <w:t>Ambrozevicius</w:t>
      </w:r>
      <w:proofErr w:type="spellEnd"/>
    </w:p>
    <w:p w14:paraId="23438941" w14:textId="77777777" w:rsidR="001F4CEC" w:rsidRPr="004A375F" w:rsidRDefault="001F4CEC" w:rsidP="001459F1">
      <w:pPr>
        <w:pStyle w:val="Para10"/>
        <w:spacing w:before="0" w:after="0"/>
        <w:ind w:left="426"/>
        <w:rPr>
          <w:iCs/>
          <w:kern w:val="22"/>
          <w:szCs w:val="22"/>
          <w:lang w:val="es-ES"/>
        </w:rPr>
      </w:pPr>
      <w:r w:rsidRPr="004A375F">
        <w:rPr>
          <w:iCs/>
          <w:kern w:val="22"/>
          <w:szCs w:val="22"/>
          <w:lang w:val="es-ES"/>
        </w:rPr>
        <w:t xml:space="preserve">Federal </w:t>
      </w:r>
      <w:proofErr w:type="spellStart"/>
      <w:r w:rsidRPr="004A375F">
        <w:rPr>
          <w:iCs/>
          <w:kern w:val="22"/>
          <w:szCs w:val="22"/>
          <w:lang w:val="es-ES"/>
        </w:rPr>
        <w:t>Agricultural</w:t>
      </w:r>
      <w:proofErr w:type="spellEnd"/>
      <w:r w:rsidRPr="004A375F">
        <w:rPr>
          <w:iCs/>
          <w:kern w:val="22"/>
          <w:szCs w:val="22"/>
          <w:lang w:val="es-ES"/>
        </w:rPr>
        <w:t xml:space="preserve"> Inspector</w:t>
      </w:r>
    </w:p>
    <w:p w14:paraId="70F53EDA" w14:textId="77777777" w:rsidR="001F4CEC" w:rsidRPr="0071619E" w:rsidRDefault="001F4CEC" w:rsidP="001459F1">
      <w:pPr>
        <w:pStyle w:val="Para10"/>
        <w:spacing w:before="0" w:after="0"/>
        <w:ind w:left="426"/>
        <w:rPr>
          <w:iCs/>
          <w:kern w:val="22"/>
          <w:szCs w:val="22"/>
        </w:rPr>
      </w:pPr>
      <w:r w:rsidRPr="004A375F">
        <w:rPr>
          <w:iCs/>
          <w:kern w:val="22"/>
          <w:szCs w:val="22"/>
        </w:rPr>
        <w:t>Ministry of Agriculture and Livestock</w:t>
      </w:r>
    </w:p>
    <w:p w14:paraId="634E9125" w14:textId="77777777" w:rsidR="00AE3D97" w:rsidRDefault="008E021C" w:rsidP="001459F1">
      <w:pPr>
        <w:pStyle w:val="Para10"/>
        <w:spacing w:after="0"/>
        <w:ind w:left="284"/>
        <w:jc w:val="left"/>
        <w:rPr>
          <w:iCs/>
          <w:kern w:val="22"/>
          <w:szCs w:val="22"/>
        </w:rPr>
      </w:pPr>
      <w:r w:rsidRPr="001459F1">
        <w:rPr>
          <w:b/>
          <w:bCs/>
          <w:iCs/>
          <w:kern w:val="22"/>
          <w:szCs w:val="22"/>
          <w:lang w:val="en-US"/>
        </w:rPr>
        <w:t>Burkina</w:t>
      </w:r>
      <w:r w:rsidRPr="004A375F">
        <w:rPr>
          <w:b/>
          <w:bCs/>
          <w:iCs/>
          <w:kern w:val="22"/>
          <w:szCs w:val="22"/>
        </w:rPr>
        <w:t xml:space="preserve"> Faso</w:t>
      </w:r>
    </w:p>
    <w:p w14:paraId="2EC53564" w14:textId="19F969EA" w:rsidR="008E021C" w:rsidRPr="001459F1" w:rsidRDefault="008E021C" w:rsidP="001459F1">
      <w:pPr>
        <w:pStyle w:val="Para10"/>
        <w:spacing w:before="0" w:after="0"/>
        <w:ind w:left="426"/>
        <w:jc w:val="left"/>
        <w:rPr>
          <w:snapToGrid/>
          <w:color w:val="000000"/>
          <w:szCs w:val="24"/>
        </w:rPr>
      </w:pPr>
      <w:r w:rsidRPr="001459F1">
        <w:rPr>
          <w:snapToGrid/>
          <w:color w:val="000000"/>
          <w:szCs w:val="24"/>
        </w:rPr>
        <w:t>Mathurin Wend-</w:t>
      </w:r>
      <w:proofErr w:type="spellStart"/>
      <w:r w:rsidRPr="001459F1">
        <w:rPr>
          <w:snapToGrid/>
          <w:color w:val="000000"/>
          <w:szCs w:val="24"/>
        </w:rPr>
        <w:t>rabo</w:t>
      </w:r>
      <w:proofErr w:type="spellEnd"/>
      <w:r w:rsidRPr="001459F1">
        <w:rPr>
          <w:snapToGrid/>
          <w:color w:val="000000"/>
          <w:szCs w:val="24"/>
        </w:rPr>
        <w:t xml:space="preserve"> Rouamba</w:t>
      </w:r>
      <w:r w:rsidR="00CB7272" w:rsidRPr="001459F1">
        <w:rPr>
          <w:snapToGrid/>
          <w:color w:val="000000"/>
          <w:szCs w:val="24"/>
        </w:rPr>
        <w:br/>
      </w:r>
      <w:r w:rsidRPr="001459F1">
        <w:rPr>
          <w:snapToGrid/>
          <w:color w:val="000000"/>
          <w:szCs w:val="24"/>
        </w:rPr>
        <w:t>Biosafety Officer</w:t>
      </w:r>
      <w:r w:rsidR="00CB7272" w:rsidRPr="001459F1">
        <w:rPr>
          <w:snapToGrid/>
          <w:color w:val="000000"/>
          <w:szCs w:val="24"/>
        </w:rPr>
        <w:br/>
        <w:t>National Agency of Biosecurity</w:t>
      </w:r>
    </w:p>
    <w:p w14:paraId="4D21085E" w14:textId="77777777" w:rsidR="00AE3D97" w:rsidRDefault="001F4CEC" w:rsidP="001459F1">
      <w:pPr>
        <w:pStyle w:val="Para10"/>
        <w:spacing w:after="0"/>
        <w:ind w:left="284"/>
        <w:jc w:val="left"/>
        <w:rPr>
          <w:iCs/>
          <w:kern w:val="22"/>
          <w:szCs w:val="22"/>
          <w:lang w:val="en-US"/>
        </w:rPr>
      </w:pPr>
      <w:r w:rsidRPr="00913634">
        <w:rPr>
          <w:b/>
          <w:bCs/>
          <w:iCs/>
          <w:kern w:val="22"/>
          <w:szCs w:val="22"/>
          <w:lang w:val="en-US"/>
        </w:rPr>
        <w:t>Cambodia</w:t>
      </w:r>
    </w:p>
    <w:p w14:paraId="6F7563CE" w14:textId="5CEEB8C0" w:rsidR="001F4CEC" w:rsidRPr="004A375F" w:rsidRDefault="001F4CEC" w:rsidP="001459F1">
      <w:pPr>
        <w:pStyle w:val="Para10"/>
        <w:spacing w:before="0" w:after="0"/>
        <w:ind w:left="426"/>
        <w:jc w:val="left"/>
        <w:rPr>
          <w:iCs/>
          <w:kern w:val="22"/>
          <w:szCs w:val="22"/>
          <w:lang w:val="en-US"/>
        </w:rPr>
      </w:pPr>
      <w:proofErr w:type="spellStart"/>
      <w:r w:rsidRPr="00AE3D97">
        <w:rPr>
          <w:iCs/>
          <w:kern w:val="22"/>
          <w:szCs w:val="22"/>
          <w:lang w:val="en-US"/>
        </w:rPr>
        <w:t>Monyrak</w:t>
      </w:r>
      <w:proofErr w:type="spellEnd"/>
      <w:r w:rsidRPr="00913634">
        <w:rPr>
          <w:iCs/>
          <w:kern w:val="22"/>
          <w:szCs w:val="22"/>
          <w:lang w:val="en-US"/>
        </w:rPr>
        <w:t xml:space="preserve"> Meng</w:t>
      </w:r>
      <w:r w:rsidRPr="00913634">
        <w:rPr>
          <w:b/>
          <w:bCs/>
          <w:iCs/>
          <w:kern w:val="22"/>
          <w:szCs w:val="22"/>
          <w:lang w:val="en-US"/>
        </w:rPr>
        <w:br/>
      </w:r>
      <w:r w:rsidRPr="004A375F">
        <w:rPr>
          <w:iCs/>
          <w:kern w:val="22"/>
          <w:szCs w:val="22"/>
          <w:lang w:val="en-US"/>
        </w:rPr>
        <w:t>Deputy Director General</w:t>
      </w:r>
      <w:r w:rsidRPr="004A375F">
        <w:rPr>
          <w:iCs/>
          <w:kern w:val="22"/>
          <w:szCs w:val="22"/>
          <w:lang w:val="en-US"/>
        </w:rPr>
        <w:br/>
      </w:r>
      <w:r>
        <w:rPr>
          <w:iCs/>
          <w:kern w:val="22"/>
          <w:szCs w:val="22"/>
          <w:lang w:val="en-US"/>
        </w:rPr>
        <w:t>Ministry of Environment</w:t>
      </w:r>
      <w:r w:rsidRPr="004A375F">
        <w:rPr>
          <w:iCs/>
          <w:kern w:val="22"/>
          <w:szCs w:val="22"/>
          <w:lang w:val="en-US"/>
        </w:rPr>
        <w:t xml:space="preserve"> </w:t>
      </w:r>
    </w:p>
    <w:p w14:paraId="4939F382" w14:textId="77777777" w:rsidR="00AE3D97" w:rsidRDefault="001F4CEC" w:rsidP="001459F1">
      <w:pPr>
        <w:pStyle w:val="Para10"/>
        <w:spacing w:after="0"/>
        <w:ind w:left="284"/>
        <w:jc w:val="left"/>
        <w:rPr>
          <w:iCs/>
          <w:kern w:val="22"/>
          <w:szCs w:val="22"/>
          <w:lang w:val="en-US"/>
        </w:rPr>
      </w:pPr>
      <w:r w:rsidRPr="001459F1">
        <w:rPr>
          <w:b/>
          <w:bCs/>
          <w:iCs/>
          <w:kern w:val="22"/>
          <w:szCs w:val="22"/>
          <w:lang w:val="en-US"/>
        </w:rPr>
        <w:t>China</w:t>
      </w:r>
    </w:p>
    <w:p w14:paraId="6F138EEA" w14:textId="0A9C031A" w:rsidR="001F4CEC" w:rsidRPr="004A375F" w:rsidRDefault="001F4CEC" w:rsidP="001459F1">
      <w:pPr>
        <w:pStyle w:val="Para10"/>
        <w:spacing w:before="0" w:after="0"/>
        <w:ind w:left="426"/>
        <w:jc w:val="left"/>
        <w:rPr>
          <w:b/>
          <w:bCs/>
          <w:iCs/>
          <w:kern w:val="22"/>
          <w:szCs w:val="22"/>
        </w:rPr>
      </w:pPr>
      <w:r w:rsidRPr="004A375F">
        <w:rPr>
          <w:iCs/>
          <w:kern w:val="22"/>
          <w:szCs w:val="22"/>
          <w:lang w:val="en-US"/>
        </w:rPr>
        <w:t>Bao</w:t>
      </w:r>
      <w:r>
        <w:rPr>
          <w:iCs/>
          <w:kern w:val="22"/>
          <w:szCs w:val="22"/>
          <w:lang w:val="en-US"/>
        </w:rPr>
        <w:t>-R</w:t>
      </w:r>
      <w:r w:rsidRPr="004A375F">
        <w:rPr>
          <w:iCs/>
          <w:kern w:val="22"/>
          <w:szCs w:val="22"/>
          <w:lang w:val="en-US"/>
        </w:rPr>
        <w:t>ong Lu</w:t>
      </w:r>
      <w:r w:rsidRPr="004A375F">
        <w:rPr>
          <w:b/>
          <w:bCs/>
          <w:iCs/>
          <w:kern w:val="22"/>
          <w:szCs w:val="22"/>
        </w:rPr>
        <w:br/>
      </w:r>
      <w:r w:rsidRPr="004A375F">
        <w:rPr>
          <w:iCs/>
          <w:kern w:val="22"/>
          <w:szCs w:val="22"/>
          <w:lang w:val="en-US"/>
        </w:rPr>
        <w:t>Professor</w:t>
      </w:r>
      <w:r w:rsidRPr="004A375F">
        <w:rPr>
          <w:b/>
          <w:bCs/>
          <w:iCs/>
          <w:kern w:val="22"/>
          <w:szCs w:val="22"/>
        </w:rPr>
        <w:br/>
      </w:r>
      <w:r w:rsidRPr="004A375F">
        <w:rPr>
          <w:iCs/>
          <w:kern w:val="22"/>
          <w:szCs w:val="22"/>
          <w:lang w:val="en-US"/>
        </w:rPr>
        <w:t xml:space="preserve">Fudan University </w:t>
      </w:r>
    </w:p>
    <w:p w14:paraId="756F828C" w14:textId="77777777" w:rsidR="001F4CEC" w:rsidRPr="004A375F" w:rsidRDefault="001F4CEC" w:rsidP="001459F1">
      <w:pPr>
        <w:pStyle w:val="Para10"/>
        <w:spacing w:after="0"/>
        <w:ind w:left="284"/>
        <w:jc w:val="left"/>
        <w:rPr>
          <w:b/>
          <w:bCs/>
          <w:iCs/>
          <w:kern w:val="22"/>
          <w:szCs w:val="22"/>
        </w:rPr>
      </w:pPr>
      <w:r w:rsidRPr="001459F1">
        <w:rPr>
          <w:b/>
          <w:bCs/>
          <w:iCs/>
          <w:kern w:val="22"/>
          <w:szCs w:val="22"/>
          <w:lang w:val="en-US"/>
        </w:rPr>
        <w:t>Colombia</w:t>
      </w:r>
    </w:p>
    <w:p w14:paraId="51F0355C" w14:textId="77777777" w:rsidR="001F4CEC" w:rsidRPr="004A375F" w:rsidRDefault="001F4CEC" w:rsidP="001459F1">
      <w:pPr>
        <w:pStyle w:val="Para10"/>
        <w:spacing w:before="0" w:after="0"/>
        <w:ind w:left="426"/>
        <w:rPr>
          <w:iCs/>
          <w:kern w:val="22"/>
          <w:szCs w:val="22"/>
        </w:rPr>
      </w:pPr>
      <w:r w:rsidRPr="004A375F">
        <w:rPr>
          <w:iCs/>
          <w:kern w:val="22"/>
          <w:szCs w:val="22"/>
        </w:rPr>
        <w:t xml:space="preserve">Gabriel </w:t>
      </w:r>
      <w:proofErr w:type="spellStart"/>
      <w:r w:rsidRPr="004A375F">
        <w:rPr>
          <w:iCs/>
          <w:kern w:val="22"/>
          <w:szCs w:val="22"/>
        </w:rPr>
        <w:t>Mutis</w:t>
      </w:r>
      <w:proofErr w:type="spellEnd"/>
      <w:r w:rsidRPr="004A375F">
        <w:rPr>
          <w:iCs/>
          <w:kern w:val="22"/>
          <w:szCs w:val="22"/>
        </w:rPr>
        <w:t xml:space="preserve"> Namur</w:t>
      </w:r>
    </w:p>
    <w:p w14:paraId="073BF80C" w14:textId="77777777" w:rsidR="001F4CEC" w:rsidRPr="004A375F" w:rsidRDefault="001F4CEC" w:rsidP="001459F1">
      <w:pPr>
        <w:pStyle w:val="Para10"/>
        <w:spacing w:before="0" w:after="0"/>
        <w:ind w:left="426"/>
        <w:rPr>
          <w:iCs/>
          <w:kern w:val="22"/>
          <w:szCs w:val="22"/>
        </w:rPr>
      </w:pPr>
      <w:r w:rsidRPr="004A375F">
        <w:rPr>
          <w:iCs/>
          <w:kern w:val="22"/>
          <w:szCs w:val="22"/>
        </w:rPr>
        <w:t>Biotechnology Regulatory Affairs Leader</w:t>
      </w:r>
    </w:p>
    <w:p w14:paraId="22A78DDF" w14:textId="77777777" w:rsidR="001F4CEC" w:rsidRPr="00FF3F1F" w:rsidRDefault="001F4CEC" w:rsidP="001459F1">
      <w:pPr>
        <w:pStyle w:val="Para10"/>
        <w:spacing w:before="0" w:after="0"/>
        <w:ind w:left="426"/>
        <w:jc w:val="left"/>
        <w:rPr>
          <w:iCs/>
          <w:kern w:val="22"/>
          <w:szCs w:val="22"/>
        </w:rPr>
      </w:pPr>
      <w:r w:rsidRPr="004A375F">
        <w:rPr>
          <w:iCs/>
          <w:kern w:val="22"/>
          <w:szCs w:val="22"/>
        </w:rPr>
        <w:t xml:space="preserve">National Institute for Food and Drug Surveillance </w:t>
      </w:r>
    </w:p>
    <w:p w14:paraId="17B7D7CF" w14:textId="77777777" w:rsidR="001F4CEC" w:rsidRPr="004A375F" w:rsidRDefault="001F4CEC" w:rsidP="001459F1">
      <w:pPr>
        <w:pStyle w:val="Para10"/>
        <w:spacing w:after="0"/>
        <w:ind w:left="284"/>
        <w:jc w:val="left"/>
        <w:rPr>
          <w:b/>
          <w:bCs/>
          <w:iCs/>
          <w:kern w:val="22"/>
          <w:szCs w:val="22"/>
        </w:rPr>
      </w:pPr>
      <w:r w:rsidRPr="001459F1">
        <w:rPr>
          <w:b/>
          <w:bCs/>
          <w:iCs/>
          <w:kern w:val="22"/>
          <w:szCs w:val="22"/>
          <w:lang w:val="en-US"/>
        </w:rPr>
        <w:t>Cuba</w:t>
      </w:r>
    </w:p>
    <w:p w14:paraId="02DEE00B" w14:textId="77777777" w:rsidR="001F4CEC" w:rsidRPr="004A375F" w:rsidRDefault="001F4CEC" w:rsidP="001459F1">
      <w:pPr>
        <w:pStyle w:val="Para10"/>
        <w:spacing w:before="0" w:after="0"/>
        <w:ind w:left="426"/>
        <w:rPr>
          <w:iCs/>
          <w:kern w:val="22"/>
          <w:szCs w:val="22"/>
        </w:rPr>
      </w:pPr>
      <w:r w:rsidRPr="004A375F">
        <w:rPr>
          <w:iCs/>
          <w:kern w:val="22"/>
          <w:szCs w:val="22"/>
        </w:rPr>
        <w:t>Marvis Esther Suárez Romero</w:t>
      </w:r>
    </w:p>
    <w:p w14:paraId="3B45B02E" w14:textId="77777777" w:rsidR="001F4CEC" w:rsidRDefault="001F4CEC" w:rsidP="001459F1">
      <w:pPr>
        <w:pStyle w:val="Para10"/>
        <w:spacing w:before="0" w:after="0"/>
        <w:ind w:left="426"/>
        <w:rPr>
          <w:iCs/>
          <w:kern w:val="22"/>
          <w:szCs w:val="22"/>
        </w:rPr>
      </w:pPr>
      <w:r w:rsidRPr="004A375F">
        <w:rPr>
          <w:iCs/>
          <w:kern w:val="22"/>
          <w:szCs w:val="22"/>
        </w:rPr>
        <w:t>Senior</w:t>
      </w:r>
      <w:r>
        <w:rPr>
          <w:iCs/>
          <w:kern w:val="22"/>
          <w:szCs w:val="22"/>
        </w:rPr>
        <w:t xml:space="preserve"> </w:t>
      </w:r>
      <w:r w:rsidRPr="004A375F">
        <w:rPr>
          <w:iCs/>
          <w:kern w:val="22"/>
          <w:szCs w:val="22"/>
        </w:rPr>
        <w:t>Specialist in Regulation,</w:t>
      </w:r>
      <w:r>
        <w:rPr>
          <w:iCs/>
          <w:kern w:val="22"/>
          <w:szCs w:val="22"/>
        </w:rPr>
        <w:t xml:space="preserve"> </w:t>
      </w:r>
      <w:r w:rsidRPr="004A375F">
        <w:rPr>
          <w:iCs/>
          <w:kern w:val="22"/>
          <w:szCs w:val="22"/>
        </w:rPr>
        <w:t>Control</w:t>
      </w:r>
    </w:p>
    <w:p w14:paraId="2AC395F4" w14:textId="4B172932" w:rsidR="001F4CEC" w:rsidRDefault="001F4CEC" w:rsidP="001459F1">
      <w:pPr>
        <w:pStyle w:val="Para10"/>
        <w:spacing w:before="0" w:after="0"/>
        <w:ind w:left="426"/>
        <w:jc w:val="left"/>
        <w:rPr>
          <w:iCs/>
          <w:kern w:val="22"/>
          <w:szCs w:val="22"/>
        </w:rPr>
      </w:pPr>
      <w:r w:rsidRPr="004A375F">
        <w:rPr>
          <w:iCs/>
          <w:kern w:val="22"/>
          <w:szCs w:val="22"/>
        </w:rPr>
        <w:t>and Safety</w:t>
      </w:r>
      <w:r w:rsidR="00DC3786">
        <w:rPr>
          <w:iCs/>
          <w:kern w:val="22"/>
          <w:szCs w:val="22"/>
        </w:rPr>
        <w:t xml:space="preserve">, </w:t>
      </w:r>
      <w:r w:rsidR="00DC3786" w:rsidRPr="00DC3786">
        <w:rPr>
          <w:iCs/>
          <w:kern w:val="22"/>
          <w:szCs w:val="22"/>
        </w:rPr>
        <w:t>Office of Regulation and Environmental Safety, Environmental Control Directorate</w:t>
      </w:r>
    </w:p>
    <w:p w14:paraId="62CE72C8" w14:textId="77777777" w:rsidR="007E1D48" w:rsidRDefault="000D2CDC" w:rsidP="001459F1">
      <w:pPr>
        <w:pStyle w:val="Para10"/>
        <w:keepNext/>
        <w:spacing w:after="0"/>
        <w:jc w:val="left"/>
        <w:rPr>
          <w:iCs/>
          <w:kern w:val="22"/>
          <w:szCs w:val="22"/>
          <w:lang w:val="es-ES"/>
        </w:rPr>
      </w:pPr>
      <w:r w:rsidRPr="001459F1">
        <w:rPr>
          <w:b/>
          <w:bCs/>
          <w:iCs/>
          <w:kern w:val="22"/>
          <w:szCs w:val="22"/>
          <w:lang w:val="en-US"/>
        </w:rPr>
        <w:t>Ecuador</w:t>
      </w:r>
    </w:p>
    <w:p w14:paraId="7B84B8AA" w14:textId="2E32B21B" w:rsidR="001F4CEC" w:rsidRPr="006B7909" w:rsidRDefault="000D2CDC" w:rsidP="001459F1">
      <w:pPr>
        <w:pStyle w:val="Para10"/>
        <w:spacing w:before="0" w:after="0"/>
        <w:ind w:left="142"/>
        <w:jc w:val="left"/>
        <w:rPr>
          <w:b/>
          <w:bCs/>
          <w:iCs/>
          <w:kern w:val="22"/>
          <w:szCs w:val="22"/>
          <w:lang w:val="es-ES"/>
        </w:rPr>
      </w:pPr>
      <w:r w:rsidRPr="0041259F">
        <w:rPr>
          <w:iCs/>
          <w:kern w:val="22"/>
          <w:szCs w:val="22"/>
          <w:lang w:val="es-ES"/>
        </w:rPr>
        <w:t>Maria de Lourdes Torres</w:t>
      </w:r>
      <w:r w:rsidRPr="0041259F">
        <w:rPr>
          <w:b/>
          <w:bCs/>
          <w:iCs/>
          <w:kern w:val="22"/>
          <w:szCs w:val="22"/>
          <w:lang w:val="es-ES"/>
        </w:rPr>
        <w:br/>
      </w:r>
      <w:proofErr w:type="spellStart"/>
      <w:r w:rsidRPr="0041259F">
        <w:rPr>
          <w:iCs/>
          <w:kern w:val="22"/>
          <w:szCs w:val="22"/>
          <w:lang w:val="es-ES"/>
        </w:rPr>
        <w:t>Coordinator</w:t>
      </w:r>
      <w:proofErr w:type="spellEnd"/>
      <w:r w:rsidRPr="0041259F">
        <w:rPr>
          <w:iCs/>
          <w:kern w:val="22"/>
          <w:szCs w:val="22"/>
          <w:lang w:val="es-ES"/>
        </w:rPr>
        <w:t xml:space="preserve"> and </w:t>
      </w:r>
      <w:proofErr w:type="spellStart"/>
      <w:r w:rsidRPr="0041259F">
        <w:rPr>
          <w:iCs/>
          <w:kern w:val="22"/>
          <w:szCs w:val="22"/>
          <w:lang w:val="es-ES"/>
        </w:rPr>
        <w:t>Professor</w:t>
      </w:r>
      <w:proofErr w:type="spellEnd"/>
      <w:r w:rsidRPr="0041259F">
        <w:rPr>
          <w:iCs/>
          <w:kern w:val="22"/>
          <w:szCs w:val="22"/>
          <w:lang w:val="es-ES"/>
        </w:rPr>
        <w:t xml:space="preserve"> </w:t>
      </w:r>
      <w:r w:rsidRPr="0041259F">
        <w:rPr>
          <w:iCs/>
          <w:kern w:val="22"/>
          <w:szCs w:val="22"/>
          <w:lang w:val="es-ES"/>
        </w:rPr>
        <w:br/>
      </w:r>
      <w:proofErr w:type="spellStart"/>
      <w:r w:rsidRPr="0041259F">
        <w:rPr>
          <w:iCs/>
          <w:kern w:val="22"/>
          <w:szCs w:val="22"/>
          <w:lang w:val="es-ES"/>
        </w:rPr>
        <w:t>University</w:t>
      </w:r>
      <w:proofErr w:type="spellEnd"/>
      <w:r w:rsidRPr="0041259F">
        <w:rPr>
          <w:iCs/>
          <w:kern w:val="22"/>
          <w:szCs w:val="22"/>
          <w:lang w:val="es-ES"/>
        </w:rPr>
        <w:t xml:space="preserve"> San Francisco de Quito</w:t>
      </w:r>
    </w:p>
    <w:p w14:paraId="64351B5D" w14:textId="2BC87B8C" w:rsidR="009450D9" w:rsidRPr="006B7909" w:rsidRDefault="000D2CDC" w:rsidP="001459F1">
      <w:pPr>
        <w:pStyle w:val="Para10"/>
        <w:spacing w:after="0"/>
        <w:ind w:left="142"/>
        <w:jc w:val="left"/>
        <w:rPr>
          <w:iCs/>
          <w:kern w:val="22"/>
          <w:szCs w:val="22"/>
        </w:rPr>
      </w:pPr>
      <w:r w:rsidRPr="001459F1">
        <w:rPr>
          <w:b/>
          <w:bCs/>
          <w:iCs/>
          <w:kern w:val="22"/>
          <w:szCs w:val="22"/>
          <w:lang w:val="en-US"/>
        </w:rPr>
        <w:t>European</w:t>
      </w:r>
      <w:r w:rsidRPr="004A375F">
        <w:rPr>
          <w:b/>
          <w:bCs/>
          <w:iCs/>
          <w:kern w:val="22"/>
          <w:szCs w:val="22"/>
        </w:rPr>
        <w:t xml:space="preserve"> Union</w:t>
      </w:r>
      <w:r>
        <w:rPr>
          <w:kern w:val="22"/>
        </w:rPr>
        <w:br/>
      </w:r>
      <w:r w:rsidRPr="004A375F">
        <w:rPr>
          <w:iCs/>
          <w:kern w:val="22"/>
          <w:szCs w:val="22"/>
        </w:rPr>
        <w:t xml:space="preserve">Yann Devos </w:t>
      </w:r>
      <w:r>
        <w:rPr>
          <w:kern w:val="22"/>
        </w:rPr>
        <w:br/>
      </w:r>
      <w:r w:rsidRPr="004A375F">
        <w:rPr>
          <w:iCs/>
          <w:kern w:val="22"/>
          <w:szCs w:val="22"/>
        </w:rPr>
        <w:t>Senior Scientific Officer</w:t>
      </w:r>
      <w:r w:rsidR="00454E05">
        <w:rPr>
          <w:iCs/>
          <w:kern w:val="22"/>
          <w:szCs w:val="22"/>
        </w:rPr>
        <w:t xml:space="preserve">, </w:t>
      </w:r>
      <w:r w:rsidR="009450D9" w:rsidRPr="009450D9">
        <w:rPr>
          <w:iCs/>
          <w:kern w:val="22"/>
          <w:szCs w:val="22"/>
        </w:rPr>
        <w:t>European Food Safety Authority</w:t>
      </w:r>
    </w:p>
    <w:p w14:paraId="1475A0E2" w14:textId="77777777" w:rsidR="007E1D48" w:rsidRDefault="000D2CDC" w:rsidP="007E1D48">
      <w:pPr>
        <w:pStyle w:val="Para10"/>
        <w:spacing w:after="0"/>
        <w:jc w:val="left"/>
        <w:rPr>
          <w:iCs/>
          <w:kern w:val="22"/>
          <w:szCs w:val="22"/>
        </w:rPr>
      </w:pPr>
      <w:r w:rsidRPr="001459F1">
        <w:rPr>
          <w:b/>
          <w:bCs/>
          <w:iCs/>
          <w:kern w:val="22"/>
          <w:szCs w:val="22"/>
          <w:lang w:val="en-US"/>
        </w:rPr>
        <w:t>Finland</w:t>
      </w:r>
    </w:p>
    <w:p w14:paraId="56677DAF" w14:textId="626D990B" w:rsidR="000D2CDC" w:rsidRPr="00F74ED3" w:rsidRDefault="000D2CDC" w:rsidP="001459F1">
      <w:pPr>
        <w:pStyle w:val="Para10"/>
        <w:spacing w:before="0" w:after="0"/>
        <w:ind w:left="142"/>
        <w:jc w:val="left"/>
        <w:rPr>
          <w:b/>
          <w:bCs/>
          <w:iCs/>
          <w:kern w:val="22"/>
          <w:szCs w:val="22"/>
        </w:rPr>
      </w:pPr>
      <w:r w:rsidRPr="004A375F">
        <w:rPr>
          <w:iCs/>
          <w:kern w:val="22"/>
          <w:szCs w:val="22"/>
        </w:rPr>
        <w:t>Marja Ruohonen-Lehto</w:t>
      </w:r>
      <w:r>
        <w:rPr>
          <w:b/>
          <w:bCs/>
          <w:iCs/>
          <w:kern w:val="22"/>
          <w:szCs w:val="22"/>
        </w:rPr>
        <w:br/>
      </w:r>
      <w:r w:rsidRPr="004A375F">
        <w:rPr>
          <w:iCs/>
          <w:kern w:val="22"/>
          <w:szCs w:val="22"/>
        </w:rPr>
        <w:t>Head, Protection of Species Unit</w:t>
      </w:r>
      <w:r>
        <w:rPr>
          <w:b/>
          <w:bCs/>
          <w:iCs/>
          <w:kern w:val="22"/>
          <w:szCs w:val="22"/>
        </w:rPr>
        <w:br/>
      </w:r>
      <w:r w:rsidRPr="004A375F">
        <w:rPr>
          <w:iCs/>
          <w:kern w:val="22"/>
          <w:szCs w:val="22"/>
        </w:rPr>
        <w:t xml:space="preserve">Finnish Environment Institute </w:t>
      </w:r>
    </w:p>
    <w:p w14:paraId="33BF596A" w14:textId="2195289E" w:rsidR="007E1D48" w:rsidRDefault="007E1D48" w:rsidP="00AB0D84">
      <w:pPr>
        <w:pStyle w:val="Para10"/>
        <w:spacing w:after="0"/>
        <w:jc w:val="left"/>
        <w:rPr>
          <w:b/>
          <w:bCs/>
          <w:iCs/>
          <w:kern w:val="22"/>
          <w:szCs w:val="22"/>
          <w:lang w:val="fr-FR"/>
        </w:rPr>
      </w:pPr>
      <w:r>
        <w:rPr>
          <w:b/>
          <w:bCs/>
          <w:iCs/>
          <w:kern w:val="22"/>
          <w:szCs w:val="22"/>
          <w:lang w:val="en-US"/>
        </w:rPr>
        <w:t>France</w:t>
      </w:r>
    </w:p>
    <w:p w14:paraId="21730171" w14:textId="11728963" w:rsidR="000D2CDC" w:rsidRPr="00F74ED3" w:rsidRDefault="000D2CDC" w:rsidP="001459F1">
      <w:pPr>
        <w:pStyle w:val="Para10"/>
        <w:spacing w:before="0" w:after="0"/>
        <w:ind w:left="142"/>
        <w:jc w:val="left"/>
        <w:rPr>
          <w:b/>
          <w:bCs/>
          <w:iCs/>
          <w:kern w:val="22"/>
          <w:szCs w:val="22"/>
          <w:lang w:val="fr-FR"/>
        </w:rPr>
      </w:pPr>
      <w:r w:rsidRPr="004A375F">
        <w:rPr>
          <w:iCs/>
          <w:kern w:val="22"/>
          <w:szCs w:val="22"/>
          <w:lang w:val="fr-FR"/>
        </w:rPr>
        <w:t>Christophe Boëte</w:t>
      </w:r>
      <w:r w:rsidRPr="004A375F">
        <w:rPr>
          <w:iCs/>
          <w:kern w:val="22"/>
          <w:szCs w:val="22"/>
          <w:lang w:val="fr-FR"/>
        </w:rPr>
        <w:br/>
      </w:r>
      <w:proofErr w:type="spellStart"/>
      <w:r w:rsidRPr="004A375F">
        <w:rPr>
          <w:iCs/>
          <w:kern w:val="22"/>
          <w:szCs w:val="22"/>
          <w:lang w:val="fr-FR"/>
        </w:rPr>
        <w:t>Researcher</w:t>
      </w:r>
      <w:proofErr w:type="spellEnd"/>
      <w:r w:rsidRPr="004A375F">
        <w:rPr>
          <w:iCs/>
          <w:kern w:val="22"/>
          <w:szCs w:val="22"/>
          <w:lang w:val="fr-FR"/>
        </w:rPr>
        <w:br/>
        <w:t>Institut de recherche pour le développement</w:t>
      </w:r>
    </w:p>
    <w:p w14:paraId="5EA98F52" w14:textId="77777777" w:rsidR="000D2CDC" w:rsidRPr="004A375F" w:rsidRDefault="000D2CDC" w:rsidP="001459F1">
      <w:pPr>
        <w:pStyle w:val="Para10"/>
        <w:spacing w:after="0"/>
        <w:jc w:val="left"/>
        <w:rPr>
          <w:b/>
          <w:bCs/>
          <w:iCs/>
          <w:kern w:val="22"/>
          <w:szCs w:val="22"/>
          <w:lang w:val="en-US"/>
        </w:rPr>
      </w:pPr>
      <w:r w:rsidRPr="004A375F">
        <w:rPr>
          <w:b/>
          <w:bCs/>
          <w:iCs/>
          <w:kern w:val="22"/>
          <w:szCs w:val="22"/>
          <w:lang w:val="en-US"/>
        </w:rPr>
        <w:t>Germany</w:t>
      </w:r>
    </w:p>
    <w:p w14:paraId="29EC1D99" w14:textId="77777777" w:rsidR="000D2CDC" w:rsidRPr="004A375F" w:rsidRDefault="000D2CDC" w:rsidP="000D2CDC">
      <w:pPr>
        <w:pStyle w:val="Para10"/>
        <w:spacing w:before="0" w:after="0"/>
        <w:ind w:left="142"/>
        <w:jc w:val="left"/>
        <w:rPr>
          <w:iCs/>
          <w:kern w:val="22"/>
          <w:szCs w:val="22"/>
        </w:rPr>
      </w:pPr>
      <w:r w:rsidRPr="004A375F">
        <w:rPr>
          <w:iCs/>
          <w:kern w:val="22"/>
          <w:szCs w:val="22"/>
        </w:rPr>
        <w:t xml:space="preserve">Werner Schenkel </w:t>
      </w:r>
    </w:p>
    <w:p w14:paraId="62384422" w14:textId="77777777" w:rsidR="000D2CDC" w:rsidRPr="004A375F" w:rsidRDefault="000D2CDC" w:rsidP="000D2CDC">
      <w:pPr>
        <w:pStyle w:val="Para10"/>
        <w:spacing w:before="0" w:after="0"/>
        <w:ind w:left="142"/>
        <w:jc w:val="left"/>
        <w:rPr>
          <w:iCs/>
          <w:kern w:val="22"/>
          <w:szCs w:val="22"/>
        </w:rPr>
      </w:pPr>
      <w:r w:rsidRPr="004A375F">
        <w:rPr>
          <w:iCs/>
          <w:kern w:val="22"/>
          <w:szCs w:val="22"/>
        </w:rPr>
        <w:t>Scientific Officer</w:t>
      </w:r>
    </w:p>
    <w:p w14:paraId="340315F5" w14:textId="60306A32" w:rsidR="000D2CDC" w:rsidRDefault="000D2CDC" w:rsidP="001459F1">
      <w:pPr>
        <w:pStyle w:val="Para10"/>
        <w:spacing w:before="0" w:after="0"/>
        <w:ind w:left="142"/>
        <w:jc w:val="left"/>
        <w:rPr>
          <w:b/>
          <w:bCs/>
          <w:iCs/>
          <w:kern w:val="22"/>
          <w:szCs w:val="22"/>
          <w:lang w:val="en-US"/>
        </w:rPr>
      </w:pPr>
      <w:r w:rsidRPr="004A375F">
        <w:rPr>
          <w:kern w:val="22"/>
        </w:rPr>
        <w:t xml:space="preserve">Federal Office of Consumer Protection and </w:t>
      </w:r>
      <w:r>
        <w:rPr>
          <w:kern w:val="22"/>
        </w:rPr>
        <w:t>Food</w:t>
      </w:r>
      <w:r w:rsidRPr="004A375F">
        <w:rPr>
          <w:kern w:val="22"/>
        </w:rPr>
        <w:t xml:space="preserve"> Safety </w:t>
      </w:r>
      <w:r w:rsidRPr="0096798B">
        <w:rPr>
          <w:iCs/>
          <w:kern w:val="22"/>
          <w:szCs w:val="22"/>
          <w:lang w:val="en-US"/>
        </w:rPr>
        <w:t>Agriculture and Fisheries</w:t>
      </w:r>
    </w:p>
    <w:p w14:paraId="67EFE99D" w14:textId="77777777" w:rsidR="007E1D48" w:rsidRDefault="000D2CDC" w:rsidP="00AB0D84">
      <w:pPr>
        <w:pStyle w:val="Para10"/>
        <w:spacing w:after="0"/>
        <w:jc w:val="left"/>
        <w:rPr>
          <w:iCs/>
          <w:kern w:val="22"/>
          <w:szCs w:val="22"/>
          <w:lang w:val="en-US"/>
        </w:rPr>
      </w:pPr>
      <w:r w:rsidRPr="0096798B">
        <w:rPr>
          <w:b/>
          <w:bCs/>
          <w:iCs/>
          <w:kern w:val="22"/>
          <w:szCs w:val="22"/>
          <w:lang w:val="en-US"/>
        </w:rPr>
        <w:t>Honduras</w:t>
      </w:r>
    </w:p>
    <w:p w14:paraId="6221095A" w14:textId="5541166F" w:rsidR="000D2CDC" w:rsidRPr="0096798B" w:rsidRDefault="000D2CDC" w:rsidP="001459F1">
      <w:pPr>
        <w:pStyle w:val="Para10"/>
        <w:spacing w:before="0" w:after="0"/>
        <w:ind w:left="142"/>
        <w:jc w:val="left"/>
        <w:rPr>
          <w:iCs/>
          <w:kern w:val="22"/>
          <w:szCs w:val="22"/>
          <w:lang w:val="en-US"/>
        </w:rPr>
      </w:pPr>
      <w:r w:rsidRPr="0096798B">
        <w:rPr>
          <w:iCs/>
          <w:kern w:val="22"/>
          <w:szCs w:val="22"/>
          <w:lang w:val="en-US"/>
        </w:rPr>
        <w:t>Roger A. Orellana</w:t>
      </w:r>
    </w:p>
    <w:p w14:paraId="1A7105D4" w14:textId="3C72610E" w:rsidR="000D2CDC" w:rsidRDefault="000D2CDC" w:rsidP="001459F1">
      <w:pPr>
        <w:pStyle w:val="Para10"/>
        <w:spacing w:before="0" w:after="0"/>
        <w:ind w:left="142"/>
        <w:jc w:val="left"/>
        <w:rPr>
          <w:b/>
          <w:bCs/>
          <w:iCs/>
          <w:kern w:val="22"/>
          <w:szCs w:val="22"/>
          <w:lang w:val="en-US"/>
        </w:rPr>
      </w:pPr>
      <w:r w:rsidRPr="0096798B">
        <w:rPr>
          <w:iCs/>
          <w:kern w:val="22"/>
          <w:szCs w:val="22"/>
          <w:lang w:val="en-US"/>
        </w:rPr>
        <w:t>National Agrifood Health and Safety Service Ministry of Livestock</w:t>
      </w:r>
    </w:p>
    <w:p w14:paraId="0FA8BF09" w14:textId="77777777" w:rsidR="00394BF1" w:rsidRPr="004A375F" w:rsidRDefault="00394BF1" w:rsidP="001459F1">
      <w:pPr>
        <w:pStyle w:val="Para10"/>
        <w:spacing w:after="0"/>
        <w:jc w:val="left"/>
        <w:rPr>
          <w:b/>
          <w:bCs/>
          <w:iCs/>
          <w:kern w:val="22"/>
          <w:szCs w:val="22"/>
          <w:lang w:val="en-US"/>
        </w:rPr>
      </w:pPr>
      <w:r w:rsidRPr="004A375F">
        <w:rPr>
          <w:b/>
          <w:bCs/>
          <w:iCs/>
          <w:kern w:val="22"/>
          <w:szCs w:val="22"/>
          <w:lang w:val="en-US"/>
        </w:rPr>
        <w:t>Kenya</w:t>
      </w:r>
    </w:p>
    <w:p w14:paraId="57B56DA5" w14:textId="0B023912" w:rsidR="00394BF1" w:rsidRPr="004A375F" w:rsidRDefault="00394BF1" w:rsidP="001459F1">
      <w:pPr>
        <w:pStyle w:val="Para10"/>
        <w:spacing w:before="0" w:after="0"/>
        <w:ind w:left="142"/>
        <w:rPr>
          <w:iCs/>
          <w:kern w:val="22"/>
          <w:szCs w:val="22"/>
          <w:lang w:val="en-US"/>
        </w:rPr>
      </w:pPr>
      <w:r w:rsidRPr="004A375F">
        <w:rPr>
          <w:iCs/>
          <w:kern w:val="22"/>
          <w:szCs w:val="22"/>
          <w:lang w:val="en-US"/>
        </w:rPr>
        <w:t xml:space="preserve">Nehemiah Kiptoo Ngetich  </w:t>
      </w:r>
    </w:p>
    <w:p w14:paraId="663C47AD" w14:textId="6F542FFE" w:rsidR="00394BF1" w:rsidRPr="004A375F" w:rsidRDefault="00394BF1" w:rsidP="001459F1">
      <w:pPr>
        <w:pStyle w:val="Para10"/>
        <w:spacing w:before="0" w:after="0"/>
        <w:ind w:left="142"/>
        <w:rPr>
          <w:iCs/>
          <w:kern w:val="22"/>
          <w:szCs w:val="22"/>
          <w:lang w:val="en-US"/>
        </w:rPr>
      </w:pPr>
      <w:r w:rsidRPr="004A375F">
        <w:rPr>
          <w:iCs/>
          <w:kern w:val="22"/>
          <w:szCs w:val="22"/>
          <w:lang w:val="en-US"/>
        </w:rPr>
        <w:t>Director</w:t>
      </w:r>
    </w:p>
    <w:p w14:paraId="18CBEC78" w14:textId="0BC215EB" w:rsidR="00394BF1" w:rsidRPr="009876E6" w:rsidRDefault="00394BF1" w:rsidP="001459F1">
      <w:pPr>
        <w:pStyle w:val="Para10"/>
        <w:spacing w:before="0" w:after="0"/>
        <w:ind w:left="142"/>
        <w:rPr>
          <w:iCs/>
          <w:kern w:val="22"/>
          <w:szCs w:val="22"/>
          <w:lang w:val="en-US"/>
        </w:rPr>
      </w:pPr>
      <w:r w:rsidRPr="004A375F">
        <w:rPr>
          <w:iCs/>
          <w:kern w:val="22"/>
          <w:szCs w:val="22"/>
          <w:lang w:val="en-US"/>
        </w:rPr>
        <w:t>National</w:t>
      </w:r>
      <w:r>
        <w:rPr>
          <w:iCs/>
          <w:kern w:val="22"/>
          <w:szCs w:val="22"/>
          <w:lang w:val="en-US"/>
        </w:rPr>
        <w:t xml:space="preserve"> </w:t>
      </w:r>
      <w:r w:rsidRPr="004A375F">
        <w:rPr>
          <w:iCs/>
          <w:kern w:val="22"/>
          <w:szCs w:val="22"/>
          <w:lang w:val="en-US"/>
        </w:rPr>
        <w:t>Biosafety Authority</w:t>
      </w:r>
    </w:p>
    <w:p w14:paraId="5516D853" w14:textId="77777777" w:rsidR="007E1D48" w:rsidRDefault="00394BF1" w:rsidP="00423460">
      <w:pPr>
        <w:pStyle w:val="Para10"/>
        <w:spacing w:after="0"/>
        <w:jc w:val="left"/>
        <w:rPr>
          <w:iCs/>
          <w:kern w:val="22"/>
          <w:szCs w:val="22"/>
        </w:rPr>
      </w:pPr>
      <w:r w:rsidRPr="004A375F">
        <w:rPr>
          <w:b/>
          <w:bCs/>
          <w:iCs/>
          <w:kern w:val="22"/>
          <w:szCs w:val="22"/>
        </w:rPr>
        <w:t>Malaysia</w:t>
      </w:r>
    </w:p>
    <w:p w14:paraId="3475ACEB" w14:textId="4939B5EB" w:rsidR="00394BF1" w:rsidRPr="00BF4FF7" w:rsidRDefault="00394BF1" w:rsidP="001459F1">
      <w:pPr>
        <w:pStyle w:val="Para10"/>
        <w:spacing w:before="0" w:after="0"/>
        <w:ind w:left="142"/>
        <w:jc w:val="left"/>
        <w:rPr>
          <w:b/>
          <w:bCs/>
          <w:iCs/>
          <w:kern w:val="22"/>
          <w:szCs w:val="22"/>
        </w:rPr>
      </w:pPr>
      <w:proofErr w:type="spellStart"/>
      <w:r w:rsidRPr="004A375F">
        <w:rPr>
          <w:iCs/>
          <w:kern w:val="22"/>
          <w:szCs w:val="22"/>
        </w:rPr>
        <w:t>Kumitaa</w:t>
      </w:r>
      <w:proofErr w:type="spellEnd"/>
      <w:r w:rsidRPr="004A375F">
        <w:rPr>
          <w:iCs/>
          <w:kern w:val="22"/>
          <w:szCs w:val="22"/>
        </w:rPr>
        <w:t xml:space="preserve"> </w:t>
      </w:r>
      <w:proofErr w:type="spellStart"/>
      <w:r w:rsidRPr="004A375F">
        <w:rPr>
          <w:iCs/>
          <w:kern w:val="22"/>
          <w:szCs w:val="22"/>
        </w:rPr>
        <w:t>Theva</w:t>
      </w:r>
      <w:proofErr w:type="spellEnd"/>
      <w:r w:rsidRPr="004A375F">
        <w:rPr>
          <w:iCs/>
          <w:kern w:val="22"/>
          <w:szCs w:val="22"/>
        </w:rPr>
        <w:t xml:space="preserve"> Das</w:t>
      </w:r>
      <w:r w:rsidRPr="004A375F">
        <w:rPr>
          <w:b/>
          <w:bCs/>
          <w:iCs/>
          <w:kern w:val="22"/>
          <w:szCs w:val="22"/>
        </w:rPr>
        <w:br/>
      </w:r>
      <w:r w:rsidRPr="004A375F">
        <w:rPr>
          <w:iCs/>
          <w:kern w:val="22"/>
          <w:szCs w:val="22"/>
        </w:rPr>
        <w:t>Senior Lecturer</w:t>
      </w:r>
      <w:r w:rsidRPr="004A375F">
        <w:rPr>
          <w:b/>
          <w:bCs/>
          <w:iCs/>
          <w:kern w:val="22"/>
          <w:szCs w:val="22"/>
        </w:rPr>
        <w:br/>
      </w:r>
      <w:r w:rsidRPr="004A375F">
        <w:rPr>
          <w:iCs/>
          <w:kern w:val="22"/>
          <w:szCs w:val="22"/>
        </w:rPr>
        <w:t xml:space="preserve">University Sains Malaysia </w:t>
      </w:r>
    </w:p>
    <w:p w14:paraId="32D99F41" w14:textId="77777777" w:rsidR="00394BF1" w:rsidRPr="004A375F" w:rsidRDefault="00394BF1" w:rsidP="001459F1">
      <w:pPr>
        <w:pStyle w:val="Para10"/>
        <w:spacing w:after="0"/>
        <w:jc w:val="left"/>
        <w:rPr>
          <w:b/>
          <w:bCs/>
          <w:iCs/>
          <w:kern w:val="22"/>
          <w:szCs w:val="22"/>
        </w:rPr>
      </w:pPr>
      <w:r w:rsidRPr="001459F1">
        <w:rPr>
          <w:b/>
          <w:bCs/>
          <w:iCs/>
          <w:kern w:val="22"/>
          <w:szCs w:val="22"/>
          <w:lang w:val="en-US"/>
        </w:rPr>
        <w:t>Republic</w:t>
      </w:r>
      <w:r w:rsidRPr="004A375F">
        <w:rPr>
          <w:b/>
          <w:bCs/>
          <w:iCs/>
          <w:kern w:val="22"/>
          <w:szCs w:val="22"/>
        </w:rPr>
        <w:t xml:space="preserve"> of Moldova</w:t>
      </w:r>
    </w:p>
    <w:p w14:paraId="61BF4E2A" w14:textId="77777777" w:rsidR="00394BF1" w:rsidRPr="004A375F" w:rsidRDefault="00394BF1" w:rsidP="00394BF1">
      <w:pPr>
        <w:pStyle w:val="Para10"/>
        <w:spacing w:before="0" w:after="0"/>
        <w:ind w:left="144"/>
        <w:rPr>
          <w:iCs/>
          <w:kern w:val="22"/>
          <w:szCs w:val="22"/>
        </w:rPr>
      </w:pPr>
      <w:r w:rsidRPr="004A375F">
        <w:rPr>
          <w:iCs/>
          <w:kern w:val="22"/>
          <w:szCs w:val="22"/>
        </w:rPr>
        <w:t>Angela Lozan</w:t>
      </w:r>
    </w:p>
    <w:p w14:paraId="03267B07" w14:textId="77777777" w:rsidR="00394BF1" w:rsidRPr="004A375F" w:rsidRDefault="00394BF1" w:rsidP="00394BF1">
      <w:pPr>
        <w:pStyle w:val="Para10"/>
        <w:spacing w:before="0" w:after="0"/>
        <w:ind w:left="144"/>
        <w:rPr>
          <w:iCs/>
          <w:kern w:val="22"/>
          <w:szCs w:val="22"/>
        </w:rPr>
      </w:pPr>
      <w:r w:rsidRPr="004A375F">
        <w:rPr>
          <w:iCs/>
          <w:kern w:val="22"/>
          <w:szCs w:val="22"/>
        </w:rPr>
        <w:t xml:space="preserve">Project Manager, National Office of </w:t>
      </w:r>
    </w:p>
    <w:p w14:paraId="764A5FE1" w14:textId="77777777" w:rsidR="00394BF1" w:rsidRPr="004A375F" w:rsidRDefault="00394BF1" w:rsidP="00394BF1">
      <w:pPr>
        <w:pStyle w:val="Para10"/>
        <w:spacing w:before="0" w:after="0"/>
        <w:ind w:left="144"/>
        <w:rPr>
          <w:iCs/>
          <w:kern w:val="22"/>
          <w:szCs w:val="22"/>
        </w:rPr>
      </w:pPr>
      <w:r w:rsidRPr="004A375F">
        <w:rPr>
          <w:iCs/>
          <w:kern w:val="22"/>
          <w:szCs w:val="22"/>
        </w:rPr>
        <w:t>Environmental Projects Implementation</w:t>
      </w:r>
    </w:p>
    <w:p w14:paraId="1E4D3E9E" w14:textId="77777777" w:rsidR="00394BF1" w:rsidRPr="0071619E" w:rsidRDefault="00394BF1" w:rsidP="00394BF1">
      <w:pPr>
        <w:pStyle w:val="Para10"/>
        <w:spacing w:before="0" w:after="0"/>
        <w:ind w:left="144"/>
        <w:rPr>
          <w:iCs/>
          <w:kern w:val="22"/>
          <w:szCs w:val="22"/>
        </w:rPr>
      </w:pPr>
      <w:r w:rsidRPr="004A375F">
        <w:rPr>
          <w:iCs/>
          <w:kern w:val="22"/>
          <w:szCs w:val="22"/>
        </w:rPr>
        <w:t>Ministry of Environment</w:t>
      </w:r>
    </w:p>
    <w:p w14:paraId="7151E52F" w14:textId="59C8F549" w:rsidR="00394BF1" w:rsidRPr="004A375F" w:rsidRDefault="00394BF1" w:rsidP="001459F1">
      <w:pPr>
        <w:pStyle w:val="Para10"/>
        <w:spacing w:after="0"/>
        <w:jc w:val="left"/>
        <w:rPr>
          <w:b/>
          <w:bCs/>
          <w:iCs/>
          <w:kern w:val="22"/>
          <w:szCs w:val="22"/>
        </w:rPr>
      </w:pPr>
      <w:r w:rsidRPr="001459F1">
        <w:rPr>
          <w:b/>
          <w:bCs/>
          <w:iCs/>
          <w:kern w:val="22"/>
          <w:szCs w:val="22"/>
          <w:lang w:val="en-US"/>
        </w:rPr>
        <w:t>Nigeria</w:t>
      </w:r>
    </w:p>
    <w:p w14:paraId="6DD22532" w14:textId="77777777" w:rsidR="00394BF1" w:rsidRPr="004A375F" w:rsidRDefault="00394BF1" w:rsidP="00394BF1">
      <w:pPr>
        <w:pStyle w:val="Para10"/>
        <w:spacing w:before="0" w:after="0"/>
        <w:ind w:left="144"/>
        <w:rPr>
          <w:iCs/>
          <w:kern w:val="22"/>
          <w:szCs w:val="22"/>
        </w:rPr>
      </w:pPr>
      <w:r w:rsidRPr="004A375F">
        <w:rPr>
          <w:iCs/>
          <w:kern w:val="22"/>
          <w:szCs w:val="22"/>
        </w:rPr>
        <w:t xml:space="preserve">Josephine </w:t>
      </w:r>
      <w:proofErr w:type="spellStart"/>
      <w:r w:rsidRPr="004A375F">
        <w:rPr>
          <w:iCs/>
          <w:kern w:val="22"/>
          <w:szCs w:val="22"/>
        </w:rPr>
        <w:t>Ejile</w:t>
      </w:r>
      <w:proofErr w:type="spellEnd"/>
      <w:r w:rsidRPr="004A375F">
        <w:rPr>
          <w:iCs/>
          <w:kern w:val="22"/>
          <w:szCs w:val="22"/>
        </w:rPr>
        <w:t xml:space="preserve"> </w:t>
      </w:r>
      <w:proofErr w:type="spellStart"/>
      <w:r w:rsidRPr="004A375F">
        <w:rPr>
          <w:iCs/>
          <w:kern w:val="22"/>
          <w:szCs w:val="22"/>
        </w:rPr>
        <w:t>Amedu</w:t>
      </w:r>
      <w:proofErr w:type="spellEnd"/>
    </w:p>
    <w:p w14:paraId="31E9E960" w14:textId="77777777" w:rsidR="00394BF1" w:rsidRPr="004A375F" w:rsidRDefault="00394BF1" w:rsidP="00394BF1">
      <w:pPr>
        <w:pStyle w:val="Para10"/>
        <w:spacing w:before="0" w:after="0"/>
        <w:ind w:left="144"/>
        <w:rPr>
          <w:iCs/>
          <w:kern w:val="22"/>
          <w:szCs w:val="22"/>
        </w:rPr>
      </w:pPr>
      <w:r w:rsidRPr="004A375F">
        <w:rPr>
          <w:iCs/>
          <w:kern w:val="22"/>
          <w:szCs w:val="22"/>
        </w:rPr>
        <w:t>Assistant Chief Scientific Officer</w:t>
      </w:r>
    </w:p>
    <w:p w14:paraId="75AAC53D" w14:textId="77777777" w:rsidR="00394BF1" w:rsidRPr="004A375F" w:rsidRDefault="00394BF1" w:rsidP="00394BF1">
      <w:pPr>
        <w:pStyle w:val="Para10"/>
        <w:spacing w:before="0" w:after="0"/>
        <w:ind w:left="144"/>
        <w:rPr>
          <w:iCs/>
          <w:kern w:val="22"/>
          <w:szCs w:val="22"/>
        </w:rPr>
      </w:pPr>
      <w:r w:rsidRPr="004A375F">
        <w:rPr>
          <w:iCs/>
          <w:kern w:val="22"/>
          <w:szCs w:val="22"/>
        </w:rPr>
        <w:t>National Biosafety Management Agency</w:t>
      </w:r>
    </w:p>
    <w:p w14:paraId="5C7888F6" w14:textId="77777777" w:rsidR="007E1D48" w:rsidRDefault="00394BF1" w:rsidP="002F3912">
      <w:pPr>
        <w:pStyle w:val="Para10"/>
        <w:keepNext/>
        <w:keepLines/>
        <w:spacing w:after="0"/>
        <w:jc w:val="left"/>
        <w:rPr>
          <w:b/>
          <w:bCs/>
          <w:iCs/>
          <w:kern w:val="22"/>
          <w:szCs w:val="22"/>
        </w:rPr>
      </w:pPr>
      <w:r w:rsidRPr="001459F1">
        <w:rPr>
          <w:b/>
          <w:bCs/>
          <w:iCs/>
          <w:kern w:val="22"/>
          <w:szCs w:val="22"/>
          <w:lang w:val="en-US"/>
        </w:rPr>
        <w:lastRenderedPageBreak/>
        <w:t>Philippines</w:t>
      </w:r>
    </w:p>
    <w:p w14:paraId="01BE0F2F" w14:textId="4604C59F" w:rsidR="00394BF1" w:rsidRPr="005A6355" w:rsidRDefault="00394BF1" w:rsidP="001459F1">
      <w:pPr>
        <w:pStyle w:val="Para10"/>
        <w:keepNext/>
        <w:keepLines/>
        <w:spacing w:before="0" w:after="0"/>
        <w:ind w:left="142"/>
        <w:jc w:val="left"/>
        <w:rPr>
          <w:b/>
          <w:bCs/>
          <w:iCs/>
          <w:kern w:val="22"/>
          <w:szCs w:val="22"/>
        </w:rPr>
      </w:pPr>
      <w:r w:rsidRPr="005A6355">
        <w:rPr>
          <w:iCs/>
          <w:kern w:val="22"/>
          <w:szCs w:val="22"/>
        </w:rPr>
        <w:t xml:space="preserve">Lorelie </w:t>
      </w:r>
      <w:proofErr w:type="spellStart"/>
      <w:r w:rsidRPr="005A6355">
        <w:rPr>
          <w:iCs/>
          <w:kern w:val="22"/>
          <w:szCs w:val="22"/>
        </w:rPr>
        <w:t>Agbagala</w:t>
      </w:r>
      <w:proofErr w:type="spellEnd"/>
    </w:p>
    <w:p w14:paraId="7359360B" w14:textId="401E4904" w:rsidR="00394BF1" w:rsidRPr="005A6355" w:rsidRDefault="00394BF1" w:rsidP="001459F1">
      <w:pPr>
        <w:pStyle w:val="Para10"/>
        <w:keepNext/>
        <w:keepLines/>
        <w:spacing w:before="0" w:after="0"/>
        <w:ind w:left="142"/>
        <w:jc w:val="left"/>
        <w:rPr>
          <w:iCs/>
          <w:kern w:val="22"/>
          <w:szCs w:val="22"/>
        </w:rPr>
      </w:pPr>
      <w:r w:rsidRPr="005A6355">
        <w:rPr>
          <w:iCs/>
          <w:kern w:val="22"/>
          <w:szCs w:val="22"/>
        </w:rPr>
        <w:t>Assistant Scientist</w:t>
      </w:r>
    </w:p>
    <w:p w14:paraId="52257619" w14:textId="65875591" w:rsidR="00394BF1" w:rsidRPr="005A6355" w:rsidRDefault="00394BF1" w:rsidP="001459F1">
      <w:pPr>
        <w:pStyle w:val="Para10"/>
        <w:keepNext/>
        <w:keepLines/>
        <w:spacing w:before="0" w:after="0"/>
        <w:ind w:left="142"/>
        <w:rPr>
          <w:iCs/>
          <w:kern w:val="22"/>
          <w:szCs w:val="22"/>
        </w:rPr>
      </w:pPr>
      <w:r w:rsidRPr="005A6355">
        <w:rPr>
          <w:iCs/>
          <w:kern w:val="22"/>
          <w:szCs w:val="22"/>
        </w:rPr>
        <w:t xml:space="preserve">National Committee on </w:t>
      </w:r>
      <w:r w:rsidRPr="004A375F">
        <w:rPr>
          <w:kern w:val="22"/>
          <w:szCs w:val="22"/>
          <w:lang w:val="en-US"/>
        </w:rPr>
        <w:t xml:space="preserve">Biosafety </w:t>
      </w:r>
    </w:p>
    <w:p w14:paraId="199F5E47" w14:textId="69DCD92C" w:rsidR="00394BF1" w:rsidRPr="004A375F" w:rsidRDefault="00394BF1" w:rsidP="001459F1">
      <w:pPr>
        <w:pStyle w:val="Para10"/>
        <w:keepNext/>
        <w:keepLines/>
        <w:spacing w:after="0"/>
        <w:ind w:left="142"/>
        <w:jc w:val="left"/>
        <w:rPr>
          <w:kern w:val="22"/>
          <w:szCs w:val="22"/>
          <w:lang w:val="en-US"/>
        </w:rPr>
      </w:pPr>
      <w:r w:rsidRPr="001459F1">
        <w:rPr>
          <w:iCs/>
          <w:kern w:val="22"/>
          <w:szCs w:val="22"/>
        </w:rPr>
        <w:t>Barbara</w:t>
      </w:r>
      <w:r w:rsidRPr="004A375F">
        <w:rPr>
          <w:kern w:val="22"/>
          <w:szCs w:val="22"/>
          <w:lang w:val="en-US"/>
        </w:rPr>
        <w:t xml:space="preserve"> L. Caoili</w:t>
      </w:r>
    </w:p>
    <w:p w14:paraId="11F08D62" w14:textId="58845BF4" w:rsidR="00394BF1" w:rsidRDefault="00394BF1" w:rsidP="001459F1">
      <w:pPr>
        <w:pStyle w:val="Para10"/>
        <w:keepNext/>
        <w:keepLines/>
        <w:spacing w:before="0" w:after="0"/>
        <w:ind w:left="142"/>
        <w:jc w:val="left"/>
        <w:rPr>
          <w:kern w:val="22"/>
          <w:szCs w:val="22"/>
          <w:lang w:val="en-US"/>
        </w:rPr>
      </w:pPr>
      <w:r w:rsidRPr="004A375F">
        <w:rPr>
          <w:kern w:val="22"/>
          <w:szCs w:val="22"/>
          <w:lang w:val="en-US"/>
        </w:rPr>
        <w:t>Professor</w:t>
      </w:r>
    </w:p>
    <w:p w14:paraId="546CACEF" w14:textId="68C879DA" w:rsidR="00394BF1" w:rsidRDefault="00394BF1" w:rsidP="001459F1">
      <w:pPr>
        <w:pStyle w:val="Para10"/>
        <w:keepNext/>
        <w:keepLines/>
        <w:spacing w:before="0" w:after="0"/>
        <w:ind w:left="142"/>
        <w:jc w:val="left"/>
        <w:rPr>
          <w:kern w:val="22"/>
          <w:szCs w:val="22"/>
          <w:lang w:val="en-US"/>
        </w:rPr>
      </w:pPr>
      <w:r w:rsidRPr="004A375F">
        <w:rPr>
          <w:kern w:val="22"/>
          <w:szCs w:val="22"/>
          <w:lang w:val="en-US"/>
        </w:rPr>
        <w:t>University of</w:t>
      </w:r>
      <w:r>
        <w:rPr>
          <w:kern w:val="22"/>
          <w:szCs w:val="22"/>
          <w:lang w:val="en-US"/>
        </w:rPr>
        <w:t xml:space="preserve"> </w:t>
      </w:r>
      <w:r w:rsidRPr="004A375F">
        <w:rPr>
          <w:kern w:val="22"/>
          <w:szCs w:val="22"/>
          <w:lang w:val="en-US"/>
        </w:rPr>
        <w:t>the Philippines</w:t>
      </w:r>
      <w:r>
        <w:rPr>
          <w:kern w:val="22"/>
          <w:szCs w:val="22"/>
          <w:lang w:val="en-US"/>
        </w:rPr>
        <w:t xml:space="preserve"> Los B</w:t>
      </w:r>
      <w:r w:rsidRPr="00D650EA">
        <w:rPr>
          <w:kern w:val="22"/>
          <w:szCs w:val="22"/>
          <w:lang w:val="en-US"/>
        </w:rPr>
        <w:t>añ</w:t>
      </w:r>
      <w:r>
        <w:rPr>
          <w:kern w:val="22"/>
          <w:szCs w:val="22"/>
          <w:lang w:val="en-US"/>
        </w:rPr>
        <w:t>os</w:t>
      </w:r>
    </w:p>
    <w:p w14:paraId="35DB4003" w14:textId="6DF794B5" w:rsidR="00394BF1" w:rsidRDefault="00394BF1" w:rsidP="001459F1">
      <w:pPr>
        <w:pStyle w:val="Para10"/>
        <w:keepNext/>
        <w:keepLines/>
        <w:spacing w:before="0" w:after="0"/>
        <w:ind w:left="142"/>
        <w:jc w:val="left"/>
        <w:rPr>
          <w:kern w:val="22"/>
          <w:szCs w:val="22"/>
          <w:lang w:val="en-US"/>
        </w:rPr>
      </w:pPr>
      <w:r>
        <w:rPr>
          <w:kern w:val="22"/>
          <w:szCs w:val="22"/>
          <w:lang w:val="en-US"/>
        </w:rPr>
        <w:t>College</w:t>
      </w:r>
    </w:p>
    <w:p w14:paraId="245189BA" w14:textId="77777777" w:rsidR="00394BF1" w:rsidRPr="004A375F" w:rsidRDefault="00394BF1" w:rsidP="001459F1">
      <w:pPr>
        <w:pStyle w:val="Para10"/>
        <w:spacing w:after="0"/>
        <w:jc w:val="left"/>
        <w:rPr>
          <w:b/>
          <w:bCs/>
          <w:iCs/>
          <w:kern w:val="22"/>
          <w:szCs w:val="22"/>
        </w:rPr>
      </w:pPr>
      <w:r w:rsidRPr="001459F1">
        <w:rPr>
          <w:b/>
          <w:bCs/>
          <w:iCs/>
          <w:kern w:val="22"/>
          <w:szCs w:val="22"/>
          <w:lang w:val="en-US"/>
        </w:rPr>
        <w:t>Slovenia</w:t>
      </w:r>
    </w:p>
    <w:p w14:paraId="671D7C4F" w14:textId="77777777" w:rsidR="00394BF1" w:rsidRPr="004A375F" w:rsidRDefault="00394BF1" w:rsidP="00394BF1">
      <w:pPr>
        <w:pStyle w:val="Para10"/>
        <w:spacing w:before="0" w:after="0"/>
        <w:ind w:left="144"/>
        <w:rPr>
          <w:iCs/>
          <w:kern w:val="22"/>
          <w:szCs w:val="22"/>
        </w:rPr>
      </w:pPr>
      <w:r w:rsidRPr="004A375F">
        <w:rPr>
          <w:iCs/>
          <w:kern w:val="22"/>
          <w:szCs w:val="22"/>
        </w:rPr>
        <w:t xml:space="preserve">Ruth </w:t>
      </w:r>
      <w:proofErr w:type="spellStart"/>
      <w:r w:rsidRPr="004A375F">
        <w:rPr>
          <w:iCs/>
          <w:kern w:val="22"/>
          <w:szCs w:val="22"/>
        </w:rPr>
        <w:t>Rupreht</w:t>
      </w:r>
      <w:proofErr w:type="spellEnd"/>
    </w:p>
    <w:p w14:paraId="7136D76F" w14:textId="77777777" w:rsidR="00394BF1" w:rsidRPr="004A375F" w:rsidRDefault="00394BF1" w:rsidP="00394BF1">
      <w:pPr>
        <w:pStyle w:val="Para10"/>
        <w:spacing w:before="0" w:after="0"/>
        <w:ind w:left="144"/>
        <w:rPr>
          <w:iCs/>
          <w:kern w:val="22"/>
          <w:szCs w:val="22"/>
        </w:rPr>
      </w:pPr>
      <w:r w:rsidRPr="004A375F">
        <w:rPr>
          <w:iCs/>
          <w:kern w:val="22"/>
          <w:szCs w:val="22"/>
        </w:rPr>
        <w:t>Senior Advisor, Biotechnology Section</w:t>
      </w:r>
    </w:p>
    <w:p w14:paraId="54EE5E91" w14:textId="6AE9EDB3" w:rsidR="00394BF1" w:rsidRPr="0071619E" w:rsidRDefault="00394BF1" w:rsidP="002F3912">
      <w:pPr>
        <w:pStyle w:val="Para10"/>
        <w:spacing w:before="0" w:after="0"/>
        <w:ind w:left="144"/>
        <w:rPr>
          <w:iCs/>
          <w:kern w:val="22"/>
          <w:szCs w:val="22"/>
        </w:rPr>
      </w:pPr>
      <w:r w:rsidRPr="004A375F">
        <w:rPr>
          <w:iCs/>
          <w:kern w:val="22"/>
          <w:szCs w:val="22"/>
        </w:rPr>
        <w:t>Ministry of the Environment</w:t>
      </w:r>
    </w:p>
    <w:p w14:paraId="5E05777F" w14:textId="1FAFB3F9" w:rsidR="00F962D0" w:rsidRPr="006B7909" w:rsidRDefault="00F962D0" w:rsidP="001459F1">
      <w:pPr>
        <w:pStyle w:val="Para10"/>
        <w:keepNext/>
        <w:keepLines/>
        <w:spacing w:after="0"/>
        <w:jc w:val="left"/>
        <w:rPr>
          <w:b/>
          <w:bCs/>
          <w:iCs/>
          <w:kern w:val="22"/>
          <w:szCs w:val="22"/>
          <w:lang w:val="en-US"/>
        </w:rPr>
      </w:pPr>
      <w:r w:rsidRPr="006B7909">
        <w:rPr>
          <w:b/>
          <w:bCs/>
          <w:iCs/>
          <w:kern w:val="22"/>
          <w:szCs w:val="22"/>
          <w:lang w:val="en-US"/>
        </w:rPr>
        <w:t>South Africa</w:t>
      </w:r>
    </w:p>
    <w:p w14:paraId="12C6399A" w14:textId="2B50E257" w:rsidR="00F962D0" w:rsidRPr="001459F1" w:rsidRDefault="00F962D0" w:rsidP="001459F1">
      <w:pPr>
        <w:pStyle w:val="Para10"/>
        <w:keepNext/>
        <w:keepLines/>
        <w:spacing w:before="0" w:after="0"/>
        <w:ind w:left="142"/>
        <w:jc w:val="left"/>
        <w:rPr>
          <w:iCs/>
          <w:kern w:val="22"/>
          <w:szCs w:val="22"/>
        </w:rPr>
      </w:pPr>
      <w:r w:rsidRPr="001459F1">
        <w:rPr>
          <w:iCs/>
          <w:kern w:val="22"/>
          <w:szCs w:val="22"/>
        </w:rPr>
        <w:t>Thato Mogapi</w:t>
      </w:r>
    </w:p>
    <w:p w14:paraId="599C8317" w14:textId="5907F640" w:rsidR="00F962D0" w:rsidRPr="001459F1" w:rsidRDefault="00F962D0" w:rsidP="001459F1">
      <w:pPr>
        <w:pStyle w:val="Para10"/>
        <w:keepNext/>
        <w:keepLines/>
        <w:spacing w:before="0" w:after="0"/>
        <w:ind w:left="142"/>
        <w:jc w:val="left"/>
        <w:rPr>
          <w:iCs/>
          <w:kern w:val="22"/>
          <w:szCs w:val="22"/>
        </w:rPr>
      </w:pPr>
      <w:r w:rsidRPr="001459F1">
        <w:rPr>
          <w:iCs/>
          <w:kern w:val="22"/>
          <w:szCs w:val="22"/>
        </w:rPr>
        <w:t>Control Officer</w:t>
      </w:r>
    </w:p>
    <w:p w14:paraId="645DE165" w14:textId="217EDC81" w:rsidR="00F962D0" w:rsidRPr="001459F1" w:rsidRDefault="00F962D0" w:rsidP="001459F1">
      <w:pPr>
        <w:pStyle w:val="Para10"/>
        <w:keepNext/>
        <w:keepLines/>
        <w:spacing w:before="0" w:after="0"/>
        <w:ind w:left="142"/>
        <w:jc w:val="left"/>
        <w:rPr>
          <w:iCs/>
          <w:kern w:val="22"/>
          <w:szCs w:val="22"/>
        </w:rPr>
      </w:pPr>
      <w:r w:rsidRPr="001459F1">
        <w:rPr>
          <w:iCs/>
          <w:kern w:val="22"/>
          <w:szCs w:val="22"/>
        </w:rPr>
        <w:t xml:space="preserve">Department of Forestry, </w:t>
      </w:r>
    </w:p>
    <w:p w14:paraId="0A6DE572" w14:textId="1ADDFFE1" w:rsidR="009C3D7C" w:rsidRPr="001459F1" w:rsidRDefault="00F962D0" w:rsidP="001459F1">
      <w:pPr>
        <w:pStyle w:val="Para10"/>
        <w:keepNext/>
        <w:keepLines/>
        <w:spacing w:before="0" w:after="0"/>
        <w:ind w:left="142"/>
        <w:jc w:val="left"/>
        <w:rPr>
          <w:iCs/>
          <w:kern w:val="22"/>
          <w:szCs w:val="22"/>
        </w:rPr>
      </w:pPr>
      <w:r w:rsidRPr="001459F1">
        <w:rPr>
          <w:iCs/>
          <w:kern w:val="22"/>
          <w:szCs w:val="22"/>
        </w:rPr>
        <w:t>Fisheries and the Environment</w:t>
      </w:r>
    </w:p>
    <w:p w14:paraId="0D991585" w14:textId="3507EAE8" w:rsidR="00394BF1" w:rsidRPr="004A375F" w:rsidRDefault="00394BF1" w:rsidP="001459F1">
      <w:pPr>
        <w:pStyle w:val="Para10"/>
        <w:spacing w:after="0"/>
        <w:jc w:val="left"/>
        <w:rPr>
          <w:b/>
          <w:bCs/>
          <w:iCs/>
          <w:kern w:val="22"/>
          <w:szCs w:val="22"/>
          <w:lang w:val="en-US"/>
        </w:rPr>
      </w:pPr>
      <w:r w:rsidRPr="004A375F">
        <w:rPr>
          <w:b/>
          <w:bCs/>
          <w:iCs/>
          <w:kern w:val="22"/>
          <w:szCs w:val="22"/>
          <w:lang w:val="en-US"/>
        </w:rPr>
        <w:t>Tajikistan</w:t>
      </w:r>
    </w:p>
    <w:p w14:paraId="44DB4A49" w14:textId="21C25359" w:rsidR="00394BF1" w:rsidRPr="001459F1" w:rsidRDefault="00394BF1" w:rsidP="001459F1">
      <w:pPr>
        <w:pStyle w:val="Para10"/>
        <w:keepNext/>
        <w:keepLines/>
        <w:spacing w:before="0" w:after="0"/>
        <w:ind w:left="142"/>
        <w:jc w:val="left"/>
        <w:rPr>
          <w:iCs/>
          <w:kern w:val="22"/>
          <w:szCs w:val="22"/>
        </w:rPr>
      </w:pPr>
      <w:proofErr w:type="spellStart"/>
      <w:r w:rsidRPr="001459F1">
        <w:rPr>
          <w:iCs/>
          <w:kern w:val="22"/>
          <w:szCs w:val="22"/>
        </w:rPr>
        <w:t>Sukhrob</w:t>
      </w:r>
      <w:proofErr w:type="spellEnd"/>
      <w:r w:rsidRPr="001459F1">
        <w:rPr>
          <w:iCs/>
          <w:kern w:val="22"/>
          <w:szCs w:val="22"/>
        </w:rPr>
        <w:t xml:space="preserve"> </w:t>
      </w:r>
      <w:proofErr w:type="spellStart"/>
      <w:r w:rsidRPr="001459F1">
        <w:rPr>
          <w:iCs/>
          <w:kern w:val="22"/>
          <w:szCs w:val="22"/>
        </w:rPr>
        <w:t>Irgashev</w:t>
      </w:r>
      <w:proofErr w:type="spellEnd"/>
    </w:p>
    <w:p w14:paraId="26423A54" w14:textId="4E7A17C6" w:rsidR="00394BF1" w:rsidRPr="001459F1" w:rsidRDefault="00394BF1" w:rsidP="001459F1">
      <w:pPr>
        <w:pStyle w:val="Para10"/>
        <w:keepNext/>
        <w:keepLines/>
        <w:spacing w:before="0" w:after="0"/>
        <w:ind w:left="142"/>
        <w:jc w:val="left"/>
        <w:rPr>
          <w:iCs/>
          <w:kern w:val="22"/>
          <w:szCs w:val="22"/>
        </w:rPr>
      </w:pPr>
      <w:r w:rsidRPr="001459F1">
        <w:rPr>
          <w:iCs/>
          <w:kern w:val="22"/>
          <w:szCs w:val="22"/>
        </w:rPr>
        <w:t>Head, National Biodiversity</w:t>
      </w:r>
      <w:r w:rsidR="00AB78A9" w:rsidRPr="001459F1">
        <w:rPr>
          <w:iCs/>
          <w:kern w:val="22"/>
          <w:szCs w:val="22"/>
        </w:rPr>
        <w:t xml:space="preserve"> </w:t>
      </w:r>
      <w:r w:rsidRPr="001459F1">
        <w:rPr>
          <w:iCs/>
          <w:kern w:val="22"/>
          <w:szCs w:val="22"/>
        </w:rPr>
        <w:t>and Biosafety Center</w:t>
      </w:r>
    </w:p>
    <w:p w14:paraId="7A37B69D" w14:textId="77777777" w:rsidR="00AE3D97" w:rsidRDefault="00CB7272" w:rsidP="0009702D">
      <w:pPr>
        <w:pStyle w:val="Para10"/>
        <w:keepNext/>
        <w:spacing w:after="60"/>
        <w:jc w:val="left"/>
        <w:rPr>
          <w:b/>
          <w:bCs/>
          <w:iCs/>
          <w:kern w:val="22"/>
          <w:szCs w:val="22"/>
        </w:rPr>
      </w:pPr>
      <w:r w:rsidRPr="001459F1">
        <w:rPr>
          <w:b/>
          <w:bCs/>
          <w:iCs/>
          <w:kern w:val="22"/>
          <w:szCs w:val="22"/>
          <w:lang w:val="en-US"/>
        </w:rPr>
        <w:t>Tunisia</w:t>
      </w:r>
    </w:p>
    <w:p w14:paraId="42519574" w14:textId="2682AEFC" w:rsidR="00B53F76" w:rsidRPr="001459F1" w:rsidRDefault="00CB7272" w:rsidP="001459F1">
      <w:pPr>
        <w:pStyle w:val="Para10"/>
        <w:keepNext/>
        <w:keepLines/>
        <w:spacing w:before="0" w:after="0"/>
        <w:ind w:left="142"/>
        <w:jc w:val="left"/>
        <w:rPr>
          <w:iCs/>
          <w:kern w:val="22"/>
          <w:szCs w:val="22"/>
        </w:rPr>
      </w:pPr>
      <w:r w:rsidRPr="004A375F">
        <w:rPr>
          <w:iCs/>
          <w:kern w:val="22"/>
          <w:szCs w:val="22"/>
        </w:rPr>
        <w:t xml:space="preserve">Raja </w:t>
      </w:r>
      <w:proofErr w:type="spellStart"/>
      <w:r w:rsidRPr="004A375F">
        <w:rPr>
          <w:iCs/>
          <w:kern w:val="22"/>
          <w:szCs w:val="22"/>
        </w:rPr>
        <w:t>Chalghoumi</w:t>
      </w:r>
      <w:proofErr w:type="spellEnd"/>
      <w:r w:rsidRPr="004A375F">
        <w:rPr>
          <w:iCs/>
          <w:kern w:val="22"/>
          <w:szCs w:val="22"/>
        </w:rPr>
        <w:t xml:space="preserve"> </w:t>
      </w:r>
      <w:r w:rsidR="0009054C" w:rsidRPr="004A375F">
        <w:rPr>
          <w:iCs/>
          <w:kern w:val="22"/>
          <w:szCs w:val="22"/>
        </w:rPr>
        <w:br/>
        <w:t>Associate Professor</w:t>
      </w:r>
      <w:r w:rsidR="0009054C" w:rsidRPr="004A375F">
        <w:rPr>
          <w:iCs/>
          <w:kern w:val="22"/>
          <w:szCs w:val="22"/>
        </w:rPr>
        <w:br/>
        <w:t xml:space="preserve">University of Carthage in </w:t>
      </w:r>
      <w:proofErr w:type="spellStart"/>
      <w:r w:rsidR="0009054C" w:rsidRPr="004A375F">
        <w:rPr>
          <w:iCs/>
          <w:kern w:val="22"/>
          <w:szCs w:val="22"/>
        </w:rPr>
        <w:t>Mateur</w:t>
      </w:r>
      <w:proofErr w:type="spellEnd"/>
    </w:p>
    <w:p w14:paraId="015178A4" w14:textId="0EBF7B85" w:rsidR="0009702D" w:rsidRPr="009E56B0" w:rsidRDefault="0009702D" w:rsidP="004A06E4">
      <w:pPr>
        <w:pStyle w:val="Para10"/>
        <w:spacing w:before="0" w:after="0"/>
        <w:jc w:val="left"/>
        <w:rPr>
          <w:iCs/>
          <w:kern w:val="22"/>
          <w:szCs w:val="22"/>
        </w:rPr>
        <w:sectPr w:rsidR="0009702D" w:rsidRPr="009E56B0" w:rsidSect="00673CB0">
          <w:footnotePr>
            <w:numRestart w:val="eachSect"/>
          </w:footnotePr>
          <w:type w:val="continuous"/>
          <w:pgSz w:w="12240" w:h="15840" w:code="1"/>
          <w:pgMar w:top="567" w:right="1440" w:bottom="1134" w:left="1440" w:header="567" w:footer="720" w:gutter="0"/>
          <w:cols w:num="2" w:space="720"/>
          <w:docGrid w:linePitch="299"/>
        </w:sectPr>
      </w:pPr>
    </w:p>
    <w:p w14:paraId="110D1A95" w14:textId="752A260C" w:rsidR="0009702D" w:rsidRPr="0037088A" w:rsidRDefault="0009702D" w:rsidP="001459F1">
      <w:pPr>
        <w:pStyle w:val="Heading2"/>
        <w:tabs>
          <w:tab w:val="left" w:pos="426"/>
        </w:tabs>
        <w:ind w:left="0"/>
        <w:jc w:val="left"/>
        <w:rPr>
          <w:i/>
          <w:iCs/>
        </w:rPr>
      </w:pPr>
      <w:r w:rsidRPr="0037088A">
        <w:t>B.</w:t>
      </w:r>
      <w:r w:rsidRPr="0037088A">
        <w:tab/>
      </w:r>
      <w:r w:rsidR="00504694">
        <w:t>Other Governments</w:t>
      </w:r>
    </w:p>
    <w:p w14:paraId="3EC19016" w14:textId="77777777" w:rsidR="0009702D" w:rsidRPr="00AF4D68" w:rsidRDefault="0009702D" w:rsidP="001459F1">
      <w:pPr>
        <w:pStyle w:val="Para10"/>
        <w:spacing w:after="0"/>
        <w:jc w:val="left"/>
        <w:rPr>
          <w:b/>
          <w:bCs/>
        </w:rPr>
      </w:pPr>
      <w:r w:rsidRPr="00AF4D68">
        <w:rPr>
          <w:b/>
          <w:bCs/>
        </w:rPr>
        <w:t xml:space="preserve">United </w:t>
      </w:r>
      <w:r w:rsidRPr="001459F1">
        <w:rPr>
          <w:b/>
          <w:bCs/>
          <w:iCs/>
          <w:kern w:val="22"/>
          <w:szCs w:val="22"/>
          <w:lang w:val="en-US"/>
        </w:rPr>
        <w:t>States</w:t>
      </w:r>
      <w:r w:rsidRPr="00AF4D68">
        <w:rPr>
          <w:b/>
          <w:bCs/>
        </w:rPr>
        <w:t xml:space="preserve"> of America</w:t>
      </w:r>
    </w:p>
    <w:p w14:paraId="22C165B0" w14:textId="77777777" w:rsidR="0009702D" w:rsidRPr="00D41DB6" w:rsidRDefault="0009702D" w:rsidP="0009702D">
      <w:pPr>
        <w:pStyle w:val="Para10"/>
        <w:spacing w:before="0" w:after="0"/>
        <w:ind w:left="142"/>
      </w:pPr>
      <w:r w:rsidRPr="00D41DB6">
        <w:t>Kayla Knilans</w:t>
      </w:r>
    </w:p>
    <w:p w14:paraId="7066C9E1" w14:textId="77777777" w:rsidR="0009702D" w:rsidRPr="00D41DB6" w:rsidRDefault="0009702D" w:rsidP="0009702D">
      <w:pPr>
        <w:ind w:left="142"/>
        <w:jc w:val="left"/>
      </w:pPr>
      <w:r w:rsidRPr="00D41DB6">
        <w:t>Scientific Policy Advisor</w:t>
      </w:r>
    </w:p>
    <w:p w14:paraId="04B13833" w14:textId="0EDBFC87" w:rsidR="0009702D" w:rsidRPr="00D41DB6" w:rsidRDefault="0009702D" w:rsidP="006C59A2">
      <w:pPr>
        <w:ind w:left="142"/>
        <w:jc w:val="left"/>
      </w:pPr>
      <w:r w:rsidRPr="00D41DB6">
        <w:t>U.S. Department of Agriculture</w:t>
      </w:r>
    </w:p>
    <w:p w14:paraId="1DC5A058" w14:textId="28737B32" w:rsidR="0009702D" w:rsidRPr="00732E2C" w:rsidRDefault="0009702D" w:rsidP="001459F1">
      <w:pPr>
        <w:pStyle w:val="Heading2"/>
        <w:ind w:left="0"/>
        <w:jc w:val="left"/>
        <w:rPr>
          <w:i/>
          <w:iCs/>
        </w:rPr>
      </w:pPr>
      <w:r w:rsidRPr="00AF4D68">
        <w:t>C.</w:t>
      </w:r>
      <w:r w:rsidR="00AE3D97">
        <w:tab/>
      </w:r>
      <w:r w:rsidR="009A6AB6">
        <w:t>I</w:t>
      </w:r>
      <w:r w:rsidRPr="00732E2C">
        <w:t>ndigenous peoples and local communities</w:t>
      </w:r>
    </w:p>
    <w:p w14:paraId="41A52310" w14:textId="77777777" w:rsidR="0009702D" w:rsidRPr="00532851" w:rsidRDefault="0009702D" w:rsidP="001459F1">
      <w:pPr>
        <w:pStyle w:val="Para10"/>
        <w:spacing w:after="0"/>
        <w:jc w:val="left"/>
        <w:rPr>
          <w:b/>
          <w:bCs/>
          <w:lang w:val="en-US"/>
        </w:rPr>
      </w:pPr>
      <w:r w:rsidRPr="00532851">
        <w:rPr>
          <w:b/>
          <w:bCs/>
          <w:iCs/>
          <w:kern w:val="22"/>
          <w:szCs w:val="22"/>
          <w:lang w:val="en-US"/>
        </w:rPr>
        <w:t>Society for W</w:t>
      </w:r>
      <w:r>
        <w:rPr>
          <w:b/>
          <w:bCs/>
          <w:iCs/>
          <w:kern w:val="22"/>
          <w:szCs w:val="22"/>
          <w:lang w:val="en-US"/>
        </w:rPr>
        <w:t>etland Biodiversity Conservation Nepal</w:t>
      </w:r>
    </w:p>
    <w:p w14:paraId="773F0782" w14:textId="77777777" w:rsidR="0009702D" w:rsidRPr="006D2109" w:rsidRDefault="0009702D" w:rsidP="0009702D">
      <w:pPr>
        <w:pStyle w:val="Para10"/>
        <w:spacing w:before="0" w:after="0"/>
        <w:ind w:left="142"/>
        <w:rPr>
          <w:lang w:val="en-US"/>
        </w:rPr>
      </w:pPr>
      <w:r w:rsidRPr="006D2109">
        <w:rPr>
          <w:lang w:val="en-US"/>
        </w:rPr>
        <w:t>Kamal Kumar Rai</w:t>
      </w:r>
    </w:p>
    <w:p w14:paraId="57EA8EB5" w14:textId="71284C3D" w:rsidR="006D6752" w:rsidRPr="006D6752" w:rsidRDefault="0009702D" w:rsidP="00CC2788">
      <w:pPr>
        <w:ind w:left="142"/>
        <w:rPr>
          <w:lang w:val="en-US"/>
        </w:rPr>
      </w:pPr>
      <w:r w:rsidRPr="006D2109">
        <w:rPr>
          <w:lang w:val="en-US"/>
        </w:rPr>
        <w:t>Chair, Research, Conservation and Advocacy</w:t>
      </w:r>
    </w:p>
    <w:p w14:paraId="60D4E25A" w14:textId="03F5DC37" w:rsidR="0009702D" w:rsidRPr="00AF4D68" w:rsidRDefault="0009702D" w:rsidP="001459F1">
      <w:pPr>
        <w:pStyle w:val="Heading2"/>
        <w:spacing w:before="240"/>
        <w:ind w:left="0"/>
        <w:jc w:val="left"/>
        <w:rPr>
          <w:i/>
          <w:iCs/>
        </w:rPr>
      </w:pPr>
      <w:r w:rsidRPr="00AF4D68">
        <w:t>D.</w:t>
      </w:r>
      <w:r w:rsidRPr="00AF4D68">
        <w:tab/>
      </w:r>
      <w:r w:rsidR="009A6AB6">
        <w:t>Observers</w:t>
      </w:r>
    </w:p>
    <w:p w14:paraId="61FC91F3" w14:textId="77777777" w:rsidR="0009702D" w:rsidRPr="00AF4D68" w:rsidRDefault="0009702D" w:rsidP="0009702D">
      <w:pPr>
        <w:pStyle w:val="Para10"/>
        <w:spacing w:after="60"/>
        <w:jc w:val="left"/>
        <w:rPr>
          <w:b/>
          <w:bCs/>
          <w:iCs/>
          <w:kern w:val="22"/>
          <w:szCs w:val="22"/>
        </w:rPr>
        <w:sectPr w:rsidR="0009702D" w:rsidRPr="00AF4D68" w:rsidSect="00673CB0">
          <w:footnotePr>
            <w:numRestart w:val="eachSect"/>
          </w:footnotePr>
          <w:type w:val="continuous"/>
          <w:pgSz w:w="12240" w:h="15840" w:code="1"/>
          <w:pgMar w:top="567" w:right="1440" w:bottom="1134" w:left="1440" w:header="567" w:footer="720" w:gutter="0"/>
          <w:cols w:space="720"/>
          <w:docGrid w:linePitch="299"/>
        </w:sectPr>
      </w:pPr>
    </w:p>
    <w:p w14:paraId="0320A988" w14:textId="77777777" w:rsidR="00AF3E84" w:rsidRDefault="00056FF4" w:rsidP="0009702D">
      <w:pPr>
        <w:pStyle w:val="Para10"/>
        <w:spacing w:after="60"/>
        <w:jc w:val="left"/>
        <w:rPr>
          <w:b/>
          <w:bCs/>
          <w:iCs/>
          <w:kern w:val="22"/>
          <w:szCs w:val="22"/>
        </w:rPr>
      </w:pPr>
      <w:r w:rsidRPr="0069565F">
        <w:rPr>
          <w:b/>
          <w:bCs/>
          <w:iCs/>
          <w:kern w:val="22"/>
          <w:szCs w:val="22"/>
        </w:rPr>
        <w:t>Nature Canada</w:t>
      </w:r>
    </w:p>
    <w:p w14:paraId="40835ED9" w14:textId="3CA8A951" w:rsidR="00B258A8" w:rsidRPr="00696633" w:rsidRDefault="00056FF4" w:rsidP="001459F1">
      <w:pPr>
        <w:pStyle w:val="Para10"/>
        <w:spacing w:before="0" w:after="60"/>
        <w:ind w:left="142"/>
        <w:jc w:val="left"/>
        <w:rPr>
          <w:b/>
          <w:bCs/>
          <w:iCs/>
          <w:kern w:val="22"/>
          <w:szCs w:val="22"/>
        </w:rPr>
      </w:pPr>
      <w:r w:rsidRPr="0069565F">
        <w:rPr>
          <w:iCs/>
          <w:kern w:val="22"/>
          <w:szCs w:val="22"/>
        </w:rPr>
        <w:t>Marc Butler</w:t>
      </w:r>
      <w:r w:rsidR="00C26642" w:rsidRPr="0069565F">
        <w:rPr>
          <w:iCs/>
          <w:kern w:val="22"/>
          <w:szCs w:val="22"/>
        </w:rPr>
        <w:br/>
        <w:t>Senior Advisor</w:t>
      </w:r>
    </w:p>
    <w:p w14:paraId="36F0581C" w14:textId="77777777" w:rsidR="00AF3E84" w:rsidRDefault="00AF58BB" w:rsidP="001459F1">
      <w:pPr>
        <w:pStyle w:val="Para10"/>
        <w:spacing w:after="60"/>
        <w:jc w:val="left"/>
        <w:rPr>
          <w:b/>
          <w:bCs/>
          <w:iCs/>
          <w:kern w:val="22"/>
          <w:szCs w:val="22"/>
        </w:rPr>
      </w:pPr>
      <w:r w:rsidRPr="00AF58BB">
        <w:rPr>
          <w:b/>
          <w:bCs/>
          <w:iCs/>
          <w:kern w:val="22"/>
          <w:szCs w:val="22"/>
        </w:rPr>
        <w:t>United Nations Framework Convention on Climate Change</w:t>
      </w:r>
      <w:r w:rsidRPr="00AF58BB" w:rsidDel="00AF58BB">
        <w:rPr>
          <w:b/>
          <w:bCs/>
          <w:iCs/>
          <w:kern w:val="22"/>
          <w:szCs w:val="22"/>
        </w:rPr>
        <w:t xml:space="preserve"> </w:t>
      </w:r>
    </w:p>
    <w:p w14:paraId="7920BADB" w14:textId="11C93C13" w:rsidR="006D6752" w:rsidRPr="0069565F" w:rsidRDefault="00DA6F16" w:rsidP="001459F1">
      <w:pPr>
        <w:pStyle w:val="Para10"/>
        <w:spacing w:before="0" w:after="60"/>
        <w:ind w:left="142"/>
        <w:jc w:val="left"/>
        <w:rPr>
          <w:iCs/>
          <w:kern w:val="22"/>
          <w:szCs w:val="22"/>
        </w:rPr>
      </w:pPr>
      <w:proofErr w:type="spellStart"/>
      <w:r w:rsidRPr="0069565F">
        <w:rPr>
          <w:iCs/>
          <w:kern w:val="22"/>
          <w:szCs w:val="22"/>
        </w:rPr>
        <w:t>Motsomi</w:t>
      </w:r>
      <w:proofErr w:type="spellEnd"/>
      <w:r w:rsidRPr="0069565F">
        <w:rPr>
          <w:iCs/>
          <w:kern w:val="22"/>
          <w:szCs w:val="22"/>
        </w:rPr>
        <w:t xml:space="preserve"> </w:t>
      </w:r>
      <w:proofErr w:type="spellStart"/>
      <w:r w:rsidRPr="0069565F">
        <w:rPr>
          <w:iCs/>
          <w:kern w:val="22"/>
          <w:szCs w:val="22"/>
        </w:rPr>
        <w:t>Maletjane</w:t>
      </w:r>
      <w:proofErr w:type="spellEnd"/>
      <w:r w:rsidRPr="0069565F">
        <w:rPr>
          <w:iCs/>
          <w:kern w:val="22"/>
          <w:szCs w:val="22"/>
        </w:rPr>
        <w:br/>
      </w:r>
      <w:r w:rsidR="004D63A8" w:rsidRPr="0069565F">
        <w:rPr>
          <w:iCs/>
          <w:kern w:val="22"/>
          <w:szCs w:val="22"/>
        </w:rPr>
        <w:t>Team Lead, Adaptation Division</w:t>
      </w:r>
    </w:p>
    <w:p w14:paraId="533926F9" w14:textId="77777777" w:rsidR="00AF3E84" w:rsidRDefault="00CC53BB" w:rsidP="007C7F3F">
      <w:pPr>
        <w:pStyle w:val="Para10"/>
        <w:spacing w:after="60"/>
        <w:jc w:val="left"/>
        <w:rPr>
          <w:iCs/>
          <w:kern w:val="22"/>
          <w:szCs w:val="22"/>
        </w:rPr>
      </w:pPr>
      <w:r w:rsidRPr="0069565F">
        <w:rPr>
          <w:b/>
          <w:bCs/>
          <w:iCs/>
          <w:kern w:val="22"/>
          <w:szCs w:val="22"/>
        </w:rPr>
        <w:t xml:space="preserve">Canadian </w:t>
      </w:r>
      <w:r w:rsidR="007B3B3E" w:rsidRPr="0069565F">
        <w:rPr>
          <w:b/>
          <w:bCs/>
          <w:iCs/>
          <w:kern w:val="22"/>
          <w:szCs w:val="22"/>
        </w:rPr>
        <w:t>Biotechnology Action Network</w:t>
      </w:r>
    </w:p>
    <w:p w14:paraId="5CF8FCFC" w14:textId="58EB0F0B" w:rsidR="004C6EF9" w:rsidRPr="0069565F" w:rsidRDefault="009D239F" w:rsidP="001459F1">
      <w:pPr>
        <w:pStyle w:val="Para10"/>
        <w:spacing w:before="0" w:after="60"/>
        <w:ind w:left="142"/>
        <w:jc w:val="left"/>
        <w:rPr>
          <w:iCs/>
          <w:kern w:val="22"/>
          <w:szCs w:val="22"/>
        </w:rPr>
      </w:pPr>
      <w:r w:rsidRPr="0069565F">
        <w:rPr>
          <w:iCs/>
          <w:kern w:val="22"/>
          <w:szCs w:val="22"/>
        </w:rPr>
        <w:t>Lucy Sharratt</w:t>
      </w:r>
      <w:r w:rsidR="00C720A8" w:rsidRPr="0069565F">
        <w:rPr>
          <w:iCs/>
          <w:kern w:val="22"/>
          <w:szCs w:val="22"/>
        </w:rPr>
        <w:br/>
        <w:t>Coordinator, Head of Research and Policy Development</w:t>
      </w:r>
    </w:p>
    <w:p w14:paraId="3F6C7515" w14:textId="77777777" w:rsidR="006C59A2" w:rsidRDefault="008B3B6E" w:rsidP="0009702D">
      <w:pPr>
        <w:pStyle w:val="Para10"/>
        <w:spacing w:after="60"/>
        <w:jc w:val="left"/>
        <w:rPr>
          <w:iCs/>
          <w:kern w:val="22"/>
          <w:szCs w:val="22"/>
        </w:rPr>
      </w:pPr>
      <w:r w:rsidRPr="0069565F">
        <w:rPr>
          <w:b/>
          <w:bCs/>
          <w:iCs/>
          <w:kern w:val="22"/>
          <w:szCs w:val="22"/>
        </w:rPr>
        <w:t xml:space="preserve">Foundation for Future Farming </w:t>
      </w:r>
      <w:r w:rsidR="0062295B" w:rsidRPr="0069565F">
        <w:rPr>
          <w:b/>
          <w:bCs/>
          <w:iCs/>
          <w:kern w:val="22"/>
          <w:szCs w:val="22"/>
        </w:rPr>
        <w:br/>
      </w:r>
      <w:r w:rsidRPr="0069565F">
        <w:rPr>
          <w:b/>
          <w:bCs/>
          <w:iCs/>
          <w:kern w:val="22"/>
          <w:szCs w:val="22"/>
        </w:rPr>
        <w:t>(Save Our Seeds)</w:t>
      </w:r>
    </w:p>
    <w:p w14:paraId="639D529A" w14:textId="468FA9A8" w:rsidR="004512B9" w:rsidRPr="0069565F" w:rsidRDefault="003D7B90" w:rsidP="001459F1">
      <w:pPr>
        <w:pStyle w:val="Para10"/>
        <w:spacing w:before="0" w:after="60"/>
        <w:ind w:left="142"/>
        <w:jc w:val="left"/>
        <w:rPr>
          <w:b/>
          <w:bCs/>
          <w:iCs/>
          <w:kern w:val="22"/>
          <w:szCs w:val="22"/>
        </w:rPr>
      </w:pPr>
      <w:r w:rsidRPr="0069565F">
        <w:rPr>
          <w:iCs/>
          <w:kern w:val="22"/>
          <w:szCs w:val="22"/>
        </w:rPr>
        <w:t>Barbara Couto Pilz</w:t>
      </w:r>
      <w:r w:rsidR="00575E10" w:rsidRPr="0069565F">
        <w:rPr>
          <w:iCs/>
          <w:kern w:val="22"/>
          <w:szCs w:val="22"/>
        </w:rPr>
        <w:br/>
        <w:t>Policy Coordinator</w:t>
      </w:r>
    </w:p>
    <w:p w14:paraId="7CB6FEFB" w14:textId="77777777" w:rsidR="006C59A2" w:rsidRDefault="00412C53" w:rsidP="00344FEA">
      <w:pPr>
        <w:pStyle w:val="Para10"/>
        <w:spacing w:after="60"/>
        <w:jc w:val="left"/>
        <w:rPr>
          <w:iCs/>
          <w:kern w:val="22"/>
          <w:szCs w:val="22"/>
        </w:rPr>
      </w:pPr>
      <w:r w:rsidRPr="0069565F">
        <w:rPr>
          <w:b/>
          <w:bCs/>
          <w:iCs/>
          <w:kern w:val="22"/>
          <w:szCs w:val="22"/>
        </w:rPr>
        <w:t>U</w:t>
      </w:r>
      <w:r>
        <w:rPr>
          <w:b/>
          <w:bCs/>
          <w:iCs/>
          <w:kern w:val="22"/>
          <w:szCs w:val="22"/>
        </w:rPr>
        <w:t>nited Nations Environment Programme</w:t>
      </w:r>
    </w:p>
    <w:p w14:paraId="28A9A3AD" w14:textId="6F8F3AAD" w:rsidR="00500A79" w:rsidRPr="00F74C3E" w:rsidRDefault="00E32607" w:rsidP="001459F1">
      <w:pPr>
        <w:pStyle w:val="Para10"/>
        <w:spacing w:after="60"/>
        <w:ind w:left="142"/>
        <w:jc w:val="left"/>
      </w:pPr>
      <w:r w:rsidRPr="0069565F">
        <w:rPr>
          <w:iCs/>
          <w:kern w:val="22"/>
          <w:szCs w:val="22"/>
        </w:rPr>
        <w:t>Alex Owusu-Biney</w:t>
      </w:r>
      <w:r w:rsidR="00BE7360" w:rsidRPr="0069565F">
        <w:rPr>
          <w:b/>
          <w:bCs/>
          <w:iCs/>
          <w:kern w:val="22"/>
          <w:szCs w:val="22"/>
        </w:rPr>
        <w:br/>
      </w:r>
      <w:r w:rsidR="00BE7360" w:rsidRPr="0069565F">
        <w:rPr>
          <w:iCs/>
          <w:kern w:val="22"/>
          <w:szCs w:val="22"/>
        </w:rPr>
        <w:t>Biosafety Portfolio of Projects</w:t>
      </w:r>
    </w:p>
    <w:p w14:paraId="4D09C87F" w14:textId="77777777" w:rsidR="006C59A2" w:rsidRDefault="0033558F" w:rsidP="001459F1">
      <w:pPr>
        <w:pStyle w:val="Para10"/>
        <w:keepNext/>
        <w:spacing w:after="60"/>
        <w:jc w:val="left"/>
        <w:rPr>
          <w:iCs/>
          <w:kern w:val="22"/>
          <w:szCs w:val="22"/>
        </w:rPr>
      </w:pPr>
      <w:r w:rsidRPr="0033558F">
        <w:rPr>
          <w:b/>
          <w:bCs/>
          <w:iCs/>
          <w:kern w:val="22"/>
          <w:szCs w:val="22"/>
        </w:rPr>
        <w:t>Commonwealth Scientific and Industrial Research Organisation</w:t>
      </w:r>
      <w:r>
        <w:rPr>
          <w:b/>
          <w:bCs/>
          <w:iCs/>
          <w:kern w:val="22"/>
          <w:szCs w:val="22"/>
        </w:rPr>
        <w:t>-</w:t>
      </w:r>
      <w:r w:rsidR="0009702D">
        <w:rPr>
          <w:b/>
          <w:bCs/>
          <w:iCs/>
          <w:kern w:val="22"/>
          <w:szCs w:val="22"/>
        </w:rPr>
        <w:t xml:space="preserve"> Data61</w:t>
      </w:r>
    </w:p>
    <w:p w14:paraId="750B1EEF" w14:textId="08D19174" w:rsidR="001A3C6B" w:rsidRDefault="0009702D" w:rsidP="001459F1">
      <w:pPr>
        <w:pStyle w:val="Para10"/>
        <w:spacing w:before="0" w:after="60"/>
        <w:ind w:left="142"/>
        <w:jc w:val="left"/>
        <w:rPr>
          <w:b/>
          <w:bCs/>
          <w:iCs/>
          <w:kern w:val="22"/>
          <w:szCs w:val="22"/>
        </w:rPr>
      </w:pPr>
      <w:r w:rsidRPr="00B326A7">
        <w:rPr>
          <w:iCs/>
          <w:kern w:val="22"/>
          <w:szCs w:val="22"/>
        </w:rPr>
        <w:t>Keith Hayes</w:t>
      </w:r>
      <w:r w:rsidR="00F74ED3">
        <w:rPr>
          <w:b/>
          <w:bCs/>
          <w:iCs/>
          <w:kern w:val="22"/>
          <w:szCs w:val="22"/>
        </w:rPr>
        <w:br/>
      </w:r>
      <w:r w:rsidRPr="00B326A7">
        <w:rPr>
          <w:iCs/>
          <w:kern w:val="22"/>
          <w:szCs w:val="22"/>
        </w:rPr>
        <w:t>Team Leader and Senior Research Scientist</w:t>
      </w:r>
    </w:p>
    <w:p w14:paraId="6A8A841E" w14:textId="222EB60F" w:rsidR="0009702D" w:rsidRPr="00732E2C" w:rsidRDefault="0009702D" w:rsidP="0009702D">
      <w:pPr>
        <w:pStyle w:val="Para10"/>
        <w:spacing w:after="60"/>
        <w:jc w:val="left"/>
        <w:rPr>
          <w:b/>
          <w:bCs/>
          <w:iCs/>
          <w:kern w:val="22"/>
          <w:szCs w:val="22"/>
        </w:rPr>
      </w:pPr>
      <w:r w:rsidRPr="00732E2C">
        <w:rPr>
          <w:b/>
          <w:bCs/>
          <w:iCs/>
          <w:kern w:val="22"/>
          <w:szCs w:val="22"/>
        </w:rPr>
        <w:t xml:space="preserve">Foundation </w:t>
      </w:r>
      <w:r>
        <w:rPr>
          <w:b/>
          <w:bCs/>
          <w:iCs/>
          <w:kern w:val="22"/>
          <w:szCs w:val="22"/>
        </w:rPr>
        <w:t>for the National Institutes of Health</w:t>
      </w:r>
    </w:p>
    <w:p w14:paraId="5EFB501C" w14:textId="6AC5B547" w:rsidR="0009702D" w:rsidRPr="002439DA" w:rsidRDefault="0009702D" w:rsidP="0009702D">
      <w:pPr>
        <w:pStyle w:val="Para10"/>
        <w:spacing w:before="0" w:after="0"/>
        <w:ind w:left="142"/>
        <w:jc w:val="left"/>
        <w:rPr>
          <w:iCs/>
          <w:kern w:val="22"/>
          <w:szCs w:val="22"/>
        </w:rPr>
      </w:pPr>
      <w:r w:rsidRPr="002439DA">
        <w:rPr>
          <w:iCs/>
          <w:kern w:val="22"/>
          <w:szCs w:val="22"/>
        </w:rPr>
        <w:t>Brinda Dass</w:t>
      </w:r>
    </w:p>
    <w:p w14:paraId="6A3D1A83" w14:textId="48B56064" w:rsidR="0009702D" w:rsidRPr="00732E2C" w:rsidRDefault="0009702D" w:rsidP="0009702D">
      <w:pPr>
        <w:pStyle w:val="Para10"/>
        <w:spacing w:before="0" w:after="0"/>
        <w:ind w:left="142"/>
        <w:jc w:val="left"/>
        <w:rPr>
          <w:iCs/>
          <w:kern w:val="22"/>
          <w:szCs w:val="22"/>
        </w:rPr>
      </w:pPr>
      <w:r>
        <w:rPr>
          <w:iCs/>
          <w:kern w:val="22"/>
          <w:szCs w:val="22"/>
        </w:rPr>
        <w:t>Senior Technical Expert, Policy Lead Gene Drive Research</w:t>
      </w:r>
    </w:p>
    <w:p w14:paraId="452EF359" w14:textId="77777777" w:rsidR="0009702D" w:rsidRPr="00732E2C" w:rsidRDefault="0009702D" w:rsidP="0009702D">
      <w:pPr>
        <w:pStyle w:val="Para10"/>
        <w:spacing w:after="60"/>
        <w:rPr>
          <w:b/>
          <w:bCs/>
          <w:iCs/>
          <w:kern w:val="22"/>
          <w:szCs w:val="22"/>
        </w:rPr>
      </w:pPr>
      <w:r w:rsidRPr="002409EC">
        <w:rPr>
          <w:b/>
          <w:bCs/>
          <w:iCs/>
          <w:kern w:val="22"/>
          <w:szCs w:val="22"/>
        </w:rPr>
        <w:t>European Network of Scientists for Social and Environmental</w:t>
      </w:r>
      <w:r>
        <w:rPr>
          <w:b/>
          <w:bCs/>
          <w:iCs/>
          <w:kern w:val="22"/>
          <w:szCs w:val="22"/>
        </w:rPr>
        <w:t xml:space="preserve"> </w:t>
      </w:r>
      <w:r w:rsidRPr="002409EC">
        <w:rPr>
          <w:b/>
          <w:bCs/>
          <w:iCs/>
          <w:kern w:val="22"/>
          <w:szCs w:val="22"/>
        </w:rPr>
        <w:t>Responsibility</w:t>
      </w:r>
    </w:p>
    <w:p w14:paraId="353A7C6B" w14:textId="713FB497" w:rsidR="0009702D" w:rsidRPr="00A73ADD" w:rsidRDefault="0009702D" w:rsidP="0009702D">
      <w:pPr>
        <w:pStyle w:val="Para10"/>
        <w:spacing w:before="0" w:after="0"/>
        <w:ind w:left="142"/>
        <w:jc w:val="left"/>
        <w:rPr>
          <w:iCs/>
          <w:kern w:val="22"/>
          <w:szCs w:val="22"/>
          <w:lang w:val="en-US"/>
        </w:rPr>
      </w:pPr>
      <w:r w:rsidRPr="00A73ADD">
        <w:rPr>
          <w:iCs/>
          <w:kern w:val="22"/>
          <w:szCs w:val="22"/>
          <w:lang w:val="en-US"/>
        </w:rPr>
        <w:t>Nicolas Defarge</w:t>
      </w:r>
    </w:p>
    <w:p w14:paraId="1FC3DB9B" w14:textId="34000403" w:rsidR="0009702D" w:rsidRPr="00A73ADD" w:rsidRDefault="0009702D" w:rsidP="0009702D">
      <w:pPr>
        <w:pStyle w:val="Para10"/>
        <w:spacing w:before="0" w:after="0"/>
        <w:ind w:left="142"/>
        <w:jc w:val="left"/>
        <w:rPr>
          <w:iCs/>
          <w:kern w:val="22"/>
          <w:szCs w:val="22"/>
          <w:lang w:val="en-US"/>
        </w:rPr>
      </w:pPr>
      <w:r w:rsidRPr="00A73ADD">
        <w:rPr>
          <w:iCs/>
          <w:kern w:val="22"/>
          <w:szCs w:val="22"/>
          <w:lang w:val="en-US"/>
        </w:rPr>
        <w:t>Re</w:t>
      </w:r>
      <w:r>
        <w:rPr>
          <w:iCs/>
          <w:kern w:val="22"/>
          <w:szCs w:val="22"/>
          <w:lang w:val="en-US"/>
        </w:rPr>
        <w:t>searcher, Molecular Biologist</w:t>
      </w:r>
    </w:p>
    <w:p w14:paraId="37CC8EC5" w14:textId="77777777" w:rsidR="0009702D" w:rsidRPr="00732E2C" w:rsidRDefault="0009702D" w:rsidP="0009702D">
      <w:pPr>
        <w:pStyle w:val="Para10"/>
        <w:keepNext/>
        <w:spacing w:after="60"/>
        <w:jc w:val="left"/>
        <w:rPr>
          <w:b/>
          <w:bCs/>
          <w:iCs/>
          <w:kern w:val="22"/>
          <w:szCs w:val="22"/>
        </w:rPr>
      </w:pPr>
      <w:r w:rsidRPr="00732E2C">
        <w:rPr>
          <w:b/>
          <w:bCs/>
          <w:iCs/>
          <w:kern w:val="22"/>
          <w:szCs w:val="22"/>
        </w:rPr>
        <w:t>Third World Network</w:t>
      </w:r>
    </w:p>
    <w:p w14:paraId="3D8DDDA7" w14:textId="7FA6A401" w:rsidR="0009702D" w:rsidRPr="00732E2C" w:rsidRDefault="0009702D" w:rsidP="0009702D">
      <w:pPr>
        <w:pStyle w:val="Para10"/>
        <w:keepNext/>
        <w:spacing w:before="0" w:after="0"/>
        <w:ind w:left="142"/>
        <w:jc w:val="left"/>
        <w:rPr>
          <w:iCs/>
          <w:kern w:val="22"/>
          <w:szCs w:val="22"/>
        </w:rPr>
      </w:pPr>
      <w:r w:rsidRPr="00732E2C">
        <w:rPr>
          <w:iCs/>
          <w:kern w:val="22"/>
          <w:szCs w:val="22"/>
        </w:rPr>
        <w:t xml:space="preserve">Eva </w:t>
      </w:r>
      <w:proofErr w:type="spellStart"/>
      <w:r w:rsidRPr="00732E2C">
        <w:rPr>
          <w:iCs/>
          <w:kern w:val="22"/>
          <w:szCs w:val="22"/>
        </w:rPr>
        <w:t>Sirinathsinghji</w:t>
      </w:r>
      <w:proofErr w:type="spellEnd"/>
      <w:r w:rsidRPr="00732E2C">
        <w:rPr>
          <w:iCs/>
          <w:kern w:val="22"/>
          <w:szCs w:val="22"/>
        </w:rPr>
        <w:t xml:space="preserve"> </w:t>
      </w:r>
    </w:p>
    <w:p w14:paraId="067D3174" w14:textId="36EEAE0E" w:rsidR="0009702D" w:rsidRPr="00732E2C" w:rsidRDefault="0009702D" w:rsidP="0009702D">
      <w:pPr>
        <w:pStyle w:val="Para10"/>
        <w:spacing w:before="0" w:after="0"/>
        <w:ind w:left="142"/>
        <w:jc w:val="left"/>
        <w:rPr>
          <w:iCs/>
          <w:kern w:val="22"/>
          <w:szCs w:val="22"/>
        </w:rPr>
      </w:pPr>
      <w:r w:rsidRPr="00732E2C">
        <w:rPr>
          <w:kern w:val="22"/>
        </w:rPr>
        <w:t xml:space="preserve">Research Associate </w:t>
      </w:r>
    </w:p>
    <w:p w14:paraId="0BDEE432" w14:textId="38E86B11" w:rsidR="0009702D" w:rsidRPr="00732E2C" w:rsidRDefault="0009702D" w:rsidP="0009702D">
      <w:pPr>
        <w:pStyle w:val="Para10"/>
        <w:spacing w:after="60"/>
        <w:jc w:val="left"/>
        <w:rPr>
          <w:b/>
          <w:bCs/>
          <w:iCs/>
          <w:kern w:val="22"/>
          <w:szCs w:val="22"/>
        </w:rPr>
      </w:pPr>
      <w:r w:rsidRPr="00732E2C">
        <w:rPr>
          <w:b/>
          <w:bCs/>
          <w:iCs/>
          <w:kern w:val="22"/>
          <w:szCs w:val="22"/>
        </w:rPr>
        <w:t>Global Industry Coalition</w:t>
      </w:r>
    </w:p>
    <w:p w14:paraId="00E4F65C" w14:textId="7D9813F1" w:rsidR="0009702D" w:rsidRPr="00732E2C" w:rsidRDefault="0009702D" w:rsidP="0009702D">
      <w:pPr>
        <w:pStyle w:val="Para10"/>
        <w:spacing w:before="0" w:after="0"/>
        <w:ind w:left="142"/>
        <w:jc w:val="left"/>
        <w:rPr>
          <w:iCs/>
          <w:kern w:val="22"/>
          <w:szCs w:val="22"/>
        </w:rPr>
      </w:pPr>
      <w:r w:rsidRPr="00732E2C">
        <w:rPr>
          <w:iCs/>
          <w:kern w:val="22"/>
          <w:szCs w:val="22"/>
        </w:rPr>
        <w:t>Felicity Keiper</w:t>
      </w:r>
    </w:p>
    <w:p w14:paraId="12D6EDD0" w14:textId="5552D6B8" w:rsidR="00CF3EC0" w:rsidRPr="005F602B" w:rsidRDefault="0009702D" w:rsidP="005F602B">
      <w:pPr>
        <w:pStyle w:val="Para10"/>
        <w:spacing w:before="0" w:after="0"/>
        <w:ind w:left="142"/>
        <w:jc w:val="left"/>
        <w:rPr>
          <w:iCs/>
          <w:kern w:val="22"/>
          <w:szCs w:val="22"/>
        </w:rPr>
      </w:pPr>
      <w:r w:rsidRPr="00732E2C">
        <w:rPr>
          <w:iCs/>
          <w:kern w:val="22"/>
          <w:szCs w:val="22"/>
        </w:rPr>
        <w:t>Global Regulatory Policy Manager</w:t>
      </w:r>
      <w:r w:rsidR="005F602B">
        <w:rPr>
          <w:iCs/>
          <w:kern w:val="22"/>
          <w:szCs w:val="22"/>
        </w:rPr>
        <w:br/>
      </w:r>
      <w:r w:rsidRPr="00732E2C">
        <w:rPr>
          <w:kern w:val="22"/>
        </w:rPr>
        <w:t>BASF Australia Ltd</w:t>
      </w:r>
    </w:p>
    <w:p w14:paraId="7C6A9A0D" w14:textId="77777777" w:rsidR="0009702D" w:rsidRPr="00732E2C" w:rsidRDefault="0009702D" w:rsidP="001459F1">
      <w:pPr>
        <w:pStyle w:val="Para10"/>
        <w:keepNext/>
        <w:spacing w:after="60"/>
        <w:jc w:val="left"/>
        <w:rPr>
          <w:b/>
          <w:bCs/>
          <w:iCs/>
          <w:kern w:val="22"/>
          <w:szCs w:val="22"/>
        </w:rPr>
      </w:pPr>
      <w:r w:rsidRPr="00732E2C">
        <w:rPr>
          <w:b/>
          <w:bCs/>
          <w:iCs/>
          <w:kern w:val="22"/>
          <w:szCs w:val="22"/>
        </w:rPr>
        <w:t>Federation of German Scientists</w:t>
      </w:r>
    </w:p>
    <w:p w14:paraId="20A4D245" w14:textId="77777777" w:rsidR="0009702D" w:rsidRPr="00732E2C" w:rsidRDefault="0009702D" w:rsidP="0009702D">
      <w:pPr>
        <w:pStyle w:val="Para10"/>
        <w:spacing w:before="0" w:after="0"/>
        <w:ind w:left="142"/>
        <w:jc w:val="left"/>
        <w:rPr>
          <w:iCs/>
          <w:kern w:val="22"/>
          <w:szCs w:val="22"/>
        </w:rPr>
      </w:pPr>
      <w:r w:rsidRPr="00732E2C">
        <w:rPr>
          <w:iCs/>
          <w:kern w:val="22"/>
          <w:szCs w:val="22"/>
        </w:rPr>
        <w:t>Ricarda Steinbrecher</w:t>
      </w:r>
    </w:p>
    <w:p w14:paraId="176315D1" w14:textId="4384858F" w:rsidR="00F74ED3" w:rsidRDefault="0009702D" w:rsidP="00F74ED3">
      <w:pPr>
        <w:pStyle w:val="Para10"/>
        <w:spacing w:before="0" w:after="0"/>
        <w:ind w:left="142"/>
        <w:jc w:val="left"/>
        <w:rPr>
          <w:kern w:val="22"/>
        </w:rPr>
      </w:pPr>
      <w:r w:rsidRPr="00732E2C">
        <w:rPr>
          <w:kern w:val="22"/>
        </w:rPr>
        <w:lastRenderedPageBreak/>
        <w:t>Working Group on Agriculture and Biodiversity, including Biotechnology</w:t>
      </w:r>
    </w:p>
    <w:p w14:paraId="16D34CA8" w14:textId="77777777" w:rsidR="00D808A9" w:rsidRDefault="0009702D" w:rsidP="00F74ED3">
      <w:pPr>
        <w:pStyle w:val="Para10"/>
        <w:spacing w:after="60"/>
        <w:jc w:val="left"/>
        <w:rPr>
          <w:iCs/>
          <w:kern w:val="22"/>
          <w:szCs w:val="22"/>
        </w:rPr>
      </w:pPr>
      <w:r>
        <w:rPr>
          <w:b/>
          <w:bCs/>
          <w:iCs/>
          <w:kern w:val="22"/>
          <w:szCs w:val="22"/>
        </w:rPr>
        <w:t>Imperial College London</w:t>
      </w:r>
    </w:p>
    <w:p w14:paraId="7F5B7473" w14:textId="361D5705" w:rsidR="0009702D" w:rsidRPr="00F74ED3" w:rsidRDefault="0009702D" w:rsidP="001459F1">
      <w:pPr>
        <w:pStyle w:val="Para10"/>
        <w:spacing w:before="0" w:after="60"/>
        <w:ind w:left="142"/>
        <w:jc w:val="left"/>
        <w:rPr>
          <w:b/>
          <w:bCs/>
          <w:iCs/>
          <w:kern w:val="22"/>
          <w:szCs w:val="22"/>
        </w:rPr>
        <w:sectPr w:rsidR="0009702D" w:rsidRPr="00F74ED3" w:rsidSect="00673CB0">
          <w:footnotePr>
            <w:numRestart w:val="eachSect"/>
          </w:footnotePr>
          <w:type w:val="continuous"/>
          <w:pgSz w:w="12240" w:h="15840" w:code="1"/>
          <w:pgMar w:top="567" w:right="1440" w:bottom="1134" w:left="1440" w:header="567" w:footer="720" w:gutter="0"/>
          <w:cols w:num="2" w:space="720"/>
          <w:docGrid w:linePitch="299"/>
        </w:sectPr>
      </w:pPr>
      <w:r w:rsidRPr="00147486">
        <w:rPr>
          <w:iCs/>
          <w:kern w:val="22"/>
          <w:szCs w:val="22"/>
        </w:rPr>
        <w:t>John Connolly</w:t>
      </w:r>
      <w:r w:rsidR="00F74ED3">
        <w:rPr>
          <w:b/>
          <w:bCs/>
          <w:iCs/>
          <w:kern w:val="22"/>
          <w:szCs w:val="22"/>
        </w:rPr>
        <w:br/>
      </w:r>
      <w:r>
        <w:rPr>
          <w:kern w:val="22"/>
        </w:rPr>
        <w:t>Senior Regulatory Science Offic</w:t>
      </w:r>
      <w:r w:rsidR="001A3C6B">
        <w:rPr>
          <w:kern w:val="22"/>
        </w:rPr>
        <w:t>e</w:t>
      </w:r>
    </w:p>
    <w:p w14:paraId="26C629AA" w14:textId="77777777" w:rsidR="00CF7FE6" w:rsidRPr="006B7909" w:rsidRDefault="00CF7FE6" w:rsidP="006B7909">
      <w:pPr>
        <w:pStyle w:val="Heading2"/>
        <w:tabs>
          <w:tab w:val="left" w:pos="567"/>
        </w:tabs>
        <w:spacing w:before="240"/>
        <w:ind w:left="0" w:firstLine="0"/>
        <w:jc w:val="left"/>
        <w:rPr>
          <w:sz w:val="2"/>
          <w:szCs w:val="2"/>
        </w:rPr>
      </w:pPr>
    </w:p>
    <w:p w14:paraId="61073610" w14:textId="1EA01AE2" w:rsidR="00482EA4" w:rsidRPr="00AF4D68" w:rsidRDefault="00482EA4" w:rsidP="001459F1">
      <w:pPr>
        <w:pStyle w:val="Heading2"/>
        <w:tabs>
          <w:tab w:val="left" w:pos="567"/>
        </w:tabs>
        <w:ind w:left="0"/>
        <w:jc w:val="left"/>
        <w:rPr>
          <w:i/>
          <w:iCs/>
        </w:rPr>
      </w:pPr>
      <w:r w:rsidRPr="00AF4D68">
        <w:t>D.</w:t>
      </w:r>
      <w:r w:rsidRPr="00AF4D68">
        <w:tab/>
      </w:r>
      <w:r>
        <w:t xml:space="preserve">Online </w:t>
      </w:r>
      <w:r w:rsidR="00272F51">
        <w:t>p</w:t>
      </w:r>
      <w:r>
        <w:t>resenters</w:t>
      </w:r>
    </w:p>
    <w:p w14:paraId="6CB1E6CA" w14:textId="77777777" w:rsidR="00482EA4" w:rsidRPr="00AF4D68" w:rsidRDefault="00482EA4" w:rsidP="00482EA4">
      <w:pPr>
        <w:pStyle w:val="Para10"/>
        <w:spacing w:after="60"/>
        <w:jc w:val="left"/>
        <w:rPr>
          <w:b/>
          <w:bCs/>
          <w:iCs/>
          <w:kern w:val="22"/>
          <w:szCs w:val="22"/>
        </w:rPr>
        <w:sectPr w:rsidR="00482EA4" w:rsidRPr="00AF4D68" w:rsidSect="00482EA4">
          <w:footnotePr>
            <w:numRestart w:val="eachSect"/>
          </w:footnotePr>
          <w:type w:val="continuous"/>
          <w:pgSz w:w="12240" w:h="15840" w:code="1"/>
          <w:pgMar w:top="567" w:right="1440" w:bottom="1134" w:left="1440" w:header="567" w:footer="720" w:gutter="0"/>
          <w:cols w:space="720"/>
          <w:docGrid w:linePitch="299"/>
        </w:sectPr>
      </w:pPr>
    </w:p>
    <w:p w14:paraId="4871FBFC" w14:textId="77777777" w:rsidR="00D808A9" w:rsidRDefault="009A14DE" w:rsidP="001459F1">
      <w:pPr>
        <w:pStyle w:val="Para10"/>
        <w:spacing w:after="0"/>
        <w:ind w:left="142"/>
        <w:jc w:val="left"/>
        <w:rPr>
          <w:kern w:val="22"/>
          <w:lang w:val="en-US"/>
        </w:rPr>
      </w:pPr>
      <w:r w:rsidRPr="006B7909">
        <w:rPr>
          <w:b/>
          <w:bCs/>
          <w:kern w:val="22"/>
          <w:lang w:val="en-US"/>
        </w:rPr>
        <w:t>Malawi</w:t>
      </w:r>
    </w:p>
    <w:p w14:paraId="3F1A5B06" w14:textId="0B37A265" w:rsidR="009A14DE" w:rsidRPr="006B7909" w:rsidRDefault="009A14DE" w:rsidP="001459F1">
      <w:pPr>
        <w:pStyle w:val="Para10"/>
        <w:spacing w:before="0"/>
        <w:ind w:left="284"/>
        <w:jc w:val="left"/>
        <w:rPr>
          <w:kern w:val="22"/>
          <w:lang w:val="en-US"/>
        </w:rPr>
      </w:pPr>
      <w:r w:rsidRPr="006B7909">
        <w:rPr>
          <w:kern w:val="22"/>
          <w:lang w:val="en-US"/>
        </w:rPr>
        <w:t xml:space="preserve">Lilian </w:t>
      </w:r>
      <w:proofErr w:type="spellStart"/>
      <w:r w:rsidRPr="006B7909">
        <w:rPr>
          <w:kern w:val="22"/>
          <w:lang w:val="en-US"/>
        </w:rPr>
        <w:t>Chimphepo</w:t>
      </w:r>
      <w:proofErr w:type="spellEnd"/>
      <w:r w:rsidRPr="006B7909">
        <w:rPr>
          <w:kern w:val="22"/>
          <w:lang w:val="en-US"/>
        </w:rPr>
        <w:br/>
        <w:t>Principal Environmental Officer</w:t>
      </w:r>
    </w:p>
    <w:p w14:paraId="7945D280" w14:textId="77777777" w:rsidR="00D808A9" w:rsidRDefault="00482EA4" w:rsidP="001459F1">
      <w:pPr>
        <w:pStyle w:val="Para10"/>
        <w:keepNext/>
        <w:spacing w:after="0"/>
        <w:ind w:left="142"/>
        <w:jc w:val="left"/>
        <w:rPr>
          <w:kern w:val="22"/>
        </w:rPr>
      </w:pPr>
      <w:r w:rsidRPr="00F74ED3">
        <w:rPr>
          <w:b/>
          <w:bCs/>
          <w:kern w:val="22"/>
        </w:rPr>
        <w:t>University of Canterbury</w:t>
      </w:r>
    </w:p>
    <w:p w14:paraId="6945C02A" w14:textId="7564969C" w:rsidR="00482EA4" w:rsidRPr="004C6EF9" w:rsidRDefault="00482EA4" w:rsidP="001459F1">
      <w:pPr>
        <w:pStyle w:val="Para10"/>
        <w:spacing w:before="0"/>
        <w:ind w:left="284"/>
        <w:jc w:val="left"/>
        <w:rPr>
          <w:b/>
          <w:bCs/>
          <w:kern w:val="22"/>
        </w:rPr>
      </w:pPr>
      <w:r w:rsidRPr="00562316">
        <w:rPr>
          <w:kern w:val="22"/>
        </w:rPr>
        <w:t>Jack Heinemann</w:t>
      </w:r>
      <w:r>
        <w:rPr>
          <w:b/>
          <w:bCs/>
          <w:kern w:val="22"/>
        </w:rPr>
        <w:br/>
      </w:r>
      <w:r w:rsidRPr="00562316">
        <w:rPr>
          <w:kern w:val="22"/>
        </w:rPr>
        <w:t>School of Biological Sciences</w:t>
      </w:r>
    </w:p>
    <w:p w14:paraId="33E9EA45" w14:textId="77777777" w:rsidR="00482EA4" w:rsidRPr="00F74ED3" w:rsidRDefault="00482EA4" w:rsidP="00482EA4">
      <w:pPr>
        <w:rPr>
          <w:b/>
          <w:bCs/>
          <w:snapToGrid w:val="0"/>
          <w:kern w:val="22"/>
          <w:szCs w:val="18"/>
        </w:rPr>
      </w:pPr>
      <w:r w:rsidRPr="00F74ED3">
        <w:rPr>
          <w:b/>
          <w:bCs/>
          <w:snapToGrid w:val="0"/>
          <w:kern w:val="22"/>
          <w:szCs w:val="18"/>
        </w:rPr>
        <w:t>Canadian Food Inspection Agency</w:t>
      </w:r>
    </w:p>
    <w:p w14:paraId="2FCD18D5" w14:textId="2EF2C7B9" w:rsidR="00482EA4" w:rsidRDefault="00482EA4" w:rsidP="001459F1">
      <w:pPr>
        <w:ind w:left="142"/>
        <w:rPr>
          <w:kern w:val="22"/>
        </w:rPr>
      </w:pPr>
      <w:r w:rsidRPr="00562316">
        <w:rPr>
          <w:kern w:val="22"/>
        </w:rPr>
        <w:t>Sarah Davis</w:t>
      </w:r>
    </w:p>
    <w:p w14:paraId="6A3E6CF5" w14:textId="32E4D129" w:rsidR="00482EA4" w:rsidRPr="00F74ED3" w:rsidRDefault="00482EA4" w:rsidP="001459F1">
      <w:pPr>
        <w:ind w:left="142"/>
        <w:rPr>
          <w:snapToGrid w:val="0"/>
          <w:kern w:val="22"/>
          <w:szCs w:val="18"/>
        </w:rPr>
      </w:pPr>
      <w:r w:rsidRPr="00562316">
        <w:rPr>
          <w:kern w:val="22"/>
        </w:rPr>
        <w:t xml:space="preserve">Director, Science Branch </w:t>
      </w:r>
    </w:p>
    <w:p w14:paraId="62D79A69" w14:textId="77777777" w:rsidR="001A3C6B" w:rsidRPr="006B7909" w:rsidRDefault="001A3C6B" w:rsidP="00E17D32">
      <w:pPr>
        <w:pStyle w:val="Heading2"/>
        <w:tabs>
          <w:tab w:val="left" w:pos="567"/>
        </w:tabs>
        <w:spacing w:before="240"/>
        <w:jc w:val="left"/>
        <w:rPr>
          <w:bCs/>
          <w:kern w:val="22"/>
          <w:lang w:val="en-US"/>
        </w:rPr>
        <w:sectPr w:rsidR="001A3C6B" w:rsidRPr="006B7909" w:rsidSect="006B7909">
          <w:footnotePr>
            <w:numRestart w:val="eachSect"/>
          </w:footnotePr>
          <w:type w:val="continuous"/>
          <w:pgSz w:w="12240" w:h="15840" w:code="1"/>
          <w:pgMar w:top="567" w:right="1440" w:bottom="1134" w:left="1440" w:header="567" w:footer="720" w:gutter="0"/>
          <w:cols w:num="2" w:space="720"/>
          <w:docGrid w:linePitch="299"/>
        </w:sectPr>
      </w:pPr>
    </w:p>
    <w:p w14:paraId="08C7465E" w14:textId="4FA8E17F" w:rsidR="00E17D32" w:rsidRPr="00AF4D68" w:rsidRDefault="00482EA4" w:rsidP="001459F1">
      <w:pPr>
        <w:pStyle w:val="Heading2"/>
        <w:spacing w:before="240"/>
        <w:ind w:left="142"/>
        <w:jc w:val="left"/>
        <w:rPr>
          <w:i/>
          <w:iCs/>
        </w:rPr>
      </w:pPr>
      <w:r>
        <w:t>E</w:t>
      </w:r>
      <w:r w:rsidR="00E17D32" w:rsidRPr="00AF4D68">
        <w:t>.</w:t>
      </w:r>
      <w:r w:rsidR="00E17D32" w:rsidRPr="00AF4D68">
        <w:tab/>
      </w:r>
      <w:r w:rsidR="00E17D32">
        <w:t>Resource Team</w:t>
      </w:r>
    </w:p>
    <w:p w14:paraId="5FE349AE" w14:textId="77777777" w:rsidR="00E17D32" w:rsidRPr="00AF4D68" w:rsidRDefault="00E17D32" w:rsidP="00E17D32">
      <w:pPr>
        <w:pStyle w:val="Para10"/>
        <w:spacing w:after="60"/>
        <w:jc w:val="left"/>
        <w:rPr>
          <w:b/>
          <w:bCs/>
          <w:iCs/>
          <w:kern w:val="22"/>
          <w:szCs w:val="22"/>
        </w:rPr>
        <w:sectPr w:rsidR="00E17D32" w:rsidRPr="00AF4D68" w:rsidSect="00E17D32">
          <w:footnotePr>
            <w:numRestart w:val="eachSect"/>
          </w:footnotePr>
          <w:type w:val="continuous"/>
          <w:pgSz w:w="12240" w:h="15840" w:code="1"/>
          <w:pgMar w:top="567" w:right="1440" w:bottom="1134" w:left="1440" w:header="567" w:footer="720" w:gutter="0"/>
          <w:cols w:space="720"/>
          <w:docGrid w:linePitch="299"/>
        </w:sectPr>
      </w:pPr>
    </w:p>
    <w:p w14:paraId="1BD06F1A" w14:textId="77777777" w:rsidR="00C2095F" w:rsidRDefault="00CF7FE6" w:rsidP="00C2095F">
      <w:pPr>
        <w:pStyle w:val="Para10"/>
        <w:spacing w:after="60"/>
        <w:ind w:left="142"/>
        <w:jc w:val="left"/>
        <w:rPr>
          <w:iCs/>
          <w:kern w:val="22"/>
          <w:szCs w:val="22"/>
        </w:rPr>
      </w:pPr>
      <w:r w:rsidRPr="0069565F">
        <w:rPr>
          <w:b/>
          <w:bCs/>
          <w:iCs/>
          <w:kern w:val="22"/>
          <w:szCs w:val="22"/>
        </w:rPr>
        <w:t>AUDA-NEPAD</w:t>
      </w:r>
    </w:p>
    <w:p w14:paraId="4624DC3B" w14:textId="35F3B707" w:rsidR="00CF7FE6" w:rsidRPr="0069565F" w:rsidRDefault="00CF7FE6" w:rsidP="001459F1">
      <w:pPr>
        <w:pStyle w:val="Para10"/>
        <w:spacing w:before="0" w:after="60"/>
        <w:ind w:left="284"/>
        <w:jc w:val="left"/>
        <w:rPr>
          <w:iCs/>
          <w:kern w:val="22"/>
          <w:szCs w:val="22"/>
        </w:rPr>
      </w:pPr>
      <w:r w:rsidRPr="0069565F">
        <w:rPr>
          <w:iCs/>
          <w:kern w:val="22"/>
          <w:szCs w:val="22"/>
        </w:rPr>
        <w:t xml:space="preserve">Samuel </w:t>
      </w:r>
      <w:proofErr w:type="spellStart"/>
      <w:r w:rsidRPr="0069565F">
        <w:rPr>
          <w:iCs/>
          <w:kern w:val="22"/>
          <w:szCs w:val="22"/>
        </w:rPr>
        <w:t>Timpo</w:t>
      </w:r>
      <w:proofErr w:type="spellEnd"/>
      <w:r w:rsidRPr="0069565F">
        <w:rPr>
          <w:iCs/>
          <w:kern w:val="22"/>
          <w:szCs w:val="22"/>
        </w:rPr>
        <w:br/>
        <w:t>Head, ABNE Programme</w:t>
      </w:r>
    </w:p>
    <w:p w14:paraId="1AE7D014" w14:textId="77777777" w:rsidR="002C3B1C" w:rsidRDefault="00E17D32" w:rsidP="002C3B1C">
      <w:pPr>
        <w:pStyle w:val="Para10"/>
        <w:spacing w:after="60"/>
        <w:ind w:left="142"/>
        <w:jc w:val="left"/>
        <w:rPr>
          <w:iCs/>
          <w:kern w:val="22"/>
          <w:szCs w:val="22"/>
        </w:rPr>
      </w:pPr>
      <w:r w:rsidRPr="0069565F">
        <w:rPr>
          <w:b/>
          <w:bCs/>
          <w:iCs/>
          <w:kern w:val="22"/>
          <w:szCs w:val="22"/>
        </w:rPr>
        <w:t>Environmental Agency Austria</w:t>
      </w:r>
    </w:p>
    <w:p w14:paraId="60699A41" w14:textId="566274F2" w:rsidR="00E17D32" w:rsidRPr="00C135EF" w:rsidRDefault="00E17D32" w:rsidP="001459F1">
      <w:pPr>
        <w:pStyle w:val="Para10"/>
        <w:spacing w:before="0" w:after="60"/>
        <w:ind w:left="284"/>
        <w:jc w:val="left"/>
        <w:rPr>
          <w:b/>
          <w:bCs/>
          <w:iCs/>
          <w:kern w:val="22"/>
          <w:szCs w:val="22"/>
        </w:rPr>
      </w:pPr>
      <w:r w:rsidRPr="0069565F">
        <w:rPr>
          <w:iCs/>
          <w:kern w:val="22"/>
          <w:szCs w:val="22"/>
        </w:rPr>
        <w:t xml:space="preserve">Helmut </w:t>
      </w:r>
      <w:proofErr w:type="spellStart"/>
      <w:r w:rsidRPr="0069565F">
        <w:rPr>
          <w:iCs/>
          <w:kern w:val="22"/>
          <w:szCs w:val="22"/>
        </w:rPr>
        <w:t>Gaugitsch</w:t>
      </w:r>
      <w:proofErr w:type="spellEnd"/>
      <w:r w:rsidRPr="0069565F">
        <w:rPr>
          <w:iCs/>
          <w:kern w:val="22"/>
          <w:szCs w:val="22"/>
        </w:rPr>
        <w:br/>
        <w:t>Head of Unit Land-use and Biosafety</w:t>
      </w:r>
      <w:r>
        <w:rPr>
          <w:iCs/>
          <w:kern w:val="22"/>
          <w:szCs w:val="22"/>
        </w:rPr>
        <w:br/>
      </w:r>
    </w:p>
    <w:p w14:paraId="4E4F8B8D" w14:textId="3A5F15BE" w:rsidR="00E17D32" w:rsidRPr="0069565F" w:rsidRDefault="00E17D32" w:rsidP="00E17D32">
      <w:pPr>
        <w:jc w:val="left"/>
        <w:rPr>
          <w:b/>
          <w:bCs/>
          <w:color w:val="000000"/>
        </w:rPr>
      </w:pPr>
      <w:r w:rsidRPr="0069565F">
        <w:rPr>
          <w:b/>
          <w:bCs/>
          <w:color w:val="000000"/>
        </w:rPr>
        <w:t>International Centre for Genetic</w:t>
      </w:r>
    </w:p>
    <w:p w14:paraId="5CA97531" w14:textId="77777777" w:rsidR="00E17D32" w:rsidRPr="0069565F" w:rsidRDefault="00E17D32" w:rsidP="00E17D32">
      <w:pPr>
        <w:jc w:val="left"/>
        <w:rPr>
          <w:b/>
          <w:bCs/>
          <w:color w:val="000000"/>
        </w:rPr>
      </w:pPr>
      <w:r w:rsidRPr="0069565F">
        <w:rPr>
          <w:b/>
          <w:bCs/>
          <w:color w:val="000000"/>
        </w:rPr>
        <w:t>Engineering and Biotechnology</w:t>
      </w:r>
    </w:p>
    <w:p w14:paraId="6C01B1E3" w14:textId="7460A74E" w:rsidR="00E17D32" w:rsidRPr="00C135EF" w:rsidRDefault="00E17D32" w:rsidP="001459F1">
      <w:pPr>
        <w:ind w:left="142"/>
        <w:jc w:val="left"/>
        <w:rPr>
          <w:color w:val="000000"/>
        </w:rPr>
      </w:pPr>
      <w:r w:rsidRPr="0069565F">
        <w:rPr>
          <w:color w:val="000000"/>
        </w:rPr>
        <w:t>Wendy Craig</w:t>
      </w:r>
      <w:r w:rsidRPr="0069565F">
        <w:rPr>
          <w:color w:val="000000"/>
        </w:rPr>
        <w:br/>
        <w:t>Group Leader, Regulatory Science</w:t>
      </w:r>
    </w:p>
    <w:p w14:paraId="1812508C" w14:textId="77777777" w:rsidR="00E17D32" w:rsidRPr="0069565F" w:rsidRDefault="00E17D32" w:rsidP="001459F1">
      <w:pPr>
        <w:spacing w:before="120"/>
        <w:jc w:val="left"/>
        <w:rPr>
          <w:b/>
          <w:bCs/>
          <w:color w:val="000000"/>
        </w:rPr>
      </w:pPr>
      <w:r w:rsidRPr="0069565F">
        <w:rPr>
          <w:b/>
          <w:bCs/>
          <w:color w:val="000000"/>
        </w:rPr>
        <w:t>Independent</w:t>
      </w:r>
    </w:p>
    <w:p w14:paraId="11A8C0BC" w14:textId="6F622628" w:rsidR="00E17D32" w:rsidRPr="0069565F" w:rsidRDefault="00E17D32" w:rsidP="001459F1">
      <w:pPr>
        <w:ind w:left="142"/>
        <w:jc w:val="left"/>
        <w:rPr>
          <w:color w:val="000000"/>
        </w:rPr>
      </w:pPr>
      <w:r w:rsidRPr="0069565F">
        <w:rPr>
          <w:color w:val="000000"/>
        </w:rPr>
        <w:t>Debora Glandorf</w:t>
      </w:r>
    </w:p>
    <w:p w14:paraId="11F6B6C7" w14:textId="091D31E4" w:rsidR="00E17D32" w:rsidRPr="001C6865" w:rsidRDefault="00E17D32" w:rsidP="001459F1">
      <w:pPr>
        <w:ind w:left="142"/>
        <w:jc w:val="left"/>
        <w:rPr>
          <w:color w:val="000000"/>
        </w:rPr>
      </w:pPr>
      <w:r w:rsidRPr="0069565F">
        <w:rPr>
          <w:color w:val="000000"/>
        </w:rPr>
        <w:t>Independent Environmental</w:t>
      </w:r>
      <w:r w:rsidR="002C3B1C">
        <w:rPr>
          <w:color w:val="000000"/>
        </w:rPr>
        <w:t xml:space="preserve"> </w:t>
      </w:r>
      <w:r w:rsidRPr="0069565F">
        <w:rPr>
          <w:color w:val="000000"/>
        </w:rPr>
        <w:t>Risk Assessor</w:t>
      </w:r>
    </w:p>
    <w:p w14:paraId="202D31BA" w14:textId="77777777" w:rsidR="001A3C6B" w:rsidRDefault="001A3C6B" w:rsidP="0009702D">
      <w:pPr>
        <w:pStyle w:val="Para10"/>
        <w:rPr>
          <w:b/>
          <w:bCs/>
          <w:i/>
          <w:iCs/>
          <w:kern w:val="22"/>
        </w:rPr>
        <w:sectPr w:rsidR="001A3C6B" w:rsidSect="006B7909">
          <w:footnotePr>
            <w:numRestart w:val="eachSect"/>
          </w:footnotePr>
          <w:type w:val="continuous"/>
          <w:pgSz w:w="12240" w:h="15840" w:code="1"/>
          <w:pgMar w:top="567" w:right="1440" w:bottom="1134" w:left="1440" w:header="567" w:footer="720" w:gutter="0"/>
          <w:cols w:num="2" w:space="720"/>
          <w:docGrid w:linePitch="299"/>
        </w:sectPr>
      </w:pPr>
    </w:p>
    <w:p w14:paraId="419335AA" w14:textId="3DA0EDE8" w:rsidR="003B599B" w:rsidRDefault="00CF7FE6" w:rsidP="001D723F">
      <w:pPr>
        <w:pStyle w:val="Heading2"/>
        <w:ind w:left="142"/>
      </w:pPr>
      <w:r>
        <w:lastRenderedPageBreak/>
        <w:t>F</w:t>
      </w:r>
      <w:r w:rsidR="0009702D" w:rsidRPr="00732E2C">
        <w:t>.</w:t>
      </w:r>
      <w:r w:rsidR="0009702D" w:rsidRPr="00732E2C">
        <w:tab/>
        <w:t>Secretariat of the Convention on Biological Diversity</w:t>
      </w:r>
    </w:p>
    <w:p w14:paraId="24389718" w14:textId="77777777" w:rsidR="003B599B" w:rsidRPr="00732E2C" w:rsidRDefault="003B599B" w:rsidP="001459F1">
      <w:pPr>
        <w:pStyle w:val="Para10"/>
        <w:spacing w:after="0"/>
        <w:ind w:left="284"/>
        <w:rPr>
          <w:kern w:val="22"/>
        </w:rPr>
      </w:pPr>
      <w:r w:rsidRPr="00732E2C">
        <w:rPr>
          <w:kern w:val="22"/>
        </w:rPr>
        <w:t>Wadzanayi Mandivenyi</w:t>
      </w:r>
    </w:p>
    <w:p w14:paraId="2A0937E8" w14:textId="77777777" w:rsidR="003B599B" w:rsidRPr="00732E2C" w:rsidRDefault="003B599B" w:rsidP="001459F1">
      <w:pPr>
        <w:pStyle w:val="Para10"/>
        <w:spacing w:before="0" w:after="0"/>
        <w:ind w:left="284"/>
        <w:rPr>
          <w:kern w:val="22"/>
        </w:rPr>
      </w:pPr>
      <w:r w:rsidRPr="00732E2C">
        <w:rPr>
          <w:kern w:val="22"/>
        </w:rPr>
        <w:t>Senior Programme Management Officer</w:t>
      </w:r>
    </w:p>
    <w:p w14:paraId="3EB27DFF" w14:textId="77777777" w:rsidR="003B599B" w:rsidRPr="00732E2C" w:rsidRDefault="003B599B" w:rsidP="001459F1">
      <w:pPr>
        <w:pStyle w:val="Para10"/>
        <w:spacing w:before="0" w:after="0"/>
        <w:ind w:left="284"/>
        <w:rPr>
          <w:kern w:val="22"/>
        </w:rPr>
      </w:pPr>
      <w:r w:rsidRPr="00732E2C">
        <w:rPr>
          <w:iCs/>
          <w:kern w:val="22"/>
          <w:szCs w:val="22"/>
        </w:rPr>
        <w:t>Head, Biosafety Unit</w:t>
      </w:r>
    </w:p>
    <w:p w14:paraId="60987ABF" w14:textId="77777777" w:rsidR="003B599B" w:rsidRPr="00732E2C" w:rsidRDefault="003B599B" w:rsidP="001459F1">
      <w:pPr>
        <w:pStyle w:val="Para10"/>
        <w:spacing w:after="0"/>
        <w:ind w:left="284"/>
        <w:rPr>
          <w:iCs/>
          <w:kern w:val="22"/>
          <w:szCs w:val="22"/>
        </w:rPr>
      </w:pPr>
      <w:r w:rsidRPr="00732E2C">
        <w:rPr>
          <w:iCs/>
          <w:kern w:val="22"/>
          <w:szCs w:val="22"/>
        </w:rPr>
        <w:t>Austein McLoughlin</w:t>
      </w:r>
    </w:p>
    <w:p w14:paraId="54A9ECCB" w14:textId="77777777" w:rsidR="003B599B" w:rsidRPr="00732E2C" w:rsidRDefault="003B599B" w:rsidP="001459F1">
      <w:pPr>
        <w:pStyle w:val="Para10"/>
        <w:spacing w:before="0" w:after="0"/>
        <w:ind w:left="284"/>
        <w:rPr>
          <w:kern w:val="22"/>
        </w:rPr>
      </w:pPr>
      <w:r w:rsidRPr="00732E2C">
        <w:rPr>
          <w:kern w:val="22"/>
        </w:rPr>
        <w:t>Associate Programme Management Officer</w:t>
      </w:r>
    </w:p>
    <w:p w14:paraId="15EE07CF" w14:textId="77777777" w:rsidR="003B599B" w:rsidRPr="00732E2C" w:rsidRDefault="003B599B" w:rsidP="001459F1">
      <w:pPr>
        <w:pStyle w:val="Para10"/>
        <w:spacing w:before="0" w:after="0"/>
        <w:ind w:left="284"/>
        <w:rPr>
          <w:kern w:val="22"/>
        </w:rPr>
      </w:pPr>
      <w:r w:rsidRPr="00732E2C">
        <w:rPr>
          <w:kern w:val="22"/>
        </w:rPr>
        <w:t>Biosafety Unit</w:t>
      </w:r>
    </w:p>
    <w:p w14:paraId="67AE3E6E" w14:textId="77777777" w:rsidR="003B599B" w:rsidRPr="00732E2C" w:rsidRDefault="003B599B" w:rsidP="001459F1">
      <w:pPr>
        <w:pStyle w:val="Para10"/>
        <w:keepNext/>
        <w:spacing w:after="0"/>
        <w:ind w:left="284"/>
        <w:rPr>
          <w:iCs/>
          <w:kern w:val="22"/>
          <w:szCs w:val="22"/>
        </w:rPr>
      </w:pPr>
      <w:r w:rsidRPr="00732E2C">
        <w:rPr>
          <w:iCs/>
          <w:kern w:val="22"/>
          <w:szCs w:val="22"/>
        </w:rPr>
        <w:t xml:space="preserve">Melissa Willey </w:t>
      </w:r>
    </w:p>
    <w:p w14:paraId="229DDE93" w14:textId="77777777" w:rsidR="003B599B" w:rsidRPr="00732E2C" w:rsidRDefault="003B599B" w:rsidP="001459F1">
      <w:pPr>
        <w:pStyle w:val="Para10"/>
        <w:keepNext/>
        <w:spacing w:before="0" w:after="0"/>
        <w:ind w:left="284"/>
        <w:rPr>
          <w:kern w:val="22"/>
        </w:rPr>
      </w:pPr>
      <w:r w:rsidRPr="00732E2C">
        <w:rPr>
          <w:kern w:val="22"/>
        </w:rPr>
        <w:t xml:space="preserve">Programme Management Assistant </w:t>
      </w:r>
    </w:p>
    <w:p w14:paraId="1D70745D" w14:textId="77777777" w:rsidR="003B599B" w:rsidRPr="00732E2C" w:rsidRDefault="003B599B" w:rsidP="001459F1">
      <w:pPr>
        <w:pStyle w:val="Para10"/>
        <w:spacing w:before="0" w:after="0"/>
        <w:ind w:left="284"/>
        <w:rPr>
          <w:kern w:val="22"/>
        </w:rPr>
      </w:pPr>
      <w:r w:rsidRPr="00732E2C">
        <w:rPr>
          <w:kern w:val="22"/>
        </w:rPr>
        <w:t>Biosafety Unit</w:t>
      </w:r>
    </w:p>
    <w:p w14:paraId="7E2CC7C8" w14:textId="77777777" w:rsidR="003B599B" w:rsidRPr="00732E2C" w:rsidRDefault="003B599B" w:rsidP="001459F1">
      <w:pPr>
        <w:pStyle w:val="Para10"/>
        <w:spacing w:after="0"/>
        <w:ind w:left="284"/>
        <w:rPr>
          <w:kern w:val="22"/>
        </w:rPr>
      </w:pPr>
      <w:r w:rsidRPr="00732E2C">
        <w:rPr>
          <w:kern w:val="22"/>
        </w:rPr>
        <w:t>Anastasia Beliaeva</w:t>
      </w:r>
    </w:p>
    <w:p w14:paraId="04B9BC2A" w14:textId="10BAC23B" w:rsidR="001A3C6B" w:rsidRDefault="003B599B" w:rsidP="001459F1">
      <w:pPr>
        <w:pStyle w:val="Para10"/>
        <w:spacing w:before="0" w:after="0"/>
        <w:ind w:left="284"/>
        <w:rPr>
          <w:kern w:val="22"/>
        </w:rPr>
      </w:pPr>
      <w:r w:rsidRPr="00732E2C">
        <w:rPr>
          <w:iCs/>
          <w:kern w:val="22"/>
          <w:szCs w:val="22"/>
        </w:rPr>
        <w:t xml:space="preserve">Programme Management Assistant (Biosafety </w:t>
      </w:r>
      <w:proofErr w:type="gramStart"/>
      <w:r w:rsidR="00CB4097" w:rsidRPr="00732E2C">
        <w:rPr>
          <w:iCs/>
          <w:kern w:val="22"/>
          <w:szCs w:val="22"/>
        </w:rPr>
        <w:t>Clearing</w:t>
      </w:r>
      <w:r w:rsidR="00CB4097">
        <w:rPr>
          <w:iCs/>
          <w:kern w:val="22"/>
          <w:szCs w:val="22"/>
        </w:rPr>
        <w:t>-</w:t>
      </w:r>
      <w:r w:rsidRPr="00732E2C">
        <w:rPr>
          <w:iCs/>
          <w:kern w:val="22"/>
          <w:szCs w:val="22"/>
        </w:rPr>
        <w:t>House</w:t>
      </w:r>
      <w:proofErr w:type="gramEnd"/>
      <w:r w:rsidRPr="00732E2C">
        <w:rPr>
          <w:iCs/>
          <w:kern w:val="22"/>
          <w:szCs w:val="22"/>
        </w:rPr>
        <w:t>)</w:t>
      </w:r>
      <w:r w:rsidR="001A3C6B">
        <w:rPr>
          <w:iCs/>
          <w:kern w:val="22"/>
          <w:szCs w:val="22"/>
        </w:rPr>
        <w:t>,</w:t>
      </w:r>
      <w:r w:rsidR="001A3C6B" w:rsidRPr="001A3C6B">
        <w:rPr>
          <w:iCs/>
          <w:kern w:val="22"/>
          <w:szCs w:val="22"/>
        </w:rPr>
        <w:t xml:space="preserve"> </w:t>
      </w:r>
      <w:r w:rsidR="001A3C6B" w:rsidRPr="00732E2C">
        <w:rPr>
          <w:iCs/>
          <w:kern w:val="22"/>
          <w:szCs w:val="22"/>
        </w:rPr>
        <w:t>Biosafety Unit</w:t>
      </w:r>
    </w:p>
    <w:p w14:paraId="400B8933" w14:textId="77777777" w:rsidR="003B599B" w:rsidRPr="00732E2C" w:rsidRDefault="003B599B" w:rsidP="001459F1">
      <w:pPr>
        <w:pStyle w:val="Para10"/>
        <w:spacing w:after="0"/>
        <w:ind w:left="284"/>
        <w:rPr>
          <w:iCs/>
          <w:kern w:val="22"/>
          <w:szCs w:val="22"/>
        </w:rPr>
      </w:pPr>
      <w:r w:rsidRPr="00732E2C">
        <w:rPr>
          <w:kern w:val="22"/>
        </w:rPr>
        <w:t>Paola</w:t>
      </w:r>
      <w:r w:rsidRPr="00732E2C">
        <w:rPr>
          <w:iCs/>
          <w:kern w:val="22"/>
          <w:szCs w:val="22"/>
        </w:rPr>
        <w:t xml:space="preserve"> Scarone</w:t>
      </w:r>
    </w:p>
    <w:p w14:paraId="02116111" w14:textId="03C0FC66" w:rsidR="00D94595" w:rsidRDefault="003B599B" w:rsidP="001459F1">
      <w:pPr>
        <w:pStyle w:val="Para10"/>
        <w:spacing w:before="0" w:after="0"/>
        <w:ind w:left="284"/>
        <w:rPr>
          <w:kern w:val="22"/>
        </w:rPr>
      </w:pPr>
      <w:r w:rsidRPr="00732E2C">
        <w:rPr>
          <w:kern w:val="22"/>
        </w:rPr>
        <w:t>Senior Programme Management Assistant</w:t>
      </w:r>
    </w:p>
    <w:p w14:paraId="2E1A063D" w14:textId="34A7B0AC" w:rsidR="003B599B" w:rsidRDefault="00A91E05" w:rsidP="001459F1">
      <w:pPr>
        <w:pStyle w:val="Para10"/>
        <w:spacing w:before="0" w:after="0"/>
        <w:ind w:left="284"/>
      </w:pPr>
      <w:r>
        <w:t>Biosafety Unit</w:t>
      </w:r>
    </w:p>
    <w:p w14:paraId="16DFE12A" w14:textId="77777777" w:rsidR="00A91E05" w:rsidRDefault="00A91E05" w:rsidP="001459F1">
      <w:pPr>
        <w:pStyle w:val="Para10"/>
        <w:spacing w:before="0" w:after="0"/>
        <w:ind w:left="284"/>
      </w:pPr>
    </w:p>
    <w:p w14:paraId="376E3059" w14:textId="77777777" w:rsidR="003B599B" w:rsidRDefault="003B599B" w:rsidP="001459F1">
      <w:pPr>
        <w:ind w:left="284"/>
        <w:rPr>
          <w:kern w:val="22"/>
        </w:rPr>
      </w:pPr>
      <w:r>
        <w:rPr>
          <w:kern w:val="22"/>
        </w:rPr>
        <w:t>Ashley Bastiansz</w:t>
      </w:r>
    </w:p>
    <w:p w14:paraId="1941862C" w14:textId="77777777" w:rsidR="003B599B" w:rsidRDefault="003B599B" w:rsidP="001459F1">
      <w:pPr>
        <w:ind w:left="284"/>
        <w:rPr>
          <w:kern w:val="22"/>
        </w:rPr>
      </w:pPr>
      <w:r>
        <w:rPr>
          <w:kern w:val="22"/>
        </w:rPr>
        <w:t>Independent Contractor</w:t>
      </w:r>
    </w:p>
    <w:p w14:paraId="01C51689" w14:textId="77777777" w:rsidR="003B599B" w:rsidRDefault="003B599B" w:rsidP="001459F1">
      <w:pPr>
        <w:ind w:left="284"/>
        <w:rPr>
          <w:kern w:val="22"/>
        </w:rPr>
      </w:pPr>
      <w:r>
        <w:rPr>
          <w:kern w:val="22"/>
        </w:rPr>
        <w:t>Biosafety Unit</w:t>
      </w:r>
    </w:p>
    <w:p w14:paraId="00FE435D" w14:textId="77777777" w:rsidR="003B599B" w:rsidRDefault="003B599B" w:rsidP="001459F1">
      <w:pPr>
        <w:ind w:left="284"/>
        <w:rPr>
          <w:kern w:val="22"/>
        </w:rPr>
      </w:pPr>
    </w:p>
    <w:p w14:paraId="356B061A" w14:textId="77777777" w:rsidR="003B599B" w:rsidRDefault="003B599B" w:rsidP="001459F1">
      <w:pPr>
        <w:ind w:left="284"/>
        <w:rPr>
          <w:kern w:val="22"/>
        </w:rPr>
      </w:pPr>
      <w:r>
        <w:rPr>
          <w:kern w:val="22"/>
        </w:rPr>
        <w:t>James Sparapani</w:t>
      </w:r>
    </w:p>
    <w:p w14:paraId="65D5F093" w14:textId="77777777" w:rsidR="003B599B" w:rsidRDefault="003B599B" w:rsidP="001459F1">
      <w:pPr>
        <w:ind w:left="284"/>
        <w:rPr>
          <w:kern w:val="22"/>
        </w:rPr>
      </w:pPr>
      <w:r>
        <w:rPr>
          <w:kern w:val="22"/>
        </w:rPr>
        <w:t>Independent Contractor</w:t>
      </w:r>
    </w:p>
    <w:p w14:paraId="7519F128" w14:textId="4E2DFE88" w:rsidR="002B559C" w:rsidRPr="004701EE" w:rsidRDefault="003B599B" w:rsidP="001459F1">
      <w:pPr>
        <w:ind w:left="284"/>
      </w:pPr>
      <w:r>
        <w:rPr>
          <w:kern w:val="22"/>
        </w:rPr>
        <w:t>Biosafety Unit</w:t>
      </w:r>
    </w:p>
    <w:sectPr w:rsidR="002B559C" w:rsidRPr="004701EE" w:rsidSect="00673CB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9267C" w14:textId="77777777" w:rsidR="00403DA4" w:rsidRDefault="00403DA4" w:rsidP="00A96B21">
      <w:r>
        <w:separator/>
      </w:r>
    </w:p>
  </w:endnote>
  <w:endnote w:type="continuationSeparator" w:id="0">
    <w:p w14:paraId="58FED1C9" w14:textId="77777777" w:rsidR="00403DA4" w:rsidRDefault="00403DA4" w:rsidP="00A96B21">
      <w:r>
        <w:continuationSeparator/>
      </w:r>
    </w:p>
  </w:endnote>
  <w:endnote w:type="continuationNotice" w:id="1">
    <w:p w14:paraId="49E4DB80" w14:textId="77777777" w:rsidR="00403DA4" w:rsidRDefault="00403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38036" w14:textId="77777777" w:rsidR="00403DA4" w:rsidRDefault="00403DA4" w:rsidP="00A96B21">
      <w:r>
        <w:separator/>
      </w:r>
    </w:p>
  </w:footnote>
  <w:footnote w:type="continuationSeparator" w:id="0">
    <w:p w14:paraId="1A0F50A0" w14:textId="77777777" w:rsidR="00403DA4" w:rsidRDefault="00403DA4" w:rsidP="00A96B21">
      <w:r>
        <w:continuationSeparator/>
      </w:r>
    </w:p>
  </w:footnote>
  <w:footnote w:type="continuationNotice" w:id="1">
    <w:p w14:paraId="5CB9346F" w14:textId="77777777" w:rsidR="00403DA4" w:rsidRDefault="00403DA4"/>
  </w:footnote>
  <w:footnote w:id="2">
    <w:p w14:paraId="798F063B" w14:textId="1ACB42CB" w:rsidR="005F288D" w:rsidRPr="001459F1" w:rsidRDefault="005F288D">
      <w:pPr>
        <w:pStyle w:val="FootnoteText"/>
        <w:rPr>
          <w:lang w:val="en-US"/>
        </w:rPr>
      </w:pPr>
      <w:r>
        <w:rPr>
          <w:rStyle w:val="FootnoteReference"/>
        </w:rPr>
        <w:t>*</w:t>
      </w:r>
      <w:r>
        <w:t xml:space="preserve"> </w:t>
      </w:r>
      <w:r w:rsidRPr="001459F1">
        <w:rPr>
          <w:sz w:val="18"/>
          <w:szCs w:val="18"/>
          <w:lang w:val="en-US"/>
        </w:rPr>
        <w:t>The present document is</w:t>
      </w:r>
      <w:r w:rsidR="00A2140B" w:rsidRPr="001459F1">
        <w:rPr>
          <w:sz w:val="18"/>
          <w:szCs w:val="18"/>
          <w:lang w:val="en-US"/>
        </w:rPr>
        <w:t xml:space="preserve">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7E52777A" w14:textId="417C22AF"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67B79">
          <w:rPr>
            <w:sz w:val="20"/>
            <w:szCs w:val="20"/>
            <w:lang w:val="fr-FR"/>
          </w:rPr>
          <w:t>CBD/CP/RA/OM/2023/1/2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4106018B" w:rsidR="002B559C" w:rsidRPr="002B559C" w:rsidRDefault="00B67B79" w:rsidP="002B559C">
        <w:pPr>
          <w:pStyle w:val="Header"/>
          <w:pBdr>
            <w:bottom w:val="single" w:sz="4" w:space="1" w:color="auto"/>
          </w:pBdr>
          <w:spacing w:after="240"/>
          <w:jc w:val="right"/>
          <w:rPr>
            <w:sz w:val="20"/>
            <w:szCs w:val="20"/>
            <w:lang w:val="fr-FR"/>
          </w:rPr>
        </w:pPr>
        <w:r w:rsidRPr="00B67B79">
          <w:rPr>
            <w:sz w:val="20"/>
            <w:szCs w:val="20"/>
            <w:lang w:val="fr-FR"/>
          </w:rPr>
          <w:t>CBD/CP/RA/OM/2023/1/2</w:t>
        </w:r>
      </w:p>
    </w:sdtContent>
  </w:sdt>
</w:hdr>
</file>

<file path=word/intelligence2.xml><?xml version="1.0" encoding="utf-8"?>
<int2:intelligence xmlns:int2="http://schemas.microsoft.com/office/intelligence/2020/intelligence" xmlns:oel="http://schemas.microsoft.com/office/2019/extlst">
  <int2:observations>
    <int2:textHash int2:hashCode="6Cnmhkq4Zaqj9k" int2:id="JCf4c2Fx">
      <int2:state int2:value="Rejected" int2:type="AugLoop_Text_Critique"/>
    </int2:textHash>
    <int2:textHash int2:hashCode="RcQIcB1wXMoR2f" int2:id="Zy7dFgZ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4FE800BA"/>
    <w:lvl w:ilvl="0" w:tplc="1EF4DB82">
      <w:start w:val="1"/>
      <w:numFmt w:val="decimal"/>
      <w:pStyle w:val="Para1"/>
      <w:lvlText w:val="%1."/>
      <w:lvlJc w:val="left"/>
      <w:pPr>
        <w:ind w:left="927" w:hanging="360"/>
      </w:pPr>
      <w:rPr>
        <w:rFonts w:hint="default"/>
      </w:rPr>
    </w:lvl>
    <w:lvl w:ilvl="1" w:tplc="BF14FE16">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334139419">
    <w:abstractNumId w:val="6"/>
  </w:num>
  <w:num w:numId="4" w16cid:durableId="199586161">
    <w:abstractNumId w:val="7"/>
  </w:num>
  <w:num w:numId="5" w16cid:durableId="1480611021">
    <w:abstractNumId w:val="12"/>
  </w:num>
  <w:num w:numId="6" w16cid:durableId="193349154">
    <w:abstractNumId w:val="11"/>
  </w:num>
  <w:num w:numId="7" w16cid:durableId="1435588220">
    <w:abstractNumId w:val="0"/>
  </w:num>
  <w:num w:numId="8" w16cid:durableId="257950980">
    <w:abstractNumId w:val="1"/>
  </w:num>
  <w:num w:numId="9" w16cid:durableId="304627798">
    <w:abstractNumId w:val="3"/>
  </w:num>
  <w:num w:numId="10" w16cid:durableId="1653408649">
    <w:abstractNumId w:val="9"/>
  </w:num>
  <w:num w:numId="11" w16cid:durableId="1460996421">
    <w:abstractNumId w:val="8"/>
  </w:num>
  <w:num w:numId="12" w16cid:durableId="1411076086">
    <w:abstractNumId w:val="5"/>
  </w:num>
  <w:num w:numId="13" w16cid:durableId="1183594797">
    <w:abstractNumId w:val="2"/>
  </w:num>
  <w:num w:numId="14" w16cid:durableId="1263953771">
    <w:abstractNumId w:val="2"/>
    <w:lvlOverride w:ilvl="0">
      <w:startOverride w:val="1"/>
    </w:lvlOverride>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967006738">
    <w:abstractNumId w:val="10"/>
    <w:lvlOverride w:ilvl="0">
      <w:startOverride w:val="1"/>
    </w:lvlOverride>
  </w:num>
  <w:num w:numId="19" w16cid:durableId="323556548">
    <w:abstractNumId w:val="10"/>
    <w:lvlOverride w:ilvl="0">
      <w:startOverride w:val="1"/>
    </w:lvlOverride>
  </w:num>
  <w:num w:numId="20" w16cid:durableId="1937665286">
    <w:abstractNumId w:val="10"/>
  </w:num>
  <w:num w:numId="21" w16cid:durableId="1635331506">
    <w:abstractNumId w:val="10"/>
  </w:num>
  <w:num w:numId="22" w16cid:durableId="73597851">
    <w:abstractNumId w:val="10"/>
  </w:num>
  <w:num w:numId="23" w16cid:durableId="892430025">
    <w:abstractNumId w:val="4"/>
  </w:num>
  <w:num w:numId="24" w16cid:durableId="1990862897">
    <w:abstractNumId w:val="4"/>
  </w:num>
  <w:num w:numId="25" w16cid:durableId="166482568">
    <w:abstractNumId w:val="4"/>
  </w:num>
  <w:num w:numId="26" w16cid:durableId="1016351246">
    <w:abstractNumId w:val="4"/>
  </w:num>
  <w:num w:numId="27" w16cid:durableId="1503739645">
    <w:abstractNumId w:val="4"/>
  </w:num>
  <w:num w:numId="28" w16cid:durableId="1985086433">
    <w:abstractNumId w:val="4"/>
  </w:num>
  <w:num w:numId="29" w16cid:durableId="573206624">
    <w:abstractNumId w:val="4"/>
  </w:num>
  <w:num w:numId="30" w16cid:durableId="2048094564">
    <w:abstractNumId w:val="4"/>
  </w:num>
  <w:num w:numId="31" w16cid:durableId="2083717367">
    <w:abstractNumId w:val="4"/>
  </w:num>
  <w:num w:numId="32" w16cid:durableId="2120299394">
    <w:abstractNumId w:val="4"/>
  </w:num>
  <w:num w:numId="33" w16cid:durableId="153564976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051"/>
    <w:rsid w:val="00001924"/>
    <w:rsid w:val="00002D4F"/>
    <w:rsid w:val="0000457D"/>
    <w:rsid w:val="000056B8"/>
    <w:rsid w:val="000064DE"/>
    <w:rsid w:val="000109A7"/>
    <w:rsid w:val="0001300A"/>
    <w:rsid w:val="0001355B"/>
    <w:rsid w:val="00015B40"/>
    <w:rsid w:val="00015D27"/>
    <w:rsid w:val="000171FA"/>
    <w:rsid w:val="00023100"/>
    <w:rsid w:val="00023814"/>
    <w:rsid w:val="0002661F"/>
    <w:rsid w:val="00026707"/>
    <w:rsid w:val="0003028A"/>
    <w:rsid w:val="00030896"/>
    <w:rsid w:val="00030C85"/>
    <w:rsid w:val="0003191D"/>
    <w:rsid w:val="000329AA"/>
    <w:rsid w:val="000335B2"/>
    <w:rsid w:val="00033D6F"/>
    <w:rsid w:val="00033DE7"/>
    <w:rsid w:val="00036BC0"/>
    <w:rsid w:val="00036FCC"/>
    <w:rsid w:val="00040323"/>
    <w:rsid w:val="00040598"/>
    <w:rsid w:val="000406DB"/>
    <w:rsid w:val="00040D6D"/>
    <w:rsid w:val="000413AA"/>
    <w:rsid w:val="00044254"/>
    <w:rsid w:val="00045E54"/>
    <w:rsid w:val="00047F5A"/>
    <w:rsid w:val="000500C9"/>
    <w:rsid w:val="00050E82"/>
    <w:rsid w:val="000513A0"/>
    <w:rsid w:val="00051BBC"/>
    <w:rsid w:val="000521A6"/>
    <w:rsid w:val="0005320A"/>
    <w:rsid w:val="00055205"/>
    <w:rsid w:val="00056FF4"/>
    <w:rsid w:val="00057131"/>
    <w:rsid w:val="00057E02"/>
    <w:rsid w:val="0006188F"/>
    <w:rsid w:val="00061CAA"/>
    <w:rsid w:val="00061CD7"/>
    <w:rsid w:val="00061D14"/>
    <w:rsid w:val="0006385A"/>
    <w:rsid w:val="00064DB3"/>
    <w:rsid w:val="00070179"/>
    <w:rsid w:val="00070764"/>
    <w:rsid w:val="0007081C"/>
    <w:rsid w:val="000731F6"/>
    <w:rsid w:val="00073FFC"/>
    <w:rsid w:val="00075DCA"/>
    <w:rsid w:val="00077E17"/>
    <w:rsid w:val="0008131A"/>
    <w:rsid w:val="00081FB1"/>
    <w:rsid w:val="000822EC"/>
    <w:rsid w:val="000822F8"/>
    <w:rsid w:val="0008323E"/>
    <w:rsid w:val="00083608"/>
    <w:rsid w:val="00083CB5"/>
    <w:rsid w:val="00084295"/>
    <w:rsid w:val="00085380"/>
    <w:rsid w:val="00085A2D"/>
    <w:rsid w:val="00086F61"/>
    <w:rsid w:val="00087B5E"/>
    <w:rsid w:val="0009054C"/>
    <w:rsid w:val="000907E4"/>
    <w:rsid w:val="00093981"/>
    <w:rsid w:val="00093AD8"/>
    <w:rsid w:val="0009500E"/>
    <w:rsid w:val="00095DC0"/>
    <w:rsid w:val="0009702D"/>
    <w:rsid w:val="000A10E0"/>
    <w:rsid w:val="000A1253"/>
    <w:rsid w:val="000A2621"/>
    <w:rsid w:val="000A3539"/>
    <w:rsid w:val="000A6513"/>
    <w:rsid w:val="000A6E32"/>
    <w:rsid w:val="000A7412"/>
    <w:rsid w:val="000B35CF"/>
    <w:rsid w:val="000B3ACF"/>
    <w:rsid w:val="000B4287"/>
    <w:rsid w:val="000B4936"/>
    <w:rsid w:val="000B5B26"/>
    <w:rsid w:val="000B5F64"/>
    <w:rsid w:val="000B626B"/>
    <w:rsid w:val="000B682D"/>
    <w:rsid w:val="000C07F8"/>
    <w:rsid w:val="000C1E7B"/>
    <w:rsid w:val="000C31E4"/>
    <w:rsid w:val="000C476A"/>
    <w:rsid w:val="000C4FDA"/>
    <w:rsid w:val="000C5C3C"/>
    <w:rsid w:val="000C6442"/>
    <w:rsid w:val="000D0509"/>
    <w:rsid w:val="000D1DD4"/>
    <w:rsid w:val="000D22EA"/>
    <w:rsid w:val="000D2CDC"/>
    <w:rsid w:val="000D5F74"/>
    <w:rsid w:val="000D6991"/>
    <w:rsid w:val="000D748C"/>
    <w:rsid w:val="000E0062"/>
    <w:rsid w:val="000E020D"/>
    <w:rsid w:val="000E1292"/>
    <w:rsid w:val="000E2DA4"/>
    <w:rsid w:val="000E46C6"/>
    <w:rsid w:val="000E4F43"/>
    <w:rsid w:val="000E5CEC"/>
    <w:rsid w:val="000F30FC"/>
    <w:rsid w:val="000F3DA3"/>
    <w:rsid w:val="000F4DB7"/>
    <w:rsid w:val="000F561F"/>
    <w:rsid w:val="000F56C6"/>
    <w:rsid w:val="000F6F9D"/>
    <w:rsid w:val="000F76FE"/>
    <w:rsid w:val="000F7FEF"/>
    <w:rsid w:val="0010039A"/>
    <w:rsid w:val="001003E4"/>
    <w:rsid w:val="00100BDB"/>
    <w:rsid w:val="00102231"/>
    <w:rsid w:val="0010233B"/>
    <w:rsid w:val="00105E12"/>
    <w:rsid w:val="00111411"/>
    <w:rsid w:val="001118DC"/>
    <w:rsid w:val="0011193B"/>
    <w:rsid w:val="00112937"/>
    <w:rsid w:val="00112A76"/>
    <w:rsid w:val="00112FB9"/>
    <w:rsid w:val="0011373B"/>
    <w:rsid w:val="00114DDC"/>
    <w:rsid w:val="00115793"/>
    <w:rsid w:val="00120DC5"/>
    <w:rsid w:val="001215A6"/>
    <w:rsid w:val="001218F7"/>
    <w:rsid w:val="00123799"/>
    <w:rsid w:val="00125CC2"/>
    <w:rsid w:val="001261AC"/>
    <w:rsid w:val="00126651"/>
    <w:rsid w:val="00130E1A"/>
    <w:rsid w:val="00131A2D"/>
    <w:rsid w:val="00132581"/>
    <w:rsid w:val="00133D0A"/>
    <w:rsid w:val="00133F71"/>
    <w:rsid w:val="00133F9A"/>
    <w:rsid w:val="001341F3"/>
    <w:rsid w:val="00135B20"/>
    <w:rsid w:val="00136DD5"/>
    <w:rsid w:val="00137626"/>
    <w:rsid w:val="00137960"/>
    <w:rsid w:val="00141226"/>
    <w:rsid w:val="0014205C"/>
    <w:rsid w:val="001459F1"/>
    <w:rsid w:val="001477A5"/>
    <w:rsid w:val="00153B9B"/>
    <w:rsid w:val="0015427C"/>
    <w:rsid w:val="00154AEC"/>
    <w:rsid w:val="00156D34"/>
    <w:rsid w:val="00160541"/>
    <w:rsid w:val="00161BAF"/>
    <w:rsid w:val="00164ECC"/>
    <w:rsid w:val="001666FB"/>
    <w:rsid w:val="00166D87"/>
    <w:rsid w:val="00170638"/>
    <w:rsid w:val="0017075A"/>
    <w:rsid w:val="00170BC2"/>
    <w:rsid w:val="001723B9"/>
    <w:rsid w:val="0017379C"/>
    <w:rsid w:val="00173F64"/>
    <w:rsid w:val="00175301"/>
    <w:rsid w:val="00175915"/>
    <w:rsid w:val="00175B31"/>
    <w:rsid w:val="00176DAF"/>
    <w:rsid w:val="001843F9"/>
    <w:rsid w:val="00184909"/>
    <w:rsid w:val="00185317"/>
    <w:rsid w:val="001858CF"/>
    <w:rsid w:val="00185A9B"/>
    <w:rsid w:val="00185CB6"/>
    <w:rsid w:val="00186DFF"/>
    <w:rsid w:val="001872F6"/>
    <w:rsid w:val="00187F4F"/>
    <w:rsid w:val="00190C43"/>
    <w:rsid w:val="001914F6"/>
    <w:rsid w:val="00191673"/>
    <w:rsid w:val="00191D80"/>
    <w:rsid w:val="001924FA"/>
    <w:rsid w:val="0019419C"/>
    <w:rsid w:val="00196314"/>
    <w:rsid w:val="00196FC2"/>
    <w:rsid w:val="001A00D7"/>
    <w:rsid w:val="001A3C6B"/>
    <w:rsid w:val="001A505B"/>
    <w:rsid w:val="001A56FA"/>
    <w:rsid w:val="001A6FBF"/>
    <w:rsid w:val="001A7BED"/>
    <w:rsid w:val="001B17D3"/>
    <w:rsid w:val="001B19B0"/>
    <w:rsid w:val="001B2388"/>
    <w:rsid w:val="001B36F0"/>
    <w:rsid w:val="001B3A6D"/>
    <w:rsid w:val="001B40EC"/>
    <w:rsid w:val="001B4BF4"/>
    <w:rsid w:val="001B556E"/>
    <w:rsid w:val="001B55B9"/>
    <w:rsid w:val="001B7264"/>
    <w:rsid w:val="001B72A3"/>
    <w:rsid w:val="001B7C75"/>
    <w:rsid w:val="001C02DB"/>
    <w:rsid w:val="001C090E"/>
    <w:rsid w:val="001C2AA5"/>
    <w:rsid w:val="001C2C98"/>
    <w:rsid w:val="001C2DC3"/>
    <w:rsid w:val="001C4509"/>
    <w:rsid w:val="001C4FEA"/>
    <w:rsid w:val="001C52C7"/>
    <w:rsid w:val="001C6865"/>
    <w:rsid w:val="001D00F4"/>
    <w:rsid w:val="001D05BB"/>
    <w:rsid w:val="001D0942"/>
    <w:rsid w:val="001D1A0E"/>
    <w:rsid w:val="001D29F2"/>
    <w:rsid w:val="001D325D"/>
    <w:rsid w:val="001D55CB"/>
    <w:rsid w:val="001D6230"/>
    <w:rsid w:val="001D723F"/>
    <w:rsid w:val="001D7501"/>
    <w:rsid w:val="001D7ABB"/>
    <w:rsid w:val="001E0C7B"/>
    <w:rsid w:val="001E0F6D"/>
    <w:rsid w:val="001E1472"/>
    <w:rsid w:val="001E4ACF"/>
    <w:rsid w:val="001E4BBC"/>
    <w:rsid w:val="001E50D4"/>
    <w:rsid w:val="001F0982"/>
    <w:rsid w:val="001F1A33"/>
    <w:rsid w:val="001F43EA"/>
    <w:rsid w:val="001F4CEC"/>
    <w:rsid w:val="00202B41"/>
    <w:rsid w:val="002031F5"/>
    <w:rsid w:val="002045C0"/>
    <w:rsid w:val="002050DE"/>
    <w:rsid w:val="00207630"/>
    <w:rsid w:val="00207CA4"/>
    <w:rsid w:val="00210C65"/>
    <w:rsid w:val="00211088"/>
    <w:rsid w:val="00211376"/>
    <w:rsid w:val="00212761"/>
    <w:rsid w:val="0021398A"/>
    <w:rsid w:val="002149C3"/>
    <w:rsid w:val="0022073B"/>
    <w:rsid w:val="00221DB0"/>
    <w:rsid w:val="00221F5F"/>
    <w:rsid w:val="0022386B"/>
    <w:rsid w:val="00223883"/>
    <w:rsid w:val="00223D23"/>
    <w:rsid w:val="00223D25"/>
    <w:rsid w:val="00226F6C"/>
    <w:rsid w:val="00230B6E"/>
    <w:rsid w:val="002310B3"/>
    <w:rsid w:val="00231C02"/>
    <w:rsid w:val="00233E15"/>
    <w:rsid w:val="00233F5C"/>
    <w:rsid w:val="00236567"/>
    <w:rsid w:val="00236B00"/>
    <w:rsid w:val="0023737D"/>
    <w:rsid w:val="00237C53"/>
    <w:rsid w:val="00240800"/>
    <w:rsid w:val="00240C49"/>
    <w:rsid w:val="002413E2"/>
    <w:rsid w:val="00241A70"/>
    <w:rsid w:val="00241C3C"/>
    <w:rsid w:val="00242117"/>
    <w:rsid w:val="00242372"/>
    <w:rsid w:val="002423D5"/>
    <w:rsid w:val="0024478F"/>
    <w:rsid w:val="002456A8"/>
    <w:rsid w:val="00246E53"/>
    <w:rsid w:val="0024777C"/>
    <w:rsid w:val="0024779B"/>
    <w:rsid w:val="00250080"/>
    <w:rsid w:val="0025039D"/>
    <w:rsid w:val="002515F8"/>
    <w:rsid w:val="0025164F"/>
    <w:rsid w:val="00252612"/>
    <w:rsid w:val="00253353"/>
    <w:rsid w:val="00253EF8"/>
    <w:rsid w:val="002545A0"/>
    <w:rsid w:val="002547D9"/>
    <w:rsid w:val="00257E68"/>
    <w:rsid w:val="00261252"/>
    <w:rsid w:val="0026252A"/>
    <w:rsid w:val="00262D77"/>
    <w:rsid w:val="0026460F"/>
    <w:rsid w:val="00265AA2"/>
    <w:rsid w:val="00265FF6"/>
    <w:rsid w:val="00266698"/>
    <w:rsid w:val="00266F2B"/>
    <w:rsid w:val="00267762"/>
    <w:rsid w:val="0027192B"/>
    <w:rsid w:val="00272F51"/>
    <w:rsid w:val="00273799"/>
    <w:rsid w:val="00273B74"/>
    <w:rsid w:val="00274F4C"/>
    <w:rsid w:val="00276AAB"/>
    <w:rsid w:val="00276C01"/>
    <w:rsid w:val="0028081A"/>
    <w:rsid w:val="00282730"/>
    <w:rsid w:val="00283891"/>
    <w:rsid w:val="002846CC"/>
    <w:rsid w:val="0028488B"/>
    <w:rsid w:val="00290479"/>
    <w:rsid w:val="00292F77"/>
    <w:rsid w:val="00293943"/>
    <w:rsid w:val="002941BB"/>
    <w:rsid w:val="00294AFB"/>
    <w:rsid w:val="002A037B"/>
    <w:rsid w:val="002A1405"/>
    <w:rsid w:val="002A2E19"/>
    <w:rsid w:val="002A2E2C"/>
    <w:rsid w:val="002A726C"/>
    <w:rsid w:val="002B00CA"/>
    <w:rsid w:val="002B3A00"/>
    <w:rsid w:val="002B4219"/>
    <w:rsid w:val="002B559C"/>
    <w:rsid w:val="002B5B09"/>
    <w:rsid w:val="002B6834"/>
    <w:rsid w:val="002B6F8F"/>
    <w:rsid w:val="002B762F"/>
    <w:rsid w:val="002C0A8A"/>
    <w:rsid w:val="002C0CCE"/>
    <w:rsid w:val="002C3B1C"/>
    <w:rsid w:val="002C452F"/>
    <w:rsid w:val="002C6602"/>
    <w:rsid w:val="002C6B9E"/>
    <w:rsid w:val="002C7315"/>
    <w:rsid w:val="002D5E78"/>
    <w:rsid w:val="002D71FE"/>
    <w:rsid w:val="002D7752"/>
    <w:rsid w:val="002E2BCC"/>
    <w:rsid w:val="002E2DFD"/>
    <w:rsid w:val="002E4E91"/>
    <w:rsid w:val="002E4EEC"/>
    <w:rsid w:val="002E5997"/>
    <w:rsid w:val="002E5C0B"/>
    <w:rsid w:val="002E7591"/>
    <w:rsid w:val="002E7E73"/>
    <w:rsid w:val="002F3862"/>
    <w:rsid w:val="002F3912"/>
    <w:rsid w:val="002F5ECD"/>
    <w:rsid w:val="002F75EE"/>
    <w:rsid w:val="00300902"/>
    <w:rsid w:val="00300B1B"/>
    <w:rsid w:val="00300E33"/>
    <w:rsid w:val="003017E2"/>
    <w:rsid w:val="00302645"/>
    <w:rsid w:val="0030273E"/>
    <w:rsid w:val="00306F47"/>
    <w:rsid w:val="00307F93"/>
    <w:rsid w:val="00310608"/>
    <w:rsid w:val="00310E2D"/>
    <w:rsid w:val="00311236"/>
    <w:rsid w:val="0031261B"/>
    <w:rsid w:val="00317BE5"/>
    <w:rsid w:val="00317D15"/>
    <w:rsid w:val="00321C8A"/>
    <w:rsid w:val="003235E7"/>
    <w:rsid w:val="00323990"/>
    <w:rsid w:val="00323F22"/>
    <w:rsid w:val="00325AC4"/>
    <w:rsid w:val="00327705"/>
    <w:rsid w:val="00327EB0"/>
    <w:rsid w:val="00333FE1"/>
    <w:rsid w:val="003343D4"/>
    <w:rsid w:val="00334B18"/>
    <w:rsid w:val="0033551B"/>
    <w:rsid w:val="0033558F"/>
    <w:rsid w:val="0033564B"/>
    <w:rsid w:val="00336E56"/>
    <w:rsid w:val="003421D1"/>
    <w:rsid w:val="00344FEA"/>
    <w:rsid w:val="003454BD"/>
    <w:rsid w:val="00345EAB"/>
    <w:rsid w:val="00346531"/>
    <w:rsid w:val="003476A9"/>
    <w:rsid w:val="00351085"/>
    <w:rsid w:val="00351727"/>
    <w:rsid w:val="00351AA3"/>
    <w:rsid w:val="00351AF7"/>
    <w:rsid w:val="00351D1D"/>
    <w:rsid w:val="00352763"/>
    <w:rsid w:val="0035280E"/>
    <w:rsid w:val="00352C45"/>
    <w:rsid w:val="00353118"/>
    <w:rsid w:val="003555EA"/>
    <w:rsid w:val="00357C37"/>
    <w:rsid w:val="00360A91"/>
    <w:rsid w:val="00362369"/>
    <w:rsid w:val="00362407"/>
    <w:rsid w:val="003644D4"/>
    <w:rsid w:val="003662A8"/>
    <w:rsid w:val="00367957"/>
    <w:rsid w:val="003710CD"/>
    <w:rsid w:val="003715AB"/>
    <w:rsid w:val="00374569"/>
    <w:rsid w:val="003763E3"/>
    <w:rsid w:val="00377FE2"/>
    <w:rsid w:val="00381B9F"/>
    <w:rsid w:val="003874B5"/>
    <w:rsid w:val="00390613"/>
    <w:rsid w:val="00390BBE"/>
    <w:rsid w:val="00391E98"/>
    <w:rsid w:val="00393148"/>
    <w:rsid w:val="00394BF1"/>
    <w:rsid w:val="003956D0"/>
    <w:rsid w:val="003A047E"/>
    <w:rsid w:val="003A0A30"/>
    <w:rsid w:val="003A13AC"/>
    <w:rsid w:val="003A372C"/>
    <w:rsid w:val="003A4511"/>
    <w:rsid w:val="003A48E1"/>
    <w:rsid w:val="003A68DC"/>
    <w:rsid w:val="003B2263"/>
    <w:rsid w:val="003B395A"/>
    <w:rsid w:val="003B43F7"/>
    <w:rsid w:val="003B599B"/>
    <w:rsid w:val="003B7632"/>
    <w:rsid w:val="003C2540"/>
    <w:rsid w:val="003C3465"/>
    <w:rsid w:val="003C6F10"/>
    <w:rsid w:val="003D0434"/>
    <w:rsid w:val="003D1AD1"/>
    <w:rsid w:val="003D2291"/>
    <w:rsid w:val="003D301D"/>
    <w:rsid w:val="003D3A1B"/>
    <w:rsid w:val="003D5C50"/>
    <w:rsid w:val="003D5E2B"/>
    <w:rsid w:val="003D66C0"/>
    <w:rsid w:val="003D7B90"/>
    <w:rsid w:val="003E0F65"/>
    <w:rsid w:val="003E3A13"/>
    <w:rsid w:val="003E5173"/>
    <w:rsid w:val="003E5771"/>
    <w:rsid w:val="003F0357"/>
    <w:rsid w:val="003F2418"/>
    <w:rsid w:val="003F515A"/>
    <w:rsid w:val="003F52B8"/>
    <w:rsid w:val="003F5749"/>
    <w:rsid w:val="003F639A"/>
    <w:rsid w:val="003F64ED"/>
    <w:rsid w:val="00400309"/>
    <w:rsid w:val="00400722"/>
    <w:rsid w:val="00400830"/>
    <w:rsid w:val="00401885"/>
    <w:rsid w:val="004019E5"/>
    <w:rsid w:val="00402167"/>
    <w:rsid w:val="00403164"/>
    <w:rsid w:val="00403DA4"/>
    <w:rsid w:val="004046F6"/>
    <w:rsid w:val="004047AD"/>
    <w:rsid w:val="004078D9"/>
    <w:rsid w:val="00407C17"/>
    <w:rsid w:val="00411F4B"/>
    <w:rsid w:val="0041259F"/>
    <w:rsid w:val="00412C53"/>
    <w:rsid w:val="00412DE0"/>
    <w:rsid w:val="004140E4"/>
    <w:rsid w:val="00415B5B"/>
    <w:rsid w:val="00415D99"/>
    <w:rsid w:val="00416FFA"/>
    <w:rsid w:val="00420141"/>
    <w:rsid w:val="00420801"/>
    <w:rsid w:val="00422EEF"/>
    <w:rsid w:val="00423460"/>
    <w:rsid w:val="00423A02"/>
    <w:rsid w:val="00425DCE"/>
    <w:rsid w:val="00425DEA"/>
    <w:rsid w:val="00425E6D"/>
    <w:rsid w:val="004261AC"/>
    <w:rsid w:val="0042712E"/>
    <w:rsid w:val="0042774C"/>
    <w:rsid w:val="00430BBC"/>
    <w:rsid w:val="00432490"/>
    <w:rsid w:val="00434F19"/>
    <w:rsid w:val="00434F88"/>
    <w:rsid w:val="0043530D"/>
    <w:rsid w:val="004355EC"/>
    <w:rsid w:val="00440FD4"/>
    <w:rsid w:val="00441498"/>
    <w:rsid w:val="00441DE1"/>
    <w:rsid w:val="00443FAF"/>
    <w:rsid w:val="0044402F"/>
    <w:rsid w:val="00444841"/>
    <w:rsid w:val="00444B2D"/>
    <w:rsid w:val="00447BB0"/>
    <w:rsid w:val="00447C56"/>
    <w:rsid w:val="004512B9"/>
    <w:rsid w:val="0045144B"/>
    <w:rsid w:val="00451E23"/>
    <w:rsid w:val="00452288"/>
    <w:rsid w:val="00454D22"/>
    <w:rsid w:val="00454E05"/>
    <w:rsid w:val="0045566D"/>
    <w:rsid w:val="0045685D"/>
    <w:rsid w:val="00456D50"/>
    <w:rsid w:val="00456E24"/>
    <w:rsid w:val="00461BEF"/>
    <w:rsid w:val="004624B4"/>
    <w:rsid w:val="0046268C"/>
    <w:rsid w:val="00464616"/>
    <w:rsid w:val="00465FE1"/>
    <w:rsid w:val="00466479"/>
    <w:rsid w:val="00466929"/>
    <w:rsid w:val="004701EE"/>
    <w:rsid w:val="00473BEB"/>
    <w:rsid w:val="004744E2"/>
    <w:rsid w:val="004749AC"/>
    <w:rsid w:val="00474DBA"/>
    <w:rsid w:val="00476EBE"/>
    <w:rsid w:val="00477393"/>
    <w:rsid w:val="00480A8D"/>
    <w:rsid w:val="00482EA4"/>
    <w:rsid w:val="004867F1"/>
    <w:rsid w:val="00490B01"/>
    <w:rsid w:val="00490F81"/>
    <w:rsid w:val="0049448C"/>
    <w:rsid w:val="00494851"/>
    <w:rsid w:val="004959E7"/>
    <w:rsid w:val="00496BD0"/>
    <w:rsid w:val="004977E9"/>
    <w:rsid w:val="004A06E4"/>
    <w:rsid w:val="004A1B16"/>
    <w:rsid w:val="004A26DB"/>
    <w:rsid w:val="004A2A2D"/>
    <w:rsid w:val="004A375F"/>
    <w:rsid w:val="004A46F2"/>
    <w:rsid w:val="004A4CBA"/>
    <w:rsid w:val="004A5AA8"/>
    <w:rsid w:val="004A5E06"/>
    <w:rsid w:val="004A624C"/>
    <w:rsid w:val="004A688F"/>
    <w:rsid w:val="004B05BE"/>
    <w:rsid w:val="004B442F"/>
    <w:rsid w:val="004B7D5F"/>
    <w:rsid w:val="004C0846"/>
    <w:rsid w:val="004C1000"/>
    <w:rsid w:val="004C28BD"/>
    <w:rsid w:val="004C3F37"/>
    <w:rsid w:val="004C40CD"/>
    <w:rsid w:val="004C40FD"/>
    <w:rsid w:val="004C52C3"/>
    <w:rsid w:val="004C6659"/>
    <w:rsid w:val="004C6820"/>
    <w:rsid w:val="004C6EF9"/>
    <w:rsid w:val="004C7321"/>
    <w:rsid w:val="004D01FA"/>
    <w:rsid w:val="004D16DC"/>
    <w:rsid w:val="004D1EEB"/>
    <w:rsid w:val="004D3DF6"/>
    <w:rsid w:val="004D44C1"/>
    <w:rsid w:val="004D47A9"/>
    <w:rsid w:val="004D489C"/>
    <w:rsid w:val="004D61D9"/>
    <w:rsid w:val="004D63A8"/>
    <w:rsid w:val="004D7E00"/>
    <w:rsid w:val="004E3956"/>
    <w:rsid w:val="004E4263"/>
    <w:rsid w:val="004E42B6"/>
    <w:rsid w:val="004E44A3"/>
    <w:rsid w:val="004E4BBF"/>
    <w:rsid w:val="004E6AE5"/>
    <w:rsid w:val="004E7E3F"/>
    <w:rsid w:val="004F2D97"/>
    <w:rsid w:val="004F3145"/>
    <w:rsid w:val="004F4268"/>
    <w:rsid w:val="004F6296"/>
    <w:rsid w:val="004F747C"/>
    <w:rsid w:val="004F7869"/>
    <w:rsid w:val="004F7B47"/>
    <w:rsid w:val="0050047E"/>
    <w:rsid w:val="00500A79"/>
    <w:rsid w:val="0050174D"/>
    <w:rsid w:val="00503842"/>
    <w:rsid w:val="00503E56"/>
    <w:rsid w:val="00504694"/>
    <w:rsid w:val="00504D90"/>
    <w:rsid w:val="0050570E"/>
    <w:rsid w:val="005077D4"/>
    <w:rsid w:val="00510B4B"/>
    <w:rsid w:val="005130E4"/>
    <w:rsid w:val="005145DC"/>
    <w:rsid w:val="00515B4D"/>
    <w:rsid w:val="0051635C"/>
    <w:rsid w:val="00517ECE"/>
    <w:rsid w:val="0052129F"/>
    <w:rsid w:val="00521965"/>
    <w:rsid w:val="00521A7A"/>
    <w:rsid w:val="00522F47"/>
    <w:rsid w:val="005243E1"/>
    <w:rsid w:val="0052461A"/>
    <w:rsid w:val="0052794B"/>
    <w:rsid w:val="00527F88"/>
    <w:rsid w:val="005317DA"/>
    <w:rsid w:val="00532649"/>
    <w:rsid w:val="005331A7"/>
    <w:rsid w:val="005332B8"/>
    <w:rsid w:val="00533830"/>
    <w:rsid w:val="0053523D"/>
    <w:rsid w:val="0053616B"/>
    <w:rsid w:val="005365A0"/>
    <w:rsid w:val="00537248"/>
    <w:rsid w:val="005372F5"/>
    <w:rsid w:val="00537A5F"/>
    <w:rsid w:val="0054153B"/>
    <w:rsid w:val="005443F1"/>
    <w:rsid w:val="0055082A"/>
    <w:rsid w:val="00550F9C"/>
    <w:rsid w:val="00552F99"/>
    <w:rsid w:val="0055563D"/>
    <w:rsid w:val="00556206"/>
    <w:rsid w:val="0055738F"/>
    <w:rsid w:val="00561C21"/>
    <w:rsid w:val="00562316"/>
    <w:rsid w:val="00563760"/>
    <w:rsid w:val="00566373"/>
    <w:rsid w:val="0056720C"/>
    <w:rsid w:val="00571281"/>
    <w:rsid w:val="0057349C"/>
    <w:rsid w:val="00574310"/>
    <w:rsid w:val="00574A34"/>
    <w:rsid w:val="00575E10"/>
    <w:rsid w:val="00576413"/>
    <w:rsid w:val="0057688E"/>
    <w:rsid w:val="00580795"/>
    <w:rsid w:val="005814D9"/>
    <w:rsid w:val="0058187C"/>
    <w:rsid w:val="005827B5"/>
    <w:rsid w:val="00582C90"/>
    <w:rsid w:val="00582D54"/>
    <w:rsid w:val="00582E64"/>
    <w:rsid w:val="0058387B"/>
    <w:rsid w:val="00583E5B"/>
    <w:rsid w:val="005872AA"/>
    <w:rsid w:val="00590835"/>
    <w:rsid w:val="005911A6"/>
    <w:rsid w:val="005925BC"/>
    <w:rsid w:val="0059354D"/>
    <w:rsid w:val="00594804"/>
    <w:rsid w:val="00594ABB"/>
    <w:rsid w:val="00595655"/>
    <w:rsid w:val="0059582A"/>
    <w:rsid w:val="00595D14"/>
    <w:rsid w:val="00596B5C"/>
    <w:rsid w:val="00597469"/>
    <w:rsid w:val="00597A5D"/>
    <w:rsid w:val="00597DFD"/>
    <w:rsid w:val="005A09DA"/>
    <w:rsid w:val="005A206E"/>
    <w:rsid w:val="005A3088"/>
    <w:rsid w:val="005A3837"/>
    <w:rsid w:val="005A5867"/>
    <w:rsid w:val="005A60E5"/>
    <w:rsid w:val="005A622F"/>
    <w:rsid w:val="005A6239"/>
    <w:rsid w:val="005A6590"/>
    <w:rsid w:val="005A680C"/>
    <w:rsid w:val="005A68C9"/>
    <w:rsid w:val="005A7358"/>
    <w:rsid w:val="005A78A4"/>
    <w:rsid w:val="005B4ACF"/>
    <w:rsid w:val="005B6795"/>
    <w:rsid w:val="005B7A4C"/>
    <w:rsid w:val="005C02D9"/>
    <w:rsid w:val="005C0C3E"/>
    <w:rsid w:val="005C25C1"/>
    <w:rsid w:val="005C2DC1"/>
    <w:rsid w:val="005C3059"/>
    <w:rsid w:val="005C4551"/>
    <w:rsid w:val="005C464A"/>
    <w:rsid w:val="005C62F3"/>
    <w:rsid w:val="005C71CE"/>
    <w:rsid w:val="005D2094"/>
    <w:rsid w:val="005D2C9A"/>
    <w:rsid w:val="005D590F"/>
    <w:rsid w:val="005D5D92"/>
    <w:rsid w:val="005D6735"/>
    <w:rsid w:val="005D6C7A"/>
    <w:rsid w:val="005D7582"/>
    <w:rsid w:val="005D799C"/>
    <w:rsid w:val="005E20E7"/>
    <w:rsid w:val="005E247E"/>
    <w:rsid w:val="005E2605"/>
    <w:rsid w:val="005E2E77"/>
    <w:rsid w:val="005E5BEF"/>
    <w:rsid w:val="005E6840"/>
    <w:rsid w:val="005E720A"/>
    <w:rsid w:val="005F1E88"/>
    <w:rsid w:val="005F288D"/>
    <w:rsid w:val="005F4999"/>
    <w:rsid w:val="005F517D"/>
    <w:rsid w:val="005F602B"/>
    <w:rsid w:val="005F65F2"/>
    <w:rsid w:val="00600265"/>
    <w:rsid w:val="00600A5B"/>
    <w:rsid w:val="00600ED8"/>
    <w:rsid w:val="00601D8E"/>
    <w:rsid w:val="0060236A"/>
    <w:rsid w:val="00603DA7"/>
    <w:rsid w:val="0060475B"/>
    <w:rsid w:val="0060520B"/>
    <w:rsid w:val="00605FC8"/>
    <w:rsid w:val="006060E1"/>
    <w:rsid w:val="006063F8"/>
    <w:rsid w:val="0061095E"/>
    <w:rsid w:val="006147CD"/>
    <w:rsid w:val="00617102"/>
    <w:rsid w:val="006172E6"/>
    <w:rsid w:val="00622215"/>
    <w:rsid w:val="00622245"/>
    <w:rsid w:val="0062295B"/>
    <w:rsid w:val="00622CAE"/>
    <w:rsid w:val="00626528"/>
    <w:rsid w:val="00626BD4"/>
    <w:rsid w:val="00632BEB"/>
    <w:rsid w:val="00635848"/>
    <w:rsid w:val="00635CB6"/>
    <w:rsid w:val="00640757"/>
    <w:rsid w:val="00640F3E"/>
    <w:rsid w:val="0064147C"/>
    <w:rsid w:val="0064171B"/>
    <w:rsid w:val="006417F6"/>
    <w:rsid w:val="00642439"/>
    <w:rsid w:val="00646E0B"/>
    <w:rsid w:val="00647200"/>
    <w:rsid w:val="00650795"/>
    <w:rsid w:val="006517D5"/>
    <w:rsid w:val="00656446"/>
    <w:rsid w:val="00656764"/>
    <w:rsid w:val="00657449"/>
    <w:rsid w:val="00657ED6"/>
    <w:rsid w:val="00661D98"/>
    <w:rsid w:val="00662308"/>
    <w:rsid w:val="00663B67"/>
    <w:rsid w:val="00666506"/>
    <w:rsid w:val="00666B9C"/>
    <w:rsid w:val="006672DE"/>
    <w:rsid w:val="00671A6F"/>
    <w:rsid w:val="006724B0"/>
    <w:rsid w:val="00672A75"/>
    <w:rsid w:val="00672C53"/>
    <w:rsid w:val="00672D2A"/>
    <w:rsid w:val="00673CB0"/>
    <w:rsid w:val="00674AA3"/>
    <w:rsid w:val="00675D7D"/>
    <w:rsid w:val="0068182F"/>
    <w:rsid w:val="00681CF3"/>
    <w:rsid w:val="00681F73"/>
    <w:rsid w:val="00683833"/>
    <w:rsid w:val="00683E4A"/>
    <w:rsid w:val="006858A9"/>
    <w:rsid w:val="00685ACB"/>
    <w:rsid w:val="00687389"/>
    <w:rsid w:val="00692F85"/>
    <w:rsid w:val="006955DE"/>
    <w:rsid w:val="0069565F"/>
    <w:rsid w:val="00696624"/>
    <w:rsid w:val="00696633"/>
    <w:rsid w:val="00696876"/>
    <w:rsid w:val="00696C86"/>
    <w:rsid w:val="00696DE2"/>
    <w:rsid w:val="006A309D"/>
    <w:rsid w:val="006A4354"/>
    <w:rsid w:val="006A58A8"/>
    <w:rsid w:val="006B0042"/>
    <w:rsid w:val="006B095E"/>
    <w:rsid w:val="006B1F5C"/>
    <w:rsid w:val="006B27ED"/>
    <w:rsid w:val="006B293D"/>
    <w:rsid w:val="006B39E3"/>
    <w:rsid w:val="006B505F"/>
    <w:rsid w:val="006B5897"/>
    <w:rsid w:val="006B7909"/>
    <w:rsid w:val="006C0A71"/>
    <w:rsid w:val="006C0F1E"/>
    <w:rsid w:val="006C1034"/>
    <w:rsid w:val="006C1498"/>
    <w:rsid w:val="006C2CB5"/>
    <w:rsid w:val="006C2D64"/>
    <w:rsid w:val="006C3E9B"/>
    <w:rsid w:val="006C41AF"/>
    <w:rsid w:val="006C59A2"/>
    <w:rsid w:val="006D0F9F"/>
    <w:rsid w:val="006D1492"/>
    <w:rsid w:val="006D2A2F"/>
    <w:rsid w:val="006D4CF2"/>
    <w:rsid w:val="006D4E33"/>
    <w:rsid w:val="006D6752"/>
    <w:rsid w:val="006D7E22"/>
    <w:rsid w:val="006E0884"/>
    <w:rsid w:val="006E0919"/>
    <w:rsid w:val="006E0C16"/>
    <w:rsid w:val="006E244F"/>
    <w:rsid w:val="006E39DE"/>
    <w:rsid w:val="006E3D8E"/>
    <w:rsid w:val="006E6CE3"/>
    <w:rsid w:val="006E7DC0"/>
    <w:rsid w:val="006F010F"/>
    <w:rsid w:val="006F259C"/>
    <w:rsid w:val="006F39CC"/>
    <w:rsid w:val="006F3B79"/>
    <w:rsid w:val="006F7B73"/>
    <w:rsid w:val="00701607"/>
    <w:rsid w:val="007027BD"/>
    <w:rsid w:val="00704E97"/>
    <w:rsid w:val="00705705"/>
    <w:rsid w:val="00707F1C"/>
    <w:rsid w:val="007125DD"/>
    <w:rsid w:val="00712A17"/>
    <w:rsid w:val="0071341B"/>
    <w:rsid w:val="00715410"/>
    <w:rsid w:val="0071619E"/>
    <w:rsid w:val="00716430"/>
    <w:rsid w:val="007217CA"/>
    <w:rsid w:val="00722866"/>
    <w:rsid w:val="00724CBE"/>
    <w:rsid w:val="00724D90"/>
    <w:rsid w:val="0072571C"/>
    <w:rsid w:val="0072598F"/>
    <w:rsid w:val="00726423"/>
    <w:rsid w:val="00727957"/>
    <w:rsid w:val="00727F8A"/>
    <w:rsid w:val="00731E12"/>
    <w:rsid w:val="00731EA0"/>
    <w:rsid w:val="007329FA"/>
    <w:rsid w:val="00733BAA"/>
    <w:rsid w:val="0073447B"/>
    <w:rsid w:val="0073533A"/>
    <w:rsid w:val="007356B1"/>
    <w:rsid w:val="00735770"/>
    <w:rsid w:val="00735E50"/>
    <w:rsid w:val="00737B29"/>
    <w:rsid w:val="00741388"/>
    <w:rsid w:val="00743017"/>
    <w:rsid w:val="00744812"/>
    <w:rsid w:val="00745DD2"/>
    <w:rsid w:val="007466FF"/>
    <w:rsid w:val="00747D67"/>
    <w:rsid w:val="00750508"/>
    <w:rsid w:val="00751979"/>
    <w:rsid w:val="00751F07"/>
    <w:rsid w:val="007526C5"/>
    <w:rsid w:val="0075370E"/>
    <w:rsid w:val="00753E96"/>
    <w:rsid w:val="00755922"/>
    <w:rsid w:val="00755DF0"/>
    <w:rsid w:val="00757AFE"/>
    <w:rsid w:val="00760A25"/>
    <w:rsid w:val="00762BD0"/>
    <w:rsid w:val="00764AB5"/>
    <w:rsid w:val="00766B94"/>
    <w:rsid w:val="00767A59"/>
    <w:rsid w:val="00771CB8"/>
    <w:rsid w:val="00771EFF"/>
    <w:rsid w:val="0077240E"/>
    <w:rsid w:val="0077264C"/>
    <w:rsid w:val="007748E3"/>
    <w:rsid w:val="00774AB4"/>
    <w:rsid w:val="00777181"/>
    <w:rsid w:val="0078086F"/>
    <w:rsid w:val="00781707"/>
    <w:rsid w:val="00781982"/>
    <w:rsid w:val="0078450D"/>
    <w:rsid w:val="00784B39"/>
    <w:rsid w:val="007854E5"/>
    <w:rsid w:val="00785BC3"/>
    <w:rsid w:val="00785F76"/>
    <w:rsid w:val="007871A5"/>
    <w:rsid w:val="00787720"/>
    <w:rsid w:val="00787792"/>
    <w:rsid w:val="00790588"/>
    <w:rsid w:val="00790B63"/>
    <w:rsid w:val="00791AA9"/>
    <w:rsid w:val="00791E42"/>
    <w:rsid w:val="00792DAC"/>
    <w:rsid w:val="007930AF"/>
    <w:rsid w:val="00793AE8"/>
    <w:rsid w:val="00794070"/>
    <w:rsid w:val="00794B36"/>
    <w:rsid w:val="007A0034"/>
    <w:rsid w:val="007A139F"/>
    <w:rsid w:val="007A275C"/>
    <w:rsid w:val="007A2AEB"/>
    <w:rsid w:val="007A2D99"/>
    <w:rsid w:val="007A3F03"/>
    <w:rsid w:val="007A5966"/>
    <w:rsid w:val="007A768D"/>
    <w:rsid w:val="007B00FC"/>
    <w:rsid w:val="007B03E8"/>
    <w:rsid w:val="007B2F96"/>
    <w:rsid w:val="007B3B3E"/>
    <w:rsid w:val="007B56D0"/>
    <w:rsid w:val="007C0807"/>
    <w:rsid w:val="007C11B7"/>
    <w:rsid w:val="007C14FF"/>
    <w:rsid w:val="007C26DA"/>
    <w:rsid w:val="007C3277"/>
    <w:rsid w:val="007C4C10"/>
    <w:rsid w:val="007C5085"/>
    <w:rsid w:val="007C6175"/>
    <w:rsid w:val="007C6401"/>
    <w:rsid w:val="007C77BC"/>
    <w:rsid w:val="007C798E"/>
    <w:rsid w:val="007C7F3F"/>
    <w:rsid w:val="007D1D9C"/>
    <w:rsid w:val="007D3B21"/>
    <w:rsid w:val="007D3FCC"/>
    <w:rsid w:val="007D41B7"/>
    <w:rsid w:val="007E1D48"/>
    <w:rsid w:val="007E6C46"/>
    <w:rsid w:val="007F0B80"/>
    <w:rsid w:val="007F7453"/>
    <w:rsid w:val="007F776C"/>
    <w:rsid w:val="00805213"/>
    <w:rsid w:val="00805468"/>
    <w:rsid w:val="00805539"/>
    <w:rsid w:val="008079C7"/>
    <w:rsid w:val="00807B3D"/>
    <w:rsid w:val="00807B56"/>
    <w:rsid w:val="00811F0F"/>
    <w:rsid w:val="00812C8C"/>
    <w:rsid w:val="00814355"/>
    <w:rsid w:val="008153D6"/>
    <w:rsid w:val="0081575E"/>
    <w:rsid w:val="008169C2"/>
    <w:rsid w:val="0081781C"/>
    <w:rsid w:val="0082018B"/>
    <w:rsid w:val="00820361"/>
    <w:rsid w:val="0082102A"/>
    <w:rsid w:val="0082201C"/>
    <w:rsid w:val="0082248F"/>
    <w:rsid w:val="008227E7"/>
    <w:rsid w:val="00826F5A"/>
    <w:rsid w:val="00827BF2"/>
    <w:rsid w:val="00830D8B"/>
    <w:rsid w:val="00830FF3"/>
    <w:rsid w:val="0083251C"/>
    <w:rsid w:val="0083417A"/>
    <w:rsid w:val="00834EF5"/>
    <w:rsid w:val="00836BA7"/>
    <w:rsid w:val="00840384"/>
    <w:rsid w:val="0084110C"/>
    <w:rsid w:val="00841FB1"/>
    <w:rsid w:val="00842912"/>
    <w:rsid w:val="00844E8E"/>
    <w:rsid w:val="00847767"/>
    <w:rsid w:val="00847EBE"/>
    <w:rsid w:val="00850AF2"/>
    <w:rsid w:val="008537D1"/>
    <w:rsid w:val="00853A54"/>
    <w:rsid w:val="0085542D"/>
    <w:rsid w:val="00857000"/>
    <w:rsid w:val="008616CD"/>
    <w:rsid w:val="00865F25"/>
    <w:rsid w:val="008664F4"/>
    <w:rsid w:val="00867ABF"/>
    <w:rsid w:val="00871364"/>
    <w:rsid w:val="00871539"/>
    <w:rsid w:val="00872227"/>
    <w:rsid w:val="00874125"/>
    <w:rsid w:val="00874541"/>
    <w:rsid w:val="00874996"/>
    <w:rsid w:val="008763D0"/>
    <w:rsid w:val="008771DC"/>
    <w:rsid w:val="00877679"/>
    <w:rsid w:val="00877740"/>
    <w:rsid w:val="00880330"/>
    <w:rsid w:val="00882D64"/>
    <w:rsid w:val="00883912"/>
    <w:rsid w:val="00885229"/>
    <w:rsid w:val="0088648B"/>
    <w:rsid w:val="00886CEA"/>
    <w:rsid w:val="00890831"/>
    <w:rsid w:val="00890995"/>
    <w:rsid w:val="0089185D"/>
    <w:rsid w:val="008923DB"/>
    <w:rsid w:val="008927D0"/>
    <w:rsid w:val="00893B11"/>
    <w:rsid w:val="00894D66"/>
    <w:rsid w:val="00894E39"/>
    <w:rsid w:val="008953EB"/>
    <w:rsid w:val="0089540F"/>
    <w:rsid w:val="0089597E"/>
    <w:rsid w:val="0089674A"/>
    <w:rsid w:val="00896A10"/>
    <w:rsid w:val="008A1A97"/>
    <w:rsid w:val="008A2FDE"/>
    <w:rsid w:val="008A3BE1"/>
    <w:rsid w:val="008A3D8A"/>
    <w:rsid w:val="008A4A63"/>
    <w:rsid w:val="008A62CF"/>
    <w:rsid w:val="008B28B3"/>
    <w:rsid w:val="008B3B6E"/>
    <w:rsid w:val="008B3E08"/>
    <w:rsid w:val="008B6459"/>
    <w:rsid w:val="008C01F2"/>
    <w:rsid w:val="008C03F0"/>
    <w:rsid w:val="008C09BD"/>
    <w:rsid w:val="008C21F5"/>
    <w:rsid w:val="008C29DC"/>
    <w:rsid w:val="008C36F3"/>
    <w:rsid w:val="008C3E9C"/>
    <w:rsid w:val="008C5698"/>
    <w:rsid w:val="008C56B5"/>
    <w:rsid w:val="008C7086"/>
    <w:rsid w:val="008D06FB"/>
    <w:rsid w:val="008D13F0"/>
    <w:rsid w:val="008D1EAD"/>
    <w:rsid w:val="008D213A"/>
    <w:rsid w:val="008D25D0"/>
    <w:rsid w:val="008D2C74"/>
    <w:rsid w:val="008D3286"/>
    <w:rsid w:val="008D375F"/>
    <w:rsid w:val="008D4F86"/>
    <w:rsid w:val="008D730F"/>
    <w:rsid w:val="008D7D62"/>
    <w:rsid w:val="008E021C"/>
    <w:rsid w:val="008E0581"/>
    <w:rsid w:val="008E1FE7"/>
    <w:rsid w:val="008E2485"/>
    <w:rsid w:val="008E367D"/>
    <w:rsid w:val="008E3C32"/>
    <w:rsid w:val="008E4482"/>
    <w:rsid w:val="008E4BBC"/>
    <w:rsid w:val="008E55C8"/>
    <w:rsid w:val="008E7212"/>
    <w:rsid w:val="008E7823"/>
    <w:rsid w:val="008F0224"/>
    <w:rsid w:val="008F146F"/>
    <w:rsid w:val="008F28FD"/>
    <w:rsid w:val="008F2AAE"/>
    <w:rsid w:val="008F2D97"/>
    <w:rsid w:val="008F310B"/>
    <w:rsid w:val="008F5B4A"/>
    <w:rsid w:val="008F65E7"/>
    <w:rsid w:val="008F718D"/>
    <w:rsid w:val="008F7BAB"/>
    <w:rsid w:val="00900894"/>
    <w:rsid w:val="009010B0"/>
    <w:rsid w:val="00901D3D"/>
    <w:rsid w:val="00903D09"/>
    <w:rsid w:val="00905034"/>
    <w:rsid w:val="00906057"/>
    <w:rsid w:val="00906432"/>
    <w:rsid w:val="00911483"/>
    <w:rsid w:val="009121FE"/>
    <w:rsid w:val="00912590"/>
    <w:rsid w:val="00912B53"/>
    <w:rsid w:val="009130B5"/>
    <w:rsid w:val="009147B6"/>
    <w:rsid w:val="00915166"/>
    <w:rsid w:val="00916098"/>
    <w:rsid w:val="00917677"/>
    <w:rsid w:val="00920508"/>
    <w:rsid w:val="009205B0"/>
    <w:rsid w:val="009208D7"/>
    <w:rsid w:val="009215EF"/>
    <w:rsid w:val="00921702"/>
    <w:rsid w:val="00921C09"/>
    <w:rsid w:val="00922053"/>
    <w:rsid w:val="009223CD"/>
    <w:rsid w:val="0092579E"/>
    <w:rsid w:val="00925E30"/>
    <w:rsid w:val="00927650"/>
    <w:rsid w:val="00930291"/>
    <w:rsid w:val="0093226E"/>
    <w:rsid w:val="00932DD8"/>
    <w:rsid w:val="009331F3"/>
    <w:rsid w:val="00935461"/>
    <w:rsid w:val="00936054"/>
    <w:rsid w:val="009374E8"/>
    <w:rsid w:val="00943280"/>
    <w:rsid w:val="00943F81"/>
    <w:rsid w:val="00944963"/>
    <w:rsid w:val="00944E8A"/>
    <w:rsid w:val="009450D9"/>
    <w:rsid w:val="009459E3"/>
    <w:rsid w:val="00947516"/>
    <w:rsid w:val="00952650"/>
    <w:rsid w:val="00952B9E"/>
    <w:rsid w:val="009532BE"/>
    <w:rsid w:val="009537D6"/>
    <w:rsid w:val="0095472E"/>
    <w:rsid w:val="0095517F"/>
    <w:rsid w:val="009568B3"/>
    <w:rsid w:val="00957B21"/>
    <w:rsid w:val="009622E5"/>
    <w:rsid w:val="00963F5C"/>
    <w:rsid w:val="00964D6C"/>
    <w:rsid w:val="0097091A"/>
    <w:rsid w:val="00970939"/>
    <w:rsid w:val="00970D00"/>
    <w:rsid w:val="009711EE"/>
    <w:rsid w:val="00972301"/>
    <w:rsid w:val="009725F8"/>
    <w:rsid w:val="009761F0"/>
    <w:rsid w:val="00976269"/>
    <w:rsid w:val="00976359"/>
    <w:rsid w:val="00982F38"/>
    <w:rsid w:val="0098514C"/>
    <w:rsid w:val="0098525C"/>
    <w:rsid w:val="009857BC"/>
    <w:rsid w:val="00985B78"/>
    <w:rsid w:val="00985C8C"/>
    <w:rsid w:val="0098675C"/>
    <w:rsid w:val="00986D0B"/>
    <w:rsid w:val="009876E6"/>
    <w:rsid w:val="009907F0"/>
    <w:rsid w:val="009909D2"/>
    <w:rsid w:val="009933EB"/>
    <w:rsid w:val="00994CCF"/>
    <w:rsid w:val="0099525D"/>
    <w:rsid w:val="0099584A"/>
    <w:rsid w:val="00995DDC"/>
    <w:rsid w:val="00997C23"/>
    <w:rsid w:val="009A09A5"/>
    <w:rsid w:val="009A0A76"/>
    <w:rsid w:val="009A14DE"/>
    <w:rsid w:val="009A17D0"/>
    <w:rsid w:val="009A2946"/>
    <w:rsid w:val="009A2BD0"/>
    <w:rsid w:val="009A5834"/>
    <w:rsid w:val="009A6AB6"/>
    <w:rsid w:val="009B046A"/>
    <w:rsid w:val="009B0CD7"/>
    <w:rsid w:val="009B3581"/>
    <w:rsid w:val="009B5DFE"/>
    <w:rsid w:val="009B6D8B"/>
    <w:rsid w:val="009C1114"/>
    <w:rsid w:val="009C1AA4"/>
    <w:rsid w:val="009C26AA"/>
    <w:rsid w:val="009C3AD0"/>
    <w:rsid w:val="009C3D7C"/>
    <w:rsid w:val="009C45BB"/>
    <w:rsid w:val="009C4795"/>
    <w:rsid w:val="009C73A2"/>
    <w:rsid w:val="009D093A"/>
    <w:rsid w:val="009D141C"/>
    <w:rsid w:val="009D202C"/>
    <w:rsid w:val="009D239F"/>
    <w:rsid w:val="009D248F"/>
    <w:rsid w:val="009D517E"/>
    <w:rsid w:val="009E020E"/>
    <w:rsid w:val="009E2B99"/>
    <w:rsid w:val="009E31AB"/>
    <w:rsid w:val="009E49E8"/>
    <w:rsid w:val="009E574A"/>
    <w:rsid w:val="009E5B13"/>
    <w:rsid w:val="009E5E57"/>
    <w:rsid w:val="009E6435"/>
    <w:rsid w:val="009E772F"/>
    <w:rsid w:val="009F0492"/>
    <w:rsid w:val="009F1283"/>
    <w:rsid w:val="009F1C7A"/>
    <w:rsid w:val="009F27AB"/>
    <w:rsid w:val="009F3864"/>
    <w:rsid w:val="009F5943"/>
    <w:rsid w:val="009F6134"/>
    <w:rsid w:val="009F737F"/>
    <w:rsid w:val="00A00B97"/>
    <w:rsid w:val="00A01B11"/>
    <w:rsid w:val="00A02E06"/>
    <w:rsid w:val="00A057F4"/>
    <w:rsid w:val="00A075BF"/>
    <w:rsid w:val="00A106E7"/>
    <w:rsid w:val="00A11A22"/>
    <w:rsid w:val="00A16BB4"/>
    <w:rsid w:val="00A173BF"/>
    <w:rsid w:val="00A2140B"/>
    <w:rsid w:val="00A21638"/>
    <w:rsid w:val="00A21EB0"/>
    <w:rsid w:val="00A235B7"/>
    <w:rsid w:val="00A262BE"/>
    <w:rsid w:val="00A275E3"/>
    <w:rsid w:val="00A308FE"/>
    <w:rsid w:val="00A30FDC"/>
    <w:rsid w:val="00A3117A"/>
    <w:rsid w:val="00A325F3"/>
    <w:rsid w:val="00A341DF"/>
    <w:rsid w:val="00A355E0"/>
    <w:rsid w:val="00A3616A"/>
    <w:rsid w:val="00A37659"/>
    <w:rsid w:val="00A40D25"/>
    <w:rsid w:val="00A42D9D"/>
    <w:rsid w:val="00A42FAD"/>
    <w:rsid w:val="00A43598"/>
    <w:rsid w:val="00A43E24"/>
    <w:rsid w:val="00A44D9D"/>
    <w:rsid w:val="00A4599A"/>
    <w:rsid w:val="00A46B9F"/>
    <w:rsid w:val="00A501D7"/>
    <w:rsid w:val="00A509AD"/>
    <w:rsid w:val="00A51AC4"/>
    <w:rsid w:val="00A529CA"/>
    <w:rsid w:val="00A52AF0"/>
    <w:rsid w:val="00A52E52"/>
    <w:rsid w:val="00A54355"/>
    <w:rsid w:val="00A54731"/>
    <w:rsid w:val="00A54AC9"/>
    <w:rsid w:val="00A54FA0"/>
    <w:rsid w:val="00A574BA"/>
    <w:rsid w:val="00A57F4D"/>
    <w:rsid w:val="00A63C45"/>
    <w:rsid w:val="00A6474C"/>
    <w:rsid w:val="00A64AB3"/>
    <w:rsid w:val="00A6532A"/>
    <w:rsid w:val="00A654E7"/>
    <w:rsid w:val="00A65521"/>
    <w:rsid w:val="00A673FA"/>
    <w:rsid w:val="00A67887"/>
    <w:rsid w:val="00A7143A"/>
    <w:rsid w:val="00A71923"/>
    <w:rsid w:val="00A71B2B"/>
    <w:rsid w:val="00A71E0E"/>
    <w:rsid w:val="00A72377"/>
    <w:rsid w:val="00A7247A"/>
    <w:rsid w:val="00A73E2E"/>
    <w:rsid w:val="00A746EC"/>
    <w:rsid w:val="00A746FA"/>
    <w:rsid w:val="00A76786"/>
    <w:rsid w:val="00A77040"/>
    <w:rsid w:val="00A80163"/>
    <w:rsid w:val="00A8028B"/>
    <w:rsid w:val="00A81F17"/>
    <w:rsid w:val="00A83585"/>
    <w:rsid w:val="00A83BBE"/>
    <w:rsid w:val="00A86424"/>
    <w:rsid w:val="00A873C8"/>
    <w:rsid w:val="00A879AB"/>
    <w:rsid w:val="00A87C7D"/>
    <w:rsid w:val="00A9088D"/>
    <w:rsid w:val="00A91E05"/>
    <w:rsid w:val="00A92768"/>
    <w:rsid w:val="00A92B6A"/>
    <w:rsid w:val="00A94D3F"/>
    <w:rsid w:val="00A9650B"/>
    <w:rsid w:val="00A96994"/>
    <w:rsid w:val="00A96B21"/>
    <w:rsid w:val="00A97FF2"/>
    <w:rsid w:val="00AA0633"/>
    <w:rsid w:val="00AA0E38"/>
    <w:rsid w:val="00AA12D8"/>
    <w:rsid w:val="00AA2BA1"/>
    <w:rsid w:val="00AA3E84"/>
    <w:rsid w:val="00AA5B0C"/>
    <w:rsid w:val="00AA61B1"/>
    <w:rsid w:val="00AB0D84"/>
    <w:rsid w:val="00AB0E3B"/>
    <w:rsid w:val="00AB131E"/>
    <w:rsid w:val="00AB1761"/>
    <w:rsid w:val="00AB2619"/>
    <w:rsid w:val="00AB2B18"/>
    <w:rsid w:val="00AB4F3A"/>
    <w:rsid w:val="00AB5061"/>
    <w:rsid w:val="00AB5112"/>
    <w:rsid w:val="00AB53B3"/>
    <w:rsid w:val="00AB65F5"/>
    <w:rsid w:val="00AB6E36"/>
    <w:rsid w:val="00AB7510"/>
    <w:rsid w:val="00AB78A9"/>
    <w:rsid w:val="00AC046B"/>
    <w:rsid w:val="00AC089A"/>
    <w:rsid w:val="00AC0F8F"/>
    <w:rsid w:val="00AC1018"/>
    <w:rsid w:val="00AC2F41"/>
    <w:rsid w:val="00AC5796"/>
    <w:rsid w:val="00AC5E68"/>
    <w:rsid w:val="00AC66D8"/>
    <w:rsid w:val="00AC73FA"/>
    <w:rsid w:val="00AD0480"/>
    <w:rsid w:val="00AD16C5"/>
    <w:rsid w:val="00AD18F8"/>
    <w:rsid w:val="00AD22D6"/>
    <w:rsid w:val="00AD26D3"/>
    <w:rsid w:val="00AD6782"/>
    <w:rsid w:val="00AD77CA"/>
    <w:rsid w:val="00AE0E14"/>
    <w:rsid w:val="00AE1A95"/>
    <w:rsid w:val="00AE1BC4"/>
    <w:rsid w:val="00AE2C85"/>
    <w:rsid w:val="00AE3D97"/>
    <w:rsid w:val="00AE4ADA"/>
    <w:rsid w:val="00AE65CF"/>
    <w:rsid w:val="00AF224C"/>
    <w:rsid w:val="00AF2F54"/>
    <w:rsid w:val="00AF3E84"/>
    <w:rsid w:val="00AF566C"/>
    <w:rsid w:val="00AF58BB"/>
    <w:rsid w:val="00AF79F6"/>
    <w:rsid w:val="00B00104"/>
    <w:rsid w:val="00B00FC2"/>
    <w:rsid w:val="00B0252E"/>
    <w:rsid w:val="00B03135"/>
    <w:rsid w:val="00B04610"/>
    <w:rsid w:val="00B04D24"/>
    <w:rsid w:val="00B05F80"/>
    <w:rsid w:val="00B06719"/>
    <w:rsid w:val="00B0718E"/>
    <w:rsid w:val="00B15CA9"/>
    <w:rsid w:val="00B160E6"/>
    <w:rsid w:val="00B1690D"/>
    <w:rsid w:val="00B16A6B"/>
    <w:rsid w:val="00B20298"/>
    <w:rsid w:val="00B21E58"/>
    <w:rsid w:val="00B23233"/>
    <w:rsid w:val="00B234B8"/>
    <w:rsid w:val="00B2379A"/>
    <w:rsid w:val="00B24AA2"/>
    <w:rsid w:val="00B258A8"/>
    <w:rsid w:val="00B25C9E"/>
    <w:rsid w:val="00B26469"/>
    <w:rsid w:val="00B27BF9"/>
    <w:rsid w:val="00B27DC7"/>
    <w:rsid w:val="00B27E86"/>
    <w:rsid w:val="00B313C7"/>
    <w:rsid w:val="00B31A93"/>
    <w:rsid w:val="00B329F5"/>
    <w:rsid w:val="00B33201"/>
    <w:rsid w:val="00B36EA9"/>
    <w:rsid w:val="00B37CAC"/>
    <w:rsid w:val="00B41EAF"/>
    <w:rsid w:val="00B4261D"/>
    <w:rsid w:val="00B43784"/>
    <w:rsid w:val="00B4423D"/>
    <w:rsid w:val="00B458A9"/>
    <w:rsid w:val="00B470DF"/>
    <w:rsid w:val="00B506CE"/>
    <w:rsid w:val="00B51999"/>
    <w:rsid w:val="00B53177"/>
    <w:rsid w:val="00B53321"/>
    <w:rsid w:val="00B53F76"/>
    <w:rsid w:val="00B55932"/>
    <w:rsid w:val="00B561FF"/>
    <w:rsid w:val="00B5642B"/>
    <w:rsid w:val="00B569AE"/>
    <w:rsid w:val="00B607D0"/>
    <w:rsid w:val="00B61BDF"/>
    <w:rsid w:val="00B6213D"/>
    <w:rsid w:val="00B640E5"/>
    <w:rsid w:val="00B67B79"/>
    <w:rsid w:val="00B72B4F"/>
    <w:rsid w:val="00B7324C"/>
    <w:rsid w:val="00B73741"/>
    <w:rsid w:val="00B73F19"/>
    <w:rsid w:val="00B74F28"/>
    <w:rsid w:val="00B74F75"/>
    <w:rsid w:val="00B75A33"/>
    <w:rsid w:val="00B76708"/>
    <w:rsid w:val="00B76EE1"/>
    <w:rsid w:val="00B77DFD"/>
    <w:rsid w:val="00B80540"/>
    <w:rsid w:val="00B83B10"/>
    <w:rsid w:val="00B865C0"/>
    <w:rsid w:val="00B877D1"/>
    <w:rsid w:val="00B935AA"/>
    <w:rsid w:val="00B94D7F"/>
    <w:rsid w:val="00B950F7"/>
    <w:rsid w:val="00B968EF"/>
    <w:rsid w:val="00B97172"/>
    <w:rsid w:val="00BA09C5"/>
    <w:rsid w:val="00BA0CC7"/>
    <w:rsid w:val="00BA1EDD"/>
    <w:rsid w:val="00BA4E70"/>
    <w:rsid w:val="00BA54D5"/>
    <w:rsid w:val="00BB0803"/>
    <w:rsid w:val="00BB0CD7"/>
    <w:rsid w:val="00BB0FCA"/>
    <w:rsid w:val="00BB19C8"/>
    <w:rsid w:val="00BB23A8"/>
    <w:rsid w:val="00BB46BA"/>
    <w:rsid w:val="00BB4713"/>
    <w:rsid w:val="00BB4728"/>
    <w:rsid w:val="00BB559C"/>
    <w:rsid w:val="00BB5D53"/>
    <w:rsid w:val="00BB63B2"/>
    <w:rsid w:val="00BC088C"/>
    <w:rsid w:val="00BC0CB9"/>
    <w:rsid w:val="00BC11A3"/>
    <w:rsid w:val="00BC1EAD"/>
    <w:rsid w:val="00BC2FBF"/>
    <w:rsid w:val="00BC3377"/>
    <w:rsid w:val="00BC3402"/>
    <w:rsid w:val="00BC39D5"/>
    <w:rsid w:val="00BC3AEF"/>
    <w:rsid w:val="00BC3C60"/>
    <w:rsid w:val="00BC48F1"/>
    <w:rsid w:val="00BC560B"/>
    <w:rsid w:val="00BC5820"/>
    <w:rsid w:val="00BC6297"/>
    <w:rsid w:val="00BC77C5"/>
    <w:rsid w:val="00BC77F7"/>
    <w:rsid w:val="00BD27B9"/>
    <w:rsid w:val="00BD2FB2"/>
    <w:rsid w:val="00BD42FF"/>
    <w:rsid w:val="00BD5E51"/>
    <w:rsid w:val="00BE04C6"/>
    <w:rsid w:val="00BE4D76"/>
    <w:rsid w:val="00BE56BE"/>
    <w:rsid w:val="00BE65DB"/>
    <w:rsid w:val="00BE7360"/>
    <w:rsid w:val="00BE743D"/>
    <w:rsid w:val="00BF02BF"/>
    <w:rsid w:val="00BF46A9"/>
    <w:rsid w:val="00BF4FF7"/>
    <w:rsid w:val="00C00971"/>
    <w:rsid w:val="00C00A0A"/>
    <w:rsid w:val="00C00EB1"/>
    <w:rsid w:val="00C028E1"/>
    <w:rsid w:val="00C0364B"/>
    <w:rsid w:val="00C04502"/>
    <w:rsid w:val="00C07E0A"/>
    <w:rsid w:val="00C10624"/>
    <w:rsid w:val="00C109DC"/>
    <w:rsid w:val="00C135EF"/>
    <w:rsid w:val="00C152D7"/>
    <w:rsid w:val="00C157A7"/>
    <w:rsid w:val="00C15BF8"/>
    <w:rsid w:val="00C16BA3"/>
    <w:rsid w:val="00C2095F"/>
    <w:rsid w:val="00C209F6"/>
    <w:rsid w:val="00C21766"/>
    <w:rsid w:val="00C2198D"/>
    <w:rsid w:val="00C2354A"/>
    <w:rsid w:val="00C26642"/>
    <w:rsid w:val="00C27960"/>
    <w:rsid w:val="00C27E9B"/>
    <w:rsid w:val="00C309D3"/>
    <w:rsid w:val="00C31867"/>
    <w:rsid w:val="00C32FB3"/>
    <w:rsid w:val="00C3334C"/>
    <w:rsid w:val="00C341D2"/>
    <w:rsid w:val="00C347D9"/>
    <w:rsid w:val="00C36172"/>
    <w:rsid w:val="00C37301"/>
    <w:rsid w:val="00C3771E"/>
    <w:rsid w:val="00C404F4"/>
    <w:rsid w:val="00C40677"/>
    <w:rsid w:val="00C41E78"/>
    <w:rsid w:val="00C44603"/>
    <w:rsid w:val="00C46139"/>
    <w:rsid w:val="00C4690A"/>
    <w:rsid w:val="00C4694B"/>
    <w:rsid w:val="00C51031"/>
    <w:rsid w:val="00C51354"/>
    <w:rsid w:val="00C5142D"/>
    <w:rsid w:val="00C5293F"/>
    <w:rsid w:val="00C52E26"/>
    <w:rsid w:val="00C5547C"/>
    <w:rsid w:val="00C57F36"/>
    <w:rsid w:val="00C601F0"/>
    <w:rsid w:val="00C62BA8"/>
    <w:rsid w:val="00C63776"/>
    <w:rsid w:val="00C637DE"/>
    <w:rsid w:val="00C64B78"/>
    <w:rsid w:val="00C650F3"/>
    <w:rsid w:val="00C66FAF"/>
    <w:rsid w:val="00C719C6"/>
    <w:rsid w:val="00C720A8"/>
    <w:rsid w:val="00C73B01"/>
    <w:rsid w:val="00C75889"/>
    <w:rsid w:val="00C76050"/>
    <w:rsid w:val="00C76BF5"/>
    <w:rsid w:val="00C81446"/>
    <w:rsid w:val="00C82AC4"/>
    <w:rsid w:val="00C82ED5"/>
    <w:rsid w:val="00C83A1B"/>
    <w:rsid w:val="00C83D1E"/>
    <w:rsid w:val="00C847E9"/>
    <w:rsid w:val="00C857FA"/>
    <w:rsid w:val="00C85BA1"/>
    <w:rsid w:val="00C85BD5"/>
    <w:rsid w:val="00C87CE5"/>
    <w:rsid w:val="00C930E4"/>
    <w:rsid w:val="00C9317C"/>
    <w:rsid w:val="00C947CD"/>
    <w:rsid w:val="00C95DDF"/>
    <w:rsid w:val="00C96BFE"/>
    <w:rsid w:val="00CA0210"/>
    <w:rsid w:val="00CA5176"/>
    <w:rsid w:val="00CA586E"/>
    <w:rsid w:val="00CA75C9"/>
    <w:rsid w:val="00CB0EF4"/>
    <w:rsid w:val="00CB1D9F"/>
    <w:rsid w:val="00CB4097"/>
    <w:rsid w:val="00CB4ED8"/>
    <w:rsid w:val="00CB662C"/>
    <w:rsid w:val="00CB7272"/>
    <w:rsid w:val="00CC01C1"/>
    <w:rsid w:val="00CC13DE"/>
    <w:rsid w:val="00CC2788"/>
    <w:rsid w:val="00CC294E"/>
    <w:rsid w:val="00CC2BAE"/>
    <w:rsid w:val="00CC2C6E"/>
    <w:rsid w:val="00CC346E"/>
    <w:rsid w:val="00CC53BB"/>
    <w:rsid w:val="00CC57E7"/>
    <w:rsid w:val="00CC5A22"/>
    <w:rsid w:val="00CC7149"/>
    <w:rsid w:val="00CC7CB2"/>
    <w:rsid w:val="00CC7D5D"/>
    <w:rsid w:val="00CD198B"/>
    <w:rsid w:val="00CD1F5C"/>
    <w:rsid w:val="00CD2F73"/>
    <w:rsid w:val="00CD340F"/>
    <w:rsid w:val="00CD42AF"/>
    <w:rsid w:val="00CD4AFC"/>
    <w:rsid w:val="00CD66BA"/>
    <w:rsid w:val="00CD7D8B"/>
    <w:rsid w:val="00CE1529"/>
    <w:rsid w:val="00CE1662"/>
    <w:rsid w:val="00CE19BD"/>
    <w:rsid w:val="00CE311D"/>
    <w:rsid w:val="00CE3670"/>
    <w:rsid w:val="00CE6192"/>
    <w:rsid w:val="00CE6264"/>
    <w:rsid w:val="00CE71BD"/>
    <w:rsid w:val="00CF06BE"/>
    <w:rsid w:val="00CF08E4"/>
    <w:rsid w:val="00CF2CC1"/>
    <w:rsid w:val="00CF3EC0"/>
    <w:rsid w:val="00CF6168"/>
    <w:rsid w:val="00CF70AB"/>
    <w:rsid w:val="00CF7FE6"/>
    <w:rsid w:val="00D00F89"/>
    <w:rsid w:val="00D015EC"/>
    <w:rsid w:val="00D01AF4"/>
    <w:rsid w:val="00D02607"/>
    <w:rsid w:val="00D0278C"/>
    <w:rsid w:val="00D02AA9"/>
    <w:rsid w:val="00D03E0B"/>
    <w:rsid w:val="00D04687"/>
    <w:rsid w:val="00D050D9"/>
    <w:rsid w:val="00D05137"/>
    <w:rsid w:val="00D060AB"/>
    <w:rsid w:val="00D07BBD"/>
    <w:rsid w:val="00D10EC7"/>
    <w:rsid w:val="00D1128E"/>
    <w:rsid w:val="00D11309"/>
    <w:rsid w:val="00D13928"/>
    <w:rsid w:val="00D1558F"/>
    <w:rsid w:val="00D15B58"/>
    <w:rsid w:val="00D15B83"/>
    <w:rsid w:val="00D15EC1"/>
    <w:rsid w:val="00D16425"/>
    <w:rsid w:val="00D1664F"/>
    <w:rsid w:val="00D17291"/>
    <w:rsid w:val="00D1791F"/>
    <w:rsid w:val="00D20E87"/>
    <w:rsid w:val="00D20F1F"/>
    <w:rsid w:val="00D22506"/>
    <w:rsid w:val="00D23493"/>
    <w:rsid w:val="00D267FC"/>
    <w:rsid w:val="00D27595"/>
    <w:rsid w:val="00D3059B"/>
    <w:rsid w:val="00D330C9"/>
    <w:rsid w:val="00D334EB"/>
    <w:rsid w:val="00D33718"/>
    <w:rsid w:val="00D3381E"/>
    <w:rsid w:val="00D34693"/>
    <w:rsid w:val="00D355E2"/>
    <w:rsid w:val="00D3615E"/>
    <w:rsid w:val="00D37901"/>
    <w:rsid w:val="00D412F6"/>
    <w:rsid w:val="00D41FBB"/>
    <w:rsid w:val="00D42245"/>
    <w:rsid w:val="00D45268"/>
    <w:rsid w:val="00D4556E"/>
    <w:rsid w:val="00D459EB"/>
    <w:rsid w:val="00D461B5"/>
    <w:rsid w:val="00D47A6C"/>
    <w:rsid w:val="00D50DA0"/>
    <w:rsid w:val="00D51596"/>
    <w:rsid w:val="00D54DEC"/>
    <w:rsid w:val="00D57101"/>
    <w:rsid w:val="00D573C3"/>
    <w:rsid w:val="00D60046"/>
    <w:rsid w:val="00D60B8D"/>
    <w:rsid w:val="00D620C2"/>
    <w:rsid w:val="00D63114"/>
    <w:rsid w:val="00D650EA"/>
    <w:rsid w:val="00D652BC"/>
    <w:rsid w:val="00D65488"/>
    <w:rsid w:val="00D65E5B"/>
    <w:rsid w:val="00D7082A"/>
    <w:rsid w:val="00D70B2A"/>
    <w:rsid w:val="00D71FFB"/>
    <w:rsid w:val="00D7256F"/>
    <w:rsid w:val="00D73397"/>
    <w:rsid w:val="00D745FE"/>
    <w:rsid w:val="00D74968"/>
    <w:rsid w:val="00D76135"/>
    <w:rsid w:val="00D7693D"/>
    <w:rsid w:val="00D76CA1"/>
    <w:rsid w:val="00D800AF"/>
    <w:rsid w:val="00D8027C"/>
    <w:rsid w:val="00D808A9"/>
    <w:rsid w:val="00D812CF"/>
    <w:rsid w:val="00D81CD8"/>
    <w:rsid w:val="00D8202A"/>
    <w:rsid w:val="00D84694"/>
    <w:rsid w:val="00D84DC5"/>
    <w:rsid w:val="00D84F50"/>
    <w:rsid w:val="00D85069"/>
    <w:rsid w:val="00D85850"/>
    <w:rsid w:val="00D8593E"/>
    <w:rsid w:val="00D866FA"/>
    <w:rsid w:val="00D8747A"/>
    <w:rsid w:val="00D90C1A"/>
    <w:rsid w:val="00D94595"/>
    <w:rsid w:val="00D95C0B"/>
    <w:rsid w:val="00D95C7E"/>
    <w:rsid w:val="00D95CBC"/>
    <w:rsid w:val="00D969E5"/>
    <w:rsid w:val="00DA083E"/>
    <w:rsid w:val="00DA3957"/>
    <w:rsid w:val="00DA39AC"/>
    <w:rsid w:val="00DA3F77"/>
    <w:rsid w:val="00DA47E9"/>
    <w:rsid w:val="00DA6F16"/>
    <w:rsid w:val="00DA7B71"/>
    <w:rsid w:val="00DA7DAB"/>
    <w:rsid w:val="00DB2D83"/>
    <w:rsid w:val="00DB39D6"/>
    <w:rsid w:val="00DB3EC2"/>
    <w:rsid w:val="00DB47A5"/>
    <w:rsid w:val="00DB4B5D"/>
    <w:rsid w:val="00DB5B1F"/>
    <w:rsid w:val="00DC030E"/>
    <w:rsid w:val="00DC0928"/>
    <w:rsid w:val="00DC115A"/>
    <w:rsid w:val="00DC1DFC"/>
    <w:rsid w:val="00DC207E"/>
    <w:rsid w:val="00DC3786"/>
    <w:rsid w:val="00DC38A1"/>
    <w:rsid w:val="00DD01EC"/>
    <w:rsid w:val="00DD084C"/>
    <w:rsid w:val="00DD1030"/>
    <w:rsid w:val="00DD132D"/>
    <w:rsid w:val="00DD30FF"/>
    <w:rsid w:val="00DD43BB"/>
    <w:rsid w:val="00DD7037"/>
    <w:rsid w:val="00DD7A9C"/>
    <w:rsid w:val="00DE05CD"/>
    <w:rsid w:val="00DE0888"/>
    <w:rsid w:val="00DE17AC"/>
    <w:rsid w:val="00DE35D6"/>
    <w:rsid w:val="00DE3890"/>
    <w:rsid w:val="00DE3943"/>
    <w:rsid w:val="00DE6B37"/>
    <w:rsid w:val="00DF0EFE"/>
    <w:rsid w:val="00DF140B"/>
    <w:rsid w:val="00DF15D1"/>
    <w:rsid w:val="00DF3106"/>
    <w:rsid w:val="00DF3884"/>
    <w:rsid w:val="00DF3A82"/>
    <w:rsid w:val="00DF443C"/>
    <w:rsid w:val="00DF575F"/>
    <w:rsid w:val="00E011A4"/>
    <w:rsid w:val="00E02E64"/>
    <w:rsid w:val="00E03297"/>
    <w:rsid w:val="00E0354F"/>
    <w:rsid w:val="00E05641"/>
    <w:rsid w:val="00E061EA"/>
    <w:rsid w:val="00E06906"/>
    <w:rsid w:val="00E07D75"/>
    <w:rsid w:val="00E102EA"/>
    <w:rsid w:val="00E10C0A"/>
    <w:rsid w:val="00E1381E"/>
    <w:rsid w:val="00E13B82"/>
    <w:rsid w:val="00E13C39"/>
    <w:rsid w:val="00E13D17"/>
    <w:rsid w:val="00E1462E"/>
    <w:rsid w:val="00E155CF"/>
    <w:rsid w:val="00E1593F"/>
    <w:rsid w:val="00E1597C"/>
    <w:rsid w:val="00E16D1D"/>
    <w:rsid w:val="00E17D32"/>
    <w:rsid w:val="00E2477E"/>
    <w:rsid w:val="00E24984"/>
    <w:rsid w:val="00E24CFB"/>
    <w:rsid w:val="00E250BB"/>
    <w:rsid w:val="00E25184"/>
    <w:rsid w:val="00E252D1"/>
    <w:rsid w:val="00E270C4"/>
    <w:rsid w:val="00E27B89"/>
    <w:rsid w:val="00E30559"/>
    <w:rsid w:val="00E32607"/>
    <w:rsid w:val="00E34E25"/>
    <w:rsid w:val="00E36803"/>
    <w:rsid w:val="00E376B4"/>
    <w:rsid w:val="00E37765"/>
    <w:rsid w:val="00E4039F"/>
    <w:rsid w:val="00E438F5"/>
    <w:rsid w:val="00E43BFB"/>
    <w:rsid w:val="00E43C37"/>
    <w:rsid w:val="00E46102"/>
    <w:rsid w:val="00E506DA"/>
    <w:rsid w:val="00E51219"/>
    <w:rsid w:val="00E518C9"/>
    <w:rsid w:val="00E52596"/>
    <w:rsid w:val="00E5274B"/>
    <w:rsid w:val="00E52BF2"/>
    <w:rsid w:val="00E531DF"/>
    <w:rsid w:val="00E53254"/>
    <w:rsid w:val="00E5648A"/>
    <w:rsid w:val="00E56DA7"/>
    <w:rsid w:val="00E6183D"/>
    <w:rsid w:val="00E646F1"/>
    <w:rsid w:val="00E6794A"/>
    <w:rsid w:val="00E7321F"/>
    <w:rsid w:val="00E762F0"/>
    <w:rsid w:val="00E763D0"/>
    <w:rsid w:val="00E76BDA"/>
    <w:rsid w:val="00E77904"/>
    <w:rsid w:val="00E77C6E"/>
    <w:rsid w:val="00E804D7"/>
    <w:rsid w:val="00E812D3"/>
    <w:rsid w:val="00E815EB"/>
    <w:rsid w:val="00E8321A"/>
    <w:rsid w:val="00E8339F"/>
    <w:rsid w:val="00E8444F"/>
    <w:rsid w:val="00E84A31"/>
    <w:rsid w:val="00E87952"/>
    <w:rsid w:val="00E87BA5"/>
    <w:rsid w:val="00E932C5"/>
    <w:rsid w:val="00E94CA4"/>
    <w:rsid w:val="00E968AC"/>
    <w:rsid w:val="00E96D1E"/>
    <w:rsid w:val="00E97D43"/>
    <w:rsid w:val="00EA4B4D"/>
    <w:rsid w:val="00EA4DEE"/>
    <w:rsid w:val="00EA6BDB"/>
    <w:rsid w:val="00EA7FE4"/>
    <w:rsid w:val="00EB18F8"/>
    <w:rsid w:val="00EB5031"/>
    <w:rsid w:val="00EB5D6D"/>
    <w:rsid w:val="00EB5F54"/>
    <w:rsid w:val="00EB6FF8"/>
    <w:rsid w:val="00EC2871"/>
    <w:rsid w:val="00EC4029"/>
    <w:rsid w:val="00EC424E"/>
    <w:rsid w:val="00EC46A6"/>
    <w:rsid w:val="00EC47D8"/>
    <w:rsid w:val="00EC58F7"/>
    <w:rsid w:val="00EC5FB7"/>
    <w:rsid w:val="00EC7A25"/>
    <w:rsid w:val="00EC7D1B"/>
    <w:rsid w:val="00ED0D27"/>
    <w:rsid w:val="00ED0F0C"/>
    <w:rsid w:val="00ED19F6"/>
    <w:rsid w:val="00ED21A2"/>
    <w:rsid w:val="00ED3849"/>
    <w:rsid w:val="00ED3B6E"/>
    <w:rsid w:val="00ED4738"/>
    <w:rsid w:val="00ED5987"/>
    <w:rsid w:val="00ED7283"/>
    <w:rsid w:val="00ED7453"/>
    <w:rsid w:val="00EE1EC5"/>
    <w:rsid w:val="00EE4097"/>
    <w:rsid w:val="00EE460B"/>
    <w:rsid w:val="00EE4D18"/>
    <w:rsid w:val="00EE6125"/>
    <w:rsid w:val="00EE7A7D"/>
    <w:rsid w:val="00EF05BE"/>
    <w:rsid w:val="00EF22C8"/>
    <w:rsid w:val="00EF277E"/>
    <w:rsid w:val="00EF39DA"/>
    <w:rsid w:val="00EF45EC"/>
    <w:rsid w:val="00EF4B7D"/>
    <w:rsid w:val="00EF4F7A"/>
    <w:rsid w:val="00EF582B"/>
    <w:rsid w:val="00EF6630"/>
    <w:rsid w:val="00EF6F56"/>
    <w:rsid w:val="00EF7172"/>
    <w:rsid w:val="00EF7FB6"/>
    <w:rsid w:val="00F00324"/>
    <w:rsid w:val="00F00439"/>
    <w:rsid w:val="00F00613"/>
    <w:rsid w:val="00F00E21"/>
    <w:rsid w:val="00F0120E"/>
    <w:rsid w:val="00F0167A"/>
    <w:rsid w:val="00F02CCC"/>
    <w:rsid w:val="00F034C6"/>
    <w:rsid w:val="00F0382B"/>
    <w:rsid w:val="00F03955"/>
    <w:rsid w:val="00F07F10"/>
    <w:rsid w:val="00F104E9"/>
    <w:rsid w:val="00F15F06"/>
    <w:rsid w:val="00F1630F"/>
    <w:rsid w:val="00F21004"/>
    <w:rsid w:val="00F23656"/>
    <w:rsid w:val="00F258FB"/>
    <w:rsid w:val="00F27A42"/>
    <w:rsid w:val="00F27A45"/>
    <w:rsid w:val="00F335AF"/>
    <w:rsid w:val="00F375C7"/>
    <w:rsid w:val="00F377D7"/>
    <w:rsid w:val="00F37EB7"/>
    <w:rsid w:val="00F4259D"/>
    <w:rsid w:val="00F44054"/>
    <w:rsid w:val="00F4433D"/>
    <w:rsid w:val="00F46E66"/>
    <w:rsid w:val="00F47E2D"/>
    <w:rsid w:val="00F500CE"/>
    <w:rsid w:val="00F50658"/>
    <w:rsid w:val="00F51659"/>
    <w:rsid w:val="00F52041"/>
    <w:rsid w:val="00F5450C"/>
    <w:rsid w:val="00F5767D"/>
    <w:rsid w:val="00F600F3"/>
    <w:rsid w:val="00F60A58"/>
    <w:rsid w:val="00F61BE1"/>
    <w:rsid w:val="00F627E6"/>
    <w:rsid w:val="00F63112"/>
    <w:rsid w:val="00F6388E"/>
    <w:rsid w:val="00F63A50"/>
    <w:rsid w:val="00F65817"/>
    <w:rsid w:val="00F65AD4"/>
    <w:rsid w:val="00F65F80"/>
    <w:rsid w:val="00F67068"/>
    <w:rsid w:val="00F70314"/>
    <w:rsid w:val="00F70B0F"/>
    <w:rsid w:val="00F70F6C"/>
    <w:rsid w:val="00F72508"/>
    <w:rsid w:val="00F727A4"/>
    <w:rsid w:val="00F7468B"/>
    <w:rsid w:val="00F74C3E"/>
    <w:rsid w:val="00F74EA8"/>
    <w:rsid w:val="00F74ED3"/>
    <w:rsid w:val="00F75F90"/>
    <w:rsid w:val="00F8047F"/>
    <w:rsid w:val="00F80E54"/>
    <w:rsid w:val="00F82547"/>
    <w:rsid w:val="00F82A90"/>
    <w:rsid w:val="00F82EE6"/>
    <w:rsid w:val="00F84931"/>
    <w:rsid w:val="00F84CAE"/>
    <w:rsid w:val="00F84F20"/>
    <w:rsid w:val="00F85496"/>
    <w:rsid w:val="00F85609"/>
    <w:rsid w:val="00F92F10"/>
    <w:rsid w:val="00F962D0"/>
    <w:rsid w:val="00F96DD7"/>
    <w:rsid w:val="00FA155F"/>
    <w:rsid w:val="00FA18C9"/>
    <w:rsid w:val="00FA2023"/>
    <w:rsid w:val="00FA2520"/>
    <w:rsid w:val="00FA6497"/>
    <w:rsid w:val="00FA7B10"/>
    <w:rsid w:val="00FB1248"/>
    <w:rsid w:val="00FB1C0C"/>
    <w:rsid w:val="00FB2157"/>
    <w:rsid w:val="00FB2289"/>
    <w:rsid w:val="00FB457C"/>
    <w:rsid w:val="00FB5617"/>
    <w:rsid w:val="00FC0C40"/>
    <w:rsid w:val="00FC1001"/>
    <w:rsid w:val="00FC1EB5"/>
    <w:rsid w:val="00FC59EF"/>
    <w:rsid w:val="00FC699C"/>
    <w:rsid w:val="00FD037E"/>
    <w:rsid w:val="00FD276D"/>
    <w:rsid w:val="00FD3E45"/>
    <w:rsid w:val="00FD4DB5"/>
    <w:rsid w:val="00FD685B"/>
    <w:rsid w:val="00FD6C5D"/>
    <w:rsid w:val="00FD73CD"/>
    <w:rsid w:val="00FE08F5"/>
    <w:rsid w:val="00FE0BD5"/>
    <w:rsid w:val="00FE27F2"/>
    <w:rsid w:val="00FE406C"/>
    <w:rsid w:val="00FE43EE"/>
    <w:rsid w:val="00FE47D3"/>
    <w:rsid w:val="00FE6143"/>
    <w:rsid w:val="00FE7007"/>
    <w:rsid w:val="00FF0A22"/>
    <w:rsid w:val="00FF1992"/>
    <w:rsid w:val="00FF3F1F"/>
    <w:rsid w:val="00FF50E9"/>
    <w:rsid w:val="00FF5259"/>
    <w:rsid w:val="00FF6486"/>
    <w:rsid w:val="00FF790E"/>
    <w:rsid w:val="0480A702"/>
    <w:rsid w:val="05CCB337"/>
    <w:rsid w:val="05D1278D"/>
    <w:rsid w:val="063F25E4"/>
    <w:rsid w:val="08F67E5A"/>
    <w:rsid w:val="0B01FD15"/>
    <w:rsid w:val="0B36C3D0"/>
    <w:rsid w:val="0DF8E638"/>
    <w:rsid w:val="123BBEE9"/>
    <w:rsid w:val="177ED0E0"/>
    <w:rsid w:val="2014DC2B"/>
    <w:rsid w:val="223A60D3"/>
    <w:rsid w:val="225637F6"/>
    <w:rsid w:val="25ABD37C"/>
    <w:rsid w:val="29D5F86B"/>
    <w:rsid w:val="301FEC33"/>
    <w:rsid w:val="31012293"/>
    <w:rsid w:val="332BD34B"/>
    <w:rsid w:val="34D72957"/>
    <w:rsid w:val="34F51956"/>
    <w:rsid w:val="390DD1DA"/>
    <w:rsid w:val="4318EC02"/>
    <w:rsid w:val="46783404"/>
    <w:rsid w:val="48631969"/>
    <w:rsid w:val="4C1F68AB"/>
    <w:rsid w:val="4C7A1934"/>
    <w:rsid w:val="52271C47"/>
    <w:rsid w:val="54520E9A"/>
    <w:rsid w:val="5763973D"/>
    <w:rsid w:val="57F947D0"/>
    <w:rsid w:val="5B1055A2"/>
    <w:rsid w:val="5DFD080E"/>
    <w:rsid w:val="6568ACCD"/>
    <w:rsid w:val="6C61F9FB"/>
    <w:rsid w:val="6D3101A5"/>
    <w:rsid w:val="6F770664"/>
    <w:rsid w:val="741DF6DC"/>
    <w:rsid w:val="74D13415"/>
    <w:rsid w:val="74EE5573"/>
    <w:rsid w:val="7AF78FC7"/>
    <w:rsid w:val="7E579B9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0A4D5"/>
  <w15:chartTrackingRefBased/>
  <w15:docId w15:val="{2573FECA-637F-4DB5-B856-E3EF304B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rsid w:val="0009702D"/>
    <w:pPr>
      <w:spacing w:before="120" w:after="120"/>
    </w:pPr>
    <w:rPr>
      <w:snapToGrid w:val="0"/>
      <w:szCs w:val="18"/>
    </w:rPr>
  </w:style>
  <w:style w:type="character" w:styleId="Hyperlink">
    <w:name w:val="Hyperlink"/>
    <w:basedOn w:val="DefaultParagraphFont"/>
    <w:uiPriority w:val="99"/>
    <w:unhideWhenUsed/>
    <w:rsid w:val="00B76EE1"/>
    <w:rPr>
      <w:color w:val="0563C1" w:themeColor="hyperlink"/>
      <w:u w:val="single"/>
    </w:rPr>
  </w:style>
  <w:style w:type="character" w:styleId="UnresolvedMention">
    <w:name w:val="Unresolved Mention"/>
    <w:basedOn w:val="DefaultParagraphFont"/>
    <w:uiPriority w:val="99"/>
    <w:semiHidden/>
    <w:unhideWhenUsed/>
    <w:rsid w:val="00B76EE1"/>
    <w:rPr>
      <w:color w:val="605E5C"/>
      <w:shd w:val="clear" w:color="auto" w:fill="E1DFDD"/>
    </w:rPr>
  </w:style>
  <w:style w:type="paragraph" w:styleId="Revision">
    <w:name w:val="Revision"/>
    <w:hidden/>
    <w:uiPriority w:val="99"/>
    <w:semiHidden/>
    <w:rsid w:val="00C26642"/>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3009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4-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4-en.pdf"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Wadzanayi Mandivenyi</DisplayName>
        <AccountId>19</AccountId>
        <AccountType/>
      </UserInfo>
      <UserInfo>
        <DisplayName>Ulrika Nilsson</DisplayName>
        <AccountId>17</AccountId>
        <AccountType/>
      </UserInfo>
      <UserInfo>
        <DisplayName>Austein Mcloughlin</DisplayName>
        <AccountId>12</AccountId>
        <AccountType/>
      </UserInfo>
      <UserInfo>
        <DisplayName>James Daniel Sparapani</DisplayName>
        <AccountId>134</AccountId>
        <AccountType/>
      </UserInfo>
    </SharedWithUsers>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F29F07E-4C57-4DA8-8079-87EC5AB5F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4043</Words>
  <Characters>27695</Characters>
  <Application>Microsoft Office Word</Application>
  <DocSecurity>0</DocSecurity>
  <Lines>2307</Lines>
  <Paragraphs>961</Paragraphs>
  <ScaleCrop>false</ScaleCrop>
  <Company/>
  <LinksUpToDate>false</LinksUpToDate>
  <CharactersWithSpaces>30777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CBD/CP/RA/OM/2023/1/2</dc:subject>
  <dc:creator>Veronique Lefebvre</dc:creator>
  <cp:keywords/>
  <dc:description/>
  <cp:lastModifiedBy>Veronique Lefebvre</cp:lastModifiedBy>
  <cp:revision>4</cp:revision>
  <dcterms:created xsi:type="dcterms:W3CDTF">2024-07-15T20:11:00Z</dcterms:created>
  <dcterms:modified xsi:type="dcterms:W3CDTF">2024-07-15T20:12:00Z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