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294"/>
        <w:gridCol w:w="3544"/>
      </w:tblGrid>
      <w:tr w:rsidR="00767172" w:rsidRPr="009456A2" w14:paraId="379D1CCD" w14:textId="77777777" w:rsidTr="00767172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0CC9755F" w14:textId="77777777" w:rsidR="00767172" w:rsidRPr="009456A2" w:rsidRDefault="00DC3355" w:rsidP="00767172">
            <w:pPr>
              <w:jc w:val="left"/>
              <w:rPr>
                <w:kern w:val="22"/>
                <w:lang w:eastAsia="zh-CN"/>
              </w:rPr>
            </w:pPr>
            <w:bookmarkStart w:id="0" w:name="_GoBack"/>
            <w:bookmarkEnd w:id="0"/>
            <w:r w:rsidRPr="009456A2">
              <w:rPr>
                <w:noProof/>
                <w:kern w:val="22"/>
                <w:lang w:eastAsia="zh-CN"/>
              </w:rPr>
              <w:drawing>
                <wp:inline distT="0" distB="0" distL="0" distR="0" wp14:anchorId="6EB1857A" wp14:editId="2B5A9D45">
                  <wp:extent cx="477520" cy="402590"/>
                  <wp:effectExtent l="0" t="0" r="0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7A87389" w14:textId="77777777" w:rsidR="00767172" w:rsidRPr="009456A2" w:rsidRDefault="00DC3355" w:rsidP="00767172">
            <w:pPr>
              <w:jc w:val="left"/>
              <w:rPr>
                <w:snapToGrid w:val="0"/>
                <w:kern w:val="22"/>
              </w:rPr>
            </w:pPr>
            <w:r w:rsidRPr="009456A2">
              <w:rPr>
                <w:noProof/>
                <w:snapToGrid w:val="0"/>
                <w:kern w:val="22"/>
              </w:rPr>
              <w:drawing>
                <wp:inline distT="0" distB="0" distL="0" distR="0" wp14:anchorId="4E5034F6" wp14:editId="760C937C">
                  <wp:extent cx="347980" cy="409575"/>
                  <wp:effectExtent l="0" t="0" r="0" b="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04652730" w14:textId="77777777" w:rsidR="00767172" w:rsidRPr="009456A2" w:rsidRDefault="00767172" w:rsidP="00767172">
            <w:pPr>
              <w:tabs>
                <w:tab w:val="right" w:pos="7611"/>
              </w:tabs>
              <w:ind w:left="360" w:right="33"/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9456A2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F16F02" w:rsidRPr="009456A2" w14:paraId="19FFFFC7" w14:textId="77777777" w:rsidTr="00767172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2166BF70" w14:textId="77777777" w:rsidR="00F16F02" w:rsidRPr="009456A2" w:rsidRDefault="00DC3355">
            <w:pPr>
              <w:rPr>
                <w:snapToGrid w:val="0"/>
                <w:kern w:val="22"/>
              </w:rPr>
            </w:pPr>
            <w:r w:rsidRPr="009456A2">
              <w:rPr>
                <w:noProof/>
                <w:kern w:val="22"/>
                <w:lang w:eastAsia="zh-CN"/>
              </w:rPr>
              <w:drawing>
                <wp:inline distT="0" distB="0" distL="0" distR="0" wp14:anchorId="5B82FF3F" wp14:editId="4B86EFD3">
                  <wp:extent cx="2879725" cy="1085215"/>
                  <wp:effectExtent l="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top w:val="nil"/>
              <w:bottom w:val="single" w:sz="36" w:space="0" w:color="000000"/>
            </w:tcBorders>
          </w:tcPr>
          <w:p w14:paraId="7DCAF2CA" w14:textId="77777777" w:rsidR="00F16F02" w:rsidRPr="009456A2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36" w:space="0" w:color="000000"/>
            </w:tcBorders>
          </w:tcPr>
          <w:p w14:paraId="6DD13E0B" w14:textId="77777777" w:rsidR="00F16F02" w:rsidRPr="009456A2" w:rsidRDefault="00F16F02" w:rsidP="00B7794A">
            <w:pPr>
              <w:ind w:left="356"/>
              <w:jc w:val="left"/>
              <w:rPr>
                <w:snapToGrid w:val="0"/>
                <w:kern w:val="22"/>
                <w:szCs w:val="22"/>
              </w:rPr>
            </w:pPr>
            <w:r w:rsidRPr="009456A2">
              <w:rPr>
                <w:snapToGrid w:val="0"/>
                <w:kern w:val="22"/>
                <w:szCs w:val="22"/>
              </w:rPr>
              <w:t>Distr.</w:t>
            </w:r>
          </w:p>
          <w:p w14:paraId="0F462635" w14:textId="77777777" w:rsidR="00F16F02" w:rsidRPr="009456A2" w:rsidRDefault="00F16F02" w:rsidP="00B7794A">
            <w:pPr>
              <w:ind w:left="356"/>
              <w:jc w:val="left"/>
              <w:rPr>
                <w:snapToGrid w:val="0"/>
                <w:kern w:val="22"/>
                <w:szCs w:val="22"/>
              </w:rPr>
            </w:pPr>
            <w:r w:rsidRPr="009456A2">
              <w:rPr>
                <w:snapToGrid w:val="0"/>
                <w:kern w:val="22"/>
                <w:szCs w:val="22"/>
              </w:rPr>
              <w:t>GENERAL</w:t>
            </w:r>
          </w:p>
          <w:p w14:paraId="11347CA0" w14:textId="77777777" w:rsidR="00F16F02" w:rsidRPr="009456A2" w:rsidRDefault="00F16F02" w:rsidP="00B7794A">
            <w:pPr>
              <w:ind w:left="356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bCs/>
                <w:kern w:val="22"/>
              </w:rPr>
              <w:alias w:val="Subject"/>
              <w:tag w:val=""/>
              <w:id w:val="-1260294193"/>
              <w:placeholder>
                <w:docPart w:val="ACD381D749E647C8812CF9916CFBF34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259DB089" w14:textId="1C1E655F" w:rsidR="00332B2D" w:rsidRPr="009456A2" w:rsidRDefault="003B3D8F" w:rsidP="00B7794A">
                <w:pPr>
                  <w:ind w:left="356"/>
                  <w:jc w:val="left"/>
                  <w:rPr>
                    <w:bCs/>
                    <w:kern w:val="22"/>
                  </w:rPr>
                </w:pPr>
                <w:r w:rsidRPr="009456A2">
                  <w:rPr>
                    <w:bCs/>
                    <w:kern w:val="22"/>
                  </w:rPr>
                  <w:t>CBD/POST2020/WS/</w:t>
                </w:r>
                <w:r w:rsidR="002701BA" w:rsidRPr="009456A2">
                  <w:rPr>
                    <w:bCs/>
                    <w:kern w:val="22"/>
                  </w:rPr>
                  <w:t>2019/10/1</w:t>
                </w:r>
              </w:p>
            </w:sdtContent>
          </w:sdt>
          <w:p w14:paraId="2D8A4A44" w14:textId="77777777" w:rsidR="00332B2D" w:rsidRPr="009456A2" w:rsidRDefault="00920CCC" w:rsidP="00B7794A">
            <w:pPr>
              <w:ind w:left="356"/>
              <w:jc w:val="left"/>
              <w:rPr>
                <w:kern w:val="22"/>
                <w:szCs w:val="22"/>
              </w:rPr>
            </w:pPr>
            <w:r w:rsidRPr="009456A2">
              <w:rPr>
                <w:kern w:val="22"/>
                <w:szCs w:val="22"/>
              </w:rPr>
              <w:t>30 October</w:t>
            </w:r>
            <w:r w:rsidR="00332B2D" w:rsidRPr="009456A2">
              <w:rPr>
                <w:kern w:val="22"/>
                <w:szCs w:val="22"/>
              </w:rPr>
              <w:t xml:space="preserve"> 201</w:t>
            </w:r>
            <w:r w:rsidR="0046525D" w:rsidRPr="009456A2">
              <w:rPr>
                <w:kern w:val="22"/>
                <w:szCs w:val="22"/>
              </w:rPr>
              <w:t>9</w:t>
            </w:r>
          </w:p>
          <w:p w14:paraId="2D4FEC05" w14:textId="77777777" w:rsidR="00F16F02" w:rsidRPr="009456A2" w:rsidRDefault="00F16F02" w:rsidP="00B7794A">
            <w:pPr>
              <w:ind w:left="356"/>
              <w:jc w:val="left"/>
              <w:rPr>
                <w:snapToGrid w:val="0"/>
                <w:kern w:val="22"/>
                <w:szCs w:val="22"/>
              </w:rPr>
            </w:pPr>
          </w:p>
          <w:p w14:paraId="6E1E4312" w14:textId="77777777" w:rsidR="00F16F02" w:rsidRPr="009456A2" w:rsidRDefault="00F16F02" w:rsidP="00B7794A">
            <w:pPr>
              <w:ind w:left="356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9456A2">
              <w:rPr>
                <w:snapToGrid w:val="0"/>
                <w:kern w:val="22"/>
                <w:szCs w:val="22"/>
              </w:rPr>
              <w:t>ENGLISH</w:t>
            </w:r>
            <w:r w:rsidR="00DD6D17" w:rsidRPr="009456A2">
              <w:rPr>
                <w:snapToGrid w:val="0"/>
                <w:kern w:val="22"/>
                <w:szCs w:val="22"/>
              </w:rPr>
              <w:t xml:space="preserve"> ONLY</w:t>
            </w:r>
          </w:p>
        </w:tc>
      </w:tr>
    </w:tbl>
    <w:p w14:paraId="0D04410D" w14:textId="5523C0E8" w:rsidR="00920CCC" w:rsidRPr="009456A2" w:rsidRDefault="00920CCC" w:rsidP="00920CCC">
      <w:pPr>
        <w:pStyle w:val="Cornernotation"/>
        <w:kinsoku w:val="0"/>
        <w:overflowPunct w:val="0"/>
        <w:autoSpaceDE w:val="0"/>
        <w:autoSpaceDN w:val="0"/>
        <w:ind w:left="227" w:right="4590" w:hanging="227"/>
        <w:rPr>
          <w:caps/>
          <w:kern w:val="22"/>
          <w:szCs w:val="22"/>
          <w:lang w:eastAsia="ko-KR"/>
        </w:rPr>
      </w:pPr>
      <w:r w:rsidRPr="009456A2">
        <w:rPr>
          <w:caps/>
          <w:kern w:val="22"/>
          <w:lang w:eastAsia="ko-KR"/>
        </w:rPr>
        <w:t>Thematic Workshop on Marine and Coastal Biodiversity for the Post</w:t>
      </w:r>
      <w:r w:rsidR="007125C7" w:rsidRPr="009456A2">
        <w:rPr>
          <w:caps/>
          <w:kern w:val="22"/>
          <w:lang w:eastAsia="ko-KR"/>
        </w:rPr>
        <w:noBreakHyphen/>
      </w:r>
      <w:r w:rsidRPr="009456A2">
        <w:rPr>
          <w:caps/>
          <w:kern w:val="22"/>
          <w:lang w:eastAsia="ko-KR"/>
        </w:rPr>
        <w:t>2020 Global Biodiversity Framework</w:t>
      </w:r>
    </w:p>
    <w:p w14:paraId="77403555" w14:textId="1B795F15" w:rsidR="00CA6B87" w:rsidRPr="009456A2" w:rsidRDefault="00920CCC" w:rsidP="00920CCC">
      <w:pPr>
        <w:rPr>
          <w:snapToGrid w:val="0"/>
          <w:kern w:val="22"/>
          <w:szCs w:val="22"/>
          <w:lang w:eastAsia="nb-NO"/>
        </w:rPr>
      </w:pPr>
      <w:r w:rsidRPr="009456A2">
        <w:rPr>
          <w:kern w:val="22"/>
          <w:szCs w:val="22"/>
          <w:lang w:eastAsia="ko-KR"/>
        </w:rPr>
        <w:t>Montreal</w:t>
      </w:r>
      <w:r w:rsidR="00E446C3" w:rsidRPr="009456A2">
        <w:rPr>
          <w:kern w:val="22"/>
          <w:szCs w:val="22"/>
          <w:lang w:eastAsia="ko-KR"/>
        </w:rPr>
        <w:t>, Canada</w:t>
      </w:r>
      <w:r w:rsidRPr="009456A2">
        <w:rPr>
          <w:kern w:val="22"/>
          <w:szCs w:val="22"/>
          <w:lang w:eastAsia="ko-KR"/>
        </w:rPr>
        <w:t>, 13-15</w:t>
      </w:r>
      <w:r w:rsidRPr="009456A2">
        <w:rPr>
          <w:rFonts w:eastAsia="Batang"/>
          <w:color w:val="000000"/>
          <w:kern w:val="22"/>
          <w:szCs w:val="22"/>
          <w:lang w:eastAsia="ko-KR"/>
        </w:rPr>
        <w:t xml:space="preserve"> November 2019</w:t>
      </w:r>
    </w:p>
    <w:sdt>
      <w:sdtPr>
        <w:rPr>
          <w:kern w:val="22"/>
        </w:rPr>
        <w:alias w:val="Title"/>
        <w:tag w:val=""/>
        <w:id w:val="-700938971"/>
        <w:placeholder>
          <w:docPart w:val="49C13685BB914C2D8E71D4366EB473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54B051F" w14:textId="7CB3215E" w:rsidR="00406BC6" w:rsidRPr="00B7794A" w:rsidRDefault="00C5362D" w:rsidP="00B7794A">
          <w:pPr>
            <w:pStyle w:val="HEADINGNOTFORTOC"/>
            <w:rPr>
              <w:snapToGrid w:val="0"/>
              <w:kern w:val="22"/>
            </w:rPr>
          </w:pPr>
          <w:r w:rsidRPr="00B7794A">
            <w:rPr>
              <w:kern w:val="22"/>
            </w:rPr>
            <w:t>Provisional agenda</w:t>
          </w:r>
        </w:p>
      </w:sdtContent>
    </w:sdt>
    <w:p w14:paraId="5A107138" w14:textId="77777777" w:rsidR="00332B2D" w:rsidRPr="009456A2" w:rsidRDefault="00332B2D" w:rsidP="00332B2D">
      <w:pPr>
        <w:pStyle w:val="Para1"/>
        <w:tabs>
          <w:tab w:val="num" w:pos="-360"/>
        </w:tabs>
        <w:rPr>
          <w:kern w:val="22"/>
        </w:rPr>
      </w:pPr>
      <w:r w:rsidRPr="009456A2">
        <w:rPr>
          <w:kern w:val="22"/>
        </w:rPr>
        <w:t>Opening of the workshop.</w:t>
      </w:r>
    </w:p>
    <w:p w14:paraId="43D44E08" w14:textId="77777777" w:rsidR="00332B2D" w:rsidRPr="009456A2" w:rsidRDefault="00920CCC" w:rsidP="00332B2D">
      <w:pPr>
        <w:pStyle w:val="Para1"/>
        <w:tabs>
          <w:tab w:val="num" w:pos="-360"/>
        </w:tabs>
        <w:rPr>
          <w:kern w:val="22"/>
        </w:rPr>
      </w:pPr>
      <w:r w:rsidRPr="009456A2">
        <w:rPr>
          <w:rFonts w:eastAsia="Calibri"/>
          <w:kern w:val="22"/>
          <w:szCs w:val="22"/>
        </w:rPr>
        <w:t>Introduction and purpose of the workshop</w:t>
      </w:r>
      <w:r w:rsidR="00D5449F" w:rsidRPr="009456A2">
        <w:rPr>
          <w:rFonts w:eastAsia="Calibri"/>
          <w:kern w:val="22"/>
          <w:szCs w:val="22"/>
        </w:rPr>
        <w:t>.</w:t>
      </w:r>
    </w:p>
    <w:p w14:paraId="42C256D5" w14:textId="77777777" w:rsidR="00D5449F" w:rsidRPr="009456A2" w:rsidRDefault="00920CCC" w:rsidP="00D5449F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Organization of work and election of facilitator</w:t>
      </w:r>
      <w:r w:rsidR="00D5449F" w:rsidRPr="009456A2">
        <w:rPr>
          <w:kern w:val="22"/>
        </w:rPr>
        <w:t>s.</w:t>
      </w:r>
    </w:p>
    <w:p w14:paraId="3489FF9F" w14:textId="77777777" w:rsidR="00D5449F" w:rsidRPr="009456A2" w:rsidRDefault="00920CCC" w:rsidP="00332B2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Status and trends in marine and coastal biodiversity</w:t>
      </w:r>
      <w:r w:rsidR="00D5449F" w:rsidRPr="009456A2">
        <w:rPr>
          <w:kern w:val="22"/>
        </w:rPr>
        <w:t>.</w:t>
      </w:r>
    </w:p>
    <w:p w14:paraId="2D20533A" w14:textId="77777777" w:rsidR="00D5449F" w:rsidRPr="009456A2" w:rsidRDefault="00920CCC" w:rsidP="00332B2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Taking stock of lessons learned.</w:t>
      </w:r>
    </w:p>
    <w:p w14:paraId="4C259117" w14:textId="2ED6C15C" w:rsidR="00920CCC" w:rsidRPr="009456A2" w:rsidRDefault="00920CCC" w:rsidP="0046525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 xml:space="preserve">Understanding the 2050 Vision of </w:t>
      </w:r>
      <w:r w:rsidR="009456A2" w:rsidRPr="009456A2">
        <w:rPr>
          <w:kern w:val="22"/>
        </w:rPr>
        <w:t>l</w:t>
      </w:r>
      <w:r w:rsidRPr="009456A2">
        <w:rPr>
          <w:kern w:val="22"/>
        </w:rPr>
        <w:t xml:space="preserve">iving in </w:t>
      </w:r>
      <w:r w:rsidR="009456A2" w:rsidRPr="009456A2">
        <w:rPr>
          <w:kern w:val="22"/>
        </w:rPr>
        <w:t>h</w:t>
      </w:r>
      <w:r w:rsidRPr="009456A2">
        <w:rPr>
          <w:kern w:val="22"/>
        </w:rPr>
        <w:t xml:space="preserve">armony with </w:t>
      </w:r>
      <w:r w:rsidR="009456A2" w:rsidRPr="009456A2">
        <w:rPr>
          <w:kern w:val="22"/>
        </w:rPr>
        <w:t>n</w:t>
      </w:r>
      <w:r w:rsidRPr="009456A2">
        <w:rPr>
          <w:kern w:val="22"/>
        </w:rPr>
        <w:t>ature in the context of marine and coastal biodiversity.</w:t>
      </w:r>
    </w:p>
    <w:p w14:paraId="583C01F6" w14:textId="77777777" w:rsidR="00920CCC" w:rsidRPr="009456A2" w:rsidRDefault="00920CCC" w:rsidP="0046525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Potential substantive elements on marine and coastal biodiversity for the post-2020 global biodiversity framework.</w:t>
      </w:r>
    </w:p>
    <w:p w14:paraId="112415B5" w14:textId="77777777" w:rsidR="00920CCC" w:rsidRPr="009456A2" w:rsidRDefault="00920CCC" w:rsidP="0046525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Considerations and needs related to monitoring and review of the post-2020 global biodiversity framework.</w:t>
      </w:r>
    </w:p>
    <w:p w14:paraId="30618457" w14:textId="77777777" w:rsidR="00D5449F" w:rsidRPr="009456A2" w:rsidRDefault="00920CCC" w:rsidP="0046525D">
      <w:pPr>
        <w:pStyle w:val="Para1"/>
        <w:tabs>
          <w:tab w:val="num" w:pos="-360"/>
        </w:tabs>
        <w:ind w:left="720" w:hanging="720"/>
        <w:rPr>
          <w:kern w:val="22"/>
        </w:rPr>
      </w:pPr>
      <w:r w:rsidRPr="009456A2">
        <w:rPr>
          <w:kern w:val="22"/>
        </w:rPr>
        <w:t>C</w:t>
      </w:r>
      <w:r w:rsidR="00D5449F" w:rsidRPr="009456A2">
        <w:rPr>
          <w:kern w:val="22"/>
        </w:rPr>
        <w:t>losure of the workshop.</w:t>
      </w:r>
    </w:p>
    <w:p w14:paraId="281ED14D" w14:textId="77777777" w:rsidR="00736BC2" w:rsidRPr="009456A2" w:rsidRDefault="00CA6B87" w:rsidP="008E5F84">
      <w:pPr>
        <w:spacing w:before="120" w:after="120"/>
        <w:jc w:val="center"/>
        <w:rPr>
          <w:snapToGrid w:val="0"/>
          <w:kern w:val="22"/>
          <w:szCs w:val="22"/>
        </w:rPr>
      </w:pPr>
      <w:r w:rsidRPr="009456A2">
        <w:rPr>
          <w:snapToGrid w:val="0"/>
          <w:kern w:val="22"/>
          <w:szCs w:val="22"/>
        </w:rPr>
        <w:t>__________</w:t>
      </w:r>
    </w:p>
    <w:sectPr w:rsidR="00736BC2" w:rsidRPr="009456A2" w:rsidSect="007C633B">
      <w:headerReference w:type="even" r:id="rId14"/>
      <w:headerReference w:type="default" r:id="rId15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8FEC" w14:textId="77777777" w:rsidR="00F528B1" w:rsidRDefault="00F528B1">
      <w:r>
        <w:separator/>
      </w:r>
    </w:p>
  </w:endnote>
  <w:endnote w:type="continuationSeparator" w:id="0">
    <w:p w14:paraId="28307321" w14:textId="77777777" w:rsidR="00F528B1" w:rsidRDefault="00F5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E854" w14:textId="77777777" w:rsidR="00F528B1" w:rsidRDefault="00F528B1">
      <w:r>
        <w:separator/>
      </w:r>
    </w:p>
  </w:footnote>
  <w:footnote w:type="continuationSeparator" w:id="0">
    <w:p w14:paraId="24C95F5B" w14:textId="77777777" w:rsidR="00F528B1" w:rsidRDefault="00F5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F459" w14:textId="77777777" w:rsidR="00BA3233" w:rsidRPr="00332B2D" w:rsidRDefault="00AC737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14:paraId="139CD034" w14:textId="77777777"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516C26" w:rsidRPr="00332B2D"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14:paraId="01EC1484" w14:textId="77777777"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25B6" w14:textId="77777777" w:rsidR="00BA3233" w:rsidRPr="00332B2D" w:rsidRDefault="00AC7373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14:paraId="18EEBB12" w14:textId="77777777"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C633B" w:rsidRPr="00332B2D">
      <w:rPr>
        <w:noProof/>
        <w:kern w:val="22"/>
        <w:lang w:val="fr-FR"/>
      </w:rPr>
      <w:t>1</w:t>
    </w:r>
    <w:r w:rsidRPr="005440A6">
      <w:rPr>
        <w:noProof/>
        <w:kern w:val="22"/>
      </w:rPr>
      <w:fldChar w:fldCharType="end"/>
    </w:r>
  </w:p>
  <w:p w14:paraId="198B5012" w14:textId="77777777"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1.65pt;height:407.8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219AC"/>
    <w:rsid w:val="00031D24"/>
    <w:rsid w:val="00037873"/>
    <w:rsid w:val="00041715"/>
    <w:rsid w:val="00054381"/>
    <w:rsid w:val="000711E1"/>
    <w:rsid w:val="00073708"/>
    <w:rsid w:val="00084394"/>
    <w:rsid w:val="0008687D"/>
    <w:rsid w:val="000A7E0A"/>
    <w:rsid w:val="000D4660"/>
    <w:rsid w:val="000E637D"/>
    <w:rsid w:val="000E7E6A"/>
    <w:rsid w:val="000F63AB"/>
    <w:rsid w:val="0012214B"/>
    <w:rsid w:val="00166367"/>
    <w:rsid w:val="00176A6B"/>
    <w:rsid w:val="00192E06"/>
    <w:rsid w:val="001A5072"/>
    <w:rsid w:val="001F6379"/>
    <w:rsid w:val="00204415"/>
    <w:rsid w:val="00224B92"/>
    <w:rsid w:val="002357E1"/>
    <w:rsid w:val="002427B7"/>
    <w:rsid w:val="00252897"/>
    <w:rsid w:val="002540C5"/>
    <w:rsid w:val="00257324"/>
    <w:rsid w:val="002652B5"/>
    <w:rsid w:val="002701BA"/>
    <w:rsid w:val="002A5E87"/>
    <w:rsid w:val="002B0942"/>
    <w:rsid w:val="003210FF"/>
    <w:rsid w:val="00325DE3"/>
    <w:rsid w:val="00332B2D"/>
    <w:rsid w:val="00336766"/>
    <w:rsid w:val="003918B7"/>
    <w:rsid w:val="003A677E"/>
    <w:rsid w:val="003B10B9"/>
    <w:rsid w:val="003B3D8F"/>
    <w:rsid w:val="003C113F"/>
    <w:rsid w:val="003D73DA"/>
    <w:rsid w:val="003E2DAE"/>
    <w:rsid w:val="003F6E44"/>
    <w:rsid w:val="00406BC6"/>
    <w:rsid w:val="0044424E"/>
    <w:rsid w:val="0046525D"/>
    <w:rsid w:val="004B597A"/>
    <w:rsid w:val="00500530"/>
    <w:rsid w:val="005032C9"/>
    <w:rsid w:val="00516C26"/>
    <w:rsid w:val="005440A6"/>
    <w:rsid w:val="00591955"/>
    <w:rsid w:val="005955D2"/>
    <w:rsid w:val="005A4284"/>
    <w:rsid w:val="005D139C"/>
    <w:rsid w:val="005F4C74"/>
    <w:rsid w:val="006260D5"/>
    <w:rsid w:val="00635B7D"/>
    <w:rsid w:val="006507F2"/>
    <w:rsid w:val="00690847"/>
    <w:rsid w:val="006B074E"/>
    <w:rsid w:val="006B2BD5"/>
    <w:rsid w:val="006D0E3D"/>
    <w:rsid w:val="006F284C"/>
    <w:rsid w:val="006F7227"/>
    <w:rsid w:val="00702366"/>
    <w:rsid w:val="00702BFE"/>
    <w:rsid w:val="00702E17"/>
    <w:rsid w:val="007125C7"/>
    <w:rsid w:val="007163BC"/>
    <w:rsid w:val="0072384F"/>
    <w:rsid w:val="00730761"/>
    <w:rsid w:val="00730AE3"/>
    <w:rsid w:val="00736BC2"/>
    <w:rsid w:val="00747803"/>
    <w:rsid w:val="00761BA7"/>
    <w:rsid w:val="00767172"/>
    <w:rsid w:val="00786EF1"/>
    <w:rsid w:val="0079325E"/>
    <w:rsid w:val="007B1587"/>
    <w:rsid w:val="007B2DCE"/>
    <w:rsid w:val="007C5285"/>
    <w:rsid w:val="007C633B"/>
    <w:rsid w:val="007D3182"/>
    <w:rsid w:val="00825524"/>
    <w:rsid w:val="0083211E"/>
    <w:rsid w:val="00853D47"/>
    <w:rsid w:val="00860C74"/>
    <w:rsid w:val="00870D40"/>
    <w:rsid w:val="00877EE3"/>
    <w:rsid w:val="008C013C"/>
    <w:rsid w:val="008C1E35"/>
    <w:rsid w:val="008D5AA2"/>
    <w:rsid w:val="008E275D"/>
    <w:rsid w:val="008E5F84"/>
    <w:rsid w:val="008E7500"/>
    <w:rsid w:val="009067F8"/>
    <w:rsid w:val="00920CCC"/>
    <w:rsid w:val="00922EAD"/>
    <w:rsid w:val="0092794B"/>
    <w:rsid w:val="009456A2"/>
    <w:rsid w:val="00953856"/>
    <w:rsid w:val="009554D5"/>
    <w:rsid w:val="00970F7F"/>
    <w:rsid w:val="009B5E1D"/>
    <w:rsid w:val="009D2F92"/>
    <w:rsid w:val="009E2B79"/>
    <w:rsid w:val="00A10051"/>
    <w:rsid w:val="00A20F36"/>
    <w:rsid w:val="00A30DAD"/>
    <w:rsid w:val="00A655AC"/>
    <w:rsid w:val="00AA014E"/>
    <w:rsid w:val="00AC1E69"/>
    <w:rsid w:val="00AC7373"/>
    <w:rsid w:val="00B271A0"/>
    <w:rsid w:val="00B3299A"/>
    <w:rsid w:val="00B474E9"/>
    <w:rsid w:val="00B56B11"/>
    <w:rsid w:val="00B7088E"/>
    <w:rsid w:val="00B7794A"/>
    <w:rsid w:val="00B85F9B"/>
    <w:rsid w:val="00BA1498"/>
    <w:rsid w:val="00BA3233"/>
    <w:rsid w:val="00BA4D55"/>
    <w:rsid w:val="00BC4BF8"/>
    <w:rsid w:val="00BE37A4"/>
    <w:rsid w:val="00BE45DE"/>
    <w:rsid w:val="00BF3911"/>
    <w:rsid w:val="00C076A9"/>
    <w:rsid w:val="00C15BBB"/>
    <w:rsid w:val="00C31FC0"/>
    <w:rsid w:val="00C37FF1"/>
    <w:rsid w:val="00C43DA4"/>
    <w:rsid w:val="00C507CD"/>
    <w:rsid w:val="00C5362D"/>
    <w:rsid w:val="00C77080"/>
    <w:rsid w:val="00C912FE"/>
    <w:rsid w:val="00CA6B87"/>
    <w:rsid w:val="00CC2031"/>
    <w:rsid w:val="00CE51C3"/>
    <w:rsid w:val="00CF4F69"/>
    <w:rsid w:val="00D01AD3"/>
    <w:rsid w:val="00D22AE8"/>
    <w:rsid w:val="00D432AD"/>
    <w:rsid w:val="00D529DF"/>
    <w:rsid w:val="00D5449F"/>
    <w:rsid w:val="00D9537D"/>
    <w:rsid w:val="00DC3355"/>
    <w:rsid w:val="00DD52CC"/>
    <w:rsid w:val="00DD6D17"/>
    <w:rsid w:val="00DE308B"/>
    <w:rsid w:val="00DE3C48"/>
    <w:rsid w:val="00DF2511"/>
    <w:rsid w:val="00E30712"/>
    <w:rsid w:val="00E37A7A"/>
    <w:rsid w:val="00E446C3"/>
    <w:rsid w:val="00E47630"/>
    <w:rsid w:val="00E55B3B"/>
    <w:rsid w:val="00E55E91"/>
    <w:rsid w:val="00EA7525"/>
    <w:rsid w:val="00EC0891"/>
    <w:rsid w:val="00EE51DB"/>
    <w:rsid w:val="00F13DC0"/>
    <w:rsid w:val="00F14485"/>
    <w:rsid w:val="00F16F02"/>
    <w:rsid w:val="00F26A60"/>
    <w:rsid w:val="00F465B6"/>
    <w:rsid w:val="00F52095"/>
    <w:rsid w:val="00F528B1"/>
    <w:rsid w:val="00F630B6"/>
    <w:rsid w:val="00F649B4"/>
    <w:rsid w:val="00F64CB9"/>
    <w:rsid w:val="00F66630"/>
    <w:rsid w:val="00F67181"/>
    <w:rsid w:val="00F77628"/>
    <w:rsid w:val="00F838DD"/>
    <w:rsid w:val="00FC2C67"/>
    <w:rsid w:val="00FC615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F803"/>
  <w15:chartTrackingRefBased/>
  <w15:docId w15:val="{5302A58C-CD0A-4EFB-B73A-DB76D8E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eastAsia="en-US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C13685BB914C2D8E71D4366EB4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6E4C-4E5D-4FAA-B73B-9C95A0ED04F3}"/>
      </w:docPartPr>
      <w:docPartBody>
        <w:p w:rsidR="00FF0D2F" w:rsidRDefault="0073659F">
          <w:r w:rsidRPr="008F3E22">
            <w:rPr>
              <w:rStyle w:val="PlaceholderText"/>
            </w:rPr>
            <w:t>[Title]</w:t>
          </w:r>
        </w:p>
      </w:docPartBody>
    </w:docPart>
    <w:docPart>
      <w:docPartPr>
        <w:name w:val="ACD381D749E647C8812CF9916CFB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FF28-4AD2-4981-BD10-923CC3AE834E}"/>
      </w:docPartPr>
      <w:docPartBody>
        <w:p w:rsidR="00FF0D2F" w:rsidRDefault="0073659F">
          <w:r w:rsidRPr="008F3E2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F"/>
    <w:rsid w:val="0073659F"/>
    <w:rsid w:val="00BC3488"/>
    <w:rsid w:val="00FE3E21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67"/>
    <w:rsid w:val="007365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2" ma:contentTypeDescription="Create a new document." ma:contentTypeScope="" ma:versionID="373b63a2817b8bb51c10b7943bf7fe3e">
  <xsd:schema xmlns:xsd="http://www.w3.org/2001/XMLSchema" xmlns:xs="http://www.w3.org/2001/XMLSchema" xmlns:p="http://schemas.microsoft.com/office/2006/metadata/properties" xmlns:ns2="358298e0-1b7e-4ebe-8695-94439b74f0d1" targetNamespace="http://schemas.microsoft.com/office/2006/metadata/properties" ma:root="true" ma:fieldsID="931dbb0efa7dcf58496b07d136087537" ns2:_="">
    <xsd:import namespace="358298e0-1b7e-4ebe-8695-94439b74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41BE4-730A-422D-A5C9-F60BE4096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6A4C2-FEC2-4A3C-B95B-54F384F6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DD62C-B85E-4315-92D1-D0973F07B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C7C2B-DEDC-E744-B7B4-BE428F8A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U:\Working Folders\Conference &amp; Editorial Services\NEW U\Documents\References&amp;Tools\Templates\template.dot</Template>
  <TotalTime>0</TotalTime>
  <Pages>1</Pages>
  <Words>117</Words>
  <Characters>706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Manager/>
  <Company>United Nations</Company>
  <LinksUpToDate>false</LinksUpToDate>
  <CharactersWithSpaces>802</CharactersWithSpaces>
  <SharedDoc>false</SharedDoc>
  <HyperlinkBase>https://www.cbd.int/marine/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CBD/POST2020/WS/2019/10/1</dc:subject>
  <dc:creator>SCBD</dc:creator>
  <cp:keywords>Thematic Workshop on Marine and Coastal Biodiversity for the Post 2020 Global Biodiversity Framework</cp:keywords>
  <dc:description/>
  <cp:lastModifiedBy>Orestes Plasencia</cp:lastModifiedBy>
  <cp:revision>2</cp:revision>
  <cp:lastPrinted>2017-09-01T15:43:00Z</cp:lastPrinted>
  <dcterms:created xsi:type="dcterms:W3CDTF">2019-11-06T02:15:00Z</dcterms:created>
  <dcterms:modified xsi:type="dcterms:W3CDTF">2019-11-06T02:15:00Z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sustainable ocean initiative training of trainers workshop </vt:lpwstr>
  </property>
  <property fmtid="{D5CDD505-2E9C-101B-9397-08002B2CF9AE}" pid="4" name="ContentTypeId">
    <vt:lpwstr>0x01010069BFACF6D92CD24AA50050CE23F68F74</vt:lpwstr>
  </property>
</Properties>
</file>