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482021" w:rsidTr="0084008D">
        <w:trPr>
          <w:cantSplit/>
          <w:trHeight w:val="1080"/>
        </w:trPr>
        <w:tc>
          <w:tcPr>
            <w:tcW w:w="6588" w:type="dxa"/>
            <w:gridSpan w:val="2"/>
            <w:tcBorders>
              <w:top w:val="nil"/>
              <w:left w:val="nil"/>
              <w:bottom w:val="single" w:sz="12" w:space="0" w:color="auto"/>
              <w:right w:val="nil"/>
            </w:tcBorders>
          </w:tcPr>
          <w:p w:rsidR="0084008D" w:rsidRPr="007578AF" w:rsidRDefault="0084008D" w:rsidP="00084BB4">
            <w:pPr>
              <w:pStyle w:val="Heading2"/>
              <w:tabs>
                <w:tab w:val="right" w:pos="6372"/>
              </w:tabs>
              <w:bidi w:val="0"/>
              <w:spacing w:before="120" w:after="0"/>
              <w:jc w:val="left"/>
              <w:rPr>
                <w:rFonts w:ascii="Univers" w:hAnsi="Univers"/>
                <w:bCs w:val="0"/>
                <w:iCs/>
                <w:sz w:val="32"/>
                <w:szCs w:val="32"/>
                <w:lang w:val="en-CA"/>
              </w:rPr>
            </w:pPr>
            <w:r w:rsidRPr="007578AF">
              <w:rPr>
                <w:rFonts w:ascii="Univers" w:hAnsi="Univers"/>
                <w:bCs w:val="0"/>
                <w:iCs/>
                <w:sz w:val="32"/>
                <w:szCs w:val="32"/>
              </w:rPr>
              <w:t>CBD</w:t>
            </w:r>
          </w:p>
        </w:tc>
        <w:tc>
          <w:tcPr>
            <w:tcW w:w="1440" w:type="dxa"/>
            <w:tcBorders>
              <w:top w:val="nil"/>
              <w:left w:val="nil"/>
              <w:bottom w:val="single" w:sz="12" w:space="0" w:color="auto"/>
              <w:right w:val="nil"/>
            </w:tcBorders>
          </w:tcPr>
          <w:p w:rsidR="0084008D" w:rsidRPr="00482021" w:rsidRDefault="000C1A7A" w:rsidP="0084008D">
            <w:pPr>
              <w:tabs>
                <w:tab w:val="left" w:pos="-720"/>
              </w:tabs>
              <w:suppressAutoHyphens/>
              <w:jc w:val="center"/>
              <w:rPr>
                <w:b/>
                <w:bCs/>
                <w:rtl/>
              </w:rPr>
            </w:pPr>
            <w:r>
              <w:rPr>
                <w:rFonts w:ascii="Univers" w:hAnsi="Univers"/>
                <w:bCs/>
                <w:iCs/>
                <w:noProof/>
                <w:sz w:val="32"/>
                <w:szCs w:val="32"/>
                <w:rtl/>
                <w:lang w:bidi="ar-SA"/>
              </w:rPr>
              <mc:AlternateContent>
                <mc:Choice Requires="wpg">
                  <w:drawing>
                    <wp:anchor distT="0" distB="0" distL="114300" distR="114300" simplePos="0" relativeHeight="251657728" behindDoc="0" locked="0" layoutInCell="1" allowOverlap="1">
                      <wp:simplePos x="0" y="0"/>
                      <wp:positionH relativeFrom="column">
                        <wp:posOffset>593090</wp:posOffset>
                      </wp:positionH>
                      <wp:positionV relativeFrom="paragraph">
                        <wp:posOffset>83185</wp:posOffset>
                      </wp:positionV>
                      <wp:extent cx="1217295" cy="457200"/>
                      <wp:effectExtent l="4445" t="0" r="0" b="2540"/>
                      <wp:wrapNone/>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3" name="Picture 3" descr="Macintosh HD:Users:bilodeau:Desktop:logos:template 2017:unep-old.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74AF7BF" id="Group 5" o:spid="_x0000_s1026" style="position:absolute;margin-left:46.7pt;margin-top:6.55pt;width:95.85pt;height:36pt;z-index:251657728"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DUcKKAwAAxQsAAA4AAABkcnMvZTJvRG9jLnhtbOxW227bOBB9L7D/&#10;QOhd0SWyZQmxi6xkZwuk26CXD6ApSiIikQRJ2QkW++87pKRcnAIp0qcuGiAyxSGHM+ecGfHi/V3f&#10;oQNVmgm+9qKz0EOUE1Ex3qy9b193/spD2mBe4U5wuvbuqfbeb/54d3GUOY1FK7qKKgROuM6Pcu21&#10;xsg8CDRpaY/1mZCUg7EWqscGXlUTVAofwXvfBXEYLoOjUJVUglCtYbYcjd7G+a9rSsynutbUoG7t&#10;QWzGPZV77u0z2FzgvFFYtoxMYeA3RNFjxuHQB1clNhgNir1w1TOihBa1OSOiD0RdM0JdDpBNFJ5k&#10;c6XEIF0uTX5s5ANMAO0JTm92S/4+3CjEqrUXe4jjHihyp6KFheYomxxWXCn5Rd6oMT8YXgtyq8Ec&#10;nNrtezMuRvvjR1GBOzwY4aC5q1VvXUDS6M4xcP/AAL0ziMBkFEdpnC08RMCWLFKgeKSItMCj3ZaF&#10;ceYhsK6yaDZt591ZlI5bYaM1BjgfT3WRTpFtLiQjOfxPeMLoBZ6v6w52mUFRb3LS/5CPHqvbQfpA&#10;vcSG7VnHzL2TMQBkg+KHG0Ys0PblkZrzmRqw2kMRTFRUE9DxR0wYN0K36K8y/6ahEHNwC8DjIS+p&#10;vjVC5p1ohM4N7WWHDUUgtDQfOJU+FN8Z7WuL1HzgeDy28DiWERdFi3lDL7WEYgKGIJZ5SilxbCmu&#10;tJ22cD/34l6fpbTvmNyxrrMysOMJPMjjRM/fwX+slVKQoafcjMWvKGQEnUe3TGoPqZz2ewpaVh+q&#10;yGkOdHWtjT3OKswV5D/x6jIMs/hPv1iEhZ+E6da/zJLUT8NtmoTJKiqi4l+7O0ryQVOAAXelZFOs&#10;MPsi2u9W39Snxrp2/QEdsOtCozAhICfQOUTQqoXExqoV+QxgwzoYG0UNae2wBuSmeVj8YHAwPyJr&#10;OdBQra8W4MtKshjZKlxG0CptBZ6WEehCaXNFRY/sAICGMB3Q+AA4j4nNS2zIXFi6XSJznk+pyMJs&#10;u9quEj+Jl1ugoiz9y12R+MtdlC7K87IoymimomVVRbl19/NMOGBFx6pZjFo1+6JTI0M79zf1D/24&#10;LLCKeAxjZm/+dUJzZFj4p2oANn69fpOc9hso+p/uN//bThP/7jSvfOqjMMpAU08/2nOrSRdw77Ct&#10;ZnmePPti/241b2o17qIDd0XXlKZ7rb2MPn2H8dPb9+Y/AAAA//8DAFBLAwQUAAYACAAAACEAf0Iy&#10;4sMAAAClAQAAGQAAAGRycy9fcmVscy9lMm9Eb2MueG1sLnJlbHO8kMsKwjAQRfeC/xBmb9N2ISKm&#10;3YjgVuoHDMm0DTYPkij69wZEsCC4czkz3HMPs2vvZmI3ClE7K6AqSmBkpVPaDgLO3WG1ARYTWoWT&#10;syTgQRHaZrnYnWjClENx1D6yTLFRwJiS33Ie5UgGY+E82XzpXTCY8hgG7lFecCBel+Wah08GNDMm&#10;OyoB4ahqYN3D5+bfbNf3WtLeyashm75UcG1ydwZiGCgJMKQ0vpZ1QaYH/t2h+o9D9Xbgs+c2TwAA&#10;AP//AwBQSwMEFAAGAAgAAAAhAH6N5oHeAAAACAEAAA8AAABkcnMvZG93bnJldi54bWxMj09Lw0AQ&#10;xe+C32EZwZvdpLFSYzalFPVUBFtBvE2TaRKanQ3ZbZJ+e6cnPc2f93jzm2w12VYN1PvGsYF4FoEi&#10;LlzZcGXga//2sATlA3KJrWMycCEPq/z2JsO0dCN/0rALlZIQ9ikaqEPoUq19UZNFP3MdsWhH11sM&#10;MvaVLnscJdy2eh5FT9piw3Khxo42NRWn3dkaeB9xXCfx67A9HTeXn/3i43sbkzH3d9P6BVSgKfyZ&#10;4Yov6JAL08GdufSqNfCcPIpT9kkMSvT5ciHNwcC16jzT/x/IfwEAAP//AwBQSwMEFAAGAAgAAAAh&#10;ABH7eSYsEAAAjEYAABQAAABkcnMvbWVkaWEvaW1hZ2UxLmVtZsSbC5RP1R7Hzxgh4k6e3SSTvPJq&#10;ZjDIY0KERi9FIhqP3BGRR01cmQq5CBERWuillPJoIoVKQlfkdYWQ9PCakkdlifv51tnrnjWr2b+1&#10;7l3r/mfZ8/nv///zO3vv397nnP85Z8QFQbCF4n5mXBwEzYu5WhDcUjoItpULgsRW7VsHQVwwgd9J&#10;BYKAf0EKpV+oflktCEbUDYJd1MvFhW+GWHNTfLCrecGgbfBAcH8wOOgZZAQDg95BYpAU1AkaBcm8&#10;GsTvukEDtlmfWvWgHc4DvEoJGv7+O4nP6wfXsMWhvN+b+NrBAFrvxRZ6B/2D+8K2LoWXUOIolcMS&#10;BNlpvAx//vNaY2A4QS1KIqVDz0G9ez/QNDkpJal+VnLd5IbJA7NqJaYkp2alNGjUv//vbhLe1ZQb&#10;BmU8nPlAn6bJDevWScpKSa5fJ0ly/eQ6qVmpSXUaoAcl8VxfSoWv1WbZ8PVlUEWOfkj176+LQ9L5&#10;+2cah/spxIsqFLdN97oIA2zM+zAoT0mgXFYwCP5OwEW8rkdxPxfCn3jeKMOvOjid6FRTRLEicb4Y&#10;OceI6wbfhZlwHExlewmUeOJXUfdtwznzcD/GnQX3Gu1O4/OjbNSNy7EJbWrczSjKpftx46zCG8oX&#10;odnVw9fK6f+a3yfZoJXf8eRW+W1T+I/8ilZ+5Si/LaDymwqj+Z1Nu1Z+nXM+zG9BYqz8FsVRft24&#10;HGOV3y30vQtriy7lu341LjnXwjEhVxoxcg/hlIIFyO8J2tF+QDXfdo7jlMM5DP8asqIRcwS3Ko7m&#10;oAYsRAO1oNtP6jCv/YxtHGDt3Edfc4ldwKJVTkS3jc1h3df3xbShmNVsR9t6kKJ23TZmsg31y7cN&#10;7acaw9tQY8qB1vjlKFdLoXK3CFp5noCjORkINUeiNZ9yNPc6hmgtKEdirNbtpySyMQckl98T1CtT&#10;9+XXOWlI9VgXS8mB6Iv5njHKGQlHwxPMseiLcU4O7gTFwkwjxjkf4n6K+w7tib527qf/co7CHjCT&#10;ORF9MWX5UM50eA66PMZqHl+i79F5zKZuzaNzkhmv5mYVY7HmcSz7uJwTUPOXTbHm0Tnv4moef6JY&#10;8+icRbiamxW0Z81jodAZHc5N4ZAg32Nll3Cu95AvzaPLY6zmUftJRfrh6/NXOMk402B52APWMGKu&#10;wWmMc5Zc3AuHwirky9eOc07ivo57B/tUjhGjfXU1TiXa2wlHwKK0l8o2EihTqJcw+uqcSbgX4ep4&#10;GRgxw3DO0t4VcA/MpR+toW98/8L5FWEv/ABuhTOhL8Y5jWinGNvvCe8w2nkKZzaOxpUL3RzHao0t&#10;ZZzZRp8X4mhfnwGHw6dhlhEzDmcIzl3wHlgAphkxbzC1iTgl4HMkvgLUeds3B86pi1sMcSi8Afpi&#10;cnBGIGyCo+BpuBTyL99jwxX0/yuEh2A6fRwG2xnjGYHTFkfnoZYwCzYzYh7EaYjTGZ6nvXbwiNG3&#10;xjg7cYrD9vBW+JKRN+c8i5tIzBQ4y2hnIk45+jYWnsV9GWYY43GOjgUjcN16i9V6P84c32GM8zBO&#10;Z5ydsBncAKsaMStxiuN0hi+S+3Q4yZgDXdgPw/mcC77TOkdTT4JsJt916JxaOHVwxa5GjJzxOJ3g&#10;STgMWtdyc3DS6dv7cCpcC/dDX9+co3zpuuMzmGvEbMf5AUc8EKGvHeduIeY5YsS+0Bcj5zqcb+D3&#10;5KAk61HXqL4Y51TDnY9bD44xYpzTBHcIbhuo75S+dpxzG+4J3MqwvzGeM4zjCM538ALMhS1pxNeO&#10;c37AvR3R7QtNqPM1//9+H2IubR4ycjMrdGbAbbjT4CdGzFQcze1oOAAOh92NmEE4N+PcAgvCm+Hr&#10;nKN9+WyPcyfOULiPOdsEdaz3xThnI+4s3CXwCyNGOShHO6/C2+BC2BX62lmEo2vmHPhmyC1GjNyj&#10;OG/CG8mB2rvbyJtzXsHtg6u+ib6+vRU6b0Mduxx9Mc5ZQUxpYrSGtxnjqUJe9T1rNOwLp8H2Roxz&#10;dK5biqvzvnWPYTl9mU6fdsB7w/G8A63xyFHedoXcb8TI/RZnLtR+4xir/Xcf/Rhv5NM5e3D1/V/H&#10;nHuMmPM4zXCOwUIwnjlYRvHl83I+70FpRdF5+wh8HPpinKP9bwru53COEbMBR2t+DvwNToYNKL52&#10;nuDzQZSbKNsoqRS17Yu5is/1oKImLBChL8a59cPYNPgDxRfTjs/3U7Ip8ykrKc9QfDE/8/kYio59&#10;faHuWfU2YpxzCu8zynRKPHG+dpRXXVvVhrpmPU1KdA/QF+Ocg7ham279xWofWUPfO1B8fXaOqPnQ&#10;OmxkxHzN59dQlM9fGGspxvop9LWTjKP1/RCsCqtzDClqxDjnJDEpuEdgmhFzECcdZxGcDKfDBUaM&#10;7gWuxmkKf4RVoe5P+MbjnPK4BclDBVgY+mIq4hTDqRnGOPpinJNJzHb6tAxuNfp2HmczTjo53gbv&#10;gor1teOckrgaz/1so5Ixno/5/HrKIUoLykbK7RRfO85RbCeKW3+x2kcOM84pRm6ccxx3LG4RcpRt&#10;xFTCycJJhN3gIFjXiPkIpwiOntGd4rpsALzMiHHOTbgVcFvBikZMGk4lnDiYAn+k3cZGzD6cVjij&#10;YD+o7xqDjZgmOLre03fbERH61odzOxKTTcw9IX0xvUJnGVTOD8Px0BdTgbHreHQFfBHq3vNCI6Y1&#10;zhKcbvAd2APquOFrxzm1cdfilgjpi8ml/3Jnw/fgEKjzvi9G+/p0HD1fmggT4BQjJsCZhpNb4A+6&#10;dR6rfbEeuck0+uychri9cG+B3Y2YPjhdcPrB9vAF2NyI2Y1TH0fPPWtC3bPLMGKco/tg6pOuia2+&#10;NQqdL2lvIDEbQvJ2vvdhloXOOHgf3ijYH/piHsUZgvMafBQuhtlGzHKcx3F2wdHwArT2kWp0Yiuu&#10;xv4dbAMPQ5DveJyzje1/hpcDVxkxev66CEdzOxxqn9S+72unI84QHLeGHGO13lvQ2ZlGn50zHlf7&#10;t54PLDdifsbZjVOpENcwnGOrQn2n5+1858A5RXD1PeYUcgEj5gDOOba5AO6Fc+AOCPJt52k+1Bxr&#10;H3kBuvHFag5mMd5ahf19ds7LyiPuehhvxBzDOUQ5TVlO0fOxwdCXmxY4+rsXPc+9gLgYroC+GOe8&#10;gHsccR7UvXtfzFycErQzFWbCPnCO0Tc9s9uK0wh+KRf+ZsQ4R89oi+GfhAnQ17dTOKVxylL0fM7R&#10;F+Mc9VHP51pTfjX6djvOTzhPwl1wNtxsxCjXn+B8CPVs8QRcbMRULMI6x1kPs2Cxi7lXb8Q452di&#10;9LxnP9Q8+XKwDmcMThPYlH4Np2iufDHOuRZPz9ILU2obMfrbmqo4WgviP2E1I2YdTnWceVBtuf0p&#10;Vvt8W3I0h3OBLzfOicMtgai5XgJ9MQdw7mSMen5fGR6E/aAvxjm7cEfi7oXWM9H9OI/hHoePwKvo&#10;491GO3fgXIczBraEp+BuYzwZrNVBOFlwHvkaBicZeXNOJu5cXG3jPSOmM46+Y7SBufAGeMKIaY5z&#10;Gmcj43iYPr4HnzDGswhnEs7f4CHYGZ4zYrQOypCvCrA5LAOt56jOKYtbl5jLYU1IU/meF7X9q3Ga&#10;wTOI6fAjo29340zGuQcOhN3grUbMvTj6TtsOvkP+3DqP1b64kH40NvrsnBdxa+C+Bq80YjTX5XAW&#10;w/2MczbUd17eyncOnsTRd2nltRBUXpdwjeSLycDphtMX3h6hL8a5jxHzLDFj4XyjnUk4i3B2wBr0&#10;bQvsb4xnI47GrHPDOqj6J0bMJpz1OGpnNdwJtU5849mF8ybO1zAb/grbGjEJ7L8lcXScmMm4RsC2&#10;Rg6c8xzuDtx02Mlo5zx90bXcGfg+1Lh+MWLexqnHgN+CWptu/cVqHzlJPzYYuTmOsx7nRzgFHoSP&#10;GTHbcfSMsiv8insALWEH6Jtr50zEnYs7Cy4wYhbgvIWzB34Nj0Ddn/C1ozWk+0eatwx4DvYwYgqw&#10;HnriiMkR+tpxbjwxm+mbvnvNM8ZTCmcQTnVYGVaE54xrJedozbYiph1caLSj82FJxlEBalzloObL&#10;N55LcYbjxME3QlrPA+V+iOvWmWOs1nsv5voHjtO+cTpH85dO7g8TM9rIp3PEqbgH4CgjRse/ITg6&#10;JrSFL8PrjZjpOA1wisKv6Ntmvqd1N9aHc/Q9sCvutzDTiDmF8xCOrjEmwKpwshFTG2cqjr4rzIVP&#10;wPVGzCs4epa3DBZnXKug1r1vfpyzHrcW7gewjBGzEuc32lkBc6Ha1fMoXzvP4CzDGQVHQp1Tuxgx&#10;I3H0fG8o1D0Ot5Zitd7b0g/NuW+czmmPeyNuM1jDiLkWR3+Xdx08zv6k9TjX2K9+ZE0NwZkCO0To&#10;65tz3yAmi5jV8CmjnS0483F2wsVQ1z3vGTG6VlqHU4BxfANLwJ+NmAQcPcsrA/VcSyxq5E3OX3CK&#10;QN0/uwjGGzFxOBdoZz193A5fhJuMvmWH49F9i9W4ukbOMWKcMwxX7W2FZYy+1aRvtXDcGnKM1Xp/&#10;mj7PNsbpnDTc2riLuDZKMmKck4PbEFf3HRobMTtx0nB036kr1H293kZMSZwBOClwDHR9jVU+Mziu&#10;HmKOfftoIs5RnEvhryE7cu5Mpf8JFL2fVtS/DTljcMTaxf74WxLR125Pti1HzCZWbAddu6rXox/W&#10;Nn6iz51wD8NyUON121B9W6Su+9d561Z+1rINfS99F54OqX65NvT+bfTb108543DEQoy5Pf0QfTE6&#10;X8tZA48Q+wVcA30xet7+Os4xOCnkjdD1Ve9rbn3bkKP7i7vg93A2jOZU9WgOM5jzvHX5TRkriNn/&#10;GyvNIK253cf1nub2I5gbMrr29X5N5sDl7+089bR4ro0ia6HZn9SfN+ZMMWdxboXFaWsiTIi0qfpV&#10;kfo68p23Lt83p4XZxiU4l8HztCWqX25cqpcx1sUZ2tU+pv8boryqH9F1oXp0HXRim9H6bHKn/dy1&#10;+fyf1K21qRhdx46B6ks6jPZB9WibWgN56/JjvTZ1Hz46h4PpZ966NaevEqM5fR8WDKnjg8uv3reO&#10;n3K07rUt5VP9iOZT9Wj+Uul3tN6QeofI+r86rBOW7720sji6pg6gjqfzC/1B1++ksO7bxpWhUypC&#10;XXu7bej9LyL16WHdt82DoXMEriVW5/3RkW3oGUjeeodIvuWr7mvjMM4lOHpOFkD160KkDfX7tzz1&#10;3cY2FaN9WrwAp4T09eNc6FRlTIeISYc6P6XSrQRKrzx1t15jvd8sp1/R9TeD9aO6b6zFyaech6DW&#10;nTiE4ouRs4JyG2UfpQXlGMUXcyWfJ5BDnTMToe7Lir6YYaHTF1bE7QivhG4eVF9jbENOHPt/L1gC&#10;vgSj5w/Vo8cW5TBv3TrWXCCmGNsWz9AfMSfST9WtY40c7e9noM656kf0WOPm1q2x8uFa1PjOGrm/&#10;D+cczsNQ+88/QvpyvyB0LsdXjDiU4ouRc4a45ymnKI+E9MV0Dx2NQ+MXo8cq1TU+N+7/9lqhBPkq&#10;TXE/E1oHwb8FAAAA//8DAFBLAwQUAAYACAAAACEATwGAgjFAAABo7AAAFAAAAGRycy9tZWRpYS9p&#10;bWFnZTIuZW1mxJ0JuM7V1/d/B8cYjnnKVAkZcgzHlJTMszJVMs+ZIzImYxlDCBlDpkyFzFOGzJIp&#10;c6ZSCiEK7+db9+6533O97fV/3ud6dK5r+5x17u/ae62192+8f/ctIgiCrTT30zBrEIzJ6KwgaFUm&#10;CEoXC4Js5aqVD4KIoPWPQfBy/CCIgyQvrV1IejJnEPQpFARHsdNFhP4YwsYqcYOjz8cLKgUdgteD&#10;N4JmQZOgU9AiyBYUCPIHxYNofuvCv4WCokHBoAhWrqAymg78VjAo9ue/BXi9SJCbHrvx9/x4tw9a&#10;hvpPAR+hRdCeCLUgeLs0v4Z+/ut3xU0if8aeDb7UrEuLFh1KRRcoWKBIj+hC0cWiO/XIm61gdEyP&#10;gkWLt2//p7Ywuhy0sl2adG/ToVWpmAIF8hfoUaRAsfwxEkfHFM9fqEd04UL5i+DAT0qaiydV6HeN&#10;mzb0e3qoJo1+UtP0e1IaZfzzNeXifij3n+O7PktiJ6RlokXR8jNfw9MEQSS/K1b38yD0E5c/lMgQ&#10;BHvQxDDwOVgpXRAUIiCfz3G03xLcFridpPbRR0GK7fN5glg2RAXB67AC3AuPJ/f75EGTjX67wB2M&#10;s5JxIhnXN05HNAPQJIT34HhibExePp81aBqhOQGfhfdgbsMnLzHdZRK/oNizYZzMQbCYGH3jDEJT&#10;Hs19uJa8imUJglxG3e6izUr/kY8GwS3ycXMaw9xRxr/tUvyekPZMiM9C0vj7x815Dv6i9UKcb+cK&#10;/R4B/3/WVzfin5jUn/MZ4n89GdsVLMB8zyKPBFF+n2VoXkO7DQ7DdyD8wRgnBZpRjwTBQubj6SSs&#10;e7gsEeua3BguGI2dDds3P5fQzE4cBC2IdQl9VIMtjHHroNmHpgjMTazZ4WDoxs2JPTzMLo79FrYv&#10;js5oZiUNgpFwMzldhHeJx+fTLAvbJLEHWVmT5LkRuyELwufTF+1ttOVgRsZx8+lid3Ypun3Ya+s9&#10;cv49nj/+QeRYI34QrIHtlCu8bszxJvqdQJ3ehxWo6ZvwnlHbNmhOoWkJP4OvwtGGz23WYyrGGZUp&#10;COIS092MQTAlgT+fXWieRDMLLiKvETAf9M1hXvp/ER9tMz/AzMSWz6hBRTR90ZSH52ET+Exi/zjK&#10;XZp2sFiIBQ2fUmgvMi9V4bvE9hZ83shH8zGKhLUNnmP+tV+tb6yD59H0QdMQboVu7cSwbqNozi71&#10;L6zjY8zLaiP+TMR9npzXoI1PnbR2ClI3F/9N7CJa38RfmOZ+3D5dx/GX0Nyitr9n5HgHk8MmOPh8&#10;BmcIgq+IrTJMCXPBGnTm81mC5gO0mVl3J+HP8JoxThFiK0BMVeFQ2BPuhzHEHUXrj70T2zduQjTb&#10;EZxhvNmMq/37GCPWJmgyoUkG58QJgo+oyavQN85StGPRTGe85fi6+XOxOvvfWEu/UfsoI/4d5LgT&#10;zZPksZr4m8Ll1MvFPwg7jjFf9enjKXzKM158+hiUPgi+5iTB9TE5XRBcYN58dWyDTyl8KtJHZ+hi&#10;d304+9+oYzO2sUeIyRf/mPic36KJA+dTz1aI+1MLn4+2h3y0vLSptFHoo3Hw+ZxH0x/tJbiE1ojf&#10;k0GfT2JePE9sFYitF3T5uNo6+9+o7S/UaqgRfx1eT0w7TFuOviU5j4S+nKuh1b6pMe0T9Amg9gc+&#10;nx/oM5oafQHHwhkwYO5dnT7B1v7W18dhNO/hm4vx0kLN6TJj3LrEd5fWB90QeBp2x883znFevIZ2&#10;Gi0T43RG/zP0+fxKbA2Ivzc8BovBFsZxIhpNfDTl4Rx8SsPnjBpkQXOLQOJDHWfdHMdQziias/+N&#10;9baK8a8Z8S9BM5NalmRbeZ887sOJ5OGrbTxy1XEuIRwNk8P3DZ9i9HuUTn+AXYnpDLxMrV2dtmK3&#10;SOwfdwea1mjErvAg7Gj4nEZTDs05mA5q/B8T+cfJTD6riE3r+hSxpiC3xEYdX0BzkDp2hJPgUKh7&#10;Pr46dkNzHU05OJz+48OMjOvzqUlMvYk/ghinko/qVugRv88cNIvRTmWuR+Dr1kUMdhTN2f/GGk3D&#10;+LuN+ciHpjma5+Bv1Kc9nGjUKR2aF8n5OXLX9chMGJXUX6ddaKah+QYWT/bXut4IffORhnnYgiYD&#10;XAe1dr4wfIbTf3bGeQ3tXGIrwJxqXfvGaYYmJRodZ3XtPglWN+q2FE0CfN6Buv5tBScxnm+cwmhG&#10;sp4uEVtXYpwNmxj5vIXmVzSD4GTuTUyGMVH/tW0Pxs6B7Rv3R2qSEN/VzNtT9NUIXjfWdWo0uvY/&#10;x8m+8kuDrbXk1rWzS/F3lstDvf/D5hzkpX6+nHOjiSDn7NTnDkxC7fuk8PuUQbMbTRf4RErulcGW&#10;0DeO1kFhNFoHiaGOn0eMcbLKB00E7BJFbeGnxOgbJy+a9czdaHiG3NvC88YcFmWfNw2fO2h3MM7r&#10;2HONfN5FE5WKe2CwA7wKD0JfbBXpfzn9JorgXIe8qlP7sUY+uoY8SWy34D3ycXPq1pez/431FZc8&#10;mpCHL+eraLpRl5LUZwbchvhCar9Pco5HOdJwLQgbQN1reQe6nJdi98WOpH6Fae5HtdIPZQ7qocmL&#10;5iqivYz3KWxujLs9XhA8TowZ0CovrQPrXmgitFuiOBbAIfjchg2MtTOQ2L5gnNXwhTSsb3YMldP6&#10;85mG9rC09H8L7iDJRyHmP9bgjThBUIWcX2AOLhGTm68YfAj5b/vfWDu6TnjeiP8Y9b9KXZ5nkTeC&#10;Rdmv7oO+nHXf7BiaDfAmTMw++QfDZy/arWh6wR2wBJxt+CwhpkxousPO1HhG/CCoxZz6YluGNgHa&#10;Ccz373As41w2alCR+IcwzmMcY/bDhOzLHkDfOAfQpkrH+R9MCqvBzNDns5RY3kFzMQHnnOn/ui4b&#10;Z/ikpsMSaH5mLl8mJjenMaH15ex/Y301JK7cGfw5f07tt6O5w7xlh4vYRp4kd1+dcqLZT99L2dbr&#10;wLiwMfT5bGVja4RmCGwKa8Euhs84+k1ILBsY7wg8QIynjXxmoUmdkXMsWA4+DfXenC825VOXfpVH&#10;WcZZy/FothFbbzSL0JSGX0sLbxg+dzl2Tab/G6zfroyXD/YhNrdWBrBGfzHyG4PPKdWEvlQbnat1&#10;NMb9Em0iNDqPS4eP3kuYAX01OZ2Yc2FiKZuI4xW8koDzNiO2aDS36LdPfM5doY4DF43YEuCjWCYn&#10;5H0LuJ/xSkJfbB2Jfwj9ZiGvWWxzKahBlDFOIzQp0CyAWoc3obU/aM16WEv/SVlD2t9UY381D9+Y&#10;0LY9IQ1zaMS6E7+paOrQ+tEaUMOtRqzfoGtHe5R2nua2Yzeus0sRR0LaMyE+C5H//fPXmcCDBzn4&#10;C1Ovmv6P30/NQfzWdluR/LQPaU199F79tFD9XPwVsH+lLuH2NWzi+8fj+GPUfgMavb/cF35M32dp&#10;Pp+P0V1BP5QYfmLMj4kpD/T5HEBbAp81cA39N6KPNjSfT0Jen0GbjH4BLAMPGz6b0OgYHUOTz3La&#10;NJpvnCHEXweN3iOYDi9k4lqUfnw+7dDkQlsSH20jbv5iqHUUzdn/xloa+ij3TNj3+uLfTfx6ZiEp&#10;zM7c6b7/Iujilz3FmNP2+O5jW76Ati7bvd5nf5V9h+tjP/ZSNhBfHAvR/ISP3if6jWuRvFDX1j6f&#10;x9DcRHMe32mM3w8WIxc3ruKQ7esjPX0MwvcdqOuy7JnZ7xnjpsvy13MMKbOybyDWgtC6hh+MJgO1&#10;qYXvH/Tv5sbF6uyHsU6Yzj/3VxEwR+j3hOy74vJ7WZr7cfs31a8bsQ9gfnaF8WKav/7uqNddf/j8&#10;t/eFzteKZTbjaD2dgz/BGwnY1pnnFfAj6F53/f1vxpKaGK4l5pwI6lmCZfGoYYg/h/6u1x9GLLoX&#10;UZvju54bGQ1Vj5lM6nXYErrXH0YsX7FOZjGRXUN8Ez7POtodonv9YcTSne27E/UoCQvBPOl4T5J6&#10;tIIDoXv9YcSSmfVZnfUh/sa66JeRfViIVUJ/1+sPI5Yc1CMOa6Up3MZ2VIt6LCOu1PBn6F7/n8RS&#10;kjlnGQSZaFG0jfS7Ko5/n6zzxy5sR3rWbyLzdQ87hv1sJP6Fae7H7Z+YwqBs2iA4RN9ZyCVfGnY+&#10;5PNGKr/PuQTcI0H/Lh2PRf8C9k2ab5x7JFOPAR8jngeM6/Jx+3Fnl+K18LynEpvuLfr61jXEWvKu&#10;QN7zyHsGdmoj77vk2o++k5LHutRs7+SR1si7KIF1Qn+HYAagn0bO6fmbL7byxLOI+AsRT4cIzrlD&#10;+bi8ne3yfiaU/7MwPc39uDnLwR8YWmP+t48TsddUImKZRd188U9Mw/aGQNv8L+SSivXSj7Xv81lP&#10;PZNRp21RPOfCGEXRv4vt8/mEvguj13uxz5CgnsNaZNT2Hbb/LHTak9pWp8YuH1dbZ7vaum3pIrEo&#10;GF88OlcuE59rRfINGGcFdgMj767kvYocVtDak/cr6PMYed8nzx/Yt1ci1zzk/R72fiPv3cTTleDf&#10;I+8N5O3ycXk72+X9MNdUPfLtR918tT3DdtaZedZzwmXJpSh120PuPp+y+NShTp2p7TTa99R2EbbP&#10;p3ES7uNSI72ve4nfE9EaUV+fzx9oDhP/PvxGIHT5uNo629U2U/DX/rkoeR8y8n6fHD4n783kW5uY&#10;zmEvMvKOQJOAPJuSczFaIuKqZ+S9mBy6o+vLGEf5vSGtn5F3aeLIQWyn8LtB3i4fl7ezXd4Pc02N&#10;Iu/xxjbxC/XPSI4fs919TN7ZYKRR2yn4tGQdpaT/DOS9lPYBtm991OT1FLQp9K17uNn4PSfj+Xw+&#10;RrON+PMzbymhy8fV1tmlgv/72NeeuG4YeU8mh2bkrffvPiOOLdjniMsXz4tolEMc+p8Pvybv4tDn&#10;o2uDHeT8COxO/31gJSPvq2gyEZvuRb5DHi4fl7ezS4Xyfphr6hu2wRYR/pyfyci2E488H+XRcHJu&#10;kyEIelAzX53eTcv94DQ0ct6QjvepqNE2xvL5xOPFPczJ7TicjzDOEezlNJ/PSur5CnXryDjt7z94&#10;4PJxtXW2q20mtIQezCaWjUbex8jzI/L+GiflnQy7PM6+eCqSd4c07DeJR/fWJpN3OyPvVnQ4irzb&#10;x/0r74LxuRfC33zj6PmO9eTRmXHOkbfLx+XtbJf3/+aaYtf857kY0xaUpBHa3+frOahH2Sh/LjnR&#10;vITmMdgd6n5YP8PnaTTD0Og9yaFQ990GGj7d0LyFZhysAWfCAobPIjTZ0Oj+XzK4FOoZhJjgr3U0&#10;GXsltm+uxqOZjmYk7A7fhO0Nnx5oWqF5G+pzLP1gbcPnLTQl0FSDz8Nn/wMf3d9siLYY7AJl94W+&#10;fKQZj0ZzsB0+CU8YPo+iuY4mAianjmJO6BsnLhod69PCF6BbSzHBX7V3tlvjbtvWcxjDGcvpNOcf&#10;GfH1RKM56gPnwLfhbMNnHJov0CyBGk/Hr8GGz3A0Q9AMggPhADjU8FFM0mjbeBfGzs/Zseug7aKx&#10;0bfy7oCmG9Ta1DbVH7rauT5i27HHyoHPaxw/ffMZhaYzmhSwBYwP2xk+93m9izRodX1zjzZEdvDP&#10;1/K/8/oI2nXa+7QbtAk0n881Xp9Ou0ubTYvHeHOhz0f5zENTCM6Bz0I9o+PzqYTmAzTloK5bKsO3&#10;DZ+qaPqgqQV1Pqv9wBuGTx00zdHEwBehmx83j86OPY89OH+KIz/qy1IIemFnDbP1elFsX44T0USj&#10;WQhzwh0wk+FzAE06NGdhFLwM0xg+19BkRPMTfAL+AJ8yfC6i0b2gr2E1uAvWNXz0PFQnNKOh6t4F&#10;jjR8mqKZiqYhXASrw/WGz7No9qIpCA/Cp+Axw+cxNOfQ5IaXYXp4Hbr50+snjT4yoDmOJin8FsaH&#10;Ohf2zXEcNLvQRMDNMC78wvBJgEbbSRL4JkwD2xo+yqclmqdhQ1gUvgpdfjrfb2/08Qwa7WeqwNdh&#10;LdjK8GmEphka3b8oC7tBrXs3bjXsCkYftdEURtMaJoc9YJywPpwdextsxjb7itG3zglUQ+27lVOP&#10;kO2bs35oeqEVB8K34QjocmqDPSbMboQ9M8x+EXtZmN0Tex22b8yWaL5E8wrcAqvBw2F9KJaDRh/T&#10;QppV8CjaI3B7WB/7sTeF2cew54TZW7A/DLPXYA8Ns8djNwizdYyth+3LaxyaymjmwUJwGMwX1kdv&#10;7DxhtvrMhO3rU8ffjGhaw/TwVfik4VMFTXE0Oo7Ugm7tuDl1duw1prk8wXWs0+nYci3MVn/fh9ka&#10;R9e8vvhrotHz2q1gBtgOpjR8dM6ZHE1XGBe+Ae8xrm8c+dxG0xEqZo3zs+HTAs2PaJpCveen7Ud0&#10;+avW34bZsevj7FIcE8Ovb74lUOvz6/pczpfkdhFugb9A3bcD//h+xE1evI/mJxiPeb0H8xprITI+&#10;5yBoEsMa8FFY1/BJh+YJNClgAhjAY0ZsvxLLWjRX4Gp4Fk6AMbhH0VxNYtuleC28dl+k4dkBrqtx&#10;/8c6zEezAs1suAHOhXsNnzloTqJZDi9DPcvxneHzDZoTaI7BedDF5nJwduwcTnF9/4nR92E0q9B8&#10;A7fDC1DPP0Z68v4OzWY0l+Fy6MZx8Tg7djxlmEPVy+mqYq83xmqCZgGalnAqfBMOM3wGoOmFZjjs&#10;CcfBroaP9sHt0UyEreAkqHuyvjrofPpFNHNhdahz8xKGzxw0udBMhsngYJgKupq8gx3P6OMtNJFo&#10;Xoe6X94URhk+OmanQ6PzFD0LWxvmNXzKo3kGTQGo9/2fghUNn8fQ6L3eHLA21LHCqqP2Ie3Q/sZ2&#10;2hz+CFtDX+1PoZHPDqhnH9fDEYbPp2imo5kHF0I9S6B17BtnOpodaKZAbRf6bNERw0f9ahtfAE/A&#10;pfCo4bMOzSE0h+E2eBpqXF9sl9Fom70C98BrcL/h8zuag2gCaq58tF/VuL5xkqI5jCY1PAV1HnDe&#10;8NFauYKmBFTu2vfvNnyeQ/Mlmheg9qex9xfOLhVrX/0S+q/ZF7ltSLb2a86u+f94PbZedux+2+On&#10;fZyvNt3Q3EXzPnyEmGfCDEae2l+kRTMfpoQLQ76+cZajucc4S6Cer50BjxqxTUCjvLQfPAIHwOOG&#10;jzTqtx/cB3tDvZfpi60FmpVoKkI97+Hq5urv7Nj1vc5a3GT0HZ8+D6ERlUP2kO2LJzOaS+oXxqO+&#10;GueWMc4FNHqm6Tz8Dmr/csbwOYRGn1n7Gv4C98Lbhs9mNEmJaRFMArWPeBq6Wq3AzoXty28TmtJo&#10;tK/IARVzFsPnHJrsaE5A9X8c5jd8jqIpika+Gu8HWNLwuYGmGJp78M88mAON68snKZpMaKJgRpgB&#10;6ljl89E60DEvL4wPC8MHRu2robmCpjrUPNWFxwwfabQN1YfaHsSvDJ+qaJag0bHwS5gVboFujh/B&#10;Xm/0ofW+Fo321xuh1rC2FdeHs0vF2hf2xG9NmE7nCOrH+XXEVky+2r6NRmMOhxvgCDjf8OmLZgGa&#10;XnAhjB2Hs2PHewLtDZqLb69+Zz6drW3/pTD7LLZ1nNc+uz8+2uZfhprrymF9aH9dENtXg9/RZENz&#10;H2pNqq+EYX1oH6H9vIvzHPZ1mrNj5+Xs2PlPpF5z8PPFMh7NODST4AQ4D34YNtYn2L2MPqaj6Ydm&#10;HHwbam4HGz46BoxHo/UwG7pYXY7Ojp3T8+j7one6KtjvGmM1QjMITUv4HuwBR4b10Rl7QJit19/E&#10;9tXtPTTd0AyDLeFAWN/w6Y+mDhqt4xdhd1jT8KmP5lk0deDLUPuZFtDlH7sezo5dN21nXY2xxoY0&#10;ul55A+1U2Mnw0XpR/rNgJah1VNbwGY2mDBqtkyoh1oIuJ9X2lTBbujZhtsvF6Z0dO2dtF+tovnm8&#10;xOtLaT/QJtN+pA2n+Xx0DqNt5ThtHs2N4+Jxdux4yrJNP+B5CF/fFdBkoE9po6Gu+SpDn4+O8ZoD&#10;ne8pdp0rzoUuHl3PTTP6uMPry2i3aYr/Ae0Xmm/c5PR7Go2uMb+CmeEqw6cAmlFotM9sB2vD0oZP&#10;XTSF0NSHKWEtGN/wqYYmAo3GEV3tXU2cHXuOdL+jmtH3DjQxaPTdn4nhQXjVmNczaD5Fcx++D2/C&#10;MobPDTQF0PwEk8KjMJHhsxJNfDRbYTTcDPWZ2UjPPZctaF5Ao/tFleB6WMPwWYKmAxqNNyZEfe+E&#10;q+9S/p6F2jjb1TW2Hbv+J3moohY3yyI98Z5CUw/NWfgKPA8bGT6X0TRFcwXqe36uwtaGTwTPr3RB&#10;kwSq/3iwtuGjL56tjuZX+q8KNU41w0exSfMdlK+rgauVs2PX6gPV2Ohbz+8WQzMTNoefwl7Q9b0d&#10;e0GYrc+kJDDm/haaX/G5Ck/Cy3AnjPTM2bdopqPRttMDroIvGT6L0JRGo3ugeaDL18Xu7Nh1uc4c&#10;XOVZRqf7BTs5/s7egR1hjL0dTVo0+6G+P/AsLB/WRwQxWd8RmgnNG/KBw2E1+DGM9NSpKZp1aJpB&#10;PTPYFh4wfDqhOYKmOzwB+8Gjhs8gNN+gGQw1zlC4EboajcFeZPQxAc1UNMPgEDgQvhXWh+LSeo70&#10;5NsaTQk0yjcXrAvTGz6l0cRBkw/Gg6nhvbD5jj3/zo69Tjby7Fk6Y6wNaB5Hsx5qHSyGxQ2fhSHN&#10;dFgU7Uch379ri13X6GMEmsZoBkJtL/qsXX/DZwCa0WgmwpFw5n/gswiN+ldebeAK2ABGeuZsM5oX&#10;0ByDxeC3UN9L5fJzdY1tx65/DeZtLvPmG6s+mk1oGsKtsD08bvh0RXMZTRd4DQ6APxk+b6E5jUbf&#10;abIYuthcDs6OnYOe1ytn1KshmjJousJWsCN80/BpjWYwmgpQ21hRONbweRrNBDRPwokwMxxv+KQO&#10;9ZsUas3Eg6Ogy/sb3h9cavSxB81KNJvhergCbjB8PkWj/c1MuAlOgTsMH733vDekPQOnY1+GLlb1&#10;+YfRx/to4nF8GwszQL0Hrs+2RQb//F7cRDQ6V5sKu0PFPMDwmYNG53mr4VS4E84yfA6i0edgzkJ9&#10;jumHEF1+P2IP4u/Ovok9MMy+jz0D25dLBPMrTQI4HSYO0fWZH1tj+/ooiGYBGsci2Dq39fkUR7Mi&#10;5LMtxH2Gj56B/A5NNXgJaju6aPhIcw9NY3gbNoLWtUITNGk4V60P08K2sAj05dMBTQk0en6wEuwL&#10;Kxo+Q9BUQPMh1LXdIvik4bMUTWE0YlG4Hup6yc3XauzqYfa32IrLF/sBNK1Cfb0G52O/ZfjMRPMu&#10;mrlwApwF50IXxxzseWG24p0ZZivOadi+uA6h+RDNBvgF3Ag3GD6b0OxAsx3qGnQP3ANdXOrjSJi9&#10;A/tKmD0W27rO1XO0N/FpBvWeqNZj+P256thZ+bsbsx72Y2H2E9jWve1CaHQfvALUPe66UPcqffVq&#10;gUb3GpvCIvANGA1dHH1CfTi7F3aZsNfXYtfD9o2xC82raA7DOvAMfMXw+RFNEzSXYWd4D3YzfNJy&#10;DtELTW7YAZaCbaCLXZ+p1Xuxzi6APSHMroY9EtuXSzE0s9EUh2NhVKgPn08GNFPQFoGfQH0WegH0&#10;+VRBsxjNSyEffV/LEsOnF5rP0LwPN8EJULH6xpmERrFMhUvhDLjc8FmAZhUafUeSuBquNny2oVmL&#10;5hzcC8/Ck4bPKTRn0JyA56HOFS8ZPt+gOYXmADwMd8E9ho+LX+fam9EOg+uhWyeNsVUTZ5fGtuYi&#10;HxrN3+PwY5gCWnORBM0ctHHhfBgPWuNI8zla+a6B+sysYvfNeXY0O9BkhBugPpd30PCpgOYEmqrw&#10;GGwANX+uJq9jXzD66I5G89cTal4Hw3OGj+ZCGl2PaA1onV6E4ePeC7PL8vptbF/+VdDoe9ZqwCSw&#10;DMwU9vxaCewobF8fBdFkQFMIZoV5YO6wPrJgFzf6eBSNPjOZGlaCmjvRN24kmspofmd/KN+bsITh&#10;o31oQTTnQtQxsqjhcwpNRTTnYVn4K6xq+ATE9hIara8OUDV5y/DJhaYnGu2bRW0v+v4AXw1U28Eh&#10;7Qz4FPY8wycazadotNb1/SXPwSXQraPM2AeMPvKi+QaN5v4g1H7gZFgfyvt0mH2Xmm0Osw9ia2xf&#10;bmfRLENzBy6HCehzoeGTDc1UNFpH/WEE7Gz4aD7boLkC28ITIdsX2340rdCug43gMtgYuhqOwW4Z&#10;Zo/Dfg3b1+d7aF5FMwTWh/2g+vb56Hy5HhqxNmwDX4QujrbYTcLs17C1Lt3rDbCbYvvGqINGY9SG&#10;GqMirBHWx4vY3cLsath9sX19lkIzHI2o9VoarjF8yqA5haYkvAyLwbhJ/eMURZMezbNQny2WT2nD&#10;JwZNFTR5YDv4JHwTupplwB4cZifHnojtyzcxmplo4sBP4D2uLZcZPnfQ6Fm5B3ALjIvvTsMnIRo9&#10;L/I7PnrmJAr7Z+hij8TWcwrOToF9F9uKPYr3DNOjzQzzQj334fMpgUbPoFWGEVDn9HoOwo2rtaRn&#10;4JzdG7ug0ecANCXRDISV4Gio96t9cUxBUw3NDKj3cufAoobPAjTRaJbCfHAFzGn4rEOTHs1iqHyX&#10;QOXri20ZmotoVkM9Q7gW7jd8vkCzFs18uBJOhwsNn/FoZqD5AOrz+GPhEMNnFJqWaNR/AzgLPm/4&#10;fIzmaTST4BPwQ6htz1eDiWiSh3ziQ40TafisRBOBRrVQ/2tgTujW0irscv9BH7XQaA5egcthG8NH&#10;/XZFsx7q8/qb4SDDZyeakWi+gnq2/QCcYvgcQTMVzXGoeTsD9Wyrr44X0cxC8yOcDa+H6PPRsVH9&#10;JocDoY77PaHPR+cmqoHOIbpBnR+KPp8iaPqi0fmNaqHzmnGGT3o0k9Ho/F8xxoHW/vIPct6FVueS&#10;O0I8AX2xZUR7BY2uHfR5hXv0IdvncwPNfTQ6x0vEti7fdMb+Qeeq2dDIJze8Tx/W/k5zWBHtZVgC&#10;al2Ug77YtN6qotG20RRqX6bndHw+2sbbotF+Qj4jYDPDpz+a5mi6Qz130xy2MnxqoqmNphXU/rsp&#10;LAbddlsXO5PRRzk0OdAUgYVgCVjZ8CmDpiEa9d8BVoV6Bs5XkxfQDEJTEA6GT0A9Z+PzSYVmMpo4&#10;cDX8Q8dvw+dXNFvRXIFfwu/gbuhqsg37e6OPLWh+ROO4EfvnsD70XsD5MFv33e8YfY5CcxeN4wDs&#10;3wyfnmhuodHnzn6FzWAEzVezhryemKbPrKWg9aGlovl89H6BPnc8n1adNommfnw+ykNx9aY1oXWi&#10;NaL5fOrwuj7P9RRNn0mLCtHno3l4CZ1q1RZegxrT56O5GopGc6Q4z0G9R+LzOY1mMpozUPMpzjB8&#10;nPYHtFvRal1tMnyuotH7UXFou2jJaLJ9sWXh9QO0x2jHaflp52g+n5K8fpH2HO07WlXaaZrPpyWv&#10;n6T1o31Pm0s7RPP5LOb1/bSVNL2HtJq2hebzUY2kW0dbSttB01g+n8O8Pon2C+0D2n3aMJrPJyH7&#10;jf5oImAnmAZqzfp8HkfTHE0h2AFWgKqLz6c+mqZoXofVYW9Y2fAZiaYimg9hA6hz42bQ7adScVzr&#10;YfShe9LaznV87gmzwj6Gj+4tj0Gj/rXedRydbvjcJbaP0dwO8QqcbfhcRfMJGnE+vA4XGT46hi9D&#10;o3w+hznhAsNH900UizgN6r7QeMMnBo1q8AwcBXW/5h3DR/djVOOSsDMsC9saPpXQaC3VgZrb12BT&#10;w6cmmlpoysH6sBCsZ/joHlUdNE/CGlDnndUMH93P0Vp9JOT7gNrXNHxuoZGPzonLw+/gC4aPzrmf&#10;RbMZap+0BeY1fL5EkwPNDvgY3BuibxvUdUAWtF+HeDhEtz19i53bGFfrXH38AvPBJNQm2vB5HE0x&#10;NFpDT8OXYXHDpzWaUmiawQqwM6xt+PRHo7UzEb4GF8FXDZ/5aBqimRviJ7CJ4TMLzeto5kHtMxfD&#10;LobPl2j6obkIW8CvoNauq/1t7DJGH2fRqG5HQtrVsIDhsxONar47xMNQ68aNexQ7Q5idkO95eMDx&#10;17eO7oR89P9MpcA3CuaBPp8saJ5CEw3zw9JQ68fno++80HpsCzPDLjCd4dMTTRSa3jABHAQD6PKd&#10;i63zI9+4n6G5hGYDPA53wj2Gzz4029EcgpvgSbjF8PkezQ40P8EL8Cq0YruORufRt2Aked2GyaAv&#10;n5toiqDZDbV/UX7aB/p8ZqHRNjQBvgEHQ+3bfT6d0AxDozmeCVPDBdDVXut2hdGH1ut6NF/AXfAz&#10;eMTwWYLmOzQr4XU4D94xfCajCdiHNYY6B6oFE0BffsXRxEXzPPyD/vU+yANjHB2vdW2mfavGWR2y&#10;feNsQKP+dV39M9wFLxrjaP9/Bs1X8GSIVt3U/yG04j64De6GVmxb0cxFuw1ODdHn8x4azeVIeAC2&#10;hxrXrQude57F9vWhuC7QtK5+p42g3aP5fPrx+n1aQ5p8qtNu0Xw+2gdrDWl7uUTLSbtK8/mk53X5&#10;pKZpPcSlxScnn891tuFkqgdMAXXNnsXwWYAmL5rPYVE4FZYxfMaiKY+mXYgNYUXDp1RIo/vQddBG&#10;wcbQzdc17kO1M/q4gKYTmr2wG9R7CH0Nn61ohqLR/bSxcDecYvjsQTM75PMp1DgrDZ/VaPagGQPP&#10;wA9hwLbsm6+paHQ+OB+mhZtgbsNH99croLkJO8M01PFdw6c0mjloekGdIyyG30BX+4SsrWNGHzrX&#10;OolG++/v4Wh4KawPbROHjD7SUpeDaIpDnTvUgl8bPm3RHEfTEV6Bk2H4uEexTxl9XAz1oWshnatE&#10;0CyfnGiu0y7ho+8Di8fvOgb55jMNGn1nWRVYBuo4UMnw6YhG5yRTYXM4D3Y0fHRuqO/f0jGqF1wJ&#10;Bxg+69AMQ7MH6nvb9sIPDZ99aGagWQuXwRVwleGjdbYTzRCo84oPYRI+v+Kr23Q0qdEsg5mgxssG&#10;3fpMQT/FjT70PWgV0ZSALWBNqP/D0jduYzT90KiGfaDq0he6cS9jjzP6SMDrH9Huol0CU9I+o/nG&#10;Lcfrq2hjae/R1tE60ty4KfhMSVlsXx+F0BREUwtmhp1gIsNnHhqdQx6FOhe7CZtC3zgP0NRAo8+s&#10;PA4zw3SGTzY0kWiSwd+ZyzRQ225k8M/PUmdBo31SOaj1XB1OM3z0mZAxaF6CfWF5+KbhUwKN9psF&#10;YQ+YIWRHemLT/0n6HFp9TicKtoHn2S/4fN5Eo2vjEVDHkJFwvOEjTW808u0F20Ed7yKDf66bPhfU&#10;Gk1z2AQ2hI0MnxfRvILmWdgCqhbNDJ/caPTeyOOwIdT/Y9rA8EmFph6aBPBVqLVk+VxDUwhtUny+&#10;55iidbcZRgb/XIMiaNqh0WdC0sIqcA3HOLc9Kc+u2JGePrQudD5TCDaBuWALwyctmjZolN9HMIAL&#10;oRtX25neP4j0jKv/5zYeMetzZRnhaqjzQ5/PYjTRaKZCHZdHw9KGz7CQzwCo89DusDh0sZbBrmP0&#10;of+PoQGa7LA9TAk7GD4J0HREE8BWUJ971Fz58tPnHdX/PtgVboNdDJ/VaDqhWQhbwumwueEzAU0T&#10;NINDPjoGWPcWG6NR/Nr3NoI6btU3xsmARrXNGsYahs/jaDWnOnZqPeSCWQyfPCFNNMyMtnCIbo5b&#10;Yj/K3509AFvbi28uxqBJj2Y8zAYXQMXh+riB/YjRRxRznwjNo/BJWBKmMHxqownQvA63sQ3p/1CZ&#10;H7ZtjcTWtufimIj9jLGtzUKTEc0imBjqeHie82jXh15fiO2rx3Q0H6CZAgdAbU+TDJ/OaD5F0xbq&#10;+aeqcKPhUxaNYqsEUxFrDpjLyC8dGr2XnBDmh/o/cgsaPtfQxKC5CHWNdhqWNHyOhDT7Q77aTnVd&#10;56vbATTZ0VyAGeBPMK3hk5g8NE/pYXyYD/5o1E3/F6aef9Aa+wqWg7o288VWE43m52W4BDaHegbF&#10;56N1qWu8nrAn7A87QLeW9P8NxDH6WInmO57/OwT1POAJuAK6Ps5gf4nti0PHVPmIE+Ed2MvwSZyG&#10;mNHkh71hKdgDunH7YVc3+hiNRs8QL4QF4BKY2fD5DE0KNDPg9zzPPQmeNZ7r1meJv0UzDuoZdZ1P&#10;6TMAkZ5jal80eva9bUjbCG4xfGqhWYamDOwBY2ATwycLmhxoMsNomAJmNHxUe30PRxJ4j88OJYJX&#10;YaQnn0g0+u6f+8zt8RAPGT5/oN0pDb6boc6nrO/g0LmwPpuVDr4Pc8CB6sMT29NoeqIpDvtBnWt1&#10;M3xqommA5gmoz8bpnCuv4VMCTTY08k0EG8IEho/mPy6aN0I+WteRhs97aO7z+cBh8Hs4Cp6AkZ4a&#10;TEazHs0iuAEuhR8YPsvRDEYjdobajloaPlPR1EGj2JrBwbCj4dMbTT80yn0cfBvONnykXYlGvvos&#10;Zhd42vD5P4ydCZhOZR+HBxOyF4OSdcq+jDSTbcbOjH0s2clOdrIvlXVKljAhsqQh0jINSqTsIYOk&#10;iJKtzxpZ2pDv/vW9z3e911yX55+rc939vffvLM9Z3nOec96jJ84tnMbwHKwHvzcytXCO4NSFqbAO&#10;3GNk5CTjVIf6Taz21xlGRuN/CacZ7AI1j+2NTCOceJwIWAnq+qe0kXkMpyBOKPyb3xtfYR/MZmS+&#10;x8mH8yOMhqpbGBldV3TA0ffGALgPDjQy+reGhuJshs/BDbCHkdF3WCucRTAO6hyrvJFZjlMR51P4&#10;NNwEyxgZuYVx1kK1l86xshuZeThZceZCtZ/Ow6zMCJz0uPqe/5r10wjqN+YPePbtqjh6D0oRuBDq&#10;ekbv7PBl/uDcZhrOLvg8VF/PBCOTgjMRR31Hr8Bk+JqReR9nJo7OyafDJGjN22ycBNyX4TKYAD+A&#10;vuWRux5HfVVqr5fgTiMzGke/2x8Kt8P+cIuR6YiTgiN+COvD1UamIY7mrRnUewOegfuMTG+c0zjD&#10;4Ck4GN4zMm1wbuFUgxdgaXgEunOmWtT7g+qa1Lupfe36NM42nHxwDQyDS42MHL27oQhMhLqmtNZ5&#10;UZxJuPmhtsPH4BDom7fHcfrgRMJnoa4lWxuZSjjNcMrBOFgCNjAyj+LUwAmFFaDuQVc3Mpdw6uPc&#10;gO2h7nWPMDJncYbhHIH9oe5bP2dkdK9ebZAMB8G3ArWv3V7F6Yo7GaothsJY6Muor7oKTiVYG+b+&#10;F5lQHLXxFfojG8GTsAX0TUf3WtrhqO+/O9S9ILWFL6O++HE4ej5lMkyCi43MGhztv//cN4DbqfUe&#10;ELev6B7MCWMcW3G0b34ScHVfQe+UcuPoSn3ZGEc0zhWcJ+Ex+Bg8YGTUv7sXJxPUcUTP0e8yMjdx&#10;dGy7AdfDq/AjI3MBR/u87sOvgnpOS/StCzl699J2qPbdAtWuvsxGHB0Xl8JUOA9abTAT5zDuFHgI&#10;vhDIurZ/kVrHLd90J+Kk4IyG6+BA+ImRUd/wZpwWcA+sCzUfvunE4Wh9NYVaB62hpufLPIujth8E&#10;V8LxcCl0y7eaepIxjnU443B2wuFQ934HGhndh2yPcwkWgOfgbeP9Q7rvnANX6zwXTIJFoW/5FuKU&#10;xNG6LgWnw3JGZhJOJZyXYHWodV4PujZxdXQI/UsMBRhQ/rlXo3+b2Xm6Bxz8jrWL1HkJ+OZX94i0&#10;jHdhZvggx7ZQI5MDJx2OjpkPwtLwutGWJXCu4TwO9d6novBi0LwXpr5pjCMM5xKOnmk7BTXvJ4zM&#10;VZzvcHbCo1D3t4LbzNVp2/ZRpqH3Vfnarg7OWZzqUONsBTUtX6YLzmEcfTfJnRDIunU4jvqcMY5E&#10;nKs4c+FPMAlqPnzT1b3jyzjbYXrW2WmYzVjPen5N2/0tmBuGcJ5gZTLh5MPNEmBeaG2DOgfLREbn&#10;UxmgzpGsfVPnU9rm/mTefoY6d7G228s4v+H+CpXVuYu2QV+7ncHRNpYKj8MvoN5J5stsxNmG8xnc&#10;C7W+NhiZBBy946w/fAt2gsuNTCOcpTj14VpYGaYYmQiczTjaHz+F2u/0Ljff8uie8z6cR6Dawu0b&#10;bpt1ddp9aBrXa73wnae+/1nGtHTNugJnD1SbHYO7jczPOIdw1P+q/VD9fN8YGd0/PIhTGart1H/w&#10;ppHJjbMAR30Manf18y0zMnKm49yGL8DfYD8jcwunJ85N2A5egJ2MjPoueuBcgrPhETgJurbfRz0h&#10;qN5GPYL6AXbrpxjcn3uBPxn4C/WRT8TZAafBVDjHyBzHUTueg+/A/0BtZ77p7MZJwtkJ58IP4Rgj&#10;o/tF/XEWQi132m3N1Wm3Sd0vjjPGnRNH7V0BvgzVh6U2fYA2eco1FAxuK/VZj8QJhy2gm45rf1en&#10;nZ9p9Mlb5xSzcYpwXFwEC8PlsBB04/6FOpLaN38Zsv/vOke/da6KWxw2NTIhOPE4maGucy4ynbpG&#10;5gBOLZxdUNdeybCBkUnC0fnOUlgbvg5rQrd8DaibGON4EqcxTnkYA4vCKkYmDKcizoNQ7fc39wZ0&#10;/uVrx4s4aoPvoNpmB+xiZJbhjMQZAefAjnC9kWmIo2uFZvAHGA1/NzKlcdQPFwLD4Vn629V36Fue&#10;Azjq+z4ER0Ldt1B/rS+zA2cajt4dtxjq3XN6b6EvMxPnbZwpUH3gL0L1Ifsyo3A+wNF77z+BA+E2&#10;6LaLeOrTxjjicK7ilIGFGEoxlGbwTbckn9dgaMigeySVGXow+DKRfN6bQe9Ef44hgkHz68sU5POx&#10;DPkZlNW9lZ4MvsxvLEtXnONwFNwH+xmZrTjP4uyEarMdsJ6R+RxH71PfCCvC9fAJI/MeTj6cFHiH&#10;YQnDTwy+5ZnH5wcYtD3tZZjAoIxbx9ombzD4xtGPz48xqI99O0MnBs2/L1OLzzczVGH4gaEUw68M&#10;voz6r4uyfHfYDwtA7Zda325etU/r3Y2ufpPa2gZm4WgbmAq1H70AVweNozt1EfZn33x1xKmM0wI+&#10;CyvDPkamAk5/nDDYD2aFerefbzq6buiBc5vvNx3DrsP2RuZCwPk6kNG5Zwsj8wFOLM4S+CR8DZYz&#10;MlNwSuKMhqXgAKjjoW95uuCUwWkINf6YQO3LFMYphpsV3mQ9hcDj0Je5k5FtHOcm3AIvwo1G5gec&#10;93FS4Va4BX5mZD7C2YQzHy6DCXCBkZmCk4gzFs6Aw+FrRmZQwBkI38TtB982MnI0b0OhlucFeMjI&#10;TMT5BmcGPAknw5+NzEicazjdoe69t4RHjUw8zo844inYDJ6DUazeXAxxaepq1OuCPq9Cre9C5z9B&#10;PSSozkadEFRnotZxwfn32HjaU/u2ob/4sDHOL7AJPANbGZn9OD1wtsAJ8EOo+QD3PY9dxodzcObC&#10;V2ACnGlkxuC8jjMYvgP7wU+gW77W1BHGvlgLZyZOJNT7HWvAzJyXuXE0oq4ZVLeh1ru/3OddqfWe&#10;N1f3ota5J7jvsnbjw+k43aGepxkICxuZ0Th6H+Ir8BqcDr+AbrpzqPU+RXDf6b7Fh3qOZjncCz+G&#10;em+kL/M5H+7H2QYPwt3wtJHZh6N51HZwB34DsxjLdxwnP85pWABegMWNzDUcnXfr3+KNhn/AWCMT&#10;kpHvEBztC3oOqjCcZGRK4QzAKQ71/jmx2r/IROKUxg2HFWARIxODo2WvC6MCjDEyTXBb4+h4Mwx2&#10;hVONzGCcZTg69i6GM+EOGMW2k4thDvU6YxyLcL7EmQ2PwlXwnJFJwjmGswKugu/AJUZmDc58nJQA&#10;N0Jdp0UF5nU39V/GOL7E0fu5voJ54GFYELK53HdfOYtTDud3WBj+HaijAtPNwvdvN2MceXAScIrB&#10;DbAiPGpkonGu4zSBeXj+sSssYTwz2RsnAmco1HOc4+HTRiYBR8+NToaPw6mwwL/I5MSZgZsNzoLp&#10;jYz6L26wPK/C01D9LEeMNtB4z+MkwotwPrxjZN7A0TOzy6Ceg1UfUD1j3tbj9MbZAqfBw3ClkTmF&#10;sxEnHeek+s2lzmNPGZkInLs4DWEYzzc/B8tBty29Rt0gqE6m7kjt2z734/TDOQibw9PQer78Ek48&#10;rp6h6QvD4BDom059nKU4UXAObAs3qQ7sB7qmzp7LPw5dyxXB+RrWg1egfjvqxpGZ7+zGxjj0bnzd&#10;I4yFnWEf2NrIPI/TCmccbAJfgg2MzMs40Tg696gIF8III5OE8ySOzvtiYCqsY2Su4Gh5HuX7sT+s&#10;BocaGV37jMJ5HqoNBkFreXrhVMCtA/PDCHjDWOeFcL7BeQgmw7vMa2LQOt9P3SGo/pC6fFCt50kL&#10;UPu2K523al9Q+6aDC6DeO+W2iVHUScZ+1RcnAacRnA4rw+5Gpj6OfhekfomXofp4ZhsZ9auMxmkD&#10;W8E4WAu6eS1DHW6MozqOjtHK6hjdGeo3um4cOl8uboxjAE4OnBFQz8iL1rPxWj49C18PDoExsJJx&#10;LK2G8whOLXiX79a68HTQd67GlWJ85yqzBkfLuwJqHel73C2v6pHGOJrh9MCJh52h6iZB49D86XzJ&#10;jbMm9R9ss67Wcuyh9m2HT+Pofe4NYSJsAscbGc3HEBxNLx5WgY2NTAROA5zHAm44rG5kSuOof0Dt&#10;rX4JXYc1NzKtcNR30RSWhbHwYejaJJp6F4OvTbQfJTOUYVjFoPlYwuDLlOXzRIanGOYx1GCYxuDL&#10;aNsYw6B57cegdu3I4Oa1Of9fisE3jpZ8/hBDb4brfK+8BC9CX2YRzlmcDTCEYSfD30bmMM5dnO+h&#10;vr9OQo3DzWs62nhiUJ2J2urPzouziIx+T7AUVoEfBY2jIfUuat+yNMH5EqclVD9rW6h+V1+mO476&#10;VfX9MRn2gSOMjPrf9AxxG9gFtoDxRkb7RizOM7AG7AAjjUw3HN1D0PdWDjgMpjMyun4/y7nNdngS&#10;noHWPYsbOKGM91eYHeq4EWZMJz3HmiI4D8HCMC+saGTk6NxJ93zqwdywmZGR+yyOrod7QU1vlJHJ&#10;jDMdR30EC6CW630j8x8cbV+/QW1DapMfjMxlHPWLn4AZ2AeOwPzQt72l4jyBcwBWhFuhjs2+zAac&#10;2jjqk9FxdiGsZWSm4dTHGQ117FD/chsj0x+nE84A2B0Ohn2NzHAcHbcmw9FwDhxuZFbjDMb5EnaG&#10;J+EQI6P1MRnnT7gZqg/lgJF5FOcETnF4HFaGPxkZ9UGdxWkKL8K28LqRGYgTynz1hnngUFgM+tbp&#10;WBz1jU+GxeFMWBG6Y+hG6lFB9XfUnah94zyFo+PXFdgb/gLbGhm5zXDOwxh4FkYamT9wYnHU19Am&#10;wKFGRq6WR9kJ8A6cZGR0vjULJyvnXythGHzfyBTDWY9TGn4EI+G7RqYmziKc+vBF2BpqH/C1tfo7&#10;OuLo/eFqg3mwqpGZiVMZZyzUula2hJGZiFMAR+PX9dFSmNvIfIDzAM5meJVt93Oo72q3bS2i/i6o&#10;nkqt73T3eV/qb4PqxtRbg2q18efUvvYphfMBTnm4EqqN3zYycTgrcNT+78AOMMnI9MJZjtMTJsIB&#10;cKaRUbuPxVGbjoB6n7uOQ77lUZt2w1kPO0C9q0jHSl/mGI7OxU7BufAKXGNkUnGW4XwDN8HD8KCR&#10;+RFnD84luBH+DtdDtz4Lcn20zhiHrrdScErBD2FFuNbIqE9J66kl1PQ6wV1Gpi+Otp0+UPPaFb4P&#10;3bwOon4vqFaf1OvUvnZuizMfpzWcB+Ohta3VxVmM6xhJ/Qa1m4+a1LODal2fvkLtmw+14QScOnA4&#10;bAB7GZk4HG1H9aG+n2vDFtDNh5Zf3/2+6Y7EqYAzGUZDXf+XMDKrccrjLIWZ4QYYYmQ24eiZgp3w&#10;HtwLzWsFnL9wj8Pf4VloPUtwDUfXL7/BX6H6RHSd4WsDvYPhZxy9z+FbqHc07Dcy4Tg651N/zWew&#10;ItxgZCrhvIdTASZB9V2+bmT0nhGdh9aG82FDOMPItMDR8xjxcCysC0cYmVoBR9PTMxtRjqxaurv+&#10;eWdfS/19oO7F5xWCavVjVQqqu1AXDapjqMOpfetB81kQpyXMAtvBDEZG8/En1yrD4W04Dp6Hvulo&#10;3n7BqQ4fZPyloK5D3LJlp64fVOegrmrMh94fWBvnBmwFz8MOQeM4Q93ZGMdlnE44yVDXLZ/Cbkbm&#10;3YD7BtT6mQFjjYz29Zo442FlOBTWgG75q1HnMcahY5yuK3XM0br65/0hRkbHyRAcHeu0rh6BN4x1&#10;lQHnFE4oPADTwXVG5m++w/Tszu0Add/kZSNzFedFHHEM1H2ToUZG3826B3EIdoG7YRsjoz5EPee4&#10;BtaAOp+KNjI6x9KzkMNhA9gd1jYyrXD0HKXOncrAcvBxI1MUpxhObhgOM/2LTEacQhovfBje47w7&#10;l2pW9f2etb2FkxVH1wvKHIW5jcx+nDw4e2A2+AXMYmQ+xtFvYmYEmABzGpmJOJqnqbAAnAaLQrdv&#10;uDqa5eOv//9bHv02/EpG/3LrN+fZuO+l941EQj1rXBX62io/TikcPdNcAqaHjxmZq4w/J46e99Yz&#10;S27e3DK4Ou0yHOQ3GSPxnbeHug+1b/6O4AzAOQ31bNAFON7I6P01U3H0PqtXA0w0MtdwV+LkZJn2&#10;w6LwgJEpgXMIR0yFegeOslGst1wMhajnUvuWLx/OdJwccBYMhXqOKSowjt3MV3Vq3zh24EThbIB6&#10;5kG/aS9oZD7DyYvzFQyDX8M8MCow3TeoTzFR33Tn4pxA0G/QD0G9n/GIkdFvzo/hDITnYV/4q5Hp&#10;gXMbR789D2UeO8HskL+67zGgK84jOIOg2mQELA+jAsu3hrodtW8cH+P0xtkCB8G026+r027n+/LS&#10;Z2SMeztOPZxVsACcCvUMV1Rg/uKpD1D75i8aZyNCSTgPZoF6/siXuRDGdwnCIdgWroN1YFRgupOo&#10;8wXVZagPhPrHmQdnM45+X7MEnocJkNHcd/18izMIR78H6QkPwfbQl9mL0wInGcbCJFgfunlfQ101&#10;qJ5HHUHtG6feZ5EPZxYsDCfAzNCXGYkTgqN3VtzMQP8lPAN9mfY4B3Hqwi9geZgC3bxvy826o/aN&#10;YxlOb5whsAlsCBtBX6ZswHkEdsC9w2+0uhoZ/favF85q2BPOhy8YmSk4iTgpcAvU7whToVu+69R3&#10;jHHcw8kSyjl5br6v4UMwHPqWrxBOeZynYQysDRsZmcY47XD0vojOMA4OMTItcSbi6Li1AA6Hq43M&#10;GJx1OGPhLjgFphqZWTiHcXT8/QquCNDXBsk4u3GPw4/gebgR+jK3cLbi6N0pV2Bp+Af0ZSJw7uLE&#10;wKyI1WEe6MtE44Qj6Hv1YfgoLG5kCuGUxakKq0HtM8HHqD7UeibTbVtzqCcZ41yMMx1nJVwM9Rsy&#10;PV/Jf/c9Rm3HWY3wFZwLT8A3jcxtnLU4D4fRjwmfhNch/913OrE49xCaQn3PdYXpM/ozg3Gy4IyB&#10;+v7Wu7EKG5kVOGVxkmA43A6rGZmLOB1wsubl2heWhcvgA57lqYrzHk4HuA8+Bw9CX2YAjs63Bgc4&#10;LMAoppOLIZH6s4z+cThnQcCdDz81MgtxknGUSYJvwMXQN6+LcXRetxzqnG0FnAR9mSScMQFX57xr&#10;qXtCX2Ydjp4T3QkHQndeERVoE1enPf+4y749LIN/3Hdw+uD8CXWMvwnbQd/8nMGpiXMARsB1sAT0&#10;Zd7FeQJHx7VC8BVoZSbhPIWrY18cXAubQt90dO77DI6+R/U99xXsDn2ZkzgDcHS8HARdu7n2dXXa&#10;9p1Af8249P5xv40zAScFjodH4atG5i+c+Tg52ODXwEj4HnTz8yC1xunqYtQDqH3LGIbTDScn7A4z&#10;wA5G5g7z8QzObdgc3oINjcxVnEY4P8HG8DhsYmT24MTjbIKa3irYycjo+TYtj9ZB7wC1LlybuHWT&#10;dp3p2cDSxrjL4lTFKQhjoNos1sjkxtFyi02h/h0FtZlvnRTB0fI2h1pevVuli5EZE3DGQrXrEtgA&#10;uuXeS13TGMcNnGicMrzjohpsDksamdo4YThVYF4YDnMamfQ4GXF+ZHoZ4CZoZRbj5Md9Ez4On4cl&#10;oFs+t/7S1mnX8z/3E8P87f8Q9x/1nduIvr7focu4cbvajbt6yP/6YmJgfgb3x/2++wn+gm4crfMX&#10;Swb+Px1k9CGcDvz/T5/LISH/FQAAAP//AwBQSwECLQAUAAYACAAAACEApuZR+wwBAAAVAgAAEwAA&#10;AAAAAAAAAAAAAAAAAAAAW0NvbnRlbnRfVHlwZXNdLnhtbFBLAQItABQABgAIAAAAIQA4/SH/1gAA&#10;AJQBAAALAAAAAAAAAAAAAAAAAD0BAABfcmVscy8ucmVsc1BLAQItABQABgAIAAAAIQBEw1HCigMA&#10;AMULAAAOAAAAAAAAAAAAAAAAADwCAABkcnMvZTJvRG9jLnhtbFBLAQItABQABgAIAAAAIQB/QjLi&#10;wwAAAKUBAAAZAAAAAAAAAAAAAAAAAPIFAABkcnMvX3JlbHMvZTJvRG9jLnhtbC5yZWxzUEsBAi0A&#10;FAAGAAgAAAAhAH6N5oHeAAAACAEAAA8AAAAAAAAAAAAAAAAA7AYAAGRycy9kb3ducmV2LnhtbFBL&#10;AQItABQABgAIAAAAIQAR+3kmLBAAAIxGAAAUAAAAAAAAAAAAAAAAAPcHAABkcnMvbWVkaWEvaW1h&#10;Z2UxLmVtZlBLAQItABQABgAIAAAAIQBPAYCCMUAAAGjsAAAUAAAAAAAAAAAAAAAAAFUYAABkcnMv&#10;bWVkaWEvaW1hZ2UyLmVtZlBLBQYAAAAABwAHAL4BAAC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eDUDEAAAA2gAAAA8AAABkcnMvZG93bnJldi54bWxEj0FrwkAUhO+C/2F5Qm+6qUJpU1cRUbAe&#10;Sk170Nsz+0xC896G7Dam/75bEDwOM/MNM1/2XKuOWl85MfA4SUCR5M5WUhj4+tyOn0H5gGKxdkIG&#10;fsnDcjEczDG17ioH6rJQqAgRn6KBMoQm1drnJTH6iWtIondxLWOIsi20bfEa4VzraZI8acZK4kKJ&#10;Da1Lyr+zHzbA+5cPPoV9t1u/17Th4+m8Or4Z8zDqV6+gAvXhHr61d9bADP6vxBugF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ZeDUDEAAAA2gAAAA8AAAAAAAAAAAAAAAAA&#10;nwIAAGRycy9kb3ducmV2LnhtbFBLBQYAAAAABAAEAPcAAACQAwAAAAA=&#10;">
                        <v:imagedata r:id="rId10" o:title="unep-old"/>
                      </v:shape>
                      <v:shape id="Picture 1" o:spid="_x0000_s1028" type="#_x0000_t75" alt="Macintosh HD:Users:bilodeau:Desktop:logos:template 2017:un.emf" style="position:absolute;left:10194;top:891;width:752;height: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nmcLBAAAA2gAAAA8AAABkcnMvZG93bnJldi54bWxEj0GLwjAUhO+C/yE8wZumXZdFqrGIsFBE&#10;Fq3i+dk822LzUpqo9d+bhYU9DjPzDbNMe9OIB3WutqwgnkYgiAuray4VnI7fkzkI55E1NpZJwYsc&#10;pKvhYImJtk8+0CP3pQgQdgkqqLxvEyldUZFBN7UtcfCutjPog+xKqTt8Brhp5EcUfUmDNYeFClva&#10;VFTc8rtRsN+Ty3fbWfZzvmfzS1TGBy4apcajfr0A4an3/+G/dqYVfMLvlXAD5Oo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HnmcLBAAAA2gAAAA8AAAAAAAAAAAAAAAAAnwIA&#10;AGRycy9kb3ducmV2LnhtbFBLBQYAAAAABAAEAPcAAACNAwAAAAA=&#10;">
                        <v:imagedata r:id="rId11" o:title="un"/>
                      </v:shape>
                    </v:group>
                  </w:pict>
                </mc:Fallback>
              </mc:AlternateContent>
            </w:r>
          </w:p>
        </w:tc>
        <w:tc>
          <w:tcPr>
            <w:tcW w:w="1620" w:type="dxa"/>
            <w:tcBorders>
              <w:top w:val="nil"/>
              <w:left w:val="nil"/>
              <w:bottom w:val="single" w:sz="12" w:space="0" w:color="auto"/>
              <w:right w:val="nil"/>
            </w:tcBorders>
          </w:tcPr>
          <w:p w:rsidR="0084008D" w:rsidRPr="00482021" w:rsidRDefault="0084008D" w:rsidP="0084008D">
            <w:pPr>
              <w:tabs>
                <w:tab w:val="left" w:pos="-720"/>
              </w:tabs>
              <w:suppressAutoHyphens/>
              <w:spacing w:before="120"/>
              <w:jc w:val="center"/>
            </w:pPr>
          </w:p>
          <w:p w:rsidR="0084008D" w:rsidRPr="00482021" w:rsidRDefault="0084008D" w:rsidP="0084008D">
            <w:pPr>
              <w:tabs>
                <w:tab w:val="left" w:pos="-720"/>
              </w:tabs>
              <w:suppressAutoHyphens/>
              <w:spacing w:line="120" w:lineRule="auto"/>
            </w:pPr>
          </w:p>
        </w:tc>
      </w:tr>
      <w:tr w:rsidR="0084008D" w:rsidRPr="00482021" w:rsidTr="0084008D">
        <w:trPr>
          <w:cantSplit/>
          <w:trHeight w:val="1770"/>
        </w:trPr>
        <w:tc>
          <w:tcPr>
            <w:tcW w:w="4428" w:type="dxa"/>
            <w:tcBorders>
              <w:top w:val="nil"/>
              <w:left w:val="nil"/>
              <w:bottom w:val="single" w:sz="24" w:space="0" w:color="auto"/>
              <w:right w:val="nil"/>
            </w:tcBorders>
          </w:tcPr>
          <w:p w:rsidR="0084008D" w:rsidRPr="00FC32BA" w:rsidRDefault="0084008D" w:rsidP="0084008D">
            <w:pPr>
              <w:bidi w:val="0"/>
              <w:spacing w:before="60"/>
              <w:rPr>
                <w:sz w:val="22"/>
                <w:szCs w:val="22"/>
              </w:rPr>
            </w:pPr>
            <w:r w:rsidRPr="00FC32BA">
              <w:rPr>
                <w:sz w:val="22"/>
                <w:szCs w:val="22"/>
              </w:rPr>
              <w:t>Distr.</w:t>
            </w:r>
          </w:p>
          <w:p w:rsidR="0084008D" w:rsidRPr="00FC32BA" w:rsidRDefault="005F39CD" w:rsidP="0084008D">
            <w:pPr>
              <w:bidi w:val="0"/>
              <w:rPr>
                <w:sz w:val="22"/>
                <w:szCs w:val="22"/>
              </w:rPr>
            </w:pPr>
            <w:r>
              <w:rPr>
                <w:sz w:val="22"/>
                <w:szCs w:val="22"/>
              </w:rPr>
              <w:t>GENERAL</w:t>
            </w:r>
          </w:p>
          <w:p w:rsidR="0084008D" w:rsidRPr="00FC32BA" w:rsidRDefault="0084008D" w:rsidP="0084008D">
            <w:pPr>
              <w:pStyle w:val="Heading3"/>
              <w:bidi w:val="0"/>
              <w:spacing w:before="0" w:after="0" w:line="240" w:lineRule="auto"/>
              <w:jc w:val="left"/>
              <w:rPr>
                <w:sz w:val="22"/>
                <w:szCs w:val="22"/>
                <w:lang w:val="en-US"/>
              </w:rPr>
            </w:pPr>
          </w:p>
          <w:p w:rsidR="0084008D" w:rsidRPr="00162E53" w:rsidRDefault="0084008D" w:rsidP="00410D78">
            <w:pPr>
              <w:bidi w:val="0"/>
              <w:rPr>
                <w:sz w:val="22"/>
                <w:szCs w:val="22"/>
              </w:rPr>
            </w:pPr>
            <w:r w:rsidRPr="00FC32BA">
              <w:rPr>
                <w:sz w:val="22"/>
                <w:szCs w:val="22"/>
              </w:rPr>
              <w:t>CBD/</w:t>
            </w:r>
            <w:r w:rsidR="005F39CD">
              <w:rPr>
                <w:sz w:val="22"/>
                <w:szCs w:val="22"/>
              </w:rPr>
              <w:t>COP/14/</w:t>
            </w:r>
            <w:r w:rsidR="007873F4">
              <w:rPr>
                <w:sz w:val="22"/>
                <w:szCs w:val="22"/>
              </w:rPr>
              <w:t>1</w:t>
            </w:r>
            <w:r w:rsidR="004F51D0">
              <w:rPr>
                <w:sz w:val="22"/>
                <w:szCs w:val="22"/>
              </w:rPr>
              <w:t>/Add.</w:t>
            </w:r>
            <w:r w:rsidR="00410D78">
              <w:rPr>
                <w:sz w:val="22"/>
                <w:szCs w:val="22"/>
              </w:rPr>
              <w:t>2</w:t>
            </w:r>
          </w:p>
          <w:p w:rsidR="00D67361" w:rsidRPr="00FC32BA" w:rsidRDefault="00410D78" w:rsidP="00D32CF9">
            <w:pPr>
              <w:bidi w:val="0"/>
              <w:jc w:val="left"/>
              <w:rPr>
                <w:rFonts w:eastAsia="MS Mincho"/>
                <w:sz w:val="22"/>
                <w:szCs w:val="22"/>
                <w:lang w:eastAsia="ja-JP"/>
              </w:rPr>
            </w:pPr>
            <w:r>
              <w:rPr>
                <w:sz w:val="22"/>
                <w:szCs w:val="22"/>
              </w:rPr>
              <w:t>18</w:t>
            </w:r>
            <w:r w:rsidR="00625B4F">
              <w:rPr>
                <w:sz w:val="22"/>
                <w:szCs w:val="22"/>
              </w:rPr>
              <w:t xml:space="preserve"> September</w:t>
            </w:r>
            <w:r w:rsidR="007873F4">
              <w:rPr>
                <w:sz w:val="22"/>
                <w:szCs w:val="22"/>
              </w:rPr>
              <w:t xml:space="preserve"> 2018</w:t>
            </w: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84008D" w:rsidRPr="00FC32BA" w:rsidRDefault="0084008D" w:rsidP="0084008D">
            <w:pPr>
              <w:tabs>
                <w:tab w:val="left" w:pos="-720"/>
              </w:tabs>
              <w:suppressAutoHyphens/>
              <w:bidi w:val="0"/>
              <w:spacing w:after="40"/>
              <w:rPr>
                <w:sz w:val="22"/>
                <w:szCs w:val="22"/>
              </w:rPr>
            </w:pPr>
            <w:r w:rsidRPr="00FC32BA">
              <w:rPr>
                <w:sz w:val="22"/>
                <w:szCs w:val="22"/>
              </w:rPr>
              <w:t xml:space="preserve">ORIGINAL: ENGLISH </w:t>
            </w:r>
          </w:p>
        </w:tc>
        <w:tc>
          <w:tcPr>
            <w:tcW w:w="5220" w:type="dxa"/>
            <w:gridSpan w:val="3"/>
            <w:tcBorders>
              <w:top w:val="nil"/>
              <w:left w:val="nil"/>
              <w:bottom w:val="single" w:sz="24" w:space="0" w:color="auto"/>
              <w:right w:val="nil"/>
            </w:tcBorders>
          </w:tcPr>
          <w:p w:rsidR="0084008D" w:rsidRPr="00482021" w:rsidRDefault="00A62236" w:rsidP="0084008D">
            <w:pPr>
              <w:tabs>
                <w:tab w:val="left" w:pos="-720"/>
              </w:tabs>
              <w:suppressAutoHyphens/>
              <w:spacing w:before="120"/>
              <w:jc w:val="both"/>
              <w:rPr>
                <w:rtl/>
              </w:rPr>
            </w:pPr>
            <w:r>
              <w:rPr>
                <w:b/>
                <w:bCs/>
                <w:noProof/>
                <w:sz w:val="36"/>
                <w:szCs w:val="36"/>
                <w:rtl/>
                <w:lang w:bidi="ar-SA"/>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2B6FB4" w:rsidRPr="00BC478C" w:rsidRDefault="002B6FB4" w:rsidP="0054080F">
      <w:pPr>
        <w:spacing w:before="60" w:line="197" w:lineRule="auto"/>
        <w:rPr>
          <w:b/>
          <w:bCs/>
          <w:sz w:val="24"/>
          <w:rtl/>
        </w:rPr>
      </w:pPr>
      <w:r w:rsidRPr="00BC478C">
        <w:rPr>
          <w:b/>
          <w:bCs/>
          <w:sz w:val="24"/>
          <w:rtl/>
        </w:rPr>
        <w:t>مؤتمر الأطراف في الاتفاقية</w:t>
      </w:r>
      <w:r w:rsidR="0054080F">
        <w:rPr>
          <w:rFonts w:hint="cs"/>
          <w:b/>
          <w:bCs/>
          <w:sz w:val="24"/>
          <w:rtl/>
        </w:rPr>
        <w:t xml:space="preserve"> </w:t>
      </w:r>
      <w:r w:rsidRPr="00BC478C">
        <w:rPr>
          <w:b/>
          <w:bCs/>
          <w:sz w:val="24"/>
          <w:rtl/>
        </w:rPr>
        <w:t>المتعلقة بالتنوع البيولوجي</w:t>
      </w:r>
    </w:p>
    <w:p w:rsidR="002B6FB4" w:rsidRPr="00BC478C" w:rsidRDefault="002B6FB4" w:rsidP="00410D78">
      <w:pPr>
        <w:ind w:left="340"/>
        <w:rPr>
          <w:sz w:val="24"/>
          <w:rtl/>
        </w:rPr>
      </w:pPr>
      <w:r w:rsidRPr="00BC478C">
        <w:rPr>
          <w:rFonts w:hint="cs"/>
          <w:sz w:val="24"/>
          <w:rtl/>
        </w:rPr>
        <w:t>الاجتماع ال</w:t>
      </w:r>
      <w:r>
        <w:rPr>
          <w:rFonts w:hint="cs"/>
          <w:sz w:val="24"/>
          <w:rtl/>
        </w:rPr>
        <w:t>رابع</w:t>
      </w:r>
      <w:r w:rsidRPr="00BC478C">
        <w:rPr>
          <w:rFonts w:hint="cs"/>
          <w:sz w:val="24"/>
          <w:rtl/>
        </w:rPr>
        <w:t xml:space="preserve"> عشر</w:t>
      </w:r>
    </w:p>
    <w:p w:rsidR="0054080F" w:rsidRPr="00BC478C" w:rsidRDefault="0054080F" w:rsidP="0054080F">
      <w:pPr>
        <w:spacing w:before="60" w:line="197" w:lineRule="auto"/>
        <w:rPr>
          <w:b/>
          <w:bCs/>
          <w:sz w:val="24"/>
          <w:rtl/>
        </w:rPr>
      </w:pPr>
      <w:r w:rsidRPr="00BC478C">
        <w:rPr>
          <w:b/>
          <w:bCs/>
          <w:sz w:val="24"/>
          <w:rtl/>
        </w:rPr>
        <w:t xml:space="preserve">مؤتمر الأطراف </w:t>
      </w:r>
      <w:r>
        <w:rPr>
          <w:rFonts w:hint="cs"/>
          <w:b/>
          <w:bCs/>
          <w:sz w:val="24"/>
          <w:rtl/>
        </w:rPr>
        <w:t>العامل كاجتماع للأطراف في بروتوكول قرطاجنة للسلامة الأحيائية</w:t>
      </w:r>
    </w:p>
    <w:p w:rsidR="0054080F" w:rsidRDefault="0054080F" w:rsidP="00410D78">
      <w:pPr>
        <w:ind w:left="340"/>
        <w:rPr>
          <w:sz w:val="24"/>
          <w:rtl/>
        </w:rPr>
      </w:pPr>
      <w:r w:rsidRPr="00BC478C">
        <w:rPr>
          <w:rFonts w:hint="cs"/>
          <w:sz w:val="24"/>
          <w:rtl/>
        </w:rPr>
        <w:t xml:space="preserve">الاجتماع </w:t>
      </w:r>
      <w:r>
        <w:rPr>
          <w:rFonts w:hint="cs"/>
          <w:sz w:val="24"/>
          <w:rtl/>
        </w:rPr>
        <w:t>التاسع</w:t>
      </w:r>
    </w:p>
    <w:p w:rsidR="0054080F" w:rsidRPr="00BC478C" w:rsidRDefault="0054080F" w:rsidP="00AD3D13">
      <w:pPr>
        <w:spacing w:before="60" w:line="197" w:lineRule="auto"/>
        <w:rPr>
          <w:b/>
          <w:bCs/>
          <w:sz w:val="24"/>
          <w:rtl/>
        </w:rPr>
      </w:pPr>
      <w:r>
        <w:rPr>
          <w:rFonts w:hint="cs"/>
          <w:sz w:val="24"/>
          <w:rtl/>
        </w:rPr>
        <w:t xml:space="preserve"> </w:t>
      </w:r>
      <w:r w:rsidRPr="00BC478C">
        <w:rPr>
          <w:b/>
          <w:bCs/>
          <w:sz w:val="24"/>
          <w:rtl/>
        </w:rPr>
        <w:t xml:space="preserve">مؤتمر الأطراف </w:t>
      </w:r>
      <w:r>
        <w:rPr>
          <w:rFonts w:hint="cs"/>
          <w:b/>
          <w:bCs/>
          <w:sz w:val="24"/>
          <w:rtl/>
        </w:rPr>
        <w:t xml:space="preserve">العامل كاجتماع للأطراف في بروتوكول ناغويا بشأن الحصول على الموارد الجينية والتقاسم العادل والمنصف للمنافع الناشئة </w:t>
      </w:r>
      <w:r w:rsidR="00AD3D13">
        <w:rPr>
          <w:rFonts w:hint="cs"/>
          <w:b/>
          <w:bCs/>
          <w:sz w:val="24"/>
          <w:rtl/>
        </w:rPr>
        <w:t xml:space="preserve">عن استخدامها </w:t>
      </w:r>
    </w:p>
    <w:p w:rsidR="0054080F" w:rsidRDefault="0054080F" w:rsidP="00410D78">
      <w:pPr>
        <w:ind w:left="340"/>
        <w:rPr>
          <w:sz w:val="24"/>
          <w:rtl/>
        </w:rPr>
      </w:pPr>
      <w:r w:rsidRPr="00BC478C">
        <w:rPr>
          <w:rFonts w:hint="cs"/>
          <w:sz w:val="24"/>
          <w:rtl/>
        </w:rPr>
        <w:t xml:space="preserve">الاجتماع </w:t>
      </w:r>
      <w:r w:rsidR="00410D78">
        <w:rPr>
          <w:rFonts w:hint="cs"/>
          <w:sz w:val="24"/>
          <w:rtl/>
        </w:rPr>
        <w:t>الثالث</w:t>
      </w:r>
    </w:p>
    <w:p w:rsidR="002B6FB4" w:rsidRDefault="002B6FB4" w:rsidP="0054080F">
      <w:pPr>
        <w:rPr>
          <w:sz w:val="24"/>
          <w:rtl/>
        </w:rPr>
      </w:pPr>
      <w:r>
        <w:rPr>
          <w:rFonts w:hint="cs"/>
          <w:sz w:val="24"/>
          <w:rtl/>
        </w:rPr>
        <w:t xml:space="preserve">شرم الشيخ، مصر، </w:t>
      </w:r>
      <w:r w:rsidR="00D9045D">
        <w:rPr>
          <w:rFonts w:hint="cs"/>
          <w:sz w:val="24"/>
          <w:rtl/>
        </w:rPr>
        <w:t>17</w:t>
      </w:r>
      <w:r>
        <w:rPr>
          <w:rFonts w:hint="cs"/>
          <w:sz w:val="24"/>
          <w:rtl/>
        </w:rPr>
        <w:t>-</w:t>
      </w:r>
      <w:r w:rsidR="00D9045D">
        <w:rPr>
          <w:rFonts w:hint="cs"/>
          <w:sz w:val="24"/>
          <w:rtl/>
        </w:rPr>
        <w:t>29</w:t>
      </w:r>
      <w:r>
        <w:rPr>
          <w:rFonts w:hint="cs"/>
          <w:sz w:val="24"/>
          <w:rtl/>
        </w:rPr>
        <w:t xml:space="preserve"> نوفمبر/تشرين الثاني 2018</w:t>
      </w:r>
    </w:p>
    <w:p w:rsidR="00410D78" w:rsidRPr="007873F4" w:rsidRDefault="00410D78" w:rsidP="0054080F">
      <w:pPr>
        <w:rPr>
          <w:sz w:val="24"/>
          <w:rtl/>
        </w:rPr>
      </w:pPr>
      <w:r>
        <w:rPr>
          <w:rFonts w:hint="cs"/>
          <w:sz w:val="24"/>
          <w:rtl/>
        </w:rPr>
        <w:t>البند 2 من جدول الأعمال المؤقت</w:t>
      </w:r>
      <w:r>
        <w:rPr>
          <w:rStyle w:val="FootnoteReference"/>
          <w:sz w:val="24"/>
          <w:rtl/>
        </w:rPr>
        <w:footnoteReference w:customMarkFollows="1" w:id="1"/>
        <w:t>*</w:t>
      </w:r>
    </w:p>
    <w:p w:rsidR="0008758D" w:rsidRPr="00482021" w:rsidRDefault="0008758D" w:rsidP="00984F88">
      <w:pPr>
        <w:spacing w:line="120" w:lineRule="auto"/>
      </w:pPr>
    </w:p>
    <w:p w:rsidR="005F39CD" w:rsidRPr="00580BAD" w:rsidRDefault="00410D78" w:rsidP="00DF6F0D">
      <w:pPr>
        <w:spacing w:after="120"/>
        <w:jc w:val="center"/>
        <w:rPr>
          <w:b/>
          <w:bCs/>
          <w:sz w:val="28"/>
          <w:szCs w:val="28"/>
          <w:rtl/>
        </w:rPr>
      </w:pPr>
      <w:r>
        <w:rPr>
          <w:rFonts w:hint="cs"/>
          <w:b/>
          <w:bCs/>
          <w:sz w:val="28"/>
          <w:szCs w:val="28"/>
          <w:rtl/>
        </w:rPr>
        <w:t>تنظيم العمل المقترح</w:t>
      </w:r>
    </w:p>
    <w:p w:rsidR="00410D78" w:rsidRDefault="00410D78" w:rsidP="00410D78">
      <w:pPr>
        <w:spacing w:after="100" w:line="204" w:lineRule="auto"/>
        <w:jc w:val="center"/>
        <w:rPr>
          <w:i/>
          <w:iCs/>
          <w:sz w:val="24"/>
          <w:rtl/>
        </w:rPr>
      </w:pPr>
      <w:r w:rsidRPr="00A60D99">
        <w:rPr>
          <w:rFonts w:hint="cs"/>
          <w:i/>
          <w:iCs/>
          <w:sz w:val="24"/>
          <w:rtl/>
        </w:rPr>
        <w:t>مذكرة من الأمين التنفيذي</w:t>
      </w:r>
    </w:p>
    <w:p w:rsidR="00580BAD" w:rsidRPr="007578AF" w:rsidRDefault="00580BAD" w:rsidP="001E48A2">
      <w:pPr>
        <w:tabs>
          <w:tab w:val="center" w:pos="4"/>
        </w:tabs>
        <w:spacing w:after="120"/>
        <w:jc w:val="center"/>
        <w:rPr>
          <w:b/>
          <w:bCs/>
          <w:sz w:val="24"/>
          <w:rtl/>
        </w:rPr>
      </w:pPr>
      <w:r w:rsidRPr="007578AF">
        <w:rPr>
          <w:rFonts w:hint="cs"/>
          <w:b/>
          <w:bCs/>
          <w:sz w:val="24"/>
          <w:rtl/>
        </w:rPr>
        <w:t>مقدمة</w:t>
      </w:r>
    </w:p>
    <w:p w:rsidR="00580BAD" w:rsidRDefault="00B603D5" w:rsidP="00B603D5">
      <w:pPr>
        <w:pStyle w:val="ListParagraph"/>
        <w:numPr>
          <w:ilvl w:val="0"/>
          <w:numId w:val="27"/>
        </w:numPr>
        <w:bidi/>
        <w:spacing w:after="120" w:line="216" w:lineRule="auto"/>
        <w:ind w:left="0" w:firstLine="0"/>
        <w:rPr>
          <w:rFonts w:cs="Simplified Arabic"/>
        </w:rPr>
      </w:pPr>
      <w:r>
        <w:rPr>
          <w:rFonts w:cs="Simplified Arabic" w:hint="cs"/>
          <w:rtl/>
          <w:lang w:bidi="ar-LY"/>
        </w:rPr>
        <w:t>يقدم الأمين التنفيذي بموجب هذه المذكرة الخطة لعقد الاجتماعات التالية بالتزامن (أ) الاجتماع الرابع عشر لمؤتمر الأطراف في الاتفاقية، (ب) والاجتماع التاسع لمؤتمر الأطراف العامل كاجتماع للأطراف في بروتوكول قرطاجنة، (ج) والاجتماع الثالث لمؤتمر الأطراف العامل كاجتماع للأطراف في بروتوكول ناغويا.</w:t>
      </w:r>
    </w:p>
    <w:p w:rsidR="00B603D5" w:rsidRDefault="000B74BE" w:rsidP="00B603D5">
      <w:pPr>
        <w:pStyle w:val="ListParagraph"/>
        <w:numPr>
          <w:ilvl w:val="0"/>
          <w:numId w:val="27"/>
        </w:numPr>
        <w:bidi/>
        <w:spacing w:after="120" w:line="216" w:lineRule="auto"/>
        <w:ind w:left="0" w:firstLine="0"/>
        <w:rPr>
          <w:rFonts w:cs="Simplified Arabic"/>
        </w:rPr>
      </w:pPr>
      <w:r>
        <w:rPr>
          <w:rFonts w:cs="Simplified Arabic" w:hint="cs"/>
          <w:rtl/>
        </w:rPr>
        <w:t>ويقدم</w:t>
      </w:r>
      <w:r w:rsidR="00B603D5">
        <w:rPr>
          <w:rFonts w:cs="Simplified Arabic" w:hint="cs"/>
          <w:rtl/>
        </w:rPr>
        <w:t xml:space="preserve"> المرفق الأول عرضا عاما لتنظيم العمل المقترح للاجتماعات المتزامنة، في حين يعرض المرفق الثاني فرادى بنود جدول الأعمال في إطار هذه الاجتماعات المتزامنة. ويحدد الملحق الثالث البنود المحتملة للنظر فيها </w:t>
      </w:r>
      <w:r w:rsidR="00B67095">
        <w:rPr>
          <w:rFonts w:cs="Simplified Arabic" w:hint="cs"/>
          <w:rtl/>
        </w:rPr>
        <w:t>بالتقارب أو بصورة مشتركة.</w:t>
      </w:r>
    </w:p>
    <w:p w:rsidR="00B67095" w:rsidRDefault="00B67095" w:rsidP="0070710D">
      <w:pPr>
        <w:pStyle w:val="ListParagraph"/>
        <w:numPr>
          <w:ilvl w:val="0"/>
          <w:numId w:val="27"/>
        </w:numPr>
        <w:bidi/>
        <w:spacing w:after="120" w:line="216" w:lineRule="auto"/>
        <w:ind w:left="0" w:firstLine="0"/>
        <w:rPr>
          <w:rFonts w:cs="Simplified Arabic"/>
        </w:rPr>
      </w:pPr>
      <w:r>
        <w:rPr>
          <w:rFonts w:cs="Simplified Arabic" w:hint="cs"/>
          <w:rtl/>
        </w:rPr>
        <w:t xml:space="preserve">والنهج العام </w:t>
      </w:r>
      <w:r w:rsidR="0070710D">
        <w:rPr>
          <w:rFonts w:cs="Simplified Arabic" w:hint="cs"/>
          <w:rtl/>
        </w:rPr>
        <w:t>لعقد</w:t>
      </w:r>
      <w:r>
        <w:rPr>
          <w:rFonts w:cs="Simplified Arabic" w:hint="cs"/>
          <w:rtl/>
        </w:rPr>
        <w:t xml:space="preserve"> الاجتماعات بالتزامن هو نفس النهج المستخدم في الاجتماع الثالث عشر لمؤتمر الأطراف، والاجتماع الثامن للأطراف في بروتوكول قرطاجنة والاجتماع </w:t>
      </w:r>
      <w:r w:rsidR="001C38B5">
        <w:rPr>
          <w:rFonts w:cs="Simplified Arabic" w:hint="cs"/>
          <w:rtl/>
        </w:rPr>
        <w:t>الثاني</w:t>
      </w:r>
      <w:r>
        <w:rPr>
          <w:rFonts w:cs="Simplified Arabic" w:hint="cs"/>
          <w:rtl/>
        </w:rPr>
        <w:t xml:space="preserve"> للأطراف في بروتوكول ناغويا في عام 2016. وعملا بالتوصية 2/15 للهيئة الفرعية للتنفيذ، تم إعداد تنظيم العمل مراعيا الخبرة المكتسبة من هذه الاجتماعات والمعلومات الواردة في مذكرة الأمين التنفيذي بشأن استعراض الخبرات في عقد اجتماعات متزامنة لمؤتم</w:t>
      </w:r>
      <w:r w:rsidR="000B74BE">
        <w:rPr>
          <w:rFonts w:cs="Simplified Arabic" w:hint="cs"/>
          <w:rtl/>
        </w:rPr>
        <w:t>ر الأطراف في الاتفاقية واجتماعي</w:t>
      </w:r>
      <w:r>
        <w:rPr>
          <w:rFonts w:cs="Simplified Arabic" w:hint="cs"/>
          <w:rtl/>
        </w:rPr>
        <w:t xml:space="preserve"> الأطراف في البروتوكولين والمذكرات الإعلامية ذات الصلة.</w:t>
      </w:r>
      <w:r w:rsidR="000212BE">
        <w:rPr>
          <w:rStyle w:val="FootnoteReference"/>
          <w:rtl/>
        </w:rPr>
        <w:footnoteReference w:id="2"/>
      </w:r>
    </w:p>
    <w:p w:rsidR="00B37589" w:rsidRDefault="000B74BE" w:rsidP="00A3008C">
      <w:pPr>
        <w:keepNext/>
        <w:tabs>
          <w:tab w:val="left" w:pos="571"/>
          <w:tab w:val="center" w:pos="996"/>
        </w:tabs>
        <w:spacing w:after="120"/>
        <w:ind w:left="2132" w:hanging="1418"/>
        <w:jc w:val="left"/>
        <w:rPr>
          <w:b/>
          <w:bCs/>
          <w:sz w:val="24"/>
          <w:rtl/>
        </w:rPr>
      </w:pPr>
      <w:r>
        <w:rPr>
          <w:rFonts w:hint="cs"/>
          <w:b/>
          <w:bCs/>
          <w:sz w:val="24"/>
          <w:rtl/>
        </w:rPr>
        <w:lastRenderedPageBreak/>
        <w:t>أولا</w:t>
      </w:r>
      <w:r w:rsidR="00B37589" w:rsidRPr="00B37589">
        <w:rPr>
          <w:rFonts w:hint="cs"/>
          <w:b/>
          <w:bCs/>
          <w:sz w:val="24"/>
          <w:rtl/>
        </w:rPr>
        <w:t>-</w:t>
      </w:r>
      <w:r w:rsidR="00B37589" w:rsidRPr="00B37589">
        <w:rPr>
          <w:rFonts w:hint="cs"/>
          <w:b/>
          <w:bCs/>
          <w:sz w:val="24"/>
          <w:rtl/>
        </w:rPr>
        <w:tab/>
      </w:r>
      <w:r w:rsidR="00B37589">
        <w:rPr>
          <w:rFonts w:hint="cs"/>
          <w:b/>
          <w:bCs/>
          <w:sz w:val="24"/>
          <w:rtl/>
        </w:rPr>
        <w:t>خطة لعقد الاجتماع الرابع عشر لمؤتمر الأطراف في الاتفاقية بالتزامن مع الاجتماع التاسع لمؤتمر الأطراف العامل كاجتماع للأطراف في بروتوكول قرطاجنة والاجتماع الثالث لمؤتمر الأطراف العامل كاجتماع للأطراف في بروتوكول ناغويا</w:t>
      </w:r>
    </w:p>
    <w:p w:rsidR="00B37589" w:rsidRPr="00B37589" w:rsidRDefault="00B37589" w:rsidP="00A3008C">
      <w:pPr>
        <w:keepNext/>
        <w:tabs>
          <w:tab w:val="center" w:pos="4"/>
        </w:tabs>
        <w:spacing w:after="120"/>
        <w:jc w:val="center"/>
        <w:rPr>
          <w:b/>
          <w:bCs/>
          <w:sz w:val="24"/>
          <w:rtl/>
        </w:rPr>
      </w:pPr>
      <w:r>
        <w:rPr>
          <w:rFonts w:hint="cs"/>
          <w:b/>
          <w:bCs/>
          <w:sz w:val="24"/>
          <w:rtl/>
        </w:rPr>
        <w:t>ألف-</w:t>
      </w:r>
      <w:r>
        <w:rPr>
          <w:rFonts w:hint="cs"/>
          <w:b/>
          <w:bCs/>
          <w:sz w:val="24"/>
          <w:rtl/>
        </w:rPr>
        <w:tab/>
        <w:t>افتتاح الاجتماعات</w:t>
      </w:r>
    </w:p>
    <w:p w:rsidR="00B67095" w:rsidRDefault="00B37589" w:rsidP="00B67095">
      <w:pPr>
        <w:pStyle w:val="ListParagraph"/>
        <w:numPr>
          <w:ilvl w:val="0"/>
          <w:numId w:val="27"/>
        </w:numPr>
        <w:bidi/>
        <w:spacing w:after="120" w:line="216" w:lineRule="auto"/>
        <w:ind w:left="0" w:firstLine="0"/>
        <w:rPr>
          <w:rFonts w:cs="Simplified Arabic"/>
        </w:rPr>
      </w:pPr>
      <w:r>
        <w:rPr>
          <w:rFonts w:cs="Simplified Arabic" w:hint="cs"/>
          <w:rtl/>
        </w:rPr>
        <w:t>سيعلن ممثل عن حكومة</w:t>
      </w:r>
      <w:r w:rsidR="00891C1D">
        <w:rPr>
          <w:rFonts w:cs="Simplified Arabic" w:hint="cs"/>
          <w:rtl/>
        </w:rPr>
        <w:t xml:space="preserve"> المكسيك، رئيس الاجتماع الثالث عشر لمؤتمر الأطراف، افتتاح الاجتماع الرابع عشر لمؤتمر الأطراف يوم السبت الموافق 17 نوفمبر/تشرين الثاني</w:t>
      </w:r>
      <w:r w:rsidR="000B74BE">
        <w:rPr>
          <w:rFonts w:cs="Simplified Arabic" w:hint="cs"/>
          <w:rtl/>
        </w:rPr>
        <w:t xml:space="preserve"> 2018</w:t>
      </w:r>
      <w:r w:rsidR="00891C1D">
        <w:rPr>
          <w:rFonts w:cs="Simplified Arabic" w:hint="cs"/>
          <w:rtl/>
        </w:rPr>
        <w:t xml:space="preserve"> وسيدعو مؤتمر الأطراف إلى انتخاب رئيسه. ووفقا للعرف المتبع، من المتوقع أن يُنتخب ممثل</w:t>
      </w:r>
      <w:r w:rsidR="000B74BE">
        <w:rPr>
          <w:rFonts w:cs="Simplified Arabic" w:hint="cs"/>
          <w:rtl/>
        </w:rPr>
        <w:t xml:space="preserve"> عن</w:t>
      </w:r>
      <w:r w:rsidR="00891C1D">
        <w:rPr>
          <w:rFonts w:cs="Simplified Arabic" w:hint="cs"/>
          <w:rtl/>
        </w:rPr>
        <w:t xml:space="preserve"> حكومة مصر، الدولة المضيفة، رئيسا للاجتماع الرابع عشر لمؤتمر الأطراف.</w:t>
      </w:r>
    </w:p>
    <w:p w:rsidR="00891C1D" w:rsidRDefault="00891C1D" w:rsidP="000B74BE">
      <w:pPr>
        <w:pStyle w:val="ListParagraph"/>
        <w:numPr>
          <w:ilvl w:val="0"/>
          <w:numId w:val="27"/>
        </w:numPr>
        <w:bidi/>
        <w:spacing w:after="120" w:line="216" w:lineRule="auto"/>
        <w:ind w:left="0" w:firstLine="0"/>
        <w:rPr>
          <w:rFonts w:cs="Simplified Arabic"/>
        </w:rPr>
      </w:pPr>
      <w:r>
        <w:rPr>
          <w:rFonts w:cs="Simplified Arabic" w:hint="cs"/>
          <w:rtl/>
        </w:rPr>
        <w:t xml:space="preserve">وتمشيا مع المادة 21 من النظام الداخلي، ستبدأ مدة ولاية الرئيس الجديد فور انتخابه، </w:t>
      </w:r>
      <w:r w:rsidRPr="00891C1D">
        <w:rPr>
          <w:rFonts w:cs="Simplified Arabic" w:hint="cs"/>
          <w:rtl/>
        </w:rPr>
        <w:t xml:space="preserve">ونظرا لأن </w:t>
      </w:r>
      <w:r>
        <w:rPr>
          <w:rFonts w:cs="Simplified Arabic" w:hint="cs"/>
          <w:rtl/>
        </w:rPr>
        <w:t>مصر</w:t>
      </w:r>
      <w:r w:rsidRPr="00891C1D">
        <w:rPr>
          <w:rFonts w:cs="Simplified Arabic" w:hint="cs"/>
          <w:rtl/>
        </w:rPr>
        <w:t xml:space="preserve"> طرف في بروتوكول قرطاجنة وفي بروتوكول ناغويا، يصبح الرئيس تلقائيا عضوا ورئيسا للمكتب الحالي، الذي سيعمل أيضا كمكتب لمؤتمر الأطراف العامل كاجتماع للأطراف في بروتوكولي قرطاجنة وناغويا. وبناء عليه، سيصبح الرئيس الجديد</w:t>
      </w:r>
      <w:r w:rsidR="000B74BE" w:rsidRPr="000B74BE">
        <w:rPr>
          <w:rFonts w:cs="Simplified Arabic" w:hint="cs"/>
          <w:rtl/>
        </w:rPr>
        <w:t xml:space="preserve"> </w:t>
      </w:r>
      <w:r w:rsidR="000B74BE">
        <w:rPr>
          <w:rFonts w:cs="Simplified Arabic" w:hint="cs"/>
          <w:rtl/>
        </w:rPr>
        <w:t>كذلك</w:t>
      </w:r>
      <w:r w:rsidRPr="00891C1D">
        <w:rPr>
          <w:rFonts w:cs="Simplified Arabic" w:hint="cs"/>
          <w:rtl/>
        </w:rPr>
        <w:t xml:space="preserve"> رئيسا لاجتماعات الأطراف في كل من البروتوكولين. وبصفته هذه، سيفتتح الرئيس الاجتماع </w:t>
      </w:r>
      <w:r>
        <w:rPr>
          <w:rFonts w:cs="Simplified Arabic" w:hint="cs"/>
          <w:rtl/>
        </w:rPr>
        <w:t>التاسع</w:t>
      </w:r>
      <w:r w:rsidRPr="00891C1D">
        <w:rPr>
          <w:rFonts w:cs="Simplified Arabic" w:hint="cs"/>
          <w:rtl/>
        </w:rPr>
        <w:t xml:space="preserve"> لمؤتمر الأطراف العامل كاجتماع للأطراف في بروتوكول قرطاجنة والاجتماع </w:t>
      </w:r>
      <w:r>
        <w:rPr>
          <w:rFonts w:cs="Simplified Arabic" w:hint="cs"/>
          <w:rtl/>
        </w:rPr>
        <w:t>الثالث</w:t>
      </w:r>
      <w:r w:rsidRPr="00891C1D">
        <w:rPr>
          <w:rFonts w:cs="Simplified Arabic" w:hint="cs"/>
          <w:rtl/>
        </w:rPr>
        <w:t xml:space="preserve"> لمؤتمر الأطراف العامل كاجتماع للأطراف في بروتوكول ناغويا</w:t>
      </w:r>
      <w:r>
        <w:rPr>
          <w:rFonts w:cs="Simplified Arabic" w:hint="cs"/>
          <w:rtl/>
        </w:rPr>
        <w:t>.</w:t>
      </w:r>
    </w:p>
    <w:p w:rsidR="00891C1D" w:rsidRDefault="00891C1D" w:rsidP="00217FF1">
      <w:pPr>
        <w:pStyle w:val="ListParagraph"/>
        <w:numPr>
          <w:ilvl w:val="0"/>
          <w:numId w:val="27"/>
        </w:numPr>
        <w:bidi/>
        <w:spacing w:after="120" w:line="216" w:lineRule="auto"/>
        <w:ind w:left="0" w:firstLine="0"/>
        <w:rPr>
          <w:rFonts w:cs="Simplified Arabic"/>
        </w:rPr>
      </w:pPr>
      <w:r w:rsidRPr="00891C1D">
        <w:rPr>
          <w:rFonts w:cs="Simplified Arabic" w:hint="cs"/>
          <w:rtl/>
        </w:rPr>
        <w:t xml:space="preserve">وبعد الإعلان عن افتتاح الاجتماع </w:t>
      </w:r>
      <w:r w:rsidR="00217FF1">
        <w:rPr>
          <w:rFonts w:cs="Simplified Arabic" w:hint="cs"/>
          <w:rtl/>
        </w:rPr>
        <w:t>الرابع</w:t>
      </w:r>
      <w:r w:rsidRPr="00891C1D">
        <w:rPr>
          <w:rFonts w:cs="Simplified Arabic" w:hint="cs"/>
          <w:rtl/>
        </w:rPr>
        <w:t xml:space="preserve"> عشر لمؤتمر الأطراف، والاجتماع </w:t>
      </w:r>
      <w:r w:rsidR="00217FF1">
        <w:rPr>
          <w:rFonts w:cs="Simplified Arabic" w:hint="cs"/>
          <w:rtl/>
        </w:rPr>
        <w:t>التاسع</w:t>
      </w:r>
      <w:r w:rsidRPr="00891C1D">
        <w:rPr>
          <w:rFonts w:cs="Simplified Arabic" w:hint="cs"/>
          <w:rtl/>
        </w:rPr>
        <w:t xml:space="preserve"> لمؤتمر الأطراف العامل كاجتماع للأطراف في بروتوكول قرطاجنة، والاجتماع </w:t>
      </w:r>
      <w:r w:rsidR="00217FF1">
        <w:rPr>
          <w:rFonts w:cs="Simplified Arabic" w:hint="cs"/>
          <w:rtl/>
        </w:rPr>
        <w:t>الثالث</w:t>
      </w:r>
      <w:r w:rsidRPr="00891C1D">
        <w:rPr>
          <w:rFonts w:cs="Simplified Arabic" w:hint="cs"/>
          <w:rtl/>
        </w:rPr>
        <w:t xml:space="preserve"> لمؤتمر الأطراف العامل كاجتماع للأطراف في بروتوكول ناغويا، سيعقد الرئيس جلسة عامة مشتركة للاستماع إلى البيانات. ومن المتوقع أن يعرض الرئيس أولا النتائج أو التقدم المحرز في مداولات الجزء الرفيع المستوى المقرر أن يعقد في</w:t>
      </w:r>
      <w:r w:rsidR="00217FF1">
        <w:rPr>
          <w:rFonts w:cs="Simplified Arabic" w:hint="cs"/>
          <w:rtl/>
        </w:rPr>
        <w:t xml:space="preserve"> يومي 14 و15 نوفمبر/تشرين الثاني 2018</w:t>
      </w:r>
      <w:r w:rsidRPr="00891C1D">
        <w:rPr>
          <w:rFonts w:cs="Simplified Arabic" w:hint="cs"/>
          <w:rtl/>
        </w:rPr>
        <w:t>. وبعد ذلك، ستستمع الجلسة العامة المشتركة إلى بيانات موجزة بالنيابة عن المجموعات الإقليمية وبعض المنظمات المراقبة. وستُشجع المجموعات الإقليمية على عرض بيانات موحدة تغطي الاتفاقية والبروتوكولين. وست</w:t>
      </w:r>
      <w:r w:rsidR="000B74BE">
        <w:rPr>
          <w:rFonts w:cs="Simplified Arabic" w:hint="cs"/>
          <w:rtl/>
        </w:rPr>
        <w:t>ُ</w:t>
      </w:r>
      <w:r w:rsidRPr="00891C1D">
        <w:rPr>
          <w:rFonts w:cs="Simplified Arabic" w:hint="cs"/>
          <w:rtl/>
        </w:rPr>
        <w:t>رفع الاجتماعات بعد ذلك حتى اليوم التالي</w:t>
      </w:r>
      <w:r w:rsidR="00217FF1">
        <w:rPr>
          <w:rFonts w:cs="Simplified Arabic" w:hint="cs"/>
          <w:rtl/>
        </w:rPr>
        <w:t>.</w:t>
      </w:r>
    </w:p>
    <w:p w:rsidR="001E48A2" w:rsidRPr="009F66D3" w:rsidRDefault="001E48A2" w:rsidP="00A3008C">
      <w:pPr>
        <w:keepNext/>
        <w:tabs>
          <w:tab w:val="center" w:pos="4"/>
        </w:tabs>
        <w:spacing w:after="120"/>
        <w:jc w:val="center"/>
        <w:rPr>
          <w:b/>
          <w:bCs/>
          <w:sz w:val="22"/>
        </w:rPr>
      </w:pPr>
      <w:r w:rsidRPr="009F66D3">
        <w:rPr>
          <w:rFonts w:hint="cs"/>
          <w:b/>
          <w:bCs/>
          <w:sz w:val="22"/>
          <w:rtl/>
        </w:rPr>
        <w:t>باء -</w:t>
      </w:r>
      <w:r w:rsidRPr="009F66D3">
        <w:rPr>
          <w:rFonts w:hint="cs"/>
          <w:b/>
          <w:bCs/>
          <w:sz w:val="22"/>
          <w:rtl/>
        </w:rPr>
        <w:tab/>
      </w:r>
      <w:r w:rsidRPr="001E48A2">
        <w:rPr>
          <w:rFonts w:hint="cs"/>
          <w:b/>
          <w:bCs/>
          <w:sz w:val="24"/>
          <w:rtl/>
        </w:rPr>
        <w:t>الجلسات</w:t>
      </w:r>
      <w:r w:rsidRPr="009F66D3">
        <w:rPr>
          <w:rFonts w:hint="cs"/>
          <w:b/>
          <w:bCs/>
          <w:sz w:val="22"/>
          <w:rtl/>
        </w:rPr>
        <w:t xml:space="preserve"> العامة</w:t>
      </w:r>
    </w:p>
    <w:p w:rsidR="001E48A2" w:rsidRDefault="001E48A2" w:rsidP="000B74BE">
      <w:pPr>
        <w:pStyle w:val="ListParagraph"/>
        <w:numPr>
          <w:ilvl w:val="0"/>
          <w:numId w:val="27"/>
        </w:numPr>
        <w:bidi/>
        <w:spacing w:after="120" w:line="216" w:lineRule="auto"/>
        <w:ind w:left="0" w:firstLine="0"/>
        <w:rPr>
          <w:rFonts w:cs="Simplified Arabic"/>
        </w:rPr>
      </w:pPr>
      <w:r>
        <w:rPr>
          <w:rFonts w:cs="Simplified Arabic" w:hint="cs"/>
          <w:rtl/>
        </w:rPr>
        <w:t xml:space="preserve">سوف </w:t>
      </w:r>
      <w:r w:rsidRPr="001E48A2">
        <w:rPr>
          <w:rFonts w:cs="Simplified Arabic" w:hint="cs"/>
          <w:rtl/>
        </w:rPr>
        <w:t>تستأنف الاجتماعات جلساتها في صباح</w:t>
      </w:r>
      <w:r w:rsidR="000B74BE">
        <w:rPr>
          <w:rFonts w:cs="Simplified Arabic" w:hint="cs"/>
          <w:rtl/>
        </w:rPr>
        <w:t xml:space="preserve"> يوم</w:t>
      </w:r>
      <w:r w:rsidRPr="001E48A2">
        <w:rPr>
          <w:rFonts w:cs="Simplified Arabic" w:hint="cs"/>
          <w:rtl/>
        </w:rPr>
        <w:t xml:space="preserve"> </w:t>
      </w:r>
      <w:r>
        <w:rPr>
          <w:rFonts w:cs="Simplified Arabic" w:hint="cs"/>
          <w:rtl/>
        </w:rPr>
        <w:t>السبت الموافق 17 نوفمبر/تشرين الثاني 2018</w:t>
      </w:r>
      <w:r w:rsidRPr="001E48A2">
        <w:rPr>
          <w:rFonts w:cs="Simplified Arabic" w:hint="cs"/>
          <w:rtl/>
        </w:rPr>
        <w:t>. وفي البداية، سيقر مؤتمر الأطراف جدول أعماله؛ ويوافق على تنظيم العمل المقترح للاجتماعات المتزامنة؛ وينشئ فريقين عاملين لتناول جميع البنود باستثناء البنود التي ستعالج في الجلسة الع</w:t>
      </w:r>
      <w:r>
        <w:rPr>
          <w:rFonts w:cs="Simplified Arabic" w:hint="cs"/>
          <w:rtl/>
        </w:rPr>
        <w:t xml:space="preserve">امة </w:t>
      </w:r>
      <w:r w:rsidR="000B74BE">
        <w:rPr>
          <w:rFonts w:cs="Simplified Arabic" w:hint="cs"/>
          <w:rtl/>
        </w:rPr>
        <w:t>ويؤسس</w:t>
      </w:r>
      <w:r>
        <w:rPr>
          <w:rFonts w:cs="Simplified Arabic" w:hint="cs"/>
          <w:rtl/>
        </w:rPr>
        <w:t xml:space="preserve"> لجنة للميزانية. وسيقوم أيضا بتعيين</w:t>
      </w:r>
      <w:r w:rsidRPr="001E48A2">
        <w:rPr>
          <w:rFonts w:cs="Simplified Arabic" w:hint="cs"/>
          <w:rtl/>
        </w:rPr>
        <w:t xml:space="preserve"> الرئيسين المشاركين لكل فريق عامل</w:t>
      </w:r>
      <w:r w:rsidR="004E279D">
        <w:rPr>
          <w:rStyle w:val="FootnoteReference"/>
          <w:rtl/>
        </w:rPr>
        <w:footnoteReference w:id="3"/>
      </w:r>
      <w:r w:rsidRPr="001E48A2">
        <w:rPr>
          <w:rFonts w:cs="Simplified Arabic" w:hint="cs"/>
          <w:rtl/>
        </w:rPr>
        <w:t xml:space="preserve"> ورئيس لجنة الميزانية</w:t>
      </w:r>
      <w:r>
        <w:rPr>
          <w:rFonts w:cs="Simplified Arabic" w:hint="cs"/>
          <w:rtl/>
        </w:rPr>
        <w:t>.</w:t>
      </w:r>
    </w:p>
    <w:p w:rsidR="001E48A2" w:rsidRDefault="004E279D" w:rsidP="001E48A2">
      <w:pPr>
        <w:pStyle w:val="ListParagraph"/>
        <w:numPr>
          <w:ilvl w:val="0"/>
          <w:numId w:val="27"/>
        </w:numPr>
        <w:bidi/>
        <w:spacing w:after="120" w:line="216" w:lineRule="auto"/>
        <w:ind w:left="0" w:firstLine="0"/>
        <w:rPr>
          <w:rFonts w:cs="Simplified Arabic"/>
        </w:rPr>
      </w:pPr>
      <w:r>
        <w:rPr>
          <w:rFonts w:cs="Simplified Arabic" w:hint="cs"/>
          <w:rtl/>
        </w:rPr>
        <w:t xml:space="preserve">وسيدعو </w:t>
      </w:r>
      <w:r w:rsidRPr="004E279D">
        <w:rPr>
          <w:rFonts w:cs="Simplified Arabic" w:hint="cs"/>
          <w:rtl/>
        </w:rPr>
        <w:t>الرئيس بعد ذلك مؤتمر الأطراف العامل كاجتماع للأطراف في بروتوكول قرطاجنة ومؤتمر الأطراف العامل كاجتماع للأطراف في بروتوكول ناغويا، على التوالي، إلى إقرار جدول أعمال كل منهما، والموافقة على تنظيم العمل المقترح للاجتماعات المتزامنة، وتأييد الفريقين العاملين ولجنة الميزانية التي أنشأها مؤتمر الأطراف، وإحالة البنود المدرجة على جدول أعمال كل منهما إلى الفريقين العاملين، حسب الاقتضاء.</w:t>
      </w:r>
    </w:p>
    <w:p w:rsidR="0028564E" w:rsidRDefault="0028564E" w:rsidP="00483345">
      <w:pPr>
        <w:pStyle w:val="ListParagraph"/>
        <w:numPr>
          <w:ilvl w:val="0"/>
          <w:numId w:val="27"/>
        </w:numPr>
        <w:bidi/>
        <w:spacing w:after="120" w:line="216" w:lineRule="auto"/>
        <w:ind w:left="0" w:firstLine="0"/>
        <w:rPr>
          <w:rFonts w:cs="Simplified Arabic"/>
        </w:rPr>
      </w:pPr>
      <w:r>
        <w:rPr>
          <w:rFonts w:cs="Simplified Arabic" w:hint="cs"/>
          <w:rtl/>
        </w:rPr>
        <w:t>وخلال هذه الجلسة</w:t>
      </w:r>
      <w:r w:rsidRPr="0028564E">
        <w:rPr>
          <w:rFonts w:cs="Simplified Arabic" w:hint="cs"/>
          <w:rtl/>
        </w:rPr>
        <w:t>، سي</w:t>
      </w:r>
      <w:r>
        <w:rPr>
          <w:rFonts w:cs="Simplified Arabic" w:hint="cs"/>
          <w:rtl/>
        </w:rPr>
        <w:t>ُ</w:t>
      </w:r>
      <w:r w:rsidRPr="0028564E">
        <w:rPr>
          <w:rFonts w:cs="Simplified Arabic" w:hint="cs"/>
          <w:rtl/>
        </w:rPr>
        <w:t xml:space="preserve">نظر في عدد من بنود جدول أعمال مؤتمر الأطراف وكل مؤتمر للأطراف عامل كاجتماع للأطراف في كل من البروتوكولين. وسيقدم المكتب تقريرا واحدا عن </w:t>
      </w:r>
      <w:r w:rsidR="00483345">
        <w:rPr>
          <w:rFonts w:cs="Simplified Arabic" w:hint="cs"/>
          <w:rtl/>
        </w:rPr>
        <w:t>وثائق</w:t>
      </w:r>
      <w:r w:rsidRPr="0028564E">
        <w:rPr>
          <w:rFonts w:cs="Simplified Arabic" w:hint="cs"/>
          <w:rtl/>
        </w:rPr>
        <w:t xml:space="preserve"> التفويض في سياق البند </w:t>
      </w:r>
      <w:r>
        <w:rPr>
          <w:rFonts w:cs="Simplified Arabic" w:hint="cs"/>
          <w:rtl/>
        </w:rPr>
        <w:t>3</w:t>
      </w:r>
      <w:r w:rsidRPr="0028564E">
        <w:rPr>
          <w:rFonts w:cs="Simplified Arabic" w:hint="cs"/>
          <w:rtl/>
        </w:rPr>
        <w:t xml:space="preserve"> من جدول أعمال م</w:t>
      </w:r>
      <w:r>
        <w:rPr>
          <w:rFonts w:cs="Simplified Arabic" w:hint="cs"/>
          <w:rtl/>
        </w:rPr>
        <w:t xml:space="preserve">ؤتمر الأطراف والبند 3 من جدول </w:t>
      </w:r>
      <w:r w:rsidRPr="0028564E">
        <w:rPr>
          <w:rFonts w:cs="Simplified Arabic" w:hint="cs"/>
          <w:rtl/>
        </w:rPr>
        <w:t xml:space="preserve">أعمال مؤتمر الأطراف العامل كاجتماع للأطراف في كل من البروتوكولين. وسيتناول مؤتمر الأطراف أيضا القضايا المعلقة في إطار البند </w:t>
      </w:r>
      <w:r>
        <w:rPr>
          <w:rFonts w:cs="Simplified Arabic" w:hint="cs"/>
          <w:rtl/>
        </w:rPr>
        <w:t>4</w:t>
      </w:r>
      <w:r w:rsidRPr="0028564E">
        <w:rPr>
          <w:rFonts w:cs="Simplified Arabic" w:hint="cs"/>
          <w:rtl/>
        </w:rPr>
        <w:t xml:space="preserve"> من جدول أعماله. وسيتناول تقرير الأمين التنفيذي بحث البند </w:t>
      </w:r>
      <w:r>
        <w:rPr>
          <w:rFonts w:cs="Simplified Arabic" w:hint="cs"/>
          <w:rtl/>
        </w:rPr>
        <w:t>7</w:t>
      </w:r>
      <w:r w:rsidRPr="0028564E">
        <w:rPr>
          <w:rFonts w:cs="Simplified Arabic" w:hint="cs"/>
          <w:rtl/>
        </w:rPr>
        <w:t xml:space="preserve"> من جدول</w:t>
      </w:r>
      <w:r>
        <w:rPr>
          <w:rFonts w:cs="Simplified Arabic" w:hint="cs"/>
          <w:rtl/>
        </w:rPr>
        <w:t xml:space="preserve"> أعمال مؤتمر الأطراف والبند 6 من جدول</w:t>
      </w:r>
      <w:r w:rsidRPr="0028564E">
        <w:rPr>
          <w:rFonts w:cs="Simplified Arabic" w:hint="cs"/>
          <w:rtl/>
        </w:rPr>
        <w:t xml:space="preserve"> الأعمال الخاص بكل اجتماع </w:t>
      </w:r>
      <w:r>
        <w:rPr>
          <w:rFonts w:cs="Simplified Arabic" w:hint="cs"/>
          <w:rtl/>
        </w:rPr>
        <w:t xml:space="preserve">من اجتماعي الأطراف في البروتوكولين </w:t>
      </w:r>
      <w:r w:rsidRPr="0028564E">
        <w:rPr>
          <w:rFonts w:cs="Simplified Arabic" w:hint="cs"/>
          <w:rtl/>
        </w:rPr>
        <w:t xml:space="preserve">(إدارة </w:t>
      </w:r>
      <w:r w:rsidRPr="0028564E">
        <w:rPr>
          <w:rFonts w:cs="Simplified Arabic" w:hint="cs"/>
          <w:rtl/>
        </w:rPr>
        <w:lastRenderedPageBreak/>
        <w:t xml:space="preserve">الاتفاقية والبروتوكولين والقضايا المتعلقة بالميزانية). كما سيقدم الأمين التنفيذي تقريرا عن الاجتماعات الإقليمية التحضيرية والاجتماعات فيما بين الدورات، بما في ذلك عمل الهيئة الفرعية للتنفيذ في اجتماعها </w:t>
      </w:r>
      <w:r>
        <w:rPr>
          <w:rFonts w:cs="Simplified Arabic" w:hint="cs"/>
          <w:rtl/>
        </w:rPr>
        <w:t>الثاني</w:t>
      </w:r>
      <w:r w:rsidRPr="0028564E">
        <w:rPr>
          <w:rFonts w:cs="Simplified Arabic" w:hint="cs"/>
          <w:rtl/>
        </w:rPr>
        <w:t xml:space="preserve">، وبذلك يتناول بحث البند </w:t>
      </w:r>
      <w:r>
        <w:rPr>
          <w:rFonts w:cs="Simplified Arabic" w:hint="cs"/>
          <w:rtl/>
        </w:rPr>
        <w:t>6</w:t>
      </w:r>
      <w:r w:rsidRPr="0028564E">
        <w:rPr>
          <w:rFonts w:cs="Simplified Arabic" w:hint="cs"/>
          <w:rtl/>
        </w:rPr>
        <w:t xml:space="preserve"> من جدول أعمال مؤتمر الأطراف والبند </w:t>
      </w:r>
      <w:r>
        <w:rPr>
          <w:rFonts w:cs="Simplified Arabic" w:hint="cs"/>
          <w:rtl/>
        </w:rPr>
        <w:t>4</w:t>
      </w:r>
      <w:r w:rsidRPr="0028564E">
        <w:rPr>
          <w:rFonts w:cs="Simplified Arabic" w:hint="cs"/>
          <w:rtl/>
        </w:rPr>
        <w:t xml:space="preserve"> من جدول أعمال الاجتماع </w:t>
      </w:r>
      <w:r>
        <w:rPr>
          <w:rFonts w:cs="Simplified Arabic" w:hint="cs"/>
          <w:rtl/>
        </w:rPr>
        <w:t>التاسع</w:t>
      </w:r>
      <w:r w:rsidRPr="0028564E">
        <w:rPr>
          <w:rFonts w:cs="Simplified Arabic" w:hint="cs"/>
          <w:rtl/>
        </w:rPr>
        <w:t xml:space="preserve"> لمؤتمر الأطراف العامل كاجتماع للأطراف في بروتوكول قرطاجنة، والبند </w:t>
      </w:r>
      <w:r>
        <w:rPr>
          <w:rFonts w:cs="Simplified Arabic" w:hint="cs"/>
          <w:rtl/>
        </w:rPr>
        <w:t>4</w:t>
      </w:r>
      <w:r w:rsidRPr="0028564E">
        <w:rPr>
          <w:rFonts w:cs="Simplified Arabic" w:hint="cs"/>
          <w:rtl/>
        </w:rPr>
        <w:t xml:space="preserve"> من جدول أعمال الاجتماع </w:t>
      </w:r>
      <w:r>
        <w:rPr>
          <w:rFonts w:cs="Simplified Arabic" w:hint="cs"/>
          <w:rtl/>
        </w:rPr>
        <w:t>الثالث</w:t>
      </w:r>
      <w:r w:rsidRPr="0028564E">
        <w:rPr>
          <w:rFonts w:cs="Simplified Arabic" w:hint="cs"/>
          <w:rtl/>
        </w:rPr>
        <w:t xml:space="preserve"> لمؤتمر الأطراف العامل كاجتماع للأطراف في بروتوكول ناغويا. كما سيستمع مؤتمر الأطراف العامل كاجتماع</w:t>
      </w:r>
      <w:r w:rsidR="00483345">
        <w:rPr>
          <w:rFonts w:cs="Simplified Arabic" w:hint="cs"/>
          <w:rtl/>
        </w:rPr>
        <w:t xml:space="preserve"> للأطراف في كل</w:t>
      </w:r>
      <w:r w:rsidRPr="0028564E">
        <w:rPr>
          <w:rFonts w:cs="Simplified Arabic" w:hint="cs"/>
          <w:rtl/>
        </w:rPr>
        <w:t xml:space="preserve"> من بروتوكول قرطاجنة وبروتوكول ناغويا إلى تقارير من لجنة الامتثال التابعة لكل بروتوكول. غير أن المسائل الموضوعية الناشئة عن تقريري لجنتي الامتثال ست</w:t>
      </w:r>
      <w:r>
        <w:rPr>
          <w:rFonts w:cs="Simplified Arabic" w:hint="cs"/>
          <w:rtl/>
        </w:rPr>
        <w:t>ُ</w:t>
      </w:r>
      <w:r w:rsidRPr="0028564E">
        <w:rPr>
          <w:rFonts w:cs="Simplified Arabic" w:hint="cs"/>
          <w:rtl/>
        </w:rPr>
        <w:t>حال إلى الفريقين العاملين.</w:t>
      </w:r>
    </w:p>
    <w:p w:rsidR="0028564E" w:rsidRDefault="0028564E" w:rsidP="0028564E">
      <w:pPr>
        <w:pStyle w:val="ListParagraph"/>
        <w:numPr>
          <w:ilvl w:val="0"/>
          <w:numId w:val="27"/>
        </w:numPr>
        <w:bidi/>
        <w:spacing w:after="120" w:line="216" w:lineRule="auto"/>
        <w:ind w:left="0" w:firstLine="0"/>
        <w:rPr>
          <w:rFonts w:cs="Simplified Arabic"/>
        </w:rPr>
      </w:pPr>
      <w:r>
        <w:rPr>
          <w:rFonts w:cs="Simplified Arabic" w:hint="cs"/>
          <w:rtl/>
        </w:rPr>
        <w:t xml:space="preserve">وستُرفع </w:t>
      </w:r>
      <w:r w:rsidRPr="0028564E">
        <w:rPr>
          <w:rFonts w:cs="Simplified Arabic" w:hint="cs"/>
          <w:rtl/>
        </w:rPr>
        <w:t>الاجتماعات بعد ذلك حتى يتمكن الفريقان العاملان من بدء عملهما</w:t>
      </w:r>
      <w:r>
        <w:rPr>
          <w:rFonts w:cs="Simplified Arabic" w:hint="cs"/>
          <w:rtl/>
        </w:rPr>
        <w:t>.</w:t>
      </w:r>
    </w:p>
    <w:p w:rsidR="0028564E" w:rsidRDefault="0028564E" w:rsidP="009E4836">
      <w:pPr>
        <w:pStyle w:val="ListParagraph"/>
        <w:numPr>
          <w:ilvl w:val="0"/>
          <w:numId w:val="27"/>
        </w:numPr>
        <w:bidi/>
        <w:spacing w:after="120" w:line="216" w:lineRule="auto"/>
        <w:ind w:left="0" w:firstLine="0"/>
        <w:rPr>
          <w:rFonts w:cs="Simplified Arabic"/>
        </w:rPr>
      </w:pPr>
      <w:r>
        <w:rPr>
          <w:rFonts w:cs="Simplified Arabic" w:hint="cs"/>
          <w:rtl/>
        </w:rPr>
        <w:t xml:space="preserve">ومن </w:t>
      </w:r>
      <w:r w:rsidRPr="0028564E">
        <w:rPr>
          <w:rFonts w:cs="Simplified Arabic" w:hint="cs"/>
          <w:rtl/>
        </w:rPr>
        <w:t xml:space="preserve">المقرر عقد الجلسة العامة الثانية </w:t>
      </w:r>
      <w:r>
        <w:rPr>
          <w:rFonts w:cs="Simplified Arabic" w:hint="cs"/>
          <w:rtl/>
        </w:rPr>
        <w:t xml:space="preserve">في صباح يوم 22 نوفمبر/تشرين الثاني. وخلال هذه الجلسة، يُتوقع استعراض التقدم الذي أحرزه الفريقان العاملان </w:t>
      </w:r>
      <w:r w:rsidR="009E4836">
        <w:rPr>
          <w:rFonts w:cs="Simplified Arabic" w:hint="cs"/>
          <w:rtl/>
        </w:rPr>
        <w:t>وستُعتمد</w:t>
      </w:r>
      <w:r>
        <w:rPr>
          <w:rFonts w:cs="Simplified Arabic" w:hint="cs"/>
          <w:rtl/>
        </w:rPr>
        <w:t xml:space="preserve"> </w:t>
      </w:r>
      <w:r w:rsidRPr="0028564E">
        <w:rPr>
          <w:rFonts w:cs="Simplified Arabic" w:hint="cs"/>
          <w:rtl/>
        </w:rPr>
        <w:t>أي مشاريع مقررات بشأن البنود التي قد يكون العمل بشأنها قد استكمل</w:t>
      </w:r>
      <w:r>
        <w:rPr>
          <w:rFonts w:cs="Simplified Arabic" w:hint="cs"/>
          <w:rtl/>
        </w:rPr>
        <w:t>.</w:t>
      </w:r>
    </w:p>
    <w:p w:rsidR="00EA7F40" w:rsidRDefault="00EA7F40" w:rsidP="00483345">
      <w:pPr>
        <w:pStyle w:val="ListParagraph"/>
        <w:numPr>
          <w:ilvl w:val="0"/>
          <w:numId w:val="27"/>
        </w:numPr>
        <w:bidi/>
        <w:spacing w:after="120" w:line="216" w:lineRule="auto"/>
        <w:ind w:left="0" w:firstLine="0"/>
        <w:rPr>
          <w:rFonts w:cs="Simplified Arabic"/>
        </w:rPr>
      </w:pPr>
      <w:r>
        <w:rPr>
          <w:rFonts w:cs="Simplified Arabic" w:hint="cs"/>
          <w:rtl/>
        </w:rPr>
        <w:t xml:space="preserve">كما </w:t>
      </w:r>
      <w:r w:rsidR="00483345">
        <w:rPr>
          <w:rFonts w:cs="Simplified Arabic" w:hint="cs"/>
          <w:rtl/>
        </w:rPr>
        <w:t>أن</w:t>
      </w:r>
      <w:r w:rsidRPr="00EA7F40">
        <w:rPr>
          <w:rFonts w:cs="Simplified Arabic" w:hint="cs"/>
          <w:rtl/>
        </w:rPr>
        <w:t xml:space="preserve"> الغرض من الجلسة العامة الثالثة المقرر عقدها بعد ظهر </w:t>
      </w:r>
      <w:r>
        <w:rPr>
          <w:rFonts w:cs="Simplified Arabic" w:hint="cs"/>
          <w:rtl/>
        </w:rPr>
        <w:t>يوم 22 نوفمبر/تشرين الثاني</w:t>
      </w:r>
      <w:r w:rsidRPr="00EA7F40">
        <w:rPr>
          <w:rFonts w:cs="Simplified Arabic" w:hint="cs"/>
          <w:rtl/>
        </w:rPr>
        <w:t xml:space="preserve"> </w:t>
      </w:r>
      <w:r w:rsidR="00483345">
        <w:rPr>
          <w:rFonts w:cs="Simplified Arabic" w:hint="cs"/>
          <w:rtl/>
        </w:rPr>
        <w:t xml:space="preserve">يتمثل </w:t>
      </w:r>
      <w:r w:rsidRPr="00EA7F40">
        <w:rPr>
          <w:rFonts w:cs="Simplified Arabic" w:hint="cs"/>
          <w:rtl/>
        </w:rPr>
        <w:t xml:space="preserve">في استعراض التقدم الذي أحرزه الفريقان العاملان </w:t>
      </w:r>
      <w:r>
        <w:rPr>
          <w:rFonts w:cs="Simplified Arabic" w:hint="cs"/>
          <w:rtl/>
        </w:rPr>
        <w:t>والنظر في مشاريع المقررات لاعتمادها، ووثائق التفويض، والمسائل التنظيمية</w:t>
      </w:r>
      <w:r w:rsidRPr="00EA7F40">
        <w:rPr>
          <w:rFonts w:cs="Simplified Arabic" w:hint="cs"/>
          <w:rtl/>
        </w:rPr>
        <w:t>.</w:t>
      </w:r>
    </w:p>
    <w:p w:rsidR="00EA7F40" w:rsidRDefault="006004D8" w:rsidP="00483345">
      <w:pPr>
        <w:pStyle w:val="ListParagraph"/>
        <w:numPr>
          <w:ilvl w:val="0"/>
          <w:numId w:val="27"/>
        </w:numPr>
        <w:bidi/>
        <w:spacing w:after="120" w:line="216" w:lineRule="auto"/>
        <w:ind w:left="0" w:firstLine="0"/>
        <w:rPr>
          <w:rFonts w:cs="Simplified Arabic"/>
        </w:rPr>
      </w:pPr>
      <w:r>
        <w:rPr>
          <w:rFonts w:cs="Simplified Arabic" w:hint="cs"/>
          <w:rtl/>
        </w:rPr>
        <w:t xml:space="preserve">وستُعقد </w:t>
      </w:r>
      <w:r w:rsidRPr="006004D8">
        <w:rPr>
          <w:rFonts w:cs="Simplified Arabic" w:hint="cs"/>
          <w:rtl/>
        </w:rPr>
        <w:t xml:space="preserve">الجولة الرابعة من الجلسات العامة في اليوم الأخير للاجتماعات، </w:t>
      </w:r>
      <w:r w:rsidR="00483345">
        <w:rPr>
          <w:rFonts w:cs="Simplified Arabic" w:hint="cs"/>
          <w:rtl/>
        </w:rPr>
        <w:t>في صباح</w:t>
      </w:r>
      <w:r w:rsidRPr="006004D8">
        <w:rPr>
          <w:rFonts w:cs="Simplified Arabic" w:hint="cs"/>
          <w:rtl/>
        </w:rPr>
        <w:t xml:space="preserve"> </w:t>
      </w:r>
      <w:r>
        <w:rPr>
          <w:rFonts w:cs="Simplified Arabic" w:hint="cs"/>
          <w:rtl/>
        </w:rPr>
        <w:t>يوم 29 نوفمبر/تشرين الثاني</w:t>
      </w:r>
      <w:r w:rsidRPr="006004D8">
        <w:rPr>
          <w:rFonts w:cs="Simplified Arabic" w:hint="cs"/>
          <w:rtl/>
        </w:rPr>
        <w:t xml:space="preserve">. وسيعتمد مؤتمر الأطراف في الاتفاقية </w:t>
      </w:r>
      <w:r w:rsidRPr="006004D8">
        <w:rPr>
          <w:rFonts w:cs="Simplified Arabic"/>
          <w:rtl/>
        </w:rPr>
        <w:t>وكل مؤتمر للأطراف عامل كاجتماع للأطراف في كل من البروتوكولين</w:t>
      </w:r>
      <w:r w:rsidRPr="006004D8">
        <w:rPr>
          <w:rFonts w:cs="Simplified Arabic" w:hint="cs"/>
          <w:rtl/>
        </w:rPr>
        <w:t xml:space="preserve"> مشاريع المقررات المقدمة إلى الهيئة الرئاسية لكل منهما من الفريقين العاملين ومن لجنة الميزانية؛ و</w:t>
      </w:r>
      <w:r w:rsidR="0070710D">
        <w:rPr>
          <w:rFonts w:cs="Simplified Arabic" w:hint="cs"/>
          <w:rtl/>
        </w:rPr>
        <w:t>س</w:t>
      </w:r>
      <w:r w:rsidRPr="006004D8">
        <w:rPr>
          <w:rFonts w:cs="Simplified Arabic" w:hint="cs"/>
          <w:rtl/>
        </w:rPr>
        <w:t xml:space="preserve">ينظروا في المسائل الأخرى، إن وجدت، في إطار جدول أعمال كل منهم (الاجتماع </w:t>
      </w:r>
      <w:r>
        <w:rPr>
          <w:rFonts w:cs="Simplified Arabic" w:hint="cs"/>
          <w:rtl/>
        </w:rPr>
        <w:t>التاسع</w:t>
      </w:r>
      <w:r w:rsidRPr="006004D8">
        <w:rPr>
          <w:rFonts w:cs="Simplified Arabic" w:hint="cs"/>
          <w:rtl/>
        </w:rPr>
        <w:t xml:space="preserve"> لمؤتمر الأطراف العامل كاجتماع للأطراف في بروتوكول قرطاجنة، البند </w:t>
      </w:r>
      <w:r>
        <w:rPr>
          <w:rFonts w:cs="Simplified Arabic" w:hint="cs"/>
          <w:rtl/>
        </w:rPr>
        <w:t>20</w:t>
      </w:r>
      <w:r w:rsidRPr="006004D8">
        <w:rPr>
          <w:rFonts w:cs="Simplified Arabic" w:hint="cs"/>
          <w:rtl/>
        </w:rPr>
        <w:t xml:space="preserve">؛ والاجتماع </w:t>
      </w:r>
      <w:r>
        <w:rPr>
          <w:rFonts w:cs="Simplified Arabic" w:hint="cs"/>
          <w:rtl/>
        </w:rPr>
        <w:t>الثالث</w:t>
      </w:r>
      <w:r w:rsidRPr="006004D8">
        <w:rPr>
          <w:rFonts w:cs="Simplified Arabic" w:hint="cs"/>
          <w:rtl/>
        </w:rPr>
        <w:t xml:space="preserve"> لمؤتمر الأطراف العامل كاجتماع للأطراف في بروتوكول ناغويا، البند 20</w:t>
      </w:r>
      <w:r>
        <w:rPr>
          <w:rFonts w:cs="Simplified Arabic" w:hint="cs"/>
          <w:rtl/>
        </w:rPr>
        <w:t>؛ ومؤتمر الأطراف، البند 29</w:t>
      </w:r>
      <w:r w:rsidRPr="006004D8">
        <w:rPr>
          <w:rFonts w:cs="Simplified Arabic" w:hint="cs"/>
          <w:rtl/>
        </w:rPr>
        <w:t>)؛ ويعتمدوا تقرير اجتماع كل منهم</w:t>
      </w:r>
      <w:r>
        <w:rPr>
          <w:rFonts w:cs="Simplified Arabic" w:hint="cs"/>
          <w:rtl/>
        </w:rPr>
        <w:t>.</w:t>
      </w:r>
    </w:p>
    <w:p w:rsidR="006004D8" w:rsidRDefault="006004D8" w:rsidP="006004D8">
      <w:pPr>
        <w:pStyle w:val="ListParagraph"/>
        <w:numPr>
          <w:ilvl w:val="0"/>
          <w:numId w:val="27"/>
        </w:numPr>
        <w:bidi/>
        <w:spacing w:after="120" w:line="216" w:lineRule="auto"/>
        <w:ind w:left="0" w:firstLine="0"/>
        <w:rPr>
          <w:rFonts w:cs="Simplified Arabic"/>
        </w:rPr>
      </w:pPr>
      <w:r>
        <w:rPr>
          <w:rFonts w:cs="Simplified Arabic" w:hint="cs"/>
          <w:rtl/>
        </w:rPr>
        <w:t xml:space="preserve">وبعد </w:t>
      </w:r>
      <w:r w:rsidRPr="006004D8">
        <w:rPr>
          <w:rFonts w:cs="Simplified Arabic" w:hint="cs"/>
          <w:rtl/>
        </w:rPr>
        <w:t>ذلك، سي</w:t>
      </w:r>
      <w:r w:rsidR="00A01E31">
        <w:rPr>
          <w:rFonts w:cs="Simplified Arabic" w:hint="cs"/>
          <w:rtl/>
        </w:rPr>
        <w:t>ُ</w:t>
      </w:r>
      <w:r w:rsidRPr="006004D8">
        <w:rPr>
          <w:rFonts w:cs="Simplified Arabic" w:hint="cs"/>
          <w:rtl/>
        </w:rPr>
        <w:t>دعى ممثلو المجموعات الإقليمية والوفود الأخرى إلى الإدلاء بمجموعة واحدة من الملاحظات الختامية تغطي المسائل ذات الصلة باجتماع أو أكثر من الاجتماعات، إذا رغبوا في ذلك. وبعد الملاحظات الختامية، سيعلن الرئيس اختتام كل اجتماع</w:t>
      </w:r>
      <w:r>
        <w:rPr>
          <w:rFonts w:cs="Simplified Arabic" w:hint="cs"/>
          <w:rtl/>
        </w:rPr>
        <w:t>.</w:t>
      </w:r>
    </w:p>
    <w:p w:rsidR="00A01E31" w:rsidRPr="009F66D3" w:rsidRDefault="00A01E31" w:rsidP="00A3008C">
      <w:pPr>
        <w:keepNext/>
        <w:tabs>
          <w:tab w:val="center" w:pos="4"/>
        </w:tabs>
        <w:spacing w:after="120"/>
        <w:jc w:val="center"/>
        <w:rPr>
          <w:b/>
          <w:bCs/>
          <w:sz w:val="22"/>
        </w:rPr>
      </w:pPr>
      <w:r>
        <w:rPr>
          <w:rFonts w:hint="cs"/>
          <w:b/>
          <w:bCs/>
          <w:sz w:val="22"/>
          <w:rtl/>
        </w:rPr>
        <w:t>جيم</w:t>
      </w:r>
      <w:r w:rsidRPr="009F66D3">
        <w:rPr>
          <w:rFonts w:hint="cs"/>
          <w:b/>
          <w:bCs/>
          <w:sz w:val="22"/>
          <w:rtl/>
        </w:rPr>
        <w:t xml:space="preserve"> -</w:t>
      </w:r>
      <w:r w:rsidRPr="009F66D3">
        <w:rPr>
          <w:rFonts w:hint="cs"/>
          <w:b/>
          <w:bCs/>
          <w:sz w:val="22"/>
          <w:rtl/>
        </w:rPr>
        <w:tab/>
      </w:r>
      <w:r>
        <w:rPr>
          <w:rFonts w:hint="cs"/>
          <w:b/>
          <w:bCs/>
          <w:sz w:val="24"/>
          <w:rtl/>
        </w:rPr>
        <w:t>الفريقان العاملان</w:t>
      </w:r>
    </w:p>
    <w:p w:rsidR="00A01E31" w:rsidRDefault="00A01E31" w:rsidP="00A01E31">
      <w:pPr>
        <w:pStyle w:val="ListParagraph"/>
        <w:numPr>
          <w:ilvl w:val="0"/>
          <w:numId w:val="27"/>
        </w:numPr>
        <w:bidi/>
        <w:spacing w:after="120" w:line="216" w:lineRule="auto"/>
        <w:ind w:left="0" w:firstLine="0"/>
        <w:rPr>
          <w:rFonts w:cs="Simplified Arabic"/>
        </w:rPr>
      </w:pPr>
      <w:r w:rsidRPr="00A01E31">
        <w:rPr>
          <w:rFonts w:cs="Simplified Arabic" w:hint="cs"/>
          <w:rtl/>
        </w:rPr>
        <w:t>سيتناول أحد الفريقين العاملين معظم بنود جدول أعمال كل اجتماع من الاجتماعات</w:t>
      </w:r>
      <w:r>
        <w:rPr>
          <w:rFonts w:cs="Simplified Arabic" w:hint="cs"/>
          <w:rtl/>
        </w:rPr>
        <w:t>،</w:t>
      </w:r>
      <w:r w:rsidRPr="00A01E31">
        <w:rPr>
          <w:rFonts w:cs="Simplified Arabic" w:hint="cs"/>
          <w:rtl/>
        </w:rPr>
        <w:t xml:space="preserve"> باستثناء بعض البنود المحددة التي سيتم تناولها في جلسات عامة. وعقب انتهاء كل فريق عامل من أعماله، سيقدم </w:t>
      </w:r>
      <w:r w:rsidR="00483345">
        <w:rPr>
          <w:rFonts w:cs="Simplified Arabic" w:hint="cs"/>
          <w:rtl/>
        </w:rPr>
        <w:t xml:space="preserve">مجموعة من </w:t>
      </w:r>
      <w:r w:rsidRPr="00A01E31">
        <w:rPr>
          <w:rFonts w:cs="Simplified Arabic" w:hint="cs"/>
          <w:rtl/>
        </w:rPr>
        <w:t xml:space="preserve">مشاريع المقررات إلى مؤتمر الأطراف، ومؤتمر الأطراف العامل كاجتماع للأطراف في بروتوكول </w:t>
      </w:r>
      <w:r>
        <w:rPr>
          <w:rFonts w:cs="Simplified Arabic" w:hint="cs"/>
          <w:rtl/>
        </w:rPr>
        <w:t>قرطاجنة</w:t>
      </w:r>
      <w:r w:rsidRPr="00A01E31">
        <w:rPr>
          <w:rFonts w:cs="Simplified Arabic" w:hint="cs"/>
          <w:rtl/>
        </w:rPr>
        <w:t xml:space="preserve">، ومؤتمر الأطراف العامل كاجتماع للأطراف في بروتوكول ناغويا، </w:t>
      </w:r>
      <w:r>
        <w:rPr>
          <w:rFonts w:cs="Simplified Arabic" w:hint="cs"/>
          <w:rtl/>
        </w:rPr>
        <w:t>حسب الاقتضاء.</w:t>
      </w:r>
    </w:p>
    <w:p w:rsidR="00880F32" w:rsidRPr="00880F32" w:rsidRDefault="00880F32" w:rsidP="00880F32">
      <w:pPr>
        <w:pStyle w:val="ListParagraph"/>
        <w:numPr>
          <w:ilvl w:val="0"/>
          <w:numId w:val="27"/>
        </w:numPr>
        <w:bidi/>
        <w:spacing w:after="120" w:line="216" w:lineRule="auto"/>
        <w:ind w:left="0" w:firstLine="0"/>
        <w:rPr>
          <w:rFonts w:cs="Simplified Arabic"/>
        </w:rPr>
      </w:pPr>
      <w:r w:rsidRPr="00880F32">
        <w:rPr>
          <w:rFonts w:cs="Simplified Arabic" w:hint="cs"/>
          <w:rtl/>
        </w:rPr>
        <w:t xml:space="preserve">وينبغي أن يخصص كل فريق عامل وقتا مناسبا لتناول بنود جدول الأعمال المسندة إليه. ووفقا لتنظيم العمل المعتمد، ينبغي تناول بنود جدول أعمال كل اجتماع ذات طابع مماثل أو ذي صلة جنبا إلى جنب من نفس الفريق العامل. وبناء عليه، سيتم أيضا النظر في ورقات الاجتماعات غير الرسمية بالنسبة للبنود المشابهة أو ذات الصلة في إطار الاتفاقية والبروتوكولين بالتقارب. </w:t>
      </w:r>
      <w:r>
        <w:rPr>
          <w:rFonts w:cs="Simplified Arabic" w:hint="cs"/>
          <w:rtl/>
        </w:rPr>
        <w:t>ف</w:t>
      </w:r>
      <w:r w:rsidRPr="00880F32">
        <w:rPr>
          <w:rFonts w:cs="Simplified Arabic" w:hint="cs"/>
          <w:rtl/>
        </w:rPr>
        <w:t>على سبيل المثال، فإن النظر في ورقة اجتماع غير رسمية من جانب الأطراف في أحد البروتوكولين سيتبعه مباشرة النظر في ورقة اجتماع غير رسمية بشأن موضوع متصل من جانب الأطراف في الاتفاقية والعكس بالعكس.</w:t>
      </w:r>
    </w:p>
    <w:p w:rsidR="00A01E31" w:rsidRDefault="00880F32" w:rsidP="00581644">
      <w:pPr>
        <w:pStyle w:val="ListParagraph"/>
        <w:numPr>
          <w:ilvl w:val="0"/>
          <w:numId w:val="27"/>
        </w:numPr>
        <w:bidi/>
        <w:spacing w:after="120" w:line="216" w:lineRule="auto"/>
        <w:ind w:left="0" w:firstLine="0"/>
        <w:rPr>
          <w:rFonts w:cs="Simplified Arabic"/>
        </w:rPr>
      </w:pPr>
      <w:r w:rsidRPr="00880F32">
        <w:rPr>
          <w:rFonts w:cs="Simplified Arabic" w:hint="cs"/>
          <w:rtl/>
        </w:rPr>
        <w:t xml:space="preserve">وسيكون هناك أيضا عدد قليل من البنود التي سيتم إدخالها بصورة مشتركة </w:t>
      </w:r>
      <w:r>
        <w:rPr>
          <w:rFonts w:cs="Simplified Arabic" w:hint="cs"/>
          <w:rtl/>
        </w:rPr>
        <w:t>للنظر فيها وستكون</w:t>
      </w:r>
      <w:r w:rsidRPr="00880F32">
        <w:rPr>
          <w:rFonts w:cs="Simplified Arabic" w:hint="cs"/>
          <w:rtl/>
        </w:rPr>
        <w:t xml:space="preserve"> أي مقررات ناشئة عن مثل هذا النظر ذا</w:t>
      </w:r>
      <w:r>
        <w:rPr>
          <w:rFonts w:cs="Simplified Arabic" w:hint="cs"/>
          <w:rtl/>
        </w:rPr>
        <w:t>ت</w:t>
      </w:r>
      <w:r w:rsidRPr="00880F32">
        <w:rPr>
          <w:rFonts w:cs="Simplified Arabic" w:hint="cs"/>
          <w:rtl/>
        </w:rPr>
        <w:t xml:space="preserve"> صلة بجميع الاجتماعات. وفي بعض الحالات، قد تستفيد بعض الجوانب من البند الذي يتم النظر فيه بصورة مشتركة من نهج أكثر تكاملا وبالتالي، ستجرى المداولات اللاحقة والفهم الناشئ بهدف اعتماد مقررات أكثر اتساقا </w:t>
      </w:r>
      <w:r w:rsidRPr="00880F32">
        <w:rPr>
          <w:rFonts w:cs="Simplified Arabic" w:hint="cs"/>
          <w:rtl/>
        </w:rPr>
        <w:lastRenderedPageBreak/>
        <w:t xml:space="preserve">وتماسكا </w:t>
      </w:r>
      <w:r w:rsidR="00581644">
        <w:rPr>
          <w:rFonts w:cs="Simplified Arabic" w:hint="cs"/>
          <w:rtl/>
        </w:rPr>
        <w:t>من شأنها أن تعزز</w:t>
      </w:r>
      <w:r w:rsidRPr="00880F32">
        <w:rPr>
          <w:rFonts w:cs="Simplified Arabic" w:hint="cs"/>
          <w:rtl/>
        </w:rPr>
        <w:t xml:space="preserve"> التنفيذ عبر الصكوك الثلاثة. ومن شأن إدخال بعض البنود والنظر فيها بصورة مشتركة أن يعزز من كفاءة سير الاجتماعات ويسمح ببلورة الأفكار خلال المداولات. غير أن أي مقرر أو عنصر مقرر ينتج عن النظر المشترك سيحتاج إلى أن يعتمد من </w:t>
      </w:r>
      <w:r>
        <w:rPr>
          <w:rFonts w:cs="Simplified Arabic" w:hint="cs"/>
          <w:rtl/>
        </w:rPr>
        <w:t>كل هيئة معنية.</w:t>
      </w:r>
    </w:p>
    <w:p w:rsidR="00880F32" w:rsidRDefault="00C301EF" w:rsidP="00880F32">
      <w:pPr>
        <w:pStyle w:val="ListParagraph"/>
        <w:numPr>
          <w:ilvl w:val="0"/>
          <w:numId w:val="27"/>
        </w:numPr>
        <w:bidi/>
        <w:spacing w:after="120" w:line="216" w:lineRule="auto"/>
        <w:ind w:left="0" w:firstLine="0"/>
        <w:rPr>
          <w:rFonts w:cs="Simplified Arabic"/>
        </w:rPr>
      </w:pPr>
      <w:r w:rsidRPr="00C301EF">
        <w:rPr>
          <w:rFonts w:cs="Simplified Arabic" w:hint="cs"/>
          <w:rtl/>
        </w:rPr>
        <w:t>ويمكن أن تنشئ الجلسة العامة أو الفريقان العاملان أيضا أفرقة اتصال حسب الحاجة لتناول بنود محددة</w:t>
      </w:r>
      <w:r>
        <w:rPr>
          <w:rFonts w:cs="Simplified Arabic" w:hint="cs"/>
          <w:rtl/>
        </w:rPr>
        <w:t>.</w:t>
      </w:r>
    </w:p>
    <w:p w:rsidR="00A3008C" w:rsidRPr="00A3008C" w:rsidRDefault="00A3008C" w:rsidP="00A3008C">
      <w:pPr>
        <w:keepNext/>
        <w:tabs>
          <w:tab w:val="center" w:pos="4"/>
        </w:tabs>
        <w:spacing w:after="120"/>
        <w:jc w:val="center"/>
        <w:rPr>
          <w:b/>
          <w:bCs/>
          <w:sz w:val="22"/>
        </w:rPr>
      </w:pPr>
      <w:r>
        <w:rPr>
          <w:rFonts w:hint="cs"/>
          <w:b/>
          <w:bCs/>
          <w:sz w:val="22"/>
          <w:rtl/>
        </w:rPr>
        <w:t>دال</w:t>
      </w:r>
      <w:r w:rsidRPr="00A3008C">
        <w:rPr>
          <w:rFonts w:hint="cs"/>
          <w:b/>
          <w:bCs/>
          <w:sz w:val="22"/>
          <w:rtl/>
        </w:rPr>
        <w:t xml:space="preserve"> -</w:t>
      </w:r>
      <w:r w:rsidRPr="00A3008C">
        <w:rPr>
          <w:rFonts w:hint="cs"/>
          <w:b/>
          <w:bCs/>
          <w:sz w:val="22"/>
          <w:rtl/>
        </w:rPr>
        <w:tab/>
      </w:r>
      <w:r>
        <w:rPr>
          <w:rFonts w:hint="cs"/>
          <w:b/>
          <w:bCs/>
          <w:sz w:val="24"/>
          <w:rtl/>
        </w:rPr>
        <w:t>إدارة بنود جدول الأعمال</w:t>
      </w:r>
    </w:p>
    <w:p w:rsidR="00A3008C" w:rsidRDefault="00A3008C" w:rsidP="00AE7A1B">
      <w:pPr>
        <w:pStyle w:val="ListParagraph"/>
        <w:numPr>
          <w:ilvl w:val="0"/>
          <w:numId w:val="27"/>
        </w:numPr>
        <w:bidi/>
        <w:spacing w:after="120" w:line="216" w:lineRule="auto"/>
        <w:ind w:left="0" w:firstLine="0"/>
        <w:rPr>
          <w:rFonts w:cs="Simplified Arabic"/>
        </w:rPr>
      </w:pPr>
      <w:r>
        <w:rPr>
          <w:rFonts w:cs="Simplified Arabic" w:hint="cs"/>
          <w:rtl/>
        </w:rPr>
        <w:t>بالنظر إلى أن اجتماع مؤتمر الأطراف</w:t>
      </w:r>
      <w:r w:rsidR="00AE7A1B">
        <w:rPr>
          <w:rFonts w:cs="Simplified Arabic" w:hint="cs"/>
          <w:rtl/>
        </w:rPr>
        <w:t xml:space="preserve"> سيُعقد بالتزامن مع </w:t>
      </w:r>
      <w:r>
        <w:rPr>
          <w:rFonts w:cs="Simplified Arabic" w:hint="cs"/>
          <w:rtl/>
        </w:rPr>
        <w:t xml:space="preserve">اجتماعي البروتوكولين </w:t>
      </w:r>
      <w:r w:rsidR="00AE7A1B">
        <w:rPr>
          <w:rFonts w:cs="Simplified Arabic" w:hint="cs"/>
          <w:rtl/>
        </w:rPr>
        <w:t>خلال فترة</w:t>
      </w:r>
      <w:r>
        <w:rPr>
          <w:rFonts w:cs="Simplified Arabic" w:hint="cs"/>
          <w:rtl/>
        </w:rPr>
        <w:t xml:space="preserve"> أسبوعين، ستكون هناك حاجة إلى تبسيط الإجراءات حيثما أمكن مع الحفاظ على </w:t>
      </w:r>
      <w:r w:rsidR="00AE7A1B">
        <w:rPr>
          <w:rFonts w:cs="Simplified Arabic" w:hint="cs"/>
          <w:rtl/>
        </w:rPr>
        <w:t>السلامة</w:t>
      </w:r>
      <w:r>
        <w:rPr>
          <w:rFonts w:cs="Simplified Arabic" w:hint="cs"/>
          <w:rtl/>
        </w:rPr>
        <w:t xml:space="preserve"> الكاملة لعمليات صنع القرار.</w:t>
      </w:r>
    </w:p>
    <w:p w:rsidR="00BF443A" w:rsidRDefault="00BF443A" w:rsidP="00AE7A1B">
      <w:pPr>
        <w:pStyle w:val="ListParagraph"/>
        <w:numPr>
          <w:ilvl w:val="0"/>
          <w:numId w:val="27"/>
        </w:numPr>
        <w:bidi/>
        <w:spacing w:after="120" w:line="216" w:lineRule="auto"/>
        <w:ind w:left="0" w:firstLine="0"/>
        <w:rPr>
          <w:rFonts w:cs="Simplified Arabic"/>
        </w:rPr>
      </w:pPr>
      <w:r>
        <w:rPr>
          <w:rFonts w:cs="Simplified Arabic" w:hint="cs"/>
          <w:rtl/>
        </w:rPr>
        <w:t xml:space="preserve">وبناء عليه، يقترح المكتب والأمانة استغلال </w:t>
      </w:r>
      <w:r w:rsidR="00AE7A1B">
        <w:rPr>
          <w:rFonts w:cs="Simplified Arabic" w:hint="cs"/>
          <w:rtl/>
        </w:rPr>
        <w:t>وقت التفاوض المحدود المتاح أساس</w:t>
      </w:r>
      <w:r w:rsidR="0070710D">
        <w:rPr>
          <w:rFonts w:cs="Simplified Arabic" w:hint="cs"/>
          <w:rtl/>
        </w:rPr>
        <w:t>ا</w:t>
      </w:r>
      <w:r w:rsidR="00AE7A1B">
        <w:rPr>
          <w:rFonts w:cs="Simplified Arabic" w:hint="cs"/>
          <w:rtl/>
        </w:rPr>
        <w:t xml:space="preserve"> لتناول</w:t>
      </w:r>
      <w:r>
        <w:rPr>
          <w:rFonts w:cs="Simplified Arabic" w:hint="cs"/>
          <w:rtl/>
        </w:rPr>
        <w:t xml:space="preserve"> القضايا الجديدة أو المعلقة، بما في ذلك النصوص الموضوعة بين </w:t>
      </w:r>
      <w:r w:rsidR="00AE7A1B">
        <w:rPr>
          <w:rFonts w:cs="Simplified Arabic" w:hint="cs"/>
          <w:rtl/>
        </w:rPr>
        <w:t>أقواس معقوفة</w:t>
      </w:r>
      <w:r>
        <w:rPr>
          <w:rFonts w:cs="Simplified Arabic" w:hint="cs"/>
          <w:rtl/>
        </w:rPr>
        <w:t xml:space="preserve"> في مشاريع المقررات المقدمة من الهيئات الفرعية المفتوحة العضوية (الهيئة الفرعية للتنفيذ، والهيئة الفرعية للمشورة العلمية والتقنية والتكنولوجية، والفريق العامل المعني بالمادة 8(ي)) والقضايا التي لم تُتناول بعد على </w:t>
      </w:r>
      <w:r w:rsidR="00AE7A1B">
        <w:rPr>
          <w:rFonts w:cs="Simplified Arabic" w:hint="cs"/>
          <w:rtl/>
        </w:rPr>
        <w:t>الصعيد</w:t>
      </w:r>
      <w:r>
        <w:rPr>
          <w:rFonts w:cs="Simplified Arabic" w:hint="cs"/>
          <w:rtl/>
        </w:rPr>
        <w:t xml:space="preserve"> الحكومي الدولي.</w:t>
      </w:r>
    </w:p>
    <w:p w:rsidR="0094058D" w:rsidRDefault="0094058D" w:rsidP="00AE7A1B">
      <w:pPr>
        <w:pStyle w:val="ListParagraph"/>
        <w:numPr>
          <w:ilvl w:val="0"/>
          <w:numId w:val="27"/>
        </w:numPr>
        <w:bidi/>
        <w:spacing w:after="120" w:line="216" w:lineRule="auto"/>
        <w:ind w:left="0" w:firstLine="0"/>
        <w:rPr>
          <w:rFonts w:cs="Simplified Arabic"/>
        </w:rPr>
      </w:pPr>
      <w:r>
        <w:rPr>
          <w:rFonts w:cs="Simplified Arabic" w:hint="cs"/>
          <w:rtl/>
        </w:rPr>
        <w:t xml:space="preserve">ويُقترح تجنب </w:t>
      </w:r>
      <w:r w:rsidR="00E41E86">
        <w:rPr>
          <w:rFonts w:cs="Simplified Arabic" w:hint="cs"/>
          <w:rtl/>
        </w:rPr>
        <w:t>الإدلاء</w:t>
      </w:r>
      <w:r>
        <w:rPr>
          <w:rFonts w:cs="Simplified Arabic" w:hint="cs"/>
          <w:rtl/>
        </w:rPr>
        <w:t xml:space="preserve"> </w:t>
      </w:r>
      <w:r w:rsidR="00E41E86">
        <w:rPr>
          <w:rFonts w:cs="Simplified Arabic" w:hint="cs"/>
          <w:rtl/>
        </w:rPr>
        <w:t>ب</w:t>
      </w:r>
      <w:r>
        <w:rPr>
          <w:rFonts w:cs="Simplified Arabic" w:hint="cs"/>
          <w:rtl/>
        </w:rPr>
        <w:t>البيانات العامة التي تكرّر النقاط التي نوقشت من قبل في إحدى الهيئات الفرعية</w:t>
      </w:r>
      <w:r w:rsidR="00AE7A1B">
        <w:rPr>
          <w:rFonts w:cs="Simplified Arabic" w:hint="cs"/>
          <w:rtl/>
        </w:rPr>
        <w:t xml:space="preserve">، ولاسيما بشأن القضايا التي أعدت بشأنها إحدى </w:t>
      </w:r>
      <w:r>
        <w:rPr>
          <w:rFonts w:cs="Simplified Arabic" w:hint="cs"/>
          <w:rtl/>
        </w:rPr>
        <w:t xml:space="preserve">الهيئات الفرعية </w:t>
      </w:r>
      <w:r w:rsidR="00AE7A1B">
        <w:rPr>
          <w:rFonts w:cs="Simplified Arabic" w:hint="cs"/>
          <w:rtl/>
        </w:rPr>
        <w:t xml:space="preserve">بالفعل </w:t>
      </w:r>
      <w:r>
        <w:rPr>
          <w:rFonts w:cs="Simplified Arabic" w:hint="cs"/>
          <w:rtl/>
        </w:rPr>
        <w:t xml:space="preserve">مشروع </w:t>
      </w:r>
      <w:r w:rsidR="00AE7A1B">
        <w:rPr>
          <w:rFonts w:cs="Simplified Arabic" w:hint="cs"/>
          <w:rtl/>
        </w:rPr>
        <w:t>مقرر</w:t>
      </w:r>
      <w:r>
        <w:rPr>
          <w:rFonts w:cs="Simplified Arabic" w:hint="cs"/>
          <w:rtl/>
        </w:rPr>
        <w:t xml:space="preserve"> شامل</w:t>
      </w:r>
      <w:r w:rsidR="00581644">
        <w:rPr>
          <w:rFonts w:cs="Simplified Arabic" w:hint="cs"/>
          <w:rtl/>
        </w:rPr>
        <w:t>ا</w:t>
      </w:r>
      <w:r>
        <w:rPr>
          <w:rFonts w:cs="Simplified Arabic" w:hint="cs"/>
          <w:rtl/>
        </w:rPr>
        <w:t xml:space="preserve">. </w:t>
      </w:r>
      <w:r w:rsidR="00AE7A1B">
        <w:rPr>
          <w:rFonts w:cs="Simplified Arabic" w:hint="cs"/>
          <w:rtl/>
        </w:rPr>
        <w:t>ويمكن أن يقترح الرئيس عدم</w:t>
      </w:r>
      <w:r>
        <w:rPr>
          <w:rFonts w:cs="Simplified Arabic" w:hint="cs"/>
          <w:rtl/>
        </w:rPr>
        <w:t xml:space="preserve"> فتح باب الإدلاء بالبيانات في </w:t>
      </w:r>
      <w:r w:rsidR="00AE7A1B">
        <w:rPr>
          <w:rFonts w:cs="Simplified Arabic" w:hint="cs"/>
          <w:rtl/>
        </w:rPr>
        <w:t>أول مناسبة</w:t>
      </w:r>
      <w:r>
        <w:rPr>
          <w:rFonts w:cs="Simplified Arabic" w:hint="cs"/>
          <w:rtl/>
        </w:rPr>
        <w:t xml:space="preserve"> تُتناول فيها هذه البنود في فريق عامل، </w:t>
      </w:r>
      <w:r w:rsidR="00AE7A1B">
        <w:rPr>
          <w:rFonts w:cs="Simplified Arabic" w:hint="cs"/>
          <w:rtl/>
        </w:rPr>
        <w:t>وأن يقترح بدلا من ذلك</w:t>
      </w:r>
      <w:r>
        <w:rPr>
          <w:rFonts w:cs="Simplified Arabic" w:hint="cs"/>
          <w:rtl/>
        </w:rPr>
        <w:t xml:space="preserve"> تحويل </w:t>
      </w:r>
      <w:r w:rsidR="00AE7A1B">
        <w:rPr>
          <w:rFonts w:cs="Simplified Arabic" w:hint="cs"/>
          <w:rtl/>
        </w:rPr>
        <w:t>مشروع</w:t>
      </w:r>
      <w:r>
        <w:rPr>
          <w:rFonts w:cs="Simplified Arabic" w:hint="cs"/>
          <w:rtl/>
        </w:rPr>
        <w:t xml:space="preserve"> المقرر ذي الصلة إلى ورقة اجتماع غير رسمية لتيسير المناقشات </w:t>
      </w:r>
      <w:r w:rsidR="00AE7A1B">
        <w:rPr>
          <w:rFonts w:cs="Simplified Arabic" w:hint="cs"/>
          <w:rtl/>
        </w:rPr>
        <w:t>القائمة على</w:t>
      </w:r>
      <w:r>
        <w:rPr>
          <w:rFonts w:cs="Simplified Arabic" w:hint="cs"/>
          <w:rtl/>
        </w:rPr>
        <w:t xml:space="preserve"> النصوص في جلسة لاحقة.</w:t>
      </w:r>
      <w:r w:rsidR="00016061">
        <w:rPr>
          <w:rStyle w:val="FootnoteReference"/>
          <w:rtl/>
        </w:rPr>
        <w:footnoteReference w:id="4"/>
      </w:r>
      <w:r>
        <w:rPr>
          <w:rFonts w:cs="Simplified Arabic" w:hint="cs"/>
          <w:rtl/>
        </w:rPr>
        <w:t xml:space="preserve"> </w:t>
      </w:r>
      <w:r w:rsidR="00AE7A1B">
        <w:rPr>
          <w:rFonts w:cs="Simplified Arabic" w:hint="cs"/>
          <w:rtl/>
        </w:rPr>
        <w:t>وفي الحالات التي</w:t>
      </w:r>
      <w:r>
        <w:rPr>
          <w:rFonts w:cs="Simplified Arabic" w:hint="cs"/>
          <w:rtl/>
        </w:rPr>
        <w:t xml:space="preserve"> </w:t>
      </w:r>
      <w:r w:rsidR="00E41E86">
        <w:rPr>
          <w:rFonts w:cs="Simplified Arabic" w:hint="cs"/>
          <w:rtl/>
        </w:rPr>
        <w:t>يوجد</w:t>
      </w:r>
      <w:r w:rsidR="008056B8">
        <w:rPr>
          <w:rFonts w:cs="Simplified Arabic" w:hint="cs"/>
          <w:rtl/>
        </w:rPr>
        <w:t xml:space="preserve"> فيها</w:t>
      </w:r>
      <w:r w:rsidR="00E41E86">
        <w:rPr>
          <w:rFonts w:cs="Simplified Arabic" w:hint="cs"/>
          <w:rtl/>
        </w:rPr>
        <w:t xml:space="preserve"> عدد محدود من القضايا المنفصلة </w:t>
      </w:r>
      <w:r w:rsidR="00AE7A1B">
        <w:rPr>
          <w:rFonts w:cs="Simplified Arabic" w:hint="cs"/>
          <w:rtl/>
        </w:rPr>
        <w:t>التي يتعين تسويتها</w:t>
      </w:r>
      <w:r w:rsidR="00E41E86">
        <w:rPr>
          <w:rFonts w:cs="Simplified Arabic" w:hint="cs"/>
          <w:rtl/>
        </w:rPr>
        <w:t xml:space="preserve">، يجوز للرئيس </w:t>
      </w:r>
      <w:r w:rsidR="00AE7A1B">
        <w:rPr>
          <w:rFonts w:cs="Simplified Arabic" w:hint="cs"/>
          <w:rtl/>
        </w:rPr>
        <w:t>أن يحيل</w:t>
      </w:r>
      <w:r w:rsidR="00E41E86">
        <w:rPr>
          <w:rFonts w:cs="Simplified Arabic" w:hint="cs"/>
          <w:rtl/>
        </w:rPr>
        <w:t xml:space="preserve"> البند إلى فريق اتصال أو مناقشات غير رسمية أخرى.</w:t>
      </w:r>
    </w:p>
    <w:p w:rsidR="00E41E86" w:rsidRDefault="00E41E86" w:rsidP="00AE7A1B">
      <w:pPr>
        <w:pStyle w:val="ListParagraph"/>
        <w:numPr>
          <w:ilvl w:val="0"/>
          <w:numId w:val="27"/>
        </w:numPr>
        <w:bidi/>
        <w:spacing w:after="120" w:line="216" w:lineRule="auto"/>
        <w:ind w:left="0" w:firstLine="0"/>
        <w:rPr>
          <w:rFonts w:cs="Simplified Arabic"/>
        </w:rPr>
      </w:pPr>
      <w:r>
        <w:rPr>
          <w:rFonts w:cs="Simplified Arabic" w:hint="cs"/>
          <w:rtl/>
        </w:rPr>
        <w:t xml:space="preserve">وتُدعى </w:t>
      </w:r>
      <w:r w:rsidR="00AE7A1B">
        <w:rPr>
          <w:rFonts w:cs="Simplified Arabic" w:hint="cs"/>
          <w:rtl/>
        </w:rPr>
        <w:t xml:space="preserve">الأطراف إلى وضع </w:t>
      </w:r>
      <w:r>
        <w:rPr>
          <w:rFonts w:cs="Simplified Arabic" w:hint="cs"/>
          <w:rtl/>
        </w:rPr>
        <w:t xml:space="preserve">هذه الخطط في الاعتبار عند إعداد </w:t>
      </w:r>
      <w:r w:rsidR="00AE7A1B">
        <w:rPr>
          <w:rFonts w:cs="Simplified Arabic" w:hint="cs"/>
          <w:rtl/>
        </w:rPr>
        <w:t>مدخلاتها</w:t>
      </w:r>
      <w:r>
        <w:rPr>
          <w:rFonts w:cs="Simplified Arabic" w:hint="cs"/>
          <w:rtl/>
        </w:rPr>
        <w:t xml:space="preserve">. وستُتاح </w:t>
      </w:r>
      <w:r w:rsidR="00AE7A1B">
        <w:rPr>
          <w:rFonts w:cs="Simplified Arabic" w:hint="cs"/>
          <w:rtl/>
        </w:rPr>
        <w:t>معلومات أكثر تفصيلا</w:t>
      </w:r>
      <w:r>
        <w:rPr>
          <w:rFonts w:cs="Simplified Arabic" w:hint="cs"/>
          <w:rtl/>
        </w:rPr>
        <w:t xml:space="preserve"> في هذا الصدد.</w:t>
      </w:r>
    </w:p>
    <w:p w:rsidR="00AE7A1B" w:rsidRPr="00A3008C" w:rsidRDefault="00AE7A1B" w:rsidP="00AE7A1B">
      <w:pPr>
        <w:keepNext/>
        <w:tabs>
          <w:tab w:val="center" w:pos="4"/>
        </w:tabs>
        <w:spacing w:after="120"/>
        <w:jc w:val="center"/>
        <w:rPr>
          <w:b/>
          <w:bCs/>
          <w:sz w:val="22"/>
        </w:rPr>
      </w:pPr>
      <w:r>
        <w:rPr>
          <w:rFonts w:hint="cs"/>
          <w:b/>
          <w:bCs/>
          <w:sz w:val="22"/>
          <w:rtl/>
        </w:rPr>
        <w:t>هاء</w:t>
      </w:r>
      <w:r w:rsidRPr="00A3008C">
        <w:rPr>
          <w:rFonts w:hint="cs"/>
          <w:b/>
          <w:bCs/>
          <w:sz w:val="22"/>
          <w:rtl/>
        </w:rPr>
        <w:t xml:space="preserve"> -</w:t>
      </w:r>
      <w:r w:rsidRPr="00A3008C">
        <w:rPr>
          <w:rFonts w:hint="cs"/>
          <w:b/>
          <w:bCs/>
          <w:sz w:val="22"/>
          <w:rtl/>
        </w:rPr>
        <w:tab/>
      </w:r>
      <w:r>
        <w:rPr>
          <w:rFonts w:hint="cs"/>
          <w:b/>
          <w:bCs/>
          <w:sz w:val="24"/>
          <w:rtl/>
        </w:rPr>
        <w:t>الترتيبات التقنية</w:t>
      </w:r>
    </w:p>
    <w:p w:rsidR="00E41E86" w:rsidRDefault="0068576D" w:rsidP="008056B8">
      <w:pPr>
        <w:pStyle w:val="ListParagraph"/>
        <w:numPr>
          <w:ilvl w:val="0"/>
          <w:numId w:val="27"/>
        </w:numPr>
        <w:bidi/>
        <w:spacing w:after="120" w:line="216" w:lineRule="auto"/>
        <w:ind w:left="0" w:firstLine="0"/>
        <w:rPr>
          <w:rFonts w:cs="Simplified Arabic"/>
        </w:rPr>
      </w:pPr>
      <w:r w:rsidRPr="0068576D">
        <w:rPr>
          <w:rFonts w:cs="Simplified Arabic" w:hint="cs"/>
          <w:rtl/>
        </w:rPr>
        <w:t xml:space="preserve">ستحضر الدول التي ليست أطرافا في بروتوكول قرطاجنة و/أو بروتوكول ناغويا بصفة مراقب للنظر في البنود المتعلقة بالبروتوكولين، سواء اجتمعت في جلسات عامة أو في الفريقين العاملين. وسيتم وضع تدابير تقنية للتمييز بين الأطراف وغير الأطراف خلال المداولات من أجل مساعدة رئيس الاجتماعات أو </w:t>
      </w:r>
      <w:r w:rsidR="00C04BCE">
        <w:rPr>
          <w:rFonts w:cs="Simplified Arabic" w:hint="cs"/>
          <w:rtl/>
        </w:rPr>
        <w:t>رئيسي</w:t>
      </w:r>
      <w:r w:rsidRPr="0068576D">
        <w:rPr>
          <w:rFonts w:cs="Simplified Arabic" w:hint="cs"/>
          <w:rtl/>
        </w:rPr>
        <w:t xml:space="preserve"> الفريقين العاملين. وبالنسبة للبنود الخاصة بأحد البروتوكولين أو البروتوكول الآخر، ست</w:t>
      </w:r>
      <w:r w:rsidR="008056B8">
        <w:rPr>
          <w:rFonts w:cs="Simplified Arabic" w:hint="cs"/>
          <w:rtl/>
        </w:rPr>
        <w:t>ُ</w:t>
      </w:r>
      <w:r w:rsidRPr="0068576D">
        <w:rPr>
          <w:rFonts w:cs="Simplified Arabic" w:hint="cs"/>
          <w:rtl/>
        </w:rPr>
        <w:t xml:space="preserve">عطى </w:t>
      </w:r>
      <w:r w:rsidR="008056B8">
        <w:rPr>
          <w:rFonts w:cs="Simplified Arabic" w:hint="cs"/>
          <w:rtl/>
        </w:rPr>
        <w:t>أولوية</w:t>
      </w:r>
      <w:r w:rsidRPr="0068576D">
        <w:rPr>
          <w:rFonts w:cs="Simplified Arabic" w:hint="cs"/>
          <w:rtl/>
        </w:rPr>
        <w:t xml:space="preserve"> التكلم للأطراف في ذلك البروتوكول</w:t>
      </w:r>
      <w:r>
        <w:rPr>
          <w:rFonts w:cs="Simplified Arabic" w:hint="cs"/>
          <w:rtl/>
        </w:rPr>
        <w:t>.</w:t>
      </w:r>
    </w:p>
    <w:p w:rsidR="0068576D" w:rsidRDefault="00C04BCE" w:rsidP="00C04BCE">
      <w:pPr>
        <w:pStyle w:val="ListParagraph"/>
        <w:numPr>
          <w:ilvl w:val="0"/>
          <w:numId w:val="27"/>
        </w:numPr>
        <w:bidi/>
        <w:spacing w:after="120" w:line="216" w:lineRule="auto"/>
        <w:ind w:left="0" w:firstLine="0"/>
        <w:rPr>
          <w:rFonts w:cs="Simplified Arabic"/>
        </w:rPr>
      </w:pPr>
      <w:r w:rsidRPr="00C04BCE">
        <w:rPr>
          <w:rFonts w:cs="Simplified Arabic" w:hint="cs"/>
          <w:rtl/>
        </w:rPr>
        <w:t xml:space="preserve">ولأغراض عملية، ستستخدم ترتيبات الجلوس في اجتماع مؤتمر الأطراف </w:t>
      </w:r>
      <w:r>
        <w:rPr>
          <w:rFonts w:cs="Simplified Arabic" w:hint="cs"/>
          <w:rtl/>
        </w:rPr>
        <w:t xml:space="preserve">أيضا </w:t>
      </w:r>
      <w:r w:rsidRPr="00C04BCE">
        <w:rPr>
          <w:rFonts w:cs="Simplified Arabic" w:hint="cs"/>
          <w:rtl/>
        </w:rPr>
        <w:t xml:space="preserve">لاجتماعي مؤتمر الأطراف العامل كاجتماع للأطراف في </w:t>
      </w:r>
      <w:r>
        <w:rPr>
          <w:rFonts w:cs="Simplified Arabic" w:hint="cs"/>
          <w:rtl/>
        </w:rPr>
        <w:t>البروتوكولين.</w:t>
      </w:r>
    </w:p>
    <w:p w:rsidR="00C04BCE" w:rsidRDefault="00C04BCE" w:rsidP="00C04BCE">
      <w:pPr>
        <w:pStyle w:val="ListParagraph"/>
        <w:numPr>
          <w:ilvl w:val="0"/>
          <w:numId w:val="27"/>
        </w:numPr>
        <w:bidi/>
        <w:spacing w:after="120" w:line="216" w:lineRule="auto"/>
        <w:ind w:left="0" w:firstLine="0"/>
        <w:rPr>
          <w:rFonts w:cs="Simplified Arabic"/>
        </w:rPr>
      </w:pPr>
      <w:r w:rsidRPr="00C04BCE">
        <w:rPr>
          <w:rFonts w:cs="Simplified Arabic" w:hint="cs"/>
          <w:rtl/>
        </w:rPr>
        <w:t>وستتاح جميع وثائق الاجتماعات، بما في ذلك الوثائق المقدمة أثناء الدورة، على الموقع الشبكي المعد للاجتماعات. وسوف تبذل جميع الجهود لضمان عرض الإعلانات عن الاجتماعات في التوقيت المناسب على الشاشات وعلى الموقع الشبكي للاجتماعات</w:t>
      </w:r>
      <w:r w:rsidR="00A87E03">
        <w:rPr>
          <w:rFonts w:cs="Simplified Arabic" w:hint="cs"/>
          <w:rtl/>
        </w:rPr>
        <w:t>.</w:t>
      </w:r>
    </w:p>
    <w:p w:rsidR="000C0C47" w:rsidRPr="000C0C47" w:rsidRDefault="000C0C47" w:rsidP="000C0C47">
      <w:pPr>
        <w:spacing w:after="120"/>
      </w:pPr>
      <w:r>
        <w:rPr>
          <w:rtl/>
        </w:rPr>
        <w:br w:type="page"/>
      </w:r>
    </w:p>
    <w:p w:rsidR="006B578B" w:rsidRDefault="00584299" w:rsidP="00584299">
      <w:pPr>
        <w:spacing w:after="100" w:line="197" w:lineRule="auto"/>
        <w:jc w:val="center"/>
        <w:rPr>
          <w:i/>
          <w:iCs/>
          <w:sz w:val="24"/>
          <w:rtl/>
        </w:rPr>
      </w:pPr>
      <w:r>
        <w:rPr>
          <w:rFonts w:hint="cs"/>
          <w:i/>
          <w:iCs/>
          <w:sz w:val="24"/>
          <w:rtl/>
        </w:rPr>
        <w:lastRenderedPageBreak/>
        <w:t>المرفق الأول</w:t>
      </w:r>
    </w:p>
    <w:p w:rsidR="00584299" w:rsidRDefault="00584299" w:rsidP="00584299">
      <w:pPr>
        <w:spacing w:after="100" w:line="197" w:lineRule="auto"/>
        <w:jc w:val="center"/>
        <w:rPr>
          <w:b/>
          <w:bCs/>
          <w:sz w:val="28"/>
          <w:szCs w:val="28"/>
          <w:lang w:val="en-GB"/>
        </w:rPr>
      </w:pPr>
      <w:r>
        <w:rPr>
          <w:rFonts w:hint="cs"/>
          <w:b/>
          <w:bCs/>
          <w:sz w:val="28"/>
          <w:szCs w:val="28"/>
          <w:rtl/>
        </w:rPr>
        <w:t>مشروع تنظيم عمل الاجتماعات المتزامنة</w:t>
      </w:r>
    </w:p>
    <w:p w:rsidR="00584299" w:rsidRDefault="00584299" w:rsidP="00584299">
      <w:pPr>
        <w:spacing w:after="100" w:line="197" w:lineRule="auto"/>
        <w:jc w:val="left"/>
        <w:rPr>
          <w:sz w:val="24"/>
          <w:lang w:val="en-GB"/>
        </w:rPr>
      </w:pPr>
    </w:p>
    <w:tbl>
      <w:tblPr>
        <w:tblStyle w:val="TableGrid"/>
        <w:bidiVisual/>
        <w:tblW w:w="10065" w:type="dxa"/>
        <w:tblInd w:w="-289" w:type="dxa"/>
        <w:tblLook w:val="04A0" w:firstRow="1" w:lastRow="0" w:firstColumn="1" w:lastColumn="0" w:noHBand="0" w:noVBand="1"/>
      </w:tblPr>
      <w:tblGrid>
        <w:gridCol w:w="1856"/>
        <w:gridCol w:w="469"/>
        <w:gridCol w:w="469"/>
        <w:gridCol w:w="469"/>
        <w:gridCol w:w="2354"/>
        <w:gridCol w:w="469"/>
        <w:gridCol w:w="469"/>
        <w:gridCol w:w="222"/>
        <w:gridCol w:w="3288"/>
      </w:tblGrid>
      <w:tr w:rsidR="006F66F5" w:rsidRPr="00584299" w:rsidTr="005C6232">
        <w:tc>
          <w:tcPr>
            <w:tcW w:w="0" w:type="auto"/>
          </w:tcPr>
          <w:p w:rsidR="00584299" w:rsidRPr="00584299" w:rsidRDefault="00584299" w:rsidP="00584299">
            <w:pPr>
              <w:rPr>
                <w:rFonts w:ascii="Simplified Arabic" w:hAnsi="Simplified Arabic"/>
                <w:sz w:val="24"/>
                <w:rtl/>
              </w:rPr>
            </w:pPr>
            <w:r>
              <w:rPr>
                <w:rFonts w:ascii="Simplified Arabic" w:hAnsi="Simplified Arabic" w:hint="cs"/>
                <w:sz w:val="24"/>
                <w:rtl/>
              </w:rPr>
              <w:t>التاريخ</w:t>
            </w:r>
          </w:p>
        </w:tc>
        <w:tc>
          <w:tcPr>
            <w:tcW w:w="4230" w:type="dxa"/>
            <w:gridSpan w:val="5"/>
          </w:tcPr>
          <w:p w:rsidR="00584299" w:rsidRPr="008056B8" w:rsidRDefault="00584299" w:rsidP="00584299">
            <w:pPr>
              <w:rPr>
                <w:rFonts w:ascii="Simplified Arabic" w:hAnsi="Simplified Arabic"/>
                <w:bCs/>
                <w:sz w:val="24"/>
              </w:rPr>
            </w:pPr>
            <w:r w:rsidRPr="008056B8">
              <w:rPr>
                <w:rFonts w:ascii="Simplified Arabic" w:hAnsi="Simplified Arabic" w:hint="cs"/>
                <w:bCs/>
                <w:kern w:val="22"/>
                <w:sz w:val="24"/>
                <w:rtl/>
              </w:rPr>
              <w:t>الجلسة العامة/الفريق العامل الأول</w:t>
            </w:r>
          </w:p>
        </w:tc>
        <w:tc>
          <w:tcPr>
            <w:tcW w:w="3979" w:type="dxa"/>
            <w:gridSpan w:val="3"/>
          </w:tcPr>
          <w:p w:rsidR="00584299" w:rsidRPr="008056B8" w:rsidRDefault="00584299" w:rsidP="00584299">
            <w:pPr>
              <w:rPr>
                <w:rFonts w:ascii="Simplified Arabic" w:hAnsi="Simplified Arabic"/>
                <w:bCs/>
                <w:sz w:val="24"/>
              </w:rPr>
            </w:pPr>
            <w:r w:rsidRPr="008056B8">
              <w:rPr>
                <w:rFonts w:ascii="Simplified Arabic" w:hAnsi="Simplified Arabic" w:hint="cs"/>
                <w:bCs/>
                <w:kern w:val="22"/>
                <w:sz w:val="24"/>
                <w:rtl/>
              </w:rPr>
              <w:t>الجلسة العامة/الفريق العامل الثاني</w:t>
            </w:r>
          </w:p>
        </w:tc>
      </w:tr>
      <w:tr w:rsidR="006F66F5" w:rsidRPr="00584299" w:rsidTr="005C6232">
        <w:tc>
          <w:tcPr>
            <w:tcW w:w="0" w:type="auto"/>
          </w:tcPr>
          <w:p w:rsidR="00584299" w:rsidRPr="00584299" w:rsidRDefault="006F66F5" w:rsidP="006F66F5">
            <w:pPr>
              <w:jc w:val="left"/>
              <w:rPr>
                <w:rFonts w:ascii="Simplified Arabic" w:hAnsi="Simplified Arabic"/>
                <w:sz w:val="24"/>
              </w:rPr>
            </w:pPr>
            <w:r>
              <w:rPr>
                <w:rFonts w:ascii="Simplified Arabic" w:hAnsi="Simplified Arabic" w:hint="cs"/>
                <w:kern w:val="22"/>
                <w:sz w:val="24"/>
                <w:rtl/>
              </w:rPr>
              <w:t>صباح يوم السبت الموافق 17 نوفمبر/تشرين الثاني</w:t>
            </w:r>
          </w:p>
        </w:tc>
        <w:tc>
          <w:tcPr>
            <w:tcW w:w="0" w:type="auto"/>
            <w:tcBorders>
              <w:right w:val="nil"/>
            </w:tcBorders>
            <w:shd w:val="clear" w:color="auto" w:fill="FFFFFF" w:themeFill="background1"/>
          </w:tcPr>
          <w:p w:rsidR="00584299" w:rsidRPr="00584299" w:rsidRDefault="00584299" w:rsidP="00584299">
            <w:pPr>
              <w:shd w:val="clear" w:color="auto" w:fill="92D050"/>
              <w:jc w:val="left"/>
              <w:rPr>
                <w:rFonts w:ascii="Simplified Arabic" w:hAnsi="Simplified Arabic"/>
                <w:sz w:val="24"/>
              </w:rPr>
            </w:pPr>
            <w:r w:rsidRPr="00584299">
              <w:rPr>
                <w:rFonts w:ascii="Simplified Arabic" w:hAnsi="Simplified Arabic"/>
                <w:sz w:val="24"/>
              </w:rPr>
              <w:t>1</w:t>
            </w:r>
          </w:p>
          <w:p w:rsidR="00584299" w:rsidRPr="00584299" w:rsidRDefault="00584299" w:rsidP="00584299">
            <w:pPr>
              <w:shd w:val="clear" w:color="auto" w:fill="92D050"/>
              <w:jc w:val="left"/>
              <w:rPr>
                <w:rFonts w:ascii="Simplified Arabic" w:hAnsi="Simplified Arabic"/>
                <w:sz w:val="24"/>
              </w:rPr>
            </w:pPr>
            <w:r w:rsidRPr="00584299">
              <w:rPr>
                <w:rFonts w:ascii="Simplified Arabic" w:hAnsi="Simplified Arabic"/>
                <w:sz w:val="24"/>
              </w:rPr>
              <w:t>2</w:t>
            </w:r>
          </w:p>
          <w:p w:rsidR="00584299" w:rsidRPr="00584299" w:rsidRDefault="00584299" w:rsidP="00584299">
            <w:pPr>
              <w:shd w:val="clear" w:color="auto" w:fill="92D050"/>
              <w:jc w:val="left"/>
              <w:rPr>
                <w:rFonts w:ascii="Simplified Arabic" w:hAnsi="Simplified Arabic"/>
                <w:sz w:val="24"/>
              </w:rPr>
            </w:pPr>
            <w:r w:rsidRPr="00584299">
              <w:rPr>
                <w:rFonts w:ascii="Simplified Arabic" w:hAnsi="Simplified Arabic"/>
                <w:sz w:val="24"/>
              </w:rPr>
              <w:t>3</w:t>
            </w:r>
          </w:p>
          <w:p w:rsidR="00584299" w:rsidRPr="00584299" w:rsidRDefault="00584299" w:rsidP="00584299">
            <w:pPr>
              <w:shd w:val="clear" w:color="auto" w:fill="92D050"/>
              <w:jc w:val="left"/>
              <w:rPr>
                <w:rFonts w:ascii="Simplified Arabic" w:hAnsi="Simplified Arabic"/>
                <w:sz w:val="24"/>
              </w:rPr>
            </w:pPr>
            <w:r w:rsidRPr="00584299">
              <w:rPr>
                <w:rFonts w:ascii="Simplified Arabic" w:hAnsi="Simplified Arabic"/>
                <w:sz w:val="24"/>
              </w:rPr>
              <w:t>4</w:t>
            </w:r>
          </w:p>
          <w:p w:rsidR="00584299" w:rsidRPr="00584299" w:rsidRDefault="00584299" w:rsidP="00584299">
            <w:pPr>
              <w:shd w:val="clear" w:color="auto" w:fill="92D050"/>
              <w:jc w:val="left"/>
              <w:rPr>
                <w:rFonts w:ascii="Simplified Arabic" w:hAnsi="Simplified Arabic"/>
                <w:sz w:val="24"/>
              </w:rPr>
            </w:pPr>
            <w:r w:rsidRPr="00584299">
              <w:rPr>
                <w:rFonts w:ascii="Simplified Arabic" w:hAnsi="Simplified Arabic"/>
                <w:sz w:val="24"/>
              </w:rPr>
              <w:t>5</w:t>
            </w:r>
          </w:p>
          <w:p w:rsidR="00584299" w:rsidRPr="00584299" w:rsidRDefault="00584299" w:rsidP="00584299">
            <w:pPr>
              <w:shd w:val="clear" w:color="auto" w:fill="92D050"/>
              <w:jc w:val="left"/>
              <w:rPr>
                <w:rFonts w:ascii="Simplified Arabic" w:hAnsi="Simplified Arabic"/>
                <w:sz w:val="24"/>
              </w:rPr>
            </w:pPr>
            <w:r w:rsidRPr="00584299">
              <w:rPr>
                <w:rFonts w:ascii="Simplified Arabic" w:hAnsi="Simplified Arabic"/>
                <w:sz w:val="24"/>
              </w:rPr>
              <w:t>6</w:t>
            </w:r>
          </w:p>
          <w:p w:rsidR="00584299" w:rsidRDefault="00584299" w:rsidP="00584299">
            <w:pPr>
              <w:jc w:val="left"/>
              <w:rPr>
                <w:rFonts w:ascii="Simplified Arabic" w:hAnsi="Simplified Arabic"/>
                <w:sz w:val="24"/>
                <w:rtl/>
              </w:rPr>
            </w:pPr>
          </w:p>
          <w:p w:rsidR="00584299" w:rsidRPr="00584299" w:rsidRDefault="00584299" w:rsidP="00584299">
            <w:pPr>
              <w:jc w:val="left"/>
              <w:rPr>
                <w:rFonts w:ascii="Simplified Arabic" w:hAnsi="Simplified Arabic"/>
                <w:sz w:val="24"/>
              </w:rPr>
            </w:pPr>
          </w:p>
          <w:p w:rsidR="00584299" w:rsidRPr="00584299" w:rsidRDefault="00584299" w:rsidP="00584299">
            <w:pPr>
              <w:shd w:val="clear" w:color="auto" w:fill="92D050"/>
              <w:jc w:val="left"/>
              <w:rPr>
                <w:rFonts w:ascii="Simplified Arabic" w:hAnsi="Simplified Arabic"/>
                <w:sz w:val="24"/>
              </w:rPr>
            </w:pPr>
            <w:r w:rsidRPr="00584299">
              <w:rPr>
                <w:rFonts w:ascii="Simplified Arabic" w:hAnsi="Simplified Arabic"/>
                <w:sz w:val="24"/>
              </w:rPr>
              <w:t>7</w:t>
            </w:r>
          </w:p>
        </w:tc>
        <w:tc>
          <w:tcPr>
            <w:tcW w:w="0" w:type="auto"/>
            <w:tcBorders>
              <w:left w:val="nil"/>
              <w:right w:val="nil"/>
            </w:tcBorders>
          </w:tcPr>
          <w:p w:rsidR="00584299" w:rsidRPr="00584299" w:rsidRDefault="00584299" w:rsidP="00C50DCD">
            <w:pPr>
              <w:shd w:val="clear" w:color="auto" w:fill="FFC000"/>
              <w:jc w:val="left"/>
              <w:rPr>
                <w:rFonts w:ascii="Simplified Arabic" w:hAnsi="Simplified Arabic"/>
                <w:sz w:val="24"/>
              </w:rPr>
            </w:pPr>
            <w:r w:rsidRPr="00584299">
              <w:rPr>
                <w:rFonts w:ascii="Simplified Arabic" w:hAnsi="Simplified Arabic"/>
                <w:sz w:val="24"/>
              </w:rPr>
              <w:t>1</w:t>
            </w:r>
          </w:p>
          <w:p w:rsidR="00584299" w:rsidRPr="00584299" w:rsidRDefault="00584299" w:rsidP="00C50DCD">
            <w:pPr>
              <w:shd w:val="clear" w:color="auto" w:fill="FFC000"/>
              <w:jc w:val="left"/>
              <w:rPr>
                <w:rFonts w:ascii="Simplified Arabic" w:hAnsi="Simplified Arabic"/>
                <w:sz w:val="24"/>
              </w:rPr>
            </w:pPr>
            <w:r w:rsidRPr="00584299">
              <w:rPr>
                <w:rFonts w:ascii="Simplified Arabic" w:hAnsi="Simplified Arabic"/>
                <w:sz w:val="24"/>
              </w:rPr>
              <w:t>2</w:t>
            </w:r>
          </w:p>
          <w:p w:rsidR="00584299" w:rsidRPr="00584299" w:rsidRDefault="00584299" w:rsidP="00C50DCD">
            <w:pPr>
              <w:shd w:val="clear" w:color="auto" w:fill="FFC000"/>
              <w:jc w:val="left"/>
              <w:rPr>
                <w:rFonts w:ascii="Simplified Arabic" w:hAnsi="Simplified Arabic"/>
                <w:sz w:val="24"/>
              </w:rPr>
            </w:pPr>
            <w:r w:rsidRPr="00584299">
              <w:rPr>
                <w:rFonts w:ascii="Simplified Arabic" w:hAnsi="Simplified Arabic"/>
                <w:sz w:val="24"/>
              </w:rPr>
              <w:t>3</w:t>
            </w:r>
          </w:p>
          <w:p w:rsidR="00584299" w:rsidRPr="00584299" w:rsidRDefault="00584299" w:rsidP="00584299">
            <w:pPr>
              <w:jc w:val="left"/>
              <w:rPr>
                <w:rFonts w:ascii="Simplified Arabic" w:hAnsi="Simplified Arabic"/>
                <w:sz w:val="24"/>
              </w:rPr>
            </w:pPr>
          </w:p>
          <w:p w:rsidR="00584299" w:rsidRPr="00584299" w:rsidRDefault="00584299" w:rsidP="00584299">
            <w:pPr>
              <w:jc w:val="left"/>
              <w:rPr>
                <w:rFonts w:ascii="Simplified Arabic" w:hAnsi="Simplified Arabic"/>
                <w:sz w:val="24"/>
              </w:rPr>
            </w:pPr>
          </w:p>
          <w:p w:rsidR="00584299" w:rsidRDefault="00584299" w:rsidP="00C50DCD">
            <w:pPr>
              <w:shd w:val="clear" w:color="auto" w:fill="FFC000"/>
              <w:jc w:val="left"/>
              <w:rPr>
                <w:rFonts w:ascii="Simplified Arabic" w:hAnsi="Simplified Arabic"/>
                <w:sz w:val="24"/>
                <w:rtl/>
              </w:rPr>
            </w:pPr>
            <w:r w:rsidRPr="00584299">
              <w:rPr>
                <w:rFonts w:ascii="Simplified Arabic" w:hAnsi="Simplified Arabic"/>
                <w:sz w:val="24"/>
              </w:rPr>
              <w:t>4</w:t>
            </w:r>
          </w:p>
          <w:p w:rsidR="00584299" w:rsidRPr="00584299" w:rsidRDefault="00584299" w:rsidP="00584299">
            <w:pPr>
              <w:jc w:val="left"/>
              <w:rPr>
                <w:rFonts w:ascii="Simplified Arabic" w:hAnsi="Simplified Arabic"/>
                <w:sz w:val="24"/>
              </w:rPr>
            </w:pPr>
          </w:p>
          <w:p w:rsidR="00584299" w:rsidRPr="00584299" w:rsidRDefault="00584299" w:rsidP="00C50DCD">
            <w:pPr>
              <w:shd w:val="clear" w:color="auto" w:fill="FFC000"/>
              <w:jc w:val="left"/>
              <w:rPr>
                <w:rFonts w:ascii="Simplified Arabic" w:hAnsi="Simplified Arabic"/>
                <w:sz w:val="24"/>
              </w:rPr>
            </w:pPr>
            <w:r w:rsidRPr="00584299">
              <w:rPr>
                <w:rFonts w:ascii="Simplified Arabic" w:hAnsi="Simplified Arabic"/>
                <w:sz w:val="24"/>
              </w:rPr>
              <w:t>5</w:t>
            </w:r>
          </w:p>
          <w:p w:rsidR="00C50DCD" w:rsidRPr="00C50DCD" w:rsidRDefault="00584299" w:rsidP="00C50DCD">
            <w:pPr>
              <w:shd w:val="clear" w:color="auto" w:fill="FFC000"/>
              <w:jc w:val="left"/>
              <w:rPr>
                <w:rFonts w:ascii="Simplified Arabic" w:hAnsi="Simplified Arabic"/>
                <w:sz w:val="24"/>
                <w:shd w:val="clear" w:color="auto" w:fill="FFC000"/>
              </w:rPr>
            </w:pPr>
            <w:r w:rsidRPr="00C50DCD">
              <w:rPr>
                <w:rFonts w:ascii="Simplified Arabic" w:hAnsi="Simplified Arabic"/>
                <w:sz w:val="24"/>
                <w:shd w:val="clear" w:color="auto" w:fill="FFC000"/>
              </w:rPr>
              <w:t>6</w:t>
            </w:r>
          </w:p>
        </w:tc>
        <w:tc>
          <w:tcPr>
            <w:tcW w:w="469" w:type="dxa"/>
            <w:tcBorders>
              <w:left w:val="nil"/>
              <w:right w:val="nil"/>
            </w:tcBorders>
            <w:shd w:val="clear" w:color="auto" w:fill="auto"/>
          </w:tcPr>
          <w:p w:rsidR="00584299" w:rsidRPr="00584299" w:rsidRDefault="00584299" w:rsidP="00584299">
            <w:pPr>
              <w:shd w:val="clear" w:color="auto" w:fill="00B0F0"/>
              <w:jc w:val="left"/>
              <w:rPr>
                <w:rFonts w:ascii="Simplified Arabic" w:hAnsi="Simplified Arabic"/>
                <w:sz w:val="24"/>
              </w:rPr>
            </w:pPr>
            <w:r w:rsidRPr="00584299">
              <w:rPr>
                <w:rFonts w:ascii="Simplified Arabic" w:hAnsi="Simplified Arabic"/>
                <w:sz w:val="24"/>
              </w:rPr>
              <w:t>1</w:t>
            </w:r>
          </w:p>
          <w:p w:rsidR="00584299" w:rsidRPr="00584299" w:rsidRDefault="00584299" w:rsidP="00584299">
            <w:pPr>
              <w:shd w:val="clear" w:color="auto" w:fill="00B0F0"/>
              <w:jc w:val="left"/>
              <w:rPr>
                <w:rFonts w:ascii="Simplified Arabic" w:hAnsi="Simplified Arabic"/>
                <w:sz w:val="24"/>
              </w:rPr>
            </w:pPr>
            <w:r w:rsidRPr="00584299">
              <w:rPr>
                <w:rFonts w:ascii="Simplified Arabic" w:hAnsi="Simplified Arabic"/>
                <w:sz w:val="24"/>
              </w:rPr>
              <w:t>2</w:t>
            </w:r>
          </w:p>
          <w:p w:rsidR="00584299" w:rsidRPr="00584299" w:rsidRDefault="00584299" w:rsidP="00584299">
            <w:pPr>
              <w:shd w:val="clear" w:color="auto" w:fill="00B0F0"/>
              <w:jc w:val="left"/>
              <w:rPr>
                <w:rFonts w:ascii="Simplified Arabic" w:hAnsi="Simplified Arabic"/>
                <w:sz w:val="24"/>
              </w:rPr>
            </w:pPr>
            <w:r w:rsidRPr="00584299">
              <w:rPr>
                <w:rFonts w:ascii="Simplified Arabic" w:hAnsi="Simplified Arabic"/>
                <w:sz w:val="24"/>
              </w:rPr>
              <w:t>3</w:t>
            </w:r>
          </w:p>
          <w:p w:rsidR="00584299" w:rsidRPr="00584299" w:rsidRDefault="00584299" w:rsidP="00584299">
            <w:pPr>
              <w:jc w:val="left"/>
              <w:rPr>
                <w:rFonts w:ascii="Simplified Arabic" w:hAnsi="Simplified Arabic"/>
                <w:sz w:val="24"/>
              </w:rPr>
            </w:pPr>
          </w:p>
          <w:p w:rsidR="00584299" w:rsidRPr="00584299" w:rsidRDefault="00584299" w:rsidP="00584299">
            <w:pPr>
              <w:jc w:val="left"/>
              <w:rPr>
                <w:rFonts w:ascii="Simplified Arabic" w:hAnsi="Simplified Arabic"/>
                <w:sz w:val="24"/>
              </w:rPr>
            </w:pPr>
          </w:p>
          <w:p w:rsidR="00584299" w:rsidRDefault="00584299" w:rsidP="00584299">
            <w:pPr>
              <w:shd w:val="clear" w:color="auto" w:fill="00B0F0"/>
              <w:jc w:val="left"/>
              <w:rPr>
                <w:rFonts w:ascii="Simplified Arabic" w:hAnsi="Simplified Arabic"/>
                <w:sz w:val="24"/>
                <w:rtl/>
              </w:rPr>
            </w:pPr>
            <w:r w:rsidRPr="00584299">
              <w:rPr>
                <w:rFonts w:ascii="Simplified Arabic" w:hAnsi="Simplified Arabic"/>
                <w:sz w:val="24"/>
              </w:rPr>
              <w:t>4</w:t>
            </w:r>
          </w:p>
          <w:p w:rsidR="00584299" w:rsidRPr="00584299" w:rsidRDefault="00584299" w:rsidP="00584299">
            <w:pPr>
              <w:jc w:val="left"/>
              <w:rPr>
                <w:rFonts w:ascii="Simplified Arabic" w:hAnsi="Simplified Arabic"/>
                <w:sz w:val="24"/>
              </w:rPr>
            </w:pPr>
          </w:p>
          <w:p w:rsidR="00584299" w:rsidRPr="00584299" w:rsidRDefault="00584299" w:rsidP="00584299">
            <w:pPr>
              <w:shd w:val="clear" w:color="auto" w:fill="00B0F0"/>
              <w:jc w:val="left"/>
              <w:rPr>
                <w:rFonts w:ascii="Simplified Arabic" w:hAnsi="Simplified Arabic"/>
                <w:sz w:val="24"/>
              </w:rPr>
            </w:pPr>
            <w:r w:rsidRPr="00584299">
              <w:rPr>
                <w:rFonts w:ascii="Simplified Arabic" w:hAnsi="Simplified Arabic"/>
                <w:sz w:val="24"/>
              </w:rPr>
              <w:t>5</w:t>
            </w:r>
          </w:p>
          <w:p w:rsidR="00584299" w:rsidRPr="00584299" w:rsidRDefault="00584299" w:rsidP="00584299">
            <w:pPr>
              <w:shd w:val="clear" w:color="auto" w:fill="00B0F0"/>
              <w:jc w:val="left"/>
              <w:rPr>
                <w:rFonts w:ascii="Simplified Arabic" w:hAnsi="Simplified Arabic"/>
                <w:sz w:val="24"/>
              </w:rPr>
            </w:pPr>
            <w:r w:rsidRPr="00584299">
              <w:rPr>
                <w:rFonts w:ascii="Simplified Arabic" w:hAnsi="Simplified Arabic"/>
                <w:sz w:val="24"/>
              </w:rPr>
              <w:t>6</w:t>
            </w:r>
          </w:p>
        </w:tc>
        <w:tc>
          <w:tcPr>
            <w:tcW w:w="6802" w:type="dxa"/>
            <w:gridSpan w:val="5"/>
            <w:tcBorders>
              <w:left w:val="nil"/>
            </w:tcBorders>
          </w:tcPr>
          <w:p w:rsidR="00584299" w:rsidRPr="00584299" w:rsidRDefault="00584299" w:rsidP="00584299">
            <w:pPr>
              <w:pStyle w:val="bodytextnoindent"/>
              <w:tabs>
                <w:tab w:val="left" w:pos="900"/>
              </w:tabs>
              <w:spacing w:before="0" w:after="0" w:line="216" w:lineRule="auto"/>
              <w:ind w:left="0" w:firstLine="0"/>
              <w:jc w:val="right"/>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افتتاح الاجتماع</w:t>
            </w:r>
          </w:p>
          <w:p w:rsidR="00584299" w:rsidRPr="00584299" w:rsidRDefault="00584299" w:rsidP="005C6232">
            <w:pPr>
              <w:rPr>
                <w:rFonts w:ascii="Simplified Arabic" w:hAnsi="Simplified Arabic"/>
                <w:snapToGrid w:val="0"/>
                <w:kern w:val="22"/>
                <w:sz w:val="24"/>
              </w:rPr>
            </w:pPr>
            <w:r>
              <w:rPr>
                <w:rFonts w:ascii="Simplified Arabic" w:hAnsi="Simplified Arabic" w:hint="cs"/>
                <w:snapToGrid w:val="0"/>
                <w:kern w:val="22"/>
                <w:sz w:val="24"/>
                <w:rtl/>
              </w:rPr>
              <w:t xml:space="preserve">المسائل التنظيمية (جدول الأعمال، </w:t>
            </w:r>
            <w:r w:rsidR="005C6232">
              <w:rPr>
                <w:rFonts w:ascii="Simplified Arabic" w:hAnsi="Simplified Arabic" w:hint="cs"/>
                <w:snapToGrid w:val="0"/>
                <w:kern w:val="22"/>
                <w:sz w:val="24"/>
                <w:rtl/>
              </w:rPr>
              <w:t>وأعضاء المكتب</w:t>
            </w:r>
            <w:r>
              <w:rPr>
                <w:rFonts w:ascii="Simplified Arabic" w:hAnsi="Simplified Arabic" w:hint="cs"/>
                <w:snapToGrid w:val="0"/>
                <w:kern w:val="22"/>
                <w:sz w:val="24"/>
                <w:rtl/>
              </w:rPr>
              <w:t>، وتنظيم العمل)</w:t>
            </w:r>
          </w:p>
          <w:p w:rsidR="00584299" w:rsidRPr="00584299" w:rsidRDefault="00584299" w:rsidP="00584299">
            <w:pPr>
              <w:rPr>
                <w:rFonts w:ascii="Simplified Arabic" w:hAnsi="Simplified Arabic"/>
                <w:snapToGrid w:val="0"/>
                <w:kern w:val="22"/>
                <w:sz w:val="24"/>
              </w:rPr>
            </w:pPr>
            <w:r>
              <w:rPr>
                <w:rFonts w:ascii="Simplified Arabic" w:hAnsi="Simplified Arabic" w:hint="cs"/>
                <w:snapToGrid w:val="0"/>
                <w:kern w:val="22"/>
                <w:sz w:val="24"/>
                <w:rtl/>
              </w:rPr>
              <w:t>وثائق التفويض</w:t>
            </w:r>
          </w:p>
          <w:p w:rsidR="00584299" w:rsidRPr="00584299" w:rsidRDefault="00584299" w:rsidP="00584299">
            <w:pPr>
              <w:pStyle w:val="bodytextnoindent"/>
              <w:tabs>
                <w:tab w:val="left" w:pos="900"/>
              </w:tabs>
              <w:bidi/>
              <w:spacing w:before="0" w:after="0" w:line="216" w:lineRule="auto"/>
              <w:ind w:left="0" w:firstLine="0"/>
              <w:jc w:val="left"/>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القضايا المعلقة</w:t>
            </w:r>
          </w:p>
          <w:p w:rsidR="00584299" w:rsidRPr="00584299" w:rsidRDefault="00584299" w:rsidP="00612C75">
            <w:pPr>
              <w:pStyle w:val="bodytextnoindent"/>
              <w:tabs>
                <w:tab w:val="left" w:pos="900"/>
              </w:tabs>
              <w:spacing w:before="0" w:after="0" w:line="216" w:lineRule="auto"/>
              <w:ind w:left="0" w:firstLine="0"/>
              <w:jc w:val="right"/>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 xml:space="preserve">تاريخ ومكان انعقاد الاجتماعات </w:t>
            </w:r>
            <w:r w:rsidR="00612C75">
              <w:rPr>
                <w:rFonts w:ascii="Simplified Arabic" w:hAnsi="Simplified Arabic" w:cs="Simplified Arabic" w:hint="cs"/>
                <w:snapToGrid w:val="0"/>
                <w:kern w:val="22"/>
                <w:sz w:val="24"/>
                <w:rtl/>
              </w:rPr>
              <w:t>القادمة</w:t>
            </w:r>
          </w:p>
          <w:p w:rsidR="00584299" w:rsidRPr="00584299" w:rsidRDefault="00584299" w:rsidP="00584299">
            <w:pPr>
              <w:pStyle w:val="bodytextnoindent"/>
              <w:tabs>
                <w:tab w:val="left" w:pos="900"/>
              </w:tabs>
              <w:spacing w:before="0" w:after="0" w:line="216" w:lineRule="auto"/>
              <w:ind w:left="0" w:firstLine="0"/>
              <w:jc w:val="right"/>
              <w:rPr>
                <w:rFonts w:ascii="Simplified Arabic" w:hAnsi="Simplified Arabic" w:cs="Simplified Arabic"/>
                <w:kern w:val="22"/>
                <w:sz w:val="24"/>
              </w:rPr>
            </w:pPr>
            <w:r>
              <w:rPr>
                <w:rFonts w:ascii="Simplified Arabic" w:hAnsi="Simplified Arabic" w:cs="Simplified Arabic" w:hint="cs"/>
                <w:kern w:val="22"/>
                <w:sz w:val="24"/>
                <w:rtl/>
              </w:rPr>
              <w:t>تقارير الهيئات الفرعية (الهيئة الفرعية للتنفيذ، والهيئة الفرعية للمشورة العلمية والتقنية والتكنولوجية، والفريق العامل المعني بالمادة 8(ي))</w:t>
            </w:r>
          </w:p>
          <w:p w:rsidR="00584299" w:rsidRPr="00584299" w:rsidRDefault="00584299" w:rsidP="00956DF1">
            <w:pPr>
              <w:pStyle w:val="bodytextnoindent"/>
              <w:tabs>
                <w:tab w:val="left" w:pos="900"/>
              </w:tabs>
              <w:spacing w:before="0" w:after="0" w:line="216" w:lineRule="auto"/>
              <w:ind w:left="0" w:firstLine="0"/>
              <w:jc w:val="right"/>
              <w:rPr>
                <w:rFonts w:ascii="Simplified Arabic" w:hAnsi="Simplified Arabic" w:cs="Simplified Arabic"/>
                <w:snapToGrid w:val="0"/>
                <w:color w:val="92D050"/>
                <w:kern w:val="22"/>
                <w:sz w:val="24"/>
              </w:rPr>
            </w:pPr>
            <w:r>
              <w:rPr>
                <w:rFonts w:ascii="Simplified Arabic" w:hAnsi="Simplified Arabic" w:cs="Simplified Arabic" w:hint="cs"/>
                <w:snapToGrid w:val="0"/>
                <w:color w:val="000000" w:themeColor="text1"/>
                <w:kern w:val="22"/>
                <w:sz w:val="24"/>
                <w:rtl/>
              </w:rPr>
              <w:t xml:space="preserve">تقارير </w:t>
            </w:r>
            <w:r w:rsidR="00956DF1">
              <w:rPr>
                <w:rFonts w:ascii="Simplified Arabic" w:hAnsi="Simplified Arabic" w:cs="Simplified Arabic" w:hint="cs"/>
                <w:snapToGrid w:val="0"/>
                <w:color w:val="000000" w:themeColor="text1"/>
                <w:kern w:val="22"/>
                <w:sz w:val="24"/>
                <w:rtl/>
              </w:rPr>
              <w:t>لجنتي</w:t>
            </w:r>
            <w:r>
              <w:rPr>
                <w:rFonts w:ascii="Simplified Arabic" w:hAnsi="Simplified Arabic" w:cs="Simplified Arabic" w:hint="cs"/>
                <w:snapToGrid w:val="0"/>
                <w:color w:val="000000" w:themeColor="text1"/>
                <w:kern w:val="22"/>
                <w:sz w:val="24"/>
                <w:rtl/>
              </w:rPr>
              <w:t xml:space="preserve"> الامتثال في البروتوكولين</w:t>
            </w:r>
          </w:p>
          <w:p w:rsidR="00584299" w:rsidRPr="00584299" w:rsidRDefault="00584299" w:rsidP="00C50DCD">
            <w:pPr>
              <w:rPr>
                <w:rFonts w:ascii="Simplified Arabic" w:hAnsi="Simplified Arabic"/>
                <w:snapToGrid w:val="0"/>
                <w:kern w:val="22"/>
                <w:sz w:val="24"/>
              </w:rPr>
            </w:pPr>
            <w:r>
              <w:rPr>
                <w:rFonts w:ascii="Simplified Arabic" w:hAnsi="Simplified Arabic" w:hint="cs"/>
                <w:snapToGrid w:val="0"/>
                <w:kern w:val="22"/>
                <w:sz w:val="24"/>
                <w:rtl/>
              </w:rPr>
              <w:t xml:space="preserve">إدارة </w:t>
            </w:r>
            <w:r w:rsidR="00C50DCD">
              <w:rPr>
                <w:rFonts w:ascii="Simplified Arabic" w:hAnsi="Simplified Arabic" w:hint="cs"/>
                <w:snapToGrid w:val="0"/>
                <w:kern w:val="22"/>
                <w:sz w:val="24"/>
                <w:rtl/>
              </w:rPr>
              <w:t>الاتفاقية والبروتوكولين و</w:t>
            </w:r>
            <w:r>
              <w:rPr>
                <w:rFonts w:ascii="Simplified Arabic" w:hAnsi="Simplified Arabic" w:hint="cs"/>
                <w:snapToGrid w:val="0"/>
                <w:kern w:val="22"/>
                <w:sz w:val="24"/>
                <w:rtl/>
              </w:rPr>
              <w:t xml:space="preserve">ميزانيات </w:t>
            </w:r>
            <w:r w:rsidR="00C50DCD">
              <w:rPr>
                <w:rFonts w:ascii="Simplified Arabic" w:hAnsi="Simplified Arabic" w:hint="cs"/>
                <w:snapToGrid w:val="0"/>
                <w:kern w:val="22"/>
                <w:sz w:val="24"/>
                <w:rtl/>
              </w:rPr>
              <w:t>الصناديق الاستئمانية</w:t>
            </w:r>
          </w:p>
        </w:tc>
      </w:tr>
      <w:tr w:rsidR="006F66F5" w:rsidRPr="00584299" w:rsidTr="00584299">
        <w:tc>
          <w:tcPr>
            <w:tcW w:w="0" w:type="auto"/>
          </w:tcPr>
          <w:p w:rsidR="00584299" w:rsidRPr="00584299" w:rsidRDefault="006F66F5" w:rsidP="006F66F5">
            <w:pPr>
              <w:jc w:val="left"/>
              <w:rPr>
                <w:rFonts w:ascii="Simplified Arabic" w:hAnsi="Simplified Arabic"/>
                <w:sz w:val="24"/>
              </w:rPr>
            </w:pPr>
            <w:r>
              <w:rPr>
                <w:rFonts w:ascii="Simplified Arabic" w:hAnsi="Simplified Arabic" w:hint="cs"/>
                <w:kern w:val="22"/>
                <w:sz w:val="24"/>
                <w:rtl/>
              </w:rPr>
              <w:t>بعد ظهر يوم السبت الموافق 17 نوفمبر/تشرين الثاني*</w:t>
            </w:r>
          </w:p>
        </w:tc>
        <w:tc>
          <w:tcPr>
            <w:tcW w:w="0" w:type="auto"/>
            <w:tcBorders>
              <w:bottom w:val="single" w:sz="4" w:space="0" w:color="auto"/>
              <w:right w:val="nil"/>
            </w:tcBorders>
          </w:tcPr>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8</w:t>
            </w:r>
          </w:p>
        </w:tc>
        <w:tc>
          <w:tcPr>
            <w:tcW w:w="0" w:type="auto"/>
            <w:tcBorders>
              <w:left w:val="nil"/>
              <w:bottom w:val="single" w:sz="4" w:space="0" w:color="auto"/>
              <w:right w:val="nil"/>
            </w:tcBorders>
          </w:tcPr>
          <w:p w:rsidR="00584299" w:rsidRPr="00584299" w:rsidRDefault="00584299" w:rsidP="00584299">
            <w:pPr>
              <w:rPr>
                <w:rFonts w:ascii="Simplified Arabic" w:hAnsi="Simplified Arabic"/>
                <w:sz w:val="24"/>
              </w:rPr>
            </w:pPr>
          </w:p>
        </w:tc>
        <w:tc>
          <w:tcPr>
            <w:tcW w:w="469" w:type="dxa"/>
            <w:tcBorders>
              <w:left w:val="nil"/>
              <w:bottom w:val="single" w:sz="4" w:space="0" w:color="auto"/>
              <w:right w:val="nil"/>
            </w:tcBorders>
          </w:tcPr>
          <w:p w:rsidR="00584299" w:rsidRPr="00584299" w:rsidRDefault="00584299" w:rsidP="00584299">
            <w:pPr>
              <w:rPr>
                <w:rFonts w:ascii="Simplified Arabic" w:hAnsi="Simplified Arabic"/>
                <w:sz w:val="24"/>
              </w:rPr>
            </w:pPr>
          </w:p>
          <w:p w:rsidR="00584299" w:rsidRPr="00584299" w:rsidRDefault="00584299" w:rsidP="00584299">
            <w:pPr>
              <w:rPr>
                <w:rFonts w:ascii="Simplified Arabic" w:hAnsi="Simplified Arabic"/>
                <w:sz w:val="24"/>
              </w:rPr>
            </w:pPr>
          </w:p>
          <w:p w:rsidR="00584299" w:rsidRPr="00584299" w:rsidRDefault="00584299" w:rsidP="00584299">
            <w:pPr>
              <w:rPr>
                <w:rFonts w:ascii="Simplified Arabic" w:hAnsi="Simplified Arabic"/>
                <w:sz w:val="24"/>
              </w:rPr>
            </w:pPr>
          </w:p>
          <w:p w:rsidR="00956DF1" w:rsidRPr="00584299" w:rsidRDefault="00956DF1" w:rsidP="00584299">
            <w:pPr>
              <w:rPr>
                <w:rFonts w:ascii="Simplified Arabic" w:hAnsi="Simplified Arabic"/>
                <w:sz w:val="24"/>
              </w:rPr>
            </w:pPr>
          </w:p>
          <w:p w:rsidR="00584299" w:rsidRPr="00584299" w:rsidRDefault="00584299" w:rsidP="00584299">
            <w:pPr>
              <w:shd w:val="clear" w:color="auto" w:fill="00B0F0"/>
              <w:rPr>
                <w:rFonts w:ascii="Simplified Arabic" w:hAnsi="Simplified Arabic"/>
                <w:sz w:val="24"/>
              </w:rPr>
            </w:pPr>
            <w:r w:rsidRPr="00584299">
              <w:rPr>
                <w:rFonts w:ascii="Simplified Arabic" w:hAnsi="Simplified Arabic"/>
                <w:sz w:val="24"/>
              </w:rPr>
              <w:t>7</w:t>
            </w:r>
          </w:p>
        </w:tc>
        <w:tc>
          <w:tcPr>
            <w:tcW w:w="0" w:type="auto"/>
            <w:tcBorders>
              <w:left w:val="nil"/>
              <w:bottom w:val="single" w:sz="4" w:space="0" w:color="auto"/>
            </w:tcBorders>
          </w:tcPr>
          <w:p w:rsidR="006F66F5" w:rsidRPr="00956DF1" w:rsidRDefault="006F66F5" w:rsidP="00956DF1">
            <w:pPr>
              <w:snapToGrid w:val="0"/>
              <w:ind w:hanging="7"/>
              <w:jc w:val="left"/>
              <w:rPr>
                <w:rFonts w:ascii="Simplified Arabic" w:hAnsi="Simplified Arabic"/>
                <w:kern w:val="22"/>
                <w:sz w:val="24"/>
                <w:rtl/>
              </w:rPr>
            </w:pPr>
            <w:r>
              <w:rPr>
                <w:rFonts w:ascii="Simplified Arabic" w:hAnsi="Simplified Arabic" w:hint="cs"/>
                <w:kern w:val="22"/>
                <w:sz w:val="24"/>
                <w:rtl/>
              </w:rPr>
              <w:t>استعراض التقدم المحرز في تنفيذ الخطة الاستراتيجية للتنوع البيولوجي 2011-2020</w:t>
            </w:r>
          </w:p>
          <w:p w:rsidR="00584299" w:rsidRPr="006F66F5" w:rsidRDefault="006F66F5" w:rsidP="00956DF1">
            <w:pPr>
              <w:ind w:left="-7"/>
              <w:jc w:val="left"/>
              <w:rPr>
                <w:rFonts w:ascii="Simplified Arabic" w:hAnsi="Simplified Arabic"/>
                <w:i/>
                <w:sz w:val="24"/>
              </w:rPr>
            </w:pPr>
            <w:r>
              <w:rPr>
                <w:rFonts w:ascii="Simplified Arabic" w:hAnsi="Simplified Arabic" w:hint="cs"/>
                <w:i/>
                <w:kern w:val="22"/>
                <w:sz w:val="24"/>
                <w:rtl/>
              </w:rPr>
              <w:t>تقييم واستعراض فعالية بروتوكول ناغويا</w:t>
            </w:r>
          </w:p>
        </w:tc>
        <w:tc>
          <w:tcPr>
            <w:tcW w:w="0" w:type="auto"/>
            <w:tcBorders>
              <w:bottom w:val="single" w:sz="4" w:space="0" w:color="auto"/>
              <w:right w:val="nil"/>
            </w:tcBorders>
          </w:tcPr>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27</w:t>
            </w:r>
          </w:p>
        </w:tc>
        <w:tc>
          <w:tcPr>
            <w:tcW w:w="0" w:type="auto"/>
            <w:tcBorders>
              <w:left w:val="nil"/>
              <w:bottom w:val="single" w:sz="4" w:space="0" w:color="auto"/>
              <w:right w:val="nil"/>
            </w:tcBorders>
          </w:tcPr>
          <w:p w:rsidR="00584299" w:rsidRPr="00584299" w:rsidRDefault="00584299" w:rsidP="00584299">
            <w:pPr>
              <w:rPr>
                <w:rFonts w:ascii="Simplified Arabic" w:hAnsi="Simplified Arabic"/>
                <w:sz w:val="24"/>
              </w:rPr>
            </w:pPr>
          </w:p>
          <w:p w:rsidR="00584299" w:rsidRPr="00584299" w:rsidRDefault="00584299" w:rsidP="00956DF1">
            <w:pPr>
              <w:shd w:val="clear" w:color="auto" w:fill="FFC000"/>
              <w:rPr>
                <w:rFonts w:ascii="Simplified Arabic" w:hAnsi="Simplified Arabic"/>
                <w:sz w:val="24"/>
              </w:rPr>
            </w:pPr>
            <w:r w:rsidRPr="00584299">
              <w:rPr>
                <w:rFonts w:ascii="Simplified Arabic" w:hAnsi="Simplified Arabic"/>
                <w:sz w:val="24"/>
              </w:rPr>
              <w:t>15</w:t>
            </w:r>
          </w:p>
          <w:p w:rsidR="00584299" w:rsidRPr="00584299" w:rsidRDefault="00584299" w:rsidP="00C50DCD">
            <w:pPr>
              <w:shd w:val="clear" w:color="auto" w:fill="FFC000"/>
              <w:rPr>
                <w:rFonts w:ascii="Simplified Arabic" w:hAnsi="Simplified Arabic"/>
                <w:sz w:val="24"/>
              </w:rPr>
            </w:pPr>
            <w:r w:rsidRPr="00584299">
              <w:rPr>
                <w:rFonts w:ascii="Simplified Arabic" w:hAnsi="Simplified Arabic"/>
                <w:sz w:val="24"/>
              </w:rPr>
              <w:t>16</w:t>
            </w:r>
          </w:p>
          <w:p w:rsidR="00584299" w:rsidRPr="00584299" w:rsidRDefault="00584299" w:rsidP="00584299">
            <w:pPr>
              <w:rPr>
                <w:rFonts w:ascii="Simplified Arabic" w:hAnsi="Simplified Arabic"/>
                <w:sz w:val="24"/>
              </w:rPr>
            </w:pPr>
          </w:p>
          <w:p w:rsidR="00C50DCD" w:rsidRPr="00584299" w:rsidRDefault="00584299" w:rsidP="00C50DCD">
            <w:pPr>
              <w:shd w:val="clear" w:color="auto" w:fill="FFC000"/>
              <w:rPr>
                <w:rFonts w:ascii="Simplified Arabic" w:hAnsi="Simplified Arabic"/>
                <w:sz w:val="24"/>
              </w:rPr>
            </w:pPr>
            <w:r w:rsidRPr="00584299">
              <w:rPr>
                <w:rFonts w:ascii="Simplified Arabic" w:hAnsi="Simplified Arabic"/>
                <w:sz w:val="24"/>
              </w:rPr>
              <w:t>17</w:t>
            </w:r>
          </w:p>
        </w:tc>
        <w:tc>
          <w:tcPr>
            <w:tcW w:w="0" w:type="auto"/>
            <w:tcBorders>
              <w:left w:val="nil"/>
              <w:bottom w:val="single" w:sz="4" w:space="0" w:color="auto"/>
              <w:right w:val="nil"/>
            </w:tcBorders>
          </w:tcPr>
          <w:p w:rsidR="00584299" w:rsidRPr="00584299" w:rsidRDefault="00584299" w:rsidP="00584299">
            <w:pPr>
              <w:rPr>
                <w:rFonts w:ascii="Simplified Arabic" w:hAnsi="Simplified Arabic"/>
                <w:sz w:val="24"/>
              </w:rPr>
            </w:pPr>
          </w:p>
        </w:tc>
        <w:tc>
          <w:tcPr>
            <w:tcW w:w="3288" w:type="dxa"/>
            <w:tcBorders>
              <w:left w:val="nil"/>
              <w:bottom w:val="single" w:sz="4" w:space="0" w:color="auto"/>
            </w:tcBorders>
          </w:tcPr>
          <w:p w:rsidR="00584299" w:rsidRPr="00584299" w:rsidRDefault="006F66F5" w:rsidP="006F66F5">
            <w:pPr>
              <w:pStyle w:val="bodytextnoindent"/>
              <w:spacing w:before="0" w:after="0" w:line="216" w:lineRule="auto"/>
              <w:ind w:left="19" w:firstLine="0"/>
              <w:jc w:val="right"/>
              <w:rPr>
                <w:rFonts w:ascii="Simplified Arabic" w:hAnsi="Simplified Arabic" w:cs="Simplified Arabic"/>
                <w:snapToGrid w:val="0"/>
                <w:kern w:val="22"/>
                <w:sz w:val="24"/>
              </w:rPr>
            </w:pPr>
            <w:r>
              <w:rPr>
                <w:rFonts w:ascii="Simplified Arabic" w:hAnsi="Simplified Arabic" w:cs="Simplified Arabic" w:hint="cs"/>
                <w:kern w:val="22"/>
                <w:sz w:val="24"/>
                <w:rtl/>
              </w:rPr>
              <w:t>البيولوجيا التركيبية</w:t>
            </w:r>
          </w:p>
          <w:p w:rsidR="00584299" w:rsidRPr="00584299" w:rsidRDefault="006F66F5" w:rsidP="006F66F5">
            <w:pPr>
              <w:pStyle w:val="bodytextnoindent"/>
              <w:spacing w:before="0" w:after="0" w:line="216" w:lineRule="auto"/>
              <w:ind w:left="19" w:firstLine="0"/>
              <w:jc w:val="right"/>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تقييم المخاطر وإدارة المخاطر</w:t>
            </w:r>
          </w:p>
          <w:p w:rsidR="00584299" w:rsidRPr="00584299" w:rsidRDefault="006F66F5" w:rsidP="00956DF1">
            <w:pPr>
              <w:pStyle w:val="bodytextnoindent"/>
              <w:bidi/>
              <w:spacing w:before="0" w:after="0" w:line="216"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النقل غير المقصود عبر الحدود وتدابير الطوارئ</w:t>
            </w:r>
          </w:p>
          <w:p w:rsidR="00584299" w:rsidRPr="00584299" w:rsidRDefault="006F66F5" w:rsidP="006F66F5">
            <w:pPr>
              <w:jc w:val="left"/>
              <w:rPr>
                <w:rFonts w:ascii="Simplified Arabic" w:hAnsi="Simplified Arabic"/>
                <w:sz w:val="24"/>
              </w:rPr>
            </w:pPr>
            <w:r>
              <w:rPr>
                <w:rFonts w:ascii="Simplified Arabic" w:hAnsi="Simplified Arabic" w:hint="cs"/>
                <w:snapToGrid w:val="0"/>
                <w:kern w:val="22"/>
                <w:sz w:val="24"/>
                <w:rtl/>
              </w:rPr>
              <w:t>عبور الكائنات الحية المحورة واستخدامها المعزول</w:t>
            </w:r>
          </w:p>
        </w:tc>
      </w:tr>
      <w:tr w:rsidR="003164F2" w:rsidRPr="00584299" w:rsidTr="00584299">
        <w:tc>
          <w:tcPr>
            <w:tcW w:w="0" w:type="auto"/>
          </w:tcPr>
          <w:p w:rsidR="003164F2" w:rsidRPr="00584299" w:rsidRDefault="003164F2" w:rsidP="003164F2">
            <w:pPr>
              <w:jc w:val="left"/>
              <w:rPr>
                <w:rFonts w:ascii="Simplified Arabic" w:hAnsi="Simplified Arabic"/>
                <w:sz w:val="24"/>
              </w:rPr>
            </w:pPr>
            <w:r>
              <w:rPr>
                <w:rFonts w:ascii="Simplified Arabic" w:hAnsi="Simplified Arabic" w:hint="cs"/>
                <w:kern w:val="22"/>
                <w:sz w:val="24"/>
                <w:rtl/>
              </w:rPr>
              <w:t>صباح يوم الأحد الموافق 18 نوفمبر/تشرين الثاني</w:t>
            </w:r>
          </w:p>
        </w:tc>
        <w:tc>
          <w:tcPr>
            <w:tcW w:w="0" w:type="auto"/>
            <w:tcBorders>
              <w:right w:val="nil"/>
            </w:tcBorders>
          </w:tcPr>
          <w:p w:rsidR="003164F2" w:rsidRPr="00584299" w:rsidRDefault="003164F2" w:rsidP="003164F2">
            <w:pPr>
              <w:shd w:val="clear" w:color="auto" w:fill="92D050"/>
              <w:rPr>
                <w:rFonts w:ascii="Simplified Arabic" w:hAnsi="Simplified Arabic"/>
                <w:sz w:val="24"/>
              </w:rPr>
            </w:pPr>
            <w:r w:rsidRPr="00584299">
              <w:rPr>
                <w:rFonts w:ascii="Simplified Arabic" w:hAnsi="Simplified Arabic"/>
                <w:sz w:val="24"/>
              </w:rPr>
              <w:t>18</w:t>
            </w:r>
          </w:p>
        </w:tc>
        <w:tc>
          <w:tcPr>
            <w:tcW w:w="0" w:type="auto"/>
            <w:tcBorders>
              <w:left w:val="nil"/>
              <w:right w:val="nil"/>
            </w:tcBorders>
          </w:tcPr>
          <w:p w:rsidR="003164F2" w:rsidRPr="00584299" w:rsidRDefault="003164F2" w:rsidP="003164F2">
            <w:pPr>
              <w:rPr>
                <w:rFonts w:ascii="Simplified Arabic" w:hAnsi="Simplified Arabic"/>
                <w:sz w:val="24"/>
              </w:rPr>
            </w:pPr>
          </w:p>
        </w:tc>
        <w:tc>
          <w:tcPr>
            <w:tcW w:w="469" w:type="dxa"/>
            <w:tcBorders>
              <w:left w:val="nil"/>
              <w:right w:val="nil"/>
            </w:tcBorders>
          </w:tcPr>
          <w:p w:rsidR="003164F2" w:rsidRPr="00584299" w:rsidRDefault="003164F2" w:rsidP="003164F2">
            <w:pPr>
              <w:shd w:val="clear" w:color="auto" w:fill="00B0F0"/>
              <w:rPr>
                <w:rFonts w:ascii="Simplified Arabic" w:hAnsi="Simplified Arabic"/>
                <w:sz w:val="24"/>
              </w:rPr>
            </w:pPr>
            <w:r w:rsidRPr="00584299">
              <w:rPr>
                <w:rFonts w:ascii="Simplified Arabic" w:hAnsi="Simplified Arabic"/>
                <w:sz w:val="24"/>
              </w:rPr>
              <w:t>17</w:t>
            </w:r>
          </w:p>
          <w:p w:rsidR="003164F2" w:rsidRPr="00584299" w:rsidRDefault="003164F2" w:rsidP="003164F2">
            <w:pPr>
              <w:rPr>
                <w:rFonts w:ascii="Simplified Arabic" w:hAnsi="Simplified Arabic"/>
                <w:sz w:val="24"/>
              </w:rPr>
            </w:pPr>
          </w:p>
          <w:p w:rsidR="003164F2" w:rsidRPr="00584299" w:rsidRDefault="003164F2" w:rsidP="003164F2">
            <w:pPr>
              <w:shd w:val="clear" w:color="auto" w:fill="00B0F0"/>
              <w:rPr>
                <w:rFonts w:ascii="Simplified Arabic" w:hAnsi="Simplified Arabic"/>
                <w:sz w:val="24"/>
              </w:rPr>
            </w:pPr>
            <w:r w:rsidRPr="00584299">
              <w:rPr>
                <w:rFonts w:ascii="Simplified Arabic" w:hAnsi="Simplified Arabic"/>
                <w:sz w:val="24"/>
              </w:rPr>
              <w:t>18</w:t>
            </w:r>
          </w:p>
          <w:p w:rsidR="003164F2" w:rsidRDefault="003164F2" w:rsidP="003164F2">
            <w:pPr>
              <w:rPr>
                <w:rFonts w:ascii="Simplified Arabic" w:hAnsi="Simplified Arabic"/>
                <w:sz w:val="24"/>
                <w:rtl/>
              </w:rPr>
            </w:pPr>
          </w:p>
          <w:p w:rsidR="003164F2" w:rsidRPr="00584299" w:rsidRDefault="003164F2" w:rsidP="003164F2">
            <w:pPr>
              <w:rPr>
                <w:rFonts w:ascii="Simplified Arabic" w:hAnsi="Simplified Arabic"/>
                <w:sz w:val="24"/>
              </w:rPr>
            </w:pPr>
          </w:p>
          <w:p w:rsidR="003164F2" w:rsidRPr="00584299" w:rsidRDefault="003164F2" w:rsidP="003164F2">
            <w:pPr>
              <w:shd w:val="clear" w:color="auto" w:fill="00B0F0"/>
              <w:rPr>
                <w:rFonts w:ascii="Simplified Arabic" w:hAnsi="Simplified Arabic"/>
                <w:sz w:val="24"/>
              </w:rPr>
            </w:pPr>
            <w:r w:rsidRPr="00584299">
              <w:rPr>
                <w:rFonts w:ascii="Simplified Arabic" w:hAnsi="Simplified Arabic"/>
                <w:sz w:val="24"/>
              </w:rPr>
              <w:t>19</w:t>
            </w:r>
          </w:p>
        </w:tc>
        <w:tc>
          <w:tcPr>
            <w:tcW w:w="0" w:type="auto"/>
            <w:tcBorders>
              <w:left w:val="nil"/>
            </w:tcBorders>
          </w:tcPr>
          <w:p w:rsidR="003164F2" w:rsidRPr="00584299" w:rsidRDefault="003164F2" w:rsidP="003164F2">
            <w:pPr>
              <w:jc w:val="left"/>
              <w:rPr>
                <w:rFonts w:ascii="Simplified Arabic" w:hAnsi="Simplified Arabic"/>
                <w:kern w:val="22"/>
                <w:sz w:val="24"/>
              </w:rPr>
            </w:pPr>
            <w:r>
              <w:rPr>
                <w:rFonts w:ascii="Simplified Arabic" w:hAnsi="Simplified Arabic" w:hint="cs"/>
                <w:kern w:val="22"/>
                <w:sz w:val="24"/>
                <w:rtl/>
              </w:rPr>
              <w:t>معلومات التسلسل الرقمي بشأن الموارد الجينية</w:t>
            </w:r>
          </w:p>
          <w:p w:rsidR="003164F2" w:rsidRPr="003164F2" w:rsidRDefault="003164F2" w:rsidP="003164F2">
            <w:pPr>
              <w:jc w:val="left"/>
              <w:rPr>
                <w:rFonts w:ascii="Simplified Arabic" w:hAnsi="Simplified Arabic"/>
                <w:i/>
                <w:kern w:val="22"/>
                <w:sz w:val="24"/>
              </w:rPr>
            </w:pPr>
            <w:r>
              <w:rPr>
                <w:rFonts w:ascii="Simplified Arabic" w:hAnsi="Simplified Arabic" w:hint="cs"/>
                <w:i/>
                <w:kern w:val="22"/>
                <w:sz w:val="24"/>
                <w:rtl/>
              </w:rPr>
              <w:t>الصكوك الدولية المتخصصة المتعلقة بالحصول وتقاسم المنافع</w:t>
            </w:r>
          </w:p>
          <w:p w:rsidR="003164F2" w:rsidRPr="003164F2" w:rsidRDefault="003164F2" w:rsidP="003164F2">
            <w:pPr>
              <w:jc w:val="left"/>
              <w:rPr>
                <w:rFonts w:ascii="Simplified Arabic" w:hAnsi="Simplified Arabic"/>
                <w:i/>
                <w:sz w:val="24"/>
              </w:rPr>
            </w:pPr>
            <w:r>
              <w:rPr>
                <w:rFonts w:ascii="Simplified Arabic" w:hAnsi="Simplified Arabic" w:hint="cs"/>
                <w:i/>
                <w:kern w:val="22"/>
                <w:sz w:val="24"/>
                <w:rtl/>
              </w:rPr>
              <w:t>المادة 10 من بروتوكول ناغويا</w:t>
            </w:r>
          </w:p>
        </w:tc>
        <w:tc>
          <w:tcPr>
            <w:tcW w:w="0" w:type="auto"/>
            <w:tcBorders>
              <w:right w:val="nil"/>
            </w:tcBorders>
          </w:tcPr>
          <w:p w:rsidR="003164F2" w:rsidRPr="00584299" w:rsidRDefault="003164F2" w:rsidP="003164F2">
            <w:pPr>
              <w:rPr>
                <w:rFonts w:ascii="Simplified Arabic" w:hAnsi="Simplified Arabic"/>
                <w:sz w:val="24"/>
              </w:rPr>
            </w:pPr>
          </w:p>
          <w:p w:rsidR="003164F2" w:rsidRPr="00584299" w:rsidRDefault="003164F2" w:rsidP="003164F2">
            <w:pPr>
              <w:rPr>
                <w:rFonts w:ascii="Simplified Arabic" w:hAnsi="Simplified Arabic"/>
                <w:sz w:val="24"/>
              </w:rPr>
            </w:pPr>
          </w:p>
          <w:p w:rsidR="003164F2" w:rsidRPr="00584299" w:rsidRDefault="003164F2" w:rsidP="003164F2">
            <w:pPr>
              <w:rPr>
                <w:rFonts w:ascii="Simplified Arabic" w:hAnsi="Simplified Arabic"/>
                <w:sz w:val="24"/>
              </w:rPr>
            </w:pPr>
          </w:p>
          <w:p w:rsidR="003164F2" w:rsidRPr="00584299" w:rsidRDefault="003164F2" w:rsidP="003164F2">
            <w:pPr>
              <w:rPr>
                <w:rFonts w:ascii="Simplified Arabic" w:hAnsi="Simplified Arabic"/>
                <w:sz w:val="24"/>
              </w:rPr>
            </w:pPr>
          </w:p>
          <w:p w:rsidR="003164F2" w:rsidRPr="00584299" w:rsidRDefault="003164F2" w:rsidP="003164F2">
            <w:pPr>
              <w:shd w:val="clear" w:color="auto" w:fill="92D050"/>
              <w:rPr>
                <w:rFonts w:ascii="Simplified Arabic" w:hAnsi="Simplified Arabic"/>
                <w:sz w:val="24"/>
              </w:rPr>
            </w:pPr>
            <w:r w:rsidRPr="00584299">
              <w:rPr>
                <w:rFonts w:ascii="Simplified Arabic" w:hAnsi="Simplified Arabic"/>
                <w:sz w:val="24"/>
              </w:rPr>
              <w:t>28</w:t>
            </w:r>
          </w:p>
        </w:tc>
        <w:tc>
          <w:tcPr>
            <w:tcW w:w="0" w:type="auto"/>
            <w:tcBorders>
              <w:left w:val="nil"/>
              <w:right w:val="nil"/>
            </w:tcBorders>
          </w:tcPr>
          <w:p w:rsidR="003164F2" w:rsidRPr="00584299" w:rsidRDefault="003164F2" w:rsidP="003164F2">
            <w:pPr>
              <w:shd w:val="clear" w:color="auto" w:fill="FFC000"/>
              <w:rPr>
                <w:rFonts w:ascii="Simplified Arabic" w:hAnsi="Simplified Arabic"/>
                <w:sz w:val="24"/>
              </w:rPr>
            </w:pPr>
            <w:r w:rsidRPr="00584299">
              <w:rPr>
                <w:rFonts w:ascii="Simplified Arabic" w:hAnsi="Simplified Arabic"/>
                <w:sz w:val="24"/>
              </w:rPr>
              <w:t>18</w:t>
            </w:r>
          </w:p>
          <w:p w:rsidR="003164F2" w:rsidRPr="00584299" w:rsidRDefault="003164F2" w:rsidP="003164F2">
            <w:pPr>
              <w:shd w:val="clear" w:color="auto" w:fill="FFC000"/>
              <w:rPr>
                <w:rFonts w:ascii="Simplified Arabic" w:hAnsi="Simplified Arabic"/>
                <w:sz w:val="24"/>
              </w:rPr>
            </w:pPr>
            <w:r w:rsidRPr="00584299">
              <w:rPr>
                <w:rFonts w:ascii="Simplified Arabic" w:hAnsi="Simplified Arabic"/>
                <w:sz w:val="24"/>
              </w:rPr>
              <w:t>19</w:t>
            </w:r>
          </w:p>
          <w:p w:rsidR="003164F2" w:rsidRPr="00584299" w:rsidRDefault="003164F2" w:rsidP="003164F2">
            <w:pPr>
              <w:rPr>
                <w:rFonts w:ascii="Simplified Arabic" w:hAnsi="Simplified Arabic"/>
                <w:sz w:val="24"/>
              </w:rPr>
            </w:pPr>
          </w:p>
        </w:tc>
        <w:tc>
          <w:tcPr>
            <w:tcW w:w="0" w:type="auto"/>
            <w:tcBorders>
              <w:left w:val="nil"/>
              <w:right w:val="nil"/>
            </w:tcBorders>
          </w:tcPr>
          <w:p w:rsidR="003164F2" w:rsidRPr="00584299" w:rsidRDefault="003164F2" w:rsidP="003164F2">
            <w:pPr>
              <w:rPr>
                <w:rFonts w:ascii="Simplified Arabic" w:hAnsi="Simplified Arabic"/>
                <w:sz w:val="24"/>
              </w:rPr>
            </w:pPr>
          </w:p>
        </w:tc>
        <w:tc>
          <w:tcPr>
            <w:tcW w:w="3288" w:type="dxa"/>
            <w:tcBorders>
              <w:left w:val="nil"/>
            </w:tcBorders>
          </w:tcPr>
          <w:p w:rsidR="003164F2" w:rsidRPr="003164F2" w:rsidRDefault="003164F2" w:rsidP="003164F2">
            <w:pPr>
              <w:snapToGrid w:val="0"/>
              <w:ind w:firstLine="19"/>
              <w:jc w:val="left"/>
              <w:rPr>
                <w:rFonts w:ascii="Simplified Arabic" w:hAnsi="Simplified Arabic"/>
                <w:b/>
                <w:i/>
                <w:kern w:val="22"/>
                <w:sz w:val="24"/>
              </w:rPr>
            </w:pPr>
            <w:r>
              <w:rPr>
                <w:rFonts w:ascii="Simplified Arabic" w:hAnsi="Simplified Arabic" w:hint="cs"/>
                <w:b/>
                <w:i/>
                <w:snapToGrid w:val="0"/>
                <w:kern w:val="22"/>
                <w:sz w:val="24"/>
                <w:rtl/>
              </w:rPr>
              <w:t>الاعتبارات الاجتماعية الاقتصادية</w:t>
            </w:r>
          </w:p>
          <w:p w:rsidR="003164F2" w:rsidRPr="00584299" w:rsidRDefault="003164F2" w:rsidP="003164F2">
            <w:pPr>
              <w:pStyle w:val="bodytextnoindent"/>
              <w:tabs>
                <w:tab w:val="left" w:pos="900"/>
              </w:tabs>
              <w:spacing w:before="0" w:after="0" w:line="216" w:lineRule="auto"/>
              <w:ind w:left="0" w:firstLine="17"/>
              <w:jc w:val="right"/>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 xml:space="preserve">بروتوكول ناغويا </w:t>
            </w:r>
            <w:r>
              <w:rPr>
                <w:rFonts w:ascii="Simplified Arabic" w:hAnsi="Simplified Arabic" w:cs="Simplified Arabic"/>
                <w:snapToGrid w:val="0"/>
                <w:kern w:val="22"/>
                <w:sz w:val="24"/>
                <w:rtl/>
              </w:rPr>
              <w:t>–</w:t>
            </w:r>
            <w:r>
              <w:rPr>
                <w:rFonts w:ascii="Simplified Arabic" w:hAnsi="Simplified Arabic" w:cs="Simplified Arabic" w:hint="cs"/>
                <w:snapToGrid w:val="0"/>
                <w:kern w:val="22"/>
                <w:sz w:val="24"/>
                <w:rtl/>
              </w:rPr>
              <w:t xml:space="preserve"> كوالالمبور التكميلي بشأن المسؤولية والجبر التعويضي</w:t>
            </w:r>
          </w:p>
          <w:p w:rsidR="003164F2" w:rsidRDefault="003164F2" w:rsidP="003164F2">
            <w:pPr>
              <w:jc w:val="left"/>
              <w:rPr>
                <w:rFonts w:ascii="Simplified Arabic" w:hAnsi="Simplified Arabic"/>
                <w:kern w:val="22"/>
                <w:sz w:val="24"/>
                <w:rtl/>
              </w:rPr>
            </w:pPr>
          </w:p>
          <w:p w:rsidR="003164F2" w:rsidRPr="00584299" w:rsidRDefault="003164F2" w:rsidP="003164F2">
            <w:pPr>
              <w:jc w:val="left"/>
              <w:rPr>
                <w:rFonts w:ascii="Simplified Arabic" w:hAnsi="Simplified Arabic"/>
                <w:sz w:val="24"/>
              </w:rPr>
            </w:pPr>
            <w:r>
              <w:rPr>
                <w:rFonts w:ascii="Simplified Arabic" w:hAnsi="Simplified Arabic" w:hint="cs"/>
                <w:kern w:val="22"/>
                <w:sz w:val="24"/>
                <w:rtl/>
              </w:rPr>
              <w:t>المسؤولية والجبر التعويضي</w:t>
            </w:r>
          </w:p>
        </w:tc>
      </w:tr>
      <w:tr w:rsidR="003164F2" w:rsidRPr="00584299" w:rsidTr="005C6232">
        <w:tc>
          <w:tcPr>
            <w:tcW w:w="0" w:type="auto"/>
            <w:vMerge w:val="restart"/>
          </w:tcPr>
          <w:p w:rsidR="003164F2" w:rsidRPr="00584299" w:rsidRDefault="003164F2" w:rsidP="003164F2">
            <w:pPr>
              <w:jc w:val="left"/>
              <w:rPr>
                <w:rFonts w:ascii="Simplified Arabic" w:hAnsi="Simplified Arabic"/>
                <w:sz w:val="24"/>
              </w:rPr>
            </w:pPr>
            <w:r>
              <w:rPr>
                <w:rFonts w:ascii="Simplified Arabic" w:hAnsi="Simplified Arabic" w:hint="cs"/>
                <w:kern w:val="22"/>
                <w:sz w:val="24"/>
                <w:rtl/>
              </w:rPr>
              <w:t>بعد ظهر يوم الأحد الموافق 18 نوفمبر/تشرين الثاني</w:t>
            </w:r>
          </w:p>
        </w:tc>
        <w:tc>
          <w:tcPr>
            <w:tcW w:w="8209" w:type="dxa"/>
            <w:gridSpan w:val="8"/>
          </w:tcPr>
          <w:p w:rsidR="003164F2" w:rsidRPr="00E710F3" w:rsidRDefault="00E710F3" w:rsidP="003164F2">
            <w:pPr>
              <w:snapToGrid w:val="0"/>
              <w:ind w:firstLine="19"/>
              <w:jc w:val="left"/>
              <w:rPr>
                <w:rFonts w:ascii="Simplified Arabic" w:hAnsi="Simplified Arabic"/>
                <w:b/>
                <w:i/>
                <w:iCs/>
                <w:snapToGrid w:val="0"/>
                <w:kern w:val="22"/>
                <w:sz w:val="24"/>
              </w:rPr>
            </w:pPr>
            <w:r>
              <w:rPr>
                <w:rFonts w:ascii="Simplified Arabic" w:hAnsi="Simplified Arabic" w:hint="cs"/>
                <w:b/>
                <w:i/>
                <w:iCs/>
                <w:snapToGrid w:val="0"/>
                <w:kern w:val="22"/>
                <w:sz w:val="24"/>
                <w:rtl/>
              </w:rPr>
              <w:t xml:space="preserve">جلسة عامة </w:t>
            </w:r>
            <w:r w:rsidR="005B14D9">
              <w:rPr>
                <w:rFonts w:ascii="Simplified Arabic" w:hAnsi="Simplified Arabic" w:hint="cs"/>
                <w:b/>
                <w:i/>
                <w:iCs/>
                <w:snapToGrid w:val="0"/>
                <w:kern w:val="22"/>
                <w:sz w:val="24"/>
                <w:rtl/>
              </w:rPr>
              <w:t>حسب الاقتضاء</w:t>
            </w:r>
          </w:p>
        </w:tc>
      </w:tr>
      <w:tr w:rsidR="006F66F5" w:rsidRPr="00584299" w:rsidTr="00584299">
        <w:tc>
          <w:tcPr>
            <w:tcW w:w="0" w:type="auto"/>
            <w:vMerge/>
          </w:tcPr>
          <w:p w:rsidR="00584299" w:rsidRPr="00584299" w:rsidRDefault="00584299" w:rsidP="00584299">
            <w:pPr>
              <w:rPr>
                <w:rFonts w:ascii="Simplified Arabic" w:hAnsi="Simplified Arabic"/>
                <w:sz w:val="24"/>
              </w:rPr>
            </w:pPr>
          </w:p>
        </w:tc>
        <w:tc>
          <w:tcPr>
            <w:tcW w:w="0" w:type="auto"/>
            <w:tcBorders>
              <w:bottom w:val="single" w:sz="4" w:space="0" w:color="auto"/>
              <w:right w:val="nil"/>
            </w:tcBorders>
          </w:tcPr>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9</w:t>
            </w:r>
          </w:p>
          <w:p w:rsidR="00584299" w:rsidRPr="00584299" w:rsidRDefault="00584299" w:rsidP="00584299">
            <w:pPr>
              <w:rPr>
                <w:rFonts w:ascii="Simplified Arabic" w:hAnsi="Simplified Arabic"/>
                <w:sz w:val="24"/>
              </w:rPr>
            </w:pPr>
          </w:p>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10</w:t>
            </w:r>
          </w:p>
        </w:tc>
        <w:tc>
          <w:tcPr>
            <w:tcW w:w="0" w:type="auto"/>
            <w:tcBorders>
              <w:left w:val="nil"/>
              <w:bottom w:val="single" w:sz="4" w:space="0" w:color="auto"/>
              <w:right w:val="nil"/>
            </w:tcBorders>
          </w:tcPr>
          <w:p w:rsidR="00584299" w:rsidRPr="00584299" w:rsidRDefault="00584299" w:rsidP="00C50DCD">
            <w:pPr>
              <w:shd w:val="clear" w:color="auto" w:fill="FFC000"/>
              <w:rPr>
                <w:rFonts w:ascii="Simplified Arabic" w:hAnsi="Simplified Arabic"/>
                <w:sz w:val="24"/>
              </w:rPr>
            </w:pPr>
            <w:r w:rsidRPr="00584299">
              <w:rPr>
                <w:rFonts w:ascii="Simplified Arabic" w:hAnsi="Simplified Arabic"/>
                <w:sz w:val="24"/>
              </w:rPr>
              <w:t>7</w:t>
            </w:r>
          </w:p>
          <w:p w:rsidR="00584299" w:rsidRPr="00584299" w:rsidRDefault="00584299" w:rsidP="00584299">
            <w:pPr>
              <w:rPr>
                <w:rFonts w:ascii="Simplified Arabic" w:hAnsi="Simplified Arabic"/>
                <w:sz w:val="24"/>
              </w:rPr>
            </w:pPr>
          </w:p>
          <w:p w:rsidR="00C50DCD" w:rsidRPr="00584299" w:rsidRDefault="00584299" w:rsidP="00C50DCD">
            <w:pPr>
              <w:shd w:val="clear" w:color="auto" w:fill="FFC000"/>
              <w:rPr>
                <w:rFonts w:ascii="Simplified Arabic" w:hAnsi="Simplified Arabic"/>
                <w:sz w:val="24"/>
              </w:rPr>
            </w:pPr>
            <w:r w:rsidRPr="00584299">
              <w:rPr>
                <w:rFonts w:ascii="Simplified Arabic" w:hAnsi="Simplified Arabic"/>
                <w:sz w:val="24"/>
              </w:rPr>
              <w:t>8</w:t>
            </w:r>
          </w:p>
        </w:tc>
        <w:tc>
          <w:tcPr>
            <w:tcW w:w="469" w:type="dxa"/>
            <w:tcBorders>
              <w:left w:val="nil"/>
              <w:bottom w:val="single" w:sz="4" w:space="0" w:color="auto"/>
              <w:right w:val="nil"/>
            </w:tcBorders>
          </w:tcPr>
          <w:p w:rsidR="00584299" w:rsidRPr="00584299" w:rsidRDefault="00584299" w:rsidP="00584299">
            <w:pPr>
              <w:shd w:val="clear" w:color="auto" w:fill="00B0F0"/>
              <w:rPr>
                <w:rFonts w:ascii="Simplified Arabic" w:hAnsi="Simplified Arabic"/>
                <w:sz w:val="24"/>
              </w:rPr>
            </w:pPr>
            <w:r w:rsidRPr="00584299">
              <w:rPr>
                <w:rFonts w:ascii="Simplified Arabic" w:hAnsi="Simplified Arabic"/>
                <w:sz w:val="24"/>
              </w:rPr>
              <w:t>8</w:t>
            </w:r>
          </w:p>
          <w:p w:rsidR="00584299" w:rsidRPr="00584299" w:rsidRDefault="00584299" w:rsidP="00584299">
            <w:pPr>
              <w:rPr>
                <w:rFonts w:ascii="Simplified Arabic" w:hAnsi="Simplified Arabic"/>
                <w:sz w:val="24"/>
              </w:rPr>
            </w:pPr>
          </w:p>
          <w:p w:rsidR="00584299" w:rsidRPr="00584299" w:rsidRDefault="00584299" w:rsidP="00584299">
            <w:pPr>
              <w:shd w:val="clear" w:color="auto" w:fill="00B0F0"/>
              <w:rPr>
                <w:rFonts w:ascii="Simplified Arabic" w:hAnsi="Simplified Arabic"/>
                <w:sz w:val="24"/>
              </w:rPr>
            </w:pPr>
            <w:r w:rsidRPr="00584299">
              <w:rPr>
                <w:rFonts w:ascii="Simplified Arabic" w:hAnsi="Simplified Arabic"/>
                <w:sz w:val="24"/>
              </w:rPr>
              <w:t>9</w:t>
            </w:r>
          </w:p>
          <w:p w:rsidR="00584299" w:rsidRPr="00584299" w:rsidRDefault="00584299" w:rsidP="00584299">
            <w:pPr>
              <w:rPr>
                <w:rFonts w:ascii="Simplified Arabic" w:hAnsi="Simplified Arabic"/>
                <w:sz w:val="24"/>
              </w:rPr>
            </w:pPr>
          </w:p>
          <w:p w:rsidR="00584299" w:rsidRPr="00584299" w:rsidRDefault="00584299" w:rsidP="00584299">
            <w:pPr>
              <w:shd w:val="clear" w:color="auto" w:fill="00B0F0"/>
              <w:rPr>
                <w:rFonts w:ascii="Simplified Arabic" w:hAnsi="Simplified Arabic"/>
                <w:sz w:val="24"/>
              </w:rPr>
            </w:pPr>
            <w:r w:rsidRPr="00584299">
              <w:rPr>
                <w:rFonts w:ascii="Simplified Arabic" w:hAnsi="Simplified Arabic"/>
                <w:sz w:val="24"/>
              </w:rPr>
              <w:t>12</w:t>
            </w:r>
          </w:p>
        </w:tc>
        <w:tc>
          <w:tcPr>
            <w:tcW w:w="0" w:type="auto"/>
            <w:tcBorders>
              <w:left w:val="nil"/>
              <w:bottom w:val="single" w:sz="4" w:space="0" w:color="auto"/>
            </w:tcBorders>
          </w:tcPr>
          <w:p w:rsidR="00584299" w:rsidRPr="00584299" w:rsidRDefault="00E710F3" w:rsidP="00584299">
            <w:pPr>
              <w:snapToGrid w:val="0"/>
              <w:ind w:left="10"/>
              <w:jc w:val="left"/>
              <w:rPr>
                <w:rFonts w:ascii="Simplified Arabic" w:hAnsi="Simplified Arabic"/>
                <w:snapToGrid w:val="0"/>
                <w:color w:val="92D050"/>
                <w:kern w:val="22"/>
                <w:sz w:val="24"/>
                <w:highlight w:val="green"/>
              </w:rPr>
            </w:pPr>
            <w:r>
              <w:rPr>
                <w:rFonts w:ascii="Simplified Arabic" w:hAnsi="Simplified Arabic" w:hint="cs"/>
                <w:kern w:val="22"/>
                <w:sz w:val="24"/>
                <w:rtl/>
              </w:rPr>
              <w:t>حشد الموارد والآلية المالية</w:t>
            </w:r>
          </w:p>
          <w:p w:rsidR="00E710F3" w:rsidRDefault="00E710F3" w:rsidP="00584299">
            <w:pPr>
              <w:snapToGrid w:val="0"/>
              <w:ind w:left="10"/>
              <w:jc w:val="left"/>
              <w:rPr>
                <w:rFonts w:ascii="Simplified Arabic" w:hAnsi="Simplified Arabic"/>
                <w:kern w:val="22"/>
                <w:sz w:val="24"/>
                <w:rtl/>
              </w:rPr>
            </w:pPr>
          </w:p>
          <w:p w:rsidR="00584299" w:rsidRPr="00584299" w:rsidRDefault="00E710F3" w:rsidP="00584299">
            <w:pPr>
              <w:snapToGrid w:val="0"/>
              <w:ind w:left="10"/>
              <w:jc w:val="left"/>
              <w:rPr>
                <w:rFonts w:ascii="Simplified Arabic" w:hAnsi="Simplified Arabic"/>
                <w:kern w:val="22"/>
                <w:sz w:val="24"/>
              </w:rPr>
            </w:pPr>
            <w:r>
              <w:rPr>
                <w:rFonts w:ascii="Simplified Arabic" w:hAnsi="Simplified Arabic" w:hint="cs"/>
                <w:kern w:val="22"/>
                <w:sz w:val="24"/>
                <w:rtl/>
              </w:rPr>
              <w:t>بناء القدرات والتعاون التقني والعلمي</w:t>
            </w:r>
          </w:p>
          <w:p w:rsidR="00584299" w:rsidRPr="00584299" w:rsidRDefault="00E710F3" w:rsidP="00CE1701">
            <w:pPr>
              <w:ind w:left="10"/>
              <w:jc w:val="left"/>
              <w:rPr>
                <w:rFonts w:ascii="Simplified Arabic" w:hAnsi="Simplified Arabic"/>
                <w:sz w:val="24"/>
              </w:rPr>
            </w:pPr>
            <w:r>
              <w:rPr>
                <w:rFonts w:ascii="Simplified Arabic" w:hAnsi="Simplified Arabic" w:hint="cs"/>
                <w:kern w:val="22"/>
                <w:sz w:val="24"/>
                <w:rtl/>
              </w:rPr>
              <w:t xml:space="preserve">تدابير لزيادة </w:t>
            </w:r>
            <w:r w:rsidR="00CE1701">
              <w:rPr>
                <w:rFonts w:ascii="Simplified Arabic" w:hAnsi="Simplified Arabic" w:hint="cs"/>
                <w:kern w:val="22"/>
                <w:sz w:val="24"/>
                <w:rtl/>
              </w:rPr>
              <w:t>التوعية</w:t>
            </w:r>
            <w:r>
              <w:rPr>
                <w:rFonts w:ascii="Simplified Arabic" w:hAnsi="Simplified Arabic" w:hint="cs"/>
                <w:kern w:val="22"/>
                <w:sz w:val="24"/>
                <w:rtl/>
              </w:rPr>
              <w:t xml:space="preserve"> بأهمية الموارد الجينية والمعارف التقليدية المرتبطة بها</w:t>
            </w:r>
          </w:p>
        </w:tc>
        <w:tc>
          <w:tcPr>
            <w:tcW w:w="0" w:type="auto"/>
            <w:tcBorders>
              <w:bottom w:val="single" w:sz="4" w:space="0" w:color="auto"/>
              <w:right w:val="nil"/>
            </w:tcBorders>
          </w:tcPr>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22</w:t>
            </w:r>
          </w:p>
          <w:p w:rsidR="00584299" w:rsidRPr="00584299" w:rsidRDefault="00584299" w:rsidP="00584299">
            <w:pPr>
              <w:rPr>
                <w:rFonts w:ascii="Simplified Arabic" w:hAnsi="Simplified Arabic"/>
                <w:sz w:val="24"/>
              </w:rPr>
            </w:pPr>
          </w:p>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21</w:t>
            </w:r>
          </w:p>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20</w:t>
            </w:r>
          </w:p>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23</w:t>
            </w:r>
          </w:p>
        </w:tc>
        <w:tc>
          <w:tcPr>
            <w:tcW w:w="0" w:type="auto"/>
            <w:tcBorders>
              <w:left w:val="nil"/>
              <w:bottom w:val="single" w:sz="4" w:space="0" w:color="auto"/>
              <w:right w:val="nil"/>
            </w:tcBorders>
          </w:tcPr>
          <w:p w:rsidR="00584299" w:rsidRPr="00584299" w:rsidRDefault="00584299" w:rsidP="00584299">
            <w:pPr>
              <w:rPr>
                <w:rFonts w:ascii="Simplified Arabic" w:hAnsi="Simplified Arabic"/>
                <w:sz w:val="24"/>
              </w:rPr>
            </w:pPr>
          </w:p>
        </w:tc>
        <w:tc>
          <w:tcPr>
            <w:tcW w:w="0" w:type="auto"/>
            <w:tcBorders>
              <w:left w:val="nil"/>
              <w:bottom w:val="single" w:sz="4" w:space="0" w:color="auto"/>
              <w:right w:val="nil"/>
            </w:tcBorders>
          </w:tcPr>
          <w:p w:rsidR="00584299" w:rsidRPr="00584299" w:rsidRDefault="00584299" w:rsidP="00584299">
            <w:pPr>
              <w:rPr>
                <w:rFonts w:ascii="Simplified Arabic" w:hAnsi="Simplified Arabic"/>
                <w:sz w:val="24"/>
              </w:rPr>
            </w:pPr>
          </w:p>
        </w:tc>
        <w:tc>
          <w:tcPr>
            <w:tcW w:w="3288" w:type="dxa"/>
            <w:tcBorders>
              <w:left w:val="nil"/>
              <w:bottom w:val="single" w:sz="4" w:space="0" w:color="auto"/>
            </w:tcBorders>
          </w:tcPr>
          <w:p w:rsidR="00584299" w:rsidRPr="00584299" w:rsidRDefault="00E710F3" w:rsidP="00E710F3">
            <w:pPr>
              <w:pStyle w:val="bodytextnoindent"/>
              <w:snapToGrid w:val="0"/>
              <w:spacing w:before="0" w:after="0" w:line="216" w:lineRule="auto"/>
              <w:ind w:left="-6" w:hanging="6"/>
              <w:jc w:val="right"/>
              <w:rPr>
                <w:rFonts w:ascii="Simplified Arabic" w:hAnsi="Simplified Arabic" w:cs="Simplified Arabic"/>
                <w:kern w:val="22"/>
                <w:sz w:val="24"/>
              </w:rPr>
            </w:pPr>
            <w:r>
              <w:rPr>
                <w:rFonts w:ascii="Simplified Arabic" w:hAnsi="Simplified Arabic" w:cs="Simplified Arabic" w:hint="cs"/>
                <w:kern w:val="22"/>
                <w:sz w:val="24"/>
                <w:rtl/>
              </w:rPr>
              <w:t>تعميم التنوع البيولوجي داخل القطاعات وعبرها</w:t>
            </w:r>
          </w:p>
          <w:p w:rsidR="00584299" w:rsidRPr="00584299" w:rsidRDefault="00E710F3" w:rsidP="00584299">
            <w:pPr>
              <w:ind w:left="-6" w:hanging="6"/>
              <w:jc w:val="left"/>
              <w:rPr>
                <w:rFonts w:ascii="Simplified Arabic" w:hAnsi="Simplified Arabic"/>
                <w:snapToGrid w:val="0"/>
                <w:kern w:val="22"/>
                <w:sz w:val="24"/>
                <w:highlight w:val="green"/>
              </w:rPr>
            </w:pPr>
            <w:r>
              <w:rPr>
                <w:rFonts w:ascii="Simplified Arabic" w:hAnsi="Simplified Arabic" w:hint="cs"/>
                <w:kern w:val="22"/>
                <w:sz w:val="24"/>
                <w:rtl/>
              </w:rPr>
              <w:t>التنوع البيولوجي وتغير المناخ</w:t>
            </w:r>
          </w:p>
          <w:p w:rsidR="00584299" w:rsidRPr="00584299" w:rsidRDefault="00E710F3" w:rsidP="00584299">
            <w:pPr>
              <w:ind w:left="-6" w:hanging="6"/>
              <w:jc w:val="left"/>
              <w:rPr>
                <w:rFonts w:ascii="Simplified Arabic" w:hAnsi="Simplified Arabic"/>
                <w:kern w:val="22"/>
                <w:sz w:val="24"/>
              </w:rPr>
            </w:pPr>
            <w:r>
              <w:rPr>
                <w:rFonts w:ascii="Simplified Arabic" w:hAnsi="Simplified Arabic" w:hint="cs"/>
                <w:kern w:val="22"/>
                <w:sz w:val="24"/>
                <w:rtl/>
              </w:rPr>
              <w:t>الإدارة المستدامة للحياة البرية</w:t>
            </w:r>
          </w:p>
          <w:p w:rsidR="00584299" w:rsidRPr="00584299" w:rsidRDefault="00E710F3" w:rsidP="00584299">
            <w:pPr>
              <w:jc w:val="left"/>
              <w:rPr>
                <w:rFonts w:ascii="Simplified Arabic" w:hAnsi="Simplified Arabic"/>
                <w:sz w:val="24"/>
              </w:rPr>
            </w:pPr>
            <w:r>
              <w:rPr>
                <w:rFonts w:ascii="Simplified Arabic" w:hAnsi="Simplified Arabic" w:hint="cs"/>
                <w:kern w:val="22"/>
                <w:sz w:val="24"/>
                <w:rtl/>
              </w:rPr>
              <w:t>حفظ الملقحات واستخدامها المستدام</w:t>
            </w:r>
          </w:p>
        </w:tc>
      </w:tr>
      <w:tr w:rsidR="00E710F3" w:rsidRPr="00584299" w:rsidTr="00584299">
        <w:tc>
          <w:tcPr>
            <w:tcW w:w="0" w:type="auto"/>
          </w:tcPr>
          <w:p w:rsidR="00E710F3" w:rsidRPr="00584299" w:rsidRDefault="00E710F3" w:rsidP="00E710F3">
            <w:pPr>
              <w:jc w:val="left"/>
              <w:rPr>
                <w:rFonts w:ascii="Simplified Arabic" w:hAnsi="Simplified Arabic"/>
                <w:sz w:val="24"/>
              </w:rPr>
            </w:pPr>
            <w:r>
              <w:rPr>
                <w:rFonts w:ascii="Simplified Arabic" w:hAnsi="Simplified Arabic" w:hint="cs"/>
                <w:kern w:val="22"/>
                <w:sz w:val="24"/>
                <w:rtl/>
              </w:rPr>
              <w:t xml:space="preserve">صباح يوم الإثنين الموافق 19 </w:t>
            </w:r>
            <w:r>
              <w:rPr>
                <w:rFonts w:ascii="Simplified Arabic" w:hAnsi="Simplified Arabic" w:hint="cs"/>
                <w:kern w:val="22"/>
                <w:sz w:val="24"/>
                <w:rtl/>
              </w:rPr>
              <w:lastRenderedPageBreak/>
              <w:t>نوفمبر/تشرين الثاني</w:t>
            </w:r>
          </w:p>
        </w:tc>
        <w:tc>
          <w:tcPr>
            <w:tcW w:w="0" w:type="auto"/>
            <w:tcBorders>
              <w:bottom w:val="single" w:sz="4" w:space="0" w:color="auto"/>
              <w:right w:val="nil"/>
            </w:tcBorders>
          </w:tcPr>
          <w:p w:rsidR="00E710F3" w:rsidRPr="00584299" w:rsidRDefault="00E710F3" w:rsidP="00E710F3">
            <w:pPr>
              <w:shd w:val="clear" w:color="auto" w:fill="92D050"/>
              <w:rPr>
                <w:rFonts w:ascii="Simplified Arabic" w:hAnsi="Simplified Arabic"/>
                <w:sz w:val="24"/>
              </w:rPr>
            </w:pPr>
            <w:r w:rsidRPr="00584299">
              <w:rPr>
                <w:rFonts w:ascii="Simplified Arabic" w:hAnsi="Simplified Arabic"/>
                <w:sz w:val="24"/>
              </w:rPr>
              <w:lastRenderedPageBreak/>
              <w:t>11</w:t>
            </w:r>
          </w:p>
          <w:p w:rsidR="00E710F3" w:rsidRPr="00584299" w:rsidRDefault="00E710F3" w:rsidP="00E710F3">
            <w:pPr>
              <w:rPr>
                <w:rFonts w:ascii="Simplified Arabic" w:hAnsi="Simplified Arabic"/>
                <w:sz w:val="24"/>
              </w:rPr>
            </w:pPr>
          </w:p>
          <w:p w:rsidR="00E710F3" w:rsidRPr="00584299" w:rsidRDefault="00E710F3" w:rsidP="00E710F3">
            <w:pPr>
              <w:shd w:val="clear" w:color="auto" w:fill="92D050"/>
              <w:rPr>
                <w:rFonts w:ascii="Simplified Arabic" w:hAnsi="Simplified Arabic"/>
                <w:sz w:val="24"/>
              </w:rPr>
            </w:pPr>
            <w:r w:rsidRPr="00584299">
              <w:rPr>
                <w:rFonts w:ascii="Simplified Arabic" w:hAnsi="Simplified Arabic"/>
                <w:sz w:val="24"/>
              </w:rPr>
              <w:lastRenderedPageBreak/>
              <w:t>12</w:t>
            </w:r>
          </w:p>
          <w:p w:rsidR="00E710F3" w:rsidRPr="00584299" w:rsidRDefault="00E710F3" w:rsidP="00E710F3">
            <w:pPr>
              <w:rPr>
                <w:rFonts w:ascii="Simplified Arabic" w:hAnsi="Simplified Arabic"/>
                <w:sz w:val="24"/>
              </w:rPr>
            </w:pPr>
          </w:p>
          <w:p w:rsidR="00E710F3" w:rsidRPr="00584299" w:rsidRDefault="00E710F3" w:rsidP="00E710F3">
            <w:pPr>
              <w:rPr>
                <w:rFonts w:ascii="Simplified Arabic" w:hAnsi="Simplified Arabic"/>
                <w:sz w:val="24"/>
              </w:rPr>
            </w:pPr>
          </w:p>
          <w:p w:rsidR="00E710F3" w:rsidRPr="00584299" w:rsidRDefault="00E710F3" w:rsidP="00E710F3">
            <w:pPr>
              <w:rPr>
                <w:rFonts w:ascii="Simplified Arabic" w:hAnsi="Simplified Arabic"/>
                <w:sz w:val="24"/>
              </w:rPr>
            </w:pPr>
          </w:p>
          <w:p w:rsidR="00E710F3" w:rsidRPr="00584299" w:rsidRDefault="00E710F3" w:rsidP="00E710F3">
            <w:pPr>
              <w:shd w:val="clear" w:color="auto" w:fill="92D050"/>
              <w:rPr>
                <w:rFonts w:ascii="Simplified Arabic" w:hAnsi="Simplified Arabic"/>
                <w:sz w:val="24"/>
              </w:rPr>
            </w:pPr>
            <w:r w:rsidRPr="00584299">
              <w:rPr>
                <w:rFonts w:ascii="Simplified Arabic" w:hAnsi="Simplified Arabic"/>
                <w:sz w:val="24"/>
              </w:rPr>
              <w:t>13</w:t>
            </w:r>
          </w:p>
        </w:tc>
        <w:tc>
          <w:tcPr>
            <w:tcW w:w="0" w:type="auto"/>
            <w:tcBorders>
              <w:left w:val="nil"/>
              <w:bottom w:val="single" w:sz="4" w:space="0" w:color="auto"/>
              <w:right w:val="nil"/>
            </w:tcBorders>
          </w:tcPr>
          <w:p w:rsidR="00E710F3" w:rsidRPr="00584299" w:rsidRDefault="00E710F3" w:rsidP="00E710F3">
            <w:pPr>
              <w:shd w:val="clear" w:color="auto" w:fill="FFC000"/>
              <w:rPr>
                <w:rFonts w:ascii="Simplified Arabic" w:hAnsi="Simplified Arabic"/>
                <w:sz w:val="24"/>
              </w:rPr>
            </w:pPr>
            <w:r w:rsidRPr="00584299">
              <w:rPr>
                <w:rFonts w:ascii="Simplified Arabic" w:hAnsi="Simplified Arabic"/>
                <w:sz w:val="24"/>
              </w:rPr>
              <w:lastRenderedPageBreak/>
              <w:t>9</w:t>
            </w:r>
          </w:p>
          <w:p w:rsidR="00E710F3" w:rsidRPr="00584299" w:rsidRDefault="00E710F3" w:rsidP="00E710F3">
            <w:pPr>
              <w:rPr>
                <w:rFonts w:ascii="Simplified Arabic" w:hAnsi="Simplified Arabic"/>
                <w:sz w:val="24"/>
              </w:rPr>
            </w:pPr>
          </w:p>
          <w:p w:rsidR="00E710F3" w:rsidRPr="00584299" w:rsidRDefault="00E710F3" w:rsidP="00E710F3">
            <w:pPr>
              <w:shd w:val="clear" w:color="auto" w:fill="FFC000"/>
              <w:rPr>
                <w:rFonts w:ascii="Simplified Arabic" w:hAnsi="Simplified Arabic"/>
                <w:sz w:val="24"/>
              </w:rPr>
            </w:pPr>
            <w:r w:rsidRPr="00584299">
              <w:rPr>
                <w:rFonts w:ascii="Simplified Arabic" w:hAnsi="Simplified Arabic"/>
                <w:sz w:val="24"/>
              </w:rPr>
              <w:lastRenderedPageBreak/>
              <w:t>10</w:t>
            </w:r>
          </w:p>
          <w:p w:rsidR="00E710F3" w:rsidRPr="00584299" w:rsidRDefault="00E710F3" w:rsidP="00E710F3">
            <w:pPr>
              <w:rPr>
                <w:rFonts w:ascii="Simplified Arabic" w:hAnsi="Simplified Arabic"/>
                <w:sz w:val="24"/>
              </w:rPr>
            </w:pPr>
          </w:p>
          <w:p w:rsidR="00E710F3" w:rsidRPr="00584299" w:rsidRDefault="00E710F3" w:rsidP="00E710F3">
            <w:pPr>
              <w:rPr>
                <w:rFonts w:ascii="Simplified Arabic" w:hAnsi="Simplified Arabic"/>
                <w:sz w:val="24"/>
              </w:rPr>
            </w:pPr>
          </w:p>
          <w:p w:rsidR="00E710F3" w:rsidRPr="00584299" w:rsidRDefault="00E710F3" w:rsidP="00E710F3">
            <w:pPr>
              <w:rPr>
                <w:rFonts w:ascii="Simplified Arabic" w:hAnsi="Simplified Arabic"/>
                <w:sz w:val="24"/>
              </w:rPr>
            </w:pPr>
          </w:p>
          <w:p w:rsidR="00E710F3" w:rsidRPr="00584299" w:rsidRDefault="00E710F3" w:rsidP="00E710F3">
            <w:pPr>
              <w:shd w:val="clear" w:color="auto" w:fill="FFC000"/>
              <w:rPr>
                <w:rFonts w:ascii="Simplified Arabic" w:hAnsi="Simplified Arabic"/>
                <w:sz w:val="24"/>
              </w:rPr>
            </w:pPr>
            <w:r w:rsidRPr="00584299">
              <w:rPr>
                <w:rFonts w:ascii="Simplified Arabic" w:hAnsi="Simplified Arabic"/>
                <w:sz w:val="24"/>
              </w:rPr>
              <w:t>11</w:t>
            </w:r>
          </w:p>
          <w:p w:rsidR="00E710F3" w:rsidRPr="00584299" w:rsidRDefault="00E710F3" w:rsidP="00E710F3">
            <w:pPr>
              <w:rPr>
                <w:rFonts w:ascii="Simplified Arabic" w:hAnsi="Simplified Arabic"/>
                <w:sz w:val="24"/>
              </w:rPr>
            </w:pPr>
          </w:p>
          <w:p w:rsidR="00E710F3" w:rsidRDefault="00E710F3" w:rsidP="00E710F3">
            <w:pPr>
              <w:rPr>
                <w:rFonts w:ascii="Simplified Arabic" w:hAnsi="Simplified Arabic"/>
                <w:sz w:val="24"/>
                <w:rtl/>
              </w:rPr>
            </w:pPr>
          </w:p>
          <w:p w:rsidR="005C6232" w:rsidRPr="00584299" w:rsidRDefault="005C6232" w:rsidP="00E710F3">
            <w:pPr>
              <w:rPr>
                <w:rFonts w:ascii="Simplified Arabic" w:hAnsi="Simplified Arabic"/>
                <w:sz w:val="24"/>
              </w:rPr>
            </w:pPr>
          </w:p>
          <w:p w:rsidR="00E710F3" w:rsidRPr="00584299" w:rsidRDefault="00E710F3" w:rsidP="00E710F3">
            <w:pPr>
              <w:shd w:val="clear" w:color="auto" w:fill="FFC000"/>
              <w:rPr>
                <w:rFonts w:ascii="Simplified Arabic" w:hAnsi="Simplified Arabic"/>
                <w:sz w:val="24"/>
              </w:rPr>
            </w:pPr>
            <w:r w:rsidRPr="00584299">
              <w:rPr>
                <w:rFonts w:ascii="Simplified Arabic" w:hAnsi="Simplified Arabic"/>
                <w:sz w:val="24"/>
              </w:rPr>
              <w:t>5</w:t>
            </w:r>
          </w:p>
        </w:tc>
        <w:tc>
          <w:tcPr>
            <w:tcW w:w="469" w:type="dxa"/>
            <w:tcBorders>
              <w:left w:val="nil"/>
              <w:bottom w:val="single" w:sz="4" w:space="0" w:color="auto"/>
              <w:right w:val="nil"/>
            </w:tcBorders>
          </w:tcPr>
          <w:p w:rsidR="00E710F3" w:rsidRPr="00584299" w:rsidRDefault="00E710F3" w:rsidP="00E710F3">
            <w:pPr>
              <w:shd w:val="clear" w:color="auto" w:fill="00B0F0"/>
              <w:rPr>
                <w:rFonts w:ascii="Simplified Arabic" w:hAnsi="Simplified Arabic"/>
                <w:sz w:val="24"/>
              </w:rPr>
            </w:pPr>
            <w:r w:rsidRPr="00584299">
              <w:rPr>
                <w:rFonts w:ascii="Simplified Arabic" w:hAnsi="Simplified Arabic"/>
                <w:sz w:val="24"/>
              </w:rPr>
              <w:lastRenderedPageBreak/>
              <w:t>10</w:t>
            </w:r>
          </w:p>
          <w:p w:rsidR="00E710F3" w:rsidRPr="00584299" w:rsidRDefault="00E710F3" w:rsidP="00E710F3">
            <w:pPr>
              <w:rPr>
                <w:rFonts w:ascii="Simplified Arabic" w:hAnsi="Simplified Arabic"/>
                <w:sz w:val="24"/>
              </w:rPr>
            </w:pPr>
          </w:p>
          <w:p w:rsidR="00E710F3" w:rsidRPr="00584299" w:rsidRDefault="00E710F3" w:rsidP="00E710F3">
            <w:pPr>
              <w:shd w:val="clear" w:color="auto" w:fill="00B0F0"/>
              <w:rPr>
                <w:rFonts w:ascii="Simplified Arabic" w:hAnsi="Simplified Arabic"/>
                <w:sz w:val="24"/>
              </w:rPr>
            </w:pPr>
            <w:r w:rsidRPr="00584299">
              <w:rPr>
                <w:rFonts w:ascii="Simplified Arabic" w:hAnsi="Simplified Arabic"/>
                <w:sz w:val="24"/>
              </w:rPr>
              <w:lastRenderedPageBreak/>
              <w:t>11</w:t>
            </w:r>
          </w:p>
          <w:p w:rsidR="00E710F3" w:rsidRPr="00584299" w:rsidRDefault="00E710F3" w:rsidP="00E710F3">
            <w:pPr>
              <w:rPr>
                <w:rFonts w:ascii="Simplified Arabic" w:hAnsi="Simplified Arabic"/>
                <w:sz w:val="24"/>
              </w:rPr>
            </w:pPr>
          </w:p>
          <w:p w:rsidR="00E710F3" w:rsidRPr="00584299" w:rsidRDefault="00E710F3" w:rsidP="00E710F3">
            <w:pPr>
              <w:rPr>
                <w:rFonts w:ascii="Simplified Arabic" w:hAnsi="Simplified Arabic"/>
                <w:sz w:val="24"/>
              </w:rPr>
            </w:pPr>
          </w:p>
          <w:p w:rsidR="00E710F3" w:rsidRPr="00584299" w:rsidRDefault="00E710F3" w:rsidP="00E710F3">
            <w:pPr>
              <w:rPr>
                <w:rFonts w:ascii="Simplified Arabic" w:hAnsi="Simplified Arabic"/>
                <w:sz w:val="24"/>
              </w:rPr>
            </w:pPr>
          </w:p>
          <w:p w:rsidR="00E710F3" w:rsidRPr="00584299" w:rsidRDefault="00E710F3" w:rsidP="00E710F3">
            <w:pPr>
              <w:shd w:val="clear" w:color="auto" w:fill="00B0F0"/>
              <w:rPr>
                <w:rFonts w:ascii="Simplified Arabic" w:hAnsi="Simplified Arabic"/>
                <w:sz w:val="24"/>
              </w:rPr>
            </w:pPr>
            <w:r w:rsidRPr="00584299">
              <w:rPr>
                <w:rFonts w:ascii="Simplified Arabic" w:hAnsi="Simplified Arabic"/>
                <w:sz w:val="24"/>
              </w:rPr>
              <w:t>13</w:t>
            </w:r>
          </w:p>
        </w:tc>
        <w:tc>
          <w:tcPr>
            <w:tcW w:w="0" w:type="auto"/>
            <w:tcBorders>
              <w:left w:val="nil"/>
              <w:bottom w:val="single" w:sz="4" w:space="0" w:color="auto"/>
            </w:tcBorders>
          </w:tcPr>
          <w:p w:rsidR="00E710F3" w:rsidRPr="00E26A08" w:rsidRDefault="00E710F3" w:rsidP="00956DF1">
            <w:pPr>
              <w:snapToGrid w:val="0"/>
              <w:jc w:val="left"/>
              <w:rPr>
                <w:rFonts w:ascii="Simplified Arabic" w:hAnsi="Simplified Arabic"/>
                <w:kern w:val="22"/>
                <w:sz w:val="24"/>
                <w:rtl/>
                <w:lang w:val="en-GB"/>
              </w:rPr>
            </w:pPr>
            <w:r>
              <w:rPr>
                <w:rFonts w:ascii="Simplified Arabic" w:hAnsi="Simplified Arabic" w:hint="cs"/>
                <w:kern w:val="22"/>
                <w:sz w:val="24"/>
                <w:rtl/>
              </w:rPr>
              <w:lastRenderedPageBreak/>
              <w:t>إدارة المعارف، والاتصال وغرف تبادل المعلومات</w:t>
            </w:r>
          </w:p>
          <w:p w:rsidR="00E710F3" w:rsidRPr="00584299" w:rsidRDefault="00E710F3" w:rsidP="00E710F3">
            <w:pPr>
              <w:jc w:val="left"/>
              <w:rPr>
                <w:rFonts w:ascii="Simplified Arabic" w:hAnsi="Simplified Arabic"/>
                <w:kern w:val="22"/>
                <w:sz w:val="24"/>
              </w:rPr>
            </w:pPr>
            <w:r>
              <w:rPr>
                <w:rFonts w:ascii="Simplified Arabic" w:hAnsi="Simplified Arabic" w:hint="cs"/>
                <w:kern w:val="22"/>
                <w:sz w:val="24"/>
                <w:rtl/>
              </w:rPr>
              <w:lastRenderedPageBreak/>
              <w:t>آليات للإبلاغ الوطني، والتقييم والاستعراض، بموجب الاتفاقية وبروتوكوليها</w:t>
            </w:r>
          </w:p>
          <w:p w:rsidR="00E710F3" w:rsidRPr="00584299" w:rsidRDefault="00E710F3" w:rsidP="00E710F3">
            <w:pPr>
              <w:jc w:val="left"/>
              <w:rPr>
                <w:rFonts w:ascii="Simplified Arabic" w:hAnsi="Simplified Arabic"/>
                <w:kern w:val="22"/>
                <w:sz w:val="24"/>
              </w:rPr>
            </w:pPr>
            <w:r>
              <w:rPr>
                <w:rFonts w:ascii="Simplified Arabic" w:hAnsi="Simplified Arabic" w:hint="cs"/>
                <w:kern w:val="22"/>
                <w:sz w:val="24"/>
                <w:rtl/>
              </w:rPr>
              <w:t>تعزيز تكامل الاتفاقية وبروتوكوليها فيما يتعلق بالحصول وتقاسم المنافع والسلامة الأحيائية</w:t>
            </w:r>
          </w:p>
          <w:p w:rsidR="00E710F3" w:rsidRPr="00584299" w:rsidRDefault="00E710F3" w:rsidP="00E710F3">
            <w:pPr>
              <w:jc w:val="left"/>
              <w:rPr>
                <w:rFonts w:ascii="Simplified Arabic" w:hAnsi="Simplified Arabic"/>
                <w:sz w:val="24"/>
              </w:rPr>
            </w:pPr>
            <w:r>
              <w:rPr>
                <w:rFonts w:ascii="Simplified Arabic" w:hAnsi="Simplified Arabic" w:hint="cs"/>
                <w:sz w:val="24"/>
                <w:rtl/>
              </w:rPr>
              <w:t>تقرير لجنة الامتثال</w:t>
            </w:r>
          </w:p>
        </w:tc>
        <w:tc>
          <w:tcPr>
            <w:tcW w:w="0" w:type="auto"/>
            <w:tcBorders>
              <w:bottom w:val="single" w:sz="4" w:space="0" w:color="auto"/>
              <w:right w:val="nil"/>
            </w:tcBorders>
          </w:tcPr>
          <w:p w:rsidR="00E710F3" w:rsidRPr="00584299" w:rsidRDefault="00E710F3" w:rsidP="00E26A08">
            <w:pPr>
              <w:shd w:val="clear" w:color="auto" w:fill="92D050"/>
              <w:rPr>
                <w:rFonts w:ascii="Simplified Arabic" w:hAnsi="Simplified Arabic"/>
                <w:sz w:val="24"/>
              </w:rPr>
            </w:pPr>
            <w:r w:rsidRPr="00584299">
              <w:rPr>
                <w:rFonts w:ascii="Simplified Arabic" w:hAnsi="Simplified Arabic"/>
                <w:sz w:val="24"/>
              </w:rPr>
              <w:lastRenderedPageBreak/>
              <w:t>19</w:t>
            </w:r>
          </w:p>
          <w:p w:rsidR="00E710F3" w:rsidRPr="00584299" w:rsidRDefault="00E710F3" w:rsidP="00E710F3">
            <w:pPr>
              <w:shd w:val="clear" w:color="auto" w:fill="92D050"/>
              <w:rPr>
                <w:rFonts w:ascii="Simplified Arabic" w:hAnsi="Simplified Arabic"/>
                <w:sz w:val="24"/>
              </w:rPr>
            </w:pPr>
            <w:r w:rsidRPr="00584299">
              <w:rPr>
                <w:rFonts w:ascii="Simplified Arabic" w:hAnsi="Simplified Arabic"/>
                <w:sz w:val="24"/>
              </w:rPr>
              <w:t>13</w:t>
            </w:r>
          </w:p>
          <w:p w:rsidR="00E710F3" w:rsidRPr="00584299" w:rsidRDefault="00E710F3" w:rsidP="00E710F3">
            <w:pPr>
              <w:rPr>
                <w:rFonts w:ascii="Simplified Arabic" w:hAnsi="Simplified Arabic"/>
                <w:sz w:val="24"/>
              </w:rPr>
            </w:pPr>
          </w:p>
          <w:p w:rsidR="00E710F3" w:rsidRPr="00584299" w:rsidRDefault="00E710F3" w:rsidP="00E710F3">
            <w:pPr>
              <w:shd w:val="clear" w:color="auto" w:fill="92D050"/>
              <w:rPr>
                <w:rFonts w:ascii="Simplified Arabic" w:hAnsi="Simplified Arabic"/>
                <w:sz w:val="24"/>
              </w:rPr>
            </w:pPr>
            <w:r w:rsidRPr="00584299">
              <w:rPr>
                <w:rFonts w:ascii="Simplified Arabic" w:hAnsi="Simplified Arabic"/>
                <w:sz w:val="24"/>
              </w:rPr>
              <w:t>16</w:t>
            </w:r>
          </w:p>
        </w:tc>
        <w:tc>
          <w:tcPr>
            <w:tcW w:w="0" w:type="auto"/>
            <w:tcBorders>
              <w:left w:val="nil"/>
              <w:bottom w:val="single" w:sz="4" w:space="0" w:color="auto"/>
              <w:right w:val="nil"/>
            </w:tcBorders>
          </w:tcPr>
          <w:p w:rsidR="00E710F3" w:rsidRPr="00584299" w:rsidRDefault="00E710F3" w:rsidP="00E710F3">
            <w:pPr>
              <w:rPr>
                <w:rFonts w:ascii="Simplified Arabic" w:hAnsi="Simplified Arabic"/>
                <w:sz w:val="24"/>
              </w:rPr>
            </w:pPr>
          </w:p>
        </w:tc>
        <w:tc>
          <w:tcPr>
            <w:tcW w:w="0" w:type="auto"/>
            <w:tcBorders>
              <w:left w:val="nil"/>
              <w:bottom w:val="single" w:sz="4" w:space="0" w:color="auto"/>
              <w:right w:val="nil"/>
            </w:tcBorders>
          </w:tcPr>
          <w:p w:rsidR="00E710F3" w:rsidRPr="00584299" w:rsidRDefault="00E710F3" w:rsidP="00E710F3">
            <w:pPr>
              <w:rPr>
                <w:rFonts w:ascii="Simplified Arabic" w:hAnsi="Simplified Arabic"/>
                <w:sz w:val="24"/>
              </w:rPr>
            </w:pPr>
          </w:p>
        </w:tc>
        <w:tc>
          <w:tcPr>
            <w:tcW w:w="3288" w:type="dxa"/>
            <w:tcBorders>
              <w:left w:val="nil"/>
              <w:bottom w:val="single" w:sz="4" w:space="0" w:color="auto"/>
            </w:tcBorders>
          </w:tcPr>
          <w:p w:rsidR="00E710F3" w:rsidRDefault="00E710F3" w:rsidP="00E26A08">
            <w:pPr>
              <w:ind w:firstLine="6"/>
              <w:jc w:val="left"/>
              <w:rPr>
                <w:rFonts w:ascii="Simplified Arabic" w:hAnsi="Simplified Arabic"/>
                <w:kern w:val="22"/>
                <w:sz w:val="24"/>
                <w:rtl/>
              </w:rPr>
            </w:pPr>
            <w:r>
              <w:rPr>
                <w:rFonts w:ascii="Simplified Arabic" w:hAnsi="Simplified Arabic" w:hint="cs"/>
                <w:kern w:val="22"/>
                <w:sz w:val="24"/>
                <w:rtl/>
              </w:rPr>
              <w:t>المادة 8(ي) والأحكام المتعلقة بها</w:t>
            </w:r>
          </w:p>
          <w:p w:rsidR="00E710F3" w:rsidRDefault="00E710F3" w:rsidP="00E26A08">
            <w:pPr>
              <w:ind w:firstLine="6"/>
              <w:jc w:val="left"/>
              <w:rPr>
                <w:rFonts w:ascii="Simplified Arabic" w:hAnsi="Simplified Arabic"/>
                <w:kern w:val="22"/>
                <w:sz w:val="24"/>
                <w:rtl/>
              </w:rPr>
            </w:pPr>
            <w:r>
              <w:rPr>
                <w:rFonts w:ascii="Simplified Arabic" w:hAnsi="Simplified Arabic" w:hint="cs"/>
                <w:kern w:val="22"/>
                <w:sz w:val="24"/>
                <w:rtl/>
              </w:rPr>
              <w:t xml:space="preserve">تعزيز تكامل الاتفاقية وبروتوكوليها فيما </w:t>
            </w:r>
            <w:r>
              <w:rPr>
                <w:rFonts w:ascii="Simplified Arabic" w:hAnsi="Simplified Arabic" w:hint="cs"/>
                <w:kern w:val="22"/>
                <w:sz w:val="24"/>
                <w:rtl/>
              </w:rPr>
              <w:lastRenderedPageBreak/>
              <w:t>يتعلق بالمادة 8(ي) والأحكام المتعلقة بها</w:t>
            </w:r>
          </w:p>
          <w:p w:rsidR="00E710F3" w:rsidRPr="00584299" w:rsidRDefault="00D45AF4" w:rsidP="00D45AF4">
            <w:pPr>
              <w:jc w:val="left"/>
              <w:rPr>
                <w:rFonts w:ascii="Simplified Arabic" w:hAnsi="Simplified Arabic"/>
                <w:sz w:val="24"/>
              </w:rPr>
            </w:pPr>
            <w:r>
              <w:rPr>
                <w:rFonts w:ascii="Simplified Arabic" w:hAnsi="Simplified Arabic" w:hint="cs"/>
                <w:kern w:val="22"/>
                <w:sz w:val="24"/>
                <w:rtl/>
              </w:rPr>
              <w:t>برنامج العمل الثاني للمنبر الحكومي الدولي للعلوم والسياسات في مجال التنوع البيولوجي وخدمات النظم الإيكولوجية</w:t>
            </w:r>
          </w:p>
        </w:tc>
      </w:tr>
      <w:tr w:rsidR="00D45AF4" w:rsidRPr="00584299" w:rsidTr="00584299">
        <w:tc>
          <w:tcPr>
            <w:tcW w:w="0" w:type="auto"/>
          </w:tcPr>
          <w:p w:rsidR="00D45AF4" w:rsidRPr="00584299" w:rsidRDefault="00D45AF4" w:rsidP="00D45AF4">
            <w:pPr>
              <w:jc w:val="left"/>
              <w:rPr>
                <w:rFonts w:ascii="Simplified Arabic" w:hAnsi="Simplified Arabic"/>
                <w:sz w:val="24"/>
              </w:rPr>
            </w:pPr>
            <w:r>
              <w:rPr>
                <w:rFonts w:ascii="Simplified Arabic" w:hAnsi="Simplified Arabic" w:hint="cs"/>
                <w:kern w:val="22"/>
                <w:sz w:val="24"/>
                <w:rtl/>
              </w:rPr>
              <w:lastRenderedPageBreak/>
              <w:t>بعد ظهر يوم الإثنين الموافق 19 نوفمبر/تشرين الثاني</w:t>
            </w:r>
          </w:p>
        </w:tc>
        <w:tc>
          <w:tcPr>
            <w:tcW w:w="0" w:type="auto"/>
            <w:tcBorders>
              <w:bottom w:val="single" w:sz="4" w:space="0" w:color="auto"/>
              <w:right w:val="nil"/>
            </w:tcBorders>
          </w:tcPr>
          <w:p w:rsidR="00D45AF4" w:rsidRPr="00584299" w:rsidRDefault="00D45AF4" w:rsidP="00D45AF4">
            <w:pPr>
              <w:shd w:val="clear" w:color="auto" w:fill="92D050"/>
              <w:rPr>
                <w:rFonts w:ascii="Simplified Arabic" w:hAnsi="Simplified Arabic"/>
                <w:sz w:val="24"/>
              </w:rPr>
            </w:pPr>
            <w:r w:rsidRPr="00584299">
              <w:rPr>
                <w:rFonts w:ascii="Simplified Arabic" w:hAnsi="Simplified Arabic"/>
                <w:sz w:val="24"/>
              </w:rPr>
              <w:t>14</w:t>
            </w:r>
          </w:p>
          <w:p w:rsidR="00D45AF4" w:rsidRPr="00584299" w:rsidRDefault="00D45AF4" w:rsidP="00D45AF4">
            <w:pPr>
              <w:rPr>
                <w:rFonts w:ascii="Simplified Arabic" w:hAnsi="Simplified Arabic"/>
                <w:sz w:val="24"/>
              </w:rPr>
            </w:pPr>
          </w:p>
          <w:p w:rsidR="00D45AF4" w:rsidRPr="00584299" w:rsidRDefault="00D45AF4" w:rsidP="00D45AF4">
            <w:pPr>
              <w:rPr>
                <w:rFonts w:ascii="Simplified Arabic" w:hAnsi="Simplified Arabic"/>
                <w:sz w:val="24"/>
              </w:rPr>
            </w:pPr>
          </w:p>
          <w:p w:rsidR="00D45AF4" w:rsidRPr="00584299" w:rsidRDefault="00D45AF4" w:rsidP="00D45AF4">
            <w:pPr>
              <w:shd w:val="clear" w:color="auto" w:fill="92D050"/>
              <w:rPr>
                <w:rFonts w:ascii="Simplified Arabic" w:hAnsi="Simplified Arabic"/>
                <w:sz w:val="24"/>
              </w:rPr>
            </w:pPr>
            <w:r w:rsidRPr="00584299">
              <w:rPr>
                <w:rFonts w:ascii="Simplified Arabic" w:hAnsi="Simplified Arabic"/>
                <w:sz w:val="24"/>
              </w:rPr>
              <w:t>15</w:t>
            </w:r>
          </w:p>
        </w:tc>
        <w:tc>
          <w:tcPr>
            <w:tcW w:w="0" w:type="auto"/>
            <w:tcBorders>
              <w:left w:val="nil"/>
              <w:bottom w:val="single" w:sz="4" w:space="0" w:color="auto"/>
              <w:right w:val="nil"/>
            </w:tcBorders>
          </w:tcPr>
          <w:p w:rsidR="00D45AF4" w:rsidRPr="00584299" w:rsidRDefault="00D45AF4" w:rsidP="00D45AF4">
            <w:pPr>
              <w:shd w:val="clear" w:color="auto" w:fill="FFC000"/>
              <w:rPr>
                <w:rFonts w:ascii="Simplified Arabic" w:hAnsi="Simplified Arabic"/>
                <w:sz w:val="24"/>
              </w:rPr>
            </w:pPr>
            <w:r w:rsidRPr="00584299">
              <w:rPr>
                <w:rFonts w:ascii="Simplified Arabic" w:hAnsi="Simplified Arabic"/>
                <w:sz w:val="24"/>
              </w:rPr>
              <w:t>12</w:t>
            </w:r>
          </w:p>
          <w:p w:rsidR="00D45AF4" w:rsidRPr="00584299" w:rsidRDefault="00D45AF4" w:rsidP="00D45AF4">
            <w:pPr>
              <w:rPr>
                <w:rFonts w:ascii="Simplified Arabic" w:hAnsi="Simplified Arabic"/>
                <w:sz w:val="24"/>
              </w:rPr>
            </w:pPr>
          </w:p>
          <w:p w:rsidR="00D45AF4" w:rsidRPr="00584299" w:rsidRDefault="00D45AF4" w:rsidP="00D45AF4">
            <w:pPr>
              <w:rPr>
                <w:rFonts w:ascii="Simplified Arabic" w:hAnsi="Simplified Arabic"/>
                <w:sz w:val="24"/>
              </w:rPr>
            </w:pPr>
          </w:p>
          <w:p w:rsidR="00D45AF4" w:rsidRPr="00584299" w:rsidRDefault="00D45AF4" w:rsidP="00D45AF4">
            <w:pPr>
              <w:shd w:val="clear" w:color="auto" w:fill="FFC000"/>
              <w:rPr>
                <w:rFonts w:ascii="Simplified Arabic" w:hAnsi="Simplified Arabic"/>
                <w:sz w:val="24"/>
              </w:rPr>
            </w:pPr>
            <w:r w:rsidRPr="00584299">
              <w:rPr>
                <w:rFonts w:ascii="Simplified Arabic" w:hAnsi="Simplified Arabic"/>
                <w:sz w:val="24"/>
              </w:rPr>
              <w:t>13</w:t>
            </w:r>
          </w:p>
        </w:tc>
        <w:tc>
          <w:tcPr>
            <w:tcW w:w="469" w:type="dxa"/>
            <w:tcBorders>
              <w:left w:val="nil"/>
              <w:bottom w:val="single" w:sz="4" w:space="0" w:color="auto"/>
              <w:right w:val="nil"/>
            </w:tcBorders>
          </w:tcPr>
          <w:p w:rsidR="00D45AF4" w:rsidRPr="00584299" w:rsidRDefault="00D45AF4" w:rsidP="00D45AF4">
            <w:pPr>
              <w:shd w:val="clear" w:color="auto" w:fill="00B0F0"/>
              <w:rPr>
                <w:rFonts w:ascii="Simplified Arabic" w:hAnsi="Simplified Arabic"/>
                <w:sz w:val="24"/>
              </w:rPr>
            </w:pPr>
            <w:r w:rsidRPr="00584299">
              <w:rPr>
                <w:rFonts w:ascii="Simplified Arabic" w:hAnsi="Simplified Arabic"/>
                <w:sz w:val="24"/>
              </w:rPr>
              <w:t>14</w:t>
            </w:r>
          </w:p>
          <w:p w:rsidR="00D45AF4" w:rsidRPr="00584299" w:rsidRDefault="00D45AF4" w:rsidP="00D45AF4">
            <w:pPr>
              <w:rPr>
                <w:rFonts w:ascii="Simplified Arabic" w:hAnsi="Simplified Arabic"/>
                <w:sz w:val="24"/>
              </w:rPr>
            </w:pPr>
          </w:p>
          <w:p w:rsidR="00D45AF4" w:rsidRPr="00584299" w:rsidRDefault="00D45AF4" w:rsidP="00D45AF4">
            <w:pPr>
              <w:rPr>
                <w:rFonts w:ascii="Simplified Arabic" w:hAnsi="Simplified Arabic"/>
                <w:sz w:val="24"/>
              </w:rPr>
            </w:pPr>
          </w:p>
          <w:p w:rsidR="00D45AF4" w:rsidRPr="00584299" w:rsidRDefault="00D45AF4" w:rsidP="00D45AF4">
            <w:pPr>
              <w:shd w:val="clear" w:color="auto" w:fill="00B0F0"/>
              <w:rPr>
                <w:rFonts w:ascii="Simplified Arabic" w:hAnsi="Simplified Arabic"/>
                <w:sz w:val="24"/>
              </w:rPr>
            </w:pPr>
            <w:r w:rsidRPr="00584299">
              <w:rPr>
                <w:rFonts w:ascii="Simplified Arabic" w:hAnsi="Simplified Arabic"/>
                <w:sz w:val="24"/>
              </w:rPr>
              <w:t>15</w:t>
            </w:r>
          </w:p>
        </w:tc>
        <w:tc>
          <w:tcPr>
            <w:tcW w:w="0" w:type="auto"/>
            <w:tcBorders>
              <w:left w:val="nil"/>
              <w:bottom w:val="single" w:sz="4" w:space="0" w:color="auto"/>
            </w:tcBorders>
          </w:tcPr>
          <w:p w:rsidR="00D45AF4" w:rsidRPr="00584299" w:rsidRDefault="00D45AF4" w:rsidP="00D45AF4">
            <w:pPr>
              <w:ind w:firstLine="1"/>
              <w:jc w:val="left"/>
              <w:rPr>
                <w:rFonts w:ascii="Simplified Arabic" w:hAnsi="Simplified Arabic"/>
                <w:kern w:val="22"/>
                <w:sz w:val="24"/>
              </w:rPr>
            </w:pPr>
            <w:r>
              <w:rPr>
                <w:rFonts w:ascii="Simplified Arabic" w:hAnsi="Simplified Arabic" w:hint="cs"/>
                <w:kern w:val="22"/>
                <w:sz w:val="24"/>
                <w:rtl/>
              </w:rPr>
              <w:t>التعاون مع الاتفاقيات، والمنظمات والمبادرات الدولية الأخرى</w:t>
            </w:r>
          </w:p>
          <w:p w:rsidR="00D45AF4" w:rsidRPr="00584299" w:rsidRDefault="00D45AF4" w:rsidP="00D45AF4">
            <w:pPr>
              <w:jc w:val="left"/>
              <w:rPr>
                <w:rFonts w:ascii="Simplified Arabic" w:hAnsi="Simplified Arabic"/>
                <w:sz w:val="24"/>
              </w:rPr>
            </w:pPr>
            <w:r>
              <w:rPr>
                <w:rFonts w:ascii="Simplified Arabic" w:hAnsi="Simplified Arabic" w:hint="cs"/>
                <w:kern w:val="22"/>
                <w:sz w:val="24"/>
                <w:rtl/>
              </w:rPr>
              <w:t>استعراض فعالية العمليات بموجب الاتفاقية وبروتوكوليها</w:t>
            </w:r>
          </w:p>
        </w:tc>
        <w:tc>
          <w:tcPr>
            <w:tcW w:w="0" w:type="auto"/>
            <w:tcBorders>
              <w:bottom w:val="single" w:sz="4" w:space="0" w:color="auto"/>
              <w:right w:val="nil"/>
            </w:tcBorders>
          </w:tcPr>
          <w:p w:rsidR="00D45AF4" w:rsidRPr="00584299" w:rsidRDefault="00D45AF4" w:rsidP="00D45AF4">
            <w:pPr>
              <w:shd w:val="clear" w:color="auto" w:fill="92D050"/>
              <w:rPr>
                <w:rFonts w:ascii="Simplified Arabic" w:hAnsi="Simplified Arabic"/>
                <w:sz w:val="24"/>
              </w:rPr>
            </w:pPr>
            <w:r w:rsidRPr="00584299">
              <w:rPr>
                <w:rFonts w:ascii="Simplified Arabic" w:hAnsi="Simplified Arabic"/>
                <w:sz w:val="24"/>
              </w:rPr>
              <w:t>24</w:t>
            </w:r>
          </w:p>
          <w:p w:rsidR="00D45AF4" w:rsidRDefault="00D45AF4" w:rsidP="00D45AF4">
            <w:pPr>
              <w:shd w:val="clear" w:color="auto" w:fill="FFFFFF" w:themeFill="background1"/>
              <w:rPr>
                <w:rFonts w:ascii="Simplified Arabic" w:hAnsi="Simplified Arabic"/>
                <w:sz w:val="24"/>
                <w:rtl/>
              </w:rPr>
            </w:pPr>
          </w:p>
          <w:p w:rsidR="00D45AF4" w:rsidRPr="00584299" w:rsidRDefault="00D45AF4" w:rsidP="00D45AF4">
            <w:pPr>
              <w:shd w:val="clear" w:color="auto" w:fill="92D050"/>
              <w:rPr>
                <w:rFonts w:ascii="Simplified Arabic" w:hAnsi="Simplified Arabic"/>
                <w:sz w:val="24"/>
              </w:rPr>
            </w:pPr>
            <w:r w:rsidRPr="00584299">
              <w:rPr>
                <w:rFonts w:ascii="Simplified Arabic" w:hAnsi="Simplified Arabic"/>
                <w:sz w:val="24"/>
              </w:rPr>
              <w:t>25</w:t>
            </w:r>
          </w:p>
          <w:p w:rsidR="00D45AF4" w:rsidRPr="00584299" w:rsidRDefault="00D45AF4" w:rsidP="00D45AF4">
            <w:pPr>
              <w:shd w:val="clear" w:color="auto" w:fill="92D050"/>
              <w:rPr>
                <w:rFonts w:ascii="Simplified Arabic" w:hAnsi="Simplified Arabic"/>
                <w:sz w:val="24"/>
              </w:rPr>
            </w:pPr>
            <w:r w:rsidRPr="00584299">
              <w:rPr>
                <w:rFonts w:ascii="Simplified Arabic" w:hAnsi="Simplified Arabic"/>
                <w:sz w:val="24"/>
              </w:rPr>
              <w:t>26</w:t>
            </w:r>
          </w:p>
        </w:tc>
        <w:tc>
          <w:tcPr>
            <w:tcW w:w="0" w:type="auto"/>
            <w:tcBorders>
              <w:left w:val="nil"/>
              <w:bottom w:val="single" w:sz="4" w:space="0" w:color="auto"/>
              <w:right w:val="nil"/>
            </w:tcBorders>
          </w:tcPr>
          <w:p w:rsidR="00D45AF4" w:rsidRPr="00584299" w:rsidRDefault="00D45AF4" w:rsidP="00D45AF4">
            <w:pPr>
              <w:rPr>
                <w:rFonts w:ascii="Simplified Arabic" w:hAnsi="Simplified Arabic"/>
                <w:sz w:val="24"/>
              </w:rPr>
            </w:pPr>
          </w:p>
        </w:tc>
        <w:tc>
          <w:tcPr>
            <w:tcW w:w="0" w:type="auto"/>
            <w:tcBorders>
              <w:left w:val="nil"/>
              <w:bottom w:val="single" w:sz="4" w:space="0" w:color="auto"/>
              <w:right w:val="nil"/>
            </w:tcBorders>
          </w:tcPr>
          <w:p w:rsidR="00D45AF4" w:rsidRPr="00584299" w:rsidRDefault="00D45AF4" w:rsidP="00D45AF4">
            <w:pPr>
              <w:rPr>
                <w:rFonts w:ascii="Simplified Arabic" w:hAnsi="Simplified Arabic"/>
                <w:sz w:val="24"/>
              </w:rPr>
            </w:pPr>
          </w:p>
        </w:tc>
        <w:tc>
          <w:tcPr>
            <w:tcW w:w="3288" w:type="dxa"/>
            <w:tcBorders>
              <w:left w:val="nil"/>
              <w:bottom w:val="single" w:sz="4" w:space="0" w:color="auto"/>
            </w:tcBorders>
          </w:tcPr>
          <w:p w:rsidR="00D45AF4" w:rsidRPr="00584299" w:rsidRDefault="00D45AF4" w:rsidP="00D45AF4">
            <w:pPr>
              <w:ind w:left="9" w:hanging="9"/>
              <w:rPr>
                <w:rFonts w:ascii="Simplified Arabic" w:hAnsi="Simplified Arabic"/>
                <w:kern w:val="22"/>
                <w:sz w:val="24"/>
                <w:rtl/>
              </w:rPr>
            </w:pPr>
            <w:r>
              <w:rPr>
                <w:rFonts w:ascii="Simplified Arabic" w:hAnsi="Simplified Arabic" w:hint="cs"/>
                <w:kern w:val="22"/>
                <w:sz w:val="24"/>
                <w:rtl/>
              </w:rPr>
              <w:t>المناطق المحمية وتدابير الحفظ الفعالة الأخرى القائمة على أساس المناطق</w:t>
            </w:r>
          </w:p>
          <w:p w:rsidR="00D45AF4" w:rsidRPr="00584299" w:rsidRDefault="00D45AF4" w:rsidP="00D45AF4">
            <w:pPr>
              <w:ind w:left="9" w:hanging="9"/>
              <w:jc w:val="left"/>
              <w:rPr>
                <w:rFonts w:ascii="Simplified Arabic" w:hAnsi="Simplified Arabic"/>
                <w:kern w:val="22"/>
                <w:sz w:val="24"/>
              </w:rPr>
            </w:pPr>
            <w:r>
              <w:rPr>
                <w:rFonts w:ascii="Simplified Arabic" w:hAnsi="Simplified Arabic" w:hint="cs"/>
                <w:kern w:val="22"/>
                <w:sz w:val="24"/>
                <w:rtl/>
              </w:rPr>
              <w:t>التنوع البيولوجي البحري والساحلي</w:t>
            </w:r>
          </w:p>
          <w:p w:rsidR="00D45AF4" w:rsidRPr="00584299" w:rsidRDefault="00D45AF4" w:rsidP="00D45AF4">
            <w:pPr>
              <w:rPr>
                <w:rFonts w:ascii="Simplified Arabic" w:hAnsi="Simplified Arabic"/>
                <w:sz w:val="24"/>
              </w:rPr>
            </w:pPr>
            <w:r>
              <w:rPr>
                <w:rFonts w:ascii="Simplified Arabic" w:hAnsi="Simplified Arabic" w:hint="cs"/>
                <w:kern w:val="22"/>
                <w:sz w:val="24"/>
                <w:rtl/>
              </w:rPr>
              <w:t>الأنواع الغريبة الغازية</w:t>
            </w:r>
          </w:p>
        </w:tc>
      </w:tr>
      <w:tr w:rsidR="00D45AF4" w:rsidRPr="00584299" w:rsidTr="005C6232">
        <w:tc>
          <w:tcPr>
            <w:tcW w:w="0" w:type="auto"/>
            <w:tcBorders>
              <w:bottom w:val="single" w:sz="4" w:space="0" w:color="auto"/>
            </w:tcBorders>
          </w:tcPr>
          <w:p w:rsidR="00D45AF4" w:rsidRPr="00584299" w:rsidRDefault="00D45AF4" w:rsidP="00D45AF4">
            <w:pPr>
              <w:jc w:val="left"/>
              <w:rPr>
                <w:rFonts w:ascii="Simplified Arabic" w:hAnsi="Simplified Arabic"/>
                <w:sz w:val="24"/>
              </w:rPr>
            </w:pPr>
            <w:r>
              <w:rPr>
                <w:rFonts w:ascii="Simplified Arabic" w:hAnsi="Simplified Arabic" w:hint="cs"/>
                <w:kern w:val="22"/>
                <w:sz w:val="24"/>
                <w:rtl/>
              </w:rPr>
              <w:t>صباح يوم الثلاثاء الموافق 20 نوفمبر/تشرين الثاني</w:t>
            </w:r>
          </w:p>
        </w:tc>
        <w:tc>
          <w:tcPr>
            <w:tcW w:w="0" w:type="auto"/>
            <w:tcBorders>
              <w:bottom w:val="single" w:sz="4" w:space="0" w:color="auto"/>
              <w:right w:val="nil"/>
            </w:tcBorders>
          </w:tcPr>
          <w:p w:rsidR="00D45AF4" w:rsidRPr="00584299" w:rsidRDefault="00D45AF4" w:rsidP="00D45AF4">
            <w:pPr>
              <w:shd w:val="clear" w:color="auto" w:fill="92D050"/>
              <w:rPr>
                <w:rFonts w:ascii="Simplified Arabic" w:hAnsi="Simplified Arabic"/>
                <w:sz w:val="24"/>
              </w:rPr>
            </w:pPr>
            <w:r w:rsidRPr="00584299">
              <w:rPr>
                <w:rFonts w:ascii="Simplified Arabic" w:hAnsi="Simplified Arabic"/>
                <w:sz w:val="24"/>
              </w:rPr>
              <w:t>17</w:t>
            </w:r>
          </w:p>
        </w:tc>
        <w:tc>
          <w:tcPr>
            <w:tcW w:w="0" w:type="auto"/>
            <w:tcBorders>
              <w:left w:val="nil"/>
              <w:bottom w:val="single" w:sz="4" w:space="0" w:color="auto"/>
              <w:right w:val="nil"/>
            </w:tcBorders>
          </w:tcPr>
          <w:p w:rsidR="00D45AF4" w:rsidRPr="00584299" w:rsidRDefault="00D45AF4" w:rsidP="00D45AF4">
            <w:pPr>
              <w:shd w:val="clear" w:color="auto" w:fill="8064A2" w:themeFill="accent4"/>
              <w:rPr>
                <w:rFonts w:ascii="Simplified Arabic" w:hAnsi="Simplified Arabic"/>
                <w:sz w:val="24"/>
              </w:rPr>
            </w:pPr>
            <w:r w:rsidRPr="00C50DCD">
              <w:rPr>
                <w:rFonts w:ascii="Simplified Arabic" w:hAnsi="Simplified Arabic"/>
                <w:sz w:val="24"/>
                <w:shd w:val="clear" w:color="auto" w:fill="FFC000"/>
              </w:rPr>
              <w:t>14</w:t>
            </w:r>
          </w:p>
        </w:tc>
        <w:tc>
          <w:tcPr>
            <w:tcW w:w="469" w:type="dxa"/>
            <w:tcBorders>
              <w:left w:val="nil"/>
              <w:bottom w:val="single" w:sz="4" w:space="0" w:color="auto"/>
              <w:right w:val="nil"/>
            </w:tcBorders>
          </w:tcPr>
          <w:p w:rsidR="00D45AF4" w:rsidRPr="00584299" w:rsidRDefault="00D45AF4" w:rsidP="00D45AF4">
            <w:pPr>
              <w:shd w:val="clear" w:color="auto" w:fill="00B0F0"/>
              <w:rPr>
                <w:rFonts w:ascii="Simplified Arabic" w:hAnsi="Simplified Arabic"/>
                <w:sz w:val="24"/>
              </w:rPr>
            </w:pPr>
            <w:r w:rsidRPr="00584299">
              <w:rPr>
                <w:rFonts w:ascii="Simplified Arabic" w:hAnsi="Simplified Arabic"/>
                <w:sz w:val="24"/>
              </w:rPr>
              <w:t>16</w:t>
            </w:r>
          </w:p>
        </w:tc>
        <w:tc>
          <w:tcPr>
            <w:tcW w:w="6802" w:type="dxa"/>
            <w:gridSpan w:val="5"/>
            <w:tcBorders>
              <w:left w:val="nil"/>
              <w:bottom w:val="single" w:sz="4" w:space="0" w:color="auto"/>
            </w:tcBorders>
          </w:tcPr>
          <w:p w:rsidR="00D45AF4" w:rsidRPr="00584299" w:rsidRDefault="00D45AF4" w:rsidP="00D45AF4">
            <w:pPr>
              <w:rPr>
                <w:rFonts w:ascii="Simplified Arabic" w:hAnsi="Simplified Arabic"/>
                <w:sz w:val="24"/>
              </w:rPr>
            </w:pPr>
            <w:r>
              <w:rPr>
                <w:rFonts w:ascii="Simplified Arabic" w:hAnsi="Simplified Arabic" w:hint="cs"/>
                <w:kern w:val="22"/>
                <w:sz w:val="24"/>
                <w:rtl/>
              </w:rPr>
              <w:t>التوجهات الاستراتيجية طويلة الأجل حتى عام 2050، والعيش في انسجام مع الطبيعة (</w:t>
            </w:r>
            <w:r w:rsidR="008144D6">
              <w:rPr>
                <w:rFonts w:ascii="Simplified Arabic" w:hAnsi="Simplified Arabic" w:hint="cs"/>
                <w:kern w:val="22"/>
                <w:sz w:val="24"/>
                <w:rtl/>
              </w:rPr>
              <w:t>جلسات حوار</w:t>
            </w:r>
            <w:r w:rsidR="005C6232">
              <w:rPr>
                <w:rFonts w:ascii="Simplified Arabic" w:hAnsi="Simplified Arabic" w:hint="cs"/>
                <w:kern w:val="22"/>
                <w:sz w:val="24"/>
                <w:rtl/>
              </w:rPr>
              <w:t>) وإعداد الإطار العالمي للتنوع البيولوجي لما بعد عام 2020</w:t>
            </w:r>
          </w:p>
        </w:tc>
      </w:tr>
      <w:tr w:rsidR="005C6232" w:rsidRPr="00584299" w:rsidTr="005C6232">
        <w:tc>
          <w:tcPr>
            <w:tcW w:w="0" w:type="auto"/>
            <w:tcBorders>
              <w:left w:val="nil"/>
              <w:right w:val="nil"/>
            </w:tcBorders>
          </w:tcPr>
          <w:p w:rsidR="005C6232" w:rsidRPr="00584299" w:rsidRDefault="005C6232" w:rsidP="005C6232">
            <w:pPr>
              <w:keepNext/>
              <w:rPr>
                <w:rFonts w:ascii="Simplified Arabic" w:hAnsi="Simplified Arabic"/>
                <w:sz w:val="24"/>
              </w:rPr>
            </w:pPr>
          </w:p>
        </w:tc>
        <w:tc>
          <w:tcPr>
            <w:tcW w:w="3761" w:type="dxa"/>
            <w:gridSpan w:val="4"/>
            <w:tcBorders>
              <w:left w:val="nil"/>
              <w:right w:val="nil"/>
            </w:tcBorders>
          </w:tcPr>
          <w:p w:rsidR="005C6232" w:rsidRPr="005C6232" w:rsidRDefault="005C6232" w:rsidP="005C6232">
            <w:pPr>
              <w:rPr>
                <w:rFonts w:ascii="Simplified Arabic" w:hAnsi="Simplified Arabic"/>
                <w:bCs/>
                <w:sz w:val="24"/>
              </w:rPr>
            </w:pPr>
            <w:r w:rsidRPr="005C6232">
              <w:rPr>
                <w:rFonts w:ascii="Simplified Arabic" w:hAnsi="Simplified Arabic" w:hint="cs"/>
                <w:bCs/>
                <w:kern w:val="22"/>
                <w:sz w:val="24"/>
                <w:rtl/>
              </w:rPr>
              <w:t>الجلسة العامة/الفريق العامل الأول</w:t>
            </w:r>
          </w:p>
        </w:tc>
        <w:tc>
          <w:tcPr>
            <w:tcW w:w="0" w:type="auto"/>
            <w:tcBorders>
              <w:left w:val="nil"/>
              <w:right w:val="nil"/>
            </w:tcBorders>
          </w:tcPr>
          <w:p w:rsidR="005C6232" w:rsidRPr="00584299" w:rsidRDefault="005C6232" w:rsidP="005C6232">
            <w:pPr>
              <w:rPr>
                <w:rFonts w:ascii="Simplified Arabic" w:hAnsi="Simplified Arabic"/>
                <w:sz w:val="24"/>
              </w:rPr>
            </w:pPr>
          </w:p>
        </w:tc>
        <w:tc>
          <w:tcPr>
            <w:tcW w:w="3979" w:type="dxa"/>
            <w:gridSpan w:val="3"/>
            <w:tcBorders>
              <w:left w:val="nil"/>
              <w:right w:val="nil"/>
            </w:tcBorders>
          </w:tcPr>
          <w:p w:rsidR="005C6232" w:rsidRPr="005C6232" w:rsidRDefault="005C6232" w:rsidP="005C6232">
            <w:pPr>
              <w:rPr>
                <w:rFonts w:ascii="Simplified Arabic" w:hAnsi="Simplified Arabic"/>
                <w:bCs/>
                <w:sz w:val="24"/>
              </w:rPr>
            </w:pPr>
            <w:r w:rsidRPr="005C6232">
              <w:rPr>
                <w:rFonts w:ascii="Simplified Arabic" w:hAnsi="Simplified Arabic" w:hint="cs"/>
                <w:bCs/>
                <w:kern w:val="22"/>
                <w:sz w:val="24"/>
                <w:rtl/>
              </w:rPr>
              <w:t xml:space="preserve">الجلسة العامة/الفريق العامل </w:t>
            </w:r>
            <w:r>
              <w:rPr>
                <w:rFonts w:ascii="Simplified Arabic" w:hAnsi="Simplified Arabic" w:hint="cs"/>
                <w:bCs/>
                <w:kern w:val="22"/>
                <w:sz w:val="24"/>
                <w:rtl/>
              </w:rPr>
              <w:t>الثاني</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بعد ظهر يوم الثلاثاء الموافق 20 نوفمبر/تشرين الثاني</w:t>
            </w:r>
          </w:p>
        </w:tc>
        <w:tc>
          <w:tcPr>
            <w:tcW w:w="3761"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صباح يوم الأربعاء الموافق 21 نوفمبر/تشرين الثاني</w:t>
            </w:r>
          </w:p>
        </w:tc>
        <w:tc>
          <w:tcPr>
            <w:tcW w:w="3761"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بعد ظهر يوم الأربعاء الموافق 21 نوفمبر/تشرين الثاني</w:t>
            </w:r>
          </w:p>
        </w:tc>
        <w:tc>
          <w:tcPr>
            <w:tcW w:w="3761"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صباح يوم الخميس الموافق 22 نوفمبر/تشرين الثاني</w:t>
            </w:r>
          </w:p>
        </w:tc>
        <w:tc>
          <w:tcPr>
            <w:tcW w:w="3761" w:type="dxa"/>
            <w:gridSpan w:val="4"/>
            <w:tcBorders>
              <w:bottom w:val="single" w:sz="4" w:space="0" w:color="auto"/>
            </w:tcBorders>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Borders>
              <w:bottom w:val="single" w:sz="4" w:space="0" w:color="auto"/>
            </w:tcBorders>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Borders>
              <w:bottom w:val="single" w:sz="4" w:space="0" w:color="auto"/>
            </w:tcBorders>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بعد ظهر يوم الخميس الموافق 22 نوفمبر/تشرين الثاني</w:t>
            </w:r>
          </w:p>
        </w:tc>
        <w:tc>
          <w:tcPr>
            <w:tcW w:w="0" w:type="auto"/>
            <w:tcBorders>
              <w:bottom w:val="single" w:sz="4" w:space="0" w:color="auto"/>
              <w:right w:val="nil"/>
            </w:tcBorders>
          </w:tcPr>
          <w:p w:rsidR="005C6232" w:rsidRPr="00584299" w:rsidRDefault="005C6232" w:rsidP="005C6232">
            <w:pPr>
              <w:shd w:val="clear" w:color="auto" w:fill="92D050"/>
              <w:rPr>
                <w:rFonts w:ascii="Simplified Arabic" w:hAnsi="Simplified Arabic"/>
                <w:sz w:val="24"/>
              </w:rPr>
            </w:pPr>
            <w:r w:rsidRPr="00584299">
              <w:rPr>
                <w:rFonts w:ascii="Simplified Arabic" w:hAnsi="Simplified Arabic"/>
                <w:sz w:val="24"/>
              </w:rPr>
              <w:t>2</w:t>
            </w:r>
          </w:p>
          <w:p w:rsidR="005C6232" w:rsidRPr="00584299" w:rsidRDefault="005C6232" w:rsidP="005C6232">
            <w:pPr>
              <w:shd w:val="clear" w:color="auto" w:fill="92D050"/>
              <w:rPr>
                <w:rFonts w:ascii="Simplified Arabic" w:hAnsi="Simplified Arabic"/>
                <w:sz w:val="24"/>
              </w:rPr>
            </w:pPr>
            <w:r w:rsidRPr="00584299">
              <w:rPr>
                <w:rFonts w:ascii="Simplified Arabic" w:hAnsi="Simplified Arabic"/>
                <w:sz w:val="24"/>
              </w:rPr>
              <w:t>3</w:t>
            </w:r>
          </w:p>
        </w:tc>
        <w:tc>
          <w:tcPr>
            <w:tcW w:w="0" w:type="auto"/>
            <w:tcBorders>
              <w:left w:val="nil"/>
              <w:bottom w:val="single" w:sz="4" w:space="0" w:color="auto"/>
              <w:right w:val="nil"/>
            </w:tcBorders>
          </w:tcPr>
          <w:p w:rsidR="005C6232" w:rsidRPr="00584299" w:rsidRDefault="005C6232" w:rsidP="005C6232">
            <w:pPr>
              <w:shd w:val="clear" w:color="auto" w:fill="FFC000"/>
              <w:rPr>
                <w:rFonts w:ascii="Simplified Arabic" w:hAnsi="Simplified Arabic"/>
                <w:sz w:val="24"/>
              </w:rPr>
            </w:pPr>
            <w:r w:rsidRPr="00584299">
              <w:rPr>
                <w:rFonts w:ascii="Simplified Arabic" w:hAnsi="Simplified Arabic"/>
                <w:sz w:val="24"/>
              </w:rPr>
              <w:t>2</w:t>
            </w:r>
          </w:p>
          <w:p w:rsidR="005C6232" w:rsidRPr="00584299" w:rsidRDefault="005C6232" w:rsidP="005C6232">
            <w:pPr>
              <w:shd w:val="clear" w:color="auto" w:fill="FFC000"/>
              <w:rPr>
                <w:rFonts w:ascii="Simplified Arabic" w:hAnsi="Simplified Arabic"/>
                <w:sz w:val="24"/>
              </w:rPr>
            </w:pPr>
            <w:r w:rsidRPr="00584299">
              <w:rPr>
                <w:rFonts w:ascii="Simplified Arabic" w:hAnsi="Simplified Arabic"/>
                <w:sz w:val="24"/>
              </w:rPr>
              <w:t>3</w:t>
            </w:r>
          </w:p>
        </w:tc>
        <w:tc>
          <w:tcPr>
            <w:tcW w:w="469" w:type="dxa"/>
            <w:tcBorders>
              <w:left w:val="nil"/>
              <w:bottom w:val="single" w:sz="4" w:space="0" w:color="auto"/>
              <w:right w:val="nil"/>
            </w:tcBorders>
          </w:tcPr>
          <w:p w:rsidR="005C6232" w:rsidRPr="00584299" w:rsidRDefault="005C6232" w:rsidP="005C6232">
            <w:pPr>
              <w:shd w:val="clear" w:color="auto" w:fill="00B0F0"/>
              <w:rPr>
                <w:rFonts w:ascii="Simplified Arabic" w:hAnsi="Simplified Arabic"/>
                <w:sz w:val="24"/>
              </w:rPr>
            </w:pPr>
            <w:r w:rsidRPr="00584299">
              <w:rPr>
                <w:rFonts w:ascii="Simplified Arabic" w:hAnsi="Simplified Arabic"/>
                <w:sz w:val="24"/>
              </w:rPr>
              <w:t>2</w:t>
            </w:r>
          </w:p>
          <w:p w:rsidR="005C6232" w:rsidRPr="00584299" w:rsidRDefault="005C6232" w:rsidP="005C6232">
            <w:pPr>
              <w:shd w:val="clear" w:color="auto" w:fill="00B0F0"/>
              <w:rPr>
                <w:rFonts w:ascii="Simplified Arabic" w:hAnsi="Simplified Arabic"/>
                <w:sz w:val="24"/>
              </w:rPr>
            </w:pPr>
            <w:r w:rsidRPr="00584299">
              <w:rPr>
                <w:rFonts w:ascii="Simplified Arabic" w:hAnsi="Simplified Arabic"/>
                <w:sz w:val="24"/>
              </w:rPr>
              <w:t>3</w:t>
            </w:r>
          </w:p>
        </w:tc>
        <w:tc>
          <w:tcPr>
            <w:tcW w:w="6802" w:type="dxa"/>
            <w:gridSpan w:val="5"/>
            <w:tcBorders>
              <w:left w:val="nil"/>
              <w:bottom w:val="single" w:sz="4" w:space="0" w:color="auto"/>
            </w:tcBorders>
          </w:tcPr>
          <w:p w:rsidR="005C6232" w:rsidRPr="00584299" w:rsidRDefault="005C6232" w:rsidP="005C6232">
            <w:pPr>
              <w:jc w:val="left"/>
              <w:rPr>
                <w:rFonts w:ascii="Simplified Arabic" w:hAnsi="Simplified Arabic"/>
                <w:snapToGrid w:val="0"/>
                <w:kern w:val="22"/>
                <w:sz w:val="24"/>
              </w:rPr>
            </w:pPr>
            <w:r>
              <w:rPr>
                <w:rFonts w:ascii="Simplified Arabic" w:hAnsi="Simplified Arabic" w:hint="cs"/>
                <w:snapToGrid w:val="0"/>
                <w:kern w:val="22"/>
                <w:sz w:val="24"/>
                <w:rtl/>
              </w:rPr>
              <w:t>المسائل التنظيمية (انتخاب أعضاء المكتب)</w:t>
            </w:r>
          </w:p>
          <w:p w:rsidR="005C6232" w:rsidRPr="00584299" w:rsidRDefault="005C6232" w:rsidP="00E26A08">
            <w:pPr>
              <w:jc w:val="left"/>
              <w:rPr>
                <w:rFonts w:ascii="Simplified Arabic" w:hAnsi="Simplified Arabic"/>
                <w:snapToGrid w:val="0"/>
                <w:kern w:val="22"/>
                <w:sz w:val="24"/>
                <w:rtl/>
              </w:rPr>
            </w:pPr>
            <w:r>
              <w:rPr>
                <w:rFonts w:ascii="Simplified Arabic" w:hAnsi="Simplified Arabic" w:hint="cs"/>
                <w:snapToGrid w:val="0"/>
                <w:kern w:val="22"/>
                <w:sz w:val="24"/>
                <w:rtl/>
              </w:rPr>
              <w:t xml:space="preserve">وثائق </w:t>
            </w:r>
            <w:r w:rsidR="00E26A08">
              <w:rPr>
                <w:rFonts w:ascii="Simplified Arabic" w:hAnsi="Simplified Arabic" w:hint="cs"/>
                <w:snapToGrid w:val="0"/>
                <w:kern w:val="22"/>
                <w:sz w:val="24"/>
                <w:rtl/>
              </w:rPr>
              <w:t>التفويض</w:t>
            </w:r>
          </w:p>
          <w:p w:rsidR="005C6232" w:rsidRPr="00584299" w:rsidRDefault="005C6232" w:rsidP="005C6232">
            <w:pPr>
              <w:jc w:val="left"/>
              <w:rPr>
                <w:rFonts w:ascii="Simplified Arabic" w:hAnsi="Simplified Arabic"/>
                <w:snapToGrid w:val="0"/>
                <w:kern w:val="22"/>
                <w:sz w:val="24"/>
              </w:rPr>
            </w:pPr>
            <w:r>
              <w:rPr>
                <w:rFonts w:ascii="Simplified Arabic" w:hAnsi="Simplified Arabic" w:hint="cs"/>
                <w:kern w:val="22"/>
                <w:sz w:val="24"/>
                <w:rtl/>
              </w:rPr>
              <w:t>تقارير من الفريقين العاملين</w:t>
            </w:r>
          </w:p>
          <w:p w:rsidR="005C6232" w:rsidRPr="00584299" w:rsidRDefault="005C6232" w:rsidP="005C6232">
            <w:pPr>
              <w:jc w:val="left"/>
              <w:rPr>
                <w:rFonts w:ascii="Simplified Arabic" w:hAnsi="Simplified Arabic"/>
                <w:kern w:val="22"/>
                <w:sz w:val="24"/>
              </w:rPr>
            </w:pPr>
            <w:r>
              <w:rPr>
                <w:rFonts w:ascii="Simplified Arabic" w:hAnsi="Simplified Arabic" w:hint="cs"/>
                <w:kern w:val="22"/>
                <w:sz w:val="24"/>
                <w:rtl/>
              </w:rPr>
              <w:t>النظر في مشاريع المقررات لاعتمادها</w:t>
            </w:r>
          </w:p>
        </w:tc>
      </w:tr>
      <w:tr w:rsidR="006F66F5" w:rsidRPr="00584299" w:rsidTr="005C6232">
        <w:tc>
          <w:tcPr>
            <w:tcW w:w="0" w:type="auto"/>
            <w:tcBorders>
              <w:top w:val="single" w:sz="4" w:space="0" w:color="auto"/>
              <w:left w:val="nil"/>
              <w:bottom w:val="single" w:sz="4" w:space="0" w:color="auto"/>
              <w:right w:val="nil"/>
            </w:tcBorders>
          </w:tcPr>
          <w:p w:rsidR="00584299" w:rsidRPr="00584299" w:rsidRDefault="00584299" w:rsidP="00584299">
            <w:pPr>
              <w:rPr>
                <w:rFonts w:ascii="Simplified Arabic" w:hAnsi="Simplified Arabic"/>
                <w:sz w:val="24"/>
              </w:rPr>
            </w:pPr>
          </w:p>
        </w:tc>
        <w:tc>
          <w:tcPr>
            <w:tcW w:w="3761" w:type="dxa"/>
            <w:gridSpan w:val="4"/>
            <w:tcBorders>
              <w:top w:val="single" w:sz="4" w:space="0" w:color="auto"/>
              <w:left w:val="nil"/>
              <w:bottom w:val="single" w:sz="4" w:space="0" w:color="auto"/>
              <w:right w:val="nil"/>
            </w:tcBorders>
          </w:tcPr>
          <w:p w:rsidR="00584299" w:rsidRPr="00584299" w:rsidRDefault="00584299" w:rsidP="00584299">
            <w:pPr>
              <w:rPr>
                <w:rFonts w:ascii="Simplified Arabic" w:hAnsi="Simplified Arabic"/>
                <w:sz w:val="24"/>
              </w:rPr>
            </w:pPr>
          </w:p>
        </w:tc>
        <w:tc>
          <w:tcPr>
            <w:tcW w:w="0" w:type="auto"/>
            <w:tcBorders>
              <w:top w:val="single" w:sz="4" w:space="0" w:color="auto"/>
              <w:left w:val="nil"/>
              <w:bottom w:val="single" w:sz="4" w:space="0" w:color="auto"/>
              <w:right w:val="nil"/>
            </w:tcBorders>
          </w:tcPr>
          <w:p w:rsidR="00584299" w:rsidRPr="00584299" w:rsidRDefault="00584299" w:rsidP="00584299">
            <w:pPr>
              <w:rPr>
                <w:rFonts w:ascii="Simplified Arabic" w:hAnsi="Simplified Arabic"/>
                <w:sz w:val="24"/>
              </w:rPr>
            </w:pPr>
          </w:p>
        </w:tc>
        <w:tc>
          <w:tcPr>
            <w:tcW w:w="0" w:type="auto"/>
            <w:tcBorders>
              <w:top w:val="single" w:sz="4" w:space="0" w:color="auto"/>
              <w:left w:val="nil"/>
              <w:bottom w:val="single" w:sz="4" w:space="0" w:color="auto"/>
              <w:right w:val="nil"/>
            </w:tcBorders>
          </w:tcPr>
          <w:p w:rsidR="00584299" w:rsidRPr="00584299" w:rsidRDefault="00584299" w:rsidP="00584299">
            <w:pPr>
              <w:rPr>
                <w:rFonts w:ascii="Simplified Arabic" w:hAnsi="Simplified Arabic"/>
                <w:sz w:val="24"/>
              </w:rPr>
            </w:pPr>
          </w:p>
        </w:tc>
        <w:tc>
          <w:tcPr>
            <w:tcW w:w="0" w:type="auto"/>
            <w:tcBorders>
              <w:top w:val="single" w:sz="4" w:space="0" w:color="auto"/>
              <w:left w:val="nil"/>
              <w:bottom w:val="single" w:sz="4" w:space="0" w:color="auto"/>
              <w:right w:val="nil"/>
            </w:tcBorders>
          </w:tcPr>
          <w:p w:rsidR="00584299" w:rsidRPr="00584299" w:rsidRDefault="00584299" w:rsidP="00584299">
            <w:pPr>
              <w:rPr>
                <w:rFonts w:ascii="Simplified Arabic" w:hAnsi="Simplified Arabic"/>
                <w:sz w:val="24"/>
              </w:rPr>
            </w:pPr>
          </w:p>
        </w:tc>
        <w:tc>
          <w:tcPr>
            <w:tcW w:w="3288" w:type="dxa"/>
            <w:tcBorders>
              <w:top w:val="single" w:sz="4" w:space="0" w:color="auto"/>
              <w:left w:val="nil"/>
              <w:bottom w:val="single" w:sz="4" w:space="0" w:color="auto"/>
              <w:right w:val="nil"/>
            </w:tcBorders>
          </w:tcPr>
          <w:p w:rsidR="00584299" w:rsidRPr="00584299" w:rsidRDefault="00584299" w:rsidP="00584299">
            <w:pPr>
              <w:rPr>
                <w:rFonts w:ascii="Simplified Arabic" w:hAnsi="Simplified Arabic"/>
                <w:sz w:val="24"/>
              </w:rPr>
            </w:pPr>
          </w:p>
        </w:tc>
      </w:tr>
      <w:tr w:rsidR="005C6232" w:rsidRPr="00584299" w:rsidTr="005C6232">
        <w:tc>
          <w:tcPr>
            <w:tcW w:w="0" w:type="auto"/>
            <w:tcBorders>
              <w:top w:val="single" w:sz="4" w:space="0" w:color="auto"/>
            </w:tcBorders>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 xml:space="preserve">صباح يوم الأحد </w:t>
            </w:r>
            <w:r>
              <w:rPr>
                <w:rFonts w:ascii="Simplified Arabic" w:hAnsi="Simplified Arabic" w:hint="cs"/>
                <w:kern w:val="22"/>
                <w:sz w:val="24"/>
                <w:rtl/>
              </w:rPr>
              <w:lastRenderedPageBreak/>
              <w:t>الموافق 25 نوفمبر/تشرين الثاني</w:t>
            </w:r>
          </w:p>
        </w:tc>
        <w:tc>
          <w:tcPr>
            <w:tcW w:w="3761" w:type="dxa"/>
            <w:gridSpan w:val="4"/>
            <w:tcBorders>
              <w:top w:val="single" w:sz="4" w:space="0" w:color="auto"/>
            </w:tcBorders>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lastRenderedPageBreak/>
              <w:t xml:space="preserve">استعراض أوراق الاجتماع غير الرسمية </w:t>
            </w:r>
            <w:r>
              <w:rPr>
                <w:rFonts w:ascii="Simplified Arabic" w:hAnsi="Simplified Arabic" w:hint="cs"/>
                <w:kern w:val="22"/>
                <w:sz w:val="24"/>
                <w:rtl/>
              </w:rPr>
              <w:lastRenderedPageBreak/>
              <w:t>لاعتمادها</w:t>
            </w:r>
          </w:p>
        </w:tc>
        <w:tc>
          <w:tcPr>
            <w:tcW w:w="4448" w:type="dxa"/>
            <w:gridSpan w:val="4"/>
            <w:tcBorders>
              <w:top w:val="single" w:sz="4" w:space="0" w:color="auto"/>
            </w:tcBorders>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lastRenderedPageBreak/>
              <w:t>استعراض أوراق الاجتماع غير الرسمية لاعتمادها</w:t>
            </w:r>
          </w:p>
        </w:tc>
      </w:tr>
      <w:tr w:rsidR="005C6232" w:rsidRPr="00584299" w:rsidTr="005C6232">
        <w:tc>
          <w:tcPr>
            <w:tcW w:w="0" w:type="auto"/>
            <w:vMerge w:val="restart"/>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بعد ظهر يوم الأحد الموافق 25 نوفمبر/تشرين الثاني</w:t>
            </w:r>
          </w:p>
        </w:tc>
        <w:tc>
          <w:tcPr>
            <w:tcW w:w="8209" w:type="dxa"/>
            <w:gridSpan w:val="8"/>
          </w:tcPr>
          <w:p w:rsidR="005C6232" w:rsidRPr="00584299" w:rsidRDefault="002E1EC6" w:rsidP="005C6232">
            <w:pPr>
              <w:jc w:val="left"/>
              <w:rPr>
                <w:rFonts w:ascii="Simplified Arabic" w:hAnsi="Simplified Arabic"/>
                <w:sz w:val="24"/>
              </w:rPr>
            </w:pPr>
            <w:r>
              <w:rPr>
                <w:rFonts w:ascii="Simplified Arabic" w:hAnsi="Simplified Arabic" w:hint="cs"/>
                <w:kern w:val="22"/>
                <w:sz w:val="24"/>
                <w:rtl/>
              </w:rPr>
              <w:t xml:space="preserve">جلسة عامة </w:t>
            </w:r>
            <w:r w:rsidR="005B14D9">
              <w:rPr>
                <w:rFonts w:ascii="Simplified Arabic" w:hAnsi="Simplified Arabic" w:hint="cs"/>
                <w:kern w:val="22"/>
                <w:sz w:val="24"/>
                <w:rtl/>
              </w:rPr>
              <w:t>حسب الاقتضاء</w:t>
            </w:r>
          </w:p>
        </w:tc>
      </w:tr>
      <w:tr w:rsidR="005C6232" w:rsidRPr="00584299" w:rsidTr="005C6232">
        <w:tc>
          <w:tcPr>
            <w:tcW w:w="0" w:type="auto"/>
            <w:vMerge/>
          </w:tcPr>
          <w:p w:rsidR="005C6232" w:rsidRPr="00584299" w:rsidRDefault="005C6232" w:rsidP="005C6232">
            <w:pPr>
              <w:rPr>
                <w:rFonts w:ascii="Simplified Arabic" w:hAnsi="Simplified Arabic"/>
                <w:sz w:val="24"/>
              </w:rPr>
            </w:pPr>
          </w:p>
        </w:tc>
        <w:tc>
          <w:tcPr>
            <w:tcW w:w="3761"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صباح يوم الإثنين الموافق 26 نوفمبر/تشرين الثاني</w:t>
            </w:r>
          </w:p>
        </w:tc>
        <w:tc>
          <w:tcPr>
            <w:tcW w:w="3761"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بعد ظهر يوم الإثنين الموافق 26 نوفمبر/تشرين الثاني</w:t>
            </w:r>
          </w:p>
        </w:tc>
        <w:tc>
          <w:tcPr>
            <w:tcW w:w="3761"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صباح يوم الثلاثاء الموافق 27 نوفمبر/تشرين الثاني</w:t>
            </w:r>
          </w:p>
        </w:tc>
        <w:tc>
          <w:tcPr>
            <w:tcW w:w="3761"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بعد ظهر يوم الثلاثاء الموافق 27 نوفمبر/تشرين الثاني</w:t>
            </w:r>
          </w:p>
        </w:tc>
        <w:tc>
          <w:tcPr>
            <w:tcW w:w="3761"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صباح يوم الأربعاء الموافق 28 نوفمبر/تشرين الثاني</w:t>
            </w:r>
          </w:p>
        </w:tc>
        <w:tc>
          <w:tcPr>
            <w:tcW w:w="3761"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بعد ظهر يوم الأربعاء الموافق 28 نوفمبر/تشرين الثاني</w:t>
            </w:r>
          </w:p>
        </w:tc>
        <w:tc>
          <w:tcPr>
            <w:tcW w:w="3761"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c>
          <w:tcPr>
            <w:tcW w:w="4448" w:type="dxa"/>
            <w:gridSpan w:val="4"/>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استعراض أوراق الاجتماع غير الرسمية لاعتمادها</w:t>
            </w:r>
          </w:p>
        </w:tc>
      </w:tr>
      <w:tr w:rsidR="005C6232" w:rsidRPr="00584299" w:rsidTr="005C6232">
        <w:tc>
          <w:tcPr>
            <w:tcW w:w="0" w:type="auto"/>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صباح يوم الخميس الموافق 29 نوفمبر/تشرين الثاني</w:t>
            </w:r>
          </w:p>
        </w:tc>
        <w:tc>
          <w:tcPr>
            <w:tcW w:w="8209" w:type="dxa"/>
            <w:gridSpan w:val="8"/>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النظر في مشاريع المقررات لاعتمادها</w:t>
            </w:r>
          </w:p>
        </w:tc>
      </w:tr>
      <w:tr w:rsidR="005C6232" w:rsidRPr="00584299" w:rsidTr="005C6232">
        <w:tc>
          <w:tcPr>
            <w:tcW w:w="0" w:type="auto"/>
            <w:vMerge w:val="restart"/>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بعد ظهر يوم الخميس الموافق 29 نوفمبر/تشرين الثاني</w:t>
            </w:r>
          </w:p>
        </w:tc>
        <w:tc>
          <w:tcPr>
            <w:tcW w:w="8209" w:type="dxa"/>
            <w:gridSpan w:val="8"/>
          </w:tcPr>
          <w:p w:rsidR="005C6232" w:rsidRPr="00584299" w:rsidRDefault="005C6232" w:rsidP="005C6232">
            <w:pPr>
              <w:jc w:val="left"/>
              <w:rPr>
                <w:rFonts w:ascii="Simplified Arabic" w:hAnsi="Simplified Arabic"/>
                <w:sz w:val="24"/>
              </w:rPr>
            </w:pPr>
            <w:r>
              <w:rPr>
                <w:rFonts w:ascii="Simplified Arabic" w:hAnsi="Simplified Arabic" w:hint="cs"/>
                <w:kern w:val="22"/>
                <w:sz w:val="24"/>
                <w:rtl/>
              </w:rPr>
              <w:t>النظر في مشاريع المقررات لاعتمادها</w:t>
            </w:r>
          </w:p>
        </w:tc>
      </w:tr>
      <w:tr w:rsidR="006F66F5" w:rsidRPr="00584299" w:rsidTr="005C6232">
        <w:tc>
          <w:tcPr>
            <w:tcW w:w="0" w:type="auto"/>
            <w:vMerge/>
          </w:tcPr>
          <w:p w:rsidR="00584299" w:rsidRPr="00584299" w:rsidRDefault="00584299" w:rsidP="00584299">
            <w:pPr>
              <w:rPr>
                <w:rFonts w:ascii="Simplified Arabic" w:hAnsi="Simplified Arabic"/>
                <w:sz w:val="24"/>
              </w:rPr>
            </w:pPr>
          </w:p>
        </w:tc>
        <w:tc>
          <w:tcPr>
            <w:tcW w:w="0" w:type="auto"/>
          </w:tcPr>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29</w:t>
            </w:r>
          </w:p>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20</w:t>
            </w:r>
          </w:p>
          <w:p w:rsidR="00584299" w:rsidRPr="00584299" w:rsidRDefault="00584299" w:rsidP="00584299">
            <w:pPr>
              <w:shd w:val="clear" w:color="auto" w:fill="92D050"/>
              <w:rPr>
                <w:rFonts w:ascii="Simplified Arabic" w:hAnsi="Simplified Arabic"/>
                <w:sz w:val="24"/>
              </w:rPr>
            </w:pPr>
            <w:r w:rsidRPr="00584299">
              <w:rPr>
                <w:rFonts w:ascii="Simplified Arabic" w:hAnsi="Simplified Arabic"/>
                <w:sz w:val="24"/>
              </w:rPr>
              <w:t>31</w:t>
            </w:r>
          </w:p>
        </w:tc>
        <w:tc>
          <w:tcPr>
            <w:tcW w:w="0" w:type="auto"/>
          </w:tcPr>
          <w:p w:rsidR="00584299" w:rsidRPr="00584299" w:rsidRDefault="00584299" w:rsidP="00C50DCD">
            <w:pPr>
              <w:shd w:val="clear" w:color="auto" w:fill="FFC000"/>
              <w:rPr>
                <w:rFonts w:ascii="Simplified Arabic" w:hAnsi="Simplified Arabic"/>
                <w:sz w:val="24"/>
              </w:rPr>
            </w:pPr>
            <w:r w:rsidRPr="00584299">
              <w:rPr>
                <w:rFonts w:ascii="Simplified Arabic" w:hAnsi="Simplified Arabic"/>
                <w:sz w:val="24"/>
              </w:rPr>
              <w:t>20</w:t>
            </w:r>
          </w:p>
          <w:p w:rsidR="00584299" w:rsidRPr="00584299" w:rsidRDefault="00584299" w:rsidP="00C50DCD">
            <w:pPr>
              <w:shd w:val="clear" w:color="auto" w:fill="FFC000"/>
              <w:rPr>
                <w:rFonts w:ascii="Simplified Arabic" w:hAnsi="Simplified Arabic"/>
                <w:sz w:val="24"/>
              </w:rPr>
            </w:pPr>
            <w:r w:rsidRPr="00584299">
              <w:rPr>
                <w:rFonts w:ascii="Simplified Arabic" w:hAnsi="Simplified Arabic"/>
                <w:sz w:val="24"/>
              </w:rPr>
              <w:t>21</w:t>
            </w:r>
          </w:p>
          <w:p w:rsidR="00C50DCD" w:rsidRPr="00584299" w:rsidRDefault="00584299" w:rsidP="00C50DCD">
            <w:pPr>
              <w:shd w:val="clear" w:color="auto" w:fill="FFC000"/>
              <w:rPr>
                <w:rFonts w:ascii="Simplified Arabic" w:hAnsi="Simplified Arabic"/>
                <w:sz w:val="24"/>
              </w:rPr>
            </w:pPr>
            <w:r w:rsidRPr="00584299">
              <w:rPr>
                <w:rFonts w:ascii="Simplified Arabic" w:hAnsi="Simplified Arabic"/>
                <w:sz w:val="24"/>
              </w:rPr>
              <w:t>22</w:t>
            </w:r>
          </w:p>
        </w:tc>
        <w:tc>
          <w:tcPr>
            <w:tcW w:w="469" w:type="dxa"/>
          </w:tcPr>
          <w:p w:rsidR="00584299" w:rsidRPr="00584299" w:rsidRDefault="00584299" w:rsidP="00584299">
            <w:pPr>
              <w:shd w:val="clear" w:color="auto" w:fill="00B0F0"/>
              <w:rPr>
                <w:rFonts w:ascii="Simplified Arabic" w:hAnsi="Simplified Arabic"/>
                <w:sz w:val="24"/>
              </w:rPr>
            </w:pPr>
            <w:r w:rsidRPr="00584299">
              <w:rPr>
                <w:rFonts w:ascii="Simplified Arabic" w:hAnsi="Simplified Arabic"/>
                <w:sz w:val="24"/>
              </w:rPr>
              <w:t>20</w:t>
            </w:r>
          </w:p>
          <w:p w:rsidR="00584299" w:rsidRPr="00584299" w:rsidRDefault="00584299" w:rsidP="00584299">
            <w:pPr>
              <w:shd w:val="clear" w:color="auto" w:fill="00B0F0"/>
              <w:rPr>
                <w:rFonts w:ascii="Simplified Arabic" w:hAnsi="Simplified Arabic"/>
                <w:sz w:val="24"/>
              </w:rPr>
            </w:pPr>
            <w:r w:rsidRPr="00584299">
              <w:rPr>
                <w:rFonts w:ascii="Simplified Arabic" w:hAnsi="Simplified Arabic"/>
                <w:sz w:val="24"/>
              </w:rPr>
              <w:t>21</w:t>
            </w:r>
          </w:p>
          <w:p w:rsidR="00584299" w:rsidRPr="00584299" w:rsidRDefault="00584299" w:rsidP="00584299">
            <w:pPr>
              <w:shd w:val="clear" w:color="auto" w:fill="00B0F0"/>
              <w:rPr>
                <w:rFonts w:ascii="Simplified Arabic" w:hAnsi="Simplified Arabic"/>
                <w:sz w:val="24"/>
              </w:rPr>
            </w:pPr>
            <w:r w:rsidRPr="00584299">
              <w:rPr>
                <w:rFonts w:ascii="Simplified Arabic" w:hAnsi="Simplified Arabic"/>
                <w:sz w:val="24"/>
              </w:rPr>
              <w:t>22</w:t>
            </w:r>
          </w:p>
        </w:tc>
        <w:tc>
          <w:tcPr>
            <w:tcW w:w="6802" w:type="dxa"/>
            <w:gridSpan w:val="5"/>
          </w:tcPr>
          <w:p w:rsidR="00584299" w:rsidRPr="00584299" w:rsidRDefault="005C6232" w:rsidP="00584299">
            <w:pPr>
              <w:jc w:val="left"/>
              <w:rPr>
                <w:rFonts w:ascii="Simplified Arabic" w:hAnsi="Simplified Arabic"/>
                <w:kern w:val="22"/>
                <w:sz w:val="24"/>
              </w:rPr>
            </w:pPr>
            <w:r>
              <w:rPr>
                <w:rFonts w:ascii="Simplified Arabic" w:hAnsi="Simplified Arabic" w:hint="cs"/>
                <w:kern w:val="22"/>
                <w:sz w:val="24"/>
                <w:rtl/>
              </w:rPr>
              <w:t>مسائل أخرى</w:t>
            </w:r>
          </w:p>
          <w:p w:rsidR="00584299" w:rsidRPr="00584299" w:rsidRDefault="005C6232" w:rsidP="00584299">
            <w:pPr>
              <w:snapToGrid w:val="0"/>
              <w:jc w:val="left"/>
              <w:rPr>
                <w:rFonts w:ascii="Simplified Arabic" w:hAnsi="Simplified Arabic"/>
                <w:kern w:val="22"/>
                <w:sz w:val="24"/>
              </w:rPr>
            </w:pPr>
            <w:r>
              <w:rPr>
                <w:rFonts w:ascii="Simplified Arabic" w:hAnsi="Simplified Arabic" w:hint="cs"/>
                <w:kern w:val="22"/>
                <w:sz w:val="24"/>
                <w:rtl/>
              </w:rPr>
              <w:t>اعتماد التقارير</w:t>
            </w:r>
          </w:p>
          <w:p w:rsidR="00584299" w:rsidRPr="00584299" w:rsidRDefault="005C6232" w:rsidP="00584299">
            <w:pPr>
              <w:jc w:val="left"/>
              <w:rPr>
                <w:rFonts w:ascii="Simplified Arabic" w:hAnsi="Simplified Arabic"/>
                <w:sz w:val="24"/>
              </w:rPr>
            </w:pPr>
            <w:r>
              <w:rPr>
                <w:rFonts w:ascii="Simplified Arabic" w:hAnsi="Simplified Arabic" w:hint="cs"/>
                <w:kern w:val="22"/>
                <w:sz w:val="24"/>
                <w:rtl/>
              </w:rPr>
              <w:t>اختتام الاجتماعات</w:t>
            </w:r>
          </w:p>
        </w:tc>
      </w:tr>
    </w:tbl>
    <w:p w:rsidR="00584299" w:rsidRDefault="00584299" w:rsidP="00584299">
      <w:pPr>
        <w:spacing w:after="100" w:line="197" w:lineRule="auto"/>
        <w:jc w:val="left"/>
        <w:rPr>
          <w:sz w:val="24"/>
          <w:rtl/>
          <w:lang w:val="en-GB"/>
        </w:rPr>
      </w:pPr>
    </w:p>
    <w:p w:rsidR="0005444F" w:rsidRDefault="0005444F" w:rsidP="00584299">
      <w:pPr>
        <w:spacing w:after="100" w:line="197" w:lineRule="auto"/>
        <w:jc w:val="left"/>
        <w:rPr>
          <w:sz w:val="24"/>
          <w:rtl/>
          <w:lang w:val="en-GB"/>
        </w:rPr>
      </w:pPr>
      <w:r>
        <w:rPr>
          <w:sz w:val="24"/>
          <w:rtl/>
          <w:lang w:val="en-GB"/>
        </w:rPr>
        <w:br w:type="page"/>
      </w:r>
    </w:p>
    <w:p w:rsidR="0005444F" w:rsidRDefault="0005444F" w:rsidP="0005444F">
      <w:pPr>
        <w:spacing w:after="100" w:line="197" w:lineRule="auto"/>
        <w:jc w:val="center"/>
        <w:rPr>
          <w:i/>
          <w:iCs/>
          <w:sz w:val="24"/>
          <w:rtl/>
          <w:lang w:val="en-GB"/>
        </w:rPr>
      </w:pPr>
      <w:r>
        <w:rPr>
          <w:rFonts w:hint="cs"/>
          <w:i/>
          <w:iCs/>
          <w:sz w:val="24"/>
          <w:rtl/>
          <w:lang w:val="en-GB"/>
        </w:rPr>
        <w:lastRenderedPageBreak/>
        <w:t>المرفق الثاني</w:t>
      </w:r>
    </w:p>
    <w:p w:rsidR="0005444F" w:rsidRDefault="0005444F" w:rsidP="0005444F">
      <w:pPr>
        <w:spacing w:after="100" w:line="197" w:lineRule="auto"/>
        <w:jc w:val="center"/>
        <w:rPr>
          <w:b/>
          <w:bCs/>
          <w:sz w:val="28"/>
          <w:szCs w:val="28"/>
          <w:rtl/>
          <w:lang w:val="en-GB"/>
        </w:rPr>
      </w:pPr>
      <w:r>
        <w:rPr>
          <w:rFonts w:hint="cs"/>
          <w:b/>
          <w:bCs/>
          <w:sz w:val="28"/>
          <w:szCs w:val="28"/>
          <w:rtl/>
          <w:lang w:val="en-GB"/>
        </w:rPr>
        <w:t>تنظيم العمل المقترح للاجتماع الرابع عشر لمؤتمر الأطراف في الاتفاقية المتعلقة بالتنوع البيولوجي، والاجتماع التاسع لمؤتمر الأطراف العامل كاجتماع للأطراف في بروتوكول قرطاجنة، والاجتماع الثالث لمؤتمر الأطراف العامل كاجتماع للأطراف في بروتوكول ناغويا</w:t>
      </w:r>
    </w:p>
    <w:p w:rsidR="0005444F" w:rsidRDefault="0005444F" w:rsidP="0005444F">
      <w:pPr>
        <w:spacing w:after="100" w:line="197" w:lineRule="auto"/>
        <w:jc w:val="left"/>
        <w:rPr>
          <w:sz w:val="24"/>
          <w:rtl/>
          <w:lang w:val="en-GB"/>
        </w:rPr>
      </w:pPr>
    </w:p>
    <w:tbl>
      <w:tblPr>
        <w:bidiVisual/>
        <w:tblW w:w="5255" w:type="pct"/>
        <w:tblInd w:w="-176" w:type="dxa"/>
        <w:tblBorders>
          <w:top w:val="double" w:sz="2" w:space="0" w:color="auto"/>
          <w:left w:val="double" w:sz="2" w:space="0" w:color="auto"/>
          <w:bottom w:val="double" w:sz="2" w:space="0" w:color="auto"/>
          <w:right w:val="double" w:sz="2" w:space="0" w:color="auto"/>
        </w:tblBorders>
        <w:tblLook w:val="00A0" w:firstRow="1" w:lastRow="0" w:firstColumn="1" w:lastColumn="0" w:noHBand="0" w:noVBand="0"/>
      </w:tblPr>
      <w:tblGrid>
        <w:gridCol w:w="1564"/>
        <w:gridCol w:w="8500"/>
      </w:tblGrid>
      <w:tr w:rsidR="0005444F" w:rsidRPr="0005444F" w:rsidTr="0005444F">
        <w:trPr>
          <w:trHeight w:val="238"/>
        </w:trPr>
        <w:tc>
          <w:tcPr>
            <w:tcW w:w="1564" w:type="dxa"/>
            <w:vMerge w:val="restart"/>
            <w:tcBorders>
              <w:top w:val="single" w:sz="2" w:space="0" w:color="auto"/>
              <w:right w:val="single" w:sz="2" w:space="0" w:color="auto"/>
            </w:tcBorders>
          </w:tcPr>
          <w:p w:rsidR="0005444F" w:rsidRPr="0005444F" w:rsidRDefault="0005444F" w:rsidP="0005444F">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السبت الموافق 17 نوفمبر/تشرين الثاني</w:t>
            </w:r>
          </w:p>
          <w:p w:rsidR="0005444F" w:rsidRPr="0005444F" w:rsidRDefault="0005444F" w:rsidP="0005444F">
            <w:pPr>
              <w:suppressLineNumbers/>
              <w:suppressAutoHyphens/>
              <w:jc w:val="left"/>
              <w:rPr>
                <w:rFonts w:ascii="Simplified Arabic" w:hAnsi="Simplified Arabic"/>
                <w:i/>
                <w:snapToGrid w:val="0"/>
                <w:kern w:val="22"/>
                <w:sz w:val="24"/>
              </w:rPr>
            </w:pPr>
            <w:r>
              <w:rPr>
                <w:rFonts w:ascii="Simplified Arabic" w:hAnsi="Simplified Arabic" w:hint="cs"/>
                <w:i/>
                <w:snapToGrid w:val="0"/>
                <w:kern w:val="22"/>
                <w:sz w:val="24"/>
                <w:rtl/>
              </w:rPr>
              <w:t>من</w:t>
            </w:r>
            <w:r w:rsidR="00E26A08">
              <w:rPr>
                <w:rFonts w:ascii="Simplified Arabic" w:hAnsi="Simplified Arabic" w:hint="cs"/>
                <w:i/>
                <w:snapToGrid w:val="0"/>
                <w:kern w:val="22"/>
                <w:sz w:val="24"/>
                <w:rtl/>
              </w:rPr>
              <w:t xml:space="preserve"> الساعة</w:t>
            </w:r>
            <w:r>
              <w:rPr>
                <w:rFonts w:ascii="Simplified Arabic" w:hAnsi="Simplified Arabic" w:hint="cs"/>
                <w:i/>
                <w:snapToGrid w:val="0"/>
                <w:kern w:val="22"/>
                <w:sz w:val="24"/>
                <w:rtl/>
              </w:rPr>
              <w:t xml:space="preserve"> 10:00 صباحا إلى 1:00 بعد الظهر</w:t>
            </w:r>
          </w:p>
        </w:tc>
        <w:tc>
          <w:tcPr>
            <w:tcW w:w="8500" w:type="dxa"/>
            <w:tcBorders>
              <w:top w:val="single" w:sz="2" w:space="0" w:color="auto"/>
              <w:left w:val="single" w:sz="2" w:space="0" w:color="auto"/>
              <w:bottom w:val="single" w:sz="2" w:space="0" w:color="auto"/>
              <w:right w:val="single" w:sz="2" w:space="0" w:color="auto"/>
            </w:tcBorders>
            <w:shd w:val="clear" w:color="auto" w:fill="auto"/>
          </w:tcPr>
          <w:p w:rsidR="0005444F" w:rsidRPr="0005444F" w:rsidRDefault="0005444F" w:rsidP="0005444F">
            <w:pPr>
              <w:suppressLineNumbers/>
              <w:suppressAutoHyphens/>
              <w:jc w:val="center"/>
              <w:rPr>
                <w:rFonts w:ascii="Simplified Arabic" w:hAnsi="Simplified Arabic"/>
                <w:bCs/>
                <w:snapToGrid w:val="0"/>
                <w:kern w:val="22"/>
                <w:sz w:val="24"/>
              </w:rPr>
            </w:pPr>
            <w:r w:rsidRPr="0005444F">
              <w:rPr>
                <w:rFonts w:ascii="Simplified Arabic" w:hAnsi="Simplified Arabic" w:hint="cs"/>
                <w:bCs/>
                <w:snapToGrid w:val="0"/>
                <w:kern w:val="22"/>
                <w:sz w:val="24"/>
                <w:rtl/>
              </w:rPr>
              <w:t>الجلسة العامة</w:t>
            </w:r>
          </w:p>
        </w:tc>
      </w:tr>
      <w:tr w:rsidR="0005444F" w:rsidRPr="0005444F" w:rsidTr="0005444F">
        <w:trPr>
          <w:trHeight w:val="1756"/>
        </w:trPr>
        <w:tc>
          <w:tcPr>
            <w:tcW w:w="1564" w:type="dxa"/>
            <w:vMerge/>
            <w:tcBorders>
              <w:bottom w:val="single" w:sz="2" w:space="0" w:color="auto"/>
              <w:right w:val="single" w:sz="2" w:space="0" w:color="auto"/>
            </w:tcBorders>
          </w:tcPr>
          <w:p w:rsidR="0005444F" w:rsidRPr="0005444F" w:rsidRDefault="0005444F" w:rsidP="0005444F">
            <w:pPr>
              <w:suppressLineNumbers/>
              <w:suppressAutoHyphens/>
              <w:rPr>
                <w:rFonts w:ascii="Simplified Arabic" w:hAnsi="Simplified Arabic"/>
                <w:i/>
                <w:snapToGrid w:val="0"/>
                <w:kern w:val="22"/>
                <w:sz w:val="24"/>
              </w:rPr>
            </w:pPr>
          </w:p>
        </w:tc>
        <w:tc>
          <w:tcPr>
            <w:tcW w:w="8500" w:type="dxa"/>
            <w:tcBorders>
              <w:top w:val="single" w:sz="2" w:space="0" w:color="auto"/>
              <w:left w:val="single" w:sz="2" w:space="0" w:color="auto"/>
              <w:bottom w:val="single" w:sz="2" w:space="0" w:color="auto"/>
              <w:right w:val="single" w:sz="2" w:space="0" w:color="auto"/>
            </w:tcBorders>
            <w:shd w:val="clear" w:color="auto" w:fill="auto"/>
          </w:tcPr>
          <w:p w:rsidR="0005444F" w:rsidRPr="0005444F" w:rsidRDefault="0005444F" w:rsidP="0005444F">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 المتعلقة بالتنوع البيولوجي</w:t>
            </w:r>
          </w:p>
          <w:p w:rsidR="0005444F" w:rsidRPr="0005444F" w:rsidRDefault="0005444F" w:rsidP="0005444F">
            <w:pPr>
              <w:suppressLineNumbers/>
              <w:shd w:val="clear" w:color="auto" w:fill="92D05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1-</w:t>
            </w:r>
            <w:r>
              <w:rPr>
                <w:rFonts w:ascii="Simplified Arabic" w:hAnsi="Simplified Arabic"/>
                <w:snapToGrid w:val="0"/>
                <w:kern w:val="22"/>
                <w:sz w:val="24"/>
                <w:rtl/>
              </w:rPr>
              <w:tab/>
            </w:r>
            <w:r>
              <w:rPr>
                <w:rFonts w:ascii="Simplified Arabic" w:hAnsi="Simplified Arabic" w:hint="cs"/>
                <w:snapToGrid w:val="0"/>
                <w:kern w:val="22"/>
                <w:sz w:val="24"/>
                <w:rtl/>
              </w:rPr>
              <w:t>افتتاح الاجتماع</w:t>
            </w:r>
          </w:p>
          <w:p w:rsidR="0005444F" w:rsidRPr="0005444F" w:rsidRDefault="0005444F" w:rsidP="0005444F">
            <w:pPr>
              <w:suppressLineNumbers/>
              <w:shd w:val="clear" w:color="auto" w:fill="92D05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2-</w:t>
            </w:r>
            <w:r>
              <w:rPr>
                <w:rFonts w:ascii="Simplified Arabic" w:hAnsi="Simplified Arabic"/>
                <w:snapToGrid w:val="0"/>
                <w:kern w:val="22"/>
                <w:sz w:val="24"/>
                <w:rtl/>
              </w:rPr>
              <w:tab/>
            </w:r>
            <w:r>
              <w:rPr>
                <w:rFonts w:ascii="Simplified Arabic" w:hAnsi="Simplified Arabic" w:hint="cs"/>
                <w:snapToGrid w:val="0"/>
                <w:kern w:val="22"/>
                <w:sz w:val="24"/>
                <w:rtl/>
              </w:rPr>
              <w:t>المسائل التنظيمية</w:t>
            </w:r>
          </w:p>
          <w:p w:rsidR="0005444F" w:rsidRPr="0005444F" w:rsidRDefault="0005444F" w:rsidP="0005444F">
            <w:pPr>
              <w:suppressLineNumbers/>
              <w:shd w:val="clear" w:color="auto" w:fill="92D05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3-</w:t>
            </w:r>
            <w:r>
              <w:rPr>
                <w:rFonts w:ascii="Simplified Arabic" w:hAnsi="Simplified Arabic"/>
                <w:snapToGrid w:val="0"/>
                <w:kern w:val="22"/>
                <w:sz w:val="24"/>
                <w:rtl/>
              </w:rPr>
              <w:tab/>
            </w:r>
            <w:r>
              <w:rPr>
                <w:rFonts w:ascii="Simplified Arabic" w:hAnsi="Simplified Arabic" w:hint="cs"/>
                <w:snapToGrid w:val="0"/>
                <w:kern w:val="22"/>
                <w:sz w:val="24"/>
                <w:rtl/>
              </w:rPr>
              <w:t>تقرير بشأن وثائق تفويض الممثلين</w:t>
            </w:r>
          </w:p>
          <w:p w:rsidR="0005444F" w:rsidRPr="0005444F" w:rsidRDefault="0005444F" w:rsidP="0005444F">
            <w:pPr>
              <w:suppressLineNumbers/>
              <w:shd w:val="clear" w:color="auto" w:fill="92D05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4-</w:t>
            </w:r>
            <w:r>
              <w:rPr>
                <w:rFonts w:ascii="Simplified Arabic" w:hAnsi="Simplified Arabic"/>
                <w:snapToGrid w:val="0"/>
                <w:kern w:val="22"/>
                <w:sz w:val="24"/>
                <w:rtl/>
              </w:rPr>
              <w:tab/>
            </w:r>
            <w:r>
              <w:rPr>
                <w:rFonts w:ascii="Simplified Arabic" w:hAnsi="Simplified Arabic" w:hint="cs"/>
                <w:snapToGrid w:val="0"/>
                <w:kern w:val="22"/>
                <w:sz w:val="24"/>
                <w:rtl/>
              </w:rPr>
              <w:t>القضايا المعلقة</w:t>
            </w:r>
          </w:p>
          <w:p w:rsidR="0005444F" w:rsidRPr="0005444F" w:rsidRDefault="0005444F" w:rsidP="00612C75">
            <w:pPr>
              <w:suppressLineNumbers/>
              <w:shd w:val="clear" w:color="auto" w:fill="92D05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5-</w:t>
            </w:r>
            <w:r>
              <w:rPr>
                <w:rFonts w:ascii="Simplified Arabic" w:hAnsi="Simplified Arabic"/>
                <w:snapToGrid w:val="0"/>
                <w:kern w:val="22"/>
                <w:sz w:val="24"/>
                <w:rtl/>
              </w:rPr>
              <w:tab/>
            </w:r>
            <w:r>
              <w:rPr>
                <w:rFonts w:ascii="Simplified Arabic" w:hAnsi="Simplified Arabic" w:hint="cs"/>
                <w:snapToGrid w:val="0"/>
                <w:kern w:val="22"/>
                <w:sz w:val="24"/>
                <w:rtl/>
              </w:rPr>
              <w:t xml:space="preserve">تاريخ ومكان انعقاد الاجتماعات </w:t>
            </w:r>
            <w:r w:rsidR="00612C75">
              <w:rPr>
                <w:rFonts w:ascii="Simplified Arabic" w:hAnsi="Simplified Arabic" w:hint="cs"/>
                <w:snapToGrid w:val="0"/>
                <w:kern w:val="22"/>
                <w:sz w:val="24"/>
                <w:rtl/>
              </w:rPr>
              <w:t>القادمة</w:t>
            </w:r>
          </w:p>
          <w:p w:rsidR="0005444F" w:rsidRPr="0005444F" w:rsidRDefault="0005444F" w:rsidP="0005444F">
            <w:pPr>
              <w:suppressLineNumbers/>
              <w:shd w:val="clear" w:color="auto" w:fill="92D05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6-</w:t>
            </w:r>
            <w:r>
              <w:rPr>
                <w:rFonts w:ascii="Simplified Arabic" w:hAnsi="Simplified Arabic"/>
                <w:snapToGrid w:val="0"/>
                <w:kern w:val="22"/>
                <w:sz w:val="24"/>
                <w:rtl/>
              </w:rPr>
              <w:tab/>
            </w:r>
            <w:r>
              <w:rPr>
                <w:rFonts w:ascii="Simplified Arabic" w:hAnsi="Simplified Arabic" w:hint="cs"/>
                <w:snapToGrid w:val="0"/>
                <w:kern w:val="22"/>
                <w:sz w:val="24"/>
                <w:rtl/>
              </w:rPr>
              <w:t>تقارير الهيئات الفرعية (الهيئة الفرعية للتنفيذ، والهيئة الفرعية للمشورة العلمية والتقنية والتكنولوجية، والفريق العامل المعني بالمادة 8(ي))</w:t>
            </w:r>
          </w:p>
          <w:p w:rsidR="0005444F" w:rsidRPr="0005444F" w:rsidRDefault="0005444F" w:rsidP="0005444F">
            <w:pPr>
              <w:suppressLineNumbers/>
              <w:shd w:val="clear" w:color="auto" w:fill="92D05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7-</w:t>
            </w:r>
            <w:r>
              <w:rPr>
                <w:rFonts w:ascii="Simplified Arabic" w:hAnsi="Simplified Arabic"/>
                <w:snapToGrid w:val="0"/>
                <w:kern w:val="22"/>
                <w:sz w:val="24"/>
                <w:rtl/>
              </w:rPr>
              <w:tab/>
            </w:r>
            <w:r>
              <w:rPr>
                <w:rFonts w:ascii="Simplified Arabic" w:hAnsi="Simplified Arabic" w:hint="cs"/>
                <w:snapToGrid w:val="0"/>
                <w:kern w:val="22"/>
                <w:sz w:val="24"/>
                <w:rtl/>
              </w:rPr>
              <w:t>إدارة الاتفاقية وميزانية الصناديق الاستئمانية</w:t>
            </w:r>
          </w:p>
          <w:p w:rsidR="0005444F" w:rsidRPr="0005444F" w:rsidRDefault="0005444F" w:rsidP="0005444F">
            <w:pPr>
              <w:suppressLineNumbers/>
              <w:shd w:val="clear" w:color="auto" w:fill="FFD85D"/>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05444F" w:rsidRPr="0005444F" w:rsidRDefault="004C4B91" w:rsidP="0005444F">
            <w:pPr>
              <w:suppressLineNumbers/>
              <w:shd w:val="clear" w:color="auto" w:fill="FFD85D"/>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1-</w:t>
            </w:r>
            <w:r>
              <w:rPr>
                <w:rFonts w:ascii="Simplified Arabic" w:hAnsi="Simplified Arabic"/>
                <w:snapToGrid w:val="0"/>
                <w:kern w:val="22"/>
                <w:sz w:val="24"/>
                <w:rtl/>
              </w:rPr>
              <w:tab/>
            </w:r>
            <w:r>
              <w:rPr>
                <w:rFonts w:ascii="Simplified Arabic" w:hAnsi="Simplified Arabic" w:hint="cs"/>
                <w:snapToGrid w:val="0"/>
                <w:kern w:val="22"/>
                <w:sz w:val="24"/>
                <w:rtl/>
              </w:rPr>
              <w:t>افتتاح الاجتماع</w:t>
            </w:r>
          </w:p>
          <w:p w:rsidR="0005444F" w:rsidRPr="0005444F" w:rsidRDefault="004C4B91" w:rsidP="0005444F">
            <w:pPr>
              <w:suppressLineNumbers/>
              <w:shd w:val="clear" w:color="auto" w:fill="FFD85D"/>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2-</w:t>
            </w:r>
            <w:r>
              <w:rPr>
                <w:rFonts w:ascii="Simplified Arabic" w:hAnsi="Simplified Arabic"/>
                <w:snapToGrid w:val="0"/>
                <w:kern w:val="22"/>
                <w:sz w:val="24"/>
                <w:rtl/>
              </w:rPr>
              <w:tab/>
            </w:r>
            <w:r>
              <w:rPr>
                <w:rFonts w:ascii="Simplified Arabic" w:hAnsi="Simplified Arabic" w:hint="cs"/>
                <w:snapToGrid w:val="0"/>
                <w:kern w:val="22"/>
                <w:sz w:val="24"/>
                <w:rtl/>
              </w:rPr>
              <w:t>تنظيم الاجتماع</w:t>
            </w:r>
          </w:p>
          <w:p w:rsidR="0005444F" w:rsidRPr="0005444F" w:rsidRDefault="004C4B91" w:rsidP="0005444F">
            <w:pPr>
              <w:suppressLineNumbers/>
              <w:shd w:val="clear" w:color="auto" w:fill="FFD85D"/>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3-</w:t>
            </w:r>
            <w:r>
              <w:rPr>
                <w:rFonts w:ascii="Simplified Arabic" w:hAnsi="Simplified Arabic"/>
                <w:snapToGrid w:val="0"/>
                <w:kern w:val="22"/>
                <w:sz w:val="24"/>
                <w:rtl/>
              </w:rPr>
              <w:tab/>
            </w:r>
            <w:r>
              <w:rPr>
                <w:rFonts w:ascii="Simplified Arabic" w:hAnsi="Simplified Arabic" w:hint="cs"/>
                <w:snapToGrid w:val="0"/>
                <w:kern w:val="22"/>
                <w:sz w:val="24"/>
                <w:rtl/>
              </w:rPr>
              <w:t>تقرير بشأن وثائق تفويض الممثلين</w:t>
            </w:r>
          </w:p>
          <w:p w:rsidR="0005444F" w:rsidRPr="0005444F" w:rsidRDefault="004C4B91" w:rsidP="0005444F">
            <w:pPr>
              <w:suppressLineNumbers/>
              <w:shd w:val="clear" w:color="auto" w:fill="FFD85D"/>
              <w:suppressAutoHyphens/>
              <w:ind w:left="318"/>
              <w:jc w:val="left"/>
              <w:rPr>
                <w:rFonts w:ascii="Simplified Arabic" w:hAnsi="Simplified Arabic" w:hint="cs"/>
                <w:snapToGrid w:val="0"/>
                <w:kern w:val="22"/>
                <w:sz w:val="24"/>
                <w:rtl/>
              </w:rPr>
            </w:pPr>
            <w:r>
              <w:rPr>
                <w:rFonts w:ascii="Simplified Arabic" w:hAnsi="Simplified Arabic" w:hint="cs"/>
                <w:snapToGrid w:val="0"/>
                <w:kern w:val="22"/>
                <w:sz w:val="24"/>
                <w:rtl/>
              </w:rPr>
              <w:t>4-</w:t>
            </w:r>
            <w:r>
              <w:rPr>
                <w:rFonts w:ascii="Simplified Arabic" w:hAnsi="Simplified Arabic"/>
                <w:snapToGrid w:val="0"/>
                <w:kern w:val="22"/>
                <w:sz w:val="24"/>
                <w:rtl/>
              </w:rPr>
              <w:tab/>
            </w:r>
            <w:r>
              <w:rPr>
                <w:rFonts w:ascii="Simplified Arabic" w:hAnsi="Simplified Arabic" w:hint="cs"/>
                <w:snapToGrid w:val="0"/>
                <w:kern w:val="22"/>
                <w:sz w:val="24"/>
                <w:rtl/>
              </w:rPr>
              <w:t>تقارير الهيئات الفرعية</w:t>
            </w:r>
            <w:r w:rsidR="0049735F">
              <w:rPr>
                <w:rFonts w:ascii="Simplified Arabic" w:hAnsi="Simplified Arabic"/>
                <w:snapToGrid w:val="0"/>
                <w:kern w:val="22"/>
                <w:sz w:val="24"/>
              </w:rPr>
              <w:t xml:space="preserve"> </w:t>
            </w:r>
            <w:bookmarkStart w:id="0" w:name="_GoBack"/>
            <w:bookmarkEnd w:id="0"/>
          </w:p>
          <w:p w:rsidR="0005444F" w:rsidRPr="0005444F" w:rsidRDefault="004C4B91" w:rsidP="0005444F">
            <w:pPr>
              <w:suppressLineNumbers/>
              <w:shd w:val="clear" w:color="auto" w:fill="FFD85D"/>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5-</w:t>
            </w:r>
            <w:r>
              <w:rPr>
                <w:rFonts w:ascii="Simplified Arabic" w:hAnsi="Simplified Arabic"/>
                <w:snapToGrid w:val="0"/>
                <w:kern w:val="22"/>
                <w:sz w:val="24"/>
                <w:rtl/>
              </w:rPr>
              <w:tab/>
            </w:r>
            <w:r>
              <w:rPr>
                <w:rFonts w:ascii="Simplified Arabic" w:hAnsi="Simplified Arabic" w:hint="cs"/>
                <w:snapToGrid w:val="0"/>
                <w:kern w:val="22"/>
                <w:sz w:val="24"/>
                <w:rtl/>
              </w:rPr>
              <w:t>تقرير لجنة الامتثال</w:t>
            </w:r>
          </w:p>
          <w:p w:rsidR="0005444F" w:rsidRPr="0005444F" w:rsidRDefault="004C4B91" w:rsidP="004C4B91">
            <w:pPr>
              <w:suppressLineNumbers/>
              <w:shd w:val="clear" w:color="auto" w:fill="FFD85D"/>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6-</w:t>
            </w:r>
            <w:r>
              <w:rPr>
                <w:rFonts w:ascii="Simplified Arabic" w:hAnsi="Simplified Arabic"/>
                <w:snapToGrid w:val="0"/>
                <w:kern w:val="22"/>
                <w:sz w:val="24"/>
                <w:rtl/>
              </w:rPr>
              <w:tab/>
            </w:r>
            <w:r>
              <w:rPr>
                <w:rFonts w:ascii="Simplified Arabic" w:hAnsi="Simplified Arabic" w:hint="cs"/>
                <w:snapToGrid w:val="0"/>
                <w:kern w:val="22"/>
                <w:sz w:val="24"/>
                <w:rtl/>
              </w:rPr>
              <w:t>إدارة البروتوكول وميزانية الصناديق الاستئمانية</w:t>
            </w:r>
          </w:p>
          <w:p w:rsidR="0005444F" w:rsidRPr="004C4B91" w:rsidRDefault="004C4B91" w:rsidP="0005444F">
            <w:pPr>
              <w:suppressLineNumbers/>
              <w:shd w:val="clear" w:color="auto" w:fill="00B0F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05444F" w:rsidRPr="004C4B91" w:rsidRDefault="004C4B91" w:rsidP="004C4B91">
            <w:pPr>
              <w:suppressLineNumbers/>
              <w:shd w:val="clear" w:color="auto" w:fill="00B0F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1-</w:t>
            </w:r>
            <w:r>
              <w:rPr>
                <w:rFonts w:ascii="Simplified Arabic" w:hAnsi="Simplified Arabic"/>
                <w:snapToGrid w:val="0"/>
                <w:kern w:val="22"/>
                <w:sz w:val="24"/>
                <w:rtl/>
              </w:rPr>
              <w:tab/>
            </w:r>
            <w:r>
              <w:rPr>
                <w:rFonts w:ascii="Simplified Arabic" w:hAnsi="Simplified Arabic" w:hint="cs"/>
                <w:snapToGrid w:val="0"/>
                <w:kern w:val="22"/>
                <w:sz w:val="24"/>
                <w:rtl/>
              </w:rPr>
              <w:t>افتتاح الاجتماع</w:t>
            </w:r>
          </w:p>
          <w:p w:rsidR="0005444F" w:rsidRPr="004C4B91" w:rsidRDefault="004C4B91" w:rsidP="004C4B91">
            <w:pPr>
              <w:suppressLineNumbers/>
              <w:shd w:val="clear" w:color="auto" w:fill="00B0F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2-</w:t>
            </w:r>
            <w:r>
              <w:rPr>
                <w:rFonts w:ascii="Simplified Arabic" w:hAnsi="Simplified Arabic"/>
                <w:snapToGrid w:val="0"/>
                <w:kern w:val="22"/>
                <w:sz w:val="24"/>
                <w:rtl/>
              </w:rPr>
              <w:tab/>
            </w:r>
            <w:r>
              <w:rPr>
                <w:rFonts w:ascii="Simplified Arabic" w:hAnsi="Simplified Arabic" w:hint="cs"/>
                <w:snapToGrid w:val="0"/>
                <w:kern w:val="22"/>
                <w:sz w:val="24"/>
                <w:rtl/>
              </w:rPr>
              <w:t>المسائل التنظيمية</w:t>
            </w:r>
          </w:p>
          <w:p w:rsidR="0005444F" w:rsidRPr="004C4B91" w:rsidRDefault="004C4B91" w:rsidP="004C4B91">
            <w:pPr>
              <w:suppressLineNumbers/>
              <w:shd w:val="clear" w:color="auto" w:fill="00B0F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3-</w:t>
            </w:r>
            <w:r>
              <w:rPr>
                <w:rFonts w:ascii="Simplified Arabic" w:hAnsi="Simplified Arabic"/>
                <w:snapToGrid w:val="0"/>
                <w:kern w:val="22"/>
                <w:sz w:val="24"/>
                <w:rtl/>
              </w:rPr>
              <w:tab/>
            </w:r>
            <w:r>
              <w:rPr>
                <w:rFonts w:ascii="Simplified Arabic" w:hAnsi="Simplified Arabic" w:hint="cs"/>
                <w:snapToGrid w:val="0"/>
                <w:kern w:val="22"/>
                <w:sz w:val="24"/>
                <w:rtl/>
              </w:rPr>
              <w:t>تقرير بشأن وثائق تفويض الممثلين</w:t>
            </w:r>
          </w:p>
          <w:p w:rsidR="0005444F" w:rsidRPr="004C4B91" w:rsidRDefault="004C4B91" w:rsidP="004C4B91">
            <w:pPr>
              <w:suppressLineNumbers/>
              <w:shd w:val="clear" w:color="auto" w:fill="00B0F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4-</w:t>
            </w:r>
            <w:r>
              <w:rPr>
                <w:rFonts w:ascii="Simplified Arabic" w:hAnsi="Simplified Arabic"/>
                <w:snapToGrid w:val="0"/>
                <w:kern w:val="22"/>
                <w:sz w:val="24"/>
                <w:rtl/>
              </w:rPr>
              <w:tab/>
            </w:r>
            <w:r>
              <w:rPr>
                <w:rFonts w:ascii="Simplified Arabic" w:hAnsi="Simplified Arabic" w:hint="cs"/>
                <w:snapToGrid w:val="0"/>
                <w:kern w:val="22"/>
                <w:sz w:val="24"/>
                <w:rtl/>
              </w:rPr>
              <w:t>تقارير الهيئات الفرعية</w:t>
            </w:r>
          </w:p>
          <w:p w:rsidR="0005444F" w:rsidRPr="004C4B91" w:rsidRDefault="004C4B91" w:rsidP="004C4B91">
            <w:pPr>
              <w:suppressLineNumbers/>
              <w:shd w:val="clear" w:color="auto" w:fill="00B0F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5-</w:t>
            </w:r>
            <w:r>
              <w:rPr>
                <w:rFonts w:ascii="Simplified Arabic" w:hAnsi="Simplified Arabic"/>
                <w:snapToGrid w:val="0"/>
                <w:kern w:val="22"/>
                <w:sz w:val="24"/>
                <w:rtl/>
              </w:rPr>
              <w:tab/>
            </w:r>
            <w:r>
              <w:rPr>
                <w:rFonts w:ascii="Simplified Arabic" w:hAnsi="Simplified Arabic" w:hint="cs"/>
                <w:snapToGrid w:val="0"/>
                <w:kern w:val="22"/>
                <w:sz w:val="24"/>
                <w:rtl/>
              </w:rPr>
              <w:t>تقرير لجنة الامتثال</w:t>
            </w:r>
          </w:p>
          <w:p w:rsidR="0005444F" w:rsidRPr="004C4B91" w:rsidRDefault="004C4B91" w:rsidP="004C4B91">
            <w:pPr>
              <w:suppressLineNumbers/>
              <w:shd w:val="clear" w:color="auto" w:fill="00B0F0"/>
              <w:suppressAutoHyphens/>
              <w:ind w:left="318"/>
              <w:jc w:val="left"/>
              <w:rPr>
                <w:rFonts w:ascii="Simplified Arabic" w:hAnsi="Simplified Arabic"/>
                <w:snapToGrid w:val="0"/>
                <w:kern w:val="22"/>
                <w:sz w:val="24"/>
              </w:rPr>
            </w:pPr>
            <w:r>
              <w:rPr>
                <w:rFonts w:ascii="Simplified Arabic" w:hAnsi="Simplified Arabic" w:hint="cs"/>
                <w:snapToGrid w:val="0"/>
                <w:kern w:val="22"/>
                <w:sz w:val="24"/>
                <w:rtl/>
              </w:rPr>
              <w:t>6-</w:t>
            </w:r>
            <w:r>
              <w:rPr>
                <w:rFonts w:ascii="Simplified Arabic" w:hAnsi="Simplified Arabic"/>
                <w:snapToGrid w:val="0"/>
                <w:kern w:val="22"/>
                <w:sz w:val="24"/>
                <w:rtl/>
              </w:rPr>
              <w:tab/>
            </w:r>
            <w:r>
              <w:rPr>
                <w:rFonts w:ascii="Simplified Arabic" w:hAnsi="Simplified Arabic" w:hint="cs"/>
                <w:snapToGrid w:val="0"/>
                <w:kern w:val="22"/>
                <w:sz w:val="24"/>
                <w:rtl/>
              </w:rPr>
              <w:t>إدارة البروتوكول وميزانية الصناديق الاستئمانية</w:t>
            </w:r>
          </w:p>
        </w:tc>
      </w:tr>
    </w:tbl>
    <w:p w:rsidR="00125606" w:rsidRDefault="00125606" w:rsidP="0005444F">
      <w:pPr>
        <w:spacing w:after="100" w:line="197" w:lineRule="auto"/>
        <w:jc w:val="left"/>
        <w:rPr>
          <w:sz w:val="24"/>
          <w:rtl/>
        </w:rPr>
        <w:sectPr w:rsidR="00125606" w:rsidSect="00067BB8">
          <w:headerReference w:type="even" r:id="rId13"/>
          <w:headerReference w:type="default" r:id="rId14"/>
          <w:headerReference w:type="first" r:id="rId15"/>
          <w:pgSz w:w="12240" w:h="15840" w:code="1"/>
          <w:pgMar w:top="1008" w:right="1440" w:bottom="1152" w:left="1440" w:header="461" w:footer="720" w:gutter="0"/>
          <w:cols w:space="708"/>
          <w:titlePg/>
          <w:docGrid w:linePitch="360"/>
        </w:sectPr>
      </w:pPr>
    </w:p>
    <w:tbl>
      <w:tblPr>
        <w:bidiVisual/>
        <w:tblW w:w="13750" w:type="dxa"/>
        <w:tblInd w:w="-34" w:type="dxa"/>
        <w:tblBorders>
          <w:top w:val="double" w:sz="2" w:space="0" w:color="auto"/>
          <w:left w:val="double" w:sz="2" w:space="0" w:color="auto"/>
          <w:bottom w:val="double" w:sz="2" w:space="0" w:color="auto"/>
          <w:right w:val="double" w:sz="2" w:space="0" w:color="auto"/>
        </w:tblBorders>
        <w:tblLook w:val="00A0" w:firstRow="1" w:lastRow="0" w:firstColumn="1" w:lastColumn="0" w:noHBand="0" w:noVBand="0"/>
      </w:tblPr>
      <w:tblGrid>
        <w:gridCol w:w="1675"/>
        <w:gridCol w:w="6760"/>
        <w:gridCol w:w="5315"/>
      </w:tblGrid>
      <w:tr w:rsidR="00125606" w:rsidRPr="00125606" w:rsidTr="00FD27EE">
        <w:trPr>
          <w:cantSplit/>
          <w:tblHeader/>
        </w:trPr>
        <w:tc>
          <w:tcPr>
            <w:tcW w:w="1675"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uppressAutoHyphens/>
              <w:rPr>
                <w:rFonts w:ascii="Simplified Arabic" w:hAnsi="Simplified Arabic"/>
                <w:i/>
                <w:snapToGrid w:val="0"/>
                <w:kern w:val="22"/>
                <w:sz w:val="24"/>
              </w:rPr>
            </w:pP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uppressAutoHyphens/>
              <w:jc w:val="center"/>
              <w:rPr>
                <w:rFonts w:ascii="Simplified Arabic" w:hAnsi="Simplified Arabic"/>
                <w:bCs/>
                <w:snapToGrid w:val="0"/>
                <w:kern w:val="22"/>
                <w:sz w:val="24"/>
              </w:rPr>
            </w:pPr>
            <w:r>
              <w:rPr>
                <w:rFonts w:ascii="Simplified Arabic" w:hAnsi="Simplified Arabic" w:hint="cs"/>
                <w:bCs/>
                <w:snapToGrid w:val="0"/>
                <w:kern w:val="22"/>
                <w:sz w:val="24"/>
                <w:rtl/>
              </w:rPr>
              <w:t>الفريق العامل الأول</w:t>
            </w:r>
          </w:p>
        </w:tc>
        <w:tc>
          <w:tcPr>
            <w:tcW w:w="5315"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uppressAutoHyphens/>
              <w:jc w:val="center"/>
              <w:rPr>
                <w:rFonts w:ascii="Simplified Arabic" w:hAnsi="Simplified Arabic"/>
                <w:bCs/>
                <w:snapToGrid w:val="0"/>
                <w:kern w:val="22"/>
                <w:sz w:val="24"/>
              </w:rPr>
            </w:pPr>
            <w:r>
              <w:rPr>
                <w:rFonts w:ascii="Simplified Arabic" w:hAnsi="Simplified Arabic" w:hint="cs"/>
                <w:bCs/>
                <w:snapToGrid w:val="0"/>
                <w:kern w:val="22"/>
                <w:sz w:val="24"/>
                <w:rtl/>
              </w:rPr>
              <w:t>الفريق العامل الثاني</w:t>
            </w:r>
          </w:p>
        </w:tc>
      </w:tr>
      <w:tr w:rsidR="00125606"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08466C" w:rsidP="00125606">
            <w:pPr>
              <w:suppressLineNumbers/>
              <w:suppressAutoHyphens/>
              <w:jc w:val="left"/>
              <w:rPr>
                <w:rFonts w:ascii="Simplified Arabic" w:hAnsi="Simplified Arabic"/>
                <w:snapToGrid w:val="0"/>
                <w:kern w:val="22"/>
                <w:sz w:val="24"/>
              </w:rPr>
            </w:pPr>
            <w:bookmarkStart w:id="1" w:name="_Hlk525208588"/>
            <w:r>
              <w:rPr>
                <w:rFonts w:ascii="Simplified Arabic" w:hAnsi="Simplified Arabic" w:hint="cs"/>
                <w:snapToGrid w:val="0"/>
                <w:kern w:val="22"/>
                <w:sz w:val="24"/>
                <w:rtl/>
              </w:rPr>
              <w:t>السبت</w:t>
            </w:r>
          </w:p>
          <w:p w:rsidR="00125606" w:rsidRPr="00125606" w:rsidRDefault="0008466C" w:rsidP="00125606">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17 نوفمبر/تشرين الثاني</w:t>
            </w:r>
          </w:p>
          <w:bookmarkEnd w:id="1"/>
          <w:p w:rsidR="00125606" w:rsidRPr="0008466C" w:rsidRDefault="00E26A08" w:rsidP="00125606">
            <w:pPr>
              <w:suppressLineNumbers/>
              <w:suppressAutoHyphens/>
              <w:rPr>
                <w:rFonts w:ascii="Simplified Arabic" w:hAnsi="Simplified Arabic"/>
                <w:i/>
                <w:snapToGrid w:val="0"/>
                <w:kern w:val="22"/>
                <w:sz w:val="24"/>
              </w:rPr>
            </w:pPr>
            <w:r>
              <w:rPr>
                <w:rFonts w:ascii="Simplified Arabic" w:hAnsi="Simplified Arabic" w:hint="cs"/>
                <w:i/>
                <w:snapToGrid w:val="0"/>
                <w:kern w:val="22"/>
                <w:sz w:val="24"/>
                <w:rtl/>
              </w:rPr>
              <w:t xml:space="preserve">الساعة </w:t>
            </w:r>
            <w:r w:rsidR="0008466C">
              <w:rPr>
                <w:rFonts w:ascii="Simplified Arabic" w:hAnsi="Simplified Arabic" w:hint="cs"/>
                <w:i/>
                <w:snapToGrid w:val="0"/>
                <w:kern w:val="22"/>
                <w:sz w:val="24"/>
                <w:rtl/>
              </w:rPr>
              <w:t xml:space="preserve">1 بعد الظهر </w:t>
            </w:r>
            <w:r w:rsidR="0008466C">
              <w:rPr>
                <w:rFonts w:ascii="Simplified Arabic" w:hAnsi="Simplified Arabic"/>
                <w:i/>
                <w:snapToGrid w:val="0"/>
                <w:kern w:val="22"/>
                <w:sz w:val="24"/>
                <w:rtl/>
              </w:rPr>
              <w:t>–</w:t>
            </w:r>
            <w:r w:rsidR="0008466C">
              <w:rPr>
                <w:rFonts w:ascii="Simplified Arabic" w:hAnsi="Simplified Arabic" w:hint="cs"/>
                <w:i/>
                <w:snapToGrid w:val="0"/>
                <w:kern w:val="22"/>
                <w:sz w:val="24"/>
                <w:rtl/>
              </w:rPr>
              <w:t xml:space="preserve"> 6 مساء</w:t>
            </w: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bookmarkStart w:id="2" w:name="_Hlk525139963"/>
            <w:r>
              <w:rPr>
                <w:rFonts w:ascii="Simplified Arabic" w:hAnsi="Simplified Arabic" w:hint="cs"/>
                <w:bCs/>
                <w:snapToGrid w:val="0"/>
                <w:kern w:val="22"/>
                <w:sz w:val="24"/>
                <w:rtl/>
              </w:rPr>
              <w:t>الاجتماع الرابع عشر لمؤتمر الأطراف في الاتفاقية</w:t>
            </w:r>
          </w:p>
          <w:p w:rsidR="00125606" w:rsidRPr="00125606" w:rsidRDefault="005B14D9" w:rsidP="00125606">
            <w:pPr>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8-</w:t>
            </w:r>
            <w:r>
              <w:rPr>
                <w:rFonts w:ascii="Simplified Arabic" w:hAnsi="Simplified Arabic"/>
                <w:snapToGrid w:val="0"/>
                <w:kern w:val="22"/>
                <w:sz w:val="24"/>
                <w:rtl/>
              </w:rPr>
              <w:tab/>
            </w:r>
            <w:r>
              <w:rPr>
                <w:rFonts w:ascii="Simplified Arabic" w:hAnsi="Simplified Arabic" w:hint="cs"/>
                <w:snapToGrid w:val="0"/>
                <w:kern w:val="22"/>
                <w:sz w:val="24"/>
                <w:rtl/>
              </w:rPr>
              <w:t>استعراض التقدم المحرز في تنفيذ الاتفاقية والخطة الاستراتيجية للتنوع البيولوجي 2011-2020</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bookmarkStart w:id="3" w:name="_Hlk525139871"/>
            <w:bookmarkEnd w:id="2"/>
            <w:r>
              <w:rPr>
                <w:rFonts w:ascii="Simplified Arabic" w:hAnsi="Simplified Arabic" w:hint="cs"/>
                <w:bCs/>
                <w:snapToGrid w:val="0"/>
                <w:kern w:val="22"/>
                <w:sz w:val="24"/>
                <w:rtl/>
              </w:rPr>
              <w:t>الاجتماع الثالث لمؤتمر الأطراف العامل كاجتماع للأطراف في بروتوكول ناغويا</w:t>
            </w:r>
          </w:p>
          <w:bookmarkEnd w:id="3"/>
          <w:p w:rsidR="00125606" w:rsidRPr="00125606" w:rsidRDefault="005B14D9" w:rsidP="00125606">
            <w:pPr>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7-</w:t>
            </w:r>
            <w:r>
              <w:rPr>
                <w:rFonts w:ascii="Simplified Arabic" w:hAnsi="Simplified Arabic"/>
                <w:snapToGrid w:val="0"/>
                <w:kern w:val="22"/>
                <w:sz w:val="24"/>
                <w:rtl/>
              </w:rPr>
              <w:tab/>
            </w:r>
            <w:r>
              <w:rPr>
                <w:rFonts w:ascii="Simplified Arabic" w:hAnsi="Simplified Arabic" w:hint="cs"/>
                <w:snapToGrid w:val="0"/>
                <w:kern w:val="22"/>
                <w:sz w:val="24"/>
                <w:rtl/>
              </w:rPr>
              <w:t>تقييم واستعراض فعالية البروتوكول (المادة 31)</w:t>
            </w:r>
          </w:p>
        </w:tc>
        <w:tc>
          <w:tcPr>
            <w:tcW w:w="5315"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bookmarkStart w:id="4" w:name="_Hlk525208553"/>
            <w:r>
              <w:rPr>
                <w:rFonts w:ascii="Simplified Arabic" w:hAnsi="Simplified Arabic" w:hint="cs"/>
                <w:bCs/>
                <w:snapToGrid w:val="0"/>
                <w:kern w:val="22"/>
                <w:sz w:val="24"/>
                <w:rtl/>
              </w:rPr>
              <w:t>الاجتماع الرابع عشر لمؤتمر الأطراف في الاتفاقية</w:t>
            </w:r>
          </w:p>
          <w:p w:rsidR="00125606" w:rsidRPr="00125606" w:rsidRDefault="005B14D9" w:rsidP="00125606">
            <w:pPr>
              <w:suppressLineNumbers/>
              <w:shd w:val="clear" w:color="auto" w:fill="92D050"/>
              <w:suppressAutoHyphens/>
              <w:rPr>
                <w:rFonts w:ascii="Simplified Arabic" w:hAnsi="Simplified Arabic"/>
                <w:b/>
                <w:snapToGrid w:val="0"/>
                <w:kern w:val="22"/>
                <w:sz w:val="24"/>
              </w:rPr>
            </w:pPr>
            <w:r>
              <w:rPr>
                <w:rFonts w:ascii="Simplified Arabic" w:hAnsi="Simplified Arabic" w:hint="cs"/>
                <w:snapToGrid w:val="0"/>
                <w:kern w:val="22"/>
                <w:sz w:val="24"/>
                <w:rtl/>
              </w:rPr>
              <w:t>27-</w:t>
            </w:r>
            <w:r>
              <w:rPr>
                <w:rFonts w:ascii="Simplified Arabic" w:hAnsi="Simplified Arabic"/>
                <w:snapToGrid w:val="0"/>
                <w:kern w:val="22"/>
                <w:sz w:val="24"/>
                <w:rtl/>
              </w:rPr>
              <w:tab/>
            </w:r>
            <w:r>
              <w:rPr>
                <w:rFonts w:ascii="Simplified Arabic" w:hAnsi="Simplified Arabic" w:hint="cs"/>
                <w:snapToGrid w:val="0"/>
                <w:kern w:val="22"/>
                <w:sz w:val="24"/>
                <w:rtl/>
              </w:rPr>
              <w:t>البيولوجيا التركيبية</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5B14D9" w:rsidP="00125606">
            <w:pPr>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15-</w:t>
            </w:r>
            <w:r>
              <w:rPr>
                <w:rFonts w:ascii="Simplified Arabic" w:hAnsi="Simplified Arabic"/>
                <w:snapToGrid w:val="0"/>
                <w:kern w:val="22"/>
                <w:sz w:val="24"/>
                <w:rtl/>
              </w:rPr>
              <w:tab/>
            </w:r>
            <w:r>
              <w:rPr>
                <w:rFonts w:ascii="Simplified Arabic" w:hAnsi="Simplified Arabic" w:hint="cs"/>
                <w:snapToGrid w:val="0"/>
                <w:kern w:val="22"/>
                <w:sz w:val="24"/>
                <w:rtl/>
              </w:rPr>
              <w:t>تقييم المخاطر وإدارة المخاطر</w:t>
            </w:r>
          </w:p>
          <w:p w:rsidR="00125606" w:rsidRPr="00125606" w:rsidRDefault="005B14D9" w:rsidP="00612C75">
            <w:pPr>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16-</w:t>
            </w:r>
            <w:r>
              <w:rPr>
                <w:rFonts w:ascii="Simplified Arabic" w:hAnsi="Simplified Arabic"/>
                <w:snapToGrid w:val="0"/>
                <w:kern w:val="22"/>
                <w:sz w:val="24"/>
                <w:rtl/>
              </w:rPr>
              <w:tab/>
            </w:r>
            <w:r>
              <w:rPr>
                <w:rFonts w:ascii="Simplified Arabic" w:hAnsi="Simplified Arabic" w:hint="cs"/>
                <w:snapToGrid w:val="0"/>
                <w:kern w:val="22"/>
                <w:sz w:val="24"/>
                <w:rtl/>
              </w:rPr>
              <w:t>عبور الكائنات الحية المحورة واستخدامها المعزول (المادة 6)</w:t>
            </w:r>
            <w:bookmarkEnd w:id="4"/>
          </w:p>
        </w:tc>
      </w:tr>
      <w:tr w:rsidR="00125606"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08466C" w:rsidP="00125606">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الأحد</w:t>
            </w:r>
          </w:p>
          <w:p w:rsidR="0008466C" w:rsidRPr="00125606" w:rsidRDefault="0008466C" w:rsidP="0008466C">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18 نوفمبر/تشرين الثاني</w:t>
            </w:r>
          </w:p>
          <w:p w:rsidR="00125606" w:rsidRPr="00125606" w:rsidRDefault="00E26A08" w:rsidP="00125606">
            <w:pPr>
              <w:suppressLineNumbers/>
              <w:suppressAutoHyphens/>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08466C">
              <w:rPr>
                <w:rFonts w:ascii="Simplified Arabic" w:hAnsi="Simplified Arabic" w:hint="cs"/>
                <w:snapToGrid w:val="0"/>
                <w:kern w:val="22"/>
                <w:sz w:val="24"/>
                <w:rtl/>
              </w:rPr>
              <w:t xml:space="preserve">10 صباحا </w:t>
            </w:r>
            <w:r w:rsidR="0008466C">
              <w:rPr>
                <w:rFonts w:ascii="Simplified Arabic" w:hAnsi="Simplified Arabic"/>
                <w:snapToGrid w:val="0"/>
                <w:kern w:val="22"/>
                <w:sz w:val="24"/>
                <w:rtl/>
              </w:rPr>
              <w:t>–</w:t>
            </w:r>
            <w:r w:rsidR="0008466C">
              <w:rPr>
                <w:rFonts w:ascii="Simplified Arabic" w:hAnsi="Simplified Arabic" w:hint="cs"/>
                <w:snapToGrid w:val="0"/>
                <w:kern w:val="22"/>
                <w:sz w:val="24"/>
                <w:rtl/>
              </w:rPr>
              <w:t xml:space="preserve"> 1 بعد الظهر</w:t>
            </w: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612C75" w:rsidP="00125606">
            <w:pPr>
              <w:suppressLineNumbers/>
              <w:shd w:val="clear" w:color="auto" w:fill="92D050"/>
              <w:suppressAutoHyphens/>
              <w:jc w:val="left"/>
              <w:rPr>
                <w:rFonts w:ascii="Simplified Arabic" w:hAnsi="Simplified Arabic"/>
                <w:b/>
                <w:snapToGrid w:val="0"/>
                <w:kern w:val="22"/>
                <w:sz w:val="24"/>
              </w:rPr>
            </w:pPr>
            <w:r>
              <w:rPr>
                <w:rFonts w:ascii="Simplified Arabic" w:hAnsi="Simplified Arabic" w:hint="cs"/>
                <w:snapToGrid w:val="0"/>
                <w:kern w:val="22"/>
                <w:sz w:val="24"/>
                <w:rtl/>
              </w:rPr>
              <w:t>18-</w:t>
            </w:r>
            <w:r>
              <w:rPr>
                <w:rFonts w:ascii="Simplified Arabic" w:hAnsi="Simplified Arabic"/>
                <w:snapToGrid w:val="0"/>
                <w:kern w:val="22"/>
                <w:sz w:val="24"/>
                <w:rtl/>
              </w:rPr>
              <w:tab/>
            </w:r>
            <w:r>
              <w:rPr>
                <w:rFonts w:ascii="Simplified Arabic" w:hAnsi="Simplified Arabic" w:hint="cs"/>
                <w:snapToGrid w:val="0"/>
                <w:kern w:val="22"/>
                <w:sz w:val="24"/>
                <w:rtl/>
              </w:rPr>
              <w:t>معلومات التسلسل الرقمي بشأن الموارد الجينية</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5B14D9" w:rsidP="00125606">
            <w:pPr>
              <w:suppressLineNumbers/>
              <w:shd w:val="clear" w:color="auto" w:fill="4FD1FF"/>
              <w:suppressAutoHyphens/>
              <w:rPr>
                <w:rFonts w:ascii="Simplified Arabic" w:hAnsi="Simplified Arabic"/>
                <w:snapToGrid w:val="0"/>
                <w:kern w:val="22"/>
                <w:sz w:val="24"/>
              </w:rPr>
            </w:pPr>
            <w:r>
              <w:rPr>
                <w:rFonts w:ascii="Simplified Arabic" w:hAnsi="Simplified Arabic" w:hint="cs"/>
                <w:snapToGrid w:val="0"/>
                <w:kern w:val="22"/>
                <w:sz w:val="24"/>
                <w:rtl/>
              </w:rPr>
              <w:t>17-</w:t>
            </w:r>
            <w:r>
              <w:rPr>
                <w:rFonts w:ascii="Simplified Arabic" w:hAnsi="Simplified Arabic"/>
                <w:snapToGrid w:val="0"/>
                <w:kern w:val="22"/>
                <w:sz w:val="24"/>
                <w:rtl/>
              </w:rPr>
              <w:tab/>
            </w:r>
            <w:r>
              <w:rPr>
                <w:rFonts w:ascii="Simplified Arabic" w:hAnsi="Simplified Arabic" w:hint="cs"/>
                <w:snapToGrid w:val="0"/>
                <w:kern w:val="22"/>
                <w:sz w:val="24"/>
                <w:rtl/>
              </w:rPr>
              <w:t>معلومات التسلسل الرقمي بشأن الموارد الجينية.</w:t>
            </w:r>
          </w:p>
          <w:p w:rsidR="00125606" w:rsidRPr="00125606" w:rsidRDefault="005B14D9" w:rsidP="00125606">
            <w:pPr>
              <w:suppressLineNumbers/>
              <w:shd w:val="clear" w:color="auto" w:fill="4FD1FF"/>
              <w:suppressAutoHyphens/>
              <w:jc w:val="left"/>
              <w:rPr>
                <w:rFonts w:ascii="Simplified Arabic" w:hAnsi="Simplified Arabic"/>
                <w:iCs/>
                <w:snapToGrid w:val="0"/>
                <w:kern w:val="22"/>
                <w:sz w:val="24"/>
              </w:rPr>
            </w:pPr>
            <w:r>
              <w:rPr>
                <w:rFonts w:ascii="Simplified Arabic" w:hAnsi="Simplified Arabic" w:hint="cs"/>
                <w:snapToGrid w:val="0"/>
                <w:kern w:val="22"/>
                <w:sz w:val="24"/>
                <w:rtl/>
              </w:rPr>
              <w:t>18-</w:t>
            </w:r>
            <w:r>
              <w:rPr>
                <w:rFonts w:ascii="Simplified Arabic" w:hAnsi="Simplified Arabic"/>
                <w:snapToGrid w:val="0"/>
                <w:kern w:val="22"/>
                <w:sz w:val="24"/>
                <w:rtl/>
              </w:rPr>
              <w:tab/>
            </w:r>
            <w:r>
              <w:rPr>
                <w:rFonts w:ascii="Simplified Arabic" w:hAnsi="Simplified Arabic" w:hint="cs"/>
                <w:snapToGrid w:val="0"/>
                <w:kern w:val="22"/>
                <w:sz w:val="24"/>
                <w:rtl/>
              </w:rPr>
              <w:t>الصكوك الدولية المتخصصة المتعلقة بالحصول وتقاسم المنافع في سياق الفقرة 4 من المادة 4 من بروتوكول ناغويا</w:t>
            </w:r>
          </w:p>
          <w:p w:rsidR="00125606" w:rsidRPr="005B14D9" w:rsidRDefault="005B14D9" w:rsidP="00125606">
            <w:pPr>
              <w:suppressLineNumbers/>
              <w:shd w:val="clear" w:color="auto" w:fill="4FD1FF"/>
              <w:suppressAutoHyphens/>
              <w:rPr>
                <w:rFonts w:ascii="Simplified Arabic" w:hAnsi="Simplified Arabic"/>
                <w:i/>
                <w:snapToGrid w:val="0"/>
                <w:kern w:val="22"/>
                <w:sz w:val="24"/>
              </w:rPr>
            </w:pPr>
            <w:r>
              <w:rPr>
                <w:rFonts w:ascii="Simplified Arabic" w:hAnsi="Simplified Arabic" w:hint="cs"/>
                <w:i/>
                <w:snapToGrid w:val="0"/>
                <w:kern w:val="22"/>
                <w:sz w:val="24"/>
                <w:rtl/>
              </w:rPr>
              <w:t>19-</w:t>
            </w:r>
            <w:r>
              <w:rPr>
                <w:rFonts w:ascii="Simplified Arabic" w:hAnsi="Simplified Arabic"/>
                <w:i/>
                <w:snapToGrid w:val="0"/>
                <w:kern w:val="22"/>
                <w:sz w:val="24"/>
                <w:rtl/>
              </w:rPr>
              <w:tab/>
            </w:r>
            <w:r>
              <w:rPr>
                <w:rFonts w:ascii="Simplified Arabic" w:hAnsi="Simplified Arabic" w:hint="cs"/>
                <w:i/>
                <w:snapToGrid w:val="0"/>
                <w:kern w:val="22"/>
                <w:sz w:val="24"/>
                <w:rtl/>
              </w:rPr>
              <w:t>الآلية العالمية المتعددة الأطراف لتقاسم المنافع (المادة 10)</w:t>
            </w:r>
          </w:p>
        </w:tc>
        <w:tc>
          <w:tcPr>
            <w:tcW w:w="5315"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bookmarkStart w:id="5" w:name="_Hlk525208566"/>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5B14D9" w:rsidP="00125606">
            <w:pPr>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18-</w:t>
            </w:r>
            <w:r>
              <w:rPr>
                <w:rFonts w:ascii="Simplified Arabic" w:hAnsi="Simplified Arabic"/>
                <w:snapToGrid w:val="0"/>
                <w:kern w:val="22"/>
                <w:sz w:val="24"/>
                <w:rtl/>
              </w:rPr>
              <w:tab/>
            </w:r>
            <w:r>
              <w:rPr>
                <w:rFonts w:ascii="Simplified Arabic" w:hAnsi="Simplified Arabic" w:hint="cs"/>
                <w:snapToGrid w:val="0"/>
                <w:kern w:val="22"/>
                <w:sz w:val="24"/>
                <w:rtl/>
              </w:rPr>
              <w:t>الاعتبارات الاجتماعية الاقتصادية</w:t>
            </w:r>
          </w:p>
          <w:p w:rsidR="00125606" w:rsidRPr="00125606" w:rsidRDefault="005B14D9" w:rsidP="00125606">
            <w:pPr>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19-</w:t>
            </w:r>
            <w:r>
              <w:rPr>
                <w:rFonts w:ascii="Simplified Arabic" w:hAnsi="Simplified Arabic"/>
                <w:snapToGrid w:val="0"/>
                <w:kern w:val="22"/>
                <w:sz w:val="24"/>
                <w:rtl/>
              </w:rPr>
              <w:tab/>
            </w:r>
            <w:r>
              <w:rPr>
                <w:rFonts w:ascii="Simplified Arabic" w:hAnsi="Simplified Arabic" w:hint="cs"/>
                <w:snapToGrid w:val="0"/>
                <w:kern w:val="22"/>
                <w:sz w:val="24"/>
                <w:rtl/>
              </w:rPr>
              <w:t xml:space="preserve">بروتوكول ناغويا </w:t>
            </w:r>
            <w:r>
              <w:rPr>
                <w:rFonts w:ascii="Simplified Arabic" w:hAnsi="Simplified Arabic"/>
                <w:snapToGrid w:val="0"/>
                <w:kern w:val="22"/>
                <w:sz w:val="24"/>
                <w:rtl/>
              </w:rPr>
              <w:t>–</w:t>
            </w:r>
            <w:r>
              <w:rPr>
                <w:rFonts w:ascii="Simplified Arabic" w:hAnsi="Simplified Arabic" w:hint="cs"/>
                <w:snapToGrid w:val="0"/>
                <w:kern w:val="22"/>
                <w:sz w:val="24"/>
                <w:rtl/>
              </w:rPr>
              <w:t xml:space="preserve"> كوالالمبور التكميلي بشأن المسؤولية والجبر التعويضي</w:t>
            </w:r>
          </w:p>
          <w:p w:rsidR="00125606" w:rsidRPr="00125606" w:rsidRDefault="005B14D9" w:rsidP="0049735F">
            <w:pPr>
              <w:suppressLineNumbers/>
              <w:shd w:val="clear" w:color="auto" w:fill="92D050"/>
              <w:suppressAutoHyphens/>
              <w:rPr>
                <w:rFonts w:ascii="Simplified Arabic" w:hAnsi="Simplified Arabic"/>
                <w:snapToGrid w:val="0"/>
                <w:kern w:val="22"/>
                <w:sz w:val="24"/>
              </w:rPr>
            </w:pPr>
            <w:r>
              <w:rPr>
                <w:rFonts w:ascii="Simplified Arabic" w:hAnsi="Simplified Arabic" w:hint="cs"/>
                <w:snapToGrid w:val="0"/>
                <w:kern w:val="22"/>
                <w:sz w:val="24"/>
                <w:rtl/>
              </w:rPr>
              <w:t>28-</w:t>
            </w:r>
            <w:r>
              <w:rPr>
                <w:rFonts w:ascii="Simplified Arabic" w:hAnsi="Simplified Arabic"/>
                <w:snapToGrid w:val="0"/>
                <w:kern w:val="22"/>
                <w:sz w:val="24"/>
                <w:rtl/>
              </w:rPr>
              <w:tab/>
            </w:r>
            <w:r>
              <w:rPr>
                <w:rFonts w:ascii="Simplified Arabic" w:hAnsi="Simplified Arabic" w:hint="cs"/>
                <w:snapToGrid w:val="0"/>
                <w:kern w:val="22"/>
                <w:sz w:val="24"/>
                <w:rtl/>
              </w:rPr>
              <w:t>المسؤولية والجبر التعويضي</w:t>
            </w:r>
          </w:p>
          <w:bookmarkEnd w:id="5"/>
          <w:p w:rsidR="00125606" w:rsidRPr="00125606" w:rsidRDefault="00125606" w:rsidP="00125606">
            <w:pPr>
              <w:suppressLineNumbers/>
              <w:suppressAutoHyphens/>
              <w:jc w:val="left"/>
              <w:rPr>
                <w:rFonts w:ascii="Simplified Arabic" w:hAnsi="Simplified Arabic"/>
                <w:i/>
                <w:snapToGrid w:val="0"/>
                <w:kern w:val="22"/>
                <w:sz w:val="24"/>
              </w:rPr>
            </w:pPr>
          </w:p>
        </w:tc>
      </w:tr>
      <w:tr w:rsidR="00125606" w:rsidRPr="00125606" w:rsidTr="00125606">
        <w:trPr>
          <w:cantSplit/>
        </w:trPr>
        <w:tc>
          <w:tcPr>
            <w:tcW w:w="1675" w:type="dxa"/>
            <w:tcBorders>
              <w:top w:val="single" w:sz="2" w:space="0" w:color="auto"/>
              <w:left w:val="single" w:sz="2" w:space="0" w:color="auto"/>
              <w:bottom w:val="single" w:sz="2" w:space="0" w:color="auto"/>
              <w:right w:val="single" w:sz="2" w:space="0" w:color="auto"/>
            </w:tcBorders>
            <w:shd w:val="clear" w:color="auto" w:fill="FFFFFF" w:themeFill="background1"/>
          </w:tcPr>
          <w:p w:rsidR="00125606" w:rsidRPr="00125606" w:rsidDel="00801386" w:rsidRDefault="00125606" w:rsidP="00125606">
            <w:pPr>
              <w:suppressLineNumbers/>
              <w:suppressAutoHyphens/>
              <w:jc w:val="left"/>
              <w:rPr>
                <w:rFonts w:ascii="Simplified Arabic" w:hAnsi="Simplified Arabic"/>
                <w:snapToGrid w:val="0"/>
                <w:kern w:val="22"/>
                <w:sz w:val="24"/>
              </w:rPr>
            </w:pPr>
          </w:p>
        </w:tc>
        <w:tc>
          <w:tcPr>
            <w:tcW w:w="12075"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rsidR="00125606" w:rsidRPr="00125606" w:rsidRDefault="005B14D9" w:rsidP="00125606">
            <w:pPr>
              <w:rPr>
                <w:rFonts w:ascii="Simplified Arabic" w:hAnsi="Simplified Arabic"/>
                <w:kern w:val="22"/>
                <w:sz w:val="24"/>
              </w:rPr>
            </w:pPr>
            <w:r>
              <w:rPr>
                <w:rFonts w:ascii="Simplified Arabic" w:hAnsi="Simplified Arabic" w:hint="cs"/>
                <w:kern w:val="22"/>
                <w:sz w:val="24"/>
                <w:rtl/>
              </w:rPr>
              <w:t>جلسة عامة حسب الاقتضاء</w:t>
            </w:r>
          </w:p>
          <w:p w:rsidR="00125606" w:rsidRPr="00125606" w:rsidRDefault="00125606" w:rsidP="00125606">
            <w:pPr>
              <w:rPr>
                <w:rFonts w:ascii="Simplified Arabic" w:hAnsi="Simplified Arabic"/>
                <w:kern w:val="22"/>
                <w:sz w:val="24"/>
              </w:rPr>
            </w:pPr>
          </w:p>
        </w:tc>
      </w:tr>
      <w:tr w:rsidR="00125606"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8466C" w:rsidRPr="00125606" w:rsidRDefault="0008466C" w:rsidP="0008466C">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lastRenderedPageBreak/>
              <w:t>الأحد</w:t>
            </w:r>
          </w:p>
          <w:p w:rsidR="0008466C" w:rsidRPr="00125606" w:rsidRDefault="0008466C" w:rsidP="0008466C">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18 نوفمبر/تشرين الثاني</w:t>
            </w:r>
          </w:p>
          <w:p w:rsidR="00125606" w:rsidRPr="00125606" w:rsidRDefault="00E26A08" w:rsidP="00125606">
            <w:pPr>
              <w:suppressLineNumbers/>
              <w:suppressAutoHyphens/>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08466C">
              <w:rPr>
                <w:rFonts w:ascii="Simplified Arabic" w:hAnsi="Simplified Arabic" w:hint="cs"/>
                <w:snapToGrid w:val="0"/>
                <w:kern w:val="22"/>
                <w:sz w:val="24"/>
                <w:rtl/>
              </w:rPr>
              <w:t xml:space="preserve">3 بعد الظهر </w:t>
            </w:r>
            <w:r w:rsidR="0008466C">
              <w:rPr>
                <w:rFonts w:ascii="Simplified Arabic" w:hAnsi="Simplified Arabic"/>
                <w:snapToGrid w:val="0"/>
                <w:kern w:val="22"/>
                <w:sz w:val="24"/>
                <w:rtl/>
              </w:rPr>
              <w:t>–</w:t>
            </w:r>
            <w:r w:rsidR="0008466C">
              <w:rPr>
                <w:rFonts w:ascii="Simplified Arabic" w:hAnsi="Simplified Arabic" w:hint="cs"/>
                <w:snapToGrid w:val="0"/>
                <w:kern w:val="22"/>
                <w:sz w:val="24"/>
                <w:rtl/>
              </w:rPr>
              <w:t xml:space="preserve"> 6 مساء</w:t>
            </w: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5B14D9" w:rsidP="00125606">
            <w:pPr>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9-</w:t>
            </w:r>
            <w:r>
              <w:rPr>
                <w:rFonts w:ascii="Simplified Arabic" w:hAnsi="Simplified Arabic"/>
                <w:snapToGrid w:val="0"/>
                <w:kern w:val="22"/>
                <w:sz w:val="24"/>
                <w:rtl/>
              </w:rPr>
              <w:tab/>
            </w:r>
            <w:r w:rsidR="00CE1701">
              <w:rPr>
                <w:rFonts w:ascii="Simplified Arabic" w:hAnsi="Simplified Arabic" w:hint="cs"/>
                <w:snapToGrid w:val="0"/>
                <w:kern w:val="22"/>
                <w:sz w:val="24"/>
                <w:rtl/>
              </w:rPr>
              <w:t>حشد الموارد والآلية المالية</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CE1701" w:rsidP="00125606">
            <w:pPr>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7-</w:t>
            </w:r>
            <w:r>
              <w:rPr>
                <w:rFonts w:ascii="Simplified Arabic" w:hAnsi="Simplified Arabic"/>
                <w:snapToGrid w:val="0"/>
                <w:kern w:val="22"/>
                <w:sz w:val="24"/>
                <w:rtl/>
              </w:rPr>
              <w:tab/>
            </w:r>
            <w:r>
              <w:rPr>
                <w:rFonts w:ascii="Simplified Arabic" w:hAnsi="Simplified Arabic" w:hint="cs"/>
                <w:snapToGrid w:val="0"/>
                <w:kern w:val="22"/>
                <w:sz w:val="24"/>
                <w:rtl/>
              </w:rPr>
              <w:t>حشد الموارد والآلية المالية</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CE1701" w:rsidP="00125606">
            <w:pPr>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8-</w:t>
            </w:r>
            <w:r>
              <w:rPr>
                <w:rFonts w:ascii="Simplified Arabic" w:hAnsi="Simplified Arabic"/>
                <w:snapToGrid w:val="0"/>
                <w:kern w:val="22"/>
                <w:sz w:val="24"/>
                <w:rtl/>
              </w:rPr>
              <w:tab/>
            </w:r>
            <w:r>
              <w:rPr>
                <w:rFonts w:ascii="Simplified Arabic" w:hAnsi="Simplified Arabic" w:hint="cs"/>
                <w:snapToGrid w:val="0"/>
                <w:kern w:val="22"/>
                <w:sz w:val="24"/>
                <w:rtl/>
              </w:rPr>
              <w:t>حشد الموارد والآلية المالية</w:t>
            </w:r>
          </w:p>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CE1701" w:rsidP="00125606">
            <w:pPr>
              <w:suppressLineNumbers/>
              <w:shd w:val="clear" w:color="auto" w:fill="92D050"/>
              <w:suppressAutoHyphens/>
              <w:rPr>
                <w:rFonts w:ascii="Simplified Arabic" w:hAnsi="Simplified Arabic"/>
                <w:kern w:val="22"/>
                <w:sz w:val="24"/>
              </w:rPr>
            </w:pPr>
            <w:r>
              <w:rPr>
                <w:rFonts w:ascii="Simplified Arabic" w:hAnsi="Simplified Arabic" w:hint="cs"/>
                <w:snapToGrid w:val="0"/>
                <w:kern w:val="22"/>
                <w:sz w:val="24"/>
                <w:rtl/>
              </w:rPr>
              <w:t>10-</w:t>
            </w:r>
            <w:r>
              <w:rPr>
                <w:rFonts w:ascii="Simplified Arabic" w:hAnsi="Simplified Arabic"/>
                <w:snapToGrid w:val="0"/>
                <w:kern w:val="22"/>
                <w:sz w:val="24"/>
                <w:rtl/>
              </w:rPr>
              <w:tab/>
            </w:r>
            <w:r>
              <w:rPr>
                <w:rFonts w:ascii="Simplified Arabic" w:hAnsi="Simplified Arabic" w:hint="cs"/>
                <w:snapToGrid w:val="0"/>
                <w:kern w:val="22"/>
                <w:sz w:val="24"/>
                <w:rtl/>
              </w:rPr>
              <w:t>بناء القدرات والتعاون التقني والعلمي</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CE1701" w:rsidP="00125606">
            <w:pPr>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8-</w:t>
            </w:r>
            <w:r>
              <w:rPr>
                <w:rFonts w:ascii="Simplified Arabic" w:hAnsi="Simplified Arabic"/>
                <w:snapToGrid w:val="0"/>
                <w:kern w:val="22"/>
                <w:sz w:val="24"/>
                <w:rtl/>
              </w:rPr>
              <w:tab/>
            </w:r>
            <w:r>
              <w:rPr>
                <w:rFonts w:ascii="Simplified Arabic" w:hAnsi="Simplified Arabic" w:hint="cs"/>
                <w:snapToGrid w:val="0"/>
                <w:kern w:val="22"/>
                <w:sz w:val="24"/>
                <w:rtl/>
              </w:rPr>
              <w:t>بناء القدرات (المادة 22)</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CE1701" w:rsidP="00125606">
            <w:pPr>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9-</w:t>
            </w:r>
            <w:r>
              <w:rPr>
                <w:rFonts w:ascii="Simplified Arabic" w:hAnsi="Simplified Arabic"/>
                <w:snapToGrid w:val="0"/>
                <w:kern w:val="22"/>
                <w:sz w:val="24"/>
                <w:rtl/>
              </w:rPr>
              <w:tab/>
            </w:r>
            <w:r>
              <w:rPr>
                <w:rFonts w:ascii="Simplified Arabic" w:hAnsi="Simplified Arabic" w:hint="cs"/>
                <w:snapToGrid w:val="0"/>
                <w:kern w:val="22"/>
                <w:sz w:val="24"/>
                <w:rtl/>
              </w:rPr>
              <w:t>تدابير للمساعدة في بناء القدرات وتنمية القدرات (المادة 22)</w:t>
            </w:r>
          </w:p>
          <w:p w:rsidR="00125606" w:rsidRPr="00125606" w:rsidRDefault="00CE1701" w:rsidP="00125606">
            <w:pPr>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12-</w:t>
            </w:r>
            <w:r>
              <w:rPr>
                <w:rFonts w:ascii="Simplified Arabic" w:hAnsi="Simplified Arabic"/>
                <w:snapToGrid w:val="0"/>
                <w:kern w:val="22"/>
                <w:sz w:val="24"/>
                <w:rtl/>
              </w:rPr>
              <w:tab/>
            </w:r>
            <w:r>
              <w:rPr>
                <w:rFonts w:ascii="Simplified Arabic" w:hAnsi="Simplified Arabic" w:hint="cs"/>
                <w:snapToGrid w:val="0"/>
                <w:kern w:val="22"/>
                <w:sz w:val="24"/>
                <w:rtl/>
              </w:rPr>
              <w:t>تدابير لزيادة التوعية بأهمية الموارد الجينية والمعارف التقليدية المرتبطة بها (المادة 21)</w:t>
            </w:r>
          </w:p>
        </w:tc>
        <w:tc>
          <w:tcPr>
            <w:tcW w:w="5315" w:type="dxa"/>
            <w:tcBorders>
              <w:top w:val="single" w:sz="2" w:space="0" w:color="auto"/>
              <w:left w:val="single" w:sz="2" w:space="0" w:color="auto"/>
              <w:bottom w:val="single" w:sz="2" w:space="0" w:color="auto"/>
              <w:right w:val="single" w:sz="2" w:space="0" w:color="auto"/>
            </w:tcBorders>
            <w:shd w:val="clear" w:color="auto" w:fill="FFFFFF" w:themeFill="background1"/>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bookmarkStart w:id="6" w:name="_Hlk525208578"/>
            <w:r>
              <w:rPr>
                <w:rFonts w:ascii="Simplified Arabic" w:hAnsi="Simplified Arabic" w:hint="cs"/>
                <w:bCs/>
                <w:snapToGrid w:val="0"/>
                <w:kern w:val="22"/>
                <w:sz w:val="24"/>
                <w:rtl/>
              </w:rPr>
              <w:t>الاجتماع الرابع عشر لمؤتمر الأطراف في الاتفاقية</w:t>
            </w:r>
          </w:p>
          <w:p w:rsidR="00125606" w:rsidRPr="00125606" w:rsidRDefault="00CE1701" w:rsidP="00125606">
            <w:pPr>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22-</w:t>
            </w:r>
            <w:r>
              <w:rPr>
                <w:rFonts w:ascii="Simplified Arabic" w:hAnsi="Simplified Arabic"/>
                <w:snapToGrid w:val="0"/>
                <w:kern w:val="22"/>
                <w:sz w:val="24"/>
                <w:rtl/>
              </w:rPr>
              <w:tab/>
            </w:r>
            <w:r>
              <w:rPr>
                <w:rFonts w:ascii="Simplified Arabic" w:hAnsi="Simplified Arabic" w:hint="cs"/>
                <w:snapToGrid w:val="0"/>
                <w:kern w:val="22"/>
                <w:sz w:val="24"/>
                <w:rtl/>
              </w:rPr>
              <w:t>تعميم التنوع البيولوجي داخل القطاعات وعبرها</w:t>
            </w:r>
          </w:p>
          <w:p w:rsidR="00125606" w:rsidRPr="00125606" w:rsidRDefault="00CE1701" w:rsidP="00125606">
            <w:pPr>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21-</w:t>
            </w:r>
            <w:r>
              <w:rPr>
                <w:rFonts w:ascii="Simplified Arabic" w:hAnsi="Simplified Arabic"/>
                <w:snapToGrid w:val="0"/>
                <w:kern w:val="22"/>
                <w:sz w:val="24"/>
                <w:rtl/>
              </w:rPr>
              <w:tab/>
            </w:r>
            <w:r>
              <w:rPr>
                <w:rFonts w:ascii="Simplified Arabic" w:hAnsi="Simplified Arabic" w:hint="cs"/>
                <w:snapToGrid w:val="0"/>
                <w:kern w:val="22"/>
                <w:sz w:val="24"/>
                <w:rtl/>
              </w:rPr>
              <w:t>التنوع البيولوجي وتغير المناخ</w:t>
            </w:r>
          </w:p>
          <w:p w:rsidR="00125606" w:rsidRPr="00125606" w:rsidRDefault="00CE1701" w:rsidP="00125606">
            <w:pPr>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20-</w:t>
            </w:r>
            <w:r>
              <w:rPr>
                <w:rFonts w:ascii="Simplified Arabic" w:hAnsi="Simplified Arabic"/>
                <w:snapToGrid w:val="0"/>
                <w:kern w:val="22"/>
                <w:sz w:val="24"/>
                <w:rtl/>
              </w:rPr>
              <w:tab/>
            </w:r>
            <w:r>
              <w:rPr>
                <w:rFonts w:ascii="Simplified Arabic" w:hAnsi="Simplified Arabic" w:hint="cs"/>
                <w:snapToGrid w:val="0"/>
                <w:kern w:val="22"/>
                <w:sz w:val="24"/>
                <w:rtl/>
              </w:rPr>
              <w:t>الإدارة المستدامة للحياة البرية</w:t>
            </w:r>
          </w:p>
          <w:bookmarkEnd w:id="6"/>
          <w:p w:rsidR="00125606" w:rsidRPr="00125606" w:rsidRDefault="00CE1701" w:rsidP="00125606">
            <w:pPr>
              <w:suppressLineNumbers/>
              <w:shd w:val="clear" w:color="auto" w:fill="92D050"/>
              <w:suppressAutoHyphens/>
              <w:jc w:val="left"/>
              <w:rPr>
                <w:rFonts w:ascii="Simplified Arabic" w:hAnsi="Simplified Arabic"/>
                <w:kern w:val="22"/>
                <w:sz w:val="24"/>
              </w:rPr>
            </w:pPr>
            <w:r>
              <w:rPr>
                <w:rFonts w:ascii="Simplified Arabic" w:hAnsi="Simplified Arabic" w:hint="cs"/>
                <w:snapToGrid w:val="0"/>
                <w:kern w:val="22"/>
                <w:sz w:val="24"/>
                <w:rtl/>
              </w:rPr>
              <w:t>23-</w:t>
            </w:r>
            <w:r>
              <w:rPr>
                <w:rFonts w:ascii="Simplified Arabic" w:hAnsi="Simplified Arabic"/>
                <w:snapToGrid w:val="0"/>
                <w:kern w:val="22"/>
                <w:sz w:val="24"/>
                <w:rtl/>
              </w:rPr>
              <w:tab/>
            </w:r>
            <w:r>
              <w:rPr>
                <w:rFonts w:ascii="Simplified Arabic" w:hAnsi="Simplified Arabic" w:hint="cs"/>
                <w:snapToGrid w:val="0"/>
                <w:kern w:val="22"/>
                <w:sz w:val="24"/>
                <w:rtl/>
              </w:rPr>
              <w:t>حفظ الملقحات واستخدامها المستدام</w:t>
            </w:r>
          </w:p>
          <w:p w:rsidR="00125606" w:rsidRPr="00125606" w:rsidRDefault="00125606" w:rsidP="00125606">
            <w:pPr>
              <w:suppressLineNumbers/>
              <w:suppressAutoHyphens/>
              <w:jc w:val="left"/>
              <w:rPr>
                <w:rFonts w:ascii="Simplified Arabic" w:hAnsi="Simplified Arabic"/>
                <w:kern w:val="22"/>
                <w:sz w:val="24"/>
              </w:rPr>
            </w:pPr>
          </w:p>
          <w:p w:rsidR="00125606" w:rsidRPr="00125606" w:rsidRDefault="00125606" w:rsidP="00125606">
            <w:pPr>
              <w:suppressLineNumbers/>
              <w:suppressAutoHyphens/>
              <w:jc w:val="left"/>
              <w:rPr>
                <w:rFonts w:ascii="Simplified Arabic" w:hAnsi="Simplified Arabic"/>
                <w:snapToGrid w:val="0"/>
                <w:kern w:val="22"/>
                <w:sz w:val="24"/>
              </w:rPr>
            </w:pPr>
          </w:p>
        </w:tc>
      </w:tr>
      <w:tr w:rsidR="00125606"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08466C" w:rsidP="00125606">
            <w:pPr>
              <w:keepNext/>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lastRenderedPageBreak/>
              <w:t>الإثنين</w:t>
            </w:r>
          </w:p>
          <w:p w:rsidR="00125606" w:rsidRPr="0008466C" w:rsidRDefault="0008466C" w:rsidP="00125606">
            <w:pPr>
              <w:keepNext/>
              <w:suppressLineNumbers/>
              <w:suppressAutoHyphens/>
              <w:jc w:val="left"/>
            </w:pPr>
            <w:r>
              <w:rPr>
                <w:rFonts w:ascii="Simplified Arabic" w:hAnsi="Simplified Arabic" w:hint="cs"/>
                <w:snapToGrid w:val="0"/>
                <w:kern w:val="22"/>
                <w:sz w:val="24"/>
                <w:rtl/>
              </w:rPr>
              <w:t>19</w:t>
            </w:r>
            <w:r>
              <w:rPr>
                <w:rFonts w:hint="cs"/>
                <w:rtl/>
              </w:rPr>
              <w:t> نوفمبر/تشرين الثاني</w:t>
            </w:r>
          </w:p>
          <w:p w:rsidR="00125606" w:rsidRPr="00125606" w:rsidRDefault="00E26A08" w:rsidP="00125606">
            <w:pPr>
              <w:keepNext/>
              <w:suppressLineNumbers/>
              <w:suppressAutoHyphens/>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08466C">
              <w:rPr>
                <w:rFonts w:ascii="Simplified Arabic" w:hAnsi="Simplified Arabic" w:hint="cs"/>
                <w:snapToGrid w:val="0"/>
                <w:kern w:val="22"/>
                <w:sz w:val="24"/>
                <w:rtl/>
              </w:rPr>
              <w:t xml:space="preserve">10 صباحا </w:t>
            </w:r>
            <w:r w:rsidR="0008466C">
              <w:rPr>
                <w:rFonts w:ascii="Simplified Arabic" w:hAnsi="Simplified Arabic"/>
                <w:snapToGrid w:val="0"/>
                <w:kern w:val="22"/>
                <w:sz w:val="24"/>
                <w:rtl/>
              </w:rPr>
              <w:t>–</w:t>
            </w:r>
            <w:r w:rsidR="0008466C">
              <w:rPr>
                <w:rFonts w:ascii="Simplified Arabic" w:hAnsi="Simplified Arabic" w:hint="cs"/>
                <w:snapToGrid w:val="0"/>
                <w:kern w:val="22"/>
                <w:sz w:val="24"/>
                <w:rtl/>
              </w:rPr>
              <w:t xml:space="preserve"> 1 بعد الظهر</w:t>
            </w: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CE1701" w:rsidP="00125606">
            <w:pPr>
              <w:keepNext/>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11-</w:t>
            </w:r>
            <w:r>
              <w:rPr>
                <w:rFonts w:ascii="Simplified Arabic" w:hAnsi="Simplified Arabic"/>
                <w:snapToGrid w:val="0"/>
                <w:kern w:val="22"/>
                <w:sz w:val="24"/>
                <w:rtl/>
              </w:rPr>
              <w:tab/>
            </w:r>
            <w:r>
              <w:rPr>
                <w:rFonts w:ascii="Simplified Arabic" w:hAnsi="Simplified Arabic" w:hint="cs"/>
                <w:snapToGrid w:val="0"/>
                <w:kern w:val="22"/>
                <w:sz w:val="24"/>
                <w:rtl/>
              </w:rPr>
              <w:t>إدارة المعارف والاتصال</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CE1701" w:rsidP="00125606">
            <w:pPr>
              <w:keepNext/>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9-</w:t>
            </w:r>
            <w:r>
              <w:rPr>
                <w:rFonts w:ascii="Simplified Arabic" w:hAnsi="Simplified Arabic"/>
                <w:snapToGrid w:val="0"/>
                <w:kern w:val="22"/>
                <w:sz w:val="24"/>
                <w:rtl/>
              </w:rPr>
              <w:tab/>
            </w:r>
            <w:r>
              <w:rPr>
                <w:rFonts w:ascii="Simplified Arabic" w:hAnsi="Simplified Arabic" w:hint="cs"/>
                <w:snapToGrid w:val="0"/>
                <w:kern w:val="22"/>
                <w:sz w:val="24"/>
                <w:rtl/>
              </w:rPr>
              <w:t>تشغيل غرفة تبادل معلومات السلامة الأحيائية وأنشطتها (المادة 20)</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CE1701" w:rsidP="00CE1701">
            <w:pPr>
              <w:keepNext/>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10-</w:t>
            </w:r>
            <w:r>
              <w:rPr>
                <w:rFonts w:ascii="Simplified Arabic" w:hAnsi="Simplified Arabic"/>
                <w:snapToGrid w:val="0"/>
                <w:kern w:val="22"/>
                <w:sz w:val="24"/>
                <w:rtl/>
              </w:rPr>
              <w:tab/>
            </w:r>
            <w:r>
              <w:rPr>
                <w:rFonts w:ascii="Simplified Arabic" w:hAnsi="Simplified Arabic" w:hint="cs"/>
                <w:snapToGrid w:val="0"/>
                <w:kern w:val="22"/>
                <w:sz w:val="24"/>
                <w:rtl/>
              </w:rPr>
              <w:t>غرفة تبادل المعلومات بشأن الحصول وتقاسم المنافع وتقاسم المعلومات (المادة 14)</w:t>
            </w:r>
          </w:p>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CE1701" w:rsidP="00125606">
            <w:pPr>
              <w:keepNext/>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12-</w:t>
            </w:r>
            <w:r>
              <w:rPr>
                <w:rFonts w:ascii="Simplified Arabic" w:hAnsi="Simplified Arabic"/>
                <w:snapToGrid w:val="0"/>
                <w:kern w:val="22"/>
                <w:sz w:val="24"/>
                <w:rtl/>
              </w:rPr>
              <w:tab/>
            </w:r>
            <w:r>
              <w:rPr>
                <w:rFonts w:ascii="Simplified Arabic" w:hAnsi="Simplified Arabic" w:hint="cs"/>
                <w:snapToGrid w:val="0"/>
                <w:kern w:val="22"/>
                <w:sz w:val="24"/>
                <w:rtl/>
              </w:rPr>
              <w:t>آليات للإبلاغ الوطني، والتقييم والاستعراض</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CE1701" w:rsidP="00125606">
            <w:pPr>
              <w:keepNext/>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10-</w:t>
            </w:r>
            <w:r>
              <w:rPr>
                <w:rFonts w:ascii="Simplified Arabic" w:hAnsi="Simplified Arabic"/>
                <w:snapToGrid w:val="0"/>
                <w:kern w:val="22"/>
                <w:sz w:val="24"/>
                <w:rtl/>
              </w:rPr>
              <w:tab/>
            </w:r>
            <w:r>
              <w:rPr>
                <w:rFonts w:ascii="Simplified Arabic" w:hAnsi="Simplified Arabic" w:hint="cs"/>
                <w:snapToGrid w:val="0"/>
                <w:kern w:val="22"/>
                <w:sz w:val="24"/>
                <w:rtl/>
              </w:rPr>
              <w:t>الرصد والإبلاغ (المادة 33) وتقييم واستعراض فعالية البروتوكول (المادة 35)</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27478C" w:rsidP="00125606">
            <w:pPr>
              <w:keepNext/>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11-</w:t>
            </w:r>
            <w:r>
              <w:rPr>
                <w:rFonts w:ascii="Simplified Arabic" w:hAnsi="Simplified Arabic"/>
                <w:snapToGrid w:val="0"/>
                <w:kern w:val="22"/>
                <w:sz w:val="24"/>
                <w:rtl/>
              </w:rPr>
              <w:tab/>
            </w:r>
            <w:r>
              <w:rPr>
                <w:rFonts w:ascii="Simplified Arabic" w:hAnsi="Simplified Arabic" w:hint="cs"/>
                <w:snapToGrid w:val="0"/>
                <w:kern w:val="22"/>
                <w:sz w:val="24"/>
                <w:rtl/>
              </w:rPr>
              <w:t>الرصد والإبلاغ (المادة 29)</w:t>
            </w:r>
          </w:p>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27478C" w:rsidP="00125606">
            <w:pPr>
              <w:keepNext/>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13-</w:t>
            </w:r>
            <w:r>
              <w:rPr>
                <w:rFonts w:ascii="Simplified Arabic" w:hAnsi="Simplified Arabic"/>
                <w:snapToGrid w:val="0"/>
                <w:kern w:val="22"/>
                <w:sz w:val="24"/>
                <w:rtl/>
              </w:rPr>
              <w:tab/>
            </w:r>
            <w:r>
              <w:rPr>
                <w:rFonts w:ascii="Simplified Arabic" w:hAnsi="Simplified Arabic" w:hint="cs"/>
                <w:snapToGrid w:val="0"/>
                <w:kern w:val="22"/>
                <w:sz w:val="24"/>
                <w:rtl/>
              </w:rPr>
              <w:t>تعزيز التكامل بموجب الاتفاقية وبروتوكوليها فيما يتعلق بالأحكام المتعلقة بالحصول وتقاسم المنافع، والسلامة الأحيائية، والمادة 8(ي) والأحكام المتعلقة بها</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27478C" w:rsidP="00125606">
            <w:pPr>
              <w:keepNext/>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11-</w:t>
            </w:r>
            <w:r>
              <w:rPr>
                <w:rFonts w:ascii="Simplified Arabic" w:hAnsi="Simplified Arabic"/>
                <w:snapToGrid w:val="0"/>
                <w:kern w:val="22"/>
                <w:sz w:val="24"/>
                <w:rtl/>
              </w:rPr>
              <w:tab/>
            </w:r>
            <w:r>
              <w:rPr>
                <w:rFonts w:ascii="Simplified Arabic" w:hAnsi="Simplified Arabic" w:hint="cs"/>
                <w:snapToGrid w:val="0"/>
                <w:kern w:val="22"/>
                <w:sz w:val="24"/>
                <w:rtl/>
              </w:rPr>
              <w:t>تعزيز التكامل بموجب الاتفاقية وبروتوكوليها فيما يتعلق بالأحكام المتعلقة بالسلامة الأحيائية</w:t>
            </w:r>
          </w:p>
          <w:p w:rsidR="00FD27EE" w:rsidRPr="00125606" w:rsidRDefault="00FD27EE" w:rsidP="00FD27EE">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FD27EE" w:rsidP="00FD27EE">
            <w:pPr>
              <w:keepNext/>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13-</w:t>
            </w:r>
            <w:r>
              <w:rPr>
                <w:rFonts w:ascii="Simplified Arabic" w:hAnsi="Simplified Arabic"/>
                <w:snapToGrid w:val="0"/>
                <w:kern w:val="22"/>
                <w:sz w:val="24"/>
                <w:rtl/>
              </w:rPr>
              <w:tab/>
            </w:r>
            <w:r>
              <w:rPr>
                <w:rFonts w:ascii="Simplified Arabic" w:hAnsi="Simplified Arabic" w:hint="cs"/>
                <w:snapToGrid w:val="0"/>
                <w:kern w:val="22"/>
                <w:sz w:val="24"/>
                <w:rtl/>
              </w:rPr>
              <w:t>تعزيز التكامل بموجب الاتفاقية وبروتوكوليها فيما يتعلق بالأحكام المتعلقة بالحصول وتقاسم المنافع</w:t>
            </w:r>
          </w:p>
          <w:p w:rsidR="00FD27EE" w:rsidRPr="00125606" w:rsidRDefault="00FD27EE" w:rsidP="00FD27EE">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FD27EE" w:rsidP="00FD27EE">
            <w:pPr>
              <w:keepNext/>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11-</w:t>
            </w:r>
            <w:r>
              <w:rPr>
                <w:rFonts w:ascii="Simplified Arabic" w:hAnsi="Simplified Arabic"/>
                <w:snapToGrid w:val="0"/>
                <w:kern w:val="22"/>
                <w:sz w:val="24"/>
                <w:rtl/>
              </w:rPr>
              <w:tab/>
            </w:r>
            <w:r>
              <w:rPr>
                <w:rFonts w:ascii="Simplified Arabic" w:hAnsi="Simplified Arabic" w:hint="cs"/>
                <w:snapToGrid w:val="0"/>
                <w:kern w:val="22"/>
                <w:sz w:val="24"/>
                <w:rtl/>
              </w:rPr>
              <w:t xml:space="preserve">تقرير لجنة الامتثال في بروتوكول قرطاجنة </w:t>
            </w:r>
            <w:r>
              <w:rPr>
                <w:rFonts w:ascii="Simplified Arabic" w:hAnsi="Simplified Arabic"/>
                <w:snapToGrid w:val="0"/>
                <w:kern w:val="22"/>
                <w:sz w:val="24"/>
                <w:rtl/>
              </w:rPr>
              <w:t>–</w:t>
            </w:r>
            <w:r>
              <w:rPr>
                <w:rFonts w:ascii="Simplified Arabic" w:hAnsi="Simplified Arabic" w:hint="cs"/>
                <w:snapToGrid w:val="0"/>
                <w:kern w:val="22"/>
                <w:sz w:val="24"/>
                <w:rtl/>
              </w:rPr>
              <w:t xml:space="preserve"> المسائل الناشئة</w:t>
            </w:r>
          </w:p>
        </w:tc>
        <w:tc>
          <w:tcPr>
            <w:tcW w:w="5315" w:type="dxa"/>
            <w:tcBorders>
              <w:top w:val="single" w:sz="2" w:space="0" w:color="auto"/>
              <w:left w:val="single" w:sz="2" w:space="0" w:color="auto"/>
              <w:bottom w:val="single" w:sz="2" w:space="0" w:color="auto"/>
              <w:right w:val="single" w:sz="2" w:space="0" w:color="auto"/>
            </w:tcBorders>
            <w:shd w:val="clear" w:color="auto" w:fill="FFFFFF" w:themeFill="background1"/>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bookmarkStart w:id="7" w:name="_Hlk525208676"/>
            <w:r>
              <w:rPr>
                <w:rFonts w:ascii="Simplified Arabic" w:hAnsi="Simplified Arabic" w:hint="cs"/>
                <w:bCs/>
                <w:snapToGrid w:val="0"/>
                <w:kern w:val="22"/>
                <w:sz w:val="24"/>
                <w:rtl/>
              </w:rPr>
              <w:t>الاجتماع الرابع عشر لمؤتمر الأطراف في الاتفاقية</w:t>
            </w:r>
          </w:p>
          <w:p w:rsidR="00125606" w:rsidRPr="00125606" w:rsidRDefault="00FD27EE" w:rsidP="00125606">
            <w:pPr>
              <w:keepNext/>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19-</w:t>
            </w:r>
            <w:r>
              <w:rPr>
                <w:rFonts w:ascii="Simplified Arabic" w:hAnsi="Simplified Arabic"/>
                <w:snapToGrid w:val="0"/>
                <w:kern w:val="22"/>
                <w:sz w:val="24"/>
                <w:rtl/>
              </w:rPr>
              <w:tab/>
            </w:r>
            <w:r>
              <w:rPr>
                <w:rFonts w:ascii="Simplified Arabic" w:hAnsi="Simplified Arabic" w:hint="cs"/>
                <w:snapToGrid w:val="0"/>
                <w:kern w:val="22"/>
                <w:sz w:val="24"/>
                <w:rtl/>
              </w:rPr>
              <w:t>المادة 8(ي) والأحكام المتعلقة بها</w:t>
            </w:r>
          </w:p>
          <w:p w:rsidR="00125606" w:rsidRPr="00125606" w:rsidRDefault="00FD27EE" w:rsidP="00125606">
            <w:pPr>
              <w:keepNext/>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13-</w:t>
            </w:r>
            <w:r>
              <w:rPr>
                <w:rFonts w:ascii="Simplified Arabic" w:hAnsi="Simplified Arabic"/>
                <w:snapToGrid w:val="0"/>
                <w:kern w:val="22"/>
                <w:sz w:val="24"/>
                <w:rtl/>
              </w:rPr>
              <w:tab/>
            </w:r>
            <w:r>
              <w:rPr>
                <w:rFonts w:ascii="Simplified Arabic" w:hAnsi="Simplified Arabic" w:hint="cs"/>
                <w:snapToGrid w:val="0"/>
                <w:kern w:val="22"/>
                <w:sz w:val="24"/>
                <w:rtl/>
              </w:rPr>
              <w:t>تعزيز التكامل بموجب الاتفاقية وبروتوكوليها فيما يتعلق بالأحكام المتعلقة بالحصول وتقاسم المنافع، والسلامة الأحيائية، والمادة 8(ي) والأحكام المتعلقة بها</w:t>
            </w:r>
          </w:p>
          <w:bookmarkEnd w:id="7"/>
          <w:p w:rsidR="00125606" w:rsidRPr="00125606" w:rsidRDefault="00FD27EE" w:rsidP="00125606">
            <w:pPr>
              <w:keepNext/>
              <w:suppressLineNumbers/>
              <w:shd w:val="clear" w:color="auto" w:fill="92D050"/>
              <w:suppressAutoHyphens/>
              <w:jc w:val="left"/>
              <w:rPr>
                <w:rFonts w:ascii="Simplified Arabic" w:hAnsi="Simplified Arabic"/>
                <w:kern w:val="22"/>
                <w:sz w:val="24"/>
              </w:rPr>
            </w:pPr>
            <w:r>
              <w:rPr>
                <w:rFonts w:ascii="Simplified Arabic" w:hAnsi="Simplified Arabic" w:hint="cs"/>
                <w:snapToGrid w:val="0"/>
                <w:kern w:val="22"/>
                <w:sz w:val="24"/>
                <w:rtl/>
              </w:rPr>
              <w:t>16-</w:t>
            </w:r>
            <w:r>
              <w:rPr>
                <w:rFonts w:ascii="Simplified Arabic" w:hAnsi="Simplified Arabic"/>
                <w:snapToGrid w:val="0"/>
                <w:kern w:val="22"/>
                <w:sz w:val="24"/>
                <w:rtl/>
              </w:rPr>
              <w:tab/>
            </w:r>
            <w:r>
              <w:rPr>
                <w:rFonts w:ascii="Simplified Arabic" w:hAnsi="Simplified Arabic" w:hint="cs"/>
                <w:snapToGrid w:val="0"/>
                <w:kern w:val="22"/>
                <w:sz w:val="24"/>
                <w:rtl/>
              </w:rPr>
              <w:t>برنامج العمل الثاني للمنبر الحكومي الدولي للعلوم والسياسات في مجال التنوع البيولوجي وخدمات النظم الإيكولوجية</w:t>
            </w:r>
          </w:p>
        </w:tc>
      </w:tr>
      <w:tr w:rsidR="00125606"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125606" w:rsidRPr="00E26A08" w:rsidRDefault="0008466C" w:rsidP="00E26A08">
            <w:pPr>
              <w:keepNext/>
              <w:suppressLineNumbers/>
              <w:suppressAutoHyphens/>
              <w:jc w:val="left"/>
            </w:pPr>
            <w:r>
              <w:rPr>
                <w:rFonts w:ascii="Simplified Arabic" w:hAnsi="Simplified Arabic" w:hint="cs"/>
                <w:snapToGrid w:val="0"/>
                <w:kern w:val="22"/>
                <w:sz w:val="24"/>
                <w:rtl/>
              </w:rPr>
              <w:lastRenderedPageBreak/>
              <w:t>الإثنين 19</w:t>
            </w:r>
            <w:r>
              <w:rPr>
                <w:rFonts w:hint="cs"/>
                <w:rtl/>
              </w:rPr>
              <w:t>نوفمبر/تشرين الثاني</w:t>
            </w:r>
          </w:p>
          <w:p w:rsidR="00125606" w:rsidRPr="00125606" w:rsidRDefault="00E26A08" w:rsidP="00125606">
            <w:pPr>
              <w:keepNext/>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08466C">
              <w:rPr>
                <w:rFonts w:ascii="Simplified Arabic" w:hAnsi="Simplified Arabic" w:hint="cs"/>
                <w:snapToGrid w:val="0"/>
                <w:kern w:val="22"/>
                <w:sz w:val="24"/>
                <w:rtl/>
              </w:rPr>
              <w:t xml:space="preserve">3 بعد الظهر </w:t>
            </w:r>
            <w:r w:rsidR="0008466C">
              <w:rPr>
                <w:rFonts w:ascii="Simplified Arabic" w:hAnsi="Simplified Arabic"/>
                <w:snapToGrid w:val="0"/>
                <w:kern w:val="22"/>
                <w:sz w:val="24"/>
                <w:rtl/>
              </w:rPr>
              <w:t>–</w:t>
            </w:r>
            <w:r w:rsidR="0008466C">
              <w:rPr>
                <w:rFonts w:ascii="Simplified Arabic" w:hAnsi="Simplified Arabic" w:hint="cs"/>
                <w:snapToGrid w:val="0"/>
                <w:kern w:val="22"/>
                <w:sz w:val="24"/>
                <w:rtl/>
              </w:rPr>
              <w:t xml:space="preserve"> 6 مساء</w:t>
            </w: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A22F02" w:rsidP="00D04887">
            <w:pPr>
              <w:keepNext/>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14-</w:t>
            </w:r>
            <w:r>
              <w:rPr>
                <w:rFonts w:ascii="Simplified Arabic" w:hAnsi="Simplified Arabic"/>
                <w:snapToGrid w:val="0"/>
                <w:kern w:val="22"/>
                <w:sz w:val="24"/>
                <w:rtl/>
              </w:rPr>
              <w:tab/>
            </w:r>
            <w:r>
              <w:rPr>
                <w:rFonts w:ascii="Simplified Arabic" w:hAnsi="Simplified Arabic" w:hint="cs"/>
                <w:snapToGrid w:val="0"/>
                <w:kern w:val="22"/>
                <w:sz w:val="24"/>
                <w:rtl/>
              </w:rPr>
              <w:t xml:space="preserve">التعاون مع الاتفاقيات، والمنظمات </w:t>
            </w:r>
            <w:r w:rsidR="00D04887">
              <w:rPr>
                <w:rFonts w:ascii="Simplified Arabic" w:hAnsi="Simplified Arabic" w:hint="cs"/>
                <w:snapToGrid w:val="0"/>
                <w:kern w:val="22"/>
                <w:sz w:val="24"/>
                <w:rtl/>
              </w:rPr>
              <w:t xml:space="preserve">الدولية </w:t>
            </w:r>
            <w:r>
              <w:rPr>
                <w:rFonts w:ascii="Simplified Arabic" w:hAnsi="Simplified Arabic" w:hint="cs"/>
                <w:snapToGrid w:val="0"/>
                <w:kern w:val="22"/>
                <w:sz w:val="24"/>
                <w:rtl/>
              </w:rPr>
              <w:t>والمبادرات الأخرى</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A22F02" w:rsidP="00D04887">
            <w:pPr>
              <w:keepNext/>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12-</w:t>
            </w:r>
            <w:r>
              <w:rPr>
                <w:rFonts w:ascii="Simplified Arabic" w:hAnsi="Simplified Arabic"/>
                <w:snapToGrid w:val="0"/>
                <w:kern w:val="22"/>
                <w:sz w:val="24"/>
                <w:rtl/>
              </w:rPr>
              <w:tab/>
            </w:r>
            <w:r>
              <w:rPr>
                <w:rFonts w:ascii="Simplified Arabic" w:hAnsi="Simplified Arabic" w:hint="cs"/>
                <w:snapToGrid w:val="0"/>
                <w:kern w:val="22"/>
                <w:sz w:val="24"/>
                <w:rtl/>
              </w:rPr>
              <w:t>التعاون مع المنظمات، والاتفاقيات والمبادرات الأخرى</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A22F02" w:rsidP="00D04887">
            <w:pPr>
              <w:keepNext/>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14-</w:t>
            </w:r>
            <w:r>
              <w:rPr>
                <w:rFonts w:ascii="Simplified Arabic" w:hAnsi="Simplified Arabic"/>
                <w:snapToGrid w:val="0"/>
                <w:kern w:val="22"/>
                <w:sz w:val="24"/>
                <w:rtl/>
              </w:rPr>
              <w:tab/>
            </w:r>
            <w:r>
              <w:rPr>
                <w:rFonts w:ascii="Simplified Arabic" w:hAnsi="Simplified Arabic" w:hint="cs"/>
                <w:snapToGrid w:val="0"/>
                <w:kern w:val="22"/>
                <w:sz w:val="24"/>
                <w:rtl/>
              </w:rPr>
              <w:t>التعاون مع المنظمات</w:t>
            </w:r>
            <w:r w:rsidR="00D04887">
              <w:rPr>
                <w:rFonts w:ascii="Simplified Arabic" w:hAnsi="Simplified Arabic" w:hint="cs"/>
                <w:snapToGrid w:val="0"/>
                <w:kern w:val="22"/>
                <w:sz w:val="24"/>
                <w:rtl/>
              </w:rPr>
              <w:t xml:space="preserve"> الدولية</w:t>
            </w:r>
            <w:r>
              <w:rPr>
                <w:rFonts w:ascii="Simplified Arabic" w:hAnsi="Simplified Arabic" w:hint="cs"/>
                <w:snapToGrid w:val="0"/>
                <w:kern w:val="22"/>
                <w:sz w:val="24"/>
                <w:rtl/>
              </w:rPr>
              <w:t>، والاتفاقيات والمبادرات الأخرى</w:t>
            </w:r>
          </w:p>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A22F02" w:rsidP="00125606">
            <w:pPr>
              <w:keepNext/>
              <w:suppressLineNumbers/>
              <w:shd w:val="clear" w:color="auto" w:fill="92D050"/>
              <w:suppressAutoHyphens/>
              <w:jc w:val="left"/>
              <w:rPr>
                <w:rFonts w:ascii="Simplified Arabic" w:hAnsi="Simplified Arabic"/>
                <w:snapToGrid w:val="0"/>
                <w:kern w:val="22"/>
                <w:sz w:val="24"/>
              </w:rPr>
            </w:pPr>
            <w:r>
              <w:rPr>
                <w:rFonts w:ascii="Simplified Arabic" w:hAnsi="Simplified Arabic" w:hint="cs"/>
                <w:snapToGrid w:val="0"/>
                <w:kern w:val="22"/>
                <w:sz w:val="24"/>
                <w:rtl/>
              </w:rPr>
              <w:t>15-</w:t>
            </w:r>
            <w:r>
              <w:rPr>
                <w:rFonts w:ascii="Simplified Arabic" w:hAnsi="Simplified Arabic"/>
                <w:snapToGrid w:val="0"/>
                <w:kern w:val="22"/>
                <w:sz w:val="24"/>
                <w:rtl/>
              </w:rPr>
              <w:tab/>
            </w:r>
            <w:r>
              <w:rPr>
                <w:rFonts w:ascii="Simplified Arabic" w:hAnsi="Simplified Arabic" w:hint="cs"/>
                <w:snapToGrid w:val="0"/>
                <w:kern w:val="22"/>
                <w:sz w:val="24"/>
                <w:rtl/>
              </w:rPr>
              <w:t>استعراض فعالية العمليات بموجب الاتفاقية وبروتوكوليها</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A22F02" w:rsidP="00125606">
            <w:pPr>
              <w:keepNext/>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13-</w:t>
            </w:r>
            <w:r>
              <w:rPr>
                <w:rFonts w:ascii="Simplified Arabic" w:hAnsi="Simplified Arabic"/>
                <w:snapToGrid w:val="0"/>
                <w:kern w:val="22"/>
                <w:sz w:val="24"/>
                <w:rtl/>
              </w:rPr>
              <w:tab/>
            </w:r>
            <w:r>
              <w:rPr>
                <w:rFonts w:ascii="Simplified Arabic" w:hAnsi="Simplified Arabic" w:hint="cs"/>
                <w:snapToGrid w:val="0"/>
                <w:kern w:val="22"/>
                <w:sz w:val="24"/>
                <w:rtl/>
              </w:rPr>
              <w:t>استعراض فعالية الهياكل والعمليات بموجب الاتفاقية وبروتوكوليها</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A22F02" w:rsidP="00125606">
            <w:pPr>
              <w:keepNext/>
              <w:suppressLineNumbers/>
              <w:shd w:val="clear" w:color="auto" w:fill="4FD1FF"/>
              <w:suppressAutoHyphens/>
              <w:rPr>
                <w:rFonts w:ascii="Simplified Arabic" w:hAnsi="Simplified Arabic"/>
                <w:snapToGrid w:val="0"/>
                <w:kern w:val="22"/>
                <w:sz w:val="24"/>
              </w:rPr>
            </w:pPr>
            <w:r>
              <w:rPr>
                <w:rFonts w:ascii="Simplified Arabic" w:hAnsi="Simplified Arabic" w:hint="cs"/>
                <w:snapToGrid w:val="0"/>
                <w:kern w:val="22"/>
                <w:sz w:val="24"/>
                <w:rtl/>
              </w:rPr>
              <w:t>15-</w:t>
            </w:r>
            <w:r>
              <w:rPr>
                <w:rFonts w:ascii="Simplified Arabic" w:hAnsi="Simplified Arabic"/>
                <w:snapToGrid w:val="0"/>
                <w:kern w:val="22"/>
                <w:sz w:val="24"/>
                <w:rtl/>
              </w:rPr>
              <w:tab/>
            </w:r>
            <w:r>
              <w:rPr>
                <w:rFonts w:ascii="Simplified Arabic" w:hAnsi="Simplified Arabic" w:hint="cs"/>
                <w:snapToGrid w:val="0"/>
                <w:kern w:val="22"/>
                <w:sz w:val="24"/>
                <w:rtl/>
              </w:rPr>
              <w:t>استعراض فعالية الهياكل والعمليات</w:t>
            </w:r>
          </w:p>
        </w:tc>
        <w:tc>
          <w:tcPr>
            <w:tcW w:w="5315"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bookmarkStart w:id="8" w:name="_Hlk525208772"/>
            <w:r>
              <w:rPr>
                <w:rFonts w:ascii="Simplified Arabic" w:hAnsi="Simplified Arabic" w:hint="cs"/>
                <w:bCs/>
                <w:snapToGrid w:val="0"/>
                <w:kern w:val="22"/>
                <w:sz w:val="24"/>
                <w:rtl/>
              </w:rPr>
              <w:t>الاجتماع الرابع عشر لمؤتمر الأطراف في الاتفاقية</w:t>
            </w:r>
          </w:p>
          <w:p w:rsidR="00125606" w:rsidRPr="00125606" w:rsidRDefault="00A22F02" w:rsidP="00125606">
            <w:pPr>
              <w:keepNext/>
              <w:suppressLineNumbers/>
              <w:shd w:val="clear" w:color="auto" w:fill="92D050"/>
              <w:suppressAutoHyphens/>
              <w:rPr>
                <w:rFonts w:ascii="Simplified Arabic" w:hAnsi="Simplified Arabic"/>
                <w:snapToGrid w:val="0"/>
                <w:kern w:val="22"/>
                <w:sz w:val="24"/>
              </w:rPr>
            </w:pPr>
            <w:r>
              <w:rPr>
                <w:rFonts w:ascii="Simplified Arabic" w:hAnsi="Simplified Arabic" w:hint="cs"/>
                <w:snapToGrid w:val="0"/>
                <w:kern w:val="22"/>
                <w:sz w:val="24"/>
                <w:rtl/>
              </w:rPr>
              <w:t>24-</w:t>
            </w:r>
            <w:r>
              <w:rPr>
                <w:rFonts w:ascii="Simplified Arabic" w:hAnsi="Simplified Arabic"/>
                <w:snapToGrid w:val="0"/>
                <w:kern w:val="22"/>
                <w:sz w:val="24"/>
                <w:rtl/>
              </w:rPr>
              <w:tab/>
            </w:r>
            <w:r>
              <w:rPr>
                <w:rFonts w:ascii="Simplified Arabic" w:hAnsi="Simplified Arabic" w:hint="cs"/>
                <w:snapToGrid w:val="0"/>
                <w:kern w:val="22"/>
                <w:sz w:val="24"/>
                <w:rtl/>
              </w:rPr>
              <w:t xml:space="preserve">التخطيط المكاني، والمناطق المحمية </w:t>
            </w:r>
            <w:r>
              <w:rPr>
                <w:rFonts w:ascii="Simplified Arabic" w:hAnsi="Simplified Arabic" w:hint="cs"/>
                <w:kern w:val="22"/>
                <w:sz w:val="24"/>
                <w:rtl/>
              </w:rPr>
              <w:t>وتدابير الحفظ الفعالة الأخرى القائمة على أساس المناطق</w:t>
            </w:r>
          </w:p>
          <w:p w:rsidR="00125606" w:rsidRPr="00125606" w:rsidRDefault="00A22F02" w:rsidP="00125606">
            <w:pPr>
              <w:keepNext/>
              <w:suppressLineNumbers/>
              <w:shd w:val="clear" w:color="auto" w:fill="92D050"/>
              <w:suppressAutoHyphens/>
              <w:rPr>
                <w:rFonts w:ascii="Simplified Arabic" w:hAnsi="Simplified Arabic"/>
                <w:snapToGrid w:val="0"/>
                <w:kern w:val="22"/>
                <w:sz w:val="24"/>
              </w:rPr>
            </w:pPr>
            <w:r>
              <w:rPr>
                <w:rFonts w:ascii="Simplified Arabic" w:hAnsi="Simplified Arabic" w:hint="cs"/>
                <w:snapToGrid w:val="0"/>
                <w:kern w:val="22"/>
                <w:sz w:val="24"/>
                <w:rtl/>
              </w:rPr>
              <w:t>25-</w:t>
            </w:r>
            <w:r>
              <w:rPr>
                <w:rFonts w:ascii="Simplified Arabic" w:hAnsi="Simplified Arabic"/>
                <w:snapToGrid w:val="0"/>
                <w:kern w:val="22"/>
                <w:sz w:val="24"/>
                <w:rtl/>
              </w:rPr>
              <w:tab/>
            </w:r>
            <w:r>
              <w:rPr>
                <w:rFonts w:ascii="Simplified Arabic" w:hAnsi="Simplified Arabic" w:hint="cs"/>
                <w:snapToGrid w:val="0"/>
                <w:kern w:val="22"/>
                <w:sz w:val="24"/>
                <w:rtl/>
              </w:rPr>
              <w:t>التنوع البيولوجي البحري والساحلي</w:t>
            </w:r>
          </w:p>
          <w:bookmarkEnd w:id="8"/>
          <w:p w:rsidR="00125606" w:rsidRPr="00125606" w:rsidRDefault="00A22F02" w:rsidP="00125606">
            <w:pPr>
              <w:keepNext/>
              <w:suppressLineNumbers/>
              <w:shd w:val="clear" w:color="auto" w:fill="92D050"/>
              <w:suppressAutoHyphens/>
              <w:rPr>
                <w:rFonts w:ascii="Simplified Arabic" w:hAnsi="Simplified Arabic"/>
                <w:snapToGrid w:val="0"/>
                <w:kern w:val="22"/>
                <w:sz w:val="24"/>
              </w:rPr>
            </w:pPr>
            <w:r>
              <w:rPr>
                <w:rFonts w:ascii="Simplified Arabic" w:hAnsi="Simplified Arabic" w:hint="cs"/>
                <w:snapToGrid w:val="0"/>
                <w:kern w:val="22"/>
                <w:sz w:val="24"/>
                <w:rtl/>
              </w:rPr>
              <w:t>26-</w:t>
            </w:r>
            <w:r>
              <w:rPr>
                <w:rFonts w:ascii="Simplified Arabic" w:hAnsi="Simplified Arabic"/>
                <w:snapToGrid w:val="0"/>
                <w:kern w:val="22"/>
                <w:sz w:val="24"/>
                <w:rtl/>
              </w:rPr>
              <w:tab/>
            </w:r>
            <w:r>
              <w:rPr>
                <w:rFonts w:ascii="Simplified Arabic" w:hAnsi="Simplified Arabic" w:hint="cs"/>
                <w:snapToGrid w:val="0"/>
                <w:kern w:val="22"/>
                <w:sz w:val="24"/>
                <w:rtl/>
              </w:rPr>
              <w:t>الأنواع الغريبة الغازية</w:t>
            </w:r>
          </w:p>
        </w:tc>
      </w:tr>
      <w:tr w:rsidR="00125606" w:rsidRPr="00125606" w:rsidTr="00125606">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08466C" w:rsidP="00125606">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الثلاثاء 20 نوفمبر/تشرين الثاني</w:t>
            </w:r>
          </w:p>
          <w:p w:rsidR="00125606" w:rsidRPr="00125606" w:rsidRDefault="00E26A08" w:rsidP="00125606">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08466C">
              <w:rPr>
                <w:rFonts w:ascii="Simplified Arabic" w:hAnsi="Simplified Arabic" w:hint="cs"/>
                <w:snapToGrid w:val="0"/>
                <w:kern w:val="22"/>
                <w:sz w:val="24"/>
                <w:rtl/>
              </w:rPr>
              <w:t xml:space="preserve">10 صباحا </w:t>
            </w:r>
            <w:r w:rsidR="0008466C">
              <w:rPr>
                <w:rFonts w:ascii="Simplified Arabic" w:hAnsi="Simplified Arabic"/>
                <w:snapToGrid w:val="0"/>
                <w:kern w:val="22"/>
                <w:sz w:val="24"/>
                <w:rtl/>
              </w:rPr>
              <w:t>–</w:t>
            </w:r>
            <w:r w:rsidR="0008466C">
              <w:rPr>
                <w:rFonts w:ascii="Simplified Arabic" w:hAnsi="Simplified Arabic" w:hint="cs"/>
                <w:snapToGrid w:val="0"/>
                <w:kern w:val="22"/>
                <w:sz w:val="24"/>
                <w:rtl/>
              </w:rPr>
              <w:t xml:space="preserve"> 1 بعد الظهر</w:t>
            </w:r>
            <w:r w:rsidR="00125606" w:rsidRPr="00125606">
              <w:rPr>
                <w:rFonts w:ascii="Simplified Arabic" w:hAnsi="Simplified Arabic"/>
                <w:snapToGrid w:val="0"/>
                <w:kern w:val="22"/>
                <w:sz w:val="24"/>
              </w:rPr>
              <w:t>.</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A22F02" w:rsidP="00125606">
            <w:pPr>
              <w:suppressLineNumbers/>
              <w:shd w:val="clear" w:color="auto" w:fill="92D050"/>
              <w:suppressAutoHyphens/>
              <w:rPr>
                <w:rFonts w:ascii="Simplified Arabic" w:hAnsi="Simplified Arabic"/>
                <w:kern w:val="22"/>
                <w:sz w:val="24"/>
              </w:rPr>
            </w:pPr>
            <w:r>
              <w:rPr>
                <w:rFonts w:ascii="Simplified Arabic" w:hAnsi="Simplified Arabic" w:hint="cs"/>
                <w:snapToGrid w:val="0"/>
                <w:kern w:val="22"/>
                <w:sz w:val="24"/>
                <w:rtl/>
              </w:rPr>
              <w:t>17-</w:t>
            </w:r>
            <w:r>
              <w:rPr>
                <w:rFonts w:ascii="Simplified Arabic" w:hAnsi="Simplified Arabic"/>
                <w:snapToGrid w:val="0"/>
                <w:kern w:val="22"/>
                <w:sz w:val="24"/>
                <w:rtl/>
              </w:rPr>
              <w:tab/>
            </w:r>
            <w:r>
              <w:rPr>
                <w:rFonts w:ascii="Simplified Arabic" w:hAnsi="Simplified Arabic" w:hint="cs"/>
                <w:snapToGrid w:val="0"/>
                <w:kern w:val="22"/>
                <w:sz w:val="24"/>
                <w:rtl/>
              </w:rPr>
              <w:t>التوجهات الاستراتيجية الطويلة الأجل لتحقيق رؤية عام 2050 بشأن التنوع البيولوجي، ونُهج للعيش في انسجام مع الطبيعة، وإعداد الإطار العالمي للتنوع البيولوجي لما بعد عام 2020</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D9070F" w:rsidP="00D9070F">
            <w:pPr>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14-</w:t>
            </w:r>
            <w:r>
              <w:rPr>
                <w:rFonts w:ascii="Simplified Arabic" w:hAnsi="Simplified Arabic"/>
                <w:snapToGrid w:val="0"/>
                <w:kern w:val="22"/>
                <w:sz w:val="24"/>
                <w:rtl/>
              </w:rPr>
              <w:tab/>
            </w:r>
            <w:r>
              <w:rPr>
                <w:rFonts w:ascii="Simplified Arabic" w:hAnsi="Simplified Arabic" w:hint="cs"/>
                <w:snapToGrid w:val="0"/>
                <w:kern w:val="22"/>
                <w:sz w:val="24"/>
                <w:rtl/>
              </w:rPr>
              <w:t>الإعداد لمتابعة الخطة الاستراتيجية للتنوع البيولوجي 2011-2020، والخطة الاستراتيجية لبروتوكول قرطاجنة للسلامة الأحيائية (2011-2020)</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CD6FEC" w:rsidP="00125606">
            <w:pPr>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16-</w:t>
            </w:r>
            <w:r>
              <w:rPr>
                <w:rFonts w:ascii="Simplified Arabic" w:hAnsi="Simplified Arabic"/>
                <w:snapToGrid w:val="0"/>
                <w:kern w:val="22"/>
                <w:sz w:val="24"/>
                <w:rtl/>
              </w:rPr>
              <w:tab/>
            </w:r>
            <w:r>
              <w:rPr>
                <w:rFonts w:ascii="Simplified Arabic" w:hAnsi="Simplified Arabic" w:hint="cs"/>
                <w:snapToGrid w:val="0"/>
                <w:kern w:val="22"/>
                <w:sz w:val="24"/>
                <w:rtl/>
              </w:rPr>
              <w:t>الإعداد لمتابعة الخطة الاستراتيجية للتنوع البيولوجي 2011-2020</w:t>
            </w:r>
          </w:p>
        </w:tc>
      </w:tr>
      <w:tr w:rsidR="005B14D9"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الثلاثاء 20 نوفمبر/تشرين الثاني</w:t>
            </w:r>
          </w:p>
          <w:p w:rsidR="005B14D9" w:rsidRPr="00125606" w:rsidRDefault="00E26A08" w:rsidP="005B14D9">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5B14D9">
              <w:rPr>
                <w:rFonts w:ascii="Simplified Arabic" w:hAnsi="Simplified Arabic" w:hint="cs"/>
                <w:snapToGrid w:val="0"/>
                <w:kern w:val="22"/>
                <w:sz w:val="24"/>
                <w:rtl/>
              </w:rPr>
              <w:t xml:space="preserve">3 بعد الظهر </w:t>
            </w:r>
            <w:r w:rsidR="005B14D9">
              <w:rPr>
                <w:rFonts w:ascii="Simplified Arabic" w:hAnsi="Simplified Arabic"/>
                <w:snapToGrid w:val="0"/>
                <w:kern w:val="22"/>
                <w:sz w:val="24"/>
                <w:rtl/>
              </w:rPr>
              <w:t>–</w:t>
            </w:r>
            <w:r w:rsidR="005B14D9">
              <w:rPr>
                <w:rFonts w:ascii="Simplified Arabic" w:hAnsi="Simplified Arabic" w:hint="cs"/>
                <w:snapToGrid w:val="0"/>
                <w:kern w:val="22"/>
                <w:sz w:val="24"/>
                <w:rtl/>
              </w:rPr>
              <w:t xml:space="preserve"> 6 مساء</w:t>
            </w:r>
          </w:p>
        </w:tc>
        <w:tc>
          <w:tcPr>
            <w:tcW w:w="6760" w:type="dxa"/>
            <w:tcBorders>
              <w:top w:val="single" w:sz="2" w:space="0" w:color="auto"/>
              <w:left w:val="single" w:sz="2" w:space="0" w:color="auto"/>
              <w:bottom w:val="single" w:sz="2" w:space="0" w:color="auto"/>
              <w:right w:val="double" w:sz="2" w:space="0" w:color="auto"/>
            </w:tcBorders>
            <w:shd w:val="clear" w:color="auto" w:fill="FFFFFF" w:themeFill="background1"/>
          </w:tcPr>
          <w:p w:rsidR="005B14D9" w:rsidRPr="005B14D9" w:rsidRDefault="005B14D9" w:rsidP="005B14D9">
            <w:pPr>
              <w:suppressLineNumbers/>
              <w:suppressAutoHyphens/>
              <w:jc w:val="left"/>
              <w:rPr>
                <w:rFonts w:ascii="Simplified Arabic" w:hAnsi="Simplified Arabic"/>
                <w:b/>
                <w:i/>
                <w:iCs/>
                <w:snapToGrid w:val="0"/>
                <w:kern w:val="22"/>
                <w:sz w:val="24"/>
              </w:rPr>
            </w:pPr>
            <w:r w:rsidRPr="005B14D9">
              <w:rPr>
                <w:rFonts w:ascii="Simplified Arabic" w:hAnsi="Simplified Arabic" w:hint="cs"/>
                <w:i/>
                <w:iCs/>
                <w:snapToGrid w:val="0"/>
                <w:kern w:val="22"/>
                <w:sz w:val="24"/>
                <w:rtl/>
              </w:rPr>
              <w:t xml:space="preserve">استعراض أوراق الاجتماع غير الرسمية </w:t>
            </w:r>
          </w:p>
        </w:tc>
        <w:tc>
          <w:tcPr>
            <w:tcW w:w="5315" w:type="dxa"/>
            <w:tcBorders>
              <w:top w:val="single" w:sz="2" w:space="0" w:color="auto"/>
              <w:left w:val="double" w:sz="2" w:space="0" w:color="auto"/>
              <w:bottom w:val="single" w:sz="2" w:space="0" w:color="auto"/>
              <w:right w:val="single" w:sz="2" w:space="0" w:color="auto"/>
            </w:tcBorders>
            <w:shd w:val="clear" w:color="auto" w:fill="auto"/>
          </w:tcPr>
          <w:p w:rsidR="005B14D9" w:rsidRPr="005B14D9" w:rsidRDefault="005B14D9" w:rsidP="005B14D9">
            <w:pPr>
              <w:suppressLineNumbers/>
              <w:suppressAutoHyphens/>
              <w:jc w:val="left"/>
              <w:rPr>
                <w:rFonts w:ascii="Simplified Arabic" w:hAnsi="Simplified Arabic"/>
                <w:b/>
                <w:i/>
                <w:iCs/>
                <w:snapToGrid w:val="0"/>
                <w:kern w:val="22"/>
                <w:sz w:val="24"/>
              </w:rPr>
            </w:pPr>
            <w:r w:rsidRPr="005B14D9">
              <w:rPr>
                <w:rFonts w:ascii="Simplified Arabic" w:hAnsi="Simplified Arabic" w:hint="cs"/>
                <w:i/>
                <w:iCs/>
                <w:snapToGrid w:val="0"/>
                <w:kern w:val="22"/>
                <w:sz w:val="24"/>
                <w:rtl/>
              </w:rPr>
              <w:t xml:space="preserve">استعراض أوراق الاجتماع غير الرسمية </w:t>
            </w:r>
          </w:p>
        </w:tc>
      </w:tr>
      <w:tr w:rsidR="005B14D9"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lastRenderedPageBreak/>
              <w:t>الأربعاء 21 نوفمبر/تشرين الثاني</w:t>
            </w:r>
          </w:p>
          <w:p w:rsidR="005B14D9" w:rsidRPr="00125606" w:rsidRDefault="00E26A08" w:rsidP="005B14D9">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5B14D9">
              <w:rPr>
                <w:rFonts w:ascii="Simplified Arabic" w:hAnsi="Simplified Arabic" w:hint="cs"/>
                <w:snapToGrid w:val="0"/>
                <w:kern w:val="22"/>
                <w:sz w:val="24"/>
                <w:rtl/>
              </w:rPr>
              <w:t xml:space="preserve">10 صباحا </w:t>
            </w:r>
            <w:r w:rsidR="005B14D9">
              <w:rPr>
                <w:rFonts w:ascii="Simplified Arabic" w:hAnsi="Simplified Arabic"/>
                <w:snapToGrid w:val="0"/>
                <w:kern w:val="22"/>
                <w:sz w:val="24"/>
                <w:rtl/>
              </w:rPr>
              <w:t>–</w:t>
            </w:r>
            <w:r w:rsidR="005B14D9">
              <w:rPr>
                <w:rFonts w:ascii="Simplified Arabic" w:hAnsi="Simplified Arabic" w:hint="cs"/>
                <w:snapToGrid w:val="0"/>
                <w:kern w:val="22"/>
                <w:sz w:val="24"/>
                <w:rtl/>
              </w:rPr>
              <w:t xml:space="preserve"> 1 بعد الظهر</w:t>
            </w:r>
          </w:p>
        </w:tc>
        <w:tc>
          <w:tcPr>
            <w:tcW w:w="6760" w:type="dxa"/>
            <w:tcBorders>
              <w:top w:val="single" w:sz="2" w:space="0" w:color="auto"/>
              <w:left w:val="single" w:sz="2" w:space="0" w:color="auto"/>
              <w:bottom w:val="single" w:sz="2" w:space="0" w:color="auto"/>
              <w:right w:val="single" w:sz="4" w:space="0" w:color="auto"/>
            </w:tcBorders>
            <w:shd w:val="clear" w:color="auto" w:fill="auto"/>
          </w:tcPr>
          <w:p w:rsidR="005B14D9" w:rsidRPr="005B14D9" w:rsidRDefault="005B14D9" w:rsidP="005B14D9">
            <w:pPr>
              <w:suppressLineNumbers/>
              <w:suppressAutoHyphens/>
              <w:jc w:val="left"/>
              <w:rPr>
                <w:rFonts w:ascii="Simplified Arabic" w:hAnsi="Simplified Arabic"/>
                <w:b/>
                <w:i/>
                <w:iCs/>
                <w:snapToGrid w:val="0"/>
                <w:kern w:val="22"/>
                <w:sz w:val="24"/>
              </w:rPr>
            </w:pPr>
            <w:r w:rsidRPr="005B14D9">
              <w:rPr>
                <w:rFonts w:ascii="Simplified Arabic" w:hAnsi="Simplified Arabic" w:hint="cs"/>
                <w:i/>
                <w:iCs/>
                <w:snapToGrid w:val="0"/>
                <w:kern w:val="22"/>
                <w:sz w:val="24"/>
                <w:rtl/>
              </w:rPr>
              <w:t xml:space="preserve">استعراض أوراق الاجتماع غير الرسمية </w:t>
            </w:r>
          </w:p>
        </w:tc>
        <w:tc>
          <w:tcPr>
            <w:tcW w:w="5315" w:type="dxa"/>
            <w:tcBorders>
              <w:top w:val="single" w:sz="2" w:space="0" w:color="auto"/>
              <w:left w:val="single" w:sz="4" w:space="0" w:color="auto"/>
              <w:bottom w:val="single" w:sz="2" w:space="0" w:color="auto"/>
              <w:right w:val="single" w:sz="2" w:space="0" w:color="auto"/>
            </w:tcBorders>
            <w:shd w:val="clear" w:color="auto" w:fill="auto"/>
          </w:tcPr>
          <w:p w:rsidR="005B14D9" w:rsidRPr="005B14D9" w:rsidRDefault="005B14D9" w:rsidP="005B14D9">
            <w:pPr>
              <w:suppressLineNumbers/>
              <w:suppressAutoHyphens/>
              <w:jc w:val="left"/>
              <w:rPr>
                <w:rFonts w:ascii="Simplified Arabic" w:hAnsi="Simplified Arabic"/>
                <w:b/>
                <w:i/>
                <w:iCs/>
                <w:snapToGrid w:val="0"/>
                <w:kern w:val="22"/>
                <w:sz w:val="24"/>
              </w:rPr>
            </w:pPr>
            <w:r w:rsidRPr="005B14D9">
              <w:rPr>
                <w:rFonts w:ascii="Simplified Arabic" w:hAnsi="Simplified Arabic" w:hint="cs"/>
                <w:i/>
                <w:iCs/>
                <w:snapToGrid w:val="0"/>
                <w:kern w:val="22"/>
                <w:sz w:val="24"/>
                <w:rtl/>
              </w:rPr>
              <w:t xml:space="preserve">استعراض أوراق الاجتماع غير الرسمية </w:t>
            </w:r>
          </w:p>
        </w:tc>
      </w:tr>
      <w:tr w:rsidR="005B14D9"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الأربعاء 21 نوفمبر/تشرين الثاني</w:t>
            </w:r>
          </w:p>
          <w:p w:rsidR="005B14D9" w:rsidRPr="00125606" w:rsidDel="00065972" w:rsidRDefault="00E26A08" w:rsidP="005B14D9">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5B14D9">
              <w:rPr>
                <w:rFonts w:ascii="Simplified Arabic" w:hAnsi="Simplified Arabic" w:hint="cs"/>
                <w:snapToGrid w:val="0"/>
                <w:kern w:val="22"/>
                <w:sz w:val="24"/>
                <w:rtl/>
              </w:rPr>
              <w:t xml:space="preserve">3 بعد الظهر </w:t>
            </w:r>
            <w:r w:rsidR="005B14D9">
              <w:rPr>
                <w:rFonts w:ascii="Simplified Arabic" w:hAnsi="Simplified Arabic"/>
                <w:snapToGrid w:val="0"/>
                <w:kern w:val="22"/>
                <w:sz w:val="24"/>
                <w:rtl/>
              </w:rPr>
              <w:t>–</w:t>
            </w:r>
            <w:r w:rsidR="005B14D9">
              <w:rPr>
                <w:rFonts w:ascii="Simplified Arabic" w:hAnsi="Simplified Arabic" w:hint="cs"/>
                <w:snapToGrid w:val="0"/>
                <w:kern w:val="22"/>
                <w:sz w:val="24"/>
                <w:rtl/>
              </w:rPr>
              <w:t xml:space="preserve"> 6 مساء</w:t>
            </w:r>
          </w:p>
        </w:tc>
        <w:tc>
          <w:tcPr>
            <w:tcW w:w="6760" w:type="dxa"/>
            <w:tcBorders>
              <w:top w:val="single" w:sz="2" w:space="0" w:color="auto"/>
              <w:left w:val="single" w:sz="2" w:space="0" w:color="auto"/>
              <w:bottom w:val="single" w:sz="2" w:space="0" w:color="auto"/>
              <w:right w:val="single" w:sz="4" w:space="0" w:color="auto"/>
            </w:tcBorders>
            <w:shd w:val="clear" w:color="auto" w:fill="auto"/>
          </w:tcPr>
          <w:p w:rsidR="005B14D9" w:rsidRPr="005B14D9" w:rsidRDefault="005B14D9" w:rsidP="005B14D9">
            <w:pPr>
              <w:suppressLineNumbers/>
              <w:suppressAutoHyphens/>
              <w:jc w:val="left"/>
              <w:rPr>
                <w:rFonts w:ascii="Simplified Arabic" w:hAnsi="Simplified Arabic"/>
                <w:b/>
                <w:i/>
                <w:iCs/>
                <w:snapToGrid w:val="0"/>
                <w:kern w:val="22"/>
                <w:sz w:val="24"/>
              </w:rPr>
            </w:pPr>
            <w:r w:rsidRPr="005B14D9">
              <w:rPr>
                <w:rFonts w:ascii="Simplified Arabic" w:hAnsi="Simplified Arabic" w:hint="cs"/>
                <w:i/>
                <w:iCs/>
                <w:snapToGrid w:val="0"/>
                <w:kern w:val="22"/>
                <w:sz w:val="24"/>
                <w:rtl/>
              </w:rPr>
              <w:t xml:space="preserve">استعراض أوراق الاجتماع غير الرسمية </w:t>
            </w:r>
          </w:p>
        </w:tc>
        <w:tc>
          <w:tcPr>
            <w:tcW w:w="5315" w:type="dxa"/>
            <w:tcBorders>
              <w:top w:val="single" w:sz="2" w:space="0" w:color="auto"/>
              <w:left w:val="single" w:sz="4" w:space="0" w:color="auto"/>
              <w:bottom w:val="single" w:sz="2" w:space="0" w:color="auto"/>
              <w:right w:val="single" w:sz="2" w:space="0" w:color="auto"/>
            </w:tcBorders>
            <w:shd w:val="clear" w:color="auto" w:fill="auto"/>
          </w:tcPr>
          <w:p w:rsidR="005B14D9" w:rsidRPr="005B14D9" w:rsidRDefault="005B14D9" w:rsidP="005B14D9">
            <w:pPr>
              <w:suppressLineNumbers/>
              <w:suppressAutoHyphens/>
              <w:jc w:val="left"/>
              <w:rPr>
                <w:rFonts w:ascii="Simplified Arabic" w:hAnsi="Simplified Arabic"/>
                <w:b/>
                <w:i/>
                <w:iCs/>
                <w:snapToGrid w:val="0"/>
                <w:kern w:val="22"/>
                <w:sz w:val="24"/>
              </w:rPr>
            </w:pPr>
            <w:r w:rsidRPr="005B14D9">
              <w:rPr>
                <w:rFonts w:ascii="Simplified Arabic" w:hAnsi="Simplified Arabic" w:hint="cs"/>
                <w:i/>
                <w:iCs/>
                <w:snapToGrid w:val="0"/>
                <w:kern w:val="22"/>
                <w:sz w:val="24"/>
                <w:rtl/>
              </w:rPr>
              <w:t xml:space="preserve">استعراض أوراق الاجتماع غير الرسمية </w:t>
            </w:r>
          </w:p>
        </w:tc>
      </w:tr>
      <w:tr w:rsidR="005B14D9"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الخميس 22 نوفمبر/تشرين الثاني</w:t>
            </w:r>
          </w:p>
          <w:p w:rsidR="005B14D9" w:rsidRPr="00125606" w:rsidRDefault="00E26A08" w:rsidP="005B14D9">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5B14D9">
              <w:rPr>
                <w:rFonts w:ascii="Simplified Arabic" w:hAnsi="Simplified Arabic" w:hint="cs"/>
                <w:snapToGrid w:val="0"/>
                <w:kern w:val="22"/>
                <w:sz w:val="24"/>
                <w:rtl/>
              </w:rPr>
              <w:t xml:space="preserve">10 صباحا </w:t>
            </w:r>
            <w:r w:rsidR="005B14D9">
              <w:rPr>
                <w:rFonts w:ascii="Simplified Arabic" w:hAnsi="Simplified Arabic"/>
                <w:snapToGrid w:val="0"/>
                <w:kern w:val="22"/>
                <w:sz w:val="24"/>
                <w:rtl/>
              </w:rPr>
              <w:t>–</w:t>
            </w:r>
            <w:r w:rsidR="005B14D9">
              <w:rPr>
                <w:rFonts w:ascii="Simplified Arabic" w:hAnsi="Simplified Arabic" w:hint="cs"/>
                <w:snapToGrid w:val="0"/>
                <w:kern w:val="22"/>
                <w:sz w:val="24"/>
                <w:rtl/>
              </w:rPr>
              <w:t xml:space="preserve"> 1 بعد الظهر</w:t>
            </w:r>
          </w:p>
        </w:tc>
        <w:tc>
          <w:tcPr>
            <w:tcW w:w="6760" w:type="dxa"/>
            <w:tcBorders>
              <w:top w:val="single" w:sz="2" w:space="0" w:color="auto"/>
              <w:left w:val="single" w:sz="2" w:space="0" w:color="auto"/>
              <w:bottom w:val="single" w:sz="2" w:space="0" w:color="auto"/>
              <w:right w:val="single" w:sz="4" w:space="0" w:color="auto"/>
            </w:tcBorders>
            <w:shd w:val="clear" w:color="auto" w:fill="auto"/>
          </w:tcPr>
          <w:p w:rsidR="005B14D9" w:rsidRPr="005B14D9" w:rsidRDefault="005B14D9" w:rsidP="005B14D9">
            <w:pPr>
              <w:suppressLineNumbers/>
              <w:suppressAutoHyphens/>
              <w:jc w:val="left"/>
              <w:rPr>
                <w:rFonts w:ascii="Simplified Arabic" w:hAnsi="Simplified Arabic"/>
                <w:b/>
                <w:i/>
                <w:iCs/>
                <w:snapToGrid w:val="0"/>
                <w:kern w:val="22"/>
                <w:sz w:val="24"/>
              </w:rPr>
            </w:pPr>
            <w:r w:rsidRPr="005B14D9">
              <w:rPr>
                <w:rFonts w:ascii="Simplified Arabic" w:hAnsi="Simplified Arabic" w:hint="cs"/>
                <w:i/>
                <w:iCs/>
                <w:snapToGrid w:val="0"/>
                <w:kern w:val="22"/>
                <w:sz w:val="24"/>
                <w:rtl/>
              </w:rPr>
              <w:t xml:space="preserve">استعراض أوراق الاجتماع غير الرسمية </w:t>
            </w:r>
          </w:p>
        </w:tc>
        <w:tc>
          <w:tcPr>
            <w:tcW w:w="5315" w:type="dxa"/>
            <w:tcBorders>
              <w:top w:val="single" w:sz="2" w:space="0" w:color="auto"/>
              <w:left w:val="single" w:sz="4" w:space="0" w:color="auto"/>
              <w:bottom w:val="single" w:sz="2" w:space="0" w:color="auto"/>
              <w:right w:val="single" w:sz="2" w:space="0" w:color="auto"/>
            </w:tcBorders>
            <w:shd w:val="clear" w:color="auto" w:fill="auto"/>
          </w:tcPr>
          <w:p w:rsidR="005B14D9" w:rsidRPr="005B14D9" w:rsidRDefault="005B14D9" w:rsidP="005B14D9">
            <w:pPr>
              <w:suppressLineNumbers/>
              <w:suppressAutoHyphens/>
              <w:jc w:val="left"/>
              <w:rPr>
                <w:rFonts w:ascii="Simplified Arabic" w:hAnsi="Simplified Arabic"/>
                <w:b/>
                <w:i/>
                <w:iCs/>
                <w:snapToGrid w:val="0"/>
                <w:kern w:val="22"/>
                <w:sz w:val="24"/>
              </w:rPr>
            </w:pPr>
            <w:r w:rsidRPr="005B14D9">
              <w:rPr>
                <w:rFonts w:ascii="Simplified Arabic" w:hAnsi="Simplified Arabic" w:hint="cs"/>
                <w:i/>
                <w:iCs/>
                <w:snapToGrid w:val="0"/>
                <w:kern w:val="22"/>
                <w:sz w:val="24"/>
                <w:rtl/>
              </w:rPr>
              <w:t xml:space="preserve">استعراض أوراق الاجتماع غير الرسمية </w:t>
            </w:r>
          </w:p>
        </w:tc>
      </w:tr>
      <w:tr w:rsidR="00125606" w:rsidRPr="00125606" w:rsidTr="00125606">
        <w:trPr>
          <w:cantSplit/>
        </w:trPr>
        <w:tc>
          <w:tcPr>
            <w:tcW w:w="1675" w:type="dxa"/>
            <w:tcBorders>
              <w:top w:val="single" w:sz="2" w:space="0" w:color="auto"/>
              <w:left w:val="single" w:sz="2" w:space="0" w:color="auto"/>
              <w:right w:val="single" w:sz="2" w:space="0" w:color="auto"/>
            </w:tcBorders>
            <w:shd w:val="clear" w:color="auto" w:fill="auto"/>
          </w:tcPr>
          <w:p w:rsidR="0008466C" w:rsidRPr="00125606" w:rsidRDefault="0008466C" w:rsidP="0008466C">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lastRenderedPageBreak/>
              <w:t>الخميس 22 نوفمبر/تشرين الثاني</w:t>
            </w:r>
          </w:p>
          <w:p w:rsidR="00125606" w:rsidRPr="00125606" w:rsidRDefault="00E26A08" w:rsidP="00125606">
            <w:pPr>
              <w:suppressLineNumbers/>
              <w:suppressAutoHyphens/>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08466C">
              <w:rPr>
                <w:rFonts w:ascii="Simplified Arabic" w:hAnsi="Simplified Arabic" w:hint="cs"/>
                <w:snapToGrid w:val="0"/>
                <w:kern w:val="22"/>
                <w:sz w:val="24"/>
                <w:rtl/>
              </w:rPr>
              <w:t xml:space="preserve">3 بعد الظهر </w:t>
            </w:r>
            <w:r w:rsidR="0008466C">
              <w:rPr>
                <w:rFonts w:ascii="Simplified Arabic" w:hAnsi="Simplified Arabic"/>
                <w:snapToGrid w:val="0"/>
                <w:kern w:val="22"/>
                <w:sz w:val="24"/>
                <w:rtl/>
              </w:rPr>
              <w:t>–</w:t>
            </w:r>
            <w:r w:rsidR="0008466C">
              <w:rPr>
                <w:rFonts w:ascii="Simplified Arabic" w:hAnsi="Simplified Arabic" w:hint="cs"/>
                <w:snapToGrid w:val="0"/>
                <w:kern w:val="22"/>
                <w:sz w:val="24"/>
                <w:rtl/>
              </w:rPr>
              <w:t xml:space="preserve"> 6 مساء</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CD6FEC" w:rsidP="00125606">
            <w:pPr>
              <w:suppressLineNumbers/>
              <w:shd w:val="clear" w:color="auto" w:fill="92D050"/>
              <w:suppressAutoHyphens/>
              <w:rPr>
                <w:rFonts w:ascii="Simplified Arabic" w:hAnsi="Simplified Arabic"/>
                <w:kern w:val="22"/>
                <w:sz w:val="24"/>
              </w:rPr>
            </w:pPr>
            <w:r>
              <w:rPr>
                <w:rFonts w:ascii="Simplified Arabic" w:hAnsi="Simplified Arabic" w:hint="cs"/>
                <w:snapToGrid w:val="0"/>
                <w:kern w:val="22"/>
                <w:sz w:val="24"/>
                <w:rtl/>
              </w:rPr>
              <w:t>2-</w:t>
            </w:r>
            <w:r>
              <w:rPr>
                <w:rFonts w:ascii="Simplified Arabic" w:hAnsi="Simplified Arabic"/>
                <w:snapToGrid w:val="0"/>
                <w:kern w:val="22"/>
                <w:sz w:val="24"/>
                <w:rtl/>
              </w:rPr>
              <w:tab/>
            </w:r>
            <w:r>
              <w:rPr>
                <w:rFonts w:ascii="Simplified Arabic" w:hAnsi="Simplified Arabic" w:hint="cs"/>
                <w:snapToGrid w:val="0"/>
                <w:kern w:val="22"/>
                <w:sz w:val="24"/>
                <w:rtl/>
              </w:rPr>
              <w:t>المسائل التنظيمية</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CD6FEC" w:rsidP="00125606">
            <w:pPr>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2-</w:t>
            </w:r>
            <w:r>
              <w:rPr>
                <w:rFonts w:ascii="Simplified Arabic" w:hAnsi="Simplified Arabic"/>
                <w:snapToGrid w:val="0"/>
                <w:kern w:val="22"/>
                <w:sz w:val="24"/>
                <w:rtl/>
              </w:rPr>
              <w:tab/>
            </w:r>
            <w:r>
              <w:rPr>
                <w:rFonts w:ascii="Simplified Arabic" w:hAnsi="Simplified Arabic" w:hint="cs"/>
                <w:snapToGrid w:val="0"/>
                <w:kern w:val="22"/>
                <w:sz w:val="24"/>
                <w:rtl/>
              </w:rPr>
              <w:t>المسائل التنظيمية</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CD6FEC" w:rsidP="00125606">
            <w:pPr>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2-</w:t>
            </w:r>
            <w:r>
              <w:rPr>
                <w:rFonts w:ascii="Simplified Arabic" w:hAnsi="Simplified Arabic"/>
                <w:snapToGrid w:val="0"/>
                <w:kern w:val="22"/>
                <w:sz w:val="24"/>
                <w:rtl/>
              </w:rPr>
              <w:tab/>
            </w:r>
            <w:r>
              <w:rPr>
                <w:rFonts w:ascii="Simplified Arabic" w:hAnsi="Simplified Arabic" w:hint="cs"/>
                <w:snapToGrid w:val="0"/>
                <w:kern w:val="22"/>
                <w:sz w:val="24"/>
                <w:rtl/>
              </w:rPr>
              <w:t>المسائل التنظيمية</w:t>
            </w:r>
          </w:p>
          <w:p w:rsidR="00125606" w:rsidRPr="00125606" w:rsidRDefault="00125606" w:rsidP="00125606">
            <w:pPr>
              <w:suppressLineNumbers/>
              <w:shd w:val="clear" w:color="auto" w:fill="92D050"/>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الرابع عشر لمؤتمر الأطراف في الاتفاقية</w:t>
            </w:r>
          </w:p>
          <w:p w:rsidR="00125606" w:rsidRPr="00125606" w:rsidRDefault="00CD6FEC" w:rsidP="00125606">
            <w:pPr>
              <w:suppressLineNumbers/>
              <w:shd w:val="clear" w:color="auto" w:fill="92D050"/>
              <w:suppressAutoHyphens/>
              <w:rPr>
                <w:rFonts w:ascii="Simplified Arabic" w:hAnsi="Simplified Arabic"/>
                <w:kern w:val="22"/>
                <w:sz w:val="24"/>
              </w:rPr>
            </w:pPr>
            <w:r>
              <w:rPr>
                <w:rFonts w:ascii="Simplified Arabic" w:hAnsi="Simplified Arabic" w:hint="cs"/>
                <w:snapToGrid w:val="0"/>
                <w:kern w:val="22"/>
                <w:sz w:val="24"/>
                <w:rtl/>
              </w:rPr>
              <w:t>3-</w:t>
            </w:r>
            <w:r>
              <w:rPr>
                <w:rFonts w:ascii="Simplified Arabic" w:hAnsi="Simplified Arabic"/>
                <w:snapToGrid w:val="0"/>
                <w:kern w:val="22"/>
                <w:sz w:val="24"/>
                <w:rtl/>
              </w:rPr>
              <w:tab/>
            </w:r>
            <w:r>
              <w:rPr>
                <w:rFonts w:ascii="Simplified Arabic" w:hAnsi="Simplified Arabic" w:hint="cs"/>
                <w:snapToGrid w:val="0"/>
                <w:kern w:val="22"/>
                <w:sz w:val="24"/>
                <w:rtl/>
              </w:rPr>
              <w:t>تقرير بشأن وثائق تفويض الممثلين للاجتماع الرابع عشر لمؤتمر الأطراف</w:t>
            </w:r>
          </w:p>
          <w:p w:rsidR="00125606" w:rsidRPr="00125606" w:rsidRDefault="00125606" w:rsidP="00125606">
            <w:pPr>
              <w:suppressLineNumbers/>
              <w:shd w:val="clear" w:color="auto" w:fill="FFD85D"/>
              <w:suppressAutoHyphens/>
              <w:jc w:val="left"/>
              <w:rPr>
                <w:rFonts w:ascii="Simplified Arabic" w:hAnsi="Simplified Arabic"/>
                <w:bCs/>
                <w:snapToGrid w:val="0"/>
                <w:kern w:val="22"/>
                <w:sz w:val="24"/>
              </w:rPr>
            </w:pPr>
            <w:r>
              <w:rPr>
                <w:rFonts w:ascii="Simplified Arabic" w:hAnsi="Simplified Arabic" w:hint="cs"/>
                <w:bCs/>
                <w:snapToGrid w:val="0"/>
                <w:kern w:val="22"/>
                <w:sz w:val="24"/>
                <w:rtl/>
              </w:rPr>
              <w:t>الاجتماع التاسع لمؤتمر الأطراف العامل كاجتماع للأطراف في بروتوكول قرطاجنة</w:t>
            </w:r>
          </w:p>
          <w:p w:rsidR="00125606" w:rsidRPr="00125606" w:rsidRDefault="00CD6FEC" w:rsidP="00125606">
            <w:pPr>
              <w:suppressLineNumbers/>
              <w:shd w:val="clear" w:color="auto" w:fill="FFD85D"/>
              <w:suppressAutoHyphens/>
              <w:jc w:val="left"/>
              <w:rPr>
                <w:rFonts w:ascii="Simplified Arabic" w:hAnsi="Simplified Arabic"/>
                <w:snapToGrid w:val="0"/>
                <w:kern w:val="22"/>
                <w:sz w:val="24"/>
              </w:rPr>
            </w:pPr>
            <w:r>
              <w:rPr>
                <w:rFonts w:ascii="Simplified Arabic" w:hAnsi="Simplified Arabic" w:hint="cs"/>
                <w:snapToGrid w:val="0"/>
                <w:kern w:val="22"/>
                <w:sz w:val="24"/>
                <w:rtl/>
              </w:rPr>
              <w:t>3-</w:t>
            </w:r>
            <w:r>
              <w:rPr>
                <w:rFonts w:ascii="Simplified Arabic" w:hAnsi="Simplified Arabic"/>
                <w:snapToGrid w:val="0"/>
                <w:kern w:val="22"/>
                <w:sz w:val="24"/>
                <w:rtl/>
              </w:rPr>
              <w:tab/>
            </w:r>
            <w:r>
              <w:rPr>
                <w:rFonts w:ascii="Simplified Arabic" w:hAnsi="Simplified Arabic" w:hint="cs"/>
                <w:snapToGrid w:val="0"/>
                <w:kern w:val="22"/>
                <w:sz w:val="24"/>
                <w:rtl/>
              </w:rPr>
              <w:t>تقرير بشأن وثائق تفويض الممثلين للاجتماع التاسع لمؤتمر الأطراف العامل كاجتماع للأطراف في بروتوكول قرطاجنة</w:t>
            </w:r>
          </w:p>
          <w:p w:rsidR="00125606" w:rsidRPr="00125606" w:rsidRDefault="00125606" w:rsidP="00125606">
            <w:pPr>
              <w:suppressLineNumbers/>
              <w:shd w:val="clear" w:color="auto" w:fill="4FD1FF"/>
              <w:suppressAutoHyphens/>
              <w:rPr>
                <w:rFonts w:ascii="Simplified Arabic" w:hAnsi="Simplified Arabic"/>
                <w:bCs/>
                <w:snapToGrid w:val="0"/>
                <w:kern w:val="22"/>
                <w:sz w:val="24"/>
              </w:rPr>
            </w:pPr>
            <w:r>
              <w:rPr>
                <w:rFonts w:ascii="Simplified Arabic" w:hAnsi="Simplified Arabic" w:hint="cs"/>
                <w:bCs/>
                <w:snapToGrid w:val="0"/>
                <w:kern w:val="22"/>
                <w:sz w:val="24"/>
                <w:rtl/>
              </w:rPr>
              <w:t>الاجتماع الثالث لمؤتمر الأطراف العامل كاجتماع للأطراف في بروتوكول ناغويا</w:t>
            </w:r>
          </w:p>
          <w:p w:rsidR="00125606" w:rsidRPr="00125606" w:rsidRDefault="00CD6FEC" w:rsidP="00125606">
            <w:pPr>
              <w:suppressLineNumbers/>
              <w:shd w:val="clear" w:color="auto" w:fill="4FD1FF"/>
              <w:suppressAutoHyphens/>
              <w:jc w:val="left"/>
              <w:rPr>
                <w:rFonts w:ascii="Simplified Arabic" w:hAnsi="Simplified Arabic"/>
                <w:snapToGrid w:val="0"/>
                <w:kern w:val="22"/>
                <w:sz w:val="24"/>
              </w:rPr>
            </w:pPr>
            <w:r>
              <w:rPr>
                <w:rFonts w:ascii="Simplified Arabic" w:hAnsi="Simplified Arabic" w:hint="cs"/>
                <w:snapToGrid w:val="0"/>
                <w:kern w:val="22"/>
                <w:sz w:val="24"/>
                <w:rtl/>
              </w:rPr>
              <w:t>3-</w:t>
            </w:r>
            <w:r>
              <w:rPr>
                <w:rFonts w:ascii="Simplified Arabic" w:hAnsi="Simplified Arabic"/>
                <w:snapToGrid w:val="0"/>
                <w:kern w:val="22"/>
                <w:sz w:val="24"/>
                <w:rtl/>
              </w:rPr>
              <w:tab/>
            </w:r>
            <w:r>
              <w:rPr>
                <w:rFonts w:ascii="Simplified Arabic" w:hAnsi="Simplified Arabic" w:hint="cs"/>
                <w:snapToGrid w:val="0"/>
                <w:kern w:val="22"/>
                <w:sz w:val="24"/>
                <w:rtl/>
              </w:rPr>
              <w:t>تقرير بشأن وثائق تفويض الممثلين للاجتماع الثالث لمؤتمر الأطراف العامل كاجتماع للأطراف في بروتوكول ناغويا</w:t>
            </w:r>
          </w:p>
          <w:p w:rsidR="00125606" w:rsidRPr="00125606" w:rsidRDefault="00CD6FEC" w:rsidP="00125606">
            <w:pPr>
              <w:suppressLineNumbers/>
              <w:suppressAutoHyphens/>
              <w:spacing w:after="120"/>
              <w:rPr>
                <w:rFonts w:ascii="Simplified Arabic" w:hAnsi="Simplified Arabic"/>
                <w:snapToGrid w:val="0"/>
                <w:kern w:val="22"/>
                <w:sz w:val="24"/>
              </w:rPr>
            </w:pPr>
            <w:r>
              <w:rPr>
                <w:rFonts w:ascii="Simplified Arabic" w:hAnsi="Simplified Arabic" w:hint="cs"/>
                <w:snapToGrid w:val="0"/>
                <w:kern w:val="22"/>
                <w:sz w:val="24"/>
                <w:rtl/>
              </w:rPr>
              <w:t>تقارير من الفريقين العاملين</w:t>
            </w:r>
          </w:p>
          <w:p w:rsidR="00125606" w:rsidRPr="005B14D9" w:rsidDel="00065972" w:rsidRDefault="005B14D9" w:rsidP="00612C75">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النظر في مشاريع المقررات لاعتمادها</w:t>
            </w:r>
          </w:p>
        </w:tc>
      </w:tr>
      <w:tr w:rsidR="005B14D9" w:rsidRPr="00125606" w:rsidTr="00FD27EE">
        <w:trPr>
          <w:cantSplit/>
        </w:trPr>
        <w:tc>
          <w:tcPr>
            <w:tcW w:w="1675" w:type="dxa"/>
            <w:tcBorders>
              <w:top w:val="single" w:sz="4"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الأحد 25 نوفمبر/تشرين الثاني</w:t>
            </w:r>
          </w:p>
          <w:p w:rsidR="005B14D9" w:rsidRPr="00125606" w:rsidRDefault="00E26A08" w:rsidP="005B14D9">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5B14D9">
              <w:rPr>
                <w:rFonts w:ascii="Simplified Arabic" w:hAnsi="Simplified Arabic" w:hint="cs"/>
                <w:snapToGrid w:val="0"/>
                <w:kern w:val="22"/>
                <w:sz w:val="24"/>
                <w:rtl/>
              </w:rPr>
              <w:t xml:space="preserve">10 صباحا </w:t>
            </w:r>
            <w:r w:rsidR="005B14D9">
              <w:rPr>
                <w:rFonts w:ascii="Simplified Arabic" w:hAnsi="Simplified Arabic"/>
                <w:snapToGrid w:val="0"/>
                <w:kern w:val="22"/>
                <w:sz w:val="24"/>
                <w:rtl/>
              </w:rPr>
              <w:t>–</w:t>
            </w:r>
            <w:r w:rsidR="005B14D9">
              <w:rPr>
                <w:rFonts w:ascii="Simplified Arabic" w:hAnsi="Simplified Arabic" w:hint="cs"/>
                <w:snapToGrid w:val="0"/>
                <w:kern w:val="22"/>
                <w:sz w:val="24"/>
                <w:rtl/>
              </w:rPr>
              <w:t xml:space="preserve"> 1 بعد الظهر</w:t>
            </w: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c>
          <w:tcPr>
            <w:tcW w:w="531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r>
      <w:tr w:rsidR="00125606" w:rsidRPr="00125606" w:rsidTr="00125606">
        <w:trPr>
          <w:cantSplit/>
        </w:trPr>
        <w:tc>
          <w:tcPr>
            <w:tcW w:w="1675" w:type="dxa"/>
            <w:vMerge w:val="restart"/>
            <w:tcBorders>
              <w:top w:val="single" w:sz="4" w:space="0" w:color="auto"/>
              <w:left w:val="single" w:sz="2" w:space="0" w:color="auto"/>
              <w:right w:val="single" w:sz="2" w:space="0" w:color="auto"/>
            </w:tcBorders>
            <w:shd w:val="clear" w:color="auto" w:fill="auto"/>
          </w:tcPr>
          <w:p w:rsidR="0008466C" w:rsidRPr="00125606" w:rsidRDefault="0008466C" w:rsidP="0008466C">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الأحد 25 نوفمبر/تشرين الثاني</w:t>
            </w:r>
          </w:p>
          <w:p w:rsidR="00125606" w:rsidRPr="00125606" w:rsidDel="00065972" w:rsidRDefault="00E26A08" w:rsidP="00125606">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08466C">
              <w:rPr>
                <w:rFonts w:ascii="Simplified Arabic" w:hAnsi="Simplified Arabic" w:hint="cs"/>
                <w:snapToGrid w:val="0"/>
                <w:kern w:val="22"/>
                <w:sz w:val="24"/>
                <w:rtl/>
              </w:rPr>
              <w:t xml:space="preserve">3 بعد الظهر </w:t>
            </w:r>
            <w:r w:rsidR="0008466C">
              <w:rPr>
                <w:rFonts w:ascii="Simplified Arabic" w:hAnsi="Simplified Arabic"/>
                <w:snapToGrid w:val="0"/>
                <w:kern w:val="22"/>
                <w:sz w:val="24"/>
                <w:rtl/>
              </w:rPr>
              <w:t>–</w:t>
            </w:r>
            <w:r w:rsidR="0008466C">
              <w:rPr>
                <w:rFonts w:ascii="Simplified Arabic" w:hAnsi="Simplified Arabic" w:hint="cs"/>
                <w:snapToGrid w:val="0"/>
                <w:kern w:val="22"/>
                <w:sz w:val="24"/>
                <w:rtl/>
              </w:rPr>
              <w:t xml:space="preserve"> 6 مساء</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5B14D9" w:rsidP="00125606">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جلسة عامة حسب الاقتضاء</w:t>
            </w:r>
          </w:p>
        </w:tc>
      </w:tr>
      <w:tr w:rsidR="005B14D9" w:rsidRPr="00125606" w:rsidTr="00FD27EE">
        <w:trPr>
          <w:cantSplit/>
        </w:trPr>
        <w:tc>
          <w:tcPr>
            <w:tcW w:w="1675" w:type="dxa"/>
            <w:vMerge/>
            <w:tcBorders>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iCs/>
                <w:snapToGrid w:val="0"/>
                <w:kern w:val="22"/>
                <w:sz w:val="24"/>
              </w:rPr>
            </w:pP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c>
          <w:tcPr>
            <w:tcW w:w="531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r>
      <w:tr w:rsidR="005B14D9"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lastRenderedPageBreak/>
              <w:t>الإثنين 26 نوفمبر/تشرين الثاني</w:t>
            </w:r>
          </w:p>
          <w:p w:rsidR="005B14D9" w:rsidRPr="00125606" w:rsidRDefault="00E26A08" w:rsidP="005B14D9">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5B14D9">
              <w:rPr>
                <w:rFonts w:ascii="Simplified Arabic" w:hAnsi="Simplified Arabic" w:hint="cs"/>
                <w:snapToGrid w:val="0"/>
                <w:kern w:val="22"/>
                <w:sz w:val="24"/>
                <w:rtl/>
              </w:rPr>
              <w:t xml:space="preserve">10 صباحا </w:t>
            </w:r>
            <w:r w:rsidR="005B14D9">
              <w:rPr>
                <w:rFonts w:ascii="Simplified Arabic" w:hAnsi="Simplified Arabic"/>
                <w:snapToGrid w:val="0"/>
                <w:kern w:val="22"/>
                <w:sz w:val="24"/>
                <w:rtl/>
              </w:rPr>
              <w:t>–</w:t>
            </w:r>
            <w:r w:rsidR="005B14D9">
              <w:rPr>
                <w:rFonts w:ascii="Simplified Arabic" w:hAnsi="Simplified Arabic" w:hint="cs"/>
                <w:snapToGrid w:val="0"/>
                <w:kern w:val="22"/>
                <w:sz w:val="24"/>
                <w:rtl/>
              </w:rPr>
              <w:t xml:space="preserve"> 1 بعد الظهر</w:t>
            </w: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c>
          <w:tcPr>
            <w:tcW w:w="531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r>
      <w:tr w:rsidR="005B14D9" w:rsidRPr="00125606" w:rsidTr="00125606">
        <w:trPr>
          <w:cantSplit/>
        </w:trPr>
        <w:tc>
          <w:tcPr>
            <w:tcW w:w="1675" w:type="dxa"/>
            <w:tcBorders>
              <w:top w:val="single" w:sz="2" w:space="0" w:color="auto"/>
              <w:left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الإثنين 26 نوفمبر/تشرين الثاني</w:t>
            </w:r>
          </w:p>
          <w:p w:rsidR="005B14D9" w:rsidRPr="00125606" w:rsidRDefault="00E26A08" w:rsidP="005B14D9">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5B14D9">
              <w:rPr>
                <w:rFonts w:ascii="Simplified Arabic" w:hAnsi="Simplified Arabic" w:hint="cs"/>
                <w:snapToGrid w:val="0"/>
                <w:kern w:val="22"/>
                <w:sz w:val="24"/>
                <w:rtl/>
              </w:rPr>
              <w:t xml:space="preserve">10 صباحا </w:t>
            </w:r>
            <w:r w:rsidR="005B14D9">
              <w:rPr>
                <w:rFonts w:ascii="Simplified Arabic" w:hAnsi="Simplified Arabic"/>
                <w:snapToGrid w:val="0"/>
                <w:kern w:val="22"/>
                <w:sz w:val="24"/>
                <w:rtl/>
              </w:rPr>
              <w:t>–</w:t>
            </w:r>
            <w:r w:rsidR="005B14D9">
              <w:rPr>
                <w:rFonts w:ascii="Simplified Arabic" w:hAnsi="Simplified Arabic" w:hint="cs"/>
                <w:snapToGrid w:val="0"/>
                <w:kern w:val="22"/>
                <w:sz w:val="24"/>
                <w:rtl/>
              </w:rPr>
              <w:t xml:space="preserve"> 1 بعد الظهر</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r>
      <w:tr w:rsidR="005B14D9" w:rsidRPr="00125606" w:rsidTr="00FD27EE">
        <w:trPr>
          <w:cantSplit/>
        </w:trPr>
        <w:tc>
          <w:tcPr>
            <w:tcW w:w="1675" w:type="dxa"/>
            <w:tcBorders>
              <w:top w:val="single" w:sz="2" w:space="0" w:color="auto"/>
              <w:left w:val="single" w:sz="2" w:space="0" w:color="auto"/>
              <w:bottom w:val="single" w:sz="4"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الثلاثاء 27 نوفمبر/تشرين الثاني</w:t>
            </w:r>
          </w:p>
          <w:p w:rsidR="005B14D9" w:rsidRPr="00125606" w:rsidRDefault="00E26A08" w:rsidP="005B14D9">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5B14D9">
              <w:rPr>
                <w:rFonts w:ascii="Simplified Arabic" w:hAnsi="Simplified Arabic" w:hint="cs"/>
                <w:snapToGrid w:val="0"/>
                <w:kern w:val="22"/>
                <w:sz w:val="24"/>
                <w:rtl/>
              </w:rPr>
              <w:t xml:space="preserve">3 بعد الظهر </w:t>
            </w:r>
            <w:r w:rsidR="005B14D9">
              <w:rPr>
                <w:rFonts w:ascii="Simplified Arabic" w:hAnsi="Simplified Arabic"/>
                <w:snapToGrid w:val="0"/>
                <w:kern w:val="22"/>
                <w:sz w:val="24"/>
                <w:rtl/>
              </w:rPr>
              <w:t>–</w:t>
            </w:r>
            <w:r w:rsidR="005B14D9">
              <w:rPr>
                <w:rFonts w:ascii="Simplified Arabic" w:hAnsi="Simplified Arabic" w:hint="cs"/>
                <w:snapToGrid w:val="0"/>
                <w:kern w:val="22"/>
                <w:sz w:val="24"/>
                <w:rtl/>
              </w:rPr>
              <w:t xml:space="preserve"> 6 مساء</w:t>
            </w: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c>
          <w:tcPr>
            <w:tcW w:w="531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r>
      <w:tr w:rsidR="005B14D9" w:rsidRPr="00125606" w:rsidTr="00FD27EE">
        <w:trPr>
          <w:cantSplit/>
        </w:trPr>
        <w:tc>
          <w:tcPr>
            <w:tcW w:w="1675" w:type="dxa"/>
            <w:tcBorders>
              <w:top w:val="single" w:sz="4"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الأربعاء 28 نوفمبر/تشرين الثاني</w:t>
            </w:r>
          </w:p>
          <w:p w:rsidR="005B14D9" w:rsidRPr="00125606" w:rsidRDefault="00E26A08" w:rsidP="005B14D9">
            <w:pPr>
              <w:suppressLineNumbers/>
              <w:suppressAutoHyphens/>
              <w:jc w:val="left"/>
              <w:rPr>
                <w:rFonts w:ascii="Simplified Arabic" w:hAnsi="Simplified Arabic"/>
                <w:iCs/>
                <w:snapToGrid w:val="0"/>
                <w:kern w:val="22"/>
                <w:sz w:val="24"/>
              </w:rPr>
            </w:pPr>
            <w:r>
              <w:rPr>
                <w:rFonts w:ascii="Simplified Arabic" w:hAnsi="Simplified Arabic" w:hint="cs"/>
                <w:i/>
                <w:snapToGrid w:val="0"/>
                <w:kern w:val="22"/>
                <w:sz w:val="24"/>
                <w:rtl/>
              </w:rPr>
              <w:t xml:space="preserve">الساعة </w:t>
            </w:r>
            <w:r w:rsidR="005B14D9">
              <w:rPr>
                <w:rFonts w:ascii="Simplified Arabic" w:hAnsi="Simplified Arabic" w:hint="cs"/>
                <w:snapToGrid w:val="0"/>
                <w:kern w:val="22"/>
                <w:sz w:val="24"/>
                <w:rtl/>
              </w:rPr>
              <w:t xml:space="preserve">10 صباحا </w:t>
            </w:r>
            <w:r w:rsidR="005B14D9">
              <w:rPr>
                <w:rFonts w:ascii="Simplified Arabic" w:hAnsi="Simplified Arabic"/>
                <w:snapToGrid w:val="0"/>
                <w:kern w:val="22"/>
                <w:sz w:val="24"/>
                <w:rtl/>
              </w:rPr>
              <w:t>–</w:t>
            </w:r>
            <w:r w:rsidR="005B14D9">
              <w:rPr>
                <w:rFonts w:ascii="Simplified Arabic" w:hAnsi="Simplified Arabic" w:hint="cs"/>
                <w:snapToGrid w:val="0"/>
                <w:kern w:val="22"/>
                <w:sz w:val="24"/>
                <w:rtl/>
              </w:rPr>
              <w:t xml:space="preserve"> 1 بعد الظهر</w:t>
            </w: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c>
          <w:tcPr>
            <w:tcW w:w="531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r>
      <w:tr w:rsidR="005B14D9" w:rsidRPr="00125606" w:rsidTr="00FD27EE">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الأربعاء 28 نوفمبر/تشرين الثاني</w:t>
            </w:r>
          </w:p>
          <w:p w:rsidR="005B14D9" w:rsidRPr="00125606" w:rsidRDefault="00E26A08" w:rsidP="005B14D9">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5B14D9">
              <w:rPr>
                <w:rFonts w:ascii="Simplified Arabic" w:hAnsi="Simplified Arabic" w:hint="cs"/>
                <w:snapToGrid w:val="0"/>
                <w:kern w:val="22"/>
                <w:sz w:val="24"/>
                <w:rtl/>
              </w:rPr>
              <w:t xml:space="preserve">3 بعد الظهر </w:t>
            </w:r>
            <w:r w:rsidR="005B14D9">
              <w:rPr>
                <w:rFonts w:ascii="Simplified Arabic" w:hAnsi="Simplified Arabic"/>
                <w:snapToGrid w:val="0"/>
                <w:kern w:val="22"/>
                <w:sz w:val="24"/>
                <w:rtl/>
              </w:rPr>
              <w:t>–</w:t>
            </w:r>
            <w:r w:rsidR="005B14D9">
              <w:rPr>
                <w:rFonts w:ascii="Simplified Arabic" w:hAnsi="Simplified Arabic" w:hint="cs"/>
                <w:snapToGrid w:val="0"/>
                <w:kern w:val="22"/>
                <w:sz w:val="24"/>
                <w:rtl/>
              </w:rPr>
              <w:t xml:space="preserve"> 6 مساء</w:t>
            </w:r>
          </w:p>
        </w:tc>
        <w:tc>
          <w:tcPr>
            <w:tcW w:w="6760"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c>
          <w:tcPr>
            <w:tcW w:w="5315" w:type="dxa"/>
            <w:tcBorders>
              <w:top w:val="single" w:sz="2" w:space="0" w:color="auto"/>
              <w:left w:val="single" w:sz="2" w:space="0" w:color="auto"/>
              <w:bottom w:val="single" w:sz="2" w:space="0" w:color="auto"/>
              <w:right w:val="single" w:sz="2" w:space="0" w:color="auto"/>
            </w:tcBorders>
            <w:shd w:val="clear" w:color="auto" w:fill="auto"/>
          </w:tcPr>
          <w:p w:rsidR="005B14D9" w:rsidRPr="00125606" w:rsidRDefault="005B14D9" w:rsidP="005B14D9">
            <w:pPr>
              <w:suppressLineNumbers/>
              <w:suppressAutoHyphens/>
              <w:jc w:val="left"/>
              <w:rPr>
                <w:rFonts w:ascii="Simplified Arabic" w:hAnsi="Simplified Arabic"/>
                <w:b/>
                <w:snapToGrid w:val="0"/>
                <w:kern w:val="22"/>
                <w:sz w:val="24"/>
              </w:rPr>
            </w:pPr>
            <w:r>
              <w:rPr>
                <w:rFonts w:ascii="Simplified Arabic" w:hAnsi="Simplified Arabic" w:hint="cs"/>
                <w:snapToGrid w:val="0"/>
                <w:kern w:val="22"/>
                <w:sz w:val="24"/>
                <w:rtl/>
              </w:rPr>
              <w:t>استعراض أوراق الاجتماع غير الرسمية لاعتمادها</w:t>
            </w:r>
          </w:p>
        </w:tc>
      </w:tr>
      <w:tr w:rsidR="00125606" w:rsidRPr="00125606" w:rsidTr="00125606">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8466C" w:rsidRPr="00125606" w:rsidRDefault="0008466C" w:rsidP="0008466C">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lastRenderedPageBreak/>
              <w:t>الخميس 29 نوفمبر/تشرين الثاني</w:t>
            </w:r>
          </w:p>
          <w:p w:rsidR="00125606" w:rsidRPr="00125606" w:rsidRDefault="00E26A08" w:rsidP="00125606">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08466C">
              <w:rPr>
                <w:rFonts w:ascii="Simplified Arabic" w:hAnsi="Simplified Arabic" w:hint="cs"/>
                <w:snapToGrid w:val="0"/>
                <w:kern w:val="22"/>
                <w:sz w:val="24"/>
                <w:rtl/>
              </w:rPr>
              <w:t xml:space="preserve">10 صباحا </w:t>
            </w:r>
            <w:r w:rsidR="0008466C">
              <w:rPr>
                <w:rFonts w:ascii="Simplified Arabic" w:hAnsi="Simplified Arabic"/>
                <w:snapToGrid w:val="0"/>
                <w:kern w:val="22"/>
                <w:sz w:val="24"/>
                <w:rtl/>
              </w:rPr>
              <w:t>–</w:t>
            </w:r>
            <w:r w:rsidR="0008466C">
              <w:rPr>
                <w:rFonts w:ascii="Simplified Arabic" w:hAnsi="Simplified Arabic" w:hint="cs"/>
                <w:snapToGrid w:val="0"/>
                <w:kern w:val="22"/>
                <w:sz w:val="24"/>
                <w:rtl/>
              </w:rPr>
              <w:t xml:space="preserve"> 1 بعد الظهر</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5B14D9" w:rsidP="00125606">
            <w:pPr>
              <w:suppressLineNumbers/>
              <w:suppressAutoHyphens/>
              <w:ind w:left="340"/>
              <w:jc w:val="left"/>
              <w:rPr>
                <w:rFonts w:ascii="Simplified Arabic" w:hAnsi="Simplified Arabic"/>
                <w:snapToGrid w:val="0"/>
                <w:kern w:val="22"/>
                <w:sz w:val="24"/>
              </w:rPr>
            </w:pPr>
            <w:r>
              <w:rPr>
                <w:rFonts w:ascii="Simplified Arabic" w:hAnsi="Simplified Arabic" w:hint="cs"/>
                <w:snapToGrid w:val="0"/>
                <w:kern w:val="22"/>
                <w:sz w:val="24"/>
                <w:rtl/>
              </w:rPr>
              <w:t>النظر في مشاريع المقررات لاعتمادها</w:t>
            </w:r>
          </w:p>
          <w:p w:rsidR="00125606" w:rsidRPr="00125606" w:rsidRDefault="00125606" w:rsidP="00125606">
            <w:pPr>
              <w:suppressLineNumbers/>
              <w:suppressAutoHyphens/>
              <w:ind w:left="340"/>
              <w:jc w:val="left"/>
              <w:rPr>
                <w:rFonts w:ascii="Simplified Arabic" w:hAnsi="Simplified Arabic"/>
                <w:snapToGrid w:val="0"/>
                <w:kern w:val="22"/>
                <w:sz w:val="24"/>
              </w:rPr>
            </w:pPr>
          </w:p>
        </w:tc>
      </w:tr>
      <w:tr w:rsidR="00125606" w:rsidRPr="00125606" w:rsidTr="00125606">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8466C" w:rsidRPr="00125606" w:rsidRDefault="0008466C" w:rsidP="0008466C">
            <w:pPr>
              <w:suppressLineNumbers/>
              <w:suppressAutoHyphens/>
              <w:jc w:val="left"/>
              <w:rPr>
                <w:rFonts w:ascii="Simplified Arabic" w:hAnsi="Simplified Arabic"/>
                <w:snapToGrid w:val="0"/>
                <w:kern w:val="22"/>
                <w:sz w:val="24"/>
              </w:rPr>
            </w:pPr>
            <w:r>
              <w:rPr>
                <w:rFonts w:ascii="Simplified Arabic" w:hAnsi="Simplified Arabic" w:hint="cs"/>
                <w:snapToGrid w:val="0"/>
                <w:kern w:val="22"/>
                <w:sz w:val="24"/>
                <w:rtl/>
              </w:rPr>
              <w:t>الخميس 29 نوفمبر/تشرين الثاني</w:t>
            </w:r>
          </w:p>
          <w:p w:rsidR="00125606" w:rsidRPr="00125606" w:rsidRDefault="00E26A08" w:rsidP="00125606">
            <w:pPr>
              <w:suppressLineNumbers/>
              <w:suppressAutoHyphens/>
              <w:jc w:val="left"/>
              <w:rPr>
                <w:rFonts w:ascii="Simplified Arabic" w:hAnsi="Simplified Arabic"/>
                <w:snapToGrid w:val="0"/>
                <w:kern w:val="22"/>
                <w:sz w:val="24"/>
              </w:rPr>
            </w:pPr>
            <w:r>
              <w:rPr>
                <w:rFonts w:ascii="Simplified Arabic" w:hAnsi="Simplified Arabic" w:hint="cs"/>
                <w:i/>
                <w:snapToGrid w:val="0"/>
                <w:kern w:val="22"/>
                <w:sz w:val="24"/>
                <w:rtl/>
              </w:rPr>
              <w:t xml:space="preserve">الساعة </w:t>
            </w:r>
            <w:r w:rsidR="0008466C">
              <w:rPr>
                <w:rFonts w:ascii="Simplified Arabic" w:hAnsi="Simplified Arabic" w:hint="cs"/>
                <w:snapToGrid w:val="0"/>
                <w:kern w:val="22"/>
                <w:sz w:val="24"/>
                <w:rtl/>
              </w:rPr>
              <w:t xml:space="preserve">3 بعد الظهر </w:t>
            </w:r>
            <w:r w:rsidR="0008466C">
              <w:rPr>
                <w:rFonts w:ascii="Simplified Arabic" w:hAnsi="Simplified Arabic"/>
                <w:snapToGrid w:val="0"/>
                <w:kern w:val="22"/>
                <w:sz w:val="24"/>
                <w:rtl/>
              </w:rPr>
              <w:t>–</w:t>
            </w:r>
            <w:r w:rsidR="0008466C">
              <w:rPr>
                <w:rFonts w:ascii="Simplified Arabic" w:hAnsi="Simplified Arabic" w:hint="cs"/>
                <w:snapToGrid w:val="0"/>
                <w:kern w:val="22"/>
                <w:sz w:val="24"/>
                <w:rtl/>
              </w:rPr>
              <w:t xml:space="preserve"> 6 مساء</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125606" w:rsidRPr="00125606" w:rsidRDefault="00CD6FEC" w:rsidP="00125606">
            <w:pPr>
              <w:suppressLineNumbers/>
              <w:shd w:val="clear" w:color="auto" w:fill="92D050"/>
              <w:suppressAutoHyphens/>
              <w:spacing w:before="20" w:after="20"/>
              <w:ind w:left="85"/>
              <w:jc w:val="left"/>
              <w:rPr>
                <w:rFonts w:ascii="Simplified Arabic" w:hAnsi="Simplified Arabic"/>
                <w:snapToGrid w:val="0"/>
                <w:kern w:val="22"/>
                <w:sz w:val="24"/>
              </w:rPr>
            </w:pPr>
            <w:r>
              <w:rPr>
                <w:rFonts w:ascii="Simplified Arabic" w:hAnsi="Simplified Arabic" w:hint="cs"/>
                <w:snapToGrid w:val="0"/>
                <w:kern w:val="22"/>
                <w:sz w:val="24"/>
                <w:rtl/>
              </w:rPr>
              <w:t>29-</w:t>
            </w:r>
            <w:r>
              <w:rPr>
                <w:rFonts w:ascii="Simplified Arabic" w:hAnsi="Simplified Arabic"/>
                <w:snapToGrid w:val="0"/>
                <w:kern w:val="22"/>
                <w:sz w:val="24"/>
                <w:rtl/>
              </w:rPr>
              <w:tab/>
            </w:r>
            <w:r>
              <w:rPr>
                <w:rFonts w:ascii="Simplified Arabic" w:hAnsi="Simplified Arabic" w:hint="cs"/>
                <w:snapToGrid w:val="0"/>
                <w:kern w:val="22"/>
                <w:sz w:val="24"/>
                <w:rtl/>
              </w:rPr>
              <w:t>مسائل أخرى</w:t>
            </w:r>
          </w:p>
          <w:p w:rsidR="00125606" w:rsidRPr="00125606" w:rsidRDefault="00CD6FEC" w:rsidP="00125606">
            <w:pPr>
              <w:suppressLineNumbers/>
              <w:shd w:val="clear" w:color="auto" w:fill="FFD85D"/>
              <w:suppressAutoHyphens/>
              <w:spacing w:before="20" w:after="20"/>
              <w:ind w:left="85"/>
              <w:jc w:val="left"/>
              <w:rPr>
                <w:rFonts w:ascii="Simplified Arabic" w:hAnsi="Simplified Arabic"/>
                <w:snapToGrid w:val="0"/>
                <w:kern w:val="22"/>
                <w:sz w:val="24"/>
              </w:rPr>
            </w:pPr>
            <w:r>
              <w:rPr>
                <w:rFonts w:ascii="Simplified Arabic" w:hAnsi="Simplified Arabic" w:hint="cs"/>
                <w:snapToGrid w:val="0"/>
                <w:kern w:val="22"/>
                <w:sz w:val="24"/>
                <w:rtl/>
              </w:rPr>
              <w:t>20-</w:t>
            </w:r>
            <w:r>
              <w:rPr>
                <w:rFonts w:ascii="Simplified Arabic" w:hAnsi="Simplified Arabic"/>
                <w:snapToGrid w:val="0"/>
                <w:kern w:val="22"/>
                <w:sz w:val="24"/>
                <w:rtl/>
              </w:rPr>
              <w:tab/>
            </w:r>
            <w:r>
              <w:rPr>
                <w:rFonts w:ascii="Simplified Arabic" w:hAnsi="Simplified Arabic" w:hint="cs"/>
                <w:snapToGrid w:val="0"/>
                <w:kern w:val="22"/>
                <w:sz w:val="24"/>
                <w:rtl/>
              </w:rPr>
              <w:t>مسائل أخرى</w:t>
            </w:r>
          </w:p>
          <w:p w:rsidR="00125606" w:rsidRPr="00125606" w:rsidRDefault="00CD6FEC" w:rsidP="00125606">
            <w:pPr>
              <w:suppressLineNumbers/>
              <w:shd w:val="clear" w:color="auto" w:fill="4FD1FF"/>
              <w:suppressAutoHyphens/>
              <w:spacing w:before="20" w:after="20"/>
              <w:ind w:left="85"/>
              <w:jc w:val="left"/>
              <w:rPr>
                <w:rFonts w:ascii="Simplified Arabic" w:hAnsi="Simplified Arabic"/>
                <w:snapToGrid w:val="0"/>
                <w:kern w:val="22"/>
                <w:sz w:val="24"/>
              </w:rPr>
            </w:pPr>
            <w:r>
              <w:rPr>
                <w:rFonts w:ascii="Simplified Arabic" w:hAnsi="Simplified Arabic" w:hint="cs"/>
                <w:snapToGrid w:val="0"/>
                <w:kern w:val="22"/>
                <w:sz w:val="24"/>
                <w:rtl/>
              </w:rPr>
              <w:t>20-</w:t>
            </w:r>
            <w:r>
              <w:rPr>
                <w:rFonts w:ascii="Simplified Arabic" w:hAnsi="Simplified Arabic"/>
                <w:snapToGrid w:val="0"/>
                <w:kern w:val="22"/>
                <w:sz w:val="24"/>
                <w:rtl/>
              </w:rPr>
              <w:tab/>
            </w:r>
            <w:r>
              <w:rPr>
                <w:rFonts w:ascii="Simplified Arabic" w:hAnsi="Simplified Arabic" w:hint="cs"/>
                <w:snapToGrid w:val="0"/>
                <w:kern w:val="22"/>
                <w:sz w:val="24"/>
                <w:rtl/>
              </w:rPr>
              <w:t>مسائل أخرى</w:t>
            </w:r>
          </w:p>
          <w:p w:rsidR="00125606" w:rsidRPr="00125606" w:rsidRDefault="00CD6FEC" w:rsidP="00125606">
            <w:pPr>
              <w:suppressLineNumbers/>
              <w:shd w:val="clear" w:color="auto" w:fill="92D050"/>
              <w:suppressAutoHyphens/>
              <w:spacing w:before="20" w:after="20"/>
              <w:ind w:left="85"/>
              <w:jc w:val="left"/>
              <w:rPr>
                <w:rFonts w:ascii="Simplified Arabic" w:hAnsi="Simplified Arabic"/>
                <w:snapToGrid w:val="0"/>
                <w:kern w:val="22"/>
                <w:sz w:val="24"/>
              </w:rPr>
            </w:pPr>
            <w:r>
              <w:rPr>
                <w:rFonts w:ascii="Simplified Arabic" w:hAnsi="Simplified Arabic" w:hint="cs"/>
                <w:snapToGrid w:val="0"/>
                <w:kern w:val="22"/>
                <w:sz w:val="24"/>
                <w:rtl/>
              </w:rPr>
              <w:t>30-</w:t>
            </w:r>
            <w:r>
              <w:rPr>
                <w:rFonts w:ascii="Simplified Arabic" w:hAnsi="Simplified Arabic"/>
                <w:snapToGrid w:val="0"/>
                <w:kern w:val="22"/>
                <w:sz w:val="24"/>
                <w:rtl/>
              </w:rPr>
              <w:tab/>
            </w:r>
            <w:r>
              <w:rPr>
                <w:rFonts w:ascii="Simplified Arabic" w:hAnsi="Simplified Arabic" w:hint="cs"/>
                <w:snapToGrid w:val="0"/>
                <w:kern w:val="22"/>
                <w:sz w:val="24"/>
                <w:rtl/>
              </w:rPr>
              <w:t>اعتماد التقارير</w:t>
            </w:r>
          </w:p>
          <w:p w:rsidR="00125606" w:rsidRPr="00125606" w:rsidRDefault="00CD6FEC" w:rsidP="00125606">
            <w:pPr>
              <w:suppressLineNumbers/>
              <w:shd w:val="clear" w:color="auto" w:fill="FFD85D"/>
              <w:suppressAutoHyphens/>
              <w:spacing w:before="20" w:after="20"/>
              <w:ind w:left="85"/>
              <w:jc w:val="left"/>
              <w:rPr>
                <w:rFonts w:ascii="Simplified Arabic" w:hAnsi="Simplified Arabic"/>
                <w:snapToGrid w:val="0"/>
                <w:kern w:val="22"/>
                <w:sz w:val="24"/>
              </w:rPr>
            </w:pPr>
            <w:r>
              <w:rPr>
                <w:rFonts w:ascii="Simplified Arabic" w:hAnsi="Simplified Arabic" w:hint="cs"/>
                <w:snapToGrid w:val="0"/>
                <w:kern w:val="22"/>
                <w:sz w:val="24"/>
                <w:rtl/>
              </w:rPr>
              <w:t>21-</w:t>
            </w:r>
            <w:r>
              <w:rPr>
                <w:rFonts w:ascii="Simplified Arabic" w:hAnsi="Simplified Arabic"/>
                <w:snapToGrid w:val="0"/>
                <w:kern w:val="22"/>
                <w:sz w:val="24"/>
                <w:rtl/>
              </w:rPr>
              <w:tab/>
            </w:r>
            <w:r>
              <w:rPr>
                <w:rFonts w:ascii="Simplified Arabic" w:hAnsi="Simplified Arabic" w:hint="cs"/>
                <w:snapToGrid w:val="0"/>
                <w:kern w:val="22"/>
                <w:sz w:val="24"/>
                <w:rtl/>
              </w:rPr>
              <w:t>اعتماد التقارير</w:t>
            </w:r>
          </w:p>
          <w:p w:rsidR="00125606" w:rsidRPr="00125606" w:rsidRDefault="00CD6FEC" w:rsidP="00125606">
            <w:pPr>
              <w:suppressLineNumbers/>
              <w:shd w:val="clear" w:color="auto" w:fill="4FD1FF"/>
              <w:suppressAutoHyphens/>
              <w:spacing w:before="20" w:after="20"/>
              <w:ind w:left="85"/>
              <w:jc w:val="left"/>
              <w:rPr>
                <w:rFonts w:ascii="Simplified Arabic" w:hAnsi="Simplified Arabic"/>
                <w:snapToGrid w:val="0"/>
                <w:kern w:val="22"/>
                <w:sz w:val="24"/>
              </w:rPr>
            </w:pPr>
            <w:r>
              <w:rPr>
                <w:rFonts w:ascii="Simplified Arabic" w:hAnsi="Simplified Arabic" w:hint="cs"/>
                <w:snapToGrid w:val="0"/>
                <w:kern w:val="22"/>
                <w:sz w:val="24"/>
                <w:rtl/>
              </w:rPr>
              <w:t>21-</w:t>
            </w:r>
            <w:r>
              <w:rPr>
                <w:rFonts w:ascii="Simplified Arabic" w:hAnsi="Simplified Arabic"/>
                <w:snapToGrid w:val="0"/>
                <w:kern w:val="22"/>
                <w:sz w:val="24"/>
                <w:rtl/>
              </w:rPr>
              <w:tab/>
            </w:r>
            <w:r>
              <w:rPr>
                <w:rFonts w:ascii="Simplified Arabic" w:hAnsi="Simplified Arabic" w:hint="cs"/>
                <w:snapToGrid w:val="0"/>
                <w:kern w:val="22"/>
                <w:sz w:val="24"/>
                <w:rtl/>
              </w:rPr>
              <w:t>اعتماد التقارير</w:t>
            </w:r>
          </w:p>
          <w:p w:rsidR="00125606" w:rsidRPr="00125606" w:rsidRDefault="00CD6FEC" w:rsidP="00125606">
            <w:pPr>
              <w:suppressLineNumbers/>
              <w:shd w:val="clear" w:color="auto" w:fill="92D050"/>
              <w:suppressAutoHyphens/>
              <w:spacing w:before="20" w:after="20"/>
              <w:ind w:left="85"/>
              <w:jc w:val="left"/>
              <w:rPr>
                <w:rFonts w:ascii="Simplified Arabic" w:hAnsi="Simplified Arabic"/>
                <w:snapToGrid w:val="0"/>
                <w:kern w:val="22"/>
                <w:sz w:val="24"/>
              </w:rPr>
            </w:pPr>
            <w:r>
              <w:rPr>
                <w:rFonts w:ascii="Simplified Arabic" w:hAnsi="Simplified Arabic" w:hint="cs"/>
                <w:snapToGrid w:val="0"/>
                <w:kern w:val="22"/>
                <w:sz w:val="24"/>
                <w:rtl/>
              </w:rPr>
              <w:t>31-</w:t>
            </w:r>
            <w:r>
              <w:rPr>
                <w:rFonts w:ascii="Simplified Arabic" w:hAnsi="Simplified Arabic"/>
                <w:snapToGrid w:val="0"/>
                <w:kern w:val="22"/>
                <w:sz w:val="24"/>
                <w:rtl/>
              </w:rPr>
              <w:tab/>
            </w:r>
            <w:r>
              <w:rPr>
                <w:rFonts w:ascii="Simplified Arabic" w:hAnsi="Simplified Arabic" w:hint="cs"/>
                <w:snapToGrid w:val="0"/>
                <w:kern w:val="22"/>
                <w:sz w:val="24"/>
                <w:rtl/>
              </w:rPr>
              <w:t>اختتام الاجتماع</w:t>
            </w:r>
          </w:p>
          <w:p w:rsidR="00125606" w:rsidRPr="00125606" w:rsidRDefault="00CD6FEC" w:rsidP="00125606">
            <w:pPr>
              <w:suppressLineNumbers/>
              <w:shd w:val="clear" w:color="auto" w:fill="FFD85D"/>
              <w:suppressAutoHyphens/>
              <w:spacing w:before="20" w:after="20"/>
              <w:ind w:left="85"/>
              <w:jc w:val="left"/>
              <w:rPr>
                <w:rFonts w:ascii="Simplified Arabic" w:hAnsi="Simplified Arabic"/>
                <w:snapToGrid w:val="0"/>
                <w:kern w:val="22"/>
                <w:sz w:val="24"/>
              </w:rPr>
            </w:pPr>
            <w:r>
              <w:rPr>
                <w:rFonts w:ascii="Simplified Arabic" w:hAnsi="Simplified Arabic" w:hint="cs"/>
                <w:snapToGrid w:val="0"/>
                <w:kern w:val="22"/>
                <w:sz w:val="24"/>
                <w:rtl/>
              </w:rPr>
              <w:t>22-</w:t>
            </w:r>
            <w:r>
              <w:rPr>
                <w:rFonts w:ascii="Simplified Arabic" w:hAnsi="Simplified Arabic"/>
                <w:snapToGrid w:val="0"/>
                <w:kern w:val="22"/>
                <w:sz w:val="24"/>
                <w:rtl/>
              </w:rPr>
              <w:tab/>
            </w:r>
            <w:r>
              <w:rPr>
                <w:rFonts w:ascii="Simplified Arabic" w:hAnsi="Simplified Arabic" w:hint="cs"/>
                <w:snapToGrid w:val="0"/>
                <w:kern w:val="22"/>
                <w:sz w:val="24"/>
                <w:rtl/>
              </w:rPr>
              <w:t>اختتام الاجتماع</w:t>
            </w:r>
          </w:p>
          <w:p w:rsidR="00125606" w:rsidRPr="00125606" w:rsidRDefault="00CD6FEC" w:rsidP="00125606">
            <w:pPr>
              <w:suppressLineNumbers/>
              <w:shd w:val="clear" w:color="auto" w:fill="4FD1FF"/>
              <w:suppressAutoHyphens/>
              <w:spacing w:before="20" w:after="20"/>
              <w:ind w:left="85"/>
              <w:jc w:val="left"/>
              <w:rPr>
                <w:rFonts w:ascii="Simplified Arabic" w:hAnsi="Simplified Arabic"/>
                <w:snapToGrid w:val="0"/>
                <w:kern w:val="22"/>
                <w:sz w:val="24"/>
              </w:rPr>
            </w:pPr>
            <w:r>
              <w:rPr>
                <w:rFonts w:ascii="Simplified Arabic" w:hAnsi="Simplified Arabic" w:hint="cs"/>
                <w:snapToGrid w:val="0"/>
                <w:kern w:val="22"/>
                <w:sz w:val="24"/>
                <w:rtl/>
              </w:rPr>
              <w:t>22-</w:t>
            </w:r>
            <w:r>
              <w:rPr>
                <w:rFonts w:ascii="Simplified Arabic" w:hAnsi="Simplified Arabic"/>
                <w:snapToGrid w:val="0"/>
                <w:kern w:val="22"/>
                <w:sz w:val="24"/>
                <w:rtl/>
              </w:rPr>
              <w:tab/>
            </w:r>
            <w:r>
              <w:rPr>
                <w:rFonts w:ascii="Simplified Arabic" w:hAnsi="Simplified Arabic" w:hint="cs"/>
                <w:snapToGrid w:val="0"/>
                <w:kern w:val="22"/>
                <w:sz w:val="24"/>
                <w:rtl/>
              </w:rPr>
              <w:t>اختتام الاجتماع</w:t>
            </w:r>
          </w:p>
          <w:p w:rsidR="00125606" w:rsidRPr="00125606" w:rsidRDefault="00125606" w:rsidP="00125606">
            <w:pPr>
              <w:suppressLineNumbers/>
              <w:suppressAutoHyphens/>
              <w:spacing w:before="20" w:after="20"/>
              <w:ind w:left="85"/>
              <w:jc w:val="left"/>
              <w:rPr>
                <w:rFonts w:ascii="Simplified Arabic" w:hAnsi="Simplified Arabic"/>
                <w:snapToGrid w:val="0"/>
                <w:kern w:val="22"/>
                <w:sz w:val="24"/>
              </w:rPr>
            </w:pPr>
            <w:r w:rsidRPr="00125606" w:rsidDel="00065972">
              <w:rPr>
                <w:rFonts w:ascii="Simplified Arabic" w:hAnsi="Simplified Arabic"/>
                <w:snapToGrid w:val="0"/>
                <w:kern w:val="22"/>
                <w:sz w:val="24"/>
              </w:rPr>
              <w:t xml:space="preserve"> </w:t>
            </w:r>
          </w:p>
        </w:tc>
      </w:tr>
    </w:tbl>
    <w:p w:rsidR="00CD6FEC" w:rsidRPr="00CD6FEC" w:rsidRDefault="00CD6FEC" w:rsidP="00612C75">
      <w:pPr>
        <w:spacing w:after="100" w:line="197" w:lineRule="auto"/>
        <w:jc w:val="left"/>
        <w:rPr>
          <w:sz w:val="24"/>
          <w:rtl/>
        </w:rPr>
      </w:pPr>
      <w:r w:rsidRPr="00CD6FEC">
        <w:rPr>
          <w:rFonts w:hint="cs"/>
          <w:sz w:val="24"/>
          <w:rtl/>
        </w:rPr>
        <w:t>*</w:t>
      </w:r>
      <w:r>
        <w:rPr>
          <w:sz w:val="24"/>
          <w:rtl/>
        </w:rPr>
        <w:t xml:space="preserve"> </w:t>
      </w:r>
      <w:r>
        <w:rPr>
          <w:rFonts w:hint="cs"/>
          <w:sz w:val="24"/>
          <w:rtl/>
        </w:rPr>
        <w:t xml:space="preserve">قد </w:t>
      </w:r>
      <w:r w:rsidR="00612C75">
        <w:rPr>
          <w:rFonts w:hint="cs"/>
          <w:sz w:val="24"/>
          <w:rtl/>
        </w:rPr>
        <w:t>يلزم</w:t>
      </w:r>
      <w:r>
        <w:rPr>
          <w:rFonts w:hint="cs"/>
          <w:sz w:val="24"/>
          <w:rtl/>
        </w:rPr>
        <w:t xml:space="preserve"> تعديل ترتيب الجلسات العامة </w:t>
      </w:r>
      <w:r w:rsidR="00612C75">
        <w:rPr>
          <w:rFonts w:hint="cs"/>
          <w:sz w:val="24"/>
          <w:rtl/>
        </w:rPr>
        <w:t>لضمان</w:t>
      </w:r>
      <w:r>
        <w:rPr>
          <w:rFonts w:hint="cs"/>
          <w:sz w:val="24"/>
          <w:rtl/>
        </w:rPr>
        <w:t xml:space="preserve"> التسلسل السليم لاعتماد المقررات من جانب الهيئات المعنية.</w:t>
      </w:r>
    </w:p>
    <w:p w:rsidR="0008466C" w:rsidRDefault="0008466C" w:rsidP="00CD6FEC">
      <w:pPr>
        <w:pStyle w:val="ListParagraph"/>
        <w:bidi/>
        <w:spacing w:after="100" w:line="197" w:lineRule="auto"/>
        <w:jc w:val="left"/>
        <w:rPr>
          <w:sz w:val="24"/>
          <w:rtl/>
        </w:rPr>
      </w:pPr>
    </w:p>
    <w:p w:rsidR="00CD6FEC" w:rsidRPr="00CD6FEC" w:rsidRDefault="00CD6FEC" w:rsidP="00CD6FEC">
      <w:pPr>
        <w:pStyle w:val="ListParagraph"/>
        <w:bidi/>
        <w:spacing w:after="100" w:line="197" w:lineRule="auto"/>
        <w:jc w:val="left"/>
        <w:rPr>
          <w:sz w:val="24"/>
          <w:rtl/>
        </w:rPr>
        <w:sectPr w:rsidR="00CD6FEC" w:rsidRPr="00CD6FEC" w:rsidSect="00125606">
          <w:headerReference w:type="first" r:id="rId16"/>
          <w:pgSz w:w="15840" w:h="12240" w:orient="landscape" w:code="1"/>
          <w:pgMar w:top="1440" w:right="1008" w:bottom="1440" w:left="1152" w:header="461" w:footer="720" w:gutter="0"/>
          <w:cols w:space="708"/>
          <w:titlePg/>
          <w:docGrid w:linePitch="360"/>
        </w:sectPr>
      </w:pPr>
    </w:p>
    <w:p w:rsidR="00125606" w:rsidRDefault="0008466C" w:rsidP="0008466C">
      <w:pPr>
        <w:spacing w:after="100" w:line="197" w:lineRule="auto"/>
        <w:jc w:val="center"/>
        <w:rPr>
          <w:i/>
          <w:iCs/>
          <w:sz w:val="24"/>
          <w:rtl/>
        </w:rPr>
      </w:pPr>
      <w:r>
        <w:rPr>
          <w:rFonts w:hint="cs"/>
          <w:i/>
          <w:iCs/>
          <w:sz w:val="24"/>
          <w:rtl/>
        </w:rPr>
        <w:lastRenderedPageBreak/>
        <w:t>المرفق الثالث</w:t>
      </w:r>
    </w:p>
    <w:p w:rsidR="0008466C" w:rsidRDefault="0008466C" w:rsidP="0008466C">
      <w:pPr>
        <w:spacing w:after="100" w:line="197" w:lineRule="auto"/>
        <w:jc w:val="center"/>
        <w:rPr>
          <w:b/>
          <w:bCs/>
          <w:sz w:val="28"/>
          <w:szCs w:val="28"/>
          <w:rtl/>
        </w:rPr>
      </w:pPr>
      <w:r>
        <w:rPr>
          <w:rFonts w:hint="cs"/>
          <w:b/>
          <w:bCs/>
          <w:sz w:val="28"/>
          <w:szCs w:val="28"/>
          <w:rtl/>
        </w:rPr>
        <w:t>البنود المحتملة للنظر فيها بالتقارب أو بصورة مشتركة</w:t>
      </w:r>
    </w:p>
    <w:p w:rsidR="00612C75" w:rsidRDefault="00612C75" w:rsidP="0008466C">
      <w:pPr>
        <w:spacing w:after="100" w:line="197" w:lineRule="auto"/>
        <w:jc w:val="center"/>
        <w:rPr>
          <w:b/>
          <w:bCs/>
          <w:sz w:val="28"/>
          <w:szCs w:val="28"/>
          <w:rtl/>
        </w:rPr>
      </w:pPr>
    </w:p>
    <w:p w:rsidR="00612C75" w:rsidRDefault="00612C75" w:rsidP="00612C75">
      <w:pPr>
        <w:spacing w:after="120"/>
        <w:ind w:firstLine="720"/>
        <w:jc w:val="left"/>
        <w:rPr>
          <w:sz w:val="22"/>
          <w:rtl/>
        </w:rPr>
      </w:pPr>
      <w:r>
        <w:rPr>
          <w:rFonts w:hint="cs"/>
          <w:sz w:val="22"/>
          <w:rtl/>
        </w:rPr>
        <w:t>من المقترح النظر في بنود جدول الأعمال المؤقت أو عناصر بنود جدول الأعمال التالية بصورة مشتركة أو بالتقارب من جانب الجلسة العامة و/أو الفريق العامل ذي الصلة، أو فريق الاتصال أو اللجنة ذات الصلة</w:t>
      </w:r>
      <w:r w:rsidR="008144D6">
        <w:rPr>
          <w:rFonts w:hint="cs"/>
          <w:sz w:val="22"/>
          <w:rtl/>
        </w:rPr>
        <w:t>:</w:t>
      </w:r>
    </w:p>
    <w:p w:rsidR="00612C75" w:rsidRPr="00E87ED0" w:rsidRDefault="00612C75" w:rsidP="00B766A7">
      <w:pPr>
        <w:spacing w:afterLines="120" w:after="288"/>
        <w:ind w:left="1423" w:hanging="703"/>
        <w:jc w:val="both"/>
        <w:rPr>
          <w:i/>
          <w:iCs/>
          <w:sz w:val="22"/>
          <w:rtl/>
        </w:rPr>
      </w:pPr>
      <w:r w:rsidRPr="00933D54">
        <w:rPr>
          <w:rFonts w:hint="cs"/>
          <w:sz w:val="22"/>
          <w:rtl/>
        </w:rPr>
        <w:t>(أ)</w:t>
      </w:r>
      <w:r w:rsidRPr="00933D54">
        <w:rPr>
          <w:rFonts w:hint="cs"/>
          <w:sz w:val="22"/>
          <w:rtl/>
        </w:rPr>
        <w:tab/>
      </w:r>
      <w:r w:rsidRPr="00E87ED0">
        <w:rPr>
          <w:rFonts w:hint="cs"/>
          <w:i/>
          <w:iCs/>
          <w:sz w:val="22"/>
          <w:rtl/>
        </w:rPr>
        <w:t>البنود التي سينظر فيها مؤتمر الأطراف</w:t>
      </w:r>
      <w:r>
        <w:rPr>
          <w:rFonts w:hint="cs"/>
          <w:i/>
          <w:iCs/>
          <w:sz w:val="22"/>
          <w:rtl/>
        </w:rPr>
        <w:t>:</w:t>
      </w:r>
    </w:p>
    <w:p w:rsidR="00612C75" w:rsidRDefault="00612C75" w:rsidP="00612C75">
      <w:pPr>
        <w:spacing w:afterLines="120" w:after="288"/>
        <w:ind w:left="1423"/>
        <w:jc w:val="both"/>
        <w:rPr>
          <w:b/>
          <w:bCs/>
          <w:sz w:val="22"/>
          <w:rtl/>
        </w:rPr>
      </w:pPr>
      <w:r w:rsidRPr="00831A7E">
        <w:rPr>
          <w:rFonts w:hint="cs"/>
          <w:i/>
          <w:iCs/>
          <w:sz w:val="24"/>
          <w:rtl/>
        </w:rPr>
        <w:t>تاريخ ومكان</w:t>
      </w:r>
      <w:r>
        <w:rPr>
          <w:rFonts w:hint="cs"/>
          <w:i/>
          <w:iCs/>
          <w:sz w:val="24"/>
          <w:rtl/>
        </w:rPr>
        <w:t xml:space="preserve"> انعقاد</w:t>
      </w:r>
      <w:r w:rsidRPr="00831A7E">
        <w:rPr>
          <w:rFonts w:hint="cs"/>
          <w:i/>
          <w:iCs/>
          <w:sz w:val="24"/>
          <w:rtl/>
        </w:rPr>
        <w:t xml:space="preserve"> الاجتماعات القادمة</w:t>
      </w:r>
      <w:r w:rsidRPr="00EE074F">
        <w:rPr>
          <w:rFonts w:hint="cs"/>
          <w:sz w:val="24"/>
          <w:rtl/>
        </w:rPr>
        <w:t xml:space="preserve"> </w:t>
      </w:r>
      <w:r>
        <w:rPr>
          <w:rFonts w:hint="cs"/>
          <w:sz w:val="22"/>
          <w:rtl/>
        </w:rPr>
        <w:t xml:space="preserve">(البند 5 من جدول أعمال الاجتماع الرابع عشر لمؤتمر الأطراف). سيحدد مؤتمر الأطراف </w:t>
      </w:r>
      <w:r w:rsidRPr="00EE074F">
        <w:rPr>
          <w:rFonts w:hint="cs"/>
          <w:sz w:val="24"/>
          <w:rtl/>
        </w:rPr>
        <w:t>تاريخ ومكان</w:t>
      </w:r>
      <w:r>
        <w:rPr>
          <w:rFonts w:hint="cs"/>
          <w:sz w:val="24"/>
          <w:rtl/>
        </w:rPr>
        <w:t xml:space="preserve"> انعقاد</w:t>
      </w:r>
      <w:r w:rsidRPr="00EE074F">
        <w:rPr>
          <w:rFonts w:hint="cs"/>
          <w:sz w:val="24"/>
          <w:rtl/>
        </w:rPr>
        <w:t xml:space="preserve"> الاجتماعات القادمة</w:t>
      </w:r>
      <w:r>
        <w:rPr>
          <w:rFonts w:hint="cs"/>
          <w:sz w:val="24"/>
          <w:rtl/>
        </w:rPr>
        <w:t xml:space="preserve">. وقرر </w:t>
      </w:r>
      <w:r w:rsidRPr="002D5038">
        <w:rPr>
          <w:sz w:val="22"/>
          <w:rtl/>
        </w:rPr>
        <w:t>مؤتمر الأطراف العامل كاجتماع للأطراف في بروتوكول قرطاجنة</w:t>
      </w:r>
      <w:r>
        <w:rPr>
          <w:rFonts w:hint="cs"/>
          <w:sz w:val="22"/>
          <w:rtl/>
        </w:rPr>
        <w:t xml:space="preserve"> و</w:t>
      </w:r>
      <w:r w:rsidRPr="002D5038">
        <w:rPr>
          <w:sz w:val="22"/>
          <w:rtl/>
        </w:rPr>
        <w:t>مؤتمر الأطراف العامل كاجتماع للأطراف في بروتوكول ناغويا</w:t>
      </w:r>
      <w:r w:rsidR="00D04887">
        <w:rPr>
          <w:rFonts w:hint="cs"/>
          <w:sz w:val="22"/>
          <w:rtl/>
        </w:rPr>
        <w:t xml:space="preserve"> عقد اجتماعي</w:t>
      </w:r>
      <w:r>
        <w:rPr>
          <w:rFonts w:hint="cs"/>
          <w:sz w:val="22"/>
          <w:rtl/>
        </w:rPr>
        <w:t>هما بالتزامن مع اجتماعات مؤتمر الأطراف؛</w:t>
      </w:r>
    </w:p>
    <w:p w:rsidR="00612C75" w:rsidRPr="00A05948" w:rsidRDefault="00612C75" w:rsidP="00612C75">
      <w:pPr>
        <w:spacing w:afterLines="120" w:after="288"/>
        <w:ind w:firstLine="714"/>
        <w:jc w:val="both"/>
        <w:rPr>
          <w:sz w:val="22"/>
          <w:rtl/>
        </w:rPr>
      </w:pPr>
      <w:r w:rsidRPr="00933D54">
        <w:rPr>
          <w:rFonts w:hint="cs"/>
          <w:sz w:val="22"/>
          <w:rtl/>
        </w:rPr>
        <w:t>(ب)</w:t>
      </w:r>
      <w:r w:rsidRPr="00933D54">
        <w:rPr>
          <w:rFonts w:hint="cs"/>
          <w:sz w:val="22"/>
          <w:rtl/>
        </w:rPr>
        <w:tab/>
      </w:r>
      <w:r w:rsidRPr="00E87ED0">
        <w:rPr>
          <w:rFonts w:hint="cs"/>
          <w:i/>
          <w:iCs/>
          <w:sz w:val="22"/>
          <w:rtl/>
        </w:rPr>
        <w:t>البنود المقترح أن ينظر فيها مؤتمر الأطراف ومؤتمر الأطراف العامل كاجتماع للأطراف في بروتوكول قرطاجنة ومؤتمر الأطراف العامل كاجتماع للأطراف في بروتوكول ناغويا</w:t>
      </w:r>
      <w:r>
        <w:rPr>
          <w:rFonts w:hint="cs"/>
          <w:i/>
          <w:iCs/>
          <w:sz w:val="22"/>
          <w:rtl/>
        </w:rPr>
        <w:t xml:space="preserve"> بصورة مشتركة: </w:t>
      </w:r>
      <w:r>
        <w:rPr>
          <w:rFonts w:hint="cs"/>
          <w:sz w:val="22"/>
          <w:rtl/>
        </w:rPr>
        <w:t xml:space="preserve">تشتمل المقررات الواردة في إطار هذه البنود على عناصر مشتركة؛ </w:t>
      </w:r>
      <w:r w:rsidR="008144D6">
        <w:rPr>
          <w:rFonts w:hint="cs"/>
          <w:sz w:val="22"/>
          <w:rtl/>
        </w:rPr>
        <w:t>وسيسمح النظر فيها بصورة مشتركة ل</w:t>
      </w:r>
      <w:r>
        <w:rPr>
          <w:rFonts w:hint="cs"/>
          <w:sz w:val="22"/>
          <w:rtl/>
        </w:rPr>
        <w:t>تحقيق الاتساق اللازم بين الهيئات الثلاث:</w:t>
      </w:r>
    </w:p>
    <w:p w:rsidR="00612C75" w:rsidRPr="002D5038" w:rsidRDefault="00612C75" w:rsidP="00612C75">
      <w:pPr>
        <w:spacing w:afterLines="120" w:after="288"/>
        <w:ind w:left="1422" w:hanging="720"/>
        <w:jc w:val="both"/>
        <w:rPr>
          <w:sz w:val="22"/>
          <w:rtl/>
        </w:rPr>
      </w:pPr>
      <w:r w:rsidRPr="002D5038">
        <w:rPr>
          <w:sz w:val="22"/>
          <w:rtl/>
        </w:rPr>
        <w:t>(</w:t>
      </w:r>
      <w:r>
        <w:rPr>
          <w:rFonts w:hint="cs"/>
          <w:sz w:val="22"/>
          <w:rtl/>
        </w:rPr>
        <w:t>1</w:t>
      </w:r>
      <w:r w:rsidRPr="002D5038">
        <w:rPr>
          <w:sz w:val="22"/>
          <w:rtl/>
        </w:rPr>
        <w:t>)</w:t>
      </w:r>
      <w:r>
        <w:rPr>
          <w:rFonts w:hint="cs"/>
          <w:sz w:val="22"/>
          <w:rtl/>
        </w:rPr>
        <w:tab/>
      </w:r>
      <w:r w:rsidRPr="002D5038">
        <w:rPr>
          <w:i/>
          <w:iCs/>
          <w:sz w:val="22"/>
          <w:rtl/>
        </w:rPr>
        <w:t>وثائق</w:t>
      </w:r>
      <w:r w:rsidRPr="002D5038">
        <w:rPr>
          <w:rFonts w:hint="cs"/>
          <w:i/>
          <w:iCs/>
          <w:sz w:val="22"/>
          <w:rtl/>
        </w:rPr>
        <w:t xml:space="preserve"> التفويض</w:t>
      </w:r>
      <w:r>
        <w:rPr>
          <w:rFonts w:hint="cs"/>
          <w:i/>
          <w:iCs/>
          <w:sz w:val="22"/>
          <w:rtl/>
        </w:rPr>
        <w:t>:</w:t>
      </w:r>
      <w:r w:rsidRPr="002D5038">
        <w:rPr>
          <w:sz w:val="22"/>
          <w:rtl/>
        </w:rPr>
        <w:t xml:space="preserve"> (</w:t>
      </w:r>
      <w:r>
        <w:rPr>
          <w:rFonts w:hint="cs"/>
          <w:sz w:val="22"/>
          <w:rtl/>
        </w:rPr>
        <w:t>البند 3 من جدول أعمال الاجتماع الرابع عشر لمؤتمر الأطراف؛ و</w:t>
      </w:r>
      <w:r w:rsidR="008144D6">
        <w:rPr>
          <w:sz w:val="22"/>
          <w:rtl/>
        </w:rPr>
        <w:t xml:space="preserve">البند 3 من جدول </w:t>
      </w:r>
      <w:r w:rsidRPr="002D5038">
        <w:rPr>
          <w:sz w:val="22"/>
          <w:rtl/>
        </w:rPr>
        <w:t>أعمال</w:t>
      </w:r>
      <w:r>
        <w:rPr>
          <w:rFonts w:hint="cs"/>
          <w:sz w:val="22"/>
          <w:rtl/>
        </w:rPr>
        <w:t xml:space="preserve"> </w:t>
      </w:r>
      <w:r w:rsidRPr="002D5038">
        <w:rPr>
          <w:sz w:val="22"/>
          <w:rtl/>
        </w:rPr>
        <w:t xml:space="preserve">الاجتماع </w:t>
      </w:r>
      <w:r>
        <w:rPr>
          <w:rFonts w:hint="cs"/>
          <w:sz w:val="22"/>
          <w:rtl/>
        </w:rPr>
        <w:t>التاسع</w:t>
      </w:r>
      <w:r w:rsidRPr="002D5038">
        <w:rPr>
          <w:sz w:val="22"/>
          <w:rtl/>
        </w:rPr>
        <w:t xml:space="preserve"> لمؤتمر الأطراف العامل كاجتماع للأطراف في بروتوكول قرطاجنة؛ والبند </w:t>
      </w:r>
      <w:r>
        <w:rPr>
          <w:rFonts w:hint="cs"/>
          <w:sz w:val="22"/>
          <w:rtl/>
        </w:rPr>
        <w:t>3</w:t>
      </w:r>
      <w:r w:rsidRPr="002D5038">
        <w:rPr>
          <w:sz w:val="22"/>
          <w:rtl/>
        </w:rPr>
        <w:t xml:space="preserve"> من جدول أعمال الاجتماع </w:t>
      </w:r>
      <w:r>
        <w:rPr>
          <w:rFonts w:hint="cs"/>
          <w:sz w:val="22"/>
          <w:rtl/>
        </w:rPr>
        <w:t>الثالث</w:t>
      </w:r>
      <w:r w:rsidRPr="002D5038">
        <w:rPr>
          <w:sz w:val="22"/>
          <w:rtl/>
        </w:rPr>
        <w:t xml:space="preserve"> لمؤتمر الأطراف العامل كاجتماع للأطراف في بروتوكول ناغويا). و</w:t>
      </w:r>
      <w:r>
        <w:rPr>
          <w:rFonts w:hint="cs"/>
          <w:sz w:val="22"/>
          <w:rtl/>
        </w:rPr>
        <w:t>سيقدم</w:t>
      </w:r>
      <w:r w:rsidRPr="002D5038">
        <w:rPr>
          <w:sz w:val="22"/>
          <w:rtl/>
        </w:rPr>
        <w:t xml:space="preserve"> </w:t>
      </w:r>
      <w:r>
        <w:rPr>
          <w:rFonts w:hint="cs"/>
          <w:sz w:val="22"/>
          <w:rtl/>
        </w:rPr>
        <w:t xml:space="preserve">المكتب </w:t>
      </w:r>
      <w:r w:rsidRPr="002D5038">
        <w:rPr>
          <w:sz w:val="22"/>
          <w:rtl/>
        </w:rPr>
        <w:t>تقرير</w:t>
      </w:r>
      <w:r>
        <w:rPr>
          <w:rFonts w:hint="cs"/>
          <w:sz w:val="22"/>
          <w:rtl/>
        </w:rPr>
        <w:t>ا</w:t>
      </w:r>
      <w:r w:rsidRPr="002D5038">
        <w:rPr>
          <w:sz w:val="22"/>
          <w:rtl/>
        </w:rPr>
        <w:t xml:space="preserve"> واحد</w:t>
      </w:r>
      <w:r>
        <w:rPr>
          <w:rFonts w:hint="cs"/>
          <w:sz w:val="22"/>
          <w:rtl/>
        </w:rPr>
        <w:t>ا</w:t>
      </w:r>
      <w:r w:rsidRPr="002D5038">
        <w:rPr>
          <w:sz w:val="22"/>
          <w:rtl/>
        </w:rPr>
        <w:t xml:space="preserve">. </w:t>
      </w:r>
      <w:r>
        <w:rPr>
          <w:rFonts w:hint="cs"/>
          <w:sz w:val="22"/>
          <w:rtl/>
        </w:rPr>
        <w:t>وستعتمد</w:t>
      </w:r>
      <w:r>
        <w:rPr>
          <w:sz w:val="22"/>
          <w:rtl/>
        </w:rPr>
        <w:t xml:space="preserve"> كل هيئة بدورها </w:t>
      </w:r>
      <w:r w:rsidR="008144D6">
        <w:rPr>
          <w:rFonts w:hint="cs"/>
          <w:sz w:val="22"/>
          <w:rtl/>
        </w:rPr>
        <w:t xml:space="preserve">هذا </w:t>
      </w:r>
      <w:r>
        <w:rPr>
          <w:sz w:val="22"/>
          <w:rtl/>
        </w:rPr>
        <w:t>التقرير</w:t>
      </w:r>
      <w:r>
        <w:rPr>
          <w:rFonts w:hint="cs"/>
          <w:sz w:val="22"/>
          <w:rtl/>
        </w:rPr>
        <w:t>؛</w:t>
      </w:r>
    </w:p>
    <w:p w:rsidR="00612C75" w:rsidRPr="002D5038" w:rsidRDefault="00612C75" w:rsidP="00B766A7">
      <w:pPr>
        <w:spacing w:afterLines="120" w:after="288"/>
        <w:ind w:left="1422" w:hanging="720"/>
        <w:jc w:val="both"/>
        <w:rPr>
          <w:sz w:val="22"/>
          <w:rtl/>
        </w:rPr>
      </w:pPr>
      <w:r w:rsidRPr="002D5038">
        <w:rPr>
          <w:sz w:val="22"/>
          <w:rtl/>
        </w:rPr>
        <w:t>(</w:t>
      </w:r>
      <w:r>
        <w:rPr>
          <w:rFonts w:hint="cs"/>
          <w:sz w:val="22"/>
          <w:rtl/>
        </w:rPr>
        <w:t>2</w:t>
      </w:r>
      <w:r w:rsidRPr="002D5038">
        <w:rPr>
          <w:sz w:val="22"/>
          <w:rtl/>
        </w:rPr>
        <w:t>)</w:t>
      </w:r>
      <w:r>
        <w:rPr>
          <w:rFonts w:hint="cs"/>
          <w:sz w:val="22"/>
          <w:rtl/>
        </w:rPr>
        <w:tab/>
      </w:r>
      <w:r w:rsidRPr="00CE742D">
        <w:rPr>
          <w:i/>
          <w:iCs/>
          <w:sz w:val="22"/>
          <w:rtl/>
        </w:rPr>
        <w:t>المسائل المتعلقة بالميزانية</w:t>
      </w:r>
      <w:r>
        <w:rPr>
          <w:rFonts w:hint="cs"/>
          <w:i/>
          <w:iCs/>
          <w:sz w:val="22"/>
          <w:rtl/>
        </w:rPr>
        <w:t>:</w:t>
      </w:r>
      <w:r w:rsidRPr="002D5038">
        <w:rPr>
          <w:sz w:val="22"/>
          <w:rtl/>
        </w:rPr>
        <w:t xml:space="preserve"> (</w:t>
      </w:r>
      <w:r>
        <w:rPr>
          <w:rFonts w:hint="cs"/>
          <w:sz w:val="22"/>
          <w:rtl/>
        </w:rPr>
        <w:t>البند 7 من جدول أعمال الاجتماع الرابع عشر لمؤتمر الأطراف؛ و</w:t>
      </w:r>
      <w:r w:rsidRPr="002D5038">
        <w:rPr>
          <w:sz w:val="22"/>
          <w:rtl/>
        </w:rPr>
        <w:t xml:space="preserve">البند </w:t>
      </w:r>
      <w:r>
        <w:rPr>
          <w:rFonts w:hint="cs"/>
          <w:sz w:val="22"/>
          <w:rtl/>
        </w:rPr>
        <w:t>6</w:t>
      </w:r>
      <w:r w:rsidRPr="002D5038">
        <w:rPr>
          <w:sz w:val="22"/>
          <w:rtl/>
        </w:rPr>
        <w:t xml:space="preserve"> من </w:t>
      </w:r>
      <w:r w:rsidR="003D2D1A">
        <w:rPr>
          <w:sz w:val="22"/>
          <w:rtl/>
        </w:rPr>
        <w:t>جدول أعمال الاجتماع</w:t>
      </w:r>
      <w:r w:rsidRPr="002D5038">
        <w:rPr>
          <w:sz w:val="22"/>
          <w:rtl/>
        </w:rPr>
        <w:t xml:space="preserve"> </w:t>
      </w:r>
      <w:r>
        <w:rPr>
          <w:rFonts w:hint="cs"/>
          <w:sz w:val="22"/>
          <w:rtl/>
        </w:rPr>
        <w:t>التاسع</w:t>
      </w:r>
      <w:r w:rsidRPr="002D5038">
        <w:rPr>
          <w:sz w:val="22"/>
          <w:rtl/>
        </w:rPr>
        <w:t xml:space="preserve"> لمؤتمر الأطراف العامل كاجتماع للأطراف في بروتوكول قرطاجنة؛ والبند </w:t>
      </w:r>
      <w:r w:rsidR="00B766A7">
        <w:rPr>
          <w:rFonts w:hint="cs"/>
          <w:sz w:val="22"/>
          <w:rtl/>
        </w:rPr>
        <w:t>6</w:t>
      </w:r>
      <w:r w:rsidRPr="002D5038">
        <w:rPr>
          <w:sz w:val="22"/>
          <w:rtl/>
        </w:rPr>
        <w:t xml:space="preserve"> من جدول أعمال الاجتماع </w:t>
      </w:r>
      <w:r w:rsidR="00B766A7">
        <w:rPr>
          <w:rFonts w:hint="cs"/>
          <w:sz w:val="22"/>
          <w:rtl/>
        </w:rPr>
        <w:t>الثالث</w:t>
      </w:r>
      <w:r w:rsidRPr="002D5038">
        <w:rPr>
          <w:sz w:val="22"/>
          <w:rtl/>
        </w:rPr>
        <w:t xml:space="preserve"> لمؤتمر الأطراف العامل كاجتماع للأطراف في بروتوكول ناغويا)</w:t>
      </w:r>
      <w:r>
        <w:rPr>
          <w:rFonts w:hint="cs"/>
          <w:sz w:val="22"/>
          <w:rtl/>
        </w:rPr>
        <w:t xml:space="preserve">. </w:t>
      </w:r>
      <w:r w:rsidRPr="002D5038">
        <w:rPr>
          <w:sz w:val="22"/>
          <w:rtl/>
        </w:rPr>
        <w:t xml:space="preserve">ومن المتوقع </w:t>
      </w:r>
      <w:r>
        <w:rPr>
          <w:rFonts w:hint="cs"/>
          <w:sz w:val="22"/>
          <w:rtl/>
        </w:rPr>
        <w:t>إجراء</w:t>
      </w:r>
      <w:r w:rsidRPr="002D5038">
        <w:rPr>
          <w:sz w:val="22"/>
          <w:rtl/>
        </w:rPr>
        <w:t xml:space="preserve"> المفاوضات </w:t>
      </w:r>
      <w:r>
        <w:rPr>
          <w:rFonts w:hint="cs"/>
          <w:sz w:val="22"/>
          <w:rtl/>
        </w:rPr>
        <w:t>المتعلقة ب</w:t>
      </w:r>
      <w:r w:rsidRPr="002D5038">
        <w:rPr>
          <w:sz w:val="22"/>
          <w:rtl/>
        </w:rPr>
        <w:t xml:space="preserve">الميزانيات لجميع الهيئات الثلاث في نفس </w:t>
      </w:r>
      <w:r>
        <w:rPr>
          <w:rFonts w:hint="cs"/>
          <w:sz w:val="22"/>
          <w:rtl/>
        </w:rPr>
        <w:t>فريق</w:t>
      </w:r>
      <w:r w:rsidRPr="002D5038">
        <w:rPr>
          <w:sz w:val="22"/>
          <w:rtl/>
        </w:rPr>
        <w:t xml:space="preserve"> الاتصال. ومن المتوقع أن تكون بعض عناصر </w:t>
      </w:r>
      <w:r>
        <w:rPr>
          <w:rFonts w:hint="cs"/>
          <w:sz w:val="22"/>
          <w:rtl/>
        </w:rPr>
        <w:t>المقرر</w:t>
      </w:r>
      <w:r w:rsidRPr="002D5038">
        <w:rPr>
          <w:sz w:val="22"/>
          <w:rtl/>
        </w:rPr>
        <w:t xml:space="preserve"> مشتركة (مثل: التكاليف </w:t>
      </w:r>
      <w:r>
        <w:rPr>
          <w:rFonts w:hint="cs"/>
          <w:sz w:val="22"/>
          <w:rtl/>
        </w:rPr>
        <w:t>المتقاسمة وال</w:t>
      </w:r>
      <w:r w:rsidRPr="002D5038">
        <w:rPr>
          <w:sz w:val="22"/>
          <w:rtl/>
        </w:rPr>
        <w:t xml:space="preserve">مشتركة، </w:t>
      </w:r>
      <w:r>
        <w:rPr>
          <w:rFonts w:hint="cs"/>
          <w:sz w:val="22"/>
          <w:rtl/>
        </w:rPr>
        <w:t>والاستعراض ال</w:t>
      </w:r>
      <w:r w:rsidRPr="002D5038">
        <w:rPr>
          <w:sz w:val="22"/>
          <w:rtl/>
        </w:rPr>
        <w:t>وظيفي</w:t>
      </w:r>
      <w:r>
        <w:rPr>
          <w:rFonts w:hint="cs"/>
          <w:sz w:val="22"/>
          <w:rtl/>
        </w:rPr>
        <w:t xml:space="preserve"> ل</w:t>
      </w:r>
      <w:r w:rsidRPr="002D5038">
        <w:rPr>
          <w:sz w:val="22"/>
          <w:rtl/>
        </w:rPr>
        <w:t xml:space="preserve">لأمانة) في حين </w:t>
      </w:r>
      <w:r>
        <w:rPr>
          <w:rFonts w:hint="cs"/>
          <w:sz w:val="22"/>
          <w:rtl/>
        </w:rPr>
        <w:t xml:space="preserve">ستكون البنود الأخرى </w:t>
      </w:r>
      <w:r w:rsidRPr="002D5038">
        <w:rPr>
          <w:sz w:val="22"/>
          <w:rtl/>
        </w:rPr>
        <w:t xml:space="preserve">محددة لكل هيئة. </w:t>
      </w:r>
      <w:r>
        <w:rPr>
          <w:rFonts w:hint="cs"/>
          <w:sz w:val="22"/>
          <w:rtl/>
        </w:rPr>
        <w:t>وستعتمد</w:t>
      </w:r>
      <w:r w:rsidRPr="002D5038">
        <w:rPr>
          <w:sz w:val="22"/>
          <w:rtl/>
        </w:rPr>
        <w:t xml:space="preserve"> ا</w:t>
      </w:r>
      <w:r>
        <w:rPr>
          <w:sz w:val="22"/>
          <w:rtl/>
        </w:rPr>
        <w:t>لجلسة العامة لكل هيئة ميزانيتها</w:t>
      </w:r>
      <w:r>
        <w:rPr>
          <w:rFonts w:hint="cs"/>
          <w:sz w:val="22"/>
          <w:rtl/>
        </w:rPr>
        <w:t>؛</w:t>
      </w:r>
    </w:p>
    <w:p w:rsidR="00612C75" w:rsidRPr="006F7EB3" w:rsidRDefault="00612C75" w:rsidP="00B766A7">
      <w:pPr>
        <w:spacing w:afterLines="120" w:after="288"/>
        <w:ind w:firstLine="714"/>
        <w:jc w:val="both"/>
        <w:rPr>
          <w:i/>
          <w:iCs/>
          <w:sz w:val="22"/>
          <w:lang w:val="en-CA"/>
        </w:rPr>
      </w:pPr>
      <w:r w:rsidRPr="00933D54">
        <w:rPr>
          <w:rFonts w:hint="cs"/>
          <w:sz w:val="22"/>
          <w:rtl/>
        </w:rPr>
        <w:t>(ج)</w:t>
      </w:r>
      <w:r w:rsidRPr="00933D54">
        <w:rPr>
          <w:rFonts w:hint="cs"/>
          <w:sz w:val="22"/>
          <w:rtl/>
        </w:rPr>
        <w:tab/>
      </w:r>
      <w:r w:rsidRPr="00E87ED0">
        <w:rPr>
          <w:rFonts w:hint="cs"/>
          <w:i/>
          <w:iCs/>
          <w:sz w:val="22"/>
          <w:rtl/>
        </w:rPr>
        <w:t>البنود التي سينظر فيها مؤتمر الأطراف وتشمل توصيات من مؤتمر الأطراف العامل كاجتماع للأطراف في أحد البروتوكولين</w:t>
      </w:r>
      <w:r>
        <w:rPr>
          <w:rFonts w:hint="cs"/>
          <w:i/>
          <w:iCs/>
          <w:sz w:val="22"/>
          <w:rtl/>
        </w:rPr>
        <w:t>:</w:t>
      </w:r>
    </w:p>
    <w:p w:rsidR="00612C75" w:rsidRPr="009F66D3" w:rsidRDefault="00612C75" w:rsidP="00B766A7">
      <w:pPr>
        <w:spacing w:afterLines="120" w:after="288"/>
        <w:ind w:left="1423"/>
        <w:jc w:val="both"/>
        <w:rPr>
          <w:i/>
          <w:iCs/>
          <w:sz w:val="22"/>
          <w:rtl/>
        </w:rPr>
      </w:pPr>
      <w:r w:rsidRPr="009F66D3">
        <w:rPr>
          <w:rFonts w:hint="cs"/>
          <w:i/>
          <w:iCs/>
          <w:sz w:val="22"/>
          <w:rtl/>
        </w:rPr>
        <w:t>المسائل المتعلقة بالآلية المالية</w:t>
      </w:r>
      <w:r>
        <w:rPr>
          <w:rFonts w:hint="cs"/>
          <w:i/>
          <w:iCs/>
          <w:sz w:val="22"/>
          <w:rtl/>
        </w:rPr>
        <w:t>:</w:t>
      </w:r>
      <w:r w:rsidRPr="00911F77">
        <w:rPr>
          <w:rFonts w:hint="cs"/>
          <w:sz w:val="22"/>
          <w:rtl/>
        </w:rPr>
        <w:t xml:space="preserve"> </w:t>
      </w:r>
      <w:r>
        <w:rPr>
          <w:rFonts w:hint="cs"/>
          <w:sz w:val="22"/>
          <w:rtl/>
        </w:rPr>
        <w:t xml:space="preserve">(البند </w:t>
      </w:r>
      <w:r w:rsidR="00B766A7">
        <w:rPr>
          <w:rFonts w:hint="cs"/>
          <w:sz w:val="22"/>
          <w:rtl/>
        </w:rPr>
        <w:t>9</w:t>
      </w:r>
      <w:r>
        <w:rPr>
          <w:rFonts w:hint="cs"/>
          <w:sz w:val="22"/>
          <w:rtl/>
        </w:rPr>
        <w:t xml:space="preserve"> من جدول أعمال الاجتماع </w:t>
      </w:r>
      <w:r w:rsidR="00B766A7">
        <w:rPr>
          <w:rFonts w:hint="cs"/>
          <w:sz w:val="22"/>
          <w:rtl/>
        </w:rPr>
        <w:t>الرابع</w:t>
      </w:r>
      <w:r>
        <w:rPr>
          <w:rFonts w:hint="cs"/>
          <w:sz w:val="22"/>
          <w:rtl/>
        </w:rPr>
        <w:t xml:space="preserve"> عشر لمؤتمر الأطراف؛ و</w:t>
      </w:r>
      <w:r w:rsidRPr="002D5038">
        <w:rPr>
          <w:sz w:val="22"/>
          <w:rtl/>
        </w:rPr>
        <w:t xml:space="preserve">البند </w:t>
      </w:r>
      <w:r w:rsidR="00B766A7">
        <w:rPr>
          <w:rFonts w:hint="cs"/>
          <w:sz w:val="22"/>
          <w:rtl/>
        </w:rPr>
        <w:t>7</w:t>
      </w:r>
      <w:r w:rsidRPr="002D5038">
        <w:rPr>
          <w:sz w:val="22"/>
          <w:rtl/>
        </w:rPr>
        <w:t xml:space="preserve"> من </w:t>
      </w:r>
      <w:r w:rsidR="003D2D1A">
        <w:rPr>
          <w:sz w:val="22"/>
          <w:rtl/>
        </w:rPr>
        <w:t>جدول أعمال الاجتماع</w:t>
      </w:r>
      <w:r w:rsidRPr="002D5038">
        <w:rPr>
          <w:sz w:val="22"/>
          <w:rtl/>
        </w:rPr>
        <w:t xml:space="preserve"> </w:t>
      </w:r>
      <w:r w:rsidR="00B766A7">
        <w:rPr>
          <w:rFonts w:hint="cs"/>
          <w:sz w:val="22"/>
          <w:rtl/>
        </w:rPr>
        <w:t>التاسع</w:t>
      </w:r>
      <w:r w:rsidRPr="002D5038">
        <w:rPr>
          <w:sz w:val="22"/>
          <w:rtl/>
        </w:rPr>
        <w:t xml:space="preserve"> لمؤتمر الأطراف العامل كاجتماع للأطراف في بروتوكول قرطاجنة؛ والبند </w:t>
      </w:r>
      <w:r w:rsidR="00B766A7">
        <w:rPr>
          <w:rFonts w:hint="cs"/>
          <w:sz w:val="22"/>
          <w:rtl/>
        </w:rPr>
        <w:t>8</w:t>
      </w:r>
      <w:r w:rsidRPr="002D5038">
        <w:rPr>
          <w:sz w:val="22"/>
          <w:rtl/>
        </w:rPr>
        <w:t xml:space="preserve"> من جدول أعمال الاجتماع </w:t>
      </w:r>
      <w:r w:rsidR="00B766A7">
        <w:rPr>
          <w:rFonts w:hint="cs"/>
          <w:sz w:val="22"/>
          <w:rtl/>
        </w:rPr>
        <w:t>الثالث</w:t>
      </w:r>
      <w:r w:rsidRPr="002D5038">
        <w:rPr>
          <w:sz w:val="22"/>
          <w:rtl/>
        </w:rPr>
        <w:t xml:space="preserve"> لمؤتمر الأطراف العامل كاجتماع للأطراف في بروتوكول ناغويا)</w:t>
      </w:r>
      <w:r>
        <w:rPr>
          <w:rFonts w:hint="cs"/>
          <w:sz w:val="22"/>
          <w:rtl/>
        </w:rPr>
        <w:t>. وسيقدم مؤتمر الأطراف إرشادا</w:t>
      </w:r>
      <w:r w:rsidR="00751440">
        <w:rPr>
          <w:rFonts w:hint="cs"/>
          <w:sz w:val="22"/>
          <w:rtl/>
        </w:rPr>
        <w:t>ت</w:t>
      </w:r>
      <w:r>
        <w:rPr>
          <w:rFonts w:hint="cs"/>
          <w:sz w:val="22"/>
          <w:rtl/>
        </w:rPr>
        <w:t xml:space="preserve"> إلى الآلية المالية، مع الأخذ في الاعتبار أي عناصر للإرشاد </w:t>
      </w:r>
      <w:r w:rsidR="003D2D1A">
        <w:rPr>
          <w:rFonts w:hint="cs"/>
          <w:sz w:val="22"/>
          <w:rtl/>
        </w:rPr>
        <w:t>ال</w:t>
      </w:r>
      <w:r>
        <w:rPr>
          <w:rFonts w:hint="cs"/>
          <w:sz w:val="22"/>
          <w:rtl/>
        </w:rPr>
        <w:t xml:space="preserve">مقترح أو أي توصية أخرى من </w:t>
      </w:r>
      <w:r w:rsidRPr="002D5038">
        <w:rPr>
          <w:sz w:val="22"/>
          <w:rtl/>
        </w:rPr>
        <w:t xml:space="preserve">مؤتمر الأطراف العامل كاجتماع للأطراف في </w:t>
      </w:r>
      <w:r>
        <w:rPr>
          <w:rFonts w:hint="cs"/>
          <w:sz w:val="22"/>
          <w:rtl/>
        </w:rPr>
        <w:t>أحد ال</w:t>
      </w:r>
      <w:r w:rsidRPr="002D5038">
        <w:rPr>
          <w:sz w:val="22"/>
          <w:rtl/>
        </w:rPr>
        <w:t>بروتوكول</w:t>
      </w:r>
      <w:r>
        <w:rPr>
          <w:rFonts w:hint="cs"/>
          <w:sz w:val="22"/>
          <w:rtl/>
        </w:rPr>
        <w:t>ين؛</w:t>
      </w:r>
    </w:p>
    <w:p w:rsidR="00612C75" w:rsidRPr="00A05948" w:rsidRDefault="00612C75" w:rsidP="00B766A7">
      <w:pPr>
        <w:spacing w:afterLines="120" w:after="288"/>
        <w:ind w:firstLine="714"/>
        <w:jc w:val="both"/>
        <w:rPr>
          <w:sz w:val="22"/>
          <w:rtl/>
        </w:rPr>
      </w:pPr>
      <w:r w:rsidRPr="00933D54">
        <w:rPr>
          <w:rFonts w:hint="cs"/>
          <w:sz w:val="22"/>
          <w:rtl/>
        </w:rPr>
        <w:lastRenderedPageBreak/>
        <w:t>(د)</w:t>
      </w:r>
      <w:r w:rsidRPr="00933D54">
        <w:rPr>
          <w:rFonts w:hint="cs"/>
          <w:sz w:val="22"/>
          <w:rtl/>
        </w:rPr>
        <w:tab/>
      </w:r>
      <w:r w:rsidRPr="00E87ED0">
        <w:rPr>
          <w:rFonts w:hint="cs"/>
          <w:i/>
          <w:iCs/>
          <w:sz w:val="22"/>
          <w:rtl/>
        </w:rPr>
        <w:t xml:space="preserve">البنود المقترح أن ينظر فيها بالتقارب: </w:t>
      </w:r>
      <w:r w:rsidRPr="00A05948">
        <w:rPr>
          <w:rFonts w:hint="cs"/>
          <w:sz w:val="22"/>
          <w:rtl/>
        </w:rPr>
        <w:t xml:space="preserve">في حين أن البنود </w:t>
      </w:r>
      <w:r>
        <w:rPr>
          <w:rFonts w:hint="cs"/>
          <w:sz w:val="22"/>
          <w:rtl/>
        </w:rPr>
        <w:t xml:space="preserve">تكون </w:t>
      </w:r>
      <w:r w:rsidRPr="00A05948">
        <w:rPr>
          <w:rFonts w:hint="cs"/>
          <w:sz w:val="22"/>
          <w:rtl/>
        </w:rPr>
        <w:t>خاصة بكل هيئة بذاتها، سيتم النظر فيها بالتقارب لتيسير التآزر:</w:t>
      </w:r>
    </w:p>
    <w:p w:rsidR="00612C75" w:rsidRDefault="00612C75" w:rsidP="00B766A7">
      <w:pPr>
        <w:spacing w:afterLines="120" w:after="288"/>
        <w:ind w:left="1422" w:hanging="720"/>
        <w:jc w:val="both"/>
        <w:rPr>
          <w:sz w:val="22"/>
          <w:rtl/>
        </w:rPr>
      </w:pPr>
      <w:r w:rsidRPr="00911F77">
        <w:rPr>
          <w:rFonts w:hint="cs"/>
          <w:sz w:val="22"/>
          <w:rtl/>
        </w:rPr>
        <w:t>(1)</w:t>
      </w:r>
      <w:r w:rsidRPr="00911F77">
        <w:rPr>
          <w:rFonts w:hint="cs"/>
          <w:sz w:val="22"/>
          <w:rtl/>
        </w:rPr>
        <w:tab/>
      </w:r>
      <w:r w:rsidR="00B766A7">
        <w:rPr>
          <w:rFonts w:hint="cs"/>
          <w:i/>
          <w:iCs/>
          <w:sz w:val="22"/>
          <w:rtl/>
        </w:rPr>
        <w:t>التوجهات الاستراتيجية الطويلة الأجل حتى عام 2050، والعيش في انسجام مع الطبيعة وإعداد الإطار العالمي للتنوع البيولوجي لما بعد عام 2020</w:t>
      </w:r>
      <w:r w:rsidRPr="00DF28A4">
        <w:rPr>
          <w:rFonts w:hint="cs"/>
          <w:i/>
          <w:iCs/>
          <w:sz w:val="22"/>
          <w:rtl/>
        </w:rPr>
        <w:t>:</w:t>
      </w:r>
      <w:r>
        <w:rPr>
          <w:rFonts w:hint="cs"/>
          <w:sz w:val="22"/>
          <w:rtl/>
        </w:rPr>
        <w:t xml:space="preserve"> (البند </w:t>
      </w:r>
      <w:r w:rsidR="00B766A7">
        <w:rPr>
          <w:rFonts w:hint="cs"/>
          <w:sz w:val="22"/>
          <w:rtl/>
        </w:rPr>
        <w:t>17</w:t>
      </w:r>
      <w:r>
        <w:rPr>
          <w:rFonts w:hint="cs"/>
          <w:sz w:val="22"/>
          <w:rtl/>
        </w:rPr>
        <w:t xml:space="preserve"> من جدول أعمال الاجتماع</w:t>
      </w:r>
      <w:r w:rsidR="00B766A7">
        <w:rPr>
          <w:rFonts w:hint="cs"/>
          <w:sz w:val="22"/>
          <w:rtl/>
        </w:rPr>
        <w:t xml:space="preserve"> الرابع عشر</w:t>
      </w:r>
      <w:r>
        <w:rPr>
          <w:rFonts w:hint="cs"/>
          <w:sz w:val="22"/>
          <w:rtl/>
        </w:rPr>
        <w:t xml:space="preserve"> لمؤتمر الأطراف؛ و</w:t>
      </w:r>
      <w:r w:rsidRPr="002D5038">
        <w:rPr>
          <w:sz w:val="22"/>
          <w:rtl/>
        </w:rPr>
        <w:t>البند</w:t>
      </w:r>
      <w:r w:rsidR="00B766A7">
        <w:rPr>
          <w:rFonts w:hint="cs"/>
          <w:sz w:val="22"/>
          <w:rtl/>
        </w:rPr>
        <w:t xml:space="preserve"> </w:t>
      </w:r>
      <w:r>
        <w:rPr>
          <w:rFonts w:hint="cs"/>
          <w:sz w:val="22"/>
          <w:rtl/>
        </w:rPr>
        <w:t>14</w:t>
      </w:r>
      <w:r w:rsidRPr="002D5038">
        <w:rPr>
          <w:sz w:val="22"/>
          <w:rtl/>
        </w:rPr>
        <w:t xml:space="preserve"> من </w:t>
      </w:r>
      <w:r w:rsidR="003D2D1A">
        <w:rPr>
          <w:sz w:val="22"/>
          <w:rtl/>
        </w:rPr>
        <w:t>جدول أعمال الاجتماع</w:t>
      </w:r>
      <w:r w:rsidRPr="002D5038">
        <w:rPr>
          <w:sz w:val="22"/>
          <w:rtl/>
        </w:rPr>
        <w:t xml:space="preserve"> </w:t>
      </w:r>
      <w:r w:rsidR="00B766A7">
        <w:rPr>
          <w:rFonts w:hint="cs"/>
          <w:sz w:val="22"/>
          <w:rtl/>
        </w:rPr>
        <w:t>التاسع</w:t>
      </w:r>
      <w:r w:rsidRPr="002D5038">
        <w:rPr>
          <w:sz w:val="22"/>
          <w:rtl/>
        </w:rPr>
        <w:t xml:space="preserve"> لمؤتمر الأطراف العامل كاجتماع للأطراف في بروتوكول قرطاجنة؛ والبند </w:t>
      </w:r>
      <w:r w:rsidR="00B766A7">
        <w:rPr>
          <w:rFonts w:hint="cs"/>
          <w:sz w:val="22"/>
          <w:rtl/>
        </w:rPr>
        <w:t>16</w:t>
      </w:r>
      <w:r w:rsidRPr="002D5038">
        <w:rPr>
          <w:sz w:val="22"/>
          <w:rtl/>
        </w:rPr>
        <w:t xml:space="preserve"> من جدول أعمال الاجتماع </w:t>
      </w:r>
      <w:r w:rsidR="00B766A7">
        <w:rPr>
          <w:rFonts w:hint="cs"/>
          <w:sz w:val="22"/>
          <w:rtl/>
        </w:rPr>
        <w:t>الثالث</w:t>
      </w:r>
      <w:r w:rsidRPr="002D5038">
        <w:rPr>
          <w:sz w:val="22"/>
          <w:rtl/>
        </w:rPr>
        <w:t xml:space="preserve"> لمؤتمر الأطراف العامل كاجتماع للأطراف في بروتوكول ناغويا)</w:t>
      </w:r>
      <w:r>
        <w:rPr>
          <w:rFonts w:hint="cs"/>
          <w:sz w:val="22"/>
          <w:rtl/>
        </w:rPr>
        <w:t>؛</w:t>
      </w:r>
    </w:p>
    <w:p w:rsidR="00612C75" w:rsidRDefault="00612C75" w:rsidP="00D3703E">
      <w:pPr>
        <w:spacing w:afterLines="120" w:after="288"/>
        <w:ind w:left="1422" w:hanging="720"/>
        <w:jc w:val="both"/>
        <w:rPr>
          <w:sz w:val="22"/>
          <w:rtl/>
        </w:rPr>
      </w:pPr>
      <w:r>
        <w:rPr>
          <w:rFonts w:hint="cs"/>
          <w:sz w:val="22"/>
          <w:rtl/>
        </w:rPr>
        <w:t>(2)</w:t>
      </w:r>
      <w:r>
        <w:rPr>
          <w:rFonts w:hint="cs"/>
          <w:sz w:val="22"/>
          <w:rtl/>
        </w:rPr>
        <w:tab/>
      </w:r>
      <w:r>
        <w:rPr>
          <w:rFonts w:hint="cs"/>
          <w:i/>
          <w:iCs/>
          <w:sz w:val="22"/>
          <w:rtl/>
        </w:rPr>
        <w:t>بناء القدرات</w:t>
      </w:r>
      <w:r w:rsidR="00D3703E">
        <w:rPr>
          <w:rFonts w:hint="cs"/>
          <w:i/>
          <w:iCs/>
          <w:sz w:val="22"/>
          <w:rtl/>
        </w:rPr>
        <w:t xml:space="preserve"> والتعاون التقني والعلمي</w:t>
      </w:r>
      <w:r w:rsidRPr="00DF28A4">
        <w:rPr>
          <w:rFonts w:hint="cs"/>
          <w:i/>
          <w:iCs/>
          <w:sz w:val="22"/>
          <w:rtl/>
        </w:rPr>
        <w:t>:</w:t>
      </w:r>
      <w:r>
        <w:rPr>
          <w:rFonts w:hint="cs"/>
          <w:sz w:val="22"/>
          <w:rtl/>
        </w:rPr>
        <w:t xml:space="preserve"> (البند </w:t>
      </w:r>
      <w:r w:rsidR="00D3703E">
        <w:rPr>
          <w:rFonts w:hint="cs"/>
          <w:sz w:val="22"/>
          <w:rtl/>
        </w:rPr>
        <w:t>10</w:t>
      </w:r>
      <w:r>
        <w:rPr>
          <w:rFonts w:hint="cs"/>
          <w:sz w:val="22"/>
          <w:rtl/>
        </w:rPr>
        <w:t xml:space="preserve"> من جدول أعمال الاجتماع </w:t>
      </w:r>
      <w:r w:rsidR="00D3703E">
        <w:rPr>
          <w:rFonts w:hint="cs"/>
          <w:sz w:val="22"/>
          <w:rtl/>
        </w:rPr>
        <w:t>الرابع</w:t>
      </w:r>
      <w:r>
        <w:rPr>
          <w:rFonts w:hint="cs"/>
          <w:sz w:val="22"/>
          <w:rtl/>
        </w:rPr>
        <w:t xml:space="preserve"> عشر لمؤتمر الأطراف؛ و</w:t>
      </w:r>
      <w:r w:rsidRPr="002D5038">
        <w:rPr>
          <w:sz w:val="22"/>
          <w:rtl/>
        </w:rPr>
        <w:t>البند</w:t>
      </w:r>
      <w:r w:rsidR="00D3703E">
        <w:rPr>
          <w:rFonts w:hint="cs"/>
          <w:sz w:val="22"/>
          <w:rtl/>
        </w:rPr>
        <w:t xml:space="preserve"> 8 </w:t>
      </w:r>
      <w:r w:rsidRPr="002D5038">
        <w:rPr>
          <w:sz w:val="22"/>
          <w:rtl/>
        </w:rPr>
        <w:t xml:space="preserve">من </w:t>
      </w:r>
      <w:r w:rsidR="003D2D1A">
        <w:rPr>
          <w:sz w:val="22"/>
          <w:rtl/>
        </w:rPr>
        <w:t>جدول أعمال الاجتماع</w:t>
      </w:r>
      <w:r w:rsidRPr="002D5038">
        <w:rPr>
          <w:sz w:val="22"/>
          <w:rtl/>
        </w:rPr>
        <w:t xml:space="preserve"> </w:t>
      </w:r>
      <w:r w:rsidR="00D3703E">
        <w:rPr>
          <w:rFonts w:hint="cs"/>
          <w:sz w:val="22"/>
          <w:rtl/>
        </w:rPr>
        <w:t>التاسع</w:t>
      </w:r>
      <w:r w:rsidRPr="002D5038">
        <w:rPr>
          <w:sz w:val="22"/>
          <w:rtl/>
        </w:rPr>
        <w:t xml:space="preserve"> لمؤتمر الأطراف العامل كاجتماع للأطراف في بروتوكول قرطاجنة؛ والبند</w:t>
      </w:r>
      <w:r w:rsidR="00D3703E">
        <w:rPr>
          <w:rFonts w:hint="cs"/>
          <w:sz w:val="22"/>
          <w:rtl/>
        </w:rPr>
        <w:t xml:space="preserve"> 9</w:t>
      </w:r>
      <w:r w:rsidRPr="002D5038">
        <w:rPr>
          <w:sz w:val="22"/>
          <w:rtl/>
        </w:rPr>
        <w:t xml:space="preserve"> من جدول أعمال الاجتماع </w:t>
      </w:r>
      <w:r w:rsidR="00D3703E">
        <w:rPr>
          <w:rFonts w:hint="cs"/>
          <w:sz w:val="22"/>
          <w:rtl/>
        </w:rPr>
        <w:t>الثالث</w:t>
      </w:r>
      <w:r w:rsidRPr="002D5038">
        <w:rPr>
          <w:sz w:val="22"/>
          <w:rtl/>
        </w:rPr>
        <w:t xml:space="preserve"> لمؤتمر الأطراف العامل كاجتماع للأطراف في بروتوكول ناغويا)</w:t>
      </w:r>
      <w:r>
        <w:rPr>
          <w:rFonts w:hint="cs"/>
          <w:sz w:val="22"/>
          <w:rtl/>
        </w:rPr>
        <w:t>؛</w:t>
      </w:r>
    </w:p>
    <w:p w:rsidR="00612C75" w:rsidRDefault="00612C75" w:rsidP="00FC7290">
      <w:pPr>
        <w:spacing w:afterLines="120" w:after="288"/>
        <w:ind w:left="1422" w:hanging="720"/>
        <w:jc w:val="both"/>
        <w:rPr>
          <w:sz w:val="22"/>
          <w:rtl/>
        </w:rPr>
      </w:pPr>
      <w:r>
        <w:rPr>
          <w:rFonts w:hint="cs"/>
          <w:sz w:val="22"/>
          <w:rtl/>
        </w:rPr>
        <w:t>(3)</w:t>
      </w:r>
      <w:r>
        <w:rPr>
          <w:rFonts w:hint="cs"/>
          <w:sz w:val="22"/>
          <w:rtl/>
        </w:rPr>
        <w:tab/>
      </w:r>
      <w:r w:rsidR="00FC7290">
        <w:rPr>
          <w:rFonts w:hint="cs"/>
          <w:i/>
          <w:iCs/>
          <w:sz w:val="22"/>
          <w:rtl/>
        </w:rPr>
        <w:t>إدارة المعارف والاتصال وغرفة تبادل المعلومات</w:t>
      </w:r>
      <w:r w:rsidRPr="00DF28A4">
        <w:rPr>
          <w:rFonts w:hint="cs"/>
          <w:i/>
          <w:iCs/>
          <w:sz w:val="22"/>
          <w:rtl/>
        </w:rPr>
        <w:t>:</w:t>
      </w:r>
      <w:r>
        <w:rPr>
          <w:rFonts w:hint="cs"/>
          <w:sz w:val="22"/>
          <w:rtl/>
        </w:rPr>
        <w:t xml:space="preserve"> (</w:t>
      </w:r>
      <w:r>
        <w:rPr>
          <w:sz w:val="22"/>
          <w:rtl/>
        </w:rPr>
        <w:t>البند</w:t>
      </w:r>
      <w:r>
        <w:rPr>
          <w:rFonts w:hint="cs"/>
          <w:sz w:val="22"/>
          <w:rtl/>
        </w:rPr>
        <w:t xml:space="preserve"> </w:t>
      </w:r>
      <w:r w:rsidR="00FC7290">
        <w:rPr>
          <w:rFonts w:hint="cs"/>
          <w:sz w:val="22"/>
          <w:rtl/>
        </w:rPr>
        <w:t>11</w:t>
      </w:r>
      <w:r>
        <w:rPr>
          <w:rFonts w:hint="cs"/>
          <w:sz w:val="22"/>
          <w:rtl/>
        </w:rPr>
        <w:t xml:space="preserve"> </w:t>
      </w:r>
      <w:r w:rsidRPr="002D5038">
        <w:rPr>
          <w:sz w:val="22"/>
          <w:rtl/>
        </w:rPr>
        <w:t xml:space="preserve">من </w:t>
      </w:r>
      <w:r w:rsidR="003D2D1A">
        <w:rPr>
          <w:sz w:val="22"/>
          <w:rtl/>
        </w:rPr>
        <w:t>جدول أعمال الاجتماع</w:t>
      </w:r>
      <w:r w:rsidR="00FC7290">
        <w:rPr>
          <w:rFonts w:hint="cs"/>
          <w:sz w:val="22"/>
          <w:rtl/>
        </w:rPr>
        <w:t xml:space="preserve"> الرابع عشر لمؤتمر الأطراف، والبند 9 من</w:t>
      </w:r>
      <w:r w:rsidR="003D2D1A">
        <w:rPr>
          <w:rFonts w:hint="cs"/>
          <w:sz w:val="22"/>
          <w:rtl/>
        </w:rPr>
        <w:t xml:space="preserve"> جدول أعمال</w:t>
      </w:r>
      <w:r w:rsidR="00FC7290">
        <w:rPr>
          <w:rFonts w:hint="cs"/>
          <w:sz w:val="22"/>
          <w:rtl/>
        </w:rPr>
        <w:t xml:space="preserve"> الاجتماع التاسع</w:t>
      </w:r>
      <w:r w:rsidRPr="002D5038">
        <w:rPr>
          <w:sz w:val="22"/>
          <w:rtl/>
        </w:rPr>
        <w:t xml:space="preserve"> لمؤتمر الأطراف العامل كاجتماع للأطراف في بروتوكول قرطاجنة؛ والبند</w:t>
      </w:r>
      <w:r>
        <w:rPr>
          <w:rFonts w:hint="cs"/>
          <w:sz w:val="22"/>
          <w:rtl/>
        </w:rPr>
        <w:t xml:space="preserve"> </w:t>
      </w:r>
      <w:r w:rsidR="00FC7290">
        <w:rPr>
          <w:rFonts w:hint="cs"/>
          <w:sz w:val="22"/>
          <w:rtl/>
        </w:rPr>
        <w:t>10</w:t>
      </w:r>
      <w:r w:rsidRPr="002D5038">
        <w:rPr>
          <w:sz w:val="22"/>
          <w:rtl/>
        </w:rPr>
        <w:t xml:space="preserve"> من جدول أعمال الاجتماع </w:t>
      </w:r>
      <w:r w:rsidR="00FC7290">
        <w:rPr>
          <w:rFonts w:hint="cs"/>
          <w:sz w:val="22"/>
          <w:rtl/>
        </w:rPr>
        <w:t>الثالث</w:t>
      </w:r>
      <w:r w:rsidRPr="002D5038">
        <w:rPr>
          <w:sz w:val="22"/>
          <w:rtl/>
        </w:rPr>
        <w:t xml:space="preserve"> لمؤتمر الأطراف العامل كاجتماع للأطراف في بروتوكول ناغويا)</w:t>
      </w:r>
      <w:r>
        <w:rPr>
          <w:rFonts w:hint="cs"/>
          <w:sz w:val="22"/>
          <w:rtl/>
        </w:rPr>
        <w:t>؛</w:t>
      </w:r>
    </w:p>
    <w:p w:rsidR="00612C75" w:rsidRDefault="00612C75" w:rsidP="00FC7290">
      <w:pPr>
        <w:spacing w:afterLines="120" w:after="288"/>
        <w:ind w:left="1422" w:hanging="720"/>
        <w:jc w:val="both"/>
        <w:rPr>
          <w:sz w:val="22"/>
          <w:rtl/>
        </w:rPr>
      </w:pPr>
      <w:r>
        <w:rPr>
          <w:rFonts w:hint="cs"/>
          <w:sz w:val="22"/>
          <w:rtl/>
        </w:rPr>
        <w:t>(4)</w:t>
      </w:r>
      <w:r>
        <w:rPr>
          <w:rFonts w:hint="cs"/>
          <w:sz w:val="22"/>
          <w:rtl/>
        </w:rPr>
        <w:tab/>
      </w:r>
      <w:r>
        <w:rPr>
          <w:rFonts w:hint="cs"/>
          <w:i/>
          <w:iCs/>
          <w:sz w:val="22"/>
          <w:rtl/>
        </w:rPr>
        <w:t>التعاون</w:t>
      </w:r>
      <w:r w:rsidRPr="00DF28A4">
        <w:rPr>
          <w:rFonts w:hint="cs"/>
          <w:i/>
          <w:iCs/>
          <w:sz w:val="22"/>
          <w:rtl/>
        </w:rPr>
        <w:t>:</w:t>
      </w:r>
      <w:r>
        <w:rPr>
          <w:rFonts w:hint="cs"/>
          <w:sz w:val="22"/>
          <w:rtl/>
        </w:rPr>
        <w:t xml:space="preserve"> (البند </w:t>
      </w:r>
      <w:r w:rsidR="00FC7290">
        <w:rPr>
          <w:rFonts w:hint="cs"/>
          <w:sz w:val="22"/>
          <w:rtl/>
        </w:rPr>
        <w:t>14</w:t>
      </w:r>
      <w:r>
        <w:rPr>
          <w:rFonts w:hint="cs"/>
          <w:sz w:val="22"/>
          <w:rtl/>
        </w:rPr>
        <w:t xml:space="preserve"> من جدول أعمال الاجتماع </w:t>
      </w:r>
      <w:r w:rsidR="00FC7290">
        <w:rPr>
          <w:rFonts w:hint="cs"/>
          <w:sz w:val="22"/>
          <w:rtl/>
        </w:rPr>
        <w:t>الرابع</w:t>
      </w:r>
      <w:r>
        <w:rPr>
          <w:rFonts w:hint="cs"/>
          <w:sz w:val="22"/>
          <w:rtl/>
        </w:rPr>
        <w:t xml:space="preserve"> عشر لمؤتمر الأطراف؛ و</w:t>
      </w:r>
      <w:r w:rsidRPr="002D5038">
        <w:rPr>
          <w:sz w:val="22"/>
          <w:rtl/>
        </w:rPr>
        <w:t>البند</w:t>
      </w:r>
      <w:r>
        <w:rPr>
          <w:rFonts w:hint="cs"/>
          <w:sz w:val="22"/>
          <w:rtl/>
        </w:rPr>
        <w:t xml:space="preserve"> </w:t>
      </w:r>
      <w:r w:rsidR="00FC7290">
        <w:rPr>
          <w:rFonts w:hint="cs"/>
          <w:sz w:val="22"/>
          <w:rtl/>
        </w:rPr>
        <w:t>12</w:t>
      </w:r>
      <w:r w:rsidRPr="002D5038">
        <w:rPr>
          <w:sz w:val="22"/>
          <w:rtl/>
        </w:rPr>
        <w:t xml:space="preserve"> من </w:t>
      </w:r>
      <w:r w:rsidR="003D2D1A">
        <w:rPr>
          <w:sz w:val="22"/>
          <w:rtl/>
        </w:rPr>
        <w:t>جدول أعمال الاجتماع</w:t>
      </w:r>
      <w:r w:rsidRPr="002D5038">
        <w:rPr>
          <w:sz w:val="22"/>
          <w:rtl/>
        </w:rPr>
        <w:t xml:space="preserve"> </w:t>
      </w:r>
      <w:r w:rsidR="00FC7290">
        <w:rPr>
          <w:rFonts w:hint="cs"/>
          <w:sz w:val="22"/>
          <w:rtl/>
        </w:rPr>
        <w:t>التاسع</w:t>
      </w:r>
      <w:r w:rsidRPr="002D5038">
        <w:rPr>
          <w:sz w:val="22"/>
          <w:rtl/>
        </w:rPr>
        <w:t xml:space="preserve"> لمؤتمر الأطراف العامل كاجتماع للأطراف في بروتوكول قرطاجنة؛ والبند</w:t>
      </w:r>
      <w:r>
        <w:rPr>
          <w:rFonts w:hint="cs"/>
          <w:sz w:val="22"/>
          <w:rtl/>
        </w:rPr>
        <w:t xml:space="preserve"> </w:t>
      </w:r>
      <w:r w:rsidR="00FC7290">
        <w:rPr>
          <w:rFonts w:hint="cs"/>
          <w:sz w:val="22"/>
          <w:rtl/>
        </w:rPr>
        <w:t>14</w:t>
      </w:r>
      <w:r w:rsidRPr="002D5038">
        <w:rPr>
          <w:sz w:val="22"/>
          <w:rtl/>
        </w:rPr>
        <w:t xml:space="preserve"> من جدول أعمال الاجتماع </w:t>
      </w:r>
      <w:r w:rsidR="00FC7290">
        <w:rPr>
          <w:rFonts w:hint="cs"/>
          <w:sz w:val="22"/>
          <w:rtl/>
        </w:rPr>
        <w:t>الثالث</w:t>
      </w:r>
      <w:r w:rsidRPr="002D5038">
        <w:rPr>
          <w:sz w:val="22"/>
          <w:rtl/>
        </w:rPr>
        <w:t xml:space="preserve"> لمؤتمر الأطراف العامل كاجتماع للأطراف في بروتوكول ناغويا)</w:t>
      </w:r>
      <w:r w:rsidR="00FC7290">
        <w:rPr>
          <w:rFonts w:hint="cs"/>
          <w:sz w:val="22"/>
          <w:rtl/>
        </w:rPr>
        <w:t>؛</w:t>
      </w:r>
    </w:p>
    <w:p w:rsidR="00FC7290" w:rsidRDefault="00FC7290" w:rsidP="00FC7290">
      <w:pPr>
        <w:spacing w:afterLines="120" w:after="288"/>
        <w:ind w:left="1422" w:hanging="720"/>
        <w:jc w:val="both"/>
        <w:rPr>
          <w:sz w:val="22"/>
          <w:rtl/>
        </w:rPr>
      </w:pPr>
      <w:r>
        <w:rPr>
          <w:rFonts w:hint="cs"/>
          <w:sz w:val="22"/>
          <w:rtl/>
        </w:rPr>
        <w:t>(5)</w:t>
      </w:r>
      <w:r>
        <w:rPr>
          <w:rFonts w:hint="cs"/>
          <w:sz w:val="22"/>
          <w:rtl/>
        </w:rPr>
        <w:tab/>
      </w:r>
      <w:r>
        <w:rPr>
          <w:rFonts w:hint="cs"/>
          <w:i/>
          <w:iCs/>
          <w:sz w:val="22"/>
          <w:rtl/>
        </w:rPr>
        <w:t xml:space="preserve">تعزيز تكامل الاتفاقية وبروتوكوليها </w:t>
      </w:r>
      <w:r>
        <w:rPr>
          <w:rFonts w:hint="cs"/>
          <w:sz w:val="22"/>
          <w:rtl/>
        </w:rPr>
        <w:t>(</w:t>
      </w:r>
      <w:r w:rsidR="003D2D1A">
        <w:rPr>
          <w:rFonts w:hint="cs"/>
          <w:sz w:val="22"/>
          <w:rtl/>
        </w:rPr>
        <w:t>ا</w:t>
      </w:r>
      <w:r>
        <w:rPr>
          <w:rFonts w:hint="cs"/>
          <w:sz w:val="22"/>
          <w:rtl/>
        </w:rPr>
        <w:t>لبند 13 من جدول أعمال الاجتماع الرابع عشر لمؤتمر الأطراف؛ و</w:t>
      </w:r>
      <w:r w:rsidRPr="002D5038">
        <w:rPr>
          <w:sz w:val="22"/>
          <w:rtl/>
        </w:rPr>
        <w:t>البند</w:t>
      </w:r>
      <w:r>
        <w:rPr>
          <w:rFonts w:hint="cs"/>
          <w:sz w:val="22"/>
          <w:rtl/>
        </w:rPr>
        <w:t xml:space="preserve"> 11</w:t>
      </w:r>
      <w:r w:rsidRPr="002D5038">
        <w:rPr>
          <w:sz w:val="22"/>
          <w:rtl/>
        </w:rPr>
        <w:t xml:space="preserve"> من </w:t>
      </w:r>
      <w:r w:rsidR="003D2D1A">
        <w:rPr>
          <w:sz w:val="22"/>
          <w:rtl/>
        </w:rPr>
        <w:t>جدول أعمال الاجتماع</w:t>
      </w:r>
      <w:r w:rsidRPr="002D5038">
        <w:rPr>
          <w:sz w:val="22"/>
          <w:rtl/>
        </w:rPr>
        <w:t xml:space="preserve"> </w:t>
      </w:r>
      <w:r>
        <w:rPr>
          <w:rFonts w:hint="cs"/>
          <w:sz w:val="22"/>
          <w:rtl/>
        </w:rPr>
        <w:t>التاسع</w:t>
      </w:r>
      <w:r w:rsidRPr="002D5038">
        <w:rPr>
          <w:sz w:val="22"/>
          <w:rtl/>
        </w:rPr>
        <w:t xml:space="preserve"> لمؤتمر الأطراف العامل كاجتماع للأطراف في بروتوكول قرطاجنة؛ والبند</w:t>
      </w:r>
      <w:r>
        <w:rPr>
          <w:rFonts w:hint="cs"/>
          <w:sz w:val="22"/>
          <w:rtl/>
        </w:rPr>
        <w:t xml:space="preserve"> 13</w:t>
      </w:r>
      <w:r w:rsidRPr="002D5038">
        <w:rPr>
          <w:sz w:val="22"/>
          <w:rtl/>
        </w:rPr>
        <w:t xml:space="preserve"> من جدول أعمال الاجتماع </w:t>
      </w:r>
      <w:r>
        <w:rPr>
          <w:rFonts w:hint="cs"/>
          <w:sz w:val="22"/>
          <w:rtl/>
        </w:rPr>
        <w:t>الثالث</w:t>
      </w:r>
      <w:r w:rsidRPr="002D5038">
        <w:rPr>
          <w:sz w:val="22"/>
          <w:rtl/>
        </w:rPr>
        <w:t xml:space="preserve"> لمؤتمر الأطراف العامل كاجتماع للأطراف في بروتوكول ناغويا</w:t>
      </w:r>
      <w:r>
        <w:rPr>
          <w:rFonts w:hint="cs"/>
          <w:sz w:val="22"/>
          <w:rtl/>
        </w:rPr>
        <w:t>).</w:t>
      </w:r>
    </w:p>
    <w:p w:rsidR="00612C75" w:rsidRPr="00FC7290" w:rsidRDefault="00FC7290" w:rsidP="00FC7290">
      <w:pPr>
        <w:spacing w:afterLines="120" w:after="288"/>
        <w:ind w:left="1422" w:hanging="720"/>
        <w:jc w:val="both"/>
        <w:rPr>
          <w:sz w:val="22"/>
        </w:rPr>
      </w:pPr>
      <w:r>
        <w:rPr>
          <w:rFonts w:hint="cs"/>
          <w:sz w:val="22"/>
          <w:rtl/>
        </w:rPr>
        <w:t>(6)</w:t>
      </w:r>
      <w:r>
        <w:rPr>
          <w:rFonts w:hint="cs"/>
          <w:sz w:val="22"/>
          <w:rtl/>
        </w:rPr>
        <w:tab/>
      </w:r>
      <w:r>
        <w:rPr>
          <w:rFonts w:hint="cs"/>
          <w:i/>
          <w:iCs/>
          <w:sz w:val="22"/>
          <w:rtl/>
        </w:rPr>
        <w:t>استعراض فعالية العمليات بموجب الاتفاقية وبروتوكوليها</w:t>
      </w:r>
      <w:r>
        <w:rPr>
          <w:rFonts w:hint="cs"/>
          <w:sz w:val="22"/>
          <w:rtl/>
        </w:rPr>
        <w:t xml:space="preserve"> (</w:t>
      </w:r>
      <w:r w:rsidR="00751440">
        <w:rPr>
          <w:rFonts w:hint="cs"/>
          <w:sz w:val="22"/>
          <w:rtl/>
        </w:rPr>
        <w:t>ا</w:t>
      </w:r>
      <w:r>
        <w:rPr>
          <w:rFonts w:hint="cs"/>
          <w:sz w:val="22"/>
          <w:rtl/>
        </w:rPr>
        <w:t>لبند 15 من جدول أعمال الاجتماع الرابع عشر لمؤتمر الأطراف؛ و</w:t>
      </w:r>
      <w:r w:rsidRPr="002D5038">
        <w:rPr>
          <w:sz w:val="22"/>
          <w:rtl/>
        </w:rPr>
        <w:t>البند</w:t>
      </w:r>
      <w:r>
        <w:rPr>
          <w:rFonts w:hint="cs"/>
          <w:sz w:val="22"/>
          <w:rtl/>
        </w:rPr>
        <w:t xml:space="preserve"> 13</w:t>
      </w:r>
      <w:r w:rsidRPr="002D5038">
        <w:rPr>
          <w:sz w:val="22"/>
          <w:rtl/>
        </w:rPr>
        <w:t xml:space="preserve"> من </w:t>
      </w:r>
      <w:r w:rsidR="003D2D1A">
        <w:rPr>
          <w:sz w:val="22"/>
          <w:rtl/>
        </w:rPr>
        <w:t>جدول أعمال الاجتماع</w:t>
      </w:r>
      <w:r w:rsidRPr="002D5038">
        <w:rPr>
          <w:sz w:val="22"/>
          <w:rtl/>
        </w:rPr>
        <w:t xml:space="preserve"> </w:t>
      </w:r>
      <w:r>
        <w:rPr>
          <w:rFonts w:hint="cs"/>
          <w:sz w:val="22"/>
          <w:rtl/>
        </w:rPr>
        <w:t>التاسع</w:t>
      </w:r>
      <w:r w:rsidRPr="002D5038">
        <w:rPr>
          <w:sz w:val="22"/>
          <w:rtl/>
        </w:rPr>
        <w:t xml:space="preserve"> لمؤتمر الأطراف العامل كاجتماع للأطراف في بروتوكول قرطاجنة؛ والبند</w:t>
      </w:r>
      <w:r>
        <w:rPr>
          <w:rFonts w:hint="cs"/>
          <w:sz w:val="22"/>
          <w:rtl/>
        </w:rPr>
        <w:t xml:space="preserve"> 15</w:t>
      </w:r>
      <w:r w:rsidRPr="002D5038">
        <w:rPr>
          <w:sz w:val="22"/>
          <w:rtl/>
        </w:rPr>
        <w:t xml:space="preserve"> من جدول أعمال الاجتماع </w:t>
      </w:r>
      <w:r>
        <w:rPr>
          <w:rFonts w:hint="cs"/>
          <w:sz w:val="22"/>
          <w:rtl/>
        </w:rPr>
        <w:t>الثالث</w:t>
      </w:r>
      <w:r w:rsidRPr="002D5038">
        <w:rPr>
          <w:sz w:val="22"/>
          <w:rtl/>
        </w:rPr>
        <w:t xml:space="preserve"> لمؤتمر الأطراف العامل كاجتماع للأطراف في بروتوكول ناغويا</w:t>
      </w:r>
      <w:r>
        <w:rPr>
          <w:rFonts w:hint="cs"/>
          <w:sz w:val="22"/>
          <w:rtl/>
        </w:rPr>
        <w:t>).</w:t>
      </w:r>
    </w:p>
    <w:p w:rsidR="002B4F51" w:rsidRDefault="002B4F51" w:rsidP="002B4F51">
      <w:pPr>
        <w:pStyle w:val="Para1"/>
        <w:numPr>
          <w:ilvl w:val="0"/>
          <w:numId w:val="0"/>
        </w:numPr>
        <w:jc w:val="center"/>
        <w:rPr>
          <w:sz w:val="24"/>
          <w:szCs w:val="24"/>
          <w:rtl/>
        </w:rPr>
      </w:pPr>
      <w:r>
        <w:rPr>
          <w:sz w:val="24"/>
          <w:szCs w:val="24"/>
        </w:rPr>
        <w:t>_</w:t>
      </w:r>
      <w:r w:rsidR="007C2A6D">
        <w:rPr>
          <w:sz w:val="24"/>
          <w:szCs w:val="24"/>
          <w:lang w:val="en-CA"/>
        </w:rPr>
        <w:t>_</w:t>
      </w:r>
      <w:r>
        <w:rPr>
          <w:sz w:val="24"/>
          <w:szCs w:val="24"/>
        </w:rPr>
        <w:t>_______</w:t>
      </w:r>
    </w:p>
    <w:p w:rsidR="00376303" w:rsidRPr="002B4F51" w:rsidRDefault="00376303" w:rsidP="00FC7290">
      <w:pPr>
        <w:pStyle w:val="Para1"/>
        <w:numPr>
          <w:ilvl w:val="0"/>
          <w:numId w:val="0"/>
        </w:numPr>
        <w:rPr>
          <w:sz w:val="24"/>
          <w:szCs w:val="24"/>
          <w:lang w:val="en-CA"/>
        </w:rPr>
      </w:pPr>
    </w:p>
    <w:sectPr w:rsidR="00376303" w:rsidRPr="002B4F51" w:rsidSect="0008466C">
      <w:pgSz w:w="12240" w:h="15840" w:code="1"/>
      <w:pgMar w:top="1152" w:right="1440" w:bottom="1008" w:left="1440"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1DB" w:rsidRDefault="008641DB">
      <w:r>
        <w:separator/>
      </w:r>
    </w:p>
  </w:endnote>
  <w:endnote w:type="continuationSeparator" w:id="0">
    <w:p w:rsidR="008641DB" w:rsidRDefault="0086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1DB" w:rsidRDefault="008641DB">
      <w:r>
        <w:separator/>
      </w:r>
    </w:p>
  </w:footnote>
  <w:footnote w:type="continuationSeparator" w:id="0">
    <w:p w:rsidR="008641DB" w:rsidRDefault="008641DB">
      <w:r>
        <w:continuationSeparator/>
      </w:r>
    </w:p>
  </w:footnote>
  <w:footnote w:id="1">
    <w:p w:rsidR="0070710D" w:rsidRPr="00410D78" w:rsidRDefault="0070710D">
      <w:pPr>
        <w:pStyle w:val="FootnoteText"/>
        <w:rPr>
          <w:rFonts w:ascii="Simplified Arabic" w:hAnsi="Simplified Arabic" w:cs="Simplified Arabic"/>
          <w:szCs w:val="20"/>
        </w:rPr>
      </w:pPr>
      <w:r>
        <w:rPr>
          <w:rStyle w:val="FootnoteReference"/>
          <w:rtl/>
        </w:rPr>
        <w:t>*</w:t>
      </w:r>
      <w:r>
        <w:rPr>
          <w:rStyle w:val="FootnoteReference"/>
          <w:rFonts w:hint="cs"/>
          <w:rtl/>
        </w:rPr>
        <w:t xml:space="preserve"> </w:t>
      </w:r>
      <w:r w:rsidRPr="00522EBC">
        <w:rPr>
          <w:kern w:val="18"/>
          <w:szCs w:val="18"/>
        </w:rPr>
        <w:t>CBD/COP/14/1</w:t>
      </w:r>
      <w:r>
        <w:rPr>
          <w:rFonts w:hint="cs"/>
          <w:kern w:val="18"/>
          <w:szCs w:val="18"/>
          <w:rtl/>
        </w:rPr>
        <w:t xml:space="preserve">، </w:t>
      </w:r>
      <w:r>
        <w:rPr>
          <w:rFonts w:ascii="Simplified Arabic" w:hAnsi="Simplified Arabic" w:cs="Simplified Arabic" w:hint="cs"/>
          <w:kern w:val="18"/>
          <w:szCs w:val="20"/>
          <w:rtl/>
        </w:rPr>
        <w:t>و</w:t>
      </w:r>
      <w:r w:rsidRPr="00410D78">
        <w:rPr>
          <w:kern w:val="18"/>
          <w:szCs w:val="18"/>
        </w:rPr>
        <w:t xml:space="preserve"> </w:t>
      </w:r>
      <w:r w:rsidRPr="00522EBC">
        <w:rPr>
          <w:kern w:val="18"/>
          <w:szCs w:val="18"/>
        </w:rPr>
        <w:t>CBD//MOP/9/1</w:t>
      </w:r>
      <w:r>
        <w:rPr>
          <w:rFonts w:ascii="Simplified Arabic" w:hAnsi="Simplified Arabic" w:cs="Simplified Arabic" w:hint="cs"/>
          <w:kern w:val="18"/>
          <w:szCs w:val="20"/>
          <w:rtl/>
        </w:rPr>
        <w:t>، و</w:t>
      </w:r>
      <w:r w:rsidRPr="00410D78">
        <w:rPr>
          <w:kern w:val="18"/>
          <w:szCs w:val="18"/>
        </w:rPr>
        <w:t xml:space="preserve"> </w:t>
      </w:r>
      <w:r w:rsidRPr="00522EBC">
        <w:rPr>
          <w:kern w:val="18"/>
          <w:szCs w:val="18"/>
        </w:rPr>
        <w:t>CBD/NP/MOP/3/1</w:t>
      </w:r>
      <w:r>
        <w:rPr>
          <w:rFonts w:ascii="Simplified Arabic" w:hAnsi="Simplified Arabic" w:cs="Simplified Arabic" w:hint="cs"/>
          <w:kern w:val="18"/>
          <w:szCs w:val="20"/>
          <w:rtl/>
        </w:rPr>
        <w:t>.</w:t>
      </w:r>
    </w:p>
  </w:footnote>
  <w:footnote w:id="2">
    <w:p w:rsidR="0070710D" w:rsidRDefault="0070710D" w:rsidP="000212BE">
      <w:pPr>
        <w:pStyle w:val="FootnoteText"/>
      </w:pPr>
      <w:r>
        <w:rPr>
          <w:rStyle w:val="FootnoteReference"/>
        </w:rPr>
        <w:footnoteRef/>
      </w:r>
      <w:r>
        <w:rPr>
          <w:rtl/>
        </w:rPr>
        <w:t xml:space="preserve"> </w:t>
      </w:r>
      <w:r w:rsidRPr="00522EBC">
        <w:rPr>
          <w:kern w:val="18"/>
        </w:rPr>
        <w:t>CBD/SBI/2/INF/1</w:t>
      </w:r>
      <w:r>
        <w:rPr>
          <w:rFonts w:hint="cs"/>
          <w:kern w:val="18"/>
          <w:rtl/>
        </w:rPr>
        <w:t>، و</w:t>
      </w:r>
      <w:r w:rsidRPr="000212BE">
        <w:rPr>
          <w:kern w:val="18"/>
        </w:rPr>
        <w:t xml:space="preserve"> </w:t>
      </w:r>
      <w:r w:rsidRPr="00522EBC">
        <w:rPr>
          <w:kern w:val="18"/>
        </w:rPr>
        <w:t>CBD/SBI/2/INF/</w:t>
      </w:r>
      <w:r>
        <w:rPr>
          <w:kern w:val="18"/>
        </w:rPr>
        <w:t>2</w:t>
      </w:r>
      <w:r>
        <w:rPr>
          <w:rFonts w:hint="cs"/>
          <w:kern w:val="18"/>
          <w:rtl/>
        </w:rPr>
        <w:t>.</w:t>
      </w:r>
    </w:p>
  </w:footnote>
  <w:footnote w:id="3">
    <w:p w:rsidR="0070710D" w:rsidRDefault="0070710D">
      <w:pPr>
        <w:pStyle w:val="FootnoteText"/>
      </w:pPr>
      <w:r>
        <w:rPr>
          <w:rStyle w:val="FootnoteReference"/>
        </w:rPr>
        <w:footnoteRef/>
      </w:r>
      <w:r>
        <w:rPr>
          <w:rtl/>
        </w:rPr>
        <w:t xml:space="preserve"> </w:t>
      </w:r>
      <w:r w:rsidRPr="004E279D">
        <w:rPr>
          <w:rFonts w:ascii="Simplified Arabic" w:hAnsi="Simplified Arabic" w:cs="Simplified Arabic"/>
          <w:szCs w:val="20"/>
          <w:rtl/>
        </w:rPr>
        <w:t>إذا كان الرئيس من بلد ليس طرفا في أحد البروتوكولين أو كليهما، سيتم انتخاب عضو بديل من بين الأطراف في البروتوكول ليرأس البنود المتعلقة بأحد البروتوكولين أو بالبروتوكول الآخ</w:t>
      </w:r>
      <w:r>
        <w:rPr>
          <w:rFonts w:ascii="Simplified Arabic" w:hAnsi="Simplified Arabic" w:cs="Simplified Arabic" w:hint="cs"/>
          <w:szCs w:val="20"/>
          <w:rtl/>
        </w:rPr>
        <w:t>ر.</w:t>
      </w:r>
    </w:p>
  </w:footnote>
  <w:footnote w:id="4">
    <w:p w:rsidR="0070710D" w:rsidRPr="00016061" w:rsidRDefault="0070710D" w:rsidP="00016061">
      <w:pPr>
        <w:pStyle w:val="FootnoteText"/>
        <w:rPr>
          <w:rFonts w:ascii="Simplified Arabic" w:hAnsi="Simplified Arabic" w:cs="Simplified Arabic"/>
          <w:szCs w:val="20"/>
        </w:rPr>
      </w:pPr>
      <w:r>
        <w:rPr>
          <w:rStyle w:val="FootnoteReference"/>
        </w:rPr>
        <w:footnoteRef/>
      </w:r>
      <w:r>
        <w:rPr>
          <w:rtl/>
        </w:rPr>
        <w:t xml:space="preserve"> </w:t>
      </w:r>
      <w:r>
        <w:rPr>
          <w:rFonts w:ascii="Simplified Arabic" w:hAnsi="Simplified Arabic" w:cs="Simplified Arabic" w:hint="cs"/>
          <w:szCs w:val="20"/>
          <w:rtl/>
        </w:rPr>
        <w:t xml:space="preserve">يتم تعميم مشاريع القرارات مسبقا في الوثائق </w:t>
      </w:r>
      <w:r w:rsidRPr="00C61DDE">
        <w:rPr>
          <w:snapToGrid w:val="0"/>
          <w:kern w:val="22"/>
        </w:rPr>
        <w:t>CBD/COP/14/2</w:t>
      </w:r>
      <w:r>
        <w:rPr>
          <w:rFonts w:ascii="Simplified Arabic" w:hAnsi="Simplified Arabic" w:cs="Simplified Arabic" w:hint="cs"/>
          <w:szCs w:val="20"/>
          <w:rtl/>
        </w:rPr>
        <w:t>، و</w:t>
      </w:r>
      <w:r w:rsidRPr="00C61DDE">
        <w:rPr>
          <w:snapToGrid w:val="0"/>
          <w:kern w:val="22"/>
        </w:rPr>
        <w:t>CBD/CP/MOP/9/1/Add.2</w:t>
      </w:r>
      <w:r>
        <w:rPr>
          <w:rFonts w:ascii="Simplified Arabic" w:hAnsi="Simplified Arabic" w:cs="Simplified Arabic" w:hint="cs"/>
          <w:szCs w:val="20"/>
          <w:rtl/>
        </w:rPr>
        <w:t>، و</w:t>
      </w:r>
      <w:r w:rsidRPr="00C61DDE">
        <w:rPr>
          <w:snapToGrid w:val="0"/>
          <w:kern w:val="22"/>
        </w:rPr>
        <w:t>CBD/NP/MOP/3/1/Add.2</w:t>
      </w:r>
      <w:r>
        <w:rPr>
          <w:rFonts w:ascii="Simplified Arabic" w:hAnsi="Simplified Arabic" w:cs="Simplified Arabic" w:hint="cs"/>
          <w:szCs w:val="20"/>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10D" w:rsidRPr="005130B6" w:rsidRDefault="0070710D" w:rsidP="00410D78">
    <w:pPr>
      <w:pStyle w:val="Header"/>
      <w:tabs>
        <w:tab w:val="clear" w:pos="4320"/>
        <w:tab w:val="clear" w:pos="8640"/>
      </w:tabs>
      <w:bidi w:val="0"/>
      <w:jc w:val="right"/>
      <w:rPr>
        <w:sz w:val="22"/>
        <w:szCs w:val="22"/>
        <w:lang w:val="en-CA"/>
      </w:rPr>
    </w:pPr>
    <w:r w:rsidRPr="005130B6">
      <w:rPr>
        <w:sz w:val="22"/>
        <w:szCs w:val="22"/>
      </w:rPr>
      <w:t>CBD/COP/14/</w:t>
    </w:r>
    <w:r>
      <w:rPr>
        <w:sz w:val="22"/>
        <w:szCs w:val="22"/>
      </w:rPr>
      <w:t>1</w:t>
    </w:r>
    <w:r>
      <w:rPr>
        <w:sz w:val="22"/>
        <w:szCs w:val="22"/>
        <w:lang w:val="en-CA"/>
      </w:rPr>
      <w:t>/Add.2</w:t>
    </w:r>
  </w:p>
  <w:p w:rsidR="0070710D" w:rsidRPr="005130B6" w:rsidRDefault="0070710D" w:rsidP="002B6FB4">
    <w:pPr>
      <w:pStyle w:val="Header"/>
      <w:tabs>
        <w:tab w:val="clear" w:pos="4320"/>
        <w:tab w:val="clear" w:pos="8640"/>
      </w:tabs>
      <w:bidi w:val="0"/>
      <w:jc w:val="right"/>
      <w:rPr>
        <w:sz w:val="22"/>
        <w:szCs w:val="22"/>
        <w:lang w:val="en-CA"/>
      </w:rPr>
    </w:pPr>
    <w:r w:rsidRPr="005130B6">
      <w:rPr>
        <w:sz w:val="22"/>
        <w:szCs w:val="22"/>
        <w:lang w:val="fr-FR"/>
      </w:rPr>
      <w:t xml:space="preserve">Page </w:t>
    </w:r>
    <w:r w:rsidRPr="005130B6">
      <w:rPr>
        <w:sz w:val="22"/>
        <w:szCs w:val="22"/>
        <w:lang w:val="en-GB"/>
      </w:rPr>
      <w:fldChar w:fldCharType="begin"/>
    </w:r>
    <w:r w:rsidRPr="005130B6">
      <w:rPr>
        <w:sz w:val="22"/>
        <w:szCs w:val="22"/>
        <w:lang w:val="fr-FR"/>
      </w:rPr>
      <w:instrText xml:space="preserve"> PAGE   \* MERGEFORMAT </w:instrText>
    </w:r>
    <w:r w:rsidRPr="005130B6">
      <w:rPr>
        <w:sz w:val="22"/>
        <w:szCs w:val="22"/>
        <w:lang w:val="en-GB"/>
      </w:rPr>
      <w:fldChar w:fldCharType="separate"/>
    </w:r>
    <w:r w:rsidR="0049735F">
      <w:rPr>
        <w:noProof/>
        <w:sz w:val="22"/>
        <w:szCs w:val="22"/>
        <w:lang w:val="fr-FR"/>
      </w:rPr>
      <w:t>8</w:t>
    </w:r>
    <w:r w:rsidRPr="005130B6">
      <w:rPr>
        <w:sz w:val="22"/>
        <w:szCs w:val="22"/>
      </w:rPr>
      <w:fldChar w:fldCharType="end"/>
    </w:r>
  </w:p>
  <w:p w:rsidR="0070710D" w:rsidRPr="005130B6" w:rsidRDefault="0070710D" w:rsidP="00B30E50">
    <w:pPr>
      <w:pStyle w:val="Header"/>
      <w:bidi w:val="0"/>
      <w:jc w:val="right"/>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10D" w:rsidRPr="005130B6" w:rsidRDefault="0070710D" w:rsidP="00410D78">
    <w:pPr>
      <w:pStyle w:val="Header"/>
      <w:tabs>
        <w:tab w:val="clear" w:pos="4320"/>
        <w:tab w:val="clear" w:pos="8640"/>
      </w:tabs>
      <w:bidi w:val="0"/>
      <w:rPr>
        <w:rFonts w:cs="Times New Roman"/>
        <w:sz w:val="22"/>
        <w:szCs w:val="22"/>
        <w:lang w:val="en-CA"/>
      </w:rPr>
    </w:pPr>
    <w:r w:rsidRPr="005130B6">
      <w:rPr>
        <w:sz w:val="22"/>
        <w:szCs w:val="22"/>
      </w:rPr>
      <w:t>CBD/COP/14/</w:t>
    </w:r>
    <w:r>
      <w:rPr>
        <w:sz w:val="22"/>
        <w:szCs w:val="22"/>
      </w:rPr>
      <w:t>1/Add.2</w:t>
    </w:r>
  </w:p>
  <w:p w:rsidR="0070710D" w:rsidRPr="005130B6" w:rsidRDefault="0070710D" w:rsidP="005130B6">
    <w:pPr>
      <w:pStyle w:val="Header"/>
      <w:bidi w:val="0"/>
      <w:rPr>
        <w:rFonts w:cs="Times New Roman"/>
        <w:sz w:val="22"/>
        <w:szCs w:val="22"/>
        <w:lang w:val="fr-FR"/>
      </w:rPr>
    </w:pPr>
    <w:r w:rsidRPr="005130B6">
      <w:rPr>
        <w:rFonts w:cs="Times New Roman"/>
        <w:sz w:val="22"/>
        <w:szCs w:val="22"/>
        <w:lang w:val="fr-FR"/>
      </w:rPr>
      <w:t xml:space="preserve">Page </w:t>
    </w:r>
    <w:r w:rsidRPr="005130B6">
      <w:rPr>
        <w:rFonts w:cs="Times New Roman"/>
        <w:sz w:val="22"/>
        <w:szCs w:val="22"/>
        <w:lang w:val="en-GB"/>
      </w:rPr>
      <w:fldChar w:fldCharType="begin"/>
    </w:r>
    <w:r w:rsidRPr="005130B6">
      <w:rPr>
        <w:rFonts w:cs="Times New Roman"/>
        <w:sz w:val="22"/>
        <w:szCs w:val="22"/>
        <w:lang w:val="fr-FR"/>
      </w:rPr>
      <w:instrText xml:space="preserve"> PAGE   \* MERGEFORMAT </w:instrText>
    </w:r>
    <w:r w:rsidRPr="005130B6">
      <w:rPr>
        <w:rFonts w:cs="Times New Roman"/>
        <w:sz w:val="22"/>
        <w:szCs w:val="22"/>
        <w:lang w:val="en-GB"/>
      </w:rPr>
      <w:fldChar w:fldCharType="separate"/>
    </w:r>
    <w:r w:rsidR="0049735F">
      <w:rPr>
        <w:rFonts w:cs="Times New Roman"/>
        <w:noProof/>
        <w:sz w:val="22"/>
        <w:szCs w:val="22"/>
        <w:lang w:val="fr-FR"/>
      </w:rPr>
      <w:t>7</w:t>
    </w:r>
    <w:r w:rsidRPr="005130B6">
      <w:rPr>
        <w:rFonts w:cs="Times New Roman"/>
        <w:sz w:val="22"/>
        <w:szCs w:val="22"/>
      </w:rPr>
      <w:fldChar w:fldCharType="end"/>
    </w:r>
  </w:p>
  <w:p w:rsidR="0070710D" w:rsidRPr="005130B6" w:rsidRDefault="0070710D" w:rsidP="00C71C0A">
    <w:pPr>
      <w:pStyle w:val="Header"/>
      <w:bidi w:val="0"/>
      <w:rPr>
        <w:sz w:val="22"/>
        <w:szCs w:val="22"/>
        <w:rtl/>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10D" w:rsidRPr="00A44856" w:rsidRDefault="0070710D" w:rsidP="00B1246D">
    <w:pPr>
      <w:pStyle w:val="Header"/>
      <w:bidi w:val="0"/>
      <w:jc w:val="left"/>
      <w:rPr>
        <w:sz w:val="22"/>
        <w:szCs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710D" w:rsidRPr="005130B6" w:rsidRDefault="0070710D" w:rsidP="00125606">
    <w:pPr>
      <w:pStyle w:val="Header"/>
      <w:tabs>
        <w:tab w:val="clear" w:pos="4320"/>
        <w:tab w:val="clear" w:pos="8640"/>
      </w:tabs>
      <w:bidi w:val="0"/>
      <w:jc w:val="both"/>
      <w:rPr>
        <w:sz w:val="22"/>
        <w:szCs w:val="22"/>
        <w:lang w:val="en-CA"/>
      </w:rPr>
    </w:pPr>
    <w:r w:rsidRPr="005130B6">
      <w:rPr>
        <w:sz w:val="22"/>
        <w:szCs w:val="22"/>
      </w:rPr>
      <w:t>CBD/COP/14/</w:t>
    </w:r>
    <w:r>
      <w:rPr>
        <w:sz w:val="22"/>
        <w:szCs w:val="22"/>
      </w:rPr>
      <w:t>1</w:t>
    </w:r>
    <w:r>
      <w:rPr>
        <w:sz w:val="22"/>
        <w:szCs w:val="22"/>
        <w:lang w:val="en-CA"/>
      </w:rPr>
      <w:t>/Add.2</w:t>
    </w:r>
  </w:p>
  <w:p w:rsidR="0070710D" w:rsidRPr="005130B6" w:rsidRDefault="0070710D" w:rsidP="00125606">
    <w:pPr>
      <w:pStyle w:val="Header"/>
      <w:tabs>
        <w:tab w:val="clear" w:pos="4320"/>
        <w:tab w:val="clear" w:pos="8640"/>
        <w:tab w:val="left" w:pos="5832"/>
        <w:tab w:val="right" w:pos="13680"/>
      </w:tabs>
      <w:bidi w:val="0"/>
      <w:jc w:val="left"/>
      <w:rPr>
        <w:sz w:val="22"/>
        <w:szCs w:val="22"/>
        <w:lang w:val="en-CA"/>
      </w:rPr>
    </w:pPr>
    <w:r w:rsidRPr="005130B6">
      <w:rPr>
        <w:sz w:val="22"/>
        <w:szCs w:val="22"/>
        <w:lang w:val="fr-FR"/>
      </w:rPr>
      <w:t xml:space="preserve">Page </w:t>
    </w:r>
    <w:r w:rsidRPr="005130B6">
      <w:rPr>
        <w:sz w:val="22"/>
        <w:szCs w:val="22"/>
        <w:lang w:val="en-GB"/>
      </w:rPr>
      <w:fldChar w:fldCharType="begin"/>
    </w:r>
    <w:r w:rsidRPr="005130B6">
      <w:rPr>
        <w:sz w:val="22"/>
        <w:szCs w:val="22"/>
        <w:lang w:val="fr-FR"/>
      </w:rPr>
      <w:instrText xml:space="preserve"> PAGE   \* MERGEFORMAT </w:instrText>
    </w:r>
    <w:r w:rsidRPr="005130B6">
      <w:rPr>
        <w:sz w:val="22"/>
        <w:szCs w:val="22"/>
        <w:lang w:val="en-GB"/>
      </w:rPr>
      <w:fldChar w:fldCharType="separate"/>
    </w:r>
    <w:r w:rsidR="0049735F">
      <w:rPr>
        <w:noProof/>
        <w:sz w:val="22"/>
        <w:szCs w:val="22"/>
        <w:lang w:val="fr-FR"/>
      </w:rPr>
      <w:t>9</w:t>
    </w:r>
    <w:r w:rsidRPr="005130B6">
      <w:rPr>
        <w:sz w:val="22"/>
        <w:szCs w:val="22"/>
      </w:rPr>
      <w:fldChar w:fldCharType="end"/>
    </w:r>
  </w:p>
  <w:p w:rsidR="0070710D" w:rsidRPr="00A44856" w:rsidRDefault="0070710D" w:rsidP="00B1246D">
    <w:pPr>
      <w:pStyle w:val="Header"/>
      <w:bidi w:val="0"/>
      <w:jc w:val="lef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501837"/>
    <w:multiLevelType w:val="hybridMultilevel"/>
    <w:tmpl w:val="CA92D634"/>
    <w:lvl w:ilvl="0" w:tplc="573AA5F4">
      <w:start w:val="1"/>
      <w:numFmt w:val="decimal"/>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6"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36C0FE0"/>
    <w:multiLevelType w:val="hybridMultilevel"/>
    <w:tmpl w:val="582ADBFC"/>
    <w:lvl w:ilvl="0" w:tplc="64963A2E">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1"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5"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0190CAC"/>
    <w:multiLevelType w:val="hybridMultilevel"/>
    <w:tmpl w:val="83EED944"/>
    <w:lvl w:ilvl="0" w:tplc="ECD8B26C">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22" w15:restartNumberingAfterBreak="0">
    <w:nsid w:val="50BB6D33"/>
    <w:multiLevelType w:val="hybridMultilevel"/>
    <w:tmpl w:val="6BE6B3AC"/>
    <w:lvl w:ilvl="0" w:tplc="B76AF7AE">
      <w:start w:val="22"/>
      <w:numFmt w:val="bullet"/>
      <w:lvlText w:val=""/>
      <w:lvlJc w:val="left"/>
      <w:pPr>
        <w:ind w:left="720" w:hanging="360"/>
      </w:pPr>
      <w:rPr>
        <w:rFonts w:ascii="Symbol" w:eastAsia="YouYuan" w:hAnsi="Symbol" w:cs="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4E2F27"/>
    <w:multiLevelType w:val="hybridMultilevel"/>
    <w:tmpl w:val="D79ACF62"/>
    <w:lvl w:ilvl="0" w:tplc="E7568258">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25"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16F7638"/>
    <w:multiLevelType w:val="hybridMultilevel"/>
    <w:tmpl w:val="FBDA60A8"/>
    <w:lvl w:ilvl="0" w:tplc="758276C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994CC0"/>
    <w:multiLevelType w:val="hybridMultilevel"/>
    <w:tmpl w:val="6B9E27EE"/>
    <w:lvl w:ilvl="0" w:tplc="F85A43E0">
      <w:start w:val="22"/>
      <w:numFmt w:val="bullet"/>
      <w:lvlText w:val=""/>
      <w:lvlJc w:val="left"/>
      <w:pPr>
        <w:ind w:left="720" w:hanging="360"/>
      </w:pPr>
      <w:rPr>
        <w:rFonts w:ascii="Symbol" w:eastAsia="YouYuan" w:hAnsi="Symbol" w:cs="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9"/>
  </w:num>
  <w:num w:numId="2">
    <w:abstractNumId w:val="29"/>
  </w:num>
  <w:num w:numId="3">
    <w:abstractNumId w:val="18"/>
  </w:num>
  <w:num w:numId="4">
    <w:abstractNumId w:val="16"/>
  </w:num>
  <w:num w:numId="5">
    <w:abstractNumId w:val="3"/>
  </w:num>
  <w:num w:numId="6">
    <w:abstractNumId w:val="9"/>
  </w:num>
  <w:num w:numId="7">
    <w:abstractNumId w:val="20"/>
  </w:num>
  <w:num w:numId="8">
    <w:abstractNumId w:val="33"/>
  </w:num>
  <w:num w:numId="9">
    <w:abstractNumId w:val="14"/>
  </w:num>
  <w:num w:numId="10">
    <w:abstractNumId w:val="13"/>
  </w:num>
  <w:num w:numId="11">
    <w:abstractNumId w:val="15"/>
  </w:num>
  <w:num w:numId="12">
    <w:abstractNumId w:val="25"/>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1"/>
  </w:num>
  <w:num w:numId="16">
    <w:abstractNumId w:val="1"/>
  </w:num>
  <w:num w:numId="17">
    <w:abstractNumId w:val="28"/>
  </w:num>
  <w:num w:numId="18">
    <w:abstractNumId w:val="4"/>
  </w:num>
  <w:num w:numId="19">
    <w:abstractNumId w:val="27"/>
  </w:num>
  <w:num w:numId="20">
    <w:abstractNumId w:val="0"/>
  </w:num>
  <w:num w:numId="21">
    <w:abstractNumId w:val="5"/>
  </w:num>
  <w:num w:numId="22">
    <w:abstractNumId w:val="23"/>
  </w:num>
  <w:num w:numId="23">
    <w:abstractNumId w:val="34"/>
  </w:num>
  <w:num w:numId="24">
    <w:abstractNumId w:val="26"/>
  </w:num>
  <w:num w:numId="25">
    <w:abstractNumId w:val="8"/>
  </w:num>
  <w:num w:numId="26">
    <w:abstractNumId w:val="32"/>
  </w:num>
  <w:num w:numId="27">
    <w:abstractNumId w:val="2"/>
  </w:num>
  <w:num w:numId="28">
    <w:abstractNumId w:val="6"/>
  </w:num>
  <w:num w:numId="29">
    <w:abstractNumId w:val="12"/>
  </w:num>
  <w:num w:numId="30">
    <w:abstractNumId w:val="30"/>
  </w:num>
  <w:num w:numId="31">
    <w:abstractNumId w:val="24"/>
  </w:num>
  <w:num w:numId="32">
    <w:abstractNumId w:val="10"/>
  </w:num>
  <w:num w:numId="33">
    <w:abstractNumId w:val="21"/>
  </w:num>
  <w:num w:numId="34">
    <w:abstractNumId w:val="31"/>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324"/>
    <w:rsid w:val="00000127"/>
    <w:rsid w:val="00001033"/>
    <w:rsid w:val="00001335"/>
    <w:rsid w:val="00001FD1"/>
    <w:rsid w:val="000039B6"/>
    <w:rsid w:val="000047DC"/>
    <w:rsid w:val="00004E02"/>
    <w:rsid w:val="00004F1B"/>
    <w:rsid w:val="000056A7"/>
    <w:rsid w:val="00005C6B"/>
    <w:rsid w:val="00006287"/>
    <w:rsid w:val="0000629F"/>
    <w:rsid w:val="00006A88"/>
    <w:rsid w:val="00006B3C"/>
    <w:rsid w:val="00007338"/>
    <w:rsid w:val="0000770F"/>
    <w:rsid w:val="00007E58"/>
    <w:rsid w:val="00010174"/>
    <w:rsid w:val="00010F2A"/>
    <w:rsid w:val="000144D3"/>
    <w:rsid w:val="00014C62"/>
    <w:rsid w:val="00014DC6"/>
    <w:rsid w:val="00015DC4"/>
    <w:rsid w:val="00016061"/>
    <w:rsid w:val="00016B4E"/>
    <w:rsid w:val="00017553"/>
    <w:rsid w:val="00017621"/>
    <w:rsid w:val="00017D1A"/>
    <w:rsid w:val="00020EDB"/>
    <w:rsid w:val="000212BE"/>
    <w:rsid w:val="000213DE"/>
    <w:rsid w:val="00022413"/>
    <w:rsid w:val="00022D4B"/>
    <w:rsid w:val="00022FBA"/>
    <w:rsid w:val="00023967"/>
    <w:rsid w:val="00024250"/>
    <w:rsid w:val="0002474B"/>
    <w:rsid w:val="0002523A"/>
    <w:rsid w:val="00025E2A"/>
    <w:rsid w:val="00027140"/>
    <w:rsid w:val="000272C6"/>
    <w:rsid w:val="00027F72"/>
    <w:rsid w:val="000300D1"/>
    <w:rsid w:val="00030485"/>
    <w:rsid w:val="00030C8C"/>
    <w:rsid w:val="0003135B"/>
    <w:rsid w:val="00031468"/>
    <w:rsid w:val="00031FBE"/>
    <w:rsid w:val="000326E4"/>
    <w:rsid w:val="00032E05"/>
    <w:rsid w:val="00033F9A"/>
    <w:rsid w:val="00034043"/>
    <w:rsid w:val="00034910"/>
    <w:rsid w:val="00035059"/>
    <w:rsid w:val="000360A9"/>
    <w:rsid w:val="000368A3"/>
    <w:rsid w:val="00036F64"/>
    <w:rsid w:val="000408ED"/>
    <w:rsid w:val="00040FA5"/>
    <w:rsid w:val="000411D6"/>
    <w:rsid w:val="00041299"/>
    <w:rsid w:val="00041FD9"/>
    <w:rsid w:val="00043D1B"/>
    <w:rsid w:val="00044AAF"/>
    <w:rsid w:val="00044EB4"/>
    <w:rsid w:val="0004504F"/>
    <w:rsid w:val="00045E3C"/>
    <w:rsid w:val="00046170"/>
    <w:rsid w:val="00050D64"/>
    <w:rsid w:val="000518A5"/>
    <w:rsid w:val="000518AA"/>
    <w:rsid w:val="00051A6E"/>
    <w:rsid w:val="00052817"/>
    <w:rsid w:val="00053725"/>
    <w:rsid w:val="0005429D"/>
    <w:rsid w:val="0005444F"/>
    <w:rsid w:val="0005468E"/>
    <w:rsid w:val="000555C6"/>
    <w:rsid w:val="00056818"/>
    <w:rsid w:val="000569D7"/>
    <w:rsid w:val="00056B97"/>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3D8B"/>
    <w:rsid w:val="00064142"/>
    <w:rsid w:val="00064701"/>
    <w:rsid w:val="000647C5"/>
    <w:rsid w:val="00065187"/>
    <w:rsid w:val="000659D4"/>
    <w:rsid w:val="00065D74"/>
    <w:rsid w:val="00065EAD"/>
    <w:rsid w:val="00066168"/>
    <w:rsid w:val="000673FE"/>
    <w:rsid w:val="00067BB8"/>
    <w:rsid w:val="00070EF1"/>
    <w:rsid w:val="00071AA3"/>
    <w:rsid w:val="00072556"/>
    <w:rsid w:val="000730AE"/>
    <w:rsid w:val="00074243"/>
    <w:rsid w:val="0007477C"/>
    <w:rsid w:val="000748F0"/>
    <w:rsid w:val="00074A52"/>
    <w:rsid w:val="00075A8A"/>
    <w:rsid w:val="00075B80"/>
    <w:rsid w:val="000770F3"/>
    <w:rsid w:val="000777DF"/>
    <w:rsid w:val="00077DAB"/>
    <w:rsid w:val="0008009F"/>
    <w:rsid w:val="00080B30"/>
    <w:rsid w:val="00081999"/>
    <w:rsid w:val="000839A2"/>
    <w:rsid w:val="0008466C"/>
    <w:rsid w:val="00084BB4"/>
    <w:rsid w:val="00085341"/>
    <w:rsid w:val="000867EE"/>
    <w:rsid w:val="00086ADE"/>
    <w:rsid w:val="0008758D"/>
    <w:rsid w:val="00087C19"/>
    <w:rsid w:val="000904A8"/>
    <w:rsid w:val="000916BE"/>
    <w:rsid w:val="00091948"/>
    <w:rsid w:val="00092667"/>
    <w:rsid w:val="0009290C"/>
    <w:rsid w:val="000935EC"/>
    <w:rsid w:val="00093760"/>
    <w:rsid w:val="00093B35"/>
    <w:rsid w:val="00093F2D"/>
    <w:rsid w:val="00094391"/>
    <w:rsid w:val="00094D7F"/>
    <w:rsid w:val="00095854"/>
    <w:rsid w:val="00096F83"/>
    <w:rsid w:val="00097021"/>
    <w:rsid w:val="00097777"/>
    <w:rsid w:val="000A00DE"/>
    <w:rsid w:val="000A043F"/>
    <w:rsid w:val="000A05B7"/>
    <w:rsid w:val="000A0836"/>
    <w:rsid w:val="000A0B70"/>
    <w:rsid w:val="000A10E4"/>
    <w:rsid w:val="000A1281"/>
    <w:rsid w:val="000A151F"/>
    <w:rsid w:val="000A1661"/>
    <w:rsid w:val="000A1E30"/>
    <w:rsid w:val="000A2405"/>
    <w:rsid w:val="000A52DA"/>
    <w:rsid w:val="000A5398"/>
    <w:rsid w:val="000A5B08"/>
    <w:rsid w:val="000A5D2C"/>
    <w:rsid w:val="000A776F"/>
    <w:rsid w:val="000A792D"/>
    <w:rsid w:val="000B013A"/>
    <w:rsid w:val="000B0213"/>
    <w:rsid w:val="000B100E"/>
    <w:rsid w:val="000B1E61"/>
    <w:rsid w:val="000B1E95"/>
    <w:rsid w:val="000B222B"/>
    <w:rsid w:val="000B2606"/>
    <w:rsid w:val="000B264D"/>
    <w:rsid w:val="000B3249"/>
    <w:rsid w:val="000B3997"/>
    <w:rsid w:val="000B408C"/>
    <w:rsid w:val="000B4102"/>
    <w:rsid w:val="000B4A2B"/>
    <w:rsid w:val="000B4E04"/>
    <w:rsid w:val="000B5A15"/>
    <w:rsid w:val="000B5A66"/>
    <w:rsid w:val="000B5A77"/>
    <w:rsid w:val="000B5B9E"/>
    <w:rsid w:val="000B61A8"/>
    <w:rsid w:val="000B6A56"/>
    <w:rsid w:val="000B731D"/>
    <w:rsid w:val="000B737A"/>
    <w:rsid w:val="000B74BE"/>
    <w:rsid w:val="000B7585"/>
    <w:rsid w:val="000B7D90"/>
    <w:rsid w:val="000C0C47"/>
    <w:rsid w:val="000C1221"/>
    <w:rsid w:val="000C1320"/>
    <w:rsid w:val="000C14D0"/>
    <w:rsid w:val="000C1A7A"/>
    <w:rsid w:val="000C1FF3"/>
    <w:rsid w:val="000C2493"/>
    <w:rsid w:val="000C2729"/>
    <w:rsid w:val="000C2D35"/>
    <w:rsid w:val="000C2D6E"/>
    <w:rsid w:val="000C381A"/>
    <w:rsid w:val="000C3D18"/>
    <w:rsid w:val="000C4896"/>
    <w:rsid w:val="000C48B3"/>
    <w:rsid w:val="000C49C5"/>
    <w:rsid w:val="000C5662"/>
    <w:rsid w:val="000C697A"/>
    <w:rsid w:val="000C6F97"/>
    <w:rsid w:val="000D09E6"/>
    <w:rsid w:val="000D0AAE"/>
    <w:rsid w:val="000D0AC3"/>
    <w:rsid w:val="000D0E3C"/>
    <w:rsid w:val="000D18D7"/>
    <w:rsid w:val="000D19AB"/>
    <w:rsid w:val="000D1FD4"/>
    <w:rsid w:val="000D2896"/>
    <w:rsid w:val="000D481D"/>
    <w:rsid w:val="000D48C6"/>
    <w:rsid w:val="000D4B21"/>
    <w:rsid w:val="000D6011"/>
    <w:rsid w:val="000D707B"/>
    <w:rsid w:val="000D7524"/>
    <w:rsid w:val="000E0176"/>
    <w:rsid w:val="000E01B6"/>
    <w:rsid w:val="000E01D6"/>
    <w:rsid w:val="000E1692"/>
    <w:rsid w:val="000E1BBD"/>
    <w:rsid w:val="000E1BD9"/>
    <w:rsid w:val="000E272A"/>
    <w:rsid w:val="000E2BE2"/>
    <w:rsid w:val="000E33F7"/>
    <w:rsid w:val="000E3556"/>
    <w:rsid w:val="000E3599"/>
    <w:rsid w:val="000E35EF"/>
    <w:rsid w:val="000E3AB6"/>
    <w:rsid w:val="000E409E"/>
    <w:rsid w:val="000E49AD"/>
    <w:rsid w:val="000E4F3B"/>
    <w:rsid w:val="000E4FE4"/>
    <w:rsid w:val="000E4FE5"/>
    <w:rsid w:val="000E5105"/>
    <w:rsid w:val="000E5220"/>
    <w:rsid w:val="000E52C8"/>
    <w:rsid w:val="000E556E"/>
    <w:rsid w:val="000E581E"/>
    <w:rsid w:val="000E5C64"/>
    <w:rsid w:val="000E6574"/>
    <w:rsid w:val="000F0C9E"/>
    <w:rsid w:val="000F18DF"/>
    <w:rsid w:val="000F22B2"/>
    <w:rsid w:val="000F235F"/>
    <w:rsid w:val="000F29B8"/>
    <w:rsid w:val="000F3E31"/>
    <w:rsid w:val="000F4052"/>
    <w:rsid w:val="000F5313"/>
    <w:rsid w:val="000F5748"/>
    <w:rsid w:val="000F58C1"/>
    <w:rsid w:val="000F5B3D"/>
    <w:rsid w:val="000F617F"/>
    <w:rsid w:val="000F7928"/>
    <w:rsid w:val="000F7C9C"/>
    <w:rsid w:val="001000A9"/>
    <w:rsid w:val="00101DD4"/>
    <w:rsid w:val="00102587"/>
    <w:rsid w:val="00102599"/>
    <w:rsid w:val="00103222"/>
    <w:rsid w:val="00103AE0"/>
    <w:rsid w:val="0010432E"/>
    <w:rsid w:val="001044C2"/>
    <w:rsid w:val="00104B3B"/>
    <w:rsid w:val="001060E0"/>
    <w:rsid w:val="001061E2"/>
    <w:rsid w:val="0010717E"/>
    <w:rsid w:val="0010734B"/>
    <w:rsid w:val="00107AB9"/>
    <w:rsid w:val="00107C58"/>
    <w:rsid w:val="00107E92"/>
    <w:rsid w:val="00110E2E"/>
    <w:rsid w:val="0011130E"/>
    <w:rsid w:val="00111693"/>
    <w:rsid w:val="00111839"/>
    <w:rsid w:val="0011229F"/>
    <w:rsid w:val="00112A0C"/>
    <w:rsid w:val="00112AC9"/>
    <w:rsid w:val="00112BBB"/>
    <w:rsid w:val="00113131"/>
    <w:rsid w:val="001133A9"/>
    <w:rsid w:val="00113889"/>
    <w:rsid w:val="00113C4A"/>
    <w:rsid w:val="00114272"/>
    <w:rsid w:val="0011477C"/>
    <w:rsid w:val="00115994"/>
    <w:rsid w:val="00117321"/>
    <w:rsid w:val="0011791F"/>
    <w:rsid w:val="00117A4B"/>
    <w:rsid w:val="00117DE2"/>
    <w:rsid w:val="0012044D"/>
    <w:rsid w:val="001207B2"/>
    <w:rsid w:val="0012117C"/>
    <w:rsid w:val="00121E3A"/>
    <w:rsid w:val="00122BDE"/>
    <w:rsid w:val="001243B6"/>
    <w:rsid w:val="00125606"/>
    <w:rsid w:val="00126DCB"/>
    <w:rsid w:val="001278CF"/>
    <w:rsid w:val="001306C4"/>
    <w:rsid w:val="00130D85"/>
    <w:rsid w:val="00131C2E"/>
    <w:rsid w:val="00132236"/>
    <w:rsid w:val="001333F6"/>
    <w:rsid w:val="0013397B"/>
    <w:rsid w:val="00133CE0"/>
    <w:rsid w:val="001344FD"/>
    <w:rsid w:val="001359E9"/>
    <w:rsid w:val="00135B5E"/>
    <w:rsid w:val="00136622"/>
    <w:rsid w:val="00136BDC"/>
    <w:rsid w:val="001376BF"/>
    <w:rsid w:val="0014028D"/>
    <w:rsid w:val="00140467"/>
    <w:rsid w:val="00141238"/>
    <w:rsid w:val="0014128C"/>
    <w:rsid w:val="00141B5B"/>
    <w:rsid w:val="00141DCF"/>
    <w:rsid w:val="00142099"/>
    <w:rsid w:val="0014267A"/>
    <w:rsid w:val="00142CE1"/>
    <w:rsid w:val="00143020"/>
    <w:rsid w:val="00143185"/>
    <w:rsid w:val="001433E8"/>
    <w:rsid w:val="001438E4"/>
    <w:rsid w:val="0014397A"/>
    <w:rsid w:val="00144281"/>
    <w:rsid w:val="00144511"/>
    <w:rsid w:val="00144673"/>
    <w:rsid w:val="0014606A"/>
    <w:rsid w:val="00146A70"/>
    <w:rsid w:val="00146C0B"/>
    <w:rsid w:val="0014701D"/>
    <w:rsid w:val="00147CF9"/>
    <w:rsid w:val="0015389D"/>
    <w:rsid w:val="00153A4B"/>
    <w:rsid w:val="00153D62"/>
    <w:rsid w:val="00153EB0"/>
    <w:rsid w:val="001545AB"/>
    <w:rsid w:val="0015460F"/>
    <w:rsid w:val="00154685"/>
    <w:rsid w:val="00155463"/>
    <w:rsid w:val="00161C76"/>
    <w:rsid w:val="00162099"/>
    <w:rsid w:val="00162E53"/>
    <w:rsid w:val="001635E6"/>
    <w:rsid w:val="00163E06"/>
    <w:rsid w:val="00163EB7"/>
    <w:rsid w:val="0016566C"/>
    <w:rsid w:val="00165F9D"/>
    <w:rsid w:val="0016621D"/>
    <w:rsid w:val="001676FE"/>
    <w:rsid w:val="0017009A"/>
    <w:rsid w:val="00171A91"/>
    <w:rsid w:val="00171CC9"/>
    <w:rsid w:val="001728CF"/>
    <w:rsid w:val="00172EF1"/>
    <w:rsid w:val="00173FC2"/>
    <w:rsid w:val="00176BCC"/>
    <w:rsid w:val="0017757C"/>
    <w:rsid w:val="00177826"/>
    <w:rsid w:val="001810E5"/>
    <w:rsid w:val="00181A29"/>
    <w:rsid w:val="00181C37"/>
    <w:rsid w:val="00182117"/>
    <w:rsid w:val="00182F6B"/>
    <w:rsid w:val="00183A60"/>
    <w:rsid w:val="00183B25"/>
    <w:rsid w:val="00184104"/>
    <w:rsid w:val="001842C5"/>
    <w:rsid w:val="0018508B"/>
    <w:rsid w:val="00185827"/>
    <w:rsid w:val="00185DC3"/>
    <w:rsid w:val="00186890"/>
    <w:rsid w:val="00187013"/>
    <w:rsid w:val="001904F0"/>
    <w:rsid w:val="001905D4"/>
    <w:rsid w:val="001910DD"/>
    <w:rsid w:val="001910F3"/>
    <w:rsid w:val="0019279D"/>
    <w:rsid w:val="00192D8E"/>
    <w:rsid w:val="0019349C"/>
    <w:rsid w:val="001948CB"/>
    <w:rsid w:val="00194B47"/>
    <w:rsid w:val="00195913"/>
    <w:rsid w:val="001964E7"/>
    <w:rsid w:val="00197CD2"/>
    <w:rsid w:val="001A0740"/>
    <w:rsid w:val="001A0BB5"/>
    <w:rsid w:val="001A1396"/>
    <w:rsid w:val="001A2111"/>
    <w:rsid w:val="001A3186"/>
    <w:rsid w:val="001A3254"/>
    <w:rsid w:val="001A46DB"/>
    <w:rsid w:val="001A4A2D"/>
    <w:rsid w:val="001A54D5"/>
    <w:rsid w:val="001A5503"/>
    <w:rsid w:val="001A7344"/>
    <w:rsid w:val="001A79A3"/>
    <w:rsid w:val="001B1D38"/>
    <w:rsid w:val="001B2191"/>
    <w:rsid w:val="001B2595"/>
    <w:rsid w:val="001B32FC"/>
    <w:rsid w:val="001B3654"/>
    <w:rsid w:val="001B404D"/>
    <w:rsid w:val="001B4262"/>
    <w:rsid w:val="001B4E40"/>
    <w:rsid w:val="001B6250"/>
    <w:rsid w:val="001B6F23"/>
    <w:rsid w:val="001B7A5E"/>
    <w:rsid w:val="001B7D18"/>
    <w:rsid w:val="001B7F92"/>
    <w:rsid w:val="001C0AA6"/>
    <w:rsid w:val="001C17FA"/>
    <w:rsid w:val="001C200E"/>
    <w:rsid w:val="001C2717"/>
    <w:rsid w:val="001C38B5"/>
    <w:rsid w:val="001C44E3"/>
    <w:rsid w:val="001C52BF"/>
    <w:rsid w:val="001C5805"/>
    <w:rsid w:val="001C597D"/>
    <w:rsid w:val="001C5AEE"/>
    <w:rsid w:val="001C6CFD"/>
    <w:rsid w:val="001C7861"/>
    <w:rsid w:val="001C7BD2"/>
    <w:rsid w:val="001C7F36"/>
    <w:rsid w:val="001D0DF6"/>
    <w:rsid w:val="001D3924"/>
    <w:rsid w:val="001D45C6"/>
    <w:rsid w:val="001D5549"/>
    <w:rsid w:val="001D6114"/>
    <w:rsid w:val="001D6EAC"/>
    <w:rsid w:val="001D7ADB"/>
    <w:rsid w:val="001E045E"/>
    <w:rsid w:val="001E1B00"/>
    <w:rsid w:val="001E3A23"/>
    <w:rsid w:val="001E3DC9"/>
    <w:rsid w:val="001E4163"/>
    <w:rsid w:val="001E48A2"/>
    <w:rsid w:val="001E6145"/>
    <w:rsid w:val="001E6E2F"/>
    <w:rsid w:val="001E720C"/>
    <w:rsid w:val="001E755B"/>
    <w:rsid w:val="001E75AC"/>
    <w:rsid w:val="001F03DB"/>
    <w:rsid w:val="001F05BB"/>
    <w:rsid w:val="001F116D"/>
    <w:rsid w:val="001F3024"/>
    <w:rsid w:val="001F3917"/>
    <w:rsid w:val="001F3B35"/>
    <w:rsid w:val="001F550E"/>
    <w:rsid w:val="001F6492"/>
    <w:rsid w:val="001F655A"/>
    <w:rsid w:val="001F7070"/>
    <w:rsid w:val="001F70BC"/>
    <w:rsid w:val="001F7699"/>
    <w:rsid w:val="001F7E62"/>
    <w:rsid w:val="00200285"/>
    <w:rsid w:val="002008DD"/>
    <w:rsid w:val="00200B2F"/>
    <w:rsid w:val="00200B4B"/>
    <w:rsid w:val="00202230"/>
    <w:rsid w:val="0020291E"/>
    <w:rsid w:val="00202A7D"/>
    <w:rsid w:val="0020597A"/>
    <w:rsid w:val="0020663F"/>
    <w:rsid w:val="0020679B"/>
    <w:rsid w:val="00206C65"/>
    <w:rsid w:val="0020757C"/>
    <w:rsid w:val="00207B78"/>
    <w:rsid w:val="00212288"/>
    <w:rsid w:val="00213677"/>
    <w:rsid w:val="00214074"/>
    <w:rsid w:val="00215B52"/>
    <w:rsid w:val="00215CDC"/>
    <w:rsid w:val="00216892"/>
    <w:rsid w:val="00216CC5"/>
    <w:rsid w:val="00216D4D"/>
    <w:rsid w:val="00217152"/>
    <w:rsid w:val="0021743C"/>
    <w:rsid w:val="00217FF1"/>
    <w:rsid w:val="0022077F"/>
    <w:rsid w:val="002207FF"/>
    <w:rsid w:val="0022129C"/>
    <w:rsid w:val="002214C4"/>
    <w:rsid w:val="00221F29"/>
    <w:rsid w:val="002224DB"/>
    <w:rsid w:val="00222D10"/>
    <w:rsid w:val="002237BC"/>
    <w:rsid w:val="00224D4B"/>
    <w:rsid w:val="00224E4C"/>
    <w:rsid w:val="0022666F"/>
    <w:rsid w:val="00227398"/>
    <w:rsid w:val="002273B3"/>
    <w:rsid w:val="00227E29"/>
    <w:rsid w:val="00230B45"/>
    <w:rsid w:val="002328A5"/>
    <w:rsid w:val="00232DEC"/>
    <w:rsid w:val="002366DF"/>
    <w:rsid w:val="0024021E"/>
    <w:rsid w:val="0024076D"/>
    <w:rsid w:val="00240788"/>
    <w:rsid w:val="00240C26"/>
    <w:rsid w:val="00241753"/>
    <w:rsid w:val="00241D35"/>
    <w:rsid w:val="002425E8"/>
    <w:rsid w:val="002427FC"/>
    <w:rsid w:val="00244971"/>
    <w:rsid w:val="0024513B"/>
    <w:rsid w:val="0024571A"/>
    <w:rsid w:val="002462D4"/>
    <w:rsid w:val="002475E9"/>
    <w:rsid w:val="002511E1"/>
    <w:rsid w:val="002512B0"/>
    <w:rsid w:val="0025133F"/>
    <w:rsid w:val="00251EC6"/>
    <w:rsid w:val="00252BBD"/>
    <w:rsid w:val="0025370D"/>
    <w:rsid w:val="00253F95"/>
    <w:rsid w:val="0025456E"/>
    <w:rsid w:val="00255450"/>
    <w:rsid w:val="00255635"/>
    <w:rsid w:val="00255A49"/>
    <w:rsid w:val="002568AD"/>
    <w:rsid w:val="002576AB"/>
    <w:rsid w:val="00260E72"/>
    <w:rsid w:val="00261832"/>
    <w:rsid w:val="002622E7"/>
    <w:rsid w:val="00262590"/>
    <w:rsid w:val="00262988"/>
    <w:rsid w:val="00262C67"/>
    <w:rsid w:val="002632E2"/>
    <w:rsid w:val="00263D46"/>
    <w:rsid w:val="00264564"/>
    <w:rsid w:val="002658A1"/>
    <w:rsid w:val="00265A5D"/>
    <w:rsid w:val="00265BBA"/>
    <w:rsid w:val="00266161"/>
    <w:rsid w:val="00267D60"/>
    <w:rsid w:val="00267DD1"/>
    <w:rsid w:val="00270481"/>
    <w:rsid w:val="00270F95"/>
    <w:rsid w:val="00271024"/>
    <w:rsid w:val="00272866"/>
    <w:rsid w:val="00272959"/>
    <w:rsid w:val="00272DEB"/>
    <w:rsid w:val="0027387D"/>
    <w:rsid w:val="00273A8B"/>
    <w:rsid w:val="00273E98"/>
    <w:rsid w:val="0027478C"/>
    <w:rsid w:val="00275585"/>
    <w:rsid w:val="00275B93"/>
    <w:rsid w:val="00276E61"/>
    <w:rsid w:val="002770CA"/>
    <w:rsid w:val="0027728D"/>
    <w:rsid w:val="00280132"/>
    <w:rsid w:val="002805CE"/>
    <w:rsid w:val="002807C8"/>
    <w:rsid w:val="00280984"/>
    <w:rsid w:val="002813E7"/>
    <w:rsid w:val="0028187C"/>
    <w:rsid w:val="00282461"/>
    <w:rsid w:val="00282D8E"/>
    <w:rsid w:val="00282EC5"/>
    <w:rsid w:val="00283D43"/>
    <w:rsid w:val="0028564E"/>
    <w:rsid w:val="00285E6A"/>
    <w:rsid w:val="00286812"/>
    <w:rsid w:val="00286ED1"/>
    <w:rsid w:val="00287EAE"/>
    <w:rsid w:val="00287F71"/>
    <w:rsid w:val="00290527"/>
    <w:rsid w:val="00290B5C"/>
    <w:rsid w:val="0029356F"/>
    <w:rsid w:val="00293A63"/>
    <w:rsid w:val="00294864"/>
    <w:rsid w:val="00296069"/>
    <w:rsid w:val="002963EB"/>
    <w:rsid w:val="002A04CE"/>
    <w:rsid w:val="002A0887"/>
    <w:rsid w:val="002A202D"/>
    <w:rsid w:val="002A265B"/>
    <w:rsid w:val="002A27D4"/>
    <w:rsid w:val="002A28DA"/>
    <w:rsid w:val="002A2E4B"/>
    <w:rsid w:val="002A397D"/>
    <w:rsid w:val="002A434B"/>
    <w:rsid w:val="002A4553"/>
    <w:rsid w:val="002A4572"/>
    <w:rsid w:val="002A4D72"/>
    <w:rsid w:val="002A6240"/>
    <w:rsid w:val="002A646F"/>
    <w:rsid w:val="002A6C92"/>
    <w:rsid w:val="002A6E58"/>
    <w:rsid w:val="002A7996"/>
    <w:rsid w:val="002B1D05"/>
    <w:rsid w:val="002B1DAE"/>
    <w:rsid w:val="002B2CD5"/>
    <w:rsid w:val="002B2EB6"/>
    <w:rsid w:val="002B3414"/>
    <w:rsid w:val="002B415A"/>
    <w:rsid w:val="002B4F51"/>
    <w:rsid w:val="002B5042"/>
    <w:rsid w:val="002B52B4"/>
    <w:rsid w:val="002B6431"/>
    <w:rsid w:val="002B6A2F"/>
    <w:rsid w:val="002B6AE5"/>
    <w:rsid w:val="002B6FB4"/>
    <w:rsid w:val="002C0932"/>
    <w:rsid w:val="002C0EA1"/>
    <w:rsid w:val="002C12CA"/>
    <w:rsid w:val="002C34CE"/>
    <w:rsid w:val="002C3CE2"/>
    <w:rsid w:val="002C4F7A"/>
    <w:rsid w:val="002C5A7E"/>
    <w:rsid w:val="002C62C6"/>
    <w:rsid w:val="002C7634"/>
    <w:rsid w:val="002C7811"/>
    <w:rsid w:val="002C78D9"/>
    <w:rsid w:val="002C7AD5"/>
    <w:rsid w:val="002D04AA"/>
    <w:rsid w:val="002D0B34"/>
    <w:rsid w:val="002D0C4E"/>
    <w:rsid w:val="002D1ADE"/>
    <w:rsid w:val="002D1D6B"/>
    <w:rsid w:val="002D2302"/>
    <w:rsid w:val="002D24DC"/>
    <w:rsid w:val="002D25F5"/>
    <w:rsid w:val="002D2F37"/>
    <w:rsid w:val="002D3EE9"/>
    <w:rsid w:val="002D4279"/>
    <w:rsid w:val="002D448F"/>
    <w:rsid w:val="002D4A9A"/>
    <w:rsid w:val="002D56EB"/>
    <w:rsid w:val="002D5C13"/>
    <w:rsid w:val="002D5C2C"/>
    <w:rsid w:val="002D5CFB"/>
    <w:rsid w:val="002D6006"/>
    <w:rsid w:val="002D677E"/>
    <w:rsid w:val="002D7DA9"/>
    <w:rsid w:val="002D7DEC"/>
    <w:rsid w:val="002E0C4A"/>
    <w:rsid w:val="002E0D57"/>
    <w:rsid w:val="002E16DE"/>
    <w:rsid w:val="002E1EC6"/>
    <w:rsid w:val="002E2443"/>
    <w:rsid w:val="002E2B45"/>
    <w:rsid w:val="002E32D6"/>
    <w:rsid w:val="002E4241"/>
    <w:rsid w:val="002E5922"/>
    <w:rsid w:val="002E5BAA"/>
    <w:rsid w:val="002E5D12"/>
    <w:rsid w:val="002E6312"/>
    <w:rsid w:val="002E78F5"/>
    <w:rsid w:val="002E7ED3"/>
    <w:rsid w:val="002F05DD"/>
    <w:rsid w:val="002F159D"/>
    <w:rsid w:val="002F159E"/>
    <w:rsid w:val="002F1744"/>
    <w:rsid w:val="002F437F"/>
    <w:rsid w:val="002F4DB8"/>
    <w:rsid w:val="002F517B"/>
    <w:rsid w:val="002F51C1"/>
    <w:rsid w:val="002F5DFE"/>
    <w:rsid w:val="002F6084"/>
    <w:rsid w:val="002F7451"/>
    <w:rsid w:val="0030012E"/>
    <w:rsid w:val="00300A5B"/>
    <w:rsid w:val="00300E35"/>
    <w:rsid w:val="003020FD"/>
    <w:rsid w:val="003025BD"/>
    <w:rsid w:val="00303967"/>
    <w:rsid w:val="003047D0"/>
    <w:rsid w:val="0030534B"/>
    <w:rsid w:val="00306C34"/>
    <w:rsid w:val="003071F4"/>
    <w:rsid w:val="00310720"/>
    <w:rsid w:val="003111B5"/>
    <w:rsid w:val="0031220C"/>
    <w:rsid w:val="0031246C"/>
    <w:rsid w:val="00313667"/>
    <w:rsid w:val="00314132"/>
    <w:rsid w:val="00314BB4"/>
    <w:rsid w:val="00315923"/>
    <w:rsid w:val="00315BDA"/>
    <w:rsid w:val="00315EBE"/>
    <w:rsid w:val="003164F2"/>
    <w:rsid w:val="00316F74"/>
    <w:rsid w:val="003171A8"/>
    <w:rsid w:val="003178D1"/>
    <w:rsid w:val="00317E03"/>
    <w:rsid w:val="003212F2"/>
    <w:rsid w:val="00321CA7"/>
    <w:rsid w:val="00321CE0"/>
    <w:rsid w:val="00322217"/>
    <w:rsid w:val="00322E12"/>
    <w:rsid w:val="0032335B"/>
    <w:rsid w:val="00324705"/>
    <w:rsid w:val="003248EA"/>
    <w:rsid w:val="003251A2"/>
    <w:rsid w:val="0032547E"/>
    <w:rsid w:val="00325CF6"/>
    <w:rsid w:val="00325DFF"/>
    <w:rsid w:val="003275D9"/>
    <w:rsid w:val="00330071"/>
    <w:rsid w:val="003301CD"/>
    <w:rsid w:val="00330382"/>
    <w:rsid w:val="003303D8"/>
    <w:rsid w:val="00330B53"/>
    <w:rsid w:val="00331001"/>
    <w:rsid w:val="00334735"/>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9D0"/>
    <w:rsid w:val="00347C75"/>
    <w:rsid w:val="00347D0B"/>
    <w:rsid w:val="00350FAA"/>
    <w:rsid w:val="00351A32"/>
    <w:rsid w:val="00351B41"/>
    <w:rsid w:val="00351E54"/>
    <w:rsid w:val="003520FE"/>
    <w:rsid w:val="003522D7"/>
    <w:rsid w:val="00352FE0"/>
    <w:rsid w:val="00353954"/>
    <w:rsid w:val="00353BAB"/>
    <w:rsid w:val="0035440C"/>
    <w:rsid w:val="00354666"/>
    <w:rsid w:val="00354669"/>
    <w:rsid w:val="00354700"/>
    <w:rsid w:val="003548FB"/>
    <w:rsid w:val="00356878"/>
    <w:rsid w:val="00357070"/>
    <w:rsid w:val="003603BF"/>
    <w:rsid w:val="00360460"/>
    <w:rsid w:val="00361B24"/>
    <w:rsid w:val="00361ED7"/>
    <w:rsid w:val="00362045"/>
    <w:rsid w:val="003624B5"/>
    <w:rsid w:val="003640F5"/>
    <w:rsid w:val="003651A1"/>
    <w:rsid w:val="00365BCC"/>
    <w:rsid w:val="00367700"/>
    <w:rsid w:val="00367DD4"/>
    <w:rsid w:val="00370973"/>
    <w:rsid w:val="0037101B"/>
    <w:rsid w:val="003714DD"/>
    <w:rsid w:val="00371CCD"/>
    <w:rsid w:val="00372ACA"/>
    <w:rsid w:val="00373250"/>
    <w:rsid w:val="0037331F"/>
    <w:rsid w:val="00373912"/>
    <w:rsid w:val="003746B2"/>
    <w:rsid w:val="00374733"/>
    <w:rsid w:val="0037569C"/>
    <w:rsid w:val="00375E6A"/>
    <w:rsid w:val="00376303"/>
    <w:rsid w:val="00376D5B"/>
    <w:rsid w:val="0037789A"/>
    <w:rsid w:val="00377C7A"/>
    <w:rsid w:val="003801E4"/>
    <w:rsid w:val="003806BF"/>
    <w:rsid w:val="003806D2"/>
    <w:rsid w:val="00380E2B"/>
    <w:rsid w:val="0038201D"/>
    <w:rsid w:val="0038206B"/>
    <w:rsid w:val="00382C4D"/>
    <w:rsid w:val="003831FF"/>
    <w:rsid w:val="0038449B"/>
    <w:rsid w:val="003848BF"/>
    <w:rsid w:val="00384CAD"/>
    <w:rsid w:val="00386372"/>
    <w:rsid w:val="00386A9E"/>
    <w:rsid w:val="00387245"/>
    <w:rsid w:val="003872C8"/>
    <w:rsid w:val="00387932"/>
    <w:rsid w:val="00387C63"/>
    <w:rsid w:val="00390045"/>
    <w:rsid w:val="00390714"/>
    <w:rsid w:val="00390F4A"/>
    <w:rsid w:val="003922FA"/>
    <w:rsid w:val="0039297B"/>
    <w:rsid w:val="0039388E"/>
    <w:rsid w:val="00393B97"/>
    <w:rsid w:val="00394948"/>
    <w:rsid w:val="00395560"/>
    <w:rsid w:val="00396FD1"/>
    <w:rsid w:val="003971F2"/>
    <w:rsid w:val="003A04DE"/>
    <w:rsid w:val="003A11EE"/>
    <w:rsid w:val="003A1500"/>
    <w:rsid w:val="003A1A09"/>
    <w:rsid w:val="003A20AF"/>
    <w:rsid w:val="003A2B97"/>
    <w:rsid w:val="003A4CFA"/>
    <w:rsid w:val="003A4DF0"/>
    <w:rsid w:val="003A76B3"/>
    <w:rsid w:val="003A7759"/>
    <w:rsid w:val="003A7A87"/>
    <w:rsid w:val="003A7B25"/>
    <w:rsid w:val="003A7D34"/>
    <w:rsid w:val="003B1225"/>
    <w:rsid w:val="003B2F19"/>
    <w:rsid w:val="003B3906"/>
    <w:rsid w:val="003B3CB4"/>
    <w:rsid w:val="003B478A"/>
    <w:rsid w:val="003B5981"/>
    <w:rsid w:val="003B6F3C"/>
    <w:rsid w:val="003B70E0"/>
    <w:rsid w:val="003B7A62"/>
    <w:rsid w:val="003B7B9D"/>
    <w:rsid w:val="003C0055"/>
    <w:rsid w:val="003C134B"/>
    <w:rsid w:val="003C13F1"/>
    <w:rsid w:val="003C3739"/>
    <w:rsid w:val="003C3963"/>
    <w:rsid w:val="003C457F"/>
    <w:rsid w:val="003C45A3"/>
    <w:rsid w:val="003C4A7A"/>
    <w:rsid w:val="003C5470"/>
    <w:rsid w:val="003C6972"/>
    <w:rsid w:val="003C7075"/>
    <w:rsid w:val="003C7BFB"/>
    <w:rsid w:val="003D04D7"/>
    <w:rsid w:val="003D04FD"/>
    <w:rsid w:val="003D10E6"/>
    <w:rsid w:val="003D147F"/>
    <w:rsid w:val="003D2D1A"/>
    <w:rsid w:val="003D2EBE"/>
    <w:rsid w:val="003D3614"/>
    <w:rsid w:val="003D3F82"/>
    <w:rsid w:val="003D441B"/>
    <w:rsid w:val="003D452C"/>
    <w:rsid w:val="003D5D71"/>
    <w:rsid w:val="003D68C1"/>
    <w:rsid w:val="003D761D"/>
    <w:rsid w:val="003D7818"/>
    <w:rsid w:val="003D7970"/>
    <w:rsid w:val="003D7B8F"/>
    <w:rsid w:val="003E045F"/>
    <w:rsid w:val="003E094E"/>
    <w:rsid w:val="003E0966"/>
    <w:rsid w:val="003E0D3E"/>
    <w:rsid w:val="003E0EE3"/>
    <w:rsid w:val="003E1D48"/>
    <w:rsid w:val="003E34A3"/>
    <w:rsid w:val="003E3DC2"/>
    <w:rsid w:val="003E3FA9"/>
    <w:rsid w:val="003E5D39"/>
    <w:rsid w:val="003E6B08"/>
    <w:rsid w:val="003E7A3F"/>
    <w:rsid w:val="003F07D6"/>
    <w:rsid w:val="003F2531"/>
    <w:rsid w:val="003F31CF"/>
    <w:rsid w:val="003F3EE1"/>
    <w:rsid w:val="003F4577"/>
    <w:rsid w:val="003F49B2"/>
    <w:rsid w:val="003F507A"/>
    <w:rsid w:val="003F50A1"/>
    <w:rsid w:val="003F6816"/>
    <w:rsid w:val="003F7000"/>
    <w:rsid w:val="003F756C"/>
    <w:rsid w:val="0040199D"/>
    <w:rsid w:val="00401FD8"/>
    <w:rsid w:val="004020F7"/>
    <w:rsid w:val="004028EE"/>
    <w:rsid w:val="00402FAA"/>
    <w:rsid w:val="00403853"/>
    <w:rsid w:val="00404565"/>
    <w:rsid w:val="004045A7"/>
    <w:rsid w:val="004052E2"/>
    <w:rsid w:val="00406AB0"/>
    <w:rsid w:val="00407375"/>
    <w:rsid w:val="004077DC"/>
    <w:rsid w:val="00407F02"/>
    <w:rsid w:val="00410D78"/>
    <w:rsid w:val="004110AD"/>
    <w:rsid w:val="0041136A"/>
    <w:rsid w:val="0041177C"/>
    <w:rsid w:val="004121B1"/>
    <w:rsid w:val="00412968"/>
    <w:rsid w:val="004133F6"/>
    <w:rsid w:val="004145EB"/>
    <w:rsid w:val="00415BCE"/>
    <w:rsid w:val="00416071"/>
    <w:rsid w:val="0041654F"/>
    <w:rsid w:val="00416A13"/>
    <w:rsid w:val="00416BB7"/>
    <w:rsid w:val="00417A26"/>
    <w:rsid w:val="00417A9D"/>
    <w:rsid w:val="00417EC1"/>
    <w:rsid w:val="00417ED8"/>
    <w:rsid w:val="00417FA5"/>
    <w:rsid w:val="00420252"/>
    <w:rsid w:val="004204F8"/>
    <w:rsid w:val="00420C8B"/>
    <w:rsid w:val="0042152D"/>
    <w:rsid w:val="00422D6F"/>
    <w:rsid w:val="0042356D"/>
    <w:rsid w:val="004245C1"/>
    <w:rsid w:val="00424615"/>
    <w:rsid w:val="004270E9"/>
    <w:rsid w:val="0042723E"/>
    <w:rsid w:val="004277F4"/>
    <w:rsid w:val="00427BA5"/>
    <w:rsid w:val="00431C8C"/>
    <w:rsid w:val="00432F9B"/>
    <w:rsid w:val="0043311F"/>
    <w:rsid w:val="00433B07"/>
    <w:rsid w:val="00434855"/>
    <w:rsid w:val="00435749"/>
    <w:rsid w:val="00435795"/>
    <w:rsid w:val="00436043"/>
    <w:rsid w:val="0043785F"/>
    <w:rsid w:val="00437B06"/>
    <w:rsid w:val="00437E3E"/>
    <w:rsid w:val="00441DFC"/>
    <w:rsid w:val="00441ECA"/>
    <w:rsid w:val="00442BF4"/>
    <w:rsid w:val="00443524"/>
    <w:rsid w:val="00444EE2"/>
    <w:rsid w:val="0044611E"/>
    <w:rsid w:val="00447582"/>
    <w:rsid w:val="00450394"/>
    <w:rsid w:val="00450820"/>
    <w:rsid w:val="00450E94"/>
    <w:rsid w:val="00451562"/>
    <w:rsid w:val="00451C96"/>
    <w:rsid w:val="00453D3B"/>
    <w:rsid w:val="004551A3"/>
    <w:rsid w:val="00455334"/>
    <w:rsid w:val="0045566E"/>
    <w:rsid w:val="004558A4"/>
    <w:rsid w:val="0045611A"/>
    <w:rsid w:val="0045712F"/>
    <w:rsid w:val="004600CC"/>
    <w:rsid w:val="00461F46"/>
    <w:rsid w:val="004628F6"/>
    <w:rsid w:val="0046512E"/>
    <w:rsid w:val="00465D31"/>
    <w:rsid w:val="00466704"/>
    <w:rsid w:val="0046688C"/>
    <w:rsid w:val="004671F3"/>
    <w:rsid w:val="00471A29"/>
    <w:rsid w:val="004721F1"/>
    <w:rsid w:val="00473190"/>
    <w:rsid w:val="004735A1"/>
    <w:rsid w:val="0047425F"/>
    <w:rsid w:val="0047672D"/>
    <w:rsid w:val="00476CE3"/>
    <w:rsid w:val="00477286"/>
    <w:rsid w:val="004778A2"/>
    <w:rsid w:val="0048049E"/>
    <w:rsid w:val="00480D07"/>
    <w:rsid w:val="00480E64"/>
    <w:rsid w:val="00482021"/>
    <w:rsid w:val="00482299"/>
    <w:rsid w:val="004824EA"/>
    <w:rsid w:val="00482520"/>
    <w:rsid w:val="0048267C"/>
    <w:rsid w:val="0048277D"/>
    <w:rsid w:val="00483345"/>
    <w:rsid w:val="004841A0"/>
    <w:rsid w:val="004841BC"/>
    <w:rsid w:val="0048455C"/>
    <w:rsid w:val="004855E6"/>
    <w:rsid w:val="00486A22"/>
    <w:rsid w:val="00486CB9"/>
    <w:rsid w:val="0049054D"/>
    <w:rsid w:val="0049363B"/>
    <w:rsid w:val="00493925"/>
    <w:rsid w:val="00493DE0"/>
    <w:rsid w:val="00494130"/>
    <w:rsid w:val="0049415A"/>
    <w:rsid w:val="004944FB"/>
    <w:rsid w:val="00494A4B"/>
    <w:rsid w:val="00495C40"/>
    <w:rsid w:val="00497003"/>
    <w:rsid w:val="0049735F"/>
    <w:rsid w:val="004A1056"/>
    <w:rsid w:val="004A17B8"/>
    <w:rsid w:val="004A1BB2"/>
    <w:rsid w:val="004A1BBF"/>
    <w:rsid w:val="004A208D"/>
    <w:rsid w:val="004A232E"/>
    <w:rsid w:val="004A2776"/>
    <w:rsid w:val="004A37BE"/>
    <w:rsid w:val="004A38B2"/>
    <w:rsid w:val="004A42BB"/>
    <w:rsid w:val="004A5072"/>
    <w:rsid w:val="004A5926"/>
    <w:rsid w:val="004A5D09"/>
    <w:rsid w:val="004A6386"/>
    <w:rsid w:val="004A65FD"/>
    <w:rsid w:val="004A6F65"/>
    <w:rsid w:val="004A7998"/>
    <w:rsid w:val="004B1245"/>
    <w:rsid w:val="004B1ACB"/>
    <w:rsid w:val="004B4C87"/>
    <w:rsid w:val="004B5873"/>
    <w:rsid w:val="004B5C58"/>
    <w:rsid w:val="004B743E"/>
    <w:rsid w:val="004C0749"/>
    <w:rsid w:val="004C0B31"/>
    <w:rsid w:val="004C127E"/>
    <w:rsid w:val="004C1D41"/>
    <w:rsid w:val="004C24EA"/>
    <w:rsid w:val="004C3976"/>
    <w:rsid w:val="004C3A7B"/>
    <w:rsid w:val="004C3AFD"/>
    <w:rsid w:val="004C40F7"/>
    <w:rsid w:val="004C45FE"/>
    <w:rsid w:val="004C4B91"/>
    <w:rsid w:val="004C56FF"/>
    <w:rsid w:val="004C59E0"/>
    <w:rsid w:val="004C6651"/>
    <w:rsid w:val="004C6D68"/>
    <w:rsid w:val="004C77CA"/>
    <w:rsid w:val="004D0C18"/>
    <w:rsid w:val="004D1F2D"/>
    <w:rsid w:val="004D277D"/>
    <w:rsid w:val="004D2A41"/>
    <w:rsid w:val="004D3A13"/>
    <w:rsid w:val="004D56ED"/>
    <w:rsid w:val="004D5802"/>
    <w:rsid w:val="004D5B74"/>
    <w:rsid w:val="004D6B95"/>
    <w:rsid w:val="004E0161"/>
    <w:rsid w:val="004E01DB"/>
    <w:rsid w:val="004E04BB"/>
    <w:rsid w:val="004E11A7"/>
    <w:rsid w:val="004E20B4"/>
    <w:rsid w:val="004E279D"/>
    <w:rsid w:val="004E348C"/>
    <w:rsid w:val="004E4D36"/>
    <w:rsid w:val="004E6BDC"/>
    <w:rsid w:val="004E70BC"/>
    <w:rsid w:val="004E735F"/>
    <w:rsid w:val="004E7468"/>
    <w:rsid w:val="004F0DD1"/>
    <w:rsid w:val="004F13EA"/>
    <w:rsid w:val="004F163F"/>
    <w:rsid w:val="004F1B86"/>
    <w:rsid w:val="004F1F24"/>
    <w:rsid w:val="004F203A"/>
    <w:rsid w:val="004F25C6"/>
    <w:rsid w:val="004F2DA8"/>
    <w:rsid w:val="004F2F7E"/>
    <w:rsid w:val="004F2FDC"/>
    <w:rsid w:val="004F38C4"/>
    <w:rsid w:val="004F3E33"/>
    <w:rsid w:val="004F43F5"/>
    <w:rsid w:val="004F51D0"/>
    <w:rsid w:val="004F6CAD"/>
    <w:rsid w:val="004F6EEC"/>
    <w:rsid w:val="004F7065"/>
    <w:rsid w:val="004F7666"/>
    <w:rsid w:val="00500A15"/>
    <w:rsid w:val="00500D9D"/>
    <w:rsid w:val="00503554"/>
    <w:rsid w:val="005038A9"/>
    <w:rsid w:val="00504179"/>
    <w:rsid w:val="00505533"/>
    <w:rsid w:val="00505A4A"/>
    <w:rsid w:val="0050677D"/>
    <w:rsid w:val="005067D0"/>
    <w:rsid w:val="00506AF8"/>
    <w:rsid w:val="00506CE5"/>
    <w:rsid w:val="00506FFB"/>
    <w:rsid w:val="00511F69"/>
    <w:rsid w:val="005130B6"/>
    <w:rsid w:val="00513171"/>
    <w:rsid w:val="005143E6"/>
    <w:rsid w:val="00514D49"/>
    <w:rsid w:val="00515742"/>
    <w:rsid w:val="00520153"/>
    <w:rsid w:val="0052075C"/>
    <w:rsid w:val="00520DF4"/>
    <w:rsid w:val="00521EBE"/>
    <w:rsid w:val="00522231"/>
    <w:rsid w:val="005225B9"/>
    <w:rsid w:val="00523006"/>
    <w:rsid w:val="00523170"/>
    <w:rsid w:val="00524EB9"/>
    <w:rsid w:val="00525218"/>
    <w:rsid w:val="00525BCC"/>
    <w:rsid w:val="00525C68"/>
    <w:rsid w:val="005261FF"/>
    <w:rsid w:val="00526FC2"/>
    <w:rsid w:val="00527119"/>
    <w:rsid w:val="005271EA"/>
    <w:rsid w:val="005274FE"/>
    <w:rsid w:val="00527AB0"/>
    <w:rsid w:val="00527BCB"/>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D8C"/>
    <w:rsid w:val="005351D7"/>
    <w:rsid w:val="00535A29"/>
    <w:rsid w:val="00535D28"/>
    <w:rsid w:val="005367FF"/>
    <w:rsid w:val="0054080F"/>
    <w:rsid w:val="00540A17"/>
    <w:rsid w:val="00541374"/>
    <w:rsid w:val="0054142A"/>
    <w:rsid w:val="00541B98"/>
    <w:rsid w:val="00542381"/>
    <w:rsid w:val="00542DC7"/>
    <w:rsid w:val="00542E76"/>
    <w:rsid w:val="00543517"/>
    <w:rsid w:val="00545633"/>
    <w:rsid w:val="0054581E"/>
    <w:rsid w:val="00545F1B"/>
    <w:rsid w:val="00546407"/>
    <w:rsid w:val="00546C2A"/>
    <w:rsid w:val="0054725C"/>
    <w:rsid w:val="00547D38"/>
    <w:rsid w:val="00547F2E"/>
    <w:rsid w:val="005509F2"/>
    <w:rsid w:val="0055147D"/>
    <w:rsid w:val="00551490"/>
    <w:rsid w:val="00551C85"/>
    <w:rsid w:val="00552447"/>
    <w:rsid w:val="00553725"/>
    <w:rsid w:val="00553751"/>
    <w:rsid w:val="0055396D"/>
    <w:rsid w:val="00553A60"/>
    <w:rsid w:val="00553B6A"/>
    <w:rsid w:val="0055440C"/>
    <w:rsid w:val="005545B9"/>
    <w:rsid w:val="00554F3C"/>
    <w:rsid w:val="00555095"/>
    <w:rsid w:val="0055536F"/>
    <w:rsid w:val="00555503"/>
    <w:rsid w:val="005557D3"/>
    <w:rsid w:val="00555890"/>
    <w:rsid w:val="00555AFE"/>
    <w:rsid w:val="0055609A"/>
    <w:rsid w:val="00557177"/>
    <w:rsid w:val="00557B75"/>
    <w:rsid w:val="00560613"/>
    <w:rsid w:val="00560C14"/>
    <w:rsid w:val="00560F23"/>
    <w:rsid w:val="00561137"/>
    <w:rsid w:val="00561CA6"/>
    <w:rsid w:val="0056262A"/>
    <w:rsid w:val="005628AE"/>
    <w:rsid w:val="00562B54"/>
    <w:rsid w:val="00562D09"/>
    <w:rsid w:val="00563266"/>
    <w:rsid w:val="00563578"/>
    <w:rsid w:val="005635A5"/>
    <w:rsid w:val="005636DA"/>
    <w:rsid w:val="00564206"/>
    <w:rsid w:val="00566E46"/>
    <w:rsid w:val="00570B3F"/>
    <w:rsid w:val="00570FBD"/>
    <w:rsid w:val="00571734"/>
    <w:rsid w:val="00572023"/>
    <w:rsid w:val="00572E1B"/>
    <w:rsid w:val="00573EC7"/>
    <w:rsid w:val="0057497F"/>
    <w:rsid w:val="00574D73"/>
    <w:rsid w:val="0057591D"/>
    <w:rsid w:val="00575C3C"/>
    <w:rsid w:val="00575D10"/>
    <w:rsid w:val="005760E3"/>
    <w:rsid w:val="0057655E"/>
    <w:rsid w:val="005770DB"/>
    <w:rsid w:val="0057768F"/>
    <w:rsid w:val="00580193"/>
    <w:rsid w:val="005808B2"/>
    <w:rsid w:val="00580BAD"/>
    <w:rsid w:val="0058126D"/>
    <w:rsid w:val="0058132E"/>
    <w:rsid w:val="00581644"/>
    <w:rsid w:val="00581C93"/>
    <w:rsid w:val="00581E53"/>
    <w:rsid w:val="005823AC"/>
    <w:rsid w:val="00582916"/>
    <w:rsid w:val="0058362F"/>
    <w:rsid w:val="00584299"/>
    <w:rsid w:val="0058522E"/>
    <w:rsid w:val="00585F6F"/>
    <w:rsid w:val="005861A7"/>
    <w:rsid w:val="005861D1"/>
    <w:rsid w:val="00586FD3"/>
    <w:rsid w:val="005915B8"/>
    <w:rsid w:val="005917A8"/>
    <w:rsid w:val="00591E00"/>
    <w:rsid w:val="00592408"/>
    <w:rsid w:val="005924C0"/>
    <w:rsid w:val="005925CF"/>
    <w:rsid w:val="00594444"/>
    <w:rsid w:val="00594B5F"/>
    <w:rsid w:val="00594E05"/>
    <w:rsid w:val="005954CB"/>
    <w:rsid w:val="00595C2F"/>
    <w:rsid w:val="00596432"/>
    <w:rsid w:val="005A21F7"/>
    <w:rsid w:val="005A2AC9"/>
    <w:rsid w:val="005A55BF"/>
    <w:rsid w:val="005A5EE4"/>
    <w:rsid w:val="005A6062"/>
    <w:rsid w:val="005A7089"/>
    <w:rsid w:val="005A71AC"/>
    <w:rsid w:val="005B0779"/>
    <w:rsid w:val="005B14D9"/>
    <w:rsid w:val="005B1600"/>
    <w:rsid w:val="005B227B"/>
    <w:rsid w:val="005B2354"/>
    <w:rsid w:val="005B252B"/>
    <w:rsid w:val="005B3181"/>
    <w:rsid w:val="005B3696"/>
    <w:rsid w:val="005B5E97"/>
    <w:rsid w:val="005B6241"/>
    <w:rsid w:val="005B6918"/>
    <w:rsid w:val="005B6990"/>
    <w:rsid w:val="005B6D78"/>
    <w:rsid w:val="005B76E4"/>
    <w:rsid w:val="005C02D6"/>
    <w:rsid w:val="005C034F"/>
    <w:rsid w:val="005C0971"/>
    <w:rsid w:val="005C0EE0"/>
    <w:rsid w:val="005C15A6"/>
    <w:rsid w:val="005C1EE2"/>
    <w:rsid w:val="005C4E86"/>
    <w:rsid w:val="005C5746"/>
    <w:rsid w:val="005C5788"/>
    <w:rsid w:val="005C5820"/>
    <w:rsid w:val="005C6232"/>
    <w:rsid w:val="005C7011"/>
    <w:rsid w:val="005D190B"/>
    <w:rsid w:val="005D1DED"/>
    <w:rsid w:val="005D279B"/>
    <w:rsid w:val="005D2D20"/>
    <w:rsid w:val="005D306F"/>
    <w:rsid w:val="005D390E"/>
    <w:rsid w:val="005D4A0F"/>
    <w:rsid w:val="005D5664"/>
    <w:rsid w:val="005D5986"/>
    <w:rsid w:val="005D6865"/>
    <w:rsid w:val="005D69C3"/>
    <w:rsid w:val="005D6BF8"/>
    <w:rsid w:val="005D73F0"/>
    <w:rsid w:val="005D7453"/>
    <w:rsid w:val="005D763F"/>
    <w:rsid w:val="005D781D"/>
    <w:rsid w:val="005D785F"/>
    <w:rsid w:val="005E0D76"/>
    <w:rsid w:val="005E0DF3"/>
    <w:rsid w:val="005E134F"/>
    <w:rsid w:val="005E151F"/>
    <w:rsid w:val="005E1986"/>
    <w:rsid w:val="005E2D12"/>
    <w:rsid w:val="005E2FBF"/>
    <w:rsid w:val="005E425C"/>
    <w:rsid w:val="005E4C7A"/>
    <w:rsid w:val="005E4F2C"/>
    <w:rsid w:val="005E542B"/>
    <w:rsid w:val="005E6BCA"/>
    <w:rsid w:val="005E6E1D"/>
    <w:rsid w:val="005E71E0"/>
    <w:rsid w:val="005E7A40"/>
    <w:rsid w:val="005F003B"/>
    <w:rsid w:val="005F055E"/>
    <w:rsid w:val="005F0560"/>
    <w:rsid w:val="005F085F"/>
    <w:rsid w:val="005F0A23"/>
    <w:rsid w:val="005F16BB"/>
    <w:rsid w:val="005F1B9B"/>
    <w:rsid w:val="005F21DD"/>
    <w:rsid w:val="005F2B3F"/>
    <w:rsid w:val="005F2BBC"/>
    <w:rsid w:val="005F3277"/>
    <w:rsid w:val="005F3620"/>
    <w:rsid w:val="005F398A"/>
    <w:rsid w:val="005F39CD"/>
    <w:rsid w:val="005F4087"/>
    <w:rsid w:val="005F41B8"/>
    <w:rsid w:val="005F4335"/>
    <w:rsid w:val="005F46F7"/>
    <w:rsid w:val="005F6E9F"/>
    <w:rsid w:val="006004D8"/>
    <w:rsid w:val="00600A04"/>
    <w:rsid w:val="00600F43"/>
    <w:rsid w:val="00601E8C"/>
    <w:rsid w:val="006023CC"/>
    <w:rsid w:val="006057FC"/>
    <w:rsid w:val="00605965"/>
    <w:rsid w:val="00605AE5"/>
    <w:rsid w:val="00605CFA"/>
    <w:rsid w:val="00606E77"/>
    <w:rsid w:val="006070FC"/>
    <w:rsid w:val="00607997"/>
    <w:rsid w:val="006101C7"/>
    <w:rsid w:val="00610E00"/>
    <w:rsid w:val="006112FB"/>
    <w:rsid w:val="00611359"/>
    <w:rsid w:val="00611426"/>
    <w:rsid w:val="006116CB"/>
    <w:rsid w:val="006118CF"/>
    <w:rsid w:val="00611B0E"/>
    <w:rsid w:val="00612086"/>
    <w:rsid w:val="00612C75"/>
    <w:rsid w:val="006136BD"/>
    <w:rsid w:val="00613908"/>
    <w:rsid w:val="00613CA1"/>
    <w:rsid w:val="00613F1D"/>
    <w:rsid w:val="006144E5"/>
    <w:rsid w:val="006153C5"/>
    <w:rsid w:val="00615F18"/>
    <w:rsid w:val="0061761A"/>
    <w:rsid w:val="00617826"/>
    <w:rsid w:val="00617AD9"/>
    <w:rsid w:val="00617C91"/>
    <w:rsid w:val="00617D21"/>
    <w:rsid w:val="00617D2B"/>
    <w:rsid w:val="0062046E"/>
    <w:rsid w:val="00620E8E"/>
    <w:rsid w:val="00621034"/>
    <w:rsid w:val="0062227D"/>
    <w:rsid w:val="006223E5"/>
    <w:rsid w:val="00622BE7"/>
    <w:rsid w:val="006239B3"/>
    <w:rsid w:val="006250E3"/>
    <w:rsid w:val="00625B4F"/>
    <w:rsid w:val="00626010"/>
    <w:rsid w:val="00626829"/>
    <w:rsid w:val="00626A9A"/>
    <w:rsid w:val="00627F09"/>
    <w:rsid w:val="00630760"/>
    <w:rsid w:val="0063116C"/>
    <w:rsid w:val="0063222E"/>
    <w:rsid w:val="00632835"/>
    <w:rsid w:val="00633E08"/>
    <w:rsid w:val="00633F21"/>
    <w:rsid w:val="0063476C"/>
    <w:rsid w:val="00634FD7"/>
    <w:rsid w:val="006358CC"/>
    <w:rsid w:val="00635A2F"/>
    <w:rsid w:val="006361B8"/>
    <w:rsid w:val="0063638D"/>
    <w:rsid w:val="00636454"/>
    <w:rsid w:val="00636513"/>
    <w:rsid w:val="006365D6"/>
    <w:rsid w:val="00636790"/>
    <w:rsid w:val="00636850"/>
    <w:rsid w:val="00637F18"/>
    <w:rsid w:val="00640A6B"/>
    <w:rsid w:val="00640A74"/>
    <w:rsid w:val="0064126B"/>
    <w:rsid w:val="006416C9"/>
    <w:rsid w:val="0064255F"/>
    <w:rsid w:val="00642C40"/>
    <w:rsid w:val="006449B4"/>
    <w:rsid w:val="00644D62"/>
    <w:rsid w:val="00644E6D"/>
    <w:rsid w:val="006454C3"/>
    <w:rsid w:val="0064774F"/>
    <w:rsid w:val="006479D6"/>
    <w:rsid w:val="00647BF8"/>
    <w:rsid w:val="0065031D"/>
    <w:rsid w:val="00650EFC"/>
    <w:rsid w:val="00650F1E"/>
    <w:rsid w:val="00651417"/>
    <w:rsid w:val="00651850"/>
    <w:rsid w:val="006544E4"/>
    <w:rsid w:val="00654CD5"/>
    <w:rsid w:val="00654E4E"/>
    <w:rsid w:val="00655149"/>
    <w:rsid w:val="00655156"/>
    <w:rsid w:val="00655D9A"/>
    <w:rsid w:val="00656AD7"/>
    <w:rsid w:val="006574CC"/>
    <w:rsid w:val="00657838"/>
    <w:rsid w:val="00657B18"/>
    <w:rsid w:val="00660BFE"/>
    <w:rsid w:val="00660C7F"/>
    <w:rsid w:val="0066189D"/>
    <w:rsid w:val="00661C36"/>
    <w:rsid w:val="00661F3C"/>
    <w:rsid w:val="006623EF"/>
    <w:rsid w:val="00662C90"/>
    <w:rsid w:val="0066409F"/>
    <w:rsid w:val="0066467C"/>
    <w:rsid w:val="00664B08"/>
    <w:rsid w:val="00664E83"/>
    <w:rsid w:val="00664F99"/>
    <w:rsid w:val="0066582C"/>
    <w:rsid w:val="00666C8B"/>
    <w:rsid w:val="00667B2A"/>
    <w:rsid w:val="00670D20"/>
    <w:rsid w:val="006717CD"/>
    <w:rsid w:val="0067257C"/>
    <w:rsid w:val="006756DB"/>
    <w:rsid w:val="006759DC"/>
    <w:rsid w:val="00675BEB"/>
    <w:rsid w:val="00675C96"/>
    <w:rsid w:val="00675CAA"/>
    <w:rsid w:val="00675D31"/>
    <w:rsid w:val="00676BB1"/>
    <w:rsid w:val="00677004"/>
    <w:rsid w:val="006804BA"/>
    <w:rsid w:val="006804FA"/>
    <w:rsid w:val="006809FF"/>
    <w:rsid w:val="00680B31"/>
    <w:rsid w:val="00681A64"/>
    <w:rsid w:val="006820B0"/>
    <w:rsid w:val="006824ED"/>
    <w:rsid w:val="00682527"/>
    <w:rsid w:val="00682817"/>
    <w:rsid w:val="00682DE7"/>
    <w:rsid w:val="0068346D"/>
    <w:rsid w:val="00683754"/>
    <w:rsid w:val="00684BA2"/>
    <w:rsid w:val="0068576D"/>
    <w:rsid w:val="00685EAF"/>
    <w:rsid w:val="0068618B"/>
    <w:rsid w:val="00690A0B"/>
    <w:rsid w:val="00690E8E"/>
    <w:rsid w:val="00690F73"/>
    <w:rsid w:val="006910A3"/>
    <w:rsid w:val="006910D5"/>
    <w:rsid w:val="0069125C"/>
    <w:rsid w:val="0069133E"/>
    <w:rsid w:val="006914D2"/>
    <w:rsid w:val="0069201B"/>
    <w:rsid w:val="006920C8"/>
    <w:rsid w:val="0069215E"/>
    <w:rsid w:val="006927AB"/>
    <w:rsid w:val="00693478"/>
    <w:rsid w:val="006937F8"/>
    <w:rsid w:val="006939FA"/>
    <w:rsid w:val="00693AD2"/>
    <w:rsid w:val="006956CA"/>
    <w:rsid w:val="00695A16"/>
    <w:rsid w:val="00695B12"/>
    <w:rsid w:val="0069680E"/>
    <w:rsid w:val="00696AEE"/>
    <w:rsid w:val="00696F25"/>
    <w:rsid w:val="006973A6"/>
    <w:rsid w:val="00697664"/>
    <w:rsid w:val="00697D68"/>
    <w:rsid w:val="006A11EE"/>
    <w:rsid w:val="006A1648"/>
    <w:rsid w:val="006A17B3"/>
    <w:rsid w:val="006A1CC5"/>
    <w:rsid w:val="006A3052"/>
    <w:rsid w:val="006A361E"/>
    <w:rsid w:val="006A378F"/>
    <w:rsid w:val="006A3C6A"/>
    <w:rsid w:val="006A4423"/>
    <w:rsid w:val="006A46BB"/>
    <w:rsid w:val="006A4DF4"/>
    <w:rsid w:val="006A51EB"/>
    <w:rsid w:val="006A5520"/>
    <w:rsid w:val="006A567A"/>
    <w:rsid w:val="006A5804"/>
    <w:rsid w:val="006A60E9"/>
    <w:rsid w:val="006A6D3B"/>
    <w:rsid w:val="006A7CAB"/>
    <w:rsid w:val="006A7D68"/>
    <w:rsid w:val="006B05F4"/>
    <w:rsid w:val="006B06D2"/>
    <w:rsid w:val="006B103D"/>
    <w:rsid w:val="006B10AB"/>
    <w:rsid w:val="006B1A90"/>
    <w:rsid w:val="006B1E79"/>
    <w:rsid w:val="006B2AB0"/>
    <w:rsid w:val="006B2DA8"/>
    <w:rsid w:val="006B4434"/>
    <w:rsid w:val="006B46CD"/>
    <w:rsid w:val="006B511B"/>
    <w:rsid w:val="006B578B"/>
    <w:rsid w:val="006B58B9"/>
    <w:rsid w:val="006B606D"/>
    <w:rsid w:val="006B6CAE"/>
    <w:rsid w:val="006B6F47"/>
    <w:rsid w:val="006B738D"/>
    <w:rsid w:val="006B74B2"/>
    <w:rsid w:val="006B75D1"/>
    <w:rsid w:val="006B7628"/>
    <w:rsid w:val="006B7A70"/>
    <w:rsid w:val="006B7C72"/>
    <w:rsid w:val="006C0B9E"/>
    <w:rsid w:val="006C0E3D"/>
    <w:rsid w:val="006C16B4"/>
    <w:rsid w:val="006C20A5"/>
    <w:rsid w:val="006C2D57"/>
    <w:rsid w:val="006C3788"/>
    <w:rsid w:val="006C3D52"/>
    <w:rsid w:val="006C3D8A"/>
    <w:rsid w:val="006C41C2"/>
    <w:rsid w:val="006C43A3"/>
    <w:rsid w:val="006C46D8"/>
    <w:rsid w:val="006C5519"/>
    <w:rsid w:val="006C75ED"/>
    <w:rsid w:val="006C7B57"/>
    <w:rsid w:val="006C7DC4"/>
    <w:rsid w:val="006C7F65"/>
    <w:rsid w:val="006D0340"/>
    <w:rsid w:val="006D04ED"/>
    <w:rsid w:val="006D08CD"/>
    <w:rsid w:val="006D1288"/>
    <w:rsid w:val="006D29B4"/>
    <w:rsid w:val="006D2EEA"/>
    <w:rsid w:val="006D39AF"/>
    <w:rsid w:val="006D5A94"/>
    <w:rsid w:val="006D76B6"/>
    <w:rsid w:val="006D788D"/>
    <w:rsid w:val="006E046A"/>
    <w:rsid w:val="006E099B"/>
    <w:rsid w:val="006E0DAE"/>
    <w:rsid w:val="006E2B7F"/>
    <w:rsid w:val="006E2D0A"/>
    <w:rsid w:val="006E3861"/>
    <w:rsid w:val="006E3F37"/>
    <w:rsid w:val="006E4105"/>
    <w:rsid w:val="006E47FD"/>
    <w:rsid w:val="006E52E6"/>
    <w:rsid w:val="006E594A"/>
    <w:rsid w:val="006E6E41"/>
    <w:rsid w:val="006E724A"/>
    <w:rsid w:val="006F1170"/>
    <w:rsid w:val="006F15CA"/>
    <w:rsid w:val="006F15FF"/>
    <w:rsid w:val="006F355B"/>
    <w:rsid w:val="006F3ADE"/>
    <w:rsid w:val="006F3F38"/>
    <w:rsid w:val="006F41FB"/>
    <w:rsid w:val="006F4E14"/>
    <w:rsid w:val="006F53AD"/>
    <w:rsid w:val="006F581D"/>
    <w:rsid w:val="006F66F5"/>
    <w:rsid w:val="006F6AC1"/>
    <w:rsid w:val="006F765C"/>
    <w:rsid w:val="006F7839"/>
    <w:rsid w:val="00700E94"/>
    <w:rsid w:val="007011BE"/>
    <w:rsid w:val="007015CC"/>
    <w:rsid w:val="00701747"/>
    <w:rsid w:val="007018C2"/>
    <w:rsid w:val="00701DB0"/>
    <w:rsid w:val="00701F58"/>
    <w:rsid w:val="00702460"/>
    <w:rsid w:val="00703042"/>
    <w:rsid w:val="007037C0"/>
    <w:rsid w:val="007041C0"/>
    <w:rsid w:val="00705275"/>
    <w:rsid w:val="007068A4"/>
    <w:rsid w:val="00706BB7"/>
    <w:rsid w:val="0070710D"/>
    <w:rsid w:val="00707A3A"/>
    <w:rsid w:val="00710309"/>
    <w:rsid w:val="007104E5"/>
    <w:rsid w:val="007106BB"/>
    <w:rsid w:val="00710ECE"/>
    <w:rsid w:val="007120D7"/>
    <w:rsid w:val="00712265"/>
    <w:rsid w:val="00713991"/>
    <w:rsid w:val="00713C9E"/>
    <w:rsid w:val="007147DD"/>
    <w:rsid w:val="00716016"/>
    <w:rsid w:val="00716C5A"/>
    <w:rsid w:val="00716DF5"/>
    <w:rsid w:val="0071705C"/>
    <w:rsid w:val="00717A79"/>
    <w:rsid w:val="00720455"/>
    <w:rsid w:val="00720BEC"/>
    <w:rsid w:val="00721C44"/>
    <w:rsid w:val="00721FD9"/>
    <w:rsid w:val="00722755"/>
    <w:rsid w:val="00723282"/>
    <w:rsid w:val="007238CF"/>
    <w:rsid w:val="00725D13"/>
    <w:rsid w:val="00726C25"/>
    <w:rsid w:val="00727B22"/>
    <w:rsid w:val="0073049F"/>
    <w:rsid w:val="0073052F"/>
    <w:rsid w:val="00731E0E"/>
    <w:rsid w:val="007330F9"/>
    <w:rsid w:val="0073343B"/>
    <w:rsid w:val="00733EA0"/>
    <w:rsid w:val="00734817"/>
    <w:rsid w:val="00734B43"/>
    <w:rsid w:val="00735007"/>
    <w:rsid w:val="00735F61"/>
    <w:rsid w:val="007378D5"/>
    <w:rsid w:val="00740FE2"/>
    <w:rsid w:val="0074129A"/>
    <w:rsid w:val="00741922"/>
    <w:rsid w:val="0074225A"/>
    <w:rsid w:val="00742493"/>
    <w:rsid w:val="0074311E"/>
    <w:rsid w:val="0074349F"/>
    <w:rsid w:val="00744B30"/>
    <w:rsid w:val="007455B0"/>
    <w:rsid w:val="00745A26"/>
    <w:rsid w:val="00747C1B"/>
    <w:rsid w:val="00750990"/>
    <w:rsid w:val="007511D1"/>
    <w:rsid w:val="007512F6"/>
    <w:rsid w:val="00751440"/>
    <w:rsid w:val="00751E35"/>
    <w:rsid w:val="0075239D"/>
    <w:rsid w:val="00752B65"/>
    <w:rsid w:val="00753383"/>
    <w:rsid w:val="00753787"/>
    <w:rsid w:val="00753DFA"/>
    <w:rsid w:val="00754A65"/>
    <w:rsid w:val="007573CA"/>
    <w:rsid w:val="007578AF"/>
    <w:rsid w:val="00757A12"/>
    <w:rsid w:val="00760415"/>
    <w:rsid w:val="0076054F"/>
    <w:rsid w:val="00760BF7"/>
    <w:rsid w:val="007615AC"/>
    <w:rsid w:val="00762486"/>
    <w:rsid w:val="007625B1"/>
    <w:rsid w:val="00764FA1"/>
    <w:rsid w:val="0076521E"/>
    <w:rsid w:val="00765445"/>
    <w:rsid w:val="00765497"/>
    <w:rsid w:val="00766380"/>
    <w:rsid w:val="00766BBE"/>
    <w:rsid w:val="00767306"/>
    <w:rsid w:val="0076779A"/>
    <w:rsid w:val="00767945"/>
    <w:rsid w:val="00767F91"/>
    <w:rsid w:val="00770FD7"/>
    <w:rsid w:val="00772494"/>
    <w:rsid w:val="00774383"/>
    <w:rsid w:val="00774798"/>
    <w:rsid w:val="007751F1"/>
    <w:rsid w:val="007766E0"/>
    <w:rsid w:val="0078083B"/>
    <w:rsid w:val="0078175C"/>
    <w:rsid w:val="00781924"/>
    <w:rsid w:val="00781BA5"/>
    <w:rsid w:val="007825AD"/>
    <w:rsid w:val="00782CD8"/>
    <w:rsid w:val="00782D30"/>
    <w:rsid w:val="00782D44"/>
    <w:rsid w:val="00783446"/>
    <w:rsid w:val="007838AE"/>
    <w:rsid w:val="007839AA"/>
    <w:rsid w:val="00783DF1"/>
    <w:rsid w:val="007868C9"/>
    <w:rsid w:val="007873F4"/>
    <w:rsid w:val="00790103"/>
    <w:rsid w:val="00791161"/>
    <w:rsid w:val="007918DB"/>
    <w:rsid w:val="00791929"/>
    <w:rsid w:val="00791BC9"/>
    <w:rsid w:val="00791C8B"/>
    <w:rsid w:val="007920F1"/>
    <w:rsid w:val="007923D0"/>
    <w:rsid w:val="00793634"/>
    <w:rsid w:val="007938C7"/>
    <w:rsid w:val="00793992"/>
    <w:rsid w:val="00793A5D"/>
    <w:rsid w:val="00794CD2"/>
    <w:rsid w:val="00795A3F"/>
    <w:rsid w:val="0079627E"/>
    <w:rsid w:val="0079691F"/>
    <w:rsid w:val="00797592"/>
    <w:rsid w:val="00797E10"/>
    <w:rsid w:val="00797F06"/>
    <w:rsid w:val="007A022B"/>
    <w:rsid w:val="007A0E6A"/>
    <w:rsid w:val="007A17A7"/>
    <w:rsid w:val="007A1DB7"/>
    <w:rsid w:val="007A29BC"/>
    <w:rsid w:val="007A309A"/>
    <w:rsid w:val="007A3752"/>
    <w:rsid w:val="007A3A9A"/>
    <w:rsid w:val="007A3DB0"/>
    <w:rsid w:val="007A42EB"/>
    <w:rsid w:val="007A4569"/>
    <w:rsid w:val="007A51D3"/>
    <w:rsid w:val="007A65A5"/>
    <w:rsid w:val="007A7736"/>
    <w:rsid w:val="007B0324"/>
    <w:rsid w:val="007B1468"/>
    <w:rsid w:val="007B1B01"/>
    <w:rsid w:val="007B1C85"/>
    <w:rsid w:val="007B212E"/>
    <w:rsid w:val="007B2532"/>
    <w:rsid w:val="007B28E1"/>
    <w:rsid w:val="007B459A"/>
    <w:rsid w:val="007B5BDD"/>
    <w:rsid w:val="007B5F17"/>
    <w:rsid w:val="007B5FB0"/>
    <w:rsid w:val="007B6033"/>
    <w:rsid w:val="007B626B"/>
    <w:rsid w:val="007B636E"/>
    <w:rsid w:val="007B6F0C"/>
    <w:rsid w:val="007C0025"/>
    <w:rsid w:val="007C0774"/>
    <w:rsid w:val="007C118D"/>
    <w:rsid w:val="007C1448"/>
    <w:rsid w:val="007C146E"/>
    <w:rsid w:val="007C1A3B"/>
    <w:rsid w:val="007C1E2F"/>
    <w:rsid w:val="007C235C"/>
    <w:rsid w:val="007C2A6D"/>
    <w:rsid w:val="007C2F1F"/>
    <w:rsid w:val="007C4936"/>
    <w:rsid w:val="007C5506"/>
    <w:rsid w:val="007C5A7E"/>
    <w:rsid w:val="007C5DC9"/>
    <w:rsid w:val="007C606C"/>
    <w:rsid w:val="007C6226"/>
    <w:rsid w:val="007C6A48"/>
    <w:rsid w:val="007C6F88"/>
    <w:rsid w:val="007C709C"/>
    <w:rsid w:val="007D0265"/>
    <w:rsid w:val="007D0DC2"/>
    <w:rsid w:val="007D11B4"/>
    <w:rsid w:val="007D1727"/>
    <w:rsid w:val="007D1A23"/>
    <w:rsid w:val="007D216E"/>
    <w:rsid w:val="007D286D"/>
    <w:rsid w:val="007D2A7C"/>
    <w:rsid w:val="007D2F4F"/>
    <w:rsid w:val="007D34DE"/>
    <w:rsid w:val="007D3882"/>
    <w:rsid w:val="007D431E"/>
    <w:rsid w:val="007D51AF"/>
    <w:rsid w:val="007D557B"/>
    <w:rsid w:val="007D68CD"/>
    <w:rsid w:val="007D7191"/>
    <w:rsid w:val="007D7559"/>
    <w:rsid w:val="007D7670"/>
    <w:rsid w:val="007E038D"/>
    <w:rsid w:val="007E05D3"/>
    <w:rsid w:val="007E144C"/>
    <w:rsid w:val="007E1B25"/>
    <w:rsid w:val="007E2F69"/>
    <w:rsid w:val="007E343D"/>
    <w:rsid w:val="007E38BF"/>
    <w:rsid w:val="007E3EA3"/>
    <w:rsid w:val="007E4AF6"/>
    <w:rsid w:val="007E5B09"/>
    <w:rsid w:val="007E66EF"/>
    <w:rsid w:val="007E6D33"/>
    <w:rsid w:val="007E6FF5"/>
    <w:rsid w:val="007E79E2"/>
    <w:rsid w:val="007E7AFF"/>
    <w:rsid w:val="007E7C24"/>
    <w:rsid w:val="007F0C58"/>
    <w:rsid w:val="007F16FC"/>
    <w:rsid w:val="007F1C7A"/>
    <w:rsid w:val="007F32EE"/>
    <w:rsid w:val="007F33E9"/>
    <w:rsid w:val="007F41DC"/>
    <w:rsid w:val="007F463E"/>
    <w:rsid w:val="007F6AD1"/>
    <w:rsid w:val="00800631"/>
    <w:rsid w:val="00800855"/>
    <w:rsid w:val="0080194B"/>
    <w:rsid w:val="00801EA4"/>
    <w:rsid w:val="008022A3"/>
    <w:rsid w:val="008029CF"/>
    <w:rsid w:val="00803A5C"/>
    <w:rsid w:val="00803C3F"/>
    <w:rsid w:val="00804099"/>
    <w:rsid w:val="00804501"/>
    <w:rsid w:val="00804683"/>
    <w:rsid w:val="008049E8"/>
    <w:rsid w:val="00804D3F"/>
    <w:rsid w:val="008056B8"/>
    <w:rsid w:val="0080705F"/>
    <w:rsid w:val="00807316"/>
    <w:rsid w:val="00807E98"/>
    <w:rsid w:val="0081046F"/>
    <w:rsid w:val="00810796"/>
    <w:rsid w:val="00810D20"/>
    <w:rsid w:val="00810D74"/>
    <w:rsid w:val="00812A12"/>
    <w:rsid w:val="00813830"/>
    <w:rsid w:val="00813F7D"/>
    <w:rsid w:val="008144D6"/>
    <w:rsid w:val="00815B06"/>
    <w:rsid w:val="00816915"/>
    <w:rsid w:val="00820074"/>
    <w:rsid w:val="008200DF"/>
    <w:rsid w:val="00821023"/>
    <w:rsid w:val="00821045"/>
    <w:rsid w:val="00821416"/>
    <w:rsid w:val="008218B5"/>
    <w:rsid w:val="0082465E"/>
    <w:rsid w:val="00826BE8"/>
    <w:rsid w:val="00827C2E"/>
    <w:rsid w:val="00827D97"/>
    <w:rsid w:val="00830FD3"/>
    <w:rsid w:val="00831048"/>
    <w:rsid w:val="00831BEA"/>
    <w:rsid w:val="008320A8"/>
    <w:rsid w:val="00832633"/>
    <w:rsid w:val="0083266C"/>
    <w:rsid w:val="00832D55"/>
    <w:rsid w:val="00833243"/>
    <w:rsid w:val="008333C6"/>
    <w:rsid w:val="008339F2"/>
    <w:rsid w:val="00833F4A"/>
    <w:rsid w:val="008345AA"/>
    <w:rsid w:val="0083477C"/>
    <w:rsid w:val="00834FC6"/>
    <w:rsid w:val="0083520B"/>
    <w:rsid w:val="00835689"/>
    <w:rsid w:val="008357D3"/>
    <w:rsid w:val="00836253"/>
    <w:rsid w:val="0083630F"/>
    <w:rsid w:val="00836E03"/>
    <w:rsid w:val="008374D3"/>
    <w:rsid w:val="0084008D"/>
    <w:rsid w:val="00840EF7"/>
    <w:rsid w:val="008413D2"/>
    <w:rsid w:val="00841BE1"/>
    <w:rsid w:val="00844681"/>
    <w:rsid w:val="00844A7E"/>
    <w:rsid w:val="00844B7C"/>
    <w:rsid w:val="00845373"/>
    <w:rsid w:val="008455D3"/>
    <w:rsid w:val="008457DB"/>
    <w:rsid w:val="00845A54"/>
    <w:rsid w:val="00846227"/>
    <w:rsid w:val="00846604"/>
    <w:rsid w:val="00846A1F"/>
    <w:rsid w:val="00847640"/>
    <w:rsid w:val="008509B5"/>
    <w:rsid w:val="00851C45"/>
    <w:rsid w:val="0085230C"/>
    <w:rsid w:val="00852A87"/>
    <w:rsid w:val="00852B33"/>
    <w:rsid w:val="00852E08"/>
    <w:rsid w:val="00853681"/>
    <w:rsid w:val="00853E85"/>
    <w:rsid w:val="008553E8"/>
    <w:rsid w:val="008565ED"/>
    <w:rsid w:val="00856699"/>
    <w:rsid w:val="00856AF1"/>
    <w:rsid w:val="00857785"/>
    <w:rsid w:val="008607E2"/>
    <w:rsid w:val="00860B13"/>
    <w:rsid w:val="00863C7A"/>
    <w:rsid w:val="00863DCB"/>
    <w:rsid w:val="008641DB"/>
    <w:rsid w:val="00864A73"/>
    <w:rsid w:val="008650A9"/>
    <w:rsid w:val="00865A3E"/>
    <w:rsid w:val="00865CF9"/>
    <w:rsid w:val="0086622F"/>
    <w:rsid w:val="00867103"/>
    <w:rsid w:val="00867FB8"/>
    <w:rsid w:val="008715BA"/>
    <w:rsid w:val="008716AE"/>
    <w:rsid w:val="0087196F"/>
    <w:rsid w:val="00872311"/>
    <w:rsid w:val="0087255E"/>
    <w:rsid w:val="008727C1"/>
    <w:rsid w:val="008729ED"/>
    <w:rsid w:val="00872B30"/>
    <w:rsid w:val="008737CA"/>
    <w:rsid w:val="0087589E"/>
    <w:rsid w:val="008759A8"/>
    <w:rsid w:val="00875A6B"/>
    <w:rsid w:val="008773E0"/>
    <w:rsid w:val="00877CE2"/>
    <w:rsid w:val="008806FA"/>
    <w:rsid w:val="00880F32"/>
    <w:rsid w:val="0088181E"/>
    <w:rsid w:val="00882035"/>
    <w:rsid w:val="0088267B"/>
    <w:rsid w:val="00882DF9"/>
    <w:rsid w:val="0088306A"/>
    <w:rsid w:val="008848E0"/>
    <w:rsid w:val="00884A8B"/>
    <w:rsid w:val="00885E02"/>
    <w:rsid w:val="00885E43"/>
    <w:rsid w:val="00886A36"/>
    <w:rsid w:val="008876CF"/>
    <w:rsid w:val="008877D4"/>
    <w:rsid w:val="00887A7A"/>
    <w:rsid w:val="00887CE0"/>
    <w:rsid w:val="00887F66"/>
    <w:rsid w:val="00890358"/>
    <w:rsid w:val="00890D58"/>
    <w:rsid w:val="00891C1D"/>
    <w:rsid w:val="00892319"/>
    <w:rsid w:val="00893570"/>
    <w:rsid w:val="00894D92"/>
    <w:rsid w:val="008957C5"/>
    <w:rsid w:val="0089619F"/>
    <w:rsid w:val="00896904"/>
    <w:rsid w:val="008969B5"/>
    <w:rsid w:val="00896FF3"/>
    <w:rsid w:val="0089745F"/>
    <w:rsid w:val="00897C87"/>
    <w:rsid w:val="008A1824"/>
    <w:rsid w:val="008A1882"/>
    <w:rsid w:val="008A2282"/>
    <w:rsid w:val="008A2844"/>
    <w:rsid w:val="008A35AF"/>
    <w:rsid w:val="008A42A3"/>
    <w:rsid w:val="008A43A4"/>
    <w:rsid w:val="008A60E0"/>
    <w:rsid w:val="008A6268"/>
    <w:rsid w:val="008A6B5A"/>
    <w:rsid w:val="008A6B88"/>
    <w:rsid w:val="008A7FBF"/>
    <w:rsid w:val="008B12F7"/>
    <w:rsid w:val="008B1D90"/>
    <w:rsid w:val="008B1E37"/>
    <w:rsid w:val="008B2182"/>
    <w:rsid w:val="008B2437"/>
    <w:rsid w:val="008B2B0B"/>
    <w:rsid w:val="008B3B70"/>
    <w:rsid w:val="008B4849"/>
    <w:rsid w:val="008B595C"/>
    <w:rsid w:val="008B797F"/>
    <w:rsid w:val="008C02A1"/>
    <w:rsid w:val="008C0B3B"/>
    <w:rsid w:val="008C0C2A"/>
    <w:rsid w:val="008C0DAB"/>
    <w:rsid w:val="008C18ED"/>
    <w:rsid w:val="008C27D2"/>
    <w:rsid w:val="008C30B7"/>
    <w:rsid w:val="008C3F6D"/>
    <w:rsid w:val="008C4651"/>
    <w:rsid w:val="008C4E37"/>
    <w:rsid w:val="008C556F"/>
    <w:rsid w:val="008C5901"/>
    <w:rsid w:val="008C5DF1"/>
    <w:rsid w:val="008C60BF"/>
    <w:rsid w:val="008C6E84"/>
    <w:rsid w:val="008C70C3"/>
    <w:rsid w:val="008D05A4"/>
    <w:rsid w:val="008D20D2"/>
    <w:rsid w:val="008D2129"/>
    <w:rsid w:val="008D2324"/>
    <w:rsid w:val="008D24E1"/>
    <w:rsid w:val="008D2728"/>
    <w:rsid w:val="008D2A25"/>
    <w:rsid w:val="008D2C1A"/>
    <w:rsid w:val="008D358C"/>
    <w:rsid w:val="008D3677"/>
    <w:rsid w:val="008D47CA"/>
    <w:rsid w:val="008D4CE7"/>
    <w:rsid w:val="008D4EFD"/>
    <w:rsid w:val="008D6135"/>
    <w:rsid w:val="008D65A3"/>
    <w:rsid w:val="008D6ABB"/>
    <w:rsid w:val="008D70DF"/>
    <w:rsid w:val="008D7C15"/>
    <w:rsid w:val="008E0168"/>
    <w:rsid w:val="008E02E0"/>
    <w:rsid w:val="008E0654"/>
    <w:rsid w:val="008E124F"/>
    <w:rsid w:val="008E16B1"/>
    <w:rsid w:val="008E1845"/>
    <w:rsid w:val="008E1877"/>
    <w:rsid w:val="008E21D0"/>
    <w:rsid w:val="008E2ABE"/>
    <w:rsid w:val="008E2BC9"/>
    <w:rsid w:val="008E4BC9"/>
    <w:rsid w:val="008E5A97"/>
    <w:rsid w:val="008E62BE"/>
    <w:rsid w:val="008E68C0"/>
    <w:rsid w:val="008E6F84"/>
    <w:rsid w:val="008E7181"/>
    <w:rsid w:val="008F19C9"/>
    <w:rsid w:val="008F1D4D"/>
    <w:rsid w:val="008F24FD"/>
    <w:rsid w:val="008F2729"/>
    <w:rsid w:val="008F2893"/>
    <w:rsid w:val="008F3083"/>
    <w:rsid w:val="008F356C"/>
    <w:rsid w:val="008F392C"/>
    <w:rsid w:val="008F4111"/>
    <w:rsid w:val="008F444A"/>
    <w:rsid w:val="008F4BE5"/>
    <w:rsid w:val="008F4C4A"/>
    <w:rsid w:val="008F50CA"/>
    <w:rsid w:val="008F70E3"/>
    <w:rsid w:val="008F77CB"/>
    <w:rsid w:val="008F7957"/>
    <w:rsid w:val="008F7B3B"/>
    <w:rsid w:val="00900AB9"/>
    <w:rsid w:val="00901150"/>
    <w:rsid w:val="009015E3"/>
    <w:rsid w:val="00901B99"/>
    <w:rsid w:val="00901F4F"/>
    <w:rsid w:val="00902036"/>
    <w:rsid w:val="00902F6D"/>
    <w:rsid w:val="0090330C"/>
    <w:rsid w:val="00903D27"/>
    <w:rsid w:val="009047C0"/>
    <w:rsid w:val="00905EC8"/>
    <w:rsid w:val="00907705"/>
    <w:rsid w:val="00907897"/>
    <w:rsid w:val="0090797C"/>
    <w:rsid w:val="00907CAD"/>
    <w:rsid w:val="00910864"/>
    <w:rsid w:val="00910D80"/>
    <w:rsid w:val="0091120C"/>
    <w:rsid w:val="00912FC1"/>
    <w:rsid w:val="0091308E"/>
    <w:rsid w:val="009130C4"/>
    <w:rsid w:val="00913C99"/>
    <w:rsid w:val="00914011"/>
    <w:rsid w:val="00914511"/>
    <w:rsid w:val="00914D37"/>
    <w:rsid w:val="009154B0"/>
    <w:rsid w:val="0091569E"/>
    <w:rsid w:val="00915906"/>
    <w:rsid w:val="00915A1C"/>
    <w:rsid w:val="00915D93"/>
    <w:rsid w:val="00915E67"/>
    <w:rsid w:val="00917792"/>
    <w:rsid w:val="0092009D"/>
    <w:rsid w:val="00920EBB"/>
    <w:rsid w:val="00921B02"/>
    <w:rsid w:val="00922486"/>
    <w:rsid w:val="009226FE"/>
    <w:rsid w:val="009227DF"/>
    <w:rsid w:val="009228EE"/>
    <w:rsid w:val="0092291B"/>
    <w:rsid w:val="00922A11"/>
    <w:rsid w:val="009231C7"/>
    <w:rsid w:val="00923572"/>
    <w:rsid w:val="00923A23"/>
    <w:rsid w:val="0092478F"/>
    <w:rsid w:val="0092495C"/>
    <w:rsid w:val="009259D8"/>
    <w:rsid w:val="00925A12"/>
    <w:rsid w:val="009262D9"/>
    <w:rsid w:val="009271F6"/>
    <w:rsid w:val="0093026E"/>
    <w:rsid w:val="009306EC"/>
    <w:rsid w:val="009316F2"/>
    <w:rsid w:val="00931C32"/>
    <w:rsid w:val="00932A6B"/>
    <w:rsid w:val="00932C34"/>
    <w:rsid w:val="00932E96"/>
    <w:rsid w:val="00932F6D"/>
    <w:rsid w:val="00933333"/>
    <w:rsid w:val="00934EEE"/>
    <w:rsid w:val="0093601D"/>
    <w:rsid w:val="0093648B"/>
    <w:rsid w:val="0093674B"/>
    <w:rsid w:val="00936F68"/>
    <w:rsid w:val="00937A7E"/>
    <w:rsid w:val="0094058D"/>
    <w:rsid w:val="00940604"/>
    <w:rsid w:val="00940E96"/>
    <w:rsid w:val="00940FB9"/>
    <w:rsid w:val="00942D4B"/>
    <w:rsid w:val="00943872"/>
    <w:rsid w:val="00943FF9"/>
    <w:rsid w:val="00944341"/>
    <w:rsid w:val="00946EE9"/>
    <w:rsid w:val="0094702A"/>
    <w:rsid w:val="009477B5"/>
    <w:rsid w:val="00947C17"/>
    <w:rsid w:val="00947C8C"/>
    <w:rsid w:val="00947EEB"/>
    <w:rsid w:val="009500CA"/>
    <w:rsid w:val="0095098F"/>
    <w:rsid w:val="00950A1B"/>
    <w:rsid w:val="00950BFB"/>
    <w:rsid w:val="00951A1A"/>
    <w:rsid w:val="00951AE4"/>
    <w:rsid w:val="00951C12"/>
    <w:rsid w:val="00952267"/>
    <w:rsid w:val="00953627"/>
    <w:rsid w:val="00954348"/>
    <w:rsid w:val="00956487"/>
    <w:rsid w:val="00956BE9"/>
    <w:rsid w:val="00956DF1"/>
    <w:rsid w:val="0095798B"/>
    <w:rsid w:val="009604FC"/>
    <w:rsid w:val="009612EA"/>
    <w:rsid w:val="009616DC"/>
    <w:rsid w:val="0096205E"/>
    <w:rsid w:val="009626A7"/>
    <w:rsid w:val="009628B7"/>
    <w:rsid w:val="009634D7"/>
    <w:rsid w:val="0096393E"/>
    <w:rsid w:val="00964CEF"/>
    <w:rsid w:val="00964DA0"/>
    <w:rsid w:val="00964F77"/>
    <w:rsid w:val="009655F8"/>
    <w:rsid w:val="009677DF"/>
    <w:rsid w:val="00967804"/>
    <w:rsid w:val="00967F7F"/>
    <w:rsid w:val="00971F53"/>
    <w:rsid w:val="00972869"/>
    <w:rsid w:val="0097291C"/>
    <w:rsid w:val="00973A5B"/>
    <w:rsid w:val="00973C36"/>
    <w:rsid w:val="0097453F"/>
    <w:rsid w:val="00974E56"/>
    <w:rsid w:val="00975064"/>
    <w:rsid w:val="009752C7"/>
    <w:rsid w:val="0097564A"/>
    <w:rsid w:val="0097577F"/>
    <w:rsid w:val="00975E17"/>
    <w:rsid w:val="00976098"/>
    <w:rsid w:val="009773A6"/>
    <w:rsid w:val="009774F7"/>
    <w:rsid w:val="0097779F"/>
    <w:rsid w:val="00982420"/>
    <w:rsid w:val="00983CC9"/>
    <w:rsid w:val="00984258"/>
    <w:rsid w:val="00984468"/>
    <w:rsid w:val="0098475C"/>
    <w:rsid w:val="00984F88"/>
    <w:rsid w:val="0098506E"/>
    <w:rsid w:val="009853C6"/>
    <w:rsid w:val="00985602"/>
    <w:rsid w:val="00985F79"/>
    <w:rsid w:val="00986FE3"/>
    <w:rsid w:val="0098756C"/>
    <w:rsid w:val="009875C2"/>
    <w:rsid w:val="00990C8A"/>
    <w:rsid w:val="00991243"/>
    <w:rsid w:val="009912AC"/>
    <w:rsid w:val="00993786"/>
    <w:rsid w:val="00993B35"/>
    <w:rsid w:val="0099422B"/>
    <w:rsid w:val="00994D8D"/>
    <w:rsid w:val="009953B6"/>
    <w:rsid w:val="00995682"/>
    <w:rsid w:val="009957E4"/>
    <w:rsid w:val="009963C9"/>
    <w:rsid w:val="0099663F"/>
    <w:rsid w:val="00996AD0"/>
    <w:rsid w:val="00996FB2"/>
    <w:rsid w:val="009979C7"/>
    <w:rsid w:val="00997A3B"/>
    <w:rsid w:val="00997B50"/>
    <w:rsid w:val="009A0B24"/>
    <w:rsid w:val="009A0FFA"/>
    <w:rsid w:val="009A1183"/>
    <w:rsid w:val="009A1786"/>
    <w:rsid w:val="009A2A7E"/>
    <w:rsid w:val="009A4925"/>
    <w:rsid w:val="009A6315"/>
    <w:rsid w:val="009A7F11"/>
    <w:rsid w:val="009B0312"/>
    <w:rsid w:val="009B0344"/>
    <w:rsid w:val="009B1316"/>
    <w:rsid w:val="009B226F"/>
    <w:rsid w:val="009B2288"/>
    <w:rsid w:val="009B22DE"/>
    <w:rsid w:val="009B286C"/>
    <w:rsid w:val="009B4263"/>
    <w:rsid w:val="009B468C"/>
    <w:rsid w:val="009B49DE"/>
    <w:rsid w:val="009B4DBE"/>
    <w:rsid w:val="009B4F4B"/>
    <w:rsid w:val="009B6BD8"/>
    <w:rsid w:val="009B6EAC"/>
    <w:rsid w:val="009B7154"/>
    <w:rsid w:val="009B7897"/>
    <w:rsid w:val="009B7B21"/>
    <w:rsid w:val="009C136A"/>
    <w:rsid w:val="009C1741"/>
    <w:rsid w:val="009C4E65"/>
    <w:rsid w:val="009C64B5"/>
    <w:rsid w:val="009C68CD"/>
    <w:rsid w:val="009C696D"/>
    <w:rsid w:val="009C6CEB"/>
    <w:rsid w:val="009D0094"/>
    <w:rsid w:val="009D0FF6"/>
    <w:rsid w:val="009D160B"/>
    <w:rsid w:val="009D23B4"/>
    <w:rsid w:val="009D2410"/>
    <w:rsid w:val="009D2479"/>
    <w:rsid w:val="009D47F8"/>
    <w:rsid w:val="009D493B"/>
    <w:rsid w:val="009D5BF2"/>
    <w:rsid w:val="009D7290"/>
    <w:rsid w:val="009D760C"/>
    <w:rsid w:val="009D7ECD"/>
    <w:rsid w:val="009E0688"/>
    <w:rsid w:val="009E0921"/>
    <w:rsid w:val="009E1B43"/>
    <w:rsid w:val="009E2B97"/>
    <w:rsid w:val="009E4487"/>
    <w:rsid w:val="009E4836"/>
    <w:rsid w:val="009E597C"/>
    <w:rsid w:val="009E6426"/>
    <w:rsid w:val="009E6849"/>
    <w:rsid w:val="009E79C0"/>
    <w:rsid w:val="009E7A57"/>
    <w:rsid w:val="009F0CC4"/>
    <w:rsid w:val="009F1C99"/>
    <w:rsid w:val="009F22FF"/>
    <w:rsid w:val="009F25A5"/>
    <w:rsid w:val="009F2807"/>
    <w:rsid w:val="009F3257"/>
    <w:rsid w:val="009F3836"/>
    <w:rsid w:val="009F3A0F"/>
    <w:rsid w:val="009F431A"/>
    <w:rsid w:val="009F4373"/>
    <w:rsid w:val="009F5034"/>
    <w:rsid w:val="009F6C51"/>
    <w:rsid w:val="009F719C"/>
    <w:rsid w:val="00A00050"/>
    <w:rsid w:val="00A01961"/>
    <w:rsid w:val="00A01E31"/>
    <w:rsid w:val="00A02017"/>
    <w:rsid w:val="00A0229F"/>
    <w:rsid w:val="00A02BF8"/>
    <w:rsid w:val="00A02FDD"/>
    <w:rsid w:val="00A036A4"/>
    <w:rsid w:val="00A03C66"/>
    <w:rsid w:val="00A04266"/>
    <w:rsid w:val="00A0436C"/>
    <w:rsid w:val="00A04618"/>
    <w:rsid w:val="00A04DF3"/>
    <w:rsid w:val="00A056B1"/>
    <w:rsid w:val="00A05BC4"/>
    <w:rsid w:val="00A06340"/>
    <w:rsid w:val="00A064E4"/>
    <w:rsid w:val="00A0695F"/>
    <w:rsid w:val="00A06E86"/>
    <w:rsid w:val="00A07A38"/>
    <w:rsid w:val="00A10222"/>
    <w:rsid w:val="00A10639"/>
    <w:rsid w:val="00A1071F"/>
    <w:rsid w:val="00A10C68"/>
    <w:rsid w:val="00A11D6C"/>
    <w:rsid w:val="00A12E0A"/>
    <w:rsid w:val="00A139E1"/>
    <w:rsid w:val="00A14390"/>
    <w:rsid w:val="00A1474B"/>
    <w:rsid w:val="00A15FCB"/>
    <w:rsid w:val="00A16901"/>
    <w:rsid w:val="00A17A06"/>
    <w:rsid w:val="00A17D2C"/>
    <w:rsid w:val="00A217FB"/>
    <w:rsid w:val="00A223BD"/>
    <w:rsid w:val="00A22F02"/>
    <w:rsid w:val="00A2362F"/>
    <w:rsid w:val="00A23828"/>
    <w:rsid w:val="00A23ADB"/>
    <w:rsid w:val="00A23DA3"/>
    <w:rsid w:val="00A242C1"/>
    <w:rsid w:val="00A2497A"/>
    <w:rsid w:val="00A24C37"/>
    <w:rsid w:val="00A25ED4"/>
    <w:rsid w:val="00A2778B"/>
    <w:rsid w:val="00A3008C"/>
    <w:rsid w:val="00A30C45"/>
    <w:rsid w:val="00A31F81"/>
    <w:rsid w:val="00A32704"/>
    <w:rsid w:val="00A337A2"/>
    <w:rsid w:val="00A339D1"/>
    <w:rsid w:val="00A34D97"/>
    <w:rsid w:val="00A36D4A"/>
    <w:rsid w:val="00A3794D"/>
    <w:rsid w:val="00A40AAB"/>
    <w:rsid w:val="00A424F9"/>
    <w:rsid w:val="00A4274F"/>
    <w:rsid w:val="00A42F45"/>
    <w:rsid w:val="00A43A8C"/>
    <w:rsid w:val="00A44856"/>
    <w:rsid w:val="00A45629"/>
    <w:rsid w:val="00A45DF2"/>
    <w:rsid w:val="00A508D2"/>
    <w:rsid w:val="00A54946"/>
    <w:rsid w:val="00A55087"/>
    <w:rsid w:val="00A550AF"/>
    <w:rsid w:val="00A57A44"/>
    <w:rsid w:val="00A6049D"/>
    <w:rsid w:val="00A6088C"/>
    <w:rsid w:val="00A61349"/>
    <w:rsid w:val="00A616C8"/>
    <w:rsid w:val="00A62236"/>
    <w:rsid w:val="00A62240"/>
    <w:rsid w:val="00A62321"/>
    <w:rsid w:val="00A62402"/>
    <w:rsid w:val="00A635FE"/>
    <w:rsid w:val="00A643C1"/>
    <w:rsid w:val="00A65085"/>
    <w:rsid w:val="00A65A02"/>
    <w:rsid w:val="00A65A44"/>
    <w:rsid w:val="00A668C5"/>
    <w:rsid w:val="00A668DA"/>
    <w:rsid w:val="00A6690D"/>
    <w:rsid w:val="00A66C37"/>
    <w:rsid w:val="00A66FCE"/>
    <w:rsid w:val="00A67F5F"/>
    <w:rsid w:val="00A727ED"/>
    <w:rsid w:val="00A73B61"/>
    <w:rsid w:val="00A73F37"/>
    <w:rsid w:val="00A74D8D"/>
    <w:rsid w:val="00A74FF9"/>
    <w:rsid w:val="00A764D3"/>
    <w:rsid w:val="00A76AAE"/>
    <w:rsid w:val="00A76C7F"/>
    <w:rsid w:val="00A77B69"/>
    <w:rsid w:val="00A820B4"/>
    <w:rsid w:val="00A821A0"/>
    <w:rsid w:val="00A835C5"/>
    <w:rsid w:val="00A83A71"/>
    <w:rsid w:val="00A848D6"/>
    <w:rsid w:val="00A84A4D"/>
    <w:rsid w:val="00A852C6"/>
    <w:rsid w:val="00A85E84"/>
    <w:rsid w:val="00A861B7"/>
    <w:rsid w:val="00A86A2D"/>
    <w:rsid w:val="00A86EF6"/>
    <w:rsid w:val="00A87A7E"/>
    <w:rsid w:val="00A87D35"/>
    <w:rsid w:val="00A87E03"/>
    <w:rsid w:val="00A87E6D"/>
    <w:rsid w:val="00A908CB"/>
    <w:rsid w:val="00A9271E"/>
    <w:rsid w:val="00A92843"/>
    <w:rsid w:val="00A937CD"/>
    <w:rsid w:val="00A95F9C"/>
    <w:rsid w:val="00A9673A"/>
    <w:rsid w:val="00A96BFE"/>
    <w:rsid w:val="00A96F8D"/>
    <w:rsid w:val="00A9753D"/>
    <w:rsid w:val="00AA0030"/>
    <w:rsid w:val="00AA084E"/>
    <w:rsid w:val="00AA1252"/>
    <w:rsid w:val="00AA285E"/>
    <w:rsid w:val="00AA2BBA"/>
    <w:rsid w:val="00AA2DDC"/>
    <w:rsid w:val="00AA34FC"/>
    <w:rsid w:val="00AA3CD6"/>
    <w:rsid w:val="00AA3CF9"/>
    <w:rsid w:val="00AA3DBD"/>
    <w:rsid w:val="00AA3F45"/>
    <w:rsid w:val="00AA42EA"/>
    <w:rsid w:val="00AA6AE4"/>
    <w:rsid w:val="00AA6BCD"/>
    <w:rsid w:val="00AA7AE3"/>
    <w:rsid w:val="00AB0556"/>
    <w:rsid w:val="00AB0C15"/>
    <w:rsid w:val="00AB1088"/>
    <w:rsid w:val="00AB2D57"/>
    <w:rsid w:val="00AB3041"/>
    <w:rsid w:val="00AB3072"/>
    <w:rsid w:val="00AB3BA4"/>
    <w:rsid w:val="00AB50C1"/>
    <w:rsid w:val="00AB5BB1"/>
    <w:rsid w:val="00AB6591"/>
    <w:rsid w:val="00AB6F43"/>
    <w:rsid w:val="00AB79DE"/>
    <w:rsid w:val="00AB7DCF"/>
    <w:rsid w:val="00AC01DD"/>
    <w:rsid w:val="00AC057B"/>
    <w:rsid w:val="00AC0800"/>
    <w:rsid w:val="00AC0F5A"/>
    <w:rsid w:val="00AC13BB"/>
    <w:rsid w:val="00AC146B"/>
    <w:rsid w:val="00AC24B8"/>
    <w:rsid w:val="00AC2C4D"/>
    <w:rsid w:val="00AC3058"/>
    <w:rsid w:val="00AC31D2"/>
    <w:rsid w:val="00AC32BE"/>
    <w:rsid w:val="00AC3C13"/>
    <w:rsid w:val="00AC3C6E"/>
    <w:rsid w:val="00AC4B02"/>
    <w:rsid w:val="00AC4F67"/>
    <w:rsid w:val="00AC6E2F"/>
    <w:rsid w:val="00AC6E71"/>
    <w:rsid w:val="00AC6F91"/>
    <w:rsid w:val="00AC723B"/>
    <w:rsid w:val="00AC788F"/>
    <w:rsid w:val="00AC7E94"/>
    <w:rsid w:val="00AD07B4"/>
    <w:rsid w:val="00AD08A7"/>
    <w:rsid w:val="00AD0B82"/>
    <w:rsid w:val="00AD0F0F"/>
    <w:rsid w:val="00AD1C61"/>
    <w:rsid w:val="00AD3125"/>
    <w:rsid w:val="00AD3523"/>
    <w:rsid w:val="00AD387D"/>
    <w:rsid w:val="00AD39B4"/>
    <w:rsid w:val="00AD3D13"/>
    <w:rsid w:val="00AD4CA8"/>
    <w:rsid w:val="00AD5181"/>
    <w:rsid w:val="00AD575E"/>
    <w:rsid w:val="00AD5950"/>
    <w:rsid w:val="00AD6038"/>
    <w:rsid w:val="00AD6BFB"/>
    <w:rsid w:val="00AE027F"/>
    <w:rsid w:val="00AE0763"/>
    <w:rsid w:val="00AE0F43"/>
    <w:rsid w:val="00AE19CA"/>
    <w:rsid w:val="00AE22E7"/>
    <w:rsid w:val="00AE2B65"/>
    <w:rsid w:val="00AE3024"/>
    <w:rsid w:val="00AE358E"/>
    <w:rsid w:val="00AE3668"/>
    <w:rsid w:val="00AE3BFC"/>
    <w:rsid w:val="00AE4283"/>
    <w:rsid w:val="00AE46E6"/>
    <w:rsid w:val="00AE4A63"/>
    <w:rsid w:val="00AE4C73"/>
    <w:rsid w:val="00AE6A20"/>
    <w:rsid w:val="00AE7A1B"/>
    <w:rsid w:val="00AE7C65"/>
    <w:rsid w:val="00AF1E7D"/>
    <w:rsid w:val="00AF418B"/>
    <w:rsid w:val="00AF5021"/>
    <w:rsid w:val="00AF561A"/>
    <w:rsid w:val="00AF5F36"/>
    <w:rsid w:val="00AF5FC8"/>
    <w:rsid w:val="00AF6115"/>
    <w:rsid w:val="00AF64C7"/>
    <w:rsid w:val="00AF7172"/>
    <w:rsid w:val="00AF7B86"/>
    <w:rsid w:val="00AF7F7C"/>
    <w:rsid w:val="00B01CC0"/>
    <w:rsid w:val="00B01D89"/>
    <w:rsid w:val="00B01D9F"/>
    <w:rsid w:val="00B023B6"/>
    <w:rsid w:val="00B02441"/>
    <w:rsid w:val="00B027A0"/>
    <w:rsid w:val="00B02F5D"/>
    <w:rsid w:val="00B04A9B"/>
    <w:rsid w:val="00B04DB2"/>
    <w:rsid w:val="00B0541C"/>
    <w:rsid w:val="00B11996"/>
    <w:rsid w:val="00B1227E"/>
    <w:rsid w:val="00B122E6"/>
    <w:rsid w:val="00B1246D"/>
    <w:rsid w:val="00B12475"/>
    <w:rsid w:val="00B148D3"/>
    <w:rsid w:val="00B14CC6"/>
    <w:rsid w:val="00B14ED6"/>
    <w:rsid w:val="00B15012"/>
    <w:rsid w:val="00B150E8"/>
    <w:rsid w:val="00B15240"/>
    <w:rsid w:val="00B16BDB"/>
    <w:rsid w:val="00B17855"/>
    <w:rsid w:val="00B17CD4"/>
    <w:rsid w:val="00B209F5"/>
    <w:rsid w:val="00B20FF1"/>
    <w:rsid w:val="00B21232"/>
    <w:rsid w:val="00B2138F"/>
    <w:rsid w:val="00B22459"/>
    <w:rsid w:val="00B22DA8"/>
    <w:rsid w:val="00B239FA"/>
    <w:rsid w:val="00B23AA0"/>
    <w:rsid w:val="00B23E0B"/>
    <w:rsid w:val="00B245FB"/>
    <w:rsid w:val="00B25836"/>
    <w:rsid w:val="00B25D06"/>
    <w:rsid w:val="00B260DA"/>
    <w:rsid w:val="00B2684A"/>
    <w:rsid w:val="00B272A6"/>
    <w:rsid w:val="00B30A63"/>
    <w:rsid w:val="00B30E50"/>
    <w:rsid w:val="00B31ED0"/>
    <w:rsid w:val="00B32453"/>
    <w:rsid w:val="00B32D36"/>
    <w:rsid w:val="00B337E0"/>
    <w:rsid w:val="00B344FC"/>
    <w:rsid w:val="00B3462B"/>
    <w:rsid w:val="00B35174"/>
    <w:rsid w:val="00B3576F"/>
    <w:rsid w:val="00B35816"/>
    <w:rsid w:val="00B359D7"/>
    <w:rsid w:val="00B36CE3"/>
    <w:rsid w:val="00B37589"/>
    <w:rsid w:val="00B37841"/>
    <w:rsid w:val="00B37A3D"/>
    <w:rsid w:val="00B37E0D"/>
    <w:rsid w:val="00B40928"/>
    <w:rsid w:val="00B40EDC"/>
    <w:rsid w:val="00B413C8"/>
    <w:rsid w:val="00B41804"/>
    <w:rsid w:val="00B4416B"/>
    <w:rsid w:val="00B467EE"/>
    <w:rsid w:val="00B50667"/>
    <w:rsid w:val="00B508BF"/>
    <w:rsid w:val="00B51252"/>
    <w:rsid w:val="00B51ACF"/>
    <w:rsid w:val="00B547C7"/>
    <w:rsid w:val="00B54BBE"/>
    <w:rsid w:val="00B54DE2"/>
    <w:rsid w:val="00B55BBE"/>
    <w:rsid w:val="00B55DB0"/>
    <w:rsid w:val="00B603D5"/>
    <w:rsid w:val="00B603E8"/>
    <w:rsid w:val="00B6070D"/>
    <w:rsid w:val="00B60D9D"/>
    <w:rsid w:val="00B616BB"/>
    <w:rsid w:val="00B6273C"/>
    <w:rsid w:val="00B627AB"/>
    <w:rsid w:val="00B62DE3"/>
    <w:rsid w:val="00B63C39"/>
    <w:rsid w:val="00B658E6"/>
    <w:rsid w:val="00B66615"/>
    <w:rsid w:val="00B66AC7"/>
    <w:rsid w:val="00B67095"/>
    <w:rsid w:val="00B674F4"/>
    <w:rsid w:val="00B675E0"/>
    <w:rsid w:val="00B67707"/>
    <w:rsid w:val="00B706E4"/>
    <w:rsid w:val="00B70C21"/>
    <w:rsid w:val="00B71B4A"/>
    <w:rsid w:val="00B74B83"/>
    <w:rsid w:val="00B752A4"/>
    <w:rsid w:val="00B76090"/>
    <w:rsid w:val="00B76685"/>
    <w:rsid w:val="00B766A7"/>
    <w:rsid w:val="00B76F01"/>
    <w:rsid w:val="00B80020"/>
    <w:rsid w:val="00B80183"/>
    <w:rsid w:val="00B804C3"/>
    <w:rsid w:val="00B80784"/>
    <w:rsid w:val="00B80FDC"/>
    <w:rsid w:val="00B8105C"/>
    <w:rsid w:val="00B8392C"/>
    <w:rsid w:val="00B83BE8"/>
    <w:rsid w:val="00B83F3D"/>
    <w:rsid w:val="00B84776"/>
    <w:rsid w:val="00B84CAC"/>
    <w:rsid w:val="00B85B87"/>
    <w:rsid w:val="00B9127F"/>
    <w:rsid w:val="00B913FD"/>
    <w:rsid w:val="00B91A1F"/>
    <w:rsid w:val="00B924E9"/>
    <w:rsid w:val="00B93301"/>
    <w:rsid w:val="00B935FF"/>
    <w:rsid w:val="00B9459B"/>
    <w:rsid w:val="00B949EA"/>
    <w:rsid w:val="00B95563"/>
    <w:rsid w:val="00B955DB"/>
    <w:rsid w:val="00B9587A"/>
    <w:rsid w:val="00B95A93"/>
    <w:rsid w:val="00B962F7"/>
    <w:rsid w:val="00B96A95"/>
    <w:rsid w:val="00B96F81"/>
    <w:rsid w:val="00B9751B"/>
    <w:rsid w:val="00BA0782"/>
    <w:rsid w:val="00BA07F2"/>
    <w:rsid w:val="00BA1CF3"/>
    <w:rsid w:val="00BA223C"/>
    <w:rsid w:val="00BA2582"/>
    <w:rsid w:val="00BA3B9F"/>
    <w:rsid w:val="00BA4843"/>
    <w:rsid w:val="00BA4D13"/>
    <w:rsid w:val="00BA5126"/>
    <w:rsid w:val="00BA56BF"/>
    <w:rsid w:val="00BA5CC7"/>
    <w:rsid w:val="00BA677B"/>
    <w:rsid w:val="00BA6B9E"/>
    <w:rsid w:val="00BA73FE"/>
    <w:rsid w:val="00BA789C"/>
    <w:rsid w:val="00BA7A0D"/>
    <w:rsid w:val="00BB007B"/>
    <w:rsid w:val="00BB0D19"/>
    <w:rsid w:val="00BB22A1"/>
    <w:rsid w:val="00BB2488"/>
    <w:rsid w:val="00BB27DD"/>
    <w:rsid w:val="00BB2A84"/>
    <w:rsid w:val="00BB2BF2"/>
    <w:rsid w:val="00BB2CD2"/>
    <w:rsid w:val="00BB39B4"/>
    <w:rsid w:val="00BB45FC"/>
    <w:rsid w:val="00BB6738"/>
    <w:rsid w:val="00BB74DA"/>
    <w:rsid w:val="00BB7581"/>
    <w:rsid w:val="00BC0948"/>
    <w:rsid w:val="00BC0A0B"/>
    <w:rsid w:val="00BC184F"/>
    <w:rsid w:val="00BC1AAA"/>
    <w:rsid w:val="00BC1FA2"/>
    <w:rsid w:val="00BC3ABB"/>
    <w:rsid w:val="00BC3E21"/>
    <w:rsid w:val="00BC41E9"/>
    <w:rsid w:val="00BC43F3"/>
    <w:rsid w:val="00BC48B3"/>
    <w:rsid w:val="00BC49E9"/>
    <w:rsid w:val="00BC5888"/>
    <w:rsid w:val="00BC5D3A"/>
    <w:rsid w:val="00BC6927"/>
    <w:rsid w:val="00BC781B"/>
    <w:rsid w:val="00BD08FF"/>
    <w:rsid w:val="00BD090C"/>
    <w:rsid w:val="00BD0C55"/>
    <w:rsid w:val="00BD0DAD"/>
    <w:rsid w:val="00BD2238"/>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631D"/>
    <w:rsid w:val="00BD70AC"/>
    <w:rsid w:val="00BD7138"/>
    <w:rsid w:val="00BE0A00"/>
    <w:rsid w:val="00BE2F1E"/>
    <w:rsid w:val="00BE345F"/>
    <w:rsid w:val="00BE3BC9"/>
    <w:rsid w:val="00BE3FA1"/>
    <w:rsid w:val="00BE422C"/>
    <w:rsid w:val="00BE5947"/>
    <w:rsid w:val="00BE5A9E"/>
    <w:rsid w:val="00BE6259"/>
    <w:rsid w:val="00BE7BA7"/>
    <w:rsid w:val="00BF0580"/>
    <w:rsid w:val="00BF20B6"/>
    <w:rsid w:val="00BF235B"/>
    <w:rsid w:val="00BF343A"/>
    <w:rsid w:val="00BF4255"/>
    <w:rsid w:val="00BF443A"/>
    <w:rsid w:val="00BF7661"/>
    <w:rsid w:val="00BF7A96"/>
    <w:rsid w:val="00C0001D"/>
    <w:rsid w:val="00C004CE"/>
    <w:rsid w:val="00C00FB8"/>
    <w:rsid w:val="00C01CDB"/>
    <w:rsid w:val="00C0338B"/>
    <w:rsid w:val="00C040C7"/>
    <w:rsid w:val="00C042CD"/>
    <w:rsid w:val="00C04BCE"/>
    <w:rsid w:val="00C06970"/>
    <w:rsid w:val="00C06A4F"/>
    <w:rsid w:val="00C10131"/>
    <w:rsid w:val="00C11A05"/>
    <w:rsid w:val="00C11F46"/>
    <w:rsid w:val="00C1301E"/>
    <w:rsid w:val="00C14A84"/>
    <w:rsid w:val="00C15073"/>
    <w:rsid w:val="00C152E3"/>
    <w:rsid w:val="00C15F5D"/>
    <w:rsid w:val="00C16B90"/>
    <w:rsid w:val="00C2020E"/>
    <w:rsid w:val="00C20312"/>
    <w:rsid w:val="00C21001"/>
    <w:rsid w:val="00C218CA"/>
    <w:rsid w:val="00C21BCA"/>
    <w:rsid w:val="00C2223C"/>
    <w:rsid w:val="00C222A6"/>
    <w:rsid w:val="00C229B5"/>
    <w:rsid w:val="00C235C4"/>
    <w:rsid w:val="00C23884"/>
    <w:rsid w:val="00C240EE"/>
    <w:rsid w:val="00C24AE8"/>
    <w:rsid w:val="00C258EB"/>
    <w:rsid w:val="00C2658C"/>
    <w:rsid w:val="00C30037"/>
    <w:rsid w:val="00C300BE"/>
    <w:rsid w:val="00C301EF"/>
    <w:rsid w:val="00C30427"/>
    <w:rsid w:val="00C305E8"/>
    <w:rsid w:val="00C307F3"/>
    <w:rsid w:val="00C31D4A"/>
    <w:rsid w:val="00C32D20"/>
    <w:rsid w:val="00C338A3"/>
    <w:rsid w:val="00C3402E"/>
    <w:rsid w:val="00C346AF"/>
    <w:rsid w:val="00C349CC"/>
    <w:rsid w:val="00C35975"/>
    <w:rsid w:val="00C3690E"/>
    <w:rsid w:val="00C36EDE"/>
    <w:rsid w:val="00C400AF"/>
    <w:rsid w:val="00C4011A"/>
    <w:rsid w:val="00C403B6"/>
    <w:rsid w:val="00C41A74"/>
    <w:rsid w:val="00C42173"/>
    <w:rsid w:val="00C431B3"/>
    <w:rsid w:val="00C43324"/>
    <w:rsid w:val="00C4344F"/>
    <w:rsid w:val="00C45499"/>
    <w:rsid w:val="00C45A66"/>
    <w:rsid w:val="00C4637A"/>
    <w:rsid w:val="00C469BA"/>
    <w:rsid w:val="00C4794B"/>
    <w:rsid w:val="00C47ED4"/>
    <w:rsid w:val="00C47F38"/>
    <w:rsid w:val="00C5001B"/>
    <w:rsid w:val="00C50416"/>
    <w:rsid w:val="00C50ADE"/>
    <w:rsid w:val="00C50DCD"/>
    <w:rsid w:val="00C5111A"/>
    <w:rsid w:val="00C535DD"/>
    <w:rsid w:val="00C57060"/>
    <w:rsid w:val="00C6075D"/>
    <w:rsid w:val="00C61A32"/>
    <w:rsid w:val="00C61A4C"/>
    <w:rsid w:val="00C62A2F"/>
    <w:rsid w:val="00C632C5"/>
    <w:rsid w:val="00C63508"/>
    <w:rsid w:val="00C63CB1"/>
    <w:rsid w:val="00C6434C"/>
    <w:rsid w:val="00C64ACB"/>
    <w:rsid w:val="00C6599E"/>
    <w:rsid w:val="00C663C3"/>
    <w:rsid w:val="00C66406"/>
    <w:rsid w:val="00C71C0A"/>
    <w:rsid w:val="00C725AE"/>
    <w:rsid w:val="00C72A0C"/>
    <w:rsid w:val="00C736C4"/>
    <w:rsid w:val="00C752F8"/>
    <w:rsid w:val="00C76AA4"/>
    <w:rsid w:val="00C76E3C"/>
    <w:rsid w:val="00C77F35"/>
    <w:rsid w:val="00C8006D"/>
    <w:rsid w:val="00C80204"/>
    <w:rsid w:val="00C80331"/>
    <w:rsid w:val="00C80840"/>
    <w:rsid w:val="00C81541"/>
    <w:rsid w:val="00C83309"/>
    <w:rsid w:val="00C83498"/>
    <w:rsid w:val="00C83AC9"/>
    <w:rsid w:val="00C85144"/>
    <w:rsid w:val="00C8657B"/>
    <w:rsid w:val="00C870BA"/>
    <w:rsid w:val="00C8758A"/>
    <w:rsid w:val="00C8772F"/>
    <w:rsid w:val="00C9065E"/>
    <w:rsid w:val="00C90B5F"/>
    <w:rsid w:val="00C92693"/>
    <w:rsid w:val="00C92705"/>
    <w:rsid w:val="00C93126"/>
    <w:rsid w:val="00C944C5"/>
    <w:rsid w:val="00C9485C"/>
    <w:rsid w:val="00C94D87"/>
    <w:rsid w:val="00C95AEC"/>
    <w:rsid w:val="00C95BAC"/>
    <w:rsid w:val="00C95EAD"/>
    <w:rsid w:val="00C96BBF"/>
    <w:rsid w:val="00C978B3"/>
    <w:rsid w:val="00CA07AC"/>
    <w:rsid w:val="00CA1233"/>
    <w:rsid w:val="00CA1381"/>
    <w:rsid w:val="00CA138E"/>
    <w:rsid w:val="00CA1D6F"/>
    <w:rsid w:val="00CA31F3"/>
    <w:rsid w:val="00CA4B8A"/>
    <w:rsid w:val="00CA4EA0"/>
    <w:rsid w:val="00CA53E4"/>
    <w:rsid w:val="00CA5424"/>
    <w:rsid w:val="00CA5814"/>
    <w:rsid w:val="00CA5A16"/>
    <w:rsid w:val="00CA6283"/>
    <w:rsid w:val="00CA6686"/>
    <w:rsid w:val="00CA7160"/>
    <w:rsid w:val="00CB0ADE"/>
    <w:rsid w:val="00CB1E6A"/>
    <w:rsid w:val="00CB2BB2"/>
    <w:rsid w:val="00CB2D77"/>
    <w:rsid w:val="00CB46D9"/>
    <w:rsid w:val="00CB4B32"/>
    <w:rsid w:val="00CB5ED1"/>
    <w:rsid w:val="00CB799F"/>
    <w:rsid w:val="00CC0742"/>
    <w:rsid w:val="00CC0882"/>
    <w:rsid w:val="00CC0F76"/>
    <w:rsid w:val="00CC1A81"/>
    <w:rsid w:val="00CC2F0C"/>
    <w:rsid w:val="00CC3748"/>
    <w:rsid w:val="00CC3987"/>
    <w:rsid w:val="00CC3BD7"/>
    <w:rsid w:val="00CC4C1A"/>
    <w:rsid w:val="00CC593E"/>
    <w:rsid w:val="00CC5DE6"/>
    <w:rsid w:val="00CC60B5"/>
    <w:rsid w:val="00CC71E5"/>
    <w:rsid w:val="00CC7356"/>
    <w:rsid w:val="00CC7630"/>
    <w:rsid w:val="00CD0506"/>
    <w:rsid w:val="00CD087F"/>
    <w:rsid w:val="00CD0FAA"/>
    <w:rsid w:val="00CD1250"/>
    <w:rsid w:val="00CD1594"/>
    <w:rsid w:val="00CD202C"/>
    <w:rsid w:val="00CD22E5"/>
    <w:rsid w:val="00CD3F51"/>
    <w:rsid w:val="00CD492B"/>
    <w:rsid w:val="00CD4AF8"/>
    <w:rsid w:val="00CD4F64"/>
    <w:rsid w:val="00CD53AC"/>
    <w:rsid w:val="00CD5620"/>
    <w:rsid w:val="00CD5E44"/>
    <w:rsid w:val="00CD6083"/>
    <w:rsid w:val="00CD6526"/>
    <w:rsid w:val="00CD6AC4"/>
    <w:rsid w:val="00CD6FEC"/>
    <w:rsid w:val="00CD7019"/>
    <w:rsid w:val="00CD714B"/>
    <w:rsid w:val="00CD7986"/>
    <w:rsid w:val="00CE092E"/>
    <w:rsid w:val="00CE0A5E"/>
    <w:rsid w:val="00CE10B9"/>
    <w:rsid w:val="00CE1701"/>
    <w:rsid w:val="00CE2182"/>
    <w:rsid w:val="00CE30CA"/>
    <w:rsid w:val="00CE4BF1"/>
    <w:rsid w:val="00CE4DB9"/>
    <w:rsid w:val="00CE516A"/>
    <w:rsid w:val="00CE5AAD"/>
    <w:rsid w:val="00CE6104"/>
    <w:rsid w:val="00CE67E3"/>
    <w:rsid w:val="00CF0019"/>
    <w:rsid w:val="00CF005D"/>
    <w:rsid w:val="00CF14D1"/>
    <w:rsid w:val="00CF1AF0"/>
    <w:rsid w:val="00CF2306"/>
    <w:rsid w:val="00CF41BD"/>
    <w:rsid w:val="00CF42FF"/>
    <w:rsid w:val="00CF4D76"/>
    <w:rsid w:val="00CF5B20"/>
    <w:rsid w:val="00CF7A59"/>
    <w:rsid w:val="00CF7B99"/>
    <w:rsid w:val="00D00E19"/>
    <w:rsid w:val="00D03B79"/>
    <w:rsid w:val="00D04620"/>
    <w:rsid w:val="00D04887"/>
    <w:rsid w:val="00D048E3"/>
    <w:rsid w:val="00D058D9"/>
    <w:rsid w:val="00D068FF"/>
    <w:rsid w:val="00D07A2D"/>
    <w:rsid w:val="00D07E10"/>
    <w:rsid w:val="00D07EF3"/>
    <w:rsid w:val="00D11B6D"/>
    <w:rsid w:val="00D12061"/>
    <w:rsid w:val="00D12EB0"/>
    <w:rsid w:val="00D13665"/>
    <w:rsid w:val="00D1385F"/>
    <w:rsid w:val="00D13C3A"/>
    <w:rsid w:val="00D14742"/>
    <w:rsid w:val="00D14EEF"/>
    <w:rsid w:val="00D15490"/>
    <w:rsid w:val="00D1737F"/>
    <w:rsid w:val="00D20D6F"/>
    <w:rsid w:val="00D21157"/>
    <w:rsid w:val="00D2118D"/>
    <w:rsid w:val="00D212E7"/>
    <w:rsid w:val="00D2132A"/>
    <w:rsid w:val="00D21BE9"/>
    <w:rsid w:val="00D21C2A"/>
    <w:rsid w:val="00D250BB"/>
    <w:rsid w:val="00D253C5"/>
    <w:rsid w:val="00D25907"/>
    <w:rsid w:val="00D261BC"/>
    <w:rsid w:val="00D261DF"/>
    <w:rsid w:val="00D26A76"/>
    <w:rsid w:val="00D27330"/>
    <w:rsid w:val="00D277D6"/>
    <w:rsid w:val="00D277E6"/>
    <w:rsid w:val="00D309CB"/>
    <w:rsid w:val="00D32117"/>
    <w:rsid w:val="00D32164"/>
    <w:rsid w:val="00D32AB4"/>
    <w:rsid w:val="00D32CF9"/>
    <w:rsid w:val="00D33167"/>
    <w:rsid w:val="00D331A7"/>
    <w:rsid w:val="00D336BF"/>
    <w:rsid w:val="00D33899"/>
    <w:rsid w:val="00D3456F"/>
    <w:rsid w:val="00D36F40"/>
    <w:rsid w:val="00D3703E"/>
    <w:rsid w:val="00D37816"/>
    <w:rsid w:val="00D37D64"/>
    <w:rsid w:val="00D40328"/>
    <w:rsid w:val="00D40476"/>
    <w:rsid w:val="00D41350"/>
    <w:rsid w:val="00D41938"/>
    <w:rsid w:val="00D41CD4"/>
    <w:rsid w:val="00D428A8"/>
    <w:rsid w:val="00D42DD3"/>
    <w:rsid w:val="00D430D9"/>
    <w:rsid w:val="00D43268"/>
    <w:rsid w:val="00D43347"/>
    <w:rsid w:val="00D43569"/>
    <w:rsid w:val="00D450DE"/>
    <w:rsid w:val="00D452C9"/>
    <w:rsid w:val="00D45890"/>
    <w:rsid w:val="00D458F7"/>
    <w:rsid w:val="00D45AF4"/>
    <w:rsid w:val="00D45B34"/>
    <w:rsid w:val="00D45E68"/>
    <w:rsid w:val="00D45EB9"/>
    <w:rsid w:val="00D46880"/>
    <w:rsid w:val="00D46988"/>
    <w:rsid w:val="00D473B6"/>
    <w:rsid w:val="00D479F2"/>
    <w:rsid w:val="00D47B07"/>
    <w:rsid w:val="00D50A9A"/>
    <w:rsid w:val="00D51E9A"/>
    <w:rsid w:val="00D521AE"/>
    <w:rsid w:val="00D5262F"/>
    <w:rsid w:val="00D5391C"/>
    <w:rsid w:val="00D56DC0"/>
    <w:rsid w:val="00D571AA"/>
    <w:rsid w:val="00D57723"/>
    <w:rsid w:val="00D57D25"/>
    <w:rsid w:val="00D60BC7"/>
    <w:rsid w:val="00D60C27"/>
    <w:rsid w:val="00D6165D"/>
    <w:rsid w:val="00D61A30"/>
    <w:rsid w:val="00D61FDB"/>
    <w:rsid w:val="00D62817"/>
    <w:rsid w:val="00D638F3"/>
    <w:rsid w:val="00D63DBF"/>
    <w:rsid w:val="00D6515F"/>
    <w:rsid w:val="00D6656B"/>
    <w:rsid w:val="00D66CAF"/>
    <w:rsid w:val="00D6718C"/>
    <w:rsid w:val="00D67361"/>
    <w:rsid w:val="00D700A7"/>
    <w:rsid w:val="00D704C1"/>
    <w:rsid w:val="00D70AF7"/>
    <w:rsid w:val="00D7215E"/>
    <w:rsid w:val="00D72631"/>
    <w:rsid w:val="00D73C91"/>
    <w:rsid w:val="00D74AC8"/>
    <w:rsid w:val="00D74E57"/>
    <w:rsid w:val="00D76711"/>
    <w:rsid w:val="00D80565"/>
    <w:rsid w:val="00D80BBA"/>
    <w:rsid w:val="00D80C0C"/>
    <w:rsid w:val="00D80C53"/>
    <w:rsid w:val="00D81E1B"/>
    <w:rsid w:val="00D82F1A"/>
    <w:rsid w:val="00D83203"/>
    <w:rsid w:val="00D836CA"/>
    <w:rsid w:val="00D8474F"/>
    <w:rsid w:val="00D84CEB"/>
    <w:rsid w:val="00D8558E"/>
    <w:rsid w:val="00D85A30"/>
    <w:rsid w:val="00D862C6"/>
    <w:rsid w:val="00D8723F"/>
    <w:rsid w:val="00D8775D"/>
    <w:rsid w:val="00D9034F"/>
    <w:rsid w:val="00D9045D"/>
    <w:rsid w:val="00D90703"/>
    <w:rsid w:val="00D9070F"/>
    <w:rsid w:val="00D912A8"/>
    <w:rsid w:val="00D925AF"/>
    <w:rsid w:val="00D93C78"/>
    <w:rsid w:val="00D93DC1"/>
    <w:rsid w:val="00D947D5"/>
    <w:rsid w:val="00D94842"/>
    <w:rsid w:val="00D95605"/>
    <w:rsid w:val="00D95C71"/>
    <w:rsid w:val="00D95EBD"/>
    <w:rsid w:val="00D96128"/>
    <w:rsid w:val="00D96306"/>
    <w:rsid w:val="00D96C17"/>
    <w:rsid w:val="00D97A5E"/>
    <w:rsid w:val="00D97B37"/>
    <w:rsid w:val="00DA0ADB"/>
    <w:rsid w:val="00DA113D"/>
    <w:rsid w:val="00DA15A0"/>
    <w:rsid w:val="00DA1BBB"/>
    <w:rsid w:val="00DA2643"/>
    <w:rsid w:val="00DA27B5"/>
    <w:rsid w:val="00DA3094"/>
    <w:rsid w:val="00DA3B9C"/>
    <w:rsid w:val="00DA3E3D"/>
    <w:rsid w:val="00DA5CC9"/>
    <w:rsid w:val="00DA7130"/>
    <w:rsid w:val="00DA7C01"/>
    <w:rsid w:val="00DA7D0E"/>
    <w:rsid w:val="00DB002A"/>
    <w:rsid w:val="00DB01C0"/>
    <w:rsid w:val="00DB0634"/>
    <w:rsid w:val="00DB07A6"/>
    <w:rsid w:val="00DB0811"/>
    <w:rsid w:val="00DB2EB8"/>
    <w:rsid w:val="00DB4CA1"/>
    <w:rsid w:val="00DB4F4C"/>
    <w:rsid w:val="00DB5003"/>
    <w:rsid w:val="00DB6254"/>
    <w:rsid w:val="00DB64C6"/>
    <w:rsid w:val="00DC09C1"/>
    <w:rsid w:val="00DC2200"/>
    <w:rsid w:val="00DC2864"/>
    <w:rsid w:val="00DC2C97"/>
    <w:rsid w:val="00DC3292"/>
    <w:rsid w:val="00DC4F36"/>
    <w:rsid w:val="00DC5194"/>
    <w:rsid w:val="00DD0DCD"/>
    <w:rsid w:val="00DD0F7D"/>
    <w:rsid w:val="00DD1751"/>
    <w:rsid w:val="00DD1E41"/>
    <w:rsid w:val="00DD22A8"/>
    <w:rsid w:val="00DD23FD"/>
    <w:rsid w:val="00DD2E07"/>
    <w:rsid w:val="00DD48D2"/>
    <w:rsid w:val="00DD5487"/>
    <w:rsid w:val="00DD5AF0"/>
    <w:rsid w:val="00DD5E9D"/>
    <w:rsid w:val="00DD690C"/>
    <w:rsid w:val="00DD6E2A"/>
    <w:rsid w:val="00DD7BEF"/>
    <w:rsid w:val="00DE0712"/>
    <w:rsid w:val="00DE0DEF"/>
    <w:rsid w:val="00DE18D1"/>
    <w:rsid w:val="00DE21CA"/>
    <w:rsid w:val="00DE3C86"/>
    <w:rsid w:val="00DE501C"/>
    <w:rsid w:val="00DE6907"/>
    <w:rsid w:val="00DE6B42"/>
    <w:rsid w:val="00DE70CB"/>
    <w:rsid w:val="00DE78B2"/>
    <w:rsid w:val="00DE7BA4"/>
    <w:rsid w:val="00DE7E6C"/>
    <w:rsid w:val="00DF1D98"/>
    <w:rsid w:val="00DF28E6"/>
    <w:rsid w:val="00DF29E7"/>
    <w:rsid w:val="00DF36E6"/>
    <w:rsid w:val="00DF4FEC"/>
    <w:rsid w:val="00DF5FA4"/>
    <w:rsid w:val="00DF6625"/>
    <w:rsid w:val="00DF6F0D"/>
    <w:rsid w:val="00DF7A16"/>
    <w:rsid w:val="00DF7F9B"/>
    <w:rsid w:val="00E002DA"/>
    <w:rsid w:val="00E00A4F"/>
    <w:rsid w:val="00E00EB1"/>
    <w:rsid w:val="00E03226"/>
    <w:rsid w:val="00E0375D"/>
    <w:rsid w:val="00E03D56"/>
    <w:rsid w:val="00E04D09"/>
    <w:rsid w:val="00E052C5"/>
    <w:rsid w:val="00E0539D"/>
    <w:rsid w:val="00E06C04"/>
    <w:rsid w:val="00E071EE"/>
    <w:rsid w:val="00E111F4"/>
    <w:rsid w:val="00E12621"/>
    <w:rsid w:val="00E12AC1"/>
    <w:rsid w:val="00E13A01"/>
    <w:rsid w:val="00E13F5F"/>
    <w:rsid w:val="00E14C74"/>
    <w:rsid w:val="00E15079"/>
    <w:rsid w:val="00E1562C"/>
    <w:rsid w:val="00E15AD0"/>
    <w:rsid w:val="00E15F71"/>
    <w:rsid w:val="00E161BA"/>
    <w:rsid w:val="00E179D9"/>
    <w:rsid w:val="00E20A33"/>
    <w:rsid w:val="00E20C1B"/>
    <w:rsid w:val="00E21B0E"/>
    <w:rsid w:val="00E222A9"/>
    <w:rsid w:val="00E22B81"/>
    <w:rsid w:val="00E2379A"/>
    <w:rsid w:val="00E2384D"/>
    <w:rsid w:val="00E23B6B"/>
    <w:rsid w:val="00E23DF7"/>
    <w:rsid w:val="00E2446F"/>
    <w:rsid w:val="00E24BBB"/>
    <w:rsid w:val="00E25FCC"/>
    <w:rsid w:val="00E266E3"/>
    <w:rsid w:val="00E26789"/>
    <w:rsid w:val="00E26A08"/>
    <w:rsid w:val="00E276AD"/>
    <w:rsid w:val="00E305DA"/>
    <w:rsid w:val="00E3074C"/>
    <w:rsid w:val="00E34C11"/>
    <w:rsid w:val="00E34FF5"/>
    <w:rsid w:val="00E3646F"/>
    <w:rsid w:val="00E3666B"/>
    <w:rsid w:val="00E37BCF"/>
    <w:rsid w:val="00E407F6"/>
    <w:rsid w:val="00E40B02"/>
    <w:rsid w:val="00E41135"/>
    <w:rsid w:val="00E41374"/>
    <w:rsid w:val="00E41E86"/>
    <w:rsid w:val="00E4210F"/>
    <w:rsid w:val="00E432F6"/>
    <w:rsid w:val="00E43580"/>
    <w:rsid w:val="00E435BC"/>
    <w:rsid w:val="00E438ED"/>
    <w:rsid w:val="00E440E5"/>
    <w:rsid w:val="00E4439E"/>
    <w:rsid w:val="00E447C0"/>
    <w:rsid w:val="00E4505D"/>
    <w:rsid w:val="00E45BC4"/>
    <w:rsid w:val="00E4668C"/>
    <w:rsid w:val="00E46709"/>
    <w:rsid w:val="00E46DDA"/>
    <w:rsid w:val="00E47953"/>
    <w:rsid w:val="00E47CD4"/>
    <w:rsid w:val="00E51233"/>
    <w:rsid w:val="00E5248D"/>
    <w:rsid w:val="00E538F3"/>
    <w:rsid w:val="00E5425A"/>
    <w:rsid w:val="00E554ED"/>
    <w:rsid w:val="00E559E0"/>
    <w:rsid w:val="00E55B10"/>
    <w:rsid w:val="00E55E3B"/>
    <w:rsid w:val="00E55FBD"/>
    <w:rsid w:val="00E563E5"/>
    <w:rsid w:val="00E56F8D"/>
    <w:rsid w:val="00E57627"/>
    <w:rsid w:val="00E57929"/>
    <w:rsid w:val="00E6034A"/>
    <w:rsid w:val="00E60AC0"/>
    <w:rsid w:val="00E61B89"/>
    <w:rsid w:val="00E61D89"/>
    <w:rsid w:val="00E62014"/>
    <w:rsid w:val="00E627F1"/>
    <w:rsid w:val="00E63321"/>
    <w:rsid w:val="00E63D54"/>
    <w:rsid w:val="00E65301"/>
    <w:rsid w:val="00E65307"/>
    <w:rsid w:val="00E655EB"/>
    <w:rsid w:val="00E658AF"/>
    <w:rsid w:val="00E659A2"/>
    <w:rsid w:val="00E65E44"/>
    <w:rsid w:val="00E667E7"/>
    <w:rsid w:val="00E66B9E"/>
    <w:rsid w:val="00E67E00"/>
    <w:rsid w:val="00E70EE2"/>
    <w:rsid w:val="00E710F3"/>
    <w:rsid w:val="00E712B2"/>
    <w:rsid w:val="00E721F0"/>
    <w:rsid w:val="00E7298D"/>
    <w:rsid w:val="00E73932"/>
    <w:rsid w:val="00E74513"/>
    <w:rsid w:val="00E7549A"/>
    <w:rsid w:val="00E75D14"/>
    <w:rsid w:val="00E75FF8"/>
    <w:rsid w:val="00E760C0"/>
    <w:rsid w:val="00E761B1"/>
    <w:rsid w:val="00E766E4"/>
    <w:rsid w:val="00E76A20"/>
    <w:rsid w:val="00E77102"/>
    <w:rsid w:val="00E77F64"/>
    <w:rsid w:val="00E80B06"/>
    <w:rsid w:val="00E80B71"/>
    <w:rsid w:val="00E81434"/>
    <w:rsid w:val="00E81473"/>
    <w:rsid w:val="00E81F5F"/>
    <w:rsid w:val="00E8269F"/>
    <w:rsid w:val="00E838CA"/>
    <w:rsid w:val="00E83B8F"/>
    <w:rsid w:val="00E84D8E"/>
    <w:rsid w:val="00E85644"/>
    <w:rsid w:val="00E86489"/>
    <w:rsid w:val="00E86576"/>
    <w:rsid w:val="00E87524"/>
    <w:rsid w:val="00E901AC"/>
    <w:rsid w:val="00E90F0B"/>
    <w:rsid w:val="00E925E5"/>
    <w:rsid w:val="00E94DC1"/>
    <w:rsid w:val="00E9563B"/>
    <w:rsid w:val="00E9569F"/>
    <w:rsid w:val="00E96CC2"/>
    <w:rsid w:val="00E97362"/>
    <w:rsid w:val="00E97C80"/>
    <w:rsid w:val="00E97CA0"/>
    <w:rsid w:val="00E97D91"/>
    <w:rsid w:val="00EA0348"/>
    <w:rsid w:val="00EA15A2"/>
    <w:rsid w:val="00EA1813"/>
    <w:rsid w:val="00EA19B2"/>
    <w:rsid w:val="00EA1ACE"/>
    <w:rsid w:val="00EA2B2A"/>
    <w:rsid w:val="00EA3062"/>
    <w:rsid w:val="00EA3BFC"/>
    <w:rsid w:val="00EA3D30"/>
    <w:rsid w:val="00EA3E64"/>
    <w:rsid w:val="00EA4537"/>
    <w:rsid w:val="00EA51CE"/>
    <w:rsid w:val="00EA52C0"/>
    <w:rsid w:val="00EA5BA9"/>
    <w:rsid w:val="00EA60A0"/>
    <w:rsid w:val="00EA64B0"/>
    <w:rsid w:val="00EA64BD"/>
    <w:rsid w:val="00EA6D45"/>
    <w:rsid w:val="00EA7F40"/>
    <w:rsid w:val="00EB0639"/>
    <w:rsid w:val="00EB06EA"/>
    <w:rsid w:val="00EB0B22"/>
    <w:rsid w:val="00EB202A"/>
    <w:rsid w:val="00EB2256"/>
    <w:rsid w:val="00EB57A1"/>
    <w:rsid w:val="00EB5B50"/>
    <w:rsid w:val="00EB5FB2"/>
    <w:rsid w:val="00EB7F58"/>
    <w:rsid w:val="00EC05F1"/>
    <w:rsid w:val="00EC0B61"/>
    <w:rsid w:val="00EC0BDB"/>
    <w:rsid w:val="00EC0D09"/>
    <w:rsid w:val="00EC1FC4"/>
    <w:rsid w:val="00EC28B0"/>
    <w:rsid w:val="00EC4258"/>
    <w:rsid w:val="00EC4475"/>
    <w:rsid w:val="00EC5C39"/>
    <w:rsid w:val="00EC5F8F"/>
    <w:rsid w:val="00EC62BC"/>
    <w:rsid w:val="00EC63CC"/>
    <w:rsid w:val="00EC64AF"/>
    <w:rsid w:val="00EC657C"/>
    <w:rsid w:val="00EC757F"/>
    <w:rsid w:val="00EC76F9"/>
    <w:rsid w:val="00EC7DEE"/>
    <w:rsid w:val="00ED02C1"/>
    <w:rsid w:val="00ED0CFA"/>
    <w:rsid w:val="00ED2210"/>
    <w:rsid w:val="00ED2871"/>
    <w:rsid w:val="00ED36AB"/>
    <w:rsid w:val="00ED3901"/>
    <w:rsid w:val="00ED3998"/>
    <w:rsid w:val="00ED3C72"/>
    <w:rsid w:val="00ED50FA"/>
    <w:rsid w:val="00ED5BD0"/>
    <w:rsid w:val="00ED64A4"/>
    <w:rsid w:val="00ED6BC8"/>
    <w:rsid w:val="00ED7E6E"/>
    <w:rsid w:val="00EE0CA4"/>
    <w:rsid w:val="00EE0D66"/>
    <w:rsid w:val="00EE13C2"/>
    <w:rsid w:val="00EE394C"/>
    <w:rsid w:val="00EE3AF8"/>
    <w:rsid w:val="00EE4F67"/>
    <w:rsid w:val="00EE554D"/>
    <w:rsid w:val="00EE5790"/>
    <w:rsid w:val="00EE5A1F"/>
    <w:rsid w:val="00EE5AA8"/>
    <w:rsid w:val="00EE5B28"/>
    <w:rsid w:val="00EE656D"/>
    <w:rsid w:val="00EE65F8"/>
    <w:rsid w:val="00EE7000"/>
    <w:rsid w:val="00EE747A"/>
    <w:rsid w:val="00EE7650"/>
    <w:rsid w:val="00EE7B95"/>
    <w:rsid w:val="00EE7C02"/>
    <w:rsid w:val="00EF0BBB"/>
    <w:rsid w:val="00EF17AD"/>
    <w:rsid w:val="00EF1A85"/>
    <w:rsid w:val="00EF1B96"/>
    <w:rsid w:val="00EF1F36"/>
    <w:rsid w:val="00EF395D"/>
    <w:rsid w:val="00EF39E8"/>
    <w:rsid w:val="00EF4AD0"/>
    <w:rsid w:val="00EF4FAC"/>
    <w:rsid w:val="00EF5D60"/>
    <w:rsid w:val="00EF6829"/>
    <w:rsid w:val="00F00331"/>
    <w:rsid w:val="00F00607"/>
    <w:rsid w:val="00F00994"/>
    <w:rsid w:val="00F00A5E"/>
    <w:rsid w:val="00F00F55"/>
    <w:rsid w:val="00F02B5E"/>
    <w:rsid w:val="00F03584"/>
    <w:rsid w:val="00F03A3E"/>
    <w:rsid w:val="00F0427D"/>
    <w:rsid w:val="00F04396"/>
    <w:rsid w:val="00F048C3"/>
    <w:rsid w:val="00F04A1B"/>
    <w:rsid w:val="00F0555F"/>
    <w:rsid w:val="00F05950"/>
    <w:rsid w:val="00F05BA0"/>
    <w:rsid w:val="00F05EA1"/>
    <w:rsid w:val="00F05FBF"/>
    <w:rsid w:val="00F0607F"/>
    <w:rsid w:val="00F073B0"/>
    <w:rsid w:val="00F073B1"/>
    <w:rsid w:val="00F07442"/>
    <w:rsid w:val="00F108F8"/>
    <w:rsid w:val="00F10AEB"/>
    <w:rsid w:val="00F11125"/>
    <w:rsid w:val="00F11934"/>
    <w:rsid w:val="00F11CAB"/>
    <w:rsid w:val="00F1244E"/>
    <w:rsid w:val="00F12796"/>
    <w:rsid w:val="00F1346C"/>
    <w:rsid w:val="00F13D3D"/>
    <w:rsid w:val="00F14DA8"/>
    <w:rsid w:val="00F15003"/>
    <w:rsid w:val="00F152FD"/>
    <w:rsid w:val="00F16D1C"/>
    <w:rsid w:val="00F174FA"/>
    <w:rsid w:val="00F1781C"/>
    <w:rsid w:val="00F17821"/>
    <w:rsid w:val="00F17FAD"/>
    <w:rsid w:val="00F2019D"/>
    <w:rsid w:val="00F203BD"/>
    <w:rsid w:val="00F20BB5"/>
    <w:rsid w:val="00F223B6"/>
    <w:rsid w:val="00F22787"/>
    <w:rsid w:val="00F22FE6"/>
    <w:rsid w:val="00F234DD"/>
    <w:rsid w:val="00F23A73"/>
    <w:rsid w:val="00F24B7F"/>
    <w:rsid w:val="00F2576F"/>
    <w:rsid w:val="00F25D61"/>
    <w:rsid w:val="00F26AAD"/>
    <w:rsid w:val="00F26C47"/>
    <w:rsid w:val="00F2709D"/>
    <w:rsid w:val="00F27754"/>
    <w:rsid w:val="00F27E53"/>
    <w:rsid w:val="00F31E98"/>
    <w:rsid w:val="00F32102"/>
    <w:rsid w:val="00F32130"/>
    <w:rsid w:val="00F3298B"/>
    <w:rsid w:val="00F32AEB"/>
    <w:rsid w:val="00F34131"/>
    <w:rsid w:val="00F3428D"/>
    <w:rsid w:val="00F34628"/>
    <w:rsid w:val="00F34ED7"/>
    <w:rsid w:val="00F3601B"/>
    <w:rsid w:val="00F36DF1"/>
    <w:rsid w:val="00F37A3D"/>
    <w:rsid w:val="00F40A1A"/>
    <w:rsid w:val="00F4130E"/>
    <w:rsid w:val="00F42B03"/>
    <w:rsid w:val="00F43A12"/>
    <w:rsid w:val="00F43D6E"/>
    <w:rsid w:val="00F4501D"/>
    <w:rsid w:val="00F45087"/>
    <w:rsid w:val="00F459CC"/>
    <w:rsid w:val="00F47F88"/>
    <w:rsid w:val="00F50978"/>
    <w:rsid w:val="00F52307"/>
    <w:rsid w:val="00F53CBD"/>
    <w:rsid w:val="00F5696B"/>
    <w:rsid w:val="00F56A94"/>
    <w:rsid w:val="00F61BCC"/>
    <w:rsid w:val="00F6227C"/>
    <w:rsid w:val="00F62E8A"/>
    <w:rsid w:val="00F65B19"/>
    <w:rsid w:val="00F661CD"/>
    <w:rsid w:val="00F6636A"/>
    <w:rsid w:val="00F66AB7"/>
    <w:rsid w:val="00F67A34"/>
    <w:rsid w:val="00F707A5"/>
    <w:rsid w:val="00F70A87"/>
    <w:rsid w:val="00F71A16"/>
    <w:rsid w:val="00F71DF2"/>
    <w:rsid w:val="00F725CA"/>
    <w:rsid w:val="00F73988"/>
    <w:rsid w:val="00F740DE"/>
    <w:rsid w:val="00F7498A"/>
    <w:rsid w:val="00F74D3B"/>
    <w:rsid w:val="00F74DB7"/>
    <w:rsid w:val="00F755EA"/>
    <w:rsid w:val="00F7561F"/>
    <w:rsid w:val="00F75E50"/>
    <w:rsid w:val="00F761DE"/>
    <w:rsid w:val="00F76878"/>
    <w:rsid w:val="00F76E7C"/>
    <w:rsid w:val="00F77231"/>
    <w:rsid w:val="00F81530"/>
    <w:rsid w:val="00F81D6B"/>
    <w:rsid w:val="00F8288C"/>
    <w:rsid w:val="00F82B31"/>
    <w:rsid w:val="00F82FEF"/>
    <w:rsid w:val="00F84313"/>
    <w:rsid w:val="00F8561D"/>
    <w:rsid w:val="00F86D94"/>
    <w:rsid w:val="00F903A2"/>
    <w:rsid w:val="00F904EB"/>
    <w:rsid w:val="00F90BB7"/>
    <w:rsid w:val="00F90DDE"/>
    <w:rsid w:val="00F91724"/>
    <w:rsid w:val="00F934CC"/>
    <w:rsid w:val="00F937BC"/>
    <w:rsid w:val="00F93F36"/>
    <w:rsid w:val="00F944ED"/>
    <w:rsid w:val="00F946A2"/>
    <w:rsid w:val="00F94812"/>
    <w:rsid w:val="00F95620"/>
    <w:rsid w:val="00F95A94"/>
    <w:rsid w:val="00F95B41"/>
    <w:rsid w:val="00F96117"/>
    <w:rsid w:val="00F96CAC"/>
    <w:rsid w:val="00F97E0B"/>
    <w:rsid w:val="00F97FB4"/>
    <w:rsid w:val="00FA1761"/>
    <w:rsid w:val="00FA1FD6"/>
    <w:rsid w:val="00FA2247"/>
    <w:rsid w:val="00FA315A"/>
    <w:rsid w:val="00FA3F63"/>
    <w:rsid w:val="00FA4709"/>
    <w:rsid w:val="00FA4BC0"/>
    <w:rsid w:val="00FA5C19"/>
    <w:rsid w:val="00FA7A59"/>
    <w:rsid w:val="00FA7EC9"/>
    <w:rsid w:val="00FB01FA"/>
    <w:rsid w:val="00FB028F"/>
    <w:rsid w:val="00FB2FD0"/>
    <w:rsid w:val="00FB316C"/>
    <w:rsid w:val="00FB31B9"/>
    <w:rsid w:val="00FB49D1"/>
    <w:rsid w:val="00FB4EC7"/>
    <w:rsid w:val="00FB5FFC"/>
    <w:rsid w:val="00FB607F"/>
    <w:rsid w:val="00FB67F6"/>
    <w:rsid w:val="00FB6857"/>
    <w:rsid w:val="00FB7627"/>
    <w:rsid w:val="00FB7840"/>
    <w:rsid w:val="00FC00BA"/>
    <w:rsid w:val="00FC079A"/>
    <w:rsid w:val="00FC16DC"/>
    <w:rsid w:val="00FC2F30"/>
    <w:rsid w:val="00FC32BA"/>
    <w:rsid w:val="00FC3B65"/>
    <w:rsid w:val="00FC41AE"/>
    <w:rsid w:val="00FC5B5D"/>
    <w:rsid w:val="00FC6316"/>
    <w:rsid w:val="00FC66A3"/>
    <w:rsid w:val="00FC7290"/>
    <w:rsid w:val="00FC74D1"/>
    <w:rsid w:val="00FC7662"/>
    <w:rsid w:val="00FC784A"/>
    <w:rsid w:val="00FD008D"/>
    <w:rsid w:val="00FD04D0"/>
    <w:rsid w:val="00FD0D26"/>
    <w:rsid w:val="00FD151B"/>
    <w:rsid w:val="00FD1FCA"/>
    <w:rsid w:val="00FD27EE"/>
    <w:rsid w:val="00FD28E9"/>
    <w:rsid w:val="00FD2D54"/>
    <w:rsid w:val="00FD32C5"/>
    <w:rsid w:val="00FD5A62"/>
    <w:rsid w:val="00FD5FE1"/>
    <w:rsid w:val="00FE12B5"/>
    <w:rsid w:val="00FE17D2"/>
    <w:rsid w:val="00FE1F1A"/>
    <w:rsid w:val="00FE2D8D"/>
    <w:rsid w:val="00FE2E99"/>
    <w:rsid w:val="00FE2F1F"/>
    <w:rsid w:val="00FE39C5"/>
    <w:rsid w:val="00FE43E8"/>
    <w:rsid w:val="00FE5279"/>
    <w:rsid w:val="00FE5788"/>
    <w:rsid w:val="00FE7A3D"/>
    <w:rsid w:val="00FE7F07"/>
    <w:rsid w:val="00FF1B46"/>
    <w:rsid w:val="00FF1D5F"/>
    <w:rsid w:val="00FF2557"/>
    <w:rsid w:val="00FF33EB"/>
    <w:rsid w:val="00FF36EE"/>
    <w:rsid w:val="00FF4E89"/>
    <w:rsid w:val="00FF4FC6"/>
    <w:rsid w:val="00FF65D5"/>
    <w:rsid w:val="00FF67E8"/>
    <w:rsid w:val="00FF6C8C"/>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D34D76-4295-48A5-A5F6-583F3E5B5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324"/>
    <w:pPr>
      <w:bidi/>
      <w:spacing w:line="216" w:lineRule="auto"/>
      <w:jc w:val="lowKashida"/>
    </w:pPr>
    <w:rPr>
      <w:rFonts w:eastAsia="YouYuan" w:cs="Simplified Arabic"/>
      <w:kern w:val="2"/>
      <w:szCs w:val="24"/>
      <w:lang w:val="en-US" w:eastAsia="en-US" w:bidi="ar-EG"/>
    </w:rPr>
  </w:style>
  <w:style w:type="paragraph" w:styleId="Heading1">
    <w:name w:val="heading 1"/>
    <w:basedOn w:val="Normal"/>
    <w:next w:val="Normal"/>
    <w:link w:val="Heading1Char"/>
    <w:qFormat/>
    <w:rsid w:val="003D147F"/>
    <w:pPr>
      <w:keepNext/>
      <w:spacing w:after="120"/>
      <w:outlineLvl w:val="0"/>
    </w:pPr>
    <w:rPr>
      <w:rFonts w:ascii="Simplified Arabic" w:eastAsia="Times New Roman" w:hAnsi="Simplified Arabic"/>
      <w:b/>
      <w:bCs/>
      <w:kern w:val="32"/>
      <w:sz w:val="22"/>
    </w:rPr>
  </w:style>
  <w:style w:type="paragraph" w:styleId="Heading2">
    <w:name w:val="heading 2"/>
    <w:basedOn w:val="Normal"/>
    <w:next w:val="Normal"/>
    <w:qFormat/>
    <w:rsid w:val="0008758D"/>
    <w:pPr>
      <w:keepNext/>
      <w:spacing w:before="360" w:after="12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after="120" w:line="211" w:lineRule="auto"/>
      <w:jc w:val="center"/>
      <w:outlineLvl w:val="2"/>
    </w:pPr>
    <w:rPr>
      <w:rFonts w:eastAsia="Times New Roman" w:cs="Times New Roman"/>
      <w:sz w:val="24"/>
      <w:lang w:val="fr-CA"/>
    </w:rPr>
  </w:style>
  <w:style w:type="paragraph" w:styleId="Heading4">
    <w:name w:val="heading 4"/>
    <w:basedOn w:val="Normal"/>
    <w:next w:val="Normal"/>
    <w:link w:val="Heading4Char"/>
    <w:semiHidden/>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after="120" w:line="240" w:lineRule="auto"/>
      <w:jc w:val="left"/>
      <w:outlineLvl w:val="4"/>
    </w:pPr>
    <w:rPr>
      <w:rFonts w:ascii="Times New Roman Bold" w:eastAsia="PMingLiU" w:hAnsi="Times New Roman Bold"/>
      <w:b/>
      <w:bCs/>
      <w:spacing w:val="-2"/>
      <w:kern w:val="0"/>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08758D"/>
    <w:pPr>
      <w:jc w:val="both"/>
    </w:pPr>
    <w:rPr>
      <w:rFonts w:eastAsia="PMingLiU" w:cs="Times New Roman"/>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after="120"/>
      <w:jc w:val="both"/>
    </w:pPr>
    <w:rPr>
      <w:rFonts w:eastAsia="Times New Roman" w:cs="Times New Roman"/>
      <w:b/>
      <w:bCs/>
      <w:kern w:val="0"/>
      <w:sz w:val="22"/>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3D147F"/>
    <w:rPr>
      <w:rFonts w:ascii="Simplified Arabic" w:hAnsi="Simplified Arabic" w:cs="Simplified Arabic"/>
      <w:b/>
      <w:bCs/>
      <w:kern w:val="32"/>
      <w:sz w:val="22"/>
      <w:szCs w:val="24"/>
      <w:lang w:val="en-US" w:eastAsia="en-US" w:bidi="ar-EG"/>
    </w:rPr>
  </w:style>
  <w:style w:type="character" w:customStyle="1" w:styleId="Heading4Char">
    <w:name w:val="Heading 4 Char"/>
    <w:link w:val="Heading4"/>
    <w:semiHidden/>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after="120" w:line="240" w:lineRule="auto"/>
      <w:jc w:val="both"/>
    </w:pPr>
    <w:rPr>
      <w:rFonts w:eastAsia="Malgun Gothic" w:cs="Times New Roman"/>
      <w:snapToGrid w:val="0"/>
      <w:kern w:val="0"/>
      <w:sz w:val="22"/>
      <w:szCs w:val="18"/>
      <w:lang w:val="en-GB"/>
    </w:rPr>
  </w:style>
  <w:style w:type="paragraph" w:styleId="ListParagraph">
    <w:name w:val="List Paragraph"/>
    <w:basedOn w:val="Normal"/>
    <w:uiPriority w:val="72"/>
    <w:qFormat/>
    <w:rsid w:val="005C034F"/>
    <w:pPr>
      <w:bidi w:val="0"/>
      <w:spacing w:line="240" w:lineRule="auto"/>
      <w:ind w:left="720"/>
      <w:jc w:val="both"/>
    </w:pPr>
    <w:rPr>
      <w:rFonts w:eastAsia="Malgun Gothic" w:cs="Times New Roman"/>
      <w:kern w:val="0"/>
      <w:sz w:val="22"/>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after="120" w:line="288" w:lineRule="auto"/>
      <w:ind w:left="2160" w:hanging="2160"/>
      <w:jc w:val="both"/>
    </w:pPr>
    <w:rPr>
      <w:rFonts w:eastAsia="Malgun Gothic" w:cs="Times New Roman"/>
      <w:kern w:val="0"/>
      <w:sz w:val="22"/>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sz w:val="22"/>
      <w:szCs w:val="18"/>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9B7B21"/>
    <w:rPr>
      <w:rFonts w:eastAsia="PMingLiU" w:cs="Simplified Arabic"/>
      <w:szCs w:val="22"/>
      <w:lang w:val="en-US" w:eastAsia="ar-SA"/>
    </w:rPr>
  </w:style>
  <w:style w:type="paragraph" w:styleId="BodyText">
    <w:name w:val="Body Text"/>
    <w:basedOn w:val="Normal"/>
    <w:link w:val="BodyTextChar"/>
    <w:rsid w:val="00112BBB"/>
    <w:pPr>
      <w:spacing w:after="120"/>
    </w:pPr>
  </w:style>
  <w:style w:type="character" w:customStyle="1" w:styleId="BodyTextChar">
    <w:name w:val="Body Text Char"/>
    <w:basedOn w:val="DefaultParagraphFont"/>
    <w:link w:val="BodyText"/>
    <w:rsid w:val="00112BBB"/>
    <w:rPr>
      <w:rFonts w:eastAsia="YouYuan" w:cs="Simplified Arabic"/>
      <w:kern w:val="2"/>
      <w:szCs w:val="24"/>
      <w:lang w:val="en-US" w:eastAsia="en-US"/>
    </w:rPr>
  </w:style>
  <w:style w:type="paragraph" w:customStyle="1" w:styleId="Para3">
    <w:name w:val="Para3"/>
    <w:basedOn w:val="Normal"/>
    <w:rsid w:val="00147CF9"/>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bidi="ar-SA"/>
    </w:rPr>
  </w:style>
  <w:style w:type="character" w:styleId="FollowedHyperlink">
    <w:name w:val="FollowedHyperlink"/>
    <w:rsid w:val="00CC593E"/>
    <w:rPr>
      <w:color w:val="800080"/>
      <w:u w:val="single"/>
    </w:rPr>
  </w:style>
  <w:style w:type="paragraph" w:styleId="NormalWeb">
    <w:name w:val="Normal (Web)"/>
    <w:basedOn w:val="Normal"/>
    <w:rsid w:val="00CC593E"/>
    <w:rPr>
      <w:rFonts w:cs="Times New Roman"/>
      <w:sz w:val="24"/>
      <w:lang w:bidi="ar-SA"/>
    </w:rPr>
  </w:style>
  <w:style w:type="character" w:customStyle="1" w:styleId="HeaderChar">
    <w:name w:val="Header Char"/>
    <w:link w:val="Header"/>
    <w:rsid w:val="00CC593E"/>
    <w:rPr>
      <w:rFonts w:eastAsia="YouYuan" w:cs="Simplified Arabic"/>
      <w:kern w:val="2"/>
      <w:szCs w:val="24"/>
      <w:lang w:val="en-US" w:eastAsia="en-US" w:bidi="ar-EG"/>
    </w:rPr>
  </w:style>
  <w:style w:type="character" w:customStyle="1" w:styleId="preferred">
    <w:name w:val="preferred"/>
    <w:rsid w:val="00CC593E"/>
  </w:style>
  <w:style w:type="character" w:styleId="Emphasis">
    <w:name w:val="Emphasis"/>
    <w:uiPriority w:val="20"/>
    <w:qFormat/>
    <w:rsid w:val="00CC593E"/>
    <w:rPr>
      <w:i/>
      <w:iCs/>
    </w:rPr>
  </w:style>
  <w:style w:type="character" w:customStyle="1" w:styleId="shorttext">
    <w:name w:val="short_text"/>
    <w:rsid w:val="00CC593E"/>
  </w:style>
  <w:style w:type="paragraph" w:styleId="TOCHeading">
    <w:name w:val="TOC Heading"/>
    <w:basedOn w:val="Heading1"/>
    <w:next w:val="Normal"/>
    <w:uiPriority w:val="39"/>
    <w:semiHidden/>
    <w:unhideWhenUsed/>
    <w:qFormat/>
    <w:rsid w:val="000F7928"/>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2">
    <w:name w:val="toc 2"/>
    <w:basedOn w:val="Normal"/>
    <w:next w:val="Normal"/>
    <w:autoRedefine/>
    <w:uiPriority w:val="39"/>
    <w:qFormat/>
    <w:rsid w:val="000F7928"/>
    <w:pPr>
      <w:spacing w:after="100"/>
      <w:ind w:left="200"/>
    </w:pPr>
  </w:style>
  <w:style w:type="paragraph" w:styleId="TOC1">
    <w:name w:val="toc 1"/>
    <w:basedOn w:val="Normal"/>
    <w:next w:val="Normal"/>
    <w:autoRedefine/>
    <w:uiPriority w:val="39"/>
    <w:unhideWhenUsed/>
    <w:qFormat/>
    <w:rsid w:val="00735F61"/>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lang w:bidi="ar-SA"/>
    </w:rPr>
  </w:style>
  <w:style w:type="paragraph" w:styleId="TOC3">
    <w:name w:val="toc 3"/>
    <w:basedOn w:val="Normal"/>
    <w:next w:val="Normal"/>
    <w:autoRedefine/>
    <w:uiPriority w:val="39"/>
    <w:unhideWhenUsed/>
    <w:qFormat/>
    <w:rsid w:val="003D147F"/>
    <w:pPr>
      <w:bidi w:val="0"/>
      <w:spacing w:after="100" w:line="276" w:lineRule="auto"/>
      <w:ind w:left="440"/>
      <w:jc w:val="left"/>
    </w:pPr>
    <w:rPr>
      <w:rFonts w:asciiTheme="minorHAnsi" w:eastAsiaTheme="minorEastAsia" w:hAnsiTheme="minorHAnsi" w:cstheme="minorBidi"/>
      <w:kern w:val="0"/>
      <w:sz w:val="22"/>
      <w:szCs w:val="22"/>
      <w:lang w:bidi="ar-SA"/>
    </w:rPr>
  </w:style>
  <w:style w:type="table" w:styleId="TableGrid">
    <w:name w:val="Table Grid"/>
    <w:basedOn w:val="TableNormal"/>
    <w:uiPriority w:val="39"/>
    <w:rsid w:val="00584299"/>
    <w:rPr>
      <w:rFonts w:ascii="Calibri" w:eastAsia="Malgun Gothic"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584299"/>
    <w:pPr>
      <w:bidi w:val="0"/>
      <w:spacing w:before="140" w:after="140" w:line="240" w:lineRule="auto"/>
      <w:ind w:left="720" w:hanging="720"/>
      <w:jc w:val="both"/>
    </w:pPr>
    <w:rPr>
      <w:rFonts w:eastAsia="Times New Roman" w:cs="Times New Roman"/>
      <w:kern w:val="0"/>
      <w:sz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10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E463E-5A63-4DA8-9B8D-9EFA059B8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4403</Words>
  <Characters>25101</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cop-14-1--ar</vt:lpstr>
    </vt:vector>
  </TitlesOfParts>
  <Company/>
  <LinksUpToDate>false</LinksUpToDate>
  <CharactersWithSpaces>29446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cop-14-1--ar</dc:title>
  <dc:creator>SCBD</dc:creator>
  <cp:lastModifiedBy>Acer</cp:lastModifiedBy>
  <cp:revision>2</cp:revision>
  <cp:lastPrinted>2018-02-08T08:12:00Z</cp:lastPrinted>
  <dcterms:created xsi:type="dcterms:W3CDTF">2018-10-10T17:59:00Z</dcterms:created>
  <dcterms:modified xsi:type="dcterms:W3CDTF">2018-10-10T17:59:00Z</dcterms:modified>
</cp:coreProperties>
</file>