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4613DFA" w14:textId="77777777" w:rsidTr="008A1499">
        <w:trPr>
          <w:trHeight w:val="850"/>
        </w:trPr>
        <w:tc>
          <w:tcPr>
            <w:tcW w:w="975" w:type="dxa"/>
            <w:shd w:val="clear" w:color="auto" w:fill="auto"/>
            <w:vAlign w:val="bottom"/>
          </w:tcPr>
          <w:p w14:paraId="1C863EDF" w14:textId="745969F4" w:rsidR="008A1499" w:rsidRPr="00866063" w:rsidRDefault="76350F6A" w:rsidP="008A1499">
            <w:pPr>
              <w:pStyle w:val="AASmallLogo"/>
            </w:pPr>
            <w:r>
              <w:t xml:space="preserve"> </w:t>
            </w:r>
            <w:r w:rsidR="008A1499">
              <w:rPr>
                <w:noProof/>
              </w:rPr>
              <w:drawing>
                <wp:inline distT="0" distB="0" distL="0" distR="0" wp14:anchorId="12AD7E0D" wp14:editId="7435AA2D">
                  <wp:extent cx="474727" cy="402337"/>
                  <wp:effectExtent l="0" t="0" r="1905" b="0"/>
                  <wp:docPr id="124461435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8A1499" w:rsidRPr="00866063">
              <w:t xml:space="preserve"> </w:t>
            </w:r>
          </w:p>
          <w:p w14:paraId="6526B45F" w14:textId="77777777" w:rsidR="008A1499" w:rsidRPr="00866063" w:rsidRDefault="008A1499" w:rsidP="008A1499">
            <w:pPr>
              <w:pStyle w:val="AASmallLogo"/>
            </w:pPr>
          </w:p>
        </w:tc>
        <w:tc>
          <w:tcPr>
            <w:tcW w:w="1434" w:type="dxa"/>
            <w:shd w:val="clear" w:color="auto" w:fill="auto"/>
            <w:noWrap/>
            <w:vAlign w:val="bottom"/>
          </w:tcPr>
          <w:p w14:paraId="18E285AB" w14:textId="77777777" w:rsidR="008A1499" w:rsidRPr="00866063" w:rsidRDefault="008A1499" w:rsidP="008A1499">
            <w:pPr>
              <w:pStyle w:val="AASmallLogo"/>
            </w:pPr>
            <w:r w:rsidRPr="00866063">
              <w:rPr>
                <w:noProof/>
              </w:rPr>
              <w:drawing>
                <wp:inline distT="0" distB="0" distL="0" distR="0" wp14:anchorId="603FBB91" wp14:editId="080B8AC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52EACD7" w14:textId="77777777" w:rsidR="008A1499" w:rsidRPr="00866063" w:rsidRDefault="008A1499" w:rsidP="008A1499">
            <w:pPr>
              <w:pStyle w:val="AASmallLogo"/>
            </w:pPr>
          </w:p>
        </w:tc>
        <w:tc>
          <w:tcPr>
            <w:tcW w:w="8073" w:type="dxa"/>
            <w:shd w:val="clear" w:color="auto" w:fill="auto"/>
            <w:vAlign w:val="bottom"/>
          </w:tcPr>
          <w:p w14:paraId="2AA98508" w14:textId="0D45CA70" w:rsidR="008A1499" w:rsidRPr="00866063" w:rsidRDefault="008A1499" w:rsidP="008A1499">
            <w:pPr>
              <w:pStyle w:val="CBDNormal"/>
              <w:jc w:val="right"/>
            </w:pPr>
            <w:r w:rsidRPr="00866063">
              <w:rPr>
                <w:sz w:val="40"/>
              </w:rPr>
              <w:t>CBD</w:t>
            </w:r>
            <w:r w:rsidRPr="00BD44E4">
              <w:rPr>
                <w:sz w:val="20"/>
                <w:szCs w:val="20"/>
              </w:rPr>
              <w:t>/</w:t>
            </w:r>
            <w:r w:rsidR="00E14773" w:rsidRPr="00BD44E4">
              <w:rPr>
                <w:sz w:val="20"/>
                <w:szCs w:val="20"/>
              </w:rPr>
              <w:t>IMP</w:t>
            </w:r>
            <w:r w:rsidRPr="00BD44E4">
              <w:rPr>
                <w:sz w:val="20"/>
                <w:szCs w:val="20"/>
              </w:rPr>
              <w:t>/</w:t>
            </w:r>
            <w:r w:rsidR="001D00BF" w:rsidRPr="00BD44E4">
              <w:rPr>
                <w:sz w:val="20"/>
                <w:szCs w:val="20"/>
              </w:rPr>
              <w:t>AHSTAG/2025/</w:t>
            </w:r>
            <w:r w:rsidR="00BD44E4">
              <w:rPr>
                <w:sz w:val="20"/>
                <w:szCs w:val="20"/>
              </w:rPr>
              <w:t>2</w:t>
            </w:r>
            <w:r w:rsidR="001D00BF" w:rsidRPr="00BD44E4">
              <w:rPr>
                <w:sz w:val="20"/>
                <w:szCs w:val="20"/>
              </w:rPr>
              <w:t>/2</w:t>
            </w:r>
          </w:p>
        </w:tc>
      </w:tr>
    </w:tbl>
    <w:p w14:paraId="619370E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783C5735" w14:textId="77777777" w:rsidTr="008A1499">
        <w:trPr>
          <w:trHeight w:val="1814"/>
        </w:trPr>
        <w:tc>
          <w:tcPr>
            <w:tcW w:w="7370" w:type="dxa"/>
            <w:shd w:val="clear" w:color="auto" w:fill="auto"/>
          </w:tcPr>
          <w:p w14:paraId="705EC932" w14:textId="77777777" w:rsidR="008A1499" w:rsidRPr="00866063" w:rsidRDefault="008A1499" w:rsidP="008A1499">
            <w:pPr>
              <w:pStyle w:val="ACLargeLogo"/>
            </w:pPr>
            <w:r w:rsidRPr="00866063">
              <w:rPr>
                <w:noProof/>
              </w:rPr>
              <w:drawing>
                <wp:inline distT="0" distB="0" distL="0" distR="0" wp14:anchorId="3DD80415" wp14:editId="232162E9">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7F59725B" w14:textId="77777777" w:rsidR="008A1499" w:rsidRPr="00866063" w:rsidRDefault="008A1499" w:rsidP="008A1499">
            <w:pPr>
              <w:pStyle w:val="ACLargeLogo"/>
            </w:pPr>
          </w:p>
        </w:tc>
        <w:tc>
          <w:tcPr>
            <w:tcW w:w="3112" w:type="dxa"/>
            <w:shd w:val="clear" w:color="auto" w:fill="auto"/>
          </w:tcPr>
          <w:p w14:paraId="2584FC2E" w14:textId="77777777" w:rsidR="008A1499" w:rsidRPr="00866063" w:rsidRDefault="008A1499" w:rsidP="008A1499">
            <w:pPr>
              <w:pStyle w:val="AEDistrNormal"/>
            </w:pPr>
            <w:r w:rsidRPr="00866063">
              <w:t xml:space="preserve">Distr.: General </w:t>
            </w:r>
          </w:p>
          <w:p w14:paraId="79CB3292" w14:textId="7058FDCA" w:rsidR="008A1499" w:rsidRPr="00866063" w:rsidRDefault="00F1779C" w:rsidP="008A1499">
            <w:pPr>
              <w:pStyle w:val="AEDistrNormal"/>
            </w:pPr>
            <w:r>
              <w:t>12 June</w:t>
            </w:r>
            <w:r w:rsidR="00A6402B">
              <w:t xml:space="preserve"> 2025</w:t>
            </w:r>
          </w:p>
          <w:p w14:paraId="035FFE48" w14:textId="65740216" w:rsidR="008A1499" w:rsidRPr="00866063" w:rsidRDefault="008A1499" w:rsidP="008A1499">
            <w:pPr>
              <w:pStyle w:val="AEDistrNormal6pt"/>
            </w:pPr>
            <w:r w:rsidRPr="00866063">
              <w:t xml:space="preserve">English </w:t>
            </w:r>
            <w:r w:rsidR="00624207">
              <w:t>only</w:t>
            </w:r>
          </w:p>
          <w:p w14:paraId="14AAD1B9" w14:textId="77777777" w:rsidR="008A1499" w:rsidRPr="00866063" w:rsidRDefault="008A1499" w:rsidP="008A1499">
            <w:pPr>
              <w:pStyle w:val="AEDistrNormal6pt"/>
            </w:pPr>
          </w:p>
        </w:tc>
      </w:tr>
    </w:tbl>
    <w:p w14:paraId="3DEA8484"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B7B70" w:rsidRPr="00866063" w14:paraId="2D9CF44F" w14:textId="77777777" w:rsidTr="008A1499">
        <w:trPr>
          <w:trHeight w:val="57"/>
        </w:trPr>
        <w:tc>
          <w:tcPr>
            <w:tcW w:w="6094" w:type="dxa"/>
            <w:shd w:val="clear" w:color="auto" w:fill="auto"/>
          </w:tcPr>
          <w:p w14:paraId="5B4CBCF7" w14:textId="1315250B" w:rsidR="004F4033" w:rsidRDefault="003054C5" w:rsidP="004F4033">
            <w:pPr>
              <w:pStyle w:val="AFCorN12Bold"/>
            </w:pPr>
            <w:r w:rsidRPr="002578C1">
              <w:t xml:space="preserve">Ad Hoc Scientific </w:t>
            </w:r>
            <w:r>
              <w:t>a</w:t>
            </w:r>
            <w:r w:rsidRPr="002578C1">
              <w:t xml:space="preserve">nd Technical Advisory Group </w:t>
            </w:r>
            <w:r w:rsidR="00E242F6">
              <w:br/>
            </w:r>
            <w:r>
              <w:t>f</w:t>
            </w:r>
            <w:r w:rsidRPr="002578C1">
              <w:t xml:space="preserve">or </w:t>
            </w:r>
            <w:r>
              <w:t>t</w:t>
            </w:r>
            <w:r w:rsidRPr="002578C1">
              <w:t xml:space="preserve">he Preparation </w:t>
            </w:r>
            <w:r>
              <w:t>o</w:t>
            </w:r>
            <w:r w:rsidRPr="002578C1">
              <w:t xml:space="preserve">f </w:t>
            </w:r>
            <w:r>
              <w:t>t</w:t>
            </w:r>
            <w:r w:rsidRPr="002578C1">
              <w:t xml:space="preserve">he Global Report </w:t>
            </w:r>
            <w:r>
              <w:t>o</w:t>
            </w:r>
            <w:r w:rsidRPr="002578C1">
              <w:t xml:space="preserve">n </w:t>
            </w:r>
            <w:r w:rsidR="00E242F6">
              <w:br/>
            </w:r>
            <w:r w:rsidRPr="002578C1">
              <w:t xml:space="preserve">Collective Progress </w:t>
            </w:r>
            <w:r>
              <w:t>i</w:t>
            </w:r>
            <w:r w:rsidRPr="002578C1">
              <w:t xml:space="preserve">n </w:t>
            </w:r>
            <w:r>
              <w:t>t</w:t>
            </w:r>
            <w:r w:rsidRPr="002578C1">
              <w:t xml:space="preserve">he Implementation </w:t>
            </w:r>
            <w:r>
              <w:t>o</w:t>
            </w:r>
            <w:r w:rsidRPr="002578C1">
              <w:t xml:space="preserve">f </w:t>
            </w:r>
            <w:r>
              <w:t>t</w:t>
            </w:r>
            <w:r w:rsidRPr="002578C1">
              <w:t xml:space="preserve">he Kunming-Montreal Global Biodiversity Framework </w:t>
            </w:r>
          </w:p>
          <w:p w14:paraId="29FA288F" w14:textId="51602CBE" w:rsidR="004F4033" w:rsidRDefault="00BD44E4" w:rsidP="004F4033">
            <w:pPr>
              <w:pStyle w:val="AFCorNBold"/>
            </w:pPr>
            <w:r>
              <w:t>Second</w:t>
            </w:r>
            <w:r w:rsidR="004F4033">
              <w:t xml:space="preserve"> meeting </w:t>
            </w:r>
          </w:p>
          <w:p w14:paraId="27750C9C" w14:textId="58085D09" w:rsidR="008A1499" w:rsidRPr="00866063" w:rsidRDefault="004F4033" w:rsidP="00624207">
            <w:pPr>
              <w:pStyle w:val="AFCorNNormal"/>
              <w:spacing w:after="120"/>
            </w:pPr>
            <w:r>
              <w:t xml:space="preserve">Online, </w:t>
            </w:r>
            <w:r w:rsidR="00BD44E4">
              <w:t>15 May</w:t>
            </w:r>
            <w:r>
              <w:t xml:space="preserve"> 2025 </w:t>
            </w:r>
          </w:p>
        </w:tc>
        <w:tc>
          <w:tcPr>
            <w:tcW w:w="4388" w:type="dxa"/>
            <w:shd w:val="clear" w:color="auto" w:fill="auto"/>
          </w:tcPr>
          <w:p w14:paraId="50718234" w14:textId="77777777" w:rsidR="008A1499" w:rsidRPr="00866063" w:rsidRDefault="008A1499" w:rsidP="008A1499">
            <w:pPr>
              <w:pStyle w:val="CBDNormal"/>
              <w:jc w:val="left"/>
            </w:pPr>
          </w:p>
        </w:tc>
      </w:tr>
    </w:tbl>
    <w:p w14:paraId="2ADB407E" w14:textId="2FB850FB" w:rsidR="00BF6CCD" w:rsidRDefault="00000000" w:rsidP="00BF6CCD">
      <w:pPr>
        <w:pStyle w:val="CBDTitle"/>
        <w:rPr>
          <w:caps/>
        </w:rPr>
      </w:pPr>
      <w:sdt>
        <w:sdtPr>
          <w:alias w:val="Title"/>
          <w:tag w:val=""/>
          <w:id w:val="772832786"/>
          <w:placeholder>
            <w:docPart w:val="8D772B19C9784718B71FDCD4BA9CB68C"/>
          </w:placeholder>
          <w:dataBinding w:prefixMappings="xmlns:ns0='http://purl.org/dc/elements/1.1/' xmlns:ns1='http://schemas.openxmlformats.org/package/2006/metadata/core-properties' " w:xpath="/ns1:coreProperties[1]/ns0:title[1]" w:storeItemID="{6C3C8BC8-F283-45AE-878A-BAB7291924A1}"/>
          <w:text/>
        </w:sdtPr>
        <w:sdtContent>
          <w:r w:rsidR="00B8404F" w:rsidRPr="00B8404F">
            <w:t xml:space="preserve">Report of the Ad Hoc Scientific and Technical Advisory Group for the Preparation of the Global Report on Collective Progress in the Implementation of the Kunming-Montreal Global Biodiversity Framework </w:t>
          </w:r>
          <w:r w:rsidR="00B8404F">
            <w:t xml:space="preserve">on its </w:t>
          </w:r>
          <w:r w:rsidR="009550BF">
            <w:t>second</w:t>
          </w:r>
          <w:r w:rsidR="00B8404F" w:rsidRPr="00B8404F">
            <w:t xml:space="preserve"> meeting</w:t>
          </w:r>
        </w:sdtContent>
      </w:sdt>
      <w:r w:rsidR="00105372" w:rsidRPr="00866063">
        <w:rPr>
          <w:caps/>
        </w:rPr>
        <w:t xml:space="preserve"> </w:t>
      </w:r>
    </w:p>
    <w:p w14:paraId="4FC8FC76" w14:textId="77777777" w:rsidR="00F94B8C" w:rsidRPr="00BB1F2B" w:rsidRDefault="00F94B8C" w:rsidP="00BB1F2B">
      <w:pPr>
        <w:pStyle w:val="Heading1"/>
        <w:rPr>
          <w:caps/>
        </w:rPr>
      </w:pPr>
      <w:r>
        <w:t>Introduction</w:t>
      </w:r>
    </w:p>
    <w:p w14:paraId="70387EBC" w14:textId="7E384556" w:rsidR="007471E1" w:rsidRPr="00BF6CCD" w:rsidRDefault="007471E1" w:rsidP="005B3161">
      <w:pPr>
        <w:pStyle w:val="CBDNormalNumber"/>
        <w:rPr>
          <w:caps/>
        </w:rPr>
      </w:pPr>
      <w:r w:rsidRPr="00BF6CCD">
        <w:t>T</w:t>
      </w:r>
      <w:r>
        <w:t xml:space="preserve">he </w:t>
      </w:r>
      <w:r w:rsidR="001E0330">
        <w:t>A</w:t>
      </w:r>
      <w:r w:rsidRPr="00550EFA">
        <w:t xml:space="preserve">d </w:t>
      </w:r>
      <w:r w:rsidR="001E0330">
        <w:t>H</w:t>
      </w:r>
      <w:r w:rsidRPr="00550EFA">
        <w:t xml:space="preserve">oc </w:t>
      </w:r>
      <w:r w:rsidR="001E0330">
        <w:t>S</w:t>
      </w:r>
      <w:r w:rsidRPr="00550EFA">
        <w:t xml:space="preserve">cientific and </w:t>
      </w:r>
      <w:r w:rsidR="001E0330">
        <w:t>T</w:t>
      </w:r>
      <w:r w:rsidRPr="00550EFA">
        <w:t xml:space="preserve">echnical </w:t>
      </w:r>
      <w:r w:rsidR="001E0330">
        <w:t>A</w:t>
      </w:r>
      <w:r w:rsidRPr="00550EFA">
        <w:t xml:space="preserve">dvisory </w:t>
      </w:r>
      <w:r w:rsidR="001E0330">
        <w:t>G</w:t>
      </w:r>
      <w:r w:rsidRPr="00550EFA">
        <w:t xml:space="preserve">roup for the </w:t>
      </w:r>
      <w:r w:rsidR="00E94630">
        <w:t>P</w:t>
      </w:r>
      <w:r w:rsidRPr="00550EFA">
        <w:t xml:space="preserve">reparation of the </w:t>
      </w:r>
      <w:r w:rsidR="00E94630">
        <w:t>G</w:t>
      </w:r>
      <w:r w:rsidRPr="00550EFA">
        <w:t xml:space="preserve">lobal </w:t>
      </w:r>
      <w:r w:rsidR="00E94630">
        <w:t>R</w:t>
      </w:r>
      <w:r w:rsidRPr="00550EFA">
        <w:t xml:space="preserve">eport on </w:t>
      </w:r>
      <w:r w:rsidR="00E94630">
        <w:t>C</w:t>
      </w:r>
      <w:r w:rsidRPr="00550EFA">
        <w:t xml:space="preserve">ollective </w:t>
      </w:r>
      <w:r w:rsidR="00E94630">
        <w:t>P</w:t>
      </w:r>
      <w:r w:rsidRPr="00550EFA">
        <w:t xml:space="preserve">rogress in the </w:t>
      </w:r>
      <w:r w:rsidR="00E94630">
        <w:t>I</w:t>
      </w:r>
      <w:r w:rsidRPr="00550EFA">
        <w:t>mplementation of the Kunming-Montreal Global Biodiversity Framework</w:t>
      </w:r>
      <w:r w:rsidR="006437EC">
        <w:t xml:space="preserve"> was</w:t>
      </w:r>
      <w:r w:rsidRPr="00550EFA">
        <w:t xml:space="preserve"> </w:t>
      </w:r>
      <w:r>
        <w:t xml:space="preserve">established by the Conference of the Parties to the Convention on Biological Diversity </w:t>
      </w:r>
      <w:r w:rsidR="0017775E">
        <w:t xml:space="preserve">in </w:t>
      </w:r>
      <w:r>
        <w:t xml:space="preserve">its decision </w:t>
      </w:r>
      <w:hyperlink r:id="rId15" w:history="1">
        <w:r w:rsidRPr="00BD29D4">
          <w:rPr>
            <w:rStyle w:val="Hyperlink"/>
          </w:rPr>
          <w:t>16/32</w:t>
        </w:r>
      </w:hyperlink>
      <w:r w:rsidR="006437EC">
        <w:t>. The Advisory Group</w:t>
      </w:r>
      <w:r w:rsidR="00E65160">
        <w:t xml:space="preserve"> has </w:t>
      </w:r>
      <w:r w:rsidR="00C51F45" w:rsidRPr="00C51F45">
        <w:t>a mandate until the seventeenth meeting of the Conference of the Parties</w:t>
      </w:r>
      <w:r w:rsidR="002E7BBB" w:rsidRPr="001F0371">
        <w:t>,</w:t>
      </w:r>
      <w:r w:rsidR="00CE47A7" w:rsidRPr="001F0371">
        <w:t xml:space="preserve"> </w:t>
      </w:r>
      <w:r w:rsidR="00182BFD" w:rsidRPr="001F0371">
        <w:t xml:space="preserve">and </w:t>
      </w:r>
      <w:r w:rsidR="002E7BBB" w:rsidRPr="00DF19F4">
        <w:t xml:space="preserve">its </w:t>
      </w:r>
      <w:r w:rsidR="00182BFD" w:rsidRPr="001F0371">
        <w:t>terms of reference</w:t>
      </w:r>
      <w:r w:rsidR="004A6543" w:rsidRPr="00DF19F4">
        <w:t>,</w:t>
      </w:r>
      <w:r w:rsidR="00182BFD" w:rsidRPr="001F0371">
        <w:t xml:space="preserve"> contained in annex III </w:t>
      </w:r>
      <w:r w:rsidR="004A6543" w:rsidRPr="00DF19F4">
        <w:t xml:space="preserve">to </w:t>
      </w:r>
      <w:r w:rsidR="00843B24" w:rsidRPr="001F0371">
        <w:t>the same decision</w:t>
      </w:r>
      <w:r w:rsidR="5935BA3F" w:rsidRPr="001F0371">
        <w:t>,</w:t>
      </w:r>
      <w:r w:rsidR="004817ED" w:rsidRPr="001F0371">
        <w:t xml:space="preserve"> </w:t>
      </w:r>
      <w:r w:rsidR="004A6543" w:rsidRPr="009550BF">
        <w:t>are</w:t>
      </w:r>
      <w:r w:rsidR="004A6543" w:rsidRPr="001F0371">
        <w:t xml:space="preserve"> </w:t>
      </w:r>
      <w:r w:rsidR="00182BFD" w:rsidRPr="001F0371">
        <w:t xml:space="preserve">to provide scientific, technical and technological recommendations, including on traditional knowledge, for the preparation of </w:t>
      </w:r>
      <w:r w:rsidR="005B3161" w:rsidRPr="001F0371">
        <w:t xml:space="preserve">a </w:t>
      </w:r>
      <w:r w:rsidR="00182BFD" w:rsidRPr="001F0371">
        <w:t>global report</w:t>
      </w:r>
      <w:r w:rsidR="00294A05" w:rsidRPr="001F0371">
        <w:t xml:space="preserve"> on collective progress in the implementation of the </w:t>
      </w:r>
      <w:r w:rsidR="00294A05" w:rsidRPr="00294A05">
        <w:t>Framework</w:t>
      </w:r>
      <w:r w:rsidR="00C51F45" w:rsidRPr="00C51F45">
        <w:t>.</w:t>
      </w:r>
    </w:p>
    <w:p w14:paraId="4262DF78" w14:textId="58D16BEE" w:rsidR="00014786" w:rsidRPr="00866063" w:rsidRDefault="0034243F" w:rsidP="00014786">
      <w:pPr>
        <w:pStyle w:val="CBDNormalNumber"/>
      </w:pPr>
      <w:r w:rsidRPr="0034243F">
        <w:t xml:space="preserve">The </w:t>
      </w:r>
      <w:r>
        <w:t xml:space="preserve">Advisory </w:t>
      </w:r>
      <w:r w:rsidRPr="0034243F">
        <w:t xml:space="preserve">Group will meet </w:t>
      </w:r>
      <w:r w:rsidR="00CD0D5B">
        <w:t xml:space="preserve">online </w:t>
      </w:r>
      <w:r w:rsidRPr="0034243F">
        <w:t xml:space="preserve">and in person up until the </w:t>
      </w:r>
      <w:r>
        <w:t>seventeenth</w:t>
      </w:r>
      <w:r w:rsidRPr="0034243F">
        <w:t xml:space="preserve"> meeting of the Conference of the Parties. </w:t>
      </w:r>
      <w:r w:rsidR="001F0371">
        <w:t>I</w:t>
      </w:r>
      <w:r w:rsidRPr="0034243F">
        <w:t xml:space="preserve">ts </w:t>
      </w:r>
      <w:r w:rsidR="00BD44E4">
        <w:t xml:space="preserve">second meeting was </w:t>
      </w:r>
      <w:r w:rsidR="009550BF">
        <w:t>held online on 15 May 2025</w:t>
      </w:r>
      <w:r w:rsidR="007471E1" w:rsidRPr="00866063">
        <w:t>.</w:t>
      </w:r>
    </w:p>
    <w:p w14:paraId="47B64F4B" w14:textId="4666B002" w:rsidR="00014786" w:rsidRDefault="00014786" w:rsidP="00BB1F2B">
      <w:pPr>
        <w:pStyle w:val="Heading1"/>
      </w:pPr>
      <w:r>
        <w:t xml:space="preserve">Proceedings </w:t>
      </w:r>
    </w:p>
    <w:p w14:paraId="4AE83531" w14:textId="3626D19A" w:rsidR="0093169E" w:rsidRPr="00866063" w:rsidRDefault="00B85996" w:rsidP="00E92E54">
      <w:pPr>
        <w:pStyle w:val="CBDAgendaItem"/>
        <w:spacing w:before="0" w:after="0"/>
      </w:pPr>
      <w:r>
        <w:t>Item 1</w:t>
      </w:r>
      <w:r w:rsidR="007D10CC">
        <w:t xml:space="preserve"> </w:t>
      </w:r>
      <w:r w:rsidR="007D10CC">
        <w:br/>
      </w:r>
      <w:r w:rsidR="00212D67">
        <w:t>O</w:t>
      </w:r>
      <w:r w:rsidR="001A2C49">
        <w:t>p</w:t>
      </w:r>
      <w:r w:rsidR="00212D67">
        <w:t>ening of the meeting</w:t>
      </w:r>
      <w:r w:rsidR="00A111D1" w:rsidRPr="00866063">
        <w:t xml:space="preserve"> </w:t>
      </w:r>
    </w:p>
    <w:p w14:paraId="7383389B" w14:textId="5E5D1FE4" w:rsidR="002A4211" w:rsidRDefault="0003232B" w:rsidP="00A111D1">
      <w:pPr>
        <w:pStyle w:val="CBDNormalNumber"/>
      </w:pPr>
      <w:r>
        <w:t xml:space="preserve">The meeting was opened </w:t>
      </w:r>
      <w:r w:rsidR="00C4163F">
        <w:t xml:space="preserve">on 15 May 2025 at 8 a.m. Eastern Daylight Time </w:t>
      </w:r>
      <w:r>
        <w:t xml:space="preserve">by </w:t>
      </w:r>
      <w:r w:rsidR="00A47238">
        <w:t>one of the</w:t>
      </w:r>
      <w:r w:rsidR="00C1375A">
        <w:t xml:space="preserve"> </w:t>
      </w:r>
      <w:r w:rsidR="00C1375A" w:rsidRPr="00C1375A">
        <w:t>Co-Chair</w:t>
      </w:r>
      <w:r w:rsidR="00A47238">
        <w:t>s</w:t>
      </w:r>
      <w:r w:rsidR="00C1375A">
        <w:t xml:space="preserve"> of the</w:t>
      </w:r>
      <w:r w:rsidR="007608C6">
        <w:t xml:space="preserve"> Advisory Group</w:t>
      </w:r>
      <w:r w:rsidR="00F04073">
        <w:t xml:space="preserve">. The </w:t>
      </w:r>
      <w:r w:rsidR="00971680" w:rsidRPr="00FC53A2">
        <w:t xml:space="preserve">Chair of the Subsidiary Body on </w:t>
      </w:r>
      <w:r w:rsidR="00DA00ED">
        <w:t xml:space="preserve">Implementation </w:t>
      </w:r>
      <w:r w:rsidR="007F2C10">
        <w:t xml:space="preserve">made </w:t>
      </w:r>
      <w:r w:rsidR="00B832D1">
        <w:t xml:space="preserve">some opening </w:t>
      </w:r>
      <w:r w:rsidR="007F2C10">
        <w:t>remarks</w:t>
      </w:r>
      <w:r w:rsidR="00E342F6">
        <w:t xml:space="preserve">. </w:t>
      </w:r>
    </w:p>
    <w:p w14:paraId="6D8A9D95" w14:textId="363C8030" w:rsidR="00BA1DED" w:rsidRPr="00866063" w:rsidRDefault="00BA1DED" w:rsidP="000F2778">
      <w:pPr>
        <w:pStyle w:val="CBDAgendaItem"/>
        <w:spacing w:before="0" w:after="0"/>
      </w:pPr>
      <w:r>
        <w:t>Item 2</w:t>
      </w:r>
      <w:r w:rsidR="007D10CC">
        <w:t xml:space="preserve"> </w:t>
      </w:r>
      <w:r w:rsidR="007D10CC">
        <w:br/>
      </w:r>
      <w:r w:rsidR="000F2778" w:rsidRPr="000F2778">
        <w:t>Organizational matters: adoption of the agenda and organization of wor</w:t>
      </w:r>
      <w:r w:rsidR="000F2778">
        <w:t>k</w:t>
      </w:r>
      <w:r w:rsidRPr="00866063">
        <w:t xml:space="preserve"> </w:t>
      </w:r>
    </w:p>
    <w:p w14:paraId="3576B818" w14:textId="56774051" w:rsidR="00BA1DED" w:rsidRDefault="00B832D1" w:rsidP="00780104">
      <w:pPr>
        <w:pStyle w:val="CBDNormalNumber"/>
      </w:pPr>
      <w:r>
        <w:t>T</w:t>
      </w:r>
      <w:r w:rsidR="00381C1C">
        <w:t>he provisional agenda</w:t>
      </w:r>
      <w:r w:rsidR="00DC001B">
        <w:t xml:space="preserve"> </w:t>
      </w:r>
      <w:r>
        <w:t>w</w:t>
      </w:r>
      <w:r w:rsidR="00DC001B">
        <w:t>as adopted</w:t>
      </w:r>
      <w:r w:rsidR="00DD0309">
        <w:t>,</w:t>
      </w:r>
      <w:r>
        <w:t xml:space="preserve"> as </w:t>
      </w:r>
      <w:r w:rsidR="00C8612F">
        <w:t>provided</w:t>
      </w:r>
      <w:r>
        <w:t xml:space="preserve"> in document </w:t>
      </w:r>
      <w:hyperlink r:id="rId16" w:history="1">
        <w:r w:rsidR="00780104" w:rsidRPr="00C8612F">
          <w:rPr>
            <w:rStyle w:val="Hyperlink"/>
          </w:rPr>
          <w:t>CBD/IMP/AHSTAG/2025/2/1</w:t>
        </w:r>
      </w:hyperlink>
      <w:r w:rsidR="00DC001B">
        <w:t>.</w:t>
      </w:r>
      <w:r w:rsidR="000122D9">
        <w:t xml:space="preserve"> </w:t>
      </w:r>
      <w:r w:rsidR="00FB2E98">
        <w:t>The</w:t>
      </w:r>
      <w:r w:rsidR="00001C1F">
        <w:t xml:space="preserve"> organization of work proposed </w:t>
      </w:r>
      <w:r w:rsidR="00493E1C">
        <w:t xml:space="preserve">by the Co-Chairs was </w:t>
      </w:r>
      <w:r w:rsidR="004355F6">
        <w:t>also approved</w:t>
      </w:r>
      <w:r w:rsidR="00493E1C">
        <w:t>.</w:t>
      </w:r>
    </w:p>
    <w:p w14:paraId="11147B1F" w14:textId="37EB3A91" w:rsidR="000C6765" w:rsidRDefault="00F05A35" w:rsidP="000C6765">
      <w:pPr>
        <w:pStyle w:val="CBDAgendaItem"/>
        <w:spacing w:before="0" w:after="0"/>
      </w:pPr>
      <w:r>
        <w:lastRenderedPageBreak/>
        <w:t>Item 3</w:t>
      </w:r>
      <w:r w:rsidR="007D10CC">
        <w:t xml:space="preserve"> </w:t>
      </w:r>
      <w:r w:rsidR="007D10CC">
        <w:br/>
      </w:r>
      <w:r w:rsidR="000C6765" w:rsidRPr="000C6765">
        <w:t>Draft annotated outline of the global report on collective progress in the implementation of the Kunming-Montreal Global Biodiversity Framework</w:t>
      </w:r>
    </w:p>
    <w:p w14:paraId="017882E2" w14:textId="68731103" w:rsidR="00F009CE" w:rsidRDefault="009E6575" w:rsidP="006662DE">
      <w:pPr>
        <w:pStyle w:val="CBDH4"/>
        <w:numPr>
          <w:ilvl w:val="4"/>
          <w:numId w:val="7"/>
        </w:numPr>
        <w:ind w:left="567"/>
      </w:pPr>
      <w:r w:rsidRPr="009E6575">
        <w:t xml:space="preserve">Structure of the outline </w:t>
      </w:r>
    </w:p>
    <w:p w14:paraId="0368E1F8" w14:textId="3FC30226" w:rsidR="00143AC9" w:rsidRPr="00063BD5" w:rsidRDefault="00143AC9" w:rsidP="000C05BF">
      <w:pPr>
        <w:pStyle w:val="CBDNormalNumber"/>
      </w:pPr>
      <w:r>
        <w:t xml:space="preserve">A representative of the Secretariat presented a compilation of the comments received </w:t>
      </w:r>
      <w:r w:rsidR="00522803">
        <w:t>on</w:t>
      </w:r>
      <w:r>
        <w:t xml:space="preserve"> the draft annotated outline of the global report and </w:t>
      </w:r>
      <w:r w:rsidR="00522803">
        <w:t xml:space="preserve">highlighted </w:t>
      </w:r>
      <w:r>
        <w:t xml:space="preserve">the differences between the sixth </w:t>
      </w:r>
      <w:r w:rsidR="00EF6774">
        <w:t xml:space="preserve">and seventh </w:t>
      </w:r>
      <w:r>
        <w:t xml:space="preserve">national report templates. </w:t>
      </w:r>
      <w:r w:rsidR="00326E76">
        <w:t xml:space="preserve">When submitting their </w:t>
      </w:r>
      <w:r w:rsidR="2E90486C">
        <w:t>national targets</w:t>
      </w:r>
      <w:r w:rsidR="00560C0F">
        <w:t xml:space="preserve"> under the </w:t>
      </w:r>
      <w:r w:rsidR="00F57A3F" w:rsidRPr="00F57A3F">
        <w:t>Kunming-Montreal Global Biodiversity Framework</w:t>
      </w:r>
      <w:r>
        <w:t xml:space="preserve">, Parties </w:t>
      </w:r>
      <w:r w:rsidR="000C05BF">
        <w:t xml:space="preserve">were </w:t>
      </w:r>
      <w:r w:rsidR="00560C0F">
        <w:t xml:space="preserve">specifying the </w:t>
      </w:r>
      <w:r>
        <w:t xml:space="preserve">alignment </w:t>
      </w:r>
      <w:r w:rsidR="008722AB">
        <w:t xml:space="preserve">of </w:t>
      </w:r>
      <w:r>
        <w:t xml:space="preserve">their national </w:t>
      </w:r>
      <w:r w:rsidR="008722AB">
        <w:t xml:space="preserve">targets with </w:t>
      </w:r>
      <w:r>
        <w:t>the global targets</w:t>
      </w:r>
      <w:r w:rsidR="00560C0F">
        <w:t xml:space="preserve">. This </w:t>
      </w:r>
      <w:r w:rsidR="00854FAA">
        <w:t>represent</w:t>
      </w:r>
      <w:r w:rsidR="000C05BF">
        <w:t>ed</w:t>
      </w:r>
      <w:r w:rsidR="4D16FF65">
        <w:t xml:space="preserve"> a major change</w:t>
      </w:r>
      <w:r w:rsidR="00CD1FD4">
        <w:t xml:space="preserve"> from the sixth national reports</w:t>
      </w:r>
      <w:r w:rsidR="00B5096C">
        <w:t>,</w:t>
      </w:r>
      <w:r w:rsidR="4D16FF65">
        <w:t xml:space="preserve"> as national targets were not formally report</w:t>
      </w:r>
      <w:r w:rsidR="00B32707">
        <w:t xml:space="preserve">ed on </w:t>
      </w:r>
      <w:r w:rsidR="4D16FF65">
        <w:t xml:space="preserve">under the Aichi </w:t>
      </w:r>
      <w:r w:rsidR="00B32707">
        <w:t>Biodiversity Targets</w:t>
      </w:r>
      <w:r w:rsidR="19893B4A">
        <w:t xml:space="preserve">. </w:t>
      </w:r>
      <w:r w:rsidR="001C3D7F">
        <w:t>In the seventh national reports, t</w:t>
      </w:r>
      <w:r w:rsidR="19893B4A">
        <w:t>he national targets submitted by Parties form</w:t>
      </w:r>
      <w:r w:rsidR="000C05BF">
        <w:t>ed</w:t>
      </w:r>
      <w:r w:rsidR="19893B4A">
        <w:t xml:space="preserve"> the starting point for reporting. </w:t>
      </w:r>
      <w:r w:rsidR="7DDE0805">
        <w:t xml:space="preserve">Another difference in reporting </w:t>
      </w:r>
      <w:r w:rsidR="000C05BF">
        <w:t>wa</w:t>
      </w:r>
      <w:r w:rsidR="7DDE0805">
        <w:t>s that t</w:t>
      </w:r>
      <w:r>
        <w:t>he Strategic Plan for Biodiversity 2011</w:t>
      </w:r>
      <w:r w:rsidR="00B069C7">
        <w:t>–</w:t>
      </w:r>
      <w:r>
        <w:t>2020 did not include goals, while the Framework include</w:t>
      </w:r>
      <w:r w:rsidR="000C05BF">
        <w:t>d</w:t>
      </w:r>
      <w:r>
        <w:t xml:space="preserve"> outcome-oriented goals</w:t>
      </w:r>
      <w:r w:rsidR="00407DE6">
        <w:t>.</w:t>
      </w:r>
      <w:r w:rsidR="221B9A68">
        <w:t xml:space="preserve"> </w:t>
      </w:r>
      <w:r>
        <w:t xml:space="preserve">Parties </w:t>
      </w:r>
      <w:r w:rsidR="000C05BF">
        <w:t xml:space="preserve">were </w:t>
      </w:r>
      <w:r>
        <w:t xml:space="preserve">asked to </w:t>
      </w:r>
      <w:r w:rsidR="481CD6AE">
        <w:t>describe</w:t>
      </w:r>
      <w:r>
        <w:t xml:space="preserve"> </w:t>
      </w:r>
      <w:r w:rsidR="006D3C0B">
        <w:t xml:space="preserve">in their national target submissions </w:t>
      </w:r>
      <w:r>
        <w:t>how their national targets contribute</w:t>
      </w:r>
      <w:r w:rsidR="00DE407C">
        <w:t>d</w:t>
      </w:r>
      <w:r>
        <w:t xml:space="preserve"> to </w:t>
      </w:r>
      <w:r w:rsidR="006D3C0B">
        <w:t xml:space="preserve">the achievement of </w:t>
      </w:r>
      <w:r>
        <w:t xml:space="preserve">the </w:t>
      </w:r>
      <w:r w:rsidR="5E17380C">
        <w:t xml:space="preserve">global </w:t>
      </w:r>
      <w:r>
        <w:t xml:space="preserve">goals. </w:t>
      </w:r>
      <w:r w:rsidR="7F463217">
        <w:t xml:space="preserve">The national target submission template also </w:t>
      </w:r>
      <w:r w:rsidR="005D616D">
        <w:t>include</w:t>
      </w:r>
      <w:r w:rsidR="000C05BF">
        <w:t>d</w:t>
      </w:r>
      <w:r w:rsidR="7F463217">
        <w:t xml:space="preserve"> information related to </w:t>
      </w:r>
      <w:r w:rsidR="5AD2CD0B">
        <w:t xml:space="preserve">the </w:t>
      </w:r>
      <w:r w:rsidR="0E7CF0DD">
        <w:t>contribution</w:t>
      </w:r>
      <w:r>
        <w:t xml:space="preserve"> of non-State actors</w:t>
      </w:r>
      <w:r w:rsidR="0A6FDC7C">
        <w:t xml:space="preserve">, the </w:t>
      </w:r>
      <w:r>
        <w:t>consideration of section C</w:t>
      </w:r>
      <w:r w:rsidR="00522ECD">
        <w:t xml:space="preserve"> of the Fra</w:t>
      </w:r>
      <w:r w:rsidR="004D590C">
        <w:t>m</w:t>
      </w:r>
      <w:r w:rsidR="00522ECD">
        <w:t>ework</w:t>
      </w:r>
      <w:r w:rsidR="2929B919">
        <w:t>, policy actions and barriers to impl</w:t>
      </w:r>
      <w:r w:rsidR="00094247">
        <w:t>e</w:t>
      </w:r>
      <w:r w:rsidR="2929B919">
        <w:t xml:space="preserve">mentation. </w:t>
      </w:r>
      <w:r w:rsidR="74111CDA">
        <w:t xml:space="preserve">In the sixth national report, reporting was done </w:t>
      </w:r>
      <w:proofErr w:type="gramStart"/>
      <w:r w:rsidR="74111CDA">
        <w:t>on the basis of</w:t>
      </w:r>
      <w:proofErr w:type="gramEnd"/>
      <w:r w:rsidR="74111CDA">
        <w:t xml:space="preserve"> the global targets</w:t>
      </w:r>
      <w:r w:rsidR="00B13416">
        <w:t>,</w:t>
      </w:r>
      <w:r w:rsidR="74111CDA">
        <w:t xml:space="preserve"> and the alignment was assessed by the Secretariat, not by Parties. This change in the reporting structure should improve the quality of the information on alignment available for the global report.</w:t>
      </w:r>
    </w:p>
    <w:p w14:paraId="4F60CC3A" w14:textId="1475A34E" w:rsidR="00143AC9" w:rsidRPr="00063BD5" w:rsidRDefault="74111CDA" w:rsidP="00143AC9">
      <w:pPr>
        <w:pStyle w:val="CBDNormalNumber"/>
      </w:pPr>
      <w:r>
        <w:t xml:space="preserve">Another key difference between the sixth and seventh national report </w:t>
      </w:r>
      <w:r w:rsidR="001F0B6B">
        <w:t>template</w:t>
      </w:r>
      <w:r w:rsidR="00DC37B1">
        <w:t>s</w:t>
      </w:r>
      <w:r w:rsidR="001F0B6B">
        <w:t xml:space="preserve"> </w:t>
      </w:r>
      <w:r w:rsidR="003D782A">
        <w:t>wa</w:t>
      </w:r>
      <w:r>
        <w:t xml:space="preserve">s that the adopted headline and binary indicators </w:t>
      </w:r>
      <w:r w:rsidR="003D782A">
        <w:t>we</w:t>
      </w:r>
      <w:r>
        <w:t xml:space="preserve">re part of the </w:t>
      </w:r>
      <w:r w:rsidR="00DC37B1">
        <w:t>latter</w:t>
      </w:r>
      <w:r>
        <w:t xml:space="preserve"> template. There were no suggested indicators </w:t>
      </w:r>
      <w:r w:rsidR="00D211D7">
        <w:t>for</w:t>
      </w:r>
      <w:r w:rsidR="74F71049">
        <w:t xml:space="preserve"> the sixth national report</w:t>
      </w:r>
      <w:r w:rsidR="00D211D7">
        <w:t>s</w:t>
      </w:r>
      <w:r w:rsidR="00B93460">
        <w:t>,</w:t>
      </w:r>
      <w:r w:rsidR="74F71049">
        <w:t xml:space="preserve"> whereas the seventh national report template include</w:t>
      </w:r>
      <w:r w:rsidR="003D782A">
        <w:t>d</w:t>
      </w:r>
      <w:r w:rsidR="74F71049">
        <w:t xml:space="preserve"> reporting on the headline and binary indicators and optional reporting on </w:t>
      </w:r>
      <w:r w:rsidR="00124222">
        <w:t xml:space="preserve">the </w:t>
      </w:r>
      <w:r w:rsidR="74F71049">
        <w:t xml:space="preserve">component, complementary and national indicators. This </w:t>
      </w:r>
      <w:r w:rsidR="003D782A">
        <w:t xml:space="preserve">would </w:t>
      </w:r>
      <w:r w:rsidR="74F71049">
        <w:t xml:space="preserve">improve the availability of quantitative </w:t>
      </w:r>
      <w:r w:rsidR="31E6777C">
        <w:t xml:space="preserve">data for use in the global report. </w:t>
      </w:r>
    </w:p>
    <w:p w14:paraId="0741BDCB" w14:textId="62B4CFA7" w:rsidR="00F009CE" w:rsidRPr="00826685" w:rsidRDefault="00F31CC8" w:rsidP="00F31CC8">
      <w:pPr>
        <w:pStyle w:val="CBDH4"/>
      </w:pPr>
      <w:r>
        <w:t>(b)</w:t>
      </w:r>
      <w:r>
        <w:tab/>
      </w:r>
      <w:r w:rsidR="00164A54" w:rsidRPr="00164A54">
        <w:t>Data sources listed in the outline</w:t>
      </w:r>
      <w:r w:rsidR="00164A54">
        <w:t xml:space="preserve"> </w:t>
      </w:r>
    </w:p>
    <w:p w14:paraId="3642139B" w14:textId="3456B93F" w:rsidR="00657477" w:rsidRDefault="00F04F00" w:rsidP="00DF371A">
      <w:pPr>
        <w:pStyle w:val="CBDNormalNumber"/>
      </w:pPr>
      <w:r>
        <w:t xml:space="preserve">Participants </w:t>
      </w:r>
      <w:r w:rsidR="008E600A">
        <w:t xml:space="preserve">discussed </w:t>
      </w:r>
      <w:r w:rsidR="1E9E60ED">
        <w:t xml:space="preserve">the sources of information for each section of the global report </w:t>
      </w:r>
      <w:r w:rsidR="00F37BA3" w:rsidRPr="00F37BA3">
        <w:t xml:space="preserve">listed in </w:t>
      </w:r>
      <w:r w:rsidR="00E22544">
        <w:t xml:space="preserve">paragraph 18 of </w:t>
      </w:r>
      <w:r w:rsidR="00F37BA3" w:rsidRPr="00F37BA3">
        <w:t xml:space="preserve">decision </w:t>
      </w:r>
      <w:hyperlink r:id="rId17" w:history="1">
        <w:r w:rsidR="00F37BA3" w:rsidRPr="00B241FC">
          <w:rPr>
            <w:rStyle w:val="Hyperlink"/>
          </w:rPr>
          <w:t>16/32</w:t>
        </w:r>
      </w:hyperlink>
      <w:r w:rsidR="00F37BA3" w:rsidRPr="00F37BA3">
        <w:t xml:space="preserve"> </w:t>
      </w:r>
      <w:r w:rsidR="1E9E60ED">
        <w:t xml:space="preserve">and </w:t>
      </w:r>
      <w:r w:rsidR="009F02A2">
        <w:t xml:space="preserve">agreed </w:t>
      </w:r>
      <w:r w:rsidR="1E9E60ED">
        <w:t>how th</w:t>
      </w:r>
      <w:r w:rsidR="00E22544">
        <w:t>e</w:t>
      </w:r>
      <w:r w:rsidR="1E9E60ED">
        <w:t xml:space="preserve"> information would be compiled. </w:t>
      </w:r>
    </w:p>
    <w:p w14:paraId="48C2C4D6" w14:textId="68BD033E" w:rsidR="008E600A" w:rsidRDefault="1E9E60ED" w:rsidP="00DF371A">
      <w:pPr>
        <w:pStyle w:val="CBDNormalNumber"/>
      </w:pPr>
      <w:r>
        <w:t xml:space="preserve">The primary source of information </w:t>
      </w:r>
      <w:r w:rsidR="00967016">
        <w:t xml:space="preserve">for the global report </w:t>
      </w:r>
      <w:r w:rsidR="009F02A2">
        <w:t>wa</w:t>
      </w:r>
      <w:r w:rsidR="00364426">
        <w:t>s</w:t>
      </w:r>
      <w:r>
        <w:t xml:space="preserve"> the national </w:t>
      </w:r>
      <w:r w:rsidR="00C011D3">
        <w:t>reports,</w:t>
      </w:r>
      <w:r w:rsidR="5540BAEC">
        <w:t xml:space="preserve"> and participants discussed </w:t>
      </w:r>
      <w:r w:rsidR="008F05A1">
        <w:t>how th</w:t>
      </w:r>
      <w:r w:rsidR="00390C04">
        <w:t>ey</w:t>
      </w:r>
      <w:r w:rsidR="008F05A1">
        <w:t xml:space="preserve"> </w:t>
      </w:r>
      <w:r w:rsidR="003A72D8">
        <w:t xml:space="preserve">and other sources of </w:t>
      </w:r>
      <w:r w:rsidR="008F05A1">
        <w:t>information</w:t>
      </w:r>
      <w:r w:rsidR="006325B2">
        <w:t>,</w:t>
      </w:r>
      <w:r w:rsidR="008F05A1">
        <w:t xml:space="preserve"> </w:t>
      </w:r>
      <w:r w:rsidR="006325B2">
        <w:t xml:space="preserve">including global data sets, </w:t>
      </w:r>
      <w:r w:rsidR="5540BAEC">
        <w:t>would be used for each section</w:t>
      </w:r>
      <w:r w:rsidR="00731518">
        <w:t xml:space="preserve"> and how gaps in information</w:t>
      </w:r>
      <w:r w:rsidR="00C83EEA" w:rsidRPr="00C83EEA">
        <w:t xml:space="preserve"> </w:t>
      </w:r>
      <w:r w:rsidR="00C83EEA">
        <w:t>would be identified</w:t>
      </w:r>
      <w:r w:rsidR="5540BAEC">
        <w:t xml:space="preserve">. </w:t>
      </w:r>
      <w:r w:rsidR="00795DC3">
        <w:t xml:space="preserve">As the number of </w:t>
      </w:r>
      <w:r w:rsidR="00657477">
        <w:t xml:space="preserve">national </w:t>
      </w:r>
      <w:r w:rsidR="00795DC3">
        <w:t xml:space="preserve">reports received </w:t>
      </w:r>
      <w:r w:rsidR="001127C4">
        <w:t xml:space="preserve">would </w:t>
      </w:r>
      <w:r w:rsidR="00795DC3">
        <w:t xml:space="preserve">determine how representative the global report </w:t>
      </w:r>
      <w:r w:rsidR="001127C4">
        <w:t xml:space="preserve">would </w:t>
      </w:r>
      <w:r w:rsidR="00795DC3">
        <w:t>be, p</w:t>
      </w:r>
      <w:r w:rsidR="5540BAEC">
        <w:t xml:space="preserve">articipants </w:t>
      </w:r>
      <w:r w:rsidR="7625F9D3">
        <w:t xml:space="preserve">discussed </w:t>
      </w:r>
      <w:r w:rsidR="006C461B">
        <w:t xml:space="preserve">various </w:t>
      </w:r>
      <w:r w:rsidR="00B82535">
        <w:t>scenarios</w:t>
      </w:r>
      <w:r w:rsidR="006C461B">
        <w:t>,</w:t>
      </w:r>
      <w:r w:rsidR="00B82535">
        <w:t xml:space="preserve"> should</w:t>
      </w:r>
      <w:r w:rsidR="7625F9D3">
        <w:t xml:space="preserve"> many Parties not submit national reports by the </w:t>
      </w:r>
      <w:r w:rsidR="558BDAF7">
        <w:t>deadline</w:t>
      </w:r>
      <w:r w:rsidR="00795DC3">
        <w:t>.</w:t>
      </w:r>
      <w:r w:rsidR="001A3189">
        <w:t xml:space="preserve"> </w:t>
      </w:r>
      <w:r w:rsidR="00E31834">
        <w:t>They considered w</w:t>
      </w:r>
      <w:r w:rsidR="005E7D0E">
        <w:t>ays to support and encourage Parties to submit national reports</w:t>
      </w:r>
      <w:r w:rsidR="00D32937">
        <w:t xml:space="preserve"> </w:t>
      </w:r>
      <w:r w:rsidR="008A20F8">
        <w:t>on time</w:t>
      </w:r>
      <w:r w:rsidR="005E7D0E">
        <w:t xml:space="preserve">, or key sections of </w:t>
      </w:r>
      <w:r w:rsidR="0011447F">
        <w:t>them</w:t>
      </w:r>
      <w:r w:rsidR="008A20F8">
        <w:t xml:space="preserve"> if full reporting </w:t>
      </w:r>
      <w:r w:rsidR="00730D04">
        <w:t xml:space="preserve">was </w:t>
      </w:r>
      <w:r w:rsidR="008A20F8">
        <w:t>not possible</w:t>
      </w:r>
      <w:r w:rsidR="00E31834">
        <w:t>.</w:t>
      </w:r>
      <w:r w:rsidR="00C020DF">
        <w:t xml:space="preserve"> </w:t>
      </w:r>
      <w:r w:rsidR="36C3A5F7">
        <w:t>The</w:t>
      </w:r>
      <w:r w:rsidR="00E31834">
        <w:t>y</w:t>
      </w:r>
      <w:r w:rsidR="36C3A5F7">
        <w:t xml:space="preserve"> agreed </w:t>
      </w:r>
      <w:r w:rsidR="38A16B24">
        <w:t xml:space="preserve">that </w:t>
      </w:r>
      <w:r w:rsidR="00761228">
        <w:t xml:space="preserve">the Subsidiary Body on Scientific, </w:t>
      </w:r>
      <w:r w:rsidR="00E358F4">
        <w:t>T</w:t>
      </w:r>
      <w:r w:rsidR="00761228">
        <w:t>echnical and Technological Advice</w:t>
      </w:r>
      <w:r w:rsidR="38A16B24">
        <w:t xml:space="preserve"> should be informed of how information in the national report template, in</w:t>
      </w:r>
      <w:r w:rsidR="06265BAA">
        <w:t xml:space="preserve">cluding the </w:t>
      </w:r>
      <w:r w:rsidR="38A16B24">
        <w:t>binary and headline indicators,</w:t>
      </w:r>
      <w:r w:rsidR="0C43E221">
        <w:t xml:space="preserve"> </w:t>
      </w:r>
      <w:r w:rsidR="00E31834">
        <w:t xml:space="preserve">would </w:t>
      </w:r>
      <w:r w:rsidR="0C43E221">
        <w:t xml:space="preserve">be used, the potential impact </w:t>
      </w:r>
      <w:r w:rsidR="00FB55E8">
        <w:t>of a lack of</w:t>
      </w:r>
      <w:r w:rsidR="007E0F3C">
        <w:t xml:space="preserve"> </w:t>
      </w:r>
      <w:r w:rsidR="00432CCB">
        <w:t>submissions</w:t>
      </w:r>
      <w:r w:rsidR="00742064">
        <w:t xml:space="preserve"> </w:t>
      </w:r>
      <w:r w:rsidR="0C43E221">
        <w:t xml:space="preserve">on the global report and options for mitigating </w:t>
      </w:r>
      <w:r w:rsidR="00127CF3">
        <w:t xml:space="preserve">such </w:t>
      </w:r>
      <w:r w:rsidR="0C43E221">
        <w:t xml:space="preserve">impact by requesting </w:t>
      </w:r>
      <w:r w:rsidR="00127CF3">
        <w:t xml:space="preserve">that </w:t>
      </w:r>
      <w:r w:rsidR="0C43E221">
        <w:t xml:space="preserve">specific information be submitted as </w:t>
      </w:r>
      <w:r w:rsidR="76AD72AC">
        <w:t xml:space="preserve">soon as possible. </w:t>
      </w:r>
      <w:r w:rsidR="00B22337">
        <w:t>Should info</w:t>
      </w:r>
      <w:r w:rsidR="00213217">
        <w:t>rmation from national reports be lacking</w:t>
      </w:r>
      <w:r w:rsidR="00156C44">
        <w:t>,</w:t>
      </w:r>
      <w:r w:rsidR="00213217">
        <w:t xml:space="preserve"> the </w:t>
      </w:r>
      <w:r w:rsidR="00EC064E">
        <w:t xml:space="preserve">development of the </w:t>
      </w:r>
      <w:r w:rsidR="00213217">
        <w:t xml:space="preserve">global report would </w:t>
      </w:r>
      <w:r w:rsidR="00F0321D">
        <w:t xml:space="preserve">rely on </w:t>
      </w:r>
      <w:r w:rsidR="00FC33D2">
        <w:t xml:space="preserve">the </w:t>
      </w:r>
      <w:r w:rsidR="00F0321D">
        <w:t xml:space="preserve">other sources of information </w:t>
      </w:r>
      <w:r w:rsidR="00806501">
        <w:t xml:space="preserve">indicated in decision </w:t>
      </w:r>
      <w:hyperlink r:id="rId18" w:history="1">
        <w:r w:rsidR="00806501" w:rsidRPr="00B241FC">
          <w:rPr>
            <w:rStyle w:val="Hyperlink"/>
          </w:rPr>
          <w:t>16/32</w:t>
        </w:r>
      </w:hyperlink>
      <w:r w:rsidR="00806501">
        <w:t xml:space="preserve">, </w:t>
      </w:r>
      <w:r w:rsidR="001A44F9">
        <w:t>including global data sets</w:t>
      </w:r>
      <w:r w:rsidR="001E551B">
        <w:t>.</w:t>
      </w:r>
    </w:p>
    <w:p w14:paraId="2115CEC7" w14:textId="41A0E7D7" w:rsidR="008E600A" w:rsidRDefault="65AC032E" w:rsidP="00DF371A">
      <w:pPr>
        <w:pStyle w:val="CBDNormalNumber"/>
      </w:pPr>
      <w:r>
        <w:t xml:space="preserve">Participants discussed </w:t>
      </w:r>
      <w:r w:rsidR="00C84C8B">
        <w:t xml:space="preserve">how </w:t>
      </w:r>
      <w:r>
        <w:t xml:space="preserve">other </w:t>
      </w:r>
      <w:r w:rsidR="009A58A4">
        <w:t xml:space="preserve">sources of </w:t>
      </w:r>
      <w:r>
        <w:t xml:space="preserve">information listed in </w:t>
      </w:r>
      <w:r w:rsidR="008C1A5D">
        <w:t xml:space="preserve">paragraph 18 of </w:t>
      </w:r>
      <w:r>
        <w:t>decision</w:t>
      </w:r>
      <w:r w:rsidR="008C1A5D">
        <w:t> </w:t>
      </w:r>
      <w:hyperlink r:id="rId19" w:history="1">
        <w:r w:rsidRPr="00B241FC">
          <w:rPr>
            <w:rStyle w:val="Hyperlink"/>
          </w:rPr>
          <w:t>16/32</w:t>
        </w:r>
      </w:hyperlink>
      <w:r w:rsidR="00614DE3">
        <w:t xml:space="preserve"> </w:t>
      </w:r>
      <w:r w:rsidR="00C84C8B">
        <w:t>would be compiled and used in the global report</w:t>
      </w:r>
      <w:r w:rsidR="00937AA2">
        <w:t>,</w:t>
      </w:r>
      <w:r w:rsidR="00C84C8B">
        <w:t xml:space="preserve"> </w:t>
      </w:r>
      <w:r w:rsidR="008A3DDB">
        <w:t>such as</w:t>
      </w:r>
      <w:r w:rsidR="00364426">
        <w:t xml:space="preserve"> </w:t>
      </w:r>
      <w:r w:rsidR="005268E1">
        <w:t>i</w:t>
      </w:r>
      <w:r w:rsidR="00941B04" w:rsidRPr="00941B04">
        <w:t>nformation on commitments by actors other than national Governments towards the Framework, including disaggregated information on contributions from indigenous peoples and local communities, women and youth</w:t>
      </w:r>
      <w:r w:rsidR="00941B04">
        <w:t xml:space="preserve"> (</w:t>
      </w:r>
      <w:r w:rsidR="008A3DDB">
        <w:t>sub</w:t>
      </w:r>
      <w:r w:rsidR="00941B04">
        <w:t>para</w:t>
      </w:r>
      <w:r w:rsidR="008A3DDB">
        <w:t>.</w:t>
      </w:r>
      <w:r w:rsidR="00941B04">
        <w:t xml:space="preserve"> 18 (</w:t>
      </w:r>
      <w:r w:rsidR="00865BAC">
        <w:t>j))</w:t>
      </w:r>
      <w:r w:rsidR="008A3DDB">
        <w:rPr>
          <w:lang w:val="en-US"/>
        </w:rPr>
        <w:t>;</w:t>
      </w:r>
      <w:r w:rsidR="4895AD4A">
        <w:t xml:space="preserve"> </w:t>
      </w:r>
      <w:r w:rsidR="00667E9A">
        <w:t>r</w:t>
      </w:r>
      <w:r w:rsidR="00667E9A" w:rsidRPr="00667E9A">
        <w:t>elevant information from the secretariats of biodiversity-related conventions and other relevant multilateral environmental agreements, international organizations and processes, including reports submitted under related conventions and on the Sustainable Development Goals</w:t>
      </w:r>
      <w:r w:rsidR="00667E9A">
        <w:t xml:space="preserve"> (</w:t>
      </w:r>
      <w:r w:rsidR="00D02958">
        <w:t>sub</w:t>
      </w:r>
      <w:r w:rsidR="00667E9A">
        <w:t>para</w:t>
      </w:r>
      <w:r w:rsidR="00D02958">
        <w:t>.</w:t>
      </w:r>
      <w:r w:rsidR="00667E9A">
        <w:t xml:space="preserve"> 18 (k)</w:t>
      </w:r>
      <w:r w:rsidR="004E2192">
        <w:t>)</w:t>
      </w:r>
      <w:r w:rsidR="00D02958">
        <w:t>;</w:t>
      </w:r>
      <w:r w:rsidR="00110AC7">
        <w:t xml:space="preserve"> </w:t>
      </w:r>
      <w:r w:rsidR="4895AD4A">
        <w:t xml:space="preserve">and </w:t>
      </w:r>
      <w:r w:rsidR="00804092">
        <w:t>r</w:t>
      </w:r>
      <w:r w:rsidR="00804092" w:rsidRPr="00804092">
        <w:t xml:space="preserve">elevant traditional knowledge, innovations, practices and technology of </w:t>
      </w:r>
      <w:r w:rsidR="00804092" w:rsidRPr="00804092">
        <w:lastRenderedPageBreak/>
        <w:t xml:space="preserve">indigenous peoples and local communities that </w:t>
      </w:r>
      <w:r w:rsidR="007D0F64">
        <w:t>we</w:t>
      </w:r>
      <w:r w:rsidR="00804092" w:rsidRPr="00804092">
        <w:t>re given access to with their free, prior and informed consent</w:t>
      </w:r>
      <w:r w:rsidR="00804092">
        <w:t xml:space="preserve"> (</w:t>
      </w:r>
      <w:r w:rsidR="007D0F64">
        <w:t>sub</w:t>
      </w:r>
      <w:r w:rsidR="00804092">
        <w:t>para</w:t>
      </w:r>
      <w:r w:rsidR="007D0F64">
        <w:t>.</w:t>
      </w:r>
      <w:r w:rsidR="00804092">
        <w:t xml:space="preserve"> 18 (</w:t>
      </w:r>
      <w:r w:rsidR="00BE6D64">
        <w:t>l)</w:t>
      </w:r>
      <w:r w:rsidR="004E2192">
        <w:t>)</w:t>
      </w:r>
      <w:r w:rsidR="4895AD4A">
        <w:t xml:space="preserve">. </w:t>
      </w:r>
      <w:r w:rsidR="003947BC">
        <w:t>G</w:t>
      </w:r>
      <w:r w:rsidR="007C510C" w:rsidRPr="007C510C">
        <w:t xml:space="preserve">lobal data </w:t>
      </w:r>
      <w:r w:rsidR="002D6829">
        <w:t xml:space="preserve">sets </w:t>
      </w:r>
      <w:r w:rsidR="007D0F64">
        <w:t>we</w:t>
      </w:r>
      <w:r w:rsidR="003947BC">
        <w:t xml:space="preserve">re </w:t>
      </w:r>
      <w:r w:rsidR="007C510C" w:rsidRPr="007C510C">
        <w:t xml:space="preserve">available for many of the indicators </w:t>
      </w:r>
      <w:r w:rsidR="002D6829">
        <w:t>in the monitoring framework</w:t>
      </w:r>
      <w:r w:rsidR="003211A9">
        <w:t xml:space="preserve"> </w:t>
      </w:r>
      <w:r w:rsidR="004029F2">
        <w:t xml:space="preserve">and </w:t>
      </w:r>
      <w:r w:rsidR="007C510C" w:rsidRPr="007C510C">
        <w:t xml:space="preserve">could </w:t>
      </w:r>
      <w:r w:rsidR="0014504F">
        <w:t xml:space="preserve">be </w:t>
      </w:r>
      <w:r w:rsidR="007C510C" w:rsidRPr="007C510C">
        <w:t>valu</w:t>
      </w:r>
      <w:r w:rsidR="0014504F">
        <w:t>able</w:t>
      </w:r>
      <w:r w:rsidR="007C510C" w:rsidRPr="007C510C">
        <w:t xml:space="preserve"> </w:t>
      </w:r>
      <w:r w:rsidR="00457FFA">
        <w:t xml:space="preserve">for </w:t>
      </w:r>
      <w:r w:rsidR="007C510C" w:rsidRPr="007C510C">
        <w:t>the global report</w:t>
      </w:r>
      <w:r w:rsidR="004029F2">
        <w:t xml:space="preserve">. In some </w:t>
      </w:r>
      <w:r w:rsidR="007C3E0C" w:rsidRPr="007C510C">
        <w:t>cases</w:t>
      </w:r>
      <w:r w:rsidR="004029F2">
        <w:t>,</w:t>
      </w:r>
      <w:r w:rsidR="007C510C" w:rsidRPr="007C510C">
        <w:t xml:space="preserve"> </w:t>
      </w:r>
      <w:r w:rsidR="00001969">
        <w:t xml:space="preserve">regional data </w:t>
      </w:r>
      <w:r w:rsidR="007D0F64">
        <w:t xml:space="preserve">might </w:t>
      </w:r>
      <w:r w:rsidR="00001969">
        <w:t>also be available</w:t>
      </w:r>
      <w:r w:rsidR="007C510C" w:rsidRPr="007C510C">
        <w:t xml:space="preserve">. </w:t>
      </w:r>
      <w:r w:rsidR="003A286F">
        <w:t xml:space="preserve">The </w:t>
      </w:r>
      <w:r w:rsidR="007C3E0C">
        <w:t>regional or subregional technical support centres c</w:t>
      </w:r>
      <w:r w:rsidR="007C510C" w:rsidRPr="007C510C">
        <w:t xml:space="preserve">ould be a source of regional data, but </w:t>
      </w:r>
      <w:r w:rsidR="009061A8">
        <w:t xml:space="preserve">not all of them </w:t>
      </w:r>
      <w:r w:rsidR="007D0F64">
        <w:t xml:space="preserve">were </w:t>
      </w:r>
      <w:r w:rsidR="007C510C" w:rsidRPr="007C510C">
        <w:t xml:space="preserve">involved in regional monitoring efforts. </w:t>
      </w:r>
      <w:r w:rsidR="00AC4DCE">
        <w:t>N</w:t>
      </w:r>
      <w:r w:rsidR="008E600A">
        <w:t>otifications</w:t>
      </w:r>
      <w:r w:rsidR="00D57DE2">
        <w:t xml:space="preserve"> </w:t>
      </w:r>
      <w:r w:rsidR="008C569E">
        <w:t>to Parties and o</w:t>
      </w:r>
      <w:r w:rsidR="00182D18">
        <w:t>bservers</w:t>
      </w:r>
      <w:r w:rsidR="008C569E">
        <w:t xml:space="preserve">, </w:t>
      </w:r>
      <w:r w:rsidR="00786887">
        <w:t>with t</w:t>
      </w:r>
      <w:r w:rsidR="008E600A">
        <w:t>emplates for submissions</w:t>
      </w:r>
      <w:r w:rsidR="008C569E">
        <w:t>,</w:t>
      </w:r>
      <w:r w:rsidR="00D57DE2">
        <w:t xml:space="preserve"> </w:t>
      </w:r>
      <w:r w:rsidR="00AC4DCE">
        <w:t xml:space="preserve">would </w:t>
      </w:r>
      <w:r w:rsidR="00493800">
        <w:t xml:space="preserve">be </w:t>
      </w:r>
      <w:r w:rsidR="00AC4DCE">
        <w:t xml:space="preserve">issued </w:t>
      </w:r>
      <w:r w:rsidR="00493800">
        <w:t xml:space="preserve">to obtain the </w:t>
      </w:r>
      <w:r w:rsidR="00AC4DCE">
        <w:t xml:space="preserve">necessary </w:t>
      </w:r>
      <w:r w:rsidR="00493800">
        <w:t>inputs</w:t>
      </w:r>
      <w:r w:rsidR="008E600A">
        <w:t>.</w:t>
      </w:r>
      <w:r w:rsidR="00EE2581" w:rsidRPr="00EE2581">
        <w:t xml:space="preserve"> </w:t>
      </w:r>
      <w:r w:rsidR="00ED2415">
        <w:t xml:space="preserve">The </w:t>
      </w:r>
      <w:r w:rsidR="00ED2415" w:rsidRPr="002578C1">
        <w:t>Advisory Group</w:t>
      </w:r>
      <w:r w:rsidR="00ED2415" w:rsidDel="00ED2415">
        <w:t xml:space="preserve"> </w:t>
      </w:r>
      <w:r w:rsidR="00EE2581" w:rsidRPr="00EE2581">
        <w:t xml:space="preserve">agreed that the Secretariat would draft a note </w:t>
      </w:r>
      <w:r w:rsidR="00493800">
        <w:t>describing</w:t>
      </w:r>
      <w:r w:rsidR="00EE2581" w:rsidRPr="00EE2581">
        <w:t xml:space="preserve"> </w:t>
      </w:r>
      <w:r w:rsidR="007146A9">
        <w:t>th</w:t>
      </w:r>
      <w:r w:rsidR="00AC4DCE">
        <w:t>at</w:t>
      </w:r>
      <w:r w:rsidR="007146A9">
        <w:t xml:space="preserve"> process</w:t>
      </w:r>
      <w:r w:rsidR="0088161B">
        <w:t>,</w:t>
      </w:r>
      <w:r w:rsidR="0088161B" w:rsidRPr="0088161B">
        <w:t xml:space="preserve"> </w:t>
      </w:r>
      <w:r w:rsidR="00614060">
        <w:t xml:space="preserve">including a table of the sources of information for each target, </w:t>
      </w:r>
      <w:r w:rsidR="00B813BB">
        <w:t>for</w:t>
      </w:r>
      <w:r w:rsidR="0088161B" w:rsidRPr="00EE2581">
        <w:t xml:space="preserve"> discuss</w:t>
      </w:r>
      <w:r w:rsidR="00B813BB">
        <w:t>ion</w:t>
      </w:r>
      <w:r w:rsidR="0088161B" w:rsidRPr="00EE2581">
        <w:t xml:space="preserve"> at </w:t>
      </w:r>
      <w:r w:rsidR="00ED2415">
        <w:t>its</w:t>
      </w:r>
      <w:r w:rsidR="00ED2415" w:rsidRPr="00EE2581">
        <w:t xml:space="preserve"> </w:t>
      </w:r>
      <w:r w:rsidR="00ED2415">
        <w:t xml:space="preserve">following </w:t>
      </w:r>
      <w:r w:rsidR="0088161B" w:rsidRPr="00EE2581">
        <w:t>meeting</w:t>
      </w:r>
      <w:r w:rsidR="00ED2415">
        <w:t>.</w:t>
      </w:r>
    </w:p>
    <w:p w14:paraId="55E9A7C5" w14:textId="44AC3058" w:rsidR="00770BBB" w:rsidRDefault="00770BBB" w:rsidP="00E47011">
      <w:pPr>
        <w:pStyle w:val="CBDNormalNumber"/>
      </w:pPr>
      <w:r>
        <w:t>Participants also discussed the peer</w:t>
      </w:r>
      <w:r w:rsidR="004C4761">
        <w:t>-</w:t>
      </w:r>
      <w:r>
        <w:t xml:space="preserve">review process </w:t>
      </w:r>
      <w:r w:rsidR="004C4761">
        <w:t>before</w:t>
      </w:r>
      <w:r w:rsidR="000C1D90">
        <w:t xml:space="preserve"> </w:t>
      </w:r>
      <w:r w:rsidR="000C1D90" w:rsidRPr="000C1D90">
        <w:t xml:space="preserve">the twenty-seventh meeting </w:t>
      </w:r>
      <w:r w:rsidR="000C1D90">
        <w:t xml:space="preserve">of the </w:t>
      </w:r>
      <w:r w:rsidR="000C1D90" w:rsidRPr="000C1D90">
        <w:t>Subsidiary Body on Scientific, Technical and Technological Advice</w:t>
      </w:r>
      <w:r w:rsidR="005E7D0E">
        <w:t xml:space="preserve">, </w:t>
      </w:r>
      <w:r w:rsidR="00FA4183">
        <w:t>emphasiz</w:t>
      </w:r>
      <w:r w:rsidR="00E31520">
        <w:t>ing</w:t>
      </w:r>
      <w:r w:rsidR="00FA4183">
        <w:t xml:space="preserve"> the importance of </w:t>
      </w:r>
      <w:r w:rsidR="00336E9E">
        <w:t xml:space="preserve">obtaining comments from the </w:t>
      </w:r>
      <w:r w:rsidR="000F3BE3">
        <w:t xml:space="preserve">experts involved in the </w:t>
      </w:r>
      <w:r w:rsidR="007C37C7" w:rsidRPr="007C37C7">
        <w:t>methodological assessment on monitoring biodiversity and nature’s contributions to people</w:t>
      </w:r>
      <w:r w:rsidR="00D544FF">
        <w:t xml:space="preserve"> of the </w:t>
      </w:r>
      <w:r w:rsidR="00D544FF" w:rsidRPr="00E162B6">
        <w:t>Intergovernmental Science-Policy Platform on Biodiversity and Ecosystem Services</w:t>
      </w:r>
      <w:r w:rsidR="005A3FB2">
        <w:t>.</w:t>
      </w:r>
      <w:r w:rsidR="00FF374C">
        <w:t xml:space="preserve"> The peer review could also be </w:t>
      </w:r>
      <w:r w:rsidR="00155B35">
        <w:t>used to gather responses to specific questions in the annotated outline.</w:t>
      </w:r>
    </w:p>
    <w:p w14:paraId="04C05C1A" w14:textId="68CA409B" w:rsidR="00F009CE" w:rsidRDefault="007177F4" w:rsidP="00E47011">
      <w:pPr>
        <w:pStyle w:val="CBDNormalNumber"/>
      </w:pPr>
      <w:r>
        <w:t xml:space="preserve">Participants </w:t>
      </w:r>
      <w:r w:rsidR="00D544FF">
        <w:t xml:space="preserve">further </w:t>
      </w:r>
      <w:r>
        <w:t xml:space="preserve">discussed the </w:t>
      </w:r>
      <w:r w:rsidR="00607CC9">
        <w:t xml:space="preserve">role of the </w:t>
      </w:r>
      <w:r>
        <w:t xml:space="preserve">Subsidiary Body on </w:t>
      </w:r>
      <w:r w:rsidR="0080192E">
        <w:t xml:space="preserve">Scientific, Technical and Technological Advice in </w:t>
      </w:r>
      <w:r w:rsidR="00A70ED8">
        <w:t xml:space="preserve">approving </w:t>
      </w:r>
      <w:r w:rsidR="00834A6B">
        <w:t xml:space="preserve">and </w:t>
      </w:r>
      <w:r w:rsidR="000A1671">
        <w:t xml:space="preserve">providing scientific inputs </w:t>
      </w:r>
      <w:r w:rsidR="00FA2395">
        <w:t>in</w:t>
      </w:r>
      <w:r w:rsidR="00F332F8">
        <w:t>to</w:t>
      </w:r>
      <w:r w:rsidR="000A1671">
        <w:t xml:space="preserve"> the global report</w:t>
      </w:r>
      <w:r w:rsidR="00DB4B73">
        <w:t>,</w:t>
      </w:r>
      <w:r w:rsidR="554B583E">
        <w:t xml:space="preserve"> the role of the </w:t>
      </w:r>
      <w:r w:rsidR="00D97666" w:rsidRPr="00D97666">
        <w:t>Subsidiary Body on Article 8(j) and Other Provisions of the Convention on Biological Diversity Related to Indigenous Peoples and Local Communities</w:t>
      </w:r>
      <w:r w:rsidR="00D97666">
        <w:t xml:space="preserve"> </w:t>
      </w:r>
      <w:r w:rsidR="554B583E">
        <w:t>in providing inputs</w:t>
      </w:r>
      <w:r w:rsidR="00F332F8">
        <w:t xml:space="preserve"> on</w:t>
      </w:r>
      <w:r w:rsidR="554B583E">
        <w:t xml:space="preserve"> </w:t>
      </w:r>
      <w:r w:rsidR="00F332F8">
        <w:t xml:space="preserve">traditional knowledge </w:t>
      </w:r>
      <w:r w:rsidR="00FA2395">
        <w:t>in</w:t>
      </w:r>
      <w:r w:rsidR="00F332F8">
        <w:t xml:space="preserve">to </w:t>
      </w:r>
      <w:r w:rsidR="554B583E">
        <w:t>the global report</w:t>
      </w:r>
      <w:r w:rsidR="019CE7D4">
        <w:t xml:space="preserve"> and </w:t>
      </w:r>
      <w:r w:rsidR="00641EF8">
        <w:t xml:space="preserve">the development of </w:t>
      </w:r>
      <w:r w:rsidR="00671736">
        <w:t xml:space="preserve">related </w:t>
      </w:r>
      <w:r w:rsidR="019CE7D4">
        <w:t xml:space="preserve">documents </w:t>
      </w:r>
      <w:r w:rsidR="00641EF8">
        <w:t xml:space="preserve">to </w:t>
      </w:r>
      <w:r w:rsidR="019CE7D4">
        <w:t>be provided to th</w:t>
      </w:r>
      <w:r w:rsidR="00FA2395">
        <w:t>o</w:t>
      </w:r>
      <w:r w:rsidR="019CE7D4">
        <w:t xml:space="preserve">se bodies to ensure fruitful </w:t>
      </w:r>
      <w:r w:rsidR="00AD7366">
        <w:t>discussions</w:t>
      </w:r>
      <w:r w:rsidR="000A1671">
        <w:t>.</w:t>
      </w:r>
      <w:r w:rsidR="06B48083">
        <w:t xml:space="preserve"> </w:t>
      </w:r>
    </w:p>
    <w:p w14:paraId="1C53D21A" w14:textId="409D2DDB" w:rsidR="00A805B2" w:rsidRDefault="00E842DA" w:rsidP="00E47011">
      <w:pPr>
        <w:pStyle w:val="CBDNormalNumber"/>
      </w:pPr>
      <w:r>
        <w:t xml:space="preserve">Participants discussed messaging in the global report, indicating that </w:t>
      </w:r>
      <w:r w:rsidR="004E0558">
        <w:t>the report should provide general and flexible messaging</w:t>
      </w:r>
      <w:r w:rsidR="00347FE9">
        <w:t xml:space="preserve"> </w:t>
      </w:r>
      <w:r w:rsidR="00A506D5">
        <w:t xml:space="preserve">and what </w:t>
      </w:r>
      <w:r w:rsidR="00347FE9">
        <w:t>the key questions behind the messages</w:t>
      </w:r>
      <w:r w:rsidR="00A506D5">
        <w:t xml:space="preserve"> should be</w:t>
      </w:r>
      <w:r w:rsidR="00347FE9">
        <w:t>.</w:t>
      </w:r>
    </w:p>
    <w:p w14:paraId="2E9CD59B" w14:textId="78A1C6A8" w:rsidR="002940A6" w:rsidRDefault="002152BA" w:rsidP="00E47011">
      <w:pPr>
        <w:pStyle w:val="CBDNormalNumber"/>
      </w:pPr>
      <w:r>
        <w:t xml:space="preserve"> </w:t>
      </w:r>
      <w:r w:rsidR="004C46D7">
        <w:t xml:space="preserve">The </w:t>
      </w:r>
      <w:r w:rsidR="008B2B7E">
        <w:t xml:space="preserve">timeline </w:t>
      </w:r>
      <w:r w:rsidR="00FD2952">
        <w:t xml:space="preserve">for </w:t>
      </w:r>
      <w:r w:rsidR="004C46D7">
        <w:t xml:space="preserve">delivering the global report </w:t>
      </w:r>
      <w:r w:rsidR="004E351B">
        <w:t xml:space="preserve">through peer reviews and consideration </w:t>
      </w:r>
      <w:r w:rsidR="00A956F0">
        <w:t>by</w:t>
      </w:r>
      <w:r w:rsidR="004E351B">
        <w:t xml:space="preserve"> subsidiary bodies, </w:t>
      </w:r>
      <w:r w:rsidR="00FD2952">
        <w:t xml:space="preserve">as </w:t>
      </w:r>
      <w:r w:rsidR="004C46D7">
        <w:t xml:space="preserve">indicated in decision </w:t>
      </w:r>
      <w:hyperlink r:id="rId20" w:history="1">
        <w:r w:rsidR="004C46D7" w:rsidRPr="00B241FC">
          <w:rPr>
            <w:rStyle w:val="Hyperlink"/>
          </w:rPr>
          <w:t>16/32</w:t>
        </w:r>
      </w:hyperlink>
      <w:r w:rsidR="004E351B">
        <w:t>,</w:t>
      </w:r>
      <w:r w:rsidR="004C46D7">
        <w:t xml:space="preserve"> was reiterated</w:t>
      </w:r>
      <w:r w:rsidR="00FD2952">
        <w:t>.</w:t>
      </w:r>
    </w:p>
    <w:p w14:paraId="0ECDF0B0" w14:textId="13D4E33E" w:rsidR="007E7B22" w:rsidRPr="00866063" w:rsidRDefault="007E7B22" w:rsidP="00E47011">
      <w:pPr>
        <w:pStyle w:val="CBDAgendaItem"/>
        <w:spacing w:before="120"/>
      </w:pPr>
      <w:r>
        <w:t>Item 4</w:t>
      </w:r>
      <w:r w:rsidR="007D10CC">
        <w:t xml:space="preserve"> </w:t>
      </w:r>
      <w:r w:rsidR="007D10CC">
        <w:br/>
      </w:r>
      <w:r w:rsidRPr="007E7B22">
        <w:t>Other matters</w:t>
      </w:r>
      <w:r w:rsidRPr="00866063">
        <w:t xml:space="preserve"> </w:t>
      </w:r>
    </w:p>
    <w:p w14:paraId="6F9D6707" w14:textId="1C37F87B" w:rsidR="00D97CBC" w:rsidRDefault="007747D5" w:rsidP="00B6124C">
      <w:pPr>
        <w:pStyle w:val="CBDNormalNumber"/>
      </w:pPr>
      <w:r w:rsidRPr="007747D5">
        <w:t xml:space="preserve">No </w:t>
      </w:r>
      <w:r>
        <w:t xml:space="preserve">other matters </w:t>
      </w:r>
      <w:r w:rsidRPr="007747D5">
        <w:t xml:space="preserve">were </w:t>
      </w:r>
      <w:r w:rsidR="00C75023">
        <w:t>raised</w:t>
      </w:r>
      <w:r w:rsidRPr="007747D5">
        <w:t>.</w:t>
      </w:r>
    </w:p>
    <w:p w14:paraId="3E665AF8" w14:textId="1E0F6F03" w:rsidR="002529C6" w:rsidRPr="00866063" w:rsidRDefault="002529C6" w:rsidP="00F6207F">
      <w:pPr>
        <w:pStyle w:val="CBDAgendaItem"/>
        <w:spacing w:before="0" w:after="0"/>
      </w:pPr>
      <w:r>
        <w:t>Item 5</w:t>
      </w:r>
      <w:r w:rsidR="007D10CC">
        <w:t xml:space="preserve"> </w:t>
      </w:r>
      <w:r w:rsidR="007D10CC">
        <w:br/>
      </w:r>
      <w:r w:rsidRPr="002529C6">
        <w:t>Closure of the meeting</w:t>
      </w:r>
    </w:p>
    <w:p w14:paraId="3226716A" w14:textId="421775F2" w:rsidR="00415528" w:rsidRDefault="006B05FB" w:rsidP="00415528">
      <w:pPr>
        <w:pStyle w:val="CBDNormalNumber"/>
      </w:pPr>
      <w:r>
        <w:t xml:space="preserve">The Co-Chairs summarized the discussion and </w:t>
      </w:r>
      <w:r w:rsidR="00415528">
        <w:t xml:space="preserve">identified next steps. The draft annotated outline </w:t>
      </w:r>
      <w:r w:rsidR="00CC67B5">
        <w:t xml:space="preserve">of the global report </w:t>
      </w:r>
      <w:r w:rsidR="00415528">
        <w:t xml:space="preserve">would be revised by the Secretariat </w:t>
      </w:r>
      <w:proofErr w:type="gramStart"/>
      <w:r w:rsidR="008B1FF8">
        <w:t xml:space="preserve">on the </w:t>
      </w:r>
      <w:r w:rsidR="003B68D6">
        <w:t>bas</w:t>
      </w:r>
      <w:r w:rsidR="008B1FF8">
        <w:t>is</w:t>
      </w:r>
      <w:r w:rsidR="003B68D6">
        <w:t xml:space="preserve"> o</w:t>
      </w:r>
      <w:r w:rsidR="008B1FF8">
        <w:t>f</w:t>
      </w:r>
      <w:proofErr w:type="gramEnd"/>
      <w:r w:rsidR="00415528">
        <w:t xml:space="preserve"> the comments received and the discussion </w:t>
      </w:r>
      <w:r w:rsidR="008B1FF8">
        <w:t>held at</w:t>
      </w:r>
      <w:r w:rsidR="00415528">
        <w:t xml:space="preserve"> the </w:t>
      </w:r>
      <w:r w:rsidR="008B1FF8">
        <w:t xml:space="preserve">present </w:t>
      </w:r>
      <w:r w:rsidR="00415528">
        <w:t>meeting. A chapeau describ</w:t>
      </w:r>
      <w:r w:rsidR="00633973">
        <w:t>ing</w:t>
      </w:r>
      <w:r w:rsidR="00415528">
        <w:t xml:space="preserve"> scenarios and context </w:t>
      </w:r>
      <w:r w:rsidR="00486B13">
        <w:t>would be added to pro</w:t>
      </w:r>
      <w:r w:rsidR="00415528">
        <w:t xml:space="preserve">vide a clear framework for the annotated outline. To further support the work of the Advisory Group, a table with sources of information for each target would also be added. The revisions would be circulated </w:t>
      </w:r>
      <w:r w:rsidR="00E90AB8">
        <w:t xml:space="preserve">to the Advisory Group </w:t>
      </w:r>
      <w:r w:rsidR="00415528">
        <w:t xml:space="preserve">over the </w:t>
      </w:r>
      <w:r w:rsidR="007710C2">
        <w:t xml:space="preserve">following </w:t>
      </w:r>
      <w:r w:rsidR="00415528">
        <w:t>week</w:t>
      </w:r>
      <w:r w:rsidR="007710C2">
        <w:t>.</w:t>
      </w:r>
      <w:r w:rsidR="00415528">
        <w:t xml:space="preserve"> </w:t>
      </w:r>
    </w:p>
    <w:p w14:paraId="4920E1D9" w14:textId="77777777" w:rsidR="005C5D96" w:rsidRDefault="008C6047" w:rsidP="002529C6">
      <w:pPr>
        <w:pStyle w:val="CBDNormalNumber"/>
      </w:pPr>
      <w:r>
        <w:t>The</w:t>
      </w:r>
      <w:r w:rsidR="0065323F">
        <w:t xml:space="preserve"> G</w:t>
      </w:r>
      <w:r w:rsidR="006B05FB" w:rsidRPr="006B05FB">
        <w:t xml:space="preserve">roup </w:t>
      </w:r>
      <w:r w:rsidR="0065323F">
        <w:t>would</w:t>
      </w:r>
      <w:r w:rsidR="0065323F" w:rsidRPr="006B05FB">
        <w:t xml:space="preserve"> </w:t>
      </w:r>
      <w:r w:rsidR="006B05FB" w:rsidRPr="006B05FB">
        <w:t xml:space="preserve">meet again </w:t>
      </w:r>
      <w:r w:rsidR="00C011D3">
        <w:t xml:space="preserve">in </w:t>
      </w:r>
      <w:r w:rsidR="002700EA">
        <w:t xml:space="preserve">about a month after the present meeting </w:t>
      </w:r>
      <w:r w:rsidR="006B05FB" w:rsidRPr="006B05FB">
        <w:t xml:space="preserve">to discuss </w:t>
      </w:r>
      <w:r w:rsidR="002700EA" w:rsidRPr="002700EA">
        <w:t>the updated annotated outline of the global report</w:t>
      </w:r>
      <w:r w:rsidR="006B05FB" w:rsidRPr="006B05FB">
        <w:t xml:space="preserve">. </w:t>
      </w:r>
    </w:p>
    <w:p w14:paraId="6344B8A8" w14:textId="6C271867" w:rsidR="002529C6" w:rsidRDefault="006B05FB" w:rsidP="002529C6">
      <w:pPr>
        <w:pStyle w:val="CBDNormalNumber"/>
      </w:pPr>
      <w:r w:rsidRPr="006B05FB">
        <w:t xml:space="preserve">The meeting was </w:t>
      </w:r>
      <w:r w:rsidR="00FA74A7">
        <w:t>closed</w:t>
      </w:r>
      <w:r w:rsidR="00216E28">
        <w:t xml:space="preserve"> </w:t>
      </w:r>
      <w:r w:rsidR="003E05AB">
        <w:t xml:space="preserve">on 15 May 2025 </w:t>
      </w:r>
      <w:r w:rsidR="00216E28">
        <w:t xml:space="preserve">at </w:t>
      </w:r>
      <w:r w:rsidR="00756458">
        <w:t>9</w:t>
      </w:r>
      <w:r w:rsidR="003B24DF">
        <w:t>.</w:t>
      </w:r>
      <w:r w:rsidR="00DE7D8D">
        <w:t>30</w:t>
      </w:r>
      <w:r w:rsidR="00756458">
        <w:t xml:space="preserve"> a.m. </w:t>
      </w:r>
      <w:r w:rsidR="00864AB5">
        <w:t>Eastern Daylight Time.</w:t>
      </w:r>
    </w:p>
    <w:p w14:paraId="2E9B30D7" w14:textId="37D4F390" w:rsidR="00A111D1" w:rsidRPr="00866063" w:rsidRDefault="00A111D1" w:rsidP="00FC7812">
      <w:pPr>
        <w:pStyle w:val="Para1"/>
        <w:numPr>
          <w:ilvl w:val="0"/>
          <w:numId w:val="0"/>
        </w:numPr>
        <w:jc w:val="center"/>
      </w:pPr>
      <w:r w:rsidRPr="00866063">
        <w:t>__________</w:t>
      </w:r>
    </w:p>
    <w:sectPr w:rsidR="00A111D1" w:rsidRPr="00866063" w:rsidSect="00447F4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F01EB" w14:textId="77777777" w:rsidR="00323D64" w:rsidRPr="00866063" w:rsidRDefault="00323D64" w:rsidP="00CF1848">
      <w:r w:rsidRPr="00866063">
        <w:separator/>
      </w:r>
    </w:p>
  </w:endnote>
  <w:endnote w:type="continuationSeparator" w:id="0">
    <w:p w14:paraId="729EF707" w14:textId="77777777" w:rsidR="00323D64" w:rsidRPr="00866063" w:rsidRDefault="00323D64" w:rsidP="00CF1848">
      <w:r w:rsidRPr="00866063">
        <w:continuationSeparator/>
      </w:r>
    </w:p>
  </w:endnote>
  <w:endnote w:type="continuationNotice" w:id="1">
    <w:p w14:paraId="251D8B6A" w14:textId="77777777" w:rsidR="00323D64" w:rsidRDefault="00323D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3DBEDE7" w14:textId="77777777" w:rsidR="00D75CA6" w:rsidRPr="00866063" w:rsidRDefault="00D75CA6" w:rsidP="00D75CA6">
            <w:pPr>
              <w:pStyle w:val="Footer"/>
              <w:jc w:val="left"/>
            </w:pPr>
            <w:r w:rsidRPr="005E6ECE">
              <w:rPr>
                <w:szCs w:val="20"/>
              </w:rPr>
              <w:fldChar w:fldCharType="begin"/>
            </w:r>
            <w:r w:rsidRPr="005E6ECE">
              <w:rPr>
                <w:szCs w:val="20"/>
              </w:rPr>
              <w:instrText xml:space="preserve"> PAGE </w:instrText>
            </w:r>
            <w:r w:rsidRPr="005E6ECE">
              <w:rPr>
                <w:szCs w:val="20"/>
              </w:rPr>
              <w:fldChar w:fldCharType="separate"/>
            </w:r>
            <w:r w:rsidRPr="005E6ECE">
              <w:rPr>
                <w:noProof/>
                <w:szCs w:val="20"/>
              </w:rPr>
              <w:t>2</w:t>
            </w:r>
            <w:r w:rsidRPr="005E6ECE">
              <w:rPr>
                <w:szCs w:val="20"/>
              </w:rPr>
              <w:fldChar w:fldCharType="end"/>
            </w:r>
            <w:r w:rsidRPr="00494B87">
              <w:rPr>
                <w:szCs w:val="20"/>
              </w:rPr>
              <w:t>/</w:t>
            </w:r>
            <w:r w:rsidRPr="005E6ECE">
              <w:rPr>
                <w:szCs w:val="20"/>
              </w:rPr>
              <w:fldChar w:fldCharType="begin"/>
            </w:r>
            <w:r w:rsidRPr="005E6ECE">
              <w:rPr>
                <w:szCs w:val="20"/>
              </w:rPr>
              <w:instrText xml:space="preserve"> NUMPAGES  </w:instrText>
            </w:r>
            <w:r w:rsidRPr="005E6ECE">
              <w:rPr>
                <w:szCs w:val="20"/>
              </w:rPr>
              <w:fldChar w:fldCharType="separate"/>
            </w:r>
            <w:r w:rsidRPr="005E6ECE">
              <w:rPr>
                <w:noProof/>
                <w:szCs w:val="20"/>
              </w:rPr>
              <w:t>2</w:t>
            </w:r>
            <w:r w:rsidRPr="005E6EC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C70D9E9" w14:textId="77777777" w:rsidR="00D75CA6" w:rsidRPr="00866063" w:rsidRDefault="00D75CA6" w:rsidP="009867A1">
        <w:pPr>
          <w:pStyle w:val="Footer"/>
          <w:jc w:val="right"/>
        </w:pPr>
        <w:r w:rsidRPr="009867A1">
          <w:rPr>
            <w:szCs w:val="20"/>
          </w:rPr>
          <w:fldChar w:fldCharType="begin"/>
        </w:r>
        <w:r w:rsidRPr="009867A1">
          <w:rPr>
            <w:szCs w:val="20"/>
          </w:rPr>
          <w:instrText xml:space="preserve"> PAGE </w:instrText>
        </w:r>
        <w:r w:rsidRPr="009867A1">
          <w:rPr>
            <w:szCs w:val="20"/>
          </w:rPr>
          <w:fldChar w:fldCharType="separate"/>
        </w:r>
        <w:r w:rsidRPr="009867A1">
          <w:rPr>
            <w:szCs w:val="20"/>
          </w:rPr>
          <w:t>2</w:t>
        </w:r>
        <w:r w:rsidRPr="009867A1">
          <w:rPr>
            <w:szCs w:val="20"/>
          </w:rPr>
          <w:fldChar w:fldCharType="end"/>
        </w:r>
        <w:r w:rsidRPr="00494B87">
          <w:rPr>
            <w:szCs w:val="20"/>
          </w:rPr>
          <w:t>/</w:t>
        </w:r>
        <w:r w:rsidRPr="009867A1">
          <w:rPr>
            <w:szCs w:val="20"/>
          </w:rPr>
          <w:fldChar w:fldCharType="begin"/>
        </w:r>
        <w:r w:rsidRPr="009867A1">
          <w:rPr>
            <w:szCs w:val="20"/>
          </w:rPr>
          <w:instrText xml:space="preserve"> NUMPAGES  </w:instrText>
        </w:r>
        <w:r w:rsidRPr="009867A1">
          <w:rPr>
            <w:szCs w:val="20"/>
          </w:rPr>
          <w:fldChar w:fldCharType="separate"/>
        </w:r>
        <w:r w:rsidRPr="009867A1">
          <w:rPr>
            <w:szCs w:val="20"/>
          </w:rPr>
          <w:t>3</w:t>
        </w:r>
        <w:r w:rsidRPr="009867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690F" w14:textId="77777777" w:rsidR="00323D64" w:rsidRPr="00866063" w:rsidRDefault="00323D64" w:rsidP="00CF1848">
      <w:r w:rsidRPr="00866063">
        <w:separator/>
      </w:r>
    </w:p>
  </w:footnote>
  <w:footnote w:type="continuationSeparator" w:id="0">
    <w:p w14:paraId="217C6DB6" w14:textId="77777777" w:rsidR="00323D64" w:rsidRPr="00866063" w:rsidRDefault="00323D64" w:rsidP="00CF1848">
      <w:r w:rsidRPr="00866063">
        <w:continuationSeparator/>
      </w:r>
    </w:p>
  </w:footnote>
  <w:footnote w:type="continuationNotice" w:id="1">
    <w:p w14:paraId="6330F2B9" w14:textId="77777777" w:rsidR="00323D64" w:rsidRDefault="00323D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3ABB7C" w14:textId="5055A144" w:rsidR="00534681" w:rsidRPr="00866063" w:rsidRDefault="00494B87" w:rsidP="007C4951">
        <w:pPr>
          <w:pStyle w:val="Header"/>
          <w:spacing w:after="240"/>
          <w:rPr>
            <w:szCs w:val="20"/>
          </w:rPr>
        </w:pPr>
        <w:r>
          <w:rPr>
            <w:szCs w:val="20"/>
          </w:rPr>
          <w:t>CBD/IMP/AHSTAG/2025/</w:t>
        </w:r>
        <w:r w:rsidR="005E6ECE">
          <w:rPr>
            <w:szCs w:val="20"/>
          </w:rPr>
          <w:t>2</w:t>
        </w:r>
        <w:r>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D5E9C08" w14:textId="421D39A5" w:rsidR="009505C9" w:rsidRPr="00866063" w:rsidRDefault="005E6ECE" w:rsidP="007C4951">
        <w:pPr>
          <w:pStyle w:val="Header"/>
          <w:spacing w:after="240"/>
          <w:jc w:val="right"/>
        </w:pPr>
        <w:r>
          <w:t>CBD/IMP/AHSTAG/2025/2/2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8D8C8"/>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3A426DA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7CC26F0"/>
    <w:multiLevelType w:val="multilevel"/>
    <w:tmpl w:val="D16E086A"/>
    <w:lvl w:ilvl="0">
      <w:start w:val="1"/>
      <w:numFmt w:val="decimal"/>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0" w:firstLine="567"/>
      </w:pPr>
      <w:rPr>
        <w:rFonts w:ascii="Times New Roman" w:hAnsi="Times New Roman" w:hint="default"/>
        <w:b w:val="0"/>
        <w:i w:val="0"/>
        <w:sz w:val="22"/>
      </w:rPr>
    </w:lvl>
    <w:lvl w:ilvl="2">
      <w:start w:val="1"/>
      <w:numFmt w:val="lowerRoman"/>
      <w:lvlText w:val="(%3)"/>
      <w:lvlJc w:val="left"/>
      <w:pPr>
        <w:ind w:left="1701" w:hanging="567"/>
      </w:pPr>
      <w:rPr>
        <w:rFonts w:ascii="Times New Roman" w:hAnsi="Times New Roman" w:hint="default"/>
        <w:sz w:val="22"/>
      </w:rPr>
    </w:lvl>
    <w:lvl w:ilvl="3">
      <w:start w:val="1"/>
      <w:numFmt w:val="decimal"/>
      <w:lvlText w:val="(%4)"/>
      <w:lvlJc w:val="left"/>
      <w:pPr>
        <w:ind w:left="2268" w:hanging="567"/>
      </w:pPr>
      <w:rPr>
        <w:rFonts w:ascii="Times New Roman" w:hAnsi="Times New Roman" w:hint="default"/>
        <w:sz w:val="22"/>
      </w:rPr>
    </w:lvl>
    <w:lvl w:ilvl="4">
      <w:start w:val="1"/>
      <w:numFmt w:val="lowerLetter"/>
      <w:lvlText w:val="(%5)"/>
      <w:lvlJc w:val="left"/>
      <w:pPr>
        <w:ind w:left="2835" w:hanging="567"/>
      </w:pPr>
      <w:rPr>
        <w:rFonts w:hint="default"/>
      </w:rPr>
    </w:lvl>
    <w:lvl w:ilvl="5">
      <w:start w:val="1"/>
      <w:numFmt w:val="lowerRoman"/>
      <w:lvlText w:val="(%6)"/>
      <w:lvlJc w:val="left"/>
      <w:pPr>
        <w:ind w:left="2259" w:hanging="360"/>
      </w:pPr>
      <w:rPr>
        <w:rFonts w:hint="default"/>
      </w:rPr>
    </w:lvl>
    <w:lvl w:ilvl="6">
      <w:start w:val="1"/>
      <w:numFmt w:val="decimal"/>
      <w:lvlText w:val="%7."/>
      <w:lvlJc w:val="left"/>
      <w:pPr>
        <w:ind w:left="2619" w:hanging="360"/>
      </w:pPr>
      <w:rPr>
        <w:rFonts w:hint="default"/>
      </w:rPr>
    </w:lvl>
    <w:lvl w:ilvl="7">
      <w:start w:val="1"/>
      <w:numFmt w:val="lowerLetter"/>
      <w:lvlText w:val="%8."/>
      <w:lvlJc w:val="left"/>
      <w:pPr>
        <w:ind w:left="2979" w:hanging="360"/>
      </w:pPr>
      <w:rPr>
        <w:rFonts w:hint="default"/>
      </w:rPr>
    </w:lvl>
    <w:lvl w:ilvl="8">
      <w:start w:val="1"/>
      <w:numFmt w:val="lowerRoman"/>
      <w:lvlText w:val="%9."/>
      <w:lvlJc w:val="left"/>
      <w:pPr>
        <w:ind w:left="3339" w:hanging="360"/>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8921740">
    <w:abstractNumId w:val="4"/>
  </w:num>
  <w:num w:numId="9" w16cid:durableId="1455906447">
    <w:abstractNumId w:val="4"/>
  </w:num>
  <w:num w:numId="10" w16cid:durableId="1015956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8186435">
    <w:abstractNumId w:val="4"/>
    <w:lvlOverride w:ilvl="0">
      <w:startOverride w:val="1"/>
      <w:lvl w:ilvl="0">
        <w:start w:val="1"/>
        <w:numFmt w:val="decimal"/>
        <w:pStyle w:val="CBDNormalNumber"/>
        <w:lvlText w:val=""/>
        <w:lvlJc w:val="left"/>
      </w:lvl>
    </w:lvlOverride>
    <w:lvlOverride w:ilvl="1">
      <w:startOverride w:val="1"/>
      <w:lvl w:ilvl="1">
        <w:start w:val="1"/>
        <w:numFmt w:val="lowerLetter"/>
        <w:lvlText w:val="(%2)"/>
        <w:lvlJc w:val="left"/>
        <w:pPr>
          <w:ind w:left="567" w:firstLine="567"/>
        </w:pPr>
        <w:rPr>
          <w:rFonts w:ascii="Times New Roman" w:hAnsi="Times New Roman" w:hint="default"/>
          <w:b/>
          <w:bCs/>
          <w:i w:val="0"/>
          <w:sz w:val="22"/>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213006219">
    <w:abstractNumId w:val="8"/>
  </w:num>
  <w:num w:numId="13" w16cid:durableId="1441991288">
    <w:abstractNumId w:val="4"/>
  </w:num>
  <w:num w:numId="14" w16cid:durableId="376901163">
    <w:abstractNumId w:val="4"/>
  </w:num>
  <w:num w:numId="15" w16cid:durableId="969087794">
    <w:abstractNumId w:val="4"/>
  </w:num>
  <w:num w:numId="16" w16cid:durableId="1678116854">
    <w:abstractNumId w:val="4"/>
  </w:num>
  <w:num w:numId="17" w16cid:durableId="439691703">
    <w:abstractNumId w:val="4"/>
  </w:num>
  <w:num w:numId="18" w16cid:durableId="2049408438">
    <w:abstractNumId w:val="4"/>
  </w:num>
  <w:num w:numId="19" w16cid:durableId="554318213">
    <w:abstractNumId w:val="4"/>
  </w:num>
  <w:num w:numId="20" w16cid:durableId="1319772570">
    <w:abstractNumId w:val="4"/>
  </w:num>
  <w:num w:numId="21" w16cid:durableId="1373261318">
    <w:abstractNumId w:val="4"/>
    <w:lvlOverride w:ilvl="0">
      <w:startOverride w:val="10"/>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22" w16cid:durableId="1802184158">
    <w:abstractNumId w:val="4"/>
  </w:num>
  <w:num w:numId="23" w16cid:durableId="792862980">
    <w:abstractNumId w:val="4"/>
  </w:num>
  <w:num w:numId="24" w16cid:durableId="1025251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5742110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72E"/>
    <w:rsid w:val="00000875"/>
    <w:rsid w:val="00001969"/>
    <w:rsid w:val="00001C1F"/>
    <w:rsid w:val="00001C51"/>
    <w:rsid w:val="00002E32"/>
    <w:rsid w:val="00007E00"/>
    <w:rsid w:val="000122D9"/>
    <w:rsid w:val="00014786"/>
    <w:rsid w:val="0001570C"/>
    <w:rsid w:val="00016613"/>
    <w:rsid w:val="000250AD"/>
    <w:rsid w:val="00026EEF"/>
    <w:rsid w:val="000272CF"/>
    <w:rsid w:val="00030A20"/>
    <w:rsid w:val="000313E6"/>
    <w:rsid w:val="000317E8"/>
    <w:rsid w:val="0003232B"/>
    <w:rsid w:val="000328B3"/>
    <w:rsid w:val="00032A2D"/>
    <w:rsid w:val="00032DD4"/>
    <w:rsid w:val="00035F3D"/>
    <w:rsid w:val="00036ADC"/>
    <w:rsid w:val="00051E24"/>
    <w:rsid w:val="000539D5"/>
    <w:rsid w:val="000541F8"/>
    <w:rsid w:val="000574EE"/>
    <w:rsid w:val="00063582"/>
    <w:rsid w:val="00063BD5"/>
    <w:rsid w:val="0006697D"/>
    <w:rsid w:val="0006714F"/>
    <w:rsid w:val="0007045A"/>
    <w:rsid w:val="0007171B"/>
    <w:rsid w:val="0007277F"/>
    <w:rsid w:val="0007383A"/>
    <w:rsid w:val="00074E4D"/>
    <w:rsid w:val="00085341"/>
    <w:rsid w:val="00087E80"/>
    <w:rsid w:val="000903DF"/>
    <w:rsid w:val="000914D9"/>
    <w:rsid w:val="00094247"/>
    <w:rsid w:val="00097A63"/>
    <w:rsid w:val="000A1671"/>
    <w:rsid w:val="000A2D9D"/>
    <w:rsid w:val="000A715A"/>
    <w:rsid w:val="000B30A9"/>
    <w:rsid w:val="000B5C51"/>
    <w:rsid w:val="000B7C4D"/>
    <w:rsid w:val="000C05BF"/>
    <w:rsid w:val="000C113F"/>
    <w:rsid w:val="000C1D90"/>
    <w:rsid w:val="000C510E"/>
    <w:rsid w:val="000C5AF1"/>
    <w:rsid w:val="000C6765"/>
    <w:rsid w:val="000D02FA"/>
    <w:rsid w:val="000D0F68"/>
    <w:rsid w:val="000D3977"/>
    <w:rsid w:val="000D3BA1"/>
    <w:rsid w:val="000D475D"/>
    <w:rsid w:val="000E1520"/>
    <w:rsid w:val="000E4C02"/>
    <w:rsid w:val="000E673A"/>
    <w:rsid w:val="000E70EE"/>
    <w:rsid w:val="000E72B5"/>
    <w:rsid w:val="000E72ED"/>
    <w:rsid w:val="000F2778"/>
    <w:rsid w:val="000F3BE3"/>
    <w:rsid w:val="000F458A"/>
    <w:rsid w:val="000F50E2"/>
    <w:rsid w:val="000F5D53"/>
    <w:rsid w:val="000F6945"/>
    <w:rsid w:val="000F74F5"/>
    <w:rsid w:val="000F78FC"/>
    <w:rsid w:val="00102C05"/>
    <w:rsid w:val="001045CB"/>
    <w:rsid w:val="00105372"/>
    <w:rsid w:val="001054A6"/>
    <w:rsid w:val="001078A1"/>
    <w:rsid w:val="001109B3"/>
    <w:rsid w:val="00110AC7"/>
    <w:rsid w:val="0011103A"/>
    <w:rsid w:val="00111C2E"/>
    <w:rsid w:val="00112062"/>
    <w:rsid w:val="0011266B"/>
    <w:rsid w:val="001127C4"/>
    <w:rsid w:val="00113748"/>
    <w:rsid w:val="0011447F"/>
    <w:rsid w:val="00114577"/>
    <w:rsid w:val="00121A2D"/>
    <w:rsid w:val="00121F44"/>
    <w:rsid w:val="00124222"/>
    <w:rsid w:val="001261E2"/>
    <w:rsid w:val="00127AFB"/>
    <w:rsid w:val="00127CF3"/>
    <w:rsid w:val="001312AD"/>
    <w:rsid w:val="00131E7A"/>
    <w:rsid w:val="001338A6"/>
    <w:rsid w:val="00134846"/>
    <w:rsid w:val="00135182"/>
    <w:rsid w:val="00135758"/>
    <w:rsid w:val="0013635B"/>
    <w:rsid w:val="001374EB"/>
    <w:rsid w:val="00143AC9"/>
    <w:rsid w:val="0014504F"/>
    <w:rsid w:val="00145072"/>
    <w:rsid w:val="0014629F"/>
    <w:rsid w:val="00146A28"/>
    <w:rsid w:val="00146DC6"/>
    <w:rsid w:val="00151156"/>
    <w:rsid w:val="001515E9"/>
    <w:rsid w:val="00153130"/>
    <w:rsid w:val="00155B35"/>
    <w:rsid w:val="00156C44"/>
    <w:rsid w:val="0016002E"/>
    <w:rsid w:val="001643E8"/>
    <w:rsid w:val="00164A54"/>
    <w:rsid w:val="00164D0B"/>
    <w:rsid w:val="00164E3C"/>
    <w:rsid w:val="00165F83"/>
    <w:rsid w:val="00172AF6"/>
    <w:rsid w:val="00176CEE"/>
    <w:rsid w:val="0017775E"/>
    <w:rsid w:val="00177A1C"/>
    <w:rsid w:val="001818FA"/>
    <w:rsid w:val="0018252E"/>
    <w:rsid w:val="00182BFD"/>
    <w:rsid w:val="00182D18"/>
    <w:rsid w:val="00184EDA"/>
    <w:rsid w:val="00185F61"/>
    <w:rsid w:val="001866DE"/>
    <w:rsid w:val="00186DD8"/>
    <w:rsid w:val="00193A2C"/>
    <w:rsid w:val="00195D6C"/>
    <w:rsid w:val="0019660E"/>
    <w:rsid w:val="001A2C49"/>
    <w:rsid w:val="001A3189"/>
    <w:rsid w:val="001A35EC"/>
    <w:rsid w:val="001A360A"/>
    <w:rsid w:val="001A44F9"/>
    <w:rsid w:val="001A7D38"/>
    <w:rsid w:val="001B13FE"/>
    <w:rsid w:val="001B3C81"/>
    <w:rsid w:val="001C0E68"/>
    <w:rsid w:val="001C267A"/>
    <w:rsid w:val="001C2F3C"/>
    <w:rsid w:val="001C39AE"/>
    <w:rsid w:val="001C3D7F"/>
    <w:rsid w:val="001C4B65"/>
    <w:rsid w:val="001C76A6"/>
    <w:rsid w:val="001D00BF"/>
    <w:rsid w:val="001D4D15"/>
    <w:rsid w:val="001E0330"/>
    <w:rsid w:val="001E2B3F"/>
    <w:rsid w:val="001E2FD5"/>
    <w:rsid w:val="001E551B"/>
    <w:rsid w:val="001E78FA"/>
    <w:rsid w:val="001F0371"/>
    <w:rsid w:val="001F0565"/>
    <w:rsid w:val="001F06DC"/>
    <w:rsid w:val="001F0B6B"/>
    <w:rsid w:val="001F10AB"/>
    <w:rsid w:val="001F647A"/>
    <w:rsid w:val="002027E9"/>
    <w:rsid w:val="00202F20"/>
    <w:rsid w:val="002035FB"/>
    <w:rsid w:val="002045B4"/>
    <w:rsid w:val="002067D3"/>
    <w:rsid w:val="00206845"/>
    <w:rsid w:val="00212128"/>
    <w:rsid w:val="00212D67"/>
    <w:rsid w:val="00212E77"/>
    <w:rsid w:val="00213217"/>
    <w:rsid w:val="002152BA"/>
    <w:rsid w:val="00216E28"/>
    <w:rsid w:val="00217503"/>
    <w:rsid w:val="002175D5"/>
    <w:rsid w:val="002223C0"/>
    <w:rsid w:val="00222AAD"/>
    <w:rsid w:val="002333AB"/>
    <w:rsid w:val="002337C3"/>
    <w:rsid w:val="0023409B"/>
    <w:rsid w:val="002347DD"/>
    <w:rsid w:val="0023796A"/>
    <w:rsid w:val="00243136"/>
    <w:rsid w:val="0024314E"/>
    <w:rsid w:val="0024359E"/>
    <w:rsid w:val="00245403"/>
    <w:rsid w:val="002461C1"/>
    <w:rsid w:val="00250755"/>
    <w:rsid w:val="002521ED"/>
    <w:rsid w:val="00252676"/>
    <w:rsid w:val="002529C6"/>
    <w:rsid w:val="00254403"/>
    <w:rsid w:val="002549BF"/>
    <w:rsid w:val="0026040D"/>
    <w:rsid w:val="0026055A"/>
    <w:rsid w:val="002621A8"/>
    <w:rsid w:val="0026271D"/>
    <w:rsid w:val="00267B05"/>
    <w:rsid w:val="002700EA"/>
    <w:rsid w:val="00271617"/>
    <w:rsid w:val="002736A7"/>
    <w:rsid w:val="0027495D"/>
    <w:rsid w:val="00275317"/>
    <w:rsid w:val="002771CB"/>
    <w:rsid w:val="00285704"/>
    <w:rsid w:val="002865B3"/>
    <w:rsid w:val="00290347"/>
    <w:rsid w:val="002940A6"/>
    <w:rsid w:val="00294A05"/>
    <w:rsid w:val="002955D6"/>
    <w:rsid w:val="002A28F4"/>
    <w:rsid w:val="002A4211"/>
    <w:rsid w:val="002B6B15"/>
    <w:rsid w:val="002C236C"/>
    <w:rsid w:val="002C37C6"/>
    <w:rsid w:val="002C584E"/>
    <w:rsid w:val="002C58F6"/>
    <w:rsid w:val="002D0A79"/>
    <w:rsid w:val="002D36D3"/>
    <w:rsid w:val="002D5FD4"/>
    <w:rsid w:val="002D6829"/>
    <w:rsid w:val="002D6E96"/>
    <w:rsid w:val="002E074A"/>
    <w:rsid w:val="002E0DEE"/>
    <w:rsid w:val="002E7BBB"/>
    <w:rsid w:val="003008FE"/>
    <w:rsid w:val="0030169D"/>
    <w:rsid w:val="00302ABA"/>
    <w:rsid w:val="0030486D"/>
    <w:rsid w:val="003054C5"/>
    <w:rsid w:val="00305D79"/>
    <w:rsid w:val="003060EB"/>
    <w:rsid w:val="00306C47"/>
    <w:rsid w:val="00307119"/>
    <w:rsid w:val="00310A3E"/>
    <w:rsid w:val="0031415C"/>
    <w:rsid w:val="003153EB"/>
    <w:rsid w:val="003200B7"/>
    <w:rsid w:val="003211A9"/>
    <w:rsid w:val="00321578"/>
    <w:rsid w:val="00321926"/>
    <w:rsid w:val="00321985"/>
    <w:rsid w:val="00322809"/>
    <w:rsid w:val="00323D64"/>
    <w:rsid w:val="00325393"/>
    <w:rsid w:val="00326E76"/>
    <w:rsid w:val="0033024B"/>
    <w:rsid w:val="00330F82"/>
    <w:rsid w:val="00333AFF"/>
    <w:rsid w:val="00333F9D"/>
    <w:rsid w:val="00336E9E"/>
    <w:rsid w:val="0034243F"/>
    <w:rsid w:val="00342954"/>
    <w:rsid w:val="00347D3F"/>
    <w:rsid w:val="00347FE9"/>
    <w:rsid w:val="00351205"/>
    <w:rsid w:val="00355EB8"/>
    <w:rsid w:val="00361136"/>
    <w:rsid w:val="00364426"/>
    <w:rsid w:val="003649B4"/>
    <w:rsid w:val="003651E3"/>
    <w:rsid w:val="003655EF"/>
    <w:rsid w:val="003718DA"/>
    <w:rsid w:val="00371D94"/>
    <w:rsid w:val="00372F74"/>
    <w:rsid w:val="0037432C"/>
    <w:rsid w:val="003747E5"/>
    <w:rsid w:val="003803BE"/>
    <w:rsid w:val="00380E08"/>
    <w:rsid w:val="00381C1C"/>
    <w:rsid w:val="00385107"/>
    <w:rsid w:val="00390C04"/>
    <w:rsid w:val="00391017"/>
    <w:rsid w:val="003947BC"/>
    <w:rsid w:val="00394CC4"/>
    <w:rsid w:val="00396444"/>
    <w:rsid w:val="00397C4E"/>
    <w:rsid w:val="003A286F"/>
    <w:rsid w:val="003A39EC"/>
    <w:rsid w:val="003A4508"/>
    <w:rsid w:val="003A72D8"/>
    <w:rsid w:val="003B24DF"/>
    <w:rsid w:val="003B323C"/>
    <w:rsid w:val="003B487A"/>
    <w:rsid w:val="003B4C32"/>
    <w:rsid w:val="003B4EC4"/>
    <w:rsid w:val="003B68D6"/>
    <w:rsid w:val="003B7325"/>
    <w:rsid w:val="003C46C1"/>
    <w:rsid w:val="003C76C9"/>
    <w:rsid w:val="003D2869"/>
    <w:rsid w:val="003D29AA"/>
    <w:rsid w:val="003D5C6C"/>
    <w:rsid w:val="003D5F77"/>
    <w:rsid w:val="003D782A"/>
    <w:rsid w:val="003E05AB"/>
    <w:rsid w:val="003E220E"/>
    <w:rsid w:val="003E4A75"/>
    <w:rsid w:val="003E61E8"/>
    <w:rsid w:val="003F0300"/>
    <w:rsid w:val="003F284E"/>
    <w:rsid w:val="003F7224"/>
    <w:rsid w:val="0040194C"/>
    <w:rsid w:val="004029F2"/>
    <w:rsid w:val="00402E35"/>
    <w:rsid w:val="004070F1"/>
    <w:rsid w:val="00407DE6"/>
    <w:rsid w:val="004129EE"/>
    <w:rsid w:val="00413DB7"/>
    <w:rsid w:val="00414AEF"/>
    <w:rsid w:val="00415528"/>
    <w:rsid w:val="004212BD"/>
    <w:rsid w:val="00422F2A"/>
    <w:rsid w:val="0042457E"/>
    <w:rsid w:val="00425C74"/>
    <w:rsid w:val="00427D21"/>
    <w:rsid w:val="00431092"/>
    <w:rsid w:val="004317C3"/>
    <w:rsid w:val="00432CCB"/>
    <w:rsid w:val="004354A3"/>
    <w:rsid w:val="004355F6"/>
    <w:rsid w:val="00435A03"/>
    <w:rsid w:val="0043727A"/>
    <w:rsid w:val="00447EC9"/>
    <w:rsid w:val="00447F4A"/>
    <w:rsid w:val="00450EBA"/>
    <w:rsid w:val="0045445C"/>
    <w:rsid w:val="00454882"/>
    <w:rsid w:val="00456749"/>
    <w:rsid w:val="004568C6"/>
    <w:rsid w:val="00456F67"/>
    <w:rsid w:val="00457FFA"/>
    <w:rsid w:val="00460E21"/>
    <w:rsid w:val="004610D5"/>
    <w:rsid w:val="00464462"/>
    <w:rsid w:val="004644C2"/>
    <w:rsid w:val="0046557F"/>
    <w:rsid w:val="00465CF3"/>
    <w:rsid w:val="00467F9C"/>
    <w:rsid w:val="004754CF"/>
    <w:rsid w:val="00476672"/>
    <w:rsid w:val="004817ED"/>
    <w:rsid w:val="00481C18"/>
    <w:rsid w:val="00483BB1"/>
    <w:rsid w:val="00486B13"/>
    <w:rsid w:val="004904D7"/>
    <w:rsid w:val="004914A4"/>
    <w:rsid w:val="00493800"/>
    <w:rsid w:val="00493DB3"/>
    <w:rsid w:val="00493E1C"/>
    <w:rsid w:val="00494B87"/>
    <w:rsid w:val="00494C8D"/>
    <w:rsid w:val="00495033"/>
    <w:rsid w:val="0049545E"/>
    <w:rsid w:val="00495E0F"/>
    <w:rsid w:val="00496F6D"/>
    <w:rsid w:val="004A5604"/>
    <w:rsid w:val="004A5B5B"/>
    <w:rsid w:val="004A6543"/>
    <w:rsid w:val="004A6B36"/>
    <w:rsid w:val="004B42AD"/>
    <w:rsid w:val="004B781E"/>
    <w:rsid w:val="004C00CB"/>
    <w:rsid w:val="004C06F5"/>
    <w:rsid w:val="004C0EEF"/>
    <w:rsid w:val="004C1C61"/>
    <w:rsid w:val="004C46D7"/>
    <w:rsid w:val="004C4761"/>
    <w:rsid w:val="004D2702"/>
    <w:rsid w:val="004D33B5"/>
    <w:rsid w:val="004D590C"/>
    <w:rsid w:val="004D5EA7"/>
    <w:rsid w:val="004E0558"/>
    <w:rsid w:val="004E1A91"/>
    <w:rsid w:val="004E2192"/>
    <w:rsid w:val="004E351B"/>
    <w:rsid w:val="004E64C1"/>
    <w:rsid w:val="004E7949"/>
    <w:rsid w:val="004F02E3"/>
    <w:rsid w:val="004F09CB"/>
    <w:rsid w:val="004F4033"/>
    <w:rsid w:val="005011F1"/>
    <w:rsid w:val="005013D4"/>
    <w:rsid w:val="00501BB7"/>
    <w:rsid w:val="00503102"/>
    <w:rsid w:val="00506F4B"/>
    <w:rsid w:val="0051006C"/>
    <w:rsid w:val="005101F7"/>
    <w:rsid w:val="00510D04"/>
    <w:rsid w:val="0051493A"/>
    <w:rsid w:val="00517B65"/>
    <w:rsid w:val="00522803"/>
    <w:rsid w:val="00522ECD"/>
    <w:rsid w:val="005255D7"/>
    <w:rsid w:val="005268E1"/>
    <w:rsid w:val="00531D51"/>
    <w:rsid w:val="00533505"/>
    <w:rsid w:val="00533B5A"/>
    <w:rsid w:val="00534681"/>
    <w:rsid w:val="00541EDA"/>
    <w:rsid w:val="005456A1"/>
    <w:rsid w:val="00550EFA"/>
    <w:rsid w:val="00551C19"/>
    <w:rsid w:val="00552279"/>
    <w:rsid w:val="0056068E"/>
    <w:rsid w:val="00560852"/>
    <w:rsid w:val="00560C0F"/>
    <w:rsid w:val="0056285A"/>
    <w:rsid w:val="00563442"/>
    <w:rsid w:val="005651C7"/>
    <w:rsid w:val="00565B42"/>
    <w:rsid w:val="00570BA7"/>
    <w:rsid w:val="005752A7"/>
    <w:rsid w:val="00577F1F"/>
    <w:rsid w:val="00582102"/>
    <w:rsid w:val="00590418"/>
    <w:rsid w:val="005934F3"/>
    <w:rsid w:val="00596BDC"/>
    <w:rsid w:val="00597BA6"/>
    <w:rsid w:val="005A0F47"/>
    <w:rsid w:val="005A3FB2"/>
    <w:rsid w:val="005B0A26"/>
    <w:rsid w:val="005B169E"/>
    <w:rsid w:val="005B3161"/>
    <w:rsid w:val="005B35E2"/>
    <w:rsid w:val="005C2A98"/>
    <w:rsid w:val="005C31D7"/>
    <w:rsid w:val="005C34B0"/>
    <w:rsid w:val="005C3DDD"/>
    <w:rsid w:val="005C4CE6"/>
    <w:rsid w:val="005C5D96"/>
    <w:rsid w:val="005D29C8"/>
    <w:rsid w:val="005D616D"/>
    <w:rsid w:val="005D6261"/>
    <w:rsid w:val="005D7BFB"/>
    <w:rsid w:val="005E0729"/>
    <w:rsid w:val="005E0B55"/>
    <w:rsid w:val="005E1F72"/>
    <w:rsid w:val="005E2EC1"/>
    <w:rsid w:val="005E5631"/>
    <w:rsid w:val="005E6ECE"/>
    <w:rsid w:val="005E7871"/>
    <w:rsid w:val="005E7D0E"/>
    <w:rsid w:val="005F2190"/>
    <w:rsid w:val="005F59B2"/>
    <w:rsid w:val="005F60F4"/>
    <w:rsid w:val="00602221"/>
    <w:rsid w:val="00604570"/>
    <w:rsid w:val="00607CC9"/>
    <w:rsid w:val="006122BA"/>
    <w:rsid w:val="00613008"/>
    <w:rsid w:val="00614060"/>
    <w:rsid w:val="00614DE3"/>
    <w:rsid w:val="0062149A"/>
    <w:rsid w:val="00624207"/>
    <w:rsid w:val="006311EE"/>
    <w:rsid w:val="00631DE4"/>
    <w:rsid w:val="006325B2"/>
    <w:rsid w:val="006333DB"/>
    <w:rsid w:val="00633901"/>
    <w:rsid w:val="00633973"/>
    <w:rsid w:val="006400B6"/>
    <w:rsid w:val="00641CF2"/>
    <w:rsid w:val="00641EF8"/>
    <w:rsid w:val="006437EC"/>
    <w:rsid w:val="006472B1"/>
    <w:rsid w:val="006478BF"/>
    <w:rsid w:val="00647DAC"/>
    <w:rsid w:val="0065323F"/>
    <w:rsid w:val="00653A6B"/>
    <w:rsid w:val="00655DA2"/>
    <w:rsid w:val="00657044"/>
    <w:rsid w:val="00657395"/>
    <w:rsid w:val="00657477"/>
    <w:rsid w:val="006577C8"/>
    <w:rsid w:val="006662DE"/>
    <w:rsid w:val="00667E9A"/>
    <w:rsid w:val="00671736"/>
    <w:rsid w:val="006760F0"/>
    <w:rsid w:val="006765F0"/>
    <w:rsid w:val="006778B9"/>
    <w:rsid w:val="00680CE3"/>
    <w:rsid w:val="00682DF2"/>
    <w:rsid w:val="00684BC3"/>
    <w:rsid w:val="00687D0F"/>
    <w:rsid w:val="00690671"/>
    <w:rsid w:val="00691A2A"/>
    <w:rsid w:val="00692208"/>
    <w:rsid w:val="00695C3D"/>
    <w:rsid w:val="006A0164"/>
    <w:rsid w:val="006A2055"/>
    <w:rsid w:val="006A6F04"/>
    <w:rsid w:val="006A73C1"/>
    <w:rsid w:val="006B028E"/>
    <w:rsid w:val="006B05FB"/>
    <w:rsid w:val="006B0D72"/>
    <w:rsid w:val="006B2290"/>
    <w:rsid w:val="006B3838"/>
    <w:rsid w:val="006B64DC"/>
    <w:rsid w:val="006C0E39"/>
    <w:rsid w:val="006C0FD6"/>
    <w:rsid w:val="006C461B"/>
    <w:rsid w:val="006C58AF"/>
    <w:rsid w:val="006C7DA9"/>
    <w:rsid w:val="006D0EB5"/>
    <w:rsid w:val="006D3C0B"/>
    <w:rsid w:val="006D65C1"/>
    <w:rsid w:val="006E00A2"/>
    <w:rsid w:val="006E1FBF"/>
    <w:rsid w:val="006E67A4"/>
    <w:rsid w:val="006E70F4"/>
    <w:rsid w:val="006F29FD"/>
    <w:rsid w:val="006F6A2E"/>
    <w:rsid w:val="007004AE"/>
    <w:rsid w:val="00701A8A"/>
    <w:rsid w:val="007055A8"/>
    <w:rsid w:val="00710212"/>
    <w:rsid w:val="0071066F"/>
    <w:rsid w:val="00710999"/>
    <w:rsid w:val="007124A9"/>
    <w:rsid w:val="007146A9"/>
    <w:rsid w:val="00715223"/>
    <w:rsid w:val="00715643"/>
    <w:rsid w:val="007177F4"/>
    <w:rsid w:val="00717D88"/>
    <w:rsid w:val="00725D40"/>
    <w:rsid w:val="00726A43"/>
    <w:rsid w:val="00727EBA"/>
    <w:rsid w:val="00730D04"/>
    <w:rsid w:val="00731518"/>
    <w:rsid w:val="007316CE"/>
    <w:rsid w:val="007320ED"/>
    <w:rsid w:val="007370D7"/>
    <w:rsid w:val="00742064"/>
    <w:rsid w:val="00742B19"/>
    <w:rsid w:val="007432DE"/>
    <w:rsid w:val="007471E1"/>
    <w:rsid w:val="007479D0"/>
    <w:rsid w:val="00747E9A"/>
    <w:rsid w:val="0075117D"/>
    <w:rsid w:val="00756458"/>
    <w:rsid w:val="0075674F"/>
    <w:rsid w:val="00760219"/>
    <w:rsid w:val="007605CF"/>
    <w:rsid w:val="007608C6"/>
    <w:rsid w:val="00761228"/>
    <w:rsid w:val="007642D1"/>
    <w:rsid w:val="00770BBB"/>
    <w:rsid w:val="007710C2"/>
    <w:rsid w:val="00771256"/>
    <w:rsid w:val="0077356A"/>
    <w:rsid w:val="007747D5"/>
    <w:rsid w:val="00774AFF"/>
    <w:rsid w:val="00780104"/>
    <w:rsid w:val="00783B55"/>
    <w:rsid w:val="00786056"/>
    <w:rsid w:val="00786887"/>
    <w:rsid w:val="007907B0"/>
    <w:rsid w:val="007942D3"/>
    <w:rsid w:val="00795C7E"/>
    <w:rsid w:val="00795DC3"/>
    <w:rsid w:val="007A0CF2"/>
    <w:rsid w:val="007A69D2"/>
    <w:rsid w:val="007A7925"/>
    <w:rsid w:val="007A7CC0"/>
    <w:rsid w:val="007B03E2"/>
    <w:rsid w:val="007B2099"/>
    <w:rsid w:val="007B6C09"/>
    <w:rsid w:val="007B7741"/>
    <w:rsid w:val="007C0C59"/>
    <w:rsid w:val="007C31AE"/>
    <w:rsid w:val="007C37C7"/>
    <w:rsid w:val="007C3E0C"/>
    <w:rsid w:val="007C46E0"/>
    <w:rsid w:val="007C4951"/>
    <w:rsid w:val="007C510C"/>
    <w:rsid w:val="007D0F64"/>
    <w:rsid w:val="007D10CC"/>
    <w:rsid w:val="007D7237"/>
    <w:rsid w:val="007E0780"/>
    <w:rsid w:val="007E09DA"/>
    <w:rsid w:val="007E0F3C"/>
    <w:rsid w:val="007E0F8A"/>
    <w:rsid w:val="007E3A54"/>
    <w:rsid w:val="007E7B22"/>
    <w:rsid w:val="007F044E"/>
    <w:rsid w:val="007F2C10"/>
    <w:rsid w:val="007F2E18"/>
    <w:rsid w:val="007F437A"/>
    <w:rsid w:val="007F6304"/>
    <w:rsid w:val="007F718D"/>
    <w:rsid w:val="008001E8"/>
    <w:rsid w:val="0080192E"/>
    <w:rsid w:val="00801FAD"/>
    <w:rsid w:val="008034A8"/>
    <w:rsid w:val="00804092"/>
    <w:rsid w:val="008049E3"/>
    <w:rsid w:val="00806501"/>
    <w:rsid w:val="00806D61"/>
    <w:rsid w:val="008178B6"/>
    <w:rsid w:val="00817BD4"/>
    <w:rsid w:val="00820FEF"/>
    <w:rsid w:val="008244BA"/>
    <w:rsid w:val="0082460F"/>
    <w:rsid w:val="00826685"/>
    <w:rsid w:val="0082766F"/>
    <w:rsid w:val="008277FB"/>
    <w:rsid w:val="00834A6B"/>
    <w:rsid w:val="00835C7E"/>
    <w:rsid w:val="008413C8"/>
    <w:rsid w:val="00841410"/>
    <w:rsid w:val="008414AC"/>
    <w:rsid w:val="00843B24"/>
    <w:rsid w:val="00850DC3"/>
    <w:rsid w:val="00854FAA"/>
    <w:rsid w:val="00856E14"/>
    <w:rsid w:val="008613F6"/>
    <w:rsid w:val="00861987"/>
    <w:rsid w:val="00861B97"/>
    <w:rsid w:val="00864AB5"/>
    <w:rsid w:val="0086574E"/>
    <w:rsid w:val="00865B74"/>
    <w:rsid w:val="00865BAC"/>
    <w:rsid w:val="00866063"/>
    <w:rsid w:val="008668A1"/>
    <w:rsid w:val="008722AB"/>
    <w:rsid w:val="00873C3F"/>
    <w:rsid w:val="0087535B"/>
    <w:rsid w:val="00876133"/>
    <w:rsid w:val="00877AF5"/>
    <w:rsid w:val="0088161B"/>
    <w:rsid w:val="00883297"/>
    <w:rsid w:val="008944B7"/>
    <w:rsid w:val="00894D8B"/>
    <w:rsid w:val="008974F0"/>
    <w:rsid w:val="008A1499"/>
    <w:rsid w:val="008A20F8"/>
    <w:rsid w:val="008A263B"/>
    <w:rsid w:val="008A3DDB"/>
    <w:rsid w:val="008A4876"/>
    <w:rsid w:val="008A6B74"/>
    <w:rsid w:val="008B012A"/>
    <w:rsid w:val="008B1096"/>
    <w:rsid w:val="008B1FF8"/>
    <w:rsid w:val="008B2B7E"/>
    <w:rsid w:val="008B3EA6"/>
    <w:rsid w:val="008B71DC"/>
    <w:rsid w:val="008C1A5D"/>
    <w:rsid w:val="008C3B46"/>
    <w:rsid w:val="008C569E"/>
    <w:rsid w:val="008C6047"/>
    <w:rsid w:val="008C6D78"/>
    <w:rsid w:val="008D21A5"/>
    <w:rsid w:val="008D25D1"/>
    <w:rsid w:val="008D3D6D"/>
    <w:rsid w:val="008E0CDC"/>
    <w:rsid w:val="008E600A"/>
    <w:rsid w:val="008F0178"/>
    <w:rsid w:val="008F0246"/>
    <w:rsid w:val="008F05A1"/>
    <w:rsid w:val="008F112E"/>
    <w:rsid w:val="008F1386"/>
    <w:rsid w:val="008F1A8F"/>
    <w:rsid w:val="008F76B8"/>
    <w:rsid w:val="009005D5"/>
    <w:rsid w:val="00901F46"/>
    <w:rsid w:val="00903276"/>
    <w:rsid w:val="009061A8"/>
    <w:rsid w:val="00906E17"/>
    <w:rsid w:val="009110F2"/>
    <w:rsid w:val="00911AB4"/>
    <w:rsid w:val="009137EF"/>
    <w:rsid w:val="00914008"/>
    <w:rsid w:val="0091500A"/>
    <w:rsid w:val="0092033A"/>
    <w:rsid w:val="00920FAE"/>
    <w:rsid w:val="0092104F"/>
    <w:rsid w:val="0092136C"/>
    <w:rsid w:val="00921D7E"/>
    <w:rsid w:val="009220B0"/>
    <w:rsid w:val="0092245A"/>
    <w:rsid w:val="0092704C"/>
    <w:rsid w:val="00930BA1"/>
    <w:rsid w:val="0093169E"/>
    <w:rsid w:val="009323A2"/>
    <w:rsid w:val="00937AA2"/>
    <w:rsid w:val="00941B04"/>
    <w:rsid w:val="0094359B"/>
    <w:rsid w:val="00943730"/>
    <w:rsid w:val="00946812"/>
    <w:rsid w:val="00946B72"/>
    <w:rsid w:val="0094762D"/>
    <w:rsid w:val="009505C9"/>
    <w:rsid w:val="00950752"/>
    <w:rsid w:val="00953471"/>
    <w:rsid w:val="009550BF"/>
    <w:rsid w:val="009563EF"/>
    <w:rsid w:val="009566E5"/>
    <w:rsid w:val="00957F35"/>
    <w:rsid w:val="0096214B"/>
    <w:rsid w:val="009623C8"/>
    <w:rsid w:val="009633BC"/>
    <w:rsid w:val="00966424"/>
    <w:rsid w:val="0096662F"/>
    <w:rsid w:val="00966AE1"/>
    <w:rsid w:val="00967016"/>
    <w:rsid w:val="0097009C"/>
    <w:rsid w:val="00971680"/>
    <w:rsid w:val="009743B6"/>
    <w:rsid w:val="00976D4C"/>
    <w:rsid w:val="00976D64"/>
    <w:rsid w:val="00981C52"/>
    <w:rsid w:val="009839A5"/>
    <w:rsid w:val="00984A90"/>
    <w:rsid w:val="00984B55"/>
    <w:rsid w:val="00984FF0"/>
    <w:rsid w:val="009867A1"/>
    <w:rsid w:val="0099290A"/>
    <w:rsid w:val="00992B56"/>
    <w:rsid w:val="00993294"/>
    <w:rsid w:val="009941D4"/>
    <w:rsid w:val="009A2244"/>
    <w:rsid w:val="009A3BBC"/>
    <w:rsid w:val="009A5082"/>
    <w:rsid w:val="009A58A4"/>
    <w:rsid w:val="009A6F69"/>
    <w:rsid w:val="009B5190"/>
    <w:rsid w:val="009B59E7"/>
    <w:rsid w:val="009C0889"/>
    <w:rsid w:val="009C2DE6"/>
    <w:rsid w:val="009D2942"/>
    <w:rsid w:val="009D652D"/>
    <w:rsid w:val="009D71DE"/>
    <w:rsid w:val="009E01AC"/>
    <w:rsid w:val="009E0340"/>
    <w:rsid w:val="009E119F"/>
    <w:rsid w:val="009E159A"/>
    <w:rsid w:val="009E6575"/>
    <w:rsid w:val="009E69BA"/>
    <w:rsid w:val="009E74AD"/>
    <w:rsid w:val="009F02A2"/>
    <w:rsid w:val="009F10BB"/>
    <w:rsid w:val="009F1F3F"/>
    <w:rsid w:val="009F2726"/>
    <w:rsid w:val="009F4131"/>
    <w:rsid w:val="009F5543"/>
    <w:rsid w:val="00A00751"/>
    <w:rsid w:val="00A05E95"/>
    <w:rsid w:val="00A110F3"/>
    <w:rsid w:val="00A111D1"/>
    <w:rsid w:val="00A126D3"/>
    <w:rsid w:val="00A14778"/>
    <w:rsid w:val="00A147CB"/>
    <w:rsid w:val="00A15AAF"/>
    <w:rsid w:val="00A225DE"/>
    <w:rsid w:val="00A23353"/>
    <w:rsid w:val="00A26A25"/>
    <w:rsid w:val="00A3276B"/>
    <w:rsid w:val="00A34702"/>
    <w:rsid w:val="00A42188"/>
    <w:rsid w:val="00A47238"/>
    <w:rsid w:val="00A506D5"/>
    <w:rsid w:val="00A50778"/>
    <w:rsid w:val="00A55A98"/>
    <w:rsid w:val="00A55CB7"/>
    <w:rsid w:val="00A571AD"/>
    <w:rsid w:val="00A5761B"/>
    <w:rsid w:val="00A57C95"/>
    <w:rsid w:val="00A60529"/>
    <w:rsid w:val="00A62ECA"/>
    <w:rsid w:val="00A6319E"/>
    <w:rsid w:val="00A6402B"/>
    <w:rsid w:val="00A64D28"/>
    <w:rsid w:val="00A66EFC"/>
    <w:rsid w:val="00A70ED8"/>
    <w:rsid w:val="00A71324"/>
    <w:rsid w:val="00A724CC"/>
    <w:rsid w:val="00A72E5E"/>
    <w:rsid w:val="00A805B2"/>
    <w:rsid w:val="00A81C92"/>
    <w:rsid w:val="00A8285B"/>
    <w:rsid w:val="00A857F4"/>
    <w:rsid w:val="00A8789D"/>
    <w:rsid w:val="00A92CE2"/>
    <w:rsid w:val="00A92DB4"/>
    <w:rsid w:val="00A956F0"/>
    <w:rsid w:val="00A96FAB"/>
    <w:rsid w:val="00A9786B"/>
    <w:rsid w:val="00AA0695"/>
    <w:rsid w:val="00AA2CF1"/>
    <w:rsid w:val="00AA52BA"/>
    <w:rsid w:val="00AA5614"/>
    <w:rsid w:val="00AA6F92"/>
    <w:rsid w:val="00AA6F97"/>
    <w:rsid w:val="00AA7921"/>
    <w:rsid w:val="00AB2083"/>
    <w:rsid w:val="00AB2168"/>
    <w:rsid w:val="00AB4B7B"/>
    <w:rsid w:val="00AB63CD"/>
    <w:rsid w:val="00AB6934"/>
    <w:rsid w:val="00AB7CC6"/>
    <w:rsid w:val="00AC4DCE"/>
    <w:rsid w:val="00AC6713"/>
    <w:rsid w:val="00AC6947"/>
    <w:rsid w:val="00AD08C7"/>
    <w:rsid w:val="00AD2B46"/>
    <w:rsid w:val="00AD65F2"/>
    <w:rsid w:val="00AD7366"/>
    <w:rsid w:val="00AE0D63"/>
    <w:rsid w:val="00AF27E9"/>
    <w:rsid w:val="00AF42DE"/>
    <w:rsid w:val="00AF6530"/>
    <w:rsid w:val="00B03B84"/>
    <w:rsid w:val="00B03DE2"/>
    <w:rsid w:val="00B05377"/>
    <w:rsid w:val="00B069C7"/>
    <w:rsid w:val="00B07D1E"/>
    <w:rsid w:val="00B10A11"/>
    <w:rsid w:val="00B10A1B"/>
    <w:rsid w:val="00B12AE5"/>
    <w:rsid w:val="00B13416"/>
    <w:rsid w:val="00B15D6F"/>
    <w:rsid w:val="00B205DC"/>
    <w:rsid w:val="00B209D5"/>
    <w:rsid w:val="00B22337"/>
    <w:rsid w:val="00B23911"/>
    <w:rsid w:val="00B241FC"/>
    <w:rsid w:val="00B2573F"/>
    <w:rsid w:val="00B26680"/>
    <w:rsid w:val="00B30301"/>
    <w:rsid w:val="00B32707"/>
    <w:rsid w:val="00B3369F"/>
    <w:rsid w:val="00B358E2"/>
    <w:rsid w:val="00B3790A"/>
    <w:rsid w:val="00B412E2"/>
    <w:rsid w:val="00B41348"/>
    <w:rsid w:val="00B41FEF"/>
    <w:rsid w:val="00B42EBC"/>
    <w:rsid w:val="00B476EA"/>
    <w:rsid w:val="00B4784D"/>
    <w:rsid w:val="00B501CF"/>
    <w:rsid w:val="00B5096C"/>
    <w:rsid w:val="00B50A7F"/>
    <w:rsid w:val="00B51067"/>
    <w:rsid w:val="00B52593"/>
    <w:rsid w:val="00B54817"/>
    <w:rsid w:val="00B5509F"/>
    <w:rsid w:val="00B559E7"/>
    <w:rsid w:val="00B60C86"/>
    <w:rsid w:val="00B6124C"/>
    <w:rsid w:val="00B62C7B"/>
    <w:rsid w:val="00B643DD"/>
    <w:rsid w:val="00B64FDE"/>
    <w:rsid w:val="00B64FDF"/>
    <w:rsid w:val="00B71972"/>
    <w:rsid w:val="00B72929"/>
    <w:rsid w:val="00B750F1"/>
    <w:rsid w:val="00B752E4"/>
    <w:rsid w:val="00B75F1F"/>
    <w:rsid w:val="00B8027A"/>
    <w:rsid w:val="00B813BB"/>
    <w:rsid w:val="00B823DB"/>
    <w:rsid w:val="00B82535"/>
    <w:rsid w:val="00B83053"/>
    <w:rsid w:val="00B832D1"/>
    <w:rsid w:val="00B8404F"/>
    <w:rsid w:val="00B8552F"/>
    <w:rsid w:val="00B85996"/>
    <w:rsid w:val="00B87BC3"/>
    <w:rsid w:val="00B93460"/>
    <w:rsid w:val="00B94ACF"/>
    <w:rsid w:val="00B94E6C"/>
    <w:rsid w:val="00B971D6"/>
    <w:rsid w:val="00BA1DED"/>
    <w:rsid w:val="00BA4678"/>
    <w:rsid w:val="00BA4E4C"/>
    <w:rsid w:val="00BB1F2B"/>
    <w:rsid w:val="00BB2D80"/>
    <w:rsid w:val="00BB4606"/>
    <w:rsid w:val="00BB7B70"/>
    <w:rsid w:val="00BC2A49"/>
    <w:rsid w:val="00BC3D4C"/>
    <w:rsid w:val="00BC422F"/>
    <w:rsid w:val="00BC4401"/>
    <w:rsid w:val="00BC4BC0"/>
    <w:rsid w:val="00BC5A45"/>
    <w:rsid w:val="00BD01BE"/>
    <w:rsid w:val="00BD08C9"/>
    <w:rsid w:val="00BD29D4"/>
    <w:rsid w:val="00BD44E4"/>
    <w:rsid w:val="00BD694F"/>
    <w:rsid w:val="00BE1422"/>
    <w:rsid w:val="00BE14E1"/>
    <w:rsid w:val="00BE1FF3"/>
    <w:rsid w:val="00BE3413"/>
    <w:rsid w:val="00BE5C2C"/>
    <w:rsid w:val="00BE68B4"/>
    <w:rsid w:val="00BE6D64"/>
    <w:rsid w:val="00BF06A4"/>
    <w:rsid w:val="00BF1010"/>
    <w:rsid w:val="00BF16C0"/>
    <w:rsid w:val="00BF2296"/>
    <w:rsid w:val="00BF24BF"/>
    <w:rsid w:val="00BF3707"/>
    <w:rsid w:val="00BF6CCD"/>
    <w:rsid w:val="00BF6E61"/>
    <w:rsid w:val="00BF783F"/>
    <w:rsid w:val="00C011D3"/>
    <w:rsid w:val="00C020DF"/>
    <w:rsid w:val="00C1375A"/>
    <w:rsid w:val="00C154A9"/>
    <w:rsid w:val="00C15F4D"/>
    <w:rsid w:val="00C16492"/>
    <w:rsid w:val="00C210EF"/>
    <w:rsid w:val="00C23894"/>
    <w:rsid w:val="00C23D2F"/>
    <w:rsid w:val="00C246CF"/>
    <w:rsid w:val="00C24B84"/>
    <w:rsid w:val="00C25B21"/>
    <w:rsid w:val="00C33B53"/>
    <w:rsid w:val="00C34A3E"/>
    <w:rsid w:val="00C357C6"/>
    <w:rsid w:val="00C36C77"/>
    <w:rsid w:val="00C36FBB"/>
    <w:rsid w:val="00C40237"/>
    <w:rsid w:val="00C409F3"/>
    <w:rsid w:val="00C4163F"/>
    <w:rsid w:val="00C41862"/>
    <w:rsid w:val="00C443BD"/>
    <w:rsid w:val="00C451C5"/>
    <w:rsid w:val="00C456C8"/>
    <w:rsid w:val="00C51F45"/>
    <w:rsid w:val="00C60A97"/>
    <w:rsid w:val="00C615A5"/>
    <w:rsid w:val="00C63280"/>
    <w:rsid w:val="00C67C55"/>
    <w:rsid w:val="00C70C54"/>
    <w:rsid w:val="00C73113"/>
    <w:rsid w:val="00C75023"/>
    <w:rsid w:val="00C76968"/>
    <w:rsid w:val="00C812E2"/>
    <w:rsid w:val="00C83004"/>
    <w:rsid w:val="00C83EEA"/>
    <w:rsid w:val="00C84C8B"/>
    <w:rsid w:val="00C8612F"/>
    <w:rsid w:val="00C90A91"/>
    <w:rsid w:val="00C90EBE"/>
    <w:rsid w:val="00C9161D"/>
    <w:rsid w:val="00C9197C"/>
    <w:rsid w:val="00C93EF3"/>
    <w:rsid w:val="00C95A05"/>
    <w:rsid w:val="00CA0C1D"/>
    <w:rsid w:val="00CA2AAD"/>
    <w:rsid w:val="00CA32FF"/>
    <w:rsid w:val="00CA6249"/>
    <w:rsid w:val="00CA6AC7"/>
    <w:rsid w:val="00CA76B6"/>
    <w:rsid w:val="00CB09B0"/>
    <w:rsid w:val="00CB151C"/>
    <w:rsid w:val="00CB5F7E"/>
    <w:rsid w:val="00CC67B5"/>
    <w:rsid w:val="00CD0D5B"/>
    <w:rsid w:val="00CD0FC2"/>
    <w:rsid w:val="00CD1FD4"/>
    <w:rsid w:val="00CE3B6B"/>
    <w:rsid w:val="00CE40AC"/>
    <w:rsid w:val="00CE47A7"/>
    <w:rsid w:val="00CF0C69"/>
    <w:rsid w:val="00CF14C0"/>
    <w:rsid w:val="00CF1848"/>
    <w:rsid w:val="00CF2247"/>
    <w:rsid w:val="00CF2985"/>
    <w:rsid w:val="00CF4704"/>
    <w:rsid w:val="00D01CAB"/>
    <w:rsid w:val="00D02651"/>
    <w:rsid w:val="00D02958"/>
    <w:rsid w:val="00D078FF"/>
    <w:rsid w:val="00D10529"/>
    <w:rsid w:val="00D11B2C"/>
    <w:rsid w:val="00D12044"/>
    <w:rsid w:val="00D143F3"/>
    <w:rsid w:val="00D1552D"/>
    <w:rsid w:val="00D15F89"/>
    <w:rsid w:val="00D161ED"/>
    <w:rsid w:val="00D1686F"/>
    <w:rsid w:val="00D170D9"/>
    <w:rsid w:val="00D20C12"/>
    <w:rsid w:val="00D211D7"/>
    <w:rsid w:val="00D229CC"/>
    <w:rsid w:val="00D242CD"/>
    <w:rsid w:val="00D27F81"/>
    <w:rsid w:val="00D309F1"/>
    <w:rsid w:val="00D32380"/>
    <w:rsid w:val="00D32937"/>
    <w:rsid w:val="00D33EFC"/>
    <w:rsid w:val="00D355DA"/>
    <w:rsid w:val="00D36C75"/>
    <w:rsid w:val="00D40DBC"/>
    <w:rsid w:val="00D425DB"/>
    <w:rsid w:val="00D432E1"/>
    <w:rsid w:val="00D43BE4"/>
    <w:rsid w:val="00D516F2"/>
    <w:rsid w:val="00D544FF"/>
    <w:rsid w:val="00D57DE2"/>
    <w:rsid w:val="00D60CDA"/>
    <w:rsid w:val="00D6100B"/>
    <w:rsid w:val="00D61C85"/>
    <w:rsid w:val="00D620B5"/>
    <w:rsid w:val="00D63953"/>
    <w:rsid w:val="00D65C76"/>
    <w:rsid w:val="00D72913"/>
    <w:rsid w:val="00D74BDC"/>
    <w:rsid w:val="00D755BF"/>
    <w:rsid w:val="00D757F2"/>
    <w:rsid w:val="00D75CA6"/>
    <w:rsid w:val="00D76A18"/>
    <w:rsid w:val="00D80849"/>
    <w:rsid w:val="00D8136E"/>
    <w:rsid w:val="00D82E8F"/>
    <w:rsid w:val="00D83A64"/>
    <w:rsid w:val="00D85143"/>
    <w:rsid w:val="00D85758"/>
    <w:rsid w:val="00D87D92"/>
    <w:rsid w:val="00D92C9F"/>
    <w:rsid w:val="00D97666"/>
    <w:rsid w:val="00D97CBC"/>
    <w:rsid w:val="00DA00ED"/>
    <w:rsid w:val="00DA1A5B"/>
    <w:rsid w:val="00DA2FE4"/>
    <w:rsid w:val="00DA67BF"/>
    <w:rsid w:val="00DA7047"/>
    <w:rsid w:val="00DB0C5D"/>
    <w:rsid w:val="00DB1B25"/>
    <w:rsid w:val="00DB4B73"/>
    <w:rsid w:val="00DB59EF"/>
    <w:rsid w:val="00DB5E0F"/>
    <w:rsid w:val="00DC001B"/>
    <w:rsid w:val="00DC06EE"/>
    <w:rsid w:val="00DC1869"/>
    <w:rsid w:val="00DC2087"/>
    <w:rsid w:val="00DC37B1"/>
    <w:rsid w:val="00DD0309"/>
    <w:rsid w:val="00DD03FF"/>
    <w:rsid w:val="00DD118C"/>
    <w:rsid w:val="00DD12CA"/>
    <w:rsid w:val="00DD3641"/>
    <w:rsid w:val="00DD436B"/>
    <w:rsid w:val="00DD54ED"/>
    <w:rsid w:val="00DD7F9C"/>
    <w:rsid w:val="00DE0949"/>
    <w:rsid w:val="00DE12A0"/>
    <w:rsid w:val="00DE407C"/>
    <w:rsid w:val="00DE765C"/>
    <w:rsid w:val="00DE7D8D"/>
    <w:rsid w:val="00DF19F4"/>
    <w:rsid w:val="00DF371A"/>
    <w:rsid w:val="00E0503F"/>
    <w:rsid w:val="00E07C1D"/>
    <w:rsid w:val="00E07F1C"/>
    <w:rsid w:val="00E10959"/>
    <w:rsid w:val="00E10F41"/>
    <w:rsid w:val="00E1213B"/>
    <w:rsid w:val="00E12738"/>
    <w:rsid w:val="00E14773"/>
    <w:rsid w:val="00E162B6"/>
    <w:rsid w:val="00E2147D"/>
    <w:rsid w:val="00E22061"/>
    <w:rsid w:val="00E22544"/>
    <w:rsid w:val="00E242F6"/>
    <w:rsid w:val="00E2439E"/>
    <w:rsid w:val="00E273B6"/>
    <w:rsid w:val="00E31520"/>
    <w:rsid w:val="00E31834"/>
    <w:rsid w:val="00E31888"/>
    <w:rsid w:val="00E31A81"/>
    <w:rsid w:val="00E31C99"/>
    <w:rsid w:val="00E342F6"/>
    <w:rsid w:val="00E358F4"/>
    <w:rsid w:val="00E362EE"/>
    <w:rsid w:val="00E37F1C"/>
    <w:rsid w:val="00E41607"/>
    <w:rsid w:val="00E437E1"/>
    <w:rsid w:val="00E45E5C"/>
    <w:rsid w:val="00E469FD"/>
    <w:rsid w:val="00E47011"/>
    <w:rsid w:val="00E50834"/>
    <w:rsid w:val="00E50EE1"/>
    <w:rsid w:val="00E50F1D"/>
    <w:rsid w:val="00E511AA"/>
    <w:rsid w:val="00E54EFB"/>
    <w:rsid w:val="00E5572E"/>
    <w:rsid w:val="00E56A8F"/>
    <w:rsid w:val="00E60B22"/>
    <w:rsid w:val="00E63A2C"/>
    <w:rsid w:val="00E65160"/>
    <w:rsid w:val="00E66235"/>
    <w:rsid w:val="00E66EA6"/>
    <w:rsid w:val="00E701B6"/>
    <w:rsid w:val="00E70C56"/>
    <w:rsid w:val="00E70EA9"/>
    <w:rsid w:val="00E72DA6"/>
    <w:rsid w:val="00E73818"/>
    <w:rsid w:val="00E75A77"/>
    <w:rsid w:val="00E7644A"/>
    <w:rsid w:val="00E80206"/>
    <w:rsid w:val="00E8028D"/>
    <w:rsid w:val="00E833C6"/>
    <w:rsid w:val="00E83C24"/>
    <w:rsid w:val="00E842DA"/>
    <w:rsid w:val="00E90AB8"/>
    <w:rsid w:val="00E90C7B"/>
    <w:rsid w:val="00E92E54"/>
    <w:rsid w:val="00E9318D"/>
    <w:rsid w:val="00E93F3E"/>
    <w:rsid w:val="00E94630"/>
    <w:rsid w:val="00E956C8"/>
    <w:rsid w:val="00E97770"/>
    <w:rsid w:val="00EA14DB"/>
    <w:rsid w:val="00EA280D"/>
    <w:rsid w:val="00EA3ECA"/>
    <w:rsid w:val="00EA7183"/>
    <w:rsid w:val="00EA7D05"/>
    <w:rsid w:val="00EB405E"/>
    <w:rsid w:val="00EB4645"/>
    <w:rsid w:val="00EB6951"/>
    <w:rsid w:val="00EC064E"/>
    <w:rsid w:val="00EC29B8"/>
    <w:rsid w:val="00EC2ACC"/>
    <w:rsid w:val="00ED0D6C"/>
    <w:rsid w:val="00ED1A55"/>
    <w:rsid w:val="00ED2415"/>
    <w:rsid w:val="00ED7640"/>
    <w:rsid w:val="00EE2581"/>
    <w:rsid w:val="00EE42A1"/>
    <w:rsid w:val="00EE4689"/>
    <w:rsid w:val="00EE5DDF"/>
    <w:rsid w:val="00EE760C"/>
    <w:rsid w:val="00EE77B8"/>
    <w:rsid w:val="00EF6774"/>
    <w:rsid w:val="00F009CE"/>
    <w:rsid w:val="00F0321D"/>
    <w:rsid w:val="00F04073"/>
    <w:rsid w:val="00F0491A"/>
    <w:rsid w:val="00F04F00"/>
    <w:rsid w:val="00F05472"/>
    <w:rsid w:val="00F05A35"/>
    <w:rsid w:val="00F063C2"/>
    <w:rsid w:val="00F104BE"/>
    <w:rsid w:val="00F11AD9"/>
    <w:rsid w:val="00F16C93"/>
    <w:rsid w:val="00F175BA"/>
    <w:rsid w:val="00F1779C"/>
    <w:rsid w:val="00F20E71"/>
    <w:rsid w:val="00F21EA9"/>
    <w:rsid w:val="00F2305E"/>
    <w:rsid w:val="00F23F85"/>
    <w:rsid w:val="00F24119"/>
    <w:rsid w:val="00F26F6C"/>
    <w:rsid w:val="00F31CC8"/>
    <w:rsid w:val="00F32F39"/>
    <w:rsid w:val="00F332F8"/>
    <w:rsid w:val="00F37BA3"/>
    <w:rsid w:val="00F4277E"/>
    <w:rsid w:val="00F5138D"/>
    <w:rsid w:val="00F530F3"/>
    <w:rsid w:val="00F53193"/>
    <w:rsid w:val="00F5357E"/>
    <w:rsid w:val="00F5626E"/>
    <w:rsid w:val="00F57A3F"/>
    <w:rsid w:val="00F6029F"/>
    <w:rsid w:val="00F61538"/>
    <w:rsid w:val="00F6207F"/>
    <w:rsid w:val="00F6229B"/>
    <w:rsid w:val="00F641AC"/>
    <w:rsid w:val="00F657CF"/>
    <w:rsid w:val="00F6586C"/>
    <w:rsid w:val="00F65DA1"/>
    <w:rsid w:val="00F6704C"/>
    <w:rsid w:val="00F6790C"/>
    <w:rsid w:val="00F6F8D3"/>
    <w:rsid w:val="00F718AB"/>
    <w:rsid w:val="00F732F5"/>
    <w:rsid w:val="00F74F90"/>
    <w:rsid w:val="00F75B24"/>
    <w:rsid w:val="00F75E11"/>
    <w:rsid w:val="00F833B2"/>
    <w:rsid w:val="00F85C77"/>
    <w:rsid w:val="00F8796F"/>
    <w:rsid w:val="00F9038B"/>
    <w:rsid w:val="00F92A03"/>
    <w:rsid w:val="00F932FA"/>
    <w:rsid w:val="00F94774"/>
    <w:rsid w:val="00F94B8C"/>
    <w:rsid w:val="00F96A41"/>
    <w:rsid w:val="00F96EF4"/>
    <w:rsid w:val="00F973B0"/>
    <w:rsid w:val="00FA03E7"/>
    <w:rsid w:val="00FA2395"/>
    <w:rsid w:val="00FA4183"/>
    <w:rsid w:val="00FA663B"/>
    <w:rsid w:val="00FA69FC"/>
    <w:rsid w:val="00FA74A7"/>
    <w:rsid w:val="00FA7F99"/>
    <w:rsid w:val="00FB2E98"/>
    <w:rsid w:val="00FB3F50"/>
    <w:rsid w:val="00FB55E8"/>
    <w:rsid w:val="00FB6093"/>
    <w:rsid w:val="00FB62C0"/>
    <w:rsid w:val="00FB6C18"/>
    <w:rsid w:val="00FC0A33"/>
    <w:rsid w:val="00FC0C20"/>
    <w:rsid w:val="00FC33D2"/>
    <w:rsid w:val="00FC53A2"/>
    <w:rsid w:val="00FC53DB"/>
    <w:rsid w:val="00FC7812"/>
    <w:rsid w:val="00FD0FFD"/>
    <w:rsid w:val="00FD1528"/>
    <w:rsid w:val="00FD2952"/>
    <w:rsid w:val="00FD39E8"/>
    <w:rsid w:val="00FD56A9"/>
    <w:rsid w:val="00FD650E"/>
    <w:rsid w:val="00FD756C"/>
    <w:rsid w:val="00FD7D8F"/>
    <w:rsid w:val="00FE0B7E"/>
    <w:rsid w:val="00FE2ECD"/>
    <w:rsid w:val="00FE475F"/>
    <w:rsid w:val="00FF04C5"/>
    <w:rsid w:val="00FF0E0C"/>
    <w:rsid w:val="00FF374C"/>
    <w:rsid w:val="00FF43D3"/>
    <w:rsid w:val="019CE7D4"/>
    <w:rsid w:val="01AA0168"/>
    <w:rsid w:val="01D85C52"/>
    <w:rsid w:val="020E2C58"/>
    <w:rsid w:val="0264401B"/>
    <w:rsid w:val="04231655"/>
    <w:rsid w:val="04C5A18B"/>
    <w:rsid w:val="055A9DD4"/>
    <w:rsid w:val="05D19375"/>
    <w:rsid w:val="06265BAA"/>
    <w:rsid w:val="06B48083"/>
    <w:rsid w:val="07B8EC1E"/>
    <w:rsid w:val="08202548"/>
    <w:rsid w:val="08DCABF1"/>
    <w:rsid w:val="091490B9"/>
    <w:rsid w:val="09A726C6"/>
    <w:rsid w:val="0A6FDC7C"/>
    <w:rsid w:val="0B46763B"/>
    <w:rsid w:val="0B4AF038"/>
    <w:rsid w:val="0B732681"/>
    <w:rsid w:val="0C43E221"/>
    <w:rsid w:val="0C57D82A"/>
    <w:rsid w:val="0E7CF0DD"/>
    <w:rsid w:val="0F86BA0A"/>
    <w:rsid w:val="0FCB5667"/>
    <w:rsid w:val="0FD9DB1C"/>
    <w:rsid w:val="103E1310"/>
    <w:rsid w:val="1046759E"/>
    <w:rsid w:val="12445B65"/>
    <w:rsid w:val="12BC7D1C"/>
    <w:rsid w:val="1338B9D7"/>
    <w:rsid w:val="151251DD"/>
    <w:rsid w:val="155A56BB"/>
    <w:rsid w:val="15CF451F"/>
    <w:rsid w:val="164DEAB8"/>
    <w:rsid w:val="16F0E5D4"/>
    <w:rsid w:val="174B522D"/>
    <w:rsid w:val="17606D38"/>
    <w:rsid w:val="17CAB5DC"/>
    <w:rsid w:val="17F0F7A3"/>
    <w:rsid w:val="18148CA0"/>
    <w:rsid w:val="19893B4A"/>
    <w:rsid w:val="1A340ACB"/>
    <w:rsid w:val="1B2D3A9C"/>
    <w:rsid w:val="1BEF4400"/>
    <w:rsid w:val="1C272D5C"/>
    <w:rsid w:val="1D0B103E"/>
    <w:rsid w:val="1D2BD6E9"/>
    <w:rsid w:val="1E9E60ED"/>
    <w:rsid w:val="1ECB8C83"/>
    <w:rsid w:val="202E0F1E"/>
    <w:rsid w:val="21524764"/>
    <w:rsid w:val="216367B0"/>
    <w:rsid w:val="21ABD18C"/>
    <w:rsid w:val="21EF6EDD"/>
    <w:rsid w:val="221B9A68"/>
    <w:rsid w:val="2310557E"/>
    <w:rsid w:val="2441A36A"/>
    <w:rsid w:val="257E261A"/>
    <w:rsid w:val="26E909A6"/>
    <w:rsid w:val="28B21A55"/>
    <w:rsid w:val="2929B919"/>
    <w:rsid w:val="297AA905"/>
    <w:rsid w:val="2A92D72E"/>
    <w:rsid w:val="2A9CED67"/>
    <w:rsid w:val="2ADFB79D"/>
    <w:rsid w:val="2B3757CB"/>
    <w:rsid w:val="2CC04693"/>
    <w:rsid w:val="2DCC2629"/>
    <w:rsid w:val="2E5EDEC2"/>
    <w:rsid w:val="2E730574"/>
    <w:rsid w:val="2E90486C"/>
    <w:rsid w:val="317A1DF5"/>
    <w:rsid w:val="31E6777C"/>
    <w:rsid w:val="32BE4F3E"/>
    <w:rsid w:val="32FE81A8"/>
    <w:rsid w:val="3367C11A"/>
    <w:rsid w:val="354731E1"/>
    <w:rsid w:val="35A9410B"/>
    <w:rsid w:val="36C3A5F7"/>
    <w:rsid w:val="3747EC3D"/>
    <w:rsid w:val="38A16B24"/>
    <w:rsid w:val="38B9F923"/>
    <w:rsid w:val="39D29F79"/>
    <w:rsid w:val="3A23F725"/>
    <w:rsid w:val="3A8B59E9"/>
    <w:rsid w:val="3B0CBDB2"/>
    <w:rsid w:val="3BED978D"/>
    <w:rsid w:val="3D482D31"/>
    <w:rsid w:val="3D8A81C7"/>
    <w:rsid w:val="3EF28131"/>
    <w:rsid w:val="4098AF96"/>
    <w:rsid w:val="4145B3F6"/>
    <w:rsid w:val="41F23F18"/>
    <w:rsid w:val="427D1BE0"/>
    <w:rsid w:val="42833D69"/>
    <w:rsid w:val="431D1ACA"/>
    <w:rsid w:val="4334B4CF"/>
    <w:rsid w:val="433EB662"/>
    <w:rsid w:val="44A42221"/>
    <w:rsid w:val="44CF6D86"/>
    <w:rsid w:val="44FD6EC5"/>
    <w:rsid w:val="45A58A32"/>
    <w:rsid w:val="45EF0412"/>
    <w:rsid w:val="4724D88E"/>
    <w:rsid w:val="481CD6AE"/>
    <w:rsid w:val="482778C1"/>
    <w:rsid w:val="4895AD4A"/>
    <w:rsid w:val="4BB8E26E"/>
    <w:rsid w:val="4BC35CFB"/>
    <w:rsid w:val="4BD7A783"/>
    <w:rsid w:val="4C5598DE"/>
    <w:rsid w:val="4C899ED5"/>
    <w:rsid w:val="4D04E5E6"/>
    <w:rsid w:val="4D16FF65"/>
    <w:rsid w:val="4DBD5C32"/>
    <w:rsid w:val="4E19AA8A"/>
    <w:rsid w:val="4E2C2408"/>
    <w:rsid w:val="4F064295"/>
    <w:rsid w:val="4FCE4740"/>
    <w:rsid w:val="50BCB3FC"/>
    <w:rsid w:val="50C04647"/>
    <w:rsid w:val="50DA561C"/>
    <w:rsid w:val="5148393F"/>
    <w:rsid w:val="53774823"/>
    <w:rsid w:val="54280534"/>
    <w:rsid w:val="5486C9C8"/>
    <w:rsid w:val="54BF98B6"/>
    <w:rsid w:val="5540BAEC"/>
    <w:rsid w:val="554B583E"/>
    <w:rsid w:val="558BDAF7"/>
    <w:rsid w:val="5683618A"/>
    <w:rsid w:val="57C546A5"/>
    <w:rsid w:val="581AC7A6"/>
    <w:rsid w:val="5935BA3F"/>
    <w:rsid w:val="593C3CBD"/>
    <w:rsid w:val="59B9D10F"/>
    <w:rsid w:val="5A9856CD"/>
    <w:rsid w:val="5AC791EB"/>
    <w:rsid w:val="5AD2CD0B"/>
    <w:rsid w:val="5B426EC8"/>
    <w:rsid w:val="5BC0BED6"/>
    <w:rsid w:val="5CED95BE"/>
    <w:rsid w:val="5CF517D4"/>
    <w:rsid w:val="5D1F9A8E"/>
    <w:rsid w:val="5D5CF1CA"/>
    <w:rsid w:val="5E17380C"/>
    <w:rsid w:val="5E5FE846"/>
    <w:rsid w:val="611B2391"/>
    <w:rsid w:val="615DB6A9"/>
    <w:rsid w:val="62EABBD6"/>
    <w:rsid w:val="653AEBAC"/>
    <w:rsid w:val="65AC032E"/>
    <w:rsid w:val="65B4C484"/>
    <w:rsid w:val="6795CE3D"/>
    <w:rsid w:val="6890F140"/>
    <w:rsid w:val="6904647D"/>
    <w:rsid w:val="697F9B17"/>
    <w:rsid w:val="6C1E2115"/>
    <w:rsid w:val="6CFB1D7C"/>
    <w:rsid w:val="6DE4A965"/>
    <w:rsid w:val="70301915"/>
    <w:rsid w:val="710DB184"/>
    <w:rsid w:val="73C14DFE"/>
    <w:rsid w:val="74044D16"/>
    <w:rsid w:val="74111CDA"/>
    <w:rsid w:val="7453503E"/>
    <w:rsid w:val="74F71049"/>
    <w:rsid w:val="75A11738"/>
    <w:rsid w:val="7619CB03"/>
    <w:rsid w:val="7625F9D3"/>
    <w:rsid w:val="76350F6A"/>
    <w:rsid w:val="76AD72AC"/>
    <w:rsid w:val="773151F4"/>
    <w:rsid w:val="786723B1"/>
    <w:rsid w:val="7895B815"/>
    <w:rsid w:val="78AFD46C"/>
    <w:rsid w:val="78CC51D1"/>
    <w:rsid w:val="78F33F57"/>
    <w:rsid w:val="79D93320"/>
    <w:rsid w:val="7A9684CB"/>
    <w:rsid w:val="7AADFF9D"/>
    <w:rsid w:val="7AF448AD"/>
    <w:rsid w:val="7C3C83E5"/>
    <w:rsid w:val="7D2CFEAC"/>
    <w:rsid w:val="7DDE0805"/>
    <w:rsid w:val="7E35D3F1"/>
    <w:rsid w:val="7E861101"/>
    <w:rsid w:val="7E94A464"/>
    <w:rsid w:val="7F463217"/>
    <w:rsid w:val="7F62940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876178"/>
  <w15:docId w15:val="{428DDC19-F0BD-4A74-9929-5BD7BE1B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25380">
      <w:bodyDiv w:val="1"/>
      <w:marLeft w:val="0"/>
      <w:marRight w:val="0"/>
      <w:marTop w:val="0"/>
      <w:marBottom w:val="0"/>
      <w:divBdr>
        <w:top w:val="none" w:sz="0" w:space="0" w:color="auto"/>
        <w:left w:val="none" w:sz="0" w:space="0" w:color="auto"/>
        <w:bottom w:val="none" w:sz="0" w:space="0" w:color="auto"/>
        <w:right w:val="none" w:sz="0" w:space="0" w:color="auto"/>
      </w:divBdr>
      <w:divsChild>
        <w:div w:id="917515514">
          <w:marLeft w:val="-45"/>
          <w:marRight w:val="0"/>
          <w:marTop w:val="0"/>
          <w:marBottom w:val="0"/>
          <w:divBdr>
            <w:top w:val="none" w:sz="0" w:space="0" w:color="auto"/>
            <w:left w:val="none" w:sz="0" w:space="0" w:color="auto"/>
            <w:bottom w:val="none" w:sz="0" w:space="0" w:color="auto"/>
            <w:right w:val="none" w:sz="0" w:space="0" w:color="auto"/>
          </w:divBdr>
        </w:div>
      </w:divsChild>
    </w:div>
    <w:div w:id="1186213945">
      <w:bodyDiv w:val="1"/>
      <w:marLeft w:val="0"/>
      <w:marRight w:val="0"/>
      <w:marTop w:val="0"/>
      <w:marBottom w:val="0"/>
      <w:divBdr>
        <w:top w:val="none" w:sz="0" w:space="0" w:color="auto"/>
        <w:left w:val="none" w:sz="0" w:space="0" w:color="auto"/>
        <w:bottom w:val="none" w:sz="0" w:space="0" w:color="auto"/>
        <w:right w:val="none" w:sz="0" w:space="0" w:color="auto"/>
      </w:divBdr>
    </w:div>
    <w:div w:id="2066681861">
      <w:bodyDiv w:val="1"/>
      <w:marLeft w:val="0"/>
      <w:marRight w:val="0"/>
      <w:marTop w:val="0"/>
      <w:marBottom w:val="0"/>
      <w:divBdr>
        <w:top w:val="none" w:sz="0" w:space="0" w:color="auto"/>
        <w:left w:val="none" w:sz="0" w:space="0" w:color="auto"/>
        <w:bottom w:val="none" w:sz="0" w:space="0" w:color="auto"/>
        <w:right w:val="none" w:sz="0" w:space="0" w:color="auto"/>
      </w:divBdr>
      <w:divsChild>
        <w:div w:id="257176139">
          <w:marLeft w:val="-4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IMP/AHSTAG/2025/2/1"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cbd-template%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772B19C9784718B71FDCD4BA9CB68C"/>
        <w:category>
          <w:name w:val="General"/>
          <w:gallery w:val="placeholder"/>
        </w:category>
        <w:types>
          <w:type w:val="bbPlcHdr"/>
        </w:types>
        <w:behaviors>
          <w:behavior w:val="content"/>
        </w:behaviors>
        <w:guid w:val="{1BB2D4E1-0DF4-4626-91CC-3AC65174164D}"/>
      </w:docPartPr>
      <w:docPartBody>
        <w:p w:rsidR="00903276" w:rsidRDefault="00903276">
          <w:pPr>
            <w:pStyle w:val="8D772B19C9784718B71FDCD4BA9CB68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DE5"/>
    <w:rsid w:val="00026EEF"/>
    <w:rsid w:val="0005694F"/>
    <w:rsid w:val="00212E77"/>
    <w:rsid w:val="002870A4"/>
    <w:rsid w:val="003655EF"/>
    <w:rsid w:val="0040194C"/>
    <w:rsid w:val="004707B1"/>
    <w:rsid w:val="005456A1"/>
    <w:rsid w:val="005E7871"/>
    <w:rsid w:val="006B028E"/>
    <w:rsid w:val="006D6789"/>
    <w:rsid w:val="00716C7C"/>
    <w:rsid w:val="007A1236"/>
    <w:rsid w:val="00806D61"/>
    <w:rsid w:val="008A4876"/>
    <w:rsid w:val="00903276"/>
    <w:rsid w:val="009D2942"/>
    <w:rsid w:val="00A11190"/>
    <w:rsid w:val="00A11C5A"/>
    <w:rsid w:val="00A8396C"/>
    <w:rsid w:val="00BA246A"/>
    <w:rsid w:val="00BC0D21"/>
    <w:rsid w:val="00BF0BCA"/>
    <w:rsid w:val="00C57880"/>
    <w:rsid w:val="00CB5F7E"/>
    <w:rsid w:val="00D078FF"/>
    <w:rsid w:val="00D11B2C"/>
    <w:rsid w:val="00D32DE5"/>
    <w:rsid w:val="00D43D6C"/>
    <w:rsid w:val="00E66EA6"/>
    <w:rsid w:val="00FB3F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E63476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D772B19C9784718B71FDCD4BA9CB68C">
    <w:name w:val="8D772B19C9784718B71FDCD4BA9CB6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6FB087E-4BAD-4C45-8ED5-D0E37EE6E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 (1).dotm</Template>
  <TotalTime>1</TotalTime>
  <Pages>3</Pages>
  <Words>1437</Words>
  <Characters>8197</Characters>
  <Application>Microsoft Office Word</Application>
  <DocSecurity>0</DocSecurity>
  <Lines>68</Lines>
  <Paragraphs>19</Paragraphs>
  <ScaleCrop>false</ScaleCrop>
  <Company>SCBD</Company>
  <LinksUpToDate>false</LinksUpToDate>
  <CharactersWithSpaces>9615</CharactersWithSpaces>
  <SharedDoc>false</SharedDoc>
  <HLinks>
    <vt:vector size="6" baseType="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Scientific and Technical Advisory Group for the Preparation of the Global Report on Collective Progress in the Implementation of the Kunming-Montreal Global Biodiversity Framework on its second meeting</dc:title>
  <dc:subject>CBD/IMP/AHSTAG/2025/2/2</dc:subject>
  <dc:creator>Secretariat of the Convention on Biological Diversity</dc:creator>
  <cp:keywords>Convention on Biological Diversity</cp:keywords>
  <cp:lastModifiedBy>Veronique Lefebvre</cp:lastModifiedBy>
  <cp:revision>3</cp:revision>
  <cp:lastPrinted>2020-01-21T19:56:00Z</cp:lastPrinted>
  <dcterms:created xsi:type="dcterms:W3CDTF">2025-06-16T17:20:00Z</dcterms:created>
  <dcterms:modified xsi:type="dcterms:W3CDTF">2025-06-16T17:20:00Z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