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0207" w:type="dxa"/>
        <w:tblInd w:w="-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874673" w:rsidRPr="00C24B1E" w14:paraId="51FA3FF7" w14:textId="77777777" w:rsidTr="00874673">
        <w:trPr>
          <w:trHeight w:val="851"/>
        </w:trPr>
        <w:tc>
          <w:tcPr>
            <w:tcW w:w="976" w:type="dxa"/>
            <w:tcBorders>
              <w:bottom w:val="single" w:sz="12" w:space="0" w:color="auto"/>
            </w:tcBorders>
          </w:tcPr>
          <w:p w14:paraId="59C8D987" w14:textId="77777777" w:rsidR="00874673" w:rsidRPr="00C24B1E" w:rsidRDefault="00874673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es-ES_tradnl"/>
              </w:rPr>
            </w:pPr>
            <w:bookmarkStart w:id="0" w:name="_Hlk70420288"/>
            <w:r w:rsidRPr="00C24B1E">
              <w:rPr>
                <w:noProof/>
                <w:lang w:val="es-ES_tradnl"/>
              </w:rPr>
              <w:drawing>
                <wp:inline distT="0" distB="0" distL="0" distR="0" wp14:anchorId="0874D0E8" wp14:editId="047F1686">
                  <wp:extent cx="476494" cy="403200"/>
                  <wp:effectExtent l="0" t="0" r="6350" b="3810"/>
                  <wp:docPr id="4" name="Picture 4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094DF726" w14:textId="4910222C" w:rsidR="00874673" w:rsidRPr="00C24B1E" w:rsidRDefault="009E098E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es-ES_tradnl"/>
              </w:rPr>
            </w:pPr>
            <w:r w:rsidRPr="00C24B1E">
              <w:rPr>
                <w:noProof/>
                <w:lang w:val="es-ES_tradnl"/>
              </w:rPr>
              <w:drawing>
                <wp:anchor distT="0" distB="0" distL="114300" distR="114300" simplePos="0" relativeHeight="251659264" behindDoc="0" locked="0" layoutInCell="1" allowOverlap="1" wp14:anchorId="0AFBC5E8" wp14:editId="65C6B31F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0</wp:posOffset>
                  </wp:positionV>
                  <wp:extent cx="676275" cy="386080"/>
                  <wp:effectExtent l="0" t="0" r="952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8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0F0F1DE3" w14:textId="77777777" w:rsidR="00874673" w:rsidRPr="00C24B1E" w:rsidRDefault="00874673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  <w:r w:rsidRPr="00C24B1E">
              <w:rPr>
                <w:rFonts w:ascii="Arial" w:hAnsi="Arial" w:cs="Arial"/>
                <w:b/>
                <w:sz w:val="32"/>
                <w:szCs w:val="32"/>
                <w:lang w:val="es-ES_tradnl"/>
              </w:rPr>
              <w:t>CBD</w:t>
            </w:r>
          </w:p>
        </w:tc>
      </w:tr>
    </w:tbl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1144"/>
        <w:gridCol w:w="2977"/>
      </w:tblGrid>
      <w:tr w:rsidR="00F16F02" w:rsidRPr="00E53209" w14:paraId="6B94990D" w14:textId="77777777" w:rsidTr="009554D5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14:paraId="6368D6E9" w14:textId="4235D2D9" w:rsidR="00F16F02" w:rsidRPr="00C24B1E" w:rsidRDefault="009E098E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nivers" w:hAnsi="Univers"/>
                <w:kern w:val="22"/>
                <w:sz w:val="32"/>
                <w:lang w:val="es-ES_tradnl"/>
              </w:rPr>
            </w:pPr>
            <w:r w:rsidRPr="00C24B1E">
              <w:rPr>
                <w:rFonts w:ascii="Univers" w:hAnsi="Univers"/>
                <w:noProof/>
                <w:kern w:val="22"/>
                <w:sz w:val="32"/>
                <w:lang w:val="es-ES_tradnl"/>
              </w:rPr>
              <w:drawing>
                <wp:inline distT="0" distB="0" distL="0" distR="0" wp14:anchorId="64D4D373" wp14:editId="14B01582">
                  <wp:extent cx="2908300" cy="1078865"/>
                  <wp:effectExtent l="0" t="0" r="635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480985DB" w14:textId="77777777" w:rsidR="00F16F02" w:rsidRPr="00C24B1E" w:rsidRDefault="00F16F02" w:rsidP="00B52779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  <w:kern w:val="22"/>
                <w:sz w:val="32"/>
                <w:szCs w:val="32"/>
                <w:lang w:val="es-ES_tradnl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3060FAE6" w14:textId="77777777" w:rsidR="00F16F02" w:rsidRPr="00C24B1E" w:rsidRDefault="00F16F02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kern w:val="22"/>
                <w:szCs w:val="22"/>
                <w:lang w:val="es-ES_tradnl"/>
              </w:rPr>
            </w:pPr>
            <w:r w:rsidRPr="00C24B1E">
              <w:rPr>
                <w:kern w:val="22"/>
                <w:szCs w:val="22"/>
                <w:lang w:val="es-ES_tradnl"/>
              </w:rPr>
              <w:t>Distr.</w:t>
            </w:r>
          </w:p>
          <w:p w14:paraId="13862951" w14:textId="6E7BE0C8" w:rsidR="00F16F02" w:rsidRPr="00C24B1E" w:rsidRDefault="009A1E69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kern w:val="22"/>
                <w:szCs w:val="22"/>
                <w:lang w:val="es-ES_tradnl"/>
              </w:rPr>
            </w:pPr>
            <w:r w:rsidRPr="00C24B1E">
              <w:rPr>
                <w:kern w:val="22"/>
                <w:szCs w:val="22"/>
                <w:lang w:val="es-ES_tradnl"/>
              </w:rPr>
              <w:t>GENERAL</w:t>
            </w:r>
          </w:p>
          <w:p w14:paraId="1CEBC126" w14:textId="77777777" w:rsidR="00F16F02" w:rsidRPr="00C24B1E" w:rsidRDefault="00F16F02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kern w:val="22"/>
                <w:szCs w:val="22"/>
                <w:lang w:val="es-ES_tradnl"/>
              </w:rPr>
            </w:pPr>
          </w:p>
          <w:p w14:paraId="78100134" w14:textId="04262ED5" w:rsidR="005D4F57" w:rsidRPr="00C24B1E" w:rsidRDefault="00E53209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kern w:val="22"/>
                <w:szCs w:val="22"/>
                <w:lang w:val="es-ES_tradnl"/>
              </w:rPr>
            </w:pPr>
            <w:sdt>
              <w:sdtPr>
                <w:rPr>
                  <w:kern w:val="22"/>
                  <w:szCs w:val="22"/>
                  <w:highlight w:val="yellow"/>
                  <w:lang w:val="es-ES_tradnl"/>
                </w:rPr>
                <w:alias w:val="Subject"/>
                <w:tag w:val=""/>
                <w:id w:val="-473598751"/>
                <w:placeholder>
                  <w:docPart w:val="883E6F29DD144F09B4D3D66A94D0027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highlight w:val="none"/>
                </w:rPr>
              </w:sdtEndPr>
              <w:sdtContent>
                <w:r w:rsidR="00DB2690" w:rsidRPr="00C24B1E">
                  <w:rPr>
                    <w:kern w:val="22"/>
                    <w:szCs w:val="22"/>
                    <w:lang w:val="es-ES_tradnl"/>
                  </w:rPr>
                  <w:t>CBD/SBSTTA-24-PREP</w:t>
                </w:r>
                <w:r w:rsidR="00AF51B0" w:rsidRPr="00C24B1E">
                  <w:rPr>
                    <w:kern w:val="22"/>
                    <w:szCs w:val="22"/>
                    <w:lang w:val="es-ES_tradnl"/>
                  </w:rPr>
                  <w:t>/3/2</w:t>
                </w:r>
              </w:sdtContent>
            </w:sdt>
            <w:r w:rsidR="00E90BF8" w:rsidRPr="00C24B1E">
              <w:rPr>
                <w:kern w:val="22"/>
                <w:szCs w:val="22"/>
                <w:highlight w:val="yellow"/>
                <w:lang w:val="es-ES_tradnl"/>
              </w:rPr>
              <w:t xml:space="preserve"> </w:t>
            </w:r>
          </w:p>
          <w:p w14:paraId="703E9497" w14:textId="69244743" w:rsidR="00E90BF8" w:rsidRPr="00C24B1E" w:rsidRDefault="00EA651D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kern w:val="22"/>
                <w:szCs w:val="22"/>
                <w:lang w:val="es-ES_tradnl"/>
              </w:rPr>
            </w:pPr>
            <w:r w:rsidRPr="00C24B1E">
              <w:rPr>
                <w:kern w:val="22"/>
                <w:szCs w:val="22"/>
                <w:lang w:val="es-ES_tradnl"/>
              </w:rPr>
              <w:t>2</w:t>
            </w:r>
            <w:r w:rsidR="00B27B74" w:rsidRPr="00C24B1E">
              <w:rPr>
                <w:kern w:val="22"/>
                <w:szCs w:val="22"/>
                <w:lang w:val="es-ES_tradnl"/>
              </w:rPr>
              <w:t>8</w:t>
            </w:r>
            <w:r w:rsidRPr="00C24B1E">
              <w:rPr>
                <w:kern w:val="22"/>
                <w:szCs w:val="22"/>
                <w:lang w:val="es-ES_tradnl"/>
              </w:rPr>
              <w:t xml:space="preserve"> </w:t>
            </w:r>
            <w:r w:rsidR="009E098E" w:rsidRPr="00C24B1E">
              <w:rPr>
                <w:kern w:val="22"/>
                <w:szCs w:val="22"/>
                <w:lang w:val="es-ES_tradnl"/>
              </w:rPr>
              <w:t xml:space="preserve">de febrero de </w:t>
            </w:r>
            <w:r w:rsidR="00E90BF8" w:rsidRPr="00C24B1E">
              <w:rPr>
                <w:kern w:val="22"/>
                <w:szCs w:val="22"/>
                <w:lang w:val="es-ES_tradnl"/>
              </w:rPr>
              <w:t>20</w:t>
            </w:r>
            <w:r w:rsidR="00D46D7C" w:rsidRPr="00C24B1E">
              <w:rPr>
                <w:kern w:val="22"/>
                <w:szCs w:val="22"/>
                <w:lang w:val="es-ES_tradnl"/>
              </w:rPr>
              <w:t>2</w:t>
            </w:r>
            <w:r w:rsidR="005D4F57" w:rsidRPr="00C24B1E">
              <w:rPr>
                <w:kern w:val="22"/>
                <w:szCs w:val="22"/>
                <w:lang w:val="es-ES_tradnl"/>
              </w:rPr>
              <w:t>1</w:t>
            </w:r>
          </w:p>
          <w:p w14:paraId="2BD74D4F" w14:textId="77777777" w:rsidR="00F16F02" w:rsidRPr="00C24B1E" w:rsidRDefault="00F16F02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kern w:val="22"/>
                <w:szCs w:val="22"/>
                <w:lang w:val="es-ES_tradnl"/>
              </w:rPr>
            </w:pPr>
          </w:p>
          <w:p w14:paraId="7DBD8B44" w14:textId="176916D3" w:rsidR="00F16F02" w:rsidRPr="00C24B1E" w:rsidRDefault="00C80810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kern w:val="22"/>
                <w:szCs w:val="22"/>
                <w:u w:val="single"/>
                <w:lang w:val="es-ES_tradnl"/>
              </w:rPr>
            </w:pPr>
            <w:r w:rsidRPr="00C24B1E">
              <w:rPr>
                <w:kern w:val="22"/>
                <w:szCs w:val="22"/>
                <w:lang w:val="es-ES_tradnl"/>
              </w:rPr>
              <w:t>ESPAÑOL</w:t>
            </w:r>
            <w:r w:rsidRPr="00C24B1E">
              <w:rPr>
                <w:kern w:val="22"/>
                <w:szCs w:val="22"/>
                <w:lang w:val="es-ES_tradnl"/>
              </w:rPr>
              <w:br/>
            </w:r>
            <w:r w:rsidR="00F16F02" w:rsidRPr="00C24B1E">
              <w:rPr>
                <w:kern w:val="22"/>
                <w:szCs w:val="22"/>
                <w:lang w:val="es-ES_tradnl"/>
              </w:rPr>
              <w:t xml:space="preserve">ORIGINAL: </w:t>
            </w:r>
            <w:r w:rsidR="009E098E" w:rsidRPr="00C24B1E">
              <w:rPr>
                <w:kern w:val="22"/>
                <w:szCs w:val="22"/>
                <w:lang w:val="es-ES_tradnl"/>
              </w:rPr>
              <w:t>INGLÉS</w:t>
            </w:r>
          </w:p>
        </w:tc>
      </w:tr>
    </w:tbl>
    <w:p w14:paraId="39D58D41" w14:textId="43F3C4D7" w:rsidR="009E098E" w:rsidRPr="00C24B1E" w:rsidRDefault="009E098E" w:rsidP="00B10651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540"/>
        <w:jc w:val="left"/>
        <w:rPr>
          <w:snapToGrid w:val="0"/>
          <w:kern w:val="22"/>
          <w:lang w:val="es-ES_tradnl"/>
        </w:rPr>
      </w:pPr>
      <w:bookmarkStart w:id="1" w:name="_Hlk70543619"/>
      <w:bookmarkStart w:id="2" w:name="Meeting"/>
      <w:r w:rsidRPr="00C24B1E">
        <w:rPr>
          <w:snapToGrid w:val="0"/>
          <w:lang w:val="es-ES_tradnl"/>
        </w:rPr>
        <w:t>ÓRGANO SUBSIDIARIO DE</w:t>
      </w:r>
      <w:r w:rsidR="00B10651" w:rsidRPr="00C24B1E">
        <w:rPr>
          <w:snapToGrid w:val="0"/>
          <w:lang w:val="es-ES_tradnl"/>
        </w:rPr>
        <w:t xml:space="preserve"> a</w:t>
      </w:r>
      <w:r w:rsidRPr="00C24B1E">
        <w:rPr>
          <w:snapToGrid w:val="0"/>
          <w:lang w:val="es-ES_tradnl"/>
        </w:rPr>
        <w:t>SESORAMIENTO CIENTÍFICO, TÉCNICO Y TECNOLÓGICO</w:t>
      </w:r>
    </w:p>
    <w:bookmarkEnd w:id="1"/>
    <w:p w14:paraId="792280CD" w14:textId="35B49C85" w:rsidR="00F9331B" w:rsidRPr="00C24B1E" w:rsidRDefault="00625144" w:rsidP="00B52779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540"/>
        <w:rPr>
          <w:caps w:val="0"/>
          <w:kern w:val="22"/>
          <w:lang w:val="es-ES_tradnl" w:eastAsia="nb-NO"/>
        </w:rPr>
      </w:pPr>
      <w:r w:rsidRPr="00C24B1E">
        <w:rPr>
          <w:caps w:val="0"/>
          <w:kern w:val="22"/>
          <w:lang w:val="es-ES_tradnl" w:eastAsia="nb-NO"/>
        </w:rPr>
        <w:t>Vigésima cuarta reunión</w:t>
      </w:r>
    </w:p>
    <w:p w14:paraId="292870BF" w14:textId="1391EA3D" w:rsidR="009A1C46" w:rsidRPr="00C24B1E" w:rsidRDefault="00625144" w:rsidP="00B52779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540"/>
        <w:rPr>
          <w:caps w:val="0"/>
          <w:kern w:val="22"/>
          <w:lang w:val="es-ES_tradnl" w:eastAsia="nb-NO"/>
        </w:rPr>
      </w:pPr>
      <w:r w:rsidRPr="00C24B1E">
        <w:rPr>
          <w:caps w:val="0"/>
          <w:kern w:val="22"/>
          <w:lang w:val="es-ES_tradnl" w:eastAsia="nb-NO"/>
        </w:rPr>
        <w:t xml:space="preserve">Período de sesiones </w:t>
      </w:r>
      <w:r w:rsidR="007A4311" w:rsidRPr="00C24B1E">
        <w:rPr>
          <w:caps w:val="0"/>
          <w:kern w:val="22"/>
          <w:lang w:val="es-ES_tradnl" w:eastAsia="nb-NO"/>
        </w:rPr>
        <w:t xml:space="preserve">oficioso </w:t>
      </w:r>
      <w:r w:rsidRPr="00C24B1E">
        <w:rPr>
          <w:caps w:val="0"/>
          <w:kern w:val="22"/>
          <w:lang w:val="es-ES_tradnl" w:eastAsia="nb-NO"/>
        </w:rPr>
        <w:t xml:space="preserve">virtual </w:t>
      </w:r>
    </w:p>
    <w:p w14:paraId="07BCB603" w14:textId="37D8AAAF" w:rsidR="008A1851" w:rsidRPr="00C24B1E" w:rsidRDefault="00BF550D" w:rsidP="00B52779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540"/>
        <w:rPr>
          <w:kern w:val="22"/>
          <w:lang w:val="es-ES_tradnl" w:eastAsia="nb-NO"/>
        </w:rPr>
      </w:pPr>
      <w:r w:rsidRPr="00C24B1E">
        <w:rPr>
          <w:kern w:val="22"/>
          <w:lang w:val="es-ES_tradnl" w:eastAsia="nb-NO"/>
        </w:rPr>
        <w:t>1</w:t>
      </w:r>
      <w:r w:rsidR="005D4F57" w:rsidRPr="00C24B1E">
        <w:rPr>
          <w:kern w:val="22"/>
          <w:lang w:val="es-ES_tradnl" w:eastAsia="nb-NO"/>
        </w:rPr>
        <w:t>7</w:t>
      </w:r>
      <w:r w:rsidR="008460CD" w:rsidRPr="00C24B1E">
        <w:rPr>
          <w:kern w:val="22"/>
          <w:lang w:val="es-ES_tradnl" w:eastAsia="nb-NO"/>
        </w:rPr>
        <w:t>-</w:t>
      </w:r>
      <w:r w:rsidR="00EC3EBE" w:rsidRPr="00C24B1E">
        <w:rPr>
          <w:kern w:val="22"/>
          <w:lang w:val="es-ES_tradnl" w:eastAsia="nb-NO"/>
        </w:rPr>
        <w:t xml:space="preserve">19 </w:t>
      </w:r>
      <w:r w:rsidR="00317649" w:rsidRPr="00C24B1E">
        <w:rPr>
          <w:caps w:val="0"/>
          <w:kern w:val="22"/>
          <w:lang w:val="es-ES_tradnl" w:eastAsia="nb-NO"/>
        </w:rPr>
        <w:t>y</w:t>
      </w:r>
      <w:r w:rsidR="00EC3EBE" w:rsidRPr="00C24B1E">
        <w:rPr>
          <w:kern w:val="22"/>
          <w:lang w:val="es-ES_tradnl" w:eastAsia="nb-NO"/>
        </w:rPr>
        <w:t xml:space="preserve"> </w:t>
      </w:r>
      <w:r w:rsidR="005D4F57" w:rsidRPr="00C24B1E">
        <w:rPr>
          <w:kern w:val="22"/>
          <w:lang w:val="es-ES_tradnl" w:eastAsia="nb-NO"/>
        </w:rPr>
        <w:t>24</w:t>
      </w:r>
      <w:r w:rsidR="00EC3EBE" w:rsidRPr="00C24B1E">
        <w:rPr>
          <w:kern w:val="22"/>
          <w:lang w:val="es-ES_tradnl" w:eastAsia="nb-NO"/>
        </w:rPr>
        <w:t>-26</w:t>
      </w:r>
      <w:r w:rsidR="008460CD" w:rsidRPr="00C24B1E">
        <w:rPr>
          <w:kern w:val="22"/>
          <w:lang w:val="es-ES_tradnl" w:eastAsia="nb-NO"/>
        </w:rPr>
        <w:t xml:space="preserve"> </w:t>
      </w:r>
      <w:r w:rsidR="00317649" w:rsidRPr="00C24B1E">
        <w:rPr>
          <w:caps w:val="0"/>
          <w:kern w:val="22"/>
          <w:lang w:val="es-ES_tradnl" w:eastAsia="nb-NO"/>
        </w:rPr>
        <w:t xml:space="preserve">de febrero de </w:t>
      </w:r>
      <w:r w:rsidR="008460CD" w:rsidRPr="00C24B1E">
        <w:rPr>
          <w:kern w:val="22"/>
          <w:lang w:val="es-ES_tradnl" w:eastAsia="nb-NO"/>
        </w:rPr>
        <w:t>20</w:t>
      </w:r>
      <w:r w:rsidR="00D46D7C" w:rsidRPr="00C24B1E">
        <w:rPr>
          <w:kern w:val="22"/>
          <w:lang w:val="es-ES_tradnl" w:eastAsia="nb-NO"/>
        </w:rPr>
        <w:t>2</w:t>
      </w:r>
      <w:r w:rsidR="005D4F57" w:rsidRPr="00C24B1E">
        <w:rPr>
          <w:kern w:val="22"/>
          <w:lang w:val="es-ES_tradnl" w:eastAsia="nb-NO"/>
        </w:rPr>
        <w:t>1</w:t>
      </w:r>
    </w:p>
    <w:bookmarkEnd w:id="2" w:displacedByCustomXml="next"/>
    <w:sdt>
      <w:sdtPr>
        <w:rPr>
          <w:rFonts w:eastAsia="Malgun Gothic"/>
          <w:lang w:val="es-ES_tradnl"/>
        </w:rPr>
        <w:alias w:val="Title"/>
        <w:tag w:val=""/>
        <w:id w:val="1291789659"/>
        <w:placeholder>
          <w:docPart w:val="E16C5186C1584A7596AB148A617D4D9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D9F3700" w14:textId="5DC2095B" w:rsidR="00112654" w:rsidRPr="00C24B1E" w:rsidRDefault="00B10651" w:rsidP="00B52779">
          <w:pPr>
            <w:pStyle w:val="HEADINGNOTFORTOC"/>
            <w:rPr>
              <w:lang w:val="es-ES_tradnl"/>
            </w:rPr>
          </w:pPr>
          <w:r w:rsidRPr="00C24B1E">
            <w:rPr>
              <w:rFonts w:eastAsia="Malgun Gothic"/>
              <w:lang w:val="es-ES_tradnl"/>
            </w:rPr>
            <w:t xml:space="preserve">informe sobre el período de sesiones oficioso </w:t>
          </w:r>
          <w:r w:rsidR="00B226A0" w:rsidRPr="00C24B1E">
            <w:rPr>
              <w:rFonts w:eastAsia="Malgun Gothic"/>
              <w:lang w:val="es-ES_tradnl"/>
            </w:rPr>
            <w:t xml:space="preserve">para la </w:t>
          </w:r>
          <w:r w:rsidRPr="00C24B1E">
            <w:rPr>
              <w:rFonts w:eastAsia="Malgun Gothic"/>
              <w:lang w:val="es-ES_tradnl"/>
            </w:rPr>
            <w:t xml:space="preserve">preparación </w:t>
          </w:r>
          <w:r w:rsidR="00B226A0" w:rsidRPr="00C24B1E">
            <w:rPr>
              <w:rFonts w:eastAsia="Malgun Gothic"/>
              <w:lang w:val="es-ES_tradnl"/>
            </w:rPr>
            <w:t xml:space="preserve">de </w:t>
          </w:r>
          <w:r w:rsidRPr="00C24B1E">
            <w:rPr>
              <w:rFonts w:eastAsia="Malgun Gothic"/>
              <w:lang w:val="es-ES_tradnl"/>
            </w:rPr>
            <w:t>la vigésima cuarta reunión del ÓRGANO SUBSIDIARIO DE ASESORAMIENTO CIENTÍFICO, TÉCNICO Y TECNOLÓGICO</w:t>
          </w:r>
        </w:p>
      </w:sdtContent>
    </w:sdt>
    <w:p w14:paraId="482418AC" w14:textId="014FF664" w:rsidR="00A20E4F" w:rsidRPr="00C24B1E" w:rsidRDefault="00317649">
      <w:pPr>
        <w:jc w:val="left"/>
        <w:rPr>
          <w:i/>
          <w:iCs/>
          <w:kern w:val="22"/>
          <w:szCs w:val="22"/>
          <w:lang w:val="es-ES_tradnl"/>
        </w:rPr>
      </w:pPr>
      <w:r w:rsidRPr="00C24B1E">
        <w:rPr>
          <w:i/>
          <w:iCs/>
          <w:kern w:val="22"/>
          <w:szCs w:val="22"/>
          <w:lang w:val="es-ES_tradnl"/>
        </w:rPr>
        <w:t>Índice</w:t>
      </w:r>
    </w:p>
    <w:p w14:paraId="24CBD7E7" w14:textId="61384AD5" w:rsidR="00A20E4F" w:rsidRPr="00C24B1E" w:rsidRDefault="00A20E4F" w:rsidP="00B52779">
      <w:pPr>
        <w:pStyle w:val="TOC1"/>
        <w:tabs>
          <w:tab w:val="right" w:leader="dot" w:pos="9214"/>
        </w:tabs>
        <w:spacing w:before="120"/>
        <w:ind w:right="713"/>
        <w:jc w:val="left"/>
        <w:rPr>
          <w:rFonts w:asciiTheme="minorHAnsi" w:eastAsiaTheme="minorEastAsia" w:hAnsiTheme="minorHAnsi" w:cstheme="minorBidi"/>
          <w:caps w:val="0"/>
          <w:noProof/>
          <w:szCs w:val="22"/>
          <w:lang w:val="es-ES_tradnl" w:eastAsia="en-CA"/>
        </w:rPr>
      </w:pPr>
      <w:r w:rsidRPr="00C24B1E">
        <w:rPr>
          <w:kern w:val="22"/>
          <w:szCs w:val="22"/>
          <w:lang w:val="es-ES_tradnl"/>
        </w:rPr>
        <w:fldChar w:fldCharType="begin"/>
      </w:r>
      <w:r w:rsidRPr="00C24B1E">
        <w:rPr>
          <w:kern w:val="22"/>
          <w:szCs w:val="22"/>
          <w:lang w:val="es-ES_tradnl"/>
        </w:rPr>
        <w:instrText xml:space="preserve"> TOC \h \z \t "Heading 1,1,Heading 2,2,Heading 3,3,Heading 1 (long multiline),1,Heading 1 (multiline),1,Heading 2 (multiline),2,Heading 2 (long multiline),2,Heading 3 (multiline),3,H1 Report,1,H1 Report long,1" </w:instrText>
      </w:r>
      <w:r w:rsidRPr="00C24B1E">
        <w:rPr>
          <w:kern w:val="22"/>
          <w:szCs w:val="22"/>
          <w:lang w:val="es-ES_tradnl"/>
        </w:rPr>
        <w:fldChar w:fldCharType="separate"/>
      </w:r>
      <w:hyperlink w:anchor="_Toc67574605" w:history="1">
        <w:r w:rsidRPr="00C24B1E">
          <w:rPr>
            <w:rStyle w:val="Hyperlink"/>
            <w:noProof/>
            <w:lang w:val="es-ES_tradnl"/>
          </w:rPr>
          <w:t>I</w:t>
        </w:r>
        <w:r w:rsidRPr="00C24B1E">
          <w:rPr>
            <w:rStyle w:val="Hyperlink"/>
            <w:caps w:val="0"/>
            <w:noProof/>
            <w:lang w:val="es-ES_tradnl"/>
          </w:rPr>
          <w:t>ntroduc</w:t>
        </w:r>
        <w:r w:rsidR="00317649" w:rsidRPr="00C24B1E">
          <w:rPr>
            <w:rStyle w:val="Hyperlink"/>
            <w:caps w:val="0"/>
            <w:noProof/>
            <w:lang w:val="es-ES_tradnl"/>
          </w:rPr>
          <w:t>ción</w:t>
        </w:r>
        <w:r w:rsidRPr="00C24B1E">
          <w:rPr>
            <w:noProof/>
            <w:webHidden/>
            <w:lang w:val="es-ES_tradnl"/>
          </w:rPr>
          <w:tab/>
        </w:r>
        <w:r w:rsidRPr="00C24B1E">
          <w:rPr>
            <w:noProof/>
            <w:webHidden/>
            <w:lang w:val="es-ES_tradnl"/>
          </w:rPr>
          <w:fldChar w:fldCharType="begin"/>
        </w:r>
        <w:r w:rsidRPr="00C24B1E">
          <w:rPr>
            <w:noProof/>
            <w:webHidden/>
            <w:lang w:val="es-ES_tradnl"/>
          </w:rPr>
          <w:instrText xml:space="preserve"> PAGEREF _Toc67574605 \h </w:instrText>
        </w:r>
        <w:r w:rsidRPr="00C24B1E">
          <w:rPr>
            <w:noProof/>
            <w:webHidden/>
            <w:lang w:val="es-ES_tradnl"/>
          </w:rPr>
        </w:r>
        <w:r w:rsidRPr="00C24B1E">
          <w:rPr>
            <w:noProof/>
            <w:webHidden/>
            <w:lang w:val="es-ES_tradnl"/>
          </w:rPr>
          <w:fldChar w:fldCharType="separate"/>
        </w:r>
        <w:r w:rsidR="00282CA8">
          <w:rPr>
            <w:noProof/>
            <w:webHidden/>
            <w:lang w:val="es-ES_tradnl"/>
          </w:rPr>
          <w:t>2</w:t>
        </w:r>
        <w:r w:rsidRPr="00C24B1E">
          <w:rPr>
            <w:noProof/>
            <w:webHidden/>
            <w:lang w:val="es-ES_tradnl"/>
          </w:rPr>
          <w:fldChar w:fldCharType="end"/>
        </w:r>
      </w:hyperlink>
    </w:p>
    <w:p w14:paraId="3B267FA7" w14:textId="0DBC9E2C" w:rsidR="00A20E4F" w:rsidRPr="00C24B1E" w:rsidRDefault="00E53209" w:rsidP="00B52779">
      <w:pPr>
        <w:pStyle w:val="TOC1"/>
        <w:tabs>
          <w:tab w:val="right" w:leader="dot" w:pos="9214"/>
        </w:tabs>
        <w:spacing w:before="120"/>
        <w:ind w:right="713"/>
        <w:jc w:val="left"/>
        <w:rPr>
          <w:rFonts w:asciiTheme="minorHAnsi" w:eastAsiaTheme="minorEastAsia" w:hAnsiTheme="minorHAnsi" w:cstheme="minorBidi"/>
          <w:caps w:val="0"/>
          <w:noProof/>
          <w:szCs w:val="22"/>
          <w:lang w:val="es-ES_tradnl" w:eastAsia="en-CA"/>
        </w:rPr>
      </w:pPr>
      <w:hyperlink w:anchor="_Toc67574606" w:history="1">
        <w:r w:rsidR="00A20E4F" w:rsidRPr="00C24B1E">
          <w:rPr>
            <w:rStyle w:val="Hyperlink"/>
            <w:noProof/>
            <w:lang w:val="es-ES_tradnl"/>
          </w:rPr>
          <w:t>I.</w:t>
        </w:r>
        <w:r w:rsidR="00A20E4F" w:rsidRPr="00C24B1E">
          <w:rPr>
            <w:rFonts w:asciiTheme="minorHAnsi" w:eastAsiaTheme="minorEastAsia" w:hAnsiTheme="minorHAnsi" w:cstheme="minorBidi"/>
            <w:caps w:val="0"/>
            <w:noProof/>
            <w:szCs w:val="22"/>
            <w:lang w:val="es-ES_tradnl" w:eastAsia="en-CA"/>
          </w:rPr>
          <w:tab/>
        </w:r>
        <w:r w:rsidR="00317649" w:rsidRPr="00C24B1E">
          <w:rPr>
            <w:rStyle w:val="Hyperlink"/>
            <w:noProof/>
            <w:lang w:val="es-ES_tradnl"/>
          </w:rPr>
          <w:t>a</w:t>
        </w:r>
        <w:r w:rsidR="00317649" w:rsidRPr="00C24B1E">
          <w:rPr>
            <w:rStyle w:val="Hyperlink"/>
            <w:caps w:val="0"/>
            <w:noProof/>
            <w:lang w:val="es-ES_tradnl"/>
          </w:rPr>
          <w:t>pertura del período de sesiones oficioso</w:t>
        </w:r>
        <w:r w:rsidR="00A20E4F" w:rsidRPr="00C24B1E">
          <w:rPr>
            <w:noProof/>
            <w:webHidden/>
            <w:lang w:val="es-ES_tradnl"/>
          </w:rPr>
          <w:tab/>
        </w:r>
        <w:r w:rsidR="00A20E4F" w:rsidRPr="00C24B1E">
          <w:rPr>
            <w:noProof/>
            <w:webHidden/>
            <w:lang w:val="es-ES_tradnl"/>
          </w:rPr>
          <w:fldChar w:fldCharType="begin"/>
        </w:r>
        <w:r w:rsidR="00A20E4F" w:rsidRPr="00C24B1E">
          <w:rPr>
            <w:noProof/>
            <w:webHidden/>
            <w:lang w:val="es-ES_tradnl"/>
          </w:rPr>
          <w:instrText xml:space="preserve"> PAGEREF _Toc67574606 \h </w:instrText>
        </w:r>
        <w:r w:rsidR="00A20E4F" w:rsidRPr="00C24B1E">
          <w:rPr>
            <w:noProof/>
            <w:webHidden/>
            <w:lang w:val="es-ES_tradnl"/>
          </w:rPr>
        </w:r>
        <w:r w:rsidR="00A20E4F" w:rsidRPr="00C24B1E">
          <w:rPr>
            <w:noProof/>
            <w:webHidden/>
            <w:lang w:val="es-ES_tradnl"/>
          </w:rPr>
          <w:fldChar w:fldCharType="separate"/>
        </w:r>
        <w:r w:rsidR="00282CA8">
          <w:rPr>
            <w:noProof/>
            <w:webHidden/>
            <w:lang w:val="es-ES_tradnl"/>
          </w:rPr>
          <w:t>2</w:t>
        </w:r>
        <w:r w:rsidR="00A20E4F" w:rsidRPr="00C24B1E">
          <w:rPr>
            <w:noProof/>
            <w:webHidden/>
            <w:lang w:val="es-ES_tradnl"/>
          </w:rPr>
          <w:fldChar w:fldCharType="end"/>
        </w:r>
      </w:hyperlink>
    </w:p>
    <w:p w14:paraId="4EFBEF20" w14:textId="60F1F266" w:rsidR="00A20E4F" w:rsidRPr="00C24B1E" w:rsidRDefault="00E53209" w:rsidP="00B52779">
      <w:pPr>
        <w:pStyle w:val="TOC1"/>
        <w:tabs>
          <w:tab w:val="right" w:leader="dot" w:pos="9214"/>
        </w:tabs>
        <w:spacing w:before="120"/>
        <w:ind w:right="713"/>
        <w:jc w:val="left"/>
        <w:rPr>
          <w:rFonts w:asciiTheme="minorHAnsi" w:eastAsiaTheme="minorEastAsia" w:hAnsiTheme="minorHAnsi" w:cstheme="minorBidi"/>
          <w:caps w:val="0"/>
          <w:noProof/>
          <w:szCs w:val="22"/>
          <w:lang w:val="es-ES_tradnl" w:eastAsia="en-CA"/>
        </w:rPr>
      </w:pPr>
      <w:hyperlink w:anchor="_Toc67574607" w:history="1">
        <w:r w:rsidR="00A20E4F" w:rsidRPr="00C24B1E">
          <w:rPr>
            <w:rStyle w:val="Hyperlink"/>
            <w:noProof/>
            <w:spacing w:val="-4"/>
            <w:kern w:val="22"/>
            <w:lang w:val="es-ES_tradnl"/>
          </w:rPr>
          <w:t>II.</w:t>
        </w:r>
        <w:r w:rsidR="00A20E4F" w:rsidRPr="00C24B1E">
          <w:rPr>
            <w:rFonts w:asciiTheme="minorHAnsi" w:eastAsiaTheme="minorEastAsia" w:hAnsiTheme="minorHAnsi" w:cstheme="minorBidi"/>
            <w:caps w:val="0"/>
            <w:noProof/>
            <w:szCs w:val="22"/>
            <w:lang w:val="es-ES_tradnl" w:eastAsia="en-CA"/>
          </w:rPr>
          <w:tab/>
        </w:r>
        <w:r w:rsidR="00520DF0" w:rsidRPr="00C24B1E">
          <w:rPr>
            <w:rStyle w:val="Hyperlink"/>
            <w:caps w:val="0"/>
            <w:noProof/>
            <w:lang w:val="es-ES_tradnl"/>
          </w:rPr>
          <w:t xml:space="preserve">Marco mundial de la diversidad biológica posterior a 2020 </w:t>
        </w:r>
        <w:r w:rsidR="0055610F" w:rsidRPr="00C24B1E">
          <w:rPr>
            <w:rStyle w:val="Hyperlink"/>
            <w:caps w:val="0"/>
            <w:noProof/>
            <w:spacing w:val="-4"/>
            <w:kern w:val="22"/>
            <w:lang w:val="es-ES_tradnl"/>
          </w:rPr>
          <w:t>(</w:t>
        </w:r>
        <w:r w:rsidR="00520DF0" w:rsidRPr="00C24B1E">
          <w:rPr>
            <w:rStyle w:val="Hyperlink"/>
            <w:caps w:val="0"/>
            <w:noProof/>
            <w:spacing w:val="-4"/>
            <w:kern w:val="22"/>
            <w:lang w:val="es-ES_tradnl"/>
          </w:rPr>
          <w:t>tema</w:t>
        </w:r>
        <w:r w:rsidR="007B3F48" w:rsidRPr="00C24B1E">
          <w:rPr>
            <w:rStyle w:val="Hyperlink"/>
            <w:caps w:val="0"/>
            <w:noProof/>
            <w:spacing w:val="-4"/>
            <w:kern w:val="22"/>
            <w:lang w:val="es-ES_tradnl"/>
          </w:rPr>
          <w:t xml:space="preserve"> </w:t>
        </w:r>
        <w:r w:rsidR="00A20E4F" w:rsidRPr="00C24B1E">
          <w:rPr>
            <w:rStyle w:val="Hyperlink"/>
            <w:caps w:val="0"/>
            <w:noProof/>
            <w:spacing w:val="-4"/>
            <w:kern w:val="22"/>
            <w:lang w:val="es-ES_tradnl"/>
          </w:rPr>
          <w:t xml:space="preserve">3 </w:t>
        </w:r>
        <w:r w:rsidR="0055610F" w:rsidRPr="00C24B1E">
          <w:rPr>
            <w:rStyle w:val="Hyperlink"/>
            <w:caps w:val="0"/>
            <w:noProof/>
            <w:spacing w:val="-4"/>
            <w:kern w:val="22"/>
            <w:lang w:val="es-ES_tradnl"/>
          </w:rPr>
          <w:t xml:space="preserve">del programa </w:t>
        </w:r>
        <w:r w:rsidR="007B3F48" w:rsidRPr="00C24B1E">
          <w:rPr>
            <w:rStyle w:val="Hyperlink"/>
            <w:caps w:val="0"/>
            <w:noProof/>
            <w:spacing w:val="-4"/>
            <w:kern w:val="22"/>
            <w:lang w:val="es-ES_tradnl"/>
          </w:rPr>
          <w:t>provisional de</w:t>
        </w:r>
        <w:r w:rsidR="0055610F" w:rsidRPr="00C24B1E">
          <w:rPr>
            <w:rStyle w:val="Hyperlink"/>
            <w:caps w:val="0"/>
            <w:noProof/>
            <w:spacing w:val="-4"/>
            <w:kern w:val="22"/>
            <w:lang w:val="es-ES_tradnl"/>
          </w:rPr>
          <w:t xml:space="preserve"> la vigésima cuarta reunión</w:t>
        </w:r>
        <w:r w:rsidR="00A20E4F" w:rsidRPr="00C24B1E">
          <w:rPr>
            <w:rStyle w:val="Hyperlink"/>
            <w:caps w:val="0"/>
            <w:noProof/>
            <w:spacing w:val="-4"/>
            <w:kern w:val="22"/>
            <w:lang w:val="es-ES_tradnl"/>
          </w:rPr>
          <w:t>)</w:t>
        </w:r>
        <w:r w:rsidR="00A20E4F" w:rsidRPr="00C24B1E">
          <w:rPr>
            <w:noProof/>
            <w:webHidden/>
            <w:lang w:val="es-ES_tradnl"/>
          </w:rPr>
          <w:tab/>
        </w:r>
        <w:r w:rsidR="00A20E4F" w:rsidRPr="00C24B1E">
          <w:rPr>
            <w:noProof/>
            <w:webHidden/>
            <w:lang w:val="es-ES_tradnl"/>
          </w:rPr>
          <w:fldChar w:fldCharType="begin"/>
        </w:r>
        <w:r w:rsidR="00A20E4F" w:rsidRPr="00C24B1E">
          <w:rPr>
            <w:noProof/>
            <w:webHidden/>
            <w:lang w:val="es-ES_tradnl"/>
          </w:rPr>
          <w:instrText xml:space="preserve"> PAGEREF _Toc67574607 \h </w:instrText>
        </w:r>
        <w:r w:rsidR="00A20E4F" w:rsidRPr="00C24B1E">
          <w:rPr>
            <w:noProof/>
            <w:webHidden/>
            <w:lang w:val="es-ES_tradnl"/>
          </w:rPr>
        </w:r>
        <w:r w:rsidR="00A20E4F" w:rsidRPr="00C24B1E">
          <w:rPr>
            <w:noProof/>
            <w:webHidden/>
            <w:lang w:val="es-ES_tradnl"/>
          </w:rPr>
          <w:fldChar w:fldCharType="separate"/>
        </w:r>
        <w:r w:rsidR="00282CA8">
          <w:rPr>
            <w:noProof/>
            <w:webHidden/>
            <w:lang w:val="es-ES_tradnl"/>
          </w:rPr>
          <w:t>4</w:t>
        </w:r>
        <w:r w:rsidR="00A20E4F" w:rsidRPr="00C24B1E">
          <w:rPr>
            <w:noProof/>
            <w:webHidden/>
            <w:lang w:val="es-ES_tradnl"/>
          </w:rPr>
          <w:fldChar w:fldCharType="end"/>
        </w:r>
      </w:hyperlink>
    </w:p>
    <w:p w14:paraId="32118714" w14:textId="0B903ACE" w:rsidR="00A20E4F" w:rsidRPr="00C24B1E" w:rsidRDefault="00E53209" w:rsidP="00B52779">
      <w:pPr>
        <w:pStyle w:val="TOC1"/>
        <w:tabs>
          <w:tab w:val="right" w:leader="dot" w:pos="9214"/>
        </w:tabs>
        <w:spacing w:before="120"/>
        <w:ind w:right="713"/>
        <w:jc w:val="left"/>
        <w:rPr>
          <w:rFonts w:asciiTheme="minorHAnsi" w:eastAsiaTheme="minorEastAsia" w:hAnsiTheme="minorHAnsi" w:cstheme="minorBidi"/>
          <w:caps w:val="0"/>
          <w:noProof/>
          <w:szCs w:val="22"/>
          <w:lang w:val="es-ES_tradnl" w:eastAsia="en-CA"/>
        </w:rPr>
      </w:pPr>
      <w:hyperlink w:anchor="_Toc67574608" w:history="1">
        <w:r w:rsidR="00A20E4F" w:rsidRPr="00C24B1E">
          <w:rPr>
            <w:rStyle w:val="Hyperlink"/>
            <w:noProof/>
            <w:lang w:val="es-ES_tradnl"/>
          </w:rPr>
          <w:t>III.</w:t>
        </w:r>
        <w:r w:rsidR="00A20E4F" w:rsidRPr="00C24B1E">
          <w:rPr>
            <w:rFonts w:asciiTheme="minorHAnsi" w:eastAsiaTheme="minorEastAsia" w:hAnsiTheme="minorHAnsi" w:cstheme="minorBidi"/>
            <w:caps w:val="0"/>
            <w:noProof/>
            <w:szCs w:val="22"/>
            <w:lang w:val="es-ES_tradnl" w:eastAsia="en-CA"/>
          </w:rPr>
          <w:tab/>
        </w:r>
        <w:r w:rsidR="00520DF0" w:rsidRPr="00C24B1E">
          <w:rPr>
            <w:rStyle w:val="Hyperlink"/>
            <w:caps w:val="0"/>
            <w:noProof/>
            <w:lang w:val="es-ES_tradnl"/>
          </w:rPr>
          <w:t>Biología sintética</w:t>
        </w:r>
        <w:r w:rsidR="00A20E4F" w:rsidRPr="00C24B1E">
          <w:rPr>
            <w:rStyle w:val="Hyperlink"/>
            <w:caps w:val="0"/>
            <w:noProof/>
            <w:lang w:val="es-ES_tradnl"/>
          </w:rPr>
          <w:t xml:space="preserve"> </w:t>
        </w:r>
        <w:r w:rsidR="0055610F" w:rsidRPr="00C24B1E">
          <w:rPr>
            <w:rStyle w:val="Hyperlink"/>
            <w:caps w:val="0"/>
            <w:noProof/>
            <w:lang w:val="es-ES_tradnl"/>
          </w:rPr>
          <w:t>(</w:t>
        </w:r>
        <w:r w:rsidR="00520DF0" w:rsidRPr="00C24B1E">
          <w:rPr>
            <w:rStyle w:val="Hyperlink"/>
            <w:caps w:val="0"/>
            <w:noProof/>
            <w:lang w:val="es-ES_tradnl"/>
          </w:rPr>
          <w:t>t</w:t>
        </w:r>
        <w:r w:rsidR="007B3F48" w:rsidRPr="00C24B1E">
          <w:rPr>
            <w:rStyle w:val="Hyperlink"/>
            <w:caps w:val="0"/>
            <w:noProof/>
            <w:lang w:val="es-ES_tradnl"/>
          </w:rPr>
          <w:t>ema</w:t>
        </w:r>
        <w:r w:rsidR="00A20E4F" w:rsidRPr="00C24B1E">
          <w:rPr>
            <w:rStyle w:val="Hyperlink"/>
            <w:caps w:val="0"/>
            <w:noProof/>
            <w:lang w:val="es-ES_tradnl"/>
          </w:rPr>
          <w:t xml:space="preserve"> 4 </w:t>
        </w:r>
        <w:r w:rsidR="0055610F" w:rsidRPr="00C24B1E">
          <w:rPr>
            <w:rStyle w:val="Hyperlink"/>
            <w:caps w:val="0"/>
            <w:noProof/>
            <w:lang w:val="es-ES_tradnl"/>
          </w:rPr>
          <w:t xml:space="preserve">del programa </w:t>
        </w:r>
        <w:r w:rsidR="007B3F48" w:rsidRPr="00C24B1E">
          <w:rPr>
            <w:rStyle w:val="Hyperlink"/>
            <w:caps w:val="0"/>
            <w:noProof/>
            <w:lang w:val="es-ES_tradnl"/>
          </w:rPr>
          <w:t>provisional de</w:t>
        </w:r>
        <w:r w:rsidR="0055610F" w:rsidRPr="00C24B1E">
          <w:rPr>
            <w:rStyle w:val="Hyperlink"/>
            <w:caps w:val="0"/>
            <w:noProof/>
            <w:lang w:val="es-ES_tradnl"/>
          </w:rPr>
          <w:t xml:space="preserve"> la vigésima cuarta reunión</w:t>
        </w:r>
        <w:r w:rsidR="00A20E4F" w:rsidRPr="00C24B1E">
          <w:rPr>
            <w:rStyle w:val="Hyperlink"/>
            <w:caps w:val="0"/>
            <w:noProof/>
            <w:lang w:val="es-ES_tradnl"/>
          </w:rPr>
          <w:t>)</w:t>
        </w:r>
        <w:r w:rsidR="00A20E4F" w:rsidRPr="00C24B1E">
          <w:rPr>
            <w:noProof/>
            <w:webHidden/>
            <w:lang w:val="es-ES_tradnl"/>
          </w:rPr>
          <w:tab/>
        </w:r>
        <w:r w:rsidR="00A20E4F" w:rsidRPr="00C24B1E">
          <w:rPr>
            <w:noProof/>
            <w:webHidden/>
            <w:lang w:val="es-ES_tradnl"/>
          </w:rPr>
          <w:fldChar w:fldCharType="begin"/>
        </w:r>
        <w:r w:rsidR="00A20E4F" w:rsidRPr="00C24B1E">
          <w:rPr>
            <w:noProof/>
            <w:webHidden/>
            <w:lang w:val="es-ES_tradnl"/>
          </w:rPr>
          <w:instrText xml:space="preserve"> PAGEREF _Toc67574608 \h </w:instrText>
        </w:r>
        <w:r w:rsidR="00A20E4F" w:rsidRPr="00C24B1E">
          <w:rPr>
            <w:noProof/>
            <w:webHidden/>
            <w:lang w:val="es-ES_tradnl"/>
          </w:rPr>
        </w:r>
        <w:r w:rsidR="00A20E4F" w:rsidRPr="00C24B1E">
          <w:rPr>
            <w:noProof/>
            <w:webHidden/>
            <w:lang w:val="es-ES_tradnl"/>
          </w:rPr>
          <w:fldChar w:fldCharType="separate"/>
        </w:r>
        <w:r w:rsidR="00282CA8">
          <w:rPr>
            <w:noProof/>
            <w:webHidden/>
            <w:lang w:val="es-ES_tradnl"/>
          </w:rPr>
          <w:t>6</w:t>
        </w:r>
        <w:r w:rsidR="00A20E4F" w:rsidRPr="00C24B1E">
          <w:rPr>
            <w:noProof/>
            <w:webHidden/>
            <w:lang w:val="es-ES_tradnl"/>
          </w:rPr>
          <w:fldChar w:fldCharType="end"/>
        </w:r>
      </w:hyperlink>
    </w:p>
    <w:p w14:paraId="6577C5AF" w14:textId="208EEB82" w:rsidR="00A20E4F" w:rsidRPr="00C24B1E" w:rsidRDefault="00E53209" w:rsidP="00B52779">
      <w:pPr>
        <w:pStyle w:val="TOC1"/>
        <w:tabs>
          <w:tab w:val="right" w:leader="dot" w:pos="9214"/>
        </w:tabs>
        <w:spacing w:before="120"/>
        <w:ind w:right="713"/>
        <w:jc w:val="left"/>
        <w:rPr>
          <w:rFonts w:asciiTheme="minorHAnsi" w:eastAsiaTheme="minorEastAsia" w:hAnsiTheme="minorHAnsi" w:cstheme="minorBidi"/>
          <w:caps w:val="0"/>
          <w:noProof/>
          <w:szCs w:val="22"/>
          <w:lang w:val="es-ES_tradnl" w:eastAsia="en-CA"/>
        </w:rPr>
      </w:pPr>
      <w:hyperlink w:anchor="_Toc67574609" w:history="1">
        <w:r w:rsidR="00A20E4F" w:rsidRPr="00C24B1E">
          <w:rPr>
            <w:rStyle w:val="Hyperlink"/>
            <w:noProof/>
            <w:lang w:val="es-ES_tradnl"/>
          </w:rPr>
          <w:t>IV.</w:t>
        </w:r>
        <w:r w:rsidR="00A20E4F" w:rsidRPr="00C24B1E">
          <w:rPr>
            <w:rFonts w:asciiTheme="minorHAnsi" w:eastAsiaTheme="minorEastAsia" w:hAnsiTheme="minorHAnsi" w:cstheme="minorBidi"/>
            <w:caps w:val="0"/>
            <w:noProof/>
            <w:szCs w:val="22"/>
            <w:lang w:val="es-ES_tradnl" w:eastAsia="en-CA"/>
          </w:rPr>
          <w:tab/>
        </w:r>
        <w:r w:rsidR="00520DF0" w:rsidRPr="00C24B1E">
          <w:rPr>
            <w:rStyle w:val="Hyperlink"/>
            <w:caps w:val="0"/>
            <w:noProof/>
            <w:spacing w:val="-2"/>
            <w:kern w:val="22"/>
            <w:lang w:val="es-ES_tradnl"/>
          </w:rPr>
          <w:t>Evaluación del riesgo y gestión del riesgo de organismos vivos modificados</w:t>
        </w:r>
        <w:r w:rsidR="00A20E4F" w:rsidRPr="00C24B1E">
          <w:rPr>
            <w:rStyle w:val="Hyperlink"/>
            <w:caps w:val="0"/>
            <w:noProof/>
            <w:spacing w:val="-2"/>
            <w:kern w:val="22"/>
            <w:lang w:val="es-ES_tradnl"/>
          </w:rPr>
          <w:t xml:space="preserve"> </w:t>
        </w:r>
        <w:r w:rsidR="0055610F" w:rsidRPr="00C24B1E">
          <w:rPr>
            <w:rStyle w:val="Hyperlink"/>
            <w:caps w:val="0"/>
            <w:noProof/>
            <w:lang w:val="es-ES_tradnl"/>
          </w:rPr>
          <w:t>(</w:t>
        </w:r>
        <w:r w:rsidR="00520DF0" w:rsidRPr="00C24B1E">
          <w:rPr>
            <w:rStyle w:val="Hyperlink"/>
            <w:caps w:val="0"/>
            <w:noProof/>
            <w:lang w:val="es-ES_tradnl"/>
          </w:rPr>
          <w:t>tema</w:t>
        </w:r>
        <w:r w:rsidR="00A20E4F" w:rsidRPr="00C24B1E">
          <w:rPr>
            <w:rStyle w:val="Hyperlink"/>
            <w:caps w:val="0"/>
            <w:noProof/>
            <w:lang w:val="es-ES_tradnl"/>
          </w:rPr>
          <w:t xml:space="preserve"> 5 </w:t>
        </w:r>
        <w:r w:rsidR="0055610F" w:rsidRPr="00C24B1E">
          <w:rPr>
            <w:rStyle w:val="Hyperlink"/>
            <w:caps w:val="0"/>
            <w:noProof/>
            <w:lang w:val="es-ES_tradnl"/>
          </w:rPr>
          <w:t xml:space="preserve">del programa </w:t>
        </w:r>
        <w:r w:rsidR="007B3F48" w:rsidRPr="00C24B1E">
          <w:rPr>
            <w:rStyle w:val="Hyperlink"/>
            <w:caps w:val="0"/>
            <w:noProof/>
            <w:lang w:val="es-ES_tradnl"/>
          </w:rPr>
          <w:t>provisional de</w:t>
        </w:r>
        <w:r w:rsidR="0055610F" w:rsidRPr="00C24B1E">
          <w:rPr>
            <w:rStyle w:val="Hyperlink"/>
            <w:caps w:val="0"/>
            <w:noProof/>
            <w:lang w:val="es-ES_tradnl"/>
          </w:rPr>
          <w:t xml:space="preserve"> la vigésima cuarta reunión</w:t>
        </w:r>
        <w:r w:rsidR="00A20E4F" w:rsidRPr="00C24B1E">
          <w:rPr>
            <w:rStyle w:val="Hyperlink"/>
            <w:caps w:val="0"/>
            <w:noProof/>
            <w:lang w:val="es-ES_tradnl"/>
          </w:rPr>
          <w:t>)</w:t>
        </w:r>
        <w:r w:rsidR="00A20E4F" w:rsidRPr="00C24B1E">
          <w:rPr>
            <w:noProof/>
            <w:webHidden/>
            <w:lang w:val="es-ES_tradnl"/>
          </w:rPr>
          <w:tab/>
        </w:r>
        <w:r w:rsidR="00A20E4F" w:rsidRPr="00C24B1E">
          <w:rPr>
            <w:noProof/>
            <w:webHidden/>
            <w:lang w:val="es-ES_tradnl"/>
          </w:rPr>
          <w:fldChar w:fldCharType="begin"/>
        </w:r>
        <w:r w:rsidR="00A20E4F" w:rsidRPr="00C24B1E">
          <w:rPr>
            <w:noProof/>
            <w:webHidden/>
            <w:lang w:val="es-ES_tradnl"/>
          </w:rPr>
          <w:instrText xml:space="preserve"> PAGEREF _Toc67574609 \h </w:instrText>
        </w:r>
        <w:r w:rsidR="00A20E4F" w:rsidRPr="00C24B1E">
          <w:rPr>
            <w:noProof/>
            <w:webHidden/>
            <w:lang w:val="es-ES_tradnl"/>
          </w:rPr>
        </w:r>
        <w:r w:rsidR="00A20E4F" w:rsidRPr="00C24B1E">
          <w:rPr>
            <w:noProof/>
            <w:webHidden/>
            <w:lang w:val="es-ES_tradnl"/>
          </w:rPr>
          <w:fldChar w:fldCharType="separate"/>
        </w:r>
        <w:r w:rsidR="00282CA8">
          <w:rPr>
            <w:noProof/>
            <w:webHidden/>
            <w:lang w:val="es-ES_tradnl"/>
          </w:rPr>
          <w:t>6</w:t>
        </w:r>
        <w:r w:rsidR="00A20E4F" w:rsidRPr="00C24B1E">
          <w:rPr>
            <w:noProof/>
            <w:webHidden/>
            <w:lang w:val="es-ES_tradnl"/>
          </w:rPr>
          <w:fldChar w:fldCharType="end"/>
        </w:r>
      </w:hyperlink>
    </w:p>
    <w:p w14:paraId="3EE7A5FD" w14:textId="136DCB0D" w:rsidR="00A20E4F" w:rsidRPr="00C24B1E" w:rsidRDefault="00E53209" w:rsidP="00B52779">
      <w:pPr>
        <w:pStyle w:val="TOC1"/>
        <w:tabs>
          <w:tab w:val="right" w:leader="dot" w:pos="9214"/>
        </w:tabs>
        <w:spacing w:before="120"/>
        <w:ind w:right="713"/>
        <w:jc w:val="left"/>
        <w:rPr>
          <w:rFonts w:asciiTheme="minorHAnsi" w:eastAsiaTheme="minorEastAsia" w:hAnsiTheme="minorHAnsi" w:cstheme="minorBidi"/>
          <w:caps w:val="0"/>
          <w:noProof/>
          <w:szCs w:val="22"/>
          <w:lang w:val="es-ES_tradnl" w:eastAsia="en-CA"/>
        </w:rPr>
      </w:pPr>
      <w:hyperlink w:anchor="_Toc67574610" w:history="1">
        <w:r w:rsidR="00A20E4F" w:rsidRPr="00C24B1E">
          <w:rPr>
            <w:rStyle w:val="Hyperlink"/>
            <w:noProof/>
            <w:lang w:val="es-ES_tradnl"/>
          </w:rPr>
          <w:t>V.</w:t>
        </w:r>
        <w:r w:rsidR="00A20E4F" w:rsidRPr="00C24B1E">
          <w:rPr>
            <w:rFonts w:asciiTheme="minorHAnsi" w:eastAsiaTheme="minorEastAsia" w:hAnsiTheme="minorHAnsi" w:cstheme="minorBidi"/>
            <w:caps w:val="0"/>
            <w:noProof/>
            <w:szCs w:val="22"/>
            <w:lang w:val="es-ES_tradnl" w:eastAsia="en-CA"/>
          </w:rPr>
          <w:tab/>
        </w:r>
        <w:r w:rsidR="00520DF0" w:rsidRPr="00C24B1E">
          <w:rPr>
            <w:rStyle w:val="Hyperlink"/>
            <w:caps w:val="0"/>
            <w:noProof/>
            <w:lang w:val="es-ES_tradnl"/>
          </w:rPr>
          <w:t>Diversidad biológica marina y costera</w:t>
        </w:r>
        <w:r w:rsidR="00A20E4F" w:rsidRPr="00C24B1E">
          <w:rPr>
            <w:rStyle w:val="Hyperlink"/>
            <w:caps w:val="0"/>
            <w:noProof/>
            <w:lang w:val="es-ES_tradnl"/>
          </w:rPr>
          <w:t xml:space="preserve"> </w:t>
        </w:r>
        <w:r w:rsidR="0055610F" w:rsidRPr="00C24B1E">
          <w:rPr>
            <w:rStyle w:val="Hyperlink"/>
            <w:caps w:val="0"/>
            <w:noProof/>
            <w:lang w:val="es-ES_tradnl"/>
          </w:rPr>
          <w:t>(</w:t>
        </w:r>
        <w:r w:rsidR="00520DF0" w:rsidRPr="00C24B1E">
          <w:rPr>
            <w:rStyle w:val="Hyperlink"/>
            <w:caps w:val="0"/>
            <w:noProof/>
            <w:lang w:val="es-ES_tradnl"/>
          </w:rPr>
          <w:t>tema</w:t>
        </w:r>
        <w:r w:rsidR="00A20E4F" w:rsidRPr="00C24B1E">
          <w:rPr>
            <w:rStyle w:val="Hyperlink"/>
            <w:caps w:val="0"/>
            <w:noProof/>
            <w:lang w:val="es-ES_tradnl"/>
          </w:rPr>
          <w:t xml:space="preserve"> 6 </w:t>
        </w:r>
        <w:r w:rsidR="00172CFA" w:rsidRPr="00C24B1E">
          <w:rPr>
            <w:rStyle w:val="Hyperlink"/>
            <w:caps w:val="0"/>
            <w:noProof/>
            <w:lang w:val="es-ES_tradnl"/>
          </w:rPr>
          <w:t xml:space="preserve">del </w:t>
        </w:r>
        <w:r w:rsidR="007B3F48" w:rsidRPr="00C24B1E">
          <w:rPr>
            <w:rStyle w:val="Hyperlink"/>
            <w:caps w:val="0"/>
            <w:noProof/>
            <w:lang w:val="es-ES_tradnl"/>
          </w:rPr>
          <w:t>programa provisional de la</w:t>
        </w:r>
        <w:r w:rsidR="00172CFA" w:rsidRPr="00C24B1E">
          <w:rPr>
            <w:rStyle w:val="Hyperlink"/>
            <w:caps w:val="0"/>
            <w:noProof/>
            <w:lang w:val="es-ES_tradnl"/>
          </w:rPr>
          <w:t xml:space="preserve"> vigésima cuarta reunión</w:t>
        </w:r>
        <w:r w:rsidR="00A20E4F" w:rsidRPr="00C24B1E">
          <w:rPr>
            <w:rStyle w:val="Hyperlink"/>
            <w:caps w:val="0"/>
            <w:noProof/>
            <w:lang w:val="es-ES_tradnl"/>
          </w:rPr>
          <w:t>)</w:t>
        </w:r>
        <w:r w:rsidR="00A20E4F" w:rsidRPr="00C24B1E">
          <w:rPr>
            <w:noProof/>
            <w:webHidden/>
            <w:lang w:val="es-ES_tradnl"/>
          </w:rPr>
          <w:tab/>
        </w:r>
        <w:r w:rsidR="00A20E4F" w:rsidRPr="00C24B1E">
          <w:rPr>
            <w:noProof/>
            <w:webHidden/>
            <w:lang w:val="es-ES_tradnl"/>
          </w:rPr>
          <w:fldChar w:fldCharType="begin"/>
        </w:r>
        <w:r w:rsidR="00A20E4F" w:rsidRPr="00C24B1E">
          <w:rPr>
            <w:noProof/>
            <w:webHidden/>
            <w:lang w:val="es-ES_tradnl"/>
          </w:rPr>
          <w:instrText xml:space="preserve"> PAGEREF _Toc67574610 \h </w:instrText>
        </w:r>
        <w:r w:rsidR="00A20E4F" w:rsidRPr="00C24B1E">
          <w:rPr>
            <w:noProof/>
            <w:webHidden/>
            <w:lang w:val="es-ES_tradnl"/>
          </w:rPr>
        </w:r>
        <w:r w:rsidR="00A20E4F" w:rsidRPr="00C24B1E">
          <w:rPr>
            <w:noProof/>
            <w:webHidden/>
            <w:lang w:val="es-ES_tradnl"/>
          </w:rPr>
          <w:fldChar w:fldCharType="separate"/>
        </w:r>
        <w:r w:rsidR="00282CA8">
          <w:rPr>
            <w:noProof/>
            <w:webHidden/>
            <w:lang w:val="es-ES_tradnl"/>
          </w:rPr>
          <w:t>7</w:t>
        </w:r>
        <w:r w:rsidR="00A20E4F" w:rsidRPr="00C24B1E">
          <w:rPr>
            <w:noProof/>
            <w:webHidden/>
            <w:lang w:val="es-ES_tradnl"/>
          </w:rPr>
          <w:fldChar w:fldCharType="end"/>
        </w:r>
      </w:hyperlink>
    </w:p>
    <w:p w14:paraId="57D7A576" w14:textId="21F1860A" w:rsidR="00A20E4F" w:rsidRPr="00C24B1E" w:rsidRDefault="00E53209" w:rsidP="00B52779">
      <w:pPr>
        <w:pStyle w:val="TOC1"/>
        <w:tabs>
          <w:tab w:val="right" w:leader="dot" w:pos="9214"/>
        </w:tabs>
        <w:spacing w:before="120"/>
        <w:ind w:right="713"/>
        <w:jc w:val="left"/>
        <w:rPr>
          <w:rFonts w:asciiTheme="minorHAnsi" w:eastAsiaTheme="minorEastAsia" w:hAnsiTheme="minorHAnsi" w:cstheme="minorBidi"/>
          <w:caps w:val="0"/>
          <w:noProof/>
          <w:szCs w:val="22"/>
          <w:lang w:val="es-ES_tradnl" w:eastAsia="en-CA"/>
        </w:rPr>
      </w:pPr>
      <w:hyperlink w:anchor="_Toc67574611" w:history="1">
        <w:r w:rsidR="00A20E4F" w:rsidRPr="00C24B1E">
          <w:rPr>
            <w:rStyle w:val="Hyperlink"/>
            <w:noProof/>
            <w:lang w:val="es-ES_tradnl"/>
          </w:rPr>
          <w:t>VI.</w:t>
        </w:r>
        <w:r w:rsidR="00A20E4F" w:rsidRPr="00C24B1E">
          <w:rPr>
            <w:rFonts w:asciiTheme="minorHAnsi" w:eastAsiaTheme="minorEastAsia" w:hAnsiTheme="minorHAnsi" w:cstheme="minorBidi"/>
            <w:caps w:val="0"/>
            <w:noProof/>
            <w:szCs w:val="22"/>
            <w:lang w:val="es-ES_tradnl" w:eastAsia="en-CA"/>
          </w:rPr>
          <w:tab/>
        </w:r>
        <w:r w:rsidR="00520DF0" w:rsidRPr="00C24B1E">
          <w:rPr>
            <w:rStyle w:val="Hyperlink"/>
            <w:caps w:val="0"/>
            <w:noProof/>
            <w:lang w:val="es-ES_tradnl"/>
          </w:rPr>
          <w:t>Diversidad biológica y agricultura</w:t>
        </w:r>
        <w:r w:rsidR="00A20E4F" w:rsidRPr="00C24B1E">
          <w:rPr>
            <w:rStyle w:val="Hyperlink"/>
            <w:caps w:val="0"/>
            <w:noProof/>
            <w:lang w:val="es-ES_tradnl"/>
          </w:rPr>
          <w:t xml:space="preserve"> </w:t>
        </w:r>
        <w:r w:rsidR="0055610F" w:rsidRPr="00C24B1E">
          <w:rPr>
            <w:rStyle w:val="Hyperlink"/>
            <w:caps w:val="0"/>
            <w:noProof/>
            <w:lang w:val="es-ES_tradnl"/>
          </w:rPr>
          <w:t>(</w:t>
        </w:r>
        <w:r w:rsidR="00520DF0" w:rsidRPr="00C24B1E">
          <w:rPr>
            <w:rStyle w:val="Hyperlink"/>
            <w:caps w:val="0"/>
            <w:noProof/>
            <w:lang w:val="es-ES_tradnl"/>
          </w:rPr>
          <w:t>tema</w:t>
        </w:r>
        <w:r w:rsidR="00A20E4F" w:rsidRPr="00C24B1E">
          <w:rPr>
            <w:rStyle w:val="Hyperlink"/>
            <w:caps w:val="0"/>
            <w:noProof/>
            <w:lang w:val="es-ES_tradnl"/>
          </w:rPr>
          <w:t xml:space="preserve"> 7 </w:t>
        </w:r>
        <w:r w:rsidR="00172CFA" w:rsidRPr="00C24B1E">
          <w:rPr>
            <w:rStyle w:val="Hyperlink"/>
            <w:caps w:val="0"/>
            <w:noProof/>
            <w:lang w:val="es-ES_tradnl"/>
          </w:rPr>
          <w:t xml:space="preserve">del </w:t>
        </w:r>
        <w:r w:rsidR="007B3F48" w:rsidRPr="00C24B1E">
          <w:rPr>
            <w:rStyle w:val="Hyperlink"/>
            <w:caps w:val="0"/>
            <w:noProof/>
            <w:lang w:val="es-ES_tradnl"/>
          </w:rPr>
          <w:t>programa provisional de la</w:t>
        </w:r>
        <w:r w:rsidR="00172CFA" w:rsidRPr="00C24B1E">
          <w:rPr>
            <w:rStyle w:val="Hyperlink"/>
            <w:caps w:val="0"/>
            <w:noProof/>
            <w:lang w:val="es-ES_tradnl"/>
          </w:rPr>
          <w:t xml:space="preserve"> vigésima cuarta reunión</w:t>
        </w:r>
        <w:r w:rsidR="00A20E4F" w:rsidRPr="00C24B1E">
          <w:rPr>
            <w:rStyle w:val="Hyperlink"/>
            <w:caps w:val="0"/>
            <w:noProof/>
            <w:lang w:val="es-ES_tradnl"/>
          </w:rPr>
          <w:t>)</w:t>
        </w:r>
        <w:r w:rsidR="00A20E4F" w:rsidRPr="00C24B1E">
          <w:rPr>
            <w:noProof/>
            <w:webHidden/>
            <w:lang w:val="es-ES_tradnl"/>
          </w:rPr>
          <w:tab/>
        </w:r>
        <w:r w:rsidR="00A20E4F" w:rsidRPr="00C24B1E">
          <w:rPr>
            <w:noProof/>
            <w:webHidden/>
            <w:lang w:val="es-ES_tradnl"/>
          </w:rPr>
          <w:fldChar w:fldCharType="begin"/>
        </w:r>
        <w:r w:rsidR="00A20E4F" w:rsidRPr="00C24B1E">
          <w:rPr>
            <w:noProof/>
            <w:webHidden/>
            <w:lang w:val="es-ES_tradnl"/>
          </w:rPr>
          <w:instrText xml:space="preserve"> PAGEREF _Toc67574611 \h </w:instrText>
        </w:r>
        <w:r w:rsidR="00A20E4F" w:rsidRPr="00C24B1E">
          <w:rPr>
            <w:noProof/>
            <w:webHidden/>
            <w:lang w:val="es-ES_tradnl"/>
          </w:rPr>
        </w:r>
        <w:r w:rsidR="00A20E4F" w:rsidRPr="00C24B1E">
          <w:rPr>
            <w:noProof/>
            <w:webHidden/>
            <w:lang w:val="es-ES_tradnl"/>
          </w:rPr>
          <w:fldChar w:fldCharType="separate"/>
        </w:r>
        <w:r w:rsidR="00282CA8">
          <w:rPr>
            <w:noProof/>
            <w:webHidden/>
            <w:lang w:val="es-ES_tradnl"/>
          </w:rPr>
          <w:t>8</w:t>
        </w:r>
        <w:r w:rsidR="00A20E4F" w:rsidRPr="00C24B1E">
          <w:rPr>
            <w:noProof/>
            <w:webHidden/>
            <w:lang w:val="es-ES_tradnl"/>
          </w:rPr>
          <w:fldChar w:fldCharType="end"/>
        </w:r>
      </w:hyperlink>
    </w:p>
    <w:p w14:paraId="06F395CF" w14:textId="4CDA6C3F" w:rsidR="00A20E4F" w:rsidRPr="00C24B1E" w:rsidRDefault="00E53209" w:rsidP="00B52779">
      <w:pPr>
        <w:pStyle w:val="TOC1"/>
        <w:tabs>
          <w:tab w:val="right" w:leader="dot" w:pos="9214"/>
        </w:tabs>
        <w:spacing w:before="120"/>
        <w:ind w:right="713"/>
        <w:jc w:val="left"/>
        <w:rPr>
          <w:rFonts w:asciiTheme="minorHAnsi" w:eastAsiaTheme="minorEastAsia" w:hAnsiTheme="minorHAnsi" w:cstheme="minorBidi"/>
          <w:caps w:val="0"/>
          <w:noProof/>
          <w:szCs w:val="22"/>
          <w:lang w:val="es-ES_tradnl" w:eastAsia="en-CA"/>
        </w:rPr>
      </w:pPr>
      <w:hyperlink w:anchor="_Toc67574614" w:history="1">
        <w:r w:rsidR="00A20E4F" w:rsidRPr="00C24B1E">
          <w:rPr>
            <w:rStyle w:val="Hyperlink"/>
            <w:bCs/>
            <w:noProof/>
            <w:kern w:val="22"/>
            <w:lang w:val="es-ES_tradnl"/>
          </w:rPr>
          <w:t>VII.</w:t>
        </w:r>
        <w:r w:rsidR="00A20E4F" w:rsidRPr="00C24B1E">
          <w:rPr>
            <w:rFonts w:asciiTheme="minorHAnsi" w:eastAsiaTheme="minorEastAsia" w:hAnsiTheme="minorHAnsi" w:cstheme="minorBidi"/>
            <w:caps w:val="0"/>
            <w:noProof/>
            <w:szCs w:val="22"/>
            <w:lang w:val="es-ES_tradnl" w:eastAsia="en-CA"/>
          </w:rPr>
          <w:tab/>
        </w:r>
        <w:r w:rsidR="00520DF0" w:rsidRPr="00C24B1E">
          <w:rPr>
            <w:rStyle w:val="Hyperlink"/>
            <w:bCs/>
            <w:caps w:val="0"/>
            <w:noProof/>
            <w:kern w:val="22"/>
            <w:lang w:val="es-ES_tradnl"/>
          </w:rPr>
          <w:t>Especies exóticas invasoras</w:t>
        </w:r>
        <w:r w:rsidR="00A20E4F" w:rsidRPr="00C24B1E">
          <w:rPr>
            <w:rStyle w:val="Hyperlink"/>
            <w:bCs/>
            <w:caps w:val="0"/>
            <w:noProof/>
            <w:kern w:val="22"/>
            <w:lang w:val="es-ES_tradnl"/>
          </w:rPr>
          <w:t xml:space="preserve"> </w:t>
        </w:r>
        <w:r w:rsidR="0055610F" w:rsidRPr="00C24B1E">
          <w:rPr>
            <w:rStyle w:val="Hyperlink"/>
            <w:bCs/>
            <w:caps w:val="0"/>
            <w:noProof/>
            <w:kern w:val="22"/>
            <w:lang w:val="es-ES_tradnl"/>
          </w:rPr>
          <w:t>(</w:t>
        </w:r>
        <w:r w:rsidR="00520DF0" w:rsidRPr="00C24B1E">
          <w:rPr>
            <w:rStyle w:val="Hyperlink"/>
            <w:bCs/>
            <w:caps w:val="0"/>
            <w:noProof/>
            <w:kern w:val="22"/>
            <w:lang w:val="es-ES_tradnl"/>
          </w:rPr>
          <w:t>tema</w:t>
        </w:r>
        <w:r w:rsidR="00A20E4F" w:rsidRPr="00C24B1E">
          <w:rPr>
            <w:rStyle w:val="Hyperlink"/>
            <w:bCs/>
            <w:caps w:val="0"/>
            <w:noProof/>
            <w:kern w:val="22"/>
            <w:lang w:val="es-ES_tradnl"/>
          </w:rPr>
          <w:t xml:space="preserve"> 10 </w:t>
        </w:r>
        <w:r w:rsidR="007B3F48" w:rsidRPr="00C24B1E">
          <w:rPr>
            <w:rStyle w:val="Hyperlink"/>
            <w:bCs/>
            <w:caps w:val="0"/>
            <w:noProof/>
            <w:kern w:val="22"/>
            <w:lang w:val="es-ES_tradnl"/>
          </w:rPr>
          <w:t>del programa provisional de la vigésima cuarta reunión</w:t>
        </w:r>
        <w:r w:rsidR="00A20E4F" w:rsidRPr="00C24B1E">
          <w:rPr>
            <w:rStyle w:val="Hyperlink"/>
            <w:bCs/>
            <w:caps w:val="0"/>
            <w:noProof/>
            <w:kern w:val="22"/>
            <w:lang w:val="es-ES_tradnl"/>
          </w:rPr>
          <w:t>)</w:t>
        </w:r>
        <w:r w:rsidR="00A20E4F" w:rsidRPr="00C24B1E">
          <w:rPr>
            <w:noProof/>
            <w:webHidden/>
            <w:lang w:val="es-ES_tradnl"/>
          </w:rPr>
          <w:tab/>
        </w:r>
        <w:r w:rsidR="00A20E4F" w:rsidRPr="00C24B1E">
          <w:rPr>
            <w:noProof/>
            <w:webHidden/>
            <w:lang w:val="es-ES_tradnl"/>
          </w:rPr>
          <w:fldChar w:fldCharType="begin"/>
        </w:r>
        <w:r w:rsidR="00A20E4F" w:rsidRPr="00C24B1E">
          <w:rPr>
            <w:noProof/>
            <w:webHidden/>
            <w:lang w:val="es-ES_tradnl"/>
          </w:rPr>
          <w:instrText xml:space="preserve"> PAGEREF _Toc67574614 \h </w:instrText>
        </w:r>
        <w:r w:rsidR="00A20E4F" w:rsidRPr="00C24B1E">
          <w:rPr>
            <w:noProof/>
            <w:webHidden/>
            <w:lang w:val="es-ES_tradnl"/>
          </w:rPr>
        </w:r>
        <w:r w:rsidR="00A20E4F" w:rsidRPr="00C24B1E">
          <w:rPr>
            <w:noProof/>
            <w:webHidden/>
            <w:lang w:val="es-ES_tradnl"/>
          </w:rPr>
          <w:fldChar w:fldCharType="separate"/>
        </w:r>
        <w:r w:rsidR="00282CA8">
          <w:rPr>
            <w:noProof/>
            <w:webHidden/>
            <w:lang w:val="es-ES_tradnl"/>
          </w:rPr>
          <w:t>9</w:t>
        </w:r>
        <w:r w:rsidR="00A20E4F" w:rsidRPr="00C24B1E">
          <w:rPr>
            <w:noProof/>
            <w:webHidden/>
            <w:lang w:val="es-ES_tradnl"/>
          </w:rPr>
          <w:fldChar w:fldCharType="end"/>
        </w:r>
      </w:hyperlink>
    </w:p>
    <w:p w14:paraId="49C6D5EE" w14:textId="35EAF35E" w:rsidR="00A20E4F" w:rsidRPr="00C24B1E" w:rsidRDefault="00E53209" w:rsidP="00B52779">
      <w:pPr>
        <w:pStyle w:val="TOC1"/>
        <w:tabs>
          <w:tab w:val="right" w:leader="dot" w:pos="9214"/>
        </w:tabs>
        <w:spacing w:before="120"/>
        <w:ind w:right="713"/>
        <w:jc w:val="left"/>
        <w:rPr>
          <w:rFonts w:asciiTheme="minorHAnsi" w:eastAsiaTheme="minorEastAsia" w:hAnsiTheme="minorHAnsi" w:cstheme="minorBidi"/>
          <w:caps w:val="0"/>
          <w:noProof/>
          <w:szCs w:val="22"/>
          <w:lang w:val="es-ES_tradnl" w:eastAsia="en-CA"/>
        </w:rPr>
      </w:pPr>
      <w:hyperlink w:anchor="_Toc67574615" w:history="1">
        <w:r w:rsidR="00A20E4F" w:rsidRPr="00C24B1E">
          <w:rPr>
            <w:rStyle w:val="Hyperlink"/>
            <w:bCs/>
            <w:noProof/>
            <w:lang w:val="es-ES_tradnl"/>
          </w:rPr>
          <w:t>VIII.</w:t>
        </w:r>
        <w:r w:rsidR="00A20E4F" w:rsidRPr="00C24B1E">
          <w:rPr>
            <w:rFonts w:asciiTheme="minorHAnsi" w:eastAsiaTheme="minorEastAsia" w:hAnsiTheme="minorHAnsi" w:cstheme="minorBidi"/>
            <w:caps w:val="0"/>
            <w:noProof/>
            <w:szCs w:val="22"/>
            <w:lang w:val="es-ES_tradnl" w:eastAsia="en-CA"/>
          </w:rPr>
          <w:tab/>
        </w:r>
        <w:r w:rsidR="00520DF0" w:rsidRPr="00C24B1E">
          <w:rPr>
            <w:rStyle w:val="Hyperlink"/>
            <w:bCs/>
            <w:caps w:val="0"/>
            <w:noProof/>
            <w:lang w:val="es-ES_tradnl"/>
          </w:rPr>
          <w:t xml:space="preserve">Programa de trabajo de la </w:t>
        </w:r>
        <w:r w:rsidR="00520DF0">
          <w:rPr>
            <w:rStyle w:val="Hyperlink"/>
            <w:bCs/>
            <w:caps w:val="0"/>
            <w:noProof/>
            <w:lang w:val="es-ES_tradnl"/>
          </w:rPr>
          <w:t>P</w:t>
        </w:r>
        <w:r w:rsidR="00520DF0" w:rsidRPr="00C24B1E">
          <w:rPr>
            <w:rStyle w:val="Hyperlink"/>
            <w:bCs/>
            <w:caps w:val="0"/>
            <w:noProof/>
            <w:lang w:val="es-ES_tradnl"/>
          </w:rPr>
          <w:t>lataforma intergubernamental científico-normativa sobre diversidad biológica y servicios de los ecosistemas</w:t>
        </w:r>
        <w:r w:rsidR="00A20E4F" w:rsidRPr="00C24B1E">
          <w:rPr>
            <w:rStyle w:val="Hyperlink"/>
            <w:bCs/>
            <w:caps w:val="0"/>
            <w:noProof/>
            <w:lang w:val="es-ES_tradnl"/>
          </w:rPr>
          <w:t xml:space="preserve"> </w:t>
        </w:r>
        <w:r w:rsidR="0055610F" w:rsidRPr="00C24B1E">
          <w:rPr>
            <w:rStyle w:val="Hyperlink"/>
            <w:bCs/>
            <w:caps w:val="0"/>
            <w:noProof/>
            <w:lang w:val="es-ES_tradnl"/>
          </w:rPr>
          <w:t>(</w:t>
        </w:r>
        <w:r w:rsidR="00520DF0" w:rsidRPr="00C24B1E">
          <w:rPr>
            <w:rStyle w:val="Hyperlink"/>
            <w:bCs/>
            <w:caps w:val="0"/>
            <w:noProof/>
            <w:lang w:val="es-ES_tradnl"/>
          </w:rPr>
          <w:t>tema</w:t>
        </w:r>
        <w:r w:rsidR="00A20E4F" w:rsidRPr="00C24B1E">
          <w:rPr>
            <w:rStyle w:val="Hyperlink"/>
            <w:bCs/>
            <w:caps w:val="0"/>
            <w:noProof/>
            <w:lang w:val="es-ES_tradnl"/>
          </w:rPr>
          <w:t xml:space="preserve"> 8 </w:t>
        </w:r>
        <w:r w:rsidR="00172CFA" w:rsidRPr="00C24B1E">
          <w:rPr>
            <w:rStyle w:val="Hyperlink"/>
            <w:bCs/>
            <w:caps w:val="0"/>
            <w:noProof/>
            <w:lang w:val="es-ES_tradnl"/>
          </w:rPr>
          <w:t xml:space="preserve">del </w:t>
        </w:r>
        <w:r w:rsidR="007B3F48" w:rsidRPr="00C24B1E">
          <w:rPr>
            <w:rStyle w:val="Hyperlink"/>
            <w:bCs/>
            <w:caps w:val="0"/>
            <w:noProof/>
            <w:lang w:val="es-ES_tradnl"/>
          </w:rPr>
          <w:t>programa provisional de la</w:t>
        </w:r>
        <w:r w:rsidR="00172CFA" w:rsidRPr="00C24B1E">
          <w:rPr>
            <w:rStyle w:val="Hyperlink"/>
            <w:bCs/>
            <w:caps w:val="0"/>
            <w:noProof/>
            <w:lang w:val="es-ES_tradnl"/>
          </w:rPr>
          <w:t xml:space="preserve"> vigésima cuarta reunión</w:t>
        </w:r>
        <w:r w:rsidR="00A20E4F" w:rsidRPr="00C24B1E">
          <w:rPr>
            <w:rStyle w:val="Hyperlink"/>
            <w:bCs/>
            <w:caps w:val="0"/>
            <w:noProof/>
            <w:lang w:val="es-ES_tradnl"/>
          </w:rPr>
          <w:t>)</w:t>
        </w:r>
        <w:r w:rsidR="00A20E4F" w:rsidRPr="00C24B1E">
          <w:rPr>
            <w:noProof/>
            <w:webHidden/>
            <w:lang w:val="es-ES_tradnl"/>
          </w:rPr>
          <w:tab/>
        </w:r>
        <w:r w:rsidR="00A20E4F" w:rsidRPr="00C24B1E">
          <w:rPr>
            <w:noProof/>
            <w:webHidden/>
            <w:lang w:val="es-ES_tradnl"/>
          </w:rPr>
          <w:fldChar w:fldCharType="begin"/>
        </w:r>
        <w:r w:rsidR="00A20E4F" w:rsidRPr="00C24B1E">
          <w:rPr>
            <w:noProof/>
            <w:webHidden/>
            <w:lang w:val="es-ES_tradnl"/>
          </w:rPr>
          <w:instrText xml:space="preserve"> PAGEREF _Toc67574615 \h </w:instrText>
        </w:r>
        <w:r w:rsidR="00A20E4F" w:rsidRPr="00C24B1E">
          <w:rPr>
            <w:noProof/>
            <w:webHidden/>
            <w:lang w:val="es-ES_tradnl"/>
          </w:rPr>
        </w:r>
        <w:r w:rsidR="00A20E4F" w:rsidRPr="00C24B1E">
          <w:rPr>
            <w:noProof/>
            <w:webHidden/>
            <w:lang w:val="es-ES_tradnl"/>
          </w:rPr>
          <w:fldChar w:fldCharType="separate"/>
        </w:r>
        <w:r w:rsidR="00282CA8">
          <w:rPr>
            <w:noProof/>
            <w:webHidden/>
            <w:lang w:val="es-ES_tradnl"/>
          </w:rPr>
          <w:t>9</w:t>
        </w:r>
        <w:r w:rsidR="00A20E4F" w:rsidRPr="00C24B1E">
          <w:rPr>
            <w:noProof/>
            <w:webHidden/>
            <w:lang w:val="es-ES_tradnl"/>
          </w:rPr>
          <w:fldChar w:fldCharType="end"/>
        </w:r>
      </w:hyperlink>
    </w:p>
    <w:p w14:paraId="1F026E7E" w14:textId="334067B9" w:rsidR="00A20E4F" w:rsidRPr="00C24B1E" w:rsidRDefault="00E53209" w:rsidP="00B52779">
      <w:pPr>
        <w:pStyle w:val="TOC1"/>
        <w:tabs>
          <w:tab w:val="right" w:leader="dot" w:pos="9214"/>
        </w:tabs>
        <w:spacing w:before="120"/>
        <w:ind w:right="713"/>
        <w:jc w:val="left"/>
        <w:rPr>
          <w:kern w:val="22"/>
          <w:szCs w:val="22"/>
          <w:lang w:val="es-ES_tradnl"/>
        </w:rPr>
      </w:pPr>
      <w:hyperlink w:anchor="_Toc67574616" w:history="1">
        <w:r w:rsidR="00A20E4F" w:rsidRPr="00C24B1E">
          <w:rPr>
            <w:rStyle w:val="Hyperlink"/>
            <w:rFonts w:eastAsia="MS Mincho"/>
            <w:bCs/>
            <w:noProof/>
            <w:lang w:val="es-ES_tradnl"/>
          </w:rPr>
          <w:t>IX.</w:t>
        </w:r>
        <w:r w:rsidR="00A20E4F" w:rsidRPr="00C24B1E">
          <w:rPr>
            <w:rFonts w:asciiTheme="minorHAnsi" w:eastAsiaTheme="minorEastAsia" w:hAnsiTheme="minorHAnsi" w:cstheme="minorBidi"/>
            <w:caps w:val="0"/>
            <w:noProof/>
            <w:szCs w:val="22"/>
            <w:lang w:val="es-ES_tradnl" w:eastAsia="en-CA"/>
          </w:rPr>
          <w:tab/>
        </w:r>
        <w:r w:rsidR="00A20E4F" w:rsidRPr="00C24B1E">
          <w:rPr>
            <w:rStyle w:val="Hyperlink"/>
            <w:noProof/>
            <w:lang w:val="es-ES_tradnl"/>
          </w:rPr>
          <w:t>C</w:t>
        </w:r>
        <w:r w:rsidR="00A20E4F" w:rsidRPr="00C24B1E">
          <w:rPr>
            <w:rStyle w:val="Hyperlink"/>
            <w:caps w:val="0"/>
            <w:noProof/>
            <w:lang w:val="es-ES_tradnl"/>
          </w:rPr>
          <w:t>l</w:t>
        </w:r>
        <w:r w:rsidR="007509F6" w:rsidRPr="00C24B1E">
          <w:rPr>
            <w:rStyle w:val="Hyperlink"/>
            <w:caps w:val="0"/>
            <w:noProof/>
            <w:lang w:val="es-ES_tradnl"/>
          </w:rPr>
          <w:t>ausura de la reunión oficiosa</w:t>
        </w:r>
        <w:r w:rsidR="00A20E4F" w:rsidRPr="00C24B1E">
          <w:rPr>
            <w:noProof/>
            <w:webHidden/>
            <w:lang w:val="es-ES_tradnl"/>
          </w:rPr>
          <w:tab/>
        </w:r>
      </w:hyperlink>
      <w:r>
        <w:rPr>
          <w:noProof/>
          <w:lang w:val="es-ES_tradnl"/>
        </w:rPr>
        <w:t>10</w:t>
      </w:r>
      <w:bookmarkStart w:id="3" w:name="_GoBack"/>
      <w:bookmarkEnd w:id="3"/>
      <w:r>
        <w:fldChar w:fldCharType="begin"/>
      </w:r>
      <w:r>
        <w:instrText xml:space="preserve"> HYPERLINK \l "_Toc67574617" </w:instrText>
      </w:r>
      <w:r>
        <w:fldChar w:fldCharType="separate"/>
      </w:r>
      <w:r w:rsidR="00A20E4F" w:rsidRPr="00C24B1E">
        <w:rPr>
          <w:noProof/>
          <w:webHidden/>
          <w:lang w:val="es-ES_tradnl"/>
        </w:rPr>
        <w:tab/>
      </w:r>
      <w:r>
        <w:rPr>
          <w:noProof/>
          <w:lang w:val="es-ES_tradnl"/>
        </w:rPr>
        <w:fldChar w:fldCharType="end"/>
      </w:r>
      <w:r w:rsidR="00A20E4F" w:rsidRPr="00C24B1E">
        <w:rPr>
          <w:kern w:val="22"/>
          <w:szCs w:val="22"/>
          <w:lang w:val="es-ES_tradnl"/>
        </w:rPr>
        <w:fldChar w:fldCharType="end"/>
      </w:r>
    </w:p>
    <w:p w14:paraId="1813D82F" w14:textId="2F16F6AF" w:rsidR="00333881" w:rsidRPr="00C24B1E" w:rsidRDefault="00333881">
      <w:pPr>
        <w:jc w:val="left"/>
        <w:rPr>
          <w:b/>
          <w:caps/>
          <w:kern w:val="22"/>
          <w:szCs w:val="22"/>
          <w:lang w:val="es-ES_tradnl"/>
        </w:rPr>
      </w:pPr>
      <w:r w:rsidRPr="00C24B1E">
        <w:rPr>
          <w:kern w:val="22"/>
          <w:szCs w:val="22"/>
          <w:lang w:val="es-ES_tradnl"/>
        </w:rPr>
        <w:br w:type="page"/>
      </w:r>
    </w:p>
    <w:p w14:paraId="5D40E4F6" w14:textId="30A33E52" w:rsidR="0033770D" w:rsidRPr="00C24B1E" w:rsidRDefault="00131519" w:rsidP="00B52779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szCs w:val="22"/>
          <w:lang w:val="es-ES_tradnl"/>
        </w:rPr>
      </w:pPr>
      <w:bookmarkStart w:id="4" w:name="_Toc67574605"/>
      <w:r w:rsidRPr="00C24B1E">
        <w:rPr>
          <w:szCs w:val="22"/>
          <w:lang w:val="es-ES_tradnl"/>
        </w:rPr>
        <w:lastRenderedPageBreak/>
        <w:t>Introduc</w:t>
      </w:r>
      <w:r w:rsidR="00317649" w:rsidRPr="00C24B1E">
        <w:rPr>
          <w:szCs w:val="22"/>
          <w:lang w:val="es-ES_tradnl"/>
        </w:rPr>
        <w:t>CIÓN</w:t>
      </w:r>
      <w:bookmarkEnd w:id="4"/>
    </w:p>
    <w:p w14:paraId="786D8B96" w14:textId="435C9032" w:rsidR="00AF5216" w:rsidRPr="00C24B1E" w:rsidRDefault="008F4A7B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 xml:space="preserve">Debido a la actual pandemia por la enfermedad del </w:t>
      </w:r>
      <w:r w:rsidR="0099493F" w:rsidRPr="00C24B1E">
        <w:rPr>
          <w:rFonts w:cs="Times New Roman"/>
          <w:lang w:val="es-ES_tradnl"/>
        </w:rPr>
        <w:t xml:space="preserve">coronavirus </w:t>
      </w:r>
      <w:r w:rsidR="00440ABC" w:rsidRPr="00C24B1E">
        <w:rPr>
          <w:rFonts w:cs="Times New Roman"/>
          <w:lang w:val="es-ES_tradnl"/>
        </w:rPr>
        <w:t>(</w:t>
      </w:r>
      <w:r w:rsidR="009A1C46" w:rsidRPr="00C24B1E">
        <w:rPr>
          <w:rFonts w:cs="Times New Roman"/>
          <w:lang w:val="es-ES_tradnl"/>
        </w:rPr>
        <w:t>COVID-19</w:t>
      </w:r>
      <w:r w:rsidR="00440ABC" w:rsidRPr="00C24B1E">
        <w:rPr>
          <w:rFonts w:cs="Times New Roman"/>
          <w:lang w:val="es-ES_tradnl"/>
        </w:rPr>
        <w:t>)</w:t>
      </w:r>
      <w:r w:rsidR="0099493F" w:rsidRPr="00C24B1E">
        <w:rPr>
          <w:rFonts w:cs="Times New Roman"/>
          <w:lang w:val="es-ES_tradnl"/>
        </w:rPr>
        <w:t>,</w:t>
      </w:r>
      <w:r w:rsidR="009A1C46" w:rsidRPr="00C24B1E">
        <w:rPr>
          <w:rFonts w:cs="Times New Roman"/>
          <w:lang w:val="es-ES_tradnl"/>
        </w:rPr>
        <w:t xml:space="preserve"> </w:t>
      </w:r>
      <w:r w:rsidRPr="00C24B1E">
        <w:rPr>
          <w:rFonts w:cs="Times New Roman"/>
          <w:lang w:val="es-ES_tradnl"/>
        </w:rPr>
        <w:t xml:space="preserve">se reprogramó la vigésima cuarta reunión del Órgano Subsidiario de Asesoramiento Científico, Técnico y Tecnológico, de mayo de 2020 a agosto de </w:t>
      </w:r>
      <w:r w:rsidR="00131519" w:rsidRPr="00C24B1E">
        <w:rPr>
          <w:rFonts w:cs="Times New Roman"/>
          <w:lang w:val="es-ES_tradnl"/>
        </w:rPr>
        <w:t>2020</w:t>
      </w:r>
      <w:r w:rsidR="007A4311">
        <w:rPr>
          <w:rFonts w:cs="Times New Roman"/>
          <w:lang w:val="es-ES_tradnl"/>
        </w:rPr>
        <w:t>,</w:t>
      </w:r>
      <w:r w:rsidR="00EA651D" w:rsidRPr="00C24B1E">
        <w:rPr>
          <w:rFonts w:cs="Times New Roman"/>
          <w:lang w:val="es-ES_tradnl"/>
        </w:rPr>
        <w:t xml:space="preserve"> </w:t>
      </w:r>
      <w:r w:rsidRPr="00C24B1E">
        <w:rPr>
          <w:rFonts w:cs="Times New Roman"/>
          <w:lang w:val="es-ES_tradnl"/>
        </w:rPr>
        <w:t xml:space="preserve">y posteriormente se reprogramó a noviembre de </w:t>
      </w:r>
      <w:r w:rsidR="00131519" w:rsidRPr="00C24B1E">
        <w:rPr>
          <w:rFonts w:cs="Times New Roman"/>
          <w:lang w:val="es-ES_tradnl"/>
        </w:rPr>
        <w:t>2020</w:t>
      </w:r>
      <w:r w:rsidR="009A1C46" w:rsidRPr="00C24B1E">
        <w:rPr>
          <w:rFonts w:cs="Times New Roman"/>
          <w:lang w:val="es-ES_tradnl"/>
        </w:rPr>
        <w:t xml:space="preserve"> </w:t>
      </w:r>
      <w:r w:rsidRPr="00C24B1E">
        <w:rPr>
          <w:rFonts w:cs="Times New Roman"/>
          <w:lang w:val="es-ES_tradnl"/>
        </w:rPr>
        <w:t>antes de ser postergada</w:t>
      </w:r>
      <w:r w:rsidR="00EA651D" w:rsidRPr="00C24B1E">
        <w:rPr>
          <w:rFonts w:cs="Times New Roman"/>
          <w:lang w:val="es-ES_tradnl"/>
        </w:rPr>
        <w:t xml:space="preserve">, </w:t>
      </w:r>
      <w:r w:rsidR="00EA651D" w:rsidRPr="00C24B1E">
        <w:rPr>
          <w:rFonts w:cs="Times New Roman"/>
          <w:i/>
          <w:iCs/>
          <w:lang w:val="es-ES_tradnl"/>
        </w:rPr>
        <w:t>sine die</w:t>
      </w:r>
      <w:r w:rsidR="00EA651D" w:rsidRPr="00C24B1E">
        <w:rPr>
          <w:rFonts w:cs="Times New Roman"/>
          <w:lang w:val="es-ES_tradnl"/>
        </w:rPr>
        <w:t xml:space="preserve">, </w:t>
      </w:r>
      <w:r w:rsidRPr="00C24B1E">
        <w:rPr>
          <w:rFonts w:cs="Times New Roman"/>
          <w:lang w:val="es-ES_tradnl"/>
        </w:rPr>
        <w:t xml:space="preserve">hasta </w:t>
      </w:r>
      <w:r w:rsidR="00BF2A97" w:rsidRPr="00C24B1E">
        <w:rPr>
          <w:rFonts w:cs="Times New Roman"/>
          <w:lang w:val="es-ES_tradnl"/>
        </w:rPr>
        <w:t>2021</w:t>
      </w:r>
      <w:r w:rsidR="00131519" w:rsidRPr="00C24B1E">
        <w:rPr>
          <w:rFonts w:cs="Times New Roman"/>
          <w:lang w:val="es-ES_tradnl"/>
        </w:rPr>
        <w:t xml:space="preserve">. </w:t>
      </w:r>
      <w:r w:rsidRPr="00C24B1E">
        <w:rPr>
          <w:rFonts w:cs="Times New Roman"/>
          <w:lang w:val="es-ES_tradnl"/>
        </w:rPr>
        <w:t>En dicho context</w:t>
      </w:r>
      <w:r w:rsidR="00915263" w:rsidRPr="00C24B1E">
        <w:rPr>
          <w:rFonts w:cs="Times New Roman"/>
          <w:lang w:val="es-ES_tradnl"/>
        </w:rPr>
        <w:t>o</w:t>
      </w:r>
      <w:r w:rsidRPr="00C24B1E">
        <w:rPr>
          <w:rFonts w:cs="Times New Roman"/>
          <w:lang w:val="es-ES_tradnl"/>
        </w:rPr>
        <w:t xml:space="preserve">, la Mesa del Órgano </w:t>
      </w:r>
      <w:r w:rsidR="00C24B1E" w:rsidRPr="00C24B1E">
        <w:rPr>
          <w:rFonts w:cs="Times New Roman"/>
          <w:lang w:val="es-ES_tradnl"/>
        </w:rPr>
        <w:t>Subsidiario</w:t>
      </w:r>
      <w:r w:rsidRPr="00C24B1E">
        <w:rPr>
          <w:rFonts w:cs="Times New Roman"/>
          <w:lang w:val="es-ES_tradnl"/>
        </w:rPr>
        <w:t xml:space="preserve"> </w:t>
      </w:r>
      <w:r w:rsidR="00915263" w:rsidRPr="00C24B1E">
        <w:rPr>
          <w:rFonts w:cs="Times New Roman"/>
          <w:lang w:val="es-ES_tradnl"/>
        </w:rPr>
        <w:t xml:space="preserve">decidió </w:t>
      </w:r>
      <w:r w:rsidR="00C24B1E" w:rsidRPr="00C24B1E">
        <w:rPr>
          <w:rFonts w:cs="Times New Roman"/>
          <w:lang w:val="es-ES_tradnl"/>
        </w:rPr>
        <w:t>celebrar</w:t>
      </w:r>
      <w:r w:rsidR="00915263" w:rsidRPr="00C24B1E">
        <w:rPr>
          <w:rFonts w:cs="Times New Roman"/>
          <w:lang w:val="es-ES_tradnl"/>
        </w:rPr>
        <w:t xml:space="preserve"> un período de sesiones </w:t>
      </w:r>
      <w:r w:rsidR="007A4311">
        <w:rPr>
          <w:rFonts w:cs="Times New Roman"/>
          <w:lang w:val="es-ES_tradnl"/>
        </w:rPr>
        <w:t xml:space="preserve">oficioso </w:t>
      </w:r>
      <w:r w:rsidR="00915263" w:rsidRPr="00C24B1E">
        <w:rPr>
          <w:rFonts w:cs="Times New Roman"/>
          <w:lang w:val="es-ES_tradnl"/>
        </w:rPr>
        <w:t xml:space="preserve">virtual del </w:t>
      </w:r>
      <w:r w:rsidRPr="00C24B1E">
        <w:rPr>
          <w:rFonts w:cs="Times New Roman"/>
          <w:lang w:val="es-ES_tradnl"/>
        </w:rPr>
        <w:t>Órgano Subsidiario</w:t>
      </w:r>
      <w:r w:rsidR="00A249F6" w:rsidRPr="00C24B1E">
        <w:rPr>
          <w:rFonts w:cs="Times New Roman"/>
          <w:lang w:val="es-ES_tradnl"/>
        </w:rPr>
        <w:t>,</w:t>
      </w:r>
      <w:r w:rsidR="00100FAB" w:rsidRPr="00C24B1E">
        <w:rPr>
          <w:rFonts w:cs="Times New Roman"/>
          <w:lang w:val="es-ES_tradnl"/>
        </w:rPr>
        <w:t xml:space="preserve"> </w:t>
      </w:r>
      <w:r w:rsidR="00915263" w:rsidRPr="00C24B1E">
        <w:rPr>
          <w:rFonts w:cs="Times New Roman"/>
          <w:lang w:val="es-ES_tradnl"/>
        </w:rPr>
        <w:t xml:space="preserve">a fin de mantener el impulso </w:t>
      </w:r>
      <w:r w:rsidR="007A4311">
        <w:rPr>
          <w:rFonts w:cs="Times New Roman"/>
          <w:lang w:val="es-ES_tradnl"/>
        </w:rPr>
        <w:t xml:space="preserve">y hacer avanzar los preparativos para la </w:t>
      </w:r>
      <w:r w:rsidR="00915263" w:rsidRPr="00C24B1E">
        <w:rPr>
          <w:rFonts w:cs="Times New Roman"/>
          <w:lang w:val="es-ES_tradnl"/>
        </w:rPr>
        <w:t>decimoquinta reunión de la</w:t>
      </w:r>
      <w:r w:rsidR="00131519" w:rsidRPr="00C24B1E">
        <w:rPr>
          <w:rFonts w:cs="Times New Roman"/>
          <w:lang w:val="es-ES_tradnl"/>
        </w:rPr>
        <w:t xml:space="preserve"> </w:t>
      </w:r>
      <w:r w:rsidR="00915263" w:rsidRPr="00C24B1E">
        <w:rPr>
          <w:rFonts w:cs="Times New Roman"/>
          <w:lang w:val="es-ES_tradnl"/>
        </w:rPr>
        <w:t>Conferencia de las Partes en el Convenio sobre la Diversidad Biológica</w:t>
      </w:r>
      <w:r w:rsidR="009A1C46" w:rsidRPr="00C24B1E">
        <w:rPr>
          <w:rFonts w:cs="Times New Roman"/>
          <w:lang w:val="es-ES_tradnl"/>
        </w:rPr>
        <w:t>.</w:t>
      </w:r>
    </w:p>
    <w:p w14:paraId="7F870CE3" w14:textId="123EAE8A" w:rsidR="00131519" w:rsidRPr="00C24B1E" w:rsidRDefault="00915263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>El período de sesiones oficioso se llevó a cabo en línea del</w:t>
      </w:r>
      <w:r w:rsidR="00AF5216" w:rsidRPr="00C24B1E">
        <w:rPr>
          <w:rFonts w:cs="Times New Roman"/>
          <w:lang w:val="es-ES_tradnl"/>
        </w:rPr>
        <w:t xml:space="preserve"> 17 </w:t>
      </w:r>
      <w:r w:rsidRPr="00C24B1E">
        <w:rPr>
          <w:rFonts w:cs="Times New Roman"/>
          <w:lang w:val="es-ES_tradnl"/>
        </w:rPr>
        <w:t xml:space="preserve">al </w:t>
      </w:r>
      <w:r w:rsidR="00AF5216" w:rsidRPr="00C24B1E">
        <w:rPr>
          <w:rFonts w:cs="Times New Roman"/>
          <w:lang w:val="es-ES_tradnl"/>
        </w:rPr>
        <w:t xml:space="preserve">19 </w:t>
      </w:r>
      <w:r w:rsidR="007509F6" w:rsidRPr="00C24B1E">
        <w:rPr>
          <w:rFonts w:cs="Times New Roman"/>
          <w:lang w:val="es-ES_tradnl"/>
        </w:rPr>
        <w:t xml:space="preserve">de febrero </w:t>
      </w:r>
      <w:r w:rsidRPr="00C24B1E">
        <w:rPr>
          <w:rFonts w:cs="Times New Roman"/>
          <w:lang w:val="es-ES_tradnl"/>
        </w:rPr>
        <w:t xml:space="preserve">y del </w:t>
      </w:r>
      <w:r w:rsidR="00AF5216" w:rsidRPr="00C24B1E">
        <w:rPr>
          <w:rFonts w:cs="Times New Roman"/>
          <w:lang w:val="es-ES_tradnl"/>
        </w:rPr>
        <w:t xml:space="preserve">24 </w:t>
      </w:r>
      <w:r w:rsidRPr="00C24B1E">
        <w:rPr>
          <w:rFonts w:cs="Times New Roman"/>
          <w:lang w:val="es-ES_tradnl"/>
        </w:rPr>
        <w:t xml:space="preserve">al </w:t>
      </w:r>
      <w:r w:rsidR="00AF5216" w:rsidRPr="00C24B1E">
        <w:rPr>
          <w:rFonts w:cs="Times New Roman"/>
          <w:lang w:val="es-ES_tradnl"/>
        </w:rPr>
        <w:t xml:space="preserve">26 </w:t>
      </w:r>
      <w:r w:rsidR="007509F6" w:rsidRPr="00C24B1E">
        <w:rPr>
          <w:rFonts w:cs="Times New Roman"/>
          <w:lang w:val="es-ES_tradnl"/>
        </w:rPr>
        <w:t>de febrero de</w:t>
      </w:r>
      <w:r w:rsidR="00AF5216" w:rsidRPr="00C24B1E">
        <w:rPr>
          <w:rFonts w:cs="Times New Roman"/>
          <w:lang w:val="es-ES_tradnl"/>
        </w:rPr>
        <w:t xml:space="preserve"> 2021</w:t>
      </w:r>
      <w:r w:rsidRPr="00C24B1E">
        <w:rPr>
          <w:rFonts w:cs="Times New Roman"/>
          <w:lang w:val="es-ES_tradnl"/>
        </w:rPr>
        <w:t xml:space="preserve">, a fin de examinar los </w:t>
      </w:r>
      <w:r w:rsidR="008135DD" w:rsidRPr="00C24B1E">
        <w:rPr>
          <w:rFonts w:cs="Times New Roman"/>
          <w:lang w:val="es-ES_tradnl"/>
        </w:rPr>
        <w:t xml:space="preserve">asuntos </w:t>
      </w:r>
      <w:r w:rsidRPr="00C24B1E">
        <w:rPr>
          <w:rFonts w:cs="Times New Roman"/>
          <w:lang w:val="es-ES_tradnl"/>
        </w:rPr>
        <w:t xml:space="preserve">tratados en </w:t>
      </w:r>
      <w:r w:rsidR="008135DD" w:rsidRPr="00C24B1E">
        <w:rPr>
          <w:rFonts w:cs="Times New Roman"/>
          <w:lang w:val="es-ES_tradnl"/>
        </w:rPr>
        <w:t xml:space="preserve">los temas </w:t>
      </w:r>
      <w:r w:rsidR="00F82973" w:rsidRPr="00C24B1E">
        <w:rPr>
          <w:rFonts w:cs="Times New Roman"/>
          <w:lang w:val="es-ES_tradnl"/>
        </w:rPr>
        <w:t>3</w:t>
      </w:r>
      <w:r w:rsidR="0094588D" w:rsidRPr="00C24B1E">
        <w:rPr>
          <w:rFonts w:cs="Times New Roman"/>
          <w:lang w:val="es-ES_tradnl"/>
        </w:rPr>
        <w:t xml:space="preserve">, 4, 5, 6, 7, 8 </w:t>
      </w:r>
      <w:r w:rsidR="008135DD" w:rsidRPr="00C24B1E">
        <w:rPr>
          <w:rFonts w:cs="Times New Roman"/>
          <w:lang w:val="es-ES_tradnl"/>
        </w:rPr>
        <w:t xml:space="preserve">y </w:t>
      </w:r>
      <w:r w:rsidR="0094588D" w:rsidRPr="00C24B1E">
        <w:rPr>
          <w:rFonts w:cs="Times New Roman"/>
          <w:lang w:val="es-ES_tradnl"/>
        </w:rPr>
        <w:t xml:space="preserve">10 </w:t>
      </w:r>
      <w:r w:rsidR="0055610F" w:rsidRPr="00C24B1E">
        <w:rPr>
          <w:rFonts w:cs="Times New Roman"/>
          <w:lang w:val="es-ES_tradnl"/>
        </w:rPr>
        <w:t xml:space="preserve">del programa </w:t>
      </w:r>
      <w:r w:rsidR="007B3F48" w:rsidRPr="00C24B1E">
        <w:rPr>
          <w:rFonts w:cs="Times New Roman"/>
          <w:lang w:val="es-ES_tradnl"/>
        </w:rPr>
        <w:t>provisional de</w:t>
      </w:r>
      <w:r w:rsidR="0055610F" w:rsidRPr="00C24B1E">
        <w:rPr>
          <w:rFonts w:cs="Times New Roman"/>
          <w:lang w:val="es-ES_tradnl"/>
        </w:rPr>
        <w:t xml:space="preserve"> la vigésima cuarta reunión</w:t>
      </w:r>
      <w:r w:rsidR="0094588D" w:rsidRPr="00C24B1E">
        <w:rPr>
          <w:rFonts w:cs="Times New Roman"/>
          <w:lang w:val="es-ES_tradnl"/>
        </w:rPr>
        <w:t xml:space="preserve"> </w:t>
      </w:r>
      <w:r w:rsidR="00C24B1E">
        <w:rPr>
          <w:rFonts w:cs="Times New Roman"/>
          <w:lang w:val="es-ES_tradnl"/>
        </w:rPr>
        <w:t>del</w:t>
      </w:r>
      <w:r w:rsidR="0094588D" w:rsidRPr="00C24B1E">
        <w:rPr>
          <w:rFonts w:cs="Times New Roman"/>
          <w:lang w:val="es-ES_tradnl"/>
        </w:rPr>
        <w:t xml:space="preserve"> </w:t>
      </w:r>
      <w:r w:rsidR="008F4A7B" w:rsidRPr="00C24B1E">
        <w:rPr>
          <w:rFonts w:cs="Times New Roman"/>
          <w:lang w:val="es-ES_tradnl"/>
        </w:rPr>
        <w:t>Órgano Subsidiario</w:t>
      </w:r>
      <w:r w:rsidR="00AF5216" w:rsidRPr="00C24B1E">
        <w:rPr>
          <w:rFonts w:cs="Times New Roman"/>
          <w:lang w:val="es-ES_tradnl"/>
        </w:rPr>
        <w:t xml:space="preserve">. </w:t>
      </w:r>
      <w:r w:rsidR="008135DD" w:rsidRPr="00C24B1E">
        <w:rPr>
          <w:rFonts w:cs="Times New Roman"/>
          <w:lang w:val="es-ES_tradnl"/>
        </w:rPr>
        <w:t>Cada día se realizó una sesión en línea de tres horas de duración</w:t>
      </w:r>
      <w:r w:rsidR="0094588D" w:rsidRPr="00C24B1E">
        <w:rPr>
          <w:rFonts w:cs="Times New Roman"/>
          <w:lang w:val="es-ES_tradnl"/>
        </w:rPr>
        <w:t xml:space="preserve">, </w:t>
      </w:r>
      <w:r w:rsidR="008135DD" w:rsidRPr="00C24B1E">
        <w:rPr>
          <w:rFonts w:cs="Times New Roman"/>
          <w:lang w:val="es-ES_tradnl"/>
        </w:rPr>
        <w:t xml:space="preserve">de las </w:t>
      </w:r>
      <w:r w:rsidR="00D17F6D" w:rsidRPr="00C24B1E">
        <w:rPr>
          <w:rFonts w:cs="Times New Roman"/>
          <w:lang w:val="es-ES_tradnl"/>
        </w:rPr>
        <w:t xml:space="preserve">12:00 </w:t>
      </w:r>
      <w:r w:rsidR="008135DD" w:rsidRPr="00C24B1E">
        <w:rPr>
          <w:rFonts w:cs="Times New Roman"/>
          <w:lang w:val="es-ES_tradnl"/>
        </w:rPr>
        <w:t xml:space="preserve">a las </w:t>
      </w:r>
      <w:r w:rsidR="001241D4" w:rsidRPr="00C24B1E">
        <w:rPr>
          <w:rFonts w:cs="Times New Roman"/>
          <w:lang w:val="es-ES_tradnl"/>
        </w:rPr>
        <w:t xml:space="preserve">15:00 </w:t>
      </w:r>
      <w:r w:rsidR="008135DD" w:rsidRPr="00C24B1E">
        <w:rPr>
          <w:rFonts w:cs="Times New Roman"/>
          <w:lang w:val="es-ES_tradnl"/>
        </w:rPr>
        <w:t xml:space="preserve">horas del Tiempo Universal Coordenado </w:t>
      </w:r>
      <w:r w:rsidR="001241D4" w:rsidRPr="00C24B1E">
        <w:rPr>
          <w:rFonts w:cs="Times New Roman"/>
          <w:lang w:val="es-ES_tradnl"/>
        </w:rPr>
        <w:t>(UTC) (</w:t>
      </w:r>
      <w:r w:rsidR="008135DD" w:rsidRPr="00C24B1E">
        <w:rPr>
          <w:rFonts w:cs="Times New Roman"/>
          <w:lang w:val="es-ES_tradnl"/>
        </w:rPr>
        <w:t xml:space="preserve">de </w:t>
      </w:r>
      <w:r w:rsidR="0094588D" w:rsidRPr="00C24B1E">
        <w:rPr>
          <w:rFonts w:cs="Times New Roman"/>
          <w:lang w:val="es-ES_tradnl"/>
        </w:rPr>
        <w:t>7</w:t>
      </w:r>
      <w:r w:rsidR="008135DD" w:rsidRPr="00C24B1E">
        <w:rPr>
          <w:rFonts w:cs="Times New Roman"/>
          <w:lang w:val="es-ES_tradnl"/>
        </w:rPr>
        <w:t xml:space="preserve">:00 a </w:t>
      </w:r>
      <w:r w:rsidR="0094588D" w:rsidRPr="00C24B1E">
        <w:rPr>
          <w:rFonts w:cs="Times New Roman"/>
          <w:lang w:val="es-ES_tradnl"/>
        </w:rPr>
        <w:t>10</w:t>
      </w:r>
      <w:r w:rsidR="008135DD" w:rsidRPr="00C24B1E">
        <w:rPr>
          <w:rFonts w:cs="Times New Roman"/>
          <w:lang w:val="es-ES_tradnl"/>
        </w:rPr>
        <w:t>:00</w:t>
      </w:r>
      <w:r w:rsidR="002F176F">
        <w:rPr>
          <w:rFonts w:cs="Times New Roman"/>
          <w:lang w:val="es-ES_tradnl"/>
        </w:rPr>
        <w:t xml:space="preserve"> horas</w:t>
      </w:r>
      <w:r w:rsidR="008135DD" w:rsidRPr="00C24B1E">
        <w:rPr>
          <w:rFonts w:cs="Times New Roman"/>
          <w:lang w:val="es-ES_tradnl"/>
        </w:rPr>
        <w:t>, hora de</w:t>
      </w:r>
      <w:r w:rsidR="0094588D" w:rsidRPr="00C24B1E">
        <w:rPr>
          <w:rFonts w:cs="Times New Roman"/>
          <w:lang w:val="es-ES_tradnl"/>
        </w:rPr>
        <w:t xml:space="preserve"> Montreal). </w:t>
      </w:r>
      <w:r w:rsidR="009A1C46" w:rsidRPr="00C24B1E">
        <w:rPr>
          <w:rFonts w:cs="Times New Roman"/>
          <w:lang w:val="es-ES_tradnl"/>
        </w:rPr>
        <w:t xml:space="preserve">No </w:t>
      </w:r>
      <w:r w:rsidR="008135DD" w:rsidRPr="00C24B1E">
        <w:rPr>
          <w:rFonts w:cs="Times New Roman"/>
          <w:lang w:val="es-ES_tradnl"/>
        </w:rPr>
        <w:t>se realizaron negociaciones durante el período de sesiones oficioso y, por consiguiente, no se produjeron resultados, decisiones o documentos de sesiones sustantivos</w:t>
      </w:r>
      <w:r w:rsidR="008322C0">
        <w:rPr>
          <w:rFonts w:cs="Times New Roman"/>
          <w:lang w:val="es-ES_tradnl"/>
        </w:rPr>
        <w:t xml:space="preserve"> oficiales</w:t>
      </w:r>
      <w:r w:rsidR="001F33D2" w:rsidRPr="00C24B1E">
        <w:rPr>
          <w:rFonts w:cs="Times New Roman"/>
          <w:lang w:val="es-ES_tradnl"/>
        </w:rPr>
        <w:t xml:space="preserve">; </w:t>
      </w:r>
      <w:r w:rsidR="008135DD" w:rsidRPr="00C24B1E">
        <w:rPr>
          <w:rFonts w:cs="Times New Roman"/>
          <w:lang w:val="es-ES_tradnl"/>
        </w:rPr>
        <w:t>no obstante</w:t>
      </w:r>
      <w:r w:rsidR="001F33D2" w:rsidRPr="00C24B1E">
        <w:rPr>
          <w:rFonts w:cs="Times New Roman"/>
          <w:lang w:val="es-ES_tradnl"/>
        </w:rPr>
        <w:t xml:space="preserve">, </w:t>
      </w:r>
      <w:r w:rsidR="008135DD" w:rsidRPr="00C24B1E">
        <w:rPr>
          <w:rFonts w:cs="Times New Roman"/>
          <w:lang w:val="es-ES_tradnl"/>
        </w:rPr>
        <w:t xml:space="preserve">se </w:t>
      </w:r>
      <w:r w:rsidR="007A4311">
        <w:rPr>
          <w:rFonts w:cs="Times New Roman"/>
          <w:lang w:val="es-ES_tradnl"/>
        </w:rPr>
        <w:t xml:space="preserve">tenía previsto </w:t>
      </w:r>
      <w:r w:rsidR="008135DD" w:rsidRPr="00C24B1E">
        <w:rPr>
          <w:rFonts w:cs="Times New Roman"/>
          <w:lang w:val="es-ES_tradnl"/>
        </w:rPr>
        <w:t>que los debates del período de sesiones ofici</w:t>
      </w:r>
      <w:r w:rsidR="007A4311">
        <w:rPr>
          <w:rFonts w:cs="Times New Roman"/>
          <w:lang w:val="es-ES_tradnl"/>
        </w:rPr>
        <w:t>al</w:t>
      </w:r>
      <w:r w:rsidR="008135DD" w:rsidRPr="00C24B1E">
        <w:rPr>
          <w:rFonts w:cs="Times New Roman"/>
          <w:lang w:val="es-ES_tradnl"/>
        </w:rPr>
        <w:t xml:space="preserve"> de la vigésima cuarta sesión del </w:t>
      </w:r>
      <w:r w:rsidR="008F4A7B" w:rsidRPr="00C24B1E">
        <w:rPr>
          <w:rFonts w:cs="Times New Roman"/>
          <w:lang w:val="es-ES_tradnl"/>
        </w:rPr>
        <w:t>Órgano Subsidiario</w:t>
      </w:r>
      <w:r w:rsidR="001F33D2" w:rsidRPr="00C24B1E">
        <w:rPr>
          <w:rFonts w:cs="Times New Roman"/>
          <w:lang w:val="es-ES_tradnl"/>
        </w:rPr>
        <w:t xml:space="preserve"> </w:t>
      </w:r>
      <w:r w:rsidR="008135DD" w:rsidRPr="00C24B1E">
        <w:rPr>
          <w:rFonts w:cs="Times New Roman"/>
          <w:lang w:val="es-ES_tradnl"/>
        </w:rPr>
        <w:t>se basarían en las declaraciones formuladas durante el período de sesiones oficioso</w:t>
      </w:r>
      <w:r w:rsidR="007423FE" w:rsidRPr="00C24B1E">
        <w:rPr>
          <w:rFonts w:cs="Times New Roman"/>
          <w:lang w:val="es-ES_tradnl"/>
        </w:rPr>
        <w:t xml:space="preserve">, </w:t>
      </w:r>
      <w:r w:rsidR="008135DD" w:rsidRPr="00C24B1E">
        <w:rPr>
          <w:rFonts w:cs="Times New Roman"/>
          <w:lang w:val="es-ES_tradnl"/>
        </w:rPr>
        <w:t>en el entendido de que dichas declaraciones eran provisionales y sin prejuicio de que se formularan otras declaraciones posteriores en el período de sesiones oficial.</w:t>
      </w:r>
    </w:p>
    <w:p w14:paraId="401EA1A1" w14:textId="43B3ABA2" w:rsidR="00131519" w:rsidRPr="00C24B1E" w:rsidRDefault="00317649" w:rsidP="00B52779">
      <w:pPr>
        <w:pStyle w:val="Heading1"/>
        <w:numPr>
          <w:ilvl w:val="0"/>
          <w:numId w:val="35"/>
        </w:numPr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szCs w:val="22"/>
          <w:lang w:val="es-ES_tradnl"/>
        </w:rPr>
      </w:pPr>
      <w:bookmarkStart w:id="5" w:name="_Toc67574606"/>
      <w:r w:rsidRPr="00C24B1E">
        <w:rPr>
          <w:szCs w:val="22"/>
          <w:lang w:val="es-ES_tradnl"/>
        </w:rPr>
        <w:t>apertura del período de sesiones oficioso</w:t>
      </w:r>
      <w:bookmarkEnd w:id="5"/>
    </w:p>
    <w:p w14:paraId="52F091B6" w14:textId="0F0FEFE5" w:rsidR="002F1CA8" w:rsidRPr="00C24B1E" w:rsidRDefault="00E503AE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>El período de sesiones oficioso</w:t>
      </w:r>
      <w:r w:rsidR="000159AD" w:rsidRPr="00C24B1E">
        <w:rPr>
          <w:rFonts w:cs="Times New Roman"/>
          <w:lang w:val="es-ES_tradnl"/>
        </w:rPr>
        <w:t xml:space="preserve"> </w:t>
      </w:r>
      <w:r w:rsidRPr="00C24B1E">
        <w:rPr>
          <w:rFonts w:cs="Times New Roman"/>
          <w:lang w:val="es-ES_tradnl"/>
        </w:rPr>
        <w:t xml:space="preserve">fue inaugurado a las </w:t>
      </w:r>
      <w:r w:rsidR="008267EC" w:rsidRPr="00C24B1E">
        <w:rPr>
          <w:rFonts w:cs="Times New Roman"/>
          <w:lang w:val="es-ES_tradnl"/>
        </w:rPr>
        <w:t xml:space="preserve">12:00 </w:t>
      </w:r>
      <w:r w:rsidR="002F176F">
        <w:rPr>
          <w:rFonts w:cs="Times New Roman"/>
          <w:lang w:val="es-ES_tradnl"/>
        </w:rPr>
        <w:t xml:space="preserve">horas </w:t>
      </w:r>
      <w:r w:rsidR="008267EC" w:rsidRPr="00C24B1E">
        <w:rPr>
          <w:rFonts w:cs="Times New Roman"/>
          <w:lang w:val="es-ES_tradnl"/>
        </w:rPr>
        <w:t>UTC (</w:t>
      </w:r>
      <w:r w:rsidR="000159AD" w:rsidRPr="00C24B1E">
        <w:rPr>
          <w:rFonts w:cs="Times New Roman"/>
          <w:lang w:val="es-ES_tradnl"/>
        </w:rPr>
        <w:t>7</w:t>
      </w:r>
      <w:r w:rsidRPr="00C24B1E">
        <w:rPr>
          <w:rFonts w:cs="Times New Roman"/>
          <w:lang w:val="es-ES_tradnl"/>
        </w:rPr>
        <w:t>:00</w:t>
      </w:r>
      <w:r w:rsidR="002F176F">
        <w:rPr>
          <w:rFonts w:cs="Times New Roman"/>
          <w:lang w:val="es-ES_tradnl"/>
        </w:rPr>
        <w:t xml:space="preserve"> horas</w:t>
      </w:r>
      <w:r w:rsidRPr="00C24B1E">
        <w:rPr>
          <w:rFonts w:cs="Times New Roman"/>
          <w:lang w:val="es-ES_tradnl"/>
        </w:rPr>
        <w:t>, hora de</w:t>
      </w:r>
      <w:r w:rsidR="006D52D0" w:rsidRPr="00C24B1E">
        <w:rPr>
          <w:rFonts w:cs="Times New Roman"/>
          <w:lang w:val="es-ES_tradnl"/>
        </w:rPr>
        <w:t xml:space="preserve"> </w:t>
      </w:r>
      <w:r w:rsidR="00731887" w:rsidRPr="00C24B1E">
        <w:rPr>
          <w:rFonts w:cs="Times New Roman"/>
          <w:lang w:val="es-ES_tradnl"/>
        </w:rPr>
        <w:t>Montreal</w:t>
      </w:r>
      <w:r w:rsidR="006D52D0" w:rsidRPr="00C24B1E">
        <w:rPr>
          <w:rFonts w:cs="Times New Roman"/>
          <w:lang w:val="es-ES_tradnl"/>
        </w:rPr>
        <w:t>)</w:t>
      </w:r>
      <w:r w:rsidR="000E7252" w:rsidRPr="00C24B1E">
        <w:rPr>
          <w:rFonts w:cs="Times New Roman"/>
          <w:lang w:val="es-ES_tradnl"/>
        </w:rPr>
        <w:t xml:space="preserve"> </w:t>
      </w:r>
      <w:r w:rsidRPr="00C24B1E">
        <w:rPr>
          <w:rFonts w:cs="Times New Roman"/>
          <w:lang w:val="es-ES_tradnl"/>
        </w:rPr>
        <w:t xml:space="preserve">el miércoles </w:t>
      </w:r>
      <w:r w:rsidR="000159AD" w:rsidRPr="00C24B1E">
        <w:rPr>
          <w:rFonts w:cs="Times New Roman"/>
          <w:lang w:val="es-ES_tradnl"/>
        </w:rPr>
        <w:t>17</w:t>
      </w:r>
      <w:r w:rsidR="000E7252" w:rsidRPr="00C24B1E">
        <w:rPr>
          <w:rFonts w:cs="Times New Roman"/>
          <w:lang w:val="es-ES_tradnl"/>
        </w:rPr>
        <w:t> </w:t>
      </w:r>
      <w:r w:rsidR="007509F6" w:rsidRPr="00C24B1E">
        <w:rPr>
          <w:rFonts w:cs="Times New Roman"/>
          <w:lang w:val="es-ES_tradnl"/>
        </w:rPr>
        <w:t>de febrero de</w:t>
      </w:r>
      <w:r w:rsidR="000E7252" w:rsidRPr="00C24B1E">
        <w:rPr>
          <w:rFonts w:cs="Times New Roman"/>
          <w:lang w:val="es-ES_tradnl"/>
        </w:rPr>
        <w:t> 20</w:t>
      </w:r>
      <w:r w:rsidR="00C7630A" w:rsidRPr="00C24B1E">
        <w:rPr>
          <w:rFonts w:cs="Times New Roman"/>
          <w:lang w:val="es-ES_tradnl"/>
        </w:rPr>
        <w:t>2</w:t>
      </w:r>
      <w:r w:rsidR="000159AD" w:rsidRPr="00C24B1E">
        <w:rPr>
          <w:rFonts w:cs="Times New Roman"/>
          <w:lang w:val="es-ES_tradnl"/>
        </w:rPr>
        <w:t>1</w:t>
      </w:r>
      <w:r w:rsidR="000E7252" w:rsidRPr="00C24B1E">
        <w:rPr>
          <w:rFonts w:cs="Times New Roman"/>
          <w:lang w:val="es-ES_tradnl"/>
        </w:rPr>
        <w:t xml:space="preserve">, </w:t>
      </w:r>
      <w:r w:rsidRPr="00C24B1E">
        <w:rPr>
          <w:rFonts w:cs="Times New Roman"/>
          <w:lang w:val="es-ES_tradnl"/>
        </w:rPr>
        <w:t xml:space="preserve">por el Presidente del </w:t>
      </w:r>
      <w:r w:rsidR="008F4A7B" w:rsidRPr="00C24B1E">
        <w:rPr>
          <w:rFonts w:cs="Times New Roman"/>
          <w:lang w:val="es-ES_tradnl"/>
        </w:rPr>
        <w:t>Órgano Subsidiario</w:t>
      </w:r>
      <w:r w:rsidR="002F1CA8" w:rsidRPr="00C24B1E">
        <w:rPr>
          <w:rFonts w:cs="Times New Roman"/>
          <w:lang w:val="es-ES_tradnl"/>
        </w:rPr>
        <w:t xml:space="preserve">, </w:t>
      </w:r>
      <w:r w:rsidRPr="00C24B1E">
        <w:rPr>
          <w:rFonts w:cs="Times New Roman"/>
          <w:lang w:val="es-ES_tradnl"/>
        </w:rPr>
        <w:t>el S</w:t>
      </w:r>
      <w:r w:rsidR="002F1CA8" w:rsidRPr="00C24B1E">
        <w:rPr>
          <w:rFonts w:cs="Times New Roman"/>
          <w:lang w:val="es-ES_tradnl"/>
        </w:rPr>
        <w:t xml:space="preserve">r. </w:t>
      </w:r>
      <w:r w:rsidR="002F1CA8" w:rsidRPr="00C24B1E">
        <w:rPr>
          <w:rFonts w:cs="Times New Roman"/>
          <w:noProof/>
          <w:lang w:val="es-ES_tradnl"/>
        </w:rPr>
        <w:t>Hesiquio Ben</w:t>
      </w:r>
      <w:r w:rsidR="008F4A7B" w:rsidRPr="00C24B1E">
        <w:rPr>
          <w:rFonts w:cs="Times New Roman"/>
          <w:noProof/>
          <w:lang w:val="es-ES_tradnl"/>
        </w:rPr>
        <w:t>í</w:t>
      </w:r>
      <w:r w:rsidR="002F1CA8" w:rsidRPr="00C24B1E">
        <w:rPr>
          <w:rFonts w:cs="Times New Roman"/>
          <w:noProof/>
          <w:lang w:val="es-ES_tradnl"/>
        </w:rPr>
        <w:t>tez</w:t>
      </w:r>
      <w:r w:rsidR="00F9118F" w:rsidRPr="00C24B1E">
        <w:rPr>
          <w:rFonts w:cs="Times New Roman"/>
          <w:noProof/>
          <w:lang w:val="es-ES_tradnl"/>
        </w:rPr>
        <w:t>-</w:t>
      </w:r>
      <w:r w:rsidR="002F1CA8" w:rsidRPr="00C24B1E">
        <w:rPr>
          <w:rFonts w:cs="Times New Roman"/>
          <w:noProof/>
          <w:lang w:val="es-ES_tradnl"/>
        </w:rPr>
        <w:t>D</w:t>
      </w:r>
      <w:r w:rsidR="00292B69" w:rsidRPr="00C24B1E">
        <w:rPr>
          <w:rFonts w:cs="Times New Roman"/>
          <w:noProof/>
          <w:lang w:val="es-ES_tradnl"/>
        </w:rPr>
        <w:t>iaz</w:t>
      </w:r>
      <w:r w:rsidR="002F1CA8" w:rsidRPr="00C24B1E">
        <w:rPr>
          <w:rFonts w:cs="Times New Roman"/>
          <w:lang w:val="es-ES_tradnl"/>
        </w:rPr>
        <w:t xml:space="preserve"> (</w:t>
      </w:r>
      <w:r w:rsidR="00D565F1" w:rsidRPr="00C24B1E">
        <w:rPr>
          <w:rFonts w:cs="Times New Roman"/>
          <w:lang w:val="es-ES_tradnl"/>
        </w:rPr>
        <w:t>México</w:t>
      </w:r>
      <w:r w:rsidR="002F1CA8" w:rsidRPr="00C24B1E">
        <w:rPr>
          <w:rFonts w:cs="Times New Roman"/>
          <w:lang w:val="es-ES_tradnl"/>
        </w:rPr>
        <w:t>)</w:t>
      </w:r>
      <w:r w:rsidR="00731887" w:rsidRPr="00C24B1E">
        <w:rPr>
          <w:rFonts w:cs="Times New Roman"/>
          <w:lang w:val="es-ES_tradnl"/>
        </w:rPr>
        <w:t>,</w:t>
      </w:r>
      <w:r w:rsidR="002F1CA8" w:rsidRPr="00C24B1E">
        <w:rPr>
          <w:rFonts w:cs="Times New Roman"/>
          <w:lang w:val="es-ES_tradnl"/>
        </w:rPr>
        <w:t xml:space="preserve"> </w:t>
      </w:r>
      <w:r w:rsidRPr="00C24B1E">
        <w:rPr>
          <w:rFonts w:cs="Times New Roman"/>
          <w:lang w:val="es-ES_tradnl"/>
        </w:rPr>
        <w:t xml:space="preserve">que dio la bienvenida a los participantes y </w:t>
      </w:r>
      <w:r w:rsidR="002F176F">
        <w:rPr>
          <w:rFonts w:cs="Times New Roman"/>
          <w:lang w:val="es-ES_tradnl"/>
        </w:rPr>
        <w:t xml:space="preserve">manifestó su deseo de </w:t>
      </w:r>
      <w:r w:rsidRPr="00C24B1E">
        <w:rPr>
          <w:rFonts w:cs="Times New Roman"/>
          <w:lang w:val="es-ES_tradnl"/>
        </w:rPr>
        <w:t xml:space="preserve">que </w:t>
      </w:r>
      <w:r w:rsidR="00D235D4" w:rsidRPr="00C24B1E">
        <w:rPr>
          <w:rFonts w:cs="Times New Roman"/>
          <w:lang w:val="es-ES_tradnl"/>
        </w:rPr>
        <w:t xml:space="preserve">los participantes </w:t>
      </w:r>
      <w:r w:rsidR="002F176F">
        <w:rPr>
          <w:rFonts w:cs="Times New Roman"/>
          <w:lang w:val="es-ES_tradnl"/>
        </w:rPr>
        <w:t xml:space="preserve">y </w:t>
      </w:r>
      <w:r w:rsidR="00D235D4" w:rsidRPr="00C24B1E">
        <w:rPr>
          <w:rFonts w:cs="Times New Roman"/>
          <w:lang w:val="es-ES_tradnl"/>
        </w:rPr>
        <w:t>sus</w:t>
      </w:r>
      <w:r w:rsidR="002F176F">
        <w:rPr>
          <w:rFonts w:cs="Times New Roman"/>
          <w:lang w:val="es-ES_tradnl"/>
        </w:rPr>
        <w:t xml:space="preserve"> allegados se encontraran sanos </w:t>
      </w:r>
      <w:r w:rsidR="00D235D4" w:rsidRPr="00C24B1E">
        <w:rPr>
          <w:rFonts w:cs="Times New Roman"/>
          <w:lang w:val="es-ES_tradnl"/>
        </w:rPr>
        <w:t>y seguros</w:t>
      </w:r>
      <w:r w:rsidR="00F9331B" w:rsidRPr="00C24B1E">
        <w:rPr>
          <w:rFonts w:cs="Times New Roman"/>
          <w:lang w:val="es-ES_tradnl"/>
        </w:rPr>
        <w:t>.</w:t>
      </w:r>
      <w:r w:rsidR="002F1CA8" w:rsidRPr="00C24B1E">
        <w:rPr>
          <w:rFonts w:cs="Times New Roman"/>
          <w:lang w:val="es-ES_tradnl"/>
        </w:rPr>
        <w:t xml:space="preserve"> </w:t>
      </w:r>
      <w:r w:rsidR="00D235D4" w:rsidRPr="00C24B1E">
        <w:rPr>
          <w:rFonts w:cs="Times New Roman"/>
          <w:lang w:val="es-ES_tradnl"/>
        </w:rPr>
        <w:t>Expresó sus condolencias por l</w:t>
      </w:r>
      <w:r w:rsidR="002F176F">
        <w:rPr>
          <w:rFonts w:cs="Times New Roman"/>
          <w:lang w:val="es-ES_tradnl"/>
        </w:rPr>
        <w:t xml:space="preserve">os </w:t>
      </w:r>
      <w:r w:rsidR="00D235D4" w:rsidRPr="00C24B1E">
        <w:rPr>
          <w:rFonts w:cs="Times New Roman"/>
          <w:lang w:val="es-ES_tradnl"/>
        </w:rPr>
        <w:t>que hubieran perdido seres queridos y pidió un momento de silencio para recordar a lo</w:t>
      </w:r>
      <w:r w:rsidR="00541ED6">
        <w:rPr>
          <w:rFonts w:cs="Times New Roman"/>
          <w:lang w:val="es-ES_tradnl"/>
        </w:rPr>
        <w:t xml:space="preserve"> que habían </w:t>
      </w:r>
      <w:r w:rsidR="00D235D4" w:rsidRPr="00C24B1E">
        <w:rPr>
          <w:rFonts w:cs="Times New Roman"/>
          <w:lang w:val="es-ES_tradnl"/>
        </w:rPr>
        <w:t>fallecido</w:t>
      </w:r>
      <w:r w:rsidR="002F1CA8" w:rsidRPr="00C24B1E">
        <w:rPr>
          <w:rFonts w:cs="Times New Roman"/>
          <w:lang w:val="es-ES_tradnl"/>
        </w:rPr>
        <w:t>.</w:t>
      </w:r>
      <w:r w:rsidR="00AF5216" w:rsidRPr="00C24B1E">
        <w:rPr>
          <w:rFonts w:cs="Times New Roman"/>
          <w:lang w:val="es-ES_tradnl"/>
        </w:rPr>
        <w:t xml:space="preserve"> </w:t>
      </w:r>
      <w:r w:rsidR="00D235D4" w:rsidRPr="00C24B1E">
        <w:rPr>
          <w:rFonts w:cs="Times New Roman"/>
          <w:lang w:val="es-ES_tradnl"/>
        </w:rPr>
        <w:t>Acto seguido, invitó al S</w:t>
      </w:r>
      <w:r w:rsidR="00DC6719" w:rsidRPr="00C24B1E">
        <w:rPr>
          <w:rFonts w:cs="Times New Roman"/>
          <w:lang w:val="es-ES_tradnl"/>
        </w:rPr>
        <w:t>r</w:t>
      </w:r>
      <w:r w:rsidR="002F1CA8" w:rsidRPr="00C24B1E">
        <w:rPr>
          <w:rFonts w:cs="Times New Roman"/>
          <w:lang w:val="es-ES_tradnl"/>
        </w:rPr>
        <w:t xml:space="preserve">. </w:t>
      </w:r>
      <w:r w:rsidR="00DC6719" w:rsidRPr="00C24B1E">
        <w:rPr>
          <w:rFonts w:cs="Times New Roman"/>
          <w:noProof/>
          <w:lang w:val="es-ES_tradnl"/>
        </w:rPr>
        <w:t>Hamdallah Zedan</w:t>
      </w:r>
      <w:r w:rsidR="002F1CA8" w:rsidRPr="00C24B1E">
        <w:rPr>
          <w:rFonts w:cs="Times New Roman"/>
          <w:lang w:val="es-ES_tradnl"/>
        </w:rPr>
        <w:t xml:space="preserve"> (</w:t>
      </w:r>
      <w:r w:rsidR="00D565F1" w:rsidRPr="00C24B1E">
        <w:rPr>
          <w:rFonts w:cs="Times New Roman"/>
          <w:lang w:val="es-ES_tradnl"/>
        </w:rPr>
        <w:t>Egipto</w:t>
      </w:r>
      <w:r w:rsidR="002F1CA8" w:rsidRPr="00C24B1E">
        <w:rPr>
          <w:rFonts w:cs="Times New Roman"/>
          <w:lang w:val="es-ES_tradnl"/>
        </w:rPr>
        <w:t xml:space="preserve">) </w:t>
      </w:r>
      <w:r w:rsidR="00D235D4" w:rsidRPr="00C24B1E">
        <w:rPr>
          <w:rFonts w:cs="Times New Roman"/>
          <w:lang w:val="es-ES_tradnl"/>
        </w:rPr>
        <w:t xml:space="preserve">a que se dirigiera a la reunión oficiosa </w:t>
      </w:r>
      <w:r w:rsidR="0043078A" w:rsidRPr="00C24B1E">
        <w:rPr>
          <w:rFonts w:cs="Times New Roman"/>
          <w:lang w:val="es-ES_tradnl"/>
        </w:rPr>
        <w:t>en nombre del</w:t>
      </w:r>
      <w:r w:rsidR="00DC6719" w:rsidRPr="00C24B1E">
        <w:rPr>
          <w:rFonts w:cs="Times New Roman"/>
          <w:lang w:val="es-ES_tradnl"/>
        </w:rPr>
        <w:t xml:space="preserve"> President</w:t>
      </w:r>
      <w:r w:rsidR="00D235D4" w:rsidRPr="00C24B1E">
        <w:rPr>
          <w:rFonts w:cs="Times New Roman"/>
          <w:lang w:val="es-ES_tradnl"/>
        </w:rPr>
        <w:t xml:space="preserve">e de la </w:t>
      </w:r>
      <w:r w:rsidR="00915263" w:rsidRPr="00C24B1E">
        <w:rPr>
          <w:rFonts w:cs="Times New Roman"/>
          <w:lang w:val="es-ES_tradnl"/>
        </w:rPr>
        <w:t>Conferencia de las Partes</w:t>
      </w:r>
      <w:r w:rsidR="00DC6719" w:rsidRPr="00C24B1E">
        <w:rPr>
          <w:rFonts w:cs="Times New Roman"/>
          <w:lang w:val="es-ES_tradnl"/>
        </w:rPr>
        <w:t>.</w:t>
      </w:r>
    </w:p>
    <w:p w14:paraId="17D056E7" w14:textId="5207A179" w:rsidR="000E7252" w:rsidRPr="00C24B1E" w:rsidRDefault="00D235D4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bookmarkStart w:id="6" w:name="_Hlk65403671"/>
      <w:r w:rsidRPr="00C24B1E">
        <w:rPr>
          <w:rFonts w:cs="Times New Roman"/>
          <w:lang w:val="es-ES_tradnl"/>
        </w:rPr>
        <w:t>El S</w:t>
      </w:r>
      <w:r w:rsidR="008D7008" w:rsidRPr="00C24B1E">
        <w:rPr>
          <w:rFonts w:cs="Times New Roman"/>
          <w:lang w:val="es-ES_tradnl"/>
        </w:rPr>
        <w:t xml:space="preserve">r. </w:t>
      </w:r>
      <w:r w:rsidR="008D7008" w:rsidRPr="00C24B1E">
        <w:rPr>
          <w:rFonts w:cs="Times New Roman"/>
          <w:noProof/>
          <w:lang w:val="es-ES_tradnl"/>
        </w:rPr>
        <w:t>Zedan</w:t>
      </w:r>
      <w:r w:rsidR="008D7008" w:rsidRPr="00C24B1E">
        <w:rPr>
          <w:rFonts w:cs="Times New Roman"/>
          <w:lang w:val="es-ES_tradnl"/>
        </w:rPr>
        <w:t xml:space="preserve">, </w:t>
      </w:r>
      <w:r w:rsidRPr="00C24B1E">
        <w:rPr>
          <w:rFonts w:cs="Times New Roman"/>
          <w:lang w:val="es-ES_tradnl"/>
        </w:rPr>
        <w:t>haciend</w:t>
      </w:r>
      <w:r w:rsidR="00541ED6">
        <w:rPr>
          <w:rFonts w:cs="Times New Roman"/>
          <w:lang w:val="es-ES_tradnl"/>
        </w:rPr>
        <w:t>o</w:t>
      </w:r>
      <w:r w:rsidRPr="00C24B1E">
        <w:rPr>
          <w:rFonts w:cs="Times New Roman"/>
          <w:lang w:val="es-ES_tradnl"/>
        </w:rPr>
        <w:t xml:space="preserve"> uso de la palabra en </w:t>
      </w:r>
      <w:r w:rsidR="0043078A" w:rsidRPr="00C24B1E">
        <w:rPr>
          <w:rFonts w:cs="Times New Roman"/>
          <w:lang w:val="es-ES_tradnl"/>
        </w:rPr>
        <w:t>nombre del</w:t>
      </w:r>
      <w:r w:rsidR="008D7008" w:rsidRPr="00C24B1E">
        <w:rPr>
          <w:rFonts w:cs="Times New Roman"/>
          <w:lang w:val="es-ES_tradnl"/>
        </w:rPr>
        <w:t xml:space="preserve"> President</w:t>
      </w:r>
      <w:r w:rsidRPr="00C24B1E">
        <w:rPr>
          <w:rFonts w:cs="Times New Roman"/>
          <w:lang w:val="es-ES_tradnl"/>
        </w:rPr>
        <w:t xml:space="preserve">e de la </w:t>
      </w:r>
      <w:r w:rsidR="00915263" w:rsidRPr="00C24B1E">
        <w:rPr>
          <w:rFonts w:cs="Times New Roman"/>
          <w:lang w:val="es-ES_tradnl"/>
        </w:rPr>
        <w:t>Conferencia de las Partes</w:t>
      </w:r>
      <w:r w:rsidR="008D7008" w:rsidRPr="00C24B1E">
        <w:rPr>
          <w:rFonts w:cs="Times New Roman"/>
          <w:lang w:val="es-ES_tradnl"/>
        </w:rPr>
        <w:t xml:space="preserve">, </w:t>
      </w:r>
      <w:r w:rsidRPr="00C24B1E">
        <w:rPr>
          <w:rFonts w:cs="Times New Roman"/>
          <w:lang w:val="es-ES_tradnl"/>
        </w:rPr>
        <w:t xml:space="preserve">dio la bienvenida a los participantes </w:t>
      </w:r>
      <w:r w:rsidR="00D30A62" w:rsidRPr="00C24B1E">
        <w:rPr>
          <w:rFonts w:cs="Times New Roman"/>
          <w:lang w:val="es-ES_tradnl"/>
        </w:rPr>
        <w:t xml:space="preserve">del </w:t>
      </w:r>
      <w:r w:rsidR="00E503AE" w:rsidRPr="00C24B1E">
        <w:rPr>
          <w:rFonts w:cs="Times New Roman"/>
          <w:lang w:val="es-ES_tradnl"/>
        </w:rPr>
        <w:t>período de sesiones oficioso</w:t>
      </w:r>
      <w:r w:rsidR="00DC6719" w:rsidRPr="00C24B1E">
        <w:rPr>
          <w:rFonts w:cs="Times New Roman"/>
          <w:lang w:val="es-ES_tradnl"/>
        </w:rPr>
        <w:t xml:space="preserve"> </w:t>
      </w:r>
      <w:r w:rsidR="00D30A62" w:rsidRPr="00C24B1E">
        <w:rPr>
          <w:rFonts w:cs="Times New Roman"/>
          <w:lang w:val="es-ES_tradnl"/>
        </w:rPr>
        <w:t xml:space="preserve">y expresó su solidaridad con </w:t>
      </w:r>
      <w:r w:rsidR="00541ED6">
        <w:rPr>
          <w:rFonts w:cs="Times New Roman"/>
          <w:lang w:val="es-ES_tradnl"/>
        </w:rPr>
        <w:t xml:space="preserve">los mismos </w:t>
      </w:r>
      <w:r w:rsidR="00D30A62" w:rsidRPr="00C24B1E">
        <w:rPr>
          <w:rFonts w:cs="Times New Roman"/>
          <w:lang w:val="es-ES_tradnl"/>
        </w:rPr>
        <w:t xml:space="preserve">durante el difícil momento </w:t>
      </w:r>
      <w:r w:rsidR="00541ED6">
        <w:rPr>
          <w:rFonts w:cs="Times New Roman"/>
          <w:lang w:val="es-ES_tradnl"/>
        </w:rPr>
        <w:t xml:space="preserve">que atravesaban por </w:t>
      </w:r>
      <w:r w:rsidR="00D30A62" w:rsidRPr="00C24B1E">
        <w:rPr>
          <w:rFonts w:cs="Times New Roman"/>
          <w:lang w:val="es-ES_tradnl"/>
        </w:rPr>
        <w:t xml:space="preserve">la pandemia, y su </w:t>
      </w:r>
      <w:r w:rsidR="00541ED6">
        <w:rPr>
          <w:rFonts w:cs="Times New Roman"/>
          <w:lang w:val="es-ES_tradnl"/>
        </w:rPr>
        <w:t xml:space="preserve">deseo </w:t>
      </w:r>
      <w:r w:rsidR="00D30A62" w:rsidRPr="00C24B1E">
        <w:rPr>
          <w:rFonts w:cs="Times New Roman"/>
          <w:lang w:val="es-ES_tradnl"/>
        </w:rPr>
        <w:t>de que los participantes y sus seres queridos se encontraran bien</w:t>
      </w:r>
      <w:r w:rsidR="0002151B" w:rsidRPr="00C24B1E">
        <w:rPr>
          <w:rFonts w:cs="Times New Roman"/>
          <w:lang w:val="es-ES_tradnl"/>
        </w:rPr>
        <w:t xml:space="preserve">. </w:t>
      </w:r>
      <w:r w:rsidR="00D30A62" w:rsidRPr="00C24B1E">
        <w:rPr>
          <w:rFonts w:cs="Times New Roman"/>
          <w:lang w:val="es-ES_tradnl"/>
        </w:rPr>
        <w:t xml:space="preserve">El presente </w:t>
      </w:r>
      <w:r w:rsidR="00E503AE" w:rsidRPr="00C24B1E">
        <w:rPr>
          <w:rFonts w:cs="Times New Roman"/>
          <w:lang w:val="es-ES_tradnl"/>
        </w:rPr>
        <w:t>período de sesiones oficioso</w:t>
      </w:r>
      <w:r w:rsidR="00541ED6">
        <w:rPr>
          <w:rFonts w:cs="Times New Roman"/>
          <w:lang w:val="es-ES_tradnl"/>
        </w:rPr>
        <w:t xml:space="preserve"> tiene previsto avanzar </w:t>
      </w:r>
      <w:r w:rsidR="00D30A62" w:rsidRPr="00C24B1E">
        <w:rPr>
          <w:rFonts w:cs="Times New Roman"/>
          <w:lang w:val="es-ES_tradnl"/>
        </w:rPr>
        <w:t>los preparativos para el período de sesiones oficial de la vigésim</w:t>
      </w:r>
      <w:r w:rsidR="00541ED6">
        <w:rPr>
          <w:rFonts w:cs="Times New Roman"/>
          <w:lang w:val="es-ES_tradnl"/>
        </w:rPr>
        <w:t>a</w:t>
      </w:r>
      <w:r w:rsidR="00D30A62" w:rsidRPr="00C24B1E">
        <w:rPr>
          <w:rFonts w:cs="Times New Roman"/>
          <w:lang w:val="es-ES_tradnl"/>
        </w:rPr>
        <w:t xml:space="preserve"> cuarta reunión del </w:t>
      </w:r>
      <w:r w:rsidR="008F4A7B" w:rsidRPr="00C24B1E">
        <w:rPr>
          <w:rFonts w:cs="Times New Roman"/>
          <w:lang w:val="es-ES_tradnl"/>
        </w:rPr>
        <w:t>Órgano Subsidiario</w:t>
      </w:r>
      <w:r w:rsidR="00D30A62" w:rsidRPr="00C24B1E">
        <w:rPr>
          <w:rFonts w:cs="Times New Roman"/>
          <w:lang w:val="es-ES_tradnl"/>
        </w:rPr>
        <w:t>, y permitir un intercambio de opiniones que facilitaría deliberaciones eficaces en el período de sesiones oficial</w:t>
      </w:r>
      <w:r w:rsidR="00440ABC" w:rsidRPr="00C24B1E">
        <w:rPr>
          <w:rFonts w:cs="Times New Roman"/>
          <w:lang w:val="es-ES_tradnl"/>
        </w:rPr>
        <w:t xml:space="preserve"> </w:t>
      </w:r>
      <w:r w:rsidR="00541ED6">
        <w:rPr>
          <w:rFonts w:cs="Times New Roman"/>
          <w:lang w:val="es-ES_tradnl"/>
        </w:rPr>
        <w:t xml:space="preserve">para </w:t>
      </w:r>
      <w:r w:rsidR="00D30A62" w:rsidRPr="00C24B1E">
        <w:rPr>
          <w:rFonts w:cs="Times New Roman"/>
          <w:lang w:val="es-ES_tradnl"/>
        </w:rPr>
        <w:t>la elaboración de un marco mundial para la diversidad biológica posterior a 2020 ambicioso y transformador</w:t>
      </w:r>
      <w:r w:rsidR="000E4B88" w:rsidRPr="00C24B1E">
        <w:rPr>
          <w:rFonts w:cs="Times New Roman"/>
          <w:lang w:val="es-ES_tradnl"/>
        </w:rPr>
        <w:t xml:space="preserve">. </w:t>
      </w:r>
      <w:r w:rsidR="00D30A62" w:rsidRPr="00C24B1E">
        <w:rPr>
          <w:rFonts w:cs="Times New Roman"/>
          <w:lang w:val="es-ES_tradnl"/>
        </w:rPr>
        <w:t>También contribuiría a la elaboración de mecanismos de seguimiento y examen con arreglo al Convenio</w:t>
      </w:r>
      <w:r w:rsidR="00C53FDB" w:rsidRPr="00C24B1E">
        <w:rPr>
          <w:rFonts w:cs="Times New Roman"/>
          <w:lang w:val="es-ES_tradnl"/>
        </w:rPr>
        <w:t>,</w:t>
      </w:r>
      <w:r w:rsidR="000E4B88" w:rsidRPr="00C24B1E">
        <w:rPr>
          <w:rFonts w:cs="Times New Roman"/>
          <w:lang w:val="es-ES_tradnl"/>
        </w:rPr>
        <w:t xml:space="preserve"> </w:t>
      </w:r>
      <w:r w:rsidR="00D30A62" w:rsidRPr="00C24B1E">
        <w:rPr>
          <w:rFonts w:cs="Times New Roman"/>
          <w:lang w:val="es-ES_tradnl"/>
        </w:rPr>
        <w:t xml:space="preserve">que </w:t>
      </w:r>
      <w:r w:rsidR="0035407A" w:rsidRPr="00C24B1E">
        <w:rPr>
          <w:rFonts w:cs="Times New Roman"/>
          <w:lang w:val="es-ES_tradnl"/>
        </w:rPr>
        <w:t xml:space="preserve">examinará el </w:t>
      </w:r>
      <w:r w:rsidR="008F4A7B" w:rsidRPr="00C24B1E">
        <w:rPr>
          <w:rFonts w:cs="Times New Roman"/>
          <w:lang w:val="es-ES_tradnl"/>
        </w:rPr>
        <w:t>Órgano Subsidiario</w:t>
      </w:r>
      <w:r w:rsidR="000E4B88" w:rsidRPr="00C24B1E">
        <w:rPr>
          <w:rFonts w:cs="Times New Roman"/>
          <w:lang w:val="es-ES_tradnl"/>
        </w:rPr>
        <w:t xml:space="preserve"> </w:t>
      </w:r>
      <w:r w:rsidR="0035407A" w:rsidRPr="00C24B1E">
        <w:rPr>
          <w:rFonts w:cs="Times New Roman"/>
          <w:lang w:val="es-ES_tradnl"/>
        </w:rPr>
        <w:t>sobre la Aplicación en su tercera reunión</w:t>
      </w:r>
      <w:r w:rsidR="0036349F" w:rsidRPr="00C24B1E">
        <w:rPr>
          <w:rFonts w:cs="Times New Roman"/>
          <w:lang w:val="es-ES_tradnl"/>
        </w:rPr>
        <w:t>.</w:t>
      </w:r>
      <w:r w:rsidR="001661C5" w:rsidRPr="00C24B1E">
        <w:rPr>
          <w:rFonts w:cs="Times New Roman"/>
          <w:lang w:val="es-ES_tradnl"/>
        </w:rPr>
        <w:t xml:space="preserve"> </w:t>
      </w:r>
      <w:r w:rsidR="0030768B" w:rsidRPr="00C24B1E">
        <w:rPr>
          <w:rFonts w:cs="Times New Roman"/>
          <w:lang w:val="es-ES_tradnl"/>
        </w:rPr>
        <w:t>El S</w:t>
      </w:r>
      <w:r w:rsidR="00100FAB" w:rsidRPr="00C24B1E">
        <w:rPr>
          <w:rFonts w:cs="Times New Roman"/>
          <w:lang w:val="es-ES_tradnl"/>
        </w:rPr>
        <w:t xml:space="preserve">r. </w:t>
      </w:r>
      <w:r w:rsidR="00100FAB" w:rsidRPr="00C24B1E">
        <w:rPr>
          <w:rFonts w:cs="Times New Roman"/>
          <w:noProof/>
          <w:lang w:val="es-ES_tradnl"/>
        </w:rPr>
        <w:t>Zedan</w:t>
      </w:r>
      <w:r w:rsidR="0095798C" w:rsidRPr="00C24B1E">
        <w:rPr>
          <w:rFonts w:cs="Times New Roman"/>
          <w:lang w:val="es-ES_tradnl"/>
        </w:rPr>
        <w:t xml:space="preserve"> </w:t>
      </w:r>
      <w:r w:rsidR="0030768B" w:rsidRPr="00C24B1E">
        <w:rPr>
          <w:rFonts w:cs="Times New Roman"/>
          <w:lang w:val="es-ES_tradnl"/>
        </w:rPr>
        <w:t xml:space="preserve">expresó su agradecimiento al Presidente del </w:t>
      </w:r>
      <w:r w:rsidR="008F4A7B" w:rsidRPr="00C24B1E">
        <w:rPr>
          <w:rFonts w:cs="Times New Roman"/>
          <w:lang w:val="es-ES_tradnl"/>
        </w:rPr>
        <w:t>Órgano Subsidiario</w:t>
      </w:r>
      <w:r w:rsidR="00440ABC" w:rsidRPr="00C24B1E">
        <w:rPr>
          <w:rFonts w:cs="Times New Roman"/>
          <w:lang w:val="es-ES_tradnl"/>
        </w:rPr>
        <w:t xml:space="preserve"> </w:t>
      </w:r>
      <w:r w:rsidR="0030768B" w:rsidRPr="00C24B1E">
        <w:rPr>
          <w:rFonts w:cs="Times New Roman"/>
          <w:lang w:val="es-ES_tradnl"/>
        </w:rPr>
        <w:t xml:space="preserve">y a todos los miembros de la Mesa del </w:t>
      </w:r>
      <w:r w:rsidR="008F4A7B" w:rsidRPr="00C24B1E">
        <w:rPr>
          <w:rFonts w:cs="Times New Roman"/>
          <w:lang w:val="es-ES_tradnl"/>
        </w:rPr>
        <w:t>Órgano Subsidiario</w:t>
      </w:r>
      <w:r w:rsidR="00B27B74" w:rsidRPr="00C24B1E">
        <w:rPr>
          <w:rFonts w:cs="Times New Roman"/>
          <w:lang w:val="es-ES_tradnl"/>
        </w:rPr>
        <w:t xml:space="preserve"> </w:t>
      </w:r>
      <w:r w:rsidR="0030768B" w:rsidRPr="00C24B1E">
        <w:rPr>
          <w:rFonts w:cs="Times New Roman"/>
          <w:lang w:val="es-ES_tradnl"/>
        </w:rPr>
        <w:t xml:space="preserve">por su liderazgo en la preparación del </w:t>
      </w:r>
      <w:r w:rsidR="00E503AE" w:rsidRPr="00C24B1E">
        <w:rPr>
          <w:rFonts w:cs="Times New Roman"/>
          <w:lang w:val="es-ES_tradnl"/>
        </w:rPr>
        <w:t>período de sesiones oficioso</w:t>
      </w:r>
      <w:r w:rsidR="0095798C" w:rsidRPr="00C24B1E">
        <w:rPr>
          <w:rFonts w:cs="Times New Roman"/>
          <w:lang w:val="es-ES_tradnl"/>
        </w:rPr>
        <w:t>.</w:t>
      </w:r>
    </w:p>
    <w:bookmarkEnd w:id="6"/>
    <w:p w14:paraId="686A7676" w14:textId="1F2AA300" w:rsidR="005F512A" w:rsidRPr="00C24B1E" w:rsidRDefault="00543B57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>La Sra</w:t>
      </w:r>
      <w:r w:rsidR="00CB253D" w:rsidRPr="00C24B1E">
        <w:rPr>
          <w:rFonts w:cs="Times New Roman"/>
          <w:lang w:val="es-ES_tradnl"/>
        </w:rPr>
        <w:t xml:space="preserve">. </w:t>
      </w:r>
      <w:r w:rsidR="00C7630A" w:rsidRPr="00C24B1E">
        <w:rPr>
          <w:rFonts w:cs="Times New Roman"/>
          <w:noProof/>
          <w:lang w:val="es-ES_tradnl"/>
        </w:rPr>
        <w:t>Elizabeth Maruma Mrema</w:t>
      </w:r>
      <w:r w:rsidR="00CB253D" w:rsidRPr="00C24B1E">
        <w:rPr>
          <w:rFonts w:cs="Times New Roman"/>
          <w:lang w:val="es-ES_tradnl"/>
        </w:rPr>
        <w:t xml:space="preserve">, </w:t>
      </w:r>
      <w:r w:rsidR="005A6F35" w:rsidRPr="00C24B1E">
        <w:rPr>
          <w:rFonts w:cs="Times New Roman"/>
          <w:lang w:val="es-ES_tradnl"/>
        </w:rPr>
        <w:t>Secretaria Ejecutiva</w:t>
      </w:r>
      <w:r w:rsidR="00CB253D" w:rsidRPr="00C24B1E">
        <w:rPr>
          <w:rFonts w:cs="Times New Roman"/>
          <w:lang w:val="es-ES_tradnl"/>
        </w:rPr>
        <w:t xml:space="preserve"> </w:t>
      </w:r>
      <w:r w:rsidRPr="00C24B1E">
        <w:rPr>
          <w:rFonts w:cs="Times New Roman"/>
          <w:lang w:val="es-ES_tradnl"/>
        </w:rPr>
        <w:t>del Convenio sobre la Diversidad Biológica</w:t>
      </w:r>
      <w:r w:rsidR="00CB253D" w:rsidRPr="00C24B1E">
        <w:rPr>
          <w:rFonts w:cs="Times New Roman"/>
          <w:lang w:val="es-ES_tradnl"/>
        </w:rPr>
        <w:t>,</w:t>
      </w:r>
      <w:r w:rsidR="0095798C" w:rsidRPr="00C24B1E">
        <w:rPr>
          <w:rFonts w:cs="Times New Roman"/>
          <w:lang w:val="es-ES_tradnl"/>
        </w:rPr>
        <w:t xml:space="preserve"> </w:t>
      </w:r>
      <w:r w:rsidRPr="00C24B1E">
        <w:rPr>
          <w:rFonts w:cs="Times New Roman"/>
          <w:lang w:val="es-ES_tradnl"/>
        </w:rPr>
        <w:t xml:space="preserve">también agradeció a los miembros de la Mesa por su liderazgo en la preparación </w:t>
      </w:r>
      <w:r w:rsidR="00C07FBD" w:rsidRPr="00C24B1E">
        <w:rPr>
          <w:rFonts w:cs="Times New Roman"/>
          <w:lang w:val="es-ES_tradnl"/>
        </w:rPr>
        <w:t xml:space="preserve">de un </w:t>
      </w:r>
      <w:r w:rsidR="00E503AE" w:rsidRPr="00C24B1E">
        <w:rPr>
          <w:rFonts w:cs="Times New Roman"/>
          <w:lang w:val="es-ES_tradnl"/>
        </w:rPr>
        <w:t>período de sesiones oficioso</w:t>
      </w:r>
      <w:r w:rsidR="005F512A" w:rsidRPr="00C24B1E">
        <w:rPr>
          <w:rFonts w:cs="Times New Roman"/>
          <w:lang w:val="es-ES_tradnl"/>
        </w:rPr>
        <w:t xml:space="preserve"> </w:t>
      </w:r>
      <w:r w:rsidR="00C07FBD" w:rsidRPr="00C24B1E">
        <w:rPr>
          <w:rFonts w:cs="Times New Roman"/>
          <w:lang w:val="es-ES_tradnl"/>
        </w:rPr>
        <w:t>en momentos difíciles, así como al Gobierno de</w:t>
      </w:r>
      <w:r w:rsidR="005F512A" w:rsidRPr="00C24B1E">
        <w:rPr>
          <w:rFonts w:cs="Times New Roman"/>
          <w:lang w:val="es-ES_tradnl"/>
        </w:rPr>
        <w:t xml:space="preserve"> </w:t>
      </w:r>
      <w:r w:rsidR="00D565F1" w:rsidRPr="00C24B1E">
        <w:rPr>
          <w:rFonts w:cs="Times New Roman"/>
          <w:lang w:val="es-ES_tradnl"/>
        </w:rPr>
        <w:t>Canadá</w:t>
      </w:r>
      <w:r w:rsidR="005F512A" w:rsidRPr="00C24B1E">
        <w:rPr>
          <w:rFonts w:cs="Times New Roman"/>
          <w:lang w:val="es-ES_tradnl"/>
        </w:rPr>
        <w:t xml:space="preserve"> </w:t>
      </w:r>
      <w:r w:rsidR="00C07FBD" w:rsidRPr="00C24B1E">
        <w:rPr>
          <w:rFonts w:cs="Times New Roman"/>
          <w:lang w:val="es-ES_tradnl"/>
        </w:rPr>
        <w:t>por aportar los recursos financieros para sufragar los gastos adicionales del período de sesiones virtual</w:t>
      </w:r>
      <w:r w:rsidR="005F512A" w:rsidRPr="00C24B1E">
        <w:rPr>
          <w:rFonts w:cs="Times New Roman"/>
          <w:lang w:val="es-ES_tradnl"/>
        </w:rPr>
        <w:t xml:space="preserve">, </w:t>
      </w:r>
      <w:r w:rsidR="00C07FBD" w:rsidRPr="00C24B1E">
        <w:rPr>
          <w:rFonts w:cs="Times New Roman"/>
          <w:lang w:val="es-ES_tradnl"/>
        </w:rPr>
        <w:t xml:space="preserve">para el cual se habían registrado más de </w:t>
      </w:r>
      <w:r w:rsidR="005F512A" w:rsidRPr="00C24B1E">
        <w:rPr>
          <w:rFonts w:cs="Times New Roman"/>
          <w:lang w:val="es-ES_tradnl"/>
        </w:rPr>
        <w:t>1</w:t>
      </w:r>
      <w:r w:rsidR="00C07FBD" w:rsidRPr="00C24B1E">
        <w:rPr>
          <w:rFonts w:cs="Times New Roman"/>
          <w:lang w:val="es-ES_tradnl"/>
        </w:rPr>
        <w:t>.</w:t>
      </w:r>
      <w:r w:rsidR="005F512A" w:rsidRPr="00C24B1E">
        <w:rPr>
          <w:rFonts w:cs="Times New Roman"/>
          <w:lang w:val="es-ES_tradnl"/>
        </w:rPr>
        <w:t xml:space="preserve">800 </w:t>
      </w:r>
      <w:r w:rsidR="00C07FBD" w:rsidRPr="00C24B1E">
        <w:rPr>
          <w:rFonts w:cs="Times New Roman"/>
          <w:lang w:val="es-ES_tradnl"/>
        </w:rPr>
        <w:t>personas</w:t>
      </w:r>
      <w:r w:rsidR="005F512A" w:rsidRPr="00C24B1E">
        <w:rPr>
          <w:rFonts w:cs="Times New Roman"/>
          <w:lang w:val="es-ES_tradnl"/>
        </w:rPr>
        <w:t xml:space="preserve">. </w:t>
      </w:r>
      <w:r w:rsidR="00541ED6">
        <w:rPr>
          <w:rFonts w:cs="Times New Roman"/>
          <w:lang w:val="es-ES_tradnl"/>
        </w:rPr>
        <w:t xml:space="preserve">Asimismo, esperaba </w:t>
      </w:r>
      <w:r w:rsidR="00C07FBD" w:rsidRPr="00C24B1E">
        <w:rPr>
          <w:rFonts w:cs="Times New Roman"/>
          <w:lang w:val="es-ES_tradnl"/>
        </w:rPr>
        <w:t>que los participantes hubieron podido preparar debidamente para las reuniones asistiendo a los seminarios en línea previos a las reuniones</w:t>
      </w:r>
      <w:r w:rsidR="005F512A" w:rsidRPr="00C24B1E">
        <w:rPr>
          <w:rFonts w:cs="Times New Roman"/>
          <w:lang w:val="es-ES_tradnl"/>
        </w:rPr>
        <w:t>.</w:t>
      </w:r>
    </w:p>
    <w:p w14:paraId="574F7B89" w14:textId="3CE60B1E" w:rsidR="005F512A" w:rsidRPr="00C24B1E" w:rsidRDefault="001067A0" w:rsidP="00246162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 xml:space="preserve">En lo que respecta a la </w:t>
      </w:r>
      <w:r w:rsidR="00246162" w:rsidRPr="00C24B1E">
        <w:rPr>
          <w:rFonts w:cs="Times New Roman"/>
          <w:lang w:val="es-ES_tradnl"/>
        </w:rPr>
        <w:t xml:space="preserve">sustancia </w:t>
      </w:r>
      <w:r w:rsidRPr="00C24B1E">
        <w:rPr>
          <w:rFonts w:cs="Times New Roman"/>
          <w:lang w:val="es-ES_tradnl"/>
        </w:rPr>
        <w:t>de la reunión, el</w:t>
      </w:r>
      <w:r w:rsidR="005F512A" w:rsidRPr="00C24B1E">
        <w:rPr>
          <w:rFonts w:cs="Times New Roman"/>
          <w:lang w:val="es-ES_tradnl"/>
        </w:rPr>
        <w:t xml:space="preserve"> </w:t>
      </w:r>
      <w:r w:rsidR="00E503AE" w:rsidRPr="00C24B1E">
        <w:rPr>
          <w:rFonts w:cs="Times New Roman"/>
          <w:lang w:val="es-ES_tradnl"/>
        </w:rPr>
        <w:t>período de sesiones oficioso</w:t>
      </w:r>
      <w:r w:rsidR="00A0165F" w:rsidRPr="00C24B1E">
        <w:rPr>
          <w:rFonts w:cs="Times New Roman"/>
          <w:lang w:val="es-ES_tradnl"/>
        </w:rPr>
        <w:t xml:space="preserve"> </w:t>
      </w:r>
      <w:r w:rsidR="00CD31EB">
        <w:rPr>
          <w:rFonts w:cs="Times New Roman"/>
          <w:lang w:val="es-ES_tradnl"/>
        </w:rPr>
        <w:t>constituyó</w:t>
      </w:r>
      <w:r w:rsidR="00246162" w:rsidRPr="00C24B1E">
        <w:rPr>
          <w:rFonts w:cs="Times New Roman"/>
          <w:lang w:val="es-ES_tradnl"/>
        </w:rPr>
        <w:t xml:space="preserve"> una oportunidad para escuchar declaraciones sobre aspectos técnicos y científicos de las metas y los objetivos actualizados e indicadores y bases de referencia </w:t>
      </w:r>
      <w:r w:rsidR="00CD31EB">
        <w:rPr>
          <w:rFonts w:cs="Times New Roman"/>
          <w:lang w:val="es-ES_tradnl"/>
        </w:rPr>
        <w:t xml:space="preserve">conexos </w:t>
      </w:r>
      <w:r w:rsidR="00246162" w:rsidRPr="00C24B1E">
        <w:rPr>
          <w:rFonts w:cs="Times New Roman"/>
          <w:lang w:val="es-ES_tradnl"/>
        </w:rPr>
        <w:t>del proyecto de marco mundial de la diversidad biológica</w:t>
      </w:r>
      <w:r w:rsidR="005F512A" w:rsidRPr="00C24B1E">
        <w:rPr>
          <w:rFonts w:cs="Times New Roman"/>
          <w:lang w:val="es-ES_tradnl"/>
        </w:rPr>
        <w:t xml:space="preserve">, </w:t>
      </w:r>
      <w:r w:rsidR="00246162" w:rsidRPr="00C24B1E">
        <w:rPr>
          <w:rFonts w:cs="Times New Roman"/>
          <w:lang w:val="es-ES_tradnl"/>
        </w:rPr>
        <w:t>como preparación de la elaboración, en la vigésim</w:t>
      </w:r>
      <w:r w:rsidR="00CD31EB">
        <w:rPr>
          <w:rFonts w:cs="Times New Roman"/>
          <w:lang w:val="es-ES_tradnl"/>
        </w:rPr>
        <w:t>a</w:t>
      </w:r>
      <w:r w:rsidR="00246162" w:rsidRPr="00C24B1E">
        <w:rPr>
          <w:rFonts w:cs="Times New Roman"/>
          <w:lang w:val="es-ES_tradnl"/>
        </w:rPr>
        <w:t xml:space="preserve"> cuarta reunión del</w:t>
      </w:r>
      <w:r w:rsidR="005F512A" w:rsidRPr="00C24B1E">
        <w:rPr>
          <w:rFonts w:cs="Times New Roman"/>
          <w:lang w:val="es-ES_tradnl"/>
        </w:rPr>
        <w:t xml:space="preserve"> </w:t>
      </w:r>
      <w:r w:rsidR="008F4A7B" w:rsidRPr="00C24B1E">
        <w:rPr>
          <w:rFonts w:cs="Times New Roman"/>
          <w:lang w:val="es-ES_tradnl"/>
        </w:rPr>
        <w:t>Órgano Subsidiario</w:t>
      </w:r>
      <w:r w:rsidR="005F512A" w:rsidRPr="00C24B1E">
        <w:rPr>
          <w:rFonts w:cs="Times New Roman"/>
          <w:lang w:val="es-ES_tradnl"/>
        </w:rPr>
        <w:t xml:space="preserve">, </w:t>
      </w:r>
      <w:r w:rsidR="00246162" w:rsidRPr="00C24B1E">
        <w:rPr>
          <w:rFonts w:cs="Times New Roman"/>
          <w:lang w:val="es-ES_tradnl"/>
        </w:rPr>
        <w:t xml:space="preserve">de recomendaciones para la tercera reunión del Grupo de trabajo de composición </w:t>
      </w:r>
      <w:r w:rsidR="00CD31EB">
        <w:rPr>
          <w:rFonts w:cs="Times New Roman"/>
          <w:lang w:val="es-ES_tradnl"/>
        </w:rPr>
        <w:t xml:space="preserve">abierta </w:t>
      </w:r>
      <w:r w:rsidR="00246162" w:rsidRPr="00C24B1E">
        <w:rPr>
          <w:rFonts w:cs="Times New Roman"/>
          <w:lang w:val="es-ES_tradnl"/>
        </w:rPr>
        <w:t>sobre el m</w:t>
      </w:r>
      <w:r w:rsidR="00D341D2" w:rsidRPr="00C24B1E">
        <w:rPr>
          <w:rFonts w:cs="Times New Roman"/>
          <w:lang w:val="es-ES_tradnl"/>
        </w:rPr>
        <w:t xml:space="preserve">arco mundial de la diversidad biológica posterior a 2020 </w:t>
      </w:r>
      <w:r w:rsidR="00246162" w:rsidRPr="00C24B1E">
        <w:rPr>
          <w:rFonts w:cs="Times New Roman"/>
          <w:lang w:val="es-ES_tradnl"/>
        </w:rPr>
        <w:t xml:space="preserve">y la 15ª reunión de la </w:t>
      </w:r>
      <w:r w:rsidR="00915263" w:rsidRPr="00C24B1E">
        <w:rPr>
          <w:rFonts w:cs="Times New Roman"/>
          <w:lang w:val="es-ES_tradnl"/>
        </w:rPr>
        <w:t>Conferencia de las Partes</w:t>
      </w:r>
      <w:r w:rsidR="005F512A" w:rsidRPr="00C24B1E">
        <w:rPr>
          <w:rFonts w:cs="Times New Roman"/>
          <w:lang w:val="es-ES_tradnl"/>
        </w:rPr>
        <w:t xml:space="preserve"> </w:t>
      </w:r>
      <w:r w:rsidR="00246162" w:rsidRPr="00C24B1E">
        <w:rPr>
          <w:rFonts w:cs="Times New Roman"/>
          <w:lang w:val="es-ES_tradnl"/>
        </w:rPr>
        <w:t>en el Convenio</w:t>
      </w:r>
      <w:r w:rsidR="005F512A" w:rsidRPr="00C24B1E">
        <w:rPr>
          <w:rFonts w:cs="Times New Roman"/>
          <w:lang w:val="es-ES_tradnl"/>
        </w:rPr>
        <w:t xml:space="preserve">. </w:t>
      </w:r>
      <w:r w:rsidR="00246162" w:rsidRPr="00C24B1E">
        <w:rPr>
          <w:rFonts w:cs="Times New Roman"/>
          <w:lang w:val="es-ES_tradnl"/>
        </w:rPr>
        <w:t xml:space="preserve">El Centro Mundial de Vigilancia de la Conservación del Programa de las Naciones Unidas para </w:t>
      </w:r>
      <w:r w:rsidR="00246162" w:rsidRPr="00C24B1E">
        <w:rPr>
          <w:rFonts w:cs="Times New Roman"/>
          <w:lang w:val="es-ES_tradnl"/>
        </w:rPr>
        <w:lastRenderedPageBreak/>
        <w:t xml:space="preserve">el Medio Ambiente y la </w:t>
      </w:r>
      <w:r w:rsidR="00F34466" w:rsidRPr="00C24B1E">
        <w:rPr>
          <w:rFonts w:cs="Times New Roman"/>
          <w:lang w:val="es-ES_tradnl"/>
        </w:rPr>
        <w:t>Alianza sobre Indicadores de Biodiversidad había</w:t>
      </w:r>
      <w:r w:rsidR="00CD31EB">
        <w:rPr>
          <w:rFonts w:cs="Times New Roman"/>
          <w:lang w:val="es-ES_tradnl"/>
        </w:rPr>
        <w:t>n</w:t>
      </w:r>
      <w:r w:rsidR="00F34466" w:rsidRPr="00C24B1E">
        <w:rPr>
          <w:rFonts w:cs="Times New Roman"/>
          <w:lang w:val="es-ES_tradnl"/>
        </w:rPr>
        <w:t xml:space="preserve"> prestado </w:t>
      </w:r>
      <w:r w:rsidR="00CD31EB">
        <w:rPr>
          <w:rFonts w:cs="Times New Roman"/>
          <w:lang w:val="es-ES_tradnl"/>
        </w:rPr>
        <w:t xml:space="preserve">su </w:t>
      </w:r>
      <w:r w:rsidR="00E2218D" w:rsidRPr="00C24B1E">
        <w:rPr>
          <w:rFonts w:cs="Times New Roman"/>
          <w:lang w:val="es-ES_tradnl"/>
        </w:rPr>
        <w:t xml:space="preserve">valiosa </w:t>
      </w:r>
      <w:r w:rsidR="00CD31EB">
        <w:rPr>
          <w:rFonts w:cs="Times New Roman"/>
          <w:lang w:val="es-ES_tradnl"/>
        </w:rPr>
        <w:t xml:space="preserve">ayuda en </w:t>
      </w:r>
      <w:r w:rsidR="00F34466" w:rsidRPr="00C24B1E">
        <w:rPr>
          <w:rFonts w:cs="Times New Roman"/>
          <w:lang w:val="es-ES_tradnl"/>
        </w:rPr>
        <w:t xml:space="preserve">la preparación de la documentación </w:t>
      </w:r>
      <w:r w:rsidR="00CD31EB">
        <w:rPr>
          <w:rFonts w:cs="Times New Roman"/>
          <w:lang w:val="es-ES_tradnl"/>
        </w:rPr>
        <w:t xml:space="preserve">para </w:t>
      </w:r>
      <w:r w:rsidR="00F34466" w:rsidRPr="00C24B1E">
        <w:rPr>
          <w:rFonts w:cs="Times New Roman"/>
          <w:lang w:val="es-ES_tradnl"/>
        </w:rPr>
        <w:t>el tema del programa pertinente</w:t>
      </w:r>
      <w:r w:rsidR="005F512A" w:rsidRPr="00C24B1E">
        <w:rPr>
          <w:rFonts w:cs="Times New Roman"/>
          <w:lang w:val="es-ES_tradnl"/>
        </w:rPr>
        <w:t>.</w:t>
      </w:r>
    </w:p>
    <w:p w14:paraId="1F431B7A" w14:textId="0DE9FA65" w:rsidR="005F512A" w:rsidRPr="00C24B1E" w:rsidRDefault="00E2218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>Los participantes también examinar</w:t>
      </w:r>
      <w:r w:rsidR="00CD31EB">
        <w:rPr>
          <w:rFonts w:cs="Times New Roman"/>
          <w:lang w:val="es-ES_tradnl"/>
        </w:rPr>
        <w:t>ían</w:t>
      </w:r>
      <w:r w:rsidRPr="00C24B1E">
        <w:rPr>
          <w:rFonts w:cs="Times New Roman"/>
          <w:lang w:val="es-ES_tradnl"/>
        </w:rPr>
        <w:t xml:space="preserve"> </w:t>
      </w:r>
      <w:r w:rsidR="00D565F1" w:rsidRPr="00C24B1E">
        <w:rPr>
          <w:rFonts w:cs="Times New Roman"/>
          <w:lang w:val="es-ES_tradnl"/>
        </w:rPr>
        <w:t xml:space="preserve">el </w:t>
      </w:r>
      <w:r w:rsidR="00CD31EB">
        <w:rPr>
          <w:rFonts w:cs="Times New Roman"/>
          <w:lang w:val="es-ES_tradnl"/>
        </w:rPr>
        <w:t xml:space="preserve">asunto relativo a </w:t>
      </w:r>
      <w:r w:rsidRPr="00C24B1E">
        <w:rPr>
          <w:rFonts w:cs="Times New Roman"/>
          <w:lang w:val="es-ES_tradnl"/>
        </w:rPr>
        <w:t>la b</w:t>
      </w:r>
      <w:r w:rsidR="00D341D2" w:rsidRPr="00C24B1E">
        <w:rPr>
          <w:rFonts w:cs="Times New Roman"/>
          <w:lang w:val="es-ES_tradnl"/>
        </w:rPr>
        <w:t>iología sintética</w:t>
      </w:r>
      <w:r w:rsidR="005F512A" w:rsidRPr="00C24B1E">
        <w:rPr>
          <w:rFonts w:cs="Times New Roman"/>
          <w:lang w:val="es-ES_tradnl"/>
        </w:rPr>
        <w:t xml:space="preserve"> </w:t>
      </w:r>
      <w:r w:rsidR="00D565F1" w:rsidRPr="00C24B1E">
        <w:rPr>
          <w:rFonts w:cs="Times New Roman"/>
          <w:lang w:val="es-ES_tradnl"/>
        </w:rPr>
        <w:t xml:space="preserve">y la </w:t>
      </w:r>
      <w:r w:rsidRPr="00C24B1E">
        <w:rPr>
          <w:rFonts w:cs="Times New Roman"/>
          <w:lang w:val="es-ES_tradnl"/>
        </w:rPr>
        <w:t>e</w:t>
      </w:r>
      <w:r w:rsidR="00D341D2" w:rsidRPr="00C24B1E">
        <w:rPr>
          <w:rFonts w:cs="Times New Roman"/>
          <w:lang w:val="es-ES_tradnl"/>
        </w:rPr>
        <w:t>valuación del riesgo y gestión del riesgo de organismos vivos modificados</w:t>
      </w:r>
      <w:r w:rsidR="005F512A" w:rsidRPr="00C24B1E">
        <w:rPr>
          <w:rFonts w:cs="Times New Roman"/>
          <w:lang w:val="es-ES_tradnl"/>
        </w:rPr>
        <w:t xml:space="preserve">, </w:t>
      </w:r>
      <w:r w:rsidRPr="00C24B1E">
        <w:rPr>
          <w:rFonts w:cs="Times New Roman"/>
          <w:lang w:val="es-ES_tradnl"/>
        </w:rPr>
        <w:t xml:space="preserve">y </w:t>
      </w:r>
      <w:r w:rsidR="00CD31EB">
        <w:rPr>
          <w:rFonts w:cs="Times New Roman"/>
          <w:lang w:val="es-ES_tradnl"/>
        </w:rPr>
        <w:t xml:space="preserve">proporcionarían </w:t>
      </w:r>
      <w:r w:rsidRPr="00C24B1E">
        <w:rPr>
          <w:rFonts w:cs="Times New Roman"/>
          <w:lang w:val="es-ES_tradnl"/>
        </w:rPr>
        <w:t xml:space="preserve">información sobre la </w:t>
      </w:r>
      <w:r w:rsidR="00F076A4" w:rsidRPr="00C24B1E">
        <w:rPr>
          <w:rFonts w:cs="Times New Roman"/>
          <w:lang w:val="es-ES_tradnl"/>
        </w:rPr>
        <w:t xml:space="preserve">necesidad de </w:t>
      </w:r>
      <w:r w:rsidR="00CD31EB">
        <w:rPr>
          <w:rFonts w:cs="Times New Roman"/>
          <w:lang w:val="es-ES_tradnl"/>
        </w:rPr>
        <w:t xml:space="preserve">una </w:t>
      </w:r>
      <w:r w:rsidR="00F076A4" w:rsidRPr="00C24B1E">
        <w:rPr>
          <w:rFonts w:cs="Times New Roman"/>
          <w:lang w:val="es-ES_tradnl"/>
        </w:rPr>
        <w:t>mayor orientación y ajustes al proceso de identificación y priorización de temas específicos de la evaluación del riesgo</w:t>
      </w:r>
      <w:r w:rsidR="005F512A" w:rsidRPr="00C24B1E">
        <w:rPr>
          <w:rFonts w:cs="Times New Roman"/>
          <w:lang w:val="es-ES_tradnl"/>
        </w:rPr>
        <w:t xml:space="preserve">. </w:t>
      </w:r>
      <w:r w:rsidR="00F076A4" w:rsidRPr="00C24B1E">
        <w:rPr>
          <w:rFonts w:cs="Times New Roman"/>
          <w:lang w:val="es-ES_tradnl"/>
        </w:rPr>
        <w:t xml:space="preserve">La información proporcionada también serviría de base </w:t>
      </w:r>
      <w:r w:rsidR="00CD31EB">
        <w:rPr>
          <w:rFonts w:cs="Times New Roman"/>
          <w:lang w:val="es-ES_tradnl"/>
        </w:rPr>
        <w:t xml:space="preserve">de las deliberaciones </w:t>
      </w:r>
      <w:r w:rsidR="00F076A4" w:rsidRPr="00C24B1E">
        <w:rPr>
          <w:rFonts w:cs="Times New Roman"/>
          <w:lang w:val="es-ES_tradnl"/>
        </w:rPr>
        <w:t>sobre los posibles beneficios y efectos adversos de la b</w:t>
      </w:r>
      <w:r w:rsidR="00D341D2" w:rsidRPr="00C24B1E">
        <w:rPr>
          <w:rFonts w:cs="Times New Roman"/>
          <w:lang w:val="es-ES_tradnl"/>
        </w:rPr>
        <w:t>iología sintética</w:t>
      </w:r>
      <w:r w:rsidR="005F512A" w:rsidRPr="00C24B1E">
        <w:rPr>
          <w:rFonts w:cs="Times New Roman"/>
          <w:lang w:val="es-ES_tradnl"/>
        </w:rPr>
        <w:t xml:space="preserve"> </w:t>
      </w:r>
      <w:r w:rsidR="00F076A4" w:rsidRPr="00C24B1E">
        <w:rPr>
          <w:rFonts w:cs="Times New Roman"/>
          <w:lang w:val="es-ES_tradnl"/>
        </w:rPr>
        <w:t>rela</w:t>
      </w:r>
      <w:r w:rsidR="00CD31EB">
        <w:rPr>
          <w:rFonts w:cs="Times New Roman"/>
          <w:lang w:val="es-ES_tradnl"/>
        </w:rPr>
        <w:t xml:space="preserve">cionados con </w:t>
      </w:r>
      <w:r w:rsidR="00F076A4" w:rsidRPr="00C24B1E">
        <w:rPr>
          <w:rFonts w:cs="Times New Roman"/>
          <w:lang w:val="es-ES_tradnl"/>
        </w:rPr>
        <w:t>los tres objetivos del Convenio</w:t>
      </w:r>
      <w:r w:rsidR="005F512A" w:rsidRPr="00C24B1E">
        <w:rPr>
          <w:rFonts w:cs="Times New Roman"/>
          <w:lang w:val="es-ES_tradnl"/>
        </w:rPr>
        <w:t xml:space="preserve">. </w:t>
      </w:r>
      <w:r w:rsidR="00F076A4" w:rsidRPr="00C24B1E">
        <w:rPr>
          <w:rFonts w:cs="Times New Roman"/>
          <w:lang w:val="es-ES_tradnl"/>
        </w:rPr>
        <w:t>La labor de los grupos especiales de expertos técnicos había sido muy valiosa en este sentido</w:t>
      </w:r>
      <w:r w:rsidR="005F512A" w:rsidRPr="00C24B1E">
        <w:rPr>
          <w:rFonts w:cs="Times New Roman"/>
          <w:lang w:val="es-ES_tradnl"/>
        </w:rPr>
        <w:t>.</w:t>
      </w:r>
    </w:p>
    <w:p w14:paraId="6C81CF97" w14:textId="54DE06E2" w:rsidR="005F512A" w:rsidRPr="00C24B1E" w:rsidRDefault="00F076A4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>Con respecto a la d</w:t>
      </w:r>
      <w:r w:rsidR="00D341D2" w:rsidRPr="00C24B1E">
        <w:rPr>
          <w:rFonts w:cs="Times New Roman"/>
          <w:lang w:val="es-ES_tradnl"/>
        </w:rPr>
        <w:t>iversidad biológica marina y costera</w:t>
      </w:r>
      <w:r w:rsidR="005F512A" w:rsidRPr="00C24B1E">
        <w:rPr>
          <w:rFonts w:cs="Times New Roman"/>
          <w:lang w:val="es-ES_tradnl"/>
        </w:rPr>
        <w:t xml:space="preserve">, </w:t>
      </w:r>
      <w:r w:rsidRPr="00C24B1E">
        <w:rPr>
          <w:rFonts w:cs="Times New Roman"/>
          <w:lang w:val="es-ES_tradnl"/>
        </w:rPr>
        <w:t>la labor con arreglo al Convenio había evolucionado para abordar una gran variedad de cuestiones</w:t>
      </w:r>
      <w:r w:rsidR="00036585">
        <w:rPr>
          <w:rFonts w:cs="Times New Roman"/>
          <w:lang w:val="es-ES_tradnl"/>
        </w:rPr>
        <w:t>,</w:t>
      </w:r>
      <w:r w:rsidRPr="00C24B1E">
        <w:rPr>
          <w:rFonts w:cs="Times New Roman"/>
          <w:lang w:val="es-ES_tradnl"/>
        </w:rPr>
        <w:t xml:space="preserve"> habida cuenta de la diversidad de usos, intereses y prioridades para el océano</w:t>
      </w:r>
      <w:r w:rsidR="005F512A" w:rsidRPr="00C24B1E">
        <w:rPr>
          <w:rFonts w:cs="Times New Roman"/>
          <w:lang w:val="es-ES_tradnl"/>
        </w:rPr>
        <w:t xml:space="preserve">. </w:t>
      </w:r>
      <w:r w:rsidRPr="00C24B1E">
        <w:rPr>
          <w:rFonts w:cs="Times New Roman"/>
          <w:lang w:val="es-ES_tradnl"/>
        </w:rPr>
        <w:t>En su vigésima cuarta reunión</w:t>
      </w:r>
      <w:r w:rsidR="005F512A" w:rsidRPr="00C24B1E">
        <w:rPr>
          <w:rFonts w:cs="Times New Roman"/>
          <w:lang w:val="es-ES_tradnl"/>
        </w:rPr>
        <w:t xml:space="preserve">, </w:t>
      </w:r>
      <w:r w:rsidRPr="00C24B1E">
        <w:rPr>
          <w:rFonts w:cs="Times New Roman"/>
          <w:lang w:val="es-ES_tradnl"/>
        </w:rPr>
        <w:t xml:space="preserve">el </w:t>
      </w:r>
      <w:r w:rsidR="008F4A7B" w:rsidRPr="00C24B1E">
        <w:rPr>
          <w:rFonts w:cs="Times New Roman"/>
          <w:lang w:val="es-ES_tradnl"/>
        </w:rPr>
        <w:t>Órgano Subsidiario</w:t>
      </w:r>
      <w:r w:rsidR="005F512A" w:rsidRPr="00C24B1E">
        <w:rPr>
          <w:rFonts w:cs="Times New Roman"/>
          <w:lang w:val="es-ES_tradnl"/>
        </w:rPr>
        <w:t xml:space="preserve"> </w:t>
      </w:r>
      <w:r w:rsidRPr="00C24B1E">
        <w:rPr>
          <w:rFonts w:cs="Times New Roman"/>
          <w:lang w:val="es-ES_tradnl"/>
        </w:rPr>
        <w:t>examinaría enfoques para el futur</w:t>
      </w:r>
      <w:r w:rsidR="005C64C0" w:rsidRPr="00C24B1E">
        <w:rPr>
          <w:rFonts w:cs="Times New Roman"/>
          <w:lang w:val="es-ES_tradnl"/>
        </w:rPr>
        <w:t>o</w:t>
      </w:r>
      <w:r w:rsidRPr="00C24B1E">
        <w:rPr>
          <w:rFonts w:cs="Times New Roman"/>
          <w:lang w:val="es-ES_tradnl"/>
        </w:rPr>
        <w:t xml:space="preserve"> del proceso sobre </w:t>
      </w:r>
      <w:r w:rsidR="005C64C0" w:rsidRPr="00C24B1E">
        <w:rPr>
          <w:rFonts w:cs="Times New Roman"/>
          <w:lang w:val="es-ES_tradnl"/>
        </w:rPr>
        <w:t>área</w:t>
      </w:r>
      <w:r w:rsidR="00036585">
        <w:rPr>
          <w:rFonts w:cs="Times New Roman"/>
          <w:lang w:val="es-ES_tradnl"/>
        </w:rPr>
        <w:t>s</w:t>
      </w:r>
      <w:r w:rsidR="005C64C0" w:rsidRPr="00C24B1E">
        <w:rPr>
          <w:rFonts w:cs="Times New Roman"/>
          <w:lang w:val="es-ES_tradnl"/>
        </w:rPr>
        <w:t xml:space="preserve"> marina</w:t>
      </w:r>
      <w:r w:rsidR="00036585">
        <w:rPr>
          <w:rFonts w:cs="Times New Roman"/>
          <w:lang w:val="es-ES_tradnl"/>
        </w:rPr>
        <w:t>s</w:t>
      </w:r>
      <w:r w:rsidR="005C64C0" w:rsidRPr="00C24B1E">
        <w:rPr>
          <w:rFonts w:cs="Times New Roman"/>
          <w:lang w:val="es-ES_tradnl"/>
        </w:rPr>
        <w:t xml:space="preserve"> de importancia ecológica o biológica</w:t>
      </w:r>
      <w:r w:rsidR="00036585">
        <w:rPr>
          <w:rFonts w:cs="Times New Roman"/>
          <w:lang w:val="es-ES_tradnl"/>
        </w:rPr>
        <w:t>,</w:t>
      </w:r>
      <w:r w:rsidR="005C64C0" w:rsidRPr="00C24B1E">
        <w:rPr>
          <w:rFonts w:cs="Times New Roman"/>
          <w:lang w:val="es-ES_tradnl"/>
        </w:rPr>
        <w:t xml:space="preserve"> y </w:t>
      </w:r>
      <w:r w:rsidR="00036585">
        <w:rPr>
          <w:rFonts w:cs="Times New Roman"/>
          <w:lang w:val="es-ES_tradnl"/>
        </w:rPr>
        <w:t xml:space="preserve">la manera de </w:t>
      </w:r>
      <w:r w:rsidR="005C64C0" w:rsidRPr="00C24B1E">
        <w:rPr>
          <w:rFonts w:cs="Times New Roman"/>
          <w:lang w:val="es-ES_tradnl"/>
        </w:rPr>
        <w:t xml:space="preserve">hacer el proceso más adaptable y más apropiado para integrar </w:t>
      </w:r>
      <w:r w:rsidR="00036585">
        <w:rPr>
          <w:rFonts w:cs="Times New Roman"/>
          <w:lang w:val="es-ES_tradnl"/>
        </w:rPr>
        <w:t xml:space="preserve">los </w:t>
      </w:r>
      <w:r w:rsidR="005C64C0" w:rsidRPr="00C24B1E">
        <w:rPr>
          <w:rFonts w:cs="Times New Roman"/>
          <w:lang w:val="es-ES_tradnl"/>
        </w:rPr>
        <w:t>conocimiento</w:t>
      </w:r>
      <w:r w:rsidR="00036585">
        <w:rPr>
          <w:rFonts w:cs="Times New Roman"/>
          <w:lang w:val="es-ES_tradnl"/>
        </w:rPr>
        <w:t>s</w:t>
      </w:r>
      <w:r w:rsidR="005C64C0" w:rsidRPr="00C24B1E">
        <w:rPr>
          <w:rFonts w:cs="Times New Roman"/>
          <w:lang w:val="es-ES_tradnl"/>
        </w:rPr>
        <w:t xml:space="preserve"> </w:t>
      </w:r>
      <w:r w:rsidR="00D73734">
        <w:rPr>
          <w:rFonts w:cs="Times New Roman"/>
          <w:lang w:val="es-ES_tradnl"/>
        </w:rPr>
        <w:t xml:space="preserve">cada vez mayores </w:t>
      </w:r>
      <w:r w:rsidR="00D45D46">
        <w:rPr>
          <w:rFonts w:cs="Times New Roman"/>
          <w:lang w:val="es-ES_tradnl"/>
        </w:rPr>
        <w:t xml:space="preserve">sobre </w:t>
      </w:r>
      <w:r w:rsidR="005C64C0" w:rsidRPr="00C24B1E">
        <w:rPr>
          <w:rFonts w:cs="Times New Roman"/>
          <w:lang w:val="es-ES_tradnl"/>
        </w:rPr>
        <w:t>los ecosistemas marinos</w:t>
      </w:r>
      <w:r w:rsidR="005F512A" w:rsidRPr="00C24B1E">
        <w:rPr>
          <w:rFonts w:cs="Times New Roman"/>
          <w:lang w:val="es-ES_tradnl"/>
        </w:rPr>
        <w:t>.</w:t>
      </w:r>
    </w:p>
    <w:p w14:paraId="4B05BD81" w14:textId="227461B6" w:rsidR="005F512A" w:rsidRPr="00C24B1E" w:rsidRDefault="00BB050C" w:rsidP="004A2ACF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>El tema del programa relativo a la d</w:t>
      </w:r>
      <w:r w:rsidR="00D341D2" w:rsidRPr="00C24B1E">
        <w:rPr>
          <w:rFonts w:cs="Times New Roman"/>
          <w:lang w:val="es-ES_tradnl"/>
        </w:rPr>
        <w:t>iversidad biológica y agricultura</w:t>
      </w:r>
      <w:r w:rsidR="005F512A" w:rsidRPr="00C24B1E">
        <w:rPr>
          <w:rFonts w:cs="Times New Roman"/>
          <w:lang w:val="es-ES_tradnl"/>
        </w:rPr>
        <w:t xml:space="preserve"> </w:t>
      </w:r>
      <w:r w:rsidRPr="00C24B1E">
        <w:rPr>
          <w:rFonts w:cs="Times New Roman"/>
          <w:lang w:val="es-ES_tradnl"/>
        </w:rPr>
        <w:t>brindó la oportunidad de subrayar la importancia de la diversidad biológica de los suelos</w:t>
      </w:r>
      <w:r w:rsidR="005F512A" w:rsidRPr="00C24B1E">
        <w:rPr>
          <w:rFonts w:cs="Times New Roman"/>
          <w:lang w:val="es-ES_tradnl"/>
        </w:rPr>
        <w:t xml:space="preserve">. </w:t>
      </w:r>
      <w:r w:rsidR="004A2ACF" w:rsidRPr="00C24B1E">
        <w:rPr>
          <w:rFonts w:cs="Times New Roman"/>
          <w:lang w:val="es-ES_tradnl"/>
        </w:rPr>
        <w:t xml:space="preserve">La Organización de las Naciones Unidas para la Alimentación y la Agricultura </w:t>
      </w:r>
      <w:r w:rsidR="00A55E23" w:rsidRPr="00C24B1E">
        <w:rPr>
          <w:rFonts w:cs="Times New Roman"/>
          <w:lang w:val="es-ES_tradnl"/>
        </w:rPr>
        <w:t xml:space="preserve">(FAO) </w:t>
      </w:r>
      <w:r w:rsidRPr="00C24B1E">
        <w:rPr>
          <w:rFonts w:cs="Times New Roman"/>
          <w:lang w:val="es-ES_tradnl"/>
        </w:rPr>
        <w:t xml:space="preserve">había proporcionado una base para las deliberaciones sobre el proyecto de plan de acción </w:t>
      </w:r>
      <w:r w:rsidR="005F512A" w:rsidRPr="00C24B1E">
        <w:rPr>
          <w:rFonts w:cs="Times New Roman"/>
          <w:lang w:val="es-ES_tradnl"/>
        </w:rPr>
        <w:t xml:space="preserve">2020‒2030 </w:t>
      </w:r>
      <w:r w:rsidRPr="00C24B1E">
        <w:rPr>
          <w:rFonts w:cs="Times New Roman"/>
          <w:lang w:val="es-ES_tradnl"/>
        </w:rPr>
        <w:t>para la Iniciativa internacional para la conservación y la utilización sostenible de la diversidad biológica del suelo</w:t>
      </w:r>
      <w:r w:rsidR="005F512A" w:rsidRPr="00C24B1E">
        <w:rPr>
          <w:rFonts w:cs="Times New Roman"/>
          <w:lang w:val="es-ES_tradnl"/>
        </w:rPr>
        <w:t>.</w:t>
      </w:r>
    </w:p>
    <w:p w14:paraId="3643DC33" w14:textId="55EF0C59" w:rsidR="005F512A" w:rsidRPr="00C24B1E" w:rsidRDefault="00630863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>
        <w:rPr>
          <w:rFonts w:cs="Times New Roman"/>
          <w:lang w:val="es-ES_tradnl"/>
        </w:rPr>
        <w:t xml:space="preserve">Se esperaba que </w:t>
      </w:r>
      <w:r>
        <w:rPr>
          <w:rFonts w:cs="Times New Roman"/>
          <w:lang w:val="es-ES"/>
        </w:rPr>
        <w:t>e</w:t>
      </w:r>
      <w:r w:rsidR="00251848" w:rsidRPr="00C24B1E">
        <w:rPr>
          <w:rFonts w:cs="Times New Roman"/>
          <w:lang w:val="es-ES_tradnl"/>
        </w:rPr>
        <w:t>l debate relativo a las e</w:t>
      </w:r>
      <w:r w:rsidR="00D341D2" w:rsidRPr="00C24B1E">
        <w:rPr>
          <w:rFonts w:cs="Times New Roman"/>
          <w:lang w:val="es-ES_tradnl"/>
        </w:rPr>
        <w:t>species exóticas invasoras</w:t>
      </w:r>
      <w:r w:rsidR="005F512A" w:rsidRPr="00C24B1E">
        <w:rPr>
          <w:rFonts w:cs="Times New Roman"/>
          <w:lang w:val="es-ES_tradnl"/>
        </w:rPr>
        <w:t xml:space="preserve">, </w:t>
      </w:r>
      <w:r w:rsidR="00251848" w:rsidRPr="00C24B1E">
        <w:rPr>
          <w:rFonts w:cs="Times New Roman"/>
          <w:lang w:val="es-ES_tradnl"/>
        </w:rPr>
        <w:t>impulsor directo de la pérdida de la diversidad biológica</w:t>
      </w:r>
      <w:r w:rsidR="005F512A" w:rsidRPr="00C24B1E">
        <w:rPr>
          <w:rFonts w:cs="Times New Roman"/>
          <w:lang w:val="es-ES_tradnl"/>
        </w:rPr>
        <w:t xml:space="preserve">, </w:t>
      </w:r>
      <w:r>
        <w:rPr>
          <w:rFonts w:cs="Times New Roman"/>
          <w:lang w:val="es-ES_tradnl"/>
        </w:rPr>
        <w:t xml:space="preserve">se centrara nuevamente </w:t>
      </w:r>
      <w:r w:rsidR="00251848" w:rsidRPr="00C24B1E">
        <w:rPr>
          <w:rFonts w:cs="Times New Roman"/>
          <w:lang w:val="es-ES_tradnl"/>
        </w:rPr>
        <w:t xml:space="preserve">en el asesoramiento adicional </w:t>
      </w:r>
      <w:r w:rsidR="008322C0">
        <w:rPr>
          <w:rFonts w:cs="Times New Roman"/>
          <w:lang w:val="es-ES_tradnl"/>
        </w:rPr>
        <w:t xml:space="preserve">que aportó </w:t>
      </w:r>
      <w:r w:rsidR="00251848" w:rsidRPr="00C24B1E">
        <w:rPr>
          <w:rFonts w:cs="Times New Roman"/>
          <w:lang w:val="es-ES_tradnl"/>
        </w:rPr>
        <w:t>el Grupo especial de expertos técnicos sobre es</w:t>
      </w:r>
      <w:r w:rsidR="00D341D2" w:rsidRPr="00C24B1E">
        <w:rPr>
          <w:rFonts w:cs="Times New Roman"/>
          <w:lang w:val="es-ES_tradnl"/>
        </w:rPr>
        <w:t>pecies exóticas invasoras</w:t>
      </w:r>
      <w:r w:rsidR="005F512A" w:rsidRPr="00C24B1E">
        <w:rPr>
          <w:rFonts w:cs="Times New Roman"/>
          <w:lang w:val="es-ES_tradnl"/>
        </w:rPr>
        <w:t xml:space="preserve"> </w:t>
      </w:r>
      <w:r w:rsidR="00251848" w:rsidRPr="00C24B1E">
        <w:rPr>
          <w:rFonts w:cs="Times New Roman"/>
          <w:lang w:val="es-ES_tradnl"/>
        </w:rPr>
        <w:t xml:space="preserve">en su informe sobre </w:t>
      </w:r>
      <w:r>
        <w:rPr>
          <w:rFonts w:cs="Times New Roman"/>
          <w:lang w:val="es-ES_tradnl"/>
        </w:rPr>
        <w:t xml:space="preserve">una </w:t>
      </w:r>
      <w:r w:rsidR="00251848" w:rsidRPr="00C24B1E">
        <w:rPr>
          <w:rFonts w:cs="Times New Roman"/>
          <w:lang w:val="es-ES_tradnl"/>
        </w:rPr>
        <w:t xml:space="preserve">mayor colaboración sectorial relativa a la clasificación y </w:t>
      </w:r>
      <w:r>
        <w:rPr>
          <w:rFonts w:cs="Times New Roman"/>
          <w:lang w:val="es-ES_tradnl"/>
        </w:rPr>
        <w:t xml:space="preserve">el </w:t>
      </w:r>
      <w:r w:rsidR="00251848" w:rsidRPr="00C24B1E">
        <w:rPr>
          <w:rFonts w:cs="Times New Roman"/>
          <w:lang w:val="es-ES_tradnl"/>
        </w:rPr>
        <w:t>etiqueta</w:t>
      </w:r>
      <w:r>
        <w:rPr>
          <w:rFonts w:cs="Times New Roman"/>
          <w:lang w:val="es-ES_tradnl"/>
        </w:rPr>
        <w:t>do</w:t>
      </w:r>
      <w:r w:rsidR="00251848" w:rsidRPr="00C24B1E">
        <w:rPr>
          <w:rFonts w:cs="Times New Roman"/>
          <w:lang w:val="es-ES_tradnl"/>
        </w:rPr>
        <w:t xml:space="preserve"> de los organismos peligrosos para el medio ambiente</w:t>
      </w:r>
      <w:r w:rsidR="005F512A" w:rsidRPr="00C24B1E">
        <w:rPr>
          <w:rFonts w:cs="Times New Roman"/>
          <w:lang w:val="es-ES_tradnl"/>
        </w:rPr>
        <w:t>.</w:t>
      </w:r>
    </w:p>
    <w:p w14:paraId="0DD23CCD" w14:textId="7007B1C2" w:rsidR="009C5553" w:rsidRPr="00C24B1E" w:rsidRDefault="00251848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 xml:space="preserve">Por último, debía examinarse el programa de trabajo de la </w:t>
      </w:r>
      <w:r w:rsidRPr="00C24B1E">
        <w:rPr>
          <w:lang w:val="es-ES_tradnl"/>
        </w:rPr>
        <w:t>Plataforma Intergubernamental Científico-Normativa sobre Diversidad Biológica y Servicios de los Ecosistemas</w:t>
      </w:r>
      <w:r w:rsidR="005F512A" w:rsidRPr="00C24B1E">
        <w:rPr>
          <w:rFonts w:cs="Times New Roman"/>
          <w:lang w:val="es-ES_tradnl"/>
        </w:rPr>
        <w:t xml:space="preserve">. </w:t>
      </w:r>
      <w:r w:rsidRPr="00C24B1E">
        <w:rPr>
          <w:rFonts w:cs="Times New Roman"/>
          <w:lang w:val="es-ES_tradnl"/>
        </w:rPr>
        <w:t>Cabe destacar que los cuatro nuevos</w:t>
      </w:r>
      <w:r w:rsidR="004401D9" w:rsidRPr="00C24B1E">
        <w:rPr>
          <w:rFonts w:cs="Times New Roman"/>
          <w:lang w:val="es-ES_tradnl"/>
        </w:rPr>
        <w:t xml:space="preserve"> resultados esperados previstos en el programa de trabajo evolutivo</w:t>
      </w:r>
      <w:r w:rsidRPr="00C24B1E">
        <w:rPr>
          <w:rFonts w:cs="Times New Roman"/>
          <w:lang w:val="es-ES_tradnl"/>
        </w:rPr>
        <w:t xml:space="preserve"> </w:t>
      </w:r>
      <w:r w:rsidR="004401D9" w:rsidRPr="00C24B1E">
        <w:rPr>
          <w:rFonts w:cs="Times New Roman"/>
          <w:lang w:val="es-ES_tradnl"/>
        </w:rPr>
        <w:t xml:space="preserve">hasta 2030 estaban armonizados estrechamente con las peticiones específicas de la </w:t>
      </w:r>
      <w:r w:rsidR="00915263" w:rsidRPr="00C24B1E">
        <w:rPr>
          <w:rFonts w:cs="Times New Roman"/>
          <w:lang w:val="es-ES_tradnl"/>
        </w:rPr>
        <w:t>Conferencia de las Partes</w:t>
      </w:r>
      <w:r w:rsidR="005F512A" w:rsidRPr="00C24B1E">
        <w:rPr>
          <w:rFonts w:cs="Times New Roman"/>
          <w:lang w:val="es-ES_tradnl"/>
        </w:rPr>
        <w:t xml:space="preserve"> </w:t>
      </w:r>
      <w:r w:rsidR="004401D9" w:rsidRPr="00C24B1E">
        <w:rPr>
          <w:rFonts w:cs="Times New Roman"/>
          <w:lang w:val="es-ES_tradnl"/>
        </w:rPr>
        <w:t xml:space="preserve">en su decisión </w:t>
      </w:r>
      <w:r w:rsidR="005F512A" w:rsidRPr="00C24B1E">
        <w:rPr>
          <w:rFonts w:cs="Times New Roman"/>
          <w:lang w:val="es-ES_tradnl"/>
        </w:rPr>
        <w:t xml:space="preserve">14/36. </w:t>
      </w:r>
      <w:r w:rsidR="004401D9" w:rsidRPr="00C24B1E">
        <w:rPr>
          <w:rFonts w:cs="Times New Roman"/>
          <w:lang w:val="es-ES_tradnl"/>
        </w:rPr>
        <w:t>Con arreglo al tema del programa relativa a</w:t>
      </w:r>
      <w:r w:rsidR="008322C0">
        <w:rPr>
          <w:rFonts w:cs="Times New Roman"/>
          <w:lang w:val="es-ES_tradnl"/>
        </w:rPr>
        <w:t xml:space="preserve"> dicho</w:t>
      </w:r>
      <w:r w:rsidR="004401D9" w:rsidRPr="00C24B1E">
        <w:rPr>
          <w:rFonts w:cs="Times New Roman"/>
          <w:lang w:val="es-ES_tradnl"/>
        </w:rPr>
        <w:t xml:space="preserve"> asunto, se solicitaba a las Partes que consideraran pedir una segunda evaluación mundial sobre los servicios de la diversidad biológica y</w:t>
      </w:r>
      <w:r w:rsidR="008322C0">
        <w:rPr>
          <w:rFonts w:cs="Times New Roman"/>
          <w:lang w:val="es-ES_tradnl"/>
        </w:rPr>
        <w:t xml:space="preserve"> de</w:t>
      </w:r>
      <w:r w:rsidR="004401D9" w:rsidRPr="00C24B1E">
        <w:rPr>
          <w:rFonts w:cs="Times New Roman"/>
          <w:lang w:val="es-ES_tradnl"/>
        </w:rPr>
        <w:t xml:space="preserve"> los ecosistemas </w:t>
      </w:r>
      <w:r w:rsidR="004401D9" w:rsidRPr="00C24B1E">
        <w:rPr>
          <w:lang w:val="es-ES_tradnl"/>
        </w:rPr>
        <w:t xml:space="preserve">con el alcance y la sincronización armonizada con la labor del marco mundial de la diversidad biológica posterior a </w:t>
      </w:r>
      <w:r w:rsidR="005F512A" w:rsidRPr="00C24B1E">
        <w:rPr>
          <w:rFonts w:cs="Times New Roman"/>
          <w:lang w:val="es-ES_tradnl"/>
        </w:rPr>
        <w:t>2020.</w:t>
      </w:r>
    </w:p>
    <w:p w14:paraId="7F24FEEF" w14:textId="18993EDF" w:rsidR="00F76A90" w:rsidRPr="00C24B1E" w:rsidRDefault="008322C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Posteriormente</w:t>
      </w:r>
      <w:r w:rsidR="00FD02F8" w:rsidRPr="00C24B1E">
        <w:rPr>
          <w:rFonts w:cs="Times New Roman"/>
          <w:lang w:val="es-ES_tradnl"/>
        </w:rPr>
        <w:t xml:space="preserve">, el Presidente del </w:t>
      </w:r>
      <w:r w:rsidR="008F4A7B" w:rsidRPr="00C24B1E">
        <w:rPr>
          <w:rFonts w:cs="Times New Roman"/>
          <w:lang w:val="es-ES_tradnl"/>
        </w:rPr>
        <w:t>Órgano Subsidiario</w:t>
      </w:r>
      <w:r w:rsidR="00FD02F8" w:rsidRPr="00C24B1E">
        <w:rPr>
          <w:rFonts w:cs="Times New Roman"/>
          <w:lang w:val="es-ES_tradnl"/>
        </w:rPr>
        <w:t xml:space="preserve"> aportó información adicional sobre la organización de la labor del </w:t>
      </w:r>
      <w:r w:rsidR="00E503AE" w:rsidRPr="00C24B1E">
        <w:rPr>
          <w:rFonts w:cs="Times New Roman"/>
          <w:lang w:val="es-ES_tradnl"/>
        </w:rPr>
        <w:t>período de sesiones oficioso</w:t>
      </w:r>
      <w:r w:rsidR="00240114" w:rsidRPr="00C24B1E">
        <w:rPr>
          <w:rFonts w:cs="Times New Roman"/>
          <w:lang w:val="es-ES_tradnl"/>
        </w:rPr>
        <w:t xml:space="preserve">. </w:t>
      </w:r>
      <w:r w:rsidR="00FD02F8" w:rsidRPr="00C24B1E">
        <w:rPr>
          <w:rFonts w:cs="Times New Roman"/>
          <w:lang w:val="es-ES_tradnl"/>
        </w:rPr>
        <w:t xml:space="preserve">Se realizarían intervenciones para la primera lectura de los documentos de trabajo en reuniones presenciales del </w:t>
      </w:r>
      <w:r w:rsidR="008F4A7B" w:rsidRPr="00C24B1E">
        <w:rPr>
          <w:rFonts w:cs="Times New Roman"/>
          <w:lang w:val="es-ES_tradnl"/>
        </w:rPr>
        <w:t>Órgano Subsidiario</w:t>
      </w:r>
      <w:r w:rsidR="00F76A90" w:rsidRPr="00C24B1E">
        <w:rPr>
          <w:rFonts w:cs="Times New Roman"/>
          <w:lang w:val="es-ES_tradnl"/>
        </w:rPr>
        <w:t xml:space="preserve">. </w:t>
      </w:r>
      <w:r w:rsidR="00FD02F8" w:rsidRPr="00C24B1E">
        <w:rPr>
          <w:rFonts w:cs="Times New Roman"/>
          <w:lang w:val="es-ES_tradnl"/>
        </w:rPr>
        <w:t xml:space="preserve">Se alentó a los participantes a </w:t>
      </w:r>
      <w:r w:rsidR="00864618" w:rsidRPr="00C24B1E">
        <w:rPr>
          <w:rFonts w:cs="Times New Roman"/>
          <w:lang w:val="es-ES_tradnl"/>
        </w:rPr>
        <w:t xml:space="preserve">que centraran </w:t>
      </w:r>
      <w:r w:rsidR="00FD02F8" w:rsidRPr="00C24B1E">
        <w:rPr>
          <w:rFonts w:cs="Times New Roman"/>
          <w:lang w:val="es-ES_tradnl"/>
        </w:rPr>
        <w:t>sus intervenciones en el proyecto de recomendaciones</w:t>
      </w:r>
      <w:r w:rsidR="00864618" w:rsidRPr="00C24B1E">
        <w:rPr>
          <w:rFonts w:cs="Times New Roman"/>
          <w:lang w:val="es-ES_tradnl"/>
        </w:rPr>
        <w:t xml:space="preserve"> establecido en los documentos previos al período de sesiones</w:t>
      </w:r>
      <w:r w:rsidR="00D15F8A" w:rsidRPr="00C24B1E">
        <w:rPr>
          <w:rFonts w:cs="Times New Roman"/>
          <w:lang w:val="es-ES_tradnl"/>
        </w:rPr>
        <w:t>.</w:t>
      </w:r>
      <w:r w:rsidR="00815A43" w:rsidRPr="00C24B1E">
        <w:rPr>
          <w:rFonts w:cs="Times New Roman"/>
          <w:lang w:val="es-ES_tradnl"/>
        </w:rPr>
        <w:t xml:space="preserve"> </w:t>
      </w:r>
      <w:r w:rsidR="00864618" w:rsidRPr="00C24B1E">
        <w:rPr>
          <w:rFonts w:cs="Times New Roman"/>
          <w:lang w:val="es-ES_tradnl"/>
        </w:rPr>
        <w:t xml:space="preserve">No se realizarían negociaciones en el </w:t>
      </w:r>
      <w:r w:rsidR="00E503AE" w:rsidRPr="00C24B1E">
        <w:rPr>
          <w:rFonts w:cs="Times New Roman"/>
          <w:lang w:val="es-ES_tradnl"/>
        </w:rPr>
        <w:t>período de sesiones oficioso</w:t>
      </w:r>
      <w:r w:rsidR="00F76A90" w:rsidRPr="00C24B1E">
        <w:rPr>
          <w:rFonts w:cs="Times New Roman"/>
          <w:lang w:val="es-ES_tradnl"/>
        </w:rPr>
        <w:t xml:space="preserve"> </w:t>
      </w:r>
      <w:r w:rsidR="00864618" w:rsidRPr="00C24B1E">
        <w:rPr>
          <w:rFonts w:cs="Times New Roman"/>
          <w:lang w:val="es-ES_tradnl"/>
        </w:rPr>
        <w:t xml:space="preserve">y </w:t>
      </w:r>
      <w:r>
        <w:rPr>
          <w:rFonts w:cs="Times New Roman"/>
          <w:lang w:val="es-ES_tradnl"/>
        </w:rPr>
        <w:t xml:space="preserve">no </w:t>
      </w:r>
      <w:r w:rsidR="00864618" w:rsidRPr="00C24B1E">
        <w:rPr>
          <w:rFonts w:cs="Times New Roman"/>
          <w:lang w:val="es-ES_tradnl"/>
        </w:rPr>
        <w:t xml:space="preserve">se producirían resultados, decisiones o documentos de sesiones </w:t>
      </w:r>
      <w:r w:rsidRPr="00C24B1E">
        <w:rPr>
          <w:rFonts w:cs="Times New Roman"/>
          <w:lang w:val="es-ES_tradnl"/>
        </w:rPr>
        <w:t>sustantivos</w:t>
      </w:r>
      <w:r>
        <w:rPr>
          <w:rFonts w:cs="Times New Roman"/>
          <w:lang w:val="es-ES_tradnl"/>
        </w:rPr>
        <w:t xml:space="preserve"> oficiales</w:t>
      </w:r>
      <w:r w:rsidR="00F76A90" w:rsidRPr="00C24B1E">
        <w:rPr>
          <w:rFonts w:cs="Times New Roman"/>
          <w:lang w:val="es-ES_tradnl"/>
        </w:rPr>
        <w:t xml:space="preserve">. </w:t>
      </w:r>
      <w:r w:rsidR="00864618" w:rsidRPr="00C24B1E">
        <w:rPr>
          <w:rFonts w:cs="Times New Roman"/>
          <w:lang w:val="es-ES_tradnl"/>
        </w:rPr>
        <w:t>Sin embargo, se esperaba que en el</w:t>
      </w:r>
      <w:r w:rsidR="00D30A62" w:rsidRPr="00C24B1E">
        <w:rPr>
          <w:rFonts w:cs="Times New Roman"/>
          <w:lang w:val="es-ES_tradnl"/>
        </w:rPr>
        <w:t xml:space="preserve"> período de sesiones oficial</w:t>
      </w:r>
      <w:r w:rsidR="00D15F8A" w:rsidRPr="00C24B1E">
        <w:rPr>
          <w:rFonts w:cs="Times New Roman"/>
          <w:lang w:val="es-ES_tradnl"/>
        </w:rPr>
        <w:t xml:space="preserve"> </w:t>
      </w:r>
      <w:r w:rsidR="00864618" w:rsidRPr="00C24B1E">
        <w:rPr>
          <w:rFonts w:cs="Times New Roman"/>
          <w:lang w:val="es-ES_tradnl"/>
        </w:rPr>
        <w:t>del</w:t>
      </w:r>
      <w:r w:rsidR="00D15F8A" w:rsidRPr="00C24B1E">
        <w:rPr>
          <w:rFonts w:cs="Times New Roman"/>
          <w:lang w:val="es-ES_tradnl"/>
        </w:rPr>
        <w:t xml:space="preserve"> </w:t>
      </w:r>
      <w:r w:rsidR="008F4A7B" w:rsidRPr="00C24B1E">
        <w:rPr>
          <w:rFonts w:cs="Times New Roman"/>
          <w:lang w:val="es-ES_tradnl"/>
        </w:rPr>
        <w:t>Órgano Subsidiario</w:t>
      </w:r>
      <w:r w:rsidR="00D15F8A" w:rsidRPr="00C24B1E">
        <w:rPr>
          <w:rFonts w:cs="Times New Roman"/>
          <w:lang w:val="es-ES_tradnl"/>
        </w:rPr>
        <w:t>,</w:t>
      </w:r>
      <w:r w:rsidR="00F76A90" w:rsidRPr="00C24B1E">
        <w:rPr>
          <w:rFonts w:cs="Times New Roman"/>
          <w:lang w:val="es-ES_tradnl"/>
        </w:rPr>
        <w:t xml:space="preserve"> </w:t>
      </w:r>
      <w:r w:rsidR="00864618" w:rsidRPr="00C24B1E">
        <w:rPr>
          <w:rFonts w:cs="Times New Roman"/>
          <w:lang w:val="es-ES_tradnl"/>
        </w:rPr>
        <w:t xml:space="preserve">las Partes se referirían a las declaraciones formuladas en el </w:t>
      </w:r>
      <w:r w:rsidR="00E503AE" w:rsidRPr="00C24B1E">
        <w:rPr>
          <w:rFonts w:cs="Times New Roman"/>
          <w:lang w:val="es-ES_tradnl"/>
        </w:rPr>
        <w:t>período de sesiones oficioso</w:t>
      </w:r>
      <w:r w:rsidR="00864618" w:rsidRPr="00C24B1E">
        <w:rPr>
          <w:rFonts w:cs="Times New Roman"/>
          <w:lang w:val="es-ES_tradnl"/>
        </w:rPr>
        <w:t xml:space="preserve"> y solo efectuar</w:t>
      </w:r>
      <w:r w:rsidR="0080506D">
        <w:rPr>
          <w:rFonts w:cs="Times New Roman"/>
          <w:lang w:val="es-ES_tradnl"/>
        </w:rPr>
        <w:t>ían</w:t>
      </w:r>
      <w:r w:rsidR="00864618" w:rsidRPr="00C24B1E">
        <w:rPr>
          <w:rFonts w:cs="Times New Roman"/>
          <w:lang w:val="es-ES_tradnl"/>
        </w:rPr>
        <w:t xml:space="preserve"> adiciones a las mismas cuando sea necesario</w:t>
      </w:r>
      <w:r w:rsidR="00F76A90" w:rsidRPr="00C24B1E">
        <w:rPr>
          <w:rFonts w:cs="Times New Roman"/>
          <w:lang w:val="es-ES_tradnl"/>
        </w:rPr>
        <w:t>.</w:t>
      </w:r>
    </w:p>
    <w:p w14:paraId="3563C73E" w14:textId="2D313AD2" w:rsidR="0093108A" w:rsidRPr="00C24B1E" w:rsidRDefault="0080506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Se tenía previsto que t</w:t>
      </w:r>
      <w:r w:rsidR="00C0391F" w:rsidRPr="00C24B1E">
        <w:rPr>
          <w:rFonts w:cs="Times New Roman"/>
          <w:lang w:val="es-ES_tradnl"/>
        </w:rPr>
        <w:t xml:space="preserve">odas las declaraciones presentadas durante el período de sesiones oficioso se grabarían y </w:t>
      </w:r>
      <w:r>
        <w:rPr>
          <w:rFonts w:cs="Times New Roman"/>
          <w:lang w:val="es-ES_tradnl"/>
        </w:rPr>
        <w:t xml:space="preserve">se </w:t>
      </w:r>
      <w:r w:rsidR="00C0391F" w:rsidRPr="00C24B1E">
        <w:rPr>
          <w:rFonts w:cs="Times New Roman"/>
          <w:lang w:val="es-ES_tradnl"/>
        </w:rPr>
        <w:t>publicarían en la página web de la reunión</w:t>
      </w:r>
      <w:r w:rsidR="00764A18" w:rsidRPr="00C24B1E">
        <w:rPr>
          <w:rStyle w:val="FootnoteReference"/>
          <w:rFonts w:cs="Times New Roman"/>
          <w:lang w:val="es-ES_tradnl"/>
        </w:rPr>
        <w:footnoteReference w:id="2"/>
      </w:r>
      <w:r w:rsidR="00C0391F" w:rsidRPr="00C24B1E">
        <w:rPr>
          <w:rFonts w:cs="Times New Roman"/>
          <w:lang w:val="es-ES_tradnl"/>
        </w:rPr>
        <w:t>.</w:t>
      </w:r>
      <w:r w:rsidR="00F76A90" w:rsidRPr="00C24B1E">
        <w:rPr>
          <w:rFonts w:cs="Times New Roman"/>
          <w:lang w:val="es-ES_tradnl"/>
        </w:rPr>
        <w:t xml:space="preserve"> </w:t>
      </w:r>
      <w:r w:rsidR="00C0391F" w:rsidRPr="00C24B1E">
        <w:rPr>
          <w:rFonts w:cs="Times New Roman"/>
          <w:lang w:val="es-ES_tradnl"/>
        </w:rPr>
        <w:t>Las declaraciones presentadas por escrito también se publicarían en dicha página web, salvo que la parte interesada indi</w:t>
      </w:r>
      <w:r w:rsidR="00284380">
        <w:rPr>
          <w:rFonts w:cs="Times New Roman"/>
          <w:lang w:val="es-ES_tradnl"/>
        </w:rPr>
        <w:t xml:space="preserve">cara </w:t>
      </w:r>
      <w:r w:rsidR="00C0391F" w:rsidRPr="00C24B1E">
        <w:rPr>
          <w:rFonts w:cs="Times New Roman"/>
          <w:lang w:val="es-ES_tradnl"/>
        </w:rPr>
        <w:t>lo contrario</w:t>
      </w:r>
      <w:r w:rsidR="00D15F8A" w:rsidRPr="00C24B1E">
        <w:rPr>
          <w:rFonts w:cs="Times New Roman"/>
          <w:lang w:val="es-ES_tradnl"/>
        </w:rPr>
        <w:t>;</w:t>
      </w:r>
      <w:r w:rsidR="00F76A90" w:rsidRPr="00C24B1E">
        <w:rPr>
          <w:rFonts w:cs="Times New Roman"/>
          <w:lang w:val="es-ES_tradnl"/>
        </w:rPr>
        <w:t xml:space="preserve"> </w:t>
      </w:r>
      <w:r w:rsidR="00C0391F" w:rsidRPr="00C24B1E">
        <w:rPr>
          <w:rFonts w:cs="Times New Roman"/>
          <w:lang w:val="es-ES_tradnl"/>
        </w:rPr>
        <w:t>sin embargo, era preferible que los puntos principales de dichas declaraciones se presentaran en forma oral</w:t>
      </w:r>
      <w:r w:rsidR="00F76A90" w:rsidRPr="00C24B1E">
        <w:rPr>
          <w:rFonts w:cs="Times New Roman"/>
          <w:lang w:val="es-ES_tradnl"/>
        </w:rPr>
        <w:t>.</w:t>
      </w:r>
      <w:r w:rsidR="00D51C90" w:rsidRPr="00C24B1E">
        <w:rPr>
          <w:rFonts w:cs="Times New Roman"/>
          <w:lang w:val="es-ES_tradnl"/>
        </w:rPr>
        <w:t xml:space="preserve"> </w:t>
      </w:r>
      <w:r w:rsidR="00C0391F" w:rsidRPr="00C24B1E">
        <w:rPr>
          <w:rFonts w:cs="Times New Roman"/>
          <w:lang w:val="es-ES_tradnl"/>
        </w:rPr>
        <w:t>Se prepararía un informe de procedimiento en el que se enumeraría</w:t>
      </w:r>
      <w:r w:rsidR="00284380">
        <w:rPr>
          <w:rFonts w:cs="Times New Roman"/>
          <w:lang w:val="es-ES_tradnl"/>
        </w:rPr>
        <w:t>n</w:t>
      </w:r>
      <w:r w:rsidR="00C0391F" w:rsidRPr="00C24B1E">
        <w:rPr>
          <w:rFonts w:cs="Times New Roman"/>
          <w:lang w:val="es-ES_tradnl"/>
        </w:rPr>
        <w:t xml:space="preserve"> las Partes y los observadores que habían formulado declaraciones en forma oral o presentado declaraciones por escrito</w:t>
      </w:r>
      <w:r w:rsidR="00D51C90" w:rsidRPr="00C24B1E">
        <w:rPr>
          <w:rFonts w:cs="Times New Roman"/>
          <w:lang w:val="es-ES_tradnl"/>
        </w:rPr>
        <w:t>.</w:t>
      </w:r>
    </w:p>
    <w:p w14:paraId="07729C81" w14:textId="3A9C22FB" w:rsidR="001D540E" w:rsidRPr="00C24B1E" w:rsidRDefault="00B226A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lastRenderedPageBreak/>
        <w:t xml:space="preserve">Los debates de los diversos </w:t>
      </w:r>
      <w:r w:rsidR="00284380">
        <w:rPr>
          <w:rFonts w:cs="Times New Roman"/>
          <w:lang w:val="es-ES_tradnl"/>
        </w:rPr>
        <w:t xml:space="preserve">asuntos </w:t>
      </w:r>
      <w:r w:rsidRPr="00C24B1E">
        <w:rPr>
          <w:rFonts w:cs="Times New Roman"/>
          <w:lang w:val="es-ES_tradnl"/>
        </w:rPr>
        <w:t xml:space="preserve">que se examinarán durante el período de sesiones oficioso serían presididos por los miembros de la Mesa, </w:t>
      </w:r>
      <w:r w:rsidR="00284380">
        <w:rPr>
          <w:rFonts w:cs="Times New Roman"/>
          <w:lang w:val="es-ES_tradnl"/>
        </w:rPr>
        <w:t>a saber</w:t>
      </w:r>
      <w:r w:rsidR="0093108A" w:rsidRPr="00C24B1E">
        <w:rPr>
          <w:rFonts w:cs="Times New Roman"/>
          <w:lang w:val="es-ES_tradnl"/>
        </w:rPr>
        <w:t>:</w:t>
      </w:r>
    </w:p>
    <w:p w14:paraId="58B297C3" w14:textId="32AF8FEA" w:rsidR="0093108A" w:rsidRPr="00C24B1E" w:rsidRDefault="00D341D2" w:rsidP="00B52779">
      <w:pPr>
        <w:pStyle w:val="Para1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snapToGrid/>
          <w:kern w:val="22"/>
          <w:szCs w:val="22"/>
          <w:lang w:val="es-ES_tradnl"/>
        </w:rPr>
      </w:pPr>
      <w:r w:rsidRPr="00C24B1E">
        <w:rPr>
          <w:snapToGrid/>
          <w:kern w:val="22"/>
          <w:szCs w:val="22"/>
          <w:lang w:val="es-ES_tradnl"/>
        </w:rPr>
        <w:t xml:space="preserve">Marco mundial de la diversidad biológica posterior a 2020 </w:t>
      </w:r>
      <w:r w:rsidR="0055610F" w:rsidRPr="00C24B1E">
        <w:rPr>
          <w:snapToGrid/>
          <w:kern w:val="22"/>
          <w:szCs w:val="22"/>
          <w:lang w:val="es-ES_tradnl"/>
        </w:rPr>
        <w:t>(</w:t>
      </w:r>
      <w:r w:rsidR="00395338">
        <w:rPr>
          <w:snapToGrid/>
          <w:kern w:val="22"/>
          <w:szCs w:val="22"/>
          <w:lang w:val="es-ES_tradnl"/>
        </w:rPr>
        <w:t>t</w:t>
      </w:r>
      <w:r w:rsidR="007B3F48" w:rsidRPr="00C24B1E">
        <w:rPr>
          <w:snapToGrid/>
          <w:kern w:val="22"/>
          <w:szCs w:val="22"/>
          <w:lang w:val="es-ES_tradnl"/>
        </w:rPr>
        <w:t>ema</w:t>
      </w:r>
      <w:r w:rsidR="00F9118F" w:rsidRPr="00C24B1E">
        <w:rPr>
          <w:snapToGrid/>
          <w:kern w:val="22"/>
          <w:szCs w:val="22"/>
          <w:lang w:val="es-ES_tradnl"/>
        </w:rPr>
        <w:t xml:space="preserve"> 3 </w:t>
      </w:r>
      <w:r w:rsidRPr="00C24B1E">
        <w:rPr>
          <w:snapToGrid/>
          <w:kern w:val="22"/>
          <w:szCs w:val="22"/>
          <w:lang w:val="es-ES_tradnl"/>
        </w:rPr>
        <w:t>del programa provisional de la vigésima cuarta reunión</w:t>
      </w:r>
      <w:r w:rsidR="00F9118F" w:rsidRPr="00C24B1E">
        <w:rPr>
          <w:snapToGrid/>
          <w:kern w:val="22"/>
          <w:szCs w:val="22"/>
          <w:lang w:val="es-ES_tradnl"/>
        </w:rPr>
        <w:t xml:space="preserve">): </w:t>
      </w:r>
      <w:r w:rsidR="00B226A0" w:rsidRPr="00C24B1E">
        <w:rPr>
          <w:snapToGrid/>
          <w:kern w:val="22"/>
          <w:szCs w:val="22"/>
          <w:lang w:val="es-ES_tradnl"/>
        </w:rPr>
        <w:t>Sra</w:t>
      </w:r>
      <w:r w:rsidR="00F9118F" w:rsidRPr="00C24B1E">
        <w:rPr>
          <w:snapToGrid/>
          <w:kern w:val="22"/>
          <w:szCs w:val="22"/>
          <w:lang w:val="es-ES_tradnl"/>
        </w:rPr>
        <w:t>.</w:t>
      </w:r>
      <w:r w:rsidR="005D61ED" w:rsidRPr="00C24B1E">
        <w:rPr>
          <w:snapToGrid/>
          <w:kern w:val="22"/>
          <w:szCs w:val="22"/>
          <w:lang w:val="es-ES_tradnl"/>
        </w:rPr>
        <w:t> </w:t>
      </w:r>
      <w:r w:rsidR="00F9118F" w:rsidRPr="00C24B1E">
        <w:rPr>
          <w:noProof/>
          <w:snapToGrid/>
          <w:kern w:val="22"/>
          <w:szCs w:val="22"/>
          <w:lang w:val="es-ES_tradnl"/>
        </w:rPr>
        <w:t>Marina von Weissenberg</w:t>
      </w:r>
      <w:r w:rsidR="00F9118F" w:rsidRPr="00C24B1E">
        <w:rPr>
          <w:snapToGrid/>
          <w:kern w:val="22"/>
          <w:szCs w:val="22"/>
          <w:lang w:val="es-ES_tradnl"/>
        </w:rPr>
        <w:t xml:space="preserve"> (</w:t>
      </w:r>
      <w:r w:rsidR="00D565F1" w:rsidRPr="00C24B1E">
        <w:rPr>
          <w:snapToGrid/>
          <w:kern w:val="22"/>
          <w:szCs w:val="22"/>
          <w:lang w:val="es-ES_tradnl"/>
        </w:rPr>
        <w:t>Finlandia</w:t>
      </w:r>
      <w:r w:rsidR="00F9118F" w:rsidRPr="00C24B1E">
        <w:rPr>
          <w:snapToGrid/>
          <w:kern w:val="22"/>
          <w:szCs w:val="22"/>
          <w:lang w:val="es-ES_tradnl"/>
        </w:rPr>
        <w:t>)</w:t>
      </w:r>
      <w:r w:rsidR="00554F1F" w:rsidRPr="00C24B1E">
        <w:rPr>
          <w:snapToGrid/>
          <w:kern w:val="22"/>
          <w:szCs w:val="22"/>
          <w:lang w:val="es-ES_tradnl"/>
        </w:rPr>
        <w:t>;</w:t>
      </w:r>
    </w:p>
    <w:p w14:paraId="7C8E13BA" w14:textId="301AD242" w:rsidR="00DB0ECA" w:rsidRPr="00C24B1E" w:rsidRDefault="00D341D2" w:rsidP="00B52779">
      <w:pPr>
        <w:pStyle w:val="Para1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snapToGrid/>
          <w:szCs w:val="22"/>
          <w:lang w:val="es-ES_tradnl"/>
        </w:rPr>
      </w:pPr>
      <w:r w:rsidRPr="00C24B1E">
        <w:rPr>
          <w:snapToGrid/>
          <w:szCs w:val="22"/>
          <w:lang w:val="es-ES_tradnl"/>
        </w:rPr>
        <w:t>Biología sintética</w:t>
      </w:r>
      <w:r w:rsidR="006B2F9A" w:rsidRPr="00C24B1E">
        <w:rPr>
          <w:snapToGrid/>
          <w:szCs w:val="22"/>
          <w:lang w:val="es-ES_tradnl"/>
        </w:rPr>
        <w:t xml:space="preserve"> </w:t>
      </w:r>
      <w:r w:rsidR="0055610F" w:rsidRPr="00C24B1E">
        <w:rPr>
          <w:snapToGrid/>
          <w:szCs w:val="22"/>
          <w:lang w:val="es-ES_tradnl"/>
        </w:rPr>
        <w:t>(</w:t>
      </w:r>
      <w:r w:rsidR="00395338">
        <w:rPr>
          <w:snapToGrid/>
          <w:szCs w:val="22"/>
          <w:lang w:val="es-ES_tradnl"/>
        </w:rPr>
        <w:t>t</w:t>
      </w:r>
      <w:r w:rsidR="007B3F48" w:rsidRPr="00C24B1E">
        <w:rPr>
          <w:snapToGrid/>
          <w:szCs w:val="22"/>
          <w:lang w:val="es-ES_tradnl"/>
        </w:rPr>
        <w:t>ema</w:t>
      </w:r>
      <w:r w:rsidR="00DB0ECA" w:rsidRPr="00C24B1E">
        <w:rPr>
          <w:snapToGrid/>
          <w:szCs w:val="22"/>
          <w:lang w:val="es-ES_tradnl"/>
        </w:rPr>
        <w:t xml:space="preserve"> 4 </w:t>
      </w:r>
      <w:r w:rsidRPr="00C24B1E">
        <w:rPr>
          <w:snapToGrid/>
          <w:szCs w:val="22"/>
          <w:lang w:val="es-ES_tradnl"/>
        </w:rPr>
        <w:t>del programa provisional de la vigésima cuarta reunión</w:t>
      </w:r>
      <w:r w:rsidR="00DB0ECA" w:rsidRPr="00C24B1E">
        <w:rPr>
          <w:snapToGrid/>
          <w:szCs w:val="22"/>
          <w:lang w:val="es-ES_tradnl"/>
        </w:rPr>
        <w:t xml:space="preserve">): </w:t>
      </w:r>
      <w:r w:rsidR="00B226A0" w:rsidRPr="00C24B1E">
        <w:rPr>
          <w:snapToGrid/>
          <w:szCs w:val="22"/>
          <w:lang w:val="es-ES_tradnl"/>
        </w:rPr>
        <w:t>S</w:t>
      </w:r>
      <w:r w:rsidR="00DB0ECA" w:rsidRPr="00C24B1E">
        <w:rPr>
          <w:snapToGrid/>
          <w:szCs w:val="22"/>
          <w:lang w:val="es-ES_tradnl"/>
        </w:rPr>
        <w:t>r.</w:t>
      </w:r>
      <w:r w:rsidR="002D4158" w:rsidRPr="00C24B1E">
        <w:rPr>
          <w:snapToGrid/>
          <w:szCs w:val="22"/>
          <w:lang w:val="es-ES_tradnl"/>
        </w:rPr>
        <w:t> </w:t>
      </w:r>
      <w:r w:rsidR="00DB0ECA" w:rsidRPr="00C24B1E">
        <w:rPr>
          <w:noProof/>
          <w:snapToGrid/>
          <w:szCs w:val="22"/>
          <w:lang w:val="es-ES_tradnl"/>
        </w:rPr>
        <w:t xml:space="preserve">Gaute Voigt Hanssen </w:t>
      </w:r>
      <w:r w:rsidR="00DB0ECA" w:rsidRPr="00C24B1E">
        <w:rPr>
          <w:snapToGrid/>
          <w:szCs w:val="22"/>
          <w:lang w:val="es-ES_tradnl"/>
        </w:rPr>
        <w:t>(</w:t>
      </w:r>
      <w:r w:rsidR="00D565F1" w:rsidRPr="00C24B1E">
        <w:rPr>
          <w:snapToGrid/>
          <w:szCs w:val="22"/>
          <w:lang w:val="es-ES_tradnl"/>
        </w:rPr>
        <w:t>Noruega</w:t>
      </w:r>
      <w:r w:rsidR="00DB0ECA" w:rsidRPr="00C24B1E">
        <w:rPr>
          <w:snapToGrid/>
          <w:szCs w:val="22"/>
          <w:lang w:val="es-ES_tradnl"/>
        </w:rPr>
        <w:t>);</w:t>
      </w:r>
    </w:p>
    <w:p w14:paraId="0EBF8175" w14:textId="1014AB71" w:rsidR="0093108A" w:rsidRPr="00C24B1E" w:rsidRDefault="00D341D2" w:rsidP="00B52779">
      <w:pPr>
        <w:pStyle w:val="Para1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snapToGrid/>
          <w:szCs w:val="22"/>
          <w:lang w:val="es-ES_tradnl"/>
        </w:rPr>
      </w:pPr>
      <w:r w:rsidRPr="00C24B1E">
        <w:rPr>
          <w:snapToGrid/>
          <w:szCs w:val="22"/>
          <w:lang w:val="es-ES_tradnl"/>
        </w:rPr>
        <w:t>Evaluación del riesgo y gestión del riesgo de organismos vivos modificados</w:t>
      </w:r>
      <w:r w:rsidR="00F9118F" w:rsidRPr="00C24B1E">
        <w:rPr>
          <w:snapToGrid/>
          <w:szCs w:val="22"/>
          <w:lang w:val="es-ES_tradnl"/>
        </w:rPr>
        <w:t xml:space="preserve"> </w:t>
      </w:r>
      <w:r w:rsidR="0055610F" w:rsidRPr="00C24B1E">
        <w:rPr>
          <w:snapToGrid/>
          <w:kern w:val="22"/>
          <w:szCs w:val="22"/>
          <w:lang w:val="es-ES_tradnl"/>
        </w:rPr>
        <w:t>(</w:t>
      </w:r>
      <w:r w:rsidR="00395338">
        <w:rPr>
          <w:snapToGrid/>
          <w:kern w:val="22"/>
          <w:szCs w:val="22"/>
          <w:lang w:val="es-ES_tradnl"/>
        </w:rPr>
        <w:t>t</w:t>
      </w:r>
      <w:r w:rsidR="007B3F48" w:rsidRPr="00C24B1E">
        <w:rPr>
          <w:snapToGrid/>
          <w:kern w:val="22"/>
          <w:szCs w:val="22"/>
          <w:lang w:val="es-ES_tradnl"/>
        </w:rPr>
        <w:t>ema</w:t>
      </w:r>
      <w:r w:rsidR="00F9118F" w:rsidRPr="00C24B1E">
        <w:rPr>
          <w:snapToGrid/>
          <w:kern w:val="22"/>
          <w:szCs w:val="22"/>
          <w:lang w:val="es-ES_tradnl"/>
        </w:rPr>
        <w:t xml:space="preserve"> 5 </w:t>
      </w:r>
      <w:r w:rsidRPr="00C24B1E">
        <w:rPr>
          <w:snapToGrid/>
          <w:kern w:val="22"/>
          <w:szCs w:val="22"/>
          <w:lang w:val="es-ES_tradnl"/>
        </w:rPr>
        <w:t>del programa provisional de la vigésima cuarta reunión</w:t>
      </w:r>
      <w:r w:rsidR="00F9118F" w:rsidRPr="00C24B1E">
        <w:rPr>
          <w:snapToGrid/>
          <w:kern w:val="22"/>
          <w:szCs w:val="22"/>
          <w:lang w:val="es-ES_tradnl"/>
        </w:rPr>
        <w:t>)</w:t>
      </w:r>
      <w:r w:rsidR="00F9118F" w:rsidRPr="00C24B1E">
        <w:rPr>
          <w:snapToGrid/>
          <w:szCs w:val="22"/>
          <w:lang w:val="es-ES_tradnl"/>
        </w:rPr>
        <w:t xml:space="preserve">: </w:t>
      </w:r>
      <w:r w:rsidR="00B226A0" w:rsidRPr="00C24B1E">
        <w:rPr>
          <w:snapToGrid/>
          <w:szCs w:val="22"/>
          <w:lang w:val="es-ES_tradnl"/>
        </w:rPr>
        <w:t>S</w:t>
      </w:r>
      <w:r w:rsidR="00F9118F" w:rsidRPr="00C24B1E">
        <w:rPr>
          <w:snapToGrid/>
          <w:szCs w:val="22"/>
          <w:lang w:val="es-ES_tradnl"/>
        </w:rPr>
        <w:t xml:space="preserve">r. </w:t>
      </w:r>
      <w:r w:rsidR="00F9118F" w:rsidRPr="00C24B1E">
        <w:rPr>
          <w:noProof/>
          <w:snapToGrid/>
          <w:szCs w:val="22"/>
          <w:lang w:val="es-ES_tradnl"/>
        </w:rPr>
        <w:t xml:space="preserve">Gaute Voigt Hanssen </w:t>
      </w:r>
      <w:r w:rsidR="00F9118F" w:rsidRPr="00C24B1E">
        <w:rPr>
          <w:snapToGrid/>
          <w:szCs w:val="22"/>
          <w:lang w:val="es-ES_tradnl"/>
        </w:rPr>
        <w:t>(</w:t>
      </w:r>
      <w:r w:rsidR="00D565F1" w:rsidRPr="00C24B1E">
        <w:rPr>
          <w:snapToGrid/>
          <w:szCs w:val="22"/>
          <w:lang w:val="es-ES_tradnl"/>
        </w:rPr>
        <w:t>Noruega</w:t>
      </w:r>
      <w:r w:rsidR="00F9118F" w:rsidRPr="00C24B1E">
        <w:rPr>
          <w:snapToGrid/>
          <w:szCs w:val="22"/>
          <w:lang w:val="es-ES_tradnl"/>
        </w:rPr>
        <w:t>)</w:t>
      </w:r>
      <w:r w:rsidR="00956506" w:rsidRPr="00C24B1E">
        <w:rPr>
          <w:snapToGrid/>
          <w:szCs w:val="22"/>
          <w:lang w:val="es-ES_tradnl"/>
        </w:rPr>
        <w:t>;</w:t>
      </w:r>
    </w:p>
    <w:p w14:paraId="1CFAD2FE" w14:textId="5216CD77" w:rsidR="0093108A" w:rsidRPr="00C24B1E" w:rsidRDefault="00D341D2" w:rsidP="00B52779">
      <w:pPr>
        <w:pStyle w:val="Para1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snapToGrid/>
          <w:szCs w:val="22"/>
          <w:lang w:val="es-ES_tradnl"/>
        </w:rPr>
      </w:pPr>
      <w:r w:rsidRPr="00C24B1E">
        <w:rPr>
          <w:snapToGrid/>
          <w:szCs w:val="22"/>
          <w:lang w:val="es-ES_tradnl"/>
        </w:rPr>
        <w:t>Diversidad biológica marina y costera</w:t>
      </w:r>
      <w:r w:rsidR="00F9118F" w:rsidRPr="00C24B1E">
        <w:rPr>
          <w:snapToGrid/>
          <w:szCs w:val="22"/>
          <w:lang w:val="es-ES_tradnl"/>
        </w:rPr>
        <w:t xml:space="preserve"> </w:t>
      </w:r>
      <w:r w:rsidR="0055610F" w:rsidRPr="00C24B1E">
        <w:rPr>
          <w:snapToGrid/>
          <w:kern w:val="22"/>
          <w:szCs w:val="22"/>
          <w:lang w:val="es-ES_tradnl"/>
        </w:rPr>
        <w:t>(</w:t>
      </w:r>
      <w:r w:rsidR="00395338">
        <w:rPr>
          <w:snapToGrid/>
          <w:kern w:val="22"/>
          <w:szCs w:val="22"/>
          <w:lang w:val="es-ES_tradnl"/>
        </w:rPr>
        <w:t>t</w:t>
      </w:r>
      <w:r w:rsidR="007B3F48" w:rsidRPr="00C24B1E">
        <w:rPr>
          <w:snapToGrid/>
          <w:kern w:val="22"/>
          <w:szCs w:val="22"/>
          <w:lang w:val="es-ES_tradnl"/>
        </w:rPr>
        <w:t>ema</w:t>
      </w:r>
      <w:r w:rsidR="00F9118F" w:rsidRPr="00C24B1E">
        <w:rPr>
          <w:snapToGrid/>
          <w:kern w:val="22"/>
          <w:szCs w:val="22"/>
          <w:lang w:val="es-ES_tradnl"/>
        </w:rPr>
        <w:t xml:space="preserve"> 6 </w:t>
      </w:r>
      <w:r w:rsidRPr="00C24B1E">
        <w:rPr>
          <w:snapToGrid/>
          <w:kern w:val="22"/>
          <w:szCs w:val="22"/>
          <w:lang w:val="es-ES_tradnl"/>
        </w:rPr>
        <w:t>del programa provisional de la vigésima cuarta reunión</w:t>
      </w:r>
      <w:r w:rsidR="00F9118F" w:rsidRPr="00C24B1E">
        <w:rPr>
          <w:snapToGrid/>
          <w:kern w:val="22"/>
          <w:szCs w:val="22"/>
          <w:lang w:val="es-ES_tradnl"/>
        </w:rPr>
        <w:t>)</w:t>
      </w:r>
      <w:r w:rsidR="00F9118F" w:rsidRPr="00C24B1E">
        <w:rPr>
          <w:snapToGrid/>
          <w:szCs w:val="22"/>
          <w:lang w:val="es-ES_tradnl"/>
        </w:rPr>
        <w:t xml:space="preserve">: </w:t>
      </w:r>
      <w:r w:rsidR="00B226A0" w:rsidRPr="00C24B1E">
        <w:rPr>
          <w:snapToGrid/>
          <w:szCs w:val="22"/>
          <w:lang w:val="es-ES_tradnl"/>
        </w:rPr>
        <w:t>Sra</w:t>
      </w:r>
      <w:r w:rsidR="00F9118F" w:rsidRPr="00C24B1E">
        <w:rPr>
          <w:snapToGrid/>
          <w:szCs w:val="22"/>
          <w:lang w:val="es-ES_tradnl"/>
        </w:rPr>
        <w:t xml:space="preserve">. </w:t>
      </w:r>
      <w:r w:rsidR="00F9118F" w:rsidRPr="00C24B1E">
        <w:rPr>
          <w:noProof/>
          <w:snapToGrid/>
          <w:szCs w:val="22"/>
          <w:lang w:val="es-ES_tradnl"/>
        </w:rPr>
        <w:t xml:space="preserve">Marie-May Muzungaile </w:t>
      </w:r>
      <w:r w:rsidR="00F9118F" w:rsidRPr="00C24B1E">
        <w:rPr>
          <w:snapToGrid/>
          <w:szCs w:val="22"/>
          <w:lang w:val="es-ES_tradnl"/>
        </w:rPr>
        <w:t>(Seychelles)</w:t>
      </w:r>
      <w:r w:rsidR="00554F1F" w:rsidRPr="00C24B1E">
        <w:rPr>
          <w:snapToGrid/>
          <w:szCs w:val="22"/>
          <w:lang w:val="es-ES_tradnl"/>
        </w:rPr>
        <w:t>;</w:t>
      </w:r>
    </w:p>
    <w:p w14:paraId="2362C5F1" w14:textId="4007655B" w:rsidR="0093108A" w:rsidRPr="00C24B1E" w:rsidRDefault="00D341D2" w:rsidP="00B52779">
      <w:pPr>
        <w:pStyle w:val="Para1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snapToGrid/>
          <w:szCs w:val="22"/>
          <w:lang w:val="es-ES_tradnl"/>
        </w:rPr>
      </w:pPr>
      <w:r w:rsidRPr="00C24B1E">
        <w:rPr>
          <w:snapToGrid/>
          <w:szCs w:val="22"/>
          <w:lang w:val="es-ES_tradnl"/>
        </w:rPr>
        <w:t>Diversidad biológica y agricultura</w:t>
      </w:r>
      <w:r w:rsidR="00F9118F" w:rsidRPr="00C24B1E">
        <w:rPr>
          <w:snapToGrid/>
          <w:szCs w:val="22"/>
          <w:lang w:val="es-ES_tradnl"/>
        </w:rPr>
        <w:t xml:space="preserve"> </w:t>
      </w:r>
      <w:r w:rsidR="0055610F" w:rsidRPr="00C24B1E">
        <w:rPr>
          <w:snapToGrid/>
          <w:kern w:val="22"/>
          <w:szCs w:val="22"/>
          <w:lang w:val="es-ES_tradnl"/>
        </w:rPr>
        <w:t>(</w:t>
      </w:r>
      <w:r w:rsidR="00395338">
        <w:rPr>
          <w:snapToGrid/>
          <w:kern w:val="22"/>
          <w:szCs w:val="22"/>
          <w:lang w:val="es-ES_tradnl"/>
        </w:rPr>
        <w:t>t</w:t>
      </w:r>
      <w:r w:rsidR="007B3F48" w:rsidRPr="00C24B1E">
        <w:rPr>
          <w:snapToGrid/>
          <w:kern w:val="22"/>
          <w:szCs w:val="22"/>
          <w:lang w:val="es-ES_tradnl"/>
        </w:rPr>
        <w:t>ema</w:t>
      </w:r>
      <w:r w:rsidR="00F9118F" w:rsidRPr="00C24B1E">
        <w:rPr>
          <w:snapToGrid/>
          <w:kern w:val="22"/>
          <w:szCs w:val="22"/>
          <w:lang w:val="es-ES_tradnl"/>
        </w:rPr>
        <w:t xml:space="preserve"> 7 </w:t>
      </w:r>
      <w:r w:rsidRPr="00C24B1E">
        <w:rPr>
          <w:snapToGrid/>
          <w:kern w:val="22"/>
          <w:szCs w:val="22"/>
          <w:lang w:val="es-ES_tradnl"/>
        </w:rPr>
        <w:t>del programa provisional de la vigésima cuarta reunión</w:t>
      </w:r>
      <w:r w:rsidR="00F9118F" w:rsidRPr="00C24B1E">
        <w:rPr>
          <w:snapToGrid/>
          <w:kern w:val="22"/>
          <w:szCs w:val="22"/>
          <w:lang w:val="es-ES_tradnl"/>
        </w:rPr>
        <w:t>)</w:t>
      </w:r>
      <w:r w:rsidR="00F9118F" w:rsidRPr="00C24B1E">
        <w:rPr>
          <w:snapToGrid/>
          <w:szCs w:val="22"/>
          <w:lang w:val="es-ES_tradnl"/>
        </w:rPr>
        <w:t xml:space="preserve">: </w:t>
      </w:r>
      <w:r w:rsidR="00C0391F" w:rsidRPr="00C24B1E">
        <w:rPr>
          <w:snapToGrid/>
          <w:szCs w:val="22"/>
          <w:lang w:val="es-ES_tradnl"/>
        </w:rPr>
        <w:t>S</w:t>
      </w:r>
      <w:r w:rsidR="00F9118F" w:rsidRPr="00C24B1E">
        <w:rPr>
          <w:snapToGrid/>
          <w:szCs w:val="22"/>
          <w:lang w:val="es-ES_tradnl"/>
        </w:rPr>
        <w:t xml:space="preserve">r. </w:t>
      </w:r>
      <w:r w:rsidR="00F9118F" w:rsidRPr="00C24B1E">
        <w:rPr>
          <w:noProof/>
          <w:snapToGrid/>
          <w:szCs w:val="22"/>
          <w:lang w:val="es-ES_tradnl"/>
        </w:rPr>
        <w:t xml:space="preserve">Adams Toussaint </w:t>
      </w:r>
      <w:r w:rsidR="00F9118F" w:rsidRPr="00C24B1E">
        <w:rPr>
          <w:snapToGrid/>
          <w:szCs w:val="22"/>
          <w:lang w:val="es-ES_tradnl"/>
        </w:rPr>
        <w:t>(</w:t>
      </w:r>
      <w:r w:rsidR="00D565F1" w:rsidRPr="00C24B1E">
        <w:rPr>
          <w:snapToGrid/>
          <w:szCs w:val="22"/>
          <w:lang w:val="es-ES_tradnl"/>
        </w:rPr>
        <w:t>Santa Lucía</w:t>
      </w:r>
      <w:r w:rsidR="00F9118F" w:rsidRPr="00C24B1E">
        <w:rPr>
          <w:snapToGrid/>
          <w:szCs w:val="22"/>
          <w:lang w:val="es-ES_tradnl"/>
        </w:rPr>
        <w:t>)</w:t>
      </w:r>
      <w:r w:rsidR="00554F1F" w:rsidRPr="00C24B1E">
        <w:rPr>
          <w:snapToGrid/>
          <w:szCs w:val="22"/>
          <w:lang w:val="es-ES_tradnl"/>
        </w:rPr>
        <w:t>;</w:t>
      </w:r>
    </w:p>
    <w:p w14:paraId="6E1F93F1" w14:textId="7A47AEB2" w:rsidR="00F9118F" w:rsidRPr="00C24B1E" w:rsidRDefault="00D341D2" w:rsidP="00B52779">
      <w:pPr>
        <w:pStyle w:val="Para1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snapToGrid/>
          <w:szCs w:val="22"/>
          <w:lang w:val="es-ES_tradnl"/>
        </w:rPr>
      </w:pPr>
      <w:r w:rsidRPr="00C24B1E">
        <w:rPr>
          <w:snapToGrid/>
          <w:szCs w:val="22"/>
          <w:lang w:val="es-ES_tradnl"/>
        </w:rPr>
        <w:t>Programa de trabajo de la Plataforma Intergubernamental Científico-Normativa sobre Diversidad Biológica y Servicios de los Ecosistemas</w:t>
      </w:r>
      <w:r w:rsidR="00F9118F" w:rsidRPr="00C24B1E">
        <w:rPr>
          <w:snapToGrid/>
          <w:szCs w:val="22"/>
          <w:lang w:val="es-ES_tradnl"/>
        </w:rPr>
        <w:t xml:space="preserve"> </w:t>
      </w:r>
      <w:r w:rsidR="0055610F" w:rsidRPr="00C24B1E">
        <w:rPr>
          <w:snapToGrid/>
          <w:kern w:val="22"/>
          <w:szCs w:val="22"/>
          <w:lang w:val="es-ES_tradnl"/>
        </w:rPr>
        <w:t>(</w:t>
      </w:r>
      <w:r w:rsidR="00395338">
        <w:rPr>
          <w:snapToGrid/>
          <w:kern w:val="22"/>
          <w:szCs w:val="22"/>
          <w:lang w:val="es-ES_tradnl"/>
        </w:rPr>
        <w:t>t</w:t>
      </w:r>
      <w:r w:rsidR="007B3F48" w:rsidRPr="00C24B1E">
        <w:rPr>
          <w:snapToGrid/>
          <w:kern w:val="22"/>
          <w:szCs w:val="22"/>
          <w:lang w:val="es-ES_tradnl"/>
        </w:rPr>
        <w:t>ema</w:t>
      </w:r>
      <w:r w:rsidR="00F9118F" w:rsidRPr="00C24B1E">
        <w:rPr>
          <w:snapToGrid/>
          <w:kern w:val="22"/>
          <w:szCs w:val="22"/>
          <w:lang w:val="es-ES_tradnl"/>
        </w:rPr>
        <w:t xml:space="preserve"> 8 </w:t>
      </w:r>
      <w:r w:rsidRPr="00C24B1E">
        <w:rPr>
          <w:snapToGrid/>
          <w:kern w:val="22"/>
          <w:szCs w:val="22"/>
          <w:lang w:val="es-ES_tradnl"/>
        </w:rPr>
        <w:t>del programa provisional de la vigésima cuarta reunión</w:t>
      </w:r>
      <w:r w:rsidR="00F9118F" w:rsidRPr="00C24B1E">
        <w:rPr>
          <w:snapToGrid/>
          <w:kern w:val="22"/>
          <w:szCs w:val="22"/>
          <w:lang w:val="es-ES_tradnl"/>
        </w:rPr>
        <w:t>)</w:t>
      </w:r>
      <w:r w:rsidR="00F9118F" w:rsidRPr="00C24B1E">
        <w:rPr>
          <w:snapToGrid/>
          <w:szCs w:val="22"/>
          <w:lang w:val="es-ES_tradnl"/>
        </w:rPr>
        <w:t xml:space="preserve">: </w:t>
      </w:r>
      <w:r w:rsidR="00C0391F" w:rsidRPr="00C24B1E">
        <w:rPr>
          <w:snapToGrid/>
          <w:szCs w:val="22"/>
          <w:lang w:val="es-ES_tradnl"/>
        </w:rPr>
        <w:t>S</w:t>
      </w:r>
      <w:r w:rsidR="00F9118F" w:rsidRPr="00C24B1E">
        <w:rPr>
          <w:snapToGrid/>
          <w:szCs w:val="22"/>
          <w:lang w:val="es-ES_tradnl"/>
        </w:rPr>
        <w:t>r.</w:t>
      </w:r>
      <w:r w:rsidR="00352B55" w:rsidRPr="00C24B1E">
        <w:rPr>
          <w:snapToGrid/>
          <w:szCs w:val="22"/>
          <w:lang w:val="es-ES_tradnl"/>
        </w:rPr>
        <w:t> </w:t>
      </w:r>
      <w:r w:rsidR="003B324E" w:rsidRPr="00C24B1E">
        <w:rPr>
          <w:noProof/>
          <w:snapToGrid/>
          <w:szCs w:val="22"/>
          <w:lang w:val="es-ES_tradnl"/>
        </w:rPr>
        <w:t xml:space="preserve">Hesiquio </w:t>
      </w:r>
      <w:r w:rsidR="00F9118F" w:rsidRPr="00C24B1E">
        <w:rPr>
          <w:noProof/>
          <w:snapToGrid/>
          <w:szCs w:val="22"/>
          <w:lang w:val="es-ES_tradnl"/>
        </w:rPr>
        <w:t>Ben</w:t>
      </w:r>
      <w:r w:rsidR="00C0391F" w:rsidRPr="00C24B1E">
        <w:rPr>
          <w:noProof/>
          <w:szCs w:val="22"/>
          <w:lang w:val="es-ES_tradnl"/>
        </w:rPr>
        <w:t>í</w:t>
      </w:r>
      <w:r w:rsidR="00F9118F" w:rsidRPr="00C24B1E">
        <w:rPr>
          <w:noProof/>
          <w:snapToGrid/>
          <w:szCs w:val="22"/>
          <w:lang w:val="es-ES_tradnl"/>
        </w:rPr>
        <w:t>tez-D</w:t>
      </w:r>
      <w:r w:rsidR="008F4A7B" w:rsidRPr="00C24B1E">
        <w:rPr>
          <w:noProof/>
          <w:snapToGrid/>
          <w:szCs w:val="22"/>
          <w:lang w:val="es-ES_tradnl"/>
        </w:rPr>
        <w:t>iaz</w:t>
      </w:r>
      <w:r w:rsidR="00F9118F" w:rsidRPr="00C24B1E">
        <w:rPr>
          <w:snapToGrid/>
          <w:szCs w:val="22"/>
          <w:lang w:val="es-ES_tradnl"/>
        </w:rPr>
        <w:t>;</w:t>
      </w:r>
    </w:p>
    <w:p w14:paraId="1A5E35BC" w14:textId="1A89FFA9" w:rsidR="00554F1F" w:rsidRPr="00C24B1E" w:rsidRDefault="00D341D2" w:rsidP="00B52779">
      <w:pPr>
        <w:pStyle w:val="Para1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snapToGrid/>
          <w:szCs w:val="22"/>
          <w:lang w:val="es-ES_tradnl"/>
        </w:rPr>
      </w:pPr>
      <w:r w:rsidRPr="00C24B1E">
        <w:rPr>
          <w:snapToGrid/>
          <w:szCs w:val="22"/>
          <w:lang w:val="es-ES_tradnl"/>
        </w:rPr>
        <w:t>Especies exóticas invasoras</w:t>
      </w:r>
      <w:r w:rsidR="005D61ED" w:rsidRPr="00C24B1E">
        <w:rPr>
          <w:snapToGrid/>
          <w:szCs w:val="22"/>
          <w:lang w:val="es-ES_tradnl"/>
        </w:rPr>
        <w:t xml:space="preserve"> </w:t>
      </w:r>
      <w:r w:rsidR="0055610F" w:rsidRPr="00C24B1E">
        <w:rPr>
          <w:snapToGrid/>
          <w:kern w:val="22"/>
          <w:szCs w:val="22"/>
          <w:lang w:val="es-ES_tradnl"/>
        </w:rPr>
        <w:t>(</w:t>
      </w:r>
      <w:r w:rsidR="00395338">
        <w:rPr>
          <w:snapToGrid/>
          <w:kern w:val="22"/>
          <w:szCs w:val="22"/>
          <w:lang w:val="es-ES_tradnl"/>
        </w:rPr>
        <w:t>t</w:t>
      </w:r>
      <w:r w:rsidR="007B3F48" w:rsidRPr="00C24B1E">
        <w:rPr>
          <w:snapToGrid/>
          <w:kern w:val="22"/>
          <w:szCs w:val="22"/>
          <w:lang w:val="es-ES_tradnl"/>
        </w:rPr>
        <w:t>ema</w:t>
      </w:r>
      <w:r w:rsidR="005D61ED" w:rsidRPr="00C24B1E">
        <w:rPr>
          <w:snapToGrid/>
          <w:kern w:val="22"/>
          <w:szCs w:val="22"/>
          <w:lang w:val="es-ES_tradnl"/>
        </w:rPr>
        <w:t xml:space="preserve"> 10 </w:t>
      </w:r>
      <w:r w:rsidRPr="00C24B1E">
        <w:rPr>
          <w:snapToGrid/>
          <w:kern w:val="22"/>
          <w:szCs w:val="22"/>
          <w:lang w:val="es-ES_tradnl"/>
        </w:rPr>
        <w:t>del programa provisional de la vigésima cuarta reunión</w:t>
      </w:r>
      <w:r w:rsidR="005D61ED" w:rsidRPr="00C24B1E">
        <w:rPr>
          <w:snapToGrid/>
          <w:kern w:val="22"/>
          <w:szCs w:val="22"/>
          <w:lang w:val="es-ES_tradnl"/>
        </w:rPr>
        <w:t>)</w:t>
      </w:r>
      <w:r w:rsidR="00F9118F" w:rsidRPr="00C24B1E">
        <w:rPr>
          <w:snapToGrid/>
          <w:szCs w:val="22"/>
          <w:lang w:val="es-ES_tradnl"/>
        </w:rPr>
        <w:t xml:space="preserve">: </w:t>
      </w:r>
      <w:r w:rsidR="00C0391F" w:rsidRPr="00C24B1E">
        <w:rPr>
          <w:snapToGrid/>
          <w:szCs w:val="22"/>
          <w:lang w:val="es-ES_tradnl"/>
        </w:rPr>
        <w:t>Sra</w:t>
      </w:r>
      <w:r w:rsidR="00F9118F" w:rsidRPr="00C24B1E">
        <w:rPr>
          <w:snapToGrid/>
          <w:szCs w:val="22"/>
          <w:lang w:val="es-ES_tradnl"/>
        </w:rPr>
        <w:t xml:space="preserve">. Helena Brown (Antigua </w:t>
      </w:r>
      <w:r w:rsidR="00D565F1" w:rsidRPr="00C24B1E">
        <w:rPr>
          <w:snapToGrid/>
          <w:szCs w:val="22"/>
          <w:lang w:val="es-ES_tradnl"/>
        </w:rPr>
        <w:t>y</w:t>
      </w:r>
      <w:r w:rsidR="00F9118F" w:rsidRPr="00C24B1E">
        <w:rPr>
          <w:snapToGrid/>
          <w:szCs w:val="22"/>
          <w:lang w:val="es-ES_tradnl"/>
        </w:rPr>
        <w:t xml:space="preserve"> Barbuda)</w:t>
      </w:r>
      <w:r w:rsidR="00554F1F" w:rsidRPr="00C24B1E">
        <w:rPr>
          <w:snapToGrid/>
          <w:szCs w:val="22"/>
          <w:lang w:val="es-ES_tradnl"/>
        </w:rPr>
        <w:t>.</w:t>
      </w:r>
    </w:p>
    <w:p w14:paraId="3C771B07" w14:textId="5CF5D25E" w:rsidR="0060051D" w:rsidRPr="00C24B1E" w:rsidRDefault="004D0855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 xml:space="preserve">Por </w:t>
      </w:r>
      <w:r w:rsidR="00B226A0" w:rsidRPr="00C24B1E">
        <w:rPr>
          <w:rFonts w:cs="Times New Roman"/>
          <w:lang w:val="es-ES_tradnl"/>
        </w:rPr>
        <w:t>invitación del Presidente</w:t>
      </w:r>
      <w:r w:rsidR="0000756F" w:rsidRPr="00C24B1E">
        <w:rPr>
          <w:rFonts w:cs="Times New Roman"/>
          <w:lang w:val="es-ES_tradnl"/>
        </w:rPr>
        <w:t>,</w:t>
      </w:r>
      <w:r w:rsidR="002E70F8" w:rsidRPr="00C24B1E">
        <w:rPr>
          <w:rFonts w:cs="Times New Roman"/>
          <w:lang w:val="es-ES_tradnl"/>
        </w:rPr>
        <w:t xml:space="preserve"> </w:t>
      </w:r>
      <w:r w:rsidR="00B226A0" w:rsidRPr="00C24B1E">
        <w:rPr>
          <w:rFonts w:cs="Times New Roman"/>
          <w:lang w:val="es-ES_tradnl"/>
        </w:rPr>
        <w:t>un representante de la Secretar</w:t>
      </w:r>
      <w:r w:rsidR="00631C2F">
        <w:rPr>
          <w:rFonts w:cs="Times New Roman"/>
          <w:lang w:val="es-ES_tradnl"/>
        </w:rPr>
        <w:t>ía</w:t>
      </w:r>
      <w:r w:rsidR="00B226A0" w:rsidRPr="00C24B1E">
        <w:rPr>
          <w:rFonts w:cs="Times New Roman"/>
          <w:lang w:val="es-ES_tradnl"/>
        </w:rPr>
        <w:t xml:space="preserve"> explicó </w:t>
      </w:r>
      <w:r w:rsidR="00631C2F">
        <w:rPr>
          <w:rFonts w:cs="Times New Roman"/>
          <w:lang w:val="es-ES_tradnl"/>
        </w:rPr>
        <w:t xml:space="preserve">sobre </w:t>
      </w:r>
      <w:r w:rsidR="00B226A0" w:rsidRPr="00C24B1E">
        <w:rPr>
          <w:rFonts w:cs="Times New Roman"/>
          <w:lang w:val="es-ES_tradnl"/>
        </w:rPr>
        <w:t>una aplicación en línea que se había elaborado para facilitar la presentación de declaraciones a la página web de la reunión</w:t>
      </w:r>
      <w:r w:rsidR="00F53DBA" w:rsidRPr="00C24B1E">
        <w:rPr>
          <w:rFonts w:cs="Times New Roman"/>
          <w:lang w:val="es-ES_tradnl"/>
        </w:rPr>
        <w:t>.</w:t>
      </w:r>
      <w:r w:rsidR="00DF142D" w:rsidRPr="00C24B1E">
        <w:rPr>
          <w:rFonts w:cs="Times New Roman"/>
          <w:lang w:val="es-ES_tradnl"/>
        </w:rPr>
        <w:t xml:space="preserve"> </w:t>
      </w:r>
      <w:r w:rsidR="00B226A0" w:rsidRPr="00C24B1E">
        <w:rPr>
          <w:rFonts w:cs="Times New Roman"/>
          <w:lang w:val="es-ES_tradnl"/>
        </w:rPr>
        <w:t xml:space="preserve">Se pidió a los participantes que utilizaran </w:t>
      </w:r>
      <w:r w:rsidR="00631C2F">
        <w:rPr>
          <w:rFonts w:cs="Times New Roman"/>
          <w:lang w:val="es-ES_tradnl"/>
        </w:rPr>
        <w:t xml:space="preserve">dicha </w:t>
      </w:r>
      <w:r w:rsidR="00B226A0" w:rsidRPr="00C24B1E">
        <w:rPr>
          <w:rFonts w:cs="Times New Roman"/>
          <w:lang w:val="es-ES_tradnl"/>
        </w:rPr>
        <w:t xml:space="preserve">herramienta </w:t>
      </w:r>
      <w:r w:rsidR="00A94C33" w:rsidRPr="00C24B1E">
        <w:rPr>
          <w:rFonts w:cs="Times New Roman"/>
          <w:lang w:val="es-ES_tradnl"/>
        </w:rPr>
        <w:t xml:space="preserve">en lugar de enviar sus declaraciones por correo electrónico, aunque la Secretaría </w:t>
      </w:r>
      <w:r w:rsidR="00B27D69" w:rsidRPr="00C24B1E">
        <w:rPr>
          <w:rFonts w:cs="Times New Roman"/>
          <w:lang w:val="es-ES_tradnl"/>
        </w:rPr>
        <w:t>seguiría atent</w:t>
      </w:r>
      <w:r w:rsidR="00631C2F">
        <w:rPr>
          <w:rFonts w:cs="Times New Roman"/>
          <w:lang w:val="es-ES_tradnl"/>
        </w:rPr>
        <w:t>a</w:t>
      </w:r>
      <w:r w:rsidR="00B27D69" w:rsidRPr="00C24B1E">
        <w:rPr>
          <w:rFonts w:cs="Times New Roman"/>
          <w:lang w:val="es-ES_tradnl"/>
        </w:rPr>
        <w:t xml:space="preserve"> a la presentación de comunicaciones a través de la dirección </w:t>
      </w:r>
      <w:r w:rsidR="00631C2F">
        <w:rPr>
          <w:rFonts w:cs="Times New Roman"/>
          <w:lang w:val="es-ES_tradnl"/>
        </w:rPr>
        <w:t xml:space="preserve">de correo electrónico </w:t>
      </w:r>
      <w:hyperlink r:id="rId14" w:history="1">
        <w:r w:rsidR="00631C2F" w:rsidRPr="001E7C6D">
          <w:rPr>
            <w:rStyle w:val="Hyperlink"/>
            <w:rFonts w:cs="Times New Roman"/>
            <w:kern w:val="22"/>
            <w:sz w:val="22"/>
            <w:lang w:val="es-ES_tradnl"/>
          </w:rPr>
          <w:t>statements@cbd.int</w:t>
        </w:r>
      </w:hyperlink>
      <w:r w:rsidR="00554F1F" w:rsidRPr="00C24B1E">
        <w:rPr>
          <w:rFonts w:cs="Times New Roman"/>
          <w:lang w:val="es-ES_tradnl"/>
        </w:rPr>
        <w:t xml:space="preserve">. </w:t>
      </w:r>
      <w:r w:rsidR="0093108A" w:rsidRPr="00C24B1E">
        <w:rPr>
          <w:rFonts w:cs="Times New Roman"/>
          <w:lang w:val="es-ES_tradnl"/>
        </w:rPr>
        <w:t>N</w:t>
      </w:r>
      <w:r w:rsidR="00DF142D" w:rsidRPr="00C24B1E">
        <w:rPr>
          <w:rFonts w:cs="Times New Roman"/>
          <w:lang w:val="es-ES_tradnl"/>
        </w:rPr>
        <w:t xml:space="preserve">o </w:t>
      </w:r>
      <w:r w:rsidR="00B27D69" w:rsidRPr="00C24B1E">
        <w:rPr>
          <w:rFonts w:cs="Times New Roman"/>
          <w:lang w:val="es-ES_tradnl"/>
        </w:rPr>
        <w:t xml:space="preserve">se </w:t>
      </w:r>
      <w:r w:rsidR="00631C2F">
        <w:rPr>
          <w:rFonts w:cs="Times New Roman"/>
          <w:lang w:val="es-ES_tradnl"/>
        </w:rPr>
        <w:t xml:space="preserve">había previsto medidas para las </w:t>
      </w:r>
      <w:r w:rsidR="00B27D69" w:rsidRPr="00C24B1E">
        <w:rPr>
          <w:rFonts w:cs="Times New Roman"/>
          <w:lang w:val="es-ES_tradnl"/>
        </w:rPr>
        <w:t xml:space="preserve">declaraciones regionales o grupales durante los segmentos de apertura o clausura del </w:t>
      </w:r>
      <w:r w:rsidR="004B3EF4" w:rsidRPr="00C24B1E">
        <w:rPr>
          <w:rFonts w:cs="Times New Roman"/>
          <w:lang w:val="es-ES_tradnl"/>
        </w:rPr>
        <w:t>período de sesiones oficioso</w:t>
      </w:r>
      <w:r w:rsidR="00F94D22" w:rsidRPr="00C24B1E">
        <w:rPr>
          <w:rFonts w:cs="Times New Roman"/>
          <w:lang w:val="es-ES_tradnl"/>
        </w:rPr>
        <w:t>;</w:t>
      </w:r>
      <w:r w:rsidR="00986BB7" w:rsidRPr="00C24B1E">
        <w:rPr>
          <w:rFonts w:cs="Times New Roman"/>
          <w:lang w:val="es-ES_tradnl"/>
        </w:rPr>
        <w:t xml:space="preserve"> </w:t>
      </w:r>
      <w:r w:rsidR="004B3EF4" w:rsidRPr="00C24B1E">
        <w:rPr>
          <w:rFonts w:cs="Times New Roman"/>
          <w:lang w:val="es-ES_tradnl"/>
        </w:rPr>
        <w:t xml:space="preserve">en </w:t>
      </w:r>
      <w:r w:rsidR="00631C2F">
        <w:rPr>
          <w:rFonts w:cs="Times New Roman"/>
          <w:lang w:val="es-ES_tradnl"/>
        </w:rPr>
        <w:t>lugar de ello</w:t>
      </w:r>
      <w:r w:rsidR="004B3EF4" w:rsidRPr="00C24B1E">
        <w:rPr>
          <w:rFonts w:cs="Times New Roman"/>
          <w:lang w:val="es-ES_tradnl"/>
        </w:rPr>
        <w:t xml:space="preserve">, se </w:t>
      </w:r>
      <w:r w:rsidR="00CF3321">
        <w:rPr>
          <w:rFonts w:cs="Times New Roman"/>
          <w:lang w:val="es-ES_tradnl"/>
        </w:rPr>
        <w:t xml:space="preserve">escucharían </w:t>
      </w:r>
      <w:r w:rsidR="004B3EF4" w:rsidRPr="00C24B1E">
        <w:rPr>
          <w:rFonts w:cs="Times New Roman"/>
          <w:lang w:val="es-ES_tradnl"/>
        </w:rPr>
        <w:t xml:space="preserve">declaraciones regionales </w:t>
      </w:r>
      <w:r w:rsidR="00631C2F">
        <w:rPr>
          <w:rFonts w:cs="Times New Roman"/>
          <w:lang w:val="es-ES_tradnl"/>
        </w:rPr>
        <w:t xml:space="preserve">sobre cada asunto </w:t>
      </w:r>
      <w:r w:rsidR="004B3EF4" w:rsidRPr="00C24B1E">
        <w:rPr>
          <w:rFonts w:cs="Times New Roman"/>
          <w:lang w:val="es-ES_tradnl"/>
        </w:rPr>
        <w:t>tras la introducción del tema por parte de la Secretaría</w:t>
      </w:r>
      <w:r w:rsidR="00DF142D" w:rsidRPr="00C24B1E">
        <w:rPr>
          <w:rFonts w:cs="Times New Roman"/>
          <w:lang w:val="es-ES_tradnl"/>
        </w:rPr>
        <w:t xml:space="preserve">. </w:t>
      </w:r>
      <w:r w:rsidRPr="00C24B1E">
        <w:rPr>
          <w:rFonts w:cs="Times New Roman"/>
          <w:lang w:val="es-ES_tradnl"/>
        </w:rPr>
        <w:t>Se habían preparado exposiciones para la d</w:t>
      </w:r>
      <w:r w:rsidR="00D341D2" w:rsidRPr="00C24B1E">
        <w:rPr>
          <w:rFonts w:cs="Times New Roman"/>
          <w:lang w:val="es-ES_tradnl"/>
        </w:rPr>
        <w:t>iversidad biológica marina y costera</w:t>
      </w:r>
      <w:r w:rsidR="00986BB7" w:rsidRPr="00C24B1E">
        <w:rPr>
          <w:rFonts w:cs="Times New Roman"/>
          <w:lang w:val="es-ES_tradnl"/>
        </w:rPr>
        <w:t xml:space="preserve"> </w:t>
      </w:r>
      <w:r w:rsidR="0055610F" w:rsidRPr="00C24B1E">
        <w:rPr>
          <w:rFonts w:cs="Times New Roman"/>
          <w:lang w:val="es-ES_tradnl"/>
        </w:rPr>
        <w:t>(</w:t>
      </w:r>
      <w:r w:rsidR="00631C2F" w:rsidRPr="00C24B1E">
        <w:rPr>
          <w:rFonts w:cs="Times New Roman"/>
          <w:lang w:val="es-ES_tradnl"/>
        </w:rPr>
        <w:t xml:space="preserve">tema 6 del programa provisional de la vigésima cuarta reunión) y la diversidad biológica y agricultura (tema </w:t>
      </w:r>
      <w:r w:rsidR="004624F0" w:rsidRPr="00C24B1E">
        <w:rPr>
          <w:rFonts w:cs="Times New Roman"/>
          <w:lang w:val="es-ES_tradnl"/>
        </w:rPr>
        <w:t xml:space="preserve">7 </w:t>
      </w:r>
      <w:r w:rsidR="0055610F" w:rsidRPr="00C24B1E">
        <w:rPr>
          <w:rFonts w:cs="Times New Roman"/>
          <w:lang w:val="es-ES_tradnl"/>
        </w:rPr>
        <w:t xml:space="preserve">del programa </w:t>
      </w:r>
      <w:r w:rsidR="007B3F48" w:rsidRPr="00C24B1E">
        <w:rPr>
          <w:rFonts w:cs="Times New Roman"/>
          <w:lang w:val="es-ES_tradnl"/>
        </w:rPr>
        <w:t>provisional de</w:t>
      </w:r>
      <w:r w:rsidR="0055610F" w:rsidRPr="00C24B1E">
        <w:rPr>
          <w:rFonts w:cs="Times New Roman"/>
          <w:lang w:val="es-ES_tradnl"/>
        </w:rPr>
        <w:t xml:space="preserve"> la vigésima cuarta reunión</w:t>
      </w:r>
      <w:r w:rsidR="004624F0" w:rsidRPr="00C24B1E">
        <w:rPr>
          <w:rFonts w:cs="Times New Roman"/>
          <w:lang w:val="es-ES_tradnl"/>
        </w:rPr>
        <w:t>)</w:t>
      </w:r>
      <w:r w:rsidR="00F94D22" w:rsidRPr="00C24B1E">
        <w:rPr>
          <w:rFonts w:cs="Times New Roman"/>
          <w:lang w:val="es-ES_tradnl"/>
        </w:rPr>
        <w:t xml:space="preserve">; </w:t>
      </w:r>
      <w:r w:rsidRPr="00C24B1E">
        <w:rPr>
          <w:rFonts w:cs="Times New Roman"/>
          <w:lang w:val="es-ES_tradnl"/>
        </w:rPr>
        <w:t xml:space="preserve">sin embargo, no se presentarían durante el período de sesiones oficioso, </w:t>
      </w:r>
      <w:r w:rsidR="00CF3321">
        <w:rPr>
          <w:rFonts w:cs="Times New Roman"/>
          <w:lang w:val="es-ES_tradnl"/>
        </w:rPr>
        <w:t xml:space="preserve">aunque </w:t>
      </w:r>
      <w:r w:rsidRPr="00C24B1E">
        <w:rPr>
          <w:rFonts w:cs="Times New Roman"/>
          <w:lang w:val="es-ES_tradnl"/>
        </w:rPr>
        <w:t xml:space="preserve">los participantes podrían consultarlas en la página web de la reunión antes del examen de dichos </w:t>
      </w:r>
      <w:r w:rsidR="00CF3321">
        <w:rPr>
          <w:rFonts w:cs="Times New Roman"/>
          <w:lang w:val="es-ES_tradnl"/>
        </w:rPr>
        <w:t>asuntos</w:t>
      </w:r>
      <w:r w:rsidR="00986BB7" w:rsidRPr="00C24B1E">
        <w:rPr>
          <w:rFonts w:cs="Times New Roman"/>
          <w:lang w:val="es-ES_tradnl"/>
        </w:rPr>
        <w:t>.</w:t>
      </w:r>
    </w:p>
    <w:p w14:paraId="1B031A08" w14:textId="265F9B86" w:rsidR="00CC1568" w:rsidRPr="00C24B1E" w:rsidRDefault="004C39B7" w:rsidP="00B52779">
      <w:pPr>
        <w:pStyle w:val="Heading1"/>
        <w:numPr>
          <w:ilvl w:val="0"/>
          <w:numId w:val="35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425" w:hanging="425"/>
        <w:rPr>
          <w:spacing w:val="-4"/>
          <w:kern w:val="22"/>
          <w:szCs w:val="22"/>
          <w:lang w:val="es-ES_tradnl"/>
        </w:rPr>
      </w:pPr>
      <w:bookmarkStart w:id="7" w:name="_Toc67574607"/>
      <w:bookmarkStart w:id="8" w:name="_Hlk65051089"/>
      <w:r w:rsidRPr="00C24B1E">
        <w:rPr>
          <w:szCs w:val="22"/>
          <w:lang w:val="es-ES_tradnl"/>
        </w:rPr>
        <w:t>MARCO MUNDIAL DE LA DIVERSIDAD BIOLÓGICA POSTERIOR A 2020</w:t>
      </w:r>
      <w:r w:rsidR="000A605A" w:rsidRPr="00C24B1E">
        <w:rPr>
          <w:szCs w:val="22"/>
          <w:lang w:val="es-ES_tradnl"/>
        </w:rPr>
        <w:br/>
      </w:r>
      <w:r w:rsidR="00D104A2" w:rsidRPr="00C24B1E">
        <w:rPr>
          <w:spacing w:val="-4"/>
          <w:kern w:val="22"/>
          <w:szCs w:val="22"/>
          <w:lang w:val="es-ES_tradnl"/>
        </w:rPr>
        <w:t>(</w:t>
      </w:r>
      <w:r w:rsidRPr="00C24B1E">
        <w:rPr>
          <w:spacing w:val="-4"/>
          <w:kern w:val="22"/>
          <w:szCs w:val="22"/>
          <w:lang w:val="es-ES_tradnl"/>
        </w:rPr>
        <w:t xml:space="preserve">TEMA </w:t>
      </w:r>
      <w:r w:rsidR="00003076" w:rsidRPr="00C24B1E">
        <w:rPr>
          <w:spacing w:val="-4"/>
          <w:kern w:val="22"/>
          <w:szCs w:val="22"/>
          <w:lang w:val="es-ES_tradnl"/>
        </w:rPr>
        <w:t>3</w:t>
      </w:r>
      <w:r w:rsidRPr="00C24B1E">
        <w:rPr>
          <w:spacing w:val="-4"/>
          <w:kern w:val="22"/>
          <w:szCs w:val="22"/>
          <w:lang w:val="es-ES_tradnl"/>
        </w:rPr>
        <w:t xml:space="preserve"> </w:t>
      </w:r>
      <w:r w:rsidR="0055610F" w:rsidRPr="00C24B1E">
        <w:rPr>
          <w:spacing w:val="-4"/>
          <w:kern w:val="22"/>
          <w:szCs w:val="22"/>
          <w:lang w:val="es-ES_tradnl"/>
        </w:rPr>
        <w:t xml:space="preserve">del programa </w:t>
      </w:r>
      <w:r w:rsidR="007B3F48" w:rsidRPr="00C24B1E">
        <w:rPr>
          <w:spacing w:val="-4"/>
          <w:kern w:val="22"/>
          <w:szCs w:val="22"/>
          <w:lang w:val="es-ES_tradnl"/>
        </w:rPr>
        <w:t>provisional de</w:t>
      </w:r>
      <w:r w:rsidR="0055610F" w:rsidRPr="00C24B1E">
        <w:rPr>
          <w:spacing w:val="-4"/>
          <w:kern w:val="22"/>
          <w:szCs w:val="22"/>
          <w:lang w:val="es-ES_tradnl"/>
        </w:rPr>
        <w:t xml:space="preserve"> la vigésima cuarta reunión</w:t>
      </w:r>
      <w:r w:rsidR="00003076" w:rsidRPr="00C24B1E">
        <w:rPr>
          <w:spacing w:val="-4"/>
          <w:kern w:val="22"/>
          <w:szCs w:val="22"/>
          <w:lang w:val="es-ES_tradnl"/>
        </w:rPr>
        <w:t>)</w:t>
      </w:r>
      <w:bookmarkEnd w:id="7"/>
    </w:p>
    <w:p w14:paraId="19B0132A" w14:textId="08764F02" w:rsidR="00734763" w:rsidRPr="00C24B1E" w:rsidRDefault="00D94557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bookmarkStart w:id="9" w:name="_Hlk65050710"/>
      <w:bookmarkEnd w:id="8"/>
      <w:r w:rsidRPr="00C24B1E">
        <w:rPr>
          <w:rFonts w:cs="Times New Roman"/>
          <w:lang w:val="es-ES_tradnl"/>
        </w:rPr>
        <w:t xml:space="preserve">El </w:t>
      </w:r>
      <w:r w:rsidR="00CF3321">
        <w:rPr>
          <w:rFonts w:cs="Times New Roman"/>
          <w:lang w:val="es-ES_tradnl"/>
        </w:rPr>
        <w:t xml:space="preserve">asunto </w:t>
      </w:r>
      <w:r w:rsidRPr="00C24B1E">
        <w:rPr>
          <w:rFonts w:cs="Times New Roman"/>
          <w:lang w:val="es-ES_tradnl"/>
        </w:rPr>
        <w:t>relativo al marco</w:t>
      </w:r>
      <w:r w:rsidR="00D341D2" w:rsidRPr="00C24B1E">
        <w:rPr>
          <w:rFonts w:cs="Times New Roman"/>
          <w:lang w:val="es-ES_tradnl"/>
        </w:rPr>
        <w:t xml:space="preserve"> mundial de la diversidad biológica posterior a 2020 </w:t>
      </w:r>
      <w:r w:rsidRPr="00C24B1E">
        <w:rPr>
          <w:rFonts w:cs="Times New Roman"/>
          <w:lang w:val="es-ES_tradnl"/>
        </w:rPr>
        <w:t>se examinó durante el primer segmento del período de sesiones oficioso, el 17 de febrero de 2021</w:t>
      </w:r>
      <w:r w:rsidR="00734763" w:rsidRPr="00C24B1E">
        <w:rPr>
          <w:rFonts w:cs="Times New Roman"/>
          <w:lang w:val="es-ES_tradnl"/>
        </w:rPr>
        <w:t xml:space="preserve">. </w:t>
      </w:r>
      <w:r w:rsidRPr="00C24B1E">
        <w:rPr>
          <w:rFonts w:cs="Times New Roman"/>
          <w:lang w:val="es-ES_tradnl"/>
        </w:rPr>
        <w:t>Los documentos de referencia disponibles eran</w:t>
      </w:r>
      <w:r w:rsidR="00CD6245" w:rsidRPr="00C24B1E">
        <w:rPr>
          <w:rFonts w:cs="Times New Roman"/>
          <w:lang w:val="es-ES_tradnl"/>
        </w:rPr>
        <w:t>: a) </w:t>
      </w:r>
      <w:r w:rsidRPr="00C24B1E">
        <w:rPr>
          <w:rFonts w:cs="Times New Roman"/>
          <w:lang w:val="es-ES_tradnl"/>
        </w:rPr>
        <w:t xml:space="preserve">notas de la Secretaria Ejecutiva sobre la quinta edición de la </w:t>
      </w:r>
      <w:r w:rsidRPr="00C24B1E">
        <w:rPr>
          <w:rFonts w:cs="Times New Roman"/>
          <w:i/>
          <w:iCs/>
          <w:lang w:val="es-ES_tradnl"/>
        </w:rPr>
        <w:t>Perspectiva Mundial sobre la Diversidad Biológica</w:t>
      </w:r>
      <w:r w:rsidRPr="00C24B1E">
        <w:rPr>
          <w:rFonts w:cs="Times New Roman"/>
          <w:lang w:val="es-ES_tradnl"/>
        </w:rPr>
        <w:t xml:space="preserve"> y su resumen para los responsables de formular políticas </w:t>
      </w:r>
      <w:r w:rsidR="00734763" w:rsidRPr="00C24B1E">
        <w:rPr>
          <w:rFonts w:cs="Times New Roman"/>
          <w:lang w:val="es-ES_tradnl"/>
        </w:rPr>
        <w:t>(CBD/SBSTTA/24/2);</w:t>
      </w:r>
      <w:bookmarkEnd w:id="9"/>
      <w:r w:rsidR="00734763" w:rsidRPr="00C24B1E">
        <w:rPr>
          <w:rFonts w:cs="Times New Roman"/>
          <w:lang w:val="es-ES_tradnl"/>
        </w:rPr>
        <w:t xml:space="preserve"> </w:t>
      </w:r>
      <w:r w:rsidR="00CD6245" w:rsidRPr="00C24B1E">
        <w:rPr>
          <w:rFonts w:cs="Times New Roman"/>
          <w:lang w:val="es-ES_tradnl"/>
        </w:rPr>
        <w:t>b) </w:t>
      </w:r>
      <w:r w:rsidRPr="00C24B1E">
        <w:rPr>
          <w:rFonts w:cs="Times New Roman"/>
          <w:lang w:val="es-ES_tradnl"/>
        </w:rPr>
        <w:t>información técnica y científica para apoyar el examen de las metas y los objetivos actualizados</w:t>
      </w:r>
      <w:r w:rsidR="00734763" w:rsidRPr="00C24B1E">
        <w:rPr>
          <w:rFonts w:cs="Times New Roman"/>
          <w:lang w:val="es-ES_tradnl"/>
        </w:rPr>
        <w:t xml:space="preserve">, </w:t>
      </w:r>
      <w:r w:rsidRPr="00C24B1E">
        <w:rPr>
          <w:rFonts w:cs="Times New Roman"/>
          <w:lang w:val="es-ES_tradnl"/>
        </w:rPr>
        <w:t xml:space="preserve">y los indicadores y bases de referencia </w:t>
      </w:r>
      <w:r w:rsidR="00CF3321">
        <w:rPr>
          <w:rFonts w:cs="Times New Roman"/>
          <w:lang w:val="es-ES_tradnl"/>
        </w:rPr>
        <w:t xml:space="preserve">conexos </w:t>
      </w:r>
      <w:r w:rsidRPr="00C24B1E">
        <w:rPr>
          <w:rFonts w:cs="Times New Roman"/>
          <w:lang w:val="es-ES_tradnl"/>
        </w:rPr>
        <w:t>del m</w:t>
      </w:r>
      <w:r w:rsidR="00D341D2" w:rsidRPr="00C24B1E">
        <w:rPr>
          <w:rFonts w:cs="Times New Roman"/>
          <w:lang w:val="es-ES_tradnl"/>
        </w:rPr>
        <w:t xml:space="preserve">arco mundial de la diversidad biológica posterior a 2020 </w:t>
      </w:r>
      <w:r w:rsidR="00734763" w:rsidRPr="00C24B1E">
        <w:rPr>
          <w:rFonts w:cs="Times New Roman"/>
          <w:lang w:val="es-ES_tradnl"/>
        </w:rPr>
        <w:t xml:space="preserve">(CBD/SBSTTA/24/3); </w:t>
      </w:r>
      <w:r w:rsidR="00C93B6C" w:rsidRPr="00C24B1E">
        <w:rPr>
          <w:rFonts w:cs="Times New Roman"/>
          <w:lang w:val="es-ES_tradnl"/>
        </w:rPr>
        <w:t>c) </w:t>
      </w:r>
      <w:r w:rsidRPr="00C24B1E">
        <w:rPr>
          <w:rFonts w:cs="Times New Roman"/>
          <w:lang w:val="es-ES_tradnl"/>
        </w:rPr>
        <w:t xml:space="preserve">los indicadores y </w:t>
      </w:r>
      <w:r w:rsidR="00CF3321">
        <w:rPr>
          <w:rFonts w:cs="Times New Roman"/>
          <w:lang w:val="es-ES_tradnl"/>
        </w:rPr>
        <w:t xml:space="preserve">el </w:t>
      </w:r>
      <w:r w:rsidRPr="00C24B1E">
        <w:rPr>
          <w:rFonts w:cs="Times New Roman"/>
          <w:lang w:val="es-ES_tradnl"/>
        </w:rPr>
        <w:t xml:space="preserve">enfoque de seguimiento </w:t>
      </w:r>
      <w:r w:rsidR="00CF3321" w:rsidRPr="00C24B1E">
        <w:rPr>
          <w:rFonts w:cs="Times New Roman"/>
          <w:lang w:val="es-ES_tradnl"/>
        </w:rPr>
        <w:t xml:space="preserve">propuestos </w:t>
      </w:r>
      <w:r w:rsidRPr="00C24B1E">
        <w:rPr>
          <w:rFonts w:cs="Times New Roman"/>
          <w:lang w:val="es-ES_tradnl"/>
        </w:rPr>
        <w:t>para el m</w:t>
      </w:r>
      <w:r w:rsidR="00D341D2" w:rsidRPr="00C24B1E">
        <w:rPr>
          <w:rFonts w:cs="Times New Roman"/>
          <w:lang w:val="es-ES_tradnl"/>
        </w:rPr>
        <w:t xml:space="preserve">arco mundial de la diversidad biológica posterior a 2020 </w:t>
      </w:r>
      <w:r w:rsidR="00734763" w:rsidRPr="00C24B1E">
        <w:rPr>
          <w:rFonts w:cs="Times New Roman"/>
          <w:lang w:val="es-ES_tradnl"/>
        </w:rPr>
        <w:t xml:space="preserve">(CBD/SBSTTA/24/3/Add.1); </w:t>
      </w:r>
      <w:r w:rsidR="00C93B6C" w:rsidRPr="00C24B1E">
        <w:rPr>
          <w:rFonts w:cs="Times New Roman"/>
          <w:lang w:val="es-ES_tradnl"/>
        </w:rPr>
        <w:t>d) </w:t>
      </w:r>
      <w:r w:rsidRPr="00C24B1E">
        <w:rPr>
          <w:rFonts w:cs="Times New Roman"/>
          <w:lang w:val="es-ES_tradnl"/>
        </w:rPr>
        <w:t xml:space="preserve">información técnica y científica para apoyar el examen de </w:t>
      </w:r>
      <w:r w:rsidR="00B159BF" w:rsidRPr="00C24B1E">
        <w:rPr>
          <w:rFonts w:cs="Times New Roman"/>
          <w:lang w:val="es-ES_tradnl"/>
        </w:rPr>
        <w:t xml:space="preserve">las metas y los objetivos actualizados en el </w:t>
      </w:r>
      <w:r w:rsidR="00B159BF" w:rsidRPr="00C24B1E">
        <w:rPr>
          <w:kern w:val="22"/>
          <w:lang w:val="es-ES_tradnl"/>
        </w:rPr>
        <w:t>borrador preliminar actualizado del marco mundial de la diversidad biológica posterior a 2020</w:t>
      </w:r>
      <w:r w:rsidR="00D341D2" w:rsidRPr="00C24B1E">
        <w:rPr>
          <w:rFonts w:cs="Times New Roman"/>
          <w:lang w:val="es-ES_tradnl"/>
        </w:rPr>
        <w:t xml:space="preserve"> </w:t>
      </w:r>
      <w:r w:rsidR="00734763" w:rsidRPr="00C24B1E">
        <w:rPr>
          <w:rFonts w:cs="Times New Roman"/>
          <w:lang w:val="es-ES_tradnl"/>
        </w:rPr>
        <w:t>(CBD/SBSTTA/24/3/Add.2)</w:t>
      </w:r>
      <w:r w:rsidR="00840145" w:rsidRPr="00C24B1E">
        <w:rPr>
          <w:rFonts w:cs="Times New Roman"/>
          <w:lang w:val="es-ES_tradnl"/>
        </w:rPr>
        <w:t>;</w:t>
      </w:r>
      <w:r w:rsidR="00734763" w:rsidRPr="00C24B1E">
        <w:rPr>
          <w:rFonts w:cs="Times New Roman"/>
          <w:lang w:val="es-ES_tradnl"/>
        </w:rPr>
        <w:t xml:space="preserve"> </w:t>
      </w:r>
      <w:r w:rsidR="00B854E4" w:rsidRPr="00C24B1E">
        <w:rPr>
          <w:rFonts w:cs="Times New Roman"/>
          <w:lang w:val="es-ES_tradnl"/>
        </w:rPr>
        <w:t>e) </w:t>
      </w:r>
      <w:r w:rsidR="00B159BF" w:rsidRPr="00C24B1E">
        <w:rPr>
          <w:rFonts w:cs="Times New Roman"/>
          <w:lang w:val="es-ES_tradnl"/>
        </w:rPr>
        <w:t>los vínculos entre el m</w:t>
      </w:r>
      <w:r w:rsidR="00D341D2" w:rsidRPr="00C24B1E">
        <w:rPr>
          <w:rFonts w:cs="Times New Roman"/>
          <w:lang w:val="es-ES_tradnl"/>
        </w:rPr>
        <w:t xml:space="preserve">arco mundial de la diversidad biológica posterior a 2020 </w:t>
      </w:r>
      <w:r w:rsidR="00B159BF" w:rsidRPr="00C24B1E">
        <w:rPr>
          <w:rFonts w:cs="Times New Roman"/>
          <w:lang w:val="es-ES_tradnl"/>
        </w:rPr>
        <w:t xml:space="preserve">y la </w:t>
      </w:r>
      <w:r w:rsidR="00B159BF" w:rsidRPr="00C24B1E">
        <w:rPr>
          <w:lang w:val="es-ES_tradnl"/>
        </w:rPr>
        <w:t xml:space="preserve">Agenda 2030 para el Desarrollo Sostenible </w:t>
      </w:r>
      <w:r w:rsidR="00734763" w:rsidRPr="00C24B1E">
        <w:rPr>
          <w:rFonts w:cs="Times New Roman"/>
          <w:lang w:val="es-ES_tradnl"/>
        </w:rPr>
        <w:t>(CBD/SBSTTA/24/INF/12)</w:t>
      </w:r>
      <w:r w:rsidR="00840145" w:rsidRPr="00C24B1E">
        <w:rPr>
          <w:rFonts w:cs="Times New Roman"/>
          <w:lang w:val="es-ES_tradnl"/>
        </w:rPr>
        <w:t>;</w:t>
      </w:r>
      <w:r w:rsidR="00734763" w:rsidRPr="00C24B1E">
        <w:rPr>
          <w:rFonts w:cs="Times New Roman"/>
          <w:lang w:val="es-ES_tradnl"/>
        </w:rPr>
        <w:t xml:space="preserve"> </w:t>
      </w:r>
      <w:r w:rsidR="00B159BF" w:rsidRPr="00C24B1E">
        <w:rPr>
          <w:rFonts w:cs="Times New Roman"/>
          <w:lang w:val="es-ES_tradnl"/>
        </w:rPr>
        <w:t>y</w:t>
      </w:r>
      <w:r w:rsidR="00734763" w:rsidRPr="00C24B1E">
        <w:rPr>
          <w:rFonts w:cs="Times New Roman"/>
          <w:lang w:val="es-ES_tradnl"/>
        </w:rPr>
        <w:t xml:space="preserve"> </w:t>
      </w:r>
      <w:r w:rsidR="00CF3321">
        <w:rPr>
          <w:rFonts w:cs="Times New Roman"/>
          <w:lang w:val="es-ES_tradnl"/>
        </w:rPr>
        <w:t>f</w:t>
      </w:r>
      <w:r w:rsidR="003F0DC2" w:rsidRPr="00C24B1E">
        <w:rPr>
          <w:rFonts w:cs="Times New Roman"/>
          <w:lang w:val="es-ES_tradnl"/>
        </w:rPr>
        <w:t>) </w:t>
      </w:r>
      <w:r w:rsidR="00B159BF" w:rsidRPr="00C24B1E">
        <w:rPr>
          <w:rFonts w:cs="Times New Roman"/>
          <w:lang w:val="es-ES_tradnl"/>
        </w:rPr>
        <w:t>indicadores para el m</w:t>
      </w:r>
      <w:r w:rsidR="00D341D2" w:rsidRPr="00C24B1E">
        <w:rPr>
          <w:rFonts w:cs="Times New Roman"/>
          <w:lang w:val="es-ES_tradnl"/>
        </w:rPr>
        <w:t xml:space="preserve">arco mundial de la diversidad biológica posterior a 2020 </w:t>
      </w:r>
      <w:r w:rsidR="00734763" w:rsidRPr="00C24B1E">
        <w:rPr>
          <w:rFonts w:cs="Times New Roman"/>
          <w:lang w:val="es-ES_tradnl"/>
        </w:rPr>
        <w:t>(CBD/SBSTTA/24/INF/16).</w:t>
      </w:r>
    </w:p>
    <w:p w14:paraId="12DBE06B" w14:textId="26E55085" w:rsidR="00734763" w:rsidRPr="00C24B1E" w:rsidRDefault="00CE198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 xml:space="preserve">Formularon declaraciones </w:t>
      </w:r>
      <w:r w:rsidR="00D94557" w:rsidRPr="00C24B1E">
        <w:rPr>
          <w:rFonts w:cs="Times New Roman"/>
          <w:lang w:val="es-ES_tradnl"/>
        </w:rPr>
        <w:t xml:space="preserve">regionales </w:t>
      </w:r>
      <w:r w:rsidRPr="00C24B1E">
        <w:rPr>
          <w:rFonts w:cs="Times New Roman"/>
          <w:lang w:val="es-ES_tradnl"/>
        </w:rPr>
        <w:t>los representantes de</w:t>
      </w:r>
      <w:r w:rsidR="00734763" w:rsidRPr="00C24B1E">
        <w:rPr>
          <w:rFonts w:cs="Times New Roman"/>
          <w:lang w:val="es-ES_tradnl"/>
        </w:rPr>
        <w:t xml:space="preserve"> Antigua </w:t>
      </w:r>
      <w:r w:rsidR="00CF3321">
        <w:rPr>
          <w:rFonts w:cs="Times New Roman"/>
          <w:lang w:val="es-ES_tradnl"/>
        </w:rPr>
        <w:t>y</w:t>
      </w:r>
      <w:r w:rsidR="00734763" w:rsidRPr="00C24B1E">
        <w:rPr>
          <w:rFonts w:cs="Times New Roman"/>
          <w:lang w:val="es-ES_tradnl"/>
        </w:rPr>
        <w:t xml:space="preserve"> Barbuda (</w:t>
      </w:r>
      <w:r w:rsidR="0043078A" w:rsidRPr="00C24B1E">
        <w:rPr>
          <w:rFonts w:cs="Times New Roman"/>
          <w:lang w:val="es-ES_tradnl"/>
        </w:rPr>
        <w:t>en nombre del</w:t>
      </w:r>
      <w:r w:rsidR="00734763" w:rsidRPr="00C24B1E">
        <w:rPr>
          <w:rFonts w:cs="Times New Roman"/>
          <w:lang w:val="es-ES_tradnl"/>
        </w:rPr>
        <w:t xml:space="preserve"> </w:t>
      </w:r>
      <w:r w:rsidR="00803943" w:rsidRPr="00C24B1E">
        <w:rPr>
          <w:rFonts w:cs="Times New Roman"/>
          <w:lang w:val="es-ES_tradnl"/>
        </w:rPr>
        <w:t>Grupo de los Estados de América Latina y el Caribe</w:t>
      </w:r>
      <w:r w:rsidR="00734763" w:rsidRPr="00C24B1E">
        <w:rPr>
          <w:rFonts w:cs="Times New Roman"/>
          <w:lang w:val="es-ES_tradnl"/>
        </w:rPr>
        <w:t>), Australia (</w:t>
      </w:r>
      <w:r w:rsidR="00803943" w:rsidRPr="00C24B1E">
        <w:rPr>
          <w:rFonts w:cs="Times New Roman"/>
          <w:lang w:val="es-ES_tradnl"/>
        </w:rPr>
        <w:t>en nombre de</w:t>
      </w:r>
      <w:r w:rsidR="00734763" w:rsidRPr="00C24B1E">
        <w:rPr>
          <w:rFonts w:cs="Times New Roman"/>
          <w:lang w:val="es-ES_tradnl"/>
        </w:rPr>
        <w:t xml:space="preserve"> Australia, </w:t>
      </w:r>
      <w:r w:rsidR="00D565F1" w:rsidRPr="00C24B1E">
        <w:rPr>
          <w:rFonts w:cs="Times New Roman"/>
          <w:lang w:val="es-ES_tradnl"/>
        </w:rPr>
        <w:t>Canadá</w:t>
      </w:r>
      <w:r w:rsidR="00734763" w:rsidRPr="00C24B1E">
        <w:rPr>
          <w:rFonts w:cs="Times New Roman"/>
          <w:lang w:val="es-ES_tradnl"/>
        </w:rPr>
        <w:t xml:space="preserve">, </w:t>
      </w:r>
      <w:r w:rsidR="00803943" w:rsidRPr="00C24B1E">
        <w:rPr>
          <w:rFonts w:cs="Times New Roman"/>
          <w:lang w:val="es-ES_tradnl"/>
        </w:rPr>
        <w:t>Islandia</w:t>
      </w:r>
      <w:r w:rsidR="00734763" w:rsidRPr="00C24B1E">
        <w:rPr>
          <w:rFonts w:cs="Times New Roman"/>
          <w:lang w:val="es-ES_tradnl"/>
        </w:rPr>
        <w:t xml:space="preserve">, Israel, </w:t>
      </w:r>
      <w:r w:rsidR="00CF3321" w:rsidRPr="00C24B1E">
        <w:rPr>
          <w:rFonts w:cs="Times New Roman"/>
          <w:lang w:val="es-ES_tradnl"/>
        </w:rPr>
        <w:t>Noruega</w:t>
      </w:r>
      <w:r w:rsidR="00CF3321">
        <w:rPr>
          <w:rFonts w:cs="Times New Roman"/>
          <w:lang w:val="es-ES_tradnl"/>
        </w:rPr>
        <w:t>,</w:t>
      </w:r>
      <w:r w:rsidR="00CF3321" w:rsidRPr="00C24B1E">
        <w:rPr>
          <w:rFonts w:cs="Times New Roman"/>
          <w:lang w:val="es-ES_tradnl"/>
        </w:rPr>
        <w:t xml:space="preserve"> </w:t>
      </w:r>
      <w:r w:rsidR="00D565F1" w:rsidRPr="00C24B1E">
        <w:rPr>
          <w:rFonts w:cs="Times New Roman"/>
          <w:lang w:val="es-ES_tradnl"/>
        </w:rPr>
        <w:t xml:space="preserve">Nueva </w:t>
      </w:r>
      <w:r w:rsidR="0043078A" w:rsidRPr="00C24B1E">
        <w:rPr>
          <w:rFonts w:cs="Times New Roman"/>
          <w:lang w:val="es-ES_tradnl"/>
        </w:rPr>
        <w:t>Zelandia</w:t>
      </w:r>
      <w:r w:rsidR="00CF3321">
        <w:rPr>
          <w:rFonts w:cs="Times New Roman"/>
          <w:lang w:val="es-ES_tradnl"/>
        </w:rPr>
        <w:t xml:space="preserve"> y</w:t>
      </w:r>
      <w:r w:rsidR="00734763" w:rsidRPr="00C24B1E">
        <w:rPr>
          <w:rFonts w:cs="Times New Roman"/>
          <w:lang w:val="es-ES_tradnl"/>
        </w:rPr>
        <w:t xml:space="preserve"> </w:t>
      </w:r>
      <w:r w:rsidR="0043078A" w:rsidRPr="00C24B1E">
        <w:rPr>
          <w:rFonts w:cs="Times New Roman"/>
          <w:lang w:val="es-ES_tradnl"/>
        </w:rPr>
        <w:t>Suiza</w:t>
      </w:r>
      <w:r w:rsidR="00734763" w:rsidRPr="00C24B1E">
        <w:rPr>
          <w:rFonts w:cs="Times New Roman"/>
          <w:lang w:val="es-ES_tradnl"/>
        </w:rPr>
        <w:t xml:space="preserve">), </w:t>
      </w:r>
      <w:r w:rsidR="00803943" w:rsidRPr="00C24B1E">
        <w:rPr>
          <w:rFonts w:cs="Times New Roman"/>
          <w:lang w:val="es-ES_tradnl"/>
        </w:rPr>
        <w:t>Bosnia y Herzegovina</w:t>
      </w:r>
      <w:r w:rsidR="00734763" w:rsidRPr="00C24B1E">
        <w:rPr>
          <w:rFonts w:cs="Times New Roman"/>
          <w:lang w:val="es-ES_tradnl"/>
        </w:rPr>
        <w:t xml:space="preserve"> (</w:t>
      </w:r>
      <w:r w:rsidR="0043078A" w:rsidRPr="00C24B1E">
        <w:rPr>
          <w:rFonts w:cs="Times New Roman"/>
          <w:lang w:val="es-ES_tradnl"/>
        </w:rPr>
        <w:t>en nombre de los</w:t>
      </w:r>
      <w:r w:rsidR="00734763" w:rsidRPr="00C24B1E">
        <w:rPr>
          <w:rFonts w:cs="Times New Roman"/>
          <w:lang w:val="es-ES_tradnl"/>
        </w:rPr>
        <w:t xml:space="preserve"> </w:t>
      </w:r>
      <w:r w:rsidR="0043078A" w:rsidRPr="00C24B1E">
        <w:rPr>
          <w:rFonts w:cs="Times New Roman"/>
          <w:lang w:val="es-ES_tradnl"/>
        </w:rPr>
        <w:t>países de Europa central y oriental</w:t>
      </w:r>
      <w:r w:rsidR="00734763" w:rsidRPr="00C24B1E">
        <w:rPr>
          <w:rFonts w:cs="Times New Roman"/>
          <w:lang w:val="es-ES_tradnl"/>
        </w:rPr>
        <w:t xml:space="preserve">) </w:t>
      </w:r>
      <w:r w:rsidR="000B1751">
        <w:rPr>
          <w:rFonts w:cs="Times New Roman"/>
          <w:lang w:val="es-ES_tradnl"/>
        </w:rPr>
        <w:t>y</w:t>
      </w:r>
      <w:r w:rsidR="00734763" w:rsidRPr="00C24B1E">
        <w:rPr>
          <w:rFonts w:cs="Times New Roman"/>
          <w:lang w:val="es-ES_tradnl"/>
        </w:rPr>
        <w:t xml:space="preserve"> </w:t>
      </w:r>
      <w:r w:rsidR="00803943" w:rsidRPr="00C24B1E">
        <w:rPr>
          <w:rFonts w:cs="Times New Roman"/>
          <w:lang w:val="es-ES_tradnl"/>
        </w:rPr>
        <w:t>Sudáfrica</w:t>
      </w:r>
      <w:r w:rsidR="00734763" w:rsidRPr="00C24B1E">
        <w:rPr>
          <w:rFonts w:cs="Times New Roman"/>
          <w:lang w:val="es-ES_tradnl"/>
        </w:rPr>
        <w:t xml:space="preserve"> (</w:t>
      </w:r>
      <w:r w:rsidR="0043078A" w:rsidRPr="00C24B1E">
        <w:rPr>
          <w:rFonts w:cs="Times New Roman"/>
          <w:lang w:val="es-ES_tradnl"/>
        </w:rPr>
        <w:t>en nombre del</w:t>
      </w:r>
      <w:r w:rsidR="00734763" w:rsidRPr="00C24B1E">
        <w:rPr>
          <w:rFonts w:cs="Times New Roman"/>
          <w:lang w:val="es-ES_tradnl"/>
        </w:rPr>
        <w:t xml:space="preserve"> </w:t>
      </w:r>
      <w:r w:rsidR="0043078A" w:rsidRPr="00C24B1E">
        <w:rPr>
          <w:rFonts w:cs="Times New Roman"/>
          <w:lang w:val="es-ES_tradnl"/>
        </w:rPr>
        <w:t>Grupo de los Estados de África</w:t>
      </w:r>
      <w:r w:rsidR="00734763" w:rsidRPr="00C24B1E">
        <w:rPr>
          <w:rFonts w:cs="Times New Roman"/>
          <w:lang w:val="es-ES_tradnl"/>
        </w:rPr>
        <w:t>).</w:t>
      </w:r>
    </w:p>
    <w:p w14:paraId="183D1827" w14:textId="12CFEFEA" w:rsidR="00734763" w:rsidRPr="00C24B1E" w:rsidRDefault="00D94557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lastRenderedPageBreak/>
        <w:t>Asimismo, f</w:t>
      </w:r>
      <w:r w:rsidR="00CE198D" w:rsidRPr="00C24B1E">
        <w:rPr>
          <w:rFonts w:cs="Times New Roman"/>
          <w:lang w:val="es-ES_tradnl"/>
        </w:rPr>
        <w:t>ormularon declaraciones los representantes de</w:t>
      </w:r>
      <w:r w:rsidR="00734763" w:rsidRPr="00C24B1E">
        <w:rPr>
          <w:rFonts w:cs="Times New Roman"/>
          <w:lang w:val="es-ES_tradnl"/>
        </w:rPr>
        <w:t xml:space="preserve"> Argentina, Austria, </w:t>
      </w:r>
      <w:r w:rsidR="00D565F1" w:rsidRPr="00C24B1E">
        <w:rPr>
          <w:rFonts w:cs="Times New Roman"/>
          <w:lang w:val="es-ES_tradnl"/>
        </w:rPr>
        <w:t>Bélgica</w:t>
      </w:r>
      <w:r w:rsidR="00734763" w:rsidRPr="00C24B1E">
        <w:rPr>
          <w:rFonts w:cs="Times New Roman"/>
          <w:lang w:val="es-ES_tradnl"/>
        </w:rPr>
        <w:t xml:space="preserve">, </w:t>
      </w:r>
      <w:r w:rsidR="00D565F1" w:rsidRPr="00C24B1E">
        <w:rPr>
          <w:rFonts w:cs="Times New Roman"/>
          <w:lang w:val="es-ES_tradnl"/>
        </w:rPr>
        <w:t>Brasil</w:t>
      </w:r>
      <w:r w:rsidR="00734763" w:rsidRPr="00C24B1E">
        <w:rPr>
          <w:rFonts w:cs="Times New Roman"/>
          <w:lang w:val="es-ES_tradnl"/>
        </w:rPr>
        <w:t xml:space="preserve">, </w:t>
      </w:r>
      <w:r w:rsidR="00D565F1" w:rsidRPr="00C24B1E">
        <w:rPr>
          <w:rFonts w:cs="Times New Roman"/>
          <w:lang w:val="es-ES_tradnl"/>
        </w:rPr>
        <w:t>Canadá</w:t>
      </w:r>
      <w:r w:rsidR="00734763" w:rsidRPr="00C24B1E">
        <w:rPr>
          <w:rFonts w:cs="Times New Roman"/>
          <w:lang w:val="es-ES_tradnl"/>
        </w:rPr>
        <w:t>, Colombia, Costa Rica,</w:t>
      </w:r>
      <w:r w:rsidR="008E508A" w:rsidRPr="00C24B1E">
        <w:rPr>
          <w:rFonts w:cs="Times New Roman"/>
          <w:lang w:val="es-ES_tradnl"/>
        </w:rPr>
        <w:t xml:space="preserve"> </w:t>
      </w:r>
      <w:r w:rsidR="00734763" w:rsidRPr="00C24B1E">
        <w:rPr>
          <w:rFonts w:cs="Times New Roman"/>
          <w:lang w:val="es-ES_tradnl"/>
        </w:rPr>
        <w:t xml:space="preserve">Ecuador, </w:t>
      </w:r>
      <w:r w:rsidR="000B1751" w:rsidRPr="00C24B1E">
        <w:rPr>
          <w:rFonts w:cs="Times New Roman"/>
          <w:lang w:val="es-ES_tradnl"/>
        </w:rPr>
        <w:t xml:space="preserve">España, </w:t>
      </w:r>
      <w:r w:rsidR="00D565F1" w:rsidRPr="00C24B1E">
        <w:rPr>
          <w:rFonts w:cs="Times New Roman"/>
          <w:lang w:val="es-ES_tradnl"/>
        </w:rPr>
        <w:t>Etiopía</w:t>
      </w:r>
      <w:r w:rsidR="00734763" w:rsidRPr="00C24B1E">
        <w:rPr>
          <w:rFonts w:cs="Times New Roman"/>
          <w:lang w:val="es-ES_tradnl"/>
        </w:rPr>
        <w:t xml:space="preserve">, </w:t>
      </w:r>
      <w:r w:rsidR="000B1751" w:rsidRPr="00C24B1E">
        <w:rPr>
          <w:rFonts w:cs="Times New Roman"/>
          <w:lang w:val="es-ES_tradnl"/>
        </w:rPr>
        <w:t xml:space="preserve">la Federación de Rusia, </w:t>
      </w:r>
      <w:r w:rsidR="00D565F1" w:rsidRPr="00C24B1E">
        <w:rPr>
          <w:rFonts w:cs="Times New Roman"/>
          <w:lang w:val="es-ES_tradnl"/>
        </w:rPr>
        <w:t>Finlandia</w:t>
      </w:r>
      <w:r w:rsidR="00734763" w:rsidRPr="00C24B1E">
        <w:rPr>
          <w:rFonts w:cs="Times New Roman"/>
          <w:lang w:val="es-ES_tradnl"/>
        </w:rPr>
        <w:t xml:space="preserve">, </w:t>
      </w:r>
      <w:r w:rsidR="00D565F1" w:rsidRPr="00C24B1E">
        <w:rPr>
          <w:rFonts w:cs="Times New Roman"/>
          <w:lang w:val="es-ES_tradnl"/>
        </w:rPr>
        <w:t>Francia</w:t>
      </w:r>
      <w:r w:rsidR="00734763" w:rsidRPr="00C24B1E">
        <w:rPr>
          <w:rFonts w:cs="Times New Roman"/>
          <w:lang w:val="es-ES_tradnl"/>
        </w:rPr>
        <w:t xml:space="preserve">, Georgia, </w:t>
      </w:r>
      <w:r w:rsidR="00D565F1" w:rsidRPr="00C24B1E">
        <w:rPr>
          <w:rFonts w:cs="Times New Roman"/>
          <w:lang w:val="es-ES_tradnl"/>
        </w:rPr>
        <w:t>Italia</w:t>
      </w:r>
      <w:r w:rsidR="00734763" w:rsidRPr="00C24B1E">
        <w:rPr>
          <w:rFonts w:cs="Times New Roman"/>
          <w:lang w:val="es-ES_tradnl"/>
        </w:rPr>
        <w:t xml:space="preserve">, </w:t>
      </w:r>
      <w:r w:rsidR="00D565F1" w:rsidRPr="00C24B1E">
        <w:rPr>
          <w:rFonts w:cs="Times New Roman"/>
          <w:lang w:val="es-ES_tradnl"/>
        </w:rPr>
        <w:t>Japón</w:t>
      </w:r>
      <w:r w:rsidR="00734763" w:rsidRPr="00C24B1E">
        <w:rPr>
          <w:rFonts w:cs="Times New Roman"/>
          <w:lang w:val="es-ES_tradnl"/>
        </w:rPr>
        <w:t xml:space="preserve">, </w:t>
      </w:r>
      <w:r w:rsidR="0043078A" w:rsidRPr="00C24B1E">
        <w:rPr>
          <w:rFonts w:cs="Times New Roman"/>
          <w:lang w:val="es-ES_tradnl"/>
        </w:rPr>
        <w:t>Jordania</w:t>
      </w:r>
      <w:r w:rsidR="00734763" w:rsidRPr="00C24B1E">
        <w:rPr>
          <w:rFonts w:cs="Times New Roman"/>
          <w:lang w:val="es-ES_tradnl"/>
        </w:rPr>
        <w:t xml:space="preserve">, Malawi, </w:t>
      </w:r>
      <w:r w:rsidR="00D565F1" w:rsidRPr="00C24B1E">
        <w:rPr>
          <w:rFonts w:cs="Times New Roman"/>
          <w:lang w:val="es-ES_tradnl"/>
        </w:rPr>
        <w:t>México</w:t>
      </w:r>
      <w:r w:rsidR="00734763" w:rsidRPr="00C24B1E">
        <w:rPr>
          <w:rFonts w:cs="Times New Roman"/>
          <w:lang w:val="es-ES_tradnl"/>
        </w:rPr>
        <w:t xml:space="preserve">, </w:t>
      </w:r>
      <w:r w:rsidR="000B1751" w:rsidRPr="00C24B1E">
        <w:rPr>
          <w:rFonts w:cs="Times New Roman"/>
          <w:lang w:val="es-ES_tradnl"/>
        </w:rPr>
        <w:t>Noruega,</w:t>
      </w:r>
      <w:r w:rsidR="000B1751">
        <w:rPr>
          <w:rFonts w:cs="Times New Roman"/>
          <w:lang w:val="es-ES_tradnl"/>
        </w:rPr>
        <w:t xml:space="preserve"> </w:t>
      </w:r>
      <w:r w:rsidR="00D565F1" w:rsidRPr="00C24B1E">
        <w:rPr>
          <w:rFonts w:cs="Times New Roman"/>
          <w:lang w:val="es-ES_tradnl"/>
        </w:rPr>
        <w:t xml:space="preserve">Nueva </w:t>
      </w:r>
      <w:r w:rsidR="0043078A" w:rsidRPr="00C24B1E">
        <w:rPr>
          <w:rFonts w:cs="Times New Roman"/>
          <w:lang w:val="es-ES_tradnl"/>
        </w:rPr>
        <w:t>Zelandia</w:t>
      </w:r>
      <w:r w:rsidR="00734763" w:rsidRPr="00C24B1E">
        <w:rPr>
          <w:rFonts w:cs="Times New Roman"/>
          <w:lang w:val="es-ES_tradnl"/>
        </w:rPr>
        <w:t xml:space="preserve">, </w:t>
      </w:r>
      <w:r w:rsidR="000B1751" w:rsidRPr="00C24B1E">
        <w:rPr>
          <w:rFonts w:cs="Times New Roman"/>
          <w:lang w:val="es-ES_tradnl"/>
        </w:rPr>
        <w:t xml:space="preserve">Países Bajos, </w:t>
      </w:r>
      <w:r w:rsidR="00D565F1" w:rsidRPr="00C24B1E">
        <w:rPr>
          <w:rFonts w:cs="Times New Roman"/>
          <w:lang w:val="es-ES_tradnl"/>
        </w:rPr>
        <w:t>Perú</w:t>
      </w:r>
      <w:r w:rsidR="00734763" w:rsidRPr="00C24B1E">
        <w:rPr>
          <w:rFonts w:cs="Times New Roman"/>
          <w:lang w:val="es-ES_tradnl"/>
        </w:rPr>
        <w:t xml:space="preserve">, Portugal, </w:t>
      </w:r>
      <w:r w:rsidR="000B1751" w:rsidRPr="00C24B1E">
        <w:rPr>
          <w:rFonts w:cs="Times New Roman"/>
          <w:lang w:val="es-ES_tradnl"/>
        </w:rPr>
        <w:t xml:space="preserve">la República Dominicana, </w:t>
      </w:r>
      <w:r w:rsidR="00D565F1" w:rsidRPr="00C24B1E">
        <w:rPr>
          <w:rFonts w:cs="Times New Roman"/>
          <w:lang w:val="es-ES_tradnl"/>
        </w:rPr>
        <w:t>Suecia</w:t>
      </w:r>
      <w:r w:rsidR="00734763" w:rsidRPr="00C24B1E">
        <w:rPr>
          <w:rFonts w:cs="Times New Roman"/>
          <w:lang w:val="es-ES_tradnl"/>
        </w:rPr>
        <w:t xml:space="preserve">, </w:t>
      </w:r>
      <w:r w:rsidR="0043078A" w:rsidRPr="00C24B1E">
        <w:rPr>
          <w:rFonts w:cs="Times New Roman"/>
          <w:lang w:val="es-ES_tradnl"/>
        </w:rPr>
        <w:t>Suiza</w:t>
      </w:r>
      <w:r w:rsidR="000B1751">
        <w:rPr>
          <w:rFonts w:cs="Times New Roman"/>
          <w:lang w:val="es-ES_tradnl"/>
        </w:rPr>
        <w:t xml:space="preserve">, </w:t>
      </w:r>
      <w:r w:rsidR="00734763" w:rsidRPr="00C24B1E">
        <w:rPr>
          <w:rFonts w:cs="Times New Roman"/>
          <w:lang w:val="es-ES_tradnl"/>
        </w:rPr>
        <w:t>Uganda</w:t>
      </w:r>
      <w:r w:rsidR="000B1751">
        <w:rPr>
          <w:rFonts w:cs="Times New Roman"/>
          <w:lang w:val="es-ES_tradnl"/>
        </w:rPr>
        <w:t xml:space="preserve"> y </w:t>
      </w:r>
      <w:r w:rsidR="000B1751" w:rsidRPr="00C24B1E">
        <w:rPr>
          <w:rFonts w:cs="Times New Roman"/>
          <w:lang w:val="es-ES_tradnl"/>
        </w:rPr>
        <w:t>la Unión Europea</w:t>
      </w:r>
      <w:r w:rsidR="00734763" w:rsidRPr="00C24B1E">
        <w:rPr>
          <w:rFonts w:cs="Times New Roman"/>
          <w:lang w:val="es-ES_tradnl"/>
        </w:rPr>
        <w:t>.</w:t>
      </w:r>
      <w:r w:rsidR="000B1751">
        <w:rPr>
          <w:rFonts w:cs="Times New Roman"/>
          <w:lang w:val="es-ES_tradnl"/>
        </w:rPr>
        <w:t xml:space="preserve"> </w:t>
      </w:r>
    </w:p>
    <w:p w14:paraId="7AD45B3E" w14:textId="56B66EB1" w:rsidR="00734763" w:rsidRPr="00C24B1E" w:rsidRDefault="00D94557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 xml:space="preserve">Se reanudó el examen del </w:t>
      </w:r>
      <w:r w:rsidR="000B1751">
        <w:rPr>
          <w:rFonts w:cs="Times New Roman"/>
          <w:lang w:val="es-ES_tradnl"/>
        </w:rPr>
        <w:t>asunto</w:t>
      </w:r>
      <w:r w:rsidRPr="00C24B1E">
        <w:rPr>
          <w:rFonts w:cs="Times New Roman"/>
          <w:lang w:val="es-ES_tradnl"/>
        </w:rPr>
        <w:t xml:space="preserve"> en el segundo segmento del período de sesiones oficioso</w:t>
      </w:r>
      <w:r w:rsidR="00734763" w:rsidRPr="00C24B1E">
        <w:rPr>
          <w:rFonts w:cs="Times New Roman"/>
          <w:lang w:val="es-ES_tradnl"/>
        </w:rPr>
        <w:t xml:space="preserve">, </w:t>
      </w:r>
      <w:r w:rsidRPr="00C24B1E">
        <w:rPr>
          <w:rFonts w:cs="Times New Roman"/>
          <w:lang w:val="es-ES_tradnl"/>
        </w:rPr>
        <w:t xml:space="preserve">el </w:t>
      </w:r>
      <w:r w:rsidR="00734763" w:rsidRPr="00C24B1E">
        <w:rPr>
          <w:rFonts w:cs="Times New Roman"/>
          <w:lang w:val="es-ES_tradnl"/>
        </w:rPr>
        <w:t>18</w:t>
      </w:r>
      <w:r w:rsidR="0095708B" w:rsidRPr="00C24B1E">
        <w:rPr>
          <w:rFonts w:cs="Times New Roman"/>
          <w:lang w:val="es-ES_tradnl"/>
        </w:rPr>
        <w:t> </w:t>
      </w:r>
      <w:r w:rsidR="007509F6" w:rsidRPr="00C24B1E">
        <w:rPr>
          <w:rFonts w:cs="Times New Roman"/>
          <w:lang w:val="es-ES_tradnl"/>
        </w:rPr>
        <w:t>de febrero de</w:t>
      </w:r>
      <w:r w:rsidR="00734763" w:rsidRPr="00C24B1E">
        <w:rPr>
          <w:rFonts w:cs="Times New Roman"/>
          <w:lang w:val="es-ES_tradnl"/>
        </w:rPr>
        <w:t xml:space="preserve"> 2021.</w:t>
      </w:r>
    </w:p>
    <w:p w14:paraId="3FBD59E0" w14:textId="4B3772AB" w:rsidR="00734763" w:rsidRPr="00C24B1E" w:rsidRDefault="00CE198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>Formularon declaraciones los representantes de</w:t>
      </w:r>
      <w:r w:rsidR="00734763" w:rsidRPr="00C24B1E">
        <w:rPr>
          <w:rFonts w:cs="Times New Roman"/>
          <w:lang w:val="es-ES_tradnl"/>
        </w:rPr>
        <w:t xml:space="preserve"> Australia, </w:t>
      </w:r>
      <w:r w:rsidR="00803943" w:rsidRPr="00C24B1E">
        <w:rPr>
          <w:rFonts w:cs="Times New Roman"/>
          <w:lang w:val="es-ES_tradnl"/>
        </w:rPr>
        <w:t>Bhután</w:t>
      </w:r>
      <w:r w:rsidR="00734763" w:rsidRPr="00C24B1E">
        <w:rPr>
          <w:rFonts w:cs="Times New Roman"/>
          <w:lang w:val="es-ES_tradnl"/>
        </w:rPr>
        <w:t xml:space="preserve">, Chile, China, Cuba, </w:t>
      </w:r>
      <w:r w:rsidR="0043078A" w:rsidRPr="00C24B1E">
        <w:rPr>
          <w:rFonts w:cs="Times New Roman"/>
          <w:lang w:val="es-ES_tradnl"/>
        </w:rPr>
        <w:t>Dinamarca</w:t>
      </w:r>
      <w:r w:rsidR="00734763" w:rsidRPr="00C24B1E">
        <w:rPr>
          <w:rFonts w:cs="Times New Roman"/>
          <w:lang w:val="es-ES_tradnl"/>
        </w:rPr>
        <w:t xml:space="preserve">, </w:t>
      </w:r>
      <w:r w:rsidR="00D565F1" w:rsidRPr="00C24B1E">
        <w:rPr>
          <w:rFonts w:cs="Times New Roman"/>
          <w:lang w:val="es-ES_tradnl"/>
        </w:rPr>
        <w:t>Egipto</w:t>
      </w:r>
      <w:r w:rsidR="00734763" w:rsidRPr="00C24B1E">
        <w:rPr>
          <w:rFonts w:cs="Times New Roman"/>
          <w:lang w:val="es-ES_tradnl"/>
        </w:rPr>
        <w:t>, Guatemala, Madagascar</w:t>
      </w:r>
      <w:r w:rsidR="007844A5" w:rsidRPr="00C24B1E">
        <w:rPr>
          <w:rFonts w:cs="Times New Roman"/>
          <w:lang w:val="es-ES_tradnl"/>
        </w:rPr>
        <w:t xml:space="preserve"> (</w:t>
      </w:r>
      <w:r w:rsidR="00803943" w:rsidRPr="00C24B1E">
        <w:rPr>
          <w:rFonts w:cs="Times New Roman"/>
          <w:lang w:val="es-ES_tradnl"/>
        </w:rPr>
        <w:t xml:space="preserve">también </w:t>
      </w:r>
      <w:r w:rsidR="0043078A" w:rsidRPr="00C24B1E">
        <w:rPr>
          <w:rFonts w:cs="Times New Roman"/>
          <w:lang w:val="es-ES_tradnl"/>
        </w:rPr>
        <w:t>en nombre del</w:t>
      </w:r>
      <w:r w:rsidR="007844A5" w:rsidRPr="00C24B1E">
        <w:rPr>
          <w:rFonts w:cs="Times New Roman"/>
          <w:lang w:val="es-ES_tradnl"/>
        </w:rPr>
        <w:t xml:space="preserve"> </w:t>
      </w:r>
      <w:r w:rsidR="0043078A" w:rsidRPr="00C24B1E">
        <w:rPr>
          <w:rFonts w:cs="Times New Roman"/>
          <w:lang w:val="es-ES_tradnl"/>
        </w:rPr>
        <w:t>Grupo de los Estados de África</w:t>
      </w:r>
      <w:r w:rsidR="007844A5" w:rsidRPr="00C24B1E">
        <w:rPr>
          <w:rFonts w:cs="Times New Roman"/>
          <w:lang w:val="es-ES_tradnl"/>
        </w:rPr>
        <w:t>)</w:t>
      </w:r>
      <w:r w:rsidR="00734763" w:rsidRPr="00C24B1E">
        <w:rPr>
          <w:rFonts w:cs="Times New Roman"/>
          <w:lang w:val="es-ES_tradnl"/>
        </w:rPr>
        <w:t xml:space="preserve">, </w:t>
      </w:r>
      <w:r w:rsidR="0043078A" w:rsidRPr="00C24B1E">
        <w:rPr>
          <w:rFonts w:cs="Times New Roman"/>
          <w:lang w:val="es-ES_tradnl"/>
        </w:rPr>
        <w:t>Marruecos</w:t>
      </w:r>
      <w:r w:rsidR="00734763" w:rsidRPr="00C24B1E">
        <w:rPr>
          <w:rFonts w:cs="Times New Roman"/>
          <w:lang w:val="es-ES_tradnl"/>
        </w:rPr>
        <w:t xml:space="preserve">, Palau, </w:t>
      </w:r>
      <w:r w:rsidR="00803943" w:rsidRPr="00C24B1E">
        <w:rPr>
          <w:rFonts w:cs="Times New Roman"/>
          <w:lang w:val="es-ES_tradnl"/>
        </w:rPr>
        <w:t>Polonia</w:t>
      </w:r>
      <w:r w:rsidR="00734763" w:rsidRPr="00C24B1E">
        <w:rPr>
          <w:rFonts w:cs="Times New Roman"/>
          <w:lang w:val="es-ES_tradnl"/>
        </w:rPr>
        <w:t xml:space="preserve">, </w:t>
      </w:r>
      <w:r w:rsidR="00056808" w:rsidRPr="00C24B1E">
        <w:rPr>
          <w:rFonts w:cs="Times New Roman"/>
          <w:lang w:val="es-ES_tradnl"/>
        </w:rPr>
        <w:t xml:space="preserve">el Reino Unido de Gran Bretaña e Irlanda del Norte, </w:t>
      </w:r>
      <w:r w:rsidR="00803943" w:rsidRPr="00C24B1E">
        <w:rPr>
          <w:rFonts w:cs="Times New Roman"/>
          <w:lang w:val="es-ES_tradnl"/>
        </w:rPr>
        <w:t>Sudáfrica</w:t>
      </w:r>
      <w:r w:rsidR="00734763" w:rsidRPr="00C24B1E">
        <w:rPr>
          <w:rFonts w:cs="Times New Roman"/>
          <w:lang w:val="es-ES_tradnl"/>
        </w:rPr>
        <w:t xml:space="preserve">, </w:t>
      </w:r>
      <w:r w:rsidR="0043078A" w:rsidRPr="00C24B1E">
        <w:rPr>
          <w:rFonts w:cs="Times New Roman"/>
          <w:lang w:val="es-ES_tradnl"/>
        </w:rPr>
        <w:t>Tailandia</w:t>
      </w:r>
      <w:r w:rsidR="00056808" w:rsidRPr="00C24B1E">
        <w:rPr>
          <w:rFonts w:cs="Times New Roman"/>
          <w:lang w:val="es-ES_tradnl"/>
        </w:rPr>
        <w:t xml:space="preserve"> y</w:t>
      </w:r>
      <w:r w:rsidR="00734763" w:rsidRPr="00C24B1E">
        <w:rPr>
          <w:rFonts w:cs="Times New Roman"/>
          <w:lang w:val="es-ES_tradnl"/>
        </w:rPr>
        <w:t xml:space="preserve"> </w:t>
      </w:r>
      <w:r w:rsidR="00803943" w:rsidRPr="00C24B1E">
        <w:rPr>
          <w:rFonts w:cs="Times New Roman"/>
          <w:lang w:val="es-ES_tradnl"/>
        </w:rPr>
        <w:t>Turquía</w:t>
      </w:r>
      <w:r w:rsidR="00734763" w:rsidRPr="00C24B1E">
        <w:rPr>
          <w:rFonts w:cs="Times New Roman"/>
          <w:lang w:val="es-ES_tradnl"/>
        </w:rPr>
        <w:t>.</w:t>
      </w:r>
    </w:p>
    <w:p w14:paraId="278B6C92" w14:textId="12A5FDA5" w:rsidR="005B1C70" w:rsidRPr="00C24B1E" w:rsidRDefault="00797AB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 xml:space="preserve">Además de las declaraciones de las Partes presentadas en forma oral, </w:t>
      </w:r>
      <w:r w:rsidR="00E546B0">
        <w:rPr>
          <w:rFonts w:cs="Times New Roman"/>
          <w:lang w:val="es-ES_tradnl"/>
        </w:rPr>
        <w:t>se publicó</w:t>
      </w:r>
      <w:r w:rsidR="00E546B0">
        <w:rPr>
          <w:rFonts w:cs="Times New Roman"/>
          <w:lang w:val="es-ES"/>
        </w:rPr>
        <w:t xml:space="preserve"> en la página web de la reunión </w:t>
      </w:r>
      <w:r w:rsidRPr="00C24B1E">
        <w:rPr>
          <w:rFonts w:cs="Times New Roman"/>
          <w:lang w:val="es-ES_tradnl"/>
        </w:rPr>
        <w:t xml:space="preserve">una declaración </w:t>
      </w:r>
      <w:r w:rsidR="00E546B0">
        <w:rPr>
          <w:rFonts w:cs="Times New Roman"/>
          <w:lang w:val="es-ES_tradnl"/>
        </w:rPr>
        <w:t xml:space="preserve">escrita </w:t>
      </w:r>
      <w:r w:rsidRPr="00C24B1E">
        <w:rPr>
          <w:rFonts w:cs="Times New Roman"/>
          <w:lang w:val="es-ES_tradnl"/>
        </w:rPr>
        <w:t>del Estado de Palestina</w:t>
      </w:r>
      <w:r w:rsidR="005B1C70" w:rsidRPr="00C24B1E">
        <w:rPr>
          <w:rFonts w:cs="Times New Roman"/>
          <w:lang w:val="es-ES_tradnl"/>
        </w:rPr>
        <w:t>.</w:t>
      </w:r>
    </w:p>
    <w:p w14:paraId="5E2DC60F" w14:textId="72F07C49" w:rsidR="00734763" w:rsidRPr="00C24B1E" w:rsidRDefault="00CE198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>También formularon declaraciones los representantes de</w:t>
      </w:r>
      <w:r w:rsidR="00734763" w:rsidRPr="00C24B1E">
        <w:rPr>
          <w:rFonts w:cs="Times New Roman"/>
          <w:lang w:val="es-ES_tradnl"/>
        </w:rPr>
        <w:t xml:space="preserve"> </w:t>
      </w:r>
      <w:r w:rsidR="00EA6CE4" w:rsidRPr="00C24B1E">
        <w:rPr>
          <w:rFonts w:cs="Times New Roman"/>
          <w:lang w:val="es-ES_tradnl"/>
        </w:rPr>
        <w:t xml:space="preserve">la </w:t>
      </w:r>
      <w:r w:rsidR="005B157A" w:rsidRPr="00C24B1E">
        <w:rPr>
          <w:rFonts w:cs="Times New Roman"/>
          <w:lang w:val="es-ES_tradnl"/>
        </w:rPr>
        <w:t>FAO</w:t>
      </w:r>
      <w:r w:rsidR="00734763" w:rsidRPr="00C24B1E">
        <w:rPr>
          <w:rFonts w:cs="Times New Roman"/>
          <w:lang w:val="es-ES_tradnl"/>
        </w:rPr>
        <w:t xml:space="preserve">, </w:t>
      </w:r>
      <w:r w:rsidR="00EA6CE4" w:rsidRPr="00C24B1E">
        <w:rPr>
          <w:rFonts w:cs="Times New Roman"/>
          <w:lang w:val="es-ES_tradnl"/>
        </w:rPr>
        <w:t>la Conferencia de las Naciones Unidas sobre Comercio y Desarrollo</w:t>
      </w:r>
      <w:r w:rsidR="00734763" w:rsidRPr="00C24B1E">
        <w:rPr>
          <w:rFonts w:cs="Times New Roman"/>
          <w:lang w:val="es-ES_tradnl"/>
        </w:rPr>
        <w:t xml:space="preserve">, </w:t>
      </w:r>
      <w:r w:rsidR="00E100DC" w:rsidRPr="00C24B1E">
        <w:rPr>
          <w:rFonts w:cs="Times New Roman"/>
          <w:lang w:val="es-ES_tradnl"/>
        </w:rPr>
        <w:t xml:space="preserve">la Organización de las Naciones Unidas para la Educación, la Ciencia y la Cultura y la Entidad de las Naciones Unidas para la Igualdad entre los Géneros y el Empoderamiento de la Mujer </w:t>
      </w:r>
      <w:r w:rsidR="0006312E" w:rsidRPr="00C24B1E">
        <w:rPr>
          <w:rFonts w:cs="Times New Roman"/>
          <w:lang w:val="es-ES_tradnl"/>
        </w:rPr>
        <w:t>(</w:t>
      </w:r>
      <w:r w:rsidR="00E100DC" w:rsidRPr="00C24B1E">
        <w:rPr>
          <w:rFonts w:cs="Times New Roman"/>
          <w:lang w:val="es-ES_tradnl"/>
        </w:rPr>
        <w:t>ONU</w:t>
      </w:r>
      <w:r w:rsidR="0014451D" w:rsidRPr="00C24B1E">
        <w:rPr>
          <w:rFonts w:cs="Times New Roman"/>
          <w:lang w:val="es-ES_tradnl"/>
        </w:rPr>
        <w:noBreakHyphen/>
      </w:r>
      <w:r w:rsidR="00E100DC" w:rsidRPr="00C24B1E">
        <w:rPr>
          <w:rFonts w:cs="Times New Roman"/>
          <w:lang w:val="es-ES_tradnl"/>
        </w:rPr>
        <w:t>Mujeres</w:t>
      </w:r>
      <w:r w:rsidR="0006312E" w:rsidRPr="00C24B1E">
        <w:rPr>
          <w:rFonts w:cs="Times New Roman"/>
          <w:lang w:val="es-ES_tradnl"/>
        </w:rPr>
        <w:t>)</w:t>
      </w:r>
      <w:r w:rsidR="00734763" w:rsidRPr="00C24B1E">
        <w:rPr>
          <w:rFonts w:cs="Times New Roman"/>
          <w:lang w:val="es-ES_tradnl"/>
        </w:rPr>
        <w:t>.</w:t>
      </w:r>
    </w:p>
    <w:p w14:paraId="1D140591" w14:textId="500E5A3B" w:rsidR="00734763" w:rsidRPr="00C24B1E" w:rsidRDefault="00EC5161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>Además, f</w:t>
      </w:r>
      <w:r w:rsidR="00CE198D" w:rsidRPr="00C24B1E">
        <w:rPr>
          <w:rFonts w:cs="Times New Roman"/>
          <w:lang w:val="es-ES_tradnl"/>
        </w:rPr>
        <w:t>ormularon declaraciones los representantes de</w:t>
      </w:r>
      <w:r w:rsidR="00E546B0">
        <w:rPr>
          <w:rFonts w:cs="Times New Roman"/>
          <w:lang w:val="es-ES_tradnl"/>
        </w:rPr>
        <w:t xml:space="preserve">l </w:t>
      </w:r>
      <w:r w:rsidR="002E78F9" w:rsidRPr="00C24B1E">
        <w:rPr>
          <w:lang w:val="es-ES_tradnl"/>
        </w:rPr>
        <w:t xml:space="preserve">Comité Asesor de Gobiernos Subnacionales </w:t>
      </w:r>
      <w:r w:rsidR="00E546B0">
        <w:rPr>
          <w:lang w:val="es-ES_tradnl"/>
        </w:rPr>
        <w:t xml:space="preserve">para la </w:t>
      </w:r>
      <w:r w:rsidR="002E78F9" w:rsidRPr="00C24B1E">
        <w:rPr>
          <w:lang w:val="es-ES_tradnl"/>
        </w:rPr>
        <w:t>Biodiversidad</w:t>
      </w:r>
      <w:r w:rsidR="002E78F9" w:rsidRPr="00C24B1E">
        <w:rPr>
          <w:rFonts w:cs="Times New Roman"/>
          <w:lang w:val="es-ES_tradnl"/>
        </w:rPr>
        <w:t xml:space="preserve"> </w:t>
      </w:r>
      <w:r w:rsidR="00734763" w:rsidRPr="00C24B1E">
        <w:rPr>
          <w:rFonts w:cs="Times New Roman"/>
          <w:lang w:val="es-ES_tradnl"/>
        </w:rPr>
        <w:t>(</w:t>
      </w:r>
      <w:r w:rsidR="002E78F9" w:rsidRPr="00C24B1E">
        <w:rPr>
          <w:rFonts w:cs="Times New Roman"/>
          <w:lang w:val="es-ES_tradnl"/>
        </w:rPr>
        <w:t xml:space="preserve">coordinado por </w:t>
      </w:r>
      <w:r w:rsidR="00734763" w:rsidRPr="00C24B1E">
        <w:rPr>
          <w:rFonts w:cs="Times New Roman"/>
          <w:lang w:val="es-ES_tradnl"/>
        </w:rPr>
        <w:t>Regions</w:t>
      </w:r>
      <w:r w:rsidR="002E78F9" w:rsidRPr="00C24B1E">
        <w:rPr>
          <w:rFonts w:cs="Times New Roman"/>
          <w:lang w:val="es-ES_tradnl"/>
        </w:rPr>
        <w:t>4</w:t>
      </w:r>
      <w:r w:rsidR="00734763" w:rsidRPr="00C24B1E">
        <w:rPr>
          <w:rFonts w:cs="Times New Roman"/>
          <w:lang w:val="es-ES_tradnl"/>
        </w:rPr>
        <w:t xml:space="preserve"> </w:t>
      </w:r>
      <w:r w:rsidR="002E78F9" w:rsidRPr="00C24B1E">
        <w:rPr>
          <w:rFonts w:cs="Times New Roman"/>
          <w:lang w:val="es-ES_tradnl"/>
        </w:rPr>
        <w:t xml:space="preserve">y el Gobierno de </w:t>
      </w:r>
      <w:r w:rsidR="00734763" w:rsidRPr="00C24B1E">
        <w:rPr>
          <w:rFonts w:cs="Times New Roman"/>
          <w:lang w:val="es-ES_tradnl"/>
        </w:rPr>
        <w:t>Quebec) (</w:t>
      </w:r>
      <w:r w:rsidR="002E78F9" w:rsidRPr="00C24B1E">
        <w:rPr>
          <w:rFonts w:cs="Times New Roman"/>
          <w:lang w:val="es-ES_tradnl"/>
        </w:rPr>
        <w:t xml:space="preserve">también en </w:t>
      </w:r>
      <w:r w:rsidR="0043078A" w:rsidRPr="00C24B1E">
        <w:rPr>
          <w:rFonts w:cs="Times New Roman"/>
          <w:lang w:val="es-ES_tradnl"/>
        </w:rPr>
        <w:t>nombre del</w:t>
      </w:r>
      <w:r w:rsidR="00734763" w:rsidRPr="00C24B1E">
        <w:rPr>
          <w:rFonts w:cs="Times New Roman"/>
          <w:lang w:val="es-ES_tradnl"/>
        </w:rPr>
        <w:t xml:space="preserve"> </w:t>
      </w:r>
      <w:r w:rsidR="002E78F9" w:rsidRPr="00C24B1E">
        <w:rPr>
          <w:rFonts w:cs="Times New Roman"/>
          <w:lang w:val="es-ES_tradnl"/>
        </w:rPr>
        <w:t>Comité Europeo de las Regiones</w:t>
      </w:r>
      <w:r w:rsidR="00734763" w:rsidRPr="00C24B1E">
        <w:rPr>
          <w:rFonts w:cs="Times New Roman"/>
          <w:lang w:val="es-ES_tradnl"/>
        </w:rPr>
        <w:t xml:space="preserve">, </w:t>
      </w:r>
      <w:r w:rsidR="002E78F9" w:rsidRPr="00C24B1E">
        <w:rPr>
          <w:rFonts w:cs="Times New Roman"/>
          <w:lang w:val="es-ES_tradnl"/>
        </w:rPr>
        <w:t xml:space="preserve">el </w:t>
      </w:r>
      <w:r w:rsidR="006967FC" w:rsidRPr="00C24B1E">
        <w:rPr>
          <w:rStyle w:val="normaltextrun"/>
          <w:kern w:val="22"/>
          <w:lang w:val="es-ES_tradnl"/>
        </w:rPr>
        <w:t>Grupo de Gobiernos Subnacionales Destacados para las Metas de Aichi para la Diversidad Biológica</w:t>
      </w:r>
      <w:r w:rsidR="00734763" w:rsidRPr="00C24B1E">
        <w:rPr>
          <w:rFonts w:cs="Times New Roman"/>
          <w:lang w:val="es-ES_tradnl"/>
        </w:rPr>
        <w:t xml:space="preserve">, </w:t>
      </w:r>
      <w:r w:rsidR="0084204B" w:rsidRPr="00C24B1E">
        <w:rPr>
          <w:rFonts w:cs="Times New Roman"/>
          <w:lang w:val="es-ES_tradnl"/>
        </w:rPr>
        <w:t xml:space="preserve">ICLEI – </w:t>
      </w:r>
      <w:r w:rsidR="006967FC" w:rsidRPr="00C24B1E">
        <w:rPr>
          <w:rStyle w:val="normaltextrun"/>
          <w:kern w:val="22"/>
          <w:lang w:val="es-ES_tradnl"/>
        </w:rPr>
        <w:t>Gobiernos Locales por la Sustentabilidad</w:t>
      </w:r>
      <w:r w:rsidR="00E27639" w:rsidRPr="00C24B1E">
        <w:rPr>
          <w:rFonts w:cs="Times New Roman"/>
          <w:lang w:val="es-ES_tradnl"/>
        </w:rPr>
        <w:t xml:space="preserve">, </w:t>
      </w:r>
      <w:r w:rsidR="006967FC" w:rsidRPr="00C24B1E">
        <w:rPr>
          <w:rFonts w:cs="Times New Roman"/>
          <w:lang w:val="es-ES_tradnl"/>
        </w:rPr>
        <w:t xml:space="preserve">y </w:t>
      </w:r>
      <w:r w:rsidR="0043078A" w:rsidRPr="00C24B1E">
        <w:rPr>
          <w:rFonts w:cs="Times New Roman"/>
          <w:lang w:val="es-ES_tradnl"/>
        </w:rPr>
        <w:t>en nombre de los</w:t>
      </w:r>
      <w:r w:rsidR="00E27639" w:rsidRPr="00C24B1E">
        <w:rPr>
          <w:rFonts w:cs="Times New Roman"/>
          <w:lang w:val="es-ES_tradnl"/>
        </w:rPr>
        <w:t xml:space="preserve"> </w:t>
      </w:r>
      <w:r w:rsidR="006967FC" w:rsidRPr="00C24B1E">
        <w:rPr>
          <w:rFonts w:cs="Times New Roman"/>
          <w:lang w:val="es-ES_tradnl"/>
        </w:rPr>
        <w:t xml:space="preserve">asociados en el Proceso de </w:t>
      </w:r>
      <w:r w:rsidR="00E27639" w:rsidRPr="00C24B1E">
        <w:rPr>
          <w:rFonts w:cs="Times New Roman"/>
          <w:lang w:val="es-ES_tradnl"/>
        </w:rPr>
        <w:t>Edi</w:t>
      </w:r>
      <w:r w:rsidR="006967FC" w:rsidRPr="00C24B1E">
        <w:rPr>
          <w:rFonts w:cs="Times New Roman"/>
          <w:lang w:val="es-ES_tradnl"/>
        </w:rPr>
        <w:t>mburgo</w:t>
      </w:r>
      <w:r w:rsidR="00734763" w:rsidRPr="00C24B1E">
        <w:rPr>
          <w:rFonts w:cs="Times New Roman"/>
          <w:lang w:val="es-ES_tradnl"/>
        </w:rPr>
        <w:t xml:space="preserve">), </w:t>
      </w:r>
      <w:r w:rsidR="006B2625" w:rsidRPr="00C24B1E">
        <w:rPr>
          <w:rFonts w:cs="Times New Roman"/>
          <w:lang w:val="es-ES_tradnl"/>
        </w:rPr>
        <w:t xml:space="preserve">la Alianza del </w:t>
      </w:r>
      <w:r w:rsidR="00734763" w:rsidRPr="00C24B1E">
        <w:rPr>
          <w:rFonts w:cs="Times New Roman"/>
          <w:lang w:val="es-ES_tradnl"/>
        </w:rPr>
        <w:t xml:space="preserve">CBD, </w:t>
      </w:r>
      <w:r w:rsidR="00B159BF" w:rsidRPr="00C24B1E">
        <w:rPr>
          <w:rFonts w:cs="Times New Roman"/>
          <w:lang w:val="es-ES_tradnl"/>
        </w:rPr>
        <w:t xml:space="preserve">la Asamblea de Mujeres del CDB, </w:t>
      </w:r>
      <w:r w:rsidR="00DC5E65" w:rsidRPr="00C24B1E">
        <w:rPr>
          <w:rFonts w:cs="Times New Roman"/>
          <w:lang w:val="es-ES_tradnl"/>
        </w:rPr>
        <w:t xml:space="preserve">la Organización Mundial de la Juventud para la Diversidad Biológica </w:t>
      </w:r>
      <w:r w:rsidR="00734763" w:rsidRPr="00C24B1E">
        <w:rPr>
          <w:rFonts w:cs="Times New Roman"/>
          <w:lang w:val="es-ES_tradnl"/>
        </w:rPr>
        <w:t>(GYBN</w:t>
      </w:r>
      <w:r w:rsidR="00DC5E65" w:rsidRPr="00C24B1E">
        <w:rPr>
          <w:rFonts w:cs="Times New Roman"/>
          <w:lang w:val="es-ES_tradnl"/>
        </w:rPr>
        <w:t>, por su</w:t>
      </w:r>
      <w:r w:rsidR="00E546B0">
        <w:rPr>
          <w:rFonts w:cs="Times New Roman"/>
          <w:lang w:val="es-ES_tradnl"/>
        </w:rPr>
        <w:t>s</w:t>
      </w:r>
      <w:r w:rsidR="00DC5E65" w:rsidRPr="00C24B1E">
        <w:rPr>
          <w:rFonts w:cs="Times New Roman"/>
          <w:lang w:val="es-ES_tradnl"/>
        </w:rPr>
        <w:t xml:space="preserve"> sigla</w:t>
      </w:r>
      <w:r w:rsidR="00E546B0">
        <w:rPr>
          <w:rFonts w:cs="Times New Roman"/>
          <w:lang w:val="es-ES_tradnl"/>
        </w:rPr>
        <w:t>s</w:t>
      </w:r>
      <w:r w:rsidR="00DC5E65" w:rsidRPr="00C24B1E">
        <w:rPr>
          <w:rFonts w:cs="Times New Roman"/>
          <w:lang w:val="es-ES_tradnl"/>
        </w:rPr>
        <w:t xml:space="preserve"> en inglés</w:t>
      </w:r>
      <w:r w:rsidR="00734763" w:rsidRPr="00C24B1E">
        <w:rPr>
          <w:rFonts w:cs="Times New Roman"/>
          <w:lang w:val="es-ES_tradnl"/>
        </w:rPr>
        <w:t>)</w:t>
      </w:r>
      <w:r w:rsidR="00DC5E65" w:rsidRPr="00C24B1E">
        <w:rPr>
          <w:rFonts w:cs="Times New Roman"/>
          <w:lang w:val="es-ES_tradnl"/>
        </w:rPr>
        <w:t xml:space="preserve"> y el </w:t>
      </w:r>
      <w:r w:rsidR="006B2625" w:rsidRPr="00C24B1E">
        <w:rPr>
          <w:rFonts w:cs="Times New Roman"/>
          <w:lang w:val="es-ES_tradnl"/>
        </w:rPr>
        <w:t xml:space="preserve">Foro Indígena Internacional sobre la Diversidad Biológica </w:t>
      </w:r>
      <w:r w:rsidR="005B157A" w:rsidRPr="00C24B1E">
        <w:rPr>
          <w:rFonts w:cs="Times New Roman"/>
          <w:lang w:val="es-ES_tradnl"/>
        </w:rPr>
        <w:t>(</w:t>
      </w:r>
      <w:r w:rsidR="006B2625" w:rsidRPr="00C24B1E">
        <w:rPr>
          <w:rFonts w:cs="Times New Roman"/>
          <w:lang w:val="es-ES_tradnl"/>
        </w:rPr>
        <w:t>FIIDB</w:t>
      </w:r>
      <w:r w:rsidR="005B157A" w:rsidRPr="00C24B1E">
        <w:rPr>
          <w:rFonts w:cs="Times New Roman"/>
          <w:lang w:val="es-ES_tradnl"/>
        </w:rPr>
        <w:t>)</w:t>
      </w:r>
      <w:r w:rsidR="00734763" w:rsidRPr="00C24B1E">
        <w:rPr>
          <w:rFonts w:cs="Times New Roman"/>
          <w:lang w:val="es-ES_tradnl"/>
        </w:rPr>
        <w:t>.</w:t>
      </w:r>
    </w:p>
    <w:p w14:paraId="39619087" w14:textId="09F5547D" w:rsidR="00CB5C59" w:rsidRPr="00C24B1E" w:rsidRDefault="00EC5161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>Asimismo, f</w:t>
      </w:r>
      <w:r w:rsidR="00CE198D" w:rsidRPr="00C24B1E">
        <w:rPr>
          <w:rFonts w:cs="Times New Roman"/>
          <w:lang w:val="es-ES_tradnl"/>
        </w:rPr>
        <w:t>ormularon declaraciones los representantes de</w:t>
      </w:r>
      <w:r w:rsidR="00FF19D7" w:rsidRPr="00C24B1E">
        <w:rPr>
          <w:rFonts w:cs="Times New Roman"/>
          <w:lang w:val="es-ES_tradnl"/>
        </w:rPr>
        <w:t xml:space="preserve">l Centro para la Biodiversidad de la </w:t>
      </w:r>
      <w:r w:rsidR="00EA6CE4" w:rsidRPr="00C24B1E">
        <w:rPr>
          <w:rFonts w:cs="Times New Roman"/>
          <w:lang w:val="es-ES_tradnl"/>
        </w:rPr>
        <w:t xml:space="preserve">Asociación de Naciones del Asia Sudoriental </w:t>
      </w:r>
      <w:r w:rsidR="00734763" w:rsidRPr="00C24B1E">
        <w:rPr>
          <w:rFonts w:cs="Times New Roman"/>
          <w:lang w:val="es-ES_tradnl"/>
        </w:rPr>
        <w:t xml:space="preserve">(ASEAN), </w:t>
      </w:r>
      <w:r w:rsidR="00FF19D7" w:rsidRPr="00C24B1E">
        <w:rPr>
          <w:rFonts w:cs="Times New Roman"/>
          <w:lang w:val="es-ES_tradnl"/>
        </w:rPr>
        <w:t>la Alianza de Biodiversidad Internacional y el Centro Internacional de Agricultura Tropical</w:t>
      </w:r>
      <w:r w:rsidR="00734763" w:rsidRPr="00C24B1E">
        <w:rPr>
          <w:rFonts w:cs="Times New Roman"/>
          <w:lang w:val="es-ES_tradnl"/>
        </w:rPr>
        <w:t xml:space="preserve">, </w:t>
      </w:r>
      <w:r w:rsidR="00FF19D7" w:rsidRPr="00C24B1E">
        <w:rPr>
          <w:rFonts w:cs="Times New Roman"/>
          <w:lang w:val="es-ES_tradnl"/>
        </w:rPr>
        <w:t xml:space="preserve">la coalición </w:t>
      </w:r>
      <w:r w:rsidR="00734763" w:rsidRPr="00C24B1E">
        <w:rPr>
          <w:rFonts w:cs="Times New Roman"/>
          <w:lang w:val="es-ES_tradnl"/>
        </w:rPr>
        <w:t xml:space="preserve">Business for Nature, </w:t>
      </w:r>
      <w:r w:rsidR="00FF19D7" w:rsidRPr="00C24B1E">
        <w:rPr>
          <w:rFonts w:cs="Times New Roman"/>
          <w:lang w:val="es-ES_tradnl"/>
        </w:rPr>
        <w:t xml:space="preserve">el Centro Internacional de Investigación Forestal </w:t>
      </w:r>
      <w:r w:rsidR="00734763" w:rsidRPr="00C24B1E">
        <w:rPr>
          <w:rFonts w:cs="Times New Roman"/>
          <w:lang w:val="es-ES_tradnl"/>
        </w:rPr>
        <w:t>(</w:t>
      </w:r>
      <w:r w:rsidR="0043078A" w:rsidRPr="00C24B1E">
        <w:rPr>
          <w:rFonts w:cs="Times New Roman"/>
          <w:lang w:val="es-ES_tradnl"/>
        </w:rPr>
        <w:t>en nombre de la</w:t>
      </w:r>
      <w:r w:rsidR="00FF19D7" w:rsidRPr="00C24B1E">
        <w:rPr>
          <w:rFonts w:cs="Times New Roman"/>
          <w:lang w:val="es-ES_tradnl"/>
        </w:rPr>
        <w:t xml:space="preserve"> comunidad Foro Global sobre Paisajes</w:t>
      </w:r>
      <w:r w:rsidR="00734763" w:rsidRPr="00C24B1E">
        <w:rPr>
          <w:rFonts w:cs="Times New Roman"/>
          <w:lang w:val="es-ES_tradnl"/>
        </w:rPr>
        <w:t xml:space="preserve">), </w:t>
      </w:r>
      <w:r w:rsidR="00B740CD" w:rsidRPr="00C24B1E">
        <w:rPr>
          <w:rFonts w:cs="Times New Roman"/>
          <w:lang w:val="es-ES_tradnl"/>
        </w:rPr>
        <w:t xml:space="preserve">la </w:t>
      </w:r>
      <w:r w:rsidR="00B740CD" w:rsidRPr="00C24B1E">
        <w:rPr>
          <w:lang w:val="es-ES_tradnl"/>
        </w:rPr>
        <w:t>Asociación de Colaboración sobre Manejo Sostenible de la Fauna Silvestre</w:t>
      </w:r>
      <w:r w:rsidR="00B740CD" w:rsidRPr="00C24B1E">
        <w:rPr>
          <w:rFonts w:cs="Times New Roman"/>
          <w:lang w:val="es-ES_tradnl"/>
        </w:rPr>
        <w:t xml:space="preserve"> </w:t>
      </w:r>
      <w:r w:rsidR="005700C4" w:rsidRPr="00C24B1E">
        <w:rPr>
          <w:rFonts w:cs="Times New Roman"/>
          <w:lang w:val="es-ES_tradnl"/>
        </w:rPr>
        <w:t>(CPW</w:t>
      </w:r>
      <w:r w:rsidR="00B740CD" w:rsidRPr="00C24B1E">
        <w:rPr>
          <w:rFonts w:cs="Times New Roman"/>
          <w:lang w:val="es-ES_tradnl"/>
        </w:rPr>
        <w:t>, por sus siglas en inglés</w:t>
      </w:r>
      <w:r w:rsidR="005700C4" w:rsidRPr="00C24B1E">
        <w:rPr>
          <w:rFonts w:cs="Times New Roman"/>
          <w:lang w:val="es-ES_tradnl"/>
        </w:rPr>
        <w:t>)</w:t>
      </w:r>
      <w:r w:rsidR="008E508A" w:rsidRPr="00C24B1E">
        <w:rPr>
          <w:rFonts w:cs="Times New Roman"/>
          <w:lang w:val="es-ES_tradnl"/>
        </w:rPr>
        <w:t xml:space="preserve">, </w:t>
      </w:r>
      <w:r w:rsidR="00B740CD" w:rsidRPr="00C24B1E">
        <w:rPr>
          <w:rFonts w:cs="Times New Roman"/>
          <w:lang w:val="es-ES_tradnl"/>
        </w:rPr>
        <w:t xml:space="preserve">la </w:t>
      </w:r>
      <w:r w:rsidR="00E546B0">
        <w:rPr>
          <w:rFonts w:cs="Times New Roman"/>
          <w:lang w:val="es-ES_tradnl"/>
        </w:rPr>
        <w:t xml:space="preserve">Red </w:t>
      </w:r>
      <w:r w:rsidR="00B740CD" w:rsidRPr="00C24B1E">
        <w:rPr>
          <w:rFonts w:cs="Times New Roman"/>
          <w:lang w:val="es-ES_tradnl"/>
        </w:rPr>
        <w:t xml:space="preserve">Mundial de Información sobre la Biodiversidad </w:t>
      </w:r>
      <w:r w:rsidR="00734763" w:rsidRPr="00C24B1E">
        <w:rPr>
          <w:rFonts w:cs="Times New Roman"/>
          <w:lang w:val="es-ES_tradnl"/>
        </w:rPr>
        <w:t>(GBIF</w:t>
      </w:r>
      <w:r w:rsidR="00B740CD" w:rsidRPr="00C24B1E">
        <w:rPr>
          <w:rFonts w:cs="Times New Roman"/>
          <w:lang w:val="es-ES_tradnl"/>
        </w:rPr>
        <w:t>, por sus siglas en inglés</w:t>
      </w:r>
      <w:r w:rsidR="00734763" w:rsidRPr="00C24B1E">
        <w:rPr>
          <w:rFonts w:cs="Times New Roman"/>
          <w:lang w:val="es-ES_tradnl"/>
        </w:rPr>
        <w:t xml:space="preserve">), </w:t>
      </w:r>
      <w:r w:rsidR="00B740CD" w:rsidRPr="00C24B1E">
        <w:rPr>
          <w:rFonts w:cs="Times New Roman"/>
          <w:lang w:val="es-ES_tradnl"/>
        </w:rPr>
        <w:t xml:space="preserve">el Jardín Botánico de </w:t>
      </w:r>
      <w:r w:rsidR="00734763" w:rsidRPr="00C24B1E">
        <w:rPr>
          <w:rFonts w:cs="Times New Roman"/>
          <w:lang w:val="es-ES_tradnl"/>
        </w:rPr>
        <w:t>Missouri (</w:t>
      </w:r>
      <w:r w:rsidR="0043078A" w:rsidRPr="00C24B1E">
        <w:rPr>
          <w:rFonts w:cs="Times New Roman"/>
          <w:lang w:val="es-ES_tradnl"/>
        </w:rPr>
        <w:t>en nombre de la</w:t>
      </w:r>
      <w:r w:rsidR="00734763" w:rsidRPr="00C24B1E">
        <w:rPr>
          <w:rFonts w:cs="Times New Roman"/>
          <w:lang w:val="es-ES_tradnl"/>
        </w:rPr>
        <w:t xml:space="preserve"> </w:t>
      </w:r>
      <w:r w:rsidR="00B740CD" w:rsidRPr="00C24B1E">
        <w:rPr>
          <w:rFonts w:cs="Times New Roman"/>
          <w:lang w:val="es-ES_tradnl"/>
        </w:rPr>
        <w:t>Asociación Mundial para la Conservación de las Especies Vegetales</w:t>
      </w:r>
      <w:r w:rsidR="00734763" w:rsidRPr="00C24B1E">
        <w:rPr>
          <w:rFonts w:cs="Times New Roman"/>
          <w:lang w:val="es-ES_tradnl"/>
        </w:rPr>
        <w:t>), Resource Africa (</w:t>
      </w:r>
      <w:r w:rsidR="0043078A" w:rsidRPr="00C24B1E">
        <w:rPr>
          <w:rFonts w:cs="Times New Roman"/>
          <w:lang w:val="es-ES_tradnl"/>
        </w:rPr>
        <w:t>en nombre de la</w:t>
      </w:r>
      <w:r w:rsidR="00734763" w:rsidRPr="00C24B1E">
        <w:rPr>
          <w:rFonts w:cs="Times New Roman"/>
          <w:lang w:val="es-ES_tradnl"/>
        </w:rPr>
        <w:t xml:space="preserve"> </w:t>
      </w:r>
      <w:r w:rsidR="00B740CD" w:rsidRPr="00C24B1E">
        <w:rPr>
          <w:rFonts w:cs="Times New Roman"/>
          <w:lang w:val="es-ES_tradnl"/>
        </w:rPr>
        <w:t>Red de Líderes Comunitarios del África Septentrional</w:t>
      </w:r>
      <w:r w:rsidR="00734763" w:rsidRPr="00C24B1E">
        <w:rPr>
          <w:rFonts w:cs="Times New Roman"/>
          <w:lang w:val="es-ES_tradnl"/>
        </w:rPr>
        <w:t>)</w:t>
      </w:r>
      <w:r w:rsidR="008A2639" w:rsidRPr="00C24B1E">
        <w:rPr>
          <w:rFonts w:cs="Times New Roman"/>
          <w:lang w:val="es-ES_tradnl"/>
        </w:rPr>
        <w:t>,</w:t>
      </w:r>
      <w:r w:rsidR="00734763" w:rsidRPr="00C24B1E">
        <w:rPr>
          <w:rFonts w:cs="Times New Roman"/>
          <w:lang w:val="es-ES_tradnl"/>
        </w:rPr>
        <w:t xml:space="preserve"> </w:t>
      </w:r>
      <w:r w:rsidR="00204097" w:rsidRPr="00C24B1E">
        <w:rPr>
          <w:rFonts w:cs="Times New Roman"/>
          <w:lang w:val="es-ES_tradnl"/>
        </w:rPr>
        <w:t xml:space="preserve">el </w:t>
      </w:r>
      <w:r w:rsidR="005E5120" w:rsidRPr="00C24B1E">
        <w:rPr>
          <w:rFonts w:cs="Times New Roman"/>
          <w:lang w:val="es-ES_tradnl"/>
        </w:rPr>
        <w:t>WWF</w:t>
      </w:r>
      <w:r w:rsidR="00734763" w:rsidRPr="00C24B1E">
        <w:rPr>
          <w:rFonts w:cs="Times New Roman"/>
          <w:lang w:val="es-ES_tradnl"/>
        </w:rPr>
        <w:t xml:space="preserve"> (</w:t>
      </w:r>
      <w:r w:rsidR="00803943" w:rsidRPr="00C24B1E">
        <w:rPr>
          <w:rFonts w:cs="Times New Roman"/>
          <w:lang w:val="es-ES_tradnl"/>
        </w:rPr>
        <w:t>en nombre de</w:t>
      </w:r>
      <w:r w:rsidR="00734763" w:rsidRPr="00C24B1E">
        <w:rPr>
          <w:rFonts w:cs="Times New Roman"/>
          <w:lang w:val="es-ES_tradnl"/>
        </w:rPr>
        <w:t xml:space="preserve"> BirdLife International, Conservation International, Nature Conservancy, </w:t>
      </w:r>
      <w:r w:rsidR="00204097" w:rsidRPr="00C24B1E">
        <w:rPr>
          <w:rFonts w:cs="Times New Roman"/>
          <w:lang w:val="es-ES_tradnl"/>
        </w:rPr>
        <w:t>la Real Sociedad para la Protección de las Aves</w:t>
      </w:r>
      <w:r w:rsidR="00D04203" w:rsidRPr="00C24B1E">
        <w:rPr>
          <w:rFonts w:cs="Times New Roman"/>
          <w:lang w:val="es-ES_tradnl"/>
        </w:rPr>
        <w:t>,</w:t>
      </w:r>
      <w:r w:rsidR="00734763" w:rsidRPr="00C24B1E">
        <w:rPr>
          <w:rFonts w:cs="Times New Roman"/>
          <w:lang w:val="es-ES_tradnl"/>
        </w:rPr>
        <w:t xml:space="preserve"> </w:t>
      </w:r>
      <w:r w:rsidR="00A81844" w:rsidRPr="00C24B1E">
        <w:rPr>
          <w:rFonts w:cs="Times New Roman"/>
          <w:lang w:val="es-ES_tradnl"/>
        </w:rPr>
        <w:t xml:space="preserve">la </w:t>
      </w:r>
      <w:r w:rsidR="00734763" w:rsidRPr="00C24B1E">
        <w:rPr>
          <w:rFonts w:cs="Times New Roman"/>
          <w:lang w:val="es-ES_tradnl"/>
        </w:rPr>
        <w:t>Wildlife Conservation Society</w:t>
      </w:r>
      <w:r w:rsidR="00D30425" w:rsidRPr="00C24B1E">
        <w:rPr>
          <w:rFonts w:cs="Times New Roman"/>
          <w:lang w:val="es-ES_tradnl"/>
        </w:rPr>
        <w:t xml:space="preserve"> (WCS)</w:t>
      </w:r>
      <w:r w:rsidR="00D04203" w:rsidRPr="00C24B1E">
        <w:rPr>
          <w:rFonts w:cs="Times New Roman"/>
          <w:lang w:val="es-ES_tradnl"/>
        </w:rPr>
        <w:t xml:space="preserve"> </w:t>
      </w:r>
      <w:r w:rsidR="00A81844" w:rsidRPr="00C24B1E">
        <w:rPr>
          <w:rFonts w:cs="Times New Roman"/>
          <w:lang w:val="es-ES_tradnl"/>
        </w:rPr>
        <w:t xml:space="preserve">y el </w:t>
      </w:r>
      <w:r w:rsidR="00D04203" w:rsidRPr="00C24B1E">
        <w:rPr>
          <w:rFonts w:cs="Times New Roman"/>
          <w:lang w:val="es-ES_tradnl"/>
        </w:rPr>
        <w:t xml:space="preserve">WWF </w:t>
      </w:r>
      <w:r w:rsidR="00A81844" w:rsidRPr="00C24B1E">
        <w:rPr>
          <w:rFonts w:cs="Times New Roman"/>
          <w:lang w:val="es-ES_tradnl"/>
        </w:rPr>
        <w:t>Internacional</w:t>
      </w:r>
      <w:r w:rsidR="00734763" w:rsidRPr="00C24B1E">
        <w:rPr>
          <w:rFonts w:cs="Times New Roman"/>
          <w:lang w:val="es-ES_tradnl"/>
        </w:rPr>
        <w:t>)</w:t>
      </w:r>
      <w:r w:rsidR="00D04203" w:rsidRPr="00C24B1E">
        <w:rPr>
          <w:rFonts w:cs="Times New Roman"/>
          <w:lang w:val="es-ES_tradnl"/>
        </w:rPr>
        <w:t xml:space="preserve"> </w:t>
      </w:r>
      <w:r w:rsidR="00A81844" w:rsidRPr="00C24B1E">
        <w:rPr>
          <w:rFonts w:cs="Times New Roman"/>
          <w:lang w:val="es-ES_tradnl"/>
        </w:rPr>
        <w:t xml:space="preserve">y la </w:t>
      </w:r>
      <w:r w:rsidR="001E1E81" w:rsidRPr="00C24B1E">
        <w:rPr>
          <w:rFonts w:cs="Times New Roman"/>
          <w:lang w:val="es-ES_tradnl"/>
        </w:rPr>
        <w:t>Wild</w:t>
      </w:r>
      <w:r w:rsidR="008A2639" w:rsidRPr="00C24B1E">
        <w:rPr>
          <w:rFonts w:cs="Times New Roman"/>
          <w:lang w:val="es-ES_tradnl"/>
        </w:rPr>
        <w:t>life Conservation Society</w:t>
      </w:r>
      <w:r w:rsidR="00734763" w:rsidRPr="00C24B1E">
        <w:rPr>
          <w:rFonts w:cs="Times New Roman"/>
          <w:lang w:val="es-ES_tradnl"/>
        </w:rPr>
        <w:t>.</w:t>
      </w:r>
    </w:p>
    <w:p w14:paraId="19A11377" w14:textId="1FCFCA90" w:rsidR="008D7008" w:rsidRPr="00C24B1E" w:rsidRDefault="008F16EA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 xml:space="preserve">Además de las declaraciones formuladas </w:t>
      </w:r>
      <w:r w:rsidR="00E546B0" w:rsidRPr="00C24B1E">
        <w:rPr>
          <w:rFonts w:cs="Times New Roman"/>
          <w:lang w:val="es-ES_tradnl"/>
        </w:rPr>
        <w:t xml:space="preserve">en forma oral </w:t>
      </w:r>
      <w:r w:rsidRPr="00C24B1E">
        <w:rPr>
          <w:rFonts w:cs="Times New Roman"/>
          <w:lang w:val="es-ES_tradnl"/>
        </w:rPr>
        <w:t>por observadores, las declaraciones de las siguientes organizaciones con carácter de observador no se pudieron entregar debido a los plazos limitados, pero se publicaron en la página web de la reunión</w:t>
      </w:r>
      <w:r w:rsidR="008D7008" w:rsidRPr="00C24B1E">
        <w:rPr>
          <w:rFonts w:cs="Times New Roman"/>
          <w:lang w:val="es-ES_tradnl"/>
        </w:rPr>
        <w:t xml:space="preserve">: </w:t>
      </w:r>
      <w:r w:rsidR="00E546B0">
        <w:rPr>
          <w:rFonts w:cs="Times New Roman"/>
          <w:lang w:val="es-ES_tradnl"/>
        </w:rPr>
        <w:t xml:space="preserve">la </w:t>
      </w:r>
      <w:r w:rsidR="00896336" w:rsidRPr="00C24B1E">
        <w:rPr>
          <w:rFonts w:cs="Times New Roman"/>
          <w:lang w:val="es-ES_tradnl"/>
        </w:rPr>
        <w:t xml:space="preserve">Asociación de Agencias de Pesca y Vida Silvestre </w:t>
      </w:r>
      <w:r w:rsidR="005336F1" w:rsidRPr="00C24B1E">
        <w:rPr>
          <w:rFonts w:cs="Times New Roman"/>
          <w:lang w:val="es-ES_tradnl"/>
        </w:rPr>
        <w:t>(AFWA</w:t>
      </w:r>
      <w:r w:rsidR="00896336" w:rsidRPr="00C24B1E">
        <w:rPr>
          <w:rFonts w:cs="Times New Roman"/>
          <w:lang w:val="es-ES_tradnl"/>
        </w:rPr>
        <w:t>, por su sigla en inglés</w:t>
      </w:r>
      <w:r w:rsidR="005336F1" w:rsidRPr="00C24B1E">
        <w:rPr>
          <w:rFonts w:cs="Times New Roman"/>
          <w:lang w:val="es-ES_tradnl"/>
        </w:rPr>
        <w:t>)</w:t>
      </w:r>
      <w:r w:rsidR="004B09B2" w:rsidRPr="00C24B1E">
        <w:rPr>
          <w:rFonts w:cs="Times New Roman"/>
          <w:lang w:val="es-ES_tradnl"/>
        </w:rPr>
        <w:t xml:space="preserve">, </w:t>
      </w:r>
      <w:r w:rsidR="007135C9" w:rsidRPr="00C24B1E">
        <w:rPr>
          <w:rFonts w:cs="Times New Roman"/>
          <w:lang w:val="es-ES_tradnl"/>
        </w:rPr>
        <w:t xml:space="preserve">Avaaz, </w:t>
      </w:r>
      <w:r w:rsidR="00896336" w:rsidRPr="00C24B1E">
        <w:rPr>
          <w:rFonts w:cs="Times New Roman"/>
          <w:lang w:val="es-ES_tradnl"/>
        </w:rPr>
        <w:t xml:space="preserve">la </w:t>
      </w:r>
      <w:r w:rsidR="00E42C74" w:rsidRPr="00C24B1E">
        <w:rPr>
          <w:rFonts w:cs="Times New Roman"/>
          <w:lang w:val="es-ES_tradnl"/>
        </w:rPr>
        <w:t xml:space="preserve">Born Free Foundation, </w:t>
      </w:r>
      <w:r w:rsidR="00896336" w:rsidRPr="00C24B1E">
        <w:rPr>
          <w:rFonts w:cs="Times New Roman"/>
          <w:lang w:val="es-ES_tradnl"/>
        </w:rPr>
        <w:t xml:space="preserve">el </w:t>
      </w:r>
      <w:r w:rsidR="006544CC" w:rsidRPr="00C24B1E">
        <w:rPr>
          <w:rFonts w:cs="Times New Roman"/>
          <w:lang w:val="es-ES_tradnl"/>
        </w:rPr>
        <w:t>Centr</w:t>
      </w:r>
      <w:r w:rsidR="00E546B0">
        <w:rPr>
          <w:rFonts w:cs="Times New Roman"/>
          <w:lang w:val="es-ES_tradnl"/>
        </w:rPr>
        <w:t>o</w:t>
      </w:r>
      <w:r w:rsidR="006544CC" w:rsidRPr="00C24B1E">
        <w:rPr>
          <w:rFonts w:cs="Times New Roman"/>
          <w:lang w:val="es-ES_tradnl"/>
        </w:rPr>
        <w:t xml:space="preserve"> para la Diversidad Biológica </w:t>
      </w:r>
      <w:r w:rsidR="00896336" w:rsidRPr="00C24B1E">
        <w:rPr>
          <w:rFonts w:cs="Times New Roman"/>
          <w:lang w:val="es-ES_tradnl"/>
        </w:rPr>
        <w:t xml:space="preserve">y la </w:t>
      </w:r>
      <w:r w:rsidR="00761086" w:rsidRPr="00C24B1E">
        <w:rPr>
          <w:rFonts w:cs="Times New Roman"/>
          <w:lang w:val="es-ES_tradnl"/>
        </w:rPr>
        <w:t>David Shepherd Wildlife Foundation</w:t>
      </w:r>
      <w:r w:rsidR="007135C9" w:rsidRPr="00C24B1E">
        <w:rPr>
          <w:rFonts w:cs="Times New Roman"/>
          <w:lang w:val="es-ES_tradnl"/>
        </w:rPr>
        <w:t xml:space="preserve">, </w:t>
      </w:r>
      <w:r w:rsidR="00F73D6E" w:rsidRPr="00C24B1E">
        <w:rPr>
          <w:rFonts w:cs="Times New Roman"/>
          <w:lang w:val="es-ES_tradnl"/>
        </w:rPr>
        <w:t xml:space="preserve">Conservation International, </w:t>
      </w:r>
      <w:r w:rsidR="00795E2C" w:rsidRPr="00C24B1E">
        <w:rPr>
          <w:rFonts w:cs="Times New Roman"/>
          <w:lang w:val="es-ES_tradnl"/>
        </w:rPr>
        <w:t xml:space="preserve">EcoNexus, </w:t>
      </w:r>
      <w:r w:rsidR="004401B2" w:rsidRPr="00C24B1E">
        <w:rPr>
          <w:rFonts w:cs="Times New Roman"/>
          <w:lang w:val="es-ES_tradnl"/>
        </w:rPr>
        <w:t xml:space="preserve">la Coalición Mundial por los Bosques </w:t>
      </w:r>
      <w:r w:rsidR="002B4F5B" w:rsidRPr="00C24B1E">
        <w:rPr>
          <w:rFonts w:cs="Times New Roman"/>
          <w:lang w:val="es-ES_tradnl"/>
        </w:rPr>
        <w:t>(GFC</w:t>
      </w:r>
      <w:r w:rsidR="004401B2" w:rsidRPr="00C24B1E">
        <w:rPr>
          <w:rFonts w:cs="Times New Roman"/>
          <w:lang w:val="es-ES_tradnl"/>
        </w:rPr>
        <w:t>, por su</w:t>
      </w:r>
      <w:r w:rsidR="00E546B0">
        <w:rPr>
          <w:rFonts w:cs="Times New Roman"/>
          <w:lang w:val="es-ES_tradnl"/>
        </w:rPr>
        <w:t>s</w:t>
      </w:r>
      <w:r w:rsidR="004401B2" w:rsidRPr="00C24B1E">
        <w:rPr>
          <w:rFonts w:cs="Times New Roman"/>
          <w:lang w:val="es-ES_tradnl"/>
        </w:rPr>
        <w:t xml:space="preserve"> sigla</w:t>
      </w:r>
      <w:r w:rsidR="00E546B0">
        <w:rPr>
          <w:rFonts w:cs="Times New Roman"/>
          <w:lang w:val="es-ES_tradnl"/>
        </w:rPr>
        <w:t>s</w:t>
      </w:r>
      <w:r w:rsidR="004401B2" w:rsidRPr="00C24B1E">
        <w:rPr>
          <w:rFonts w:cs="Times New Roman"/>
          <w:lang w:val="es-ES_tradnl"/>
        </w:rPr>
        <w:t xml:space="preserve"> en inglés</w:t>
      </w:r>
      <w:r w:rsidR="002B4F5B" w:rsidRPr="00C24B1E">
        <w:rPr>
          <w:rFonts w:cs="Times New Roman"/>
          <w:lang w:val="es-ES_tradnl"/>
        </w:rPr>
        <w:t>),</w:t>
      </w:r>
      <w:r w:rsidR="004401B2" w:rsidRPr="00C24B1E">
        <w:rPr>
          <w:rFonts w:cs="Times New Roman"/>
          <w:lang w:val="es-ES_tradnl"/>
        </w:rPr>
        <w:t xml:space="preserve"> </w:t>
      </w:r>
      <w:r w:rsidR="00E546B0">
        <w:rPr>
          <w:rFonts w:cs="Times New Roman"/>
          <w:lang w:val="es-ES_tradnl"/>
        </w:rPr>
        <w:t xml:space="preserve">la organización </w:t>
      </w:r>
      <w:r w:rsidR="004401B2" w:rsidRPr="00C24B1E">
        <w:rPr>
          <w:rFonts w:eastAsia="Times New Roman"/>
          <w:lang w:val="es-ES_tradnl"/>
        </w:rPr>
        <w:t>Investigación y Desarrollo de los Océanos Costeros en el Océano Índico</w:t>
      </w:r>
      <w:r w:rsidR="002B4F5B" w:rsidRPr="00C24B1E">
        <w:rPr>
          <w:rFonts w:cs="Times New Roman"/>
          <w:lang w:val="es-ES_tradnl"/>
        </w:rPr>
        <w:t xml:space="preserve"> </w:t>
      </w:r>
      <w:r w:rsidR="00E14788" w:rsidRPr="00C24B1E">
        <w:rPr>
          <w:rFonts w:cs="Times New Roman"/>
          <w:lang w:val="es-ES_tradnl"/>
        </w:rPr>
        <w:t xml:space="preserve">(CORDIO) </w:t>
      </w:r>
      <w:r w:rsidR="004401B2" w:rsidRPr="00C24B1E">
        <w:rPr>
          <w:rFonts w:cs="Times New Roman"/>
          <w:lang w:val="es-ES_tradnl"/>
        </w:rPr>
        <w:t>de África oriental</w:t>
      </w:r>
      <w:r w:rsidR="00E14788" w:rsidRPr="00C24B1E">
        <w:rPr>
          <w:rFonts w:cs="Times New Roman"/>
          <w:lang w:val="es-ES_tradnl"/>
        </w:rPr>
        <w:t xml:space="preserve">, </w:t>
      </w:r>
      <w:r w:rsidR="006544CC" w:rsidRPr="00C24B1E">
        <w:rPr>
          <w:rFonts w:cs="Times New Roman"/>
          <w:lang w:val="es-ES_tradnl"/>
        </w:rPr>
        <w:t>el Grupo sobre Observaciones de la Tierra – Red de</w:t>
      </w:r>
      <w:r w:rsidR="00C24B1E">
        <w:rPr>
          <w:rFonts w:cs="Times New Roman"/>
          <w:lang w:val="es-ES_tradnl"/>
        </w:rPr>
        <w:t xml:space="preserve"> </w:t>
      </w:r>
      <w:r w:rsidR="006544CC" w:rsidRPr="00C24B1E">
        <w:rPr>
          <w:rFonts w:cs="Times New Roman"/>
          <w:lang w:val="es-ES_tradnl"/>
        </w:rPr>
        <w:t xml:space="preserve">Observación de la Biodiversidad </w:t>
      </w:r>
      <w:r w:rsidR="00B74292" w:rsidRPr="00C24B1E">
        <w:rPr>
          <w:rFonts w:cs="Times New Roman"/>
          <w:lang w:val="es-ES_tradnl"/>
        </w:rPr>
        <w:t>(GEO</w:t>
      </w:r>
      <w:r w:rsidR="00D16427" w:rsidRPr="00C24B1E">
        <w:rPr>
          <w:rFonts w:cs="Times New Roman"/>
          <w:lang w:val="es-ES_tradnl"/>
        </w:rPr>
        <w:noBreakHyphen/>
      </w:r>
      <w:r w:rsidR="00B74292" w:rsidRPr="00C24B1E">
        <w:rPr>
          <w:rFonts w:cs="Times New Roman"/>
          <w:lang w:val="es-ES_tradnl"/>
        </w:rPr>
        <w:t>BON)</w:t>
      </w:r>
      <w:r w:rsidR="00FD2B02" w:rsidRPr="00C24B1E">
        <w:rPr>
          <w:rFonts w:cs="Times New Roman"/>
          <w:lang w:val="es-ES_tradnl"/>
        </w:rPr>
        <w:t>,</w:t>
      </w:r>
      <w:r w:rsidR="00B74292" w:rsidRPr="00C24B1E">
        <w:rPr>
          <w:rFonts w:cs="Times New Roman"/>
          <w:lang w:val="es-ES_tradnl"/>
        </w:rPr>
        <w:t xml:space="preserve"> </w:t>
      </w:r>
      <w:r w:rsidR="00216AA6" w:rsidRPr="00C24B1E">
        <w:rPr>
          <w:rFonts w:cs="Times New Roman"/>
          <w:lang w:val="es-ES_tradnl"/>
        </w:rPr>
        <w:t xml:space="preserve">el </w:t>
      </w:r>
      <w:r w:rsidR="006544CC" w:rsidRPr="00C24B1E">
        <w:rPr>
          <w:rFonts w:cs="Times New Roman"/>
          <w:lang w:val="es-ES_tradnl"/>
        </w:rPr>
        <w:t>Fondo Internacional para el Bienestar de los Animales</w:t>
      </w:r>
      <w:r w:rsidR="004B2923" w:rsidRPr="00C24B1E">
        <w:rPr>
          <w:rFonts w:cs="Times New Roman"/>
          <w:lang w:val="es-ES_tradnl"/>
        </w:rPr>
        <w:t xml:space="preserve">, </w:t>
      </w:r>
      <w:r w:rsidR="001742B0" w:rsidRPr="00C24B1E">
        <w:rPr>
          <w:rFonts w:cs="Times New Roman"/>
          <w:lang w:val="es-ES_tradnl"/>
        </w:rPr>
        <w:t xml:space="preserve">el Comité Internacional de Planificación sobre Soberanía </w:t>
      </w:r>
      <w:r w:rsidR="0085772F">
        <w:rPr>
          <w:rFonts w:cs="Times New Roman"/>
          <w:lang w:val="es-ES_tradnl"/>
        </w:rPr>
        <w:t>A</w:t>
      </w:r>
      <w:r w:rsidR="001742B0" w:rsidRPr="00C24B1E">
        <w:rPr>
          <w:rFonts w:cs="Times New Roman"/>
          <w:lang w:val="es-ES_tradnl"/>
        </w:rPr>
        <w:t xml:space="preserve">limentaria </w:t>
      </w:r>
      <w:r w:rsidR="00F73D6E" w:rsidRPr="00C24B1E">
        <w:rPr>
          <w:rFonts w:cs="Times New Roman"/>
          <w:lang w:val="es-ES_tradnl"/>
        </w:rPr>
        <w:t>(</w:t>
      </w:r>
      <w:r w:rsidR="001742B0" w:rsidRPr="00C24B1E">
        <w:rPr>
          <w:rFonts w:cs="Times New Roman"/>
          <w:lang w:val="es-ES_tradnl"/>
        </w:rPr>
        <w:t>CIP</w:t>
      </w:r>
      <w:r w:rsidR="00F73D6E" w:rsidRPr="00C24B1E">
        <w:rPr>
          <w:rFonts w:cs="Times New Roman"/>
          <w:lang w:val="es-ES_tradnl"/>
        </w:rPr>
        <w:t xml:space="preserve">), </w:t>
      </w:r>
      <w:r w:rsidR="00216AA6" w:rsidRPr="00C24B1E">
        <w:rPr>
          <w:rFonts w:cs="Times New Roman"/>
          <w:lang w:val="es-ES_tradnl"/>
        </w:rPr>
        <w:t>la Organización Internacional de las Maderas Tropicales</w:t>
      </w:r>
      <w:r w:rsidR="007135C9" w:rsidRPr="00C24B1E">
        <w:rPr>
          <w:rFonts w:cs="Times New Roman"/>
          <w:lang w:val="es-ES_tradnl"/>
        </w:rPr>
        <w:t xml:space="preserve">, </w:t>
      </w:r>
      <w:r w:rsidR="00216AA6" w:rsidRPr="00C24B1E">
        <w:rPr>
          <w:rFonts w:cs="Times New Roman"/>
          <w:lang w:val="es-ES_tradnl"/>
        </w:rPr>
        <w:t xml:space="preserve">la Unión Internacional para la Conservación de la Naturaleza </w:t>
      </w:r>
      <w:r w:rsidR="00F843C0" w:rsidRPr="00C24B1E">
        <w:rPr>
          <w:rFonts w:cs="Times New Roman"/>
          <w:lang w:val="es-ES_tradnl"/>
        </w:rPr>
        <w:t>(U</w:t>
      </w:r>
      <w:r w:rsidR="00216AA6" w:rsidRPr="00C24B1E">
        <w:rPr>
          <w:rFonts w:cs="Times New Roman"/>
          <w:lang w:val="es-ES_tradnl"/>
        </w:rPr>
        <w:t>I</w:t>
      </w:r>
      <w:r w:rsidR="00F843C0" w:rsidRPr="00C24B1E">
        <w:rPr>
          <w:rFonts w:cs="Times New Roman"/>
          <w:lang w:val="es-ES_tradnl"/>
        </w:rPr>
        <w:t xml:space="preserve">CN), </w:t>
      </w:r>
      <w:r w:rsidR="002B4F5B" w:rsidRPr="00C24B1E">
        <w:rPr>
          <w:rFonts w:cs="Times New Roman"/>
          <w:lang w:val="es-ES_tradnl"/>
        </w:rPr>
        <w:t xml:space="preserve">Pro Natura </w:t>
      </w:r>
      <w:r w:rsidR="00B302D8" w:rsidRPr="00C24B1E">
        <w:rPr>
          <w:rFonts w:cs="Times New Roman"/>
          <w:lang w:val="es-ES_tradnl"/>
        </w:rPr>
        <w:t>‒</w:t>
      </w:r>
      <w:r w:rsidR="002B4F5B" w:rsidRPr="00C24B1E">
        <w:rPr>
          <w:rFonts w:cs="Times New Roman"/>
          <w:lang w:val="es-ES_tradnl"/>
        </w:rPr>
        <w:t xml:space="preserve"> </w:t>
      </w:r>
      <w:r w:rsidR="006B2625" w:rsidRPr="00C24B1E">
        <w:rPr>
          <w:rFonts w:cs="Times New Roman"/>
          <w:lang w:val="es-ES_tradnl"/>
        </w:rPr>
        <w:t>Amigos de la Tierra</w:t>
      </w:r>
      <w:r w:rsidR="002B4F5B" w:rsidRPr="00C24B1E">
        <w:rPr>
          <w:rFonts w:cs="Times New Roman"/>
          <w:lang w:val="es-ES_tradnl"/>
        </w:rPr>
        <w:t xml:space="preserve"> </w:t>
      </w:r>
      <w:r w:rsidR="0043078A" w:rsidRPr="00C24B1E">
        <w:rPr>
          <w:rFonts w:cs="Times New Roman"/>
          <w:lang w:val="es-ES_tradnl"/>
        </w:rPr>
        <w:t>Suiza</w:t>
      </w:r>
      <w:r w:rsidR="002B4F5B" w:rsidRPr="00C24B1E">
        <w:rPr>
          <w:rFonts w:cs="Times New Roman"/>
          <w:lang w:val="es-ES_tradnl"/>
        </w:rPr>
        <w:t xml:space="preserve">, </w:t>
      </w:r>
      <w:r w:rsidR="00EC5161" w:rsidRPr="00C24B1E">
        <w:rPr>
          <w:rFonts w:cs="Times New Roman"/>
          <w:lang w:val="es-ES_tradnl"/>
        </w:rPr>
        <w:t xml:space="preserve">la Red del Tercer Mundo </w:t>
      </w:r>
      <w:r w:rsidR="00FA3293" w:rsidRPr="00C24B1E">
        <w:rPr>
          <w:rFonts w:cs="Times New Roman"/>
          <w:lang w:val="es-ES_tradnl"/>
        </w:rPr>
        <w:t>(TWN</w:t>
      </w:r>
      <w:r w:rsidR="00EC5161" w:rsidRPr="00C24B1E">
        <w:rPr>
          <w:rFonts w:cs="Times New Roman"/>
          <w:lang w:val="es-ES_tradnl"/>
        </w:rPr>
        <w:t>, por su</w:t>
      </w:r>
      <w:r w:rsidR="00652D62">
        <w:rPr>
          <w:rFonts w:cs="Times New Roman"/>
          <w:lang w:val="es-ES_tradnl"/>
        </w:rPr>
        <w:t>s</w:t>
      </w:r>
      <w:r w:rsidR="00EC5161" w:rsidRPr="00C24B1E">
        <w:rPr>
          <w:rFonts w:cs="Times New Roman"/>
          <w:lang w:val="es-ES_tradnl"/>
        </w:rPr>
        <w:t xml:space="preserve"> sigla</w:t>
      </w:r>
      <w:r w:rsidR="00652D62">
        <w:rPr>
          <w:rFonts w:cs="Times New Roman"/>
          <w:lang w:val="es-ES_tradnl"/>
        </w:rPr>
        <w:t>s</w:t>
      </w:r>
      <w:r w:rsidR="00EC5161" w:rsidRPr="00C24B1E">
        <w:rPr>
          <w:rFonts w:cs="Times New Roman"/>
          <w:lang w:val="es-ES_tradnl"/>
        </w:rPr>
        <w:t xml:space="preserve"> en inglés</w:t>
      </w:r>
      <w:r w:rsidR="00FA3293" w:rsidRPr="00C24B1E">
        <w:rPr>
          <w:rFonts w:cs="Times New Roman"/>
          <w:lang w:val="es-ES_tradnl"/>
        </w:rPr>
        <w:t xml:space="preserve">), </w:t>
      </w:r>
      <w:r w:rsidR="001742B0" w:rsidRPr="00C24B1E">
        <w:rPr>
          <w:rFonts w:cs="Times New Roman"/>
          <w:lang w:val="es-ES_tradnl"/>
        </w:rPr>
        <w:t xml:space="preserve">la </w:t>
      </w:r>
      <w:r w:rsidR="006B2625" w:rsidRPr="00C24B1E">
        <w:rPr>
          <w:rFonts w:cs="Times New Roman"/>
          <w:lang w:val="es-ES_tradnl"/>
        </w:rPr>
        <w:t xml:space="preserve">Oficina de Naciones Unidas contra la Droga y el Delito </w:t>
      </w:r>
      <w:r w:rsidR="00D31F6A" w:rsidRPr="00C24B1E">
        <w:rPr>
          <w:rFonts w:cs="Times New Roman"/>
          <w:lang w:val="es-ES_tradnl"/>
        </w:rPr>
        <w:t>(</w:t>
      </w:r>
      <w:r w:rsidR="006B2625" w:rsidRPr="00C24B1E">
        <w:rPr>
          <w:rFonts w:cs="Times New Roman"/>
          <w:lang w:val="es-ES_tradnl"/>
        </w:rPr>
        <w:t>ONUDD</w:t>
      </w:r>
      <w:r w:rsidR="00D31F6A" w:rsidRPr="00C24B1E">
        <w:rPr>
          <w:rFonts w:cs="Times New Roman"/>
          <w:lang w:val="es-ES_tradnl"/>
        </w:rPr>
        <w:t>)</w:t>
      </w:r>
      <w:r w:rsidR="00344918" w:rsidRPr="00C24B1E">
        <w:rPr>
          <w:rFonts w:cs="Times New Roman"/>
          <w:lang w:val="es-ES_tradnl"/>
        </w:rPr>
        <w:t xml:space="preserve"> </w:t>
      </w:r>
      <w:r w:rsidR="006B2625" w:rsidRPr="00C24B1E">
        <w:rPr>
          <w:rFonts w:cs="Times New Roman"/>
          <w:lang w:val="es-ES_tradnl"/>
        </w:rPr>
        <w:t xml:space="preserve">y el Instituto de Estudios Avanzados sobre la Sostenibilidad de la Universidad de las Naciones Unidas </w:t>
      </w:r>
      <w:r w:rsidR="00E14788" w:rsidRPr="00C24B1E">
        <w:rPr>
          <w:rFonts w:cs="Times New Roman"/>
          <w:lang w:val="es-ES_tradnl"/>
        </w:rPr>
        <w:t>(UNU-IAS)</w:t>
      </w:r>
      <w:r w:rsidR="008D7008" w:rsidRPr="00C24B1E">
        <w:rPr>
          <w:rFonts w:cs="Times New Roman"/>
          <w:lang w:val="es-ES_tradnl"/>
        </w:rPr>
        <w:t>.</w:t>
      </w:r>
    </w:p>
    <w:p w14:paraId="24C217F9" w14:textId="1AC89EA7" w:rsidR="008F3BAE" w:rsidRPr="00C24B1E" w:rsidRDefault="007B3F48" w:rsidP="00B52779">
      <w:pPr>
        <w:pStyle w:val="Heading1"/>
        <w:numPr>
          <w:ilvl w:val="0"/>
          <w:numId w:val="35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szCs w:val="22"/>
          <w:lang w:val="es-ES_tradnl"/>
        </w:rPr>
      </w:pPr>
      <w:bookmarkStart w:id="10" w:name="_Toc67574608"/>
      <w:r w:rsidRPr="00C24B1E">
        <w:rPr>
          <w:szCs w:val="22"/>
          <w:lang w:val="es-ES_tradnl"/>
        </w:rPr>
        <w:lastRenderedPageBreak/>
        <w:t xml:space="preserve">BIOLOGÍA SINTÉTICA </w:t>
      </w:r>
      <w:r w:rsidR="00003076" w:rsidRPr="00C24B1E">
        <w:rPr>
          <w:szCs w:val="22"/>
          <w:lang w:val="es-ES_tradnl"/>
        </w:rPr>
        <w:br/>
      </w:r>
      <w:r w:rsidR="0055610F" w:rsidRPr="00C24B1E">
        <w:rPr>
          <w:szCs w:val="22"/>
          <w:lang w:val="es-ES_tradnl"/>
        </w:rPr>
        <w:t>(TEMA</w:t>
      </w:r>
      <w:r w:rsidR="00003076" w:rsidRPr="00C24B1E">
        <w:rPr>
          <w:szCs w:val="22"/>
          <w:lang w:val="es-ES_tradnl"/>
        </w:rPr>
        <w:t xml:space="preserve"> 4 </w:t>
      </w:r>
      <w:r w:rsidR="0055610F" w:rsidRPr="00C24B1E">
        <w:rPr>
          <w:szCs w:val="22"/>
          <w:lang w:val="es-ES_tradnl"/>
        </w:rPr>
        <w:t xml:space="preserve">del programa </w:t>
      </w:r>
      <w:r w:rsidRPr="00C24B1E">
        <w:rPr>
          <w:szCs w:val="22"/>
          <w:lang w:val="es-ES_tradnl"/>
        </w:rPr>
        <w:t>provisional de</w:t>
      </w:r>
      <w:r w:rsidR="0055610F" w:rsidRPr="00C24B1E">
        <w:rPr>
          <w:szCs w:val="22"/>
          <w:lang w:val="es-ES_tradnl"/>
        </w:rPr>
        <w:t xml:space="preserve"> la vigésima cuarta reunión</w:t>
      </w:r>
      <w:r w:rsidR="00003076" w:rsidRPr="00C24B1E">
        <w:rPr>
          <w:szCs w:val="22"/>
          <w:lang w:val="es-ES_tradnl"/>
        </w:rPr>
        <w:t>)</w:t>
      </w:r>
      <w:bookmarkEnd w:id="10"/>
    </w:p>
    <w:p w14:paraId="691EA0F7" w14:textId="5BD18AD7" w:rsidR="00305B45" w:rsidRPr="00C24B1E" w:rsidRDefault="006B2625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 xml:space="preserve">El </w:t>
      </w:r>
      <w:r w:rsidR="00652D62">
        <w:rPr>
          <w:rFonts w:cs="Times New Roman"/>
          <w:lang w:val="es-ES_tradnl"/>
        </w:rPr>
        <w:t>asunto</w:t>
      </w:r>
      <w:r w:rsidRPr="00C24B1E">
        <w:rPr>
          <w:rFonts w:cs="Times New Roman"/>
          <w:lang w:val="es-ES_tradnl"/>
        </w:rPr>
        <w:t xml:space="preserve"> relativo a la biología sintética se examinó durante el segundo segmento del período de sesiones oficioso</w:t>
      </w:r>
      <w:r w:rsidR="00227658" w:rsidRPr="00C24B1E">
        <w:rPr>
          <w:rFonts w:cs="Times New Roman"/>
          <w:lang w:val="es-ES_tradnl"/>
        </w:rPr>
        <w:t xml:space="preserve">, </w:t>
      </w:r>
      <w:r w:rsidRPr="00C24B1E">
        <w:rPr>
          <w:rFonts w:cs="Times New Roman"/>
          <w:lang w:val="es-ES_tradnl"/>
        </w:rPr>
        <w:t xml:space="preserve">el </w:t>
      </w:r>
      <w:r w:rsidR="00041C81" w:rsidRPr="00C24B1E">
        <w:rPr>
          <w:rFonts w:cs="Times New Roman"/>
          <w:lang w:val="es-ES_tradnl"/>
        </w:rPr>
        <w:t xml:space="preserve">18 </w:t>
      </w:r>
      <w:r w:rsidR="007509F6" w:rsidRPr="00C24B1E">
        <w:rPr>
          <w:rFonts w:cs="Times New Roman"/>
          <w:lang w:val="es-ES_tradnl"/>
        </w:rPr>
        <w:t>de febrero de</w:t>
      </w:r>
      <w:r w:rsidR="00041C81" w:rsidRPr="00C24B1E">
        <w:rPr>
          <w:rFonts w:cs="Times New Roman"/>
          <w:lang w:val="es-ES_tradnl"/>
        </w:rPr>
        <w:t xml:space="preserve"> 202</w:t>
      </w:r>
      <w:r w:rsidR="000B659E" w:rsidRPr="00C24B1E">
        <w:rPr>
          <w:rFonts w:cs="Times New Roman"/>
          <w:lang w:val="es-ES_tradnl"/>
        </w:rPr>
        <w:t>1</w:t>
      </w:r>
      <w:r w:rsidR="00227658" w:rsidRPr="00C24B1E">
        <w:rPr>
          <w:rFonts w:cs="Times New Roman"/>
          <w:lang w:val="es-ES_tradnl"/>
        </w:rPr>
        <w:t>.</w:t>
      </w:r>
      <w:r w:rsidR="000B659E" w:rsidRPr="00C24B1E">
        <w:rPr>
          <w:rFonts w:cs="Times New Roman"/>
          <w:lang w:val="es-ES_tradnl"/>
        </w:rPr>
        <w:t xml:space="preserve"> </w:t>
      </w:r>
      <w:r w:rsidRPr="00C24B1E">
        <w:rPr>
          <w:rFonts w:cs="Times New Roman"/>
          <w:lang w:val="es-ES_tradnl"/>
        </w:rPr>
        <w:t>Los documentos de referencia disponibles eran</w:t>
      </w:r>
      <w:r w:rsidR="00FB3823" w:rsidRPr="00C24B1E">
        <w:rPr>
          <w:rFonts w:cs="Times New Roman"/>
          <w:lang w:val="es-ES_tradnl"/>
        </w:rPr>
        <w:t>: a) </w:t>
      </w:r>
      <w:r w:rsidR="00B513E3" w:rsidRPr="00C24B1E">
        <w:rPr>
          <w:rFonts w:cs="Times New Roman"/>
          <w:lang w:val="es-ES_tradnl"/>
        </w:rPr>
        <w:t xml:space="preserve">una nota de la </w:t>
      </w:r>
      <w:r w:rsidR="005A6F35" w:rsidRPr="00C24B1E">
        <w:rPr>
          <w:rFonts w:cs="Times New Roman"/>
          <w:lang w:val="es-ES_tradnl"/>
        </w:rPr>
        <w:t>Secretaria Ejecutiva</w:t>
      </w:r>
      <w:r w:rsidR="00041C81" w:rsidRPr="00C24B1E">
        <w:rPr>
          <w:rFonts w:cs="Times New Roman"/>
          <w:lang w:val="es-ES_tradnl"/>
        </w:rPr>
        <w:t xml:space="preserve"> </w:t>
      </w:r>
      <w:r w:rsidR="00B513E3" w:rsidRPr="00C24B1E">
        <w:rPr>
          <w:rFonts w:cs="Times New Roman"/>
          <w:lang w:val="es-ES_tradnl"/>
        </w:rPr>
        <w:t>sobre las medidas adopta</w:t>
      </w:r>
      <w:r w:rsidR="00652D62">
        <w:rPr>
          <w:rFonts w:cs="Times New Roman"/>
          <w:lang w:val="es-ES_tradnl"/>
        </w:rPr>
        <w:t>da</w:t>
      </w:r>
      <w:r w:rsidR="00B513E3" w:rsidRPr="00C24B1E">
        <w:rPr>
          <w:rFonts w:cs="Times New Roman"/>
          <w:lang w:val="es-ES_tradnl"/>
        </w:rPr>
        <w:t xml:space="preserve">s en cumplimiento de la decisión </w:t>
      </w:r>
      <w:r w:rsidR="00041C81" w:rsidRPr="00C24B1E">
        <w:rPr>
          <w:rFonts w:cs="Times New Roman"/>
          <w:lang w:val="es-ES_tradnl"/>
        </w:rPr>
        <w:t xml:space="preserve">14/19 </w:t>
      </w:r>
      <w:r w:rsidR="00861DF8" w:rsidRPr="00C24B1E">
        <w:rPr>
          <w:rFonts w:cs="Times New Roman"/>
          <w:lang w:val="es-ES_tradnl"/>
        </w:rPr>
        <w:t>sobre b</w:t>
      </w:r>
      <w:r w:rsidR="00D341D2" w:rsidRPr="00C24B1E">
        <w:rPr>
          <w:rFonts w:cs="Times New Roman"/>
          <w:lang w:val="es-ES_tradnl"/>
        </w:rPr>
        <w:t>iología sintética</w:t>
      </w:r>
      <w:r w:rsidR="00041C81" w:rsidRPr="00C24B1E">
        <w:rPr>
          <w:rFonts w:cs="Times New Roman"/>
          <w:lang w:val="es-ES_tradnl"/>
        </w:rPr>
        <w:t xml:space="preserve"> (CBD/SBSTTA/24/4/Rev.1)</w:t>
      </w:r>
      <w:r w:rsidR="00FE5E34" w:rsidRPr="00C24B1E">
        <w:rPr>
          <w:rFonts w:cs="Times New Roman"/>
          <w:lang w:val="es-ES_tradnl"/>
        </w:rPr>
        <w:t>;</w:t>
      </w:r>
      <w:r w:rsidR="00041C81" w:rsidRPr="00C24B1E">
        <w:rPr>
          <w:rFonts w:cs="Times New Roman"/>
          <w:lang w:val="es-ES_tradnl"/>
        </w:rPr>
        <w:t xml:space="preserve"> </w:t>
      </w:r>
      <w:r w:rsidR="00FB3823" w:rsidRPr="00C24B1E">
        <w:rPr>
          <w:rFonts w:cs="Times New Roman"/>
          <w:lang w:val="es-ES_tradnl"/>
        </w:rPr>
        <w:t>b) </w:t>
      </w:r>
      <w:r w:rsidR="00861DF8" w:rsidRPr="00C24B1E">
        <w:rPr>
          <w:rFonts w:cs="Times New Roman"/>
          <w:lang w:val="es-ES_tradnl"/>
        </w:rPr>
        <w:t xml:space="preserve">el informe del </w:t>
      </w:r>
      <w:r w:rsidR="00861DF8" w:rsidRPr="00C24B1E">
        <w:rPr>
          <w:lang w:val="es-ES_tradnl"/>
        </w:rPr>
        <w:t xml:space="preserve">Grupo Especial de Expertos Técnicos sobre Biología Sintética </w:t>
      </w:r>
      <w:r w:rsidR="00305B45" w:rsidRPr="00C24B1E">
        <w:rPr>
          <w:rFonts w:cs="Times New Roman"/>
          <w:lang w:val="es-ES_tradnl"/>
        </w:rPr>
        <w:t>(CBD/SYNBIO/AHTEG/2019/1/3)</w:t>
      </w:r>
      <w:r w:rsidR="00FE5E34" w:rsidRPr="00C24B1E">
        <w:rPr>
          <w:rFonts w:cs="Times New Roman"/>
          <w:lang w:val="es-ES_tradnl"/>
        </w:rPr>
        <w:t>;</w:t>
      </w:r>
      <w:r w:rsidR="00305B45" w:rsidRPr="00C24B1E">
        <w:rPr>
          <w:rFonts w:cs="Times New Roman"/>
          <w:lang w:val="es-ES_tradnl"/>
        </w:rPr>
        <w:t xml:space="preserve"> </w:t>
      </w:r>
      <w:r w:rsidR="00FB3823" w:rsidRPr="00C24B1E">
        <w:rPr>
          <w:rFonts w:cs="Times New Roman"/>
          <w:lang w:val="es-ES_tradnl"/>
        </w:rPr>
        <w:t>c) </w:t>
      </w:r>
      <w:r w:rsidR="00861DF8" w:rsidRPr="00C24B1E">
        <w:rPr>
          <w:rFonts w:cs="Times New Roman"/>
          <w:lang w:val="es-ES_tradnl"/>
        </w:rPr>
        <w:t>una síntesis de las comunicaciones sobre b</w:t>
      </w:r>
      <w:r w:rsidR="00D341D2" w:rsidRPr="00C24B1E">
        <w:rPr>
          <w:rFonts w:cs="Times New Roman"/>
          <w:lang w:val="es-ES_tradnl"/>
        </w:rPr>
        <w:t>iología sintética</w:t>
      </w:r>
      <w:r w:rsidR="00305B45" w:rsidRPr="00C24B1E">
        <w:rPr>
          <w:rFonts w:cs="Times New Roman"/>
          <w:lang w:val="es-ES_tradnl"/>
        </w:rPr>
        <w:t xml:space="preserve"> (CBD/SYNBIO/AHTEG/2019/1/INF/1)</w:t>
      </w:r>
      <w:r w:rsidR="00FE5E34" w:rsidRPr="00C24B1E">
        <w:rPr>
          <w:rFonts w:cs="Times New Roman"/>
          <w:lang w:val="es-ES_tradnl"/>
        </w:rPr>
        <w:t>;</w:t>
      </w:r>
      <w:r w:rsidR="00305B45" w:rsidRPr="00C24B1E">
        <w:rPr>
          <w:rFonts w:cs="Times New Roman"/>
          <w:lang w:val="es-ES_tradnl"/>
        </w:rPr>
        <w:t xml:space="preserve"> </w:t>
      </w:r>
      <w:r w:rsidR="00FB3823" w:rsidRPr="00C24B1E">
        <w:rPr>
          <w:rFonts w:cs="Times New Roman"/>
          <w:lang w:val="es-ES_tradnl"/>
        </w:rPr>
        <w:t>d) </w:t>
      </w:r>
      <w:r w:rsidR="00861DF8" w:rsidRPr="00C24B1E">
        <w:rPr>
          <w:rFonts w:cs="Times New Roman"/>
          <w:lang w:val="es-ES_tradnl"/>
        </w:rPr>
        <w:t>una síntesis de los debates del Foro en línea sobre</w:t>
      </w:r>
      <w:r w:rsidR="00305B45" w:rsidRPr="00C24B1E">
        <w:rPr>
          <w:rFonts w:cs="Times New Roman"/>
          <w:lang w:val="es-ES_tradnl"/>
        </w:rPr>
        <w:t xml:space="preserve"> </w:t>
      </w:r>
      <w:r w:rsidR="00861DF8" w:rsidRPr="00C24B1E">
        <w:rPr>
          <w:rFonts w:cs="Times New Roman"/>
          <w:lang w:val="es-ES_tradnl"/>
        </w:rPr>
        <w:t>b</w:t>
      </w:r>
      <w:r w:rsidR="00D341D2" w:rsidRPr="00C24B1E">
        <w:rPr>
          <w:rFonts w:cs="Times New Roman"/>
          <w:lang w:val="es-ES_tradnl"/>
        </w:rPr>
        <w:t>iología sintética</w:t>
      </w:r>
      <w:r w:rsidR="00305B45" w:rsidRPr="00C24B1E">
        <w:rPr>
          <w:rFonts w:cs="Times New Roman"/>
          <w:lang w:val="es-ES_tradnl"/>
        </w:rPr>
        <w:t xml:space="preserve"> (CBD/SYNBIO/AHTEG/2019/1/INF/2)</w:t>
      </w:r>
      <w:r w:rsidR="00FE5E34" w:rsidRPr="00C24B1E">
        <w:rPr>
          <w:rFonts w:cs="Times New Roman"/>
          <w:lang w:val="es-ES_tradnl"/>
        </w:rPr>
        <w:t>;</w:t>
      </w:r>
      <w:r w:rsidR="00305B45" w:rsidRPr="00C24B1E">
        <w:rPr>
          <w:rFonts w:cs="Times New Roman"/>
          <w:lang w:val="es-ES_tradnl"/>
        </w:rPr>
        <w:t xml:space="preserve"> </w:t>
      </w:r>
      <w:r w:rsidR="00AD470C" w:rsidRPr="00C24B1E">
        <w:rPr>
          <w:rFonts w:cs="Times New Roman"/>
          <w:lang w:val="es-ES_tradnl"/>
        </w:rPr>
        <w:t xml:space="preserve">y </w:t>
      </w:r>
      <w:r w:rsidR="00FB3823" w:rsidRPr="00C24B1E">
        <w:rPr>
          <w:rFonts w:cs="Times New Roman"/>
          <w:lang w:val="es-ES_tradnl"/>
        </w:rPr>
        <w:t>e) </w:t>
      </w:r>
      <w:r w:rsidR="00AD470C" w:rsidRPr="00C24B1E">
        <w:rPr>
          <w:rFonts w:cs="Times New Roman"/>
          <w:lang w:val="es-ES_tradnl"/>
        </w:rPr>
        <w:t>una lista de referencias sobre b</w:t>
      </w:r>
      <w:r w:rsidR="00D341D2" w:rsidRPr="00C24B1E">
        <w:rPr>
          <w:rFonts w:cs="Times New Roman"/>
          <w:lang w:val="es-ES_tradnl"/>
        </w:rPr>
        <w:t>iología sintética</w:t>
      </w:r>
      <w:r w:rsidR="00305B45" w:rsidRPr="00C24B1E">
        <w:rPr>
          <w:rFonts w:cs="Times New Roman"/>
          <w:lang w:val="es-ES_tradnl"/>
        </w:rPr>
        <w:t xml:space="preserve"> (CBD/SBSTTA/24/INF/6).</w:t>
      </w:r>
    </w:p>
    <w:p w14:paraId="29D8771C" w14:textId="6719D0E9" w:rsidR="00305B45" w:rsidRPr="00C24B1E" w:rsidRDefault="00CE198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kern w:val="22"/>
          <w:lang w:val="es-ES_tradnl"/>
        </w:rPr>
      </w:pPr>
      <w:r w:rsidRPr="00C24B1E">
        <w:rPr>
          <w:rFonts w:cs="Times New Roman"/>
          <w:kern w:val="22"/>
          <w:lang w:val="es-ES_tradnl"/>
        </w:rPr>
        <w:t xml:space="preserve">Formularon declaraciones </w:t>
      </w:r>
      <w:r w:rsidR="00EC5161" w:rsidRPr="00C24B1E">
        <w:rPr>
          <w:rFonts w:cs="Times New Roman"/>
          <w:kern w:val="22"/>
          <w:lang w:val="es-ES_tradnl"/>
        </w:rPr>
        <w:t xml:space="preserve">regionales </w:t>
      </w:r>
      <w:r w:rsidRPr="00C24B1E">
        <w:rPr>
          <w:rFonts w:cs="Times New Roman"/>
          <w:kern w:val="22"/>
          <w:lang w:val="es-ES_tradnl"/>
        </w:rPr>
        <w:t>los representantes de</w:t>
      </w:r>
      <w:r w:rsidR="00305B45" w:rsidRPr="00C24B1E">
        <w:rPr>
          <w:rFonts w:cs="Times New Roman"/>
          <w:kern w:val="22"/>
          <w:lang w:val="es-ES_tradnl"/>
        </w:rPr>
        <w:t xml:space="preserve"> </w:t>
      </w:r>
      <w:r w:rsidR="0043078A" w:rsidRPr="00C24B1E">
        <w:rPr>
          <w:rFonts w:cs="Times New Roman"/>
          <w:kern w:val="22"/>
          <w:lang w:val="es-ES_tradnl"/>
        </w:rPr>
        <w:t>Belarús</w:t>
      </w:r>
      <w:r w:rsidR="005F512A" w:rsidRPr="00C24B1E">
        <w:rPr>
          <w:rFonts w:cs="Times New Roman"/>
          <w:kern w:val="22"/>
          <w:lang w:val="es-ES_tradnl"/>
        </w:rPr>
        <w:t xml:space="preserve"> (</w:t>
      </w:r>
      <w:r w:rsidR="0043078A" w:rsidRPr="00C24B1E">
        <w:rPr>
          <w:rFonts w:cs="Times New Roman"/>
          <w:kern w:val="22"/>
          <w:lang w:val="es-ES_tradnl"/>
        </w:rPr>
        <w:t>en nombre de los</w:t>
      </w:r>
      <w:r w:rsidR="005F512A" w:rsidRPr="00C24B1E">
        <w:rPr>
          <w:rFonts w:cs="Times New Roman"/>
          <w:kern w:val="22"/>
          <w:lang w:val="es-ES_tradnl"/>
        </w:rPr>
        <w:t xml:space="preserve"> </w:t>
      </w:r>
      <w:r w:rsidR="0043078A" w:rsidRPr="00C24B1E">
        <w:rPr>
          <w:rFonts w:cs="Times New Roman"/>
          <w:kern w:val="22"/>
          <w:lang w:val="es-ES_tradnl"/>
        </w:rPr>
        <w:t>países de Europa central y oriental</w:t>
      </w:r>
      <w:r w:rsidR="005F512A" w:rsidRPr="00C24B1E">
        <w:rPr>
          <w:rFonts w:cs="Times New Roman"/>
          <w:kern w:val="22"/>
          <w:lang w:val="es-ES_tradnl"/>
        </w:rPr>
        <w:t xml:space="preserve">) </w:t>
      </w:r>
      <w:r w:rsidR="000B1751">
        <w:rPr>
          <w:rFonts w:cs="Times New Roman"/>
          <w:kern w:val="22"/>
          <w:lang w:val="es-ES_tradnl"/>
        </w:rPr>
        <w:t xml:space="preserve">y </w:t>
      </w:r>
      <w:r w:rsidR="00D565F1" w:rsidRPr="00C24B1E">
        <w:rPr>
          <w:rFonts w:cs="Times New Roman"/>
          <w:kern w:val="22"/>
          <w:lang w:val="es-ES_tradnl"/>
        </w:rPr>
        <w:t>Etiopía</w:t>
      </w:r>
      <w:r w:rsidR="00305B45" w:rsidRPr="00C24B1E">
        <w:rPr>
          <w:rFonts w:cs="Times New Roman"/>
          <w:kern w:val="22"/>
          <w:lang w:val="es-ES_tradnl"/>
        </w:rPr>
        <w:t xml:space="preserve"> </w:t>
      </w:r>
      <w:r w:rsidR="00C50B2C" w:rsidRPr="00C24B1E">
        <w:rPr>
          <w:rFonts w:cs="Times New Roman"/>
          <w:kern w:val="22"/>
          <w:lang w:val="es-ES_tradnl"/>
        </w:rPr>
        <w:t>(</w:t>
      </w:r>
      <w:r w:rsidR="0043078A" w:rsidRPr="00C24B1E">
        <w:rPr>
          <w:rFonts w:cs="Times New Roman"/>
          <w:kern w:val="22"/>
          <w:lang w:val="es-ES_tradnl"/>
        </w:rPr>
        <w:t>en nombre del</w:t>
      </w:r>
      <w:r w:rsidR="00305B45" w:rsidRPr="00C24B1E">
        <w:rPr>
          <w:rFonts w:cs="Times New Roman"/>
          <w:kern w:val="22"/>
          <w:lang w:val="es-ES_tradnl"/>
        </w:rPr>
        <w:t xml:space="preserve"> </w:t>
      </w:r>
      <w:r w:rsidR="0043078A" w:rsidRPr="00C24B1E">
        <w:rPr>
          <w:rFonts w:cs="Times New Roman"/>
          <w:kern w:val="22"/>
          <w:lang w:val="es-ES_tradnl"/>
        </w:rPr>
        <w:t>Grupo de los Estados de África</w:t>
      </w:r>
      <w:r w:rsidR="00C50B2C" w:rsidRPr="00C24B1E">
        <w:rPr>
          <w:rFonts w:cs="Times New Roman"/>
          <w:kern w:val="22"/>
          <w:lang w:val="es-ES_tradnl"/>
        </w:rPr>
        <w:t>)</w:t>
      </w:r>
      <w:r w:rsidR="00305B45" w:rsidRPr="00C24B1E">
        <w:rPr>
          <w:rFonts w:cs="Times New Roman"/>
          <w:kern w:val="22"/>
          <w:lang w:val="es-ES_tradnl"/>
        </w:rPr>
        <w:t>.</w:t>
      </w:r>
    </w:p>
    <w:p w14:paraId="67BAF4EC" w14:textId="3004D4AB" w:rsidR="00BA6511" w:rsidRPr="00C24B1E" w:rsidRDefault="00CE198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kern w:val="22"/>
          <w:lang w:val="es-ES_tradnl"/>
        </w:rPr>
      </w:pPr>
      <w:r w:rsidRPr="00C24B1E">
        <w:rPr>
          <w:rFonts w:cs="Times New Roman"/>
          <w:kern w:val="22"/>
          <w:lang w:val="es-ES_tradnl"/>
        </w:rPr>
        <w:t>También formularon declaraciones los representantes de</w:t>
      </w:r>
      <w:r w:rsidR="00305B45" w:rsidRPr="00C24B1E">
        <w:rPr>
          <w:rFonts w:cs="Times New Roman"/>
          <w:kern w:val="22"/>
          <w:lang w:val="es-ES_tradnl"/>
        </w:rPr>
        <w:t xml:space="preserve"> Australia, </w:t>
      </w:r>
      <w:r w:rsidR="00D565F1" w:rsidRPr="00C24B1E">
        <w:rPr>
          <w:rFonts w:cs="Times New Roman"/>
          <w:kern w:val="22"/>
          <w:lang w:val="es-ES_tradnl"/>
        </w:rPr>
        <w:t>Brasil</w:t>
      </w:r>
      <w:r w:rsidR="00305B45" w:rsidRPr="00C24B1E">
        <w:rPr>
          <w:rFonts w:cs="Times New Roman"/>
          <w:kern w:val="22"/>
          <w:lang w:val="es-ES_tradnl"/>
        </w:rPr>
        <w:t xml:space="preserve">, </w:t>
      </w:r>
      <w:r w:rsidR="00D565F1" w:rsidRPr="00C24B1E">
        <w:rPr>
          <w:rFonts w:cs="Times New Roman"/>
          <w:kern w:val="22"/>
          <w:lang w:val="es-ES_tradnl"/>
        </w:rPr>
        <w:t>Canadá</w:t>
      </w:r>
      <w:r w:rsidR="00305B45" w:rsidRPr="00C24B1E">
        <w:rPr>
          <w:rFonts w:cs="Times New Roman"/>
          <w:kern w:val="22"/>
          <w:lang w:val="es-ES_tradnl"/>
        </w:rPr>
        <w:t xml:space="preserve">, </w:t>
      </w:r>
      <w:r w:rsidR="00D565F1" w:rsidRPr="00C24B1E">
        <w:rPr>
          <w:rFonts w:cs="Times New Roman"/>
          <w:kern w:val="22"/>
          <w:lang w:val="es-ES_tradnl"/>
        </w:rPr>
        <w:t>Francia</w:t>
      </w:r>
      <w:r w:rsidR="00305B45" w:rsidRPr="00C24B1E">
        <w:rPr>
          <w:rFonts w:cs="Times New Roman"/>
          <w:kern w:val="22"/>
          <w:lang w:val="es-ES_tradnl"/>
        </w:rPr>
        <w:t xml:space="preserve">, </w:t>
      </w:r>
      <w:r w:rsidR="00D565F1" w:rsidRPr="00C24B1E">
        <w:rPr>
          <w:rFonts w:cs="Times New Roman"/>
          <w:kern w:val="22"/>
          <w:lang w:val="es-ES_tradnl"/>
        </w:rPr>
        <w:t>México</w:t>
      </w:r>
      <w:r w:rsidR="00305B45" w:rsidRPr="00C24B1E">
        <w:rPr>
          <w:rFonts w:cs="Times New Roman"/>
          <w:kern w:val="22"/>
          <w:lang w:val="es-ES_tradnl"/>
        </w:rPr>
        <w:t xml:space="preserve"> </w:t>
      </w:r>
      <w:r w:rsidR="00803943" w:rsidRPr="00C24B1E">
        <w:rPr>
          <w:rFonts w:cs="Times New Roman"/>
          <w:kern w:val="22"/>
          <w:lang w:val="es-ES_tradnl"/>
        </w:rPr>
        <w:t>y</w:t>
      </w:r>
      <w:r w:rsidR="00305B45" w:rsidRPr="00C24B1E">
        <w:rPr>
          <w:rFonts w:cs="Times New Roman"/>
          <w:kern w:val="22"/>
          <w:lang w:val="es-ES_tradnl"/>
        </w:rPr>
        <w:t xml:space="preserve"> </w:t>
      </w:r>
      <w:r w:rsidR="00D565F1" w:rsidRPr="00C24B1E">
        <w:rPr>
          <w:rFonts w:cs="Times New Roman"/>
          <w:kern w:val="22"/>
          <w:lang w:val="es-ES_tradnl"/>
        </w:rPr>
        <w:t xml:space="preserve">Nueva </w:t>
      </w:r>
      <w:r w:rsidR="0043078A" w:rsidRPr="00C24B1E">
        <w:rPr>
          <w:rFonts w:cs="Times New Roman"/>
          <w:kern w:val="22"/>
          <w:lang w:val="es-ES_tradnl"/>
        </w:rPr>
        <w:t>Zelandia</w:t>
      </w:r>
      <w:r w:rsidR="00BA6511" w:rsidRPr="00C24B1E">
        <w:rPr>
          <w:rFonts w:cs="Times New Roman"/>
          <w:kern w:val="22"/>
          <w:lang w:val="es-ES_tradnl"/>
        </w:rPr>
        <w:t>.</w:t>
      </w:r>
    </w:p>
    <w:p w14:paraId="59C3270B" w14:textId="02CD43F3" w:rsidR="00B159BF" w:rsidRPr="00C24B1E" w:rsidRDefault="001D623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kern w:val="22"/>
          <w:lang w:val="es-ES_tradnl"/>
        </w:rPr>
      </w:pPr>
      <w:r w:rsidRPr="00C24B1E">
        <w:rPr>
          <w:rFonts w:cs="Times New Roman"/>
          <w:lang w:val="es-ES_tradnl"/>
        </w:rPr>
        <w:t>E</w:t>
      </w:r>
      <w:r w:rsidR="00B159BF" w:rsidRPr="00C24B1E">
        <w:rPr>
          <w:rFonts w:cs="Times New Roman"/>
          <w:lang w:val="es-ES_tradnl"/>
        </w:rPr>
        <w:t>l examen de</w:t>
      </w:r>
      <w:r w:rsidR="00652D62">
        <w:rPr>
          <w:rFonts w:cs="Times New Roman"/>
          <w:lang w:val="es-ES_tradnl"/>
        </w:rPr>
        <w:t xml:space="preserve"> dicho asunto</w:t>
      </w:r>
      <w:r w:rsidR="00B159BF" w:rsidRPr="00C24B1E">
        <w:rPr>
          <w:rFonts w:cs="Times New Roman"/>
          <w:lang w:val="es-ES_tradnl"/>
        </w:rPr>
        <w:t xml:space="preserve"> </w:t>
      </w:r>
      <w:r w:rsidRPr="00C24B1E">
        <w:rPr>
          <w:rFonts w:cs="Times New Roman"/>
          <w:lang w:val="es-ES_tradnl"/>
        </w:rPr>
        <w:t xml:space="preserve">se reanudó durante </w:t>
      </w:r>
      <w:r w:rsidR="00B159BF" w:rsidRPr="00C24B1E">
        <w:rPr>
          <w:rFonts w:cs="Times New Roman"/>
          <w:lang w:val="es-ES_tradnl"/>
        </w:rPr>
        <w:t>el tercer segmento del período de sesiones oficioso, el 19 de febrero de 2021</w:t>
      </w:r>
      <w:r w:rsidR="00652D62">
        <w:rPr>
          <w:rFonts w:cs="Times New Roman"/>
          <w:lang w:val="es-ES_tradnl"/>
        </w:rPr>
        <w:t>.</w:t>
      </w:r>
    </w:p>
    <w:p w14:paraId="26366DDD" w14:textId="64E780D6" w:rsidR="00C50B2C" w:rsidRPr="00C24B1E" w:rsidRDefault="00B159BF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kern w:val="22"/>
          <w:lang w:val="es-ES_tradnl"/>
        </w:rPr>
      </w:pPr>
      <w:r w:rsidRPr="00C24B1E">
        <w:rPr>
          <w:rFonts w:cs="Times New Roman"/>
          <w:kern w:val="22"/>
          <w:lang w:val="es-ES_tradnl"/>
        </w:rPr>
        <w:t xml:space="preserve">Formularon declaraciones los representantes de </w:t>
      </w:r>
      <w:r w:rsidR="00652D62" w:rsidRPr="00652D62">
        <w:rPr>
          <w:rFonts w:cs="Times New Roman"/>
          <w:kern w:val="22"/>
          <w:lang w:val="es-ES_tradnl"/>
        </w:rPr>
        <w:t xml:space="preserve">Alemania, </w:t>
      </w:r>
      <w:r w:rsidR="00254B89" w:rsidRPr="00C24B1E">
        <w:rPr>
          <w:rFonts w:cs="Times New Roman"/>
          <w:kern w:val="22"/>
          <w:lang w:val="es-ES_tradnl"/>
        </w:rPr>
        <w:t>Argen</w:t>
      </w:r>
      <w:r w:rsidR="005F2C87" w:rsidRPr="00C24B1E">
        <w:rPr>
          <w:rFonts w:cs="Times New Roman"/>
          <w:kern w:val="22"/>
          <w:lang w:val="es-ES_tradnl"/>
        </w:rPr>
        <w:t xml:space="preserve">tina, </w:t>
      </w:r>
      <w:r w:rsidR="00254B89" w:rsidRPr="00C24B1E">
        <w:rPr>
          <w:rFonts w:cs="Times New Roman"/>
          <w:kern w:val="22"/>
          <w:lang w:val="es-ES_tradnl"/>
        </w:rPr>
        <w:t>Austria,</w:t>
      </w:r>
      <w:r w:rsidR="00FD67F2" w:rsidRPr="00C24B1E">
        <w:rPr>
          <w:rFonts w:cs="Times New Roman"/>
          <w:kern w:val="22"/>
          <w:lang w:val="es-ES_tradnl"/>
        </w:rPr>
        <w:t xml:space="preserve"> </w:t>
      </w:r>
      <w:r w:rsidR="00D565F1" w:rsidRPr="00C24B1E">
        <w:rPr>
          <w:rFonts w:cs="Times New Roman"/>
          <w:kern w:val="22"/>
          <w:lang w:val="es-ES_tradnl"/>
        </w:rPr>
        <w:t>Bélgica</w:t>
      </w:r>
      <w:r w:rsidR="00FD67F2" w:rsidRPr="00C24B1E">
        <w:rPr>
          <w:rFonts w:cs="Times New Roman"/>
          <w:kern w:val="22"/>
          <w:lang w:val="es-ES_tradnl"/>
        </w:rPr>
        <w:t>,</w:t>
      </w:r>
      <w:r w:rsidR="00254B89" w:rsidRPr="00C24B1E">
        <w:rPr>
          <w:rFonts w:cs="Times New Roman"/>
          <w:kern w:val="22"/>
          <w:lang w:val="es-ES_tradnl"/>
        </w:rPr>
        <w:t xml:space="preserve"> </w:t>
      </w:r>
      <w:r w:rsidR="006F4F7F" w:rsidRPr="00C24B1E">
        <w:rPr>
          <w:rFonts w:cs="Times New Roman"/>
          <w:kern w:val="22"/>
          <w:lang w:val="es-ES_tradnl"/>
        </w:rPr>
        <w:t>Chile, China, Colombia, Cuba,</w:t>
      </w:r>
      <w:r w:rsidR="005F2C87" w:rsidRPr="00C24B1E">
        <w:rPr>
          <w:rFonts w:cs="Times New Roman"/>
          <w:kern w:val="22"/>
          <w:lang w:val="es-ES_tradnl"/>
        </w:rPr>
        <w:t xml:space="preserve"> Ecuador, </w:t>
      </w:r>
      <w:r w:rsidR="00D565F1" w:rsidRPr="00C24B1E">
        <w:rPr>
          <w:rFonts w:cs="Times New Roman"/>
          <w:kern w:val="22"/>
          <w:lang w:val="es-ES_tradnl"/>
        </w:rPr>
        <w:t>Etiopía</w:t>
      </w:r>
      <w:r w:rsidR="005F2C87" w:rsidRPr="00C24B1E">
        <w:rPr>
          <w:rFonts w:cs="Times New Roman"/>
          <w:kern w:val="22"/>
          <w:lang w:val="es-ES_tradnl"/>
        </w:rPr>
        <w:t xml:space="preserve">, </w:t>
      </w:r>
      <w:r w:rsidR="00652D62" w:rsidRPr="00C24B1E">
        <w:rPr>
          <w:rFonts w:cs="Times New Roman"/>
          <w:kern w:val="22"/>
          <w:lang w:val="es-ES_tradnl"/>
        </w:rPr>
        <w:t xml:space="preserve">la Federación de Rusia, </w:t>
      </w:r>
      <w:r w:rsidR="00D565F1" w:rsidRPr="00C24B1E">
        <w:rPr>
          <w:rFonts w:cs="Times New Roman"/>
          <w:kern w:val="22"/>
          <w:lang w:val="es-ES_tradnl"/>
        </w:rPr>
        <w:t>Finlandia</w:t>
      </w:r>
      <w:r w:rsidR="00E14788" w:rsidRPr="00C24B1E">
        <w:rPr>
          <w:rFonts w:cs="Times New Roman"/>
          <w:kern w:val="22"/>
          <w:lang w:val="es-ES_tradnl"/>
        </w:rPr>
        <w:t xml:space="preserve">, </w:t>
      </w:r>
      <w:r w:rsidR="00D565F1" w:rsidRPr="00C24B1E">
        <w:rPr>
          <w:rFonts w:cs="Times New Roman"/>
          <w:kern w:val="22"/>
          <w:lang w:val="es-ES_tradnl"/>
        </w:rPr>
        <w:t>Italia</w:t>
      </w:r>
      <w:r w:rsidR="005F2C87" w:rsidRPr="00C24B1E">
        <w:rPr>
          <w:rFonts w:cs="Times New Roman"/>
          <w:kern w:val="22"/>
          <w:lang w:val="es-ES_tradnl"/>
        </w:rPr>
        <w:t xml:space="preserve">, </w:t>
      </w:r>
      <w:r w:rsidR="00D565F1" w:rsidRPr="00C24B1E">
        <w:rPr>
          <w:rFonts w:cs="Times New Roman"/>
          <w:kern w:val="22"/>
          <w:lang w:val="es-ES_tradnl"/>
        </w:rPr>
        <w:t>Japón</w:t>
      </w:r>
      <w:r w:rsidR="00FD67F2" w:rsidRPr="00C24B1E">
        <w:rPr>
          <w:rFonts w:cs="Times New Roman"/>
          <w:kern w:val="22"/>
          <w:lang w:val="es-ES_tradnl"/>
        </w:rPr>
        <w:t xml:space="preserve">, </w:t>
      </w:r>
      <w:r w:rsidR="0043078A" w:rsidRPr="00C24B1E">
        <w:rPr>
          <w:rFonts w:cs="Times New Roman"/>
          <w:kern w:val="22"/>
          <w:lang w:val="es-ES_tradnl"/>
        </w:rPr>
        <w:t>Jordania</w:t>
      </w:r>
      <w:r w:rsidR="005F2C87" w:rsidRPr="00C24B1E">
        <w:rPr>
          <w:rFonts w:cs="Times New Roman"/>
          <w:kern w:val="22"/>
          <w:lang w:val="es-ES_tradnl"/>
        </w:rPr>
        <w:t>,</w:t>
      </w:r>
      <w:r w:rsidR="006F4F7F" w:rsidRPr="00C24B1E">
        <w:rPr>
          <w:rFonts w:cs="Times New Roman"/>
          <w:kern w:val="22"/>
          <w:lang w:val="es-ES_tradnl"/>
        </w:rPr>
        <w:t xml:space="preserve"> </w:t>
      </w:r>
      <w:r w:rsidR="005F2C87" w:rsidRPr="00C24B1E">
        <w:rPr>
          <w:rFonts w:cs="Times New Roman"/>
          <w:kern w:val="22"/>
          <w:lang w:val="es-ES_tradnl"/>
        </w:rPr>
        <w:t xml:space="preserve">Malawi, </w:t>
      </w:r>
      <w:r w:rsidR="0043078A" w:rsidRPr="00C24B1E">
        <w:rPr>
          <w:rFonts w:cs="Times New Roman"/>
          <w:kern w:val="22"/>
          <w:lang w:val="es-ES_tradnl"/>
        </w:rPr>
        <w:t>Marruecos</w:t>
      </w:r>
      <w:r w:rsidR="00C1791C" w:rsidRPr="00C24B1E">
        <w:rPr>
          <w:rFonts w:cs="Times New Roman"/>
          <w:kern w:val="22"/>
          <w:lang w:val="es-ES_tradnl"/>
        </w:rPr>
        <w:t xml:space="preserve">, </w:t>
      </w:r>
      <w:r w:rsidR="00D565F1" w:rsidRPr="00C24B1E">
        <w:rPr>
          <w:rFonts w:cs="Times New Roman"/>
          <w:kern w:val="22"/>
          <w:lang w:val="es-ES_tradnl"/>
        </w:rPr>
        <w:t>Noruega</w:t>
      </w:r>
      <w:r w:rsidR="005F2C87" w:rsidRPr="00C24B1E">
        <w:rPr>
          <w:rFonts w:cs="Times New Roman"/>
          <w:kern w:val="22"/>
          <w:lang w:val="es-ES_tradnl"/>
        </w:rPr>
        <w:t xml:space="preserve">, </w:t>
      </w:r>
      <w:r w:rsidR="00FD67F2" w:rsidRPr="00C24B1E">
        <w:rPr>
          <w:rFonts w:cs="Times New Roman"/>
          <w:kern w:val="22"/>
          <w:lang w:val="es-ES_tradnl"/>
        </w:rPr>
        <w:t xml:space="preserve">Paraguay, </w:t>
      </w:r>
      <w:r w:rsidR="005F2C87" w:rsidRPr="00C24B1E">
        <w:rPr>
          <w:rFonts w:cs="Times New Roman"/>
          <w:kern w:val="22"/>
          <w:lang w:val="es-ES_tradnl"/>
        </w:rPr>
        <w:t xml:space="preserve">Portugal, </w:t>
      </w:r>
      <w:r w:rsidR="00652D62" w:rsidRPr="00C24B1E">
        <w:rPr>
          <w:rFonts w:cs="Times New Roman"/>
          <w:kern w:val="22"/>
          <w:lang w:val="es-ES_tradnl"/>
        </w:rPr>
        <w:t>el Reino Unido</w:t>
      </w:r>
      <w:r w:rsidR="00652D62">
        <w:rPr>
          <w:rFonts w:cs="Times New Roman"/>
          <w:kern w:val="22"/>
          <w:lang w:val="es-ES_tradnl"/>
        </w:rPr>
        <w:t xml:space="preserve">, </w:t>
      </w:r>
      <w:r w:rsidR="00D565F1" w:rsidRPr="00C24B1E">
        <w:rPr>
          <w:rFonts w:cs="Times New Roman"/>
          <w:kern w:val="22"/>
          <w:lang w:val="es-ES_tradnl"/>
        </w:rPr>
        <w:t>Suecia</w:t>
      </w:r>
      <w:r w:rsidR="005F2C87" w:rsidRPr="00C24B1E">
        <w:rPr>
          <w:rFonts w:cs="Times New Roman"/>
          <w:kern w:val="22"/>
          <w:lang w:val="es-ES_tradnl"/>
        </w:rPr>
        <w:t xml:space="preserve">, </w:t>
      </w:r>
      <w:r w:rsidR="0043078A" w:rsidRPr="00C24B1E">
        <w:rPr>
          <w:rFonts w:cs="Times New Roman"/>
          <w:kern w:val="22"/>
          <w:lang w:val="es-ES_tradnl"/>
        </w:rPr>
        <w:t>Suiza</w:t>
      </w:r>
      <w:r w:rsidR="00C1791C" w:rsidRPr="00C24B1E">
        <w:rPr>
          <w:rFonts w:cs="Times New Roman"/>
          <w:kern w:val="22"/>
          <w:lang w:val="es-ES_tradnl"/>
        </w:rPr>
        <w:t xml:space="preserve">, </w:t>
      </w:r>
      <w:r w:rsidR="0043078A" w:rsidRPr="00C24B1E">
        <w:rPr>
          <w:rFonts w:cs="Times New Roman"/>
          <w:kern w:val="22"/>
          <w:lang w:val="es-ES_tradnl"/>
        </w:rPr>
        <w:t>Tailandia</w:t>
      </w:r>
      <w:r w:rsidR="005F2C87" w:rsidRPr="00C24B1E">
        <w:rPr>
          <w:rFonts w:cs="Times New Roman"/>
          <w:kern w:val="22"/>
          <w:lang w:val="es-ES_tradnl"/>
        </w:rPr>
        <w:t xml:space="preserve"> </w:t>
      </w:r>
      <w:r w:rsidR="00652D62">
        <w:rPr>
          <w:rFonts w:cs="Times New Roman"/>
          <w:kern w:val="22"/>
          <w:lang w:val="es-ES_tradnl"/>
        </w:rPr>
        <w:t xml:space="preserve">y </w:t>
      </w:r>
      <w:r w:rsidR="00652D62" w:rsidRPr="00C24B1E">
        <w:rPr>
          <w:rFonts w:cs="Times New Roman"/>
          <w:kern w:val="22"/>
          <w:lang w:val="es-ES_tradnl"/>
        </w:rPr>
        <w:t>la Unión Europea</w:t>
      </w:r>
      <w:r w:rsidR="00652D62">
        <w:rPr>
          <w:rFonts w:cs="Times New Roman"/>
          <w:kern w:val="22"/>
          <w:lang w:val="es-ES_tradnl"/>
        </w:rPr>
        <w:t>.</w:t>
      </w:r>
    </w:p>
    <w:p w14:paraId="5FD1B83D" w14:textId="655F0190" w:rsidR="00C50B2C" w:rsidRPr="00C24B1E" w:rsidRDefault="00CE198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kern w:val="22"/>
          <w:lang w:val="es-ES_tradnl"/>
        </w:rPr>
      </w:pPr>
      <w:r w:rsidRPr="00C24B1E">
        <w:rPr>
          <w:rFonts w:cs="Times New Roman"/>
          <w:kern w:val="22"/>
          <w:lang w:val="es-ES_tradnl"/>
        </w:rPr>
        <w:t>También formularon declaraciones los representantes de</w:t>
      </w:r>
      <w:r w:rsidR="00E5008B" w:rsidRPr="00C24B1E">
        <w:rPr>
          <w:rFonts w:cs="Times New Roman"/>
          <w:kern w:val="22"/>
          <w:lang w:val="es-ES_tradnl"/>
        </w:rPr>
        <w:t xml:space="preserve"> </w:t>
      </w:r>
      <w:r w:rsidR="00B159BF" w:rsidRPr="00C24B1E">
        <w:rPr>
          <w:rFonts w:cs="Times New Roman"/>
          <w:kern w:val="22"/>
          <w:lang w:val="es-ES_tradnl"/>
        </w:rPr>
        <w:t xml:space="preserve">la Alianza </w:t>
      </w:r>
      <w:r w:rsidR="00652D62">
        <w:rPr>
          <w:rFonts w:cs="Times New Roman"/>
          <w:kern w:val="22"/>
          <w:lang w:val="es-ES_tradnl"/>
        </w:rPr>
        <w:t xml:space="preserve">del </w:t>
      </w:r>
      <w:r w:rsidR="00B159BF" w:rsidRPr="00C24B1E">
        <w:rPr>
          <w:rFonts w:cs="Times New Roman"/>
          <w:kern w:val="22"/>
          <w:lang w:val="es-ES_tradnl"/>
        </w:rPr>
        <w:t>CDB</w:t>
      </w:r>
      <w:r w:rsidR="005E5120" w:rsidRPr="00C24B1E">
        <w:rPr>
          <w:rFonts w:cs="Times New Roman"/>
          <w:kern w:val="22"/>
          <w:lang w:val="es-ES_tradnl"/>
        </w:rPr>
        <w:t xml:space="preserve">, </w:t>
      </w:r>
      <w:r w:rsidR="0098171D" w:rsidRPr="00C24B1E">
        <w:rPr>
          <w:rFonts w:cs="Times New Roman"/>
          <w:lang w:val="es-ES_tradnl"/>
        </w:rPr>
        <w:t xml:space="preserve">la Asamblea de Mujeres del CDB, la GYBN y el </w:t>
      </w:r>
      <w:r w:rsidR="006B2625" w:rsidRPr="00C24B1E">
        <w:rPr>
          <w:rFonts w:cs="Times New Roman"/>
          <w:lang w:val="es-ES_tradnl"/>
        </w:rPr>
        <w:t>FIIDB</w:t>
      </w:r>
      <w:r w:rsidR="00227658" w:rsidRPr="00C24B1E">
        <w:rPr>
          <w:rFonts w:cs="Times New Roman"/>
          <w:kern w:val="22"/>
          <w:lang w:val="es-ES_tradnl"/>
        </w:rPr>
        <w:t>.</w:t>
      </w:r>
    </w:p>
    <w:p w14:paraId="0C37A06F" w14:textId="4DAF6680" w:rsidR="007844A5" w:rsidRPr="00C24B1E" w:rsidRDefault="001D623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kern w:val="22"/>
          <w:lang w:val="es-ES_tradnl"/>
        </w:rPr>
      </w:pPr>
      <w:r w:rsidRPr="00C24B1E">
        <w:rPr>
          <w:rFonts w:cs="Times New Roman"/>
          <w:kern w:val="22"/>
          <w:lang w:val="es-ES_tradnl"/>
        </w:rPr>
        <w:t xml:space="preserve">Además, formularon declaraciones los representantes de Amigos de la Tierra Estados Unidos, </w:t>
      </w:r>
      <w:r w:rsidR="001742B0" w:rsidRPr="00C24B1E">
        <w:rPr>
          <w:rFonts w:cs="Times New Roman"/>
          <w:kern w:val="22"/>
          <w:lang w:val="es-ES_tradnl"/>
        </w:rPr>
        <w:t>el CIP</w:t>
      </w:r>
      <w:r w:rsidR="006A0232" w:rsidRPr="00C24B1E">
        <w:rPr>
          <w:rFonts w:cs="Times New Roman"/>
          <w:kern w:val="22"/>
          <w:lang w:val="es-ES_tradnl"/>
        </w:rPr>
        <w:t xml:space="preserve">, </w:t>
      </w:r>
      <w:r w:rsidRPr="00C24B1E">
        <w:rPr>
          <w:rFonts w:cs="Times New Roman"/>
          <w:kern w:val="22"/>
          <w:lang w:val="es-ES_tradnl"/>
        </w:rPr>
        <w:t xml:space="preserve">el Instituto </w:t>
      </w:r>
      <w:r w:rsidR="00604098" w:rsidRPr="00C24B1E">
        <w:rPr>
          <w:rFonts w:cs="Times New Roman"/>
          <w:kern w:val="22"/>
          <w:lang w:val="es-ES_tradnl"/>
        </w:rPr>
        <w:t>J</w:t>
      </w:r>
      <w:r w:rsidR="006A0232" w:rsidRPr="00C24B1E">
        <w:rPr>
          <w:rFonts w:cs="Times New Roman"/>
          <w:kern w:val="22"/>
          <w:lang w:val="es-ES_tradnl"/>
        </w:rPr>
        <w:t>.</w:t>
      </w:r>
      <w:r w:rsidR="00F278BD" w:rsidRPr="00C24B1E">
        <w:rPr>
          <w:rFonts w:cs="Times New Roman"/>
          <w:kern w:val="22"/>
          <w:lang w:val="es-ES_tradnl"/>
        </w:rPr>
        <w:t> </w:t>
      </w:r>
      <w:r w:rsidR="006A0232" w:rsidRPr="00C24B1E">
        <w:rPr>
          <w:rFonts w:cs="Times New Roman"/>
          <w:kern w:val="22"/>
          <w:lang w:val="es-ES_tradnl"/>
        </w:rPr>
        <w:t xml:space="preserve">Craig Venter </w:t>
      </w:r>
      <w:r w:rsidRPr="00C24B1E">
        <w:rPr>
          <w:rFonts w:cs="Times New Roman"/>
          <w:kern w:val="22"/>
          <w:lang w:val="es-ES_tradnl"/>
        </w:rPr>
        <w:t xml:space="preserve">y </w:t>
      </w:r>
      <w:r w:rsidR="000B1751">
        <w:rPr>
          <w:rFonts w:cs="Times New Roman"/>
          <w:kern w:val="22"/>
          <w:lang w:val="es-ES_tradnl"/>
        </w:rPr>
        <w:t xml:space="preserve">la </w:t>
      </w:r>
      <w:r w:rsidR="00B302D8" w:rsidRPr="00C24B1E">
        <w:rPr>
          <w:rFonts w:cs="Times New Roman"/>
          <w:kern w:val="22"/>
          <w:lang w:val="es-ES_tradnl"/>
        </w:rPr>
        <w:t>TWN</w:t>
      </w:r>
      <w:r w:rsidR="007844A5" w:rsidRPr="00C24B1E">
        <w:rPr>
          <w:rFonts w:cs="Times New Roman"/>
          <w:kern w:val="22"/>
          <w:lang w:val="es-ES_tradnl"/>
        </w:rPr>
        <w:t>.</w:t>
      </w:r>
    </w:p>
    <w:p w14:paraId="48249CE3" w14:textId="74A68EA2" w:rsidR="00652D62" w:rsidRPr="00C24B1E" w:rsidRDefault="007D2824" w:rsidP="00652D62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kern w:val="22"/>
          <w:lang w:val="es-ES_tradnl"/>
        </w:rPr>
        <w:t xml:space="preserve">Además de las declaraciones de las Partes que se presentaron en forma oral, </w:t>
      </w:r>
      <w:r w:rsidR="00652D62">
        <w:rPr>
          <w:rFonts w:cs="Times New Roman"/>
          <w:lang w:val="es-ES_tradnl"/>
        </w:rPr>
        <w:t>se publicó</w:t>
      </w:r>
      <w:r w:rsidR="00652D62">
        <w:rPr>
          <w:rFonts w:cs="Times New Roman"/>
          <w:lang w:val="es-ES"/>
        </w:rPr>
        <w:t xml:space="preserve"> en la página web de la reunión </w:t>
      </w:r>
      <w:r w:rsidR="00652D62" w:rsidRPr="00C24B1E">
        <w:rPr>
          <w:rFonts w:cs="Times New Roman"/>
          <w:lang w:val="es-ES_tradnl"/>
        </w:rPr>
        <w:t xml:space="preserve">una declaración </w:t>
      </w:r>
      <w:r w:rsidR="00652D62">
        <w:rPr>
          <w:rFonts w:cs="Times New Roman"/>
          <w:lang w:val="es-ES_tradnl"/>
        </w:rPr>
        <w:t xml:space="preserve">escrita </w:t>
      </w:r>
      <w:r w:rsidR="00652D62" w:rsidRPr="00C24B1E">
        <w:rPr>
          <w:rFonts w:cs="Times New Roman"/>
          <w:lang w:val="es-ES_tradnl"/>
        </w:rPr>
        <w:t>de</w:t>
      </w:r>
      <w:r w:rsidR="00652D62">
        <w:rPr>
          <w:rFonts w:cs="Times New Roman"/>
          <w:lang w:val="es-ES_tradnl"/>
        </w:rPr>
        <w:t xml:space="preserve"> Camerún</w:t>
      </w:r>
      <w:r w:rsidR="00652D62" w:rsidRPr="00C24B1E">
        <w:rPr>
          <w:rFonts w:cs="Times New Roman"/>
          <w:lang w:val="es-ES_tradnl"/>
        </w:rPr>
        <w:t>.</w:t>
      </w:r>
    </w:p>
    <w:p w14:paraId="01E17009" w14:textId="1882D6CB" w:rsidR="0002703A" w:rsidRPr="00C24B1E" w:rsidRDefault="008F16EA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kern w:val="22"/>
          <w:lang w:val="es-ES_tradnl"/>
        </w:rPr>
      </w:pPr>
      <w:r w:rsidRPr="00C24B1E">
        <w:rPr>
          <w:rFonts w:cs="Times New Roman"/>
          <w:lang w:val="es-ES_tradnl"/>
        </w:rPr>
        <w:t xml:space="preserve">Además de las declaraciones formuladas </w:t>
      </w:r>
      <w:r w:rsidR="00E546B0">
        <w:rPr>
          <w:rFonts w:cs="Times New Roman"/>
          <w:lang w:val="es-ES_tradnl"/>
        </w:rPr>
        <w:t xml:space="preserve">en forma oral </w:t>
      </w:r>
      <w:r w:rsidRPr="00C24B1E">
        <w:rPr>
          <w:rFonts w:cs="Times New Roman"/>
          <w:lang w:val="es-ES_tradnl"/>
        </w:rPr>
        <w:t xml:space="preserve">por observadores, las declaraciones de las siguientes organizaciones con carácter de observador no se pudieron </w:t>
      </w:r>
      <w:r w:rsidR="00117D0A" w:rsidRPr="00C24B1E">
        <w:rPr>
          <w:rFonts w:cs="Times New Roman"/>
          <w:lang w:val="es-ES_tradnl"/>
        </w:rPr>
        <w:t>entregar</w:t>
      </w:r>
      <w:r w:rsidRPr="00C24B1E">
        <w:rPr>
          <w:rFonts w:cs="Times New Roman"/>
          <w:lang w:val="es-ES_tradnl"/>
        </w:rPr>
        <w:t xml:space="preserve"> debido a los plazos limitados, pero se publicaron en la página web de la reunión</w:t>
      </w:r>
      <w:r w:rsidR="00E14788" w:rsidRPr="00C24B1E">
        <w:rPr>
          <w:rFonts w:cs="Times New Roman"/>
          <w:kern w:val="22"/>
          <w:lang w:val="es-ES_tradnl"/>
        </w:rPr>
        <w:t>:</w:t>
      </w:r>
      <w:r w:rsidR="006811E1" w:rsidRPr="00C24B1E">
        <w:rPr>
          <w:rFonts w:cs="Times New Roman"/>
          <w:kern w:val="22"/>
          <w:lang w:val="es-ES_tradnl"/>
        </w:rPr>
        <w:t xml:space="preserve"> </w:t>
      </w:r>
      <w:r w:rsidR="00F6080D" w:rsidRPr="00C24B1E">
        <w:rPr>
          <w:rFonts w:cs="Times New Roman"/>
          <w:kern w:val="22"/>
          <w:lang w:val="es-ES_tradnl"/>
        </w:rPr>
        <w:t>GenØk</w:t>
      </w:r>
      <w:r w:rsidR="006811E1" w:rsidRPr="00C24B1E">
        <w:rPr>
          <w:rFonts w:cs="Times New Roman"/>
          <w:kern w:val="22"/>
          <w:lang w:val="es-ES_tradnl"/>
        </w:rPr>
        <w:t xml:space="preserve"> </w:t>
      </w:r>
      <w:r w:rsidR="0095708B" w:rsidRPr="00C24B1E">
        <w:rPr>
          <w:rFonts w:cs="Times New Roman"/>
          <w:kern w:val="22"/>
          <w:lang w:val="es-ES_tradnl"/>
        </w:rPr>
        <w:t>‒</w:t>
      </w:r>
      <w:r w:rsidR="00F6080D" w:rsidRPr="00C24B1E">
        <w:rPr>
          <w:rFonts w:cs="Times New Roman"/>
          <w:kern w:val="22"/>
          <w:lang w:val="es-ES_tradnl"/>
        </w:rPr>
        <w:t xml:space="preserve"> Centre for Biosafety</w:t>
      </w:r>
      <w:r w:rsidR="006811E1" w:rsidRPr="00C24B1E">
        <w:rPr>
          <w:rFonts w:cs="Times New Roman"/>
          <w:kern w:val="22"/>
          <w:lang w:val="es-ES_tradnl"/>
        </w:rPr>
        <w:t xml:space="preserve"> </w:t>
      </w:r>
      <w:r w:rsidRPr="00C24B1E">
        <w:rPr>
          <w:rFonts w:cs="Times New Roman"/>
          <w:kern w:val="22"/>
          <w:lang w:val="es-ES_tradnl"/>
        </w:rPr>
        <w:t xml:space="preserve">y </w:t>
      </w:r>
      <w:r w:rsidR="00F6080D" w:rsidRPr="00C24B1E">
        <w:rPr>
          <w:rFonts w:cs="Times New Roman"/>
          <w:kern w:val="22"/>
          <w:lang w:val="es-ES_tradnl"/>
        </w:rPr>
        <w:t>P</w:t>
      </w:r>
      <w:r w:rsidR="00517551" w:rsidRPr="00C24B1E">
        <w:rPr>
          <w:rFonts w:cs="Times New Roman"/>
          <w:kern w:val="22"/>
          <w:lang w:val="es-ES_tradnl"/>
        </w:rPr>
        <w:t>ollinis</w:t>
      </w:r>
      <w:r w:rsidR="00EF0EF4" w:rsidRPr="00C24B1E">
        <w:rPr>
          <w:rFonts w:cs="Times New Roman"/>
          <w:kern w:val="22"/>
          <w:lang w:val="es-ES_tradnl"/>
        </w:rPr>
        <w:t>.</w:t>
      </w:r>
    </w:p>
    <w:p w14:paraId="58E07C20" w14:textId="14A29988" w:rsidR="009D2D5C" w:rsidRPr="00C24B1E" w:rsidRDefault="00D341D2" w:rsidP="00B52779">
      <w:pPr>
        <w:pStyle w:val="Heading1"/>
        <w:numPr>
          <w:ilvl w:val="0"/>
          <w:numId w:val="35"/>
        </w:numPr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szCs w:val="22"/>
          <w:lang w:val="es-ES_tradnl"/>
        </w:rPr>
      </w:pPr>
      <w:bookmarkStart w:id="11" w:name="_Toc67574609"/>
      <w:bookmarkStart w:id="12" w:name="_Hlk65052724"/>
      <w:bookmarkStart w:id="13" w:name="_Hlk65057298"/>
      <w:r w:rsidRPr="00C24B1E">
        <w:rPr>
          <w:spacing w:val="-2"/>
          <w:kern w:val="22"/>
          <w:szCs w:val="22"/>
          <w:lang w:val="es-ES_tradnl"/>
        </w:rPr>
        <w:t>Evaluación del riesgo y gestión del riesgo de organismos vivos modificados</w:t>
      </w:r>
      <w:r w:rsidR="00003076" w:rsidRPr="00C24B1E">
        <w:rPr>
          <w:spacing w:val="-2"/>
          <w:kern w:val="22"/>
          <w:szCs w:val="22"/>
          <w:lang w:val="es-ES_tradnl"/>
        </w:rPr>
        <w:br/>
      </w:r>
      <w:r w:rsidR="0055610F" w:rsidRPr="00C24B1E">
        <w:rPr>
          <w:szCs w:val="22"/>
          <w:lang w:val="es-ES_tradnl"/>
        </w:rPr>
        <w:t>(TEMA</w:t>
      </w:r>
      <w:r w:rsidR="00003076" w:rsidRPr="00C24B1E">
        <w:rPr>
          <w:szCs w:val="22"/>
          <w:lang w:val="es-ES_tradnl"/>
        </w:rPr>
        <w:t xml:space="preserve"> 5 </w:t>
      </w:r>
      <w:r w:rsidR="0055610F" w:rsidRPr="00C24B1E">
        <w:rPr>
          <w:szCs w:val="22"/>
          <w:lang w:val="es-ES_tradnl"/>
        </w:rPr>
        <w:t xml:space="preserve">del programa </w:t>
      </w:r>
      <w:r w:rsidR="007B3F48" w:rsidRPr="00C24B1E">
        <w:rPr>
          <w:szCs w:val="22"/>
          <w:lang w:val="es-ES_tradnl"/>
        </w:rPr>
        <w:t>provisional de</w:t>
      </w:r>
      <w:r w:rsidR="0055610F" w:rsidRPr="00C24B1E">
        <w:rPr>
          <w:szCs w:val="22"/>
          <w:lang w:val="es-ES_tradnl"/>
        </w:rPr>
        <w:t xml:space="preserve"> la vigésima cuarta reunión</w:t>
      </w:r>
      <w:r w:rsidR="00003076" w:rsidRPr="00C24B1E">
        <w:rPr>
          <w:szCs w:val="22"/>
          <w:lang w:val="es-ES_tradnl"/>
        </w:rPr>
        <w:t>)</w:t>
      </w:r>
      <w:bookmarkEnd w:id="11"/>
    </w:p>
    <w:bookmarkEnd w:id="12"/>
    <w:p w14:paraId="040C953B" w14:textId="44854C21" w:rsidR="005F512A" w:rsidRPr="00C24B1E" w:rsidRDefault="0075788F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 xml:space="preserve">El </w:t>
      </w:r>
      <w:r w:rsidR="00652D62">
        <w:rPr>
          <w:rFonts w:cs="Times New Roman"/>
          <w:lang w:val="es-ES_tradnl"/>
        </w:rPr>
        <w:t>asunto</w:t>
      </w:r>
      <w:r w:rsidR="00652D62" w:rsidRPr="00C24B1E">
        <w:rPr>
          <w:rFonts w:cs="Times New Roman"/>
          <w:lang w:val="es-ES_tradnl"/>
        </w:rPr>
        <w:t xml:space="preserve"> relativo a la </w:t>
      </w:r>
      <w:r w:rsidRPr="00C24B1E">
        <w:rPr>
          <w:rFonts w:cs="Times New Roman"/>
          <w:lang w:val="es-ES_tradnl"/>
        </w:rPr>
        <w:t>e</w:t>
      </w:r>
      <w:r w:rsidR="00D341D2" w:rsidRPr="00C24B1E">
        <w:rPr>
          <w:rFonts w:cs="Times New Roman"/>
          <w:lang w:val="es-ES_tradnl"/>
        </w:rPr>
        <w:t>valuación del riesgo y gestión del riesgo de organismos vivos modificados</w:t>
      </w:r>
      <w:r w:rsidR="00FE5E34" w:rsidRPr="00C24B1E">
        <w:rPr>
          <w:rFonts w:cs="Times New Roman"/>
          <w:lang w:val="es-ES_tradnl"/>
        </w:rPr>
        <w:t xml:space="preserve"> </w:t>
      </w:r>
      <w:r w:rsidRPr="00C24B1E">
        <w:rPr>
          <w:rFonts w:cs="Times New Roman"/>
          <w:lang w:val="es-ES_tradnl"/>
        </w:rPr>
        <w:t>se examinó durante el tercer segmento del período de sesiones oficioso</w:t>
      </w:r>
      <w:r w:rsidR="005F512A" w:rsidRPr="00C24B1E">
        <w:rPr>
          <w:rFonts w:cs="Times New Roman"/>
          <w:lang w:val="es-ES_tradnl"/>
        </w:rPr>
        <w:t xml:space="preserve">, </w:t>
      </w:r>
      <w:r w:rsidRPr="00C24B1E">
        <w:rPr>
          <w:rFonts w:cs="Times New Roman"/>
          <w:lang w:val="es-ES_tradnl"/>
        </w:rPr>
        <w:t xml:space="preserve">el </w:t>
      </w:r>
      <w:r w:rsidR="005F512A" w:rsidRPr="00C24B1E">
        <w:rPr>
          <w:rFonts w:cs="Times New Roman"/>
          <w:lang w:val="es-ES_tradnl"/>
        </w:rPr>
        <w:t xml:space="preserve">19 </w:t>
      </w:r>
      <w:r w:rsidR="007509F6" w:rsidRPr="00C24B1E">
        <w:rPr>
          <w:rFonts w:cs="Times New Roman"/>
          <w:lang w:val="es-ES_tradnl"/>
        </w:rPr>
        <w:t>de febrero de</w:t>
      </w:r>
      <w:r w:rsidR="005F512A" w:rsidRPr="00C24B1E">
        <w:rPr>
          <w:rFonts w:cs="Times New Roman"/>
          <w:lang w:val="es-ES_tradnl"/>
        </w:rPr>
        <w:t xml:space="preserve"> 2021. </w:t>
      </w:r>
      <w:r w:rsidR="00E37456" w:rsidRPr="00C24B1E">
        <w:rPr>
          <w:rFonts w:cs="Times New Roman"/>
          <w:lang w:val="es-ES_tradnl"/>
        </w:rPr>
        <w:t>Los documentos disponibles eran</w:t>
      </w:r>
      <w:r w:rsidR="00BD2A97" w:rsidRPr="00C24B1E">
        <w:rPr>
          <w:rFonts w:cs="Times New Roman"/>
          <w:lang w:val="es-ES_tradnl"/>
        </w:rPr>
        <w:t>: a) </w:t>
      </w:r>
      <w:r w:rsidR="00E37456" w:rsidRPr="00C24B1E">
        <w:rPr>
          <w:rFonts w:cs="Times New Roman"/>
          <w:lang w:val="es-ES_tradnl"/>
        </w:rPr>
        <w:t xml:space="preserve">una nota de la </w:t>
      </w:r>
      <w:r w:rsidR="005A6F35" w:rsidRPr="00C24B1E">
        <w:rPr>
          <w:rFonts w:cs="Times New Roman"/>
          <w:lang w:val="es-ES_tradnl"/>
        </w:rPr>
        <w:t>Secretaria Ejecutiva</w:t>
      </w:r>
      <w:r w:rsidR="005F512A" w:rsidRPr="00C24B1E">
        <w:rPr>
          <w:rFonts w:cs="Times New Roman"/>
          <w:lang w:val="es-ES_tradnl"/>
        </w:rPr>
        <w:t xml:space="preserve"> </w:t>
      </w:r>
      <w:r w:rsidR="00E37456" w:rsidRPr="00C24B1E">
        <w:rPr>
          <w:rFonts w:cs="Times New Roman"/>
          <w:lang w:val="es-ES_tradnl"/>
        </w:rPr>
        <w:t xml:space="preserve">sobre la evaluación del riesgo y gestión del riesgo </w:t>
      </w:r>
      <w:bookmarkEnd w:id="13"/>
      <w:r w:rsidR="005F512A" w:rsidRPr="00C24B1E">
        <w:rPr>
          <w:rFonts w:cs="Times New Roman"/>
          <w:lang w:val="es-ES_tradnl"/>
        </w:rPr>
        <w:t>(CBD/SBSTTA/24/5)</w:t>
      </w:r>
      <w:r w:rsidR="00FE5E34" w:rsidRPr="00C24B1E">
        <w:rPr>
          <w:rFonts w:cs="Times New Roman"/>
          <w:lang w:val="es-ES_tradnl"/>
        </w:rPr>
        <w:t>;</w:t>
      </w:r>
      <w:r w:rsidR="005F512A" w:rsidRPr="00C24B1E">
        <w:rPr>
          <w:rFonts w:cs="Times New Roman"/>
          <w:lang w:val="es-ES_tradnl"/>
        </w:rPr>
        <w:t xml:space="preserve"> </w:t>
      </w:r>
      <w:r w:rsidR="008F6FA0" w:rsidRPr="00C24B1E">
        <w:rPr>
          <w:rFonts w:cs="Times New Roman"/>
          <w:lang w:val="es-ES_tradnl"/>
        </w:rPr>
        <w:t>b) </w:t>
      </w:r>
      <w:r w:rsidR="00E37456" w:rsidRPr="00C24B1E">
        <w:rPr>
          <w:rFonts w:cs="Times New Roman"/>
          <w:lang w:val="es-ES_tradnl"/>
        </w:rPr>
        <w:t>una síntesis de la</w:t>
      </w:r>
      <w:r w:rsidR="001F1C6E" w:rsidRPr="00C24B1E">
        <w:rPr>
          <w:rFonts w:cs="Times New Roman"/>
          <w:lang w:val="es-ES_tradnl"/>
        </w:rPr>
        <w:t xml:space="preserve">s comunicaciones </w:t>
      </w:r>
      <w:r w:rsidR="00E37456" w:rsidRPr="00C24B1E">
        <w:rPr>
          <w:rFonts w:cs="Times New Roman"/>
          <w:lang w:val="es-ES_tradnl"/>
        </w:rPr>
        <w:t xml:space="preserve">sobre las experiencias, </w:t>
      </w:r>
      <w:r w:rsidR="001F1C6E" w:rsidRPr="00C24B1E">
        <w:rPr>
          <w:rFonts w:cs="Times New Roman"/>
          <w:lang w:val="es-ES_tradnl"/>
        </w:rPr>
        <w:t xml:space="preserve">problemas </w:t>
      </w:r>
      <w:r w:rsidR="00E37456" w:rsidRPr="00C24B1E">
        <w:rPr>
          <w:rFonts w:cs="Times New Roman"/>
          <w:lang w:val="es-ES_tradnl"/>
        </w:rPr>
        <w:t xml:space="preserve">y necesidades </w:t>
      </w:r>
      <w:r w:rsidR="001F1C6E" w:rsidRPr="00C24B1E">
        <w:rPr>
          <w:rFonts w:cs="Times New Roman"/>
          <w:lang w:val="es-ES_tradnl"/>
        </w:rPr>
        <w:t xml:space="preserve">al realizar </w:t>
      </w:r>
      <w:r w:rsidR="00E37456" w:rsidRPr="00C24B1E">
        <w:rPr>
          <w:rFonts w:cs="Times New Roman"/>
          <w:lang w:val="es-ES_tradnl"/>
        </w:rPr>
        <w:t>evaluaci</w:t>
      </w:r>
      <w:r w:rsidR="001F1C6E" w:rsidRPr="00C24B1E">
        <w:rPr>
          <w:rFonts w:cs="Times New Roman"/>
          <w:lang w:val="es-ES_tradnl"/>
        </w:rPr>
        <w:t>ones</w:t>
      </w:r>
      <w:r w:rsidR="00E37456" w:rsidRPr="00C24B1E">
        <w:rPr>
          <w:rFonts w:cs="Times New Roman"/>
          <w:lang w:val="es-ES_tradnl"/>
        </w:rPr>
        <w:t xml:space="preserve"> del riesgo de los organismos vivos modificados</w:t>
      </w:r>
      <w:r w:rsidR="001F1C6E" w:rsidRPr="00C24B1E">
        <w:rPr>
          <w:rFonts w:cs="Times New Roman"/>
          <w:lang w:val="es-ES_tradnl"/>
        </w:rPr>
        <w:t xml:space="preserve"> </w:t>
      </w:r>
      <w:r w:rsidR="001F1C6E" w:rsidRPr="00C24B1E">
        <w:rPr>
          <w:lang w:val="es-ES_tradnl"/>
        </w:rPr>
        <w:t>que contienen impulsores genéticos modificados y los peces vivos modificados</w:t>
      </w:r>
      <w:r w:rsidR="00E37456" w:rsidRPr="00C24B1E">
        <w:rPr>
          <w:rFonts w:cs="Times New Roman"/>
          <w:lang w:val="es-ES_tradnl"/>
        </w:rPr>
        <w:t xml:space="preserve"> </w:t>
      </w:r>
      <w:r w:rsidR="005F512A" w:rsidRPr="00C24B1E">
        <w:rPr>
          <w:rFonts w:cs="Times New Roman"/>
          <w:lang w:val="es-ES_tradnl"/>
        </w:rPr>
        <w:t xml:space="preserve">(CBD/CP/RA/AHTEG/2020/1/INF/1); </w:t>
      </w:r>
      <w:r w:rsidR="008F6FA0" w:rsidRPr="00C24B1E">
        <w:rPr>
          <w:rFonts w:cs="Times New Roman"/>
          <w:lang w:val="es-ES_tradnl"/>
        </w:rPr>
        <w:t>c) </w:t>
      </w:r>
      <w:r w:rsidR="001F1C6E" w:rsidRPr="00C24B1E">
        <w:rPr>
          <w:rFonts w:cs="Times New Roman"/>
          <w:lang w:val="es-ES_tradnl"/>
        </w:rPr>
        <w:t>una síntesis de las intervenciones del Foro</w:t>
      </w:r>
      <w:r w:rsidR="001F1C6E" w:rsidRPr="00C24B1E">
        <w:rPr>
          <w:lang w:val="es-ES_tradnl"/>
        </w:rPr>
        <w:t xml:space="preserve"> en línea de Composición Abierta sobre Evaluación del Riesgo y Gestión del Riesgo</w:t>
      </w:r>
      <w:r w:rsidR="001F1C6E" w:rsidRPr="00C24B1E">
        <w:rPr>
          <w:rFonts w:cs="Times New Roman"/>
          <w:lang w:val="es-ES_tradnl"/>
        </w:rPr>
        <w:t xml:space="preserve"> </w:t>
      </w:r>
      <w:r w:rsidR="005F512A" w:rsidRPr="00C24B1E">
        <w:rPr>
          <w:rFonts w:cs="Times New Roman"/>
          <w:lang w:val="es-ES_tradnl"/>
        </w:rPr>
        <w:t xml:space="preserve">(CBD/CP/RA/AHTEG/2020/1/INF/2); </w:t>
      </w:r>
      <w:r w:rsidR="008F6FA0" w:rsidRPr="00C24B1E">
        <w:rPr>
          <w:rFonts w:cs="Times New Roman"/>
          <w:lang w:val="es-ES_tradnl"/>
        </w:rPr>
        <w:t>d) </w:t>
      </w:r>
      <w:r w:rsidR="001F1C6E" w:rsidRPr="00C24B1E">
        <w:rPr>
          <w:rFonts w:cs="Times New Roman"/>
          <w:lang w:val="es-ES_tradnl"/>
        </w:rPr>
        <w:t>un estudio sobre la evaluación del riesgo</w:t>
      </w:r>
      <w:r w:rsidR="005F512A" w:rsidRPr="00C24B1E">
        <w:rPr>
          <w:rFonts w:cs="Times New Roman"/>
          <w:lang w:val="es-ES_tradnl"/>
        </w:rPr>
        <w:t xml:space="preserve">: </w:t>
      </w:r>
      <w:r w:rsidR="001F1C6E" w:rsidRPr="00C24B1E">
        <w:rPr>
          <w:rFonts w:cs="Times New Roman"/>
          <w:lang w:val="es-ES_tradnl"/>
        </w:rPr>
        <w:t xml:space="preserve">aplicación del anexo I de la decisión </w:t>
      </w:r>
      <w:r w:rsidR="005F512A" w:rsidRPr="00C24B1E">
        <w:rPr>
          <w:rFonts w:cs="Times New Roman"/>
          <w:lang w:val="es-ES_tradnl"/>
        </w:rPr>
        <w:t>CP</w:t>
      </w:r>
      <w:r w:rsidR="001F1C6E" w:rsidRPr="00C24B1E">
        <w:rPr>
          <w:rFonts w:cs="Times New Roman"/>
          <w:lang w:val="es-ES_tradnl"/>
        </w:rPr>
        <w:t> </w:t>
      </w:r>
      <w:r w:rsidR="005F512A" w:rsidRPr="00C24B1E">
        <w:rPr>
          <w:rFonts w:cs="Times New Roman"/>
          <w:lang w:val="es-ES_tradnl"/>
        </w:rPr>
        <w:t xml:space="preserve">9/13 </w:t>
      </w:r>
      <w:r w:rsidR="001F1C6E" w:rsidRPr="00C24B1E">
        <w:rPr>
          <w:rFonts w:cs="Times New Roman"/>
          <w:lang w:val="es-ES_tradnl"/>
        </w:rPr>
        <w:t>a los peces vivos modificados</w:t>
      </w:r>
      <w:r w:rsidR="005F512A" w:rsidRPr="00C24B1E">
        <w:rPr>
          <w:rFonts w:cs="Times New Roman"/>
          <w:lang w:val="es-ES_tradnl"/>
        </w:rPr>
        <w:t xml:space="preserve"> (CBD/CP/RA/AHTEG/2020/1/3); </w:t>
      </w:r>
      <w:r w:rsidR="008F6FA0" w:rsidRPr="00C24B1E">
        <w:rPr>
          <w:rFonts w:cs="Times New Roman"/>
          <w:lang w:val="es-ES_tradnl"/>
        </w:rPr>
        <w:t>e) </w:t>
      </w:r>
      <w:r w:rsidR="001F1C6E" w:rsidRPr="00C24B1E">
        <w:rPr>
          <w:rFonts w:cs="Times New Roman"/>
          <w:lang w:val="es-ES_tradnl"/>
        </w:rPr>
        <w:t>un estudio sobre evaluación del riesgo</w:t>
      </w:r>
      <w:r w:rsidR="005F512A" w:rsidRPr="00C24B1E">
        <w:rPr>
          <w:rFonts w:cs="Times New Roman"/>
          <w:lang w:val="es-ES_tradnl"/>
        </w:rPr>
        <w:t xml:space="preserve">: </w:t>
      </w:r>
      <w:r w:rsidR="001F1C6E" w:rsidRPr="00C24B1E">
        <w:rPr>
          <w:rFonts w:cs="Times New Roman"/>
          <w:lang w:val="es-ES_tradnl"/>
        </w:rPr>
        <w:t xml:space="preserve">aplicación del anexo I de la decisión </w:t>
      </w:r>
      <w:r w:rsidR="005F512A" w:rsidRPr="00C24B1E">
        <w:rPr>
          <w:rFonts w:cs="Times New Roman"/>
          <w:lang w:val="es-ES_tradnl"/>
        </w:rPr>
        <w:t>CP</w:t>
      </w:r>
      <w:r w:rsidR="00E14788" w:rsidRPr="00C24B1E">
        <w:rPr>
          <w:rFonts w:cs="Times New Roman"/>
          <w:lang w:val="es-ES_tradnl"/>
        </w:rPr>
        <w:t xml:space="preserve"> </w:t>
      </w:r>
      <w:r w:rsidR="005F512A" w:rsidRPr="00C24B1E">
        <w:rPr>
          <w:rFonts w:cs="Times New Roman"/>
          <w:lang w:val="es-ES_tradnl"/>
        </w:rPr>
        <w:t xml:space="preserve">9/13 </w:t>
      </w:r>
      <w:r w:rsidR="001F1C6E" w:rsidRPr="00C24B1E">
        <w:rPr>
          <w:rFonts w:cs="Times New Roman"/>
          <w:lang w:val="es-ES_tradnl"/>
        </w:rPr>
        <w:t xml:space="preserve">a los organismos vivos modificados </w:t>
      </w:r>
      <w:r w:rsidR="001F1C6E" w:rsidRPr="00C24B1E">
        <w:rPr>
          <w:lang w:val="es-ES_tradnl"/>
        </w:rPr>
        <w:t xml:space="preserve">que contienen impulsores genéticos modificados </w:t>
      </w:r>
      <w:r w:rsidR="005F512A" w:rsidRPr="00C24B1E">
        <w:rPr>
          <w:rFonts w:cs="Times New Roman"/>
          <w:lang w:val="es-ES_tradnl"/>
        </w:rPr>
        <w:t xml:space="preserve">(CBD/CP/RA/AHTEG/2020/1/4); </w:t>
      </w:r>
      <w:r w:rsidR="00FA33CF" w:rsidRPr="00C24B1E">
        <w:rPr>
          <w:rFonts w:cs="Times New Roman"/>
          <w:lang w:val="es-ES_tradnl"/>
        </w:rPr>
        <w:t>f) </w:t>
      </w:r>
      <w:r w:rsidR="001F1C6E" w:rsidRPr="00C24B1E">
        <w:rPr>
          <w:rFonts w:cs="Times New Roman"/>
          <w:lang w:val="es-ES_tradnl"/>
        </w:rPr>
        <w:t xml:space="preserve">el informe del </w:t>
      </w:r>
      <w:r w:rsidR="001F1C6E" w:rsidRPr="00C24B1E">
        <w:rPr>
          <w:lang w:val="es-ES_tradnl"/>
        </w:rPr>
        <w:t>Grupo Especial de Expertos Técnicos sobre Evaluación del Riesgo</w:t>
      </w:r>
      <w:r w:rsidR="001F1C6E" w:rsidRPr="00C24B1E">
        <w:rPr>
          <w:rFonts w:cs="Times New Roman"/>
          <w:lang w:val="es-ES_tradnl"/>
        </w:rPr>
        <w:t xml:space="preserve"> </w:t>
      </w:r>
      <w:r w:rsidR="005F512A" w:rsidRPr="00C24B1E">
        <w:rPr>
          <w:rFonts w:cs="Times New Roman"/>
          <w:lang w:val="es-ES_tradnl"/>
        </w:rPr>
        <w:t xml:space="preserve">(CBD/CP/RA/AHTEG/2020/1/5); </w:t>
      </w:r>
      <w:r w:rsidR="00FA33CF" w:rsidRPr="00C24B1E">
        <w:rPr>
          <w:rFonts w:cs="Times New Roman"/>
          <w:lang w:val="es-ES_tradnl"/>
        </w:rPr>
        <w:t>g) </w:t>
      </w:r>
      <w:r w:rsidR="00600DDD" w:rsidRPr="00C24B1E">
        <w:rPr>
          <w:rFonts w:cs="Times New Roman"/>
          <w:lang w:val="es-ES_tradnl"/>
        </w:rPr>
        <w:t xml:space="preserve">una lista de referencias bibliográficas sobre impulsores genéticos modificados y los peces vivos modificados </w:t>
      </w:r>
      <w:r w:rsidR="005F512A" w:rsidRPr="00C24B1E">
        <w:rPr>
          <w:rFonts w:cs="Times New Roman"/>
          <w:lang w:val="es-ES_tradnl"/>
        </w:rPr>
        <w:t xml:space="preserve">(CBD/SBSTTA/24/INF/7); </w:t>
      </w:r>
      <w:r w:rsidR="00600DDD" w:rsidRPr="00C24B1E">
        <w:rPr>
          <w:rFonts w:cs="Times New Roman"/>
          <w:lang w:val="es-ES_tradnl"/>
        </w:rPr>
        <w:t xml:space="preserve">y </w:t>
      </w:r>
      <w:r w:rsidR="0013294A" w:rsidRPr="00C24B1E">
        <w:rPr>
          <w:rFonts w:cs="Times New Roman"/>
          <w:lang w:val="es-ES_tradnl"/>
        </w:rPr>
        <w:t>h) </w:t>
      </w:r>
      <w:r w:rsidR="00600DDD" w:rsidRPr="00C24B1E">
        <w:rPr>
          <w:rFonts w:cs="Times New Roman"/>
          <w:lang w:val="es-ES_tradnl"/>
        </w:rPr>
        <w:t xml:space="preserve">una síntesis de la información pertinente de los cuartos informes nacionales sobre la aplicación del </w:t>
      </w:r>
      <w:r w:rsidR="00DC5E65" w:rsidRPr="00C24B1E">
        <w:rPr>
          <w:rFonts w:cs="Times New Roman"/>
          <w:lang w:val="es-ES_tradnl"/>
        </w:rPr>
        <w:t xml:space="preserve">Protocolo de Cartagena sobre Seguridad de la Biotecnología </w:t>
      </w:r>
      <w:r w:rsidR="005F512A" w:rsidRPr="00C24B1E">
        <w:rPr>
          <w:rFonts w:cs="Times New Roman"/>
          <w:lang w:val="es-ES_tradnl"/>
        </w:rPr>
        <w:t>(CBD/SBSTTA/24/INF/13).</w:t>
      </w:r>
    </w:p>
    <w:p w14:paraId="71C5BD24" w14:textId="5D309646" w:rsidR="005F512A" w:rsidRPr="00C24B1E" w:rsidRDefault="00CE198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 xml:space="preserve">Formularon declaraciones </w:t>
      </w:r>
      <w:r w:rsidR="007D2824" w:rsidRPr="00C24B1E">
        <w:rPr>
          <w:rFonts w:cs="Times New Roman"/>
          <w:lang w:val="es-ES_tradnl"/>
        </w:rPr>
        <w:t xml:space="preserve">regionales </w:t>
      </w:r>
      <w:r w:rsidRPr="00C24B1E">
        <w:rPr>
          <w:rFonts w:cs="Times New Roman"/>
          <w:lang w:val="es-ES_tradnl"/>
        </w:rPr>
        <w:t>los representantes de</w:t>
      </w:r>
      <w:r w:rsidR="005F512A" w:rsidRPr="00C24B1E">
        <w:rPr>
          <w:rFonts w:cs="Times New Roman"/>
          <w:lang w:val="es-ES_tradnl"/>
        </w:rPr>
        <w:t xml:space="preserve"> </w:t>
      </w:r>
      <w:r w:rsidR="0043078A" w:rsidRPr="00C24B1E">
        <w:rPr>
          <w:rFonts w:cs="Times New Roman"/>
          <w:lang w:val="es-ES_tradnl"/>
        </w:rPr>
        <w:t>Belarús</w:t>
      </w:r>
      <w:r w:rsidR="005F512A" w:rsidRPr="00C24B1E">
        <w:rPr>
          <w:rFonts w:cs="Times New Roman"/>
          <w:lang w:val="es-ES_tradnl"/>
        </w:rPr>
        <w:t xml:space="preserve"> (</w:t>
      </w:r>
      <w:r w:rsidR="0043078A" w:rsidRPr="00C24B1E">
        <w:rPr>
          <w:rFonts w:cs="Times New Roman"/>
          <w:lang w:val="es-ES_tradnl"/>
        </w:rPr>
        <w:t>en nombre de los</w:t>
      </w:r>
      <w:r w:rsidR="002D23B2" w:rsidRPr="00C24B1E">
        <w:rPr>
          <w:rFonts w:cs="Times New Roman"/>
          <w:lang w:val="es-ES_tradnl"/>
        </w:rPr>
        <w:t xml:space="preserve"> </w:t>
      </w:r>
      <w:r w:rsidR="0043078A" w:rsidRPr="00C24B1E">
        <w:rPr>
          <w:rFonts w:cs="Times New Roman"/>
          <w:lang w:val="es-ES_tradnl"/>
        </w:rPr>
        <w:t>países de Europa central y oriental</w:t>
      </w:r>
      <w:r w:rsidR="005F512A" w:rsidRPr="00C24B1E">
        <w:rPr>
          <w:rFonts w:cs="Times New Roman"/>
          <w:lang w:val="es-ES_tradnl"/>
        </w:rPr>
        <w:t xml:space="preserve">) </w:t>
      </w:r>
      <w:r w:rsidR="000B1751">
        <w:rPr>
          <w:rFonts w:cs="Times New Roman"/>
          <w:lang w:val="es-ES_tradnl"/>
        </w:rPr>
        <w:t xml:space="preserve">y </w:t>
      </w:r>
      <w:r w:rsidR="00D565F1" w:rsidRPr="00C24B1E">
        <w:rPr>
          <w:rFonts w:cs="Times New Roman"/>
          <w:lang w:val="es-ES_tradnl"/>
        </w:rPr>
        <w:t>Etiopía</w:t>
      </w:r>
      <w:r w:rsidR="005F512A" w:rsidRPr="00C24B1E">
        <w:rPr>
          <w:rFonts w:cs="Times New Roman"/>
          <w:lang w:val="es-ES_tradnl"/>
        </w:rPr>
        <w:t xml:space="preserve"> (</w:t>
      </w:r>
      <w:r w:rsidR="0043078A" w:rsidRPr="00C24B1E">
        <w:rPr>
          <w:rFonts w:cs="Times New Roman"/>
          <w:lang w:val="es-ES_tradnl"/>
        </w:rPr>
        <w:t>en nombre del Grupo de los Estados de África</w:t>
      </w:r>
      <w:r w:rsidR="005F512A" w:rsidRPr="00C24B1E">
        <w:rPr>
          <w:rFonts w:cs="Times New Roman"/>
          <w:lang w:val="es-ES_tradnl"/>
        </w:rPr>
        <w:t>).</w:t>
      </w:r>
    </w:p>
    <w:p w14:paraId="79F5B205" w14:textId="7F04118E" w:rsidR="00227658" w:rsidRPr="00C24B1E" w:rsidRDefault="0095708B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>A</w:t>
      </w:r>
      <w:r w:rsidR="007D2824" w:rsidRPr="00C24B1E">
        <w:rPr>
          <w:rFonts w:cs="Times New Roman"/>
          <w:lang w:val="es-ES_tradnl"/>
        </w:rPr>
        <w:t xml:space="preserve">demás, formularon </w:t>
      </w:r>
      <w:r w:rsidR="00CE198D" w:rsidRPr="00C24B1E">
        <w:rPr>
          <w:rFonts w:cs="Times New Roman"/>
          <w:lang w:val="es-ES_tradnl"/>
        </w:rPr>
        <w:t>declaraciones los representantes de</w:t>
      </w:r>
      <w:r w:rsidR="005F512A" w:rsidRPr="00C24B1E">
        <w:rPr>
          <w:rFonts w:cs="Times New Roman"/>
          <w:lang w:val="es-ES_tradnl"/>
        </w:rPr>
        <w:t xml:space="preserve"> </w:t>
      </w:r>
      <w:r w:rsidR="00025575" w:rsidRPr="00C24B1E">
        <w:rPr>
          <w:rFonts w:cs="Times New Roman"/>
          <w:lang w:val="es-ES_tradnl"/>
        </w:rPr>
        <w:t xml:space="preserve">Alemania, </w:t>
      </w:r>
      <w:r w:rsidR="005F512A" w:rsidRPr="00C24B1E">
        <w:rPr>
          <w:rFonts w:cs="Times New Roman"/>
          <w:lang w:val="es-ES_tradnl"/>
        </w:rPr>
        <w:t xml:space="preserve">Austria, </w:t>
      </w:r>
      <w:r w:rsidR="00D565F1" w:rsidRPr="00C24B1E">
        <w:rPr>
          <w:rFonts w:cs="Times New Roman"/>
          <w:lang w:val="es-ES_tradnl"/>
        </w:rPr>
        <w:t>Brasil</w:t>
      </w:r>
      <w:r w:rsidR="005F512A" w:rsidRPr="00C24B1E">
        <w:rPr>
          <w:rFonts w:cs="Times New Roman"/>
          <w:lang w:val="es-ES_tradnl"/>
        </w:rPr>
        <w:t xml:space="preserve">, </w:t>
      </w:r>
      <w:r w:rsidR="00D565F1" w:rsidRPr="00C24B1E">
        <w:rPr>
          <w:rFonts w:cs="Times New Roman"/>
          <w:lang w:val="es-ES_tradnl"/>
        </w:rPr>
        <w:t>Finlandia</w:t>
      </w:r>
      <w:r w:rsidR="005F512A" w:rsidRPr="00C24B1E">
        <w:rPr>
          <w:rFonts w:cs="Times New Roman"/>
          <w:lang w:val="es-ES_tradnl"/>
        </w:rPr>
        <w:t xml:space="preserve">, </w:t>
      </w:r>
      <w:r w:rsidR="00D565F1" w:rsidRPr="00C24B1E">
        <w:rPr>
          <w:rFonts w:cs="Times New Roman"/>
          <w:lang w:val="es-ES_tradnl"/>
        </w:rPr>
        <w:t>Francia</w:t>
      </w:r>
      <w:r w:rsidR="005F512A" w:rsidRPr="00C24B1E">
        <w:rPr>
          <w:rFonts w:cs="Times New Roman"/>
          <w:lang w:val="es-ES_tradnl"/>
        </w:rPr>
        <w:t xml:space="preserve">, </w:t>
      </w:r>
      <w:r w:rsidR="00D565F1" w:rsidRPr="00C24B1E">
        <w:rPr>
          <w:rFonts w:cs="Times New Roman"/>
          <w:lang w:val="es-ES_tradnl"/>
        </w:rPr>
        <w:t>Japón</w:t>
      </w:r>
      <w:r w:rsidR="005F512A" w:rsidRPr="00C24B1E">
        <w:rPr>
          <w:rFonts w:cs="Times New Roman"/>
          <w:lang w:val="es-ES_tradnl"/>
        </w:rPr>
        <w:t xml:space="preserve">, </w:t>
      </w:r>
      <w:r w:rsidR="00D565F1" w:rsidRPr="00C24B1E">
        <w:rPr>
          <w:rFonts w:cs="Times New Roman"/>
          <w:lang w:val="es-ES_tradnl"/>
        </w:rPr>
        <w:t>México</w:t>
      </w:r>
      <w:r w:rsidR="005F512A" w:rsidRPr="00C24B1E">
        <w:rPr>
          <w:rFonts w:cs="Times New Roman"/>
          <w:lang w:val="es-ES_tradnl"/>
        </w:rPr>
        <w:t xml:space="preserve">, </w:t>
      </w:r>
      <w:r w:rsidR="00025575" w:rsidRPr="00C24B1E">
        <w:rPr>
          <w:rFonts w:cs="Times New Roman"/>
          <w:lang w:val="es-ES_tradnl"/>
        </w:rPr>
        <w:t>Noruega,</w:t>
      </w:r>
      <w:r w:rsidR="00025575">
        <w:rPr>
          <w:rFonts w:cs="Times New Roman"/>
          <w:lang w:val="es-ES_tradnl"/>
        </w:rPr>
        <w:t xml:space="preserve"> </w:t>
      </w:r>
      <w:r w:rsidR="00D565F1" w:rsidRPr="00C24B1E">
        <w:rPr>
          <w:rFonts w:cs="Times New Roman"/>
          <w:lang w:val="es-ES_tradnl"/>
        </w:rPr>
        <w:t xml:space="preserve">Nueva </w:t>
      </w:r>
      <w:r w:rsidR="0043078A" w:rsidRPr="00C24B1E">
        <w:rPr>
          <w:rFonts w:cs="Times New Roman"/>
          <w:lang w:val="es-ES_tradnl"/>
        </w:rPr>
        <w:t>Zelandia</w:t>
      </w:r>
      <w:r w:rsidR="005F512A" w:rsidRPr="00C24B1E">
        <w:rPr>
          <w:rFonts w:cs="Times New Roman"/>
          <w:lang w:val="es-ES_tradnl"/>
        </w:rPr>
        <w:t xml:space="preserve">, Paraguay, Portugal, </w:t>
      </w:r>
      <w:r w:rsidR="00025575" w:rsidRPr="00C24B1E">
        <w:rPr>
          <w:rFonts w:cs="Times New Roman"/>
          <w:lang w:val="es-ES_tradnl"/>
        </w:rPr>
        <w:t>el Reino Unido</w:t>
      </w:r>
      <w:r w:rsidR="00025575">
        <w:rPr>
          <w:rFonts w:cs="Times New Roman"/>
          <w:lang w:val="es-ES_tradnl"/>
        </w:rPr>
        <w:t xml:space="preserve">, </w:t>
      </w:r>
      <w:r w:rsidR="0043078A" w:rsidRPr="00C24B1E">
        <w:rPr>
          <w:rFonts w:cs="Times New Roman"/>
          <w:lang w:val="es-ES_tradnl"/>
        </w:rPr>
        <w:t>Tailandia</w:t>
      </w:r>
      <w:r w:rsidR="005F512A" w:rsidRPr="00C24B1E">
        <w:rPr>
          <w:rFonts w:cs="Times New Roman"/>
          <w:lang w:val="es-ES_tradnl"/>
        </w:rPr>
        <w:t xml:space="preserve"> </w:t>
      </w:r>
      <w:r w:rsidR="0043078A" w:rsidRPr="00C24B1E">
        <w:rPr>
          <w:rFonts w:cs="Times New Roman"/>
          <w:lang w:val="es-ES_tradnl"/>
        </w:rPr>
        <w:t xml:space="preserve">y </w:t>
      </w:r>
      <w:r w:rsidR="00025575" w:rsidRPr="00C24B1E">
        <w:rPr>
          <w:rFonts w:cs="Times New Roman"/>
          <w:lang w:val="es-ES_tradnl"/>
        </w:rPr>
        <w:t>la Unión Europea</w:t>
      </w:r>
      <w:r w:rsidR="005F512A" w:rsidRPr="00C24B1E">
        <w:rPr>
          <w:rFonts w:cs="Times New Roman"/>
          <w:lang w:val="es-ES_tradnl"/>
        </w:rPr>
        <w:t>.</w:t>
      </w:r>
      <w:r w:rsidR="00025575">
        <w:rPr>
          <w:rFonts w:cs="Times New Roman"/>
          <w:lang w:val="es-ES_tradnl"/>
        </w:rPr>
        <w:t xml:space="preserve"> </w:t>
      </w:r>
    </w:p>
    <w:p w14:paraId="102C78FF" w14:textId="7AAAED8C" w:rsidR="00875790" w:rsidRPr="00025575" w:rsidRDefault="003D6786" w:rsidP="00025575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>El examen de</w:t>
      </w:r>
      <w:r w:rsidR="00025575">
        <w:rPr>
          <w:rFonts w:cs="Times New Roman"/>
          <w:lang w:val="es-ES_tradnl"/>
        </w:rPr>
        <w:t xml:space="preserve"> dicho asunto </w:t>
      </w:r>
      <w:r w:rsidRPr="00C24B1E">
        <w:rPr>
          <w:rFonts w:cs="Times New Roman"/>
          <w:lang w:val="es-ES_tradnl"/>
        </w:rPr>
        <w:t>se reanudó durante el cuarto segmento del período de sesiones</w:t>
      </w:r>
      <w:r w:rsidR="00025575">
        <w:rPr>
          <w:rFonts w:cs="Times New Roman"/>
          <w:lang w:val="es-ES_tradnl"/>
        </w:rPr>
        <w:t xml:space="preserve"> oficioso</w:t>
      </w:r>
      <w:r w:rsidR="00875790" w:rsidRPr="00C24B1E">
        <w:rPr>
          <w:rFonts w:cs="Times New Roman"/>
          <w:lang w:val="es-ES_tradnl"/>
        </w:rPr>
        <w:t xml:space="preserve">, </w:t>
      </w:r>
      <w:r w:rsidRPr="00C24B1E">
        <w:rPr>
          <w:rFonts w:cs="Times New Roman"/>
          <w:lang w:val="es-ES_tradnl"/>
        </w:rPr>
        <w:t xml:space="preserve">el </w:t>
      </w:r>
      <w:r w:rsidR="007509F6" w:rsidRPr="00025575">
        <w:rPr>
          <w:rFonts w:cs="Times New Roman"/>
          <w:lang w:val="es-ES_tradnl"/>
        </w:rPr>
        <w:t xml:space="preserve">24 de febrero de </w:t>
      </w:r>
      <w:r w:rsidR="00875790" w:rsidRPr="00025575">
        <w:rPr>
          <w:rFonts w:cs="Times New Roman"/>
          <w:lang w:val="es-ES_tradnl"/>
        </w:rPr>
        <w:t>2021.</w:t>
      </w:r>
    </w:p>
    <w:p w14:paraId="152A78F9" w14:textId="23547149" w:rsidR="00875790" w:rsidRPr="00C24B1E" w:rsidRDefault="00CE198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>Formularon declaraciones los representantes de</w:t>
      </w:r>
      <w:r w:rsidR="00875790" w:rsidRPr="00C24B1E">
        <w:rPr>
          <w:rFonts w:cs="Times New Roman"/>
          <w:lang w:val="es-ES_tradnl"/>
        </w:rPr>
        <w:t xml:space="preserve"> </w:t>
      </w:r>
      <w:r w:rsidR="00D565F1" w:rsidRPr="00C24B1E">
        <w:rPr>
          <w:rFonts w:cs="Times New Roman"/>
          <w:lang w:val="es-ES_tradnl"/>
        </w:rPr>
        <w:t>Bélgica</w:t>
      </w:r>
      <w:r w:rsidR="00D158DE" w:rsidRPr="00C24B1E">
        <w:rPr>
          <w:rFonts w:cs="Times New Roman"/>
          <w:lang w:val="es-ES_tradnl"/>
        </w:rPr>
        <w:t xml:space="preserve">, China, Cuba, </w:t>
      </w:r>
      <w:r w:rsidR="00D565F1" w:rsidRPr="00C24B1E">
        <w:rPr>
          <w:rFonts w:cs="Times New Roman"/>
          <w:lang w:val="es-ES_tradnl"/>
        </w:rPr>
        <w:t>Italia</w:t>
      </w:r>
      <w:r w:rsidR="00D158DE" w:rsidRPr="00C24B1E">
        <w:rPr>
          <w:rFonts w:cs="Times New Roman"/>
          <w:lang w:val="es-ES_tradnl"/>
        </w:rPr>
        <w:t xml:space="preserve">, Malawi, </w:t>
      </w:r>
      <w:r w:rsidR="00D565F1" w:rsidRPr="00C24B1E">
        <w:rPr>
          <w:rFonts w:cs="Times New Roman"/>
          <w:lang w:val="es-ES_tradnl"/>
        </w:rPr>
        <w:t>Suecia</w:t>
      </w:r>
      <w:r w:rsidR="0095708B" w:rsidRPr="00C24B1E">
        <w:rPr>
          <w:rFonts w:cs="Times New Roman"/>
          <w:lang w:val="es-ES_tradnl"/>
        </w:rPr>
        <w:t xml:space="preserve"> </w:t>
      </w:r>
      <w:r w:rsidR="0043078A" w:rsidRPr="00C24B1E">
        <w:rPr>
          <w:rFonts w:cs="Times New Roman"/>
          <w:lang w:val="es-ES_tradnl"/>
        </w:rPr>
        <w:t>y</w:t>
      </w:r>
      <w:r w:rsidR="00D158DE" w:rsidRPr="00C24B1E">
        <w:rPr>
          <w:rFonts w:cs="Times New Roman"/>
          <w:lang w:val="es-ES_tradnl"/>
        </w:rPr>
        <w:t xml:space="preserve"> </w:t>
      </w:r>
      <w:r w:rsidR="0043078A" w:rsidRPr="00C24B1E">
        <w:rPr>
          <w:rFonts w:cs="Times New Roman"/>
          <w:lang w:val="es-ES_tradnl"/>
        </w:rPr>
        <w:t>Suiza</w:t>
      </w:r>
      <w:r w:rsidR="00875790" w:rsidRPr="00C24B1E">
        <w:rPr>
          <w:rFonts w:cs="Times New Roman"/>
          <w:lang w:val="es-ES_tradnl"/>
        </w:rPr>
        <w:t>.</w:t>
      </w:r>
    </w:p>
    <w:p w14:paraId="239C26C4" w14:textId="03518028" w:rsidR="00D158DE" w:rsidRPr="00C24B1E" w:rsidRDefault="00CE198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>También formularon declaraciones los representantes de</w:t>
      </w:r>
      <w:r w:rsidR="00D158DE" w:rsidRPr="00C24B1E">
        <w:rPr>
          <w:rFonts w:cs="Times New Roman"/>
          <w:lang w:val="es-ES_tradnl"/>
        </w:rPr>
        <w:t xml:space="preserve"> Argentina </w:t>
      </w:r>
      <w:r w:rsidR="0043078A" w:rsidRPr="00C24B1E">
        <w:rPr>
          <w:rFonts w:cs="Times New Roman"/>
          <w:lang w:val="es-ES_tradnl"/>
        </w:rPr>
        <w:t xml:space="preserve">y la </w:t>
      </w:r>
      <w:r w:rsidR="00D565F1" w:rsidRPr="00C24B1E">
        <w:rPr>
          <w:rFonts w:cs="Times New Roman"/>
          <w:lang w:val="es-ES_tradnl"/>
        </w:rPr>
        <w:t>Federación de Rusia</w:t>
      </w:r>
      <w:r w:rsidR="00D158DE" w:rsidRPr="00C24B1E">
        <w:rPr>
          <w:rFonts w:cs="Times New Roman"/>
          <w:lang w:val="es-ES_tradnl"/>
        </w:rPr>
        <w:t>.</w:t>
      </w:r>
    </w:p>
    <w:p w14:paraId="6D58A7FB" w14:textId="0BD52375" w:rsidR="00875790" w:rsidRPr="00C24B1E" w:rsidRDefault="00B159BF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>Además, f</w:t>
      </w:r>
      <w:r w:rsidR="00CE198D" w:rsidRPr="00C24B1E">
        <w:rPr>
          <w:rFonts w:cs="Times New Roman"/>
          <w:lang w:val="es-ES_tradnl"/>
        </w:rPr>
        <w:t>ormularon declaraciones los representantes de</w:t>
      </w:r>
      <w:r w:rsidR="00875790" w:rsidRPr="00C24B1E">
        <w:rPr>
          <w:rFonts w:cs="Times New Roman"/>
          <w:lang w:val="es-ES_tradnl"/>
        </w:rPr>
        <w:t xml:space="preserve"> </w:t>
      </w:r>
      <w:r w:rsidRPr="00C24B1E">
        <w:rPr>
          <w:rFonts w:cs="Times New Roman"/>
          <w:lang w:val="es-ES_tradnl"/>
        </w:rPr>
        <w:t xml:space="preserve">la Alianza </w:t>
      </w:r>
      <w:r w:rsidR="00025575">
        <w:rPr>
          <w:rFonts w:cs="Times New Roman"/>
          <w:lang w:val="es-ES_tradnl"/>
        </w:rPr>
        <w:t xml:space="preserve">del </w:t>
      </w:r>
      <w:r w:rsidRPr="00C24B1E">
        <w:rPr>
          <w:rFonts w:cs="Times New Roman"/>
          <w:lang w:val="es-ES_tradnl"/>
        </w:rPr>
        <w:t>CDB</w:t>
      </w:r>
      <w:r w:rsidR="00127ACE" w:rsidRPr="00C24B1E">
        <w:rPr>
          <w:rFonts w:cs="Times New Roman"/>
          <w:lang w:val="es-ES_tradnl"/>
        </w:rPr>
        <w:t xml:space="preserve">, </w:t>
      </w:r>
      <w:r w:rsidRPr="00C24B1E">
        <w:rPr>
          <w:rFonts w:cs="Times New Roman"/>
          <w:lang w:val="es-ES_tradnl"/>
        </w:rPr>
        <w:t xml:space="preserve">la Asamblea de Mujeres del CDB y el </w:t>
      </w:r>
      <w:r w:rsidR="006B2625" w:rsidRPr="00C24B1E">
        <w:rPr>
          <w:rFonts w:cs="Times New Roman"/>
          <w:lang w:val="es-ES_tradnl"/>
        </w:rPr>
        <w:t>FIIDB</w:t>
      </w:r>
      <w:r w:rsidR="00875790" w:rsidRPr="00C24B1E">
        <w:rPr>
          <w:rFonts w:cs="Times New Roman"/>
          <w:lang w:val="es-ES_tradnl"/>
        </w:rPr>
        <w:t>.</w:t>
      </w:r>
    </w:p>
    <w:p w14:paraId="7D31356D" w14:textId="48F7FBAB" w:rsidR="00875790" w:rsidRPr="00C24B1E" w:rsidRDefault="00B159BF" w:rsidP="00FF19D7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>Asimismo, f</w:t>
      </w:r>
      <w:r w:rsidR="00CE198D" w:rsidRPr="00C24B1E">
        <w:rPr>
          <w:rFonts w:cs="Times New Roman"/>
          <w:lang w:val="es-ES_tradnl"/>
        </w:rPr>
        <w:t>ormularon declaraciones los representantes d</w:t>
      </w:r>
      <w:r w:rsidRPr="00C24B1E">
        <w:rPr>
          <w:rFonts w:cs="Times New Roman"/>
          <w:lang w:val="es-ES_tradnl"/>
        </w:rPr>
        <w:t xml:space="preserve">el Centro Africano de Biodiversidad </w:t>
      </w:r>
      <w:r w:rsidR="008748C5" w:rsidRPr="00C24B1E">
        <w:rPr>
          <w:rFonts w:cs="Times New Roman"/>
          <w:lang w:val="es-ES_tradnl"/>
        </w:rPr>
        <w:t xml:space="preserve">(ACB) </w:t>
      </w:r>
      <w:r w:rsidR="0041393D" w:rsidRPr="00C24B1E">
        <w:rPr>
          <w:rFonts w:cs="Times New Roman"/>
          <w:lang w:val="es-ES_tradnl"/>
        </w:rPr>
        <w:t>(</w:t>
      </w:r>
      <w:r w:rsidR="00803943" w:rsidRPr="00C24B1E">
        <w:rPr>
          <w:rFonts w:cs="Times New Roman"/>
          <w:lang w:val="es-ES_tradnl"/>
        </w:rPr>
        <w:t>en nombre de</w:t>
      </w:r>
      <w:r w:rsidR="0041393D" w:rsidRPr="00C24B1E">
        <w:rPr>
          <w:rFonts w:cs="Times New Roman"/>
          <w:lang w:val="es-ES_tradnl"/>
        </w:rPr>
        <w:t xml:space="preserve"> </w:t>
      </w:r>
      <w:r w:rsidRPr="00C24B1E">
        <w:rPr>
          <w:rFonts w:cs="Times New Roman"/>
          <w:lang w:val="es-ES_tradnl"/>
        </w:rPr>
        <w:t xml:space="preserve">las organizaciones de la sociedad </w:t>
      </w:r>
      <w:r w:rsidR="0041393D" w:rsidRPr="00C24B1E">
        <w:rPr>
          <w:rFonts w:cs="Times New Roman"/>
          <w:lang w:val="es-ES_tradnl"/>
        </w:rPr>
        <w:t xml:space="preserve">civil </w:t>
      </w:r>
      <w:r w:rsidRPr="00C24B1E">
        <w:rPr>
          <w:rFonts w:cs="Times New Roman"/>
          <w:lang w:val="es-ES_tradnl"/>
        </w:rPr>
        <w:t>de África</w:t>
      </w:r>
      <w:r w:rsidR="0041393D" w:rsidRPr="00C24B1E">
        <w:rPr>
          <w:rFonts w:cs="Times New Roman"/>
          <w:lang w:val="es-ES_tradnl"/>
        </w:rPr>
        <w:t xml:space="preserve">) </w:t>
      </w:r>
      <w:r w:rsidRPr="00C24B1E">
        <w:rPr>
          <w:rFonts w:cs="Times New Roman"/>
          <w:lang w:val="es-ES_tradnl"/>
        </w:rPr>
        <w:t xml:space="preserve">y el </w:t>
      </w:r>
      <w:r w:rsidR="0041393D" w:rsidRPr="00C24B1E">
        <w:rPr>
          <w:rFonts w:cs="Times New Roman"/>
          <w:lang w:val="es-ES_tradnl"/>
        </w:rPr>
        <w:t>Imperial College London (</w:t>
      </w:r>
      <w:r w:rsidR="00803943" w:rsidRPr="00C24B1E">
        <w:rPr>
          <w:rFonts w:cs="Times New Roman"/>
          <w:lang w:val="es-ES_tradnl"/>
        </w:rPr>
        <w:t>en nombre de</w:t>
      </w:r>
      <w:r w:rsidR="0041393D" w:rsidRPr="00C24B1E">
        <w:rPr>
          <w:rFonts w:cs="Times New Roman"/>
          <w:lang w:val="es-ES_tradnl"/>
        </w:rPr>
        <w:t xml:space="preserve"> </w:t>
      </w:r>
      <w:r w:rsidRPr="00C24B1E">
        <w:rPr>
          <w:rFonts w:cs="Times New Roman"/>
          <w:lang w:val="es-ES_tradnl"/>
        </w:rPr>
        <w:t xml:space="preserve">la </w:t>
      </w:r>
      <w:r w:rsidR="0041393D" w:rsidRPr="00C24B1E">
        <w:rPr>
          <w:rFonts w:cs="Times New Roman"/>
          <w:lang w:val="es-ES_tradnl"/>
        </w:rPr>
        <w:t>Outreach Network for Gene Drive Research)</w:t>
      </w:r>
      <w:r w:rsidRPr="00C24B1E">
        <w:rPr>
          <w:rFonts w:cs="Times New Roman"/>
          <w:lang w:val="es-ES_tradnl"/>
        </w:rPr>
        <w:t>.</w:t>
      </w:r>
    </w:p>
    <w:p w14:paraId="63DB9081" w14:textId="62C1F792" w:rsidR="00875790" w:rsidRPr="00C24B1E" w:rsidRDefault="007D2824" w:rsidP="00FF19D7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 xml:space="preserve">Además de las declaraciones formuladas </w:t>
      </w:r>
      <w:r w:rsidR="00025575" w:rsidRPr="00C24B1E">
        <w:rPr>
          <w:rFonts w:cs="Times New Roman"/>
          <w:lang w:val="es-ES_tradnl"/>
        </w:rPr>
        <w:t xml:space="preserve">en forma oral </w:t>
      </w:r>
      <w:r w:rsidRPr="00C24B1E">
        <w:rPr>
          <w:rFonts w:cs="Times New Roman"/>
          <w:lang w:val="es-ES_tradnl"/>
        </w:rPr>
        <w:t xml:space="preserve">por las Partes, </w:t>
      </w:r>
      <w:r w:rsidR="00EC5161" w:rsidRPr="00C24B1E">
        <w:rPr>
          <w:rFonts w:cs="Times New Roman"/>
          <w:kern w:val="22"/>
          <w:lang w:val="es-ES_tradnl"/>
        </w:rPr>
        <w:t xml:space="preserve">se </w:t>
      </w:r>
      <w:r w:rsidR="00025575" w:rsidRPr="00C24B1E">
        <w:rPr>
          <w:rFonts w:cs="Times New Roman"/>
          <w:kern w:val="22"/>
          <w:lang w:val="es-ES_tradnl"/>
        </w:rPr>
        <w:t xml:space="preserve">publicaron en la página web de la reunión </w:t>
      </w:r>
      <w:r w:rsidR="00025575">
        <w:rPr>
          <w:rFonts w:cs="Times New Roman"/>
          <w:kern w:val="22"/>
          <w:lang w:val="es-ES_tradnl"/>
        </w:rPr>
        <w:t xml:space="preserve">declaraciones escritas de </w:t>
      </w:r>
      <w:r w:rsidR="00EC5161" w:rsidRPr="00C24B1E">
        <w:rPr>
          <w:rFonts w:cs="Times New Roman"/>
          <w:lang w:val="es-ES_tradnl"/>
        </w:rPr>
        <w:t>Belarús, Guatemala y Jordania</w:t>
      </w:r>
      <w:r w:rsidR="00EC5161" w:rsidRPr="00C24B1E">
        <w:rPr>
          <w:rFonts w:cs="Times New Roman"/>
          <w:kern w:val="22"/>
          <w:lang w:val="es-ES_tradnl"/>
        </w:rPr>
        <w:t>.</w:t>
      </w:r>
    </w:p>
    <w:p w14:paraId="5624D1E8" w14:textId="11BBF6D1" w:rsidR="00875790" w:rsidRPr="00C24B1E" w:rsidRDefault="008F16EA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 xml:space="preserve">Además de las declaraciones formuladas </w:t>
      </w:r>
      <w:r w:rsidR="00E546B0">
        <w:rPr>
          <w:rFonts w:cs="Times New Roman"/>
          <w:lang w:val="es-ES_tradnl"/>
        </w:rPr>
        <w:t xml:space="preserve">en forma oral </w:t>
      </w:r>
      <w:r w:rsidRPr="00C24B1E">
        <w:rPr>
          <w:rFonts w:cs="Times New Roman"/>
          <w:lang w:val="es-ES_tradnl"/>
        </w:rPr>
        <w:t xml:space="preserve">por observadores, las declaraciones de </w:t>
      </w:r>
      <w:r w:rsidR="00AD470C" w:rsidRPr="00C24B1E">
        <w:rPr>
          <w:rFonts w:cs="Times New Roman"/>
          <w:lang w:val="es-ES_tradnl"/>
        </w:rPr>
        <w:t xml:space="preserve">la </w:t>
      </w:r>
      <w:r w:rsidR="003D6786" w:rsidRPr="00C24B1E">
        <w:rPr>
          <w:rFonts w:cs="Times New Roman"/>
          <w:lang w:val="es-ES_tradnl"/>
        </w:rPr>
        <w:t xml:space="preserve">GYBN </w:t>
      </w:r>
      <w:r w:rsidR="000B1751">
        <w:rPr>
          <w:rFonts w:cs="Times New Roman"/>
          <w:lang w:val="es-ES_tradnl"/>
        </w:rPr>
        <w:t xml:space="preserve">y </w:t>
      </w:r>
      <w:r w:rsidR="00DC5E65" w:rsidRPr="00C24B1E">
        <w:rPr>
          <w:rFonts w:cs="Times New Roman"/>
          <w:lang w:val="es-ES_tradnl"/>
        </w:rPr>
        <w:t xml:space="preserve">la </w:t>
      </w:r>
      <w:r w:rsidR="003D6786" w:rsidRPr="00C24B1E">
        <w:rPr>
          <w:rFonts w:cs="Times New Roman"/>
          <w:lang w:val="es-ES_tradnl"/>
        </w:rPr>
        <w:t xml:space="preserve">TWN </w:t>
      </w:r>
      <w:r w:rsidRPr="00C24B1E">
        <w:rPr>
          <w:rFonts w:cs="Times New Roman"/>
          <w:lang w:val="es-ES_tradnl"/>
        </w:rPr>
        <w:t xml:space="preserve">no se pudieron entregar </w:t>
      </w:r>
      <w:r w:rsidR="003D6786" w:rsidRPr="00C24B1E">
        <w:rPr>
          <w:rFonts w:cs="Times New Roman"/>
          <w:lang w:val="es-ES_tradnl"/>
        </w:rPr>
        <w:t>por falta de tiempo</w:t>
      </w:r>
      <w:r w:rsidRPr="00C24B1E">
        <w:rPr>
          <w:rFonts w:cs="Times New Roman"/>
          <w:lang w:val="es-ES_tradnl"/>
        </w:rPr>
        <w:t xml:space="preserve">, </w:t>
      </w:r>
      <w:r w:rsidR="00A5731C">
        <w:rPr>
          <w:rFonts w:cs="Times New Roman"/>
          <w:lang w:val="es-ES_tradnl"/>
        </w:rPr>
        <w:t xml:space="preserve">aunque </w:t>
      </w:r>
      <w:r w:rsidRPr="00C24B1E">
        <w:rPr>
          <w:rFonts w:cs="Times New Roman"/>
          <w:lang w:val="es-ES_tradnl"/>
        </w:rPr>
        <w:t>se publicaron en la página web de la reunión</w:t>
      </w:r>
      <w:r w:rsidR="003D6786" w:rsidRPr="00C24B1E">
        <w:rPr>
          <w:rFonts w:cs="Times New Roman"/>
          <w:kern w:val="22"/>
          <w:lang w:val="es-ES_tradnl"/>
        </w:rPr>
        <w:t>.</w:t>
      </w:r>
    </w:p>
    <w:p w14:paraId="2B48C894" w14:textId="30AED4B6" w:rsidR="00B302D8" w:rsidRPr="00C24B1E" w:rsidRDefault="00D341D2" w:rsidP="00B52779">
      <w:pPr>
        <w:pStyle w:val="Heading1"/>
        <w:numPr>
          <w:ilvl w:val="0"/>
          <w:numId w:val="35"/>
        </w:numPr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szCs w:val="22"/>
          <w:lang w:val="es-ES_tradnl"/>
        </w:rPr>
      </w:pPr>
      <w:bookmarkStart w:id="14" w:name="_Toc67574610"/>
      <w:r w:rsidRPr="00C24B1E">
        <w:rPr>
          <w:szCs w:val="22"/>
          <w:lang w:val="es-ES_tradnl"/>
        </w:rPr>
        <w:t>Diversidad biológica marina y costera</w:t>
      </w:r>
      <w:r w:rsidR="00EF0EF4" w:rsidRPr="00C24B1E">
        <w:rPr>
          <w:szCs w:val="22"/>
          <w:lang w:val="es-ES_tradnl"/>
        </w:rPr>
        <w:br/>
      </w:r>
      <w:r w:rsidR="0055610F" w:rsidRPr="00C24B1E">
        <w:rPr>
          <w:szCs w:val="22"/>
          <w:lang w:val="es-ES_tradnl"/>
        </w:rPr>
        <w:t>(TEMA</w:t>
      </w:r>
      <w:r w:rsidR="003241A2" w:rsidRPr="00C24B1E">
        <w:rPr>
          <w:szCs w:val="22"/>
          <w:lang w:val="es-ES_tradnl"/>
        </w:rPr>
        <w:t xml:space="preserve"> 6 </w:t>
      </w:r>
      <w:r w:rsidR="00172CFA" w:rsidRPr="00C24B1E">
        <w:rPr>
          <w:szCs w:val="22"/>
          <w:lang w:val="es-ES_tradnl"/>
        </w:rPr>
        <w:t xml:space="preserve">del </w:t>
      </w:r>
      <w:r w:rsidR="007B3F48" w:rsidRPr="00C24B1E">
        <w:rPr>
          <w:szCs w:val="22"/>
          <w:lang w:val="es-ES_tradnl"/>
        </w:rPr>
        <w:t>programa provisional de la</w:t>
      </w:r>
      <w:r w:rsidR="00172CFA" w:rsidRPr="00C24B1E">
        <w:rPr>
          <w:szCs w:val="22"/>
          <w:lang w:val="es-ES_tradnl"/>
        </w:rPr>
        <w:t xml:space="preserve"> vigésima cuarta reunión</w:t>
      </w:r>
      <w:r w:rsidR="003241A2" w:rsidRPr="00C24B1E">
        <w:rPr>
          <w:szCs w:val="22"/>
          <w:lang w:val="es-ES_tradnl"/>
        </w:rPr>
        <w:t>)</w:t>
      </w:r>
      <w:bookmarkEnd w:id="14"/>
    </w:p>
    <w:p w14:paraId="217F5703" w14:textId="632BF774" w:rsidR="00B302D8" w:rsidRPr="00C24B1E" w:rsidRDefault="00951187" w:rsidP="00FF19D7">
      <w:pPr>
        <w:pStyle w:val="Para1"/>
        <w:rPr>
          <w:snapToGrid w:val="0"/>
          <w:lang w:val="es-ES_tradnl"/>
        </w:rPr>
      </w:pPr>
      <w:r w:rsidRPr="00C24B1E">
        <w:rPr>
          <w:lang w:val="es-ES_tradnl"/>
        </w:rPr>
        <w:t xml:space="preserve">El </w:t>
      </w:r>
      <w:r w:rsidR="00A5731C">
        <w:rPr>
          <w:lang w:val="es-ES_tradnl"/>
        </w:rPr>
        <w:t>asunto</w:t>
      </w:r>
      <w:r w:rsidRPr="00C24B1E">
        <w:rPr>
          <w:lang w:val="es-ES_tradnl"/>
        </w:rPr>
        <w:t xml:space="preserve"> relativ</w:t>
      </w:r>
      <w:r w:rsidR="003C79AF" w:rsidRPr="00C24B1E">
        <w:rPr>
          <w:lang w:val="es-ES_tradnl"/>
        </w:rPr>
        <w:t>o</w:t>
      </w:r>
      <w:r w:rsidRPr="00C24B1E">
        <w:rPr>
          <w:lang w:val="es-ES_tradnl"/>
        </w:rPr>
        <w:t xml:space="preserve"> a la d</w:t>
      </w:r>
      <w:r w:rsidR="00D341D2" w:rsidRPr="00C24B1E">
        <w:rPr>
          <w:lang w:val="es-ES_tradnl"/>
        </w:rPr>
        <w:t>iversidad biológica marina y costera</w:t>
      </w:r>
      <w:r w:rsidR="00B302D8" w:rsidRPr="00C24B1E">
        <w:rPr>
          <w:lang w:val="es-ES_tradnl"/>
        </w:rPr>
        <w:t xml:space="preserve"> </w:t>
      </w:r>
      <w:r w:rsidR="003C79AF" w:rsidRPr="00C24B1E">
        <w:rPr>
          <w:lang w:val="es-ES_tradnl"/>
        </w:rPr>
        <w:t>se examinó durante el cuarto segmento del período de sesiones oficioso</w:t>
      </w:r>
      <w:r w:rsidR="00B302D8" w:rsidRPr="00C24B1E">
        <w:rPr>
          <w:lang w:val="es-ES_tradnl"/>
        </w:rPr>
        <w:t xml:space="preserve">, </w:t>
      </w:r>
      <w:r w:rsidR="003C79AF" w:rsidRPr="00C24B1E">
        <w:rPr>
          <w:lang w:val="es-ES_tradnl"/>
        </w:rPr>
        <w:t xml:space="preserve">el </w:t>
      </w:r>
      <w:r w:rsidR="007509F6" w:rsidRPr="00C24B1E">
        <w:rPr>
          <w:lang w:val="es-ES_tradnl"/>
        </w:rPr>
        <w:t>24 de febrero de</w:t>
      </w:r>
      <w:r w:rsidR="00B302D8" w:rsidRPr="00C24B1E">
        <w:rPr>
          <w:lang w:val="es-ES_tradnl"/>
        </w:rPr>
        <w:t xml:space="preserve"> 2021. </w:t>
      </w:r>
      <w:r w:rsidR="003C79AF" w:rsidRPr="00C24B1E">
        <w:rPr>
          <w:lang w:val="es-ES_tradnl"/>
        </w:rPr>
        <w:t>Los documentos de referencias eran</w:t>
      </w:r>
      <w:r w:rsidR="00477FF1" w:rsidRPr="00C24B1E">
        <w:rPr>
          <w:lang w:val="es-ES_tradnl"/>
        </w:rPr>
        <w:t>: a) </w:t>
      </w:r>
      <w:r w:rsidR="003C79AF" w:rsidRPr="00C24B1E">
        <w:rPr>
          <w:lang w:val="es-ES_tradnl"/>
        </w:rPr>
        <w:t xml:space="preserve">una nota de la </w:t>
      </w:r>
      <w:r w:rsidR="005A6F35" w:rsidRPr="00C24B1E">
        <w:rPr>
          <w:kern w:val="22"/>
          <w:lang w:val="es-ES_tradnl"/>
        </w:rPr>
        <w:t>Secretaria Ejecutiva</w:t>
      </w:r>
      <w:r w:rsidR="00B77A5C" w:rsidRPr="00C24B1E">
        <w:rPr>
          <w:kern w:val="22"/>
          <w:lang w:val="es-ES_tradnl"/>
        </w:rPr>
        <w:t xml:space="preserve"> </w:t>
      </w:r>
      <w:r w:rsidR="003C79AF" w:rsidRPr="00C24B1E">
        <w:rPr>
          <w:kern w:val="22"/>
          <w:lang w:val="es-ES_tradnl"/>
        </w:rPr>
        <w:t>sobre d</w:t>
      </w:r>
      <w:r w:rsidR="00D341D2" w:rsidRPr="00C24B1E">
        <w:rPr>
          <w:kern w:val="22"/>
          <w:lang w:val="es-ES_tradnl"/>
        </w:rPr>
        <w:t>iversidad biológica marina y costera</w:t>
      </w:r>
      <w:r w:rsidR="00B77A5C" w:rsidRPr="00C24B1E">
        <w:rPr>
          <w:kern w:val="22"/>
          <w:lang w:val="es-ES_tradnl"/>
        </w:rPr>
        <w:t xml:space="preserve"> (CBD/SBSTTA/24/6)</w:t>
      </w:r>
      <w:r w:rsidR="00EE1E40" w:rsidRPr="00C24B1E">
        <w:rPr>
          <w:kern w:val="22"/>
          <w:lang w:val="es-ES_tradnl"/>
        </w:rPr>
        <w:t>;</w:t>
      </w:r>
      <w:r w:rsidR="00B77A5C" w:rsidRPr="00C24B1E">
        <w:rPr>
          <w:kern w:val="22"/>
          <w:lang w:val="es-ES_tradnl"/>
        </w:rPr>
        <w:t xml:space="preserve"> </w:t>
      </w:r>
      <w:r w:rsidR="002C56F9" w:rsidRPr="00C24B1E">
        <w:rPr>
          <w:kern w:val="22"/>
          <w:lang w:val="es-ES_tradnl"/>
        </w:rPr>
        <w:t>b) </w:t>
      </w:r>
      <w:r w:rsidR="003C79AF" w:rsidRPr="00C24B1E">
        <w:rPr>
          <w:kern w:val="22"/>
          <w:lang w:val="es-ES_tradnl"/>
        </w:rPr>
        <w:t xml:space="preserve">el informe del </w:t>
      </w:r>
      <w:r w:rsidR="00EC394C" w:rsidRPr="00C24B1E">
        <w:rPr>
          <w:lang w:val="es-ES_tradnl"/>
        </w:rPr>
        <w:t>Taller de expertos para identificar opciones para modificar la descripción de las áreas marinas de importancia ecológica o biológica y para describir nuevas áreas</w:t>
      </w:r>
      <w:r w:rsidR="00B77A5C" w:rsidRPr="00C24B1E">
        <w:rPr>
          <w:kern w:val="22"/>
          <w:lang w:val="es-ES_tradnl"/>
        </w:rPr>
        <w:t xml:space="preserve"> (CBD/EBSA/WS/2020/1/2); </w:t>
      </w:r>
      <w:r w:rsidR="002C56F9" w:rsidRPr="00C24B1E">
        <w:rPr>
          <w:kern w:val="22"/>
          <w:lang w:val="es-ES_tradnl"/>
        </w:rPr>
        <w:t>c) </w:t>
      </w:r>
      <w:r w:rsidR="00EC394C" w:rsidRPr="00C24B1E">
        <w:rPr>
          <w:kern w:val="22"/>
          <w:lang w:val="es-ES_tradnl"/>
        </w:rPr>
        <w:t xml:space="preserve">el informe sobre el Taller temático sobre la diversidad </w:t>
      </w:r>
      <w:r w:rsidR="00D341D2" w:rsidRPr="00C24B1E">
        <w:rPr>
          <w:kern w:val="22"/>
          <w:lang w:val="es-ES_tradnl"/>
        </w:rPr>
        <w:t>biológica marina y costera</w:t>
      </w:r>
      <w:r w:rsidR="00B77A5C" w:rsidRPr="00C24B1E">
        <w:rPr>
          <w:kern w:val="22"/>
          <w:lang w:val="es-ES_tradnl"/>
        </w:rPr>
        <w:t xml:space="preserve"> </w:t>
      </w:r>
      <w:r w:rsidR="00EC394C" w:rsidRPr="00C24B1E">
        <w:rPr>
          <w:kern w:val="22"/>
          <w:lang w:val="es-ES_tradnl"/>
        </w:rPr>
        <w:t>para el m</w:t>
      </w:r>
      <w:r w:rsidR="00D341D2" w:rsidRPr="00C24B1E">
        <w:rPr>
          <w:kern w:val="22"/>
          <w:lang w:val="es-ES_tradnl"/>
        </w:rPr>
        <w:t xml:space="preserve">arco mundial de la diversidad biológica posterior a 2020 </w:t>
      </w:r>
      <w:r w:rsidR="00B77A5C" w:rsidRPr="00C24B1E">
        <w:rPr>
          <w:kern w:val="22"/>
          <w:lang w:val="es-ES_tradnl"/>
        </w:rPr>
        <w:t xml:space="preserve">(CBD/POST2020/WS/2019/10/2); </w:t>
      </w:r>
      <w:r w:rsidR="002C56F9" w:rsidRPr="00C24B1E">
        <w:rPr>
          <w:kern w:val="22"/>
          <w:lang w:val="es-ES_tradnl"/>
        </w:rPr>
        <w:t>d) </w:t>
      </w:r>
      <w:r w:rsidR="00EC394C" w:rsidRPr="00C24B1E">
        <w:rPr>
          <w:kern w:val="22"/>
          <w:lang w:val="es-ES_tradnl"/>
        </w:rPr>
        <w:t xml:space="preserve">una compilación de las comunicaciones sobre experiencias en la aplicación de las experiencias en la aplicación de la planificación espacial marina </w:t>
      </w:r>
      <w:r w:rsidR="00B77A5C" w:rsidRPr="00C24B1E">
        <w:rPr>
          <w:kern w:val="22"/>
          <w:lang w:val="es-ES_tradnl"/>
        </w:rPr>
        <w:t>(CBD/SBSTT</w:t>
      </w:r>
      <w:r w:rsidR="00482FAC" w:rsidRPr="00C24B1E">
        <w:rPr>
          <w:kern w:val="22"/>
          <w:lang w:val="es-ES_tradnl"/>
        </w:rPr>
        <w:t>A</w:t>
      </w:r>
      <w:r w:rsidR="00B77A5C" w:rsidRPr="00C24B1E">
        <w:rPr>
          <w:kern w:val="22"/>
          <w:lang w:val="es-ES_tradnl"/>
        </w:rPr>
        <w:t xml:space="preserve">/24/INF/1); </w:t>
      </w:r>
      <w:r w:rsidR="00BC0F4E" w:rsidRPr="00C24B1E">
        <w:rPr>
          <w:kern w:val="22"/>
          <w:lang w:val="es-ES_tradnl"/>
        </w:rPr>
        <w:t>e) </w:t>
      </w:r>
      <w:r w:rsidR="00EC394C" w:rsidRPr="00C24B1E">
        <w:rPr>
          <w:kern w:val="22"/>
          <w:lang w:val="es-ES_tradnl"/>
        </w:rPr>
        <w:t xml:space="preserve">una síntesis de las experiencias para lograr la Meta 10 de Aichi para la Diversidad Biológica </w:t>
      </w:r>
      <w:r w:rsidR="00EC394C" w:rsidRPr="00C24B1E">
        <w:rPr>
          <w:lang w:val="es-ES_tradnl"/>
        </w:rPr>
        <w:t>en los arrecifes de coral y los ecosistemas estrechamente relacionados</w:t>
      </w:r>
      <w:r w:rsidR="00EC394C" w:rsidRPr="00C24B1E">
        <w:rPr>
          <w:kern w:val="22"/>
          <w:lang w:val="es-ES_tradnl"/>
        </w:rPr>
        <w:t xml:space="preserve"> </w:t>
      </w:r>
      <w:r w:rsidR="00B77A5C" w:rsidRPr="00C24B1E">
        <w:rPr>
          <w:kern w:val="22"/>
          <w:lang w:val="es-ES_tradnl"/>
        </w:rPr>
        <w:t>(CBD/SBSTT</w:t>
      </w:r>
      <w:r w:rsidR="00482FAC" w:rsidRPr="00C24B1E">
        <w:rPr>
          <w:kern w:val="22"/>
          <w:lang w:val="es-ES_tradnl"/>
        </w:rPr>
        <w:t>A</w:t>
      </w:r>
      <w:r w:rsidR="00B77A5C" w:rsidRPr="00C24B1E">
        <w:rPr>
          <w:kern w:val="22"/>
          <w:lang w:val="es-ES_tradnl"/>
        </w:rPr>
        <w:t xml:space="preserve">/24/INF/2); </w:t>
      </w:r>
      <w:r w:rsidR="00BC0F4E" w:rsidRPr="00C24B1E">
        <w:rPr>
          <w:kern w:val="22"/>
          <w:lang w:val="es-ES_tradnl"/>
        </w:rPr>
        <w:t>f) </w:t>
      </w:r>
      <w:r w:rsidR="00EC394C" w:rsidRPr="00C24B1E">
        <w:rPr>
          <w:kern w:val="22"/>
          <w:lang w:val="es-ES_tradnl"/>
        </w:rPr>
        <w:t>una síntesis de las comunicaciones sobre las experiencias para la aplicación del p</w:t>
      </w:r>
      <w:r w:rsidR="00EC394C" w:rsidRPr="00C24B1E">
        <w:rPr>
          <w:lang w:val="es-ES_tradnl"/>
        </w:rPr>
        <w:t xml:space="preserve">lan de trabajo específico voluntario sobre diversidad biológica en las áreas de aguas frías dentro el ámbito jurisdiccional del Convenio </w:t>
      </w:r>
      <w:r w:rsidR="00EC394C" w:rsidRPr="00C24B1E">
        <w:rPr>
          <w:kern w:val="22"/>
          <w:lang w:val="es-ES_tradnl"/>
        </w:rPr>
        <w:t>sobre la Diversidad Biológica</w:t>
      </w:r>
      <w:r w:rsidR="00B77A5C" w:rsidRPr="00C24B1E">
        <w:rPr>
          <w:kern w:val="22"/>
          <w:lang w:val="es-ES_tradnl"/>
        </w:rPr>
        <w:t xml:space="preserve"> (CBD/SBSTT</w:t>
      </w:r>
      <w:r w:rsidR="00482FAC" w:rsidRPr="00C24B1E">
        <w:rPr>
          <w:kern w:val="22"/>
          <w:lang w:val="es-ES_tradnl"/>
        </w:rPr>
        <w:t>A</w:t>
      </w:r>
      <w:r w:rsidR="00B77A5C" w:rsidRPr="00C24B1E">
        <w:rPr>
          <w:kern w:val="22"/>
          <w:lang w:val="es-ES_tradnl"/>
        </w:rPr>
        <w:t xml:space="preserve">/24/INF/3); </w:t>
      </w:r>
      <w:r w:rsidR="00DC0303" w:rsidRPr="00C24B1E">
        <w:rPr>
          <w:kern w:val="22"/>
          <w:lang w:val="es-ES_tradnl"/>
        </w:rPr>
        <w:t>g) </w:t>
      </w:r>
      <w:r w:rsidR="00EC394C" w:rsidRPr="00C24B1E">
        <w:rPr>
          <w:kern w:val="22"/>
          <w:lang w:val="es-ES_tradnl"/>
        </w:rPr>
        <w:t>un artículo técnico que actu</w:t>
      </w:r>
      <w:r w:rsidR="007237BD" w:rsidRPr="00C24B1E">
        <w:rPr>
          <w:kern w:val="22"/>
          <w:lang w:val="es-ES_tradnl"/>
        </w:rPr>
        <w:t>a</w:t>
      </w:r>
      <w:r w:rsidR="00EC394C" w:rsidRPr="00C24B1E">
        <w:rPr>
          <w:kern w:val="22"/>
          <w:lang w:val="es-ES_tradnl"/>
        </w:rPr>
        <w:t xml:space="preserve">liza la </w:t>
      </w:r>
      <w:r w:rsidR="00EC394C" w:rsidRPr="00C24B1E">
        <w:rPr>
          <w:i/>
          <w:iCs/>
          <w:kern w:val="22"/>
          <w:lang w:val="es-ES_tradnl"/>
        </w:rPr>
        <w:t xml:space="preserve">Serie técnica del CDB </w:t>
      </w:r>
      <w:r w:rsidR="00AC1BAA" w:rsidRPr="00C24B1E">
        <w:rPr>
          <w:rFonts w:cs="Times New Roman"/>
          <w:i/>
          <w:kern w:val="22"/>
          <w:lang w:val="es-ES_tradnl"/>
        </w:rPr>
        <w:t>No</w:t>
      </w:r>
      <w:r w:rsidR="007237BD" w:rsidRPr="00C24B1E">
        <w:rPr>
          <w:i/>
          <w:iCs/>
          <w:kern w:val="22"/>
          <w:lang w:val="es-ES_tradnl"/>
        </w:rPr>
        <w:t>.</w:t>
      </w:r>
      <w:r w:rsidR="00EC394C" w:rsidRPr="00C24B1E">
        <w:rPr>
          <w:i/>
          <w:iCs/>
          <w:kern w:val="22"/>
          <w:lang w:val="es-ES_tradnl"/>
        </w:rPr>
        <w:t xml:space="preserve"> 83</w:t>
      </w:r>
      <w:r w:rsidR="00EC394C" w:rsidRPr="00C24B1E">
        <w:rPr>
          <w:kern w:val="22"/>
          <w:lang w:val="es-ES_tradnl"/>
        </w:rPr>
        <w:t xml:space="preserve"> sobre desechos marinos </w:t>
      </w:r>
      <w:r w:rsidR="00B77A5C" w:rsidRPr="00C24B1E">
        <w:rPr>
          <w:kern w:val="22"/>
          <w:lang w:val="es-ES_tradnl"/>
        </w:rPr>
        <w:t>(CBD/SBSTT</w:t>
      </w:r>
      <w:r w:rsidR="00482FAC" w:rsidRPr="00C24B1E">
        <w:rPr>
          <w:kern w:val="22"/>
          <w:lang w:val="es-ES_tradnl"/>
        </w:rPr>
        <w:t>A</w:t>
      </w:r>
      <w:r w:rsidR="00B77A5C" w:rsidRPr="00C24B1E">
        <w:rPr>
          <w:kern w:val="22"/>
          <w:lang w:val="es-ES_tradnl"/>
        </w:rPr>
        <w:t xml:space="preserve">/24/INF/4); </w:t>
      </w:r>
      <w:r w:rsidR="00DC0303" w:rsidRPr="00C24B1E">
        <w:rPr>
          <w:kern w:val="22"/>
          <w:lang w:val="es-ES_tradnl"/>
        </w:rPr>
        <w:t>h) </w:t>
      </w:r>
      <w:r w:rsidR="007237BD" w:rsidRPr="00C24B1E">
        <w:rPr>
          <w:kern w:val="22"/>
          <w:lang w:val="es-ES_tradnl"/>
        </w:rPr>
        <w:t xml:space="preserve">el informe de la </w:t>
      </w:r>
      <w:r w:rsidR="007237BD" w:rsidRPr="00C24B1E">
        <w:rPr>
          <w:lang w:val="es-ES_tradnl"/>
        </w:rPr>
        <w:t>reunión de expertos sobre medidas eficaces de conservación basadas en áreas en el sector de la pesca marina de captura (</w:t>
      </w:r>
      <w:r w:rsidR="00B77A5C" w:rsidRPr="00C24B1E">
        <w:rPr>
          <w:kern w:val="22"/>
          <w:lang w:val="es-ES_tradnl"/>
        </w:rPr>
        <w:t>CBD/SBSTT</w:t>
      </w:r>
      <w:r w:rsidR="00482FAC" w:rsidRPr="00C24B1E">
        <w:rPr>
          <w:kern w:val="22"/>
          <w:lang w:val="es-ES_tradnl"/>
        </w:rPr>
        <w:t>A</w:t>
      </w:r>
      <w:r w:rsidR="00B77A5C" w:rsidRPr="00C24B1E">
        <w:rPr>
          <w:kern w:val="22"/>
          <w:lang w:val="es-ES_tradnl"/>
        </w:rPr>
        <w:t xml:space="preserve">/24/INF/10); </w:t>
      </w:r>
      <w:r w:rsidR="007237BD" w:rsidRPr="00C24B1E">
        <w:rPr>
          <w:kern w:val="22"/>
          <w:lang w:val="es-ES_tradnl"/>
        </w:rPr>
        <w:t>e</w:t>
      </w:r>
      <w:r w:rsidR="00B77A5C" w:rsidRPr="00C24B1E">
        <w:rPr>
          <w:kern w:val="22"/>
          <w:lang w:val="es-ES_tradnl"/>
        </w:rPr>
        <w:t xml:space="preserve"> </w:t>
      </w:r>
      <w:r w:rsidR="00DC0303" w:rsidRPr="00C24B1E">
        <w:rPr>
          <w:kern w:val="22"/>
          <w:lang w:val="es-ES_tradnl"/>
        </w:rPr>
        <w:t>i) </w:t>
      </w:r>
      <w:r w:rsidR="007237BD" w:rsidRPr="00C24B1E">
        <w:rPr>
          <w:rFonts w:cs="Times New Roman"/>
          <w:i/>
          <w:kern w:val="22"/>
          <w:lang w:val="es-ES_tradnl"/>
        </w:rPr>
        <w:t>Serie Técnica No. 87: Evaluación del progreso hacia la Meta 6 de Aichi para la Diversidad Biológica relativa a la pesca marina sostenible</w:t>
      </w:r>
      <w:r w:rsidR="00B77A5C" w:rsidRPr="00C24B1E">
        <w:rPr>
          <w:kern w:val="22"/>
          <w:lang w:val="es-ES_tradnl"/>
        </w:rPr>
        <w:t>.</w:t>
      </w:r>
    </w:p>
    <w:p w14:paraId="48AAF85C" w14:textId="4B46E26B" w:rsidR="00B77A5C" w:rsidRPr="00C24B1E" w:rsidRDefault="00AC1BAA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es-ES_tradnl"/>
        </w:rPr>
      </w:pPr>
      <w:r w:rsidRPr="00C24B1E">
        <w:rPr>
          <w:rFonts w:cs="Times New Roman"/>
          <w:kern w:val="22"/>
          <w:lang w:val="es-ES_tradnl"/>
        </w:rPr>
        <w:t>Además, en la página web de la reunión se publicó una presentación por video</w:t>
      </w:r>
      <w:r w:rsidR="001742B0" w:rsidRPr="00C24B1E">
        <w:rPr>
          <w:rFonts w:cs="Times New Roman"/>
          <w:kern w:val="22"/>
          <w:lang w:val="es-ES_tradnl"/>
        </w:rPr>
        <w:t xml:space="preserve"> </w:t>
      </w:r>
      <w:r w:rsidRPr="00C24B1E">
        <w:rPr>
          <w:rFonts w:cs="Times New Roman"/>
          <w:kern w:val="22"/>
          <w:lang w:val="es-ES_tradnl"/>
        </w:rPr>
        <w:t xml:space="preserve">titulada </w:t>
      </w:r>
      <w:r w:rsidR="00B77A5C" w:rsidRPr="00C24B1E">
        <w:rPr>
          <w:rFonts w:cs="Times New Roman"/>
          <w:i/>
          <w:iCs/>
          <w:kern w:val="22"/>
          <w:lang w:val="es-ES_tradnl"/>
        </w:rPr>
        <w:t>What is the “ocean we want”? Working towards an ocean-positive future</w:t>
      </w:r>
      <w:r w:rsidR="00B77A5C" w:rsidRPr="00C24B1E">
        <w:rPr>
          <w:rFonts w:cs="Times New Roman"/>
          <w:kern w:val="22"/>
          <w:lang w:val="es-ES_tradnl"/>
        </w:rPr>
        <w:t xml:space="preserve">, </w:t>
      </w:r>
      <w:r w:rsidRPr="00C24B1E">
        <w:rPr>
          <w:rFonts w:cs="Times New Roman"/>
          <w:kern w:val="22"/>
          <w:lang w:val="es-ES_tradnl"/>
        </w:rPr>
        <w:t>a cargo del Sr</w:t>
      </w:r>
      <w:r w:rsidR="00B77A5C" w:rsidRPr="00C24B1E">
        <w:rPr>
          <w:rFonts w:cs="Times New Roman"/>
          <w:kern w:val="22"/>
          <w:lang w:val="es-ES_tradnl"/>
        </w:rPr>
        <w:t>. David Obura,</w:t>
      </w:r>
      <w:r w:rsidR="00EE1E40" w:rsidRPr="00C24B1E">
        <w:rPr>
          <w:rFonts w:cs="Times New Roman"/>
          <w:kern w:val="22"/>
          <w:lang w:val="es-ES_tradnl"/>
        </w:rPr>
        <w:t xml:space="preserve"> </w:t>
      </w:r>
      <w:r w:rsidRPr="00C24B1E">
        <w:rPr>
          <w:rFonts w:cs="Times New Roman"/>
          <w:kern w:val="22"/>
          <w:lang w:val="es-ES_tradnl"/>
        </w:rPr>
        <w:t>del programa CORDIO de África oriental</w:t>
      </w:r>
      <w:r w:rsidR="00B77A5C" w:rsidRPr="00C24B1E">
        <w:rPr>
          <w:rFonts w:cs="Times New Roman"/>
          <w:kern w:val="22"/>
          <w:lang w:val="es-ES_tradnl"/>
        </w:rPr>
        <w:t>.</w:t>
      </w:r>
    </w:p>
    <w:p w14:paraId="63853443" w14:textId="24904EA5" w:rsidR="00B77A5C" w:rsidRPr="00C24B1E" w:rsidRDefault="00CE198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es-ES_tradnl"/>
        </w:rPr>
      </w:pPr>
      <w:r w:rsidRPr="00C24B1E">
        <w:rPr>
          <w:rFonts w:cs="Times New Roman"/>
          <w:kern w:val="22"/>
          <w:lang w:val="es-ES_tradnl"/>
        </w:rPr>
        <w:t>Formularon declaraciones</w:t>
      </w:r>
      <w:r w:rsidR="00AC1BAA" w:rsidRPr="00C24B1E">
        <w:rPr>
          <w:rFonts w:cs="Times New Roman"/>
          <w:kern w:val="22"/>
          <w:lang w:val="es-ES_tradnl"/>
        </w:rPr>
        <w:t xml:space="preserve"> regionales</w:t>
      </w:r>
      <w:r w:rsidRPr="00C24B1E">
        <w:rPr>
          <w:rFonts w:cs="Times New Roman"/>
          <w:kern w:val="22"/>
          <w:lang w:val="es-ES_tradnl"/>
        </w:rPr>
        <w:t xml:space="preserve"> los representantes de</w:t>
      </w:r>
      <w:r w:rsidR="00B77A5C" w:rsidRPr="00C24B1E">
        <w:rPr>
          <w:rFonts w:cs="Times New Roman"/>
          <w:kern w:val="22"/>
          <w:lang w:val="es-ES_tradnl"/>
        </w:rPr>
        <w:t xml:space="preserve"> S</w:t>
      </w:r>
      <w:r w:rsidR="00305510" w:rsidRPr="00C24B1E">
        <w:rPr>
          <w:rFonts w:cs="Times New Roman"/>
          <w:kern w:val="22"/>
          <w:lang w:val="es-ES_tradnl"/>
        </w:rPr>
        <w:t xml:space="preserve">eychelles </w:t>
      </w:r>
      <w:r w:rsidR="00B77A5C" w:rsidRPr="00C24B1E">
        <w:rPr>
          <w:rFonts w:cs="Times New Roman"/>
          <w:kern w:val="22"/>
          <w:lang w:val="es-ES_tradnl"/>
        </w:rPr>
        <w:t>(</w:t>
      </w:r>
      <w:r w:rsidR="0043078A" w:rsidRPr="00C24B1E">
        <w:rPr>
          <w:rFonts w:cs="Times New Roman"/>
          <w:kern w:val="22"/>
          <w:lang w:val="es-ES_tradnl"/>
        </w:rPr>
        <w:t>en nombre del Grupo de los Estados de África</w:t>
      </w:r>
      <w:r w:rsidR="00B77A5C" w:rsidRPr="00C24B1E">
        <w:rPr>
          <w:rFonts w:cs="Times New Roman"/>
          <w:kern w:val="22"/>
          <w:lang w:val="es-ES_tradnl"/>
        </w:rPr>
        <w:t xml:space="preserve">) </w:t>
      </w:r>
      <w:r w:rsidR="00BC377C" w:rsidRPr="00C24B1E">
        <w:rPr>
          <w:rFonts w:cs="Times New Roman"/>
          <w:kern w:val="22"/>
          <w:lang w:val="es-ES_tradnl"/>
        </w:rPr>
        <w:t>y</w:t>
      </w:r>
      <w:r w:rsidR="00B77A5C" w:rsidRPr="00C24B1E">
        <w:rPr>
          <w:rFonts w:cs="Times New Roman"/>
          <w:kern w:val="22"/>
          <w:lang w:val="es-ES_tradnl"/>
        </w:rPr>
        <w:t xml:space="preserve"> </w:t>
      </w:r>
      <w:r w:rsidR="00034097" w:rsidRPr="00C24B1E">
        <w:rPr>
          <w:rFonts w:cs="Times New Roman"/>
          <w:kern w:val="22"/>
          <w:lang w:val="es-ES_tradnl"/>
        </w:rPr>
        <w:t>Turkmenist</w:t>
      </w:r>
      <w:r w:rsidR="00BC377C" w:rsidRPr="00C24B1E">
        <w:rPr>
          <w:rFonts w:cs="Times New Roman"/>
          <w:kern w:val="22"/>
          <w:lang w:val="es-ES_tradnl"/>
        </w:rPr>
        <w:t>á</w:t>
      </w:r>
      <w:r w:rsidR="00034097" w:rsidRPr="00C24B1E">
        <w:rPr>
          <w:rFonts w:cs="Times New Roman"/>
          <w:kern w:val="22"/>
          <w:lang w:val="es-ES_tradnl"/>
        </w:rPr>
        <w:t>n</w:t>
      </w:r>
      <w:r w:rsidR="00B77A5C" w:rsidRPr="00C24B1E">
        <w:rPr>
          <w:rFonts w:cs="Times New Roman"/>
          <w:kern w:val="22"/>
          <w:lang w:val="es-ES_tradnl"/>
        </w:rPr>
        <w:t xml:space="preserve"> (</w:t>
      </w:r>
      <w:r w:rsidR="0043078A" w:rsidRPr="00C24B1E">
        <w:rPr>
          <w:rFonts w:cs="Times New Roman"/>
          <w:kern w:val="22"/>
          <w:lang w:val="es-ES_tradnl"/>
        </w:rPr>
        <w:t>en nombre de los países de Europa central y oriental</w:t>
      </w:r>
      <w:r w:rsidR="00B77A5C" w:rsidRPr="00C24B1E">
        <w:rPr>
          <w:rFonts w:cs="Times New Roman"/>
          <w:kern w:val="22"/>
          <w:lang w:val="es-ES_tradnl"/>
        </w:rPr>
        <w:t>).</w:t>
      </w:r>
    </w:p>
    <w:p w14:paraId="7D10D537" w14:textId="67113A49" w:rsidR="00B868AF" w:rsidRPr="00C24B1E" w:rsidRDefault="00CE198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es-ES_tradnl"/>
        </w:rPr>
      </w:pPr>
      <w:r w:rsidRPr="00C24B1E">
        <w:rPr>
          <w:rFonts w:cs="Times New Roman"/>
          <w:kern w:val="22"/>
          <w:lang w:val="es-ES_tradnl"/>
        </w:rPr>
        <w:t>También formularon declaraciones los representantes de</w:t>
      </w:r>
      <w:r w:rsidR="00B77A5C" w:rsidRPr="00C24B1E">
        <w:rPr>
          <w:rFonts w:cs="Times New Roman"/>
          <w:kern w:val="22"/>
          <w:lang w:val="es-ES_tradnl"/>
        </w:rPr>
        <w:t xml:space="preserve"> </w:t>
      </w:r>
      <w:r w:rsidR="003F1086" w:rsidRPr="00C24B1E">
        <w:rPr>
          <w:rFonts w:cs="Times New Roman"/>
          <w:kern w:val="22"/>
          <w:lang w:val="es-ES_tradnl"/>
        </w:rPr>
        <w:t xml:space="preserve">Alemania, </w:t>
      </w:r>
      <w:r w:rsidR="00B77A5C" w:rsidRPr="00C24B1E">
        <w:rPr>
          <w:rFonts w:cs="Times New Roman"/>
          <w:kern w:val="22"/>
          <w:lang w:val="es-ES_tradnl"/>
        </w:rPr>
        <w:t xml:space="preserve">Argentina, </w:t>
      </w:r>
      <w:r w:rsidR="00D565F1" w:rsidRPr="00C24B1E">
        <w:rPr>
          <w:rFonts w:cs="Times New Roman"/>
          <w:kern w:val="22"/>
          <w:lang w:val="es-ES_tradnl"/>
        </w:rPr>
        <w:t>Bélgica</w:t>
      </w:r>
      <w:r w:rsidR="00B77A5C" w:rsidRPr="00C24B1E">
        <w:rPr>
          <w:rFonts w:cs="Times New Roman"/>
          <w:kern w:val="22"/>
          <w:lang w:val="es-ES_tradnl"/>
        </w:rPr>
        <w:t xml:space="preserve">, </w:t>
      </w:r>
      <w:r w:rsidR="00D565F1" w:rsidRPr="00C24B1E">
        <w:rPr>
          <w:rFonts w:cs="Times New Roman"/>
          <w:kern w:val="22"/>
          <w:lang w:val="es-ES_tradnl"/>
        </w:rPr>
        <w:t>Brasil</w:t>
      </w:r>
      <w:r w:rsidR="00B77A5C" w:rsidRPr="00C24B1E">
        <w:rPr>
          <w:rFonts w:cs="Times New Roman"/>
          <w:kern w:val="22"/>
          <w:lang w:val="es-ES_tradnl"/>
        </w:rPr>
        <w:t xml:space="preserve">, </w:t>
      </w:r>
      <w:r w:rsidR="00D565F1" w:rsidRPr="00C24B1E">
        <w:rPr>
          <w:rFonts w:cs="Times New Roman"/>
          <w:kern w:val="22"/>
          <w:lang w:val="es-ES_tradnl"/>
        </w:rPr>
        <w:t>Canadá</w:t>
      </w:r>
      <w:r w:rsidR="00B77A5C" w:rsidRPr="00C24B1E">
        <w:rPr>
          <w:rFonts w:cs="Times New Roman"/>
          <w:kern w:val="22"/>
          <w:lang w:val="es-ES_tradnl"/>
        </w:rPr>
        <w:t xml:space="preserve">, Chile, Colombia, </w:t>
      </w:r>
      <w:r w:rsidR="0043078A" w:rsidRPr="00C24B1E">
        <w:rPr>
          <w:rFonts w:cs="Times New Roman"/>
          <w:kern w:val="22"/>
          <w:lang w:val="es-ES_tradnl"/>
        </w:rPr>
        <w:t>Dinamarca</w:t>
      </w:r>
      <w:r w:rsidR="00EE1E40" w:rsidRPr="00C24B1E">
        <w:rPr>
          <w:rFonts w:cs="Times New Roman"/>
          <w:kern w:val="22"/>
          <w:lang w:val="es-ES_tradnl"/>
        </w:rPr>
        <w:t>,</w:t>
      </w:r>
      <w:r w:rsidR="00B77A5C" w:rsidRPr="00C24B1E">
        <w:rPr>
          <w:rFonts w:cs="Times New Roman"/>
          <w:kern w:val="22"/>
          <w:lang w:val="es-ES_tradnl"/>
        </w:rPr>
        <w:t xml:space="preserve"> </w:t>
      </w:r>
      <w:r w:rsidR="003F1086" w:rsidRPr="00C24B1E">
        <w:rPr>
          <w:rFonts w:cs="Times New Roman"/>
          <w:kern w:val="22"/>
          <w:lang w:val="es-ES_tradnl"/>
        </w:rPr>
        <w:t xml:space="preserve">España, la Federación de Rusia, </w:t>
      </w:r>
      <w:r w:rsidR="00D565F1" w:rsidRPr="00C24B1E">
        <w:rPr>
          <w:rFonts w:cs="Times New Roman"/>
          <w:kern w:val="22"/>
          <w:lang w:val="es-ES_tradnl"/>
        </w:rPr>
        <w:t>Finlandia</w:t>
      </w:r>
      <w:r w:rsidR="00B77A5C" w:rsidRPr="00C24B1E">
        <w:rPr>
          <w:rFonts w:cs="Times New Roman"/>
          <w:kern w:val="22"/>
          <w:lang w:val="es-ES_tradnl"/>
        </w:rPr>
        <w:t xml:space="preserve">, </w:t>
      </w:r>
      <w:r w:rsidR="00D565F1" w:rsidRPr="00C24B1E">
        <w:rPr>
          <w:rFonts w:cs="Times New Roman"/>
          <w:kern w:val="22"/>
          <w:lang w:val="es-ES_tradnl"/>
        </w:rPr>
        <w:t>Francia</w:t>
      </w:r>
      <w:r w:rsidR="00B77A5C" w:rsidRPr="00C24B1E">
        <w:rPr>
          <w:rFonts w:cs="Times New Roman"/>
          <w:kern w:val="22"/>
          <w:lang w:val="es-ES_tradnl"/>
        </w:rPr>
        <w:t xml:space="preserve">, Israel, </w:t>
      </w:r>
      <w:r w:rsidR="00D565F1" w:rsidRPr="00C24B1E">
        <w:rPr>
          <w:rFonts w:cs="Times New Roman"/>
          <w:kern w:val="22"/>
          <w:lang w:val="es-ES_tradnl"/>
        </w:rPr>
        <w:t>Japón</w:t>
      </w:r>
      <w:r w:rsidR="00B77A5C" w:rsidRPr="00C24B1E">
        <w:rPr>
          <w:rFonts w:cs="Times New Roman"/>
          <w:kern w:val="22"/>
          <w:lang w:val="es-ES_tradnl"/>
        </w:rPr>
        <w:t xml:space="preserve">, </w:t>
      </w:r>
      <w:r w:rsidR="00D565F1" w:rsidRPr="00C24B1E">
        <w:rPr>
          <w:rFonts w:cs="Times New Roman"/>
          <w:kern w:val="22"/>
          <w:lang w:val="es-ES_tradnl"/>
        </w:rPr>
        <w:t>México</w:t>
      </w:r>
      <w:r w:rsidR="00B77A5C" w:rsidRPr="00C24B1E">
        <w:rPr>
          <w:rFonts w:cs="Times New Roman"/>
          <w:kern w:val="22"/>
          <w:lang w:val="es-ES_tradnl"/>
        </w:rPr>
        <w:t>,</w:t>
      </w:r>
      <w:r w:rsidR="003F1086">
        <w:rPr>
          <w:rFonts w:cs="Times New Roman"/>
          <w:kern w:val="22"/>
          <w:lang w:val="es-ES_tradnl"/>
        </w:rPr>
        <w:t xml:space="preserve"> </w:t>
      </w:r>
      <w:r w:rsidR="0043078A" w:rsidRPr="00C24B1E">
        <w:rPr>
          <w:rFonts w:cs="Times New Roman"/>
          <w:kern w:val="22"/>
          <w:lang w:val="es-ES_tradnl"/>
        </w:rPr>
        <w:t>Marruecos</w:t>
      </w:r>
      <w:r w:rsidR="00B77A5C" w:rsidRPr="00C24B1E">
        <w:rPr>
          <w:rFonts w:cs="Times New Roman"/>
          <w:kern w:val="22"/>
          <w:lang w:val="es-ES_tradnl"/>
        </w:rPr>
        <w:t xml:space="preserve">, </w:t>
      </w:r>
      <w:r w:rsidR="00D565F1" w:rsidRPr="00C24B1E">
        <w:rPr>
          <w:rFonts w:cs="Times New Roman"/>
          <w:kern w:val="22"/>
          <w:lang w:val="es-ES_tradnl"/>
        </w:rPr>
        <w:t>Noruega</w:t>
      </w:r>
      <w:r w:rsidR="00B77A5C" w:rsidRPr="00C24B1E">
        <w:rPr>
          <w:rFonts w:cs="Times New Roman"/>
          <w:kern w:val="22"/>
          <w:lang w:val="es-ES_tradnl"/>
        </w:rPr>
        <w:t xml:space="preserve">, </w:t>
      </w:r>
      <w:r w:rsidR="003F1086" w:rsidRPr="00C24B1E">
        <w:rPr>
          <w:rFonts w:cs="Times New Roman"/>
          <w:kern w:val="22"/>
          <w:lang w:val="es-ES_tradnl"/>
        </w:rPr>
        <w:t xml:space="preserve">Nueva Zelandia, </w:t>
      </w:r>
      <w:r w:rsidR="00B77A5C" w:rsidRPr="00C24B1E">
        <w:rPr>
          <w:rFonts w:cs="Times New Roman"/>
          <w:kern w:val="22"/>
          <w:lang w:val="es-ES_tradnl"/>
        </w:rPr>
        <w:t xml:space="preserve">Portugal, </w:t>
      </w:r>
      <w:r w:rsidR="003F1086" w:rsidRPr="00C24B1E">
        <w:rPr>
          <w:rFonts w:cs="Times New Roman"/>
          <w:kern w:val="22"/>
          <w:lang w:val="es-ES_tradnl"/>
        </w:rPr>
        <w:t xml:space="preserve">el Reino Unido </w:t>
      </w:r>
      <w:r w:rsidR="00D565F1" w:rsidRPr="00C24B1E">
        <w:rPr>
          <w:rFonts w:cs="Times New Roman"/>
          <w:kern w:val="22"/>
          <w:lang w:val="es-ES_tradnl"/>
        </w:rPr>
        <w:t>Suecia</w:t>
      </w:r>
      <w:r w:rsidR="00B77A5C" w:rsidRPr="00C24B1E">
        <w:rPr>
          <w:rFonts w:cs="Times New Roman"/>
          <w:kern w:val="22"/>
          <w:lang w:val="es-ES_tradnl"/>
        </w:rPr>
        <w:t xml:space="preserve"> </w:t>
      </w:r>
      <w:r w:rsidR="0043078A" w:rsidRPr="00C24B1E">
        <w:rPr>
          <w:rFonts w:cs="Times New Roman"/>
          <w:kern w:val="22"/>
          <w:lang w:val="es-ES_tradnl"/>
        </w:rPr>
        <w:t xml:space="preserve">y </w:t>
      </w:r>
      <w:r w:rsidR="003F1086" w:rsidRPr="00C24B1E">
        <w:rPr>
          <w:rFonts w:cs="Times New Roman"/>
          <w:kern w:val="22"/>
          <w:lang w:val="es-ES_tradnl"/>
        </w:rPr>
        <w:t>la Unión Europea</w:t>
      </w:r>
      <w:r w:rsidR="00B77A5C" w:rsidRPr="00C24B1E">
        <w:rPr>
          <w:rFonts w:cs="Times New Roman"/>
          <w:kern w:val="22"/>
          <w:lang w:val="es-ES_tradnl"/>
        </w:rPr>
        <w:t>.</w:t>
      </w:r>
      <w:r w:rsidR="003F1086">
        <w:rPr>
          <w:rFonts w:cs="Times New Roman"/>
          <w:kern w:val="22"/>
          <w:lang w:val="es-ES_tradnl"/>
        </w:rPr>
        <w:t xml:space="preserve"> </w:t>
      </w:r>
    </w:p>
    <w:p w14:paraId="478974C6" w14:textId="387CBE8B" w:rsidR="00B77A5C" w:rsidRPr="00C24B1E" w:rsidRDefault="003D6786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es-ES_tradnl"/>
        </w:rPr>
      </w:pPr>
      <w:r w:rsidRPr="00C24B1E">
        <w:rPr>
          <w:rFonts w:cs="Times New Roman"/>
          <w:lang w:val="es-ES_tradnl"/>
        </w:rPr>
        <w:t xml:space="preserve">El examen </w:t>
      </w:r>
      <w:r w:rsidR="00025575">
        <w:rPr>
          <w:rFonts w:cs="Times New Roman"/>
          <w:lang w:val="es-ES_tradnl"/>
        </w:rPr>
        <w:t xml:space="preserve">de dicho asunto </w:t>
      </w:r>
      <w:r w:rsidRPr="00C24B1E">
        <w:rPr>
          <w:rFonts w:cs="Times New Roman"/>
          <w:lang w:val="es-ES_tradnl"/>
        </w:rPr>
        <w:t xml:space="preserve">se reanudó durante el quinto segmento del período de sesiones </w:t>
      </w:r>
      <w:r w:rsidR="00025575">
        <w:rPr>
          <w:rFonts w:cs="Times New Roman"/>
          <w:lang w:val="es-ES_tradnl"/>
        </w:rPr>
        <w:t>oficioso</w:t>
      </w:r>
      <w:r w:rsidRPr="00C24B1E">
        <w:rPr>
          <w:rFonts w:cs="Times New Roman"/>
          <w:lang w:val="es-ES_tradnl"/>
        </w:rPr>
        <w:t>, el</w:t>
      </w:r>
      <w:r w:rsidR="00B77A5C" w:rsidRPr="00C24B1E">
        <w:rPr>
          <w:rFonts w:cs="Times New Roman"/>
          <w:kern w:val="22"/>
          <w:lang w:val="es-ES_tradnl"/>
        </w:rPr>
        <w:t xml:space="preserve"> 25</w:t>
      </w:r>
      <w:r w:rsidR="007F2AF9" w:rsidRPr="00C24B1E">
        <w:rPr>
          <w:rFonts w:cs="Times New Roman"/>
          <w:kern w:val="22"/>
          <w:lang w:val="es-ES_tradnl"/>
        </w:rPr>
        <w:t> </w:t>
      </w:r>
      <w:r w:rsidR="007509F6" w:rsidRPr="00C24B1E">
        <w:rPr>
          <w:rFonts w:cs="Times New Roman"/>
          <w:kern w:val="22"/>
          <w:lang w:val="es-ES_tradnl"/>
        </w:rPr>
        <w:t>de febrero de</w:t>
      </w:r>
      <w:r w:rsidR="007F2AF9" w:rsidRPr="00C24B1E">
        <w:rPr>
          <w:rFonts w:cs="Times New Roman"/>
          <w:kern w:val="22"/>
          <w:lang w:val="es-ES_tradnl"/>
        </w:rPr>
        <w:t> </w:t>
      </w:r>
      <w:r w:rsidR="00B77A5C" w:rsidRPr="00C24B1E">
        <w:rPr>
          <w:rFonts w:cs="Times New Roman"/>
          <w:kern w:val="22"/>
          <w:lang w:val="es-ES_tradnl"/>
        </w:rPr>
        <w:t>2021.</w:t>
      </w:r>
    </w:p>
    <w:p w14:paraId="297695AD" w14:textId="3E6C54C0" w:rsidR="00137992" w:rsidRPr="00C24B1E" w:rsidRDefault="003D6786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es-ES_tradnl"/>
        </w:rPr>
      </w:pPr>
      <w:r w:rsidRPr="00C24B1E">
        <w:rPr>
          <w:rFonts w:cs="Times New Roman"/>
          <w:lang w:val="es-ES_tradnl"/>
        </w:rPr>
        <w:t xml:space="preserve">Formuló una declaración regional el representante de </w:t>
      </w:r>
      <w:r w:rsidR="0043078A" w:rsidRPr="00C24B1E">
        <w:rPr>
          <w:rFonts w:cs="Times New Roman"/>
          <w:lang w:val="es-ES_tradnl"/>
        </w:rPr>
        <w:t>Filipinas</w:t>
      </w:r>
      <w:r w:rsidR="00137992" w:rsidRPr="00C24B1E">
        <w:rPr>
          <w:rFonts w:cs="Times New Roman"/>
          <w:lang w:val="es-ES_tradnl"/>
        </w:rPr>
        <w:t xml:space="preserve"> (</w:t>
      </w:r>
      <w:r w:rsidR="00803943" w:rsidRPr="00C24B1E">
        <w:rPr>
          <w:rFonts w:cs="Times New Roman"/>
          <w:lang w:val="es-ES_tradnl"/>
        </w:rPr>
        <w:t>en nombre de</w:t>
      </w:r>
      <w:r w:rsidR="00EE1E40" w:rsidRPr="00C24B1E">
        <w:rPr>
          <w:rFonts w:cs="Times New Roman"/>
          <w:lang w:val="es-ES_tradnl"/>
        </w:rPr>
        <w:t xml:space="preserve"> </w:t>
      </w:r>
      <w:r w:rsidR="00225FDC" w:rsidRPr="00C24B1E">
        <w:rPr>
          <w:rFonts w:cs="Times New Roman"/>
          <w:lang w:val="es-ES_tradnl"/>
        </w:rPr>
        <w:t xml:space="preserve">la </w:t>
      </w:r>
      <w:r w:rsidR="00EE1E40" w:rsidRPr="00C24B1E">
        <w:rPr>
          <w:rFonts w:cs="Times New Roman"/>
          <w:lang w:val="es-ES_tradnl"/>
        </w:rPr>
        <w:t>ASEAN</w:t>
      </w:r>
      <w:r w:rsidR="005572C5" w:rsidRPr="00C24B1E">
        <w:rPr>
          <w:rFonts w:cs="Times New Roman"/>
          <w:lang w:val="es-ES_tradnl"/>
        </w:rPr>
        <w:t>)</w:t>
      </w:r>
      <w:r w:rsidR="00A30608" w:rsidRPr="00C24B1E">
        <w:rPr>
          <w:rFonts w:cs="Times New Roman"/>
          <w:lang w:val="es-ES_tradnl"/>
        </w:rPr>
        <w:t>.</w:t>
      </w:r>
    </w:p>
    <w:p w14:paraId="5008378D" w14:textId="2B16575F" w:rsidR="00B77A5C" w:rsidRPr="00C24B1E" w:rsidRDefault="00CE198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es-ES_tradnl"/>
        </w:rPr>
      </w:pPr>
      <w:r w:rsidRPr="00C24B1E">
        <w:rPr>
          <w:rFonts w:cs="Times New Roman"/>
          <w:kern w:val="22"/>
          <w:lang w:val="es-ES_tradnl"/>
        </w:rPr>
        <w:t>También formularon declaraciones los representantes de</w:t>
      </w:r>
      <w:r w:rsidR="00B77A5C" w:rsidRPr="00C24B1E">
        <w:rPr>
          <w:rFonts w:cs="Times New Roman"/>
          <w:kern w:val="22"/>
          <w:lang w:val="es-ES_tradnl"/>
        </w:rPr>
        <w:t xml:space="preserve"> </w:t>
      </w:r>
      <w:r w:rsidR="00D565F1" w:rsidRPr="00C24B1E">
        <w:rPr>
          <w:rFonts w:cs="Times New Roman"/>
          <w:kern w:val="22"/>
          <w:lang w:val="es-ES_tradnl"/>
        </w:rPr>
        <w:t>Bélgica</w:t>
      </w:r>
      <w:r w:rsidR="00B77A5C" w:rsidRPr="00C24B1E">
        <w:rPr>
          <w:rFonts w:cs="Times New Roman"/>
          <w:kern w:val="22"/>
          <w:lang w:val="es-ES_tradnl"/>
        </w:rPr>
        <w:t xml:space="preserve">, China, </w:t>
      </w:r>
      <w:r w:rsidR="00D565F1" w:rsidRPr="00C24B1E">
        <w:rPr>
          <w:rFonts w:cs="Times New Roman"/>
          <w:kern w:val="22"/>
          <w:lang w:val="es-ES_tradnl"/>
        </w:rPr>
        <w:t>Egipto</w:t>
      </w:r>
      <w:r w:rsidR="000F7F0E" w:rsidRPr="00C24B1E">
        <w:rPr>
          <w:rFonts w:cs="Times New Roman"/>
          <w:kern w:val="22"/>
          <w:lang w:val="es-ES_tradnl"/>
        </w:rPr>
        <w:t xml:space="preserve">, </w:t>
      </w:r>
      <w:r w:rsidR="004F07AC" w:rsidRPr="00C24B1E">
        <w:rPr>
          <w:rFonts w:cs="Times New Roman"/>
          <w:kern w:val="22"/>
          <w:lang w:val="es-ES_tradnl"/>
        </w:rPr>
        <w:t>Filipinas,</w:t>
      </w:r>
      <w:r w:rsidR="004F07AC">
        <w:rPr>
          <w:rFonts w:cs="Times New Roman"/>
          <w:kern w:val="22"/>
          <w:lang w:val="es-ES_tradnl"/>
        </w:rPr>
        <w:t xml:space="preserve"> </w:t>
      </w:r>
      <w:r w:rsidR="000F7F0E" w:rsidRPr="00C24B1E">
        <w:rPr>
          <w:rFonts w:cs="Times New Roman"/>
          <w:kern w:val="22"/>
          <w:lang w:val="es-ES_tradnl"/>
        </w:rPr>
        <w:t xml:space="preserve">India, </w:t>
      </w:r>
      <w:r w:rsidR="00D565F1" w:rsidRPr="00C24B1E">
        <w:rPr>
          <w:rFonts w:cs="Times New Roman"/>
          <w:kern w:val="22"/>
          <w:lang w:val="es-ES_tradnl"/>
        </w:rPr>
        <w:t>Italia</w:t>
      </w:r>
      <w:r w:rsidR="00B77A5C" w:rsidRPr="00C24B1E">
        <w:rPr>
          <w:rFonts w:cs="Times New Roman"/>
          <w:kern w:val="22"/>
          <w:lang w:val="es-ES_tradnl"/>
        </w:rPr>
        <w:t>,</w:t>
      </w:r>
      <w:r w:rsidR="008F6DC6" w:rsidRPr="00C24B1E">
        <w:rPr>
          <w:rFonts w:cs="Times New Roman"/>
          <w:kern w:val="22"/>
          <w:lang w:val="es-ES_tradnl"/>
        </w:rPr>
        <w:t xml:space="preserve"> </w:t>
      </w:r>
      <w:r w:rsidR="0043078A" w:rsidRPr="00C24B1E">
        <w:rPr>
          <w:rFonts w:cs="Times New Roman"/>
          <w:kern w:val="22"/>
          <w:lang w:val="es-ES_tradnl"/>
        </w:rPr>
        <w:t>Jordania</w:t>
      </w:r>
      <w:r w:rsidR="008F6DC6" w:rsidRPr="00C24B1E">
        <w:rPr>
          <w:rFonts w:cs="Times New Roman"/>
          <w:kern w:val="22"/>
          <w:lang w:val="es-ES_tradnl"/>
        </w:rPr>
        <w:t>,</w:t>
      </w:r>
      <w:r w:rsidR="00B77A5C" w:rsidRPr="00C24B1E">
        <w:rPr>
          <w:rFonts w:cs="Times New Roman"/>
          <w:kern w:val="22"/>
          <w:lang w:val="es-ES_tradnl"/>
        </w:rPr>
        <w:t xml:space="preserve"> Senegal </w:t>
      </w:r>
      <w:r w:rsidR="0043078A" w:rsidRPr="00C24B1E">
        <w:rPr>
          <w:rFonts w:cs="Times New Roman"/>
          <w:kern w:val="22"/>
          <w:lang w:val="es-ES_tradnl"/>
        </w:rPr>
        <w:t>y Tailandia</w:t>
      </w:r>
      <w:r w:rsidR="00B77A5C" w:rsidRPr="00C24B1E">
        <w:rPr>
          <w:rFonts w:cs="Times New Roman"/>
          <w:kern w:val="22"/>
          <w:lang w:val="es-ES_tradnl"/>
        </w:rPr>
        <w:t>.</w:t>
      </w:r>
    </w:p>
    <w:p w14:paraId="2F7A56C2" w14:textId="35427823" w:rsidR="00B77A5C" w:rsidRPr="00C24B1E" w:rsidRDefault="003D6786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es-ES_tradnl"/>
        </w:rPr>
      </w:pPr>
      <w:r w:rsidRPr="00C24B1E">
        <w:rPr>
          <w:rFonts w:cs="Times New Roman"/>
          <w:kern w:val="22"/>
          <w:lang w:val="es-ES_tradnl"/>
        </w:rPr>
        <w:t>Además, formularon declaraciones los representantes de la División de Asuntos Oceánicos y del Derecho del Mar de la Oficina de Asuntos Jurídicos de las Naciones Unidas</w:t>
      </w:r>
      <w:r w:rsidR="006D0697" w:rsidRPr="00C24B1E">
        <w:rPr>
          <w:rFonts w:cs="Times New Roman"/>
          <w:kern w:val="22"/>
          <w:lang w:val="es-ES_tradnl"/>
        </w:rPr>
        <w:t>,</w:t>
      </w:r>
      <w:r w:rsidR="00351D95" w:rsidRPr="00C24B1E">
        <w:rPr>
          <w:rFonts w:cs="Times New Roman"/>
          <w:kern w:val="22"/>
          <w:lang w:val="es-ES_tradnl"/>
        </w:rPr>
        <w:t xml:space="preserve"> </w:t>
      </w:r>
      <w:r w:rsidRPr="00C24B1E">
        <w:rPr>
          <w:rFonts w:cs="Times New Roman"/>
          <w:kern w:val="22"/>
          <w:lang w:val="es-ES_tradnl"/>
        </w:rPr>
        <w:t xml:space="preserve">la </w:t>
      </w:r>
      <w:r w:rsidR="00351D95" w:rsidRPr="00C24B1E">
        <w:rPr>
          <w:rFonts w:cs="Times New Roman"/>
          <w:kern w:val="22"/>
          <w:lang w:val="es-ES_tradnl"/>
        </w:rPr>
        <w:t xml:space="preserve">FAO, </w:t>
      </w:r>
      <w:r w:rsidRPr="00C24B1E">
        <w:rPr>
          <w:rFonts w:cs="Times New Roman"/>
          <w:kern w:val="22"/>
          <w:lang w:val="es-ES_tradnl"/>
        </w:rPr>
        <w:t>la Comisión Oceanográfica Intergubernamental</w:t>
      </w:r>
      <w:r w:rsidR="008E44DF" w:rsidRPr="00C24B1E">
        <w:rPr>
          <w:rFonts w:cs="Times New Roman"/>
          <w:kern w:val="22"/>
          <w:lang w:val="es-ES_tradnl"/>
        </w:rPr>
        <w:t xml:space="preserve">, </w:t>
      </w:r>
      <w:r w:rsidRPr="00C24B1E">
        <w:rPr>
          <w:rFonts w:cs="Times New Roman"/>
          <w:kern w:val="22"/>
          <w:lang w:val="es-ES_tradnl"/>
        </w:rPr>
        <w:t xml:space="preserve">la Comisión Ballenera Internacional </w:t>
      </w:r>
      <w:r w:rsidR="00225FDC" w:rsidRPr="00C24B1E">
        <w:rPr>
          <w:rFonts w:cs="Times New Roman"/>
          <w:kern w:val="22"/>
          <w:lang w:val="es-ES_tradnl"/>
        </w:rPr>
        <w:t xml:space="preserve">y la Secretaría del Programa Regional del Pacífico Sur para el Medio Ambiente </w:t>
      </w:r>
      <w:r w:rsidR="008E44DF" w:rsidRPr="00C24B1E">
        <w:rPr>
          <w:rFonts w:cs="Times New Roman"/>
          <w:kern w:val="22"/>
          <w:lang w:val="es-ES_tradnl"/>
        </w:rPr>
        <w:t>(SPREP).</w:t>
      </w:r>
    </w:p>
    <w:p w14:paraId="091712B7" w14:textId="1BB4D08D" w:rsidR="00C67DBB" w:rsidRPr="00C24B1E" w:rsidRDefault="00CE198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es-ES_tradnl"/>
        </w:rPr>
      </w:pPr>
      <w:r w:rsidRPr="00C24B1E">
        <w:rPr>
          <w:rFonts w:cs="Times New Roman"/>
          <w:kern w:val="22"/>
          <w:lang w:val="es-ES_tradnl"/>
        </w:rPr>
        <w:t>También formularon declaraciones los representantes de</w:t>
      </w:r>
      <w:r w:rsidR="00C67DBB" w:rsidRPr="00C24B1E">
        <w:rPr>
          <w:rFonts w:cs="Times New Roman"/>
          <w:kern w:val="22"/>
          <w:lang w:val="es-ES_tradnl"/>
        </w:rPr>
        <w:t xml:space="preserve"> </w:t>
      </w:r>
      <w:r w:rsidR="0098171D" w:rsidRPr="00C24B1E">
        <w:rPr>
          <w:rFonts w:cs="Times New Roman"/>
          <w:kern w:val="22"/>
          <w:lang w:val="es-ES_tradnl"/>
        </w:rPr>
        <w:t xml:space="preserve">la Alianza </w:t>
      </w:r>
      <w:r w:rsidR="00025575">
        <w:rPr>
          <w:rFonts w:cs="Times New Roman"/>
          <w:kern w:val="22"/>
          <w:lang w:val="es-ES_tradnl"/>
        </w:rPr>
        <w:t xml:space="preserve">del </w:t>
      </w:r>
      <w:r w:rsidR="0098171D" w:rsidRPr="00C24B1E">
        <w:rPr>
          <w:rFonts w:cs="Times New Roman"/>
          <w:kern w:val="22"/>
          <w:lang w:val="es-ES_tradnl"/>
        </w:rPr>
        <w:t>CDB</w:t>
      </w:r>
      <w:r w:rsidR="00C67DBB" w:rsidRPr="00C24B1E">
        <w:rPr>
          <w:rFonts w:cs="Times New Roman"/>
          <w:kern w:val="22"/>
          <w:lang w:val="es-ES_tradnl"/>
        </w:rPr>
        <w:t xml:space="preserve">, </w:t>
      </w:r>
      <w:r w:rsidR="0098171D" w:rsidRPr="00C24B1E">
        <w:rPr>
          <w:rFonts w:cs="Times New Roman"/>
          <w:lang w:val="es-ES_tradnl"/>
        </w:rPr>
        <w:t xml:space="preserve">la Asamblea de Mujeres del CDB, la GYBN y el </w:t>
      </w:r>
      <w:r w:rsidR="006B2625" w:rsidRPr="00C24B1E">
        <w:rPr>
          <w:rFonts w:cs="Times New Roman"/>
          <w:lang w:val="es-ES_tradnl"/>
        </w:rPr>
        <w:t>FIIDB</w:t>
      </w:r>
      <w:r w:rsidR="00C67DBB" w:rsidRPr="00C24B1E">
        <w:rPr>
          <w:rFonts w:cs="Times New Roman"/>
          <w:kern w:val="22"/>
          <w:lang w:val="es-ES_tradnl"/>
        </w:rPr>
        <w:t>.</w:t>
      </w:r>
    </w:p>
    <w:p w14:paraId="5AD644D6" w14:textId="7968A793" w:rsidR="00705B25" w:rsidRPr="00C24B1E" w:rsidRDefault="0098171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es-ES_tradnl"/>
        </w:rPr>
      </w:pPr>
      <w:r w:rsidRPr="00C24B1E">
        <w:rPr>
          <w:rFonts w:cs="Times New Roman"/>
          <w:kern w:val="22"/>
          <w:lang w:val="es-ES_tradnl"/>
        </w:rPr>
        <w:t xml:space="preserve">Además, formularon declaraciones los representantes de </w:t>
      </w:r>
      <w:r w:rsidR="00EE1E40" w:rsidRPr="00C24B1E">
        <w:rPr>
          <w:rFonts w:cs="Times New Roman"/>
          <w:kern w:val="22"/>
          <w:lang w:val="es-ES_tradnl"/>
        </w:rPr>
        <w:t>BirdLife International (</w:t>
      </w:r>
      <w:r w:rsidRPr="00C24B1E">
        <w:rPr>
          <w:rFonts w:cs="Times New Roman"/>
          <w:kern w:val="22"/>
          <w:lang w:val="es-ES_tradnl"/>
        </w:rPr>
        <w:t xml:space="preserve">también </w:t>
      </w:r>
      <w:r w:rsidR="00803943" w:rsidRPr="00C24B1E">
        <w:rPr>
          <w:rFonts w:cs="Times New Roman"/>
          <w:kern w:val="22"/>
          <w:lang w:val="es-ES_tradnl"/>
        </w:rPr>
        <w:t>en nombre de</w:t>
      </w:r>
      <w:r w:rsidR="00EE1E40" w:rsidRPr="00C24B1E">
        <w:rPr>
          <w:rFonts w:cs="Times New Roman"/>
          <w:kern w:val="22"/>
          <w:lang w:val="es-ES_tradnl"/>
        </w:rPr>
        <w:t xml:space="preserve"> Conservation International</w:t>
      </w:r>
      <w:r w:rsidR="00032D81" w:rsidRPr="00C24B1E">
        <w:rPr>
          <w:rFonts w:cs="Times New Roman"/>
          <w:kern w:val="22"/>
          <w:lang w:val="es-ES_tradnl"/>
        </w:rPr>
        <w:t xml:space="preserve">, </w:t>
      </w:r>
      <w:r w:rsidR="008F16EA" w:rsidRPr="00C24B1E">
        <w:rPr>
          <w:rFonts w:cs="Times New Roman"/>
          <w:kern w:val="22"/>
          <w:lang w:val="es-ES_tradnl"/>
        </w:rPr>
        <w:t xml:space="preserve">el programa </w:t>
      </w:r>
      <w:r w:rsidR="00032D81" w:rsidRPr="00C24B1E">
        <w:rPr>
          <w:rFonts w:cs="Times New Roman"/>
          <w:kern w:val="22"/>
          <w:lang w:val="es-ES_tradnl"/>
        </w:rPr>
        <w:t xml:space="preserve">CORDIO </w:t>
      </w:r>
      <w:r w:rsidR="008F16EA" w:rsidRPr="00C24B1E">
        <w:rPr>
          <w:rFonts w:cs="Times New Roman"/>
          <w:kern w:val="22"/>
          <w:lang w:val="es-ES_tradnl"/>
        </w:rPr>
        <w:t xml:space="preserve">de </w:t>
      </w:r>
      <w:r w:rsidR="00CB0C2C" w:rsidRPr="00C24B1E">
        <w:rPr>
          <w:rFonts w:cs="Times New Roman"/>
          <w:kern w:val="22"/>
          <w:lang w:val="es-ES_tradnl"/>
        </w:rPr>
        <w:t>África oriental</w:t>
      </w:r>
      <w:r w:rsidR="00032D81" w:rsidRPr="00C24B1E">
        <w:rPr>
          <w:rFonts w:cs="Times New Roman"/>
          <w:kern w:val="22"/>
          <w:lang w:val="es-ES_tradnl"/>
        </w:rPr>
        <w:t xml:space="preserve"> </w:t>
      </w:r>
      <w:r w:rsidRPr="00C24B1E">
        <w:rPr>
          <w:rFonts w:cs="Times New Roman"/>
          <w:kern w:val="22"/>
          <w:lang w:val="es-ES_tradnl"/>
        </w:rPr>
        <w:t xml:space="preserve">y el </w:t>
      </w:r>
      <w:r w:rsidR="00032D81" w:rsidRPr="00C24B1E">
        <w:rPr>
          <w:rFonts w:cs="Times New Roman"/>
          <w:kern w:val="22"/>
          <w:lang w:val="es-ES_tradnl"/>
        </w:rPr>
        <w:t>WWF</w:t>
      </w:r>
      <w:r w:rsidR="00EE1E40" w:rsidRPr="00C24B1E">
        <w:rPr>
          <w:rFonts w:cs="Times New Roman"/>
          <w:kern w:val="22"/>
          <w:lang w:val="es-ES_tradnl"/>
        </w:rPr>
        <w:t xml:space="preserve">), </w:t>
      </w:r>
      <w:r w:rsidR="008F16EA" w:rsidRPr="00C24B1E">
        <w:rPr>
          <w:rFonts w:cs="Times New Roman"/>
          <w:kern w:val="22"/>
          <w:lang w:val="es-ES_tradnl"/>
        </w:rPr>
        <w:t xml:space="preserve">la </w:t>
      </w:r>
      <w:r w:rsidR="008E44DF" w:rsidRPr="00C24B1E">
        <w:rPr>
          <w:rFonts w:cs="Times New Roman"/>
          <w:kern w:val="22"/>
          <w:lang w:val="es-ES_tradnl"/>
        </w:rPr>
        <w:t>GEO</w:t>
      </w:r>
      <w:r w:rsidR="00EF7C66" w:rsidRPr="00C24B1E">
        <w:rPr>
          <w:rFonts w:cs="Times New Roman"/>
          <w:kern w:val="22"/>
          <w:lang w:val="es-ES_tradnl"/>
        </w:rPr>
        <w:noBreakHyphen/>
      </w:r>
      <w:r w:rsidR="008E44DF" w:rsidRPr="00C24B1E">
        <w:rPr>
          <w:rFonts w:cs="Times New Roman"/>
          <w:kern w:val="22"/>
          <w:lang w:val="es-ES_tradnl"/>
        </w:rPr>
        <w:t xml:space="preserve">BON, </w:t>
      </w:r>
      <w:r w:rsidRPr="00C24B1E">
        <w:rPr>
          <w:rFonts w:cs="Times New Roman"/>
          <w:kern w:val="22"/>
          <w:lang w:val="es-ES_tradnl"/>
        </w:rPr>
        <w:t xml:space="preserve">la </w:t>
      </w:r>
      <w:r w:rsidR="00CB0C2C" w:rsidRPr="00C24B1E">
        <w:rPr>
          <w:bCs w:val="0"/>
          <w:lang w:val="es-ES_tradnl" w:eastAsia="ko-KR"/>
        </w:rPr>
        <w:t>Iniciativa Mundial sobre la Diversidad Biológica Oceánica</w:t>
      </w:r>
      <w:r w:rsidR="00964940" w:rsidRPr="00C24B1E">
        <w:rPr>
          <w:rFonts w:cs="Times New Roman"/>
          <w:kern w:val="22"/>
          <w:lang w:val="es-ES_tradnl"/>
        </w:rPr>
        <w:t xml:space="preserve">, </w:t>
      </w:r>
      <w:r w:rsidRPr="00C24B1E">
        <w:rPr>
          <w:rFonts w:cs="Times New Roman"/>
          <w:kern w:val="22"/>
          <w:lang w:val="es-ES_tradnl"/>
        </w:rPr>
        <w:t xml:space="preserve">la UICN y la Sociedad para la Conservación de la Vida Silvestre </w:t>
      </w:r>
      <w:r w:rsidR="007E1575" w:rsidRPr="00C24B1E">
        <w:rPr>
          <w:rFonts w:cs="Times New Roman"/>
          <w:kern w:val="22"/>
          <w:lang w:val="es-ES_tradnl"/>
        </w:rPr>
        <w:t>(</w:t>
      </w:r>
      <w:r w:rsidR="00032D81" w:rsidRPr="00C24B1E">
        <w:rPr>
          <w:rFonts w:cs="Times New Roman"/>
          <w:kern w:val="22"/>
          <w:lang w:val="es-ES_tradnl"/>
        </w:rPr>
        <w:t>WCS</w:t>
      </w:r>
      <w:r w:rsidR="007E1575" w:rsidRPr="00C24B1E">
        <w:rPr>
          <w:rFonts w:cs="Times New Roman"/>
          <w:kern w:val="22"/>
          <w:lang w:val="es-ES_tradnl"/>
        </w:rPr>
        <w:t>)</w:t>
      </w:r>
      <w:r w:rsidR="006D0DC9" w:rsidRPr="00C24B1E">
        <w:rPr>
          <w:rFonts w:cs="Times New Roman"/>
          <w:kern w:val="22"/>
          <w:lang w:val="es-ES_tradnl"/>
        </w:rPr>
        <w:t>.</w:t>
      </w:r>
    </w:p>
    <w:p w14:paraId="7649CE12" w14:textId="70E4B21F" w:rsidR="00EB1709" w:rsidRPr="00C24B1E" w:rsidRDefault="008F16EA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es-ES_tradnl"/>
        </w:rPr>
      </w:pPr>
      <w:r w:rsidRPr="00C24B1E">
        <w:rPr>
          <w:rFonts w:cs="Times New Roman"/>
          <w:kern w:val="22"/>
          <w:lang w:val="es-ES_tradnl"/>
        </w:rPr>
        <w:t xml:space="preserve">Además de las declaraciones </w:t>
      </w:r>
      <w:r w:rsidR="00D11C22">
        <w:rPr>
          <w:rFonts w:cs="Times New Roman"/>
          <w:kern w:val="22"/>
          <w:lang w:val="es-ES_tradnl"/>
        </w:rPr>
        <w:t xml:space="preserve">de las Partes presentadas </w:t>
      </w:r>
      <w:r w:rsidRPr="00C24B1E">
        <w:rPr>
          <w:rFonts w:cs="Times New Roman"/>
          <w:kern w:val="22"/>
          <w:lang w:val="es-ES_tradnl"/>
        </w:rPr>
        <w:t>en forma oral</w:t>
      </w:r>
      <w:r w:rsidR="00D21549" w:rsidRPr="00C24B1E">
        <w:rPr>
          <w:rFonts w:cs="Times New Roman"/>
          <w:kern w:val="22"/>
          <w:lang w:val="es-ES_tradnl"/>
        </w:rPr>
        <w:t xml:space="preserve">, </w:t>
      </w:r>
      <w:r w:rsidR="004F07AC" w:rsidRPr="00C24B1E">
        <w:rPr>
          <w:rFonts w:cs="Times New Roman"/>
          <w:kern w:val="22"/>
          <w:lang w:val="es-ES_tradnl"/>
        </w:rPr>
        <w:t xml:space="preserve">se publicaron en la página web de la reunión </w:t>
      </w:r>
      <w:r w:rsidR="004F07AC">
        <w:rPr>
          <w:rFonts w:cs="Times New Roman"/>
          <w:kern w:val="22"/>
          <w:lang w:val="es-ES_tradnl"/>
        </w:rPr>
        <w:t xml:space="preserve">declaraciones escritas de </w:t>
      </w:r>
      <w:r w:rsidRPr="00C24B1E">
        <w:rPr>
          <w:rFonts w:cs="Times New Roman"/>
          <w:lang w:val="es-ES_tradnl"/>
        </w:rPr>
        <w:t>Bahr</w:t>
      </w:r>
      <w:r w:rsidR="004F07AC">
        <w:rPr>
          <w:rFonts w:cs="Times New Roman"/>
          <w:lang w:val="es-ES_tradnl"/>
        </w:rPr>
        <w:t>e</w:t>
      </w:r>
      <w:r w:rsidRPr="00C24B1E">
        <w:rPr>
          <w:rFonts w:cs="Times New Roman"/>
          <w:lang w:val="es-ES_tradnl"/>
        </w:rPr>
        <w:t>in, Ecuador, Indonesia y Sudáfrica</w:t>
      </w:r>
      <w:r w:rsidR="00F94D22" w:rsidRPr="00C24B1E">
        <w:rPr>
          <w:rFonts w:cs="Times New Roman"/>
          <w:kern w:val="22"/>
          <w:lang w:val="es-ES_tradnl"/>
        </w:rPr>
        <w:t>.</w:t>
      </w:r>
    </w:p>
    <w:p w14:paraId="18555093" w14:textId="0C0EC48E" w:rsidR="00D21549" w:rsidRPr="00C24B1E" w:rsidRDefault="003D6786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 xml:space="preserve">Además de las declaraciones formuladas </w:t>
      </w:r>
      <w:r w:rsidR="00E546B0" w:rsidRPr="00C24B1E">
        <w:rPr>
          <w:rFonts w:cs="Times New Roman"/>
          <w:lang w:val="es-ES_tradnl"/>
        </w:rPr>
        <w:t xml:space="preserve">en forma oral </w:t>
      </w:r>
      <w:r w:rsidRPr="00C24B1E">
        <w:rPr>
          <w:rFonts w:cs="Times New Roman"/>
          <w:lang w:val="es-ES_tradnl"/>
        </w:rPr>
        <w:t xml:space="preserve">por observadores, las declaraciones de las siguientes organizaciones con carácter de observador no se pudieron entregar debido a los plazos limitados, </w:t>
      </w:r>
      <w:r w:rsidR="004F07AC">
        <w:rPr>
          <w:rFonts w:cs="Times New Roman"/>
          <w:lang w:val="es-ES_tradnl"/>
        </w:rPr>
        <w:t xml:space="preserve">aunque </w:t>
      </w:r>
      <w:r w:rsidRPr="00C24B1E">
        <w:rPr>
          <w:rFonts w:cs="Times New Roman"/>
          <w:lang w:val="es-ES_tradnl"/>
        </w:rPr>
        <w:t>se publicaron en la página web de la reunión</w:t>
      </w:r>
      <w:r w:rsidRPr="00C24B1E">
        <w:rPr>
          <w:rFonts w:cs="Times New Roman"/>
          <w:kern w:val="22"/>
          <w:lang w:val="es-ES_tradnl"/>
        </w:rPr>
        <w:t>:</w:t>
      </w:r>
      <w:r w:rsidR="00EB1709" w:rsidRPr="00C24B1E">
        <w:rPr>
          <w:rFonts w:cs="Times New Roman"/>
          <w:kern w:val="22"/>
          <w:lang w:val="es-ES_tradnl"/>
        </w:rPr>
        <w:t xml:space="preserve"> </w:t>
      </w:r>
      <w:r w:rsidR="001742B0" w:rsidRPr="00C24B1E">
        <w:rPr>
          <w:rFonts w:cs="Times New Roman"/>
          <w:kern w:val="22"/>
          <w:lang w:val="es-ES_tradnl"/>
        </w:rPr>
        <w:t>la Iniciativa Internacional sobre Arrecifes Coralinos</w:t>
      </w:r>
      <w:r w:rsidR="002E6D3B" w:rsidRPr="00C24B1E">
        <w:rPr>
          <w:rFonts w:cs="Times New Roman"/>
          <w:kern w:val="22"/>
          <w:lang w:val="es-ES_tradnl"/>
        </w:rPr>
        <w:t xml:space="preserve">, </w:t>
      </w:r>
      <w:r w:rsidR="001742B0" w:rsidRPr="00C24B1E">
        <w:rPr>
          <w:rFonts w:eastAsia="Times New Roman" w:cs="Times New Roman"/>
          <w:lang w:val="es-ES_tradnl"/>
        </w:rPr>
        <w:t>el CIP</w:t>
      </w:r>
      <w:r w:rsidR="002E6D3B" w:rsidRPr="00C24B1E">
        <w:rPr>
          <w:rFonts w:cs="Times New Roman"/>
          <w:kern w:val="22"/>
          <w:lang w:val="es-ES_tradnl"/>
        </w:rPr>
        <w:t xml:space="preserve">, </w:t>
      </w:r>
      <w:r w:rsidR="001742B0" w:rsidRPr="00C24B1E">
        <w:rPr>
          <w:rFonts w:cs="Times New Roman"/>
          <w:kern w:val="22"/>
          <w:lang w:val="es-ES_tradnl"/>
        </w:rPr>
        <w:t>el Programa de las Naciones Unidas para el Medio Ambiente</w:t>
      </w:r>
      <w:r w:rsidR="00D30425" w:rsidRPr="00C24B1E">
        <w:rPr>
          <w:rFonts w:cs="Times New Roman"/>
          <w:kern w:val="22"/>
          <w:lang w:val="es-ES_tradnl"/>
        </w:rPr>
        <w:t>,</w:t>
      </w:r>
      <w:r w:rsidR="002E6D3B" w:rsidRPr="00C24B1E">
        <w:rPr>
          <w:rFonts w:cs="Times New Roman"/>
          <w:kern w:val="22"/>
          <w:lang w:val="es-ES_tradnl"/>
        </w:rPr>
        <w:t xml:space="preserve"> </w:t>
      </w:r>
      <w:r w:rsidR="001742B0" w:rsidRPr="00C24B1E">
        <w:rPr>
          <w:rFonts w:cs="Times New Roman"/>
          <w:lang w:val="es-ES_tradnl"/>
        </w:rPr>
        <w:t xml:space="preserve">la Oficina de Naciones Unidas contra la Droga y el Delito y el </w:t>
      </w:r>
      <w:r w:rsidR="00271FFF" w:rsidRPr="00C24B1E">
        <w:rPr>
          <w:rFonts w:cs="Times New Roman"/>
          <w:kern w:val="22"/>
          <w:lang w:val="es-ES_tradnl"/>
        </w:rPr>
        <w:t>UNU-IAS</w:t>
      </w:r>
      <w:r w:rsidR="00517551" w:rsidRPr="00C24B1E">
        <w:rPr>
          <w:rFonts w:cs="Times New Roman"/>
          <w:kern w:val="22"/>
          <w:lang w:val="es-ES_tradnl"/>
        </w:rPr>
        <w:t>.</w:t>
      </w:r>
    </w:p>
    <w:p w14:paraId="35BA27F8" w14:textId="07E9DEC9" w:rsidR="00B302D8" w:rsidRPr="00C24B1E" w:rsidRDefault="007B3F48" w:rsidP="00B52779">
      <w:pPr>
        <w:pStyle w:val="Heading1"/>
        <w:numPr>
          <w:ilvl w:val="0"/>
          <w:numId w:val="35"/>
        </w:numPr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szCs w:val="22"/>
          <w:lang w:val="es-ES_tradnl"/>
        </w:rPr>
      </w:pPr>
      <w:bookmarkStart w:id="15" w:name="_Toc67574611"/>
      <w:r w:rsidRPr="00C24B1E">
        <w:rPr>
          <w:szCs w:val="22"/>
          <w:lang w:val="es-ES_tradnl"/>
        </w:rPr>
        <w:t xml:space="preserve">DIVERSIDAD BIOLÓGICA Y </w:t>
      </w:r>
      <w:r w:rsidR="003241A2" w:rsidRPr="00C24B1E">
        <w:rPr>
          <w:szCs w:val="22"/>
          <w:lang w:val="es-ES_tradnl"/>
        </w:rPr>
        <w:t>agricultur</w:t>
      </w:r>
      <w:r w:rsidRPr="00C24B1E">
        <w:rPr>
          <w:szCs w:val="22"/>
          <w:lang w:val="es-ES_tradnl"/>
        </w:rPr>
        <w:t>A</w:t>
      </w:r>
      <w:r w:rsidR="003241A2" w:rsidRPr="00C24B1E">
        <w:rPr>
          <w:szCs w:val="22"/>
          <w:lang w:val="es-ES_tradnl"/>
        </w:rPr>
        <w:br/>
      </w:r>
      <w:r w:rsidR="0055610F" w:rsidRPr="00C24B1E">
        <w:rPr>
          <w:szCs w:val="22"/>
          <w:lang w:val="es-ES_tradnl"/>
        </w:rPr>
        <w:t>(TEMA</w:t>
      </w:r>
      <w:r w:rsidR="003241A2" w:rsidRPr="00C24B1E">
        <w:rPr>
          <w:szCs w:val="22"/>
          <w:lang w:val="es-ES_tradnl"/>
        </w:rPr>
        <w:t xml:space="preserve"> 7 </w:t>
      </w:r>
      <w:r w:rsidR="00172CFA" w:rsidRPr="00C24B1E">
        <w:rPr>
          <w:szCs w:val="22"/>
          <w:lang w:val="es-ES_tradnl"/>
        </w:rPr>
        <w:t xml:space="preserve">del programa </w:t>
      </w:r>
      <w:r w:rsidRPr="00C24B1E">
        <w:rPr>
          <w:szCs w:val="22"/>
          <w:lang w:val="es-ES_tradnl"/>
        </w:rPr>
        <w:t xml:space="preserve">PROVISIONAL DE </w:t>
      </w:r>
      <w:r w:rsidR="00172CFA" w:rsidRPr="00C24B1E">
        <w:rPr>
          <w:szCs w:val="22"/>
          <w:lang w:val="es-ES_tradnl"/>
        </w:rPr>
        <w:t>la vigésima cuarta reunión</w:t>
      </w:r>
      <w:r w:rsidR="003241A2" w:rsidRPr="00C24B1E">
        <w:rPr>
          <w:szCs w:val="22"/>
          <w:lang w:val="es-ES_tradnl"/>
        </w:rPr>
        <w:t>)</w:t>
      </w:r>
      <w:bookmarkEnd w:id="15"/>
    </w:p>
    <w:p w14:paraId="01FF94E2" w14:textId="53B06807" w:rsidR="00EE1E40" w:rsidRPr="00C24B1E" w:rsidRDefault="00BB1932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 xml:space="preserve">El </w:t>
      </w:r>
      <w:r w:rsidR="004F07AC">
        <w:rPr>
          <w:rFonts w:cs="Times New Roman"/>
          <w:lang w:val="es-ES_tradnl"/>
        </w:rPr>
        <w:t>asunto relativ</w:t>
      </w:r>
      <w:r w:rsidR="0006595D">
        <w:rPr>
          <w:rFonts w:cs="Times New Roman"/>
          <w:lang w:val="es-ES_tradnl"/>
        </w:rPr>
        <w:t>o</w:t>
      </w:r>
      <w:r w:rsidR="004F07AC">
        <w:rPr>
          <w:rFonts w:cs="Times New Roman"/>
          <w:lang w:val="es-ES_tradnl"/>
        </w:rPr>
        <w:t xml:space="preserve"> a </w:t>
      </w:r>
      <w:r w:rsidRPr="00C24B1E">
        <w:rPr>
          <w:rFonts w:cs="Times New Roman"/>
          <w:lang w:val="es-ES_tradnl"/>
        </w:rPr>
        <w:t>la d</w:t>
      </w:r>
      <w:r w:rsidR="00D341D2" w:rsidRPr="00C24B1E">
        <w:rPr>
          <w:rFonts w:cs="Times New Roman"/>
          <w:lang w:val="es-ES_tradnl"/>
        </w:rPr>
        <w:t>iversidad biológica y agricultura</w:t>
      </w:r>
      <w:r w:rsidR="00A718BD" w:rsidRPr="00C24B1E">
        <w:rPr>
          <w:rFonts w:cs="Times New Roman"/>
          <w:lang w:val="es-ES_tradnl"/>
        </w:rPr>
        <w:t xml:space="preserve"> </w:t>
      </w:r>
      <w:r w:rsidRPr="00C24B1E">
        <w:rPr>
          <w:rFonts w:cs="Times New Roman"/>
          <w:lang w:val="es-ES_tradnl"/>
        </w:rPr>
        <w:t>se examinó en el quinto segmento del período de sesiones oficioso</w:t>
      </w:r>
      <w:r w:rsidR="00A718BD" w:rsidRPr="00C24B1E">
        <w:rPr>
          <w:rFonts w:cs="Times New Roman"/>
          <w:lang w:val="es-ES_tradnl"/>
        </w:rPr>
        <w:t xml:space="preserve">, </w:t>
      </w:r>
      <w:r w:rsidRPr="00C24B1E">
        <w:rPr>
          <w:rFonts w:cs="Times New Roman"/>
          <w:lang w:val="es-ES_tradnl"/>
        </w:rPr>
        <w:t xml:space="preserve">el </w:t>
      </w:r>
      <w:r w:rsidR="00A718BD" w:rsidRPr="00C24B1E">
        <w:rPr>
          <w:rFonts w:cs="Times New Roman"/>
          <w:lang w:val="es-ES_tradnl"/>
        </w:rPr>
        <w:t xml:space="preserve">25 </w:t>
      </w:r>
      <w:r w:rsidR="007509F6" w:rsidRPr="00C24B1E">
        <w:rPr>
          <w:rFonts w:cs="Times New Roman"/>
          <w:lang w:val="es-ES_tradnl"/>
        </w:rPr>
        <w:t>de febrero de</w:t>
      </w:r>
      <w:r w:rsidR="00A718BD" w:rsidRPr="00C24B1E">
        <w:rPr>
          <w:rFonts w:cs="Times New Roman"/>
          <w:lang w:val="es-ES_tradnl"/>
        </w:rPr>
        <w:t xml:space="preserve"> 2021. </w:t>
      </w:r>
      <w:r w:rsidRPr="00C24B1E">
        <w:rPr>
          <w:rFonts w:cs="Times New Roman"/>
          <w:lang w:val="es-ES_tradnl"/>
        </w:rPr>
        <w:t>Los documentos de referencia contenían notas de la Secretaria Ejecutiva sobre</w:t>
      </w:r>
      <w:r w:rsidRPr="00C24B1E">
        <w:rPr>
          <w:lang w:val="es-ES_tradnl"/>
        </w:rPr>
        <w:t xml:space="preserve"> el </w:t>
      </w:r>
      <w:r w:rsidRPr="00C24B1E">
        <w:rPr>
          <w:rFonts w:cs="Times New Roman"/>
          <w:lang w:val="es-ES_tradnl"/>
        </w:rPr>
        <w:t xml:space="preserve">examen de la Iniciativa internacional para la conservación y utilización sostenible de la diversidad biológica de los suelos y plan de acción actualizado </w:t>
      </w:r>
      <w:r w:rsidR="00A718BD" w:rsidRPr="00C24B1E">
        <w:rPr>
          <w:rFonts w:cs="Times New Roman"/>
          <w:lang w:val="es-ES_tradnl"/>
        </w:rPr>
        <w:t>(CBD/SBSTTA/24/7/R</w:t>
      </w:r>
      <w:r w:rsidR="00C91E6A" w:rsidRPr="00C24B1E">
        <w:rPr>
          <w:rFonts w:cs="Times New Roman"/>
          <w:lang w:val="es-ES_tradnl"/>
        </w:rPr>
        <w:t>ev</w:t>
      </w:r>
      <w:r w:rsidR="00A718BD" w:rsidRPr="00C24B1E">
        <w:rPr>
          <w:rFonts w:cs="Times New Roman"/>
          <w:lang w:val="es-ES_tradnl"/>
        </w:rPr>
        <w:t>.1)</w:t>
      </w:r>
      <w:r w:rsidRPr="00C24B1E">
        <w:rPr>
          <w:rFonts w:cs="Times New Roman"/>
          <w:lang w:val="es-ES_tradnl"/>
        </w:rPr>
        <w:t xml:space="preserve"> y acerca </w:t>
      </w:r>
      <w:r w:rsidRPr="00C24B1E">
        <w:rPr>
          <w:lang w:val="es-ES_tradnl"/>
        </w:rPr>
        <w:t>del estado de los conocimientos sobre la diversidad biológica de los suelos</w:t>
      </w:r>
      <w:r w:rsidRPr="00C24B1E">
        <w:rPr>
          <w:rFonts w:cs="Times New Roman"/>
          <w:lang w:val="es-ES_tradnl"/>
        </w:rPr>
        <w:t xml:space="preserve"> </w:t>
      </w:r>
      <w:r w:rsidR="00A718BD" w:rsidRPr="00C24B1E">
        <w:rPr>
          <w:rFonts w:cs="Times New Roman"/>
          <w:lang w:val="es-ES_tradnl"/>
        </w:rPr>
        <w:t>(CBD/SBSTTA/24/INF/8).</w:t>
      </w:r>
    </w:p>
    <w:p w14:paraId="419C3633" w14:textId="2D26D578" w:rsidR="00B302D8" w:rsidRPr="00C24B1E" w:rsidRDefault="006970C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 xml:space="preserve">En la página web de la reunión </w:t>
      </w:r>
      <w:r w:rsidR="006C6113" w:rsidRPr="00C24B1E">
        <w:rPr>
          <w:rFonts w:cs="Times New Roman"/>
          <w:lang w:val="es-ES_tradnl"/>
        </w:rPr>
        <w:t xml:space="preserve">pueden verse </w:t>
      </w:r>
      <w:r w:rsidRPr="00C24B1E">
        <w:rPr>
          <w:rFonts w:cs="Times New Roman"/>
          <w:lang w:val="es-ES_tradnl"/>
        </w:rPr>
        <w:t>d</w:t>
      </w:r>
      <w:r w:rsidR="0006595D">
        <w:rPr>
          <w:rFonts w:cs="Times New Roman"/>
          <w:lang w:val="es-ES_tradnl"/>
        </w:rPr>
        <w:t>os p</w:t>
      </w:r>
      <w:r w:rsidRPr="00C24B1E">
        <w:rPr>
          <w:rFonts w:cs="Times New Roman"/>
          <w:lang w:val="es-ES_tradnl"/>
        </w:rPr>
        <w:t xml:space="preserve">resentaciones </w:t>
      </w:r>
      <w:r w:rsidR="0006595D">
        <w:rPr>
          <w:rFonts w:cs="Times New Roman"/>
          <w:lang w:val="es-ES_tradnl"/>
        </w:rPr>
        <w:t xml:space="preserve">en video </w:t>
      </w:r>
      <w:r w:rsidRPr="00C24B1E">
        <w:rPr>
          <w:rFonts w:cs="Times New Roman"/>
          <w:lang w:val="es-ES_tradnl"/>
        </w:rPr>
        <w:t xml:space="preserve">de la FAO; la primera </w:t>
      </w:r>
      <w:r w:rsidR="006C6113" w:rsidRPr="00C24B1E">
        <w:rPr>
          <w:rFonts w:cs="Times New Roman"/>
          <w:lang w:val="es-ES_tradnl"/>
        </w:rPr>
        <w:t xml:space="preserve">es una introducción a la labor de la FAO sobre la diversidad biológica, y la segunda </w:t>
      </w:r>
      <w:r w:rsidR="0006595D">
        <w:rPr>
          <w:rFonts w:cs="Times New Roman"/>
          <w:lang w:val="es-ES_tradnl"/>
        </w:rPr>
        <w:t xml:space="preserve">es </w:t>
      </w:r>
      <w:r w:rsidR="006C6113" w:rsidRPr="00C24B1E">
        <w:rPr>
          <w:rFonts w:cs="Times New Roman"/>
          <w:lang w:val="es-ES_tradnl"/>
        </w:rPr>
        <w:t>una descripción de los principales mensajes del informe de dicha organización</w:t>
      </w:r>
      <w:r w:rsidR="00D30425" w:rsidRPr="00C24B1E">
        <w:rPr>
          <w:rFonts w:cs="Times New Roman"/>
          <w:lang w:val="es-ES_tradnl"/>
        </w:rPr>
        <w:t>,</w:t>
      </w:r>
      <w:r w:rsidR="00A718BD" w:rsidRPr="00C24B1E">
        <w:rPr>
          <w:rFonts w:cs="Times New Roman"/>
          <w:lang w:val="es-ES_tradnl"/>
        </w:rPr>
        <w:t xml:space="preserve"> </w:t>
      </w:r>
      <w:r w:rsidR="00AB2173" w:rsidRPr="00C24B1E">
        <w:rPr>
          <w:rFonts w:cs="Times New Roman"/>
          <w:i/>
          <w:iCs/>
          <w:lang w:val="es-ES_tradnl"/>
        </w:rPr>
        <w:t>El estado de los conocimientos acerca de la biodiversidad del suelo: situación, desafíos y potencialidades</w:t>
      </w:r>
      <w:r w:rsidR="00A718BD" w:rsidRPr="00C24B1E">
        <w:rPr>
          <w:rFonts w:cs="Times New Roman"/>
          <w:lang w:val="es-ES_tradnl"/>
        </w:rPr>
        <w:t>.</w:t>
      </w:r>
    </w:p>
    <w:p w14:paraId="1C5183F1" w14:textId="4CF2966F" w:rsidR="00A718BD" w:rsidRPr="00C24B1E" w:rsidRDefault="00CE198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es-ES_tradnl"/>
        </w:rPr>
      </w:pPr>
      <w:r w:rsidRPr="00C24B1E">
        <w:rPr>
          <w:rFonts w:cs="Times New Roman"/>
          <w:kern w:val="22"/>
          <w:lang w:val="es-ES_tradnl"/>
        </w:rPr>
        <w:t xml:space="preserve">Formularon declaraciones </w:t>
      </w:r>
      <w:r w:rsidR="00225FDC" w:rsidRPr="00C24B1E">
        <w:rPr>
          <w:rFonts w:cs="Times New Roman"/>
          <w:kern w:val="22"/>
          <w:lang w:val="es-ES_tradnl"/>
        </w:rPr>
        <w:t xml:space="preserve">regionales </w:t>
      </w:r>
      <w:r w:rsidRPr="00C24B1E">
        <w:rPr>
          <w:rFonts w:cs="Times New Roman"/>
          <w:kern w:val="22"/>
          <w:lang w:val="es-ES_tradnl"/>
        </w:rPr>
        <w:t>los representantes de</w:t>
      </w:r>
      <w:r w:rsidR="00E42E23" w:rsidRPr="00C24B1E">
        <w:rPr>
          <w:rFonts w:cs="Times New Roman"/>
          <w:kern w:val="22"/>
          <w:lang w:val="es-ES_tradnl"/>
        </w:rPr>
        <w:t xml:space="preserve"> </w:t>
      </w:r>
      <w:r w:rsidR="00225FDC" w:rsidRPr="00C24B1E">
        <w:rPr>
          <w:rFonts w:cs="Times New Roman"/>
          <w:kern w:val="22"/>
          <w:lang w:val="es-ES_tradnl"/>
        </w:rPr>
        <w:t xml:space="preserve">la </w:t>
      </w:r>
      <w:r w:rsidR="0043078A" w:rsidRPr="00C24B1E">
        <w:rPr>
          <w:rFonts w:cs="Times New Roman"/>
          <w:kern w:val="22"/>
          <w:lang w:val="es-ES_tradnl"/>
        </w:rPr>
        <w:t>República de Moldova</w:t>
      </w:r>
      <w:r w:rsidR="00E42E23" w:rsidRPr="00C24B1E">
        <w:rPr>
          <w:rFonts w:cs="Times New Roman"/>
          <w:kern w:val="22"/>
          <w:lang w:val="es-ES_tradnl"/>
        </w:rPr>
        <w:t xml:space="preserve"> (</w:t>
      </w:r>
      <w:r w:rsidR="0043078A" w:rsidRPr="00C24B1E">
        <w:rPr>
          <w:rFonts w:cs="Times New Roman"/>
          <w:kern w:val="22"/>
          <w:lang w:val="es-ES_tradnl"/>
        </w:rPr>
        <w:t>en nombre de los países de Europa central y oriental</w:t>
      </w:r>
      <w:r w:rsidR="00E42E23" w:rsidRPr="00C24B1E">
        <w:rPr>
          <w:rFonts w:cs="Times New Roman"/>
          <w:kern w:val="22"/>
          <w:lang w:val="es-ES_tradnl"/>
        </w:rPr>
        <w:t xml:space="preserve">) </w:t>
      </w:r>
      <w:r w:rsidR="00225FDC" w:rsidRPr="00C24B1E">
        <w:rPr>
          <w:rFonts w:cs="Times New Roman"/>
          <w:kern w:val="22"/>
          <w:lang w:val="es-ES_tradnl"/>
        </w:rPr>
        <w:t>y</w:t>
      </w:r>
      <w:r w:rsidR="00E42E23" w:rsidRPr="00C24B1E">
        <w:rPr>
          <w:rFonts w:cs="Times New Roman"/>
          <w:kern w:val="22"/>
          <w:lang w:val="es-ES_tradnl"/>
        </w:rPr>
        <w:t xml:space="preserve"> Seychelles (</w:t>
      </w:r>
      <w:r w:rsidR="0043078A" w:rsidRPr="00C24B1E">
        <w:rPr>
          <w:rFonts w:cs="Times New Roman"/>
          <w:kern w:val="22"/>
          <w:lang w:val="es-ES_tradnl"/>
        </w:rPr>
        <w:t xml:space="preserve"> en nombre del Grupo de los Estados de África</w:t>
      </w:r>
      <w:r w:rsidR="00E42E23" w:rsidRPr="00C24B1E">
        <w:rPr>
          <w:rFonts w:cs="Times New Roman"/>
          <w:kern w:val="22"/>
          <w:lang w:val="es-ES_tradnl"/>
        </w:rPr>
        <w:t>).</w:t>
      </w:r>
    </w:p>
    <w:p w14:paraId="3B54EC67" w14:textId="31AF893C" w:rsidR="00E42E23" w:rsidRPr="00C24B1E" w:rsidRDefault="00D30425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es-ES_tradnl"/>
        </w:rPr>
      </w:pPr>
      <w:r w:rsidRPr="00C24B1E">
        <w:rPr>
          <w:rFonts w:cs="Times New Roman"/>
          <w:kern w:val="22"/>
          <w:lang w:val="es-ES_tradnl"/>
        </w:rPr>
        <w:t>A</w:t>
      </w:r>
      <w:r w:rsidR="00225FDC" w:rsidRPr="00C24B1E">
        <w:rPr>
          <w:rFonts w:cs="Times New Roman"/>
          <w:kern w:val="22"/>
          <w:lang w:val="es-ES_tradnl"/>
        </w:rPr>
        <w:t xml:space="preserve">demás formularon </w:t>
      </w:r>
      <w:r w:rsidR="00CE198D" w:rsidRPr="00C24B1E">
        <w:rPr>
          <w:rFonts w:cs="Times New Roman"/>
          <w:kern w:val="22"/>
          <w:lang w:val="es-ES_tradnl"/>
        </w:rPr>
        <w:t>declaraciones los representantes de</w:t>
      </w:r>
      <w:r w:rsidR="00E42E23" w:rsidRPr="00C24B1E">
        <w:rPr>
          <w:rFonts w:cs="Times New Roman"/>
          <w:kern w:val="22"/>
          <w:lang w:val="es-ES_tradnl"/>
        </w:rPr>
        <w:t xml:space="preserve"> </w:t>
      </w:r>
      <w:r w:rsidR="00225FDC" w:rsidRPr="00C24B1E">
        <w:rPr>
          <w:rFonts w:cs="Times New Roman"/>
          <w:kern w:val="22"/>
          <w:lang w:val="es-ES_tradnl"/>
        </w:rPr>
        <w:t xml:space="preserve">Alemania, </w:t>
      </w:r>
      <w:r w:rsidR="00E42E23" w:rsidRPr="00C24B1E">
        <w:rPr>
          <w:rFonts w:cs="Times New Roman"/>
          <w:kern w:val="22"/>
          <w:lang w:val="es-ES_tradnl"/>
        </w:rPr>
        <w:t xml:space="preserve">Argentina, Australia, </w:t>
      </w:r>
      <w:r w:rsidR="0043078A" w:rsidRPr="00C24B1E">
        <w:rPr>
          <w:rFonts w:cs="Times New Roman"/>
          <w:kern w:val="22"/>
          <w:lang w:val="es-ES_tradnl"/>
        </w:rPr>
        <w:t>Belarús</w:t>
      </w:r>
      <w:r w:rsidR="00E42E23" w:rsidRPr="00C24B1E">
        <w:rPr>
          <w:rFonts w:cs="Times New Roman"/>
          <w:kern w:val="22"/>
          <w:lang w:val="es-ES_tradnl"/>
        </w:rPr>
        <w:t xml:space="preserve">, </w:t>
      </w:r>
      <w:r w:rsidR="00D565F1" w:rsidRPr="00C24B1E">
        <w:rPr>
          <w:rFonts w:cs="Times New Roman"/>
          <w:kern w:val="22"/>
          <w:lang w:val="es-ES_tradnl"/>
        </w:rPr>
        <w:t>Bélgica</w:t>
      </w:r>
      <w:r w:rsidR="00E42E23" w:rsidRPr="00C24B1E">
        <w:rPr>
          <w:rFonts w:cs="Times New Roman"/>
          <w:kern w:val="22"/>
          <w:lang w:val="es-ES_tradnl"/>
        </w:rPr>
        <w:t xml:space="preserve">, </w:t>
      </w:r>
      <w:r w:rsidR="00D565F1" w:rsidRPr="00C24B1E">
        <w:rPr>
          <w:rFonts w:cs="Times New Roman"/>
          <w:kern w:val="22"/>
          <w:lang w:val="es-ES_tradnl"/>
        </w:rPr>
        <w:t>Brasil</w:t>
      </w:r>
      <w:r w:rsidR="00E42E23" w:rsidRPr="00C24B1E">
        <w:rPr>
          <w:rFonts w:cs="Times New Roman"/>
          <w:kern w:val="22"/>
          <w:lang w:val="es-ES_tradnl"/>
        </w:rPr>
        <w:t xml:space="preserve">, </w:t>
      </w:r>
      <w:r w:rsidR="00225FDC" w:rsidRPr="00C24B1E">
        <w:rPr>
          <w:rFonts w:cs="Times New Roman"/>
          <w:kern w:val="22"/>
          <w:lang w:val="es-ES_tradnl"/>
        </w:rPr>
        <w:t>Camerún</w:t>
      </w:r>
      <w:r w:rsidR="00E42E23" w:rsidRPr="00C24B1E">
        <w:rPr>
          <w:rFonts w:cs="Times New Roman"/>
          <w:kern w:val="22"/>
          <w:lang w:val="es-ES_tradnl"/>
        </w:rPr>
        <w:t xml:space="preserve">, Chile, Colombia, </w:t>
      </w:r>
      <w:r w:rsidR="00225FDC" w:rsidRPr="00C24B1E">
        <w:rPr>
          <w:rFonts w:cs="Times New Roman"/>
          <w:kern w:val="22"/>
          <w:lang w:val="es-ES_tradnl"/>
        </w:rPr>
        <w:t>España,</w:t>
      </w:r>
      <w:r w:rsidR="00E42E23" w:rsidRPr="00C24B1E">
        <w:rPr>
          <w:rFonts w:cs="Times New Roman"/>
          <w:kern w:val="22"/>
          <w:lang w:val="es-ES_tradnl"/>
        </w:rPr>
        <w:t xml:space="preserve"> </w:t>
      </w:r>
      <w:r w:rsidR="00D565F1" w:rsidRPr="00C24B1E">
        <w:rPr>
          <w:rFonts w:cs="Times New Roman"/>
          <w:kern w:val="22"/>
          <w:lang w:val="es-ES_tradnl"/>
        </w:rPr>
        <w:t>Finlandia</w:t>
      </w:r>
      <w:r w:rsidR="00E42E23" w:rsidRPr="00C24B1E">
        <w:rPr>
          <w:rFonts w:cs="Times New Roman"/>
          <w:kern w:val="22"/>
          <w:lang w:val="es-ES_tradnl"/>
        </w:rPr>
        <w:t xml:space="preserve">, </w:t>
      </w:r>
      <w:r w:rsidR="00D565F1" w:rsidRPr="00C24B1E">
        <w:rPr>
          <w:rFonts w:cs="Times New Roman"/>
          <w:kern w:val="22"/>
          <w:lang w:val="es-ES_tradnl"/>
        </w:rPr>
        <w:t>Francia</w:t>
      </w:r>
      <w:r w:rsidR="00E42E23" w:rsidRPr="00C24B1E">
        <w:rPr>
          <w:rFonts w:cs="Times New Roman"/>
          <w:kern w:val="22"/>
          <w:lang w:val="es-ES_tradnl"/>
        </w:rPr>
        <w:t xml:space="preserve">, </w:t>
      </w:r>
      <w:r w:rsidR="00D565F1" w:rsidRPr="00C24B1E">
        <w:rPr>
          <w:rFonts w:cs="Times New Roman"/>
          <w:kern w:val="22"/>
          <w:lang w:val="es-ES_tradnl"/>
        </w:rPr>
        <w:t>Japón</w:t>
      </w:r>
      <w:r w:rsidR="00E42E23" w:rsidRPr="00C24B1E">
        <w:rPr>
          <w:rFonts w:cs="Times New Roman"/>
          <w:kern w:val="22"/>
          <w:lang w:val="es-ES_tradnl"/>
        </w:rPr>
        <w:t xml:space="preserve">, </w:t>
      </w:r>
      <w:r w:rsidR="00D565F1" w:rsidRPr="00C24B1E">
        <w:rPr>
          <w:rFonts w:cs="Times New Roman"/>
          <w:kern w:val="22"/>
          <w:lang w:val="es-ES_tradnl"/>
        </w:rPr>
        <w:t>México</w:t>
      </w:r>
      <w:r w:rsidR="00E42E23" w:rsidRPr="00C24B1E">
        <w:rPr>
          <w:rFonts w:cs="Times New Roman"/>
          <w:kern w:val="22"/>
          <w:lang w:val="es-ES_tradnl"/>
        </w:rPr>
        <w:t xml:space="preserve">, </w:t>
      </w:r>
      <w:r w:rsidR="0043078A" w:rsidRPr="00C24B1E">
        <w:rPr>
          <w:rFonts w:cs="Times New Roman"/>
          <w:kern w:val="22"/>
          <w:lang w:val="es-ES_tradnl"/>
        </w:rPr>
        <w:t>Marruecos</w:t>
      </w:r>
      <w:r w:rsidR="00E42E23" w:rsidRPr="00C24B1E">
        <w:rPr>
          <w:rFonts w:cs="Times New Roman"/>
          <w:kern w:val="22"/>
          <w:lang w:val="es-ES_tradnl"/>
        </w:rPr>
        <w:t xml:space="preserve">, </w:t>
      </w:r>
      <w:r w:rsidR="00D565F1" w:rsidRPr="00C24B1E">
        <w:rPr>
          <w:rFonts w:cs="Times New Roman"/>
          <w:kern w:val="22"/>
          <w:lang w:val="es-ES_tradnl"/>
        </w:rPr>
        <w:t>Países Bajos</w:t>
      </w:r>
      <w:r w:rsidR="00E42E23" w:rsidRPr="00C24B1E">
        <w:rPr>
          <w:rFonts w:cs="Times New Roman"/>
          <w:kern w:val="22"/>
          <w:lang w:val="es-ES_tradnl"/>
        </w:rPr>
        <w:t xml:space="preserve">, Portugal, </w:t>
      </w:r>
      <w:r w:rsidR="0006595D" w:rsidRPr="00C24B1E">
        <w:rPr>
          <w:rFonts w:cs="Times New Roman"/>
          <w:kern w:val="22"/>
          <w:lang w:val="es-ES_tradnl"/>
        </w:rPr>
        <w:t>el Reino Unido</w:t>
      </w:r>
      <w:r w:rsidR="0006595D">
        <w:rPr>
          <w:rFonts w:cs="Times New Roman"/>
          <w:kern w:val="22"/>
          <w:lang w:val="es-ES_tradnl"/>
        </w:rPr>
        <w:t>,</w:t>
      </w:r>
      <w:r w:rsidR="0006595D" w:rsidRPr="00C24B1E">
        <w:rPr>
          <w:rFonts w:cs="Times New Roman"/>
          <w:kern w:val="22"/>
          <w:lang w:val="es-ES_tradnl"/>
        </w:rPr>
        <w:t xml:space="preserve"> </w:t>
      </w:r>
      <w:r w:rsidR="0043078A" w:rsidRPr="00C24B1E">
        <w:rPr>
          <w:rFonts w:cs="Times New Roman"/>
          <w:kern w:val="22"/>
          <w:lang w:val="es-ES_tradnl"/>
        </w:rPr>
        <w:t>Suiza</w:t>
      </w:r>
      <w:r w:rsidR="00E42E23" w:rsidRPr="00C24B1E">
        <w:rPr>
          <w:rFonts w:cs="Times New Roman"/>
          <w:kern w:val="22"/>
          <w:lang w:val="es-ES_tradnl"/>
        </w:rPr>
        <w:t xml:space="preserve">, </w:t>
      </w:r>
      <w:r w:rsidR="0043078A" w:rsidRPr="00C24B1E">
        <w:rPr>
          <w:rFonts w:cs="Times New Roman"/>
          <w:kern w:val="22"/>
          <w:lang w:val="es-ES_tradnl"/>
        </w:rPr>
        <w:t>Tailandia</w:t>
      </w:r>
      <w:r w:rsidR="0006595D">
        <w:rPr>
          <w:rFonts w:cs="Times New Roman"/>
          <w:kern w:val="22"/>
          <w:lang w:val="es-ES_tradnl"/>
        </w:rPr>
        <w:t xml:space="preserve"> </w:t>
      </w:r>
      <w:r w:rsidR="00225FDC" w:rsidRPr="00C24B1E">
        <w:rPr>
          <w:rFonts w:cs="Times New Roman"/>
          <w:kern w:val="22"/>
          <w:lang w:val="es-ES_tradnl"/>
        </w:rPr>
        <w:t>y la Unión Europea</w:t>
      </w:r>
      <w:r w:rsidR="00E42E23" w:rsidRPr="00C24B1E">
        <w:rPr>
          <w:rFonts w:cs="Times New Roman"/>
          <w:kern w:val="22"/>
          <w:lang w:val="es-ES_tradnl"/>
        </w:rPr>
        <w:t>.</w:t>
      </w:r>
    </w:p>
    <w:p w14:paraId="44CC80C8" w14:textId="5EC259BA" w:rsidR="00856F04" w:rsidRPr="00C24B1E" w:rsidRDefault="003D6786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es-ES_tradnl"/>
        </w:rPr>
      </w:pPr>
      <w:r w:rsidRPr="00C24B1E">
        <w:rPr>
          <w:rFonts w:cs="Times New Roman"/>
          <w:lang w:val="es-ES_tradnl"/>
        </w:rPr>
        <w:t>E</w:t>
      </w:r>
      <w:r w:rsidR="00225FDC" w:rsidRPr="00C24B1E">
        <w:rPr>
          <w:rFonts w:cs="Times New Roman"/>
          <w:lang w:val="es-ES_tradnl"/>
        </w:rPr>
        <w:t xml:space="preserve">l examen </w:t>
      </w:r>
      <w:r w:rsidR="00D11C22">
        <w:rPr>
          <w:rFonts w:cs="Times New Roman"/>
          <w:lang w:val="es-ES_tradnl"/>
        </w:rPr>
        <w:t xml:space="preserve">de dicho asunto </w:t>
      </w:r>
      <w:r w:rsidRPr="00C24B1E">
        <w:rPr>
          <w:rFonts w:cs="Times New Roman"/>
          <w:lang w:val="es-ES_tradnl"/>
        </w:rPr>
        <w:t xml:space="preserve">se reanudó durante </w:t>
      </w:r>
      <w:r w:rsidR="00225FDC" w:rsidRPr="00C24B1E">
        <w:rPr>
          <w:rFonts w:cs="Times New Roman"/>
          <w:lang w:val="es-ES_tradnl"/>
        </w:rPr>
        <w:t xml:space="preserve">el sexto segmento del período de sesiones </w:t>
      </w:r>
      <w:r w:rsidR="00025575">
        <w:rPr>
          <w:rFonts w:cs="Times New Roman"/>
          <w:lang w:val="es-ES_tradnl"/>
        </w:rPr>
        <w:t>oficioso</w:t>
      </w:r>
      <w:r w:rsidRPr="00C24B1E">
        <w:rPr>
          <w:rFonts w:cs="Times New Roman"/>
          <w:lang w:val="es-ES_tradnl"/>
        </w:rPr>
        <w:t>, el 26 de febrero de 2021</w:t>
      </w:r>
      <w:r w:rsidR="00856F04" w:rsidRPr="00C24B1E">
        <w:rPr>
          <w:rFonts w:cs="Times New Roman"/>
          <w:lang w:val="es-ES_tradnl"/>
        </w:rPr>
        <w:t>.</w:t>
      </w:r>
    </w:p>
    <w:p w14:paraId="174485B9" w14:textId="1D009201" w:rsidR="00032D81" w:rsidRPr="00C24B1E" w:rsidRDefault="00CE198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>Formularon declaraciones los representantes de</w:t>
      </w:r>
      <w:r w:rsidR="00856F04" w:rsidRPr="00C24B1E">
        <w:rPr>
          <w:rFonts w:cs="Times New Roman"/>
          <w:lang w:val="es-ES_tradnl"/>
        </w:rPr>
        <w:t xml:space="preserve"> Austria, China, </w:t>
      </w:r>
      <w:r w:rsidR="00D11C22" w:rsidRPr="00D11C22">
        <w:rPr>
          <w:rFonts w:cs="Times New Roman"/>
          <w:lang w:val="es-ES_tradnl"/>
        </w:rPr>
        <w:t xml:space="preserve">la Federación de Rusia, </w:t>
      </w:r>
      <w:r w:rsidR="00856F04" w:rsidRPr="00C24B1E">
        <w:rPr>
          <w:rFonts w:cs="Times New Roman"/>
          <w:lang w:val="es-ES_tradnl"/>
        </w:rPr>
        <w:t xml:space="preserve">Georgia, India, Indonesia, </w:t>
      </w:r>
      <w:r w:rsidR="00D565F1" w:rsidRPr="00C24B1E">
        <w:rPr>
          <w:rFonts w:cs="Times New Roman"/>
          <w:lang w:val="es-ES_tradnl"/>
        </w:rPr>
        <w:t>Italia</w:t>
      </w:r>
      <w:r w:rsidR="00856F04" w:rsidRPr="00C24B1E">
        <w:rPr>
          <w:rFonts w:cs="Times New Roman"/>
          <w:lang w:val="es-ES_tradnl"/>
        </w:rPr>
        <w:t xml:space="preserve">, </w:t>
      </w:r>
      <w:r w:rsidR="0043078A" w:rsidRPr="00C24B1E">
        <w:rPr>
          <w:rFonts w:cs="Times New Roman"/>
          <w:lang w:val="es-ES_tradnl"/>
        </w:rPr>
        <w:t>Jordania</w:t>
      </w:r>
      <w:r w:rsidR="00856F04" w:rsidRPr="00C24B1E">
        <w:rPr>
          <w:rFonts w:cs="Times New Roman"/>
          <w:lang w:val="es-ES_tradnl"/>
        </w:rPr>
        <w:t xml:space="preserve">, </w:t>
      </w:r>
      <w:r w:rsidR="00D565F1" w:rsidRPr="00C24B1E">
        <w:rPr>
          <w:rFonts w:cs="Times New Roman"/>
          <w:lang w:val="es-ES_tradnl"/>
        </w:rPr>
        <w:t xml:space="preserve">Nueva </w:t>
      </w:r>
      <w:r w:rsidR="0043078A" w:rsidRPr="00C24B1E">
        <w:rPr>
          <w:rFonts w:cs="Times New Roman"/>
          <w:lang w:val="es-ES_tradnl"/>
        </w:rPr>
        <w:t>Zelandia</w:t>
      </w:r>
      <w:r w:rsidR="00856F04" w:rsidRPr="00C24B1E">
        <w:rPr>
          <w:rFonts w:cs="Times New Roman"/>
          <w:lang w:val="es-ES_tradnl"/>
        </w:rPr>
        <w:t xml:space="preserve">, Paraguay, </w:t>
      </w:r>
      <w:r w:rsidR="00D565F1" w:rsidRPr="00C24B1E">
        <w:rPr>
          <w:rFonts w:cs="Times New Roman"/>
          <w:lang w:val="es-ES_tradnl"/>
        </w:rPr>
        <w:t>Perú</w:t>
      </w:r>
      <w:r w:rsidR="00225FDC" w:rsidRPr="00C24B1E">
        <w:rPr>
          <w:rFonts w:cs="Times New Roman"/>
          <w:lang w:val="es-ES_tradnl"/>
        </w:rPr>
        <w:t xml:space="preserve"> y</w:t>
      </w:r>
      <w:r w:rsidR="00856F04" w:rsidRPr="00C24B1E">
        <w:rPr>
          <w:rFonts w:cs="Times New Roman"/>
          <w:lang w:val="es-ES_tradnl"/>
        </w:rPr>
        <w:t xml:space="preserve"> </w:t>
      </w:r>
      <w:r w:rsidR="00225FDC" w:rsidRPr="00C24B1E">
        <w:rPr>
          <w:rFonts w:cs="Times New Roman"/>
          <w:lang w:val="es-ES_tradnl"/>
        </w:rPr>
        <w:t>la República Democrática del Congo</w:t>
      </w:r>
      <w:r w:rsidR="00032D81" w:rsidRPr="00C24B1E">
        <w:rPr>
          <w:rFonts w:cs="Times New Roman"/>
          <w:lang w:val="es-ES_tradnl"/>
        </w:rPr>
        <w:t>.</w:t>
      </w:r>
    </w:p>
    <w:p w14:paraId="78539EF5" w14:textId="4049A682" w:rsidR="00856F04" w:rsidRPr="00C24B1E" w:rsidRDefault="00CE198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>Formularon declaraciones los representantes de</w:t>
      </w:r>
      <w:r w:rsidR="00225FDC" w:rsidRPr="00C24B1E">
        <w:rPr>
          <w:rFonts w:cs="Times New Roman"/>
          <w:lang w:val="es-ES_tradnl"/>
        </w:rPr>
        <w:t xml:space="preserve"> la</w:t>
      </w:r>
      <w:r w:rsidR="00856F04" w:rsidRPr="00C24B1E">
        <w:rPr>
          <w:rFonts w:cs="Times New Roman"/>
          <w:lang w:val="es-ES_tradnl"/>
        </w:rPr>
        <w:t xml:space="preserve"> FAO </w:t>
      </w:r>
      <w:r w:rsidR="00225FDC" w:rsidRPr="00C24B1E">
        <w:rPr>
          <w:rFonts w:cs="Times New Roman"/>
          <w:lang w:val="es-ES_tradnl"/>
        </w:rPr>
        <w:t>y la Secretaría del Programa Regional del Pacífico Sur para el Medio Ambiente</w:t>
      </w:r>
      <w:r w:rsidR="009D6CF0" w:rsidRPr="00C24B1E">
        <w:rPr>
          <w:rFonts w:cs="Times New Roman"/>
          <w:lang w:val="es-ES_tradnl"/>
        </w:rPr>
        <w:t xml:space="preserve"> (</w:t>
      </w:r>
      <w:r w:rsidR="00856F04" w:rsidRPr="00C24B1E">
        <w:rPr>
          <w:rFonts w:cs="Times New Roman"/>
          <w:lang w:val="es-ES_tradnl"/>
        </w:rPr>
        <w:t>SPREP</w:t>
      </w:r>
      <w:r w:rsidR="009D6CF0" w:rsidRPr="00C24B1E">
        <w:rPr>
          <w:rFonts w:cs="Times New Roman"/>
          <w:lang w:val="es-ES_tradnl"/>
        </w:rPr>
        <w:t>)</w:t>
      </w:r>
      <w:r w:rsidR="00856F04" w:rsidRPr="00C24B1E">
        <w:rPr>
          <w:rFonts w:cs="Times New Roman"/>
          <w:lang w:val="es-ES_tradnl"/>
        </w:rPr>
        <w:t>.</w:t>
      </w:r>
    </w:p>
    <w:p w14:paraId="32A39940" w14:textId="14C712B6" w:rsidR="00856F04" w:rsidRPr="00C24B1E" w:rsidRDefault="00076F95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>También</w:t>
      </w:r>
      <w:r w:rsidR="00810FF7" w:rsidRPr="00C24B1E">
        <w:rPr>
          <w:rFonts w:cs="Times New Roman"/>
          <w:lang w:val="es-ES_tradnl"/>
        </w:rPr>
        <w:t xml:space="preserve"> f</w:t>
      </w:r>
      <w:r w:rsidR="00CE198D" w:rsidRPr="00C24B1E">
        <w:rPr>
          <w:rFonts w:cs="Times New Roman"/>
          <w:lang w:val="es-ES_tradnl"/>
        </w:rPr>
        <w:t>ormularon declaraciones los representantes de</w:t>
      </w:r>
      <w:r w:rsidR="00856F04" w:rsidRPr="00C24B1E">
        <w:rPr>
          <w:rFonts w:cs="Times New Roman"/>
          <w:lang w:val="es-ES_tradnl"/>
        </w:rPr>
        <w:t xml:space="preserve"> </w:t>
      </w:r>
      <w:r w:rsidR="00E100DC" w:rsidRPr="00C24B1E">
        <w:rPr>
          <w:rFonts w:cs="Times New Roman"/>
          <w:lang w:val="es-ES_tradnl"/>
        </w:rPr>
        <w:t xml:space="preserve">la Alianza </w:t>
      </w:r>
      <w:r w:rsidR="00025575">
        <w:rPr>
          <w:rFonts w:cs="Times New Roman"/>
          <w:lang w:val="es-ES_tradnl"/>
        </w:rPr>
        <w:t xml:space="preserve">del </w:t>
      </w:r>
      <w:r w:rsidR="00E100DC" w:rsidRPr="00C24B1E">
        <w:rPr>
          <w:rFonts w:cs="Times New Roman"/>
          <w:lang w:val="es-ES_tradnl"/>
        </w:rPr>
        <w:t>CDB</w:t>
      </w:r>
      <w:r w:rsidR="00856F04" w:rsidRPr="00C24B1E">
        <w:rPr>
          <w:rFonts w:cs="Times New Roman"/>
          <w:lang w:val="es-ES_tradnl"/>
        </w:rPr>
        <w:t xml:space="preserve">, </w:t>
      </w:r>
      <w:r w:rsidR="00E100DC" w:rsidRPr="00C24B1E">
        <w:rPr>
          <w:rFonts w:cs="Times New Roman"/>
          <w:lang w:val="es-ES_tradnl"/>
        </w:rPr>
        <w:t>la Asamblea de Mujeres del CDB</w:t>
      </w:r>
      <w:r w:rsidR="00856F04" w:rsidRPr="00C24B1E">
        <w:rPr>
          <w:rFonts w:cs="Times New Roman"/>
          <w:lang w:val="es-ES_tradnl"/>
        </w:rPr>
        <w:t xml:space="preserve">, </w:t>
      </w:r>
      <w:r w:rsidR="00E7034F" w:rsidRPr="00C24B1E">
        <w:rPr>
          <w:rFonts w:cs="Times New Roman"/>
          <w:lang w:val="es-ES_tradnl"/>
        </w:rPr>
        <w:t xml:space="preserve">la </w:t>
      </w:r>
      <w:r w:rsidR="00856F04" w:rsidRPr="00C24B1E">
        <w:rPr>
          <w:rFonts w:cs="Times New Roman"/>
          <w:lang w:val="es-ES_tradnl"/>
        </w:rPr>
        <w:t xml:space="preserve">GYBN </w:t>
      </w:r>
      <w:r w:rsidR="00E7034F" w:rsidRPr="00C24B1E">
        <w:rPr>
          <w:rFonts w:cs="Times New Roman"/>
          <w:lang w:val="es-ES_tradnl"/>
        </w:rPr>
        <w:t xml:space="preserve">y el </w:t>
      </w:r>
      <w:r w:rsidR="006B2625" w:rsidRPr="00C24B1E">
        <w:rPr>
          <w:rFonts w:cs="Times New Roman"/>
          <w:lang w:val="es-ES_tradnl"/>
        </w:rPr>
        <w:t>FIIDB</w:t>
      </w:r>
      <w:r w:rsidR="00856F04" w:rsidRPr="00C24B1E">
        <w:rPr>
          <w:rFonts w:cs="Times New Roman"/>
          <w:lang w:val="es-ES_tradnl"/>
        </w:rPr>
        <w:t>.</w:t>
      </w:r>
    </w:p>
    <w:p w14:paraId="515FA3C5" w14:textId="06673D98" w:rsidR="00032D81" w:rsidRPr="00C24B1E" w:rsidRDefault="00076F95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>Asimismo, f</w:t>
      </w:r>
      <w:r w:rsidR="00CE198D" w:rsidRPr="00C24B1E">
        <w:rPr>
          <w:rFonts w:cs="Times New Roman"/>
          <w:lang w:val="es-ES_tradnl"/>
        </w:rPr>
        <w:t>ormularon declaraciones los representantes de</w:t>
      </w:r>
      <w:r w:rsidR="00E7034F" w:rsidRPr="00C24B1E">
        <w:rPr>
          <w:rFonts w:cs="Times New Roman"/>
          <w:lang w:val="es-ES_tradnl"/>
        </w:rPr>
        <w:t>l</w:t>
      </w:r>
      <w:r w:rsidR="009249CF" w:rsidRPr="00C24B1E">
        <w:rPr>
          <w:rFonts w:cs="Times New Roman"/>
          <w:lang w:val="es-ES_tradnl"/>
        </w:rPr>
        <w:t xml:space="preserve"> </w:t>
      </w:r>
      <w:r w:rsidR="00E7034F" w:rsidRPr="00C24B1E">
        <w:rPr>
          <w:rFonts w:cs="Times New Roman"/>
          <w:lang w:val="es-ES_tradnl"/>
        </w:rPr>
        <w:t>Centro Africano de Biodiversidad</w:t>
      </w:r>
      <w:r w:rsidR="00856F04" w:rsidRPr="00C24B1E">
        <w:rPr>
          <w:rFonts w:cs="Times New Roman"/>
          <w:lang w:val="es-ES_tradnl"/>
        </w:rPr>
        <w:t xml:space="preserve">, Avaaz, </w:t>
      </w:r>
      <w:r w:rsidR="00E7034F" w:rsidRPr="00C24B1E">
        <w:rPr>
          <w:rFonts w:cs="Times New Roman"/>
          <w:lang w:val="es-ES_tradnl"/>
        </w:rPr>
        <w:t xml:space="preserve">el </w:t>
      </w:r>
      <w:r w:rsidR="00856F04" w:rsidRPr="00C24B1E">
        <w:rPr>
          <w:rFonts w:cs="Times New Roman"/>
          <w:lang w:val="es-ES_tradnl"/>
        </w:rPr>
        <w:t>GBIF (</w:t>
      </w:r>
      <w:r w:rsidR="00E7034F" w:rsidRPr="00C24B1E">
        <w:rPr>
          <w:rFonts w:cs="Times New Roman"/>
          <w:lang w:val="es-ES_tradnl"/>
        </w:rPr>
        <w:t xml:space="preserve">también en </w:t>
      </w:r>
      <w:r w:rsidR="00803943" w:rsidRPr="00C24B1E">
        <w:rPr>
          <w:rFonts w:cs="Times New Roman"/>
          <w:lang w:val="es-ES_tradnl"/>
        </w:rPr>
        <w:t>nombre de</w:t>
      </w:r>
      <w:r w:rsidR="00856F04" w:rsidRPr="00C24B1E">
        <w:rPr>
          <w:rFonts w:cs="Times New Roman"/>
          <w:lang w:val="es-ES_tradnl"/>
        </w:rPr>
        <w:t xml:space="preserve"> GEO</w:t>
      </w:r>
      <w:r w:rsidR="00BA2252" w:rsidRPr="00C24B1E">
        <w:rPr>
          <w:rFonts w:cs="Times New Roman"/>
          <w:lang w:val="es-ES_tradnl"/>
        </w:rPr>
        <w:noBreakHyphen/>
      </w:r>
      <w:r w:rsidR="00856F04" w:rsidRPr="00C24B1E">
        <w:rPr>
          <w:rFonts w:cs="Times New Roman"/>
          <w:lang w:val="es-ES_tradnl"/>
        </w:rPr>
        <w:t xml:space="preserve">BON) </w:t>
      </w:r>
      <w:r w:rsidR="00E7034F" w:rsidRPr="00C24B1E">
        <w:rPr>
          <w:rFonts w:cs="Times New Roman"/>
          <w:lang w:val="es-ES_tradnl"/>
        </w:rPr>
        <w:t xml:space="preserve">y </w:t>
      </w:r>
      <w:r w:rsidR="00856F04" w:rsidRPr="00C24B1E">
        <w:rPr>
          <w:rFonts w:cs="Times New Roman"/>
          <w:lang w:val="es-ES_tradnl"/>
        </w:rPr>
        <w:t>Pro Natura (</w:t>
      </w:r>
      <w:r w:rsidR="00E7034F" w:rsidRPr="00C24B1E">
        <w:rPr>
          <w:rFonts w:cs="Times New Roman"/>
          <w:lang w:val="es-ES_tradnl"/>
        </w:rPr>
        <w:t xml:space="preserve">también en </w:t>
      </w:r>
      <w:r w:rsidR="00803943" w:rsidRPr="00C24B1E">
        <w:rPr>
          <w:rFonts w:cs="Times New Roman"/>
          <w:lang w:val="es-ES_tradnl"/>
        </w:rPr>
        <w:t>nombre de</w:t>
      </w:r>
      <w:r w:rsidR="00856F04" w:rsidRPr="00C24B1E">
        <w:rPr>
          <w:rFonts w:cs="Times New Roman"/>
          <w:lang w:val="es-ES_tradnl"/>
        </w:rPr>
        <w:t xml:space="preserve"> </w:t>
      </w:r>
      <w:r w:rsidR="00E7034F" w:rsidRPr="00C24B1E">
        <w:rPr>
          <w:rFonts w:cs="Times New Roman"/>
          <w:lang w:val="es-ES_tradnl"/>
        </w:rPr>
        <w:t>Amigos de la Tierra Europa y Amigos de la Tierra Suiza</w:t>
      </w:r>
      <w:r w:rsidR="00856F04" w:rsidRPr="00C24B1E">
        <w:rPr>
          <w:rFonts w:cs="Times New Roman"/>
          <w:lang w:val="es-ES_tradnl"/>
        </w:rPr>
        <w:t>)</w:t>
      </w:r>
      <w:r w:rsidR="00CA422E" w:rsidRPr="00C24B1E">
        <w:rPr>
          <w:rFonts w:cs="Times New Roman"/>
          <w:lang w:val="es-ES_tradnl"/>
        </w:rPr>
        <w:t>.</w:t>
      </w:r>
    </w:p>
    <w:p w14:paraId="7B858B59" w14:textId="28657EDC" w:rsidR="00A718BD" w:rsidRPr="00C24B1E" w:rsidRDefault="00076F95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 xml:space="preserve">Además de las declaraciones de las Partes presentadas </w:t>
      </w:r>
      <w:r w:rsidR="00E100DC" w:rsidRPr="00C24B1E">
        <w:rPr>
          <w:rFonts w:cs="Times New Roman"/>
          <w:lang w:val="es-ES_tradnl"/>
        </w:rPr>
        <w:t>en forma verbal</w:t>
      </w:r>
      <w:r w:rsidRPr="00C24B1E">
        <w:rPr>
          <w:rFonts w:cs="Times New Roman"/>
          <w:lang w:val="es-ES_tradnl"/>
        </w:rPr>
        <w:t>, las declaraciones</w:t>
      </w:r>
      <w:r w:rsidR="00E100DC" w:rsidRPr="00C24B1E">
        <w:rPr>
          <w:rFonts w:cs="Times New Roman"/>
          <w:lang w:val="es-ES_tradnl"/>
        </w:rPr>
        <w:t xml:space="preserve"> de </w:t>
      </w:r>
      <w:r w:rsidRPr="00C24B1E">
        <w:rPr>
          <w:rFonts w:cs="Times New Roman"/>
          <w:lang w:val="es-ES_tradnl"/>
        </w:rPr>
        <w:t xml:space="preserve">Canadá y Ghana </w:t>
      </w:r>
      <w:r w:rsidR="00E100DC" w:rsidRPr="00C24B1E">
        <w:rPr>
          <w:rFonts w:cs="Times New Roman"/>
          <w:lang w:val="es-ES_tradnl"/>
        </w:rPr>
        <w:t xml:space="preserve">presentadas por escrito </w:t>
      </w:r>
      <w:r w:rsidRPr="00C24B1E">
        <w:rPr>
          <w:rFonts w:cs="Times New Roman"/>
          <w:lang w:val="es-ES_tradnl"/>
        </w:rPr>
        <w:t>se publicaron en la página web de la reunión</w:t>
      </w:r>
      <w:r w:rsidR="004B3B19" w:rsidRPr="00C24B1E">
        <w:rPr>
          <w:rFonts w:cs="Times New Roman"/>
          <w:lang w:val="es-ES_tradnl"/>
        </w:rPr>
        <w:t>.</w:t>
      </w:r>
    </w:p>
    <w:p w14:paraId="5174C85A" w14:textId="41FE2442" w:rsidR="004B3B19" w:rsidRPr="00C24B1E" w:rsidRDefault="00CA4122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 xml:space="preserve">Además de las declaraciones formuladas </w:t>
      </w:r>
      <w:r w:rsidR="00E546B0" w:rsidRPr="00C24B1E">
        <w:rPr>
          <w:rFonts w:cs="Times New Roman"/>
          <w:lang w:val="es-ES_tradnl"/>
        </w:rPr>
        <w:t xml:space="preserve">en forma oral </w:t>
      </w:r>
      <w:r w:rsidRPr="00C24B1E">
        <w:rPr>
          <w:rFonts w:cs="Times New Roman"/>
          <w:lang w:val="es-ES_tradnl"/>
        </w:rPr>
        <w:t>por observadores</w:t>
      </w:r>
      <w:r w:rsidR="00E82151" w:rsidRPr="00C24B1E">
        <w:rPr>
          <w:rFonts w:cs="Times New Roman"/>
          <w:lang w:val="es-ES_tradnl"/>
        </w:rPr>
        <w:t xml:space="preserve">, </w:t>
      </w:r>
      <w:r w:rsidRPr="00C24B1E">
        <w:rPr>
          <w:rFonts w:cs="Times New Roman"/>
          <w:lang w:val="es-ES_tradnl"/>
        </w:rPr>
        <w:t>las declaraciones de las siguientes organizaciones con carácter de observador no se pudieron entregar debido a los plazos limitados, aunque se pusieron a disposición en la página web de la reunión</w:t>
      </w:r>
      <w:r w:rsidR="00E82151" w:rsidRPr="00C24B1E">
        <w:rPr>
          <w:rFonts w:cs="Times New Roman"/>
          <w:lang w:val="es-ES_tradnl"/>
        </w:rPr>
        <w:t>:</w:t>
      </w:r>
      <w:r w:rsidR="00DD1638" w:rsidRPr="00C24B1E">
        <w:rPr>
          <w:rFonts w:cs="Times New Roman"/>
          <w:lang w:val="es-ES_tradnl"/>
        </w:rPr>
        <w:t xml:space="preserve"> EcoNexus, </w:t>
      </w:r>
      <w:r w:rsidRPr="00C24B1E">
        <w:rPr>
          <w:rFonts w:cs="Times New Roman"/>
          <w:lang w:val="es-ES_tradnl"/>
        </w:rPr>
        <w:t>la Coalición Mundial por los Bosques</w:t>
      </w:r>
      <w:r w:rsidR="00DD1638" w:rsidRPr="00C24B1E">
        <w:rPr>
          <w:rFonts w:cs="Times New Roman"/>
          <w:lang w:val="es-ES_tradnl"/>
        </w:rPr>
        <w:t xml:space="preserve">, </w:t>
      </w:r>
      <w:r w:rsidR="001742B0" w:rsidRPr="00C24B1E">
        <w:rPr>
          <w:rFonts w:eastAsia="Times New Roman" w:cs="Times New Roman"/>
          <w:lang w:val="es-ES_tradnl"/>
        </w:rPr>
        <w:t>el CIP</w:t>
      </w:r>
      <w:r w:rsidR="00271FFF" w:rsidRPr="00C24B1E">
        <w:rPr>
          <w:rFonts w:cs="Times New Roman"/>
          <w:lang w:val="es-ES_tradnl"/>
        </w:rPr>
        <w:t xml:space="preserve">, </w:t>
      </w:r>
      <w:r w:rsidRPr="00C24B1E">
        <w:rPr>
          <w:rFonts w:cs="Times New Roman"/>
          <w:lang w:val="es-ES_tradnl"/>
        </w:rPr>
        <w:t>la UICN</w:t>
      </w:r>
      <w:r w:rsidR="00271FFF" w:rsidRPr="00C24B1E">
        <w:rPr>
          <w:rFonts w:cs="Times New Roman"/>
          <w:lang w:val="es-ES_tradnl"/>
        </w:rPr>
        <w:t xml:space="preserve">, </w:t>
      </w:r>
      <w:r w:rsidRPr="00C24B1E">
        <w:rPr>
          <w:rFonts w:cs="Times New Roman"/>
          <w:lang w:val="es-ES_tradnl"/>
        </w:rPr>
        <w:t>la Secretaría de la Alianza para las Montañas</w:t>
      </w:r>
      <w:r w:rsidR="00DD1638" w:rsidRPr="00C24B1E">
        <w:rPr>
          <w:rFonts w:cs="Times New Roman"/>
          <w:lang w:val="es-ES_tradnl"/>
        </w:rPr>
        <w:t xml:space="preserve">, </w:t>
      </w:r>
      <w:r w:rsidRPr="00C24B1E">
        <w:rPr>
          <w:rFonts w:cs="Times New Roman"/>
          <w:lang w:val="es-ES_tradnl"/>
        </w:rPr>
        <w:t xml:space="preserve">el </w:t>
      </w:r>
      <w:r w:rsidR="00DD1638" w:rsidRPr="00C24B1E">
        <w:rPr>
          <w:rFonts w:cs="Times New Roman"/>
          <w:lang w:val="es-ES_tradnl"/>
        </w:rPr>
        <w:t xml:space="preserve">UNU-IAS </w:t>
      </w:r>
      <w:r w:rsidRPr="00C24B1E">
        <w:rPr>
          <w:rFonts w:cs="Times New Roman"/>
          <w:lang w:val="es-ES_tradnl"/>
        </w:rPr>
        <w:t xml:space="preserve">y la Universidad </w:t>
      </w:r>
      <w:r w:rsidR="00DD1638" w:rsidRPr="00C24B1E">
        <w:rPr>
          <w:rFonts w:cs="Times New Roman"/>
          <w:lang w:val="es-ES_tradnl"/>
        </w:rPr>
        <w:t>Wilfrid Laurier</w:t>
      </w:r>
      <w:r w:rsidR="004B3B19" w:rsidRPr="00C24B1E">
        <w:rPr>
          <w:rFonts w:cs="Times New Roman"/>
          <w:lang w:val="es-ES_tradnl"/>
        </w:rPr>
        <w:t>.</w:t>
      </w:r>
    </w:p>
    <w:p w14:paraId="780F815B" w14:textId="3729EE10" w:rsidR="00B302D8" w:rsidRPr="00C24B1E" w:rsidRDefault="00D341D2" w:rsidP="00B52779">
      <w:pPr>
        <w:pStyle w:val="Heading1"/>
        <w:numPr>
          <w:ilvl w:val="0"/>
          <w:numId w:val="35"/>
        </w:numPr>
        <w:suppressLineNumbers/>
        <w:tabs>
          <w:tab w:val="clear" w:pos="720"/>
          <w:tab w:val="left" w:pos="567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bCs/>
          <w:kern w:val="22"/>
          <w:szCs w:val="22"/>
          <w:lang w:val="es-ES_tradnl"/>
        </w:rPr>
      </w:pPr>
      <w:bookmarkStart w:id="16" w:name="_Toc67574612"/>
      <w:bookmarkStart w:id="17" w:name="_Toc67574613"/>
      <w:bookmarkStart w:id="18" w:name="_Toc67574614"/>
      <w:bookmarkEnd w:id="16"/>
      <w:bookmarkEnd w:id="17"/>
      <w:r w:rsidRPr="00C24B1E">
        <w:rPr>
          <w:bCs/>
          <w:kern w:val="22"/>
          <w:szCs w:val="22"/>
          <w:lang w:val="es-ES_tradnl"/>
        </w:rPr>
        <w:t>Especies exóticas invasoras</w:t>
      </w:r>
      <w:r w:rsidR="00EF0EF4" w:rsidRPr="00C24B1E">
        <w:rPr>
          <w:bCs/>
          <w:kern w:val="22"/>
          <w:szCs w:val="22"/>
          <w:lang w:val="es-ES_tradnl"/>
        </w:rPr>
        <w:br/>
      </w:r>
      <w:r w:rsidR="0055610F" w:rsidRPr="00C24B1E">
        <w:rPr>
          <w:bCs/>
          <w:kern w:val="22"/>
          <w:szCs w:val="22"/>
          <w:lang w:val="es-ES_tradnl"/>
        </w:rPr>
        <w:t>(TEMA</w:t>
      </w:r>
      <w:r w:rsidR="00B302D8" w:rsidRPr="00C24B1E">
        <w:rPr>
          <w:bCs/>
          <w:kern w:val="22"/>
          <w:szCs w:val="22"/>
          <w:lang w:val="es-ES_tradnl"/>
        </w:rPr>
        <w:t xml:space="preserve"> 10 </w:t>
      </w:r>
      <w:r w:rsidR="007B3F48" w:rsidRPr="00C24B1E">
        <w:rPr>
          <w:bCs/>
          <w:kern w:val="22"/>
          <w:szCs w:val="22"/>
          <w:lang w:val="es-ES_tradnl"/>
        </w:rPr>
        <w:t>del programa provisional de la vigésima cuarta reunión</w:t>
      </w:r>
      <w:r w:rsidR="00B302D8" w:rsidRPr="00C24B1E">
        <w:rPr>
          <w:bCs/>
          <w:kern w:val="22"/>
          <w:szCs w:val="22"/>
          <w:lang w:val="es-ES_tradnl"/>
        </w:rPr>
        <w:t>)</w:t>
      </w:r>
      <w:bookmarkEnd w:id="18"/>
    </w:p>
    <w:p w14:paraId="05E28B5B" w14:textId="5752CB92" w:rsidR="00B302D8" w:rsidRPr="00C24B1E" w:rsidRDefault="00BD3898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 xml:space="preserve">El </w:t>
      </w:r>
      <w:r w:rsidR="00D11C22">
        <w:rPr>
          <w:rFonts w:cs="Times New Roman"/>
          <w:lang w:val="es-ES_tradnl"/>
        </w:rPr>
        <w:t xml:space="preserve">asunto relativo a </w:t>
      </w:r>
      <w:r w:rsidRPr="00C24B1E">
        <w:rPr>
          <w:rFonts w:cs="Times New Roman"/>
          <w:lang w:val="es-ES_tradnl"/>
        </w:rPr>
        <w:t xml:space="preserve">las especies </w:t>
      </w:r>
      <w:r w:rsidR="00D341D2" w:rsidRPr="00C24B1E">
        <w:rPr>
          <w:rFonts w:cs="Times New Roman"/>
          <w:lang w:val="es-ES_tradnl"/>
        </w:rPr>
        <w:t>exóticas invasoras</w:t>
      </w:r>
      <w:r w:rsidR="00B302D8" w:rsidRPr="00C24B1E">
        <w:rPr>
          <w:rFonts w:cs="Times New Roman"/>
          <w:lang w:val="es-ES_tradnl"/>
        </w:rPr>
        <w:t xml:space="preserve"> </w:t>
      </w:r>
      <w:r w:rsidR="005A6F35" w:rsidRPr="00C24B1E">
        <w:rPr>
          <w:rFonts w:cs="Times New Roman"/>
          <w:lang w:val="es-ES_tradnl"/>
        </w:rPr>
        <w:t>se examinó durante el sexto segmento del período de sesiones oficioso</w:t>
      </w:r>
      <w:r w:rsidR="00B302D8" w:rsidRPr="00C24B1E">
        <w:rPr>
          <w:rFonts w:cs="Times New Roman"/>
          <w:lang w:val="es-ES_tradnl"/>
        </w:rPr>
        <w:t xml:space="preserve">, </w:t>
      </w:r>
      <w:r w:rsidR="005A6F35" w:rsidRPr="00C24B1E">
        <w:rPr>
          <w:rFonts w:cs="Times New Roman"/>
          <w:lang w:val="es-ES_tradnl"/>
        </w:rPr>
        <w:t xml:space="preserve">el </w:t>
      </w:r>
      <w:r w:rsidR="00B302D8" w:rsidRPr="00C24B1E">
        <w:rPr>
          <w:rFonts w:cs="Times New Roman"/>
          <w:lang w:val="es-ES_tradnl"/>
        </w:rPr>
        <w:t>2</w:t>
      </w:r>
      <w:r w:rsidR="00B90720" w:rsidRPr="00C24B1E">
        <w:rPr>
          <w:rFonts w:cs="Times New Roman"/>
          <w:lang w:val="es-ES_tradnl"/>
        </w:rPr>
        <w:t>6</w:t>
      </w:r>
      <w:r w:rsidR="00B302D8" w:rsidRPr="00C24B1E">
        <w:rPr>
          <w:rFonts w:cs="Times New Roman"/>
          <w:lang w:val="es-ES_tradnl"/>
        </w:rPr>
        <w:t xml:space="preserve"> </w:t>
      </w:r>
      <w:r w:rsidR="007509F6" w:rsidRPr="00C24B1E">
        <w:rPr>
          <w:rFonts w:cs="Times New Roman"/>
          <w:lang w:val="es-ES_tradnl"/>
        </w:rPr>
        <w:t>de febrero de</w:t>
      </w:r>
      <w:r w:rsidR="00B302D8" w:rsidRPr="00C24B1E">
        <w:rPr>
          <w:rFonts w:cs="Times New Roman"/>
          <w:lang w:val="es-ES_tradnl"/>
        </w:rPr>
        <w:t xml:space="preserve"> 2021. </w:t>
      </w:r>
      <w:r w:rsidR="005A6F35" w:rsidRPr="00C24B1E">
        <w:rPr>
          <w:rFonts w:cs="Times New Roman"/>
          <w:lang w:val="es-ES_tradnl"/>
        </w:rPr>
        <w:t>Los documentos de referencia disponibles eran</w:t>
      </w:r>
      <w:r w:rsidR="004C60A1" w:rsidRPr="00C24B1E">
        <w:rPr>
          <w:rFonts w:cs="Times New Roman"/>
          <w:lang w:val="es-ES_tradnl"/>
        </w:rPr>
        <w:t>:</w:t>
      </w:r>
      <w:r w:rsidR="00DD6E2A" w:rsidRPr="00C24B1E">
        <w:rPr>
          <w:rFonts w:cs="Times New Roman"/>
          <w:lang w:val="es-ES_tradnl"/>
        </w:rPr>
        <w:t xml:space="preserve"> </w:t>
      </w:r>
      <w:r w:rsidR="00102C12" w:rsidRPr="00C24B1E">
        <w:rPr>
          <w:rFonts w:cs="Times New Roman"/>
          <w:lang w:val="es-ES_tradnl"/>
        </w:rPr>
        <w:t>a) </w:t>
      </w:r>
      <w:r w:rsidR="005A6F35" w:rsidRPr="00C24B1E">
        <w:rPr>
          <w:rFonts w:cs="Times New Roman"/>
          <w:lang w:val="es-ES_tradnl"/>
        </w:rPr>
        <w:t>una nota de la Secretaria Ejecutiva sobe las e</w:t>
      </w:r>
      <w:r w:rsidR="00D341D2" w:rsidRPr="00C24B1E">
        <w:rPr>
          <w:rFonts w:cs="Times New Roman"/>
          <w:lang w:val="es-ES_tradnl"/>
        </w:rPr>
        <w:t>species exóticas invasoras</w:t>
      </w:r>
      <w:r w:rsidR="006C1C8F" w:rsidRPr="00C24B1E">
        <w:rPr>
          <w:rFonts w:cs="Times New Roman"/>
          <w:lang w:val="es-ES_tradnl"/>
        </w:rPr>
        <w:t xml:space="preserve"> (</w:t>
      </w:r>
      <w:r w:rsidR="00E82151" w:rsidRPr="00C24B1E">
        <w:rPr>
          <w:rFonts w:cs="Times New Roman"/>
          <w:lang w:val="es-ES_tradnl"/>
        </w:rPr>
        <w:t>CBD/</w:t>
      </w:r>
      <w:r w:rsidR="006C1C8F" w:rsidRPr="00C24B1E">
        <w:rPr>
          <w:rFonts w:cs="Times New Roman"/>
          <w:lang w:val="es-ES_tradnl"/>
        </w:rPr>
        <w:t>SBSTTA/24/10</w:t>
      </w:r>
      <w:r w:rsidR="00E82151" w:rsidRPr="00C24B1E">
        <w:rPr>
          <w:rFonts w:cs="Times New Roman"/>
          <w:lang w:val="es-ES_tradnl"/>
        </w:rPr>
        <w:t xml:space="preserve"> </w:t>
      </w:r>
      <w:r w:rsidR="005A6F35" w:rsidRPr="00C24B1E">
        <w:rPr>
          <w:rFonts w:cs="Times New Roman"/>
          <w:lang w:val="es-ES_tradnl"/>
        </w:rPr>
        <w:t xml:space="preserve">y </w:t>
      </w:r>
      <w:r w:rsidR="00E82151" w:rsidRPr="00C24B1E">
        <w:rPr>
          <w:rFonts w:cs="Times New Roman"/>
          <w:lang w:val="es-ES_tradnl"/>
        </w:rPr>
        <w:t>Corr.1</w:t>
      </w:r>
      <w:r w:rsidR="006C1C8F" w:rsidRPr="00C24B1E">
        <w:rPr>
          <w:rFonts w:cs="Times New Roman"/>
          <w:lang w:val="es-ES_tradnl"/>
        </w:rPr>
        <w:t xml:space="preserve">); </w:t>
      </w:r>
      <w:r w:rsidR="00102C12" w:rsidRPr="00C24B1E">
        <w:rPr>
          <w:rFonts w:cs="Times New Roman"/>
          <w:lang w:val="es-ES_tradnl"/>
        </w:rPr>
        <w:t>b) </w:t>
      </w:r>
      <w:r w:rsidR="005A6F35" w:rsidRPr="00C24B1E">
        <w:rPr>
          <w:rFonts w:cs="Times New Roman"/>
          <w:lang w:val="es-ES_tradnl"/>
        </w:rPr>
        <w:t>una nota de la Secretaria Ejecutiva</w:t>
      </w:r>
      <w:r w:rsidR="00E82151" w:rsidRPr="00C24B1E">
        <w:rPr>
          <w:rFonts w:cs="Times New Roman"/>
          <w:lang w:val="es-ES_tradnl"/>
        </w:rPr>
        <w:t xml:space="preserve"> </w:t>
      </w:r>
      <w:r w:rsidR="005A6F35" w:rsidRPr="00C24B1E">
        <w:rPr>
          <w:rFonts w:cs="Times New Roman"/>
          <w:lang w:val="es-ES_tradnl"/>
        </w:rPr>
        <w:t>sobre las e</w:t>
      </w:r>
      <w:r w:rsidR="00D341D2" w:rsidRPr="00C24B1E">
        <w:rPr>
          <w:rFonts w:cs="Times New Roman"/>
          <w:lang w:val="es-ES_tradnl"/>
        </w:rPr>
        <w:t>species exóticas invasoras</w:t>
      </w:r>
      <w:r w:rsidR="00E82151" w:rsidRPr="00C24B1E">
        <w:rPr>
          <w:rFonts w:cs="Times New Roman"/>
          <w:lang w:val="es-ES_tradnl"/>
        </w:rPr>
        <w:t>:</w:t>
      </w:r>
      <w:r w:rsidR="005A6F35" w:rsidRPr="00C24B1E">
        <w:rPr>
          <w:rFonts w:cs="Times New Roman"/>
          <w:lang w:val="es-ES_tradnl"/>
        </w:rPr>
        <w:t xml:space="preserve"> especificaciones técnicas sobre las e</w:t>
      </w:r>
      <w:r w:rsidR="00D341D2" w:rsidRPr="00C24B1E">
        <w:rPr>
          <w:rFonts w:cs="Times New Roman"/>
          <w:lang w:val="es-ES_tradnl"/>
        </w:rPr>
        <w:t>species exóticas invasoras</w:t>
      </w:r>
      <w:r w:rsidR="00CA422E" w:rsidRPr="00C24B1E">
        <w:rPr>
          <w:rFonts w:cs="Times New Roman"/>
          <w:lang w:val="es-ES_tradnl"/>
        </w:rPr>
        <w:t xml:space="preserve"> </w:t>
      </w:r>
      <w:r w:rsidR="005A6F35" w:rsidRPr="00C24B1E">
        <w:rPr>
          <w:rFonts w:cs="Times New Roman"/>
          <w:lang w:val="es-ES_tradnl"/>
        </w:rPr>
        <w:t xml:space="preserve">con arreglo al </w:t>
      </w:r>
      <w:r w:rsidR="005A6F35" w:rsidRPr="00C24B1E">
        <w:rPr>
          <w:kern w:val="22"/>
          <w:lang w:val="es-ES_tradnl"/>
        </w:rPr>
        <w:t xml:space="preserve">marco de las Normas de la </w:t>
      </w:r>
      <w:r w:rsidR="005A6F35" w:rsidRPr="00C24B1E">
        <w:rPr>
          <w:rFonts w:cs="Times New Roman"/>
          <w:lang w:val="es-ES_tradnl"/>
        </w:rPr>
        <w:t xml:space="preserve">Organización Mundial de Aduanas </w:t>
      </w:r>
      <w:r w:rsidR="005A6F35" w:rsidRPr="00C24B1E">
        <w:rPr>
          <w:kern w:val="22"/>
          <w:lang w:val="es-ES_tradnl"/>
        </w:rPr>
        <w:t>sobre el comercio electrónico transfronterizo</w:t>
      </w:r>
      <w:r w:rsidR="005A6F35" w:rsidRPr="00C24B1E">
        <w:rPr>
          <w:rFonts w:cs="Times New Roman"/>
          <w:lang w:val="es-ES_tradnl"/>
        </w:rPr>
        <w:t xml:space="preserve"> </w:t>
      </w:r>
      <w:r w:rsidR="00CA422E" w:rsidRPr="00C24B1E">
        <w:rPr>
          <w:rFonts w:cs="Times New Roman"/>
          <w:lang w:val="es-ES_tradnl"/>
        </w:rPr>
        <w:t>(CBD/SBSTTA/24/</w:t>
      </w:r>
      <w:r w:rsidR="006C1C8F" w:rsidRPr="00C24B1E">
        <w:rPr>
          <w:rFonts w:cs="Times New Roman"/>
          <w:lang w:val="es-ES_tradnl"/>
        </w:rPr>
        <w:t>INF/15</w:t>
      </w:r>
      <w:r w:rsidR="00CA422E" w:rsidRPr="00C24B1E">
        <w:rPr>
          <w:rFonts w:cs="Times New Roman"/>
          <w:lang w:val="es-ES_tradnl"/>
        </w:rPr>
        <w:t>)</w:t>
      </w:r>
      <w:r w:rsidR="006C1C8F" w:rsidRPr="00C24B1E">
        <w:rPr>
          <w:rFonts w:cs="Times New Roman"/>
          <w:lang w:val="es-ES_tradnl"/>
        </w:rPr>
        <w:t xml:space="preserve">; </w:t>
      </w:r>
      <w:r w:rsidR="00102C12" w:rsidRPr="00C24B1E">
        <w:rPr>
          <w:rFonts w:cs="Times New Roman"/>
          <w:lang w:val="es-ES_tradnl"/>
        </w:rPr>
        <w:t>c) </w:t>
      </w:r>
      <w:r w:rsidR="004A2ACF" w:rsidRPr="00C24B1E">
        <w:rPr>
          <w:kern w:val="22"/>
          <w:lang w:val="es-ES_tradnl"/>
        </w:rPr>
        <w:t xml:space="preserve">brindar asesoramiento o elaborar elementos de orientación técnica </w:t>
      </w:r>
      <w:r w:rsidR="00BF4A9E" w:rsidRPr="00C24B1E">
        <w:rPr>
          <w:rFonts w:cs="Times New Roman"/>
          <w:lang w:val="es-ES_tradnl"/>
        </w:rPr>
        <w:t>sobre las medidas de gestión de las especies exóticas invasoras que se han de aplicar en sectores amplios</w:t>
      </w:r>
      <w:r w:rsidR="00282CA8">
        <w:rPr>
          <w:rFonts w:cs="Times New Roman"/>
          <w:lang w:val="es-ES_tradnl"/>
        </w:rPr>
        <w:t xml:space="preserve"> </w:t>
      </w:r>
      <w:r w:rsidR="00BF4A9E" w:rsidRPr="00C24B1E">
        <w:rPr>
          <w:rFonts w:cs="Times New Roman"/>
          <w:lang w:val="es-ES_tradnl"/>
        </w:rPr>
        <w:t xml:space="preserve">para facilitar el logro de la Meta 9 de Aichi para la Diversidad Biológica y posteriormente </w:t>
      </w:r>
      <w:r w:rsidR="006C1C8F" w:rsidRPr="00C24B1E">
        <w:rPr>
          <w:rFonts w:cs="Times New Roman"/>
          <w:lang w:val="es-ES_tradnl"/>
        </w:rPr>
        <w:t>(CBD/IAS/AHTEG/2019/1/2)</w:t>
      </w:r>
      <w:r w:rsidR="00D30425" w:rsidRPr="00C24B1E">
        <w:rPr>
          <w:rFonts w:cs="Times New Roman"/>
          <w:lang w:val="es-ES_tradnl"/>
        </w:rPr>
        <w:t>;</w:t>
      </w:r>
      <w:r w:rsidR="006C1C8F" w:rsidRPr="00C24B1E">
        <w:rPr>
          <w:rFonts w:cs="Times New Roman"/>
          <w:lang w:val="es-ES_tradnl"/>
        </w:rPr>
        <w:t xml:space="preserve"> </w:t>
      </w:r>
      <w:r w:rsidR="00BF4A9E" w:rsidRPr="00C24B1E">
        <w:rPr>
          <w:rFonts w:cs="Times New Roman"/>
          <w:lang w:val="es-ES_tradnl"/>
        </w:rPr>
        <w:t>y</w:t>
      </w:r>
      <w:r w:rsidR="006C1C8F" w:rsidRPr="00C24B1E">
        <w:rPr>
          <w:rFonts w:cs="Times New Roman"/>
          <w:lang w:val="es-ES_tradnl"/>
        </w:rPr>
        <w:t xml:space="preserve"> </w:t>
      </w:r>
      <w:r w:rsidR="00102C12" w:rsidRPr="00C24B1E">
        <w:rPr>
          <w:rFonts w:cs="Times New Roman"/>
          <w:lang w:val="es-ES_tradnl"/>
        </w:rPr>
        <w:t>d) </w:t>
      </w:r>
      <w:r w:rsidR="00BF4A9E" w:rsidRPr="00C24B1E">
        <w:rPr>
          <w:rFonts w:cs="Times New Roman"/>
          <w:lang w:val="es-ES_tradnl"/>
        </w:rPr>
        <w:t>el informe del Grupo Especial de Expertos Técnicos sobre e</w:t>
      </w:r>
      <w:r w:rsidR="00D341D2" w:rsidRPr="00C24B1E">
        <w:rPr>
          <w:rFonts w:cs="Times New Roman"/>
          <w:lang w:val="es-ES_tradnl"/>
        </w:rPr>
        <w:t>species exóticas invasoras</w:t>
      </w:r>
      <w:r w:rsidR="00CA422E" w:rsidRPr="00C24B1E">
        <w:rPr>
          <w:rFonts w:cs="Times New Roman"/>
          <w:lang w:val="es-ES_tradnl"/>
        </w:rPr>
        <w:t xml:space="preserve"> (</w:t>
      </w:r>
      <w:r w:rsidR="006C1C8F" w:rsidRPr="00C24B1E">
        <w:rPr>
          <w:rFonts w:cs="Times New Roman"/>
          <w:lang w:val="es-ES_tradnl"/>
        </w:rPr>
        <w:t>CBD/IAS/AHTEG/2019/1/3</w:t>
      </w:r>
      <w:r w:rsidR="00CA422E" w:rsidRPr="00C24B1E">
        <w:rPr>
          <w:rFonts w:cs="Times New Roman"/>
          <w:lang w:val="es-ES_tradnl"/>
        </w:rPr>
        <w:t>).</w:t>
      </w:r>
    </w:p>
    <w:p w14:paraId="24C8DBD6" w14:textId="35168687" w:rsidR="004B3B19" w:rsidRPr="00C24B1E" w:rsidRDefault="00CE198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>Formularon declaraciones regionales los representantes de</w:t>
      </w:r>
      <w:r w:rsidR="00CA422E" w:rsidRPr="00C24B1E">
        <w:rPr>
          <w:rFonts w:cs="Times New Roman"/>
          <w:lang w:val="es-ES_tradnl"/>
        </w:rPr>
        <w:t xml:space="preserve"> Georgia </w:t>
      </w:r>
      <w:r w:rsidR="00CA422E" w:rsidRPr="00C24B1E">
        <w:rPr>
          <w:rFonts w:cs="Times New Roman"/>
          <w:kern w:val="22"/>
          <w:lang w:val="es-ES_tradnl"/>
        </w:rPr>
        <w:t>(</w:t>
      </w:r>
      <w:r w:rsidR="0043078A" w:rsidRPr="00C24B1E">
        <w:rPr>
          <w:rFonts w:cs="Times New Roman"/>
          <w:kern w:val="22"/>
          <w:lang w:val="es-ES_tradnl"/>
        </w:rPr>
        <w:t>en nombre de los</w:t>
      </w:r>
      <w:r w:rsidR="00CA422E" w:rsidRPr="00C24B1E">
        <w:rPr>
          <w:rFonts w:cs="Times New Roman"/>
          <w:kern w:val="22"/>
          <w:lang w:val="es-ES_tradnl"/>
        </w:rPr>
        <w:t xml:space="preserve"> </w:t>
      </w:r>
      <w:r w:rsidR="0043078A" w:rsidRPr="00C24B1E">
        <w:rPr>
          <w:rFonts w:cs="Times New Roman"/>
          <w:kern w:val="22"/>
          <w:lang w:val="es-ES_tradnl"/>
        </w:rPr>
        <w:t>países de Europa central y oriental</w:t>
      </w:r>
      <w:r w:rsidR="00D11C22">
        <w:rPr>
          <w:rFonts w:cs="Times New Roman"/>
          <w:color w:val="000000" w:themeColor="text1"/>
          <w:kern w:val="22"/>
          <w:lang w:val="es-ES_tradnl"/>
        </w:rPr>
        <w:t xml:space="preserve">) </w:t>
      </w:r>
      <w:r w:rsidRPr="00C24B1E">
        <w:rPr>
          <w:rFonts w:cs="Times New Roman"/>
          <w:color w:val="000000" w:themeColor="text1"/>
          <w:kern w:val="22"/>
          <w:lang w:val="es-ES_tradnl"/>
        </w:rPr>
        <w:t>y</w:t>
      </w:r>
      <w:r w:rsidR="00CA422E" w:rsidRPr="00C24B1E">
        <w:rPr>
          <w:rFonts w:cs="Times New Roman"/>
          <w:color w:val="000000" w:themeColor="text1"/>
          <w:kern w:val="22"/>
          <w:lang w:val="es-ES_tradnl"/>
        </w:rPr>
        <w:t xml:space="preserve"> </w:t>
      </w:r>
      <w:r w:rsidR="00803943" w:rsidRPr="00C24B1E">
        <w:rPr>
          <w:rFonts w:cs="Times New Roman"/>
          <w:color w:val="000000" w:themeColor="text1"/>
          <w:lang w:val="es-ES_tradnl"/>
        </w:rPr>
        <w:t>Sudáfrica</w:t>
      </w:r>
      <w:r w:rsidR="00CA422E" w:rsidRPr="00C24B1E">
        <w:rPr>
          <w:rFonts w:cs="Times New Roman"/>
          <w:color w:val="000000" w:themeColor="text1"/>
          <w:lang w:val="es-ES_tradnl"/>
        </w:rPr>
        <w:t xml:space="preserve"> (</w:t>
      </w:r>
      <w:r w:rsidR="0043078A" w:rsidRPr="00C24B1E">
        <w:rPr>
          <w:rFonts w:cs="Times New Roman"/>
          <w:color w:val="000000" w:themeColor="text1"/>
          <w:lang w:val="es-ES_tradnl"/>
        </w:rPr>
        <w:t>en nombre del</w:t>
      </w:r>
      <w:r w:rsidR="00CA422E" w:rsidRPr="00C24B1E">
        <w:rPr>
          <w:rFonts w:cs="Times New Roman"/>
          <w:color w:val="000000" w:themeColor="text1"/>
          <w:lang w:val="es-ES_tradnl"/>
        </w:rPr>
        <w:t xml:space="preserve"> </w:t>
      </w:r>
      <w:r w:rsidR="0043078A" w:rsidRPr="00C24B1E">
        <w:rPr>
          <w:rFonts w:cs="Times New Roman"/>
          <w:color w:val="000000" w:themeColor="text1"/>
          <w:lang w:val="es-ES_tradnl"/>
        </w:rPr>
        <w:t>Grupo de los Estados de África</w:t>
      </w:r>
      <w:r w:rsidR="00CA422E" w:rsidRPr="00C24B1E">
        <w:rPr>
          <w:rFonts w:cs="Times New Roman"/>
          <w:color w:val="000000" w:themeColor="text1"/>
          <w:lang w:val="es-ES_tradnl"/>
        </w:rPr>
        <w:t>)</w:t>
      </w:r>
      <w:r w:rsidR="004B3B19" w:rsidRPr="00C24B1E">
        <w:rPr>
          <w:rFonts w:cs="Times New Roman"/>
          <w:color w:val="000000" w:themeColor="text1"/>
          <w:lang w:val="es-ES_tradnl"/>
        </w:rPr>
        <w:t>.</w:t>
      </w:r>
    </w:p>
    <w:p w14:paraId="5CA5041A" w14:textId="02755FEB" w:rsidR="00EE0D6F" w:rsidRPr="00C24B1E" w:rsidRDefault="00BE2C32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>A</w:t>
      </w:r>
      <w:r w:rsidR="00CE198D" w:rsidRPr="00C24B1E">
        <w:rPr>
          <w:rFonts w:cs="Times New Roman"/>
          <w:lang w:val="es-ES_tradnl"/>
        </w:rPr>
        <w:t xml:space="preserve">simismo, formuló una declaración </w:t>
      </w:r>
      <w:r w:rsidR="00BD3898" w:rsidRPr="00C24B1E">
        <w:rPr>
          <w:rFonts w:cs="Times New Roman"/>
          <w:lang w:val="es-ES_tradnl"/>
        </w:rPr>
        <w:t xml:space="preserve">el representante de Indonesia </w:t>
      </w:r>
      <w:r w:rsidRPr="00C24B1E">
        <w:rPr>
          <w:rFonts w:cs="Times New Roman"/>
          <w:kern w:val="22"/>
          <w:lang w:val="es-ES_tradnl"/>
        </w:rPr>
        <w:t>(</w:t>
      </w:r>
      <w:r w:rsidR="00CE198D" w:rsidRPr="00C24B1E">
        <w:rPr>
          <w:rFonts w:cs="Times New Roman"/>
          <w:kern w:val="22"/>
          <w:lang w:val="es-ES_tradnl"/>
        </w:rPr>
        <w:t xml:space="preserve">también </w:t>
      </w:r>
      <w:r w:rsidR="00803943" w:rsidRPr="00C24B1E">
        <w:rPr>
          <w:rFonts w:cs="Times New Roman"/>
          <w:kern w:val="22"/>
          <w:lang w:val="es-ES_tradnl"/>
        </w:rPr>
        <w:t>en nombre de</w:t>
      </w:r>
      <w:r w:rsidRPr="00C24B1E">
        <w:rPr>
          <w:rFonts w:cs="Times New Roman"/>
          <w:kern w:val="22"/>
          <w:lang w:val="es-ES_tradnl"/>
        </w:rPr>
        <w:t xml:space="preserve"> </w:t>
      </w:r>
      <w:r w:rsidR="00EA6CE4" w:rsidRPr="00C24B1E">
        <w:rPr>
          <w:rFonts w:cs="Times New Roman"/>
          <w:kern w:val="22"/>
          <w:lang w:val="es-ES_tradnl"/>
        </w:rPr>
        <w:t xml:space="preserve">la </w:t>
      </w:r>
      <w:r w:rsidRPr="00C24B1E">
        <w:rPr>
          <w:rFonts w:cs="Times New Roman"/>
          <w:kern w:val="22"/>
          <w:lang w:val="es-ES_tradnl"/>
        </w:rPr>
        <w:t>ASEAN).</w:t>
      </w:r>
      <w:r w:rsidRPr="00C24B1E">
        <w:rPr>
          <w:rFonts w:cs="Times New Roman"/>
          <w:color w:val="000000" w:themeColor="text1"/>
          <w:kern w:val="22"/>
          <w:lang w:val="es-ES_tradnl"/>
        </w:rPr>
        <w:t xml:space="preserve"> </w:t>
      </w:r>
    </w:p>
    <w:p w14:paraId="5810B895" w14:textId="4A8063FB" w:rsidR="00DD1638" w:rsidRPr="00C24B1E" w:rsidRDefault="00CE198D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es-ES_tradnl"/>
        </w:rPr>
      </w:pPr>
      <w:r w:rsidRPr="00C24B1E">
        <w:rPr>
          <w:rFonts w:cs="Times New Roman"/>
          <w:kern w:val="22"/>
          <w:lang w:val="es-ES_tradnl"/>
        </w:rPr>
        <w:t>También formularon declaraciones los representantes de</w:t>
      </w:r>
      <w:r w:rsidR="00E82151" w:rsidRPr="00C24B1E">
        <w:rPr>
          <w:rFonts w:cs="Times New Roman"/>
          <w:kern w:val="22"/>
          <w:lang w:val="es-ES_tradnl"/>
        </w:rPr>
        <w:t xml:space="preserve"> </w:t>
      </w:r>
      <w:r w:rsidR="00F11569" w:rsidRPr="00F11569">
        <w:rPr>
          <w:rFonts w:cs="Times New Roman"/>
          <w:kern w:val="22"/>
          <w:lang w:val="es-ES_tradnl"/>
        </w:rPr>
        <w:t xml:space="preserve">Alemania, </w:t>
      </w:r>
      <w:r w:rsidR="00B868AF" w:rsidRPr="00C24B1E">
        <w:rPr>
          <w:rFonts w:cs="Times New Roman"/>
          <w:kern w:val="22"/>
          <w:lang w:val="es-ES_tradnl"/>
        </w:rPr>
        <w:t xml:space="preserve">Argentina, </w:t>
      </w:r>
      <w:r w:rsidR="00D565F1" w:rsidRPr="00C24B1E">
        <w:rPr>
          <w:rFonts w:cs="Times New Roman"/>
          <w:kern w:val="22"/>
          <w:lang w:val="es-ES_tradnl"/>
        </w:rPr>
        <w:t>Bélgica</w:t>
      </w:r>
      <w:r w:rsidR="00E82151" w:rsidRPr="00C24B1E">
        <w:rPr>
          <w:rFonts w:cs="Times New Roman"/>
          <w:kern w:val="22"/>
          <w:lang w:val="es-ES_tradnl"/>
        </w:rPr>
        <w:t xml:space="preserve">, </w:t>
      </w:r>
      <w:r w:rsidR="00D565F1" w:rsidRPr="00C24B1E">
        <w:rPr>
          <w:rFonts w:cs="Times New Roman"/>
          <w:kern w:val="22"/>
          <w:lang w:val="es-ES_tradnl"/>
        </w:rPr>
        <w:t>Brasil</w:t>
      </w:r>
      <w:r w:rsidR="008E44DF" w:rsidRPr="00C24B1E">
        <w:rPr>
          <w:rFonts w:cs="Times New Roman"/>
          <w:kern w:val="22"/>
          <w:lang w:val="es-ES_tradnl"/>
        </w:rPr>
        <w:t xml:space="preserve">, </w:t>
      </w:r>
      <w:r w:rsidR="00D565F1" w:rsidRPr="00C24B1E">
        <w:rPr>
          <w:rFonts w:cs="Times New Roman"/>
          <w:kern w:val="22"/>
          <w:lang w:val="es-ES_tradnl"/>
        </w:rPr>
        <w:t>Canadá</w:t>
      </w:r>
      <w:r w:rsidR="006F7775" w:rsidRPr="00C24B1E">
        <w:rPr>
          <w:rFonts w:cs="Times New Roman"/>
          <w:kern w:val="22"/>
          <w:lang w:val="es-ES_tradnl"/>
        </w:rPr>
        <w:t xml:space="preserve">, </w:t>
      </w:r>
      <w:r w:rsidR="008E44DF" w:rsidRPr="00C24B1E">
        <w:rPr>
          <w:rFonts w:cs="Times New Roman"/>
          <w:kern w:val="22"/>
          <w:lang w:val="es-ES_tradnl"/>
        </w:rPr>
        <w:t xml:space="preserve">Chile, </w:t>
      </w:r>
      <w:r w:rsidR="001C61F4" w:rsidRPr="00C24B1E">
        <w:rPr>
          <w:rFonts w:cs="Times New Roman"/>
          <w:kern w:val="22"/>
          <w:lang w:val="es-ES_tradnl"/>
        </w:rPr>
        <w:t xml:space="preserve">China, </w:t>
      </w:r>
      <w:r w:rsidR="002A4732" w:rsidRPr="00C24B1E">
        <w:rPr>
          <w:rFonts w:cs="Times New Roman"/>
          <w:kern w:val="22"/>
          <w:lang w:val="es-ES_tradnl"/>
        </w:rPr>
        <w:t xml:space="preserve">Cuba, </w:t>
      </w:r>
      <w:r w:rsidR="00F11569" w:rsidRPr="00C24B1E">
        <w:rPr>
          <w:rFonts w:cs="Times New Roman"/>
          <w:kern w:val="22"/>
          <w:lang w:val="es-ES_tradnl"/>
        </w:rPr>
        <w:t xml:space="preserve">España, la Federación de Rusia, </w:t>
      </w:r>
      <w:r w:rsidR="00D565F1" w:rsidRPr="00C24B1E">
        <w:rPr>
          <w:rFonts w:cs="Times New Roman"/>
          <w:kern w:val="22"/>
          <w:lang w:val="es-ES_tradnl"/>
        </w:rPr>
        <w:t>Finlandia</w:t>
      </w:r>
      <w:r w:rsidR="007131FB" w:rsidRPr="00C24B1E">
        <w:rPr>
          <w:rFonts w:cs="Times New Roman"/>
          <w:kern w:val="22"/>
          <w:lang w:val="es-ES_tradnl"/>
        </w:rPr>
        <w:t xml:space="preserve">, </w:t>
      </w:r>
      <w:r w:rsidR="00D565F1" w:rsidRPr="00C24B1E">
        <w:rPr>
          <w:rFonts w:cs="Times New Roman"/>
          <w:kern w:val="22"/>
          <w:lang w:val="es-ES_tradnl"/>
        </w:rPr>
        <w:t>Francia</w:t>
      </w:r>
      <w:r w:rsidR="00EB1709" w:rsidRPr="00C24B1E">
        <w:rPr>
          <w:rFonts w:cs="Times New Roman"/>
          <w:kern w:val="22"/>
          <w:lang w:val="es-ES_tradnl"/>
        </w:rPr>
        <w:t xml:space="preserve">, </w:t>
      </w:r>
      <w:r w:rsidR="00D565F1" w:rsidRPr="00C24B1E">
        <w:rPr>
          <w:rFonts w:cs="Times New Roman"/>
          <w:kern w:val="22"/>
          <w:lang w:val="es-ES_tradnl"/>
        </w:rPr>
        <w:t>Japón</w:t>
      </w:r>
      <w:r w:rsidR="00EB1709" w:rsidRPr="00C24B1E">
        <w:rPr>
          <w:rFonts w:cs="Times New Roman"/>
          <w:kern w:val="22"/>
          <w:lang w:val="es-ES_tradnl"/>
        </w:rPr>
        <w:t xml:space="preserve">, </w:t>
      </w:r>
      <w:r w:rsidR="00D565F1" w:rsidRPr="00C24B1E">
        <w:rPr>
          <w:rFonts w:cs="Times New Roman"/>
          <w:kern w:val="22"/>
          <w:lang w:val="es-ES_tradnl"/>
        </w:rPr>
        <w:t>México</w:t>
      </w:r>
      <w:r w:rsidR="007131FB" w:rsidRPr="00C24B1E">
        <w:rPr>
          <w:rFonts w:cs="Times New Roman"/>
          <w:kern w:val="22"/>
          <w:lang w:val="es-ES_tradnl"/>
        </w:rPr>
        <w:t xml:space="preserve">, </w:t>
      </w:r>
      <w:r w:rsidR="0043078A" w:rsidRPr="00C24B1E">
        <w:rPr>
          <w:rFonts w:cs="Times New Roman"/>
          <w:kern w:val="22"/>
          <w:lang w:val="es-ES_tradnl"/>
        </w:rPr>
        <w:t>Marruecos</w:t>
      </w:r>
      <w:r w:rsidR="007131FB" w:rsidRPr="00C24B1E">
        <w:rPr>
          <w:rFonts w:cs="Times New Roman"/>
          <w:kern w:val="22"/>
          <w:lang w:val="es-ES_tradnl"/>
        </w:rPr>
        <w:t xml:space="preserve">, </w:t>
      </w:r>
      <w:r w:rsidR="00F11569" w:rsidRPr="00C24B1E">
        <w:rPr>
          <w:rFonts w:cs="Times New Roman"/>
          <w:kern w:val="22"/>
          <w:lang w:val="es-ES_tradnl"/>
        </w:rPr>
        <w:t xml:space="preserve">Noruega, Nueva Zelandia, </w:t>
      </w:r>
      <w:r w:rsidR="00D565F1" w:rsidRPr="00C24B1E">
        <w:rPr>
          <w:rFonts w:cs="Times New Roman"/>
          <w:kern w:val="22"/>
          <w:lang w:val="es-ES_tradnl"/>
        </w:rPr>
        <w:t>Perú</w:t>
      </w:r>
      <w:r w:rsidR="001C61F4" w:rsidRPr="00C24B1E">
        <w:rPr>
          <w:rFonts w:cs="Times New Roman"/>
          <w:kern w:val="22"/>
          <w:lang w:val="es-ES_tradnl"/>
        </w:rPr>
        <w:t xml:space="preserve">, </w:t>
      </w:r>
      <w:r w:rsidR="00E82151" w:rsidRPr="00C24B1E">
        <w:rPr>
          <w:rFonts w:cs="Times New Roman"/>
          <w:kern w:val="22"/>
          <w:lang w:val="es-ES_tradnl"/>
        </w:rPr>
        <w:t>Portugal</w:t>
      </w:r>
      <w:r w:rsidR="008E44DF" w:rsidRPr="00C24B1E">
        <w:rPr>
          <w:rFonts w:cs="Times New Roman"/>
          <w:kern w:val="22"/>
          <w:lang w:val="es-ES_tradnl"/>
        </w:rPr>
        <w:t xml:space="preserve">, </w:t>
      </w:r>
      <w:r w:rsidR="00F11569" w:rsidRPr="00C24B1E">
        <w:rPr>
          <w:rFonts w:cs="Times New Roman"/>
          <w:kern w:val="22"/>
          <w:lang w:val="es-ES_tradnl"/>
        </w:rPr>
        <w:t>el Reino Unido</w:t>
      </w:r>
      <w:r w:rsidR="00F11569">
        <w:rPr>
          <w:rFonts w:cs="Times New Roman"/>
          <w:kern w:val="22"/>
          <w:lang w:val="es-ES_tradnl"/>
        </w:rPr>
        <w:t>,</w:t>
      </w:r>
      <w:r w:rsidR="00F11569" w:rsidRPr="00C24B1E">
        <w:rPr>
          <w:rFonts w:cs="Times New Roman"/>
          <w:kern w:val="22"/>
          <w:lang w:val="es-ES_tradnl"/>
        </w:rPr>
        <w:t xml:space="preserve"> la República Dominicana, </w:t>
      </w:r>
      <w:r w:rsidR="00D565F1" w:rsidRPr="00C24B1E">
        <w:rPr>
          <w:rFonts w:cs="Times New Roman"/>
          <w:kern w:val="22"/>
          <w:lang w:val="es-ES_tradnl"/>
        </w:rPr>
        <w:t>Suecia</w:t>
      </w:r>
      <w:r w:rsidR="001C61F4" w:rsidRPr="00C24B1E">
        <w:rPr>
          <w:rFonts w:cs="Times New Roman"/>
          <w:kern w:val="22"/>
          <w:lang w:val="es-ES_tradnl"/>
        </w:rPr>
        <w:t xml:space="preserve">, </w:t>
      </w:r>
      <w:r w:rsidR="0043078A" w:rsidRPr="00C24B1E">
        <w:rPr>
          <w:rFonts w:cs="Times New Roman"/>
          <w:kern w:val="22"/>
          <w:lang w:val="es-ES_tradnl"/>
        </w:rPr>
        <w:t>Suiza</w:t>
      </w:r>
      <w:r w:rsidR="002A4732" w:rsidRPr="00C24B1E">
        <w:rPr>
          <w:rFonts w:cs="Times New Roman"/>
          <w:kern w:val="22"/>
          <w:lang w:val="es-ES_tradnl"/>
        </w:rPr>
        <w:t xml:space="preserve">, </w:t>
      </w:r>
      <w:r w:rsidR="001C61F4" w:rsidRPr="00C24B1E">
        <w:rPr>
          <w:rFonts w:cs="Times New Roman"/>
          <w:kern w:val="22"/>
          <w:lang w:val="es-ES_tradnl"/>
        </w:rPr>
        <w:t>Uganda</w:t>
      </w:r>
      <w:r w:rsidR="007131FB" w:rsidRPr="00C24B1E">
        <w:rPr>
          <w:rFonts w:cs="Times New Roman"/>
          <w:kern w:val="22"/>
          <w:lang w:val="es-ES_tradnl"/>
        </w:rPr>
        <w:t xml:space="preserve"> </w:t>
      </w:r>
      <w:r w:rsidR="0043078A" w:rsidRPr="00C24B1E">
        <w:rPr>
          <w:rFonts w:cs="Times New Roman"/>
          <w:kern w:val="22"/>
          <w:lang w:val="es-ES_tradnl"/>
        </w:rPr>
        <w:t xml:space="preserve">y </w:t>
      </w:r>
      <w:r w:rsidR="00F11569" w:rsidRPr="00C24B1E">
        <w:rPr>
          <w:rFonts w:cs="Times New Roman"/>
          <w:kern w:val="22"/>
          <w:lang w:val="es-ES_tradnl"/>
        </w:rPr>
        <w:t>la Unión Europea</w:t>
      </w:r>
      <w:r w:rsidR="00DD1638" w:rsidRPr="00C24B1E">
        <w:rPr>
          <w:rFonts w:cs="Times New Roman"/>
          <w:kern w:val="22"/>
          <w:lang w:val="es-ES_tradnl"/>
        </w:rPr>
        <w:t>.</w:t>
      </w:r>
      <w:r w:rsidR="00F11569">
        <w:rPr>
          <w:rFonts w:cs="Times New Roman"/>
          <w:kern w:val="22"/>
          <w:lang w:val="es-ES_tradnl"/>
        </w:rPr>
        <w:t xml:space="preserve"> </w:t>
      </w:r>
    </w:p>
    <w:p w14:paraId="0F737586" w14:textId="27C6B7B8" w:rsidR="00DD1638" w:rsidRPr="00C24B1E" w:rsidRDefault="00076F95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 xml:space="preserve">Además de las declaraciones de las Partes presentadas </w:t>
      </w:r>
      <w:r w:rsidR="00E100DC" w:rsidRPr="00C24B1E">
        <w:rPr>
          <w:rFonts w:cs="Times New Roman"/>
          <w:lang w:val="es-ES_tradnl"/>
        </w:rPr>
        <w:t>en forma verbal</w:t>
      </w:r>
      <w:r w:rsidRPr="00C24B1E">
        <w:rPr>
          <w:rFonts w:cs="Times New Roman"/>
          <w:lang w:val="es-ES_tradnl"/>
        </w:rPr>
        <w:t xml:space="preserve">, </w:t>
      </w:r>
      <w:r w:rsidR="00852D0B" w:rsidRPr="00C24B1E">
        <w:rPr>
          <w:rFonts w:cs="Times New Roman"/>
          <w:lang w:val="es-ES_tradnl"/>
        </w:rPr>
        <w:t xml:space="preserve">en la página web de la reunión </w:t>
      </w:r>
      <w:r w:rsidR="00852D0B">
        <w:rPr>
          <w:rFonts w:cs="Times New Roman"/>
          <w:lang w:val="es-ES_tradnl"/>
        </w:rPr>
        <w:t xml:space="preserve">se publicaron las </w:t>
      </w:r>
      <w:r w:rsidRPr="00C24B1E">
        <w:rPr>
          <w:rFonts w:cs="Times New Roman"/>
          <w:lang w:val="es-ES_tradnl"/>
        </w:rPr>
        <w:t xml:space="preserve">declaraciones </w:t>
      </w:r>
      <w:r w:rsidR="00852D0B">
        <w:rPr>
          <w:rFonts w:cs="Times New Roman"/>
          <w:lang w:val="es-ES_tradnl"/>
        </w:rPr>
        <w:t xml:space="preserve">escritas </w:t>
      </w:r>
      <w:r w:rsidRPr="00C24B1E">
        <w:rPr>
          <w:rFonts w:cs="Times New Roman"/>
          <w:lang w:val="es-ES_tradnl"/>
        </w:rPr>
        <w:t>de Australia y el Sudán</w:t>
      </w:r>
      <w:r w:rsidR="00DD1638" w:rsidRPr="00C24B1E">
        <w:rPr>
          <w:rFonts w:cs="Times New Roman"/>
          <w:lang w:val="es-ES_tradnl"/>
        </w:rPr>
        <w:t>.</w:t>
      </w:r>
    </w:p>
    <w:p w14:paraId="23CBCCCA" w14:textId="7912E5C5" w:rsidR="00032D81" w:rsidRPr="00C24B1E" w:rsidRDefault="00DC758C" w:rsidP="001036B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lang w:val="es-ES_tradnl"/>
        </w:rPr>
      </w:pPr>
      <w:r w:rsidRPr="00C24B1E">
        <w:rPr>
          <w:rFonts w:cs="Times New Roman"/>
          <w:lang w:val="es-ES_tradnl"/>
        </w:rPr>
        <w:t xml:space="preserve">Además de las declaraciones de los observadores </w:t>
      </w:r>
      <w:r w:rsidR="006506A1">
        <w:rPr>
          <w:rFonts w:cs="Times New Roman"/>
          <w:lang w:val="es-ES_tradnl"/>
        </w:rPr>
        <w:t xml:space="preserve">presentadas </w:t>
      </w:r>
      <w:r w:rsidRPr="00C24B1E">
        <w:rPr>
          <w:rFonts w:cs="Times New Roman"/>
          <w:lang w:val="es-ES_tradnl"/>
        </w:rPr>
        <w:t>en forma oral</w:t>
      </w:r>
      <w:r w:rsidR="00DD1638" w:rsidRPr="00C24B1E">
        <w:rPr>
          <w:rFonts w:cs="Times New Roman"/>
          <w:lang w:val="es-ES_tradnl"/>
        </w:rPr>
        <w:t xml:space="preserve">, </w:t>
      </w:r>
      <w:r w:rsidRPr="00C24B1E">
        <w:rPr>
          <w:rFonts w:cs="Times New Roman"/>
          <w:lang w:val="es-ES_tradnl"/>
        </w:rPr>
        <w:t>las declaraciones de la Asamblea de Mujeres del CDB, el GBIF, la GEO-BON</w:t>
      </w:r>
      <w:r w:rsidR="00282CA8">
        <w:rPr>
          <w:rFonts w:cs="Times New Roman"/>
          <w:lang w:val="es-ES_tradnl"/>
        </w:rPr>
        <w:t xml:space="preserve">, </w:t>
      </w:r>
      <w:r w:rsidRPr="00C24B1E">
        <w:rPr>
          <w:rFonts w:cs="Times New Roman"/>
          <w:lang w:val="es-ES_tradnl"/>
        </w:rPr>
        <w:t>la GYBN</w:t>
      </w:r>
      <w:r w:rsidR="00EF54C4" w:rsidRPr="00C24B1E">
        <w:rPr>
          <w:rFonts w:cs="Times New Roman"/>
          <w:lang w:val="es-ES_tradnl"/>
        </w:rPr>
        <w:t xml:space="preserve">, </w:t>
      </w:r>
      <w:r w:rsidRPr="00C24B1E">
        <w:rPr>
          <w:rFonts w:cs="Times New Roman"/>
          <w:lang w:val="es-ES_tradnl"/>
        </w:rPr>
        <w:t xml:space="preserve">el </w:t>
      </w:r>
      <w:r w:rsidR="006B2625" w:rsidRPr="00C24B1E">
        <w:rPr>
          <w:rFonts w:cs="Times New Roman"/>
          <w:lang w:val="es-ES_tradnl"/>
        </w:rPr>
        <w:t>FIIDB</w:t>
      </w:r>
      <w:r w:rsidR="008A69FB" w:rsidRPr="00C24B1E">
        <w:rPr>
          <w:rFonts w:cs="Times New Roman"/>
          <w:lang w:val="es-ES_tradnl"/>
        </w:rPr>
        <w:t xml:space="preserve">, </w:t>
      </w:r>
      <w:r w:rsidR="00EF54C4" w:rsidRPr="00C24B1E">
        <w:rPr>
          <w:rFonts w:cs="Times New Roman"/>
          <w:lang w:val="es-ES_tradnl"/>
        </w:rPr>
        <w:t>la Secretaría de</w:t>
      </w:r>
      <w:r w:rsidR="00797AB0" w:rsidRPr="00C24B1E">
        <w:rPr>
          <w:rFonts w:cs="Times New Roman"/>
          <w:lang w:val="es-ES_tradnl"/>
        </w:rPr>
        <w:t xml:space="preserve"> la</w:t>
      </w:r>
      <w:r w:rsidR="00EF54C4" w:rsidRPr="00C24B1E">
        <w:rPr>
          <w:rFonts w:cs="Times New Roman"/>
          <w:lang w:val="es-ES_tradnl"/>
        </w:rPr>
        <w:t xml:space="preserve"> </w:t>
      </w:r>
      <w:r w:rsidR="00797AB0" w:rsidRPr="00C24B1E">
        <w:rPr>
          <w:rFonts w:cs="Times New Roman"/>
          <w:lang w:val="es-ES_tradnl"/>
        </w:rPr>
        <w:t xml:space="preserve">Convención Internacional de Protección Fitosanitaria </w:t>
      </w:r>
      <w:r w:rsidR="001036BC" w:rsidRPr="00C24B1E">
        <w:rPr>
          <w:rFonts w:cs="Times New Roman"/>
          <w:lang w:val="es-ES_tradnl"/>
        </w:rPr>
        <w:t>(</w:t>
      </w:r>
      <w:r w:rsidR="00964940" w:rsidRPr="00C24B1E">
        <w:rPr>
          <w:rFonts w:cs="Times New Roman"/>
          <w:lang w:val="es-ES_tradnl"/>
        </w:rPr>
        <w:t>IPPC</w:t>
      </w:r>
      <w:r w:rsidR="001036BC" w:rsidRPr="00C24B1E">
        <w:rPr>
          <w:rFonts w:cs="Times New Roman"/>
          <w:lang w:val="es-ES_tradnl"/>
        </w:rPr>
        <w:t>)</w:t>
      </w:r>
      <w:r w:rsidR="00764A18" w:rsidRPr="00C24B1E">
        <w:rPr>
          <w:rFonts w:cs="Times New Roman"/>
          <w:lang w:val="es-ES_tradnl"/>
        </w:rPr>
        <w:t xml:space="preserve"> </w:t>
      </w:r>
      <w:r w:rsidR="006506A1">
        <w:rPr>
          <w:rFonts w:cs="Times New Roman"/>
          <w:lang w:val="es-ES_tradnl"/>
        </w:rPr>
        <w:t xml:space="preserve">y la organización </w:t>
      </w:r>
      <w:r w:rsidR="0065150C" w:rsidRPr="00C24B1E">
        <w:rPr>
          <w:rFonts w:cs="Times New Roman"/>
          <w:lang w:val="es-ES_tradnl"/>
        </w:rPr>
        <w:t xml:space="preserve">Island Conservation </w:t>
      </w:r>
      <w:r w:rsidR="00797AB0" w:rsidRPr="00C24B1E">
        <w:rPr>
          <w:rFonts w:cs="Times New Roman"/>
          <w:lang w:val="es-ES_tradnl"/>
        </w:rPr>
        <w:t xml:space="preserve">no se pudieron entregar debido a las limitaciones de tiempo, </w:t>
      </w:r>
      <w:r w:rsidR="006506A1">
        <w:rPr>
          <w:rFonts w:cs="Times New Roman"/>
          <w:lang w:val="es-ES_tradnl"/>
        </w:rPr>
        <w:t xml:space="preserve">pero </w:t>
      </w:r>
      <w:r w:rsidR="00797AB0" w:rsidRPr="00C24B1E">
        <w:rPr>
          <w:rFonts w:cs="Times New Roman"/>
          <w:lang w:val="es-ES_tradnl"/>
        </w:rPr>
        <w:t>se publicaron en la página web de la reunión</w:t>
      </w:r>
      <w:r w:rsidR="004B3B19" w:rsidRPr="00C24B1E">
        <w:rPr>
          <w:rFonts w:cs="Times New Roman"/>
          <w:lang w:val="es-ES_tradnl"/>
        </w:rPr>
        <w:t>.</w:t>
      </w:r>
    </w:p>
    <w:p w14:paraId="273FD60E" w14:textId="176961C5" w:rsidR="00E52C30" w:rsidRPr="00C24B1E" w:rsidRDefault="00D341D2" w:rsidP="00543127">
      <w:pPr>
        <w:pStyle w:val="Heading1"/>
        <w:numPr>
          <w:ilvl w:val="0"/>
          <w:numId w:val="35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1134" w:hanging="567"/>
        <w:rPr>
          <w:bCs/>
          <w:szCs w:val="22"/>
          <w:lang w:val="es-ES_tradnl"/>
        </w:rPr>
      </w:pPr>
      <w:bookmarkStart w:id="19" w:name="_Toc67574615"/>
      <w:r w:rsidRPr="00C24B1E">
        <w:rPr>
          <w:bCs/>
          <w:szCs w:val="22"/>
          <w:lang w:val="es-ES_tradnl"/>
        </w:rPr>
        <w:t>Programa de trabajo de la Plataforma Intergubernamental Científico-Normativa sobre Diversidad Biológica y Servicios de los Ecosistemas</w:t>
      </w:r>
      <w:r w:rsidR="00E52C30" w:rsidRPr="00C24B1E">
        <w:rPr>
          <w:bCs/>
          <w:szCs w:val="22"/>
          <w:lang w:val="es-ES_tradnl"/>
        </w:rPr>
        <w:br/>
      </w:r>
      <w:r w:rsidR="0055610F" w:rsidRPr="00C24B1E">
        <w:rPr>
          <w:bCs/>
          <w:szCs w:val="22"/>
          <w:lang w:val="es-ES_tradnl"/>
        </w:rPr>
        <w:t>(TEMA</w:t>
      </w:r>
      <w:r w:rsidR="00E52C30" w:rsidRPr="00C24B1E">
        <w:rPr>
          <w:bCs/>
          <w:szCs w:val="22"/>
          <w:lang w:val="es-ES_tradnl"/>
        </w:rPr>
        <w:t xml:space="preserve"> 8 </w:t>
      </w:r>
      <w:r w:rsidR="00172CFA" w:rsidRPr="00C24B1E">
        <w:rPr>
          <w:bCs/>
          <w:szCs w:val="22"/>
          <w:lang w:val="es-ES_tradnl"/>
        </w:rPr>
        <w:t xml:space="preserve">del </w:t>
      </w:r>
      <w:r w:rsidR="007B3F48" w:rsidRPr="00C24B1E">
        <w:rPr>
          <w:bCs/>
          <w:szCs w:val="22"/>
          <w:lang w:val="es-ES_tradnl"/>
        </w:rPr>
        <w:t>programa provisional de la</w:t>
      </w:r>
      <w:r w:rsidR="00172CFA" w:rsidRPr="00C24B1E">
        <w:rPr>
          <w:bCs/>
          <w:szCs w:val="22"/>
          <w:lang w:val="es-ES_tradnl"/>
        </w:rPr>
        <w:t xml:space="preserve"> vigésima cuarta reunión</w:t>
      </w:r>
      <w:r w:rsidR="00E52C30" w:rsidRPr="00C24B1E">
        <w:rPr>
          <w:bCs/>
          <w:szCs w:val="22"/>
          <w:lang w:val="es-ES_tradnl"/>
        </w:rPr>
        <w:t>)</w:t>
      </w:r>
      <w:bookmarkEnd w:id="19"/>
    </w:p>
    <w:p w14:paraId="5703993F" w14:textId="1F0ABB47" w:rsidR="00E52C30" w:rsidRPr="00C24B1E" w:rsidRDefault="00E52C3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s-ES_tradnl"/>
        </w:rPr>
      </w:pPr>
      <w:r w:rsidRPr="00C24B1E">
        <w:rPr>
          <w:rFonts w:cs="Times New Roman"/>
          <w:lang w:val="es-ES_tradnl"/>
        </w:rPr>
        <w:t>D</w:t>
      </w:r>
      <w:r w:rsidR="00304F05" w:rsidRPr="00C24B1E">
        <w:rPr>
          <w:rFonts w:cs="Times New Roman"/>
          <w:lang w:val="es-ES_tradnl"/>
        </w:rPr>
        <w:t xml:space="preserve">ebido a las limitaciones de tiempo, </w:t>
      </w:r>
      <w:r w:rsidR="00D011FD">
        <w:rPr>
          <w:rFonts w:cs="Times New Roman"/>
          <w:lang w:val="es-ES_tradnl"/>
        </w:rPr>
        <w:t>al asunto relativo al p</w:t>
      </w:r>
      <w:r w:rsidR="00D341D2" w:rsidRPr="00C24B1E">
        <w:rPr>
          <w:rFonts w:cs="Times New Roman"/>
          <w:lang w:val="es-ES_tradnl"/>
        </w:rPr>
        <w:t>rograma de trabajo de la Plataforma Intergubernamental Científico-Normativa sobre Diversidad Biológica y Servicios de los Ecosistemas</w:t>
      </w:r>
      <w:r w:rsidRPr="00C24B1E">
        <w:rPr>
          <w:rFonts w:cs="Times New Roman"/>
          <w:lang w:val="es-ES_tradnl"/>
        </w:rPr>
        <w:t xml:space="preserve"> </w:t>
      </w:r>
      <w:r w:rsidR="00304F05" w:rsidRPr="00C24B1E">
        <w:rPr>
          <w:rFonts w:cs="Times New Roman"/>
          <w:lang w:val="es-ES_tradnl"/>
        </w:rPr>
        <w:t>no se trató durante el período de sesiones oficioso</w:t>
      </w:r>
      <w:r w:rsidRPr="00C24B1E">
        <w:rPr>
          <w:rFonts w:cs="Times New Roman"/>
          <w:lang w:val="es-ES_tradnl"/>
        </w:rPr>
        <w:t>.</w:t>
      </w:r>
    </w:p>
    <w:p w14:paraId="69432C5D" w14:textId="7D2F2859" w:rsidR="00EA0AB4" w:rsidRPr="00C24B1E" w:rsidRDefault="007509F6" w:rsidP="00B52779">
      <w:pPr>
        <w:pStyle w:val="Heading1"/>
        <w:numPr>
          <w:ilvl w:val="0"/>
          <w:numId w:val="35"/>
        </w:numPr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eastAsia="MS Mincho"/>
          <w:b w:val="0"/>
          <w:bCs/>
          <w:caps w:val="0"/>
          <w:szCs w:val="22"/>
          <w:lang w:val="es-ES_tradnl"/>
        </w:rPr>
      </w:pPr>
      <w:r w:rsidRPr="00C24B1E">
        <w:rPr>
          <w:szCs w:val="22"/>
          <w:lang w:val="es-ES_tradnl"/>
        </w:rPr>
        <w:t>Clausura de la reunión oficiosa</w:t>
      </w:r>
    </w:p>
    <w:p w14:paraId="6CF42593" w14:textId="12B2B648" w:rsidR="003D30CB" w:rsidRPr="00C24B1E" w:rsidRDefault="00076F95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Malgun Gothic" w:cs="Times New Roman"/>
          <w:lang w:val="es-ES_tradnl"/>
        </w:rPr>
      </w:pPr>
      <w:r w:rsidRPr="00C24B1E">
        <w:rPr>
          <w:rFonts w:cs="Times New Roman"/>
          <w:lang w:val="es-ES_tradnl"/>
        </w:rPr>
        <w:t>Tras el habitual intercambio de cortesías</w:t>
      </w:r>
      <w:r w:rsidR="00B569D3" w:rsidRPr="00C24B1E">
        <w:rPr>
          <w:rFonts w:cs="Times New Roman"/>
          <w:lang w:val="es-ES_tradnl"/>
        </w:rPr>
        <w:t xml:space="preserve">, </w:t>
      </w:r>
      <w:r w:rsidR="009934ED" w:rsidRPr="00C24B1E">
        <w:rPr>
          <w:rFonts w:cs="Times New Roman"/>
          <w:lang w:val="es-ES_tradnl"/>
        </w:rPr>
        <w:t xml:space="preserve">el Presidente declaró clausurado el período de sesiones oficioso a las </w:t>
      </w:r>
      <w:r w:rsidR="003F1CED" w:rsidRPr="00C24B1E">
        <w:rPr>
          <w:rFonts w:eastAsia="Malgun Gothic" w:cs="Times New Roman"/>
          <w:lang w:val="es-ES_tradnl"/>
        </w:rPr>
        <w:t xml:space="preserve">15:10 </w:t>
      </w:r>
      <w:r w:rsidR="00D011FD">
        <w:rPr>
          <w:rFonts w:eastAsia="Malgun Gothic" w:cs="Times New Roman"/>
          <w:lang w:val="es-ES_tradnl"/>
        </w:rPr>
        <w:t xml:space="preserve">horas </w:t>
      </w:r>
      <w:r w:rsidR="003F1CED" w:rsidRPr="00C24B1E">
        <w:rPr>
          <w:rFonts w:eastAsia="Malgun Gothic" w:cs="Times New Roman"/>
          <w:lang w:val="es-ES_tradnl"/>
        </w:rPr>
        <w:t>UTC (</w:t>
      </w:r>
      <w:r w:rsidR="002A4732" w:rsidRPr="00C24B1E">
        <w:rPr>
          <w:rFonts w:eastAsia="Malgun Gothic" w:cs="Times New Roman"/>
          <w:lang w:val="es-ES_tradnl"/>
        </w:rPr>
        <w:t>10</w:t>
      </w:r>
      <w:r w:rsidR="009934ED" w:rsidRPr="00C24B1E">
        <w:rPr>
          <w:rFonts w:eastAsia="Malgun Gothic" w:cs="Times New Roman"/>
          <w:lang w:val="es-ES_tradnl"/>
        </w:rPr>
        <w:t>:</w:t>
      </w:r>
      <w:r w:rsidR="005A4042" w:rsidRPr="00C24B1E">
        <w:rPr>
          <w:rFonts w:eastAsia="Malgun Gothic" w:cs="Times New Roman"/>
          <w:lang w:val="es-ES_tradnl"/>
        </w:rPr>
        <w:t>10</w:t>
      </w:r>
      <w:r w:rsidR="009934ED" w:rsidRPr="00C24B1E">
        <w:rPr>
          <w:rFonts w:eastAsia="Malgun Gothic" w:cs="Times New Roman"/>
          <w:lang w:val="es-ES_tradnl"/>
        </w:rPr>
        <w:t xml:space="preserve"> </w:t>
      </w:r>
      <w:r w:rsidR="00D011FD">
        <w:rPr>
          <w:rFonts w:eastAsia="Malgun Gothic" w:cs="Times New Roman"/>
          <w:lang w:val="es-ES_tradnl"/>
        </w:rPr>
        <w:t xml:space="preserve">horas, hora </w:t>
      </w:r>
      <w:r w:rsidR="009934ED" w:rsidRPr="00C24B1E">
        <w:rPr>
          <w:rFonts w:eastAsia="Malgun Gothic" w:cs="Times New Roman"/>
          <w:lang w:val="es-ES_tradnl"/>
        </w:rPr>
        <w:t xml:space="preserve">de </w:t>
      </w:r>
      <w:r w:rsidR="00A711C0" w:rsidRPr="00C24B1E">
        <w:rPr>
          <w:rFonts w:cs="Times New Roman"/>
          <w:lang w:val="es-ES_tradnl"/>
        </w:rPr>
        <w:t>Montreal)</w:t>
      </w:r>
      <w:r w:rsidR="00B569D3" w:rsidRPr="00C24B1E">
        <w:rPr>
          <w:rFonts w:eastAsia="Malgun Gothic" w:cs="Times New Roman"/>
          <w:lang w:val="es-ES_tradnl"/>
        </w:rPr>
        <w:t xml:space="preserve"> </w:t>
      </w:r>
      <w:r w:rsidR="009934ED" w:rsidRPr="00C24B1E">
        <w:rPr>
          <w:rFonts w:eastAsia="Malgun Gothic" w:cs="Times New Roman"/>
          <w:lang w:val="es-ES_tradnl"/>
        </w:rPr>
        <w:t xml:space="preserve">el día viernes </w:t>
      </w:r>
      <w:r w:rsidR="00BA6511" w:rsidRPr="00C24B1E">
        <w:rPr>
          <w:rFonts w:eastAsia="Malgun Gothic" w:cs="Times New Roman"/>
          <w:lang w:val="es-ES_tradnl"/>
        </w:rPr>
        <w:t>26</w:t>
      </w:r>
      <w:r w:rsidR="00B569D3" w:rsidRPr="00C24B1E">
        <w:rPr>
          <w:rFonts w:eastAsia="Malgun Gothic" w:cs="Times New Roman"/>
          <w:lang w:val="es-ES_tradnl"/>
        </w:rPr>
        <w:t xml:space="preserve"> </w:t>
      </w:r>
      <w:r w:rsidR="007509F6" w:rsidRPr="00C24B1E">
        <w:rPr>
          <w:rFonts w:eastAsia="Malgun Gothic" w:cs="Times New Roman"/>
          <w:lang w:val="es-ES_tradnl"/>
        </w:rPr>
        <w:t>de febrero de</w:t>
      </w:r>
      <w:r w:rsidR="00B569D3" w:rsidRPr="00C24B1E">
        <w:rPr>
          <w:rFonts w:eastAsia="Malgun Gothic" w:cs="Times New Roman"/>
          <w:lang w:val="es-ES_tradnl"/>
        </w:rPr>
        <w:t xml:space="preserve"> 20</w:t>
      </w:r>
      <w:r w:rsidR="00453FFF" w:rsidRPr="00C24B1E">
        <w:rPr>
          <w:rFonts w:eastAsia="Malgun Gothic" w:cs="Times New Roman"/>
          <w:lang w:val="es-ES_tradnl"/>
        </w:rPr>
        <w:t>2</w:t>
      </w:r>
      <w:r w:rsidR="00BA6511" w:rsidRPr="00C24B1E">
        <w:rPr>
          <w:rFonts w:eastAsia="Malgun Gothic" w:cs="Times New Roman"/>
          <w:lang w:val="es-ES_tradnl"/>
        </w:rPr>
        <w:t>1</w:t>
      </w:r>
      <w:r w:rsidR="009C07D6" w:rsidRPr="00C24B1E">
        <w:rPr>
          <w:rFonts w:eastAsia="Malgun Gothic" w:cs="Times New Roman"/>
          <w:lang w:val="es-ES_tradnl"/>
        </w:rPr>
        <w:t>.</w:t>
      </w:r>
    </w:p>
    <w:p w14:paraId="53D960C0" w14:textId="5782D702" w:rsidR="00736BC2" w:rsidRPr="00C24B1E" w:rsidRDefault="00786EAB" w:rsidP="00B52779">
      <w:pPr>
        <w:pStyle w:val="Heading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880" w:right="890"/>
        <w:rPr>
          <w:b w:val="0"/>
          <w:kern w:val="22"/>
          <w:szCs w:val="22"/>
          <w:lang w:val="es-ES_tradnl"/>
        </w:rPr>
      </w:pPr>
      <w:bookmarkStart w:id="20" w:name="_Toc67574617"/>
      <w:r w:rsidRPr="00C24B1E">
        <w:rPr>
          <w:b w:val="0"/>
          <w:bCs/>
          <w:kern w:val="22"/>
          <w:szCs w:val="22"/>
          <w:lang w:val="es-ES_tradnl"/>
        </w:rPr>
        <w:t>__________</w:t>
      </w:r>
      <w:bookmarkEnd w:id="0"/>
      <w:bookmarkEnd w:id="20"/>
    </w:p>
    <w:p w14:paraId="2BA8DDBE" w14:textId="77777777" w:rsidR="00C24B1E" w:rsidRPr="00C24B1E" w:rsidRDefault="00C24B1E">
      <w:pPr>
        <w:pStyle w:val="Heading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880" w:right="890"/>
        <w:rPr>
          <w:b w:val="0"/>
          <w:kern w:val="22"/>
          <w:szCs w:val="22"/>
          <w:lang w:val="es-ES_tradnl"/>
        </w:rPr>
      </w:pPr>
    </w:p>
    <w:sectPr w:rsidR="00C24B1E" w:rsidRPr="00C24B1E" w:rsidSect="00765A68">
      <w:headerReference w:type="even" r:id="rId15"/>
      <w:headerReference w:type="default" r:id="rId16"/>
      <w:type w:val="continuous"/>
      <w:pgSz w:w="12240" w:h="15840" w:code="1"/>
      <w:pgMar w:top="1021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843A6" w14:textId="77777777" w:rsidR="00631398" w:rsidRDefault="00631398">
      <w:r>
        <w:separator/>
      </w:r>
    </w:p>
  </w:endnote>
  <w:endnote w:type="continuationSeparator" w:id="0">
    <w:p w14:paraId="7B37554B" w14:textId="77777777" w:rsidR="00631398" w:rsidRDefault="00631398">
      <w:r>
        <w:continuationSeparator/>
      </w:r>
    </w:p>
  </w:endnote>
  <w:endnote w:type="continuationNotice" w:id="1">
    <w:p w14:paraId="10D0A0A5" w14:textId="77777777" w:rsidR="00631398" w:rsidRDefault="006313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EF0B8" w14:textId="77777777" w:rsidR="00631398" w:rsidRDefault="00631398">
      <w:r>
        <w:separator/>
      </w:r>
    </w:p>
  </w:footnote>
  <w:footnote w:type="continuationSeparator" w:id="0">
    <w:p w14:paraId="4D8FC09D" w14:textId="77777777" w:rsidR="00631398" w:rsidRDefault="00631398">
      <w:r>
        <w:continuationSeparator/>
      </w:r>
    </w:p>
  </w:footnote>
  <w:footnote w:type="continuationNotice" w:id="1">
    <w:p w14:paraId="2559D681" w14:textId="77777777" w:rsidR="00631398" w:rsidRDefault="00631398"/>
  </w:footnote>
  <w:footnote w:id="2">
    <w:p w14:paraId="776492FC" w14:textId="506EA3C0" w:rsidR="00E546B0" w:rsidRPr="00B52779" w:rsidRDefault="00E546B0" w:rsidP="00B52779">
      <w:pPr>
        <w:pStyle w:val="FootnoteText"/>
        <w:ind w:firstLine="0"/>
        <w:rPr>
          <w:kern w:val="18"/>
          <w:szCs w:val="18"/>
          <w:lang w:val="en-CA"/>
        </w:rPr>
      </w:pPr>
      <w:r w:rsidRPr="00B52779">
        <w:rPr>
          <w:rStyle w:val="FootnoteReference"/>
          <w:kern w:val="18"/>
          <w:sz w:val="18"/>
          <w:szCs w:val="18"/>
        </w:rPr>
        <w:footnoteRef/>
      </w:r>
      <w:r w:rsidRPr="00B52779">
        <w:rPr>
          <w:kern w:val="18"/>
          <w:szCs w:val="18"/>
        </w:rPr>
        <w:t xml:space="preserve"> </w:t>
      </w:r>
      <w:hyperlink r:id="rId1" w:history="1">
        <w:r w:rsidRPr="00B52779">
          <w:rPr>
            <w:rStyle w:val="Hyperlink"/>
            <w:kern w:val="18"/>
            <w:szCs w:val="18"/>
          </w:rPr>
          <w:t>https://www.cbd.int/conferences/sbstta24-sbi3/sbstta-24-prep-03/documents</w:t>
        </w:r>
      </w:hyperlink>
      <w:r w:rsidRPr="00B52779">
        <w:rPr>
          <w:kern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  <w:lang w:val="fr-FR"/>
      </w:rPr>
      <w:alias w:val="Subject"/>
      <w:tag w:val=""/>
      <w:id w:val="-1018777011"/>
      <w:placeholder>
        <w:docPart w:val="D8141C44CF6049459A006198B0F44CF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F36142D" w14:textId="517F5F03" w:rsidR="00E546B0" w:rsidRPr="00BC2B87" w:rsidRDefault="00E546B0" w:rsidP="008508AE">
        <w:pPr>
          <w:pStyle w:val="Header"/>
          <w:tabs>
            <w:tab w:val="clear" w:pos="4320"/>
            <w:tab w:val="clear" w:pos="8640"/>
          </w:tabs>
          <w:ind w:right="6099"/>
          <w:jc w:val="left"/>
          <w:rPr>
            <w:noProof/>
            <w:kern w:val="22"/>
            <w:lang w:val="fr-FR"/>
          </w:rPr>
        </w:pPr>
        <w:r>
          <w:rPr>
            <w:noProof/>
            <w:kern w:val="22"/>
            <w:lang w:val="fr-FR"/>
          </w:rPr>
          <w:t>CBD/SBSTTA-24-PREP/3/2</w:t>
        </w:r>
      </w:p>
    </w:sdtContent>
  </w:sdt>
  <w:p w14:paraId="18B0DA77" w14:textId="6E4069B6" w:rsidR="00E546B0" w:rsidRPr="00304A69" w:rsidRDefault="00E546B0" w:rsidP="008508AE">
    <w:pPr>
      <w:pStyle w:val="Header"/>
      <w:tabs>
        <w:tab w:val="clear" w:pos="4320"/>
        <w:tab w:val="clear" w:pos="8640"/>
      </w:tabs>
      <w:ind w:right="6099"/>
      <w:jc w:val="left"/>
      <w:rPr>
        <w:noProof/>
        <w:kern w:val="22"/>
        <w:lang w:val="fr-FR"/>
      </w:rPr>
    </w:pPr>
    <w:r w:rsidRPr="00304A69">
      <w:rPr>
        <w:noProof/>
        <w:kern w:val="22"/>
        <w:lang w:val="fr-FR"/>
      </w:rPr>
      <w:t>P</w:t>
    </w:r>
    <w:r>
      <w:rPr>
        <w:noProof/>
        <w:kern w:val="22"/>
        <w:lang w:val="es-ES"/>
      </w:rPr>
      <w:t>ágina</w:t>
    </w:r>
    <w:r w:rsidRPr="00304A69">
      <w:rPr>
        <w:noProof/>
        <w:kern w:val="22"/>
        <w:lang w:val="fr-FR"/>
      </w:rPr>
      <w:t xml:space="preserve"> </w:t>
    </w:r>
    <w:r w:rsidRPr="005440A6">
      <w:rPr>
        <w:noProof/>
        <w:kern w:val="22"/>
      </w:rPr>
      <w:fldChar w:fldCharType="begin"/>
    </w:r>
    <w:r w:rsidRPr="00304A69">
      <w:rPr>
        <w:noProof/>
        <w:kern w:val="22"/>
        <w:lang w:val="fr-FR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>
      <w:rPr>
        <w:noProof/>
        <w:kern w:val="22"/>
        <w:lang w:val="fr-FR"/>
      </w:rPr>
      <w:t>2</w:t>
    </w:r>
    <w:r w:rsidRPr="005440A6">
      <w:rPr>
        <w:noProof/>
        <w:kern w:val="22"/>
      </w:rPr>
      <w:fldChar w:fldCharType="end"/>
    </w:r>
  </w:p>
  <w:p w14:paraId="53B9D215" w14:textId="77777777" w:rsidR="00E546B0" w:rsidRPr="00304A69" w:rsidRDefault="00E546B0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  <w:lang w:val="fr-FR"/>
      </w:rPr>
      <w:alias w:val="Subject"/>
      <w:tag w:val=""/>
      <w:id w:val="-1797441434"/>
      <w:placeholder>
        <w:docPart w:val="03F9CD3DC9824CA480DA709DB1752FF3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6D5BD3DF" w14:textId="1E6CD686" w:rsidR="00E546B0" w:rsidRPr="00BC2B87" w:rsidRDefault="00E546B0" w:rsidP="006D5314">
        <w:pPr>
          <w:pStyle w:val="Header"/>
          <w:tabs>
            <w:tab w:val="clear" w:pos="4320"/>
            <w:tab w:val="clear" w:pos="8640"/>
          </w:tabs>
          <w:ind w:left="5954"/>
          <w:jc w:val="right"/>
          <w:rPr>
            <w:noProof/>
            <w:kern w:val="22"/>
            <w:lang w:val="fr-FR"/>
          </w:rPr>
        </w:pPr>
        <w:r>
          <w:rPr>
            <w:noProof/>
            <w:kern w:val="22"/>
            <w:lang w:val="fr-FR"/>
          </w:rPr>
          <w:t>CBD/SBSTTA-24-PREP/3/2</w:t>
        </w:r>
      </w:p>
    </w:sdtContent>
  </w:sdt>
  <w:p w14:paraId="76DC0865" w14:textId="4A3E6C3F" w:rsidR="00E546B0" w:rsidRPr="00304A69" w:rsidRDefault="00E546B0" w:rsidP="006D5314">
    <w:pPr>
      <w:pStyle w:val="Header"/>
      <w:tabs>
        <w:tab w:val="clear" w:pos="4320"/>
        <w:tab w:val="clear" w:pos="8640"/>
      </w:tabs>
      <w:ind w:left="5954"/>
      <w:jc w:val="right"/>
      <w:rPr>
        <w:noProof/>
        <w:kern w:val="22"/>
        <w:lang w:val="fr-FR"/>
      </w:rPr>
    </w:pPr>
    <w:r>
      <w:rPr>
        <w:noProof/>
        <w:kern w:val="22"/>
        <w:lang w:val="fr-FR"/>
      </w:rPr>
      <w:t>Página</w:t>
    </w:r>
    <w:r w:rsidRPr="00304A69">
      <w:rPr>
        <w:noProof/>
        <w:kern w:val="22"/>
        <w:lang w:val="fr-FR"/>
      </w:rPr>
      <w:t xml:space="preserve"> </w:t>
    </w:r>
    <w:r w:rsidRPr="005440A6">
      <w:rPr>
        <w:noProof/>
        <w:kern w:val="22"/>
      </w:rPr>
      <w:fldChar w:fldCharType="begin"/>
    </w:r>
    <w:r w:rsidRPr="00304A69">
      <w:rPr>
        <w:noProof/>
        <w:kern w:val="22"/>
        <w:lang w:val="fr-FR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>
      <w:rPr>
        <w:noProof/>
        <w:kern w:val="22"/>
        <w:lang w:val="fr-FR"/>
      </w:rPr>
      <w:t>3</w:t>
    </w:r>
    <w:r w:rsidRPr="005440A6">
      <w:rPr>
        <w:noProof/>
        <w:kern w:val="22"/>
      </w:rPr>
      <w:fldChar w:fldCharType="end"/>
    </w:r>
  </w:p>
  <w:p w14:paraId="723B0A97" w14:textId="77777777" w:rsidR="00E546B0" w:rsidRPr="00304A69" w:rsidRDefault="00E546B0" w:rsidP="005440A6">
    <w:pPr>
      <w:pStyle w:val="Header"/>
      <w:tabs>
        <w:tab w:val="clear" w:pos="4320"/>
        <w:tab w:val="clear" w:pos="8640"/>
      </w:tabs>
      <w:jc w:val="right"/>
      <w:rPr>
        <w:noProof/>
        <w:kern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E7F"/>
    <w:multiLevelType w:val="hybridMultilevel"/>
    <w:tmpl w:val="80BC0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64FC"/>
    <w:multiLevelType w:val="hybridMultilevel"/>
    <w:tmpl w:val="BC28E440"/>
    <w:lvl w:ilvl="0" w:tplc="07B88E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E2458"/>
    <w:multiLevelType w:val="multilevel"/>
    <w:tmpl w:val="4FF011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C92250A"/>
    <w:multiLevelType w:val="hybridMultilevel"/>
    <w:tmpl w:val="FCECA4E6"/>
    <w:lvl w:ilvl="0" w:tplc="B136D1EE">
      <w:start w:val="1"/>
      <w:numFmt w:val="decimal"/>
      <w:pStyle w:val="StylePara1Before0pt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386F2C1C"/>
    <w:multiLevelType w:val="hybridMultilevel"/>
    <w:tmpl w:val="80BC0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40165948"/>
    <w:multiLevelType w:val="hybridMultilevel"/>
    <w:tmpl w:val="814489AA"/>
    <w:lvl w:ilvl="0" w:tplc="DC0676E6">
      <w:start w:val="1"/>
      <w:numFmt w:val="decimal"/>
      <w:pStyle w:val="Para1"/>
      <w:lvlText w:val="%1."/>
      <w:lvlJc w:val="left"/>
      <w:pPr>
        <w:ind w:left="720" w:hanging="360"/>
      </w:pPr>
      <w:rPr>
        <w:b w:val="0"/>
        <w:lang w:val="es-ES_tradn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4ED6C3F"/>
    <w:multiLevelType w:val="hybridMultilevel"/>
    <w:tmpl w:val="1A4E86C2"/>
    <w:lvl w:ilvl="0" w:tplc="53B600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E0442B4"/>
    <w:multiLevelType w:val="multilevel"/>
    <w:tmpl w:val="4FF01174"/>
    <w:lvl w:ilvl="0">
      <w:start w:val="1"/>
      <w:numFmt w:val="decimal"/>
      <w:pStyle w:val="Para10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0475E24"/>
    <w:multiLevelType w:val="hybridMultilevel"/>
    <w:tmpl w:val="25CE9D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07AB4"/>
    <w:multiLevelType w:val="hybridMultilevel"/>
    <w:tmpl w:val="4EACA036"/>
    <w:lvl w:ilvl="0" w:tplc="D9A08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26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E3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E5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E4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E4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03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69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EC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7FD6FA3"/>
    <w:multiLevelType w:val="hybridMultilevel"/>
    <w:tmpl w:val="80BC0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11"/>
  </w:num>
  <w:num w:numId="14">
    <w:abstractNumId w:val="11"/>
  </w:num>
  <w:num w:numId="15">
    <w:abstractNumId w:val="14"/>
  </w:num>
  <w:num w:numId="16">
    <w:abstractNumId w:val="2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5"/>
  </w:num>
  <w:num w:numId="22">
    <w:abstractNumId w:val="11"/>
  </w:num>
  <w:num w:numId="23">
    <w:abstractNumId w:val="11"/>
  </w:num>
  <w:num w:numId="24">
    <w:abstractNumId w:val="13"/>
  </w:num>
  <w:num w:numId="25">
    <w:abstractNumId w:val="4"/>
  </w:num>
  <w:num w:numId="26">
    <w:abstractNumId w:val="11"/>
  </w:num>
  <w:num w:numId="27">
    <w:abstractNumId w:val="10"/>
  </w:num>
  <w:num w:numId="28">
    <w:abstractNumId w:val="13"/>
  </w:num>
  <w:num w:numId="29">
    <w:abstractNumId w:val="4"/>
  </w:num>
  <w:num w:numId="30">
    <w:abstractNumId w:val="11"/>
  </w:num>
  <w:num w:numId="31">
    <w:abstractNumId w:val="10"/>
  </w:num>
  <w:num w:numId="32">
    <w:abstractNumId w:val="9"/>
  </w:num>
  <w:num w:numId="33">
    <w:abstractNumId w:val="11"/>
  </w:num>
  <w:num w:numId="34">
    <w:abstractNumId w:val="12"/>
  </w:num>
  <w:num w:numId="3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3B"/>
    <w:rsid w:val="00000249"/>
    <w:rsid w:val="0000099B"/>
    <w:rsid w:val="00001365"/>
    <w:rsid w:val="000028F0"/>
    <w:rsid w:val="00002C4B"/>
    <w:rsid w:val="00003076"/>
    <w:rsid w:val="00003F95"/>
    <w:rsid w:val="00005458"/>
    <w:rsid w:val="0000681B"/>
    <w:rsid w:val="00006D1A"/>
    <w:rsid w:val="0000756F"/>
    <w:rsid w:val="000078FC"/>
    <w:rsid w:val="00007E50"/>
    <w:rsid w:val="0001035C"/>
    <w:rsid w:val="000107D9"/>
    <w:rsid w:val="00011218"/>
    <w:rsid w:val="000118E6"/>
    <w:rsid w:val="00013064"/>
    <w:rsid w:val="000135DB"/>
    <w:rsid w:val="00013750"/>
    <w:rsid w:val="00014B90"/>
    <w:rsid w:val="000155F3"/>
    <w:rsid w:val="00015896"/>
    <w:rsid w:val="000159AD"/>
    <w:rsid w:val="00016265"/>
    <w:rsid w:val="0002125B"/>
    <w:rsid w:val="0002151B"/>
    <w:rsid w:val="000219AC"/>
    <w:rsid w:val="000234C9"/>
    <w:rsid w:val="000247A2"/>
    <w:rsid w:val="000250C7"/>
    <w:rsid w:val="00025575"/>
    <w:rsid w:val="0002561A"/>
    <w:rsid w:val="00025687"/>
    <w:rsid w:val="00025FD2"/>
    <w:rsid w:val="000262E3"/>
    <w:rsid w:val="0002703A"/>
    <w:rsid w:val="00027EDB"/>
    <w:rsid w:val="00031D24"/>
    <w:rsid w:val="00032D81"/>
    <w:rsid w:val="00033332"/>
    <w:rsid w:val="00033F55"/>
    <w:rsid w:val="00034097"/>
    <w:rsid w:val="00034353"/>
    <w:rsid w:val="000344E9"/>
    <w:rsid w:val="00034630"/>
    <w:rsid w:val="00036176"/>
    <w:rsid w:val="00036585"/>
    <w:rsid w:val="00037873"/>
    <w:rsid w:val="00037916"/>
    <w:rsid w:val="00037E8B"/>
    <w:rsid w:val="000403EB"/>
    <w:rsid w:val="00040C34"/>
    <w:rsid w:val="000416D7"/>
    <w:rsid w:val="00041C81"/>
    <w:rsid w:val="00042A2D"/>
    <w:rsid w:val="00045E22"/>
    <w:rsid w:val="000471D9"/>
    <w:rsid w:val="00051571"/>
    <w:rsid w:val="0005317A"/>
    <w:rsid w:val="000537BF"/>
    <w:rsid w:val="000539C8"/>
    <w:rsid w:val="00053BD3"/>
    <w:rsid w:val="00054381"/>
    <w:rsid w:val="000548E8"/>
    <w:rsid w:val="00055D60"/>
    <w:rsid w:val="00056618"/>
    <w:rsid w:val="00056808"/>
    <w:rsid w:val="00057194"/>
    <w:rsid w:val="000577B3"/>
    <w:rsid w:val="00057924"/>
    <w:rsid w:val="000603AF"/>
    <w:rsid w:val="0006076D"/>
    <w:rsid w:val="000609A7"/>
    <w:rsid w:val="00061410"/>
    <w:rsid w:val="0006222F"/>
    <w:rsid w:val="00062235"/>
    <w:rsid w:val="0006312E"/>
    <w:rsid w:val="00063502"/>
    <w:rsid w:val="000639CF"/>
    <w:rsid w:val="00063D2A"/>
    <w:rsid w:val="000652A7"/>
    <w:rsid w:val="00065557"/>
    <w:rsid w:val="0006595D"/>
    <w:rsid w:val="00067450"/>
    <w:rsid w:val="000676ED"/>
    <w:rsid w:val="000705C8"/>
    <w:rsid w:val="000711E1"/>
    <w:rsid w:val="00071E44"/>
    <w:rsid w:val="00072102"/>
    <w:rsid w:val="00072122"/>
    <w:rsid w:val="00073708"/>
    <w:rsid w:val="00074A1D"/>
    <w:rsid w:val="00074A3F"/>
    <w:rsid w:val="00074F2B"/>
    <w:rsid w:val="000761BC"/>
    <w:rsid w:val="00076F95"/>
    <w:rsid w:val="000803F2"/>
    <w:rsid w:val="0008228E"/>
    <w:rsid w:val="00083E7B"/>
    <w:rsid w:val="000843E1"/>
    <w:rsid w:val="0008471D"/>
    <w:rsid w:val="000847D7"/>
    <w:rsid w:val="00090CF9"/>
    <w:rsid w:val="00091FD8"/>
    <w:rsid w:val="00092BCD"/>
    <w:rsid w:val="00093115"/>
    <w:rsid w:val="00096A3C"/>
    <w:rsid w:val="00097514"/>
    <w:rsid w:val="000A0733"/>
    <w:rsid w:val="000A0955"/>
    <w:rsid w:val="000A263C"/>
    <w:rsid w:val="000A2DEC"/>
    <w:rsid w:val="000A2EA8"/>
    <w:rsid w:val="000A2F21"/>
    <w:rsid w:val="000A4B1B"/>
    <w:rsid w:val="000A605A"/>
    <w:rsid w:val="000A6127"/>
    <w:rsid w:val="000A6963"/>
    <w:rsid w:val="000B0A8B"/>
    <w:rsid w:val="000B1025"/>
    <w:rsid w:val="000B13B1"/>
    <w:rsid w:val="000B1751"/>
    <w:rsid w:val="000B4056"/>
    <w:rsid w:val="000B5AC2"/>
    <w:rsid w:val="000B61DD"/>
    <w:rsid w:val="000B659E"/>
    <w:rsid w:val="000B791F"/>
    <w:rsid w:val="000B7F6D"/>
    <w:rsid w:val="000C03B7"/>
    <w:rsid w:val="000C0F2C"/>
    <w:rsid w:val="000C0F9B"/>
    <w:rsid w:val="000C2A8B"/>
    <w:rsid w:val="000C3257"/>
    <w:rsid w:val="000C3439"/>
    <w:rsid w:val="000C3899"/>
    <w:rsid w:val="000C3BA8"/>
    <w:rsid w:val="000C52CF"/>
    <w:rsid w:val="000C7714"/>
    <w:rsid w:val="000D1575"/>
    <w:rsid w:val="000D16C9"/>
    <w:rsid w:val="000D1B54"/>
    <w:rsid w:val="000D1DA3"/>
    <w:rsid w:val="000D4B55"/>
    <w:rsid w:val="000D516D"/>
    <w:rsid w:val="000D5963"/>
    <w:rsid w:val="000D6335"/>
    <w:rsid w:val="000D71B9"/>
    <w:rsid w:val="000D7ECC"/>
    <w:rsid w:val="000E149C"/>
    <w:rsid w:val="000E2010"/>
    <w:rsid w:val="000E247C"/>
    <w:rsid w:val="000E2481"/>
    <w:rsid w:val="000E2B42"/>
    <w:rsid w:val="000E3204"/>
    <w:rsid w:val="000E427E"/>
    <w:rsid w:val="000E449E"/>
    <w:rsid w:val="000E4B88"/>
    <w:rsid w:val="000E4E85"/>
    <w:rsid w:val="000E637D"/>
    <w:rsid w:val="000E71BA"/>
    <w:rsid w:val="000E7252"/>
    <w:rsid w:val="000E7E6A"/>
    <w:rsid w:val="000F1E7F"/>
    <w:rsid w:val="000F37E1"/>
    <w:rsid w:val="000F3A53"/>
    <w:rsid w:val="000F44DD"/>
    <w:rsid w:val="000F63AB"/>
    <w:rsid w:val="000F7190"/>
    <w:rsid w:val="000F750F"/>
    <w:rsid w:val="000F7514"/>
    <w:rsid w:val="000F7C64"/>
    <w:rsid w:val="000F7F0E"/>
    <w:rsid w:val="00100603"/>
    <w:rsid w:val="00100D07"/>
    <w:rsid w:val="00100FAB"/>
    <w:rsid w:val="00102C12"/>
    <w:rsid w:val="001036BC"/>
    <w:rsid w:val="0010464C"/>
    <w:rsid w:val="00104A10"/>
    <w:rsid w:val="0010544B"/>
    <w:rsid w:val="00105CD0"/>
    <w:rsid w:val="001067A0"/>
    <w:rsid w:val="001067F4"/>
    <w:rsid w:val="00106CE6"/>
    <w:rsid w:val="00107455"/>
    <w:rsid w:val="001104A6"/>
    <w:rsid w:val="00112654"/>
    <w:rsid w:val="00112932"/>
    <w:rsid w:val="001135DC"/>
    <w:rsid w:val="001152C0"/>
    <w:rsid w:val="00115347"/>
    <w:rsid w:val="00115F2A"/>
    <w:rsid w:val="00116E1E"/>
    <w:rsid w:val="00116EBF"/>
    <w:rsid w:val="001174CC"/>
    <w:rsid w:val="00117D0A"/>
    <w:rsid w:val="0012214B"/>
    <w:rsid w:val="001228B8"/>
    <w:rsid w:val="00122CE5"/>
    <w:rsid w:val="001241D4"/>
    <w:rsid w:val="00124696"/>
    <w:rsid w:val="001251AD"/>
    <w:rsid w:val="00125C8B"/>
    <w:rsid w:val="00126F69"/>
    <w:rsid w:val="00127ACE"/>
    <w:rsid w:val="00127B5D"/>
    <w:rsid w:val="00127BB7"/>
    <w:rsid w:val="00130E23"/>
    <w:rsid w:val="001312A3"/>
    <w:rsid w:val="00131519"/>
    <w:rsid w:val="0013294A"/>
    <w:rsid w:val="001334D9"/>
    <w:rsid w:val="00133C06"/>
    <w:rsid w:val="00133FA1"/>
    <w:rsid w:val="00137992"/>
    <w:rsid w:val="00140467"/>
    <w:rsid w:val="0014124F"/>
    <w:rsid w:val="00142316"/>
    <w:rsid w:val="0014451D"/>
    <w:rsid w:val="00144C8E"/>
    <w:rsid w:val="001460FF"/>
    <w:rsid w:val="00146724"/>
    <w:rsid w:val="00147C22"/>
    <w:rsid w:val="00153793"/>
    <w:rsid w:val="00154D94"/>
    <w:rsid w:val="00155471"/>
    <w:rsid w:val="00156424"/>
    <w:rsid w:val="001576CE"/>
    <w:rsid w:val="00160AC2"/>
    <w:rsid w:val="00160B21"/>
    <w:rsid w:val="00160E64"/>
    <w:rsid w:val="00160F8F"/>
    <w:rsid w:val="00161198"/>
    <w:rsid w:val="001625DC"/>
    <w:rsid w:val="001632DA"/>
    <w:rsid w:val="00164847"/>
    <w:rsid w:val="00164977"/>
    <w:rsid w:val="00164F36"/>
    <w:rsid w:val="00165250"/>
    <w:rsid w:val="001658F2"/>
    <w:rsid w:val="001661C5"/>
    <w:rsid w:val="00166367"/>
    <w:rsid w:val="00167505"/>
    <w:rsid w:val="001727EA"/>
    <w:rsid w:val="00172CFA"/>
    <w:rsid w:val="00173F0F"/>
    <w:rsid w:val="001742B0"/>
    <w:rsid w:val="00176972"/>
    <w:rsid w:val="0017792E"/>
    <w:rsid w:val="00181F94"/>
    <w:rsid w:val="00184520"/>
    <w:rsid w:val="001845D6"/>
    <w:rsid w:val="00184E8A"/>
    <w:rsid w:val="00186FE9"/>
    <w:rsid w:val="00191055"/>
    <w:rsid w:val="00191833"/>
    <w:rsid w:val="00191A58"/>
    <w:rsid w:val="00192AC3"/>
    <w:rsid w:val="00192B7C"/>
    <w:rsid w:val="00192E06"/>
    <w:rsid w:val="00193945"/>
    <w:rsid w:val="00195F76"/>
    <w:rsid w:val="00196D2F"/>
    <w:rsid w:val="00197F29"/>
    <w:rsid w:val="001A0DED"/>
    <w:rsid w:val="001A33C8"/>
    <w:rsid w:val="001A354C"/>
    <w:rsid w:val="001A5072"/>
    <w:rsid w:val="001A523B"/>
    <w:rsid w:val="001A749A"/>
    <w:rsid w:val="001A7AFE"/>
    <w:rsid w:val="001B006B"/>
    <w:rsid w:val="001B1C43"/>
    <w:rsid w:val="001B2185"/>
    <w:rsid w:val="001B298E"/>
    <w:rsid w:val="001B38A8"/>
    <w:rsid w:val="001B3F62"/>
    <w:rsid w:val="001B4003"/>
    <w:rsid w:val="001B4173"/>
    <w:rsid w:val="001B4E5D"/>
    <w:rsid w:val="001B55EA"/>
    <w:rsid w:val="001B6DCD"/>
    <w:rsid w:val="001C0365"/>
    <w:rsid w:val="001C094E"/>
    <w:rsid w:val="001C261F"/>
    <w:rsid w:val="001C31D3"/>
    <w:rsid w:val="001C5738"/>
    <w:rsid w:val="001C5925"/>
    <w:rsid w:val="001C5A7F"/>
    <w:rsid w:val="001C61F4"/>
    <w:rsid w:val="001C6BF7"/>
    <w:rsid w:val="001C6C70"/>
    <w:rsid w:val="001C7433"/>
    <w:rsid w:val="001C7BCE"/>
    <w:rsid w:val="001D01CB"/>
    <w:rsid w:val="001D035A"/>
    <w:rsid w:val="001D19BC"/>
    <w:rsid w:val="001D396B"/>
    <w:rsid w:val="001D4B61"/>
    <w:rsid w:val="001D540E"/>
    <w:rsid w:val="001D5B4B"/>
    <w:rsid w:val="001D623D"/>
    <w:rsid w:val="001D75BC"/>
    <w:rsid w:val="001D7648"/>
    <w:rsid w:val="001E1856"/>
    <w:rsid w:val="001E1E81"/>
    <w:rsid w:val="001E4A09"/>
    <w:rsid w:val="001E5883"/>
    <w:rsid w:val="001E5C8D"/>
    <w:rsid w:val="001E6CE9"/>
    <w:rsid w:val="001E7F7B"/>
    <w:rsid w:val="001F09A1"/>
    <w:rsid w:val="001F0DC5"/>
    <w:rsid w:val="001F1C6E"/>
    <w:rsid w:val="001F2818"/>
    <w:rsid w:val="001F33D2"/>
    <w:rsid w:val="001F3A8E"/>
    <w:rsid w:val="001F46D2"/>
    <w:rsid w:val="001F6379"/>
    <w:rsid w:val="001F7F29"/>
    <w:rsid w:val="00200093"/>
    <w:rsid w:val="00200348"/>
    <w:rsid w:val="002005B2"/>
    <w:rsid w:val="0020130C"/>
    <w:rsid w:val="0020309F"/>
    <w:rsid w:val="00203B62"/>
    <w:rsid w:val="00204097"/>
    <w:rsid w:val="00204415"/>
    <w:rsid w:val="00205E65"/>
    <w:rsid w:val="00207419"/>
    <w:rsid w:val="0021143C"/>
    <w:rsid w:val="0021174E"/>
    <w:rsid w:val="00212570"/>
    <w:rsid w:val="00212BA4"/>
    <w:rsid w:val="00213B5D"/>
    <w:rsid w:val="00214752"/>
    <w:rsid w:val="00216AA6"/>
    <w:rsid w:val="00220AD1"/>
    <w:rsid w:val="00222C4B"/>
    <w:rsid w:val="00224550"/>
    <w:rsid w:val="00224B92"/>
    <w:rsid w:val="00225185"/>
    <w:rsid w:val="00225FDC"/>
    <w:rsid w:val="00226281"/>
    <w:rsid w:val="00226438"/>
    <w:rsid w:val="00226DE3"/>
    <w:rsid w:val="00227658"/>
    <w:rsid w:val="00227DD3"/>
    <w:rsid w:val="002312B1"/>
    <w:rsid w:val="002314CE"/>
    <w:rsid w:val="002319CC"/>
    <w:rsid w:val="00232345"/>
    <w:rsid w:val="0023354B"/>
    <w:rsid w:val="0023396E"/>
    <w:rsid w:val="00234623"/>
    <w:rsid w:val="00234867"/>
    <w:rsid w:val="0023555C"/>
    <w:rsid w:val="002357E1"/>
    <w:rsid w:val="002357F8"/>
    <w:rsid w:val="00235A8B"/>
    <w:rsid w:val="00240114"/>
    <w:rsid w:val="00240943"/>
    <w:rsid w:val="00240A7B"/>
    <w:rsid w:val="00240F5E"/>
    <w:rsid w:val="00241C20"/>
    <w:rsid w:val="00243FA9"/>
    <w:rsid w:val="00244521"/>
    <w:rsid w:val="00244712"/>
    <w:rsid w:val="00246162"/>
    <w:rsid w:val="00247775"/>
    <w:rsid w:val="00251848"/>
    <w:rsid w:val="00252897"/>
    <w:rsid w:val="00254B89"/>
    <w:rsid w:val="002564D5"/>
    <w:rsid w:val="00261333"/>
    <w:rsid w:val="0026222D"/>
    <w:rsid w:val="0026361E"/>
    <w:rsid w:val="00266DE7"/>
    <w:rsid w:val="00267F29"/>
    <w:rsid w:val="00270623"/>
    <w:rsid w:val="00270707"/>
    <w:rsid w:val="00270F2F"/>
    <w:rsid w:val="00270FA7"/>
    <w:rsid w:val="00271FFF"/>
    <w:rsid w:val="00275022"/>
    <w:rsid w:val="0027525E"/>
    <w:rsid w:val="00275617"/>
    <w:rsid w:val="002767B9"/>
    <w:rsid w:val="00277F5B"/>
    <w:rsid w:val="0028061F"/>
    <w:rsid w:val="00282CA8"/>
    <w:rsid w:val="0028315D"/>
    <w:rsid w:val="002836D5"/>
    <w:rsid w:val="00284380"/>
    <w:rsid w:val="0028669B"/>
    <w:rsid w:val="00290617"/>
    <w:rsid w:val="00290F7B"/>
    <w:rsid w:val="00292A51"/>
    <w:rsid w:val="00292B69"/>
    <w:rsid w:val="00294BDA"/>
    <w:rsid w:val="00294E3F"/>
    <w:rsid w:val="002957A9"/>
    <w:rsid w:val="00296136"/>
    <w:rsid w:val="00296385"/>
    <w:rsid w:val="002971B3"/>
    <w:rsid w:val="002A0BB9"/>
    <w:rsid w:val="002A0EAC"/>
    <w:rsid w:val="002A1EC5"/>
    <w:rsid w:val="002A26D0"/>
    <w:rsid w:val="002A28C7"/>
    <w:rsid w:val="002A45D9"/>
    <w:rsid w:val="002A4696"/>
    <w:rsid w:val="002A4732"/>
    <w:rsid w:val="002A493D"/>
    <w:rsid w:val="002A4AC2"/>
    <w:rsid w:val="002A5312"/>
    <w:rsid w:val="002A7CD1"/>
    <w:rsid w:val="002B0942"/>
    <w:rsid w:val="002B131B"/>
    <w:rsid w:val="002B20B0"/>
    <w:rsid w:val="002B2269"/>
    <w:rsid w:val="002B4F5B"/>
    <w:rsid w:val="002B5384"/>
    <w:rsid w:val="002B56C1"/>
    <w:rsid w:val="002B77A8"/>
    <w:rsid w:val="002C02C8"/>
    <w:rsid w:val="002C0A05"/>
    <w:rsid w:val="002C15D2"/>
    <w:rsid w:val="002C174F"/>
    <w:rsid w:val="002C1858"/>
    <w:rsid w:val="002C1B50"/>
    <w:rsid w:val="002C2C3C"/>
    <w:rsid w:val="002C36E2"/>
    <w:rsid w:val="002C530E"/>
    <w:rsid w:val="002C56F9"/>
    <w:rsid w:val="002C5FC4"/>
    <w:rsid w:val="002C7688"/>
    <w:rsid w:val="002D147E"/>
    <w:rsid w:val="002D23B2"/>
    <w:rsid w:val="002D3991"/>
    <w:rsid w:val="002D3A4A"/>
    <w:rsid w:val="002D4158"/>
    <w:rsid w:val="002D5BC1"/>
    <w:rsid w:val="002D60CC"/>
    <w:rsid w:val="002D797E"/>
    <w:rsid w:val="002E002E"/>
    <w:rsid w:val="002E1BF9"/>
    <w:rsid w:val="002E2D78"/>
    <w:rsid w:val="002E3262"/>
    <w:rsid w:val="002E5F47"/>
    <w:rsid w:val="002E6D3B"/>
    <w:rsid w:val="002E70F8"/>
    <w:rsid w:val="002E78F9"/>
    <w:rsid w:val="002E7AD5"/>
    <w:rsid w:val="002F1352"/>
    <w:rsid w:val="002F15A2"/>
    <w:rsid w:val="002F176F"/>
    <w:rsid w:val="002F1CA8"/>
    <w:rsid w:val="002F3A06"/>
    <w:rsid w:val="002F5E14"/>
    <w:rsid w:val="002F611E"/>
    <w:rsid w:val="002F6CDB"/>
    <w:rsid w:val="002F714A"/>
    <w:rsid w:val="002F79DF"/>
    <w:rsid w:val="002F7EEF"/>
    <w:rsid w:val="003003D6"/>
    <w:rsid w:val="00301A11"/>
    <w:rsid w:val="00302234"/>
    <w:rsid w:val="00304A69"/>
    <w:rsid w:val="00304AD8"/>
    <w:rsid w:val="00304F05"/>
    <w:rsid w:val="00305327"/>
    <w:rsid w:val="00305510"/>
    <w:rsid w:val="00305B45"/>
    <w:rsid w:val="00305CE2"/>
    <w:rsid w:val="00306E96"/>
    <w:rsid w:val="0030768B"/>
    <w:rsid w:val="0031157E"/>
    <w:rsid w:val="00311B82"/>
    <w:rsid w:val="00311DAD"/>
    <w:rsid w:val="0031209B"/>
    <w:rsid w:val="00314C1F"/>
    <w:rsid w:val="00314F79"/>
    <w:rsid w:val="003155AD"/>
    <w:rsid w:val="00315CAF"/>
    <w:rsid w:val="00316543"/>
    <w:rsid w:val="0031667F"/>
    <w:rsid w:val="00316D38"/>
    <w:rsid w:val="00317649"/>
    <w:rsid w:val="00317C44"/>
    <w:rsid w:val="00320E00"/>
    <w:rsid w:val="003210FF"/>
    <w:rsid w:val="00323A10"/>
    <w:rsid w:val="003241A2"/>
    <w:rsid w:val="00325DE3"/>
    <w:rsid w:val="0032619F"/>
    <w:rsid w:val="00327126"/>
    <w:rsid w:val="003275C3"/>
    <w:rsid w:val="00330755"/>
    <w:rsid w:val="003319DD"/>
    <w:rsid w:val="00331BED"/>
    <w:rsid w:val="00331DC3"/>
    <w:rsid w:val="003322A5"/>
    <w:rsid w:val="00332B6D"/>
    <w:rsid w:val="00333881"/>
    <w:rsid w:val="00334221"/>
    <w:rsid w:val="00334560"/>
    <w:rsid w:val="00334566"/>
    <w:rsid w:val="00334FA4"/>
    <w:rsid w:val="003363B6"/>
    <w:rsid w:val="00336766"/>
    <w:rsid w:val="0033770D"/>
    <w:rsid w:val="0034239F"/>
    <w:rsid w:val="00342501"/>
    <w:rsid w:val="00344918"/>
    <w:rsid w:val="003461EF"/>
    <w:rsid w:val="0034695B"/>
    <w:rsid w:val="00347ECA"/>
    <w:rsid w:val="00351C05"/>
    <w:rsid w:val="00351D95"/>
    <w:rsid w:val="00352973"/>
    <w:rsid w:val="00352B55"/>
    <w:rsid w:val="003531CE"/>
    <w:rsid w:val="0035407A"/>
    <w:rsid w:val="00354871"/>
    <w:rsid w:val="0035617A"/>
    <w:rsid w:val="003563B6"/>
    <w:rsid w:val="0035762E"/>
    <w:rsid w:val="00357F24"/>
    <w:rsid w:val="003602E8"/>
    <w:rsid w:val="003605C9"/>
    <w:rsid w:val="00360899"/>
    <w:rsid w:val="00360B94"/>
    <w:rsid w:val="003632A1"/>
    <w:rsid w:val="0036349F"/>
    <w:rsid w:val="00363A6A"/>
    <w:rsid w:val="003655D6"/>
    <w:rsid w:val="003677D0"/>
    <w:rsid w:val="00367FA1"/>
    <w:rsid w:val="00370554"/>
    <w:rsid w:val="00370F6A"/>
    <w:rsid w:val="00371035"/>
    <w:rsid w:val="003733E5"/>
    <w:rsid w:val="00375A5C"/>
    <w:rsid w:val="003767E0"/>
    <w:rsid w:val="00377028"/>
    <w:rsid w:val="0038136E"/>
    <w:rsid w:val="00383497"/>
    <w:rsid w:val="0038686D"/>
    <w:rsid w:val="003874BF"/>
    <w:rsid w:val="00390E43"/>
    <w:rsid w:val="003922BC"/>
    <w:rsid w:val="00392A01"/>
    <w:rsid w:val="00392CBA"/>
    <w:rsid w:val="0039315C"/>
    <w:rsid w:val="0039361A"/>
    <w:rsid w:val="00393D43"/>
    <w:rsid w:val="00395338"/>
    <w:rsid w:val="003954B3"/>
    <w:rsid w:val="00395CFD"/>
    <w:rsid w:val="00396567"/>
    <w:rsid w:val="003A44BC"/>
    <w:rsid w:val="003A49AB"/>
    <w:rsid w:val="003A4A2A"/>
    <w:rsid w:val="003A4F50"/>
    <w:rsid w:val="003A5260"/>
    <w:rsid w:val="003A540F"/>
    <w:rsid w:val="003A5AF5"/>
    <w:rsid w:val="003A5C59"/>
    <w:rsid w:val="003A7327"/>
    <w:rsid w:val="003A7555"/>
    <w:rsid w:val="003B10B9"/>
    <w:rsid w:val="003B1860"/>
    <w:rsid w:val="003B20D3"/>
    <w:rsid w:val="003B228A"/>
    <w:rsid w:val="003B324E"/>
    <w:rsid w:val="003B329B"/>
    <w:rsid w:val="003B3CCB"/>
    <w:rsid w:val="003B466B"/>
    <w:rsid w:val="003B55AF"/>
    <w:rsid w:val="003B6712"/>
    <w:rsid w:val="003B6943"/>
    <w:rsid w:val="003C0181"/>
    <w:rsid w:val="003C0E52"/>
    <w:rsid w:val="003C113F"/>
    <w:rsid w:val="003C4B86"/>
    <w:rsid w:val="003C6B2E"/>
    <w:rsid w:val="003C79AF"/>
    <w:rsid w:val="003D0396"/>
    <w:rsid w:val="003D2247"/>
    <w:rsid w:val="003D257E"/>
    <w:rsid w:val="003D2C60"/>
    <w:rsid w:val="003D30CB"/>
    <w:rsid w:val="003D316C"/>
    <w:rsid w:val="003D31F8"/>
    <w:rsid w:val="003D3804"/>
    <w:rsid w:val="003D3FBF"/>
    <w:rsid w:val="003D4EFC"/>
    <w:rsid w:val="003D5713"/>
    <w:rsid w:val="003D6786"/>
    <w:rsid w:val="003D67F1"/>
    <w:rsid w:val="003D7734"/>
    <w:rsid w:val="003E04B4"/>
    <w:rsid w:val="003E1EF6"/>
    <w:rsid w:val="003E2DAE"/>
    <w:rsid w:val="003E304B"/>
    <w:rsid w:val="003E5DCE"/>
    <w:rsid w:val="003F0DC2"/>
    <w:rsid w:val="003F1086"/>
    <w:rsid w:val="003F1CED"/>
    <w:rsid w:val="003F2233"/>
    <w:rsid w:val="003F2741"/>
    <w:rsid w:val="003F2EE1"/>
    <w:rsid w:val="003F3C90"/>
    <w:rsid w:val="003F4E21"/>
    <w:rsid w:val="003F5212"/>
    <w:rsid w:val="003F5932"/>
    <w:rsid w:val="003F5F10"/>
    <w:rsid w:val="003F6B3D"/>
    <w:rsid w:val="003F6E44"/>
    <w:rsid w:val="003F7B65"/>
    <w:rsid w:val="004001D6"/>
    <w:rsid w:val="004001D9"/>
    <w:rsid w:val="00400788"/>
    <w:rsid w:val="00400C59"/>
    <w:rsid w:val="00400C7F"/>
    <w:rsid w:val="00400D61"/>
    <w:rsid w:val="0040123E"/>
    <w:rsid w:val="00401305"/>
    <w:rsid w:val="00402153"/>
    <w:rsid w:val="00402F58"/>
    <w:rsid w:val="00404D15"/>
    <w:rsid w:val="00404E8E"/>
    <w:rsid w:val="00405B1A"/>
    <w:rsid w:val="00405D04"/>
    <w:rsid w:val="00406BC6"/>
    <w:rsid w:val="00406E03"/>
    <w:rsid w:val="0041135F"/>
    <w:rsid w:val="00411606"/>
    <w:rsid w:val="0041271D"/>
    <w:rsid w:val="0041393D"/>
    <w:rsid w:val="00415DFB"/>
    <w:rsid w:val="0041652B"/>
    <w:rsid w:val="00417A99"/>
    <w:rsid w:val="00420CEA"/>
    <w:rsid w:val="00424A40"/>
    <w:rsid w:val="0042576E"/>
    <w:rsid w:val="004258CC"/>
    <w:rsid w:val="0042682C"/>
    <w:rsid w:val="00427412"/>
    <w:rsid w:val="0043078A"/>
    <w:rsid w:val="00433246"/>
    <w:rsid w:val="00433915"/>
    <w:rsid w:val="004341C8"/>
    <w:rsid w:val="00434888"/>
    <w:rsid w:val="00435216"/>
    <w:rsid w:val="004365FA"/>
    <w:rsid w:val="004371FE"/>
    <w:rsid w:val="0044009C"/>
    <w:rsid w:val="004401B2"/>
    <w:rsid w:val="004401D9"/>
    <w:rsid w:val="00440894"/>
    <w:rsid w:val="00440ABC"/>
    <w:rsid w:val="0044424E"/>
    <w:rsid w:val="00444490"/>
    <w:rsid w:val="00445F42"/>
    <w:rsid w:val="00447699"/>
    <w:rsid w:val="004478B5"/>
    <w:rsid w:val="00450F3B"/>
    <w:rsid w:val="00452142"/>
    <w:rsid w:val="0045255B"/>
    <w:rsid w:val="00452F66"/>
    <w:rsid w:val="00453FFF"/>
    <w:rsid w:val="004548F2"/>
    <w:rsid w:val="00454B95"/>
    <w:rsid w:val="00454E65"/>
    <w:rsid w:val="00455641"/>
    <w:rsid w:val="004568BC"/>
    <w:rsid w:val="00460197"/>
    <w:rsid w:val="004624F0"/>
    <w:rsid w:val="0046375F"/>
    <w:rsid w:val="004644B1"/>
    <w:rsid w:val="0046462F"/>
    <w:rsid w:val="004650FF"/>
    <w:rsid w:val="0046784F"/>
    <w:rsid w:val="00467990"/>
    <w:rsid w:val="00467AF9"/>
    <w:rsid w:val="00473224"/>
    <w:rsid w:val="004738D4"/>
    <w:rsid w:val="00473F44"/>
    <w:rsid w:val="004763E1"/>
    <w:rsid w:val="00477675"/>
    <w:rsid w:val="00477A86"/>
    <w:rsid w:val="00477FF1"/>
    <w:rsid w:val="00480A09"/>
    <w:rsid w:val="004822F6"/>
    <w:rsid w:val="00482F14"/>
    <w:rsid w:val="00482FAC"/>
    <w:rsid w:val="004857ED"/>
    <w:rsid w:val="00485DFA"/>
    <w:rsid w:val="004861CA"/>
    <w:rsid w:val="00486E77"/>
    <w:rsid w:val="00487F5D"/>
    <w:rsid w:val="00490707"/>
    <w:rsid w:val="00490C27"/>
    <w:rsid w:val="00491BE6"/>
    <w:rsid w:val="00491FAB"/>
    <w:rsid w:val="00493DD0"/>
    <w:rsid w:val="004942A0"/>
    <w:rsid w:val="004948A7"/>
    <w:rsid w:val="00494B08"/>
    <w:rsid w:val="004975BC"/>
    <w:rsid w:val="0049770B"/>
    <w:rsid w:val="00497AC5"/>
    <w:rsid w:val="004A17BF"/>
    <w:rsid w:val="004A1E0D"/>
    <w:rsid w:val="004A2ACF"/>
    <w:rsid w:val="004A3E73"/>
    <w:rsid w:val="004A6808"/>
    <w:rsid w:val="004A718F"/>
    <w:rsid w:val="004A72C6"/>
    <w:rsid w:val="004B09B2"/>
    <w:rsid w:val="004B2923"/>
    <w:rsid w:val="004B2BCE"/>
    <w:rsid w:val="004B33DB"/>
    <w:rsid w:val="004B3B19"/>
    <w:rsid w:val="004B3EF4"/>
    <w:rsid w:val="004B4626"/>
    <w:rsid w:val="004B5168"/>
    <w:rsid w:val="004B597A"/>
    <w:rsid w:val="004B5CF5"/>
    <w:rsid w:val="004B61FB"/>
    <w:rsid w:val="004B6289"/>
    <w:rsid w:val="004C0BF6"/>
    <w:rsid w:val="004C1458"/>
    <w:rsid w:val="004C211A"/>
    <w:rsid w:val="004C39B7"/>
    <w:rsid w:val="004C60A1"/>
    <w:rsid w:val="004C60BB"/>
    <w:rsid w:val="004C72D2"/>
    <w:rsid w:val="004C7D13"/>
    <w:rsid w:val="004D0855"/>
    <w:rsid w:val="004D1024"/>
    <w:rsid w:val="004D1B29"/>
    <w:rsid w:val="004D2363"/>
    <w:rsid w:val="004D298C"/>
    <w:rsid w:val="004D3E3E"/>
    <w:rsid w:val="004D4D69"/>
    <w:rsid w:val="004D5B2A"/>
    <w:rsid w:val="004D5F0E"/>
    <w:rsid w:val="004D6C45"/>
    <w:rsid w:val="004D7B71"/>
    <w:rsid w:val="004E2C7A"/>
    <w:rsid w:val="004E3B1F"/>
    <w:rsid w:val="004E409A"/>
    <w:rsid w:val="004E5D98"/>
    <w:rsid w:val="004E629F"/>
    <w:rsid w:val="004E6713"/>
    <w:rsid w:val="004E723A"/>
    <w:rsid w:val="004F033B"/>
    <w:rsid w:val="004F07AC"/>
    <w:rsid w:val="004F1920"/>
    <w:rsid w:val="004F1951"/>
    <w:rsid w:val="004F27AA"/>
    <w:rsid w:val="004F2CF2"/>
    <w:rsid w:val="004F372B"/>
    <w:rsid w:val="004F54DF"/>
    <w:rsid w:val="004F5695"/>
    <w:rsid w:val="004F7EEF"/>
    <w:rsid w:val="00500530"/>
    <w:rsid w:val="005006FB"/>
    <w:rsid w:val="005011F4"/>
    <w:rsid w:val="00502998"/>
    <w:rsid w:val="005032C9"/>
    <w:rsid w:val="0050453C"/>
    <w:rsid w:val="00504D6A"/>
    <w:rsid w:val="00504F74"/>
    <w:rsid w:val="00506A61"/>
    <w:rsid w:val="005072EE"/>
    <w:rsid w:val="005077BD"/>
    <w:rsid w:val="005079E5"/>
    <w:rsid w:val="00510E22"/>
    <w:rsid w:val="00512464"/>
    <w:rsid w:val="00512615"/>
    <w:rsid w:val="00513A21"/>
    <w:rsid w:val="00514B3E"/>
    <w:rsid w:val="00514F13"/>
    <w:rsid w:val="005155CE"/>
    <w:rsid w:val="00516C26"/>
    <w:rsid w:val="00517546"/>
    <w:rsid w:val="00517551"/>
    <w:rsid w:val="00517AD2"/>
    <w:rsid w:val="00517DE9"/>
    <w:rsid w:val="00520DF0"/>
    <w:rsid w:val="00522DBE"/>
    <w:rsid w:val="0052372F"/>
    <w:rsid w:val="00525821"/>
    <w:rsid w:val="00526CD9"/>
    <w:rsid w:val="005327BD"/>
    <w:rsid w:val="005330A5"/>
    <w:rsid w:val="005336F1"/>
    <w:rsid w:val="00536F10"/>
    <w:rsid w:val="00537BCD"/>
    <w:rsid w:val="005414B2"/>
    <w:rsid w:val="00541ED6"/>
    <w:rsid w:val="0054233F"/>
    <w:rsid w:val="00543127"/>
    <w:rsid w:val="00543B57"/>
    <w:rsid w:val="005440A6"/>
    <w:rsid w:val="00544593"/>
    <w:rsid w:val="00544E46"/>
    <w:rsid w:val="0054712B"/>
    <w:rsid w:val="0055010C"/>
    <w:rsid w:val="005506FD"/>
    <w:rsid w:val="00550BA1"/>
    <w:rsid w:val="00552664"/>
    <w:rsid w:val="005537DA"/>
    <w:rsid w:val="00554F1F"/>
    <w:rsid w:val="0055595B"/>
    <w:rsid w:val="00555DEC"/>
    <w:rsid w:val="0055610F"/>
    <w:rsid w:val="005572C5"/>
    <w:rsid w:val="0056080B"/>
    <w:rsid w:val="005637AD"/>
    <w:rsid w:val="00563870"/>
    <w:rsid w:val="00563E03"/>
    <w:rsid w:val="00565353"/>
    <w:rsid w:val="005661B5"/>
    <w:rsid w:val="005661C4"/>
    <w:rsid w:val="00566896"/>
    <w:rsid w:val="00567A7A"/>
    <w:rsid w:val="005700C4"/>
    <w:rsid w:val="005715A4"/>
    <w:rsid w:val="0057228F"/>
    <w:rsid w:val="00573255"/>
    <w:rsid w:val="005732EA"/>
    <w:rsid w:val="005740B7"/>
    <w:rsid w:val="00575C6D"/>
    <w:rsid w:val="0057613C"/>
    <w:rsid w:val="00577508"/>
    <w:rsid w:val="00577B1F"/>
    <w:rsid w:val="005833C4"/>
    <w:rsid w:val="0058491E"/>
    <w:rsid w:val="005859CF"/>
    <w:rsid w:val="00585BA9"/>
    <w:rsid w:val="00585CB8"/>
    <w:rsid w:val="005910B9"/>
    <w:rsid w:val="00593B87"/>
    <w:rsid w:val="0059406B"/>
    <w:rsid w:val="005944BF"/>
    <w:rsid w:val="005945BC"/>
    <w:rsid w:val="005955D2"/>
    <w:rsid w:val="005959C1"/>
    <w:rsid w:val="00597901"/>
    <w:rsid w:val="00597AB6"/>
    <w:rsid w:val="00597F12"/>
    <w:rsid w:val="005A062E"/>
    <w:rsid w:val="005A0DDC"/>
    <w:rsid w:val="005A2032"/>
    <w:rsid w:val="005A269E"/>
    <w:rsid w:val="005A4042"/>
    <w:rsid w:val="005A4284"/>
    <w:rsid w:val="005A59EC"/>
    <w:rsid w:val="005A6F35"/>
    <w:rsid w:val="005A71D1"/>
    <w:rsid w:val="005A7988"/>
    <w:rsid w:val="005A7ABE"/>
    <w:rsid w:val="005B068B"/>
    <w:rsid w:val="005B0820"/>
    <w:rsid w:val="005B0CFD"/>
    <w:rsid w:val="005B1341"/>
    <w:rsid w:val="005B157A"/>
    <w:rsid w:val="005B1C70"/>
    <w:rsid w:val="005B1E38"/>
    <w:rsid w:val="005B2792"/>
    <w:rsid w:val="005B36B1"/>
    <w:rsid w:val="005B5A6C"/>
    <w:rsid w:val="005B7644"/>
    <w:rsid w:val="005B7CCE"/>
    <w:rsid w:val="005C1E19"/>
    <w:rsid w:val="005C3D79"/>
    <w:rsid w:val="005C3FAB"/>
    <w:rsid w:val="005C61C9"/>
    <w:rsid w:val="005C64C0"/>
    <w:rsid w:val="005C6A5D"/>
    <w:rsid w:val="005C6BD6"/>
    <w:rsid w:val="005C6ED7"/>
    <w:rsid w:val="005C7A02"/>
    <w:rsid w:val="005D139C"/>
    <w:rsid w:val="005D2E97"/>
    <w:rsid w:val="005D3FDE"/>
    <w:rsid w:val="005D490D"/>
    <w:rsid w:val="005D4A38"/>
    <w:rsid w:val="005D4F57"/>
    <w:rsid w:val="005D502C"/>
    <w:rsid w:val="005D5097"/>
    <w:rsid w:val="005D5B62"/>
    <w:rsid w:val="005D61ED"/>
    <w:rsid w:val="005D66D9"/>
    <w:rsid w:val="005D6DA7"/>
    <w:rsid w:val="005E0083"/>
    <w:rsid w:val="005E0228"/>
    <w:rsid w:val="005E0558"/>
    <w:rsid w:val="005E1025"/>
    <w:rsid w:val="005E16AD"/>
    <w:rsid w:val="005E1B49"/>
    <w:rsid w:val="005E4318"/>
    <w:rsid w:val="005E48F2"/>
    <w:rsid w:val="005E5120"/>
    <w:rsid w:val="005E5403"/>
    <w:rsid w:val="005E542B"/>
    <w:rsid w:val="005E6782"/>
    <w:rsid w:val="005E7D11"/>
    <w:rsid w:val="005F08B5"/>
    <w:rsid w:val="005F20FB"/>
    <w:rsid w:val="005F2B89"/>
    <w:rsid w:val="005F2C87"/>
    <w:rsid w:val="005F4026"/>
    <w:rsid w:val="005F40DB"/>
    <w:rsid w:val="005F4433"/>
    <w:rsid w:val="005F4C74"/>
    <w:rsid w:val="005F512A"/>
    <w:rsid w:val="005F54B2"/>
    <w:rsid w:val="005F6EFB"/>
    <w:rsid w:val="005F7D7B"/>
    <w:rsid w:val="005F7DEA"/>
    <w:rsid w:val="0060051D"/>
    <w:rsid w:val="00600CAB"/>
    <w:rsid w:val="00600D08"/>
    <w:rsid w:val="00600DDD"/>
    <w:rsid w:val="00602C80"/>
    <w:rsid w:val="006036C6"/>
    <w:rsid w:val="00604098"/>
    <w:rsid w:val="0060486E"/>
    <w:rsid w:val="00605B9B"/>
    <w:rsid w:val="00606D76"/>
    <w:rsid w:val="006123B5"/>
    <w:rsid w:val="006127B3"/>
    <w:rsid w:val="00612C34"/>
    <w:rsid w:val="00612D82"/>
    <w:rsid w:val="00613C29"/>
    <w:rsid w:val="0061443E"/>
    <w:rsid w:val="0061461A"/>
    <w:rsid w:val="00614A83"/>
    <w:rsid w:val="006157D3"/>
    <w:rsid w:val="00615BAC"/>
    <w:rsid w:val="00615C40"/>
    <w:rsid w:val="00615F81"/>
    <w:rsid w:val="00616D39"/>
    <w:rsid w:val="006213BA"/>
    <w:rsid w:val="00622E49"/>
    <w:rsid w:val="00624DC6"/>
    <w:rsid w:val="0062509E"/>
    <w:rsid w:val="00625144"/>
    <w:rsid w:val="0062534E"/>
    <w:rsid w:val="0062553D"/>
    <w:rsid w:val="00625E0C"/>
    <w:rsid w:val="006260D5"/>
    <w:rsid w:val="0062643D"/>
    <w:rsid w:val="00626848"/>
    <w:rsid w:val="00627CF8"/>
    <w:rsid w:val="00630863"/>
    <w:rsid w:val="00631398"/>
    <w:rsid w:val="00631BF7"/>
    <w:rsid w:val="00631C2F"/>
    <w:rsid w:val="00631C6C"/>
    <w:rsid w:val="00631E59"/>
    <w:rsid w:val="0063301C"/>
    <w:rsid w:val="006333F6"/>
    <w:rsid w:val="006349E6"/>
    <w:rsid w:val="00634E03"/>
    <w:rsid w:val="00634FC2"/>
    <w:rsid w:val="00635B60"/>
    <w:rsid w:val="0063685F"/>
    <w:rsid w:val="00637EA6"/>
    <w:rsid w:val="006401D7"/>
    <w:rsid w:val="0064406F"/>
    <w:rsid w:val="00644C5B"/>
    <w:rsid w:val="00646246"/>
    <w:rsid w:val="006466A2"/>
    <w:rsid w:val="006506A1"/>
    <w:rsid w:val="006507F2"/>
    <w:rsid w:val="00650BF1"/>
    <w:rsid w:val="00650DDD"/>
    <w:rsid w:val="006510D0"/>
    <w:rsid w:val="0065150C"/>
    <w:rsid w:val="00651542"/>
    <w:rsid w:val="00651C2D"/>
    <w:rsid w:val="00652381"/>
    <w:rsid w:val="00652D62"/>
    <w:rsid w:val="0065394B"/>
    <w:rsid w:val="00654382"/>
    <w:rsid w:val="006544CC"/>
    <w:rsid w:val="00655B58"/>
    <w:rsid w:val="00656164"/>
    <w:rsid w:val="0065634E"/>
    <w:rsid w:val="0066297B"/>
    <w:rsid w:val="00662CEF"/>
    <w:rsid w:val="00662D44"/>
    <w:rsid w:val="00663BF5"/>
    <w:rsid w:val="0066454F"/>
    <w:rsid w:val="00664646"/>
    <w:rsid w:val="006662E2"/>
    <w:rsid w:val="00667341"/>
    <w:rsid w:val="00667A0A"/>
    <w:rsid w:val="00670343"/>
    <w:rsid w:val="00673A89"/>
    <w:rsid w:val="00674E8A"/>
    <w:rsid w:val="0067782E"/>
    <w:rsid w:val="00680CDA"/>
    <w:rsid w:val="00680FDE"/>
    <w:rsid w:val="006811E1"/>
    <w:rsid w:val="00681F7C"/>
    <w:rsid w:val="00682C04"/>
    <w:rsid w:val="006831D4"/>
    <w:rsid w:val="0068409F"/>
    <w:rsid w:val="006848C2"/>
    <w:rsid w:val="006855A5"/>
    <w:rsid w:val="0068682E"/>
    <w:rsid w:val="00687B81"/>
    <w:rsid w:val="00690847"/>
    <w:rsid w:val="00691E4A"/>
    <w:rsid w:val="0069204B"/>
    <w:rsid w:val="006966AC"/>
    <w:rsid w:val="006967FC"/>
    <w:rsid w:val="006970C0"/>
    <w:rsid w:val="00697367"/>
    <w:rsid w:val="006A0232"/>
    <w:rsid w:val="006A060F"/>
    <w:rsid w:val="006A19C1"/>
    <w:rsid w:val="006A1C0E"/>
    <w:rsid w:val="006A1EF3"/>
    <w:rsid w:val="006A241F"/>
    <w:rsid w:val="006A3433"/>
    <w:rsid w:val="006A46E1"/>
    <w:rsid w:val="006A4FC4"/>
    <w:rsid w:val="006A5311"/>
    <w:rsid w:val="006A57C1"/>
    <w:rsid w:val="006A5BA0"/>
    <w:rsid w:val="006A62FF"/>
    <w:rsid w:val="006A76E6"/>
    <w:rsid w:val="006A7F99"/>
    <w:rsid w:val="006B074E"/>
    <w:rsid w:val="006B2625"/>
    <w:rsid w:val="006B2BD5"/>
    <w:rsid w:val="006B2F9A"/>
    <w:rsid w:val="006B40C9"/>
    <w:rsid w:val="006B4C18"/>
    <w:rsid w:val="006B6D75"/>
    <w:rsid w:val="006B7F58"/>
    <w:rsid w:val="006C1459"/>
    <w:rsid w:val="006C16D1"/>
    <w:rsid w:val="006C1C8F"/>
    <w:rsid w:val="006C4B98"/>
    <w:rsid w:val="006C59FE"/>
    <w:rsid w:val="006C6113"/>
    <w:rsid w:val="006C751B"/>
    <w:rsid w:val="006C7D2B"/>
    <w:rsid w:val="006D030B"/>
    <w:rsid w:val="006D0697"/>
    <w:rsid w:val="006D0DC9"/>
    <w:rsid w:val="006D0E3D"/>
    <w:rsid w:val="006D1052"/>
    <w:rsid w:val="006D123F"/>
    <w:rsid w:val="006D14E3"/>
    <w:rsid w:val="006D240B"/>
    <w:rsid w:val="006D4216"/>
    <w:rsid w:val="006D52D0"/>
    <w:rsid w:val="006D5314"/>
    <w:rsid w:val="006D57E5"/>
    <w:rsid w:val="006D6853"/>
    <w:rsid w:val="006E018E"/>
    <w:rsid w:val="006E0235"/>
    <w:rsid w:val="006E197D"/>
    <w:rsid w:val="006E398C"/>
    <w:rsid w:val="006E4EEB"/>
    <w:rsid w:val="006E649D"/>
    <w:rsid w:val="006E67E6"/>
    <w:rsid w:val="006E7006"/>
    <w:rsid w:val="006E7261"/>
    <w:rsid w:val="006E7C7A"/>
    <w:rsid w:val="006F08A5"/>
    <w:rsid w:val="006F14DA"/>
    <w:rsid w:val="006F22DD"/>
    <w:rsid w:val="006F284C"/>
    <w:rsid w:val="006F3DC2"/>
    <w:rsid w:val="006F4653"/>
    <w:rsid w:val="006F4F7F"/>
    <w:rsid w:val="006F6B30"/>
    <w:rsid w:val="006F7227"/>
    <w:rsid w:val="006F7775"/>
    <w:rsid w:val="007004E3"/>
    <w:rsid w:val="007015BC"/>
    <w:rsid w:val="00701E21"/>
    <w:rsid w:val="00702366"/>
    <w:rsid w:val="007027C5"/>
    <w:rsid w:val="0070284F"/>
    <w:rsid w:val="0070468C"/>
    <w:rsid w:val="00704A57"/>
    <w:rsid w:val="00705B25"/>
    <w:rsid w:val="00706A77"/>
    <w:rsid w:val="00707AFF"/>
    <w:rsid w:val="00707EAD"/>
    <w:rsid w:val="00710557"/>
    <w:rsid w:val="00711C35"/>
    <w:rsid w:val="00712F4B"/>
    <w:rsid w:val="007131FB"/>
    <w:rsid w:val="007135C9"/>
    <w:rsid w:val="00713A75"/>
    <w:rsid w:val="007142E5"/>
    <w:rsid w:val="00714B1F"/>
    <w:rsid w:val="007163BC"/>
    <w:rsid w:val="0071731D"/>
    <w:rsid w:val="00720062"/>
    <w:rsid w:val="00723676"/>
    <w:rsid w:val="007237BD"/>
    <w:rsid w:val="00725725"/>
    <w:rsid w:val="007269BE"/>
    <w:rsid w:val="00726CCB"/>
    <w:rsid w:val="00730AE3"/>
    <w:rsid w:val="007311A3"/>
    <w:rsid w:val="0073128D"/>
    <w:rsid w:val="00731887"/>
    <w:rsid w:val="007326D7"/>
    <w:rsid w:val="00732D0D"/>
    <w:rsid w:val="00733037"/>
    <w:rsid w:val="00733128"/>
    <w:rsid w:val="007331DE"/>
    <w:rsid w:val="00733898"/>
    <w:rsid w:val="00734763"/>
    <w:rsid w:val="00736524"/>
    <w:rsid w:val="00736BC2"/>
    <w:rsid w:val="007423FE"/>
    <w:rsid w:val="00742781"/>
    <w:rsid w:val="0074466C"/>
    <w:rsid w:val="007446F6"/>
    <w:rsid w:val="00744B47"/>
    <w:rsid w:val="00745282"/>
    <w:rsid w:val="0074644C"/>
    <w:rsid w:val="007469C3"/>
    <w:rsid w:val="007475F5"/>
    <w:rsid w:val="007508BD"/>
    <w:rsid w:val="007509F6"/>
    <w:rsid w:val="007511B9"/>
    <w:rsid w:val="00751326"/>
    <w:rsid w:val="00751355"/>
    <w:rsid w:val="0075225B"/>
    <w:rsid w:val="00755B9C"/>
    <w:rsid w:val="00756309"/>
    <w:rsid w:val="0075788F"/>
    <w:rsid w:val="00757F15"/>
    <w:rsid w:val="007603DF"/>
    <w:rsid w:val="00761086"/>
    <w:rsid w:val="00761A24"/>
    <w:rsid w:val="00762BC2"/>
    <w:rsid w:val="00764A18"/>
    <w:rsid w:val="00765A68"/>
    <w:rsid w:val="00766927"/>
    <w:rsid w:val="00766DC0"/>
    <w:rsid w:val="0076729C"/>
    <w:rsid w:val="0077073D"/>
    <w:rsid w:val="00770E60"/>
    <w:rsid w:val="00771036"/>
    <w:rsid w:val="00771E6C"/>
    <w:rsid w:val="007727C3"/>
    <w:rsid w:val="007741DC"/>
    <w:rsid w:val="00775CFA"/>
    <w:rsid w:val="00776608"/>
    <w:rsid w:val="007766D8"/>
    <w:rsid w:val="00777DD1"/>
    <w:rsid w:val="00777EFC"/>
    <w:rsid w:val="00780E39"/>
    <w:rsid w:val="00780FBF"/>
    <w:rsid w:val="00781ACB"/>
    <w:rsid w:val="007821BB"/>
    <w:rsid w:val="00783DE7"/>
    <w:rsid w:val="007844A5"/>
    <w:rsid w:val="007863D9"/>
    <w:rsid w:val="00786EAB"/>
    <w:rsid w:val="0079136E"/>
    <w:rsid w:val="0079142A"/>
    <w:rsid w:val="00791B90"/>
    <w:rsid w:val="00791F70"/>
    <w:rsid w:val="00792FE0"/>
    <w:rsid w:val="0079325E"/>
    <w:rsid w:val="00794F47"/>
    <w:rsid w:val="00794F74"/>
    <w:rsid w:val="00795E2C"/>
    <w:rsid w:val="0079622E"/>
    <w:rsid w:val="007974D4"/>
    <w:rsid w:val="0079784F"/>
    <w:rsid w:val="00797AB0"/>
    <w:rsid w:val="00797BB0"/>
    <w:rsid w:val="007A0600"/>
    <w:rsid w:val="007A1D76"/>
    <w:rsid w:val="007A2773"/>
    <w:rsid w:val="007A2C0C"/>
    <w:rsid w:val="007A358F"/>
    <w:rsid w:val="007A3BA5"/>
    <w:rsid w:val="007A4311"/>
    <w:rsid w:val="007A6F32"/>
    <w:rsid w:val="007B1218"/>
    <w:rsid w:val="007B1587"/>
    <w:rsid w:val="007B1971"/>
    <w:rsid w:val="007B1E1C"/>
    <w:rsid w:val="007B2DF3"/>
    <w:rsid w:val="007B3F48"/>
    <w:rsid w:val="007B501E"/>
    <w:rsid w:val="007B515F"/>
    <w:rsid w:val="007B52AC"/>
    <w:rsid w:val="007B6081"/>
    <w:rsid w:val="007B6B4A"/>
    <w:rsid w:val="007B7FDF"/>
    <w:rsid w:val="007C0CC6"/>
    <w:rsid w:val="007C1628"/>
    <w:rsid w:val="007C24EE"/>
    <w:rsid w:val="007C33CB"/>
    <w:rsid w:val="007C4C11"/>
    <w:rsid w:val="007C5285"/>
    <w:rsid w:val="007C633B"/>
    <w:rsid w:val="007C7B8E"/>
    <w:rsid w:val="007D1563"/>
    <w:rsid w:val="007D1BEF"/>
    <w:rsid w:val="007D2824"/>
    <w:rsid w:val="007D3182"/>
    <w:rsid w:val="007D46BA"/>
    <w:rsid w:val="007D588F"/>
    <w:rsid w:val="007D5F96"/>
    <w:rsid w:val="007D7415"/>
    <w:rsid w:val="007D7B57"/>
    <w:rsid w:val="007E0E5D"/>
    <w:rsid w:val="007E1016"/>
    <w:rsid w:val="007E119A"/>
    <w:rsid w:val="007E1575"/>
    <w:rsid w:val="007E3AB5"/>
    <w:rsid w:val="007E3ED8"/>
    <w:rsid w:val="007E41EC"/>
    <w:rsid w:val="007E4282"/>
    <w:rsid w:val="007E44A6"/>
    <w:rsid w:val="007E4CCC"/>
    <w:rsid w:val="007E4DFE"/>
    <w:rsid w:val="007E5982"/>
    <w:rsid w:val="007E5AF8"/>
    <w:rsid w:val="007E6B65"/>
    <w:rsid w:val="007E6FA0"/>
    <w:rsid w:val="007E79D4"/>
    <w:rsid w:val="007F057E"/>
    <w:rsid w:val="007F11C1"/>
    <w:rsid w:val="007F2AF9"/>
    <w:rsid w:val="007F2BD5"/>
    <w:rsid w:val="007F399C"/>
    <w:rsid w:val="007F3D86"/>
    <w:rsid w:val="007F4BD5"/>
    <w:rsid w:val="007F5C45"/>
    <w:rsid w:val="007F5F85"/>
    <w:rsid w:val="00802189"/>
    <w:rsid w:val="00802B67"/>
    <w:rsid w:val="00802FD3"/>
    <w:rsid w:val="0080366D"/>
    <w:rsid w:val="00803943"/>
    <w:rsid w:val="00804001"/>
    <w:rsid w:val="0080506D"/>
    <w:rsid w:val="00805A44"/>
    <w:rsid w:val="00805B17"/>
    <w:rsid w:val="00805BDB"/>
    <w:rsid w:val="008106EE"/>
    <w:rsid w:val="00810CBD"/>
    <w:rsid w:val="00810FF7"/>
    <w:rsid w:val="00811B27"/>
    <w:rsid w:val="008125C4"/>
    <w:rsid w:val="00812B3B"/>
    <w:rsid w:val="00812B90"/>
    <w:rsid w:val="008135DD"/>
    <w:rsid w:val="0081393A"/>
    <w:rsid w:val="00815A43"/>
    <w:rsid w:val="008160AF"/>
    <w:rsid w:val="008161D0"/>
    <w:rsid w:val="008161F2"/>
    <w:rsid w:val="0081738F"/>
    <w:rsid w:val="00820BB0"/>
    <w:rsid w:val="0082345A"/>
    <w:rsid w:val="00824180"/>
    <w:rsid w:val="00824527"/>
    <w:rsid w:val="00824550"/>
    <w:rsid w:val="00825524"/>
    <w:rsid w:val="00826184"/>
    <w:rsid w:val="008267EC"/>
    <w:rsid w:val="00827721"/>
    <w:rsid w:val="0083109C"/>
    <w:rsid w:val="008317D5"/>
    <w:rsid w:val="0083211E"/>
    <w:rsid w:val="008322C0"/>
    <w:rsid w:val="00832E2D"/>
    <w:rsid w:val="008337F1"/>
    <w:rsid w:val="00834A48"/>
    <w:rsid w:val="00834EEE"/>
    <w:rsid w:val="00836D4E"/>
    <w:rsid w:val="00837443"/>
    <w:rsid w:val="00837A67"/>
    <w:rsid w:val="00840145"/>
    <w:rsid w:val="0084185A"/>
    <w:rsid w:val="00841A8A"/>
    <w:rsid w:val="0084204B"/>
    <w:rsid w:val="008433D7"/>
    <w:rsid w:val="0084469B"/>
    <w:rsid w:val="008450CE"/>
    <w:rsid w:val="008460CD"/>
    <w:rsid w:val="0084686B"/>
    <w:rsid w:val="00846E81"/>
    <w:rsid w:val="00846E91"/>
    <w:rsid w:val="0085018B"/>
    <w:rsid w:val="008508AE"/>
    <w:rsid w:val="00852A56"/>
    <w:rsid w:val="00852D0B"/>
    <w:rsid w:val="00853068"/>
    <w:rsid w:val="0085366D"/>
    <w:rsid w:val="00853D2C"/>
    <w:rsid w:val="008548C2"/>
    <w:rsid w:val="00854A16"/>
    <w:rsid w:val="008559F1"/>
    <w:rsid w:val="00856288"/>
    <w:rsid w:val="00856F04"/>
    <w:rsid w:val="00857029"/>
    <w:rsid w:val="0085765E"/>
    <w:rsid w:val="0085772F"/>
    <w:rsid w:val="00857DC2"/>
    <w:rsid w:val="00860002"/>
    <w:rsid w:val="00860AEF"/>
    <w:rsid w:val="008619EC"/>
    <w:rsid w:val="00861DF8"/>
    <w:rsid w:val="00862239"/>
    <w:rsid w:val="00862394"/>
    <w:rsid w:val="00864337"/>
    <w:rsid w:val="00864618"/>
    <w:rsid w:val="008652EB"/>
    <w:rsid w:val="00870411"/>
    <w:rsid w:val="00870D40"/>
    <w:rsid w:val="00871429"/>
    <w:rsid w:val="00871B1C"/>
    <w:rsid w:val="00872A8C"/>
    <w:rsid w:val="00874673"/>
    <w:rsid w:val="008748C5"/>
    <w:rsid w:val="008750BA"/>
    <w:rsid w:val="00875790"/>
    <w:rsid w:val="00875AEE"/>
    <w:rsid w:val="00875C89"/>
    <w:rsid w:val="00880E9A"/>
    <w:rsid w:val="00880FBB"/>
    <w:rsid w:val="0088284C"/>
    <w:rsid w:val="00883292"/>
    <w:rsid w:val="00883D4D"/>
    <w:rsid w:val="008865E5"/>
    <w:rsid w:val="0089046A"/>
    <w:rsid w:val="008918A3"/>
    <w:rsid w:val="008932E9"/>
    <w:rsid w:val="00893514"/>
    <w:rsid w:val="00895A4D"/>
    <w:rsid w:val="00896336"/>
    <w:rsid w:val="008A1851"/>
    <w:rsid w:val="008A2639"/>
    <w:rsid w:val="008A36A4"/>
    <w:rsid w:val="008A3CD2"/>
    <w:rsid w:val="008A5F34"/>
    <w:rsid w:val="008A69FB"/>
    <w:rsid w:val="008A7AEA"/>
    <w:rsid w:val="008B2B02"/>
    <w:rsid w:val="008B5430"/>
    <w:rsid w:val="008B7436"/>
    <w:rsid w:val="008C013C"/>
    <w:rsid w:val="008C1AB6"/>
    <w:rsid w:val="008C1E35"/>
    <w:rsid w:val="008C2CD6"/>
    <w:rsid w:val="008C4864"/>
    <w:rsid w:val="008C51C1"/>
    <w:rsid w:val="008C5612"/>
    <w:rsid w:val="008C5DDE"/>
    <w:rsid w:val="008C671E"/>
    <w:rsid w:val="008D02DA"/>
    <w:rsid w:val="008D0DF3"/>
    <w:rsid w:val="008D1494"/>
    <w:rsid w:val="008D1505"/>
    <w:rsid w:val="008D1906"/>
    <w:rsid w:val="008D2AB5"/>
    <w:rsid w:val="008D3A57"/>
    <w:rsid w:val="008D41FC"/>
    <w:rsid w:val="008D5AA2"/>
    <w:rsid w:val="008D625C"/>
    <w:rsid w:val="008D6CD8"/>
    <w:rsid w:val="008D6E19"/>
    <w:rsid w:val="008D7008"/>
    <w:rsid w:val="008D708F"/>
    <w:rsid w:val="008D7C3A"/>
    <w:rsid w:val="008E2780"/>
    <w:rsid w:val="008E2D2D"/>
    <w:rsid w:val="008E389F"/>
    <w:rsid w:val="008E44DF"/>
    <w:rsid w:val="008E49F6"/>
    <w:rsid w:val="008E508A"/>
    <w:rsid w:val="008E5F84"/>
    <w:rsid w:val="008E601B"/>
    <w:rsid w:val="008E61B3"/>
    <w:rsid w:val="008E676C"/>
    <w:rsid w:val="008E7375"/>
    <w:rsid w:val="008E7500"/>
    <w:rsid w:val="008F16EA"/>
    <w:rsid w:val="008F2B6D"/>
    <w:rsid w:val="008F2D48"/>
    <w:rsid w:val="008F3BAE"/>
    <w:rsid w:val="008F4A7B"/>
    <w:rsid w:val="008F607C"/>
    <w:rsid w:val="008F6DC6"/>
    <w:rsid w:val="008F6F7E"/>
    <w:rsid w:val="008F6FA0"/>
    <w:rsid w:val="008F7476"/>
    <w:rsid w:val="0090013B"/>
    <w:rsid w:val="00902533"/>
    <w:rsid w:val="00902722"/>
    <w:rsid w:val="00904404"/>
    <w:rsid w:val="00905051"/>
    <w:rsid w:val="009067F8"/>
    <w:rsid w:val="0090684A"/>
    <w:rsid w:val="00906B64"/>
    <w:rsid w:val="00910185"/>
    <w:rsid w:val="00912D9E"/>
    <w:rsid w:val="00914679"/>
    <w:rsid w:val="00915263"/>
    <w:rsid w:val="009158E2"/>
    <w:rsid w:val="00916C50"/>
    <w:rsid w:val="00917C71"/>
    <w:rsid w:val="0092130C"/>
    <w:rsid w:val="00921795"/>
    <w:rsid w:val="00922605"/>
    <w:rsid w:val="00922AC1"/>
    <w:rsid w:val="00922EAD"/>
    <w:rsid w:val="00924190"/>
    <w:rsid w:val="00924855"/>
    <w:rsid w:val="009249CF"/>
    <w:rsid w:val="00926208"/>
    <w:rsid w:val="0092794B"/>
    <w:rsid w:val="009279C4"/>
    <w:rsid w:val="00931022"/>
    <w:rsid w:val="0093108A"/>
    <w:rsid w:val="00931F54"/>
    <w:rsid w:val="009347D7"/>
    <w:rsid w:val="00935404"/>
    <w:rsid w:val="00935871"/>
    <w:rsid w:val="00940483"/>
    <w:rsid w:val="00940F4D"/>
    <w:rsid w:val="00941A60"/>
    <w:rsid w:val="009444E5"/>
    <w:rsid w:val="00944C35"/>
    <w:rsid w:val="0094588D"/>
    <w:rsid w:val="00946060"/>
    <w:rsid w:val="00951187"/>
    <w:rsid w:val="00951B18"/>
    <w:rsid w:val="00952638"/>
    <w:rsid w:val="0095335C"/>
    <w:rsid w:val="00953856"/>
    <w:rsid w:val="00954D38"/>
    <w:rsid w:val="009554B1"/>
    <w:rsid w:val="009554D5"/>
    <w:rsid w:val="00956506"/>
    <w:rsid w:val="00956A37"/>
    <w:rsid w:val="0095708B"/>
    <w:rsid w:val="0095798C"/>
    <w:rsid w:val="00961A5B"/>
    <w:rsid w:val="0096385C"/>
    <w:rsid w:val="009639FB"/>
    <w:rsid w:val="00963FF9"/>
    <w:rsid w:val="00964940"/>
    <w:rsid w:val="00965A77"/>
    <w:rsid w:val="0096790A"/>
    <w:rsid w:val="00970EBC"/>
    <w:rsid w:val="00971F65"/>
    <w:rsid w:val="0097272F"/>
    <w:rsid w:val="00972963"/>
    <w:rsid w:val="00974DB8"/>
    <w:rsid w:val="009750FD"/>
    <w:rsid w:val="00976925"/>
    <w:rsid w:val="00976A31"/>
    <w:rsid w:val="00976F0F"/>
    <w:rsid w:val="0097782F"/>
    <w:rsid w:val="00977BC2"/>
    <w:rsid w:val="00977E87"/>
    <w:rsid w:val="00980465"/>
    <w:rsid w:val="0098171D"/>
    <w:rsid w:val="00983B3D"/>
    <w:rsid w:val="00984A87"/>
    <w:rsid w:val="009859C8"/>
    <w:rsid w:val="00985D62"/>
    <w:rsid w:val="00986BB7"/>
    <w:rsid w:val="009873DD"/>
    <w:rsid w:val="00987FB7"/>
    <w:rsid w:val="0099044B"/>
    <w:rsid w:val="00990E30"/>
    <w:rsid w:val="00991B7E"/>
    <w:rsid w:val="009934ED"/>
    <w:rsid w:val="00993F92"/>
    <w:rsid w:val="0099493F"/>
    <w:rsid w:val="00995B54"/>
    <w:rsid w:val="00996E43"/>
    <w:rsid w:val="009A1C46"/>
    <w:rsid w:val="009A1E69"/>
    <w:rsid w:val="009A27A2"/>
    <w:rsid w:val="009A40C3"/>
    <w:rsid w:val="009A48BD"/>
    <w:rsid w:val="009A51EE"/>
    <w:rsid w:val="009A58D7"/>
    <w:rsid w:val="009A6237"/>
    <w:rsid w:val="009A63EE"/>
    <w:rsid w:val="009A69F3"/>
    <w:rsid w:val="009A76AF"/>
    <w:rsid w:val="009A7EAF"/>
    <w:rsid w:val="009B01A6"/>
    <w:rsid w:val="009B25FC"/>
    <w:rsid w:val="009B3C14"/>
    <w:rsid w:val="009B4CA9"/>
    <w:rsid w:val="009B508C"/>
    <w:rsid w:val="009B5B37"/>
    <w:rsid w:val="009B5E1D"/>
    <w:rsid w:val="009B663F"/>
    <w:rsid w:val="009B670A"/>
    <w:rsid w:val="009C07D6"/>
    <w:rsid w:val="009C19E3"/>
    <w:rsid w:val="009C3B44"/>
    <w:rsid w:val="009C5553"/>
    <w:rsid w:val="009C5840"/>
    <w:rsid w:val="009C59A9"/>
    <w:rsid w:val="009C7C43"/>
    <w:rsid w:val="009D2D5C"/>
    <w:rsid w:val="009D2F85"/>
    <w:rsid w:val="009D2F92"/>
    <w:rsid w:val="009D31A8"/>
    <w:rsid w:val="009D49E9"/>
    <w:rsid w:val="009D6297"/>
    <w:rsid w:val="009D67E1"/>
    <w:rsid w:val="009D6CF0"/>
    <w:rsid w:val="009E098E"/>
    <w:rsid w:val="009E1829"/>
    <w:rsid w:val="009E299B"/>
    <w:rsid w:val="009E2B79"/>
    <w:rsid w:val="009E4BC8"/>
    <w:rsid w:val="009E517E"/>
    <w:rsid w:val="009E571D"/>
    <w:rsid w:val="009E58C4"/>
    <w:rsid w:val="009F045E"/>
    <w:rsid w:val="009F1978"/>
    <w:rsid w:val="009F5848"/>
    <w:rsid w:val="009F6888"/>
    <w:rsid w:val="009F6B7D"/>
    <w:rsid w:val="00A002C0"/>
    <w:rsid w:val="00A004BD"/>
    <w:rsid w:val="00A0137A"/>
    <w:rsid w:val="00A0165F"/>
    <w:rsid w:val="00A017D4"/>
    <w:rsid w:val="00A0290A"/>
    <w:rsid w:val="00A02A9D"/>
    <w:rsid w:val="00A0330B"/>
    <w:rsid w:val="00A060EE"/>
    <w:rsid w:val="00A0695C"/>
    <w:rsid w:val="00A10024"/>
    <w:rsid w:val="00A10051"/>
    <w:rsid w:val="00A1013C"/>
    <w:rsid w:val="00A158EC"/>
    <w:rsid w:val="00A164F2"/>
    <w:rsid w:val="00A16F78"/>
    <w:rsid w:val="00A20E4F"/>
    <w:rsid w:val="00A20F36"/>
    <w:rsid w:val="00A214DA"/>
    <w:rsid w:val="00A216E6"/>
    <w:rsid w:val="00A249F6"/>
    <w:rsid w:val="00A26E15"/>
    <w:rsid w:val="00A27D3F"/>
    <w:rsid w:val="00A30608"/>
    <w:rsid w:val="00A309C0"/>
    <w:rsid w:val="00A30DAD"/>
    <w:rsid w:val="00A317BA"/>
    <w:rsid w:val="00A32BA0"/>
    <w:rsid w:val="00A3380E"/>
    <w:rsid w:val="00A348E1"/>
    <w:rsid w:val="00A350D8"/>
    <w:rsid w:val="00A36267"/>
    <w:rsid w:val="00A407AE"/>
    <w:rsid w:val="00A412EB"/>
    <w:rsid w:val="00A4138B"/>
    <w:rsid w:val="00A41D27"/>
    <w:rsid w:val="00A42C6A"/>
    <w:rsid w:val="00A43D2F"/>
    <w:rsid w:val="00A456A7"/>
    <w:rsid w:val="00A46319"/>
    <w:rsid w:val="00A4785F"/>
    <w:rsid w:val="00A47DD2"/>
    <w:rsid w:val="00A503FA"/>
    <w:rsid w:val="00A5150B"/>
    <w:rsid w:val="00A528F6"/>
    <w:rsid w:val="00A534EB"/>
    <w:rsid w:val="00A539BF"/>
    <w:rsid w:val="00A55192"/>
    <w:rsid w:val="00A55973"/>
    <w:rsid w:val="00A55E23"/>
    <w:rsid w:val="00A55F01"/>
    <w:rsid w:val="00A5615B"/>
    <w:rsid w:val="00A570BC"/>
    <w:rsid w:val="00A5731C"/>
    <w:rsid w:val="00A60570"/>
    <w:rsid w:val="00A606DA"/>
    <w:rsid w:val="00A612D8"/>
    <w:rsid w:val="00A61463"/>
    <w:rsid w:val="00A622ED"/>
    <w:rsid w:val="00A624B7"/>
    <w:rsid w:val="00A63A46"/>
    <w:rsid w:val="00A6455A"/>
    <w:rsid w:val="00A646ED"/>
    <w:rsid w:val="00A66FB2"/>
    <w:rsid w:val="00A67F89"/>
    <w:rsid w:val="00A711C0"/>
    <w:rsid w:val="00A716AB"/>
    <w:rsid w:val="00A718BD"/>
    <w:rsid w:val="00A72557"/>
    <w:rsid w:val="00A72B10"/>
    <w:rsid w:val="00A7422F"/>
    <w:rsid w:val="00A743B1"/>
    <w:rsid w:val="00A750F4"/>
    <w:rsid w:val="00A76255"/>
    <w:rsid w:val="00A80DAD"/>
    <w:rsid w:val="00A81844"/>
    <w:rsid w:val="00A8280B"/>
    <w:rsid w:val="00A82993"/>
    <w:rsid w:val="00A82D70"/>
    <w:rsid w:val="00A8318A"/>
    <w:rsid w:val="00A873FF"/>
    <w:rsid w:val="00A87A1C"/>
    <w:rsid w:val="00A87BD6"/>
    <w:rsid w:val="00A905A5"/>
    <w:rsid w:val="00A908D2"/>
    <w:rsid w:val="00A90BA5"/>
    <w:rsid w:val="00A90E35"/>
    <w:rsid w:val="00A9213F"/>
    <w:rsid w:val="00A921ED"/>
    <w:rsid w:val="00A93A54"/>
    <w:rsid w:val="00A94C33"/>
    <w:rsid w:val="00A95509"/>
    <w:rsid w:val="00A969AA"/>
    <w:rsid w:val="00AA014E"/>
    <w:rsid w:val="00AA3F39"/>
    <w:rsid w:val="00AA4923"/>
    <w:rsid w:val="00AA5732"/>
    <w:rsid w:val="00AA5B23"/>
    <w:rsid w:val="00AB0245"/>
    <w:rsid w:val="00AB0D8D"/>
    <w:rsid w:val="00AB213C"/>
    <w:rsid w:val="00AB2173"/>
    <w:rsid w:val="00AB248A"/>
    <w:rsid w:val="00AB2D4F"/>
    <w:rsid w:val="00AB56B6"/>
    <w:rsid w:val="00AB6B93"/>
    <w:rsid w:val="00AC0405"/>
    <w:rsid w:val="00AC1BAA"/>
    <w:rsid w:val="00AC1E69"/>
    <w:rsid w:val="00AC2987"/>
    <w:rsid w:val="00AC3A75"/>
    <w:rsid w:val="00AC3FC6"/>
    <w:rsid w:val="00AC6388"/>
    <w:rsid w:val="00AC749F"/>
    <w:rsid w:val="00AC79A5"/>
    <w:rsid w:val="00AD131F"/>
    <w:rsid w:val="00AD23F8"/>
    <w:rsid w:val="00AD266B"/>
    <w:rsid w:val="00AD29B0"/>
    <w:rsid w:val="00AD30FD"/>
    <w:rsid w:val="00AD3D90"/>
    <w:rsid w:val="00AD470C"/>
    <w:rsid w:val="00AD4B61"/>
    <w:rsid w:val="00AD631F"/>
    <w:rsid w:val="00AD64F1"/>
    <w:rsid w:val="00AD66D6"/>
    <w:rsid w:val="00AD73AA"/>
    <w:rsid w:val="00AE22F2"/>
    <w:rsid w:val="00AE2CF3"/>
    <w:rsid w:val="00AE391C"/>
    <w:rsid w:val="00AE45BD"/>
    <w:rsid w:val="00AE5C9A"/>
    <w:rsid w:val="00AE64C7"/>
    <w:rsid w:val="00AE67E9"/>
    <w:rsid w:val="00AE6858"/>
    <w:rsid w:val="00AF0DED"/>
    <w:rsid w:val="00AF1D2E"/>
    <w:rsid w:val="00AF2A0E"/>
    <w:rsid w:val="00AF3CC9"/>
    <w:rsid w:val="00AF471B"/>
    <w:rsid w:val="00AF51B0"/>
    <w:rsid w:val="00AF5216"/>
    <w:rsid w:val="00AF5716"/>
    <w:rsid w:val="00AF69ED"/>
    <w:rsid w:val="00AF7D4D"/>
    <w:rsid w:val="00B00188"/>
    <w:rsid w:val="00B01FA2"/>
    <w:rsid w:val="00B03264"/>
    <w:rsid w:val="00B034E7"/>
    <w:rsid w:val="00B03F6C"/>
    <w:rsid w:val="00B0491F"/>
    <w:rsid w:val="00B07AE4"/>
    <w:rsid w:val="00B07E98"/>
    <w:rsid w:val="00B10651"/>
    <w:rsid w:val="00B10C42"/>
    <w:rsid w:val="00B113C6"/>
    <w:rsid w:val="00B11496"/>
    <w:rsid w:val="00B11946"/>
    <w:rsid w:val="00B1228D"/>
    <w:rsid w:val="00B14509"/>
    <w:rsid w:val="00B159BF"/>
    <w:rsid w:val="00B15EC1"/>
    <w:rsid w:val="00B16B2E"/>
    <w:rsid w:val="00B17881"/>
    <w:rsid w:val="00B2033A"/>
    <w:rsid w:val="00B20A68"/>
    <w:rsid w:val="00B226A0"/>
    <w:rsid w:val="00B23A68"/>
    <w:rsid w:val="00B2622B"/>
    <w:rsid w:val="00B2689C"/>
    <w:rsid w:val="00B271A0"/>
    <w:rsid w:val="00B27ACE"/>
    <w:rsid w:val="00B27B74"/>
    <w:rsid w:val="00B27D69"/>
    <w:rsid w:val="00B302D8"/>
    <w:rsid w:val="00B311AB"/>
    <w:rsid w:val="00B32805"/>
    <w:rsid w:val="00B3299A"/>
    <w:rsid w:val="00B33912"/>
    <w:rsid w:val="00B360E2"/>
    <w:rsid w:val="00B4156D"/>
    <w:rsid w:val="00B41F15"/>
    <w:rsid w:val="00B42D93"/>
    <w:rsid w:val="00B4380D"/>
    <w:rsid w:val="00B45C64"/>
    <w:rsid w:val="00B46D76"/>
    <w:rsid w:val="00B47C4F"/>
    <w:rsid w:val="00B500F9"/>
    <w:rsid w:val="00B50FEE"/>
    <w:rsid w:val="00B513E3"/>
    <w:rsid w:val="00B52779"/>
    <w:rsid w:val="00B52ADE"/>
    <w:rsid w:val="00B53289"/>
    <w:rsid w:val="00B537FB"/>
    <w:rsid w:val="00B53C96"/>
    <w:rsid w:val="00B53E42"/>
    <w:rsid w:val="00B56170"/>
    <w:rsid w:val="00B569D3"/>
    <w:rsid w:val="00B56B11"/>
    <w:rsid w:val="00B56DAF"/>
    <w:rsid w:val="00B65C9C"/>
    <w:rsid w:val="00B7127A"/>
    <w:rsid w:val="00B7237D"/>
    <w:rsid w:val="00B72866"/>
    <w:rsid w:val="00B733B9"/>
    <w:rsid w:val="00B737B0"/>
    <w:rsid w:val="00B73B8A"/>
    <w:rsid w:val="00B740CD"/>
    <w:rsid w:val="00B74292"/>
    <w:rsid w:val="00B74865"/>
    <w:rsid w:val="00B75209"/>
    <w:rsid w:val="00B755FC"/>
    <w:rsid w:val="00B768F1"/>
    <w:rsid w:val="00B77A5C"/>
    <w:rsid w:val="00B77CD5"/>
    <w:rsid w:val="00B810CA"/>
    <w:rsid w:val="00B81AE4"/>
    <w:rsid w:val="00B822A1"/>
    <w:rsid w:val="00B82379"/>
    <w:rsid w:val="00B82714"/>
    <w:rsid w:val="00B82FB2"/>
    <w:rsid w:val="00B83344"/>
    <w:rsid w:val="00B840F9"/>
    <w:rsid w:val="00B848BB"/>
    <w:rsid w:val="00B8544F"/>
    <w:rsid w:val="00B854E4"/>
    <w:rsid w:val="00B856D8"/>
    <w:rsid w:val="00B85F9B"/>
    <w:rsid w:val="00B85FC3"/>
    <w:rsid w:val="00B868AF"/>
    <w:rsid w:val="00B87426"/>
    <w:rsid w:val="00B90669"/>
    <w:rsid w:val="00B90720"/>
    <w:rsid w:val="00B9172C"/>
    <w:rsid w:val="00B91901"/>
    <w:rsid w:val="00B92797"/>
    <w:rsid w:val="00B93324"/>
    <w:rsid w:val="00B94046"/>
    <w:rsid w:val="00B96FF7"/>
    <w:rsid w:val="00BA0A15"/>
    <w:rsid w:val="00BA1498"/>
    <w:rsid w:val="00BA162C"/>
    <w:rsid w:val="00BA2252"/>
    <w:rsid w:val="00BA3233"/>
    <w:rsid w:val="00BA376B"/>
    <w:rsid w:val="00BA3B47"/>
    <w:rsid w:val="00BA3B8B"/>
    <w:rsid w:val="00BA3CBA"/>
    <w:rsid w:val="00BA4EF8"/>
    <w:rsid w:val="00BA51E3"/>
    <w:rsid w:val="00BA564D"/>
    <w:rsid w:val="00BA5F3B"/>
    <w:rsid w:val="00BA6511"/>
    <w:rsid w:val="00BA68BA"/>
    <w:rsid w:val="00BA74C7"/>
    <w:rsid w:val="00BB02C1"/>
    <w:rsid w:val="00BB0494"/>
    <w:rsid w:val="00BB050C"/>
    <w:rsid w:val="00BB1932"/>
    <w:rsid w:val="00BB2221"/>
    <w:rsid w:val="00BB23C8"/>
    <w:rsid w:val="00BB4BA3"/>
    <w:rsid w:val="00BB7328"/>
    <w:rsid w:val="00BC0F4E"/>
    <w:rsid w:val="00BC11E7"/>
    <w:rsid w:val="00BC1471"/>
    <w:rsid w:val="00BC211E"/>
    <w:rsid w:val="00BC2B87"/>
    <w:rsid w:val="00BC377C"/>
    <w:rsid w:val="00BC3A33"/>
    <w:rsid w:val="00BC435D"/>
    <w:rsid w:val="00BC504A"/>
    <w:rsid w:val="00BC5992"/>
    <w:rsid w:val="00BC5FA7"/>
    <w:rsid w:val="00BC6749"/>
    <w:rsid w:val="00BD2A97"/>
    <w:rsid w:val="00BD2EF2"/>
    <w:rsid w:val="00BD3898"/>
    <w:rsid w:val="00BD42EA"/>
    <w:rsid w:val="00BD6393"/>
    <w:rsid w:val="00BD6684"/>
    <w:rsid w:val="00BD7627"/>
    <w:rsid w:val="00BD7A26"/>
    <w:rsid w:val="00BE05E4"/>
    <w:rsid w:val="00BE193F"/>
    <w:rsid w:val="00BE2C32"/>
    <w:rsid w:val="00BE37A4"/>
    <w:rsid w:val="00BE3CAE"/>
    <w:rsid w:val="00BE45DE"/>
    <w:rsid w:val="00BE4767"/>
    <w:rsid w:val="00BE63ED"/>
    <w:rsid w:val="00BE7583"/>
    <w:rsid w:val="00BF13D5"/>
    <w:rsid w:val="00BF1441"/>
    <w:rsid w:val="00BF1CDA"/>
    <w:rsid w:val="00BF1EE1"/>
    <w:rsid w:val="00BF2A97"/>
    <w:rsid w:val="00BF2DA2"/>
    <w:rsid w:val="00BF42F9"/>
    <w:rsid w:val="00BF45DF"/>
    <w:rsid w:val="00BF4A9E"/>
    <w:rsid w:val="00BF4F57"/>
    <w:rsid w:val="00BF550D"/>
    <w:rsid w:val="00BF6A4B"/>
    <w:rsid w:val="00BF6C99"/>
    <w:rsid w:val="00BF6E89"/>
    <w:rsid w:val="00BF6F8F"/>
    <w:rsid w:val="00BF744F"/>
    <w:rsid w:val="00C0260F"/>
    <w:rsid w:val="00C02ABD"/>
    <w:rsid w:val="00C02F95"/>
    <w:rsid w:val="00C0391F"/>
    <w:rsid w:val="00C05456"/>
    <w:rsid w:val="00C06B52"/>
    <w:rsid w:val="00C076A9"/>
    <w:rsid w:val="00C07FBD"/>
    <w:rsid w:val="00C10128"/>
    <w:rsid w:val="00C10C8B"/>
    <w:rsid w:val="00C114AD"/>
    <w:rsid w:val="00C11A0E"/>
    <w:rsid w:val="00C134AA"/>
    <w:rsid w:val="00C15B6C"/>
    <w:rsid w:val="00C15BBB"/>
    <w:rsid w:val="00C16253"/>
    <w:rsid w:val="00C1791C"/>
    <w:rsid w:val="00C2034B"/>
    <w:rsid w:val="00C2087E"/>
    <w:rsid w:val="00C2103C"/>
    <w:rsid w:val="00C2183A"/>
    <w:rsid w:val="00C22978"/>
    <w:rsid w:val="00C22ACE"/>
    <w:rsid w:val="00C23480"/>
    <w:rsid w:val="00C24B1E"/>
    <w:rsid w:val="00C24D05"/>
    <w:rsid w:val="00C265A7"/>
    <w:rsid w:val="00C3037C"/>
    <w:rsid w:val="00C309FA"/>
    <w:rsid w:val="00C31FC0"/>
    <w:rsid w:val="00C31FD3"/>
    <w:rsid w:val="00C326A7"/>
    <w:rsid w:val="00C3337D"/>
    <w:rsid w:val="00C335B2"/>
    <w:rsid w:val="00C33CA1"/>
    <w:rsid w:val="00C34239"/>
    <w:rsid w:val="00C36074"/>
    <w:rsid w:val="00C36A54"/>
    <w:rsid w:val="00C37FF1"/>
    <w:rsid w:val="00C40B48"/>
    <w:rsid w:val="00C41948"/>
    <w:rsid w:val="00C41B71"/>
    <w:rsid w:val="00C44BC5"/>
    <w:rsid w:val="00C44F9B"/>
    <w:rsid w:val="00C4734F"/>
    <w:rsid w:val="00C50196"/>
    <w:rsid w:val="00C507CD"/>
    <w:rsid w:val="00C50972"/>
    <w:rsid w:val="00C509E7"/>
    <w:rsid w:val="00C50B2C"/>
    <w:rsid w:val="00C51435"/>
    <w:rsid w:val="00C515FB"/>
    <w:rsid w:val="00C528ED"/>
    <w:rsid w:val="00C52B09"/>
    <w:rsid w:val="00C52ED3"/>
    <w:rsid w:val="00C531E2"/>
    <w:rsid w:val="00C531FA"/>
    <w:rsid w:val="00C53208"/>
    <w:rsid w:val="00C53397"/>
    <w:rsid w:val="00C53FDB"/>
    <w:rsid w:val="00C5414E"/>
    <w:rsid w:val="00C549A8"/>
    <w:rsid w:val="00C549C2"/>
    <w:rsid w:val="00C55C23"/>
    <w:rsid w:val="00C60A57"/>
    <w:rsid w:val="00C60BED"/>
    <w:rsid w:val="00C60E33"/>
    <w:rsid w:val="00C64452"/>
    <w:rsid w:val="00C650D9"/>
    <w:rsid w:val="00C667CA"/>
    <w:rsid w:val="00C67751"/>
    <w:rsid w:val="00C67A50"/>
    <w:rsid w:val="00C67DBB"/>
    <w:rsid w:val="00C70EF9"/>
    <w:rsid w:val="00C725F5"/>
    <w:rsid w:val="00C73001"/>
    <w:rsid w:val="00C74A0F"/>
    <w:rsid w:val="00C75ABB"/>
    <w:rsid w:val="00C75E1A"/>
    <w:rsid w:val="00C762CF"/>
    <w:rsid w:val="00C7630A"/>
    <w:rsid w:val="00C769F2"/>
    <w:rsid w:val="00C77C11"/>
    <w:rsid w:val="00C806A0"/>
    <w:rsid w:val="00C80810"/>
    <w:rsid w:val="00C81780"/>
    <w:rsid w:val="00C826DE"/>
    <w:rsid w:val="00C82BE0"/>
    <w:rsid w:val="00C86839"/>
    <w:rsid w:val="00C87178"/>
    <w:rsid w:val="00C87B8F"/>
    <w:rsid w:val="00C90127"/>
    <w:rsid w:val="00C90B48"/>
    <w:rsid w:val="00C90FD3"/>
    <w:rsid w:val="00C912FE"/>
    <w:rsid w:val="00C9140E"/>
    <w:rsid w:val="00C915ED"/>
    <w:rsid w:val="00C91928"/>
    <w:rsid w:val="00C91E6A"/>
    <w:rsid w:val="00C92702"/>
    <w:rsid w:val="00C93B6C"/>
    <w:rsid w:val="00C951EE"/>
    <w:rsid w:val="00C96A31"/>
    <w:rsid w:val="00C97027"/>
    <w:rsid w:val="00C97606"/>
    <w:rsid w:val="00CA0362"/>
    <w:rsid w:val="00CA056E"/>
    <w:rsid w:val="00CA18D8"/>
    <w:rsid w:val="00CA205E"/>
    <w:rsid w:val="00CA243A"/>
    <w:rsid w:val="00CA24D5"/>
    <w:rsid w:val="00CA2CBB"/>
    <w:rsid w:val="00CA2D5A"/>
    <w:rsid w:val="00CA4122"/>
    <w:rsid w:val="00CA422E"/>
    <w:rsid w:val="00CA45E0"/>
    <w:rsid w:val="00CA58F4"/>
    <w:rsid w:val="00CA5913"/>
    <w:rsid w:val="00CA60C4"/>
    <w:rsid w:val="00CA6B87"/>
    <w:rsid w:val="00CA6BA7"/>
    <w:rsid w:val="00CA7614"/>
    <w:rsid w:val="00CA79FF"/>
    <w:rsid w:val="00CB0B3B"/>
    <w:rsid w:val="00CB0C2C"/>
    <w:rsid w:val="00CB192D"/>
    <w:rsid w:val="00CB1CA4"/>
    <w:rsid w:val="00CB253D"/>
    <w:rsid w:val="00CB345A"/>
    <w:rsid w:val="00CB5C59"/>
    <w:rsid w:val="00CC0A04"/>
    <w:rsid w:val="00CC1568"/>
    <w:rsid w:val="00CC19D1"/>
    <w:rsid w:val="00CC1A0C"/>
    <w:rsid w:val="00CC2031"/>
    <w:rsid w:val="00CC391B"/>
    <w:rsid w:val="00CC739F"/>
    <w:rsid w:val="00CD0769"/>
    <w:rsid w:val="00CD0A8D"/>
    <w:rsid w:val="00CD17F6"/>
    <w:rsid w:val="00CD24BE"/>
    <w:rsid w:val="00CD31EB"/>
    <w:rsid w:val="00CD3331"/>
    <w:rsid w:val="00CD583F"/>
    <w:rsid w:val="00CD6245"/>
    <w:rsid w:val="00CD7538"/>
    <w:rsid w:val="00CE127C"/>
    <w:rsid w:val="00CE198D"/>
    <w:rsid w:val="00CE1D2A"/>
    <w:rsid w:val="00CE201D"/>
    <w:rsid w:val="00CE51C3"/>
    <w:rsid w:val="00CE6CA8"/>
    <w:rsid w:val="00CF1D85"/>
    <w:rsid w:val="00CF20D6"/>
    <w:rsid w:val="00CF2E75"/>
    <w:rsid w:val="00CF3321"/>
    <w:rsid w:val="00CF4F69"/>
    <w:rsid w:val="00CF50D6"/>
    <w:rsid w:val="00CF6811"/>
    <w:rsid w:val="00D00045"/>
    <w:rsid w:val="00D00544"/>
    <w:rsid w:val="00D00A56"/>
    <w:rsid w:val="00D00BEE"/>
    <w:rsid w:val="00D011FD"/>
    <w:rsid w:val="00D01E42"/>
    <w:rsid w:val="00D03CEC"/>
    <w:rsid w:val="00D04203"/>
    <w:rsid w:val="00D04E69"/>
    <w:rsid w:val="00D05A9A"/>
    <w:rsid w:val="00D06D37"/>
    <w:rsid w:val="00D06D46"/>
    <w:rsid w:val="00D104A2"/>
    <w:rsid w:val="00D116E8"/>
    <w:rsid w:val="00D11C22"/>
    <w:rsid w:val="00D158DE"/>
    <w:rsid w:val="00D1593D"/>
    <w:rsid w:val="00D15F3A"/>
    <w:rsid w:val="00D15F8A"/>
    <w:rsid w:val="00D16427"/>
    <w:rsid w:val="00D16620"/>
    <w:rsid w:val="00D17F6D"/>
    <w:rsid w:val="00D21131"/>
    <w:rsid w:val="00D21549"/>
    <w:rsid w:val="00D2230F"/>
    <w:rsid w:val="00D22AE8"/>
    <w:rsid w:val="00D230CE"/>
    <w:rsid w:val="00D235D4"/>
    <w:rsid w:val="00D24C4D"/>
    <w:rsid w:val="00D25526"/>
    <w:rsid w:val="00D2614D"/>
    <w:rsid w:val="00D30425"/>
    <w:rsid w:val="00D307E2"/>
    <w:rsid w:val="00D30A62"/>
    <w:rsid w:val="00D30B1D"/>
    <w:rsid w:val="00D30BE7"/>
    <w:rsid w:val="00D31F6A"/>
    <w:rsid w:val="00D341D2"/>
    <w:rsid w:val="00D34685"/>
    <w:rsid w:val="00D35D40"/>
    <w:rsid w:val="00D36676"/>
    <w:rsid w:val="00D37F14"/>
    <w:rsid w:val="00D41492"/>
    <w:rsid w:val="00D423CC"/>
    <w:rsid w:val="00D429C9"/>
    <w:rsid w:val="00D42A58"/>
    <w:rsid w:val="00D432AD"/>
    <w:rsid w:val="00D45D46"/>
    <w:rsid w:val="00D46D7C"/>
    <w:rsid w:val="00D4760D"/>
    <w:rsid w:val="00D51069"/>
    <w:rsid w:val="00D51C90"/>
    <w:rsid w:val="00D51E02"/>
    <w:rsid w:val="00D51FE5"/>
    <w:rsid w:val="00D52D41"/>
    <w:rsid w:val="00D5311D"/>
    <w:rsid w:val="00D539C3"/>
    <w:rsid w:val="00D53C63"/>
    <w:rsid w:val="00D547B1"/>
    <w:rsid w:val="00D5534F"/>
    <w:rsid w:val="00D5632D"/>
    <w:rsid w:val="00D565F1"/>
    <w:rsid w:val="00D5729B"/>
    <w:rsid w:val="00D57FC5"/>
    <w:rsid w:val="00D63C17"/>
    <w:rsid w:val="00D63D99"/>
    <w:rsid w:val="00D64EF0"/>
    <w:rsid w:val="00D65985"/>
    <w:rsid w:val="00D66EE2"/>
    <w:rsid w:val="00D7043A"/>
    <w:rsid w:val="00D709F7"/>
    <w:rsid w:val="00D70F1A"/>
    <w:rsid w:val="00D71034"/>
    <w:rsid w:val="00D727DA"/>
    <w:rsid w:val="00D7359A"/>
    <w:rsid w:val="00D73734"/>
    <w:rsid w:val="00D75E75"/>
    <w:rsid w:val="00D75FCD"/>
    <w:rsid w:val="00D80726"/>
    <w:rsid w:val="00D80786"/>
    <w:rsid w:val="00D80C4F"/>
    <w:rsid w:val="00D82B8A"/>
    <w:rsid w:val="00D84929"/>
    <w:rsid w:val="00D90383"/>
    <w:rsid w:val="00D908D8"/>
    <w:rsid w:val="00D90E48"/>
    <w:rsid w:val="00D91BD9"/>
    <w:rsid w:val="00D94557"/>
    <w:rsid w:val="00D9537D"/>
    <w:rsid w:val="00D954B7"/>
    <w:rsid w:val="00D96E16"/>
    <w:rsid w:val="00DA2438"/>
    <w:rsid w:val="00DA3FCD"/>
    <w:rsid w:val="00DA44B8"/>
    <w:rsid w:val="00DA4A73"/>
    <w:rsid w:val="00DA59F8"/>
    <w:rsid w:val="00DA5A7F"/>
    <w:rsid w:val="00DA6D18"/>
    <w:rsid w:val="00DA7B6A"/>
    <w:rsid w:val="00DB0ECA"/>
    <w:rsid w:val="00DB0EEF"/>
    <w:rsid w:val="00DB2690"/>
    <w:rsid w:val="00DB31AF"/>
    <w:rsid w:val="00DB3372"/>
    <w:rsid w:val="00DB3817"/>
    <w:rsid w:val="00DB3E2B"/>
    <w:rsid w:val="00DB41B4"/>
    <w:rsid w:val="00DB683E"/>
    <w:rsid w:val="00DB6E10"/>
    <w:rsid w:val="00DB76DD"/>
    <w:rsid w:val="00DB77EA"/>
    <w:rsid w:val="00DB78AC"/>
    <w:rsid w:val="00DC0029"/>
    <w:rsid w:val="00DC0303"/>
    <w:rsid w:val="00DC199C"/>
    <w:rsid w:val="00DC59B0"/>
    <w:rsid w:val="00DC5D68"/>
    <w:rsid w:val="00DC5E65"/>
    <w:rsid w:val="00DC5FD3"/>
    <w:rsid w:val="00DC6252"/>
    <w:rsid w:val="00DC6719"/>
    <w:rsid w:val="00DC73DB"/>
    <w:rsid w:val="00DC758C"/>
    <w:rsid w:val="00DC7A5F"/>
    <w:rsid w:val="00DD09BB"/>
    <w:rsid w:val="00DD134D"/>
    <w:rsid w:val="00DD13F9"/>
    <w:rsid w:val="00DD1638"/>
    <w:rsid w:val="00DD1B59"/>
    <w:rsid w:val="00DD3BA2"/>
    <w:rsid w:val="00DD45AE"/>
    <w:rsid w:val="00DD4AE9"/>
    <w:rsid w:val="00DD4D31"/>
    <w:rsid w:val="00DD4F94"/>
    <w:rsid w:val="00DD52CC"/>
    <w:rsid w:val="00DD5FA3"/>
    <w:rsid w:val="00DD6E2A"/>
    <w:rsid w:val="00DD7736"/>
    <w:rsid w:val="00DD7756"/>
    <w:rsid w:val="00DE0BD8"/>
    <w:rsid w:val="00DE1221"/>
    <w:rsid w:val="00DE308B"/>
    <w:rsid w:val="00DE7497"/>
    <w:rsid w:val="00DF0A31"/>
    <w:rsid w:val="00DF0BD4"/>
    <w:rsid w:val="00DF0E94"/>
    <w:rsid w:val="00DF1371"/>
    <w:rsid w:val="00DF142D"/>
    <w:rsid w:val="00DF3371"/>
    <w:rsid w:val="00DF4203"/>
    <w:rsid w:val="00DF4781"/>
    <w:rsid w:val="00DF4900"/>
    <w:rsid w:val="00DF4E9A"/>
    <w:rsid w:val="00DF5D69"/>
    <w:rsid w:val="00DF6384"/>
    <w:rsid w:val="00DF6A6D"/>
    <w:rsid w:val="00DF6FE8"/>
    <w:rsid w:val="00E008F6"/>
    <w:rsid w:val="00E01185"/>
    <w:rsid w:val="00E02790"/>
    <w:rsid w:val="00E02F60"/>
    <w:rsid w:val="00E04826"/>
    <w:rsid w:val="00E04B86"/>
    <w:rsid w:val="00E04FCA"/>
    <w:rsid w:val="00E06287"/>
    <w:rsid w:val="00E06D12"/>
    <w:rsid w:val="00E07464"/>
    <w:rsid w:val="00E076E9"/>
    <w:rsid w:val="00E1007E"/>
    <w:rsid w:val="00E100DC"/>
    <w:rsid w:val="00E102F4"/>
    <w:rsid w:val="00E11010"/>
    <w:rsid w:val="00E111D2"/>
    <w:rsid w:val="00E11B60"/>
    <w:rsid w:val="00E121D0"/>
    <w:rsid w:val="00E12449"/>
    <w:rsid w:val="00E12664"/>
    <w:rsid w:val="00E12A73"/>
    <w:rsid w:val="00E131C2"/>
    <w:rsid w:val="00E133EE"/>
    <w:rsid w:val="00E13668"/>
    <w:rsid w:val="00E141C5"/>
    <w:rsid w:val="00E14788"/>
    <w:rsid w:val="00E147A2"/>
    <w:rsid w:val="00E14891"/>
    <w:rsid w:val="00E1516A"/>
    <w:rsid w:val="00E16530"/>
    <w:rsid w:val="00E16742"/>
    <w:rsid w:val="00E1762A"/>
    <w:rsid w:val="00E17B4E"/>
    <w:rsid w:val="00E17F93"/>
    <w:rsid w:val="00E20C36"/>
    <w:rsid w:val="00E20E73"/>
    <w:rsid w:val="00E2218D"/>
    <w:rsid w:val="00E227AB"/>
    <w:rsid w:val="00E238B6"/>
    <w:rsid w:val="00E23C93"/>
    <w:rsid w:val="00E23DC7"/>
    <w:rsid w:val="00E2637F"/>
    <w:rsid w:val="00E26BA9"/>
    <w:rsid w:val="00E27639"/>
    <w:rsid w:val="00E27D39"/>
    <w:rsid w:val="00E27E4D"/>
    <w:rsid w:val="00E304AB"/>
    <w:rsid w:val="00E3052F"/>
    <w:rsid w:val="00E30FA6"/>
    <w:rsid w:val="00E35178"/>
    <w:rsid w:val="00E372E8"/>
    <w:rsid w:val="00E373DA"/>
    <w:rsid w:val="00E37456"/>
    <w:rsid w:val="00E37A7A"/>
    <w:rsid w:val="00E40C89"/>
    <w:rsid w:val="00E41BA6"/>
    <w:rsid w:val="00E42C74"/>
    <w:rsid w:val="00E42E23"/>
    <w:rsid w:val="00E434B7"/>
    <w:rsid w:val="00E45494"/>
    <w:rsid w:val="00E455BA"/>
    <w:rsid w:val="00E46654"/>
    <w:rsid w:val="00E47630"/>
    <w:rsid w:val="00E5008B"/>
    <w:rsid w:val="00E503AE"/>
    <w:rsid w:val="00E50680"/>
    <w:rsid w:val="00E51BC6"/>
    <w:rsid w:val="00E52C30"/>
    <w:rsid w:val="00E52FBB"/>
    <w:rsid w:val="00E53209"/>
    <w:rsid w:val="00E53D3A"/>
    <w:rsid w:val="00E546B0"/>
    <w:rsid w:val="00E54B95"/>
    <w:rsid w:val="00E55B3B"/>
    <w:rsid w:val="00E55E91"/>
    <w:rsid w:val="00E57898"/>
    <w:rsid w:val="00E60245"/>
    <w:rsid w:val="00E62AD1"/>
    <w:rsid w:val="00E62FBA"/>
    <w:rsid w:val="00E6587B"/>
    <w:rsid w:val="00E665AC"/>
    <w:rsid w:val="00E666B3"/>
    <w:rsid w:val="00E7000A"/>
    <w:rsid w:val="00E70092"/>
    <w:rsid w:val="00E7034F"/>
    <w:rsid w:val="00E7089B"/>
    <w:rsid w:val="00E708AA"/>
    <w:rsid w:val="00E70D2C"/>
    <w:rsid w:val="00E71B40"/>
    <w:rsid w:val="00E71B69"/>
    <w:rsid w:val="00E734F7"/>
    <w:rsid w:val="00E76600"/>
    <w:rsid w:val="00E77556"/>
    <w:rsid w:val="00E77AB7"/>
    <w:rsid w:val="00E82151"/>
    <w:rsid w:val="00E85283"/>
    <w:rsid w:val="00E85794"/>
    <w:rsid w:val="00E8609C"/>
    <w:rsid w:val="00E8716A"/>
    <w:rsid w:val="00E87DCC"/>
    <w:rsid w:val="00E90BF8"/>
    <w:rsid w:val="00E913FC"/>
    <w:rsid w:val="00E91DF9"/>
    <w:rsid w:val="00E92012"/>
    <w:rsid w:val="00E928D6"/>
    <w:rsid w:val="00E9387A"/>
    <w:rsid w:val="00E94064"/>
    <w:rsid w:val="00E94850"/>
    <w:rsid w:val="00E95549"/>
    <w:rsid w:val="00E95595"/>
    <w:rsid w:val="00E96A75"/>
    <w:rsid w:val="00E973FC"/>
    <w:rsid w:val="00E977C6"/>
    <w:rsid w:val="00E97D08"/>
    <w:rsid w:val="00E97D71"/>
    <w:rsid w:val="00EA0002"/>
    <w:rsid w:val="00EA0AB4"/>
    <w:rsid w:val="00EA0F3E"/>
    <w:rsid w:val="00EA1FDD"/>
    <w:rsid w:val="00EA345B"/>
    <w:rsid w:val="00EA44CA"/>
    <w:rsid w:val="00EA45BE"/>
    <w:rsid w:val="00EA4FAF"/>
    <w:rsid w:val="00EA651D"/>
    <w:rsid w:val="00EA6CE4"/>
    <w:rsid w:val="00EA74DE"/>
    <w:rsid w:val="00EA7525"/>
    <w:rsid w:val="00EA7668"/>
    <w:rsid w:val="00EB1709"/>
    <w:rsid w:val="00EB46B3"/>
    <w:rsid w:val="00EB4BE2"/>
    <w:rsid w:val="00EB5BCF"/>
    <w:rsid w:val="00EB738B"/>
    <w:rsid w:val="00EB78E6"/>
    <w:rsid w:val="00EC0891"/>
    <w:rsid w:val="00EC1D3A"/>
    <w:rsid w:val="00EC3213"/>
    <w:rsid w:val="00EC3573"/>
    <w:rsid w:val="00EC394C"/>
    <w:rsid w:val="00EC3EBE"/>
    <w:rsid w:val="00EC5161"/>
    <w:rsid w:val="00EC604B"/>
    <w:rsid w:val="00EC6B21"/>
    <w:rsid w:val="00EC7FC8"/>
    <w:rsid w:val="00ED2731"/>
    <w:rsid w:val="00ED2A5E"/>
    <w:rsid w:val="00ED3E21"/>
    <w:rsid w:val="00ED6287"/>
    <w:rsid w:val="00EE0CE0"/>
    <w:rsid w:val="00EE0D6F"/>
    <w:rsid w:val="00EE1E40"/>
    <w:rsid w:val="00EE1EC0"/>
    <w:rsid w:val="00EE2DF8"/>
    <w:rsid w:val="00EE2F79"/>
    <w:rsid w:val="00EE469C"/>
    <w:rsid w:val="00EE4BF0"/>
    <w:rsid w:val="00EE51DB"/>
    <w:rsid w:val="00EE5741"/>
    <w:rsid w:val="00EE6DE0"/>
    <w:rsid w:val="00EF0EF4"/>
    <w:rsid w:val="00EF1693"/>
    <w:rsid w:val="00EF175A"/>
    <w:rsid w:val="00EF17D7"/>
    <w:rsid w:val="00EF54C4"/>
    <w:rsid w:val="00EF5D46"/>
    <w:rsid w:val="00EF683E"/>
    <w:rsid w:val="00EF69D6"/>
    <w:rsid w:val="00EF7C66"/>
    <w:rsid w:val="00F0148D"/>
    <w:rsid w:val="00F0197E"/>
    <w:rsid w:val="00F01C62"/>
    <w:rsid w:val="00F02BDB"/>
    <w:rsid w:val="00F03FF1"/>
    <w:rsid w:val="00F04D42"/>
    <w:rsid w:val="00F076A4"/>
    <w:rsid w:val="00F10CD0"/>
    <w:rsid w:val="00F11569"/>
    <w:rsid w:val="00F134B2"/>
    <w:rsid w:val="00F13A66"/>
    <w:rsid w:val="00F13C8D"/>
    <w:rsid w:val="00F13DC0"/>
    <w:rsid w:val="00F14485"/>
    <w:rsid w:val="00F146C3"/>
    <w:rsid w:val="00F14D94"/>
    <w:rsid w:val="00F16F02"/>
    <w:rsid w:val="00F1720A"/>
    <w:rsid w:val="00F176DA"/>
    <w:rsid w:val="00F17D98"/>
    <w:rsid w:val="00F21430"/>
    <w:rsid w:val="00F2388A"/>
    <w:rsid w:val="00F23DF8"/>
    <w:rsid w:val="00F25DEF"/>
    <w:rsid w:val="00F26A60"/>
    <w:rsid w:val="00F278BD"/>
    <w:rsid w:val="00F30700"/>
    <w:rsid w:val="00F30DB6"/>
    <w:rsid w:val="00F339A9"/>
    <w:rsid w:val="00F34466"/>
    <w:rsid w:val="00F35E32"/>
    <w:rsid w:val="00F36A51"/>
    <w:rsid w:val="00F372F4"/>
    <w:rsid w:val="00F3799F"/>
    <w:rsid w:val="00F414A7"/>
    <w:rsid w:val="00F42608"/>
    <w:rsid w:val="00F43D4A"/>
    <w:rsid w:val="00F44DBC"/>
    <w:rsid w:val="00F44EA7"/>
    <w:rsid w:val="00F465B6"/>
    <w:rsid w:val="00F532D6"/>
    <w:rsid w:val="00F536A3"/>
    <w:rsid w:val="00F53DBA"/>
    <w:rsid w:val="00F55F96"/>
    <w:rsid w:val="00F56091"/>
    <w:rsid w:val="00F56234"/>
    <w:rsid w:val="00F56CC3"/>
    <w:rsid w:val="00F577CE"/>
    <w:rsid w:val="00F6080D"/>
    <w:rsid w:val="00F61CA4"/>
    <w:rsid w:val="00F64CB9"/>
    <w:rsid w:val="00F67181"/>
    <w:rsid w:val="00F67CE6"/>
    <w:rsid w:val="00F7157F"/>
    <w:rsid w:val="00F71F05"/>
    <w:rsid w:val="00F73D6E"/>
    <w:rsid w:val="00F7449E"/>
    <w:rsid w:val="00F754B0"/>
    <w:rsid w:val="00F764BD"/>
    <w:rsid w:val="00F767B3"/>
    <w:rsid w:val="00F76A90"/>
    <w:rsid w:val="00F77628"/>
    <w:rsid w:val="00F8144F"/>
    <w:rsid w:val="00F82959"/>
    <w:rsid w:val="00F82973"/>
    <w:rsid w:val="00F838DD"/>
    <w:rsid w:val="00F843C0"/>
    <w:rsid w:val="00F85F66"/>
    <w:rsid w:val="00F90FF0"/>
    <w:rsid w:val="00F910B4"/>
    <w:rsid w:val="00F9118F"/>
    <w:rsid w:val="00F9331B"/>
    <w:rsid w:val="00F93396"/>
    <w:rsid w:val="00F93522"/>
    <w:rsid w:val="00F93892"/>
    <w:rsid w:val="00F93992"/>
    <w:rsid w:val="00F94B05"/>
    <w:rsid w:val="00F94BEE"/>
    <w:rsid w:val="00F94D22"/>
    <w:rsid w:val="00FA00C6"/>
    <w:rsid w:val="00FA1C3E"/>
    <w:rsid w:val="00FA2BAF"/>
    <w:rsid w:val="00FA3293"/>
    <w:rsid w:val="00FA33CF"/>
    <w:rsid w:val="00FA3D3C"/>
    <w:rsid w:val="00FA4B0C"/>
    <w:rsid w:val="00FA4C93"/>
    <w:rsid w:val="00FA4FA4"/>
    <w:rsid w:val="00FA7174"/>
    <w:rsid w:val="00FA74F0"/>
    <w:rsid w:val="00FB05C7"/>
    <w:rsid w:val="00FB0DA4"/>
    <w:rsid w:val="00FB1F8E"/>
    <w:rsid w:val="00FB2DEA"/>
    <w:rsid w:val="00FB3823"/>
    <w:rsid w:val="00FB4754"/>
    <w:rsid w:val="00FB4B0A"/>
    <w:rsid w:val="00FB7D50"/>
    <w:rsid w:val="00FC085D"/>
    <w:rsid w:val="00FC0BBE"/>
    <w:rsid w:val="00FC13AB"/>
    <w:rsid w:val="00FC18EC"/>
    <w:rsid w:val="00FC3300"/>
    <w:rsid w:val="00FC4CD5"/>
    <w:rsid w:val="00FC5417"/>
    <w:rsid w:val="00FC54E3"/>
    <w:rsid w:val="00FC6159"/>
    <w:rsid w:val="00FC744C"/>
    <w:rsid w:val="00FD02F8"/>
    <w:rsid w:val="00FD061C"/>
    <w:rsid w:val="00FD0739"/>
    <w:rsid w:val="00FD12FC"/>
    <w:rsid w:val="00FD2B02"/>
    <w:rsid w:val="00FD35F2"/>
    <w:rsid w:val="00FD67F2"/>
    <w:rsid w:val="00FD7151"/>
    <w:rsid w:val="00FE1ECD"/>
    <w:rsid w:val="00FE2E4F"/>
    <w:rsid w:val="00FE315C"/>
    <w:rsid w:val="00FE41D5"/>
    <w:rsid w:val="00FE5229"/>
    <w:rsid w:val="00FE5E34"/>
    <w:rsid w:val="00FE61DB"/>
    <w:rsid w:val="00FE62BF"/>
    <w:rsid w:val="00FE69FA"/>
    <w:rsid w:val="00FE7D43"/>
    <w:rsid w:val="00FF0740"/>
    <w:rsid w:val="00FF19D7"/>
    <w:rsid w:val="00FF1BF6"/>
    <w:rsid w:val="00FF5F3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AB160D"/>
  <w15:docId w15:val="{6D6EC9BF-E5DE-495F-A1B2-2B30541B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673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874673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874673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874673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874673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874673"/>
    <w:pPr>
      <w:keepNext/>
      <w:numPr>
        <w:ilvl w:val="4"/>
        <w:numId w:val="29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874673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874673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874673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874673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46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74673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0">
    <w:name w:val="Para1"/>
    <w:basedOn w:val="Normal"/>
    <w:link w:val="Para1Char"/>
    <w:rsid w:val="00874673"/>
    <w:pPr>
      <w:numPr>
        <w:numId w:val="30"/>
      </w:numPr>
      <w:spacing w:before="120" w:after="120"/>
    </w:pPr>
    <w:rPr>
      <w:snapToGrid w:val="0"/>
      <w:szCs w:val="18"/>
    </w:rPr>
  </w:style>
  <w:style w:type="paragraph" w:styleId="FootnoteText">
    <w:name w:val="footnote text"/>
    <w:basedOn w:val="Normal"/>
    <w:link w:val="FootnoteTextChar"/>
    <w:rsid w:val="00874673"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link w:val="BodyTextChar"/>
    <w:rsid w:val="00874673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874673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874673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874673"/>
  </w:style>
  <w:style w:type="character" w:styleId="CommentReference">
    <w:name w:val="annotation reference"/>
    <w:semiHidden/>
    <w:rsid w:val="00874673"/>
    <w:rPr>
      <w:sz w:val="16"/>
    </w:rPr>
  </w:style>
  <w:style w:type="paragraph" w:styleId="CommentText">
    <w:name w:val="annotation text"/>
    <w:basedOn w:val="Normal"/>
    <w:link w:val="CommentTextChar"/>
    <w:rsid w:val="00874673"/>
    <w:pPr>
      <w:spacing w:after="120" w:line="240" w:lineRule="exact"/>
    </w:pPr>
  </w:style>
  <w:style w:type="character" w:styleId="FootnoteReference">
    <w:name w:val="footnote reference"/>
    <w:rsid w:val="00874673"/>
    <w:rPr>
      <w:sz w:val="22"/>
      <w:u w:val="none"/>
      <w:vertAlign w:val="superscript"/>
    </w:rPr>
  </w:style>
  <w:style w:type="paragraph" w:styleId="BodyTextIndent">
    <w:name w:val="Body Text Indent"/>
    <w:basedOn w:val="Normal"/>
    <w:link w:val="BodyTextIndentChar"/>
    <w:rsid w:val="00874673"/>
    <w:pPr>
      <w:spacing w:before="120" w:after="120"/>
      <w:ind w:left="1440" w:hanging="720"/>
      <w:jc w:val="left"/>
    </w:pPr>
  </w:style>
  <w:style w:type="character" w:styleId="PageNumber">
    <w:name w:val="page number"/>
    <w:rsid w:val="00874673"/>
    <w:rPr>
      <w:rFonts w:ascii="Times New Roman" w:hAnsi="Times New Roman"/>
      <w:sz w:val="22"/>
    </w:rPr>
  </w:style>
  <w:style w:type="paragraph" w:customStyle="1" w:styleId="HEADING">
    <w:name w:val="HEADING"/>
    <w:basedOn w:val="Normal"/>
    <w:rsid w:val="00874673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874673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874673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874673"/>
    <w:pPr>
      <w:ind w:left="170" w:right="3119" w:hanging="170"/>
      <w:jc w:val="left"/>
    </w:pPr>
  </w:style>
  <w:style w:type="paragraph" w:customStyle="1" w:styleId="Para3">
    <w:name w:val="Para3"/>
    <w:basedOn w:val="Normal"/>
    <w:rsid w:val="00874673"/>
    <w:pPr>
      <w:numPr>
        <w:ilvl w:val="3"/>
        <w:numId w:val="31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874673"/>
  </w:style>
  <w:style w:type="paragraph" w:customStyle="1" w:styleId="tabletitle">
    <w:name w:val="table title"/>
    <w:basedOn w:val="Heading2"/>
    <w:qFormat/>
    <w:rsid w:val="00874673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874673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rsid w:val="00874673"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uiPriority w:val="39"/>
    <w:rsid w:val="00874673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rsid w:val="00874673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874673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874673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874673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874673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874673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874673"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874673"/>
    <w:rPr>
      <w:i w:val="0"/>
      <w:sz w:val="18"/>
    </w:rPr>
  </w:style>
  <w:style w:type="character" w:styleId="FollowedHyperlink">
    <w:name w:val="FollowedHyperlink"/>
    <w:rsid w:val="00874673"/>
    <w:rPr>
      <w:color w:val="800080"/>
      <w:u w:val="single"/>
    </w:rPr>
  </w:style>
  <w:style w:type="paragraph" w:customStyle="1" w:styleId="Style1">
    <w:name w:val="Style1"/>
    <w:basedOn w:val="Heading2"/>
    <w:qFormat/>
    <w:rsid w:val="00874673"/>
    <w:rPr>
      <w:i/>
    </w:rPr>
  </w:style>
  <w:style w:type="paragraph" w:customStyle="1" w:styleId="Para2">
    <w:name w:val="Para2"/>
    <w:basedOn w:val="Para10"/>
    <w:rsid w:val="00874673"/>
    <w:pPr>
      <w:numPr>
        <w:numId w:val="0"/>
      </w:numPr>
      <w:autoSpaceDE w:val="0"/>
      <w:autoSpaceDN w:val="0"/>
    </w:pPr>
  </w:style>
  <w:style w:type="paragraph" w:customStyle="1" w:styleId="Para-decision">
    <w:name w:val="Para-decision"/>
    <w:basedOn w:val="Normal"/>
    <w:rsid w:val="00874673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rsid w:val="00874673"/>
    <w:rPr>
      <w:color w:val="0000FF"/>
      <w:sz w:val="18"/>
      <w:u w:val="single"/>
    </w:rPr>
  </w:style>
  <w:style w:type="character" w:styleId="EndnoteReference">
    <w:name w:val="endnote reference"/>
    <w:semiHidden/>
    <w:rsid w:val="00874673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74673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link w:val="Heading1longmultilineChar"/>
    <w:rsid w:val="00874673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874673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874673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874673"/>
    <w:pPr>
      <w:ind w:left="2127" w:hanging="1276"/>
    </w:pPr>
  </w:style>
  <w:style w:type="paragraph" w:customStyle="1" w:styleId="Heading3multiline">
    <w:name w:val="Heading 3 (multiline)"/>
    <w:basedOn w:val="Heading3"/>
    <w:next w:val="Normal"/>
    <w:rsid w:val="00874673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874673"/>
  </w:style>
  <w:style w:type="paragraph" w:customStyle="1" w:styleId="HEADINGNOTFORTOC">
    <w:name w:val="HEADING (NOT FOR TOC)"/>
    <w:basedOn w:val="Heading1"/>
    <w:next w:val="Heading2"/>
    <w:rsid w:val="00874673"/>
  </w:style>
  <w:style w:type="character" w:customStyle="1" w:styleId="FootnoteTextChar">
    <w:name w:val="Footnote Text Char"/>
    <w:basedOn w:val="DefaultParagraphFont"/>
    <w:link w:val="FootnoteText"/>
    <w:rsid w:val="00874673"/>
    <w:rPr>
      <w:sz w:val="18"/>
      <w:szCs w:val="24"/>
      <w:lang w:val="en-GB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73"/>
    <w:rPr>
      <w:rFonts w:ascii="Lucida Grande" w:hAnsi="Lucida Grande" w:cs="Lucida Grande"/>
      <w:sz w:val="18"/>
      <w:szCs w:val="18"/>
      <w:lang w:val="en-GB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4673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PlaceholderText">
    <w:name w:val="Placeholder Text"/>
    <w:basedOn w:val="DefaultParagraphFont"/>
    <w:uiPriority w:val="99"/>
    <w:rsid w:val="0087467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874673"/>
    <w:pPr>
      <w:ind w:left="720"/>
      <w:contextualSpacing/>
    </w:pPr>
  </w:style>
  <w:style w:type="paragraph" w:customStyle="1" w:styleId="meetingname">
    <w:name w:val="meeting name"/>
    <w:basedOn w:val="Normal"/>
    <w:qFormat/>
    <w:rsid w:val="00874673"/>
    <w:pPr>
      <w:ind w:left="142" w:right="4218" w:hanging="142"/>
    </w:pPr>
    <w:rPr>
      <w:caps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D3D90"/>
    <w:pPr>
      <w:jc w:val="left"/>
    </w:pPr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AD3D90"/>
    <w:rPr>
      <w:rFonts w:ascii="Calibri" w:eastAsia="Calibri" w:hAnsi="Calibri"/>
      <w:sz w:val="22"/>
      <w:szCs w:val="21"/>
      <w:lang w:val="en-US"/>
    </w:rPr>
  </w:style>
  <w:style w:type="character" w:customStyle="1" w:styleId="HeaderChar">
    <w:name w:val="Header Char"/>
    <w:basedOn w:val="DefaultParagraphFont"/>
    <w:link w:val="Header"/>
    <w:rsid w:val="00874673"/>
    <w:rPr>
      <w:sz w:val="22"/>
      <w:szCs w:val="24"/>
      <w:lang w:val="en-GB"/>
    </w:rPr>
  </w:style>
  <w:style w:type="character" w:customStyle="1" w:styleId="Para1Char">
    <w:name w:val="Para1 Char"/>
    <w:link w:val="Para10"/>
    <w:locked/>
    <w:rsid w:val="00874673"/>
    <w:rPr>
      <w:snapToGrid w:val="0"/>
      <w:sz w:val="22"/>
      <w:szCs w:val="18"/>
      <w:lang w:val="en-GB"/>
    </w:rPr>
  </w:style>
  <w:style w:type="paragraph" w:customStyle="1" w:styleId="StylePara1Before0pt">
    <w:name w:val="Style Para1 + Before:  0 pt"/>
    <w:basedOn w:val="Para10"/>
    <w:rsid w:val="007C33CB"/>
    <w:pPr>
      <w:numPr>
        <w:numId w:val="1"/>
      </w:numPr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874673"/>
    <w:rPr>
      <w:b/>
      <w:caps/>
      <w:sz w:val="22"/>
      <w:szCs w:val="24"/>
      <w:lang w:val="en-GB"/>
    </w:rPr>
  </w:style>
  <w:style w:type="character" w:customStyle="1" w:styleId="Heading1longmultilineChar">
    <w:name w:val="Heading 1 (long multiline) Char"/>
    <w:link w:val="Heading1longmultiline"/>
    <w:locked/>
    <w:rsid w:val="00701E21"/>
    <w:rPr>
      <w:b/>
      <w:caps/>
      <w:sz w:val="22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105CD0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  <w:rPr>
      <w:rFonts w:eastAsia="Malgun Gothic"/>
    </w:rPr>
  </w:style>
  <w:style w:type="character" w:customStyle="1" w:styleId="BodyText2Char">
    <w:name w:val="Body Text 2 Char"/>
    <w:link w:val="BodyText2"/>
    <w:uiPriority w:val="99"/>
    <w:rsid w:val="00105CD0"/>
    <w:rPr>
      <w:rFonts w:eastAsia="Malgun Gothic"/>
      <w:sz w:val="22"/>
      <w:szCs w:val="24"/>
      <w:lang w:val="en-GB"/>
    </w:rPr>
  </w:style>
  <w:style w:type="character" w:customStyle="1" w:styleId="ng-binding">
    <w:name w:val="ng-binding"/>
    <w:rsid w:val="00E76600"/>
  </w:style>
  <w:style w:type="table" w:styleId="TableGrid">
    <w:name w:val="Table Grid"/>
    <w:basedOn w:val="TableNormal"/>
    <w:uiPriority w:val="59"/>
    <w:rsid w:val="00874673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874673"/>
    <w:rPr>
      <w:iCs/>
      <w:sz w:val="22"/>
      <w:szCs w:val="24"/>
      <w:lang w:val="en-GB"/>
    </w:rPr>
  </w:style>
  <w:style w:type="paragraph" w:customStyle="1" w:styleId="recommendation">
    <w:name w:val="recommendation"/>
    <w:basedOn w:val="Heading2"/>
    <w:qFormat/>
    <w:rsid w:val="006123B5"/>
    <w:pPr>
      <w:tabs>
        <w:tab w:val="clear" w:pos="720"/>
      </w:tabs>
      <w:spacing w:before="240" w:after="60" w:line="276" w:lineRule="auto"/>
      <w:jc w:val="left"/>
    </w:pPr>
    <w:rPr>
      <w:i/>
      <w:snapToGrid w:val="0"/>
      <w:kern w:val="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rsid w:val="00874673"/>
    <w:rPr>
      <w:b/>
      <w:bCs/>
      <w:iCs/>
      <w:sz w:val="22"/>
      <w:szCs w:val="24"/>
      <w:lang w:val="en-GB"/>
    </w:rPr>
  </w:style>
  <w:style w:type="paragraph" w:customStyle="1" w:styleId="Para1">
    <w:name w:val="Para 1"/>
    <w:basedOn w:val="BodyText"/>
    <w:rsid w:val="00F94D22"/>
    <w:pPr>
      <w:numPr>
        <w:numId w:val="8"/>
      </w:numPr>
      <w:ind w:left="0" w:firstLine="0"/>
    </w:pPr>
    <w:rPr>
      <w:rFonts w:eastAsia="MS Mincho" w:cs="Angsana New"/>
      <w:bCs/>
      <w:iCs w:val="0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6123B5"/>
    <w:rPr>
      <w:sz w:val="22"/>
      <w:szCs w:val="24"/>
      <w:lang w:val="en-GB"/>
    </w:rPr>
  </w:style>
  <w:style w:type="character" w:customStyle="1" w:styleId="StylePatternClearGray-15Kernat11pt">
    <w:name w:val="Style Pattern: Clear (Gray-15%) Kern at 11 pt"/>
    <w:rsid w:val="006123B5"/>
    <w:rPr>
      <w:kern w:val="22"/>
      <w:bdr w:val="none" w:sz="0" w:space="0" w:color="auto"/>
      <w:shd w:val="clear" w:color="auto" w:fill="auto"/>
    </w:rPr>
  </w:style>
  <w:style w:type="paragraph" w:customStyle="1" w:styleId="Paranum">
    <w:name w:val="Paranum"/>
    <w:basedOn w:val="Para10"/>
    <w:rsid w:val="006123B5"/>
    <w:pPr>
      <w:numPr>
        <w:numId w:val="9"/>
      </w:numPr>
      <w:spacing w:line="240" w:lineRule="exact"/>
    </w:pPr>
    <w:rPr>
      <w:snapToGrid/>
      <w:szCs w:val="20"/>
      <w:lang w:val="en-US"/>
    </w:rPr>
  </w:style>
  <w:style w:type="paragraph" w:customStyle="1" w:styleId="H1Report">
    <w:name w:val="H1 Report"/>
    <w:basedOn w:val="Heading1"/>
    <w:qFormat/>
    <w:rsid w:val="004A6808"/>
    <w:pPr>
      <w:suppressLineNumbers/>
      <w:tabs>
        <w:tab w:val="clear" w:pos="720"/>
      </w:tabs>
      <w:suppressAutoHyphens/>
    </w:pPr>
    <w:rPr>
      <w:lang w:val="en-US"/>
    </w:rPr>
  </w:style>
  <w:style w:type="paragraph" w:customStyle="1" w:styleId="H1Reportlong">
    <w:name w:val="H1 Report long"/>
    <w:basedOn w:val="Heading1longmultiline"/>
    <w:qFormat/>
    <w:rsid w:val="004A6808"/>
    <w:rPr>
      <w:bCs/>
      <w:kern w:val="22"/>
      <w:szCs w:val="22"/>
    </w:rPr>
  </w:style>
  <w:style w:type="character" w:customStyle="1" w:styleId="StyleFootnoteReferencenumberFootnoteReferenceSuperscript-EF">
    <w:name w:val="Style Footnote ReferencenumberFootnote Reference Superscript-E F..."/>
    <w:basedOn w:val="FootnoteReference"/>
    <w:rsid w:val="009444E5"/>
    <w:rPr>
      <w:strike w:val="0"/>
      <w:dstrike w:val="0"/>
      <w:kern w:val="22"/>
      <w:sz w:val="22"/>
      <w:u w:val="none"/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419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54F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874673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rsid w:val="00874673"/>
    <w:rPr>
      <w:sz w:val="22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874673"/>
    <w:pPr>
      <w:keepNext/>
      <w:keepLines/>
      <w:spacing w:after="200"/>
    </w:pPr>
    <w:rPr>
      <w:b/>
      <w:iCs/>
      <w:szCs w:val="18"/>
    </w:rPr>
  </w:style>
  <w:style w:type="paragraph" w:customStyle="1" w:styleId="CBD-Doc">
    <w:name w:val="CBD-Doc"/>
    <w:basedOn w:val="Normal"/>
    <w:rsid w:val="00874673"/>
    <w:pPr>
      <w:keepLines/>
      <w:numPr>
        <w:numId w:val="28"/>
      </w:numPr>
      <w:spacing w:after="120"/>
    </w:pPr>
    <w:rPr>
      <w:rFonts w:cs="Angsana New"/>
    </w:rPr>
  </w:style>
  <w:style w:type="paragraph" w:customStyle="1" w:styleId="CBD-Doc-Type">
    <w:name w:val="CBD-Doc-Type"/>
    <w:basedOn w:val="Normal"/>
    <w:rsid w:val="00874673"/>
    <w:pPr>
      <w:keepLines/>
      <w:spacing w:before="240" w:after="120"/>
    </w:pPr>
    <w:rPr>
      <w:rFonts w:cs="Angsana New"/>
      <w:b/>
      <w:i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874673"/>
    <w:rPr>
      <w:rFonts w:ascii="Courier New" w:hAnsi="Courier New"/>
      <w:sz w:val="22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874673"/>
    <w:rPr>
      <w:sz w:val="2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74673"/>
    <w:rPr>
      <w:i/>
      <w:iCs/>
      <w:sz w:val="22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74673"/>
    <w:rPr>
      <w:rFonts w:ascii="Times New Roman Bold" w:eastAsia="Arial Unicode MS" w:hAnsi="Times New Roman Bold" w:cs="Arial"/>
      <w:b/>
      <w:bCs/>
      <w:i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74673"/>
    <w:rPr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874673"/>
    <w:rPr>
      <w:sz w:val="22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874673"/>
    <w:rPr>
      <w:rFonts w:ascii="Univers" w:hAnsi="Univers"/>
      <w:b/>
      <w:sz w:val="28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874673"/>
    <w:rPr>
      <w:rFonts w:ascii="Univers" w:hAnsi="Univers"/>
      <w:b/>
      <w:sz w:val="32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874673"/>
    <w:rPr>
      <w:i/>
      <w:iCs/>
      <w:sz w:val="22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67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467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7467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467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character" w:customStyle="1" w:styleId="normaltextrun">
    <w:name w:val="normaltextrun"/>
    <w:rsid w:val="00696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0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55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69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1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50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9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14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5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atements@cbd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conferences/sbstta24-sbi3/sbstta-24-prep-03/documen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3E6F29DD144F09B4D3D66A94D0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BDD66-81B9-454A-B552-CF3745D39B7E}"/>
      </w:docPartPr>
      <w:docPartBody>
        <w:p w:rsidR="00CD3FC1" w:rsidRDefault="00CD3FC1">
          <w:r w:rsidRPr="008D7C56">
            <w:rPr>
              <w:rStyle w:val="PlaceholderText"/>
            </w:rPr>
            <w:t>[Subject]</w:t>
          </w:r>
        </w:p>
      </w:docPartBody>
    </w:docPart>
    <w:docPart>
      <w:docPartPr>
        <w:name w:val="D8141C44CF6049459A006198B0F44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18718-5A53-4B0A-8449-F22A36BB33CE}"/>
      </w:docPartPr>
      <w:docPartBody>
        <w:p w:rsidR="00CD3FC1" w:rsidRDefault="00CD3FC1">
          <w:r w:rsidRPr="008D7C56">
            <w:rPr>
              <w:rStyle w:val="PlaceholderText"/>
            </w:rPr>
            <w:t>[Subject]</w:t>
          </w:r>
        </w:p>
      </w:docPartBody>
    </w:docPart>
    <w:docPart>
      <w:docPartPr>
        <w:name w:val="03F9CD3DC9824CA480DA709DB1752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083F0-5D63-4E82-A1D7-D53082791D53}"/>
      </w:docPartPr>
      <w:docPartBody>
        <w:p w:rsidR="00CD3FC1" w:rsidRDefault="00CD3FC1">
          <w:r w:rsidRPr="008D7C56">
            <w:rPr>
              <w:rStyle w:val="PlaceholderText"/>
            </w:rPr>
            <w:t>[Subject]</w:t>
          </w:r>
        </w:p>
      </w:docPartBody>
    </w:docPart>
    <w:docPart>
      <w:docPartPr>
        <w:name w:val="E16C5186C1584A7596AB148A617D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636B9-8AD9-48F3-893E-A8CE34B9B47E}"/>
      </w:docPartPr>
      <w:docPartBody>
        <w:p w:rsidR="00D57139" w:rsidRDefault="00CD3FC1">
          <w:pPr>
            <w:pStyle w:val="E16C5186C1584A7596AB148A617D4D99"/>
          </w:pPr>
          <w:r w:rsidRPr="008D7C5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FC1"/>
    <w:rsid w:val="00000D7D"/>
    <w:rsid w:val="000A0188"/>
    <w:rsid w:val="0012194B"/>
    <w:rsid w:val="00152BF9"/>
    <w:rsid w:val="00154BD5"/>
    <w:rsid w:val="00183D5B"/>
    <w:rsid w:val="00190797"/>
    <w:rsid w:val="00193683"/>
    <w:rsid w:val="002A43F6"/>
    <w:rsid w:val="002F4FC5"/>
    <w:rsid w:val="0031552C"/>
    <w:rsid w:val="0032352A"/>
    <w:rsid w:val="00331873"/>
    <w:rsid w:val="00331D2D"/>
    <w:rsid w:val="003878D2"/>
    <w:rsid w:val="003A0920"/>
    <w:rsid w:val="003B61DC"/>
    <w:rsid w:val="003C1CA0"/>
    <w:rsid w:val="003C3445"/>
    <w:rsid w:val="003E411E"/>
    <w:rsid w:val="003F0BA0"/>
    <w:rsid w:val="004278C9"/>
    <w:rsid w:val="00494B49"/>
    <w:rsid w:val="004A0432"/>
    <w:rsid w:val="00510D23"/>
    <w:rsid w:val="00513410"/>
    <w:rsid w:val="00581581"/>
    <w:rsid w:val="005F74CE"/>
    <w:rsid w:val="0067089E"/>
    <w:rsid w:val="006928E5"/>
    <w:rsid w:val="00697CCC"/>
    <w:rsid w:val="006E3F1E"/>
    <w:rsid w:val="006E5D05"/>
    <w:rsid w:val="007058E6"/>
    <w:rsid w:val="00817C59"/>
    <w:rsid w:val="00864B5F"/>
    <w:rsid w:val="00881A49"/>
    <w:rsid w:val="00882BD1"/>
    <w:rsid w:val="008A4119"/>
    <w:rsid w:val="008C2A0A"/>
    <w:rsid w:val="008D0428"/>
    <w:rsid w:val="009046E0"/>
    <w:rsid w:val="00945903"/>
    <w:rsid w:val="00951AFD"/>
    <w:rsid w:val="0096709F"/>
    <w:rsid w:val="009C258B"/>
    <w:rsid w:val="00A14BC5"/>
    <w:rsid w:val="00A415B5"/>
    <w:rsid w:val="00A52ABC"/>
    <w:rsid w:val="00A7342E"/>
    <w:rsid w:val="00A74991"/>
    <w:rsid w:val="00A77DB3"/>
    <w:rsid w:val="00BB4C9A"/>
    <w:rsid w:val="00BD4C2E"/>
    <w:rsid w:val="00C0011C"/>
    <w:rsid w:val="00C0110C"/>
    <w:rsid w:val="00C10A6E"/>
    <w:rsid w:val="00C51164"/>
    <w:rsid w:val="00C62FC9"/>
    <w:rsid w:val="00C76AE9"/>
    <w:rsid w:val="00CA2154"/>
    <w:rsid w:val="00CD3FC1"/>
    <w:rsid w:val="00D15F94"/>
    <w:rsid w:val="00D23C70"/>
    <w:rsid w:val="00D57139"/>
    <w:rsid w:val="00DC2568"/>
    <w:rsid w:val="00DF6350"/>
    <w:rsid w:val="00E3060D"/>
    <w:rsid w:val="00F23434"/>
    <w:rsid w:val="00F36BB2"/>
    <w:rsid w:val="00FB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rsid w:val="00331D2D"/>
    <w:rPr>
      <w:color w:val="808080"/>
    </w:rPr>
  </w:style>
  <w:style w:type="paragraph" w:customStyle="1" w:styleId="E16C5186C1584A7596AB148A617D4D99">
    <w:name w:val="E16C5186C1584A7596AB148A617D4D99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1ABE80-185E-4893-9721-C3B02CF0A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A21A11-F43C-40EF-BB1A-88B98E360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B11D3-29B8-4E70-92D9-8F777CB07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3DDDFE-E1E2-48E2-92CF-B8A957A7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10</Pages>
  <Words>5294</Words>
  <Characters>30181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 sobre el período de sesiones oficioso para la preparación de la vigésima cuarta reunión del ÓRGANO SUBSIDIARIO DE ASESORAMIENTO CIENTÍFICO, TÉCNICO Y TECNOLÓGICO</vt:lpstr>
    </vt:vector>
  </TitlesOfParts>
  <Company>SCBD</Company>
  <LinksUpToDate>false</LinksUpToDate>
  <CharactersWithSpaces>35405</CharactersWithSpaces>
  <SharedDoc>false</SharedDoc>
  <HyperlinkBase/>
  <HLinks>
    <vt:vector size="12" baseType="variant">
      <vt:variant>
        <vt:i4>6684756</vt:i4>
      </vt:variant>
      <vt:variant>
        <vt:i4>0</vt:i4>
      </vt:variant>
      <vt:variant>
        <vt:i4>0</vt:i4>
      </vt:variant>
      <vt:variant>
        <vt:i4>5</vt:i4>
      </vt:variant>
      <vt:variant>
        <vt:lpwstr>mailto:statements@cbd.int</vt:lpwstr>
      </vt:variant>
      <vt:variant>
        <vt:lpwstr/>
      </vt:variant>
      <vt:variant>
        <vt:i4>1179679</vt:i4>
      </vt:variant>
      <vt:variant>
        <vt:i4>0</vt:i4>
      </vt:variant>
      <vt:variant>
        <vt:i4>0</vt:i4>
      </vt:variant>
      <vt:variant>
        <vt:i4>5</vt:i4>
      </vt:variant>
      <vt:variant>
        <vt:lpwstr>https://www.cbd.int/conferences/sbstta24-sbi3/sbstta-24-prep-03/documents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el período de sesiones oficioso para la preparación de la vigésima cuarta reunión del ÓRGANO SUBSIDIARIO DE ASESORAMIENTO CIENTÍFICO, TÉCNICO Y TECNOLÓGICO</dc:title>
  <dc:subject>CBD/SBSTTA-24-PREP/3/2</dc:subject>
  <dc:creator>SCBD</dc:creator>
  <cp:keywords>Informal session in preparation for the twenty-fourth meeting of the Subsidiary Body on Scientific, Technical and Technological Advice, Convention on Biological Diversity</cp:keywords>
  <cp:lastModifiedBy>Xue He Yan</cp:lastModifiedBy>
  <cp:revision>63</cp:revision>
  <cp:lastPrinted>2021-04-29T12:13:00Z</cp:lastPrinted>
  <dcterms:created xsi:type="dcterms:W3CDTF">2021-04-26T19:13:00Z</dcterms:created>
  <dcterms:modified xsi:type="dcterms:W3CDTF">2021-04-29T19:08:00Z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ContentTypeId">
    <vt:lpwstr>0x01010069BFACF6D92CD24AA50050CE23F68F74</vt:lpwstr>
  </property>
  <property fmtid="{D5CDD505-2E9C-101B-9397-08002B2CF9AE}" pid="4" name="Meeting" linkTarget="Meeting">
    <vt:lpwstr>ÓRGANO SUBSIDIARIO DE aSESORAMIENTO CIENTÍFICO, TÉCNICO Y TECNOLÓGICO.Vigésima cuarta reunión.Período de sesiones oficioso virtual .17-19 y 24-26 de febrero de 2021.</vt:lpwstr>
  </property>
</Properties>
</file>