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80159826"/>
    <w:bookmarkStart w:id="1" w:name="_Hlk180159842"/>
    <w:p w14:paraId="1DC77878" w14:textId="1845BDE4" w:rsidR="00A96B21" w:rsidRDefault="00FF6264" w:rsidP="00FF6264">
      <w:pPr>
        <w:pStyle w:val="CBDTitle"/>
        <w:bidi/>
      </w:pPr>
      <w:sdt>
        <w:sdtPr>
          <w:rPr>
            <w:rFonts w:ascii="Simplified Arabic" w:hAnsi="Simplified Arabic" w:cs="Simplified Arabic"/>
            <w:bCs/>
            <w:sz w:val="32"/>
            <w:szCs w:val="32"/>
            <w:rtl/>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bookmarkEnd w:id="1"/>
          <w:r w:rsidRPr="00FF6264">
            <w:rPr>
              <w:rFonts w:ascii="Simplified Arabic" w:hAnsi="Simplified Arabic" w:cs="Simplified Arabic"/>
              <w:bCs/>
              <w:sz w:val="32"/>
              <w:szCs w:val="32"/>
              <w:rtl/>
            </w:rPr>
            <w:t>موجز للمناقشات التي جرت خلال المنتدى التجريبي المفتوح العضوية للاستعراض القطري الطوعي للتنفيذ في الاجتماع الخامس للهيئة الفرعية للتنفيذ</w:t>
          </w:r>
        </w:sdtContent>
      </w:sdt>
      <w:bookmarkEnd w:id="0"/>
      <w:r w:rsidR="00610346">
        <w:rPr>
          <w:rStyle w:val="FootnoteReference"/>
        </w:rPr>
        <w:footnoteReference w:customMarkFollows="1" w:id="2"/>
        <w:t>*</w:t>
      </w:r>
    </w:p>
    <w:p w14:paraId="102ECB72" w14:textId="0A5C936E" w:rsidR="00C80730" w:rsidRPr="00C80730" w:rsidRDefault="00C80730" w:rsidP="00C80730">
      <w:pPr>
        <w:pStyle w:val="CBDSubTitle"/>
        <w:bidi/>
        <w:rPr>
          <w:b w:val="0"/>
          <w:bCs/>
          <w:rtl/>
        </w:rPr>
      </w:pPr>
      <w:r w:rsidRPr="00C80730">
        <w:rPr>
          <w:rFonts w:ascii="Simplified Arabic" w:hAnsi="Simplified Arabic" w:cs="Simplified Arabic"/>
          <w:b w:val="0"/>
          <w:bCs/>
          <w:sz w:val="24"/>
          <w:szCs w:val="24"/>
          <w:rtl/>
        </w:rPr>
        <w:t>م</w:t>
      </w:r>
      <w:r>
        <w:rPr>
          <w:rFonts w:ascii="Simplified Arabic" w:hAnsi="Simplified Arabic" w:cs="Simplified Arabic" w:hint="cs"/>
          <w:b w:val="0"/>
          <w:bCs/>
          <w:sz w:val="24"/>
          <w:szCs w:val="24"/>
          <w:rtl/>
        </w:rPr>
        <w:t>وجز</w:t>
      </w:r>
      <w:r w:rsidRPr="00C80730">
        <w:rPr>
          <w:rFonts w:ascii="Simplified Arabic" w:hAnsi="Simplified Arabic" w:cs="Simplified Arabic"/>
          <w:b w:val="0"/>
          <w:bCs/>
          <w:sz w:val="24"/>
          <w:szCs w:val="24"/>
          <w:rtl/>
        </w:rPr>
        <w:t xml:space="preserve"> أعده الرئيس</w:t>
      </w:r>
    </w:p>
    <w:p w14:paraId="2789009C" w14:textId="569D7AED" w:rsidR="007F3895" w:rsidRDefault="007F3895" w:rsidP="007F3895">
      <w:pPr>
        <w:pStyle w:val="CBDNormalNumber"/>
        <w:numPr>
          <w:ilvl w:val="0"/>
          <w:numId w:val="0"/>
        </w:numPr>
        <w:bidi/>
        <w:ind w:left="567"/>
        <w:rPr>
          <w:rFonts w:ascii="Simplified Arabic" w:hAnsi="Simplified Arabic" w:cs="Simplified Arabic"/>
          <w:sz w:val="24"/>
          <w:szCs w:val="24"/>
          <w:rtl/>
        </w:rPr>
      </w:pPr>
      <w:r w:rsidRPr="007F3895">
        <w:rPr>
          <w:rFonts w:ascii="Simplified Arabic" w:hAnsi="Simplified Arabic" w:cs="Simplified Arabic" w:hint="cs"/>
          <w:sz w:val="24"/>
          <w:szCs w:val="24"/>
          <w:rtl/>
        </w:rPr>
        <w:t>1-</w:t>
      </w:r>
      <w:r w:rsidRPr="007F3895">
        <w:rPr>
          <w:rFonts w:ascii="Simplified Arabic" w:hAnsi="Simplified Arabic" w:cs="Simplified Arabic"/>
          <w:sz w:val="24"/>
          <w:szCs w:val="24"/>
          <w:rtl/>
        </w:rPr>
        <w:tab/>
        <w:t>قامت الهيئة الفرعية للتنفيذ</w:t>
      </w:r>
      <w:r>
        <w:rPr>
          <w:rFonts w:ascii="Simplified Arabic" w:hAnsi="Simplified Arabic" w:cs="Simplified Arabic" w:hint="cs"/>
          <w:sz w:val="24"/>
          <w:szCs w:val="24"/>
          <w:rtl/>
        </w:rPr>
        <w:t>،</w:t>
      </w:r>
      <w:r w:rsidRPr="007F3895">
        <w:rPr>
          <w:rFonts w:ascii="Simplified Arabic" w:hAnsi="Simplified Arabic" w:cs="Simplified Arabic"/>
          <w:sz w:val="24"/>
          <w:szCs w:val="24"/>
          <w:rtl/>
        </w:rPr>
        <w:t xml:space="preserve"> خلال اجتماعها الخامس، </w:t>
      </w:r>
      <w:r w:rsidRPr="00273B86">
        <w:rPr>
          <w:rFonts w:ascii="Simplified Arabic" w:hAnsi="Simplified Arabic" w:cs="Simplified Arabic" w:hint="cs"/>
          <w:sz w:val="24"/>
          <w:szCs w:val="24"/>
          <w:rtl/>
        </w:rPr>
        <w:t>بتجريب</w:t>
      </w:r>
      <w:r w:rsidRPr="00273B86">
        <w:rPr>
          <w:rFonts w:ascii="Simplified Arabic" w:hAnsi="Simplified Arabic" w:cs="Simplified Arabic"/>
          <w:sz w:val="24"/>
          <w:szCs w:val="24"/>
          <w:rtl/>
        </w:rPr>
        <w:t xml:space="preserve"> </w:t>
      </w:r>
      <w:r w:rsidRPr="00273B86">
        <w:rPr>
          <w:rFonts w:cs="Simplified Arabic"/>
          <w:sz w:val="24"/>
          <w:szCs w:val="24"/>
          <w:rtl/>
          <w:lang w:val="en-US"/>
        </w:rPr>
        <w:t xml:space="preserve">منتدى مفتوح العضوية </w:t>
      </w:r>
      <w:bookmarkStart w:id="2" w:name="_Hlk177889783"/>
      <w:r w:rsidRPr="00273B86">
        <w:rPr>
          <w:rFonts w:cs="Simplified Arabic"/>
          <w:sz w:val="24"/>
          <w:szCs w:val="24"/>
          <w:rtl/>
          <w:lang w:val="en-US"/>
        </w:rPr>
        <w:t>للاستعراض القطري الطوعي</w:t>
      </w:r>
      <w:bookmarkEnd w:id="2"/>
      <w:r w:rsidRPr="00273B86">
        <w:rPr>
          <w:rFonts w:ascii="Simplified Arabic" w:hAnsi="Simplified Arabic" w:cs="Simplified Arabic"/>
          <w:sz w:val="24"/>
          <w:szCs w:val="24"/>
          <w:rtl/>
        </w:rPr>
        <w:t xml:space="preserve"> وفقا لطريقة ال</w:t>
      </w:r>
      <w:r>
        <w:rPr>
          <w:rFonts w:ascii="Simplified Arabic" w:hAnsi="Simplified Arabic" w:cs="Simplified Arabic" w:hint="cs"/>
          <w:sz w:val="24"/>
          <w:szCs w:val="24"/>
          <w:rtl/>
        </w:rPr>
        <w:t>تشغي</w:t>
      </w:r>
      <w:r w:rsidRPr="00273B86">
        <w:rPr>
          <w:rFonts w:ascii="Simplified Arabic" w:hAnsi="Simplified Arabic" w:cs="Simplified Arabic"/>
          <w:sz w:val="24"/>
          <w:szCs w:val="24"/>
          <w:rtl/>
        </w:rPr>
        <w:t>ل المنصوص عليها في الوثائق ال</w:t>
      </w:r>
      <w:r>
        <w:rPr>
          <w:rFonts w:ascii="Simplified Arabic" w:hAnsi="Simplified Arabic" w:cs="Simplified Arabic" w:hint="cs"/>
          <w:sz w:val="24"/>
          <w:szCs w:val="24"/>
          <w:rtl/>
        </w:rPr>
        <w:t>تي أُعدت</w:t>
      </w:r>
      <w:r w:rsidRPr="00273B86">
        <w:rPr>
          <w:rFonts w:ascii="Simplified Arabic" w:hAnsi="Simplified Arabic" w:cs="Simplified Arabic"/>
          <w:sz w:val="24"/>
          <w:szCs w:val="24"/>
          <w:rtl/>
        </w:rPr>
        <w:t xml:space="preserve"> لاجتماعها الرابع</w:t>
      </w:r>
      <w:r>
        <w:rPr>
          <w:rStyle w:val="FootnoteReference"/>
          <w:rFonts w:ascii="Simplified Arabic" w:hAnsi="Simplified Arabic" w:cs="Simplified Arabic"/>
          <w:sz w:val="24"/>
          <w:szCs w:val="24"/>
          <w:rtl/>
        </w:rPr>
        <w:footnoteReference w:id="3"/>
      </w:r>
      <w:r>
        <w:rPr>
          <w:rFonts w:ascii="Simplified Arabic" w:hAnsi="Simplified Arabic" w:cs="Simplified Arabic" w:hint="cs"/>
          <w:sz w:val="24"/>
          <w:szCs w:val="24"/>
          <w:rtl/>
        </w:rPr>
        <w:t xml:space="preserve"> </w:t>
      </w:r>
      <w:r w:rsidRPr="00273B86">
        <w:rPr>
          <w:rFonts w:ascii="Simplified Arabic" w:hAnsi="Simplified Arabic" w:cs="Simplified Arabic"/>
          <w:sz w:val="24"/>
          <w:szCs w:val="24"/>
          <w:rtl/>
        </w:rPr>
        <w:t>والإجراءات الم</w:t>
      </w:r>
      <w:r>
        <w:rPr>
          <w:rFonts w:ascii="Simplified Arabic" w:hAnsi="Simplified Arabic" w:cs="Simplified Arabic" w:hint="cs"/>
          <w:sz w:val="24"/>
          <w:szCs w:val="24"/>
          <w:rtl/>
        </w:rPr>
        <w:t>بيَّنة</w:t>
      </w:r>
      <w:r w:rsidRPr="00273B86">
        <w:rPr>
          <w:rFonts w:ascii="Simplified Arabic" w:hAnsi="Simplified Arabic" w:cs="Simplified Arabic"/>
          <w:sz w:val="24"/>
          <w:szCs w:val="24"/>
          <w:rtl/>
        </w:rPr>
        <w:t xml:space="preserve"> في الوث</w:t>
      </w:r>
      <w:r w:rsidRPr="005239B1">
        <w:rPr>
          <w:rFonts w:ascii="Simplified Arabic" w:hAnsi="Simplified Arabic" w:cs="Simplified Arabic"/>
          <w:sz w:val="24"/>
          <w:szCs w:val="24"/>
          <w:rtl/>
        </w:rPr>
        <w:t xml:space="preserve">يقة </w:t>
      </w:r>
      <w:r w:rsidRPr="005239B1">
        <w:rPr>
          <w:sz w:val="24"/>
          <w:szCs w:val="24"/>
        </w:rPr>
        <w:t>CBD/SBI/5/3</w:t>
      </w:r>
      <w:r w:rsidRPr="00273B86">
        <w:rPr>
          <w:rFonts w:ascii="Simplified Arabic" w:hAnsi="Simplified Arabic" w:cs="Simplified Arabic"/>
          <w:sz w:val="24"/>
          <w:szCs w:val="24"/>
          <w:rtl/>
        </w:rPr>
        <w:t>.</w:t>
      </w:r>
    </w:p>
    <w:p w14:paraId="7281BA47" w14:textId="3CE02F6A" w:rsidR="00DA12D0" w:rsidRPr="007F3895" w:rsidRDefault="00DA12D0" w:rsidP="00DA12D0">
      <w:pPr>
        <w:pStyle w:val="CBDNormalNumber"/>
        <w:numPr>
          <w:ilvl w:val="0"/>
          <w:numId w:val="0"/>
        </w:numPr>
        <w:bidi/>
        <w:ind w:left="567"/>
        <w:rPr>
          <w:sz w:val="24"/>
          <w:szCs w:val="24"/>
          <w:lang w:val="en-US"/>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CB65B5">
        <w:rPr>
          <w:rFonts w:ascii="Simplified Arabic" w:hAnsi="Simplified Arabic" w:cs="Simplified Arabic"/>
          <w:sz w:val="24"/>
          <w:szCs w:val="24"/>
          <w:rtl/>
        </w:rPr>
        <w:t xml:space="preserve">عقد المنتدى المفتوح العضوية جلسة افتتاحية وثلاث جلسات </w:t>
      </w:r>
      <w:r w:rsidR="00BE5400">
        <w:rPr>
          <w:rFonts w:ascii="Simplified Arabic" w:hAnsi="Simplified Arabic" w:cs="Simplified Arabic" w:hint="cs"/>
          <w:sz w:val="24"/>
          <w:szCs w:val="24"/>
          <w:rtl/>
        </w:rPr>
        <w:t>موضوعية</w:t>
      </w:r>
      <w:r w:rsidRPr="00CB65B5">
        <w:rPr>
          <w:rFonts w:ascii="Simplified Arabic" w:hAnsi="Simplified Arabic" w:cs="Simplified Arabic"/>
          <w:sz w:val="24"/>
          <w:szCs w:val="24"/>
          <w:rtl/>
        </w:rPr>
        <w:t xml:space="preserve"> تناولت</w:t>
      </w:r>
      <w:r w:rsidRPr="00CB65B5">
        <w:rPr>
          <w:rFonts w:ascii="Simplified Arabic" w:hAnsi="Simplified Arabic" w:cs="Simplified Arabic"/>
          <w:sz w:val="24"/>
          <w:szCs w:val="24"/>
        </w:rPr>
        <w:t>:</w:t>
      </w:r>
    </w:p>
    <w:p w14:paraId="64763D61" w14:textId="0A9D4512" w:rsidR="00782B34" w:rsidRDefault="00782B34" w:rsidP="007D54C2">
      <w:pPr>
        <w:pStyle w:val="CBDNormalNumber"/>
        <w:numPr>
          <w:ilvl w:val="0"/>
          <w:numId w:val="0"/>
        </w:numPr>
        <w:tabs>
          <w:tab w:val="clear" w:pos="1134"/>
          <w:tab w:val="clear" w:pos="1701"/>
          <w:tab w:val="clear" w:pos="2268"/>
          <w:tab w:val="left" w:pos="1260"/>
          <w:tab w:val="left" w:pos="1800"/>
        </w:tabs>
        <w:bidi/>
        <w:ind w:left="540" w:firstLine="720"/>
        <w:rPr>
          <w:rFonts w:ascii="Simplified Arabic" w:hAnsi="Simplified Arabic" w:cs="Simplified Arabic"/>
          <w:sz w:val="24"/>
          <w:szCs w:val="24"/>
          <w:rtl/>
        </w:rPr>
      </w:pPr>
      <w:r w:rsidRPr="00CB65B5">
        <w:rPr>
          <w:rFonts w:ascii="Simplified Arabic" w:hAnsi="Simplified Arabic" w:cs="Simplified Arabic"/>
          <w:sz w:val="24"/>
          <w:szCs w:val="24"/>
          <w:rtl/>
        </w:rPr>
        <w:t>(أ)</w:t>
      </w:r>
      <w:r>
        <w:rPr>
          <w:rFonts w:ascii="Simplified Arabic" w:hAnsi="Simplified Arabic" w:cs="Simplified Arabic"/>
          <w:sz w:val="24"/>
          <w:szCs w:val="24"/>
          <w:rtl/>
        </w:rPr>
        <w:tab/>
      </w:r>
      <w:r w:rsidRPr="00CB65B5">
        <w:rPr>
          <w:rFonts w:ascii="Simplified Arabic" w:hAnsi="Simplified Arabic" w:cs="Simplified Arabic"/>
          <w:sz w:val="24"/>
          <w:szCs w:val="24"/>
          <w:rtl/>
        </w:rPr>
        <w:t xml:space="preserve">النهج </w:t>
      </w:r>
      <w:r w:rsidR="00BE5400" w:rsidRPr="00EF2324">
        <w:rPr>
          <w:rFonts w:ascii="Simplified Arabic" w:hAnsi="Simplified Arabic" w:cs="Simplified Arabic"/>
          <w:sz w:val="24"/>
          <w:szCs w:val="24"/>
          <w:rtl/>
        </w:rPr>
        <w:t>ال</w:t>
      </w:r>
      <w:r w:rsidR="00BE5400">
        <w:rPr>
          <w:rFonts w:ascii="Simplified Arabic" w:hAnsi="Simplified Arabic" w:cs="Simplified Arabic" w:hint="cs"/>
          <w:sz w:val="24"/>
          <w:szCs w:val="24"/>
          <w:rtl/>
        </w:rPr>
        <w:t>ذ</w:t>
      </w:r>
      <w:r w:rsidR="00BE5400" w:rsidRPr="00EF2324">
        <w:rPr>
          <w:rFonts w:ascii="Simplified Arabic" w:hAnsi="Simplified Arabic" w:cs="Simplified Arabic" w:hint="cs"/>
          <w:sz w:val="24"/>
          <w:szCs w:val="24"/>
          <w:rtl/>
        </w:rPr>
        <w:t xml:space="preserve">ي </w:t>
      </w:r>
      <w:r w:rsidR="00BE5400">
        <w:rPr>
          <w:rFonts w:ascii="Simplified Arabic" w:hAnsi="Simplified Arabic" w:cs="Simplified Arabic" w:hint="cs"/>
          <w:sz w:val="24"/>
          <w:szCs w:val="24"/>
          <w:rtl/>
        </w:rPr>
        <w:t>ي</w:t>
      </w:r>
      <w:r w:rsidR="00BE5400" w:rsidRPr="00EF2324">
        <w:rPr>
          <w:rFonts w:ascii="Simplified Arabic" w:hAnsi="Simplified Arabic" w:cs="Simplified Arabic"/>
          <w:sz w:val="24"/>
          <w:szCs w:val="24"/>
          <w:rtl/>
        </w:rPr>
        <w:t>شمل</w:t>
      </w:r>
      <w:r w:rsidR="00BE5400">
        <w:rPr>
          <w:rFonts w:ascii="Simplified Arabic" w:hAnsi="Simplified Arabic" w:cs="Simplified Arabic" w:hint="cs"/>
          <w:sz w:val="24"/>
          <w:szCs w:val="24"/>
          <w:rtl/>
        </w:rPr>
        <w:t xml:space="preserve"> ا</w:t>
      </w:r>
      <w:r w:rsidRPr="00B03954">
        <w:rPr>
          <w:rFonts w:ascii="Simplified Arabic" w:hAnsi="Simplified Arabic" w:cs="Simplified Arabic"/>
          <w:sz w:val="24"/>
          <w:szCs w:val="24"/>
          <w:rtl/>
        </w:rPr>
        <w:t>لحكومة</w:t>
      </w:r>
      <w:r>
        <w:rPr>
          <w:rFonts w:ascii="Simplified Arabic" w:hAnsi="Simplified Arabic" w:cs="Simplified Arabic" w:hint="cs"/>
          <w:sz w:val="24"/>
          <w:szCs w:val="24"/>
          <w:rtl/>
        </w:rPr>
        <w:t xml:space="preserve"> بأسرها</w:t>
      </w:r>
      <w:r w:rsidRPr="00B03954">
        <w:rPr>
          <w:rFonts w:ascii="Simplified Arabic" w:hAnsi="Simplified Arabic" w:cs="Simplified Arabic"/>
          <w:sz w:val="24"/>
          <w:szCs w:val="24"/>
          <w:rtl/>
        </w:rPr>
        <w:t xml:space="preserve"> والمجتمع</w:t>
      </w:r>
      <w:r>
        <w:rPr>
          <w:rFonts w:ascii="Simplified Arabic" w:hAnsi="Simplified Arabic" w:cs="Simplified Arabic" w:hint="cs"/>
          <w:sz w:val="24"/>
          <w:szCs w:val="24"/>
          <w:rtl/>
        </w:rPr>
        <w:t xml:space="preserve"> بأسره</w:t>
      </w:r>
      <w:r w:rsidRPr="00CB65B5">
        <w:rPr>
          <w:rFonts w:ascii="Simplified Arabic" w:hAnsi="Simplified Arabic" w:cs="Simplified Arabic"/>
          <w:sz w:val="24"/>
          <w:szCs w:val="24"/>
          <w:rtl/>
        </w:rPr>
        <w:t xml:space="preserve"> </w:t>
      </w:r>
      <w:r w:rsidRPr="00D94564">
        <w:rPr>
          <w:rFonts w:ascii="Simplified Arabic" w:hAnsi="Simplified Arabic" w:cs="Simplified Arabic"/>
          <w:sz w:val="24"/>
          <w:szCs w:val="24"/>
          <w:rtl/>
        </w:rPr>
        <w:t>و</w:t>
      </w:r>
      <w:r>
        <w:rPr>
          <w:rFonts w:ascii="Simplified Arabic" w:hAnsi="Simplified Arabic" w:cs="Simplified Arabic" w:hint="cs"/>
          <w:sz w:val="24"/>
          <w:szCs w:val="24"/>
          <w:rtl/>
        </w:rPr>
        <w:t>إ</w:t>
      </w:r>
      <w:r w:rsidRPr="00D94564">
        <w:rPr>
          <w:rFonts w:ascii="Simplified Arabic" w:hAnsi="Simplified Arabic" w:cs="Simplified Arabic"/>
          <w:sz w:val="24"/>
          <w:szCs w:val="24"/>
          <w:rtl/>
        </w:rPr>
        <w:t>دم</w:t>
      </w:r>
      <w:r>
        <w:rPr>
          <w:rFonts w:ascii="Simplified Arabic" w:hAnsi="Simplified Arabic" w:cs="Simplified Arabic" w:hint="cs"/>
          <w:sz w:val="24"/>
          <w:szCs w:val="24"/>
          <w:rtl/>
        </w:rPr>
        <w:t>ا</w:t>
      </w:r>
      <w:r w:rsidRPr="00D94564">
        <w:rPr>
          <w:rFonts w:ascii="Simplified Arabic" w:hAnsi="Simplified Arabic" w:cs="Simplified Arabic"/>
          <w:sz w:val="24"/>
          <w:szCs w:val="24"/>
          <w:rtl/>
        </w:rPr>
        <w:t>ج بروتوكول</w:t>
      </w:r>
      <w:r>
        <w:rPr>
          <w:rFonts w:ascii="Simplified Arabic" w:hAnsi="Simplified Arabic" w:cs="Simplified Arabic" w:hint="cs"/>
          <w:sz w:val="24"/>
          <w:szCs w:val="24"/>
          <w:rtl/>
        </w:rPr>
        <w:t>ي</w:t>
      </w:r>
      <w:r w:rsidRPr="00D94564">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D94564">
        <w:rPr>
          <w:rFonts w:ascii="Simplified Arabic" w:hAnsi="Simplified Arabic" w:cs="Simplified Arabic"/>
          <w:sz w:val="24"/>
          <w:szCs w:val="24"/>
          <w:rtl/>
        </w:rPr>
        <w:t>اتفاقية</w:t>
      </w:r>
      <w:r>
        <w:rPr>
          <w:rFonts w:ascii="Simplified Arabic" w:hAnsi="Simplified Arabic" w:cs="Simplified Arabic" w:hint="cs"/>
          <w:sz w:val="24"/>
          <w:szCs w:val="24"/>
          <w:rtl/>
        </w:rPr>
        <w:t xml:space="preserve"> المتعلقة</w:t>
      </w:r>
      <w:r w:rsidRPr="00D94564">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D94564">
        <w:rPr>
          <w:rFonts w:ascii="Simplified Arabic" w:hAnsi="Simplified Arabic" w:cs="Simplified Arabic"/>
          <w:sz w:val="24"/>
          <w:szCs w:val="24"/>
          <w:rtl/>
        </w:rPr>
        <w:t>التنوع البيولوجي والاتفاقات البيئية</w:t>
      </w:r>
      <w:r>
        <w:rPr>
          <w:rFonts w:ascii="Simplified Arabic" w:hAnsi="Simplified Arabic" w:cs="Simplified Arabic" w:hint="cs"/>
          <w:sz w:val="24"/>
          <w:szCs w:val="24"/>
          <w:rtl/>
        </w:rPr>
        <w:t xml:space="preserve"> </w:t>
      </w:r>
      <w:r w:rsidRPr="003B3184">
        <w:rPr>
          <w:rFonts w:cs="Simplified Arabic" w:hint="cs"/>
          <w:snapToGrid w:val="0"/>
          <w:kern w:val="22"/>
          <w:sz w:val="24"/>
          <w:szCs w:val="24"/>
          <w:rtl/>
        </w:rPr>
        <w:t>المتعددة الأطراف الأخرى</w:t>
      </w:r>
      <w:r w:rsidRPr="00D94564">
        <w:rPr>
          <w:rFonts w:ascii="Simplified Arabic" w:hAnsi="Simplified Arabic" w:cs="Simplified Arabic"/>
          <w:sz w:val="24"/>
          <w:szCs w:val="24"/>
          <w:rtl/>
        </w:rPr>
        <w:t xml:space="preserve"> في الاستراتيجيات وخطط العمل الوطنية للتنوع البيولوجي؛</w:t>
      </w:r>
    </w:p>
    <w:p w14:paraId="5D11BAC8" w14:textId="0EAF64CD" w:rsidR="007D54C2" w:rsidRDefault="007D54C2" w:rsidP="007D54C2">
      <w:pPr>
        <w:pStyle w:val="CBDNormalNumber"/>
        <w:numPr>
          <w:ilvl w:val="0"/>
          <w:numId w:val="0"/>
        </w:numPr>
        <w:tabs>
          <w:tab w:val="clear" w:pos="1134"/>
          <w:tab w:val="clear" w:pos="1701"/>
          <w:tab w:val="clear" w:pos="2268"/>
          <w:tab w:val="left" w:pos="1260"/>
          <w:tab w:val="left" w:pos="1800"/>
        </w:tabs>
        <w:bidi/>
        <w:ind w:left="540" w:firstLine="720"/>
        <w:rPr>
          <w:rFonts w:ascii="Simplified Arabic" w:hAnsi="Simplified Arabic" w:cs="Simplified Arabic"/>
          <w:sz w:val="24"/>
          <w:szCs w:val="24"/>
          <w:rtl/>
        </w:rPr>
      </w:pPr>
      <w:r w:rsidRPr="00CB65B5">
        <w:rPr>
          <w:rFonts w:ascii="Simplified Arabic" w:hAnsi="Simplified Arabic" w:cs="Simplified Arabic"/>
          <w:sz w:val="24"/>
          <w:szCs w:val="24"/>
          <w:rtl/>
        </w:rPr>
        <w:t>(ب)</w:t>
      </w:r>
      <w:r>
        <w:rPr>
          <w:rFonts w:ascii="Simplified Arabic" w:hAnsi="Simplified Arabic" w:cs="Simplified Arabic"/>
          <w:sz w:val="24"/>
          <w:szCs w:val="24"/>
          <w:rtl/>
        </w:rPr>
        <w:tab/>
      </w:r>
      <w:r w:rsidRPr="00CB65B5">
        <w:rPr>
          <w:rFonts w:ascii="Simplified Arabic" w:hAnsi="Simplified Arabic" w:cs="Simplified Arabic"/>
          <w:sz w:val="24"/>
          <w:szCs w:val="24"/>
          <w:rtl/>
        </w:rPr>
        <w:t>تحديد الأهداف الوطنية ورصدها؛</w:t>
      </w:r>
    </w:p>
    <w:p w14:paraId="79BAD30D" w14:textId="0F3F9DF9" w:rsidR="003808EE" w:rsidRDefault="003808EE" w:rsidP="003808EE">
      <w:pPr>
        <w:pStyle w:val="CBDNormalNumber"/>
        <w:numPr>
          <w:ilvl w:val="0"/>
          <w:numId w:val="0"/>
        </w:numPr>
        <w:tabs>
          <w:tab w:val="clear" w:pos="1134"/>
          <w:tab w:val="clear" w:pos="1701"/>
          <w:tab w:val="clear" w:pos="2268"/>
          <w:tab w:val="left" w:pos="1260"/>
          <w:tab w:val="left" w:pos="1800"/>
        </w:tabs>
        <w:bidi/>
        <w:ind w:left="540" w:firstLine="720"/>
        <w:rPr>
          <w:lang w:val="en-US"/>
        </w:rPr>
      </w:pPr>
      <w:r w:rsidRPr="00D94564">
        <w:rPr>
          <w:rFonts w:ascii="Simplified Arabic" w:hAnsi="Simplified Arabic" w:cs="Simplified Arabic"/>
          <w:sz w:val="24"/>
          <w:szCs w:val="24"/>
          <w:rtl/>
        </w:rPr>
        <w:t xml:space="preserve">(ج) </w:t>
      </w:r>
      <w:r>
        <w:rPr>
          <w:rFonts w:ascii="Simplified Arabic" w:hAnsi="Simplified Arabic" w:cs="Simplified Arabic"/>
          <w:sz w:val="24"/>
          <w:szCs w:val="24"/>
          <w:rtl/>
        </w:rPr>
        <w:tab/>
      </w:r>
      <w:r w:rsidRPr="00D94564">
        <w:rPr>
          <w:rFonts w:ascii="Simplified Arabic" w:hAnsi="Simplified Arabic" w:cs="Simplified Arabic"/>
          <w:sz w:val="24"/>
          <w:szCs w:val="24"/>
          <w:rtl/>
        </w:rPr>
        <w:t>وسائل التنفيذ، بما في ذلك التخطيط</w:t>
      </w:r>
      <w:r>
        <w:rPr>
          <w:rFonts w:ascii="Simplified Arabic" w:hAnsi="Simplified Arabic" w:cs="Simplified Arabic" w:hint="cs"/>
          <w:sz w:val="24"/>
          <w:szCs w:val="24"/>
          <w:rtl/>
        </w:rPr>
        <w:t xml:space="preserve"> </w:t>
      </w:r>
      <w:r w:rsidRPr="00D94564">
        <w:rPr>
          <w:rFonts w:ascii="Simplified Arabic" w:hAnsi="Simplified Arabic" w:cs="Simplified Arabic"/>
          <w:sz w:val="24"/>
          <w:szCs w:val="24"/>
          <w:rtl/>
        </w:rPr>
        <w:t xml:space="preserve">لتمويل التنوع البيولوجي </w:t>
      </w:r>
      <w:r>
        <w:rPr>
          <w:rFonts w:ascii="Simplified Arabic" w:hAnsi="Simplified Arabic" w:cs="Simplified Arabic" w:hint="cs"/>
          <w:sz w:val="24"/>
          <w:szCs w:val="24"/>
          <w:rtl/>
        </w:rPr>
        <w:t>و</w:t>
      </w:r>
      <w:r w:rsidRPr="00D94564">
        <w:rPr>
          <w:rFonts w:ascii="Simplified Arabic" w:hAnsi="Simplified Arabic" w:cs="Simplified Arabic"/>
          <w:sz w:val="24"/>
          <w:szCs w:val="24"/>
          <w:rtl/>
        </w:rPr>
        <w:t>التخطيط</w:t>
      </w:r>
      <w:r>
        <w:rPr>
          <w:rFonts w:ascii="Simplified Arabic" w:hAnsi="Simplified Arabic" w:cs="Simplified Arabic" w:hint="cs"/>
          <w:sz w:val="24"/>
          <w:szCs w:val="24"/>
          <w:rtl/>
        </w:rPr>
        <w:t xml:space="preserve"> ل</w:t>
      </w:r>
      <w:r w:rsidRPr="00D94564">
        <w:rPr>
          <w:rFonts w:ascii="Simplified Arabic" w:hAnsi="Simplified Arabic" w:cs="Simplified Arabic"/>
          <w:sz w:val="24"/>
          <w:szCs w:val="24"/>
          <w:rtl/>
        </w:rPr>
        <w:t>تنمية القدرات</w:t>
      </w:r>
      <w:r>
        <w:rPr>
          <w:rFonts w:ascii="Simplified Arabic" w:hAnsi="Simplified Arabic" w:cs="Simplified Arabic" w:hint="cs"/>
          <w:sz w:val="24"/>
          <w:szCs w:val="24"/>
          <w:rtl/>
        </w:rPr>
        <w:t xml:space="preserve"> على المستوى الوطني</w:t>
      </w:r>
      <w:r w:rsidRPr="00D94564">
        <w:rPr>
          <w:rFonts w:ascii="Simplified Arabic" w:hAnsi="Simplified Arabic" w:cs="Simplified Arabic"/>
          <w:sz w:val="24"/>
          <w:szCs w:val="24"/>
          <w:rtl/>
        </w:rPr>
        <w:t>.</w:t>
      </w:r>
    </w:p>
    <w:p w14:paraId="1EC9538B" w14:textId="39D7E4CD" w:rsidR="00871088" w:rsidRDefault="00871088" w:rsidP="0087108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CB65B5">
        <w:rPr>
          <w:rFonts w:ascii="Simplified Arabic" w:hAnsi="Simplified Arabic" w:cs="Simplified Arabic"/>
          <w:sz w:val="24"/>
          <w:szCs w:val="24"/>
          <w:rtl/>
        </w:rPr>
        <w:t xml:space="preserve">كان المنتدى المفتوح تفاعليا وركز على تجارب الأطراف والمراقبين في تنفيذ </w:t>
      </w:r>
      <w:r w:rsidR="00892BFA">
        <w:rPr>
          <w:rFonts w:ascii="Simplified Arabic" w:hAnsi="Simplified Arabic" w:cs="Simplified Arabic" w:hint="cs"/>
          <w:sz w:val="24"/>
          <w:szCs w:val="24"/>
          <w:rtl/>
        </w:rPr>
        <w:t>ال</w:t>
      </w:r>
      <w:r w:rsidRPr="00CB65B5">
        <w:rPr>
          <w:rFonts w:ascii="Simplified Arabic" w:hAnsi="Simplified Arabic" w:cs="Simplified Arabic"/>
          <w:sz w:val="24"/>
          <w:szCs w:val="24"/>
          <w:rtl/>
        </w:rPr>
        <w:t>اتفاقية</w:t>
      </w:r>
      <w:r w:rsidR="00892BFA">
        <w:rPr>
          <w:rFonts w:ascii="Simplified Arabic" w:hAnsi="Simplified Arabic" w:cs="Simplified Arabic" w:hint="cs"/>
          <w:sz w:val="24"/>
          <w:szCs w:val="24"/>
          <w:rtl/>
        </w:rPr>
        <w:t xml:space="preserve"> المتعلقة</w:t>
      </w:r>
      <w:r w:rsidRPr="00CB65B5">
        <w:rPr>
          <w:rFonts w:ascii="Simplified Arabic" w:hAnsi="Simplified Arabic" w:cs="Simplified Arabic"/>
          <w:sz w:val="24"/>
          <w:szCs w:val="24"/>
          <w:rtl/>
        </w:rPr>
        <w:t xml:space="preserve"> </w:t>
      </w:r>
      <w:r w:rsidR="00892BFA">
        <w:rPr>
          <w:rFonts w:ascii="Simplified Arabic" w:hAnsi="Simplified Arabic" w:cs="Simplified Arabic" w:hint="cs"/>
          <w:sz w:val="24"/>
          <w:szCs w:val="24"/>
          <w:rtl/>
        </w:rPr>
        <w:t>ب</w:t>
      </w:r>
      <w:r w:rsidRPr="00CB65B5">
        <w:rPr>
          <w:rFonts w:ascii="Simplified Arabic" w:hAnsi="Simplified Arabic" w:cs="Simplified Arabic"/>
          <w:sz w:val="24"/>
          <w:szCs w:val="24"/>
          <w:rtl/>
        </w:rPr>
        <w:t>التنوع البيولوجي</w:t>
      </w:r>
      <w:r w:rsidR="00892BFA">
        <w:rPr>
          <w:rFonts w:ascii="Simplified Arabic" w:hAnsi="Simplified Arabic" w:cs="Simplified Arabic" w:hint="cs"/>
          <w:sz w:val="24"/>
          <w:szCs w:val="24"/>
          <w:rtl/>
        </w:rPr>
        <w:t>،</w:t>
      </w:r>
      <w:r w:rsidRPr="00CB65B5">
        <w:rPr>
          <w:rFonts w:ascii="Simplified Arabic" w:hAnsi="Simplified Arabic" w:cs="Simplified Arabic"/>
          <w:sz w:val="24"/>
          <w:szCs w:val="24"/>
          <w:rtl/>
        </w:rPr>
        <w:t xml:space="preserve"> و</w:t>
      </w:r>
      <w:r w:rsidR="006D2CF2">
        <w:rPr>
          <w:rFonts w:ascii="Simplified Arabic" w:hAnsi="Simplified Arabic" w:cs="Simplified Arabic" w:hint="cs"/>
          <w:sz w:val="24"/>
          <w:szCs w:val="24"/>
          <w:rtl/>
        </w:rPr>
        <w:t>لا سيما</w:t>
      </w:r>
      <w:r w:rsidRPr="00CB65B5">
        <w:rPr>
          <w:rFonts w:ascii="Simplified Arabic" w:hAnsi="Simplified Arabic" w:cs="Simplified Arabic"/>
          <w:sz w:val="24"/>
          <w:szCs w:val="24"/>
          <w:rtl/>
        </w:rPr>
        <w:t xml:space="preserve"> على جهود الأطراف والمراقبين </w:t>
      </w:r>
      <w:r w:rsidR="00652B01">
        <w:rPr>
          <w:rFonts w:ascii="Simplified Arabic" w:hAnsi="Simplified Arabic" w:cs="Simplified Arabic" w:hint="cs"/>
          <w:sz w:val="24"/>
          <w:szCs w:val="24"/>
          <w:rtl/>
        </w:rPr>
        <w:t xml:space="preserve">في </w:t>
      </w:r>
      <w:r w:rsidRPr="00CB65B5">
        <w:rPr>
          <w:rFonts w:ascii="Simplified Arabic" w:hAnsi="Simplified Arabic" w:cs="Simplified Arabic"/>
          <w:sz w:val="24"/>
          <w:szCs w:val="24"/>
          <w:rtl/>
        </w:rPr>
        <w:t>تنفيذ إطار كونمينغ-مونتريال العالمي للتنوع البيولوجي على المستوى الوطن</w:t>
      </w:r>
      <w:r w:rsidR="00971CB0">
        <w:rPr>
          <w:rFonts w:ascii="Simplified Arabic" w:hAnsi="Simplified Arabic" w:cs="Simplified Arabic" w:hint="cs"/>
          <w:sz w:val="24"/>
          <w:szCs w:val="24"/>
          <w:rtl/>
        </w:rPr>
        <w:t>ي.</w:t>
      </w:r>
    </w:p>
    <w:p w14:paraId="1E45BCC8" w14:textId="68E3D4E8" w:rsidR="00971CB0" w:rsidRDefault="00971CB0" w:rsidP="00971CB0">
      <w:pPr>
        <w:pStyle w:val="CBDNormalNumber"/>
        <w:numPr>
          <w:ilvl w:val="0"/>
          <w:numId w:val="0"/>
        </w:numPr>
        <w:bidi/>
        <w:ind w:left="567"/>
        <w:rPr>
          <w:lang w:val="en-US"/>
        </w:rPr>
      </w:pPr>
      <w:r>
        <w:rPr>
          <w:rFonts w:ascii="Simplified Arabic" w:hAnsi="Simplified Arabic" w:cs="Simplified Arabic" w:hint="cs"/>
          <w:sz w:val="24"/>
          <w:szCs w:val="24"/>
          <w:rtl/>
        </w:rPr>
        <w:t>4-</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CB65B5">
        <w:rPr>
          <w:rFonts w:ascii="Simplified Arabic" w:hAnsi="Simplified Arabic" w:cs="Simplified Arabic"/>
          <w:sz w:val="24"/>
          <w:szCs w:val="24"/>
          <w:rtl/>
        </w:rPr>
        <w:t>تت</w:t>
      </w:r>
      <w:r>
        <w:rPr>
          <w:rFonts w:ascii="Simplified Arabic" w:hAnsi="Simplified Arabic" w:cs="Simplified Arabic" w:hint="cs"/>
          <w:sz w:val="24"/>
          <w:szCs w:val="24"/>
          <w:rtl/>
        </w:rPr>
        <w:t>ضمن هذه</w:t>
      </w:r>
      <w:r w:rsidRPr="00CB65B5">
        <w:rPr>
          <w:rFonts w:ascii="Simplified Arabic" w:hAnsi="Simplified Arabic" w:cs="Simplified Arabic"/>
          <w:sz w:val="24"/>
          <w:szCs w:val="24"/>
          <w:rtl/>
        </w:rPr>
        <w:t xml:space="preserve"> المذكرة م</w:t>
      </w:r>
      <w:r>
        <w:rPr>
          <w:rFonts w:ascii="Simplified Arabic" w:hAnsi="Simplified Arabic" w:cs="Simplified Arabic" w:hint="cs"/>
          <w:sz w:val="24"/>
          <w:szCs w:val="24"/>
          <w:rtl/>
        </w:rPr>
        <w:t>وجزا</w:t>
      </w:r>
      <w:r w:rsidRPr="00CB65B5">
        <w:rPr>
          <w:rFonts w:ascii="Simplified Arabic" w:hAnsi="Simplified Arabic" w:cs="Simplified Arabic"/>
          <w:sz w:val="24"/>
          <w:szCs w:val="24"/>
          <w:rtl/>
        </w:rPr>
        <w:t xml:space="preserve"> للنقاط التي </w:t>
      </w:r>
      <w:r w:rsidR="002F5C36">
        <w:rPr>
          <w:rFonts w:ascii="Simplified Arabic" w:hAnsi="Simplified Arabic" w:cs="Simplified Arabic" w:hint="cs"/>
          <w:sz w:val="24"/>
          <w:szCs w:val="24"/>
          <w:rtl/>
        </w:rPr>
        <w:t>طُرحت</w:t>
      </w:r>
      <w:r w:rsidRPr="00CB65B5">
        <w:rPr>
          <w:rFonts w:ascii="Simplified Arabic" w:hAnsi="Simplified Arabic" w:cs="Simplified Arabic"/>
          <w:sz w:val="24"/>
          <w:szCs w:val="24"/>
          <w:rtl/>
        </w:rPr>
        <w:t xml:space="preserve"> خلال المنتدى المفتوح أعده رئيس الهيئة الفرعية للتنفيذ، بالتشاور مع رؤساء كل </w:t>
      </w:r>
      <w:r>
        <w:rPr>
          <w:rFonts w:ascii="Simplified Arabic" w:hAnsi="Simplified Arabic" w:cs="Simplified Arabic" w:hint="cs"/>
          <w:sz w:val="24"/>
          <w:szCs w:val="24"/>
          <w:rtl/>
        </w:rPr>
        <w:t>جلس</w:t>
      </w:r>
      <w:r w:rsidRPr="00CB65B5">
        <w:rPr>
          <w:rFonts w:ascii="Simplified Arabic" w:hAnsi="Simplified Arabic" w:cs="Simplified Arabic"/>
          <w:sz w:val="24"/>
          <w:szCs w:val="24"/>
          <w:rtl/>
        </w:rPr>
        <w:t xml:space="preserve">ة. </w:t>
      </w:r>
      <w:r w:rsidR="0019335D">
        <w:rPr>
          <w:rFonts w:ascii="Simplified Arabic" w:hAnsi="Simplified Arabic" w:cs="Simplified Arabic" w:hint="cs"/>
          <w:sz w:val="24"/>
          <w:szCs w:val="24"/>
          <w:rtl/>
        </w:rPr>
        <w:t>و</w:t>
      </w:r>
      <w:r w:rsidRPr="00CB65B5">
        <w:rPr>
          <w:rFonts w:ascii="Simplified Arabic" w:hAnsi="Simplified Arabic" w:cs="Simplified Arabic"/>
          <w:sz w:val="24"/>
          <w:szCs w:val="24"/>
          <w:rtl/>
        </w:rPr>
        <w:t xml:space="preserve">لم </w:t>
      </w:r>
      <w:r w:rsidR="0019335D">
        <w:rPr>
          <w:rFonts w:ascii="Simplified Arabic" w:hAnsi="Simplified Arabic" w:cs="Simplified Arabic" w:hint="cs"/>
          <w:sz w:val="24"/>
          <w:szCs w:val="24"/>
          <w:rtl/>
        </w:rPr>
        <w:t>ت</w:t>
      </w:r>
      <w:r w:rsidRPr="00CB65B5">
        <w:rPr>
          <w:rFonts w:ascii="Simplified Arabic" w:hAnsi="Simplified Arabic" w:cs="Simplified Arabic"/>
          <w:sz w:val="24"/>
          <w:szCs w:val="24"/>
          <w:rtl/>
        </w:rPr>
        <w:t xml:space="preserve">تفاوض </w:t>
      </w:r>
      <w:r w:rsidR="0019335D" w:rsidRPr="00CB65B5">
        <w:rPr>
          <w:rFonts w:ascii="Simplified Arabic" w:hAnsi="Simplified Arabic" w:cs="Simplified Arabic"/>
          <w:sz w:val="24"/>
          <w:szCs w:val="24"/>
          <w:rtl/>
        </w:rPr>
        <w:t xml:space="preserve">الأطراف </w:t>
      </w:r>
      <w:r w:rsidRPr="00CB65B5">
        <w:rPr>
          <w:rFonts w:ascii="Simplified Arabic" w:hAnsi="Simplified Arabic" w:cs="Simplified Arabic"/>
          <w:sz w:val="24"/>
          <w:szCs w:val="24"/>
          <w:rtl/>
        </w:rPr>
        <w:t>على النص ولا ينبغي اعتبار ال</w:t>
      </w:r>
      <w:r w:rsidR="00B66022">
        <w:rPr>
          <w:rFonts w:ascii="Simplified Arabic" w:hAnsi="Simplified Arabic" w:cs="Simplified Arabic" w:hint="cs"/>
          <w:sz w:val="24"/>
          <w:szCs w:val="24"/>
          <w:rtl/>
        </w:rPr>
        <w:t>مسائل</w:t>
      </w:r>
      <w:r w:rsidRPr="00CB65B5">
        <w:rPr>
          <w:rFonts w:ascii="Simplified Arabic" w:hAnsi="Simplified Arabic" w:cs="Simplified Arabic"/>
          <w:sz w:val="24"/>
          <w:szCs w:val="24"/>
          <w:rtl/>
        </w:rPr>
        <w:t xml:space="preserve"> التي </w:t>
      </w:r>
      <w:r w:rsidR="002F5C36">
        <w:rPr>
          <w:rFonts w:ascii="Simplified Arabic" w:hAnsi="Simplified Arabic" w:cs="Simplified Arabic" w:hint="cs"/>
          <w:sz w:val="24"/>
          <w:szCs w:val="24"/>
          <w:rtl/>
        </w:rPr>
        <w:t>طُرحت</w:t>
      </w:r>
      <w:r w:rsidR="002F5C36" w:rsidRPr="00CB65B5">
        <w:rPr>
          <w:rFonts w:ascii="Simplified Arabic" w:hAnsi="Simplified Arabic" w:cs="Simplified Arabic"/>
          <w:sz w:val="24"/>
          <w:szCs w:val="24"/>
          <w:rtl/>
        </w:rPr>
        <w:t xml:space="preserve"> </w:t>
      </w:r>
      <w:r w:rsidRPr="00CB65B5">
        <w:rPr>
          <w:rFonts w:ascii="Simplified Arabic" w:hAnsi="Simplified Arabic" w:cs="Simplified Arabic"/>
          <w:sz w:val="24"/>
          <w:szCs w:val="24"/>
          <w:rtl/>
        </w:rPr>
        <w:t>في الم</w:t>
      </w:r>
      <w:r w:rsidR="00E82BAF">
        <w:rPr>
          <w:rFonts w:ascii="Simplified Arabic" w:hAnsi="Simplified Arabic" w:cs="Simplified Arabic" w:hint="cs"/>
          <w:sz w:val="24"/>
          <w:szCs w:val="24"/>
          <w:rtl/>
        </w:rPr>
        <w:t>وجز</w:t>
      </w:r>
      <w:r w:rsidRPr="00CB65B5">
        <w:rPr>
          <w:rFonts w:ascii="Simplified Arabic" w:hAnsi="Simplified Arabic" w:cs="Simplified Arabic"/>
          <w:sz w:val="24"/>
          <w:szCs w:val="24"/>
          <w:rtl/>
        </w:rPr>
        <w:t xml:space="preserve"> بمثابة اتفاق تم التوصل إليه بشأن أي </w:t>
      </w:r>
      <w:r w:rsidR="00B66022">
        <w:rPr>
          <w:rFonts w:ascii="Simplified Arabic" w:hAnsi="Simplified Arabic" w:cs="Simplified Arabic" w:hint="cs"/>
          <w:sz w:val="24"/>
          <w:szCs w:val="24"/>
          <w:rtl/>
        </w:rPr>
        <w:t>مسأل</w:t>
      </w:r>
      <w:r w:rsidRPr="00CB65B5">
        <w:rPr>
          <w:rFonts w:ascii="Simplified Arabic" w:hAnsi="Simplified Arabic" w:cs="Simplified Arabic"/>
          <w:sz w:val="24"/>
          <w:szCs w:val="24"/>
          <w:rtl/>
        </w:rPr>
        <w:t>ة معينة</w:t>
      </w:r>
      <w:r w:rsidR="00DC54DC">
        <w:rPr>
          <w:rFonts w:ascii="Simplified Arabic" w:hAnsi="Simplified Arabic" w:cs="Simplified Arabic" w:hint="cs"/>
          <w:sz w:val="24"/>
          <w:szCs w:val="24"/>
          <w:rtl/>
        </w:rPr>
        <w:t>.</w:t>
      </w:r>
    </w:p>
    <w:p w14:paraId="01FE06F5" w14:textId="095D9BC8" w:rsidR="002F5C36" w:rsidRPr="002F5C36" w:rsidRDefault="002F5C36" w:rsidP="002F5C36">
      <w:pPr>
        <w:bidi/>
        <w:rPr>
          <w:b/>
          <w:bCs/>
          <w:rtl/>
          <w:lang w:val="en-GB"/>
        </w:rPr>
      </w:pPr>
      <w:r w:rsidRPr="002F5C36">
        <w:rPr>
          <w:rFonts w:ascii="Simplified Arabic" w:hAnsi="Simplified Arabic" w:cs="Simplified Arabic"/>
          <w:b/>
          <w:bCs/>
          <w:sz w:val="24"/>
          <w:szCs w:val="24"/>
          <w:rtl/>
        </w:rPr>
        <w:t>الجلسة الافتتاحية</w:t>
      </w:r>
    </w:p>
    <w:p w14:paraId="28A298B8" w14:textId="2111E6F4" w:rsidR="00116243" w:rsidRDefault="00116243" w:rsidP="00116243">
      <w:pPr>
        <w:pStyle w:val="CBDNormalNumber"/>
        <w:numPr>
          <w:ilvl w:val="0"/>
          <w:numId w:val="0"/>
        </w:numPr>
        <w:bidi/>
        <w:ind w:left="567"/>
        <w:rPr>
          <w:lang w:val="en-US"/>
        </w:rPr>
      </w:pPr>
      <w:r>
        <w:rPr>
          <w:rFonts w:ascii="Simplified Arabic" w:hAnsi="Simplified Arabic" w:cs="Simplified Arabic" w:hint="cs"/>
          <w:sz w:val="24"/>
          <w:szCs w:val="24"/>
          <w:rtl/>
        </w:rPr>
        <w:t>5-</w:t>
      </w:r>
      <w:r>
        <w:rPr>
          <w:rFonts w:ascii="Simplified Arabic" w:hAnsi="Simplified Arabic" w:cs="Simplified Arabic"/>
          <w:sz w:val="24"/>
          <w:szCs w:val="24"/>
          <w:rtl/>
        </w:rPr>
        <w:tab/>
      </w:r>
      <w:r w:rsidRPr="00CB65B5">
        <w:rPr>
          <w:rFonts w:ascii="Simplified Arabic" w:hAnsi="Simplified Arabic" w:cs="Simplified Arabic"/>
          <w:sz w:val="24"/>
          <w:szCs w:val="24"/>
          <w:rtl/>
        </w:rPr>
        <w:t>مهدت هذه الجلسة الطريق للجلسات التالية و</w:t>
      </w:r>
      <w:r>
        <w:rPr>
          <w:rFonts w:ascii="Simplified Arabic" w:hAnsi="Simplified Arabic" w:cs="Simplified Arabic" w:hint="cs"/>
          <w:sz w:val="24"/>
          <w:szCs w:val="24"/>
          <w:rtl/>
        </w:rPr>
        <w:t>سلط</w:t>
      </w:r>
      <w:r w:rsidRPr="00CB65B5">
        <w:rPr>
          <w:rFonts w:ascii="Simplified Arabic" w:hAnsi="Simplified Arabic" w:cs="Simplified Arabic"/>
          <w:sz w:val="24"/>
          <w:szCs w:val="24"/>
          <w:rtl/>
        </w:rPr>
        <w:t>ت</w:t>
      </w:r>
      <w:r>
        <w:rPr>
          <w:rFonts w:ascii="Simplified Arabic" w:hAnsi="Simplified Arabic" w:cs="Simplified Arabic" w:hint="cs"/>
          <w:sz w:val="24"/>
          <w:szCs w:val="24"/>
          <w:rtl/>
        </w:rPr>
        <w:t xml:space="preserve"> الضوء على</w:t>
      </w:r>
      <w:r w:rsidRPr="00CB65B5">
        <w:rPr>
          <w:rFonts w:ascii="Simplified Arabic" w:hAnsi="Simplified Arabic" w:cs="Simplified Arabic"/>
          <w:sz w:val="24"/>
          <w:szCs w:val="24"/>
          <w:rtl/>
        </w:rPr>
        <w:t xml:space="preserve"> التجارب ذات الصلة ب</w:t>
      </w:r>
      <w:r w:rsidR="00B66022" w:rsidRPr="00CB65B5">
        <w:rPr>
          <w:rFonts w:ascii="Simplified Arabic" w:hAnsi="Simplified Arabic" w:cs="Simplified Arabic"/>
          <w:sz w:val="24"/>
          <w:szCs w:val="24"/>
          <w:rtl/>
        </w:rPr>
        <w:t>ال</w:t>
      </w:r>
      <w:r w:rsidR="00B66022">
        <w:rPr>
          <w:rFonts w:ascii="Simplified Arabic" w:hAnsi="Simplified Arabic" w:cs="Simplified Arabic" w:hint="cs"/>
          <w:sz w:val="24"/>
          <w:szCs w:val="24"/>
          <w:rtl/>
        </w:rPr>
        <w:t>مسائل</w:t>
      </w:r>
      <w:r w:rsidRPr="00CB65B5">
        <w:rPr>
          <w:rFonts w:ascii="Simplified Arabic" w:hAnsi="Simplified Arabic" w:cs="Simplified Arabic"/>
          <w:sz w:val="24"/>
          <w:szCs w:val="24"/>
          <w:rtl/>
        </w:rPr>
        <w:t xml:space="preserve"> التي نوقشت في الجلسات اللاحقة. </w:t>
      </w:r>
      <w:r>
        <w:rPr>
          <w:rFonts w:ascii="Simplified Arabic" w:hAnsi="Simplified Arabic" w:cs="Simplified Arabic" w:hint="cs"/>
          <w:sz w:val="24"/>
          <w:szCs w:val="24"/>
          <w:rtl/>
        </w:rPr>
        <w:t>و</w:t>
      </w:r>
      <w:r w:rsidRPr="00CB65B5">
        <w:rPr>
          <w:rFonts w:ascii="Simplified Arabic" w:hAnsi="Simplified Arabic" w:cs="Simplified Arabic"/>
          <w:sz w:val="24"/>
          <w:szCs w:val="24"/>
          <w:rtl/>
        </w:rPr>
        <w:t xml:space="preserve">ذكر المشاركون </w:t>
      </w:r>
      <w:r w:rsidR="00B66022" w:rsidRPr="00CB65B5">
        <w:rPr>
          <w:rFonts w:ascii="Simplified Arabic" w:hAnsi="Simplified Arabic" w:cs="Simplified Arabic"/>
          <w:sz w:val="24"/>
          <w:szCs w:val="24"/>
          <w:rtl/>
        </w:rPr>
        <w:t>ال</w:t>
      </w:r>
      <w:r w:rsidR="00B66022">
        <w:rPr>
          <w:rFonts w:ascii="Simplified Arabic" w:hAnsi="Simplified Arabic" w:cs="Simplified Arabic" w:hint="cs"/>
          <w:sz w:val="24"/>
          <w:szCs w:val="24"/>
          <w:rtl/>
        </w:rPr>
        <w:t>مسائل</w:t>
      </w:r>
      <w:r w:rsidR="00B66022" w:rsidRPr="00CB65B5">
        <w:rPr>
          <w:rFonts w:ascii="Simplified Arabic" w:hAnsi="Simplified Arabic" w:cs="Simplified Arabic"/>
          <w:sz w:val="24"/>
          <w:szCs w:val="24"/>
          <w:rtl/>
        </w:rPr>
        <w:t xml:space="preserve"> </w:t>
      </w:r>
      <w:r w:rsidRPr="00CB65B5">
        <w:rPr>
          <w:rFonts w:ascii="Simplified Arabic" w:hAnsi="Simplified Arabic" w:cs="Simplified Arabic"/>
          <w:sz w:val="24"/>
          <w:szCs w:val="24"/>
          <w:rtl/>
        </w:rPr>
        <w:t>التالية، والتي ن</w:t>
      </w:r>
      <w:r w:rsidR="00094701">
        <w:rPr>
          <w:rFonts w:ascii="Simplified Arabic" w:hAnsi="Simplified Arabic" w:cs="Simplified Arabic" w:hint="cs"/>
          <w:sz w:val="24"/>
          <w:szCs w:val="24"/>
          <w:rtl/>
        </w:rPr>
        <w:t>و</w:t>
      </w:r>
      <w:r w:rsidRPr="00CB65B5">
        <w:rPr>
          <w:rFonts w:ascii="Simplified Arabic" w:hAnsi="Simplified Arabic" w:cs="Simplified Arabic"/>
          <w:sz w:val="24"/>
          <w:szCs w:val="24"/>
          <w:rtl/>
        </w:rPr>
        <w:t>قش بعضها بمزيد من التفصيل في جلسات أخرى</w:t>
      </w:r>
      <w:r w:rsidRPr="00CB65B5">
        <w:rPr>
          <w:rFonts w:ascii="Simplified Arabic" w:hAnsi="Simplified Arabic" w:cs="Simplified Arabic"/>
          <w:sz w:val="24"/>
          <w:szCs w:val="24"/>
        </w:rPr>
        <w:t>:</w:t>
      </w:r>
    </w:p>
    <w:p w14:paraId="4F2AEFFD" w14:textId="5853BCC2" w:rsidR="00687CED" w:rsidRDefault="00687CED" w:rsidP="00687CED">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(أ)</w:t>
      </w:r>
      <w:r w:rsidR="00DC54DC">
        <w:rPr>
          <w:rFonts w:ascii="Simplified Arabic" w:hAnsi="Simplified Arabic" w:cs="Simplified Arabic"/>
          <w:sz w:val="24"/>
          <w:szCs w:val="24"/>
          <w:rtl/>
        </w:rPr>
        <w:tab/>
      </w:r>
      <w:r w:rsidRPr="00CB65B5">
        <w:rPr>
          <w:rFonts w:ascii="Simplified Arabic" w:hAnsi="Simplified Arabic" w:cs="Simplified Arabic"/>
          <w:sz w:val="24"/>
          <w:szCs w:val="24"/>
          <w:rtl/>
        </w:rPr>
        <w:t xml:space="preserve">أمثلة إيجابية </w:t>
      </w:r>
      <w:r w:rsidR="003A1F86">
        <w:rPr>
          <w:rFonts w:ascii="Simplified Arabic" w:hAnsi="Simplified Arabic" w:cs="Simplified Arabic" w:hint="cs"/>
          <w:sz w:val="24"/>
          <w:szCs w:val="24"/>
          <w:rtl/>
        </w:rPr>
        <w:t xml:space="preserve">على </w:t>
      </w:r>
      <w:r w:rsidRPr="00CB65B5">
        <w:rPr>
          <w:rFonts w:ascii="Simplified Arabic" w:hAnsi="Simplified Arabic" w:cs="Simplified Arabic"/>
          <w:sz w:val="24"/>
          <w:szCs w:val="24"/>
          <w:rtl/>
        </w:rPr>
        <w:t xml:space="preserve">كيف </w:t>
      </w:r>
      <w:r w:rsidR="00C531B9">
        <w:rPr>
          <w:rFonts w:ascii="Simplified Arabic" w:hAnsi="Simplified Arabic" w:cs="Simplified Arabic" w:hint="cs"/>
          <w:sz w:val="24"/>
          <w:szCs w:val="24"/>
          <w:rtl/>
        </w:rPr>
        <w:t xml:space="preserve">أدى تعزيز </w:t>
      </w:r>
      <w:r w:rsidRPr="00CB65B5">
        <w:rPr>
          <w:rFonts w:ascii="Simplified Arabic" w:hAnsi="Simplified Arabic" w:cs="Simplified Arabic"/>
          <w:sz w:val="24"/>
          <w:szCs w:val="24"/>
          <w:rtl/>
        </w:rPr>
        <w:t>الإرادة السياسية</w:t>
      </w:r>
      <w:r w:rsidR="00C531B9">
        <w:rPr>
          <w:rFonts w:ascii="Simplified Arabic" w:hAnsi="Simplified Arabic" w:cs="Simplified Arabic" w:hint="cs"/>
          <w:sz w:val="24"/>
          <w:szCs w:val="24"/>
          <w:rtl/>
        </w:rPr>
        <w:t xml:space="preserve"> إلى تحسين</w:t>
      </w:r>
      <w:r w:rsidRPr="00CB65B5">
        <w:rPr>
          <w:rFonts w:ascii="Simplified Arabic" w:hAnsi="Simplified Arabic" w:cs="Simplified Arabic"/>
          <w:sz w:val="24"/>
          <w:szCs w:val="24"/>
          <w:rtl/>
        </w:rPr>
        <w:t xml:space="preserve"> </w:t>
      </w:r>
      <w:r w:rsidR="00C531B9" w:rsidRPr="00CB65B5">
        <w:rPr>
          <w:rFonts w:ascii="Simplified Arabic" w:hAnsi="Simplified Arabic" w:cs="Simplified Arabic"/>
          <w:sz w:val="24"/>
          <w:szCs w:val="24"/>
          <w:rtl/>
        </w:rPr>
        <w:t xml:space="preserve">النهج </w:t>
      </w:r>
      <w:r w:rsidR="006C6F6F" w:rsidRPr="00EF2324">
        <w:rPr>
          <w:rFonts w:ascii="Simplified Arabic" w:hAnsi="Simplified Arabic" w:cs="Simplified Arabic"/>
          <w:sz w:val="24"/>
          <w:szCs w:val="24"/>
          <w:rtl/>
        </w:rPr>
        <w:t>ال</w:t>
      </w:r>
      <w:r w:rsidR="006C6F6F">
        <w:rPr>
          <w:rFonts w:ascii="Simplified Arabic" w:hAnsi="Simplified Arabic" w:cs="Simplified Arabic" w:hint="cs"/>
          <w:sz w:val="24"/>
          <w:szCs w:val="24"/>
          <w:rtl/>
        </w:rPr>
        <w:t>ذ</w:t>
      </w:r>
      <w:r w:rsidR="006C6F6F" w:rsidRPr="00EF2324">
        <w:rPr>
          <w:rFonts w:ascii="Simplified Arabic" w:hAnsi="Simplified Arabic" w:cs="Simplified Arabic" w:hint="cs"/>
          <w:sz w:val="24"/>
          <w:szCs w:val="24"/>
          <w:rtl/>
        </w:rPr>
        <w:t xml:space="preserve">ي </w:t>
      </w:r>
      <w:r w:rsidR="006C6F6F">
        <w:rPr>
          <w:rFonts w:ascii="Simplified Arabic" w:hAnsi="Simplified Arabic" w:cs="Simplified Arabic" w:hint="cs"/>
          <w:sz w:val="24"/>
          <w:szCs w:val="24"/>
          <w:rtl/>
        </w:rPr>
        <w:t>ي</w:t>
      </w:r>
      <w:r w:rsidR="006C6F6F" w:rsidRPr="00EF2324">
        <w:rPr>
          <w:rFonts w:ascii="Simplified Arabic" w:hAnsi="Simplified Arabic" w:cs="Simplified Arabic"/>
          <w:sz w:val="24"/>
          <w:szCs w:val="24"/>
          <w:rtl/>
        </w:rPr>
        <w:t>شمل</w:t>
      </w:r>
      <w:r w:rsidR="006C6F6F">
        <w:rPr>
          <w:rFonts w:ascii="Simplified Arabic" w:hAnsi="Simplified Arabic" w:cs="Simplified Arabic" w:hint="cs"/>
          <w:sz w:val="24"/>
          <w:szCs w:val="24"/>
          <w:rtl/>
        </w:rPr>
        <w:t xml:space="preserve"> ا</w:t>
      </w:r>
      <w:r w:rsidR="006C6F6F" w:rsidRPr="00B03954">
        <w:rPr>
          <w:rFonts w:ascii="Simplified Arabic" w:hAnsi="Simplified Arabic" w:cs="Simplified Arabic"/>
          <w:sz w:val="24"/>
          <w:szCs w:val="24"/>
          <w:rtl/>
        </w:rPr>
        <w:t>لحكومة</w:t>
      </w:r>
      <w:r w:rsidR="00C531B9">
        <w:rPr>
          <w:rFonts w:ascii="Simplified Arabic" w:hAnsi="Simplified Arabic" w:cs="Simplified Arabic" w:hint="cs"/>
          <w:sz w:val="24"/>
          <w:szCs w:val="24"/>
          <w:rtl/>
        </w:rPr>
        <w:t xml:space="preserve"> بأسرها</w:t>
      </w:r>
      <w:r w:rsidR="00C531B9" w:rsidRPr="00B03954">
        <w:rPr>
          <w:rFonts w:ascii="Simplified Arabic" w:hAnsi="Simplified Arabic" w:cs="Simplified Arabic"/>
          <w:sz w:val="24"/>
          <w:szCs w:val="24"/>
          <w:rtl/>
        </w:rPr>
        <w:t xml:space="preserve"> والمجتمع</w:t>
      </w:r>
      <w:r w:rsidR="00C531B9">
        <w:rPr>
          <w:rFonts w:ascii="Simplified Arabic" w:hAnsi="Simplified Arabic" w:cs="Simplified Arabic" w:hint="cs"/>
          <w:sz w:val="24"/>
          <w:szCs w:val="24"/>
          <w:rtl/>
        </w:rPr>
        <w:t xml:space="preserve"> بأسره</w:t>
      </w:r>
      <w:r w:rsidRPr="00CB65B5">
        <w:rPr>
          <w:rFonts w:ascii="Simplified Arabic" w:hAnsi="Simplified Arabic" w:cs="Simplified Arabic"/>
          <w:sz w:val="24"/>
          <w:szCs w:val="24"/>
          <w:rtl/>
        </w:rPr>
        <w:t xml:space="preserve"> وس</w:t>
      </w:r>
      <w:r w:rsidR="00C531B9">
        <w:rPr>
          <w:rFonts w:ascii="Simplified Arabic" w:hAnsi="Simplified Arabic" w:cs="Simplified Arabic" w:hint="cs"/>
          <w:sz w:val="24"/>
          <w:szCs w:val="24"/>
          <w:rtl/>
        </w:rPr>
        <w:t>ي</w:t>
      </w:r>
      <w:r w:rsidRPr="00CB65B5">
        <w:rPr>
          <w:rFonts w:ascii="Simplified Arabic" w:hAnsi="Simplified Arabic" w:cs="Simplified Arabic"/>
          <w:sz w:val="24"/>
          <w:szCs w:val="24"/>
          <w:rtl/>
        </w:rPr>
        <w:t>كون</w:t>
      </w:r>
      <w:r w:rsidR="00C531B9">
        <w:rPr>
          <w:rFonts w:ascii="Simplified Arabic" w:hAnsi="Simplified Arabic" w:cs="Simplified Arabic" w:hint="cs"/>
          <w:sz w:val="24"/>
          <w:szCs w:val="24"/>
          <w:rtl/>
        </w:rPr>
        <w:t xml:space="preserve"> بالغ</w:t>
      </w:r>
      <w:r w:rsidRPr="00CB65B5">
        <w:rPr>
          <w:rFonts w:ascii="Simplified Arabic" w:hAnsi="Simplified Arabic" w:cs="Simplified Arabic"/>
          <w:sz w:val="24"/>
          <w:szCs w:val="24"/>
          <w:rtl/>
        </w:rPr>
        <w:t xml:space="preserve"> </w:t>
      </w:r>
      <w:r w:rsidR="00C531B9">
        <w:rPr>
          <w:rFonts w:ascii="Simplified Arabic" w:hAnsi="Simplified Arabic" w:cs="Simplified Arabic" w:hint="cs"/>
          <w:sz w:val="24"/>
          <w:szCs w:val="24"/>
          <w:rtl/>
        </w:rPr>
        <w:t>الأهمي</w:t>
      </w:r>
      <w:r w:rsidRPr="00CB65B5">
        <w:rPr>
          <w:rFonts w:ascii="Simplified Arabic" w:hAnsi="Simplified Arabic" w:cs="Simplified Arabic"/>
          <w:sz w:val="24"/>
          <w:szCs w:val="24"/>
          <w:rtl/>
        </w:rPr>
        <w:t>ة للتنفيذ؛</w:t>
      </w:r>
    </w:p>
    <w:p w14:paraId="297DF63B" w14:textId="13917C1A" w:rsidR="00DC5970" w:rsidRDefault="00DC5970" w:rsidP="00DC5970">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(ب)</w:t>
      </w:r>
      <w:r>
        <w:rPr>
          <w:rFonts w:ascii="Simplified Arabic" w:hAnsi="Simplified Arabic" w:cs="Simplified Arabic"/>
          <w:sz w:val="24"/>
          <w:szCs w:val="24"/>
          <w:rtl/>
        </w:rPr>
        <w:tab/>
      </w:r>
      <w:r w:rsidR="009B04FD">
        <w:rPr>
          <w:rFonts w:ascii="Simplified Arabic" w:hAnsi="Simplified Arabic" w:cs="Simplified Arabic" w:hint="cs"/>
          <w:sz w:val="24"/>
          <w:szCs w:val="24"/>
          <w:rtl/>
        </w:rPr>
        <w:t>وجود</w:t>
      </w:r>
      <w:r w:rsidRPr="00CB65B5">
        <w:rPr>
          <w:rFonts w:ascii="Simplified Arabic" w:hAnsi="Simplified Arabic" w:cs="Simplified Arabic"/>
          <w:sz w:val="24"/>
          <w:szCs w:val="24"/>
          <w:rtl/>
        </w:rPr>
        <w:t xml:space="preserve"> </w:t>
      </w:r>
      <w:r w:rsidR="00F807E1">
        <w:rPr>
          <w:rFonts w:ascii="Simplified Arabic" w:hAnsi="Simplified Arabic" w:cs="Simplified Arabic" w:hint="cs"/>
          <w:sz w:val="24"/>
          <w:szCs w:val="24"/>
          <w:rtl/>
        </w:rPr>
        <w:t>آراء</w:t>
      </w:r>
      <w:r w:rsidRPr="00CB65B5">
        <w:rPr>
          <w:rFonts w:ascii="Simplified Arabic" w:hAnsi="Simplified Arabic" w:cs="Simplified Arabic"/>
          <w:sz w:val="24"/>
          <w:szCs w:val="24"/>
          <w:rtl/>
        </w:rPr>
        <w:t xml:space="preserve"> عالمية مختلفة لها آثار واضحة على </w:t>
      </w:r>
      <w:r>
        <w:rPr>
          <w:rFonts w:ascii="Simplified Arabic" w:hAnsi="Simplified Arabic" w:cs="Simplified Arabic" w:hint="cs"/>
          <w:sz w:val="24"/>
          <w:szCs w:val="24"/>
          <w:rtl/>
        </w:rPr>
        <w:t>وضع</w:t>
      </w:r>
      <w:r w:rsidRPr="00CB65B5">
        <w:rPr>
          <w:rFonts w:ascii="Simplified Arabic" w:hAnsi="Simplified Arabic" w:cs="Simplified Arabic"/>
          <w:sz w:val="24"/>
          <w:szCs w:val="24"/>
          <w:rtl/>
        </w:rPr>
        <w:t xml:space="preserve"> </w:t>
      </w:r>
      <w:r w:rsidRPr="00EF2324">
        <w:rPr>
          <w:rFonts w:ascii="Simplified Arabic" w:hAnsi="Simplified Arabic" w:cs="Simplified Arabic"/>
          <w:sz w:val="24"/>
          <w:szCs w:val="24"/>
          <w:rtl/>
        </w:rPr>
        <w:t>الاستراتيجيات وخطط العمل الوطنية للتنوع البيولوجي</w:t>
      </w:r>
      <w:r>
        <w:rPr>
          <w:rFonts w:ascii="Simplified Arabic" w:hAnsi="Simplified Arabic" w:cs="Simplified Arabic" w:hint="cs"/>
          <w:sz w:val="24"/>
          <w:szCs w:val="24"/>
          <w:rtl/>
        </w:rPr>
        <w:t xml:space="preserve"> </w:t>
      </w:r>
      <w:r w:rsidRPr="00CB65B5">
        <w:rPr>
          <w:rFonts w:ascii="Simplified Arabic" w:hAnsi="Simplified Arabic" w:cs="Simplified Arabic"/>
          <w:sz w:val="24"/>
          <w:szCs w:val="24"/>
          <w:rtl/>
        </w:rPr>
        <w:t>وتنفيذ</w:t>
      </w:r>
      <w:r>
        <w:rPr>
          <w:rFonts w:ascii="Simplified Arabic" w:hAnsi="Simplified Arabic" w:cs="Simplified Arabic" w:hint="cs"/>
          <w:sz w:val="24"/>
          <w:szCs w:val="24"/>
          <w:rtl/>
        </w:rPr>
        <w:t>ها</w:t>
      </w:r>
      <w:r w:rsidRPr="00CB65B5">
        <w:rPr>
          <w:rFonts w:ascii="Simplified Arabic" w:hAnsi="Simplified Arabic" w:cs="Simplified Arabic"/>
          <w:sz w:val="24"/>
          <w:szCs w:val="24"/>
          <w:rtl/>
        </w:rPr>
        <w:t>؛</w:t>
      </w:r>
    </w:p>
    <w:p w14:paraId="4F52A66B" w14:textId="67E9EF64" w:rsidR="0047085F" w:rsidRDefault="0047085F" w:rsidP="0047085F">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lastRenderedPageBreak/>
        <w:t>(ج)</w:t>
      </w:r>
      <w:r>
        <w:rPr>
          <w:rFonts w:ascii="Simplified Arabic" w:hAnsi="Simplified Arabic" w:cs="Simplified Arabic"/>
          <w:sz w:val="24"/>
          <w:szCs w:val="24"/>
          <w:rtl/>
        </w:rPr>
        <w:tab/>
      </w:r>
      <w:r w:rsidRPr="00CB65B5">
        <w:rPr>
          <w:rFonts w:ascii="Simplified Arabic" w:hAnsi="Simplified Arabic" w:cs="Simplified Arabic"/>
          <w:sz w:val="24"/>
          <w:szCs w:val="24"/>
          <w:rtl/>
        </w:rPr>
        <w:t xml:space="preserve">أمثلة على التحديات </w:t>
      </w:r>
      <w:r w:rsidR="009307CD">
        <w:rPr>
          <w:rFonts w:ascii="Simplified Arabic" w:hAnsi="Simplified Arabic" w:cs="Simplified Arabic" w:hint="cs"/>
          <w:sz w:val="24"/>
          <w:szCs w:val="24"/>
          <w:rtl/>
        </w:rPr>
        <w:t>أمام</w:t>
      </w:r>
      <w:r w:rsidRPr="00CB65B5">
        <w:rPr>
          <w:rFonts w:ascii="Simplified Arabic" w:hAnsi="Simplified Arabic" w:cs="Simplified Arabic"/>
          <w:sz w:val="24"/>
          <w:szCs w:val="24"/>
          <w:rtl/>
        </w:rPr>
        <w:t xml:space="preserve"> التعامل ب</w:t>
      </w:r>
      <w:r>
        <w:rPr>
          <w:rFonts w:ascii="Simplified Arabic" w:hAnsi="Simplified Arabic" w:cs="Simplified Arabic" w:hint="cs"/>
          <w:sz w:val="24"/>
          <w:szCs w:val="24"/>
          <w:rtl/>
        </w:rPr>
        <w:t>صورة</w:t>
      </w:r>
      <w:r w:rsidRPr="00CB65B5">
        <w:rPr>
          <w:rFonts w:ascii="Simplified Arabic" w:hAnsi="Simplified Arabic" w:cs="Simplified Arabic"/>
          <w:sz w:val="24"/>
          <w:szCs w:val="24"/>
          <w:rtl/>
        </w:rPr>
        <w:t xml:space="preserve"> هادف</w:t>
      </w:r>
      <w:r>
        <w:rPr>
          <w:rFonts w:ascii="Simplified Arabic" w:hAnsi="Simplified Arabic" w:cs="Simplified Arabic" w:hint="cs"/>
          <w:sz w:val="24"/>
          <w:szCs w:val="24"/>
          <w:rtl/>
        </w:rPr>
        <w:t>ة</w:t>
      </w:r>
      <w:r w:rsidRPr="00CB65B5">
        <w:rPr>
          <w:rFonts w:ascii="Simplified Arabic" w:hAnsi="Simplified Arabic" w:cs="Simplified Arabic"/>
          <w:sz w:val="24"/>
          <w:szCs w:val="24"/>
          <w:rtl/>
        </w:rPr>
        <w:t xml:space="preserve"> مع بعض الجهات الفاعلة </w:t>
      </w:r>
      <w:r>
        <w:rPr>
          <w:rFonts w:ascii="Simplified Arabic" w:hAnsi="Simplified Arabic" w:cs="Simplified Arabic" w:hint="cs"/>
          <w:sz w:val="24"/>
          <w:szCs w:val="24"/>
          <w:rtl/>
        </w:rPr>
        <w:t>التي</w:t>
      </w:r>
      <w:r w:rsidRPr="00CB65B5">
        <w:rPr>
          <w:rFonts w:ascii="Simplified Arabic" w:hAnsi="Simplified Arabic" w:cs="Simplified Arabic"/>
          <w:sz w:val="24"/>
          <w:szCs w:val="24"/>
          <w:rtl/>
        </w:rPr>
        <w:t xml:space="preserve"> قد يكون لديه</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 xml:space="preserve"> أهداف ومعارف واحتياجات مختلفة؛</w:t>
      </w:r>
    </w:p>
    <w:p w14:paraId="19D637DC" w14:textId="2E3CEC2A" w:rsidR="00A90C08" w:rsidRDefault="00A90C08" w:rsidP="00A90C08">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(د)</w:t>
      </w:r>
      <w:r>
        <w:rPr>
          <w:rFonts w:ascii="Simplified Arabic" w:hAnsi="Simplified Arabic" w:cs="Simplified Arabic"/>
          <w:sz w:val="24"/>
          <w:szCs w:val="24"/>
          <w:rtl/>
        </w:rPr>
        <w:tab/>
      </w:r>
      <w:r>
        <w:rPr>
          <w:rFonts w:ascii="Simplified Arabic" w:hAnsi="Simplified Arabic" w:cs="Simplified Arabic" w:hint="cs"/>
          <w:sz w:val="24"/>
          <w:szCs w:val="24"/>
          <w:rtl/>
        </w:rPr>
        <w:t xml:space="preserve">أهمية </w:t>
      </w:r>
      <w:r w:rsidRPr="00CB65B5">
        <w:rPr>
          <w:rFonts w:ascii="Simplified Arabic" w:hAnsi="Simplified Arabic" w:cs="Simplified Arabic"/>
          <w:sz w:val="24"/>
          <w:szCs w:val="24"/>
          <w:rtl/>
        </w:rPr>
        <w:t>التعاون الإقليمي بالنظر إلى الطبيعة العابرة للحدود للتنوع البيولوجي؛</w:t>
      </w:r>
    </w:p>
    <w:p w14:paraId="723CD302" w14:textId="0849421C" w:rsidR="0021727C" w:rsidRDefault="0021727C" w:rsidP="0021727C">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(هـ)</w:t>
      </w:r>
      <w:r>
        <w:rPr>
          <w:rFonts w:ascii="Simplified Arabic" w:hAnsi="Simplified Arabic" w:cs="Simplified Arabic"/>
          <w:sz w:val="24"/>
          <w:szCs w:val="24"/>
          <w:rtl/>
        </w:rPr>
        <w:tab/>
      </w:r>
      <w:r w:rsidR="00504AFF">
        <w:rPr>
          <w:rFonts w:ascii="Simplified Arabic" w:hAnsi="Simplified Arabic" w:cs="Simplified Arabic" w:hint="cs"/>
          <w:sz w:val="24"/>
          <w:szCs w:val="24"/>
          <w:rtl/>
        </w:rPr>
        <w:t>لا تزال</w:t>
      </w:r>
      <w:r w:rsidRPr="00CB65B5">
        <w:rPr>
          <w:rFonts w:ascii="Simplified Arabic" w:hAnsi="Simplified Arabic" w:cs="Simplified Arabic"/>
          <w:sz w:val="24"/>
          <w:szCs w:val="24"/>
          <w:rtl/>
        </w:rPr>
        <w:t xml:space="preserve"> البيئات المؤسسية المختلفة تشكل حاجزا على المستويات الإقليمية، حيث صادقت بلدان مختلفة على اتفاقات وبروتوكولات مختلفة. وفي هذا الصدد لاحظ البعض أن هناك حاجة إلى التعاون التآزري بين الاتفاقات البيئية على المستوى الدولي؛</w:t>
      </w:r>
    </w:p>
    <w:p w14:paraId="7D79D6CD" w14:textId="68566971" w:rsidR="0081357C" w:rsidRDefault="0081357C" w:rsidP="0081357C">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(و)</w:t>
      </w:r>
      <w:r>
        <w:rPr>
          <w:rFonts w:ascii="Simplified Arabic" w:hAnsi="Simplified Arabic" w:cs="Simplified Arabic"/>
          <w:sz w:val="24"/>
          <w:szCs w:val="24"/>
          <w:rtl/>
        </w:rPr>
        <w:tab/>
      </w:r>
      <w:r w:rsidR="00716659">
        <w:rPr>
          <w:rFonts w:ascii="Simplified Arabic" w:hAnsi="Simplified Arabic" w:cs="Simplified Arabic" w:hint="cs"/>
          <w:sz w:val="24"/>
          <w:szCs w:val="24"/>
          <w:rtl/>
        </w:rPr>
        <w:t>لا تزال</w:t>
      </w:r>
      <w:r w:rsidRPr="00CB65B5">
        <w:rPr>
          <w:rFonts w:ascii="Simplified Arabic" w:hAnsi="Simplified Arabic" w:cs="Simplified Arabic"/>
          <w:sz w:val="24"/>
          <w:szCs w:val="24"/>
          <w:rtl/>
        </w:rPr>
        <w:t xml:space="preserve"> الأولويات السياسية المتنافسة، مثل الأمن والتصحر/تدهور الأراضي، تشكل تحديا</w:t>
      </w:r>
      <w:r w:rsidR="009307CD">
        <w:rPr>
          <w:rFonts w:ascii="Simplified Arabic" w:hAnsi="Simplified Arabic" w:cs="Simplified Arabic" w:hint="cs"/>
          <w:sz w:val="24"/>
          <w:szCs w:val="24"/>
          <w:rtl/>
        </w:rPr>
        <w:t xml:space="preserve"> أمام</w:t>
      </w:r>
      <w:r w:rsidRPr="00CB65B5">
        <w:rPr>
          <w:rFonts w:ascii="Simplified Arabic" w:hAnsi="Simplified Arabic" w:cs="Simplified Arabic"/>
          <w:sz w:val="24"/>
          <w:szCs w:val="24"/>
          <w:rtl/>
        </w:rPr>
        <w:t xml:space="preserve"> </w:t>
      </w:r>
      <w:r w:rsidR="004D7E51">
        <w:rPr>
          <w:rFonts w:ascii="Simplified Arabic" w:hAnsi="Simplified Arabic" w:cs="Simplified Arabic" w:hint="cs"/>
          <w:sz w:val="24"/>
          <w:szCs w:val="24"/>
          <w:rtl/>
        </w:rPr>
        <w:t>ال</w:t>
      </w:r>
      <w:r w:rsidRPr="00CB65B5">
        <w:rPr>
          <w:rFonts w:ascii="Simplified Arabic" w:hAnsi="Simplified Arabic" w:cs="Simplified Arabic"/>
          <w:sz w:val="24"/>
          <w:szCs w:val="24"/>
          <w:rtl/>
        </w:rPr>
        <w:t>تنفيذ. ومع ذلك، لاحظ البعض أيضا أن</w:t>
      </w:r>
      <w:r w:rsidR="004D7E51">
        <w:rPr>
          <w:rFonts w:ascii="Simplified Arabic" w:hAnsi="Simplified Arabic" w:cs="Simplified Arabic" w:hint="cs"/>
          <w:sz w:val="24"/>
          <w:szCs w:val="24"/>
          <w:rtl/>
        </w:rPr>
        <w:t>ه ينبغي تسليط الضوء على</w:t>
      </w:r>
      <w:r w:rsidRPr="00CB65B5">
        <w:rPr>
          <w:rFonts w:ascii="Simplified Arabic" w:hAnsi="Simplified Arabic" w:cs="Simplified Arabic"/>
          <w:sz w:val="24"/>
          <w:szCs w:val="24"/>
          <w:rtl/>
        </w:rPr>
        <w:t xml:space="preserve"> التنفيذ التآزري بين تغير المناخ والتصحر/تدهور الأراضي والتنوع البيولوجي باعتباره أمرا بالغ الأهمية؛</w:t>
      </w:r>
    </w:p>
    <w:p w14:paraId="561811EE" w14:textId="5D9919C4" w:rsidR="00915417" w:rsidRDefault="00915417" w:rsidP="00915417">
      <w:pPr>
        <w:pStyle w:val="CBDNormalNumber"/>
        <w:numPr>
          <w:ilvl w:val="0"/>
          <w:numId w:val="0"/>
        </w:numPr>
        <w:tabs>
          <w:tab w:val="clear" w:pos="1134"/>
          <w:tab w:val="left" w:pos="1170"/>
        </w:tabs>
        <w:bidi/>
        <w:ind w:left="540" w:firstLine="630"/>
        <w:rPr>
          <w:lang w:val="en-US"/>
        </w:rPr>
      </w:pPr>
      <w:r w:rsidRPr="00CB65B5">
        <w:rPr>
          <w:rFonts w:ascii="Simplified Arabic" w:hAnsi="Simplified Arabic" w:cs="Simplified Arabic"/>
          <w:sz w:val="24"/>
          <w:szCs w:val="24"/>
          <w:rtl/>
        </w:rPr>
        <w:t>(ز)</w:t>
      </w:r>
      <w:r>
        <w:rPr>
          <w:rFonts w:ascii="Simplified Arabic" w:hAnsi="Simplified Arabic" w:cs="Simplified Arabic"/>
          <w:sz w:val="24"/>
          <w:szCs w:val="24"/>
          <w:rtl/>
        </w:rPr>
        <w:tab/>
      </w:r>
      <w:r w:rsidRPr="00CB65B5">
        <w:rPr>
          <w:rFonts w:ascii="Simplified Arabic" w:hAnsi="Simplified Arabic" w:cs="Simplified Arabic"/>
          <w:sz w:val="24"/>
          <w:szCs w:val="24"/>
          <w:rtl/>
        </w:rPr>
        <w:t>لا يزال التمويل، بما في ذلك صرف</w:t>
      </w:r>
      <w:r>
        <w:rPr>
          <w:rFonts w:ascii="Simplified Arabic" w:hAnsi="Simplified Arabic" w:cs="Simplified Arabic" w:hint="cs"/>
          <w:sz w:val="24"/>
          <w:szCs w:val="24"/>
          <w:rtl/>
        </w:rPr>
        <w:t xml:space="preserve"> الأموال</w:t>
      </w:r>
      <w:r w:rsidRPr="00CB65B5">
        <w:rPr>
          <w:rFonts w:ascii="Simplified Arabic" w:hAnsi="Simplified Arabic" w:cs="Simplified Arabic"/>
          <w:sz w:val="24"/>
          <w:szCs w:val="24"/>
          <w:rtl/>
        </w:rPr>
        <w:t xml:space="preserve"> وتخصيصه</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 xml:space="preserve">، يشكل تحديا. وأشار البعض إلى وجود </w:t>
      </w:r>
      <w:r>
        <w:rPr>
          <w:rFonts w:ascii="Simplified Arabic" w:hAnsi="Simplified Arabic" w:cs="Simplified Arabic" w:hint="cs"/>
          <w:sz w:val="24"/>
          <w:szCs w:val="24"/>
          <w:rtl/>
        </w:rPr>
        <w:t>فوارق</w:t>
      </w:r>
      <w:r w:rsidRPr="00CB65B5">
        <w:rPr>
          <w:rFonts w:ascii="Simplified Arabic" w:hAnsi="Simplified Arabic" w:cs="Simplified Arabic"/>
          <w:sz w:val="24"/>
          <w:szCs w:val="24"/>
          <w:rtl/>
        </w:rPr>
        <w:t xml:space="preserve"> في إمكانية الوصول إلى الموارد المالية وتوافرها بين البلدان، مما يؤثر على كيفية تنفيذ البلدان للاتفاقية والتعاون مع بعضها البعض</w:t>
      </w:r>
      <w:r w:rsidR="00DC54DC">
        <w:rPr>
          <w:rFonts w:ascii="Simplified Arabic" w:hAnsi="Simplified Arabic" w:cs="Simplified Arabic" w:hint="cs"/>
          <w:sz w:val="24"/>
          <w:szCs w:val="24"/>
          <w:rtl/>
        </w:rPr>
        <w:t>.</w:t>
      </w:r>
    </w:p>
    <w:p w14:paraId="3529656F" w14:textId="6A928FD8" w:rsidR="00BE5400" w:rsidRPr="006C6F6F" w:rsidRDefault="00BE5400" w:rsidP="00BE5400">
      <w:pPr>
        <w:pStyle w:val="CBDSubTitle"/>
        <w:bidi/>
        <w:rPr>
          <w:b w:val="0"/>
          <w:bCs/>
          <w:rtl/>
        </w:rPr>
      </w:pPr>
      <w:r w:rsidRPr="006C6F6F">
        <w:rPr>
          <w:rFonts w:ascii="Simplified Arabic" w:hAnsi="Simplified Arabic" w:cs="Simplified Arabic"/>
          <w:b w:val="0"/>
          <w:bCs/>
          <w:sz w:val="24"/>
          <w:szCs w:val="24"/>
          <w:rtl/>
        </w:rPr>
        <w:t xml:space="preserve">الجلسة </w:t>
      </w:r>
      <w:r w:rsidRPr="006C6F6F">
        <w:rPr>
          <w:rFonts w:ascii="Simplified Arabic" w:hAnsi="Simplified Arabic" w:cs="Simplified Arabic" w:hint="cs"/>
          <w:b w:val="0"/>
          <w:bCs/>
          <w:sz w:val="24"/>
          <w:szCs w:val="24"/>
          <w:rtl/>
        </w:rPr>
        <w:t>الأولى</w:t>
      </w:r>
      <w:r w:rsidRPr="006C6F6F">
        <w:rPr>
          <w:rFonts w:ascii="Simplified Arabic" w:hAnsi="Simplified Arabic" w:cs="Simplified Arabic"/>
          <w:b w:val="0"/>
          <w:bCs/>
          <w:sz w:val="24"/>
          <w:szCs w:val="24"/>
          <w:rtl/>
        </w:rPr>
        <w:t>: الن</w:t>
      </w:r>
      <w:r w:rsidRPr="006C6F6F">
        <w:rPr>
          <w:rFonts w:ascii="Simplified Arabic" w:hAnsi="Simplified Arabic" w:cs="Simplified Arabic" w:hint="cs"/>
          <w:b w:val="0"/>
          <w:bCs/>
          <w:sz w:val="24"/>
          <w:szCs w:val="24"/>
          <w:rtl/>
        </w:rPr>
        <w:t>ُ</w:t>
      </w:r>
      <w:r w:rsidRPr="006C6F6F">
        <w:rPr>
          <w:rFonts w:ascii="Simplified Arabic" w:hAnsi="Simplified Arabic" w:cs="Simplified Arabic"/>
          <w:b w:val="0"/>
          <w:bCs/>
          <w:sz w:val="24"/>
          <w:szCs w:val="24"/>
          <w:rtl/>
        </w:rPr>
        <w:t>هج ال</w:t>
      </w:r>
      <w:r w:rsidRPr="006C6F6F">
        <w:rPr>
          <w:rFonts w:ascii="Simplified Arabic" w:hAnsi="Simplified Arabic" w:cs="Simplified Arabic" w:hint="cs"/>
          <w:b w:val="0"/>
          <w:bCs/>
          <w:sz w:val="24"/>
          <w:szCs w:val="24"/>
          <w:rtl/>
        </w:rPr>
        <w:t>تي ت</w:t>
      </w:r>
      <w:r w:rsidRPr="006C6F6F">
        <w:rPr>
          <w:rFonts w:ascii="Simplified Arabic" w:hAnsi="Simplified Arabic" w:cs="Simplified Arabic"/>
          <w:b w:val="0"/>
          <w:bCs/>
          <w:sz w:val="24"/>
          <w:szCs w:val="24"/>
          <w:rtl/>
        </w:rPr>
        <w:t xml:space="preserve">شمل </w:t>
      </w:r>
      <w:r w:rsidRPr="006C6F6F">
        <w:rPr>
          <w:rFonts w:ascii="Simplified Arabic" w:hAnsi="Simplified Arabic" w:cs="Simplified Arabic" w:hint="cs"/>
          <w:b w:val="0"/>
          <w:bCs/>
          <w:sz w:val="24"/>
          <w:szCs w:val="24"/>
          <w:rtl/>
        </w:rPr>
        <w:t>ا</w:t>
      </w:r>
      <w:r w:rsidRPr="006C6F6F">
        <w:rPr>
          <w:rFonts w:ascii="Simplified Arabic" w:hAnsi="Simplified Arabic" w:cs="Simplified Arabic"/>
          <w:b w:val="0"/>
          <w:bCs/>
          <w:sz w:val="24"/>
          <w:szCs w:val="24"/>
          <w:rtl/>
        </w:rPr>
        <w:t>لحكومة</w:t>
      </w:r>
      <w:r w:rsidRPr="006C6F6F">
        <w:rPr>
          <w:rFonts w:ascii="Simplified Arabic" w:hAnsi="Simplified Arabic" w:cs="Simplified Arabic" w:hint="cs"/>
          <w:b w:val="0"/>
          <w:bCs/>
          <w:sz w:val="24"/>
          <w:szCs w:val="24"/>
          <w:rtl/>
        </w:rPr>
        <w:t xml:space="preserve"> بأسرها</w:t>
      </w:r>
      <w:r w:rsidRPr="006C6F6F">
        <w:rPr>
          <w:rFonts w:ascii="Simplified Arabic" w:hAnsi="Simplified Arabic" w:cs="Simplified Arabic"/>
          <w:b w:val="0"/>
          <w:bCs/>
          <w:sz w:val="24"/>
          <w:szCs w:val="24"/>
          <w:rtl/>
        </w:rPr>
        <w:t xml:space="preserve"> والمجتمع </w:t>
      </w:r>
      <w:r w:rsidRPr="006C6F6F">
        <w:rPr>
          <w:rFonts w:ascii="Simplified Arabic" w:hAnsi="Simplified Arabic" w:cs="Simplified Arabic" w:hint="cs"/>
          <w:b w:val="0"/>
          <w:bCs/>
          <w:sz w:val="24"/>
          <w:szCs w:val="24"/>
          <w:rtl/>
        </w:rPr>
        <w:t>بأسره</w:t>
      </w:r>
      <w:r w:rsidRPr="006C6F6F">
        <w:rPr>
          <w:rFonts w:ascii="Simplified Arabic" w:hAnsi="Simplified Arabic" w:cs="Simplified Arabic"/>
          <w:b w:val="0"/>
          <w:bCs/>
          <w:sz w:val="24"/>
          <w:szCs w:val="24"/>
          <w:rtl/>
        </w:rPr>
        <w:t xml:space="preserve"> و</w:t>
      </w:r>
      <w:r w:rsidRPr="006C6F6F">
        <w:rPr>
          <w:rFonts w:ascii="Simplified Arabic" w:hAnsi="Simplified Arabic" w:cs="Simplified Arabic" w:hint="cs"/>
          <w:b w:val="0"/>
          <w:bCs/>
          <w:sz w:val="24"/>
          <w:szCs w:val="24"/>
          <w:rtl/>
        </w:rPr>
        <w:t>إ</w:t>
      </w:r>
      <w:r w:rsidRPr="006C6F6F">
        <w:rPr>
          <w:rFonts w:ascii="Simplified Arabic" w:hAnsi="Simplified Arabic" w:cs="Simplified Arabic"/>
          <w:b w:val="0"/>
          <w:bCs/>
          <w:sz w:val="24"/>
          <w:szCs w:val="24"/>
          <w:rtl/>
        </w:rPr>
        <w:t>دم</w:t>
      </w:r>
      <w:r w:rsidRPr="006C6F6F">
        <w:rPr>
          <w:rFonts w:ascii="Simplified Arabic" w:hAnsi="Simplified Arabic" w:cs="Simplified Arabic" w:hint="cs"/>
          <w:b w:val="0"/>
          <w:bCs/>
          <w:sz w:val="24"/>
          <w:szCs w:val="24"/>
          <w:rtl/>
        </w:rPr>
        <w:t>ا</w:t>
      </w:r>
      <w:r w:rsidRPr="006C6F6F">
        <w:rPr>
          <w:rFonts w:ascii="Simplified Arabic" w:hAnsi="Simplified Arabic" w:cs="Simplified Arabic"/>
          <w:b w:val="0"/>
          <w:bCs/>
          <w:sz w:val="24"/>
          <w:szCs w:val="24"/>
          <w:rtl/>
        </w:rPr>
        <w:t xml:space="preserve">ج </w:t>
      </w:r>
      <w:r w:rsidRPr="006C6F6F">
        <w:rPr>
          <w:rFonts w:ascii="Simplified Arabic" w:hAnsi="Simplified Arabic" w:cs="Simplified Arabic" w:hint="cs"/>
          <w:b w:val="0"/>
          <w:bCs/>
          <w:sz w:val="24"/>
          <w:szCs w:val="24"/>
          <w:rtl/>
        </w:rPr>
        <w:t>ال</w:t>
      </w:r>
      <w:r w:rsidRPr="006C6F6F">
        <w:rPr>
          <w:rFonts w:ascii="Simplified Arabic" w:hAnsi="Simplified Arabic" w:cs="Simplified Arabic"/>
          <w:b w:val="0"/>
          <w:bCs/>
          <w:sz w:val="24"/>
          <w:szCs w:val="24"/>
          <w:rtl/>
        </w:rPr>
        <w:t>بروتوكول</w:t>
      </w:r>
      <w:r w:rsidRPr="006C6F6F">
        <w:rPr>
          <w:rFonts w:ascii="Simplified Arabic" w:hAnsi="Simplified Arabic" w:cs="Simplified Arabic" w:hint="cs"/>
          <w:b w:val="0"/>
          <w:bCs/>
          <w:sz w:val="24"/>
          <w:szCs w:val="24"/>
          <w:rtl/>
        </w:rPr>
        <w:t>ين</w:t>
      </w:r>
      <w:r w:rsidRPr="006C6F6F">
        <w:rPr>
          <w:rFonts w:ascii="Simplified Arabic" w:hAnsi="Simplified Arabic" w:cs="Simplified Arabic"/>
          <w:b w:val="0"/>
          <w:bCs/>
          <w:sz w:val="24"/>
          <w:szCs w:val="24"/>
          <w:rtl/>
        </w:rPr>
        <w:t xml:space="preserve"> والاتفاقات البيئية</w:t>
      </w:r>
      <w:r w:rsidRPr="006C6F6F">
        <w:rPr>
          <w:rFonts w:ascii="Simplified Arabic" w:hAnsi="Simplified Arabic" w:cs="Simplified Arabic" w:hint="cs"/>
          <w:b w:val="0"/>
          <w:bCs/>
          <w:sz w:val="24"/>
          <w:szCs w:val="24"/>
          <w:rtl/>
        </w:rPr>
        <w:t xml:space="preserve"> </w:t>
      </w:r>
      <w:r w:rsidRPr="006C6F6F">
        <w:rPr>
          <w:rFonts w:cs="Simplified Arabic" w:hint="cs"/>
          <w:b w:val="0"/>
          <w:bCs/>
          <w:snapToGrid w:val="0"/>
          <w:kern w:val="22"/>
          <w:sz w:val="24"/>
          <w:szCs w:val="24"/>
          <w:rtl/>
        </w:rPr>
        <w:t>المتعددة الأطراف الأخرى</w:t>
      </w:r>
      <w:r w:rsidRPr="006C6F6F">
        <w:rPr>
          <w:rFonts w:ascii="Simplified Arabic" w:hAnsi="Simplified Arabic" w:cs="Simplified Arabic"/>
          <w:b w:val="0"/>
          <w:bCs/>
          <w:sz w:val="24"/>
          <w:szCs w:val="24"/>
          <w:rtl/>
        </w:rPr>
        <w:t xml:space="preserve"> في </w:t>
      </w:r>
      <w:bookmarkStart w:id="3" w:name="_Hlk180144387"/>
      <w:r w:rsidRPr="006C6F6F">
        <w:rPr>
          <w:rFonts w:ascii="Simplified Arabic" w:hAnsi="Simplified Arabic" w:cs="Simplified Arabic"/>
          <w:b w:val="0"/>
          <w:bCs/>
          <w:sz w:val="24"/>
          <w:szCs w:val="24"/>
          <w:rtl/>
        </w:rPr>
        <w:t>الاستراتيجيات وخطط العمل الوطنية للتنوع البيولوجي</w:t>
      </w:r>
      <w:bookmarkEnd w:id="3"/>
    </w:p>
    <w:p w14:paraId="60EA0865" w14:textId="54F0CD5A" w:rsidR="0025512D" w:rsidRDefault="0025512D" w:rsidP="0025512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w:t>
      </w:r>
      <w:r>
        <w:rPr>
          <w:rFonts w:ascii="Simplified Arabic" w:hAnsi="Simplified Arabic" w:cs="Simplified Arabic"/>
          <w:sz w:val="24"/>
          <w:szCs w:val="24"/>
          <w:rtl/>
        </w:rPr>
        <w:tab/>
      </w:r>
      <w:r>
        <w:rPr>
          <w:rFonts w:ascii="Simplified Arabic" w:hAnsi="Simplified Arabic" w:cs="Simplified Arabic" w:hint="cs"/>
          <w:sz w:val="24"/>
          <w:szCs w:val="24"/>
          <w:rtl/>
        </w:rPr>
        <w:t>تبادل</w:t>
      </w:r>
      <w:r w:rsidRPr="00CB65B5">
        <w:rPr>
          <w:rFonts w:ascii="Simplified Arabic" w:hAnsi="Simplified Arabic" w:cs="Simplified Arabic"/>
          <w:sz w:val="24"/>
          <w:szCs w:val="24"/>
          <w:rtl/>
        </w:rPr>
        <w:t xml:space="preserve"> المشاركون</w:t>
      </w:r>
      <w:r>
        <w:rPr>
          <w:rFonts w:ascii="Simplified Arabic" w:hAnsi="Simplified Arabic" w:cs="Simplified Arabic" w:hint="cs"/>
          <w:sz w:val="24"/>
          <w:szCs w:val="24"/>
          <w:rtl/>
        </w:rPr>
        <w:t xml:space="preserve"> الأفكار</w:t>
      </w:r>
      <w:r w:rsidRPr="00CB65B5">
        <w:rPr>
          <w:rFonts w:ascii="Simplified Arabic" w:hAnsi="Simplified Arabic" w:cs="Simplified Arabic"/>
          <w:sz w:val="24"/>
          <w:szCs w:val="24"/>
          <w:rtl/>
        </w:rPr>
        <w:t xml:space="preserve"> </w:t>
      </w:r>
      <w:r>
        <w:rPr>
          <w:rFonts w:ascii="Simplified Arabic" w:hAnsi="Simplified Arabic" w:cs="Simplified Arabic" w:hint="cs"/>
          <w:sz w:val="24"/>
          <w:szCs w:val="24"/>
          <w:rtl/>
        </w:rPr>
        <w:t>بشأن</w:t>
      </w:r>
      <w:r w:rsidRPr="00CB65B5">
        <w:rPr>
          <w:rFonts w:ascii="Simplified Arabic" w:hAnsi="Simplified Arabic" w:cs="Simplified Arabic"/>
          <w:sz w:val="24"/>
          <w:szCs w:val="24"/>
          <w:rtl/>
        </w:rPr>
        <w:t xml:space="preserve"> العوامل الرئيسية التي ساهمت في نجاح </w:t>
      </w:r>
      <w:r w:rsidR="00F26BFE">
        <w:rPr>
          <w:rFonts w:ascii="Simplified Arabic" w:hAnsi="Simplified Arabic" w:cs="Simplified Arabic" w:hint="cs"/>
          <w:sz w:val="24"/>
          <w:szCs w:val="24"/>
          <w:rtl/>
        </w:rPr>
        <w:t xml:space="preserve">عمليات </w:t>
      </w:r>
      <w:r w:rsidRPr="00CB65B5">
        <w:rPr>
          <w:rFonts w:ascii="Simplified Arabic" w:hAnsi="Simplified Arabic" w:cs="Simplified Arabic"/>
          <w:sz w:val="24"/>
          <w:szCs w:val="24"/>
          <w:rtl/>
        </w:rPr>
        <w:t>التنسيق والاتصال والترتيبات المؤسسية والآليات اللازمة للمشاركة الهادفة، فضلا عن الن</w:t>
      </w:r>
      <w:r w:rsidR="00F26BFE">
        <w:rPr>
          <w:rFonts w:ascii="Simplified Arabic" w:hAnsi="Simplified Arabic" w:cs="Simplified Arabic" w:hint="cs"/>
          <w:sz w:val="24"/>
          <w:szCs w:val="24"/>
          <w:rtl/>
        </w:rPr>
        <w:t>ُ</w:t>
      </w:r>
      <w:r w:rsidRPr="00CB65B5">
        <w:rPr>
          <w:rFonts w:ascii="Simplified Arabic" w:hAnsi="Simplified Arabic" w:cs="Simplified Arabic"/>
          <w:sz w:val="24"/>
          <w:szCs w:val="24"/>
          <w:rtl/>
        </w:rPr>
        <w:t xml:space="preserve">هج المبتكرة للمشاركة. وأشار </w:t>
      </w:r>
      <w:r w:rsidR="00F26BFE">
        <w:rPr>
          <w:rFonts w:ascii="Simplified Arabic" w:hAnsi="Simplified Arabic" w:cs="Simplified Arabic" w:hint="cs"/>
          <w:sz w:val="24"/>
          <w:szCs w:val="24"/>
          <w:rtl/>
        </w:rPr>
        <w:t>عدد</w:t>
      </w:r>
      <w:r w:rsidRPr="00CB65B5">
        <w:rPr>
          <w:rFonts w:ascii="Simplified Arabic" w:hAnsi="Simplified Arabic" w:cs="Simplified Arabic"/>
          <w:sz w:val="24"/>
          <w:szCs w:val="24"/>
          <w:rtl/>
        </w:rPr>
        <w:t xml:space="preserve"> من المشاركين إلى ال</w:t>
      </w:r>
      <w:r w:rsidR="00F26BFE">
        <w:rPr>
          <w:rFonts w:ascii="Simplified Arabic" w:hAnsi="Simplified Arabic" w:cs="Simplified Arabic" w:hint="cs"/>
          <w:sz w:val="24"/>
          <w:szCs w:val="24"/>
          <w:rtl/>
        </w:rPr>
        <w:t>مس</w:t>
      </w:r>
      <w:r w:rsidRPr="00CB65B5">
        <w:rPr>
          <w:rFonts w:ascii="Simplified Arabic" w:hAnsi="Simplified Arabic" w:cs="Simplified Arabic"/>
          <w:sz w:val="24"/>
          <w:szCs w:val="24"/>
          <w:rtl/>
        </w:rPr>
        <w:t>ا</w:t>
      </w:r>
      <w:r w:rsidR="00F26BFE">
        <w:rPr>
          <w:rFonts w:ascii="Simplified Arabic" w:hAnsi="Simplified Arabic" w:cs="Simplified Arabic" w:hint="cs"/>
          <w:sz w:val="24"/>
          <w:szCs w:val="24"/>
          <w:rtl/>
        </w:rPr>
        <w:t>ئل</w:t>
      </w:r>
      <w:r w:rsidRPr="00CB65B5">
        <w:rPr>
          <w:rFonts w:ascii="Simplified Arabic" w:hAnsi="Simplified Arabic" w:cs="Simplified Arabic"/>
          <w:sz w:val="24"/>
          <w:szCs w:val="24"/>
          <w:rtl/>
        </w:rPr>
        <w:t xml:space="preserve"> التالي</w:t>
      </w:r>
      <w:r w:rsidR="00DC54DC">
        <w:rPr>
          <w:rFonts w:ascii="Simplified Arabic" w:hAnsi="Simplified Arabic" w:cs="Simplified Arabic" w:hint="cs"/>
          <w:sz w:val="24"/>
          <w:szCs w:val="24"/>
          <w:rtl/>
        </w:rPr>
        <w:t>ة:</w:t>
      </w:r>
    </w:p>
    <w:p w14:paraId="3502D1C8" w14:textId="55E0F904" w:rsidR="00DC54DC" w:rsidRDefault="00DC54DC" w:rsidP="00DC54DC">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bookmarkStart w:id="4" w:name="_Hlk180154931"/>
      <w:r w:rsidRPr="00CB65B5">
        <w:rPr>
          <w:rFonts w:ascii="Simplified Arabic" w:hAnsi="Simplified Arabic" w:cs="Simplified Arabic"/>
          <w:sz w:val="24"/>
          <w:szCs w:val="24"/>
          <w:rtl/>
        </w:rPr>
        <w:t>(أ)</w:t>
      </w:r>
      <w:r>
        <w:rPr>
          <w:rFonts w:ascii="Simplified Arabic" w:hAnsi="Simplified Arabic" w:cs="Simplified Arabic"/>
          <w:sz w:val="24"/>
          <w:szCs w:val="24"/>
          <w:rtl/>
        </w:rPr>
        <w:tab/>
      </w:r>
      <w:r w:rsidR="00461B2E">
        <w:rPr>
          <w:rFonts w:ascii="Simplified Arabic" w:hAnsi="Simplified Arabic" w:cs="Simplified Arabic" w:hint="cs"/>
          <w:sz w:val="24"/>
          <w:szCs w:val="24"/>
          <w:rtl/>
        </w:rPr>
        <w:t xml:space="preserve">يُعتبر تنفيذ </w:t>
      </w:r>
      <w:r w:rsidRPr="00DC54DC">
        <w:rPr>
          <w:rFonts w:ascii="Simplified Arabic" w:hAnsi="Simplified Arabic" w:cs="Simplified Arabic"/>
          <w:sz w:val="24"/>
          <w:szCs w:val="24"/>
          <w:rtl/>
        </w:rPr>
        <w:t>الن</w:t>
      </w:r>
      <w:r w:rsidRPr="00DC54DC">
        <w:rPr>
          <w:rFonts w:ascii="Simplified Arabic" w:hAnsi="Simplified Arabic" w:cs="Simplified Arabic" w:hint="cs"/>
          <w:sz w:val="24"/>
          <w:szCs w:val="24"/>
          <w:rtl/>
        </w:rPr>
        <w:t>ُ</w:t>
      </w:r>
      <w:r w:rsidRPr="00DC54DC">
        <w:rPr>
          <w:rFonts w:ascii="Simplified Arabic" w:hAnsi="Simplified Arabic" w:cs="Simplified Arabic"/>
          <w:sz w:val="24"/>
          <w:szCs w:val="24"/>
          <w:rtl/>
        </w:rPr>
        <w:t>هج ال</w:t>
      </w:r>
      <w:r w:rsidRPr="00DC54DC">
        <w:rPr>
          <w:rFonts w:ascii="Simplified Arabic" w:hAnsi="Simplified Arabic" w:cs="Simplified Arabic" w:hint="cs"/>
          <w:sz w:val="24"/>
          <w:szCs w:val="24"/>
          <w:rtl/>
        </w:rPr>
        <w:t>تي ت</w:t>
      </w:r>
      <w:r w:rsidRPr="00DC54DC">
        <w:rPr>
          <w:rFonts w:ascii="Simplified Arabic" w:hAnsi="Simplified Arabic" w:cs="Simplified Arabic"/>
          <w:sz w:val="24"/>
          <w:szCs w:val="24"/>
          <w:rtl/>
        </w:rPr>
        <w:t xml:space="preserve">شمل </w:t>
      </w:r>
      <w:r w:rsidRPr="00DC54DC">
        <w:rPr>
          <w:rFonts w:ascii="Simplified Arabic" w:hAnsi="Simplified Arabic" w:cs="Simplified Arabic" w:hint="cs"/>
          <w:sz w:val="24"/>
          <w:szCs w:val="24"/>
          <w:rtl/>
        </w:rPr>
        <w:t>ا</w:t>
      </w:r>
      <w:r w:rsidRPr="00DC54DC">
        <w:rPr>
          <w:rFonts w:ascii="Simplified Arabic" w:hAnsi="Simplified Arabic" w:cs="Simplified Arabic"/>
          <w:sz w:val="24"/>
          <w:szCs w:val="24"/>
          <w:rtl/>
        </w:rPr>
        <w:t>لحكومة</w:t>
      </w:r>
      <w:r w:rsidRPr="00DC54DC">
        <w:rPr>
          <w:rFonts w:ascii="Simplified Arabic" w:hAnsi="Simplified Arabic" w:cs="Simplified Arabic" w:hint="cs"/>
          <w:sz w:val="24"/>
          <w:szCs w:val="24"/>
          <w:rtl/>
        </w:rPr>
        <w:t xml:space="preserve"> بأسرها</w:t>
      </w:r>
      <w:r w:rsidRPr="00DC54DC">
        <w:rPr>
          <w:rFonts w:ascii="Simplified Arabic" w:hAnsi="Simplified Arabic" w:cs="Simplified Arabic"/>
          <w:sz w:val="24"/>
          <w:szCs w:val="24"/>
          <w:rtl/>
        </w:rPr>
        <w:t xml:space="preserve"> والمجتمع </w:t>
      </w:r>
      <w:r w:rsidRPr="00DC54DC">
        <w:rPr>
          <w:rFonts w:ascii="Simplified Arabic" w:hAnsi="Simplified Arabic" w:cs="Simplified Arabic" w:hint="cs"/>
          <w:sz w:val="24"/>
          <w:szCs w:val="24"/>
          <w:rtl/>
        </w:rPr>
        <w:t>بأسره</w:t>
      </w:r>
      <w:r>
        <w:rPr>
          <w:rFonts w:ascii="Simplified Arabic" w:hAnsi="Simplified Arabic" w:cs="Simplified Arabic" w:hint="cs"/>
          <w:sz w:val="24"/>
          <w:szCs w:val="24"/>
          <w:rtl/>
        </w:rPr>
        <w:t>،</w:t>
      </w:r>
      <w:r w:rsidRPr="00DC54DC">
        <w:rPr>
          <w:rFonts w:ascii="Simplified Arabic" w:hAnsi="Simplified Arabic" w:cs="Simplified Arabic"/>
          <w:sz w:val="24"/>
          <w:szCs w:val="24"/>
          <w:rtl/>
        </w:rPr>
        <w:t xml:space="preserve"> و</w:t>
      </w:r>
      <w:r w:rsidRPr="00DC54DC">
        <w:rPr>
          <w:rFonts w:ascii="Simplified Arabic" w:hAnsi="Simplified Arabic" w:cs="Simplified Arabic" w:hint="cs"/>
          <w:sz w:val="24"/>
          <w:szCs w:val="24"/>
          <w:rtl/>
        </w:rPr>
        <w:t>إ</w:t>
      </w:r>
      <w:r w:rsidRPr="00DC54DC">
        <w:rPr>
          <w:rFonts w:ascii="Simplified Arabic" w:hAnsi="Simplified Arabic" w:cs="Simplified Arabic"/>
          <w:sz w:val="24"/>
          <w:szCs w:val="24"/>
          <w:rtl/>
        </w:rPr>
        <w:t>دم</w:t>
      </w:r>
      <w:r w:rsidRPr="00DC54DC">
        <w:rPr>
          <w:rFonts w:ascii="Simplified Arabic" w:hAnsi="Simplified Arabic" w:cs="Simplified Arabic" w:hint="cs"/>
          <w:sz w:val="24"/>
          <w:szCs w:val="24"/>
          <w:rtl/>
        </w:rPr>
        <w:t>ا</w:t>
      </w:r>
      <w:r w:rsidRPr="00DC54DC">
        <w:rPr>
          <w:rFonts w:ascii="Simplified Arabic" w:hAnsi="Simplified Arabic" w:cs="Simplified Arabic"/>
          <w:sz w:val="24"/>
          <w:szCs w:val="24"/>
          <w:rtl/>
        </w:rPr>
        <w:t xml:space="preserve">ج </w:t>
      </w:r>
      <w:r w:rsidRPr="00CB65B5">
        <w:rPr>
          <w:rFonts w:ascii="Simplified Arabic" w:hAnsi="Simplified Arabic" w:cs="Simplified Arabic"/>
          <w:sz w:val="24"/>
          <w:szCs w:val="24"/>
          <w:rtl/>
        </w:rPr>
        <w:t xml:space="preserve">الاتفاقات البيئية المتعددة الأطراف الأخرى ذات الصلة، </w:t>
      </w:r>
      <w:r w:rsidR="00461B2E">
        <w:rPr>
          <w:rFonts w:ascii="Simplified Arabic" w:hAnsi="Simplified Arabic" w:cs="Simplified Arabic" w:hint="cs"/>
          <w:sz w:val="24"/>
          <w:szCs w:val="24"/>
          <w:rtl/>
        </w:rPr>
        <w:t>من ال</w:t>
      </w:r>
      <w:r w:rsidRPr="00CB65B5">
        <w:rPr>
          <w:rFonts w:ascii="Simplified Arabic" w:hAnsi="Simplified Arabic" w:cs="Simplified Arabic"/>
          <w:sz w:val="24"/>
          <w:szCs w:val="24"/>
          <w:rtl/>
        </w:rPr>
        <w:t>أم</w:t>
      </w:r>
      <w:r w:rsidR="00461B2E">
        <w:rPr>
          <w:rFonts w:ascii="Simplified Arabic" w:hAnsi="Simplified Arabic" w:cs="Simplified Arabic" w:hint="cs"/>
          <w:sz w:val="24"/>
          <w:szCs w:val="24"/>
          <w:rtl/>
        </w:rPr>
        <w:t>و</w:t>
      </w:r>
      <w:r w:rsidRPr="00CB65B5">
        <w:rPr>
          <w:rFonts w:ascii="Simplified Arabic" w:hAnsi="Simplified Arabic" w:cs="Simplified Arabic"/>
          <w:sz w:val="24"/>
          <w:szCs w:val="24"/>
          <w:rtl/>
        </w:rPr>
        <w:t xml:space="preserve">ر </w:t>
      </w:r>
      <w:r w:rsidR="00461B2E">
        <w:rPr>
          <w:rFonts w:ascii="Simplified Arabic" w:hAnsi="Simplified Arabic" w:cs="Simplified Arabic" w:hint="cs"/>
          <w:sz w:val="24"/>
          <w:szCs w:val="24"/>
          <w:rtl/>
        </w:rPr>
        <w:t>ال</w:t>
      </w:r>
      <w:r w:rsidRPr="00CB65B5">
        <w:rPr>
          <w:rFonts w:ascii="Simplified Arabic" w:hAnsi="Simplified Arabic" w:cs="Simplified Arabic"/>
          <w:sz w:val="24"/>
          <w:szCs w:val="24"/>
          <w:rtl/>
        </w:rPr>
        <w:t>ه</w:t>
      </w:r>
      <w:r w:rsidR="00461B2E">
        <w:rPr>
          <w:rFonts w:ascii="Simplified Arabic" w:hAnsi="Simplified Arabic" w:cs="Simplified Arabic" w:hint="cs"/>
          <w:sz w:val="24"/>
          <w:szCs w:val="24"/>
          <w:rtl/>
        </w:rPr>
        <w:t>ا</w:t>
      </w:r>
      <w:r w:rsidRPr="00CB65B5">
        <w:rPr>
          <w:rFonts w:ascii="Simplified Arabic" w:hAnsi="Simplified Arabic" w:cs="Simplified Arabic"/>
          <w:sz w:val="24"/>
          <w:szCs w:val="24"/>
          <w:rtl/>
        </w:rPr>
        <w:t>م</w:t>
      </w:r>
      <w:r w:rsidR="00461B2E">
        <w:rPr>
          <w:rFonts w:ascii="Simplified Arabic" w:hAnsi="Simplified Arabic" w:cs="Simplified Arabic" w:hint="cs"/>
          <w:sz w:val="24"/>
          <w:szCs w:val="24"/>
          <w:rtl/>
        </w:rPr>
        <w:t>ة</w:t>
      </w:r>
      <w:r w:rsidRPr="00CB65B5">
        <w:rPr>
          <w:rFonts w:ascii="Simplified Arabic" w:hAnsi="Simplified Arabic" w:cs="Simplified Arabic"/>
          <w:sz w:val="24"/>
          <w:szCs w:val="24"/>
          <w:rtl/>
        </w:rPr>
        <w:t xml:space="preserve"> ل</w:t>
      </w:r>
      <w:r w:rsidR="00461B2E">
        <w:rPr>
          <w:rFonts w:ascii="Simplified Arabic" w:hAnsi="Simplified Arabic" w:cs="Simplified Arabic" w:hint="cs"/>
          <w:sz w:val="24"/>
          <w:szCs w:val="24"/>
          <w:rtl/>
        </w:rPr>
        <w:t>استعراض</w:t>
      </w:r>
      <w:r w:rsidRPr="00CB65B5">
        <w:rPr>
          <w:rFonts w:ascii="Simplified Arabic" w:hAnsi="Simplified Arabic" w:cs="Simplified Arabic"/>
          <w:sz w:val="24"/>
          <w:szCs w:val="24"/>
          <w:rtl/>
        </w:rPr>
        <w:t xml:space="preserve"> وتحديث وتنفيذ </w:t>
      </w:r>
      <w:r w:rsidR="009843C8" w:rsidRPr="00D94564">
        <w:rPr>
          <w:rFonts w:ascii="Simplified Arabic" w:hAnsi="Simplified Arabic" w:cs="Simplified Arabic"/>
          <w:sz w:val="24"/>
          <w:szCs w:val="24"/>
          <w:rtl/>
        </w:rPr>
        <w:t>الاستراتيجيات وخطط العمل الوطنية</w:t>
      </w:r>
      <w:r w:rsidRPr="00CB65B5">
        <w:rPr>
          <w:rFonts w:ascii="Simplified Arabic" w:hAnsi="Simplified Arabic" w:cs="Simplified Arabic"/>
          <w:sz w:val="24"/>
          <w:szCs w:val="24"/>
          <w:rtl/>
        </w:rPr>
        <w:t xml:space="preserve"> للتنوع البيولوجي </w:t>
      </w:r>
      <w:r w:rsidR="00461B2E">
        <w:rPr>
          <w:rFonts w:ascii="Simplified Arabic" w:hAnsi="Simplified Arabic" w:cs="Simplified Arabic" w:hint="cs"/>
          <w:sz w:val="24"/>
          <w:szCs w:val="24"/>
          <w:rtl/>
        </w:rPr>
        <w:t>بصورة</w:t>
      </w:r>
      <w:r w:rsidRPr="00CB65B5">
        <w:rPr>
          <w:rFonts w:ascii="Simplified Arabic" w:hAnsi="Simplified Arabic" w:cs="Simplified Arabic"/>
          <w:sz w:val="24"/>
          <w:szCs w:val="24"/>
          <w:rtl/>
        </w:rPr>
        <w:t xml:space="preserve"> فعال</w:t>
      </w:r>
      <w:r w:rsidR="00461B2E">
        <w:rPr>
          <w:rFonts w:ascii="Simplified Arabic" w:hAnsi="Simplified Arabic" w:cs="Simplified Arabic" w:hint="cs"/>
          <w:sz w:val="24"/>
          <w:szCs w:val="24"/>
          <w:rtl/>
        </w:rPr>
        <w:t>ة</w:t>
      </w:r>
      <w:r w:rsidRPr="00CB65B5">
        <w:rPr>
          <w:rFonts w:ascii="Simplified Arabic" w:hAnsi="Simplified Arabic" w:cs="Simplified Arabic"/>
          <w:sz w:val="24"/>
          <w:szCs w:val="24"/>
          <w:rtl/>
        </w:rPr>
        <w:t>؛</w:t>
      </w:r>
    </w:p>
    <w:bookmarkEnd w:id="4"/>
    <w:p w14:paraId="32BE0238" w14:textId="53664C02" w:rsidR="004C07FD" w:rsidRDefault="004C07FD" w:rsidP="004C07FD">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(ب)</w:t>
      </w:r>
      <w:r w:rsidR="00B147B1">
        <w:rPr>
          <w:rFonts w:ascii="Simplified Arabic" w:hAnsi="Simplified Arabic" w:cs="Simplified Arabic"/>
          <w:sz w:val="24"/>
          <w:szCs w:val="24"/>
          <w:rtl/>
        </w:rPr>
        <w:tab/>
      </w:r>
      <w:r>
        <w:rPr>
          <w:rFonts w:ascii="Simplified Arabic" w:hAnsi="Simplified Arabic" w:cs="Simplified Arabic" w:hint="cs"/>
          <w:sz w:val="24"/>
          <w:szCs w:val="24"/>
          <w:rtl/>
        </w:rPr>
        <w:t>تُ</w:t>
      </w:r>
      <w:r w:rsidRPr="00CB65B5">
        <w:rPr>
          <w:rFonts w:ascii="Simplified Arabic" w:hAnsi="Simplified Arabic" w:cs="Simplified Arabic"/>
          <w:sz w:val="24"/>
          <w:szCs w:val="24"/>
          <w:rtl/>
        </w:rPr>
        <w:t>ع</w:t>
      </w:r>
      <w:r w:rsidR="00B147B1">
        <w:rPr>
          <w:rFonts w:ascii="Simplified Arabic" w:hAnsi="Simplified Arabic" w:cs="Simplified Arabic" w:hint="cs"/>
          <w:sz w:val="24"/>
          <w:szCs w:val="24"/>
          <w:rtl/>
        </w:rPr>
        <w:t>د</w:t>
      </w:r>
      <w:r w:rsidRPr="00CB65B5">
        <w:rPr>
          <w:rFonts w:ascii="Simplified Arabic" w:hAnsi="Simplified Arabic" w:cs="Simplified Arabic"/>
          <w:sz w:val="24"/>
          <w:szCs w:val="24"/>
          <w:rtl/>
        </w:rPr>
        <w:t xml:space="preserve"> </w:t>
      </w:r>
      <w:r>
        <w:rPr>
          <w:rFonts w:ascii="Simplified Arabic" w:hAnsi="Simplified Arabic" w:cs="Simplified Arabic" w:hint="cs"/>
          <w:sz w:val="24"/>
          <w:szCs w:val="24"/>
          <w:rtl/>
        </w:rPr>
        <w:t>مشاركة</w:t>
      </w:r>
      <w:r w:rsidRPr="00CB65B5">
        <w:rPr>
          <w:rFonts w:ascii="Simplified Arabic" w:hAnsi="Simplified Arabic" w:cs="Simplified Arabic"/>
          <w:sz w:val="24"/>
          <w:szCs w:val="24"/>
          <w:rtl/>
        </w:rPr>
        <w:t xml:space="preserve"> </w:t>
      </w:r>
      <w:r>
        <w:rPr>
          <w:rFonts w:ascii="Simplified Arabic" w:hAnsi="Simplified Arabic" w:cs="Simplified Arabic" w:hint="cs"/>
          <w:sz w:val="24"/>
          <w:szCs w:val="24"/>
          <w:rtl/>
        </w:rPr>
        <w:t>جميع مستويات</w:t>
      </w:r>
      <w:r w:rsidRPr="00CB65B5">
        <w:rPr>
          <w:rFonts w:ascii="Simplified Arabic" w:hAnsi="Simplified Arabic" w:cs="Simplified Arabic"/>
          <w:sz w:val="24"/>
          <w:szCs w:val="24"/>
          <w:rtl/>
        </w:rPr>
        <w:t xml:space="preserve"> الحكومة و</w:t>
      </w:r>
      <w:r w:rsidR="00900BEB">
        <w:rPr>
          <w:rFonts w:ascii="Simplified Arabic" w:hAnsi="Simplified Arabic" w:cs="Simplified Arabic" w:hint="cs"/>
          <w:sz w:val="24"/>
          <w:szCs w:val="24"/>
          <w:rtl/>
        </w:rPr>
        <w:t xml:space="preserve">مختلف </w:t>
      </w:r>
      <w:r w:rsidRPr="00CB65B5">
        <w:rPr>
          <w:rFonts w:ascii="Simplified Arabic" w:hAnsi="Simplified Arabic" w:cs="Simplified Arabic"/>
          <w:sz w:val="24"/>
          <w:szCs w:val="24"/>
          <w:rtl/>
        </w:rPr>
        <w:t xml:space="preserve">القطاعات في عملية </w:t>
      </w:r>
      <w:r w:rsidR="00900BEB">
        <w:rPr>
          <w:rFonts w:ascii="Simplified Arabic" w:hAnsi="Simplified Arabic" w:cs="Simplified Arabic" w:hint="cs"/>
          <w:sz w:val="24"/>
          <w:szCs w:val="24"/>
          <w:rtl/>
        </w:rPr>
        <w:t xml:space="preserve">استعراض </w:t>
      </w:r>
      <w:r w:rsidRPr="00CB65B5">
        <w:rPr>
          <w:rFonts w:ascii="Simplified Arabic" w:hAnsi="Simplified Arabic" w:cs="Simplified Arabic"/>
          <w:sz w:val="24"/>
          <w:szCs w:val="24"/>
          <w:rtl/>
        </w:rPr>
        <w:t xml:space="preserve">وتحديث </w:t>
      </w:r>
      <w:r w:rsidR="00900BEB" w:rsidRPr="00D94564">
        <w:rPr>
          <w:rFonts w:ascii="Simplified Arabic" w:hAnsi="Simplified Arabic" w:cs="Simplified Arabic"/>
          <w:sz w:val="24"/>
          <w:szCs w:val="24"/>
          <w:rtl/>
        </w:rPr>
        <w:t>الاستراتيجيات وخطط العمل الوطنية</w:t>
      </w:r>
      <w:r w:rsidRPr="00CB65B5">
        <w:rPr>
          <w:rFonts w:ascii="Simplified Arabic" w:hAnsi="Simplified Arabic" w:cs="Simplified Arabic"/>
          <w:sz w:val="24"/>
          <w:szCs w:val="24"/>
          <w:rtl/>
        </w:rPr>
        <w:t xml:space="preserve"> للتنوع البيولوجي أمرا ه</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ما. وقد تم تحديد الوزارات التي تتعامل مع القطاعات الإنتاجية، مثل تلك المسؤولة عن مصايد الأسماك والتعدين والزراعة، فضلا عن وزارت</w:t>
      </w:r>
      <w:r w:rsidR="00B147B1">
        <w:rPr>
          <w:rFonts w:ascii="Simplified Arabic" w:hAnsi="Simplified Arabic" w:cs="Simplified Arabic" w:hint="cs"/>
          <w:sz w:val="24"/>
          <w:szCs w:val="24"/>
          <w:rtl/>
        </w:rPr>
        <w:t>ي</w:t>
      </w:r>
      <w:r w:rsidRPr="00CB65B5">
        <w:rPr>
          <w:rFonts w:ascii="Simplified Arabic" w:hAnsi="Simplified Arabic" w:cs="Simplified Arabic"/>
          <w:sz w:val="24"/>
          <w:szCs w:val="24"/>
          <w:rtl/>
        </w:rPr>
        <w:t xml:space="preserve"> المالية والاقتصاد، </w:t>
      </w:r>
      <w:r w:rsidR="00B147B1">
        <w:rPr>
          <w:rFonts w:ascii="Simplified Arabic" w:hAnsi="Simplified Arabic" w:cs="Simplified Arabic" w:hint="cs"/>
          <w:sz w:val="24"/>
          <w:szCs w:val="24"/>
          <w:rtl/>
        </w:rPr>
        <w:t>على أنها</w:t>
      </w:r>
      <w:r w:rsidRPr="00CB65B5">
        <w:rPr>
          <w:rFonts w:ascii="Simplified Arabic" w:hAnsi="Simplified Arabic" w:cs="Simplified Arabic"/>
          <w:sz w:val="24"/>
          <w:szCs w:val="24"/>
          <w:rtl/>
        </w:rPr>
        <w:t xml:space="preserve"> ذات أهمية خاصة في هذا الصدد؛</w:t>
      </w:r>
    </w:p>
    <w:p w14:paraId="05E32CDC" w14:textId="5FB4A044" w:rsidR="00B147B1" w:rsidRDefault="00B147B1" w:rsidP="00B147B1">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(ج)</w:t>
      </w:r>
      <w:r>
        <w:rPr>
          <w:rFonts w:ascii="Simplified Arabic" w:hAnsi="Simplified Arabic" w:cs="Simplified Arabic"/>
          <w:sz w:val="24"/>
          <w:szCs w:val="24"/>
          <w:rtl/>
        </w:rPr>
        <w:tab/>
      </w:r>
      <w:r>
        <w:rPr>
          <w:rFonts w:ascii="Simplified Arabic" w:hAnsi="Simplified Arabic" w:cs="Simplified Arabic" w:hint="cs"/>
          <w:sz w:val="24"/>
          <w:szCs w:val="24"/>
          <w:rtl/>
        </w:rPr>
        <w:t xml:space="preserve">يتسم </w:t>
      </w:r>
      <w:r w:rsidRPr="00CB65B5">
        <w:rPr>
          <w:rFonts w:ascii="Simplified Arabic" w:hAnsi="Simplified Arabic" w:cs="Simplified Arabic"/>
          <w:sz w:val="24"/>
          <w:szCs w:val="24"/>
          <w:rtl/>
        </w:rPr>
        <w:t>البروتوكولا</w:t>
      </w:r>
      <w:r>
        <w:rPr>
          <w:rFonts w:ascii="Simplified Arabic" w:hAnsi="Simplified Arabic" w:cs="Simplified Arabic" w:hint="cs"/>
          <w:sz w:val="24"/>
          <w:szCs w:val="24"/>
          <w:rtl/>
        </w:rPr>
        <w:t>ن</w:t>
      </w:r>
      <w:r w:rsidRPr="00CB65B5">
        <w:rPr>
          <w:rFonts w:ascii="Simplified Arabic" w:hAnsi="Simplified Arabic" w:cs="Simplified Arabic"/>
          <w:sz w:val="24"/>
          <w:szCs w:val="24"/>
          <w:rtl/>
        </w:rPr>
        <w:t xml:space="preserve"> </w:t>
      </w:r>
      <w:r>
        <w:rPr>
          <w:rFonts w:ascii="Simplified Arabic" w:hAnsi="Simplified Arabic" w:cs="Simplified Arabic" w:hint="cs"/>
          <w:sz w:val="24"/>
          <w:szCs w:val="24"/>
          <w:rtl/>
        </w:rPr>
        <w:t>بالت</w:t>
      </w:r>
      <w:r w:rsidRPr="00CB65B5">
        <w:rPr>
          <w:rFonts w:ascii="Simplified Arabic" w:hAnsi="Simplified Arabic" w:cs="Simplified Arabic"/>
          <w:sz w:val="24"/>
          <w:szCs w:val="24"/>
          <w:rtl/>
        </w:rPr>
        <w:t>عق</w:t>
      </w:r>
      <w:r>
        <w:rPr>
          <w:rFonts w:ascii="Simplified Arabic" w:hAnsi="Simplified Arabic" w:cs="Simplified Arabic" w:hint="cs"/>
          <w:sz w:val="24"/>
          <w:szCs w:val="24"/>
          <w:rtl/>
        </w:rPr>
        <w:t>ي</w:t>
      </w:r>
      <w:r w:rsidRPr="00CB65B5">
        <w:rPr>
          <w:rFonts w:ascii="Simplified Arabic" w:hAnsi="Simplified Arabic" w:cs="Simplified Arabic"/>
          <w:sz w:val="24"/>
          <w:szCs w:val="24"/>
          <w:rtl/>
        </w:rPr>
        <w:t>د من الناحية ال</w:t>
      </w:r>
      <w:r>
        <w:rPr>
          <w:rFonts w:ascii="Simplified Arabic" w:hAnsi="Simplified Arabic" w:cs="Simplified Arabic" w:hint="cs"/>
          <w:sz w:val="24"/>
          <w:szCs w:val="24"/>
          <w:rtl/>
        </w:rPr>
        <w:t>تق</w:t>
      </w:r>
      <w:r w:rsidRPr="00CB65B5">
        <w:rPr>
          <w:rFonts w:ascii="Simplified Arabic" w:hAnsi="Simplified Arabic" w:cs="Simplified Arabic"/>
          <w:sz w:val="24"/>
          <w:szCs w:val="24"/>
          <w:rtl/>
        </w:rPr>
        <w:t>نية و</w:t>
      </w:r>
      <w:r>
        <w:rPr>
          <w:rFonts w:ascii="Simplified Arabic" w:hAnsi="Simplified Arabic" w:cs="Simplified Arabic" w:hint="cs"/>
          <w:sz w:val="24"/>
          <w:szCs w:val="24"/>
          <w:rtl/>
        </w:rPr>
        <w:t>ي</w:t>
      </w:r>
      <w:r w:rsidRPr="00CB65B5">
        <w:rPr>
          <w:rFonts w:ascii="Simplified Arabic" w:hAnsi="Simplified Arabic" w:cs="Simplified Arabic"/>
          <w:sz w:val="24"/>
          <w:szCs w:val="24"/>
          <w:rtl/>
        </w:rPr>
        <w:t>تطلب</w:t>
      </w:r>
      <w:r>
        <w:rPr>
          <w:rFonts w:ascii="Simplified Arabic" w:hAnsi="Simplified Arabic" w:cs="Simplified Arabic" w:hint="cs"/>
          <w:sz w:val="24"/>
          <w:szCs w:val="24"/>
          <w:rtl/>
        </w:rPr>
        <w:t>ان</w:t>
      </w:r>
      <w:r w:rsidRPr="00CB65B5">
        <w:rPr>
          <w:rFonts w:ascii="Simplified Arabic" w:hAnsi="Simplified Arabic" w:cs="Simplified Arabic"/>
          <w:sz w:val="24"/>
          <w:szCs w:val="24"/>
          <w:rtl/>
        </w:rPr>
        <w:t xml:space="preserve"> مهارات متخصصة. وأشار المشاركون إلى أن تنفيذ البروتوكول</w:t>
      </w:r>
      <w:r>
        <w:rPr>
          <w:rFonts w:ascii="Simplified Arabic" w:hAnsi="Simplified Arabic" w:cs="Simplified Arabic" w:hint="cs"/>
          <w:sz w:val="24"/>
          <w:szCs w:val="24"/>
          <w:rtl/>
        </w:rPr>
        <w:t>ين</w:t>
      </w:r>
      <w:r w:rsidRPr="00CB65B5">
        <w:rPr>
          <w:rFonts w:ascii="Simplified Arabic" w:hAnsi="Simplified Arabic" w:cs="Simplified Arabic"/>
          <w:sz w:val="24"/>
          <w:szCs w:val="24"/>
          <w:rtl/>
        </w:rPr>
        <w:t xml:space="preserve"> و</w:t>
      </w:r>
      <w:r>
        <w:rPr>
          <w:rFonts w:ascii="Simplified Arabic" w:hAnsi="Simplified Arabic" w:cs="Simplified Arabic" w:hint="cs"/>
          <w:sz w:val="24"/>
          <w:szCs w:val="24"/>
          <w:rtl/>
        </w:rPr>
        <w:t>إ</w:t>
      </w:r>
      <w:r w:rsidRPr="00CB65B5">
        <w:rPr>
          <w:rFonts w:ascii="Simplified Arabic" w:hAnsi="Simplified Arabic" w:cs="Simplified Arabic"/>
          <w:sz w:val="24"/>
          <w:szCs w:val="24"/>
          <w:rtl/>
        </w:rPr>
        <w:t>دم</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جه</w:t>
      </w:r>
      <w:r>
        <w:rPr>
          <w:rFonts w:ascii="Simplified Arabic" w:hAnsi="Simplified Arabic" w:cs="Simplified Arabic" w:hint="cs"/>
          <w:sz w:val="24"/>
          <w:szCs w:val="24"/>
          <w:rtl/>
        </w:rPr>
        <w:t>م</w:t>
      </w:r>
      <w:r w:rsidRPr="00CB65B5">
        <w:rPr>
          <w:rFonts w:ascii="Simplified Arabic" w:hAnsi="Simplified Arabic" w:cs="Simplified Arabic"/>
          <w:sz w:val="24"/>
          <w:szCs w:val="24"/>
          <w:rtl/>
        </w:rPr>
        <w:t>ا و</w:t>
      </w:r>
      <w:r>
        <w:rPr>
          <w:rFonts w:ascii="Simplified Arabic" w:hAnsi="Simplified Arabic" w:cs="Simplified Arabic" w:hint="cs"/>
          <w:sz w:val="24"/>
          <w:szCs w:val="24"/>
          <w:rtl/>
        </w:rPr>
        <w:t>تعميم</w:t>
      </w:r>
      <w:r w:rsidRPr="00CB65B5">
        <w:rPr>
          <w:rFonts w:ascii="Simplified Arabic" w:hAnsi="Simplified Arabic" w:cs="Simplified Arabic"/>
          <w:sz w:val="24"/>
          <w:szCs w:val="24"/>
          <w:rtl/>
        </w:rPr>
        <w:t>ه</w:t>
      </w:r>
      <w:r>
        <w:rPr>
          <w:rFonts w:ascii="Simplified Arabic" w:hAnsi="Simplified Arabic" w:cs="Simplified Arabic" w:hint="cs"/>
          <w:sz w:val="24"/>
          <w:szCs w:val="24"/>
          <w:rtl/>
        </w:rPr>
        <w:t>م</w:t>
      </w:r>
      <w:r w:rsidRPr="00CB65B5">
        <w:rPr>
          <w:rFonts w:ascii="Simplified Arabic" w:hAnsi="Simplified Arabic" w:cs="Simplified Arabic"/>
          <w:sz w:val="24"/>
          <w:szCs w:val="24"/>
          <w:rtl/>
        </w:rPr>
        <w:t xml:space="preserve">ا في الاستراتيجيات وخطط العمل الوطنية للتنوع البيولوجي يتطلب خبرة محددة، وأن </w:t>
      </w:r>
      <w:r w:rsidR="009537DC">
        <w:rPr>
          <w:rFonts w:ascii="Simplified Arabic" w:hAnsi="Simplified Arabic" w:cs="Simplified Arabic" w:hint="cs"/>
          <w:sz w:val="24"/>
          <w:szCs w:val="24"/>
          <w:rtl/>
        </w:rPr>
        <w:t>إقامة</w:t>
      </w:r>
      <w:r>
        <w:rPr>
          <w:rFonts w:ascii="Simplified Arabic" w:hAnsi="Simplified Arabic" w:cs="Simplified Arabic" w:hint="cs"/>
          <w:sz w:val="24"/>
          <w:szCs w:val="24"/>
          <w:rtl/>
        </w:rPr>
        <w:t xml:space="preserve"> </w:t>
      </w:r>
      <w:r w:rsidRPr="00CB65B5">
        <w:rPr>
          <w:rFonts w:ascii="Simplified Arabic" w:hAnsi="Simplified Arabic" w:cs="Simplified Arabic"/>
          <w:sz w:val="24"/>
          <w:szCs w:val="24"/>
          <w:rtl/>
        </w:rPr>
        <w:t>الحوارات و</w:t>
      </w:r>
      <w:r>
        <w:rPr>
          <w:rFonts w:ascii="Simplified Arabic" w:hAnsi="Simplified Arabic" w:cs="Simplified Arabic" w:hint="cs"/>
          <w:sz w:val="24"/>
          <w:szCs w:val="24"/>
          <w:rtl/>
        </w:rPr>
        <w:t>حلقات</w:t>
      </w:r>
      <w:r w:rsidRPr="00CB65B5">
        <w:rPr>
          <w:rFonts w:ascii="Simplified Arabic" w:hAnsi="Simplified Arabic" w:cs="Simplified Arabic"/>
          <w:sz w:val="24"/>
          <w:szCs w:val="24"/>
          <w:rtl/>
        </w:rPr>
        <w:t xml:space="preserve"> العمل و</w:t>
      </w:r>
      <w:r>
        <w:rPr>
          <w:rFonts w:ascii="Simplified Arabic" w:hAnsi="Simplified Arabic" w:cs="Simplified Arabic" w:hint="cs"/>
          <w:sz w:val="24"/>
          <w:szCs w:val="24"/>
          <w:rtl/>
        </w:rPr>
        <w:t xml:space="preserve">أنشطة </w:t>
      </w:r>
      <w:r w:rsidRPr="00CB65B5">
        <w:rPr>
          <w:rFonts w:ascii="Simplified Arabic" w:hAnsi="Simplified Arabic" w:cs="Simplified Arabic"/>
          <w:sz w:val="24"/>
          <w:szCs w:val="24"/>
          <w:rtl/>
        </w:rPr>
        <w:t xml:space="preserve">بناء القدرات </w:t>
      </w:r>
      <w:r>
        <w:rPr>
          <w:rFonts w:ascii="Simplified Arabic" w:hAnsi="Simplified Arabic" w:cs="Simplified Arabic" w:hint="cs"/>
          <w:sz w:val="24"/>
          <w:szCs w:val="24"/>
          <w:rtl/>
        </w:rPr>
        <w:t>يمكن</w:t>
      </w:r>
      <w:r w:rsidRPr="00CB65B5">
        <w:rPr>
          <w:rFonts w:ascii="Simplified Arabic" w:hAnsi="Simplified Arabic" w:cs="Simplified Arabic"/>
          <w:sz w:val="24"/>
          <w:szCs w:val="24"/>
          <w:rtl/>
        </w:rPr>
        <w:t xml:space="preserve"> أن </w:t>
      </w:r>
      <w:r>
        <w:rPr>
          <w:rFonts w:ascii="Simplified Arabic" w:hAnsi="Simplified Arabic" w:cs="Simplified Arabic" w:hint="cs"/>
          <w:sz w:val="24"/>
          <w:szCs w:val="24"/>
          <w:rtl/>
        </w:rPr>
        <w:t>يي</w:t>
      </w:r>
      <w:r w:rsidRPr="00CB65B5">
        <w:rPr>
          <w:rFonts w:ascii="Simplified Arabic" w:hAnsi="Simplified Arabic" w:cs="Simplified Arabic"/>
          <w:sz w:val="24"/>
          <w:szCs w:val="24"/>
          <w:rtl/>
        </w:rPr>
        <w:t>س</w:t>
      </w:r>
      <w:r>
        <w:rPr>
          <w:rFonts w:ascii="Simplified Arabic" w:hAnsi="Simplified Arabic" w:cs="Simplified Arabic" w:hint="cs"/>
          <w:sz w:val="24"/>
          <w:szCs w:val="24"/>
          <w:rtl/>
        </w:rPr>
        <w:t>ر</w:t>
      </w:r>
      <w:r w:rsidRPr="00CB65B5">
        <w:rPr>
          <w:rFonts w:ascii="Simplified Arabic" w:hAnsi="Simplified Arabic" w:cs="Simplified Arabic"/>
          <w:sz w:val="24"/>
          <w:szCs w:val="24"/>
          <w:rtl/>
        </w:rPr>
        <w:t xml:space="preserve"> ذلك؛</w:t>
      </w:r>
    </w:p>
    <w:p w14:paraId="029A4E90" w14:textId="1FC6DE6A" w:rsidR="00725E9C" w:rsidRDefault="00725E9C" w:rsidP="00725E9C">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(د)</w:t>
      </w:r>
      <w:r>
        <w:rPr>
          <w:rFonts w:ascii="Simplified Arabic" w:hAnsi="Simplified Arabic" w:cs="Simplified Arabic"/>
          <w:sz w:val="24"/>
          <w:szCs w:val="24"/>
          <w:rtl/>
        </w:rPr>
        <w:tab/>
      </w:r>
      <w:r>
        <w:rPr>
          <w:rFonts w:ascii="Simplified Arabic" w:hAnsi="Simplified Arabic" w:cs="Simplified Arabic" w:hint="cs"/>
          <w:sz w:val="24"/>
          <w:szCs w:val="24"/>
          <w:rtl/>
        </w:rPr>
        <w:t>يُعتبر</w:t>
      </w:r>
      <w:r w:rsidRPr="00CB65B5">
        <w:rPr>
          <w:rFonts w:ascii="Simplified Arabic" w:hAnsi="Simplified Arabic" w:cs="Simplified Arabic"/>
          <w:sz w:val="24"/>
          <w:szCs w:val="24"/>
          <w:rtl/>
        </w:rPr>
        <w:t xml:space="preserve"> استثمار الوقت في التوعية وت</w:t>
      </w:r>
      <w:r>
        <w:rPr>
          <w:rFonts w:ascii="Simplified Arabic" w:hAnsi="Simplified Arabic" w:cs="Simplified Arabic" w:hint="cs"/>
          <w:sz w:val="24"/>
          <w:szCs w:val="24"/>
          <w:rtl/>
        </w:rPr>
        <w:t>قاسم</w:t>
      </w:r>
      <w:r w:rsidRPr="00CB65B5">
        <w:rPr>
          <w:rFonts w:ascii="Simplified Arabic" w:hAnsi="Simplified Arabic" w:cs="Simplified Arabic"/>
          <w:sz w:val="24"/>
          <w:szCs w:val="24"/>
          <w:rtl/>
        </w:rPr>
        <w:t xml:space="preserve"> المع</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رف والاتصال/الإعلام والحوافز والب</w:t>
      </w:r>
      <w:r w:rsidR="00BE41B5">
        <w:rPr>
          <w:rFonts w:ascii="Simplified Arabic" w:hAnsi="Simplified Arabic" w:cs="Simplified Arabic" w:hint="cs"/>
          <w:sz w:val="24"/>
          <w:szCs w:val="24"/>
          <w:rtl/>
        </w:rPr>
        <w:t>ُ</w:t>
      </w:r>
      <w:r w:rsidRPr="00CB65B5">
        <w:rPr>
          <w:rFonts w:ascii="Simplified Arabic" w:hAnsi="Simplified Arabic" w:cs="Simplified Arabic"/>
          <w:sz w:val="24"/>
          <w:szCs w:val="24"/>
          <w:rtl/>
        </w:rPr>
        <w:t xml:space="preserve">نية المناسبة للتنسيق </w:t>
      </w:r>
      <w:r w:rsidR="00BE41B5">
        <w:rPr>
          <w:rFonts w:ascii="Simplified Arabic" w:hAnsi="Simplified Arabic" w:cs="Simplified Arabic" w:hint="cs"/>
          <w:sz w:val="24"/>
          <w:szCs w:val="24"/>
          <w:rtl/>
        </w:rPr>
        <w:t xml:space="preserve">كلها </w:t>
      </w:r>
      <w:r w:rsidRPr="00CB65B5">
        <w:rPr>
          <w:rFonts w:ascii="Simplified Arabic" w:hAnsi="Simplified Arabic" w:cs="Simplified Arabic"/>
          <w:sz w:val="24"/>
          <w:szCs w:val="24"/>
          <w:rtl/>
        </w:rPr>
        <w:t xml:space="preserve">عناصر أساسية يجب </w:t>
      </w:r>
      <w:r>
        <w:rPr>
          <w:rFonts w:ascii="Simplified Arabic" w:hAnsi="Simplified Arabic" w:cs="Simplified Arabic" w:hint="cs"/>
          <w:sz w:val="24"/>
          <w:szCs w:val="24"/>
          <w:rtl/>
        </w:rPr>
        <w:t>مراعات</w:t>
      </w:r>
      <w:r w:rsidRPr="00CB65B5">
        <w:rPr>
          <w:rFonts w:ascii="Simplified Arabic" w:hAnsi="Simplified Arabic" w:cs="Simplified Arabic"/>
          <w:sz w:val="24"/>
          <w:szCs w:val="24"/>
          <w:rtl/>
        </w:rPr>
        <w:t xml:space="preserve">ها في تنفيذ النهج </w:t>
      </w:r>
      <w:r w:rsidRPr="00EF2324">
        <w:rPr>
          <w:rFonts w:ascii="Simplified Arabic" w:hAnsi="Simplified Arabic" w:cs="Simplified Arabic"/>
          <w:sz w:val="24"/>
          <w:szCs w:val="24"/>
          <w:rtl/>
        </w:rPr>
        <w:t>ال</w:t>
      </w:r>
      <w:r>
        <w:rPr>
          <w:rFonts w:ascii="Simplified Arabic" w:hAnsi="Simplified Arabic" w:cs="Simplified Arabic" w:hint="cs"/>
          <w:sz w:val="24"/>
          <w:szCs w:val="24"/>
          <w:rtl/>
        </w:rPr>
        <w:t>ذ</w:t>
      </w:r>
      <w:r w:rsidRPr="00EF2324">
        <w:rPr>
          <w:rFonts w:ascii="Simplified Arabic" w:hAnsi="Simplified Arabic" w:cs="Simplified Arabic" w:hint="cs"/>
          <w:sz w:val="24"/>
          <w:szCs w:val="24"/>
          <w:rtl/>
        </w:rPr>
        <w:t xml:space="preserve">ي </w:t>
      </w:r>
      <w:r>
        <w:rPr>
          <w:rFonts w:ascii="Simplified Arabic" w:hAnsi="Simplified Arabic" w:cs="Simplified Arabic" w:hint="cs"/>
          <w:sz w:val="24"/>
          <w:szCs w:val="24"/>
          <w:rtl/>
        </w:rPr>
        <w:t>ي</w:t>
      </w:r>
      <w:r w:rsidRPr="00EF2324">
        <w:rPr>
          <w:rFonts w:ascii="Simplified Arabic" w:hAnsi="Simplified Arabic" w:cs="Simplified Arabic"/>
          <w:sz w:val="24"/>
          <w:szCs w:val="24"/>
          <w:rtl/>
        </w:rPr>
        <w:t>شمل</w:t>
      </w:r>
      <w:r>
        <w:rPr>
          <w:rFonts w:ascii="Simplified Arabic" w:hAnsi="Simplified Arabic" w:cs="Simplified Arabic" w:hint="cs"/>
          <w:sz w:val="24"/>
          <w:szCs w:val="24"/>
          <w:rtl/>
        </w:rPr>
        <w:t xml:space="preserve"> ا</w:t>
      </w:r>
      <w:r w:rsidRPr="00B03954">
        <w:rPr>
          <w:rFonts w:ascii="Simplified Arabic" w:hAnsi="Simplified Arabic" w:cs="Simplified Arabic"/>
          <w:sz w:val="24"/>
          <w:szCs w:val="24"/>
          <w:rtl/>
        </w:rPr>
        <w:t>لحكومة</w:t>
      </w:r>
      <w:r>
        <w:rPr>
          <w:rFonts w:ascii="Simplified Arabic" w:hAnsi="Simplified Arabic" w:cs="Simplified Arabic" w:hint="cs"/>
          <w:sz w:val="24"/>
          <w:szCs w:val="24"/>
          <w:rtl/>
        </w:rPr>
        <w:t xml:space="preserve"> بأسرها</w:t>
      </w:r>
      <w:r w:rsidRPr="00B03954">
        <w:rPr>
          <w:rFonts w:ascii="Simplified Arabic" w:hAnsi="Simplified Arabic" w:cs="Simplified Arabic"/>
          <w:sz w:val="24"/>
          <w:szCs w:val="24"/>
          <w:rtl/>
        </w:rPr>
        <w:t xml:space="preserve"> والمجتمع</w:t>
      </w:r>
      <w:r>
        <w:rPr>
          <w:rFonts w:ascii="Simplified Arabic" w:hAnsi="Simplified Arabic" w:cs="Simplified Arabic" w:hint="cs"/>
          <w:sz w:val="24"/>
          <w:szCs w:val="24"/>
          <w:rtl/>
        </w:rPr>
        <w:t xml:space="preserve"> بأسره</w:t>
      </w:r>
      <w:r w:rsidRPr="00CB65B5">
        <w:rPr>
          <w:rFonts w:ascii="Simplified Arabic" w:hAnsi="Simplified Arabic" w:cs="Simplified Arabic"/>
          <w:sz w:val="24"/>
          <w:szCs w:val="24"/>
          <w:rtl/>
        </w:rPr>
        <w:t>؛</w:t>
      </w:r>
    </w:p>
    <w:p w14:paraId="2B4F572F" w14:textId="203F7C18" w:rsidR="00BE41B5" w:rsidRDefault="00BE41B5" w:rsidP="00BE41B5">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lastRenderedPageBreak/>
        <w:t>(هـ)</w:t>
      </w:r>
      <w:r>
        <w:rPr>
          <w:rFonts w:ascii="Simplified Arabic" w:hAnsi="Simplified Arabic" w:cs="Simplified Arabic"/>
          <w:sz w:val="24"/>
          <w:szCs w:val="24"/>
          <w:rtl/>
        </w:rPr>
        <w:tab/>
      </w:r>
      <w:r>
        <w:rPr>
          <w:rFonts w:ascii="Simplified Arabic" w:hAnsi="Simplified Arabic" w:cs="Simplified Arabic" w:hint="cs"/>
          <w:sz w:val="24"/>
          <w:szCs w:val="24"/>
          <w:rtl/>
        </w:rPr>
        <w:t>يمكن أن يساعد</w:t>
      </w:r>
      <w:r w:rsidRPr="00CB65B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تحديد </w:t>
      </w:r>
      <w:r w:rsidRPr="00CB65B5">
        <w:rPr>
          <w:rFonts w:ascii="Simplified Arabic" w:hAnsi="Simplified Arabic" w:cs="Simplified Arabic"/>
          <w:sz w:val="24"/>
          <w:szCs w:val="24"/>
          <w:rtl/>
        </w:rPr>
        <w:t xml:space="preserve">أصحاب المصلحة </w:t>
      </w:r>
      <w:r>
        <w:rPr>
          <w:rFonts w:ascii="Simplified Arabic" w:hAnsi="Simplified Arabic" w:cs="Simplified Arabic" w:hint="cs"/>
          <w:sz w:val="24"/>
          <w:szCs w:val="24"/>
          <w:rtl/>
        </w:rPr>
        <w:t>على</w:t>
      </w:r>
      <w:r w:rsidRPr="00CB65B5">
        <w:rPr>
          <w:rFonts w:ascii="Simplified Arabic" w:hAnsi="Simplified Arabic" w:cs="Simplified Arabic"/>
          <w:sz w:val="24"/>
          <w:szCs w:val="24"/>
          <w:rtl/>
        </w:rPr>
        <w:t xml:space="preserve"> دعم التنفيذ الفعال </w:t>
      </w:r>
      <w:r>
        <w:rPr>
          <w:rFonts w:ascii="Simplified Arabic" w:hAnsi="Simplified Arabic" w:cs="Simplified Arabic" w:hint="cs"/>
          <w:sz w:val="24"/>
          <w:szCs w:val="24"/>
          <w:rtl/>
        </w:rPr>
        <w:t>ل</w:t>
      </w:r>
      <w:r w:rsidRPr="00DC54DC">
        <w:rPr>
          <w:rFonts w:ascii="Simplified Arabic" w:hAnsi="Simplified Arabic" w:cs="Simplified Arabic"/>
          <w:sz w:val="24"/>
          <w:szCs w:val="24"/>
          <w:rtl/>
        </w:rPr>
        <w:t>لن</w:t>
      </w:r>
      <w:r w:rsidRPr="00DC54DC">
        <w:rPr>
          <w:rFonts w:ascii="Simplified Arabic" w:hAnsi="Simplified Arabic" w:cs="Simplified Arabic" w:hint="cs"/>
          <w:sz w:val="24"/>
          <w:szCs w:val="24"/>
          <w:rtl/>
        </w:rPr>
        <w:t>ُ</w:t>
      </w:r>
      <w:r w:rsidRPr="00DC54DC">
        <w:rPr>
          <w:rFonts w:ascii="Simplified Arabic" w:hAnsi="Simplified Arabic" w:cs="Simplified Arabic"/>
          <w:sz w:val="24"/>
          <w:szCs w:val="24"/>
          <w:rtl/>
        </w:rPr>
        <w:t>هج ال</w:t>
      </w:r>
      <w:r w:rsidRPr="00DC54DC">
        <w:rPr>
          <w:rFonts w:ascii="Simplified Arabic" w:hAnsi="Simplified Arabic" w:cs="Simplified Arabic" w:hint="cs"/>
          <w:sz w:val="24"/>
          <w:szCs w:val="24"/>
          <w:rtl/>
        </w:rPr>
        <w:t>تي ت</w:t>
      </w:r>
      <w:r w:rsidRPr="00DC54DC">
        <w:rPr>
          <w:rFonts w:ascii="Simplified Arabic" w:hAnsi="Simplified Arabic" w:cs="Simplified Arabic"/>
          <w:sz w:val="24"/>
          <w:szCs w:val="24"/>
          <w:rtl/>
        </w:rPr>
        <w:t xml:space="preserve">شمل </w:t>
      </w:r>
      <w:r w:rsidRPr="00DC54DC">
        <w:rPr>
          <w:rFonts w:ascii="Simplified Arabic" w:hAnsi="Simplified Arabic" w:cs="Simplified Arabic" w:hint="cs"/>
          <w:sz w:val="24"/>
          <w:szCs w:val="24"/>
          <w:rtl/>
        </w:rPr>
        <w:t>ا</w:t>
      </w:r>
      <w:r w:rsidRPr="00DC54DC">
        <w:rPr>
          <w:rFonts w:ascii="Simplified Arabic" w:hAnsi="Simplified Arabic" w:cs="Simplified Arabic"/>
          <w:sz w:val="24"/>
          <w:szCs w:val="24"/>
          <w:rtl/>
        </w:rPr>
        <w:t>لحكومة</w:t>
      </w:r>
      <w:r w:rsidRPr="00DC54DC">
        <w:rPr>
          <w:rFonts w:ascii="Simplified Arabic" w:hAnsi="Simplified Arabic" w:cs="Simplified Arabic" w:hint="cs"/>
          <w:sz w:val="24"/>
          <w:szCs w:val="24"/>
          <w:rtl/>
        </w:rPr>
        <w:t xml:space="preserve"> بأسرها</w:t>
      </w:r>
      <w:r w:rsidRPr="00DC54DC">
        <w:rPr>
          <w:rFonts w:ascii="Simplified Arabic" w:hAnsi="Simplified Arabic" w:cs="Simplified Arabic"/>
          <w:sz w:val="24"/>
          <w:szCs w:val="24"/>
          <w:rtl/>
        </w:rPr>
        <w:t xml:space="preserve"> والمجتمع </w:t>
      </w:r>
      <w:r w:rsidRPr="00DC54DC">
        <w:rPr>
          <w:rFonts w:ascii="Simplified Arabic" w:hAnsi="Simplified Arabic" w:cs="Simplified Arabic" w:hint="cs"/>
          <w:sz w:val="24"/>
          <w:szCs w:val="24"/>
          <w:rtl/>
        </w:rPr>
        <w:t>بأسره</w:t>
      </w:r>
      <w:r w:rsidRPr="00CB65B5">
        <w:rPr>
          <w:rFonts w:ascii="Simplified Arabic" w:hAnsi="Simplified Arabic" w:cs="Simplified Arabic"/>
          <w:sz w:val="24"/>
          <w:szCs w:val="24"/>
          <w:rtl/>
        </w:rPr>
        <w:t xml:space="preserve">، بما في ذلك الاعتراف بأن البعض قد يكون لديهم أدوار مزدوجة كمستخدمين </w:t>
      </w:r>
      <w:r>
        <w:rPr>
          <w:rFonts w:ascii="Simplified Arabic" w:hAnsi="Simplified Arabic" w:cs="Simplified Arabic" w:hint="cs"/>
          <w:sz w:val="24"/>
          <w:szCs w:val="24"/>
          <w:rtl/>
        </w:rPr>
        <w:t>ل</w:t>
      </w:r>
      <w:r w:rsidRPr="00CB65B5">
        <w:rPr>
          <w:rFonts w:ascii="Simplified Arabic" w:hAnsi="Simplified Arabic" w:cs="Simplified Arabic"/>
          <w:sz w:val="24"/>
          <w:szCs w:val="24"/>
          <w:rtl/>
        </w:rPr>
        <w:t>لتنوع البيولوجي</w:t>
      </w:r>
      <w:r>
        <w:rPr>
          <w:rFonts w:ascii="Simplified Arabic" w:hAnsi="Simplified Arabic" w:cs="Simplified Arabic" w:hint="cs"/>
          <w:sz w:val="24"/>
          <w:szCs w:val="24"/>
          <w:rtl/>
        </w:rPr>
        <w:t xml:space="preserve"> </w:t>
      </w:r>
      <w:r w:rsidRPr="00CB65B5">
        <w:rPr>
          <w:rFonts w:ascii="Simplified Arabic" w:hAnsi="Simplified Arabic" w:cs="Simplified Arabic"/>
          <w:sz w:val="24"/>
          <w:szCs w:val="24"/>
          <w:rtl/>
        </w:rPr>
        <w:t>و"أوصياء"</w:t>
      </w:r>
      <w:r>
        <w:rPr>
          <w:rFonts w:ascii="Simplified Arabic" w:hAnsi="Simplified Arabic" w:cs="Simplified Arabic" w:hint="cs"/>
          <w:sz w:val="24"/>
          <w:szCs w:val="24"/>
          <w:rtl/>
        </w:rPr>
        <w:t xml:space="preserve"> عليه</w:t>
      </w:r>
      <w:r w:rsidRPr="00CB65B5">
        <w:rPr>
          <w:rFonts w:ascii="Simplified Arabic" w:hAnsi="Simplified Arabic" w:cs="Simplified Arabic"/>
          <w:sz w:val="24"/>
          <w:szCs w:val="24"/>
          <w:rtl/>
        </w:rPr>
        <w:t>؛</w:t>
      </w:r>
    </w:p>
    <w:p w14:paraId="3E88666E" w14:textId="0C993B93" w:rsidR="00BE41B5" w:rsidRDefault="00BE41B5" w:rsidP="00BE41B5">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(و)</w:t>
      </w:r>
      <w:r>
        <w:rPr>
          <w:rFonts w:ascii="Simplified Arabic" w:hAnsi="Simplified Arabic" w:cs="Simplified Arabic"/>
          <w:sz w:val="24"/>
          <w:szCs w:val="24"/>
          <w:rtl/>
        </w:rPr>
        <w:tab/>
      </w:r>
      <w:r w:rsidRPr="00CB65B5">
        <w:rPr>
          <w:rFonts w:ascii="Simplified Arabic" w:hAnsi="Simplified Arabic" w:cs="Simplified Arabic"/>
          <w:sz w:val="24"/>
          <w:szCs w:val="24"/>
          <w:rtl/>
        </w:rPr>
        <w:t>أهمية استخدام واستغلال الممارسات الجيدة المتعلقة بالشعوب الأصلية والمجتمعات المحلية، وإشراك النساء والشباب، في المشاورات وتصميم المشاريع</w:t>
      </w:r>
      <w:r>
        <w:rPr>
          <w:rFonts w:ascii="Simplified Arabic" w:hAnsi="Simplified Arabic" w:cs="Simplified Arabic" w:hint="cs"/>
          <w:sz w:val="24"/>
          <w:szCs w:val="24"/>
          <w:rtl/>
        </w:rPr>
        <w:t xml:space="preserve"> </w:t>
      </w:r>
      <w:r w:rsidRPr="00CB65B5">
        <w:rPr>
          <w:rFonts w:ascii="Simplified Arabic" w:hAnsi="Simplified Arabic" w:cs="Simplified Arabic"/>
          <w:sz w:val="24"/>
          <w:szCs w:val="24"/>
          <w:rtl/>
        </w:rPr>
        <w:t>على سبيل المثال؛</w:t>
      </w:r>
    </w:p>
    <w:p w14:paraId="6D8F2455" w14:textId="35F3F539" w:rsidR="006C6948" w:rsidRDefault="006C6948" w:rsidP="006C6948">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(ز)</w:t>
      </w:r>
      <w:r>
        <w:rPr>
          <w:rFonts w:ascii="Simplified Arabic" w:hAnsi="Simplified Arabic" w:cs="Simplified Arabic"/>
          <w:sz w:val="24"/>
          <w:szCs w:val="24"/>
          <w:rtl/>
        </w:rPr>
        <w:tab/>
      </w:r>
      <w:r w:rsidR="009537DC">
        <w:rPr>
          <w:rFonts w:ascii="Simplified Arabic" w:hAnsi="Simplified Arabic" w:cs="Simplified Arabic" w:hint="cs"/>
          <w:sz w:val="24"/>
          <w:szCs w:val="24"/>
          <w:rtl/>
        </w:rPr>
        <w:t>هناك حاجة</w:t>
      </w:r>
      <w:r w:rsidRPr="00CB65B5">
        <w:rPr>
          <w:rFonts w:ascii="Simplified Arabic" w:hAnsi="Simplified Arabic" w:cs="Simplified Arabic"/>
          <w:sz w:val="24"/>
          <w:szCs w:val="24"/>
          <w:rtl/>
        </w:rPr>
        <w:t xml:space="preserve"> </w:t>
      </w:r>
      <w:r w:rsidR="009537DC">
        <w:rPr>
          <w:rFonts w:ascii="Simplified Arabic" w:hAnsi="Simplified Arabic" w:cs="Simplified Arabic" w:hint="cs"/>
          <w:sz w:val="24"/>
          <w:szCs w:val="24"/>
          <w:rtl/>
        </w:rPr>
        <w:t>إلى تعزيز</w:t>
      </w:r>
      <w:r w:rsidR="009537DC">
        <w:rPr>
          <w:rFonts w:ascii="Simplified Arabic" w:hAnsi="Simplified Arabic" w:cs="Simplified Arabic" w:hint="cs"/>
          <w:sz w:val="24"/>
          <w:szCs w:val="24"/>
          <w:rtl/>
        </w:rPr>
        <w:t xml:space="preserve"> </w:t>
      </w:r>
      <w:r w:rsidR="009537DC">
        <w:rPr>
          <w:rFonts w:ascii="Simplified Arabic" w:hAnsi="Simplified Arabic" w:cs="Simplified Arabic" w:hint="cs"/>
          <w:sz w:val="24"/>
          <w:szCs w:val="24"/>
          <w:rtl/>
        </w:rPr>
        <w:t>ال</w:t>
      </w:r>
      <w:r w:rsidRPr="00CB65B5">
        <w:rPr>
          <w:rFonts w:ascii="Simplified Arabic" w:hAnsi="Simplified Arabic" w:cs="Simplified Arabic"/>
          <w:sz w:val="24"/>
          <w:szCs w:val="24"/>
          <w:rtl/>
        </w:rPr>
        <w:t xml:space="preserve">حوار </w:t>
      </w:r>
      <w:r w:rsidR="009537DC">
        <w:rPr>
          <w:rFonts w:ascii="Simplified Arabic" w:hAnsi="Simplified Arabic" w:cs="Simplified Arabic" w:hint="cs"/>
          <w:sz w:val="24"/>
          <w:szCs w:val="24"/>
          <w:rtl/>
        </w:rPr>
        <w:t>ال</w:t>
      </w:r>
      <w:r w:rsidRPr="00CB65B5">
        <w:rPr>
          <w:rFonts w:ascii="Simplified Arabic" w:hAnsi="Simplified Arabic" w:cs="Simplified Arabic"/>
          <w:sz w:val="24"/>
          <w:szCs w:val="24"/>
          <w:rtl/>
        </w:rPr>
        <w:t xml:space="preserve">هادف مع الشعوب الأصلية والمجتمعات المحلية على جميع المستويات، </w:t>
      </w:r>
      <w:r w:rsidR="009537DC">
        <w:rPr>
          <w:rFonts w:ascii="Simplified Arabic" w:hAnsi="Simplified Arabic" w:cs="Simplified Arabic" w:hint="cs"/>
          <w:sz w:val="24"/>
          <w:szCs w:val="24"/>
          <w:rtl/>
        </w:rPr>
        <w:t>الأمر الذي</w:t>
      </w:r>
      <w:r w:rsidRPr="00CB65B5">
        <w:rPr>
          <w:rFonts w:ascii="Simplified Arabic" w:hAnsi="Simplified Arabic" w:cs="Simplified Arabic"/>
          <w:sz w:val="24"/>
          <w:szCs w:val="24"/>
          <w:rtl/>
        </w:rPr>
        <w:t xml:space="preserve"> يتطلب موارد وآليات تنسيق فعالة؛</w:t>
      </w:r>
    </w:p>
    <w:p w14:paraId="6B136E16" w14:textId="4FB39E74" w:rsidR="005A7A30" w:rsidRDefault="005A7A30" w:rsidP="005A7A30">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(ح)</w:t>
      </w:r>
      <w:r>
        <w:rPr>
          <w:rFonts w:ascii="Simplified Arabic" w:hAnsi="Simplified Arabic" w:cs="Simplified Arabic"/>
          <w:sz w:val="24"/>
          <w:szCs w:val="24"/>
          <w:rtl/>
        </w:rPr>
        <w:tab/>
      </w:r>
      <w:r w:rsidRPr="00CB65B5">
        <w:rPr>
          <w:rFonts w:ascii="Simplified Arabic" w:hAnsi="Simplified Arabic" w:cs="Simplified Arabic"/>
          <w:sz w:val="24"/>
          <w:szCs w:val="24"/>
          <w:rtl/>
        </w:rPr>
        <w:t>تلعب المنظمات الأكاديمية والبحثية أيضا دورا ه</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 xml:space="preserve">ما في </w:t>
      </w:r>
      <w:r>
        <w:rPr>
          <w:rFonts w:ascii="Simplified Arabic" w:hAnsi="Simplified Arabic" w:cs="Simplified Arabic" w:hint="cs"/>
          <w:sz w:val="24"/>
          <w:szCs w:val="24"/>
          <w:rtl/>
        </w:rPr>
        <w:t>استعراض</w:t>
      </w:r>
      <w:r w:rsidRPr="00CB65B5">
        <w:rPr>
          <w:rFonts w:ascii="Simplified Arabic" w:hAnsi="Simplified Arabic" w:cs="Simplified Arabic"/>
          <w:sz w:val="24"/>
          <w:szCs w:val="24"/>
          <w:rtl/>
        </w:rPr>
        <w:t xml:space="preserve"> وتحديث </w:t>
      </w:r>
      <w:r w:rsidR="004E4902" w:rsidRPr="00D94564">
        <w:rPr>
          <w:rFonts w:ascii="Simplified Arabic" w:hAnsi="Simplified Arabic" w:cs="Simplified Arabic"/>
          <w:sz w:val="24"/>
          <w:szCs w:val="24"/>
          <w:rtl/>
        </w:rPr>
        <w:t>الاستراتيجيات وخطط العمل الوطنية</w:t>
      </w:r>
      <w:r w:rsidRPr="00CB65B5">
        <w:rPr>
          <w:rFonts w:ascii="Simplified Arabic" w:hAnsi="Simplified Arabic" w:cs="Simplified Arabic"/>
          <w:sz w:val="24"/>
          <w:szCs w:val="24"/>
          <w:rtl/>
        </w:rPr>
        <w:t xml:space="preserve"> للتنوع البيولوجي ورصدها لدعم التنفيذ الفعال؛</w:t>
      </w:r>
    </w:p>
    <w:p w14:paraId="38D29924" w14:textId="6C995D46" w:rsidR="001D0679" w:rsidRDefault="001D0679" w:rsidP="001D0679">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(ط)</w:t>
      </w:r>
      <w:r>
        <w:rPr>
          <w:rFonts w:ascii="Simplified Arabic" w:hAnsi="Simplified Arabic" w:cs="Simplified Arabic"/>
          <w:sz w:val="24"/>
          <w:szCs w:val="24"/>
          <w:rtl/>
        </w:rPr>
        <w:tab/>
      </w:r>
      <w:r>
        <w:rPr>
          <w:rFonts w:ascii="Simplified Arabic" w:hAnsi="Simplified Arabic" w:cs="Simplified Arabic" w:hint="cs"/>
          <w:sz w:val="24"/>
          <w:szCs w:val="24"/>
          <w:rtl/>
        </w:rPr>
        <w:t xml:space="preserve">تُعد </w:t>
      </w:r>
      <w:r w:rsidRPr="00CB65B5">
        <w:rPr>
          <w:rFonts w:ascii="Simplified Arabic" w:hAnsi="Simplified Arabic" w:cs="Simplified Arabic"/>
          <w:sz w:val="24"/>
          <w:szCs w:val="24"/>
          <w:rtl/>
        </w:rPr>
        <w:t>الترتيبات والسياقات المؤسسية المحلية على المستوى الوطني عوامل ه</w:t>
      </w:r>
      <w:r>
        <w:rPr>
          <w:rFonts w:ascii="Simplified Arabic" w:hAnsi="Simplified Arabic" w:cs="Simplified Arabic" w:hint="cs"/>
          <w:sz w:val="24"/>
          <w:szCs w:val="24"/>
          <w:rtl/>
        </w:rPr>
        <w:t>ا</w:t>
      </w:r>
      <w:r w:rsidRPr="00CB65B5">
        <w:rPr>
          <w:rFonts w:ascii="Simplified Arabic" w:hAnsi="Simplified Arabic" w:cs="Simplified Arabic"/>
          <w:sz w:val="24"/>
          <w:szCs w:val="24"/>
          <w:rtl/>
        </w:rPr>
        <w:t xml:space="preserve">مة لتحديد القدرات الوطنية ويجب </w:t>
      </w:r>
      <w:r>
        <w:rPr>
          <w:rFonts w:ascii="Simplified Arabic" w:hAnsi="Simplified Arabic" w:cs="Simplified Arabic" w:hint="cs"/>
          <w:sz w:val="24"/>
          <w:szCs w:val="24"/>
          <w:rtl/>
        </w:rPr>
        <w:t>مراعات</w:t>
      </w:r>
      <w:r w:rsidRPr="00CB65B5">
        <w:rPr>
          <w:rFonts w:ascii="Simplified Arabic" w:hAnsi="Simplified Arabic" w:cs="Simplified Arabic"/>
          <w:sz w:val="24"/>
          <w:szCs w:val="24"/>
          <w:rtl/>
        </w:rPr>
        <w:t xml:space="preserve">ها في عملية وضع </w:t>
      </w:r>
      <w:r>
        <w:rPr>
          <w:rFonts w:ascii="Simplified Arabic" w:hAnsi="Simplified Arabic" w:cs="Simplified Arabic" w:hint="cs"/>
          <w:sz w:val="24"/>
          <w:szCs w:val="24"/>
          <w:rtl/>
        </w:rPr>
        <w:t>ال</w:t>
      </w:r>
      <w:r w:rsidRPr="00CB65B5">
        <w:rPr>
          <w:rFonts w:ascii="Simplified Arabic" w:hAnsi="Simplified Arabic" w:cs="Simplified Arabic"/>
          <w:sz w:val="24"/>
          <w:szCs w:val="24"/>
          <w:rtl/>
        </w:rPr>
        <w:t xml:space="preserve">استراتيجيات وخطط العمل الوطنية للتنوع البيولوجي وتنفيذ </w:t>
      </w:r>
      <w:r w:rsidRPr="00DC54DC">
        <w:rPr>
          <w:rFonts w:ascii="Simplified Arabic" w:hAnsi="Simplified Arabic" w:cs="Simplified Arabic"/>
          <w:sz w:val="24"/>
          <w:szCs w:val="24"/>
          <w:rtl/>
        </w:rPr>
        <w:t>الن</w:t>
      </w:r>
      <w:r w:rsidRPr="00DC54DC">
        <w:rPr>
          <w:rFonts w:ascii="Simplified Arabic" w:hAnsi="Simplified Arabic" w:cs="Simplified Arabic" w:hint="cs"/>
          <w:sz w:val="24"/>
          <w:szCs w:val="24"/>
          <w:rtl/>
        </w:rPr>
        <w:t>ُ</w:t>
      </w:r>
      <w:r w:rsidRPr="00DC54DC">
        <w:rPr>
          <w:rFonts w:ascii="Simplified Arabic" w:hAnsi="Simplified Arabic" w:cs="Simplified Arabic"/>
          <w:sz w:val="24"/>
          <w:szCs w:val="24"/>
          <w:rtl/>
        </w:rPr>
        <w:t>هج ال</w:t>
      </w:r>
      <w:r w:rsidRPr="00DC54DC">
        <w:rPr>
          <w:rFonts w:ascii="Simplified Arabic" w:hAnsi="Simplified Arabic" w:cs="Simplified Arabic" w:hint="cs"/>
          <w:sz w:val="24"/>
          <w:szCs w:val="24"/>
          <w:rtl/>
        </w:rPr>
        <w:t>تي ت</w:t>
      </w:r>
      <w:r w:rsidRPr="00DC54DC">
        <w:rPr>
          <w:rFonts w:ascii="Simplified Arabic" w:hAnsi="Simplified Arabic" w:cs="Simplified Arabic"/>
          <w:sz w:val="24"/>
          <w:szCs w:val="24"/>
          <w:rtl/>
        </w:rPr>
        <w:t xml:space="preserve">شمل </w:t>
      </w:r>
      <w:r w:rsidRPr="00DC54DC">
        <w:rPr>
          <w:rFonts w:ascii="Simplified Arabic" w:hAnsi="Simplified Arabic" w:cs="Simplified Arabic" w:hint="cs"/>
          <w:sz w:val="24"/>
          <w:szCs w:val="24"/>
          <w:rtl/>
        </w:rPr>
        <w:t>ا</w:t>
      </w:r>
      <w:r w:rsidRPr="00DC54DC">
        <w:rPr>
          <w:rFonts w:ascii="Simplified Arabic" w:hAnsi="Simplified Arabic" w:cs="Simplified Arabic"/>
          <w:sz w:val="24"/>
          <w:szCs w:val="24"/>
          <w:rtl/>
        </w:rPr>
        <w:t>لحكومة</w:t>
      </w:r>
      <w:r w:rsidRPr="00DC54DC">
        <w:rPr>
          <w:rFonts w:ascii="Simplified Arabic" w:hAnsi="Simplified Arabic" w:cs="Simplified Arabic" w:hint="cs"/>
          <w:sz w:val="24"/>
          <w:szCs w:val="24"/>
          <w:rtl/>
        </w:rPr>
        <w:t xml:space="preserve"> بأسرها</w:t>
      </w:r>
      <w:r w:rsidRPr="00DC54DC">
        <w:rPr>
          <w:rFonts w:ascii="Simplified Arabic" w:hAnsi="Simplified Arabic" w:cs="Simplified Arabic"/>
          <w:sz w:val="24"/>
          <w:szCs w:val="24"/>
          <w:rtl/>
        </w:rPr>
        <w:t xml:space="preserve"> والمجتمع </w:t>
      </w:r>
      <w:r w:rsidRPr="00DC54DC">
        <w:rPr>
          <w:rFonts w:ascii="Simplified Arabic" w:hAnsi="Simplified Arabic" w:cs="Simplified Arabic" w:hint="cs"/>
          <w:sz w:val="24"/>
          <w:szCs w:val="24"/>
          <w:rtl/>
        </w:rPr>
        <w:t>بأسره</w:t>
      </w:r>
      <w:r w:rsidRPr="00DC54DC">
        <w:rPr>
          <w:rFonts w:ascii="Simplified Arabic" w:hAnsi="Simplified Arabic" w:cs="Simplified Arabic"/>
          <w:sz w:val="24"/>
          <w:szCs w:val="24"/>
          <w:rtl/>
        </w:rPr>
        <w:t xml:space="preserve"> و</w:t>
      </w:r>
      <w:r w:rsidRPr="00DC54DC">
        <w:rPr>
          <w:rFonts w:ascii="Simplified Arabic" w:hAnsi="Simplified Arabic" w:cs="Simplified Arabic" w:hint="cs"/>
          <w:sz w:val="24"/>
          <w:szCs w:val="24"/>
          <w:rtl/>
        </w:rPr>
        <w:t>إ</w:t>
      </w:r>
      <w:r w:rsidRPr="00DC54DC">
        <w:rPr>
          <w:rFonts w:ascii="Simplified Arabic" w:hAnsi="Simplified Arabic" w:cs="Simplified Arabic"/>
          <w:sz w:val="24"/>
          <w:szCs w:val="24"/>
          <w:rtl/>
        </w:rPr>
        <w:t>دم</w:t>
      </w:r>
      <w:r w:rsidRPr="00DC54DC">
        <w:rPr>
          <w:rFonts w:ascii="Simplified Arabic" w:hAnsi="Simplified Arabic" w:cs="Simplified Arabic" w:hint="cs"/>
          <w:sz w:val="24"/>
          <w:szCs w:val="24"/>
          <w:rtl/>
        </w:rPr>
        <w:t>ا</w:t>
      </w:r>
      <w:r w:rsidRPr="00DC54DC">
        <w:rPr>
          <w:rFonts w:ascii="Simplified Arabic" w:hAnsi="Simplified Arabic" w:cs="Simplified Arabic"/>
          <w:sz w:val="24"/>
          <w:szCs w:val="24"/>
          <w:rtl/>
        </w:rPr>
        <w:t xml:space="preserve">ج </w:t>
      </w:r>
      <w:r w:rsidRPr="00CB65B5">
        <w:rPr>
          <w:rFonts w:ascii="Simplified Arabic" w:hAnsi="Simplified Arabic" w:cs="Simplified Arabic"/>
          <w:sz w:val="24"/>
          <w:szCs w:val="24"/>
          <w:rtl/>
        </w:rPr>
        <w:t>الاتفاقات البيئية المتعددة الأطراف الأخرى ذات الصلة</w:t>
      </w:r>
      <w:r>
        <w:rPr>
          <w:rFonts w:ascii="Simplified Arabic" w:hAnsi="Simplified Arabic" w:cs="Simplified Arabic" w:hint="cs"/>
          <w:sz w:val="24"/>
          <w:szCs w:val="24"/>
          <w:rtl/>
        </w:rPr>
        <w:t>.</w:t>
      </w:r>
    </w:p>
    <w:p w14:paraId="529C3566" w14:textId="0EC741A2" w:rsidR="001D0679" w:rsidRDefault="001D0679" w:rsidP="001D0679">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CB65B5">
        <w:rPr>
          <w:rFonts w:ascii="Simplified Arabic" w:hAnsi="Simplified Arabic" w:cs="Simplified Arabic"/>
          <w:sz w:val="24"/>
          <w:szCs w:val="24"/>
          <w:rtl/>
        </w:rPr>
        <w:t>(ي)</w:t>
      </w:r>
      <w:r>
        <w:rPr>
          <w:rFonts w:ascii="Simplified Arabic" w:hAnsi="Simplified Arabic" w:cs="Simplified Arabic"/>
          <w:sz w:val="24"/>
          <w:szCs w:val="24"/>
          <w:rtl/>
        </w:rPr>
        <w:tab/>
      </w:r>
      <w:r w:rsidRPr="00CB65B5">
        <w:rPr>
          <w:rFonts w:ascii="Simplified Arabic" w:hAnsi="Simplified Arabic" w:cs="Simplified Arabic"/>
          <w:sz w:val="24"/>
          <w:szCs w:val="24"/>
          <w:rtl/>
        </w:rPr>
        <w:t>أهمية الإرادة السياسية وسيادة القانون؛</w:t>
      </w:r>
    </w:p>
    <w:p w14:paraId="0D2D9F6C" w14:textId="54791C45" w:rsidR="001D0679" w:rsidRDefault="001D0679" w:rsidP="001D0679">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(ك)</w:t>
      </w:r>
      <w:r>
        <w:rPr>
          <w:rFonts w:ascii="Simplified Arabic" w:hAnsi="Simplified Arabic" w:cs="Simplified Arabic"/>
          <w:sz w:val="24"/>
          <w:szCs w:val="24"/>
          <w:rtl/>
        </w:rPr>
        <w:tab/>
      </w:r>
      <w:r w:rsidRPr="007707E7">
        <w:rPr>
          <w:rFonts w:ascii="Simplified Arabic" w:hAnsi="Simplified Arabic" w:cs="Simplified Arabic"/>
          <w:sz w:val="24"/>
          <w:szCs w:val="24"/>
          <w:rtl/>
        </w:rPr>
        <w:t xml:space="preserve">يمكن أن </w:t>
      </w:r>
      <w:r>
        <w:rPr>
          <w:rFonts w:ascii="Simplified Arabic" w:hAnsi="Simplified Arabic" w:cs="Simplified Arabic" w:hint="cs"/>
          <w:sz w:val="24"/>
          <w:szCs w:val="24"/>
          <w:rtl/>
        </w:rPr>
        <w:t>ت</w:t>
      </w:r>
      <w:r w:rsidRPr="007707E7">
        <w:rPr>
          <w:rFonts w:ascii="Simplified Arabic" w:hAnsi="Simplified Arabic" w:cs="Simplified Arabic"/>
          <w:sz w:val="24"/>
          <w:szCs w:val="24"/>
          <w:rtl/>
        </w:rPr>
        <w:t>ستفيد</w:t>
      </w:r>
      <w:r>
        <w:rPr>
          <w:rFonts w:ascii="Simplified Arabic" w:hAnsi="Simplified Arabic" w:cs="Simplified Arabic" w:hint="cs"/>
          <w:sz w:val="24"/>
          <w:szCs w:val="24"/>
          <w:rtl/>
        </w:rPr>
        <w:t xml:space="preserve"> عملية وضع</w:t>
      </w:r>
      <w:r w:rsidRPr="007707E7">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CB65B5">
        <w:rPr>
          <w:rFonts w:ascii="Simplified Arabic" w:hAnsi="Simplified Arabic" w:cs="Simplified Arabic"/>
          <w:sz w:val="24"/>
          <w:szCs w:val="24"/>
          <w:rtl/>
        </w:rPr>
        <w:t>استراتيجيات وخطط العمل الوطنية للتنوع البيولوجي</w:t>
      </w:r>
      <w:r w:rsidRPr="007707E7">
        <w:rPr>
          <w:rFonts w:ascii="Simplified Arabic" w:hAnsi="Simplified Arabic" w:cs="Simplified Arabic"/>
          <w:sz w:val="24"/>
          <w:szCs w:val="24"/>
          <w:rtl/>
        </w:rPr>
        <w:t xml:space="preserve"> من التنسيق الإقليمي </w:t>
      </w:r>
      <w:r>
        <w:rPr>
          <w:rFonts w:ascii="Simplified Arabic" w:hAnsi="Simplified Arabic" w:cs="Simplified Arabic" w:hint="cs"/>
          <w:sz w:val="24"/>
          <w:szCs w:val="24"/>
          <w:rtl/>
        </w:rPr>
        <w:t xml:space="preserve">فيما </w:t>
      </w:r>
      <w:r w:rsidRPr="007707E7">
        <w:rPr>
          <w:rFonts w:ascii="Simplified Arabic" w:hAnsi="Simplified Arabic" w:cs="Simplified Arabic"/>
          <w:sz w:val="24"/>
          <w:szCs w:val="24"/>
          <w:rtl/>
        </w:rPr>
        <w:t>بين البلدان المجاورة؛</w:t>
      </w:r>
    </w:p>
    <w:p w14:paraId="453E7243" w14:textId="2BFD4E66" w:rsidR="003735BD" w:rsidRDefault="003735BD" w:rsidP="003735BD">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(ل)</w:t>
      </w:r>
      <w:r>
        <w:rPr>
          <w:rFonts w:ascii="Simplified Arabic" w:hAnsi="Simplified Arabic" w:cs="Simplified Arabic"/>
          <w:sz w:val="24"/>
          <w:szCs w:val="24"/>
          <w:rtl/>
        </w:rPr>
        <w:tab/>
      </w:r>
      <w:r w:rsidRPr="007707E7">
        <w:rPr>
          <w:rFonts w:ascii="Simplified Arabic" w:hAnsi="Simplified Arabic" w:cs="Simplified Arabic"/>
          <w:sz w:val="24"/>
          <w:szCs w:val="24"/>
          <w:rtl/>
        </w:rPr>
        <w:t>ينبغي</w:t>
      </w:r>
      <w:r>
        <w:rPr>
          <w:rFonts w:ascii="Simplified Arabic" w:hAnsi="Simplified Arabic" w:cs="Simplified Arabic" w:hint="cs"/>
          <w:sz w:val="24"/>
          <w:szCs w:val="24"/>
          <w:rtl/>
        </w:rPr>
        <w:t xml:space="preserve"> </w:t>
      </w:r>
      <w:r w:rsidRPr="007707E7">
        <w:rPr>
          <w:rFonts w:ascii="Simplified Arabic" w:hAnsi="Simplified Arabic" w:cs="Simplified Arabic"/>
          <w:sz w:val="24"/>
          <w:szCs w:val="24"/>
          <w:rtl/>
        </w:rPr>
        <w:t xml:space="preserve">أن تستخدم </w:t>
      </w:r>
      <w:r>
        <w:rPr>
          <w:rFonts w:ascii="Simplified Arabic" w:hAnsi="Simplified Arabic" w:cs="Simplified Arabic" w:hint="cs"/>
          <w:sz w:val="24"/>
          <w:szCs w:val="24"/>
          <w:rtl/>
        </w:rPr>
        <w:t>ال</w:t>
      </w:r>
      <w:r w:rsidRPr="007707E7">
        <w:rPr>
          <w:rFonts w:ascii="Simplified Arabic" w:hAnsi="Simplified Arabic" w:cs="Simplified Arabic"/>
          <w:sz w:val="24"/>
          <w:szCs w:val="24"/>
          <w:rtl/>
        </w:rPr>
        <w:t xml:space="preserve">استراتيجيات وخطط </w:t>
      </w:r>
      <w:r w:rsidRPr="00CB65B5">
        <w:rPr>
          <w:rFonts w:ascii="Simplified Arabic" w:hAnsi="Simplified Arabic" w:cs="Simplified Arabic"/>
          <w:sz w:val="24"/>
          <w:szCs w:val="24"/>
          <w:rtl/>
        </w:rPr>
        <w:t>العمل الوطنية للتنوع البيولوجي</w:t>
      </w:r>
      <w:r w:rsidRPr="007707E7">
        <w:rPr>
          <w:rFonts w:ascii="Simplified Arabic" w:hAnsi="Simplified Arabic" w:cs="Simplified Arabic"/>
          <w:sz w:val="24"/>
          <w:szCs w:val="24"/>
          <w:rtl/>
        </w:rPr>
        <w:t xml:space="preserve"> الحوافز</w:t>
      </w:r>
      <w:r>
        <w:rPr>
          <w:rFonts w:ascii="Simplified Arabic" w:hAnsi="Simplified Arabic" w:cs="Simplified Arabic" w:hint="cs"/>
          <w:sz w:val="24"/>
          <w:szCs w:val="24"/>
          <w:rtl/>
        </w:rPr>
        <w:t xml:space="preserve"> لتشجيع</w:t>
      </w:r>
      <w:r w:rsidRPr="007707E7">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7707E7">
        <w:rPr>
          <w:rFonts w:ascii="Simplified Arabic" w:hAnsi="Simplified Arabic" w:cs="Simplified Arabic"/>
          <w:sz w:val="24"/>
          <w:szCs w:val="24"/>
          <w:rtl/>
        </w:rPr>
        <w:t>لشركاء وأصحاب المصلحة</w:t>
      </w:r>
      <w:r>
        <w:rPr>
          <w:rFonts w:ascii="Simplified Arabic" w:hAnsi="Simplified Arabic" w:cs="Simplified Arabic" w:hint="cs"/>
          <w:sz w:val="24"/>
          <w:szCs w:val="24"/>
          <w:rtl/>
        </w:rPr>
        <w:t xml:space="preserve"> على</w:t>
      </w:r>
      <w:r w:rsidRPr="007707E7">
        <w:rPr>
          <w:rFonts w:ascii="Simplified Arabic" w:hAnsi="Simplified Arabic" w:cs="Simplified Arabic"/>
          <w:sz w:val="24"/>
          <w:szCs w:val="24"/>
          <w:rtl/>
        </w:rPr>
        <w:t xml:space="preserve"> اتخاذ الإجراءات؛</w:t>
      </w:r>
    </w:p>
    <w:p w14:paraId="2FB56CAF" w14:textId="5755FB8B" w:rsidR="000F4628" w:rsidRDefault="000F4628" w:rsidP="000F4628">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(م)</w:t>
      </w:r>
      <w:r>
        <w:rPr>
          <w:rFonts w:ascii="Simplified Arabic" w:hAnsi="Simplified Arabic" w:cs="Simplified Arabic"/>
          <w:sz w:val="24"/>
          <w:szCs w:val="24"/>
          <w:rtl/>
        </w:rPr>
        <w:tab/>
      </w:r>
      <w:r w:rsidRPr="007707E7">
        <w:rPr>
          <w:rFonts w:ascii="Simplified Arabic" w:hAnsi="Simplified Arabic" w:cs="Simplified Arabic"/>
          <w:sz w:val="24"/>
          <w:szCs w:val="24"/>
          <w:rtl/>
        </w:rPr>
        <w:t>تتطلب المشاركة الشاملة و</w:t>
      </w:r>
      <w:r>
        <w:rPr>
          <w:rFonts w:ascii="Simplified Arabic" w:hAnsi="Simplified Arabic" w:cs="Simplified Arabic" w:hint="cs"/>
          <w:sz w:val="24"/>
          <w:szCs w:val="24"/>
          <w:rtl/>
        </w:rPr>
        <w:t>ال</w:t>
      </w:r>
      <w:r w:rsidRPr="007707E7">
        <w:rPr>
          <w:rFonts w:ascii="Simplified Arabic" w:hAnsi="Simplified Arabic" w:cs="Simplified Arabic"/>
          <w:sz w:val="24"/>
          <w:szCs w:val="24"/>
          <w:rtl/>
        </w:rPr>
        <w:t>تمثيل</w:t>
      </w:r>
      <w:r>
        <w:rPr>
          <w:rFonts w:ascii="Simplified Arabic" w:hAnsi="Simplified Arabic" w:cs="Simplified Arabic" w:hint="cs"/>
          <w:sz w:val="24"/>
          <w:szCs w:val="24"/>
          <w:rtl/>
        </w:rPr>
        <w:t xml:space="preserve"> المناسب</w:t>
      </w:r>
      <w:r w:rsidRPr="007707E7">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7707E7">
        <w:rPr>
          <w:rFonts w:ascii="Simplified Arabic" w:hAnsi="Simplified Arabic" w:cs="Simplified Arabic"/>
          <w:sz w:val="24"/>
          <w:szCs w:val="24"/>
          <w:rtl/>
        </w:rPr>
        <w:t>أصحاب المصلحة في جميع المراحل وعبر الأجيال جه</w:t>
      </w:r>
      <w:r>
        <w:rPr>
          <w:rFonts w:ascii="Simplified Arabic" w:hAnsi="Simplified Arabic" w:cs="Simplified Arabic" w:hint="cs"/>
          <w:sz w:val="24"/>
          <w:szCs w:val="24"/>
          <w:rtl/>
        </w:rPr>
        <w:t>و</w:t>
      </w:r>
      <w:r w:rsidRPr="007707E7">
        <w:rPr>
          <w:rFonts w:ascii="Simplified Arabic" w:hAnsi="Simplified Arabic" w:cs="Simplified Arabic"/>
          <w:sz w:val="24"/>
          <w:szCs w:val="24"/>
          <w:rtl/>
        </w:rPr>
        <w:t>دا متضافر</w:t>
      </w:r>
      <w:r>
        <w:rPr>
          <w:rFonts w:ascii="Simplified Arabic" w:hAnsi="Simplified Arabic" w:cs="Simplified Arabic" w:hint="cs"/>
          <w:sz w:val="24"/>
          <w:szCs w:val="24"/>
          <w:rtl/>
        </w:rPr>
        <w:t>ة</w:t>
      </w:r>
      <w:r w:rsidRPr="007707E7">
        <w:rPr>
          <w:rFonts w:ascii="Simplified Arabic" w:hAnsi="Simplified Arabic" w:cs="Simplified Arabic"/>
          <w:sz w:val="24"/>
          <w:szCs w:val="24"/>
          <w:rtl/>
        </w:rPr>
        <w:t xml:space="preserve"> ومستدام</w:t>
      </w:r>
      <w:r>
        <w:rPr>
          <w:rFonts w:ascii="Simplified Arabic" w:hAnsi="Simplified Arabic" w:cs="Simplified Arabic" w:hint="cs"/>
          <w:sz w:val="24"/>
          <w:szCs w:val="24"/>
          <w:rtl/>
        </w:rPr>
        <w:t>ة</w:t>
      </w:r>
      <w:r w:rsidRPr="007707E7">
        <w:rPr>
          <w:rFonts w:ascii="Simplified Arabic" w:hAnsi="Simplified Arabic" w:cs="Simplified Arabic"/>
          <w:sz w:val="24"/>
          <w:szCs w:val="24"/>
          <w:rtl/>
        </w:rPr>
        <w:t>. ويتطلب</w:t>
      </w:r>
      <w:r>
        <w:rPr>
          <w:rFonts w:ascii="Simplified Arabic" w:hAnsi="Simplified Arabic" w:cs="Simplified Arabic" w:hint="cs"/>
          <w:sz w:val="24"/>
          <w:szCs w:val="24"/>
          <w:rtl/>
        </w:rPr>
        <w:t xml:space="preserve"> ذلك توفير</w:t>
      </w:r>
      <w:r w:rsidRPr="007707E7">
        <w:rPr>
          <w:rFonts w:ascii="Simplified Arabic" w:hAnsi="Simplified Arabic" w:cs="Simplified Arabic"/>
          <w:sz w:val="24"/>
          <w:szCs w:val="24"/>
          <w:rtl/>
        </w:rPr>
        <w:t xml:space="preserve"> الموارد والمن</w:t>
      </w:r>
      <w:r w:rsidR="00991F41">
        <w:rPr>
          <w:rFonts w:ascii="Simplified Arabic" w:hAnsi="Simplified Arabic" w:cs="Simplified Arabic" w:hint="cs"/>
          <w:sz w:val="24"/>
          <w:szCs w:val="24"/>
          <w:rtl/>
        </w:rPr>
        <w:t>صات</w:t>
      </w:r>
      <w:r w:rsidRPr="007707E7">
        <w:rPr>
          <w:rFonts w:ascii="Simplified Arabic" w:hAnsi="Simplified Arabic" w:cs="Simplified Arabic"/>
          <w:sz w:val="24"/>
          <w:szCs w:val="24"/>
          <w:rtl/>
        </w:rPr>
        <w:t xml:space="preserve"> والآليات، فضلا عن الفرص الأخرى للمشاركة الهادفة؛</w:t>
      </w:r>
    </w:p>
    <w:p w14:paraId="26DE2122" w14:textId="7D21EADE" w:rsidR="00021EB4" w:rsidRDefault="00021EB4" w:rsidP="00021EB4">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(ن)</w:t>
      </w:r>
      <w:r>
        <w:rPr>
          <w:rFonts w:ascii="Simplified Arabic" w:hAnsi="Simplified Arabic" w:cs="Simplified Arabic"/>
          <w:sz w:val="24"/>
          <w:szCs w:val="24"/>
          <w:rtl/>
        </w:rPr>
        <w:tab/>
      </w:r>
      <w:r w:rsidR="00991F41">
        <w:rPr>
          <w:rFonts w:ascii="Simplified Arabic" w:hAnsi="Simplified Arabic" w:cs="Simplified Arabic" w:hint="cs"/>
          <w:sz w:val="24"/>
          <w:szCs w:val="24"/>
          <w:rtl/>
        </w:rPr>
        <w:t xml:space="preserve">يشكل </w:t>
      </w:r>
      <w:r w:rsidRPr="007707E7">
        <w:rPr>
          <w:rFonts w:ascii="Simplified Arabic" w:hAnsi="Simplified Arabic" w:cs="Simplified Arabic"/>
          <w:sz w:val="24"/>
          <w:szCs w:val="24"/>
          <w:rtl/>
        </w:rPr>
        <w:t>الحوار الهادف عنصر</w:t>
      </w:r>
      <w:r w:rsidR="00991F41">
        <w:rPr>
          <w:rFonts w:ascii="Simplified Arabic" w:hAnsi="Simplified Arabic" w:cs="Simplified Arabic" w:hint="cs"/>
          <w:sz w:val="24"/>
          <w:szCs w:val="24"/>
          <w:rtl/>
        </w:rPr>
        <w:t>ا</w:t>
      </w:r>
      <w:r w:rsidRPr="007707E7">
        <w:rPr>
          <w:rFonts w:ascii="Simplified Arabic" w:hAnsi="Simplified Arabic" w:cs="Simplified Arabic"/>
          <w:sz w:val="24"/>
          <w:szCs w:val="24"/>
          <w:rtl/>
        </w:rPr>
        <w:t xml:space="preserve"> أساسي</w:t>
      </w:r>
      <w:r w:rsidR="00991F41">
        <w:rPr>
          <w:rFonts w:ascii="Simplified Arabic" w:hAnsi="Simplified Arabic" w:cs="Simplified Arabic" w:hint="cs"/>
          <w:sz w:val="24"/>
          <w:szCs w:val="24"/>
          <w:rtl/>
        </w:rPr>
        <w:t>ا</w:t>
      </w:r>
      <w:r w:rsidRPr="007707E7">
        <w:rPr>
          <w:rFonts w:ascii="Simplified Arabic" w:hAnsi="Simplified Arabic" w:cs="Simplified Arabic"/>
          <w:sz w:val="24"/>
          <w:szCs w:val="24"/>
          <w:rtl/>
        </w:rPr>
        <w:t xml:space="preserve"> ي</w:t>
      </w:r>
      <w:r w:rsidR="00991F41">
        <w:rPr>
          <w:rFonts w:ascii="Simplified Arabic" w:hAnsi="Simplified Arabic" w:cs="Simplified Arabic" w:hint="cs"/>
          <w:sz w:val="24"/>
          <w:szCs w:val="24"/>
          <w:rtl/>
        </w:rPr>
        <w:t>ن</w:t>
      </w:r>
      <w:r w:rsidRPr="007707E7">
        <w:rPr>
          <w:rFonts w:ascii="Simplified Arabic" w:hAnsi="Simplified Arabic" w:cs="Simplified Arabic"/>
          <w:sz w:val="24"/>
          <w:szCs w:val="24"/>
          <w:rtl/>
        </w:rPr>
        <w:t>ب</w:t>
      </w:r>
      <w:r w:rsidR="00991F41">
        <w:rPr>
          <w:rFonts w:ascii="Simplified Arabic" w:hAnsi="Simplified Arabic" w:cs="Simplified Arabic" w:hint="cs"/>
          <w:sz w:val="24"/>
          <w:szCs w:val="24"/>
          <w:rtl/>
        </w:rPr>
        <w:t>غي</w:t>
      </w:r>
      <w:r w:rsidRPr="007707E7">
        <w:rPr>
          <w:rFonts w:ascii="Simplified Arabic" w:hAnsi="Simplified Arabic" w:cs="Simplified Arabic"/>
          <w:sz w:val="24"/>
          <w:szCs w:val="24"/>
          <w:rtl/>
        </w:rPr>
        <w:t xml:space="preserve"> تشجيعه، بما في ذلك من خلال العمليات الاستشارية المبتكرة والفعالة مثل </w:t>
      </w:r>
      <w:r w:rsidR="00991F41">
        <w:rPr>
          <w:rFonts w:ascii="Simplified Arabic" w:hAnsi="Simplified Arabic" w:cs="Simplified Arabic" w:hint="cs"/>
          <w:sz w:val="24"/>
          <w:szCs w:val="24"/>
          <w:rtl/>
        </w:rPr>
        <w:t>م</w:t>
      </w:r>
      <w:r w:rsidRPr="007707E7">
        <w:rPr>
          <w:rFonts w:ascii="Simplified Arabic" w:hAnsi="Simplified Arabic" w:cs="Simplified Arabic"/>
          <w:sz w:val="24"/>
          <w:szCs w:val="24"/>
          <w:rtl/>
        </w:rPr>
        <w:t>جا</w:t>
      </w:r>
      <w:r w:rsidR="00991F41">
        <w:rPr>
          <w:rFonts w:ascii="Simplified Arabic" w:hAnsi="Simplified Arabic" w:cs="Simplified Arabic" w:hint="cs"/>
          <w:sz w:val="24"/>
          <w:szCs w:val="24"/>
          <w:rtl/>
        </w:rPr>
        <w:t>لس</w:t>
      </w:r>
      <w:r w:rsidRPr="007707E7">
        <w:rPr>
          <w:rFonts w:ascii="Simplified Arabic" w:hAnsi="Simplified Arabic" w:cs="Simplified Arabic"/>
          <w:sz w:val="24"/>
          <w:szCs w:val="24"/>
          <w:rtl/>
        </w:rPr>
        <w:t xml:space="preserve"> الم</w:t>
      </w:r>
      <w:r w:rsidR="00991F41">
        <w:rPr>
          <w:rFonts w:ascii="Simplified Arabic" w:hAnsi="Simplified Arabic" w:cs="Simplified Arabic" w:hint="cs"/>
          <w:sz w:val="24"/>
          <w:szCs w:val="24"/>
          <w:rtl/>
        </w:rPr>
        <w:t>واطنين</w:t>
      </w:r>
      <w:r w:rsidRPr="007707E7">
        <w:rPr>
          <w:rFonts w:ascii="Simplified Arabic" w:hAnsi="Simplified Arabic" w:cs="Simplified Arabic"/>
          <w:sz w:val="24"/>
          <w:szCs w:val="24"/>
          <w:rtl/>
        </w:rPr>
        <w:t>، واستخدام منصات التبادل التفاعلية (من المستويات المحلية إلى الوطنية، والعكس صحيح)؛</w:t>
      </w:r>
    </w:p>
    <w:p w14:paraId="193C3AF1" w14:textId="07521246" w:rsidR="00991F41" w:rsidRDefault="00991F41" w:rsidP="00991F41">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(و)</w:t>
      </w:r>
      <w:r>
        <w:rPr>
          <w:rFonts w:ascii="Simplified Arabic" w:hAnsi="Simplified Arabic" w:cs="Simplified Arabic"/>
          <w:sz w:val="24"/>
          <w:szCs w:val="24"/>
          <w:rtl/>
        </w:rPr>
        <w:tab/>
      </w:r>
      <w:r w:rsidRPr="007707E7">
        <w:rPr>
          <w:rFonts w:ascii="Simplified Arabic" w:hAnsi="Simplified Arabic" w:cs="Simplified Arabic"/>
          <w:sz w:val="24"/>
          <w:szCs w:val="24"/>
          <w:rtl/>
        </w:rPr>
        <w:t xml:space="preserve">تشمل الممارسات الجيدة لتنفيذ </w:t>
      </w:r>
      <w:r>
        <w:rPr>
          <w:rFonts w:ascii="Simplified Arabic" w:hAnsi="Simplified Arabic" w:cs="Simplified Arabic" w:hint="cs"/>
          <w:sz w:val="24"/>
          <w:szCs w:val="24"/>
          <w:rtl/>
        </w:rPr>
        <w:t>ال</w:t>
      </w:r>
      <w:r w:rsidRPr="007707E7">
        <w:rPr>
          <w:rFonts w:ascii="Simplified Arabic" w:hAnsi="Simplified Arabic" w:cs="Simplified Arabic"/>
          <w:sz w:val="24"/>
          <w:szCs w:val="24"/>
          <w:rtl/>
        </w:rPr>
        <w:t xml:space="preserve">استراتيجيات وخطط </w:t>
      </w:r>
      <w:r w:rsidRPr="00CB65B5">
        <w:rPr>
          <w:rFonts w:ascii="Simplified Arabic" w:hAnsi="Simplified Arabic" w:cs="Simplified Arabic"/>
          <w:sz w:val="24"/>
          <w:szCs w:val="24"/>
          <w:rtl/>
        </w:rPr>
        <w:t>العمل الوطنية للتنوع البيولوجي</w:t>
      </w:r>
      <w:r w:rsidRPr="007707E7">
        <w:rPr>
          <w:rFonts w:ascii="Simplified Arabic" w:hAnsi="Simplified Arabic" w:cs="Simplified Arabic"/>
          <w:sz w:val="24"/>
          <w:szCs w:val="24"/>
          <w:rtl/>
        </w:rPr>
        <w:t xml:space="preserve"> التي </w:t>
      </w:r>
      <w:r>
        <w:rPr>
          <w:rFonts w:ascii="Simplified Arabic" w:hAnsi="Simplified Arabic" w:cs="Simplified Arabic" w:hint="cs"/>
          <w:sz w:val="24"/>
          <w:szCs w:val="24"/>
          <w:rtl/>
        </w:rPr>
        <w:t>تراعي</w:t>
      </w:r>
      <w:r w:rsidRPr="007707E7">
        <w:rPr>
          <w:rFonts w:ascii="Simplified Arabic" w:hAnsi="Simplified Arabic" w:cs="Simplified Arabic"/>
          <w:sz w:val="24"/>
          <w:szCs w:val="24"/>
          <w:rtl/>
        </w:rPr>
        <w:t xml:space="preserve"> </w:t>
      </w:r>
      <w:r w:rsidRPr="00CB65B5">
        <w:rPr>
          <w:rFonts w:ascii="Simplified Arabic" w:hAnsi="Simplified Arabic" w:cs="Simplified Arabic"/>
          <w:sz w:val="24"/>
          <w:szCs w:val="24"/>
          <w:rtl/>
        </w:rPr>
        <w:t xml:space="preserve">النهج </w:t>
      </w:r>
      <w:r>
        <w:rPr>
          <w:rFonts w:ascii="Simplified Arabic" w:hAnsi="Simplified Arabic" w:cs="Simplified Arabic" w:hint="cs"/>
          <w:sz w:val="24"/>
          <w:szCs w:val="24"/>
          <w:rtl/>
        </w:rPr>
        <w:t>ال</w:t>
      </w:r>
      <w:r w:rsidRPr="00EF2324">
        <w:rPr>
          <w:rFonts w:ascii="Simplified Arabic" w:hAnsi="Simplified Arabic" w:cs="Simplified Arabic"/>
          <w:sz w:val="24"/>
          <w:szCs w:val="24"/>
          <w:rtl/>
        </w:rPr>
        <w:t>ش</w:t>
      </w:r>
      <w:r>
        <w:rPr>
          <w:rFonts w:ascii="Simplified Arabic" w:hAnsi="Simplified Arabic" w:cs="Simplified Arabic" w:hint="cs"/>
          <w:sz w:val="24"/>
          <w:szCs w:val="24"/>
          <w:rtl/>
        </w:rPr>
        <w:t>ا</w:t>
      </w:r>
      <w:r w:rsidRPr="00EF2324">
        <w:rPr>
          <w:rFonts w:ascii="Simplified Arabic" w:hAnsi="Simplified Arabic" w:cs="Simplified Arabic"/>
          <w:sz w:val="24"/>
          <w:szCs w:val="24"/>
          <w:rtl/>
        </w:rPr>
        <w:t>مل</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ل</w:t>
      </w:r>
      <w:r w:rsidRPr="00B03954">
        <w:rPr>
          <w:rFonts w:ascii="Simplified Arabic" w:hAnsi="Simplified Arabic" w:cs="Simplified Arabic"/>
          <w:sz w:val="24"/>
          <w:szCs w:val="24"/>
          <w:rtl/>
        </w:rPr>
        <w:t>لحكومة</w:t>
      </w:r>
      <w:r>
        <w:rPr>
          <w:rFonts w:ascii="Simplified Arabic" w:hAnsi="Simplified Arabic" w:cs="Simplified Arabic" w:hint="cs"/>
          <w:sz w:val="24"/>
          <w:szCs w:val="24"/>
          <w:rtl/>
        </w:rPr>
        <w:t xml:space="preserve"> بأسرها</w:t>
      </w:r>
      <w:r w:rsidRPr="00B03954">
        <w:rPr>
          <w:rFonts w:ascii="Simplified Arabic" w:hAnsi="Simplified Arabic" w:cs="Simplified Arabic"/>
          <w:sz w:val="24"/>
          <w:szCs w:val="24"/>
          <w:rtl/>
        </w:rPr>
        <w:t xml:space="preserve"> والمجتمع</w:t>
      </w:r>
      <w:r>
        <w:rPr>
          <w:rFonts w:ascii="Simplified Arabic" w:hAnsi="Simplified Arabic" w:cs="Simplified Arabic" w:hint="cs"/>
          <w:sz w:val="24"/>
          <w:szCs w:val="24"/>
          <w:rtl/>
        </w:rPr>
        <w:t xml:space="preserve"> بأسره</w:t>
      </w:r>
      <w:r w:rsidRPr="007707E7">
        <w:rPr>
          <w:rFonts w:ascii="Simplified Arabic" w:hAnsi="Simplified Arabic" w:cs="Simplified Arabic"/>
          <w:sz w:val="24"/>
          <w:szCs w:val="24"/>
          <w:rtl/>
        </w:rPr>
        <w:t xml:space="preserve"> ما يلي:</w:t>
      </w:r>
    </w:p>
    <w:p w14:paraId="7293B9DB" w14:textId="7A48B570" w:rsidR="008304DB" w:rsidRDefault="008304DB" w:rsidP="008304DB">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w:t>
      </w:r>
      <w:r>
        <w:rPr>
          <w:rFonts w:ascii="Simplified Arabic" w:hAnsi="Simplified Arabic" w:cs="Simplified Arabic" w:hint="cs"/>
          <w:sz w:val="24"/>
          <w:szCs w:val="24"/>
          <w:rtl/>
        </w:rPr>
        <w:t>1</w:t>
      </w:r>
      <w:r w:rsidRPr="007707E7">
        <w:rPr>
          <w:rFonts w:ascii="Simplified Arabic" w:hAnsi="Simplified Arabic" w:cs="Simplified Arabic"/>
          <w:sz w:val="24"/>
          <w:szCs w:val="24"/>
          <w:rtl/>
        </w:rPr>
        <w:t>)</w:t>
      </w:r>
      <w:r>
        <w:rPr>
          <w:rFonts w:ascii="Simplified Arabic" w:hAnsi="Simplified Arabic" w:cs="Simplified Arabic"/>
          <w:sz w:val="24"/>
          <w:szCs w:val="24"/>
          <w:rtl/>
        </w:rPr>
        <w:tab/>
      </w:r>
      <w:r w:rsidRPr="007707E7">
        <w:rPr>
          <w:rFonts w:ascii="Simplified Arabic" w:hAnsi="Simplified Arabic" w:cs="Simplified Arabic"/>
          <w:sz w:val="24"/>
          <w:szCs w:val="24"/>
          <w:rtl/>
        </w:rPr>
        <w:t>الجهود الإضافية، وخاصة فيما يتعلق بضمان مشاركة وتفاعل النساء والشباب والشعوب الأصلية والمجتمعات المحلية؛</w:t>
      </w:r>
    </w:p>
    <w:p w14:paraId="5265919B" w14:textId="3B13A44C" w:rsidR="0000706E" w:rsidRDefault="0000706E" w:rsidP="0000706E">
      <w:pPr>
        <w:pStyle w:val="CBDNormalNumber"/>
        <w:numPr>
          <w:ilvl w:val="0"/>
          <w:numId w:val="0"/>
        </w:numPr>
        <w:tabs>
          <w:tab w:val="clear" w:pos="1134"/>
          <w:tab w:val="left" w:pos="1170"/>
        </w:tabs>
        <w:bidi/>
        <w:ind w:left="540" w:firstLine="630"/>
        <w:rPr>
          <w:rFonts w:ascii="Simplified Arabic" w:hAnsi="Simplified Arabic" w:cs="Simplified Arabic"/>
          <w:sz w:val="24"/>
          <w:szCs w:val="24"/>
          <w:rtl/>
        </w:rPr>
      </w:pPr>
      <w:r w:rsidRPr="007707E7">
        <w:rPr>
          <w:rFonts w:ascii="Simplified Arabic" w:hAnsi="Simplified Arabic" w:cs="Simplified Arabic"/>
          <w:sz w:val="24"/>
          <w:szCs w:val="24"/>
          <w:rtl/>
        </w:rPr>
        <w:t>(</w:t>
      </w:r>
      <w:r>
        <w:rPr>
          <w:rFonts w:ascii="Simplified Arabic" w:hAnsi="Simplified Arabic" w:cs="Simplified Arabic" w:hint="cs"/>
          <w:sz w:val="24"/>
          <w:szCs w:val="24"/>
          <w:rtl/>
        </w:rPr>
        <w:t>2</w:t>
      </w:r>
      <w:r w:rsidRPr="007707E7">
        <w:rPr>
          <w:rFonts w:ascii="Simplified Arabic" w:hAnsi="Simplified Arabic" w:cs="Simplified Arabic"/>
          <w:sz w:val="24"/>
          <w:szCs w:val="24"/>
          <w:rtl/>
        </w:rPr>
        <w:t>)</w:t>
      </w:r>
      <w:r>
        <w:rPr>
          <w:rFonts w:ascii="Simplified Arabic" w:hAnsi="Simplified Arabic" w:cs="Simplified Arabic"/>
          <w:sz w:val="24"/>
          <w:szCs w:val="24"/>
          <w:rtl/>
        </w:rPr>
        <w:tab/>
      </w:r>
      <w:r w:rsidRPr="007707E7">
        <w:rPr>
          <w:rFonts w:ascii="Simplified Arabic" w:hAnsi="Simplified Arabic" w:cs="Simplified Arabic"/>
          <w:sz w:val="24"/>
          <w:szCs w:val="24"/>
          <w:rtl/>
        </w:rPr>
        <w:t>يمكن تيسير المشاركة مع الوزارات الأخرى من خلال هياكل الإدارة وآليات</w:t>
      </w:r>
      <w:r>
        <w:rPr>
          <w:rFonts w:ascii="Simplified Arabic" w:hAnsi="Simplified Arabic" w:cs="Simplified Arabic" w:hint="cs"/>
          <w:sz w:val="24"/>
          <w:szCs w:val="24"/>
          <w:rtl/>
        </w:rPr>
        <w:t xml:space="preserve"> وعمليات</w:t>
      </w:r>
      <w:r w:rsidRPr="007707E7">
        <w:rPr>
          <w:rFonts w:ascii="Simplified Arabic" w:hAnsi="Simplified Arabic" w:cs="Simplified Arabic"/>
          <w:sz w:val="24"/>
          <w:szCs w:val="24"/>
          <w:rtl/>
        </w:rPr>
        <w:t xml:space="preserve"> التنسيق، مثل عملية برن، التي ت</w:t>
      </w:r>
      <w:r w:rsidR="00223EF8">
        <w:rPr>
          <w:rFonts w:ascii="Simplified Arabic" w:hAnsi="Simplified Arabic" w:cs="Simplified Arabic" w:hint="cs"/>
          <w:sz w:val="24"/>
          <w:szCs w:val="24"/>
          <w:rtl/>
        </w:rPr>
        <w:t>ي</w:t>
      </w:r>
      <w:r w:rsidRPr="007707E7">
        <w:rPr>
          <w:rFonts w:ascii="Simplified Arabic" w:hAnsi="Simplified Arabic" w:cs="Simplified Arabic"/>
          <w:sz w:val="24"/>
          <w:szCs w:val="24"/>
          <w:rtl/>
        </w:rPr>
        <w:t>س</w:t>
      </w:r>
      <w:r w:rsidR="00223EF8">
        <w:rPr>
          <w:rFonts w:ascii="Simplified Arabic" w:hAnsi="Simplified Arabic" w:cs="Simplified Arabic" w:hint="cs"/>
          <w:sz w:val="24"/>
          <w:szCs w:val="24"/>
          <w:rtl/>
        </w:rPr>
        <w:t>ر</w:t>
      </w:r>
      <w:r w:rsidRPr="007707E7">
        <w:rPr>
          <w:rFonts w:ascii="Simplified Arabic" w:hAnsi="Simplified Arabic" w:cs="Simplified Arabic"/>
          <w:sz w:val="24"/>
          <w:szCs w:val="24"/>
          <w:rtl/>
        </w:rPr>
        <w:t xml:space="preserve"> التعاون والتآزر </w:t>
      </w:r>
      <w:r w:rsidR="00223EF8">
        <w:rPr>
          <w:rFonts w:ascii="Simplified Arabic" w:hAnsi="Simplified Arabic" w:cs="Simplified Arabic" w:hint="cs"/>
          <w:sz w:val="24"/>
          <w:szCs w:val="24"/>
          <w:rtl/>
        </w:rPr>
        <w:t xml:space="preserve">فيما </w:t>
      </w:r>
      <w:r w:rsidRPr="007707E7">
        <w:rPr>
          <w:rFonts w:ascii="Simplified Arabic" w:hAnsi="Simplified Arabic" w:cs="Simplified Arabic"/>
          <w:sz w:val="24"/>
          <w:szCs w:val="24"/>
          <w:rtl/>
        </w:rPr>
        <w:t xml:space="preserve">بين </w:t>
      </w:r>
      <w:r w:rsidR="00223EF8">
        <w:rPr>
          <w:rFonts w:ascii="Simplified Arabic" w:hAnsi="Simplified Arabic" w:cs="Simplified Arabic" w:hint="cs"/>
          <w:sz w:val="24"/>
          <w:szCs w:val="24"/>
          <w:rtl/>
        </w:rPr>
        <w:t>جهات</w:t>
      </w:r>
      <w:r w:rsidRPr="007707E7">
        <w:rPr>
          <w:rFonts w:ascii="Simplified Arabic" w:hAnsi="Simplified Arabic" w:cs="Simplified Arabic"/>
          <w:sz w:val="24"/>
          <w:szCs w:val="24"/>
          <w:rtl/>
        </w:rPr>
        <w:t xml:space="preserve"> ال</w:t>
      </w:r>
      <w:r w:rsidR="00223EF8">
        <w:rPr>
          <w:rFonts w:ascii="Simplified Arabic" w:hAnsi="Simplified Arabic" w:cs="Simplified Arabic" w:hint="cs"/>
          <w:sz w:val="24"/>
          <w:szCs w:val="24"/>
          <w:rtl/>
        </w:rPr>
        <w:t>تنسيق الخاصة</w:t>
      </w:r>
      <w:r w:rsidRPr="007707E7">
        <w:rPr>
          <w:rFonts w:ascii="Simplified Arabic" w:hAnsi="Simplified Arabic" w:cs="Simplified Arabic"/>
          <w:sz w:val="24"/>
          <w:szCs w:val="24"/>
          <w:rtl/>
        </w:rPr>
        <w:t xml:space="preserve"> </w:t>
      </w:r>
      <w:r w:rsidR="00223EF8">
        <w:rPr>
          <w:rFonts w:ascii="Simplified Arabic" w:hAnsi="Simplified Arabic" w:cs="Simplified Arabic" w:hint="cs"/>
          <w:sz w:val="24"/>
          <w:szCs w:val="24"/>
          <w:rtl/>
        </w:rPr>
        <w:t>با</w:t>
      </w:r>
      <w:r w:rsidRPr="007707E7">
        <w:rPr>
          <w:rFonts w:ascii="Simplified Arabic" w:hAnsi="Simplified Arabic" w:cs="Simplified Arabic"/>
          <w:sz w:val="24"/>
          <w:szCs w:val="24"/>
          <w:rtl/>
        </w:rPr>
        <w:t>لقطاعات المختلفة</w:t>
      </w:r>
      <w:r w:rsidR="00223EF8">
        <w:rPr>
          <w:rFonts w:ascii="Simplified Arabic" w:hAnsi="Simplified Arabic" w:cs="Simplified Arabic" w:hint="cs"/>
          <w:sz w:val="24"/>
          <w:szCs w:val="24"/>
          <w:rtl/>
        </w:rPr>
        <w:t>،</w:t>
      </w:r>
      <w:r w:rsidRPr="007707E7">
        <w:rPr>
          <w:rFonts w:ascii="Simplified Arabic" w:hAnsi="Simplified Arabic" w:cs="Simplified Arabic"/>
          <w:sz w:val="24"/>
          <w:szCs w:val="24"/>
          <w:rtl/>
        </w:rPr>
        <w:t xml:space="preserve"> والاتفاقيات والاتفاقات البيئية المتعددة الأطراف؛</w:t>
      </w:r>
    </w:p>
    <w:p w14:paraId="49C4E299" w14:textId="1DB2F22A" w:rsidR="00694B84" w:rsidRPr="00694B84" w:rsidRDefault="00694B84" w:rsidP="00694B84">
      <w:pPr>
        <w:keepNext/>
        <w:keepLines/>
        <w:bidi/>
        <w:spacing w:after="120" w:line="216" w:lineRule="auto"/>
        <w:ind w:left="1134"/>
        <w:rPr>
          <w:rFonts w:cs="Simplified Arabic"/>
          <w:sz w:val="24"/>
          <w:szCs w:val="24"/>
          <w:rtl/>
        </w:rPr>
      </w:pPr>
      <w:r w:rsidRPr="00694B84">
        <w:rPr>
          <w:rFonts w:cs="Simplified Arabic"/>
          <w:sz w:val="24"/>
          <w:szCs w:val="24"/>
          <w:rtl/>
        </w:rPr>
        <w:lastRenderedPageBreak/>
        <w:t>(</w:t>
      </w:r>
      <w:r w:rsidRPr="00694B84">
        <w:rPr>
          <w:rFonts w:cs="Simplified Arabic" w:hint="cs"/>
          <w:sz w:val="24"/>
          <w:szCs w:val="24"/>
          <w:rtl/>
        </w:rPr>
        <w:t>ع</w:t>
      </w:r>
      <w:r w:rsidRPr="00694B84">
        <w:rPr>
          <w:rFonts w:cs="Simplified Arabic"/>
          <w:sz w:val="24"/>
          <w:szCs w:val="24"/>
          <w:rtl/>
        </w:rPr>
        <w:t>)</w:t>
      </w:r>
      <w:r w:rsidRPr="00694B84">
        <w:rPr>
          <w:rFonts w:cs="Simplified Arabic"/>
          <w:sz w:val="24"/>
          <w:szCs w:val="24"/>
          <w:rtl/>
        </w:rPr>
        <w:tab/>
        <w:t xml:space="preserve">من المهم </w:t>
      </w:r>
      <w:r w:rsidRPr="00694B84">
        <w:rPr>
          <w:rFonts w:cs="Simplified Arabic" w:hint="cs"/>
          <w:sz w:val="24"/>
          <w:szCs w:val="24"/>
          <w:rtl/>
        </w:rPr>
        <w:t>إشراك</w:t>
      </w:r>
      <w:r w:rsidRPr="00694B84">
        <w:rPr>
          <w:rFonts w:cs="Simplified Arabic"/>
          <w:sz w:val="24"/>
          <w:szCs w:val="24"/>
          <w:rtl/>
        </w:rPr>
        <w:t xml:space="preserve"> الشباب، ويمكن للشباب أيضا </w:t>
      </w:r>
      <w:r w:rsidRPr="00694B84">
        <w:rPr>
          <w:rFonts w:cs="Simplified Arabic" w:hint="cs"/>
          <w:sz w:val="24"/>
          <w:szCs w:val="24"/>
          <w:rtl/>
        </w:rPr>
        <w:t>إشراك</w:t>
      </w:r>
      <w:r w:rsidRPr="00694B84">
        <w:rPr>
          <w:rFonts w:cs="Simplified Arabic"/>
          <w:sz w:val="24"/>
          <w:szCs w:val="24"/>
          <w:rtl/>
        </w:rPr>
        <w:t xml:space="preserve"> الحكومات الوطنية بصورة استباقية بأساليب مختلفة ومن خلال وسائل مختلفة في عمليات وضع وتنفيذ استراتيجيات وخطط عمل وطنية للتنوع البيولوجي. ويمكن أن تسفر هذه العمليات عن نتائج مختلفة وت</w:t>
      </w:r>
      <w:r w:rsidRPr="00694B84">
        <w:rPr>
          <w:rFonts w:cs="Simplified Arabic" w:hint="cs"/>
          <w:sz w:val="24"/>
          <w:szCs w:val="24"/>
          <w:rtl/>
        </w:rPr>
        <w:t>ُحدِث</w:t>
      </w:r>
      <w:r w:rsidRPr="00694B84">
        <w:rPr>
          <w:rFonts w:cs="Simplified Arabic"/>
          <w:sz w:val="24"/>
          <w:szCs w:val="24"/>
          <w:rtl/>
        </w:rPr>
        <w:t xml:space="preserve"> دروسا محددة مستفادة بشأن المشاركة الفعالة، ولا سيما على </w:t>
      </w:r>
      <w:r w:rsidRPr="00694B84">
        <w:rPr>
          <w:rFonts w:cs="Simplified Arabic" w:hint="cs"/>
          <w:sz w:val="24"/>
          <w:szCs w:val="24"/>
          <w:rtl/>
        </w:rPr>
        <w:t>المستوى</w:t>
      </w:r>
      <w:r w:rsidRPr="00694B84">
        <w:rPr>
          <w:rFonts w:cs="Simplified Arabic"/>
          <w:sz w:val="24"/>
          <w:szCs w:val="24"/>
          <w:rtl/>
        </w:rPr>
        <w:t xml:space="preserve"> دون الوطني؛</w:t>
      </w:r>
    </w:p>
    <w:p w14:paraId="2135D822" w14:textId="77777777" w:rsidR="00694B84" w:rsidRPr="00694B84" w:rsidRDefault="00694B84" w:rsidP="00694B84">
      <w:pPr>
        <w:keepNext/>
        <w:keepLines/>
        <w:bidi/>
        <w:spacing w:after="120" w:line="216" w:lineRule="auto"/>
        <w:ind w:left="1134"/>
        <w:rPr>
          <w:rFonts w:cs="Simplified Arabic"/>
          <w:sz w:val="24"/>
          <w:szCs w:val="24"/>
          <w:rtl/>
        </w:rPr>
      </w:pPr>
      <w:r w:rsidRPr="00694B84">
        <w:rPr>
          <w:rFonts w:cs="Simplified Arabic"/>
          <w:sz w:val="24"/>
          <w:szCs w:val="24"/>
          <w:rtl/>
        </w:rPr>
        <w:t>(ف)</w:t>
      </w:r>
      <w:r w:rsidRPr="00694B84">
        <w:rPr>
          <w:rFonts w:cs="Simplified Arabic"/>
          <w:sz w:val="24"/>
          <w:szCs w:val="24"/>
          <w:rtl/>
        </w:rPr>
        <w:tab/>
        <w:t xml:space="preserve">وينبغي للحكومات </w:t>
      </w:r>
      <w:r w:rsidRPr="00694B84">
        <w:rPr>
          <w:rFonts w:cs="Simplified Arabic" w:hint="cs"/>
          <w:sz w:val="24"/>
          <w:szCs w:val="24"/>
          <w:rtl/>
        </w:rPr>
        <w:t>إبلاغ</w:t>
      </w:r>
      <w:r w:rsidRPr="00694B84">
        <w:rPr>
          <w:rFonts w:cs="Simplified Arabic"/>
          <w:sz w:val="24"/>
          <w:szCs w:val="24"/>
          <w:rtl/>
        </w:rPr>
        <w:t xml:space="preserve"> المجتمعات المحلية التي تعتمد على خدمات النظم الإيكولوجية، مثل صيد الأسماك، بالتنفيذ الجاري للاستراتيجيات وخطط العمل الوطنية للتنوع البيولوجي.</w:t>
      </w:r>
    </w:p>
    <w:p w14:paraId="29B14DF2" w14:textId="43F22C29" w:rsidR="00694B84" w:rsidRDefault="00694B84" w:rsidP="00694B84">
      <w:pPr>
        <w:keepNext/>
        <w:keepLines/>
        <w:bidi/>
        <w:spacing w:after="120" w:line="216" w:lineRule="auto"/>
        <w:ind w:left="1134"/>
        <w:rPr>
          <w:rFonts w:cs="Simplified Arabic"/>
          <w:b/>
          <w:bCs/>
          <w:sz w:val="24"/>
          <w:szCs w:val="24"/>
          <w:rtl/>
        </w:rPr>
      </w:pPr>
      <w:r w:rsidRPr="00694B84">
        <w:rPr>
          <w:rFonts w:cs="Simplified Arabic" w:hint="cs"/>
          <w:b/>
          <w:bCs/>
          <w:sz w:val="24"/>
          <w:szCs w:val="24"/>
          <w:rtl/>
        </w:rPr>
        <w:t xml:space="preserve">الجلسة الثانية: </w:t>
      </w:r>
      <w:r w:rsidRPr="00694B84">
        <w:rPr>
          <w:rFonts w:cs="Simplified Arabic"/>
          <w:b/>
          <w:bCs/>
          <w:sz w:val="24"/>
          <w:szCs w:val="24"/>
          <w:rtl/>
        </w:rPr>
        <w:t>تحديد الأهداف الوطنية ورصدها</w:t>
      </w:r>
    </w:p>
    <w:p w14:paraId="1207FC3B" w14:textId="5AE413AA" w:rsidR="00694B84" w:rsidRPr="00DF2691" w:rsidRDefault="00694B84" w:rsidP="00DF2691">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7</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694B84">
        <w:rPr>
          <w:rFonts w:cs="Simplified Arabic" w:hint="cs"/>
          <w:sz w:val="24"/>
          <w:szCs w:val="24"/>
          <w:rtl/>
          <w:lang w:val="en-US"/>
        </w:rPr>
        <w:t>تناول</w:t>
      </w:r>
      <w:r w:rsidRPr="00694B84">
        <w:rPr>
          <w:rFonts w:cs="Simplified Arabic"/>
          <w:sz w:val="24"/>
          <w:szCs w:val="24"/>
          <w:rtl/>
          <w:lang w:val="en-US"/>
        </w:rPr>
        <w:t xml:space="preserve"> المشاركون العوامل الرئيسية اللازمة لعكس إطار كونمينغ-مونتريال العالمي للتنوع البيولوجي بنجاح في العمليات والسياسات الوطنية. وناقشوا أيضا العناصر الحاسمة لتحديد الأهداف الوطنية ورصدها. وأعرب المشاركون عن اهتمامهم بمعرفة المزيد عن الأدوات التي </w:t>
      </w:r>
      <w:r w:rsidRPr="00694B84">
        <w:rPr>
          <w:rFonts w:cs="Simplified Arabic" w:hint="cs"/>
          <w:sz w:val="24"/>
          <w:szCs w:val="24"/>
          <w:rtl/>
          <w:lang w:val="en-US"/>
        </w:rPr>
        <w:t>أعدها</w:t>
      </w:r>
      <w:r w:rsidRPr="00694B84">
        <w:rPr>
          <w:rFonts w:cs="Simplified Arabic"/>
          <w:sz w:val="24"/>
          <w:szCs w:val="24"/>
          <w:rtl/>
          <w:lang w:val="en-US"/>
        </w:rPr>
        <w:t xml:space="preserve"> </w:t>
      </w:r>
      <w:r w:rsidRPr="00694B84">
        <w:rPr>
          <w:rFonts w:cs="Simplified Arabic" w:hint="cs"/>
          <w:sz w:val="24"/>
          <w:szCs w:val="24"/>
          <w:rtl/>
          <w:lang w:val="en-US"/>
        </w:rPr>
        <w:t>المشاركون ال</w:t>
      </w:r>
      <w:r w:rsidRPr="00694B84">
        <w:rPr>
          <w:rFonts w:cs="Simplified Arabic"/>
          <w:sz w:val="24"/>
          <w:szCs w:val="24"/>
          <w:rtl/>
          <w:lang w:val="en-US"/>
        </w:rPr>
        <w:t xml:space="preserve">آخرون. </w:t>
      </w:r>
      <w:r w:rsidRPr="00694B84">
        <w:rPr>
          <w:rFonts w:cs="Simplified Arabic" w:hint="cs"/>
          <w:sz w:val="24"/>
          <w:szCs w:val="24"/>
          <w:rtl/>
          <w:lang w:val="en-US"/>
        </w:rPr>
        <w:t>وأشار</w:t>
      </w:r>
      <w:r w:rsidRPr="00694B84">
        <w:rPr>
          <w:rFonts w:cs="Simplified Arabic"/>
          <w:sz w:val="24"/>
          <w:szCs w:val="24"/>
          <w:rtl/>
          <w:lang w:val="en-US"/>
        </w:rPr>
        <w:t xml:space="preserve"> المشاركون </w:t>
      </w:r>
      <w:r w:rsidRPr="00694B84">
        <w:rPr>
          <w:rFonts w:cs="Simplified Arabic" w:hint="cs"/>
          <w:sz w:val="24"/>
          <w:szCs w:val="24"/>
          <w:rtl/>
          <w:lang w:val="en-US"/>
        </w:rPr>
        <w:t xml:space="preserve">إلى </w:t>
      </w:r>
      <w:r w:rsidRPr="00694B84">
        <w:rPr>
          <w:rFonts w:cs="Simplified Arabic"/>
          <w:sz w:val="24"/>
          <w:szCs w:val="24"/>
          <w:rtl/>
          <w:lang w:val="en-US"/>
        </w:rPr>
        <w:t xml:space="preserve">ما يلي، </w:t>
      </w:r>
      <w:r w:rsidRPr="00694B84">
        <w:rPr>
          <w:rFonts w:cs="Simplified Arabic" w:hint="cs"/>
          <w:sz w:val="24"/>
          <w:szCs w:val="24"/>
          <w:rtl/>
          <w:lang w:val="en-US"/>
        </w:rPr>
        <w:t>مع ملاحظة</w:t>
      </w:r>
      <w:r w:rsidRPr="00694B84">
        <w:rPr>
          <w:rFonts w:cs="Simplified Arabic"/>
          <w:sz w:val="24"/>
          <w:szCs w:val="24"/>
          <w:rtl/>
          <w:lang w:val="en-US"/>
        </w:rPr>
        <w:t xml:space="preserve"> أن جميع المشاركين لم يثيروا جميع المسائل:</w:t>
      </w:r>
    </w:p>
    <w:p w14:paraId="57642991"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hint="cs"/>
          <w:sz w:val="24"/>
          <w:szCs w:val="24"/>
          <w:rtl/>
        </w:rPr>
        <w:t>(أ)</w:t>
      </w:r>
      <w:r w:rsidRPr="00694B84">
        <w:rPr>
          <w:rFonts w:cs="Simplified Arabic"/>
          <w:sz w:val="24"/>
          <w:szCs w:val="24"/>
          <w:rtl/>
        </w:rPr>
        <w:tab/>
        <w:t xml:space="preserve">إن إشراك أصحاب الحقوق وأصحاب المصلحة في </w:t>
      </w:r>
      <w:r w:rsidRPr="00694B84">
        <w:rPr>
          <w:rFonts w:cs="Simplified Arabic" w:hint="cs"/>
          <w:sz w:val="24"/>
          <w:szCs w:val="24"/>
          <w:rtl/>
        </w:rPr>
        <w:t>وضع</w:t>
      </w:r>
      <w:r w:rsidRPr="00694B84">
        <w:rPr>
          <w:rFonts w:cs="Simplified Arabic"/>
          <w:sz w:val="24"/>
          <w:szCs w:val="24"/>
          <w:rtl/>
        </w:rPr>
        <w:t xml:space="preserve"> استراتيجيات وخطط عمل </w:t>
      </w:r>
      <w:r w:rsidRPr="00694B84">
        <w:rPr>
          <w:rFonts w:cs="Simplified Arabic" w:hint="cs"/>
          <w:sz w:val="24"/>
          <w:szCs w:val="24"/>
          <w:rtl/>
        </w:rPr>
        <w:t>وأهداف وطنية ل</w:t>
      </w:r>
      <w:r w:rsidRPr="00694B84">
        <w:rPr>
          <w:rFonts w:cs="Simplified Arabic"/>
          <w:sz w:val="24"/>
          <w:szCs w:val="24"/>
          <w:rtl/>
        </w:rPr>
        <w:t>لتنوع البيولوجي له قيمة كبيرة في التطوير الشامل لاستراتيجية وخطط عمل</w:t>
      </w:r>
      <w:r w:rsidRPr="00694B84">
        <w:rPr>
          <w:rFonts w:cs="Simplified Arabic" w:hint="cs"/>
          <w:sz w:val="24"/>
          <w:szCs w:val="24"/>
          <w:rtl/>
        </w:rPr>
        <w:t xml:space="preserve"> وأهداف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 xml:space="preserve">لتنوع البيولوجي، ويساعد في تحقيق الفوائد للمجموعات المعنية مع دعم التنفيذ الفعال، ولكن قد يكون من الصعب إشراك جميع الحقوق وأصحاب المصلحة في </w:t>
      </w:r>
      <w:r w:rsidRPr="00694B84">
        <w:rPr>
          <w:rFonts w:cs="Simplified Arabic" w:hint="cs"/>
          <w:sz w:val="24"/>
          <w:szCs w:val="24"/>
          <w:rtl/>
        </w:rPr>
        <w:t>وضع</w:t>
      </w:r>
      <w:r w:rsidRPr="00694B84">
        <w:rPr>
          <w:rFonts w:cs="Simplified Arabic"/>
          <w:sz w:val="24"/>
          <w:szCs w:val="24"/>
          <w:rtl/>
        </w:rPr>
        <w:t xml:space="preserve"> الأهداف الوطنية ومراعاة وجهات نظر وطموحات الجميع، وتتطلب المشاركة الهادفة الموارد وتوفير منصات وفرص </w:t>
      </w:r>
      <w:r w:rsidRPr="00694B84">
        <w:rPr>
          <w:rFonts w:cs="Simplified Arabic" w:hint="cs"/>
          <w:sz w:val="24"/>
          <w:szCs w:val="24"/>
          <w:rtl/>
        </w:rPr>
        <w:t>يسهل</w:t>
      </w:r>
      <w:r w:rsidRPr="00694B84">
        <w:rPr>
          <w:rFonts w:cs="Simplified Arabic"/>
          <w:sz w:val="24"/>
          <w:szCs w:val="24"/>
          <w:rtl/>
        </w:rPr>
        <w:t xml:space="preserve"> الوصول إليها ل</w:t>
      </w:r>
      <w:r w:rsidRPr="00694B84">
        <w:rPr>
          <w:rFonts w:cs="Simplified Arabic" w:hint="cs"/>
          <w:sz w:val="24"/>
          <w:szCs w:val="24"/>
          <w:rtl/>
        </w:rPr>
        <w:t xml:space="preserve">إجراء </w:t>
      </w:r>
      <w:r w:rsidRPr="00694B84">
        <w:rPr>
          <w:rFonts w:cs="Simplified Arabic"/>
          <w:sz w:val="24"/>
          <w:szCs w:val="24"/>
          <w:rtl/>
        </w:rPr>
        <w:t>حوارات والمشاركة الهادفة؛</w:t>
      </w:r>
    </w:p>
    <w:p w14:paraId="389B7A1D"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(ب)</w:t>
      </w:r>
      <w:r w:rsidRPr="00694B84">
        <w:rPr>
          <w:rFonts w:cs="Simplified Arabic"/>
          <w:sz w:val="24"/>
          <w:szCs w:val="24"/>
          <w:rtl/>
        </w:rPr>
        <w:tab/>
      </w:r>
      <w:r w:rsidRPr="00694B84">
        <w:rPr>
          <w:rFonts w:cs="Simplified Arabic" w:hint="cs"/>
          <w:sz w:val="24"/>
          <w:szCs w:val="24"/>
          <w:rtl/>
        </w:rPr>
        <w:t xml:space="preserve">وتعد </w:t>
      </w:r>
      <w:r w:rsidRPr="00694B84">
        <w:rPr>
          <w:rFonts w:cs="Simplified Arabic"/>
          <w:sz w:val="24"/>
          <w:szCs w:val="24"/>
          <w:rtl/>
        </w:rPr>
        <w:t>تنمية القدرات والاتصال و</w:t>
      </w:r>
      <w:r w:rsidRPr="00694B84">
        <w:rPr>
          <w:rFonts w:cs="Simplified Arabic" w:hint="cs"/>
          <w:sz w:val="24"/>
          <w:szCs w:val="24"/>
          <w:rtl/>
        </w:rPr>
        <w:t>إذكاء الوعي</w:t>
      </w:r>
      <w:r w:rsidRPr="00694B84">
        <w:rPr>
          <w:rFonts w:cs="Simplified Arabic"/>
          <w:sz w:val="24"/>
          <w:szCs w:val="24"/>
          <w:rtl/>
        </w:rPr>
        <w:t xml:space="preserve"> وتبادل المعرفة </w:t>
      </w:r>
      <w:r w:rsidRPr="00694B84">
        <w:rPr>
          <w:rFonts w:cs="Simplified Arabic" w:hint="cs"/>
          <w:sz w:val="24"/>
          <w:szCs w:val="24"/>
          <w:rtl/>
        </w:rPr>
        <w:t xml:space="preserve">مسائل </w:t>
      </w:r>
      <w:r w:rsidRPr="00694B84">
        <w:rPr>
          <w:rFonts w:cs="Simplified Arabic"/>
          <w:sz w:val="24"/>
          <w:szCs w:val="24"/>
          <w:rtl/>
        </w:rPr>
        <w:t>ضرورية لتطوير استراتيجيات وخطط عمل</w:t>
      </w:r>
      <w:r w:rsidRPr="00694B84">
        <w:rPr>
          <w:rFonts w:cs="Simplified Arabic" w:hint="cs"/>
          <w:sz w:val="24"/>
          <w:szCs w:val="24"/>
          <w:rtl/>
        </w:rPr>
        <w:t xml:space="preserve">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لتنوع البيولوجي و</w:t>
      </w:r>
      <w:r w:rsidRPr="00694B84">
        <w:rPr>
          <w:rFonts w:cs="Simplified Arabic" w:hint="cs"/>
          <w:sz w:val="24"/>
          <w:szCs w:val="24"/>
          <w:rtl/>
        </w:rPr>
        <w:t>ل</w:t>
      </w:r>
      <w:r w:rsidRPr="00694B84">
        <w:rPr>
          <w:rFonts w:cs="Simplified Arabic"/>
          <w:sz w:val="24"/>
          <w:szCs w:val="24"/>
          <w:rtl/>
        </w:rPr>
        <w:t>تحديد الأهداف الوطنية وتنفيذها. و</w:t>
      </w:r>
      <w:r w:rsidRPr="00694B84">
        <w:rPr>
          <w:rFonts w:cs="Simplified Arabic" w:hint="cs"/>
          <w:sz w:val="24"/>
          <w:szCs w:val="24"/>
          <w:rtl/>
        </w:rPr>
        <w:t xml:space="preserve">يبقى </w:t>
      </w:r>
      <w:r w:rsidRPr="00694B84">
        <w:rPr>
          <w:rFonts w:cs="Simplified Arabic"/>
          <w:sz w:val="24"/>
          <w:szCs w:val="24"/>
          <w:rtl/>
        </w:rPr>
        <w:t>الحوار عنصر</w:t>
      </w:r>
      <w:r w:rsidRPr="00694B84">
        <w:rPr>
          <w:rFonts w:cs="Simplified Arabic" w:hint="cs"/>
          <w:sz w:val="24"/>
          <w:szCs w:val="24"/>
          <w:rtl/>
        </w:rPr>
        <w:t>ا</w:t>
      </w:r>
      <w:r w:rsidRPr="00694B84">
        <w:rPr>
          <w:rFonts w:cs="Simplified Arabic"/>
          <w:sz w:val="24"/>
          <w:szCs w:val="24"/>
          <w:rtl/>
        </w:rPr>
        <w:t xml:space="preserve"> أساسي</w:t>
      </w:r>
      <w:r w:rsidRPr="00694B84">
        <w:rPr>
          <w:rFonts w:cs="Simplified Arabic" w:hint="cs"/>
          <w:sz w:val="24"/>
          <w:szCs w:val="24"/>
          <w:rtl/>
        </w:rPr>
        <w:t>ا</w:t>
      </w:r>
      <w:r w:rsidRPr="00694B84">
        <w:rPr>
          <w:rFonts w:cs="Simplified Arabic"/>
          <w:sz w:val="24"/>
          <w:szCs w:val="24"/>
          <w:rtl/>
        </w:rPr>
        <w:t xml:space="preserve"> </w:t>
      </w:r>
      <w:r w:rsidRPr="00694B84">
        <w:rPr>
          <w:rFonts w:cs="Simplified Arabic" w:hint="cs"/>
          <w:sz w:val="24"/>
          <w:szCs w:val="24"/>
          <w:rtl/>
        </w:rPr>
        <w:t>لا بد من</w:t>
      </w:r>
      <w:r w:rsidRPr="00694B84">
        <w:rPr>
          <w:rFonts w:cs="Simplified Arabic"/>
          <w:sz w:val="24"/>
          <w:szCs w:val="24"/>
          <w:rtl/>
        </w:rPr>
        <w:t xml:space="preserve"> تشجيعه؛</w:t>
      </w:r>
    </w:p>
    <w:p w14:paraId="3FA88D97"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(ج)</w:t>
      </w:r>
      <w:r w:rsidRPr="00694B84">
        <w:rPr>
          <w:rFonts w:cs="Simplified Arabic"/>
          <w:sz w:val="24"/>
          <w:szCs w:val="24"/>
          <w:rtl/>
        </w:rPr>
        <w:tab/>
      </w:r>
      <w:r w:rsidRPr="00694B84">
        <w:rPr>
          <w:rFonts w:cs="Simplified Arabic" w:hint="cs"/>
          <w:sz w:val="24"/>
          <w:szCs w:val="24"/>
          <w:rtl/>
        </w:rPr>
        <w:t>وتبقى</w:t>
      </w:r>
      <w:r w:rsidRPr="00694B84">
        <w:rPr>
          <w:rFonts w:cs="Simplified Arabic"/>
          <w:sz w:val="24"/>
          <w:szCs w:val="24"/>
          <w:rtl/>
        </w:rPr>
        <w:t xml:space="preserve"> النهج المرنة مفيدة لتحديد وتنفيذ الأهداف الوطنية في الأنظمة اللامركزية في حين أن التنسيق مطلوب لضمان بذل جهود مشتركة لتحقيق الأهداف الوطنية المشتركة؛</w:t>
      </w:r>
    </w:p>
    <w:p w14:paraId="404CB8A4"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(د)</w:t>
      </w:r>
      <w:r w:rsidRPr="00694B84">
        <w:rPr>
          <w:rFonts w:cs="Simplified Arabic"/>
          <w:sz w:val="24"/>
          <w:szCs w:val="24"/>
          <w:rtl/>
        </w:rPr>
        <w:tab/>
      </w:r>
      <w:r w:rsidRPr="00694B84">
        <w:rPr>
          <w:rFonts w:cs="Simplified Arabic" w:hint="cs"/>
          <w:sz w:val="24"/>
          <w:szCs w:val="24"/>
          <w:rtl/>
        </w:rPr>
        <w:t xml:space="preserve">ويمكن أن تساعد </w:t>
      </w:r>
      <w:r w:rsidRPr="00694B84">
        <w:rPr>
          <w:rFonts w:cs="Simplified Arabic"/>
          <w:sz w:val="24"/>
          <w:szCs w:val="24"/>
          <w:rtl/>
        </w:rPr>
        <w:t>اللامركزية في جمع البيانات، على سبيل المثال باستخدام مؤسسات وعمليات حكومية مختلفة أو التعامل مع المجتمع المدني والمؤسسات الحكومية الأخرى والشركاء، في دعم الرصد الفعال للتنفيذ؛</w:t>
      </w:r>
    </w:p>
    <w:p w14:paraId="5A543CCD"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(هـ)</w:t>
      </w:r>
      <w:r w:rsidRPr="00694B84">
        <w:rPr>
          <w:rFonts w:cs="Simplified Arabic"/>
          <w:sz w:val="24"/>
          <w:szCs w:val="24"/>
          <w:rtl/>
        </w:rPr>
        <w:tab/>
      </w:r>
      <w:r w:rsidRPr="00694B84">
        <w:rPr>
          <w:rFonts w:cs="Simplified Arabic" w:hint="cs"/>
          <w:sz w:val="24"/>
          <w:szCs w:val="24"/>
          <w:rtl/>
        </w:rPr>
        <w:t>و</w:t>
      </w:r>
      <w:r w:rsidRPr="00694B84">
        <w:rPr>
          <w:rFonts w:cs="Simplified Arabic"/>
          <w:sz w:val="24"/>
          <w:szCs w:val="24"/>
          <w:rtl/>
        </w:rPr>
        <w:t xml:space="preserve">عندما تقود وزارات أخرى تخطيط </w:t>
      </w:r>
      <w:r w:rsidRPr="00694B84">
        <w:rPr>
          <w:rFonts w:cs="Simplified Arabic" w:hint="cs"/>
          <w:sz w:val="24"/>
          <w:szCs w:val="24"/>
          <w:rtl/>
        </w:rPr>
        <w:t xml:space="preserve">ووضع </w:t>
      </w:r>
      <w:r w:rsidRPr="00694B84">
        <w:rPr>
          <w:rFonts w:cs="Simplified Arabic"/>
          <w:sz w:val="24"/>
          <w:szCs w:val="24"/>
          <w:rtl/>
        </w:rPr>
        <w:t xml:space="preserve">بعض الأهداف الوطنية، يسمح ذلك بتوزيع المسؤوليات وتعزيز المساءلة المشتركة عبر الحكومة. وفي هذا الصدد، </w:t>
      </w:r>
      <w:r w:rsidRPr="00694B84">
        <w:rPr>
          <w:rFonts w:cs="Simplified Arabic" w:hint="cs"/>
          <w:sz w:val="24"/>
          <w:szCs w:val="24"/>
          <w:rtl/>
        </w:rPr>
        <w:t>أشار</w:t>
      </w:r>
      <w:r w:rsidRPr="00694B84">
        <w:rPr>
          <w:rFonts w:cs="Simplified Arabic"/>
          <w:sz w:val="24"/>
          <w:szCs w:val="24"/>
          <w:rtl/>
        </w:rPr>
        <w:t xml:space="preserve"> البعض</w:t>
      </w:r>
      <w:r w:rsidRPr="00694B84">
        <w:rPr>
          <w:rFonts w:cs="Simplified Arabic" w:hint="cs"/>
          <w:sz w:val="24"/>
          <w:szCs w:val="24"/>
          <w:rtl/>
        </w:rPr>
        <w:t xml:space="preserve"> إلى</w:t>
      </w:r>
      <w:r w:rsidRPr="00694B84">
        <w:rPr>
          <w:rFonts w:cs="Simplified Arabic"/>
          <w:sz w:val="24"/>
          <w:szCs w:val="24"/>
          <w:rtl/>
        </w:rPr>
        <w:t xml:space="preserve"> أن</w:t>
      </w:r>
      <w:r w:rsidRPr="00694B84">
        <w:rPr>
          <w:rFonts w:cs="Simplified Arabic" w:hint="cs"/>
          <w:sz w:val="24"/>
          <w:szCs w:val="24"/>
          <w:rtl/>
        </w:rPr>
        <w:t>ه يمكن تيسير</w:t>
      </w:r>
      <w:r w:rsidRPr="00694B84">
        <w:rPr>
          <w:rFonts w:cs="Simplified Arabic"/>
          <w:sz w:val="24"/>
          <w:szCs w:val="24"/>
          <w:rtl/>
        </w:rPr>
        <w:t xml:space="preserve"> </w:t>
      </w:r>
      <w:r w:rsidRPr="00694B84">
        <w:rPr>
          <w:rFonts w:cs="Simplified Arabic" w:hint="cs"/>
          <w:sz w:val="24"/>
          <w:szCs w:val="24"/>
          <w:rtl/>
        </w:rPr>
        <w:t>العمل مع</w:t>
      </w:r>
      <w:r w:rsidRPr="00694B84">
        <w:rPr>
          <w:rFonts w:cs="Simplified Arabic"/>
          <w:sz w:val="24"/>
          <w:szCs w:val="24"/>
          <w:rtl/>
        </w:rPr>
        <w:t xml:space="preserve"> الوزارات الأخرى من خلال الهياكل </w:t>
      </w:r>
      <w:r w:rsidRPr="00694B84">
        <w:rPr>
          <w:rFonts w:cs="Simplified Arabic" w:hint="cs"/>
          <w:sz w:val="24"/>
          <w:szCs w:val="24"/>
          <w:rtl/>
        </w:rPr>
        <w:t xml:space="preserve">المشتركة </w:t>
      </w:r>
      <w:r w:rsidRPr="00694B84">
        <w:rPr>
          <w:rFonts w:cs="Simplified Arabic"/>
          <w:sz w:val="24"/>
          <w:szCs w:val="24"/>
          <w:rtl/>
        </w:rPr>
        <w:t xml:space="preserve">بين الوزارات وتحديد </w:t>
      </w:r>
      <w:r w:rsidRPr="00694B84">
        <w:rPr>
          <w:rFonts w:cs="Simplified Arabic" w:hint="cs"/>
          <w:sz w:val="24"/>
          <w:szCs w:val="24"/>
          <w:rtl/>
        </w:rPr>
        <w:t>جهات</w:t>
      </w:r>
      <w:r w:rsidRPr="00694B84">
        <w:rPr>
          <w:rFonts w:cs="Simplified Arabic"/>
          <w:sz w:val="24"/>
          <w:szCs w:val="24"/>
          <w:rtl/>
        </w:rPr>
        <w:t xml:space="preserve"> </w:t>
      </w:r>
      <w:r w:rsidRPr="00694B84">
        <w:rPr>
          <w:rFonts w:cs="Simplified Arabic" w:hint="cs"/>
          <w:sz w:val="24"/>
          <w:szCs w:val="24"/>
          <w:rtl/>
        </w:rPr>
        <w:t>التنسيق</w:t>
      </w:r>
      <w:r w:rsidRPr="00694B84">
        <w:rPr>
          <w:rFonts w:cs="Simplified Arabic"/>
          <w:sz w:val="24"/>
          <w:szCs w:val="24"/>
          <w:rtl/>
        </w:rPr>
        <w:t xml:space="preserve"> ونقاط الاتصال؛</w:t>
      </w:r>
    </w:p>
    <w:p w14:paraId="6CAD5A6A"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(و)</w:t>
      </w:r>
      <w:r w:rsidRPr="00694B84">
        <w:rPr>
          <w:rFonts w:cs="Simplified Arabic"/>
          <w:sz w:val="24"/>
          <w:szCs w:val="24"/>
          <w:rtl/>
        </w:rPr>
        <w:tab/>
      </w:r>
      <w:r w:rsidRPr="00694B84">
        <w:rPr>
          <w:rFonts w:cs="Simplified Arabic" w:hint="cs"/>
          <w:sz w:val="24"/>
          <w:szCs w:val="24"/>
          <w:rtl/>
        </w:rPr>
        <w:t xml:space="preserve">وقد </w:t>
      </w:r>
      <w:r w:rsidRPr="00694B84">
        <w:rPr>
          <w:rFonts w:cs="Simplified Arabic"/>
          <w:sz w:val="24"/>
          <w:szCs w:val="24"/>
          <w:rtl/>
        </w:rPr>
        <w:t xml:space="preserve">ساعد التنسيق مع </w:t>
      </w:r>
      <w:r w:rsidRPr="00694B84">
        <w:rPr>
          <w:rFonts w:cs="Simplified Arabic" w:hint="cs"/>
          <w:sz w:val="24"/>
          <w:szCs w:val="24"/>
          <w:rtl/>
        </w:rPr>
        <w:t>جهات التنسيق</w:t>
      </w:r>
      <w:r w:rsidRPr="00694B84">
        <w:rPr>
          <w:rFonts w:cs="Simplified Arabic"/>
          <w:sz w:val="24"/>
          <w:szCs w:val="24"/>
          <w:rtl/>
        </w:rPr>
        <w:t xml:space="preserve"> الوطنية للبروتوكولات والاتفاقيات البيئية المتعددة الأطراف الأخرى في تطوير </w:t>
      </w:r>
      <w:r w:rsidRPr="00694B84">
        <w:rPr>
          <w:rFonts w:cs="Simplified Arabic" w:hint="cs"/>
          <w:sz w:val="24"/>
          <w:szCs w:val="24"/>
          <w:rtl/>
        </w:rPr>
        <w:t xml:space="preserve">أوجه </w:t>
      </w:r>
      <w:r w:rsidRPr="00694B84">
        <w:rPr>
          <w:rFonts w:cs="Simplified Arabic"/>
          <w:sz w:val="24"/>
          <w:szCs w:val="24"/>
          <w:rtl/>
        </w:rPr>
        <w:t>التآزر في تحديد الأهداف ورصدها؛</w:t>
      </w:r>
    </w:p>
    <w:p w14:paraId="51727B75"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(ز)</w:t>
      </w:r>
      <w:r w:rsidRPr="00694B84">
        <w:rPr>
          <w:rFonts w:cs="Simplified Arabic"/>
          <w:sz w:val="24"/>
          <w:szCs w:val="24"/>
          <w:rtl/>
        </w:rPr>
        <w:tab/>
        <w:t xml:space="preserve">على المستوى الوطني، قد </w:t>
      </w:r>
      <w:r w:rsidRPr="00694B84">
        <w:rPr>
          <w:rFonts w:cs="Simplified Arabic" w:hint="cs"/>
          <w:sz w:val="24"/>
          <w:szCs w:val="24"/>
          <w:rtl/>
        </w:rPr>
        <w:t xml:space="preserve">تتسم </w:t>
      </w:r>
      <w:r w:rsidRPr="00694B84">
        <w:rPr>
          <w:rFonts w:cs="Simplified Arabic"/>
          <w:sz w:val="24"/>
          <w:szCs w:val="24"/>
          <w:rtl/>
        </w:rPr>
        <w:t xml:space="preserve">بعض الأهداف </w:t>
      </w:r>
      <w:r w:rsidRPr="00694B84">
        <w:rPr>
          <w:rFonts w:cs="Simplified Arabic" w:hint="cs"/>
          <w:sz w:val="24"/>
          <w:szCs w:val="24"/>
          <w:rtl/>
        </w:rPr>
        <w:t>ب</w:t>
      </w:r>
      <w:r w:rsidRPr="00694B84">
        <w:rPr>
          <w:rFonts w:cs="Simplified Arabic"/>
          <w:sz w:val="24"/>
          <w:szCs w:val="24"/>
          <w:rtl/>
        </w:rPr>
        <w:t>أولوية وطنية أعلى؛</w:t>
      </w:r>
    </w:p>
    <w:p w14:paraId="2FF72786"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(ح)</w:t>
      </w:r>
      <w:r w:rsidRPr="00694B84">
        <w:rPr>
          <w:rFonts w:cs="Simplified Arabic"/>
          <w:sz w:val="24"/>
          <w:szCs w:val="24"/>
          <w:rtl/>
        </w:rPr>
        <w:tab/>
      </w:r>
      <w:r w:rsidRPr="00694B84">
        <w:rPr>
          <w:rFonts w:cs="Simplified Arabic" w:hint="cs"/>
          <w:sz w:val="24"/>
          <w:szCs w:val="24"/>
          <w:rtl/>
        </w:rPr>
        <w:t>ويمكن أن يوفر استعراض</w:t>
      </w:r>
      <w:r w:rsidRPr="00694B84">
        <w:rPr>
          <w:rFonts w:cs="Simplified Arabic"/>
          <w:sz w:val="24"/>
          <w:szCs w:val="24"/>
          <w:rtl/>
        </w:rPr>
        <w:t xml:space="preserve"> القوانين والمؤسسات القائمة أسا</w:t>
      </w:r>
      <w:r w:rsidRPr="00694B84">
        <w:rPr>
          <w:rFonts w:cs="Simplified Arabic" w:hint="cs"/>
          <w:sz w:val="24"/>
          <w:szCs w:val="24"/>
          <w:rtl/>
        </w:rPr>
        <w:t>س</w:t>
      </w:r>
      <w:r w:rsidRPr="00694B84">
        <w:rPr>
          <w:rFonts w:cs="Simplified Arabic"/>
          <w:sz w:val="24"/>
          <w:szCs w:val="24"/>
          <w:rtl/>
        </w:rPr>
        <w:t xml:space="preserve">ا </w:t>
      </w:r>
      <w:r w:rsidRPr="00694B84">
        <w:rPr>
          <w:rFonts w:cs="Simplified Arabic" w:hint="cs"/>
          <w:sz w:val="24"/>
          <w:szCs w:val="24"/>
          <w:rtl/>
        </w:rPr>
        <w:t>لوضع</w:t>
      </w:r>
      <w:r w:rsidRPr="00694B84">
        <w:rPr>
          <w:rFonts w:cs="Simplified Arabic"/>
          <w:sz w:val="24"/>
          <w:szCs w:val="24"/>
          <w:rtl/>
        </w:rPr>
        <w:t xml:space="preserve"> أهداف طموحة ولكنها واقعية بما يتماشى مع إطار كونمينغ-مونتريال العالمي للتنوع البيولوجي؛</w:t>
      </w:r>
    </w:p>
    <w:p w14:paraId="37B4085C"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(ط)</w:t>
      </w:r>
      <w:r w:rsidRPr="00694B84">
        <w:rPr>
          <w:rFonts w:cs="Simplified Arabic"/>
          <w:sz w:val="24"/>
          <w:szCs w:val="24"/>
          <w:rtl/>
        </w:rPr>
        <w:tab/>
      </w:r>
      <w:r w:rsidRPr="00694B84">
        <w:rPr>
          <w:rFonts w:cs="Simplified Arabic" w:hint="cs"/>
          <w:sz w:val="24"/>
          <w:szCs w:val="24"/>
          <w:rtl/>
        </w:rPr>
        <w:t>و</w:t>
      </w:r>
      <w:r w:rsidRPr="00694B84">
        <w:rPr>
          <w:rFonts w:cs="Simplified Arabic"/>
          <w:sz w:val="24"/>
          <w:szCs w:val="24"/>
          <w:rtl/>
        </w:rPr>
        <w:t>كان الوضوح وال</w:t>
      </w:r>
      <w:r w:rsidRPr="00694B84">
        <w:rPr>
          <w:rFonts w:cs="Simplified Arabic" w:hint="cs"/>
          <w:sz w:val="24"/>
          <w:szCs w:val="24"/>
          <w:rtl/>
        </w:rPr>
        <w:t>اتساق</w:t>
      </w:r>
      <w:r w:rsidRPr="00694B84">
        <w:rPr>
          <w:rFonts w:cs="Simplified Arabic"/>
          <w:sz w:val="24"/>
          <w:szCs w:val="24"/>
          <w:rtl/>
        </w:rPr>
        <w:t xml:space="preserve"> القانوني و</w:t>
      </w:r>
      <w:r w:rsidRPr="00694B84">
        <w:rPr>
          <w:rFonts w:cs="Simplified Arabic" w:hint="cs"/>
          <w:sz w:val="24"/>
          <w:szCs w:val="24"/>
          <w:rtl/>
        </w:rPr>
        <w:t xml:space="preserve">في </w:t>
      </w:r>
      <w:r w:rsidRPr="00694B84">
        <w:rPr>
          <w:rFonts w:cs="Simplified Arabic"/>
          <w:sz w:val="24"/>
          <w:szCs w:val="24"/>
          <w:rtl/>
        </w:rPr>
        <w:t>السياس</w:t>
      </w:r>
      <w:r w:rsidRPr="00694B84">
        <w:rPr>
          <w:rFonts w:cs="Simplified Arabic" w:hint="cs"/>
          <w:sz w:val="24"/>
          <w:szCs w:val="24"/>
          <w:rtl/>
        </w:rPr>
        <w:t>ة العامة أمرين</w:t>
      </w:r>
      <w:r w:rsidRPr="00694B84">
        <w:rPr>
          <w:rFonts w:cs="Simplified Arabic"/>
          <w:sz w:val="24"/>
          <w:szCs w:val="24"/>
          <w:rtl/>
        </w:rPr>
        <w:t xml:space="preserve"> ضروريين لتحديد وتنفيذ الأهداف الوطنية لضمان مساهمة جميع الجهات الفاعلة في التنفيذ. </w:t>
      </w:r>
      <w:r w:rsidRPr="00694B84">
        <w:rPr>
          <w:rFonts w:cs="Simplified Arabic" w:hint="cs"/>
          <w:sz w:val="24"/>
          <w:szCs w:val="24"/>
          <w:rtl/>
        </w:rPr>
        <w:t>وأشير إلى وجود</w:t>
      </w:r>
      <w:r w:rsidRPr="00694B84">
        <w:rPr>
          <w:rFonts w:cs="Simplified Arabic"/>
          <w:sz w:val="24"/>
          <w:szCs w:val="24"/>
          <w:rtl/>
        </w:rPr>
        <w:t xml:space="preserve"> إطار مشترك وملزم قانونا للتنوع البيولوجي كمكون مهم لتعزيز التنفيذ؛</w:t>
      </w:r>
    </w:p>
    <w:p w14:paraId="10B1929B" w14:textId="77777777" w:rsidR="00694B84" w:rsidRPr="00694B84" w:rsidRDefault="00694B84" w:rsidP="00694B84">
      <w:pPr>
        <w:keepLines/>
        <w:bidi/>
        <w:spacing w:after="120" w:line="216" w:lineRule="auto"/>
        <w:ind w:left="1138"/>
        <w:rPr>
          <w:rFonts w:cs="Simplified Arabic"/>
          <w:sz w:val="24"/>
          <w:szCs w:val="24"/>
        </w:rPr>
      </w:pPr>
      <w:r w:rsidRPr="00694B84">
        <w:rPr>
          <w:rFonts w:cs="Simplified Arabic"/>
          <w:sz w:val="24"/>
          <w:szCs w:val="24"/>
          <w:rtl/>
        </w:rPr>
        <w:lastRenderedPageBreak/>
        <w:t>(ي)</w:t>
      </w:r>
      <w:r w:rsidRPr="00694B84">
        <w:rPr>
          <w:rFonts w:cs="Simplified Arabic"/>
          <w:sz w:val="24"/>
          <w:szCs w:val="24"/>
          <w:rtl/>
        </w:rPr>
        <w:tab/>
      </w:r>
      <w:r w:rsidRPr="00694B84">
        <w:rPr>
          <w:rFonts w:cs="Simplified Arabic" w:hint="cs"/>
          <w:sz w:val="24"/>
          <w:szCs w:val="24"/>
          <w:rtl/>
        </w:rPr>
        <w:t>و</w:t>
      </w:r>
      <w:r w:rsidRPr="00694B84">
        <w:rPr>
          <w:rFonts w:cs="Simplified Arabic"/>
          <w:sz w:val="24"/>
          <w:szCs w:val="24"/>
          <w:rtl/>
        </w:rPr>
        <w:t xml:space="preserve">تدعم أنظمة الرصد الوطنية عملية صنع القرار، ولكن </w:t>
      </w:r>
      <w:r w:rsidRPr="00694B84">
        <w:rPr>
          <w:rFonts w:cs="Simplified Arabic" w:hint="cs"/>
          <w:sz w:val="24"/>
          <w:szCs w:val="24"/>
          <w:rtl/>
        </w:rPr>
        <w:t>توجد</w:t>
      </w:r>
      <w:r w:rsidRPr="00694B84">
        <w:rPr>
          <w:rFonts w:cs="Simplified Arabic"/>
          <w:sz w:val="24"/>
          <w:szCs w:val="24"/>
          <w:rtl/>
        </w:rPr>
        <w:t xml:space="preserve"> </w:t>
      </w:r>
      <w:r w:rsidRPr="00694B84">
        <w:rPr>
          <w:rFonts w:cs="Simplified Arabic" w:hint="cs"/>
          <w:sz w:val="24"/>
          <w:szCs w:val="24"/>
          <w:rtl/>
        </w:rPr>
        <w:t>ثغرات</w:t>
      </w:r>
      <w:r w:rsidRPr="00694B84">
        <w:rPr>
          <w:rFonts w:cs="Simplified Arabic"/>
          <w:sz w:val="24"/>
          <w:szCs w:val="24"/>
          <w:rtl/>
        </w:rPr>
        <w:t xml:space="preserve"> في أنظمة الرصد الوطنية وقد تكون هناك حاجة إلى موارد كبيرة لتطويرها.</w:t>
      </w:r>
    </w:p>
    <w:p w14:paraId="07520E57" w14:textId="77777777" w:rsidR="00694B84" w:rsidRPr="00694B84" w:rsidRDefault="00694B84" w:rsidP="00694B84">
      <w:pPr>
        <w:keepNext/>
        <w:keepLines/>
        <w:bidi/>
        <w:spacing w:after="120" w:line="216" w:lineRule="auto"/>
        <w:ind w:left="1134" w:hanging="567"/>
        <w:rPr>
          <w:rFonts w:cs="Simplified Arabic"/>
          <w:b/>
          <w:bCs/>
          <w:sz w:val="24"/>
          <w:szCs w:val="24"/>
        </w:rPr>
      </w:pPr>
      <w:r w:rsidRPr="00694B84">
        <w:rPr>
          <w:rFonts w:cs="Simplified Arabic" w:hint="cs"/>
          <w:b/>
          <w:bCs/>
          <w:sz w:val="24"/>
          <w:szCs w:val="24"/>
          <w:rtl/>
        </w:rPr>
        <w:t xml:space="preserve">الجلسة الثالثة: وسائل التنفيذ، بما في ذلك </w:t>
      </w:r>
      <w:r w:rsidRPr="00694B84">
        <w:rPr>
          <w:rFonts w:cs="Simplified Arabic"/>
          <w:b/>
          <w:bCs/>
          <w:sz w:val="24"/>
          <w:szCs w:val="24"/>
          <w:rtl/>
        </w:rPr>
        <w:t>التخطيط لتمويل التنوع البيولوجي والتخطيط لتنمية القدرات</w:t>
      </w:r>
      <w:r w:rsidRPr="00694B84">
        <w:rPr>
          <w:sz w:val="24"/>
          <w:szCs w:val="24"/>
          <w:rtl/>
        </w:rPr>
        <w:t xml:space="preserve"> </w:t>
      </w:r>
      <w:r w:rsidRPr="00694B84">
        <w:rPr>
          <w:rFonts w:cs="Simplified Arabic"/>
          <w:b/>
          <w:bCs/>
          <w:sz w:val="24"/>
          <w:szCs w:val="24"/>
          <w:rtl/>
        </w:rPr>
        <w:t>على المستوى الوطني</w:t>
      </w:r>
    </w:p>
    <w:p w14:paraId="71FCE4C3" w14:textId="77777777" w:rsidR="00694B84" w:rsidRPr="00694B84" w:rsidRDefault="00694B84" w:rsidP="00694B84">
      <w:pPr>
        <w:bidi/>
        <w:spacing w:after="120" w:line="216" w:lineRule="auto"/>
        <w:rPr>
          <w:rFonts w:cs="Simplified Arabic"/>
          <w:sz w:val="24"/>
          <w:szCs w:val="24"/>
          <w:rtl/>
        </w:rPr>
      </w:pPr>
      <w:r w:rsidRPr="00694B84">
        <w:rPr>
          <w:rFonts w:cs="Simplified Arabic"/>
          <w:sz w:val="24"/>
          <w:szCs w:val="24"/>
          <w:rtl/>
        </w:rPr>
        <w:t>8</w:t>
      </w:r>
      <w:r w:rsidRPr="00694B84">
        <w:rPr>
          <w:rFonts w:cs="Simplified Arabic" w:hint="cs"/>
          <w:sz w:val="24"/>
          <w:szCs w:val="24"/>
          <w:rtl/>
        </w:rPr>
        <w:t>-</w:t>
      </w:r>
      <w:r w:rsidRPr="00694B84">
        <w:rPr>
          <w:rFonts w:cs="Simplified Arabic"/>
          <w:sz w:val="24"/>
          <w:szCs w:val="24"/>
          <w:rtl/>
        </w:rPr>
        <w:tab/>
        <w:t>ناقش المشاركون وسائل التنفيذ، بما في ذلك التخطيط لتمويل التنوع البيولوجي و</w:t>
      </w:r>
      <w:r w:rsidRPr="00694B84">
        <w:rPr>
          <w:rFonts w:cs="Simplified Arabic" w:hint="cs"/>
          <w:sz w:val="24"/>
          <w:szCs w:val="24"/>
          <w:rtl/>
        </w:rPr>
        <w:t>ال</w:t>
      </w:r>
      <w:r w:rsidRPr="00694B84">
        <w:rPr>
          <w:rFonts w:cs="Simplified Arabic"/>
          <w:sz w:val="24"/>
          <w:szCs w:val="24"/>
          <w:rtl/>
        </w:rPr>
        <w:t xml:space="preserve">تخطيط </w:t>
      </w:r>
      <w:r w:rsidRPr="00694B84">
        <w:rPr>
          <w:rFonts w:cs="Simplified Arabic" w:hint="cs"/>
          <w:sz w:val="24"/>
          <w:szCs w:val="24"/>
          <w:rtl/>
        </w:rPr>
        <w:t>ل</w:t>
      </w:r>
      <w:r w:rsidRPr="00694B84">
        <w:rPr>
          <w:rFonts w:cs="Simplified Arabic"/>
          <w:sz w:val="24"/>
          <w:szCs w:val="24"/>
          <w:rtl/>
        </w:rPr>
        <w:t>تنمية القدرات</w:t>
      </w:r>
      <w:r w:rsidRPr="00694B84">
        <w:rPr>
          <w:sz w:val="24"/>
          <w:szCs w:val="24"/>
          <w:rtl/>
        </w:rPr>
        <w:t xml:space="preserve"> </w:t>
      </w:r>
      <w:r w:rsidRPr="00694B84">
        <w:rPr>
          <w:rFonts w:cs="Simplified Arabic"/>
          <w:sz w:val="24"/>
          <w:szCs w:val="24"/>
          <w:rtl/>
        </w:rPr>
        <w:t>على المستوى الوطني. واستخدم المشاركون هذه الجلسة لتبادل الخبرات والممارسات الجيدة، و</w:t>
      </w:r>
      <w:r w:rsidRPr="00694B84">
        <w:rPr>
          <w:rFonts w:cs="Simplified Arabic" w:hint="cs"/>
          <w:sz w:val="24"/>
          <w:szCs w:val="24"/>
          <w:rtl/>
        </w:rPr>
        <w:t>ل</w:t>
      </w:r>
      <w:r w:rsidRPr="00694B84">
        <w:rPr>
          <w:rFonts w:cs="Simplified Arabic"/>
          <w:sz w:val="24"/>
          <w:szCs w:val="24"/>
          <w:rtl/>
        </w:rPr>
        <w:t xml:space="preserve">تحديد الاحتياجات الحالية </w:t>
      </w:r>
      <w:r w:rsidRPr="00694B84">
        <w:rPr>
          <w:rFonts w:cs="Simplified Arabic" w:hint="cs"/>
          <w:sz w:val="24"/>
          <w:szCs w:val="24"/>
          <w:rtl/>
        </w:rPr>
        <w:t>والثغرات</w:t>
      </w:r>
      <w:r w:rsidRPr="00694B84">
        <w:rPr>
          <w:rFonts w:cs="Simplified Arabic"/>
          <w:sz w:val="24"/>
          <w:szCs w:val="24"/>
          <w:rtl/>
        </w:rPr>
        <w:t xml:space="preserve"> والتحديات </w:t>
      </w:r>
      <w:r w:rsidRPr="00694B84">
        <w:rPr>
          <w:rFonts w:cs="Simplified Arabic" w:hint="cs"/>
          <w:sz w:val="24"/>
          <w:szCs w:val="24"/>
          <w:rtl/>
        </w:rPr>
        <w:t xml:space="preserve">الراهنة </w:t>
      </w:r>
      <w:r w:rsidRPr="00694B84">
        <w:rPr>
          <w:rFonts w:cs="Simplified Arabic"/>
          <w:sz w:val="24"/>
          <w:szCs w:val="24"/>
          <w:rtl/>
        </w:rPr>
        <w:t xml:space="preserve">المتعلقة ببناء القدرات والتمويل </w:t>
      </w:r>
      <w:r w:rsidRPr="00694B84">
        <w:rPr>
          <w:rFonts w:cs="Simplified Arabic" w:hint="cs"/>
          <w:sz w:val="24"/>
          <w:szCs w:val="24"/>
          <w:rtl/>
        </w:rPr>
        <w:t>لوضع</w:t>
      </w:r>
      <w:r w:rsidRPr="00694B84">
        <w:rPr>
          <w:rFonts w:cs="Simplified Arabic"/>
          <w:sz w:val="24"/>
          <w:szCs w:val="24"/>
          <w:rtl/>
        </w:rPr>
        <w:t xml:space="preserve"> وتنفيذ استراتيجيات وخطط عمل</w:t>
      </w:r>
      <w:r w:rsidRPr="00694B84">
        <w:rPr>
          <w:rFonts w:cs="Simplified Arabic" w:hint="cs"/>
          <w:sz w:val="24"/>
          <w:szCs w:val="24"/>
          <w:rtl/>
        </w:rPr>
        <w:t xml:space="preserve">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لتنوع البيولوجي. وأشار المشاركون إلى ما يلي، مع ملاحظة أن جميع المشاركين لم يثيروا جميع المسائل:</w:t>
      </w:r>
    </w:p>
    <w:p w14:paraId="0DE0FFC9"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hint="cs"/>
          <w:sz w:val="24"/>
          <w:szCs w:val="24"/>
          <w:rtl/>
        </w:rPr>
        <w:t>(أ)</w:t>
      </w:r>
      <w:r w:rsidRPr="00694B84">
        <w:rPr>
          <w:rFonts w:cs="Simplified Arabic"/>
          <w:sz w:val="24"/>
          <w:szCs w:val="24"/>
          <w:rtl/>
        </w:rPr>
        <w:tab/>
        <w:t xml:space="preserve">كانت عملية </w:t>
      </w:r>
      <w:r w:rsidRPr="00694B84">
        <w:rPr>
          <w:rFonts w:cs="Simplified Arabic" w:hint="cs"/>
          <w:sz w:val="24"/>
          <w:szCs w:val="24"/>
          <w:rtl/>
        </w:rPr>
        <w:t>وضع</w:t>
      </w:r>
      <w:r w:rsidRPr="00694B84">
        <w:rPr>
          <w:rFonts w:cs="Simplified Arabic"/>
          <w:sz w:val="24"/>
          <w:szCs w:val="24"/>
          <w:rtl/>
        </w:rPr>
        <w:t xml:space="preserve"> استراتيجيات وخطط عمل</w:t>
      </w:r>
      <w:r w:rsidRPr="00694B84">
        <w:rPr>
          <w:rFonts w:cs="Simplified Arabic" w:hint="cs"/>
          <w:sz w:val="24"/>
          <w:szCs w:val="24"/>
          <w:rtl/>
        </w:rPr>
        <w:t xml:space="preserve">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لتنوع البيولوجي فرصة جيدة لتحديد احتياجات التمويل و</w:t>
      </w:r>
      <w:r w:rsidRPr="00694B84">
        <w:rPr>
          <w:rFonts w:cs="Simplified Arabic" w:hint="cs"/>
          <w:sz w:val="24"/>
          <w:szCs w:val="24"/>
          <w:rtl/>
        </w:rPr>
        <w:t>ا</w:t>
      </w:r>
      <w:r w:rsidRPr="00694B84">
        <w:rPr>
          <w:rFonts w:cs="Simplified Arabic"/>
          <w:sz w:val="24"/>
          <w:szCs w:val="24"/>
          <w:rtl/>
        </w:rPr>
        <w:t>ج</w:t>
      </w:r>
      <w:r w:rsidRPr="00694B84">
        <w:rPr>
          <w:rFonts w:cs="Simplified Arabic" w:hint="cs"/>
          <w:sz w:val="24"/>
          <w:szCs w:val="24"/>
          <w:rtl/>
        </w:rPr>
        <w:t>ت</w:t>
      </w:r>
      <w:r w:rsidRPr="00694B84">
        <w:rPr>
          <w:rFonts w:cs="Simplified Arabic"/>
          <w:sz w:val="24"/>
          <w:szCs w:val="24"/>
          <w:rtl/>
        </w:rPr>
        <w:t>ذ</w:t>
      </w:r>
      <w:r w:rsidRPr="00694B84">
        <w:rPr>
          <w:rFonts w:cs="Simplified Arabic" w:hint="cs"/>
          <w:sz w:val="24"/>
          <w:szCs w:val="24"/>
          <w:rtl/>
        </w:rPr>
        <w:t>ا</w:t>
      </w:r>
      <w:r w:rsidRPr="00694B84">
        <w:rPr>
          <w:rFonts w:cs="Simplified Arabic"/>
          <w:sz w:val="24"/>
          <w:szCs w:val="24"/>
          <w:rtl/>
        </w:rPr>
        <w:t>ب تمويل إضافي من مصادر متنوعة، بما في ذلك القطاع الخاص والعمل الخيري؛</w:t>
      </w:r>
    </w:p>
    <w:p w14:paraId="0BC167B6"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(ب)</w:t>
      </w:r>
      <w:r w:rsidRPr="00694B84">
        <w:rPr>
          <w:rFonts w:cs="Simplified Arabic"/>
          <w:sz w:val="24"/>
          <w:szCs w:val="24"/>
          <w:rtl/>
        </w:rPr>
        <w:tab/>
      </w:r>
      <w:r w:rsidRPr="00694B84">
        <w:rPr>
          <w:rFonts w:cs="Simplified Arabic" w:hint="cs"/>
          <w:sz w:val="24"/>
          <w:szCs w:val="24"/>
          <w:rtl/>
        </w:rPr>
        <w:t>ويوفر</w:t>
      </w:r>
      <w:r w:rsidRPr="00694B84">
        <w:rPr>
          <w:rFonts w:cs="Simplified Arabic"/>
          <w:sz w:val="24"/>
          <w:szCs w:val="24"/>
          <w:rtl/>
        </w:rPr>
        <w:t xml:space="preserve"> إجراء تحليل للتمويل </w:t>
      </w:r>
      <w:r w:rsidRPr="00694B84">
        <w:rPr>
          <w:rFonts w:cs="Simplified Arabic" w:hint="cs"/>
          <w:sz w:val="24"/>
          <w:szCs w:val="24"/>
          <w:rtl/>
        </w:rPr>
        <w:t>القائم</w:t>
      </w:r>
      <w:r w:rsidRPr="00694B84">
        <w:rPr>
          <w:rFonts w:cs="Simplified Arabic"/>
          <w:sz w:val="24"/>
          <w:szCs w:val="24"/>
          <w:rtl/>
        </w:rPr>
        <w:t>، و</w:t>
      </w:r>
      <w:r w:rsidRPr="00694B84">
        <w:rPr>
          <w:rFonts w:cs="Simplified Arabic" w:hint="cs"/>
          <w:sz w:val="24"/>
          <w:szCs w:val="24"/>
          <w:rtl/>
        </w:rPr>
        <w:t xml:space="preserve">تقدير </w:t>
      </w:r>
      <w:r w:rsidRPr="00694B84">
        <w:rPr>
          <w:rFonts w:cs="Simplified Arabic"/>
          <w:sz w:val="24"/>
          <w:szCs w:val="24"/>
          <w:rtl/>
        </w:rPr>
        <w:t>تك</w:t>
      </w:r>
      <w:r w:rsidRPr="00694B84">
        <w:rPr>
          <w:rFonts w:cs="Simplified Arabic" w:hint="cs"/>
          <w:sz w:val="24"/>
          <w:szCs w:val="24"/>
          <w:rtl/>
        </w:rPr>
        <w:t>اليف</w:t>
      </w:r>
      <w:r w:rsidRPr="00694B84">
        <w:rPr>
          <w:rFonts w:cs="Simplified Arabic"/>
          <w:sz w:val="24"/>
          <w:szCs w:val="24"/>
          <w:rtl/>
        </w:rPr>
        <w:t xml:space="preserve"> خطط </w:t>
      </w:r>
      <w:r w:rsidRPr="00694B84">
        <w:rPr>
          <w:rFonts w:cs="Simplified Arabic" w:hint="cs"/>
          <w:sz w:val="24"/>
          <w:szCs w:val="24"/>
          <w:rtl/>
        </w:rPr>
        <w:t>ال</w:t>
      </w:r>
      <w:r w:rsidRPr="00694B84">
        <w:rPr>
          <w:rFonts w:cs="Simplified Arabic"/>
          <w:sz w:val="24"/>
          <w:szCs w:val="24"/>
          <w:rtl/>
        </w:rPr>
        <w:t>استراتيجيات</w:t>
      </w:r>
      <w:r w:rsidRPr="00694B84">
        <w:rPr>
          <w:sz w:val="24"/>
          <w:szCs w:val="24"/>
          <w:rtl/>
        </w:rPr>
        <w:t xml:space="preserve"> </w:t>
      </w:r>
      <w:r w:rsidRPr="00694B84">
        <w:rPr>
          <w:rFonts w:cs="Simplified Arabic"/>
          <w:sz w:val="24"/>
          <w:szCs w:val="24"/>
          <w:rtl/>
        </w:rPr>
        <w:t xml:space="preserve">الوطنية </w:t>
      </w:r>
      <w:r w:rsidRPr="00694B84">
        <w:rPr>
          <w:rFonts w:cs="Simplified Arabic" w:hint="cs"/>
          <w:sz w:val="24"/>
          <w:szCs w:val="24"/>
          <w:rtl/>
        </w:rPr>
        <w:t>ل</w:t>
      </w:r>
      <w:r w:rsidRPr="00694B84">
        <w:rPr>
          <w:rFonts w:cs="Simplified Arabic"/>
          <w:sz w:val="24"/>
          <w:szCs w:val="24"/>
          <w:rtl/>
        </w:rPr>
        <w:t xml:space="preserve">لتنوع البيولوجي والإجراءات المرتبطة بها، وتحديد </w:t>
      </w:r>
      <w:r w:rsidRPr="00694B84">
        <w:rPr>
          <w:rFonts w:cs="Simplified Arabic" w:hint="cs"/>
          <w:sz w:val="24"/>
          <w:szCs w:val="24"/>
          <w:rtl/>
        </w:rPr>
        <w:t>الثغرات</w:t>
      </w:r>
      <w:r w:rsidRPr="00694B84">
        <w:rPr>
          <w:rFonts w:cs="Simplified Arabic"/>
          <w:sz w:val="24"/>
          <w:szCs w:val="24"/>
          <w:rtl/>
        </w:rPr>
        <w:t xml:space="preserve"> الحالية وتحديد نماذج التمويل المستدامة لمعالجة هذه </w:t>
      </w:r>
      <w:r w:rsidRPr="00694B84">
        <w:rPr>
          <w:rFonts w:cs="Simplified Arabic" w:hint="cs"/>
          <w:sz w:val="24"/>
          <w:szCs w:val="24"/>
          <w:rtl/>
        </w:rPr>
        <w:t>الثغرات</w:t>
      </w:r>
      <w:r w:rsidRPr="00694B84">
        <w:rPr>
          <w:rFonts w:cs="Simplified Arabic"/>
          <w:sz w:val="24"/>
          <w:szCs w:val="24"/>
          <w:rtl/>
        </w:rPr>
        <w:t>، بما في ذلك من خلال حلول التمويل المبتكرة، أساسا قويا للتنفيذ؛</w:t>
      </w:r>
    </w:p>
    <w:p w14:paraId="15B4729C"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(ج)</w:t>
      </w:r>
      <w:r w:rsidRPr="00694B84">
        <w:rPr>
          <w:rFonts w:cs="Simplified Arabic"/>
          <w:sz w:val="24"/>
          <w:szCs w:val="24"/>
          <w:rtl/>
        </w:rPr>
        <w:tab/>
      </w:r>
      <w:r w:rsidRPr="00694B84">
        <w:rPr>
          <w:rFonts w:cs="Simplified Arabic" w:hint="cs"/>
          <w:sz w:val="24"/>
          <w:szCs w:val="24"/>
          <w:rtl/>
        </w:rPr>
        <w:t>وقد يساعد</w:t>
      </w:r>
      <w:r w:rsidRPr="00694B84">
        <w:rPr>
          <w:rFonts w:cs="Simplified Arabic"/>
          <w:sz w:val="24"/>
          <w:szCs w:val="24"/>
          <w:rtl/>
        </w:rPr>
        <w:t xml:space="preserve"> تأمين الالتزام القوي وتتبع نفقات التنوع البيولوجي لجميع الوزارات، بناء على </w:t>
      </w:r>
      <w:r w:rsidRPr="00694B84">
        <w:rPr>
          <w:rFonts w:cs="Simplified Arabic" w:hint="cs"/>
          <w:sz w:val="24"/>
          <w:szCs w:val="24"/>
          <w:rtl/>
        </w:rPr>
        <w:t>المهمة الموكلة إليها</w:t>
      </w:r>
      <w:r w:rsidRPr="00694B84">
        <w:rPr>
          <w:rFonts w:cs="Simplified Arabic"/>
          <w:sz w:val="24"/>
          <w:szCs w:val="24"/>
          <w:rtl/>
        </w:rPr>
        <w:t>، في ضمان الالتزام المستدام وتحسين التنفيذ؛</w:t>
      </w:r>
    </w:p>
    <w:p w14:paraId="469D74B5"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(د)</w:t>
      </w:r>
      <w:r w:rsidRPr="00694B84">
        <w:rPr>
          <w:rFonts w:cs="Simplified Arabic"/>
          <w:sz w:val="24"/>
          <w:szCs w:val="24"/>
          <w:rtl/>
        </w:rPr>
        <w:tab/>
      </w:r>
      <w:r w:rsidRPr="00694B84">
        <w:rPr>
          <w:rFonts w:cs="Simplified Arabic" w:hint="cs"/>
          <w:sz w:val="24"/>
          <w:szCs w:val="24"/>
          <w:rtl/>
        </w:rPr>
        <w:t>وقد سُلط</w:t>
      </w:r>
      <w:r w:rsidRPr="00694B84">
        <w:rPr>
          <w:rFonts w:cs="Simplified Arabic"/>
          <w:sz w:val="24"/>
          <w:szCs w:val="24"/>
          <w:rtl/>
        </w:rPr>
        <w:t xml:space="preserve"> الضوء على حلول التمويل المبتكرة، بما في ذلك الدفع مقابل خدمات النظم الإيكولوجية، والسندات الخضراء، ومقايضات الديون مقابل الطبيعة ومقابل المناخ، ومدفوعات السياح، ومساهمات القطاع الخاص، والضرائب، وائتمانات الكربون، والائتمانات الصغيرة، والتحويلات المالية (على سبيل المثال إلى الحكومات دون الوطنية لتشجيع جهود الحفظ المحلية)؛</w:t>
      </w:r>
    </w:p>
    <w:p w14:paraId="219319C6"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(هـ)</w:t>
      </w:r>
      <w:r w:rsidRPr="00694B84">
        <w:rPr>
          <w:rFonts w:cs="Simplified Arabic"/>
          <w:sz w:val="24"/>
          <w:szCs w:val="24"/>
          <w:rtl/>
        </w:rPr>
        <w:tab/>
      </w:r>
      <w:r w:rsidRPr="00694B84">
        <w:rPr>
          <w:rFonts w:cs="Simplified Arabic" w:hint="cs"/>
          <w:sz w:val="24"/>
          <w:szCs w:val="24"/>
          <w:rtl/>
        </w:rPr>
        <w:t>و</w:t>
      </w:r>
      <w:r w:rsidRPr="00694B84">
        <w:rPr>
          <w:rFonts w:cs="Simplified Arabic"/>
          <w:sz w:val="24"/>
          <w:szCs w:val="24"/>
          <w:rtl/>
        </w:rPr>
        <w:t xml:space="preserve">يظل التمويل العام </w:t>
      </w:r>
      <w:r w:rsidRPr="00694B84">
        <w:rPr>
          <w:rFonts w:cs="Simplified Arabic" w:hint="cs"/>
          <w:sz w:val="24"/>
          <w:szCs w:val="24"/>
          <w:rtl/>
        </w:rPr>
        <w:t xml:space="preserve">هو </w:t>
      </w:r>
      <w:r w:rsidRPr="00694B84">
        <w:rPr>
          <w:rFonts w:cs="Simplified Arabic"/>
          <w:sz w:val="24"/>
          <w:szCs w:val="24"/>
          <w:rtl/>
        </w:rPr>
        <w:t>المصدر الرئيسي لتمويل التنوع البيولوجي، مع التأكيد على الحاجة إلى تنويع المصادر. ويمكن تعزيز التمويل المحلي، على سبيل المثال من خلال إنشاء أو تعزيز آليات التمويل الوطنية واعتماد خطط تمويل محلية قصيرة وطويلة الأجل؛</w:t>
      </w:r>
    </w:p>
    <w:p w14:paraId="2350887D"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(و)</w:t>
      </w:r>
      <w:r w:rsidRPr="00694B84">
        <w:rPr>
          <w:rFonts w:cs="Simplified Arabic"/>
          <w:sz w:val="24"/>
          <w:szCs w:val="24"/>
          <w:rtl/>
        </w:rPr>
        <w:tab/>
      </w:r>
      <w:r w:rsidRPr="00694B84">
        <w:rPr>
          <w:rFonts w:cs="Simplified Arabic" w:hint="cs"/>
          <w:sz w:val="24"/>
          <w:szCs w:val="24"/>
          <w:rtl/>
        </w:rPr>
        <w:t>و</w:t>
      </w:r>
      <w:r w:rsidRPr="00694B84">
        <w:rPr>
          <w:rFonts w:cs="Simplified Arabic"/>
          <w:sz w:val="24"/>
          <w:szCs w:val="24"/>
          <w:rtl/>
        </w:rPr>
        <w:t xml:space="preserve">هناك فوائد مشتركة لدمج </w:t>
      </w:r>
      <w:r w:rsidRPr="00694B84">
        <w:rPr>
          <w:rFonts w:cs="Simplified Arabic" w:hint="cs"/>
          <w:sz w:val="24"/>
          <w:szCs w:val="24"/>
          <w:rtl/>
        </w:rPr>
        <w:t>ال</w:t>
      </w:r>
      <w:r w:rsidRPr="00694B84">
        <w:rPr>
          <w:rFonts w:cs="Simplified Arabic"/>
          <w:sz w:val="24"/>
          <w:szCs w:val="24"/>
          <w:rtl/>
        </w:rPr>
        <w:t>تمويل</w:t>
      </w:r>
      <w:r w:rsidRPr="00694B84">
        <w:rPr>
          <w:rFonts w:cs="Simplified Arabic" w:hint="cs"/>
          <w:sz w:val="24"/>
          <w:szCs w:val="24"/>
          <w:rtl/>
        </w:rPr>
        <w:t xml:space="preserve"> المتعلق</w:t>
      </w:r>
      <w:r w:rsidRPr="00694B84">
        <w:rPr>
          <w:rFonts w:cs="Simplified Arabic"/>
          <w:sz w:val="24"/>
          <w:szCs w:val="24"/>
          <w:rtl/>
        </w:rPr>
        <w:t xml:space="preserve"> </w:t>
      </w:r>
      <w:r w:rsidRPr="00694B84">
        <w:rPr>
          <w:rFonts w:cs="Simplified Arabic" w:hint="cs"/>
          <w:sz w:val="24"/>
          <w:szCs w:val="24"/>
          <w:rtl/>
        </w:rPr>
        <w:t>ب</w:t>
      </w:r>
      <w:r w:rsidRPr="00694B84">
        <w:rPr>
          <w:rFonts w:cs="Simplified Arabic"/>
          <w:sz w:val="24"/>
          <w:szCs w:val="24"/>
          <w:rtl/>
        </w:rPr>
        <w:t>المناخ و</w:t>
      </w:r>
      <w:r w:rsidRPr="00694B84">
        <w:rPr>
          <w:rFonts w:cs="Simplified Arabic" w:hint="cs"/>
          <w:sz w:val="24"/>
          <w:szCs w:val="24"/>
          <w:rtl/>
        </w:rPr>
        <w:t>المتعلق ب</w:t>
      </w:r>
      <w:r w:rsidRPr="00694B84">
        <w:rPr>
          <w:rFonts w:cs="Simplified Arabic"/>
          <w:sz w:val="24"/>
          <w:szCs w:val="24"/>
          <w:rtl/>
        </w:rPr>
        <w:t>التنوع البيولوجي، في حين حذر آخرون من ضرورة اتخاذ تدابير مدروسة لتجنب العد المزدوج؛</w:t>
      </w:r>
    </w:p>
    <w:p w14:paraId="6390E8CB"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(ز)</w:t>
      </w:r>
      <w:r w:rsidRPr="00694B84">
        <w:rPr>
          <w:rFonts w:cs="Simplified Arabic"/>
          <w:sz w:val="24"/>
          <w:szCs w:val="24"/>
          <w:rtl/>
        </w:rPr>
        <w:tab/>
      </w:r>
      <w:r w:rsidRPr="00694B84">
        <w:rPr>
          <w:rFonts w:cs="Simplified Arabic" w:hint="cs"/>
          <w:sz w:val="24"/>
          <w:szCs w:val="24"/>
          <w:rtl/>
        </w:rPr>
        <w:t>ويمكن ل</w:t>
      </w:r>
      <w:r w:rsidRPr="00694B84">
        <w:rPr>
          <w:rFonts w:cs="Simplified Arabic"/>
          <w:sz w:val="24"/>
          <w:szCs w:val="24"/>
          <w:rtl/>
        </w:rPr>
        <w:t xml:space="preserve">تحديد الأولويات الوطنية لتوجيه تخصيص الميزانية الوطنية للتنوع البيولوجي، بما في ذلك من خلال </w:t>
      </w:r>
      <w:r w:rsidRPr="00694B84">
        <w:rPr>
          <w:rFonts w:cs="Simplified Arabic" w:hint="cs"/>
          <w:sz w:val="24"/>
          <w:szCs w:val="24"/>
          <w:rtl/>
        </w:rPr>
        <w:t>العمل</w:t>
      </w:r>
      <w:r w:rsidRPr="00694B84">
        <w:rPr>
          <w:rFonts w:cs="Simplified Arabic"/>
          <w:sz w:val="24"/>
          <w:szCs w:val="24"/>
          <w:rtl/>
        </w:rPr>
        <w:t xml:space="preserve"> مع الوزارات والوكالات المختلفة، أن يدعم تخصيص الموارد؛</w:t>
      </w:r>
    </w:p>
    <w:p w14:paraId="493F953A"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(ح)</w:t>
      </w:r>
      <w:r w:rsidRPr="00694B84">
        <w:rPr>
          <w:rFonts w:cs="Simplified Arabic"/>
          <w:sz w:val="24"/>
          <w:szCs w:val="24"/>
          <w:rtl/>
        </w:rPr>
        <w:tab/>
        <w:t xml:space="preserve">الحاجة إلى التركيز على المصادر المحلية للتمويل </w:t>
      </w:r>
      <w:r w:rsidRPr="00694B84">
        <w:rPr>
          <w:rFonts w:cs="Simplified Arabic" w:hint="cs"/>
          <w:sz w:val="24"/>
          <w:szCs w:val="24"/>
          <w:rtl/>
        </w:rPr>
        <w:t>من القطاعين العام والخاص</w:t>
      </w:r>
      <w:r w:rsidRPr="00694B84">
        <w:rPr>
          <w:rFonts w:cs="Simplified Arabic"/>
          <w:sz w:val="24"/>
          <w:szCs w:val="24"/>
          <w:rtl/>
        </w:rPr>
        <w:t>، في حين أكد آخرون على أهمية زيادة المصادر الخارجية للتمويل؛</w:t>
      </w:r>
    </w:p>
    <w:p w14:paraId="274CB7FA"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w:t>
      </w:r>
      <w:r w:rsidRPr="00694B84">
        <w:rPr>
          <w:rFonts w:cs="Simplified Arabic" w:hint="cs"/>
          <w:sz w:val="24"/>
          <w:szCs w:val="24"/>
          <w:rtl/>
        </w:rPr>
        <w:t>ط</w:t>
      </w:r>
      <w:r w:rsidRPr="00694B84">
        <w:rPr>
          <w:rFonts w:cs="Simplified Arabic"/>
          <w:sz w:val="24"/>
          <w:szCs w:val="24"/>
          <w:rtl/>
        </w:rPr>
        <w:t>)</w:t>
      </w:r>
      <w:r w:rsidRPr="00694B84">
        <w:rPr>
          <w:rFonts w:cs="Simplified Arabic"/>
          <w:sz w:val="24"/>
          <w:szCs w:val="24"/>
          <w:rtl/>
        </w:rPr>
        <w:tab/>
        <w:t xml:space="preserve">أهمية إشراك وزارات المالية والتخطيط بشكل استباقي للاعتراف بالمساهمة الحاسمة للتنوع البيولوجي وخدمات النظم الإيكولوجية في الاقتصاد الوطني </w:t>
      </w:r>
      <w:r w:rsidRPr="00694B84">
        <w:rPr>
          <w:rFonts w:cs="Simplified Arabic" w:hint="cs"/>
          <w:sz w:val="24"/>
          <w:szCs w:val="24"/>
          <w:rtl/>
        </w:rPr>
        <w:t>وإثبات الجدوى الاقتصادية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لتنوع البيولوجي للقطاع الخاص؛</w:t>
      </w:r>
    </w:p>
    <w:p w14:paraId="453AA67F"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(ج)</w:t>
      </w:r>
      <w:r w:rsidRPr="00694B84">
        <w:rPr>
          <w:rFonts w:cs="Simplified Arabic"/>
          <w:sz w:val="24"/>
          <w:szCs w:val="24"/>
          <w:rtl/>
        </w:rPr>
        <w:tab/>
        <w:t>الخبرات</w:t>
      </w:r>
      <w:r w:rsidRPr="00694B84">
        <w:rPr>
          <w:rFonts w:cs="Simplified Arabic" w:hint="cs"/>
          <w:sz w:val="24"/>
          <w:szCs w:val="24"/>
          <w:rtl/>
        </w:rPr>
        <w:t xml:space="preserve"> المكتسبة من</w:t>
      </w:r>
      <w:r w:rsidRPr="00694B84">
        <w:rPr>
          <w:rFonts w:cs="Simplified Arabic"/>
          <w:sz w:val="24"/>
          <w:szCs w:val="24"/>
          <w:rtl/>
        </w:rPr>
        <w:t xml:space="preserve"> إجراء تقييم احتياجات القدرات لاستراتيجياتها وخطط عملها الوطنية للتنوع البيولوجي، بما في ذلك </w:t>
      </w:r>
      <w:r w:rsidRPr="00694B84">
        <w:rPr>
          <w:rFonts w:cs="Simplified Arabic" w:hint="cs"/>
          <w:sz w:val="24"/>
          <w:szCs w:val="24"/>
          <w:rtl/>
        </w:rPr>
        <w:t>تحديد</w:t>
      </w:r>
      <w:r w:rsidRPr="00694B84">
        <w:rPr>
          <w:rFonts w:cs="Simplified Arabic"/>
          <w:sz w:val="24"/>
          <w:szCs w:val="24"/>
          <w:rtl/>
        </w:rPr>
        <w:t xml:space="preserve"> </w:t>
      </w:r>
      <w:r w:rsidRPr="00694B84">
        <w:rPr>
          <w:rFonts w:cs="Simplified Arabic" w:hint="cs"/>
          <w:sz w:val="24"/>
          <w:szCs w:val="24"/>
          <w:rtl/>
        </w:rPr>
        <w:t>ا</w:t>
      </w:r>
      <w:r w:rsidRPr="00694B84">
        <w:rPr>
          <w:rFonts w:cs="Simplified Arabic"/>
          <w:sz w:val="24"/>
          <w:szCs w:val="24"/>
          <w:rtl/>
        </w:rPr>
        <w:t>لمهارات المطلوبة لتنفيذ أهداف محددة في استراتيجياتها وخطط عملها الوطنية للتنوع البيولوجي، مثل الاستعادة؛</w:t>
      </w:r>
    </w:p>
    <w:p w14:paraId="76122436"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lastRenderedPageBreak/>
        <w:t>(ك)</w:t>
      </w:r>
      <w:r w:rsidRPr="00694B84">
        <w:rPr>
          <w:rFonts w:cs="Simplified Arabic"/>
          <w:sz w:val="24"/>
          <w:szCs w:val="24"/>
          <w:rtl/>
        </w:rPr>
        <w:tab/>
        <w:t xml:space="preserve">الاحتياجات المتعلقة بالقدرة على رصد تحقيق الأهداف الوطنية، </w:t>
      </w:r>
      <w:r w:rsidRPr="00694B84">
        <w:rPr>
          <w:rFonts w:cs="Simplified Arabic" w:hint="cs"/>
          <w:sz w:val="24"/>
          <w:szCs w:val="24"/>
          <w:rtl/>
        </w:rPr>
        <w:t>ووضع</w:t>
      </w:r>
      <w:r w:rsidRPr="00694B84">
        <w:rPr>
          <w:rFonts w:cs="Simplified Arabic"/>
          <w:sz w:val="24"/>
          <w:szCs w:val="24"/>
          <w:rtl/>
        </w:rPr>
        <w:t xml:space="preserve"> خطط</w:t>
      </w:r>
      <w:r w:rsidRPr="00694B84">
        <w:rPr>
          <w:rFonts w:cs="Simplified Arabic" w:hint="cs"/>
          <w:sz w:val="24"/>
          <w:szCs w:val="24"/>
          <w:rtl/>
        </w:rPr>
        <w:t xml:space="preserve">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بناء القدرات، و</w:t>
      </w:r>
      <w:r w:rsidRPr="00694B84">
        <w:rPr>
          <w:rFonts w:cs="Simplified Arabic" w:hint="cs"/>
          <w:sz w:val="24"/>
          <w:szCs w:val="24"/>
          <w:rtl/>
        </w:rPr>
        <w:t>الثغرات في</w:t>
      </w:r>
      <w:r w:rsidRPr="00694B84">
        <w:rPr>
          <w:rFonts w:cs="Simplified Arabic"/>
          <w:sz w:val="24"/>
          <w:szCs w:val="24"/>
          <w:rtl/>
        </w:rPr>
        <w:t xml:space="preserve"> البيانات والمع</w:t>
      </w:r>
      <w:r w:rsidRPr="00694B84">
        <w:rPr>
          <w:rFonts w:cs="Simplified Arabic" w:hint="cs"/>
          <w:sz w:val="24"/>
          <w:szCs w:val="24"/>
          <w:rtl/>
        </w:rPr>
        <w:t>ارف</w:t>
      </w:r>
      <w:r w:rsidRPr="00694B84">
        <w:rPr>
          <w:rFonts w:cs="Simplified Arabic"/>
          <w:sz w:val="24"/>
          <w:szCs w:val="24"/>
          <w:rtl/>
        </w:rPr>
        <w:t>؛</w:t>
      </w:r>
    </w:p>
    <w:p w14:paraId="31040FCC"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(ل)</w:t>
      </w:r>
      <w:r w:rsidRPr="00694B84">
        <w:rPr>
          <w:rFonts w:cs="Simplified Arabic"/>
          <w:sz w:val="24"/>
          <w:szCs w:val="24"/>
          <w:rtl/>
        </w:rPr>
        <w:tab/>
        <w:t xml:space="preserve">الخطوات المتخذة لمعالجة </w:t>
      </w:r>
      <w:r w:rsidRPr="00694B84">
        <w:rPr>
          <w:rFonts w:cs="Simplified Arabic" w:hint="cs"/>
          <w:sz w:val="24"/>
          <w:szCs w:val="24"/>
          <w:rtl/>
        </w:rPr>
        <w:t>ال</w:t>
      </w:r>
      <w:r w:rsidRPr="00694B84">
        <w:rPr>
          <w:rFonts w:cs="Simplified Arabic"/>
          <w:sz w:val="24"/>
          <w:szCs w:val="24"/>
          <w:rtl/>
        </w:rPr>
        <w:t>احتياجات</w:t>
      </w:r>
      <w:r w:rsidRPr="00694B84">
        <w:rPr>
          <w:rFonts w:cs="Simplified Arabic" w:hint="cs"/>
          <w:sz w:val="24"/>
          <w:szCs w:val="24"/>
          <w:rtl/>
        </w:rPr>
        <w:t xml:space="preserve"> والثغرات </w:t>
      </w:r>
      <w:r w:rsidRPr="00694B84">
        <w:rPr>
          <w:rFonts w:cs="Simplified Arabic"/>
          <w:sz w:val="24"/>
          <w:szCs w:val="24"/>
          <w:rtl/>
        </w:rPr>
        <w:t>المحددة</w:t>
      </w:r>
      <w:r w:rsidRPr="00694B84">
        <w:rPr>
          <w:rFonts w:cs="Simplified Arabic" w:hint="cs"/>
          <w:sz w:val="24"/>
          <w:szCs w:val="24"/>
          <w:rtl/>
        </w:rPr>
        <w:t xml:space="preserve"> في مجال القدرات</w:t>
      </w:r>
      <w:r w:rsidRPr="00694B84">
        <w:rPr>
          <w:rFonts w:cs="Simplified Arabic"/>
          <w:sz w:val="24"/>
          <w:szCs w:val="24"/>
          <w:rtl/>
        </w:rPr>
        <w:t xml:space="preserve">، بما في ذلك </w:t>
      </w:r>
      <w:r w:rsidRPr="00694B84">
        <w:rPr>
          <w:rFonts w:cs="Simplified Arabic" w:hint="cs"/>
          <w:sz w:val="24"/>
          <w:szCs w:val="24"/>
          <w:rtl/>
        </w:rPr>
        <w:t>وضع</w:t>
      </w:r>
      <w:r w:rsidRPr="00694B84">
        <w:rPr>
          <w:rFonts w:cs="Simplified Arabic"/>
          <w:sz w:val="24"/>
          <w:szCs w:val="24"/>
          <w:rtl/>
        </w:rPr>
        <w:t xml:space="preserve"> استراتيجيات </w:t>
      </w:r>
      <w:r w:rsidRPr="00694B84">
        <w:rPr>
          <w:rFonts w:cs="Simplified Arabic" w:hint="cs"/>
          <w:sz w:val="24"/>
          <w:szCs w:val="24"/>
          <w:rtl/>
        </w:rPr>
        <w:t>ل</w:t>
      </w:r>
      <w:r w:rsidRPr="00694B84">
        <w:rPr>
          <w:rFonts w:cs="Simplified Arabic"/>
          <w:sz w:val="24"/>
          <w:szCs w:val="24"/>
          <w:rtl/>
        </w:rPr>
        <w:t>تنمية الموارد البشرية، و</w:t>
      </w:r>
      <w:r w:rsidRPr="00694B84">
        <w:rPr>
          <w:rFonts w:cs="Simplified Arabic" w:hint="cs"/>
          <w:sz w:val="24"/>
          <w:szCs w:val="24"/>
          <w:rtl/>
        </w:rPr>
        <w:t xml:space="preserve">تنظيم دورات تدريبية </w:t>
      </w:r>
      <w:r w:rsidRPr="00694B84">
        <w:rPr>
          <w:rFonts w:cs="Simplified Arabic"/>
          <w:sz w:val="24"/>
          <w:szCs w:val="24"/>
          <w:rtl/>
        </w:rPr>
        <w:t>مستهدفة ل</w:t>
      </w:r>
      <w:r w:rsidRPr="00694B84">
        <w:rPr>
          <w:rFonts w:cs="Simplified Arabic" w:hint="cs"/>
          <w:sz w:val="24"/>
          <w:szCs w:val="24"/>
          <w:rtl/>
        </w:rPr>
        <w:t xml:space="preserve">اكتساب </w:t>
      </w:r>
      <w:r w:rsidRPr="00694B84">
        <w:rPr>
          <w:rFonts w:cs="Simplified Arabic"/>
          <w:sz w:val="24"/>
          <w:szCs w:val="24"/>
          <w:rtl/>
        </w:rPr>
        <w:t>مهارات محددة، ووضع الخريجين الشباب في المنظمات ذات الصلة بالتنوع البيولوجي، وت</w:t>
      </w:r>
      <w:r w:rsidRPr="00694B84">
        <w:rPr>
          <w:rFonts w:cs="Simplified Arabic" w:hint="cs"/>
          <w:sz w:val="24"/>
          <w:szCs w:val="24"/>
          <w:rtl/>
        </w:rPr>
        <w:t>نمية</w:t>
      </w:r>
      <w:r w:rsidRPr="00694B84">
        <w:rPr>
          <w:rFonts w:cs="Simplified Arabic"/>
          <w:sz w:val="24"/>
          <w:szCs w:val="24"/>
          <w:rtl/>
        </w:rPr>
        <w:t xml:space="preserve"> القدرة المؤسسية للبحث لدعم تنفيذ البرامج ذات الصلة بالتنوع البيولوجي؛</w:t>
      </w:r>
    </w:p>
    <w:p w14:paraId="03DED968" w14:textId="77777777" w:rsidR="00694B84" w:rsidRPr="00694B84" w:rsidRDefault="00694B84" w:rsidP="00694B84">
      <w:pPr>
        <w:keepLines/>
        <w:bidi/>
        <w:spacing w:after="120" w:line="216" w:lineRule="auto"/>
        <w:ind w:left="1138"/>
        <w:rPr>
          <w:rFonts w:cs="Simplified Arabic"/>
          <w:sz w:val="24"/>
          <w:szCs w:val="24"/>
          <w:rtl/>
        </w:rPr>
      </w:pPr>
      <w:r w:rsidRPr="00694B84">
        <w:rPr>
          <w:rFonts w:cs="Simplified Arabic"/>
          <w:sz w:val="24"/>
          <w:szCs w:val="24"/>
          <w:rtl/>
        </w:rPr>
        <w:t>(م) الحاجة إلى تعزيز قدر</w:t>
      </w:r>
      <w:r w:rsidRPr="00694B84">
        <w:rPr>
          <w:rFonts w:cs="Simplified Arabic" w:hint="cs"/>
          <w:sz w:val="24"/>
          <w:szCs w:val="24"/>
          <w:rtl/>
        </w:rPr>
        <w:t>ات</w:t>
      </w:r>
      <w:r w:rsidRPr="00694B84">
        <w:rPr>
          <w:rFonts w:cs="Simplified Arabic"/>
          <w:sz w:val="24"/>
          <w:szCs w:val="24"/>
          <w:rtl/>
        </w:rPr>
        <w:t xml:space="preserve"> أصحاب المصلحة، بما في ذلك الشباب والنساء والسلطات المحلية على مستويات مختلفة للمساهمة في </w:t>
      </w:r>
      <w:r w:rsidRPr="00694B84">
        <w:rPr>
          <w:rFonts w:cs="Simplified Arabic" w:hint="cs"/>
          <w:sz w:val="24"/>
          <w:szCs w:val="24"/>
          <w:rtl/>
        </w:rPr>
        <w:t>وضع</w:t>
      </w:r>
      <w:r w:rsidRPr="00694B84">
        <w:rPr>
          <w:rFonts w:cs="Simplified Arabic"/>
          <w:sz w:val="24"/>
          <w:szCs w:val="24"/>
          <w:rtl/>
        </w:rPr>
        <w:t xml:space="preserve"> وتنفيذ استراتيجيات وخطط عمل</w:t>
      </w:r>
      <w:r w:rsidRPr="00694B84">
        <w:rPr>
          <w:rFonts w:cs="Simplified Arabic" w:hint="cs"/>
          <w:sz w:val="24"/>
          <w:szCs w:val="24"/>
          <w:rtl/>
        </w:rPr>
        <w:t xml:space="preserve"> وطنية</w:t>
      </w:r>
      <w:r w:rsidRPr="00694B84">
        <w:rPr>
          <w:rFonts w:cs="Simplified Arabic"/>
          <w:sz w:val="24"/>
          <w:szCs w:val="24"/>
          <w:rtl/>
        </w:rPr>
        <w:t xml:space="preserve"> </w:t>
      </w:r>
      <w:r w:rsidRPr="00694B84">
        <w:rPr>
          <w:rFonts w:cs="Simplified Arabic" w:hint="cs"/>
          <w:sz w:val="24"/>
          <w:szCs w:val="24"/>
          <w:rtl/>
        </w:rPr>
        <w:t>ل</w:t>
      </w:r>
      <w:r w:rsidRPr="00694B84">
        <w:rPr>
          <w:rFonts w:cs="Simplified Arabic"/>
          <w:sz w:val="24"/>
          <w:szCs w:val="24"/>
          <w:rtl/>
        </w:rPr>
        <w:t>لتنوع البيولوجي.</w:t>
      </w:r>
    </w:p>
    <w:p w14:paraId="17472B86" w14:textId="77777777" w:rsidR="00694B84" w:rsidRPr="00A051B2" w:rsidRDefault="00694B84" w:rsidP="00694B84">
      <w:pPr>
        <w:pStyle w:val="ListParagraph"/>
        <w:bidi/>
        <w:spacing w:after="120" w:line="216" w:lineRule="auto"/>
        <w:ind w:left="0"/>
        <w:contextualSpacing w:val="0"/>
        <w:jc w:val="center"/>
        <w:rPr>
          <w:rFonts w:cs="Simplified Arabic"/>
          <w:rtl/>
          <w:lang w:bidi="ar-EG"/>
        </w:rPr>
      </w:pPr>
      <w:r w:rsidRPr="00A051B2">
        <w:rPr>
          <w:rFonts w:cs="Simplified Arabic" w:hint="cs"/>
          <w:rtl/>
          <w:lang w:bidi="ar-EG"/>
        </w:rPr>
        <w:t>__________</w:t>
      </w:r>
    </w:p>
    <w:p w14:paraId="7B92CCB9" w14:textId="77777777" w:rsidR="00694B84" w:rsidRPr="00DC54DC" w:rsidRDefault="00694B84" w:rsidP="00694B84">
      <w:pPr>
        <w:pStyle w:val="CBDNormalNumber"/>
        <w:numPr>
          <w:ilvl w:val="0"/>
          <w:numId w:val="0"/>
        </w:numPr>
        <w:tabs>
          <w:tab w:val="clear" w:pos="1134"/>
          <w:tab w:val="left" w:pos="1170"/>
        </w:tabs>
        <w:bidi/>
        <w:ind w:left="540" w:firstLine="630"/>
        <w:rPr>
          <w:rFonts w:ascii="Simplified Arabic" w:hAnsi="Simplified Arabic" w:cs="Simplified Arabic"/>
          <w:sz w:val="24"/>
          <w:szCs w:val="24"/>
        </w:rPr>
      </w:pPr>
    </w:p>
    <w:p w14:paraId="4C7A10F6" w14:textId="2A5DD6C8" w:rsidR="005079D0" w:rsidRPr="00DA16EF" w:rsidRDefault="005079D0" w:rsidP="00694B84">
      <w:pPr>
        <w:pStyle w:val="CBDNormalNumber"/>
        <w:numPr>
          <w:ilvl w:val="0"/>
          <w:numId w:val="0"/>
        </w:numPr>
        <w:ind w:left="1134"/>
        <w:rPr>
          <w:lang w:val="en-US"/>
        </w:rPr>
      </w:pPr>
      <w:r w:rsidRPr="00DA16EF">
        <w:rPr>
          <w:lang w:val="en-US"/>
        </w:rPr>
        <w:t xml:space="preserve"> </w:t>
      </w:r>
    </w:p>
    <w:p w14:paraId="01C6AA34" w14:textId="6D0578E4" w:rsidR="007719A3" w:rsidRPr="00BC6020" w:rsidRDefault="007719A3" w:rsidP="00694B84">
      <w:pPr>
        <w:pStyle w:val="CBDNormalNumber"/>
        <w:numPr>
          <w:ilvl w:val="0"/>
          <w:numId w:val="0"/>
        </w:numPr>
        <w:ind w:left="567"/>
      </w:pPr>
      <w:bookmarkStart w:id="5" w:name="_GoBack"/>
      <w:bookmarkEnd w:id="5"/>
    </w:p>
    <w:sectPr w:rsidR="007719A3" w:rsidRPr="00BC6020"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5F25B" w14:textId="77777777" w:rsidR="0019139C" w:rsidRDefault="0019139C" w:rsidP="00A96B21">
      <w:r>
        <w:separator/>
      </w:r>
    </w:p>
  </w:endnote>
  <w:endnote w:type="continuationSeparator" w:id="0">
    <w:p w14:paraId="69C08A08" w14:textId="77777777" w:rsidR="0019139C" w:rsidRDefault="0019139C" w:rsidP="00A96B21">
      <w:r>
        <w:continuationSeparator/>
      </w:r>
    </w:p>
  </w:endnote>
  <w:endnote w:type="continuationNotice" w:id="1">
    <w:p w14:paraId="2F07E2C7" w14:textId="77777777" w:rsidR="0019139C" w:rsidRDefault="00191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rsidP="00F65598">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F65598">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8D858" w14:textId="77777777" w:rsidR="0019139C" w:rsidRDefault="0019139C" w:rsidP="00A96B21">
      <w:r>
        <w:separator/>
      </w:r>
    </w:p>
  </w:footnote>
  <w:footnote w:type="continuationSeparator" w:id="0">
    <w:p w14:paraId="6415E894" w14:textId="77777777" w:rsidR="0019139C" w:rsidRDefault="0019139C" w:rsidP="00A96B21">
      <w:r>
        <w:continuationSeparator/>
      </w:r>
    </w:p>
  </w:footnote>
  <w:footnote w:type="continuationNotice" w:id="1">
    <w:p w14:paraId="05655ED7" w14:textId="77777777" w:rsidR="0019139C" w:rsidRDefault="0019139C"/>
  </w:footnote>
  <w:footnote w:id="2">
    <w:p w14:paraId="1D1A71F4" w14:textId="710077AF" w:rsidR="00610346" w:rsidRPr="00FF6264" w:rsidRDefault="00610346" w:rsidP="00FF6264">
      <w:pPr>
        <w:pStyle w:val="FootnoteText"/>
        <w:bidi/>
        <w:rPr>
          <w:rFonts w:ascii="Simplified Arabic" w:hAnsi="Simplified Arabic" w:cs="Simplified Arabic"/>
          <w:sz w:val="20"/>
          <w:vertAlign w:val="superscript"/>
        </w:rPr>
      </w:pPr>
      <w:r w:rsidRPr="00FF6264">
        <w:rPr>
          <w:rStyle w:val="FootnoteReference"/>
          <w:rFonts w:ascii="Simplified Arabic" w:hAnsi="Simplified Arabic" w:cs="Simplified Arabic"/>
          <w:sz w:val="20"/>
        </w:rPr>
        <w:t>*</w:t>
      </w:r>
      <w:r w:rsidR="00FF6264" w:rsidRPr="00FF6264">
        <w:rPr>
          <w:rStyle w:val="FootnoteReference"/>
          <w:rFonts w:ascii="Simplified Arabic" w:hAnsi="Simplified Arabic" w:cs="Simplified Arabic"/>
          <w:sz w:val="20"/>
          <w:rtl/>
        </w:rPr>
        <w:t xml:space="preserve"> </w:t>
      </w:r>
      <w:r w:rsidR="00FF6264" w:rsidRPr="00FF6264">
        <w:rPr>
          <w:rFonts w:ascii="Simplified Arabic" w:hAnsi="Simplified Arabic" w:cs="Simplified Arabic"/>
          <w:sz w:val="20"/>
          <w:rtl/>
        </w:rPr>
        <w:t xml:space="preserve"> </w:t>
      </w:r>
      <w:r w:rsidR="00FF6264" w:rsidRPr="00FF6264">
        <w:rPr>
          <w:rFonts w:ascii="Simplified Arabic" w:hAnsi="Simplified Arabic" w:cs="Simplified Arabic"/>
          <w:sz w:val="20"/>
          <w:rtl/>
        </w:rPr>
        <w:t>صدر دون تحرير رسمي.</w:t>
      </w:r>
    </w:p>
  </w:footnote>
  <w:footnote w:id="3">
    <w:p w14:paraId="2713FA9A" w14:textId="37F53823" w:rsidR="007F3895" w:rsidRPr="00B26EC2" w:rsidRDefault="007F3895" w:rsidP="007F3895">
      <w:pPr>
        <w:pStyle w:val="FootnoteText"/>
        <w:bidi/>
        <w:rPr>
          <w:sz w:val="20"/>
          <w:rtl/>
        </w:rPr>
      </w:pPr>
      <w:r w:rsidRPr="00B26EC2">
        <w:rPr>
          <w:rStyle w:val="FootnoteReference"/>
          <w:sz w:val="20"/>
        </w:rPr>
        <w:footnoteRef/>
      </w:r>
      <w:r w:rsidRPr="00B26EC2">
        <w:rPr>
          <w:rFonts w:hint="cs"/>
          <w:sz w:val="20"/>
          <w:rtl/>
        </w:rPr>
        <w:t xml:space="preserve"> </w:t>
      </w:r>
      <w:r w:rsidRPr="00B26EC2">
        <w:rPr>
          <w:sz w:val="20"/>
        </w:rPr>
        <w:t>CBD/SBI/4/4</w:t>
      </w:r>
      <w:r w:rsidRPr="00B26EC2">
        <w:rPr>
          <w:rFonts w:ascii="Simplified Arabic" w:hAnsi="Simplified Arabic" w:cs="Simplified Arabic"/>
          <w:sz w:val="20"/>
          <w:rtl/>
        </w:rPr>
        <w:t xml:space="preserve"> </w:t>
      </w:r>
      <w:r w:rsidRPr="00B26EC2">
        <w:rPr>
          <w:rFonts w:ascii="Simplified Arabic" w:hAnsi="Simplified Arabic" w:cs="Simplified Arabic" w:hint="cs"/>
          <w:sz w:val="20"/>
          <w:rtl/>
        </w:rPr>
        <w:t>و</w:t>
      </w:r>
      <w:r w:rsidRPr="00B26EC2">
        <w:rPr>
          <w:sz w:val="20"/>
        </w:rPr>
        <w:t>CBD/SBI/4/4/Add.1</w:t>
      </w:r>
      <w:r w:rsidRPr="00B26EC2">
        <w:rPr>
          <w:rFonts w:ascii="Simplified Arabic" w:hAnsi="Simplified Arabic" w:cs="Simplified Arabic" w:hint="cs"/>
          <w:sz w:val="20"/>
          <w:rtl/>
        </w:rPr>
        <w:t>.</w:t>
      </w:r>
      <w:r w:rsidRPr="00B26EC2">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924AD" w14:textId="1FE93C9C" w:rsidR="002B559C" w:rsidRPr="00F65598" w:rsidRDefault="00F65598" w:rsidP="00F65598">
    <w:pPr>
      <w:pStyle w:val="Header"/>
      <w:bidi/>
      <w:rPr>
        <w:sz w:val="22"/>
      </w:rPr>
    </w:pPr>
    <w:r w:rsidRPr="00F65598">
      <w:rPr>
        <w:rFonts w:ascii="Simplified Arabic" w:hAnsi="Simplified Arabic" w:cs="Simplified Arabic"/>
        <w:sz w:val="22"/>
        <w:rtl/>
      </w:rPr>
      <w:t>م</w:t>
    </w:r>
    <w:r w:rsidRPr="00F65598">
      <w:rPr>
        <w:rFonts w:ascii="Simplified Arabic" w:hAnsi="Simplified Arabic" w:cs="Simplified Arabic" w:hint="cs"/>
        <w:sz w:val="22"/>
        <w:rtl/>
      </w:rPr>
      <w:t>وجز</w:t>
    </w:r>
    <w:r w:rsidRPr="00F65598">
      <w:rPr>
        <w:rFonts w:ascii="Simplified Arabic" w:hAnsi="Simplified Arabic" w:cs="Simplified Arabic"/>
        <w:sz w:val="22"/>
        <w:rtl/>
      </w:rPr>
      <w:t xml:space="preserve"> الرئيس – 18 أكتوبر</w:t>
    </w:r>
    <w:r w:rsidRPr="00F65598">
      <w:rPr>
        <w:rFonts w:ascii="Simplified Arabic" w:hAnsi="Simplified Arabic" w:cs="Simplified Arabic" w:hint="cs"/>
        <w:sz w:val="22"/>
        <w:rtl/>
      </w:rPr>
      <w:t>/تشرين الأول</w:t>
    </w:r>
    <w:r w:rsidRPr="00F65598">
      <w:rPr>
        <w:rFonts w:ascii="Simplified Arabic" w:hAnsi="Simplified Arabic" w:cs="Simplified Arabic"/>
        <w:sz w:val="22"/>
        <w:rtl/>
      </w:rPr>
      <w:t xml:space="preserv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implified Arabic" w:hAnsi="Simplified Arabic" w:cs="Simplified Arabic"/>
        <w:sz w:val="22"/>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19CB375E" w:rsidR="002B559C" w:rsidRPr="00F65598" w:rsidRDefault="00F65598" w:rsidP="00F65598">
        <w:pPr>
          <w:pStyle w:val="Header"/>
          <w:bidi/>
          <w:spacing w:after="240"/>
          <w:jc w:val="right"/>
          <w:rPr>
            <w:sz w:val="22"/>
            <w:lang w:val="fr-FR"/>
          </w:rPr>
        </w:pPr>
        <w:r w:rsidRPr="00F65598">
          <w:rPr>
            <w:rFonts w:ascii="Simplified Arabic" w:hAnsi="Simplified Arabic" w:cs="Simplified Arabic"/>
            <w:sz w:val="22"/>
            <w:rtl/>
          </w:rPr>
          <w:t>م</w:t>
        </w:r>
        <w:r w:rsidRPr="00F65598">
          <w:rPr>
            <w:rFonts w:ascii="Simplified Arabic" w:hAnsi="Simplified Arabic" w:cs="Simplified Arabic" w:hint="cs"/>
            <w:sz w:val="22"/>
            <w:rtl/>
          </w:rPr>
          <w:t>وجز</w:t>
        </w:r>
        <w:r w:rsidRPr="00F65598">
          <w:rPr>
            <w:rFonts w:ascii="Simplified Arabic" w:hAnsi="Simplified Arabic" w:cs="Simplified Arabic"/>
            <w:sz w:val="22"/>
            <w:rtl/>
          </w:rPr>
          <w:t xml:space="preserve"> الرئيس – 18 أكتوبر</w:t>
        </w:r>
        <w:r w:rsidRPr="00F65598">
          <w:rPr>
            <w:rFonts w:ascii="Simplified Arabic" w:hAnsi="Simplified Arabic" w:cs="Simplified Arabic" w:hint="cs"/>
            <w:sz w:val="22"/>
            <w:rtl/>
          </w:rPr>
          <w:t>/تشرين الأول</w:t>
        </w:r>
        <w:r w:rsidRPr="00F65598">
          <w:rPr>
            <w:rFonts w:ascii="Simplified Arabic" w:hAnsi="Simplified Arabic" w:cs="Simplified Arabic"/>
            <w:sz w:val="22"/>
            <w:rtl/>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38378" w14:textId="5EB57C74" w:rsidR="000B5D7E" w:rsidRPr="00F65598" w:rsidRDefault="00F65598" w:rsidP="00F65598">
    <w:pPr>
      <w:pStyle w:val="Header"/>
      <w:bidi/>
      <w:rPr>
        <w:sz w:val="22"/>
      </w:rPr>
    </w:pPr>
    <w:r w:rsidRPr="00F65598">
      <w:rPr>
        <w:rFonts w:ascii="Simplified Arabic" w:hAnsi="Simplified Arabic" w:cs="Simplified Arabic"/>
        <w:sz w:val="22"/>
        <w:rtl/>
      </w:rPr>
      <w:t>م</w:t>
    </w:r>
    <w:r w:rsidRPr="00F65598">
      <w:rPr>
        <w:rFonts w:ascii="Simplified Arabic" w:hAnsi="Simplified Arabic" w:cs="Simplified Arabic" w:hint="cs"/>
        <w:sz w:val="22"/>
        <w:rtl/>
      </w:rPr>
      <w:t>وجز</w:t>
    </w:r>
    <w:r w:rsidRPr="00F65598">
      <w:rPr>
        <w:rFonts w:ascii="Simplified Arabic" w:hAnsi="Simplified Arabic" w:cs="Simplified Arabic"/>
        <w:sz w:val="22"/>
        <w:rtl/>
      </w:rPr>
      <w:t xml:space="preserve"> الرئيس – 18 أكتوبر</w:t>
    </w:r>
    <w:r w:rsidRPr="00F65598">
      <w:rPr>
        <w:rFonts w:ascii="Simplified Arabic" w:hAnsi="Simplified Arabic" w:cs="Simplified Arabic" w:hint="cs"/>
        <w:sz w:val="22"/>
        <w:rtl/>
      </w:rPr>
      <w:t>/تشرين الأول</w:t>
    </w:r>
    <w:r w:rsidRPr="00F65598">
      <w:rPr>
        <w:rFonts w:ascii="Simplified Arabic" w:hAnsi="Simplified Arabic" w:cs="Simplified Arabic"/>
        <w:sz w:val="22"/>
        <w:rtl/>
      </w:rPr>
      <w:t xml:space="preserve"> 2024</w:t>
    </w:r>
    <w:r w:rsidR="000B5D7E" w:rsidRPr="00F65598">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3961FDC"/>
    <w:multiLevelType w:val="hybridMultilevel"/>
    <w:tmpl w:val="F7FE7BB6"/>
    <w:lvl w:ilvl="0" w:tplc="2D604218">
      <w:start w:val="7"/>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1"/>
  </w:num>
  <w:num w:numId="5">
    <w:abstractNumId w:val="4"/>
  </w:num>
  <w:num w:numId="6">
    <w:abstractNumId w:val="1"/>
  </w:num>
  <w:num w:numId="7">
    <w:abstractNumId w:val="4"/>
  </w:num>
  <w:num w:numId="8">
    <w:abstractNumId w:val="5"/>
  </w:num>
  <w:num w:numId="9">
    <w:abstractNumId w:val="0"/>
  </w:num>
  <w:num w:numId="1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78B"/>
    <w:rsid w:val="00005D19"/>
    <w:rsid w:val="0000706E"/>
    <w:rsid w:val="00011017"/>
    <w:rsid w:val="00013EA9"/>
    <w:rsid w:val="00021EB4"/>
    <w:rsid w:val="00022016"/>
    <w:rsid w:val="000275C2"/>
    <w:rsid w:val="000339DE"/>
    <w:rsid w:val="00040598"/>
    <w:rsid w:val="00046C89"/>
    <w:rsid w:val="00051067"/>
    <w:rsid w:val="000519EB"/>
    <w:rsid w:val="000711BA"/>
    <w:rsid w:val="00081547"/>
    <w:rsid w:val="00081615"/>
    <w:rsid w:val="00083F19"/>
    <w:rsid w:val="00094701"/>
    <w:rsid w:val="00095ADC"/>
    <w:rsid w:val="000B1042"/>
    <w:rsid w:val="000B21F9"/>
    <w:rsid w:val="000B3504"/>
    <w:rsid w:val="000B5D7E"/>
    <w:rsid w:val="000C026D"/>
    <w:rsid w:val="000C2FDE"/>
    <w:rsid w:val="000E0D6E"/>
    <w:rsid w:val="000E712B"/>
    <w:rsid w:val="000F4628"/>
    <w:rsid w:val="000F5787"/>
    <w:rsid w:val="00104211"/>
    <w:rsid w:val="001077EE"/>
    <w:rsid w:val="00112BED"/>
    <w:rsid w:val="00116243"/>
    <w:rsid w:val="00116E88"/>
    <w:rsid w:val="001174DB"/>
    <w:rsid w:val="001225F5"/>
    <w:rsid w:val="001237D7"/>
    <w:rsid w:val="00130458"/>
    <w:rsid w:val="00130837"/>
    <w:rsid w:val="00132581"/>
    <w:rsid w:val="00137DF2"/>
    <w:rsid w:val="0015348F"/>
    <w:rsid w:val="00153A70"/>
    <w:rsid w:val="001540A0"/>
    <w:rsid w:val="00154C6B"/>
    <w:rsid w:val="001612FF"/>
    <w:rsid w:val="00161EA8"/>
    <w:rsid w:val="00171F0F"/>
    <w:rsid w:val="00173DB3"/>
    <w:rsid w:val="00174069"/>
    <w:rsid w:val="001772FB"/>
    <w:rsid w:val="00180E81"/>
    <w:rsid w:val="00181F7E"/>
    <w:rsid w:val="001841BD"/>
    <w:rsid w:val="00184909"/>
    <w:rsid w:val="0019139C"/>
    <w:rsid w:val="001920F6"/>
    <w:rsid w:val="0019216D"/>
    <w:rsid w:val="00193042"/>
    <w:rsid w:val="0019335D"/>
    <w:rsid w:val="001A2614"/>
    <w:rsid w:val="001A32FE"/>
    <w:rsid w:val="001A5F9A"/>
    <w:rsid w:val="001B21ED"/>
    <w:rsid w:val="001B3968"/>
    <w:rsid w:val="001C2E57"/>
    <w:rsid w:val="001D0679"/>
    <w:rsid w:val="001D10DD"/>
    <w:rsid w:val="001D4C81"/>
    <w:rsid w:val="001D5C67"/>
    <w:rsid w:val="001D7501"/>
    <w:rsid w:val="001E4E1F"/>
    <w:rsid w:val="001F377E"/>
    <w:rsid w:val="001F6B7A"/>
    <w:rsid w:val="001F6ECF"/>
    <w:rsid w:val="00207124"/>
    <w:rsid w:val="00211354"/>
    <w:rsid w:val="002156AB"/>
    <w:rsid w:val="00215EF4"/>
    <w:rsid w:val="002163EF"/>
    <w:rsid w:val="0021727C"/>
    <w:rsid w:val="00222E36"/>
    <w:rsid w:val="00223EF8"/>
    <w:rsid w:val="002277CE"/>
    <w:rsid w:val="00230AE8"/>
    <w:rsid w:val="002372A4"/>
    <w:rsid w:val="00240047"/>
    <w:rsid w:val="00241F0D"/>
    <w:rsid w:val="00243BCE"/>
    <w:rsid w:val="0024712B"/>
    <w:rsid w:val="00252101"/>
    <w:rsid w:val="002539A1"/>
    <w:rsid w:val="0025512D"/>
    <w:rsid w:val="002602F9"/>
    <w:rsid w:val="002670B2"/>
    <w:rsid w:val="0027052E"/>
    <w:rsid w:val="00272FBB"/>
    <w:rsid w:val="002739B4"/>
    <w:rsid w:val="00283E40"/>
    <w:rsid w:val="002A52BD"/>
    <w:rsid w:val="002B00CA"/>
    <w:rsid w:val="002B559C"/>
    <w:rsid w:val="002B56CD"/>
    <w:rsid w:val="002B6B31"/>
    <w:rsid w:val="002C1F72"/>
    <w:rsid w:val="002C2DA5"/>
    <w:rsid w:val="002E77B9"/>
    <w:rsid w:val="002F144A"/>
    <w:rsid w:val="002F25E2"/>
    <w:rsid w:val="002F5C36"/>
    <w:rsid w:val="0030110C"/>
    <w:rsid w:val="00302072"/>
    <w:rsid w:val="003020A2"/>
    <w:rsid w:val="003046F7"/>
    <w:rsid w:val="00304B68"/>
    <w:rsid w:val="00310608"/>
    <w:rsid w:val="0031269D"/>
    <w:rsid w:val="003162EF"/>
    <w:rsid w:val="00320BB3"/>
    <w:rsid w:val="003227D3"/>
    <w:rsid w:val="00323F22"/>
    <w:rsid w:val="00334B5E"/>
    <w:rsid w:val="00335B5C"/>
    <w:rsid w:val="0034154F"/>
    <w:rsid w:val="00342B3F"/>
    <w:rsid w:val="003476A9"/>
    <w:rsid w:val="0035395E"/>
    <w:rsid w:val="00354708"/>
    <w:rsid w:val="003735BD"/>
    <w:rsid w:val="00374F08"/>
    <w:rsid w:val="003808EE"/>
    <w:rsid w:val="003877A4"/>
    <w:rsid w:val="003A1124"/>
    <w:rsid w:val="003A1F86"/>
    <w:rsid w:val="003B0940"/>
    <w:rsid w:val="003B65F2"/>
    <w:rsid w:val="003B753A"/>
    <w:rsid w:val="003C6F10"/>
    <w:rsid w:val="003C760F"/>
    <w:rsid w:val="003D211D"/>
    <w:rsid w:val="003D346B"/>
    <w:rsid w:val="003D6FA1"/>
    <w:rsid w:val="003E10A9"/>
    <w:rsid w:val="003E49D9"/>
    <w:rsid w:val="003F0E3F"/>
    <w:rsid w:val="003F22EF"/>
    <w:rsid w:val="0040430A"/>
    <w:rsid w:val="0040612A"/>
    <w:rsid w:val="004161C4"/>
    <w:rsid w:val="00416AAE"/>
    <w:rsid w:val="00425D7A"/>
    <w:rsid w:val="004345E6"/>
    <w:rsid w:val="00437A20"/>
    <w:rsid w:val="00441498"/>
    <w:rsid w:val="004538AF"/>
    <w:rsid w:val="00456011"/>
    <w:rsid w:val="00461484"/>
    <w:rsid w:val="00461B2E"/>
    <w:rsid w:val="00465992"/>
    <w:rsid w:val="004701EE"/>
    <w:rsid w:val="0047085F"/>
    <w:rsid w:val="00471BAC"/>
    <w:rsid w:val="004731C6"/>
    <w:rsid w:val="00476EF7"/>
    <w:rsid w:val="00480A8D"/>
    <w:rsid w:val="00480D5E"/>
    <w:rsid w:val="00491566"/>
    <w:rsid w:val="00497639"/>
    <w:rsid w:val="004A2A2D"/>
    <w:rsid w:val="004A3E66"/>
    <w:rsid w:val="004C07FD"/>
    <w:rsid w:val="004C1911"/>
    <w:rsid w:val="004C1D91"/>
    <w:rsid w:val="004C4716"/>
    <w:rsid w:val="004C4A5C"/>
    <w:rsid w:val="004D7E51"/>
    <w:rsid w:val="004E180D"/>
    <w:rsid w:val="004E4902"/>
    <w:rsid w:val="004E5373"/>
    <w:rsid w:val="004E6C0C"/>
    <w:rsid w:val="004F5211"/>
    <w:rsid w:val="004F5641"/>
    <w:rsid w:val="004F5C41"/>
    <w:rsid w:val="00504360"/>
    <w:rsid w:val="00504AFF"/>
    <w:rsid w:val="00505B89"/>
    <w:rsid w:val="00507608"/>
    <w:rsid w:val="005079D0"/>
    <w:rsid w:val="00522BB8"/>
    <w:rsid w:val="005242D2"/>
    <w:rsid w:val="005251DA"/>
    <w:rsid w:val="0052548B"/>
    <w:rsid w:val="00537248"/>
    <w:rsid w:val="0054050E"/>
    <w:rsid w:val="00545427"/>
    <w:rsid w:val="005554B1"/>
    <w:rsid w:val="00555F84"/>
    <w:rsid w:val="005610FA"/>
    <w:rsid w:val="00572135"/>
    <w:rsid w:val="005727B7"/>
    <w:rsid w:val="0058378A"/>
    <w:rsid w:val="005904C3"/>
    <w:rsid w:val="00593F2F"/>
    <w:rsid w:val="00596AC4"/>
    <w:rsid w:val="005973FF"/>
    <w:rsid w:val="005A0BB2"/>
    <w:rsid w:val="005A206E"/>
    <w:rsid w:val="005A7A30"/>
    <w:rsid w:val="005B50AB"/>
    <w:rsid w:val="005B53EB"/>
    <w:rsid w:val="005E16DB"/>
    <w:rsid w:val="005E2605"/>
    <w:rsid w:val="005E495C"/>
    <w:rsid w:val="005E728D"/>
    <w:rsid w:val="005E7E91"/>
    <w:rsid w:val="005F3AAD"/>
    <w:rsid w:val="00610346"/>
    <w:rsid w:val="00612962"/>
    <w:rsid w:val="00627BBB"/>
    <w:rsid w:val="00634EFD"/>
    <w:rsid w:val="00635B44"/>
    <w:rsid w:val="006365F2"/>
    <w:rsid w:val="006440D5"/>
    <w:rsid w:val="006466C2"/>
    <w:rsid w:val="006518BC"/>
    <w:rsid w:val="00651D2C"/>
    <w:rsid w:val="00652B01"/>
    <w:rsid w:val="00652EB2"/>
    <w:rsid w:val="00657ED6"/>
    <w:rsid w:val="006639B2"/>
    <w:rsid w:val="006713FD"/>
    <w:rsid w:val="00671F40"/>
    <w:rsid w:val="00672382"/>
    <w:rsid w:val="0067340F"/>
    <w:rsid w:val="00687CED"/>
    <w:rsid w:val="00687EEF"/>
    <w:rsid w:val="00694B84"/>
    <w:rsid w:val="00697F01"/>
    <w:rsid w:val="006A64B2"/>
    <w:rsid w:val="006A6AD4"/>
    <w:rsid w:val="006B125F"/>
    <w:rsid w:val="006B293D"/>
    <w:rsid w:val="006B35A2"/>
    <w:rsid w:val="006B6967"/>
    <w:rsid w:val="006B7469"/>
    <w:rsid w:val="006B7762"/>
    <w:rsid w:val="006C156E"/>
    <w:rsid w:val="006C3BF2"/>
    <w:rsid w:val="006C6948"/>
    <w:rsid w:val="006C6F6F"/>
    <w:rsid w:val="006D00C7"/>
    <w:rsid w:val="006D2CF2"/>
    <w:rsid w:val="006D38C0"/>
    <w:rsid w:val="006E191F"/>
    <w:rsid w:val="006E5DA0"/>
    <w:rsid w:val="006E6C9F"/>
    <w:rsid w:val="006E7E8E"/>
    <w:rsid w:val="006F1FB8"/>
    <w:rsid w:val="0070252A"/>
    <w:rsid w:val="007047E8"/>
    <w:rsid w:val="00706D33"/>
    <w:rsid w:val="007123BA"/>
    <w:rsid w:val="00716659"/>
    <w:rsid w:val="00721789"/>
    <w:rsid w:val="00725AD3"/>
    <w:rsid w:val="00725E9C"/>
    <w:rsid w:val="007319D7"/>
    <w:rsid w:val="00733347"/>
    <w:rsid w:val="00734892"/>
    <w:rsid w:val="00741FC4"/>
    <w:rsid w:val="00750130"/>
    <w:rsid w:val="007531FD"/>
    <w:rsid w:val="007538D9"/>
    <w:rsid w:val="00755B3A"/>
    <w:rsid w:val="00761963"/>
    <w:rsid w:val="0076257D"/>
    <w:rsid w:val="007719A3"/>
    <w:rsid w:val="007728F3"/>
    <w:rsid w:val="00775A03"/>
    <w:rsid w:val="00775A78"/>
    <w:rsid w:val="00782B34"/>
    <w:rsid w:val="00785EA2"/>
    <w:rsid w:val="00787C05"/>
    <w:rsid w:val="0079378A"/>
    <w:rsid w:val="007A07E5"/>
    <w:rsid w:val="007A189C"/>
    <w:rsid w:val="007A2D11"/>
    <w:rsid w:val="007A306F"/>
    <w:rsid w:val="007B1F6F"/>
    <w:rsid w:val="007C5F0A"/>
    <w:rsid w:val="007C77A7"/>
    <w:rsid w:val="007C77BC"/>
    <w:rsid w:val="007D0130"/>
    <w:rsid w:val="007D1223"/>
    <w:rsid w:val="007D3485"/>
    <w:rsid w:val="007D54C2"/>
    <w:rsid w:val="007E08A4"/>
    <w:rsid w:val="007F24C3"/>
    <w:rsid w:val="007F3895"/>
    <w:rsid w:val="00802344"/>
    <w:rsid w:val="00802A28"/>
    <w:rsid w:val="008037F9"/>
    <w:rsid w:val="008075C5"/>
    <w:rsid w:val="008120CD"/>
    <w:rsid w:val="00812BED"/>
    <w:rsid w:val="0081357C"/>
    <w:rsid w:val="00817EAA"/>
    <w:rsid w:val="0082130A"/>
    <w:rsid w:val="008213E3"/>
    <w:rsid w:val="00821C20"/>
    <w:rsid w:val="00822AB4"/>
    <w:rsid w:val="008304DB"/>
    <w:rsid w:val="00831F7A"/>
    <w:rsid w:val="00837E54"/>
    <w:rsid w:val="00845D10"/>
    <w:rsid w:val="0084602E"/>
    <w:rsid w:val="008562BB"/>
    <w:rsid w:val="00856E0F"/>
    <w:rsid w:val="00863A9B"/>
    <w:rsid w:val="00871088"/>
    <w:rsid w:val="00874541"/>
    <w:rsid w:val="00876ED1"/>
    <w:rsid w:val="00882B03"/>
    <w:rsid w:val="00892046"/>
    <w:rsid w:val="0089281E"/>
    <w:rsid w:val="00892BFA"/>
    <w:rsid w:val="008B49E9"/>
    <w:rsid w:val="008C2FFC"/>
    <w:rsid w:val="008D0C5A"/>
    <w:rsid w:val="008D0E51"/>
    <w:rsid w:val="008D1B83"/>
    <w:rsid w:val="008D494B"/>
    <w:rsid w:val="008D7D72"/>
    <w:rsid w:val="008D7DE3"/>
    <w:rsid w:val="008E0581"/>
    <w:rsid w:val="008E1B5E"/>
    <w:rsid w:val="008E1B77"/>
    <w:rsid w:val="008F5E54"/>
    <w:rsid w:val="00900BEB"/>
    <w:rsid w:val="009078C0"/>
    <w:rsid w:val="0091226F"/>
    <w:rsid w:val="00915417"/>
    <w:rsid w:val="009216EF"/>
    <w:rsid w:val="00930254"/>
    <w:rsid w:val="00930455"/>
    <w:rsid w:val="009307CD"/>
    <w:rsid w:val="00933BB0"/>
    <w:rsid w:val="00935461"/>
    <w:rsid w:val="00936154"/>
    <w:rsid w:val="00936B37"/>
    <w:rsid w:val="0094100F"/>
    <w:rsid w:val="009416D2"/>
    <w:rsid w:val="00942F99"/>
    <w:rsid w:val="009434B6"/>
    <w:rsid w:val="009439CF"/>
    <w:rsid w:val="009459E3"/>
    <w:rsid w:val="00950C74"/>
    <w:rsid w:val="009537DC"/>
    <w:rsid w:val="00954EB6"/>
    <w:rsid w:val="0095541C"/>
    <w:rsid w:val="00960027"/>
    <w:rsid w:val="009635C8"/>
    <w:rsid w:val="00963D81"/>
    <w:rsid w:val="0096400A"/>
    <w:rsid w:val="00964C5D"/>
    <w:rsid w:val="0097005A"/>
    <w:rsid w:val="00971CB0"/>
    <w:rsid w:val="00972BFB"/>
    <w:rsid w:val="00974982"/>
    <w:rsid w:val="00983EDC"/>
    <w:rsid w:val="009843C8"/>
    <w:rsid w:val="009859AB"/>
    <w:rsid w:val="00991C7B"/>
    <w:rsid w:val="00991F41"/>
    <w:rsid w:val="009931A6"/>
    <w:rsid w:val="00995DDC"/>
    <w:rsid w:val="0099600B"/>
    <w:rsid w:val="009A01FC"/>
    <w:rsid w:val="009A06CA"/>
    <w:rsid w:val="009A2FD3"/>
    <w:rsid w:val="009A381A"/>
    <w:rsid w:val="009A3CC4"/>
    <w:rsid w:val="009A73CF"/>
    <w:rsid w:val="009A7F97"/>
    <w:rsid w:val="009B04FD"/>
    <w:rsid w:val="009B59F6"/>
    <w:rsid w:val="009B69A1"/>
    <w:rsid w:val="009C060A"/>
    <w:rsid w:val="009C1114"/>
    <w:rsid w:val="009D79D4"/>
    <w:rsid w:val="009E0C4C"/>
    <w:rsid w:val="009F0F9F"/>
    <w:rsid w:val="009F533F"/>
    <w:rsid w:val="009F5632"/>
    <w:rsid w:val="009F5AF9"/>
    <w:rsid w:val="00A245E5"/>
    <w:rsid w:val="00A27B0A"/>
    <w:rsid w:val="00A4070C"/>
    <w:rsid w:val="00A41E92"/>
    <w:rsid w:val="00A46AD0"/>
    <w:rsid w:val="00A507AC"/>
    <w:rsid w:val="00A53E3B"/>
    <w:rsid w:val="00A54FA0"/>
    <w:rsid w:val="00A61D2A"/>
    <w:rsid w:val="00A74283"/>
    <w:rsid w:val="00A8157A"/>
    <w:rsid w:val="00A86EC2"/>
    <w:rsid w:val="00A90C08"/>
    <w:rsid w:val="00A91EBB"/>
    <w:rsid w:val="00A940CC"/>
    <w:rsid w:val="00A96B21"/>
    <w:rsid w:val="00A975AD"/>
    <w:rsid w:val="00A978E4"/>
    <w:rsid w:val="00A97C0F"/>
    <w:rsid w:val="00AA4544"/>
    <w:rsid w:val="00AA7909"/>
    <w:rsid w:val="00AA7F6A"/>
    <w:rsid w:val="00AB19EE"/>
    <w:rsid w:val="00AB4A69"/>
    <w:rsid w:val="00AC7BEE"/>
    <w:rsid w:val="00AC7C3E"/>
    <w:rsid w:val="00AD655B"/>
    <w:rsid w:val="00AD7C95"/>
    <w:rsid w:val="00AE121C"/>
    <w:rsid w:val="00AE1A95"/>
    <w:rsid w:val="00AE415D"/>
    <w:rsid w:val="00AF0122"/>
    <w:rsid w:val="00AF5123"/>
    <w:rsid w:val="00AF71CF"/>
    <w:rsid w:val="00AF7380"/>
    <w:rsid w:val="00B000EB"/>
    <w:rsid w:val="00B01052"/>
    <w:rsid w:val="00B04D2A"/>
    <w:rsid w:val="00B05FC5"/>
    <w:rsid w:val="00B060BA"/>
    <w:rsid w:val="00B118B7"/>
    <w:rsid w:val="00B147B1"/>
    <w:rsid w:val="00B16884"/>
    <w:rsid w:val="00B16917"/>
    <w:rsid w:val="00B304B2"/>
    <w:rsid w:val="00B34144"/>
    <w:rsid w:val="00B36EA9"/>
    <w:rsid w:val="00B377D3"/>
    <w:rsid w:val="00B47ED1"/>
    <w:rsid w:val="00B52D07"/>
    <w:rsid w:val="00B613F2"/>
    <w:rsid w:val="00B65FF3"/>
    <w:rsid w:val="00B66022"/>
    <w:rsid w:val="00B6725A"/>
    <w:rsid w:val="00B700B3"/>
    <w:rsid w:val="00B96466"/>
    <w:rsid w:val="00BA57E4"/>
    <w:rsid w:val="00BB3139"/>
    <w:rsid w:val="00BB5168"/>
    <w:rsid w:val="00BC33F2"/>
    <w:rsid w:val="00BC4262"/>
    <w:rsid w:val="00BC6020"/>
    <w:rsid w:val="00BE0256"/>
    <w:rsid w:val="00BE41B5"/>
    <w:rsid w:val="00BE5400"/>
    <w:rsid w:val="00BE69DB"/>
    <w:rsid w:val="00BE6BC5"/>
    <w:rsid w:val="00BE6C90"/>
    <w:rsid w:val="00C0176E"/>
    <w:rsid w:val="00C03775"/>
    <w:rsid w:val="00C039EF"/>
    <w:rsid w:val="00C06751"/>
    <w:rsid w:val="00C1101F"/>
    <w:rsid w:val="00C233BF"/>
    <w:rsid w:val="00C2354A"/>
    <w:rsid w:val="00C250C7"/>
    <w:rsid w:val="00C32B55"/>
    <w:rsid w:val="00C364C7"/>
    <w:rsid w:val="00C405BB"/>
    <w:rsid w:val="00C43CEE"/>
    <w:rsid w:val="00C45FAA"/>
    <w:rsid w:val="00C51416"/>
    <w:rsid w:val="00C531B9"/>
    <w:rsid w:val="00C54A38"/>
    <w:rsid w:val="00C66B43"/>
    <w:rsid w:val="00C67CF5"/>
    <w:rsid w:val="00C76C55"/>
    <w:rsid w:val="00C80730"/>
    <w:rsid w:val="00C81092"/>
    <w:rsid w:val="00C8545F"/>
    <w:rsid w:val="00C95BBB"/>
    <w:rsid w:val="00CA4126"/>
    <w:rsid w:val="00CB6118"/>
    <w:rsid w:val="00CB7146"/>
    <w:rsid w:val="00CC08F2"/>
    <w:rsid w:val="00CC1F0E"/>
    <w:rsid w:val="00CC4968"/>
    <w:rsid w:val="00CC5762"/>
    <w:rsid w:val="00CD704B"/>
    <w:rsid w:val="00CE2147"/>
    <w:rsid w:val="00CE55F3"/>
    <w:rsid w:val="00CF058E"/>
    <w:rsid w:val="00CF18AE"/>
    <w:rsid w:val="00CF70AB"/>
    <w:rsid w:val="00CF7A8D"/>
    <w:rsid w:val="00D00717"/>
    <w:rsid w:val="00D0390B"/>
    <w:rsid w:val="00D11549"/>
    <w:rsid w:val="00D3059B"/>
    <w:rsid w:val="00D33848"/>
    <w:rsid w:val="00D35608"/>
    <w:rsid w:val="00D3610F"/>
    <w:rsid w:val="00D453CB"/>
    <w:rsid w:val="00D60046"/>
    <w:rsid w:val="00D60E8D"/>
    <w:rsid w:val="00D67125"/>
    <w:rsid w:val="00D71FFB"/>
    <w:rsid w:val="00D747D4"/>
    <w:rsid w:val="00D77DE0"/>
    <w:rsid w:val="00D8302B"/>
    <w:rsid w:val="00D93CC5"/>
    <w:rsid w:val="00D9445F"/>
    <w:rsid w:val="00D97E4F"/>
    <w:rsid w:val="00DA12D0"/>
    <w:rsid w:val="00DA16EF"/>
    <w:rsid w:val="00DA31A5"/>
    <w:rsid w:val="00DA4015"/>
    <w:rsid w:val="00DC2260"/>
    <w:rsid w:val="00DC54DC"/>
    <w:rsid w:val="00DC5970"/>
    <w:rsid w:val="00DC7C61"/>
    <w:rsid w:val="00DC7D59"/>
    <w:rsid w:val="00DD059F"/>
    <w:rsid w:val="00DD2AEC"/>
    <w:rsid w:val="00DD3119"/>
    <w:rsid w:val="00DE4718"/>
    <w:rsid w:val="00DE79B8"/>
    <w:rsid w:val="00DF0595"/>
    <w:rsid w:val="00DF2691"/>
    <w:rsid w:val="00DF4B99"/>
    <w:rsid w:val="00DF7C07"/>
    <w:rsid w:val="00DF7D92"/>
    <w:rsid w:val="00E00A33"/>
    <w:rsid w:val="00E011FF"/>
    <w:rsid w:val="00E041BD"/>
    <w:rsid w:val="00E075F4"/>
    <w:rsid w:val="00E07C5D"/>
    <w:rsid w:val="00E13D24"/>
    <w:rsid w:val="00E148BB"/>
    <w:rsid w:val="00E1597C"/>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2BAF"/>
    <w:rsid w:val="00E83E2F"/>
    <w:rsid w:val="00E92132"/>
    <w:rsid w:val="00E933E9"/>
    <w:rsid w:val="00E94E77"/>
    <w:rsid w:val="00E95521"/>
    <w:rsid w:val="00EB43ED"/>
    <w:rsid w:val="00EC1399"/>
    <w:rsid w:val="00EC6D32"/>
    <w:rsid w:val="00ED3849"/>
    <w:rsid w:val="00EE293C"/>
    <w:rsid w:val="00EE6568"/>
    <w:rsid w:val="00EF0935"/>
    <w:rsid w:val="00F04116"/>
    <w:rsid w:val="00F056F4"/>
    <w:rsid w:val="00F1434D"/>
    <w:rsid w:val="00F14A96"/>
    <w:rsid w:val="00F23D82"/>
    <w:rsid w:val="00F258FB"/>
    <w:rsid w:val="00F26BFE"/>
    <w:rsid w:val="00F332DB"/>
    <w:rsid w:val="00F356BB"/>
    <w:rsid w:val="00F42C93"/>
    <w:rsid w:val="00F4522E"/>
    <w:rsid w:val="00F50A70"/>
    <w:rsid w:val="00F65598"/>
    <w:rsid w:val="00F65D0F"/>
    <w:rsid w:val="00F70C26"/>
    <w:rsid w:val="00F73246"/>
    <w:rsid w:val="00F75F90"/>
    <w:rsid w:val="00F764A8"/>
    <w:rsid w:val="00F807E1"/>
    <w:rsid w:val="00F80A40"/>
    <w:rsid w:val="00F8461F"/>
    <w:rsid w:val="00F865C5"/>
    <w:rsid w:val="00F936DA"/>
    <w:rsid w:val="00FA18C9"/>
    <w:rsid w:val="00FA3412"/>
    <w:rsid w:val="00FA4D14"/>
    <w:rsid w:val="00FA7F5F"/>
    <w:rsid w:val="00FB6471"/>
    <w:rsid w:val="00FB65B3"/>
    <w:rsid w:val="00FC3236"/>
    <w:rsid w:val="00FD06FC"/>
    <w:rsid w:val="00FD70DC"/>
    <w:rsid w:val="00FE6A14"/>
    <w:rsid w:val="00FF331E"/>
    <w:rsid w:val="00FF6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30837"/>
    <w:rsid w:val="0015693C"/>
    <w:rsid w:val="0019623D"/>
    <w:rsid w:val="001A4743"/>
    <w:rsid w:val="00216A4F"/>
    <w:rsid w:val="00283E92"/>
    <w:rsid w:val="002D7701"/>
    <w:rsid w:val="002E77B9"/>
    <w:rsid w:val="00320BB3"/>
    <w:rsid w:val="00366A08"/>
    <w:rsid w:val="003C0AB5"/>
    <w:rsid w:val="00491566"/>
    <w:rsid w:val="004A23D0"/>
    <w:rsid w:val="00525A2E"/>
    <w:rsid w:val="007B71E9"/>
    <w:rsid w:val="00822B7B"/>
    <w:rsid w:val="008706CA"/>
    <w:rsid w:val="008872AD"/>
    <w:rsid w:val="008D41B3"/>
    <w:rsid w:val="00942F99"/>
    <w:rsid w:val="00966AFB"/>
    <w:rsid w:val="00991C7B"/>
    <w:rsid w:val="00A41E92"/>
    <w:rsid w:val="00A72A34"/>
    <w:rsid w:val="00A978E4"/>
    <w:rsid w:val="00B01052"/>
    <w:rsid w:val="00B04D2A"/>
    <w:rsid w:val="00BB2DAD"/>
    <w:rsid w:val="00C95BBB"/>
    <w:rsid w:val="00CF058E"/>
    <w:rsid w:val="00CF0DFB"/>
    <w:rsid w:val="00D41FE7"/>
    <w:rsid w:val="00DD4C4B"/>
    <w:rsid w:val="00E95521"/>
    <w:rsid w:val="00F101A1"/>
    <w:rsid w:val="00F14A30"/>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F60C8EE-2BA7-4E1B-9BC7-15D3EBCD8DC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287</TotalTime>
  <Pages>6</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Summary of the discussions during the pilot open-ended forum for voluntary country review of implementation at the fifth meeting of the Subsidiary Body on Implementation</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موجز للمناقشات التي جرت خلال المنتدى التجريبي المفتوح العضوية للاستعراض القطري الطوعي للتنفيذ في الاجتماع الخامس للهيئة الفرعية للتنفيذ</dc:title>
  <dc:subject>موجز الرئيس – 18 أكتوبر/تشرين الأول 2024</dc:subject>
  <dc:creator>veronique.lefebvre</dc:creator>
  <cp:keywords/>
  <dc:description/>
  <cp:lastModifiedBy>Ghada</cp:lastModifiedBy>
  <cp:revision>86</cp:revision>
  <cp:lastPrinted>2024-10-18T02:52:00Z</cp:lastPrinted>
  <dcterms:created xsi:type="dcterms:W3CDTF">2024-10-18T07:45:00Z</dcterms:created>
  <dcterms:modified xsi:type="dcterms:W3CDTF">2024-10-18T13:18:00Z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