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0D161A"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766DB4F9" w:rsidR="005207C0" w:rsidRPr="000D161A" w:rsidRDefault="005207C0" w:rsidP="005207C0">
            <w:pPr>
              <w:pStyle w:val="Heading2"/>
              <w:bidi w:val="0"/>
              <w:spacing w:before="120" w:after="0"/>
              <w:jc w:val="left"/>
              <w:rPr>
                <w:rFonts w:ascii="Times New Roman" w:hAnsi="Times New Roman" w:cs="Simplified Arabic"/>
                <w:b w:val="0"/>
                <w:bCs w:val="0"/>
                <w:sz w:val="32"/>
                <w:szCs w:val="32"/>
                <w:lang w:val="en-CA"/>
              </w:rPr>
            </w:pPr>
            <w:r w:rsidRPr="000D161A">
              <w:rPr>
                <w:rFonts w:ascii="Times New Roman" w:hAnsi="Times New Roman" w:cs="Simplified Arabic"/>
                <w:b w:val="0"/>
                <w:bCs w:val="0"/>
                <w:sz w:val="40"/>
                <w:szCs w:val="40"/>
              </w:rPr>
              <w:t>CBD</w:t>
            </w:r>
            <w:r w:rsidRPr="000D161A">
              <w:rPr>
                <w:rFonts w:ascii="Times New Roman" w:hAnsi="Times New Roman" w:cs="Simplified Arabic"/>
                <w:b w:val="0"/>
                <w:bCs w:val="0"/>
                <w:sz w:val="22"/>
                <w:szCs w:val="22"/>
              </w:rPr>
              <w:t>/SB</w:t>
            </w:r>
            <w:r w:rsidR="00064DE8" w:rsidRPr="000D161A">
              <w:rPr>
                <w:rFonts w:ascii="Times New Roman" w:hAnsi="Times New Roman" w:cs="Simplified Arabic"/>
                <w:b w:val="0"/>
                <w:bCs w:val="0"/>
                <w:sz w:val="22"/>
                <w:szCs w:val="22"/>
              </w:rPr>
              <w:t>I</w:t>
            </w:r>
            <w:r w:rsidRPr="000D161A">
              <w:rPr>
                <w:rFonts w:ascii="Times New Roman" w:hAnsi="Times New Roman" w:cs="Simplified Arabic"/>
                <w:b w:val="0"/>
                <w:bCs w:val="0"/>
                <w:sz w:val="22"/>
                <w:szCs w:val="22"/>
              </w:rPr>
              <w:t>/</w:t>
            </w:r>
            <w:r w:rsidR="00E25B35" w:rsidRPr="000D161A">
              <w:rPr>
                <w:rFonts w:ascii="Times New Roman" w:hAnsi="Times New Roman" w:cs="Simplified Arabic"/>
                <w:b w:val="0"/>
                <w:bCs w:val="0"/>
                <w:sz w:val="22"/>
                <w:szCs w:val="22"/>
              </w:rPr>
              <w:t>6</w:t>
            </w:r>
            <w:r w:rsidR="003F5E56">
              <w:rPr>
                <w:rFonts w:ascii="Times New Roman" w:hAnsi="Times New Roman" w:cs="Simplified Arabic"/>
                <w:b w:val="0"/>
                <w:bCs w:val="0"/>
                <w:sz w:val="22"/>
                <w:szCs w:val="22"/>
              </w:rPr>
              <w:t>/</w:t>
            </w:r>
            <w:r w:rsidR="006C5096">
              <w:rPr>
                <w:rFonts w:ascii="Times New Roman" w:hAnsi="Times New Roman" w:cs="Simplified Arabic"/>
                <w:b w:val="0"/>
                <w:bCs w:val="0"/>
                <w:sz w:val="22"/>
                <w:szCs w:val="22"/>
              </w:rPr>
              <w:t>4</w:t>
            </w:r>
          </w:p>
        </w:tc>
        <w:tc>
          <w:tcPr>
            <w:tcW w:w="1440" w:type="dxa"/>
            <w:tcBorders>
              <w:top w:val="nil"/>
              <w:left w:val="nil"/>
              <w:bottom w:val="single" w:sz="12" w:space="0" w:color="auto"/>
              <w:right w:val="nil"/>
            </w:tcBorders>
          </w:tcPr>
          <w:p w14:paraId="63712FDF" w14:textId="77777777" w:rsidR="005207C0" w:rsidRPr="000D161A"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0D161A" w:rsidRDefault="005207C0" w:rsidP="005207C0">
            <w:pPr>
              <w:tabs>
                <w:tab w:val="left" w:pos="-720"/>
              </w:tabs>
              <w:suppressAutoHyphens/>
              <w:spacing w:before="120"/>
              <w:jc w:val="center"/>
              <w:rPr>
                <w:rFonts w:cs="Simplified Arabic"/>
              </w:rPr>
            </w:pPr>
            <w:r w:rsidRPr="000D161A">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0D161A" w:rsidRDefault="005207C0" w:rsidP="005207C0">
            <w:pPr>
              <w:tabs>
                <w:tab w:val="left" w:pos="-720"/>
              </w:tabs>
              <w:suppressAutoHyphens/>
              <w:spacing w:line="120" w:lineRule="auto"/>
              <w:rPr>
                <w:rFonts w:cs="Simplified Arabic"/>
              </w:rPr>
            </w:pPr>
            <w:r w:rsidRPr="000D161A">
              <w:rPr>
                <w:rFonts w:cs="Simplified Arabic"/>
                <w:noProof/>
                <w:lang w:val="en-GB" w:eastAsia="en-GB"/>
              </w:rPr>
              <w:drawing>
                <wp:anchor distT="0" distB="0" distL="114300" distR="114300" simplePos="0" relativeHeight="251668480"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0D161A" w14:paraId="5BB72D18" w14:textId="77777777" w:rsidTr="00AE1D64">
        <w:trPr>
          <w:cantSplit/>
          <w:trHeight w:val="1770"/>
        </w:trPr>
        <w:tc>
          <w:tcPr>
            <w:tcW w:w="4428" w:type="dxa"/>
            <w:tcBorders>
              <w:top w:val="nil"/>
              <w:left w:val="nil"/>
              <w:bottom w:val="single" w:sz="24" w:space="0" w:color="auto"/>
              <w:right w:val="nil"/>
            </w:tcBorders>
          </w:tcPr>
          <w:p w14:paraId="7459CE5E" w14:textId="241CF731" w:rsidR="001E3423" w:rsidRPr="000D161A" w:rsidRDefault="001E3423" w:rsidP="005207C0">
            <w:pPr>
              <w:spacing w:before="60"/>
              <w:ind w:left="883"/>
              <w:rPr>
                <w:rFonts w:cs="Simplified Arabic"/>
                <w:sz w:val="22"/>
                <w:szCs w:val="22"/>
              </w:rPr>
            </w:pPr>
            <w:r w:rsidRPr="000D161A">
              <w:rPr>
                <w:rFonts w:cs="Simplified Arabic"/>
                <w:sz w:val="22"/>
                <w:szCs w:val="22"/>
              </w:rPr>
              <w:t>Distr</w:t>
            </w:r>
            <w:r w:rsidR="00D61BCC" w:rsidRPr="000D161A">
              <w:rPr>
                <w:rFonts w:cs="Simplified Arabic"/>
                <w:sz w:val="22"/>
                <w:szCs w:val="22"/>
              </w:rPr>
              <w:t xml:space="preserve">.: </w:t>
            </w:r>
            <w:r w:rsidR="005207C0" w:rsidRPr="000D161A">
              <w:rPr>
                <w:rFonts w:cs="Simplified Arabic"/>
                <w:sz w:val="22"/>
                <w:szCs w:val="22"/>
              </w:rPr>
              <w:t>General</w:t>
            </w:r>
          </w:p>
          <w:p w14:paraId="35BFDC79" w14:textId="210D5BAF" w:rsidR="001E3423" w:rsidRPr="000D161A" w:rsidRDefault="006C5096" w:rsidP="005207C0">
            <w:pPr>
              <w:ind w:left="883"/>
              <w:rPr>
                <w:rFonts w:eastAsia="MS Mincho" w:cs="Simplified Arabic"/>
                <w:sz w:val="22"/>
                <w:szCs w:val="22"/>
                <w:lang w:eastAsia="ja-JP"/>
              </w:rPr>
            </w:pPr>
            <w:r>
              <w:rPr>
                <w:rFonts w:cs="Simplified Arabic"/>
                <w:sz w:val="22"/>
                <w:szCs w:val="22"/>
              </w:rPr>
              <w:t>4</w:t>
            </w:r>
            <w:r w:rsidR="003F5E56">
              <w:rPr>
                <w:rFonts w:cs="Simplified Arabic"/>
                <w:sz w:val="22"/>
                <w:szCs w:val="22"/>
              </w:rPr>
              <w:t xml:space="preserve"> December </w:t>
            </w:r>
            <w:r w:rsidR="00F617AE" w:rsidRPr="000D161A">
              <w:rPr>
                <w:rFonts w:cs="Simplified Arabic"/>
                <w:sz w:val="22"/>
                <w:szCs w:val="22"/>
              </w:rPr>
              <w:t>202</w:t>
            </w:r>
            <w:r w:rsidR="00EB53EC" w:rsidRPr="000D161A">
              <w:rPr>
                <w:rFonts w:cs="Simplified Arabic"/>
                <w:sz w:val="22"/>
                <w:szCs w:val="22"/>
              </w:rPr>
              <w:t>5</w:t>
            </w:r>
          </w:p>
          <w:p w14:paraId="07D03C0D" w14:textId="006FA2D3" w:rsidR="001E3423" w:rsidRPr="000D161A"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0D161A">
              <w:rPr>
                <w:rFonts w:ascii="Times New Roman" w:hAnsi="Times New Roman"/>
                <w:b w:val="0"/>
                <w:bCs w:val="0"/>
                <w:szCs w:val="22"/>
                <w:lang w:eastAsia="en-US"/>
              </w:rPr>
              <w:t>Arabic</w:t>
            </w:r>
          </w:p>
          <w:p w14:paraId="5A9C6250" w14:textId="7408A1B5" w:rsidR="001E3423" w:rsidRPr="000D161A" w:rsidRDefault="005207C0" w:rsidP="005207C0">
            <w:pPr>
              <w:tabs>
                <w:tab w:val="left" w:pos="-720"/>
              </w:tabs>
              <w:suppressAutoHyphens/>
              <w:spacing w:after="40"/>
              <w:ind w:left="883"/>
              <w:rPr>
                <w:rFonts w:cs="Simplified Arabic"/>
                <w:sz w:val="22"/>
                <w:szCs w:val="22"/>
              </w:rPr>
            </w:pPr>
            <w:r w:rsidRPr="000D161A">
              <w:rPr>
                <w:rFonts w:cs="Simplified Arabic"/>
                <w:sz w:val="22"/>
                <w:szCs w:val="22"/>
              </w:rPr>
              <w:t>Original</w:t>
            </w:r>
            <w:r w:rsidR="00D61BCC" w:rsidRPr="000D161A">
              <w:rPr>
                <w:rFonts w:cs="Simplified Arabic"/>
                <w:sz w:val="22"/>
                <w:szCs w:val="22"/>
              </w:rPr>
              <w:t xml:space="preserve">: </w:t>
            </w:r>
            <w:r w:rsidRPr="000D161A">
              <w:rPr>
                <w:rFonts w:cs="Simplified Arabic"/>
                <w:sz w:val="22"/>
                <w:szCs w:val="22"/>
              </w:rPr>
              <w:t>English</w:t>
            </w:r>
            <w:r w:rsidR="00D61BCC" w:rsidRPr="000D161A">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0D161A" w:rsidRDefault="001E3423" w:rsidP="00AE1D64">
            <w:pPr>
              <w:tabs>
                <w:tab w:val="left" w:pos="-720"/>
              </w:tabs>
              <w:suppressAutoHyphens/>
              <w:spacing w:before="120"/>
              <w:jc w:val="both"/>
              <w:rPr>
                <w:rFonts w:cs="Simplified Arabic"/>
                <w:rtl/>
              </w:rPr>
            </w:pPr>
            <w:r w:rsidRPr="000D161A">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1C5A6BC3" w:rsidR="001E3423" w:rsidRPr="000D161A" w:rsidRDefault="001E3423" w:rsidP="001C31CC">
      <w:pPr>
        <w:bidi/>
        <w:spacing w:before="60" w:line="216" w:lineRule="auto"/>
        <w:rPr>
          <w:rFonts w:cs="Simplified Arabic"/>
          <w:b/>
          <w:bCs/>
          <w:rtl/>
          <w:lang w:bidi="ar-EG"/>
        </w:rPr>
      </w:pPr>
      <w:r w:rsidRPr="000D161A">
        <w:rPr>
          <w:rFonts w:cs="Simplified Arabic"/>
          <w:b/>
          <w:bCs/>
          <w:rtl/>
        </w:rPr>
        <w:t>الهيئة</w:t>
      </w:r>
      <w:r w:rsidR="00D61BCC" w:rsidRPr="000D161A">
        <w:rPr>
          <w:rFonts w:cs="Simplified Arabic"/>
          <w:b/>
          <w:bCs/>
          <w:rtl/>
        </w:rPr>
        <w:t xml:space="preserve"> </w:t>
      </w:r>
      <w:r w:rsidRPr="000D161A">
        <w:rPr>
          <w:rFonts w:cs="Simplified Arabic"/>
          <w:b/>
          <w:bCs/>
          <w:rtl/>
        </w:rPr>
        <w:t>الفرعية</w:t>
      </w:r>
      <w:r w:rsidR="00D61BCC" w:rsidRPr="000D161A">
        <w:rPr>
          <w:rFonts w:cs="Simplified Arabic"/>
          <w:b/>
          <w:bCs/>
          <w:rtl/>
        </w:rPr>
        <w:t xml:space="preserve"> </w:t>
      </w:r>
      <w:r w:rsidR="001C31CC" w:rsidRPr="000D161A">
        <w:rPr>
          <w:rFonts w:cs="Simplified Arabic" w:hint="cs"/>
          <w:b/>
          <w:bCs/>
          <w:rtl/>
        </w:rPr>
        <w:t>للتنفيذ</w:t>
      </w:r>
    </w:p>
    <w:p w14:paraId="36ADB51C" w14:textId="0E948EDB" w:rsidR="001E3423" w:rsidRPr="000D161A" w:rsidRDefault="001E3423" w:rsidP="00D31AEB">
      <w:pPr>
        <w:bidi/>
        <w:spacing w:line="216" w:lineRule="auto"/>
        <w:rPr>
          <w:rFonts w:cs="Simplified Arabic"/>
          <w:b/>
          <w:bCs/>
          <w:rtl/>
          <w:lang w:bidi="ar-EG"/>
        </w:rPr>
      </w:pPr>
      <w:r w:rsidRPr="000D161A">
        <w:rPr>
          <w:rFonts w:cs="Simplified Arabic"/>
          <w:b/>
          <w:bCs/>
          <w:rtl/>
        </w:rPr>
        <w:t>الاجتماع</w:t>
      </w:r>
      <w:r w:rsidR="00D61BCC" w:rsidRPr="000D161A">
        <w:rPr>
          <w:rFonts w:cs="Simplified Arabic"/>
          <w:b/>
          <w:bCs/>
          <w:rtl/>
        </w:rPr>
        <w:t xml:space="preserve"> </w:t>
      </w:r>
      <w:r w:rsidR="00EB53EC" w:rsidRPr="000D161A">
        <w:rPr>
          <w:rFonts w:cs="Simplified Arabic" w:hint="cs"/>
          <w:b/>
          <w:bCs/>
          <w:rtl/>
        </w:rPr>
        <w:t>السادس</w:t>
      </w:r>
    </w:p>
    <w:p w14:paraId="4109BA0E" w14:textId="699563E7" w:rsidR="00F15332" w:rsidRPr="000D161A" w:rsidRDefault="00EB53EC" w:rsidP="00FF602B">
      <w:pPr>
        <w:bidi/>
        <w:spacing w:line="216" w:lineRule="auto"/>
        <w:rPr>
          <w:rFonts w:cs="Simplified Arabic"/>
          <w:lang w:bidi="ar-EG"/>
        </w:rPr>
      </w:pPr>
      <w:r w:rsidRPr="000D161A">
        <w:rPr>
          <w:rFonts w:cs="Simplified Arabic" w:hint="cs"/>
          <w:rtl/>
        </w:rPr>
        <w:t>روما،</w:t>
      </w:r>
      <w:r w:rsidR="00D61BCC" w:rsidRPr="000D161A">
        <w:rPr>
          <w:rFonts w:cs="Simplified Arabic" w:hint="cs"/>
          <w:rtl/>
        </w:rPr>
        <w:t xml:space="preserve"> </w:t>
      </w:r>
      <w:r w:rsidRPr="000D161A">
        <w:rPr>
          <w:rFonts w:cs="Simplified Arabic" w:hint="cs"/>
          <w:rtl/>
        </w:rPr>
        <w:t>16-19</w:t>
      </w:r>
      <w:r w:rsidR="00D61BCC" w:rsidRPr="000D161A">
        <w:rPr>
          <w:rFonts w:cs="Simplified Arabic" w:hint="cs"/>
          <w:rtl/>
        </w:rPr>
        <w:t xml:space="preserve"> </w:t>
      </w:r>
      <w:r w:rsidRPr="000D161A">
        <w:rPr>
          <w:rFonts w:cs="Simplified Arabic" w:hint="cs"/>
          <w:rtl/>
        </w:rPr>
        <w:t>فبراير/شباط</w:t>
      </w:r>
      <w:r w:rsidR="00D61BCC" w:rsidRPr="000D161A">
        <w:rPr>
          <w:rFonts w:cs="Simplified Arabic" w:hint="cs"/>
          <w:rtl/>
        </w:rPr>
        <w:t xml:space="preserve"> </w:t>
      </w:r>
      <w:r w:rsidRPr="000D161A">
        <w:rPr>
          <w:rFonts w:cs="Simplified Arabic" w:hint="cs"/>
          <w:rtl/>
        </w:rPr>
        <w:t>2026</w:t>
      </w:r>
    </w:p>
    <w:p w14:paraId="0A1805B7" w14:textId="77A31337" w:rsidR="009C0D20" w:rsidRPr="00851E67" w:rsidRDefault="00AA5EFC" w:rsidP="009C0D20">
      <w:pPr>
        <w:bidi/>
        <w:spacing w:line="216" w:lineRule="auto"/>
        <w:rPr>
          <w:rFonts w:cs="Simplified Arabic"/>
          <w:rtl/>
          <w:lang w:val="fr-CH" w:bidi="ar-EG"/>
        </w:rPr>
      </w:pPr>
      <w:r>
        <w:rPr>
          <w:rFonts w:cs="Simplified Arabic" w:hint="cs"/>
          <w:rtl/>
          <w:lang w:val="en-US" w:bidi="ar-EG"/>
        </w:rPr>
        <w:t>البند</w:t>
      </w:r>
      <w:r w:rsidR="00D61BCC" w:rsidRPr="000D161A">
        <w:rPr>
          <w:rFonts w:cs="Simplified Arabic" w:hint="cs"/>
          <w:rtl/>
          <w:lang w:val="en-US" w:bidi="ar-EG"/>
        </w:rPr>
        <w:t xml:space="preserve"> </w:t>
      </w:r>
      <w:r w:rsidR="005A7A0D">
        <w:rPr>
          <w:rFonts w:cs="Simplified Arabic" w:hint="cs"/>
          <w:rtl/>
          <w:lang w:val="en-US" w:bidi="ar-EG"/>
        </w:rPr>
        <w:t>4</w:t>
      </w:r>
      <w:r w:rsidR="00D61BCC" w:rsidRPr="000D161A">
        <w:rPr>
          <w:rFonts w:cs="Simplified Arabic" w:hint="cs"/>
          <w:rtl/>
          <w:lang w:val="en-US" w:bidi="ar-EG"/>
        </w:rPr>
        <w:t xml:space="preserve"> </w:t>
      </w:r>
      <w:r w:rsidR="009C0D20" w:rsidRPr="000D161A">
        <w:rPr>
          <w:rFonts w:cs="Simplified Arabic" w:hint="cs"/>
          <w:rtl/>
          <w:lang w:val="en-US" w:bidi="ar-EG"/>
        </w:rPr>
        <w:t>من</w:t>
      </w:r>
      <w:r w:rsidR="00D61BCC" w:rsidRPr="000D161A">
        <w:rPr>
          <w:rFonts w:cs="Simplified Arabic" w:hint="cs"/>
          <w:rtl/>
          <w:lang w:val="en-US" w:bidi="ar-EG"/>
        </w:rPr>
        <w:t xml:space="preserve"> </w:t>
      </w:r>
      <w:r w:rsidR="009C0D20" w:rsidRPr="000D161A">
        <w:rPr>
          <w:rFonts w:cs="Simplified Arabic" w:hint="cs"/>
          <w:rtl/>
          <w:lang w:val="en-US" w:bidi="ar-EG"/>
        </w:rPr>
        <w:t>جدول</w:t>
      </w:r>
      <w:r w:rsidR="00D61BCC" w:rsidRPr="000D161A">
        <w:rPr>
          <w:rFonts w:cs="Simplified Arabic" w:hint="cs"/>
          <w:rtl/>
          <w:lang w:val="en-US" w:bidi="ar-EG"/>
        </w:rPr>
        <w:t xml:space="preserve"> </w:t>
      </w:r>
      <w:r w:rsidR="009C0D20" w:rsidRPr="000D161A">
        <w:rPr>
          <w:rFonts w:cs="Simplified Arabic" w:hint="cs"/>
          <w:rtl/>
          <w:lang w:val="en-US" w:bidi="ar-EG"/>
        </w:rPr>
        <w:t>الأعمال</w:t>
      </w:r>
      <w:r w:rsidR="00D61BCC" w:rsidRPr="000D161A">
        <w:rPr>
          <w:rFonts w:cs="Simplified Arabic" w:hint="cs"/>
          <w:rtl/>
          <w:lang w:val="en-US" w:bidi="ar-EG"/>
        </w:rPr>
        <w:t xml:space="preserve"> </w:t>
      </w:r>
      <w:r w:rsidR="009C0D20" w:rsidRPr="000D161A">
        <w:rPr>
          <w:rFonts w:cs="Simplified Arabic" w:hint="cs"/>
          <w:rtl/>
          <w:lang w:val="en-US" w:bidi="ar-EG"/>
        </w:rPr>
        <w:t>المؤقت</w:t>
      </w:r>
      <w:r w:rsidR="00F77B6F" w:rsidRPr="000D161A">
        <w:rPr>
          <w:rStyle w:val="FootnoteReference"/>
          <w:rFonts w:cs="Simplified Arabic"/>
          <w:lang w:val="en-US" w:bidi="ar-EG"/>
        </w:rPr>
        <w:footnoteReference w:customMarkFollows="1" w:id="1"/>
        <w:t>*</w:t>
      </w:r>
    </w:p>
    <w:p w14:paraId="140A4137" w14:textId="77777777" w:rsidR="006C5096" w:rsidRDefault="006C5096" w:rsidP="003F5E56">
      <w:pPr>
        <w:keepNext/>
        <w:keepLines/>
        <w:bidi/>
        <w:jc w:val="both"/>
        <w:rPr>
          <w:rFonts w:cs="Simplified Arabic"/>
          <w:b/>
          <w:bCs/>
          <w:lang w:val="en-US" w:bidi="ar-EG"/>
        </w:rPr>
      </w:pPr>
      <w:bookmarkStart w:id="0" w:name="_Hlk216824871"/>
      <w:r w:rsidRPr="006C5096">
        <w:rPr>
          <w:rFonts w:cs="Simplified Arabic"/>
          <w:b/>
          <w:bCs/>
          <w:rtl/>
          <w:lang w:val="en-US" w:bidi="ar-EG"/>
        </w:rPr>
        <w:t xml:space="preserve">التخطيط والرصد والإبلاغ والاستعراض: </w:t>
      </w:r>
      <w:bookmarkStart w:id="1" w:name="_Hlk216809559"/>
      <w:r w:rsidRPr="006C5096">
        <w:rPr>
          <w:rFonts w:cs="Simplified Arabic"/>
          <w:b/>
          <w:bCs/>
          <w:rtl/>
          <w:lang w:val="en-US" w:bidi="ar-EG"/>
        </w:rPr>
        <w:t xml:space="preserve">تحديث بشأن </w:t>
      </w:r>
    </w:p>
    <w:p w14:paraId="5ABDADD9" w14:textId="77777777" w:rsidR="006C5096" w:rsidRDefault="006C5096" w:rsidP="006C5096">
      <w:pPr>
        <w:keepNext/>
        <w:keepLines/>
        <w:bidi/>
        <w:jc w:val="both"/>
        <w:rPr>
          <w:rFonts w:cs="Simplified Arabic"/>
          <w:b/>
          <w:bCs/>
          <w:lang w:val="en-US" w:bidi="ar-EG"/>
        </w:rPr>
      </w:pPr>
      <w:r w:rsidRPr="006C5096">
        <w:rPr>
          <w:rFonts w:cs="Simplified Arabic"/>
          <w:b/>
          <w:bCs/>
          <w:rtl/>
          <w:lang w:val="en-US" w:bidi="ar-EG"/>
        </w:rPr>
        <w:t xml:space="preserve">الاستراتيجيات وخطط العمل الوطنية للتنوع البيولوجي، </w:t>
      </w:r>
    </w:p>
    <w:p w14:paraId="26B3F3FA" w14:textId="35E0F317" w:rsidR="006F1444" w:rsidRPr="003F5E56" w:rsidRDefault="006C5096" w:rsidP="003951B0">
      <w:pPr>
        <w:keepNext/>
        <w:keepLines/>
        <w:bidi/>
        <w:jc w:val="both"/>
        <w:rPr>
          <w:rFonts w:cs="Simplified Arabic"/>
          <w:b/>
          <w:bCs/>
          <w:rtl/>
          <w:lang w:val="en-US" w:bidi="ar-EG"/>
        </w:rPr>
      </w:pPr>
      <w:r w:rsidRPr="006C5096">
        <w:rPr>
          <w:rFonts w:cs="Simplified Arabic"/>
          <w:b/>
          <w:bCs/>
          <w:rtl/>
          <w:lang w:val="en-US" w:bidi="ar-EG"/>
        </w:rPr>
        <w:t>والأهداف الوطنية، والإبلاغ الوطني</w:t>
      </w:r>
    </w:p>
    <w:p w14:paraId="4D2238E0" w14:textId="77777777" w:rsidR="00BD027D" w:rsidRDefault="006C5096" w:rsidP="00BD027D">
      <w:pPr>
        <w:keepNext/>
        <w:keepLines/>
        <w:kinsoku w:val="0"/>
        <w:overflowPunct w:val="0"/>
        <w:autoSpaceDE w:val="0"/>
        <w:autoSpaceDN w:val="0"/>
        <w:bidi/>
        <w:adjustRightInd w:val="0"/>
        <w:snapToGrid w:val="0"/>
        <w:spacing w:before="240" w:after="240"/>
        <w:ind w:left="720"/>
        <w:contextualSpacing/>
        <w:jc w:val="both"/>
        <w:rPr>
          <w:rFonts w:eastAsia="MS Mincho" w:cs="Simplified Arabic"/>
          <w:b/>
          <w:bCs/>
          <w:sz w:val="28"/>
          <w:szCs w:val="28"/>
          <w:rtl/>
          <w:lang w:val="en-US" w:eastAsia="en-US"/>
        </w:rPr>
      </w:pPr>
      <w:bookmarkStart w:id="2" w:name="_Hlk216824961"/>
      <w:bookmarkEnd w:id="0"/>
      <w:bookmarkEnd w:id="1"/>
      <w:r w:rsidRPr="006C5096">
        <w:rPr>
          <w:rFonts w:eastAsia="MS Mincho" w:cs="Simplified Arabic"/>
          <w:b/>
          <w:bCs/>
          <w:sz w:val="28"/>
          <w:szCs w:val="28"/>
          <w:rtl/>
          <w:lang w:val="en-GB" w:eastAsia="en-US" w:bidi="ar-EG"/>
        </w:rPr>
        <w:t xml:space="preserve">تحديث بشأن الاستراتيجيات وخطط العمل الوطنية للتنوع البيولوجي، </w:t>
      </w:r>
    </w:p>
    <w:p w14:paraId="4DD4EA66" w14:textId="1420E5F2" w:rsidR="006C5096" w:rsidRPr="00BD027D" w:rsidRDefault="006C5096" w:rsidP="00BD027D">
      <w:pPr>
        <w:keepNext/>
        <w:keepLines/>
        <w:kinsoku w:val="0"/>
        <w:overflowPunct w:val="0"/>
        <w:autoSpaceDE w:val="0"/>
        <w:autoSpaceDN w:val="0"/>
        <w:bidi/>
        <w:adjustRightInd w:val="0"/>
        <w:snapToGrid w:val="0"/>
        <w:spacing w:before="240" w:after="240"/>
        <w:ind w:left="720"/>
        <w:jc w:val="both"/>
        <w:rPr>
          <w:rFonts w:eastAsia="MS Mincho" w:cs="Simplified Arabic"/>
          <w:b/>
          <w:bCs/>
          <w:sz w:val="28"/>
          <w:szCs w:val="28"/>
          <w:lang w:val="en-US" w:eastAsia="en-US"/>
        </w:rPr>
      </w:pPr>
      <w:r w:rsidRPr="006C5096">
        <w:rPr>
          <w:rFonts w:eastAsia="MS Mincho" w:cs="Simplified Arabic"/>
          <w:b/>
          <w:bCs/>
          <w:sz w:val="28"/>
          <w:szCs w:val="28"/>
          <w:rtl/>
          <w:lang w:val="en-GB" w:eastAsia="en-US" w:bidi="ar-EG"/>
        </w:rPr>
        <w:t>والأهداف الوطنية، والإبلاغ الوطني</w:t>
      </w:r>
    </w:p>
    <w:bookmarkEnd w:id="2"/>
    <w:p w14:paraId="697AE5B6" w14:textId="117EF049" w:rsidR="005A34A0" w:rsidRPr="00665F4C" w:rsidRDefault="005A34A0" w:rsidP="006C5096">
      <w:pPr>
        <w:keepNext/>
        <w:keepLines/>
        <w:kinsoku w:val="0"/>
        <w:overflowPunct w:val="0"/>
        <w:autoSpaceDE w:val="0"/>
        <w:autoSpaceDN w:val="0"/>
        <w:bidi/>
        <w:adjustRightInd w:val="0"/>
        <w:snapToGrid w:val="0"/>
        <w:spacing w:before="240" w:after="240"/>
        <w:ind w:left="720"/>
        <w:jc w:val="both"/>
        <w:rPr>
          <w:rFonts w:eastAsia="MS Mincho" w:cs="Simplified Arabic"/>
          <w:b/>
          <w:bCs/>
          <w:sz w:val="26"/>
          <w:szCs w:val="26"/>
          <w:rtl/>
          <w:lang w:val="en-GB" w:eastAsia="en-US"/>
        </w:rPr>
      </w:pPr>
      <w:r w:rsidRPr="00665F4C">
        <w:rPr>
          <w:rFonts w:eastAsia="MS Mincho" w:cs="Simplified Arabic" w:hint="cs"/>
          <w:b/>
          <w:bCs/>
          <w:sz w:val="26"/>
          <w:szCs w:val="26"/>
          <w:rtl/>
          <w:lang w:val="en-GB" w:eastAsia="en-US"/>
        </w:rPr>
        <w:t>مذكرة من الأمانة</w:t>
      </w:r>
    </w:p>
    <w:p w14:paraId="6B2261B2" w14:textId="19540EE4" w:rsidR="00A051B2" w:rsidRPr="004E78DF" w:rsidRDefault="005A34A0" w:rsidP="004E78DF">
      <w:pPr>
        <w:keepNext/>
        <w:keepLines/>
        <w:bidi/>
        <w:spacing w:after="120" w:line="216" w:lineRule="auto"/>
        <w:rPr>
          <w:rFonts w:eastAsia="MS Mincho" w:cs="Simplified Arabic"/>
          <w:b/>
          <w:bCs/>
          <w:sz w:val="22"/>
          <w:szCs w:val="26"/>
          <w:rtl/>
        </w:rPr>
      </w:pPr>
      <w:r w:rsidRPr="004E78DF">
        <w:rPr>
          <w:rFonts w:eastAsia="MS Mincho" w:cs="Simplified Arabic" w:hint="cs"/>
          <w:b/>
          <w:bCs/>
          <w:sz w:val="22"/>
          <w:szCs w:val="26"/>
          <w:rtl/>
        </w:rPr>
        <w:t>أولاً-</w:t>
      </w:r>
      <w:r w:rsidRPr="004E78DF">
        <w:rPr>
          <w:rFonts w:eastAsia="MS Mincho" w:cs="Simplified Arabic"/>
          <w:b/>
          <w:bCs/>
          <w:sz w:val="22"/>
          <w:szCs w:val="26"/>
          <w:rtl/>
        </w:rPr>
        <w:tab/>
      </w:r>
      <w:r w:rsidR="00A051B2" w:rsidRPr="004E78DF">
        <w:rPr>
          <w:rFonts w:eastAsia="MS Mincho" w:cs="Simplified Arabic" w:hint="cs"/>
          <w:b/>
          <w:bCs/>
          <w:sz w:val="22"/>
          <w:szCs w:val="26"/>
          <w:rtl/>
        </w:rPr>
        <w:t>م</w:t>
      </w:r>
      <w:r w:rsidR="00327E88">
        <w:rPr>
          <w:rFonts w:eastAsia="MS Mincho" w:cs="Simplified Arabic" w:hint="cs"/>
          <w:b/>
          <w:bCs/>
          <w:sz w:val="22"/>
          <w:szCs w:val="26"/>
          <w:rtl/>
        </w:rPr>
        <w:t>قدّم</w:t>
      </w:r>
      <w:r w:rsidR="00A051B2" w:rsidRPr="004E78DF">
        <w:rPr>
          <w:rFonts w:eastAsia="MS Mincho" w:cs="Simplified Arabic" w:hint="cs"/>
          <w:b/>
          <w:bCs/>
          <w:sz w:val="22"/>
          <w:szCs w:val="26"/>
          <w:rtl/>
        </w:rPr>
        <w:t>ة</w:t>
      </w:r>
    </w:p>
    <w:p w14:paraId="3DCD910F" w14:textId="35EDB064" w:rsidR="009C0D20" w:rsidRDefault="00C56626" w:rsidP="00627323">
      <w:pPr>
        <w:pStyle w:val="ListParagraph"/>
        <w:numPr>
          <w:ilvl w:val="0"/>
          <w:numId w:val="1"/>
        </w:numPr>
        <w:tabs>
          <w:tab w:val="left" w:pos="1280"/>
        </w:tabs>
        <w:bidi/>
        <w:spacing w:after="120" w:line="216" w:lineRule="auto"/>
        <w:ind w:left="567" w:firstLine="0"/>
        <w:contextualSpacing w:val="0"/>
        <w:jc w:val="both"/>
        <w:rPr>
          <w:rFonts w:eastAsia="MS Mincho" w:cs="Simplified Arabic"/>
          <w:lang w:val="en-US"/>
        </w:rPr>
      </w:pPr>
      <w:r w:rsidRPr="00C56626">
        <w:rPr>
          <w:rFonts w:eastAsia="MS Mincho" w:cs="Simplified Arabic"/>
          <w:rtl/>
          <w:lang w:val="en-US"/>
        </w:rPr>
        <w:t xml:space="preserve">أنشأ مؤتمر الأطراف في </w:t>
      </w:r>
      <w:r w:rsidR="00851E67">
        <w:rPr>
          <w:rFonts w:eastAsia="MS Mincho" w:cs="Simplified Arabic"/>
          <w:rtl/>
          <w:lang w:val="en-US"/>
        </w:rPr>
        <w:t>الاتفاقية المتعلقة بالتنوع البيولوجي</w:t>
      </w:r>
      <w:r w:rsidR="00B70B66">
        <w:rPr>
          <w:rFonts w:eastAsia="MS Mincho" w:cs="Simplified Arabic" w:hint="cs"/>
          <w:rtl/>
          <w:lang w:val="en-US"/>
        </w:rPr>
        <w:t xml:space="preserve">، </w:t>
      </w:r>
      <w:r w:rsidR="00B70B66" w:rsidRPr="00C56626">
        <w:rPr>
          <w:rFonts w:eastAsia="MS Mincho" w:cs="Simplified Arabic"/>
          <w:rtl/>
          <w:lang w:val="en-US"/>
        </w:rPr>
        <w:t xml:space="preserve">بموجب </w:t>
      </w:r>
      <w:r w:rsidR="00B70B66">
        <w:rPr>
          <w:rFonts w:eastAsia="MS Mincho" w:cs="Simplified Arabic" w:hint="cs"/>
          <w:rtl/>
          <w:lang w:val="en-US"/>
        </w:rPr>
        <w:t>مقرر</w:t>
      </w:r>
      <w:r w:rsidR="00B70B66" w:rsidRPr="00C56626">
        <w:rPr>
          <w:rFonts w:eastAsia="MS Mincho" w:cs="Simplified Arabic"/>
          <w:rtl/>
          <w:lang w:val="en-US"/>
        </w:rPr>
        <w:t>ه</w:t>
      </w:r>
      <w:r w:rsidR="00B70B66">
        <w:rPr>
          <w:rFonts w:eastAsia="MS Mincho" w:cs="Simplified Arabic" w:hint="cs"/>
          <w:rtl/>
          <w:lang w:val="en-US"/>
        </w:rPr>
        <w:t xml:space="preserve"> </w:t>
      </w:r>
      <w:bookmarkStart w:id="3" w:name="_Hlk216939171"/>
      <w:r w:rsidR="00B70B66" w:rsidRPr="00851E67">
        <w:rPr>
          <w:rFonts w:eastAsia="SimSun"/>
          <w:lang w:val="en-GB" w:eastAsia="en-US"/>
        </w:rPr>
        <w:fldChar w:fldCharType="begin"/>
      </w:r>
      <w:r w:rsidR="00B70B66" w:rsidRPr="00851E67">
        <w:rPr>
          <w:rFonts w:eastAsia="SimSun"/>
          <w:lang w:val="en-GB" w:eastAsia="en-US"/>
        </w:rPr>
        <w:instrText>HYPERLINK "https://www.cbd.int/decisions/cop/?m=cop-15"</w:instrText>
      </w:r>
      <w:r w:rsidR="00B70B66" w:rsidRPr="00851E67">
        <w:rPr>
          <w:rFonts w:eastAsia="SimSun"/>
          <w:lang w:val="en-GB" w:eastAsia="en-US"/>
        </w:rPr>
      </w:r>
      <w:r w:rsidR="00B70B66" w:rsidRPr="00851E67">
        <w:rPr>
          <w:rFonts w:eastAsia="SimSun"/>
          <w:lang w:val="en-GB" w:eastAsia="en-US"/>
        </w:rPr>
        <w:fldChar w:fldCharType="separate"/>
      </w:r>
      <w:r w:rsidR="00B70B66" w:rsidRPr="00851E67">
        <w:rPr>
          <w:rStyle w:val="Hyperlink"/>
          <w:rFonts w:eastAsia="SimSun"/>
          <w:rtl/>
          <w:lang w:val="en-GB" w:eastAsia="en-US"/>
        </w:rPr>
        <w:t>15/6</w:t>
      </w:r>
      <w:r w:rsidR="00B70B66" w:rsidRPr="00851E67">
        <w:rPr>
          <w:rFonts w:eastAsia="SimSun"/>
          <w:lang w:val="en-GB" w:eastAsia="en-US"/>
        </w:rPr>
        <w:fldChar w:fldCharType="end"/>
      </w:r>
      <w:bookmarkEnd w:id="3"/>
      <w:r w:rsidR="00B70B66" w:rsidRPr="00C56626">
        <w:rPr>
          <w:rFonts w:eastAsia="MS Mincho" w:cs="Simplified Arabic"/>
          <w:rtl/>
          <w:lang w:val="en-US"/>
        </w:rPr>
        <w:t>،</w:t>
      </w:r>
      <w:r w:rsidRPr="00C56626">
        <w:rPr>
          <w:rFonts w:eastAsia="MS Mincho" w:cs="Simplified Arabic"/>
          <w:rtl/>
          <w:lang w:val="en-US"/>
        </w:rPr>
        <w:t xml:space="preserve"> آليات للتخطيط والرصد والإبلاغ والاستعراض و</w:t>
      </w:r>
      <w:r w:rsidR="00327E88">
        <w:rPr>
          <w:rFonts w:eastAsia="MS Mincho" w:cs="Simplified Arabic"/>
          <w:rtl/>
          <w:lang w:val="en-US"/>
        </w:rPr>
        <w:t>قدّم</w:t>
      </w:r>
      <w:r w:rsidRPr="00C56626">
        <w:rPr>
          <w:rFonts w:eastAsia="MS Mincho" w:cs="Simplified Arabic"/>
          <w:rtl/>
          <w:lang w:val="en-US"/>
        </w:rPr>
        <w:t xml:space="preserve"> إرشادات إضافية بشأن ذلك في </w:t>
      </w:r>
      <w:r w:rsidR="00B70B66">
        <w:rPr>
          <w:rFonts w:eastAsia="MS Mincho" w:cs="Simplified Arabic"/>
          <w:rtl/>
          <w:lang w:val="en-US"/>
        </w:rPr>
        <w:t>مقرر</w:t>
      </w:r>
      <w:r w:rsidRPr="00C56626">
        <w:rPr>
          <w:rFonts w:eastAsia="MS Mincho" w:cs="Simplified Arabic"/>
          <w:rtl/>
          <w:lang w:val="en-US"/>
        </w:rPr>
        <w:t>ه</w:t>
      </w:r>
      <w:r w:rsidR="00B70B66">
        <w:rPr>
          <w:rFonts w:eastAsia="MS Mincho" w:cs="Simplified Arabic" w:hint="cs"/>
          <w:rtl/>
          <w:lang w:val="en-US"/>
        </w:rPr>
        <w:t xml:space="preserve"> </w:t>
      </w:r>
      <w:bookmarkStart w:id="4" w:name="_Hlk216939638"/>
      <w:r w:rsidR="00B70B66">
        <w:fldChar w:fldCharType="begin"/>
      </w:r>
      <w:r w:rsidR="00B70B66">
        <w:instrText>HYPERLINK "https://www.cbd.int/decisions/cop/?m=cop-16"</w:instrText>
      </w:r>
      <w:r w:rsidR="00B70B66">
        <w:fldChar w:fldCharType="separate"/>
      </w:r>
      <w:r w:rsidR="00B70B66" w:rsidRPr="00B70B66">
        <w:rPr>
          <w:rStyle w:val="Hyperlink"/>
          <w:rtl/>
        </w:rPr>
        <w:t>16/32</w:t>
      </w:r>
      <w:r w:rsidR="00B70B66">
        <w:fldChar w:fldCharType="end"/>
      </w:r>
      <w:bookmarkEnd w:id="4"/>
      <w:r w:rsidRPr="00C56626">
        <w:rPr>
          <w:rFonts w:eastAsia="MS Mincho" w:cs="Simplified Arabic"/>
          <w:rtl/>
          <w:lang w:val="en-US"/>
        </w:rPr>
        <w:t xml:space="preserve">، بما في ذلك نموذج للتقريرين الوطنيين السابع والثامن وإجراءات </w:t>
      </w:r>
      <w:r w:rsidR="00CD7171">
        <w:rPr>
          <w:rFonts w:eastAsia="MS Mincho" w:cs="Simplified Arabic" w:hint="cs"/>
          <w:rtl/>
          <w:lang w:val="en-US"/>
        </w:rPr>
        <w:t>تنفيذ</w:t>
      </w:r>
      <w:r w:rsidRPr="00C56626">
        <w:rPr>
          <w:rFonts w:eastAsia="MS Mincho" w:cs="Simplified Arabic"/>
          <w:rtl/>
          <w:lang w:val="en-US"/>
        </w:rPr>
        <w:t xml:space="preserve"> الاستعراض العالمي لل</w:t>
      </w:r>
      <w:r w:rsidR="00CD7171">
        <w:rPr>
          <w:rFonts w:eastAsia="MS Mincho" w:cs="Simplified Arabic"/>
          <w:rtl/>
          <w:lang w:val="en-US"/>
        </w:rPr>
        <w:t>ت</w:t>
      </w:r>
      <w:r w:rsidR="00327E88">
        <w:rPr>
          <w:rFonts w:eastAsia="MS Mincho" w:cs="Simplified Arabic"/>
          <w:rtl/>
          <w:lang w:val="en-US"/>
        </w:rPr>
        <w:t>قدّم</w:t>
      </w:r>
      <w:r w:rsidR="00CD7171">
        <w:rPr>
          <w:rFonts w:eastAsia="MS Mincho" w:cs="Simplified Arabic"/>
          <w:rtl/>
          <w:lang w:val="en-US"/>
        </w:rPr>
        <w:t xml:space="preserve"> الجماعي المحرز</w:t>
      </w:r>
      <w:r w:rsidRPr="00C56626">
        <w:rPr>
          <w:rFonts w:eastAsia="MS Mincho" w:cs="Simplified Arabic"/>
          <w:rtl/>
          <w:lang w:val="en-US"/>
        </w:rPr>
        <w:t xml:space="preserve"> في تنفيذ إطار </w:t>
      </w:r>
      <w:proofErr w:type="spellStart"/>
      <w:r w:rsidRPr="00C56626">
        <w:rPr>
          <w:rFonts w:eastAsia="MS Mincho" w:cs="Simplified Arabic"/>
          <w:rtl/>
          <w:lang w:val="en-US"/>
        </w:rPr>
        <w:t>كونمينغ</w:t>
      </w:r>
      <w:proofErr w:type="spellEnd"/>
      <w:r w:rsidRPr="00C56626">
        <w:rPr>
          <w:rFonts w:eastAsia="MS Mincho" w:cs="Simplified Arabic"/>
          <w:rtl/>
          <w:lang w:val="en-US"/>
        </w:rPr>
        <w:t>-مونتريال العالمي للتنوع البيولوجي</w:t>
      </w:r>
      <w:r w:rsidR="00C109B3" w:rsidRPr="00C109B3">
        <w:rPr>
          <w:rFonts w:eastAsia="MS Mincho" w:cs="Simplified Arabic"/>
          <w:rtl/>
          <w:lang w:val="en-US"/>
        </w:rPr>
        <w:t>.</w:t>
      </w:r>
    </w:p>
    <w:p w14:paraId="49EC2E8B" w14:textId="2E248B15" w:rsidR="001D77F5" w:rsidRDefault="00891D76" w:rsidP="00627323">
      <w:pPr>
        <w:pStyle w:val="ListParagraph"/>
        <w:numPr>
          <w:ilvl w:val="0"/>
          <w:numId w:val="1"/>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00C56626" w:rsidRPr="00C56626">
        <w:rPr>
          <w:rFonts w:eastAsia="MS Mincho" w:cs="Simplified Arabic"/>
          <w:rtl/>
          <w:lang w:val="en-US"/>
        </w:rPr>
        <w:t xml:space="preserve">قرر مؤتمر الأطراف، في الفقرة 15 من مقرره </w:t>
      </w:r>
      <w:hyperlink r:id="rId11" w:history="1">
        <w:r w:rsidR="00B70B66" w:rsidRPr="00851E67">
          <w:rPr>
            <w:rStyle w:val="Hyperlink"/>
            <w:rFonts w:eastAsia="SimSun"/>
            <w:rtl/>
            <w:lang w:val="en-GB" w:eastAsia="en-US"/>
          </w:rPr>
          <w:t>15/6</w:t>
        </w:r>
      </w:hyperlink>
      <w:r w:rsidR="00C56626" w:rsidRPr="00C56626">
        <w:rPr>
          <w:rFonts w:eastAsia="MS Mincho" w:cs="Simplified Arabic"/>
          <w:rtl/>
          <w:lang w:val="en-US"/>
        </w:rPr>
        <w:t>، أن ينظر في اجتماعه السادس عشر وفي كل اجتماع</w:t>
      </w:r>
      <w:r>
        <w:rPr>
          <w:rFonts w:eastAsia="MS Mincho" w:cs="Simplified Arabic" w:hint="cs"/>
          <w:rtl/>
          <w:lang w:val="en-US"/>
        </w:rPr>
        <w:t xml:space="preserve"> من الاجتماعات</w:t>
      </w:r>
      <w:r w:rsidR="00C56626" w:rsidRPr="00C56626">
        <w:rPr>
          <w:rFonts w:eastAsia="MS Mincho" w:cs="Simplified Arabic"/>
          <w:rtl/>
          <w:lang w:val="en-US"/>
        </w:rPr>
        <w:t xml:space="preserve"> </w:t>
      </w:r>
      <w:r>
        <w:rPr>
          <w:rFonts w:eastAsia="MS Mincho" w:cs="Simplified Arabic" w:hint="cs"/>
          <w:rtl/>
          <w:lang w:val="en-US"/>
        </w:rPr>
        <w:t>ال</w:t>
      </w:r>
      <w:r w:rsidR="00C56626" w:rsidRPr="00C56626">
        <w:rPr>
          <w:rFonts w:eastAsia="MS Mincho" w:cs="Simplified Arabic"/>
          <w:rtl/>
          <w:lang w:val="en-US"/>
        </w:rPr>
        <w:t>لاحق</w:t>
      </w:r>
      <w:r>
        <w:rPr>
          <w:rFonts w:eastAsia="MS Mincho" w:cs="Simplified Arabic" w:hint="cs"/>
          <w:rtl/>
          <w:lang w:val="en-US"/>
        </w:rPr>
        <w:t>ة</w:t>
      </w:r>
      <w:r w:rsidR="00C56626" w:rsidRPr="00C56626">
        <w:rPr>
          <w:rFonts w:eastAsia="MS Mincho" w:cs="Simplified Arabic"/>
          <w:rtl/>
          <w:lang w:val="en-US"/>
        </w:rPr>
        <w:t xml:space="preserve"> في</w:t>
      </w:r>
      <w:r>
        <w:rPr>
          <w:rFonts w:eastAsia="MS Mincho" w:cs="Simplified Arabic" w:hint="cs"/>
          <w:rtl/>
          <w:lang w:val="en-US"/>
        </w:rPr>
        <w:t xml:space="preserve"> إجراء</w:t>
      </w:r>
      <w:r w:rsidR="00C56626" w:rsidRPr="00C56626">
        <w:rPr>
          <w:rFonts w:eastAsia="MS Mincho" w:cs="Simplified Arabic"/>
          <w:rtl/>
          <w:lang w:val="en-US"/>
        </w:rPr>
        <w:t xml:space="preserve"> تحليل عالمي للاستراتيجيات وخطط العمل الوطنية للتنوع البيولوجي والأهداف الوطنية الم</w:t>
      </w:r>
      <w:r w:rsidR="00327E88">
        <w:rPr>
          <w:rFonts w:eastAsia="MS Mincho" w:cs="Simplified Arabic"/>
          <w:rtl/>
          <w:lang w:val="en-US"/>
        </w:rPr>
        <w:t>قدّم</w:t>
      </w:r>
      <w:r w:rsidR="00C56626" w:rsidRPr="00C56626">
        <w:rPr>
          <w:rFonts w:eastAsia="MS Mincho" w:cs="Simplified Arabic"/>
          <w:rtl/>
          <w:lang w:val="en-US"/>
        </w:rPr>
        <w:t>ة عملاً بالفقرتين 6 و7 من المقرر</w:t>
      </w:r>
      <w:r>
        <w:rPr>
          <w:rFonts w:eastAsia="MS Mincho" w:cs="Simplified Arabic" w:hint="cs"/>
          <w:rtl/>
          <w:lang w:val="en-US"/>
        </w:rPr>
        <w:t xml:space="preserve"> نفسه</w:t>
      </w:r>
      <w:r w:rsidR="00C56626" w:rsidRPr="00C56626">
        <w:rPr>
          <w:rFonts w:eastAsia="MS Mincho" w:cs="Simplified Arabic"/>
          <w:rtl/>
          <w:lang w:val="en-US"/>
        </w:rPr>
        <w:t xml:space="preserve">، لتقييم المساهمة في الإطار. </w:t>
      </w:r>
      <w:r>
        <w:rPr>
          <w:rFonts w:eastAsia="MS Mincho" w:cs="Simplified Arabic" w:hint="cs"/>
          <w:rtl/>
          <w:lang w:val="en-US"/>
        </w:rPr>
        <w:t>و</w:t>
      </w:r>
      <w:r w:rsidR="00C56626" w:rsidRPr="00C56626">
        <w:rPr>
          <w:rFonts w:eastAsia="MS Mincho" w:cs="Simplified Arabic"/>
          <w:rtl/>
          <w:lang w:val="en-US"/>
        </w:rPr>
        <w:t>ت</w:t>
      </w:r>
      <w:r w:rsidR="00327E88">
        <w:rPr>
          <w:rFonts w:eastAsia="MS Mincho" w:cs="Simplified Arabic"/>
          <w:rtl/>
          <w:lang w:val="en-US"/>
        </w:rPr>
        <w:t>قدّم</w:t>
      </w:r>
      <w:r w:rsidR="00C56626" w:rsidRPr="00C56626">
        <w:rPr>
          <w:rFonts w:eastAsia="MS Mincho" w:cs="Simplified Arabic"/>
          <w:rtl/>
          <w:lang w:val="en-US"/>
        </w:rPr>
        <w:t xml:space="preserve"> هذه الوثيقة لمحة عامة عن المعلومات الم</w:t>
      </w:r>
      <w:r w:rsidR="00327E88">
        <w:rPr>
          <w:rFonts w:eastAsia="MS Mincho" w:cs="Simplified Arabic"/>
          <w:rtl/>
          <w:lang w:val="en-US"/>
        </w:rPr>
        <w:t>قدّم</w:t>
      </w:r>
      <w:r w:rsidR="00C56626" w:rsidRPr="00C56626">
        <w:rPr>
          <w:rFonts w:eastAsia="MS Mincho" w:cs="Simplified Arabic"/>
          <w:rtl/>
          <w:lang w:val="en-US"/>
        </w:rPr>
        <w:t xml:space="preserve">ة من خلال أداة </w:t>
      </w:r>
      <w:r w:rsidR="00FF0011">
        <w:rPr>
          <w:rFonts w:eastAsia="MS Mincho" w:cs="Simplified Arabic"/>
          <w:rtl/>
          <w:lang w:val="en-US"/>
        </w:rPr>
        <w:t>الإبلاغ الإلكترونية</w:t>
      </w:r>
      <w:r w:rsidR="00C56626" w:rsidRPr="00C56626">
        <w:rPr>
          <w:rFonts w:eastAsia="MS Mincho" w:cs="Simplified Arabic"/>
          <w:rtl/>
          <w:lang w:val="en-US"/>
        </w:rPr>
        <w:t xml:space="preserve"> (</w:t>
      </w:r>
      <w:r w:rsidR="00FF0011">
        <w:rPr>
          <w:rFonts w:eastAsia="MS Mincho" w:cs="Simplified Arabic"/>
          <w:rtl/>
          <w:lang w:val="en-US"/>
        </w:rPr>
        <w:t>الفرع</w:t>
      </w:r>
      <w:r w:rsidR="00C56626" w:rsidRPr="00C56626">
        <w:rPr>
          <w:rFonts w:eastAsia="MS Mincho" w:cs="Simplified Arabic"/>
          <w:rtl/>
          <w:lang w:val="en-US"/>
        </w:rPr>
        <w:t xml:space="preserve"> </w:t>
      </w:r>
      <w:r w:rsidR="009B06CB">
        <w:rPr>
          <w:rFonts w:eastAsia="MS Mincho" w:cs="Simplified Arabic" w:hint="cs"/>
          <w:rtl/>
          <w:lang w:val="en-US"/>
        </w:rPr>
        <w:t>الثاني</w:t>
      </w:r>
      <w:r w:rsidR="00C56626" w:rsidRPr="00C56626">
        <w:rPr>
          <w:rFonts w:eastAsia="MS Mincho" w:cs="Simplified Arabic"/>
          <w:rtl/>
          <w:lang w:val="en-US"/>
        </w:rPr>
        <w:t>) وم</w:t>
      </w:r>
      <w:r w:rsidR="00FF0011">
        <w:rPr>
          <w:rFonts w:eastAsia="MS Mincho" w:cs="Simplified Arabic" w:hint="cs"/>
          <w:rtl/>
          <w:lang w:val="en-US"/>
        </w:rPr>
        <w:t>وجز</w:t>
      </w:r>
      <w:r w:rsidR="00C56626" w:rsidRPr="00C56626">
        <w:rPr>
          <w:rFonts w:eastAsia="MS Mincho" w:cs="Simplified Arabic"/>
          <w:rtl/>
          <w:lang w:val="en-US"/>
        </w:rPr>
        <w:t xml:space="preserve"> التحليل (</w:t>
      </w:r>
      <w:r w:rsidR="00FF0011">
        <w:rPr>
          <w:rFonts w:eastAsia="MS Mincho" w:cs="Simplified Arabic"/>
          <w:rtl/>
          <w:lang w:val="en-US"/>
        </w:rPr>
        <w:t>الفرع</w:t>
      </w:r>
      <w:r w:rsidR="00C56626" w:rsidRPr="00C56626">
        <w:rPr>
          <w:rFonts w:eastAsia="MS Mincho" w:cs="Simplified Arabic"/>
          <w:rtl/>
          <w:lang w:val="en-US"/>
        </w:rPr>
        <w:t xml:space="preserve"> </w:t>
      </w:r>
      <w:r w:rsidR="009B06CB">
        <w:rPr>
          <w:rFonts w:eastAsia="MS Mincho" w:cs="Simplified Arabic" w:hint="cs"/>
          <w:rtl/>
          <w:lang w:val="en-US"/>
        </w:rPr>
        <w:t>الثالث</w:t>
      </w:r>
      <w:r w:rsidR="00C56626" w:rsidRPr="00C56626">
        <w:rPr>
          <w:rFonts w:eastAsia="MS Mincho" w:cs="Simplified Arabic"/>
          <w:rtl/>
          <w:lang w:val="en-US"/>
        </w:rPr>
        <w:t>). وسيتاح</w:t>
      </w:r>
      <w:r w:rsidR="009B06CB">
        <w:rPr>
          <w:rFonts w:eastAsia="MS Mincho" w:cs="Simplified Arabic" w:hint="cs"/>
          <w:rtl/>
          <w:lang w:val="en-US"/>
        </w:rPr>
        <w:t xml:space="preserve"> في الوثيقة </w:t>
      </w:r>
      <w:hyperlink r:id="rId12" w:history="1">
        <w:r w:rsidR="009B06CB" w:rsidRPr="009B06CB">
          <w:rPr>
            <w:rStyle w:val="Hyperlink"/>
            <w:rFonts w:eastAsia="Arial Unicode MS" w:cs="Arial Unicode MS"/>
            <w:sz w:val="22"/>
            <w:szCs w:val="22"/>
          </w:rPr>
          <w:t>CBD/SBI/6/INF/5</w:t>
        </w:r>
      </w:hyperlink>
      <w:r w:rsidR="00C56626" w:rsidRPr="00C56626">
        <w:rPr>
          <w:rFonts w:eastAsia="MS Mincho" w:cs="Simplified Arabic"/>
          <w:rtl/>
          <w:lang w:val="en-US"/>
        </w:rPr>
        <w:t xml:space="preserve"> التحليل الكامل، المدرج </w:t>
      </w:r>
      <w:r w:rsidR="005D0EBB">
        <w:rPr>
          <w:rFonts w:eastAsia="MS Mincho" w:cs="Simplified Arabic"/>
          <w:rtl/>
          <w:lang w:val="en-US"/>
        </w:rPr>
        <w:t>أيضاً</w:t>
      </w:r>
      <w:r w:rsidR="00C56626" w:rsidRPr="00C56626">
        <w:rPr>
          <w:rFonts w:eastAsia="MS Mincho" w:cs="Simplified Arabic"/>
          <w:rtl/>
          <w:lang w:val="en-US"/>
        </w:rPr>
        <w:t xml:space="preserve"> في المقرر </w:t>
      </w:r>
      <w:hyperlink r:id="rId13" w:history="1">
        <w:r w:rsidR="00B70B66" w:rsidRPr="00B70B66">
          <w:rPr>
            <w:rStyle w:val="Hyperlink"/>
            <w:rtl/>
          </w:rPr>
          <w:t>16/32</w:t>
        </w:r>
      </w:hyperlink>
      <w:r w:rsidR="00C56626" w:rsidRPr="00C56626">
        <w:rPr>
          <w:rFonts w:eastAsia="MS Mincho" w:cs="Simplified Arabic"/>
          <w:rtl/>
          <w:lang w:val="en-US"/>
        </w:rPr>
        <w:t xml:space="preserve"> </w:t>
      </w:r>
      <w:r w:rsidR="00F211EE">
        <w:rPr>
          <w:rFonts w:eastAsia="MS Mincho" w:cs="Simplified Arabic" w:hint="cs"/>
          <w:rtl/>
          <w:lang w:val="en-US"/>
        </w:rPr>
        <w:t>،  ب</w:t>
      </w:r>
      <w:r w:rsidR="009B06CB">
        <w:rPr>
          <w:rFonts w:eastAsia="MS Mincho" w:cs="Simplified Arabic" w:hint="cs"/>
          <w:rtl/>
          <w:lang w:val="en-US"/>
        </w:rPr>
        <w:t>وصفه مصدراً من مصادر</w:t>
      </w:r>
      <w:r w:rsidR="00C56626" w:rsidRPr="00C56626">
        <w:rPr>
          <w:rFonts w:eastAsia="MS Mincho" w:cs="Simplified Arabic"/>
          <w:rtl/>
          <w:lang w:val="en-US"/>
        </w:rPr>
        <w:t xml:space="preserve"> </w:t>
      </w:r>
      <w:r w:rsidR="009B06CB">
        <w:rPr>
          <w:rFonts w:eastAsia="MS Mincho" w:cs="Simplified Arabic" w:hint="cs"/>
          <w:rtl/>
          <w:lang w:val="en-US"/>
        </w:rPr>
        <w:t>ا</w:t>
      </w:r>
      <w:r w:rsidR="00C56626" w:rsidRPr="00C56626">
        <w:rPr>
          <w:rFonts w:eastAsia="MS Mincho" w:cs="Simplified Arabic"/>
          <w:rtl/>
          <w:lang w:val="en-US"/>
        </w:rPr>
        <w:t>لمعلومات للتقرير العالمي عن ال</w:t>
      </w:r>
      <w:r w:rsidR="00CD7171">
        <w:rPr>
          <w:rFonts w:eastAsia="MS Mincho" w:cs="Simplified Arabic"/>
          <w:rtl/>
          <w:lang w:val="en-US"/>
        </w:rPr>
        <w:t>ت</w:t>
      </w:r>
      <w:r w:rsidR="00327E88">
        <w:rPr>
          <w:rFonts w:eastAsia="MS Mincho" w:cs="Simplified Arabic"/>
          <w:rtl/>
          <w:lang w:val="en-US"/>
        </w:rPr>
        <w:t>قدّم</w:t>
      </w:r>
      <w:r w:rsidR="00CD7171">
        <w:rPr>
          <w:rFonts w:eastAsia="MS Mincho" w:cs="Simplified Arabic"/>
          <w:rtl/>
          <w:lang w:val="en-US"/>
        </w:rPr>
        <w:t xml:space="preserve"> الجماعي المحرز</w:t>
      </w:r>
      <w:r w:rsidR="00C56626" w:rsidRPr="00C56626">
        <w:rPr>
          <w:rFonts w:eastAsia="MS Mincho" w:cs="Simplified Arabic"/>
          <w:rtl/>
          <w:lang w:val="en-US"/>
        </w:rPr>
        <w:t xml:space="preserve"> في تنفيذ الإطار. </w:t>
      </w:r>
      <w:bookmarkStart w:id="5" w:name="_Hlk216854516"/>
      <w:r w:rsidR="00C56626" w:rsidRPr="00C56626">
        <w:rPr>
          <w:rFonts w:eastAsia="MS Mincho" w:cs="Simplified Arabic"/>
          <w:rtl/>
          <w:lang w:val="en-US"/>
        </w:rPr>
        <w:t>وأخيراً، يرد</w:t>
      </w:r>
      <w:r w:rsidR="009B06CB">
        <w:rPr>
          <w:rFonts w:eastAsia="MS Mincho" w:cs="Simplified Arabic" w:hint="cs"/>
          <w:rtl/>
          <w:lang w:val="en-US"/>
        </w:rPr>
        <w:t xml:space="preserve"> في الفرع الرابع</w:t>
      </w:r>
      <w:r w:rsidR="00C56626" w:rsidRPr="00C56626">
        <w:rPr>
          <w:rFonts w:eastAsia="MS Mincho" w:cs="Simplified Arabic"/>
          <w:rtl/>
          <w:lang w:val="en-US"/>
        </w:rPr>
        <w:t xml:space="preserve"> مشروع توصية لتنظر فيه الهيئة الفرعية</w:t>
      </w:r>
      <w:r w:rsidR="001D77F5" w:rsidRPr="001D77F5">
        <w:rPr>
          <w:rFonts w:eastAsia="MS Mincho" w:cs="Simplified Arabic"/>
          <w:rtl/>
          <w:lang w:val="en-US"/>
        </w:rPr>
        <w:t>.</w:t>
      </w:r>
    </w:p>
    <w:p w14:paraId="69FD9E68" w14:textId="7B835D58" w:rsidR="00C56626" w:rsidRPr="00004BB2" w:rsidRDefault="00C56626" w:rsidP="00BD027D">
      <w:pPr>
        <w:keepNext/>
        <w:keepLines/>
        <w:bidi/>
        <w:spacing w:after="120" w:line="216" w:lineRule="auto"/>
        <w:ind w:left="567" w:hanging="567"/>
        <w:rPr>
          <w:rFonts w:eastAsia="MS Mincho" w:cs="Simplified Arabic"/>
          <w:b/>
          <w:bCs/>
          <w:sz w:val="22"/>
          <w:szCs w:val="26"/>
        </w:rPr>
      </w:pPr>
      <w:r w:rsidRPr="00004BB2">
        <w:rPr>
          <w:rFonts w:eastAsia="MS Mincho" w:cs="Simplified Arabic" w:hint="cs"/>
          <w:b/>
          <w:bCs/>
          <w:sz w:val="22"/>
          <w:szCs w:val="26"/>
          <w:rtl/>
        </w:rPr>
        <w:t>ثانياً-</w:t>
      </w:r>
      <w:r w:rsidRPr="00004BB2">
        <w:rPr>
          <w:rFonts w:eastAsia="MS Mincho" w:cs="Simplified Arabic"/>
          <w:b/>
          <w:bCs/>
          <w:sz w:val="22"/>
          <w:szCs w:val="26"/>
          <w:rtl/>
        </w:rPr>
        <w:tab/>
      </w:r>
      <w:r w:rsidR="009B06CB">
        <w:rPr>
          <w:rFonts w:eastAsia="MS Mincho" w:cs="Simplified Arabic" w:hint="cs"/>
          <w:b/>
          <w:bCs/>
          <w:sz w:val="22"/>
          <w:szCs w:val="26"/>
          <w:rtl/>
        </w:rPr>
        <w:t>لمحة عامة عن</w:t>
      </w:r>
      <w:r w:rsidR="00BD027D" w:rsidRPr="00BD027D">
        <w:rPr>
          <w:rFonts w:eastAsia="MS Mincho" w:cs="Simplified Arabic"/>
          <w:b/>
          <w:bCs/>
          <w:sz w:val="22"/>
          <w:szCs w:val="26"/>
          <w:rtl/>
        </w:rPr>
        <w:t xml:space="preserve"> تقديم الاستراتيجيات وخطط العمل الوطنية للتنوع البيولوجي</w:t>
      </w:r>
      <w:r w:rsidR="00E04868">
        <w:rPr>
          <w:rFonts w:eastAsia="MS Mincho" w:cs="Simplified Arabic" w:hint="cs"/>
          <w:b/>
          <w:bCs/>
          <w:sz w:val="22"/>
          <w:szCs w:val="26"/>
          <w:rtl/>
        </w:rPr>
        <w:t>،</w:t>
      </w:r>
      <w:r w:rsidR="00BD027D" w:rsidRPr="00BD027D">
        <w:rPr>
          <w:rFonts w:eastAsia="MS Mincho" w:cs="Simplified Arabic"/>
          <w:b/>
          <w:bCs/>
          <w:sz w:val="22"/>
          <w:szCs w:val="26"/>
          <w:rtl/>
        </w:rPr>
        <w:t xml:space="preserve"> والأهداف الوطنية</w:t>
      </w:r>
      <w:r w:rsidR="00E04868">
        <w:rPr>
          <w:rFonts w:eastAsia="MS Mincho" w:cs="Simplified Arabic" w:hint="cs"/>
          <w:b/>
          <w:bCs/>
          <w:sz w:val="22"/>
          <w:szCs w:val="26"/>
          <w:rtl/>
        </w:rPr>
        <w:t>،</w:t>
      </w:r>
      <w:r w:rsidR="00BD027D" w:rsidRPr="00BD027D">
        <w:rPr>
          <w:rFonts w:eastAsia="MS Mincho" w:cs="Simplified Arabic"/>
          <w:b/>
          <w:bCs/>
          <w:sz w:val="22"/>
          <w:szCs w:val="26"/>
          <w:rtl/>
        </w:rPr>
        <w:t xml:space="preserve"> والتقارير</w:t>
      </w:r>
      <w:r w:rsidR="00E04868">
        <w:rPr>
          <w:rFonts w:eastAsia="MS Mincho" w:cs="Simplified Arabic" w:hint="cs"/>
          <w:b/>
          <w:bCs/>
          <w:sz w:val="22"/>
          <w:szCs w:val="26"/>
          <w:rtl/>
        </w:rPr>
        <w:t xml:space="preserve"> الوطنية،</w:t>
      </w:r>
      <w:r w:rsidR="00BD027D" w:rsidRPr="00BD027D">
        <w:rPr>
          <w:rFonts w:eastAsia="MS Mincho" w:cs="Simplified Arabic"/>
          <w:b/>
          <w:bCs/>
          <w:sz w:val="22"/>
          <w:szCs w:val="26"/>
          <w:rtl/>
        </w:rPr>
        <w:t xml:space="preserve"> </w:t>
      </w:r>
      <w:r w:rsidR="00E04868">
        <w:rPr>
          <w:rFonts w:eastAsia="MS Mincho" w:cs="Simplified Arabic" w:hint="cs"/>
          <w:b/>
          <w:bCs/>
          <w:sz w:val="22"/>
          <w:szCs w:val="26"/>
          <w:rtl/>
        </w:rPr>
        <w:t>والتزامات</w:t>
      </w:r>
      <w:r w:rsidR="00BD027D" w:rsidRPr="00BD027D">
        <w:rPr>
          <w:rFonts w:eastAsia="MS Mincho" w:cs="Simplified Arabic"/>
          <w:b/>
          <w:bCs/>
          <w:sz w:val="22"/>
          <w:szCs w:val="26"/>
          <w:rtl/>
        </w:rPr>
        <w:t xml:space="preserve"> الجهات الفاعلة </w:t>
      </w:r>
      <w:r w:rsidR="002F1EA4">
        <w:rPr>
          <w:rFonts w:eastAsia="MS Mincho" w:cs="Simplified Arabic" w:hint="cs"/>
          <w:b/>
          <w:bCs/>
          <w:sz w:val="22"/>
          <w:szCs w:val="26"/>
          <w:rtl/>
        </w:rPr>
        <w:t>غير</w:t>
      </w:r>
      <w:r w:rsidR="00BD027D" w:rsidRPr="00BD027D">
        <w:rPr>
          <w:rFonts w:eastAsia="MS Mincho" w:cs="Simplified Arabic"/>
          <w:b/>
          <w:bCs/>
          <w:sz w:val="22"/>
          <w:szCs w:val="26"/>
          <w:rtl/>
        </w:rPr>
        <w:t xml:space="preserve"> الحكومات الوطنية من خلال أداة </w:t>
      </w:r>
      <w:r w:rsidR="00FF0011">
        <w:rPr>
          <w:rFonts w:eastAsia="MS Mincho" w:cs="Simplified Arabic"/>
          <w:b/>
          <w:bCs/>
          <w:sz w:val="22"/>
          <w:szCs w:val="26"/>
          <w:rtl/>
        </w:rPr>
        <w:t>الإبلاغ الإلكترونية</w:t>
      </w:r>
      <w:r w:rsidR="00BD027D">
        <w:rPr>
          <w:rFonts w:eastAsia="MS Mincho" w:cs="Simplified Arabic"/>
          <w:b/>
          <w:bCs/>
          <w:sz w:val="22"/>
          <w:szCs w:val="26"/>
        </w:rPr>
        <w:t xml:space="preserve"> </w:t>
      </w:r>
    </w:p>
    <w:bookmarkEnd w:id="5"/>
    <w:p w14:paraId="565CE5F2" w14:textId="462012CA" w:rsidR="00064E75" w:rsidRDefault="00BD027D" w:rsidP="00627323">
      <w:pPr>
        <w:pStyle w:val="ListParagraph"/>
        <w:numPr>
          <w:ilvl w:val="0"/>
          <w:numId w:val="1"/>
        </w:numPr>
        <w:tabs>
          <w:tab w:val="left" w:pos="1280"/>
        </w:tabs>
        <w:bidi/>
        <w:spacing w:after="120" w:line="216" w:lineRule="auto"/>
        <w:ind w:left="567" w:firstLine="0"/>
        <w:contextualSpacing w:val="0"/>
        <w:jc w:val="both"/>
        <w:rPr>
          <w:rFonts w:eastAsia="MS Mincho" w:cs="Simplified Arabic"/>
          <w:lang w:val="en-US"/>
        </w:rPr>
      </w:pPr>
      <w:r w:rsidRPr="00BD027D">
        <w:rPr>
          <w:rFonts w:eastAsia="MS Mincho" w:cs="Simplified Arabic"/>
          <w:rtl/>
          <w:lang w:val="en-US"/>
        </w:rPr>
        <w:t xml:space="preserve">طُلب </w:t>
      </w:r>
      <w:r w:rsidR="001836CB">
        <w:rPr>
          <w:rFonts w:eastAsia="MS Mincho" w:cs="Simplified Arabic" w:hint="cs"/>
          <w:rtl/>
          <w:lang w:val="en-US"/>
        </w:rPr>
        <w:t>إلى</w:t>
      </w:r>
      <w:r w:rsidRPr="00BD027D">
        <w:rPr>
          <w:rFonts w:eastAsia="MS Mincho" w:cs="Simplified Arabic"/>
          <w:rtl/>
          <w:lang w:val="en-US"/>
        </w:rPr>
        <w:t xml:space="preserve"> الأطراف</w:t>
      </w:r>
      <w:r w:rsidR="001836CB">
        <w:rPr>
          <w:rFonts w:eastAsia="MS Mincho" w:cs="Simplified Arabic" w:hint="cs"/>
          <w:rtl/>
          <w:lang w:val="en-US"/>
        </w:rPr>
        <w:t>،</w:t>
      </w:r>
      <w:r w:rsidR="001836CB" w:rsidRPr="001836CB">
        <w:rPr>
          <w:rFonts w:eastAsia="MS Mincho" w:cs="Simplified Arabic"/>
          <w:rtl/>
          <w:lang w:val="en-US"/>
        </w:rPr>
        <w:t xml:space="preserve"> </w:t>
      </w:r>
      <w:r w:rsidR="001836CB" w:rsidRPr="00BD027D">
        <w:rPr>
          <w:rFonts w:eastAsia="MS Mincho" w:cs="Simplified Arabic"/>
          <w:rtl/>
          <w:lang w:val="en-US"/>
        </w:rPr>
        <w:t xml:space="preserve">في المقرر </w:t>
      </w:r>
      <w:hyperlink r:id="rId14" w:history="1">
        <w:r w:rsidR="001836CB" w:rsidRPr="00851E67">
          <w:rPr>
            <w:rStyle w:val="Hyperlink"/>
            <w:rFonts w:eastAsia="SimSun"/>
            <w:rtl/>
            <w:lang w:val="en-GB" w:eastAsia="en-US"/>
          </w:rPr>
          <w:t>15/6</w:t>
        </w:r>
      </w:hyperlink>
      <w:r w:rsidR="001836CB" w:rsidRPr="00BD027D">
        <w:rPr>
          <w:rFonts w:eastAsia="MS Mincho" w:cs="Simplified Arabic"/>
          <w:rtl/>
          <w:lang w:val="en-US"/>
        </w:rPr>
        <w:t>،</w:t>
      </w:r>
      <w:r w:rsidRPr="00BD027D">
        <w:rPr>
          <w:rFonts w:eastAsia="MS Mincho" w:cs="Simplified Arabic"/>
          <w:rtl/>
          <w:lang w:val="en-US"/>
        </w:rPr>
        <w:t xml:space="preserve"> أن ت</w:t>
      </w:r>
      <w:r w:rsidR="00327E88">
        <w:rPr>
          <w:rFonts w:eastAsia="MS Mincho" w:cs="Simplified Arabic"/>
          <w:rtl/>
          <w:lang w:val="en-US"/>
        </w:rPr>
        <w:t>قدّم</w:t>
      </w:r>
      <w:r w:rsidRPr="00BD027D">
        <w:rPr>
          <w:rFonts w:eastAsia="MS Mincho" w:cs="Simplified Arabic"/>
          <w:rtl/>
          <w:lang w:val="en-US"/>
        </w:rPr>
        <w:t xml:space="preserve"> استراتيجياتها وخطط عملها الوطنية المنقحة والمحدثة للتنوع البيولوجي وأهدافها الوطنية، وفقاً للإرشادات الواردة في المرفق الأول </w:t>
      </w:r>
      <w:r w:rsidR="00761599">
        <w:rPr>
          <w:rFonts w:eastAsia="MS Mincho" w:cs="Simplified Arabic" w:hint="cs"/>
          <w:rtl/>
          <w:lang w:val="en-US"/>
        </w:rPr>
        <w:t>للمقرر نفسه</w:t>
      </w:r>
      <w:r w:rsidRPr="00BD027D">
        <w:rPr>
          <w:rFonts w:eastAsia="MS Mincho" w:cs="Simplified Arabic"/>
          <w:rtl/>
          <w:lang w:val="en-US"/>
        </w:rPr>
        <w:t xml:space="preserve">، بحلول الاجتماع السادس عشر لمؤتمر </w:t>
      </w:r>
      <w:r w:rsidRPr="00BD027D">
        <w:rPr>
          <w:rFonts w:eastAsia="MS Mincho" w:cs="Simplified Arabic"/>
          <w:rtl/>
          <w:lang w:val="en-US"/>
        </w:rPr>
        <w:lastRenderedPageBreak/>
        <w:t xml:space="preserve">الأطراف، في حين طُلب </w:t>
      </w:r>
      <w:r w:rsidR="001836CB">
        <w:rPr>
          <w:rFonts w:eastAsia="MS Mincho" w:cs="Simplified Arabic" w:hint="cs"/>
          <w:rtl/>
          <w:lang w:val="en-US"/>
        </w:rPr>
        <w:t>إلى</w:t>
      </w:r>
      <w:r w:rsidRPr="00BD027D">
        <w:rPr>
          <w:rFonts w:eastAsia="MS Mincho" w:cs="Simplified Arabic"/>
          <w:rtl/>
          <w:lang w:val="en-US"/>
        </w:rPr>
        <w:t xml:space="preserve"> الأطراف </w:t>
      </w:r>
      <w:r w:rsidR="00603E06">
        <w:rPr>
          <w:rFonts w:eastAsia="MS Mincho" w:cs="Simplified Arabic" w:hint="cs"/>
          <w:rtl/>
          <w:lang w:val="en-US"/>
        </w:rPr>
        <w:t>التي ليست في وضع يمكنها من</w:t>
      </w:r>
      <w:r w:rsidRPr="00BD027D">
        <w:rPr>
          <w:rFonts w:eastAsia="MS Mincho" w:cs="Simplified Arabic"/>
          <w:rtl/>
          <w:lang w:val="en-US"/>
        </w:rPr>
        <w:t xml:space="preserve"> ذلك أن ت</w:t>
      </w:r>
      <w:r w:rsidR="00327E88">
        <w:rPr>
          <w:rFonts w:eastAsia="MS Mincho" w:cs="Simplified Arabic"/>
          <w:rtl/>
          <w:lang w:val="en-US"/>
        </w:rPr>
        <w:t>قدّم</w:t>
      </w:r>
      <w:r w:rsidRPr="00BD027D">
        <w:rPr>
          <w:rFonts w:eastAsia="MS Mincho" w:cs="Simplified Arabic"/>
          <w:rtl/>
          <w:lang w:val="en-US"/>
        </w:rPr>
        <w:t xml:space="preserve"> أهدافها الوطنية </w:t>
      </w:r>
      <w:r w:rsidR="00761599">
        <w:rPr>
          <w:rFonts w:eastAsia="MS Mincho" w:cs="Simplified Arabic" w:hint="cs"/>
          <w:rtl/>
          <w:lang w:val="en-US"/>
        </w:rPr>
        <w:t xml:space="preserve">في صورة </w:t>
      </w:r>
      <w:r w:rsidRPr="00BD027D">
        <w:rPr>
          <w:rFonts w:eastAsia="MS Mincho" w:cs="Simplified Arabic"/>
          <w:rtl/>
          <w:lang w:val="en-US"/>
        </w:rPr>
        <w:t xml:space="preserve">تقرير مستقل بحلول نفس الموعد النهائي. وطُلب </w:t>
      </w:r>
      <w:r w:rsidR="00603E06">
        <w:rPr>
          <w:rFonts w:eastAsia="MS Mincho" w:cs="Simplified Arabic" w:hint="cs"/>
          <w:rtl/>
          <w:lang w:val="en-US"/>
        </w:rPr>
        <w:t>إلى</w:t>
      </w:r>
      <w:r w:rsidRPr="00BD027D">
        <w:rPr>
          <w:rFonts w:eastAsia="MS Mincho" w:cs="Simplified Arabic"/>
          <w:rtl/>
          <w:lang w:val="en-US"/>
        </w:rPr>
        <w:t xml:space="preserve"> الأطراف </w:t>
      </w:r>
      <w:r w:rsidR="005D0EBB">
        <w:rPr>
          <w:rFonts w:eastAsia="MS Mincho" w:cs="Simplified Arabic"/>
          <w:rtl/>
          <w:lang w:val="en-US"/>
        </w:rPr>
        <w:t>أيضاً</w:t>
      </w:r>
      <w:r w:rsidRPr="00BD027D">
        <w:rPr>
          <w:rFonts w:eastAsia="MS Mincho" w:cs="Simplified Arabic"/>
          <w:rtl/>
          <w:lang w:val="en-US"/>
        </w:rPr>
        <w:t xml:space="preserve"> </w:t>
      </w:r>
      <w:r w:rsidR="00603E06">
        <w:rPr>
          <w:rFonts w:eastAsia="MS Mincho" w:cs="Simplified Arabic" w:hint="cs"/>
          <w:rtl/>
          <w:lang w:val="en-US"/>
        </w:rPr>
        <w:t>أن ت</w:t>
      </w:r>
      <w:r w:rsidR="00327E88">
        <w:rPr>
          <w:rFonts w:eastAsia="MS Mincho" w:cs="Simplified Arabic" w:hint="cs"/>
          <w:rtl/>
          <w:lang w:val="en-US"/>
        </w:rPr>
        <w:t>قدّم</w:t>
      </w:r>
      <w:r w:rsidRPr="00BD027D">
        <w:rPr>
          <w:rFonts w:eastAsia="MS Mincho" w:cs="Simplified Arabic"/>
          <w:rtl/>
          <w:lang w:val="en-US"/>
        </w:rPr>
        <w:t xml:space="preserve"> تقاريرها الوطنية السابعة بحلول 28 فبراير/شباط 2026. و</w:t>
      </w:r>
      <w:r w:rsidR="00603E06">
        <w:rPr>
          <w:rFonts w:eastAsia="MS Mincho" w:cs="Simplified Arabic" w:hint="cs"/>
          <w:rtl/>
          <w:lang w:val="en-US"/>
        </w:rPr>
        <w:t>أعاد</w:t>
      </w:r>
      <w:r w:rsidR="00603E06" w:rsidRPr="00BD027D">
        <w:rPr>
          <w:rFonts w:eastAsia="MS Mincho" w:cs="Simplified Arabic"/>
          <w:rtl/>
          <w:lang w:val="en-US"/>
        </w:rPr>
        <w:t xml:space="preserve"> مؤتمر الأطراف</w:t>
      </w:r>
      <w:r w:rsidR="00603E06">
        <w:rPr>
          <w:rFonts w:eastAsia="MS Mincho" w:cs="Simplified Arabic" w:hint="cs"/>
          <w:rtl/>
          <w:lang w:val="en-US"/>
        </w:rPr>
        <w:t xml:space="preserve">، </w:t>
      </w:r>
      <w:r w:rsidRPr="00BD027D">
        <w:rPr>
          <w:rFonts w:eastAsia="MS Mincho" w:cs="Simplified Arabic"/>
          <w:rtl/>
          <w:lang w:val="en-US"/>
        </w:rPr>
        <w:t xml:space="preserve">في المقرر </w:t>
      </w:r>
      <w:hyperlink r:id="rId15" w:history="1">
        <w:r w:rsidR="00B70B66" w:rsidRPr="00B70B66">
          <w:rPr>
            <w:rStyle w:val="Hyperlink"/>
            <w:rtl/>
          </w:rPr>
          <w:t>16/32</w:t>
        </w:r>
      </w:hyperlink>
      <w:r w:rsidRPr="00BD027D">
        <w:rPr>
          <w:rFonts w:eastAsia="MS Mincho" w:cs="Simplified Arabic"/>
          <w:rtl/>
          <w:lang w:val="en-US"/>
        </w:rPr>
        <w:t xml:space="preserve">، </w:t>
      </w:r>
      <w:r w:rsidR="00603E06">
        <w:rPr>
          <w:rFonts w:eastAsia="MS Mincho" w:cs="Simplified Arabic" w:hint="cs"/>
          <w:rtl/>
          <w:lang w:val="en-US"/>
        </w:rPr>
        <w:t xml:space="preserve">تأكيد </w:t>
      </w:r>
      <w:r w:rsidRPr="00BD027D">
        <w:rPr>
          <w:rFonts w:eastAsia="MS Mincho" w:cs="Simplified Arabic"/>
          <w:rtl/>
          <w:lang w:val="en-US"/>
        </w:rPr>
        <w:t>الموعد النهائي وأقر نموذجاً للتقريرين الوطنيين السابع والثامن استناداً إلى الأهداف الوطنية الم</w:t>
      </w:r>
      <w:r w:rsidR="00327E88">
        <w:rPr>
          <w:rFonts w:eastAsia="MS Mincho" w:cs="Simplified Arabic"/>
          <w:rtl/>
          <w:lang w:val="en-US"/>
        </w:rPr>
        <w:t>قدّم</w:t>
      </w:r>
      <w:r w:rsidR="00436ADE">
        <w:rPr>
          <w:rFonts w:eastAsia="MS Mincho" w:cs="Simplified Arabic" w:hint="cs"/>
          <w:rtl/>
          <w:lang w:val="en-US"/>
        </w:rPr>
        <w:t>ة</w:t>
      </w:r>
      <w:bookmarkStart w:id="6" w:name="_Hlk212608724"/>
      <w:r w:rsidR="00495427">
        <w:rPr>
          <w:rFonts w:eastAsia="MS Mincho" w:cs="Simplified Arabic" w:hint="cs"/>
          <w:rtl/>
          <w:lang w:val="en-US"/>
        </w:rPr>
        <w:t>.</w:t>
      </w:r>
      <w:bookmarkStart w:id="7" w:name="_Hlk216853811"/>
      <w:r w:rsidR="00495427" w:rsidRPr="00495427">
        <w:rPr>
          <w:rFonts w:cs="Simplified Arabic"/>
          <w:vertAlign w:val="superscript"/>
          <w:rtl/>
          <w:lang w:val="en-GB" w:bidi="ar-EG"/>
        </w:rPr>
        <w:footnoteReference w:id="2"/>
      </w:r>
      <w:bookmarkEnd w:id="6"/>
      <w:bookmarkEnd w:id="7"/>
    </w:p>
    <w:p w14:paraId="1847CCAB" w14:textId="1AAE3D5F" w:rsidR="006123A0" w:rsidRDefault="00603E06" w:rsidP="00627323">
      <w:pPr>
        <w:pStyle w:val="ListParagraph"/>
        <w:numPr>
          <w:ilvl w:val="0"/>
          <w:numId w:val="1"/>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w:t>
      </w:r>
      <w:r w:rsidR="00301AF8" w:rsidRPr="00301AF8">
        <w:rPr>
          <w:rFonts w:eastAsia="MS Mincho" w:cs="Simplified Arabic"/>
          <w:rtl/>
          <w:lang w:val="en-US"/>
        </w:rPr>
        <w:t xml:space="preserve">دعا مؤتمر الأطراف، في الفقرة 26 من مقرره </w:t>
      </w:r>
      <w:hyperlink r:id="rId16" w:history="1">
        <w:r w:rsidR="00B70B66" w:rsidRPr="00851E67">
          <w:rPr>
            <w:rStyle w:val="Hyperlink"/>
            <w:rFonts w:eastAsia="SimSun"/>
            <w:rtl/>
            <w:lang w:val="en-GB" w:eastAsia="en-US"/>
          </w:rPr>
          <w:t>15/6</w:t>
        </w:r>
      </w:hyperlink>
      <w:r w:rsidR="00301AF8" w:rsidRPr="00301AF8">
        <w:rPr>
          <w:rFonts w:eastAsia="MS Mincho" w:cs="Simplified Arabic"/>
          <w:rtl/>
          <w:lang w:val="en-US"/>
        </w:rPr>
        <w:t>، الجهات الفاعلة</w:t>
      </w:r>
      <w:r w:rsidR="00282B7C">
        <w:rPr>
          <w:rFonts w:eastAsia="MS Mincho" w:cs="Simplified Arabic" w:hint="cs"/>
          <w:rtl/>
          <w:lang w:val="en-US" w:bidi="ar-EG"/>
        </w:rPr>
        <w:t xml:space="preserve"> </w:t>
      </w:r>
      <w:r w:rsidR="002F1EA4">
        <w:rPr>
          <w:rFonts w:eastAsia="MS Mincho" w:cs="Simplified Arabic" w:hint="cs"/>
          <w:rtl/>
          <w:lang w:val="en-US" w:bidi="ar-EG"/>
        </w:rPr>
        <w:t>غير</w:t>
      </w:r>
      <w:r w:rsidR="00301AF8" w:rsidRPr="00301AF8">
        <w:rPr>
          <w:rFonts w:eastAsia="MS Mincho" w:cs="Simplified Arabic"/>
          <w:rtl/>
          <w:lang w:val="en-US"/>
        </w:rPr>
        <w:t xml:space="preserve"> الحكومات الوطنية</w:t>
      </w:r>
      <w:bookmarkStart w:id="8" w:name="_Hlk216854045"/>
      <w:r w:rsidR="00C70ECD" w:rsidRPr="00495427">
        <w:rPr>
          <w:rFonts w:cs="Simplified Arabic"/>
          <w:vertAlign w:val="superscript"/>
          <w:rtl/>
          <w:lang w:val="en-GB" w:bidi="ar-EG"/>
        </w:rPr>
        <w:footnoteReference w:id="3"/>
      </w:r>
      <w:bookmarkEnd w:id="8"/>
      <w:r w:rsidR="00301AF8" w:rsidRPr="00301AF8">
        <w:rPr>
          <w:rFonts w:eastAsia="MS Mincho" w:cs="Simplified Arabic"/>
          <w:rtl/>
          <w:lang w:val="en-US"/>
        </w:rPr>
        <w:t xml:space="preserve"> إلى أن تضع، على أساس طوعي، الالتزامات التي تساهم في </w:t>
      </w:r>
      <w:r w:rsidR="00282B7C">
        <w:rPr>
          <w:rFonts w:eastAsia="MS Mincho" w:cs="Simplified Arabic" w:hint="cs"/>
          <w:rtl/>
          <w:lang w:val="en-US"/>
        </w:rPr>
        <w:t xml:space="preserve">تحقيق </w:t>
      </w:r>
      <w:r w:rsidR="00301AF8" w:rsidRPr="00301AF8">
        <w:rPr>
          <w:rFonts w:eastAsia="MS Mincho" w:cs="Simplified Arabic"/>
          <w:rtl/>
          <w:lang w:val="en-US"/>
        </w:rPr>
        <w:t>الاستراتيجيات وخطط العمل الوطنية للتنوع البيولوجي والإطار</w:t>
      </w:r>
      <w:r w:rsidR="00282B7C">
        <w:rPr>
          <w:rFonts w:eastAsia="MS Mincho" w:cs="Simplified Arabic" w:hint="cs"/>
          <w:rtl/>
          <w:lang w:val="en-US"/>
        </w:rPr>
        <w:t xml:space="preserve"> وتتقاسمها</w:t>
      </w:r>
      <w:r w:rsidR="00301AF8" w:rsidRPr="00301AF8">
        <w:rPr>
          <w:rFonts w:eastAsia="MS Mincho" w:cs="Simplified Arabic"/>
          <w:rtl/>
          <w:lang w:val="en-US"/>
        </w:rPr>
        <w:t>. و</w:t>
      </w:r>
      <w:r w:rsidR="00282B7C">
        <w:rPr>
          <w:rFonts w:eastAsia="MS Mincho" w:cs="Simplified Arabic" w:hint="cs"/>
          <w:rtl/>
          <w:lang w:val="en-US"/>
        </w:rPr>
        <w:t xml:space="preserve">اعتُمدت </w:t>
      </w:r>
      <w:r w:rsidR="00301AF8" w:rsidRPr="00301AF8">
        <w:rPr>
          <w:rFonts w:eastAsia="MS Mincho" w:cs="Simplified Arabic"/>
          <w:rtl/>
          <w:lang w:val="en-US"/>
        </w:rPr>
        <w:t xml:space="preserve">عناصر </w:t>
      </w:r>
      <w:r w:rsidR="00282B7C">
        <w:rPr>
          <w:rFonts w:eastAsia="MS Mincho" w:cs="Simplified Arabic"/>
          <w:rtl/>
          <w:lang w:val="en-US"/>
        </w:rPr>
        <w:t>الإبلاغ الرئيسية</w:t>
      </w:r>
      <w:r w:rsidR="00301AF8" w:rsidRPr="00301AF8">
        <w:rPr>
          <w:rFonts w:eastAsia="MS Mincho" w:cs="Simplified Arabic"/>
          <w:rtl/>
          <w:lang w:val="en-US"/>
        </w:rPr>
        <w:t xml:space="preserve"> </w:t>
      </w:r>
      <w:r w:rsidR="00282B7C">
        <w:rPr>
          <w:rFonts w:eastAsia="MS Mincho" w:cs="Simplified Arabic" w:hint="cs"/>
          <w:rtl/>
          <w:lang w:val="en-US"/>
        </w:rPr>
        <w:t>المتعلقة ب</w:t>
      </w:r>
      <w:r w:rsidR="00301AF8" w:rsidRPr="00301AF8">
        <w:rPr>
          <w:rFonts w:eastAsia="MS Mincho" w:cs="Simplified Arabic"/>
          <w:rtl/>
          <w:lang w:val="en-US"/>
        </w:rPr>
        <w:t xml:space="preserve">التزامات الجهات الفاعلة </w:t>
      </w:r>
      <w:r w:rsidR="002F1EA4">
        <w:rPr>
          <w:rFonts w:eastAsia="MS Mincho" w:cs="Simplified Arabic" w:hint="cs"/>
          <w:rtl/>
          <w:lang w:val="en-US"/>
        </w:rPr>
        <w:t>غير</w:t>
      </w:r>
      <w:r w:rsidR="00301AF8" w:rsidRPr="00301AF8">
        <w:rPr>
          <w:rFonts w:eastAsia="MS Mincho" w:cs="Simplified Arabic"/>
          <w:rtl/>
          <w:lang w:val="en-US"/>
        </w:rPr>
        <w:t xml:space="preserve"> الحكومات الوطنية في المرفق الثاني للمقرر </w:t>
      </w:r>
      <w:hyperlink r:id="rId17" w:history="1">
        <w:r w:rsidR="00B70B66" w:rsidRPr="00B70B66">
          <w:rPr>
            <w:rStyle w:val="Hyperlink"/>
            <w:rtl/>
          </w:rPr>
          <w:t>16/32</w:t>
        </w:r>
      </w:hyperlink>
      <w:r w:rsidR="00301AF8">
        <w:rPr>
          <w:rFonts w:eastAsia="MS Mincho" w:cs="Simplified Arabic" w:hint="cs"/>
          <w:rtl/>
          <w:lang w:val="en-US"/>
        </w:rPr>
        <w:t>.</w:t>
      </w:r>
    </w:p>
    <w:p w14:paraId="07FFC256" w14:textId="5C2C0D39" w:rsidR="00301AF8" w:rsidRDefault="00A479AA" w:rsidP="00627323">
      <w:pPr>
        <w:pStyle w:val="ListParagraph"/>
        <w:numPr>
          <w:ilvl w:val="0"/>
          <w:numId w:val="1"/>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t>وحتى</w:t>
      </w:r>
      <w:r w:rsidR="00301AF8" w:rsidRPr="00301AF8">
        <w:rPr>
          <w:rFonts w:eastAsia="MS Mincho" w:cs="Simplified Arabic"/>
          <w:rtl/>
          <w:lang w:val="en-US"/>
        </w:rPr>
        <w:t xml:space="preserve"> 31 </w:t>
      </w:r>
      <w:r>
        <w:rPr>
          <w:rFonts w:eastAsia="MS Mincho" w:cs="Simplified Arabic"/>
          <w:rtl/>
          <w:lang w:val="en-US"/>
        </w:rPr>
        <w:t>أكتوبر/تشرين الأول</w:t>
      </w:r>
      <w:r w:rsidR="00301AF8" w:rsidRPr="00301AF8">
        <w:rPr>
          <w:rFonts w:eastAsia="MS Mincho" w:cs="Simplified Arabic"/>
          <w:rtl/>
          <w:lang w:val="en-US"/>
        </w:rPr>
        <w:t xml:space="preserve"> 2025، كانت حالة تقديم الاستراتيجيات وخطط العمل الوطنية للتنوع البيولوجي والأهداف الوطنية والتقارير الوطنية على النحو التالي</w:t>
      </w:r>
      <w:r w:rsidR="00301AF8">
        <w:rPr>
          <w:rFonts w:eastAsia="MS Mincho" w:cs="Simplified Arabic" w:hint="cs"/>
          <w:rtl/>
          <w:lang w:val="en-US"/>
        </w:rPr>
        <w:t>:</w:t>
      </w:r>
    </w:p>
    <w:p w14:paraId="517773BE" w14:textId="709BB667" w:rsidR="006123A0" w:rsidRDefault="00327E88" w:rsidP="00627323">
      <w:pPr>
        <w:pStyle w:val="ListParagraph"/>
        <w:numPr>
          <w:ilvl w:val="0"/>
          <w:numId w:val="2"/>
        </w:numPr>
        <w:bidi/>
        <w:spacing w:before="120" w:after="120"/>
        <w:ind w:left="624" w:firstLine="737"/>
        <w:contextualSpacing w:val="0"/>
        <w:jc w:val="both"/>
        <w:rPr>
          <w:rFonts w:cs="Simplified Arabic"/>
          <w:sz w:val="22"/>
          <w:lang w:val="en-US"/>
        </w:rPr>
      </w:pPr>
      <w:r>
        <w:rPr>
          <w:rFonts w:cs="Simplified Arabic"/>
          <w:sz w:val="22"/>
          <w:rtl/>
          <w:lang w:val="en-US"/>
        </w:rPr>
        <w:t>قدّم</w:t>
      </w:r>
      <w:r w:rsidR="00C70ECD" w:rsidRPr="00C70ECD">
        <w:rPr>
          <w:rFonts w:cs="Simplified Arabic"/>
          <w:sz w:val="22"/>
          <w:rtl/>
          <w:lang w:val="en-US"/>
        </w:rPr>
        <w:t xml:space="preserve"> ما مجموعه 58 طرفاً استراتيجية وخطة عمل وطنية منقحة أو محدثة للتنوع البيولوجي منذ الاجتماع الخامس عشر لمؤتمر الأطراف، على النحو التالي: 11 دولة أفريقية، و17 دولة </w:t>
      </w:r>
      <w:proofErr w:type="spellStart"/>
      <w:r w:rsidR="003951B0">
        <w:rPr>
          <w:rFonts w:cs="Simplified Arabic"/>
          <w:sz w:val="22"/>
          <w:lang w:val="en-US"/>
        </w:rPr>
        <w:t>lk</w:t>
      </w:r>
      <w:proofErr w:type="spellEnd"/>
      <w:r w:rsidR="00C70ECD" w:rsidRPr="00C70ECD">
        <w:rPr>
          <w:rFonts w:cs="Simplified Arabic"/>
          <w:sz w:val="22"/>
          <w:rtl/>
          <w:lang w:val="en-US"/>
        </w:rPr>
        <w:t xml:space="preserve"> آسيا والمحيط الهادئ، و3 دول </w:t>
      </w:r>
      <w:r w:rsidR="00602FBF">
        <w:rPr>
          <w:rFonts w:cs="Simplified Arabic" w:hint="cs"/>
          <w:sz w:val="22"/>
          <w:rtl/>
          <w:lang w:val="en-US"/>
        </w:rPr>
        <w:t>من</w:t>
      </w:r>
      <w:r w:rsidR="00C70ECD" w:rsidRPr="00C70ECD">
        <w:rPr>
          <w:rFonts w:cs="Simplified Arabic"/>
          <w:sz w:val="22"/>
          <w:rtl/>
          <w:lang w:val="en-US"/>
        </w:rPr>
        <w:t xml:space="preserve"> أوروبا الشرقية، و8 دول </w:t>
      </w:r>
      <w:r w:rsidR="00602FBF">
        <w:rPr>
          <w:rFonts w:cs="Simplified Arabic" w:hint="cs"/>
          <w:sz w:val="22"/>
          <w:rtl/>
          <w:lang w:val="en-US"/>
        </w:rPr>
        <w:t>من</w:t>
      </w:r>
      <w:r w:rsidR="00C70ECD" w:rsidRPr="00C70ECD">
        <w:rPr>
          <w:rFonts w:cs="Simplified Arabic"/>
          <w:sz w:val="22"/>
          <w:rtl/>
          <w:lang w:val="en-US"/>
        </w:rPr>
        <w:t xml:space="preserve"> أمريكا اللاتينية والبحر الكاريبي، و19 دولة </w:t>
      </w:r>
      <w:r w:rsidR="00602FBF">
        <w:rPr>
          <w:rFonts w:cs="Simplified Arabic" w:hint="cs"/>
          <w:sz w:val="22"/>
          <w:rtl/>
          <w:lang w:val="en-US"/>
        </w:rPr>
        <w:t>من</w:t>
      </w:r>
      <w:r w:rsidR="00C70ECD" w:rsidRPr="00C70ECD">
        <w:rPr>
          <w:rFonts w:cs="Simplified Arabic"/>
          <w:sz w:val="22"/>
          <w:rtl/>
          <w:lang w:val="en-US"/>
        </w:rPr>
        <w:t xml:space="preserve"> أوروبا الغربية ودول أخرى. واعتمد 51 طرفاً إضافياً </w:t>
      </w:r>
      <w:r w:rsidR="00A479AA" w:rsidRPr="00C70ECD">
        <w:rPr>
          <w:rFonts w:cs="Simplified Arabic"/>
          <w:sz w:val="22"/>
          <w:rtl/>
          <w:lang w:val="en-US"/>
        </w:rPr>
        <w:t xml:space="preserve">قبل الاجتماع الخامس عشر لمؤتمر الأطراف </w:t>
      </w:r>
      <w:r w:rsidR="00C70ECD" w:rsidRPr="00C70ECD">
        <w:rPr>
          <w:rFonts w:cs="Simplified Arabic"/>
          <w:sz w:val="22"/>
          <w:rtl/>
          <w:lang w:val="en-US"/>
        </w:rPr>
        <w:t xml:space="preserve">استراتيجيات وخطط عمل وطنية للتنوع البيولوجي </w:t>
      </w:r>
      <w:r w:rsidR="00A479AA">
        <w:rPr>
          <w:rFonts w:cs="Simplified Arabic" w:hint="cs"/>
          <w:sz w:val="22"/>
          <w:rtl/>
          <w:lang w:val="en-US"/>
        </w:rPr>
        <w:t>تظل</w:t>
      </w:r>
      <w:r w:rsidR="00C70ECD" w:rsidRPr="00C70ECD">
        <w:rPr>
          <w:rFonts w:cs="Simplified Arabic"/>
          <w:sz w:val="22"/>
          <w:rtl/>
          <w:lang w:val="en-US"/>
        </w:rPr>
        <w:t xml:space="preserve"> سارية المفعول حتى عام 2030 لـ 31 </w:t>
      </w:r>
      <w:r w:rsidR="00A479AA">
        <w:rPr>
          <w:rFonts w:cs="Simplified Arabic" w:hint="cs"/>
          <w:sz w:val="22"/>
          <w:rtl/>
          <w:lang w:val="en-US"/>
        </w:rPr>
        <w:t xml:space="preserve">طرف </w:t>
      </w:r>
      <w:r w:rsidR="00C70ECD" w:rsidRPr="00C70ECD">
        <w:rPr>
          <w:rFonts w:cs="Simplified Arabic"/>
          <w:sz w:val="22"/>
          <w:rtl/>
          <w:lang w:val="en-US"/>
        </w:rPr>
        <w:t xml:space="preserve">منها، مما يرفع إجمالي عدد الأطراف التي لديها استراتيجية وخطة عمل وطنية للتنوع البيولوجي </w:t>
      </w:r>
      <w:r w:rsidR="00781C8B">
        <w:rPr>
          <w:rFonts w:cs="Simplified Arabic" w:hint="cs"/>
          <w:sz w:val="22"/>
          <w:rtl/>
          <w:lang w:val="en-US"/>
        </w:rPr>
        <w:t>يجري العمل بها</w:t>
      </w:r>
      <w:r w:rsidR="00C70ECD" w:rsidRPr="00C70ECD">
        <w:rPr>
          <w:rFonts w:cs="Simplified Arabic"/>
          <w:sz w:val="22"/>
          <w:rtl/>
          <w:lang w:val="en-US"/>
        </w:rPr>
        <w:t xml:space="preserve"> حالياً إلى 109</w:t>
      </w:r>
      <w:r w:rsidR="006123A0" w:rsidRPr="00655D08">
        <w:rPr>
          <w:rFonts w:cs="Simplified Arabic"/>
          <w:sz w:val="22"/>
          <w:rtl/>
          <w:lang w:val="en-US"/>
        </w:rPr>
        <w:t>؛</w:t>
      </w:r>
    </w:p>
    <w:p w14:paraId="19A475F9" w14:textId="20B16FCD" w:rsidR="00655D08" w:rsidRDefault="00327E88" w:rsidP="00627323">
      <w:pPr>
        <w:pStyle w:val="ListParagraph"/>
        <w:numPr>
          <w:ilvl w:val="0"/>
          <w:numId w:val="2"/>
        </w:numPr>
        <w:bidi/>
        <w:spacing w:before="120" w:after="120"/>
        <w:ind w:left="567" w:firstLine="737"/>
        <w:contextualSpacing w:val="0"/>
        <w:jc w:val="both"/>
        <w:rPr>
          <w:rFonts w:cs="Simplified Arabic"/>
          <w:sz w:val="22"/>
          <w:lang w:val="en-US"/>
        </w:rPr>
      </w:pPr>
      <w:r>
        <w:rPr>
          <w:rFonts w:cs="Simplified Arabic"/>
          <w:sz w:val="22"/>
          <w:rtl/>
          <w:lang w:val="en-US"/>
        </w:rPr>
        <w:t>قدّم</w:t>
      </w:r>
      <w:r w:rsidR="00C70ECD" w:rsidRPr="00C70ECD">
        <w:rPr>
          <w:rFonts w:cs="Simplified Arabic"/>
          <w:sz w:val="22"/>
          <w:rtl/>
          <w:lang w:val="en-US"/>
        </w:rPr>
        <w:t xml:space="preserve"> ما مجموعه 142 طرفاً </w:t>
      </w:r>
      <w:r w:rsidR="00602FBF">
        <w:rPr>
          <w:rFonts w:cs="Simplified Arabic" w:hint="cs"/>
          <w:sz w:val="22"/>
          <w:rtl/>
          <w:lang w:val="en-US"/>
        </w:rPr>
        <w:t>382 3</w:t>
      </w:r>
      <w:r w:rsidR="00C70ECD" w:rsidRPr="00C70ECD">
        <w:rPr>
          <w:rFonts w:cs="Simplified Arabic"/>
          <w:sz w:val="22"/>
          <w:rtl/>
          <w:lang w:val="en-US"/>
        </w:rPr>
        <w:t xml:space="preserve"> هدفاً وطنياً، على النحو التالي: 49 دولة أفريقية، و40 دولة من آسيا والمحيط الهادئ، و10 دول من أوروبا الشرقية، و20 دولة من أمريكا اللاتينية والبحر الكاريبي، و23 دولة من أوروبا الغربية ودول أخرى. وفي المتوسط، </w:t>
      </w:r>
      <w:r>
        <w:rPr>
          <w:rFonts w:cs="Simplified Arabic"/>
          <w:sz w:val="22"/>
          <w:rtl/>
          <w:lang w:val="en-US"/>
        </w:rPr>
        <w:t>قدّم</w:t>
      </w:r>
      <w:r w:rsidR="00C70ECD" w:rsidRPr="00C70ECD">
        <w:rPr>
          <w:rFonts w:cs="Simplified Arabic"/>
          <w:sz w:val="22"/>
          <w:rtl/>
          <w:lang w:val="en-US"/>
        </w:rPr>
        <w:t xml:space="preserve"> كل طرف 24 هدفاً وطنياً وتناول 21 هدفاً من أصل 23 هدفاً </w:t>
      </w:r>
      <w:r w:rsidR="00602FBF">
        <w:rPr>
          <w:rFonts w:cs="Simplified Arabic" w:hint="cs"/>
          <w:sz w:val="22"/>
          <w:rtl/>
          <w:lang w:val="en-US"/>
        </w:rPr>
        <w:t>من أهداف ا</w:t>
      </w:r>
      <w:r w:rsidR="00C70ECD" w:rsidRPr="00C70ECD">
        <w:rPr>
          <w:rFonts w:cs="Simplified Arabic"/>
          <w:sz w:val="22"/>
          <w:rtl/>
          <w:lang w:val="en-US"/>
        </w:rPr>
        <w:t>لإطار. و</w:t>
      </w:r>
      <w:r w:rsidR="00B00B58">
        <w:rPr>
          <w:rFonts w:cs="Simplified Arabic"/>
          <w:sz w:val="22"/>
          <w:rtl/>
          <w:lang w:val="en-US"/>
        </w:rPr>
        <w:t>حدّد</w:t>
      </w:r>
      <w:r w:rsidR="00C70ECD" w:rsidRPr="00C70ECD">
        <w:rPr>
          <w:rFonts w:cs="Simplified Arabic"/>
          <w:sz w:val="22"/>
          <w:rtl/>
          <w:lang w:val="en-US"/>
        </w:rPr>
        <w:t xml:space="preserve"> ما مجموعه 91 طرفاً أهدافاً وطنية تتناول جميع أهداف الإطار البالغ عددها 23 هدفاً. ومن بين الأطراف الـ 109 المشمولة حالياً باستراتيجية وخطة عمل وطنية صالحة للتنوع البيولوجي، </w:t>
      </w:r>
      <w:r>
        <w:rPr>
          <w:rFonts w:cs="Simplified Arabic"/>
          <w:sz w:val="22"/>
          <w:rtl/>
          <w:lang w:val="en-US"/>
        </w:rPr>
        <w:t>قدّم</w:t>
      </w:r>
      <w:r w:rsidR="00C70ECD" w:rsidRPr="00C70ECD">
        <w:rPr>
          <w:rFonts w:cs="Simplified Arabic"/>
          <w:sz w:val="22"/>
          <w:rtl/>
          <w:lang w:val="en-US"/>
        </w:rPr>
        <w:t xml:space="preserve"> 93 طرفاً أهدافاً وطنية</w:t>
      </w:r>
      <w:r w:rsidR="002E57C8" w:rsidRPr="002E57C8">
        <w:rPr>
          <w:rFonts w:cs="Simplified Arabic"/>
          <w:sz w:val="22"/>
          <w:rtl/>
          <w:lang w:val="en-US"/>
        </w:rPr>
        <w:t>؛</w:t>
      </w:r>
    </w:p>
    <w:p w14:paraId="5404B56F" w14:textId="67169510" w:rsidR="008C083C" w:rsidRDefault="00C70ECD" w:rsidP="00627323">
      <w:pPr>
        <w:pStyle w:val="ListParagraph"/>
        <w:numPr>
          <w:ilvl w:val="0"/>
          <w:numId w:val="2"/>
        </w:numPr>
        <w:bidi/>
        <w:spacing w:before="120" w:after="120"/>
        <w:ind w:left="567" w:firstLine="737"/>
        <w:contextualSpacing w:val="0"/>
        <w:jc w:val="both"/>
        <w:rPr>
          <w:rFonts w:cs="Simplified Arabic"/>
          <w:sz w:val="22"/>
          <w:lang w:val="en-US"/>
        </w:rPr>
      </w:pPr>
      <w:bookmarkStart w:id="9" w:name="_Hlk216821287"/>
      <w:r w:rsidRPr="00C70ECD">
        <w:rPr>
          <w:rFonts w:cs="Simplified Arabic"/>
          <w:sz w:val="22"/>
          <w:rtl/>
          <w:lang w:val="en-US"/>
        </w:rPr>
        <w:t>لم ت</w:t>
      </w:r>
      <w:r w:rsidR="00327E88">
        <w:rPr>
          <w:rFonts w:cs="Simplified Arabic"/>
          <w:sz w:val="22"/>
          <w:rtl/>
          <w:lang w:val="en-US"/>
        </w:rPr>
        <w:t>قدّم</w:t>
      </w:r>
      <w:r w:rsidRPr="00C70ECD">
        <w:rPr>
          <w:rFonts w:cs="Simplified Arabic"/>
          <w:sz w:val="22"/>
          <w:rtl/>
          <w:lang w:val="en-US"/>
        </w:rPr>
        <w:t xml:space="preserve"> أي أطراف تقارير وطنية. ومع ذلك، </w:t>
      </w:r>
      <w:r w:rsidR="00602FBF">
        <w:rPr>
          <w:rFonts w:cs="Simplified Arabic" w:hint="cs"/>
          <w:sz w:val="22"/>
          <w:rtl/>
          <w:lang w:val="en-US"/>
        </w:rPr>
        <w:t>أفادت</w:t>
      </w:r>
      <w:r w:rsidR="00602FBF" w:rsidRPr="00602FBF">
        <w:rPr>
          <w:rFonts w:cs="Simplified Arabic"/>
          <w:sz w:val="22"/>
          <w:rtl/>
          <w:lang w:val="en-US"/>
        </w:rPr>
        <w:t xml:space="preserve"> العديد من الأطراف</w:t>
      </w:r>
      <w:r w:rsidR="00602FBF">
        <w:rPr>
          <w:rFonts w:cs="Simplified Arabic" w:hint="cs"/>
          <w:sz w:val="22"/>
          <w:rtl/>
          <w:lang w:val="en-US"/>
        </w:rPr>
        <w:t xml:space="preserve">، </w:t>
      </w:r>
      <w:r w:rsidRPr="00C70ECD">
        <w:rPr>
          <w:rFonts w:cs="Simplified Arabic"/>
          <w:sz w:val="22"/>
          <w:rtl/>
          <w:lang w:val="en-US"/>
        </w:rPr>
        <w:t>خلال سلسلة من الحوارات الإقليمية</w:t>
      </w:r>
      <w:r w:rsidR="003951B0">
        <w:rPr>
          <w:rFonts w:cs="Simplified Arabic" w:hint="cs"/>
          <w:sz w:val="22"/>
          <w:rtl/>
          <w:lang w:val="en-US" w:bidi="ar-EG"/>
        </w:rPr>
        <w:t xml:space="preserve"> التي جرت</w:t>
      </w:r>
      <w:r w:rsidRPr="00C70ECD">
        <w:rPr>
          <w:rFonts w:cs="Simplified Arabic"/>
          <w:sz w:val="22"/>
          <w:rtl/>
          <w:lang w:val="en-US"/>
        </w:rPr>
        <w:t xml:space="preserve"> بشأن الرصد </w:t>
      </w:r>
      <w:r w:rsidR="00602FBF">
        <w:rPr>
          <w:rFonts w:cs="Simplified Arabic" w:hint="cs"/>
          <w:sz w:val="22"/>
          <w:rtl/>
          <w:lang w:val="en-US"/>
        </w:rPr>
        <w:t>والإبلاغ الوطني</w:t>
      </w:r>
      <w:r w:rsidRPr="00C70ECD">
        <w:rPr>
          <w:rFonts w:cs="Simplified Arabic"/>
          <w:sz w:val="22"/>
          <w:rtl/>
          <w:lang w:val="en-US"/>
        </w:rPr>
        <w:t xml:space="preserve">، </w:t>
      </w:r>
      <w:r w:rsidR="00602FBF">
        <w:rPr>
          <w:rFonts w:cs="Simplified Arabic" w:hint="cs"/>
          <w:sz w:val="22"/>
          <w:rtl/>
          <w:lang w:val="en-US"/>
        </w:rPr>
        <w:t>ب</w:t>
      </w:r>
      <w:r w:rsidRPr="00C70ECD">
        <w:rPr>
          <w:rFonts w:cs="Simplified Arabic"/>
          <w:sz w:val="22"/>
          <w:rtl/>
          <w:lang w:val="en-US"/>
        </w:rPr>
        <w:t>أنها تخطط لتقديم تقاريرها الوطنية قبل الموعد النهائي أو بحلوله. وبالإضافة إلى ذلك، بدأت بعض الأطراف بالفعل في إدخال المعلومات ا</w:t>
      </w:r>
      <w:r w:rsidR="00AD5C5E">
        <w:rPr>
          <w:rFonts w:cs="Simplified Arabic" w:hint="cs"/>
          <w:sz w:val="22"/>
          <w:rtl/>
          <w:lang w:val="en-US"/>
        </w:rPr>
        <w:t>لمتعلقة</w:t>
      </w:r>
      <w:r w:rsidRPr="00C70ECD">
        <w:rPr>
          <w:rFonts w:cs="Simplified Arabic"/>
          <w:sz w:val="22"/>
          <w:rtl/>
          <w:lang w:val="en-US"/>
        </w:rPr>
        <w:t xml:space="preserve"> بتقريرها الوطني في أداة </w:t>
      </w:r>
      <w:r w:rsidR="00FF0011">
        <w:rPr>
          <w:rFonts w:cs="Simplified Arabic"/>
          <w:sz w:val="22"/>
          <w:rtl/>
          <w:lang w:val="en-US"/>
        </w:rPr>
        <w:t>الإبلاغ الإلكترونية</w:t>
      </w:r>
      <w:r w:rsidR="00AD5C5E">
        <w:rPr>
          <w:rFonts w:cs="Simplified Arabic" w:hint="cs"/>
          <w:sz w:val="22"/>
          <w:rtl/>
          <w:lang w:val="en-US"/>
        </w:rPr>
        <w:t>؛</w:t>
      </w:r>
    </w:p>
    <w:p w14:paraId="67DD82B0" w14:textId="7A1C9730" w:rsidR="00C70ECD" w:rsidRPr="00F868B2" w:rsidRDefault="00C70ECD" w:rsidP="00627323">
      <w:pPr>
        <w:pStyle w:val="ListParagraph"/>
        <w:numPr>
          <w:ilvl w:val="0"/>
          <w:numId w:val="2"/>
        </w:numPr>
        <w:bidi/>
        <w:spacing w:before="120" w:after="120"/>
        <w:ind w:left="567" w:firstLine="737"/>
        <w:contextualSpacing w:val="0"/>
        <w:jc w:val="both"/>
        <w:rPr>
          <w:rFonts w:ascii="Simplified Arabic" w:hAnsi="Simplified Arabic" w:cs="Simplified Arabic"/>
          <w:sz w:val="22"/>
          <w:lang w:val="en-US"/>
        </w:rPr>
      </w:pPr>
      <w:r w:rsidRPr="00C70ECD">
        <w:rPr>
          <w:rFonts w:cs="Simplified Arabic"/>
          <w:sz w:val="22"/>
          <w:rtl/>
          <w:lang w:val="en-US" w:bidi="ar-EG"/>
        </w:rPr>
        <w:lastRenderedPageBreak/>
        <w:t xml:space="preserve">لم ترد أي </w:t>
      </w:r>
      <w:r w:rsidR="003951B0">
        <w:rPr>
          <w:rFonts w:cs="Simplified Arabic" w:hint="cs"/>
          <w:sz w:val="22"/>
          <w:rtl/>
          <w:lang w:val="en-US" w:bidi="ar-EG"/>
        </w:rPr>
        <w:t>مساهمات</w:t>
      </w:r>
      <w:r w:rsidRPr="00C70ECD">
        <w:rPr>
          <w:rFonts w:cs="Simplified Arabic"/>
          <w:sz w:val="22"/>
          <w:rtl/>
          <w:lang w:val="en-US" w:bidi="ar-EG"/>
        </w:rPr>
        <w:t xml:space="preserve"> عن التزامات من جهات فاعلة أخرى غير الحكومات الوطنية. </w:t>
      </w:r>
      <w:r w:rsidR="00F868B2">
        <w:rPr>
          <w:rFonts w:cs="Simplified Arabic" w:hint="cs"/>
          <w:sz w:val="22"/>
          <w:rtl/>
          <w:lang w:val="en-US" w:bidi="ar-EG"/>
        </w:rPr>
        <w:t>وأُطلقت</w:t>
      </w:r>
      <w:r w:rsidRPr="00C70ECD">
        <w:rPr>
          <w:rFonts w:cs="Simplified Arabic"/>
          <w:sz w:val="22"/>
          <w:rtl/>
          <w:lang w:val="en-US" w:bidi="ar-EG"/>
        </w:rPr>
        <w:t xml:space="preserve"> وظيفة تقديم هذه الالتزامات من خلال أداة </w:t>
      </w:r>
      <w:r w:rsidR="00FF0011">
        <w:rPr>
          <w:rFonts w:cs="Simplified Arabic"/>
          <w:sz w:val="22"/>
          <w:rtl/>
          <w:lang w:val="en-US" w:bidi="ar-EG"/>
        </w:rPr>
        <w:t>الإبلاغ الإلكترونية</w:t>
      </w:r>
      <w:r w:rsidRPr="00C70ECD">
        <w:rPr>
          <w:rFonts w:cs="Simplified Arabic"/>
          <w:sz w:val="22"/>
          <w:rtl/>
          <w:lang w:val="en-US" w:bidi="ar-EG"/>
        </w:rPr>
        <w:t xml:space="preserve"> في 20 </w:t>
      </w:r>
      <w:r w:rsidR="00A479AA">
        <w:rPr>
          <w:rFonts w:cs="Simplified Arabic"/>
          <w:sz w:val="22"/>
          <w:rtl/>
          <w:lang w:val="en-US" w:bidi="ar-EG"/>
        </w:rPr>
        <w:t>أكتوبر/تشرين الأول</w:t>
      </w:r>
      <w:r w:rsidRPr="00C70ECD">
        <w:rPr>
          <w:rFonts w:cs="Simplified Arabic"/>
          <w:sz w:val="22"/>
          <w:rtl/>
          <w:lang w:val="en-US" w:bidi="ar-EG"/>
        </w:rPr>
        <w:t xml:space="preserve"> 2025، من خلال الإخطار رقم</w:t>
      </w:r>
      <w:r w:rsidR="00F868B2">
        <w:rPr>
          <w:rFonts w:cs="Simplified Arabic" w:hint="cs"/>
          <w:sz w:val="22"/>
          <w:rtl/>
          <w:lang w:val="en-US" w:bidi="ar-EG"/>
        </w:rPr>
        <w:t xml:space="preserve"> </w:t>
      </w:r>
      <w:r w:rsidRPr="00C70ECD">
        <w:rPr>
          <w:rFonts w:cs="Simplified Arabic"/>
          <w:sz w:val="22"/>
          <w:rtl/>
          <w:lang w:val="en-US" w:bidi="ar-EG"/>
        </w:rPr>
        <w:t xml:space="preserve"> </w:t>
      </w:r>
      <w:hyperlink r:id="rId18" w:history="1">
        <w:r w:rsidR="00F868B2" w:rsidRPr="00F868B2">
          <w:rPr>
            <w:rStyle w:val="Hyperlink"/>
            <w:rFonts w:ascii="Simplified Arabic" w:hAnsi="Simplified Arabic" w:cs="Simplified Arabic" w:hint="cs"/>
            <w:rtl/>
            <w:lang w:bidi="ar-EG"/>
          </w:rPr>
          <w:t>2025-132</w:t>
        </w:r>
      </w:hyperlink>
      <w:bookmarkStart w:id="10" w:name="_Hlk216854644"/>
      <w:r w:rsidRPr="00F868B2">
        <w:rPr>
          <w:rFonts w:ascii="Simplified Arabic" w:hAnsi="Simplified Arabic" w:cs="Simplified Arabic" w:hint="cs"/>
          <w:sz w:val="22"/>
          <w:rtl/>
          <w:lang w:val="en-US" w:bidi="ar-EG"/>
        </w:rPr>
        <w:t>.</w:t>
      </w:r>
    </w:p>
    <w:p w14:paraId="292E2C74" w14:textId="44ED824C" w:rsidR="009C0D20" w:rsidRPr="00004BB2" w:rsidRDefault="005A6EF7" w:rsidP="00C70ECD">
      <w:pPr>
        <w:keepNext/>
        <w:keepLines/>
        <w:bidi/>
        <w:spacing w:after="120" w:line="216" w:lineRule="auto"/>
        <w:ind w:left="562" w:hanging="562"/>
        <w:rPr>
          <w:rFonts w:eastAsia="MS Mincho" w:cs="Simplified Arabic"/>
          <w:b/>
          <w:bCs/>
          <w:sz w:val="22"/>
          <w:szCs w:val="26"/>
        </w:rPr>
      </w:pPr>
      <w:r w:rsidRPr="00004BB2">
        <w:rPr>
          <w:rFonts w:eastAsia="MS Mincho" w:cs="Simplified Arabic" w:hint="cs"/>
          <w:b/>
          <w:bCs/>
          <w:sz w:val="22"/>
          <w:szCs w:val="26"/>
          <w:rtl/>
        </w:rPr>
        <w:t>ثا</w:t>
      </w:r>
      <w:r w:rsidR="00C70ECD">
        <w:rPr>
          <w:rFonts w:eastAsia="MS Mincho" w:cs="Simplified Arabic" w:hint="cs"/>
          <w:b/>
          <w:bCs/>
          <w:sz w:val="22"/>
          <w:szCs w:val="26"/>
          <w:rtl/>
        </w:rPr>
        <w:t>لث</w:t>
      </w:r>
      <w:r w:rsidR="00004BB2" w:rsidRPr="00004BB2">
        <w:rPr>
          <w:rFonts w:eastAsia="MS Mincho" w:cs="Simplified Arabic" w:hint="cs"/>
          <w:b/>
          <w:bCs/>
          <w:sz w:val="22"/>
          <w:szCs w:val="26"/>
          <w:rtl/>
        </w:rPr>
        <w:t>اً-</w:t>
      </w:r>
      <w:r w:rsidR="00004BB2" w:rsidRPr="00004BB2">
        <w:rPr>
          <w:rFonts w:eastAsia="MS Mincho" w:cs="Simplified Arabic"/>
          <w:b/>
          <w:bCs/>
          <w:sz w:val="22"/>
          <w:szCs w:val="26"/>
          <w:rtl/>
        </w:rPr>
        <w:tab/>
      </w:r>
      <w:r w:rsidR="00C70ECD" w:rsidRPr="00C70ECD">
        <w:rPr>
          <w:rFonts w:eastAsia="MS Mincho" w:cs="Simplified Arabic"/>
          <w:b/>
          <w:bCs/>
          <w:sz w:val="22"/>
          <w:szCs w:val="26"/>
          <w:rtl/>
        </w:rPr>
        <w:t>م</w:t>
      </w:r>
      <w:r w:rsidR="00F868B2">
        <w:rPr>
          <w:rFonts w:eastAsia="MS Mincho" w:cs="Simplified Arabic" w:hint="cs"/>
          <w:b/>
          <w:bCs/>
          <w:sz w:val="22"/>
          <w:szCs w:val="26"/>
          <w:rtl/>
        </w:rPr>
        <w:t>وجز</w:t>
      </w:r>
      <w:r w:rsidR="00C70ECD" w:rsidRPr="00C70ECD">
        <w:rPr>
          <w:rFonts w:eastAsia="MS Mincho" w:cs="Simplified Arabic"/>
          <w:b/>
          <w:bCs/>
          <w:sz w:val="22"/>
          <w:szCs w:val="26"/>
          <w:rtl/>
        </w:rPr>
        <w:t xml:space="preserve"> التحليل العالمي للمعلومات الواردة في الاستراتيجيات وخطط العمل الوطنية للتنوع البيولوجي، بما في ذلك الأهداف الوطنية، لتقييم المساهمة في الإطار </w:t>
      </w:r>
    </w:p>
    <w:bookmarkEnd w:id="9"/>
    <w:p w14:paraId="4F4403A6" w14:textId="75848376" w:rsidR="007745C9" w:rsidRDefault="005A7A0D" w:rsidP="00627323">
      <w:pPr>
        <w:pStyle w:val="ListParagraph"/>
        <w:numPr>
          <w:ilvl w:val="0"/>
          <w:numId w:val="1"/>
        </w:numPr>
        <w:tabs>
          <w:tab w:val="left" w:pos="1280"/>
        </w:tabs>
        <w:bidi/>
        <w:spacing w:after="120" w:line="216" w:lineRule="auto"/>
        <w:ind w:left="567" w:firstLine="0"/>
        <w:contextualSpacing w:val="0"/>
        <w:jc w:val="both"/>
        <w:rPr>
          <w:rFonts w:eastAsia="MS Mincho" w:cs="Simplified Arabic"/>
          <w:lang w:val="en-US"/>
        </w:rPr>
      </w:pPr>
      <w:r w:rsidRPr="005A7A0D">
        <w:rPr>
          <w:rFonts w:eastAsia="MS Mincho" w:cs="Simplified Arabic"/>
          <w:rtl/>
          <w:lang w:val="en-US"/>
        </w:rPr>
        <w:t>ي</w:t>
      </w:r>
      <w:r w:rsidR="00C40A31">
        <w:rPr>
          <w:rFonts w:eastAsia="MS Mincho" w:cs="Simplified Arabic" w:hint="cs"/>
          <w:rtl/>
          <w:lang w:val="en-US"/>
        </w:rPr>
        <w:t>تضمن</w:t>
      </w:r>
      <w:r w:rsidRPr="005A7A0D">
        <w:rPr>
          <w:rFonts w:eastAsia="MS Mincho" w:cs="Simplified Arabic"/>
          <w:rtl/>
          <w:lang w:val="en-US"/>
        </w:rPr>
        <w:t xml:space="preserve"> </w:t>
      </w:r>
      <w:bookmarkEnd w:id="10"/>
      <w:r w:rsidRPr="005A7A0D">
        <w:rPr>
          <w:rFonts w:eastAsia="MS Mincho" w:cs="Simplified Arabic"/>
          <w:rtl/>
          <w:lang w:val="en-US"/>
        </w:rPr>
        <w:t xml:space="preserve">هذا </w:t>
      </w:r>
      <w:r w:rsidR="00C40A31">
        <w:rPr>
          <w:rFonts w:eastAsia="MS Mincho" w:cs="Simplified Arabic" w:hint="cs"/>
          <w:rtl/>
          <w:lang w:val="en-US"/>
        </w:rPr>
        <w:t>الفرع موجزاً</w:t>
      </w:r>
      <w:r w:rsidRPr="005A7A0D">
        <w:rPr>
          <w:rFonts w:eastAsia="MS Mincho" w:cs="Simplified Arabic"/>
          <w:rtl/>
          <w:lang w:val="en-US"/>
        </w:rPr>
        <w:t xml:space="preserve"> للتحليل العالمي للمعلومات</w:t>
      </w:r>
      <w:r w:rsidRPr="00495427">
        <w:rPr>
          <w:rFonts w:cs="Simplified Arabic"/>
          <w:vertAlign w:val="superscript"/>
          <w:rtl/>
          <w:lang w:val="en-GB" w:bidi="ar-EG"/>
        </w:rPr>
        <w:footnoteReference w:id="4"/>
      </w:r>
      <w:r w:rsidRPr="005A7A0D">
        <w:rPr>
          <w:rFonts w:eastAsia="MS Mincho" w:cs="Simplified Arabic"/>
          <w:rtl/>
          <w:lang w:val="en-US"/>
        </w:rPr>
        <w:t xml:space="preserve"> الواردة في الاستراتيجيات وخطط العمل الوطنية للتنوع البيولوجي والأهداف الوطنية </w:t>
      </w:r>
      <w:r w:rsidR="00C40A31">
        <w:rPr>
          <w:rFonts w:eastAsia="MS Mincho" w:cs="Simplified Arabic" w:hint="cs"/>
          <w:rtl/>
          <w:lang w:val="en-US"/>
        </w:rPr>
        <w:t xml:space="preserve">التي </w:t>
      </w:r>
      <w:r w:rsidR="00327E88">
        <w:rPr>
          <w:rFonts w:eastAsia="MS Mincho" w:cs="Simplified Arabic" w:hint="cs"/>
          <w:rtl/>
          <w:lang w:val="en-US"/>
        </w:rPr>
        <w:t>قدّم</w:t>
      </w:r>
      <w:r w:rsidR="00C40A31">
        <w:rPr>
          <w:rFonts w:eastAsia="MS Mincho" w:cs="Simplified Arabic" w:hint="cs"/>
          <w:rtl/>
          <w:lang w:val="en-US"/>
        </w:rPr>
        <w:t>ها</w:t>
      </w:r>
      <w:r w:rsidRPr="005A7A0D">
        <w:rPr>
          <w:rFonts w:eastAsia="MS Mincho" w:cs="Simplified Arabic"/>
          <w:rtl/>
          <w:lang w:val="en-US"/>
        </w:rPr>
        <w:t xml:space="preserve"> </w:t>
      </w:r>
      <w:r w:rsidR="00C40A31" w:rsidRPr="005A7A0D">
        <w:rPr>
          <w:rFonts w:eastAsia="MS Mincho" w:cs="Simplified Arabic"/>
          <w:rtl/>
          <w:lang w:val="en-US"/>
        </w:rPr>
        <w:t xml:space="preserve">51 و130 طرفاً، على التوالي، </w:t>
      </w:r>
      <w:r w:rsidR="00C40A31">
        <w:rPr>
          <w:rFonts w:eastAsia="MS Mincho" w:cs="Simplified Arabic" w:hint="cs"/>
          <w:rtl/>
          <w:lang w:val="en-US"/>
        </w:rPr>
        <w:t xml:space="preserve">من </w:t>
      </w:r>
      <w:r w:rsidRPr="005A7A0D">
        <w:rPr>
          <w:rFonts w:eastAsia="MS Mincho" w:cs="Simplified Arabic"/>
          <w:rtl/>
          <w:lang w:val="en-US"/>
        </w:rPr>
        <w:t xml:space="preserve">خلال أداة </w:t>
      </w:r>
      <w:r w:rsidR="00FF0011">
        <w:rPr>
          <w:rFonts w:eastAsia="MS Mincho" w:cs="Simplified Arabic"/>
          <w:rtl/>
          <w:lang w:val="en-US"/>
        </w:rPr>
        <w:t>الإبلاغ الإلكترونية</w:t>
      </w:r>
      <w:r w:rsidR="00C40A31">
        <w:rPr>
          <w:rFonts w:eastAsia="MS Mincho" w:cs="Simplified Arabic" w:hint="cs"/>
          <w:rtl/>
          <w:lang w:val="en-US"/>
        </w:rPr>
        <w:t>، في</w:t>
      </w:r>
      <w:r w:rsidR="009A6A42">
        <w:rPr>
          <w:rFonts w:eastAsia="MS Mincho" w:cs="Simplified Arabic" w:hint="cs"/>
          <w:rtl/>
          <w:lang w:val="en-US"/>
        </w:rPr>
        <w:t xml:space="preserve"> الفترة </w:t>
      </w:r>
      <w:r w:rsidR="00C40A31">
        <w:rPr>
          <w:rFonts w:eastAsia="MS Mincho" w:cs="Simplified Arabic" w:hint="cs"/>
          <w:rtl/>
          <w:lang w:val="en-US"/>
        </w:rPr>
        <w:t>ما</w:t>
      </w:r>
      <w:r w:rsidRPr="005A7A0D">
        <w:rPr>
          <w:rFonts w:eastAsia="MS Mincho" w:cs="Simplified Arabic"/>
          <w:rtl/>
          <w:lang w:val="en-US"/>
        </w:rPr>
        <w:t xml:space="preserve"> بين اعتماد الإطار و31 </w:t>
      </w:r>
      <w:r w:rsidR="00C40A31">
        <w:rPr>
          <w:rFonts w:eastAsia="MS Mincho" w:cs="Simplified Arabic"/>
          <w:rtl/>
          <w:lang w:val="en-US"/>
        </w:rPr>
        <w:t>مايو/أيار</w:t>
      </w:r>
      <w:r w:rsidRPr="005A7A0D">
        <w:rPr>
          <w:rFonts w:eastAsia="MS Mincho" w:cs="Simplified Arabic"/>
          <w:rtl/>
          <w:lang w:val="en-US"/>
        </w:rPr>
        <w:t xml:space="preserve"> 2025</w:t>
      </w:r>
      <w:r w:rsidR="007745C9" w:rsidRPr="007745C9">
        <w:rPr>
          <w:rFonts w:eastAsia="MS Mincho" w:cs="Simplified Arabic"/>
          <w:rtl/>
          <w:lang w:val="en-US"/>
        </w:rPr>
        <w:t>.</w:t>
      </w:r>
      <w:r w:rsidRPr="00495427">
        <w:rPr>
          <w:rFonts w:cs="Simplified Arabic"/>
          <w:vertAlign w:val="superscript"/>
          <w:rtl/>
          <w:lang w:val="en-GB" w:bidi="ar-EG"/>
        </w:rPr>
        <w:footnoteReference w:id="5"/>
      </w:r>
    </w:p>
    <w:p w14:paraId="73F18AC5" w14:textId="77777777" w:rsidR="00035895" w:rsidRDefault="00645A77" w:rsidP="00645A77">
      <w:pPr>
        <w:keepNext/>
        <w:keepLines/>
        <w:bidi/>
        <w:spacing w:after="120" w:line="216" w:lineRule="auto"/>
        <w:ind w:left="562" w:hanging="562"/>
        <w:rPr>
          <w:rFonts w:eastAsia="MS Mincho" w:cs="Simplified Arabic"/>
          <w:b/>
          <w:bCs/>
        </w:rPr>
      </w:pPr>
      <w:bookmarkStart w:id="11" w:name="_Hlk216855168"/>
      <w:r w:rsidRPr="00645A77">
        <w:rPr>
          <w:rFonts w:eastAsia="MS Mincho" w:cs="Simplified Arabic" w:hint="cs"/>
          <w:b/>
          <w:bCs/>
          <w:rtl/>
        </w:rPr>
        <w:t>ألف-</w:t>
      </w:r>
      <w:r w:rsidRPr="00645A77">
        <w:rPr>
          <w:rFonts w:eastAsia="MS Mincho" w:cs="Simplified Arabic"/>
          <w:b/>
          <w:bCs/>
          <w:rtl/>
        </w:rPr>
        <w:tab/>
        <w:t>الاستراتيجيات وخطط العمل الوطنية للتنوع البيولوجي</w:t>
      </w:r>
    </w:p>
    <w:p w14:paraId="7EFFB054" w14:textId="60EAFFE3" w:rsidR="00501F31" w:rsidRPr="00035895" w:rsidRDefault="00645A77" w:rsidP="00627323">
      <w:pPr>
        <w:pStyle w:val="ListParagraph"/>
        <w:keepNext/>
        <w:keepLines/>
        <w:numPr>
          <w:ilvl w:val="0"/>
          <w:numId w:val="8"/>
        </w:numPr>
        <w:bidi/>
        <w:spacing w:after="120" w:line="216" w:lineRule="auto"/>
        <w:ind w:left="567" w:firstLine="0"/>
        <w:contextualSpacing w:val="0"/>
        <w:jc w:val="both"/>
        <w:rPr>
          <w:rFonts w:eastAsia="MS Mincho" w:cs="Simplified Arabic"/>
          <w:b/>
          <w:bCs/>
        </w:rPr>
      </w:pPr>
      <w:r w:rsidRPr="00035895">
        <w:rPr>
          <w:rFonts w:eastAsia="MS Mincho" w:cs="Simplified Arabic"/>
          <w:rtl/>
          <w:lang w:val="en-US"/>
        </w:rPr>
        <w:t>ي</w:t>
      </w:r>
      <w:r w:rsidR="00263C79" w:rsidRPr="00035895">
        <w:rPr>
          <w:rFonts w:eastAsia="MS Mincho" w:cs="Simplified Arabic" w:hint="cs"/>
          <w:rtl/>
          <w:lang w:val="en-US"/>
        </w:rPr>
        <w:t>ُ</w:t>
      </w:r>
      <w:r w:rsidRPr="00035895">
        <w:rPr>
          <w:rFonts w:eastAsia="MS Mincho" w:cs="Simplified Arabic"/>
          <w:rtl/>
          <w:lang w:val="en-US"/>
        </w:rPr>
        <w:t>بي</w:t>
      </w:r>
      <w:r w:rsidR="00263C79" w:rsidRPr="00035895">
        <w:rPr>
          <w:rFonts w:eastAsia="MS Mincho" w:cs="Simplified Arabic" w:hint="cs"/>
          <w:rtl/>
          <w:lang w:val="en-US"/>
        </w:rPr>
        <w:t>ّ</w:t>
      </w:r>
      <w:r w:rsidRPr="00035895">
        <w:rPr>
          <w:rFonts w:eastAsia="MS Mincho" w:cs="Simplified Arabic"/>
          <w:rtl/>
          <w:lang w:val="en-US"/>
        </w:rPr>
        <w:t xml:space="preserve">ن </w:t>
      </w:r>
      <w:bookmarkEnd w:id="11"/>
      <w:r w:rsidRPr="00035895">
        <w:rPr>
          <w:rFonts w:eastAsia="MS Mincho" w:cs="Simplified Arabic"/>
          <w:rtl/>
          <w:lang w:val="en-US"/>
        </w:rPr>
        <w:t>تحليل الاستراتيجيات وخطط العمل الوطنية للتنوع البيولوجي الت</w:t>
      </w:r>
      <w:r w:rsidR="00327E88">
        <w:rPr>
          <w:rFonts w:eastAsia="MS Mincho" w:cs="Simplified Arabic"/>
          <w:rtl/>
          <w:lang w:val="en-US"/>
        </w:rPr>
        <w:t>قدّم</w:t>
      </w:r>
      <w:r w:rsidRPr="00035895">
        <w:rPr>
          <w:rFonts w:eastAsia="MS Mincho" w:cs="Simplified Arabic"/>
          <w:rtl/>
          <w:lang w:val="en-US"/>
        </w:rPr>
        <w:t xml:space="preserve"> المحرز نحو تحقيق نهج يشمل الحكومة بأكملها والمجتمع بأ</w:t>
      </w:r>
      <w:r w:rsidR="00263C79" w:rsidRPr="00035895">
        <w:rPr>
          <w:rFonts w:eastAsia="MS Mincho" w:cs="Simplified Arabic" w:hint="cs"/>
          <w:rtl/>
          <w:lang w:val="en-US"/>
        </w:rPr>
        <w:t>سره</w:t>
      </w:r>
      <w:r w:rsidRPr="00035895">
        <w:rPr>
          <w:rFonts w:eastAsia="MS Mincho" w:cs="Simplified Arabic"/>
          <w:rtl/>
          <w:lang w:val="en-US"/>
        </w:rPr>
        <w:t xml:space="preserve">. وقد </w:t>
      </w:r>
      <w:r w:rsidR="00263C79" w:rsidRPr="00035895">
        <w:rPr>
          <w:rFonts w:eastAsia="MS Mincho" w:cs="Simplified Arabic" w:hint="cs"/>
          <w:rtl/>
          <w:lang w:val="en-US"/>
        </w:rPr>
        <w:t>ووفق</w:t>
      </w:r>
      <w:r w:rsidRPr="00035895">
        <w:rPr>
          <w:rFonts w:eastAsia="MS Mincho" w:cs="Simplified Arabic"/>
          <w:rtl/>
          <w:lang w:val="en-US"/>
        </w:rPr>
        <w:t xml:space="preserve"> على ما يقرب من ثلث الاستراتيجيات وخطط العمل الوطنية للتنوع البيولوجي الم</w:t>
      </w:r>
      <w:r w:rsidR="00327E88">
        <w:rPr>
          <w:rFonts w:eastAsia="MS Mincho" w:cs="Simplified Arabic"/>
          <w:rtl/>
          <w:lang w:val="en-US"/>
        </w:rPr>
        <w:t>قدّم</w:t>
      </w:r>
      <w:r w:rsidRPr="00035895">
        <w:rPr>
          <w:rFonts w:eastAsia="MS Mincho" w:cs="Simplified Arabic"/>
          <w:rtl/>
          <w:lang w:val="en-US"/>
        </w:rPr>
        <w:t>ة على مستوى مجلس الوزراء أو رئ</w:t>
      </w:r>
      <w:r w:rsidR="006F20C6" w:rsidRPr="00035895">
        <w:rPr>
          <w:rFonts w:eastAsia="MS Mincho" w:cs="Simplified Arabic" w:hint="cs"/>
          <w:rtl/>
          <w:lang w:val="en-US"/>
        </w:rPr>
        <w:t>اسة</w:t>
      </w:r>
      <w:r w:rsidRPr="00035895">
        <w:rPr>
          <w:rFonts w:eastAsia="MS Mincho" w:cs="Simplified Arabic"/>
          <w:rtl/>
          <w:lang w:val="en-US"/>
        </w:rPr>
        <w:t xml:space="preserve"> الدولة أو البرلمان، </w:t>
      </w:r>
      <w:r w:rsidR="00263C79" w:rsidRPr="00035895">
        <w:rPr>
          <w:rFonts w:eastAsia="MS Mincho" w:cs="Simplified Arabic" w:hint="cs"/>
          <w:rtl/>
          <w:lang w:val="en-US"/>
        </w:rPr>
        <w:t>واعتُمد</w:t>
      </w:r>
      <w:r w:rsidRPr="00035895">
        <w:rPr>
          <w:rFonts w:eastAsia="MS Mincho" w:cs="Simplified Arabic"/>
          <w:rtl/>
          <w:lang w:val="en-US"/>
        </w:rPr>
        <w:t xml:space="preserve"> حوالي النصف</w:t>
      </w:r>
      <w:r w:rsidR="00263C79" w:rsidRPr="00035895">
        <w:rPr>
          <w:rFonts w:eastAsia="MS Mincho" w:cs="Simplified Arabic" w:hint="cs"/>
          <w:rtl/>
          <w:lang w:val="en-US"/>
        </w:rPr>
        <w:t xml:space="preserve"> منها</w:t>
      </w:r>
      <w:r w:rsidRPr="00035895">
        <w:rPr>
          <w:rFonts w:eastAsia="MS Mincho" w:cs="Simplified Arabic"/>
          <w:rtl/>
          <w:lang w:val="en-US"/>
        </w:rPr>
        <w:t xml:space="preserve"> </w:t>
      </w:r>
      <w:r w:rsidR="00263C79" w:rsidRPr="00035895">
        <w:rPr>
          <w:rFonts w:eastAsia="MS Mincho" w:cs="Simplified Arabic" w:hint="cs"/>
          <w:rtl/>
          <w:lang w:val="en-US"/>
        </w:rPr>
        <w:t xml:space="preserve">كأداة من </w:t>
      </w:r>
      <w:r w:rsidR="001D0276">
        <w:rPr>
          <w:rFonts w:eastAsia="MS Mincho" w:cs="Simplified Arabic" w:hint="cs"/>
          <w:rtl/>
          <w:lang w:val="en-US" w:bidi="ar-EG"/>
        </w:rPr>
        <w:t>ال</w:t>
      </w:r>
      <w:r w:rsidR="00263C79" w:rsidRPr="00035895">
        <w:rPr>
          <w:rFonts w:eastAsia="MS Mincho" w:cs="Simplified Arabic" w:hint="cs"/>
          <w:rtl/>
          <w:lang w:val="en-US"/>
        </w:rPr>
        <w:t>أدوات السياس</w:t>
      </w:r>
      <w:r w:rsidR="001D0276">
        <w:rPr>
          <w:rFonts w:eastAsia="MS Mincho" w:cs="Simplified Arabic" w:hint="cs"/>
          <w:rtl/>
          <w:lang w:val="en-US"/>
        </w:rPr>
        <w:t>اتي</w:t>
      </w:r>
      <w:r w:rsidR="00263C79" w:rsidRPr="00035895">
        <w:rPr>
          <w:rFonts w:eastAsia="MS Mincho" w:cs="Simplified Arabic" w:hint="cs"/>
          <w:rtl/>
          <w:lang w:val="en-US"/>
        </w:rPr>
        <w:t>ة</w:t>
      </w:r>
      <w:r w:rsidRPr="00035895">
        <w:rPr>
          <w:rFonts w:eastAsia="MS Mincho" w:cs="Simplified Arabic"/>
          <w:rtl/>
          <w:lang w:val="en-US"/>
        </w:rPr>
        <w:t xml:space="preserve">. </w:t>
      </w:r>
      <w:r w:rsidR="00EF16BB" w:rsidRPr="00035895">
        <w:rPr>
          <w:rFonts w:eastAsia="MS Mincho" w:cs="Simplified Arabic" w:hint="cs"/>
          <w:rtl/>
          <w:lang w:val="en-US" w:bidi="ar-EG"/>
        </w:rPr>
        <w:t>و</w:t>
      </w:r>
      <w:r w:rsidRPr="00035895">
        <w:rPr>
          <w:rFonts w:eastAsia="MS Mincho" w:cs="Simplified Arabic"/>
          <w:rtl/>
          <w:lang w:val="en-US"/>
        </w:rPr>
        <w:t xml:space="preserve">لدى معظم الأطراف عملية لإشراك أصحاب المصلحة في </w:t>
      </w:r>
      <w:r w:rsidR="00EF16BB" w:rsidRPr="00035895">
        <w:rPr>
          <w:rFonts w:eastAsia="MS Mincho" w:cs="Simplified Arabic" w:hint="cs"/>
          <w:rtl/>
          <w:lang w:val="en-US"/>
        </w:rPr>
        <w:t>إعداد</w:t>
      </w:r>
      <w:r w:rsidRPr="00035895">
        <w:rPr>
          <w:rFonts w:eastAsia="MS Mincho" w:cs="Simplified Arabic"/>
          <w:rtl/>
          <w:lang w:val="en-US"/>
        </w:rPr>
        <w:t xml:space="preserve"> الاستراتيجيات والخطط</w:t>
      </w:r>
      <w:r w:rsidR="00EF16BB" w:rsidRPr="00035895">
        <w:rPr>
          <w:rFonts w:eastAsia="MS Mincho" w:cs="Simplified Arabic"/>
          <w:rtl/>
          <w:lang w:val="en-US"/>
        </w:rPr>
        <w:t xml:space="preserve"> وتنفيذ</w:t>
      </w:r>
      <w:r w:rsidR="00EF16BB" w:rsidRPr="00035895">
        <w:rPr>
          <w:rFonts w:eastAsia="MS Mincho" w:cs="Simplified Arabic" w:hint="cs"/>
          <w:rtl/>
          <w:lang w:val="en-US"/>
        </w:rPr>
        <w:t>ها على حد سواء</w:t>
      </w:r>
      <w:r w:rsidRPr="00035895">
        <w:rPr>
          <w:rFonts w:eastAsia="MS Mincho" w:cs="Simplified Arabic"/>
          <w:rtl/>
          <w:lang w:val="en-US"/>
        </w:rPr>
        <w:t xml:space="preserve">؛ ومع ذلك، </w:t>
      </w:r>
      <w:r w:rsidR="00403BD1" w:rsidRPr="00035895">
        <w:rPr>
          <w:rFonts w:eastAsia="MS Mincho" w:cs="Simplified Arabic" w:hint="cs"/>
          <w:rtl/>
          <w:lang w:val="en-US"/>
        </w:rPr>
        <w:t>يتباين</w:t>
      </w:r>
      <w:r w:rsidRPr="00035895">
        <w:rPr>
          <w:rFonts w:eastAsia="MS Mincho" w:cs="Simplified Arabic"/>
          <w:rtl/>
          <w:lang w:val="en-US"/>
        </w:rPr>
        <w:t xml:space="preserve"> مستوى مشاركة مختلف مجموعات أصحاب المصلحة </w:t>
      </w:r>
      <w:r w:rsidR="00403BD1" w:rsidRPr="00035895">
        <w:rPr>
          <w:rFonts w:eastAsia="MS Mincho" w:cs="Simplified Arabic" w:hint="cs"/>
          <w:rtl/>
          <w:lang w:val="en-US"/>
        </w:rPr>
        <w:t>تبايناً</w:t>
      </w:r>
      <w:r w:rsidRPr="00035895">
        <w:rPr>
          <w:rFonts w:eastAsia="MS Mincho" w:cs="Simplified Arabic"/>
          <w:rtl/>
          <w:lang w:val="en-US"/>
        </w:rPr>
        <w:t xml:space="preserve"> كبيراً </w:t>
      </w:r>
      <w:r w:rsidR="00403BD1" w:rsidRPr="00035895">
        <w:rPr>
          <w:rFonts w:eastAsia="MS Mincho" w:cs="Simplified Arabic" w:hint="cs"/>
          <w:rtl/>
          <w:lang w:val="en-US"/>
        </w:rPr>
        <w:t xml:space="preserve">فيما </w:t>
      </w:r>
      <w:r w:rsidRPr="00035895">
        <w:rPr>
          <w:rFonts w:eastAsia="MS Mincho" w:cs="Simplified Arabic"/>
          <w:rtl/>
          <w:lang w:val="en-US"/>
        </w:rPr>
        <w:t xml:space="preserve">بين الأطراف. </w:t>
      </w:r>
      <w:r w:rsidR="00403BD1" w:rsidRPr="00035895">
        <w:rPr>
          <w:rFonts w:eastAsia="MS Mincho" w:cs="Simplified Arabic" w:hint="cs"/>
          <w:rtl/>
          <w:lang w:val="en-US"/>
        </w:rPr>
        <w:t>ويحتوي</w:t>
      </w:r>
      <w:r w:rsidRPr="00035895">
        <w:rPr>
          <w:rFonts w:eastAsia="MS Mincho" w:cs="Simplified Arabic"/>
          <w:rtl/>
          <w:lang w:val="en-US"/>
        </w:rPr>
        <w:t xml:space="preserve"> أقل من نصف الاستراتيجيات والخطط الم</w:t>
      </w:r>
      <w:r w:rsidR="00327E88">
        <w:rPr>
          <w:rFonts w:eastAsia="MS Mincho" w:cs="Simplified Arabic"/>
          <w:rtl/>
          <w:lang w:val="en-US"/>
        </w:rPr>
        <w:t>قدّم</w:t>
      </w:r>
      <w:r w:rsidRPr="00035895">
        <w:rPr>
          <w:rFonts w:eastAsia="MS Mincho" w:cs="Simplified Arabic"/>
          <w:rtl/>
          <w:lang w:val="en-US"/>
        </w:rPr>
        <w:t xml:space="preserve">ة </w:t>
      </w:r>
      <w:r w:rsidR="00403BD1" w:rsidRPr="00035895">
        <w:rPr>
          <w:rFonts w:eastAsia="MS Mincho" w:cs="Simplified Arabic" w:hint="cs"/>
          <w:rtl/>
          <w:lang w:val="en-US"/>
        </w:rPr>
        <w:t xml:space="preserve">على </w:t>
      </w:r>
      <w:r w:rsidRPr="00035895">
        <w:rPr>
          <w:rFonts w:eastAsia="MS Mincho" w:cs="Simplified Arabic"/>
          <w:rtl/>
          <w:lang w:val="en-US"/>
        </w:rPr>
        <w:t xml:space="preserve">تفاصيل </w:t>
      </w:r>
      <w:r w:rsidR="00403BD1" w:rsidRPr="00035895">
        <w:rPr>
          <w:rFonts w:eastAsia="MS Mincho" w:cs="Simplified Arabic" w:hint="cs"/>
          <w:rtl/>
          <w:lang w:val="en-US"/>
        </w:rPr>
        <w:t xml:space="preserve">عن </w:t>
      </w:r>
      <w:r w:rsidRPr="00035895">
        <w:rPr>
          <w:rFonts w:eastAsia="MS Mincho" w:cs="Simplified Arabic"/>
          <w:rtl/>
          <w:lang w:val="en-US"/>
        </w:rPr>
        <w:t xml:space="preserve">عملية إشراك الشعوب الأصلية والمجتمعات المحلية والشباب والنساء والأوساط الأكاديمية والقطاع الخاص أو الجمهور. </w:t>
      </w:r>
      <w:r w:rsidR="00403BD1" w:rsidRPr="00035895">
        <w:rPr>
          <w:rFonts w:eastAsia="MS Mincho" w:cs="Simplified Arabic" w:hint="cs"/>
          <w:rtl/>
          <w:lang w:val="en-US"/>
        </w:rPr>
        <w:t>و</w:t>
      </w:r>
      <w:r w:rsidRPr="00035895">
        <w:rPr>
          <w:rFonts w:eastAsia="MS Mincho" w:cs="Simplified Arabic"/>
          <w:rtl/>
          <w:lang w:val="en-US"/>
        </w:rPr>
        <w:t>يتضمن حوالي النصف</w:t>
      </w:r>
      <w:r w:rsidR="00403BD1" w:rsidRPr="00035895">
        <w:rPr>
          <w:rFonts w:eastAsia="MS Mincho" w:cs="Simplified Arabic" w:hint="cs"/>
          <w:rtl/>
          <w:lang w:val="en-US"/>
        </w:rPr>
        <w:t xml:space="preserve"> منها</w:t>
      </w:r>
      <w:r w:rsidRPr="00035895">
        <w:rPr>
          <w:rFonts w:eastAsia="MS Mincho" w:cs="Simplified Arabic"/>
          <w:rtl/>
          <w:lang w:val="en-US"/>
        </w:rPr>
        <w:t xml:space="preserve"> عناصر تتعلق بتمويل التنوع البيولوجي أو </w:t>
      </w:r>
      <w:r w:rsidR="00ED0D67" w:rsidRPr="00035895">
        <w:rPr>
          <w:rFonts w:eastAsia="MS Mincho" w:cs="Simplified Arabic" w:hint="cs"/>
          <w:rtl/>
          <w:lang w:val="en-US"/>
        </w:rPr>
        <w:t>التواصل بشأنه</w:t>
      </w:r>
      <w:r w:rsidRPr="00035895">
        <w:rPr>
          <w:rFonts w:eastAsia="MS Mincho" w:cs="Simplified Arabic"/>
          <w:rtl/>
          <w:lang w:val="en-US"/>
        </w:rPr>
        <w:t xml:space="preserve"> أو رصد</w:t>
      </w:r>
      <w:r w:rsidR="00A96828">
        <w:rPr>
          <w:rFonts w:eastAsia="MS Mincho" w:cs="Simplified Arabic" w:hint="cs"/>
          <w:rtl/>
          <w:lang w:val="en-US"/>
        </w:rPr>
        <w:t>ه</w:t>
      </w:r>
      <w:r w:rsidRPr="00035895">
        <w:rPr>
          <w:rFonts w:eastAsia="MS Mincho" w:cs="Simplified Arabic"/>
          <w:rtl/>
          <w:lang w:val="en-US"/>
        </w:rPr>
        <w:t>، ويتضمن حوالي الربع تقديرات التكلفة</w:t>
      </w:r>
      <w:r w:rsidR="00501F31" w:rsidRPr="00035895">
        <w:rPr>
          <w:rFonts w:eastAsia="MS Mincho" w:cs="Simplified Arabic"/>
          <w:rtl/>
          <w:lang w:val="en-US"/>
        </w:rPr>
        <w:t>.</w:t>
      </w:r>
      <w:r w:rsidR="009538E2">
        <w:rPr>
          <w:rFonts w:eastAsia="MS Mincho" w:cs="Simplified Arabic" w:hint="cs"/>
          <w:rtl/>
          <w:lang w:val="en-US"/>
        </w:rPr>
        <w:t xml:space="preserve"> </w:t>
      </w:r>
    </w:p>
    <w:p w14:paraId="31AF3767" w14:textId="7B6165B9" w:rsidR="00A72288" w:rsidRPr="00035895" w:rsidRDefault="00A96828" w:rsidP="00627323">
      <w:pPr>
        <w:pStyle w:val="ListParagraph"/>
        <w:keepNext/>
        <w:keepLines/>
        <w:numPr>
          <w:ilvl w:val="0"/>
          <w:numId w:val="8"/>
        </w:numPr>
        <w:bidi/>
        <w:spacing w:after="120" w:line="216" w:lineRule="auto"/>
        <w:ind w:left="567" w:firstLine="0"/>
        <w:contextualSpacing w:val="0"/>
        <w:jc w:val="both"/>
        <w:rPr>
          <w:rFonts w:eastAsia="MS Mincho" w:cs="Simplified Arabic"/>
          <w:b/>
          <w:bCs/>
        </w:rPr>
      </w:pPr>
      <w:r>
        <w:rPr>
          <w:rFonts w:eastAsia="MS Mincho" w:cs="Simplified Arabic" w:hint="cs"/>
          <w:rtl/>
          <w:lang w:val="en-US"/>
        </w:rPr>
        <w:t>وعلى الرغم من</w:t>
      </w:r>
      <w:r w:rsidR="00645A77" w:rsidRPr="00035895">
        <w:rPr>
          <w:rFonts w:eastAsia="MS Mincho" w:cs="Simplified Arabic"/>
          <w:rtl/>
          <w:lang w:val="en-US"/>
        </w:rPr>
        <w:t xml:space="preserve"> أن عدداً متزايداً من الاستراتيجيات وخطط العمل الوطنية للتنوع البيولوجي </w:t>
      </w:r>
      <w:r w:rsidR="00E61398" w:rsidRPr="00035895">
        <w:rPr>
          <w:rFonts w:eastAsia="MS Mincho" w:cs="Simplified Arabic" w:hint="cs"/>
          <w:rtl/>
          <w:lang w:val="en-US"/>
        </w:rPr>
        <w:t>يتضمن</w:t>
      </w:r>
      <w:r w:rsidR="00645A77" w:rsidRPr="00035895">
        <w:rPr>
          <w:rFonts w:eastAsia="MS Mincho" w:cs="Simplified Arabic"/>
          <w:rtl/>
          <w:lang w:val="en-US"/>
        </w:rPr>
        <w:t xml:space="preserve"> عناصر تتعلق بالتعميم، وأن أكثر من نصف الأطراف تناولت قضايا دون وطنية أو بلدية في استراتيجياتها وخططها، </w:t>
      </w:r>
      <w:r w:rsidR="00E61398" w:rsidRPr="00035895">
        <w:rPr>
          <w:rFonts w:eastAsia="MS Mincho" w:cs="Simplified Arabic" w:hint="cs"/>
          <w:rtl/>
          <w:lang w:val="en-US"/>
        </w:rPr>
        <w:t>فقد دمج</w:t>
      </w:r>
      <w:r w:rsidR="00645A77" w:rsidRPr="00035895">
        <w:rPr>
          <w:rFonts w:eastAsia="MS Mincho" w:cs="Simplified Arabic"/>
          <w:rtl/>
          <w:lang w:val="en-US"/>
        </w:rPr>
        <w:t xml:space="preserve"> </w:t>
      </w:r>
      <w:r w:rsidR="00E61398" w:rsidRPr="00035895">
        <w:rPr>
          <w:rFonts w:eastAsia="MS Mincho" w:cs="Simplified Arabic" w:hint="cs"/>
          <w:rtl/>
          <w:lang w:val="en-US"/>
        </w:rPr>
        <w:t>عدد قليل للغاية</w:t>
      </w:r>
      <w:r w:rsidR="00645A77" w:rsidRPr="00035895">
        <w:rPr>
          <w:rFonts w:eastAsia="MS Mincho" w:cs="Simplified Arabic"/>
          <w:rtl/>
          <w:lang w:val="en-US"/>
        </w:rPr>
        <w:t xml:space="preserve"> من الأطراف استراتيجيات التنمية المستدامة أو السياسات المناخية أو أطر القضاء على الفقر في استراتيجياته وخططه. وقد ورد ذكر بروتوكول قرطاجنة للسلامة البيولوجية وبروتوكول ناغويا بشأن الحصول على الموارد الجينية والتقاسم العادل والمنصف للمنافع الناشئة عن استخدامها في معظم الاستراتيجيات والخطط الم</w:t>
      </w:r>
      <w:r w:rsidR="00327E88">
        <w:rPr>
          <w:rFonts w:eastAsia="MS Mincho" w:cs="Simplified Arabic"/>
          <w:rtl/>
          <w:lang w:val="en-US"/>
        </w:rPr>
        <w:t>قدّم</w:t>
      </w:r>
      <w:r w:rsidR="00645A77" w:rsidRPr="00035895">
        <w:rPr>
          <w:rFonts w:eastAsia="MS Mincho" w:cs="Simplified Arabic"/>
          <w:rtl/>
          <w:lang w:val="en-US"/>
        </w:rPr>
        <w:t xml:space="preserve">ة. </w:t>
      </w:r>
      <w:r w:rsidR="006172F2" w:rsidRPr="00035895">
        <w:rPr>
          <w:rFonts w:eastAsia="MS Mincho" w:cs="Simplified Arabic" w:hint="cs"/>
          <w:rtl/>
          <w:lang w:val="en-US"/>
        </w:rPr>
        <w:t>وتتضمن</w:t>
      </w:r>
      <w:r w:rsidR="00645A77" w:rsidRPr="00035895">
        <w:rPr>
          <w:rFonts w:eastAsia="MS Mincho" w:cs="Simplified Arabic"/>
          <w:rtl/>
          <w:lang w:val="en-US"/>
        </w:rPr>
        <w:t xml:space="preserve"> معظمها </w:t>
      </w:r>
      <w:r w:rsidR="005D0EBB" w:rsidRPr="00035895">
        <w:rPr>
          <w:rFonts w:eastAsia="MS Mincho" w:cs="Simplified Arabic"/>
          <w:rtl/>
          <w:lang w:val="en-US"/>
        </w:rPr>
        <w:t>أيضاً</w:t>
      </w:r>
      <w:r w:rsidR="00645A77" w:rsidRPr="00035895">
        <w:rPr>
          <w:rFonts w:eastAsia="MS Mincho" w:cs="Simplified Arabic"/>
          <w:rtl/>
          <w:lang w:val="en-US"/>
        </w:rPr>
        <w:t xml:space="preserve"> إشارات إلى اتفاق بيئي متعدد الأطراف واحد على الأقل، </w:t>
      </w:r>
      <w:r w:rsidR="006172F2" w:rsidRPr="00035895">
        <w:rPr>
          <w:rFonts w:eastAsia="MS Mincho" w:cs="Simplified Arabic" w:hint="cs"/>
          <w:rtl/>
          <w:lang w:val="en-US"/>
        </w:rPr>
        <w:t>مع إشارة</w:t>
      </w:r>
      <w:r w:rsidR="00645A77" w:rsidRPr="00035895">
        <w:rPr>
          <w:rFonts w:eastAsia="MS Mincho" w:cs="Simplified Arabic"/>
          <w:rtl/>
          <w:lang w:val="en-US"/>
        </w:rPr>
        <w:t xml:space="preserve"> معظمها</w:t>
      </w:r>
      <w:r>
        <w:rPr>
          <w:rFonts w:eastAsia="MS Mincho" w:cs="Simplified Arabic" w:hint="cs"/>
          <w:rtl/>
          <w:lang w:val="en-US"/>
        </w:rPr>
        <w:t xml:space="preserve"> إلى</w:t>
      </w:r>
      <w:r w:rsidR="00645A77" w:rsidRPr="00035895">
        <w:rPr>
          <w:rFonts w:eastAsia="MS Mincho" w:cs="Simplified Arabic"/>
          <w:rtl/>
          <w:lang w:val="en-US"/>
        </w:rPr>
        <w:t xml:space="preserve"> اتفاقية واحدة على الأقل </w:t>
      </w:r>
      <w:r w:rsidR="006172F2" w:rsidRPr="00035895">
        <w:rPr>
          <w:rFonts w:eastAsia="MS Mincho" w:cs="Simplified Arabic" w:hint="cs"/>
          <w:rtl/>
          <w:lang w:val="en-US"/>
        </w:rPr>
        <w:t>متعلقة</w:t>
      </w:r>
      <w:r w:rsidR="00645A77" w:rsidRPr="00035895">
        <w:rPr>
          <w:rFonts w:eastAsia="MS Mincho" w:cs="Simplified Arabic"/>
          <w:rtl/>
          <w:lang w:val="en-US"/>
        </w:rPr>
        <w:t xml:space="preserve"> بالتنوع البيولوجي، وذكر نصفها تقري</w:t>
      </w:r>
      <w:r w:rsidR="006172F2" w:rsidRPr="00035895">
        <w:rPr>
          <w:rFonts w:eastAsia="MS Mincho" w:cs="Simplified Arabic" w:hint="cs"/>
          <w:rtl/>
          <w:lang w:val="en-US"/>
        </w:rPr>
        <w:t>باً</w:t>
      </w:r>
      <w:r w:rsidR="00645A77" w:rsidRPr="00035895">
        <w:rPr>
          <w:rFonts w:eastAsia="MS Mincho" w:cs="Simplified Arabic"/>
          <w:rtl/>
          <w:lang w:val="en-US"/>
        </w:rPr>
        <w:t xml:space="preserve"> اتفاقية الأمم المتحدة الإطارية بشأن تغير المناخ، أو اتفاقية الأمم المتحدة لمكافحة التصحر، أو كليهما. وكان هناك عدد أقل من الإشارات إلى الاتفاقيات المتعلقة بالبحار، وعدد قليل فقط من الاتفاقيات المتعلقة بالمواد الكيميائية أو الاتفاقيات المتعلقة بحقوق الإنسان. وعلى الرغم من ذكر اتفاقيات ريو أو غيرها من الاتفاقيات البيئية المتعددة الأطراف أو بروتوكولي قرطاجنة وناغويا في معظم الاستراتيجيات والخطط، فإن العديد من الاستراتيجيات والخطط لم ت</w:t>
      </w:r>
      <w:r w:rsidR="00327E88">
        <w:rPr>
          <w:rFonts w:eastAsia="MS Mincho" w:cs="Simplified Arabic"/>
          <w:rtl/>
          <w:lang w:val="en-US"/>
        </w:rPr>
        <w:t>قدّم</w:t>
      </w:r>
      <w:r w:rsidR="00645A77" w:rsidRPr="00035895">
        <w:rPr>
          <w:rFonts w:eastAsia="MS Mincho" w:cs="Simplified Arabic"/>
          <w:rtl/>
          <w:lang w:val="en-US"/>
        </w:rPr>
        <w:t xml:space="preserve"> سوى إشارة إلى عمليات أخرى ولم تتضمن معلومات أو إجراءات ملموسة لتحقيق التنفيذ التآزري.</w:t>
      </w:r>
      <w:r w:rsidR="00E61398" w:rsidRPr="00E61398">
        <w:rPr>
          <w:rtl/>
        </w:rPr>
        <w:t xml:space="preserve"> </w:t>
      </w:r>
    </w:p>
    <w:p w14:paraId="0A13897C" w14:textId="1E13F705" w:rsidR="00035895" w:rsidRPr="002D47B7" w:rsidRDefault="00A96828" w:rsidP="00627323">
      <w:pPr>
        <w:pStyle w:val="ListParagraph"/>
        <w:numPr>
          <w:ilvl w:val="0"/>
          <w:numId w:val="8"/>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rPr>
        <w:t>و</w:t>
      </w:r>
      <w:r>
        <w:rPr>
          <w:rFonts w:eastAsia="MS Mincho" w:cs="Simplified Arabic" w:hint="cs"/>
          <w:rtl/>
          <w:lang w:val="en-US"/>
        </w:rPr>
        <w:t>عرضت</w:t>
      </w:r>
      <w:r w:rsidR="00035895" w:rsidRPr="00035895">
        <w:rPr>
          <w:rFonts w:eastAsia="MS Mincho" w:cs="Simplified Arabic" w:hint="cs"/>
          <w:rtl/>
          <w:lang w:val="en-US"/>
        </w:rPr>
        <w:t xml:space="preserve"> </w:t>
      </w:r>
      <w:r w:rsidR="00035895" w:rsidRPr="00035895">
        <w:rPr>
          <w:rFonts w:eastAsia="MS Mincho" w:cs="Simplified Arabic"/>
          <w:rtl/>
          <w:lang w:val="en-US"/>
        </w:rPr>
        <w:t xml:space="preserve">معظم الأطراف التي </w:t>
      </w:r>
      <w:r w:rsidR="00327E88">
        <w:rPr>
          <w:rFonts w:eastAsia="MS Mincho" w:cs="Simplified Arabic"/>
          <w:rtl/>
          <w:lang w:val="en-US"/>
        </w:rPr>
        <w:t>قدّم</w:t>
      </w:r>
      <w:r w:rsidR="00035895" w:rsidRPr="00035895">
        <w:rPr>
          <w:rFonts w:eastAsia="MS Mincho" w:cs="Simplified Arabic"/>
          <w:rtl/>
          <w:lang w:val="en-US"/>
        </w:rPr>
        <w:t>ت استراتيجيات وخطط عمل وطنية للتنوع البيولوجي أيضاً أهدافاً وطنية. وبالإضافة إلى ذلك، أدرجت بعض الأطراف، ضمن الاستراتيجيات والخطط، مصفوفات لتخطيط العمل و</w:t>
      </w:r>
      <w:r w:rsidR="00B00B58">
        <w:rPr>
          <w:rFonts w:eastAsia="MS Mincho" w:cs="Simplified Arabic"/>
          <w:rtl/>
          <w:lang w:val="en-US"/>
        </w:rPr>
        <w:t>حدّد</w:t>
      </w:r>
      <w:r w:rsidR="00392DA6">
        <w:rPr>
          <w:rFonts w:eastAsia="MS Mincho" w:cs="Simplified Arabic"/>
          <w:rtl/>
          <w:lang w:val="en-US"/>
        </w:rPr>
        <w:t>ت</w:t>
      </w:r>
      <w:r w:rsidR="00035895" w:rsidRPr="00035895">
        <w:rPr>
          <w:rFonts w:eastAsia="MS Mincho" w:cs="Simplified Arabic"/>
          <w:rtl/>
          <w:lang w:val="en-US"/>
        </w:rPr>
        <w:t xml:space="preserve"> الجهات الفاعلة المسؤولة والشركاء الرئيسيين والمؤشرات</w:t>
      </w:r>
      <w:r w:rsidR="00035895" w:rsidRPr="00035895">
        <w:rPr>
          <w:rFonts w:eastAsia="MS Mincho" w:cs="Simplified Arabic" w:hint="cs"/>
          <w:rtl/>
          <w:lang w:val="en-US"/>
        </w:rPr>
        <w:t>.</w:t>
      </w:r>
      <w:r w:rsidR="00035895" w:rsidRPr="00125584">
        <w:t xml:space="preserve"> </w:t>
      </w:r>
    </w:p>
    <w:p w14:paraId="1D7C0743" w14:textId="01277824" w:rsidR="002D47B7" w:rsidRPr="002D47B7" w:rsidRDefault="002D47B7" w:rsidP="002D47B7">
      <w:pPr>
        <w:keepNext/>
        <w:keepLines/>
        <w:bidi/>
        <w:spacing w:after="120" w:line="216" w:lineRule="auto"/>
        <w:ind w:left="562" w:hanging="562"/>
        <w:rPr>
          <w:rFonts w:eastAsia="MS Mincho" w:cs="Simplified Arabic"/>
          <w:b/>
          <w:bCs/>
        </w:rPr>
      </w:pPr>
      <w:r>
        <w:rPr>
          <w:rFonts w:eastAsia="MS Mincho" w:cs="Simplified Arabic" w:hint="cs"/>
          <w:b/>
          <w:bCs/>
          <w:rtl/>
        </w:rPr>
        <w:lastRenderedPageBreak/>
        <w:t>باء</w:t>
      </w:r>
      <w:r w:rsidRPr="00645A77">
        <w:rPr>
          <w:rFonts w:eastAsia="MS Mincho" w:cs="Simplified Arabic" w:hint="cs"/>
          <w:b/>
          <w:bCs/>
          <w:rtl/>
        </w:rPr>
        <w:t>-</w:t>
      </w:r>
      <w:r w:rsidRPr="00645A77">
        <w:rPr>
          <w:rFonts w:eastAsia="MS Mincho" w:cs="Simplified Arabic"/>
          <w:b/>
          <w:bCs/>
          <w:rtl/>
        </w:rPr>
        <w:tab/>
      </w:r>
      <w:r>
        <w:rPr>
          <w:rFonts w:eastAsia="MS Mincho" w:cs="Simplified Arabic" w:hint="cs"/>
          <w:b/>
          <w:bCs/>
          <w:rtl/>
        </w:rPr>
        <w:t>تحليل الأهداف الوطنية</w:t>
      </w:r>
      <w:r w:rsidRPr="00645A77">
        <w:rPr>
          <w:rFonts w:eastAsia="MS Mincho" w:cs="Simplified Arabic"/>
          <w:b/>
          <w:bCs/>
          <w:rtl/>
        </w:rPr>
        <w:t xml:space="preserve"> </w:t>
      </w:r>
    </w:p>
    <w:p w14:paraId="34964B5D" w14:textId="02169454" w:rsidR="002D47B7" w:rsidRDefault="002D47B7" w:rsidP="00627323">
      <w:pPr>
        <w:pStyle w:val="ListParagraph"/>
        <w:numPr>
          <w:ilvl w:val="0"/>
          <w:numId w:val="8"/>
        </w:numPr>
        <w:tabs>
          <w:tab w:val="left" w:pos="1280"/>
        </w:tabs>
        <w:bidi/>
        <w:spacing w:after="120" w:line="216" w:lineRule="auto"/>
        <w:ind w:left="567" w:firstLine="0"/>
        <w:contextualSpacing w:val="0"/>
        <w:jc w:val="both"/>
        <w:rPr>
          <w:rFonts w:eastAsia="MS Mincho" w:cs="Simplified Arabic"/>
          <w:lang w:val="en-US"/>
        </w:rPr>
      </w:pPr>
      <w:r w:rsidRPr="006B0A74">
        <w:rPr>
          <w:rFonts w:eastAsia="MS Mincho" w:cs="Simplified Arabic"/>
          <w:rtl/>
          <w:lang w:val="en-US"/>
        </w:rPr>
        <w:t xml:space="preserve">يتضمن </w:t>
      </w:r>
      <w:r>
        <w:rPr>
          <w:rFonts w:eastAsia="MS Mincho" w:cs="Simplified Arabic" w:hint="cs"/>
          <w:rtl/>
          <w:lang w:val="en-US"/>
        </w:rPr>
        <w:t>هذا الفرع موجزاً</w:t>
      </w:r>
      <w:r w:rsidRPr="006B0A74">
        <w:rPr>
          <w:rFonts w:eastAsia="MS Mincho" w:cs="Simplified Arabic"/>
          <w:rtl/>
          <w:lang w:val="en-US"/>
        </w:rPr>
        <w:t xml:space="preserve"> شاملاً لكيفية </w:t>
      </w:r>
      <w:r>
        <w:rPr>
          <w:rFonts w:eastAsia="MS Mincho" w:cs="Simplified Arabic" w:hint="cs"/>
          <w:rtl/>
          <w:lang w:val="en-US"/>
        </w:rPr>
        <w:t>تناول</w:t>
      </w:r>
      <w:r w:rsidRPr="006B0A74">
        <w:rPr>
          <w:rFonts w:eastAsia="MS Mincho" w:cs="Simplified Arabic"/>
          <w:rtl/>
          <w:lang w:val="en-US"/>
        </w:rPr>
        <w:t xml:space="preserve"> عناصر أهداف الإطار بشكل جماعي في الأهداف الوطنية التي </w:t>
      </w:r>
      <w:r w:rsidR="00B00B58">
        <w:rPr>
          <w:rFonts w:eastAsia="MS Mincho" w:cs="Simplified Arabic"/>
          <w:rtl/>
          <w:lang w:val="en-US"/>
        </w:rPr>
        <w:t>حدّد</w:t>
      </w:r>
      <w:r w:rsidR="00392DA6">
        <w:rPr>
          <w:rFonts w:eastAsia="MS Mincho" w:cs="Simplified Arabic"/>
          <w:rtl/>
          <w:lang w:val="en-US"/>
        </w:rPr>
        <w:t>ت</w:t>
      </w:r>
      <w:r w:rsidRPr="006B0A74">
        <w:rPr>
          <w:rFonts w:eastAsia="MS Mincho" w:cs="Simplified Arabic"/>
          <w:rtl/>
          <w:lang w:val="en-US"/>
        </w:rPr>
        <w:t>ها الأطراف</w:t>
      </w:r>
      <w:r w:rsidRPr="00120253">
        <w:rPr>
          <w:rFonts w:eastAsia="MS Mincho" w:cs="Simplified Arabic"/>
          <w:rtl/>
          <w:lang w:val="en-US"/>
        </w:rPr>
        <w:t xml:space="preserve">. </w:t>
      </w:r>
      <w:r w:rsidRPr="00120253">
        <w:rPr>
          <w:rFonts w:eastAsia="MS Mincho" w:cs="Simplified Arabic" w:hint="cs"/>
          <w:rtl/>
          <w:lang w:val="en-US"/>
        </w:rPr>
        <w:t>وأستُعرض</w:t>
      </w:r>
      <w:r w:rsidRPr="00120253">
        <w:rPr>
          <w:rFonts w:eastAsia="MS Mincho" w:cs="Simplified Arabic"/>
          <w:rtl/>
          <w:lang w:val="en-US"/>
        </w:rPr>
        <w:t xml:space="preserve"> كل هدف وطني م</w:t>
      </w:r>
      <w:r w:rsidR="00327E88">
        <w:rPr>
          <w:rFonts w:eastAsia="MS Mincho" w:cs="Simplified Arabic"/>
          <w:rtl/>
          <w:lang w:val="en-US"/>
        </w:rPr>
        <w:t>قدّم</w:t>
      </w:r>
      <w:r w:rsidRPr="00120253">
        <w:rPr>
          <w:rFonts w:eastAsia="MS Mincho" w:cs="Simplified Arabic"/>
          <w:rtl/>
          <w:lang w:val="en-US"/>
        </w:rPr>
        <w:t xml:space="preserve"> لتحديد </w:t>
      </w:r>
      <w:r w:rsidR="00D52133">
        <w:rPr>
          <w:rFonts w:eastAsia="MS Mincho" w:cs="Simplified Arabic" w:hint="cs"/>
          <w:rtl/>
          <w:lang w:val="en-US"/>
        </w:rPr>
        <w:t>ال</w:t>
      </w:r>
      <w:r w:rsidRPr="00120253">
        <w:rPr>
          <w:rFonts w:eastAsia="MS Mincho" w:cs="Simplified Arabic"/>
          <w:rtl/>
          <w:lang w:val="en-US"/>
        </w:rPr>
        <w:t>عناصر التي يغطيها</w:t>
      </w:r>
      <w:r w:rsidR="00D52133">
        <w:rPr>
          <w:rFonts w:eastAsia="MS Mincho" w:cs="Simplified Arabic" w:hint="cs"/>
          <w:rtl/>
          <w:lang w:val="en-US"/>
        </w:rPr>
        <w:t xml:space="preserve"> من الإطار ذي الصلة</w:t>
      </w:r>
      <w:r w:rsidRPr="00120253">
        <w:rPr>
          <w:rFonts w:eastAsia="MS Mincho" w:cs="Simplified Arabic"/>
          <w:rtl/>
          <w:lang w:val="en-US"/>
        </w:rPr>
        <w:t xml:space="preserve">. </w:t>
      </w:r>
      <w:r w:rsidRPr="00120253">
        <w:rPr>
          <w:rFonts w:eastAsia="MS Mincho" w:cs="Simplified Arabic" w:hint="cs"/>
          <w:rtl/>
          <w:lang w:val="en-US"/>
        </w:rPr>
        <w:t>وجُمعت بعد</w:t>
      </w:r>
      <w:r w:rsidRPr="00120253">
        <w:rPr>
          <w:rFonts w:eastAsia="MS Mincho" w:cs="Simplified Arabic"/>
          <w:rtl/>
          <w:lang w:val="en-US"/>
        </w:rPr>
        <w:t xml:space="preserve"> ذلك المعلومات لتحليل عناصر أو جوانب</w:t>
      </w:r>
      <w:r w:rsidRPr="00120253">
        <w:rPr>
          <w:rFonts w:eastAsia="MS Mincho" w:cs="Simplified Arabic" w:hint="cs"/>
          <w:rtl/>
          <w:lang w:val="en-US"/>
        </w:rPr>
        <w:t xml:space="preserve"> الإطار</w:t>
      </w:r>
      <w:r w:rsidRPr="00120253">
        <w:rPr>
          <w:rFonts w:eastAsia="MS Mincho" w:cs="Simplified Arabic"/>
          <w:rtl/>
          <w:lang w:val="en-US"/>
        </w:rPr>
        <w:t xml:space="preserve"> </w:t>
      </w:r>
      <w:r w:rsidRPr="00120253">
        <w:rPr>
          <w:rFonts w:eastAsia="MS Mincho" w:cs="Simplified Arabic" w:hint="cs"/>
          <w:rtl/>
          <w:lang w:val="en-US"/>
        </w:rPr>
        <w:t>التي جرت تغطيتها</w:t>
      </w:r>
      <w:r w:rsidRPr="00120253">
        <w:rPr>
          <w:rFonts w:eastAsia="MS Mincho" w:cs="Simplified Arabic"/>
          <w:rtl/>
          <w:lang w:val="en-US"/>
        </w:rPr>
        <w:t xml:space="preserve"> في الأهداف الوطنية التي </w:t>
      </w:r>
      <w:r w:rsidR="00327E88">
        <w:rPr>
          <w:rFonts w:eastAsia="MS Mincho" w:cs="Simplified Arabic"/>
          <w:rtl/>
          <w:lang w:val="en-US"/>
        </w:rPr>
        <w:t>قدّم</w:t>
      </w:r>
      <w:r w:rsidRPr="00120253">
        <w:rPr>
          <w:rFonts w:eastAsia="MS Mincho" w:cs="Simplified Arabic"/>
          <w:rtl/>
          <w:lang w:val="en-US"/>
        </w:rPr>
        <w:t xml:space="preserve">ها كل طرف. </w:t>
      </w:r>
      <w:r w:rsidRPr="00120253">
        <w:rPr>
          <w:rFonts w:eastAsia="MS Mincho" w:cs="Simplified Arabic" w:hint="cs"/>
          <w:rtl/>
          <w:lang w:val="en-US"/>
        </w:rPr>
        <w:t>و</w:t>
      </w:r>
      <w:r w:rsidRPr="00120253">
        <w:rPr>
          <w:rFonts w:eastAsia="MS Mincho" w:cs="Simplified Arabic"/>
          <w:rtl/>
          <w:lang w:val="en-US"/>
        </w:rPr>
        <w:t xml:space="preserve">استندت </w:t>
      </w:r>
      <w:r w:rsidRPr="00120253">
        <w:rPr>
          <w:rFonts w:eastAsia="MS Mincho" w:cs="Simplified Arabic" w:hint="cs"/>
          <w:rtl/>
          <w:lang w:val="en-US"/>
        </w:rPr>
        <w:t>عناصر الهدف</w:t>
      </w:r>
      <w:r w:rsidRPr="00120253">
        <w:rPr>
          <w:rFonts w:eastAsia="MS Mincho" w:cs="Simplified Arabic"/>
          <w:rtl/>
          <w:lang w:val="en-US"/>
        </w:rPr>
        <w:t xml:space="preserve"> المستخدمة في التحليل إلى القائمة التي </w:t>
      </w:r>
      <w:r w:rsidRPr="00120253">
        <w:rPr>
          <w:rFonts w:eastAsia="MS Mincho" w:cs="Simplified Arabic" w:hint="cs"/>
          <w:rtl/>
          <w:lang w:val="en-US"/>
        </w:rPr>
        <w:t xml:space="preserve">وضعها </w:t>
      </w:r>
      <w:r w:rsidRPr="00120253">
        <w:rPr>
          <w:rFonts w:eastAsia="MS Mincho" w:cs="Simplified Arabic"/>
          <w:rtl/>
          <w:lang w:val="en-US"/>
        </w:rPr>
        <w:t>فريق الخبراء ال</w:t>
      </w:r>
      <w:r w:rsidRPr="00120253">
        <w:rPr>
          <w:rFonts w:eastAsia="MS Mincho" w:cs="Simplified Arabic" w:hint="cs"/>
          <w:rtl/>
          <w:lang w:val="en-US"/>
        </w:rPr>
        <w:t>تقني</w:t>
      </w:r>
      <w:r w:rsidR="00665A31">
        <w:rPr>
          <w:rFonts w:eastAsia="MS Mincho" w:cs="Simplified Arabic" w:hint="cs"/>
          <w:rtl/>
          <w:lang w:val="en-US"/>
        </w:rPr>
        <w:t>ين</w:t>
      </w:r>
      <w:r w:rsidRPr="00120253">
        <w:rPr>
          <w:rFonts w:eastAsia="MS Mincho" w:cs="Simplified Arabic"/>
          <w:rtl/>
          <w:lang w:val="en-US"/>
        </w:rPr>
        <w:t xml:space="preserve"> المخصص المعني بمؤشرات إطار كونمينغ-مونتريال العالمي للتنوع البيولوجي</w:t>
      </w:r>
      <w:r w:rsidR="00D52133">
        <w:rPr>
          <w:rFonts w:eastAsia="MS Mincho" w:cs="Simplified Arabic" w:hint="cs"/>
          <w:rtl/>
          <w:lang w:val="en-US"/>
        </w:rPr>
        <w:t xml:space="preserve"> </w:t>
      </w:r>
      <w:r w:rsidRPr="00120253">
        <w:rPr>
          <w:rFonts w:eastAsia="MS Mincho" w:cs="Simplified Arabic"/>
          <w:rtl/>
          <w:lang w:val="en-US"/>
        </w:rPr>
        <w:t>والمت</w:t>
      </w:r>
      <w:r w:rsidRPr="00120253">
        <w:rPr>
          <w:rFonts w:eastAsia="MS Mincho" w:cs="Simplified Arabic" w:hint="cs"/>
          <w:rtl/>
          <w:lang w:val="en-US"/>
        </w:rPr>
        <w:t>احة</w:t>
      </w:r>
      <w:r w:rsidRPr="00120253">
        <w:rPr>
          <w:rFonts w:eastAsia="MS Mincho" w:cs="Simplified Arabic"/>
          <w:rtl/>
          <w:lang w:val="en-US"/>
        </w:rPr>
        <w:t xml:space="preserve"> في الوثيقة </w:t>
      </w:r>
      <w:hyperlink r:id="rId19" w:history="1">
        <w:r w:rsidRPr="00120253">
          <w:rPr>
            <w:rStyle w:val="Hyperlink"/>
            <w:sz w:val="22"/>
            <w:szCs w:val="22"/>
          </w:rPr>
          <w:t>CBD/COP/16/INF/3/Rev.1</w:t>
        </w:r>
      </w:hyperlink>
      <w:r w:rsidRPr="00120253">
        <w:rPr>
          <w:rFonts w:eastAsia="MS Mincho" w:cs="Simplified Arabic"/>
          <w:rtl/>
          <w:lang w:val="en-US"/>
        </w:rPr>
        <w:t xml:space="preserve"> والمنهجية الموضحة في الوثيقة </w:t>
      </w:r>
      <w:hyperlink r:id="rId20" w:history="1">
        <w:r w:rsidRPr="00120253">
          <w:rPr>
            <w:rStyle w:val="Hyperlink"/>
            <w:sz w:val="22"/>
            <w:szCs w:val="22"/>
          </w:rPr>
          <w:t>CBD/SBI/6/INF/5</w:t>
        </w:r>
      </w:hyperlink>
      <w:r w:rsidRPr="00120253">
        <w:rPr>
          <w:rFonts w:eastAsia="MS Mincho" w:cs="Simplified Arabic"/>
          <w:rtl/>
          <w:lang w:val="en-US"/>
        </w:rPr>
        <w:t>.</w:t>
      </w:r>
      <w:r w:rsidRPr="00546DD7">
        <w:rPr>
          <w:rtl/>
        </w:rPr>
        <w:t xml:space="preserve"> </w:t>
      </w:r>
    </w:p>
    <w:p w14:paraId="69299F0B" w14:textId="233103B4" w:rsidR="002D47B7" w:rsidRDefault="002D47B7" w:rsidP="00627323">
      <w:pPr>
        <w:pStyle w:val="ListParagraph"/>
        <w:numPr>
          <w:ilvl w:val="0"/>
          <w:numId w:val="8"/>
        </w:numPr>
        <w:tabs>
          <w:tab w:val="left" w:pos="1280"/>
        </w:tabs>
        <w:bidi/>
        <w:spacing w:after="120" w:line="216" w:lineRule="auto"/>
        <w:ind w:left="567" w:firstLine="0"/>
        <w:contextualSpacing w:val="0"/>
        <w:jc w:val="both"/>
        <w:rPr>
          <w:rFonts w:eastAsia="MS Mincho" w:cs="Simplified Arabic"/>
          <w:lang w:val="en-US"/>
        </w:rPr>
      </w:pPr>
      <w:r w:rsidRPr="00C525A4">
        <w:rPr>
          <w:rFonts w:eastAsia="MS Mincho" w:cs="Simplified Arabic"/>
          <w:rtl/>
          <w:lang w:val="en-US"/>
        </w:rPr>
        <w:t>وت</w:t>
      </w:r>
      <w:r>
        <w:rPr>
          <w:rFonts w:eastAsia="MS Mincho" w:cs="Simplified Arabic" w:hint="cs"/>
          <w:rtl/>
          <w:lang w:val="en-US"/>
        </w:rPr>
        <w:t>ُ</w:t>
      </w:r>
      <w:r w:rsidRPr="00C525A4">
        <w:rPr>
          <w:rFonts w:eastAsia="MS Mincho" w:cs="Simplified Arabic"/>
          <w:rtl/>
          <w:lang w:val="en-US"/>
        </w:rPr>
        <w:t>بي</w:t>
      </w:r>
      <w:r>
        <w:rPr>
          <w:rFonts w:eastAsia="MS Mincho" w:cs="Simplified Arabic" w:hint="cs"/>
          <w:rtl/>
          <w:lang w:val="en-US"/>
        </w:rPr>
        <w:t>ّ</w:t>
      </w:r>
      <w:r w:rsidRPr="00C525A4">
        <w:rPr>
          <w:rFonts w:eastAsia="MS Mincho" w:cs="Simplified Arabic"/>
          <w:rtl/>
          <w:lang w:val="en-US"/>
        </w:rPr>
        <w:t xml:space="preserve">ن مقارنة نطاق الأهداف الوطنية مع كل هدف من أهداف الإطار أن عناصر الأهداف العالمية قد </w:t>
      </w:r>
      <w:r>
        <w:rPr>
          <w:rFonts w:eastAsia="MS Mincho" w:cs="Simplified Arabic" w:hint="cs"/>
          <w:rtl/>
          <w:lang w:val="en-US"/>
        </w:rPr>
        <w:t>جرى تناولها</w:t>
      </w:r>
      <w:r w:rsidRPr="00C525A4">
        <w:rPr>
          <w:rFonts w:eastAsia="MS Mincho" w:cs="Simplified Arabic"/>
          <w:rtl/>
          <w:lang w:val="en-US"/>
        </w:rPr>
        <w:t xml:space="preserve"> بشكل جماعي بدرجات متفاوتة (انظر الشكل الأول). ويرد في المرفق م</w:t>
      </w:r>
      <w:r>
        <w:rPr>
          <w:rFonts w:eastAsia="MS Mincho" w:cs="Simplified Arabic" w:hint="cs"/>
          <w:rtl/>
          <w:lang w:val="en-US"/>
        </w:rPr>
        <w:t>وجز</w:t>
      </w:r>
      <w:r w:rsidRPr="00C525A4">
        <w:rPr>
          <w:rFonts w:eastAsia="MS Mincho" w:cs="Simplified Arabic"/>
          <w:rtl/>
          <w:lang w:val="en-US"/>
        </w:rPr>
        <w:t xml:space="preserve"> للأهداف الوطنية الم</w:t>
      </w:r>
      <w:r w:rsidR="00327E88">
        <w:rPr>
          <w:rFonts w:eastAsia="MS Mincho" w:cs="Simplified Arabic"/>
          <w:rtl/>
          <w:lang w:val="en-US"/>
        </w:rPr>
        <w:t>قدّم</w:t>
      </w:r>
      <w:r w:rsidRPr="00C525A4">
        <w:rPr>
          <w:rFonts w:eastAsia="MS Mincho" w:cs="Simplified Arabic"/>
          <w:rtl/>
          <w:lang w:val="en-US"/>
        </w:rPr>
        <w:t xml:space="preserve">ة </w:t>
      </w:r>
      <w:r>
        <w:rPr>
          <w:rFonts w:eastAsia="MS Mincho" w:cs="Simplified Arabic" w:hint="cs"/>
          <w:rtl/>
          <w:lang w:val="en-US"/>
        </w:rPr>
        <w:t>المتعلقة</w:t>
      </w:r>
      <w:r w:rsidRPr="00C525A4">
        <w:rPr>
          <w:rFonts w:eastAsia="MS Mincho" w:cs="Simplified Arabic"/>
          <w:rtl/>
          <w:lang w:val="en-US"/>
        </w:rPr>
        <w:t xml:space="preserve"> </w:t>
      </w:r>
      <w:r>
        <w:rPr>
          <w:rFonts w:eastAsia="MS Mincho" w:cs="Simplified Arabic" w:hint="cs"/>
          <w:rtl/>
          <w:lang w:val="en-US"/>
        </w:rPr>
        <w:t>ب</w:t>
      </w:r>
      <w:r w:rsidRPr="00C525A4">
        <w:rPr>
          <w:rFonts w:eastAsia="MS Mincho" w:cs="Simplified Arabic"/>
          <w:rtl/>
          <w:lang w:val="en-US"/>
        </w:rPr>
        <w:t>أهداف الإطار</w:t>
      </w:r>
      <w:r>
        <w:rPr>
          <w:rFonts w:eastAsia="MS Mincho" w:cs="Simplified Arabic" w:hint="cs"/>
          <w:rtl/>
          <w:lang w:val="en-US" w:bidi="ar-EG"/>
        </w:rPr>
        <w:t>.</w:t>
      </w:r>
      <w:r w:rsidRPr="00120253">
        <w:rPr>
          <w:rtl/>
        </w:rPr>
        <w:t xml:space="preserve"> </w:t>
      </w:r>
    </w:p>
    <w:p w14:paraId="34712F8C" w14:textId="63730D70" w:rsidR="002D47B7" w:rsidRPr="004A7FCD" w:rsidRDefault="002D47B7" w:rsidP="00627323">
      <w:pPr>
        <w:pStyle w:val="ListParagraph"/>
        <w:numPr>
          <w:ilvl w:val="0"/>
          <w:numId w:val="8"/>
        </w:numPr>
        <w:tabs>
          <w:tab w:val="left" w:pos="1280"/>
        </w:tabs>
        <w:bidi/>
        <w:spacing w:after="120" w:line="216" w:lineRule="auto"/>
        <w:ind w:left="567" w:firstLine="0"/>
        <w:contextualSpacing w:val="0"/>
        <w:jc w:val="both"/>
        <w:rPr>
          <w:rFonts w:eastAsia="MS Mincho" w:cs="Simplified Arabic"/>
          <w:lang w:val="en-US"/>
        </w:rPr>
      </w:pPr>
      <w:r w:rsidRPr="004A7FCD">
        <w:rPr>
          <w:rFonts w:eastAsia="MS Mincho" w:cs="Simplified Arabic"/>
          <w:rtl/>
          <w:lang w:val="en-US"/>
        </w:rPr>
        <w:t>و</w:t>
      </w:r>
      <w:r>
        <w:rPr>
          <w:rFonts w:eastAsia="MS Mincho" w:cs="Simplified Arabic" w:hint="cs"/>
          <w:rtl/>
          <w:lang w:val="en-US"/>
        </w:rPr>
        <w:t>جنحت</w:t>
      </w:r>
      <w:r w:rsidRPr="004A7FCD">
        <w:rPr>
          <w:rFonts w:eastAsia="MS Mincho" w:cs="Simplified Arabic"/>
          <w:rtl/>
          <w:lang w:val="en-US"/>
        </w:rPr>
        <w:t xml:space="preserve"> الأهداف الوطنية إلى التركيز على عدد صغير من عناصر أهداف الإطار. </w:t>
      </w:r>
      <w:r w:rsidRPr="004A7FCD">
        <w:rPr>
          <w:rFonts w:eastAsia="MS Mincho" w:cs="Simplified Arabic" w:hint="cs"/>
          <w:rtl/>
          <w:lang w:val="en-US"/>
        </w:rPr>
        <w:t>و</w:t>
      </w:r>
      <w:r w:rsidRPr="004A7FCD">
        <w:rPr>
          <w:rFonts w:eastAsia="MS Mincho" w:cs="Simplified Arabic"/>
          <w:rtl/>
          <w:lang w:val="en-US"/>
        </w:rPr>
        <w:t>تناولت الأطراف</w:t>
      </w:r>
      <w:r w:rsidRPr="004A7FCD">
        <w:rPr>
          <w:rFonts w:eastAsia="MS Mincho" w:cs="Simplified Arabic" w:hint="cs"/>
          <w:rtl/>
          <w:lang w:val="en-US"/>
        </w:rPr>
        <w:t>، بوجه عام،</w:t>
      </w:r>
      <w:r w:rsidRPr="004A7FCD">
        <w:rPr>
          <w:rFonts w:eastAsia="MS Mincho" w:cs="Simplified Arabic"/>
          <w:rtl/>
          <w:lang w:val="en-US"/>
        </w:rPr>
        <w:t xml:space="preserve"> عناصر </w:t>
      </w:r>
      <w:r w:rsidRPr="004A7FCD">
        <w:rPr>
          <w:rFonts w:eastAsia="MS Mincho" w:cs="Simplified Arabic" w:hint="cs"/>
          <w:rtl/>
          <w:lang w:val="en-US"/>
        </w:rPr>
        <w:t>أهداف الإطار</w:t>
      </w:r>
      <w:r w:rsidRPr="004A7FCD">
        <w:rPr>
          <w:rFonts w:eastAsia="MS Mincho" w:cs="Simplified Arabic"/>
          <w:rtl/>
          <w:lang w:val="en-US"/>
        </w:rPr>
        <w:t xml:space="preserve"> المتعلقة بحفظ التنوع البيولوجي واستخدامه المستدام أكثر من</w:t>
      </w:r>
      <w:r w:rsidR="00665A31">
        <w:rPr>
          <w:rFonts w:eastAsia="MS Mincho" w:cs="Simplified Arabic" w:hint="cs"/>
          <w:rtl/>
          <w:lang w:val="en-US"/>
        </w:rPr>
        <w:t xml:space="preserve"> تناول</w:t>
      </w:r>
      <w:r w:rsidRPr="004A7FCD">
        <w:rPr>
          <w:rFonts w:eastAsia="MS Mincho" w:cs="Simplified Arabic"/>
          <w:rtl/>
          <w:lang w:val="en-US"/>
        </w:rPr>
        <w:t xml:space="preserve"> </w:t>
      </w:r>
      <w:r>
        <w:rPr>
          <w:rFonts w:eastAsia="MS Mincho" w:cs="Simplified Arabic" w:hint="cs"/>
          <w:rtl/>
          <w:lang w:val="en-US"/>
        </w:rPr>
        <w:t>العناصر التي</w:t>
      </w:r>
      <w:r w:rsidRPr="004A7FCD">
        <w:rPr>
          <w:rFonts w:eastAsia="MS Mincho" w:cs="Simplified Arabic"/>
          <w:rtl/>
          <w:lang w:val="en-US"/>
        </w:rPr>
        <w:t xml:space="preserve"> </w:t>
      </w:r>
      <w:r w:rsidRPr="004A7FCD">
        <w:rPr>
          <w:rFonts w:eastAsia="MS Mincho" w:cs="Simplified Arabic" w:hint="cs"/>
          <w:rtl/>
          <w:lang w:val="en-US"/>
        </w:rPr>
        <w:t>ت</w:t>
      </w:r>
      <w:r w:rsidR="00665A31">
        <w:rPr>
          <w:rFonts w:eastAsia="MS Mincho" w:cs="Simplified Arabic" w:hint="cs"/>
          <w:rtl/>
          <w:lang w:val="en-US"/>
        </w:rPr>
        <w:t xml:space="preserve">عالج </w:t>
      </w:r>
      <w:r w:rsidRPr="004A7FCD">
        <w:rPr>
          <w:rFonts w:eastAsia="MS Mincho" w:cs="Simplified Arabic"/>
          <w:rtl/>
          <w:lang w:val="en-US"/>
        </w:rPr>
        <w:t xml:space="preserve">القضايا </w:t>
      </w:r>
      <w:r w:rsidRPr="004A7FCD">
        <w:rPr>
          <w:rFonts w:eastAsia="MS Mincho" w:cs="Simplified Arabic" w:hint="cs"/>
          <w:rtl/>
          <w:lang w:val="en-US"/>
        </w:rPr>
        <w:t xml:space="preserve">ذات الطابع </w:t>
      </w:r>
      <w:r w:rsidRPr="004A7FCD">
        <w:rPr>
          <w:rFonts w:eastAsia="MS Mincho" w:cs="Simplified Arabic"/>
          <w:rtl/>
          <w:lang w:val="en-US"/>
        </w:rPr>
        <w:t xml:space="preserve">الاجتماعي والاقتصادي، بما </w:t>
      </w:r>
      <w:r w:rsidRPr="004A7FCD">
        <w:rPr>
          <w:rFonts w:eastAsia="MS Mincho" w:cs="Simplified Arabic" w:hint="cs"/>
          <w:rtl/>
          <w:lang w:val="en-US"/>
        </w:rPr>
        <w:t>فيها</w:t>
      </w:r>
      <w:r w:rsidRPr="004A7FCD">
        <w:rPr>
          <w:rFonts w:eastAsia="MS Mincho" w:cs="Simplified Arabic"/>
          <w:rtl/>
          <w:lang w:val="en-US"/>
        </w:rPr>
        <w:t xml:space="preserve"> تلك المتعلقة بالمشاركة أو </w:t>
      </w:r>
      <w:r w:rsidRPr="004A7FCD">
        <w:rPr>
          <w:rFonts w:eastAsia="MS Mincho" w:cs="Simplified Arabic" w:hint="cs"/>
          <w:rtl/>
          <w:lang w:val="en-US"/>
        </w:rPr>
        <w:t>دمج</w:t>
      </w:r>
      <w:r w:rsidRPr="004A7FCD">
        <w:rPr>
          <w:rFonts w:eastAsia="MS Mincho" w:cs="Simplified Arabic"/>
          <w:rtl/>
          <w:lang w:val="en-US"/>
        </w:rPr>
        <w:t xml:space="preserve"> التنوع البيولوجي أو وسائل التنفيذ. </w:t>
      </w:r>
      <w:r w:rsidRPr="004A7FCD">
        <w:rPr>
          <w:rFonts w:eastAsia="MS Mincho" w:cs="Simplified Arabic" w:hint="cs"/>
          <w:rtl/>
          <w:lang w:val="en-US"/>
        </w:rPr>
        <w:t>و</w:t>
      </w:r>
      <w:r w:rsidRPr="004A7FCD">
        <w:rPr>
          <w:rFonts w:eastAsia="MS Mincho" w:cs="Simplified Arabic"/>
          <w:rtl/>
          <w:lang w:val="en-US"/>
        </w:rPr>
        <w:t>لم تتناول العديد من الأطراف</w:t>
      </w:r>
      <w:r w:rsidRPr="004A7FCD">
        <w:rPr>
          <w:rFonts w:eastAsia="MS Mincho" w:cs="Simplified Arabic" w:hint="cs"/>
          <w:rtl/>
          <w:lang w:val="en-US"/>
        </w:rPr>
        <w:t xml:space="preserve"> </w:t>
      </w:r>
      <w:r>
        <w:rPr>
          <w:rFonts w:eastAsia="MS Mincho" w:cs="Simplified Arabic" w:hint="cs"/>
          <w:rtl/>
          <w:lang w:val="en-US"/>
        </w:rPr>
        <w:t>أيضاً</w:t>
      </w:r>
      <w:r w:rsidRPr="004A7FCD">
        <w:rPr>
          <w:rFonts w:eastAsia="MS Mincho" w:cs="Simplified Arabic"/>
          <w:rtl/>
          <w:lang w:val="en-US"/>
        </w:rPr>
        <w:t xml:space="preserve"> </w:t>
      </w:r>
      <w:r w:rsidRPr="004A7FCD">
        <w:rPr>
          <w:rFonts w:eastAsia="MS Mincho" w:cs="Simplified Arabic" w:hint="cs"/>
          <w:rtl/>
          <w:lang w:val="en-US"/>
        </w:rPr>
        <w:t>القضايا المتعلقة</w:t>
      </w:r>
      <w:r w:rsidRPr="004A7FCD">
        <w:rPr>
          <w:rFonts w:eastAsia="MS Mincho" w:cs="Simplified Arabic"/>
          <w:rtl/>
          <w:lang w:val="en-US"/>
        </w:rPr>
        <w:t xml:space="preserve"> بالترابط ال</w:t>
      </w:r>
      <w:r w:rsidRPr="004A7FCD">
        <w:rPr>
          <w:rFonts w:eastAsia="MS Mincho" w:cs="Simplified Arabic" w:hint="cs"/>
          <w:rtl/>
          <w:lang w:val="en-US"/>
        </w:rPr>
        <w:t>إيكولوجي</w:t>
      </w:r>
      <w:r w:rsidRPr="004A7FCD">
        <w:rPr>
          <w:rFonts w:eastAsia="MS Mincho" w:cs="Simplified Arabic"/>
          <w:rtl/>
          <w:lang w:val="en-US"/>
        </w:rPr>
        <w:t xml:space="preserve"> أو السلامة ال</w:t>
      </w:r>
      <w:r w:rsidRPr="004A7FCD">
        <w:rPr>
          <w:rFonts w:eastAsia="MS Mincho" w:cs="Simplified Arabic" w:hint="cs"/>
          <w:rtl/>
          <w:lang w:val="en-US"/>
        </w:rPr>
        <w:t>إيكولوجية</w:t>
      </w:r>
      <w:r w:rsidRPr="004A7FCD">
        <w:rPr>
          <w:rFonts w:eastAsia="MS Mincho" w:cs="Simplified Arabic"/>
          <w:rtl/>
          <w:lang w:val="en-US"/>
        </w:rPr>
        <w:t xml:space="preserve"> أو بالم</w:t>
      </w:r>
      <w:r w:rsidRPr="004A7FCD">
        <w:rPr>
          <w:rFonts w:eastAsia="MS Mincho" w:cs="Simplified Arabic" w:hint="cs"/>
          <w:rtl/>
          <w:lang w:val="en-US"/>
        </w:rPr>
        <w:t>ناطق</w:t>
      </w:r>
      <w:r w:rsidRPr="004A7FCD">
        <w:rPr>
          <w:rFonts w:eastAsia="MS Mincho" w:cs="Simplified Arabic"/>
          <w:rtl/>
          <w:lang w:val="en-US"/>
        </w:rPr>
        <w:t xml:space="preserve"> ذات الأهمية للتنوع البيولوجي أو تناولتها بشكل محدود. وب</w:t>
      </w:r>
      <w:r w:rsidRPr="004A7FCD">
        <w:rPr>
          <w:rFonts w:eastAsia="MS Mincho" w:cs="Simplified Arabic" w:hint="cs"/>
          <w:rtl/>
          <w:lang w:val="en-US"/>
        </w:rPr>
        <w:t xml:space="preserve">وجه </w:t>
      </w:r>
      <w:r w:rsidRPr="004A7FCD">
        <w:rPr>
          <w:rFonts w:eastAsia="MS Mincho" w:cs="Simplified Arabic"/>
          <w:rtl/>
          <w:lang w:val="en-US"/>
        </w:rPr>
        <w:t xml:space="preserve">عام، </w:t>
      </w:r>
      <w:r w:rsidR="00B00B58">
        <w:rPr>
          <w:rFonts w:eastAsia="MS Mincho" w:cs="Simplified Arabic"/>
          <w:rtl/>
          <w:lang w:val="en-US"/>
        </w:rPr>
        <w:t>ركّز</w:t>
      </w:r>
      <w:r w:rsidRPr="004A7FCD">
        <w:rPr>
          <w:rFonts w:eastAsia="MS Mincho" w:cs="Simplified Arabic"/>
          <w:rtl/>
          <w:lang w:val="en-US"/>
        </w:rPr>
        <w:t>ت الأهداف الوطنية بشكل أكبر على النظم الإيكولوجية الأرضية مقارنة بالنظم الإيكولوجية البحرية والساحلية والمياه العذبة. وب</w:t>
      </w:r>
      <w:r w:rsidRPr="004A7FCD">
        <w:rPr>
          <w:rFonts w:eastAsia="MS Mincho" w:cs="Simplified Arabic" w:hint="cs"/>
          <w:rtl/>
          <w:lang w:val="en-US"/>
        </w:rPr>
        <w:t>وجه</w:t>
      </w:r>
      <w:r w:rsidRPr="004A7FCD">
        <w:rPr>
          <w:rFonts w:eastAsia="MS Mincho" w:cs="Simplified Arabic"/>
          <w:rtl/>
          <w:lang w:val="en-US"/>
        </w:rPr>
        <w:t xml:space="preserve"> عام، تناولت الأهداف الوطنية </w:t>
      </w:r>
      <w:r>
        <w:rPr>
          <w:rFonts w:eastAsia="MS Mincho" w:cs="Simplified Arabic"/>
          <w:rtl/>
          <w:lang w:val="en-US"/>
        </w:rPr>
        <w:t>أيضاً</w:t>
      </w:r>
      <w:r w:rsidRPr="004A7FCD">
        <w:rPr>
          <w:rFonts w:eastAsia="MS Mincho" w:cs="Simplified Arabic"/>
          <w:rtl/>
          <w:lang w:val="en-US"/>
        </w:rPr>
        <w:t xml:space="preserve"> عناصر أكثر من الأهداف 3 و4 و6 و8 و10 و21 من الإطار مقارنةً بالأهداف 14 و16 و18 و19. وعلى مستوى الإطار بأكمله، </w:t>
      </w:r>
      <w:r w:rsidR="00B00B58">
        <w:rPr>
          <w:rFonts w:eastAsia="MS Mincho" w:cs="Simplified Arabic"/>
          <w:rtl/>
          <w:lang w:val="en-US"/>
        </w:rPr>
        <w:t>حدّد</w:t>
      </w:r>
      <w:r w:rsidR="00665A31">
        <w:rPr>
          <w:rFonts w:eastAsia="MS Mincho" w:cs="Simplified Arabic" w:hint="cs"/>
          <w:rtl/>
          <w:lang w:val="en-US"/>
        </w:rPr>
        <w:t xml:space="preserve">ت </w:t>
      </w:r>
      <w:r w:rsidRPr="004A7FCD">
        <w:rPr>
          <w:rFonts w:eastAsia="MS Mincho" w:cs="Simplified Arabic"/>
          <w:rtl/>
          <w:lang w:val="en-US"/>
        </w:rPr>
        <w:t>أطراف قليلة أهدافاً وطنية ت</w:t>
      </w:r>
      <w:r w:rsidRPr="004A7FCD">
        <w:rPr>
          <w:rFonts w:eastAsia="MS Mincho" w:cs="Simplified Arabic" w:hint="cs"/>
          <w:rtl/>
          <w:lang w:val="en-US"/>
        </w:rPr>
        <w:t xml:space="preserve">تناول </w:t>
      </w:r>
      <w:r w:rsidRPr="004A7FCD">
        <w:rPr>
          <w:rFonts w:eastAsia="MS Mincho" w:cs="Simplified Arabic"/>
          <w:rtl/>
          <w:lang w:val="en-US"/>
        </w:rPr>
        <w:t>بالكامل نصف أو أكثر من</w:t>
      </w:r>
      <w:r w:rsidRPr="004A7FCD">
        <w:rPr>
          <w:rFonts w:eastAsia="MS Mincho" w:cs="Simplified Arabic" w:hint="cs"/>
          <w:rtl/>
          <w:lang w:val="en-US"/>
        </w:rPr>
        <w:t xml:space="preserve"> نصف</w:t>
      </w:r>
      <w:r w:rsidRPr="004A7FCD">
        <w:rPr>
          <w:rFonts w:eastAsia="MS Mincho" w:cs="Simplified Arabic"/>
          <w:rtl/>
          <w:lang w:val="en-US"/>
        </w:rPr>
        <w:t xml:space="preserve"> عناصر أهداف الإطار (انظر الشكل الثاني)، وهو ما يشير إلى أن الأهداف التي </w:t>
      </w:r>
      <w:r w:rsidR="00B00B58">
        <w:rPr>
          <w:rFonts w:eastAsia="MS Mincho" w:cs="Simplified Arabic"/>
          <w:rtl/>
          <w:lang w:val="en-US"/>
        </w:rPr>
        <w:t>حدّد</w:t>
      </w:r>
      <w:r w:rsidR="00392DA6">
        <w:rPr>
          <w:rFonts w:eastAsia="MS Mincho" w:cs="Simplified Arabic"/>
          <w:rtl/>
          <w:lang w:val="en-US"/>
        </w:rPr>
        <w:t>ت</w:t>
      </w:r>
      <w:r w:rsidRPr="004A7FCD">
        <w:rPr>
          <w:rFonts w:eastAsia="MS Mincho" w:cs="Simplified Arabic"/>
          <w:rtl/>
          <w:lang w:val="en-US"/>
        </w:rPr>
        <w:t>ها الأطراف لا ت</w:t>
      </w:r>
      <w:r w:rsidRPr="004A7FCD">
        <w:rPr>
          <w:rFonts w:eastAsia="MS Mincho" w:cs="Simplified Arabic" w:hint="cs"/>
          <w:rtl/>
          <w:lang w:val="en-US"/>
        </w:rPr>
        <w:t>تناول</w:t>
      </w:r>
      <w:r w:rsidRPr="004A7FCD">
        <w:rPr>
          <w:rFonts w:eastAsia="MS Mincho" w:cs="Simplified Arabic"/>
          <w:rtl/>
          <w:lang w:val="en-US"/>
        </w:rPr>
        <w:t xml:space="preserve"> بشكل جماعي الطموح العام ا</w:t>
      </w:r>
      <w:r w:rsidRPr="004A7FCD">
        <w:rPr>
          <w:rFonts w:eastAsia="MS Mincho" w:cs="Simplified Arabic" w:hint="cs"/>
          <w:rtl/>
          <w:lang w:val="en-US"/>
        </w:rPr>
        <w:t>لم</w:t>
      </w:r>
      <w:r w:rsidR="00B00B58">
        <w:rPr>
          <w:rFonts w:eastAsia="MS Mincho" w:cs="Simplified Arabic" w:hint="cs"/>
          <w:rtl/>
          <w:lang w:val="en-US"/>
        </w:rPr>
        <w:t>حدّد</w:t>
      </w:r>
      <w:r w:rsidRPr="004A7FCD">
        <w:rPr>
          <w:rFonts w:eastAsia="MS Mincho" w:cs="Simplified Arabic" w:hint="cs"/>
          <w:rtl/>
          <w:lang w:val="en-US"/>
        </w:rPr>
        <w:t xml:space="preserve"> </w:t>
      </w:r>
      <w:r w:rsidRPr="004A7FCD">
        <w:rPr>
          <w:rFonts w:eastAsia="MS Mincho" w:cs="Simplified Arabic"/>
          <w:rtl/>
          <w:lang w:val="en-US"/>
        </w:rPr>
        <w:t>في أهداف الإطار</w:t>
      </w:r>
      <w:r w:rsidRPr="004A7FCD">
        <w:rPr>
          <w:rFonts w:eastAsia="MS Mincho" w:cs="Simplified Arabic" w:hint="cs"/>
          <w:rtl/>
          <w:lang w:val="en-US"/>
        </w:rPr>
        <w:t>.</w:t>
      </w:r>
      <w:r w:rsidRPr="004A7FCD">
        <w:t xml:space="preserve"> </w:t>
      </w:r>
    </w:p>
    <w:p w14:paraId="1869D83D" w14:textId="142F6E1E" w:rsidR="002D47B7" w:rsidRPr="00DD791A" w:rsidRDefault="002D47B7" w:rsidP="00627323">
      <w:pPr>
        <w:pStyle w:val="ListParagraph"/>
        <w:numPr>
          <w:ilvl w:val="0"/>
          <w:numId w:val="8"/>
        </w:numPr>
        <w:tabs>
          <w:tab w:val="left" w:pos="1280"/>
        </w:tabs>
        <w:bidi/>
        <w:spacing w:after="120" w:line="216" w:lineRule="auto"/>
        <w:ind w:left="567" w:firstLine="0"/>
        <w:contextualSpacing w:val="0"/>
        <w:jc w:val="both"/>
        <w:rPr>
          <w:rFonts w:eastAsia="MS Mincho" w:cs="Simplified Arabic"/>
          <w:lang w:val="en-US"/>
        </w:rPr>
      </w:pPr>
      <w:r w:rsidRPr="0082167E">
        <w:rPr>
          <w:rFonts w:eastAsia="MS Mincho" w:cs="Simplified Arabic"/>
          <w:rtl/>
          <w:lang w:val="en-US" w:bidi="ar-EG"/>
        </w:rPr>
        <w:t>وي</w:t>
      </w:r>
      <w:r w:rsidR="00B00B58">
        <w:rPr>
          <w:rFonts w:eastAsia="MS Mincho" w:cs="Simplified Arabic"/>
          <w:rtl/>
          <w:lang w:val="en-US" w:bidi="ar-EG"/>
        </w:rPr>
        <w:t>حدّد</w:t>
      </w:r>
      <w:r w:rsidRPr="0082167E">
        <w:rPr>
          <w:rFonts w:eastAsia="MS Mincho" w:cs="Simplified Arabic"/>
          <w:rtl/>
          <w:lang w:val="en-US" w:bidi="ar-EG"/>
        </w:rPr>
        <w:t xml:space="preserve"> </w:t>
      </w:r>
      <w:r>
        <w:rPr>
          <w:rFonts w:eastAsia="MS Mincho" w:cs="Simplified Arabic"/>
          <w:rtl/>
          <w:lang w:val="en-US" w:bidi="ar-EG"/>
        </w:rPr>
        <w:t>الفرع جيم</w:t>
      </w:r>
      <w:r w:rsidRPr="0082167E">
        <w:rPr>
          <w:rFonts w:eastAsia="MS Mincho" w:cs="Simplified Arabic"/>
          <w:rtl/>
          <w:lang w:val="en-US" w:bidi="ar-EG"/>
        </w:rPr>
        <w:t xml:space="preserve"> من الإطار الاعتبارات المتعلقة بتنفيذه. وأدرجت معظم الأطراف في </w:t>
      </w:r>
      <w:r>
        <w:rPr>
          <w:rFonts w:eastAsia="MS Mincho" w:cs="Simplified Arabic" w:hint="cs"/>
          <w:rtl/>
          <w:lang w:val="en-US" w:bidi="ar-EG"/>
        </w:rPr>
        <w:t xml:space="preserve">المساهمات التي </w:t>
      </w:r>
      <w:r w:rsidR="00327E88">
        <w:rPr>
          <w:rFonts w:eastAsia="MS Mincho" w:cs="Simplified Arabic" w:hint="cs"/>
          <w:rtl/>
          <w:lang w:val="en-US" w:bidi="ar-EG"/>
        </w:rPr>
        <w:t>قدّم</w:t>
      </w:r>
      <w:r>
        <w:rPr>
          <w:rFonts w:eastAsia="MS Mincho" w:cs="Simplified Arabic" w:hint="cs"/>
          <w:rtl/>
          <w:lang w:val="en-US" w:bidi="ar-EG"/>
        </w:rPr>
        <w:t>تها بشأن</w:t>
      </w:r>
      <w:r w:rsidRPr="0082167E">
        <w:rPr>
          <w:rFonts w:eastAsia="MS Mincho" w:cs="Simplified Arabic"/>
          <w:rtl/>
          <w:lang w:val="en-US" w:bidi="ar-EG"/>
        </w:rPr>
        <w:t xml:space="preserve"> الأهداف الوطنية معلومات عن الاعتبارات الواردة في </w:t>
      </w:r>
      <w:r>
        <w:rPr>
          <w:rFonts w:eastAsia="MS Mincho" w:cs="Simplified Arabic"/>
          <w:rtl/>
          <w:lang w:val="en-US" w:bidi="ar-EG"/>
        </w:rPr>
        <w:t>الفرع جيم</w:t>
      </w:r>
      <w:r w:rsidRPr="0082167E">
        <w:rPr>
          <w:rFonts w:eastAsia="MS Mincho" w:cs="Simplified Arabic"/>
          <w:rtl/>
          <w:lang w:val="en-US" w:bidi="ar-EG"/>
        </w:rPr>
        <w:t xml:space="preserve"> </w:t>
      </w:r>
      <w:r>
        <w:rPr>
          <w:rFonts w:eastAsia="MS Mincho" w:cs="Simplified Arabic" w:hint="cs"/>
          <w:rtl/>
          <w:lang w:val="en-US" w:bidi="ar-EG"/>
        </w:rPr>
        <w:t>و</w:t>
      </w:r>
      <w:r w:rsidRPr="0082167E">
        <w:rPr>
          <w:rFonts w:eastAsia="MS Mincho" w:cs="Simplified Arabic"/>
          <w:rtl/>
          <w:lang w:val="en-US" w:bidi="ar-EG"/>
        </w:rPr>
        <w:t xml:space="preserve">التي أُخذت أو ستؤخذ في الاعتبار </w:t>
      </w:r>
      <w:r>
        <w:rPr>
          <w:rFonts w:eastAsia="MS Mincho" w:cs="Simplified Arabic" w:hint="cs"/>
          <w:rtl/>
          <w:lang w:val="en-US" w:bidi="ar-EG"/>
        </w:rPr>
        <w:t>لدى</w:t>
      </w:r>
      <w:r w:rsidRPr="0082167E">
        <w:rPr>
          <w:rFonts w:eastAsia="MS Mincho" w:cs="Simplified Arabic"/>
          <w:rtl/>
          <w:lang w:val="en-US" w:bidi="ar-EG"/>
        </w:rPr>
        <w:t xml:space="preserve"> وضع أهدافها الوطنية</w:t>
      </w:r>
      <w:r w:rsidRPr="00EF1FD9">
        <w:rPr>
          <w:rFonts w:eastAsia="MS Mincho" w:cs="Simplified Arabic"/>
          <w:rtl/>
          <w:lang w:val="en-US" w:bidi="ar-EG"/>
        </w:rPr>
        <w:t xml:space="preserve"> أو تنفيذ</w:t>
      </w:r>
      <w:r>
        <w:rPr>
          <w:rFonts w:eastAsia="MS Mincho" w:cs="Simplified Arabic" w:hint="cs"/>
          <w:rtl/>
          <w:lang w:val="en-US" w:bidi="ar-EG"/>
        </w:rPr>
        <w:t>ها</w:t>
      </w:r>
      <w:r w:rsidRPr="0082167E">
        <w:rPr>
          <w:rFonts w:eastAsia="MS Mincho" w:cs="Simplified Arabic"/>
          <w:rtl/>
          <w:lang w:val="en-US" w:bidi="ar-EG"/>
        </w:rPr>
        <w:t xml:space="preserve">. ومع ذلك، فقد </w:t>
      </w:r>
      <w:r>
        <w:rPr>
          <w:rFonts w:eastAsia="MS Mincho" w:cs="Simplified Arabic" w:hint="cs"/>
          <w:rtl/>
          <w:lang w:val="en-US" w:bidi="ar-EG"/>
        </w:rPr>
        <w:t>عُرضت</w:t>
      </w:r>
      <w:r w:rsidRPr="0082167E">
        <w:rPr>
          <w:rFonts w:eastAsia="MS Mincho" w:cs="Simplified Arabic"/>
          <w:rtl/>
          <w:lang w:val="en-US" w:bidi="ar-EG"/>
        </w:rPr>
        <w:t xml:space="preserve"> هذه المعلومات عموماً </w:t>
      </w:r>
      <w:r>
        <w:rPr>
          <w:rFonts w:eastAsia="MS Mincho" w:cs="Simplified Arabic" w:hint="cs"/>
          <w:rtl/>
          <w:lang w:val="en-US" w:bidi="ar-EG"/>
        </w:rPr>
        <w:t xml:space="preserve">في صورة </w:t>
      </w:r>
      <w:r w:rsidRPr="0082167E">
        <w:rPr>
          <w:rFonts w:eastAsia="MS Mincho" w:cs="Simplified Arabic"/>
          <w:rtl/>
          <w:lang w:val="en-US" w:bidi="ar-EG"/>
        </w:rPr>
        <w:t xml:space="preserve">قائمة بالعناصر التي </w:t>
      </w:r>
      <w:r>
        <w:rPr>
          <w:rFonts w:eastAsia="MS Mincho" w:cs="Simplified Arabic" w:hint="cs"/>
          <w:rtl/>
          <w:lang w:val="en-US" w:bidi="ar-EG"/>
        </w:rPr>
        <w:t>أُخذت</w:t>
      </w:r>
      <w:r w:rsidRPr="0082167E">
        <w:rPr>
          <w:rFonts w:eastAsia="MS Mincho" w:cs="Simplified Arabic"/>
          <w:rtl/>
          <w:lang w:val="en-US" w:bidi="ar-EG"/>
        </w:rPr>
        <w:t xml:space="preserve"> في الاعتبار، دون</w:t>
      </w:r>
      <w:r>
        <w:rPr>
          <w:rFonts w:eastAsia="MS Mincho" w:cs="Simplified Arabic" w:hint="cs"/>
          <w:rtl/>
          <w:lang w:val="en-US" w:bidi="ar-EG"/>
        </w:rPr>
        <w:t xml:space="preserve"> تقديم</w:t>
      </w:r>
      <w:r w:rsidRPr="0082167E">
        <w:rPr>
          <w:rFonts w:eastAsia="MS Mincho" w:cs="Simplified Arabic"/>
          <w:rtl/>
          <w:lang w:val="en-US" w:bidi="ar-EG"/>
        </w:rPr>
        <w:t xml:space="preserve"> معلومات إضافية عن كيفية القيام بذلك </w:t>
      </w:r>
      <w:r>
        <w:rPr>
          <w:rFonts w:eastAsia="MS Mincho" w:cs="Simplified Arabic" w:hint="cs"/>
          <w:rtl/>
          <w:lang w:val="en-US" w:bidi="ar-EG"/>
        </w:rPr>
        <w:t>على صعيد</w:t>
      </w:r>
      <w:r w:rsidRPr="0082167E">
        <w:rPr>
          <w:rFonts w:eastAsia="MS Mincho" w:cs="Simplified Arabic"/>
          <w:rtl/>
          <w:lang w:val="en-US" w:bidi="ar-EG"/>
        </w:rPr>
        <w:t xml:space="preserve"> الممارسة العملية (مع ملاحظة أن تقديم المعلومات المتعلقة ب</w:t>
      </w:r>
      <w:r>
        <w:rPr>
          <w:rFonts w:eastAsia="MS Mincho" w:cs="Simplified Arabic"/>
          <w:rtl/>
          <w:lang w:val="en-US" w:bidi="ar-EG"/>
        </w:rPr>
        <w:t>الفرع جيم</w:t>
      </w:r>
      <w:r w:rsidRPr="0082167E">
        <w:rPr>
          <w:rFonts w:eastAsia="MS Mincho" w:cs="Simplified Arabic"/>
          <w:rtl/>
          <w:lang w:val="en-US" w:bidi="ar-EG"/>
        </w:rPr>
        <w:t xml:space="preserve"> هو أمر طوعي). وعلى مستوى الأهداف الوطنية، </w:t>
      </w:r>
      <w:r>
        <w:rPr>
          <w:rFonts w:eastAsia="MS Mincho" w:cs="Simplified Arabic" w:hint="cs"/>
          <w:rtl/>
          <w:lang w:val="en-US" w:bidi="ar-EG"/>
        </w:rPr>
        <w:t>تمثلت</w:t>
      </w:r>
      <w:r w:rsidRPr="0082167E">
        <w:rPr>
          <w:rFonts w:eastAsia="MS Mincho" w:cs="Simplified Arabic"/>
          <w:rtl/>
          <w:lang w:val="en-US" w:bidi="ar-EG"/>
        </w:rPr>
        <w:t xml:space="preserve"> الاعتبارات الأكثر ذكراً </w:t>
      </w:r>
      <w:r>
        <w:rPr>
          <w:rFonts w:eastAsia="MS Mincho" w:cs="Simplified Arabic" w:hint="cs"/>
          <w:rtl/>
          <w:lang w:val="en-US" w:bidi="ar-EG"/>
        </w:rPr>
        <w:t>في</w:t>
      </w:r>
      <w:r w:rsidRPr="0082167E">
        <w:rPr>
          <w:rFonts w:eastAsia="MS Mincho" w:cs="Simplified Arabic"/>
          <w:rtl/>
          <w:lang w:val="en-US" w:bidi="ar-EG"/>
        </w:rPr>
        <w:t xml:space="preserve"> النهج الذي يشمل الحكومة بأكملها والمجتمع بأ</w:t>
      </w:r>
      <w:r>
        <w:rPr>
          <w:rFonts w:eastAsia="MS Mincho" w:cs="Simplified Arabic" w:hint="cs"/>
          <w:rtl/>
          <w:lang w:val="en-US" w:bidi="ar-EG"/>
        </w:rPr>
        <w:t>سره</w:t>
      </w:r>
      <w:r w:rsidRPr="0082167E">
        <w:rPr>
          <w:rFonts w:eastAsia="MS Mincho" w:cs="Simplified Arabic"/>
          <w:rtl/>
          <w:lang w:val="en-US" w:bidi="ar-EG"/>
        </w:rPr>
        <w:t xml:space="preserve"> والجهد الجماعي </w:t>
      </w:r>
      <w:r>
        <w:rPr>
          <w:rFonts w:eastAsia="MS Mincho" w:cs="Simplified Arabic" w:hint="cs"/>
          <w:rtl/>
          <w:lang w:val="en-US" w:bidi="ar-EG"/>
        </w:rPr>
        <w:t>المبذول من</w:t>
      </w:r>
      <w:r w:rsidR="007E46FD">
        <w:rPr>
          <w:rFonts w:eastAsia="MS Mincho" w:cs="Simplified Arabic" w:hint="cs"/>
          <w:rtl/>
          <w:lang w:val="en-US" w:bidi="ar-EG"/>
        </w:rPr>
        <w:t xml:space="preserve"> أجل</w:t>
      </w:r>
      <w:r w:rsidRPr="0082167E">
        <w:rPr>
          <w:rFonts w:eastAsia="MS Mincho" w:cs="Simplified Arabic"/>
          <w:rtl/>
          <w:lang w:val="en-US" w:bidi="ar-EG"/>
        </w:rPr>
        <w:t xml:space="preserve"> تحقيق أهداف الإطار، في حين </w:t>
      </w:r>
      <w:r>
        <w:rPr>
          <w:rFonts w:eastAsia="MS Mincho" w:cs="Simplified Arabic" w:hint="cs"/>
          <w:rtl/>
          <w:lang w:val="en-US" w:bidi="ar-EG"/>
        </w:rPr>
        <w:t>تمثلت</w:t>
      </w:r>
      <w:r w:rsidRPr="0082167E">
        <w:rPr>
          <w:rFonts w:eastAsia="MS Mincho" w:cs="Simplified Arabic"/>
          <w:rtl/>
          <w:lang w:val="en-US" w:bidi="ar-EG"/>
        </w:rPr>
        <w:t xml:space="preserve"> الاعتبارات الأقل ذكراً </w:t>
      </w:r>
      <w:r>
        <w:rPr>
          <w:rFonts w:eastAsia="MS Mincho" w:cs="Simplified Arabic" w:hint="cs"/>
          <w:rtl/>
          <w:lang w:val="en-US" w:bidi="ar-EG"/>
        </w:rPr>
        <w:t>في</w:t>
      </w:r>
      <w:r w:rsidRPr="0082167E">
        <w:rPr>
          <w:rFonts w:eastAsia="MS Mincho" w:cs="Simplified Arabic"/>
          <w:rtl/>
          <w:lang w:val="en-US" w:bidi="ar-EG"/>
        </w:rPr>
        <w:t xml:space="preserve"> </w:t>
      </w:r>
      <w:r>
        <w:rPr>
          <w:rFonts w:eastAsia="MS Mincho" w:cs="Simplified Arabic" w:hint="cs"/>
          <w:rtl/>
          <w:lang w:val="en-US" w:bidi="ar-EG"/>
        </w:rPr>
        <w:t>منظومات</w:t>
      </w:r>
      <w:r w:rsidRPr="0082167E">
        <w:rPr>
          <w:rFonts w:eastAsia="MS Mincho" w:cs="Simplified Arabic"/>
          <w:rtl/>
          <w:lang w:val="en-US" w:bidi="ar-EG"/>
        </w:rPr>
        <w:t xml:space="preserve"> القيم المختلفة، والحق في التنمية، ومبادئ إعلان ريو بشأن البيئة والتنمية</w:t>
      </w:r>
      <w:r>
        <w:rPr>
          <w:rFonts w:eastAsia="MS Mincho" w:cs="Simplified Arabic" w:hint="cs"/>
          <w:rtl/>
          <w:lang w:val="en-US" w:bidi="ar-EG"/>
        </w:rPr>
        <w:t>.</w:t>
      </w:r>
      <w:r w:rsidRPr="00EF1FD9">
        <w:rPr>
          <w:rtl/>
        </w:rPr>
        <w:t xml:space="preserve"> </w:t>
      </w:r>
    </w:p>
    <w:p w14:paraId="2BF1FF73" w14:textId="01E5B24D" w:rsidR="002D47B7" w:rsidRPr="00DD791A" w:rsidRDefault="002D47B7" w:rsidP="00627323">
      <w:pPr>
        <w:pStyle w:val="ListParagraph"/>
        <w:numPr>
          <w:ilvl w:val="0"/>
          <w:numId w:val="8"/>
        </w:numPr>
        <w:tabs>
          <w:tab w:val="left" w:pos="1280"/>
        </w:tabs>
        <w:bidi/>
        <w:spacing w:after="120" w:line="216" w:lineRule="auto"/>
        <w:ind w:left="567" w:firstLine="0"/>
        <w:contextualSpacing w:val="0"/>
        <w:jc w:val="both"/>
        <w:rPr>
          <w:rFonts w:eastAsia="MS Mincho" w:cs="Simplified Arabic"/>
          <w:lang w:val="en-US"/>
        </w:rPr>
      </w:pPr>
      <w:r w:rsidRPr="00DD791A">
        <w:rPr>
          <w:rFonts w:eastAsia="MS Mincho" w:cs="Simplified Arabic"/>
          <w:rtl/>
          <w:lang w:val="en-US"/>
        </w:rPr>
        <w:t>وت</w:t>
      </w:r>
      <w:r w:rsidRPr="00DD791A">
        <w:rPr>
          <w:rFonts w:eastAsia="MS Mincho" w:cs="Simplified Arabic" w:hint="cs"/>
          <w:rtl/>
          <w:lang w:val="en-US"/>
        </w:rPr>
        <w:t>ربط</w:t>
      </w:r>
      <w:r w:rsidRPr="00DD791A">
        <w:rPr>
          <w:rFonts w:eastAsia="MS Mincho" w:cs="Simplified Arabic"/>
          <w:rtl/>
          <w:lang w:val="en-US"/>
        </w:rPr>
        <w:t xml:space="preserve"> أداة الإبلاغ الإلكترونية تلقائياً المؤشرات الرئيسية والثنائية </w:t>
      </w:r>
      <w:r w:rsidRPr="00DD791A">
        <w:rPr>
          <w:rFonts w:eastAsia="MS Mincho" w:cs="Simplified Arabic" w:hint="cs"/>
          <w:rtl/>
          <w:lang w:val="en-US"/>
        </w:rPr>
        <w:t>الواردة في</w:t>
      </w:r>
      <w:r w:rsidRPr="00DD791A">
        <w:rPr>
          <w:rFonts w:eastAsia="MS Mincho" w:cs="Simplified Arabic"/>
          <w:rtl/>
          <w:lang w:val="en-US"/>
        </w:rPr>
        <w:t xml:space="preserve"> المقرر </w:t>
      </w:r>
      <w:hyperlink r:id="rId21" w:history="1">
        <w:r w:rsidRPr="00DD791A">
          <w:rPr>
            <w:rStyle w:val="Hyperlink"/>
            <w:rtl/>
          </w:rPr>
          <w:t>16/32</w:t>
        </w:r>
      </w:hyperlink>
      <w:r w:rsidRPr="00DD791A">
        <w:rPr>
          <w:rFonts w:eastAsia="MS Mincho" w:cs="Simplified Arabic"/>
          <w:rtl/>
          <w:lang w:val="en-US"/>
        </w:rPr>
        <w:t xml:space="preserve"> بالأهداف الوطنية وفقاً لكيفية </w:t>
      </w:r>
      <w:r w:rsidRPr="00DD791A">
        <w:rPr>
          <w:rFonts w:eastAsia="MS Mincho" w:cs="Simplified Arabic" w:hint="cs"/>
          <w:rtl/>
          <w:lang w:val="en-US"/>
        </w:rPr>
        <w:t>ربط طرف من الأطراف</w:t>
      </w:r>
      <w:r w:rsidRPr="00DD791A">
        <w:rPr>
          <w:rFonts w:eastAsia="MS Mincho" w:cs="Simplified Arabic"/>
          <w:rtl/>
          <w:lang w:val="en-US"/>
        </w:rPr>
        <w:t xml:space="preserve"> </w:t>
      </w:r>
      <w:r w:rsidRPr="00DD791A">
        <w:rPr>
          <w:rFonts w:eastAsia="MS Mincho" w:cs="Simplified Arabic" w:hint="cs"/>
          <w:rtl/>
          <w:lang w:val="en-US"/>
        </w:rPr>
        <w:t>ل</w:t>
      </w:r>
      <w:r w:rsidRPr="00DD791A">
        <w:rPr>
          <w:rFonts w:eastAsia="MS Mincho" w:cs="Simplified Arabic"/>
          <w:rtl/>
          <w:lang w:val="en-US"/>
        </w:rPr>
        <w:t>أهدافه الوطنية بأهداف الإطار. وأدرج أكثر من نصف الأطراف مكوناً اختيارياً ومؤشرات تكميلية ووطنية في تقاريره. وكان تقديم المؤشرات الوطنية هو</w:t>
      </w:r>
      <w:r w:rsidRPr="00DD791A">
        <w:rPr>
          <w:rFonts w:eastAsia="MS Mincho" w:cs="Simplified Arabic" w:hint="cs"/>
          <w:rtl/>
          <w:lang w:val="en-US"/>
        </w:rPr>
        <w:t xml:space="preserve"> الشكل</w:t>
      </w:r>
      <w:r w:rsidRPr="00DD791A">
        <w:rPr>
          <w:rFonts w:eastAsia="MS Mincho" w:cs="Simplified Arabic"/>
          <w:rtl/>
          <w:lang w:val="en-US"/>
        </w:rPr>
        <w:t xml:space="preserve"> الأكثر شيوعا</w:t>
      </w:r>
      <w:r w:rsidRPr="00DD791A">
        <w:rPr>
          <w:rFonts w:eastAsia="MS Mincho" w:cs="Simplified Arabic" w:hint="cs"/>
          <w:rtl/>
          <w:lang w:val="en-US"/>
        </w:rPr>
        <w:t>ً</w:t>
      </w:r>
      <w:r w:rsidRPr="00DD791A">
        <w:rPr>
          <w:rFonts w:eastAsia="MS Mincho" w:cs="Simplified Arabic"/>
          <w:rtl/>
          <w:lang w:val="en-US"/>
        </w:rPr>
        <w:t xml:space="preserve">. </w:t>
      </w:r>
      <w:r w:rsidRPr="00DD791A">
        <w:rPr>
          <w:rFonts w:eastAsia="MS Mincho" w:cs="Simplified Arabic" w:hint="cs"/>
          <w:rtl/>
          <w:lang w:val="en-US"/>
        </w:rPr>
        <w:t>و</w:t>
      </w:r>
      <w:r w:rsidR="00665A31">
        <w:rPr>
          <w:rFonts w:eastAsia="MS Mincho" w:cs="Simplified Arabic" w:hint="cs"/>
          <w:rtl/>
          <w:lang w:val="en-US"/>
        </w:rPr>
        <w:t>كانت</w:t>
      </w:r>
      <w:r w:rsidRPr="00DD791A">
        <w:rPr>
          <w:rFonts w:eastAsia="MS Mincho" w:cs="Simplified Arabic" w:hint="cs"/>
          <w:rtl/>
          <w:lang w:val="en-US"/>
        </w:rPr>
        <w:t xml:space="preserve"> الأطراف </w:t>
      </w:r>
      <w:r w:rsidR="00665A31">
        <w:rPr>
          <w:rFonts w:eastAsia="MS Mincho" w:cs="Simplified Arabic" w:hint="cs"/>
          <w:rtl/>
          <w:lang w:val="en-US"/>
        </w:rPr>
        <w:t>تعتزم</w:t>
      </w:r>
      <w:r w:rsidRPr="00DD791A">
        <w:rPr>
          <w:rFonts w:eastAsia="MS Mincho" w:cs="Simplified Arabic"/>
          <w:rtl/>
          <w:lang w:val="en-US"/>
        </w:rPr>
        <w:t xml:space="preserve"> استخدام المؤشرات الوطنية </w:t>
      </w:r>
      <w:r w:rsidRPr="00DD791A">
        <w:rPr>
          <w:rFonts w:eastAsia="MS Mincho" w:cs="Simplified Arabic" w:hint="cs"/>
          <w:rtl/>
          <w:lang w:val="en-US"/>
        </w:rPr>
        <w:t>بشكل متكرر</w:t>
      </w:r>
      <w:r w:rsidRPr="00DD791A">
        <w:rPr>
          <w:rFonts w:eastAsia="MS Mincho" w:cs="Simplified Arabic"/>
          <w:rtl/>
          <w:lang w:val="en-US"/>
        </w:rPr>
        <w:t xml:space="preserve"> للأهداف الوطنية المتعلقة بالهدفين 4 و5 من الإطار؛ ومع ذلك، </w:t>
      </w:r>
      <w:r w:rsidR="00327E88">
        <w:rPr>
          <w:rFonts w:eastAsia="MS Mincho" w:cs="Simplified Arabic"/>
          <w:rtl/>
          <w:lang w:val="en-US"/>
        </w:rPr>
        <w:t>قدّم</w:t>
      </w:r>
      <w:r w:rsidRPr="00DD791A">
        <w:rPr>
          <w:rFonts w:eastAsia="MS Mincho" w:cs="Simplified Arabic"/>
          <w:rtl/>
          <w:lang w:val="en-US"/>
        </w:rPr>
        <w:t>ت بعض الأطراف مؤشرات وطنية لكل</w:t>
      </w:r>
      <w:r w:rsidRPr="00DD791A">
        <w:rPr>
          <w:rFonts w:eastAsia="MS Mincho" w:cs="Simplified Arabic" w:hint="cs"/>
          <w:rtl/>
          <w:lang w:val="en-US"/>
        </w:rPr>
        <w:t xml:space="preserve"> هدف</w:t>
      </w:r>
      <w:r w:rsidRPr="00DD791A">
        <w:rPr>
          <w:rFonts w:eastAsia="MS Mincho" w:cs="Simplified Arabic"/>
          <w:rtl/>
          <w:lang w:val="en-US"/>
        </w:rPr>
        <w:t xml:space="preserve"> من أهدافها الوطنية. وفيما يتعلق بالمكونات والمؤشرات التكميلية الواردة في المقرر </w:t>
      </w:r>
      <w:hyperlink r:id="rId22" w:history="1">
        <w:r w:rsidRPr="00DD791A">
          <w:rPr>
            <w:rStyle w:val="Hyperlink"/>
            <w:rtl/>
          </w:rPr>
          <w:t>16/32</w:t>
        </w:r>
      </w:hyperlink>
      <w:r w:rsidRPr="00DD791A">
        <w:rPr>
          <w:rFonts w:eastAsia="MS Mincho" w:cs="Simplified Arabic"/>
          <w:rtl/>
          <w:lang w:val="en-US"/>
        </w:rPr>
        <w:t>، أ</w:t>
      </w:r>
      <w:r w:rsidRPr="00DD791A">
        <w:rPr>
          <w:rFonts w:eastAsia="MS Mincho" w:cs="Simplified Arabic" w:hint="cs"/>
          <w:rtl/>
          <w:lang w:val="en-US"/>
        </w:rPr>
        <w:t>فادت</w:t>
      </w:r>
      <w:r w:rsidRPr="00DD791A">
        <w:rPr>
          <w:rFonts w:eastAsia="MS Mincho" w:cs="Simplified Arabic"/>
          <w:rtl/>
          <w:lang w:val="en-US"/>
        </w:rPr>
        <w:t xml:space="preserve"> الأطراف في أغلب الأحيان </w:t>
      </w:r>
      <w:r w:rsidRPr="00DD791A">
        <w:rPr>
          <w:rFonts w:eastAsia="MS Mincho" w:cs="Simplified Arabic" w:hint="cs"/>
          <w:rtl/>
          <w:lang w:val="en-US"/>
        </w:rPr>
        <w:t>ب</w:t>
      </w:r>
      <w:r w:rsidRPr="00DD791A">
        <w:rPr>
          <w:rFonts w:eastAsia="MS Mincho" w:cs="Simplified Arabic"/>
          <w:rtl/>
          <w:lang w:val="en-US"/>
        </w:rPr>
        <w:t>أنها ستستخدمها لأهدافها الوطنية المتعلقة بالأهداف 2 و3 و4 و5 و13. وبالمقارنة، أ</w:t>
      </w:r>
      <w:r w:rsidRPr="00DD791A">
        <w:rPr>
          <w:rFonts w:eastAsia="MS Mincho" w:cs="Simplified Arabic" w:hint="cs"/>
          <w:rtl/>
          <w:lang w:val="en-US"/>
        </w:rPr>
        <w:t>فاد</w:t>
      </w:r>
      <w:r w:rsidRPr="00DD791A">
        <w:rPr>
          <w:rFonts w:eastAsia="MS Mincho" w:cs="Simplified Arabic"/>
          <w:rtl/>
          <w:lang w:val="en-US"/>
        </w:rPr>
        <w:t xml:space="preserve"> عدد قليل من الأطراف </w:t>
      </w:r>
      <w:r w:rsidRPr="00DD791A">
        <w:rPr>
          <w:rFonts w:eastAsia="MS Mincho" w:cs="Simplified Arabic" w:hint="cs"/>
          <w:rtl/>
          <w:lang w:val="en-US"/>
        </w:rPr>
        <w:t>بأنه سيستخدم</w:t>
      </w:r>
      <w:r w:rsidRPr="00DD791A">
        <w:rPr>
          <w:rFonts w:eastAsia="MS Mincho" w:cs="Simplified Arabic"/>
          <w:rtl/>
          <w:lang w:val="en-US"/>
        </w:rPr>
        <w:t xml:space="preserve"> مؤشرات مكونة أو تكميلية لأهدافه الوطنية المتعلقة بالهدفين 18 و19. وكانت المؤشرات الوطنية والمكون</w:t>
      </w:r>
      <w:r w:rsidRPr="00DD791A">
        <w:rPr>
          <w:rFonts w:eastAsia="MS Mincho" w:cs="Simplified Arabic" w:hint="cs"/>
          <w:rtl/>
          <w:lang w:val="en-US"/>
        </w:rPr>
        <w:t>ة</w:t>
      </w:r>
      <w:r w:rsidRPr="00DD791A">
        <w:rPr>
          <w:rFonts w:eastAsia="MS Mincho" w:cs="Simplified Arabic"/>
          <w:rtl/>
          <w:lang w:val="en-US"/>
        </w:rPr>
        <w:t xml:space="preserve"> والتكميلية التي </w:t>
      </w:r>
      <w:r w:rsidRPr="00DD791A">
        <w:rPr>
          <w:rFonts w:eastAsia="MS Mincho" w:cs="Simplified Arabic" w:hint="cs"/>
          <w:rtl/>
          <w:lang w:val="en-US"/>
        </w:rPr>
        <w:t>أفادت</w:t>
      </w:r>
      <w:r w:rsidRPr="00DD791A">
        <w:rPr>
          <w:rFonts w:eastAsia="MS Mincho" w:cs="Simplified Arabic"/>
          <w:rtl/>
          <w:lang w:val="en-US"/>
        </w:rPr>
        <w:t xml:space="preserve"> الأطراف </w:t>
      </w:r>
      <w:r w:rsidRPr="00DD791A">
        <w:rPr>
          <w:rFonts w:eastAsia="MS Mincho" w:cs="Simplified Arabic" w:hint="cs"/>
          <w:rtl/>
          <w:lang w:val="en-US"/>
        </w:rPr>
        <w:t>بأ</w:t>
      </w:r>
      <w:r w:rsidRPr="00DD791A">
        <w:rPr>
          <w:rFonts w:eastAsia="MS Mincho" w:cs="Simplified Arabic"/>
          <w:rtl/>
          <w:lang w:val="en-US"/>
        </w:rPr>
        <w:t xml:space="preserve">نها تعتزم استخدامها أكثر تركيزاً على المؤشرات </w:t>
      </w:r>
      <w:r w:rsidRPr="00DD791A">
        <w:rPr>
          <w:rFonts w:eastAsia="MS Mincho" w:cs="Simplified Arabic"/>
          <w:rtl/>
          <w:lang w:val="en-US"/>
        </w:rPr>
        <w:lastRenderedPageBreak/>
        <w:t>التي تقيس التنوع البيولوجي بشكل مباشر أو الإجراءات المتعلقة بالحماية أو الحفظ. وهذا النمط مماثل لما لوحظ في نطاق الأهداف الوطنية الموصوفة أعلاه</w:t>
      </w:r>
      <w:r w:rsidRPr="00DD791A">
        <w:rPr>
          <w:rFonts w:eastAsia="MS Mincho" w:cs="Simplified Arabic" w:hint="cs"/>
          <w:rtl/>
          <w:lang w:val="en-US"/>
        </w:rPr>
        <w:t>.</w:t>
      </w:r>
      <w:r w:rsidRPr="00DD791A">
        <w:rPr>
          <w:rtl/>
        </w:rPr>
        <w:t xml:space="preserve"> </w:t>
      </w:r>
    </w:p>
    <w:p w14:paraId="57FE50DD" w14:textId="0BBAFADD" w:rsidR="002D47B7" w:rsidRDefault="002D47B7" w:rsidP="00627323">
      <w:pPr>
        <w:pStyle w:val="ListParagraph"/>
        <w:numPr>
          <w:ilvl w:val="0"/>
          <w:numId w:val="8"/>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bidi="ar-EG"/>
        </w:rPr>
        <w:t>وذكرت</w:t>
      </w:r>
      <w:r w:rsidRPr="008D0573">
        <w:rPr>
          <w:rFonts w:eastAsia="MS Mincho" w:cs="Simplified Arabic"/>
          <w:rtl/>
          <w:lang w:val="en-US" w:bidi="ar-EG"/>
        </w:rPr>
        <w:t xml:space="preserve"> معظم الأطراف في </w:t>
      </w:r>
      <w:r w:rsidR="00665A31">
        <w:rPr>
          <w:rFonts w:eastAsia="MS Mincho" w:cs="Simplified Arabic" w:hint="cs"/>
          <w:rtl/>
          <w:lang w:val="en-US" w:bidi="ar-EG"/>
        </w:rPr>
        <w:t>المساهمات التي قدّمت</w:t>
      </w:r>
      <w:r w:rsidRPr="008D0573">
        <w:rPr>
          <w:rFonts w:eastAsia="MS Mincho" w:cs="Simplified Arabic"/>
          <w:rtl/>
          <w:lang w:val="en-US" w:bidi="ar-EG"/>
        </w:rPr>
        <w:t xml:space="preserve">ا أنها تحتاج إلى وسائل تنفيذ إضافية لبلوغ أهدافها الوطنية. وكان </w:t>
      </w:r>
      <w:r>
        <w:rPr>
          <w:rFonts w:eastAsia="MS Mincho" w:cs="Simplified Arabic" w:hint="cs"/>
          <w:rtl/>
          <w:lang w:val="en-US" w:bidi="ar-EG"/>
        </w:rPr>
        <w:t xml:space="preserve">إبلاغ </w:t>
      </w:r>
      <w:r w:rsidRPr="008D0573">
        <w:rPr>
          <w:rFonts w:eastAsia="MS Mincho" w:cs="Simplified Arabic"/>
          <w:rtl/>
          <w:lang w:val="en-US" w:bidi="ar-EG"/>
        </w:rPr>
        <w:t>أحد الأطراف عن الحاجة إلى وسائل التنفيذ أكثر</w:t>
      </w:r>
      <w:r>
        <w:rPr>
          <w:rFonts w:eastAsia="MS Mincho" w:cs="Simplified Arabic" w:hint="cs"/>
          <w:rtl/>
          <w:lang w:val="en-US" w:bidi="ar-EG"/>
        </w:rPr>
        <w:t xml:space="preserve"> شيوعاً</w:t>
      </w:r>
      <w:r w:rsidRPr="008D0573">
        <w:rPr>
          <w:rFonts w:eastAsia="MS Mincho" w:cs="Simplified Arabic"/>
          <w:rtl/>
          <w:lang w:val="en-US" w:bidi="ar-EG"/>
        </w:rPr>
        <w:t xml:space="preserve"> ب</w:t>
      </w:r>
      <w:r>
        <w:rPr>
          <w:rFonts w:eastAsia="MS Mincho" w:cs="Simplified Arabic" w:hint="cs"/>
          <w:rtl/>
          <w:lang w:val="en-US" w:bidi="ar-EG"/>
        </w:rPr>
        <w:t xml:space="preserve">مقدار </w:t>
      </w:r>
      <w:r w:rsidRPr="008D0573">
        <w:rPr>
          <w:rFonts w:eastAsia="MS Mincho" w:cs="Simplified Arabic"/>
          <w:rtl/>
          <w:lang w:val="en-US" w:bidi="ar-EG"/>
        </w:rPr>
        <w:t>خمس مرات من الإبلاغ عن تو</w:t>
      </w:r>
      <w:r>
        <w:rPr>
          <w:rFonts w:eastAsia="MS Mincho" w:cs="Simplified Arabic" w:hint="cs"/>
          <w:rtl/>
          <w:lang w:val="en-US" w:bidi="ar-EG"/>
        </w:rPr>
        <w:t>ا</w:t>
      </w:r>
      <w:r w:rsidRPr="008D0573">
        <w:rPr>
          <w:rFonts w:eastAsia="MS Mincho" w:cs="Simplified Arabic"/>
          <w:rtl/>
          <w:lang w:val="en-US" w:bidi="ar-EG"/>
        </w:rPr>
        <w:t>فرها. و</w:t>
      </w:r>
      <w:r>
        <w:rPr>
          <w:rFonts w:eastAsia="MS Mincho" w:cs="Simplified Arabic" w:hint="cs"/>
          <w:rtl/>
          <w:lang w:val="en-US" w:bidi="ar-EG"/>
        </w:rPr>
        <w:t xml:space="preserve">تتمثل </w:t>
      </w:r>
      <w:r w:rsidRPr="008D0573">
        <w:rPr>
          <w:rFonts w:eastAsia="MS Mincho" w:cs="Simplified Arabic"/>
          <w:rtl/>
          <w:lang w:val="en-US" w:bidi="ar-EG"/>
        </w:rPr>
        <w:t>وسائل التنفيذ التي ت</w:t>
      </w:r>
      <w:r>
        <w:rPr>
          <w:rFonts w:eastAsia="MS Mincho" w:cs="Simplified Arabic" w:hint="cs"/>
          <w:rtl/>
          <w:lang w:val="en-US" w:bidi="ar-EG"/>
        </w:rPr>
        <w:t>ُ</w:t>
      </w:r>
      <w:r w:rsidRPr="008D0573">
        <w:rPr>
          <w:rFonts w:eastAsia="MS Mincho" w:cs="Simplified Arabic"/>
          <w:rtl/>
          <w:lang w:val="en-US" w:bidi="ar-EG"/>
        </w:rPr>
        <w:t xml:space="preserve">درج عادة في </w:t>
      </w:r>
      <w:r>
        <w:rPr>
          <w:rFonts w:eastAsia="MS Mincho" w:cs="Simplified Arabic" w:hint="cs"/>
          <w:rtl/>
          <w:lang w:val="en-US" w:bidi="ar-EG"/>
        </w:rPr>
        <w:t>المساهمات الم</w:t>
      </w:r>
      <w:r w:rsidR="00327E88">
        <w:rPr>
          <w:rFonts w:eastAsia="MS Mincho" w:cs="Simplified Arabic" w:hint="cs"/>
          <w:rtl/>
          <w:lang w:val="en-US" w:bidi="ar-EG"/>
        </w:rPr>
        <w:t>قدّم</w:t>
      </w:r>
      <w:r>
        <w:rPr>
          <w:rFonts w:eastAsia="MS Mincho" w:cs="Simplified Arabic" w:hint="cs"/>
          <w:rtl/>
          <w:lang w:val="en-US" w:bidi="ar-EG"/>
        </w:rPr>
        <w:t>ة بشأن</w:t>
      </w:r>
      <w:r w:rsidRPr="008D0573">
        <w:rPr>
          <w:rFonts w:eastAsia="MS Mincho" w:cs="Simplified Arabic"/>
          <w:rtl/>
          <w:lang w:val="en-US" w:bidi="ar-EG"/>
        </w:rPr>
        <w:t xml:space="preserve"> الأهداف الوطنية </w:t>
      </w:r>
      <w:r>
        <w:rPr>
          <w:rFonts w:eastAsia="MS Mincho" w:cs="Simplified Arabic" w:hint="cs"/>
          <w:rtl/>
          <w:lang w:val="en-US" w:bidi="ar-EG"/>
        </w:rPr>
        <w:t>في</w:t>
      </w:r>
      <w:r w:rsidRPr="008D0573">
        <w:rPr>
          <w:rFonts w:eastAsia="MS Mincho" w:cs="Simplified Arabic"/>
          <w:rtl/>
          <w:lang w:val="en-US" w:bidi="ar-EG"/>
        </w:rPr>
        <w:t xml:space="preserve"> الموارد المالية والبشرية، وبناء القدرات، و</w:t>
      </w:r>
      <w:r>
        <w:rPr>
          <w:rFonts w:eastAsia="MS Mincho" w:cs="Simplified Arabic" w:hint="cs"/>
          <w:rtl/>
          <w:lang w:val="en-US" w:bidi="ar-EG"/>
        </w:rPr>
        <w:t>إذكاء</w:t>
      </w:r>
      <w:r w:rsidRPr="008D0573">
        <w:rPr>
          <w:rFonts w:eastAsia="MS Mincho" w:cs="Simplified Arabic"/>
          <w:rtl/>
          <w:lang w:val="en-US" w:bidi="ar-EG"/>
        </w:rPr>
        <w:t xml:space="preserve"> الوعي، ونقل التكنولوجيا، والبحث العلمي. وأ</w:t>
      </w:r>
      <w:r>
        <w:rPr>
          <w:rFonts w:eastAsia="MS Mincho" w:cs="Simplified Arabic" w:hint="cs"/>
          <w:rtl/>
          <w:lang w:val="en-US" w:bidi="ar-EG"/>
        </w:rPr>
        <w:t>فادت</w:t>
      </w:r>
      <w:r w:rsidRPr="008D0573">
        <w:rPr>
          <w:rFonts w:eastAsia="MS Mincho" w:cs="Simplified Arabic"/>
          <w:rtl/>
          <w:lang w:val="en-US" w:bidi="ar-EG"/>
        </w:rPr>
        <w:t xml:space="preserve"> الأطراف </w:t>
      </w:r>
      <w:r>
        <w:rPr>
          <w:rFonts w:eastAsia="MS Mincho" w:cs="Simplified Arabic" w:hint="cs"/>
          <w:rtl/>
          <w:lang w:val="en-US" w:bidi="ar-EG"/>
        </w:rPr>
        <w:t>ب</w:t>
      </w:r>
      <w:r w:rsidRPr="008D0573">
        <w:rPr>
          <w:rFonts w:eastAsia="MS Mincho" w:cs="Simplified Arabic"/>
          <w:rtl/>
          <w:lang w:val="en-US" w:bidi="ar-EG"/>
        </w:rPr>
        <w:t>أن وسائل التنفيذ ضرورية لمعظم أهدافها الوطنية. ومع ذلك،</w:t>
      </w:r>
      <w:r>
        <w:rPr>
          <w:rFonts w:eastAsia="MS Mincho" w:cs="Simplified Arabic" w:hint="cs"/>
          <w:rtl/>
          <w:lang w:val="en-US" w:bidi="ar-EG"/>
        </w:rPr>
        <w:t xml:space="preserve"> فقد </w:t>
      </w:r>
      <w:r w:rsidR="00B00B58">
        <w:rPr>
          <w:rFonts w:eastAsia="MS Mincho" w:cs="Simplified Arabic" w:hint="cs"/>
          <w:rtl/>
          <w:lang w:val="en-US" w:bidi="ar-EG"/>
        </w:rPr>
        <w:t>حدّد</w:t>
      </w:r>
      <w:r w:rsidR="00392DA6">
        <w:rPr>
          <w:rFonts w:eastAsia="MS Mincho" w:cs="Simplified Arabic" w:hint="cs"/>
          <w:rtl/>
          <w:lang w:val="en-US" w:bidi="ar-EG"/>
        </w:rPr>
        <w:t>ت</w:t>
      </w:r>
      <w:r w:rsidRPr="00B03345">
        <w:rPr>
          <w:rFonts w:eastAsia="MS Mincho" w:cs="Simplified Arabic"/>
          <w:rtl/>
          <w:lang w:val="en-US" w:bidi="ar-EG"/>
        </w:rPr>
        <w:t xml:space="preserve"> في أغلب الأحيان</w:t>
      </w:r>
      <w:r w:rsidRPr="008D0573">
        <w:rPr>
          <w:rFonts w:eastAsia="MS Mincho" w:cs="Simplified Arabic"/>
          <w:rtl/>
          <w:lang w:val="en-US" w:bidi="ar-EG"/>
        </w:rPr>
        <w:t xml:space="preserve"> الأهداف الوطنية المرتبطة بالأهداف 17 و22 و23 من الإطار على أنها</w:t>
      </w:r>
      <w:r>
        <w:rPr>
          <w:rFonts w:eastAsia="MS Mincho" w:cs="Simplified Arabic" w:hint="cs"/>
          <w:rtl/>
          <w:lang w:val="en-US" w:bidi="ar-EG"/>
        </w:rPr>
        <w:t xml:space="preserve"> أهداف</w:t>
      </w:r>
      <w:r w:rsidRPr="008D0573">
        <w:rPr>
          <w:rFonts w:eastAsia="MS Mincho" w:cs="Simplified Arabic"/>
          <w:rtl/>
          <w:lang w:val="en-US" w:bidi="ar-EG"/>
        </w:rPr>
        <w:t xml:space="preserve"> تتطلب وسائل للتنفيذ. وبالمقارنة، أ</w:t>
      </w:r>
      <w:r>
        <w:rPr>
          <w:rFonts w:eastAsia="MS Mincho" w:cs="Simplified Arabic" w:hint="cs"/>
          <w:rtl/>
          <w:lang w:val="en-US" w:bidi="ar-EG"/>
        </w:rPr>
        <w:t>بلغ</w:t>
      </w:r>
      <w:r w:rsidRPr="008D0573">
        <w:rPr>
          <w:rFonts w:eastAsia="MS Mincho" w:cs="Simplified Arabic"/>
          <w:rtl/>
          <w:lang w:val="en-US" w:bidi="ar-EG"/>
        </w:rPr>
        <w:t xml:space="preserve"> عدد أقل من الأطراف </w:t>
      </w:r>
      <w:r>
        <w:rPr>
          <w:rFonts w:eastAsia="MS Mincho" w:cs="Simplified Arabic" w:hint="cs"/>
          <w:rtl/>
          <w:lang w:val="en-US" w:bidi="ar-EG"/>
        </w:rPr>
        <w:t>عن الحاجة</w:t>
      </w:r>
      <w:r w:rsidRPr="008D0573">
        <w:rPr>
          <w:rFonts w:eastAsia="MS Mincho" w:cs="Simplified Arabic"/>
          <w:rtl/>
          <w:lang w:val="en-US" w:bidi="ar-EG"/>
        </w:rPr>
        <w:t xml:space="preserve"> إلى وسائل تنفيذ لأهدافها الوطنية المتعلقة بالأهداف 12 و15 و21</w:t>
      </w:r>
      <w:r>
        <w:rPr>
          <w:rFonts w:eastAsia="MS Mincho" w:cs="Simplified Arabic" w:hint="cs"/>
          <w:rtl/>
          <w:lang w:val="en-US" w:bidi="ar-EG"/>
        </w:rPr>
        <w:t>.</w:t>
      </w:r>
      <w:r w:rsidRPr="007257D4">
        <w:rPr>
          <w:rtl/>
        </w:rPr>
        <w:t xml:space="preserve"> </w:t>
      </w:r>
    </w:p>
    <w:p w14:paraId="549E66FA" w14:textId="1E195372" w:rsidR="002D47B7" w:rsidRPr="0074021A" w:rsidRDefault="000E17E8" w:rsidP="00627323">
      <w:pPr>
        <w:pStyle w:val="ListParagraph"/>
        <w:numPr>
          <w:ilvl w:val="0"/>
          <w:numId w:val="8"/>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bidi="ar-EG"/>
        </w:rPr>
        <w:t>وتضمن</w:t>
      </w:r>
      <w:r w:rsidR="002D47B7" w:rsidRPr="008C2D09">
        <w:rPr>
          <w:rFonts w:eastAsia="MS Mincho" w:cs="Simplified Arabic"/>
          <w:rtl/>
          <w:lang w:val="en-US" w:bidi="ar-EG"/>
        </w:rPr>
        <w:t xml:space="preserve"> عدد قليل من </w:t>
      </w:r>
      <w:bookmarkStart w:id="12" w:name="_Hlk217055834"/>
      <w:r w:rsidR="002D47B7" w:rsidRPr="008C2D09">
        <w:rPr>
          <w:rFonts w:eastAsia="MS Mincho" w:cs="Simplified Arabic"/>
          <w:rtl/>
          <w:lang w:val="en-US" w:bidi="ar-EG"/>
        </w:rPr>
        <w:t>ال</w:t>
      </w:r>
      <w:r w:rsidR="002D47B7">
        <w:rPr>
          <w:rFonts w:eastAsia="MS Mincho" w:cs="Simplified Arabic" w:hint="cs"/>
          <w:rtl/>
          <w:lang w:val="en-US" w:bidi="ar-EG"/>
        </w:rPr>
        <w:t>مساهمات</w:t>
      </w:r>
      <w:r w:rsidR="002D47B7" w:rsidRPr="008C2D09">
        <w:rPr>
          <w:rFonts w:eastAsia="MS Mincho" w:cs="Simplified Arabic"/>
          <w:rtl/>
          <w:lang w:val="en-US" w:bidi="ar-EG"/>
        </w:rPr>
        <w:t xml:space="preserve"> الم</w:t>
      </w:r>
      <w:r w:rsidR="00327E88">
        <w:rPr>
          <w:rFonts w:eastAsia="MS Mincho" w:cs="Simplified Arabic"/>
          <w:rtl/>
          <w:lang w:val="en-US" w:bidi="ar-EG"/>
        </w:rPr>
        <w:t>قدّم</w:t>
      </w:r>
      <w:r w:rsidR="002D47B7" w:rsidRPr="008C2D09">
        <w:rPr>
          <w:rFonts w:eastAsia="MS Mincho" w:cs="Simplified Arabic"/>
          <w:rtl/>
          <w:lang w:val="en-US" w:bidi="ar-EG"/>
        </w:rPr>
        <w:t xml:space="preserve">ة بشأن الأهداف الوطنية </w:t>
      </w:r>
      <w:bookmarkEnd w:id="12"/>
      <w:r w:rsidR="002D47B7" w:rsidRPr="008C2D09">
        <w:rPr>
          <w:rFonts w:eastAsia="MS Mincho" w:cs="Simplified Arabic"/>
          <w:rtl/>
          <w:lang w:val="en-US" w:bidi="ar-EG"/>
        </w:rPr>
        <w:t xml:space="preserve">معلومات عن التزامات الجهات الفاعلة الأخرى </w:t>
      </w:r>
      <w:r w:rsidR="002D47B7">
        <w:rPr>
          <w:rFonts w:eastAsia="MS Mincho" w:cs="Simplified Arabic" w:hint="cs"/>
          <w:rtl/>
          <w:lang w:val="en-US" w:bidi="ar-EG"/>
        </w:rPr>
        <w:t>غير</w:t>
      </w:r>
      <w:r w:rsidR="002D47B7" w:rsidRPr="008C2D09">
        <w:rPr>
          <w:rFonts w:eastAsia="MS Mincho" w:cs="Simplified Arabic"/>
          <w:rtl/>
          <w:lang w:val="en-US" w:bidi="ar-EG"/>
        </w:rPr>
        <w:t xml:space="preserve"> الحكومات الوطنية</w:t>
      </w:r>
      <w:r w:rsidR="002D47B7">
        <w:rPr>
          <w:rFonts w:eastAsia="MS Mincho" w:cs="Simplified Arabic" w:hint="cs"/>
          <w:rtl/>
          <w:lang w:val="en-US" w:bidi="ar-EG"/>
        </w:rPr>
        <w:t xml:space="preserve"> وعن مشاركتها</w:t>
      </w:r>
      <w:r w:rsidR="002D47B7" w:rsidRPr="008C2D09">
        <w:rPr>
          <w:rFonts w:eastAsia="MS Mincho" w:cs="Simplified Arabic"/>
          <w:rtl/>
          <w:lang w:val="en-US" w:bidi="ar-EG"/>
        </w:rPr>
        <w:t xml:space="preserve">. </w:t>
      </w:r>
      <w:r w:rsidR="002D47B7">
        <w:rPr>
          <w:rFonts w:eastAsia="MS Mincho" w:cs="Simplified Arabic" w:hint="cs"/>
          <w:rtl/>
          <w:lang w:val="en-US" w:bidi="ar-EG"/>
        </w:rPr>
        <w:t>واحتوت المساهمات التي تضمنت ذلك</w:t>
      </w:r>
      <w:r w:rsidR="002D47B7" w:rsidRPr="008C2D09">
        <w:rPr>
          <w:rFonts w:eastAsia="MS Mincho" w:cs="Simplified Arabic"/>
          <w:rtl/>
          <w:lang w:val="en-US" w:bidi="ar-EG"/>
        </w:rPr>
        <w:t xml:space="preserve"> </w:t>
      </w:r>
      <w:r w:rsidR="002D47B7">
        <w:rPr>
          <w:rFonts w:eastAsia="MS Mincho" w:cs="Simplified Arabic" w:hint="cs"/>
          <w:rtl/>
          <w:lang w:val="en-US" w:bidi="ar-EG"/>
        </w:rPr>
        <w:t>في الغالب</w:t>
      </w:r>
      <w:r w:rsidR="002D47B7" w:rsidRPr="008C2D09">
        <w:rPr>
          <w:rFonts w:eastAsia="MS Mincho" w:cs="Simplified Arabic"/>
          <w:rtl/>
          <w:lang w:val="en-US" w:bidi="ar-EG"/>
        </w:rPr>
        <w:t xml:space="preserve"> نص</w:t>
      </w:r>
      <w:r w:rsidR="002D47B7">
        <w:rPr>
          <w:rFonts w:eastAsia="MS Mincho" w:cs="Simplified Arabic" w:hint="cs"/>
          <w:rtl/>
          <w:lang w:val="en-US" w:bidi="ar-EG"/>
        </w:rPr>
        <w:t>اً</w:t>
      </w:r>
      <w:r w:rsidR="002D47B7" w:rsidRPr="008C2D09">
        <w:rPr>
          <w:rFonts w:eastAsia="MS Mincho" w:cs="Simplified Arabic"/>
          <w:rtl/>
          <w:lang w:val="en-US" w:bidi="ar-EG"/>
        </w:rPr>
        <w:t xml:space="preserve"> عاما</w:t>
      </w:r>
      <w:r w:rsidR="002D47B7">
        <w:rPr>
          <w:rFonts w:eastAsia="MS Mincho" w:cs="Simplified Arabic" w:hint="cs"/>
          <w:rtl/>
          <w:lang w:val="en-US" w:bidi="ar-EG"/>
        </w:rPr>
        <w:t>ً</w:t>
      </w:r>
      <w:r w:rsidR="002D47B7" w:rsidRPr="008C2D09">
        <w:rPr>
          <w:rFonts w:eastAsia="MS Mincho" w:cs="Simplified Arabic"/>
          <w:rtl/>
          <w:lang w:val="en-US" w:bidi="ar-EG"/>
        </w:rPr>
        <w:t xml:space="preserve"> يعبر عن نية</w:t>
      </w:r>
      <w:r w:rsidR="002D47B7">
        <w:rPr>
          <w:rFonts w:eastAsia="MS Mincho" w:cs="Simplified Arabic" w:hint="cs"/>
          <w:rtl/>
          <w:lang w:val="en-US" w:bidi="ar-EG"/>
        </w:rPr>
        <w:t xml:space="preserve"> في</w:t>
      </w:r>
      <w:r w:rsidR="002D47B7" w:rsidRPr="008C2D09">
        <w:rPr>
          <w:rFonts w:eastAsia="MS Mincho" w:cs="Simplified Arabic"/>
          <w:rtl/>
          <w:lang w:val="en-US" w:bidi="ar-EG"/>
        </w:rPr>
        <w:t xml:space="preserve"> إشراك هذه الجهات الفاعلة في المستقبل. </w:t>
      </w:r>
      <w:r>
        <w:rPr>
          <w:rFonts w:eastAsia="MS Mincho" w:cs="Simplified Arabic" w:hint="cs"/>
          <w:rtl/>
          <w:lang w:val="en-US" w:bidi="ar-EG"/>
        </w:rPr>
        <w:t>وأشار</w:t>
      </w:r>
      <w:r w:rsidR="002D47B7" w:rsidRPr="008C2D09">
        <w:rPr>
          <w:rFonts w:eastAsia="MS Mincho" w:cs="Simplified Arabic"/>
          <w:rtl/>
          <w:lang w:val="en-US" w:bidi="ar-EG"/>
        </w:rPr>
        <w:t xml:space="preserve"> عدد قليل </w:t>
      </w:r>
      <w:r w:rsidR="002D47B7">
        <w:rPr>
          <w:rFonts w:eastAsia="MS Mincho" w:cs="Simplified Arabic" w:hint="cs"/>
          <w:rtl/>
          <w:lang w:val="en-US" w:bidi="ar-EG"/>
        </w:rPr>
        <w:t xml:space="preserve">للغاية </w:t>
      </w:r>
      <w:r w:rsidR="002D47B7" w:rsidRPr="008C2D09">
        <w:rPr>
          <w:rFonts w:eastAsia="MS Mincho" w:cs="Simplified Arabic"/>
          <w:rtl/>
          <w:lang w:val="en-US" w:bidi="ar-EG"/>
        </w:rPr>
        <w:t>من الأطراف إلى منظمات أو كيانات م</w:t>
      </w:r>
      <w:r w:rsidR="00B00B58">
        <w:rPr>
          <w:rFonts w:eastAsia="MS Mincho" w:cs="Simplified Arabic"/>
          <w:rtl/>
          <w:lang w:val="en-US" w:bidi="ar-EG"/>
        </w:rPr>
        <w:t>حدّد</w:t>
      </w:r>
      <w:r w:rsidR="002D47B7" w:rsidRPr="008C2D09">
        <w:rPr>
          <w:rFonts w:eastAsia="MS Mincho" w:cs="Simplified Arabic"/>
          <w:rtl/>
          <w:lang w:val="en-US" w:bidi="ar-EG"/>
        </w:rPr>
        <w:t>ة، أو إلى التزاماتها</w:t>
      </w:r>
      <w:r w:rsidR="002D47B7">
        <w:rPr>
          <w:rFonts w:eastAsia="MS Mincho" w:cs="Simplified Arabic" w:hint="cs"/>
          <w:rtl/>
          <w:lang w:val="en-US" w:bidi="ar-EG"/>
        </w:rPr>
        <w:t>.</w:t>
      </w:r>
      <w:r w:rsidR="002D47B7" w:rsidRPr="009151F5">
        <w:t xml:space="preserve"> </w:t>
      </w:r>
    </w:p>
    <w:p w14:paraId="47EED860" w14:textId="4A3D6640" w:rsidR="0074021A" w:rsidRDefault="0074021A" w:rsidP="0074021A">
      <w:pPr>
        <w:pStyle w:val="ListParagraph"/>
        <w:tabs>
          <w:tab w:val="left" w:pos="1280"/>
        </w:tabs>
        <w:bidi/>
        <w:spacing w:after="120" w:line="216" w:lineRule="auto"/>
        <w:ind w:left="567"/>
        <w:contextualSpacing w:val="0"/>
        <w:jc w:val="both"/>
        <w:rPr>
          <w:rFonts w:eastAsia="MS Mincho" w:cs="Simplified Arabic"/>
          <w:rtl/>
          <w:lang w:val="en-US" w:bidi="ar-EG"/>
        </w:rPr>
      </w:pPr>
      <w:r>
        <w:rPr>
          <w:rFonts w:eastAsia="MS Mincho" w:cs="Simplified Arabic" w:hint="cs"/>
          <w:rtl/>
          <w:lang w:val="en-US" w:bidi="ar-EG"/>
        </w:rPr>
        <w:t xml:space="preserve">الشكل </w:t>
      </w:r>
      <w:r w:rsidR="009538E2">
        <w:rPr>
          <w:rFonts w:eastAsia="MS Mincho" w:cs="Simplified Arabic" w:hint="cs"/>
          <w:rtl/>
          <w:lang w:val="en-US" w:bidi="ar-EG"/>
        </w:rPr>
        <w:t>الأول</w:t>
      </w:r>
    </w:p>
    <w:p w14:paraId="30EFB4B7" w14:textId="1D1EF3BE" w:rsidR="0074021A" w:rsidRDefault="0074021A" w:rsidP="0074021A">
      <w:pPr>
        <w:pStyle w:val="ListParagraph"/>
        <w:tabs>
          <w:tab w:val="left" w:pos="1280"/>
        </w:tabs>
        <w:bidi/>
        <w:spacing w:after="120" w:line="216" w:lineRule="auto"/>
        <w:ind w:left="567"/>
        <w:contextualSpacing w:val="0"/>
        <w:rPr>
          <w:rFonts w:eastAsia="MS Mincho" w:cs="Simplified Arabic"/>
          <w:b/>
          <w:bCs/>
          <w:lang w:val="en-US" w:bidi="ar-EG"/>
        </w:rPr>
      </w:pPr>
      <w:r w:rsidRPr="008624CA">
        <w:rPr>
          <w:rFonts w:eastAsia="MS Mincho" w:cs="Simplified Arabic"/>
          <w:b/>
          <w:bCs/>
          <w:rtl/>
          <w:lang w:val="en-US" w:bidi="ar-EG"/>
        </w:rPr>
        <w:t>تغطية عناصر كل هدف من أهداف إطار كونمينغ-مونتريال العالمي للتنوع البيولوجي في الأهداف الوطنية الم</w:t>
      </w:r>
      <w:r w:rsidR="00327E88">
        <w:rPr>
          <w:rFonts w:eastAsia="MS Mincho" w:cs="Simplified Arabic"/>
          <w:b/>
          <w:bCs/>
          <w:rtl/>
          <w:lang w:val="en-US" w:bidi="ar-EG"/>
        </w:rPr>
        <w:t>قدّم</w:t>
      </w:r>
      <w:r w:rsidRPr="008624CA">
        <w:rPr>
          <w:rFonts w:eastAsia="MS Mincho" w:cs="Simplified Arabic"/>
          <w:b/>
          <w:bCs/>
          <w:rtl/>
          <w:lang w:val="en-US" w:bidi="ar-EG"/>
        </w:rPr>
        <w:t>ة من الأطراف</w:t>
      </w:r>
    </w:p>
    <w:p w14:paraId="04C4716A" w14:textId="41937CF3" w:rsidR="00796E85" w:rsidRPr="00796E85" w:rsidRDefault="00796E85" w:rsidP="00796E85">
      <w:pPr>
        <w:pStyle w:val="ListParagraph"/>
        <w:tabs>
          <w:tab w:val="left" w:pos="1280"/>
        </w:tabs>
        <w:bidi/>
        <w:spacing w:after="120" w:line="216" w:lineRule="auto"/>
        <w:ind w:left="567"/>
        <w:rPr>
          <w:rFonts w:eastAsia="MS Mincho" w:cs="Simplified Arabic"/>
          <w:b/>
          <w:bCs/>
          <w:lang w:bidi="ar-EG"/>
        </w:rPr>
      </w:pPr>
      <w:r w:rsidRPr="00796E85">
        <w:rPr>
          <w:rFonts w:eastAsia="MS Mincho" w:cs="Simplified Arabic"/>
          <w:b/>
          <w:bCs/>
          <w:noProof/>
          <w:lang w:bidi="ar-EG"/>
        </w:rPr>
        <w:drawing>
          <wp:inline distT="0" distB="0" distL="0" distR="0" wp14:anchorId="33FCD000" wp14:editId="543BADDE">
            <wp:extent cx="5943600" cy="2933700"/>
            <wp:effectExtent l="0" t="0" r="0" b="0"/>
            <wp:docPr id="5019632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7735" b="16453"/>
                    <a:stretch>
                      <a:fillRect/>
                    </a:stretch>
                  </pic:blipFill>
                  <pic:spPr bwMode="auto">
                    <a:xfrm>
                      <a:off x="0" y="0"/>
                      <a:ext cx="5943600" cy="2933700"/>
                    </a:xfrm>
                    <a:prstGeom prst="rect">
                      <a:avLst/>
                    </a:prstGeom>
                    <a:noFill/>
                    <a:ln>
                      <a:noFill/>
                    </a:ln>
                    <a:extLst>
                      <a:ext uri="{53640926-AAD7-44D8-BBD7-CCE9431645EC}">
                        <a14:shadowObscured xmlns:a14="http://schemas.microsoft.com/office/drawing/2010/main"/>
                      </a:ext>
                    </a:extLst>
                  </pic:spPr>
                </pic:pic>
              </a:graphicData>
            </a:graphic>
          </wp:inline>
        </w:drawing>
      </w:r>
    </w:p>
    <w:p w14:paraId="1AA832AE" w14:textId="75B708F2" w:rsidR="0064318E" w:rsidRPr="0064318E" w:rsidRDefault="0064318E" w:rsidP="0064318E">
      <w:pPr>
        <w:pStyle w:val="ListParagraph"/>
        <w:tabs>
          <w:tab w:val="left" w:pos="1280"/>
        </w:tabs>
        <w:bidi/>
        <w:spacing w:after="120" w:line="216" w:lineRule="auto"/>
        <w:ind w:left="567"/>
        <w:rPr>
          <w:rFonts w:eastAsia="MS Mincho" w:cs="Simplified Arabic"/>
          <w:b/>
          <w:bCs/>
          <w:lang w:bidi="ar-EG"/>
        </w:rPr>
      </w:pPr>
    </w:p>
    <w:p w14:paraId="21FD8B8F" w14:textId="0722CBC1" w:rsidR="0074021A" w:rsidRPr="00501DE9" w:rsidRDefault="0074021A" w:rsidP="00357621">
      <w:pPr>
        <w:pStyle w:val="ListParagraph"/>
        <w:tabs>
          <w:tab w:val="left" w:pos="1280"/>
        </w:tabs>
        <w:bidi/>
        <w:spacing w:after="120" w:line="216" w:lineRule="auto"/>
        <w:ind w:left="567"/>
        <w:contextualSpacing w:val="0"/>
        <w:rPr>
          <w:rFonts w:ascii="Simplified Arabic" w:eastAsia="MS Mincho" w:hAnsi="Simplified Arabic" w:cs="Simplified Arabic"/>
          <w:sz w:val="20"/>
          <w:szCs w:val="20"/>
          <w:rtl/>
          <w:lang w:val="en-US" w:bidi="ar-EG"/>
        </w:rPr>
      </w:pPr>
      <w:r w:rsidRPr="00971AF1">
        <w:rPr>
          <w:rFonts w:ascii="Simplified Arabic" w:eastAsia="MS Mincho" w:hAnsi="Simplified Arabic" w:cs="Simplified Arabic" w:hint="cs"/>
          <w:i/>
          <w:iCs/>
          <w:sz w:val="20"/>
          <w:szCs w:val="20"/>
          <w:rtl/>
          <w:lang w:val="en-US" w:bidi="ar-EG"/>
        </w:rPr>
        <w:t>الاختصار</w:t>
      </w:r>
      <w:r w:rsidRPr="00501DE9">
        <w:rPr>
          <w:rFonts w:ascii="Simplified Arabic" w:eastAsia="MS Mincho" w:hAnsi="Simplified Arabic" w:cs="Simplified Arabic" w:hint="cs"/>
          <w:sz w:val="20"/>
          <w:szCs w:val="20"/>
          <w:rtl/>
          <w:lang w:val="en-US" w:bidi="ar-EG"/>
        </w:rPr>
        <w:t xml:space="preserve">: </w:t>
      </w:r>
      <w:r w:rsidRPr="00501DE9">
        <w:rPr>
          <w:rFonts w:asciiTheme="majorBidi" w:eastAsia="MS Mincho" w:hAnsiTheme="majorBidi" w:cstheme="majorBidi"/>
          <w:sz w:val="18"/>
          <w:szCs w:val="18"/>
          <w:lang w:val="en-US" w:bidi="ar-EG"/>
        </w:rPr>
        <w:t>T</w:t>
      </w:r>
      <w:r w:rsidRPr="00501DE9">
        <w:rPr>
          <w:rFonts w:ascii="Simplified Arabic" w:eastAsia="MS Mincho" w:hAnsi="Simplified Arabic" w:cs="Simplified Arabic" w:hint="cs"/>
          <w:sz w:val="20"/>
          <w:szCs w:val="20"/>
          <w:rtl/>
          <w:lang w:val="en-US" w:bidi="ar-EG"/>
        </w:rPr>
        <w:t>، هدف إطار كونمينغ-مونتريال العالمي للتنوع البيولوجي.</w:t>
      </w:r>
    </w:p>
    <w:p w14:paraId="16DFBB41" w14:textId="4074EBD1" w:rsidR="0074021A" w:rsidRPr="00501DE9" w:rsidRDefault="0074021A" w:rsidP="0074021A">
      <w:pPr>
        <w:pStyle w:val="ListParagraph"/>
        <w:tabs>
          <w:tab w:val="left" w:pos="1280"/>
        </w:tabs>
        <w:bidi/>
        <w:spacing w:after="120" w:line="216" w:lineRule="auto"/>
        <w:ind w:left="567"/>
        <w:rPr>
          <w:rFonts w:ascii="Simplified Arabic" w:eastAsia="MS Mincho" w:hAnsi="Simplified Arabic" w:cs="Simplified Arabic"/>
          <w:sz w:val="20"/>
          <w:szCs w:val="20"/>
          <w:lang w:val="en-US" w:bidi="ar-EG"/>
        </w:rPr>
      </w:pPr>
      <w:r w:rsidRPr="009538E2">
        <w:rPr>
          <w:rFonts w:ascii="Simplified Arabic" w:eastAsia="MS Mincho" w:hAnsi="Simplified Arabic" w:cs="Simplified Arabic" w:hint="cs"/>
          <w:i/>
          <w:iCs/>
          <w:sz w:val="20"/>
          <w:szCs w:val="20"/>
          <w:rtl/>
          <w:lang w:val="en-US" w:bidi="ar-EG"/>
        </w:rPr>
        <w:t>ملاحظة</w:t>
      </w:r>
      <w:r w:rsidRPr="00501DE9">
        <w:rPr>
          <w:rFonts w:ascii="Simplified Arabic" w:eastAsia="MS Mincho" w:hAnsi="Simplified Arabic" w:cs="Simplified Arabic" w:hint="cs"/>
          <w:sz w:val="20"/>
          <w:szCs w:val="20"/>
          <w:rtl/>
          <w:lang w:val="en-US" w:bidi="ar-EG"/>
        </w:rPr>
        <w:t xml:space="preserve">: تظهر نسبة الأهداف الوطنية التي </w:t>
      </w:r>
      <w:r w:rsidR="000E17E8">
        <w:rPr>
          <w:rFonts w:ascii="Simplified Arabic" w:eastAsia="MS Mincho" w:hAnsi="Simplified Arabic" w:cs="Simplified Arabic" w:hint="cs"/>
          <w:sz w:val="20"/>
          <w:szCs w:val="20"/>
          <w:rtl/>
          <w:lang w:val="en-US" w:bidi="ar-EG"/>
        </w:rPr>
        <w:t>تناولت</w:t>
      </w:r>
      <w:r w:rsidRPr="00501DE9">
        <w:rPr>
          <w:rFonts w:ascii="Simplified Arabic" w:eastAsia="MS Mincho" w:hAnsi="Simplified Arabic" w:cs="Simplified Arabic" w:hint="cs"/>
          <w:sz w:val="20"/>
          <w:szCs w:val="20"/>
          <w:rtl/>
          <w:lang w:val="en-US" w:bidi="ar-EG"/>
        </w:rPr>
        <w:t xml:space="preserve"> بشكل كامل ما لا يقل عن نصف عناصر هدف إطار كونمينغ-مونتريال العالمي للتنوع البيولوجي باللون الأخضر (عالية). وتظهر نسبة الأهداف الوطنية التي </w:t>
      </w:r>
      <w:r w:rsidR="000E17E8">
        <w:rPr>
          <w:rFonts w:ascii="Simplified Arabic" w:eastAsia="MS Mincho" w:hAnsi="Simplified Arabic" w:cs="Simplified Arabic" w:hint="cs"/>
          <w:sz w:val="20"/>
          <w:szCs w:val="20"/>
          <w:rtl/>
          <w:lang w:val="en-US" w:bidi="ar-EG"/>
        </w:rPr>
        <w:t>تناول</w:t>
      </w:r>
      <w:r w:rsidRPr="00501DE9">
        <w:rPr>
          <w:rFonts w:ascii="Simplified Arabic" w:eastAsia="MS Mincho" w:hAnsi="Simplified Arabic" w:cs="Simplified Arabic" w:hint="cs"/>
          <w:sz w:val="20"/>
          <w:szCs w:val="20"/>
          <w:rtl/>
          <w:lang w:val="en-US" w:bidi="ar-EG"/>
        </w:rPr>
        <w:t xml:space="preserve"> بشكل كامل أو جزئي عنصراً واحداً على الأقل من عناصر هدف الإطار باللون الأصفر (متوسطة). وتظهر نسبة الأهداف الوطنية التي لم </w:t>
      </w:r>
      <w:r w:rsidR="000E17E8">
        <w:rPr>
          <w:rFonts w:ascii="Simplified Arabic" w:eastAsia="MS Mincho" w:hAnsi="Simplified Arabic" w:cs="Simplified Arabic" w:hint="cs"/>
          <w:sz w:val="20"/>
          <w:szCs w:val="20"/>
          <w:rtl/>
          <w:lang w:val="en-US" w:bidi="ar-EG"/>
        </w:rPr>
        <w:t>يجر تناولها</w:t>
      </w:r>
      <w:r w:rsidRPr="00501DE9">
        <w:rPr>
          <w:rFonts w:ascii="Simplified Arabic" w:eastAsia="MS Mincho" w:hAnsi="Simplified Arabic" w:cs="Simplified Arabic" w:hint="cs"/>
          <w:sz w:val="20"/>
          <w:szCs w:val="20"/>
          <w:rtl/>
          <w:lang w:val="en-US" w:bidi="ar-EG"/>
        </w:rPr>
        <w:t xml:space="preserve"> بشكل كامل أو </w:t>
      </w:r>
      <w:r w:rsidR="000E17E8">
        <w:rPr>
          <w:rFonts w:ascii="Simplified Arabic" w:eastAsia="MS Mincho" w:hAnsi="Simplified Arabic" w:cs="Simplified Arabic" w:hint="cs"/>
          <w:sz w:val="20"/>
          <w:szCs w:val="20"/>
          <w:rtl/>
          <w:lang w:val="en-US" w:bidi="ar-EG"/>
        </w:rPr>
        <w:t>جرى تناولها</w:t>
      </w:r>
      <w:r w:rsidRPr="00501DE9">
        <w:rPr>
          <w:rFonts w:ascii="Simplified Arabic" w:eastAsia="MS Mincho" w:hAnsi="Simplified Arabic" w:cs="Simplified Arabic" w:hint="cs"/>
          <w:sz w:val="20"/>
          <w:szCs w:val="20"/>
          <w:rtl/>
          <w:lang w:val="en-US" w:bidi="ar-EG"/>
        </w:rPr>
        <w:t xml:space="preserve"> بشكل جزئي فقط أياً من عناصر أهداف الإطار باللون الأحمر (منخفضة). وتظهر نسبة الأطراف التي لم ت</w:t>
      </w:r>
      <w:r w:rsidR="00327E88">
        <w:rPr>
          <w:rFonts w:ascii="Simplified Arabic" w:eastAsia="MS Mincho" w:hAnsi="Simplified Arabic" w:cs="Simplified Arabic" w:hint="cs"/>
          <w:sz w:val="20"/>
          <w:szCs w:val="20"/>
          <w:rtl/>
          <w:lang w:val="en-US" w:bidi="ar-EG"/>
        </w:rPr>
        <w:t>قدّم</w:t>
      </w:r>
      <w:r w:rsidRPr="00501DE9">
        <w:rPr>
          <w:rFonts w:ascii="Simplified Arabic" w:eastAsia="MS Mincho" w:hAnsi="Simplified Arabic" w:cs="Simplified Arabic" w:hint="cs"/>
          <w:sz w:val="20"/>
          <w:szCs w:val="20"/>
          <w:rtl/>
          <w:lang w:val="en-US" w:bidi="ar-EG"/>
        </w:rPr>
        <w:t xml:space="preserve"> هدفاً وطنياً باللون الأبيض.</w:t>
      </w:r>
      <w:r w:rsidRPr="00501DE9">
        <w:rPr>
          <w:rtl/>
        </w:rPr>
        <w:t xml:space="preserve"> </w:t>
      </w:r>
    </w:p>
    <w:p w14:paraId="201F58F9" w14:textId="18D76190" w:rsidR="0074021A" w:rsidRPr="008C2D09" w:rsidRDefault="0074021A" w:rsidP="0074021A">
      <w:pPr>
        <w:keepNext/>
        <w:keepLines/>
        <w:bidi/>
        <w:spacing w:after="120" w:line="216" w:lineRule="auto"/>
        <w:ind w:left="562" w:hanging="562"/>
        <w:rPr>
          <w:rFonts w:eastAsia="MS Mincho" w:cs="Simplified Arabic"/>
          <w:b/>
          <w:bCs/>
          <w:sz w:val="26"/>
          <w:szCs w:val="26"/>
        </w:rPr>
      </w:pPr>
      <w:r w:rsidRPr="008C2D09">
        <w:rPr>
          <w:rFonts w:eastAsia="MS Mincho" w:cs="Simplified Arabic" w:hint="cs"/>
          <w:b/>
          <w:bCs/>
          <w:sz w:val="26"/>
          <w:szCs w:val="26"/>
          <w:rtl/>
        </w:rPr>
        <w:lastRenderedPageBreak/>
        <w:t>رابعاً-</w:t>
      </w:r>
      <w:r w:rsidRPr="008C2D09">
        <w:rPr>
          <w:rFonts w:eastAsia="MS Mincho" w:cs="Simplified Arabic"/>
          <w:b/>
          <w:bCs/>
          <w:sz w:val="26"/>
          <w:szCs w:val="26"/>
          <w:rtl/>
        </w:rPr>
        <w:tab/>
        <w:t>الآثار المترتبة من حيث المعلومات المتاحة للاستعراض العالمي لل</w:t>
      </w:r>
      <w:r>
        <w:rPr>
          <w:rFonts w:eastAsia="MS Mincho" w:cs="Simplified Arabic"/>
          <w:b/>
          <w:bCs/>
          <w:sz w:val="26"/>
          <w:szCs w:val="26"/>
          <w:rtl/>
        </w:rPr>
        <w:t>ت</w:t>
      </w:r>
      <w:r w:rsidR="00327E88">
        <w:rPr>
          <w:rFonts w:eastAsia="MS Mincho" w:cs="Simplified Arabic"/>
          <w:b/>
          <w:bCs/>
          <w:sz w:val="26"/>
          <w:szCs w:val="26"/>
          <w:rtl/>
        </w:rPr>
        <w:t>قدّم</w:t>
      </w:r>
      <w:r>
        <w:rPr>
          <w:rFonts w:eastAsia="MS Mincho" w:cs="Simplified Arabic"/>
          <w:b/>
          <w:bCs/>
          <w:sz w:val="26"/>
          <w:szCs w:val="26"/>
          <w:rtl/>
        </w:rPr>
        <w:t xml:space="preserve"> الجماعي المحرز</w:t>
      </w:r>
      <w:r w:rsidRPr="008C2D09">
        <w:rPr>
          <w:rFonts w:eastAsia="MS Mincho" w:cs="Simplified Arabic"/>
          <w:b/>
          <w:bCs/>
          <w:sz w:val="26"/>
          <w:szCs w:val="26"/>
          <w:rtl/>
        </w:rPr>
        <w:t xml:space="preserve"> في تنفيذ </w:t>
      </w:r>
      <w:r>
        <w:rPr>
          <w:rFonts w:eastAsia="MS Mincho" w:cs="Simplified Arabic"/>
          <w:b/>
          <w:bCs/>
          <w:sz w:val="26"/>
          <w:szCs w:val="26"/>
          <w:rtl/>
        </w:rPr>
        <w:t>إطار كونمينغ-مونتريال العالمي للتنوع البيولوجي</w:t>
      </w:r>
      <w:r w:rsidRPr="008C2D09">
        <w:rPr>
          <w:rFonts w:eastAsia="MS Mincho" w:cs="Simplified Arabic"/>
          <w:b/>
          <w:bCs/>
          <w:sz w:val="26"/>
          <w:szCs w:val="26"/>
          <w:rtl/>
        </w:rPr>
        <w:t xml:space="preserve"> </w:t>
      </w:r>
    </w:p>
    <w:p w14:paraId="51C18432" w14:textId="52BD261F" w:rsidR="0074021A" w:rsidRPr="0074021A" w:rsidRDefault="0074021A" w:rsidP="00627323">
      <w:pPr>
        <w:pStyle w:val="ListParagraph"/>
        <w:numPr>
          <w:ilvl w:val="0"/>
          <w:numId w:val="8"/>
        </w:numPr>
        <w:tabs>
          <w:tab w:val="left" w:pos="1280"/>
        </w:tabs>
        <w:bidi/>
        <w:spacing w:after="120" w:line="216" w:lineRule="auto"/>
        <w:ind w:left="567" w:firstLine="0"/>
        <w:contextualSpacing w:val="0"/>
        <w:jc w:val="both"/>
        <w:rPr>
          <w:rFonts w:eastAsia="MS Mincho" w:cs="Simplified Arabic"/>
          <w:lang w:val="en-US"/>
        </w:rPr>
      </w:pPr>
      <w:bookmarkStart w:id="13" w:name="_Hlk217326444"/>
      <w:r w:rsidRPr="0074021A">
        <w:rPr>
          <w:rFonts w:eastAsia="MS Mincho" w:cs="Simplified Arabic" w:hint="cs"/>
          <w:rtl/>
          <w:lang w:val="en-US" w:bidi="ar-EG"/>
        </w:rPr>
        <w:t>سيُجرى</w:t>
      </w:r>
      <w:r w:rsidRPr="0074021A">
        <w:rPr>
          <w:rFonts w:eastAsia="MS Mincho" w:cs="Simplified Arabic"/>
          <w:rtl/>
          <w:lang w:val="en-US" w:bidi="ar-EG"/>
        </w:rPr>
        <w:t xml:space="preserve"> الاستعراض </w:t>
      </w:r>
      <w:bookmarkEnd w:id="13"/>
      <w:r w:rsidRPr="0074021A">
        <w:rPr>
          <w:rFonts w:eastAsia="MS Mincho" w:cs="Simplified Arabic"/>
          <w:rtl/>
          <w:lang w:val="en-US" w:bidi="ar-EG"/>
        </w:rPr>
        <w:t>العالمي للت</w:t>
      </w:r>
      <w:r w:rsidR="00327E88">
        <w:rPr>
          <w:rFonts w:eastAsia="MS Mincho" w:cs="Simplified Arabic"/>
          <w:rtl/>
          <w:lang w:val="en-US" w:bidi="ar-EG"/>
        </w:rPr>
        <w:t>قدّم</w:t>
      </w:r>
      <w:r w:rsidRPr="0074021A">
        <w:rPr>
          <w:rFonts w:eastAsia="MS Mincho" w:cs="Simplified Arabic"/>
          <w:rtl/>
          <w:lang w:val="en-US" w:bidi="ar-EG"/>
        </w:rPr>
        <w:t xml:space="preserve"> الجماعي المحرز في تنفيذ الإطار خلال الاجتماع السابع عشر لمؤتمر الأطراف. </w:t>
      </w:r>
      <w:r w:rsidRPr="0074021A">
        <w:rPr>
          <w:rFonts w:eastAsia="MS Mincho" w:cs="Simplified Arabic" w:hint="cs"/>
          <w:rtl/>
          <w:lang w:val="en-US" w:bidi="ar-EG"/>
        </w:rPr>
        <w:t xml:space="preserve">وقد </w:t>
      </w:r>
      <w:r w:rsidR="00B00B58">
        <w:rPr>
          <w:rFonts w:eastAsia="MS Mincho" w:cs="Simplified Arabic"/>
          <w:rtl/>
          <w:lang w:val="en-US" w:bidi="ar-EG"/>
        </w:rPr>
        <w:t>حدّد</w:t>
      </w:r>
      <w:r w:rsidRPr="0074021A">
        <w:rPr>
          <w:rFonts w:eastAsia="MS Mincho" w:cs="Simplified Arabic"/>
          <w:rtl/>
          <w:lang w:val="en-US" w:bidi="ar-EG"/>
        </w:rPr>
        <w:t xml:space="preserve"> مؤتمر الأطراف</w:t>
      </w:r>
      <w:r w:rsidRPr="0074021A">
        <w:rPr>
          <w:rFonts w:eastAsia="MS Mincho" w:cs="Simplified Arabic" w:hint="cs"/>
          <w:rtl/>
          <w:lang w:val="en-US" w:bidi="ar-EG"/>
        </w:rPr>
        <w:t xml:space="preserve">، </w:t>
      </w:r>
      <w:r w:rsidRPr="0074021A">
        <w:rPr>
          <w:rFonts w:eastAsia="MS Mincho" w:cs="Simplified Arabic"/>
          <w:rtl/>
          <w:lang w:val="en-US" w:bidi="ar-EG"/>
        </w:rPr>
        <w:t xml:space="preserve">في المقرر </w:t>
      </w:r>
      <w:hyperlink r:id="rId24" w:history="1">
        <w:r w:rsidRPr="00B70B66">
          <w:rPr>
            <w:rStyle w:val="Hyperlink"/>
            <w:rtl/>
          </w:rPr>
          <w:t>16/32</w:t>
        </w:r>
      </w:hyperlink>
      <w:r w:rsidRPr="0074021A">
        <w:rPr>
          <w:rFonts w:eastAsia="MS Mincho" w:cs="Simplified Arabic"/>
          <w:rtl/>
          <w:lang w:val="en-US" w:bidi="ar-EG"/>
        </w:rPr>
        <w:t xml:space="preserve">، مصادر المعلومات </w:t>
      </w:r>
      <w:r w:rsidRPr="0074021A">
        <w:rPr>
          <w:rFonts w:eastAsia="MS Mincho" w:cs="Simplified Arabic" w:hint="cs"/>
          <w:rtl/>
          <w:lang w:val="en-US" w:bidi="ar-EG"/>
        </w:rPr>
        <w:t>المتعلقة با</w:t>
      </w:r>
      <w:r w:rsidRPr="0074021A">
        <w:rPr>
          <w:rFonts w:eastAsia="MS Mincho" w:cs="Simplified Arabic"/>
          <w:rtl/>
          <w:lang w:val="en-US" w:bidi="ar-EG"/>
        </w:rPr>
        <w:t>لاستعراض العالمي (الفقرة 12) والتقرير العالمي المرتبط به (الفقرة 18). وتشكل التقارير الوطنية المصدر ال</w:t>
      </w:r>
      <w:r w:rsidRPr="0074021A">
        <w:rPr>
          <w:rFonts w:eastAsia="MS Mincho" w:cs="Simplified Arabic" w:hint="cs"/>
          <w:rtl/>
          <w:lang w:val="en-US" w:bidi="ar-EG"/>
        </w:rPr>
        <w:t xml:space="preserve">أساسي </w:t>
      </w:r>
      <w:r w:rsidRPr="0074021A">
        <w:rPr>
          <w:rFonts w:eastAsia="MS Mincho" w:cs="Simplified Arabic"/>
          <w:rtl/>
          <w:lang w:val="en-US" w:bidi="ar-EG"/>
        </w:rPr>
        <w:t xml:space="preserve">للمعلومات لكل من الاستعراض العالمي والتقرير العالمي، </w:t>
      </w:r>
      <w:r w:rsidRPr="0074021A">
        <w:rPr>
          <w:rFonts w:eastAsia="MS Mincho" w:cs="Simplified Arabic" w:hint="cs"/>
          <w:rtl/>
          <w:lang w:val="en-US" w:bidi="ar-EG"/>
        </w:rPr>
        <w:t>و</w:t>
      </w:r>
      <w:r w:rsidRPr="0074021A">
        <w:rPr>
          <w:rFonts w:eastAsia="MS Mincho" w:cs="Simplified Arabic"/>
          <w:rtl/>
          <w:lang w:val="en-US" w:bidi="ar-EG"/>
        </w:rPr>
        <w:t>يشكل التقرير العالمي مدخلاً أساسياً للاستعراض العالمي. وس</w:t>
      </w:r>
      <w:r w:rsidRPr="0074021A">
        <w:rPr>
          <w:rFonts w:eastAsia="MS Mincho" w:cs="Simplified Arabic" w:hint="cs"/>
          <w:rtl/>
          <w:lang w:val="en-US" w:bidi="ar-EG"/>
        </w:rPr>
        <w:t>يستند</w:t>
      </w:r>
      <w:r w:rsidRPr="0074021A">
        <w:rPr>
          <w:rFonts w:eastAsia="MS Mincho" w:cs="Simplified Arabic"/>
          <w:rtl/>
          <w:lang w:val="en-US" w:bidi="ar-EG"/>
        </w:rPr>
        <w:t xml:space="preserve"> الاستعراض العالمي أيضاً </w:t>
      </w:r>
      <w:r w:rsidRPr="0074021A">
        <w:rPr>
          <w:rFonts w:eastAsia="MS Mincho" w:cs="Simplified Arabic" w:hint="cs"/>
          <w:rtl/>
          <w:lang w:val="en-US" w:bidi="ar-EG"/>
        </w:rPr>
        <w:t>إلى</w:t>
      </w:r>
      <w:r w:rsidRPr="0074021A">
        <w:rPr>
          <w:rFonts w:eastAsia="MS Mincho" w:cs="Simplified Arabic"/>
          <w:rtl/>
          <w:lang w:val="en-US" w:bidi="ar-EG"/>
        </w:rPr>
        <w:t xml:space="preserve"> التوصيات ذات الصلة الصادرة عن </w:t>
      </w:r>
      <w:r w:rsidRPr="0074021A">
        <w:rPr>
          <w:rFonts w:eastAsia="MS Mincho" w:cs="Simplified Arabic" w:hint="cs"/>
          <w:rtl/>
          <w:lang w:val="en-US" w:bidi="ar-EG"/>
        </w:rPr>
        <w:t>الهيئات الفرعية</w:t>
      </w:r>
      <w:r w:rsidRPr="0074021A">
        <w:rPr>
          <w:rFonts w:eastAsia="MS Mincho" w:cs="Simplified Arabic"/>
          <w:rtl/>
          <w:lang w:val="en-US" w:bidi="ar-EG"/>
        </w:rPr>
        <w:t>.</w:t>
      </w:r>
      <w:r w:rsidRPr="00495427">
        <w:rPr>
          <w:vertAlign w:val="superscript"/>
          <w:rtl/>
          <w:lang w:val="en-GB" w:bidi="ar-EG"/>
        </w:rPr>
        <w:footnoteReference w:id="6"/>
      </w:r>
      <w:r w:rsidRPr="0074021A">
        <w:rPr>
          <w:rFonts w:eastAsia="MS Mincho" w:cs="Simplified Arabic"/>
          <w:rtl/>
          <w:lang w:val="en-US" w:bidi="ar-EG"/>
        </w:rPr>
        <w:t xml:space="preserve"> </w:t>
      </w:r>
      <w:r w:rsidRPr="0074021A">
        <w:rPr>
          <w:rFonts w:eastAsia="MS Mincho" w:cs="Simplified Arabic" w:hint="cs"/>
          <w:rtl/>
          <w:lang w:val="en-US" w:bidi="ar-EG"/>
        </w:rPr>
        <w:t>و</w:t>
      </w:r>
      <w:r w:rsidRPr="0074021A">
        <w:rPr>
          <w:rFonts w:eastAsia="MS Mincho" w:cs="Simplified Arabic"/>
          <w:rtl/>
          <w:lang w:val="en-US" w:bidi="ar-EG"/>
        </w:rPr>
        <w:t>على سبيل المثال، قد تشمل مصادر المعلومات نتائج استعراضات تنفيذ استراتيجية حشد الموارد،</w:t>
      </w:r>
      <w:r w:rsidRPr="00495427">
        <w:rPr>
          <w:vertAlign w:val="superscript"/>
          <w:rtl/>
          <w:lang w:val="en-GB" w:bidi="ar-EG"/>
        </w:rPr>
        <w:footnoteReference w:id="7"/>
      </w:r>
      <w:r w:rsidRPr="0074021A">
        <w:rPr>
          <w:rFonts w:eastAsia="MS Mincho" w:cs="Simplified Arabic"/>
          <w:rtl/>
          <w:lang w:val="en-US" w:bidi="ar-EG"/>
        </w:rPr>
        <w:t xml:space="preserve"> وخطة العمل</w:t>
      </w:r>
      <w:r w:rsidRPr="0074021A">
        <w:rPr>
          <w:rFonts w:eastAsia="MS Mincho" w:cs="Simplified Arabic" w:hint="cs"/>
          <w:rtl/>
          <w:lang w:val="en-US" w:bidi="ar-EG"/>
        </w:rPr>
        <w:t xml:space="preserve"> بشأن الاعتبارات</w:t>
      </w:r>
      <w:r w:rsidRPr="0074021A">
        <w:rPr>
          <w:rFonts w:eastAsia="MS Mincho" w:cs="Simplified Arabic"/>
          <w:rtl/>
          <w:lang w:val="en-US" w:bidi="ar-EG"/>
        </w:rPr>
        <w:t xml:space="preserve"> الجنسانية (2023–2030)</w:t>
      </w:r>
      <w:r w:rsidRPr="0074021A">
        <w:rPr>
          <w:rFonts w:eastAsia="MS Mincho" w:cs="Simplified Arabic" w:hint="cs"/>
          <w:rtl/>
          <w:lang w:val="en-US" w:bidi="ar-EG"/>
        </w:rPr>
        <w:t>،</w:t>
      </w:r>
      <w:r w:rsidRPr="00495427">
        <w:rPr>
          <w:vertAlign w:val="superscript"/>
          <w:rtl/>
          <w:lang w:val="en-GB" w:bidi="ar-EG"/>
        </w:rPr>
        <w:footnoteReference w:id="8"/>
      </w:r>
      <w:r w:rsidRPr="0074021A">
        <w:rPr>
          <w:rFonts w:eastAsia="MS Mincho" w:cs="Simplified Arabic"/>
          <w:rtl/>
          <w:lang w:val="en-US" w:bidi="ar-EG"/>
        </w:rPr>
        <w:t xml:space="preserve"> ودور الحكومات دون الوطنية والمحلية في تنفيذ أهداف الاتفاقية وبروتوكول</w:t>
      </w:r>
      <w:r w:rsidRPr="0074021A">
        <w:rPr>
          <w:rFonts w:eastAsia="MS Mincho" w:cs="Simplified Arabic" w:hint="cs"/>
          <w:rtl/>
          <w:lang w:val="en-US" w:bidi="ar-EG"/>
        </w:rPr>
        <w:t>يها</w:t>
      </w:r>
      <w:r w:rsidRPr="0074021A">
        <w:rPr>
          <w:rFonts w:eastAsia="MS Mincho" w:cs="Simplified Arabic"/>
          <w:rtl/>
          <w:lang w:val="en-US" w:bidi="ar-EG"/>
        </w:rPr>
        <w:t xml:space="preserve"> والإطار (خطة العمل </w:t>
      </w:r>
      <w:r w:rsidRPr="0074021A">
        <w:rPr>
          <w:rFonts w:eastAsia="MS Mincho" w:cs="Simplified Arabic" w:hint="cs"/>
          <w:rtl/>
          <w:lang w:val="en-US" w:bidi="ar-EG"/>
        </w:rPr>
        <w:t>بشأن الحكومات</w:t>
      </w:r>
      <w:r w:rsidRPr="0074021A">
        <w:rPr>
          <w:rFonts w:eastAsia="MS Mincho" w:cs="Simplified Arabic"/>
          <w:rtl/>
          <w:lang w:val="en-US" w:bidi="ar-EG"/>
        </w:rPr>
        <w:t xml:space="preserve"> دون الوطنية</w:t>
      </w:r>
      <w:r w:rsidRPr="0074021A">
        <w:rPr>
          <w:rFonts w:eastAsia="MS Mincho" w:cs="Simplified Arabic" w:hint="cs"/>
          <w:rtl/>
          <w:lang w:val="en-US" w:bidi="ar-EG"/>
        </w:rPr>
        <w:t xml:space="preserve"> و</w:t>
      </w:r>
      <w:r w:rsidRPr="0074021A">
        <w:rPr>
          <w:rFonts w:eastAsia="MS Mincho" w:cs="Simplified Arabic"/>
          <w:rtl/>
          <w:lang w:val="en-US" w:bidi="ar-EG"/>
        </w:rPr>
        <w:t xml:space="preserve">المدن والسلطات المحلية الأخرى </w:t>
      </w:r>
      <w:r w:rsidRPr="0074021A">
        <w:rPr>
          <w:rFonts w:eastAsia="MS Mincho" w:cs="Simplified Arabic" w:hint="cs"/>
          <w:rtl/>
          <w:lang w:val="en-US" w:bidi="ar-EG"/>
        </w:rPr>
        <w:t>من أجل ا</w:t>
      </w:r>
      <w:r w:rsidRPr="0074021A">
        <w:rPr>
          <w:rFonts w:eastAsia="MS Mincho" w:cs="Simplified Arabic"/>
          <w:rtl/>
          <w:lang w:val="en-US" w:bidi="ar-EG"/>
        </w:rPr>
        <w:t>لتنوع البيولوجي (2023–2030)).</w:t>
      </w:r>
      <w:r w:rsidRPr="00495427">
        <w:rPr>
          <w:vertAlign w:val="superscript"/>
          <w:rtl/>
          <w:lang w:val="en-GB" w:bidi="ar-EG"/>
        </w:rPr>
        <w:footnoteReference w:id="9"/>
      </w:r>
    </w:p>
    <w:p w14:paraId="0BE698FF" w14:textId="1A5F075A" w:rsidR="0074021A" w:rsidRDefault="0074021A" w:rsidP="00627323">
      <w:pPr>
        <w:pStyle w:val="ListParagraph"/>
        <w:numPr>
          <w:ilvl w:val="0"/>
          <w:numId w:val="8"/>
        </w:numPr>
        <w:tabs>
          <w:tab w:val="left" w:pos="1280"/>
        </w:tabs>
        <w:bidi/>
        <w:spacing w:after="120" w:line="216" w:lineRule="auto"/>
        <w:ind w:left="567" w:firstLine="0"/>
        <w:contextualSpacing w:val="0"/>
        <w:jc w:val="both"/>
        <w:rPr>
          <w:rFonts w:eastAsia="MS Mincho" w:cs="Simplified Arabic"/>
          <w:lang w:val="en-US"/>
        </w:rPr>
      </w:pPr>
      <w:r w:rsidRPr="0006542A">
        <w:rPr>
          <w:rFonts w:eastAsia="MS Mincho" w:cs="Simplified Arabic"/>
          <w:rtl/>
          <w:lang w:val="en-US" w:bidi="ar-EG"/>
        </w:rPr>
        <w:t xml:space="preserve">وستعتمد جودة التقرير العالمي وفائدته للاستعراض العالمي اعتماداً </w:t>
      </w:r>
      <w:r>
        <w:rPr>
          <w:rFonts w:eastAsia="MS Mincho" w:cs="Simplified Arabic" w:hint="cs"/>
          <w:rtl/>
          <w:lang w:val="en-US" w:bidi="ar-EG"/>
        </w:rPr>
        <w:t>شديداً</w:t>
      </w:r>
      <w:r w:rsidRPr="0006542A">
        <w:rPr>
          <w:rFonts w:eastAsia="MS Mincho" w:cs="Simplified Arabic"/>
          <w:rtl/>
          <w:lang w:val="en-US" w:bidi="ar-EG"/>
        </w:rPr>
        <w:t xml:space="preserve"> على جودة المعلومات التي ت</w:t>
      </w:r>
      <w:r w:rsidR="00327E88">
        <w:rPr>
          <w:rFonts w:eastAsia="MS Mincho" w:cs="Simplified Arabic" w:hint="cs"/>
          <w:rtl/>
          <w:lang w:val="en-US" w:bidi="ar-EG"/>
        </w:rPr>
        <w:t>ُ</w:t>
      </w:r>
      <w:r w:rsidR="00327E88">
        <w:rPr>
          <w:rFonts w:eastAsia="MS Mincho" w:cs="Simplified Arabic"/>
          <w:rtl/>
          <w:lang w:val="en-US" w:bidi="ar-EG"/>
        </w:rPr>
        <w:t>قدّم</w:t>
      </w:r>
      <w:r w:rsidRPr="0006542A">
        <w:rPr>
          <w:rFonts w:eastAsia="MS Mincho" w:cs="Simplified Arabic"/>
          <w:rtl/>
          <w:lang w:val="en-US" w:bidi="ar-EG"/>
        </w:rPr>
        <w:t>ها الأطراف من خلال تقاريرها الوطنية. وفي حين أن التقرير العالمي سي</w:t>
      </w:r>
      <w:r>
        <w:rPr>
          <w:rFonts w:eastAsia="MS Mincho" w:cs="Simplified Arabic" w:hint="cs"/>
          <w:rtl/>
          <w:lang w:val="en-US" w:bidi="ar-EG"/>
        </w:rPr>
        <w:t xml:space="preserve">ستند </w:t>
      </w:r>
      <w:r>
        <w:rPr>
          <w:rFonts w:eastAsia="MS Mincho" w:cs="Simplified Arabic"/>
          <w:rtl/>
          <w:lang w:val="en-US" w:bidi="ar-EG"/>
        </w:rPr>
        <w:t>أيضاً</w:t>
      </w:r>
      <w:r w:rsidRPr="0006542A">
        <w:rPr>
          <w:rFonts w:eastAsia="MS Mincho" w:cs="Simplified Arabic"/>
          <w:rtl/>
          <w:lang w:val="en-US" w:bidi="ar-EG"/>
        </w:rPr>
        <w:t xml:space="preserve"> </w:t>
      </w:r>
      <w:r>
        <w:rPr>
          <w:rFonts w:eastAsia="MS Mincho" w:cs="Simplified Arabic" w:hint="cs"/>
          <w:rtl/>
          <w:lang w:val="en-US" w:bidi="ar-EG"/>
        </w:rPr>
        <w:t>إلى</w:t>
      </w:r>
      <w:r w:rsidRPr="0006542A">
        <w:rPr>
          <w:rFonts w:eastAsia="MS Mincho" w:cs="Simplified Arabic"/>
          <w:rtl/>
          <w:lang w:val="en-US" w:bidi="ar-EG"/>
        </w:rPr>
        <w:t xml:space="preserve"> مصادر أخرى للمعلومات، بما </w:t>
      </w:r>
      <w:r>
        <w:rPr>
          <w:rFonts w:eastAsia="MS Mincho" w:cs="Simplified Arabic" w:hint="cs"/>
          <w:rtl/>
          <w:lang w:val="en-US" w:bidi="ar-EG"/>
        </w:rPr>
        <w:t>فيها</w:t>
      </w:r>
      <w:r w:rsidRPr="0006542A">
        <w:rPr>
          <w:rFonts w:eastAsia="MS Mincho" w:cs="Simplified Arabic"/>
          <w:rtl/>
          <w:lang w:val="en-US" w:bidi="ar-EG"/>
        </w:rPr>
        <w:t xml:space="preserve"> المعلومات المتعلقة بالتزامات الجهات الفاعلة </w:t>
      </w:r>
      <w:r>
        <w:rPr>
          <w:rFonts w:eastAsia="MS Mincho" w:cs="Simplified Arabic" w:hint="cs"/>
          <w:rtl/>
          <w:lang w:val="en-US" w:bidi="ar-EG"/>
        </w:rPr>
        <w:t>غير</w:t>
      </w:r>
      <w:r w:rsidRPr="0006542A">
        <w:rPr>
          <w:rFonts w:eastAsia="MS Mincho" w:cs="Simplified Arabic"/>
          <w:rtl/>
          <w:lang w:val="en-US" w:bidi="ar-EG"/>
        </w:rPr>
        <w:t xml:space="preserve"> الحكومات الوطنية، فإن الاستراتيجيات وخطط العمل الوطنية للتنوع البيولوجي المقدمة والأهداف الوطنية والتقارير الوطنية </w:t>
      </w:r>
      <w:r>
        <w:rPr>
          <w:rFonts w:eastAsia="MS Mincho" w:cs="Simplified Arabic" w:hint="cs"/>
          <w:rtl/>
          <w:lang w:val="en-US" w:bidi="ar-EG"/>
        </w:rPr>
        <w:t>هي مصادره الرئيسية للمعلومات،</w:t>
      </w:r>
      <w:r w:rsidRPr="0006542A">
        <w:rPr>
          <w:rFonts w:eastAsia="MS Mincho" w:cs="Simplified Arabic"/>
          <w:rtl/>
          <w:lang w:val="en-US" w:bidi="ar-EG"/>
        </w:rPr>
        <w:t xml:space="preserve"> </w:t>
      </w:r>
      <w:r>
        <w:rPr>
          <w:rFonts w:eastAsia="MS Mincho" w:cs="Simplified Arabic" w:hint="cs"/>
          <w:rtl/>
          <w:lang w:val="en-US" w:bidi="ar-EG"/>
        </w:rPr>
        <w:t>حيث إنها</w:t>
      </w:r>
      <w:r w:rsidRPr="0006542A">
        <w:rPr>
          <w:rFonts w:eastAsia="MS Mincho" w:cs="Simplified Arabic"/>
          <w:rtl/>
          <w:lang w:val="en-US" w:bidi="ar-EG"/>
        </w:rPr>
        <w:t xml:space="preserve"> </w:t>
      </w:r>
      <w:r>
        <w:rPr>
          <w:rFonts w:eastAsia="MS Mincho" w:cs="Simplified Arabic" w:hint="cs"/>
          <w:rtl/>
          <w:lang w:val="en-US" w:bidi="ar-EG"/>
        </w:rPr>
        <w:t>تشكل</w:t>
      </w:r>
      <w:r w:rsidRPr="0006542A">
        <w:rPr>
          <w:rFonts w:eastAsia="MS Mincho" w:cs="Simplified Arabic"/>
          <w:rtl/>
          <w:lang w:val="en-US" w:bidi="ar-EG"/>
        </w:rPr>
        <w:t xml:space="preserve"> المصادر الوحيدة للمعلومات التي توضح كيفية مساهمة الأطراف في تنفيذ الإطار من خلال الإجراءات المتخذة لتحقيق أهدافها الوطنية</w:t>
      </w:r>
      <w:r>
        <w:rPr>
          <w:rFonts w:eastAsia="MS Mincho" w:cs="Simplified Arabic" w:hint="cs"/>
          <w:rtl/>
          <w:lang w:val="en-US" w:bidi="ar-EG"/>
        </w:rPr>
        <w:t>.</w:t>
      </w:r>
      <w:r w:rsidRPr="005D0EBB">
        <w:t xml:space="preserve"> </w:t>
      </w:r>
    </w:p>
    <w:p w14:paraId="711E605F" w14:textId="3AE80198" w:rsidR="0074021A" w:rsidRDefault="0074021A" w:rsidP="00627323">
      <w:pPr>
        <w:pStyle w:val="ListParagraph"/>
        <w:numPr>
          <w:ilvl w:val="0"/>
          <w:numId w:val="8"/>
        </w:numPr>
        <w:tabs>
          <w:tab w:val="left" w:pos="1280"/>
        </w:tabs>
        <w:bidi/>
        <w:spacing w:after="120" w:line="216" w:lineRule="auto"/>
        <w:ind w:left="567" w:firstLine="0"/>
        <w:contextualSpacing w:val="0"/>
        <w:jc w:val="both"/>
        <w:rPr>
          <w:rFonts w:eastAsia="MS Mincho" w:cs="Simplified Arabic"/>
          <w:lang w:val="en-US"/>
        </w:rPr>
      </w:pPr>
      <w:r w:rsidRPr="0006542A">
        <w:rPr>
          <w:rFonts w:eastAsia="MS Mincho" w:cs="Simplified Arabic"/>
          <w:rtl/>
          <w:lang w:val="en-US" w:bidi="ar-EG"/>
        </w:rPr>
        <w:t>و</w:t>
      </w:r>
      <w:r w:rsidR="00327E88">
        <w:rPr>
          <w:rFonts w:eastAsia="MS Mincho" w:cs="Simplified Arabic"/>
          <w:rtl/>
          <w:lang w:val="en-US" w:bidi="ar-EG"/>
        </w:rPr>
        <w:t>يُقدّم</w:t>
      </w:r>
      <w:r w:rsidRPr="0006542A">
        <w:rPr>
          <w:rFonts w:eastAsia="MS Mincho" w:cs="Simplified Arabic"/>
          <w:rtl/>
          <w:lang w:val="en-US" w:bidi="ar-EG"/>
        </w:rPr>
        <w:t xml:space="preserve"> الشكل الثاني تصوراً </w:t>
      </w:r>
      <w:r w:rsidR="00CF2260">
        <w:rPr>
          <w:rFonts w:eastAsia="MS Mincho" w:cs="Simplified Arabic" w:hint="cs"/>
          <w:rtl/>
          <w:lang w:val="en-US" w:bidi="ar-EG"/>
        </w:rPr>
        <w:t xml:space="preserve">مفاهيمياً </w:t>
      </w:r>
      <w:r w:rsidRPr="0006542A">
        <w:rPr>
          <w:rFonts w:eastAsia="MS Mincho" w:cs="Simplified Arabic"/>
          <w:rtl/>
          <w:lang w:val="en-US" w:bidi="ar-EG"/>
        </w:rPr>
        <w:t>توضيحياً للعلاقة بين الإطار والمعلومات المقد</w:t>
      </w:r>
      <w:r w:rsidR="00A33AE9">
        <w:rPr>
          <w:rFonts w:eastAsia="MS Mincho" w:cs="Simplified Arabic" w:hint="cs"/>
          <w:rtl/>
          <w:lang w:val="en-US" w:bidi="ar-EG"/>
        </w:rPr>
        <w:t>ّ</w:t>
      </w:r>
      <w:r w:rsidRPr="0006542A">
        <w:rPr>
          <w:rFonts w:eastAsia="MS Mincho" w:cs="Simplified Arabic"/>
          <w:rtl/>
          <w:lang w:val="en-US" w:bidi="ar-EG"/>
        </w:rPr>
        <w:t xml:space="preserve">مة في الأهداف الوطنية والتقدم المحرز نحو تنفيذ الأهداف الوطنية، </w:t>
      </w:r>
      <w:r>
        <w:rPr>
          <w:rFonts w:eastAsia="MS Mincho" w:cs="Simplified Arabic" w:hint="cs"/>
          <w:rtl/>
          <w:lang w:val="en-US" w:bidi="ar-EG"/>
        </w:rPr>
        <w:t>على النحو</w:t>
      </w:r>
      <w:r w:rsidRPr="0006542A">
        <w:rPr>
          <w:rFonts w:eastAsia="MS Mincho" w:cs="Simplified Arabic"/>
          <w:rtl/>
          <w:lang w:val="en-US" w:bidi="ar-EG"/>
        </w:rPr>
        <w:t xml:space="preserve"> </w:t>
      </w:r>
      <w:r>
        <w:rPr>
          <w:rFonts w:eastAsia="MS Mincho" w:cs="Simplified Arabic" w:hint="cs"/>
          <w:rtl/>
          <w:lang w:val="en-US" w:bidi="ar-EG"/>
        </w:rPr>
        <w:t>ال</w:t>
      </w:r>
      <w:r w:rsidRPr="0006542A">
        <w:rPr>
          <w:rFonts w:eastAsia="MS Mincho" w:cs="Simplified Arabic"/>
          <w:rtl/>
          <w:lang w:val="en-US" w:bidi="ar-EG"/>
        </w:rPr>
        <w:t xml:space="preserve">مبين في التقارير الوطنية. </w:t>
      </w:r>
      <w:r>
        <w:rPr>
          <w:rFonts w:eastAsia="MS Mincho" w:cs="Simplified Arabic" w:hint="cs"/>
          <w:rtl/>
          <w:lang w:val="en-US" w:bidi="ar-EG"/>
        </w:rPr>
        <w:t>و</w:t>
      </w:r>
      <w:r w:rsidRPr="0006542A">
        <w:rPr>
          <w:rFonts w:eastAsia="MS Mincho" w:cs="Simplified Arabic"/>
          <w:rtl/>
          <w:lang w:val="en-US" w:bidi="ar-EG"/>
        </w:rPr>
        <w:t>ت</w:t>
      </w:r>
      <w:r>
        <w:rPr>
          <w:rFonts w:eastAsia="MS Mincho" w:cs="Simplified Arabic" w:hint="cs"/>
          <w:rtl/>
          <w:lang w:val="en-US" w:bidi="ar-EG"/>
        </w:rPr>
        <w:t>ُبيّن</w:t>
      </w:r>
      <w:r w:rsidRPr="0006542A">
        <w:rPr>
          <w:rFonts w:eastAsia="MS Mincho" w:cs="Simplified Arabic"/>
          <w:rtl/>
          <w:lang w:val="en-US" w:bidi="ar-EG"/>
        </w:rPr>
        <w:t xml:space="preserve"> الأهداف الوطنية المساهمات </w:t>
      </w:r>
      <w:r>
        <w:rPr>
          <w:rFonts w:eastAsia="MS Mincho" w:cs="Simplified Arabic" w:hint="cs"/>
          <w:rtl/>
          <w:lang w:val="en-US" w:bidi="ar-EG"/>
        </w:rPr>
        <w:t>المقررة</w:t>
      </w:r>
      <w:r w:rsidRPr="0006542A">
        <w:rPr>
          <w:rFonts w:eastAsia="MS Mincho" w:cs="Simplified Arabic"/>
          <w:rtl/>
          <w:lang w:val="en-US" w:bidi="ar-EG"/>
        </w:rPr>
        <w:t xml:space="preserve"> في الإطار، في حين تصف التقارير الوطنية التقدم المحرز في تنفيذ الأهداف الوطنية</w:t>
      </w:r>
      <w:r>
        <w:rPr>
          <w:rFonts w:eastAsia="MS Mincho" w:cs="Simplified Arabic" w:hint="cs"/>
          <w:rtl/>
          <w:lang w:val="en-US" w:bidi="ar-EG"/>
        </w:rPr>
        <w:t>.</w:t>
      </w:r>
      <w:r w:rsidRPr="00495427">
        <w:rPr>
          <w:rFonts w:cs="Simplified Arabic"/>
          <w:vertAlign w:val="superscript"/>
          <w:rtl/>
          <w:lang w:val="en-GB" w:bidi="ar-EG"/>
        </w:rPr>
        <w:footnoteReference w:id="10"/>
      </w:r>
    </w:p>
    <w:p w14:paraId="3A586D3C" w14:textId="77777777" w:rsidR="00C96B6D" w:rsidRPr="0006542A" w:rsidRDefault="00C96B6D" w:rsidP="00C96B6D">
      <w:pPr>
        <w:pStyle w:val="ListParagraph"/>
        <w:tabs>
          <w:tab w:val="left" w:pos="1280"/>
        </w:tabs>
        <w:bidi/>
        <w:spacing w:after="120" w:line="216" w:lineRule="auto"/>
        <w:ind w:left="567"/>
        <w:rPr>
          <w:rFonts w:eastAsia="MS Mincho" w:cs="Simplified Arabic"/>
          <w:rtl/>
          <w:lang w:val="en-US"/>
        </w:rPr>
      </w:pPr>
      <w:r w:rsidRPr="0006542A">
        <w:rPr>
          <w:rFonts w:eastAsia="MS Mincho" w:cs="Simplified Arabic"/>
          <w:rtl/>
          <w:lang w:val="en-US"/>
        </w:rPr>
        <w:t>الشكل الثاني</w:t>
      </w:r>
    </w:p>
    <w:p w14:paraId="6D6372A8" w14:textId="6E210E59" w:rsidR="00C96B6D" w:rsidRDefault="00C96B6D" w:rsidP="00C96B6D">
      <w:pPr>
        <w:pStyle w:val="ListParagraph"/>
        <w:tabs>
          <w:tab w:val="left" w:pos="1280"/>
        </w:tabs>
        <w:bidi/>
        <w:spacing w:after="120" w:line="216" w:lineRule="auto"/>
        <w:ind w:left="567"/>
        <w:contextualSpacing w:val="0"/>
        <w:rPr>
          <w:rFonts w:eastAsia="MS Mincho" w:cs="Simplified Arabic"/>
          <w:b/>
          <w:bCs/>
          <w:lang w:val="en-US"/>
        </w:rPr>
      </w:pPr>
      <w:r w:rsidRPr="0006542A">
        <w:rPr>
          <w:rFonts w:eastAsia="MS Mincho" w:cs="Simplified Arabic"/>
          <w:b/>
          <w:bCs/>
          <w:rtl/>
          <w:lang w:val="en-US"/>
        </w:rPr>
        <w:t>العلاقة المفاهيمية بين تطل</w:t>
      </w:r>
      <w:r w:rsidR="003E37FB">
        <w:rPr>
          <w:rFonts w:eastAsia="MS Mincho" w:cs="Simplified Arabic" w:hint="cs"/>
          <w:b/>
          <w:bCs/>
          <w:rtl/>
          <w:lang w:val="en-US"/>
        </w:rPr>
        <w:t>ّ</w:t>
      </w:r>
      <w:r w:rsidRPr="0006542A">
        <w:rPr>
          <w:rFonts w:eastAsia="MS Mincho" w:cs="Simplified Arabic"/>
          <w:b/>
          <w:bCs/>
          <w:rtl/>
          <w:lang w:val="en-US"/>
        </w:rPr>
        <w:t>ع إطار كونمينغ-مونتريال العالمي للتنوع البيولوجي، والمساهمات الم</w:t>
      </w:r>
      <w:r>
        <w:rPr>
          <w:rFonts w:eastAsia="MS Mincho" w:cs="Simplified Arabic" w:hint="cs"/>
          <w:b/>
          <w:bCs/>
          <w:rtl/>
          <w:lang w:val="en-US"/>
        </w:rPr>
        <w:t>قررة</w:t>
      </w:r>
      <w:r w:rsidRPr="0006542A">
        <w:rPr>
          <w:rFonts w:eastAsia="MS Mincho" w:cs="Simplified Arabic"/>
          <w:b/>
          <w:bCs/>
          <w:rtl/>
          <w:lang w:val="en-US"/>
        </w:rPr>
        <w:t xml:space="preserve"> للأهداف الوطنية والمعلومات المتعلقة بتنفيذ الأهداف الوطنية، على النحو </w:t>
      </w:r>
      <w:r>
        <w:rPr>
          <w:rFonts w:eastAsia="MS Mincho" w:cs="Simplified Arabic" w:hint="cs"/>
          <w:b/>
          <w:bCs/>
          <w:rtl/>
          <w:lang w:val="en-US"/>
        </w:rPr>
        <w:t>الوارد</w:t>
      </w:r>
      <w:r w:rsidRPr="0006542A">
        <w:rPr>
          <w:rFonts w:eastAsia="MS Mincho" w:cs="Simplified Arabic"/>
          <w:b/>
          <w:bCs/>
          <w:rtl/>
          <w:lang w:val="en-US"/>
        </w:rPr>
        <w:t xml:space="preserve"> في التقارير الوطنية</w:t>
      </w:r>
    </w:p>
    <w:p w14:paraId="09B83689" w14:textId="77777777" w:rsidR="002C749B" w:rsidRDefault="002C749B" w:rsidP="002C749B">
      <w:pPr>
        <w:pStyle w:val="ListParagraph"/>
        <w:tabs>
          <w:tab w:val="left" w:pos="1280"/>
        </w:tabs>
        <w:bidi/>
        <w:spacing w:after="120" w:line="216" w:lineRule="auto"/>
        <w:ind w:left="567"/>
        <w:contextualSpacing w:val="0"/>
        <w:rPr>
          <w:rFonts w:eastAsia="MS Mincho" w:cs="Simplified Arabic"/>
          <w:b/>
          <w:bCs/>
          <w:lang w:val="en-US"/>
        </w:rPr>
      </w:pPr>
    </w:p>
    <w:p w14:paraId="4FAD6018" w14:textId="5A148AEB" w:rsidR="002C749B" w:rsidRDefault="002C749B" w:rsidP="002C749B">
      <w:pPr>
        <w:pStyle w:val="ListParagraph"/>
        <w:tabs>
          <w:tab w:val="left" w:pos="1280"/>
        </w:tabs>
        <w:bidi/>
        <w:spacing w:after="120" w:line="216" w:lineRule="auto"/>
        <w:ind w:left="567"/>
        <w:contextualSpacing w:val="0"/>
        <w:jc w:val="center"/>
        <w:rPr>
          <w:rFonts w:eastAsia="MS Mincho" w:cs="Simplified Arabic"/>
          <w:b/>
          <w:bCs/>
          <w:lang w:val="en-US"/>
        </w:rPr>
      </w:pPr>
      <w:r>
        <w:rPr>
          <w:rFonts w:eastAsia="MS Mincho" w:cs="Simplified Arabic"/>
          <w:b/>
          <w:bCs/>
          <w:noProof/>
          <w:lang w:val="en-US"/>
        </w:rPr>
        <w:lastRenderedPageBreak/>
        <w:drawing>
          <wp:inline distT="0" distB="0" distL="0" distR="0" wp14:anchorId="3599D7AF" wp14:editId="7E8123E0">
            <wp:extent cx="5687695" cy="2425480"/>
            <wp:effectExtent l="0" t="0" r="8255" b="0"/>
            <wp:docPr id="1747820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a:extLst>
                        <a:ext uri="{28A0092B-C50C-407E-A947-70E740481C1C}">
                          <a14:useLocalDpi xmlns:a14="http://schemas.microsoft.com/office/drawing/2010/main" val="0"/>
                        </a:ext>
                      </a:extLst>
                    </a:blip>
                    <a:srcRect t="6764" b="23414"/>
                    <a:stretch>
                      <a:fillRect/>
                    </a:stretch>
                  </pic:blipFill>
                  <pic:spPr bwMode="auto">
                    <a:xfrm>
                      <a:off x="0" y="0"/>
                      <a:ext cx="5706054" cy="2433309"/>
                    </a:xfrm>
                    <a:prstGeom prst="rect">
                      <a:avLst/>
                    </a:prstGeom>
                    <a:noFill/>
                    <a:ln>
                      <a:noFill/>
                    </a:ln>
                    <a:extLst>
                      <a:ext uri="{53640926-AAD7-44D8-BBD7-CCE9431645EC}">
                        <a14:shadowObscured xmlns:a14="http://schemas.microsoft.com/office/drawing/2010/main"/>
                      </a:ext>
                    </a:extLst>
                  </pic:spPr>
                </pic:pic>
              </a:graphicData>
            </a:graphic>
          </wp:inline>
        </w:drawing>
      </w:r>
    </w:p>
    <w:p w14:paraId="272FC4BD" w14:textId="3B4A4BBA" w:rsidR="00792BFC" w:rsidRPr="002C2B73" w:rsidRDefault="00792BFC" w:rsidP="00792BFC">
      <w:pPr>
        <w:pStyle w:val="ListParagraph"/>
        <w:tabs>
          <w:tab w:val="left" w:pos="1280"/>
        </w:tabs>
        <w:bidi/>
        <w:spacing w:after="120" w:line="216" w:lineRule="auto"/>
        <w:ind w:left="567"/>
        <w:contextualSpacing w:val="0"/>
        <w:rPr>
          <w:rFonts w:eastAsia="MS Mincho" w:cs="Simplified Arabic"/>
          <w:b/>
          <w:bCs/>
          <w:lang w:val="fr-FR"/>
        </w:rPr>
      </w:pPr>
    </w:p>
    <w:p w14:paraId="1B328B66" w14:textId="249889C9" w:rsidR="00C96B6D" w:rsidRDefault="00C96B6D" w:rsidP="00C96B6D">
      <w:pPr>
        <w:pStyle w:val="ListParagraph"/>
        <w:tabs>
          <w:tab w:val="left" w:pos="1280"/>
        </w:tabs>
        <w:bidi/>
        <w:spacing w:after="120" w:line="216" w:lineRule="auto"/>
        <w:ind w:left="567"/>
        <w:contextualSpacing w:val="0"/>
        <w:rPr>
          <w:rFonts w:eastAsia="MS Mincho" w:cs="Simplified Arabic"/>
          <w:b/>
          <w:bCs/>
          <w:rtl/>
          <w:lang w:val="en-US"/>
        </w:rPr>
      </w:pPr>
    </w:p>
    <w:p w14:paraId="6444BE81" w14:textId="0CF8BBDC" w:rsidR="00C96B6D" w:rsidRPr="00C96B6D" w:rsidRDefault="00C96B6D" w:rsidP="00C96B6D">
      <w:pPr>
        <w:pStyle w:val="ListParagraph"/>
        <w:tabs>
          <w:tab w:val="left" w:pos="1280"/>
        </w:tabs>
        <w:bidi/>
        <w:spacing w:after="120" w:line="216" w:lineRule="auto"/>
        <w:ind w:left="567"/>
        <w:contextualSpacing w:val="0"/>
        <w:rPr>
          <w:rFonts w:eastAsia="MS Mincho" w:cs="Simplified Arabic"/>
          <w:sz w:val="20"/>
          <w:szCs w:val="20"/>
          <w:lang w:val="en-US"/>
        </w:rPr>
      </w:pPr>
      <w:r w:rsidRPr="00971AF1">
        <w:rPr>
          <w:rFonts w:eastAsia="MS Mincho" w:cs="Simplified Arabic"/>
          <w:i/>
          <w:iCs/>
          <w:sz w:val="20"/>
          <w:szCs w:val="20"/>
          <w:rtl/>
          <w:lang w:val="en-US"/>
        </w:rPr>
        <w:t>ملاحظة</w:t>
      </w:r>
      <w:r w:rsidRPr="00EA1EC8">
        <w:rPr>
          <w:rFonts w:eastAsia="MS Mincho" w:cs="Simplified Arabic"/>
          <w:sz w:val="20"/>
          <w:szCs w:val="20"/>
          <w:rtl/>
          <w:lang w:val="en-US"/>
        </w:rPr>
        <w:t>: يوضح الخط الأحمر ال</w:t>
      </w:r>
      <w:r w:rsidRPr="00EA1EC8">
        <w:rPr>
          <w:rFonts w:eastAsia="MS Mincho" w:cs="Simplified Arabic" w:hint="cs"/>
          <w:sz w:val="20"/>
          <w:szCs w:val="20"/>
          <w:rtl/>
          <w:lang w:val="en-US"/>
        </w:rPr>
        <w:t>ت</w:t>
      </w:r>
      <w:r w:rsidR="003E37FB">
        <w:rPr>
          <w:rFonts w:eastAsia="MS Mincho" w:cs="Simplified Arabic" w:hint="cs"/>
          <w:sz w:val="20"/>
          <w:szCs w:val="20"/>
          <w:rtl/>
          <w:lang w:val="en-US"/>
        </w:rPr>
        <w:t>راجع</w:t>
      </w:r>
      <w:r w:rsidRPr="00EA1EC8">
        <w:rPr>
          <w:rFonts w:eastAsia="MS Mincho" w:cs="Simplified Arabic"/>
          <w:sz w:val="20"/>
          <w:szCs w:val="20"/>
          <w:rtl/>
          <w:lang w:val="en-US"/>
        </w:rPr>
        <w:t xml:space="preserve"> المستمر في التنوع البيولوجي، مع</w:t>
      </w:r>
      <w:r w:rsidRPr="00EA1EC8">
        <w:rPr>
          <w:rFonts w:eastAsia="MS Mincho" w:cs="Simplified Arabic" w:hint="cs"/>
          <w:sz w:val="20"/>
          <w:szCs w:val="20"/>
          <w:rtl/>
          <w:lang w:val="en-US"/>
        </w:rPr>
        <w:t xml:space="preserve"> حدوث</w:t>
      </w:r>
      <w:r w:rsidRPr="00EA1EC8">
        <w:rPr>
          <w:rFonts w:eastAsia="MS Mincho" w:cs="Simplified Arabic"/>
          <w:sz w:val="20"/>
          <w:szCs w:val="20"/>
          <w:rtl/>
          <w:lang w:val="en-US"/>
        </w:rPr>
        <w:t xml:space="preserve"> انخفاض بنسبة 90 في </w:t>
      </w:r>
      <w:proofErr w:type="gramStart"/>
      <w:r w:rsidRPr="00EA1EC8">
        <w:rPr>
          <w:rFonts w:eastAsia="MS Mincho" w:cs="Simplified Arabic"/>
          <w:sz w:val="20"/>
          <w:szCs w:val="20"/>
          <w:rtl/>
          <w:lang w:val="en-US"/>
        </w:rPr>
        <w:t>المائة</w:t>
      </w:r>
      <w:proofErr w:type="gramEnd"/>
      <w:r w:rsidRPr="00EA1EC8">
        <w:rPr>
          <w:rFonts w:eastAsia="MS Mincho" w:cs="Simplified Arabic"/>
          <w:sz w:val="20"/>
          <w:szCs w:val="20"/>
          <w:rtl/>
          <w:lang w:val="en-US"/>
        </w:rPr>
        <w:t xml:space="preserve"> بين عامي 1970 و2050 </w:t>
      </w:r>
      <w:r w:rsidRPr="00EA1EC8">
        <w:rPr>
          <w:rFonts w:eastAsia="MS Mincho" w:cs="Simplified Arabic" w:hint="cs"/>
          <w:sz w:val="20"/>
          <w:szCs w:val="20"/>
          <w:rtl/>
          <w:lang w:val="en-US"/>
        </w:rPr>
        <w:t>يميزه منحنى</w:t>
      </w:r>
      <w:r w:rsidRPr="00EA1EC8">
        <w:rPr>
          <w:rFonts w:eastAsia="MS Mincho" w:cs="Simplified Arabic"/>
          <w:sz w:val="20"/>
          <w:szCs w:val="20"/>
          <w:rtl/>
          <w:lang w:val="en-US"/>
        </w:rPr>
        <w:t xml:space="preserve"> على شكل حرف </w:t>
      </w:r>
      <w:r w:rsidRPr="00EA1EC8">
        <w:rPr>
          <w:rFonts w:eastAsia="MS Mincho" w:cs="Simplified Arabic"/>
          <w:sz w:val="18"/>
          <w:szCs w:val="18"/>
          <w:lang w:val="en-US"/>
        </w:rPr>
        <w:t>S</w:t>
      </w:r>
      <w:r w:rsidRPr="00EA1EC8">
        <w:rPr>
          <w:rFonts w:eastAsia="MS Mincho" w:cs="Simplified Arabic"/>
          <w:sz w:val="20"/>
          <w:szCs w:val="20"/>
          <w:rtl/>
          <w:lang w:val="en-US"/>
        </w:rPr>
        <w:t xml:space="preserve">. </w:t>
      </w:r>
      <w:r w:rsidRPr="00EA1EC8">
        <w:rPr>
          <w:rFonts w:eastAsia="MS Mincho" w:cs="Simplified Arabic" w:hint="cs"/>
          <w:sz w:val="20"/>
          <w:szCs w:val="20"/>
          <w:rtl/>
          <w:lang w:val="en-US"/>
        </w:rPr>
        <w:t>وي</w:t>
      </w:r>
      <w:r w:rsidRPr="00EA1EC8">
        <w:rPr>
          <w:rFonts w:eastAsia="MS Mincho" w:cs="Simplified Arabic"/>
          <w:sz w:val="20"/>
          <w:szCs w:val="20"/>
          <w:rtl/>
          <w:lang w:val="en-US"/>
        </w:rPr>
        <w:t>مثل الخط الأخضر ال</w:t>
      </w:r>
      <w:r w:rsidRPr="00EA1EC8">
        <w:rPr>
          <w:rFonts w:eastAsia="MS Mincho" w:cs="Simplified Arabic" w:hint="cs"/>
          <w:sz w:val="20"/>
          <w:szCs w:val="20"/>
          <w:rtl/>
          <w:lang w:val="en-US"/>
        </w:rPr>
        <w:t>تطلع</w:t>
      </w:r>
      <w:r w:rsidRPr="00EA1EC8">
        <w:rPr>
          <w:rFonts w:eastAsia="MS Mincho" w:cs="Simplified Arabic"/>
          <w:sz w:val="20"/>
          <w:szCs w:val="20"/>
          <w:rtl/>
          <w:lang w:val="en-US"/>
        </w:rPr>
        <w:t xml:space="preserve"> </w:t>
      </w:r>
      <w:r w:rsidR="00786F83">
        <w:rPr>
          <w:rFonts w:eastAsia="MS Mincho" w:cs="Simplified Arabic" w:hint="cs"/>
          <w:sz w:val="20"/>
          <w:szCs w:val="20"/>
          <w:rtl/>
          <w:lang w:val="en-US"/>
        </w:rPr>
        <w:t>الرامي إلى ث</w:t>
      </w:r>
      <w:r w:rsidRPr="00EA1EC8">
        <w:rPr>
          <w:rFonts w:eastAsia="MS Mincho" w:cs="Simplified Arabic"/>
          <w:sz w:val="20"/>
          <w:szCs w:val="20"/>
          <w:rtl/>
          <w:lang w:val="en-US"/>
        </w:rPr>
        <w:t xml:space="preserve">ني منحنى فقدان التنوع البيولوجي. ويوضح الخط الأزرق الداكن الطموح الجماعي </w:t>
      </w:r>
      <w:r w:rsidRPr="00EA1EC8">
        <w:rPr>
          <w:rFonts w:eastAsia="MS Mincho" w:cs="Simplified Arabic" w:hint="cs"/>
          <w:sz w:val="20"/>
          <w:szCs w:val="20"/>
          <w:rtl/>
          <w:lang w:val="en-US"/>
        </w:rPr>
        <w:t>للإجراءات</w:t>
      </w:r>
      <w:r w:rsidRPr="00EA1EC8">
        <w:rPr>
          <w:rFonts w:eastAsia="MS Mincho" w:cs="Simplified Arabic"/>
          <w:sz w:val="20"/>
          <w:szCs w:val="20"/>
          <w:rtl/>
          <w:lang w:val="en-US"/>
        </w:rPr>
        <w:t xml:space="preserve"> </w:t>
      </w:r>
      <w:r w:rsidRPr="00EA1EC8">
        <w:rPr>
          <w:rFonts w:eastAsia="MS Mincho" w:cs="Simplified Arabic" w:hint="cs"/>
          <w:sz w:val="20"/>
          <w:szCs w:val="20"/>
          <w:rtl/>
          <w:lang w:val="en-US"/>
        </w:rPr>
        <w:t>المقررة</w:t>
      </w:r>
      <w:r w:rsidRPr="00EA1EC8">
        <w:rPr>
          <w:rFonts w:eastAsia="MS Mincho" w:cs="Simplified Arabic"/>
          <w:sz w:val="20"/>
          <w:szCs w:val="20"/>
          <w:rtl/>
          <w:lang w:val="en-US"/>
        </w:rPr>
        <w:t xml:space="preserve">، </w:t>
      </w:r>
      <w:r w:rsidRPr="00EA1EC8">
        <w:rPr>
          <w:rFonts w:eastAsia="MS Mincho" w:cs="Simplified Arabic" w:hint="cs"/>
          <w:sz w:val="20"/>
          <w:szCs w:val="20"/>
          <w:rtl/>
          <w:lang w:val="en-US"/>
        </w:rPr>
        <w:t xml:space="preserve">على النحو المبلغ عنه </w:t>
      </w:r>
      <w:r w:rsidRPr="00EA1EC8">
        <w:rPr>
          <w:rFonts w:eastAsia="MS Mincho" w:cs="Simplified Arabic"/>
          <w:sz w:val="20"/>
          <w:szCs w:val="20"/>
          <w:rtl/>
          <w:lang w:val="en-US"/>
        </w:rPr>
        <w:t xml:space="preserve">من خلال الأهداف الوطنية. ويوضح الخط الأزرق الفاتح التنفيذ الجماعي، </w:t>
      </w:r>
      <w:r w:rsidRPr="00EA1EC8">
        <w:rPr>
          <w:rFonts w:eastAsia="MS Mincho" w:cs="Simplified Arabic" w:hint="cs"/>
          <w:sz w:val="20"/>
          <w:szCs w:val="20"/>
          <w:rtl/>
          <w:lang w:val="en-US"/>
        </w:rPr>
        <w:t xml:space="preserve">على النحو الوارد </w:t>
      </w:r>
      <w:r w:rsidRPr="00EA1EC8">
        <w:rPr>
          <w:rFonts w:eastAsia="MS Mincho" w:cs="Simplified Arabic"/>
          <w:sz w:val="20"/>
          <w:szCs w:val="20"/>
          <w:rtl/>
          <w:lang w:val="en-US"/>
        </w:rPr>
        <w:t xml:space="preserve">في التقارير الوطنية. </w:t>
      </w:r>
      <w:r w:rsidRPr="00EA1EC8">
        <w:rPr>
          <w:rFonts w:eastAsia="MS Mincho" w:cs="Simplified Arabic" w:hint="cs"/>
          <w:sz w:val="20"/>
          <w:szCs w:val="20"/>
          <w:rtl/>
          <w:lang w:val="en-US"/>
        </w:rPr>
        <w:t>و</w:t>
      </w:r>
      <w:r w:rsidRPr="00EA1EC8">
        <w:rPr>
          <w:rFonts w:eastAsia="MS Mincho" w:cs="Simplified Arabic"/>
          <w:sz w:val="20"/>
          <w:szCs w:val="20"/>
          <w:rtl/>
          <w:lang w:val="en-US"/>
        </w:rPr>
        <w:t xml:space="preserve">هذه الخطوط افتراضية ومقدمة لأغراض التوضيح </w:t>
      </w:r>
      <w:r w:rsidRPr="00EA1EC8">
        <w:rPr>
          <w:rFonts w:eastAsia="MS Mincho" w:cs="Simplified Arabic" w:hint="cs"/>
          <w:sz w:val="20"/>
          <w:szCs w:val="20"/>
          <w:rtl/>
          <w:lang w:val="en-US"/>
        </w:rPr>
        <w:t>لا غير</w:t>
      </w:r>
      <w:r w:rsidRPr="00EA1EC8">
        <w:rPr>
          <w:rFonts w:eastAsia="MS Mincho" w:cs="Simplified Arabic"/>
          <w:sz w:val="20"/>
          <w:szCs w:val="20"/>
          <w:rtl/>
          <w:lang w:val="en-US"/>
        </w:rPr>
        <w:t>.</w:t>
      </w:r>
    </w:p>
    <w:p w14:paraId="1DF50C0B" w14:textId="4CDD3C1D" w:rsidR="00C96B6D" w:rsidRPr="00C96B6D" w:rsidRDefault="00C96B6D" w:rsidP="00627323">
      <w:pPr>
        <w:pStyle w:val="ListParagraph"/>
        <w:numPr>
          <w:ilvl w:val="0"/>
          <w:numId w:val="8"/>
        </w:numPr>
        <w:tabs>
          <w:tab w:val="left" w:pos="1280"/>
        </w:tabs>
        <w:bidi/>
        <w:spacing w:after="120" w:line="216" w:lineRule="auto"/>
        <w:ind w:left="567" w:firstLine="0"/>
        <w:contextualSpacing w:val="0"/>
        <w:jc w:val="both"/>
        <w:rPr>
          <w:rFonts w:eastAsia="MS Mincho" w:cs="Simplified Arabic"/>
          <w:lang w:val="en-US"/>
        </w:rPr>
      </w:pPr>
      <w:r w:rsidRPr="00C96B6D">
        <w:rPr>
          <w:rFonts w:eastAsia="MS Mincho" w:cs="Simplified Arabic" w:hint="cs"/>
          <w:rtl/>
          <w:lang w:val="en-US" w:bidi="ar-EG"/>
        </w:rPr>
        <w:t xml:space="preserve">ويُبيّن </w:t>
      </w:r>
      <w:r w:rsidRPr="00C96B6D">
        <w:rPr>
          <w:rFonts w:eastAsia="MS Mincho" w:cs="Simplified Arabic"/>
          <w:rtl/>
          <w:lang w:val="en-US" w:bidi="ar-EG"/>
        </w:rPr>
        <w:t>معدل تقديم الاستراتيجيات وخطط العمل الوطنية للتنوع البيولوجي والأهداف الوطنية، على النحو ال</w:t>
      </w:r>
      <w:r w:rsidRPr="00C96B6D">
        <w:rPr>
          <w:rFonts w:eastAsia="MS Mincho" w:cs="Simplified Arabic" w:hint="cs"/>
          <w:rtl/>
          <w:lang w:val="en-US" w:bidi="ar-EG"/>
        </w:rPr>
        <w:t>موضح</w:t>
      </w:r>
      <w:r w:rsidRPr="00C96B6D">
        <w:rPr>
          <w:rFonts w:eastAsia="MS Mincho" w:cs="Simplified Arabic"/>
          <w:rtl/>
          <w:lang w:val="en-US" w:bidi="ar-EG"/>
        </w:rPr>
        <w:t xml:space="preserve"> في الفرع الثالث</w:t>
      </w:r>
      <w:r w:rsidRPr="00C96B6D">
        <w:rPr>
          <w:rFonts w:eastAsia="MS Mincho" w:cs="Simplified Arabic" w:hint="cs"/>
          <w:rtl/>
          <w:lang w:val="en-US" w:bidi="ar-EG"/>
        </w:rPr>
        <w:t>-</w:t>
      </w:r>
      <w:r w:rsidR="000E17E8">
        <w:rPr>
          <w:rFonts w:eastAsia="MS Mincho" w:cs="Simplified Arabic" w:hint="cs"/>
          <w:rtl/>
          <w:lang w:val="en-US" w:bidi="ar-EG"/>
        </w:rPr>
        <w:t xml:space="preserve"> </w:t>
      </w:r>
      <w:r w:rsidRPr="00C96B6D">
        <w:rPr>
          <w:rFonts w:eastAsia="MS Mincho" w:cs="Simplified Arabic" w:hint="cs"/>
          <w:rtl/>
          <w:lang w:val="en-US" w:bidi="ar-EG"/>
        </w:rPr>
        <w:t>ألف</w:t>
      </w:r>
      <w:r w:rsidRPr="00C96B6D">
        <w:rPr>
          <w:rFonts w:eastAsia="MS Mincho" w:cs="Simplified Arabic"/>
          <w:rtl/>
          <w:lang w:val="en-US" w:bidi="ar-EG"/>
        </w:rPr>
        <w:t>، أن العديد من الأطراف</w:t>
      </w:r>
      <w:r w:rsidRPr="00C96B6D">
        <w:rPr>
          <w:rFonts w:eastAsia="MS Mincho" w:cs="Simplified Arabic" w:hint="cs"/>
          <w:rtl/>
          <w:lang w:val="en-US" w:bidi="ar-EG"/>
        </w:rPr>
        <w:t xml:space="preserve"> قد</w:t>
      </w:r>
      <w:r w:rsidRPr="00C96B6D">
        <w:rPr>
          <w:rFonts w:eastAsia="MS Mincho" w:cs="Simplified Arabic"/>
          <w:rtl/>
          <w:lang w:val="en-US" w:bidi="ar-EG"/>
        </w:rPr>
        <w:t xml:space="preserve"> واجهت تأخيرات في </w:t>
      </w:r>
      <w:r w:rsidRPr="00C96B6D">
        <w:rPr>
          <w:rFonts w:eastAsia="MS Mincho" w:cs="Simplified Arabic" w:hint="cs"/>
          <w:rtl/>
          <w:lang w:val="en-US" w:bidi="ar-EG"/>
        </w:rPr>
        <w:t>تنقيح</w:t>
      </w:r>
      <w:r w:rsidRPr="00C96B6D">
        <w:rPr>
          <w:rFonts w:eastAsia="MS Mincho" w:cs="Simplified Arabic"/>
          <w:rtl/>
          <w:lang w:val="en-US" w:bidi="ar-EG"/>
        </w:rPr>
        <w:t xml:space="preserve"> أو تحديث استراتيجياتها وخططها وأهدافها الوطنية. وقد واجهت بعض البلدان، بما في ذلك بلدان من</w:t>
      </w:r>
      <w:r w:rsidRPr="00C96B6D">
        <w:rPr>
          <w:rFonts w:eastAsia="MS Mincho" w:cs="Simplified Arabic" w:hint="cs"/>
          <w:rtl/>
          <w:lang w:val="en-US" w:bidi="ar-EG"/>
        </w:rPr>
        <w:t>اطق</w:t>
      </w:r>
      <w:r w:rsidRPr="00C96B6D">
        <w:rPr>
          <w:rFonts w:eastAsia="MS Mincho" w:cs="Simplified Arabic"/>
          <w:rtl/>
          <w:lang w:val="en-US" w:bidi="ar-EG"/>
        </w:rPr>
        <w:t xml:space="preserve"> آسيا والمحيط الهادئ وأوروبا الشرقية وأميركا اللاتينية والبحر الكاريبي، تحديات في المراحل الأول</w:t>
      </w:r>
      <w:r w:rsidRPr="00C96B6D">
        <w:rPr>
          <w:rFonts w:eastAsia="MS Mincho" w:cs="Simplified Arabic" w:hint="cs"/>
          <w:rtl/>
          <w:lang w:val="en-US" w:bidi="ar-EG"/>
        </w:rPr>
        <w:t>ى</w:t>
      </w:r>
      <w:r w:rsidRPr="00C96B6D">
        <w:rPr>
          <w:rFonts w:eastAsia="MS Mincho" w:cs="Simplified Arabic"/>
          <w:rtl/>
          <w:lang w:val="en-US" w:bidi="ar-EG"/>
        </w:rPr>
        <w:t xml:space="preserve"> من تنفيذ مشروع دعم العمل المبكر </w:t>
      </w:r>
      <w:r w:rsidRPr="00C96B6D">
        <w:rPr>
          <w:rFonts w:eastAsia="MS Mincho" w:cs="Simplified Arabic" w:hint="cs"/>
          <w:rtl/>
          <w:lang w:val="en-US" w:bidi="ar-EG"/>
        </w:rPr>
        <w:t>في إطار</w:t>
      </w:r>
      <w:r w:rsidRPr="00C96B6D">
        <w:rPr>
          <w:rFonts w:eastAsia="MS Mincho" w:cs="Simplified Arabic"/>
          <w:rtl/>
          <w:lang w:val="en-US" w:bidi="ar-EG"/>
        </w:rPr>
        <w:t xml:space="preserve"> مرفق البيئة العالمية. وقد تُفسّر هذه التأخيرات جزئيا</w:t>
      </w:r>
      <w:r w:rsidR="000E17E8">
        <w:rPr>
          <w:rFonts w:eastAsia="MS Mincho" w:cs="Simplified Arabic" w:hint="cs"/>
          <w:rtl/>
          <w:lang w:val="en-US" w:bidi="ar-EG"/>
        </w:rPr>
        <w:t>ً</w:t>
      </w:r>
      <w:r w:rsidRPr="00C96B6D">
        <w:rPr>
          <w:rFonts w:eastAsia="MS Mincho" w:cs="Simplified Arabic"/>
          <w:rtl/>
          <w:lang w:val="en-US" w:bidi="ar-EG"/>
        </w:rPr>
        <w:t xml:space="preserve"> بعض الاختلافات </w:t>
      </w:r>
      <w:r w:rsidRPr="00C96B6D">
        <w:rPr>
          <w:rFonts w:eastAsia="MS Mincho" w:cs="Simplified Arabic" w:hint="cs"/>
          <w:rtl/>
          <w:lang w:val="en-US" w:bidi="ar-EG"/>
        </w:rPr>
        <w:t xml:space="preserve">فيما </w:t>
      </w:r>
      <w:r w:rsidRPr="00C96B6D">
        <w:rPr>
          <w:rFonts w:eastAsia="MS Mincho" w:cs="Simplified Arabic"/>
          <w:rtl/>
          <w:lang w:val="en-US" w:bidi="ar-EG"/>
        </w:rPr>
        <w:t xml:space="preserve">بين المناطق. وفي سياق الاستعراض العالمي، تجدر الإشارة إلى أن ذلك قد </w:t>
      </w:r>
      <w:r w:rsidRPr="00C96B6D">
        <w:rPr>
          <w:rFonts w:eastAsia="MS Mincho" w:cs="Simplified Arabic" w:hint="cs"/>
          <w:rtl/>
          <w:lang w:val="en-US" w:bidi="ar-EG"/>
        </w:rPr>
        <w:t>يؤثر</w:t>
      </w:r>
      <w:r w:rsidRPr="00C96B6D">
        <w:rPr>
          <w:rFonts w:eastAsia="MS Mincho" w:cs="Simplified Arabic"/>
          <w:rtl/>
          <w:lang w:val="en-US" w:bidi="ar-EG"/>
        </w:rPr>
        <w:t xml:space="preserve"> على التمثيل الإقليمي في الاستعراض العالمي، </w:t>
      </w:r>
      <w:r w:rsidRPr="00C96B6D">
        <w:rPr>
          <w:rFonts w:eastAsia="MS Mincho" w:cs="Simplified Arabic" w:hint="cs"/>
          <w:rtl/>
          <w:lang w:val="en-US" w:bidi="ar-EG"/>
        </w:rPr>
        <w:t>إذ</w:t>
      </w:r>
      <w:r w:rsidRPr="00C96B6D">
        <w:rPr>
          <w:rFonts w:eastAsia="MS Mincho" w:cs="Simplified Arabic"/>
          <w:rtl/>
          <w:lang w:val="en-US" w:bidi="ar-EG"/>
        </w:rPr>
        <w:t xml:space="preserve"> من المرجح أن </w:t>
      </w:r>
      <w:r w:rsidRPr="00C96B6D">
        <w:rPr>
          <w:rFonts w:eastAsia="MS Mincho" w:cs="Simplified Arabic" w:hint="cs"/>
          <w:rtl/>
          <w:lang w:val="en-US" w:bidi="ar-EG"/>
        </w:rPr>
        <w:t>ت</w:t>
      </w:r>
      <w:r w:rsidRPr="00C96B6D">
        <w:rPr>
          <w:rFonts w:eastAsia="MS Mincho" w:cs="Simplified Arabic"/>
          <w:rtl/>
          <w:lang w:val="en-US" w:bidi="ar-EG"/>
        </w:rPr>
        <w:t>كون للتأخير</w:t>
      </w:r>
      <w:r w:rsidRPr="00C96B6D">
        <w:rPr>
          <w:rFonts w:eastAsia="MS Mincho" w:cs="Simplified Arabic" w:hint="cs"/>
          <w:rtl/>
          <w:lang w:val="en-US" w:bidi="ar-EG"/>
        </w:rPr>
        <w:t>ات</w:t>
      </w:r>
      <w:r w:rsidRPr="00C96B6D">
        <w:rPr>
          <w:rFonts w:eastAsia="MS Mincho" w:cs="Simplified Arabic"/>
          <w:rtl/>
          <w:lang w:val="en-US" w:bidi="ar-EG"/>
        </w:rPr>
        <w:t xml:space="preserve"> آثار على إعداد التقارير الوطنية. </w:t>
      </w:r>
      <w:r w:rsidRPr="00C96B6D">
        <w:rPr>
          <w:rFonts w:eastAsia="MS Mincho" w:cs="Simplified Arabic" w:hint="cs"/>
          <w:rtl/>
          <w:lang w:val="en-US" w:bidi="ar-EG"/>
        </w:rPr>
        <w:t>و</w:t>
      </w:r>
      <w:r w:rsidRPr="00C96B6D">
        <w:rPr>
          <w:rFonts w:eastAsia="MS Mincho" w:cs="Simplified Arabic"/>
          <w:rtl/>
          <w:lang w:val="en-US" w:bidi="ar-EG"/>
        </w:rPr>
        <w:t>خلال الحوارات الإقليمية ودون الإقليمية</w:t>
      </w:r>
      <w:r w:rsidRPr="00C96B6D">
        <w:rPr>
          <w:rFonts w:eastAsia="MS Mincho" w:cs="Simplified Arabic" w:hint="cs"/>
          <w:rtl/>
          <w:lang w:val="en-US" w:bidi="ar-EG"/>
        </w:rPr>
        <w:t xml:space="preserve"> التي جرت</w:t>
      </w:r>
      <w:r w:rsidRPr="00C96B6D">
        <w:rPr>
          <w:rFonts w:eastAsia="MS Mincho" w:cs="Simplified Arabic"/>
          <w:rtl/>
          <w:lang w:val="en-US" w:bidi="ar-EG"/>
        </w:rPr>
        <w:t xml:space="preserve"> لدعم استعراض الإطار</w:t>
      </w:r>
      <w:r w:rsidRPr="00C96B6D">
        <w:rPr>
          <w:rFonts w:eastAsia="MS Mincho" w:cs="Simplified Arabic" w:hint="cs"/>
          <w:rtl/>
          <w:lang w:val="en-US" w:bidi="ar-EG"/>
        </w:rPr>
        <w:t xml:space="preserve"> وتنفيذه</w:t>
      </w:r>
      <w:r w:rsidRPr="00C96B6D">
        <w:rPr>
          <w:rFonts w:eastAsia="MS Mincho" w:cs="Simplified Arabic"/>
          <w:rtl/>
          <w:lang w:val="en-US" w:bidi="ar-EG"/>
        </w:rPr>
        <w:t xml:space="preserve"> </w:t>
      </w:r>
      <w:r w:rsidRPr="00C96B6D">
        <w:rPr>
          <w:rFonts w:eastAsia="MS Mincho" w:cs="Simplified Arabic" w:hint="cs"/>
          <w:rtl/>
          <w:lang w:val="en-US" w:bidi="ar-EG"/>
        </w:rPr>
        <w:t>و</w:t>
      </w:r>
      <w:r w:rsidRPr="00C96B6D">
        <w:rPr>
          <w:rFonts w:eastAsia="MS Mincho" w:cs="Simplified Arabic"/>
          <w:rtl/>
          <w:lang w:val="en-US" w:bidi="ar-EG"/>
        </w:rPr>
        <w:t>التي عقدتها الأمانة وشركاؤها منذ الاجتماع السادس عشر لمؤتمر الأطراف، سلطت الأطراف الضوء أيضاً على مجموعة من التحديات في تنقيح أو تحديث استراتيجياتها وخططها و</w:t>
      </w:r>
      <w:r w:rsidRPr="00C96B6D">
        <w:rPr>
          <w:rFonts w:eastAsia="MS Mincho" w:cs="Simplified Arabic" w:hint="cs"/>
          <w:rtl/>
          <w:lang w:val="en-US" w:bidi="ar-EG"/>
        </w:rPr>
        <w:t>أهدافها</w:t>
      </w:r>
      <w:r w:rsidRPr="00C96B6D">
        <w:rPr>
          <w:rFonts w:eastAsia="MS Mincho" w:cs="Simplified Arabic"/>
          <w:rtl/>
          <w:lang w:val="en-US" w:bidi="ar-EG"/>
        </w:rPr>
        <w:t xml:space="preserve"> الوطنية وفي إعداد تقاريرها الوطنية، بما في ذلك</w:t>
      </w:r>
      <w:r w:rsidRPr="00C96B6D">
        <w:rPr>
          <w:rFonts w:eastAsia="MS Mincho" w:cs="Simplified Arabic" w:hint="cs"/>
          <w:rtl/>
          <w:lang w:val="en-US" w:bidi="ar-EG"/>
        </w:rPr>
        <w:t xml:space="preserve"> ما يلي:</w:t>
      </w:r>
      <w:r w:rsidRPr="0067390D">
        <w:rPr>
          <w:rtl/>
        </w:rPr>
        <w:t xml:space="preserve"> </w:t>
      </w:r>
    </w:p>
    <w:p w14:paraId="3328FB20" w14:textId="77777777" w:rsidR="00C96B6D" w:rsidRDefault="00C96B6D" w:rsidP="00627323">
      <w:pPr>
        <w:pStyle w:val="ListParagraph"/>
        <w:numPr>
          <w:ilvl w:val="0"/>
          <w:numId w:val="6"/>
        </w:numPr>
        <w:tabs>
          <w:tab w:val="left" w:pos="1280"/>
        </w:tabs>
        <w:bidi/>
        <w:spacing w:after="120" w:line="216" w:lineRule="auto"/>
        <w:ind w:left="567" w:firstLine="737"/>
        <w:contextualSpacing w:val="0"/>
        <w:jc w:val="both"/>
        <w:rPr>
          <w:rFonts w:eastAsia="MS Mincho" w:cs="Simplified Arabic"/>
          <w:rtl/>
          <w:lang w:val="en-US"/>
        </w:rPr>
      </w:pPr>
      <w:r w:rsidRPr="00442EDE">
        <w:rPr>
          <w:rFonts w:eastAsia="MS Mincho" w:cs="Simplified Arabic"/>
          <w:rtl/>
          <w:lang w:val="en-US"/>
        </w:rPr>
        <w:t>المدة الزمنية اللازمة للتشاور مع جميع أصحاب المصلحة المعنيين</w:t>
      </w:r>
      <w:r>
        <w:rPr>
          <w:rFonts w:eastAsia="MS Mincho" w:cs="Simplified Arabic" w:hint="cs"/>
          <w:rtl/>
          <w:lang w:val="en-US"/>
        </w:rPr>
        <w:t>؛</w:t>
      </w:r>
    </w:p>
    <w:p w14:paraId="4636D48A" w14:textId="77777777" w:rsidR="00C96B6D" w:rsidRDefault="00C96B6D" w:rsidP="00627323">
      <w:pPr>
        <w:pStyle w:val="ListParagraph"/>
        <w:numPr>
          <w:ilvl w:val="0"/>
          <w:numId w:val="6"/>
        </w:numPr>
        <w:tabs>
          <w:tab w:val="left" w:pos="1280"/>
        </w:tabs>
        <w:bidi/>
        <w:spacing w:after="120" w:line="216" w:lineRule="auto"/>
        <w:ind w:left="567" w:firstLine="737"/>
        <w:contextualSpacing w:val="0"/>
        <w:jc w:val="both"/>
        <w:rPr>
          <w:rFonts w:eastAsia="MS Mincho" w:cs="Simplified Arabic"/>
          <w:lang w:val="en-US"/>
        </w:rPr>
      </w:pPr>
      <w:r w:rsidRPr="00442EDE">
        <w:rPr>
          <w:rFonts w:eastAsia="MS Mincho" w:cs="Simplified Arabic"/>
          <w:rtl/>
          <w:lang w:val="en-US"/>
        </w:rPr>
        <w:t>المدة الزمنية اللازمة لإتمام العمليات البيروقراطية</w:t>
      </w:r>
      <w:r>
        <w:rPr>
          <w:rFonts w:eastAsia="MS Mincho" w:cs="Simplified Arabic" w:hint="cs"/>
          <w:rtl/>
          <w:lang w:val="en-US"/>
        </w:rPr>
        <w:t>؛</w:t>
      </w:r>
    </w:p>
    <w:p w14:paraId="40848AC6" w14:textId="0140B451" w:rsidR="00C96B6D" w:rsidRDefault="00C96B6D" w:rsidP="00627323">
      <w:pPr>
        <w:pStyle w:val="ListParagraph"/>
        <w:numPr>
          <w:ilvl w:val="0"/>
          <w:numId w:val="6"/>
        </w:numPr>
        <w:tabs>
          <w:tab w:val="left" w:pos="1280"/>
        </w:tabs>
        <w:bidi/>
        <w:spacing w:after="120" w:line="216" w:lineRule="auto"/>
        <w:ind w:left="567" w:firstLine="737"/>
        <w:contextualSpacing w:val="0"/>
        <w:jc w:val="both"/>
        <w:rPr>
          <w:rFonts w:eastAsia="MS Mincho" w:cs="Simplified Arabic"/>
          <w:lang w:val="en-US"/>
        </w:rPr>
      </w:pPr>
      <w:r w:rsidRPr="00442EDE">
        <w:rPr>
          <w:rFonts w:eastAsia="MS Mincho" w:cs="Simplified Arabic"/>
          <w:rtl/>
          <w:lang w:val="en-US"/>
        </w:rPr>
        <w:t>تأخيرات أخرى تتعلق بسياقات وطنية م</w:t>
      </w:r>
      <w:r w:rsidR="00B00B58">
        <w:rPr>
          <w:rFonts w:eastAsia="MS Mincho" w:cs="Simplified Arabic"/>
          <w:rtl/>
          <w:lang w:val="en-US"/>
        </w:rPr>
        <w:t>حدّد</w:t>
      </w:r>
      <w:r w:rsidRPr="00442EDE">
        <w:rPr>
          <w:rFonts w:eastAsia="MS Mincho" w:cs="Simplified Arabic"/>
          <w:rtl/>
          <w:lang w:val="en-US"/>
        </w:rPr>
        <w:t xml:space="preserve">ة، على سبيل المثال، في البلدان </w:t>
      </w:r>
      <w:r>
        <w:rPr>
          <w:rFonts w:eastAsia="MS Mincho" w:cs="Simplified Arabic" w:hint="cs"/>
          <w:rtl/>
          <w:lang w:val="en-US"/>
        </w:rPr>
        <w:t>في مرحلة ما بعد النزاع؛</w:t>
      </w:r>
    </w:p>
    <w:p w14:paraId="37CCA333" w14:textId="77777777" w:rsidR="00C96B6D" w:rsidRDefault="00C96B6D" w:rsidP="00627323">
      <w:pPr>
        <w:pStyle w:val="ListParagraph"/>
        <w:numPr>
          <w:ilvl w:val="0"/>
          <w:numId w:val="6"/>
        </w:numPr>
        <w:tabs>
          <w:tab w:val="left" w:pos="1280"/>
        </w:tabs>
        <w:bidi/>
        <w:spacing w:after="120" w:line="216" w:lineRule="auto"/>
        <w:ind w:left="567" w:firstLine="737"/>
        <w:contextualSpacing w:val="0"/>
        <w:jc w:val="both"/>
        <w:rPr>
          <w:rFonts w:eastAsia="MS Mincho" w:cs="Simplified Arabic"/>
          <w:lang w:val="en-US"/>
        </w:rPr>
      </w:pPr>
      <w:r w:rsidRPr="00442EDE">
        <w:rPr>
          <w:rFonts w:eastAsia="MS Mincho" w:cs="Simplified Arabic"/>
          <w:rtl/>
          <w:lang w:val="en-US"/>
        </w:rPr>
        <w:t xml:space="preserve">الطبيعة المعقدة للإطار والمعلومات اللازمة لوصف الأهداف الوطنية </w:t>
      </w:r>
      <w:r>
        <w:rPr>
          <w:rFonts w:eastAsia="MS Mincho" w:cs="Simplified Arabic" w:hint="cs"/>
          <w:rtl/>
          <w:lang w:val="en-US"/>
        </w:rPr>
        <w:t>وصفاً كاملاً</w:t>
      </w:r>
      <w:r w:rsidRPr="00442EDE">
        <w:rPr>
          <w:rFonts w:eastAsia="MS Mincho" w:cs="Simplified Arabic"/>
          <w:rtl/>
          <w:lang w:val="en-US"/>
        </w:rPr>
        <w:t xml:space="preserve"> أو الإبلاغ عن تنفيذها</w:t>
      </w:r>
      <w:r>
        <w:rPr>
          <w:rFonts w:eastAsia="MS Mincho" w:cs="Simplified Arabic" w:hint="cs"/>
          <w:rtl/>
          <w:lang w:val="en-US"/>
        </w:rPr>
        <w:t>؛</w:t>
      </w:r>
      <w:r w:rsidRPr="00506254">
        <w:rPr>
          <w:rtl/>
        </w:rPr>
        <w:t xml:space="preserve"> </w:t>
      </w:r>
    </w:p>
    <w:p w14:paraId="409DAA21" w14:textId="77777777" w:rsidR="00C96B6D" w:rsidRDefault="00C96B6D" w:rsidP="00627323">
      <w:pPr>
        <w:pStyle w:val="ListParagraph"/>
        <w:numPr>
          <w:ilvl w:val="0"/>
          <w:numId w:val="6"/>
        </w:numPr>
        <w:tabs>
          <w:tab w:val="left" w:pos="1280"/>
        </w:tabs>
        <w:bidi/>
        <w:spacing w:after="120" w:line="216" w:lineRule="auto"/>
        <w:ind w:left="567" w:firstLine="737"/>
        <w:contextualSpacing w:val="0"/>
        <w:jc w:val="both"/>
        <w:rPr>
          <w:rFonts w:eastAsia="MS Mincho" w:cs="Simplified Arabic"/>
          <w:lang w:val="en-US"/>
        </w:rPr>
      </w:pPr>
      <w:r w:rsidRPr="006F7E68">
        <w:rPr>
          <w:rFonts w:eastAsia="MS Mincho" w:cs="Simplified Arabic"/>
          <w:rtl/>
          <w:lang w:val="en-US"/>
        </w:rPr>
        <w:t xml:space="preserve">نقص الموارد البشرية وعبء </w:t>
      </w:r>
      <w:r>
        <w:rPr>
          <w:rFonts w:eastAsia="MS Mincho" w:cs="Simplified Arabic" w:hint="cs"/>
          <w:rtl/>
          <w:lang w:val="en-US"/>
        </w:rPr>
        <w:t>الإبلاغ للعديد</w:t>
      </w:r>
      <w:r w:rsidRPr="006F7E68">
        <w:rPr>
          <w:rFonts w:eastAsia="MS Mincho" w:cs="Simplified Arabic"/>
          <w:rtl/>
          <w:lang w:val="en-US"/>
        </w:rPr>
        <w:t xml:space="preserve"> من الاتفاقات البيئية المتعددة الأطراف</w:t>
      </w:r>
      <w:r>
        <w:rPr>
          <w:rFonts w:eastAsia="MS Mincho" w:cs="Simplified Arabic" w:hint="cs"/>
          <w:rtl/>
          <w:lang w:val="en-US"/>
        </w:rPr>
        <w:t>؛</w:t>
      </w:r>
    </w:p>
    <w:p w14:paraId="5F00BAEB" w14:textId="7231462E" w:rsidR="00C96B6D" w:rsidRPr="00C96B6D" w:rsidRDefault="00C96B6D" w:rsidP="00627323">
      <w:pPr>
        <w:pStyle w:val="ListParagraph"/>
        <w:numPr>
          <w:ilvl w:val="0"/>
          <w:numId w:val="6"/>
        </w:numPr>
        <w:tabs>
          <w:tab w:val="left" w:pos="1280"/>
        </w:tabs>
        <w:bidi/>
        <w:spacing w:after="120" w:line="216" w:lineRule="auto"/>
        <w:ind w:left="567" w:firstLine="737"/>
        <w:contextualSpacing w:val="0"/>
        <w:jc w:val="both"/>
        <w:rPr>
          <w:rFonts w:eastAsia="MS Mincho" w:cs="Simplified Arabic"/>
          <w:lang w:val="en-US"/>
        </w:rPr>
      </w:pPr>
      <w:r w:rsidRPr="006F7E68">
        <w:rPr>
          <w:rFonts w:eastAsia="MS Mincho" w:cs="Simplified Arabic"/>
          <w:rtl/>
          <w:lang w:val="en-US"/>
        </w:rPr>
        <w:t>الثغرات</w:t>
      </w:r>
      <w:r>
        <w:rPr>
          <w:rFonts w:eastAsia="MS Mincho" w:cs="Simplified Arabic" w:hint="cs"/>
          <w:rtl/>
          <w:lang w:val="en-US"/>
        </w:rPr>
        <w:t xml:space="preserve"> القائمة</w:t>
      </w:r>
      <w:r w:rsidRPr="006F7E68">
        <w:rPr>
          <w:rFonts w:eastAsia="MS Mincho" w:cs="Simplified Arabic"/>
          <w:rtl/>
          <w:lang w:val="en-US"/>
        </w:rPr>
        <w:t xml:space="preserve"> في تغطية نظم الرصد الوطنية أو في القدر</w:t>
      </w:r>
      <w:r>
        <w:rPr>
          <w:rFonts w:eastAsia="MS Mincho" w:cs="Simplified Arabic" w:hint="cs"/>
          <w:rtl/>
          <w:lang w:val="en-US"/>
        </w:rPr>
        <w:t>ة</w:t>
      </w:r>
      <w:r w:rsidRPr="006F7E68">
        <w:rPr>
          <w:rFonts w:eastAsia="MS Mincho" w:cs="Simplified Arabic"/>
          <w:rtl/>
          <w:lang w:val="en-US"/>
        </w:rPr>
        <w:t xml:space="preserve"> التقنية للرصد، بما في ذلك الثغرات المتعلقة بالإبلاغ عن المؤشرات الرئيسية</w:t>
      </w:r>
      <w:r w:rsidRPr="00506254">
        <w:rPr>
          <w:rFonts w:eastAsia="MS Mincho" w:cs="Simplified Arabic"/>
          <w:rtl/>
          <w:lang w:val="en-US"/>
        </w:rPr>
        <w:t>.</w:t>
      </w:r>
    </w:p>
    <w:p w14:paraId="6FAA7A20" w14:textId="6950A1A2" w:rsidR="00BB5B7E" w:rsidRDefault="00C96B6D" w:rsidP="00627323">
      <w:pPr>
        <w:pStyle w:val="ListParagraph"/>
        <w:numPr>
          <w:ilvl w:val="0"/>
          <w:numId w:val="8"/>
        </w:numPr>
        <w:tabs>
          <w:tab w:val="left" w:pos="1280"/>
        </w:tabs>
        <w:bidi/>
        <w:spacing w:after="120" w:line="216" w:lineRule="auto"/>
        <w:ind w:left="567" w:firstLine="0"/>
        <w:contextualSpacing w:val="0"/>
        <w:jc w:val="both"/>
        <w:rPr>
          <w:rFonts w:eastAsia="MS Mincho" w:cs="Simplified Arabic"/>
          <w:lang w:val="en-US"/>
        </w:rPr>
      </w:pPr>
      <w:r>
        <w:rPr>
          <w:rFonts w:eastAsia="MS Mincho" w:cs="Simplified Arabic" w:hint="cs"/>
          <w:rtl/>
          <w:lang w:val="en-US"/>
        </w:rPr>
        <w:lastRenderedPageBreak/>
        <w:t xml:space="preserve">ويُتاح في الوثيقة </w:t>
      </w:r>
      <w:hyperlink r:id="rId26" w:history="1">
        <w:r w:rsidRPr="00BB5B7E">
          <w:rPr>
            <w:rStyle w:val="Hyperlink0"/>
            <w:rFonts w:eastAsia="SimSun"/>
            <w:b w:val="0"/>
            <w:bCs w:val="0"/>
            <w:sz w:val="22"/>
            <w:szCs w:val="22"/>
          </w:rPr>
          <w:t>CBD/SBI/5/2/Add.3</w:t>
        </w:r>
      </w:hyperlink>
      <w:r>
        <w:rPr>
          <w:rFonts w:hint="cs"/>
          <w:rtl/>
        </w:rPr>
        <w:t xml:space="preserve"> </w:t>
      </w:r>
      <w:r>
        <w:rPr>
          <w:rFonts w:eastAsia="MS Mincho" w:cs="Simplified Arabic" w:hint="cs"/>
          <w:rtl/>
          <w:lang w:val="en-US"/>
        </w:rPr>
        <w:t>موجز</w:t>
      </w:r>
      <w:r w:rsidRPr="006F7E68">
        <w:rPr>
          <w:rFonts w:eastAsia="MS Mincho" w:cs="Simplified Arabic"/>
          <w:rtl/>
          <w:lang w:val="en-US"/>
        </w:rPr>
        <w:t xml:space="preserve"> للنتائج الرئيسية التي توصلت إليها الحوارات الإقليمية ودون الإقليمية بشأن الاستراتيجيات وخطط العمل الوطنية للتنوع البيولوجي التي ع</w:t>
      </w:r>
      <w:r>
        <w:rPr>
          <w:rFonts w:eastAsia="MS Mincho" w:cs="Simplified Arabic" w:hint="cs"/>
          <w:rtl/>
          <w:lang w:val="en-US"/>
        </w:rPr>
        <w:t>ُ</w:t>
      </w:r>
      <w:r w:rsidRPr="006F7E68">
        <w:rPr>
          <w:rFonts w:eastAsia="MS Mincho" w:cs="Simplified Arabic"/>
          <w:rtl/>
          <w:lang w:val="en-US"/>
        </w:rPr>
        <w:t xml:space="preserve">قدت بين الاجتماعين الخامس عشر والسادس عشر لمؤتمر الأطراف، في حين </w:t>
      </w:r>
      <w:r>
        <w:rPr>
          <w:rFonts w:eastAsia="MS Mincho" w:cs="Simplified Arabic" w:hint="cs"/>
          <w:rtl/>
          <w:lang w:val="en-US"/>
        </w:rPr>
        <w:t xml:space="preserve">يُتاح في الوثيقة </w:t>
      </w:r>
      <w:hyperlink r:id="rId27" w:history="1">
        <w:r w:rsidRPr="00B3640A">
          <w:rPr>
            <w:rStyle w:val="Hyperlink"/>
            <w:sz w:val="22"/>
            <w:szCs w:val="22"/>
          </w:rPr>
          <w:t>CBD/SBI/6/INF/6</w:t>
        </w:r>
      </w:hyperlink>
      <w:r>
        <w:rPr>
          <w:rFonts w:eastAsia="MS Mincho" w:cs="Simplified Arabic" w:hint="cs"/>
          <w:rtl/>
          <w:lang w:val="en-US"/>
        </w:rPr>
        <w:t xml:space="preserve"> تقرير</w:t>
      </w:r>
      <w:r w:rsidRPr="006F7E68">
        <w:rPr>
          <w:rFonts w:eastAsia="MS Mincho" w:cs="Simplified Arabic"/>
          <w:rtl/>
          <w:lang w:val="en-US"/>
        </w:rPr>
        <w:t xml:space="preserve"> عن الحوارات الإقليمية أو دون الإقليمية</w:t>
      </w:r>
      <w:r>
        <w:rPr>
          <w:rFonts w:eastAsia="MS Mincho" w:cs="Simplified Arabic" w:hint="cs"/>
          <w:rtl/>
          <w:lang w:val="en-US"/>
        </w:rPr>
        <w:t xml:space="preserve"> </w:t>
      </w:r>
      <w:r w:rsidR="000E17E8">
        <w:rPr>
          <w:rFonts w:eastAsia="MS Mincho" w:cs="Simplified Arabic" w:hint="cs"/>
          <w:rtl/>
          <w:lang w:val="en-US"/>
        </w:rPr>
        <w:t>بشأن  دعم</w:t>
      </w:r>
      <w:r w:rsidRPr="006F7E68">
        <w:rPr>
          <w:rFonts w:eastAsia="MS Mincho" w:cs="Simplified Arabic"/>
          <w:rtl/>
          <w:lang w:val="en-US"/>
        </w:rPr>
        <w:t xml:space="preserve"> استعراض الإطار وتنفيذ</w:t>
      </w:r>
      <w:r>
        <w:rPr>
          <w:rFonts w:eastAsia="MS Mincho" w:cs="Simplified Arabic" w:hint="cs"/>
          <w:rtl/>
          <w:lang w:val="en-US"/>
        </w:rPr>
        <w:t>ه و</w:t>
      </w:r>
      <w:r w:rsidRPr="006F7E68">
        <w:rPr>
          <w:rFonts w:eastAsia="MS Mincho" w:cs="Simplified Arabic"/>
          <w:rtl/>
          <w:lang w:val="en-US"/>
        </w:rPr>
        <w:t xml:space="preserve">التي عقدت بين الاجتماعين السادس عشر والسابع عشر. </w:t>
      </w:r>
      <w:r>
        <w:rPr>
          <w:rFonts w:eastAsia="MS Mincho" w:cs="Simplified Arabic" w:hint="cs"/>
          <w:rtl/>
          <w:lang w:val="en-US"/>
        </w:rPr>
        <w:t>وتتضمن</w:t>
      </w:r>
      <w:r w:rsidRPr="006F7E68">
        <w:rPr>
          <w:rFonts w:eastAsia="MS Mincho" w:cs="Simplified Arabic"/>
          <w:rtl/>
          <w:lang w:val="en-US"/>
        </w:rPr>
        <w:t xml:space="preserve"> كلتا الوثيقتين </w:t>
      </w:r>
      <w:r>
        <w:rPr>
          <w:rFonts w:eastAsia="MS Mincho" w:cs="Simplified Arabic"/>
          <w:rtl/>
          <w:lang w:val="en-US"/>
        </w:rPr>
        <w:t>أيضاً</w:t>
      </w:r>
      <w:r w:rsidRPr="006F7E68">
        <w:rPr>
          <w:rFonts w:eastAsia="MS Mincho" w:cs="Simplified Arabic"/>
          <w:rtl/>
          <w:lang w:val="en-US"/>
        </w:rPr>
        <w:t xml:space="preserve"> إشارة إلى مكان العثور على تقرير كل حوار</w:t>
      </w:r>
      <w:r w:rsidR="00DD5B38">
        <w:rPr>
          <w:rFonts w:eastAsia="MS Mincho" w:cs="Simplified Arabic" w:hint="cs"/>
          <w:rtl/>
          <w:lang w:val="en-US" w:bidi="ar-EG"/>
        </w:rPr>
        <w:t>.</w:t>
      </w:r>
    </w:p>
    <w:p w14:paraId="0403D988" w14:textId="006E7BDE" w:rsidR="00C96B6D" w:rsidRPr="0086583A" w:rsidRDefault="0086583A" w:rsidP="00627323">
      <w:pPr>
        <w:pStyle w:val="ListParagraph"/>
        <w:numPr>
          <w:ilvl w:val="0"/>
          <w:numId w:val="8"/>
        </w:numPr>
        <w:tabs>
          <w:tab w:val="left" w:pos="1280"/>
        </w:tabs>
        <w:bidi/>
        <w:spacing w:after="120" w:line="216" w:lineRule="auto"/>
        <w:ind w:left="567" w:firstLine="0"/>
        <w:contextualSpacing w:val="0"/>
        <w:jc w:val="both"/>
        <w:rPr>
          <w:rFonts w:eastAsia="MS Mincho" w:cs="Simplified Arabic"/>
          <w:lang w:val="en-US"/>
        </w:rPr>
      </w:pPr>
      <w:r w:rsidRPr="0086583A">
        <w:rPr>
          <w:rFonts w:eastAsia="MS Mincho" w:cs="Simplified Arabic" w:hint="cs"/>
          <w:rtl/>
          <w:lang w:val="en-US"/>
        </w:rPr>
        <w:t>وتترتب على</w:t>
      </w:r>
      <w:r w:rsidRPr="0086583A">
        <w:rPr>
          <w:rFonts w:eastAsia="MS Mincho" w:cs="Simplified Arabic"/>
          <w:rtl/>
          <w:lang w:val="en-US"/>
        </w:rPr>
        <w:t xml:space="preserve"> الوضع الموصوف أعلاه </w:t>
      </w:r>
      <w:r w:rsidR="00724713">
        <w:rPr>
          <w:rFonts w:eastAsia="MS Mincho" w:cs="Simplified Arabic" w:hint="cs"/>
          <w:rtl/>
          <w:lang w:val="en-US"/>
        </w:rPr>
        <w:t>عدة آثار</w:t>
      </w:r>
      <w:r w:rsidRPr="0086583A">
        <w:rPr>
          <w:rFonts w:eastAsia="MS Mincho" w:cs="Simplified Arabic"/>
          <w:rtl/>
          <w:lang w:val="en-US"/>
        </w:rPr>
        <w:t xml:space="preserve"> على المعلومات المتاحة للتحليل الذي </w:t>
      </w:r>
      <w:r w:rsidRPr="0086583A">
        <w:rPr>
          <w:rFonts w:eastAsia="MS Mincho" w:cs="Simplified Arabic" w:hint="cs"/>
          <w:rtl/>
          <w:lang w:val="en-US"/>
        </w:rPr>
        <w:t>يستند إليه</w:t>
      </w:r>
      <w:r w:rsidRPr="0086583A">
        <w:rPr>
          <w:rFonts w:eastAsia="MS Mincho" w:cs="Simplified Arabic"/>
          <w:rtl/>
          <w:lang w:val="en-US"/>
        </w:rPr>
        <w:t xml:space="preserve"> التقرير العالمي، على النحو المفصل أدناه</w:t>
      </w:r>
      <w:r w:rsidRPr="0086583A">
        <w:rPr>
          <w:rFonts w:eastAsia="MS Mincho" w:cs="Simplified Arabic" w:hint="cs"/>
          <w:rtl/>
          <w:lang w:val="en-US"/>
        </w:rPr>
        <w:t>.</w:t>
      </w:r>
      <w:r w:rsidRPr="00B3640A">
        <w:t xml:space="preserve"> </w:t>
      </w:r>
    </w:p>
    <w:p w14:paraId="32FF3677" w14:textId="66679D9F" w:rsidR="0086583A" w:rsidRDefault="0086583A" w:rsidP="00627323">
      <w:pPr>
        <w:pStyle w:val="ListParagraph"/>
        <w:numPr>
          <w:ilvl w:val="0"/>
          <w:numId w:val="3"/>
        </w:numPr>
        <w:bidi/>
        <w:spacing w:before="120" w:after="120"/>
        <w:ind w:left="567" w:firstLine="737"/>
        <w:contextualSpacing w:val="0"/>
        <w:jc w:val="both"/>
        <w:rPr>
          <w:rFonts w:cs="Simplified Arabic"/>
          <w:sz w:val="22"/>
          <w:lang w:val="en-US"/>
        </w:rPr>
      </w:pPr>
      <w:bookmarkStart w:id="15" w:name="_Hlk216900833"/>
      <w:r w:rsidRPr="00A43112">
        <w:rPr>
          <w:rFonts w:cs="Simplified Arabic"/>
          <w:i/>
          <w:iCs/>
          <w:sz w:val="22"/>
          <w:rtl/>
          <w:lang w:val="en-US"/>
        </w:rPr>
        <w:t>التمثيل الإقليمي</w:t>
      </w:r>
      <w:r w:rsidRPr="005852C7">
        <w:rPr>
          <w:rFonts w:cs="Simplified Arabic"/>
          <w:sz w:val="22"/>
          <w:rtl/>
          <w:lang w:val="en-US"/>
        </w:rPr>
        <w:t>. على الرغم من أن التقرير العالمي ي</w:t>
      </w:r>
      <w:r w:rsidR="00B00B58">
        <w:rPr>
          <w:rFonts w:cs="Simplified Arabic"/>
          <w:sz w:val="22"/>
          <w:rtl/>
          <w:lang w:val="en-US"/>
        </w:rPr>
        <w:t>ركّز</w:t>
      </w:r>
      <w:r w:rsidRPr="005852C7">
        <w:rPr>
          <w:rFonts w:cs="Simplified Arabic"/>
          <w:sz w:val="22"/>
          <w:rtl/>
          <w:lang w:val="en-US"/>
        </w:rPr>
        <w:t xml:space="preserve"> على التقدم الجماعي العالمي</w:t>
      </w:r>
      <w:r>
        <w:rPr>
          <w:rFonts w:cs="Simplified Arabic" w:hint="cs"/>
          <w:sz w:val="22"/>
          <w:rtl/>
          <w:lang w:val="en-US"/>
        </w:rPr>
        <w:t xml:space="preserve"> المحرز</w:t>
      </w:r>
      <w:r w:rsidRPr="005852C7">
        <w:rPr>
          <w:rFonts w:cs="Simplified Arabic"/>
          <w:sz w:val="22"/>
          <w:rtl/>
          <w:lang w:val="en-US"/>
        </w:rPr>
        <w:t xml:space="preserve"> في تنفيذ الإطار، فمن المهم أن تكون المعلومات الوطنية الداعمة للاستعراض متوازنة إقليميا</w:t>
      </w:r>
      <w:r>
        <w:rPr>
          <w:rFonts w:cs="Simplified Arabic" w:hint="cs"/>
          <w:sz w:val="22"/>
          <w:rtl/>
          <w:lang w:val="en-US"/>
        </w:rPr>
        <w:t>ً</w:t>
      </w:r>
      <w:r w:rsidRPr="005852C7">
        <w:rPr>
          <w:rFonts w:cs="Simplified Arabic"/>
          <w:sz w:val="22"/>
          <w:rtl/>
          <w:lang w:val="en-US"/>
        </w:rPr>
        <w:t>. وفي الوقت ال</w:t>
      </w:r>
      <w:r>
        <w:rPr>
          <w:rFonts w:cs="Simplified Arabic" w:hint="cs"/>
          <w:sz w:val="22"/>
          <w:rtl/>
          <w:lang w:val="en-US"/>
        </w:rPr>
        <w:t>راهن</w:t>
      </w:r>
      <w:r w:rsidRPr="005852C7">
        <w:rPr>
          <w:rFonts w:cs="Simplified Arabic"/>
          <w:sz w:val="22"/>
          <w:rtl/>
          <w:lang w:val="en-US"/>
        </w:rPr>
        <w:t xml:space="preserve">، قدم 66 </w:t>
      </w:r>
      <w:r w:rsidRPr="005F6B48">
        <w:rPr>
          <w:rFonts w:cs="Simplified Arabic"/>
          <w:sz w:val="22"/>
          <w:rtl/>
          <w:lang w:val="en-US"/>
        </w:rPr>
        <w:t>في المائة من الأطراف ب</w:t>
      </w:r>
      <w:r w:rsidRPr="005F6B48">
        <w:rPr>
          <w:rFonts w:cs="Simplified Arabic" w:hint="cs"/>
          <w:sz w:val="22"/>
          <w:rtl/>
          <w:lang w:val="en-US"/>
        </w:rPr>
        <w:t>وجه</w:t>
      </w:r>
      <w:r w:rsidRPr="005F6B48">
        <w:rPr>
          <w:rFonts w:cs="Simplified Arabic"/>
          <w:sz w:val="22"/>
          <w:rtl/>
          <w:lang w:val="en-US"/>
        </w:rPr>
        <w:t xml:space="preserve"> عام هدفاً وطنياً واحداً على الأقل، ولكن المعدل يختلف باختلاف المناطق، حيث يوجد 85 في المائة من الأطراف في المنطقة الأفريقية، و63 في المائة في منطقة آسيا والمحيط الهادئ، و43 في المائة في منطقة أوروبا الشرقية، و55 في المائة في منطقة أمريكا اللاتينية والبحر الكاريبي، و69 في المائة في منطقة أوروبا الغربية ودول أخرى</w:t>
      </w:r>
      <w:r w:rsidRPr="005F6B48">
        <w:rPr>
          <w:rFonts w:cs="Simplified Arabic" w:hint="cs"/>
          <w:sz w:val="22"/>
          <w:rtl/>
          <w:lang w:val="en-US"/>
        </w:rPr>
        <w:t>؛</w:t>
      </w:r>
      <w:r w:rsidRPr="009A2840">
        <w:rPr>
          <w:rtl/>
        </w:rPr>
        <w:t xml:space="preserve"> </w:t>
      </w:r>
    </w:p>
    <w:p w14:paraId="03D938FE" w14:textId="690FDCD2" w:rsidR="0086583A" w:rsidRPr="00D71EC6" w:rsidRDefault="0086583A" w:rsidP="00627323">
      <w:pPr>
        <w:pStyle w:val="ListParagraph"/>
        <w:numPr>
          <w:ilvl w:val="0"/>
          <w:numId w:val="3"/>
        </w:numPr>
        <w:bidi/>
        <w:spacing w:before="120" w:after="120"/>
        <w:ind w:left="567" w:firstLine="737"/>
        <w:contextualSpacing w:val="0"/>
        <w:jc w:val="both"/>
        <w:rPr>
          <w:rFonts w:cs="Simplified Arabic"/>
          <w:sz w:val="22"/>
          <w:lang w:val="en-US"/>
        </w:rPr>
      </w:pPr>
      <w:r w:rsidRPr="00D71EC6">
        <w:rPr>
          <w:rFonts w:cs="Simplified Arabic"/>
          <w:i/>
          <w:iCs/>
          <w:sz w:val="22"/>
          <w:rtl/>
          <w:lang w:val="en-US"/>
        </w:rPr>
        <w:t xml:space="preserve">القدرة على </w:t>
      </w:r>
      <w:r w:rsidR="000E4A42">
        <w:rPr>
          <w:rFonts w:cs="Simplified Arabic" w:hint="cs"/>
          <w:i/>
          <w:iCs/>
          <w:sz w:val="22"/>
          <w:rtl/>
          <w:lang w:val="en-US"/>
        </w:rPr>
        <w:t>تحديد سياق</w:t>
      </w:r>
      <w:r w:rsidRPr="00D71EC6">
        <w:rPr>
          <w:rFonts w:cs="Simplified Arabic"/>
          <w:i/>
          <w:iCs/>
          <w:sz w:val="22"/>
          <w:rtl/>
          <w:lang w:val="en-US"/>
        </w:rPr>
        <w:t xml:space="preserve"> الأهداف الوطنية والتقارير الوطنية باستخدام الاستراتيجيات وخطط العمل الوطنية للتنوع البيولوجي</w:t>
      </w:r>
      <w:r w:rsidRPr="00D71EC6">
        <w:rPr>
          <w:rFonts w:cs="Simplified Arabic"/>
          <w:sz w:val="22"/>
          <w:rtl/>
          <w:lang w:val="en-US"/>
        </w:rPr>
        <w:t xml:space="preserve">. يرد وصف الأولويات </w:t>
      </w:r>
      <w:r w:rsidRPr="00D71EC6">
        <w:rPr>
          <w:rFonts w:cs="Simplified Arabic" w:hint="cs"/>
          <w:sz w:val="22"/>
          <w:rtl/>
          <w:lang w:val="en-US"/>
        </w:rPr>
        <w:t>البيئة العامة للسياسات</w:t>
      </w:r>
      <w:r w:rsidRPr="00D71EC6">
        <w:rPr>
          <w:rFonts w:cs="Simplified Arabic"/>
          <w:sz w:val="22"/>
          <w:rtl/>
          <w:lang w:val="en-US"/>
        </w:rPr>
        <w:t xml:space="preserve"> لتنفيذ الإطار، بما في ذلك المعلومات المتعلقة بالوضع القانوني وال</w:t>
      </w:r>
      <w:r w:rsidRPr="00D71EC6">
        <w:rPr>
          <w:rFonts w:cs="Simplified Arabic" w:hint="cs"/>
          <w:sz w:val="22"/>
          <w:rtl/>
          <w:lang w:val="en-US"/>
        </w:rPr>
        <w:t>تنقيح</w:t>
      </w:r>
      <w:r w:rsidRPr="00D71EC6">
        <w:rPr>
          <w:rFonts w:cs="Simplified Arabic"/>
          <w:sz w:val="22"/>
          <w:rtl/>
          <w:lang w:val="en-US"/>
        </w:rPr>
        <w:t xml:space="preserve">، في الاستراتيجيات وخطط العمل الوطنية للتنوع البيولوجي. وهذه المعلومات مهمة لفهم كيفية متابعة التنفيذ، ومختلف السياقات والأولويات الوطنية والروابط مع الاتفاقات البيئية المتعددة الأطراف الأخرى وأهداف التنمية المستدامة. </w:t>
      </w:r>
      <w:r w:rsidRPr="00D71EC6">
        <w:rPr>
          <w:rFonts w:cs="Simplified Arabic" w:hint="cs"/>
          <w:sz w:val="22"/>
          <w:rtl/>
          <w:lang w:val="en-US"/>
        </w:rPr>
        <w:t>وفي حالة تقديم</w:t>
      </w:r>
      <w:r w:rsidRPr="00D71EC6">
        <w:rPr>
          <w:rFonts w:cs="Simplified Arabic"/>
          <w:sz w:val="22"/>
          <w:rtl/>
          <w:lang w:val="en-US"/>
        </w:rPr>
        <w:t xml:space="preserve"> الأهداف الوطنية والتقارير الوطنية دون استراتيجية وخطة عمل وطنية للتنوع البيولوجي، فقد يكون من الصعب فهم كيفية تحديد أولويات السياس</w:t>
      </w:r>
      <w:r w:rsidRPr="00D71EC6">
        <w:rPr>
          <w:rFonts w:cs="Simplified Arabic" w:hint="cs"/>
          <w:sz w:val="22"/>
          <w:rtl/>
          <w:lang w:val="en-US"/>
        </w:rPr>
        <w:t>ة العامة</w:t>
      </w:r>
      <w:r w:rsidRPr="00D71EC6">
        <w:rPr>
          <w:rFonts w:cs="Simplified Arabic"/>
          <w:sz w:val="22"/>
          <w:rtl/>
          <w:lang w:val="en-US"/>
        </w:rPr>
        <w:t xml:space="preserve">، والنجاحات والتحديات </w:t>
      </w:r>
      <w:r w:rsidRPr="00D71EC6">
        <w:rPr>
          <w:rFonts w:cs="Simplified Arabic" w:hint="cs"/>
          <w:sz w:val="22"/>
          <w:rtl/>
          <w:lang w:val="en-US"/>
        </w:rPr>
        <w:t>فيما يتعلق</w:t>
      </w:r>
      <w:r w:rsidRPr="00D71EC6">
        <w:rPr>
          <w:rFonts w:cs="Simplified Arabic"/>
          <w:sz w:val="22"/>
          <w:rtl/>
          <w:lang w:val="en-US"/>
        </w:rPr>
        <w:t xml:space="preserve"> </w:t>
      </w:r>
      <w:r w:rsidRPr="00D71EC6">
        <w:rPr>
          <w:rFonts w:cs="Simplified Arabic" w:hint="cs"/>
          <w:sz w:val="22"/>
          <w:rtl/>
          <w:lang w:val="en-US"/>
        </w:rPr>
        <w:t>ب</w:t>
      </w:r>
      <w:r w:rsidRPr="00D71EC6">
        <w:rPr>
          <w:rFonts w:cs="Simplified Arabic"/>
          <w:sz w:val="22"/>
          <w:rtl/>
          <w:lang w:val="en-US"/>
        </w:rPr>
        <w:t>إشراك أصحاب المصلحة، والإجراءات الم</w:t>
      </w:r>
      <w:r w:rsidR="00B00B58">
        <w:rPr>
          <w:rFonts w:cs="Simplified Arabic"/>
          <w:sz w:val="22"/>
          <w:rtl/>
          <w:lang w:val="en-US"/>
        </w:rPr>
        <w:t>حدّد</w:t>
      </w:r>
      <w:r w:rsidRPr="00D71EC6">
        <w:rPr>
          <w:rFonts w:cs="Simplified Arabic"/>
          <w:sz w:val="22"/>
          <w:rtl/>
          <w:lang w:val="en-US"/>
        </w:rPr>
        <w:t>ة التي تتخذها الأطراف لتعزيز</w:t>
      </w:r>
      <w:r w:rsidRPr="00D71EC6">
        <w:rPr>
          <w:rFonts w:cs="Simplified Arabic" w:hint="cs"/>
          <w:sz w:val="22"/>
          <w:rtl/>
          <w:lang w:val="en-US"/>
        </w:rPr>
        <w:t xml:space="preserve"> أوجه</w:t>
      </w:r>
      <w:r w:rsidRPr="00D71EC6">
        <w:rPr>
          <w:rFonts w:cs="Simplified Arabic"/>
          <w:sz w:val="22"/>
          <w:rtl/>
          <w:lang w:val="en-US"/>
        </w:rPr>
        <w:t xml:space="preserve"> التآزر بين الاتفاقية والعمليات الدولية الأخرى ذات الصلة</w:t>
      </w:r>
      <w:r w:rsidRPr="00D71EC6">
        <w:rPr>
          <w:rFonts w:cs="Simplified Arabic" w:hint="cs"/>
          <w:sz w:val="22"/>
          <w:rtl/>
          <w:lang w:val="en-US"/>
        </w:rPr>
        <w:t>؛</w:t>
      </w:r>
      <w:r w:rsidRPr="00D71EC6">
        <w:rPr>
          <w:rtl/>
        </w:rPr>
        <w:t xml:space="preserve"> </w:t>
      </w:r>
    </w:p>
    <w:p w14:paraId="3F6C1FDF" w14:textId="1DD7E4D1" w:rsidR="0086583A" w:rsidRPr="00853051" w:rsidRDefault="0086583A" w:rsidP="00627323">
      <w:pPr>
        <w:pStyle w:val="ListParagraph"/>
        <w:numPr>
          <w:ilvl w:val="0"/>
          <w:numId w:val="3"/>
        </w:numPr>
        <w:bidi/>
        <w:spacing w:before="120" w:after="120"/>
        <w:ind w:left="567" w:firstLine="737"/>
        <w:contextualSpacing w:val="0"/>
        <w:jc w:val="both"/>
        <w:rPr>
          <w:rFonts w:cs="Simplified Arabic"/>
          <w:sz w:val="22"/>
          <w:lang w:val="en-US"/>
        </w:rPr>
      </w:pPr>
      <w:r w:rsidRPr="00853051">
        <w:rPr>
          <w:rFonts w:cs="Simplified Arabic"/>
          <w:i/>
          <w:iCs/>
          <w:sz w:val="22"/>
          <w:rtl/>
          <w:lang w:val="en-US"/>
        </w:rPr>
        <w:t>مستوى التفصيل في وصف الأهداف الوطنية</w:t>
      </w:r>
      <w:r w:rsidRPr="00853051">
        <w:rPr>
          <w:rFonts w:cs="Simplified Arabic"/>
          <w:sz w:val="22"/>
          <w:rtl/>
          <w:lang w:val="en-US"/>
        </w:rPr>
        <w:t>. تتسم بعض الأهداف الوطنية التي قدمتها الأطراف عبر أداة الإبلاغ الإلكترونية بمستوى عالٍ من التفصيل؛ ومع ذلك، لا يوفر</w:t>
      </w:r>
      <w:r w:rsidRPr="00853051">
        <w:rPr>
          <w:rFonts w:cs="Simplified Arabic" w:hint="cs"/>
          <w:sz w:val="22"/>
          <w:rtl/>
          <w:lang w:val="en-US" w:bidi="ar-EG"/>
        </w:rPr>
        <w:t xml:space="preserve"> بعضها الآخر</w:t>
      </w:r>
      <w:r w:rsidRPr="00853051">
        <w:rPr>
          <w:rFonts w:cs="Simplified Arabic"/>
          <w:sz w:val="22"/>
          <w:rtl/>
          <w:lang w:val="en-US"/>
        </w:rPr>
        <w:t xml:space="preserve"> مستوى التفصيل اللازم لدعم تحليل </w:t>
      </w:r>
      <w:r w:rsidRPr="00853051">
        <w:rPr>
          <w:rFonts w:cs="Simplified Arabic" w:hint="cs"/>
          <w:sz w:val="22"/>
          <w:rtl/>
          <w:lang w:val="en-US"/>
        </w:rPr>
        <w:t>دقيق</w:t>
      </w:r>
      <w:r w:rsidRPr="00853051">
        <w:rPr>
          <w:rFonts w:cs="Simplified Arabic"/>
          <w:sz w:val="22"/>
          <w:rtl/>
          <w:lang w:val="en-US"/>
        </w:rPr>
        <w:t xml:space="preserve">. </w:t>
      </w:r>
      <w:r w:rsidRPr="00853051">
        <w:rPr>
          <w:rFonts w:cs="Simplified Arabic" w:hint="cs"/>
          <w:sz w:val="22"/>
          <w:rtl/>
          <w:lang w:val="en-US"/>
        </w:rPr>
        <w:t>وعلى النحو</w:t>
      </w:r>
      <w:r w:rsidRPr="00853051">
        <w:rPr>
          <w:rFonts w:cs="Simplified Arabic"/>
          <w:sz w:val="22"/>
          <w:rtl/>
          <w:lang w:val="en-US"/>
        </w:rPr>
        <w:t xml:space="preserve"> </w:t>
      </w:r>
      <w:r w:rsidRPr="00853051">
        <w:rPr>
          <w:rFonts w:cs="Simplified Arabic" w:hint="cs"/>
          <w:sz w:val="22"/>
          <w:rtl/>
          <w:lang w:val="en-US"/>
        </w:rPr>
        <w:t>ال</w:t>
      </w:r>
      <w:r w:rsidRPr="00853051">
        <w:rPr>
          <w:rFonts w:cs="Simplified Arabic"/>
          <w:sz w:val="22"/>
          <w:rtl/>
          <w:lang w:val="en-US"/>
        </w:rPr>
        <w:t xml:space="preserve">مبين في الوثيقة </w:t>
      </w:r>
      <w:hyperlink r:id="rId28" w:history="1">
        <w:r w:rsidRPr="00853051">
          <w:rPr>
            <w:rStyle w:val="Hyperlink"/>
            <w:sz w:val="22"/>
            <w:szCs w:val="22"/>
          </w:rPr>
          <w:t>CBD/SBI/6/INF/5</w:t>
        </w:r>
      </w:hyperlink>
      <w:r w:rsidRPr="00853051">
        <w:rPr>
          <w:rFonts w:cs="Simplified Arabic"/>
          <w:sz w:val="22"/>
          <w:rtl/>
          <w:lang w:val="en-US"/>
        </w:rPr>
        <w:t xml:space="preserve">، </w:t>
      </w:r>
      <w:r w:rsidRPr="00853051">
        <w:rPr>
          <w:rFonts w:cs="Simplified Arabic" w:hint="cs"/>
          <w:sz w:val="22"/>
          <w:rtl/>
          <w:lang w:val="en-US"/>
        </w:rPr>
        <w:t>لا يتضمن</w:t>
      </w:r>
      <w:r w:rsidRPr="00853051">
        <w:rPr>
          <w:rFonts w:cs="Simplified Arabic"/>
          <w:sz w:val="22"/>
          <w:rtl/>
          <w:lang w:val="en-US"/>
        </w:rPr>
        <w:t xml:space="preserve"> ما بين 5 و10 في المائة من الأهداف الوطنية المقدمة أي معلومات مفصلة. </w:t>
      </w:r>
      <w:r w:rsidR="000E4A42">
        <w:rPr>
          <w:rFonts w:cs="Simplified Arabic" w:hint="cs"/>
          <w:sz w:val="22"/>
          <w:rtl/>
          <w:lang w:val="en-US"/>
        </w:rPr>
        <w:t>و</w:t>
      </w:r>
      <w:r w:rsidR="00327E88">
        <w:rPr>
          <w:rFonts w:cs="Simplified Arabic"/>
          <w:sz w:val="22"/>
          <w:rtl/>
          <w:lang w:val="en-US"/>
        </w:rPr>
        <w:t>قدّم</w:t>
      </w:r>
      <w:r w:rsidRPr="00853051">
        <w:rPr>
          <w:rFonts w:cs="Simplified Arabic"/>
          <w:sz w:val="22"/>
          <w:rtl/>
          <w:lang w:val="en-US"/>
        </w:rPr>
        <w:t xml:space="preserve">ت أطراف أخرى مشاريع أهداف وطنية. </w:t>
      </w:r>
      <w:r w:rsidRPr="00853051">
        <w:rPr>
          <w:rFonts w:cs="Simplified Arabic" w:hint="cs"/>
          <w:sz w:val="22"/>
          <w:rtl/>
          <w:lang w:val="en-US"/>
        </w:rPr>
        <w:t>و</w:t>
      </w:r>
      <w:r w:rsidRPr="00853051">
        <w:rPr>
          <w:rFonts w:cs="Simplified Arabic"/>
          <w:sz w:val="22"/>
          <w:rtl/>
          <w:lang w:val="en-US"/>
        </w:rPr>
        <w:t>إذا كان الهدف الوطني المقدم يتضمن</w:t>
      </w:r>
      <w:r w:rsidRPr="00853051">
        <w:rPr>
          <w:rFonts w:cs="Simplified Arabic" w:hint="cs"/>
          <w:sz w:val="22"/>
          <w:rtl/>
          <w:lang w:val="en-US"/>
        </w:rPr>
        <w:t xml:space="preserve"> فقط</w:t>
      </w:r>
      <w:r w:rsidRPr="00853051">
        <w:rPr>
          <w:rFonts w:cs="Simplified Arabic"/>
          <w:sz w:val="22"/>
          <w:rtl/>
          <w:lang w:val="en-US"/>
        </w:rPr>
        <w:t xml:space="preserve"> وصفا</w:t>
      </w:r>
      <w:r w:rsidRPr="00853051">
        <w:rPr>
          <w:rFonts w:cs="Simplified Arabic" w:hint="cs"/>
          <w:sz w:val="22"/>
          <w:rtl/>
          <w:lang w:val="en-US"/>
        </w:rPr>
        <w:t>ً</w:t>
      </w:r>
      <w:r w:rsidRPr="00853051">
        <w:rPr>
          <w:rFonts w:cs="Simplified Arabic"/>
          <w:sz w:val="22"/>
          <w:rtl/>
          <w:lang w:val="en-US"/>
        </w:rPr>
        <w:t xml:space="preserve"> موجز</w:t>
      </w:r>
      <w:r w:rsidRPr="00853051">
        <w:rPr>
          <w:rFonts w:cs="Simplified Arabic" w:hint="cs"/>
          <w:sz w:val="22"/>
          <w:rtl/>
          <w:lang w:val="en-US"/>
        </w:rPr>
        <w:t>اً</w:t>
      </w:r>
      <w:r w:rsidRPr="00853051">
        <w:rPr>
          <w:rFonts w:cs="Simplified Arabic"/>
          <w:sz w:val="22"/>
          <w:rtl/>
          <w:lang w:val="en-US"/>
        </w:rPr>
        <w:t xml:space="preserve"> للغاية، </w:t>
      </w:r>
      <w:r w:rsidRPr="00853051">
        <w:rPr>
          <w:rFonts w:cs="Simplified Arabic" w:hint="cs"/>
          <w:sz w:val="22"/>
          <w:rtl/>
          <w:lang w:val="en-US"/>
        </w:rPr>
        <w:t xml:space="preserve">فلن يكون من الممكن </w:t>
      </w:r>
      <w:r w:rsidRPr="00853051">
        <w:rPr>
          <w:rFonts w:cs="Simplified Arabic"/>
          <w:sz w:val="22"/>
          <w:rtl/>
          <w:lang w:val="en-US"/>
        </w:rPr>
        <w:t xml:space="preserve">تحديد مدى </w:t>
      </w:r>
      <w:r w:rsidRPr="00853051">
        <w:rPr>
          <w:rFonts w:cs="Simplified Arabic" w:hint="cs"/>
          <w:sz w:val="22"/>
          <w:rtl/>
          <w:lang w:val="en-US"/>
        </w:rPr>
        <w:t>تناوله</w:t>
      </w:r>
      <w:r w:rsidRPr="00853051">
        <w:rPr>
          <w:rFonts w:cs="Simplified Arabic"/>
          <w:sz w:val="22"/>
          <w:rtl/>
          <w:lang w:val="en-US"/>
        </w:rPr>
        <w:t xml:space="preserve"> لعناصر هدف الإطار </w:t>
      </w:r>
      <w:r w:rsidRPr="00853051">
        <w:rPr>
          <w:rFonts w:cs="Simplified Arabic" w:hint="cs"/>
          <w:sz w:val="22"/>
          <w:rtl/>
          <w:lang w:val="en-US"/>
        </w:rPr>
        <w:t>بشكل موثوق</w:t>
      </w:r>
      <w:r w:rsidRPr="00853051">
        <w:rPr>
          <w:rFonts w:cs="Simplified Arabic"/>
          <w:sz w:val="22"/>
          <w:rtl/>
          <w:lang w:val="en-US"/>
        </w:rPr>
        <w:t xml:space="preserve">. </w:t>
      </w:r>
      <w:r w:rsidRPr="00853051">
        <w:rPr>
          <w:rFonts w:cs="Simplified Arabic" w:hint="cs"/>
          <w:sz w:val="22"/>
          <w:rtl/>
          <w:lang w:val="en-US"/>
        </w:rPr>
        <w:t>و</w:t>
      </w:r>
      <w:r w:rsidRPr="00853051">
        <w:rPr>
          <w:rFonts w:cs="Simplified Arabic"/>
          <w:sz w:val="22"/>
          <w:rtl/>
          <w:lang w:val="en-US"/>
        </w:rPr>
        <w:t>بالإضافة إلى ذلك، قدمت العديد من الأطراف تصنيف</w:t>
      </w:r>
      <w:r w:rsidRPr="00853051">
        <w:rPr>
          <w:rFonts w:cs="Simplified Arabic" w:hint="cs"/>
          <w:sz w:val="22"/>
          <w:rtl/>
          <w:lang w:val="en-US"/>
        </w:rPr>
        <w:t>ا</w:t>
      </w:r>
      <w:r w:rsidR="000E4A42">
        <w:rPr>
          <w:rFonts w:cs="Simplified Arabic" w:hint="cs"/>
          <w:sz w:val="22"/>
          <w:rtl/>
          <w:lang w:val="en-US"/>
        </w:rPr>
        <w:t>ً</w:t>
      </w:r>
      <w:r w:rsidRPr="00853051">
        <w:rPr>
          <w:rFonts w:cs="Simplified Arabic"/>
          <w:sz w:val="22"/>
          <w:rtl/>
          <w:lang w:val="en-US"/>
        </w:rPr>
        <w:t xml:space="preserve"> ل</w:t>
      </w:r>
      <w:r w:rsidRPr="00853051">
        <w:rPr>
          <w:rFonts w:cs="Simplified Arabic" w:hint="cs"/>
          <w:sz w:val="22"/>
          <w:rtl/>
          <w:lang w:val="en-US"/>
        </w:rPr>
        <w:t>مدى ا</w:t>
      </w:r>
      <w:r w:rsidRPr="00853051">
        <w:rPr>
          <w:rFonts w:cs="Simplified Arabic"/>
          <w:sz w:val="22"/>
          <w:rtl/>
          <w:lang w:val="en-US"/>
        </w:rPr>
        <w:t>ل</w:t>
      </w:r>
      <w:r w:rsidR="000E4A42">
        <w:rPr>
          <w:rFonts w:cs="Simplified Arabic" w:hint="cs"/>
          <w:sz w:val="22"/>
          <w:rtl/>
          <w:lang w:val="en-US"/>
        </w:rPr>
        <w:t>مواءمة</w:t>
      </w:r>
      <w:r w:rsidRPr="00853051">
        <w:rPr>
          <w:rFonts w:cs="Simplified Arabic"/>
          <w:sz w:val="22"/>
          <w:rtl/>
          <w:lang w:val="en-US"/>
        </w:rPr>
        <w:t xml:space="preserve"> مع أهداف الإطار على أنه مرتفع أو متوسط أو منخفض، ولكنها لم تقدم الوصف الاختياري لكيفية </w:t>
      </w:r>
      <w:r w:rsidR="000E4A42">
        <w:rPr>
          <w:rFonts w:cs="Simplified Arabic" w:hint="cs"/>
          <w:sz w:val="22"/>
          <w:rtl/>
          <w:lang w:val="en-US"/>
        </w:rPr>
        <w:t xml:space="preserve">مواءمة </w:t>
      </w:r>
      <w:r w:rsidRPr="00853051">
        <w:rPr>
          <w:rFonts w:cs="Simplified Arabic"/>
          <w:sz w:val="22"/>
          <w:rtl/>
          <w:lang w:val="en-US"/>
        </w:rPr>
        <w:t xml:space="preserve">الأهداف الوطنية </w:t>
      </w:r>
      <w:r w:rsidRPr="00853051">
        <w:rPr>
          <w:rFonts w:cs="Simplified Arabic" w:hint="cs"/>
          <w:sz w:val="22"/>
          <w:rtl/>
          <w:lang w:val="en-US"/>
        </w:rPr>
        <w:t>مع أ</w:t>
      </w:r>
      <w:r w:rsidRPr="00853051">
        <w:rPr>
          <w:rFonts w:cs="Simplified Arabic"/>
          <w:sz w:val="22"/>
          <w:rtl/>
          <w:lang w:val="en-US"/>
        </w:rPr>
        <w:t>هداف الإطار</w:t>
      </w:r>
      <w:r w:rsidRPr="00853051">
        <w:rPr>
          <w:rFonts w:cs="Simplified Arabic" w:hint="cs"/>
          <w:sz w:val="22"/>
          <w:rtl/>
          <w:lang w:val="en-US"/>
        </w:rPr>
        <w:t>؛</w:t>
      </w:r>
      <w:r w:rsidRPr="00853051">
        <w:rPr>
          <w:rtl/>
        </w:rPr>
        <w:t xml:space="preserve"> </w:t>
      </w:r>
    </w:p>
    <w:p w14:paraId="320F7F4F" w14:textId="4B09D821" w:rsidR="0086583A" w:rsidRPr="00244281" w:rsidRDefault="0086583A" w:rsidP="00627323">
      <w:pPr>
        <w:pStyle w:val="ListParagraph"/>
        <w:numPr>
          <w:ilvl w:val="0"/>
          <w:numId w:val="3"/>
        </w:numPr>
        <w:bidi/>
        <w:spacing w:before="120" w:after="120"/>
        <w:ind w:left="567" w:firstLine="737"/>
        <w:contextualSpacing w:val="0"/>
        <w:jc w:val="both"/>
        <w:rPr>
          <w:rFonts w:cs="Simplified Arabic"/>
          <w:sz w:val="22"/>
          <w:lang w:val="en-US"/>
        </w:rPr>
      </w:pPr>
      <w:r w:rsidRPr="00244281">
        <w:rPr>
          <w:rFonts w:cs="Simplified Arabic"/>
          <w:i/>
          <w:iCs/>
          <w:sz w:val="22"/>
          <w:rtl/>
          <w:lang w:val="en-US"/>
        </w:rPr>
        <w:t xml:space="preserve">معلومات اختيارية </w:t>
      </w:r>
      <w:r w:rsidRPr="00244281">
        <w:rPr>
          <w:rFonts w:cs="Simplified Arabic" w:hint="cs"/>
          <w:i/>
          <w:iCs/>
          <w:sz w:val="22"/>
          <w:rtl/>
          <w:lang w:val="en-US"/>
        </w:rPr>
        <w:t xml:space="preserve">مستقاة </w:t>
      </w:r>
      <w:r w:rsidRPr="00244281">
        <w:rPr>
          <w:rFonts w:cs="Simplified Arabic"/>
          <w:i/>
          <w:iCs/>
          <w:sz w:val="22"/>
          <w:rtl/>
          <w:lang w:val="en-US"/>
        </w:rPr>
        <w:t>من الأهداف الوطنية</w:t>
      </w:r>
      <w:r w:rsidRPr="00244281">
        <w:rPr>
          <w:rFonts w:cs="Simplified Arabic"/>
          <w:sz w:val="22"/>
          <w:rtl/>
          <w:lang w:val="en-US"/>
        </w:rPr>
        <w:t>. ي</w:t>
      </w:r>
      <w:r w:rsidRPr="00244281">
        <w:rPr>
          <w:rFonts w:cs="Simplified Arabic" w:hint="cs"/>
          <w:sz w:val="22"/>
          <w:rtl/>
          <w:lang w:val="en-US"/>
        </w:rPr>
        <w:t>تيح</w:t>
      </w:r>
      <w:r w:rsidRPr="00244281">
        <w:rPr>
          <w:rFonts w:cs="Simplified Arabic"/>
          <w:sz w:val="22"/>
          <w:rtl/>
          <w:lang w:val="en-US"/>
        </w:rPr>
        <w:t xml:space="preserve"> نموذج ال</w:t>
      </w:r>
      <w:r w:rsidRPr="00244281">
        <w:rPr>
          <w:rFonts w:cs="Simplified Arabic" w:hint="cs"/>
          <w:sz w:val="22"/>
          <w:rtl/>
          <w:lang w:val="en-US"/>
        </w:rPr>
        <w:t>أهداف</w:t>
      </w:r>
      <w:r w:rsidRPr="00244281">
        <w:rPr>
          <w:rFonts w:cs="Simplified Arabic"/>
          <w:sz w:val="22"/>
          <w:rtl/>
          <w:lang w:val="en-US"/>
        </w:rPr>
        <w:t xml:space="preserve"> الوطني</w:t>
      </w:r>
      <w:r w:rsidRPr="00244281">
        <w:rPr>
          <w:rFonts w:cs="Simplified Arabic" w:hint="cs"/>
          <w:sz w:val="22"/>
          <w:rtl/>
          <w:lang w:val="en-US"/>
        </w:rPr>
        <w:t>ة</w:t>
      </w:r>
      <w:r w:rsidRPr="00244281">
        <w:rPr>
          <w:rFonts w:cs="Simplified Arabic"/>
          <w:sz w:val="22"/>
          <w:rtl/>
          <w:lang w:val="en-US"/>
        </w:rPr>
        <w:t xml:space="preserve"> للأطراف </w:t>
      </w:r>
      <w:r w:rsidRPr="00244281">
        <w:rPr>
          <w:rFonts w:cs="Simplified Arabic" w:hint="cs"/>
          <w:sz w:val="22"/>
          <w:rtl/>
          <w:lang w:val="en-US"/>
        </w:rPr>
        <w:t>أن تُدرج</w:t>
      </w:r>
      <w:r w:rsidRPr="00244281">
        <w:rPr>
          <w:rFonts w:cs="Simplified Arabic"/>
          <w:sz w:val="22"/>
          <w:rtl/>
          <w:lang w:val="en-US"/>
        </w:rPr>
        <w:t xml:space="preserve">، </w:t>
      </w:r>
      <w:r w:rsidRPr="00244281">
        <w:rPr>
          <w:rFonts w:cs="Simplified Arabic" w:hint="cs"/>
          <w:sz w:val="22"/>
          <w:rtl/>
          <w:lang w:val="en-US"/>
        </w:rPr>
        <w:t>كأحد الخيارات</w:t>
      </w:r>
      <w:r w:rsidRPr="00244281">
        <w:rPr>
          <w:rFonts w:cs="Simplified Arabic"/>
          <w:sz w:val="22"/>
          <w:rtl/>
          <w:lang w:val="en-US"/>
        </w:rPr>
        <w:t xml:space="preserve">، معلومات </w:t>
      </w:r>
      <w:r w:rsidRPr="00244281">
        <w:rPr>
          <w:rFonts w:cs="Simplified Arabic" w:hint="cs"/>
          <w:sz w:val="22"/>
          <w:rtl/>
          <w:lang w:val="en-US"/>
        </w:rPr>
        <w:t>عن</w:t>
      </w:r>
      <w:r w:rsidRPr="00244281">
        <w:rPr>
          <w:rFonts w:cs="Simplified Arabic"/>
          <w:sz w:val="22"/>
          <w:rtl/>
          <w:lang w:val="en-US"/>
        </w:rPr>
        <w:t xml:space="preserve"> كيفية مراعاة الفرع جيم </w:t>
      </w:r>
      <w:r w:rsidRPr="00244281">
        <w:rPr>
          <w:rFonts w:cs="Simplified Arabic" w:hint="cs"/>
          <w:sz w:val="22"/>
          <w:rtl/>
          <w:lang w:val="en-US"/>
        </w:rPr>
        <w:t>لدى وضع</w:t>
      </w:r>
      <w:r w:rsidRPr="00244281">
        <w:rPr>
          <w:rFonts w:cs="Simplified Arabic"/>
          <w:sz w:val="22"/>
          <w:rtl/>
          <w:lang w:val="en-US"/>
        </w:rPr>
        <w:t xml:space="preserve"> أهدافها؛ والمؤشرات المكونة والتكميلية والوطنية التي ت</w:t>
      </w:r>
      <w:r w:rsidRPr="00244281">
        <w:rPr>
          <w:rFonts w:cs="Simplified Arabic" w:hint="cs"/>
          <w:sz w:val="22"/>
          <w:rtl/>
          <w:lang w:val="en-US"/>
        </w:rPr>
        <w:t>عتزم</w:t>
      </w:r>
      <w:r w:rsidRPr="00244281">
        <w:rPr>
          <w:rFonts w:cs="Simplified Arabic"/>
          <w:sz w:val="22"/>
          <w:rtl/>
          <w:lang w:val="en-US"/>
        </w:rPr>
        <w:t xml:space="preserve"> استخدامها لرصد أهدافها الوطنية، فضلاً عن المعلومات </w:t>
      </w:r>
      <w:r w:rsidRPr="00244281">
        <w:rPr>
          <w:rFonts w:cs="Simplified Arabic" w:hint="cs"/>
          <w:sz w:val="22"/>
          <w:rtl/>
          <w:lang w:val="en-US"/>
        </w:rPr>
        <w:t>المتعلقة</w:t>
      </w:r>
      <w:r w:rsidRPr="00244281">
        <w:rPr>
          <w:rFonts w:cs="Simplified Arabic"/>
          <w:sz w:val="22"/>
          <w:rtl/>
          <w:lang w:val="en-US"/>
        </w:rPr>
        <w:t xml:space="preserve"> </w:t>
      </w:r>
      <w:r w:rsidRPr="00244281">
        <w:rPr>
          <w:rFonts w:cs="Simplified Arabic" w:hint="cs"/>
          <w:sz w:val="22"/>
          <w:rtl/>
          <w:lang w:val="en-US"/>
        </w:rPr>
        <w:t>ب</w:t>
      </w:r>
      <w:r w:rsidRPr="00244281">
        <w:rPr>
          <w:rFonts w:cs="Simplified Arabic"/>
          <w:sz w:val="22"/>
          <w:rtl/>
          <w:lang w:val="en-US"/>
        </w:rPr>
        <w:t>كيفية إشراك الجهات الفاعلة غير الدول، و</w:t>
      </w:r>
      <w:r w:rsidRPr="00244281">
        <w:rPr>
          <w:rFonts w:cs="Simplified Arabic" w:hint="cs"/>
          <w:sz w:val="22"/>
          <w:rtl/>
          <w:lang w:val="en-US"/>
        </w:rPr>
        <w:t>تحديد</w:t>
      </w:r>
      <w:r w:rsidRPr="00244281">
        <w:rPr>
          <w:rFonts w:cs="Simplified Arabic"/>
          <w:sz w:val="22"/>
          <w:rtl/>
          <w:lang w:val="en-US"/>
        </w:rPr>
        <w:t xml:space="preserve"> أدوارها في تنفيذ الأهداف، </w:t>
      </w:r>
      <w:r w:rsidRPr="00244281">
        <w:rPr>
          <w:rFonts w:cs="Simplified Arabic" w:hint="cs"/>
          <w:sz w:val="22"/>
          <w:rtl/>
          <w:lang w:val="en-US"/>
        </w:rPr>
        <w:t>وما يتصل بذلك من وسائل تنفيذ</w:t>
      </w:r>
      <w:r w:rsidRPr="00244281">
        <w:rPr>
          <w:rFonts w:cs="Simplified Arabic"/>
          <w:sz w:val="22"/>
          <w:rtl/>
          <w:lang w:val="en-US"/>
        </w:rPr>
        <w:t xml:space="preserve"> </w:t>
      </w:r>
      <w:r w:rsidRPr="00244281">
        <w:rPr>
          <w:rFonts w:cs="Simplified Arabic" w:hint="cs"/>
          <w:sz w:val="22"/>
          <w:rtl/>
          <w:lang w:val="en-US"/>
        </w:rPr>
        <w:t>متاحة</w:t>
      </w:r>
      <w:r w:rsidRPr="00244281">
        <w:rPr>
          <w:rFonts w:cs="Simplified Arabic"/>
          <w:sz w:val="22"/>
          <w:rtl/>
          <w:lang w:val="en-US"/>
        </w:rPr>
        <w:t xml:space="preserve"> أو مطلوبة، والعوائق التي تحول دون التنفيذ. ولم تدرج العديد من الأطراف هذه المعلومات في </w:t>
      </w:r>
      <w:r w:rsidRPr="00244281">
        <w:rPr>
          <w:rFonts w:eastAsia="MS Mincho" w:cs="Simplified Arabic"/>
          <w:rtl/>
          <w:lang w:val="en-US" w:bidi="ar-EG"/>
        </w:rPr>
        <w:t>ال</w:t>
      </w:r>
      <w:r w:rsidRPr="00244281">
        <w:rPr>
          <w:rFonts w:eastAsia="MS Mincho" w:cs="Simplified Arabic" w:hint="cs"/>
          <w:rtl/>
          <w:lang w:val="en-US" w:bidi="ar-EG"/>
        </w:rPr>
        <w:t>مساهمات</w:t>
      </w:r>
      <w:r w:rsidRPr="00244281">
        <w:rPr>
          <w:rFonts w:eastAsia="MS Mincho" w:cs="Simplified Arabic"/>
          <w:rtl/>
          <w:lang w:val="en-US" w:bidi="ar-EG"/>
        </w:rPr>
        <w:t xml:space="preserve"> ال</w:t>
      </w:r>
      <w:r w:rsidRPr="00244281">
        <w:rPr>
          <w:rFonts w:eastAsia="MS Mincho" w:cs="Simplified Arabic" w:hint="cs"/>
          <w:rtl/>
          <w:lang w:val="en-US" w:bidi="ar-EG"/>
        </w:rPr>
        <w:t>تي قدمتها</w:t>
      </w:r>
      <w:r w:rsidRPr="00244281">
        <w:rPr>
          <w:rFonts w:eastAsia="MS Mincho" w:cs="Simplified Arabic"/>
          <w:rtl/>
          <w:lang w:val="en-US" w:bidi="ar-EG"/>
        </w:rPr>
        <w:t xml:space="preserve"> بشأن الأهداف الوطنية</w:t>
      </w:r>
      <w:r w:rsidRPr="00244281">
        <w:rPr>
          <w:rFonts w:cs="Simplified Arabic"/>
          <w:sz w:val="22"/>
          <w:rtl/>
          <w:lang w:val="en-US"/>
        </w:rPr>
        <w:t>، مما يحد من</w:t>
      </w:r>
      <w:r w:rsidRPr="00244281">
        <w:rPr>
          <w:rFonts w:cs="Simplified Arabic" w:hint="cs"/>
          <w:sz w:val="22"/>
          <w:rtl/>
          <w:lang w:val="en-US"/>
        </w:rPr>
        <w:t xml:space="preserve"> نطاق</w:t>
      </w:r>
      <w:r w:rsidRPr="00244281">
        <w:rPr>
          <w:rFonts w:cs="Simplified Arabic"/>
          <w:sz w:val="22"/>
          <w:rtl/>
          <w:lang w:val="en-US"/>
        </w:rPr>
        <w:t xml:space="preserve"> المعلومات </w:t>
      </w:r>
      <w:r w:rsidRPr="00244281">
        <w:rPr>
          <w:rFonts w:cs="Simplified Arabic"/>
          <w:sz w:val="22"/>
          <w:rtl/>
          <w:lang w:val="en-US"/>
        </w:rPr>
        <w:lastRenderedPageBreak/>
        <w:t xml:space="preserve">المتعلقة بتلك المواضيع المتاحة للتقرير العالمي. وبالإضافة إلى ذلك، </w:t>
      </w:r>
      <w:r w:rsidRPr="00244281">
        <w:rPr>
          <w:rFonts w:cs="Simplified Arabic" w:hint="cs"/>
          <w:sz w:val="22"/>
          <w:rtl/>
          <w:lang w:val="en-US"/>
        </w:rPr>
        <w:t>أفادت</w:t>
      </w:r>
      <w:r w:rsidRPr="00244281">
        <w:rPr>
          <w:rFonts w:cs="Simplified Arabic"/>
          <w:sz w:val="22"/>
          <w:rtl/>
          <w:lang w:val="en-US"/>
        </w:rPr>
        <w:t xml:space="preserve"> معظم الأطراف </w:t>
      </w:r>
      <w:r w:rsidRPr="00244281">
        <w:rPr>
          <w:rFonts w:cs="Simplified Arabic" w:hint="cs"/>
          <w:sz w:val="22"/>
          <w:rtl/>
          <w:lang w:val="en-US"/>
        </w:rPr>
        <w:t xml:space="preserve">بأن </w:t>
      </w:r>
      <w:r w:rsidR="00D51BF4">
        <w:rPr>
          <w:rFonts w:cs="Simplified Arabic" w:hint="cs"/>
          <w:sz w:val="22"/>
          <w:rtl/>
          <w:lang w:val="en-US"/>
        </w:rPr>
        <w:t xml:space="preserve">وسائل </w:t>
      </w:r>
      <w:r w:rsidR="009B4C10">
        <w:rPr>
          <w:rFonts w:cs="Simplified Arabic" w:hint="cs"/>
          <w:sz w:val="22"/>
          <w:rtl/>
          <w:lang w:val="en-US"/>
        </w:rPr>
        <w:t>التنفيذ الإضافية مطلوبة</w:t>
      </w:r>
      <w:r w:rsidRPr="00244281">
        <w:rPr>
          <w:rFonts w:cs="Simplified Arabic"/>
          <w:sz w:val="22"/>
          <w:rtl/>
          <w:lang w:val="en-US"/>
        </w:rPr>
        <w:t xml:space="preserve">، </w:t>
      </w:r>
      <w:r w:rsidRPr="00244281">
        <w:rPr>
          <w:rFonts w:cs="Simplified Arabic" w:hint="cs"/>
          <w:sz w:val="22"/>
          <w:rtl/>
          <w:lang w:val="en-US"/>
        </w:rPr>
        <w:t>ولكنها</w:t>
      </w:r>
      <w:r w:rsidRPr="00244281">
        <w:rPr>
          <w:rFonts w:cs="Simplified Arabic"/>
          <w:sz w:val="22"/>
          <w:rtl/>
          <w:lang w:val="en-US"/>
        </w:rPr>
        <w:t xml:space="preserve"> قدمت تفاصيل محدودة عن الاحتياجات الم</w:t>
      </w:r>
      <w:r w:rsidR="00B00B58">
        <w:rPr>
          <w:rFonts w:cs="Simplified Arabic"/>
          <w:sz w:val="22"/>
          <w:rtl/>
          <w:lang w:val="en-US"/>
        </w:rPr>
        <w:t>حدّد</w:t>
      </w:r>
      <w:r w:rsidRPr="00244281">
        <w:rPr>
          <w:rFonts w:cs="Simplified Arabic"/>
          <w:sz w:val="22"/>
          <w:rtl/>
          <w:lang w:val="en-US"/>
        </w:rPr>
        <w:t>ة ولم تقدم معلومات م</w:t>
      </w:r>
      <w:r w:rsidR="00B00B58">
        <w:rPr>
          <w:rFonts w:cs="Simplified Arabic"/>
          <w:sz w:val="22"/>
          <w:rtl/>
          <w:lang w:val="en-US"/>
        </w:rPr>
        <w:t>حدّد</w:t>
      </w:r>
      <w:r w:rsidRPr="00244281">
        <w:rPr>
          <w:rFonts w:cs="Simplified Arabic"/>
          <w:sz w:val="22"/>
          <w:rtl/>
          <w:lang w:val="en-US"/>
        </w:rPr>
        <w:t>ة عن الحاجة إلى وسائل التنفيذ، بما في ذلك آثارها المالية</w:t>
      </w:r>
      <w:r w:rsidRPr="00244281">
        <w:rPr>
          <w:rFonts w:cs="Simplified Arabic" w:hint="cs"/>
          <w:sz w:val="22"/>
          <w:rtl/>
          <w:lang w:val="en-US"/>
        </w:rPr>
        <w:t>؛</w:t>
      </w:r>
    </w:p>
    <w:p w14:paraId="1793D69D" w14:textId="220AF966" w:rsidR="0086583A" w:rsidRPr="00F157DA" w:rsidRDefault="0086583A" w:rsidP="00627323">
      <w:pPr>
        <w:pStyle w:val="ListParagraph"/>
        <w:numPr>
          <w:ilvl w:val="0"/>
          <w:numId w:val="3"/>
        </w:numPr>
        <w:bidi/>
        <w:spacing w:before="120" w:after="120"/>
        <w:ind w:left="567" w:firstLine="737"/>
        <w:contextualSpacing w:val="0"/>
        <w:jc w:val="both"/>
        <w:rPr>
          <w:rFonts w:cs="Simplified Arabic"/>
          <w:sz w:val="22"/>
          <w:lang w:val="en-US"/>
        </w:rPr>
      </w:pPr>
      <w:r w:rsidRPr="00370FCA">
        <w:rPr>
          <w:rFonts w:cs="Simplified Arabic"/>
          <w:i/>
          <w:iCs/>
          <w:sz w:val="22"/>
          <w:rtl/>
          <w:lang w:val="en-US"/>
        </w:rPr>
        <w:t>عملية تقديم التقارير الوطنية</w:t>
      </w:r>
      <w:r w:rsidRPr="00370FCA">
        <w:rPr>
          <w:rFonts w:cs="Simplified Arabic"/>
          <w:sz w:val="22"/>
          <w:rtl/>
          <w:lang w:val="en-US"/>
        </w:rPr>
        <w:t>. أعرب العديد من الأطراف عن عزمه إدراج بيانات المؤشرات في تقاريرها الوطنية وتقديم تقاريرها في ال</w:t>
      </w:r>
      <w:r w:rsidRPr="00370FCA">
        <w:rPr>
          <w:rFonts w:cs="Simplified Arabic" w:hint="cs"/>
          <w:sz w:val="22"/>
          <w:rtl/>
          <w:lang w:val="en-US"/>
        </w:rPr>
        <w:t>موعد</w:t>
      </w:r>
      <w:r w:rsidRPr="00370FCA">
        <w:rPr>
          <w:rFonts w:cs="Simplified Arabic"/>
          <w:sz w:val="22"/>
          <w:rtl/>
          <w:lang w:val="en-US"/>
        </w:rPr>
        <w:t xml:space="preserve"> الم</w:t>
      </w:r>
      <w:r w:rsidR="00B00B58">
        <w:rPr>
          <w:rFonts w:cs="Simplified Arabic"/>
          <w:sz w:val="22"/>
          <w:rtl/>
          <w:lang w:val="en-US"/>
        </w:rPr>
        <w:t>حدّد</w:t>
      </w:r>
      <w:r w:rsidRPr="00370FCA">
        <w:rPr>
          <w:rFonts w:cs="Simplified Arabic"/>
          <w:sz w:val="22"/>
          <w:rtl/>
          <w:lang w:val="en-US"/>
        </w:rPr>
        <w:t>. وست</w:t>
      </w:r>
      <w:r w:rsidRPr="00370FCA">
        <w:rPr>
          <w:rFonts w:cs="Simplified Arabic" w:hint="cs"/>
          <w:sz w:val="22"/>
          <w:rtl/>
          <w:lang w:val="en-US"/>
        </w:rPr>
        <w:t>ستند</w:t>
      </w:r>
      <w:r w:rsidRPr="00370FCA">
        <w:rPr>
          <w:rFonts w:cs="Simplified Arabic"/>
          <w:sz w:val="22"/>
          <w:rtl/>
          <w:lang w:val="en-US"/>
        </w:rPr>
        <w:t xml:space="preserve"> المعلومات التي </w:t>
      </w:r>
      <w:r w:rsidRPr="00370FCA">
        <w:rPr>
          <w:rFonts w:cs="Simplified Arabic" w:hint="cs"/>
          <w:sz w:val="22"/>
          <w:rtl/>
          <w:lang w:val="en-US"/>
        </w:rPr>
        <w:t>تُجمع</w:t>
      </w:r>
      <w:r w:rsidRPr="00370FCA">
        <w:rPr>
          <w:rFonts w:cs="Simplified Arabic"/>
          <w:sz w:val="22"/>
          <w:rtl/>
          <w:lang w:val="en-US"/>
        </w:rPr>
        <w:t xml:space="preserve"> من خلال التقارير الوطنية </w:t>
      </w:r>
      <w:r w:rsidRPr="00370FCA">
        <w:rPr>
          <w:rFonts w:cs="Simplified Arabic" w:hint="cs"/>
          <w:sz w:val="22"/>
          <w:rtl/>
          <w:lang w:val="en-US"/>
        </w:rPr>
        <w:t xml:space="preserve">إلى </w:t>
      </w:r>
      <w:r w:rsidRPr="00370FCA">
        <w:rPr>
          <w:rFonts w:cs="Simplified Arabic"/>
          <w:sz w:val="22"/>
          <w:rtl/>
          <w:lang w:val="en-US"/>
        </w:rPr>
        <w:t>الأهداف الوطنية. ونظر</w:t>
      </w:r>
      <w:r w:rsidRPr="00370FCA">
        <w:rPr>
          <w:rFonts w:cs="Simplified Arabic" w:hint="cs"/>
          <w:sz w:val="22"/>
          <w:rtl/>
          <w:lang w:val="en-US"/>
        </w:rPr>
        <w:t>اً</w:t>
      </w:r>
      <w:r w:rsidRPr="00370FCA">
        <w:rPr>
          <w:rFonts w:cs="Simplified Arabic"/>
          <w:sz w:val="22"/>
          <w:rtl/>
          <w:lang w:val="en-US"/>
        </w:rPr>
        <w:t xml:space="preserve"> للجدول الزمني</w:t>
      </w:r>
      <w:r w:rsidRPr="00370FCA">
        <w:rPr>
          <w:rFonts w:cs="Simplified Arabic" w:hint="cs"/>
          <w:sz w:val="22"/>
          <w:rtl/>
          <w:lang w:val="en-US"/>
        </w:rPr>
        <w:t xml:space="preserve"> الم</w:t>
      </w:r>
      <w:r w:rsidR="00B00B58">
        <w:rPr>
          <w:rFonts w:cs="Simplified Arabic" w:hint="cs"/>
          <w:sz w:val="22"/>
          <w:rtl/>
          <w:lang w:val="en-US"/>
        </w:rPr>
        <w:t>حدّد</w:t>
      </w:r>
      <w:r w:rsidRPr="00370FCA">
        <w:rPr>
          <w:rFonts w:cs="Simplified Arabic"/>
          <w:sz w:val="22"/>
          <w:rtl/>
          <w:lang w:val="en-US"/>
        </w:rPr>
        <w:t xml:space="preserve"> لإعداد التقرير العالمي، </w:t>
      </w:r>
      <w:r w:rsidRPr="00370FCA">
        <w:rPr>
          <w:rFonts w:cs="Simplified Arabic" w:hint="cs"/>
          <w:sz w:val="22"/>
          <w:rtl/>
          <w:lang w:val="en-US"/>
        </w:rPr>
        <w:t>ف</w:t>
      </w:r>
      <w:r w:rsidRPr="00370FCA">
        <w:rPr>
          <w:rFonts w:cs="Simplified Arabic"/>
          <w:sz w:val="22"/>
          <w:rtl/>
          <w:lang w:val="en-US"/>
        </w:rPr>
        <w:t xml:space="preserve">لن </w:t>
      </w:r>
      <w:r w:rsidRPr="00370FCA">
        <w:rPr>
          <w:rFonts w:cs="Simplified Arabic" w:hint="cs"/>
          <w:sz w:val="22"/>
          <w:rtl/>
          <w:lang w:val="en-US"/>
        </w:rPr>
        <w:t>يكون بمقدور</w:t>
      </w:r>
      <w:r w:rsidRPr="00370FCA">
        <w:rPr>
          <w:rFonts w:cs="Simplified Arabic"/>
          <w:sz w:val="22"/>
          <w:rtl/>
          <w:lang w:val="en-US"/>
        </w:rPr>
        <w:t xml:space="preserve"> الأمانة </w:t>
      </w:r>
      <w:r w:rsidRPr="00370FCA">
        <w:rPr>
          <w:rFonts w:cs="Simplified Arabic" w:hint="cs"/>
          <w:sz w:val="22"/>
          <w:rtl/>
          <w:lang w:val="en-US"/>
        </w:rPr>
        <w:t>أن تنظر،</w:t>
      </w:r>
      <w:r w:rsidRPr="00370FCA">
        <w:rPr>
          <w:rFonts w:cs="Simplified Arabic"/>
          <w:sz w:val="22"/>
          <w:rtl/>
          <w:lang w:val="en-US"/>
        </w:rPr>
        <w:t xml:space="preserve"> في </w:t>
      </w:r>
      <w:r w:rsidRPr="00370FCA">
        <w:rPr>
          <w:rFonts w:cs="Simplified Arabic" w:hint="cs"/>
          <w:sz w:val="22"/>
          <w:rtl/>
          <w:lang w:val="en-US"/>
        </w:rPr>
        <w:t xml:space="preserve">إطار </w:t>
      </w:r>
      <w:r w:rsidRPr="00370FCA">
        <w:rPr>
          <w:rFonts w:cs="Simplified Arabic"/>
          <w:sz w:val="22"/>
          <w:rtl/>
          <w:lang w:val="en-US"/>
        </w:rPr>
        <w:t>هذه العملية</w:t>
      </w:r>
      <w:r w:rsidRPr="00370FCA">
        <w:rPr>
          <w:rFonts w:cs="Simplified Arabic" w:hint="cs"/>
          <w:sz w:val="22"/>
          <w:rtl/>
          <w:lang w:val="en-US"/>
        </w:rPr>
        <w:t>،</w:t>
      </w:r>
      <w:r w:rsidRPr="00370FCA">
        <w:rPr>
          <w:rFonts w:cs="Simplified Arabic"/>
          <w:sz w:val="22"/>
          <w:rtl/>
          <w:lang w:val="en-US"/>
        </w:rPr>
        <w:t xml:space="preserve"> في أي تقرير وطني </w:t>
      </w:r>
      <w:r w:rsidRPr="00370FCA">
        <w:rPr>
          <w:rFonts w:cs="Simplified Arabic" w:hint="cs"/>
          <w:sz w:val="22"/>
          <w:rtl/>
          <w:lang w:val="en-US"/>
        </w:rPr>
        <w:t>يُستلم</w:t>
      </w:r>
      <w:r w:rsidRPr="00370FCA">
        <w:rPr>
          <w:rFonts w:cs="Simplified Arabic"/>
          <w:sz w:val="22"/>
          <w:rtl/>
          <w:lang w:val="en-US"/>
        </w:rPr>
        <w:t xml:space="preserve"> بعد 1 مارس</w:t>
      </w:r>
      <w:r w:rsidRPr="00370FCA">
        <w:rPr>
          <w:rFonts w:cs="Simplified Arabic" w:hint="cs"/>
          <w:sz w:val="22"/>
          <w:rtl/>
          <w:lang w:val="en-US"/>
        </w:rPr>
        <w:t>/آذار</w:t>
      </w:r>
      <w:r w:rsidRPr="00370FCA">
        <w:rPr>
          <w:rFonts w:cs="Simplified Arabic"/>
          <w:sz w:val="22"/>
          <w:rtl/>
          <w:lang w:val="en-US"/>
        </w:rPr>
        <w:t xml:space="preserve"> 2026</w:t>
      </w:r>
      <w:r w:rsidRPr="00370FCA">
        <w:rPr>
          <w:rFonts w:cs="Simplified Arabic" w:hint="cs"/>
          <w:sz w:val="22"/>
          <w:rtl/>
          <w:lang w:val="en-US"/>
        </w:rPr>
        <w:t>؛</w:t>
      </w:r>
      <w:r w:rsidRPr="00370FCA">
        <w:rPr>
          <w:rtl/>
        </w:rPr>
        <w:t xml:space="preserve"> </w:t>
      </w:r>
    </w:p>
    <w:p w14:paraId="1D9D0181" w14:textId="77777777" w:rsidR="0086583A" w:rsidRPr="007E56D9" w:rsidRDefault="0086583A" w:rsidP="00627323">
      <w:pPr>
        <w:pStyle w:val="ListParagraph"/>
        <w:numPr>
          <w:ilvl w:val="0"/>
          <w:numId w:val="3"/>
        </w:numPr>
        <w:bidi/>
        <w:spacing w:before="120" w:after="120"/>
        <w:ind w:left="567" w:firstLine="737"/>
        <w:contextualSpacing w:val="0"/>
        <w:jc w:val="both"/>
        <w:rPr>
          <w:rFonts w:cs="Simplified Arabic"/>
          <w:sz w:val="22"/>
          <w:lang w:val="en-US"/>
        </w:rPr>
      </w:pPr>
      <w:r w:rsidRPr="007E56D9">
        <w:rPr>
          <w:rFonts w:cs="Simplified Arabic"/>
          <w:i/>
          <w:iCs/>
          <w:sz w:val="22"/>
          <w:rtl/>
          <w:lang w:val="en-US"/>
        </w:rPr>
        <w:t>معلومات أخرى</w:t>
      </w:r>
      <w:r w:rsidRPr="007E56D9">
        <w:rPr>
          <w:rFonts w:cs="Simplified Arabic"/>
          <w:sz w:val="22"/>
          <w:rtl/>
          <w:lang w:val="en-US"/>
        </w:rPr>
        <w:t>. يشكل التحليل ا</w:t>
      </w:r>
      <w:r w:rsidRPr="007E56D9">
        <w:rPr>
          <w:rFonts w:cs="Simplified Arabic" w:hint="cs"/>
          <w:sz w:val="22"/>
          <w:rtl/>
          <w:lang w:val="en-US"/>
        </w:rPr>
        <w:t>لوارد</w:t>
      </w:r>
      <w:r w:rsidRPr="007E56D9">
        <w:rPr>
          <w:rFonts w:cs="Simplified Arabic"/>
          <w:sz w:val="22"/>
          <w:rtl/>
          <w:lang w:val="en-US"/>
        </w:rPr>
        <w:t xml:space="preserve"> في هذه الوثيقة ووثائق المعلومات الداعمة ذات الصلة أحد مصادر المعلومات للاستعراض العالمي، على النحو المبين في الفقرة 18(ج) من المقرر </w:t>
      </w:r>
      <w:hyperlink r:id="rId29" w:history="1">
        <w:r w:rsidRPr="007E56D9">
          <w:rPr>
            <w:rStyle w:val="Hyperlink"/>
            <w:rtl/>
          </w:rPr>
          <w:t>16/32</w:t>
        </w:r>
      </w:hyperlink>
      <w:r w:rsidRPr="007E56D9">
        <w:rPr>
          <w:rFonts w:cs="Simplified Arabic"/>
          <w:sz w:val="22"/>
          <w:rtl/>
          <w:lang w:val="en-US"/>
        </w:rPr>
        <w:t>. وتشمل المصادر الأخرى</w:t>
      </w:r>
      <w:r w:rsidRPr="007E56D9">
        <w:rPr>
          <w:rFonts w:cs="Simplified Arabic" w:hint="cs"/>
          <w:sz w:val="22"/>
          <w:rtl/>
          <w:lang w:val="en-US"/>
        </w:rPr>
        <w:t xml:space="preserve"> كلا من</w:t>
      </w:r>
      <w:r w:rsidRPr="007E56D9">
        <w:rPr>
          <w:rFonts w:cs="Simplified Arabic"/>
          <w:sz w:val="22"/>
          <w:rtl/>
          <w:lang w:val="en-US"/>
        </w:rPr>
        <w:t xml:space="preserve"> المدخلات العلمية والتقنية والمدخلات المتعلقة بالتنفيذ، </w:t>
      </w:r>
      <w:r w:rsidRPr="007E56D9">
        <w:rPr>
          <w:rFonts w:cs="Simplified Arabic" w:hint="cs"/>
          <w:sz w:val="22"/>
          <w:rtl/>
          <w:lang w:val="en-US"/>
        </w:rPr>
        <w:t>على النحو</w:t>
      </w:r>
      <w:r w:rsidRPr="007E56D9">
        <w:rPr>
          <w:rFonts w:cs="Simplified Arabic"/>
          <w:sz w:val="22"/>
          <w:rtl/>
          <w:lang w:val="en-US"/>
        </w:rPr>
        <w:t xml:space="preserve"> </w:t>
      </w:r>
      <w:r w:rsidRPr="007E56D9">
        <w:rPr>
          <w:rFonts w:cs="Simplified Arabic" w:hint="cs"/>
          <w:sz w:val="22"/>
          <w:rtl/>
          <w:lang w:val="en-US"/>
        </w:rPr>
        <w:t>ال</w:t>
      </w:r>
      <w:r w:rsidRPr="007E56D9">
        <w:rPr>
          <w:rFonts w:cs="Simplified Arabic"/>
          <w:sz w:val="22"/>
          <w:rtl/>
          <w:lang w:val="en-US"/>
        </w:rPr>
        <w:t>م</w:t>
      </w:r>
      <w:r w:rsidRPr="007E56D9">
        <w:rPr>
          <w:rFonts w:cs="Simplified Arabic" w:hint="cs"/>
          <w:sz w:val="22"/>
          <w:rtl/>
          <w:lang w:val="en-US"/>
        </w:rPr>
        <w:t>بين</w:t>
      </w:r>
      <w:r w:rsidRPr="007E56D9">
        <w:rPr>
          <w:rFonts w:cs="Simplified Arabic"/>
          <w:sz w:val="22"/>
          <w:rtl/>
          <w:lang w:val="en-US"/>
        </w:rPr>
        <w:t xml:space="preserve"> أعلاه. وفيما يتعلق بالمصادر المتعلقة بالتنفيذ، سي</w:t>
      </w:r>
      <w:r w:rsidRPr="007E56D9">
        <w:rPr>
          <w:rFonts w:cs="Simplified Arabic" w:hint="cs"/>
          <w:sz w:val="22"/>
          <w:rtl/>
          <w:lang w:val="en-US"/>
        </w:rPr>
        <w:t xml:space="preserve">ستند </w:t>
      </w:r>
      <w:r w:rsidRPr="007E56D9">
        <w:rPr>
          <w:rFonts w:cs="Simplified Arabic"/>
          <w:sz w:val="22"/>
          <w:rtl/>
          <w:lang w:val="en-US"/>
        </w:rPr>
        <w:t>التقرير العالمي أيضاً</w:t>
      </w:r>
      <w:r w:rsidRPr="007E56D9">
        <w:rPr>
          <w:rFonts w:cs="Simplified Arabic" w:hint="cs"/>
          <w:sz w:val="22"/>
          <w:rtl/>
          <w:lang w:val="en-US"/>
        </w:rPr>
        <w:t xml:space="preserve">، </w:t>
      </w:r>
      <w:r w:rsidRPr="007E56D9">
        <w:rPr>
          <w:rFonts w:cs="Simplified Arabic"/>
          <w:sz w:val="22"/>
          <w:rtl/>
          <w:lang w:val="en-US"/>
        </w:rPr>
        <w:t xml:space="preserve">بالإضافة إلى الاستراتيجيات وخطط العمل الوطنية للتنوع البيولوجي، والأهداف الوطنية والتقارير الوطنية، </w:t>
      </w:r>
      <w:r w:rsidRPr="007E56D9">
        <w:rPr>
          <w:rFonts w:cs="Simplified Arabic" w:hint="cs"/>
          <w:sz w:val="22"/>
          <w:rtl/>
          <w:lang w:val="en-US"/>
        </w:rPr>
        <w:t>إلى</w:t>
      </w:r>
      <w:r w:rsidRPr="007E56D9">
        <w:rPr>
          <w:rFonts w:cs="Simplified Arabic"/>
          <w:sz w:val="22"/>
          <w:rtl/>
          <w:lang w:val="en-US"/>
        </w:rPr>
        <w:t xml:space="preserve"> الأدبيات الموجودة والوثائق </w:t>
      </w:r>
      <w:r w:rsidRPr="007E56D9">
        <w:rPr>
          <w:rFonts w:cs="Simplified Arabic" w:hint="cs"/>
          <w:sz w:val="22"/>
          <w:rtl/>
          <w:lang w:val="en-US"/>
        </w:rPr>
        <w:t>التي تصدرها</w:t>
      </w:r>
      <w:r w:rsidRPr="007E56D9">
        <w:rPr>
          <w:rFonts w:cs="Simplified Arabic"/>
          <w:sz w:val="22"/>
          <w:rtl/>
          <w:lang w:val="en-US"/>
        </w:rPr>
        <w:t xml:space="preserve"> الأمانة، بما في ذلك تحليل المؤشرات التي </w:t>
      </w:r>
      <w:r w:rsidRPr="007E56D9">
        <w:rPr>
          <w:rFonts w:cs="Simplified Arabic" w:hint="cs"/>
          <w:sz w:val="22"/>
          <w:rtl/>
          <w:lang w:val="en-US"/>
        </w:rPr>
        <w:t xml:space="preserve">سيُعدّ </w:t>
      </w:r>
      <w:r w:rsidRPr="007E56D9">
        <w:rPr>
          <w:rFonts w:cs="Simplified Arabic"/>
          <w:sz w:val="22"/>
          <w:rtl/>
          <w:lang w:val="en-US"/>
        </w:rPr>
        <w:t xml:space="preserve">للاجتماع الثامن والعشرين للهيئة الفرعية للمشورة العلمية والتقنية والتكنولوجية، </w:t>
      </w:r>
      <w:r w:rsidRPr="007E56D9">
        <w:rPr>
          <w:rFonts w:cs="Simplified Arabic" w:hint="cs"/>
          <w:sz w:val="22"/>
          <w:rtl/>
          <w:lang w:val="en-US"/>
        </w:rPr>
        <w:t>و</w:t>
      </w:r>
      <w:r w:rsidRPr="007E56D9">
        <w:rPr>
          <w:rFonts w:cs="Simplified Arabic"/>
          <w:sz w:val="22"/>
          <w:rtl/>
          <w:lang w:val="en-US"/>
        </w:rPr>
        <w:t>التقرير المتعلق بالحوارات الإقليمية ودون الإقليمية</w:t>
      </w:r>
      <w:r w:rsidRPr="007E56D9">
        <w:rPr>
          <w:rFonts w:cs="Simplified Arabic" w:hint="cs"/>
          <w:sz w:val="22"/>
          <w:rtl/>
          <w:lang w:val="en-US"/>
        </w:rPr>
        <w:t>،</w:t>
      </w:r>
      <w:r w:rsidRPr="007E56D9">
        <w:rPr>
          <w:rFonts w:cs="Simplified Arabic"/>
          <w:vertAlign w:val="superscript"/>
          <w:rtl/>
          <w:lang w:val="en-GB" w:bidi="ar-EG"/>
        </w:rPr>
        <w:footnoteReference w:id="11"/>
      </w:r>
      <w:r w:rsidRPr="007E56D9">
        <w:rPr>
          <w:rFonts w:cs="Simplified Arabic" w:hint="cs"/>
          <w:sz w:val="22"/>
          <w:rtl/>
          <w:lang w:val="en-US"/>
        </w:rPr>
        <w:t xml:space="preserve"> </w:t>
      </w:r>
      <w:r w:rsidRPr="007E56D9">
        <w:rPr>
          <w:rFonts w:cs="Simplified Arabic"/>
          <w:sz w:val="22"/>
          <w:rtl/>
          <w:lang w:val="en-US"/>
        </w:rPr>
        <w:t xml:space="preserve">والمعلومات المقدمة من خلال العمليات الرسمية، </w:t>
      </w:r>
      <w:bookmarkEnd w:id="15"/>
      <w:r w:rsidRPr="007E56D9">
        <w:rPr>
          <w:rFonts w:cs="Simplified Arabic" w:hint="cs"/>
          <w:sz w:val="22"/>
          <w:rtl/>
          <w:lang w:val="en-US"/>
        </w:rPr>
        <w:t>وهي على النحو التالي</w:t>
      </w:r>
      <w:r w:rsidRPr="007E56D9">
        <w:rPr>
          <w:rFonts w:cs="Simplified Arabic"/>
          <w:sz w:val="22"/>
          <w:rtl/>
          <w:lang w:val="en-US"/>
        </w:rPr>
        <w:t xml:space="preserve">: </w:t>
      </w:r>
    </w:p>
    <w:p w14:paraId="2B4F7BBF" w14:textId="77777777" w:rsidR="0086583A" w:rsidRDefault="0086583A" w:rsidP="00627323">
      <w:pPr>
        <w:pStyle w:val="ListParagraph"/>
        <w:numPr>
          <w:ilvl w:val="0"/>
          <w:numId w:val="5"/>
        </w:numPr>
        <w:bidi/>
        <w:spacing w:before="120" w:after="120"/>
        <w:contextualSpacing w:val="0"/>
        <w:jc w:val="both"/>
        <w:rPr>
          <w:rFonts w:cs="Simplified Arabic"/>
          <w:sz w:val="22"/>
          <w:rtl/>
          <w:lang w:val="en-US"/>
        </w:rPr>
      </w:pPr>
      <w:r w:rsidRPr="002474C5">
        <w:rPr>
          <w:rFonts w:cs="Simplified Arabic"/>
          <w:sz w:val="22"/>
          <w:rtl/>
          <w:lang w:val="en-US"/>
        </w:rPr>
        <w:t>معلومات عن التزامات الجهات الفاعلة غير الحكومات الوطنية</w:t>
      </w:r>
      <w:r>
        <w:rPr>
          <w:rFonts w:cs="Simplified Arabic" w:hint="cs"/>
          <w:sz w:val="22"/>
          <w:rtl/>
          <w:lang w:val="en-US"/>
        </w:rPr>
        <w:t>؛</w:t>
      </w:r>
    </w:p>
    <w:p w14:paraId="234B059C" w14:textId="77777777" w:rsidR="0086583A" w:rsidRPr="0087072B" w:rsidRDefault="0086583A" w:rsidP="00627323">
      <w:pPr>
        <w:pStyle w:val="ListParagraph"/>
        <w:numPr>
          <w:ilvl w:val="0"/>
          <w:numId w:val="5"/>
        </w:numPr>
        <w:bidi/>
        <w:spacing w:before="120" w:after="120"/>
        <w:contextualSpacing w:val="0"/>
        <w:jc w:val="both"/>
        <w:rPr>
          <w:rFonts w:cs="Simplified Arabic"/>
          <w:sz w:val="22"/>
          <w:lang w:val="en-US"/>
        </w:rPr>
      </w:pPr>
      <w:r w:rsidRPr="0087072B">
        <w:rPr>
          <w:rFonts w:cs="Simplified Arabic"/>
          <w:sz w:val="22"/>
          <w:rtl/>
          <w:lang w:val="en-US"/>
        </w:rPr>
        <w:t>المعلومات ذات الصلة</w:t>
      </w:r>
      <w:r w:rsidRPr="0087072B">
        <w:rPr>
          <w:rFonts w:cs="Simplified Arabic" w:hint="cs"/>
          <w:sz w:val="22"/>
          <w:rtl/>
          <w:lang w:val="en-US" w:bidi="ar-EG"/>
        </w:rPr>
        <w:t xml:space="preserve"> الواردة</w:t>
      </w:r>
      <w:r w:rsidRPr="0087072B">
        <w:rPr>
          <w:rFonts w:cs="Simplified Arabic"/>
          <w:sz w:val="22"/>
          <w:rtl/>
          <w:lang w:val="en-US"/>
        </w:rPr>
        <w:t xml:space="preserve"> من أمانات الاتفاقيات المتعلقة بالتنوع البيولوجي وغيرها من الاتفاقيات البيئية المتعددة الأطراف ذات الصلة والمنظمات والعمليات الدولية، بما في ذلك التقارير المقدمة بموجب الاتفاقيات البيئية المتعددة الأطراف ذات الصلة و</w:t>
      </w:r>
      <w:r w:rsidRPr="0087072B">
        <w:rPr>
          <w:rFonts w:cs="Simplified Arabic" w:hint="cs"/>
          <w:sz w:val="22"/>
          <w:rtl/>
          <w:lang w:val="en-US"/>
        </w:rPr>
        <w:t xml:space="preserve">بشأن </w:t>
      </w:r>
      <w:r w:rsidRPr="0087072B">
        <w:rPr>
          <w:rFonts w:cs="Simplified Arabic"/>
          <w:sz w:val="22"/>
          <w:rtl/>
          <w:lang w:val="en-US"/>
        </w:rPr>
        <w:t xml:space="preserve">أهداف التنمية المستدامة، </w:t>
      </w:r>
      <w:r w:rsidRPr="0087072B">
        <w:rPr>
          <w:rFonts w:cs="Simplified Arabic" w:hint="cs"/>
          <w:sz w:val="22"/>
          <w:rtl/>
          <w:lang w:val="en-US"/>
        </w:rPr>
        <w:t>على النحو الذي ج</w:t>
      </w:r>
      <w:r>
        <w:rPr>
          <w:rFonts w:cs="Simplified Arabic" w:hint="cs"/>
          <w:sz w:val="22"/>
          <w:rtl/>
          <w:lang w:val="en-US"/>
        </w:rPr>
        <w:t>ُ</w:t>
      </w:r>
      <w:r w:rsidRPr="0087072B">
        <w:rPr>
          <w:rFonts w:cs="Simplified Arabic" w:hint="cs"/>
          <w:sz w:val="22"/>
          <w:rtl/>
          <w:lang w:val="en-US"/>
        </w:rPr>
        <w:t>معت به</w:t>
      </w:r>
      <w:r w:rsidRPr="0087072B">
        <w:rPr>
          <w:rFonts w:cs="Simplified Arabic"/>
          <w:sz w:val="22"/>
          <w:rtl/>
          <w:lang w:val="en-US"/>
        </w:rPr>
        <w:t xml:space="preserve"> من خلال الإخطار رقم</w:t>
      </w:r>
      <w:r>
        <w:rPr>
          <w:rFonts w:cs="Simplified Arabic" w:hint="cs"/>
          <w:sz w:val="22"/>
          <w:rtl/>
          <w:lang w:val="en-US"/>
        </w:rPr>
        <w:t xml:space="preserve"> </w:t>
      </w:r>
      <w:r w:rsidRPr="0087072B">
        <w:rPr>
          <w:rFonts w:cs="Simplified Arabic"/>
          <w:sz w:val="22"/>
          <w:rtl/>
          <w:lang w:val="en-US"/>
        </w:rPr>
        <w:t xml:space="preserve"> </w:t>
      </w:r>
      <w:hyperlink r:id="rId30" w:history="1">
        <w:r>
          <w:rPr>
            <w:rStyle w:val="Hyperlink"/>
            <w:rFonts w:hint="cs"/>
            <w:rtl/>
          </w:rPr>
          <w:t>2025-100</w:t>
        </w:r>
      </w:hyperlink>
      <w:r w:rsidRPr="0087072B">
        <w:rPr>
          <w:rFonts w:cs="Simplified Arabic"/>
          <w:sz w:val="22"/>
          <w:rtl/>
          <w:lang w:val="en-US"/>
        </w:rPr>
        <w:t>؛</w:t>
      </w:r>
    </w:p>
    <w:p w14:paraId="1023067E" w14:textId="77777777" w:rsidR="0086583A" w:rsidRDefault="0086583A" w:rsidP="00627323">
      <w:pPr>
        <w:pStyle w:val="ListParagraph"/>
        <w:numPr>
          <w:ilvl w:val="0"/>
          <w:numId w:val="5"/>
        </w:numPr>
        <w:bidi/>
        <w:spacing w:before="120" w:after="120"/>
        <w:contextualSpacing w:val="0"/>
        <w:jc w:val="both"/>
        <w:rPr>
          <w:rFonts w:cs="Simplified Arabic"/>
          <w:sz w:val="22"/>
          <w:lang w:val="en-US"/>
        </w:rPr>
      </w:pPr>
      <w:r w:rsidRPr="006F626A">
        <w:rPr>
          <w:rFonts w:cs="Simplified Arabic"/>
          <w:sz w:val="22"/>
          <w:rtl/>
          <w:lang w:val="en-US"/>
        </w:rPr>
        <w:t xml:space="preserve">المعلومات المتعلقة بالمعارف والابتكارات والممارسات والتكنولوجيا التقليدية ذات الصلة للشعوب الأصلية والمجتمعات المحلية التي </w:t>
      </w:r>
      <w:r>
        <w:rPr>
          <w:rFonts w:cs="Simplified Arabic" w:hint="cs"/>
          <w:sz w:val="22"/>
          <w:rtl/>
          <w:lang w:val="en-US"/>
        </w:rPr>
        <w:t>تُتاح</w:t>
      </w:r>
      <w:r w:rsidRPr="006F626A">
        <w:rPr>
          <w:rFonts w:cs="Simplified Arabic"/>
          <w:sz w:val="22"/>
          <w:rtl/>
          <w:lang w:val="en-US"/>
        </w:rPr>
        <w:t xml:space="preserve"> إمكانية الوصول إليها بموافقتها الحرة والمسبقة والمستنيرة، </w:t>
      </w:r>
      <w:r>
        <w:rPr>
          <w:rFonts w:cs="Simplified Arabic" w:hint="cs"/>
          <w:sz w:val="22"/>
          <w:rtl/>
          <w:lang w:val="en-US"/>
        </w:rPr>
        <w:t>على النحو الذي جُمعت به</w:t>
      </w:r>
      <w:r w:rsidRPr="006F626A">
        <w:rPr>
          <w:rFonts w:cs="Simplified Arabic"/>
          <w:sz w:val="22"/>
          <w:rtl/>
          <w:lang w:val="en-US"/>
        </w:rPr>
        <w:t xml:space="preserve"> من خلال الإخطار رقم</w:t>
      </w:r>
      <w:r>
        <w:rPr>
          <w:rFonts w:cs="Simplified Arabic" w:hint="cs"/>
          <w:sz w:val="22"/>
          <w:rtl/>
          <w:lang w:val="en-US"/>
        </w:rPr>
        <w:t xml:space="preserve"> </w:t>
      </w:r>
      <w:hyperlink r:id="rId31" w:history="1">
        <w:r>
          <w:rPr>
            <w:rStyle w:val="Hyperlink"/>
            <w:rFonts w:hint="cs"/>
            <w:rtl/>
          </w:rPr>
          <w:t>2025-099</w:t>
        </w:r>
      </w:hyperlink>
      <w:r>
        <w:rPr>
          <w:rFonts w:cs="Simplified Arabic" w:hint="cs"/>
          <w:sz w:val="22"/>
          <w:rtl/>
          <w:lang w:val="en-US"/>
        </w:rPr>
        <w:t>.</w:t>
      </w:r>
      <w:bookmarkStart w:id="16" w:name="_Hlk217059443"/>
      <w:r w:rsidRPr="007E56D9">
        <w:rPr>
          <w:rFonts w:cs="Simplified Arabic"/>
          <w:vertAlign w:val="superscript"/>
          <w:rtl/>
          <w:lang w:val="en-GB" w:bidi="ar-EG"/>
        </w:rPr>
        <w:footnoteReference w:id="12"/>
      </w:r>
      <w:bookmarkEnd w:id="16"/>
    </w:p>
    <w:p w14:paraId="1E3A0F84" w14:textId="77777777" w:rsidR="0086583A" w:rsidRPr="008C2D09" w:rsidRDefault="0086583A" w:rsidP="0086583A">
      <w:pPr>
        <w:keepNext/>
        <w:keepLines/>
        <w:bidi/>
        <w:spacing w:after="120" w:line="216" w:lineRule="auto"/>
        <w:ind w:left="562" w:hanging="562"/>
        <w:rPr>
          <w:rFonts w:eastAsia="MS Mincho" w:cs="Simplified Arabic"/>
          <w:b/>
          <w:bCs/>
          <w:sz w:val="26"/>
          <w:szCs w:val="26"/>
        </w:rPr>
      </w:pPr>
      <w:r>
        <w:rPr>
          <w:rFonts w:eastAsia="MS Mincho" w:cs="Simplified Arabic" w:hint="cs"/>
          <w:b/>
          <w:bCs/>
          <w:sz w:val="26"/>
          <w:szCs w:val="26"/>
          <w:rtl/>
        </w:rPr>
        <w:t>خامس</w:t>
      </w:r>
      <w:r w:rsidRPr="008C2D09">
        <w:rPr>
          <w:rFonts w:eastAsia="MS Mincho" w:cs="Simplified Arabic" w:hint="cs"/>
          <w:b/>
          <w:bCs/>
          <w:sz w:val="26"/>
          <w:szCs w:val="26"/>
          <w:rtl/>
        </w:rPr>
        <w:t>اً-</w:t>
      </w:r>
      <w:r w:rsidRPr="008C2D09">
        <w:rPr>
          <w:rFonts w:eastAsia="MS Mincho" w:cs="Simplified Arabic"/>
          <w:b/>
          <w:bCs/>
          <w:sz w:val="26"/>
          <w:szCs w:val="26"/>
          <w:rtl/>
        </w:rPr>
        <w:tab/>
      </w:r>
      <w:r>
        <w:rPr>
          <w:rFonts w:eastAsia="MS Mincho" w:cs="Simplified Arabic" w:hint="cs"/>
          <w:b/>
          <w:bCs/>
          <w:sz w:val="26"/>
          <w:szCs w:val="26"/>
          <w:rtl/>
        </w:rPr>
        <w:t>توصية</w:t>
      </w:r>
      <w:r w:rsidRPr="008C2D09">
        <w:rPr>
          <w:rFonts w:eastAsia="MS Mincho" w:cs="Simplified Arabic"/>
          <w:b/>
          <w:bCs/>
          <w:sz w:val="26"/>
          <w:szCs w:val="26"/>
          <w:rtl/>
        </w:rPr>
        <w:t xml:space="preserve"> </w:t>
      </w:r>
    </w:p>
    <w:p w14:paraId="5A7D3E9B" w14:textId="77777777" w:rsidR="0086583A" w:rsidRDefault="0086583A" w:rsidP="00627323">
      <w:pPr>
        <w:pStyle w:val="ListParagraph"/>
        <w:numPr>
          <w:ilvl w:val="0"/>
          <w:numId w:val="8"/>
        </w:numPr>
        <w:tabs>
          <w:tab w:val="left" w:pos="1280"/>
        </w:tabs>
        <w:bidi/>
        <w:spacing w:after="120" w:line="216" w:lineRule="auto"/>
        <w:ind w:left="567" w:firstLine="0"/>
        <w:contextualSpacing w:val="0"/>
        <w:jc w:val="both"/>
        <w:rPr>
          <w:rFonts w:eastAsia="MS Mincho" w:cs="Simplified Arabic"/>
          <w:lang w:val="en-US"/>
        </w:rPr>
      </w:pPr>
      <w:r w:rsidRPr="00D534F2">
        <w:rPr>
          <w:rFonts w:eastAsia="MS Mincho" w:cs="Simplified Arabic"/>
          <w:rtl/>
          <w:lang w:val="en-US"/>
        </w:rPr>
        <w:t xml:space="preserve">قد ترغب الهيئة الفرعية في اعتماد توصية على </w:t>
      </w:r>
      <w:r>
        <w:rPr>
          <w:rFonts w:eastAsia="MS Mincho" w:cs="Simplified Arabic" w:hint="cs"/>
          <w:rtl/>
          <w:lang w:val="en-US"/>
        </w:rPr>
        <w:t>غرار ما يلي</w:t>
      </w:r>
      <w:r w:rsidRPr="00D534F2">
        <w:rPr>
          <w:rFonts w:eastAsia="MS Mincho" w:cs="Simplified Arabic"/>
          <w:rtl/>
          <w:lang w:val="en-US"/>
        </w:rPr>
        <w:t>:</w:t>
      </w:r>
    </w:p>
    <w:p w14:paraId="6EB45D1F" w14:textId="2823D31A" w:rsidR="00F82652" w:rsidRDefault="006F7E68" w:rsidP="006F7E68">
      <w:pPr>
        <w:pStyle w:val="ListParagraph"/>
        <w:tabs>
          <w:tab w:val="right" w:pos="1350"/>
          <w:tab w:val="left" w:pos="1440"/>
        </w:tabs>
        <w:bidi/>
        <w:spacing w:after="120" w:line="216" w:lineRule="auto"/>
        <w:ind w:left="510" w:firstLine="737"/>
        <w:contextualSpacing w:val="0"/>
        <w:jc w:val="both"/>
        <w:rPr>
          <w:rFonts w:eastAsia="MS Mincho" w:cs="Simplified Arabic"/>
          <w:i/>
          <w:iCs/>
          <w:rtl/>
          <w:lang w:val="en-US" w:bidi="ar-EG"/>
        </w:rPr>
      </w:pPr>
      <w:r>
        <w:rPr>
          <w:rFonts w:eastAsia="MS Mincho" w:cs="Simplified Arabic"/>
          <w:i/>
          <w:iCs/>
          <w:rtl/>
          <w:lang w:val="en-US"/>
        </w:rPr>
        <w:tab/>
      </w:r>
      <w:r w:rsidR="00F82652" w:rsidRPr="00F82652">
        <w:rPr>
          <w:rFonts w:eastAsia="MS Mincho" w:cs="Simplified Arabic" w:hint="cs"/>
          <w:i/>
          <w:iCs/>
          <w:rtl/>
          <w:lang w:val="en-US"/>
        </w:rPr>
        <w:t xml:space="preserve">إن </w:t>
      </w:r>
      <w:r w:rsidR="00F82652" w:rsidRPr="00F82652">
        <w:rPr>
          <w:rFonts w:eastAsia="MS Mincho" w:cs="Simplified Arabic"/>
          <w:i/>
          <w:iCs/>
          <w:rtl/>
          <w:lang w:val="en-US"/>
        </w:rPr>
        <w:t>الهيئة الفرعية</w:t>
      </w:r>
      <w:r w:rsidR="002020DF">
        <w:rPr>
          <w:rFonts w:eastAsia="MS Mincho" w:cs="Simplified Arabic" w:hint="cs"/>
          <w:i/>
          <w:iCs/>
          <w:rtl/>
          <w:lang w:val="en-US"/>
        </w:rPr>
        <w:t xml:space="preserve"> للتنفيذ</w:t>
      </w:r>
      <w:r w:rsidR="006F1444">
        <w:rPr>
          <w:rFonts w:eastAsia="MS Mincho" w:cs="Simplified Arabic" w:hint="cs"/>
          <w:i/>
          <w:iCs/>
          <w:rtl/>
          <w:lang w:val="en-US" w:bidi="ar-EG"/>
        </w:rPr>
        <w:t>،</w:t>
      </w:r>
    </w:p>
    <w:p w14:paraId="40BEFA76" w14:textId="4CFA7AE6" w:rsidR="00D32610" w:rsidRPr="006F7E68" w:rsidRDefault="006F7E68" w:rsidP="007B2F27">
      <w:pPr>
        <w:tabs>
          <w:tab w:val="left" w:pos="1280"/>
        </w:tabs>
        <w:bidi/>
        <w:spacing w:after="120" w:line="216" w:lineRule="auto"/>
        <w:ind w:left="567" w:firstLine="737"/>
        <w:jc w:val="both"/>
        <w:rPr>
          <w:rFonts w:eastAsia="MS Mincho" w:cs="Simplified Arabic"/>
          <w:lang w:val="en-US" w:bidi="ar-EG"/>
        </w:rPr>
      </w:pPr>
      <w:r>
        <w:rPr>
          <w:rFonts w:eastAsia="MS Mincho" w:cs="Simplified Arabic" w:hint="cs"/>
          <w:i/>
          <w:iCs/>
          <w:rtl/>
          <w:lang w:val="en-US"/>
        </w:rPr>
        <w:t xml:space="preserve">       </w:t>
      </w:r>
      <w:r w:rsidR="00F60F95" w:rsidRPr="006F7E68">
        <w:rPr>
          <w:rFonts w:eastAsia="MS Mincho" w:cs="Simplified Arabic"/>
          <w:i/>
          <w:iCs/>
          <w:rtl/>
          <w:lang w:val="en-US"/>
        </w:rPr>
        <w:t>إذ</w:t>
      </w:r>
      <w:r w:rsidR="007B2F27" w:rsidRPr="007B2F27">
        <w:rPr>
          <w:rFonts w:eastAsia="MS Mincho" w:cs="Simplified Arabic"/>
          <w:i/>
          <w:iCs/>
          <w:rtl/>
          <w:lang w:val="en-US"/>
        </w:rPr>
        <w:t xml:space="preserve"> تشير</w:t>
      </w:r>
      <w:r w:rsidR="007B2F27" w:rsidRPr="00B70B66">
        <w:rPr>
          <w:rFonts w:eastAsia="MS Mincho" w:cs="Simplified Arabic"/>
          <w:rtl/>
          <w:lang w:val="en-US"/>
        </w:rPr>
        <w:t xml:space="preserve"> إلى ال</w:t>
      </w:r>
      <w:r w:rsidR="007B2F27" w:rsidRPr="00B70B66">
        <w:rPr>
          <w:rFonts w:eastAsia="MS Mincho" w:cs="Simplified Arabic" w:hint="cs"/>
          <w:rtl/>
          <w:lang w:val="en-US"/>
        </w:rPr>
        <w:t>مقرري</w:t>
      </w:r>
      <w:r w:rsidR="007B2F27" w:rsidRPr="00B70B66">
        <w:rPr>
          <w:rFonts w:eastAsia="MS Mincho" w:cs="Simplified Arabic"/>
          <w:rtl/>
          <w:lang w:val="en-US"/>
        </w:rPr>
        <w:t xml:space="preserve">ن </w:t>
      </w:r>
      <w:hyperlink r:id="rId32" w:history="1">
        <w:r w:rsidR="00B70B66" w:rsidRPr="00851E67">
          <w:rPr>
            <w:rStyle w:val="Hyperlink"/>
            <w:rFonts w:eastAsia="SimSun"/>
            <w:rtl/>
            <w:lang w:val="en-GB" w:eastAsia="en-US"/>
          </w:rPr>
          <w:t>15/6</w:t>
        </w:r>
      </w:hyperlink>
      <w:r w:rsidR="00B70B66">
        <w:rPr>
          <w:rFonts w:eastAsia="SimSun" w:hint="cs"/>
          <w:rtl/>
          <w:lang w:val="en-GB" w:eastAsia="en-US"/>
        </w:rPr>
        <w:t xml:space="preserve"> </w:t>
      </w:r>
      <w:r w:rsidR="007B2F27" w:rsidRPr="00B70B66">
        <w:rPr>
          <w:rFonts w:eastAsia="MS Mincho" w:cs="Simplified Arabic"/>
          <w:rtl/>
          <w:lang w:val="en-US"/>
        </w:rPr>
        <w:t xml:space="preserve">المؤرخ 19 </w:t>
      </w:r>
      <w:r w:rsidR="00FB3C2A">
        <w:rPr>
          <w:rFonts w:eastAsia="MS Mincho" w:cs="Simplified Arabic" w:hint="cs"/>
          <w:rtl/>
          <w:lang w:val="en-US"/>
        </w:rPr>
        <w:t>ديسمبر/كانون الأول</w:t>
      </w:r>
      <w:r w:rsidR="007B2F27" w:rsidRPr="00B70B66">
        <w:rPr>
          <w:rFonts w:eastAsia="MS Mincho" w:cs="Simplified Arabic"/>
          <w:rtl/>
          <w:lang w:val="en-US"/>
        </w:rPr>
        <w:t xml:space="preserve"> 2022 و</w:t>
      </w:r>
      <w:hyperlink r:id="rId33" w:history="1">
        <w:r w:rsidR="00B70B66" w:rsidRPr="00B70B66">
          <w:rPr>
            <w:rStyle w:val="Hyperlink"/>
            <w:rtl/>
          </w:rPr>
          <w:t>16/32</w:t>
        </w:r>
      </w:hyperlink>
      <w:r w:rsidR="007B2F27" w:rsidRPr="00B70B66">
        <w:rPr>
          <w:rFonts w:eastAsia="MS Mincho" w:cs="Simplified Arabic"/>
          <w:rtl/>
          <w:lang w:val="en-US"/>
        </w:rPr>
        <w:t xml:space="preserve"> المؤرخ 27 </w:t>
      </w:r>
      <w:r w:rsidR="00FB3C2A">
        <w:rPr>
          <w:rFonts w:eastAsia="MS Mincho" w:cs="Simplified Arabic" w:hint="cs"/>
          <w:rtl/>
          <w:lang w:val="en-US"/>
        </w:rPr>
        <w:t>فبراير/شباط</w:t>
      </w:r>
      <w:r w:rsidR="007B2F27" w:rsidRPr="00B70B66">
        <w:rPr>
          <w:rFonts w:eastAsia="MS Mincho" w:cs="Simplified Arabic"/>
          <w:rtl/>
          <w:lang w:val="en-US"/>
        </w:rPr>
        <w:t xml:space="preserve"> 2025 </w:t>
      </w:r>
      <w:r w:rsidR="00FB3C2A">
        <w:rPr>
          <w:rFonts w:eastAsia="MS Mincho" w:cs="Simplified Arabic" w:hint="cs"/>
          <w:rtl/>
          <w:lang w:val="en-US"/>
        </w:rPr>
        <w:t xml:space="preserve">الصادرين عن </w:t>
      </w:r>
      <w:r w:rsidR="007B2F27" w:rsidRPr="00B70B66">
        <w:rPr>
          <w:rFonts w:eastAsia="MS Mincho" w:cs="Simplified Arabic"/>
          <w:rtl/>
          <w:lang w:val="en-US"/>
        </w:rPr>
        <w:t xml:space="preserve">مؤتمر الأطراف في </w:t>
      </w:r>
      <w:r w:rsidR="00851E67" w:rsidRPr="00B70B66">
        <w:rPr>
          <w:rFonts w:eastAsia="MS Mincho" w:cs="Simplified Arabic"/>
          <w:rtl/>
          <w:lang w:val="en-US"/>
        </w:rPr>
        <w:t>الاتفاقية المتعلقة بالتنوع البيولوجي</w:t>
      </w:r>
      <w:r w:rsidR="00F60F95" w:rsidRPr="00B70B66">
        <w:rPr>
          <w:rFonts w:eastAsia="MS Mincho" w:cs="Simplified Arabic"/>
          <w:rtl/>
          <w:lang w:val="en-US"/>
        </w:rPr>
        <w:t>،</w:t>
      </w:r>
      <w:r w:rsidR="00FB3C2A" w:rsidRPr="007E56D9">
        <w:rPr>
          <w:rFonts w:cs="Simplified Arabic"/>
          <w:vertAlign w:val="superscript"/>
          <w:rtl/>
          <w:lang w:val="en-GB" w:bidi="ar-EG"/>
        </w:rPr>
        <w:footnoteReference w:id="13"/>
      </w:r>
    </w:p>
    <w:p w14:paraId="4E975EBF" w14:textId="627BD10F" w:rsidR="00354772" w:rsidRDefault="00FB3C2A" w:rsidP="00627323">
      <w:pPr>
        <w:numPr>
          <w:ilvl w:val="0"/>
          <w:numId w:val="4"/>
        </w:numPr>
        <w:tabs>
          <w:tab w:val="left" w:pos="1980"/>
          <w:tab w:val="left" w:pos="2340"/>
        </w:tabs>
        <w:bidi/>
        <w:spacing w:after="120" w:line="216" w:lineRule="auto"/>
        <w:ind w:left="567" w:firstLine="624"/>
        <w:jc w:val="both"/>
        <w:rPr>
          <w:rFonts w:eastAsia="MS Mincho" w:cs="Simplified Arabic"/>
        </w:rPr>
      </w:pPr>
      <w:r w:rsidRPr="003437F6">
        <w:rPr>
          <w:rFonts w:eastAsia="MS Mincho" w:cs="Simplified Arabic" w:hint="cs"/>
          <w:i/>
          <w:iCs/>
          <w:rtl/>
        </w:rPr>
        <w:lastRenderedPageBreak/>
        <w:t>ت</w:t>
      </w:r>
      <w:r w:rsidR="007B2F27" w:rsidRPr="003437F6">
        <w:rPr>
          <w:rFonts w:eastAsia="MS Mincho" w:cs="Simplified Arabic"/>
          <w:i/>
          <w:iCs/>
          <w:rtl/>
        </w:rPr>
        <w:t>رحب</w:t>
      </w:r>
      <w:r w:rsidR="007B2F27" w:rsidRPr="007B2F27">
        <w:rPr>
          <w:rFonts w:eastAsia="MS Mincho" w:cs="Simplified Arabic"/>
          <w:i/>
          <w:iCs/>
          <w:rtl/>
        </w:rPr>
        <w:t xml:space="preserve"> </w:t>
      </w:r>
      <w:r w:rsidR="003437F6">
        <w:rPr>
          <w:rFonts w:eastAsia="MS Mincho" w:cs="Simplified Arabic" w:hint="cs"/>
          <w:rtl/>
        </w:rPr>
        <w:t>بتقديم</w:t>
      </w:r>
      <w:r w:rsidR="007B2F27" w:rsidRPr="007B2F27">
        <w:rPr>
          <w:rFonts w:eastAsia="MS Mincho" w:cs="Simplified Arabic"/>
          <w:rtl/>
        </w:rPr>
        <w:t xml:space="preserve"> العديد من الأطراف </w:t>
      </w:r>
      <w:r w:rsidR="003437F6">
        <w:rPr>
          <w:rFonts w:eastAsia="MS Mincho" w:cs="Simplified Arabic" w:hint="cs"/>
          <w:rtl/>
        </w:rPr>
        <w:t>ل</w:t>
      </w:r>
      <w:r w:rsidR="007B2F27" w:rsidRPr="007B2F27">
        <w:rPr>
          <w:rFonts w:eastAsia="MS Mincho" w:cs="Simplified Arabic"/>
          <w:rtl/>
        </w:rPr>
        <w:t xml:space="preserve">استراتيجيات وخطط عمل وطنية للتنوع البيولوجي وأهداف وطنية، </w:t>
      </w:r>
      <w:r w:rsidR="003437F6">
        <w:rPr>
          <w:rFonts w:eastAsia="MS Mincho" w:cs="Simplified Arabic" w:hint="cs"/>
          <w:rtl/>
        </w:rPr>
        <w:t>ولكنها تلاحظ</w:t>
      </w:r>
      <w:r w:rsidR="007B2F27" w:rsidRPr="007B2F27">
        <w:rPr>
          <w:rFonts w:eastAsia="MS Mincho" w:cs="Simplified Arabic"/>
          <w:rtl/>
        </w:rPr>
        <w:t xml:space="preserve"> بقلق أن العديد من الأطراف لم تفعل ذلك بعد</w:t>
      </w:r>
      <w:r w:rsidR="003437F6">
        <w:rPr>
          <w:rFonts w:eastAsia="MS Mincho" w:cs="Simplified Arabic" w:hint="cs"/>
          <w:rtl/>
        </w:rPr>
        <w:t>ُ</w:t>
      </w:r>
      <w:r w:rsidR="00354772" w:rsidRPr="007B2F27">
        <w:rPr>
          <w:rFonts w:eastAsia="MS Mincho" w:cs="Simplified Arabic"/>
          <w:rtl/>
        </w:rPr>
        <w:t>؛</w:t>
      </w:r>
      <w:r w:rsidR="003437F6" w:rsidRPr="003437F6">
        <w:rPr>
          <w:rtl/>
        </w:rPr>
        <w:t xml:space="preserve"> </w:t>
      </w:r>
    </w:p>
    <w:p w14:paraId="3D240642" w14:textId="39A801D1" w:rsidR="005420F6" w:rsidRPr="003437F6" w:rsidRDefault="003437F6" w:rsidP="00627323">
      <w:pPr>
        <w:numPr>
          <w:ilvl w:val="0"/>
          <w:numId w:val="4"/>
        </w:numPr>
        <w:tabs>
          <w:tab w:val="left" w:pos="1980"/>
          <w:tab w:val="left" w:pos="2340"/>
        </w:tabs>
        <w:bidi/>
        <w:spacing w:after="120" w:line="216" w:lineRule="auto"/>
        <w:ind w:left="567" w:firstLine="624"/>
        <w:jc w:val="both"/>
        <w:rPr>
          <w:rFonts w:eastAsia="MS Mincho" w:cs="Simplified Arabic"/>
        </w:rPr>
      </w:pPr>
      <w:r w:rsidRPr="003437F6">
        <w:rPr>
          <w:rFonts w:eastAsia="MS Mincho" w:cs="Simplified Arabic"/>
          <w:i/>
          <w:iCs/>
          <w:rtl/>
          <w:lang w:val="fr-FR" w:bidi="ar-EG"/>
        </w:rPr>
        <w:t xml:space="preserve">تشجع </w:t>
      </w:r>
      <w:r w:rsidRPr="003437F6">
        <w:rPr>
          <w:rFonts w:eastAsia="MS Mincho" w:cs="Simplified Arabic"/>
          <w:rtl/>
          <w:lang w:val="fr-FR" w:bidi="ar-EG"/>
        </w:rPr>
        <w:t>الأطراف التي لم تفعل ذلك بعد</w:t>
      </w:r>
      <w:r w:rsidRPr="003437F6">
        <w:rPr>
          <w:rFonts w:eastAsia="MS Mincho" w:cs="Simplified Arabic" w:hint="cs"/>
          <w:rtl/>
          <w:lang w:val="fr-FR" w:bidi="ar-EG"/>
        </w:rPr>
        <w:t>ُ</w:t>
      </w:r>
      <w:r w:rsidRPr="003437F6">
        <w:rPr>
          <w:rFonts w:eastAsia="MS Mincho" w:cs="Simplified Arabic"/>
          <w:rtl/>
          <w:lang w:val="fr-FR" w:bidi="ar-EG"/>
        </w:rPr>
        <w:t xml:space="preserve"> على تقديم استراتيجياتها وخطط عملها الوطنية للتنوع البيولوجي وأهدافها الوطنية في أقرب وقت ممكن</w:t>
      </w:r>
      <w:r w:rsidRPr="003437F6">
        <w:rPr>
          <w:rFonts w:eastAsia="MS Mincho" w:cs="Simplified Arabic" w:hint="cs"/>
          <w:rtl/>
          <w:lang w:val="fr-FR" w:bidi="ar-EG"/>
        </w:rPr>
        <w:t>؛</w:t>
      </w:r>
    </w:p>
    <w:p w14:paraId="1E56117A" w14:textId="0F0F57B3" w:rsidR="005420F6" w:rsidRPr="00F86145" w:rsidRDefault="00FB3C2A" w:rsidP="00627323">
      <w:pPr>
        <w:numPr>
          <w:ilvl w:val="0"/>
          <w:numId w:val="4"/>
        </w:numPr>
        <w:tabs>
          <w:tab w:val="left" w:pos="1980"/>
          <w:tab w:val="left" w:pos="2340"/>
        </w:tabs>
        <w:bidi/>
        <w:spacing w:after="120" w:line="216" w:lineRule="auto"/>
        <w:ind w:left="567" w:firstLine="624"/>
        <w:jc w:val="both"/>
        <w:rPr>
          <w:rFonts w:eastAsia="MS Mincho" w:cs="Simplified Arabic"/>
          <w:rtl/>
        </w:rPr>
      </w:pPr>
      <w:r w:rsidRPr="003437F6">
        <w:rPr>
          <w:rFonts w:eastAsia="MS Mincho" w:cs="Simplified Arabic" w:hint="cs"/>
          <w:i/>
          <w:iCs/>
          <w:rtl/>
        </w:rPr>
        <w:t>ت</w:t>
      </w:r>
      <w:r w:rsidR="005420F6" w:rsidRPr="003437F6">
        <w:rPr>
          <w:rFonts w:eastAsia="MS Mincho" w:cs="Simplified Arabic"/>
          <w:i/>
          <w:iCs/>
          <w:rtl/>
        </w:rPr>
        <w:t>حث</w:t>
      </w:r>
      <w:r w:rsidR="005420F6" w:rsidRPr="005420F6">
        <w:rPr>
          <w:rFonts w:eastAsia="MS Mincho" w:cs="Simplified Arabic"/>
          <w:rtl/>
        </w:rPr>
        <w:t xml:space="preserve"> الأطراف على تقديم تقاريرها الوطنية السابعة قبل الموعد النهائي </w:t>
      </w:r>
      <w:r w:rsidR="003437F6">
        <w:rPr>
          <w:rFonts w:eastAsia="MS Mincho" w:cs="Simplified Arabic" w:hint="cs"/>
          <w:rtl/>
        </w:rPr>
        <w:t>للتقديم</w:t>
      </w:r>
      <w:r w:rsidR="005420F6" w:rsidRPr="005420F6">
        <w:rPr>
          <w:rFonts w:eastAsia="MS Mincho" w:cs="Simplified Arabic"/>
          <w:rtl/>
        </w:rPr>
        <w:t xml:space="preserve"> </w:t>
      </w:r>
      <w:r w:rsidR="003437F6" w:rsidRPr="003437F6">
        <w:rPr>
          <w:rFonts w:eastAsia="MS Mincho" w:cs="Simplified Arabic"/>
          <w:rtl/>
        </w:rPr>
        <w:t>أو بحلول</w:t>
      </w:r>
      <w:r w:rsidR="003437F6">
        <w:rPr>
          <w:rFonts w:eastAsia="MS Mincho" w:cs="Simplified Arabic" w:hint="cs"/>
          <w:rtl/>
        </w:rPr>
        <w:t>ه</w:t>
      </w:r>
      <w:r w:rsidR="00FC29CC">
        <w:rPr>
          <w:rFonts w:eastAsia="MS Mincho" w:cs="Simplified Arabic" w:hint="cs"/>
          <w:rtl/>
        </w:rPr>
        <w:t>،</w:t>
      </w:r>
      <w:r w:rsidR="003437F6" w:rsidRPr="003437F6">
        <w:rPr>
          <w:rFonts w:eastAsia="MS Mincho" w:cs="Simplified Arabic"/>
          <w:rtl/>
        </w:rPr>
        <w:t xml:space="preserve"> </w:t>
      </w:r>
      <w:r w:rsidR="005420F6" w:rsidRPr="005420F6">
        <w:rPr>
          <w:rFonts w:eastAsia="MS Mincho" w:cs="Simplified Arabic"/>
          <w:rtl/>
        </w:rPr>
        <w:t>وهو 28 فبراير</w:t>
      </w:r>
      <w:r w:rsidR="00FC29CC">
        <w:rPr>
          <w:rFonts w:eastAsia="MS Mincho" w:cs="Simplified Arabic" w:hint="cs"/>
          <w:rtl/>
        </w:rPr>
        <w:t>/شباط</w:t>
      </w:r>
      <w:r w:rsidR="005420F6" w:rsidRPr="005420F6">
        <w:rPr>
          <w:rFonts w:eastAsia="MS Mincho" w:cs="Simplified Arabic"/>
          <w:rtl/>
        </w:rPr>
        <w:t xml:space="preserve"> 2026</w:t>
      </w:r>
      <w:r w:rsidR="005420F6">
        <w:rPr>
          <w:rFonts w:eastAsia="MS Mincho" w:cs="Simplified Arabic" w:hint="cs"/>
          <w:rtl/>
        </w:rPr>
        <w:t>.</w:t>
      </w:r>
      <w:r w:rsidR="003437F6" w:rsidRPr="003437F6">
        <w:rPr>
          <w:rtl/>
        </w:rPr>
        <w:t xml:space="preserve"> </w:t>
      </w:r>
    </w:p>
    <w:p w14:paraId="1CE56838" w14:textId="77777777" w:rsidR="005420F6" w:rsidRDefault="005420F6" w:rsidP="005420F6">
      <w:pPr>
        <w:bidi/>
        <w:spacing w:after="120" w:line="216" w:lineRule="auto"/>
        <w:rPr>
          <w:rFonts w:eastAsia="MS Mincho" w:cs="Simplified Arabic"/>
          <w:i/>
          <w:iCs/>
          <w:rtl/>
        </w:rPr>
      </w:pPr>
    </w:p>
    <w:p w14:paraId="3BB88F59" w14:textId="77777777" w:rsidR="005420F6" w:rsidRDefault="005420F6" w:rsidP="005420F6">
      <w:pPr>
        <w:bidi/>
        <w:spacing w:after="120" w:line="216" w:lineRule="auto"/>
        <w:rPr>
          <w:rFonts w:eastAsia="MS Mincho" w:cs="Simplified Arabic"/>
          <w:i/>
          <w:iCs/>
          <w:rtl/>
        </w:rPr>
      </w:pPr>
    </w:p>
    <w:p w14:paraId="29AE6923" w14:textId="77777777" w:rsidR="005420F6" w:rsidRDefault="005420F6" w:rsidP="005420F6">
      <w:pPr>
        <w:bidi/>
        <w:spacing w:after="120" w:line="216" w:lineRule="auto"/>
        <w:rPr>
          <w:rFonts w:eastAsia="MS Mincho" w:cs="Simplified Arabic"/>
          <w:i/>
          <w:iCs/>
          <w:rtl/>
        </w:rPr>
      </w:pPr>
    </w:p>
    <w:p w14:paraId="2204E8FA" w14:textId="77777777" w:rsidR="005420F6" w:rsidRDefault="005420F6" w:rsidP="005420F6">
      <w:pPr>
        <w:bidi/>
        <w:spacing w:after="120" w:line="216" w:lineRule="auto"/>
        <w:rPr>
          <w:rFonts w:eastAsia="MS Mincho" w:cs="Simplified Arabic"/>
          <w:i/>
          <w:iCs/>
          <w:rtl/>
        </w:rPr>
        <w:sectPr w:rsidR="005420F6" w:rsidSect="00574179">
          <w:headerReference w:type="even" r:id="rId34"/>
          <w:headerReference w:type="default" r:id="rId35"/>
          <w:footerReference w:type="even" r:id="rId36"/>
          <w:footerReference w:type="default" r:id="rId37"/>
          <w:headerReference w:type="first" r:id="rId38"/>
          <w:footnotePr>
            <w:numRestart w:val="eachSect"/>
          </w:footnotePr>
          <w:type w:val="continuous"/>
          <w:pgSz w:w="12240" w:h="15840" w:code="1"/>
          <w:pgMar w:top="1009" w:right="1440" w:bottom="1151" w:left="1440" w:header="459" w:footer="720" w:gutter="0"/>
          <w:cols w:space="720"/>
          <w:titlePg/>
          <w:docGrid w:linePitch="360"/>
        </w:sectPr>
      </w:pPr>
    </w:p>
    <w:p w14:paraId="08FE0BC6" w14:textId="77777777" w:rsidR="003C5DB0" w:rsidRDefault="003C5DB0" w:rsidP="005420F6">
      <w:pPr>
        <w:bidi/>
        <w:spacing w:after="120" w:line="216" w:lineRule="auto"/>
        <w:rPr>
          <w:rFonts w:cs="Simplified Arabic"/>
          <w:b/>
          <w:bCs/>
          <w:szCs w:val="28"/>
          <w:rtl/>
        </w:rPr>
        <w:sectPr w:rsidR="003C5DB0" w:rsidSect="005420F6">
          <w:footnotePr>
            <w:numRestart w:val="eachSect"/>
          </w:footnotePr>
          <w:type w:val="continuous"/>
          <w:pgSz w:w="12240" w:h="15840" w:code="1"/>
          <w:pgMar w:top="1009" w:right="1440" w:bottom="1151" w:left="1440" w:header="459" w:footer="720" w:gutter="0"/>
          <w:cols w:space="720"/>
          <w:titlePg/>
          <w:docGrid w:linePitch="360"/>
        </w:sectPr>
      </w:pPr>
    </w:p>
    <w:p w14:paraId="316A7B10" w14:textId="77777777" w:rsidR="005420F6" w:rsidRDefault="005420F6" w:rsidP="005420F6">
      <w:pPr>
        <w:bidi/>
        <w:spacing w:after="120" w:line="216" w:lineRule="auto"/>
        <w:rPr>
          <w:rFonts w:cs="Simplified Arabic"/>
          <w:b/>
          <w:bCs/>
          <w:szCs w:val="28"/>
          <w:rtl/>
        </w:rPr>
        <w:sectPr w:rsidR="005420F6" w:rsidSect="001444C0">
          <w:footnotePr>
            <w:numRestart w:val="eachSect"/>
          </w:footnotePr>
          <w:pgSz w:w="15840" w:h="12240" w:orient="landscape" w:code="1"/>
          <w:pgMar w:top="1440" w:right="1151" w:bottom="1440" w:left="1009" w:header="459" w:footer="720" w:gutter="0"/>
          <w:cols w:space="720"/>
          <w:docGrid w:linePitch="360"/>
        </w:sectPr>
      </w:pPr>
    </w:p>
    <w:p w14:paraId="51A469A4" w14:textId="1866EB35" w:rsidR="00182792" w:rsidRDefault="00182792" w:rsidP="00182792">
      <w:pPr>
        <w:bidi/>
        <w:spacing w:after="120" w:line="216" w:lineRule="auto"/>
        <w:rPr>
          <w:rFonts w:cs="Simplified Arabic"/>
          <w:b/>
          <w:bCs/>
          <w:szCs w:val="28"/>
          <w:rtl/>
        </w:rPr>
      </w:pPr>
      <w:r>
        <w:rPr>
          <w:rFonts w:cs="Simplified Arabic" w:hint="cs"/>
          <w:b/>
          <w:bCs/>
          <w:szCs w:val="28"/>
          <w:rtl/>
        </w:rPr>
        <w:t xml:space="preserve">      </w:t>
      </w:r>
      <w:r w:rsidR="00397E58" w:rsidRPr="00397E58">
        <w:rPr>
          <w:rFonts w:cs="Simplified Arabic" w:hint="cs"/>
          <w:b/>
          <w:bCs/>
          <w:szCs w:val="28"/>
          <w:rtl/>
        </w:rPr>
        <w:t>المرفق</w:t>
      </w:r>
    </w:p>
    <w:p w14:paraId="0875DD48" w14:textId="40664C70" w:rsidR="00397E58" w:rsidRDefault="00182792" w:rsidP="00182792">
      <w:pPr>
        <w:bidi/>
        <w:spacing w:after="120" w:line="216" w:lineRule="auto"/>
        <w:rPr>
          <w:rFonts w:eastAsia="MS Mincho" w:cs="Simplified Arabic"/>
          <w:b/>
          <w:bCs/>
          <w:sz w:val="28"/>
          <w:szCs w:val="28"/>
          <w:rtl/>
          <w:lang w:val="en-GB" w:eastAsia="en-US" w:bidi="ar-EG"/>
        </w:rPr>
      </w:pPr>
      <w:r>
        <w:rPr>
          <w:rFonts w:eastAsia="MS Mincho" w:cs="Simplified Arabic" w:hint="cs"/>
          <w:b/>
          <w:bCs/>
          <w:sz w:val="28"/>
          <w:szCs w:val="28"/>
          <w:rtl/>
          <w:lang w:val="en-GB" w:eastAsia="en-US" w:bidi="ar-EG"/>
        </w:rPr>
        <w:t xml:space="preserve">      </w:t>
      </w:r>
      <w:r w:rsidR="00851E67" w:rsidRPr="00851E67">
        <w:rPr>
          <w:rFonts w:eastAsia="MS Mincho" w:cs="Simplified Arabic"/>
          <w:b/>
          <w:bCs/>
          <w:sz w:val="28"/>
          <w:szCs w:val="28"/>
          <w:rtl/>
          <w:lang w:val="en-GB" w:eastAsia="en-US" w:bidi="ar-EG"/>
        </w:rPr>
        <w:t>م</w:t>
      </w:r>
      <w:r w:rsidR="00F86145">
        <w:rPr>
          <w:rFonts w:eastAsia="MS Mincho" w:cs="Simplified Arabic" w:hint="cs"/>
          <w:b/>
          <w:bCs/>
          <w:sz w:val="28"/>
          <w:szCs w:val="28"/>
          <w:rtl/>
          <w:lang w:val="en-GB" w:eastAsia="en-US" w:bidi="ar-EG"/>
        </w:rPr>
        <w:t>وجز</w:t>
      </w:r>
      <w:r w:rsidR="00851E67" w:rsidRPr="00851E67">
        <w:rPr>
          <w:rFonts w:eastAsia="MS Mincho" w:cs="Simplified Arabic"/>
          <w:b/>
          <w:bCs/>
          <w:sz w:val="28"/>
          <w:szCs w:val="28"/>
          <w:rtl/>
          <w:lang w:val="en-GB" w:eastAsia="en-US" w:bidi="ar-EG"/>
        </w:rPr>
        <w:t xml:space="preserve"> الأهداف الوطنية </w:t>
      </w:r>
      <w:r w:rsidR="00F86145">
        <w:rPr>
          <w:rFonts w:eastAsia="MS Mincho" w:cs="Simplified Arabic" w:hint="cs"/>
          <w:b/>
          <w:bCs/>
          <w:sz w:val="28"/>
          <w:szCs w:val="28"/>
          <w:rtl/>
          <w:lang w:val="en-GB" w:eastAsia="en-US" w:bidi="ar-EG"/>
        </w:rPr>
        <w:t>التي قدمتها</w:t>
      </w:r>
      <w:r w:rsidR="00851E67" w:rsidRPr="00851E67">
        <w:rPr>
          <w:rFonts w:eastAsia="MS Mincho" w:cs="Simplified Arabic"/>
          <w:b/>
          <w:bCs/>
          <w:sz w:val="28"/>
          <w:szCs w:val="28"/>
          <w:rtl/>
          <w:lang w:val="en-GB" w:eastAsia="en-US" w:bidi="ar-EG"/>
        </w:rPr>
        <w:t xml:space="preserve"> الأطراف </w:t>
      </w:r>
      <w:r w:rsidR="008110B1">
        <w:rPr>
          <w:rFonts w:eastAsia="MS Mincho" w:cs="Simplified Arabic" w:hint="cs"/>
          <w:b/>
          <w:bCs/>
          <w:sz w:val="28"/>
          <w:szCs w:val="28"/>
          <w:rtl/>
          <w:lang w:val="en-GB" w:eastAsia="en-US" w:bidi="ar-EG"/>
        </w:rPr>
        <w:t>وال</w:t>
      </w:r>
      <w:r w:rsidR="006F1444">
        <w:rPr>
          <w:rFonts w:eastAsia="MS Mincho" w:cs="Simplified Arabic" w:hint="cs"/>
          <w:b/>
          <w:bCs/>
          <w:sz w:val="28"/>
          <w:szCs w:val="28"/>
          <w:rtl/>
          <w:lang w:val="en-GB" w:eastAsia="en-US" w:bidi="ar-EG"/>
        </w:rPr>
        <w:t>تي تتناول</w:t>
      </w:r>
      <w:r w:rsidR="008110B1">
        <w:rPr>
          <w:rFonts w:eastAsia="MS Mincho" w:cs="Simplified Arabic" w:hint="cs"/>
          <w:b/>
          <w:bCs/>
          <w:sz w:val="28"/>
          <w:szCs w:val="28"/>
          <w:rtl/>
          <w:lang w:val="en-GB" w:eastAsia="en-US" w:bidi="ar-EG"/>
        </w:rPr>
        <w:t xml:space="preserve"> </w:t>
      </w:r>
      <w:r w:rsidR="00851E67" w:rsidRPr="00851E67">
        <w:rPr>
          <w:rFonts w:eastAsia="MS Mincho" w:cs="Simplified Arabic"/>
          <w:b/>
          <w:bCs/>
          <w:sz w:val="28"/>
          <w:szCs w:val="28"/>
          <w:rtl/>
          <w:lang w:val="en-GB" w:eastAsia="en-US" w:bidi="ar-EG"/>
        </w:rPr>
        <w:t xml:space="preserve">أهداف </w:t>
      </w:r>
      <w:r w:rsidR="00497595">
        <w:rPr>
          <w:rFonts w:eastAsia="MS Mincho" w:cs="Simplified Arabic"/>
          <w:b/>
          <w:bCs/>
          <w:sz w:val="28"/>
          <w:szCs w:val="28"/>
          <w:rtl/>
          <w:lang w:val="en-GB" w:eastAsia="en-US" w:bidi="ar-EG"/>
        </w:rPr>
        <w:t>إطار كونمينغ-مونتريال العالمي للتنوع البيولوجي</w:t>
      </w:r>
    </w:p>
    <w:tbl>
      <w:tblPr>
        <w:bidiVisual/>
        <w:tblW w:w="13497" w:type="dxa"/>
        <w:tblInd w:w="5" w:type="dxa"/>
        <w:tblLayout w:type="fixed"/>
        <w:tblLook w:val="04A0" w:firstRow="1" w:lastRow="0" w:firstColumn="1" w:lastColumn="0" w:noHBand="0" w:noVBand="1"/>
      </w:tblPr>
      <w:tblGrid>
        <w:gridCol w:w="983"/>
        <w:gridCol w:w="6257"/>
        <w:gridCol w:w="6257"/>
      </w:tblGrid>
      <w:tr w:rsidR="00182792" w:rsidRPr="00D939A7" w14:paraId="5FCB21A3" w14:textId="77777777" w:rsidTr="000C6ECC">
        <w:trPr>
          <w:tblHeader/>
        </w:trPr>
        <w:tc>
          <w:tcPr>
            <w:tcW w:w="983" w:type="dxa"/>
            <w:tcBorders>
              <w:top w:val="single" w:sz="4" w:space="0" w:color="auto"/>
              <w:left w:val="single" w:sz="4" w:space="0" w:color="auto"/>
              <w:bottom w:val="single" w:sz="4" w:space="0" w:color="auto"/>
            </w:tcBorders>
          </w:tcPr>
          <w:p w14:paraId="20B663A4" w14:textId="39273C8D" w:rsidR="00182792" w:rsidRPr="00D939A7" w:rsidRDefault="00182792" w:rsidP="000C6ECC">
            <w:pPr>
              <w:pStyle w:val="CBDTableNormal"/>
              <w:bidi/>
              <w:rPr>
                <w:rFonts w:ascii="Simplified Arabic" w:hAnsi="Simplified Arabic" w:cs="Simplified Arabic"/>
                <w:i/>
                <w:iCs/>
                <w:sz w:val="22"/>
              </w:rPr>
            </w:pPr>
            <w:r>
              <w:rPr>
                <w:rFonts w:ascii="Simplified Arabic" w:hAnsi="Simplified Arabic" w:cs="Simplified Arabic" w:hint="cs"/>
                <w:i/>
                <w:iCs/>
                <w:sz w:val="22"/>
                <w:rtl/>
              </w:rPr>
              <w:t>الهدف العالمي</w:t>
            </w:r>
          </w:p>
        </w:tc>
        <w:tc>
          <w:tcPr>
            <w:tcW w:w="6257" w:type="dxa"/>
            <w:tcBorders>
              <w:top w:val="single" w:sz="4" w:space="0" w:color="auto"/>
              <w:left w:val="single" w:sz="4" w:space="0" w:color="auto"/>
              <w:bottom w:val="single" w:sz="4" w:space="0" w:color="auto"/>
              <w:right w:val="single" w:sz="4" w:space="0" w:color="auto"/>
            </w:tcBorders>
          </w:tcPr>
          <w:p w14:paraId="10194BEB" w14:textId="02B4E88A" w:rsidR="00182792" w:rsidRPr="00D939A7" w:rsidRDefault="00182792" w:rsidP="000C6ECC">
            <w:pPr>
              <w:pStyle w:val="CBDTableNormal"/>
              <w:bidi/>
              <w:rPr>
                <w:rFonts w:ascii="Simplified Arabic" w:hAnsi="Simplified Arabic" w:cs="Simplified Arabic"/>
                <w:i/>
                <w:iCs/>
                <w:sz w:val="22"/>
              </w:rPr>
            </w:pPr>
            <w:r>
              <w:rPr>
                <w:rFonts w:ascii="Simplified Arabic" w:hAnsi="Simplified Arabic" w:cs="Simplified Arabic" w:hint="cs"/>
                <w:i/>
                <w:iCs/>
                <w:sz w:val="22"/>
                <w:rtl/>
              </w:rPr>
              <w:t>الإحصاءات</w:t>
            </w:r>
            <w:r>
              <w:rPr>
                <w:rStyle w:val="FootnoteReference"/>
                <w:rFonts w:ascii="Simplified Arabic" w:hAnsi="Simplified Arabic" w:cs="Simplified Arabic"/>
                <w:i/>
                <w:iCs/>
                <w:sz w:val="22"/>
                <w:rtl/>
              </w:rPr>
              <w:footnoteReference w:id="14"/>
            </w:r>
          </w:p>
        </w:tc>
        <w:tc>
          <w:tcPr>
            <w:tcW w:w="6257" w:type="dxa"/>
            <w:tcBorders>
              <w:top w:val="single" w:sz="4" w:space="0" w:color="auto"/>
              <w:left w:val="nil"/>
              <w:bottom w:val="single" w:sz="4" w:space="0" w:color="auto"/>
              <w:right w:val="single" w:sz="4" w:space="0" w:color="auto"/>
            </w:tcBorders>
            <w:hideMark/>
          </w:tcPr>
          <w:p w14:paraId="358238D5" w14:textId="42218E76" w:rsidR="00182792" w:rsidRPr="00D939A7" w:rsidRDefault="00182792" w:rsidP="000C6ECC">
            <w:pPr>
              <w:pStyle w:val="CBDTableNormal"/>
              <w:bidi/>
              <w:rPr>
                <w:rFonts w:ascii="Simplified Arabic" w:hAnsi="Simplified Arabic" w:cs="Simplified Arabic"/>
                <w:i/>
                <w:iCs/>
                <w:sz w:val="22"/>
              </w:rPr>
            </w:pPr>
            <w:r>
              <w:rPr>
                <w:rFonts w:ascii="Simplified Arabic" w:hAnsi="Simplified Arabic" w:cs="Simplified Arabic" w:hint="cs"/>
                <w:i/>
                <w:iCs/>
                <w:sz w:val="22"/>
                <w:rtl/>
              </w:rPr>
              <w:t>موجز</w:t>
            </w:r>
            <w:r w:rsidR="00EB5909">
              <w:rPr>
                <w:rStyle w:val="FootnoteReference"/>
                <w:rFonts w:ascii="Simplified Arabic" w:hAnsi="Simplified Arabic" w:cs="Simplified Arabic"/>
                <w:i/>
                <w:iCs/>
                <w:sz w:val="22"/>
                <w:rtl/>
              </w:rPr>
              <w:footnoteReference w:id="15"/>
            </w:r>
          </w:p>
        </w:tc>
      </w:tr>
      <w:tr w:rsidR="00182792" w:rsidRPr="00D939A7" w14:paraId="443AB576" w14:textId="77777777" w:rsidTr="000C6ECC">
        <w:tc>
          <w:tcPr>
            <w:tcW w:w="983" w:type="dxa"/>
            <w:tcBorders>
              <w:top w:val="single" w:sz="4" w:space="0" w:color="auto"/>
              <w:left w:val="single" w:sz="4" w:space="0" w:color="auto"/>
              <w:bottom w:val="single" w:sz="4" w:space="0" w:color="auto"/>
            </w:tcBorders>
          </w:tcPr>
          <w:p w14:paraId="0ED65764" w14:textId="5D4CCAE1" w:rsidR="00182792" w:rsidRPr="00D939A7" w:rsidRDefault="00A231A8" w:rsidP="009E2669">
            <w:pPr>
              <w:pStyle w:val="CBDTableNormal"/>
              <w:bidi/>
              <w:rPr>
                <w:rFonts w:ascii="Simplified Arabic" w:hAnsi="Simplified Arabic" w:cs="Simplified Arabic"/>
                <w:sz w:val="22"/>
              </w:rPr>
            </w:pPr>
            <w:r>
              <w:rPr>
                <w:rFonts w:ascii="Simplified Arabic" w:hAnsi="Simplified Arabic" w:cs="Simplified Arabic" w:hint="cs"/>
                <w:sz w:val="22"/>
                <w:rtl/>
              </w:rPr>
              <w:t>1</w:t>
            </w:r>
          </w:p>
        </w:tc>
        <w:tc>
          <w:tcPr>
            <w:tcW w:w="6257" w:type="dxa"/>
            <w:tcBorders>
              <w:top w:val="nil"/>
              <w:left w:val="single" w:sz="4" w:space="0" w:color="auto"/>
              <w:bottom w:val="single" w:sz="4" w:space="0" w:color="auto"/>
              <w:right w:val="single" w:sz="4" w:space="0" w:color="auto"/>
            </w:tcBorders>
          </w:tcPr>
          <w:p w14:paraId="0BDDDC6B" w14:textId="3D90A522" w:rsidR="00AE14E4" w:rsidRPr="00AE14E4"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sidR="00AE14E4" w:rsidRPr="00AE14E4">
              <w:rPr>
                <w:rFonts w:ascii="Simplified Arabic" w:hAnsi="Simplified Arabic" w:cs="Simplified Arabic"/>
                <w:sz w:val="22"/>
                <w:rtl/>
              </w:rPr>
              <w:t xml:space="preserve">قدم مائة وواحد وعشرون طرفاً ما مجموعه 393 هدفاً وطنياً يتعلق بالهدف </w:t>
            </w:r>
            <w:r w:rsidR="0004465A">
              <w:rPr>
                <w:rFonts w:ascii="Simplified Arabic" w:hAnsi="Simplified Arabic" w:cs="Simplified Arabic" w:hint="cs"/>
                <w:sz w:val="22"/>
                <w:rtl/>
              </w:rPr>
              <w:t>1</w:t>
            </w:r>
            <w:r w:rsidR="00AE14E4" w:rsidRPr="00AE14E4">
              <w:rPr>
                <w:rFonts w:ascii="Simplified Arabic" w:hAnsi="Simplified Arabic" w:cs="Simplified Arabic"/>
                <w:sz w:val="22"/>
                <w:rtl/>
              </w:rPr>
              <w:t xml:space="preserve">، في حين لم </w:t>
            </w:r>
            <w:r>
              <w:rPr>
                <w:rFonts w:ascii="Simplified Arabic" w:hAnsi="Simplified Arabic" w:cs="Simplified Arabic"/>
                <w:sz w:val="22"/>
                <w:rtl/>
              </w:rPr>
              <w:t>يُقدّم</w:t>
            </w:r>
            <w:r w:rsidR="00AE14E4" w:rsidRPr="00AE14E4">
              <w:rPr>
                <w:rFonts w:ascii="Simplified Arabic" w:hAnsi="Simplified Arabic" w:cs="Simplified Arabic"/>
                <w:sz w:val="22"/>
                <w:rtl/>
              </w:rPr>
              <w:t xml:space="preserve"> 75 طرفاً هدفاً</w:t>
            </w:r>
            <w:r w:rsidR="007D0737">
              <w:rPr>
                <w:rFonts w:ascii="Simplified Arabic" w:hAnsi="Simplified Arabic" w:cs="Simplified Arabic" w:hint="cs"/>
                <w:sz w:val="22"/>
                <w:rtl/>
                <w:lang w:bidi="ar-EG"/>
              </w:rPr>
              <w:t xml:space="preserve"> من الأهداف</w:t>
            </w:r>
            <w:r w:rsidR="00AE14E4" w:rsidRPr="00AE14E4">
              <w:rPr>
                <w:rFonts w:ascii="Simplified Arabic" w:hAnsi="Simplified Arabic" w:cs="Simplified Arabic"/>
                <w:sz w:val="22"/>
                <w:rtl/>
              </w:rPr>
              <w:t>؛</w:t>
            </w:r>
          </w:p>
          <w:p w14:paraId="595DA593" w14:textId="53891BC2" w:rsidR="00AE14E4" w:rsidRPr="00F12AEA" w:rsidRDefault="00AE14E4" w:rsidP="009E2669">
            <w:pPr>
              <w:pStyle w:val="CBDTableNormal"/>
              <w:tabs>
                <w:tab w:val="left" w:pos="454"/>
              </w:tabs>
              <w:bidi/>
              <w:rPr>
                <w:rFonts w:ascii="Simplified Arabic" w:hAnsi="Simplified Arabic" w:cs="Simplified Arabic"/>
                <w:sz w:val="22"/>
                <w:rtl/>
              </w:rPr>
            </w:pPr>
            <w:r w:rsidRPr="00F12AEA">
              <w:rPr>
                <w:rFonts w:ascii="Simplified Arabic" w:hAnsi="Simplified Arabic" w:cs="Simplified Arabic"/>
                <w:sz w:val="22"/>
                <w:rtl/>
              </w:rPr>
              <w:t xml:space="preserve">(ب) </w:t>
            </w:r>
            <w:r w:rsidR="00B57E46" w:rsidRPr="00F12AEA">
              <w:rPr>
                <w:rFonts w:ascii="Simplified Arabic" w:hAnsi="Simplified Arabic" w:cs="Simplified Arabic" w:hint="cs"/>
                <w:sz w:val="22"/>
                <w:rtl/>
              </w:rPr>
              <w:t>أ</w:t>
            </w:r>
            <w:r w:rsidRPr="00F12AEA">
              <w:rPr>
                <w:rFonts w:ascii="Simplified Arabic" w:hAnsi="Simplified Arabic" w:cs="Simplified Arabic"/>
                <w:sz w:val="22"/>
                <w:rtl/>
              </w:rPr>
              <w:t xml:space="preserve">فاد ستة وستون في المائة من الأطراف </w:t>
            </w:r>
            <w:r w:rsidR="00327E88">
              <w:rPr>
                <w:rFonts w:ascii="Simplified Arabic" w:hAnsi="Simplified Arabic" w:cs="Simplified Arabic" w:hint="cs"/>
                <w:sz w:val="22"/>
                <w:rtl/>
              </w:rPr>
              <w:t>ب</w:t>
            </w:r>
            <w:r w:rsidRPr="00F12AEA">
              <w:rPr>
                <w:rFonts w:ascii="Simplified Arabic" w:hAnsi="Simplified Arabic" w:cs="Simplified Arabic"/>
                <w:sz w:val="22"/>
                <w:rtl/>
              </w:rPr>
              <w:t xml:space="preserve">أن لديه هدفاً وطنياً واحداً على الأقل </w:t>
            </w:r>
            <w:r w:rsidR="00207266">
              <w:rPr>
                <w:rFonts w:ascii="Simplified Arabic" w:hAnsi="Simplified Arabic" w:cs="Simplified Arabic"/>
                <w:sz w:val="22"/>
                <w:rtl/>
              </w:rPr>
              <w:t>يتواءم إلى حد بعيد مع</w:t>
            </w:r>
            <w:r w:rsidRPr="00F12AEA">
              <w:rPr>
                <w:rFonts w:ascii="Simplified Arabic" w:hAnsi="Simplified Arabic" w:cs="Simplified Arabic"/>
                <w:sz w:val="22"/>
                <w:rtl/>
              </w:rPr>
              <w:t xml:space="preserve"> الهدف </w:t>
            </w:r>
            <w:r w:rsidR="0004465A">
              <w:rPr>
                <w:rFonts w:ascii="Simplified Arabic" w:hAnsi="Simplified Arabic" w:cs="Simplified Arabic" w:hint="cs"/>
                <w:sz w:val="22"/>
                <w:rtl/>
              </w:rPr>
              <w:t>1</w:t>
            </w:r>
            <w:r w:rsidRPr="00F12AEA">
              <w:rPr>
                <w:rFonts w:ascii="Simplified Arabic" w:hAnsi="Simplified Arabic" w:cs="Simplified Arabic"/>
                <w:sz w:val="22"/>
                <w:rtl/>
              </w:rPr>
              <w:t xml:space="preserve">. وبالنسبة لـ 26 في المائة من الأطراف، كان أعلى مستوى </w:t>
            </w:r>
            <w:r w:rsidR="00F12AEA" w:rsidRPr="00F12AEA">
              <w:rPr>
                <w:rFonts w:ascii="Simplified Arabic" w:hAnsi="Simplified Arabic" w:cs="Simplified Arabic"/>
                <w:sz w:val="22"/>
                <w:rtl/>
              </w:rPr>
              <w:t>مُبل</w:t>
            </w:r>
            <w:r w:rsidR="00F12AEA" w:rsidRPr="00F12AEA">
              <w:rPr>
                <w:rFonts w:ascii="Simplified Arabic" w:hAnsi="Simplified Arabic" w:cs="Simplified Arabic" w:hint="cs"/>
                <w:sz w:val="22"/>
                <w:rtl/>
              </w:rPr>
              <w:t>ّ</w:t>
            </w:r>
            <w:r w:rsidR="00F12AEA" w:rsidRPr="00F12AEA">
              <w:rPr>
                <w:rFonts w:ascii="Simplified Arabic" w:hAnsi="Simplified Arabic" w:cs="Simplified Arabic"/>
                <w:sz w:val="22"/>
                <w:rtl/>
              </w:rPr>
              <w:t xml:space="preserve">غ </w:t>
            </w:r>
            <w:r w:rsidR="00207266">
              <w:rPr>
                <w:rFonts w:ascii="Simplified Arabic" w:hAnsi="Simplified Arabic" w:cs="Simplified Arabic"/>
                <w:sz w:val="22"/>
                <w:rtl/>
              </w:rPr>
              <w:t>عنه من المواءمة لهدف</w:t>
            </w:r>
            <w:r w:rsidRPr="00F12AEA">
              <w:rPr>
                <w:rFonts w:ascii="Simplified Arabic" w:hAnsi="Simplified Arabic" w:cs="Simplified Arabic"/>
                <w:sz w:val="22"/>
                <w:rtl/>
              </w:rPr>
              <w:t xml:space="preserve"> وطني م</w:t>
            </w:r>
            <w:r w:rsidR="00142ED3" w:rsidRPr="00F12AEA">
              <w:rPr>
                <w:rFonts w:ascii="Simplified Arabic" w:hAnsi="Simplified Arabic" w:cs="Simplified Arabic" w:hint="cs"/>
                <w:sz w:val="22"/>
                <w:rtl/>
              </w:rPr>
              <w:t xml:space="preserve">توسطاً </w:t>
            </w:r>
            <w:r w:rsidRPr="00F12AEA">
              <w:rPr>
                <w:rFonts w:ascii="Simplified Arabic" w:hAnsi="Simplified Arabic" w:cs="Simplified Arabic"/>
                <w:sz w:val="22"/>
                <w:rtl/>
              </w:rPr>
              <w:t xml:space="preserve">أو منخفضاً، في حين </w:t>
            </w:r>
            <w:r w:rsidR="009B4C10">
              <w:rPr>
                <w:rFonts w:ascii="Simplified Arabic" w:hAnsi="Simplified Arabic" w:cs="Simplified Arabic" w:hint="cs"/>
                <w:sz w:val="22"/>
                <w:rtl/>
              </w:rPr>
              <w:t>لم يُبلّغ</w:t>
            </w:r>
            <w:r w:rsidRPr="00F12AEA">
              <w:rPr>
                <w:rFonts w:ascii="Simplified Arabic" w:hAnsi="Simplified Arabic" w:cs="Simplified Arabic"/>
                <w:sz w:val="22"/>
                <w:rtl/>
              </w:rPr>
              <w:t xml:space="preserve"> 7 في المائة </w:t>
            </w:r>
            <w:r w:rsidR="00D51BF4">
              <w:rPr>
                <w:rFonts w:ascii="Simplified Arabic" w:hAnsi="Simplified Arabic" w:cs="Simplified Arabic"/>
                <w:sz w:val="22"/>
                <w:rtl/>
              </w:rPr>
              <w:t>من الأطراف عن هذه المواءمة</w:t>
            </w:r>
            <w:r w:rsidRPr="00F12AEA">
              <w:rPr>
                <w:rFonts w:ascii="Simplified Arabic" w:hAnsi="Simplified Arabic" w:cs="Simplified Arabic"/>
                <w:sz w:val="22"/>
                <w:rtl/>
              </w:rPr>
              <w:t>؛</w:t>
            </w:r>
            <w:r w:rsidR="00142ED3" w:rsidRPr="00F12AEA">
              <w:rPr>
                <w:rtl/>
              </w:rPr>
              <w:t xml:space="preserve"> </w:t>
            </w:r>
          </w:p>
          <w:p w14:paraId="78A5D4C9" w14:textId="32D978C4" w:rsidR="00AE14E4" w:rsidRPr="00AE14E4" w:rsidRDefault="00AE14E4" w:rsidP="009E2669">
            <w:pPr>
              <w:pStyle w:val="CBDTableNormal"/>
              <w:tabs>
                <w:tab w:val="left" w:pos="454"/>
              </w:tabs>
              <w:bidi/>
              <w:rPr>
                <w:rFonts w:ascii="Simplified Arabic" w:hAnsi="Simplified Arabic" w:cs="Simplified Arabic"/>
                <w:sz w:val="22"/>
                <w:rtl/>
              </w:rPr>
            </w:pPr>
            <w:r w:rsidRPr="00AE14E4">
              <w:rPr>
                <w:rFonts w:ascii="Simplified Arabic" w:hAnsi="Simplified Arabic" w:cs="Simplified Arabic"/>
                <w:sz w:val="22"/>
                <w:rtl/>
              </w:rPr>
              <w:t xml:space="preserve">(ج) قدم سبعة وثلاثون في المائة من الأطراف معلومات عن وسائل التنفيذ المتعلقة </w:t>
            </w:r>
            <w:r w:rsidR="00B246EC">
              <w:rPr>
                <w:rFonts w:ascii="Simplified Arabic" w:hAnsi="Simplified Arabic" w:cs="Simplified Arabic"/>
                <w:sz w:val="22"/>
                <w:rtl/>
              </w:rPr>
              <w:t>بالهدف. وذكر</w:t>
            </w:r>
            <w:r w:rsidRPr="00AE14E4">
              <w:rPr>
                <w:rFonts w:ascii="Simplified Arabic" w:hAnsi="Simplified Arabic" w:cs="Simplified Arabic"/>
                <w:sz w:val="22"/>
                <w:rtl/>
              </w:rPr>
              <w:t xml:space="preserve"> 84 </w:t>
            </w:r>
            <w:r w:rsidR="003A27A5">
              <w:rPr>
                <w:rFonts w:ascii="Simplified Arabic" w:hAnsi="Simplified Arabic" w:cs="Simplified Arabic"/>
                <w:sz w:val="22"/>
                <w:rtl/>
              </w:rPr>
              <w:t>في المائة من هذه الأطراف أن وسائل التنفيذ الإضافية ضرورية</w:t>
            </w:r>
            <w:r w:rsidRPr="00AE14E4">
              <w:rPr>
                <w:rFonts w:ascii="Simplified Arabic" w:hAnsi="Simplified Arabic" w:cs="Simplified Arabic"/>
                <w:sz w:val="22"/>
                <w:rtl/>
              </w:rPr>
              <w:t>؛</w:t>
            </w:r>
            <w:r w:rsidR="00FC6FE6">
              <w:rPr>
                <w:rFonts w:ascii="Simplified Arabic" w:hAnsi="Simplified Arabic" w:cs="Simplified Arabic" w:hint="cs"/>
                <w:sz w:val="22"/>
                <w:rtl/>
              </w:rPr>
              <w:t xml:space="preserve"> </w:t>
            </w:r>
          </w:p>
          <w:p w14:paraId="797C8D53" w14:textId="1064CF2F" w:rsidR="00182792" w:rsidRPr="00D939A7" w:rsidRDefault="00AE14E4" w:rsidP="009E2669">
            <w:pPr>
              <w:pStyle w:val="CBDTableNormal"/>
              <w:tabs>
                <w:tab w:val="clear" w:pos="567"/>
                <w:tab w:val="left" w:pos="454"/>
              </w:tabs>
              <w:bidi/>
              <w:rPr>
                <w:rFonts w:ascii="Simplified Arabic" w:hAnsi="Simplified Arabic" w:cs="Simplified Arabic"/>
                <w:sz w:val="22"/>
              </w:rPr>
            </w:pPr>
            <w:r w:rsidRPr="00AE14E4">
              <w:rPr>
                <w:rFonts w:ascii="Simplified Arabic" w:hAnsi="Simplified Arabic" w:cs="Simplified Arabic"/>
                <w:sz w:val="22"/>
                <w:rtl/>
              </w:rPr>
              <w:t xml:space="preserve">(د) </w:t>
            </w:r>
            <w:r w:rsidR="00B00B58">
              <w:rPr>
                <w:rFonts w:ascii="Simplified Arabic" w:hAnsi="Simplified Arabic" w:cs="Simplified Arabic"/>
                <w:sz w:val="22"/>
                <w:rtl/>
              </w:rPr>
              <w:t>حدّد</w:t>
            </w:r>
            <w:r w:rsidRPr="00AE14E4">
              <w:rPr>
                <w:rFonts w:ascii="Simplified Arabic" w:hAnsi="Simplified Arabic" w:cs="Simplified Arabic"/>
                <w:sz w:val="22"/>
                <w:rtl/>
              </w:rPr>
              <w:t xml:space="preserve"> ثمانية وعشرون في المائة من الأطراف مؤشرات مكونة، و</w:t>
            </w:r>
            <w:r w:rsidR="00B00B58">
              <w:rPr>
                <w:rFonts w:ascii="Simplified Arabic" w:hAnsi="Simplified Arabic" w:cs="Simplified Arabic"/>
                <w:sz w:val="22"/>
                <w:rtl/>
              </w:rPr>
              <w:t>حدّد</w:t>
            </w:r>
            <w:r w:rsidRPr="00AE14E4">
              <w:rPr>
                <w:rFonts w:ascii="Simplified Arabic" w:hAnsi="Simplified Arabic" w:cs="Simplified Arabic"/>
                <w:sz w:val="22"/>
                <w:rtl/>
              </w:rPr>
              <w:t xml:space="preserve"> 23 في المائة مؤشرات تكميلية، و</w:t>
            </w:r>
            <w:r w:rsidR="00B00B58">
              <w:rPr>
                <w:rFonts w:ascii="Simplified Arabic" w:hAnsi="Simplified Arabic" w:cs="Simplified Arabic"/>
                <w:sz w:val="22"/>
                <w:rtl/>
              </w:rPr>
              <w:t>حدّد</w:t>
            </w:r>
            <w:r w:rsidRPr="00AE14E4">
              <w:rPr>
                <w:rFonts w:ascii="Simplified Arabic" w:hAnsi="Simplified Arabic" w:cs="Simplified Arabic"/>
                <w:sz w:val="22"/>
                <w:rtl/>
              </w:rPr>
              <w:t xml:space="preserve"> 38 في المائة مؤشرات وطنية للهدف</w:t>
            </w:r>
            <w:r w:rsidR="00182792" w:rsidRPr="00D939A7">
              <w:rPr>
                <w:rFonts w:ascii="Simplified Arabic" w:hAnsi="Simplified Arabic" w:cs="Simplified Arabic" w:hint="cs"/>
                <w:sz w:val="22"/>
              </w:rPr>
              <w:t>.</w:t>
            </w:r>
            <w:r w:rsidR="002E47B7">
              <w:rPr>
                <w:rtl/>
              </w:rPr>
              <w:t xml:space="preserve"> </w:t>
            </w:r>
          </w:p>
        </w:tc>
        <w:tc>
          <w:tcPr>
            <w:tcW w:w="6257" w:type="dxa"/>
            <w:tcBorders>
              <w:top w:val="nil"/>
              <w:left w:val="nil"/>
              <w:bottom w:val="single" w:sz="4" w:space="0" w:color="auto"/>
              <w:right w:val="single" w:sz="4" w:space="0" w:color="auto"/>
            </w:tcBorders>
            <w:hideMark/>
          </w:tcPr>
          <w:p w14:paraId="3A46ABD4" w14:textId="45A62497" w:rsidR="00182792" w:rsidRPr="00D939A7" w:rsidRDefault="008432D2" w:rsidP="009E2669">
            <w:pPr>
              <w:pStyle w:val="CBDTableNormal"/>
              <w:bidi/>
              <w:rPr>
                <w:rFonts w:ascii="Simplified Arabic" w:hAnsi="Simplified Arabic" w:cs="Simplified Arabic"/>
                <w:sz w:val="22"/>
              </w:rPr>
            </w:pPr>
            <w:r>
              <w:rPr>
                <w:rFonts w:ascii="Simplified Arabic" w:hAnsi="Simplified Arabic" w:cs="Simplified Arabic" w:hint="cs"/>
                <w:sz w:val="22"/>
                <w:rtl/>
              </w:rPr>
              <w:t xml:space="preserve">جنحت </w:t>
            </w:r>
            <w:r w:rsidR="00AE14E4" w:rsidRPr="00AE14E4">
              <w:rPr>
                <w:rFonts w:ascii="Simplified Arabic" w:hAnsi="Simplified Arabic" w:cs="Simplified Arabic"/>
                <w:sz w:val="22"/>
                <w:rtl/>
              </w:rPr>
              <w:t xml:space="preserve">الأهداف الوطنية التي </w:t>
            </w:r>
            <w:r w:rsidR="00B00B58">
              <w:rPr>
                <w:rFonts w:ascii="Simplified Arabic" w:hAnsi="Simplified Arabic" w:cs="Simplified Arabic"/>
                <w:sz w:val="22"/>
                <w:rtl/>
              </w:rPr>
              <w:t>حدّد</w:t>
            </w:r>
            <w:r w:rsidR="00392DA6">
              <w:rPr>
                <w:rFonts w:ascii="Simplified Arabic" w:hAnsi="Simplified Arabic" w:cs="Simplified Arabic"/>
                <w:sz w:val="22"/>
                <w:rtl/>
              </w:rPr>
              <w:t>ت</w:t>
            </w:r>
            <w:r w:rsidR="00AE14E4" w:rsidRPr="00AE14E4">
              <w:rPr>
                <w:rFonts w:ascii="Simplified Arabic" w:hAnsi="Simplified Arabic" w:cs="Simplified Arabic"/>
                <w:sz w:val="22"/>
                <w:rtl/>
              </w:rPr>
              <w:t xml:space="preserve">ها الأطراف إلى التركيز على عناصر الهدف </w:t>
            </w:r>
            <w:r w:rsidR="0004465A">
              <w:rPr>
                <w:rFonts w:ascii="Simplified Arabic" w:hAnsi="Simplified Arabic" w:cs="Simplified Arabic" w:hint="cs"/>
                <w:sz w:val="22"/>
                <w:rtl/>
              </w:rPr>
              <w:t>1</w:t>
            </w:r>
            <w:r w:rsidR="00AE14E4" w:rsidRPr="00AE14E4">
              <w:rPr>
                <w:rFonts w:ascii="Simplified Arabic" w:hAnsi="Simplified Arabic" w:cs="Simplified Arabic"/>
                <w:sz w:val="22"/>
                <w:rtl/>
              </w:rPr>
              <w:t xml:space="preserve"> المتعلقة بالتخطيط المكاني الشامل للتنوع البيولوجي. و</w:t>
            </w:r>
            <w:r>
              <w:rPr>
                <w:rFonts w:ascii="Simplified Arabic" w:hAnsi="Simplified Arabic" w:cs="Simplified Arabic" w:hint="cs"/>
                <w:sz w:val="22"/>
                <w:rtl/>
              </w:rPr>
              <w:t>جرى</w:t>
            </w:r>
            <w:r w:rsidR="00AE14E4" w:rsidRPr="00AE14E4">
              <w:rPr>
                <w:rFonts w:ascii="Simplified Arabic" w:hAnsi="Simplified Arabic" w:cs="Simplified Arabic"/>
                <w:sz w:val="22"/>
                <w:rtl/>
              </w:rPr>
              <w:t xml:space="preserve"> تناول العناصر المتعلقة بال</w:t>
            </w:r>
            <w:r w:rsidR="00196C49">
              <w:rPr>
                <w:rFonts w:ascii="Simplified Arabic" w:hAnsi="Simplified Arabic" w:cs="Simplified Arabic" w:hint="cs"/>
                <w:sz w:val="22"/>
                <w:rtl/>
              </w:rPr>
              <w:t xml:space="preserve">دمج </w:t>
            </w:r>
            <w:r w:rsidR="00AE14E4" w:rsidRPr="00AE14E4">
              <w:rPr>
                <w:rFonts w:ascii="Simplified Arabic" w:hAnsi="Simplified Arabic" w:cs="Simplified Arabic"/>
                <w:sz w:val="22"/>
                <w:rtl/>
              </w:rPr>
              <w:t>وحقوق الشعوب الأصلية والمجتمعات المحلية والعمليات التشاركية بدرجة أقل. و</w:t>
            </w:r>
            <w:r w:rsidR="003E21F3">
              <w:rPr>
                <w:rFonts w:ascii="Simplified Arabic" w:hAnsi="Simplified Arabic" w:cs="Simplified Arabic"/>
                <w:sz w:val="22"/>
                <w:rtl/>
              </w:rPr>
              <w:t>تضمنت التدابير السياساتية</w:t>
            </w:r>
            <w:r w:rsidR="00AE14E4" w:rsidRPr="00AE14E4">
              <w:rPr>
                <w:rFonts w:ascii="Simplified Arabic" w:hAnsi="Simplified Arabic" w:cs="Simplified Arabic"/>
                <w:sz w:val="22"/>
                <w:rtl/>
              </w:rPr>
              <w:t xml:space="preserve"> </w:t>
            </w:r>
            <w:r w:rsidR="0057763A">
              <w:rPr>
                <w:rFonts w:ascii="Simplified Arabic" w:hAnsi="Simplified Arabic" w:cs="Simplified Arabic"/>
                <w:sz w:val="22"/>
                <w:rtl/>
              </w:rPr>
              <w:t>المُبلّغ عنها بشكل متكرر</w:t>
            </w:r>
            <w:r w:rsidR="00AE14E4" w:rsidRPr="00AE14E4">
              <w:rPr>
                <w:rFonts w:ascii="Simplified Arabic" w:hAnsi="Simplified Arabic" w:cs="Simplified Arabic"/>
                <w:sz w:val="22"/>
                <w:rtl/>
              </w:rPr>
              <w:t xml:space="preserve"> تعزيز تشريعات تخطيط استخدام الأراضي، و</w:t>
            </w:r>
            <w:r w:rsidR="004E6586">
              <w:rPr>
                <w:rFonts w:ascii="Simplified Arabic" w:hAnsi="Simplified Arabic" w:cs="Simplified Arabic" w:hint="cs"/>
                <w:sz w:val="22"/>
                <w:rtl/>
              </w:rPr>
              <w:t>وضع</w:t>
            </w:r>
            <w:r w:rsidR="00AE14E4" w:rsidRPr="00AE14E4">
              <w:rPr>
                <w:rFonts w:ascii="Simplified Arabic" w:hAnsi="Simplified Arabic" w:cs="Simplified Arabic"/>
                <w:sz w:val="22"/>
                <w:rtl/>
              </w:rPr>
              <w:t xml:space="preserve"> استراتيجيات مكانية وطنية، وتعزيز ال</w:t>
            </w:r>
            <w:r w:rsidR="004E6586">
              <w:rPr>
                <w:rFonts w:ascii="Simplified Arabic" w:hAnsi="Simplified Arabic" w:cs="Simplified Arabic" w:hint="cs"/>
                <w:sz w:val="22"/>
                <w:rtl/>
              </w:rPr>
              <w:t>ترابط</w:t>
            </w:r>
            <w:r w:rsidR="00AE14E4" w:rsidRPr="00AE14E4">
              <w:rPr>
                <w:rFonts w:ascii="Simplified Arabic" w:hAnsi="Simplified Arabic" w:cs="Simplified Arabic"/>
                <w:sz w:val="22"/>
                <w:rtl/>
              </w:rPr>
              <w:t xml:space="preserve"> ال</w:t>
            </w:r>
            <w:r w:rsidR="001D0276">
              <w:rPr>
                <w:rFonts w:ascii="Simplified Arabic" w:hAnsi="Simplified Arabic" w:cs="Simplified Arabic" w:hint="cs"/>
                <w:sz w:val="22"/>
                <w:rtl/>
              </w:rPr>
              <w:t>إيكولوجي</w:t>
            </w:r>
            <w:r w:rsidR="00AE14E4" w:rsidRPr="00AE14E4">
              <w:rPr>
                <w:rFonts w:ascii="Simplified Arabic" w:hAnsi="Simplified Arabic" w:cs="Simplified Arabic"/>
                <w:sz w:val="22"/>
                <w:rtl/>
              </w:rPr>
              <w:t xml:space="preserve"> من خلال الممرات والشبكات المحمية. وقد قامت بعض الأطراف بدمج التنوع البيولوجي في تقييمات الأثر البيئي ولوائح تقسيم المناطق. ولوحظ أن تحسين أوجه التآزر بين عمليات التخطيط، و</w:t>
            </w:r>
            <w:r w:rsidR="004E6586">
              <w:rPr>
                <w:rFonts w:ascii="Simplified Arabic" w:hAnsi="Simplified Arabic" w:cs="Simplified Arabic" w:hint="cs"/>
                <w:sz w:val="22"/>
                <w:rtl/>
              </w:rPr>
              <w:t xml:space="preserve">إذكاء </w:t>
            </w:r>
            <w:r w:rsidR="00AE14E4" w:rsidRPr="00AE14E4">
              <w:rPr>
                <w:rFonts w:ascii="Simplified Arabic" w:hAnsi="Simplified Arabic" w:cs="Simplified Arabic"/>
                <w:sz w:val="22"/>
                <w:rtl/>
              </w:rPr>
              <w:t>الوعي، وتحسين</w:t>
            </w:r>
            <w:r w:rsidR="004E6586">
              <w:rPr>
                <w:rFonts w:ascii="Simplified Arabic" w:hAnsi="Simplified Arabic" w:cs="Simplified Arabic" w:hint="cs"/>
                <w:sz w:val="22"/>
                <w:rtl/>
              </w:rPr>
              <w:t xml:space="preserve"> إمكانية</w:t>
            </w:r>
            <w:r w:rsidR="00AE14E4" w:rsidRPr="00AE14E4">
              <w:rPr>
                <w:rFonts w:ascii="Simplified Arabic" w:hAnsi="Simplified Arabic" w:cs="Simplified Arabic"/>
                <w:sz w:val="22"/>
                <w:rtl/>
              </w:rPr>
              <w:t xml:space="preserve"> الوصول إلى نظم المعلومات الجغرافية، وتعزيز نظم الرصد، وتوضيح أدوار ومسؤوليات مختلف المنظمات والإدارات الوطنية، وحل المسائل المتعلقة بالتشريعات والأطر التنظيمية، ووسائل ال</w:t>
            </w:r>
            <w:r w:rsidR="004E6586">
              <w:rPr>
                <w:rFonts w:ascii="Simplified Arabic" w:hAnsi="Simplified Arabic" w:cs="Simplified Arabic" w:hint="cs"/>
                <w:sz w:val="22"/>
                <w:rtl/>
              </w:rPr>
              <w:t>تعاون</w:t>
            </w:r>
            <w:r w:rsidR="00AE14E4" w:rsidRPr="00AE14E4">
              <w:rPr>
                <w:rFonts w:ascii="Simplified Arabic" w:hAnsi="Simplified Arabic" w:cs="Simplified Arabic"/>
                <w:sz w:val="22"/>
                <w:rtl/>
              </w:rPr>
              <w:t xml:space="preserve"> مع أصحاب المصلحة</w:t>
            </w:r>
            <w:r w:rsidR="006F2CC9">
              <w:rPr>
                <w:rFonts w:ascii="Simplified Arabic" w:hAnsi="Simplified Arabic" w:cs="Simplified Arabic" w:hint="cs"/>
                <w:sz w:val="22"/>
                <w:rtl/>
              </w:rPr>
              <w:t>،</w:t>
            </w:r>
            <w:r w:rsidR="00AE14E4" w:rsidRPr="00AE14E4">
              <w:rPr>
                <w:rFonts w:ascii="Simplified Arabic" w:hAnsi="Simplified Arabic" w:cs="Simplified Arabic"/>
                <w:sz w:val="22"/>
                <w:rtl/>
              </w:rPr>
              <w:t xml:space="preserve"> هي وسائل مطلوبة للتنفيذ</w:t>
            </w:r>
            <w:r w:rsidRPr="008432D2">
              <w:rPr>
                <w:rFonts w:ascii="Simplified Arabic" w:hAnsi="Simplified Arabic" w:cs="Simplified Arabic"/>
                <w:b/>
                <w:bCs/>
                <w:sz w:val="22"/>
                <w:rtl/>
              </w:rPr>
              <w:t>.</w:t>
            </w:r>
            <w:r w:rsidR="004E6586">
              <w:rPr>
                <w:rtl/>
              </w:rPr>
              <w:t xml:space="preserve"> </w:t>
            </w:r>
          </w:p>
        </w:tc>
      </w:tr>
      <w:tr w:rsidR="00182792" w:rsidRPr="00D939A7" w14:paraId="44AB69CC" w14:textId="77777777" w:rsidTr="000C6ECC">
        <w:tc>
          <w:tcPr>
            <w:tcW w:w="983" w:type="dxa"/>
            <w:tcBorders>
              <w:top w:val="single" w:sz="4" w:space="0" w:color="auto"/>
              <w:left w:val="single" w:sz="4" w:space="0" w:color="auto"/>
              <w:bottom w:val="single" w:sz="4" w:space="0" w:color="auto"/>
            </w:tcBorders>
          </w:tcPr>
          <w:p w14:paraId="1B505AB8" w14:textId="0F534BAC" w:rsidR="00182792" w:rsidRPr="00D939A7" w:rsidRDefault="00A231A8" w:rsidP="009E2669">
            <w:pPr>
              <w:pStyle w:val="CBDTableNormal"/>
              <w:bidi/>
              <w:rPr>
                <w:rFonts w:ascii="Simplified Arabic" w:hAnsi="Simplified Arabic" w:cs="Simplified Arabic"/>
                <w:sz w:val="22"/>
              </w:rPr>
            </w:pPr>
            <w:r>
              <w:rPr>
                <w:rFonts w:ascii="Simplified Arabic" w:hAnsi="Simplified Arabic" w:cs="Simplified Arabic" w:hint="cs"/>
                <w:sz w:val="22"/>
                <w:rtl/>
              </w:rPr>
              <w:t>2</w:t>
            </w:r>
          </w:p>
        </w:tc>
        <w:tc>
          <w:tcPr>
            <w:tcW w:w="6257" w:type="dxa"/>
            <w:tcBorders>
              <w:top w:val="nil"/>
              <w:left w:val="single" w:sz="4" w:space="0" w:color="auto"/>
              <w:bottom w:val="single" w:sz="4" w:space="0" w:color="auto"/>
              <w:right w:val="single" w:sz="4" w:space="0" w:color="auto"/>
            </w:tcBorders>
          </w:tcPr>
          <w:p w14:paraId="74B4F911" w14:textId="6142073A" w:rsidR="00182792" w:rsidRPr="00EB5909" w:rsidRDefault="00327E88" w:rsidP="009E2669">
            <w:pPr>
              <w:pStyle w:val="CBDTableNormal"/>
              <w:tabs>
                <w:tab w:val="clear" w:pos="567"/>
                <w:tab w:val="left" w:pos="454"/>
              </w:tabs>
              <w:bidi/>
              <w:rPr>
                <w:rFonts w:ascii="Simplified Arabic" w:hAnsi="Simplified Arabic" w:cs="Simplified Arabic"/>
                <w:sz w:val="22"/>
              </w:rPr>
            </w:pPr>
            <w:r>
              <w:rPr>
                <w:rFonts w:ascii="Simplified Arabic" w:hAnsi="Simplified Arabic" w:cs="Simplified Arabic" w:hint="cs"/>
                <w:sz w:val="22"/>
                <w:rtl/>
              </w:rPr>
              <w:t>(أ)</w:t>
            </w:r>
            <w:r w:rsidR="00182792" w:rsidRPr="00EB5909">
              <w:rPr>
                <w:rFonts w:ascii="Simplified Arabic" w:hAnsi="Simplified Arabic" w:cs="Simplified Arabic" w:hint="cs"/>
                <w:sz w:val="22"/>
              </w:rPr>
              <w:tab/>
            </w:r>
            <w:r w:rsidR="00AE14E4" w:rsidRPr="00EB5909">
              <w:rPr>
                <w:rFonts w:ascii="Simplified Arabic" w:hAnsi="Simplified Arabic" w:cs="Simplified Arabic"/>
                <w:sz w:val="22"/>
                <w:rtl/>
              </w:rPr>
              <w:t xml:space="preserve">قدم مائة وخمسة وعشرون طرفاً ما مجموعه 371 هدفاً وطنياً يتعلق بالهدف 2، في حين لم </w:t>
            </w:r>
            <w:r>
              <w:rPr>
                <w:rFonts w:ascii="Simplified Arabic" w:hAnsi="Simplified Arabic" w:cs="Simplified Arabic"/>
                <w:sz w:val="22"/>
                <w:rtl/>
              </w:rPr>
              <w:t>يُقدّم</w:t>
            </w:r>
            <w:r w:rsidR="00AE14E4" w:rsidRPr="00EB5909">
              <w:rPr>
                <w:rFonts w:ascii="Simplified Arabic" w:hAnsi="Simplified Arabic" w:cs="Simplified Arabic"/>
                <w:sz w:val="22"/>
                <w:rtl/>
              </w:rPr>
              <w:t xml:space="preserve"> 71 طرفاً هدفاً </w:t>
            </w:r>
            <w:r w:rsidR="00F12AEA" w:rsidRPr="00EB5909">
              <w:rPr>
                <w:rFonts w:ascii="Simplified Arabic" w:hAnsi="Simplified Arabic" w:cs="Simplified Arabic" w:hint="cs"/>
                <w:sz w:val="22"/>
                <w:rtl/>
              </w:rPr>
              <w:t>من الأهداف الوطنية؛</w:t>
            </w:r>
          </w:p>
          <w:p w14:paraId="01282E61" w14:textId="7426A635" w:rsidR="00AE14E4" w:rsidRPr="00EB5909" w:rsidRDefault="00FC6FE6" w:rsidP="009E2669">
            <w:pPr>
              <w:pStyle w:val="CBDTableNormal"/>
              <w:tabs>
                <w:tab w:val="left" w:pos="454"/>
              </w:tabs>
              <w:bidi/>
              <w:rPr>
                <w:rFonts w:ascii="Simplified Arabic" w:hAnsi="Simplified Arabic" w:cs="Simplified Arabic"/>
                <w:sz w:val="22"/>
                <w:rtl/>
              </w:rPr>
            </w:pPr>
            <w:r w:rsidRPr="00EB5909">
              <w:rPr>
                <w:rFonts w:ascii="Simplified Arabic" w:hAnsi="Simplified Arabic" w:cs="Simplified Arabic" w:hint="cs"/>
                <w:sz w:val="22"/>
                <w:rtl/>
              </w:rPr>
              <w:t>(ب)</w:t>
            </w:r>
            <w:r w:rsidR="00182792" w:rsidRPr="00EB5909">
              <w:rPr>
                <w:rFonts w:ascii="Simplified Arabic" w:hAnsi="Simplified Arabic" w:cs="Simplified Arabic" w:hint="cs"/>
                <w:sz w:val="22"/>
              </w:rPr>
              <w:tab/>
            </w:r>
            <w:r w:rsidR="00AE14E4" w:rsidRPr="00EB5909">
              <w:rPr>
                <w:rFonts w:ascii="Simplified Arabic" w:hAnsi="Simplified Arabic" w:cs="Simplified Arabic"/>
                <w:sz w:val="22"/>
                <w:rtl/>
              </w:rPr>
              <w:t xml:space="preserve">أفاد ستة وستون في المائة من </w:t>
            </w:r>
            <w:r w:rsidR="00D80DB0">
              <w:rPr>
                <w:rFonts w:ascii="Simplified Arabic" w:hAnsi="Simplified Arabic" w:cs="Simplified Arabic"/>
                <w:sz w:val="22"/>
                <w:rtl/>
              </w:rPr>
              <w:t>الأطراف بأن لديه</w:t>
            </w:r>
            <w:r w:rsidR="00AE14E4" w:rsidRPr="00EB5909">
              <w:rPr>
                <w:rFonts w:ascii="Simplified Arabic" w:hAnsi="Simplified Arabic" w:cs="Simplified Arabic"/>
                <w:sz w:val="22"/>
                <w:rtl/>
              </w:rPr>
              <w:t xml:space="preserve"> هدفاً وطنياً واحداً على الأقل </w:t>
            </w:r>
            <w:r w:rsidR="00207266" w:rsidRPr="00EB5909">
              <w:rPr>
                <w:rFonts w:ascii="Simplified Arabic" w:hAnsi="Simplified Arabic" w:cs="Simplified Arabic"/>
                <w:sz w:val="22"/>
                <w:rtl/>
              </w:rPr>
              <w:t>يتواءم إلى حد بعيد مع</w:t>
            </w:r>
            <w:r w:rsidR="00AE14E4" w:rsidRPr="00EB5909">
              <w:rPr>
                <w:rFonts w:ascii="Simplified Arabic" w:hAnsi="Simplified Arabic" w:cs="Simplified Arabic"/>
                <w:sz w:val="22"/>
                <w:rtl/>
              </w:rPr>
              <w:t xml:space="preserve"> الهدف 2. وبالنسبة لـ 23 في المائة من الأطراف، </w:t>
            </w:r>
            <w:r w:rsidR="00207266" w:rsidRPr="00EB5909">
              <w:rPr>
                <w:rFonts w:ascii="Simplified Arabic" w:hAnsi="Simplified Arabic" w:cs="Simplified Arabic"/>
                <w:sz w:val="22"/>
                <w:rtl/>
              </w:rPr>
              <w:t xml:space="preserve">كان أعلى </w:t>
            </w:r>
            <w:r w:rsidR="00207266" w:rsidRPr="00EB5909">
              <w:rPr>
                <w:rFonts w:ascii="Simplified Arabic" w:hAnsi="Simplified Arabic" w:cs="Simplified Arabic"/>
                <w:sz w:val="22"/>
                <w:rtl/>
              </w:rPr>
              <w:lastRenderedPageBreak/>
              <w:t>مستوى مُبلّغ عنه من المواءمة لهدف وطني متوسطاً أو منخفضاً</w:t>
            </w:r>
            <w:r w:rsidR="00AE14E4" w:rsidRPr="00EB5909">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00AE14E4" w:rsidRPr="00EB5909">
              <w:rPr>
                <w:rFonts w:ascii="Simplified Arabic" w:hAnsi="Simplified Arabic" w:cs="Simplified Arabic"/>
                <w:sz w:val="22"/>
                <w:rtl/>
              </w:rPr>
              <w:t xml:space="preserve"> 9 </w:t>
            </w:r>
            <w:r w:rsidR="00207266" w:rsidRPr="00EB5909">
              <w:rPr>
                <w:rFonts w:ascii="Simplified Arabic" w:hAnsi="Simplified Arabic" w:cs="Simplified Arabic"/>
                <w:sz w:val="22"/>
                <w:rtl/>
              </w:rPr>
              <w:t xml:space="preserve">في المائة </w:t>
            </w:r>
            <w:r w:rsidR="00D51BF4" w:rsidRPr="00EB5909">
              <w:rPr>
                <w:rFonts w:ascii="Simplified Arabic" w:hAnsi="Simplified Arabic" w:cs="Simplified Arabic"/>
                <w:sz w:val="22"/>
                <w:rtl/>
              </w:rPr>
              <w:t>من الأطراف عن هذه المواءمة</w:t>
            </w:r>
            <w:r w:rsidR="00AE14E4" w:rsidRPr="00EB5909">
              <w:rPr>
                <w:rFonts w:ascii="Simplified Arabic" w:hAnsi="Simplified Arabic" w:cs="Simplified Arabic"/>
                <w:sz w:val="22"/>
                <w:rtl/>
              </w:rPr>
              <w:t>؛</w:t>
            </w:r>
            <w:r w:rsidR="00F12AEA" w:rsidRPr="00EB5909">
              <w:rPr>
                <w:rFonts w:ascii="Simplified Arabic" w:hAnsi="Simplified Arabic" w:cs="Simplified Arabic" w:hint="cs"/>
                <w:sz w:val="22"/>
                <w:rtl/>
              </w:rPr>
              <w:t xml:space="preserve"> </w:t>
            </w:r>
          </w:p>
          <w:p w14:paraId="412E322A" w14:textId="2117CDC7" w:rsidR="00182792" w:rsidRPr="00EB5909" w:rsidRDefault="00AE14E4" w:rsidP="009E2669">
            <w:pPr>
              <w:pStyle w:val="CBDTableNormal"/>
              <w:tabs>
                <w:tab w:val="clear" w:pos="567"/>
                <w:tab w:val="left" w:pos="454"/>
              </w:tabs>
              <w:bidi/>
              <w:rPr>
                <w:rFonts w:ascii="Simplified Arabic" w:hAnsi="Simplified Arabic" w:cs="Simplified Arabic"/>
                <w:sz w:val="22"/>
              </w:rPr>
            </w:pPr>
            <w:r w:rsidRPr="00EB5909">
              <w:rPr>
                <w:rFonts w:ascii="Simplified Arabic" w:hAnsi="Simplified Arabic" w:cs="Simplified Arabic"/>
                <w:sz w:val="22"/>
                <w:rtl/>
              </w:rPr>
              <w:t xml:space="preserve">(ج) </w:t>
            </w:r>
            <w:r w:rsidR="00B00B58">
              <w:rPr>
                <w:rFonts w:ascii="Simplified Arabic" w:hAnsi="Simplified Arabic" w:cs="Simplified Arabic"/>
                <w:sz w:val="22"/>
                <w:rtl/>
              </w:rPr>
              <w:t>حدّد</w:t>
            </w:r>
            <w:r w:rsidRPr="00EB5909">
              <w:rPr>
                <w:rFonts w:ascii="Simplified Arabic" w:hAnsi="Simplified Arabic" w:cs="Simplified Arabic"/>
                <w:sz w:val="22"/>
                <w:rtl/>
              </w:rPr>
              <w:t xml:space="preserve"> ثمانية عشر في المائة و17 في المائة و17 في المائة من الأطراف هدفاً وطنياً لاستعادة 30 في المائة أو أكثر من المناطق الأرضية المتدهورة والمياه الداخلية والمناطق الساحلية والبحرية (البلدان الساحلية)، على التوالي. و</w:t>
            </w:r>
            <w:r w:rsidR="00B00B58">
              <w:rPr>
                <w:rFonts w:ascii="Simplified Arabic" w:hAnsi="Simplified Arabic" w:cs="Simplified Arabic" w:hint="cs"/>
                <w:sz w:val="22"/>
                <w:rtl/>
              </w:rPr>
              <w:t>حدّد</w:t>
            </w:r>
            <w:r w:rsidR="00392DA6">
              <w:rPr>
                <w:rFonts w:ascii="Simplified Arabic" w:hAnsi="Simplified Arabic" w:cs="Simplified Arabic" w:hint="cs"/>
                <w:sz w:val="22"/>
                <w:rtl/>
              </w:rPr>
              <w:t>ت</w:t>
            </w:r>
            <w:r w:rsidRPr="00EB5909">
              <w:rPr>
                <w:rFonts w:ascii="Simplified Arabic" w:hAnsi="Simplified Arabic" w:cs="Simplified Arabic"/>
                <w:sz w:val="22"/>
                <w:rtl/>
              </w:rPr>
              <w:t xml:space="preserve"> الأطراف الأخرى أهدافاً وطنية أقل من 30 في المائة أو </w:t>
            </w:r>
            <w:r w:rsidR="00B00B58">
              <w:rPr>
                <w:rFonts w:ascii="Simplified Arabic" w:hAnsi="Simplified Arabic" w:cs="Simplified Arabic" w:hint="cs"/>
                <w:sz w:val="22"/>
                <w:rtl/>
              </w:rPr>
              <w:t>حدّد</w:t>
            </w:r>
            <w:r w:rsidR="00392DA6">
              <w:rPr>
                <w:rFonts w:ascii="Simplified Arabic" w:hAnsi="Simplified Arabic" w:cs="Simplified Arabic" w:hint="cs"/>
                <w:sz w:val="22"/>
                <w:rtl/>
              </w:rPr>
              <w:t>ت</w:t>
            </w:r>
            <w:r w:rsidRPr="00EB5909">
              <w:rPr>
                <w:rFonts w:ascii="Simplified Arabic" w:hAnsi="Simplified Arabic" w:cs="Simplified Arabic"/>
                <w:sz w:val="22"/>
                <w:rtl/>
              </w:rPr>
              <w:t xml:space="preserve"> أهدافاً بدون عناصر كمية</w:t>
            </w:r>
            <w:r w:rsidR="00F12AEA" w:rsidRPr="00EB5909">
              <w:rPr>
                <w:rFonts w:ascii="Simplified Arabic" w:hAnsi="Simplified Arabic" w:cs="Simplified Arabic" w:hint="cs"/>
                <w:sz w:val="22"/>
                <w:rtl/>
              </w:rPr>
              <w:t>؛</w:t>
            </w:r>
            <w:r w:rsidR="00182792" w:rsidRPr="00EB5909">
              <w:rPr>
                <w:rFonts w:ascii="Simplified Arabic" w:hAnsi="Simplified Arabic" w:cs="Simplified Arabic" w:hint="cs"/>
                <w:sz w:val="22"/>
              </w:rPr>
              <w:t xml:space="preserve"> </w:t>
            </w:r>
          </w:p>
          <w:p w14:paraId="458F2B44" w14:textId="3D300754" w:rsidR="003F0D79" w:rsidRPr="00EB5909" w:rsidRDefault="009E2669" w:rsidP="009E2669">
            <w:pPr>
              <w:pStyle w:val="CBDTableNormal"/>
              <w:tabs>
                <w:tab w:val="left" w:pos="454"/>
              </w:tabs>
              <w:bidi/>
              <w:rPr>
                <w:rFonts w:ascii="Simplified Arabic" w:hAnsi="Simplified Arabic" w:cs="Simplified Arabic"/>
                <w:sz w:val="22"/>
                <w:rtl/>
              </w:rPr>
            </w:pPr>
            <w:r w:rsidRPr="00EB5909">
              <w:rPr>
                <w:rFonts w:ascii="Simplified Arabic" w:hAnsi="Simplified Arabic" w:cs="Simplified Arabic" w:hint="cs"/>
                <w:sz w:val="22"/>
                <w:rtl/>
              </w:rPr>
              <w:t>(د)</w:t>
            </w:r>
            <w:r w:rsidR="00182792" w:rsidRPr="00EB5909">
              <w:rPr>
                <w:rFonts w:ascii="Simplified Arabic" w:hAnsi="Simplified Arabic" w:cs="Simplified Arabic" w:hint="cs"/>
                <w:sz w:val="22"/>
              </w:rPr>
              <w:tab/>
            </w:r>
            <w:r w:rsidR="003F0D79" w:rsidRPr="00EB5909">
              <w:rPr>
                <w:rFonts w:ascii="Simplified Arabic" w:hAnsi="Simplified Arabic" w:cs="Simplified Arabic"/>
                <w:sz w:val="22"/>
                <w:rtl/>
              </w:rPr>
              <w:t xml:space="preserve">قدم واحد وثلاثون في المائة من الأطراف معلومات عن وسائل التنفيذ المتعلقة </w:t>
            </w:r>
            <w:r w:rsidR="00B246EC">
              <w:rPr>
                <w:rFonts w:ascii="Simplified Arabic" w:hAnsi="Simplified Arabic" w:cs="Simplified Arabic"/>
                <w:sz w:val="22"/>
                <w:rtl/>
              </w:rPr>
              <w:t>بالهدف. وذكر</w:t>
            </w:r>
            <w:r w:rsidR="003F0D79" w:rsidRPr="00EB5909">
              <w:rPr>
                <w:rFonts w:ascii="Simplified Arabic" w:hAnsi="Simplified Arabic" w:cs="Simplified Arabic"/>
                <w:sz w:val="22"/>
                <w:rtl/>
              </w:rPr>
              <w:t xml:space="preserve"> 89 </w:t>
            </w:r>
            <w:r w:rsidR="003A27A5">
              <w:rPr>
                <w:rFonts w:ascii="Simplified Arabic" w:hAnsi="Simplified Arabic" w:cs="Simplified Arabic"/>
                <w:sz w:val="22"/>
                <w:rtl/>
              </w:rPr>
              <w:t>في المائة من هذه الأطراف أن وسائل التنفيذ الإضافية ضرورية</w:t>
            </w:r>
            <w:r w:rsidR="003F0D79" w:rsidRPr="00EB5909">
              <w:rPr>
                <w:rFonts w:ascii="Simplified Arabic" w:hAnsi="Simplified Arabic" w:cs="Simplified Arabic"/>
                <w:sz w:val="22"/>
                <w:rtl/>
              </w:rPr>
              <w:t>؛</w:t>
            </w:r>
          </w:p>
          <w:p w14:paraId="5D847155" w14:textId="3C173178" w:rsidR="00182792" w:rsidRPr="00EB5909" w:rsidRDefault="003F0D79" w:rsidP="009E2669">
            <w:pPr>
              <w:pStyle w:val="CBDTableNormal"/>
              <w:tabs>
                <w:tab w:val="clear" w:pos="567"/>
                <w:tab w:val="left" w:pos="454"/>
              </w:tabs>
              <w:bidi/>
              <w:rPr>
                <w:rFonts w:ascii="Simplified Arabic" w:hAnsi="Simplified Arabic" w:cs="Simplified Arabic"/>
                <w:sz w:val="22"/>
              </w:rPr>
            </w:pPr>
            <w:r w:rsidRPr="00EB5909">
              <w:rPr>
                <w:rFonts w:ascii="Simplified Arabic" w:hAnsi="Simplified Arabic" w:cs="Simplified Arabic"/>
                <w:sz w:val="22"/>
                <w:rtl/>
              </w:rPr>
              <w:t xml:space="preserve">(هـ) </w:t>
            </w:r>
            <w:r w:rsidR="00B00B58">
              <w:rPr>
                <w:rFonts w:ascii="Simplified Arabic" w:hAnsi="Simplified Arabic" w:cs="Simplified Arabic"/>
                <w:sz w:val="22"/>
                <w:rtl/>
              </w:rPr>
              <w:t>حدّد</w:t>
            </w:r>
            <w:r w:rsidRPr="00EB5909">
              <w:rPr>
                <w:rFonts w:ascii="Simplified Arabic" w:hAnsi="Simplified Arabic" w:cs="Simplified Arabic"/>
                <w:sz w:val="22"/>
                <w:rtl/>
              </w:rPr>
              <w:t xml:space="preserve"> ثمانية وعشرون في المائة من الأطراف مؤشرات مكونة، و</w:t>
            </w:r>
            <w:r w:rsidR="00B00B58">
              <w:rPr>
                <w:rFonts w:ascii="Simplified Arabic" w:hAnsi="Simplified Arabic" w:cs="Simplified Arabic"/>
                <w:sz w:val="22"/>
                <w:rtl/>
              </w:rPr>
              <w:t>حدّد</w:t>
            </w:r>
            <w:r w:rsidRPr="00EB5909">
              <w:rPr>
                <w:rFonts w:ascii="Simplified Arabic" w:hAnsi="Simplified Arabic" w:cs="Simplified Arabic"/>
                <w:sz w:val="22"/>
                <w:rtl/>
              </w:rPr>
              <w:t xml:space="preserve"> 27 في المائة مؤشرات تكميلية، و</w:t>
            </w:r>
            <w:r w:rsidR="00B00B58">
              <w:rPr>
                <w:rFonts w:ascii="Simplified Arabic" w:hAnsi="Simplified Arabic" w:cs="Simplified Arabic"/>
                <w:sz w:val="22"/>
                <w:rtl/>
              </w:rPr>
              <w:t>حدّد</w:t>
            </w:r>
            <w:r w:rsidRPr="00EB5909">
              <w:rPr>
                <w:rFonts w:ascii="Simplified Arabic" w:hAnsi="Simplified Arabic" w:cs="Simplified Arabic"/>
                <w:sz w:val="22"/>
                <w:rtl/>
              </w:rPr>
              <w:t xml:space="preserve"> 38 في المائة مؤشرات وطنية للهدف</w:t>
            </w:r>
            <w:r w:rsidR="00182792" w:rsidRPr="00EB5909">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00578602" w14:textId="2F8F34DD" w:rsidR="00FB5DDA" w:rsidRPr="00EB5909" w:rsidRDefault="00A90828" w:rsidP="00FB5DDA">
            <w:pPr>
              <w:pStyle w:val="CBDTableNormal"/>
              <w:bidi/>
              <w:rPr>
                <w:rFonts w:ascii="Simplified Arabic" w:hAnsi="Simplified Arabic" w:cs="Simplified Arabic"/>
                <w:sz w:val="22"/>
                <w:rtl/>
              </w:rPr>
            </w:pPr>
            <w:r w:rsidRPr="00EB5909">
              <w:rPr>
                <w:rFonts w:ascii="Simplified Arabic" w:hAnsi="Simplified Arabic" w:cs="Simplified Arabic"/>
                <w:sz w:val="22"/>
                <w:rtl/>
              </w:rPr>
              <w:lastRenderedPageBreak/>
              <w:t>احتلت استعادة الأراضي الرطبة و</w:t>
            </w:r>
            <w:r w:rsidR="0077717E">
              <w:rPr>
                <w:rFonts w:ascii="Simplified Arabic" w:hAnsi="Simplified Arabic" w:cs="Simplified Arabic"/>
                <w:sz w:val="22"/>
                <w:rtl/>
              </w:rPr>
              <w:t>الحراجة</w:t>
            </w:r>
            <w:r w:rsidRPr="00EB5909">
              <w:rPr>
                <w:rFonts w:ascii="Simplified Arabic" w:hAnsi="Simplified Arabic" w:cs="Simplified Arabic"/>
                <w:sz w:val="22"/>
                <w:rtl/>
              </w:rPr>
              <w:t xml:space="preserve"> والموائل الساحلية مكانة بارزة في الأهداف الوطنية المتعلقة بالهدف </w:t>
            </w:r>
            <w:r w:rsidR="0004465A">
              <w:rPr>
                <w:rFonts w:ascii="Simplified Arabic" w:hAnsi="Simplified Arabic" w:cs="Simplified Arabic" w:hint="cs"/>
                <w:sz w:val="22"/>
                <w:rtl/>
              </w:rPr>
              <w:t>2</w:t>
            </w:r>
            <w:r w:rsidRPr="00EB5909">
              <w:rPr>
                <w:rFonts w:ascii="Simplified Arabic" w:hAnsi="Simplified Arabic" w:cs="Simplified Arabic"/>
                <w:sz w:val="22"/>
                <w:rtl/>
              </w:rPr>
              <w:t>. وتناول عدد أقل من الأهداف الوطنية سلامة النظم الإيكولوجية أو المساهمات في خدمات النظم الإيكولوجية. وتضمنت التدابير السياس</w:t>
            </w:r>
            <w:r w:rsidRPr="00EB5909">
              <w:rPr>
                <w:rFonts w:ascii="Simplified Arabic" w:hAnsi="Simplified Arabic" w:cs="Simplified Arabic" w:hint="cs"/>
                <w:sz w:val="22"/>
                <w:rtl/>
                <w:lang w:bidi="ar-EG"/>
              </w:rPr>
              <w:t>ات</w:t>
            </w:r>
            <w:r w:rsidRPr="00EB5909">
              <w:rPr>
                <w:rFonts w:ascii="Simplified Arabic" w:hAnsi="Simplified Arabic" w:cs="Simplified Arabic"/>
                <w:sz w:val="22"/>
                <w:rtl/>
              </w:rPr>
              <w:t xml:space="preserve">ية المشتركة الإجراءات الرامية إلى إعادة التحريج، وخطط استعادة النظم الإيكولوجية، والنهج </w:t>
            </w:r>
            <w:r w:rsidRPr="00EB5909">
              <w:rPr>
                <w:rFonts w:ascii="Simplified Arabic" w:hAnsi="Simplified Arabic" w:cs="Simplified Arabic"/>
                <w:sz w:val="22"/>
                <w:rtl/>
              </w:rPr>
              <w:lastRenderedPageBreak/>
              <w:t>المبتكرة لتمويل الاستعادة، والشراكات مع الشعوب الأصلية والمجتمعات المحلية. و</w:t>
            </w:r>
            <w:r w:rsidRPr="00EB5909">
              <w:rPr>
                <w:rFonts w:ascii="Simplified Arabic" w:hAnsi="Simplified Arabic" w:cs="Simplified Arabic" w:hint="cs"/>
                <w:sz w:val="22"/>
                <w:rtl/>
              </w:rPr>
              <w:t>أشارت</w:t>
            </w:r>
            <w:r w:rsidRPr="00EB5909">
              <w:rPr>
                <w:rFonts w:ascii="Simplified Arabic" w:hAnsi="Simplified Arabic" w:cs="Simplified Arabic"/>
                <w:sz w:val="22"/>
                <w:rtl/>
              </w:rPr>
              <w:t xml:space="preserve"> بعض الأطراف</w:t>
            </w:r>
            <w:r w:rsidRPr="00EB5909">
              <w:rPr>
                <w:rFonts w:ascii="Simplified Arabic" w:hAnsi="Simplified Arabic" w:cs="Simplified Arabic" w:hint="cs"/>
                <w:sz w:val="22"/>
                <w:rtl/>
              </w:rPr>
              <w:t xml:space="preserve"> إلى</w:t>
            </w:r>
            <w:r w:rsidRPr="00EB5909">
              <w:rPr>
                <w:rFonts w:ascii="Simplified Arabic" w:hAnsi="Simplified Arabic" w:cs="Simplified Arabic"/>
                <w:sz w:val="22"/>
                <w:rtl/>
              </w:rPr>
              <w:t xml:space="preserve"> حوافز مثل الدفع مقابل خدمات النظم الإيكولوجية أو دمج الاستعادة في خطط التكيف مع</w:t>
            </w:r>
            <w:r w:rsidRPr="00EB5909">
              <w:rPr>
                <w:rFonts w:ascii="Simplified Arabic" w:hAnsi="Simplified Arabic" w:cs="Simplified Arabic" w:hint="cs"/>
                <w:sz w:val="22"/>
                <w:rtl/>
                <w:lang w:bidi="ar-EG"/>
              </w:rPr>
              <w:t xml:space="preserve"> تغير</w:t>
            </w:r>
            <w:r w:rsidRPr="00EB5909">
              <w:rPr>
                <w:rFonts w:ascii="Simplified Arabic" w:hAnsi="Simplified Arabic" w:cs="Simplified Arabic"/>
                <w:sz w:val="22"/>
                <w:rtl/>
              </w:rPr>
              <w:t xml:space="preserve"> المناخ. ولوحظ أن </w:t>
            </w:r>
            <w:r w:rsidRPr="00EB5909">
              <w:rPr>
                <w:rFonts w:ascii="Simplified Arabic" w:hAnsi="Simplified Arabic" w:cs="Simplified Arabic" w:hint="cs"/>
                <w:sz w:val="22"/>
                <w:rtl/>
              </w:rPr>
              <w:t>إعداد</w:t>
            </w:r>
            <w:r w:rsidRPr="00EB5909">
              <w:rPr>
                <w:rFonts w:ascii="Simplified Arabic" w:hAnsi="Simplified Arabic" w:cs="Simplified Arabic"/>
                <w:sz w:val="22"/>
                <w:rtl/>
              </w:rPr>
              <w:t xml:space="preserve"> البيانات الأساسية؛ وتحسين رسم الخرائط؛ والرصد المستمر للخطط و</w:t>
            </w:r>
            <w:r w:rsidRPr="00EB5909">
              <w:rPr>
                <w:rFonts w:ascii="Simplified Arabic" w:hAnsi="Simplified Arabic" w:cs="Simplified Arabic" w:hint="cs"/>
                <w:sz w:val="22"/>
                <w:rtl/>
              </w:rPr>
              <w:t>وضعها</w:t>
            </w:r>
            <w:r w:rsidRPr="00EB5909">
              <w:rPr>
                <w:rFonts w:ascii="Simplified Arabic" w:hAnsi="Simplified Arabic" w:cs="Simplified Arabic"/>
                <w:sz w:val="22"/>
                <w:rtl/>
              </w:rPr>
              <w:t xml:space="preserve"> وتنفيذها؛ و</w:t>
            </w:r>
            <w:r w:rsidRPr="00EB5909">
              <w:rPr>
                <w:rFonts w:ascii="Simplified Arabic" w:hAnsi="Simplified Arabic" w:cs="Simplified Arabic" w:hint="cs"/>
                <w:sz w:val="22"/>
                <w:rtl/>
              </w:rPr>
              <w:t>وضع</w:t>
            </w:r>
            <w:r w:rsidRPr="00EB5909">
              <w:rPr>
                <w:rFonts w:ascii="Simplified Arabic" w:hAnsi="Simplified Arabic" w:cs="Simplified Arabic"/>
                <w:sz w:val="22"/>
                <w:rtl/>
              </w:rPr>
              <w:t xml:space="preserve"> وتحديث المبادئ التوجيهية والبروتوكولات وأفضل الممارسات من أجل الاستعادة الفعالة؛ وتحسين مشاركة أصحاب المصلحة والمواطنين وتعاونهم وتنسيقهم؛ وتعزيز الأطر القانونية</w:t>
            </w:r>
            <w:r w:rsidRPr="00EB5909">
              <w:rPr>
                <w:rFonts w:ascii="Simplified Arabic" w:hAnsi="Simplified Arabic" w:cs="Simplified Arabic" w:hint="cs"/>
                <w:sz w:val="22"/>
                <w:rtl/>
              </w:rPr>
              <w:t>،</w:t>
            </w:r>
            <w:r w:rsidRPr="00EB5909">
              <w:rPr>
                <w:rFonts w:ascii="Simplified Arabic" w:hAnsi="Simplified Arabic" w:cs="Simplified Arabic"/>
                <w:sz w:val="22"/>
                <w:rtl/>
              </w:rPr>
              <w:t xml:space="preserve"> و</w:t>
            </w:r>
            <w:r w:rsidRPr="00EB5909">
              <w:rPr>
                <w:rFonts w:ascii="Simplified Arabic" w:hAnsi="Simplified Arabic" w:cs="Simplified Arabic" w:hint="cs"/>
                <w:sz w:val="22"/>
                <w:rtl/>
              </w:rPr>
              <w:t>مواءمة</w:t>
            </w:r>
            <w:r w:rsidRPr="00EB5909">
              <w:rPr>
                <w:rFonts w:ascii="Simplified Arabic" w:hAnsi="Simplified Arabic" w:cs="Simplified Arabic"/>
                <w:sz w:val="22"/>
                <w:rtl/>
              </w:rPr>
              <w:t xml:space="preserve"> أدوات التخطيط عبر القطاعات ومستويات الحكومة هي وسائل مطلوبة للتنفيذ</w:t>
            </w:r>
            <w:r w:rsidRPr="00EB5909">
              <w:rPr>
                <w:rFonts w:ascii="Simplified Arabic" w:hAnsi="Simplified Arabic" w:cs="Simplified Arabic" w:hint="cs"/>
                <w:sz w:val="22"/>
                <w:rtl/>
              </w:rPr>
              <w:t>.</w:t>
            </w:r>
            <w:r w:rsidRPr="00EB5909">
              <w:rPr>
                <w:rFonts w:ascii="Simplified Arabic" w:hAnsi="Simplified Arabic" w:cs="Simplified Arabic" w:hint="cs"/>
                <w:sz w:val="22"/>
              </w:rPr>
              <w:t xml:space="preserve"> </w:t>
            </w:r>
          </w:p>
          <w:p w14:paraId="3CFCADFC" w14:textId="0D599061" w:rsidR="00182792" w:rsidRPr="00EB5909" w:rsidRDefault="00182792" w:rsidP="00EB5909">
            <w:pPr>
              <w:pStyle w:val="CBDTableNormal"/>
              <w:bidi/>
              <w:rPr>
                <w:rFonts w:ascii="Simplified Arabic" w:hAnsi="Simplified Arabic" w:cs="Simplified Arabic"/>
                <w:sz w:val="22"/>
              </w:rPr>
            </w:pPr>
          </w:p>
        </w:tc>
      </w:tr>
      <w:tr w:rsidR="00182792" w:rsidRPr="00D939A7" w14:paraId="3A9E358F" w14:textId="77777777" w:rsidTr="000C6ECC">
        <w:tc>
          <w:tcPr>
            <w:tcW w:w="983" w:type="dxa"/>
            <w:tcBorders>
              <w:top w:val="single" w:sz="4" w:space="0" w:color="auto"/>
              <w:left w:val="single" w:sz="4" w:space="0" w:color="auto"/>
              <w:bottom w:val="single" w:sz="4" w:space="0" w:color="auto"/>
            </w:tcBorders>
          </w:tcPr>
          <w:p w14:paraId="7F069B5C" w14:textId="28797777" w:rsidR="00182792" w:rsidRPr="00D939A7" w:rsidRDefault="00A231A8" w:rsidP="009E2669">
            <w:pPr>
              <w:pStyle w:val="CBDTableNormal"/>
              <w:bidi/>
              <w:rPr>
                <w:rFonts w:ascii="Simplified Arabic" w:hAnsi="Simplified Arabic" w:cs="Simplified Arabic"/>
                <w:sz w:val="22"/>
              </w:rPr>
            </w:pPr>
            <w:r>
              <w:rPr>
                <w:rFonts w:ascii="Simplified Arabic" w:hAnsi="Simplified Arabic" w:cs="Simplified Arabic" w:hint="cs"/>
                <w:sz w:val="22"/>
                <w:rtl/>
              </w:rPr>
              <w:lastRenderedPageBreak/>
              <w:t>3</w:t>
            </w:r>
          </w:p>
        </w:tc>
        <w:tc>
          <w:tcPr>
            <w:tcW w:w="6257" w:type="dxa"/>
            <w:tcBorders>
              <w:top w:val="nil"/>
              <w:left w:val="single" w:sz="4" w:space="0" w:color="auto"/>
              <w:bottom w:val="single" w:sz="4" w:space="0" w:color="auto"/>
              <w:right w:val="single" w:sz="4" w:space="0" w:color="auto"/>
            </w:tcBorders>
          </w:tcPr>
          <w:p w14:paraId="7202FF85" w14:textId="7BD7426A" w:rsidR="00EA7A1C" w:rsidRPr="00EA7A1C"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sidR="00EA7A1C" w:rsidRPr="00EA7A1C">
              <w:rPr>
                <w:rFonts w:ascii="Simplified Arabic" w:hAnsi="Simplified Arabic" w:cs="Simplified Arabic"/>
                <w:sz w:val="22"/>
                <w:rtl/>
              </w:rPr>
              <w:t xml:space="preserve">قدم مائة وخمسة وعشرون طرفاً ما مجموعه 396 هدفاً وطنياً يتعلق بالهدف 3، في حين لم </w:t>
            </w:r>
            <w:r>
              <w:rPr>
                <w:rFonts w:ascii="Simplified Arabic" w:hAnsi="Simplified Arabic" w:cs="Simplified Arabic"/>
                <w:sz w:val="22"/>
                <w:rtl/>
              </w:rPr>
              <w:t>يُقدّم</w:t>
            </w:r>
            <w:r w:rsidR="00EA7A1C" w:rsidRPr="00EA7A1C">
              <w:rPr>
                <w:rFonts w:ascii="Simplified Arabic" w:hAnsi="Simplified Arabic" w:cs="Simplified Arabic"/>
                <w:sz w:val="22"/>
                <w:rtl/>
              </w:rPr>
              <w:t xml:space="preserve"> 71 طرفاً هدفاً</w:t>
            </w:r>
            <w:r w:rsidR="00A90828">
              <w:rPr>
                <w:rFonts w:ascii="Simplified Arabic" w:hAnsi="Simplified Arabic" w:cs="Simplified Arabic" w:hint="cs"/>
                <w:sz w:val="22"/>
                <w:rtl/>
                <w:lang w:bidi="ar-EG"/>
              </w:rPr>
              <w:t xml:space="preserve"> من الأهداف</w:t>
            </w:r>
            <w:r w:rsidR="00EA7A1C" w:rsidRPr="00EA7A1C">
              <w:rPr>
                <w:rFonts w:ascii="Simplified Arabic" w:hAnsi="Simplified Arabic" w:cs="Simplified Arabic"/>
                <w:sz w:val="22"/>
                <w:rtl/>
              </w:rPr>
              <w:t>؛</w:t>
            </w:r>
          </w:p>
          <w:p w14:paraId="4B31EC8F" w14:textId="7447FB20" w:rsidR="00C83841" w:rsidRDefault="00EA7A1C" w:rsidP="00C83841">
            <w:pPr>
              <w:pStyle w:val="CBDTableNormal"/>
              <w:tabs>
                <w:tab w:val="left" w:pos="454"/>
              </w:tabs>
              <w:bidi/>
              <w:rPr>
                <w:rFonts w:ascii="Simplified Arabic" w:hAnsi="Simplified Arabic" w:cs="Simplified Arabic"/>
                <w:sz w:val="22"/>
              </w:rPr>
            </w:pPr>
            <w:r w:rsidRPr="00EA7A1C">
              <w:rPr>
                <w:rFonts w:ascii="Simplified Arabic" w:hAnsi="Simplified Arabic" w:cs="Simplified Arabic"/>
                <w:sz w:val="22"/>
                <w:rtl/>
              </w:rPr>
              <w:t xml:space="preserve">(ب) أفاد ثلاثة وسبعون في المائة من </w:t>
            </w:r>
            <w:r w:rsidR="00D80DB0">
              <w:rPr>
                <w:rFonts w:ascii="Simplified Arabic" w:hAnsi="Simplified Arabic" w:cs="Simplified Arabic"/>
                <w:sz w:val="22"/>
                <w:rtl/>
              </w:rPr>
              <w:t>الأطراف بأن لديه</w:t>
            </w:r>
            <w:r w:rsidRPr="00EA7A1C">
              <w:rPr>
                <w:rFonts w:ascii="Simplified Arabic" w:hAnsi="Simplified Arabic" w:cs="Simplified Arabic"/>
                <w:sz w:val="22"/>
                <w:rtl/>
              </w:rPr>
              <w:t xml:space="preserve"> هدفاً وطنياً واحداً على الأقل </w:t>
            </w:r>
            <w:r w:rsidR="00A90828">
              <w:rPr>
                <w:rFonts w:ascii="Simplified Arabic" w:hAnsi="Simplified Arabic" w:cs="Simplified Arabic"/>
                <w:sz w:val="22"/>
                <w:rtl/>
              </w:rPr>
              <w:t>يتواءم إلى حد بعيد</w:t>
            </w:r>
            <w:r w:rsidRPr="00EA7A1C">
              <w:rPr>
                <w:rFonts w:ascii="Simplified Arabic" w:hAnsi="Simplified Arabic" w:cs="Simplified Arabic"/>
                <w:sz w:val="22"/>
                <w:rtl/>
              </w:rPr>
              <w:t xml:space="preserve"> مع الهدف </w:t>
            </w:r>
            <w:r w:rsidR="0004465A">
              <w:rPr>
                <w:rFonts w:ascii="Simplified Arabic" w:hAnsi="Simplified Arabic" w:cs="Simplified Arabic" w:hint="cs"/>
                <w:sz w:val="22"/>
                <w:rtl/>
              </w:rPr>
              <w:t>3</w:t>
            </w:r>
            <w:r w:rsidRPr="00EA7A1C">
              <w:rPr>
                <w:rFonts w:ascii="Simplified Arabic" w:hAnsi="Simplified Arabic" w:cs="Simplified Arabic"/>
                <w:sz w:val="22"/>
                <w:rtl/>
              </w:rPr>
              <w:t xml:space="preserve">. وبالنسبة لـ 19 في المائة من الأطراف، </w:t>
            </w:r>
            <w:r w:rsidR="00207266">
              <w:rPr>
                <w:rFonts w:ascii="Simplified Arabic" w:hAnsi="Simplified Arabic" w:cs="Simplified Arabic"/>
                <w:sz w:val="22"/>
                <w:rtl/>
              </w:rPr>
              <w:t>كان أعلى مستوى مُبلّغ عنه من المواءمة لهدف وطني متوسطاً أو منخفضاً</w:t>
            </w:r>
            <w:r w:rsidRPr="00EA7A1C">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EA7A1C">
              <w:rPr>
                <w:rFonts w:ascii="Simplified Arabic" w:hAnsi="Simplified Arabic" w:cs="Simplified Arabic"/>
                <w:sz w:val="22"/>
                <w:rtl/>
              </w:rPr>
              <w:t xml:space="preserve"> 9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EA7A1C">
              <w:rPr>
                <w:rFonts w:ascii="Simplified Arabic" w:hAnsi="Simplified Arabic" w:cs="Simplified Arabic"/>
                <w:sz w:val="22"/>
                <w:rtl/>
              </w:rPr>
              <w:t>؛</w:t>
            </w:r>
          </w:p>
          <w:p w14:paraId="51C9B283" w14:textId="5CE25D42" w:rsidR="00EA7A1C" w:rsidRPr="00EA7A1C" w:rsidRDefault="00EA7A1C" w:rsidP="009E2669">
            <w:pPr>
              <w:pStyle w:val="CBDTableNormal"/>
              <w:tabs>
                <w:tab w:val="left" w:pos="454"/>
              </w:tabs>
              <w:bidi/>
              <w:rPr>
                <w:rFonts w:ascii="Simplified Arabic" w:hAnsi="Simplified Arabic" w:cs="Simplified Arabic"/>
                <w:sz w:val="22"/>
                <w:rtl/>
              </w:rPr>
            </w:pPr>
            <w:r w:rsidRPr="00EA7A1C">
              <w:rPr>
                <w:rFonts w:ascii="Simplified Arabic" w:hAnsi="Simplified Arabic" w:cs="Simplified Arabic"/>
                <w:sz w:val="22"/>
                <w:rtl/>
              </w:rPr>
              <w:t>(ج) كان لدى سبعة وعشرين في المائة و23 في المائة و13 في المائة من الأطراف هدف وطني يتمثل في الحفاظ على 30 في المائة أو أكثر من مناطقها الأرضية ومياهها الداخلية ومناطقها الساحلية والبحرية (البلدان الساحلية)، على التوالي. و</w:t>
            </w:r>
            <w:r w:rsidR="00B00B58">
              <w:rPr>
                <w:rFonts w:ascii="Simplified Arabic" w:hAnsi="Simplified Arabic" w:cs="Simplified Arabic" w:hint="cs"/>
                <w:sz w:val="22"/>
                <w:rtl/>
              </w:rPr>
              <w:t>حدّد</w:t>
            </w:r>
            <w:r w:rsidR="00392DA6">
              <w:rPr>
                <w:rFonts w:ascii="Simplified Arabic" w:hAnsi="Simplified Arabic" w:cs="Simplified Arabic" w:hint="cs"/>
                <w:sz w:val="22"/>
                <w:rtl/>
              </w:rPr>
              <w:t>ت</w:t>
            </w:r>
            <w:r w:rsidRPr="00EA7A1C">
              <w:rPr>
                <w:rFonts w:ascii="Simplified Arabic" w:hAnsi="Simplified Arabic" w:cs="Simplified Arabic"/>
                <w:sz w:val="22"/>
                <w:rtl/>
              </w:rPr>
              <w:t xml:space="preserve"> الأطراف الأخرى أهدافاً وطنية أقل من 30 في المائة أو </w:t>
            </w:r>
            <w:r w:rsidR="00B00B58">
              <w:rPr>
                <w:rFonts w:ascii="Simplified Arabic" w:hAnsi="Simplified Arabic" w:cs="Simplified Arabic" w:hint="cs"/>
                <w:sz w:val="22"/>
                <w:rtl/>
              </w:rPr>
              <w:t>حدّد</w:t>
            </w:r>
            <w:r w:rsidR="00392DA6">
              <w:rPr>
                <w:rFonts w:ascii="Simplified Arabic" w:hAnsi="Simplified Arabic" w:cs="Simplified Arabic" w:hint="cs"/>
                <w:sz w:val="22"/>
                <w:rtl/>
              </w:rPr>
              <w:t>ت</w:t>
            </w:r>
            <w:r w:rsidRPr="00EA7A1C">
              <w:rPr>
                <w:rFonts w:ascii="Simplified Arabic" w:hAnsi="Simplified Arabic" w:cs="Simplified Arabic"/>
                <w:sz w:val="22"/>
                <w:rtl/>
              </w:rPr>
              <w:t xml:space="preserve"> أهدافاً بدون عناصر كمية؛</w:t>
            </w:r>
            <w:r w:rsidR="00C83841">
              <w:rPr>
                <w:rtl/>
              </w:rPr>
              <w:t xml:space="preserve"> </w:t>
            </w:r>
          </w:p>
          <w:p w14:paraId="41D234B7" w14:textId="7190F279" w:rsidR="00EA7A1C" w:rsidRPr="00EA7A1C" w:rsidRDefault="00EA7A1C" w:rsidP="009E2669">
            <w:pPr>
              <w:pStyle w:val="CBDTableNormal"/>
              <w:tabs>
                <w:tab w:val="left" w:pos="454"/>
              </w:tabs>
              <w:bidi/>
              <w:rPr>
                <w:rFonts w:ascii="Simplified Arabic" w:hAnsi="Simplified Arabic" w:cs="Simplified Arabic"/>
                <w:sz w:val="22"/>
                <w:rtl/>
              </w:rPr>
            </w:pPr>
            <w:r w:rsidRPr="00EA7A1C">
              <w:rPr>
                <w:rFonts w:ascii="Simplified Arabic" w:hAnsi="Simplified Arabic" w:cs="Simplified Arabic"/>
                <w:sz w:val="22"/>
                <w:rtl/>
              </w:rPr>
              <w:lastRenderedPageBreak/>
              <w:t xml:space="preserve">(د) قدم أربعة وثلاثون في المائة من الأطراف معلومات عن وسائل التنفيذ المتعلقة </w:t>
            </w:r>
            <w:r w:rsidR="00B246EC">
              <w:rPr>
                <w:rFonts w:ascii="Simplified Arabic" w:hAnsi="Simplified Arabic" w:cs="Simplified Arabic"/>
                <w:sz w:val="22"/>
                <w:rtl/>
              </w:rPr>
              <w:t>بالهدف. وذكر</w:t>
            </w:r>
            <w:r w:rsidRPr="00EA7A1C">
              <w:rPr>
                <w:rFonts w:ascii="Simplified Arabic" w:hAnsi="Simplified Arabic" w:cs="Simplified Arabic"/>
                <w:sz w:val="22"/>
                <w:rtl/>
              </w:rPr>
              <w:t xml:space="preserve"> 86 </w:t>
            </w:r>
            <w:r w:rsidR="003A27A5">
              <w:rPr>
                <w:rFonts w:ascii="Simplified Arabic" w:hAnsi="Simplified Arabic" w:cs="Simplified Arabic"/>
                <w:sz w:val="22"/>
                <w:rtl/>
              </w:rPr>
              <w:t>في المائة من هذه الأطراف أن وسائل التنفيذ الإضافية ضرورية</w:t>
            </w:r>
            <w:r w:rsidRPr="00EA7A1C">
              <w:rPr>
                <w:rFonts w:ascii="Simplified Arabic" w:hAnsi="Simplified Arabic" w:cs="Simplified Arabic"/>
                <w:sz w:val="22"/>
                <w:rtl/>
              </w:rPr>
              <w:t>؛</w:t>
            </w:r>
          </w:p>
          <w:p w14:paraId="53DF3E2B" w14:textId="06EC315A" w:rsidR="00182792" w:rsidRPr="00D939A7" w:rsidRDefault="00EA7A1C" w:rsidP="009E2669">
            <w:pPr>
              <w:pStyle w:val="CBDTableNormal"/>
              <w:tabs>
                <w:tab w:val="clear" w:pos="567"/>
                <w:tab w:val="left" w:pos="454"/>
              </w:tabs>
              <w:bidi/>
              <w:rPr>
                <w:rFonts w:ascii="Simplified Arabic" w:hAnsi="Simplified Arabic" w:cs="Simplified Arabic"/>
                <w:sz w:val="22"/>
              </w:rPr>
            </w:pPr>
            <w:r w:rsidRPr="00EA7A1C">
              <w:rPr>
                <w:rFonts w:ascii="Simplified Arabic" w:hAnsi="Simplified Arabic" w:cs="Simplified Arabic"/>
                <w:sz w:val="22"/>
                <w:rtl/>
              </w:rPr>
              <w:t xml:space="preserve">(هـ) </w:t>
            </w:r>
            <w:r w:rsidR="00B00B58">
              <w:rPr>
                <w:rFonts w:ascii="Simplified Arabic" w:hAnsi="Simplified Arabic" w:cs="Simplified Arabic"/>
                <w:sz w:val="22"/>
                <w:rtl/>
              </w:rPr>
              <w:t>حدّد</w:t>
            </w:r>
            <w:r w:rsidR="00C83841">
              <w:rPr>
                <w:rFonts w:ascii="Simplified Arabic" w:hAnsi="Simplified Arabic" w:cs="Simplified Arabic"/>
                <w:sz w:val="22"/>
              </w:rPr>
              <w:t xml:space="preserve"> </w:t>
            </w:r>
            <w:r w:rsidRPr="00EA7A1C">
              <w:rPr>
                <w:rFonts w:ascii="Simplified Arabic" w:hAnsi="Simplified Arabic" w:cs="Simplified Arabic"/>
                <w:sz w:val="22"/>
                <w:rtl/>
              </w:rPr>
              <w:t>تسعة وعشرون في المائة من الأطراف مؤشرات مكونة، و</w:t>
            </w:r>
            <w:r w:rsidR="00B00B58">
              <w:rPr>
                <w:rFonts w:ascii="Simplified Arabic" w:hAnsi="Simplified Arabic" w:cs="Simplified Arabic"/>
                <w:sz w:val="22"/>
                <w:rtl/>
              </w:rPr>
              <w:t>حدّد</w:t>
            </w:r>
            <w:r w:rsidRPr="00EA7A1C">
              <w:rPr>
                <w:rFonts w:ascii="Simplified Arabic" w:hAnsi="Simplified Arabic" w:cs="Simplified Arabic"/>
                <w:sz w:val="22"/>
                <w:rtl/>
              </w:rPr>
              <w:t xml:space="preserve"> 24 في المائة مؤشرات تكميلية، و</w:t>
            </w:r>
            <w:r w:rsidR="00B00B58">
              <w:rPr>
                <w:rFonts w:ascii="Simplified Arabic" w:hAnsi="Simplified Arabic" w:cs="Simplified Arabic"/>
                <w:sz w:val="22"/>
                <w:rtl/>
              </w:rPr>
              <w:t>حدّد</w:t>
            </w:r>
            <w:r w:rsidRPr="00EA7A1C">
              <w:rPr>
                <w:rFonts w:ascii="Simplified Arabic" w:hAnsi="Simplified Arabic" w:cs="Simplified Arabic"/>
                <w:sz w:val="22"/>
                <w:rtl/>
              </w:rPr>
              <w:t xml:space="preserve"> 37 في المائة مؤشرات وطنية للهدف.</w:t>
            </w:r>
          </w:p>
        </w:tc>
        <w:tc>
          <w:tcPr>
            <w:tcW w:w="6257" w:type="dxa"/>
            <w:tcBorders>
              <w:top w:val="nil"/>
              <w:left w:val="nil"/>
              <w:bottom w:val="single" w:sz="4" w:space="0" w:color="auto"/>
              <w:right w:val="single" w:sz="4" w:space="0" w:color="auto"/>
            </w:tcBorders>
            <w:hideMark/>
          </w:tcPr>
          <w:p w14:paraId="1F848C9D" w14:textId="7143BC47" w:rsidR="00C83841" w:rsidRPr="0057763A" w:rsidRDefault="0057763A" w:rsidP="0057763A">
            <w:pPr>
              <w:pStyle w:val="CBDTableNormal"/>
              <w:bidi/>
              <w:rPr>
                <w:rFonts w:ascii="Simplified Arabic" w:hAnsi="Simplified Arabic" w:cs="Simplified Arabic"/>
                <w:sz w:val="22"/>
              </w:rPr>
            </w:pPr>
            <w:r w:rsidRPr="0057763A">
              <w:rPr>
                <w:rFonts w:ascii="Simplified Arabic" w:hAnsi="Simplified Arabic" w:cs="Simplified Arabic" w:hint="cs"/>
                <w:sz w:val="22"/>
                <w:rtl/>
              </w:rPr>
              <w:lastRenderedPageBreak/>
              <w:t xml:space="preserve">في إطار </w:t>
            </w:r>
            <w:r w:rsidRPr="0057763A">
              <w:rPr>
                <w:rFonts w:ascii="Simplified Arabic" w:hAnsi="Simplified Arabic" w:cs="Simplified Arabic"/>
                <w:sz w:val="22"/>
                <w:rtl/>
              </w:rPr>
              <w:t xml:space="preserve">الأهداف الوطنية المتعلقة بالهدف 3، تناولت معظم الأطراف زيادة حماية المناطق الأرضية والمياه الداخلية والمناطق الساحلية والبحرية، مع تركيز الاهتمام </w:t>
            </w:r>
            <w:r w:rsidRPr="0057763A">
              <w:rPr>
                <w:rFonts w:ascii="Simplified Arabic" w:hAnsi="Simplified Arabic" w:cs="Simplified Arabic" w:hint="cs"/>
                <w:sz w:val="22"/>
                <w:rtl/>
              </w:rPr>
              <w:t>بشكل أساسي</w:t>
            </w:r>
            <w:r w:rsidRPr="0057763A">
              <w:rPr>
                <w:rFonts w:ascii="Simplified Arabic" w:hAnsi="Simplified Arabic" w:cs="Simplified Arabic"/>
                <w:sz w:val="22"/>
                <w:rtl/>
              </w:rPr>
              <w:t xml:space="preserve"> على المناطق المحمية الأرضية. وتضمنت العديد من الأهداف الوطنية معلومات م</w:t>
            </w:r>
            <w:r w:rsidR="00B00B58">
              <w:rPr>
                <w:rFonts w:ascii="Simplified Arabic" w:hAnsi="Simplified Arabic" w:cs="Simplified Arabic"/>
                <w:sz w:val="22"/>
                <w:rtl/>
              </w:rPr>
              <w:t>حدّد</w:t>
            </w:r>
            <w:r w:rsidRPr="0057763A">
              <w:rPr>
                <w:rFonts w:ascii="Simplified Arabic" w:hAnsi="Simplified Arabic" w:cs="Simplified Arabic"/>
                <w:sz w:val="22"/>
                <w:rtl/>
              </w:rPr>
              <w:t>ة عن دور تدابير الحفظ الفعالة الأخرى القائمة على المناطق. وتناول عدد قليل من الأطراف القضايا المتعلقة بالاستخدام المستدام، وحقوق الشعوب الأصلية والمجتمعات المحلية، وال</w:t>
            </w:r>
            <w:r w:rsidR="00196C49">
              <w:rPr>
                <w:rFonts w:ascii="Simplified Arabic" w:hAnsi="Simplified Arabic" w:cs="Simplified Arabic" w:hint="cs"/>
                <w:sz w:val="22"/>
                <w:rtl/>
              </w:rPr>
              <w:t>دمج</w:t>
            </w:r>
            <w:r w:rsidRPr="0057763A">
              <w:rPr>
                <w:rFonts w:ascii="Simplified Arabic" w:hAnsi="Simplified Arabic" w:cs="Simplified Arabic"/>
                <w:sz w:val="22"/>
                <w:rtl/>
              </w:rPr>
              <w:t>، والح</w:t>
            </w:r>
            <w:r w:rsidRPr="0057763A">
              <w:rPr>
                <w:rFonts w:ascii="Simplified Arabic" w:hAnsi="Simplified Arabic" w:cs="Simplified Arabic" w:hint="cs"/>
                <w:sz w:val="22"/>
                <w:rtl/>
              </w:rPr>
              <w:t>وكمة</w:t>
            </w:r>
            <w:r w:rsidRPr="0057763A">
              <w:rPr>
                <w:rFonts w:ascii="Simplified Arabic" w:hAnsi="Simplified Arabic" w:cs="Simplified Arabic"/>
                <w:sz w:val="22"/>
                <w:rtl/>
              </w:rPr>
              <w:t xml:space="preserve"> ال</w:t>
            </w:r>
            <w:r w:rsidRPr="0057763A">
              <w:rPr>
                <w:rFonts w:ascii="Simplified Arabic" w:hAnsi="Simplified Arabic" w:cs="Simplified Arabic" w:hint="cs"/>
                <w:sz w:val="22"/>
                <w:rtl/>
              </w:rPr>
              <w:t>منصفة</w:t>
            </w:r>
            <w:r w:rsidRPr="0057763A">
              <w:rPr>
                <w:rFonts w:ascii="Simplified Arabic" w:hAnsi="Simplified Arabic" w:cs="Simplified Arabic"/>
                <w:sz w:val="22"/>
                <w:rtl/>
              </w:rPr>
              <w:t>، والتمثيل، والإدارة الفعالة، وال</w:t>
            </w:r>
            <w:r w:rsidRPr="0057763A">
              <w:rPr>
                <w:rFonts w:ascii="Simplified Arabic" w:hAnsi="Simplified Arabic" w:cs="Simplified Arabic" w:hint="cs"/>
                <w:sz w:val="22"/>
                <w:rtl/>
              </w:rPr>
              <w:t>ترابط</w:t>
            </w:r>
            <w:r w:rsidRPr="0057763A">
              <w:rPr>
                <w:rFonts w:ascii="Simplified Arabic" w:hAnsi="Simplified Arabic" w:cs="Simplified Arabic"/>
                <w:sz w:val="22"/>
                <w:rtl/>
              </w:rPr>
              <w:t xml:space="preserve"> أو المجالات ذات الأهمية الخاصة للتنوع البيولوجي</w:t>
            </w:r>
            <w:r w:rsidRPr="0057763A">
              <w:rPr>
                <w:rFonts w:ascii="Simplified Arabic" w:hAnsi="Simplified Arabic" w:cs="Simplified Arabic" w:hint="cs"/>
                <w:sz w:val="22"/>
                <w:rtl/>
              </w:rPr>
              <w:t xml:space="preserve">. </w:t>
            </w:r>
            <w:r w:rsidRPr="0057763A">
              <w:rPr>
                <w:rFonts w:ascii="Simplified Arabic" w:hAnsi="Simplified Arabic" w:cs="Simplified Arabic"/>
                <w:sz w:val="22"/>
                <w:rtl/>
              </w:rPr>
              <w:t>و</w:t>
            </w:r>
            <w:r w:rsidR="00C65013">
              <w:rPr>
                <w:rFonts w:ascii="Simplified Arabic" w:hAnsi="Simplified Arabic" w:cs="Simplified Arabic" w:hint="cs"/>
                <w:sz w:val="22"/>
                <w:rtl/>
              </w:rPr>
              <w:t>لوحظ أن</w:t>
            </w:r>
            <w:r w:rsidRPr="0057763A">
              <w:rPr>
                <w:rFonts w:ascii="Simplified Arabic" w:hAnsi="Simplified Arabic" w:cs="Simplified Arabic"/>
                <w:sz w:val="22"/>
                <w:rtl/>
              </w:rPr>
              <w:t xml:space="preserve"> التدابير السياساتية المُبلّغ عنها بشكل متكرر </w:t>
            </w:r>
            <w:r w:rsidR="00C65013">
              <w:rPr>
                <w:rFonts w:ascii="Simplified Arabic" w:hAnsi="Simplified Arabic" w:cs="Simplified Arabic" w:hint="cs"/>
                <w:sz w:val="22"/>
                <w:rtl/>
              </w:rPr>
              <w:t>والتي شملت</w:t>
            </w:r>
            <w:r w:rsidRPr="0057763A">
              <w:rPr>
                <w:rFonts w:ascii="Simplified Arabic" w:hAnsi="Simplified Arabic" w:cs="Simplified Arabic"/>
                <w:sz w:val="22"/>
                <w:rtl/>
              </w:rPr>
              <w:t xml:space="preserve"> توسيع نطاق تغطية المناطق المحمية، والقيام بالتخطيط المكاني، وتعزيز فعالية الإدارة، وتحسين مشاركة أصحاب المصلحة. ولوحظ أن تنسيق الإجراءات بين أصحاب المصلحة؛ وتحسين</w:t>
            </w:r>
            <w:r w:rsidRPr="0057763A">
              <w:rPr>
                <w:rFonts w:ascii="Simplified Arabic" w:hAnsi="Simplified Arabic" w:cs="Simplified Arabic" w:hint="cs"/>
                <w:sz w:val="22"/>
                <w:rtl/>
              </w:rPr>
              <w:t xml:space="preserve"> إمكانية</w:t>
            </w:r>
            <w:r w:rsidRPr="0057763A">
              <w:rPr>
                <w:rFonts w:ascii="Simplified Arabic" w:hAnsi="Simplified Arabic" w:cs="Simplified Arabic"/>
                <w:sz w:val="22"/>
                <w:rtl/>
              </w:rPr>
              <w:t xml:space="preserve"> الوصول إلى الأدوات اللازمة لرسم الخرائط والتخطيط وجمع البيانات والرصد </w:t>
            </w:r>
            <w:r w:rsidRPr="0057763A">
              <w:rPr>
                <w:rFonts w:ascii="Simplified Arabic" w:hAnsi="Simplified Arabic" w:cs="Simplified Arabic" w:hint="cs"/>
                <w:sz w:val="22"/>
                <w:rtl/>
              </w:rPr>
              <w:t>والإبلاغ</w:t>
            </w:r>
            <w:r w:rsidRPr="0057763A">
              <w:rPr>
                <w:rFonts w:ascii="Simplified Arabic" w:hAnsi="Simplified Arabic" w:cs="Simplified Arabic"/>
                <w:sz w:val="22"/>
                <w:rtl/>
              </w:rPr>
              <w:t>؛ و</w:t>
            </w:r>
            <w:r w:rsidRPr="0057763A">
              <w:rPr>
                <w:rFonts w:ascii="Simplified Arabic" w:hAnsi="Simplified Arabic" w:cs="Simplified Arabic" w:hint="cs"/>
                <w:sz w:val="22"/>
                <w:rtl/>
              </w:rPr>
              <w:t xml:space="preserve">إذكاء </w:t>
            </w:r>
            <w:r w:rsidRPr="0057763A">
              <w:rPr>
                <w:rFonts w:ascii="Simplified Arabic" w:hAnsi="Simplified Arabic" w:cs="Simplified Arabic"/>
                <w:sz w:val="22"/>
                <w:rtl/>
              </w:rPr>
              <w:t>الوعي</w:t>
            </w:r>
            <w:r w:rsidR="00C65013">
              <w:rPr>
                <w:rFonts w:ascii="Simplified Arabic" w:hAnsi="Simplified Arabic" w:cs="Simplified Arabic" w:hint="cs"/>
                <w:sz w:val="22"/>
                <w:rtl/>
              </w:rPr>
              <w:t>،</w:t>
            </w:r>
            <w:r w:rsidRPr="0057763A">
              <w:rPr>
                <w:rFonts w:ascii="Simplified Arabic" w:hAnsi="Simplified Arabic" w:cs="Simplified Arabic"/>
                <w:sz w:val="22"/>
                <w:rtl/>
              </w:rPr>
              <w:t xml:space="preserve"> هي وسائل مطلوبة للتنفيذ. </w:t>
            </w:r>
            <w:r w:rsidR="00EA7A1C" w:rsidRPr="0057763A">
              <w:rPr>
                <w:rFonts w:ascii="Simplified Arabic" w:hAnsi="Simplified Arabic" w:cs="Simplified Arabic"/>
                <w:sz w:val="22"/>
                <w:rtl/>
              </w:rPr>
              <w:t xml:space="preserve"> </w:t>
            </w:r>
          </w:p>
          <w:p w14:paraId="68C05553" w14:textId="77777777" w:rsidR="00C83841" w:rsidRDefault="00C83841" w:rsidP="00C83841">
            <w:pPr>
              <w:pStyle w:val="CBDTableNormal"/>
              <w:bidi/>
              <w:rPr>
                <w:rFonts w:ascii="Simplified Arabic" w:hAnsi="Simplified Arabic" w:cs="Simplified Arabic"/>
                <w:sz w:val="22"/>
              </w:rPr>
            </w:pPr>
          </w:p>
          <w:p w14:paraId="617FAFF4" w14:textId="77777777" w:rsidR="00C83841" w:rsidRDefault="00C83841" w:rsidP="00C83841">
            <w:pPr>
              <w:pStyle w:val="CBDTableNormal"/>
              <w:bidi/>
              <w:rPr>
                <w:rFonts w:ascii="Simplified Arabic" w:hAnsi="Simplified Arabic" w:cs="Simplified Arabic"/>
                <w:sz w:val="22"/>
              </w:rPr>
            </w:pPr>
          </w:p>
          <w:p w14:paraId="38E27413" w14:textId="77777777" w:rsidR="00C83841" w:rsidRDefault="00C83841" w:rsidP="00C83841">
            <w:pPr>
              <w:pStyle w:val="CBDTableNormal"/>
              <w:bidi/>
              <w:rPr>
                <w:rFonts w:ascii="Simplified Arabic" w:hAnsi="Simplified Arabic" w:cs="Simplified Arabic"/>
                <w:sz w:val="22"/>
              </w:rPr>
            </w:pPr>
          </w:p>
          <w:p w14:paraId="03598F74" w14:textId="77777777" w:rsidR="00C83841" w:rsidRDefault="00C83841" w:rsidP="00C83841">
            <w:pPr>
              <w:pStyle w:val="CBDTableNormal"/>
              <w:bidi/>
              <w:rPr>
                <w:rFonts w:ascii="Simplified Arabic" w:hAnsi="Simplified Arabic" w:cs="Simplified Arabic"/>
                <w:sz w:val="22"/>
              </w:rPr>
            </w:pPr>
          </w:p>
          <w:p w14:paraId="3660CCD1" w14:textId="6480F6B9" w:rsidR="00182792" w:rsidRPr="00D939A7" w:rsidRDefault="00182792" w:rsidP="00C83841">
            <w:pPr>
              <w:pStyle w:val="CBDTableNormal"/>
              <w:bidi/>
              <w:rPr>
                <w:rFonts w:ascii="Simplified Arabic" w:hAnsi="Simplified Arabic" w:cs="Simplified Arabic"/>
                <w:sz w:val="22"/>
              </w:rPr>
            </w:pPr>
          </w:p>
        </w:tc>
      </w:tr>
      <w:tr w:rsidR="00182792" w:rsidRPr="00D939A7" w14:paraId="0730682C" w14:textId="77777777" w:rsidTr="000C6ECC">
        <w:tc>
          <w:tcPr>
            <w:tcW w:w="983" w:type="dxa"/>
            <w:tcBorders>
              <w:top w:val="single" w:sz="4" w:space="0" w:color="auto"/>
              <w:left w:val="single" w:sz="4" w:space="0" w:color="auto"/>
              <w:bottom w:val="single" w:sz="4" w:space="0" w:color="auto"/>
            </w:tcBorders>
          </w:tcPr>
          <w:p w14:paraId="62797B4D" w14:textId="3E493EA7" w:rsidR="00182792" w:rsidRPr="00D939A7" w:rsidRDefault="00A231A8" w:rsidP="009E2669">
            <w:pPr>
              <w:pStyle w:val="CBDTableNormal"/>
              <w:bidi/>
              <w:rPr>
                <w:rFonts w:ascii="Simplified Arabic" w:hAnsi="Simplified Arabic" w:cs="Simplified Arabic"/>
                <w:sz w:val="22"/>
              </w:rPr>
            </w:pPr>
            <w:r>
              <w:rPr>
                <w:rFonts w:ascii="Simplified Arabic" w:hAnsi="Simplified Arabic" w:cs="Simplified Arabic" w:hint="cs"/>
                <w:sz w:val="22"/>
                <w:rtl/>
              </w:rPr>
              <w:lastRenderedPageBreak/>
              <w:t>4</w:t>
            </w:r>
          </w:p>
        </w:tc>
        <w:tc>
          <w:tcPr>
            <w:tcW w:w="6257" w:type="dxa"/>
            <w:tcBorders>
              <w:top w:val="nil"/>
              <w:left w:val="single" w:sz="4" w:space="0" w:color="auto"/>
              <w:bottom w:val="single" w:sz="4" w:space="0" w:color="auto"/>
              <w:right w:val="single" w:sz="4" w:space="0" w:color="auto"/>
            </w:tcBorders>
          </w:tcPr>
          <w:p w14:paraId="2CBFF43E" w14:textId="0834225B" w:rsidR="0066740C" w:rsidRPr="0066740C"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sidR="0057763A">
              <w:rPr>
                <w:rFonts w:ascii="Simplified Arabic" w:hAnsi="Simplified Arabic" w:cs="Simplified Arabic"/>
                <w:sz w:val="22"/>
                <w:rtl/>
              </w:rPr>
              <w:t>قدّم</w:t>
            </w:r>
            <w:r w:rsidR="0066740C" w:rsidRPr="0066740C">
              <w:rPr>
                <w:rFonts w:ascii="Simplified Arabic" w:hAnsi="Simplified Arabic" w:cs="Simplified Arabic"/>
                <w:sz w:val="22"/>
                <w:rtl/>
              </w:rPr>
              <w:t xml:space="preserve"> مائة وثلاثة وعشرون طرفاً ما مجموعه 458 هدفاً وطنياً يتعلق بالهدف </w:t>
            </w:r>
            <w:r w:rsidR="006B4D29">
              <w:rPr>
                <w:rFonts w:ascii="Simplified Arabic" w:hAnsi="Simplified Arabic" w:cs="Simplified Arabic" w:hint="cs"/>
                <w:sz w:val="22"/>
                <w:rtl/>
              </w:rPr>
              <w:t>4</w:t>
            </w:r>
            <w:r w:rsidR="0066740C" w:rsidRPr="0066740C">
              <w:rPr>
                <w:rFonts w:ascii="Simplified Arabic" w:hAnsi="Simplified Arabic" w:cs="Simplified Arabic"/>
                <w:sz w:val="22"/>
                <w:rtl/>
              </w:rPr>
              <w:t xml:space="preserve">، في حين لم </w:t>
            </w:r>
            <w:r>
              <w:rPr>
                <w:rFonts w:ascii="Simplified Arabic" w:hAnsi="Simplified Arabic" w:cs="Simplified Arabic"/>
                <w:sz w:val="22"/>
                <w:rtl/>
              </w:rPr>
              <w:t>يُقدّم</w:t>
            </w:r>
            <w:r w:rsidR="0066740C" w:rsidRPr="0066740C">
              <w:rPr>
                <w:rFonts w:ascii="Simplified Arabic" w:hAnsi="Simplified Arabic" w:cs="Simplified Arabic"/>
                <w:sz w:val="22"/>
                <w:rtl/>
              </w:rPr>
              <w:t xml:space="preserve"> 73 طرفاً هدفاً</w:t>
            </w:r>
            <w:r w:rsidR="00EB5909">
              <w:rPr>
                <w:rFonts w:ascii="Simplified Arabic" w:hAnsi="Simplified Arabic" w:cs="Simplified Arabic" w:hint="cs"/>
                <w:sz w:val="22"/>
                <w:rtl/>
              </w:rPr>
              <w:t xml:space="preserve"> من الأهداف</w:t>
            </w:r>
            <w:r w:rsidR="0066740C" w:rsidRPr="0066740C">
              <w:rPr>
                <w:rFonts w:ascii="Simplified Arabic" w:hAnsi="Simplified Arabic" w:cs="Simplified Arabic"/>
                <w:sz w:val="22"/>
                <w:rtl/>
              </w:rPr>
              <w:t>؛</w:t>
            </w:r>
          </w:p>
          <w:p w14:paraId="5B09A67E" w14:textId="4890203F" w:rsidR="0066740C" w:rsidRPr="0066740C" w:rsidRDefault="0066740C" w:rsidP="009E2669">
            <w:pPr>
              <w:pStyle w:val="CBDTableNormal"/>
              <w:tabs>
                <w:tab w:val="left" w:pos="454"/>
              </w:tabs>
              <w:bidi/>
              <w:rPr>
                <w:rFonts w:ascii="Simplified Arabic" w:hAnsi="Simplified Arabic" w:cs="Simplified Arabic"/>
                <w:sz w:val="22"/>
                <w:rtl/>
              </w:rPr>
            </w:pPr>
            <w:r w:rsidRPr="0066740C">
              <w:rPr>
                <w:rFonts w:ascii="Simplified Arabic" w:hAnsi="Simplified Arabic" w:cs="Simplified Arabic"/>
                <w:sz w:val="22"/>
                <w:rtl/>
              </w:rPr>
              <w:t xml:space="preserve">(ب) أفاد سبعة وستون في المائة من </w:t>
            </w:r>
            <w:r w:rsidR="00D80DB0">
              <w:rPr>
                <w:rFonts w:ascii="Simplified Arabic" w:hAnsi="Simplified Arabic" w:cs="Simplified Arabic"/>
                <w:sz w:val="22"/>
                <w:rtl/>
              </w:rPr>
              <w:t>الأطراف بأن لديه</w:t>
            </w:r>
            <w:r w:rsidRPr="0066740C">
              <w:rPr>
                <w:rFonts w:ascii="Simplified Arabic" w:hAnsi="Simplified Arabic" w:cs="Simplified Arabic"/>
                <w:sz w:val="22"/>
                <w:rtl/>
              </w:rPr>
              <w:t xml:space="preserve"> هدفاً وطنياً واحداً على الأقل </w:t>
            </w:r>
            <w:r w:rsidR="00A90828">
              <w:rPr>
                <w:rFonts w:ascii="Simplified Arabic" w:hAnsi="Simplified Arabic" w:cs="Simplified Arabic"/>
                <w:sz w:val="22"/>
                <w:rtl/>
              </w:rPr>
              <w:t>يتواءم إلى حد بعيد</w:t>
            </w:r>
            <w:r w:rsidRPr="0066740C">
              <w:rPr>
                <w:rFonts w:ascii="Simplified Arabic" w:hAnsi="Simplified Arabic" w:cs="Simplified Arabic"/>
                <w:sz w:val="22"/>
                <w:rtl/>
              </w:rPr>
              <w:t xml:space="preserve"> مع الهدف الرابع. وبالنسبة لـ 23 في المائة من الأطراف، </w:t>
            </w:r>
            <w:r w:rsidR="00207266">
              <w:rPr>
                <w:rFonts w:ascii="Simplified Arabic" w:hAnsi="Simplified Arabic" w:cs="Simplified Arabic"/>
                <w:sz w:val="22"/>
                <w:rtl/>
              </w:rPr>
              <w:t>كان أعلى مستوى مُبلّغ عنه من المواءمة لهدف وطني متوسطاً أو منخفضاً</w:t>
            </w:r>
            <w:r w:rsidRPr="0066740C">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66740C">
              <w:rPr>
                <w:rFonts w:ascii="Simplified Arabic" w:hAnsi="Simplified Arabic" w:cs="Simplified Arabic"/>
                <w:sz w:val="22"/>
                <w:rtl/>
              </w:rPr>
              <w:t xml:space="preserve"> 9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66740C">
              <w:rPr>
                <w:rFonts w:ascii="Simplified Arabic" w:hAnsi="Simplified Arabic" w:cs="Simplified Arabic"/>
                <w:sz w:val="22"/>
                <w:rtl/>
              </w:rPr>
              <w:t>؛</w:t>
            </w:r>
          </w:p>
          <w:p w14:paraId="1C4523EA" w14:textId="4B7F8556" w:rsidR="0066740C" w:rsidRPr="0066740C" w:rsidRDefault="0066740C" w:rsidP="009E2669">
            <w:pPr>
              <w:pStyle w:val="CBDTableNormal"/>
              <w:tabs>
                <w:tab w:val="left" w:pos="454"/>
              </w:tabs>
              <w:bidi/>
              <w:rPr>
                <w:rFonts w:ascii="Simplified Arabic" w:hAnsi="Simplified Arabic" w:cs="Simplified Arabic"/>
                <w:sz w:val="22"/>
                <w:rtl/>
              </w:rPr>
            </w:pPr>
            <w:r w:rsidRPr="0066740C">
              <w:rPr>
                <w:rFonts w:ascii="Simplified Arabic" w:hAnsi="Simplified Arabic" w:cs="Simplified Arabic"/>
                <w:sz w:val="22"/>
                <w:rtl/>
              </w:rPr>
              <w:t xml:space="preserve">(ج) </w:t>
            </w:r>
            <w:r w:rsidR="00327E88">
              <w:rPr>
                <w:rFonts w:ascii="Simplified Arabic" w:hAnsi="Simplified Arabic" w:cs="Simplified Arabic"/>
                <w:sz w:val="22"/>
                <w:rtl/>
              </w:rPr>
              <w:t>قدّم</w:t>
            </w:r>
            <w:r w:rsidRPr="0066740C">
              <w:rPr>
                <w:rFonts w:ascii="Simplified Arabic" w:hAnsi="Simplified Arabic" w:cs="Simplified Arabic"/>
                <w:sz w:val="22"/>
                <w:rtl/>
              </w:rPr>
              <w:t xml:space="preserve"> ستة وثلاثون في المائة من الأطراف معلومات عن وسائل التنفيذ المتعلقة </w:t>
            </w:r>
            <w:r w:rsidR="00B246EC">
              <w:rPr>
                <w:rFonts w:ascii="Simplified Arabic" w:hAnsi="Simplified Arabic" w:cs="Simplified Arabic"/>
                <w:sz w:val="22"/>
                <w:rtl/>
              </w:rPr>
              <w:t>بالهدف. وذكر</w:t>
            </w:r>
            <w:r w:rsidRPr="0066740C">
              <w:rPr>
                <w:rFonts w:ascii="Simplified Arabic" w:hAnsi="Simplified Arabic" w:cs="Simplified Arabic"/>
                <w:sz w:val="22"/>
                <w:rtl/>
              </w:rPr>
              <w:t xml:space="preserve"> 86 </w:t>
            </w:r>
            <w:r w:rsidR="003A27A5">
              <w:rPr>
                <w:rFonts w:ascii="Simplified Arabic" w:hAnsi="Simplified Arabic" w:cs="Simplified Arabic"/>
                <w:sz w:val="22"/>
                <w:rtl/>
              </w:rPr>
              <w:t>في المائة من هذه الأطراف أن وسائل التنفيذ الإضافية ضرورية</w:t>
            </w:r>
            <w:r w:rsidRPr="0066740C">
              <w:rPr>
                <w:rFonts w:ascii="Simplified Arabic" w:hAnsi="Simplified Arabic" w:cs="Simplified Arabic"/>
                <w:sz w:val="22"/>
                <w:rtl/>
              </w:rPr>
              <w:t>؛</w:t>
            </w:r>
          </w:p>
          <w:p w14:paraId="30BED332" w14:textId="0B26ED71" w:rsidR="00182792" w:rsidRPr="00D939A7" w:rsidRDefault="0066740C" w:rsidP="009E2669">
            <w:pPr>
              <w:pStyle w:val="CBDTableNormal"/>
              <w:tabs>
                <w:tab w:val="clear" w:pos="567"/>
                <w:tab w:val="left" w:pos="454"/>
              </w:tabs>
              <w:bidi/>
              <w:rPr>
                <w:rFonts w:ascii="Simplified Arabic" w:hAnsi="Simplified Arabic" w:cs="Simplified Arabic"/>
                <w:sz w:val="22"/>
              </w:rPr>
            </w:pPr>
            <w:r w:rsidRPr="0066740C">
              <w:rPr>
                <w:rFonts w:ascii="Simplified Arabic" w:hAnsi="Simplified Arabic" w:cs="Simplified Arabic"/>
                <w:sz w:val="22"/>
                <w:rtl/>
              </w:rPr>
              <w:t xml:space="preserve">(د) </w:t>
            </w:r>
            <w:r w:rsidR="00B00B58">
              <w:rPr>
                <w:rFonts w:ascii="Simplified Arabic" w:hAnsi="Simplified Arabic" w:cs="Simplified Arabic"/>
                <w:sz w:val="22"/>
                <w:rtl/>
              </w:rPr>
              <w:t>حدّد</w:t>
            </w:r>
            <w:r w:rsidRPr="0066740C">
              <w:rPr>
                <w:rFonts w:ascii="Simplified Arabic" w:hAnsi="Simplified Arabic" w:cs="Simplified Arabic"/>
                <w:sz w:val="22"/>
                <w:rtl/>
              </w:rPr>
              <w:t xml:space="preserve"> ثلاثون في المائة من الأطراف مؤشرات مكونة، و</w:t>
            </w:r>
            <w:r w:rsidR="00B00B58">
              <w:rPr>
                <w:rFonts w:ascii="Simplified Arabic" w:hAnsi="Simplified Arabic" w:cs="Simplified Arabic"/>
                <w:sz w:val="22"/>
                <w:rtl/>
              </w:rPr>
              <w:t>حدّد</w:t>
            </w:r>
            <w:r w:rsidRPr="0066740C">
              <w:rPr>
                <w:rFonts w:ascii="Simplified Arabic" w:hAnsi="Simplified Arabic" w:cs="Simplified Arabic"/>
                <w:sz w:val="22"/>
                <w:rtl/>
              </w:rPr>
              <w:t xml:space="preserve"> 24 في المائة مؤشرات تكميلية، و</w:t>
            </w:r>
            <w:r w:rsidR="00B00B58">
              <w:rPr>
                <w:rFonts w:ascii="Simplified Arabic" w:hAnsi="Simplified Arabic" w:cs="Simplified Arabic"/>
                <w:sz w:val="22"/>
                <w:rtl/>
              </w:rPr>
              <w:t>حدّد</w:t>
            </w:r>
            <w:r w:rsidRPr="0066740C">
              <w:rPr>
                <w:rFonts w:ascii="Simplified Arabic" w:hAnsi="Simplified Arabic" w:cs="Simplified Arabic"/>
                <w:sz w:val="22"/>
                <w:rtl/>
              </w:rPr>
              <w:t xml:space="preserve"> 37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23B8E4DB" w14:textId="76DA5067" w:rsidR="00182792" w:rsidRPr="00107AFB" w:rsidRDefault="0066740C" w:rsidP="009E2669">
            <w:pPr>
              <w:pStyle w:val="CBDTableNormal"/>
              <w:bidi/>
              <w:rPr>
                <w:rFonts w:ascii="Simplified Arabic" w:hAnsi="Simplified Arabic" w:cs="Simplified Arabic"/>
                <w:sz w:val="22"/>
              </w:rPr>
            </w:pPr>
            <w:r w:rsidRPr="00107AFB">
              <w:rPr>
                <w:rFonts w:ascii="Simplified Arabic" w:hAnsi="Simplified Arabic" w:cs="Simplified Arabic"/>
                <w:sz w:val="22"/>
                <w:rtl/>
              </w:rPr>
              <w:t xml:space="preserve">تناولت معظم الأهداف الوطنية المتعلقة بالهدف </w:t>
            </w:r>
            <w:r w:rsidR="005B28AD" w:rsidRPr="00107AFB">
              <w:rPr>
                <w:rFonts w:ascii="Simplified Arabic" w:hAnsi="Simplified Arabic" w:cs="Simplified Arabic" w:hint="cs"/>
                <w:sz w:val="22"/>
                <w:rtl/>
              </w:rPr>
              <w:t xml:space="preserve">4 </w:t>
            </w:r>
            <w:r w:rsidRPr="00107AFB">
              <w:rPr>
                <w:rFonts w:ascii="Simplified Arabic" w:hAnsi="Simplified Arabic" w:cs="Simplified Arabic"/>
                <w:sz w:val="22"/>
                <w:rtl/>
              </w:rPr>
              <w:t>إجراءات إدارة الأنواع المهددة بالانقراض أو إدارة الصراعات بين الإنسان وال</w:t>
            </w:r>
            <w:r w:rsidR="006925C2" w:rsidRPr="00107AFB">
              <w:rPr>
                <w:rFonts w:ascii="Simplified Arabic" w:hAnsi="Simplified Arabic" w:cs="Simplified Arabic" w:hint="cs"/>
                <w:sz w:val="22"/>
                <w:rtl/>
              </w:rPr>
              <w:t>أحياء</w:t>
            </w:r>
            <w:r w:rsidRPr="00107AFB">
              <w:rPr>
                <w:rFonts w:ascii="Simplified Arabic" w:hAnsi="Simplified Arabic" w:cs="Simplified Arabic"/>
                <w:sz w:val="22"/>
                <w:rtl/>
              </w:rPr>
              <w:t xml:space="preserve"> البرية. </w:t>
            </w:r>
            <w:r w:rsidR="006925C2" w:rsidRPr="00107AFB">
              <w:rPr>
                <w:rFonts w:ascii="Simplified Arabic" w:hAnsi="Simplified Arabic" w:cs="Simplified Arabic" w:hint="cs"/>
                <w:sz w:val="22"/>
                <w:rtl/>
              </w:rPr>
              <w:t>وعولجت</w:t>
            </w:r>
            <w:r w:rsidRPr="00107AFB">
              <w:rPr>
                <w:rFonts w:ascii="Simplified Arabic" w:hAnsi="Simplified Arabic" w:cs="Simplified Arabic"/>
                <w:sz w:val="22"/>
                <w:rtl/>
              </w:rPr>
              <w:t xml:space="preserve"> القضايا المتعلقة بالتنوع الجيني ووقف الانقراض الناجم عن </w:t>
            </w:r>
            <w:r w:rsidR="006925C2" w:rsidRPr="00107AFB">
              <w:rPr>
                <w:rFonts w:ascii="Simplified Arabic" w:hAnsi="Simplified Arabic" w:cs="Simplified Arabic" w:hint="cs"/>
                <w:sz w:val="22"/>
                <w:rtl/>
              </w:rPr>
              <w:t>الأنشطة البشرية</w:t>
            </w:r>
            <w:r w:rsidRPr="00107AFB">
              <w:rPr>
                <w:rFonts w:ascii="Simplified Arabic" w:hAnsi="Simplified Arabic" w:cs="Simplified Arabic"/>
                <w:sz w:val="22"/>
                <w:rtl/>
              </w:rPr>
              <w:t xml:space="preserve"> بدرجة أقل. و</w:t>
            </w:r>
            <w:r w:rsidR="006925C2" w:rsidRPr="00107AFB">
              <w:rPr>
                <w:rFonts w:ascii="Simplified Arabic" w:hAnsi="Simplified Arabic" w:cs="Simplified Arabic" w:hint="cs"/>
                <w:sz w:val="22"/>
                <w:rtl/>
              </w:rPr>
              <w:t>جنحت</w:t>
            </w:r>
            <w:r w:rsidRPr="00107AFB">
              <w:rPr>
                <w:rFonts w:ascii="Simplified Arabic" w:hAnsi="Simplified Arabic" w:cs="Simplified Arabic"/>
                <w:sz w:val="22"/>
                <w:rtl/>
              </w:rPr>
              <w:t xml:space="preserve"> الأطراف إلى تحديد الإجراءات الوطنية التي </w:t>
            </w:r>
            <w:r w:rsidR="00B00B58">
              <w:rPr>
                <w:rFonts w:ascii="Simplified Arabic" w:hAnsi="Simplified Arabic" w:cs="Simplified Arabic" w:hint="cs"/>
                <w:sz w:val="22"/>
                <w:rtl/>
              </w:rPr>
              <w:t>ركّز</w:t>
            </w:r>
            <w:r w:rsidR="00C65013" w:rsidRPr="00107AFB">
              <w:rPr>
                <w:rFonts w:ascii="Simplified Arabic" w:hAnsi="Simplified Arabic" w:cs="Simplified Arabic" w:hint="cs"/>
                <w:sz w:val="22"/>
                <w:rtl/>
              </w:rPr>
              <w:t>ت</w:t>
            </w:r>
            <w:r w:rsidRPr="00107AFB">
              <w:rPr>
                <w:rFonts w:ascii="Simplified Arabic" w:hAnsi="Simplified Arabic" w:cs="Simplified Arabic"/>
                <w:sz w:val="22"/>
                <w:rtl/>
              </w:rPr>
              <w:t xml:space="preserve"> على حفظ التنوع البيولوجي، والاستخدام المستدام للموارد، وتعزيز الأطر القانونية والإدارية، وم</w:t>
            </w:r>
            <w:r w:rsidR="006925C2" w:rsidRPr="00107AFB">
              <w:rPr>
                <w:rFonts w:ascii="Simplified Arabic" w:hAnsi="Simplified Arabic" w:cs="Simplified Arabic" w:hint="cs"/>
                <w:sz w:val="22"/>
                <w:rtl/>
              </w:rPr>
              <w:t>كافحة</w:t>
            </w:r>
            <w:r w:rsidRPr="00107AFB">
              <w:rPr>
                <w:rFonts w:ascii="Simplified Arabic" w:hAnsi="Simplified Arabic" w:cs="Simplified Arabic"/>
                <w:sz w:val="22"/>
                <w:rtl/>
              </w:rPr>
              <w:t xml:space="preserve"> الأنواع الغازية</w:t>
            </w:r>
            <w:r w:rsidR="006925C2" w:rsidRPr="00107AFB">
              <w:rPr>
                <w:rFonts w:ascii="Simplified Arabic" w:hAnsi="Simplified Arabic" w:cs="Simplified Arabic"/>
                <w:sz w:val="22"/>
                <w:rtl/>
              </w:rPr>
              <w:t xml:space="preserve"> أو إدار</w:t>
            </w:r>
            <w:r w:rsidR="006925C2" w:rsidRPr="00107AFB">
              <w:rPr>
                <w:rFonts w:ascii="Simplified Arabic" w:hAnsi="Simplified Arabic" w:cs="Simplified Arabic" w:hint="cs"/>
                <w:sz w:val="22"/>
                <w:rtl/>
              </w:rPr>
              <w:t>تها</w:t>
            </w:r>
            <w:r w:rsidRPr="00107AFB">
              <w:rPr>
                <w:rFonts w:ascii="Simplified Arabic" w:hAnsi="Simplified Arabic" w:cs="Simplified Arabic"/>
                <w:sz w:val="22"/>
                <w:rtl/>
              </w:rPr>
              <w:t xml:space="preserve">، وحماية الموائل والأنواع، بما في ذلك مبادرات توثيق الموارد الجينية، وحفظ الجينات، وحماية ممرات الهجرة. وذُكر </w:t>
            </w:r>
            <w:r w:rsidR="00C65013" w:rsidRPr="00107AFB">
              <w:rPr>
                <w:rFonts w:ascii="Simplified Arabic" w:hAnsi="Simplified Arabic" w:cs="Simplified Arabic" w:hint="cs"/>
                <w:sz w:val="22"/>
                <w:rtl/>
              </w:rPr>
              <w:t xml:space="preserve">أن </w:t>
            </w:r>
            <w:r w:rsidRPr="00107AFB">
              <w:rPr>
                <w:rFonts w:ascii="Simplified Arabic" w:hAnsi="Simplified Arabic" w:cs="Simplified Arabic"/>
                <w:sz w:val="22"/>
                <w:rtl/>
              </w:rPr>
              <w:t>إنشاء أطر قانونية، وتمويل حماية ملاك الأراضي للتنوع البيولوجي، وت</w:t>
            </w:r>
            <w:r w:rsidR="00C65013" w:rsidRPr="00107AFB">
              <w:rPr>
                <w:rFonts w:ascii="Simplified Arabic" w:hAnsi="Simplified Arabic" w:cs="Simplified Arabic" w:hint="cs"/>
                <w:sz w:val="22"/>
                <w:rtl/>
              </w:rPr>
              <w:t>طوير</w:t>
            </w:r>
            <w:r w:rsidRPr="00107AFB">
              <w:rPr>
                <w:rFonts w:ascii="Simplified Arabic" w:hAnsi="Simplified Arabic" w:cs="Simplified Arabic"/>
                <w:sz w:val="22"/>
                <w:rtl/>
              </w:rPr>
              <w:t xml:space="preserve"> مختبرات التسلسل الرقمي والتحليل الجيني، والمشاركة المجتمعية، وبحوث التنوع البيولوجي، </w:t>
            </w:r>
            <w:r w:rsidR="00C65013" w:rsidRPr="00107AFB">
              <w:rPr>
                <w:rFonts w:ascii="Simplified Arabic" w:hAnsi="Simplified Arabic" w:cs="Simplified Arabic" w:hint="cs"/>
                <w:sz w:val="22"/>
                <w:rtl/>
              </w:rPr>
              <w:t>هي وسائل</w:t>
            </w:r>
            <w:r w:rsidRPr="00107AFB">
              <w:rPr>
                <w:rFonts w:ascii="Simplified Arabic" w:hAnsi="Simplified Arabic" w:cs="Simplified Arabic"/>
                <w:sz w:val="22"/>
                <w:rtl/>
              </w:rPr>
              <w:t xml:space="preserve"> ضرورية للتنفيذ</w:t>
            </w:r>
            <w:r w:rsidR="00182792" w:rsidRPr="00107AFB">
              <w:rPr>
                <w:rFonts w:ascii="Simplified Arabic" w:hAnsi="Simplified Arabic" w:cs="Simplified Arabic" w:hint="cs"/>
                <w:sz w:val="22"/>
              </w:rPr>
              <w:t>.</w:t>
            </w:r>
            <w:r w:rsidR="001F4FAF" w:rsidRPr="00107AFB">
              <w:rPr>
                <w:rtl/>
              </w:rPr>
              <w:t xml:space="preserve"> </w:t>
            </w:r>
          </w:p>
        </w:tc>
      </w:tr>
      <w:tr w:rsidR="00182792" w:rsidRPr="00D939A7" w14:paraId="0C3FB4B0" w14:textId="77777777" w:rsidTr="000C6ECC">
        <w:tc>
          <w:tcPr>
            <w:tcW w:w="983" w:type="dxa"/>
            <w:tcBorders>
              <w:top w:val="single" w:sz="4" w:space="0" w:color="auto"/>
              <w:left w:val="single" w:sz="4" w:space="0" w:color="auto"/>
              <w:bottom w:val="single" w:sz="4" w:space="0" w:color="auto"/>
            </w:tcBorders>
          </w:tcPr>
          <w:p w14:paraId="671925D1" w14:textId="5516A7A1" w:rsidR="00182792" w:rsidRPr="00D939A7" w:rsidRDefault="00A231A8" w:rsidP="009E2669">
            <w:pPr>
              <w:pStyle w:val="CBDTableNormal"/>
              <w:bidi/>
              <w:rPr>
                <w:rFonts w:ascii="Simplified Arabic" w:hAnsi="Simplified Arabic" w:cs="Simplified Arabic"/>
                <w:sz w:val="22"/>
              </w:rPr>
            </w:pPr>
            <w:r>
              <w:rPr>
                <w:rFonts w:ascii="Simplified Arabic" w:hAnsi="Simplified Arabic" w:cs="Simplified Arabic" w:hint="cs"/>
                <w:sz w:val="22"/>
                <w:rtl/>
              </w:rPr>
              <w:t>5</w:t>
            </w:r>
          </w:p>
        </w:tc>
        <w:tc>
          <w:tcPr>
            <w:tcW w:w="6257" w:type="dxa"/>
            <w:tcBorders>
              <w:top w:val="nil"/>
              <w:left w:val="single" w:sz="4" w:space="0" w:color="auto"/>
              <w:bottom w:val="single" w:sz="4" w:space="0" w:color="auto"/>
              <w:right w:val="single" w:sz="4" w:space="0" w:color="auto"/>
            </w:tcBorders>
          </w:tcPr>
          <w:p w14:paraId="41555B6A" w14:textId="4A4CAF22" w:rsidR="0066740C" w:rsidRPr="0066740C"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Pr>
                <w:rFonts w:ascii="Simplified Arabic" w:hAnsi="Simplified Arabic" w:cs="Simplified Arabic"/>
                <w:sz w:val="22"/>
                <w:rtl/>
              </w:rPr>
              <w:t>قدّم</w:t>
            </w:r>
            <w:r w:rsidR="0066740C" w:rsidRPr="0066740C">
              <w:rPr>
                <w:rFonts w:ascii="Simplified Arabic" w:hAnsi="Simplified Arabic" w:cs="Simplified Arabic"/>
                <w:sz w:val="22"/>
                <w:rtl/>
              </w:rPr>
              <w:t xml:space="preserve"> مائة وستة عشر طرفاً ما مجموعه 322 هدفاً وطنياً يتعلق بالهدف </w:t>
            </w:r>
            <w:r w:rsidR="009B4C10">
              <w:rPr>
                <w:rFonts w:ascii="Simplified Arabic" w:hAnsi="Simplified Arabic" w:cs="Simplified Arabic" w:hint="cs"/>
                <w:sz w:val="22"/>
                <w:rtl/>
              </w:rPr>
              <w:t>5</w:t>
            </w:r>
            <w:r w:rsidR="0066740C" w:rsidRPr="0066740C">
              <w:rPr>
                <w:rFonts w:ascii="Simplified Arabic" w:hAnsi="Simplified Arabic" w:cs="Simplified Arabic"/>
                <w:sz w:val="22"/>
                <w:rtl/>
              </w:rPr>
              <w:t xml:space="preserve">، في حين لم </w:t>
            </w:r>
            <w:r>
              <w:rPr>
                <w:rFonts w:ascii="Simplified Arabic" w:hAnsi="Simplified Arabic" w:cs="Simplified Arabic"/>
                <w:sz w:val="22"/>
                <w:rtl/>
              </w:rPr>
              <w:t>يُقدّم</w:t>
            </w:r>
            <w:r w:rsidR="0066740C" w:rsidRPr="0066740C">
              <w:rPr>
                <w:rFonts w:ascii="Simplified Arabic" w:hAnsi="Simplified Arabic" w:cs="Simplified Arabic"/>
                <w:sz w:val="22"/>
                <w:rtl/>
              </w:rPr>
              <w:t xml:space="preserve"> 80 </w:t>
            </w:r>
            <w:r>
              <w:rPr>
                <w:rFonts w:ascii="Simplified Arabic" w:hAnsi="Simplified Arabic" w:cs="Simplified Arabic"/>
                <w:sz w:val="22"/>
                <w:rtl/>
              </w:rPr>
              <w:t>طرفاً هدفاً من الأهداف</w:t>
            </w:r>
            <w:r w:rsidR="0066740C" w:rsidRPr="0066740C">
              <w:rPr>
                <w:rFonts w:ascii="Simplified Arabic" w:hAnsi="Simplified Arabic" w:cs="Simplified Arabic"/>
                <w:sz w:val="22"/>
                <w:rtl/>
              </w:rPr>
              <w:t>؛</w:t>
            </w:r>
          </w:p>
          <w:p w14:paraId="02A0B88B" w14:textId="00D8E0D3" w:rsidR="0066740C" w:rsidRPr="0066740C" w:rsidRDefault="0066740C" w:rsidP="009E2669">
            <w:pPr>
              <w:pStyle w:val="CBDTableNormal"/>
              <w:tabs>
                <w:tab w:val="left" w:pos="454"/>
              </w:tabs>
              <w:bidi/>
              <w:rPr>
                <w:rFonts w:ascii="Simplified Arabic" w:hAnsi="Simplified Arabic" w:cs="Simplified Arabic"/>
                <w:sz w:val="22"/>
                <w:rtl/>
              </w:rPr>
            </w:pPr>
            <w:r w:rsidRPr="0066740C">
              <w:rPr>
                <w:rFonts w:ascii="Simplified Arabic" w:hAnsi="Simplified Arabic" w:cs="Simplified Arabic"/>
                <w:sz w:val="22"/>
                <w:rtl/>
              </w:rPr>
              <w:t xml:space="preserve">(ب) أفاد ثمانية وستون في المائة من </w:t>
            </w:r>
            <w:r w:rsidR="00D80DB0">
              <w:rPr>
                <w:rFonts w:ascii="Simplified Arabic" w:hAnsi="Simplified Arabic" w:cs="Simplified Arabic"/>
                <w:sz w:val="22"/>
                <w:rtl/>
              </w:rPr>
              <w:t>الأطراف بأن لديه</w:t>
            </w:r>
            <w:r w:rsidRPr="0066740C">
              <w:rPr>
                <w:rFonts w:ascii="Simplified Arabic" w:hAnsi="Simplified Arabic" w:cs="Simplified Arabic"/>
                <w:sz w:val="22"/>
                <w:rtl/>
              </w:rPr>
              <w:t xml:space="preserve"> هدفاً وطنياً واحداً على الأقل </w:t>
            </w:r>
            <w:r w:rsidR="00A90828">
              <w:rPr>
                <w:rFonts w:ascii="Simplified Arabic" w:hAnsi="Simplified Arabic" w:cs="Simplified Arabic"/>
                <w:sz w:val="22"/>
                <w:rtl/>
              </w:rPr>
              <w:t>يتواءم إلى حد بعيد</w:t>
            </w:r>
            <w:r w:rsidRPr="0066740C">
              <w:rPr>
                <w:rFonts w:ascii="Simplified Arabic" w:hAnsi="Simplified Arabic" w:cs="Simplified Arabic"/>
                <w:sz w:val="22"/>
                <w:rtl/>
              </w:rPr>
              <w:t xml:space="preserve"> مع الهدف </w:t>
            </w:r>
            <w:r w:rsidR="009B4C10">
              <w:rPr>
                <w:rFonts w:ascii="Simplified Arabic" w:hAnsi="Simplified Arabic" w:cs="Simplified Arabic" w:hint="cs"/>
                <w:sz w:val="22"/>
                <w:rtl/>
              </w:rPr>
              <w:t>5</w:t>
            </w:r>
            <w:r w:rsidRPr="0066740C">
              <w:rPr>
                <w:rFonts w:ascii="Simplified Arabic" w:hAnsi="Simplified Arabic" w:cs="Simplified Arabic"/>
                <w:sz w:val="22"/>
                <w:rtl/>
              </w:rPr>
              <w:t xml:space="preserve">. وبالنسبة لـ 20 في المائة من الأطراف، </w:t>
            </w:r>
            <w:r w:rsidR="00207266">
              <w:rPr>
                <w:rFonts w:ascii="Simplified Arabic" w:hAnsi="Simplified Arabic" w:cs="Simplified Arabic"/>
                <w:sz w:val="22"/>
                <w:rtl/>
              </w:rPr>
              <w:t>كان أعلى مستوى مُبلّغ عنه من المواءمة لهدف وطني متوسطاً أو منخفضاً</w:t>
            </w:r>
            <w:r w:rsidRPr="0066740C">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66740C">
              <w:rPr>
                <w:rFonts w:ascii="Simplified Arabic" w:hAnsi="Simplified Arabic" w:cs="Simplified Arabic"/>
                <w:sz w:val="22"/>
                <w:rtl/>
              </w:rPr>
              <w:t xml:space="preserve"> 11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66740C">
              <w:rPr>
                <w:rFonts w:ascii="Simplified Arabic" w:hAnsi="Simplified Arabic" w:cs="Simplified Arabic"/>
                <w:sz w:val="22"/>
                <w:rtl/>
              </w:rPr>
              <w:t>؛</w:t>
            </w:r>
          </w:p>
          <w:p w14:paraId="6AD46776" w14:textId="6E631ACE" w:rsidR="0066740C" w:rsidRPr="0066740C" w:rsidRDefault="0066740C" w:rsidP="009E2669">
            <w:pPr>
              <w:pStyle w:val="CBDTableNormal"/>
              <w:tabs>
                <w:tab w:val="left" w:pos="454"/>
              </w:tabs>
              <w:bidi/>
              <w:rPr>
                <w:rFonts w:ascii="Simplified Arabic" w:hAnsi="Simplified Arabic" w:cs="Simplified Arabic"/>
                <w:sz w:val="22"/>
                <w:rtl/>
              </w:rPr>
            </w:pPr>
            <w:r w:rsidRPr="0066740C">
              <w:rPr>
                <w:rFonts w:ascii="Simplified Arabic" w:hAnsi="Simplified Arabic" w:cs="Simplified Arabic"/>
                <w:sz w:val="22"/>
                <w:rtl/>
              </w:rPr>
              <w:lastRenderedPageBreak/>
              <w:t xml:space="preserve">(ج) </w:t>
            </w:r>
            <w:r w:rsidR="00327E88">
              <w:rPr>
                <w:rFonts w:ascii="Simplified Arabic" w:hAnsi="Simplified Arabic" w:cs="Simplified Arabic"/>
                <w:sz w:val="22"/>
                <w:rtl/>
              </w:rPr>
              <w:t>قدّم</w:t>
            </w:r>
            <w:r w:rsidRPr="0066740C">
              <w:rPr>
                <w:rFonts w:ascii="Simplified Arabic" w:hAnsi="Simplified Arabic" w:cs="Simplified Arabic"/>
                <w:sz w:val="22"/>
                <w:rtl/>
              </w:rPr>
              <w:t xml:space="preserve">ت خمسة وثلاثون في المائة من الأطراف معلومات عن وسائل التنفيذ المتعلقة </w:t>
            </w:r>
            <w:r w:rsidR="00B246EC">
              <w:rPr>
                <w:rFonts w:ascii="Simplified Arabic" w:hAnsi="Simplified Arabic" w:cs="Simplified Arabic"/>
                <w:sz w:val="22"/>
                <w:rtl/>
              </w:rPr>
              <w:t>بالهدف. وذكر</w:t>
            </w:r>
            <w:r w:rsidRPr="0066740C">
              <w:rPr>
                <w:rFonts w:ascii="Simplified Arabic" w:hAnsi="Simplified Arabic" w:cs="Simplified Arabic"/>
                <w:sz w:val="22"/>
                <w:rtl/>
              </w:rPr>
              <w:t xml:space="preserve"> 83 </w:t>
            </w:r>
            <w:r w:rsidR="003A27A5">
              <w:rPr>
                <w:rFonts w:ascii="Simplified Arabic" w:hAnsi="Simplified Arabic" w:cs="Simplified Arabic"/>
                <w:sz w:val="22"/>
                <w:rtl/>
              </w:rPr>
              <w:t>في المائة من هذه الأطراف أن وسائل التنفيذ الإضافية ضرورية</w:t>
            </w:r>
            <w:r w:rsidRPr="0066740C">
              <w:rPr>
                <w:rFonts w:ascii="Simplified Arabic" w:hAnsi="Simplified Arabic" w:cs="Simplified Arabic"/>
                <w:sz w:val="22"/>
                <w:rtl/>
              </w:rPr>
              <w:t>؛</w:t>
            </w:r>
          </w:p>
          <w:p w14:paraId="744FC96F" w14:textId="0783765E" w:rsidR="00182792" w:rsidRPr="00D939A7" w:rsidRDefault="0066740C" w:rsidP="009E2669">
            <w:pPr>
              <w:pStyle w:val="CBDTableNormal"/>
              <w:tabs>
                <w:tab w:val="clear" w:pos="567"/>
                <w:tab w:val="left" w:pos="454"/>
              </w:tabs>
              <w:bidi/>
              <w:rPr>
                <w:rFonts w:ascii="Simplified Arabic" w:hAnsi="Simplified Arabic" w:cs="Simplified Arabic"/>
                <w:sz w:val="22"/>
              </w:rPr>
            </w:pPr>
            <w:r w:rsidRPr="0066740C">
              <w:rPr>
                <w:rFonts w:ascii="Simplified Arabic" w:hAnsi="Simplified Arabic" w:cs="Simplified Arabic"/>
                <w:sz w:val="22"/>
                <w:rtl/>
              </w:rPr>
              <w:t xml:space="preserve">(د) </w:t>
            </w:r>
            <w:r w:rsidR="00B00B58">
              <w:rPr>
                <w:rFonts w:ascii="Simplified Arabic" w:hAnsi="Simplified Arabic" w:cs="Simplified Arabic"/>
                <w:sz w:val="22"/>
                <w:rtl/>
              </w:rPr>
              <w:t>حدّد</w:t>
            </w:r>
            <w:r w:rsidRPr="0066740C">
              <w:rPr>
                <w:rFonts w:ascii="Simplified Arabic" w:hAnsi="Simplified Arabic" w:cs="Simplified Arabic"/>
                <w:sz w:val="22"/>
                <w:rtl/>
              </w:rPr>
              <w:t xml:space="preserve"> ستة وعشرون في المائة من الأطراف مؤشرات مكونة، و</w:t>
            </w:r>
            <w:r w:rsidR="00B00B58">
              <w:rPr>
                <w:rFonts w:ascii="Simplified Arabic" w:hAnsi="Simplified Arabic" w:cs="Simplified Arabic"/>
                <w:sz w:val="22"/>
                <w:rtl/>
              </w:rPr>
              <w:t>حدّد</w:t>
            </w:r>
            <w:r w:rsidRPr="0066740C">
              <w:rPr>
                <w:rFonts w:ascii="Simplified Arabic" w:hAnsi="Simplified Arabic" w:cs="Simplified Arabic"/>
                <w:sz w:val="22"/>
                <w:rtl/>
              </w:rPr>
              <w:t xml:space="preserve"> 27 في المائة مؤشرات تكميلية، و</w:t>
            </w:r>
            <w:r w:rsidR="00B00B58">
              <w:rPr>
                <w:rFonts w:ascii="Simplified Arabic" w:hAnsi="Simplified Arabic" w:cs="Simplified Arabic"/>
                <w:sz w:val="22"/>
                <w:rtl/>
              </w:rPr>
              <w:t>حدّد</w:t>
            </w:r>
            <w:r w:rsidRPr="0066740C">
              <w:rPr>
                <w:rFonts w:ascii="Simplified Arabic" w:hAnsi="Simplified Arabic" w:cs="Simplified Arabic"/>
                <w:sz w:val="22"/>
                <w:rtl/>
              </w:rPr>
              <w:t xml:space="preserve"> 41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33EFA953" w14:textId="2B8A1EE0" w:rsidR="00182792" w:rsidRPr="002E286B" w:rsidRDefault="0066740C" w:rsidP="00425F5B">
            <w:pPr>
              <w:pStyle w:val="CBDTableNormal"/>
              <w:bidi/>
              <w:rPr>
                <w:rFonts w:ascii="Simplified Arabic" w:hAnsi="Simplified Arabic" w:cs="Simplified Arabic"/>
                <w:sz w:val="22"/>
              </w:rPr>
            </w:pPr>
            <w:r w:rsidRPr="002E286B">
              <w:rPr>
                <w:rFonts w:ascii="Simplified Arabic" w:hAnsi="Simplified Arabic" w:cs="Simplified Arabic"/>
                <w:sz w:val="22"/>
                <w:rtl/>
              </w:rPr>
              <w:lastRenderedPageBreak/>
              <w:t xml:space="preserve">تناولت معظم الأهداف الوطنية المتعلقة بالهدف </w:t>
            </w:r>
            <w:r w:rsidR="0004465A" w:rsidRPr="002E286B">
              <w:rPr>
                <w:rFonts w:ascii="Simplified Arabic" w:hAnsi="Simplified Arabic" w:cs="Simplified Arabic" w:hint="cs"/>
                <w:sz w:val="22"/>
                <w:rtl/>
              </w:rPr>
              <w:t>5</w:t>
            </w:r>
            <w:r w:rsidRPr="002E286B">
              <w:rPr>
                <w:rFonts w:ascii="Simplified Arabic" w:hAnsi="Simplified Arabic" w:cs="Simplified Arabic"/>
                <w:sz w:val="22"/>
                <w:rtl/>
              </w:rPr>
              <w:t xml:space="preserve"> الاستخدام المستدام </w:t>
            </w:r>
            <w:r w:rsidR="00425F5B" w:rsidRPr="002E286B">
              <w:rPr>
                <w:rFonts w:ascii="Simplified Arabic" w:hAnsi="Simplified Arabic" w:cs="Simplified Arabic"/>
                <w:sz w:val="22"/>
                <w:rtl/>
              </w:rPr>
              <w:t>للأنواع البرية وحصادها</w:t>
            </w:r>
            <w:r w:rsidRPr="002E286B">
              <w:rPr>
                <w:rFonts w:ascii="Simplified Arabic" w:hAnsi="Simplified Arabic" w:cs="Simplified Arabic"/>
                <w:sz w:val="22"/>
                <w:rtl/>
              </w:rPr>
              <w:t>، ومنع الاستغلال المفرط</w:t>
            </w:r>
            <w:r w:rsidR="00425F5B" w:rsidRPr="002E286B">
              <w:rPr>
                <w:rFonts w:ascii="Simplified Arabic" w:hAnsi="Simplified Arabic" w:cs="Simplified Arabic" w:hint="cs"/>
                <w:sz w:val="22"/>
                <w:rtl/>
              </w:rPr>
              <w:t xml:space="preserve"> لها،</w:t>
            </w:r>
            <w:r w:rsidRPr="002E286B">
              <w:rPr>
                <w:rFonts w:ascii="Simplified Arabic" w:hAnsi="Simplified Arabic" w:cs="Simplified Arabic"/>
                <w:sz w:val="22"/>
                <w:rtl/>
              </w:rPr>
              <w:t xml:space="preserve"> وتقليل ال</w:t>
            </w:r>
            <w:r w:rsidR="00425F5B" w:rsidRPr="002E286B">
              <w:rPr>
                <w:rFonts w:ascii="Simplified Arabic" w:hAnsi="Simplified Arabic" w:cs="Simplified Arabic" w:hint="cs"/>
                <w:sz w:val="22"/>
                <w:rtl/>
              </w:rPr>
              <w:t>آثار</w:t>
            </w:r>
            <w:r w:rsidRPr="002E286B">
              <w:rPr>
                <w:rFonts w:ascii="Simplified Arabic" w:hAnsi="Simplified Arabic" w:cs="Simplified Arabic"/>
                <w:sz w:val="22"/>
                <w:rtl/>
              </w:rPr>
              <w:t xml:space="preserve"> على الأنواع</w:t>
            </w:r>
            <w:r w:rsidR="00425F5B" w:rsidRPr="002E286B">
              <w:rPr>
                <w:rFonts w:ascii="Simplified Arabic" w:hAnsi="Simplified Arabic" w:cs="Simplified Arabic" w:hint="cs"/>
                <w:sz w:val="22"/>
                <w:rtl/>
              </w:rPr>
              <w:t xml:space="preserve"> غير المستهدفة</w:t>
            </w:r>
            <w:r w:rsidRPr="002E286B">
              <w:rPr>
                <w:rFonts w:ascii="Simplified Arabic" w:hAnsi="Simplified Arabic" w:cs="Simplified Arabic"/>
                <w:sz w:val="22"/>
                <w:rtl/>
              </w:rPr>
              <w:t xml:space="preserve"> والنظم ا</w:t>
            </w:r>
            <w:r w:rsidR="00425F5B" w:rsidRPr="002E286B">
              <w:rPr>
                <w:rFonts w:ascii="Simplified Arabic" w:hAnsi="Simplified Arabic" w:cs="Simplified Arabic" w:hint="cs"/>
                <w:sz w:val="22"/>
                <w:rtl/>
              </w:rPr>
              <w:t>لإيكولوجية</w:t>
            </w:r>
            <w:r w:rsidRPr="002E286B">
              <w:rPr>
                <w:rFonts w:ascii="Simplified Arabic" w:hAnsi="Simplified Arabic" w:cs="Simplified Arabic"/>
                <w:sz w:val="22"/>
                <w:rtl/>
              </w:rPr>
              <w:t>. وكان لدى عدد أقل من الأطراف أهداف تتناول ال</w:t>
            </w:r>
            <w:r w:rsidR="002A0EA4">
              <w:rPr>
                <w:rFonts w:ascii="Simplified Arabic" w:hAnsi="Simplified Arabic" w:cs="Simplified Arabic" w:hint="cs"/>
                <w:sz w:val="22"/>
                <w:rtl/>
              </w:rPr>
              <w:t>اتجار</w:t>
            </w:r>
            <w:r w:rsidRPr="002E286B">
              <w:rPr>
                <w:rFonts w:ascii="Simplified Arabic" w:hAnsi="Simplified Arabic" w:cs="Simplified Arabic"/>
                <w:sz w:val="22"/>
                <w:rtl/>
              </w:rPr>
              <w:t xml:space="preserve">. </w:t>
            </w:r>
            <w:r w:rsidR="002A0EA4">
              <w:rPr>
                <w:rFonts w:ascii="Simplified Arabic" w:hAnsi="Simplified Arabic" w:cs="Simplified Arabic" w:hint="cs"/>
                <w:sz w:val="22"/>
                <w:rtl/>
              </w:rPr>
              <w:t>وكان</w:t>
            </w:r>
            <w:r w:rsidRPr="002E286B">
              <w:rPr>
                <w:rFonts w:ascii="Simplified Arabic" w:hAnsi="Simplified Arabic" w:cs="Simplified Arabic"/>
                <w:sz w:val="22"/>
                <w:rtl/>
              </w:rPr>
              <w:t xml:space="preserve"> لدى عدد قليل </w:t>
            </w:r>
            <w:r w:rsidR="00425F5B" w:rsidRPr="002E286B">
              <w:rPr>
                <w:rFonts w:ascii="Simplified Arabic" w:hAnsi="Simplified Arabic" w:cs="Simplified Arabic" w:hint="cs"/>
                <w:sz w:val="22"/>
                <w:rtl/>
              </w:rPr>
              <w:t>للغاية</w:t>
            </w:r>
            <w:r w:rsidRPr="002E286B">
              <w:rPr>
                <w:rFonts w:ascii="Simplified Arabic" w:hAnsi="Simplified Arabic" w:cs="Simplified Arabic"/>
                <w:sz w:val="22"/>
                <w:rtl/>
              </w:rPr>
              <w:t xml:space="preserve"> من الأطراف أهداف تتناول انتشار مسببات الأمراض، أو نُهج النظم الإيكولوجية، أو </w:t>
            </w:r>
            <w:r w:rsidR="00425F5B" w:rsidRPr="002E286B">
              <w:rPr>
                <w:rFonts w:ascii="Simplified Arabic" w:hAnsi="Simplified Arabic" w:cs="Simplified Arabic"/>
                <w:sz w:val="22"/>
                <w:rtl/>
              </w:rPr>
              <w:t>الاستخدام المألوف المستدام</w:t>
            </w:r>
            <w:r w:rsidRPr="002E286B">
              <w:rPr>
                <w:rFonts w:ascii="Simplified Arabic" w:hAnsi="Simplified Arabic" w:cs="Simplified Arabic"/>
                <w:sz w:val="22"/>
                <w:rtl/>
              </w:rPr>
              <w:t xml:space="preserve"> من جانب الشعوب الأصلية والمجتمعات المحلية. و</w:t>
            </w:r>
            <w:r w:rsidR="003E21F3">
              <w:rPr>
                <w:rFonts w:ascii="Simplified Arabic" w:hAnsi="Simplified Arabic" w:cs="Simplified Arabic"/>
                <w:sz w:val="22"/>
                <w:rtl/>
              </w:rPr>
              <w:t>تضمنت التدابير السياساتية</w:t>
            </w:r>
            <w:r w:rsidRPr="002E286B">
              <w:rPr>
                <w:rFonts w:ascii="Simplified Arabic" w:hAnsi="Simplified Arabic" w:cs="Simplified Arabic"/>
                <w:sz w:val="22"/>
                <w:rtl/>
              </w:rPr>
              <w:t xml:space="preserve"> </w:t>
            </w:r>
            <w:r w:rsidR="0057763A" w:rsidRPr="002E286B">
              <w:rPr>
                <w:rFonts w:ascii="Simplified Arabic" w:hAnsi="Simplified Arabic" w:cs="Simplified Arabic"/>
                <w:sz w:val="22"/>
                <w:rtl/>
              </w:rPr>
              <w:t>المُبلّغ عنها بشكل متكرر</w:t>
            </w:r>
            <w:r w:rsidRPr="002E286B">
              <w:rPr>
                <w:rFonts w:ascii="Simplified Arabic" w:hAnsi="Simplified Arabic" w:cs="Simplified Arabic"/>
                <w:sz w:val="22"/>
                <w:rtl/>
              </w:rPr>
              <w:t xml:space="preserve"> تعزيز القوانين واللوائح الوطنية، وتنفيذ الالتزامات بموجب </w:t>
            </w:r>
            <w:r w:rsidR="00425F5B" w:rsidRPr="002E286B">
              <w:rPr>
                <w:rFonts w:ascii="Simplified Arabic" w:hAnsi="Simplified Arabic" w:cs="Simplified Arabic"/>
                <w:sz w:val="22"/>
                <w:rtl/>
              </w:rPr>
              <w:t xml:space="preserve">اتفاقية الاتجار الدولي بأنواع الحيوانات والنباتات البرية </w:t>
            </w:r>
            <w:r w:rsidR="00425F5B" w:rsidRPr="002E286B">
              <w:rPr>
                <w:rFonts w:ascii="Simplified Arabic" w:hAnsi="Simplified Arabic" w:cs="Simplified Arabic"/>
                <w:sz w:val="22"/>
                <w:rtl/>
              </w:rPr>
              <w:lastRenderedPageBreak/>
              <w:t>المهددة بالانقراض</w:t>
            </w:r>
            <w:r w:rsidRPr="002E286B">
              <w:rPr>
                <w:rFonts w:ascii="Simplified Arabic" w:hAnsi="Simplified Arabic" w:cs="Simplified Arabic"/>
                <w:sz w:val="22"/>
                <w:rtl/>
              </w:rPr>
              <w:t xml:space="preserve">، وتحديد حصص مستدامة لحصاد الأنواع، وتحسين </w:t>
            </w:r>
            <w:r w:rsidR="00425F5B" w:rsidRPr="002E286B">
              <w:rPr>
                <w:rFonts w:ascii="Simplified Arabic" w:hAnsi="Simplified Arabic" w:cs="Simplified Arabic" w:hint="cs"/>
                <w:sz w:val="22"/>
                <w:rtl/>
              </w:rPr>
              <w:t>نظم</w:t>
            </w:r>
            <w:r w:rsidRPr="002E286B">
              <w:rPr>
                <w:rFonts w:ascii="Simplified Arabic" w:hAnsi="Simplified Arabic" w:cs="Simplified Arabic"/>
                <w:sz w:val="22"/>
                <w:rtl/>
              </w:rPr>
              <w:t xml:space="preserve"> التتبع والشهادات، وتوسيع </w:t>
            </w:r>
            <w:r w:rsidR="002E286B" w:rsidRPr="002E286B">
              <w:rPr>
                <w:rFonts w:ascii="Simplified Arabic" w:hAnsi="Simplified Arabic" w:cs="Simplified Arabic" w:hint="cs"/>
                <w:sz w:val="22"/>
                <w:rtl/>
              </w:rPr>
              <w:t>ال</w:t>
            </w:r>
            <w:r w:rsidRPr="002E286B">
              <w:rPr>
                <w:rFonts w:ascii="Simplified Arabic" w:hAnsi="Simplified Arabic" w:cs="Simplified Arabic"/>
                <w:sz w:val="22"/>
                <w:rtl/>
              </w:rPr>
              <w:t>برامج</w:t>
            </w:r>
            <w:r w:rsidR="002E286B" w:rsidRPr="002E286B">
              <w:rPr>
                <w:rFonts w:ascii="Simplified Arabic" w:hAnsi="Simplified Arabic" w:cs="Simplified Arabic" w:hint="cs"/>
                <w:sz w:val="22"/>
                <w:rtl/>
              </w:rPr>
              <w:t xml:space="preserve"> المجتمعية</w:t>
            </w:r>
            <w:r w:rsidRPr="002E286B">
              <w:rPr>
                <w:rFonts w:ascii="Simplified Arabic" w:hAnsi="Simplified Arabic" w:cs="Simplified Arabic"/>
                <w:sz w:val="22"/>
                <w:rtl/>
              </w:rPr>
              <w:t xml:space="preserve"> </w:t>
            </w:r>
            <w:r w:rsidR="002E286B" w:rsidRPr="002E286B">
              <w:rPr>
                <w:rFonts w:ascii="Simplified Arabic" w:hAnsi="Simplified Arabic" w:cs="Simplified Arabic" w:hint="cs"/>
                <w:sz w:val="22"/>
                <w:rtl/>
              </w:rPr>
              <w:t>ل</w:t>
            </w:r>
            <w:r w:rsidRPr="002E286B">
              <w:rPr>
                <w:rFonts w:ascii="Simplified Arabic" w:hAnsi="Simplified Arabic" w:cs="Simplified Arabic"/>
                <w:sz w:val="22"/>
                <w:rtl/>
              </w:rPr>
              <w:t xml:space="preserve">إدارة الموارد الطبيعية. وأشارت عدة أطراف إلى </w:t>
            </w:r>
            <w:r w:rsidR="00425F5B" w:rsidRPr="002E286B">
              <w:rPr>
                <w:rFonts w:ascii="Simplified Arabic" w:hAnsi="Simplified Arabic" w:cs="Simplified Arabic"/>
                <w:sz w:val="22"/>
                <w:rtl/>
              </w:rPr>
              <w:t>الاستخدام المألوف المستدام</w:t>
            </w:r>
            <w:r w:rsidRPr="002E286B">
              <w:rPr>
                <w:rFonts w:ascii="Simplified Arabic" w:hAnsi="Simplified Arabic" w:cs="Simplified Arabic"/>
                <w:sz w:val="22"/>
                <w:rtl/>
              </w:rPr>
              <w:t xml:space="preserve"> من جانب الشعوب الأصلية والمجتمعات المحلية. </w:t>
            </w:r>
            <w:r w:rsidR="00425F5B" w:rsidRPr="002E286B">
              <w:rPr>
                <w:rFonts w:ascii="Simplified Arabic" w:hAnsi="Simplified Arabic" w:cs="Simplified Arabic" w:hint="cs"/>
                <w:sz w:val="22"/>
                <w:rtl/>
              </w:rPr>
              <w:t>وسُلّط</w:t>
            </w:r>
            <w:r w:rsidRPr="002E286B">
              <w:rPr>
                <w:rFonts w:ascii="Simplified Arabic" w:hAnsi="Simplified Arabic" w:cs="Simplified Arabic"/>
                <w:sz w:val="22"/>
                <w:rtl/>
              </w:rPr>
              <w:t xml:space="preserve"> الضوء على تحسين المراقبة ورصد التجارة وإمكانية </w:t>
            </w:r>
            <w:r w:rsidR="002E286B" w:rsidRPr="002E286B">
              <w:rPr>
                <w:rFonts w:ascii="Simplified Arabic" w:hAnsi="Simplified Arabic" w:cs="Simplified Arabic"/>
                <w:sz w:val="22"/>
                <w:rtl/>
              </w:rPr>
              <w:t>تعقب المنتجات</w:t>
            </w:r>
            <w:r w:rsidRPr="002E286B">
              <w:rPr>
                <w:rFonts w:ascii="Simplified Arabic" w:hAnsi="Simplified Arabic" w:cs="Simplified Arabic"/>
                <w:sz w:val="22"/>
                <w:rtl/>
              </w:rPr>
              <w:t xml:space="preserve"> باعتبارها احتياجات في إطار الأهداف الوطنية المتعلقة بالهدف 5</w:t>
            </w:r>
            <w:r w:rsidR="00425F5B" w:rsidRPr="002E286B">
              <w:rPr>
                <w:rFonts w:ascii="Simplified Arabic" w:hAnsi="Simplified Arabic" w:cs="Simplified Arabic" w:hint="cs"/>
                <w:sz w:val="22"/>
                <w:rtl/>
              </w:rPr>
              <w:t xml:space="preserve">. </w:t>
            </w:r>
          </w:p>
        </w:tc>
      </w:tr>
      <w:tr w:rsidR="00182792" w:rsidRPr="00D939A7" w14:paraId="2B1B417E" w14:textId="77777777" w:rsidTr="000C6ECC">
        <w:tc>
          <w:tcPr>
            <w:tcW w:w="983" w:type="dxa"/>
            <w:tcBorders>
              <w:top w:val="single" w:sz="4" w:space="0" w:color="auto"/>
              <w:left w:val="single" w:sz="4" w:space="0" w:color="auto"/>
              <w:bottom w:val="single" w:sz="4" w:space="0" w:color="auto"/>
            </w:tcBorders>
          </w:tcPr>
          <w:p w14:paraId="03038E1F" w14:textId="159E7A5B" w:rsidR="00182792" w:rsidRPr="00066360" w:rsidRDefault="00A231A8" w:rsidP="009E2669">
            <w:pPr>
              <w:pStyle w:val="CBDTableNormal"/>
              <w:bidi/>
              <w:rPr>
                <w:rFonts w:ascii="Simplified Arabic" w:hAnsi="Simplified Arabic" w:cs="Simplified Arabic"/>
                <w:sz w:val="22"/>
                <w:lang w:val="fr-CH"/>
              </w:rPr>
            </w:pPr>
            <w:r>
              <w:rPr>
                <w:rFonts w:ascii="Simplified Arabic" w:hAnsi="Simplified Arabic" w:cs="Simplified Arabic" w:hint="cs"/>
                <w:sz w:val="22"/>
                <w:rtl/>
              </w:rPr>
              <w:lastRenderedPageBreak/>
              <w:t>6</w:t>
            </w:r>
          </w:p>
        </w:tc>
        <w:tc>
          <w:tcPr>
            <w:tcW w:w="6257" w:type="dxa"/>
            <w:tcBorders>
              <w:top w:val="nil"/>
              <w:left w:val="single" w:sz="4" w:space="0" w:color="auto"/>
              <w:bottom w:val="single" w:sz="4" w:space="0" w:color="auto"/>
              <w:right w:val="single" w:sz="4" w:space="0" w:color="auto"/>
            </w:tcBorders>
          </w:tcPr>
          <w:p w14:paraId="10CDFCDD" w14:textId="070EAF24" w:rsidR="0099120D" w:rsidRPr="0099120D"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520BE8">
              <w:rPr>
                <w:rFonts w:ascii="Simplified Arabic" w:hAnsi="Simplified Arabic" w:cs="Simplified Arabic" w:hint="cs"/>
                <w:sz w:val="22"/>
                <w:lang w:val="fr-CH"/>
              </w:rPr>
              <w:tab/>
            </w:r>
            <w:r>
              <w:rPr>
                <w:rFonts w:ascii="Simplified Arabic" w:hAnsi="Simplified Arabic" w:cs="Simplified Arabic"/>
                <w:sz w:val="22"/>
                <w:rtl/>
              </w:rPr>
              <w:t>قدّم</w:t>
            </w:r>
            <w:r w:rsidR="0099120D" w:rsidRPr="0099120D">
              <w:rPr>
                <w:rFonts w:ascii="Simplified Arabic" w:hAnsi="Simplified Arabic" w:cs="Simplified Arabic"/>
                <w:sz w:val="22"/>
                <w:rtl/>
              </w:rPr>
              <w:t xml:space="preserve"> مائة وعشرون طرفاً ما مجموعه 234 هدفاً وطنياً يتعلق بالهدف 6، في حين لم </w:t>
            </w:r>
            <w:r>
              <w:rPr>
                <w:rFonts w:ascii="Simplified Arabic" w:hAnsi="Simplified Arabic" w:cs="Simplified Arabic"/>
                <w:sz w:val="22"/>
                <w:rtl/>
              </w:rPr>
              <w:t>يُقدّم</w:t>
            </w:r>
            <w:r w:rsidR="0099120D" w:rsidRPr="0099120D">
              <w:rPr>
                <w:rFonts w:ascii="Simplified Arabic" w:hAnsi="Simplified Arabic" w:cs="Simplified Arabic"/>
                <w:sz w:val="22"/>
                <w:rtl/>
              </w:rPr>
              <w:t xml:space="preserve"> 76 </w:t>
            </w:r>
            <w:r>
              <w:rPr>
                <w:rFonts w:ascii="Simplified Arabic" w:hAnsi="Simplified Arabic" w:cs="Simplified Arabic"/>
                <w:sz w:val="22"/>
                <w:rtl/>
              </w:rPr>
              <w:t>طرفاً هدفاً من الأهداف</w:t>
            </w:r>
            <w:r w:rsidR="0099120D" w:rsidRPr="0099120D">
              <w:rPr>
                <w:rFonts w:ascii="Simplified Arabic" w:hAnsi="Simplified Arabic" w:cs="Simplified Arabic"/>
                <w:sz w:val="22"/>
                <w:rtl/>
              </w:rPr>
              <w:t>؛</w:t>
            </w:r>
          </w:p>
          <w:p w14:paraId="496A6913" w14:textId="77893BF1" w:rsidR="0099120D" w:rsidRPr="0099120D" w:rsidRDefault="0099120D" w:rsidP="009E2669">
            <w:pPr>
              <w:pStyle w:val="CBDTableNormal"/>
              <w:tabs>
                <w:tab w:val="left" w:pos="454"/>
              </w:tabs>
              <w:bidi/>
              <w:rPr>
                <w:rFonts w:ascii="Simplified Arabic" w:hAnsi="Simplified Arabic" w:cs="Simplified Arabic"/>
                <w:sz w:val="22"/>
                <w:rtl/>
              </w:rPr>
            </w:pPr>
            <w:r w:rsidRPr="0099120D">
              <w:rPr>
                <w:rFonts w:ascii="Simplified Arabic" w:hAnsi="Simplified Arabic" w:cs="Simplified Arabic"/>
                <w:sz w:val="22"/>
                <w:rtl/>
              </w:rPr>
              <w:t xml:space="preserve">(ب) أفاد تسعة وخمسون في المائة من </w:t>
            </w:r>
            <w:r w:rsidR="00D80DB0">
              <w:rPr>
                <w:rFonts w:ascii="Simplified Arabic" w:hAnsi="Simplified Arabic" w:cs="Simplified Arabic"/>
                <w:sz w:val="22"/>
                <w:rtl/>
              </w:rPr>
              <w:t>الأطراف بأن لديه</w:t>
            </w:r>
            <w:r w:rsidRPr="0099120D">
              <w:rPr>
                <w:rFonts w:ascii="Simplified Arabic" w:hAnsi="Simplified Arabic" w:cs="Simplified Arabic"/>
                <w:sz w:val="22"/>
                <w:rtl/>
              </w:rPr>
              <w:t xml:space="preserve"> هدفاً وطنياً واحداً على الأقل </w:t>
            </w:r>
            <w:r w:rsidR="00207266">
              <w:rPr>
                <w:rFonts w:ascii="Simplified Arabic" w:hAnsi="Simplified Arabic" w:cs="Simplified Arabic"/>
                <w:sz w:val="22"/>
                <w:rtl/>
              </w:rPr>
              <w:t>يتواءم إلى حد بعيد مع</w:t>
            </w:r>
            <w:r w:rsidRPr="0099120D">
              <w:rPr>
                <w:rFonts w:ascii="Simplified Arabic" w:hAnsi="Simplified Arabic" w:cs="Simplified Arabic"/>
                <w:sz w:val="22"/>
                <w:rtl/>
              </w:rPr>
              <w:t xml:space="preserve"> الهدف 6. وبالنسبة لـ 27 في المائة من الأطراف، </w:t>
            </w:r>
            <w:r w:rsidR="00207266">
              <w:rPr>
                <w:rFonts w:ascii="Simplified Arabic" w:hAnsi="Simplified Arabic" w:cs="Simplified Arabic"/>
                <w:sz w:val="22"/>
                <w:rtl/>
              </w:rPr>
              <w:t>كان أعلى مستوى مُبلّغ عنه من المواءمة لهدف وطني متوسطاً أو منخفضاً</w:t>
            </w:r>
            <w:r w:rsidRPr="0099120D">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99120D">
              <w:rPr>
                <w:rFonts w:ascii="Simplified Arabic" w:hAnsi="Simplified Arabic" w:cs="Simplified Arabic"/>
                <w:sz w:val="22"/>
                <w:rtl/>
              </w:rPr>
              <w:t xml:space="preserve"> 14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99120D">
              <w:rPr>
                <w:rFonts w:ascii="Simplified Arabic" w:hAnsi="Simplified Arabic" w:cs="Simplified Arabic"/>
                <w:sz w:val="22"/>
                <w:rtl/>
              </w:rPr>
              <w:t>؛</w:t>
            </w:r>
          </w:p>
          <w:p w14:paraId="663A651C" w14:textId="18D50D67" w:rsidR="00182792" w:rsidRPr="00D939A7" w:rsidRDefault="0099120D" w:rsidP="009E2669">
            <w:pPr>
              <w:pStyle w:val="CBDTableNormal"/>
              <w:tabs>
                <w:tab w:val="clear" w:pos="567"/>
                <w:tab w:val="left" w:pos="454"/>
              </w:tabs>
              <w:bidi/>
              <w:rPr>
                <w:rFonts w:ascii="Simplified Arabic" w:hAnsi="Simplified Arabic" w:cs="Simplified Arabic"/>
                <w:sz w:val="22"/>
              </w:rPr>
            </w:pPr>
            <w:r w:rsidRPr="0099120D">
              <w:rPr>
                <w:rFonts w:ascii="Simplified Arabic" w:hAnsi="Simplified Arabic" w:cs="Simplified Arabic"/>
                <w:sz w:val="22"/>
                <w:rtl/>
              </w:rPr>
              <w:t xml:space="preserve">(ج) </w:t>
            </w:r>
            <w:r w:rsidR="00B00B58">
              <w:rPr>
                <w:rFonts w:ascii="Simplified Arabic" w:hAnsi="Simplified Arabic" w:cs="Simplified Arabic"/>
                <w:sz w:val="22"/>
                <w:rtl/>
              </w:rPr>
              <w:t>حدّد</w:t>
            </w:r>
            <w:r w:rsidRPr="0099120D">
              <w:rPr>
                <w:rFonts w:ascii="Simplified Arabic" w:hAnsi="Simplified Arabic" w:cs="Simplified Arabic"/>
                <w:sz w:val="22"/>
                <w:rtl/>
              </w:rPr>
              <w:t xml:space="preserve"> أربعون في المائة من الأطراف أهدافاً وطنية تتضمن عناصر كمية تتناول معدل إدخال الأنواع الغريبة الغازية. و</w:t>
            </w:r>
            <w:r w:rsidR="00B00B58">
              <w:rPr>
                <w:rFonts w:ascii="Simplified Arabic" w:hAnsi="Simplified Arabic" w:cs="Simplified Arabic"/>
                <w:sz w:val="22"/>
                <w:rtl/>
              </w:rPr>
              <w:t>حدّد</w:t>
            </w:r>
            <w:r w:rsidRPr="0099120D">
              <w:rPr>
                <w:rFonts w:ascii="Simplified Arabic" w:hAnsi="Simplified Arabic" w:cs="Simplified Arabic"/>
                <w:sz w:val="22"/>
                <w:rtl/>
              </w:rPr>
              <w:t xml:space="preserve"> تسعون في المائة من هذه الأطراف أهدافاً وطنية لخفض معدل الإدخال بنسبة 50 في المائة أو أكثر. </w:t>
            </w:r>
            <w:r w:rsidR="00CF002F">
              <w:rPr>
                <w:rFonts w:ascii="Simplified Arabic" w:hAnsi="Simplified Arabic" w:cs="Simplified Arabic" w:hint="cs"/>
                <w:sz w:val="22"/>
                <w:rtl/>
              </w:rPr>
              <w:t>و</w:t>
            </w:r>
            <w:r w:rsidR="00B00B58">
              <w:rPr>
                <w:rFonts w:ascii="Simplified Arabic" w:hAnsi="Simplified Arabic" w:cs="Simplified Arabic"/>
                <w:sz w:val="22"/>
                <w:rtl/>
              </w:rPr>
              <w:t>حدّد</w:t>
            </w:r>
            <w:r w:rsidRPr="0099120D">
              <w:rPr>
                <w:rFonts w:ascii="Simplified Arabic" w:hAnsi="Simplified Arabic" w:cs="Simplified Arabic"/>
                <w:sz w:val="22"/>
                <w:rtl/>
              </w:rPr>
              <w:t xml:space="preserve"> بعض الأطراف أهدافًا ت</w:t>
            </w:r>
            <w:r w:rsidR="00B00B58">
              <w:rPr>
                <w:rFonts w:ascii="Simplified Arabic" w:hAnsi="Simplified Arabic" w:cs="Simplified Arabic"/>
                <w:sz w:val="22"/>
                <w:rtl/>
              </w:rPr>
              <w:t>ركّز</w:t>
            </w:r>
            <w:r w:rsidRPr="0099120D">
              <w:rPr>
                <w:rFonts w:ascii="Simplified Arabic" w:hAnsi="Simplified Arabic" w:cs="Simplified Arabic"/>
                <w:sz w:val="22"/>
                <w:rtl/>
              </w:rPr>
              <w:t xml:space="preserve"> على الأنواع ذات الأولوية، في حين </w:t>
            </w:r>
            <w:r w:rsidR="00B00B58">
              <w:rPr>
                <w:rFonts w:ascii="Simplified Arabic" w:hAnsi="Simplified Arabic" w:cs="Simplified Arabic"/>
                <w:sz w:val="22"/>
                <w:rtl/>
              </w:rPr>
              <w:t>حدّد</w:t>
            </w:r>
            <w:r w:rsidR="00392DA6">
              <w:rPr>
                <w:rFonts w:ascii="Simplified Arabic" w:hAnsi="Simplified Arabic" w:cs="Simplified Arabic"/>
                <w:sz w:val="22"/>
                <w:rtl/>
              </w:rPr>
              <w:t>ت</w:t>
            </w:r>
            <w:r w:rsidRPr="0099120D">
              <w:rPr>
                <w:rFonts w:ascii="Simplified Arabic" w:hAnsi="Simplified Arabic" w:cs="Simplified Arabic"/>
                <w:sz w:val="22"/>
                <w:rtl/>
              </w:rPr>
              <w:t xml:space="preserve"> أطراف أخرى أهداف</w:t>
            </w:r>
            <w:r w:rsidR="00D80DB0">
              <w:rPr>
                <w:rFonts w:ascii="Simplified Arabic" w:hAnsi="Simplified Arabic" w:cs="Simplified Arabic" w:hint="cs"/>
                <w:sz w:val="22"/>
                <w:rtl/>
              </w:rPr>
              <w:t>اً</w:t>
            </w:r>
            <w:r w:rsidRPr="0099120D">
              <w:rPr>
                <w:rFonts w:ascii="Simplified Arabic" w:hAnsi="Simplified Arabic" w:cs="Simplified Arabic"/>
                <w:sz w:val="22"/>
                <w:rtl/>
              </w:rPr>
              <w:t xml:space="preserve"> </w:t>
            </w:r>
            <w:r w:rsidR="00CF002F">
              <w:rPr>
                <w:rFonts w:ascii="Simplified Arabic" w:hAnsi="Simplified Arabic" w:cs="Simplified Arabic" w:hint="cs"/>
                <w:sz w:val="22"/>
                <w:rtl/>
              </w:rPr>
              <w:t>أشمل</w:t>
            </w:r>
            <w:r w:rsidR="00F12AEA">
              <w:rPr>
                <w:rFonts w:ascii="Simplified Arabic" w:hAnsi="Simplified Arabic" w:cs="Simplified Arabic" w:hint="cs"/>
                <w:sz w:val="22"/>
                <w:rtl/>
              </w:rPr>
              <w:t>؛</w:t>
            </w:r>
          </w:p>
          <w:p w14:paraId="49C8C7E2" w14:textId="36F796F4" w:rsidR="0099120D" w:rsidRPr="0099120D" w:rsidRDefault="009E2669"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(د)</w:t>
            </w:r>
            <w:r w:rsidR="00182792" w:rsidRPr="00D939A7">
              <w:rPr>
                <w:rFonts w:ascii="Simplified Arabic" w:hAnsi="Simplified Arabic" w:cs="Simplified Arabic" w:hint="cs"/>
                <w:sz w:val="22"/>
              </w:rPr>
              <w:tab/>
            </w:r>
            <w:r w:rsidR="00327E88">
              <w:rPr>
                <w:rFonts w:ascii="Simplified Arabic" w:hAnsi="Simplified Arabic" w:cs="Simplified Arabic"/>
                <w:sz w:val="22"/>
                <w:rtl/>
              </w:rPr>
              <w:t>قدّم</w:t>
            </w:r>
            <w:r w:rsidR="0099120D" w:rsidRPr="0099120D">
              <w:rPr>
                <w:rFonts w:ascii="Simplified Arabic" w:hAnsi="Simplified Arabic" w:cs="Simplified Arabic"/>
                <w:sz w:val="22"/>
                <w:rtl/>
              </w:rPr>
              <w:t xml:space="preserve"> أربعة وثلاثون في المائة من الأطراف معلومات عن وسائل التنفيذ المتعلقة </w:t>
            </w:r>
            <w:r w:rsidR="00B246EC">
              <w:rPr>
                <w:rFonts w:ascii="Simplified Arabic" w:hAnsi="Simplified Arabic" w:cs="Simplified Arabic"/>
                <w:sz w:val="22"/>
                <w:rtl/>
              </w:rPr>
              <w:t>بالهدف. وذكر</w:t>
            </w:r>
            <w:r w:rsidR="0099120D" w:rsidRPr="0099120D">
              <w:rPr>
                <w:rFonts w:ascii="Simplified Arabic" w:hAnsi="Simplified Arabic" w:cs="Simplified Arabic"/>
                <w:sz w:val="22"/>
                <w:rtl/>
              </w:rPr>
              <w:t xml:space="preserve"> 84 </w:t>
            </w:r>
            <w:r w:rsidR="003A27A5">
              <w:rPr>
                <w:rFonts w:ascii="Simplified Arabic" w:hAnsi="Simplified Arabic" w:cs="Simplified Arabic"/>
                <w:sz w:val="22"/>
                <w:rtl/>
              </w:rPr>
              <w:t>في المائة من هذه الأطراف أن وسائل التنفيذ الإضافية ضرورية</w:t>
            </w:r>
            <w:r w:rsidR="0099120D" w:rsidRPr="0099120D">
              <w:rPr>
                <w:rFonts w:ascii="Simplified Arabic" w:hAnsi="Simplified Arabic" w:cs="Simplified Arabic"/>
                <w:sz w:val="22"/>
                <w:rtl/>
              </w:rPr>
              <w:t>؛</w:t>
            </w:r>
          </w:p>
          <w:p w14:paraId="36CF46F7" w14:textId="3EE52F8C" w:rsidR="00182792" w:rsidRPr="00D939A7" w:rsidRDefault="0099120D" w:rsidP="009E2669">
            <w:pPr>
              <w:pStyle w:val="CBDTableNormal"/>
              <w:tabs>
                <w:tab w:val="clear" w:pos="567"/>
                <w:tab w:val="left" w:pos="454"/>
              </w:tabs>
              <w:bidi/>
              <w:rPr>
                <w:rFonts w:ascii="Simplified Arabic" w:hAnsi="Simplified Arabic" w:cs="Simplified Arabic"/>
                <w:sz w:val="22"/>
              </w:rPr>
            </w:pPr>
            <w:r w:rsidRPr="0099120D">
              <w:rPr>
                <w:rFonts w:ascii="Simplified Arabic" w:hAnsi="Simplified Arabic" w:cs="Simplified Arabic"/>
                <w:sz w:val="22"/>
                <w:rtl/>
              </w:rPr>
              <w:t xml:space="preserve">(هـ) </w:t>
            </w:r>
            <w:r w:rsidR="00B00B58">
              <w:rPr>
                <w:rFonts w:ascii="Simplified Arabic" w:hAnsi="Simplified Arabic" w:cs="Simplified Arabic"/>
                <w:sz w:val="22"/>
                <w:rtl/>
              </w:rPr>
              <w:t>حدّد</w:t>
            </w:r>
            <w:r w:rsidRPr="0099120D">
              <w:rPr>
                <w:rFonts w:ascii="Simplified Arabic" w:hAnsi="Simplified Arabic" w:cs="Simplified Arabic"/>
                <w:sz w:val="22"/>
                <w:rtl/>
              </w:rPr>
              <w:t xml:space="preserve"> ثمانية وعشرون في المائة من الأطراف مؤشرات مكونة، و</w:t>
            </w:r>
            <w:r w:rsidR="00B00B58">
              <w:rPr>
                <w:rFonts w:ascii="Simplified Arabic" w:hAnsi="Simplified Arabic" w:cs="Simplified Arabic"/>
                <w:sz w:val="22"/>
                <w:rtl/>
              </w:rPr>
              <w:t>حدّد</w:t>
            </w:r>
            <w:r w:rsidRPr="0099120D">
              <w:rPr>
                <w:rFonts w:ascii="Simplified Arabic" w:hAnsi="Simplified Arabic" w:cs="Simplified Arabic"/>
                <w:sz w:val="22"/>
                <w:rtl/>
              </w:rPr>
              <w:t xml:space="preserve"> 24 في المائة مؤشرات تكميلية، و</w:t>
            </w:r>
            <w:r w:rsidR="00B00B58">
              <w:rPr>
                <w:rFonts w:ascii="Simplified Arabic" w:hAnsi="Simplified Arabic" w:cs="Simplified Arabic"/>
                <w:sz w:val="22"/>
                <w:rtl/>
              </w:rPr>
              <w:t>حدّد</w:t>
            </w:r>
            <w:r w:rsidRPr="0099120D">
              <w:rPr>
                <w:rFonts w:ascii="Simplified Arabic" w:hAnsi="Simplified Arabic" w:cs="Simplified Arabic"/>
                <w:sz w:val="22"/>
                <w:rtl/>
              </w:rPr>
              <w:t xml:space="preserve"> 39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48E2426E" w14:textId="2525A068" w:rsidR="00182792" w:rsidRPr="00DE2D2E" w:rsidRDefault="00E24B89" w:rsidP="009E2669">
            <w:pPr>
              <w:pStyle w:val="CBDTableNormal"/>
              <w:bidi/>
              <w:rPr>
                <w:rFonts w:ascii="Simplified Arabic" w:hAnsi="Simplified Arabic" w:cs="Simplified Arabic"/>
                <w:sz w:val="22"/>
              </w:rPr>
            </w:pPr>
            <w:r w:rsidRPr="00DE2D2E">
              <w:rPr>
                <w:rFonts w:ascii="Simplified Arabic" w:hAnsi="Simplified Arabic" w:cs="Simplified Arabic" w:hint="cs"/>
                <w:sz w:val="22"/>
                <w:rtl/>
              </w:rPr>
              <w:t>جنحت</w:t>
            </w:r>
            <w:r w:rsidR="003C6A27" w:rsidRPr="00DE2D2E">
              <w:rPr>
                <w:rFonts w:ascii="Simplified Arabic" w:hAnsi="Simplified Arabic" w:cs="Simplified Arabic"/>
                <w:sz w:val="22"/>
                <w:rtl/>
              </w:rPr>
              <w:t xml:space="preserve"> الأهداف الوطنية المتعلقة بالهدف 6 إلى التركيز على </w:t>
            </w:r>
            <w:r w:rsidR="00DE2D2E">
              <w:rPr>
                <w:rFonts w:ascii="Simplified Arabic" w:hAnsi="Simplified Arabic" w:cs="Simplified Arabic" w:hint="cs"/>
                <w:sz w:val="22"/>
                <w:rtl/>
              </w:rPr>
              <w:t>القضاء على</w:t>
            </w:r>
            <w:r w:rsidR="003C6A27" w:rsidRPr="00DE2D2E">
              <w:rPr>
                <w:rFonts w:ascii="Simplified Arabic" w:hAnsi="Simplified Arabic" w:cs="Simplified Arabic"/>
                <w:sz w:val="22"/>
                <w:rtl/>
              </w:rPr>
              <w:t xml:space="preserve"> الأنواع الغازية ال</w:t>
            </w:r>
            <w:r w:rsidR="003A4B96">
              <w:rPr>
                <w:rFonts w:ascii="Simplified Arabic" w:hAnsi="Simplified Arabic" w:cs="Simplified Arabic" w:hint="cs"/>
                <w:sz w:val="22"/>
                <w:rtl/>
              </w:rPr>
              <w:t>مستقرة</w:t>
            </w:r>
            <w:r w:rsidR="003C6A27" w:rsidRPr="00DE2D2E">
              <w:rPr>
                <w:rFonts w:ascii="Simplified Arabic" w:hAnsi="Simplified Arabic" w:cs="Simplified Arabic"/>
                <w:sz w:val="22"/>
                <w:rtl/>
              </w:rPr>
              <w:t xml:space="preserve"> و</w:t>
            </w:r>
            <w:r w:rsidR="00DE2D2E">
              <w:rPr>
                <w:rFonts w:ascii="Simplified Arabic" w:hAnsi="Simplified Arabic" w:cs="Simplified Arabic" w:hint="cs"/>
                <w:sz w:val="22"/>
                <w:rtl/>
              </w:rPr>
              <w:t>السيطرة عليها</w:t>
            </w:r>
            <w:r w:rsidR="003C6A27" w:rsidRPr="00DE2D2E">
              <w:rPr>
                <w:rFonts w:ascii="Simplified Arabic" w:hAnsi="Simplified Arabic" w:cs="Simplified Arabic"/>
                <w:sz w:val="22"/>
                <w:rtl/>
              </w:rPr>
              <w:t>. ولم ي</w:t>
            </w:r>
            <w:r w:rsidR="00B00B58">
              <w:rPr>
                <w:rFonts w:ascii="Simplified Arabic" w:hAnsi="Simplified Arabic" w:cs="Simplified Arabic"/>
                <w:sz w:val="22"/>
                <w:rtl/>
              </w:rPr>
              <w:t>حدّد</w:t>
            </w:r>
            <w:r w:rsidR="003C6A27" w:rsidRPr="00DE2D2E">
              <w:rPr>
                <w:rFonts w:ascii="Simplified Arabic" w:hAnsi="Simplified Arabic" w:cs="Simplified Arabic"/>
                <w:sz w:val="22"/>
                <w:rtl/>
              </w:rPr>
              <w:t xml:space="preserve"> سوى عدد قليل من الأطراف أهدافاً وطنية تتناول تحديد مسارات الإدخال</w:t>
            </w:r>
            <w:r w:rsidRPr="00DE2D2E">
              <w:rPr>
                <w:rFonts w:ascii="Simplified Arabic" w:hAnsi="Simplified Arabic" w:cs="Simplified Arabic"/>
                <w:sz w:val="22"/>
                <w:rtl/>
              </w:rPr>
              <w:t xml:space="preserve"> وإدار</w:t>
            </w:r>
            <w:r w:rsidRPr="00DE2D2E">
              <w:rPr>
                <w:rFonts w:ascii="Simplified Arabic" w:hAnsi="Simplified Arabic" w:cs="Simplified Arabic" w:hint="cs"/>
                <w:sz w:val="22"/>
                <w:rtl/>
              </w:rPr>
              <w:t>تها</w:t>
            </w:r>
            <w:r w:rsidR="003C6A27" w:rsidRPr="00DE2D2E">
              <w:rPr>
                <w:rFonts w:ascii="Simplified Arabic" w:hAnsi="Simplified Arabic" w:cs="Simplified Arabic"/>
                <w:sz w:val="22"/>
                <w:rtl/>
              </w:rPr>
              <w:t>، ومنع إدخال و</w:t>
            </w:r>
            <w:r w:rsidRPr="00DE2D2E">
              <w:rPr>
                <w:rFonts w:ascii="Simplified Arabic" w:hAnsi="Simplified Arabic" w:cs="Simplified Arabic" w:hint="cs"/>
                <w:sz w:val="22"/>
                <w:rtl/>
              </w:rPr>
              <w:t>استقرار</w:t>
            </w:r>
            <w:r w:rsidR="003C6A27" w:rsidRPr="00DE2D2E">
              <w:rPr>
                <w:rFonts w:ascii="Simplified Arabic" w:hAnsi="Simplified Arabic" w:cs="Simplified Arabic"/>
                <w:sz w:val="22"/>
                <w:rtl/>
              </w:rPr>
              <w:t xml:space="preserve"> الأنواع الغريبة الغازية ذات الأولوية، أو </w:t>
            </w:r>
            <w:r w:rsidRPr="00DE2D2E">
              <w:rPr>
                <w:rFonts w:ascii="Simplified Arabic" w:hAnsi="Simplified Arabic" w:cs="Simplified Arabic" w:hint="cs"/>
                <w:sz w:val="22"/>
                <w:rtl/>
              </w:rPr>
              <w:t>تقليل</w:t>
            </w:r>
            <w:r w:rsidR="003C6A27" w:rsidRPr="00DE2D2E">
              <w:rPr>
                <w:rFonts w:ascii="Simplified Arabic" w:hAnsi="Simplified Arabic" w:cs="Simplified Arabic"/>
                <w:sz w:val="22"/>
                <w:rtl/>
              </w:rPr>
              <w:t xml:space="preserve"> معدل</w:t>
            </w:r>
            <w:r w:rsidRPr="00DE2D2E">
              <w:rPr>
                <w:rFonts w:ascii="Simplified Arabic" w:hAnsi="Simplified Arabic" w:cs="Simplified Arabic" w:hint="cs"/>
                <w:sz w:val="22"/>
                <w:rtl/>
              </w:rPr>
              <w:t>ات</w:t>
            </w:r>
            <w:r w:rsidR="003C6A27" w:rsidRPr="00DE2D2E">
              <w:rPr>
                <w:rFonts w:ascii="Simplified Arabic" w:hAnsi="Simplified Arabic" w:cs="Simplified Arabic"/>
                <w:sz w:val="22"/>
                <w:rtl/>
              </w:rPr>
              <w:t xml:space="preserve"> إدخال الأنواع الغريبة الغازية. وتضمنت </w:t>
            </w:r>
            <w:r w:rsidR="005F6B48" w:rsidRPr="00DE2D2E">
              <w:rPr>
                <w:rFonts w:ascii="Simplified Arabic" w:hAnsi="Simplified Arabic" w:cs="Simplified Arabic"/>
                <w:sz w:val="22"/>
                <w:rtl/>
              </w:rPr>
              <w:t>التدابير السياساتية</w:t>
            </w:r>
            <w:r w:rsidR="003C6A27" w:rsidRPr="00DE2D2E">
              <w:rPr>
                <w:rFonts w:ascii="Simplified Arabic" w:hAnsi="Simplified Arabic" w:cs="Simplified Arabic"/>
                <w:sz w:val="22"/>
                <w:rtl/>
              </w:rPr>
              <w:t xml:space="preserve"> </w:t>
            </w:r>
            <w:r w:rsidRPr="00DE2D2E">
              <w:rPr>
                <w:rFonts w:ascii="Simplified Arabic" w:hAnsi="Simplified Arabic" w:cs="Simplified Arabic" w:hint="cs"/>
                <w:sz w:val="22"/>
                <w:rtl/>
              </w:rPr>
              <w:t>الم</w:t>
            </w:r>
            <w:r w:rsidR="00B00B58">
              <w:rPr>
                <w:rFonts w:ascii="Simplified Arabic" w:hAnsi="Simplified Arabic" w:cs="Simplified Arabic" w:hint="cs"/>
                <w:sz w:val="22"/>
                <w:rtl/>
              </w:rPr>
              <w:t>حدّد</w:t>
            </w:r>
            <w:r w:rsidRPr="00DE2D2E">
              <w:rPr>
                <w:rFonts w:ascii="Simplified Arabic" w:hAnsi="Simplified Arabic" w:cs="Simplified Arabic" w:hint="cs"/>
                <w:sz w:val="22"/>
                <w:rtl/>
              </w:rPr>
              <w:t>ة</w:t>
            </w:r>
            <w:r w:rsidR="003C6A27" w:rsidRPr="00DE2D2E">
              <w:rPr>
                <w:rFonts w:ascii="Simplified Arabic" w:hAnsi="Simplified Arabic" w:cs="Simplified Arabic"/>
                <w:sz w:val="22"/>
                <w:rtl/>
              </w:rPr>
              <w:t xml:space="preserve"> في </w:t>
            </w:r>
            <w:r w:rsidR="00DE2D2E" w:rsidRPr="00DE2D2E">
              <w:rPr>
                <w:rFonts w:eastAsia="MS Mincho" w:cs="Simplified Arabic"/>
                <w:rtl/>
                <w:lang w:val="en-US" w:bidi="ar-EG"/>
              </w:rPr>
              <w:t>ال</w:t>
            </w:r>
            <w:r w:rsidR="00DE2D2E" w:rsidRPr="00DE2D2E">
              <w:rPr>
                <w:rFonts w:eastAsia="MS Mincho" w:cs="Simplified Arabic" w:hint="cs"/>
                <w:rtl/>
                <w:lang w:val="en-US" w:bidi="ar-EG"/>
              </w:rPr>
              <w:t>مساهمات</w:t>
            </w:r>
            <w:r w:rsidR="00DE2D2E" w:rsidRPr="00DE2D2E">
              <w:rPr>
                <w:rFonts w:eastAsia="MS Mincho" w:cs="Simplified Arabic"/>
                <w:rtl/>
                <w:lang w:val="en-US" w:bidi="ar-EG"/>
              </w:rPr>
              <w:t xml:space="preserve"> المقدّمة بشأن الأهداف</w:t>
            </w:r>
            <w:r w:rsidR="00DE2D2E" w:rsidRPr="00DE2D2E">
              <w:rPr>
                <w:rFonts w:ascii="Simplified Arabic" w:hAnsi="Simplified Arabic" w:cs="Simplified Arabic"/>
                <w:sz w:val="22"/>
                <w:rtl/>
              </w:rPr>
              <w:t xml:space="preserve"> </w:t>
            </w:r>
            <w:r w:rsidR="003C6A27" w:rsidRPr="00DE2D2E">
              <w:rPr>
                <w:rFonts w:ascii="Simplified Arabic" w:hAnsi="Simplified Arabic" w:cs="Simplified Arabic"/>
                <w:sz w:val="22"/>
                <w:rtl/>
              </w:rPr>
              <w:t xml:space="preserve">تعزيز </w:t>
            </w:r>
            <w:r w:rsidRPr="00DE2D2E">
              <w:rPr>
                <w:rFonts w:ascii="Simplified Arabic" w:hAnsi="Simplified Arabic" w:cs="Simplified Arabic" w:hint="cs"/>
                <w:sz w:val="22"/>
                <w:rtl/>
              </w:rPr>
              <w:t>نظم</w:t>
            </w:r>
            <w:r w:rsidR="003C6A27" w:rsidRPr="00DE2D2E">
              <w:rPr>
                <w:rFonts w:ascii="Simplified Arabic" w:hAnsi="Simplified Arabic" w:cs="Simplified Arabic"/>
                <w:sz w:val="22"/>
                <w:rtl/>
              </w:rPr>
              <w:t xml:space="preserve"> المراقبة الإلكترونية، وتحسين لوائح الحجر الصحي والاستيراد، و</w:t>
            </w:r>
            <w:r w:rsidR="00DE2D2E" w:rsidRPr="00DE2D2E">
              <w:rPr>
                <w:rFonts w:ascii="Simplified Arabic" w:hAnsi="Simplified Arabic" w:cs="Simplified Arabic" w:hint="cs"/>
                <w:sz w:val="22"/>
                <w:rtl/>
              </w:rPr>
              <w:t xml:space="preserve">وضع </w:t>
            </w:r>
            <w:r w:rsidR="003C6A27" w:rsidRPr="00DE2D2E">
              <w:rPr>
                <w:rFonts w:ascii="Simplified Arabic" w:hAnsi="Simplified Arabic" w:cs="Simplified Arabic"/>
                <w:sz w:val="22"/>
                <w:rtl/>
              </w:rPr>
              <w:t xml:space="preserve">بروتوكولات </w:t>
            </w:r>
            <w:r w:rsidR="00DE2D2E" w:rsidRPr="00DE2D2E">
              <w:rPr>
                <w:rFonts w:ascii="Simplified Arabic" w:hAnsi="Simplified Arabic" w:cs="Simplified Arabic" w:hint="cs"/>
                <w:sz w:val="22"/>
                <w:rtl/>
              </w:rPr>
              <w:t>لل</w:t>
            </w:r>
            <w:r w:rsidR="003C6A27" w:rsidRPr="00DE2D2E">
              <w:rPr>
                <w:rFonts w:ascii="Simplified Arabic" w:hAnsi="Simplified Arabic" w:cs="Simplified Arabic"/>
                <w:sz w:val="22"/>
                <w:rtl/>
              </w:rPr>
              <w:t>استجابة السريعة، و</w:t>
            </w:r>
            <w:r w:rsidR="00DE2D2E" w:rsidRPr="00DE2D2E">
              <w:rPr>
                <w:rFonts w:ascii="Simplified Arabic" w:hAnsi="Simplified Arabic" w:cs="Simplified Arabic" w:hint="cs"/>
                <w:sz w:val="22"/>
                <w:rtl/>
              </w:rPr>
              <w:t>وضع</w:t>
            </w:r>
            <w:r w:rsidR="003C6A27" w:rsidRPr="00DE2D2E">
              <w:rPr>
                <w:rFonts w:ascii="Simplified Arabic" w:hAnsi="Simplified Arabic" w:cs="Simplified Arabic"/>
                <w:sz w:val="22"/>
                <w:rtl/>
              </w:rPr>
              <w:t xml:space="preserve"> استراتيجيات وخطط عمل وطنية ل</w:t>
            </w:r>
            <w:r w:rsidRPr="00DE2D2E">
              <w:rPr>
                <w:rFonts w:ascii="Simplified Arabic" w:hAnsi="Simplified Arabic" w:cs="Simplified Arabic" w:hint="cs"/>
                <w:sz w:val="22"/>
                <w:rtl/>
              </w:rPr>
              <w:t>مكافحة ا</w:t>
            </w:r>
            <w:r w:rsidR="003C6A27" w:rsidRPr="00DE2D2E">
              <w:rPr>
                <w:rFonts w:ascii="Simplified Arabic" w:hAnsi="Simplified Arabic" w:cs="Simplified Arabic"/>
                <w:sz w:val="22"/>
                <w:rtl/>
              </w:rPr>
              <w:t xml:space="preserve">لأنواع الغازية، </w:t>
            </w:r>
            <w:r w:rsidRPr="00DE2D2E">
              <w:rPr>
                <w:rFonts w:ascii="Simplified Arabic" w:hAnsi="Simplified Arabic" w:cs="Simplified Arabic" w:hint="cs"/>
                <w:sz w:val="22"/>
                <w:rtl/>
              </w:rPr>
              <w:t>وتنظيم حملات</w:t>
            </w:r>
            <w:r w:rsidR="003C6A27" w:rsidRPr="00DE2D2E">
              <w:rPr>
                <w:rFonts w:ascii="Simplified Arabic" w:hAnsi="Simplified Arabic" w:cs="Simplified Arabic"/>
                <w:sz w:val="22"/>
                <w:rtl/>
              </w:rPr>
              <w:t xml:space="preserve"> توعية عامة</w:t>
            </w:r>
            <w:r w:rsidRPr="00DE2D2E">
              <w:rPr>
                <w:rFonts w:ascii="Simplified Arabic" w:hAnsi="Simplified Arabic" w:cs="Simplified Arabic" w:hint="cs"/>
                <w:sz w:val="22"/>
                <w:rtl/>
              </w:rPr>
              <w:t>،</w:t>
            </w:r>
            <w:r w:rsidR="003C6A27" w:rsidRPr="00DE2D2E">
              <w:rPr>
                <w:rFonts w:ascii="Simplified Arabic" w:hAnsi="Simplified Arabic" w:cs="Simplified Arabic"/>
                <w:sz w:val="22"/>
                <w:rtl/>
              </w:rPr>
              <w:t xml:space="preserve"> وتدريب موظفي الجمارك والحدود. </w:t>
            </w:r>
            <w:r w:rsidRPr="00DE2D2E">
              <w:rPr>
                <w:rFonts w:ascii="Simplified Arabic" w:hAnsi="Simplified Arabic" w:cs="Simplified Arabic" w:hint="cs"/>
                <w:sz w:val="22"/>
                <w:rtl/>
              </w:rPr>
              <w:t>وسُلّط</w:t>
            </w:r>
            <w:r w:rsidR="003C6A27" w:rsidRPr="00DE2D2E">
              <w:rPr>
                <w:rFonts w:ascii="Simplified Arabic" w:hAnsi="Simplified Arabic" w:cs="Simplified Arabic"/>
                <w:sz w:val="22"/>
                <w:rtl/>
              </w:rPr>
              <w:t xml:space="preserve"> الضوء على </w:t>
            </w:r>
            <w:r w:rsidRPr="00DE2D2E">
              <w:rPr>
                <w:rFonts w:ascii="Simplified Arabic" w:hAnsi="Simplified Arabic" w:cs="Simplified Arabic" w:hint="cs"/>
                <w:sz w:val="22"/>
                <w:rtl/>
              </w:rPr>
              <w:t>سد</w:t>
            </w:r>
            <w:r w:rsidR="003C6A27" w:rsidRPr="00DE2D2E">
              <w:rPr>
                <w:rFonts w:ascii="Simplified Arabic" w:hAnsi="Simplified Arabic" w:cs="Simplified Arabic"/>
                <w:sz w:val="22"/>
                <w:rtl/>
              </w:rPr>
              <w:t xml:space="preserve"> الثغرات في</w:t>
            </w:r>
            <w:r w:rsidR="00DE2D2E" w:rsidRPr="00DE2D2E">
              <w:rPr>
                <w:rFonts w:ascii="Simplified Arabic" w:hAnsi="Simplified Arabic" w:cs="Simplified Arabic" w:hint="cs"/>
                <w:sz w:val="22"/>
                <w:rtl/>
              </w:rPr>
              <w:t xml:space="preserve"> مجال</w:t>
            </w:r>
            <w:r w:rsidR="003C6A27" w:rsidRPr="00DE2D2E">
              <w:rPr>
                <w:rFonts w:ascii="Simplified Arabic" w:hAnsi="Simplified Arabic" w:cs="Simplified Arabic"/>
                <w:sz w:val="22"/>
                <w:rtl/>
              </w:rPr>
              <w:t xml:space="preserve"> الرصد </w:t>
            </w:r>
            <w:r w:rsidRPr="00DE2D2E">
              <w:rPr>
                <w:rFonts w:ascii="Simplified Arabic" w:hAnsi="Simplified Arabic" w:cs="Simplified Arabic" w:hint="cs"/>
                <w:sz w:val="22"/>
                <w:rtl/>
              </w:rPr>
              <w:t xml:space="preserve">باعتبارها </w:t>
            </w:r>
            <w:r w:rsidR="003C6A27" w:rsidRPr="00DE2D2E">
              <w:rPr>
                <w:rFonts w:ascii="Simplified Arabic" w:hAnsi="Simplified Arabic" w:cs="Simplified Arabic"/>
                <w:sz w:val="22"/>
                <w:rtl/>
              </w:rPr>
              <w:t xml:space="preserve">وسيلة تنفيذ لازمة لبلوغ الأهداف الوطنية </w:t>
            </w:r>
            <w:r w:rsidRPr="00DE2D2E">
              <w:rPr>
                <w:rFonts w:ascii="Simplified Arabic" w:hAnsi="Simplified Arabic" w:cs="Simplified Arabic" w:hint="cs"/>
                <w:sz w:val="22"/>
                <w:rtl/>
              </w:rPr>
              <w:t>الم</w:t>
            </w:r>
            <w:r w:rsidR="00B00B58">
              <w:rPr>
                <w:rFonts w:ascii="Simplified Arabic" w:hAnsi="Simplified Arabic" w:cs="Simplified Arabic" w:hint="cs"/>
                <w:sz w:val="22"/>
                <w:rtl/>
              </w:rPr>
              <w:t>حدّد</w:t>
            </w:r>
            <w:r w:rsidRPr="00DE2D2E">
              <w:rPr>
                <w:rFonts w:ascii="Simplified Arabic" w:hAnsi="Simplified Arabic" w:cs="Simplified Arabic" w:hint="cs"/>
                <w:sz w:val="22"/>
                <w:rtl/>
              </w:rPr>
              <w:t>ة</w:t>
            </w:r>
            <w:r w:rsidR="00182792" w:rsidRPr="00DE2D2E">
              <w:rPr>
                <w:rFonts w:ascii="Simplified Arabic" w:hAnsi="Simplified Arabic" w:cs="Simplified Arabic" w:hint="cs"/>
                <w:sz w:val="22"/>
              </w:rPr>
              <w:t>.</w:t>
            </w:r>
            <w:r w:rsidR="00CF002F" w:rsidRPr="00DE2D2E">
              <w:rPr>
                <w:rtl/>
              </w:rPr>
              <w:t xml:space="preserve"> </w:t>
            </w:r>
          </w:p>
        </w:tc>
      </w:tr>
      <w:tr w:rsidR="00182792" w:rsidRPr="00D939A7" w14:paraId="67C8E2DA" w14:textId="77777777" w:rsidTr="000C6ECC">
        <w:tc>
          <w:tcPr>
            <w:tcW w:w="983" w:type="dxa"/>
            <w:tcBorders>
              <w:top w:val="single" w:sz="4" w:space="0" w:color="auto"/>
              <w:left w:val="single" w:sz="4" w:space="0" w:color="auto"/>
              <w:bottom w:val="single" w:sz="4" w:space="0" w:color="auto"/>
            </w:tcBorders>
          </w:tcPr>
          <w:p w14:paraId="4FAC35D8" w14:textId="14588182" w:rsidR="00182792" w:rsidRPr="00D939A7" w:rsidRDefault="00066360" w:rsidP="009E2669">
            <w:pPr>
              <w:pStyle w:val="CBDTableNormal"/>
              <w:bidi/>
              <w:rPr>
                <w:rFonts w:ascii="Simplified Arabic" w:hAnsi="Simplified Arabic" w:cs="Simplified Arabic"/>
                <w:sz w:val="22"/>
              </w:rPr>
            </w:pPr>
            <w:r>
              <w:rPr>
                <w:rFonts w:ascii="Simplified Arabic" w:hAnsi="Simplified Arabic" w:cs="Simplified Arabic" w:hint="cs"/>
                <w:sz w:val="22"/>
                <w:rtl/>
              </w:rPr>
              <w:t>7</w:t>
            </w:r>
          </w:p>
        </w:tc>
        <w:tc>
          <w:tcPr>
            <w:tcW w:w="6257" w:type="dxa"/>
            <w:tcBorders>
              <w:top w:val="nil"/>
              <w:left w:val="single" w:sz="4" w:space="0" w:color="auto"/>
              <w:bottom w:val="single" w:sz="4" w:space="0" w:color="auto"/>
              <w:right w:val="single" w:sz="4" w:space="0" w:color="auto"/>
            </w:tcBorders>
          </w:tcPr>
          <w:p w14:paraId="01F6450D" w14:textId="359571F1" w:rsidR="003C6A27" w:rsidRPr="003C6A27"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Pr>
                <w:rFonts w:ascii="Simplified Arabic" w:hAnsi="Simplified Arabic" w:cs="Simplified Arabic"/>
                <w:sz w:val="22"/>
                <w:rtl/>
              </w:rPr>
              <w:t>قدّم</w:t>
            </w:r>
            <w:r w:rsidR="003C6A27" w:rsidRPr="003C6A27">
              <w:rPr>
                <w:rFonts w:ascii="Simplified Arabic" w:hAnsi="Simplified Arabic" w:cs="Simplified Arabic"/>
                <w:sz w:val="22"/>
                <w:rtl/>
              </w:rPr>
              <w:t xml:space="preserve"> مائة وثمانية عشر طرفاً ما مجموعه 288 هدفاً وطنياً يتعلق بالهدف 7، في حين لم </w:t>
            </w:r>
            <w:r>
              <w:rPr>
                <w:rFonts w:ascii="Simplified Arabic" w:hAnsi="Simplified Arabic" w:cs="Simplified Arabic"/>
                <w:sz w:val="22"/>
                <w:rtl/>
              </w:rPr>
              <w:t>يُقدّم</w:t>
            </w:r>
            <w:r w:rsidR="003C6A27" w:rsidRPr="003C6A27">
              <w:rPr>
                <w:rFonts w:ascii="Simplified Arabic" w:hAnsi="Simplified Arabic" w:cs="Simplified Arabic"/>
                <w:sz w:val="22"/>
                <w:rtl/>
              </w:rPr>
              <w:t xml:space="preserve"> 78 </w:t>
            </w:r>
            <w:r>
              <w:rPr>
                <w:rFonts w:ascii="Simplified Arabic" w:hAnsi="Simplified Arabic" w:cs="Simplified Arabic"/>
                <w:sz w:val="22"/>
                <w:rtl/>
              </w:rPr>
              <w:t>طرفاً هدفاً من الأهداف</w:t>
            </w:r>
            <w:r w:rsidR="003C6A27" w:rsidRPr="003C6A27">
              <w:rPr>
                <w:rFonts w:ascii="Simplified Arabic" w:hAnsi="Simplified Arabic" w:cs="Simplified Arabic"/>
                <w:sz w:val="22"/>
                <w:rtl/>
              </w:rPr>
              <w:t>؛</w:t>
            </w:r>
          </w:p>
          <w:p w14:paraId="5FC3A61D" w14:textId="05B91A1C" w:rsidR="003C6A27" w:rsidRPr="003C6A27" w:rsidRDefault="003C6A27" w:rsidP="009E2669">
            <w:pPr>
              <w:pStyle w:val="CBDTableNormal"/>
              <w:tabs>
                <w:tab w:val="left" w:pos="454"/>
              </w:tabs>
              <w:bidi/>
              <w:rPr>
                <w:rFonts w:ascii="Simplified Arabic" w:hAnsi="Simplified Arabic" w:cs="Simplified Arabic"/>
                <w:sz w:val="22"/>
                <w:rtl/>
              </w:rPr>
            </w:pPr>
            <w:r w:rsidRPr="003C6A27">
              <w:rPr>
                <w:rFonts w:ascii="Simplified Arabic" w:hAnsi="Simplified Arabic" w:cs="Simplified Arabic"/>
                <w:sz w:val="22"/>
                <w:rtl/>
              </w:rPr>
              <w:lastRenderedPageBreak/>
              <w:t xml:space="preserve">(ب) أفاد أربعة وستون في المائة من الأطراف </w:t>
            </w:r>
            <w:r w:rsidR="00067F04">
              <w:rPr>
                <w:rFonts w:ascii="Simplified Arabic" w:hAnsi="Simplified Arabic" w:cs="Simplified Arabic" w:hint="cs"/>
                <w:sz w:val="22"/>
                <w:rtl/>
              </w:rPr>
              <w:t>ب</w:t>
            </w:r>
            <w:r w:rsidR="007D57CB">
              <w:rPr>
                <w:rFonts w:ascii="Simplified Arabic" w:hAnsi="Simplified Arabic" w:cs="Simplified Arabic"/>
                <w:sz w:val="22"/>
                <w:rtl/>
              </w:rPr>
              <w:t>أن لديه</w:t>
            </w:r>
            <w:r w:rsidRPr="003C6A27">
              <w:rPr>
                <w:rFonts w:ascii="Simplified Arabic" w:hAnsi="Simplified Arabic" w:cs="Simplified Arabic"/>
                <w:sz w:val="22"/>
                <w:rtl/>
              </w:rPr>
              <w:t xml:space="preserve"> هدفاً وطنياً واحداً على الأقل </w:t>
            </w:r>
            <w:r w:rsidR="00A90828">
              <w:rPr>
                <w:rFonts w:ascii="Simplified Arabic" w:hAnsi="Simplified Arabic" w:cs="Simplified Arabic"/>
                <w:sz w:val="22"/>
                <w:rtl/>
              </w:rPr>
              <w:t>يتواءم إلى حد بعيد</w:t>
            </w:r>
            <w:r w:rsidRPr="003C6A27">
              <w:rPr>
                <w:rFonts w:ascii="Simplified Arabic" w:hAnsi="Simplified Arabic" w:cs="Simplified Arabic"/>
                <w:sz w:val="22"/>
                <w:rtl/>
              </w:rPr>
              <w:t xml:space="preserve"> مع الهدف السابع. وبالنسبة لـ 29 في المائة من الأطراف، كان أعلى مستوى من المواءمة المبلغ عنه لهدف وطني </w:t>
            </w:r>
            <w:r w:rsidR="00872761">
              <w:rPr>
                <w:rFonts w:ascii="Simplified Arabic" w:hAnsi="Simplified Arabic" w:cs="Simplified Arabic"/>
                <w:sz w:val="22"/>
                <w:rtl/>
              </w:rPr>
              <w:t>متوسطاً أو منخفضاً</w:t>
            </w:r>
            <w:r w:rsidRPr="003C6A27">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3C6A27">
              <w:rPr>
                <w:rFonts w:ascii="Simplified Arabic" w:hAnsi="Simplified Arabic" w:cs="Simplified Arabic"/>
                <w:sz w:val="22"/>
                <w:rtl/>
              </w:rPr>
              <w:t xml:space="preserve"> 8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3C6A27">
              <w:rPr>
                <w:rFonts w:ascii="Simplified Arabic" w:hAnsi="Simplified Arabic" w:cs="Simplified Arabic"/>
                <w:sz w:val="22"/>
                <w:rtl/>
              </w:rPr>
              <w:t>؛</w:t>
            </w:r>
          </w:p>
          <w:p w14:paraId="74DB4094" w14:textId="03EED651" w:rsidR="00182792" w:rsidRPr="00D939A7" w:rsidRDefault="003C6A27" w:rsidP="009E2669">
            <w:pPr>
              <w:pStyle w:val="CBDTableNormal"/>
              <w:tabs>
                <w:tab w:val="clear" w:pos="567"/>
                <w:tab w:val="left" w:pos="454"/>
              </w:tabs>
              <w:bidi/>
              <w:rPr>
                <w:rFonts w:ascii="Simplified Arabic" w:hAnsi="Simplified Arabic" w:cs="Simplified Arabic"/>
                <w:sz w:val="22"/>
              </w:rPr>
            </w:pPr>
            <w:r w:rsidRPr="003C6A27">
              <w:rPr>
                <w:rFonts w:ascii="Simplified Arabic" w:hAnsi="Simplified Arabic" w:cs="Simplified Arabic"/>
                <w:sz w:val="22"/>
                <w:rtl/>
              </w:rPr>
              <w:t xml:space="preserve">(ج) </w:t>
            </w:r>
            <w:r w:rsidR="00B00B58">
              <w:rPr>
                <w:rFonts w:ascii="Simplified Arabic" w:hAnsi="Simplified Arabic" w:cs="Simplified Arabic"/>
                <w:sz w:val="22"/>
                <w:rtl/>
              </w:rPr>
              <w:t>حدّد</w:t>
            </w:r>
            <w:r w:rsidRPr="003C6A27">
              <w:rPr>
                <w:rFonts w:ascii="Simplified Arabic" w:hAnsi="Simplified Arabic" w:cs="Simplified Arabic"/>
                <w:sz w:val="22"/>
                <w:rtl/>
              </w:rPr>
              <w:t xml:space="preserve"> ثمانية عشر في المائة و20 في المائة و12 في المائة من الأطراف أهدافاً وطنية لخفض العناصر الغذائية المفقودة في البيئة ومخاطر مبيدات الآفات والمواد الكيميائية شديدة الخطورة، على التوالي</w:t>
            </w:r>
            <w:r w:rsidR="00D80DB0">
              <w:rPr>
                <w:rFonts w:ascii="Simplified Arabic" w:hAnsi="Simplified Arabic" w:cs="Simplified Arabic" w:hint="cs"/>
                <w:sz w:val="22"/>
                <w:rtl/>
              </w:rPr>
              <w:t xml:space="preserve">، </w:t>
            </w:r>
            <w:r w:rsidR="00D80DB0" w:rsidRPr="003C6A27">
              <w:rPr>
                <w:rFonts w:ascii="Simplified Arabic" w:hAnsi="Simplified Arabic" w:cs="Simplified Arabic"/>
                <w:sz w:val="22"/>
                <w:rtl/>
              </w:rPr>
              <w:t>بنسبة 50 في المائة أو أكثر</w:t>
            </w:r>
            <w:r w:rsidRPr="003C6A27">
              <w:rPr>
                <w:rFonts w:ascii="Simplified Arabic" w:hAnsi="Simplified Arabic" w:cs="Simplified Arabic"/>
                <w:sz w:val="22"/>
                <w:rtl/>
              </w:rPr>
              <w:t>. و</w:t>
            </w:r>
            <w:r w:rsidR="00B00B58">
              <w:rPr>
                <w:rFonts w:ascii="Simplified Arabic" w:hAnsi="Simplified Arabic" w:cs="Simplified Arabic"/>
                <w:sz w:val="22"/>
                <w:rtl/>
              </w:rPr>
              <w:t>حدّد</w:t>
            </w:r>
            <w:r w:rsidR="00D80DB0">
              <w:rPr>
                <w:rFonts w:ascii="Simplified Arabic" w:hAnsi="Simplified Arabic" w:cs="Simplified Arabic" w:hint="cs"/>
                <w:sz w:val="22"/>
                <w:rtl/>
              </w:rPr>
              <w:t>ت</w:t>
            </w:r>
            <w:r w:rsidRPr="003C6A27">
              <w:rPr>
                <w:rFonts w:ascii="Simplified Arabic" w:hAnsi="Simplified Arabic" w:cs="Simplified Arabic"/>
                <w:sz w:val="22"/>
                <w:rtl/>
              </w:rPr>
              <w:t xml:space="preserve"> الأطراف المتبقية أهدافاً أقل من 50 في المائة أو </w:t>
            </w:r>
            <w:r w:rsidR="00B00B58">
              <w:rPr>
                <w:rFonts w:ascii="Simplified Arabic" w:hAnsi="Simplified Arabic" w:cs="Simplified Arabic"/>
                <w:sz w:val="22"/>
                <w:rtl/>
              </w:rPr>
              <w:t>حدّد</w:t>
            </w:r>
            <w:r w:rsidR="00D80DB0">
              <w:rPr>
                <w:rFonts w:ascii="Simplified Arabic" w:hAnsi="Simplified Arabic" w:cs="Simplified Arabic" w:hint="cs"/>
                <w:sz w:val="22"/>
                <w:rtl/>
              </w:rPr>
              <w:t>ت</w:t>
            </w:r>
            <w:r w:rsidRPr="003C6A27">
              <w:rPr>
                <w:rFonts w:ascii="Simplified Arabic" w:hAnsi="Simplified Arabic" w:cs="Simplified Arabic"/>
                <w:sz w:val="22"/>
                <w:rtl/>
              </w:rPr>
              <w:t xml:space="preserve"> أهدافاً وطنية دون قيم كمية </w:t>
            </w:r>
            <w:r w:rsidR="00D80DB0">
              <w:rPr>
                <w:rFonts w:ascii="Simplified Arabic" w:hAnsi="Simplified Arabic" w:cs="Simplified Arabic" w:hint="cs"/>
                <w:sz w:val="22"/>
                <w:rtl/>
              </w:rPr>
              <w:t>بالنسبة لهذه</w:t>
            </w:r>
            <w:r w:rsidRPr="003C6A27">
              <w:rPr>
                <w:rFonts w:ascii="Simplified Arabic" w:hAnsi="Simplified Arabic" w:cs="Simplified Arabic"/>
                <w:sz w:val="22"/>
                <w:rtl/>
              </w:rPr>
              <w:t xml:space="preserve"> القضايا؛</w:t>
            </w:r>
            <w:r w:rsidR="00D80DB0">
              <w:rPr>
                <w:rtl/>
              </w:rPr>
              <w:t xml:space="preserve"> </w:t>
            </w:r>
          </w:p>
          <w:p w14:paraId="0C7638F9" w14:textId="2B8A6408" w:rsidR="003C6A27" w:rsidRPr="003C6A27" w:rsidRDefault="009E2669"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(د)</w:t>
            </w:r>
            <w:r w:rsidR="00182792" w:rsidRPr="00D939A7">
              <w:rPr>
                <w:rFonts w:ascii="Simplified Arabic" w:hAnsi="Simplified Arabic" w:cs="Simplified Arabic" w:hint="cs"/>
                <w:sz w:val="22"/>
              </w:rPr>
              <w:tab/>
            </w:r>
            <w:r w:rsidR="005A3885">
              <w:rPr>
                <w:rFonts w:ascii="Simplified Arabic" w:hAnsi="Simplified Arabic" w:cs="Simplified Arabic"/>
                <w:sz w:val="22"/>
                <w:rtl/>
              </w:rPr>
              <w:t>قدّم</w:t>
            </w:r>
            <w:r w:rsidR="003C6A27" w:rsidRPr="003C6A27">
              <w:rPr>
                <w:rFonts w:ascii="Simplified Arabic" w:hAnsi="Simplified Arabic" w:cs="Simplified Arabic"/>
                <w:sz w:val="22"/>
                <w:rtl/>
              </w:rPr>
              <w:t xml:space="preserve"> ثلاثة وثلاثون في المائة من الأطراف معلومات عن وسائل التنفيذ المتعلقة </w:t>
            </w:r>
            <w:r w:rsidR="00B246EC">
              <w:rPr>
                <w:rFonts w:ascii="Simplified Arabic" w:hAnsi="Simplified Arabic" w:cs="Simplified Arabic"/>
                <w:sz w:val="22"/>
                <w:rtl/>
              </w:rPr>
              <w:t>بالهدف. وذكر</w:t>
            </w:r>
            <w:r w:rsidR="003C6A27" w:rsidRPr="003C6A27">
              <w:rPr>
                <w:rFonts w:ascii="Simplified Arabic" w:hAnsi="Simplified Arabic" w:cs="Simplified Arabic"/>
                <w:sz w:val="22"/>
                <w:rtl/>
              </w:rPr>
              <w:t xml:space="preserve"> 78 </w:t>
            </w:r>
            <w:r w:rsidR="003A27A5">
              <w:rPr>
                <w:rFonts w:ascii="Simplified Arabic" w:hAnsi="Simplified Arabic" w:cs="Simplified Arabic"/>
                <w:sz w:val="22"/>
                <w:rtl/>
              </w:rPr>
              <w:t>في المائة من هذه الأطراف أن وسائل التنفيذ الإضافية ضرورية</w:t>
            </w:r>
            <w:r w:rsidR="003C6A27" w:rsidRPr="003C6A27">
              <w:rPr>
                <w:rFonts w:ascii="Simplified Arabic" w:hAnsi="Simplified Arabic" w:cs="Simplified Arabic"/>
                <w:sz w:val="22"/>
                <w:rtl/>
              </w:rPr>
              <w:t>؛</w:t>
            </w:r>
          </w:p>
          <w:p w14:paraId="0F5A05D8" w14:textId="135EEC63" w:rsidR="00182792" w:rsidRPr="00D939A7" w:rsidRDefault="003C6A27" w:rsidP="009E2669">
            <w:pPr>
              <w:pStyle w:val="CBDTableNormal"/>
              <w:tabs>
                <w:tab w:val="clear" w:pos="567"/>
                <w:tab w:val="left" w:pos="454"/>
              </w:tabs>
              <w:bidi/>
              <w:rPr>
                <w:rFonts w:ascii="Simplified Arabic" w:hAnsi="Simplified Arabic" w:cs="Simplified Arabic"/>
                <w:sz w:val="22"/>
              </w:rPr>
            </w:pPr>
            <w:r w:rsidRPr="003C6A27">
              <w:rPr>
                <w:rFonts w:ascii="Simplified Arabic" w:hAnsi="Simplified Arabic" w:cs="Simplified Arabic"/>
                <w:sz w:val="22"/>
                <w:rtl/>
              </w:rPr>
              <w:t xml:space="preserve">(هـ) </w:t>
            </w:r>
            <w:r w:rsidR="00B00B58">
              <w:rPr>
                <w:rFonts w:ascii="Simplified Arabic" w:hAnsi="Simplified Arabic" w:cs="Simplified Arabic"/>
                <w:sz w:val="22"/>
                <w:rtl/>
              </w:rPr>
              <w:t>حدّد</w:t>
            </w:r>
            <w:r w:rsidRPr="003C6A27">
              <w:rPr>
                <w:rFonts w:ascii="Simplified Arabic" w:hAnsi="Simplified Arabic" w:cs="Simplified Arabic"/>
                <w:sz w:val="22"/>
                <w:rtl/>
              </w:rPr>
              <w:t xml:space="preserve"> أربعة وعشرون في المائة من الأطراف مؤشرات مكونة، و</w:t>
            </w:r>
            <w:r w:rsidR="00B00B58">
              <w:rPr>
                <w:rFonts w:ascii="Simplified Arabic" w:hAnsi="Simplified Arabic" w:cs="Simplified Arabic"/>
                <w:sz w:val="22"/>
                <w:rtl/>
              </w:rPr>
              <w:t>حدّد</w:t>
            </w:r>
            <w:r w:rsidRPr="003C6A27">
              <w:rPr>
                <w:rFonts w:ascii="Simplified Arabic" w:hAnsi="Simplified Arabic" w:cs="Simplified Arabic"/>
                <w:sz w:val="22"/>
                <w:rtl/>
              </w:rPr>
              <w:t xml:space="preserve"> ثلاثة وعشرون في المائة مؤشرات تكميلية، و</w:t>
            </w:r>
            <w:r w:rsidR="00B00B58">
              <w:rPr>
                <w:rFonts w:ascii="Simplified Arabic" w:hAnsi="Simplified Arabic" w:cs="Simplified Arabic"/>
                <w:sz w:val="22"/>
                <w:rtl/>
              </w:rPr>
              <w:t>حدّد</w:t>
            </w:r>
            <w:r w:rsidRPr="003C6A27">
              <w:rPr>
                <w:rFonts w:ascii="Simplified Arabic" w:hAnsi="Simplified Arabic" w:cs="Simplified Arabic"/>
                <w:sz w:val="22"/>
                <w:rtl/>
              </w:rPr>
              <w:t xml:space="preserve"> تسعة وثلاثون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0B9ED7C9" w14:textId="537277CD" w:rsidR="00182792" w:rsidRPr="0071275D" w:rsidRDefault="00B00B58" w:rsidP="00B00B58">
            <w:pPr>
              <w:pStyle w:val="CBDTableNormal"/>
              <w:bidi/>
              <w:rPr>
                <w:rFonts w:ascii="Simplified Arabic" w:hAnsi="Simplified Arabic" w:cs="Simplified Arabic"/>
                <w:sz w:val="22"/>
              </w:rPr>
            </w:pPr>
            <w:r w:rsidRPr="0071275D">
              <w:rPr>
                <w:rFonts w:ascii="Simplified Arabic" w:hAnsi="Simplified Arabic" w:cs="Simplified Arabic"/>
                <w:sz w:val="22"/>
                <w:rtl/>
              </w:rPr>
              <w:lastRenderedPageBreak/>
              <w:t>ركّز</w:t>
            </w:r>
            <w:r w:rsidR="003C6A27" w:rsidRPr="0071275D">
              <w:rPr>
                <w:rFonts w:ascii="Simplified Arabic" w:hAnsi="Simplified Arabic" w:cs="Simplified Arabic"/>
                <w:sz w:val="22"/>
                <w:rtl/>
              </w:rPr>
              <w:t xml:space="preserve"> العديد من الأهداف الوطنية المتعلقة بالهدف </w:t>
            </w:r>
            <w:r w:rsidRPr="0071275D">
              <w:rPr>
                <w:rFonts w:ascii="Simplified Arabic" w:hAnsi="Simplified Arabic" w:cs="Simplified Arabic" w:hint="cs"/>
                <w:sz w:val="22"/>
                <w:rtl/>
              </w:rPr>
              <w:t>7</w:t>
            </w:r>
            <w:r w:rsidR="003C6A27" w:rsidRPr="0071275D">
              <w:rPr>
                <w:rFonts w:ascii="Simplified Arabic" w:hAnsi="Simplified Arabic" w:cs="Simplified Arabic"/>
                <w:sz w:val="22"/>
                <w:rtl/>
              </w:rPr>
              <w:t xml:space="preserve"> على </w:t>
            </w:r>
            <w:r w:rsidR="00CD7CCF" w:rsidRPr="0071275D">
              <w:rPr>
                <w:rFonts w:ascii="Simplified Arabic" w:hAnsi="Simplified Arabic" w:cs="Simplified Arabic" w:hint="cs"/>
                <w:sz w:val="22"/>
                <w:rtl/>
              </w:rPr>
              <w:t>خفض</w:t>
            </w:r>
            <w:r w:rsidR="003C6A27" w:rsidRPr="0071275D">
              <w:rPr>
                <w:rFonts w:ascii="Simplified Arabic" w:hAnsi="Simplified Arabic" w:cs="Simplified Arabic"/>
                <w:sz w:val="22"/>
                <w:rtl/>
              </w:rPr>
              <w:t xml:space="preserve"> مخاطر التلوث بشكل عام. و</w:t>
            </w:r>
            <w:r w:rsidRPr="0071275D">
              <w:rPr>
                <w:rFonts w:ascii="Simplified Arabic" w:hAnsi="Simplified Arabic" w:cs="Simplified Arabic"/>
                <w:sz w:val="22"/>
                <w:rtl/>
              </w:rPr>
              <w:t>حدّد</w:t>
            </w:r>
            <w:r w:rsidR="003C6A27" w:rsidRPr="0071275D">
              <w:rPr>
                <w:rFonts w:ascii="Simplified Arabic" w:hAnsi="Simplified Arabic" w:cs="Simplified Arabic"/>
                <w:sz w:val="22"/>
                <w:rtl/>
              </w:rPr>
              <w:t xml:space="preserve"> عدد أقل من الأطراف أهدافاً وطنية تغطي على وجه التحديد التلوث </w:t>
            </w:r>
            <w:r w:rsidR="00425E3B" w:rsidRPr="0071275D">
              <w:rPr>
                <w:rFonts w:ascii="Simplified Arabic" w:hAnsi="Simplified Arabic" w:cs="Simplified Arabic" w:hint="cs"/>
                <w:sz w:val="22"/>
                <w:rtl/>
              </w:rPr>
              <w:t xml:space="preserve">بالمواد </w:t>
            </w:r>
            <w:r w:rsidR="003C6A27" w:rsidRPr="0071275D">
              <w:rPr>
                <w:rFonts w:ascii="Simplified Arabic" w:hAnsi="Simplified Arabic" w:cs="Simplified Arabic"/>
                <w:sz w:val="22"/>
                <w:rtl/>
              </w:rPr>
              <w:lastRenderedPageBreak/>
              <w:t>البلاستيكي</w:t>
            </w:r>
            <w:r w:rsidR="00425E3B" w:rsidRPr="0071275D">
              <w:rPr>
                <w:rFonts w:ascii="Simplified Arabic" w:hAnsi="Simplified Arabic" w:cs="Simplified Arabic" w:hint="cs"/>
                <w:sz w:val="22"/>
                <w:rtl/>
              </w:rPr>
              <w:t>ة</w:t>
            </w:r>
            <w:r w:rsidR="003C6A27" w:rsidRPr="0071275D">
              <w:rPr>
                <w:rFonts w:ascii="Simplified Arabic" w:hAnsi="Simplified Arabic" w:cs="Simplified Arabic"/>
                <w:sz w:val="22"/>
                <w:rtl/>
              </w:rPr>
              <w:t xml:space="preserve">، أو المواد الكيميائية شديدة الخطورة، أو فقدان المغذيات، أو مبيدات الآفات. وشملت التدابير </w:t>
            </w:r>
            <w:r w:rsidR="0057763A" w:rsidRPr="0071275D">
              <w:rPr>
                <w:rFonts w:ascii="Simplified Arabic" w:hAnsi="Simplified Arabic" w:cs="Simplified Arabic"/>
                <w:sz w:val="22"/>
                <w:rtl/>
              </w:rPr>
              <w:t>المُبلّغ عنها بشكل متكرر</w:t>
            </w:r>
            <w:r w:rsidR="003C6A27" w:rsidRPr="0071275D">
              <w:rPr>
                <w:rFonts w:ascii="Simplified Arabic" w:hAnsi="Simplified Arabic" w:cs="Simplified Arabic"/>
                <w:sz w:val="22"/>
                <w:rtl/>
              </w:rPr>
              <w:t xml:space="preserve"> </w:t>
            </w:r>
            <w:r w:rsidRPr="0071275D">
              <w:rPr>
                <w:rFonts w:ascii="Simplified Arabic" w:hAnsi="Simplified Arabic" w:cs="Simplified Arabic" w:hint="cs"/>
                <w:sz w:val="22"/>
                <w:rtl/>
              </w:rPr>
              <w:t>وضع</w:t>
            </w:r>
            <w:r w:rsidR="003C6A27" w:rsidRPr="0071275D">
              <w:rPr>
                <w:rFonts w:ascii="Simplified Arabic" w:hAnsi="Simplified Arabic" w:cs="Simplified Arabic"/>
                <w:sz w:val="22"/>
                <w:rtl/>
              </w:rPr>
              <w:t xml:space="preserve"> وتعزيز التشريعات أو أطر </w:t>
            </w:r>
            <w:r w:rsidR="0071275D" w:rsidRPr="0071275D">
              <w:rPr>
                <w:rFonts w:ascii="Simplified Arabic" w:hAnsi="Simplified Arabic" w:cs="Simplified Arabic" w:hint="cs"/>
                <w:sz w:val="22"/>
                <w:rtl/>
              </w:rPr>
              <w:t>سياساتية</w:t>
            </w:r>
            <w:r w:rsidR="003C6A27" w:rsidRPr="0071275D">
              <w:rPr>
                <w:rFonts w:ascii="Simplified Arabic" w:hAnsi="Simplified Arabic" w:cs="Simplified Arabic"/>
                <w:sz w:val="22"/>
                <w:rtl/>
              </w:rPr>
              <w:t xml:space="preserve"> أخرى، ومعايير أكثر صرامة لانبعاثات الملوثات، وتحسين آليات الرصد، والزراعة المستدامة، وتعميم مبادئ الاقتصاد الدائري</w:t>
            </w:r>
            <w:r w:rsidRPr="0071275D">
              <w:rPr>
                <w:rFonts w:ascii="Simplified Arabic" w:eastAsia="Times New Roman" w:hAnsi="Simplified Arabic" w:cs="Simplified Arabic"/>
                <w:sz w:val="22"/>
                <w:rtl/>
                <w:lang w:val="en-CA" w:eastAsia="en-CA"/>
              </w:rPr>
              <w:t xml:space="preserve"> </w:t>
            </w:r>
            <w:r w:rsidRPr="0071275D">
              <w:rPr>
                <w:rFonts w:ascii="Simplified Arabic" w:hAnsi="Simplified Arabic" w:cs="Simplified Arabic"/>
                <w:sz w:val="22"/>
                <w:rtl/>
              </w:rPr>
              <w:t>وتعزيز</w:t>
            </w:r>
            <w:r w:rsidRPr="0071275D">
              <w:rPr>
                <w:rFonts w:ascii="Simplified Arabic" w:hAnsi="Simplified Arabic" w:cs="Simplified Arabic" w:hint="cs"/>
                <w:sz w:val="22"/>
                <w:rtl/>
              </w:rPr>
              <w:t>ها</w:t>
            </w:r>
            <w:r w:rsidR="003C6A27" w:rsidRPr="0071275D">
              <w:rPr>
                <w:rFonts w:ascii="Simplified Arabic" w:hAnsi="Simplified Arabic" w:cs="Simplified Arabic"/>
                <w:sz w:val="22"/>
                <w:rtl/>
              </w:rPr>
              <w:t xml:space="preserve">. </w:t>
            </w:r>
            <w:r w:rsidRPr="0071275D">
              <w:rPr>
                <w:rFonts w:ascii="Simplified Arabic" w:hAnsi="Simplified Arabic" w:cs="Simplified Arabic" w:hint="cs"/>
                <w:sz w:val="22"/>
                <w:rtl/>
              </w:rPr>
              <w:t xml:space="preserve">وتعلقت </w:t>
            </w:r>
            <w:r w:rsidR="003C6A27" w:rsidRPr="0071275D">
              <w:rPr>
                <w:rFonts w:ascii="Simplified Arabic" w:hAnsi="Simplified Arabic" w:cs="Simplified Arabic"/>
                <w:sz w:val="22"/>
                <w:rtl/>
              </w:rPr>
              <w:t>الاحتياجات الم</w:t>
            </w:r>
            <w:r w:rsidRPr="0071275D">
              <w:rPr>
                <w:rFonts w:ascii="Simplified Arabic" w:hAnsi="Simplified Arabic" w:cs="Simplified Arabic"/>
                <w:sz w:val="22"/>
                <w:rtl/>
              </w:rPr>
              <w:t>حدّد</w:t>
            </w:r>
            <w:r w:rsidR="003C6A27" w:rsidRPr="0071275D">
              <w:rPr>
                <w:rFonts w:ascii="Simplified Arabic" w:hAnsi="Simplified Arabic" w:cs="Simplified Arabic"/>
                <w:sz w:val="22"/>
                <w:rtl/>
              </w:rPr>
              <w:t xml:space="preserve">ة التي </w:t>
            </w:r>
            <w:r w:rsidRPr="0071275D">
              <w:rPr>
                <w:rFonts w:ascii="Simplified Arabic" w:hAnsi="Simplified Arabic" w:cs="Simplified Arabic"/>
                <w:sz w:val="22"/>
                <w:rtl/>
              </w:rPr>
              <w:t>حدّد</w:t>
            </w:r>
            <w:r w:rsidR="00392DA6" w:rsidRPr="0071275D">
              <w:rPr>
                <w:rFonts w:ascii="Simplified Arabic" w:hAnsi="Simplified Arabic" w:cs="Simplified Arabic"/>
                <w:sz w:val="22"/>
                <w:rtl/>
              </w:rPr>
              <w:t>ت</w:t>
            </w:r>
            <w:r w:rsidR="003C6A27" w:rsidRPr="0071275D">
              <w:rPr>
                <w:rFonts w:ascii="Simplified Arabic" w:hAnsi="Simplified Arabic" w:cs="Simplified Arabic"/>
                <w:sz w:val="22"/>
                <w:rtl/>
              </w:rPr>
              <w:t>ها الأطراف فيما يتعلق ب</w:t>
            </w:r>
            <w:r w:rsidR="007E46FD">
              <w:rPr>
                <w:rFonts w:ascii="Simplified Arabic" w:hAnsi="Simplified Arabic" w:cs="Simplified Arabic" w:hint="cs"/>
                <w:sz w:val="22"/>
                <w:rtl/>
              </w:rPr>
              <w:t>بلوغ</w:t>
            </w:r>
            <w:r w:rsidR="003C6A27" w:rsidRPr="0071275D">
              <w:rPr>
                <w:rFonts w:ascii="Simplified Arabic" w:hAnsi="Simplified Arabic" w:cs="Simplified Arabic"/>
                <w:sz w:val="22"/>
                <w:rtl/>
              </w:rPr>
              <w:t xml:space="preserve"> أهدافها الوطنية بتحسين </w:t>
            </w:r>
            <w:r w:rsidR="0071275D" w:rsidRPr="0071275D">
              <w:rPr>
                <w:rFonts w:ascii="Simplified Arabic" w:hAnsi="Simplified Arabic" w:cs="Simplified Arabic" w:hint="cs"/>
                <w:sz w:val="22"/>
                <w:rtl/>
              </w:rPr>
              <w:t>إنفاذ اللوائح التنظيمية</w:t>
            </w:r>
            <w:r w:rsidR="003C6A27" w:rsidRPr="0071275D">
              <w:rPr>
                <w:rFonts w:ascii="Simplified Arabic" w:hAnsi="Simplified Arabic" w:cs="Simplified Arabic"/>
                <w:sz w:val="22"/>
                <w:rtl/>
              </w:rPr>
              <w:t xml:space="preserve"> والتعاون الفعال مع مختلف أصحاب المصلحة</w:t>
            </w:r>
            <w:r w:rsidR="00182792" w:rsidRPr="0071275D">
              <w:rPr>
                <w:rFonts w:ascii="Simplified Arabic" w:hAnsi="Simplified Arabic" w:cs="Simplified Arabic" w:hint="cs"/>
                <w:sz w:val="22"/>
              </w:rPr>
              <w:t>.</w:t>
            </w:r>
            <w:r w:rsidRPr="0071275D">
              <w:rPr>
                <w:rtl/>
              </w:rPr>
              <w:t xml:space="preserve"> </w:t>
            </w:r>
          </w:p>
        </w:tc>
      </w:tr>
      <w:tr w:rsidR="00182792" w:rsidRPr="00D939A7" w14:paraId="5283EEBE" w14:textId="77777777" w:rsidTr="000C6ECC">
        <w:tc>
          <w:tcPr>
            <w:tcW w:w="983" w:type="dxa"/>
            <w:tcBorders>
              <w:top w:val="single" w:sz="4" w:space="0" w:color="auto"/>
              <w:left w:val="single" w:sz="4" w:space="0" w:color="auto"/>
              <w:bottom w:val="single" w:sz="4" w:space="0" w:color="auto"/>
            </w:tcBorders>
          </w:tcPr>
          <w:p w14:paraId="20B3C52D" w14:textId="4E46D477" w:rsidR="00182792" w:rsidRPr="00D939A7" w:rsidRDefault="00066360" w:rsidP="009E2669">
            <w:pPr>
              <w:pStyle w:val="CBDTableNormal"/>
              <w:bidi/>
              <w:rPr>
                <w:rFonts w:ascii="Simplified Arabic" w:hAnsi="Simplified Arabic" w:cs="Simplified Arabic"/>
                <w:sz w:val="22"/>
              </w:rPr>
            </w:pPr>
            <w:r>
              <w:rPr>
                <w:rFonts w:ascii="Simplified Arabic" w:hAnsi="Simplified Arabic" w:cs="Simplified Arabic" w:hint="cs"/>
                <w:sz w:val="22"/>
                <w:rtl/>
              </w:rPr>
              <w:lastRenderedPageBreak/>
              <w:t>8</w:t>
            </w:r>
          </w:p>
        </w:tc>
        <w:tc>
          <w:tcPr>
            <w:tcW w:w="6257" w:type="dxa"/>
            <w:tcBorders>
              <w:top w:val="nil"/>
              <w:left w:val="single" w:sz="4" w:space="0" w:color="auto"/>
              <w:bottom w:val="single" w:sz="4" w:space="0" w:color="auto"/>
              <w:right w:val="single" w:sz="4" w:space="0" w:color="auto"/>
            </w:tcBorders>
          </w:tcPr>
          <w:p w14:paraId="3707EB37" w14:textId="3F3F2D9C" w:rsidR="003C6A27" w:rsidRPr="003C6A27"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sidR="00182792" w:rsidRPr="00D939A7">
              <w:rPr>
                <w:rFonts w:ascii="Simplified Arabic" w:hAnsi="Simplified Arabic" w:cs="Simplified Arabic" w:hint="cs"/>
                <w:sz w:val="22"/>
              </w:rPr>
              <w:br w:type="page"/>
            </w:r>
            <w:r>
              <w:rPr>
                <w:rFonts w:ascii="Simplified Arabic" w:hAnsi="Simplified Arabic" w:cs="Simplified Arabic"/>
                <w:sz w:val="22"/>
                <w:rtl/>
              </w:rPr>
              <w:t>قدّم</w:t>
            </w:r>
            <w:r w:rsidR="003C6A27" w:rsidRPr="003C6A27">
              <w:rPr>
                <w:rFonts w:ascii="Simplified Arabic" w:hAnsi="Simplified Arabic" w:cs="Simplified Arabic"/>
                <w:sz w:val="22"/>
                <w:rtl/>
              </w:rPr>
              <w:t xml:space="preserve"> مائة وواحد وعشرون طرفاً ما مجموعه 315 هدفاً وطنياً يتعلق بالهدف 8، في حين لم </w:t>
            </w:r>
            <w:r>
              <w:rPr>
                <w:rFonts w:ascii="Simplified Arabic" w:hAnsi="Simplified Arabic" w:cs="Simplified Arabic"/>
                <w:sz w:val="22"/>
                <w:rtl/>
              </w:rPr>
              <w:t>يُقدّم</w:t>
            </w:r>
            <w:r w:rsidR="003C6A27" w:rsidRPr="003C6A27">
              <w:rPr>
                <w:rFonts w:ascii="Simplified Arabic" w:hAnsi="Simplified Arabic" w:cs="Simplified Arabic"/>
                <w:sz w:val="22"/>
                <w:rtl/>
              </w:rPr>
              <w:t xml:space="preserve"> 75 </w:t>
            </w:r>
            <w:r>
              <w:rPr>
                <w:rFonts w:ascii="Simplified Arabic" w:hAnsi="Simplified Arabic" w:cs="Simplified Arabic"/>
                <w:sz w:val="22"/>
                <w:rtl/>
              </w:rPr>
              <w:t>طرفاً هدفاً من الأهداف</w:t>
            </w:r>
            <w:r w:rsidR="003C6A27" w:rsidRPr="003C6A27">
              <w:rPr>
                <w:rFonts w:ascii="Simplified Arabic" w:hAnsi="Simplified Arabic" w:cs="Simplified Arabic"/>
                <w:sz w:val="22"/>
                <w:rtl/>
              </w:rPr>
              <w:t>؛</w:t>
            </w:r>
          </w:p>
          <w:p w14:paraId="45D76ED7" w14:textId="1F4A700B" w:rsidR="003C6A27" w:rsidRPr="003C6A27" w:rsidRDefault="003C6A27" w:rsidP="009E2669">
            <w:pPr>
              <w:pStyle w:val="CBDTableNormal"/>
              <w:tabs>
                <w:tab w:val="left" w:pos="454"/>
              </w:tabs>
              <w:bidi/>
              <w:rPr>
                <w:rFonts w:ascii="Simplified Arabic" w:hAnsi="Simplified Arabic" w:cs="Simplified Arabic"/>
                <w:sz w:val="22"/>
                <w:rtl/>
              </w:rPr>
            </w:pPr>
            <w:r w:rsidRPr="003C6A27">
              <w:rPr>
                <w:rFonts w:ascii="Simplified Arabic" w:hAnsi="Simplified Arabic" w:cs="Simplified Arabic"/>
                <w:sz w:val="22"/>
                <w:rtl/>
              </w:rPr>
              <w:t xml:space="preserve">(ب) أفاد ثمانية وستون في المائة من الأطراف </w:t>
            </w:r>
            <w:r w:rsidR="00067F04">
              <w:rPr>
                <w:rFonts w:ascii="Simplified Arabic" w:hAnsi="Simplified Arabic" w:cs="Simplified Arabic" w:hint="cs"/>
                <w:sz w:val="22"/>
                <w:rtl/>
              </w:rPr>
              <w:t>ب</w:t>
            </w:r>
            <w:r w:rsidR="007D57CB">
              <w:rPr>
                <w:rFonts w:ascii="Simplified Arabic" w:hAnsi="Simplified Arabic" w:cs="Simplified Arabic"/>
                <w:sz w:val="22"/>
                <w:rtl/>
              </w:rPr>
              <w:t>أن لديه</w:t>
            </w:r>
            <w:r w:rsidRPr="003C6A27">
              <w:rPr>
                <w:rFonts w:ascii="Simplified Arabic" w:hAnsi="Simplified Arabic" w:cs="Simplified Arabic"/>
                <w:sz w:val="22"/>
                <w:rtl/>
              </w:rPr>
              <w:t xml:space="preserve"> هدفاً وطنياً واحداً على الأقل </w:t>
            </w:r>
            <w:r w:rsidR="00A90828">
              <w:rPr>
                <w:rFonts w:ascii="Simplified Arabic" w:hAnsi="Simplified Arabic" w:cs="Simplified Arabic"/>
                <w:sz w:val="22"/>
                <w:rtl/>
              </w:rPr>
              <w:t>يتواءم إلى حد بعيد</w:t>
            </w:r>
            <w:r w:rsidRPr="003C6A27">
              <w:rPr>
                <w:rFonts w:ascii="Simplified Arabic" w:hAnsi="Simplified Arabic" w:cs="Simplified Arabic"/>
                <w:sz w:val="22"/>
                <w:rtl/>
              </w:rPr>
              <w:t xml:space="preserve"> مع الهدف </w:t>
            </w:r>
            <w:r w:rsidR="00872761">
              <w:rPr>
                <w:rFonts w:ascii="Simplified Arabic" w:hAnsi="Simplified Arabic" w:cs="Simplified Arabic" w:hint="cs"/>
                <w:sz w:val="22"/>
                <w:rtl/>
              </w:rPr>
              <w:t>8</w:t>
            </w:r>
            <w:r w:rsidRPr="003C6A27">
              <w:rPr>
                <w:rFonts w:ascii="Simplified Arabic" w:hAnsi="Simplified Arabic" w:cs="Simplified Arabic"/>
                <w:sz w:val="22"/>
                <w:rtl/>
              </w:rPr>
              <w:t xml:space="preserve">. وبالنسبة لـ 21 في المائة من الأطراف، كان أعلى مستوى من المواءمة لتحقيق هدف وطني </w:t>
            </w:r>
            <w:r w:rsidR="00872761">
              <w:rPr>
                <w:rFonts w:ascii="Simplified Arabic" w:hAnsi="Simplified Arabic" w:cs="Simplified Arabic"/>
                <w:sz w:val="22"/>
                <w:rtl/>
              </w:rPr>
              <w:t>متوسطاً أو منخفضاً</w:t>
            </w:r>
            <w:r w:rsidRPr="003C6A27">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3C6A27">
              <w:rPr>
                <w:rFonts w:ascii="Simplified Arabic" w:hAnsi="Simplified Arabic" w:cs="Simplified Arabic"/>
                <w:sz w:val="22"/>
                <w:rtl/>
              </w:rPr>
              <w:t xml:space="preserve"> 4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3C6A27">
              <w:rPr>
                <w:rFonts w:ascii="Simplified Arabic" w:hAnsi="Simplified Arabic" w:cs="Simplified Arabic"/>
                <w:sz w:val="22"/>
                <w:rtl/>
              </w:rPr>
              <w:t>؛</w:t>
            </w:r>
            <w:r w:rsidRPr="003C6A27">
              <w:rPr>
                <w:rFonts w:ascii="Simplified Arabic" w:hAnsi="Simplified Arabic" w:cs="Simplified Arabic"/>
                <w:sz w:val="22"/>
              </w:rPr>
              <w:t xml:space="preserve"> </w:t>
            </w:r>
          </w:p>
          <w:p w14:paraId="5D14D5FC" w14:textId="7C65D29B" w:rsidR="00182792" w:rsidRPr="00D939A7" w:rsidRDefault="003C6A27" w:rsidP="009E2669">
            <w:pPr>
              <w:pStyle w:val="CBDTableNormal"/>
              <w:tabs>
                <w:tab w:val="clear" w:pos="567"/>
                <w:tab w:val="left" w:pos="454"/>
              </w:tabs>
              <w:bidi/>
              <w:rPr>
                <w:rFonts w:ascii="Simplified Arabic" w:hAnsi="Simplified Arabic" w:cs="Simplified Arabic"/>
                <w:sz w:val="22"/>
              </w:rPr>
            </w:pPr>
            <w:r w:rsidRPr="003C6A27">
              <w:rPr>
                <w:rFonts w:ascii="Simplified Arabic" w:hAnsi="Simplified Arabic" w:cs="Simplified Arabic"/>
                <w:sz w:val="22"/>
                <w:rtl/>
              </w:rPr>
              <w:t xml:space="preserve">(ج) </w:t>
            </w:r>
            <w:r w:rsidR="00327E88">
              <w:rPr>
                <w:rFonts w:ascii="Simplified Arabic" w:hAnsi="Simplified Arabic" w:cs="Simplified Arabic"/>
                <w:sz w:val="22"/>
                <w:rtl/>
              </w:rPr>
              <w:t>قدّم</w:t>
            </w:r>
            <w:r w:rsidRPr="003C6A27">
              <w:rPr>
                <w:rFonts w:ascii="Simplified Arabic" w:hAnsi="Simplified Arabic" w:cs="Simplified Arabic"/>
                <w:sz w:val="22"/>
                <w:rtl/>
              </w:rPr>
              <w:t xml:space="preserve"> ثلاثة وثلاثون في المائة من الأطراف معلومات عن وسائل التنفيذ المتعلقة </w:t>
            </w:r>
            <w:r w:rsidR="00B246EC">
              <w:rPr>
                <w:rFonts w:ascii="Simplified Arabic" w:hAnsi="Simplified Arabic" w:cs="Simplified Arabic"/>
                <w:sz w:val="22"/>
                <w:rtl/>
              </w:rPr>
              <w:t>بالهدف. وذكر</w:t>
            </w:r>
            <w:r w:rsidRPr="003C6A27">
              <w:rPr>
                <w:rFonts w:ascii="Simplified Arabic" w:hAnsi="Simplified Arabic" w:cs="Simplified Arabic"/>
                <w:sz w:val="22"/>
                <w:rtl/>
              </w:rPr>
              <w:t xml:space="preserve"> 83 </w:t>
            </w:r>
            <w:r w:rsidR="003A27A5">
              <w:rPr>
                <w:rFonts w:ascii="Simplified Arabic" w:hAnsi="Simplified Arabic" w:cs="Simplified Arabic"/>
                <w:sz w:val="22"/>
                <w:rtl/>
              </w:rPr>
              <w:t>في المائة من هذه الأطراف أن وسائل التنفيذ الإضافية ضرورية</w:t>
            </w:r>
            <w:r>
              <w:rPr>
                <w:rFonts w:ascii="Simplified Arabic" w:hAnsi="Simplified Arabic" w:cs="Simplified Arabic" w:hint="cs"/>
                <w:sz w:val="22"/>
                <w:rtl/>
              </w:rPr>
              <w:t>؛</w:t>
            </w:r>
          </w:p>
          <w:p w14:paraId="0361FADE" w14:textId="6E8E2BCA" w:rsidR="00182792" w:rsidRPr="00D939A7" w:rsidRDefault="009E2669" w:rsidP="009E2669">
            <w:pPr>
              <w:pStyle w:val="CBDTableNormal"/>
              <w:tabs>
                <w:tab w:val="clear" w:pos="567"/>
                <w:tab w:val="left" w:pos="454"/>
              </w:tabs>
              <w:bidi/>
              <w:rPr>
                <w:rFonts w:ascii="Simplified Arabic" w:hAnsi="Simplified Arabic" w:cs="Simplified Arabic"/>
                <w:sz w:val="22"/>
              </w:rPr>
            </w:pPr>
            <w:r>
              <w:rPr>
                <w:rFonts w:ascii="Simplified Arabic" w:hAnsi="Simplified Arabic" w:cs="Simplified Arabic" w:hint="cs"/>
                <w:sz w:val="22"/>
                <w:rtl/>
              </w:rPr>
              <w:lastRenderedPageBreak/>
              <w:t>(د)</w:t>
            </w:r>
            <w:r w:rsidR="00182792" w:rsidRPr="00D939A7">
              <w:rPr>
                <w:rFonts w:ascii="Simplified Arabic" w:hAnsi="Simplified Arabic" w:cs="Simplified Arabic" w:hint="cs"/>
                <w:sz w:val="22"/>
              </w:rPr>
              <w:tab/>
            </w:r>
            <w:r w:rsidR="00B00B58">
              <w:rPr>
                <w:rFonts w:ascii="Simplified Arabic" w:hAnsi="Simplified Arabic" w:cs="Simplified Arabic"/>
                <w:sz w:val="22"/>
                <w:rtl/>
              </w:rPr>
              <w:t>حدّد</w:t>
            </w:r>
            <w:r w:rsidR="00EC33C4" w:rsidRPr="00EC33C4">
              <w:rPr>
                <w:rFonts w:ascii="Simplified Arabic" w:hAnsi="Simplified Arabic" w:cs="Simplified Arabic"/>
                <w:sz w:val="22"/>
                <w:rtl/>
              </w:rPr>
              <w:t xml:space="preserve"> خمسة وعشرون في المائة من الأطراف </w:t>
            </w:r>
            <w:r w:rsidR="00872761">
              <w:rPr>
                <w:rFonts w:ascii="Simplified Arabic" w:hAnsi="Simplified Arabic" w:cs="Simplified Arabic"/>
                <w:sz w:val="22"/>
                <w:rtl/>
              </w:rPr>
              <w:t>مؤشرات مكونة</w:t>
            </w:r>
            <w:r w:rsidR="00EC33C4" w:rsidRPr="00EC33C4">
              <w:rPr>
                <w:rFonts w:ascii="Simplified Arabic" w:hAnsi="Simplified Arabic" w:cs="Simplified Arabic"/>
                <w:sz w:val="22"/>
                <w:rtl/>
              </w:rPr>
              <w:t>، و</w:t>
            </w:r>
            <w:r w:rsidR="00B00B58">
              <w:rPr>
                <w:rFonts w:ascii="Simplified Arabic" w:hAnsi="Simplified Arabic" w:cs="Simplified Arabic"/>
                <w:sz w:val="22"/>
                <w:rtl/>
              </w:rPr>
              <w:t>حدّد</w:t>
            </w:r>
            <w:r w:rsidR="00EC33C4" w:rsidRPr="00EC33C4">
              <w:rPr>
                <w:rFonts w:ascii="Simplified Arabic" w:hAnsi="Simplified Arabic" w:cs="Simplified Arabic"/>
                <w:sz w:val="22"/>
                <w:rtl/>
              </w:rPr>
              <w:t xml:space="preserve"> 23 في المائة مؤشرات تكميلية، و</w:t>
            </w:r>
            <w:r w:rsidR="00B00B58">
              <w:rPr>
                <w:rFonts w:ascii="Simplified Arabic" w:hAnsi="Simplified Arabic" w:cs="Simplified Arabic"/>
                <w:sz w:val="22"/>
                <w:rtl/>
              </w:rPr>
              <w:t>حدّد</w:t>
            </w:r>
            <w:r w:rsidR="00EC33C4" w:rsidRPr="00EC33C4">
              <w:rPr>
                <w:rFonts w:ascii="Simplified Arabic" w:hAnsi="Simplified Arabic" w:cs="Simplified Arabic"/>
                <w:sz w:val="22"/>
                <w:rtl/>
              </w:rPr>
              <w:t xml:space="preserve"> 37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60E1D3B7" w14:textId="61D8C7D9" w:rsidR="00182792" w:rsidRPr="007E46FD" w:rsidRDefault="00B00B58" w:rsidP="002A0EA4">
            <w:pPr>
              <w:pStyle w:val="CBDTableNormal"/>
              <w:bidi/>
              <w:rPr>
                <w:rFonts w:ascii="Simplified Arabic" w:hAnsi="Simplified Arabic" w:cs="Simplified Arabic"/>
                <w:sz w:val="22"/>
              </w:rPr>
            </w:pPr>
            <w:r w:rsidRPr="007E46FD">
              <w:rPr>
                <w:rFonts w:ascii="Simplified Arabic" w:hAnsi="Simplified Arabic" w:cs="Simplified Arabic"/>
                <w:sz w:val="22"/>
                <w:rtl/>
              </w:rPr>
              <w:lastRenderedPageBreak/>
              <w:t>ركّز</w:t>
            </w:r>
            <w:r w:rsidR="00EC33C4" w:rsidRPr="007E46FD">
              <w:rPr>
                <w:rFonts w:ascii="Simplified Arabic" w:hAnsi="Simplified Arabic" w:cs="Simplified Arabic"/>
                <w:sz w:val="22"/>
                <w:rtl/>
              </w:rPr>
              <w:t xml:space="preserve">ت معظم الأهداف الوطنية المتعلقة بالهدف </w:t>
            </w:r>
            <w:r w:rsidR="002A0EA4" w:rsidRPr="007E46FD">
              <w:rPr>
                <w:rFonts w:ascii="Simplified Arabic" w:hAnsi="Simplified Arabic" w:cs="Simplified Arabic" w:hint="cs"/>
                <w:sz w:val="22"/>
                <w:rtl/>
              </w:rPr>
              <w:t>8</w:t>
            </w:r>
            <w:r w:rsidR="00EC33C4" w:rsidRPr="007E46FD">
              <w:rPr>
                <w:rFonts w:ascii="Simplified Arabic" w:hAnsi="Simplified Arabic" w:cs="Simplified Arabic"/>
                <w:sz w:val="22"/>
                <w:rtl/>
              </w:rPr>
              <w:t xml:space="preserve"> على الن</w:t>
            </w:r>
            <w:r w:rsidR="002A0EA4" w:rsidRPr="007E46FD">
              <w:rPr>
                <w:rFonts w:ascii="Simplified Arabic" w:hAnsi="Simplified Arabic" w:cs="Simplified Arabic" w:hint="cs"/>
                <w:sz w:val="22"/>
                <w:rtl/>
              </w:rPr>
              <w:t>ُ</w:t>
            </w:r>
            <w:r w:rsidR="00EC33C4" w:rsidRPr="007E46FD">
              <w:rPr>
                <w:rFonts w:ascii="Simplified Arabic" w:hAnsi="Simplified Arabic" w:cs="Simplified Arabic"/>
                <w:sz w:val="22"/>
                <w:rtl/>
              </w:rPr>
              <w:t>هج القائم</w:t>
            </w:r>
            <w:r w:rsidR="002A0EA4" w:rsidRPr="007E46FD">
              <w:rPr>
                <w:rFonts w:ascii="Simplified Arabic" w:hAnsi="Simplified Arabic" w:cs="Simplified Arabic" w:hint="cs"/>
                <w:sz w:val="22"/>
                <w:rtl/>
              </w:rPr>
              <w:t>ة</w:t>
            </w:r>
            <w:r w:rsidR="00EC33C4" w:rsidRPr="007E46FD">
              <w:rPr>
                <w:rFonts w:ascii="Simplified Arabic" w:hAnsi="Simplified Arabic" w:cs="Simplified Arabic"/>
                <w:sz w:val="22"/>
                <w:rtl/>
              </w:rPr>
              <w:t xml:space="preserve"> على النظم الإيكولوجية، واحتجاز الكربون، والقدرة على الصمود. و</w:t>
            </w:r>
            <w:r w:rsidRPr="007E46FD">
              <w:rPr>
                <w:rFonts w:ascii="Simplified Arabic" w:hAnsi="Simplified Arabic" w:cs="Simplified Arabic"/>
                <w:sz w:val="22"/>
                <w:rtl/>
              </w:rPr>
              <w:t>حدّد</w:t>
            </w:r>
            <w:r w:rsidR="00EC33C4" w:rsidRPr="007E46FD">
              <w:rPr>
                <w:rFonts w:ascii="Simplified Arabic" w:hAnsi="Simplified Arabic" w:cs="Simplified Arabic"/>
                <w:sz w:val="22"/>
                <w:rtl/>
              </w:rPr>
              <w:t xml:space="preserve"> عدد أقل من الأطراف أهدافاً </w:t>
            </w:r>
            <w:r w:rsidR="002A0EA4" w:rsidRPr="007E46FD">
              <w:rPr>
                <w:rFonts w:ascii="Simplified Arabic" w:hAnsi="Simplified Arabic" w:cs="Simplified Arabic" w:hint="cs"/>
                <w:sz w:val="22"/>
                <w:rtl/>
              </w:rPr>
              <w:t>تتناول</w:t>
            </w:r>
            <w:r w:rsidR="00EC33C4" w:rsidRPr="007E46FD">
              <w:rPr>
                <w:rFonts w:ascii="Simplified Arabic" w:hAnsi="Simplified Arabic" w:cs="Simplified Arabic"/>
                <w:sz w:val="22"/>
                <w:rtl/>
              </w:rPr>
              <w:t xml:space="preserve"> تحمض المحيطات. </w:t>
            </w:r>
            <w:r w:rsidR="002A0EA4" w:rsidRPr="007E46FD">
              <w:rPr>
                <w:rFonts w:ascii="Simplified Arabic" w:hAnsi="Simplified Arabic" w:cs="Simplified Arabic" w:hint="cs"/>
                <w:sz w:val="22"/>
                <w:rtl/>
              </w:rPr>
              <w:t>وكان لدى</w:t>
            </w:r>
            <w:r w:rsidR="00EC33C4" w:rsidRPr="007E46FD">
              <w:rPr>
                <w:rFonts w:ascii="Simplified Arabic" w:hAnsi="Simplified Arabic" w:cs="Simplified Arabic"/>
                <w:sz w:val="22"/>
                <w:rtl/>
              </w:rPr>
              <w:t xml:space="preserve"> عدد قليل </w:t>
            </w:r>
            <w:r w:rsidR="002A0EA4" w:rsidRPr="007E46FD">
              <w:rPr>
                <w:rFonts w:ascii="Simplified Arabic" w:hAnsi="Simplified Arabic" w:cs="Simplified Arabic" w:hint="cs"/>
                <w:sz w:val="22"/>
                <w:rtl/>
              </w:rPr>
              <w:t>للغاية</w:t>
            </w:r>
            <w:r w:rsidR="00EC33C4" w:rsidRPr="007E46FD">
              <w:rPr>
                <w:rFonts w:ascii="Simplified Arabic" w:hAnsi="Simplified Arabic" w:cs="Simplified Arabic"/>
                <w:sz w:val="22"/>
                <w:rtl/>
              </w:rPr>
              <w:t xml:space="preserve"> من الأطراف أهداف تتناول </w:t>
            </w:r>
            <w:r w:rsidR="003E21F3" w:rsidRPr="007E46FD">
              <w:rPr>
                <w:rFonts w:ascii="Simplified Arabic" w:hAnsi="Simplified Arabic" w:cs="Simplified Arabic" w:hint="cs"/>
                <w:sz w:val="22"/>
                <w:rtl/>
              </w:rPr>
              <w:t>دمج</w:t>
            </w:r>
            <w:r w:rsidR="00EC33C4" w:rsidRPr="007E46FD">
              <w:rPr>
                <w:rFonts w:ascii="Simplified Arabic" w:hAnsi="Simplified Arabic" w:cs="Simplified Arabic"/>
                <w:sz w:val="22"/>
                <w:rtl/>
              </w:rPr>
              <w:t xml:space="preserve"> التنوع البيولوجي في الاستراتيجيات الوطنية للتكيف مع</w:t>
            </w:r>
            <w:r w:rsidR="002A0EA4" w:rsidRPr="007E46FD">
              <w:rPr>
                <w:rFonts w:ascii="Simplified Arabic" w:hAnsi="Simplified Arabic" w:cs="Simplified Arabic" w:hint="cs"/>
                <w:sz w:val="22"/>
                <w:rtl/>
              </w:rPr>
              <w:t xml:space="preserve"> تغير</w:t>
            </w:r>
            <w:r w:rsidR="00EC33C4" w:rsidRPr="007E46FD">
              <w:rPr>
                <w:rFonts w:ascii="Simplified Arabic" w:hAnsi="Simplified Arabic" w:cs="Simplified Arabic"/>
                <w:sz w:val="22"/>
                <w:rtl/>
              </w:rPr>
              <w:t xml:space="preserve"> المناخ والتخفيف من آثاره. و</w:t>
            </w:r>
            <w:r w:rsidR="003E21F3" w:rsidRPr="007E46FD">
              <w:rPr>
                <w:rFonts w:ascii="Simplified Arabic" w:hAnsi="Simplified Arabic" w:cs="Simplified Arabic"/>
                <w:sz w:val="22"/>
                <w:rtl/>
              </w:rPr>
              <w:t>تضمنت التدابير السياساتية</w:t>
            </w:r>
            <w:r w:rsidR="00EC33C4" w:rsidRPr="007E46FD">
              <w:rPr>
                <w:rFonts w:ascii="Simplified Arabic" w:hAnsi="Simplified Arabic" w:cs="Simplified Arabic"/>
                <w:sz w:val="22"/>
                <w:rtl/>
              </w:rPr>
              <w:t xml:space="preserve"> الأكثر </w:t>
            </w:r>
            <w:r w:rsidR="003E21F3" w:rsidRPr="007E46FD">
              <w:rPr>
                <w:rFonts w:ascii="Simplified Arabic" w:hAnsi="Simplified Arabic" w:cs="Simplified Arabic" w:hint="cs"/>
                <w:sz w:val="22"/>
                <w:rtl/>
              </w:rPr>
              <w:t>تواترا</w:t>
            </w:r>
            <w:r w:rsidR="00EC33C4" w:rsidRPr="007E46FD">
              <w:rPr>
                <w:rFonts w:ascii="Simplified Arabic" w:hAnsi="Simplified Arabic" w:cs="Simplified Arabic"/>
                <w:sz w:val="22"/>
                <w:rtl/>
              </w:rPr>
              <w:t xml:space="preserve"> زيادة المعرفة بالترابط بين التنوع البيولوجي وتغير المناخ، وتعميم التنوع البيولوجي وتغير المناخ، واتخاذ الإجراءات اللازمة لاستعادة التنوع البيولوجي</w:t>
            </w:r>
            <w:r w:rsidR="003E21F3" w:rsidRPr="007E46FD">
              <w:rPr>
                <w:rFonts w:ascii="Simplified Arabic" w:hAnsi="Simplified Arabic" w:cs="Simplified Arabic" w:hint="cs"/>
                <w:sz w:val="22"/>
                <w:rtl/>
              </w:rPr>
              <w:t>،</w:t>
            </w:r>
            <w:r w:rsidR="00EC33C4" w:rsidRPr="007E46FD">
              <w:rPr>
                <w:rFonts w:ascii="Simplified Arabic" w:hAnsi="Simplified Arabic" w:cs="Simplified Arabic"/>
                <w:sz w:val="22"/>
                <w:rtl/>
              </w:rPr>
              <w:t xml:space="preserve"> وإشراك أصحاب المصلحة. وسلطت الأطراف الضوء على التنسيق والتعاون بين القطاعات وتعزيز المؤسسات </w:t>
            </w:r>
            <w:r w:rsidR="002A0EA4" w:rsidRPr="007E46FD">
              <w:rPr>
                <w:rFonts w:ascii="Simplified Arabic" w:hAnsi="Simplified Arabic" w:cs="Simplified Arabic" w:hint="cs"/>
                <w:sz w:val="22"/>
                <w:rtl/>
              </w:rPr>
              <w:t xml:space="preserve">باعتبارها </w:t>
            </w:r>
            <w:r w:rsidR="00EC33C4" w:rsidRPr="007E46FD">
              <w:rPr>
                <w:rFonts w:ascii="Simplified Arabic" w:hAnsi="Simplified Arabic" w:cs="Simplified Arabic"/>
                <w:sz w:val="22"/>
                <w:rtl/>
              </w:rPr>
              <w:t>وسيلة تنفيذ مطلوبة لبلوغ أهدافها الوطنية</w:t>
            </w:r>
            <w:r w:rsidR="00182792" w:rsidRPr="007E46FD">
              <w:rPr>
                <w:rFonts w:ascii="Simplified Arabic" w:hAnsi="Simplified Arabic" w:cs="Simplified Arabic" w:hint="cs"/>
                <w:sz w:val="22"/>
              </w:rPr>
              <w:t>.</w:t>
            </w:r>
            <w:r w:rsidR="002A0EA4" w:rsidRPr="007E46FD">
              <w:rPr>
                <w:rtl/>
              </w:rPr>
              <w:t xml:space="preserve"> </w:t>
            </w:r>
          </w:p>
        </w:tc>
      </w:tr>
      <w:tr w:rsidR="00182792" w:rsidRPr="00D939A7" w14:paraId="3228C8AC" w14:textId="77777777" w:rsidTr="000C6ECC">
        <w:tc>
          <w:tcPr>
            <w:tcW w:w="983" w:type="dxa"/>
            <w:tcBorders>
              <w:top w:val="single" w:sz="4" w:space="0" w:color="auto"/>
              <w:left w:val="single" w:sz="4" w:space="0" w:color="auto"/>
              <w:bottom w:val="single" w:sz="4" w:space="0" w:color="auto"/>
            </w:tcBorders>
          </w:tcPr>
          <w:p w14:paraId="2A6AD201" w14:textId="6F9767FA" w:rsidR="00182792" w:rsidRPr="00D939A7" w:rsidRDefault="00066360" w:rsidP="009E2669">
            <w:pPr>
              <w:pStyle w:val="CBDTableNormal"/>
              <w:bidi/>
              <w:rPr>
                <w:rFonts w:ascii="Simplified Arabic" w:hAnsi="Simplified Arabic" w:cs="Simplified Arabic"/>
                <w:sz w:val="22"/>
              </w:rPr>
            </w:pPr>
            <w:r>
              <w:rPr>
                <w:rFonts w:ascii="Simplified Arabic" w:hAnsi="Simplified Arabic" w:cs="Simplified Arabic" w:hint="cs"/>
                <w:sz w:val="22"/>
                <w:rtl/>
              </w:rPr>
              <w:t>9</w:t>
            </w:r>
          </w:p>
        </w:tc>
        <w:tc>
          <w:tcPr>
            <w:tcW w:w="6257" w:type="dxa"/>
            <w:tcBorders>
              <w:top w:val="nil"/>
              <w:left w:val="single" w:sz="4" w:space="0" w:color="auto"/>
              <w:bottom w:val="single" w:sz="4" w:space="0" w:color="auto"/>
              <w:right w:val="single" w:sz="4" w:space="0" w:color="auto"/>
            </w:tcBorders>
          </w:tcPr>
          <w:p w14:paraId="58639DBB" w14:textId="778E46B6" w:rsidR="0080478C" w:rsidRPr="0080478C"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Pr>
                <w:rFonts w:ascii="Simplified Arabic" w:hAnsi="Simplified Arabic" w:cs="Simplified Arabic"/>
                <w:sz w:val="22"/>
                <w:rtl/>
              </w:rPr>
              <w:t>قدّم</w:t>
            </w:r>
            <w:r w:rsidR="0080478C" w:rsidRPr="0080478C">
              <w:rPr>
                <w:rFonts w:ascii="Simplified Arabic" w:hAnsi="Simplified Arabic" w:cs="Simplified Arabic"/>
                <w:sz w:val="22"/>
                <w:rtl/>
              </w:rPr>
              <w:t xml:space="preserve"> مائة وستة عشر طرفاً ما مجموعه 306 أهدافاً وطنية تتعلق بالهدف 9، في حين لم </w:t>
            </w:r>
            <w:r>
              <w:rPr>
                <w:rFonts w:ascii="Simplified Arabic" w:hAnsi="Simplified Arabic" w:cs="Simplified Arabic"/>
                <w:sz w:val="22"/>
                <w:rtl/>
              </w:rPr>
              <w:t>يُقدّم</w:t>
            </w:r>
            <w:r w:rsidR="0080478C" w:rsidRPr="0080478C">
              <w:rPr>
                <w:rFonts w:ascii="Simplified Arabic" w:hAnsi="Simplified Arabic" w:cs="Simplified Arabic"/>
                <w:sz w:val="22"/>
                <w:rtl/>
              </w:rPr>
              <w:t xml:space="preserve"> 80 </w:t>
            </w:r>
            <w:r>
              <w:rPr>
                <w:rFonts w:ascii="Simplified Arabic" w:hAnsi="Simplified Arabic" w:cs="Simplified Arabic"/>
                <w:sz w:val="22"/>
                <w:rtl/>
              </w:rPr>
              <w:t>طرفاً هدفاً من الأهداف</w:t>
            </w:r>
            <w:r w:rsidR="0080478C" w:rsidRPr="0080478C">
              <w:rPr>
                <w:rFonts w:ascii="Simplified Arabic" w:hAnsi="Simplified Arabic" w:cs="Simplified Arabic"/>
                <w:sz w:val="22"/>
                <w:rtl/>
              </w:rPr>
              <w:t>؛</w:t>
            </w:r>
          </w:p>
          <w:p w14:paraId="00A6E315" w14:textId="3CA84ACD" w:rsidR="0080478C" w:rsidRPr="0080478C" w:rsidRDefault="0080478C" w:rsidP="009E2669">
            <w:pPr>
              <w:pStyle w:val="CBDTableNormal"/>
              <w:tabs>
                <w:tab w:val="left" w:pos="454"/>
              </w:tabs>
              <w:bidi/>
              <w:rPr>
                <w:rFonts w:ascii="Simplified Arabic" w:hAnsi="Simplified Arabic" w:cs="Simplified Arabic"/>
                <w:sz w:val="22"/>
                <w:rtl/>
              </w:rPr>
            </w:pPr>
            <w:r w:rsidRPr="0080478C">
              <w:rPr>
                <w:rFonts w:ascii="Simplified Arabic" w:hAnsi="Simplified Arabic" w:cs="Simplified Arabic"/>
                <w:sz w:val="22"/>
                <w:rtl/>
              </w:rPr>
              <w:t xml:space="preserve">(ب) أفاد ثمانية وستون في المائة من الأطراف </w:t>
            </w:r>
            <w:r w:rsidR="00067F04">
              <w:rPr>
                <w:rFonts w:ascii="Simplified Arabic" w:hAnsi="Simplified Arabic" w:cs="Simplified Arabic" w:hint="cs"/>
                <w:sz w:val="22"/>
                <w:rtl/>
              </w:rPr>
              <w:t>ب</w:t>
            </w:r>
            <w:r w:rsidR="007D57CB">
              <w:rPr>
                <w:rFonts w:ascii="Simplified Arabic" w:hAnsi="Simplified Arabic" w:cs="Simplified Arabic"/>
                <w:sz w:val="22"/>
                <w:rtl/>
              </w:rPr>
              <w:t>أن لديه</w:t>
            </w:r>
            <w:r w:rsidRPr="0080478C">
              <w:rPr>
                <w:rFonts w:ascii="Simplified Arabic" w:hAnsi="Simplified Arabic" w:cs="Simplified Arabic"/>
                <w:sz w:val="22"/>
                <w:rtl/>
              </w:rPr>
              <w:t xml:space="preserve"> هدفاً وطنياً واحداً على الأقل </w:t>
            </w:r>
            <w:r w:rsidR="00207266">
              <w:rPr>
                <w:rFonts w:ascii="Simplified Arabic" w:hAnsi="Simplified Arabic" w:cs="Simplified Arabic"/>
                <w:sz w:val="22"/>
                <w:rtl/>
              </w:rPr>
              <w:t>يتواءم إلى حد بعيد مع</w:t>
            </w:r>
            <w:r w:rsidRPr="0080478C">
              <w:rPr>
                <w:rFonts w:ascii="Simplified Arabic" w:hAnsi="Simplified Arabic" w:cs="Simplified Arabic"/>
                <w:sz w:val="22"/>
                <w:rtl/>
              </w:rPr>
              <w:t xml:space="preserve"> الهدف 9. وبالنسبة لـ 24 في المائة من الأطراف، </w:t>
            </w:r>
            <w:r w:rsidR="00207266">
              <w:rPr>
                <w:rFonts w:ascii="Simplified Arabic" w:hAnsi="Simplified Arabic" w:cs="Simplified Arabic"/>
                <w:sz w:val="22"/>
                <w:rtl/>
              </w:rPr>
              <w:t>كان أعلى مستوى مُبلّغ عنه من المواءمة لهدف وطني متوسطاً أو منخفضاً</w:t>
            </w:r>
            <w:r w:rsidRPr="0080478C">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80478C">
              <w:rPr>
                <w:rFonts w:ascii="Simplified Arabic" w:hAnsi="Simplified Arabic" w:cs="Simplified Arabic"/>
                <w:sz w:val="22"/>
                <w:rtl/>
              </w:rPr>
              <w:t xml:space="preserve"> 8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80478C">
              <w:rPr>
                <w:rFonts w:ascii="Simplified Arabic" w:hAnsi="Simplified Arabic" w:cs="Simplified Arabic"/>
                <w:sz w:val="22"/>
                <w:rtl/>
              </w:rPr>
              <w:t>؛</w:t>
            </w:r>
            <w:r w:rsidRPr="0080478C">
              <w:rPr>
                <w:rFonts w:ascii="Simplified Arabic" w:hAnsi="Simplified Arabic" w:cs="Simplified Arabic"/>
                <w:sz w:val="22"/>
              </w:rPr>
              <w:t xml:space="preserve"> </w:t>
            </w:r>
          </w:p>
          <w:p w14:paraId="13B508A8" w14:textId="5F7F54B6" w:rsidR="00182792" w:rsidRPr="00D939A7" w:rsidRDefault="0080478C" w:rsidP="009E2669">
            <w:pPr>
              <w:pStyle w:val="CBDTableNormal"/>
              <w:tabs>
                <w:tab w:val="clear" w:pos="567"/>
                <w:tab w:val="left" w:pos="454"/>
              </w:tabs>
              <w:bidi/>
              <w:rPr>
                <w:rFonts w:ascii="Simplified Arabic" w:hAnsi="Simplified Arabic" w:cs="Simplified Arabic"/>
                <w:sz w:val="22"/>
              </w:rPr>
            </w:pPr>
            <w:r w:rsidRPr="0080478C">
              <w:rPr>
                <w:rFonts w:ascii="Simplified Arabic" w:hAnsi="Simplified Arabic" w:cs="Simplified Arabic"/>
                <w:sz w:val="22"/>
                <w:rtl/>
              </w:rPr>
              <w:t xml:space="preserve">(ج) </w:t>
            </w:r>
            <w:r w:rsidR="00327E88">
              <w:rPr>
                <w:rFonts w:ascii="Simplified Arabic" w:hAnsi="Simplified Arabic" w:cs="Simplified Arabic"/>
                <w:sz w:val="22"/>
                <w:rtl/>
              </w:rPr>
              <w:t>قدّم</w:t>
            </w:r>
            <w:r w:rsidRPr="0080478C">
              <w:rPr>
                <w:rFonts w:ascii="Simplified Arabic" w:hAnsi="Simplified Arabic" w:cs="Simplified Arabic"/>
                <w:sz w:val="22"/>
                <w:rtl/>
              </w:rPr>
              <w:t xml:space="preserve">ت سبعة وثلاثون في المائة من الأطراف معلومات عن وسائل التنفيذ المتعلقة </w:t>
            </w:r>
            <w:r w:rsidR="00B246EC">
              <w:rPr>
                <w:rFonts w:ascii="Simplified Arabic" w:hAnsi="Simplified Arabic" w:cs="Simplified Arabic"/>
                <w:sz w:val="22"/>
                <w:rtl/>
              </w:rPr>
              <w:t>بالهدف. وذكر</w:t>
            </w:r>
            <w:r w:rsidRPr="0080478C">
              <w:rPr>
                <w:rFonts w:ascii="Simplified Arabic" w:hAnsi="Simplified Arabic" w:cs="Simplified Arabic"/>
                <w:sz w:val="22"/>
                <w:rtl/>
              </w:rPr>
              <w:t xml:space="preserve"> 83 </w:t>
            </w:r>
            <w:r w:rsidR="003A27A5">
              <w:rPr>
                <w:rFonts w:ascii="Simplified Arabic" w:hAnsi="Simplified Arabic" w:cs="Simplified Arabic"/>
                <w:sz w:val="22"/>
                <w:rtl/>
              </w:rPr>
              <w:t>في المائة من هذه الأطراف أن وسائل التنفيذ الإضافية ضرورية</w:t>
            </w:r>
            <w:r>
              <w:rPr>
                <w:rFonts w:ascii="Simplified Arabic" w:hAnsi="Simplified Arabic" w:cs="Simplified Arabic" w:hint="cs"/>
                <w:sz w:val="22"/>
                <w:rtl/>
              </w:rPr>
              <w:t>؛</w:t>
            </w:r>
          </w:p>
          <w:p w14:paraId="2319D925" w14:textId="592D147F" w:rsidR="00182792" w:rsidRPr="00D939A7" w:rsidRDefault="009E2669" w:rsidP="009E2669">
            <w:pPr>
              <w:pStyle w:val="CBDTableNormal"/>
              <w:tabs>
                <w:tab w:val="clear" w:pos="567"/>
                <w:tab w:val="left" w:pos="454"/>
              </w:tabs>
              <w:bidi/>
              <w:rPr>
                <w:rFonts w:ascii="Simplified Arabic" w:hAnsi="Simplified Arabic" w:cs="Simplified Arabic"/>
                <w:sz w:val="22"/>
              </w:rPr>
            </w:pPr>
            <w:r>
              <w:rPr>
                <w:rFonts w:ascii="Simplified Arabic" w:hAnsi="Simplified Arabic" w:cs="Simplified Arabic" w:hint="cs"/>
                <w:sz w:val="22"/>
                <w:rtl/>
              </w:rPr>
              <w:t>(د)</w:t>
            </w:r>
            <w:r w:rsidR="00182792" w:rsidRPr="00D939A7">
              <w:rPr>
                <w:rFonts w:ascii="Simplified Arabic" w:hAnsi="Simplified Arabic" w:cs="Simplified Arabic" w:hint="cs"/>
                <w:sz w:val="22"/>
              </w:rPr>
              <w:tab/>
            </w:r>
            <w:r w:rsidR="00B00B58">
              <w:rPr>
                <w:rFonts w:ascii="Simplified Arabic" w:hAnsi="Simplified Arabic" w:cs="Simplified Arabic"/>
                <w:sz w:val="22"/>
                <w:rtl/>
              </w:rPr>
              <w:t>حدّد</w:t>
            </w:r>
            <w:r w:rsidR="0080478C" w:rsidRPr="0080478C">
              <w:rPr>
                <w:rFonts w:ascii="Simplified Arabic" w:hAnsi="Simplified Arabic" w:cs="Simplified Arabic"/>
                <w:sz w:val="22"/>
                <w:rtl/>
              </w:rPr>
              <w:t xml:space="preserve"> سبعة وعشرون في المائة من الأطراف </w:t>
            </w:r>
            <w:r w:rsidR="00872761">
              <w:rPr>
                <w:rFonts w:ascii="Simplified Arabic" w:hAnsi="Simplified Arabic" w:cs="Simplified Arabic"/>
                <w:sz w:val="22"/>
                <w:rtl/>
              </w:rPr>
              <w:t>مؤشرات مكونة</w:t>
            </w:r>
            <w:r w:rsidR="0080478C" w:rsidRPr="0080478C">
              <w:rPr>
                <w:rFonts w:ascii="Simplified Arabic" w:hAnsi="Simplified Arabic" w:cs="Simplified Arabic"/>
                <w:sz w:val="22"/>
                <w:rtl/>
              </w:rPr>
              <w:t>، و</w:t>
            </w:r>
            <w:r w:rsidR="00B00B58">
              <w:rPr>
                <w:rFonts w:ascii="Simplified Arabic" w:hAnsi="Simplified Arabic" w:cs="Simplified Arabic"/>
                <w:sz w:val="22"/>
                <w:rtl/>
              </w:rPr>
              <w:t>حدّد</w:t>
            </w:r>
            <w:r w:rsidR="0080478C" w:rsidRPr="0080478C">
              <w:rPr>
                <w:rFonts w:ascii="Simplified Arabic" w:hAnsi="Simplified Arabic" w:cs="Simplified Arabic"/>
                <w:sz w:val="22"/>
                <w:rtl/>
              </w:rPr>
              <w:t xml:space="preserve"> 26 في المائة مؤشرات تكميلية، و</w:t>
            </w:r>
            <w:r w:rsidR="00B00B58">
              <w:rPr>
                <w:rFonts w:ascii="Simplified Arabic" w:hAnsi="Simplified Arabic" w:cs="Simplified Arabic"/>
                <w:sz w:val="22"/>
                <w:rtl/>
              </w:rPr>
              <w:t>حدّد</w:t>
            </w:r>
            <w:r w:rsidR="0080478C" w:rsidRPr="0080478C">
              <w:rPr>
                <w:rFonts w:ascii="Simplified Arabic" w:hAnsi="Simplified Arabic" w:cs="Simplified Arabic"/>
                <w:sz w:val="22"/>
                <w:rtl/>
              </w:rPr>
              <w:t xml:space="preserve"> 37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31AC1830" w14:textId="60C780F6" w:rsidR="00182792" w:rsidRPr="00D939A7" w:rsidRDefault="0080478C" w:rsidP="009E2669">
            <w:pPr>
              <w:pStyle w:val="CBDTableNormal"/>
              <w:bidi/>
              <w:rPr>
                <w:rFonts w:ascii="Simplified Arabic" w:hAnsi="Simplified Arabic" w:cs="Simplified Arabic"/>
                <w:sz w:val="22"/>
              </w:rPr>
            </w:pPr>
            <w:r w:rsidRPr="00067F04">
              <w:rPr>
                <w:rFonts w:ascii="Simplified Arabic" w:hAnsi="Simplified Arabic" w:cs="Simplified Arabic"/>
                <w:sz w:val="22"/>
                <w:rtl/>
              </w:rPr>
              <w:t xml:space="preserve">تناولت الأهداف الوطنية المتعلقة بالهدف </w:t>
            </w:r>
            <w:r w:rsidR="002A0EA4" w:rsidRPr="00067F04">
              <w:rPr>
                <w:rFonts w:ascii="Simplified Arabic" w:hAnsi="Simplified Arabic" w:cs="Simplified Arabic" w:hint="cs"/>
                <w:sz w:val="22"/>
                <w:rtl/>
              </w:rPr>
              <w:t>9</w:t>
            </w:r>
            <w:r w:rsidRPr="00067F04">
              <w:rPr>
                <w:rFonts w:ascii="Simplified Arabic" w:hAnsi="Simplified Arabic" w:cs="Simplified Arabic"/>
                <w:sz w:val="22"/>
                <w:rtl/>
              </w:rPr>
              <w:t xml:space="preserve"> ال</w:t>
            </w:r>
            <w:r w:rsidR="00107132" w:rsidRPr="00067F04">
              <w:rPr>
                <w:rFonts w:ascii="Simplified Arabic" w:hAnsi="Simplified Arabic" w:cs="Simplified Arabic" w:hint="cs"/>
                <w:sz w:val="22"/>
                <w:rtl/>
              </w:rPr>
              <w:t>منافع</w:t>
            </w:r>
            <w:r w:rsidRPr="00067F04">
              <w:rPr>
                <w:rFonts w:ascii="Simplified Arabic" w:hAnsi="Simplified Arabic" w:cs="Simplified Arabic"/>
                <w:sz w:val="22"/>
                <w:rtl/>
              </w:rPr>
              <w:t xml:space="preserve"> البيئية أو الاقتصادية أو الاجتماعية الناشئة عن الاستخدام المستدام بشكل عام. </w:t>
            </w:r>
            <w:r w:rsidR="00107132" w:rsidRPr="00067F04">
              <w:rPr>
                <w:rFonts w:ascii="Simplified Arabic" w:hAnsi="Simplified Arabic" w:cs="Simplified Arabic" w:hint="cs"/>
                <w:sz w:val="22"/>
                <w:rtl/>
              </w:rPr>
              <w:t>وحدّد</w:t>
            </w:r>
            <w:r w:rsidRPr="00067F04">
              <w:rPr>
                <w:rFonts w:ascii="Simplified Arabic" w:hAnsi="Simplified Arabic" w:cs="Simplified Arabic"/>
                <w:sz w:val="22"/>
                <w:rtl/>
              </w:rPr>
              <w:t xml:space="preserve"> عدد قليل من الأطراف أهدافاً وطنية تتناول جميع عناصر هذا الهدف من الإطار. و</w:t>
            </w:r>
            <w:r w:rsidR="00107132" w:rsidRPr="00067F04">
              <w:rPr>
                <w:rFonts w:ascii="Simplified Arabic" w:hAnsi="Simplified Arabic" w:cs="Simplified Arabic" w:hint="cs"/>
                <w:sz w:val="22"/>
                <w:rtl/>
              </w:rPr>
              <w:t>تضمنت</w:t>
            </w:r>
            <w:r w:rsidRPr="00067F04">
              <w:rPr>
                <w:rFonts w:ascii="Simplified Arabic" w:hAnsi="Simplified Arabic" w:cs="Simplified Arabic"/>
                <w:sz w:val="22"/>
                <w:rtl/>
              </w:rPr>
              <w:t xml:space="preserve"> الثغرات الكبيرة الأهداف الوطنية التي تتناول ال</w:t>
            </w:r>
            <w:r w:rsidR="00107132" w:rsidRPr="00067F04">
              <w:rPr>
                <w:rFonts w:ascii="Simplified Arabic" w:hAnsi="Simplified Arabic" w:cs="Simplified Arabic" w:hint="cs"/>
                <w:sz w:val="22"/>
                <w:rtl/>
              </w:rPr>
              <w:t>منافع</w:t>
            </w:r>
            <w:r w:rsidRPr="00067F04">
              <w:rPr>
                <w:rFonts w:ascii="Simplified Arabic" w:hAnsi="Simplified Arabic" w:cs="Simplified Arabic"/>
                <w:sz w:val="22"/>
                <w:rtl/>
              </w:rPr>
              <w:t xml:space="preserve"> التي تعود على الأشخاص الذين يعيشون في أوضاع هشة، و</w:t>
            </w:r>
            <w:r w:rsidR="00425F5B" w:rsidRPr="00067F04">
              <w:rPr>
                <w:rFonts w:ascii="Simplified Arabic" w:hAnsi="Simplified Arabic" w:cs="Simplified Arabic"/>
                <w:sz w:val="22"/>
                <w:rtl/>
              </w:rPr>
              <w:t>الاستخدام المألوف المستدام</w:t>
            </w:r>
            <w:r w:rsidRPr="00067F04">
              <w:rPr>
                <w:rFonts w:ascii="Simplified Arabic" w:hAnsi="Simplified Arabic" w:cs="Simplified Arabic"/>
                <w:sz w:val="22"/>
                <w:rtl/>
              </w:rPr>
              <w:t xml:space="preserve"> من جانب الشعوب الأصلية والمجتمعات المحلية، وال</w:t>
            </w:r>
            <w:r w:rsidR="00107132" w:rsidRPr="00067F04">
              <w:rPr>
                <w:rFonts w:ascii="Simplified Arabic" w:hAnsi="Simplified Arabic" w:cs="Simplified Arabic" w:hint="cs"/>
                <w:sz w:val="22"/>
                <w:rtl/>
              </w:rPr>
              <w:t>منافع</w:t>
            </w:r>
            <w:r w:rsidRPr="00067F04">
              <w:rPr>
                <w:rFonts w:ascii="Simplified Arabic" w:hAnsi="Simplified Arabic" w:cs="Simplified Arabic"/>
                <w:sz w:val="22"/>
                <w:rtl/>
              </w:rPr>
              <w:t xml:space="preserve"> المستمدة من الأنشطة والمنتجات والخدمات القائمة على التنوع البيولوجي. و</w:t>
            </w:r>
            <w:r w:rsidR="00107132" w:rsidRPr="00067F04">
              <w:rPr>
                <w:rFonts w:ascii="Simplified Arabic" w:hAnsi="Simplified Arabic" w:cs="Simplified Arabic" w:hint="cs"/>
                <w:sz w:val="22"/>
                <w:rtl/>
              </w:rPr>
              <w:t>تضمنت</w:t>
            </w:r>
            <w:r w:rsidRPr="00067F04">
              <w:rPr>
                <w:rFonts w:ascii="Simplified Arabic" w:hAnsi="Simplified Arabic" w:cs="Simplified Arabic"/>
                <w:sz w:val="22"/>
                <w:rtl/>
              </w:rPr>
              <w:t xml:space="preserve"> أمثلة </w:t>
            </w:r>
            <w:r w:rsidR="005F6B48" w:rsidRPr="00067F04">
              <w:rPr>
                <w:rFonts w:ascii="Simplified Arabic" w:hAnsi="Simplified Arabic" w:cs="Simplified Arabic"/>
                <w:sz w:val="22"/>
                <w:rtl/>
              </w:rPr>
              <w:t>التدابير السياساتية</w:t>
            </w:r>
            <w:r w:rsidRPr="00067F04">
              <w:rPr>
                <w:rFonts w:ascii="Simplified Arabic" w:hAnsi="Simplified Arabic" w:cs="Simplified Arabic"/>
                <w:sz w:val="22"/>
                <w:rtl/>
              </w:rPr>
              <w:t xml:space="preserve"> تعزيز سياسات </w:t>
            </w:r>
            <w:r w:rsidR="00107132" w:rsidRPr="00067F04">
              <w:rPr>
                <w:rFonts w:ascii="Simplified Arabic" w:hAnsi="Simplified Arabic" w:cs="Simplified Arabic" w:hint="cs"/>
                <w:sz w:val="22"/>
                <w:rtl/>
              </w:rPr>
              <w:t>ال</w:t>
            </w:r>
            <w:r w:rsidRPr="00067F04">
              <w:rPr>
                <w:rFonts w:ascii="Simplified Arabic" w:hAnsi="Simplified Arabic" w:cs="Simplified Arabic"/>
                <w:sz w:val="22"/>
                <w:rtl/>
              </w:rPr>
              <w:t xml:space="preserve">إدارة </w:t>
            </w:r>
            <w:r w:rsidR="00107132" w:rsidRPr="00067F04">
              <w:rPr>
                <w:rFonts w:ascii="Simplified Arabic" w:hAnsi="Simplified Arabic" w:cs="Simplified Arabic" w:hint="cs"/>
                <w:sz w:val="22"/>
                <w:rtl/>
              </w:rPr>
              <w:t>المستدامة ل</w:t>
            </w:r>
            <w:r w:rsidRPr="00067F04">
              <w:rPr>
                <w:rFonts w:ascii="Simplified Arabic" w:hAnsi="Simplified Arabic" w:cs="Simplified Arabic"/>
                <w:sz w:val="22"/>
                <w:rtl/>
              </w:rPr>
              <w:t>صايد الأسماك و</w:t>
            </w:r>
            <w:r w:rsidR="0077717E">
              <w:rPr>
                <w:rFonts w:ascii="Simplified Arabic" w:hAnsi="Simplified Arabic" w:cs="Simplified Arabic"/>
                <w:sz w:val="22"/>
                <w:rtl/>
              </w:rPr>
              <w:t>الحراجة</w:t>
            </w:r>
            <w:r w:rsidRPr="00067F04">
              <w:rPr>
                <w:rFonts w:ascii="Simplified Arabic" w:hAnsi="Simplified Arabic" w:cs="Simplified Arabic"/>
                <w:sz w:val="22"/>
                <w:rtl/>
              </w:rPr>
              <w:t xml:space="preserve"> والحياة البرية؛ وت</w:t>
            </w:r>
            <w:r w:rsidR="00107132" w:rsidRPr="00067F04">
              <w:rPr>
                <w:rFonts w:ascii="Simplified Arabic" w:hAnsi="Simplified Arabic" w:cs="Simplified Arabic" w:hint="cs"/>
                <w:sz w:val="22"/>
                <w:rtl/>
              </w:rPr>
              <w:t>شجيع</w:t>
            </w:r>
            <w:r w:rsidRPr="00067F04">
              <w:rPr>
                <w:rFonts w:ascii="Simplified Arabic" w:hAnsi="Simplified Arabic" w:cs="Simplified Arabic"/>
                <w:sz w:val="22"/>
                <w:rtl/>
              </w:rPr>
              <w:t xml:space="preserve"> المشاركة المجتمعية، بما في ذلك مشاركة النساء والشباب؛ ودعم المشاريع المحلية المستدامة؛ وإدارة مخاطر الأمراض.</w:t>
            </w:r>
            <w:r w:rsidR="00182792" w:rsidRPr="00067F04">
              <w:rPr>
                <w:rFonts w:ascii="Simplified Arabic" w:hAnsi="Simplified Arabic" w:cs="Simplified Arabic" w:hint="cs"/>
                <w:sz w:val="22"/>
              </w:rPr>
              <w:t xml:space="preserve"> </w:t>
            </w:r>
            <w:r w:rsidRPr="00067F04">
              <w:rPr>
                <w:rFonts w:ascii="Simplified Arabic" w:hAnsi="Simplified Arabic" w:cs="Simplified Arabic"/>
                <w:sz w:val="22"/>
                <w:rtl/>
              </w:rPr>
              <w:t>وبصرف النظر عن ذكر الاحتياجات العامة الشاملة المذكورة أعلاه، لم يوضح سوى عدد قليل من الأطراف احتياجاته الم</w:t>
            </w:r>
            <w:r w:rsidR="00B00B58" w:rsidRPr="00067F04">
              <w:rPr>
                <w:rFonts w:ascii="Simplified Arabic" w:hAnsi="Simplified Arabic" w:cs="Simplified Arabic"/>
                <w:sz w:val="22"/>
                <w:rtl/>
              </w:rPr>
              <w:t>حدّد</w:t>
            </w:r>
            <w:r w:rsidRPr="00067F04">
              <w:rPr>
                <w:rFonts w:ascii="Simplified Arabic" w:hAnsi="Simplified Arabic" w:cs="Simplified Arabic"/>
                <w:sz w:val="22"/>
                <w:rtl/>
              </w:rPr>
              <w:t>ة فيما يتعلق بوسائل</w:t>
            </w:r>
            <w:r w:rsidRPr="0080478C">
              <w:rPr>
                <w:rFonts w:ascii="Simplified Arabic" w:hAnsi="Simplified Arabic" w:cs="Simplified Arabic"/>
                <w:sz w:val="22"/>
                <w:rtl/>
              </w:rPr>
              <w:t xml:space="preserve"> التنفيذ</w:t>
            </w:r>
            <w:r w:rsidR="00182792" w:rsidRPr="00D939A7">
              <w:rPr>
                <w:rFonts w:ascii="Simplified Arabic" w:hAnsi="Simplified Arabic" w:cs="Simplified Arabic" w:hint="cs"/>
                <w:sz w:val="22"/>
              </w:rPr>
              <w:t>.</w:t>
            </w:r>
            <w:r w:rsidR="00107132">
              <w:rPr>
                <w:rtl/>
              </w:rPr>
              <w:t xml:space="preserve"> </w:t>
            </w:r>
          </w:p>
        </w:tc>
      </w:tr>
      <w:tr w:rsidR="00182792" w:rsidRPr="00D939A7" w14:paraId="2A73BDB2" w14:textId="77777777" w:rsidTr="000C6ECC">
        <w:tc>
          <w:tcPr>
            <w:tcW w:w="983" w:type="dxa"/>
            <w:tcBorders>
              <w:top w:val="single" w:sz="4" w:space="0" w:color="auto"/>
              <w:left w:val="single" w:sz="4" w:space="0" w:color="auto"/>
              <w:bottom w:val="single" w:sz="4" w:space="0" w:color="auto"/>
            </w:tcBorders>
          </w:tcPr>
          <w:p w14:paraId="61A74327" w14:textId="710E865B" w:rsidR="00182792" w:rsidRPr="00D939A7" w:rsidRDefault="00066360" w:rsidP="009E2669">
            <w:pPr>
              <w:pStyle w:val="CBDTableNormal"/>
              <w:bidi/>
              <w:rPr>
                <w:rFonts w:ascii="Simplified Arabic" w:hAnsi="Simplified Arabic" w:cs="Simplified Arabic"/>
                <w:sz w:val="22"/>
              </w:rPr>
            </w:pPr>
            <w:r>
              <w:rPr>
                <w:rFonts w:ascii="Simplified Arabic" w:hAnsi="Simplified Arabic" w:cs="Simplified Arabic" w:hint="cs"/>
                <w:sz w:val="22"/>
                <w:rtl/>
              </w:rPr>
              <w:t>10</w:t>
            </w:r>
          </w:p>
        </w:tc>
        <w:tc>
          <w:tcPr>
            <w:tcW w:w="6257" w:type="dxa"/>
            <w:tcBorders>
              <w:top w:val="nil"/>
              <w:left w:val="single" w:sz="4" w:space="0" w:color="auto"/>
              <w:bottom w:val="single" w:sz="4" w:space="0" w:color="auto"/>
              <w:right w:val="single" w:sz="4" w:space="0" w:color="auto"/>
            </w:tcBorders>
          </w:tcPr>
          <w:p w14:paraId="6DD87001" w14:textId="090269FA" w:rsidR="0080478C" w:rsidRPr="0080478C"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Pr>
                <w:rFonts w:ascii="Simplified Arabic" w:hAnsi="Simplified Arabic" w:cs="Simplified Arabic"/>
                <w:sz w:val="22"/>
                <w:rtl/>
              </w:rPr>
              <w:t>قدّم</w:t>
            </w:r>
            <w:r w:rsidR="0080478C" w:rsidRPr="0080478C">
              <w:rPr>
                <w:rFonts w:ascii="Simplified Arabic" w:hAnsi="Simplified Arabic" w:cs="Simplified Arabic"/>
                <w:sz w:val="22"/>
                <w:rtl/>
              </w:rPr>
              <w:t xml:space="preserve"> مائة وتسعة عشر طرفاً ما مجموعه 448 هدفاً وطنياً يتعلق بالهدف 10، في حين لم </w:t>
            </w:r>
            <w:r>
              <w:rPr>
                <w:rFonts w:ascii="Simplified Arabic" w:hAnsi="Simplified Arabic" w:cs="Simplified Arabic"/>
                <w:sz w:val="22"/>
                <w:rtl/>
              </w:rPr>
              <w:t>يُقدّم</w:t>
            </w:r>
            <w:r w:rsidR="0080478C" w:rsidRPr="0080478C">
              <w:rPr>
                <w:rFonts w:ascii="Simplified Arabic" w:hAnsi="Simplified Arabic" w:cs="Simplified Arabic"/>
                <w:sz w:val="22"/>
                <w:rtl/>
              </w:rPr>
              <w:t xml:space="preserve"> 77 </w:t>
            </w:r>
            <w:r>
              <w:rPr>
                <w:rFonts w:ascii="Simplified Arabic" w:hAnsi="Simplified Arabic" w:cs="Simplified Arabic"/>
                <w:sz w:val="22"/>
                <w:rtl/>
              </w:rPr>
              <w:t>طرفاً هدفاً من الأهداف</w:t>
            </w:r>
            <w:r w:rsidR="0080478C" w:rsidRPr="0080478C">
              <w:rPr>
                <w:rFonts w:ascii="Simplified Arabic" w:hAnsi="Simplified Arabic" w:cs="Simplified Arabic"/>
                <w:sz w:val="22"/>
                <w:rtl/>
              </w:rPr>
              <w:t>؛</w:t>
            </w:r>
          </w:p>
          <w:p w14:paraId="234DBC43" w14:textId="7F72259A" w:rsidR="0080478C" w:rsidRPr="0080478C" w:rsidRDefault="0080478C" w:rsidP="009E2669">
            <w:pPr>
              <w:pStyle w:val="CBDTableNormal"/>
              <w:tabs>
                <w:tab w:val="left" w:pos="454"/>
              </w:tabs>
              <w:bidi/>
              <w:rPr>
                <w:rFonts w:ascii="Simplified Arabic" w:hAnsi="Simplified Arabic" w:cs="Simplified Arabic"/>
                <w:sz w:val="22"/>
                <w:rtl/>
              </w:rPr>
            </w:pPr>
            <w:r w:rsidRPr="0080478C">
              <w:rPr>
                <w:rFonts w:ascii="Simplified Arabic" w:hAnsi="Simplified Arabic" w:cs="Simplified Arabic"/>
                <w:sz w:val="22"/>
                <w:rtl/>
              </w:rPr>
              <w:t xml:space="preserve">(ب) أفاد واحد وسبعون في المائة من الأطراف </w:t>
            </w:r>
            <w:r w:rsidR="00067F04">
              <w:rPr>
                <w:rFonts w:ascii="Simplified Arabic" w:hAnsi="Simplified Arabic" w:cs="Simplified Arabic"/>
                <w:sz w:val="22"/>
                <w:rtl/>
              </w:rPr>
              <w:t>بأن لديه</w:t>
            </w:r>
            <w:r w:rsidRPr="0080478C">
              <w:rPr>
                <w:rFonts w:ascii="Simplified Arabic" w:hAnsi="Simplified Arabic" w:cs="Simplified Arabic"/>
                <w:sz w:val="22"/>
                <w:rtl/>
              </w:rPr>
              <w:t xml:space="preserve"> هدفاً وطنياً واحداً على الأقل </w:t>
            </w:r>
            <w:r w:rsidR="00A90828">
              <w:rPr>
                <w:rFonts w:ascii="Simplified Arabic" w:hAnsi="Simplified Arabic" w:cs="Simplified Arabic"/>
                <w:sz w:val="22"/>
                <w:rtl/>
              </w:rPr>
              <w:t>يتواءم إلى حد بعيد</w:t>
            </w:r>
            <w:r w:rsidRPr="0080478C">
              <w:rPr>
                <w:rFonts w:ascii="Simplified Arabic" w:hAnsi="Simplified Arabic" w:cs="Simplified Arabic"/>
                <w:sz w:val="22"/>
                <w:rtl/>
              </w:rPr>
              <w:t xml:space="preserve"> مع الهدف العاشر. وبالنسبة لـ 21 في المائة من الأطراف، </w:t>
            </w:r>
            <w:r w:rsidR="00207266">
              <w:rPr>
                <w:rFonts w:ascii="Simplified Arabic" w:hAnsi="Simplified Arabic" w:cs="Simplified Arabic"/>
                <w:sz w:val="22"/>
                <w:rtl/>
              </w:rPr>
              <w:t>كان أعلى مستوى مُبلّغ عنه من المواءمة لهدف وطني متوسطاً أو منخفضاً</w:t>
            </w:r>
            <w:r w:rsidRPr="0080478C">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80478C">
              <w:rPr>
                <w:rFonts w:ascii="Simplified Arabic" w:hAnsi="Simplified Arabic" w:cs="Simplified Arabic"/>
                <w:sz w:val="22"/>
                <w:rtl/>
              </w:rPr>
              <w:t xml:space="preserve"> 8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80478C">
              <w:rPr>
                <w:rFonts w:ascii="Simplified Arabic" w:hAnsi="Simplified Arabic" w:cs="Simplified Arabic"/>
                <w:sz w:val="22"/>
                <w:rtl/>
              </w:rPr>
              <w:t>؛</w:t>
            </w:r>
          </w:p>
          <w:p w14:paraId="783C1E58" w14:textId="1963B140" w:rsidR="0080478C" w:rsidRPr="0080478C" w:rsidRDefault="0080478C" w:rsidP="009E2669">
            <w:pPr>
              <w:pStyle w:val="CBDTableNormal"/>
              <w:tabs>
                <w:tab w:val="left" w:pos="454"/>
              </w:tabs>
              <w:bidi/>
              <w:rPr>
                <w:rFonts w:ascii="Simplified Arabic" w:hAnsi="Simplified Arabic" w:cs="Simplified Arabic"/>
                <w:sz w:val="22"/>
                <w:rtl/>
              </w:rPr>
            </w:pPr>
            <w:r w:rsidRPr="0080478C">
              <w:rPr>
                <w:rFonts w:ascii="Simplified Arabic" w:hAnsi="Simplified Arabic" w:cs="Simplified Arabic"/>
                <w:sz w:val="22"/>
                <w:rtl/>
              </w:rPr>
              <w:t xml:space="preserve">(ج) </w:t>
            </w:r>
            <w:r w:rsidR="00327E88">
              <w:rPr>
                <w:rFonts w:ascii="Simplified Arabic" w:hAnsi="Simplified Arabic" w:cs="Simplified Arabic"/>
                <w:sz w:val="22"/>
                <w:rtl/>
              </w:rPr>
              <w:t>قدّم</w:t>
            </w:r>
            <w:r w:rsidRPr="0080478C">
              <w:rPr>
                <w:rFonts w:ascii="Simplified Arabic" w:hAnsi="Simplified Arabic" w:cs="Simplified Arabic"/>
                <w:sz w:val="22"/>
                <w:rtl/>
              </w:rPr>
              <w:t xml:space="preserve">ت أربعة وثلاثون في المائة من الأطراف معلومات عن وسائل التنفيذ المتعلقة </w:t>
            </w:r>
            <w:r w:rsidR="00B246EC">
              <w:rPr>
                <w:rFonts w:ascii="Simplified Arabic" w:hAnsi="Simplified Arabic" w:cs="Simplified Arabic"/>
                <w:sz w:val="22"/>
                <w:rtl/>
              </w:rPr>
              <w:t>بالهدف. وذكر</w:t>
            </w:r>
            <w:r w:rsidRPr="0080478C">
              <w:rPr>
                <w:rFonts w:ascii="Simplified Arabic" w:hAnsi="Simplified Arabic" w:cs="Simplified Arabic"/>
                <w:sz w:val="22"/>
                <w:rtl/>
              </w:rPr>
              <w:t xml:space="preserve"> 88 </w:t>
            </w:r>
            <w:r w:rsidR="003A27A5">
              <w:rPr>
                <w:rFonts w:ascii="Simplified Arabic" w:hAnsi="Simplified Arabic" w:cs="Simplified Arabic"/>
                <w:sz w:val="22"/>
                <w:rtl/>
              </w:rPr>
              <w:t>في المائة من هذه الأطراف أن وسائل التنفيذ الإضافية ضرورية</w:t>
            </w:r>
            <w:r w:rsidRPr="0080478C">
              <w:rPr>
                <w:rFonts w:ascii="Simplified Arabic" w:hAnsi="Simplified Arabic" w:cs="Simplified Arabic"/>
                <w:sz w:val="22"/>
                <w:rtl/>
              </w:rPr>
              <w:t>؛</w:t>
            </w:r>
          </w:p>
          <w:p w14:paraId="5A85B2FF" w14:textId="24D4260D" w:rsidR="00182792" w:rsidRPr="00D939A7" w:rsidRDefault="0080478C" w:rsidP="009E2669">
            <w:pPr>
              <w:pStyle w:val="CBDTableNormal"/>
              <w:tabs>
                <w:tab w:val="clear" w:pos="567"/>
                <w:tab w:val="left" w:pos="454"/>
              </w:tabs>
              <w:bidi/>
              <w:rPr>
                <w:rFonts w:ascii="Simplified Arabic" w:hAnsi="Simplified Arabic" w:cs="Simplified Arabic"/>
                <w:sz w:val="22"/>
              </w:rPr>
            </w:pPr>
            <w:r w:rsidRPr="0080478C">
              <w:rPr>
                <w:rFonts w:ascii="Simplified Arabic" w:hAnsi="Simplified Arabic" w:cs="Simplified Arabic"/>
                <w:sz w:val="22"/>
                <w:rtl/>
              </w:rPr>
              <w:lastRenderedPageBreak/>
              <w:t xml:space="preserve">(د) </w:t>
            </w:r>
            <w:r w:rsidR="00B00B58">
              <w:rPr>
                <w:rFonts w:ascii="Simplified Arabic" w:hAnsi="Simplified Arabic" w:cs="Simplified Arabic"/>
                <w:sz w:val="22"/>
                <w:rtl/>
              </w:rPr>
              <w:t>حدّد</w:t>
            </w:r>
            <w:r w:rsidRPr="0080478C">
              <w:rPr>
                <w:rFonts w:ascii="Simplified Arabic" w:hAnsi="Simplified Arabic" w:cs="Simplified Arabic"/>
                <w:sz w:val="22"/>
                <w:rtl/>
              </w:rPr>
              <w:t xml:space="preserve"> خمسة وعشرون في المائة من الأطراف مؤشرات مكونة، و</w:t>
            </w:r>
            <w:r w:rsidR="00B00B58">
              <w:rPr>
                <w:rFonts w:ascii="Simplified Arabic" w:hAnsi="Simplified Arabic" w:cs="Simplified Arabic"/>
                <w:sz w:val="22"/>
                <w:rtl/>
              </w:rPr>
              <w:t>حدّد</w:t>
            </w:r>
            <w:r w:rsidRPr="0080478C">
              <w:rPr>
                <w:rFonts w:ascii="Simplified Arabic" w:hAnsi="Simplified Arabic" w:cs="Simplified Arabic"/>
                <w:sz w:val="22"/>
                <w:rtl/>
              </w:rPr>
              <w:t xml:space="preserve"> </w:t>
            </w:r>
            <w:r w:rsidR="0077717E">
              <w:rPr>
                <w:rFonts w:ascii="Simplified Arabic" w:hAnsi="Simplified Arabic" w:cs="Simplified Arabic" w:hint="cs"/>
                <w:sz w:val="22"/>
                <w:rtl/>
              </w:rPr>
              <w:t>27</w:t>
            </w:r>
            <w:r w:rsidRPr="0080478C">
              <w:rPr>
                <w:rFonts w:ascii="Simplified Arabic" w:hAnsi="Simplified Arabic" w:cs="Simplified Arabic"/>
                <w:sz w:val="22"/>
                <w:rtl/>
              </w:rPr>
              <w:t xml:space="preserve"> في المائة مؤشرات تكميلية، و</w:t>
            </w:r>
            <w:r w:rsidR="00B00B58">
              <w:rPr>
                <w:rFonts w:ascii="Simplified Arabic" w:hAnsi="Simplified Arabic" w:cs="Simplified Arabic"/>
                <w:sz w:val="22"/>
                <w:rtl/>
              </w:rPr>
              <w:t>حدّد</w:t>
            </w:r>
            <w:r w:rsidRPr="0080478C">
              <w:rPr>
                <w:rFonts w:ascii="Simplified Arabic" w:hAnsi="Simplified Arabic" w:cs="Simplified Arabic"/>
                <w:sz w:val="22"/>
                <w:rtl/>
              </w:rPr>
              <w:t xml:space="preserve"> </w:t>
            </w:r>
            <w:r w:rsidR="0077717E">
              <w:rPr>
                <w:rFonts w:ascii="Simplified Arabic" w:hAnsi="Simplified Arabic" w:cs="Simplified Arabic" w:hint="cs"/>
                <w:sz w:val="22"/>
                <w:rtl/>
              </w:rPr>
              <w:t>37</w:t>
            </w:r>
            <w:r w:rsidRPr="0080478C">
              <w:rPr>
                <w:rFonts w:ascii="Simplified Arabic" w:hAnsi="Simplified Arabic" w:cs="Simplified Arabic"/>
                <w:sz w:val="22"/>
                <w:rtl/>
              </w:rPr>
              <w:t xml:space="preserve">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5630D54D" w14:textId="65B7AFD4" w:rsidR="00182792" w:rsidRPr="005A3885" w:rsidRDefault="00B00B58" w:rsidP="0077717E">
            <w:pPr>
              <w:pStyle w:val="CBDTableNormal"/>
              <w:bidi/>
              <w:rPr>
                <w:rFonts w:ascii="Simplified Arabic" w:hAnsi="Simplified Arabic" w:cs="Simplified Arabic"/>
                <w:sz w:val="22"/>
              </w:rPr>
            </w:pPr>
            <w:r w:rsidRPr="005A3885">
              <w:rPr>
                <w:rFonts w:ascii="Simplified Arabic" w:hAnsi="Simplified Arabic" w:cs="Simplified Arabic"/>
                <w:sz w:val="22"/>
                <w:rtl/>
              </w:rPr>
              <w:lastRenderedPageBreak/>
              <w:t>حدّد</w:t>
            </w:r>
            <w:r w:rsidR="0080478C" w:rsidRPr="005A3885">
              <w:rPr>
                <w:rFonts w:ascii="Simplified Arabic" w:hAnsi="Simplified Arabic" w:cs="Simplified Arabic"/>
                <w:sz w:val="22"/>
                <w:rtl/>
              </w:rPr>
              <w:t xml:space="preserve"> معظم الأطراف أهدافاً وطنية تتعلق بالهدف </w:t>
            </w:r>
            <w:r w:rsidR="0077717E" w:rsidRPr="005A3885">
              <w:rPr>
                <w:rFonts w:ascii="Simplified Arabic" w:hAnsi="Simplified Arabic" w:cs="Simplified Arabic" w:hint="cs"/>
                <w:sz w:val="22"/>
                <w:rtl/>
              </w:rPr>
              <w:t>10</w:t>
            </w:r>
            <w:r w:rsidR="0080478C" w:rsidRPr="005A3885">
              <w:rPr>
                <w:rFonts w:ascii="Simplified Arabic" w:hAnsi="Simplified Arabic" w:cs="Simplified Arabic"/>
                <w:sz w:val="22"/>
                <w:rtl/>
              </w:rPr>
              <w:t xml:space="preserve"> الذي يتناول الإدارة المستدامة في قطاعات الإنتاج الرئيسية، بما </w:t>
            </w:r>
            <w:r w:rsidR="0077717E" w:rsidRPr="005A3885">
              <w:rPr>
                <w:rFonts w:ascii="Simplified Arabic" w:hAnsi="Simplified Arabic" w:cs="Simplified Arabic" w:hint="cs"/>
                <w:sz w:val="22"/>
                <w:rtl/>
              </w:rPr>
              <w:t>فيها</w:t>
            </w:r>
            <w:r w:rsidR="0080478C" w:rsidRPr="005A3885">
              <w:rPr>
                <w:rFonts w:ascii="Simplified Arabic" w:hAnsi="Simplified Arabic" w:cs="Simplified Arabic"/>
                <w:sz w:val="22"/>
                <w:rtl/>
              </w:rPr>
              <w:t xml:space="preserve"> الزراعة و</w:t>
            </w:r>
            <w:r w:rsidR="0077717E" w:rsidRPr="005A3885">
              <w:rPr>
                <w:rFonts w:ascii="Simplified Arabic" w:hAnsi="Simplified Arabic" w:cs="Simplified Arabic"/>
                <w:sz w:val="22"/>
                <w:rtl/>
              </w:rPr>
              <w:t>مصايد</w:t>
            </w:r>
            <w:r w:rsidR="0080478C" w:rsidRPr="005A3885">
              <w:rPr>
                <w:rFonts w:ascii="Simplified Arabic" w:hAnsi="Simplified Arabic" w:cs="Simplified Arabic"/>
                <w:sz w:val="22"/>
                <w:rtl/>
              </w:rPr>
              <w:t xml:space="preserve"> الأسماك وال</w:t>
            </w:r>
            <w:r w:rsidR="0077717E" w:rsidRPr="005A3885">
              <w:rPr>
                <w:rFonts w:ascii="Simplified Arabic" w:hAnsi="Simplified Arabic" w:cs="Simplified Arabic" w:hint="cs"/>
                <w:sz w:val="22"/>
                <w:rtl/>
              </w:rPr>
              <w:t>حراجة</w:t>
            </w:r>
            <w:r w:rsidR="0080478C" w:rsidRPr="005A3885">
              <w:rPr>
                <w:rFonts w:ascii="Simplified Arabic" w:hAnsi="Simplified Arabic" w:cs="Simplified Arabic"/>
                <w:sz w:val="22"/>
                <w:rtl/>
              </w:rPr>
              <w:t>. و</w:t>
            </w:r>
            <w:r w:rsidRPr="005A3885">
              <w:rPr>
                <w:rFonts w:ascii="Simplified Arabic" w:hAnsi="Simplified Arabic" w:cs="Simplified Arabic"/>
                <w:sz w:val="22"/>
                <w:rtl/>
              </w:rPr>
              <w:t>حدّد</w:t>
            </w:r>
            <w:r w:rsidR="0080478C" w:rsidRPr="005A3885">
              <w:rPr>
                <w:rFonts w:ascii="Simplified Arabic" w:hAnsi="Simplified Arabic" w:cs="Simplified Arabic"/>
                <w:sz w:val="22"/>
                <w:rtl/>
              </w:rPr>
              <w:t xml:space="preserve"> ما يقرب من نصف الأطراف أهدافاً وطنية تتناول عناصر هذا الهدف من الإطار المتعلقة بتربية الأحياء المائية، وتطبيق الممارسات الصديقة للتنوع البيولوجي، ومساهمة الإدارة المستدامة في الحفظ. و</w:t>
            </w:r>
            <w:r w:rsidRPr="005A3885">
              <w:rPr>
                <w:rFonts w:ascii="Simplified Arabic" w:hAnsi="Simplified Arabic" w:cs="Simplified Arabic"/>
                <w:sz w:val="22"/>
                <w:rtl/>
              </w:rPr>
              <w:t>حدّد</w:t>
            </w:r>
            <w:r w:rsidR="0080478C" w:rsidRPr="005A3885">
              <w:rPr>
                <w:rFonts w:ascii="Simplified Arabic" w:hAnsi="Simplified Arabic" w:cs="Simplified Arabic"/>
                <w:sz w:val="22"/>
                <w:rtl/>
              </w:rPr>
              <w:t xml:space="preserve"> عدد أقل من الأطراف أهدافاً وطنية تتناول الأمن الغذائي أو القدرة على الصمود أو مساهمات الطبيعة في حياة الناس. و</w:t>
            </w:r>
            <w:r w:rsidR="005A3885" w:rsidRPr="005A3885">
              <w:rPr>
                <w:rFonts w:ascii="Simplified Arabic" w:hAnsi="Simplified Arabic" w:cs="Simplified Arabic" w:hint="cs"/>
                <w:sz w:val="22"/>
                <w:rtl/>
              </w:rPr>
              <w:t>تتمثل</w:t>
            </w:r>
            <w:r w:rsidR="0080478C" w:rsidRPr="005A3885">
              <w:rPr>
                <w:rFonts w:ascii="Simplified Arabic" w:hAnsi="Simplified Arabic" w:cs="Simplified Arabic"/>
                <w:sz w:val="22"/>
                <w:rtl/>
              </w:rPr>
              <w:t xml:space="preserve"> </w:t>
            </w:r>
            <w:r w:rsidR="001D0276" w:rsidRPr="005A3885">
              <w:rPr>
                <w:rFonts w:ascii="Simplified Arabic" w:hAnsi="Simplified Arabic" w:cs="Simplified Arabic"/>
                <w:sz w:val="22"/>
                <w:rtl/>
              </w:rPr>
              <w:t>التدابير السياساتية</w:t>
            </w:r>
            <w:r w:rsidR="0080478C" w:rsidRPr="005A3885">
              <w:rPr>
                <w:rFonts w:ascii="Simplified Arabic" w:hAnsi="Simplified Arabic" w:cs="Simplified Arabic"/>
                <w:sz w:val="22"/>
                <w:rtl/>
              </w:rPr>
              <w:t xml:space="preserve"> المشتركة الم</w:t>
            </w:r>
            <w:r w:rsidRPr="005A3885">
              <w:rPr>
                <w:rFonts w:ascii="Simplified Arabic" w:hAnsi="Simplified Arabic" w:cs="Simplified Arabic"/>
                <w:sz w:val="22"/>
                <w:rtl/>
              </w:rPr>
              <w:t>حدّد</w:t>
            </w:r>
            <w:r w:rsidR="0080478C" w:rsidRPr="005A3885">
              <w:rPr>
                <w:rFonts w:ascii="Simplified Arabic" w:hAnsi="Simplified Arabic" w:cs="Simplified Arabic"/>
                <w:sz w:val="22"/>
                <w:rtl/>
              </w:rPr>
              <w:t xml:space="preserve">ة في </w:t>
            </w:r>
            <w:r w:rsidR="0077717E" w:rsidRPr="005A3885">
              <w:rPr>
                <w:rFonts w:eastAsia="MS Mincho" w:cs="Simplified Arabic" w:hint="cs"/>
                <w:rtl/>
                <w:lang w:val="en-US" w:bidi="ar-EG"/>
              </w:rPr>
              <w:t>المساهمات المقدّمة بشأن</w:t>
            </w:r>
            <w:r w:rsidR="0077717E" w:rsidRPr="005A3885">
              <w:rPr>
                <w:rFonts w:eastAsia="MS Mincho" w:cs="Simplified Arabic"/>
                <w:rtl/>
                <w:lang w:val="en-US" w:bidi="ar-EG"/>
              </w:rPr>
              <w:t xml:space="preserve"> الأهداف</w:t>
            </w:r>
            <w:r w:rsidR="0080478C" w:rsidRPr="005A3885">
              <w:rPr>
                <w:rFonts w:ascii="Simplified Arabic" w:hAnsi="Simplified Arabic" w:cs="Simplified Arabic"/>
                <w:sz w:val="22"/>
                <w:rtl/>
              </w:rPr>
              <w:t xml:space="preserve"> </w:t>
            </w:r>
            <w:r w:rsidR="005A3885" w:rsidRPr="005A3885">
              <w:rPr>
                <w:rFonts w:ascii="Simplified Arabic" w:hAnsi="Simplified Arabic" w:cs="Simplified Arabic" w:hint="cs"/>
                <w:sz w:val="22"/>
                <w:rtl/>
              </w:rPr>
              <w:t>في</w:t>
            </w:r>
            <w:r w:rsidR="0080478C" w:rsidRPr="005A3885">
              <w:rPr>
                <w:rFonts w:ascii="Simplified Arabic" w:hAnsi="Simplified Arabic" w:cs="Simplified Arabic"/>
                <w:sz w:val="22"/>
                <w:rtl/>
              </w:rPr>
              <w:t xml:space="preserve"> الحوافز المالية، مثل الدفع مقابل خدمات النظام ال</w:t>
            </w:r>
            <w:r w:rsidR="005A3885" w:rsidRPr="005A3885">
              <w:rPr>
                <w:rFonts w:ascii="Simplified Arabic" w:hAnsi="Simplified Arabic" w:cs="Simplified Arabic" w:hint="cs"/>
                <w:sz w:val="22"/>
                <w:rtl/>
              </w:rPr>
              <w:t>إيكولوجي</w:t>
            </w:r>
            <w:r w:rsidR="0080478C" w:rsidRPr="005A3885">
              <w:rPr>
                <w:rFonts w:ascii="Simplified Arabic" w:hAnsi="Simplified Arabic" w:cs="Simplified Arabic"/>
                <w:sz w:val="22"/>
                <w:rtl/>
              </w:rPr>
              <w:t xml:space="preserve">، وتعزيز الأطر القانونية والتنظيمية، وتحسين </w:t>
            </w:r>
            <w:r w:rsidR="0077717E" w:rsidRPr="005A3885">
              <w:rPr>
                <w:rFonts w:ascii="Simplified Arabic" w:hAnsi="Simplified Arabic" w:cs="Simplified Arabic"/>
                <w:sz w:val="22"/>
                <w:rtl/>
              </w:rPr>
              <w:t>نظم</w:t>
            </w:r>
            <w:r w:rsidR="0080478C" w:rsidRPr="005A3885">
              <w:rPr>
                <w:rFonts w:ascii="Simplified Arabic" w:hAnsi="Simplified Arabic" w:cs="Simplified Arabic"/>
                <w:sz w:val="22"/>
                <w:rtl/>
              </w:rPr>
              <w:t xml:space="preserve"> </w:t>
            </w:r>
            <w:r w:rsidR="0080478C" w:rsidRPr="005A3885">
              <w:rPr>
                <w:rFonts w:ascii="Simplified Arabic" w:hAnsi="Simplified Arabic" w:cs="Simplified Arabic"/>
                <w:sz w:val="22"/>
                <w:rtl/>
              </w:rPr>
              <w:lastRenderedPageBreak/>
              <w:t>الرصد، و</w:t>
            </w:r>
            <w:r w:rsidR="005A3885" w:rsidRPr="005A3885">
              <w:rPr>
                <w:rFonts w:ascii="Simplified Arabic" w:hAnsi="Simplified Arabic" w:cs="Simplified Arabic" w:hint="cs"/>
                <w:sz w:val="22"/>
                <w:rtl/>
              </w:rPr>
              <w:t>إذكاء</w:t>
            </w:r>
            <w:r w:rsidR="0080478C" w:rsidRPr="005A3885">
              <w:rPr>
                <w:rFonts w:ascii="Simplified Arabic" w:hAnsi="Simplified Arabic" w:cs="Simplified Arabic"/>
                <w:sz w:val="22"/>
                <w:rtl/>
              </w:rPr>
              <w:t xml:space="preserve"> الوعي العام. وبصرف النظر عن ذكر الاحتياجات الشاملة المذكورة أعلاه، لم يوضح سوى عدد قليل من الأطراف الاحتياجات </w:t>
            </w:r>
            <w:r w:rsidR="005A3885" w:rsidRPr="005A3885">
              <w:rPr>
                <w:rFonts w:ascii="Simplified Arabic" w:hAnsi="Simplified Arabic" w:cs="Simplified Arabic" w:hint="cs"/>
                <w:sz w:val="22"/>
                <w:rtl/>
              </w:rPr>
              <w:t>المتعلقة</w:t>
            </w:r>
            <w:r w:rsidR="0080478C" w:rsidRPr="005A3885">
              <w:rPr>
                <w:rFonts w:ascii="Simplified Arabic" w:hAnsi="Simplified Arabic" w:cs="Simplified Arabic"/>
                <w:sz w:val="22"/>
                <w:rtl/>
              </w:rPr>
              <w:t xml:space="preserve"> </w:t>
            </w:r>
            <w:r w:rsidR="005A3885" w:rsidRPr="005A3885">
              <w:rPr>
                <w:rFonts w:ascii="Simplified Arabic" w:hAnsi="Simplified Arabic" w:cs="Simplified Arabic" w:hint="cs"/>
                <w:sz w:val="22"/>
                <w:rtl/>
              </w:rPr>
              <w:t>ب</w:t>
            </w:r>
            <w:r w:rsidR="0080478C" w:rsidRPr="005A3885">
              <w:rPr>
                <w:rFonts w:ascii="Simplified Arabic" w:hAnsi="Simplified Arabic" w:cs="Simplified Arabic"/>
                <w:sz w:val="22"/>
                <w:rtl/>
              </w:rPr>
              <w:t>وسائل التنفيذ</w:t>
            </w:r>
            <w:r w:rsidR="00182792" w:rsidRPr="005A3885">
              <w:rPr>
                <w:rFonts w:ascii="Simplified Arabic" w:hAnsi="Simplified Arabic" w:cs="Simplified Arabic" w:hint="cs"/>
                <w:sz w:val="22"/>
              </w:rPr>
              <w:t>.</w:t>
            </w:r>
            <w:r w:rsidR="0077717E" w:rsidRPr="005A3885">
              <w:rPr>
                <w:rtl/>
              </w:rPr>
              <w:t xml:space="preserve"> </w:t>
            </w:r>
          </w:p>
        </w:tc>
      </w:tr>
      <w:tr w:rsidR="00182792" w:rsidRPr="00D939A7" w14:paraId="6C5A56C5" w14:textId="77777777" w:rsidTr="000C6ECC">
        <w:tc>
          <w:tcPr>
            <w:tcW w:w="983" w:type="dxa"/>
            <w:tcBorders>
              <w:top w:val="single" w:sz="4" w:space="0" w:color="auto"/>
              <w:left w:val="single" w:sz="4" w:space="0" w:color="auto"/>
              <w:bottom w:val="single" w:sz="4" w:space="0" w:color="auto"/>
            </w:tcBorders>
          </w:tcPr>
          <w:p w14:paraId="35411D85" w14:textId="0AFFFC7B" w:rsidR="00182792" w:rsidRPr="00D939A7" w:rsidRDefault="00AE14E4" w:rsidP="009E2669">
            <w:pPr>
              <w:pStyle w:val="CBDTableNormal"/>
              <w:bidi/>
              <w:rPr>
                <w:rFonts w:ascii="Simplified Arabic" w:hAnsi="Simplified Arabic" w:cs="Simplified Arabic"/>
                <w:sz w:val="22"/>
              </w:rPr>
            </w:pPr>
            <w:r>
              <w:rPr>
                <w:rFonts w:ascii="Simplified Arabic" w:hAnsi="Simplified Arabic" w:cs="Simplified Arabic" w:hint="cs"/>
                <w:sz w:val="22"/>
                <w:rtl/>
              </w:rPr>
              <w:lastRenderedPageBreak/>
              <w:t>11</w:t>
            </w:r>
          </w:p>
        </w:tc>
        <w:tc>
          <w:tcPr>
            <w:tcW w:w="6257" w:type="dxa"/>
            <w:tcBorders>
              <w:top w:val="nil"/>
              <w:left w:val="single" w:sz="4" w:space="0" w:color="auto"/>
              <w:bottom w:val="single" w:sz="4" w:space="0" w:color="auto"/>
              <w:right w:val="single" w:sz="4" w:space="0" w:color="auto"/>
            </w:tcBorders>
          </w:tcPr>
          <w:p w14:paraId="1BFD6001" w14:textId="79C47924" w:rsidR="0080478C" w:rsidRPr="0080478C"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Pr>
                <w:rFonts w:ascii="Simplified Arabic" w:hAnsi="Simplified Arabic" w:cs="Simplified Arabic"/>
                <w:sz w:val="22"/>
                <w:rtl/>
              </w:rPr>
              <w:t>قدّم</w:t>
            </w:r>
            <w:r w:rsidR="0080478C" w:rsidRPr="0080478C">
              <w:rPr>
                <w:rFonts w:ascii="Simplified Arabic" w:hAnsi="Simplified Arabic" w:cs="Simplified Arabic"/>
                <w:sz w:val="22"/>
                <w:rtl/>
              </w:rPr>
              <w:t xml:space="preserve"> مائة وثلاثة عشر طرفاً ما مجموعه 387 هدفاً وطنياً يتعلق بالهدف 11، في حين لم </w:t>
            </w:r>
            <w:r>
              <w:rPr>
                <w:rFonts w:ascii="Simplified Arabic" w:hAnsi="Simplified Arabic" w:cs="Simplified Arabic"/>
                <w:sz w:val="22"/>
                <w:rtl/>
              </w:rPr>
              <w:t>يُقدّم</w:t>
            </w:r>
            <w:r w:rsidR="0080478C" w:rsidRPr="0080478C">
              <w:rPr>
                <w:rFonts w:ascii="Simplified Arabic" w:hAnsi="Simplified Arabic" w:cs="Simplified Arabic"/>
                <w:sz w:val="22"/>
                <w:rtl/>
              </w:rPr>
              <w:t xml:space="preserve"> 83 </w:t>
            </w:r>
            <w:r>
              <w:rPr>
                <w:rFonts w:ascii="Simplified Arabic" w:hAnsi="Simplified Arabic" w:cs="Simplified Arabic"/>
                <w:sz w:val="22"/>
                <w:rtl/>
              </w:rPr>
              <w:t>طرفاً هدفاً من الأهداف</w:t>
            </w:r>
            <w:r w:rsidR="0080478C" w:rsidRPr="0080478C">
              <w:rPr>
                <w:rFonts w:ascii="Simplified Arabic" w:hAnsi="Simplified Arabic" w:cs="Simplified Arabic"/>
                <w:sz w:val="22"/>
                <w:rtl/>
              </w:rPr>
              <w:t>؛</w:t>
            </w:r>
          </w:p>
          <w:p w14:paraId="5A50D066" w14:textId="424F7D8D" w:rsidR="00182792" w:rsidRPr="00D939A7" w:rsidRDefault="0080478C" w:rsidP="009E2669">
            <w:pPr>
              <w:pStyle w:val="CBDTableNormal"/>
              <w:tabs>
                <w:tab w:val="clear" w:pos="567"/>
                <w:tab w:val="left" w:pos="454"/>
              </w:tabs>
              <w:bidi/>
              <w:rPr>
                <w:rFonts w:ascii="Simplified Arabic" w:hAnsi="Simplified Arabic" w:cs="Simplified Arabic"/>
                <w:sz w:val="22"/>
              </w:rPr>
            </w:pPr>
            <w:r w:rsidRPr="0080478C">
              <w:rPr>
                <w:rFonts w:ascii="Simplified Arabic" w:hAnsi="Simplified Arabic" w:cs="Simplified Arabic"/>
                <w:sz w:val="22"/>
                <w:rtl/>
              </w:rPr>
              <w:t xml:space="preserve">(ب) أفاد تسعة وستون في المائة من الأطراف </w:t>
            </w:r>
            <w:r w:rsidR="00067F04">
              <w:rPr>
                <w:rFonts w:ascii="Simplified Arabic" w:hAnsi="Simplified Arabic" w:cs="Simplified Arabic"/>
                <w:sz w:val="22"/>
                <w:rtl/>
              </w:rPr>
              <w:t>بأن لديه</w:t>
            </w:r>
            <w:r w:rsidRPr="0080478C">
              <w:rPr>
                <w:rFonts w:ascii="Simplified Arabic" w:hAnsi="Simplified Arabic" w:cs="Simplified Arabic"/>
                <w:sz w:val="22"/>
                <w:rtl/>
              </w:rPr>
              <w:t xml:space="preserve"> هدفاً وطنياً واحداً على الأقل </w:t>
            </w:r>
            <w:r w:rsidR="00207266">
              <w:rPr>
                <w:rFonts w:ascii="Simplified Arabic" w:hAnsi="Simplified Arabic" w:cs="Simplified Arabic"/>
                <w:sz w:val="22"/>
                <w:rtl/>
              </w:rPr>
              <w:t>يتواءم إلى حد بعيد مع</w:t>
            </w:r>
            <w:r w:rsidRPr="0080478C">
              <w:rPr>
                <w:rFonts w:ascii="Simplified Arabic" w:hAnsi="Simplified Arabic" w:cs="Simplified Arabic"/>
                <w:sz w:val="22"/>
                <w:rtl/>
              </w:rPr>
              <w:t xml:space="preserve"> الهدف 11. وبالنسبة لـ 24 في المائة من الأطراف، </w:t>
            </w:r>
            <w:r w:rsidR="00207266">
              <w:rPr>
                <w:rFonts w:ascii="Simplified Arabic" w:hAnsi="Simplified Arabic" w:cs="Simplified Arabic"/>
                <w:sz w:val="22"/>
                <w:rtl/>
              </w:rPr>
              <w:t>كان أعلى مستوى مُبلّغ عنه من المواءمة لهدف وطني متوسطاً أو منخفضاً</w:t>
            </w:r>
            <w:r w:rsidRPr="0080478C">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80478C">
              <w:rPr>
                <w:rFonts w:ascii="Simplified Arabic" w:hAnsi="Simplified Arabic" w:cs="Simplified Arabic"/>
                <w:sz w:val="22"/>
                <w:rtl/>
              </w:rPr>
              <w:t xml:space="preserve"> 6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80478C">
              <w:rPr>
                <w:rFonts w:ascii="Simplified Arabic" w:hAnsi="Simplified Arabic" w:cs="Simplified Arabic"/>
                <w:sz w:val="22"/>
                <w:rtl/>
              </w:rPr>
              <w:t>؛</w:t>
            </w:r>
          </w:p>
          <w:p w14:paraId="0042CF55" w14:textId="5BA0502D" w:rsidR="0080478C" w:rsidRPr="0080478C" w:rsidRDefault="005A3885"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(ج)</w:t>
            </w:r>
            <w:r w:rsidR="00182792" w:rsidRPr="00D939A7">
              <w:rPr>
                <w:rFonts w:ascii="Simplified Arabic" w:hAnsi="Simplified Arabic" w:cs="Simplified Arabic" w:hint="cs"/>
                <w:sz w:val="22"/>
              </w:rPr>
              <w:tab/>
            </w:r>
            <w:r>
              <w:rPr>
                <w:rFonts w:ascii="Simplified Arabic" w:hAnsi="Simplified Arabic" w:cs="Simplified Arabic"/>
                <w:sz w:val="22"/>
                <w:rtl/>
              </w:rPr>
              <w:t>قدّم</w:t>
            </w:r>
            <w:r w:rsidR="0080478C" w:rsidRPr="0080478C">
              <w:rPr>
                <w:rFonts w:ascii="Simplified Arabic" w:hAnsi="Simplified Arabic" w:cs="Simplified Arabic"/>
                <w:sz w:val="22"/>
                <w:rtl/>
              </w:rPr>
              <w:t xml:space="preserve"> سبعة وثلاثون في المائة من الأطراف معلومات عن وسائل التنفيذ المتعلقة </w:t>
            </w:r>
            <w:r w:rsidR="00B246EC">
              <w:rPr>
                <w:rFonts w:ascii="Simplified Arabic" w:hAnsi="Simplified Arabic" w:cs="Simplified Arabic"/>
                <w:sz w:val="22"/>
                <w:rtl/>
              </w:rPr>
              <w:t>بالهدف. وذكر</w:t>
            </w:r>
            <w:r w:rsidR="0080478C" w:rsidRPr="0080478C">
              <w:rPr>
                <w:rFonts w:ascii="Simplified Arabic" w:hAnsi="Simplified Arabic" w:cs="Simplified Arabic"/>
                <w:sz w:val="22"/>
                <w:rtl/>
              </w:rPr>
              <w:t xml:space="preserve"> 85 </w:t>
            </w:r>
            <w:r w:rsidR="003A27A5">
              <w:rPr>
                <w:rFonts w:ascii="Simplified Arabic" w:hAnsi="Simplified Arabic" w:cs="Simplified Arabic"/>
                <w:sz w:val="22"/>
                <w:rtl/>
              </w:rPr>
              <w:t>في المائة من هذه الأطراف أن وسائل التنفيذ الإضافية ضرورية</w:t>
            </w:r>
            <w:r w:rsidR="0080478C" w:rsidRPr="0080478C">
              <w:rPr>
                <w:rFonts w:ascii="Simplified Arabic" w:hAnsi="Simplified Arabic" w:cs="Simplified Arabic"/>
                <w:sz w:val="22"/>
                <w:rtl/>
              </w:rPr>
              <w:t>؛</w:t>
            </w:r>
          </w:p>
          <w:p w14:paraId="667F1574" w14:textId="1FE76EC5" w:rsidR="00182792" w:rsidRPr="00D939A7" w:rsidRDefault="0080478C" w:rsidP="009E2669">
            <w:pPr>
              <w:pStyle w:val="CBDTableNormal"/>
              <w:tabs>
                <w:tab w:val="clear" w:pos="567"/>
                <w:tab w:val="left" w:pos="454"/>
              </w:tabs>
              <w:bidi/>
              <w:rPr>
                <w:rFonts w:ascii="Simplified Arabic" w:hAnsi="Simplified Arabic" w:cs="Simplified Arabic"/>
                <w:sz w:val="22"/>
              </w:rPr>
            </w:pPr>
            <w:r w:rsidRPr="0080478C">
              <w:rPr>
                <w:rFonts w:ascii="Simplified Arabic" w:hAnsi="Simplified Arabic" w:cs="Simplified Arabic"/>
                <w:sz w:val="22"/>
                <w:rtl/>
              </w:rPr>
              <w:t xml:space="preserve">(د) </w:t>
            </w:r>
            <w:r w:rsidR="00B00B58">
              <w:rPr>
                <w:rFonts w:ascii="Simplified Arabic" w:hAnsi="Simplified Arabic" w:cs="Simplified Arabic"/>
                <w:sz w:val="22"/>
                <w:rtl/>
              </w:rPr>
              <w:t>حدّد</w:t>
            </w:r>
            <w:r w:rsidRPr="0080478C">
              <w:rPr>
                <w:rFonts w:ascii="Simplified Arabic" w:hAnsi="Simplified Arabic" w:cs="Simplified Arabic"/>
                <w:sz w:val="22"/>
                <w:rtl/>
              </w:rPr>
              <w:t xml:space="preserve"> سبعة وعشرون في المائة من الأطراف مؤشرات مكونة، و</w:t>
            </w:r>
            <w:r w:rsidR="00B00B58">
              <w:rPr>
                <w:rFonts w:ascii="Simplified Arabic" w:hAnsi="Simplified Arabic" w:cs="Simplified Arabic"/>
                <w:sz w:val="22"/>
                <w:rtl/>
              </w:rPr>
              <w:t>حدّد</w:t>
            </w:r>
            <w:r w:rsidRPr="0080478C">
              <w:rPr>
                <w:rFonts w:ascii="Simplified Arabic" w:hAnsi="Simplified Arabic" w:cs="Simplified Arabic"/>
                <w:sz w:val="22"/>
                <w:rtl/>
              </w:rPr>
              <w:t xml:space="preserve"> 26 في المائة مؤشرات تكميلية، و</w:t>
            </w:r>
            <w:r w:rsidR="00B00B58">
              <w:rPr>
                <w:rFonts w:ascii="Simplified Arabic" w:hAnsi="Simplified Arabic" w:cs="Simplified Arabic"/>
                <w:sz w:val="22"/>
                <w:rtl/>
              </w:rPr>
              <w:t>حدّد</w:t>
            </w:r>
            <w:r w:rsidRPr="0080478C">
              <w:rPr>
                <w:rFonts w:ascii="Simplified Arabic" w:hAnsi="Simplified Arabic" w:cs="Simplified Arabic"/>
                <w:sz w:val="22"/>
                <w:rtl/>
              </w:rPr>
              <w:t xml:space="preserve"> 38 في المائة مؤشرات وطنية للهدف.</w:t>
            </w:r>
          </w:p>
        </w:tc>
        <w:tc>
          <w:tcPr>
            <w:tcW w:w="6257" w:type="dxa"/>
            <w:tcBorders>
              <w:top w:val="nil"/>
              <w:left w:val="nil"/>
              <w:bottom w:val="single" w:sz="4" w:space="0" w:color="auto"/>
              <w:right w:val="single" w:sz="4" w:space="0" w:color="auto"/>
            </w:tcBorders>
            <w:hideMark/>
          </w:tcPr>
          <w:p w14:paraId="3466F1E3" w14:textId="442500AD" w:rsidR="00182792" w:rsidRPr="00CD58E5" w:rsidRDefault="00B246EC" w:rsidP="009E2669">
            <w:pPr>
              <w:pStyle w:val="CBDTableNormal"/>
              <w:bidi/>
              <w:rPr>
                <w:rFonts w:ascii="Simplified Arabic" w:hAnsi="Simplified Arabic" w:cs="Simplified Arabic"/>
                <w:sz w:val="22"/>
              </w:rPr>
            </w:pPr>
            <w:r w:rsidRPr="00CD58E5">
              <w:rPr>
                <w:rFonts w:ascii="Simplified Arabic" w:hAnsi="Simplified Arabic" w:cs="Simplified Arabic" w:hint="cs"/>
                <w:sz w:val="22"/>
                <w:rtl/>
              </w:rPr>
              <w:t>كان لدى</w:t>
            </w:r>
            <w:r w:rsidR="0080478C" w:rsidRPr="00CD58E5">
              <w:rPr>
                <w:rFonts w:ascii="Simplified Arabic" w:hAnsi="Simplified Arabic" w:cs="Simplified Arabic"/>
                <w:sz w:val="22"/>
                <w:rtl/>
              </w:rPr>
              <w:t xml:space="preserve"> عدد قليل من الأطراف أهداف وطنية تتناول بشكل كامل عناصر الهدف 11. و</w:t>
            </w:r>
            <w:r w:rsidR="00076FB3" w:rsidRPr="00CD58E5">
              <w:rPr>
                <w:rFonts w:ascii="Simplified Arabic" w:hAnsi="Simplified Arabic" w:cs="Simplified Arabic" w:hint="cs"/>
                <w:sz w:val="22"/>
                <w:rtl/>
              </w:rPr>
              <w:t xml:space="preserve">جنحت </w:t>
            </w:r>
            <w:r w:rsidR="0080478C" w:rsidRPr="00CD58E5">
              <w:rPr>
                <w:rFonts w:ascii="Simplified Arabic" w:hAnsi="Simplified Arabic" w:cs="Simplified Arabic"/>
                <w:sz w:val="22"/>
                <w:rtl/>
              </w:rPr>
              <w:t>الأطراف إلى تحديد أهداف وطنية تتعلق بالمخاطر الطبيعية والكوارث، والتلقيح، والخدمات التنظيمية. وسلطت بعض الأطراف الضوء على الحلول القائمة على الطبيعة و/أو الن</w:t>
            </w:r>
            <w:r w:rsidR="00076FB3" w:rsidRPr="00CD58E5">
              <w:rPr>
                <w:rFonts w:ascii="Simplified Arabic" w:hAnsi="Simplified Arabic" w:cs="Simplified Arabic" w:hint="cs"/>
                <w:sz w:val="22"/>
                <w:rtl/>
              </w:rPr>
              <w:t>ُ</w:t>
            </w:r>
            <w:r w:rsidR="0080478C" w:rsidRPr="00CD58E5">
              <w:rPr>
                <w:rFonts w:ascii="Simplified Arabic" w:hAnsi="Simplified Arabic" w:cs="Simplified Arabic"/>
                <w:sz w:val="22"/>
                <w:rtl/>
              </w:rPr>
              <w:t xml:space="preserve">هج القائمة على النظم الإيكولوجية في أهدافها الوطنية. ومن بين </w:t>
            </w:r>
            <w:r w:rsidR="005F6B48" w:rsidRPr="00CD58E5">
              <w:rPr>
                <w:rFonts w:ascii="Simplified Arabic" w:hAnsi="Simplified Arabic" w:cs="Simplified Arabic"/>
                <w:sz w:val="22"/>
                <w:rtl/>
              </w:rPr>
              <w:t>التدابير السياساتية</w:t>
            </w:r>
            <w:r w:rsidR="0080478C" w:rsidRPr="00CD58E5">
              <w:rPr>
                <w:rFonts w:ascii="Simplified Arabic" w:hAnsi="Simplified Arabic" w:cs="Simplified Arabic"/>
                <w:sz w:val="22"/>
                <w:rtl/>
              </w:rPr>
              <w:t xml:space="preserve"> التي أشارت إليها الأطراف في </w:t>
            </w:r>
            <w:r w:rsidR="00BD54E5" w:rsidRPr="00CD58E5">
              <w:rPr>
                <w:rFonts w:ascii="Simplified Arabic" w:hAnsi="Simplified Arabic" w:cs="Simplified Arabic"/>
                <w:sz w:val="22"/>
                <w:rtl/>
              </w:rPr>
              <w:t>المساهمات التي قدّمتها بشأن الأهداف الوطنية</w:t>
            </w:r>
            <w:r w:rsidR="0080478C" w:rsidRPr="00CD58E5">
              <w:rPr>
                <w:rFonts w:ascii="Simplified Arabic" w:hAnsi="Simplified Arabic" w:cs="Simplified Arabic"/>
                <w:sz w:val="22"/>
                <w:rtl/>
              </w:rPr>
              <w:t xml:space="preserve"> الممارسات الزراعية الذكية مناخياً، بما </w:t>
            </w:r>
            <w:r w:rsidR="00076FB3" w:rsidRPr="00CD58E5">
              <w:rPr>
                <w:rFonts w:ascii="Simplified Arabic" w:hAnsi="Simplified Arabic" w:cs="Simplified Arabic" w:hint="cs"/>
                <w:sz w:val="22"/>
                <w:rtl/>
              </w:rPr>
              <w:t>فيها</w:t>
            </w:r>
            <w:r w:rsidR="0080478C" w:rsidRPr="00CD58E5">
              <w:rPr>
                <w:rFonts w:ascii="Simplified Arabic" w:hAnsi="Simplified Arabic" w:cs="Simplified Arabic"/>
                <w:sz w:val="22"/>
                <w:rtl/>
              </w:rPr>
              <w:t xml:space="preserve"> تلك التي تدعم الملقحات؛ وخطط إدارة أحواض الأنهار و/أو </w:t>
            </w:r>
            <w:r w:rsidR="0077717E" w:rsidRPr="00CD58E5">
              <w:rPr>
                <w:rFonts w:ascii="Simplified Arabic" w:hAnsi="Simplified Arabic" w:cs="Simplified Arabic"/>
                <w:sz w:val="22"/>
                <w:rtl/>
              </w:rPr>
              <w:t>الحراجة</w:t>
            </w:r>
            <w:r w:rsidR="0080478C" w:rsidRPr="00CD58E5">
              <w:rPr>
                <w:rFonts w:ascii="Simplified Arabic" w:hAnsi="Simplified Arabic" w:cs="Simplified Arabic"/>
                <w:sz w:val="22"/>
                <w:rtl/>
              </w:rPr>
              <w:t>؛ وبرامج الت</w:t>
            </w:r>
            <w:r w:rsidR="00BD54E5" w:rsidRPr="00CD58E5">
              <w:rPr>
                <w:rFonts w:ascii="Simplified Arabic" w:hAnsi="Simplified Arabic" w:cs="Simplified Arabic" w:hint="cs"/>
                <w:sz w:val="22"/>
                <w:rtl/>
              </w:rPr>
              <w:t xml:space="preserve">ثقيف </w:t>
            </w:r>
            <w:r w:rsidR="0080478C" w:rsidRPr="00CD58E5">
              <w:rPr>
                <w:rFonts w:ascii="Simplified Arabic" w:hAnsi="Simplified Arabic" w:cs="Simplified Arabic"/>
                <w:sz w:val="22"/>
                <w:rtl/>
              </w:rPr>
              <w:t>والتوعية؛ والمحاسبة الوطنية للنظم الإيكولوجية؛ ودمج خدمات النظم الإيكولوجية في عمليات صنع القرار، و</w:t>
            </w:r>
            <w:r w:rsidR="00076FB3" w:rsidRPr="00CD58E5">
              <w:rPr>
                <w:rFonts w:ascii="Simplified Arabic" w:hAnsi="Simplified Arabic" w:cs="Simplified Arabic" w:hint="cs"/>
                <w:sz w:val="22"/>
                <w:rtl/>
              </w:rPr>
              <w:t>وضع</w:t>
            </w:r>
            <w:r w:rsidR="0080478C" w:rsidRPr="00CD58E5">
              <w:rPr>
                <w:rFonts w:ascii="Simplified Arabic" w:hAnsi="Simplified Arabic" w:cs="Simplified Arabic"/>
                <w:sz w:val="22"/>
                <w:rtl/>
              </w:rPr>
              <w:t xml:space="preserve"> أو تعزيز المبادئ التوجيهية واللوائح المتعلقة بالتلوث. وذُكر</w:t>
            </w:r>
            <w:r w:rsidR="00CD58E5" w:rsidRPr="00CD58E5">
              <w:rPr>
                <w:rFonts w:ascii="Simplified Arabic" w:hAnsi="Simplified Arabic" w:cs="Simplified Arabic" w:hint="cs"/>
                <w:sz w:val="22"/>
                <w:rtl/>
              </w:rPr>
              <w:t xml:space="preserve">ت </w:t>
            </w:r>
            <w:r w:rsidR="00EE7C17">
              <w:rPr>
                <w:rFonts w:ascii="Simplified Arabic" w:hAnsi="Simplified Arabic" w:cs="Simplified Arabic" w:hint="cs"/>
                <w:sz w:val="22"/>
                <w:rtl/>
              </w:rPr>
              <w:t>تدابير</w:t>
            </w:r>
            <w:r w:rsidR="0080478C" w:rsidRPr="00CD58E5">
              <w:rPr>
                <w:rFonts w:ascii="Simplified Arabic" w:hAnsi="Simplified Arabic" w:cs="Simplified Arabic"/>
                <w:sz w:val="22"/>
                <w:rtl/>
              </w:rPr>
              <w:t xml:space="preserve"> </w:t>
            </w:r>
            <w:r w:rsidR="00CD58E5" w:rsidRPr="00CD58E5">
              <w:rPr>
                <w:rFonts w:ascii="Simplified Arabic" w:hAnsi="Simplified Arabic" w:cs="Simplified Arabic" w:hint="cs"/>
                <w:sz w:val="22"/>
                <w:rtl/>
              </w:rPr>
              <w:t>إذكاء</w:t>
            </w:r>
            <w:r w:rsidR="0080478C" w:rsidRPr="00CD58E5">
              <w:rPr>
                <w:rFonts w:ascii="Simplified Arabic" w:hAnsi="Simplified Arabic" w:cs="Simplified Arabic"/>
                <w:sz w:val="22"/>
                <w:rtl/>
              </w:rPr>
              <w:t xml:space="preserve"> الوعي، وتحسين </w:t>
            </w:r>
            <w:r w:rsidR="00CD58E5" w:rsidRPr="00CD58E5">
              <w:rPr>
                <w:rFonts w:ascii="Simplified Arabic" w:hAnsi="Simplified Arabic" w:cs="Simplified Arabic" w:hint="cs"/>
                <w:sz w:val="22"/>
                <w:rtl/>
              </w:rPr>
              <w:t>ال</w:t>
            </w:r>
            <w:r w:rsidR="0080478C" w:rsidRPr="00CD58E5">
              <w:rPr>
                <w:rFonts w:ascii="Simplified Arabic" w:hAnsi="Simplified Arabic" w:cs="Simplified Arabic"/>
                <w:sz w:val="22"/>
                <w:rtl/>
              </w:rPr>
              <w:t>أدوات السياسات</w:t>
            </w:r>
            <w:r w:rsidR="00CD58E5" w:rsidRPr="00CD58E5">
              <w:rPr>
                <w:rFonts w:ascii="Simplified Arabic" w:hAnsi="Simplified Arabic" w:cs="Simplified Arabic" w:hint="cs"/>
                <w:sz w:val="22"/>
                <w:rtl/>
              </w:rPr>
              <w:t>ية</w:t>
            </w:r>
            <w:r w:rsidR="0080478C" w:rsidRPr="00CD58E5">
              <w:rPr>
                <w:rFonts w:ascii="Simplified Arabic" w:hAnsi="Simplified Arabic" w:cs="Simplified Arabic"/>
                <w:sz w:val="22"/>
                <w:rtl/>
              </w:rPr>
              <w:t xml:space="preserve"> والتغييرات التشريعية، والتعاون بين الوزارات والقطاعات، ونقل التكنولوجيا </w:t>
            </w:r>
            <w:r w:rsidR="003C4987" w:rsidRPr="00CD58E5">
              <w:rPr>
                <w:rFonts w:ascii="Simplified Arabic" w:hAnsi="Simplified Arabic" w:cs="Simplified Arabic" w:hint="cs"/>
                <w:sz w:val="22"/>
                <w:rtl/>
              </w:rPr>
              <w:t xml:space="preserve">باعتبارها </w:t>
            </w:r>
            <w:r w:rsidR="00CD58E5" w:rsidRPr="00CD58E5">
              <w:rPr>
                <w:rFonts w:ascii="Simplified Arabic" w:hAnsi="Simplified Arabic" w:cs="Simplified Arabic" w:hint="cs"/>
                <w:sz w:val="22"/>
                <w:rtl/>
              </w:rPr>
              <w:t>وسائل تنفيذ لامة</w:t>
            </w:r>
            <w:r w:rsidR="0080478C" w:rsidRPr="00CD58E5">
              <w:rPr>
                <w:rFonts w:ascii="Simplified Arabic" w:hAnsi="Simplified Arabic" w:cs="Simplified Arabic"/>
                <w:sz w:val="22"/>
                <w:rtl/>
              </w:rPr>
              <w:t xml:space="preserve"> لبلوغ الأهداف الوطنية</w:t>
            </w:r>
            <w:r w:rsidR="00182792" w:rsidRPr="00CD58E5">
              <w:rPr>
                <w:rFonts w:ascii="Simplified Arabic" w:hAnsi="Simplified Arabic" w:cs="Simplified Arabic" w:hint="cs"/>
                <w:sz w:val="22"/>
              </w:rPr>
              <w:t>.</w:t>
            </w:r>
            <w:r w:rsidRPr="00CD58E5">
              <w:rPr>
                <w:rtl/>
              </w:rPr>
              <w:t xml:space="preserve"> </w:t>
            </w:r>
          </w:p>
        </w:tc>
      </w:tr>
      <w:tr w:rsidR="00182792" w:rsidRPr="00D939A7" w14:paraId="72B0F7DF" w14:textId="77777777" w:rsidTr="000C6ECC">
        <w:tc>
          <w:tcPr>
            <w:tcW w:w="983" w:type="dxa"/>
            <w:tcBorders>
              <w:top w:val="single" w:sz="4" w:space="0" w:color="auto"/>
              <w:left w:val="single" w:sz="4" w:space="0" w:color="auto"/>
              <w:bottom w:val="single" w:sz="4" w:space="0" w:color="auto"/>
            </w:tcBorders>
          </w:tcPr>
          <w:p w14:paraId="60BFC471" w14:textId="68E647F6" w:rsidR="00182792" w:rsidRPr="00D939A7" w:rsidRDefault="00AE14E4" w:rsidP="009E2669">
            <w:pPr>
              <w:pStyle w:val="CBDTableNormal"/>
              <w:bidi/>
              <w:rPr>
                <w:rFonts w:ascii="Simplified Arabic" w:hAnsi="Simplified Arabic" w:cs="Simplified Arabic"/>
                <w:sz w:val="22"/>
              </w:rPr>
            </w:pPr>
            <w:r>
              <w:rPr>
                <w:rFonts w:ascii="Simplified Arabic" w:hAnsi="Simplified Arabic" w:cs="Simplified Arabic" w:hint="cs"/>
                <w:sz w:val="22"/>
                <w:rtl/>
              </w:rPr>
              <w:t>12</w:t>
            </w:r>
          </w:p>
        </w:tc>
        <w:tc>
          <w:tcPr>
            <w:tcW w:w="6257" w:type="dxa"/>
            <w:tcBorders>
              <w:top w:val="nil"/>
              <w:left w:val="single" w:sz="4" w:space="0" w:color="auto"/>
              <w:bottom w:val="single" w:sz="4" w:space="0" w:color="auto"/>
              <w:right w:val="single" w:sz="4" w:space="0" w:color="auto"/>
            </w:tcBorders>
          </w:tcPr>
          <w:p w14:paraId="30F039C6" w14:textId="64B16605" w:rsidR="00D217D1" w:rsidRPr="00D217D1"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sidR="005A3885">
              <w:rPr>
                <w:rFonts w:ascii="Simplified Arabic" w:hAnsi="Simplified Arabic" w:cs="Simplified Arabic"/>
                <w:sz w:val="22"/>
                <w:rtl/>
              </w:rPr>
              <w:t>قدّم</w:t>
            </w:r>
            <w:r w:rsidR="00D217D1" w:rsidRPr="00D217D1">
              <w:rPr>
                <w:rFonts w:ascii="Simplified Arabic" w:hAnsi="Simplified Arabic" w:cs="Simplified Arabic"/>
                <w:sz w:val="22"/>
                <w:rtl/>
              </w:rPr>
              <w:t xml:space="preserve"> مائة وأربعة عشر طرفاً ما مجموعه 260 هدفاً وطنياً يتعلق بالهدف 12، في حين لم </w:t>
            </w:r>
            <w:r>
              <w:rPr>
                <w:rFonts w:ascii="Simplified Arabic" w:hAnsi="Simplified Arabic" w:cs="Simplified Arabic"/>
                <w:sz w:val="22"/>
                <w:rtl/>
              </w:rPr>
              <w:t>يُقدّم</w:t>
            </w:r>
            <w:r w:rsidR="00D217D1" w:rsidRPr="00D217D1">
              <w:rPr>
                <w:rFonts w:ascii="Simplified Arabic" w:hAnsi="Simplified Arabic" w:cs="Simplified Arabic"/>
                <w:sz w:val="22"/>
                <w:rtl/>
              </w:rPr>
              <w:t xml:space="preserve"> 82 </w:t>
            </w:r>
            <w:r>
              <w:rPr>
                <w:rFonts w:ascii="Simplified Arabic" w:hAnsi="Simplified Arabic" w:cs="Simplified Arabic"/>
                <w:sz w:val="22"/>
                <w:rtl/>
              </w:rPr>
              <w:t>طرفاً هدفاً من الأهداف</w:t>
            </w:r>
            <w:r w:rsidR="00D217D1" w:rsidRPr="00D217D1">
              <w:rPr>
                <w:rFonts w:ascii="Simplified Arabic" w:hAnsi="Simplified Arabic" w:cs="Simplified Arabic"/>
                <w:sz w:val="22"/>
                <w:rtl/>
              </w:rPr>
              <w:t>؛</w:t>
            </w:r>
          </w:p>
          <w:p w14:paraId="0AE523B2" w14:textId="02FFBB23" w:rsidR="00D217D1" w:rsidRPr="00D217D1" w:rsidRDefault="00D217D1" w:rsidP="009E2669">
            <w:pPr>
              <w:pStyle w:val="CBDTableNormal"/>
              <w:tabs>
                <w:tab w:val="left" w:pos="454"/>
              </w:tabs>
              <w:bidi/>
              <w:rPr>
                <w:rFonts w:ascii="Simplified Arabic" w:hAnsi="Simplified Arabic" w:cs="Simplified Arabic"/>
                <w:sz w:val="22"/>
                <w:rtl/>
              </w:rPr>
            </w:pPr>
            <w:r w:rsidRPr="00D217D1">
              <w:rPr>
                <w:rFonts w:ascii="Simplified Arabic" w:hAnsi="Simplified Arabic" w:cs="Simplified Arabic"/>
                <w:sz w:val="22"/>
                <w:rtl/>
              </w:rPr>
              <w:t xml:space="preserve">(ب) أفاد اثنان وسبعون في المائة من الأطراف </w:t>
            </w:r>
            <w:r w:rsidR="00067F04">
              <w:rPr>
                <w:rFonts w:ascii="Simplified Arabic" w:hAnsi="Simplified Arabic" w:cs="Simplified Arabic"/>
                <w:sz w:val="22"/>
                <w:rtl/>
              </w:rPr>
              <w:t>بأن لديه</w:t>
            </w:r>
            <w:r w:rsidRPr="00D217D1">
              <w:rPr>
                <w:rFonts w:ascii="Simplified Arabic" w:hAnsi="Simplified Arabic" w:cs="Simplified Arabic"/>
                <w:sz w:val="22"/>
                <w:rtl/>
              </w:rPr>
              <w:t xml:space="preserve"> هدفاً وطنياً واحداً على الأقل </w:t>
            </w:r>
            <w:r w:rsidR="00A90828">
              <w:rPr>
                <w:rFonts w:ascii="Simplified Arabic" w:hAnsi="Simplified Arabic" w:cs="Simplified Arabic"/>
                <w:sz w:val="22"/>
                <w:rtl/>
              </w:rPr>
              <w:t>يتواءم إلى حد بعيد</w:t>
            </w:r>
            <w:r w:rsidRPr="00D217D1">
              <w:rPr>
                <w:rFonts w:ascii="Simplified Arabic" w:hAnsi="Simplified Arabic" w:cs="Simplified Arabic"/>
                <w:sz w:val="22"/>
                <w:rtl/>
              </w:rPr>
              <w:t xml:space="preserve"> مع الهدف 12. وبالنسبة لـ 20 في المائة من الأطراف، </w:t>
            </w:r>
            <w:r w:rsidR="00207266">
              <w:rPr>
                <w:rFonts w:ascii="Simplified Arabic" w:hAnsi="Simplified Arabic" w:cs="Simplified Arabic"/>
                <w:sz w:val="22"/>
                <w:rtl/>
              </w:rPr>
              <w:t>كان أعلى مستوى مُبلّغ عنه من المواءمة لهدف وطني متوسطاً أو منخفضاً</w:t>
            </w:r>
            <w:r w:rsidRPr="00D217D1">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D217D1">
              <w:rPr>
                <w:rFonts w:ascii="Simplified Arabic" w:hAnsi="Simplified Arabic" w:cs="Simplified Arabic"/>
                <w:sz w:val="22"/>
                <w:rtl/>
              </w:rPr>
              <w:t xml:space="preserve"> 8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D217D1">
              <w:rPr>
                <w:rFonts w:ascii="Simplified Arabic" w:hAnsi="Simplified Arabic" w:cs="Simplified Arabic"/>
                <w:sz w:val="22"/>
                <w:rtl/>
              </w:rPr>
              <w:t>؛</w:t>
            </w:r>
          </w:p>
          <w:p w14:paraId="13971113" w14:textId="59967E3B" w:rsidR="00D217D1" w:rsidRPr="00D217D1" w:rsidRDefault="00D217D1" w:rsidP="009E2669">
            <w:pPr>
              <w:pStyle w:val="CBDTableNormal"/>
              <w:tabs>
                <w:tab w:val="left" w:pos="454"/>
              </w:tabs>
              <w:bidi/>
              <w:rPr>
                <w:rFonts w:ascii="Simplified Arabic" w:hAnsi="Simplified Arabic" w:cs="Simplified Arabic"/>
                <w:sz w:val="22"/>
                <w:rtl/>
              </w:rPr>
            </w:pPr>
            <w:r w:rsidRPr="00D217D1">
              <w:rPr>
                <w:rFonts w:ascii="Simplified Arabic" w:hAnsi="Simplified Arabic" w:cs="Simplified Arabic"/>
                <w:sz w:val="22"/>
                <w:rtl/>
              </w:rPr>
              <w:t xml:space="preserve">(ج) </w:t>
            </w:r>
            <w:r w:rsidR="00327E88">
              <w:rPr>
                <w:rFonts w:ascii="Simplified Arabic" w:hAnsi="Simplified Arabic" w:cs="Simplified Arabic"/>
                <w:sz w:val="22"/>
                <w:rtl/>
              </w:rPr>
              <w:t>قدّم</w:t>
            </w:r>
            <w:r w:rsidRPr="00D217D1">
              <w:rPr>
                <w:rFonts w:ascii="Simplified Arabic" w:hAnsi="Simplified Arabic" w:cs="Simplified Arabic"/>
                <w:sz w:val="22"/>
                <w:rtl/>
              </w:rPr>
              <w:t xml:space="preserve"> واحد وثلاثون في المائة من الأطراف معلومات عن وسائل التنفيذ المتعلقة </w:t>
            </w:r>
            <w:r w:rsidR="00B246EC">
              <w:rPr>
                <w:rFonts w:ascii="Simplified Arabic" w:hAnsi="Simplified Arabic" w:cs="Simplified Arabic"/>
                <w:sz w:val="22"/>
                <w:rtl/>
              </w:rPr>
              <w:t>بالهدف. وذكر</w:t>
            </w:r>
            <w:r w:rsidRPr="00D217D1">
              <w:rPr>
                <w:rFonts w:ascii="Simplified Arabic" w:hAnsi="Simplified Arabic" w:cs="Simplified Arabic"/>
                <w:sz w:val="22"/>
                <w:rtl/>
              </w:rPr>
              <w:t xml:space="preserve"> 83 </w:t>
            </w:r>
            <w:r w:rsidR="003A27A5">
              <w:rPr>
                <w:rFonts w:ascii="Simplified Arabic" w:hAnsi="Simplified Arabic" w:cs="Simplified Arabic"/>
                <w:sz w:val="22"/>
                <w:rtl/>
              </w:rPr>
              <w:t>في المائة من هذه الأطراف أن وسائل التنفيذ الإضافية ضرورية</w:t>
            </w:r>
            <w:r w:rsidRPr="00D217D1">
              <w:rPr>
                <w:rFonts w:ascii="Simplified Arabic" w:hAnsi="Simplified Arabic" w:cs="Simplified Arabic"/>
                <w:sz w:val="22"/>
                <w:rtl/>
              </w:rPr>
              <w:t>؛</w:t>
            </w:r>
          </w:p>
          <w:p w14:paraId="536EF7DA" w14:textId="40494A0A" w:rsidR="00182792" w:rsidRPr="00D939A7" w:rsidRDefault="00D217D1" w:rsidP="009E2669">
            <w:pPr>
              <w:pStyle w:val="CBDTableNormal"/>
              <w:tabs>
                <w:tab w:val="clear" w:pos="567"/>
                <w:tab w:val="left" w:pos="454"/>
              </w:tabs>
              <w:bidi/>
              <w:rPr>
                <w:rFonts w:ascii="Simplified Arabic" w:hAnsi="Simplified Arabic" w:cs="Simplified Arabic"/>
                <w:sz w:val="22"/>
              </w:rPr>
            </w:pPr>
            <w:r w:rsidRPr="00D217D1">
              <w:rPr>
                <w:rFonts w:ascii="Simplified Arabic" w:hAnsi="Simplified Arabic" w:cs="Simplified Arabic"/>
                <w:sz w:val="22"/>
                <w:rtl/>
              </w:rPr>
              <w:lastRenderedPageBreak/>
              <w:t xml:space="preserve">(د) </w:t>
            </w:r>
            <w:r w:rsidR="00B00B58">
              <w:rPr>
                <w:rFonts w:ascii="Simplified Arabic" w:hAnsi="Simplified Arabic" w:cs="Simplified Arabic"/>
                <w:sz w:val="22"/>
                <w:rtl/>
              </w:rPr>
              <w:t>حدّد</w:t>
            </w:r>
            <w:r w:rsidRPr="00D217D1">
              <w:rPr>
                <w:rFonts w:ascii="Simplified Arabic" w:hAnsi="Simplified Arabic" w:cs="Simplified Arabic"/>
                <w:sz w:val="22"/>
                <w:rtl/>
              </w:rPr>
              <w:t xml:space="preserve"> سبعة وعشرون في المائة من الأطراف مؤشرات مكونة، و</w:t>
            </w:r>
            <w:r w:rsidR="00B00B58">
              <w:rPr>
                <w:rFonts w:ascii="Simplified Arabic" w:hAnsi="Simplified Arabic" w:cs="Simplified Arabic"/>
                <w:sz w:val="22"/>
                <w:rtl/>
              </w:rPr>
              <w:t>حدّد</w:t>
            </w:r>
            <w:r w:rsidRPr="00D217D1">
              <w:rPr>
                <w:rFonts w:ascii="Simplified Arabic" w:hAnsi="Simplified Arabic" w:cs="Simplified Arabic"/>
                <w:sz w:val="22"/>
                <w:rtl/>
              </w:rPr>
              <w:t xml:space="preserve"> 22 في المائة مؤشرات تكميلية، و</w:t>
            </w:r>
            <w:r w:rsidR="00B00B58">
              <w:rPr>
                <w:rFonts w:ascii="Simplified Arabic" w:hAnsi="Simplified Arabic" w:cs="Simplified Arabic"/>
                <w:sz w:val="22"/>
                <w:rtl/>
              </w:rPr>
              <w:t>حدّد</w:t>
            </w:r>
            <w:r w:rsidRPr="00D217D1">
              <w:rPr>
                <w:rFonts w:ascii="Simplified Arabic" w:hAnsi="Simplified Arabic" w:cs="Simplified Arabic"/>
                <w:sz w:val="22"/>
                <w:rtl/>
              </w:rPr>
              <w:t xml:space="preserve"> 40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6327388A" w14:textId="3F167EB6" w:rsidR="00182792" w:rsidRPr="001258C8" w:rsidRDefault="00D217D1" w:rsidP="007663BB">
            <w:pPr>
              <w:pStyle w:val="CBDTableNormal"/>
              <w:bidi/>
              <w:rPr>
                <w:rFonts w:ascii="Simplified Arabic" w:hAnsi="Simplified Arabic" w:cs="Simplified Arabic"/>
                <w:sz w:val="22"/>
              </w:rPr>
            </w:pPr>
            <w:r w:rsidRPr="001258C8">
              <w:rPr>
                <w:rFonts w:ascii="Simplified Arabic" w:hAnsi="Simplified Arabic" w:cs="Simplified Arabic"/>
                <w:sz w:val="22"/>
                <w:rtl/>
              </w:rPr>
              <w:lastRenderedPageBreak/>
              <w:t xml:space="preserve">تناول ما يقرب من نصف الأطراف التي لديها أهداف وطنية تتعلق بالهدف 12 موضوع زيادة مساحة المساحات الخضراء. </w:t>
            </w:r>
            <w:r w:rsidR="00C0674B" w:rsidRPr="001258C8">
              <w:rPr>
                <w:rFonts w:ascii="Simplified Arabic" w:hAnsi="Simplified Arabic" w:cs="Simplified Arabic" w:hint="cs"/>
                <w:sz w:val="22"/>
                <w:rtl/>
              </w:rPr>
              <w:t>وحدّد</w:t>
            </w:r>
            <w:r w:rsidRPr="001258C8">
              <w:rPr>
                <w:rFonts w:ascii="Simplified Arabic" w:hAnsi="Simplified Arabic" w:cs="Simplified Arabic"/>
                <w:sz w:val="22"/>
                <w:rtl/>
              </w:rPr>
              <w:t xml:space="preserve"> عدد قليل من الأطراف أهدافاً وطنية تت</w:t>
            </w:r>
            <w:r w:rsidR="00C0674B" w:rsidRPr="001258C8">
              <w:rPr>
                <w:rFonts w:ascii="Simplified Arabic" w:hAnsi="Simplified Arabic" w:cs="Simplified Arabic" w:hint="cs"/>
                <w:sz w:val="22"/>
                <w:rtl/>
              </w:rPr>
              <w:t>علق</w:t>
            </w:r>
            <w:r w:rsidRPr="001258C8">
              <w:rPr>
                <w:rFonts w:ascii="Simplified Arabic" w:hAnsi="Simplified Arabic" w:cs="Simplified Arabic"/>
                <w:sz w:val="22"/>
                <w:rtl/>
              </w:rPr>
              <w:t xml:space="preserve"> </w:t>
            </w:r>
            <w:r w:rsidR="00C0674B" w:rsidRPr="001258C8">
              <w:rPr>
                <w:rFonts w:ascii="Simplified Arabic" w:hAnsi="Simplified Arabic" w:cs="Simplified Arabic" w:hint="cs"/>
                <w:sz w:val="22"/>
                <w:rtl/>
              </w:rPr>
              <w:t>ب</w:t>
            </w:r>
            <w:r w:rsidRPr="001258C8">
              <w:rPr>
                <w:rFonts w:ascii="Simplified Arabic" w:hAnsi="Simplified Arabic" w:cs="Simplified Arabic"/>
                <w:sz w:val="22"/>
                <w:rtl/>
              </w:rPr>
              <w:t xml:space="preserve">المساحات الزرقاء، </w:t>
            </w:r>
            <w:r w:rsidR="00C0674B" w:rsidRPr="001258C8">
              <w:rPr>
                <w:rFonts w:ascii="Simplified Arabic" w:hAnsi="Simplified Arabic" w:cs="Simplified Arabic" w:hint="cs"/>
                <w:sz w:val="22"/>
                <w:rtl/>
              </w:rPr>
              <w:t>وتناول</w:t>
            </w:r>
            <w:r w:rsidRPr="001258C8">
              <w:rPr>
                <w:rFonts w:ascii="Simplified Arabic" w:hAnsi="Simplified Arabic" w:cs="Simplified Arabic"/>
                <w:sz w:val="22"/>
                <w:rtl/>
              </w:rPr>
              <w:t xml:space="preserve"> عدد قليل منها </w:t>
            </w:r>
            <w:r w:rsidR="00C0674B" w:rsidRPr="001258C8">
              <w:rPr>
                <w:rFonts w:ascii="Simplified Arabic" w:hAnsi="Simplified Arabic" w:cs="Simplified Arabic" w:hint="cs"/>
                <w:sz w:val="22"/>
                <w:rtl/>
              </w:rPr>
              <w:t>جودة هذه</w:t>
            </w:r>
            <w:r w:rsidRPr="001258C8">
              <w:rPr>
                <w:rFonts w:ascii="Simplified Arabic" w:hAnsi="Simplified Arabic" w:cs="Simplified Arabic"/>
                <w:sz w:val="22"/>
                <w:rtl/>
              </w:rPr>
              <w:t xml:space="preserve"> المساحات أو ال</w:t>
            </w:r>
            <w:r w:rsidR="00C0674B" w:rsidRPr="001258C8">
              <w:rPr>
                <w:rFonts w:ascii="Simplified Arabic" w:hAnsi="Simplified Arabic" w:cs="Simplified Arabic" w:hint="cs"/>
                <w:sz w:val="22"/>
                <w:rtl/>
              </w:rPr>
              <w:t>منافع</w:t>
            </w:r>
            <w:r w:rsidRPr="001258C8">
              <w:rPr>
                <w:rFonts w:ascii="Simplified Arabic" w:hAnsi="Simplified Arabic" w:cs="Simplified Arabic"/>
                <w:sz w:val="22"/>
                <w:rtl/>
              </w:rPr>
              <w:t xml:space="preserve"> الناشئة عنها أو مسألة التنوع البيولوجي المحلي في المناطق الحضرية. </w:t>
            </w:r>
            <w:r w:rsidR="00C0674B" w:rsidRPr="001258C8">
              <w:rPr>
                <w:rFonts w:ascii="Simplified Arabic" w:hAnsi="Simplified Arabic" w:cs="Simplified Arabic" w:hint="cs"/>
                <w:sz w:val="22"/>
                <w:rtl/>
              </w:rPr>
              <w:t>وشملت معظم المساهمات المُقدّمة</w:t>
            </w:r>
            <w:r w:rsidRPr="001258C8">
              <w:rPr>
                <w:rFonts w:ascii="Simplified Arabic" w:hAnsi="Simplified Arabic" w:cs="Simplified Arabic"/>
                <w:sz w:val="22"/>
                <w:rtl/>
              </w:rPr>
              <w:t xml:space="preserve"> إجراءات </w:t>
            </w:r>
            <w:r w:rsidR="00C0674B" w:rsidRPr="001258C8">
              <w:rPr>
                <w:rFonts w:ascii="Simplified Arabic" w:hAnsi="Simplified Arabic" w:cs="Simplified Arabic" w:hint="cs"/>
                <w:sz w:val="22"/>
                <w:rtl/>
              </w:rPr>
              <w:t>تتعلق</w:t>
            </w:r>
            <w:r w:rsidRPr="001258C8">
              <w:rPr>
                <w:rFonts w:ascii="Simplified Arabic" w:hAnsi="Simplified Arabic" w:cs="Simplified Arabic"/>
                <w:sz w:val="22"/>
                <w:rtl/>
              </w:rPr>
              <w:t xml:space="preserve"> بالتعميم والتخطيط الحضري الشامل. و</w:t>
            </w:r>
            <w:r w:rsidR="003E21F3" w:rsidRPr="001258C8">
              <w:rPr>
                <w:rFonts w:ascii="Simplified Arabic" w:hAnsi="Simplified Arabic" w:cs="Simplified Arabic"/>
                <w:sz w:val="22"/>
                <w:rtl/>
              </w:rPr>
              <w:t>تضمنت التدابير السياساتية</w:t>
            </w:r>
            <w:r w:rsidRPr="001258C8">
              <w:rPr>
                <w:rFonts w:ascii="Simplified Arabic" w:hAnsi="Simplified Arabic" w:cs="Simplified Arabic"/>
                <w:sz w:val="22"/>
                <w:rtl/>
              </w:rPr>
              <w:t xml:space="preserve"> المرتبطة بذلك زراعة الأشجا</w:t>
            </w:r>
            <w:r w:rsidR="001258C8">
              <w:rPr>
                <w:rFonts w:ascii="Simplified Arabic" w:hAnsi="Simplified Arabic" w:cs="Simplified Arabic" w:hint="cs"/>
                <w:sz w:val="22"/>
                <w:rtl/>
              </w:rPr>
              <w:t>ر</w:t>
            </w:r>
            <w:r w:rsidRPr="001258C8">
              <w:rPr>
                <w:rFonts w:ascii="Simplified Arabic" w:hAnsi="Simplified Arabic" w:cs="Simplified Arabic"/>
                <w:sz w:val="22"/>
                <w:rtl/>
              </w:rPr>
              <w:t>، وتحسين البنية التحتية الخضراء، ورسم خرائط للمساحات الخضراء و/أو الزرقاء، و</w:t>
            </w:r>
            <w:r w:rsidR="00C0674B" w:rsidRPr="001258C8">
              <w:rPr>
                <w:rFonts w:ascii="Simplified Arabic" w:hAnsi="Simplified Arabic" w:cs="Simplified Arabic" w:hint="cs"/>
                <w:sz w:val="22"/>
                <w:rtl/>
              </w:rPr>
              <w:t>وضع</w:t>
            </w:r>
            <w:r w:rsidRPr="001258C8">
              <w:rPr>
                <w:rFonts w:ascii="Simplified Arabic" w:hAnsi="Simplified Arabic" w:cs="Simplified Arabic"/>
                <w:sz w:val="22"/>
                <w:rtl/>
              </w:rPr>
              <w:t xml:space="preserve"> خطط </w:t>
            </w:r>
            <w:r w:rsidR="00C0674B" w:rsidRPr="001258C8">
              <w:rPr>
                <w:rFonts w:ascii="Simplified Arabic" w:hAnsi="Simplified Arabic" w:cs="Simplified Arabic" w:hint="cs"/>
                <w:sz w:val="22"/>
                <w:rtl/>
              </w:rPr>
              <w:t>ح</w:t>
            </w:r>
            <w:r w:rsidRPr="001258C8">
              <w:rPr>
                <w:rFonts w:ascii="Simplified Arabic" w:hAnsi="Simplified Arabic" w:cs="Simplified Arabic"/>
                <w:sz w:val="22"/>
                <w:rtl/>
              </w:rPr>
              <w:t xml:space="preserve">ضرية وتوجيهات </w:t>
            </w:r>
            <w:r w:rsidR="00C0674B" w:rsidRPr="001258C8">
              <w:rPr>
                <w:rFonts w:ascii="Simplified Arabic" w:hAnsi="Simplified Arabic" w:cs="Simplified Arabic" w:hint="cs"/>
                <w:sz w:val="22"/>
                <w:rtl/>
              </w:rPr>
              <w:t>ل</w:t>
            </w:r>
            <w:r w:rsidRPr="001258C8">
              <w:rPr>
                <w:rFonts w:ascii="Simplified Arabic" w:hAnsi="Simplified Arabic" w:cs="Simplified Arabic"/>
                <w:sz w:val="22"/>
                <w:rtl/>
              </w:rPr>
              <w:t>إدارة المياه. و</w:t>
            </w:r>
            <w:r w:rsidR="00B00B58" w:rsidRPr="001258C8">
              <w:rPr>
                <w:rFonts w:ascii="Simplified Arabic" w:hAnsi="Simplified Arabic" w:cs="Simplified Arabic"/>
                <w:sz w:val="22"/>
                <w:rtl/>
              </w:rPr>
              <w:t>حدّد</w:t>
            </w:r>
            <w:r w:rsidR="00392DA6" w:rsidRPr="001258C8">
              <w:rPr>
                <w:rFonts w:ascii="Simplified Arabic" w:hAnsi="Simplified Arabic" w:cs="Simplified Arabic"/>
                <w:sz w:val="22"/>
                <w:rtl/>
              </w:rPr>
              <w:t>ت</w:t>
            </w:r>
            <w:r w:rsidRPr="001258C8">
              <w:rPr>
                <w:rFonts w:ascii="Simplified Arabic" w:hAnsi="Simplified Arabic" w:cs="Simplified Arabic"/>
                <w:sz w:val="22"/>
                <w:rtl/>
              </w:rPr>
              <w:t xml:space="preserve"> الأطراف عموماً وسائل التنفيذ المطلوبة المتعلقة بالقضايا العامة الشاملة المذكورة أعلاه</w:t>
            </w:r>
            <w:r w:rsidR="00C0674B" w:rsidRPr="001258C8">
              <w:rPr>
                <w:rFonts w:ascii="Simplified Arabic" w:hAnsi="Simplified Arabic" w:cs="Simplified Arabic"/>
                <w:sz w:val="22"/>
                <w:rtl/>
              </w:rPr>
              <w:t>.</w:t>
            </w:r>
            <w:r w:rsidR="007663BB">
              <w:rPr>
                <w:rtl/>
              </w:rPr>
              <w:t xml:space="preserve"> </w:t>
            </w:r>
          </w:p>
        </w:tc>
      </w:tr>
      <w:tr w:rsidR="00182792" w:rsidRPr="00D939A7" w14:paraId="0604E0F4" w14:textId="77777777" w:rsidTr="000C6ECC">
        <w:tc>
          <w:tcPr>
            <w:tcW w:w="983" w:type="dxa"/>
            <w:tcBorders>
              <w:top w:val="single" w:sz="4" w:space="0" w:color="auto"/>
              <w:left w:val="single" w:sz="4" w:space="0" w:color="auto"/>
              <w:bottom w:val="single" w:sz="4" w:space="0" w:color="auto"/>
            </w:tcBorders>
          </w:tcPr>
          <w:p w14:paraId="0A221BE1" w14:textId="7A2EBBFC" w:rsidR="00182792" w:rsidRPr="00D939A7" w:rsidRDefault="00AE14E4" w:rsidP="009E2669">
            <w:pPr>
              <w:pStyle w:val="CBDTableNormal"/>
              <w:bidi/>
              <w:rPr>
                <w:rFonts w:ascii="Simplified Arabic" w:hAnsi="Simplified Arabic" w:cs="Simplified Arabic"/>
                <w:sz w:val="22"/>
              </w:rPr>
            </w:pPr>
            <w:r>
              <w:rPr>
                <w:rFonts w:ascii="Simplified Arabic" w:hAnsi="Simplified Arabic" w:cs="Simplified Arabic" w:hint="cs"/>
                <w:sz w:val="22"/>
                <w:rtl/>
              </w:rPr>
              <w:t>13</w:t>
            </w:r>
          </w:p>
        </w:tc>
        <w:tc>
          <w:tcPr>
            <w:tcW w:w="6257" w:type="dxa"/>
            <w:tcBorders>
              <w:top w:val="nil"/>
              <w:left w:val="single" w:sz="4" w:space="0" w:color="auto"/>
              <w:bottom w:val="single" w:sz="4" w:space="0" w:color="auto"/>
              <w:right w:val="single" w:sz="4" w:space="0" w:color="auto"/>
            </w:tcBorders>
          </w:tcPr>
          <w:p w14:paraId="70AA15A5" w14:textId="1AB06CAA" w:rsidR="00FB4E63" w:rsidRPr="00FB4E63"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sidR="005A3885">
              <w:rPr>
                <w:rFonts w:ascii="Simplified Arabic" w:hAnsi="Simplified Arabic" w:cs="Simplified Arabic"/>
                <w:sz w:val="22"/>
                <w:rtl/>
              </w:rPr>
              <w:t>قدّم</w:t>
            </w:r>
            <w:r w:rsidR="00FB4E63" w:rsidRPr="00FB4E63">
              <w:rPr>
                <w:rFonts w:ascii="Simplified Arabic" w:hAnsi="Simplified Arabic" w:cs="Simplified Arabic"/>
                <w:sz w:val="22"/>
                <w:rtl/>
              </w:rPr>
              <w:t xml:space="preserve"> مائة وأربعة عشر طرفاً ما مجموعه 224 هدفاً وطنياً يتعلق بالهدف 13، في حين لم </w:t>
            </w:r>
            <w:r>
              <w:rPr>
                <w:rFonts w:ascii="Simplified Arabic" w:hAnsi="Simplified Arabic" w:cs="Simplified Arabic"/>
                <w:sz w:val="22"/>
                <w:rtl/>
              </w:rPr>
              <w:t>يُقدّم</w:t>
            </w:r>
            <w:r w:rsidR="00FB4E63" w:rsidRPr="00FB4E63">
              <w:rPr>
                <w:rFonts w:ascii="Simplified Arabic" w:hAnsi="Simplified Arabic" w:cs="Simplified Arabic"/>
                <w:sz w:val="22"/>
                <w:rtl/>
              </w:rPr>
              <w:t xml:space="preserve"> 82 </w:t>
            </w:r>
            <w:r>
              <w:rPr>
                <w:rFonts w:ascii="Simplified Arabic" w:hAnsi="Simplified Arabic" w:cs="Simplified Arabic"/>
                <w:sz w:val="22"/>
                <w:rtl/>
              </w:rPr>
              <w:t>طرفاً هدفاً من الأهداف</w:t>
            </w:r>
            <w:r w:rsidR="00FB4E63" w:rsidRPr="00FB4E63">
              <w:rPr>
                <w:rFonts w:ascii="Simplified Arabic" w:hAnsi="Simplified Arabic" w:cs="Simplified Arabic"/>
                <w:sz w:val="22"/>
                <w:rtl/>
              </w:rPr>
              <w:t>؛</w:t>
            </w:r>
          </w:p>
          <w:p w14:paraId="480D4F15" w14:textId="2121054F" w:rsidR="00FB4E63" w:rsidRPr="00FB4E63" w:rsidRDefault="00FB4E63" w:rsidP="009E2669">
            <w:pPr>
              <w:pStyle w:val="CBDTableNormal"/>
              <w:tabs>
                <w:tab w:val="left" w:pos="454"/>
              </w:tabs>
              <w:bidi/>
              <w:rPr>
                <w:rFonts w:ascii="Simplified Arabic" w:hAnsi="Simplified Arabic" w:cs="Simplified Arabic"/>
                <w:sz w:val="22"/>
                <w:rtl/>
              </w:rPr>
            </w:pPr>
            <w:r w:rsidRPr="00FB4E63">
              <w:rPr>
                <w:rFonts w:ascii="Simplified Arabic" w:hAnsi="Simplified Arabic" w:cs="Simplified Arabic"/>
                <w:sz w:val="22"/>
                <w:rtl/>
              </w:rPr>
              <w:t xml:space="preserve">(ب) أفاد تسعة وستون في المائة من الأطراف </w:t>
            </w:r>
            <w:r w:rsidR="00067F04">
              <w:rPr>
                <w:rFonts w:ascii="Simplified Arabic" w:hAnsi="Simplified Arabic" w:cs="Simplified Arabic"/>
                <w:sz w:val="22"/>
                <w:rtl/>
              </w:rPr>
              <w:t>بأن لديه</w:t>
            </w:r>
            <w:r w:rsidRPr="00FB4E63">
              <w:rPr>
                <w:rFonts w:ascii="Simplified Arabic" w:hAnsi="Simplified Arabic" w:cs="Simplified Arabic"/>
                <w:sz w:val="22"/>
                <w:rtl/>
              </w:rPr>
              <w:t xml:space="preserve"> هدفاً وطنياً واحداً على الأقل </w:t>
            </w:r>
            <w:r w:rsidR="00A90828">
              <w:rPr>
                <w:rFonts w:ascii="Simplified Arabic" w:hAnsi="Simplified Arabic" w:cs="Simplified Arabic"/>
                <w:sz w:val="22"/>
                <w:rtl/>
              </w:rPr>
              <w:t>يتواءم إلى حد بعيد</w:t>
            </w:r>
            <w:r w:rsidRPr="00FB4E63">
              <w:rPr>
                <w:rFonts w:ascii="Simplified Arabic" w:hAnsi="Simplified Arabic" w:cs="Simplified Arabic"/>
                <w:sz w:val="22"/>
                <w:rtl/>
              </w:rPr>
              <w:t xml:space="preserve"> مع الهدف 13. وبالنسبة لـ 22 في المائة من الأطراف، </w:t>
            </w:r>
            <w:r w:rsidR="00207266">
              <w:rPr>
                <w:rFonts w:ascii="Simplified Arabic" w:hAnsi="Simplified Arabic" w:cs="Simplified Arabic"/>
                <w:sz w:val="22"/>
                <w:rtl/>
              </w:rPr>
              <w:t>كان أعلى مستوى مُبلّغ عنه من المواءمة لهدف وطني متوسطاً أو منخفضاً</w:t>
            </w:r>
            <w:r w:rsidRPr="00FB4E63">
              <w:rPr>
                <w:rFonts w:ascii="Simplified Arabic" w:hAnsi="Simplified Arabic" w:cs="Simplified Arabic"/>
                <w:sz w:val="22"/>
                <w:rtl/>
              </w:rPr>
              <w:t xml:space="preserve">، في حين </w:t>
            </w:r>
            <w:r w:rsidR="003A27A5">
              <w:rPr>
                <w:rFonts w:ascii="Simplified Arabic" w:hAnsi="Simplified Arabic" w:cs="Simplified Arabic" w:hint="cs"/>
                <w:sz w:val="22"/>
                <w:rtl/>
              </w:rPr>
              <w:t>لم يُبلّغ</w:t>
            </w:r>
            <w:r w:rsidRPr="00FB4E63">
              <w:rPr>
                <w:rFonts w:ascii="Simplified Arabic" w:hAnsi="Simplified Arabic" w:cs="Simplified Arabic"/>
                <w:sz w:val="22"/>
                <w:rtl/>
              </w:rPr>
              <w:t xml:space="preserve"> 9 في المائة من الأطراف عن</w:t>
            </w:r>
            <w:r w:rsidR="003A27A5">
              <w:rPr>
                <w:rFonts w:ascii="Simplified Arabic" w:hAnsi="Simplified Arabic" w:cs="Simplified Arabic" w:hint="cs"/>
                <w:sz w:val="22"/>
                <w:rtl/>
              </w:rPr>
              <w:t xml:space="preserve"> هذه</w:t>
            </w:r>
            <w:r w:rsidRPr="00FB4E63">
              <w:rPr>
                <w:rFonts w:ascii="Simplified Arabic" w:hAnsi="Simplified Arabic" w:cs="Simplified Arabic"/>
                <w:sz w:val="22"/>
                <w:rtl/>
              </w:rPr>
              <w:t xml:space="preserve"> المواءمة؛</w:t>
            </w:r>
          </w:p>
          <w:p w14:paraId="419FA116" w14:textId="0C98F52D" w:rsidR="00FB4E63" w:rsidRPr="00FB4E63" w:rsidRDefault="00FB4E63" w:rsidP="009E2669">
            <w:pPr>
              <w:pStyle w:val="CBDTableNormal"/>
              <w:tabs>
                <w:tab w:val="left" w:pos="454"/>
              </w:tabs>
              <w:bidi/>
              <w:rPr>
                <w:rFonts w:ascii="Simplified Arabic" w:hAnsi="Simplified Arabic" w:cs="Simplified Arabic"/>
                <w:sz w:val="22"/>
                <w:rtl/>
              </w:rPr>
            </w:pPr>
            <w:r w:rsidRPr="00FB4E63">
              <w:rPr>
                <w:rFonts w:ascii="Simplified Arabic" w:hAnsi="Simplified Arabic" w:cs="Simplified Arabic"/>
                <w:sz w:val="22"/>
                <w:rtl/>
              </w:rPr>
              <w:t xml:space="preserve">(ج) </w:t>
            </w:r>
            <w:r w:rsidR="00327E88">
              <w:rPr>
                <w:rFonts w:ascii="Simplified Arabic" w:hAnsi="Simplified Arabic" w:cs="Simplified Arabic"/>
                <w:sz w:val="22"/>
                <w:rtl/>
              </w:rPr>
              <w:t>قدّم</w:t>
            </w:r>
            <w:r w:rsidRPr="00FB4E63">
              <w:rPr>
                <w:rFonts w:ascii="Simplified Arabic" w:hAnsi="Simplified Arabic" w:cs="Simplified Arabic"/>
                <w:sz w:val="22"/>
                <w:rtl/>
              </w:rPr>
              <w:t xml:space="preserve"> ستة وثلاثون في المائة من الأطراف معلومات عن وسائل التنفيذ المتعلقة </w:t>
            </w:r>
            <w:r w:rsidR="00B246EC">
              <w:rPr>
                <w:rFonts w:ascii="Simplified Arabic" w:hAnsi="Simplified Arabic" w:cs="Simplified Arabic"/>
                <w:sz w:val="22"/>
                <w:rtl/>
              </w:rPr>
              <w:t>بالهدف. وذكر</w:t>
            </w:r>
            <w:r w:rsidRPr="00FB4E63">
              <w:rPr>
                <w:rFonts w:ascii="Simplified Arabic" w:hAnsi="Simplified Arabic" w:cs="Simplified Arabic"/>
                <w:sz w:val="22"/>
                <w:rtl/>
              </w:rPr>
              <w:t xml:space="preserve"> 85 </w:t>
            </w:r>
            <w:r w:rsidR="003A27A5">
              <w:rPr>
                <w:rFonts w:ascii="Simplified Arabic" w:hAnsi="Simplified Arabic" w:cs="Simplified Arabic"/>
                <w:sz w:val="22"/>
                <w:rtl/>
              </w:rPr>
              <w:t>في المائة من هذه الأطراف أن وسائل التنفيذ الإضافية ضرورية</w:t>
            </w:r>
            <w:r w:rsidRPr="00FB4E63">
              <w:rPr>
                <w:rFonts w:ascii="Simplified Arabic" w:hAnsi="Simplified Arabic" w:cs="Simplified Arabic"/>
                <w:sz w:val="22"/>
                <w:rtl/>
              </w:rPr>
              <w:t>؛</w:t>
            </w:r>
          </w:p>
          <w:p w14:paraId="1E8DD9E2" w14:textId="68914E62" w:rsidR="00182792" w:rsidRPr="00D939A7" w:rsidRDefault="00FB4E63" w:rsidP="009E2669">
            <w:pPr>
              <w:pStyle w:val="CBDTableNormal"/>
              <w:tabs>
                <w:tab w:val="clear" w:pos="567"/>
                <w:tab w:val="left" w:pos="454"/>
              </w:tabs>
              <w:bidi/>
              <w:rPr>
                <w:rFonts w:ascii="Simplified Arabic" w:hAnsi="Simplified Arabic" w:cs="Simplified Arabic"/>
                <w:sz w:val="22"/>
              </w:rPr>
            </w:pPr>
            <w:r w:rsidRPr="00FB4E63">
              <w:rPr>
                <w:rFonts w:ascii="Simplified Arabic" w:hAnsi="Simplified Arabic" w:cs="Simplified Arabic"/>
                <w:sz w:val="22"/>
                <w:rtl/>
              </w:rPr>
              <w:t xml:space="preserve">(د) </w:t>
            </w:r>
            <w:r w:rsidR="00B00B58">
              <w:rPr>
                <w:rFonts w:ascii="Simplified Arabic" w:hAnsi="Simplified Arabic" w:cs="Simplified Arabic"/>
                <w:sz w:val="22"/>
                <w:rtl/>
              </w:rPr>
              <w:t>حدّد</w:t>
            </w:r>
            <w:r w:rsidRPr="00FB4E63">
              <w:rPr>
                <w:rFonts w:ascii="Simplified Arabic" w:hAnsi="Simplified Arabic" w:cs="Simplified Arabic"/>
                <w:sz w:val="22"/>
                <w:rtl/>
              </w:rPr>
              <w:t xml:space="preserve"> خمسة وعشرون في المائة من الأطراف مؤشرات مكونة، و</w:t>
            </w:r>
            <w:r w:rsidR="00B00B58">
              <w:rPr>
                <w:rFonts w:ascii="Simplified Arabic" w:hAnsi="Simplified Arabic" w:cs="Simplified Arabic"/>
                <w:sz w:val="22"/>
                <w:rtl/>
              </w:rPr>
              <w:t>حدّد</w:t>
            </w:r>
            <w:r w:rsidRPr="00FB4E63">
              <w:rPr>
                <w:rFonts w:ascii="Simplified Arabic" w:hAnsi="Simplified Arabic" w:cs="Simplified Arabic"/>
                <w:sz w:val="22"/>
                <w:rtl/>
              </w:rPr>
              <w:t xml:space="preserve"> 28 في المائة مؤشرات تكميلية، و</w:t>
            </w:r>
            <w:r w:rsidR="00B00B58">
              <w:rPr>
                <w:rFonts w:ascii="Simplified Arabic" w:hAnsi="Simplified Arabic" w:cs="Simplified Arabic"/>
                <w:sz w:val="22"/>
                <w:rtl/>
              </w:rPr>
              <w:t>حدّد</w:t>
            </w:r>
            <w:r w:rsidRPr="00FB4E63">
              <w:rPr>
                <w:rFonts w:ascii="Simplified Arabic" w:hAnsi="Simplified Arabic" w:cs="Simplified Arabic"/>
                <w:sz w:val="22"/>
                <w:rtl/>
              </w:rPr>
              <w:t xml:space="preserve"> 35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42EC805A" w14:textId="3BAD9340" w:rsidR="00182792" w:rsidRPr="00A26121" w:rsidRDefault="007663BB" w:rsidP="009E2669">
            <w:pPr>
              <w:pStyle w:val="CBDTableNormal"/>
              <w:bidi/>
              <w:rPr>
                <w:rFonts w:ascii="Simplified Arabic" w:hAnsi="Simplified Arabic" w:cs="Simplified Arabic"/>
                <w:sz w:val="22"/>
              </w:rPr>
            </w:pPr>
            <w:r w:rsidRPr="00A26121">
              <w:rPr>
                <w:rFonts w:ascii="Simplified Arabic" w:hAnsi="Simplified Arabic" w:cs="Simplified Arabic" w:hint="cs"/>
                <w:sz w:val="22"/>
                <w:rtl/>
              </w:rPr>
              <w:t>من الأرجح أن</w:t>
            </w:r>
            <w:r w:rsidR="00A52C5A" w:rsidRPr="00A26121">
              <w:rPr>
                <w:rFonts w:ascii="Simplified Arabic" w:hAnsi="Simplified Arabic" w:cs="Simplified Arabic" w:hint="cs"/>
                <w:sz w:val="22"/>
                <w:rtl/>
              </w:rPr>
              <w:t>ه كان</w:t>
            </w:r>
            <w:r w:rsidRPr="00A26121">
              <w:rPr>
                <w:rFonts w:ascii="Simplified Arabic" w:hAnsi="Simplified Arabic" w:cs="Simplified Arabic" w:hint="cs"/>
                <w:sz w:val="22"/>
                <w:rtl/>
              </w:rPr>
              <w:t xml:space="preserve"> لدى </w:t>
            </w:r>
            <w:r w:rsidR="00FB4E63" w:rsidRPr="00A26121">
              <w:rPr>
                <w:rFonts w:ascii="Simplified Arabic" w:hAnsi="Simplified Arabic" w:cs="Simplified Arabic"/>
                <w:sz w:val="22"/>
                <w:rtl/>
              </w:rPr>
              <w:t xml:space="preserve">الأطراف في </w:t>
            </w:r>
            <w:r w:rsidRPr="00A26121">
              <w:rPr>
                <w:rFonts w:ascii="Simplified Arabic" w:hAnsi="Simplified Arabic" w:cs="Simplified Arabic"/>
                <w:sz w:val="22"/>
                <w:rtl/>
              </w:rPr>
              <w:t>الاتفاقية المتعلقة بالتنوع البيولوجي</w:t>
            </w:r>
            <w:r w:rsidR="00FB4E63" w:rsidRPr="00A26121">
              <w:rPr>
                <w:rFonts w:ascii="Simplified Arabic" w:hAnsi="Simplified Arabic" w:cs="Simplified Arabic"/>
                <w:sz w:val="22"/>
                <w:rtl/>
              </w:rPr>
              <w:t xml:space="preserve"> التي </w:t>
            </w:r>
            <w:r w:rsidRPr="00A26121">
              <w:rPr>
                <w:rFonts w:ascii="Simplified Arabic" w:hAnsi="Simplified Arabic" w:cs="Simplified Arabic" w:hint="cs"/>
                <w:sz w:val="22"/>
                <w:rtl/>
              </w:rPr>
              <w:t>هي أطراف</w:t>
            </w:r>
            <w:r w:rsidR="00FB4E63" w:rsidRPr="00A26121">
              <w:rPr>
                <w:rFonts w:ascii="Simplified Arabic" w:hAnsi="Simplified Arabic" w:cs="Simplified Arabic"/>
                <w:sz w:val="22"/>
                <w:rtl/>
              </w:rPr>
              <w:t xml:space="preserve"> في بروتوكول ناغويا بشأن الحصول على الموارد الجينية والتقاسم العادل والمنصف للمنافع الناشئة عن استخدامها الملحق بالاتفاقية أهداف وطنية تتعلق بالهدف 13. </w:t>
            </w:r>
            <w:r w:rsidRPr="00A26121">
              <w:rPr>
                <w:rFonts w:ascii="Simplified Arabic" w:hAnsi="Simplified Arabic" w:cs="Simplified Arabic" w:hint="cs"/>
                <w:sz w:val="22"/>
                <w:rtl/>
              </w:rPr>
              <w:t>و</w:t>
            </w:r>
            <w:r w:rsidR="00FB4E63" w:rsidRPr="00A26121">
              <w:rPr>
                <w:rFonts w:ascii="Simplified Arabic" w:hAnsi="Simplified Arabic" w:cs="Simplified Arabic"/>
                <w:sz w:val="22"/>
                <w:rtl/>
              </w:rPr>
              <w:t xml:space="preserve">تناولت هذه الأهداف الوطنية </w:t>
            </w:r>
            <w:r w:rsidR="00B365F7" w:rsidRPr="00A26121">
              <w:rPr>
                <w:rFonts w:ascii="Simplified Arabic" w:hAnsi="Simplified Arabic" w:cs="Simplified Arabic" w:hint="cs"/>
                <w:sz w:val="22"/>
                <w:rtl/>
              </w:rPr>
              <w:t>الحصول</w:t>
            </w:r>
            <w:r w:rsidR="00FB4E63" w:rsidRPr="00A26121">
              <w:rPr>
                <w:rFonts w:ascii="Simplified Arabic" w:hAnsi="Simplified Arabic" w:cs="Simplified Arabic"/>
                <w:sz w:val="22"/>
                <w:rtl/>
              </w:rPr>
              <w:t xml:space="preserve"> الموارد الجينية أكثر من </w:t>
            </w:r>
            <w:r w:rsidR="00B365F7" w:rsidRPr="00A26121">
              <w:rPr>
                <w:rFonts w:ascii="Simplified Arabic" w:hAnsi="Simplified Arabic" w:cs="Simplified Arabic" w:hint="cs"/>
                <w:sz w:val="22"/>
                <w:rtl/>
              </w:rPr>
              <w:t xml:space="preserve">تناول </w:t>
            </w:r>
            <w:r w:rsidR="00FB4E63" w:rsidRPr="00A26121">
              <w:rPr>
                <w:rFonts w:ascii="Simplified Arabic" w:hAnsi="Simplified Arabic" w:cs="Simplified Arabic"/>
                <w:sz w:val="22"/>
                <w:rtl/>
              </w:rPr>
              <w:t>تقاسم المنافع وتناولت الموارد الجينية أكثر من</w:t>
            </w:r>
            <w:r w:rsidR="00B365F7" w:rsidRPr="00A26121">
              <w:rPr>
                <w:rFonts w:ascii="Simplified Arabic" w:hAnsi="Simplified Arabic" w:cs="Simplified Arabic" w:hint="cs"/>
                <w:sz w:val="22"/>
                <w:rtl/>
              </w:rPr>
              <w:t xml:space="preserve"> تناول</w:t>
            </w:r>
            <w:r w:rsidR="00FB4E63" w:rsidRPr="00A26121">
              <w:rPr>
                <w:rFonts w:ascii="Simplified Arabic" w:hAnsi="Simplified Arabic" w:cs="Simplified Arabic"/>
                <w:sz w:val="22"/>
                <w:rtl/>
              </w:rPr>
              <w:t xml:space="preserve"> معلومات التسلسل الرقمي</w:t>
            </w:r>
            <w:r w:rsidR="00B365F7" w:rsidRPr="00A26121">
              <w:rPr>
                <w:rFonts w:ascii="Simplified Arabic" w:hAnsi="Simplified Arabic" w:cs="Simplified Arabic" w:hint="cs"/>
                <w:sz w:val="22"/>
                <w:rtl/>
              </w:rPr>
              <w:t>. وقدّم</w:t>
            </w:r>
            <w:r w:rsidR="00FB4E63" w:rsidRPr="00A26121">
              <w:rPr>
                <w:rFonts w:ascii="Simplified Arabic" w:hAnsi="Simplified Arabic" w:cs="Simplified Arabic"/>
                <w:sz w:val="22"/>
                <w:rtl/>
              </w:rPr>
              <w:t xml:space="preserve"> عدد قليل من الأطراف معلومات مفصلة عن كيفية تقاسم المنافع الناشئة عن المعارف التقليدية. و</w:t>
            </w:r>
            <w:r w:rsidR="00B00B58" w:rsidRPr="00A26121">
              <w:rPr>
                <w:rFonts w:ascii="Simplified Arabic" w:hAnsi="Simplified Arabic" w:cs="Simplified Arabic"/>
                <w:sz w:val="22"/>
                <w:rtl/>
              </w:rPr>
              <w:t>ركّز</w:t>
            </w:r>
            <w:r w:rsidR="00FB4E63" w:rsidRPr="00A26121">
              <w:rPr>
                <w:rFonts w:ascii="Simplified Arabic" w:hAnsi="Simplified Arabic" w:cs="Simplified Arabic"/>
                <w:sz w:val="22"/>
                <w:rtl/>
              </w:rPr>
              <w:t xml:space="preserve">ت معظم الأهداف الوطنية على التدابير القانونية والسياسية والإدارية </w:t>
            </w:r>
            <w:r w:rsidR="00B365F7" w:rsidRPr="00A26121">
              <w:rPr>
                <w:rFonts w:ascii="Simplified Arabic" w:hAnsi="Simplified Arabic" w:cs="Simplified Arabic" w:hint="cs"/>
                <w:sz w:val="22"/>
                <w:rtl/>
              </w:rPr>
              <w:t>أكثر من تركيزها</w:t>
            </w:r>
            <w:r w:rsidR="00FB4E63" w:rsidRPr="00A26121">
              <w:rPr>
                <w:rFonts w:ascii="Simplified Arabic" w:hAnsi="Simplified Arabic" w:cs="Simplified Arabic"/>
                <w:sz w:val="22"/>
                <w:rtl/>
              </w:rPr>
              <w:t xml:space="preserve"> على تدابير بناء القدرات. وأشار عدد قليل من الأطراف إلى تعميم الاتفاقات المتعددة الأطراف مثل بروتوكول ناغويا و</w:t>
            </w:r>
            <w:r w:rsidR="00A52C5A" w:rsidRPr="00A26121">
              <w:rPr>
                <w:rFonts w:ascii="Simplified Arabic" w:hAnsi="Simplified Arabic" w:cs="Simplified Arabic"/>
                <w:sz w:val="22"/>
                <w:rtl/>
              </w:rPr>
              <w:t>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w:t>
            </w:r>
            <w:r w:rsidR="00A52C5A" w:rsidRPr="00A26121">
              <w:rPr>
                <w:rFonts w:ascii="Simplified Arabic" w:hAnsi="Simplified Arabic" w:cs="Simplified Arabic" w:hint="cs"/>
                <w:sz w:val="22"/>
                <w:rtl/>
              </w:rPr>
              <w:t xml:space="preserve"> </w:t>
            </w:r>
            <w:r w:rsidR="00B365F7" w:rsidRPr="00A26121">
              <w:rPr>
                <w:rFonts w:ascii="Simplified Arabic" w:hAnsi="Simplified Arabic" w:cs="Simplified Arabic" w:hint="cs"/>
                <w:sz w:val="22"/>
                <w:rtl/>
              </w:rPr>
              <w:t>باعتباره تدبيراً سياساتياً لازماً</w:t>
            </w:r>
            <w:r w:rsidR="00FB4E63" w:rsidRPr="00A26121">
              <w:rPr>
                <w:rFonts w:ascii="Simplified Arabic" w:hAnsi="Simplified Arabic" w:cs="Simplified Arabic"/>
                <w:sz w:val="22"/>
                <w:rtl/>
              </w:rPr>
              <w:t xml:space="preserve"> لبلوغ أهدافها الوطنية. </w:t>
            </w:r>
            <w:r w:rsidR="00B365F7" w:rsidRPr="00A26121">
              <w:rPr>
                <w:rFonts w:ascii="Simplified Arabic" w:hAnsi="Simplified Arabic" w:cs="Simplified Arabic" w:hint="cs"/>
                <w:sz w:val="22"/>
                <w:rtl/>
              </w:rPr>
              <w:t>وسُلّط</w:t>
            </w:r>
            <w:r w:rsidR="00FB4E63" w:rsidRPr="00A26121">
              <w:rPr>
                <w:rFonts w:ascii="Simplified Arabic" w:hAnsi="Simplified Arabic" w:cs="Simplified Arabic"/>
                <w:sz w:val="22"/>
                <w:rtl/>
              </w:rPr>
              <w:t xml:space="preserve"> الضوء على إنشاء أو تعزيز الأطر الإدارية والقانونية و/أو المؤسسية من أجل بناء روابط مع بروتوكول ناغويا </w:t>
            </w:r>
            <w:r w:rsidR="00B365F7" w:rsidRPr="00A26121">
              <w:rPr>
                <w:rFonts w:ascii="Simplified Arabic" w:hAnsi="Simplified Arabic" w:cs="Simplified Arabic" w:hint="cs"/>
                <w:sz w:val="22"/>
                <w:rtl/>
              </w:rPr>
              <w:t xml:space="preserve">باعتبار ذلك </w:t>
            </w:r>
            <w:r w:rsidR="00FB4E63" w:rsidRPr="00A26121">
              <w:rPr>
                <w:rFonts w:ascii="Simplified Arabic" w:hAnsi="Simplified Arabic" w:cs="Simplified Arabic"/>
                <w:sz w:val="22"/>
                <w:rtl/>
              </w:rPr>
              <w:t>وسيلة مطلوبة للتنفيذ</w:t>
            </w:r>
            <w:r w:rsidR="00182792" w:rsidRPr="00A26121">
              <w:rPr>
                <w:rFonts w:ascii="Simplified Arabic" w:hAnsi="Simplified Arabic" w:cs="Simplified Arabic" w:hint="cs"/>
                <w:sz w:val="22"/>
              </w:rPr>
              <w:t>.</w:t>
            </w:r>
            <w:r w:rsidRPr="00A26121">
              <w:rPr>
                <w:rFonts w:ascii="Simplified Arabic" w:hAnsi="Simplified Arabic" w:cs="Simplified Arabic"/>
                <w:sz w:val="22"/>
                <w:rtl/>
              </w:rPr>
              <w:t xml:space="preserve"> </w:t>
            </w:r>
          </w:p>
        </w:tc>
      </w:tr>
      <w:tr w:rsidR="00182792" w:rsidRPr="00D939A7" w14:paraId="4D8CF1F4" w14:textId="77777777" w:rsidTr="000C6ECC">
        <w:tc>
          <w:tcPr>
            <w:tcW w:w="983" w:type="dxa"/>
            <w:tcBorders>
              <w:top w:val="single" w:sz="4" w:space="0" w:color="auto"/>
              <w:left w:val="single" w:sz="4" w:space="0" w:color="auto"/>
              <w:bottom w:val="single" w:sz="4" w:space="0" w:color="auto"/>
            </w:tcBorders>
          </w:tcPr>
          <w:p w14:paraId="0436A578" w14:textId="774864F2" w:rsidR="00182792" w:rsidRPr="00D939A7" w:rsidRDefault="00AE14E4" w:rsidP="009E2669">
            <w:pPr>
              <w:pStyle w:val="CBDTableNormal"/>
              <w:bidi/>
              <w:rPr>
                <w:rFonts w:ascii="Simplified Arabic" w:hAnsi="Simplified Arabic" w:cs="Simplified Arabic"/>
                <w:sz w:val="22"/>
              </w:rPr>
            </w:pPr>
            <w:r>
              <w:rPr>
                <w:rFonts w:ascii="Simplified Arabic" w:hAnsi="Simplified Arabic" w:cs="Simplified Arabic" w:hint="cs"/>
                <w:sz w:val="22"/>
                <w:rtl/>
              </w:rPr>
              <w:t>14</w:t>
            </w:r>
          </w:p>
        </w:tc>
        <w:tc>
          <w:tcPr>
            <w:tcW w:w="6257" w:type="dxa"/>
            <w:tcBorders>
              <w:top w:val="nil"/>
              <w:left w:val="single" w:sz="4" w:space="0" w:color="auto"/>
              <w:bottom w:val="single" w:sz="4" w:space="0" w:color="auto"/>
              <w:right w:val="single" w:sz="4" w:space="0" w:color="auto"/>
            </w:tcBorders>
          </w:tcPr>
          <w:p w14:paraId="22375309" w14:textId="6C86A196" w:rsidR="00FB4E63" w:rsidRPr="00FB4E63"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sidR="005A3885">
              <w:rPr>
                <w:rFonts w:ascii="Simplified Arabic" w:hAnsi="Simplified Arabic" w:cs="Simplified Arabic"/>
                <w:sz w:val="22"/>
                <w:rtl/>
              </w:rPr>
              <w:t>قدّم</w:t>
            </w:r>
            <w:r w:rsidR="00FB4E63" w:rsidRPr="00FB4E63">
              <w:rPr>
                <w:rFonts w:ascii="Simplified Arabic" w:hAnsi="Simplified Arabic" w:cs="Simplified Arabic"/>
                <w:sz w:val="22"/>
                <w:rtl/>
              </w:rPr>
              <w:t xml:space="preserve"> مائة وثلاثة عشر طرفاً ما مجموعه 416 هدفاً وطنياً يتعلق بالهدف 14، في حين لم </w:t>
            </w:r>
            <w:r>
              <w:rPr>
                <w:rFonts w:ascii="Simplified Arabic" w:hAnsi="Simplified Arabic" w:cs="Simplified Arabic"/>
                <w:sz w:val="22"/>
                <w:rtl/>
              </w:rPr>
              <w:t>يُقدّم</w:t>
            </w:r>
            <w:r w:rsidR="00FB4E63" w:rsidRPr="00FB4E63">
              <w:rPr>
                <w:rFonts w:ascii="Simplified Arabic" w:hAnsi="Simplified Arabic" w:cs="Simplified Arabic"/>
                <w:sz w:val="22"/>
                <w:rtl/>
              </w:rPr>
              <w:t xml:space="preserve"> 80 </w:t>
            </w:r>
            <w:r>
              <w:rPr>
                <w:rFonts w:ascii="Simplified Arabic" w:hAnsi="Simplified Arabic" w:cs="Simplified Arabic"/>
                <w:sz w:val="22"/>
                <w:rtl/>
              </w:rPr>
              <w:t>طرفاً هدفاً من الأهداف</w:t>
            </w:r>
            <w:r w:rsidR="00FB4E63" w:rsidRPr="00FB4E63">
              <w:rPr>
                <w:rFonts w:ascii="Simplified Arabic" w:hAnsi="Simplified Arabic" w:cs="Simplified Arabic"/>
                <w:sz w:val="22"/>
                <w:rtl/>
              </w:rPr>
              <w:t>؛</w:t>
            </w:r>
          </w:p>
          <w:p w14:paraId="3F79322C" w14:textId="73CD80A2" w:rsidR="00FB4E63" w:rsidRPr="00FB4E63" w:rsidRDefault="00FB4E63" w:rsidP="009E2669">
            <w:pPr>
              <w:pStyle w:val="CBDTableNormal"/>
              <w:tabs>
                <w:tab w:val="left" w:pos="454"/>
              </w:tabs>
              <w:bidi/>
              <w:rPr>
                <w:rFonts w:ascii="Simplified Arabic" w:hAnsi="Simplified Arabic" w:cs="Simplified Arabic"/>
                <w:sz w:val="22"/>
                <w:rtl/>
              </w:rPr>
            </w:pPr>
            <w:r w:rsidRPr="00FB4E63">
              <w:rPr>
                <w:rFonts w:ascii="Simplified Arabic" w:hAnsi="Simplified Arabic" w:cs="Simplified Arabic"/>
                <w:sz w:val="22"/>
                <w:rtl/>
              </w:rPr>
              <w:t xml:space="preserve">(ب) أفاد واحد وسبعون في المائة من الأطراف </w:t>
            </w:r>
            <w:r w:rsidR="00067F04">
              <w:rPr>
                <w:rFonts w:ascii="Simplified Arabic" w:hAnsi="Simplified Arabic" w:cs="Simplified Arabic"/>
                <w:sz w:val="22"/>
                <w:rtl/>
              </w:rPr>
              <w:t>بأن لديه</w:t>
            </w:r>
            <w:r w:rsidRPr="00FB4E63">
              <w:rPr>
                <w:rFonts w:ascii="Simplified Arabic" w:hAnsi="Simplified Arabic" w:cs="Simplified Arabic"/>
                <w:sz w:val="22"/>
                <w:rtl/>
              </w:rPr>
              <w:t xml:space="preserve"> هدفاً وطنياً واحداً على الأقل </w:t>
            </w:r>
            <w:r w:rsidR="00A90828">
              <w:rPr>
                <w:rFonts w:ascii="Simplified Arabic" w:hAnsi="Simplified Arabic" w:cs="Simplified Arabic"/>
                <w:sz w:val="22"/>
                <w:rtl/>
              </w:rPr>
              <w:t>يتواءم إلى حد بعيد</w:t>
            </w:r>
            <w:r w:rsidRPr="00FB4E63">
              <w:rPr>
                <w:rFonts w:ascii="Simplified Arabic" w:hAnsi="Simplified Arabic" w:cs="Simplified Arabic"/>
                <w:sz w:val="22"/>
                <w:rtl/>
              </w:rPr>
              <w:t xml:space="preserve"> مع الهدف 14. وبالنسبة لـ 21 في المائة من الأطراف، </w:t>
            </w:r>
            <w:r w:rsidR="00207266">
              <w:rPr>
                <w:rFonts w:ascii="Simplified Arabic" w:hAnsi="Simplified Arabic" w:cs="Simplified Arabic"/>
                <w:sz w:val="22"/>
                <w:rtl/>
              </w:rPr>
              <w:t>كان أعلى مستوى مُبلّغ عنه من المواءمة لهدف وطني متوسطاً أو منخفضاً</w:t>
            </w:r>
            <w:r w:rsidRPr="00FB4E63">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FB4E63">
              <w:rPr>
                <w:rFonts w:ascii="Simplified Arabic" w:hAnsi="Simplified Arabic" w:cs="Simplified Arabic"/>
                <w:sz w:val="22"/>
                <w:rtl/>
              </w:rPr>
              <w:t xml:space="preserve"> 9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FB4E63">
              <w:rPr>
                <w:rFonts w:ascii="Simplified Arabic" w:hAnsi="Simplified Arabic" w:cs="Simplified Arabic"/>
                <w:sz w:val="22"/>
                <w:rtl/>
              </w:rPr>
              <w:t>؛</w:t>
            </w:r>
          </w:p>
          <w:p w14:paraId="27869AC7" w14:textId="4092D60D" w:rsidR="00FB4E63" w:rsidRPr="00FB4E63" w:rsidRDefault="00FB4E63" w:rsidP="009E2669">
            <w:pPr>
              <w:pStyle w:val="CBDTableNormal"/>
              <w:tabs>
                <w:tab w:val="left" w:pos="454"/>
              </w:tabs>
              <w:bidi/>
              <w:rPr>
                <w:rFonts w:ascii="Simplified Arabic" w:hAnsi="Simplified Arabic" w:cs="Simplified Arabic"/>
                <w:sz w:val="22"/>
                <w:rtl/>
              </w:rPr>
            </w:pPr>
            <w:r w:rsidRPr="00FB4E63">
              <w:rPr>
                <w:rFonts w:ascii="Simplified Arabic" w:hAnsi="Simplified Arabic" w:cs="Simplified Arabic"/>
                <w:sz w:val="22"/>
                <w:rtl/>
              </w:rPr>
              <w:lastRenderedPageBreak/>
              <w:t xml:space="preserve">(ج) </w:t>
            </w:r>
            <w:r w:rsidR="00327E88">
              <w:rPr>
                <w:rFonts w:ascii="Simplified Arabic" w:hAnsi="Simplified Arabic" w:cs="Simplified Arabic"/>
                <w:sz w:val="22"/>
                <w:rtl/>
              </w:rPr>
              <w:t>قدّم</w:t>
            </w:r>
            <w:r w:rsidRPr="00FB4E63">
              <w:rPr>
                <w:rFonts w:ascii="Simplified Arabic" w:hAnsi="Simplified Arabic" w:cs="Simplified Arabic"/>
                <w:sz w:val="22"/>
                <w:rtl/>
              </w:rPr>
              <w:t xml:space="preserve"> سبعة وثلاثون في المائة من الأطراف معلومات عن وسائل التنفيذ المتعلقة </w:t>
            </w:r>
            <w:r w:rsidR="00B246EC">
              <w:rPr>
                <w:rFonts w:ascii="Simplified Arabic" w:hAnsi="Simplified Arabic" w:cs="Simplified Arabic"/>
                <w:sz w:val="22"/>
                <w:rtl/>
              </w:rPr>
              <w:t>بالهدف. وذكر</w:t>
            </w:r>
            <w:r w:rsidRPr="00FB4E63">
              <w:rPr>
                <w:rFonts w:ascii="Simplified Arabic" w:hAnsi="Simplified Arabic" w:cs="Simplified Arabic"/>
                <w:sz w:val="22"/>
                <w:rtl/>
              </w:rPr>
              <w:t xml:space="preserve"> 81 </w:t>
            </w:r>
            <w:r w:rsidR="003A27A5">
              <w:rPr>
                <w:rFonts w:ascii="Simplified Arabic" w:hAnsi="Simplified Arabic" w:cs="Simplified Arabic"/>
                <w:sz w:val="22"/>
                <w:rtl/>
              </w:rPr>
              <w:t>في المائة من هذه الأطراف أن وسائل التنفيذ الإضافية ضرورية</w:t>
            </w:r>
            <w:r w:rsidRPr="00FB4E63">
              <w:rPr>
                <w:rFonts w:ascii="Simplified Arabic" w:hAnsi="Simplified Arabic" w:cs="Simplified Arabic"/>
                <w:sz w:val="22"/>
                <w:rtl/>
              </w:rPr>
              <w:t>؛</w:t>
            </w:r>
          </w:p>
          <w:p w14:paraId="670781D4" w14:textId="0E236312" w:rsidR="00182792" w:rsidRPr="00D939A7" w:rsidRDefault="00FB4E63" w:rsidP="009E2669">
            <w:pPr>
              <w:pStyle w:val="CBDTableNormal"/>
              <w:tabs>
                <w:tab w:val="clear" w:pos="567"/>
                <w:tab w:val="left" w:pos="454"/>
              </w:tabs>
              <w:bidi/>
              <w:rPr>
                <w:rFonts w:ascii="Simplified Arabic" w:hAnsi="Simplified Arabic" w:cs="Simplified Arabic"/>
                <w:sz w:val="22"/>
              </w:rPr>
            </w:pPr>
            <w:r w:rsidRPr="00FB4E63">
              <w:rPr>
                <w:rFonts w:ascii="Simplified Arabic" w:hAnsi="Simplified Arabic" w:cs="Simplified Arabic"/>
                <w:sz w:val="22"/>
                <w:rtl/>
              </w:rPr>
              <w:t xml:space="preserve">(د) </w:t>
            </w:r>
            <w:r w:rsidR="00B00B58">
              <w:rPr>
                <w:rFonts w:ascii="Simplified Arabic" w:hAnsi="Simplified Arabic" w:cs="Simplified Arabic"/>
                <w:sz w:val="22"/>
                <w:rtl/>
              </w:rPr>
              <w:t>حدّد</w:t>
            </w:r>
            <w:r w:rsidRPr="00FB4E63">
              <w:rPr>
                <w:rFonts w:ascii="Simplified Arabic" w:hAnsi="Simplified Arabic" w:cs="Simplified Arabic"/>
                <w:sz w:val="22"/>
                <w:rtl/>
              </w:rPr>
              <w:t xml:space="preserve"> واحد وعشرون في المائة من الأطراف </w:t>
            </w:r>
            <w:r w:rsidR="00872761">
              <w:rPr>
                <w:rFonts w:ascii="Simplified Arabic" w:hAnsi="Simplified Arabic" w:cs="Simplified Arabic"/>
                <w:sz w:val="22"/>
                <w:rtl/>
              </w:rPr>
              <w:t>مؤشرات مكونة</w:t>
            </w:r>
            <w:r w:rsidRPr="00FB4E63">
              <w:rPr>
                <w:rFonts w:ascii="Simplified Arabic" w:hAnsi="Simplified Arabic" w:cs="Simplified Arabic"/>
                <w:sz w:val="22"/>
                <w:rtl/>
              </w:rPr>
              <w:t>، و</w:t>
            </w:r>
            <w:r w:rsidR="00B00B58">
              <w:rPr>
                <w:rFonts w:ascii="Simplified Arabic" w:hAnsi="Simplified Arabic" w:cs="Simplified Arabic"/>
                <w:sz w:val="22"/>
                <w:rtl/>
              </w:rPr>
              <w:t>حدّد</w:t>
            </w:r>
            <w:r w:rsidRPr="00FB4E63">
              <w:rPr>
                <w:rFonts w:ascii="Simplified Arabic" w:hAnsi="Simplified Arabic" w:cs="Simplified Arabic"/>
                <w:sz w:val="22"/>
                <w:rtl/>
              </w:rPr>
              <w:t xml:space="preserve"> 17 في المائة مؤشرات تكميلية، و</w:t>
            </w:r>
            <w:r w:rsidR="00B00B58">
              <w:rPr>
                <w:rFonts w:ascii="Simplified Arabic" w:hAnsi="Simplified Arabic" w:cs="Simplified Arabic"/>
                <w:sz w:val="22"/>
                <w:rtl/>
              </w:rPr>
              <w:t>حدّد</w:t>
            </w:r>
            <w:r w:rsidRPr="00FB4E63">
              <w:rPr>
                <w:rFonts w:ascii="Simplified Arabic" w:hAnsi="Simplified Arabic" w:cs="Simplified Arabic"/>
                <w:sz w:val="22"/>
                <w:rtl/>
              </w:rPr>
              <w:t xml:space="preserve"> 35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260CA119" w14:textId="08C10C6F" w:rsidR="00182792" w:rsidRPr="001A55BE" w:rsidRDefault="00B00B58" w:rsidP="00D65322">
            <w:pPr>
              <w:pStyle w:val="CBDTableNormal"/>
              <w:bidi/>
              <w:rPr>
                <w:rFonts w:ascii="Simplified Arabic" w:hAnsi="Simplified Arabic" w:cs="Simplified Arabic"/>
                <w:sz w:val="22"/>
              </w:rPr>
            </w:pPr>
            <w:r w:rsidRPr="001A55BE">
              <w:rPr>
                <w:rFonts w:ascii="Simplified Arabic" w:hAnsi="Simplified Arabic" w:cs="Simplified Arabic"/>
                <w:sz w:val="22"/>
                <w:rtl/>
              </w:rPr>
              <w:lastRenderedPageBreak/>
              <w:t>ركّز</w:t>
            </w:r>
            <w:r w:rsidR="00A26121" w:rsidRPr="001A55BE">
              <w:rPr>
                <w:rFonts w:ascii="Simplified Arabic" w:hAnsi="Simplified Arabic" w:cs="Simplified Arabic" w:hint="cs"/>
                <w:sz w:val="22"/>
                <w:rtl/>
              </w:rPr>
              <w:t>ت</w:t>
            </w:r>
            <w:r w:rsidR="00FB4E63" w:rsidRPr="001A55BE">
              <w:rPr>
                <w:rFonts w:ascii="Simplified Arabic" w:hAnsi="Simplified Arabic" w:cs="Simplified Arabic"/>
                <w:sz w:val="22"/>
                <w:rtl/>
              </w:rPr>
              <w:t xml:space="preserve"> الأهداف الوطنية المتعلقة بالهدف 14 </w:t>
            </w:r>
            <w:r w:rsidR="00D65322" w:rsidRPr="001A55BE">
              <w:rPr>
                <w:rFonts w:ascii="Simplified Arabic" w:hAnsi="Simplified Arabic" w:cs="Simplified Arabic"/>
                <w:sz w:val="22"/>
                <w:rtl/>
              </w:rPr>
              <w:t>عادةً</w:t>
            </w:r>
            <w:r w:rsidR="00FB4E63" w:rsidRPr="001A55BE">
              <w:rPr>
                <w:rFonts w:ascii="Simplified Arabic" w:hAnsi="Simplified Arabic" w:cs="Simplified Arabic"/>
                <w:sz w:val="22"/>
                <w:rtl/>
              </w:rPr>
              <w:t xml:space="preserve"> على جانب م</w:t>
            </w:r>
            <w:r w:rsidRPr="001A55BE">
              <w:rPr>
                <w:rFonts w:ascii="Simplified Arabic" w:hAnsi="Simplified Arabic" w:cs="Simplified Arabic"/>
                <w:sz w:val="22"/>
                <w:rtl/>
              </w:rPr>
              <w:t>حدّد</w:t>
            </w:r>
            <w:r w:rsidR="00FB4E63" w:rsidRPr="001A55BE">
              <w:rPr>
                <w:rFonts w:ascii="Simplified Arabic" w:hAnsi="Simplified Arabic" w:cs="Simplified Arabic"/>
                <w:sz w:val="22"/>
                <w:rtl/>
              </w:rPr>
              <w:t xml:space="preserve"> من جوانب </w:t>
            </w:r>
            <w:r w:rsidR="00196C49" w:rsidRPr="001A55BE">
              <w:rPr>
                <w:rFonts w:ascii="Simplified Arabic" w:hAnsi="Simplified Arabic" w:cs="Simplified Arabic"/>
                <w:sz w:val="22"/>
                <w:rtl/>
              </w:rPr>
              <w:t>دمج</w:t>
            </w:r>
            <w:r w:rsidR="00FB4E63" w:rsidRPr="001A55BE">
              <w:rPr>
                <w:rFonts w:ascii="Simplified Arabic" w:hAnsi="Simplified Arabic" w:cs="Simplified Arabic"/>
                <w:sz w:val="22"/>
                <w:rtl/>
              </w:rPr>
              <w:t xml:space="preserve"> قيم التنوع البيولوجي في العمليات ذات الصلة </w:t>
            </w:r>
            <w:r w:rsidR="00D65322" w:rsidRPr="001A55BE">
              <w:rPr>
                <w:rFonts w:ascii="Simplified Arabic" w:hAnsi="Simplified Arabic" w:cs="Simplified Arabic" w:hint="cs"/>
                <w:sz w:val="22"/>
                <w:rtl/>
              </w:rPr>
              <w:t xml:space="preserve">عوض التركيز على </w:t>
            </w:r>
            <w:r w:rsidR="00196C49" w:rsidRPr="001A55BE">
              <w:rPr>
                <w:rFonts w:ascii="Simplified Arabic" w:hAnsi="Simplified Arabic" w:cs="Simplified Arabic" w:hint="cs"/>
                <w:sz w:val="22"/>
                <w:rtl/>
              </w:rPr>
              <w:t>دمج</w:t>
            </w:r>
            <w:r w:rsidR="00D65322" w:rsidRPr="001A55BE">
              <w:rPr>
                <w:rFonts w:ascii="Simplified Arabic" w:hAnsi="Simplified Arabic" w:cs="Simplified Arabic" w:hint="cs"/>
                <w:sz w:val="22"/>
                <w:rtl/>
              </w:rPr>
              <w:t>ها في</w:t>
            </w:r>
            <w:r w:rsidR="00FB4E63" w:rsidRPr="001A55BE">
              <w:rPr>
                <w:rFonts w:ascii="Simplified Arabic" w:hAnsi="Simplified Arabic" w:cs="Simplified Arabic"/>
                <w:sz w:val="22"/>
                <w:rtl/>
              </w:rPr>
              <w:t xml:space="preserve"> جميع العمليات الوطنية. </w:t>
            </w:r>
            <w:r w:rsidR="00D65322" w:rsidRPr="001A55BE">
              <w:rPr>
                <w:rFonts w:ascii="Simplified Arabic" w:hAnsi="Simplified Arabic" w:cs="Simplified Arabic" w:hint="cs"/>
                <w:sz w:val="22"/>
                <w:rtl/>
              </w:rPr>
              <w:t>وحدّد</w:t>
            </w:r>
            <w:r w:rsidR="00FB4E63" w:rsidRPr="001A55BE">
              <w:rPr>
                <w:rFonts w:ascii="Simplified Arabic" w:hAnsi="Simplified Arabic" w:cs="Simplified Arabic"/>
                <w:sz w:val="22"/>
                <w:rtl/>
              </w:rPr>
              <w:t xml:space="preserve"> عدد قليل من الأطراف أهدافاً تتناول ا</w:t>
            </w:r>
            <w:r w:rsidR="00D65322" w:rsidRPr="001A55BE">
              <w:rPr>
                <w:rFonts w:ascii="Simplified Arabic" w:hAnsi="Simplified Arabic" w:cs="Simplified Arabic" w:hint="cs"/>
                <w:sz w:val="22"/>
                <w:rtl/>
              </w:rPr>
              <w:t>ل</w:t>
            </w:r>
            <w:r w:rsidR="00196C49" w:rsidRPr="001A55BE">
              <w:rPr>
                <w:rFonts w:ascii="Simplified Arabic" w:hAnsi="Simplified Arabic" w:cs="Simplified Arabic" w:hint="cs"/>
                <w:sz w:val="22"/>
                <w:rtl/>
              </w:rPr>
              <w:t>دمج</w:t>
            </w:r>
            <w:r w:rsidR="00FB4E63" w:rsidRPr="001A55BE">
              <w:rPr>
                <w:rFonts w:ascii="Simplified Arabic" w:hAnsi="Simplified Arabic" w:cs="Simplified Arabic"/>
                <w:sz w:val="22"/>
                <w:rtl/>
              </w:rPr>
              <w:t xml:space="preserve"> مع استراتيجيات الحد من الفقر، أو التقييمات البيئية، أو المحاسبة الوطنية، أو </w:t>
            </w:r>
            <w:r w:rsidR="00196C49" w:rsidRPr="001A55BE">
              <w:rPr>
                <w:rFonts w:ascii="Simplified Arabic" w:hAnsi="Simplified Arabic" w:cs="Simplified Arabic" w:hint="cs"/>
                <w:sz w:val="22"/>
                <w:rtl/>
              </w:rPr>
              <w:t>الدمج العمودي</w:t>
            </w:r>
            <w:r w:rsidR="001A55BE" w:rsidRPr="001A55BE">
              <w:rPr>
                <w:rFonts w:ascii="Simplified Arabic" w:hAnsi="Simplified Arabic" w:cs="Simplified Arabic" w:hint="cs"/>
                <w:sz w:val="22"/>
                <w:rtl/>
              </w:rPr>
              <w:t xml:space="preserve"> </w:t>
            </w:r>
            <w:r w:rsidR="00FB4E63" w:rsidRPr="001A55BE">
              <w:rPr>
                <w:rFonts w:ascii="Simplified Arabic" w:hAnsi="Simplified Arabic" w:cs="Simplified Arabic"/>
                <w:sz w:val="22"/>
                <w:rtl/>
              </w:rPr>
              <w:t xml:space="preserve">أو الأفقي </w:t>
            </w:r>
            <w:r w:rsidR="00D65322" w:rsidRPr="001A55BE">
              <w:rPr>
                <w:rFonts w:ascii="Simplified Arabic" w:hAnsi="Simplified Arabic" w:cs="Simplified Arabic" w:hint="cs"/>
                <w:sz w:val="22"/>
                <w:rtl/>
              </w:rPr>
              <w:t>في</w:t>
            </w:r>
            <w:r w:rsidR="00196C49" w:rsidRPr="001A55BE">
              <w:rPr>
                <w:rFonts w:ascii="Simplified Arabic" w:hAnsi="Simplified Arabic" w:cs="Simplified Arabic" w:hint="cs"/>
                <w:sz w:val="22"/>
                <w:rtl/>
              </w:rPr>
              <w:t xml:space="preserve"> جميع</w:t>
            </w:r>
            <w:r w:rsidR="00D65322" w:rsidRPr="001A55BE">
              <w:rPr>
                <w:rFonts w:ascii="Simplified Arabic" w:hAnsi="Simplified Arabic" w:cs="Simplified Arabic" w:hint="cs"/>
                <w:sz w:val="22"/>
                <w:rtl/>
              </w:rPr>
              <w:t xml:space="preserve"> </w:t>
            </w:r>
            <w:r w:rsidR="00FB4E63" w:rsidRPr="001A55BE">
              <w:rPr>
                <w:rFonts w:ascii="Simplified Arabic" w:hAnsi="Simplified Arabic" w:cs="Simplified Arabic"/>
                <w:sz w:val="22"/>
                <w:rtl/>
              </w:rPr>
              <w:t xml:space="preserve">السياسات الحكومية. وتناولت أقلية من الأطراف مسألة مواءمة الأنشطة العامة والخاصة ذات الصلة أو التدفقات المالية والضريبية. </w:t>
            </w:r>
            <w:r w:rsidR="00196C49" w:rsidRPr="001A55BE">
              <w:rPr>
                <w:rFonts w:ascii="Simplified Arabic" w:hAnsi="Simplified Arabic" w:cs="Simplified Arabic"/>
                <w:sz w:val="22"/>
                <w:rtl/>
              </w:rPr>
              <w:t xml:space="preserve">ووُصفت </w:t>
            </w:r>
            <w:r w:rsidR="00FB4E63" w:rsidRPr="001A55BE">
              <w:rPr>
                <w:rFonts w:ascii="Simplified Arabic" w:hAnsi="Simplified Arabic" w:cs="Simplified Arabic"/>
                <w:sz w:val="22"/>
                <w:rtl/>
              </w:rPr>
              <w:t xml:space="preserve">مجموعة واسعة من </w:t>
            </w:r>
            <w:r w:rsidR="005F6B48" w:rsidRPr="001A55BE">
              <w:rPr>
                <w:rFonts w:ascii="Simplified Arabic" w:hAnsi="Simplified Arabic" w:cs="Simplified Arabic"/>
                <w:sz w:val="22"/>
                <w:rtl/>
              </w:rPr>
              <w:t>التدابير السياساتية</w:t>
            </w:r>
            <w:r w:rsidR="00FB4E63" w:rsidRPr="001A55BE">
              <w:rPr>
                <w:rFonts w:ascii="Simplified Arabic" w:hAnsi="Simplified Arabic" w:cs="Simplified Arabic"/>
                <w:sz w:val="22"/>
                <w:rtl/>
              </w:rPr>
              <w:t xml:space="preserve"> في الأهداف الوطنية، بما في ذلك الإجراءات المتعلقة ب</w:t>
            </w:r>
            <w:r w:rsidR="001A55BE" w:rsidRPr="001A55BE">
              <w:rPr>
                <w:rFonts w:ascii="Simplified Arabic" w:hAnsi="Simplified Arabic" w:cs="Simplified Arabic" w:hint="cs"/>
                <w:sz w:val="22"/>
                <w:rtl/>
              </w:rPr>
              <w:t>دمج</w:t>
            </w:r>
            <w:r w:rsidR="00FB4E63" w:rsidRPr="001A55BE">
              <w:rPr>
                <w:rFonts w:ascii="Simplified Arabic" w:hAnsi="Simplified Arabic" w:cs="Simplified Arabic"/>
                <w:sz w:val="22"/>
                <w:rtl/>
              </w:rPr>
              <w:t xml:space="preserve"> السياسات </w:t>
            </w:r>
            <w:r w:rsidR="00FB4E63" w:rsidRPr="001A55BE">
              <w:rPr>
                <w:rFonts w:ascii="Simplified Arabic" w:hAnsi="Simplified Arabic" w:cs="Simplified Arabic"/>
                <w:sz w:val="22"/>
                <w:rtl/>
              </w:rPr>
              <w:lastRenderedPageBreak/>
              <w:t>والحوكمة، و</w:t>
            </w:r>
            <w:r w:rsidR="001A55BE" w:rsidRPr="001A55BE">
              <w:rPr>
                <w:rFonts w:ascii="Simplified Arabic" w:hAnsi="Simplified Arabic" w:cs="Simplified Arabic" w:hint="cs"/>
                <w:sz w:val="22"/>
                <w:rtl/>
              </w:rPr>
              <w:t>دمج</w:t>
            </w:r>
            <w:r w:rsidR="00FB4E63" w:rsidRPr="001A55BE">
              <w:rPr>
                <w:rFonts w:ascii="Simplified Arabic" w:hAnsi="Simplified Arabic" w:cs="Simplified Arabic"/>
                <w:sz w:val="22"/>
                <w:rtl/>
              </w:rPr>
              <w:t xml:space="preserve"> مصادر الإيرادات، والتوعية العامة، والمشاركة المجتمعية، والتنمية المستدامة، على سبيل المثال، في قطاع السياحة. ومن وسائل التنفيذ المطلوبة التي </w:t>
            </w:r>
            <w:r w:rsidR="00D65322" w:rsidRPr="001A55BE">
              <w:rPr>
                <w:rFonts w:ascii="Simplified Arabic" w:hAnsi="Simplified Arabic" w:cs="Simplified Arabic" w:hint="cs"/>
                <w:sz w:val="22"/>
                <w:rtl/>
              </w:rPr>
              <w:t>لوحظت</w:t>
            </w:r>
            <w:r w:rsidR="00FB4E63" w:rsidRPr="001A55BE">
              <w:rPr>
                <w:rFonts w:ascii="Simplified Arabic" w:hAnsi="Simplified Arabic" w:cs="Simplified Arabic"/>
                <w:sz w:val="22"/>
                <w:rtl/>
              </w:rPr>
              <w:t xml:space="preserve"> بشكل </w:t>
            </w:r>
            <w:r w:rsidR="001A55BE" w:rsidRPr="001A55BE">
              <w:rPr>
                <w:rFonts w:ascii="Simplified Arabic" w:hAnsi="Simplified Arabic" w:cs="Simplified Arabic" w:hint="cs"/>
                <w:sz w:val="22"/>
                <w:rtl/>
              </w:rPr>
              <w:t>متكرر</w:t>
            </w:r>
            <w:r w:rsidR="00FB4E63" w:rsidRPr="001A55BE">
              <w:rPr>
                <w:rFonts w:ascii="Simplified Arabic" w:hAnsi="Simplified Arabic" w:cs="Simplified Arabic"/>
                <w:sz w:val="22"/>
                <w:rtl/>
              </w:rPr>
              <w:t xml:space="preserve"> التعاون والشراكات </w:t>
            </w:r>
            <w:r w:rsidR="001A55BE" w:rsidRPr="001A55BE">
              <w:rPr>
                <w:rFonts w:ascii="Simplified Arabic" w:hAnsi="Simplified Arabic" w:cs="Simplified Arabic"/>
                <w:sz w:val="22"/>
                <w:rtl/>
              </w:rPr>
              <w:t>على المستويات الوطني والإقليمي والدولي</w:t>
            </w:r>
            <w:r w:rsidR="00FB4E63" w:rsidRPr="001A55BE">
              <w:rPr>
                <w:rFonts w:ascii="Simplified Arabic" w:hAnsi="Simplified Arabic" w:cs="Simplified Arabic"/>
                <w:sz w:val="22"/>
                <w:rtl/>
              </w:rPr>
              <w:t>، وتعزيز الأطر القانونية</w:t>
            </w:r>
            <w:r w:rsidR="001A55BE" w:rsidRPr="001A55BE">
              <w:rPr>
                <w:rFonts w:ascii="Simplified Arabic" w:hAnsi="Simplified Arabic" w:cs="Simplified Arabic" w:hint="cs"/>
                <w:sz w:val="22"/>
                <w:rtl/>
              </w:rPr>
              <w:t>،</w:t>
            </w:r>
            <w:r w:rsidR="00FB4E63" w:rsidRPr="001A55BE">
              <w:rPr>
                <w:rFonts w:ascii="Simplified Arabic" w:hAnsi="Simplified Arabic" w:cs="Simplified Arabic"/>
                <w:sz w:val="22"/>
                <w:rtl/>
              </w:rPr>
              <w:t xml:space="preserve"> وتوفير الموارد لدعم </w:t>
            </w:r>
            <w:r w:rsidR="00D65322" w:rsidRPr="001A55BE">
              <w:rPr>
                <w:rFonts w:ascii="Simplified Arabic" w:hAnsi="Simplified Arabic" w:cs="Simplified Arabic" w:hint="cs"/>
                <w:sz w:val="22"/>
                <w:rtl/>
              </w:rPr>
              <w:t>حوكمة</w:t>
            </w:r>
            <w:r w:rsidR="00FB4E63" w:rsidRPr="001A55BE">
              <w:rPr>
                <w:rFonts w:ascii="Simplified Arabic" w:hAnsi="Simplified Arabic" w:cs="Simplified Arabic"/>
                <w:sz w:val="22"/>
                <w:rtl/>
              </w:rPr>
              <w:t xml:space="preserve"> التنوع البيولوجي</w:t>
            </w:r>
            <w:r w:rsidR="00182792" w:rsidRPr="001A55BE">
              <w:rPr>
                <w:rFonts w:ascii="Simplified Arabic" w:hAnsi="Simplified Arabic" w:cs="Simplified Arabic" w:hint="cs"/>
                <w:sz w:val="22"/>
              </w:rPr>
              <w:t>.</w:t>
            </w:r>
            <w:r w:rsidR="00D65322" w:rsidRPr="001A55BE">
              <w:rPr>
                <w:rtl/>
              </w:rPr>
              <w:t xml:space="preserve"> </w:t>
            </w:r>
          </w:p>
        </w:tc>
      </w:tr>
      <w:tr w:rsidR="00182792" w:rsidRPr="00D939A7" w14:paraId="44E292AD" w14:textId="77777777" w:rsidTr="000C6ECC">
        <w:tc>
          <w:tcPr>
            <w:tcW w:w="983" w:type="dxa"/>
            <w:tcBorders>
              <w:top w:val="single" w:sz="4" w:space="0" w:color="auto"/>
              <w:left w:val="single" w:sz="4" w:space="0" w:color="auto"/>
              <w:bottom w:val="single" w:sz="4" w:space="0" w:color="auto"/>
            </w:tcBorders>
          </w:tcPr>
          <w:p w14:paraId="332B0E7C" w14:textId="220A9BDE" w:rsidR="00182792" w:rsidRPr="00D939A7" w:rsidRDefault="00AE14E4" w:rsidP="009E2669">
            <w:pPr>
              <w:pStyle w:val="CBDTableNormal"/>
              <w:bidi/>
              <w:rPr>
                <w:rFonts w:ascii="Simplified Arabic" w:hAnsi="Simplified Arabic" w:cs="Simplified Arabic"/>
                <w:sz w:val="22"/>
              </w:rPr>
            </w:pPr>
            <w:r>
              <w:rPr>
                <w:rFonts w:ascii="Simplified Arabic" w:hAnsi="Simplified Arabic" w:cs="Simplified Arabic" w:hint="cs"/>
                <w:sz w:val="22"/>
                <w:rtl/>
              </w:rPr>
              <w:lastRenderedPageBreak/>
              <w:t>15</w:t>
            </w:r>
          </w:p>
        </w:tc>
        <w:tc>
          <w:tcPr>
            <w:tcW w:w="6257" w:type="dxa"/>
            <w:tcBorders>
              <w:top w:val="nil"/>
              <w:left w:val="single" w:sz="4" w:space="0" w:color="auto"/>
              <w:bottom w:val="single" w:sz="4" w:space="0" w:color="auto"/>
              <w:right w:val="single" w:sz="4" w:space="0" w:color="auto"/>
            </w:tcBorders>
          </w:tcPr>
          <w:p w14:paraId="0DCBFB0E" w14:textId="2930CE4F" w:rsidR="00B97C8A" w:rsidRPr="00B97C8A"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sidR="005A3885">
              <w:rPr>
                <w:rFonts w:ascii="Simplified Arabic" w:hAnsi="Simplified Arabic" w:cs="Simplified Arabic"/>
                <w:sz w:val="22"/>
                <w:rtl/>
              </w:rPr>
              <w:t>قدّم</w:t>
            </w:r>
            <w:r w:rsidR="00C878EA">
              <w:rPr>
                <w:rFonts w:ascii="Simplified Arabic" w:hAnsi="Simplified Arabic" w:cs="Simplified Arabic" w:hint="cs"/>
                <w:sz w:val="22"/>
                <w:rtl/>
              </w:rPr>
              <w:t>ت</w:t>
            </w:r>
            <w:r w:rsidR="00B97C8A" w:rsidRPr="00B97C8A">
              <w:rPr>
                <w:rFonts w:ascii="Simplified Arabic" w:hAnsi="Simplified Arabic" w:cs="Simplified Arabic"/>
                <w:sz w:val="22"/>
                <w:rtl/>
              </w:rPr>
              <w:t xml:space="preserve"> مائة وسبعة أطراف ما مجموعه 225 هدفاً وطنياً يتعلق بالهدف 15، في حين لم </w:t>
            </w:r>
            <w:r>
              <w:rPr>
                <w:rFonts w:ascii="Simplified Arabic" w:hAnsi="Simplified Arabic" w:cs="Simplified Arabic"/>
                <w:sz w:val="22"/>
                <w:rtl/>
              </w:rPr>
              <w:t>يُقدّم</w:t>
            </w:r>
            <w:r w:rsidR="00B97C8A" w:rsidRPr="00B97C8A">
              <w:rPr>
                <w:rFonts w:ascii="Simplified Arabic" w:hAnsi="Simplified Arabic" w:cs="Simplified Arabic"/>
                <w:sz w:val="22"/>
                <w:rtl/>
              </w:rPr>
              <w:t xml:space="preserve"> 89 </w:t>
            </w:r>
            <w:r>
              <w:rPr>
                <w:rFonts w:ascii="Simplified Arabic" w:hAnsi="Simplified Arabic" w:cs="Simplified Arabic"/>
                <w:sz w:val="22"/>
                <w:rtl/>
              </w:rPr>
              <w:t>طرفاً هدفاً من الأهداف</w:t>
            </w:r>
            <w:r w:rsidR="00B97C8A" w:rsidRPr="00B97C8A">
              <w:rPr>
                <w:rFonts w:ascii="Simplified Arabic" w:hAnsi="Simplified Arabic" w:cs="Simplified Arabic"/>
                <w:sz w:val="22"/>
                <w:rtl/>
              </w:rPr>
              <w:t>؛</w:t>
            </w:r>
          </w:p>
          <w:p w14:paraId="656B0A3F" w14:textId="252B082E" w:rsidR="00B97C8A" w:rsidRPr="00B97C8A" w:rsidRDefault="00B97C8A" w:rsidP="009E2669">
            <w:pPr>
              <w:pStyle w:val="CBDTableNormal"/>
              <w:tabs>
                <w:tab w:val="left" w:pos="454"/>
              </w:tabs>
              <w:bidi/>
              <w:rPr>
                <w:rFonts w:ascii="Simplified Arabic" w:hAnsi="Simplified Arabic" w:cs="Simplified Arabic"/>
                <w:sz w:val="22"/>
                <w:rtl/>
              </w:rPr>
            </w:pPr>
            <w:r w:rsidRPr="00B97C8A">
              <w:rPr>
                <w:rFonts w:ascii="Simplified Arabic" w:hAnsi="Simplified Arabic" w:cs="Simplified Arabic"/>
                <w:sz w:val="22"/>
                <w:rtl/>
              </w:rPr>
              <w:t xml:space="preserve">(ب) أفاد ثلاثة وستون في المائة من الأطراف </w:t>
            </w:r>
            <w:r w:rsidR="00067F04">
              <w:rPr>
                <w:rFonts w:ascii="Simplified Arabic" w:hAnsi="Simplified Arabic" w:cs="Simplified Arabic"/>
                <w:sz w:val="22"/>
                <w:rtl/>
              </w:rPr>
              <w:t>بأن لديه</w:t>
            </w:r>
            <w:r w:rsidRPr="00B97C8A">
              <w:rPr>
                <w:rFonts w:ascii="Simplified Arabic" w:hAnsi="Simplified Arabic" w:cs="Simplified Arabic"/>
                <w:sz w:val="22"/>
                <w:rtl/>
              </w:rPr>
              <w:t xml:space="preserve"> هدفاً وطنياً واحداً على الأقل </w:t>
            </w:r>
            <w:r w:rsidR="00A90828">
              <w:rPr>
                <w:rFonts w:ascii="Simplified Arabic" w:hAnsi="Simplified Arabic" w:cs="Simplified Arabic"/>
                <w:sz w:val="22"/>
                <w:rtl/>
              </w:rPr>
              <w:t>يتواءم إلى حد بعيد</w:t>
            </w:r>
            <w:r w:rsidRPr="00B97C8A">
              <w:rPr>
                <w:rFonts w:ascii="Simplified Arabic" w:hAnsi="Simplified Arabic" w:cs="Simplified Arabic"/>
                <w:sz w:val="22"/>
                <w:rtl/>
              </w:rPr>
              <w:t xml:space="preserve"> مع الهدف 15. وبالنسبة لـ 29 في المائة من الأطراف، </w:t>
            </w:r>
            <w:r w:rsidR="00207266">
              <w:rPr>
                <w:rFonts w:ascii="Simplified Arabic" w:hAnsi="Simplified Arabic" w:cs="Simplified Arabic"/>
                <w:sz w:val="22"/>
                <w:rtl/>
              </w:rPr>
              <w:t>كان أعلى مستوى مُبلّغ عنه من المواءمة لهدف وطني متوسطاً أو منخفضاً</w:t>
            </w:r>
            <w:r w:rsidRPr="00B97C8A">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B97C8A">
              <w:rPr>
                <w:rFonts w:ascii="Simplified Arabic" w:hAnsi="Simplified Arabic" w:cs="Simplified Arabic"/>
                <w:sz w:val="22"/>
                <w:rtl/>
              </w:rPr>
              <w:t xml:space="preserve"> 8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B97C8A">
              <w:rPr>
                <w:rFonts w:ascii="Simplified Arabic" w:hAnsi="Simplified Arabic" w:cs="Simplified Arabic"/>
                <w:sz w:val="22"/>
                <w:rtl/>
              </w:rPr>
              <w:t>؛</w:t>
            </w:r>
          </w:p>
          <w:p w14:paraId="5674FBA3" w14:textId="0C89A7EC" w:rsidR="00B97C8A" w:rsidRPr="00B97C8A" w:rsidRDefault="00B97C8A" w:rsidP="009E2669">
            <w:pPr>
              <w:pStyle w:val="CBDTableNormal"/>
              <w:tabs>
                <w:tab w:val="left" w:pos="454"/>
              </w:tabs>
              <w:bidi/>
              <w:rPr>
                <w:rFonts w:ascii="Simplified Arabic" w:hAnsi="Simplified Arabic" w:cs="Simplified Arabic"/>
                <w:sz w:val="22"/>
                <w:rtl/>
              </w:rPr>
            </w:pPr>
            <w:r w:rsidRPr="00B97C8A">
              <w:rPr>
                <w:rFonts w:ascii="Simplified Arabic" w:hAnsi="Simplified Arabic" w:cs="Simplified Arabic"/>
                <w:sz w:val="22"/>
                <w:rtl/>
              </w:rPr>
              <w:t xml:space="preserve">(ج) </w:t>
            </w:r>
            <w:r w:rsidR="00327E88">
              <w:rPr>
                <w:rFonts w:ascii="Simplified Arabic" w:hAnsi="Simplified Arabic" w:cs="Simplified Arabic"/>
                <w:sz w:val="22"/>
                <w:rtl/>
              </w:rPr>
              <w:t>قدّم</w:t>
            </w:r>
            <w:r w:rsidRPr="00B97C8A">
              <w:rPr>
                <w:rFonts w:ascii="Simplified Arabic" w:hAnsi="Simplified Arabic" w:cs="Simplified Arabic"/>
                <w:sz w:val="22"/>
                <w:rtl/>
              </w:rPr>
              <w:t xml:space="preserve"> تسعة وعشرون في المائة من الأطراف معلومات عن وسائل التنفيذ المتعلقة </w:t>
            </w:r>
            <w:r w:rsidR="00B246EC">
              <w:rPr>
                <w:rFonts w:ascii="Simplified Arabic" w:hAnsi="Simplified Arabic" w:cs="Simplified Arabic"/>
                <w:sz w:val="22"/>
                <w:rtl/>
              </w:rPr>
              <w:t>بالهدف. وذكر</w:t>
            </w:r>
            <w:r w:rsidRPr="00B97C8A">
              <w:rPr>
                <w:rFonts w:ascii="Simplified Arabic" w:hAnsi="Simplified Arabic" w:cs="Simplified Arabic"/>
                <w:sz w:val="22"/>
                <w:rtl/>
              </w:rPr>
              <w:t xml:space="preserve"> 77 </w:t>
            </w:r>
            <w:r w:rsidR="003A27A5">
              <w:rPr>
                <w:rFonts w:ascii="Simplified Arabic" w:hAnsi="Simplified Arabic" w:cs="Simplified Arabic"/>
                <w:sz w:val="22"/>
                <w:rtl/>
              </w:rPr>
              <w:t>في المائة من هذه الأطراف أن وسائل التنفيذ الإضافية ضرورية</w:t>
            </w:r>
            <w:r w:rsidRPr="00B97C8A">
              <w:rPr>
                <w:rFonts w:ascii="Simplified Arabic" w:hAnsi="Simplified Arabic" w:cs="Simplified Arabic"/>
                <w:sz w:val="22"/>
                <w:rtl/>
              </w:rPr>
              <w:t>؛</w:t>
            </w:r>
          </w:p>
          <w:p w14:paraId="57BD1D65" w14:textId="1A3CC938" w:rsidR="00182792" w:rsidRPr="00D939A7" w:rsidRDefault="00B97C8A" w:rsidP="009E2669">
            <w:pPr>
              <w:pStyle w:val="CBDTableNormal"/>
              <w:tabs>
                <w:tab w:val="clear" w:pos="567"/>
                <w:tab w:val="left" w:pos="454"/>
              </w:tabs>
              <w:bidi/>
              <w:rPr>
                <w:rFonts w:ascii="Simplified Arabic" w:hAnsi="Simplified Arabic" w:cs="Simplified Arabic"/>
                <w:sz w:val="22"/>
              </w:rPr>
            </w:pPr>
            <w:r w:rsidRPr="00B97C8A">
              <w:rPr>
                <w:rFonts w:ascii="Simplified Arabic" w:hAnsi="Simplified Arabic" w:cs="Simplified Arabic"/>
                <w:sz w:val="22"/>
                <w:rtl/>
              </w:rPr>
              <w:t xml:space="preserve">(د) </w:t>
            </w:r>
            <w:r w:rsidR="00B00B58">
              <w:rPr>
                <w:rFonts w:ascii="Simplified Arabic" w:hAnsi="Simplified Arabic" w:cs="Simplified Arabic"/>
                <w:sz w:val="22"/>
                <w:rtl/>
              </w:rPr>
              <w:t>حدّد</w:t>
            </w:r>
            <w:r w:rsidRPr="00B97C8A">
              <w:rPr>
                <w:rFonts w:ascii="Simplified Arabic" w:hAnsi="Simplified Arabic" w:cs="Simplified Arabic"/>
                <w:sz w:val="22"/>
                <w:rtl/>
              </w:rPr>
              <w:t xml:space="preserve"> تسعة عشر في المائة من الأطراف مؤشرات مكونة، و</w:t>
            </w:r>
            <w:r w:rsidR="00B00B58">
              <w:rPr>
                <w:rFonts w:ascii="Simplified Arabic" w:hAnsi="Simplified Arabic" w:cs="Simplified Arabic"/>
                <w:sz w:val="22"/>
                <w:rtl/>
              </w:rPr>
              <w:t>حدّد</w:t>
            </w:r>
            <w:r w:rsidRPr="00B97C8A">
              <w:rPr>
                <w:rFonts w:ascii="Simplified Arabic" w:hAnsi="Simplified Arabic" w:cs="Simplified Arabic"/>
                <w:sz w:val="22"/>
                <w:rtl/>
              </w:rPr>
              <w:t xml:space="preserve"> 23 في المائة مؤشرات تكميلية، و</w:t>
            </w:r>
            <w:r w:rsidR="00B00B58">
              <w:rPr>
                <w:rFonts w:ascii="Simplified Arabic" w:hAnsi="Simplified Arabic" w:cs="Simplified Arabic"/>
                <w:sz w:val="22"/>
                <w:rtl/>
              </w:rPr>
              <w:t>حدّد</w:t>
            </w:r>
            <w:r w:rsidRPr="00B97C8A">
              <w:rPr>
                <w:rFonts w:ascii="Simplified Arabic" w:hAnsi="Simplified Arabic" w:cs="Simplified Arabic"/>
                <w:sz w:val="22"/>
                <w:rtl/>
              </w:rPr>
              <w:t xml:space="preserve"> 33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0D1DA228" w14:textId="5300CF55" w:rsidR="00182792" w:rsidRPr="000D4057" w:rsidRDefault="00B00B58" w:rsidP="009E2669">
            <w:pPr>
              <w:pStyle w:val="CBDTableNormal"/>
              <w:bidi/>
              <w:rPr>
                <w:rFonts w:ascii="Simplified Arabic" w:hAnsi="Simplified Arabic" w:cs="Simplified Arabic"/>
                <w:sz w:val="22"/>
              </w:rPr>
            </w:pPr>
            <w:r w:rsidRPr="000D4057">
              <w:rPr>
                <w:rFonts w:ascii="Simplified Arabic" w:hAnsi="Simplified Arabic" w:cs="Simplified Arabic"/>
                <w:sz w:val="22"/>
                <w:rtl/>
              </w:rPr>
              <w:t>ركّز</w:t>
            </w:r>
            <w:r w:rsidR="00471276" w:rsidRPr="000D4057">
              <w:rPr>
                <w:rFonts w:ascii="Simplified Arabic" w:hAnsi="Simplified Arabic" w:cs="Simplified Arabic" w:hint="cs"/>
                <w:sz w:val="22"/>
                <w:rtl/>
              </w:rPr>
              <w:t xml:space="preserve">ت </w:t>
            </w:r>
            <w:r w:rsidR="00B97C8A" w:rsidRPr="000D4057">
              <w:rPr>
                <w:rFonts w:ascii="Simplified Arabic" w:hAnsi="Simplified Arabic" w:cs="Simplified Arabic"/>
                <w:sz w:val="22"/>
                <w:rtl/>
              </w:rPr>
              <w:t xml:space="preserve">الأهداف الوطنية التي </w:t>
            </w:r>
            <w:r w:rsidRPr="000D4057">
              <w:rPr>
                <w:rFonts w:ascii="Simplified Arabic" w:hAnsi="Simplified Arabic" w:cs="Simplified Arabic"/>
                <w:sz w:val="22"/>
                <w:rtl/>
              </w:rPr>
              <w:t>حدّد</w:t>
            </w:r>
            <w:r w:rsidR="00392DA6" w:rsidRPr="000D4057">
              <w:rPr>
                <w:rFonts w:ascii="Simplified Arabic" w:hAnsi="Simplified Arabic" w:cs="Simplified Arabic"/>
                <w:sz w:val="22"/>
                <w:rtl/>
              </w:rPr>
              <w:t>ت</w:t>
            </w:r>
            <w:r w:rsidR="00B97C8A" w:rsidRPr="000D4057">
              <w:rPr>
                <w:rFonts w:ascii="Simplified Arabic" w:hAnsi="Simplified Arabic" w:cs="Simplified Arabic"/>
                <w:sz w:val="22"/>
                <w:rtl/>
              </w:rPr>
              <w:t>ها الأطراف عادة</w:t>
            </w:r>
            <w:r w:rsidR="00471276" w:rsidRPr="000D4057">
              <w:rPr>
                <w:rFonts w:ascii="Simplified Arabic" w:hAnsi="Simplified Arabic" w:cs="Simplified Arabic" w:hint="cs"/>
                <w:sz w:val="22"/>
                <w:rtl/>
              </w:rPr>
              <w:t>ً</w:t>
            </w:r>
            <w:r w:rsidR="00B97C8A" w:rsidRPr="000D4057">
              <w:rPr>
                <w:rFonts w:ascii="Simplified Arabic" w:hAnsi="Simplified Arabic" w:cs="Simplified Arabic"/>
                <w:sz w:val="22"/>
                <w:rtl/>
              </w:rPr>
              <w:t xml:space="preserve"> على التدابير المتعلقة بتشجيع الشركات</w:t>
            </w:r>
            <w:r w:rsidR="00D236D2" w:rsidRPr="000D4057">
              <w:rPr>
                <w:rFonts w:ascii="Simplified Arabic" w:hAnsi="Simplified Arabic" w:cs="Simplified Arabic"/>
                <w:sz w:val="22"/>
                <w:rtl/>
              </w:rPr>
              <w:t xml:space="preserve"> وتمكين</w:t>
            </w:r>
            <w:r w:rsidR="00D236D2" w:rsidRPr="000D4057">
              <w:rPr>
                <w:rFonts w:ascii="Simplified Arabic" w:hAnsi="Simplified Arabic" w:cs="Simplified Arabic" w:hint="cs"/>
                <w:sz w:val="22"/>
                <w:rtl/>
                <w:lang w:bidi="ar-EG"/>
              </w:rPr>
              <w:t>ها</w:t>
            </w:r>
            <w:r w:rsidR="00B97C8A" w:rsidRPr="000D4057">
              <w:rPr>
                <w:rFonts w:ascii="Simplified Arabic" w:hAnsi="Simplified Arabic" w:cs="Simplified Arabic"/>
                <w:sz w:val="22"/>
                <w:rtl/>
              </w:rPr>
              <w:t xml:space="preserve"> من رصد مخاطرها و/أو آثارها على التنوع البيولوج</w:t>
            </w:r>
            <w:r w:rsidR="00B97C8A" w:rsidRPr="000D4057">
              <w:rPr>
                <w:rFonts w:ascii="Simplified Arabic" w:hAnsi="Simplified Arabic" w:cs="Simplified Arabic" w:hint="cs"/>
                <w:sz w:val="22"/>
                <w:rtl/>
              </w:rPr>
              <w:t>ي</w:t>
            </w:r>
            <w:r w:rsidR="00471276" w:rsidRPr="000D4057">
              <w:rPr>
                <w:rtl/>
              </w:rPr>
              <w:t xml:space="preserve"> </w:t>
            </w:r>
            <w:r w:rsidR="00471276" w:rsidRPr="000D4057">
              <w:rPr>
                <w:rFonts w:ascii="Simplified Arabic" w:hAnsi="Simplified Arabic" w:cs="Simplified Arabic"/>
                <w:sz w:val="22"/>
                <w:rtl/>
              </w:rPr>
              <w:t>وتقييم</w:t>
            </w:r>
            <w:r w:rsidR="00471276" w:rsidRPr="000D4057">
              <w:rPr>
                <w:rFonts w:ascii="Simplified Arabic" w:hAnsi="Simplified Arabic" w:cs="Simplified Arabic" w:hint="cs"/>
                <w:sz w:val="22"/>
                <w:rtl/>
              </w:rPr>
              <w:t>ها</w:t>
            </w:r>
            <w:r w:rsidR="00471276" w:rsidRPr="000D4057">
              <w:rPr>
                <w:rFonts w:ascii="Simplified Arabic" w:hAnsi="Simplified Arabic" w:cs="Simplified Arabic"/>
                <w:sz w:val="22"/>
                <w:rtl/>
              </w:rPr>
              <w:t xml:space="preserve"> وال</w:t>
            </w:r>
            <w:r w:rsidR="00471276" w:rsidRPr="000D4057">
              <w:rPr>
                <w:rFonts w:ascii="Simplified Arabic" w:hAnsi="Simplified Arabic" w:cs="Simplified Arabic" w:hint="cs"/>
                <w:sz w:val="22"/>
                <w:rtl/>
              </w:rPr>
              <w:t>إفصاح</w:t>
            </w:r>
            <w:r w:rsidR="00471276" w:rsidRPr="000D4057">
              <w:rPr>
                <w:rFonts w:ascii="Simplified Arabic" w:hAnsi="Simplified Arabic" w:cs="Simplified Arabic"/>
                <w:sz w:val="22"/>
                <w:rtl/>
              </w:rPr>
              <w:t xml:space="preserve"> عن</w:t>
            </w:r>
            <w:r w:rsidR="00471276" w:rsidRPr="000D4057">
              <w:rPr>
                <w:rFonts w:ascii="Simplified Arabic" w:hAnsi="Simplified Arabic" w:cs="Simplified Arabic" w:hint="cs"/>
                <w:sz w:val="22"/>
                <w:rtl/>
              </w:rPr>
              <w:t>ها</w:t>
            </w:r>
            <w:r w:rsidR="00B97C8A" w:rsidRPr="000D4057">
              <w:rPr>
                <w:rFonts w:ascii="Simplified Arabic" w:hAnsi="Simplified Arabic" w:cs="Simplified Arabic" w:hint="cs"/>
                <w:sz w:val="22"/>
                <w:rtl/>
              </w:rPr>
              <w:t xml:space="preserve">. </w:t>
            </w:r>
            <w:r w:rsidR="00B97C8A" w:rsidRPr="000D4057">
              <w:rPr>
                <w:rFonts w:ascii="Simplified Arabic" w:hAnsi="Simplified Arabic" w:cs="Simplified Arabic"/>
                <w:sz w:val="22"/>
                <w:rtl/>
              </w:rPr>
              <w:t>و</w:t>
            </w:r>
            <w:r w:rsidRPr="000D4057">
              <w:rPr>
                <w:rFonts w:ascii="Simplified Arabic" w:hAnsi="Simplified Arabic" w:cs="Simplified Arabic"/>
                <w:sz w:val="22"/>
                <w:rtl/>
              </w:rPr>
              <w:t>حدّد</w:t>
            </w:r>
            <w:r w:rsidR="00B97C8A" w:rsidRPr="000D4057">
              <w:rPr>
                <w:rFonts w:ascii="Simplified Arabic" w:hAnsi="Simplified Arabic" w:cs="Simplified Arabic"/>
                <w:sz w:val="22"/>
                <w:rtl/>
              </w:rPr>
              <w:t xml:space="preserve"> عدد أقل من الأطراف أهدافاً وطنية ت</w:t>
            </w:r>
            <w:r w:rsidRPr="000D4057">
              <w:rPr>
                <w:rFonts w:ascii="Simplified Arabic" w:hAnsi="Simplified Arabic" w:cs="Simplified Arabic"/>
                <w:sz w:val="22"/>
                <w:rtl/>
              </w:rPr>
              <w:t>ركّز</w:t>
            </w:r>
            <w:r w:rsidR="00B97C8A" w:rsidRPr="000D4057">
              <w:rPr>
                <w:rFonts w:ascii="Simplified Arabic" w:hAnsi="Simplified Arabic" w:cs="Simplified Arabic"/>
                <w:sz w:val="22"/>
                <w:rtl/>
              </w:rPr>
              <w:t xml:space="preserve"> على تبعيات التنوع البيولوجي، أو أنماط الاستهلاك المستدام، أو الامتثال ل</w:t>
            </w:r>
            <w:r w:rsidR="0077717E" w:rsidRPr="000D4057">
              <w:rPr>
                <w:rFonts w:ascii="Simplified Arabic" w:hAnsi="Simplified Arabic" w:cs="Simplified Arabic"/>
                <w:sz w:val="22"/>
                <w:rtl/>
              </w:rPr>
              <w:t>نظم</w:t>
            </w:r>
            <w:r w:rsidR="00B97C8A" w:rsidRPr="000D4057">
              <w:rPr>
                <w:rFonts w:ascii="Simplified Arabic" w:hAnsi="Simplified Arabic" w:cs="Simplified Arabic"/>
                <w:sz w:val="22"/>
                <w:rtl/>
              </w:rPr>
              <w:t xml:space="preserve"> الحصول وتقاسم المنافع. وفي هذا السياق، </w:t>
            </w:r>
            <w:r w:rsidR="00D236D2" w:rsidRPr="000D4057">
              <w:rPr>
                <w:rFonts w:ascii="Simplified Arabic" w:hAnsi="Simplified Arabic" w:cs="Simplified Arabic" w:hint="cs"/>
                <w:sz w:val="22"/>
                <w:rtl/>
              </w:rPr>
              <w:t>رُبط</w:t>
            </w:r>
            <w:r w:rsidR="00B97C8A" w:rsidRPr="000D4057">
              <w:rPr>
                <w:rFonts w:ascii="Simplified Arabic" w:hAnsi="Simplified Arabic" w:cs="Simplified Arabic"/>
                <w:sz w:val="22"/>
                <w:rtl/>
              </w:rPr>
              <w:t xml:space="preserve"> العديد من الأهداف الوطنية المتعلقة بالهدف 15 من الإطار بالهدف 13. وكان عدد قليل </w:t>
            </w:r>
            <w:r w:rsidR="009A32AC" w:rsidRPr="000D4057">
              <w:rPr>
                <w:rFonts w:ascii="Simplified Arabic" w:hAnsi="Simplified Arabic" w:cs="Simplified Arabic" w:hint="cs"/>
                <w:sz w:val="22"/>
                <w:rtl/>
              </w:rPr>
              <w:t>للغاية</w:t>
            </w:r>
            <w:r w:rsidR="00B97C8A" w:rsidRPr="000D4057">
              <w:rPr>
                <w:rFonts w:ascii="Simplified Arabic" w:hAnsi="Simplified Arabic" w:cs="Simplified Arabic"/>
                <w:sz w:val="22"/>
                <w:rtl/>
              </w:rPr>
              <w:t xml:space="preserve"> من الأهداف الوطنية خاصاً بقطاعات م</w:t>
            </w:r>
            <w:r w:rsidRPr="000D4057">
              <w:rPr>
                <w:rFonts w:ascii="Simplified Arabic" w:hAnsi="Simplified Arabic" w:cs="Simplified Arabic"/>
                <w:sz w:val="22"/>
                <w:rtl/>
              </w:rPr>
              <w:t>حدّد</w:t>
            </w:r>
            <w:r w:rsidR="00B97C8A" w:rsidRPr="000D4057">
              <w:rPr>
                <w:rFonts w:ascii="Simplified Arabic" w:hAnsi="Simplified Arabic" w:cs="Simplified Arabic"/>
                <w:sz w:val="22"/>
                <w:rtl/>
              </w:rPr>
              <w:t xml:space="preserve">ة، </w:t>
            </w:r>
            <w:r w:rsidR="000D4057">
              <w:rPr>
                <w:rFonts w:ascii="Simplified Arabic" w:hAnsi="Simplified Arabic" w:cs="Simplified Arabic" w:hint="cs"/>
                <w:sz w:val="22"/>
                <w:rtl/>
              </w:rPr>
              <w:t>مع انطباق</w:t>
            </w:r>
            <w:r w:rsidR="009A32AC" w:rsidRPr="000D4057">
              <w:rPr>
                <w:rFonts w:ascii="Simplified Arabic" w:hAnsi="Simplified Arabic" w:cs="Simplified Arabic" w:hint="cs"/>
                <w:sz w:val="22"/>
                <w:rtl/>
              </w:rPr>
              <w:t xml:space="preserve"> </w:t>
            </w:r>
            <w:r w:rsidR="00B97C8A" w:rsidRPr="000D4057">
              <w:rPr>
                <w:rFonts w:ascii="Simplified Arabic" w:hAnsi="Simplified Arabic" w:cs="Simplified Arabic"/>
                <w:sz w:val="22"/>
                <w:rtl/>
              </w:rPr>
              <w:t xml:space="preserve">معظمها </w:t>
            </w:r>
            <w:r w:rsidR="009A32AC" w:rsidRPr="000D4057">
              <w:rPr>
                <w:rFonts w:ascii="Simplified Arabic" w:hAnsi="Simplified Arabic" w:cs="Simplified Arabic" w:hint="cs"/>
                <w:sz w:val="22"/>
                <w:rtl/>
              </w:rPr>
              <w:t>بشكل عام</w:t>
            </w:r>
            <w:r w:rsidR="00B97C8A" w:rsidRPr="000D4057">
              <w:rPr>
                <w:rFonts w:ascii="Simplified Arabic" w:hAnsi="Simplified Arabic" w:cs="Simplified Arabic"/>
                <w:sz w:val="22"/>
                <w:rtl/>
              </w:rPr>
              <w:t xml:space="preserve"> على جميع ال</w:t>
            </w:r>
            <w:r w:rsidR="000D4057" w:rsidRPr="000D4057">
              <w:rPr>
                <w:rFonts w:ascii="Simplified Arabic" w:hAnsi="Simplified Arabic" w:cs="Simplified Arabic" w:hint="cs"/>
                <w:sz w:val="22"/>
                <w:rtl/>
              </w:rPr>
              <w:t>أعمال التجارية</w:t>
            </w:r>
            <w:r w:rsidR="00B97C8A" w:rsidRPr="000D4057">
              <w:rPr>
                <w:rFonts w:ascii="Simplified Arabic" w:hAnsi="Simplified Arabic" w:cs="Simplified Arabic"/>
                <w:sz w:val="22"/>
                <w:rtl/>
              </w:rPr>
              <w:t xml:space="preserve">. وتضمنت </w:t>
            </w:r>
            <w:r w:rsidR="005F6B48" w:rsidRPr="000D4057">
              <w:rPr>
                <w:rFonts w:ascii="Simplified Arabic" w:hAnsi="Simplified Arabic" w:cs="Simplified Arabic"/>
                <w:sz w:val="22"/>
                <w:rtl/>
              </w:rPr>
              <w:t>التدابير السياساتية</w:t>
            </w:r>
            <w:r w:rsidR="00B97C8A" w:rsidRPr="000D4057">
              <w:rPr>
                <w:rFonts w:ascii="Simplified Arabic" w:hAnsi="Simplified Arabic" w:cs="Simplified Arabic"/>
                <w:sz w:val="22"/>
                <w:rtl/>
              </w:rPr>
              <w:t xml:space="preserve"> </w:t>
            </w:r>
            <w:r w:rsidR="00471276" w:rsidRPr="000D4057">
              <w:rPr>
                <w:rFonts w:ascii="Simplified Arabic" w:hAnsi="Simplified Arabic" w:cs="Simplified Arabic" w:hint="cs"/>
                <w:sz w:val="22"/>
                <w:rtl/>
              </w:rPr>
              <w:t>المُحدّدة</w:t>
            </w:r>
            <w:r w:rsidR="00B97C8A" w:rsidRPr="000D4057">
              <w:rPr>
                <w:rFonts w:ascii="Simplified Arabic" w:hAnsi="Simplified Arabic" w:cs="Simplified Arabic"/>
                <w:sz w:val="22"/>
                <w:rtl/>
              </w:rPr>
              <w:t xml:space="preserve"> في </w:t>
            </w:r>
            <w:r w:rsidR="000D4057" w:rsidRPr="000D4057">
              <w:rPr>
                <w:rFonts w:ascii="Simplified Arabic" w:hAnsi="Simplified Arabic" w:cs="Simplified Arabic" w:hint="cs"/>
                <w:sz w:val="22"/>
                <w:rtl/>
              </w:rPr>
              <w:t>المساهمات المُقدّمة بشأن</w:t>
            </w:r>
            <w:r w:rsidR="00B97C8A" w:rsidRPr="000D4057">
              <w:rPr>
                <w:rFonts w:ascii="Simplified Arabic" w:hAnsi="Simplified Arabic" w:cs="Simplified Arabic"/>
                <w:sz w:val="22"/>
                <w:rtl/>
              </w:rPr>
              <w:t xml:space="preserve"> الأهداف الوطنية الإصلاحات القانونية والتنظيمية </w:t>
            </w:r>
            <w:r w:rsidR="000D4057" w:rsidRPr="000D4057">
              <w:rPr>
                <w:rFonts w:ascii="Simplified Arabic" w:hAnsi="Simplified Arabic" w:cs="Simplified Arabic" w:hint="cs"/>
                <w:sz w:val="22"/>
                <w:rtl/>
              </w:rPr>
              <w:t xml:space="preserve">الرامية إلى </w:t>
            </w:r>
            <w:r w:rsidR="00B97C8A" w:rsidRPr="000D4057">
              <w:rPr>
                <w:rFonts w:ascii="Simplified Arabic" w:hAnsi="Simplified Arabic" w:cs="Simplified Arabic"/>
                <w:sz w:val="22"/>
                <w:rtl/>
              </w:rPr>
              <w:t>دمج التنوع البيولوجي في سياسات حوكمة الشركات؛ و</w:t>
            </w:r>
            <w:r w:rsidR="009A32AC" w:rsidRPr="000D4057">
              <w:rPr>
                <w:rFonts w:ascii="Simplified Arabic" w:hAnsi="Simplified Arabic" w:cs="Simplified Arabic" w:hint="cs"/>
                <w:sz w:val="22"/>
                <w:rtl/>
              </w:rPr>
              <w:t>وضع</w:t>
            </w:r>
            <w:r w:rsidR="00B97C8A" w:rsidRPr="000D4057">
              <w:rPr>
                <w:rFonts w:ascii="Simplified Arabic" w:hAnsi="Simplified Arabic" w:cs="Simplified Arabic"/>
                <w:sz w:val="22"/>
                <w:rtl/>
              </w:rPr>
              <w:t xml:space="preserve"> أطر للإفصاح عن المخاطر، بما في ذلك للشركات الكبيرة </w:t>
            </w:r>
            <w:r w:rsidR="009A32AC" w:rsidRPr="000D4057">
              <w:rPr>
                <w:rFonts w:ascii="Simplified Arabic" w:hAnsi="Simplified Arabic" w:cs="Simplified Arabic" w:hint="cs"/>
                <w:sz w:val="22"/>
                <w:rtl/>
              </w:rPr>
              <w:t>وعبر</w:t>
            </w:r>
            <w:r w:rsidR="00B97C8A" w:rsidRPr="000D4057">
              <w:rPr>
                <w:rFonts w:ascii="Simplified Arabic" w:hAnsi="Simplified Arabic" w:cs="Simplified Arabic"/>
                <w:sz w:val="22"/>
                <w:rtl/>
              </w:rPr>
              <w:t xml:space="preserve"> الوطنية؛ وتعزيز الاقتصاد الدائري؛ و</w:t>
            </w:r>
            <w:r w:rsidR="000D4057" w:rsidRPr="000D4057">
              <w:rPr>
                <w:rFonts w:ascii="Simplified Arabic" w:hAnsi="Simplified Arabic" w:cs="Simplified Arabic" w:hint="cs"/>
                <w:sz w:val="22"/>
                <w:rtl/>
              </w:rPr>
              <w:t xml:space="preserve">تقديم </w:t>
            </w:r>
            <w:r w:rsidR="00B97C8A" w:rsidRPr="000D4057">
              <w:rPr>
                <w:rFonts w:ascii="Simplified Arabic" w:hAnsi="Simplified Arabic" w:cs="Simplified Arabic"/>
                <w:sz w:val="22"/>
                <w:rtl/>
              </w:rPr>
              <w:t>الحوافز المالية لتعزيز الأعمال</w:t>
            </w:r>
            <w:r w:rsidR="000D4057" w:rsidRPr="000D4057">
              <w:rPr>
                <w:rFonts w:ascii="Simplified Arabic" w:hAnsi="Simplified Arabic" w:cs="Simplified Arabic" w:hint="cs"/>
                <w:sz w:val="22"/>
                <w:rtl/>
              </w:rPr>
              <w:t xml:space="preserve"> التجارية</w:t>
            </w:r>
            <w:r w:rsidR="00B97C8A" w:rsidRPr="000D4057">
              <w:rPr>
                <w:rFonts w:ascii="Simplified Arabic" w:hAnsi="Simplified Arabic" w:cs="Simplified Arabic"/>
                <w:sz w:val="22"/>
                <w:rtl/>
              </w:rPr>
              <w:t xml:space="preserve"> المستدامة. </w:t>
            </w:r>
            <w:r w:rsidR="000D4057" w:rsidRPr="000D4057">
              <w:rPr>
                <w:rFonts w:ascii="Simplified Arabic" w:hAnsi="Simplified Arabic" w:cs="Simplified Arabic" w:hint="cs"/>
                <w:sz w:val="22"/>
                <w:rtl/>
              </w:rPr>
              <w:t>وحُدّد</w:t>
            </w:r>
            <w:r w:rsidR="00B97C8A" w:rsidRPr="000D4057">
              <w:rPr>
                <w:rFonts w:ascii="Simplified Arabic" w:hAnsi="Simplified Arabic" w:cs="Simplified Arabic"/>
                <w:sz w:val="22"/>
                <w:rtl/>
              </w:rPr>
              <w:t xml:space="preserve"> تبادل المع</w:t>
            </w:r>
            <w:r w:rsidR="000D4057" w:rsidRPr="000D4057">
              <w:rPr>
                <w:rFonts w:ascii="Simplified Arabic" w:hAnsi="Simplified Arabic" w:cs="Simplified Arabic" w:hint="cs"/>
                <w:sz w:val="22"/>
                <w:rtl/>
              </w:rPr>
              <w:t xml:space="preserve">ارف </w:t>
            </w:r>
            <w:r w:rsidR="00B97C8A" w:rsidRPr="000D4057">
              <w:rPr>
                <w:rFonts w:ascii="Simplified Arabic" w:hAnsi="Simplified Arabic" w:cs="Simplified Arabic"/>
                <w:sz w:val="22"/>
                <w:rtl/>
              </w:rPr>
              <w:t xml:space="preserve">والتعاون </w:t>
            </w:r>
            <w:r w:rsidR="000D4057" w:rsidRPr="000D4057">
              <w:rPr>
                <w:rFonts w:ascii="Simplified Arabic" w:hAnsi="Simplified Arabic" w:cs="Simplified Arabic"/>
                <w:sz w:val="22"/>
                <w:rtl/>
              </w:rPr>
              <w:t xml:space="preserve">والتآزر </w:t>
            </w:r>
            <w:r w:rsidR="00B97C8A" w:rsidRPr="000D4057">
              <w:rPr>
                <w:rFonts w:ascii="Simplified Arabic" w:hAnsi="Simplified Arabic" w:cs="Simplified Arabic"/>
                <w:sz w:val="22"/>
                <w:rtl/>
              </w:rPr>
              <w:t>بين أصحاب المصلحة</w:t>
            </w:r>
            <w:r w:rsidR="000D4057" w:rsidRPr="000D4057">
              <w:rPr>
                <w:rFonts w:ascii="Simplified Arabic" w:hAnsi="Simplified Arabic" w:cs="Simplified Arabic" w:hint="cs"/>
                <w:sz w:val="22"/>
                <w:rtl/>
              </w:rPr>
              <w:t xml:space="preserve">، </w:t>
            </w:r>
            <w:r w:rsidR="00B97C8A" w:rsidRPr="000D4057">
              <w:rPr>
                <w:rFonts w:ascii="Simplified Arabic" w:hAnsi="Simplified Arabic" w:cs="Simplified Arabic"/>
                <w:sz w:val="22"/>
                <w:rtl/>
              </w:rPr>
              <w:t xml:space="preserve">والأطر التنظيمية باعتبارها احتياجات مطلوبة </w:t>
            </w:r>
            <w:r w:rsidR="000D4057" w:rsidRPr="000D4057">
              <w:rPr>
                <w:rFonts w:ascii="Simplified Arabic" w:hAnsi="Simplified Arabic" w:cs="Simplified Arabic" w:hint="cs"/>
                <w:sz w:val="22"/>
                <w:rtl/>
              </w:rPr>
              <w:t>لبلوغ</w:t>
            </w:r>
            <w:r w:rsidR="00B97C8A" w:rsidRPr="000D4057">
              <w:rPr>
                <w:rFonts w:ascii="Simplified Arabic" w:hAnsi="Simplified Arabic" w:cs="Simplified Arabic"/>
                <w:sz w:val="22"/>
                <w:rtl/>
              </w:rPr>
              <w:t xml:space="preserve"> الأهداف الوطنية الم</w:t>
            </w:r>
            <w:r w:rsidR="00327E88" w:rsidRPr="000D4057">
              <w:rPr>
                <w:rFonts w:ascii="Simplified Arabic" w:hAnsi="Simplified Arabic" w:cs="Simplified Arabic"/>
                <w:sz w:val="22"/>
                <w:rtl/>
              </w:rPr>
              <w:t>قدّم</w:t>
            </w:r>
            <w:r w:rsidR="00B97C8A" w:rsidRPr="000D4057">
              <w:rPr>
                <w:rFonts w:ascii="Simplified Arabic" w:hAnsi="Simplified Arabic" w:cs="Simplified Arabic"/>
                <w:sz w:val="22"/>
                <w:rtl/>
              </w:rPr>
              <w:t>ة</w:t>
            </w:r>
            <w:r w:rsidR="00182792" w:rsidRPr="000D4057">
              <w:rPr>
                <w:rFonts w:ascii="Simplified Arabic" w:hAnsi="Simplified Arabic" w:cs="Simplified Arabic" w:hint="cs"/>
                <w:sz w:val="22"/>
              </w:rPr>
              <w:t>.</w:t>
            </w:r>
            <w:r w:rsidR="00D236D2" w:rsidRPr="000D4057">
              <w:rPr>
                <w:rtl/>
              </w:rPr>
              <w:t xml:space="preserve"> </w:t>
            </w:r>
          </w:p>
        </w:tc>
      </w:tr>
      <w:tr w:rsidR="00182792" w:rsidRPr="00D939A7" w14:paraId="419B0C3C" w14:textId="77777777" w:rsidTr="000C6ECC">
        <w:tc>
          <w:tcPr>
            <w:tcW w:w="983" w:type="dxa"/>
            <w:tcBorders>
              <w:top w:val="single" w:sz="4" w:space="0" w:color="auto"/>
              <w:left w:val="single" w:sz="4" w:space="0" w:color="auto"/>
              <w:bottom w:val="single" w:sz="4" w:space="0" w:color="auto"/>
            </w:tcBorders>
          </w:tcPr>
          <w:p w14:paraId="4321CEE3" w14:textId="6C81A018" w:rsidR="00182792" w:rsidRPr="00D939A7" w:rsidRDefault="00AE14E4" w:rsidP="009E2669">
            <w:pPr>
              <w:pStyle w:val="CBDTableNormal"/>
              <w:bidi/>
              <w:rPr>
                <w:rFonts w:ascii="Simplified Arabic" w:hAnsi="Simplified Arabic" w:cs="Simplified Arabic"/>
                <w:sz w:val="22"/>
              </w:rPr>
            </w:pPr>
            <w:r>
              <w:rPr>
                <w:rFonts w:ascii="Simplified Arabic" w:hAnsi="Simplified Arabic" w:cs="Simplified Arabic" w:hint="cs"/>
                <w:sz w:val="22"/>
                <w:rtl/>
              </w:rPr>
              <w:t>16</w:t>
            </w:r>
          </w:p>
        </w:tc>
        <w:tc>
          <w:tcPr>
            <w:tcW w:w="6257" w:type="dxa"/>
            <w:tcBorders>
              <w:top w:val="nil"/>
              <w:left w:val="single" w:sz="4" w:space="0" w:color="auto"/>
              <w:bottom w:val="single" w:sz="4" w:space="0" w:color="auto"/>
              <w:right w:val="single" w:sz="4" w:space="0" w:color="auto"/>
            </w:tcBorders>
          </w:tcPr>
          <w:p w14:paraId="7A44EDAF" w14:textId="506776F4" w:rsidR="00B97C8A" w:rsidRPr="00B97C8A"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sidR="005A3885">
              <w:rPr>
                <w:rFonts w:ascii="Simplified Arabic" w:hAnsi="Simplified Arabic" w:cs="Simplified Arabic"/>
                <w:sz w:val="22"/>
                <w:rtl/>
              </w:rPr>
              <w:t>قدّم</w:t>
            </w:r>
            <w:r w:rsidR="00C878EA">
              <w:rPr>
                <w:rFonts w:ascii="Simplified Arabic" w:hAnsi="Simplified Arabic" w:cs="Simplified Arabic" w:hint="cs"/>
                <w:sz w:val="22"/>
                <w:rtl/>
              </w:rPr>
              <w:t>ت</w:t>
            </w:r>
            <w:r w:rsidR="00B97C8A" w:rsidRPr="00B97C8A">
              <w:rPr>
                <w:rFonts w:ascii="Simplified Arabic" w:hAnsi="Simplified Arabic" w:cs="Simplified Arabic"/>
                <w:sz w:val="22"/>
                <w:rtl/>
              </w:rPr>
              <w:t xml:space="preserve"> مائة وستة أطراف ما مجموعه 201 هدفاً وطنياً يتعلق بالهدف 16، في حين لم </w:t>
            </w:r>
            <w:r>
              <w:rPr>
                <w:rFonts w:ascii="Simplified Arabic" w:hAnsi="Simplified Arabic" w:cs="Simplified Arabic"/>
                <w:sz w:val="22"/>
                <w:rtl/>
              </w:rPr>
              <w:t>يُقدّم</w:t>
            </w:r>
            <w:r w:rsidR="00B97C8A" w:rsidRPr="00B97C8A">
              <w:rPr>
                <w:rFonts w:ascii="Simplified Arabic" w:hAnsi="Simplified Arabic" w:cs="Simplified Arabic"/>
                <w:sz w:val="22"/>
                <w:rtl/>
              </w:rPr>
              <w:t xml:space="preserve"> 89 </w:t>
            </w:r>
            <w:r>
              <w:rPr>
                <w:rFonts w:ascii="Simplified Arabic" w:hAnsi="Simplified Arabic" w:cs="Simplified Arabic"/>
                <w:sz w:val="22"/>
                <w:rtl/>
              </w:rPr>
              <w:t>طرفاً هدفاً من الأهداف</w:t>
            </w:r>
            <w:r w:rsidR="00B97C8A" w:rsidRPr="00B97C8A">
              <w:rPr>
                <w:rFonts w:ascii="Simplified Arabic" w:hAnsi="Simplified Arabic" w:cs="Simplified Arabic"/>
                <w:sz w:val="22"/>
                <w:rtl/>
              </w:rPr>
              <w:t>؛</w:t>
            </w:r>
          </w:p>
          <w:p w14:paraId="415F3960" w14:textId="4986F42A" w:rsidR="00B97C8A" w:rsidRPr="00B97C8A" w:rsidRDefault="00B97C8A" w:rsidP="009E2669">
            <w:pPr>
              <w:pStyle w:val="CBDTableNormal"/>
              <w:tabs>
                <w:tab w:val="left" w:pos="454"/>
              </w:tabs>
              <w:bidi/>
              <w:rPr>
                <w:rFonts w:ascii="Simplified Arabic" w:hAnsi="Simplified Arabic" w:cs="Simplified Arabic"/>
                <w:sz w:val="22"/>
                <w:rtl/>
              </w:rPr>
            </w:pPr>
            <w:r w:rsidRPr="00B97C8A">
              <w:rPr>
                <w:rFonts w:ascii="Simplified Arabic" w:hAnsi="Simplified Arabic" w:cs="Simplified Arabic"/>
                <w:sz w:val="22"/>
                <w:rtl/>
              </w:rPr>
              <w:t xml:space="preserve">(ب) أفاد اثنان وخمسون في المائة من الأطراف </w:t>
            </w:r>
            <w:r w:rsidR="00067F04">
              <w:rPr>
                <w:rFonts w:ascii="Simplified Arabic" w:hAnsi="Simplified Arabic" w:cs="Simplified Arabic"/>
                <w:sz w:val="22"/>
                <w:rtl/>
              </w:rPr>
              <w:t>بأن لديه</w:t>
            </w:r>
            <w:r w:rsidRPr="00B97C8A">
              <w:rPr>
                <w:rFonts w:ascii="Simplified Arabic" w:hAnsi="Simplified Arabic" w:cs="Simplified Arabic"/>
                <w:sz w:val="22"/>
                <w:rtl/>
              </w:rPr>
              <w:t xml:space="preserve"> هدفاً وطنياً واحداً على الأقل </w:t>
            </w:r>
            <w:r w:rsidR="00A90828">
              <w:rPr>
                <w:rFonts w:ascii="Simplified Arabic" w:hAnsi="Simplified Arabic" w:cs="Simplified Arabic"/>
                <w:sz w:val="22"/>
                <w:rtl/>
              </w:rPr>
              <w:t>يتواءم إلى حد بعيد</w:t>
            </w:r>
            <w:r w:rsidRPr="00B97C8A">
              <w:rPr>
                <w:rFonts w:ascii="Simplified Arabic" w:hAnsi="Simplified Arabic" w:cs="Simplified Arabic"/>
                <w:sz w:val="22"/>
                <w:rtl/>
              </w:rPr>
              <w:t xml:space="preserve"> مع الهدف 16. وبالنسبة لـ 37 في المائة من الأطراف، </w:t>
            </w:r>
            <w:r w:rsidR="00207266">
              <w:rPr>
                <w:rFonts w:ascii="Simplified Arabic" w:hAnsi="Simplified Arabic" w:cs="Simplified Arabic"/>
                <w:sz w:val="22"/>
                <w:rtl/>
              </w:rPr>
              <w:t xml:space="preserve">كان أعلى </w:t>
            </w:r>
            <w:r w:rsidR="00207266">
              <w:rPr>
                <w:rFonts w:ascii="Simplified Arabic" w:hAnsi="Simplified Arabic" w:cs="Simplified Arabic"/>
                <w:sz w:val="22"/>
                <w:rtl/>
              </w:rPr>
              <w:lastRenderedPageBreak/>
              <w:t>مستوى مُبلّغ عنه من المواءمة لهدف وطني متوسطاً أو منخفضاً</w:t>
            </w:r>
            <w:r w:rsidRPr="00B97C8A">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B97C8A">
              <w:rPr>
                <w:rFonts w:ascii="Simplified Arabic" w:hAnsi="Simplified Arabic" w:cs="Simplified Arabic"/>
                <w:sz w:val="22"/>
                <w:rtl/>
              </w:rPr>
              <w:t xml:space="preserve"> 11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B97C8A">
              <w:rPr>
                <w:rFonts w:ascii="Simplified Arabic" w:hAnsi="Simplified Arabic" w:cs="Simplified Arabic"/>
                <w:sz w:val="22"/>
                <w:rtl/>
              </w:rPr>
              <w:t>؛</w:t>
            </w:r>
          </w:p>
          <w:p w14:paraId="02C84A2D" w14:textId="2B897D41" w:rsidR="00182792" w:rsidRPr="00D939A7" w:rsidRDefault="00B97C8A" w:rsidP="009E2669">
            <w:pPr>
              <w:pStyle w:val="CBDTableNormal"/>
              <w:tabs>
                <w:tab w:val="clear" w:pos="567"/>
                <w:tab w:val="left" w:pos="454"/>
              </w:tabs>
              <w:bidi/>
              <w:rPr>
                <w:rFonts w:ascii="Simplified Arabic" w:hAnsi="Simplified Arabic" w:cs="Simplified Arabic"/>
                <w:sz w:val="22"/>
              </w:rPr>
            </w:pPr>
            <w:r w:rsidRPr="00B97C8A">
              <w:rPr>
                <w:rFonts w:ascii="Simplified Arabic" w:hAnsi="Simplified Arabic" w:cs="Simplified Arabic"/>
                <w:sz w:val="22"/>
                <w:rtl/>
              </w:rPr>
              <w:t xml:space="preserve">(ج) </w:t>
            </w:r>
            <w:r w:rsidR="00B00B58">
              <w:rPr>
                <w:rFonts w:ascii="Simplified Arabic" w:hAnsi="Simplified Arabic" w:cs="Simplified Arabic"/>
                <w:sz w:val="22"/>
                <w:rtl/>
              </w:rPr>
              <w:t>حدّد</w:t>
            </w:r>
            <w:r w:rsidRPr="00B97C8A">
              <w:rPr>
                <w:rFonts w:ascii="Simplified Arabic" w:hAnsi="Simplified Arabic" w:cs="Simplified Arabic"/>
                <w:sz w:val="22"/>
                <w:rtl/>
              </w:rPr>
              <w:t xml:space="preserve"> اثنا عشر في المائة من الأطراف أهدافاً وطنية </w:t>
            </w:r>
            <w:r w:rsidR="00FD4039">
              <w:rPr>
                <w:rFonts w:ascii="Simplified Arabic" w:hAnsi="Simplified Arabic" w:cs="Simplified Arabic" w:hint="cs"/>
                <w:sz w:val="22"/>
                <w:rtl/>
                <w:lang w:bidi="ar-EG"/>
              </w:rPr>
              <w:t>ذات</w:t>
            </w:r>
            <w:r w:rsidRPr="00B97C8A">
              <w:rPr>
                <w:rFonts w:ascii="Simplified Arabic" w:hAnsi="Simplified Arabic" w:cs="Simplified Arabic"/>
                <w:sz w:val="22"/>
                <w:rtl/>
              </w:rPr>
              <w:t>قيم كمية للحد من هدر الغذاء، وكان 62 في المائة منها يهدف إلى الحد من هدر ال</w:t>
            </w:r>
            <w:r w:rsidR="00FD4039">
              <w:rPr>
                <w:rFonts w:ascii="Simplified Arabic" w:hAnsi="Simplified Arabic" w:cs="Simplified Arabic" w:hint="cs"/>
                <w:sz w:val="22"/>
                <w:rtl/>
              </w:rPr>
              <w:t>أغذية</w:t>
            </w:r>
            <w:r w:rsidRPr="00B97C8A">
              <w:rPr>
                <w:rFonts w:ascii="Simplified Arabic" w:hAnsi="Simplified Arabic" w:cs="Simplified Arabic"/>
                <w:sz w:val="22"/>
                <w:rtl/>
              </w:rPr>
              <w:t xml:space="preserve"> بنسبة 50 في المائة. و</w:t>
            </w:r>
            <w:r w:rsidR="00B00B58">
              <w:rPr>
                <w:rFonts w:ascii="Simplified Arabic" w:hAnsi="Simplified Arabic" w:cs="Simplified Arabic"/>
                <w:sz w:val="22"/>
                <w:rtl/>
              </w:rPr>
              <w:t>حدّ</w:t>
            </w:r>
            <w:r w:rsidR="00C878EA">
              <w:rPr>
                <w:rFonts w:ascii="Simplified Arabic" w:hAnsi="Simplified Arabic" w:cs="Simplified Arabic" w:hint="cs"/>
                <w:sz w:val="22"/>
                <w:rtl/>
              </w:rPr>
              <w:t>دت</w:t>
            </w:r>
            <w:r w:rsidRPr="00B97C8A">
              <w:rPr>
                <w:rFonts w:ascii="Simplified Arabic" w:hAnsi="Simplified Arabic" w:cs="Simplified Arabic"/>
                <w:sz w:val="22"/>
                <w:rtl/>
              </w:rPr>
              <w:t xml:space="preserve"> الأطراف المتبقية أهدافاً وطنية للحد من هدر الأغذية بنسبة تقل عن 50 في المائة أو </w:t>
            </w:r>
            <w:r w:rsidR="00B00B58">
              <w:rPr>
                <w:rFonts w:ascii="Simplified Arabic" w:hAnsi="Simplified Arabic" w:cs="Simplified Arabic"/>
                <w:sz w:val="22"/>
                <w:rtl/>
              </w:rPr>
              <w:t>حدّد</w:t>
            </w:r>
            <w:r w:rsidR="00FD4039">
              <w:rPr>
                <w:rFonts w:ascii="Simplified Arabic" w:hAnsi="Simplified Arabic" w:cs="Simplified Arabic" w:hint="cs"/>
                <w:sz w:val="22"/>
                <w:rtl/>
              </w:rPr>
              <w:t>ت</w:t>
            </w:r>
            <w:r w:rsidRPr="00B97C8A">
              <w:rPr>
                <w:rFonts w:ascii="Simplified Arabic" w:hAnsi="Simplified Arabic" w:cs="Simplified Arabic"/>
                <w:sz w:val="22"/>
                <w:rtl/>
              </w:rPr>
              <w:t xml:space="preserve"> أهدافاً لا </w:t>
            </w:r>
            <w:r w:rsidR="00FD4039">
              <w:rPr>
                <w:rFonts w:ascii="Simplified Arabic" w:hAnsi="Simplified Arabic" w:cs="Simplified Arabic" w:hint="cs"/>
                <w:sz w:val="22"/>
                <w:rtl/>
              </w:rPr>
              <w:t>تتضمن أي</w:t>
            </w:r>
            <w:r w:rsidRPr="00B97C8A">
              <w:rPr>
                <w:rFonts w:ascii="Simplified Arabic" w:hAnsi="Simplified Arabic" w:cs="Simplified Arabic"/>
                <w:sz w:val="22"/>
                <w:rtl/>
              </w:rPr>
              <w:t xml:space="preserve"> عنصر كمي</w:t>
            </w:r>
            <w:r>
              <w:rPr>
                <w:rFonts w:ascii="Simplified Arabic" w:hAnsi="Simplified Arabic" w:cs="Simplified Arabic" w:hint="cs"/>
                <w:sz w:val="22"/>
                <w:rtl/>
              </w:rPr>
              <w:t>؛</w:t>
            </w:r>
          </w:p>
          <w:p w14:paraId="5BBE4CF2" w14:textId="3B8110D8" w:rsidR="00B97C8A" w:rsidRPr="00B97C8A" w:rsidRDefault="009E2669"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(د)</w:t>
            </w:r>
            <w:r w:rsidR="00182792" w:rsidRPr="00D939A7">
              <w:rPr>
                <w:rFonts w:ascii="Simplified Arabic" w:hAnsi="Simplified Arabic" w:cs="Simplified Arabic" w:hint="cs"/>
                <w:sz w:val="22"/>
              </w:rPr>
              <w:tab/>
            </w:r>
            <w:r w:rsidR="005A3885">
              <w:rPr>
                <w:rFonts w:ascii="Simplified Arabic" w:hAnsi="Simplified Arabic" w:cs="Simplified Arabic"/>
                <w:sz w:val="22"/>
                <w:rtl/>
              </w:rPr>
              <w:t>قدّم</w:t>
            </w:r>
            <w:r w:rsidR="00B97C8A" w:rsidRPr="00B97C8A">
              <w:rPr>
                <w:rFonts w:ascii="Simplified Arabic" w:hAnsi="Simplified Arabic" w:cs="Simplified Arabic"/>
                <w:sz w:val="22"/>
                <w:rtl/>
              </w:rPr>
              <w:t xml:space="preserve"> أربعة وثلاثون في المائة من الأطراف معلومات عن وسائل التنفيذ المتعلقة </w:t>
            </w:r>
            <w:r w:rsidR="00B246EC">
              <w:rPr>
                <w:rFonts w:ascii="Simplified Arabic" w:hAnsi="Simplified Arabic" w:cs="Simplified Arabic"/>
                <w:sz w:val="22"/>
                <w:rtl/>
              </w:rPr>
              <w:t>بالهدف. وذكر</w:t>
            </w:r>
            <w:r w:rsidR="00B97C8A" w:rsidRPr="00B97C8A">
              <w:rPr>
                <w:rFonts w:ascii="Simplified Arabic" w:hAnsi="Simplified Arabic" w:cs="Simplified Arabic"/>
                <w:sz w:val="22"/>
                <w:rtl/>
              </w:rPr>
              <w:t xml:space="preserve"> 81 </w:t>
            </w:r>
            <w:r w:rsidR="003A27A5">
              <w:rPr>
                <w:rFonts w:ascii="Simplified Arabic" w:hAnsi="Simplified Arabic" w:cs="Simplified Arabic"/>
                <w:sz w:val="22"/>
                <w:rtl/>
              </w:rPr>
              <w:t>في المائة من هذه الأطراف أن وسائل التنفيذ الإضافية ضرورية</w:t>
            </w:r>
            <w:r w:rsidR="00B97C8A" w:rsidRPr="00B97C8A">
              <w:rPr>
                <w:rFonts w:ascii="Simplified Arabic" w:hAnsi="Simplified Arabic" w:cs="Simplified Arabic"/>
                <w:sz w:val="22"/>
                <w:rtl/>
              </w:rPr>
              <w:t>؛</w:t>
            </w:r>
          </w:p>
          <w:p w14:paraId="1A679A7D" w14:textId="52C8502C" w:rsidR="00182792" w:rsidRPr="00D939A7" w:rsidRDefault="00B97C8A" w:rsidP="009E2669">
            <w:pPr>
              <w:pStyle w:val="CBDTableNormal"/>
              <w:tabs>
                <w:tab w:val="clear" w:pos="567"/>
                <w:tab w:val="left" w:pos="454"/>
              </w:tabs>
              <w:bidi/>
              <w:rPr>
                <w:rFonts w:ascii="Simplified Arabic" w:hAnsi="Simplified Arabic" w:cs="Simplified Arabic"/>
                <w:sz w:val="22"/>
              </w:rPr>
            </w:pPr>
            <w:r w:rsidRPr="00B97C8A">
              <w:rPr>
                <w:rFonts w:ascii="Simplified Arabic" w:hAnsi="Simplified Arabic" w:cs="Simplified Arabic"/>
                <w:sz w:val="22"/>
                <w:rtl/>
              </w:rPr>
              <w:t xml:space="preserve">(هـ) </w:t>
            </w:r>
            <w:r w:rsidR="00B00B58">
              <w:rPr>
                <w:rFonts w:ascii="Simplified Arabic" w:hAnsi="Simplified Arabic" w:cs="Simplified Arabic"/>
                <w:sz w:val="22"/>
                <w:rtl/>
              </w:rPr>
              <w:t>حدّد</w:t>
            </w:r>
            <w:r w:rsidRPr="00B97C8A">
              <w:rPr>
                <w:rFonts w:ascii="Simplified Arabic" w:hAnsi="Simplified Arabic" w:cs="Simplified Arabic"/>
                <w:sz w:val="22"/>
                <w:rtl/>
              </w:rPr>
              <w:t xml:space="preserve"> 22 في المائة من الأطراف </w:t>
            </w:r>
            <w:r w:rsidR="00872761">
              <w:rPr>
                <w:rFonts w:ascii="Simplified Arabic" w:hAnsi="Simplified Arabic" w:cs="Simplified Arabic"/>
                <w:sz w:val="22"/>
                <w:rtl/>
              </w:rPr>
              <w:t>مؤشرات مكونة</w:t>
            </w:r>
            <w:r w:rsidRPr="00B97C8A">
              <w:rPr>
                <w:rFonts w:ascii="Simplified Arabic" w:hAnsi="Simplified Arabic" w:cs="Simplified Arabic"/>
                <w:sz w:val="22"/>
                <w:rtl/>
              </w:rPr>
              <w:t>، و</w:t>
            </w:r>
            <w:r w:rsidR="00B00B58">
              <w:rPr>
                <w:rFonts w:ascii="Simplified Arabic" w:hAnsi="Simplified Arabic" w:cs="Simplified Arabic"/>
                <w:sz w:val="22"/>
                <w:rtl/>
              </w:rPr>
              <w:t>حدّد</w:t>
            </w:r>
            <w:r w:rsidRPr="00B97C8A">
              <w:rPr>
                <w:rFonts w:ascii="Simplified Arabic" w:hAnsi="Simplified Arabic" w:cs="Simplified Arabic"/>
                <w:sz w:val="22"/>
                <w:rtl/>
              </w:rPr>
              <w:t xml:space="preserve"> 21 في المائة مؤشرات تكميلية، و</w:t>
            </w:r>
            <w:r w:rsidR="00B00B58">
              <w:rPr>
                <w:rFonts w:ascii="Simplified Arabic" w:hAnsi="Simplified Arabic" w:cs="Simplified Arabic"/>
                <w:sz w:val="22"/>
                <w:rtl/>
              </w:rPr>
              <w:t>حدّد</w:t>
            </w:r>
            <w:r w:rsidRPr="00B97C8A">
              <w:rPr>
                <w:rFonts w:ascii="Simplified Arabic" w:hAnsi="Simplified Arabic" w:cs="Simplified Arabic"/>
                <w:sz w:val="22"/>
                <w:rtl/>
              </w:rPr>
              <w:t xml:space="preserve"> 36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139E792A" w14:textId="5178B8D3" w:rsidR="00182792" w:rsidRPr="00D939A7" w:rsidRDefault="003C230C" w:rsidP="00FD4039">
            <w:pPr>
              <w:pStyle w:val="CBDTableNormal"/>
              <w:bidi/>
              <w:rPr>
                <w:rFonts w:ascii="Simplified Arabic" w:hAnsi="Simplified Arabic" w:cs="Simplified Arabic"/>
                <w:sz w:val="22"/>
              </w:rPr>
            </w:pPr>
            <w:r w:rsidRPr="003C230C">
              <w:rPr>
                <w:rFonts w:ascii="Simplified Arabic" w:hAnsi="Simplified Arabic" w:cs="Simplified Arabic"/>
                <w:sz w:val="22"/>
                <w:rtl/>
              </w:rPr>
              <w:lastRenderedPageBreak/>
              <w:t xml:space="preserve">كانت معظم الأهداف الوطنية التي </w:t>
            </w:r>
            <w:r w:rsidR="00B00B58">
              <w:rPr>
                <w:rFonts w:ascii="Simplified Arabic" w:hAnsi="Simplified Arabic" w:cs="Simplified Arabic"/>
                <w:sz w:val="22"/>
                <w:rtl/>
              </w:rPr>
              <w:t>حدّد</w:t>
            </w:r>
            <w:r w:rsidR="00392DA6">
              <w:rPr>
                <w:rFonts w:ascii="Simplified Arabic" w:hAnsi="Simplified Arabic" w:cs="Simplified Arabic"/>
                <w:sz w:val="22"/>
                <w:rtl/>
              </w:rPr>
              <w:t>ت</w:t>
            </w:r>
            <w:r w:rsidRPr="003C230C">
              <w:rPr>
                <w:rFonts w:ascii="Simplified Arabic" w:hAnsi="Simplified Arabic" w:cs="Simplified Arabic"/>
                <w:sz w:val="22"/>
                <w:rtl/>
              </w:rPr>
              <w:t>ها الأطراف فيما يت</w:t>
            </w:r>
            <w:r w:rsidR="00FD4039">
              <w:rPr>
                <w:rFonts w:ascii="Simplified Arabic" w:hAnsi="Simplified Arabic" w:cs="Simplified Arabic" w:hint="cs"/>
                <w:sz w:val="22"/>
                <w:rtl/>
              </w:rPr>
              <w:t>علق</w:t>
            </w:r>
            <w:r w:rsidRPr="003C230C">
              <w:rPr>
                <w:rFonts w:ascii="Simplified Arabic" w:hAnsi="Simplified Arabic" w:cs="Simplified Arabic"/>
                <w:sz w:val="22"/>
                <w:rtl/>
              </w:rPr>
              <w:t xml:space="preserve"> بالهدف 16 </w:t>
            </w:r>
            <w:r w:rsidR="00FD4039">
              <w:rPr>
                <w:rFonts w:ascii="Simplified Arabic" w:hAnsi="Simplified Arabic" w:cs="Simplified Arabic" w:hint="cs"/>
                <w:sz w:val="22"/>
                <w:rtl/>
              </w:rPr>
              <w:t xml:space="preserve">أهدافاً </w:t>
            </w:r>
            <w:r w:rsidRPr="003C230C">
              <w:rPr>
                <w:rFonts w:ascii="Simplified Arabic" w:hAnsi="Simplified Arabic" w:cs="Simplified Arabic"/>
                <w:sz w:val="22"/>
                <w:rtl/>
              </w:rPr>
              <w:t xml:space="preserve">عامة </w:t>
            </w:r>
            <w:r w:rsidR="00FD4039">
              <w:rPr>
                <w:rFonts w:ascii="Simplified Arabic" w:hAnsi="Simplified Arabic" w:cs="Simplified Arabic" w:hint="cs"/>
                <w:sz w:val="22"/>
                <w:rtl/>
              </w:rPr>
              <w:t xml:space="preserve">في </w:t>
            </w:r>
            <w:r w:rsidRPr="003C230C">
              <w:rPr>
                <w:rFonts w:ascii="Simplified Arabic" w:hAnsi="Simplified Arabic" w:cs="Simplified Arabic"/>
                <w:sz w:val="22"/>
                <w:rtl/>
              </w:rPr>
              <w:t xml:space="preserve">طبيعتها. </w:t>
            </w:r>
            <w:r w:rsidR="00FD4039">
              <w:rPr>
                <w:rFonts w:ascii="Simplified Arabic" w:hAnsi="Simplified Arabic" w:cs="Simplified Arabic" w:hint="cs"/>
                <w:sz w:val="22"/>
                <w:rtl/>
              </w:rPr>
              <w:t>وتناول</w:t>
            </w:r>
            <w:r w:rsidRPr="003C230C">
              <w:rPr>
                <w:rFonts w:ascii="Simplified Arabic" w:hAnsi="Simplified Arabic" w:cs="Simplified Arabic"/>
                <w:sz w:val="22"/>
                <w:rtl/>
              </w:rPr>
              <w:t xml:space="preserve"> عدد قليل من الأهداف الوطنية خيارات الاستهلاك المستدام أو الحد من النفايات </w:t>
            </w:r>
            <w:r w:rsidR="006247AB">
              <w:rPr>
                <w:rFonts w:ascii="Simplified Arabic" w:hAnsi="Simplified Arabic" w:cs="Simplified Arabic" w:hint="cs"/>
                <w:sz w:val="22"/>
                <w:rtl/>
              </w:rPr>
              <w:t>والاستهلاك المفرط</w:t>
            </w:r>
            <w:r w:rsidRPr="003C230C">
              <w:rPr>
                <w:rFonts w:ascii="Simplified Arabic" w:hAnsi="Simplified Arabic" w:cs="Simplified Arabic"/>
                <w:sz w:val="22"/>
                <w:rtl/>
              </w:rPr>
              <w:t xml:space="preserve">. وكانت الأهداف الوطنية التي </w:t>
            </w:r>
            <w:r w:rsidR="00B00B58">
              <w:rPr>
                <w:rFonts w:ascii="Simplified Arabic" w:hAnsi="Simplified Arabic" w:cs="Simplified Arabic"/>
                <w:sz w:val="22"/>
                <w:rtl/>
              </w:rPr>
              <w:t>ركّز</w:t>
            </w:r>
            <w:r w:rsidR="006247AB">
              <w:rPr>
                <w:rFonts w:ascii="Simplified Arabic" w:hAnsi="Simplified Arabic" w:cs="Simplified Arabic" w:hint="cs"/>
                <w:sz w:val="22"/>
                <w:rtl/>
              </w:rPr>
              <w:t>ت</w:t>
            </w:r>
            <w:r w:rsidRPr="003C230C">
              <w:rPr>
                <w:rFonts w:ascii="Simplified Arabic" w:hAnsi="Simplified Arabic" w:cs="Simplified Arabic"/>
                <w:sz w:val="22"/>
                <w:rtl/>
              </w:rPr>
              <w:t xml:space="preserve"> على</w:t>
            </w:r>
            <w:r w:rsidR="006247AB">
              <w:rPr>
                <w:rFonts w:ascii="Simplified Arabic" w:hAnsi="Simplified Arabic" w:cs="Simplified Arabic" w:hint="cs"/>
                <w:sz w:val="22"/>
                <w:rtl/>
              </w:rPr>
              <w:t xml:space="preserve"> وضع</w:t>
            </w:r>
            <w:r w:rsidRPr="003C230C">
              <w:rPr>
                <w:rFonts w:ascii="Simplified Arabic" w:hAnsi="Simplified Arabic" w:cs="Simplified Arabic"/>
                <w:sz w:val="22"/>
                <w:rtl/>
              </w:rPr>
              <w:t xml:space="preserve"> أطر سياس</w:t>
            </w:r>
            <w:r w:rsidR="006247AB">
              <w:rPr>
                <w:rFonts w:ascii="Simplified Arabic" w:hAnsi="Simplified Arabic" w:cs="Simplified Arabic" w:hint="cs"/>
                <w:sz w:val="22"/>
                <w:rtl/>
              </w:rPr>
              <w:t>ات</w:t>
            </w:r>
            <w:r w:rsidRPr="003C230C">
              <w:rPr>
                <w:rFonts w:ascii="Simplified Arabic" w:hAnsi="Simplified Arabic" w:cs="Simplified Arabic"/>
                <w:sz w:val="22"/>
                <w:rtl/>
              </w:rPr>
              <w:t>ية أو تشريعية أو تنظيمية لتشجيع خيارات الاستهلاك المستدام، أو تحسين الت</w:t>
            </w:r>
            <w:r w:rsidR="006247AB">
              <w:rPr>
                <w:rFonts w:ascii="Simplified Arabic" w:hAnsi="Simplified Arabic" w:cs="Simplified Arabic" w:hint="cs"/>
                <w:sz w:val="22"/>
                <w:rtl/>
              </w:rPr>
              <w:t xml:space="preserve">ثقيف </w:t>
            </w:r>
            <w:r w:rsidRPr="003C230C">
              <w:rPr>
                <w:rFonts w:ascii="Simplified Arabic" w:hAnsi="Simplified Arabic" w:cs="Simplified Arabic"/>
                <w:sz w:val="22"/>
                <w:rtl/>
              </w:rPr>
              <w:t>والوصول إلى المعلومات لت</w:t>
            </w:r>
            <w:r w:rsidR="006247AB">
              <w:rPr>
                <w:rFonts w:ascii="Simplified Arabic" w:hAnsi="Simplified Arabic" w:cs="Simplified Arabic" w:hint="cs"/>
                <w:sz w:val="22"/>
                <w:rtl/>
              </w:rPr>
              <w:t>يسير</w:t>
            </w:r>
            <w:r w:rsidRPr="003C230C">
              <w:rPr>
                <w:rFonts w:ascii="Simplified Arabic" w:hAnsi="Simplified Arabic" w:cs="Simplified Arabic"/>
                <w:sz w:val="22"/>
                <w:rtl/>
              </w:rPr>
              <w:t xml:space="preserve"> خيارات الاستهلاك المستدام، أكثر شيوعا</w:t>
            </w:r>
            <w:r w:rsidR="006247AB">
              <w:rPr>
                <w:rFonts w:ascii="Simplified Arabic" w:hAnsi="Simplified Arabic" w:cs="Simplified Arabic" w:hint="cs"/>
                <w:sz w:val="22"/>
                <w:rtl/>
              </w:rPr>
              <w:t>ً</w:t>
            </w:r>
            <w:r w:rsidRPr="003C230C">
              <w:rPr>
                <w:rFonts w:ascii="Simplified Arabic" w:hAnsi="Simplified Arabic" w:cs="Simplified Arabic"/>
                <w:sz w:val="22"/>
                <w:rtl/>
              </w:rPr>
              <w:t xml:space="preserve"> من الأهداف </w:t>
            </w:r>
            <w:r w:rsidRPr="003C230C">
              <w:rPr>
                <w:rFonts w:ascii="Simplified Arabic" w:hAnsi="Simplified Arabic" w:cs="Simplified Arabic"/>
                <w:sz w:val="22"/>
                <w:rtl/>
              </w:rPr>
              <w:lastRenderedPageBreak/>
              <w:t>التي تناول</w:t>
            </w:r>
            <w:r w:rsidR="006247AB">
              <w:rPr>
                <w:rFonts w:ascii="Simplified Arabic" w:hAnsi="Simplified Arabic" w:cs="Simplified Arabic" w:hint="cs"/>
                <w:sz w:val="22"/>
                <w:rtl/>
              </w:rPr>
              <w:t>ت</w:t>
            </w:r>
            <w:r w:rsidRPr="003C230C">
              <w:rPr>
                <w:rFonts w:ascii="Simplified Arabic" w:hAnsi="Simplified Arabic" w:cs="Simplified Arabic"/>
                <w:sz w:val="22"/>
                <w:rtl/>
              </w:rPr>
              <w:t xml:space="preserve"> الحد من الاستهلاك أو تجديد النفايات أو الإفراط في الاستهلاك. </w:t>
            </w:r>
            <w:r w:rsidR="006247AB">
              <w:rPr>
                <w:rFonts w:ascii="Simplified Arabic" w:hAnsi="Simplified Arabic" w:cs="Simplified Arabic" w:hint="cs"/>
                <w:sz w:val="22"/>
                <w:rtl/>
              </w:rPr>
              <w:t>و</w:t>
            </w:r>
            <w:r w:rsidRPr="003C230C">
              <w:rPr>
                <w:rFonts w:ascii="Simplified Arabic" w:hAnsi="Simplified Arabic" w:cs="Simplified Arabic"/>
                <w:sz w:val="22"/>
                <w:rtl/>
              </w:rPr>
              <w:t xml:space="preserve">كانت معظم احتياجات التنفيذ </w:t>
            </w:r>
            <w:r w:rsidR="006247AB">
              <w:rPr>
                <w:rFonts w:ascii="Simplified Arabic" w:hAnsi="Simplified Arabic" w:cs="Simplified Arabic" w:hint="cs"/>
                <w:sz w:val="22"/>
                <w:rtl/>
              </w:rPr>
              <w:t>المُحدّدة احتياجات</w:t>
            </w:r>
            <w:r w:rsidRPr="003C230C">
              <w:rPr>
                <w:rFonts w:ascii="Simplified Arabic" w:hAnsi="Simplified Arabic" w:cs="Simplified Arabic"/>
                <w:sz w:val="22"/>
                <w:rtl/>
              </w:rPr>
              <w:t xml:space="preserve"> عامة وتضمنت النقاط المذكورة أعلاه</w:t>
            </w:r>
            <w:r w:rsidR="00182792" w:rsidRPr="00D939A7">
              <w:rPr>
                <w:rFonts w:ascii="Simplified Arabic" w:hAnsi="Simplified Arabic" w:cs="Simplified Arabic" w:hint="cs"/>
                <w:sz w:val="22"/>
              </w:rPr>
              <w:t>.</w:t>
            </w:r>
            <w:r w:rsidR="00FD4039">
              <w:rPr>
                <w:rtl/>
              </w:rPr>
              <w:t xml:space="preserve"> </w:t>
            </w:r>
          </w:p>
        </w:tc>
      </w:tr>
      <w:tr w:rsidR="00182792" w:rsidRPr="00D939A7" w14:paraId="67E5F18D" w14:textId="77777777" w:rsidTr="000C6ECC">
        <w:tc>
          <w:tcPr>
            <w:tcW w:w="983" w:type="dxa"/>
            <w:tcBorders>
              <w:top w:val="single" w:sz="4" w:space="0" w:color="auto"/>
              <w:left w:val="single" w:sz="4" w:space="0" w:color="auto"/>
              <w:bottom w:val="single" w:sz="4" w:space="0" w:color="auto"/>
            </w:tcBorders>
          </w:tcPr>
          <w:p w14:paraId="74313AAD" w14:textId="3D820FAE" w:rsidR="00182792" w:rsidRPr="00D939A7" w:rsidRDefault="00AE14E4" w:rsidP="009E2669">
            <w:pPr>
              <w:pStyle w:val="CBDTableNormal"/>
              <w:bidi/>
              <w:rPr>
                <w:rFonts w:ascii="Simplified Arabic" w:hAnsi="Simplified Arabic" w:cs="Simplified Arabic"/>
                <w:sz w:val="22"/>
              </w:rPr>
            </w:pPr>
            <w:r>
              <w:rPr>
                <w:rFonts w:ascii="Simplified Arabic" w:hAnsi="Simplified Arabic" w:cs="Simplified Arabic" w:hint="cs"/>
                <w:sz w:val="22"/>
                <w:rtl/>
              </w:rPr>
              <w:lastRenderedPageBreak/>
              <w:t>17</w:t>
            </w:r>
          </w:p>
        </w:tc>
        <w:tc>
          <w:tcPr>
            <w:tcW w:w="6257" w:type="dxa"/>
            <w:tcBorders>
              <w:top w:val="nil"/>
              <w:left w:val="single" w:sz="4" w:space="0" w:color="auto"/>
              <w:bottom w:val="single" w:sz="4" w:space="0" w:color="auto"/>
              <w:right w:val="single" w:sz="4" w:space="0" w:color="auto"/>
            </w:tcBorders>
          </w:tcPr>
          <w:p w14:paraId="5505F2AD" w14:textId="2C4B48B5" w:rsidR="003C230C" w:rsidRPr="003C230C"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sidR="005A3885">
              <w:rPr>
                <w:rFonts w:ascii="Simplified Arabic" w:hAnsi="Simplified Arabic" w:cs="Simplified Arabic"/>
                <w:sz w:val="22"/>
                <w:rtl/>
              </w:rPr>
              <w:t>قدّم</w:t>
            </w:r>
            <w:r w:rsidR="00C878EA">
              <w:rPr>
                <w:rFonts w:ascii="Simplified Arabic" w:hAnsi="Simplified Arabic" w:cs="Simplified Arabic" w:hint="cs"/>
                <w:sz w:val="22"/>
                <w:rtl/>
              </w:rPr>
              <w:t>ت</w:t>
            </w:r>
            <w:r w:rsidR="003C230C" w:rsidRPr="003C230C">
              <w:rPr>
                <w:rFonts w:ascii="Simplified Arabic" w:hAnsi="Simplified Arabic" w:cs="Simplified Arabic"/>
                <w:sz w:val="22"/>
                <w:rtl/>
              </w:rPr>
              <w:t xml:space="preserve"> مائة وثمانية أطراف ما مجموعه 179 هدفاً وطنياً يتعلق بالهدف 17، في حين لم </w:t>
            </w:r>
            <w:r>
              <w:rPr>
                <w:rFonts w:ascii="Simplified Arabic" w:hAnsi="Simplified Arabic" w:cs="Simplified Arabic"/>
                <w:sz w:val="22"/>
                <w:rtl/>
              </w:rPr>
              <w:t>يُقدّم</w:t>
            </w:r>
            <w:r w:rsidR="003C230C" w:rsidRPr="003C230C">
              <w:rPr>
                <w:rFonts w:ascii="Simplified Arabic" w:hAnsi="Simplified Arabic" w:cs="Simplified Arabic"/>
                <w:sz w:val="22"/>
                <w:rtl/>
              </w:rPr>
              <w:t xml:space="preserve"> 88 </w:t>
            </w:r>
            <w:r>
              <w:rPr>
                <w:rFonts w:ascii="Simplified Arabic" w:hAnsi="Simplified Arabic" w:cs="Simplified Arabic"/>
                <w:sz w:val="22"/>
                <w:rtl/>
              </w:rPr>
              <w:t>طرفاً هدفاً من الأهداف</w:t>
            </w:r>
            <w:r w:rsidR="003C230C" w:rsidRPr="003C230C">
              <w:rPr>
                <w:rFonts w:ascii="Simplified Arabic" w:hAnsi="Simplified Arabic" w:cs="Simplified Arabic"/>
                <w:sz w:val="22"/>
                <w:rtl/>
              </w:rPr>
              <w:t xml:space="preserve">. ومن بين الأطراف التي </w:t>
            </w:r>
            <w:r>
              <w:rPr>
                <w:rFonts w:ascii="Simplified Arabic" w:hAnsi="Simplified Arabic" w:cs="Simplified Arabic"/>
                <w:sz w:val="22"/>
                <w:rtl/>
              </w:rPr>
              <w:t>قدّم</w:t>
            </w:r>
            <w:r w:rsidR="003C230C" w:rsidRPr="003C230C">
              <w:rPr>
                <w:rFonts w:ascii="Simplified Arabic" w:hAnsi="Simplified Arabic" w:cs="Simplified Arabic"/>
                <w:sz w:val="22"/>
                <w:rtl/>
              </w:rPr>
              <w:t>ت هدفاً، كان 92 في المائة منها أيضاً أطرافاً في بروتوكول قرطاجنة للسلامة البيولوجية؛</w:t>
            </w:r>
          </w:p>
          <w:p w14:paraId="603BAC1D" w14:textId="3196D604" w:rsidR="003C230C" w:rsidRPr="003C230C" w:rsidRDefault="003C230C" w:rsidP="009E2669">
            <w:pPr>
              <w:pStyle w:val="CBDTableNormal"/>
              <w:tabs>
                <w:tab w:val="left" w:pos="454"/>
              </w:tabs>
              <w:bidi/>
              <w:rPr>
                <w:rFonts w:ascii="Simplified Arabic" w:hAnsi="Simplified Arabic" w:cs="Simplified Arabic"/>
                <w:sz w:val="22"/>
                <w:rtl/>
              </w:rPr>
            </w:pPr>
            <w:r w:rsidRPr="003C230C">
              <w:rPr>
                <w:rFonts w:ascii="Simplified Arabic" w:hAnsi="Simplified Arabic" w:cs="Simplified Arabic"/>
                <w:sz w:val="22"/>
                <w:rtl/>
              </w:rPr>
              <w:t xml:space="preserve">(ب) أفاد ستة وخمسون في المائة من الأطراف </w:t>
            </w:r>
            <w:r w:rsidR="00067F04">
              <w:rPr>
                <w:rFonts w:ascii="Simplified Arabic" w:hAnsi="Simplified Arabic" w:cs="Simplified Arabic"/>
                <w:sz w:val="22"/>
                <w:rtl/>
              </w:rPr>
              <w:t>بأن لديه</w:t>
            </w:r>
            <w:r w:rsidRPr="003C230C">
              <w:rPr>
                <w:rFonts w:ascii="Simplified Arabic" w:hAnsi="Simplified Arabic" w:cs="Simplified Arabic"/>
                <w:sz w:val="22"/>
                <w:rtl/>
              </w:rPr>
              <w:t xml:space="preserve"> هدفاً وطنياً واحداً على الأقل </w:t>
            </w:r>
            <w:r w:rsidR="00A90828">
              <w:rPr>
                <w:rFonts w:ascii="Simplified Arabic" w:hAnsi="Simplified Arabic" w:cs="Simplified Arabic"/>
                <w:sz w:val="22"/>
                <w:rtl/>
              </w:rPr>
              <w:t>يتواءم إلى حد بعيد</w:t>
            </w:r>
            <w:r w:rsidRPr="003C230C">
              <w:rPr>
                <w:rFonts w:ascii="Simplified Arabic" w:hAnsi="Simplified Arabic" w:cs="Simplified Arabic"/>
                <w:sz w:val="22"/>
                <w:rtl/>
              </w:rPr>
              <w:t xml:space="preserve"> مع الهدف 17. وبالنسبة لـ 32 في المائة من الأطراف، </w:t>
            </w:r>
            <w:r w:rsidR="00207266">
              <w:rPr>
                <w:rFonts w:ascii="Simplified Arabic" w:hAnsi="Simplified Arabic" w:cs="Simplified Arabic"/>
                <w:sz w:val="22"/>
                <w:rtl/>
              </w:rPr>
              <w:t>كان أعلى مستوى مُبلّغ عنه من المواءمة لهدف وطني متوسطاً أو منخفضاً</w:t>
            </w:r>
            <w:r w:rsidRPr="003C230C">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3C230C">
              <w:rPr>
                <w:rFonts w:ascii="Simplified Arabic" w:hAnsi="Simplified Arabic" w:cs="Simplified Arabic"/>
                <w:sz w:val="22"/>
                <w:rtl/>
              </w:rPr>
              <w:t xml:space="preserve"> 11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3C230C">
              <w:rPr>
                <w:rFonts w:ascii="Simplified Arabic" w:hAnsi="Simplified Arabic" w:cs="Simplified Arabic"/>
                <w:sz w:val="22"/>
                <w:rtl/>
              </w:rPr>
              <w:t>؛</w:t>
            </w:r>
          </w:p>
          <w:p w14:paraId="74D908D7" w14:textId="17FBBA44" w:rsidR="00182792" w:rsidRPr="00D939A7" w:rsidRDefault="003C230C" w:rsidP="009E2669">
            <w:pPr>
              <w:pStyle w:val="CBDTableNormal"/>
              <w:tabs>
                <w:tab w:val="clear" w:pos="567"/>
                <w:tab w:val="left" w:pos="454"/>
              </w:tabs>
              <w:bidi/>
              <w:rPr>
                <w:rFonts w:ascii="Simplified Arabic" w:hAnsi="Simplified Arabic" w:cs="Simplified Arabic"/>
                <w:sz w:val="22"/>
              </w:rPr>
            </w:pPr>
            <w:r w:rsidRPr="003C230C">
              <w:rPr>
                <w:rFonts w:ascii="Simplified Arabic" w:hAnsi="Simplified Arabic" w:cs="Simplified Arabic"/>
                <w:sz w:val="22"/>
                <w:rtl/>
              </w:rPr>
              <w:t xml:space="preserve">(ج) </w:t>
            </w:r>
            <w:r w:rsidR="00327E88">
              <w:rPr>
                <w:rFonts w:ascii="Simplified Arabic" w:hAnsi="Simplified Arabic" w:cs="Simplified Arabic"/>
                <w:sz w:val="22"/>
                <w:rtl/>
              </w:rPr>
              <w:t>قدّم</w:t>
            </w:r>
            <w:r w:rsidRPr="003C230C">
              <w:rPr>
                <w:rFonts w:ascii="Simplified Arabic" w:hAnsi="Simplified Arabic" w:cs="Simplified Arabic"/>
                <w:sz w:val="22"/>
                <w:rtl/>
              </w:rPr>
              <w:t xml:space="preserve"> ثمانية وثلاثون في المائة من الأطراف معلومات عن وسائل التنفيذ المتعلقة </w:t>
            </w:r>
            <w:r w:rsidR="00B246EC">
              <w:rPr>
                <w:rFonts w:ascii="Simplified Arabic" w:hAnsi="Simplified Arabic" w:cs="Simplified Arabic"/>
                <w:sz w:val="22"/>
                <w:rtl/>
              </w:rPr>
              <w:t>بالهدف. وذكر</w:t>
            </w:r>
            <w:r w:rsidRPr="003C230C">
              <w:rPr>
                <w:rFonts w:ascii="Simplified Arabic" w:hAnsi="Simplified Arabic" w:cs="Simplified Arabic"/>
                <w:sz w:val="22"/>
                <w:rtl/>
              </w:rPr>
              <w:t xml:space="preserve"> 83 </w:t>
            </w:r>
            <w:r w:rsidR="003A27A5">
              <w:rPr>
                <w:rFonts w:ascii="Simplified Arabic" w:hAnsi="Simplified Arabic" w:cs="Simplified Arabic"/>
                <w:sz w:val="22"/>
                <w:rtl/>
              </w:rPr>
              <w:t>في المائة من هذه الأطراف أن وسائل التنفيذ الإضافية ضرورية</w:t>
            </w:r>
            <w:r w:rsidR="00F12AEA">
              <w:rPr>
                <w:rFonts w:ascii="Simplified Arabic" w:hAnsi="Simplified Arabic" w:cs="Simplified Arabic" w:hint="cs"/>
                <w:sz w:val="22"/>
                <w:rtl/>
              </w:rPr>
              <w:t>؛</w:t>
            </w:r>
          </w:p>
          <w:p w14:paraId="45352075" w14:textId="35B8AFF8" w:rsidR="00182792" w:rsidRPr="00D939A7" w:rsidRDefault="009E2669" w:rsidP="009E2669">
            <w:pPr>
              <w:pStyle w:val="CBDTableNormal"/>
              <w:tabs>
                <w:tab w:val="clear" w:pos="567"/>
                <w:tab w:val="left" w:pos="454"/>
              </w:tabs>
              <w:bidi/>
              <w:rPr>
                <w:rFonts w:ascii="Simplified Arabic" w:hAnsi="Simplified Arabic" w:cs="Simplified Arabic"/>
                <w:sz w:val="22"/>
              </w:rPr>
            </w:pPr>
            <w:r>
              <w:rPr>
                <w:rFonts w:ascii="Simplified Arabic" w:hAnsi="Simplified Arabic" w:cs="Simplified Arabic" w:hint="cs"/>
                <w:sz w:val="22"/>
                <w:rtl/>
              </w:rPr>
              <w:t>(د)</w:t>
            </w:r>
            <w:r w:rsidR="00182792" w:rsidRPr="00D939A7">
              <w:rPr>
                <w:rFonts w:ascii="Simplified Arabic" w:hAnsi="Simplified Arabic" w:cs="Simplified Arabic" w:hint="cs"/>
                <w:sz w:val="22"/>
              </w:rPr>
              <w:tab/>
            </w:r>
            <w:r w:rsidR="00B00B58">
              <w:rPr>
                <w:rFonts w:ascii="Simplified Arabic" w:hAnsi="Simplified Arabic" w:cs="Simplified Arabic"/>
                <w:sz w:val="22"/>
                <w:rtl/>
              </w:rPr>
              <w:t>حدّد</w:t>
            </w:r>
            <w:r w:rsidR="003C230C" w:rsidRPr="003C230C">
              <w:rPr>
                <w:rFonts w:ascii="Simplified Arabic" w:hAnsi="Simplified Arabic" w:cs="Simplified Arabic"/>
                <w:sz w:val="22"/>
                <w:rtl/>
              </w:rPr>
              <w:t xml:space="preserve"> عشرون في المائة من الأطراف </w:t>
            </w:r>
            <w:r w:rsidR="00872761">
              <w:rPr>
                <w:rFonts w:ascii="Simplified Arabic" w:hAnsi="Simplified Arabic" w:cs="Simplified Arabic"/>
                <w:sz w:val="22"/>
                <w:rtl/>
              </w:rPr>
              <w:t>مؤشرات مكونة</w:t>
            </w:r>
            <w:r w:rsidR="003C230C" w:rsidRPr="003C230C">
              <w:rPr>
                <w:rFonts w:ascii="Simplified Arabic" w:hAnsi="Simplified Arabic" w:cs="Simplified Arabic"/>
                <w:sz w:val="22"/>
                <w:rtl/>
              </w:rPr>
              <w:t>، و</w:t>
            </w:r>
            <w:r w:rsidR="00B00B58">
              <w:rPr>
                <w:rFonts w:ascii="Simplified Arabic" w:hAnsi="Simplified Arabic" w:cs="Simplified Arabic"/>
                <w:sz w:val="22"/>
                <w:rtl/>
              </w:rPr>
              <w:t>حدّد</w:t>
            </w:r>
            <w:r w:rsidR="003C230C" w:rsidRPr="003C230C">
              <w:rPr>
                <w:rFonts w:ascii="Simplified Arabic" w:hAnsi="Simplified Arabic" w:cs="Simplified Arabic"/>
                <w:sz w:val="22"/>
                <w:rtl/>
              </w:rPr>
              <w:t xml:space="preserve"> 21 في المائة مؤشرات تكميلية، و</w:t>
            </w:r>
            <w:r w:rsidR="00B00B58">
              <w:rPr>
                <w:rFonts w:ascii="Simplified Arabic" w:hAnsi="Simplified Arabic" w:cs="Simplified Arabic"/>
                <w:sz w:val="22"/>
                <w:rtl/>
              </w:rPr>
              <w:t>حدّد</w:t>
            </w:r>
            <w:r w:rsidR="003C230C" w:rsidRPr="003C230C">
              <w:rPr>
                <w:rFonts w:ascii="Simplified Arabic" w:hAnsi="Simplified Arabic" w:cs="Simplified Arabic"/>
                <w:sz w:val="22"/>
                <w:rtl/>
              </w:rPr>
              <w:t xml:space="preserve"> 37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222B0831" w14:textId="4B9CEDA0" w:rsidR="00182792" w:rsidRPr="00D939A7" w:rsidRDefault="003C230C" w:rsidP="006247AB">
            <w:pPr>
              <w:pStyle w:val="CBDTableNormal"/>
              <w:bidi/>
              <w:rPr>
                <w:rFonts w:ascii="Simplified Arabic" w:hAnsi="Simplified Arabic" w:cs="Simplified Arabic"/>
                <w:sz w:val="22"/>
              </w:rPr>
            </w:pPr>
            <w:r w:rsidRPr="003C230C">
              <w:rPr>
                <w:rFonts w:ascii="Simplified Arabic" w:hAnsi="Simplified Arabic" w:cs="Simplified Arabic"/>
                <w:sz w:val="22"/>
                <w:rtl/>
              </w:rPr>
              <w:t>أشارت العديد من الأهداف الوطنية المتعلقة بالهدف 17 إلى وضع تدابير السلامة البيولوجية، وتعزيز القدرات، وتشجيع تنفيذ المادة 8 (ز) من الاتفاقية بشأن إ</w:t>
            </w:r>
            <w:r w:rsidR="000A6882">
              <w:rPr>
                <w:rFonts w:ascii="Simplified Arabic" w:hAnsi="Simplified Arabic" w:cs="Simplified Arabic" w:hint="cs"/>
                <w:sz w:val="22"/>
                <w:rtl/>
              </w:rPr>
              <w:t xml:space="preserve">يجاد </w:t>
            </w:r>
            <w:r w:rsidRPr="003C230C">
              <w:rPr>
                <w:rFonts w:ascii="Simplified Arabic" w:hAnsi="Simplified Arabic" w:cs="Simplified Arabic"/>
                <w:sz w:val="22"/>
                <w:rtl/>
              </w:rPr>
              <w:t xml:space="preserve">أو </w:t>
            </w:r>
            <w:r w:rsidR="000A6882">
              <w:rPr>
                <w:rFonts w:ascii="Simplified Arabic" w:hAnsi="Simplified Arabic" w:cs="Simplified Arabic" w:hint="cs"/>
                <w:sz w:val="22"/>
                <w:rtl/>
              </w:rPr>
              <w:t>الاحتفاظ</w:t>
            </w:r>
            <w:r w:rsidRPr="003C230C">
              <w:rPr>
                <w:rFonts w:ascii="Simplified Arabic" w:hAnsi="Simplified Arabic" w:cs="Simplified Arabic"/>
                <w:sz w:val="22"/>
                <w:rtl/>
              </w:rPr>
              <w:t xml:space="preserve"> </w:t>
            </w:r>
            <w:r w:rsidR="000A6882">
              <w:rPr>
                <w:rFonts w:ascii="Simplified Arabic" w:hAnsi="Simplified Arabic" w:cs="Simplified Arabic" w:hint="cs"/>
                <w:sz w:val="22"/>
                <w:rtl/>
              </w:rPr>
              <w:t>ب</w:t>
            </w:r>
            <w:r w:rsidRPr="003C230C">
              <w:rPr>
                <w:rFonts w:ascii="Simplified Arabic" w:hAnsi="Simplified Arabic" w:cs="Simplified Arabic"/>
                <w:sz w:val="22"/>
                <w:rtl/>
              </w:rPr>
              <w:t xml:space="preserve">وسائل تنظيم أو إدارة أو </w:t>
            </w:r>
            <w:r w:rsidR="000A6882">
              <w:rPr>
                <w:rFonts w:ascii="Simplified Arabic" w:hAnsi="Simplified Arabic" w:cs="Simplified Arabic" w:hint="cs"/>
                <w:sz w:val="22"/>
                <w:rtl/>
              </w:rPr>
              <w:t>التحكم في</w:t>
            </w:r>
            <w:r w:rsidRPr="003C230C">
              <w:rPr>
                <w:rFonts w:ascii="Simplified Arabic" w:hAnsi="Simplified Arabic" w:cs="Simplified Arabic"/>
                <w:sz w:val="22"/>
                <w:rtl/>
              </w:rPr>
              <w:t xml:space="preserve"> المخاطر المرتبطة باستخدام وإطلاق كائنات حية معدلة</w:t>
            </w:r>
            <w:r w:rsidR="000A6882">
              <w:rPr>
                <w:rFonts w:ascii="Simplified Arabic" w:hAnsi="Simplified Arabic" w:cs="Simplified Arabic" w:hint="cs"/>
                <w:sz w:val="22"/>
                <w:rtl/>
              </w:rPr>
              <w:t xml:space="preserve">. وتناول </w:t>
            </w:r>
            <w:r w:rsidRPr="003C230C">
              <w:rPr>
                <w:rFonts w:ascii="Simplified Arabic" w:hAnsi="Simplified Arabic" w:cs="Simplified Arabic"/>
                <w:sz w:val="22"/>
                <w:rtl/>
              </w:rPr>
              <w:t>عدد قليل نسبيا</w:t>
            </w:r>
            <w:r w:rsidR="000A6882">
              <w:rPr>
                <w:rFonts w:ascii="Simplified Arabic" w:hAnsi="Simplified Arabic" w:cs="Simplified Arabic" w:hint="cs"/>
                <w:sz w:val="22"/>
                <w:rtl/>
              </w:rPr>
              <w:t>ً</w:t>
            </w:r>
            <w:r w:rsidRPr="003C230C">
              <w:rPr>
                <w:rFonts w:ascii="Simplified Arabic" w:hAnsi="Simplified Arabic" w:cs="Simplified Arabic"/>
                <w:sz w:val="22"/>
                <w:rtl/>
              </w:rPr>
              <w:t xml:space="preserve"> من الأهداف المادة 19 من الاتفاقية بشأن </w:t>
            </w:r>
            <w:r w:rsidR="00767DA8">
              <w:rPr>
                <w:rFonts w:ascii="Simplified Arabic" w:hAnsi="Simplified Arabic" w:cs="Simplified Arabic" w:hint="cs"/>
                <w:sz w:val="22"/>
                <w:rtl/>
              </w:rPr>
              <w:t>استخدام</w:t>
            </w:r>
            <w:r w:rsidRPr="003C230C">
              <w:rPr>
                <w:rFonts w:ascii="Simplified Arabic" w:hAnsi="Simplified Arabic" w:cs="Simplified Arabic"/>
                <w:sz w:val="22"/>
                <w:rtl/>
              </w:rPr>
              <w:t xml:space="preserve"> التكنولوجيا الحيوية وتوزيع </w:t>
            </w:r>
            <w:r w:rsidR="000A6882">
              <w:rPr>
                <w:rFonts w:ascii="Simplified Arabic" w:hAnsi="Simplified Arabic" w:cs="Simplified Arabic" w:hint="cs"/>
                <w:sz w:val="22"/>
                <w:rtl/>
              </w:rPr>
              <w:t>فوائده</w:t>
            </w:r>
            <w:r w:rsidRPr="003C230C">
              <w:rPr>
                <w:rFonts w:ascii="Simplified Arabic" w:hAnsi="Simplified Arabic" w:cs="Simplified Arabic"/>
                <w:sz w:val="22"/>
                <w:rtl/>
              </w:rPr>
              <w:t>ا. و</w:t>
            </w:r>
            <w:r w:rsidR="003E21F3">
              <w:rPr>
                <w:rFonts w:ascii="Simplified Arabic" w:hAnsi="Simplified Arabic" w:cs="Simplified Arabic"/>
                <w:sz w:val="22"/>
                <w:rtl/>
              </w:rPr>
              <w:t>تضمنت التدابير السياساتية</w:t>
            </w:r>
            <w:r w:rsidRPr="003C230C">
              <w:rPr>
                <w:rFonts w:ascii="Simplified Arabic" w:hAnsi="Simplified Arabic" w:cs="Simplified Arabic"/>
                <w:sz w:val="22"/>
                <w:rtl/>
              </w:rPr>
              <w:t xml:space="preserve"> المشتركة تعزيز التشريعات والسياسات المتعلقة بالسلامة البيولوجية والموارد ال</w:t>
            </w:r>
            <w:r w:rsidR="000A6882">
              <w:rPr>
                <w:rFonts w:ascii="Simplified Arabic" w:hAnsi="Simplified Arabic" w:cs="Simplified Arabic" w:hint="cs"/>
                <w:sz w:val="22"/>
                <w:rtl/>
              </w:rPr>
              <w:t>جينية،</w:t>
            </w:r>
            <w:r w:rsidRPr="003C230C">
              <w:rPr>
                <w:rFonts w:ascii="Simplified Arabic" w:hAnsi="Simplified Arabic" w:cs="Simplified Arabic"/>
                <w:sz w:val="22"/>
                <w:rtl/>
              </w:rPr>
              <w:t xml:space="preserve"> وتحسين رصد التكنولوجيا الحيوية</w:t>
            </w:r>
            <w:r w:rsidR="000A6882" w:rsidRPr="003C230C">
              <w:rPr>
                <w:rFonts w:ascii="Simplified Arabic" w:hAnsi="Simplified Arabic" w:cs="Simplified Arabic"/>
                <w:sz w:val="22"/>
                <w:rtl/>
              </w:rPr>
              <w:t xml:space="preserve"> ومراقب</w:t>
            </w:r>
            <w:r w:rsidR="000A6882">
              <w:rPr>
                <w:rFonts w:ascii="Simplified Arabic" w:hAnsi="Simplified Arabic" w:cs="Simplified Arabic" w:hint="cs"/>
                <w:sz w:val="22"/>
                <w:rtl/>
              </w:rPr>
              <w:t>تها</w:t>
            </w:r>
            <w:r w:rsidRPr="003C230C">
              <w:rPr>
                <w:rFonts w:ascii="Simplified Arabic" w:hAnsi="Simplified Arabic" w:cs="Simplified Arabic"/>
                <w:sz w:val="22"/>
                <w:rtl/>
              </w:rPr>
              <w:t xml:space="preserve">. </w:t>
            </w:r>
            <w:r w:rsidR="000A6882">
              <w:rPr>
                <w:rFonts w:ascii="Simplified Arabic" w:hAnsi="Simplified Arabic" w:cs="Simplified Arabic" w:hint="cs"/>
                <w:sz w:val="22"/>
                <w:rtl/>
              </w:rPr>
              <w:t>و</w:t>
            </w:r>
            <w:r w:rsidR="00B00B58">
              <w:rPr>
                <w:rFonts w:ascii="Simplified Arabic" w:hAnsi="Simplified Arabic" w:cs="Simplified Arabic"/>
                <w:sz w:val="22"/>
                <w:rtl/>
              </w:rPr>
              <w:t>حدّد</w:t>
            </w:r>
            <w:r w:rsidR="00392DA6">
              <w:rPr>
                <w:rFonts w:ascii="Simplified Arabic" w:hAnsi="Simplified Arabic" w:cs="Simplified Arabic"/>
                <w:sz w:val="22"/>
                <w:rtl/>
              </w:rPr>
              <w:t>ت</w:t>
            </w:r>
            <w:r w:rsidRPr="003C230C">
              <w:rPr>
                <w:rFonts w:ascii="Simplified Arabic" w:hAnsi="Simplified Arabic" w:cs="Simplified Arabic"/>
                <w:sz w:val="22"/>
                <w:rtl/>
              </w:rPr>
              <w:t xml:space="preserve"> الأطراف مجموعة واسعة من الاحتياجات المتعلقة بوسائل التنفيذ، بما في ذلك تعزيز البيئات المواتية وال</w:t>
            </w:r>
            <w:r w:rsidR="0077717E">
              <w:rPr>
                <w:rFonts w:ascii="Simplified Arabic" w:hAnsi="Simplified Arabic" w:cs="Simplified Arabic"/>
                <w:sz w:val="22"/>
                <w:rtl/>
              </w:rPr>
              <w:t>نظم</w:t>
            </w:r>
            <w:r w:rsidRPr="003C230C">
              <w:rPr>
                <w:rFonts w:ascii="Simplified Arabic" w:hAnsi="Simplified Arabic" w:cs="Simplified Arabic"/>
                <w:sz w:val="22"/>
                <w:rtl/>
              </w:rPr>
              <w:t xml:space="preserve"> القانونية، والتعاون مع القطاع الخاص، والتوعية العامة</w:t>
            </w:r>
            <w:r w:rsidR="000A0B6C">
              <w:rPr>
                <w:rFonts w:ascii="Simplified Arabic" w:hAnsi="Simplified Arabic" w:cs="Simplified Arabic" w:hint="cs"/>
                <w:sz w:val="22"/>
                <w:rtl/>
              </w:rPr>
              <w:t>،</w:t>
            </w:r>
            <w:r w:rsidRPr="003C230C">
              <w:rPr>
                <w:rFonts w:ascii="Simplified Arabic" w:hAnsi="Simplified Arabic" w:cs="Simplified Arabic"/>
                <w:sz w:val="22"/>
                <w:rtl/>
              </w:rPr>
              <w:t xml:space="preserve"> و</w:t>
            </w:r>
            <w:r w:rsidR="0077717E">
              <w:rPr>
                <w:rFonts w:ascii="Simplified Arabic" w:hAnsi="Simplified Arabic" w:cs="Simplified Arabic"/>
                <w:sz w:val="22"/>
                <w:rtl/>
              </w:rPr>
              <w:t>نظم</w:t>
            </w:r>
            <w:r w:rsidRPr="003C230C">
              <w:rPr>
                <w:rFonts w:ascii="Simplified Arabic" w:hAnsi="Simplified Arabic" w:cs="Simplified Arabic"/>
                <w:sz w:val="22"/>
                <w:rtl/>
              </w:rPr>
              <w:t xml:space="preserve"> الرصد والمراقبة.</w:t>
            </w:r>
            <w:r w:rsidR="006247AB">
              <w:rPr>
                <w:rtl/>
              </w:rPr>
              <w:t xml:space="preserve"> </w:t>
            </w:r>
          </w:p>
        </w:tc>
      </w:tr>
      <w:tr w:rsidR="00182792" w:rsidRPr="00D939A7" w14:paraId="678F67B7" w14:textId="77777777" w:rsidTr="000C6ECC">
        <w:tc>
          <w:tcPr>
            <w:tcW w:w="983" w:type="dxa"/>
            <w:tcBorders>
              <w:top w:val="single" w:sz="4" w:space="0" w:color="auto"/>
              <w:left w:val="single" w:sz="4" w:space="0" w:color="auto"/>
              <w:bottom w:val="single" w:sz="4" w:space="0" w:color="auto"/>
            </w:tcBorders>
          </w:tcPr>
          <w:p w14:paraId="7B709F70" w14:textId="245DA756" w:rsidR="00182792" w:rsidRPr="00D939A7" w:rsidRDefault="00AE14E4" w:rsidP="009E2669">
            <w:pPr>
              <w:pStyle w:val="CBDTableNormal"/>
              <w:bidi/>
              <w:rPr>
                <w:rFonts w:ascii="Simplified Arabic" w:hAnsi="Simplified Arabic" w:cs="Simplified Arabic"/>
                <w:sz w:val="22"/>
              </w:rPr>
            </w:pPr>
            <w:r>
              <w:rPr>
                <w:rFonts w:ascii="Simplified Arabic" w:hAnsi="Simplified Arabic" w:cs="Simplified Arabic" w:hint="cs"/>
                <w:sz w:val="22"/>
                <w:rtl/>
              </w:rPr>
              <w:lastRenderedPageBreak/>
              <w:t>18</w:t>
            </w:r>
          </w:p>
        </w:tc>
        <w:tc>
          <w:tcPr>
            <w:tcW w:w="6257" w:type="dxa"/>
            <w:tcBorders>
              <w:top w:val="nil"/>
              <w:left w:val="single" w:sz="4" w:space="0" w:color="auto"/>
              <w:bottom w:val="single" w:sz="4" w:space="0" w:color="auto"/>
              <w:right w:val="single" w:sz="4" w:space="0" w:color="auto"/>
            </w:tcBorders>
          </w:tcPr>
          <w:p w14:paraId="665C4943" w14:textId="5F3107F7" w:rsidR="007250E7" w:rsidRPr="007250E7"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sidR="005A3885">
              <w:rPr>
                <w:rFonts w:ascii="Simplified Arabic" w:hAnsi="Simplified Arabic" w:cs="Simplified Arabic"/>
                <w:sz w:val="22"/>
                <w:rtl/>
              </w:rPr>
              <w:t>قدّم</w:t>
            </w:r>
            <w:r w:rsidR="00C878EA">
              <w:rPr>
                <w:rFonts w:ascii="Simplified Arabic" w:hAnsi="Simplified Arabic" w:cs="Simplified Arabic" w:hint="cs"/>
                <w:sz w:val="22"/>
                <w:rtl/>
              </w:rPr>
              <w:t>ت</w:t>
            </w:r>
            <w:r w:rsidR="007250E7" w:rsidRPr="007250E7">
              <w:rPr>
                <w:rFonts w:ascii="Simplified Arabic" w:hAnsi="Simplified Arabic" w:cs="Simplified Arabic"/>
                <w:sz w:val="22"/>
                <w:rtl/>
              </w:rPr>
              <w:t xml:space="preserve"> مائة وثلاثة أطراف ما مجموعه 193 هدفاً وطنياً يتعلق بالهدف 18، في حين لم </w:t>
            </w:r>
            <w:r>
              <w:rPr>
                <w:rFonts w:ascii="Simplified Arabic" w:hAnsi="Simplified Arabic" w:cs="Simplified Arabic"/>
                <w:sz w:val="22"/>
                <w:rtl/>
              </w:rPr>
              <w:t>يُقدّم</w:t>
            </w:r>
            <w:r w:rsidR="007250E7" w:rsidRPr="007250E7">
              <w:rPr>
                <w:rFonts w:ascii="Simplified Arabic" w:hAnsi="Simplified Arabic" w:cs="Simplified Arabic"/>
                <w:sz w:val="22"/>
                <w:rtl/>
              </w:rPr>
              <w:t xml:space="preserve"> 93 </w:t>
            </w:r>
            <w:r>
              <w:rPr>
                <w:rFonts w:ascii="Simplified Arabic" w:hAnsi="Simplified Arabic" w:cs="Simplified Arabic"/>
                <w:sz w:val="22"/>
                <w:rtl/>
              </w:rPr>
              <w:t>طرفاً هدفاً من الأهداف</w:t>
            </w:r>
            <w:r w:rsidR="007250E7" w:rsidRPr="007250E7">
              <w:rPr>
                <w:rFonts w:ascii="Simplified Arabic" w:hAnsi="Simplified Arabic" w:cs="Simplified Arabic"/>
                <w:sz w:val="22"/>
                <w:rtl/>
              </w:rPr>
              <w:t>؛</w:t>
            </w:r>
          </w:p>
          <w:p w14:paraId="7D73892B" w14:textId="5EE410AE" w:rsidR="007250E7" w:rsidRPr="007250E7" w:rsidRDefault="007250E7" w:rsidP="009E2669">
            <w:pPr>
              <w:pStyle w:val="CBDTableNormal"/>
              <w:tabs>
                <w:tab w:val="left" w:pos="454"/>
              </w:tabs>
              <w:bidi/>
              <w:rPr>
                <w:rFonts w:ascii="Simplified Arabic" w:hAnsi="Simplified Arabic" w:cs="Simplified Arabic"/>
                <w:sz w:val="22"/>
                <w:rtl/>
              </w:rPr>
            </w:pPr>
            <w:r w:rsidRPr="007250E7">
              <w:rPr>
                <w:rFonts w:ascii="Simplified Arabic" w:hAnsi="Simplified Arabic" w:cs="Simplified Arabic"/>
                <w:sz w:val="22"/>
                <w:rtl/>
              </w:rPr>
              <w:t xml:space="preserve">(ب) أفاد تسعة وخمسون في المائة من الأطراف </w:t>
            </w:r>
            <w:r w:rsidR="00067F04">
              <w:rPr>
                <w:rFonts w:ascii="Simplified Arabic" w:hAnsi="Simplified Arabic" w:cs="Simplified Arabic"/>
                <w:sz w:val="22"/>
                <w:rtl/>
              </w:rPr>
              <w:t>بأن لديه</w:t>
            </w:r>
            <w:r w:rsidRPr="007250E7">
              <w:rPr>
                <w:rFonts w:ascii="Simplified Arabic" w:hAnsi="Simplified Arabic" w:cs="Simplified Arabic"/>
                <w:sz w:val="22"/>
                <w:rtl/>
              </w:rPr>
              <w:t xml:space="preserve"> هدفاً وطنياً واحداً على الأقل </w:t>
            </w:r>
            <w:r w:rsidR="00A90828">
              <w:rPr>
                <w:rFonts w:ascii="Simplified Arabic" w:hAnsi="Simplified Arabic" w:cs="Simplified Arabic"/>
                <w:sz w:val="22"/>
                <w:rtl/>
              </w:rPr>
              <w:t>يتواءم إلى حد بعيد</w:t>
            </w:r>
            <w:r w:rsidRPr="007250E7">
              <w:rPr>
                <w:rFonts w:ascii="Simplified Arabic" w:hAnsi="Simplified Arabic" w:cs="Simplified Arabic"/>
                <w:sz w:val="22"/>
                <w:rtl/>
              </w:rPr>
              <w:t xml:space="preserve"> مع الهدف 18. وبالنسبة لـ 31 في المائة من الأطراف، </w:t>
            </w:r>
            <w:r w:rsidR="00207266">
              <w:rPr>
                <w:rFonts w:ascii="Simplified Arabic" w:hAnsi="Simplified Arabic" w:cs="Simplified Arabic"/>
                <w:sz w:val="22"/>
                <w:rtl/>
              </w:rPr>
              <w:t>كان أعلى مستوى مُبلّغ عنه من المواءمة لهدف وطني متوسطاً أو منخفضاً</w:t>
            </w:r>
            <w:r w:rsidRPr="007250E7">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7250E7">
              <w:rPr>
                <w:rFonts w:ascii="Simplified Arabic" w:hAnsi="Simplified Arabic" w:cs="Simplified Arabic"/>
                <w:sz w:val="22"/>
                <w:rtl/>
              </w:rPr>
              <w:t xml:space="preserve"> 10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7250E7">
              <w:rPr>
                <w:rFonts w:ascii="Simplified Arabic" w:hAnsi="Simplified Arabic" w:cs="Simplified Arabic"/>
                <w:sz w:val="22"/>
                <w:rtl/>
              </w:rPr>
              <w:t>؛</w:t>
            </w:r>
          </w:p>
          <w:p w14:paraId="54624429" w14:textId="6D3B374A" w:rsidR="007250E7" w:rsidRPr="007250E7" w:rsidRDefault="007250E7" w:rsidP="009E2669">
            <w:pPr>
              <w:pStyle w:val="CBDTableNormal"/>
              <w:tabs>
                <w:tab w:val="left" w:pos="454"/>
              </w:tabs>
              <w:bidi/>
              <w:rPr>
                <w:rFonts w:ascii="Simplified Arabic" w:hAnsi="Simplified Arabic" w:cs="Simplified Arabic"/>
                <w:sz w:val="22"/>
                <w:rtl/>
              </w:rPr>
            </w:pPr>
            <w:r w:rsidRPr="007250E7">
              <w:rPr>
                <w:rFonts w:ascii="Simplified Arabic" w:hAnsi="Simplified Arabic" w:cs="Simplified Arabic"/>
                <w:sz w:val="22"/>
                <w:rtl/>
              </w:rPr>
              <w:t xml:space="preserve">(ج) </w:t>
            </w:r>
            <w:r w:rsidR="00B00B58">
              <w:rPr>
                <w:rFonts w:ascii="Simplified Arabic" w:hAnsi="Simplified Arabic" w:cs="Simplified Arabic"/>
                <w:sz w:val="22"/>
                <w:rtl/>
              </w:rPr>
              <w:t>حدّد</w:t>
            </w:r>
            <w:r w:rsidRPr="007250E7">
              <w:rPr>
                <w:rFonts w:ascii="Simplified Arabic" w:hAnsi="Simplified Arabic" w:cs="Simplified Arabic"/>
                <w:sz w:val="22"/>
                <w:rtl/>
              </w:rPr>
              <w:t xml:space="preserve"> اثنا عشر في المائة من الأطراف أهدافاً كمية لخفض الحوافز، بما في ذلك الإعانات، الضارة بالتنوع البيولوجي؛</w:t>
            </w:r>
            <w:r w:rsidRPr="007250E7">
              <w:rPr>
                <w:rFonts w:ascii="Simplified Arabic" w:hAnsi="Simplified Arabic" w:cs="Simplified Arabic"/>
                <w:sz w:val="22"/>
              </w:rPr>
              <w:t xml:space="preserve"> </w:t>
            </w:r>
          </w:p>
          <w:p w14:paraId="288522AC" w14:textId="2F2578A7" w:rsidR="00182792" w:rsidRPr="00D939A7" w:rsidRDefault="007250E7" w:rsidP="009E2669">
            <w:pPr>
              <w:pStyle w:val="CBDTableNormal"/>
              <w:tabs>
                <w:tab w:val="clear" w:pos="567"/>
                <w:tab w:val="left" w:pos="454"/>
              </w:tabs>
              <w:bidi/>
              <w:rPr>
                <w:rFonts w:ascii="Simplified Arabic" w:hAnsi="Simplified Arabic" w:cs="Simplified Arabic"/>
                <w:sz w:val="22"/>
              </w:rPr>
            </w:pPr>
            <w:r w:rsidRPr="007250E7">
              <w:rPr>
                <w:rFonts w:ascii="Simplified Arabic" w:hAnsi="Simplified Arabic" w:cs="Simplified Arabic"/>
                <w:sz w:val="22"/>
                <w:rtl/>
              </w:rPr>
              <w:t xml:space="preserve">(د) </w:t>
            </w:r>
            <w:r w:rsidR="00327E88">
              <w:rPr>
                <w:rFonts w:ascii="Simplified Arabic" w:hAnsi="Simplified Arabic" w:cs="Simplified Arabic"/>
                <w:sz w:val="22"/>
                <w:rtl/>
              </w:rPr>
              <w:t>قدّم</w:t>
            </w:r>
            <w:r w:rsidRPr="007250E7">
              <w:rPr>
                <w:rFonts w:ascii="Simplified Arabic" w:hAnsi="Simplified Arabic" w:cs="Simplified Arabic"/>
                <w:sz w:val="22"/>
                <w:rtl/>
              </w:rPr>
              <w:t xml:space="preserve"> أربعون في المائة من الأطراف معلومات عن وسائل التنفيذ المتعلقة </w:t>
            </w:r>
            <w:r w:rsidR="00B246EC">
              <w:rPr>
                <w:rFonts w:ascii="Simplified Arabic" w:hAnsi="Simplified Arabic" w:cs="Simplified Arabic"/>
                <w:sz w:val="22"/>
                <w:rtl/>
              </w:rPr>
              <w:t>بالهدف. وذكر</w:t>
            </w:r>
            <w:r w:rsidRPr="007250E7">
              <w:rPr>
                <w:rFonts w:ascii="Simplified Arabic" w:hAnsi="Simplified Arabic" w:cs="Simplified Arabic"/>
                <w:sz w:val="22"/>
                <w:rtl/>
              </w:rPr>
              <w:t xml:space="preserve"> 80 </w:t>
            </w:r>
            <w:r w:rsidR="003A27A5">
              <w:rPr>
                <w:rFonts w:ascii="Simplified Arabic" w:hAnsi="Simplified Arabic" w:cs="Simplified Arabic"/>
                <w:sz w:val="22"/>
                <w:rtl/>
              </w:rPr>
              <w:t>في المائة من هذه الأطراف أن وسائل التنفيذ الإضافية ضرورية</w:t>
            </w:r>
            <w:r w:rsidR="00F12AEA">
              <w:rPr>
                <w:rFonts w:ascii="Simplified Arabic" w:hAnsi="Simplified Arabic" w:cs="Simplified Arabic" w:hint="cs"/>
                <w:sz w:val="22"/>
                <w:rtl/>
              </w:rPr>
              <w:t>؛</w:t>
            </w:r>
          </w:p>
          <w:p w14:paraId="168FD709" w14:textId="094390F1" w:rsidR="00182792" w:rsidRPr="00D939A7" w:rsidRDefault="009E2669" w:rsidP="009E2669">
            <w:pPr>
              <w:pStyle w:val="CBDTableNormal"/>
              <w:tabs>
                <w:tab w:val="clear" w:pos="567"/>
                <w:tab w:val="left" w:pos="454"/>
              </w:tabs>
              <w:bidi/>
              <w:rPr>
                <w:rFonts w:ascii="Simplified Arabic" w:hAnsi="Simplified Arabic" w:cs="Simplified Arabic"/>
                <w:sz w:val="22"/>
              </w:rPr>
            </w:pPr>
            <w:r>
              <w:rPr>
                <w:rFonts w:ascii="Simplified Arabic" w:hAnsi="Simplified Arabic" w:cs="Simplified Arabic" w:hint="cs"/>
                <w:sz w:val="22"/>
                <w:rtl/>
              </w:rPr>
              <w:t>(ه)</w:t>
            </w:r>
            <w:r w:rsidR="00182792" w:rsidRPr="00D939A7">
              <w:rPr>
                <w:rFonts w:ascii="Simplified Arabic" w:hAnsi="Simplified Arabic" w:cs="Simplified Arabic" w:hint="cs"/>
                <w:sz w:val="22"/>
              </w:rPr>
              <w:tab/>
            </w:r>
            <w:r w:rsidR="00B00B58">
              <w:rPr>
                <w:rFonts w:ascii="Simplified Arabic" w:hAnsi="Simplified Arabic" w:cs="Simplified Arabic"/>
                <w:sz w:val="22"/>
                <w:rtl/>
              </w:rPr>
              <w:t>حدّد</w:t>
            </w:r>
            <w:r w:rsidR="007250E7" w:rsidRPr="007250E7">
              <w:rPr>
                <w:rFonts w:ascii="Simplified Arabic" w:hAnsi="Simplified Arabic" w:cs="Simplified Arabic"/>
                <w:sz w:val="22"/>
                <w:rtl/>
              </w:rPr>
              <w:t xml:space="preserve"> خمسة عشر في المائة من الأطراف </w:t>
            </w:r>
            <w:r w:rsidR="00872761">
              <w:rPr>
                <w:rFonts w:ascii="Simplified Arabic" w:hAnsi="Simplified Arabic" w:cs="Simplified Arabic"/>
                <w:sz w:val="22"/>
                <w:rtl/>
              </w:rPr>
              <w:t>مؤشرات مكونة</w:t>
            </w:r>
            <w:r w:rsidR="007250E7" w:rsidRPr="007250E7">
              <w:rPr>
                <w:rFonts w:ascii="Simplified Arabic" w:hAnsi="Simplified Arabic" w:cs="Simplified Arabic"/>
                <w:sz w:val="22"/>
                <w:rtl/>
              </w:rPr>
              <w:t>، و</w:t>
            </w:r>
            <w:r w:rsidR="00B00B58">
              <w:rPr>
                <w:rFonts w:ascii="Simplified Arabic" w:hAnsi="Simplified Arabic" w:cs="Simplified Arabic"/>
                <w:sz w:val="22"/>
                <w:rtl/>
              </w:rPr>
              <w:t>حدّد</w:t>
            </w:r>
            <w:r w:rsidR="007250E7" w:rsidRPr="007250E7">
              <w:rPr>
                <w:rFonts w:ascii="Simplified Arabic" w:hAnsi="Simplified Arabic" w:cs="Simplified Arabic"/>
                <w:sz w:val="22"/>
                <w:rtl/>
              </w:rPr>
              <w:t xml:space="preserve"> 22 في المائة مؤشرات تكميلية، و</w:t>
            </w:r>
            <w:r w:rsidR="00B00B58">
              <w:rPr>
                <w:rFonts w:ascii="Simplified Arabic" w:hAnsi="Simplified Arabic" w:cs="Simplified Arabic"/>
                <w:sz w:val="22"/>
                <w:rtl/>
              </w:rPr>
              <w:t>حدّد</w:t>
            </w:r>
            <w:r w:rsidR="007250E7" w:rsidRPr="007250E7">
              <w:rPr>
                <w:rFonts w:ascii="Simplified Arabic" w:hAnsi="Simplified Arabic" w:cs="Simplified Arabic"/>
                <w:sz w:val="22"/>
                <w:rtl/>
              </w:rPr>
              <w:t xml:space="preserve"> 35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44128C21" w14:textId="666E4E7D" w:rsidR="007250E7" w:rsidRPr="0002473B" w:rsidRDefault="00B00B58" w:rsidP="009E2669">
            <w:pPr>
              <w:pStyle w:val="CBDTableNormal"/>
              <w:bidi/>
              <w:rPr>
                <w:rFonts w:ascii="Simplified Arabic" w:hAnsi="Simplified Arabic" w:cs="Simplified Arabic"/>
                <w:sz w:val="22"/>
                <w:rtl/>
              </w:rPr>
            </w:pPr>
            <w:r w:rsidRPr="0002473B">
              <w:rPr>
                <w:rFonts w:ascii="Simplified Arabic" w:hAnsi="Simplified Arabic" w:cs="Simplified Arabic"/>
                <w:sz w:val="22"/>
                <w:rtl/>
              </w:rPr>
              <w:t>ركّز</w:t>
            </w:r>
            <w:r w:rsidR="007250E7" w:rsidRPr="0002473B">
              <w:rPr>
                <w:rFonts w:ascii="Simplified Arabic" w:hAnsi="Simplified Arabic" w:cs="Simplified Arabic"/>
                <w:sz w:val="22"/>
                <w:rtl/>
              </w:rPr>
              <w:t xml:space="preserve">ت الأهداف الوطنية المتعلقة بالهدف 18 </w:t>
            </w:r>
            <w:r w:rsidR="005520D8" w:rsidRPr="0002473B">
              <w:rPr>
                <w:rFonts w:ascii="Simplified Arabic" w:hAnsi="Simplified Arabic" w:cs="Simplified Arabic" w:hint="cs"/>
                <w:sz w:val="22"/>
                <w:rtl/>
                <w:lang w:bidi="ar-EG"/>
              </w:rPr>
              <w:t>تركيزاً</w:t>
            </w:r>
            <w:r w:rsidR="007250E7" w:rsidRPr="0002473B">
              <w:rPr>
                <w:rFonts w:ascii="Simplified Arabic" w:hAnsi="Simplified Arabic" w:cs="Simplified Arabic"/>
                <w:sz w:val="22"/>
                <w:rtl/>
              </w:rPr>
              <w:t xml:space="preserve"> أكبر على زيادة الحوافز الإيجابية </w:t>
            </w:r>
            <w:r w:rsidR="005520D8" w:rsidRPr="0002473B">
              <w:rPr>
                <w:rFonts w:ascii="Simplified Arabic" w:hAnsi="Simplified Arabic" w:cs="Simplified Arabic" w:hint="cs"/>
                <w:sz w:val="22"/>
                <w:rtl/>
              </w:rPr>
              <w:t xml:space="preserve">المُقدّمة </w:t>
            </w:r>
            <w:r w:rsidR="007250E7" w:rsidRPr="0002473B">
              <w:rPr>
                <w:rFonts w:ascii="Simplified Arabic" w:hAnsi="Simplified Arabic" w:cs="Simplified Arabic"/>
                <w:sz w:val="22"/>
                <w:rtl/>
              </w:rPr>
              <w:t xml:space="preserve">للحفظ والاستخدام المستدام مقارنة </w:t>
            </w:r>
            <w:r w:rsidR="005520D8" w:rsidRPr="0002473B">
              <w:rPr>
                <w:rFonts w:ascii="Simplified Arabic" w:hAnsi="Simplified Arabic" w:cs="Simplified Arabic" w:hint="cs"/>
                <w:sz w:val="22"/>
                <w:rtl/>
              </w:rPr>
              <w:t>بإلغاء</w:t>
            </w:r>
            <w:r w:rsidR="007250E7" w:rsidRPr="0002473B">
              <w:rPr>
                <w:rFonts w:ascii="Simplified Arabic" w:hAnsi="Simplified Arabic" w:cs="Simplified Arabic"/>
                <w:sz w:val="22"/>
                <w:rtl/>
              </w:rPr>
              <w:t xml:space="preserve"> الحوافز الضارة بالتنوع البيولوجي أو التخلص التدريجي منها أو إصلاحها. ومع ذلك، تناولت معظم الأطراف بطريقة ما مسألة الحد من الحوافز الضارة. و</w:t>
            </w:r>
            <w:r w:rsidR="003E21F3" w:rsidRPr="0002473B">
              <w:rPr>
                <w:rFonts w:ascii="Simplified Arabic" w:hAnsi="Simplified Arabic" w:cs="Simplified Arabic"/>
                <w:sz w:val="22"/>
                <w:rtl/>
              </w:rPr>
              <w:t>تضمنت التدابير السياساتية</w:t>
            </w:r>
            <w:r w:rsidR="007250E7" w:rsidRPr="0002473B">
              <w:rPr>
                <w:rFonts w:ascii="Simplified Arabic" w:hAnsi="Simplified Arabic" w:cs="Simplified Arabic"/>
                <w:sz w:val="22"/>
                <w:rtl/>
              </w:rPr>
              <w:t xml:space="preserve"> </w:t>
            </w:r>
            <w:r w:rsidR="005520D8" w:rsidRPr="0002473B">
              <w:rPr>
                <w:rFonts w:ascii="Simplified Arabic" w:hAnsi="Simplified Arabic" w:cs="Simplified Arabic" w:hint="cs"/>
                <w:sz w:val="22"/>
                <w:rtl/>
              </w:rPr>
              <w:t>وضع</w:t>
            </w:r>
            <w:r w:rsidR="007250E7" w:rsidRPr="0002473B">
              <w:rPr>
                <w:rFonts w:ascii="Simplified Arabic" w:hAnsi="Simplified Arabic" w:cs="Simplified Arabic"/>
                <w:sz w:val="22"/>
                <w:rtl/>
              </w:rPr>
              <w:t xml:space="preserve"> أو تحسين برامج الرصد والإبلاغ، وإجراء البحوث لتحديد الحوافز الضارة، </w:t>
            </w:r>
            <w:r w:rsidR="0002473B" w:rsidRPr="0002473B">
              <w:rPr>
                <w:rFonts w:ascii="Simplified Arabic" w:hAnsi="Simplified Arabic" w:cs="Simplified Arabic" w:hint="cs"/>
                <w:sz w:val="22"/>
                <w:rtl/>
              </w:rPr>
              <w:t>والاستخدام الأمثل للإعانات</w:t>
            </w:r>
            <w:r w:rsidR="007250E7" w:rsidRPr="0002473B">
              <w:rPr>
                <w:rFonts w:ascii="Simplified Arabic" w:hAnsi="Simplified Arabic" w:cs="Simplified Arabic"/>
                <w:sz w:val="22"/>
                <w:rtl/>
              </w:rPr>
              <w:t xml:space="preserve"> الإيجابية، و</w:t>
            </w:r>
            <w:r w:rsidR="0002473B" w:rsidRPr="0002473B">
              <w:rPr>
                <w:rFonts w:ascii="Simplified Arabic" w:hAnsi="Simplified Arabic" w:cs="Simplified Arabic" w:hint="cs"/>
                <w:sz w:val="22"/>
                <w:rtl/>
              </w:rPr>
              <w:t>وضع</w:t>
            </w:r>
            <w:r w:rsidR="007250E7" w:rsidRPr="0002473B">
              <w:rPr>
                <w:rFonts w:ascii="Simplified Arabic" w:hAnsi="Simplified Arabic" w:cs="Simplified Arabic"/>
                <w:sz w:val="22"/>
                <w:rtl/>
              </w:rPr>
              <w:t xml:space="preserve"> أو تعزيز الأطر السياس</w:t>
            </w:r>
            <w:r w:rsidR="005520D8" w:rsidRPr="0002473B">
              <w:rPr>
                <w:rFonts w:ascii="Simplified Arabic" w:hAnsi="Simplified Arabic" w:cs="Simplified Arabic" w:hint="cs"/>
                <w:sz w:val="22"/>
                <w:rtl/>
              </w:rPr>
              <w:t>ات</w:t>
            </w:r>
            <w:r w:rsidR="007250E7" w:rsidRPr="0002473B">
              <w:rPr>
                <w:rFonts w:ascii="Simplified Arabic" w:hAnsi="Simplified Arabic" w:cs="Simplified Arabic"/>
                <w:sz w:val="22"/>
                <w:rtl/>
              </w:rPr>
              <w:t xml:space="preserve">ية و/أو القانونية. </w:t>
            </w:r>
            <w:r w:rsidR="0002473B" w:rsidRPr="0002473B">
              <w:rPr>
                <w:rFonts w:ascii="Simplified Arabic" w:hAnsi="Simplified Arabic" w:cs="Simplified Arabic" w:hint="cs"/>
                <w:sz w:val="22"/>
                <w:rtl/>
              </w:rPr>
              <w:t>ولاحظ</w:t>
            </w:r>
            <w:r w:rsidR="007250E7" w:rsidRPr="0002473B">
              <w:rPr>
                <w:rFonts w:ascii="Simplified Arabic" w:hAnsi="Simplified Arabic" w:cs="Simplified Arabic"/>
                <w:sz w:val="22"/>
                <w:rtl/>
              </w:rPr>
              <w:t xml:space="preserve"> العديد من الأطراف أن الرصد ي</w:t>
            </w:r>
            <w:r w:rsidR="005520D8" w:rsidRPr="0002473B">
              <w:rPr>
                <w:rFonts w:ascii="Simplified Arabic" w:hAnsi="Simplified Arabic" w:cs="Simplified Arabic" w:hint="cs"/>
                <w:sz w:val="22"/>
                <w:rtl/>
              </w:rPr>
              <w:t>شكل</w:t>
            </w:r>
            <w:r w:rsidR="007250E7" w:rsidRPr="0002473B">
              <w:rPr>
                <w:rFonts w:ascii="Simplified Arabic" w:hAnsi="Simplified Arabic" w:cs="Simplified Arabic"/>
                <w:sz w:val="22"/>
                <w:rtl/>
              </w:rPr>
              <w:t xml:space="preserve"> وسيلة ضرورية للتنفيذ</w:t>
            </w:r>
            <w:r w:rsidR="007250E7" w:rsidRPr="0002473B">
              <w:rPr>
                <w:rFonts w:ascii="Simplified Arabic" w:hAnsi="Simplified Arabic" w:cs="Simplified Arabic"/>
                <w:sz w:val="22"/>
              </w:rPr>
              <w:t>.</w:t>
            </w:r>
            <w:r w:rsidR="005520D8" w:rsidRPr="0002473B">
              <w:rPr>
                <w:rtl/>
              </w:rPr>
              <w:t xml:space="preserve"> </w:t>
            </w:r>
          </w:p>
          <w:p w14:paraId="580F8C8A" w14:textId="50007324" w:rsidR="00182792" w:rsidRPr="00D939A7" w:rsidRDefault="00923143" w:rsidP="009E2669">
            <w:pPr>
              <w:pStyle w:val="CBDTableNormal"/>
              <w:bidi/>
              <w:rPr>
                <w:rFonts w:ascii="Simplified Arabic" w:hAnsi="Simplified Arabic" w:cs="Simplified Arabic"/>
                <w:sz w:val="22"/>
              </w:rPr>
            </w:pPr>
            <w:r>
              <w:rPr>
                <w:rFonts w:ascii="Simplified Arabic" w:hAnsi="Simplified Arabic" w:cs="Simplified Arabic" w:hint="cs"/>
                <w:sz w:val="22"/>
                <w:rtl/>
                <w:lang w:bidi="ar-EG"/>
              </w:rPr>
              <w:t xml:space="preserve">ولدى </w:t>
            </w:r>
            <w:r w:rsidR="007250E7" w:rsidRPr="007250E7">
              <w:rPr>
                <w:rFonts w:ascii="Simplified Arabic" w:hAnsi="Simplified Arabic" w:cs="Simplified Arabic"/>
                <w:sz w:val="22"/>
                <w:rtl/>
              </w:rPr>
              <w:t>أحد عناصر الهدف 18 موعد نهائي في عام 2025. وي</w:t>
            </w:r>
            <w:r w:rsidR="00E0134B">
              <w:rPr>
                <w:rFonts w:ascii="Simplified Arabic" w:hAnsi="Simplified Arabic" w:cs="Simplified Arabic" w:hint="cs"/>
                <w:sz w:val="22"/>
                <w:rtl/>
              </w:rPr>
              <w:t>ستدعي</w:t>
            </w:r>
            <w:r w:rsidR="007250E7" w:rsidRPr="007250E7">
              <w:rPr>
                <w:rFonts w:ascii="Simplified Arabic" w:hAnsi="Simplified Arabic" w:cs="Simplified Arabic"/>
                <w:sz w:val="22"/>
                <w:rtl/>
              </w:rPr>
              <w:t xml:space="preserve"> هذا العنصر تحديد الحوافز، بما في ذلك الإعانات، الضارة بالتنوع البيولوجي بحلول عام 2025. وأشار أقل من 15 في المائة من الأطراف إلى</w:t>
            </w:r>
            <w:r>
              <w:rPr>
                <w:rFonts w:ascii="Simplified Arabic" w:hAnsi="Simplified Arabic" w:cs="Simplified Arabic" w:hint="cs"/>
                <w:sz w:val="22"/>
                <w:rtl/>
              </w:rPr>
              <w:t xml:space="preserve"> وضع</w:t>
            </w:r>
            <w:r w:rsidR="007250E7" w:rsidRPr="007250E7">
              <w:rPr>
                <w:rFonts w:ascii="Simplified Arabic" w:hAnsi="Simplified Arabic" w:cs="Simplified Arabic"/>
                <w:sz w:val="22"/>
                <w:rtl/>
              </w:rPr>
              <w:t xml:space="preserve"> خطط في أهدافه الوطنية لتحديد الحوافز بحلول عام 2025. وفي حين كان لدى بعض الأطراف أهداف وطنية مع موعد نهائي هو عام 2030 لتحديد الحوافز، فإن معظم الأطراف لم تتناول</w:t>
            </w:r>
            <w:r>
              <w:rPr>
                <w:rFonts w:ascii="Simplified Arabic" w:hAnsi="Simplified Arabic" w:cs="Simplified Arabic" w:hint="cs"/>
                <w:sz w:val="22"/>
                <w:rtl/>
              </w:rPr>
              <w:t xml:space="preserve"> مسألة</w:t>
            </w:r>
            <w:r w:rsidR="007250E7" w:rsidRPr="007250E7">
              <w:rPr>
                <w:rFonts w:ascii="Simplified Arabic" w:hAnsi="Simplified Arabic" w:cs="Simplified Arabic"/>
                <w:sz w:val="22"/>
                <w:rtl/>
              </w:rPr>
              <w:t xml:space="preserve"> تحديد الإعانات في أهدافها الوطنية</w:t>
            </w:r>
            <w:r w:rsidR="00182792" w:rsidRPr="00D939A7">
              <w:rPr>
                <w:rFonts w:ascii="Simplified Arabic" w:hAnsi="Simplified Arabic" w:cs="Simplified Arabic" w:hint="cs"/>
                <w:sz w:val="22"/>
              </w:rPr>
              <w:t>.</w:t>
            </w:r>
            <w:r w:rsidR="005520D8">
              <w:rPr>
                <w:rtl/>
              </w:rPr>
              <w:t xml:space="preserve"> </w:t>
            </w:r>
          </w:p>
        </w:tc>
      </w:tr>
      <w:tr w:rsidR="00182792" w:rsidRPr="00D939A7" w14:paraId="3244133F" w14:textId="77777777" w:rsidTr="000C6ECC">
        <w:tc>
          <w:tcPr>
            <w:tcW w:w="983" w:type="dxa"/>
            <w:tcBorders>
              <w:top w:val="single" w:sz="4" w:space="0" w:color="auto"/>
              <w:left w:val="single" w:sz="4" w:space="0" w:color="auto"/>
              <w:bottom w:val="single" w:sz="4" w:space="0" w:color="auto"/>
            </w:tcBorders>
          </w:tcPr>
          <w:p w14:paraId="038AD2AB" w14:textId="1B29558F" w:rsidR="00182792" w:rsidRPr="00D939A7" w:rsidRDefault="00AE14E4" w:rsidP="009E2669">
            <w:pPr>
              <w:pStyle w:val="CBDTableNormal"/>
              <w:bidi/>
              <w:rPr>
                <w:rFonts w:ascii="Simplified Arabic" w:hAnsi="Simplified Arabic" w:cs="Simplified Arabic"/>
                <w:sz w:val="22"/>
              </w:rPr>
            </w:pPr>
            <w:r>
              <w:rPr>
                <w:rFonts w:ascii="Simplified Arabic" w:hAnsi="Simplified Arabic" w:cs="Simplified Arabic" w:hint="cs"/>
                <w:sz w:val="22"/>
                <w:rtl/>
              </w:rPr>
              <w:t>19</w:t>
            </w:r>
          </w:p>
        </w:tc>
        <w:tc>
          <w:tcPr>
            <w:tcW w:w="6257" w:type="dxa"/>
            <w:tcBorders>
              <w:top w:val="nil"/>
              <w:left w:val="single" w:sz="4" w:space="0" w:color="auto"/>
              <w:bottom w:val="single" w:sz="4" w:space="0" w:color="auto"/>
              <w:right w:val="single" w:sz="4" w:space="0" w:color="auto"/>
            </w:tcBorders>
          </w:tcPr>
          <w:p w14:paraId="3A03F1F2" w14:textId="67C1FA8B" w:rsidR="007250E7" w:rsidRPr="007250E7"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sidR="005A3885">
              <w:rPr>
                <w:rFonts w:ascii="Simplified Arabic" w:hAnsi="Simplified Arabic" w:cs="Simplified Arabic"/>
                <w:sz w:val="22"/>
                <w:rtl/>
              </w:rPr>
              <w:t>قدّم</w:t>
            </w:r>
            <w:r w:rsidR="007250E7" w:rsidRPr="007250E7">
              <w:rPr>
                <w:rFonts w:ascii="Simplified Arabic" w:hAnsi="Simplified Arabic" w:cs="Simplified Arabic"/>
                <w:sz w:val="22"/>
                <w:rtl/>
              </w:rPr>
              <w:t xml:space="preserve"> مائة وسبعة عشر طرفاً ما مجموعه 265 هدفاً وطنياً يتعلق بالهدف 19، في حين لم </w:t>
            </w:r>
            <w:r>
              <w:rPr>
                <w:rFonts w:ascii="Simplified Arabic" w:hAnsi="Simplified Arabic" w:cs="Simplified Arabic"/>
                <w:sz w:val="22"/>
                <w:rtl/>
              </w:rPr>
              <w:t>يُقدّم</w:t>
            </w:r>
            <w:r w:rsidR="007250E7" w:rsidRPr="007250E7">
              <w:rPr>
                <w:rFonts w:ascii="Simplified Arabic" w:hAnsi="Simplified Arabic" w:cs="Simplified Arabic"/>
                <w:sz w:val="22"/>
                <w:rtl/>
              </w:rPr>
              <w:t xml:space="preserve"> 79 </w:t>
            </w:r>
            <w:r>
              <w:rPr>
                <w:rFonts w:ascii="Simplified Arabic" w:hAnsi="Simplified Arabic" w:cs="Simplified Arabic"/>
                <w:sz w:val="22"/>
                <w:rtl/>
              </w:rPr>
              <w:t>طرفاً هدفاً من الأهداف</w:t>
            </w:r>
            <w:r w:rsidR="007250E7" w:rsidRPr="007250E7">
              <w:rPr>
                <w:rFonts w:ascii="Simplified Arabic" w:hAnsi="Simplified Arabic" w:cs="Simplified Arabic"/>
                <w:sz w:val="22"/>
                <w:rtl/>
              </w:rPr>
              <w:t>؛</w:t>
            </w:r>
          </w:p>
          <w:p w14:paraId="55C13E14" w14:textId="292DE492" w:rsidR="00923143" w:rsidRPr="00923143" w:rsidRDefault="007250E7" w:rsidP="00923143">
            <w:pPr>
              <w:pStyle w:val="CBDTableNormal"/>
              <w:tabs>
                <w:tab w:val="left" w:pos="454"/>
              </w:tabs>
              <w:bidi/>
              <w:rPr>
                <w:rFonts w:ascii="Simplified Arabic" w:hAnsi="Simplified Arabic" w:cs="Simplified Arabic"/>
                <w:sz w:val="22"/>
                <w:rtl/>
              </w:rPr>
            </w:pPr>
            <w:r w:rsidRPr="007250E7">
              <w:rPr>
                <w:rFonts w:ascii="Simplified Arabic" w:hAnsi="Simplified Arabic" w:cs="Simplified Arabic"/>
                <w:sz w:val="22"/>
                <w:rtl/>
              </w:rPr>
              <w:t xml:space="preserve">(ب) أفاد واحد وستون في المائة من الأطراف </w:t>
            </w:r>
            <w:r w:rsidR="00796149">
              <w:rPr>
                <w:rFonts w:ascii="Simplified Arabic" w:hAnsi="Simplified Arabic" w:cs="Simplified Arabic"/>
                <w:sz w:val="22"/>
                <w:rtl/>
              </w:rPr>
              <w:t>بأن لديه</w:t>
            </w:r>
            <w:r w:rsidRPr="007250E7">
              <w:rPr>
                <w:rFonts w:ascii="Simplified Arabic" w:hAnsi="Simplified Arabic" w:cs="Simplified Arabic"/>
                <w:sz w:val="22"/>
                <w:rtl/>
              </w:rPr>
              <w:t xml:space="preserve"> هدفاً وطنياً واحداً على الأقل </w:t>
            </w:r>
            <w:r w:rsidR="00A90828">
              <w:rPr>
                <w:rFonts w:ascii="Simplified Arabic" w:hAnsi="Simplified Arabic" w:cs="Simplified Arabic"/>
                <w:sz w:val="22"/>
                <w:rtl/>
              </w:rPr>
              <w:t>يتواءم إلى حد بعيد</w:t>
            </w:r>
            <w:r w:rsidRPr="007250E7">
              <w:rPr>
                <w:rFonts w:ascii="Simplified Arabic" w:hAnsi="Simplified Arabic" w:cs="Simplified Arabic"/>
                <w:sz w:val="22"/>
                <w:rtl/>
              </w:rPr>
              <w:t xml:space="preserve"> مع الهدف 19. وبالنسبة لـ 28 في المائة من الأطراف، </w:t>
            </w:r>
            <w:r w:rsidR="00207266">
              <w:rPr>
                <w:rFonts w:ascii="Simplified Arabic" w:hAnsi="Simplified Arabic" w:cs="Simplified Arabic"/>
                <w:sz w:val="22"/>
                <w:rtl/>
              </w:rPr>
              <w:t>كان أعلى مستوى مُبلّغ عنه من المواءمة لهدف وطني متوسطاً أو منخفضاً</w:t>
            </w:r>
            <w:r w:rsidRPr="007250E7">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7250E7">
              <w:rPr>
                <w:rFonts w:ascii="Simplified Arabic" w:hAnsi="Simplified Arabic" w:cs="Simplified Arabic"/>
                <w:sz w:val="22"/>
                <w:rtl/>
              </w:rPr>
              <w:t xml:space="preserve"> 11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7250E7">
              <w:rPr>
                <w:rFonts w:ascii="Simplified Arabic" w:hAnsi="Simplified Arabic" w:cs="Simplified Arabic"/>
                <w:sz w:val="22"/>
                <w:rtl/>
              </w:rPr>
              <w:t>؛</w:t>
            </w:r>
          </w:p>
          <w:p w14:paraId="7CA82C94" w14:textId="5688BCAC" w:rsidR="00182792" w:rsidRPr="00923143" w:rsidRDefault="007250E7" w:rsidP="009E2669">
            <w:pPr>
              <w:pStyle w:val="CBDTableNormal"/>
              <w:tabs>
                <w:tab w:val="clear" w:pos="567"/>
                <w:tab w:val="left" w:pos="454"/>
              </w:tabs>
              <w:bidi/>
              <w:rPr>
                <w:rFonts w:ascii="Simplified Arabic" w:hAnsi="Simplified Arabic" w:cs="Simplified Arabic"/>
                <w:b/>
                <w:bCs/>
                <w:sz w:val="22"/>
              </w:rPr>
            </w:pPr>
            <w:r w:rsidRPr="007250E7">
              <w:rPr>
                <w:rFonts w:ascii="Simplified Arabic" w:hAnsi="Simplified Arabic" w:cs="Simplified Arabic"/>
                <w:sz w:val="22"/>
                <w:rtl/>
              </w:rPr>
              <w:lastRenderedPageBreak/>
              <w:t xml:space="preserve">(ج) </w:t>
            </w:r>
            <w:r w:rsidR="00B00B58">
              <w:rPr>
                <w:rFonts w:ascii="Simplified Arabic" w:hAnsi="Simplified Arabic" w:cs="Simplified Arabic"/>
                <w:sz w:val="22"/>
                <w:rtl/>
              </w:rPr>
              <w:t>حدّد</w:t>
            </w:r>
            <w:r w:rsidRPr="007250E7">
              <w:rPr>
                <w:rFonts w:ascii="Simplified Arabic" w:hAnsi="Simplified Arabic" w:cs="Simplified Arabic"/>
                <w:sz w:val="22"/>
                <w:rtl/>
              </w:rPr>
              <w:t xml:space="preserve"> أربعة وعشرون في المائة من الأطراف أهدافاً وطنية ذات قيم كمية لزيادة الموارد المالية. </w:t>
            </w:r>
            <w:r w:rsidR="00923143">
              <w:rPr>
                <w:rFonts w:ascii="Simplified Arabic" w:hAnsi="Simplified Arabic" w:cs="Simplified Arabic" w:hint="cs"/>
                <w:sz w:val="22"/>
                <w:rtl/>
              </w:rPr>
              <w:t>وعبر</w:t>
            </w:r>
            <w:r w:rsidRPr="007250E7">
              <w:rPr>
                <w:rFonts w:ascii="Simplified Arabic" w:hAnsi="Simplified Arabic" w:cs="Simplified Arabic"/>
                <w:sz w:val="22"/>
                <w:rtl/>
              </w:rPr>
              <w:t xml:space="preserve"> معظم الأطراف التي </w:t>
            </w:r>
            <w:r w:rsidR="00B00B58">
              <w:rPr>
                <w:rFonts w:ascii="Simplified Arabic" w:hAnsi="Simplified Arabic" w:cs="Simplified Arabic"/>
                <w:sz w:val="22"/>
                <w:rtl/>
              </w:rPr>
              <w:t>حدّد</w:t>
            </w:r>
            <w:r w:rsidR="00392DA6">
              <w:rPr>
                <w:rFonts w:ascii="Simplified Arabic" w:hAnsi="Simplified Arabic" w:cs="Simplified Arabic"/>
                <w:sz w:val="22"/>
                <w:rtl/>
              </w:rPr>
              <w:t>ت</w:t>
            </w:r>
            <w:r w:rsidRPr="007250E7">
              <w:rPr>
                <w:rFonts w:ascii="Simplified Arabic" w:hAnsi="Simplified Arabic" w:cs="Simplified Arabic"/>
                <w:sz w:val="22"/>
                <w:rtl/>
              </w:rPr>
              <w:t xml:space="preserve"> أهدافًا بقيم كمية عن تلك القيم كنسبة مئوية من الزيادات أو الزيادات فيما يتعلق بمستويات التمويل الحالية</w:t>
            </w:r>
            <w:r w:rsidR="00F12AEA">
              <w:rPr>
                <w:rFonts w:ascii="Simplified Arabic" w:hAnsi="Simplified Arabic" w:cs="Simplified Arabic" w:hint="cs"/>
                <w:sz w:val="22"/>
                <w:rtl/>
              </w:rPr>
              <w:t>؛</w:t>
            </w:r>
            <w:r w:rsidR="00923143">
              <w:rPr>
                <w:rtl/>
              </w:rPr>
              <w:t xml:space="preserve"> </w:t>
            </w:r>
          </w:p>
          <w:p w14:paraId="64163B1F" w14:textId="24CC410C" w:rsidR="007250E7" w:rsidRPr="007250E7" w:rsidRDefault="009E2669"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(د)</w:t>
            </w:r>
            <w:r w:rsidR="00182792" w:rsidRPr="00D939A7">
              <w:rPr>
                <w:rFonts w:ascii="Simplified Arabic" w:hAnsi="Simplified Arabic" w:cs="Simplified Arabic" w:hint="cs"/>
                <w:sz w:val="22"/>
              </w:rPr>
              <w:tab/>
            </w:r>
            <w:r w:rsidR="005A3885">
              <w:rPr>
                <w:rFonts w:ascii="Simplified Arabic" w:hAnsi="Simplified Arabic" w:cs="Simplified Arabic"/>
                <w:sz w:val="22"/>
                <w:rtl/>
              </w:rPr>
              <w:t>قدّم</w:t>
            </w:r>
            <w:r w:rsidR="007250E7" w:rsidRPr="007250E7">
              <w:rPr>
                <w:rFonts w:ascii="Simplified Arabic" w:hAnsi="Simplified Arabic" w:cs="Simplified Arabic"/>
                <w:sz w:val="22"/>
                <w:rtl/>
              </w:rPr>
              <w:t xml:space="preserve"> أربعة وثلاثون في المائة من الأطراف معلومات عن وسائل التنفيذ المتعلقة </w:t>
            </w:r>
            <w:r w:rsidR="00B246EC">
              <w:rPr>
                <w:rFonts w:ascii="Simplified Arabic" w:hAnsi="Simplified Arabic" w:cs="Simplified Arabic"/>
                <w:sz w:val="22"/>
                <w:rtl/>
              </w:rPr>
              <w:t>بالهدف. وذكر</w:t>
            </w:r>
            <w:r w:rsidR="007250E7" w:rsidRPr="007250E7">
              <w:rPr>
                <w:rFonts w:ascii="Simplified Arabic" w:hAnsi="Simplified Arabic" w:cs="Simplified Arabic"/>
                <w:sz w:val="22"/>
                <w:rtl/>
              </w:rPr>
              <w:t xml:space="preserve"> 85 </w:t>
            </w:r>
            <w:r w:rsidR="003A27A5">
              <w:rPr>
                <w:rFonts w:ascii="Simplified Arabic" w:hAnsi="Simplified Arabic" w:cs="Simplified Arabic"/>
                <w:sz w:val="22"/>
                <w:rtl/>
              </w:rPr>
              <w:t>في المائة من هذه الأطراف أن وسائل التنفيذ الإضافية ضرورية</w:t>
            </w:r>
            <w:r w:rsidR="007250E7" w:rsidRPr="007250E7">
              <w:rPr>
                <w:rFonts w:ascii="Simplified Arabic" w:hAnsi="Simplified Arabic" w:cs="Simplified Arabic"/>
                <w:sz w:val="22"/>
                <w:rtl/>
              </w:rPr>
              <w:t>؛</w:t>
            </w:r>
          </w:p>
          <w:p w14:paraId="0D057738" w14:textId="45A11190" w:rsidR="00182792" w:rsidRPr="00D939A7" w:rsidRDefault="007250E7" w:rsidP="009E2669">
            <w:pPr>
              <w:pStyle w:val="CBDTableNormal"/>
              <w:tabs>
                <w:tab w:val="clear" w:pos="567"/>
                <w:tab w:val="left" w:pos="454"/>
              </w:tabs>
              <w:bidi/>
              <w:rPr>
                <w:rFonts w:ascii="Simplified Arabic" w:hAnsi="Simplified Arabic" w:cs="Simplified Arabic"/>
                <w:sz w:val="22"/>
              </w:rPr>
            </w:pPr>
            <w:r w:rsidRPr="007250E7">
              <w:rPr>
                <w:rFonts w:ascii="Simplified Arabic" w:hAnsi="Simplified Arabic" w:cs="Simplified Arabic"/>
                <w:sz w:val="22"/>
                <w:rtl/>
              </w:rPr>
              <w:t xml:space="preserve">(هـ) </w:t>
            </w:r>
            <w:r w:rsidR="00B00B58">
              <w:rPr>
                <w:rFonts w:ascii="Simplified Arabic" w:hAnsi="Simplified Arabic" w:cs="Simplified Arabic"/>
                <w:sz w:val="22"/>
                <w:rtl/>
              </w:rPr>
              <w:t>حدّد</w:t>
            </w:r>
            <w:r w:rsidRPr="007250E7">
              <w:rPr>
                <w:rFonts w:ascii="Simplified Arabic" w:hAnsi="Simplified Arabic" w:cs="Simplified Arabic"/>
                <w:sz w:val="22"/>
                <w:rtl/>
              </w:rPr>
              <w:t xml:space="preserve"> تسعة في المائة من الأطراف مؤشرات مكونة، و</w:t>
            </w:r>
            <w:r w:rsidR="00B00B58">
              <w:rPr>
                <w:rFonts w:ascii="Simplified Arabic" w:hAnsi="Simplified Arabic" w:cs="Simplified Arabic"/>
                <w:sz w:val="22"/>
                <w:rtl/>
              </w:rPr>
              <w:t>حدّد</w:t>
            </w:r>
            <w:r w:rsidRPr="007250E7">
              <w:rPr>
                <w:rFonts w:ascii="Simplified Arabic" w:hAnsi="Simplified Arabic" w:cs="Simplified Arabic"/>
                <w:sz w:val="22"/>
                <w:rtl/>
              </w:rPr>
              <w:t xml:space="preserve"> 22 في المائة مؤشرات تكميلية، و</w:t>
            </w:r>
            <w:r w:rsidR="00B00B58">
              <w:rPr>
                <w:rFonts w:ascii="Simplified Arabic" w:hAnsi="Simplified Arabic" w:cs="Simplified Arabic"/>
                <w:sz w:val="22"/>
                <w:rtl/>
              </w:rPr>
              <w:t>حدّد</w:t>
            </w:r>
            <w:r w:rsidRPr="007250E7">
              <w:rPr>
                <w:rFonts w:ascii="Simplified Arabic" w:hAnsi="Simplified Arabic" w:cs="Simplified Arabic"/>
                <w:sz w:val="22"/>
                <w:rtl/>
              </w:rPr>
              <w:t xml:space="preserve"> 35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25BB5E23" w14:textId="4969D722" w:rsidR="00182792" w:rsidRPr="00E0134B" w:rsidRDefault="00327E88" w:rsidP="00923143">
            <w:pPr>
              <w:pStyle w:val="CBDTableNormal"/>
              <w:bidi/>
              <w:rPr>
                <w:rFonts w:ascii="Simplified Arabic" w:hAnsi="Simplified Arabic" w:cs="Simplified Arabic"/>
                <w:sz w:val="22"/>
              </w:rPr>
            </w:pPr>
            <w:r w:rsidRPr="00E0134B">
              <w:rPr>
                <w:rFonts w:ascii="Simplified Arabic" w:hAnsi="Simplified Arabic" w:cs="Simplified Arabic"/>
                <w:sz w:val="22"/>
                <w:rtl/>
              </w:rPr>
              <w:lastRenderedPageBreak/>
              <w:t>قدّم</w:t>
            </w:r>
            <w:r w:rsidR="007250E7" w:rsidRPr="00E0134B">
              <w:rPr>
                <w:rFonts w:ascii="Simplified Arabic" w:hAnsi="Simplified Arabic" w:cs="Simplified Arabic"/>
                <w:sz w:val="22"/>
                <w:rtl/>
              </w:rPr>
              <w:t>ت الأطراف مجموعة متنوعة من الأهداف الوطنية المتعلقة بالهدف 19. و</w:t>
            </w:r>
            <w:r w:rsidR="00B00B58" w:rsidRPr="00E0134B">
              <w:rPr>
                <w:rFonts w:ascii="Simplified Arabic" w:hAnsi="Simplified Arabic" w:cs="Simplified Arabic"/>
                <w:sz w:val="22"/>
                <w:rtl/>
              </w:rPr>
              <w:t>ركّز</w:t>
            </w:r>
            <w:r w:rsidR="007250E7" w:rsidRPr="00E0134B">
              <w:rPr>
                <w:rFonts w:ascii="Simplified Arabic" w:hAnsi="Simplified Arabic" w:cs="Simplified Arabic"/>
                <w:sz w:val="22"/>
                <w:rtl/>
              </w:rPr>
              <w:t xml:space="preserve"> البعض</w:t>
            </w:r>
            <w:r w:rsidR="007D2CE7" w:rsidRPr="00E0134B">
              <w:rPr>
                <w:rFonts w:ascii="Simplified Arabic" w:hAnsi="Simplified Arabic" w:cs="Simplified Arabic" w:hint="cs"/>
                <w:sz w:val="22"/>
                <w:rtl/>
              </w:rPr>
              <w:t xml:space="preserve"> منها</w:t>
            </w:r>
            <w:r w:rsidR="007250E7" w:rsidRPr="00E0134B">
              <w:rPr>
                <w:rFonts w:ascii="Simplified Arabic" w:hAnsi="Simplified Arabic" w:cs="Simplified Arabic"/>
                <w:sz w:val="22"/>
                <w:rtl/>
              </w:rPr>
              <w:t xml:space="preserve"> على زيادة التمويل الدولي والمحلي وتمويل القطاع الخاص، في حين </w:t>
            </w:r>
            <w:r w:rsidR="00B00B58" w:rsidRPr="00E0134B">
              <w:rPr>
                <w:rFonts w:ascii="Simplified Arabic" w:hAnsi="Simplified Arabic" w:cs="Simplified Arabic"/>
                <w:sz w:val="22"/>
                <w:rtl/>
              </w:rPr>
              <w:t>ركّز</w:t>
            </w:r>
            <w:r w:rsidR="007250E7" w:rsidRPr="00E0134B">
              <w:rPr>
                <w:rFonts w:ascii="Simplified Arabic" w:hAnsi="Simplified Arabic" w:cs="Simplified Arabic"/>
                <w:sz w:val="22"/>
                <w:rtl/>
              </w:rPr>
              <w:t xml:space="preserve"> البعض الآخر على الإجراءات المتعلقة </w:t>
            </w:r>
            <w:r w:rsidR="00E0134B" w:rsidRPr="00E0134B">
              <w:rPr>
                <w:rFonts w:ascii="Simplified Arabic" w:hAnsi="Simplified Arabic" w:cs="Simplified Arabic" w:hint="cs"/>
                <w:sz w:val="22"/>
                <w:rtl/>
              </w:rPr>
              <w:t xml:space="preserve">بتحديد تكاليف </w:t>
            </w:r>
            <w:r w:rsidR="00AE65E1">
              <w:rPr>
                <w:rFonts w:ascii="Simplified Arabic" w:hAnsi="Simplified Arabic" w:cs="Simplified Arabic" w:hint="cs"/>
                <w:sz w:val="22"/>
                <w:rtl/>
              </w:rPr>
              <w:t>الإجراءات المتصلة</w:t>
            </w:r>
            <w:r w:rsidR="007250E7" w:rsidRPr="00E0134B">
              <w:rPr>
                <w:rFonts w:ascii="Simplified Arabic" w:hAnsi="Simplified Arabic" w:cs="Simplified Arabic"/>
                <w:sz w:val="22"/>
                <w:rtl/>
              </w:rPr>
              <w:t xml:space="preserve"> </w:t>
            </w:r>
            <w:r w:rsidR="00AE65E1">
              <w:rPr>
                <w:rFonts w:ascii="Simplified Arabic" w:hAnsi="Simplified Arabic" w:cs="Simplified Arabic" w:hint="cs"/>
                <w:sz w:val="22"/>
                <w:rtl/>
              </w:rPr>
              <w:t>ب</w:t>
            </w:r>
            <w:r w:rsidR="007250E7" w:rsidRPr="00E0134B">
              <w:rPr>
                <w:rFonts w:ascii="Simplified Arabic" w:hAnsi="Simplified Arabic" w:cs="Simplified Arabic"/>
                <w:sz w:val="22"/>
                <w:rtl/>
              </w:rPr>
              <w:t xml:space="preserve">التنوع البيولوجي، أو </w:t>
            </w:r>
            <w:r w:rsidR="007D2CE7" w:rsidRPr="00E0134B">
              <w:rPr>
                <w:rFonts w:ascii="Simplified Arabic" w:hAnsi="Simplified Arabic" w:cs="Simplified Arabic" w:hint="cs"/>
                <w:sz w:val="22"/>
                <w:rtl/>
              </w:rPr>
              <w:t xml:space="preserve">حشد </w:t>
            </w:r>
            <w:r w:rsidR="007250E7" w:rsidRPr="00E0134B">
              <w:rPr>
                <w:rFonts w:ascii="Simplified Arabic" w:hAnsi="Simplified Arabic" w:cs="Simplified Arabic"/>
                <w:sz w:val="22"/>
                <w:rtl/>
              </w:rPr>
              <w:t>الموارد، أو تعزيز التمويل المختلط. وكان التركيز في الأهداف الوطنية عموما</w:t>
            </w:r>
            <w:r w:rsidR="007D2CE7" w:rsidRPr="00E0134B">
              <w:rPr>
                <w:rFonts w:ascii="Simplified Arabic" w:hAnsi="Simplified Arabic" w:cs="Simplified Arabic" w:hint="cs"/>
                <w:sz w:val="22"/>
                <w:rtl/>
              </w:rPr>
              <w:t>ً</w:t>
            </w:r>
            <w:r w:rsidR="007250E7" w:rsidRPr="00E0134B">
              <w:rPr>
                <w:rFonts w:ascii="Simplified Arabic" w:hAnsi="Simplified Arabic" w:cs="Simplified Arabic"/>
                <w:sz w:val="22"/>
                <w:rtl/>
              </w:rPr>
              <w:t xml:space="preserve"> على زيادة </w:t>
            </w:r>
            <w:r w:rsidR="007D2CE7" w:rsidRPr="00E0134B">
              <w:rPr>
                <w:rFonts w:ascii="Simplified Arabic" w:hAnsi="Simplified Arabic" w:cs="Simplified Arabic" w:hint="cs"/>
                <w:sz w:val="22"/>
                <w:rtl/>
              </w:rPr>
              <w:t>حشد</w:t>
            </w:r>
            <w:r w:rsidR="007250E7" w:rsidRPr="00E0134B">
              <w:rPr>
                <w:rFonts w:ascii="Simplified Arabic" w:hAnsi="Simplified Arabic" w:cs="Simplified Arabic"/>
                <w:sz w:val="22"/>
                <w:rtl/>
              </w:rPr>
              <w:t xml:space="preserve"> الموارد المحلية. و</w:t>
            </w:r>
            <w:r w:rsidR="00B00B58" w:rsidRPr="00E0134B">
              <w:rPr>
                <w:rFonts w:ascii="Simplified Arabic" w:hAnsi="Simplified Arabic" w:cs="Simplified Arabic"/>
                <w:sz w:val="22"/>
                <w:rtl/>
              </w:rPr>
              <w:t>حدّد</w:t>
            </w:r>
            <w:r w:rsidR="007250E7" w:rsidRPr="00E0134B">
              <w:rPr>
                <w:rFonts w:ascii="Simplified Arabic" w:hAnsi="Simplified Arabic" w:cs="Simplified Arabic"/>
                <w:sz w:val="22"/>
                <w:rtl/>
              </w:rPr>
              <w:t xml:space="preserve"> عدد أقل من الأطراف أهدافاً بشأن الاستفادة من التمويل الخاص، وخطط التمويل المبتكرة، وأوجه التآزر بين التنوع البيولوجي وتمويل المناخ أو دور ال</w:t>
            </w:r>
            <w:r w:rsidR="007D2CE7" w:rsidRPr="00E0134B">
              <w:rPr>
                <w:rFonts w:ascii="Simplified Arabic" w:hAnsi="Simplified Arabic" w:cs="Simplified Arabic" w:hint="cs"/>
                <w:sz w:val="22"/>
                <w:rtl/>
              </w:rPr>
              <w:t xml:space="preserve">إجراءات </w:t>
            </w:r>
            <w:r w:rsidR="007250E7" w:rsidRPr="00E0134B">
              <w:rPr>
                <w:rFonts w:ascii="Simplified Arabic" w:hAnsi="Simplified Arabic" w:cs="Simplified Arabic"/>
                <w:sz w:val="22"/>
                <w:rtl/>
              </w:rPr>
              <w:t>الجماعي</w:t>
            </w:r>
            <w:r w:rsidR="007D2CE7" w:rsidRPr="00E0134B">
              <w:rPr>
                <w:rFonts w:ascii="Simplified Arabic" w:hAnsi="Simplified Arabic" w:cs="Simplified Arabic" w:hint="cs"/>
                <w:sz w:val="22"/>
                <w:rtl/>
              </w:rPr>
              <w:t>ة</w:t>
            </w:r>
            <w:r w:rsidR="007250E7" w:rsidRPr="00E0134B">
              <w:rPr>
                <w:rFonts w:ascii="Simplified Arabic" w:hAnsi="Simplified Arabic" w:cs="Simplified Arabic"/>
                <w:sz w:val="22"/>
                <w:rtl/>
              </w:rPr>
              <w:t>. و</w:t>
            </w:r>
            <w:r w:rsidR="003E21F3" w:rsidRPr="00E0134B">
              <w:rPr>
                <w:rFonts w:ascii="Simplified Arabic" w:hAnsi="Simplified Arabic" w:cs="Simplified Arabic"/>
                <w:sz w:val="22"/>
                <w:rtl/>
              </w:rPr>
              <w:t>تضمنت التدابير السياساتية</w:t>
            </w:r>
            <w:r w:rsidR="007250E7" w:rsidRPr="00E0134B">
              <w:rPr>
                <w:rFonts w:ascii="Simplified Arabic" w:hAnsi="Simplified Arabic" w:cs="Simplified Arabic"/>
                <w:sz w:val="22"/>
                <w:rtl/>
              </w:rPr>
              <w:t xml:space="preserve"> إجراءات تتعلق بالضرائب البيئية وأسواق الكربون و</w:t>
            </w:r>
            <w:r w:rsidR="00E0134B" w:rsidRPr="00E0134B">
              <w:rPr>
                <w:rFonts w:ascii="Simplified Arabic" w:hAnsi="Simplified Arabic" w:cs="Simplified Arabic" w:hint="cs"/>
                <w:sz w:val="22"/>
                <w:rtl/>
              </w:rPr>
              <w:t xml:space="preserve">تعميم </w:t>
            </w:r>
            <w:r w:rsidR="007250E7" w:rsidRPr="00E0134B">
              <w:rPr>
                <w:rFonts w:ascii="Simplified Arabic" w:hAnsi="Simplified Arabic" w:cs="Simplified Arabic"/>
                <w:sz w:val="22"/>
                <w:rtl/>
              </w:rPr>
              <w:t>المحاسبة البيئية</w:t>
            </w:r>
            <w:r w:rsidR="00CE5D36" w:rsidRPr="00E0134B">
              <w:rPr>
                <w:rFonts w:ascii="Simplified Arabic" w:hAnsi="Simplified Arabic" w:cs="Simplified Arabic" w:hint="cs"/>
                <w:sz w:val="22"/>
                <w:rtl/>
              </w:rPr>
              <w:t xml:space="preserve">. </w:t>
            </w:r>
          </w:p>
          <w:p w14:paraId="2017206F" w14:textId="318EF7FA" w:rsidR="00182792" w:rsidRPr="007774C7" w:rsidRDefault="00E0134B" w:rsidP="007774C7">
            <w:pPr>
              <w:pStyle w:val="CBDTableNormal"/>
              <w:bidi/>
              <w:rPr>
                <w:rFonts w:ascii="Simplified Arabic" w:hAnsi="Simplified Arabic" w:cs="Simplified Arabic"/>
                <w:sz w:val="22"/>
              </w:rPr>
            </w:pPr>
            <w:r w:rsidRPr="007774C7">
              <w:rPr>
                <w:rFonts w:ascii="Simplified Arabic" w:hAnsi="Simplified Arabic" w:cs="Simplified Arabic" w:hint="cs"/>
                <w:sz w:val="22"/>
                <w:rtl/>
              </w:rPr>
              <w:lastRenderedPageBreak/>
              <w:t xml:space="preserve">ولدى </w:t>
            </w:r>
            <w:r w:rsidR="007250E7" w:rsidRPr="007774C7">
              <w:rPr>
                <w:rFonts w:ascii="Simplified Arabic" w:hAnsi="Simplified Arabic" w:cs="Simplified Arabic"/>
                <w:sz w:val="22"/>
                <w:rtl/>
              </w:rPr>
              <w:t>أحد عناصر الهدف 19 موعد نهائي في عام 2025. وي</w:t>
            </w:r>
            <w:r w:rsidR="00733EFD" w:rsidRPr="007774C7">
              <w:rPr>
                <w:rFonts w:ascii="Simplified Arabic" w:hAnsi="Simplified Arabic" w:cs="Simplified Arabic" w:hint="cs"/>
                <w:sz w:val="22"/>
                <w:rtl/>
              </w:rPr>
              <w:t>ستدعي</w:t>
            </w:r>
            <w:r w:rsidR="007250E7" w:rsidRPr="007774C7">
              <w:rPr>
                <w:rFonts w:ascii="Simplified Arabic" w:hAnsi="Simplified Arabic" w:cs="Simplified Arabic"/>
                <w:sz w:val="22"/>
                <w:rtl/>
              </w:rPr>
              <w:t xml:space="preserve"> هذا العنصر زيادة الموارد المالية الدولية المتعلقة بالتنوع البيولوجي </w:t>
            </w:r>
            <w:r w:rsidR="007774C7" w:rsidRPr="007774C7">
              <w:rPr>
                <w:rFonts w:ascii="Simplified Arabic" w:hAnsi="Simplified Arabic" w:cs="Simplified Arabic" w:hint="cs"/>
                <w:sz w:val="22"/>
                <w:rtl/>
              </w:rPr>
              <w:t xml:space="preserve">والمخصصة </w:t>
            </w:r>
            <w:r w:rsidR="007250E7" w:rsidRPr="007774C7">
              <w:rPr>
                <w:rFonts w:ascii="Simplified Arabic" w:hAnsi="Simplified Arabic" w:cs="Simplified Arabic"/>
                <w:sz w:val="22"/>
                <w:rtl/>
              </w:rPr>
              <w:t xml:space="preserve">للبلدان النامية إلى ما لا يقل عن 20 </w:t>
            </w:r>
            <w:r w:rsidR="007774C7" w:rsidRPr="007774C7">
              <w:rPr>
                <w:rFonts w:ascii="Simplified Arabic" w:hAnsi="Simplified Arabic" w:cs="Simplified Arabic" w:hint="cs"/>
                <w:sz w:val="22"/>
                <w:rtl/>
              </w:rPr>
              <w:t>بليون</w:t>
            </w:r>
            <w:r w:rsidR="007250E7" w:rsidRPr="007774C7">
              <w:rPr>
                <w:rFonts w:ascii="Simplified Arabic" w:hAnsi="Simplified Arabic" w:cs="Simplified Arabic"/>
                <w:sz w:val="22"/>
                <w:rtl/>
              </w:rPr>
              <w:t xml:space="preserve"> دولار </w:t>
            </w:r>
            <w:r w:rsidR="007774C7" w:rsidRPr="007774C7">
              <w:rPr>
                <w:rFonts w:ascii="Simplified Arabic" w:hAnsi="Simplified Arabic" w:cs="Simplified Arabic" w:hint="cs"/>
                <w:sz w:val="22"/>
                <w:rtl/>
              </w:rPr>
              <w:t>من دولارات الولايات المتحدة</w:t>
            </w:r>
            <w:r w:rsidR="007250E7" w:rsidRPr="007774C7">
              <w:rPr>
                <w:rFonts w:ascii="Simplified Arabic" w:hAnsi="Simplified Arabic" w:cs="Simplified Arabic"/>
                <w:sz w:val="22"/>
                <w:rtl/>
              </w:rPr>
              <w:t xml:space="preserve"> سنويا</w:t>
            </w:r>
            <w:r w:rsidR="007774C7" w:rsidRPr="007774C7">
              <w:rPr>
                <w:rFonts w:ascii="Simplified Arabic" w:hAnsi="Simplified Arabic" w:cs="Simplified Arabic" w:hint="cs"/>
                <w:sz w:val="22"/>
                <w:rtl/>
              </w:rPr>
              <w:t>ً</w:t>
            </w:r>
            <w:r w:rsidR="007250E7" w:rsidRPr="007774C7">
              <w:rPr>
                <w:rFonts w:ascii="Simplified Arabic" w:hAnsi="Simplified Arabic" w:cs="Simplified Arabic"/>
                <w:sz w:val="22"/>
                <w:rtl/>
              </w:rPr>
              <w:t xml:space="preserve">. وفي هذا الصدد، تراوحت النسبة المئوية للزيادة </w:t>
            </w:r>
            <w:r w:rsidR="007774C7" w:rsidRPr="007774C7">
              <w:rPr>
                <w:rFonts w:ascii="Simplified Arabic" w:hAnsi="Simplified Arabic" w:cs="Simplified Arabic"/>
                <w:sz w:val="22"/>
                <w:rtl/>
              </w:rPr>
              <w:t xml:space="preserve">بين البلدان الأطراف المتقدّمة الخمسة التي أدرجت قيمة محدّدة في أهدافها الوطنية </w:t>
            </w:r>
            <w:r w:rsidR="007250E7" w:rsidRPr="007774C7">
              <w:rPr>
                <w:rFonts w:ascii="Simplified Arabic" w:hAnsi="Simplified Arabic" w:cs="Simplified Arabic"/>
                <w:sz w:val="22"/>
                <w:rtl/>
              </w:rPr>
              <w:t xml:space="preserve">من 100 في المائة (بالنسبة </w:t>
            </w:r>
            <w:r w:rsidR="007774C7" w:rsidRPr="007774C7">
              <w:rPr>
                <w:rFonts w:ascii="Simplified Arabic" w:hAnsi="Simplified Arabic" w:cs="Simplified Arabic" w:hint="cs"/>
                <w:sz w:val="22"/>
                <w:rtl/>
              </w:rPr>
              <w:t>للا</w:t>
            </w:r>
            <w:r w:rsidR="007250E7" w:rsidRPr="007774C7">
              <w:rPr>
                <w:rFonts w:ascii="Simplified Arabic" w:hAnsi="Simplified Arabic" w:cs="Simplified Arabic"/>
                <w:sz w:val="22"/>
                <w:rtl/>
              </w:rPr>
              <w:t>تحاد الأوروبي</w:t>
            </w:r>
            <w:r w:rsidR="007774C7" w:rsidRPr="007774C7">
              <w:rPr>
                <w:rFonts w:ascii="Simplified Arabic" w:hAnsi="Simplified Arabic" w:cs="Simplified Arabic" w:hint="cs"/>
                <w:sz w:val="22"/>
                <w:rtl/>
              </w:rPr>
              <w:t>،</w:t>
            </w:r>
            <w:r w:rsidR="007250E7" w:rsidRPr="007774C7">
              <w:rPr>
                <w:rFonts w:ascii="Simplified Arabic" w:hAnsi="Simplified Arabic" w:cs="Simplified Arabic"/>
                <w:sz w:val="22"/>
                <w:rtl/>
              </w:rPr>
              <w:t xml:space="preserve"> و</w:t>
            </w:r>
            <w:r w:rsidR="007774C7" w:rsidRPr="007774C7">
              <w:rPr>
                <w:rFonts w:ascii="Simplified Arabic" w:hAnsi="Simplified Arabic" w:cs="Simplified Arabic"/>
                <w:sz w:val="22"/>
                <w:rtl/>
              </w:rPr>
              <w:t>فرنسا، وكرواتيا، والنمسا</w:t>
            </w:r>
            <w:r w:rsidR="007250E7" w:rsidRPr="007774C7">
              <w:rPr>
                <w:rFonts w:ascii="Simplified Arabic" w:hAnsi="Simplified Arabic" w:cs="Simplified Arabic"/>
                <w:sz w:val="22"/>
                <w:rtl/>
              </w:rPr>
              <w:t xml:space="preserve">) إلى 400 في المائة (بالنسبة لكسمبرغ). وأوضح الاتحاد الأوروبي وفرنسا أن الزيادة تمثل قيمة نقدية قدرها 7 </w:t>
            </w:r>
            <w:r w:rsidR="007774C7" w:rsidRPr="007774C7">
              <w:rPr>
                <w:rFonts w:ascii="Simplified Arabic" w:hAnsi="Simplified Arabic" w:cs="Simplified Arabic" w:hint="cs"/>
                <w:sz w:val="22"/>
                <w:rtl/>
              </w:rPr>
              <w:t>بلايين</w:t>
            </w:r>
            <w:r w:rsidR="007250E7" w:rsidRPr="007774C7">
              <w:rPr>
                <w:rFonts w:ascii="Simplified Arabic" w:hAnsi="Simplified Arabic" w:cs="Simplified Arabic"/>
                <w:sz w:val="22"/>
                <w:rtl/>
              </w:rPr>
              <w:t xml:space="preserve"> يورو و</w:t>
            </w:r>
            <w:r w:rsidR="007774C7" w:rsidRPr="007774C7">
              <w:rPr>
                <w:rFonts w:ascii="Simplified Arabic" w:hAnsi="Simplified Arabic" w:cs="Simplified Arabic" w:hint="cs"/>
                <w:sz w:val="22"/>
                <w:rtl/>
              </w:rPr>
              <w:t>بليون</w:t>
            </w:r>
            <w:r w:rsidR="007250E7" w:rsidRPr="007774C7">
              <w:rPr>
                <w:rFonts w:ascii="Simplified Arabic" w:hAnsi="Simplified Arabic" w:cs="Simplified Arabic"/>
                <w:sz w:val="22"/>
                <w:rtl/>
              </w:rPr>
              <w:t xml:space="preserve"> يورو على التوالي. ومع ذلك، </w:t>
            </w:r>
            <w:r w:rsidR="007774C7" w:rsidRPr="007774C7">
              <w:rPr>
                <w:rFonts w:ascii="Simplified Arabic" w:hAnsi="Simplified Arabic" w:cs="Simplified Arabic" w:hint="cs"/>
                <w:sz w:val="22"/>
                <w:rtl/>
              </w:rPr>
              <w:t>ف</w:t>
            </w:r>
            <w:r w:rsidR="007250E7" w:rsidRPr="007774C7">
              <w:rPr>
                <w:rFonts w:ascii="Simplified Arabic" w:hAnsi="Simplified Arabic" w:cs="Simplified Arabic"/>
                <w:sz w:val="22"/>
                <w:rtl/>
              </w:rPr>
              <w:t xml:space="preserve">باستثناء فرنسا، </w:t>
            </w:r>
            <w:r w:rsidRPr="007774C7">
              <w:rPr>
                <w:rFonts w:ascii="Simplified Arabic" w:hAnsi="Simplified Arabic" w:cs="Simplified Arabic"/>
                <w:sz w:val="22"/>
                <w:rtl/>
              </w:rPr>
              <w:t>لم يكن عام 2025 هو الموعد النهائي لتحقيق هذه الزيادات.</w:t>
            </w:r>
          </w:p>
        </w:tc>
      </w:tr>
      <w:tr w:rsidR="00182792" w:rsidRPr="00D939A7" w14:paraId="762FBFBD" w14:textId="77777777" w:rsidTr="000C6ECC">
        <w:tc>
          <w:tcPr>
            <w:tcW w:w="983" w:type="dxa"/>
            <w:tcBorders>
              <w:top w:val="single" w:sz="4" w:space="0" w:color="auto"/>
              <w:left w:val="single" w:sz="4" w:space="0" w:color="auto"/>
              <w:bottom w:val="single" w:sz="4" w:space="0" w:color="auto"/>
            </w:tcBorders>
          </w:tcPr>
          <w:p w14:paraId="78A33851" w14:textId="197EF46E" w:rsidR="00182792" w:rsidRPr="00D939A7" w:rsidRDefault="00AE14E4" w:rsidP="009E2669">
            <w:pPr>
              <w:pStyle w:val="CBDTableNormal"/>
              <w:bidi/>
              <w:rPr>
                <w:rFonts w:ascii="Simplified Arabic" w:hAnsi="Simplified Arabic" w:cs="Simplified Arabic"/>
                <w:sz w:val="22"/>
              </w:rPr>
            </w:pPr>
            <w:r>
              <w:rPr>
                <w:rFonts w:ascii="Simplified Arabic" w:hAnsi="Simplified Arabic" w:cs="Simplified Arabic" w:hint="cs"/>
                <w:sz w:val="22"/>
                <w:rtl/>
              </w:rPr>
              <w:lastRenderedPageBreak/>
              <w:t>20</w:t>
            </w:r>
          </w:p>
        </w:tc>
        <w:tc>
          <w:tcPr>
            <w:tcW w:w="6257" w:type="dxa"/>
            <w:tcBorders>
              <w:top w:val="nil"/>
              <w:left w:val="single" w:sz="4" w:space="0" w:color="auto"/>
              <w:bottom w:val="single" w:sz="4" w:space="0" w:color="auto"/>
              <w:right w:val="single" w:sz="4" w:space="0" w:color="auto"/>
            </w:tcBorders>
          </w:tcPr>
          <w:p w14:paraId="7607F973" w14:textId="31CB90DF" w:rsidR="007250E7" w:rsidRPr="007250E7"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sidR="005A3885">
              <w:rPr>
                <w:rFonts w:ascii="Simplified Arabic" w:hAnsi="Simplified Arabic" w:cs="Simplified Arabic"/>
                <w:sz w:val="22"/>
                <w:rtl/>
              </w:rPr>
              <w:t>قدّم</w:t>
            </w:r>
            <w:r w:rsidR="007250E7" w:rsidRPr="007250E7">
              <w:rPr>
                <w:rFonts w:ascii="Simplified Arabic" w:hAnsi="Simplified Arabic" w:cs="Simplified Arabic"/>
                <w:sz w:val="22"/>
                <w:rtl/>
              </w:rPr>
              <w:t xml:space="preserve"> مائة وأربعة عشر طرفاً ما مجموعه 310 أهداف وطنية تتعلق بالهدف 20، في حين لم </w:t>
            </w:r>
            <w:r>
              <w:rPr>
                <w:rFonts w:ascii="Simplified Arabic" w:hAnsi="Simplified Arabic" w:cs="Simplified Arabic"/>
                <w:sz w:val="22"/>
                <w:rtl/>
              </w:rPr>
              <w:t>يُقدّم</w:t>
            </w:r>
            <w:r w:rsidR="007250E7" w:rsidRPr="007250E7">
              <w:rPr>
                <w:rFonts w:ascii="Simplified Arabic" w:hAnsi="Simplified Arabic" w:cs="Simplified Arabic"/>
                <w:sz w:val="22"/>
                <w:rtl/>
              </w:rPr>
              <w:t xml:space="preserve"> 82 </w:t>
            </w:r>
            <w:r>
              <w:rPr>
                <w:rFonts w:ascii="Simplified Arabic" w:hAnsi="Simplified Arabic" w:cs="Simplified Arabic"/>
                <w:sz w:val="22"/>
                <w:rtl/>
              </w:rPr>
              <w:t>طرفاً هدفاً من الأهداف</w:t>
            </w:r>
            <w:r w:rsidR="007250E7" w:rsidRPr="007250E7">
              <w:rPr>
                <w:rFonts w:ascii="Simplified Arabic" w:hAnsi="Simplified Arabic" w:cs="Simplified Arabic"/>
                <w:sz w:val="22"/>
                <w:rtl/>
              </w:rPr>
              <w:t>؛</w:t>
            </w:r>
          </w:p>
          <w:p w14:paraId="2AF9B52D" w14:textId="32519887" w:rsidR="007250E7" w:rsidRPr="007250E7" w:rsidRDefault="007250E7" w:rsidP="009E2669">
            <w:pPr>
              <w:pStyle w:val="CBDTableNormal"/>
              <w:tabs>
                <w:tab w:val="left" w:pos="454"/>
              </w:tabs>
              <w:bidi/>
              <w:rPr>
                <w:rFonts w:ascii="Simplified Arabic" w:hAnsi="Simplified Arabic" w:cs="Simplified Arabic"/>
                <w:sz w:val="22"/>
                <w:rtl/>
              </w:rPr>
            </w:pPr>
            <w:r w:rsidRPr="007250E7">
              <w:rPr>
                <w:rFonts w:ascii="Simplified Arabic" w:hAnsi="Simplified Arabic" w:cs="Simplified Arabic"/>
                <w:sz w:val="22"/>
                <w:rtl/>
              </w:rPr>
              <w:t xml:space="preserve">(ب) أفاد تسعة وستون في المائة من الأطراف </w:t>
            </w:r>
            <w:r w:rsidR="00796149">
              <w:rPr>
                <w:rFonts w:ascii="Simplified Arabic" w:hAnsi="Simplified Arabic" w:cs="Simplified Arabic"/>
                <w:sz w:val="22"/>
                <w:rtl/>
              </w:rPr>
              <w:t>بأن لديه</w:t>
            </w:r>
            <w:r w:rsidRPr="007250E7">
              <w:rPr>
                <w:rFonts w:ascii="Simplified Arabic" w:hAnsi="Simplified Arabic" w:cs="Simplified Arabic"/>
                <w:sz w:val="22"/>
                <w:rtl/>
              </w:rPr>
              <w:t xml:space="preserve"> هدفاً وطنياً واحداً على الأقل </w:t>
            </w:r>
            <w:r w:rsidR="00207266">
              <w:rPr>
                <w:rFonts w:ascii="Simplified Arabic" w:hAnsi="Simplified Arabic" w:cs="Simplified Arabic"/>
                <w:sz w:val="22"/>
                <w:rtl/>
              </w:rPr>
              <w:t>يتواءم إلى حد بعيد مع</w:t>
            </w:r>
            <w:r w:rsidRPr="007250E7">
              <w:rPr>
                <w:rFonts w:ascii="Simplified Arabic" w:hAnsi="Simplified Arabic" w:cs="Simplified Arabic"/>
                <w:sz w:val="22"/>
                <w:rtl/>
              </w:rPr>
              <w:t xml:space="preserve"> الهدف 20. وبالنسبة لـ 21 في المائة من الأطراف، </w:t>
            </w:r>
            <w:r w:rsidR="00207266">
              <w:rPr>
                <w:rFonts w:ascii="Simplified Arabic" w:hAnsi="Simplified Arabic" w:cs="Simplified Arabic"/>
                <w:sz w:val="22"/>
                <w:rtl/>
              </w:rPr>
              <w:t>كان أعلى مستوى مُبلّغ عنه من المواءمة لهدف وطني متوسطاً أو منخفضاً</w:t>
            </w:r>
            <w:r w:rsidRPr="007250E7">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7250E7">
              <w:rPr>
                <w:rFonts w:ascii="Simplified Arabic" w:hAnsi="Simplified Arabic" w:cs="Simplified Arabic"/>
                <w:sz w:val="22"/>
                <w:rtl/>
              </w:rPr>
              <w:t xml:space="preserve"> 10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7250E7">
              <w:rPr>
                <w:rFonts w:ascii="Simplified Arabic" w:hAnsi="Simplified Arabic" w:cs="Simplified Arabic"/>
                <w:sz w:val="22"/>
                <w:rtl/>
              </w:rPr>
              <w:t>؛</w:t>
            </w:r>
            <w:r w:rsidRPr="007250E7">
              <w:rPr>
                <w:rFonts w:ascii="Simplified Arabic" w:hAnsi="Simplified Arabic" w:cs="Simplified Arabic"/>
                <w:sz w:val="22"/>
              </w:rPr>
              <w:t xml:space="preserve"> </w:t>
            </w:r>
          </w:p>
          <w:p w14:paraId="48A857B0" w14:textId="6CF2D3F0" w:rsidR="007250E7" w:rsidRPr="007250E7" w:rsidRDefault="007250E7" w:rsidP="009E2669">
            <w:pPr>
              <w:pStyle w:val="CBDTableNormal"/>
              <w:tabs>
                <w:tab w:val="left" w:pos="454"/>
              </w:tabs>
              <w:bidi/>
              <w:rPr>
                <w:rFonts w:ascii="Simplified Arabic" w:hAnsi="Simplified Arabic" w:cs="Simplified Arabic"/>
                <w:sz w:val="22"/>
                <w:rtl/>
              </w:rPr>
            </w:pPr>
            <w:r w:rsidRPr="007250E7">
              <w:rPr>
                <w:rFonts w:ascii="Simplified Arabic" w:hAnsi="Simplified Arabic" w:cs="Simplified Arabic"/>
                <w:sz w:val="22"/>
                <w:rtl/>
              </w:rPr>
              <w:t xml:space="preserve">(ج) </w:t>
            </w:r>
            <w:r w:rsidR="00327E88">
              <w:rPr>
                <w:rFonts w:ascii="Simplified Arabic" w:hAnsi="Simplified Arabic" w:cs="Simplified Arabic"/>
                <w:sz w:val="22"/>
                <w:rtl/>
              </w:rPr>
              <w:t>قدّم</w:t>
            </w:r>
            <w:r w:rsidRPr="007250E7">
              <w:rPr>
                <w:rFonts w:ascii="Simplified Arabic" w:hAnsi="Simplified Arabic" w:cs="Simplified Arabic"/>
                <w:sz w:val="22"/>
                <w:rtl/>
              </w:rPr>
              <w:t xml:space="preserve"> أربعة وثلاثون في المائة من الأطراف معلومات عن وسائل التنفيذ المتعلقة بالهدف. </w:t>
            </w:r>
            <w:r w:rsidR="00CF5C84">
              <w:rPr>
                <w:rFonts w:ascii="Simplified Arabic" w:hAnsi="Simplified Arabic" w:cs="Simplified Arabic" w:hint="cs"/>
                <w:sz w:val="22"/>
                <w:rtl/>
              </w:rPr>
              <w:t>وذكر</w:t>
            </w:r>
            <w:r w:rsidRPr="007250E7">
              <w:rPr>
                <w:rFonts w:ascii="Simplified Arabic" w:hAnsi="Simplified Arabic" w:cs="Simplified Arabic"/>
                <w:sz w:val="22"/>
                <w:rtl/>
              </w:rPr>
              <w:t xml:space="preserve"> 82 </w:t>
            </w:r>
            <w:r w:rsidR="003A27A5">
              <w:rPr>
                <w:rFonts w:ascii="Simplified Arabic" w:hAnsi="Simplified Arabic" w:cs="Simplified Arabic"/>
                <w:sz w:val="22"/>
                <w:rtl/>
              </w:rPr>
              <w:t>في المائة من هذه الأطراف أن وسائل التنفيذ الإضافية ضرورية</w:t>
            </w:r>
            <w:r w:rsidRPr="007250E7">
              <w:rPr>
                <w:rFonts w:ascii="Simplified Arabic" w:hAnsi="Simplified Arabic" w:cs="Simplified Arabic"/>
                <w:sz w:val="22"/>
                <w:rtl/>
              </w:rPr>
              <w:t>؛</w:t>
            </w:r>
          </w:p>
          <w:p w14:paraId="6EA899CD" w14:textId="05C1D18C" w:rsidR="00182792" w:rsidRPr="00D939A7" w:rsidRDefault="007250E7" w:rsidP="009E2669">
            <w:pPr>
              <w:pStyle w:val="CBDTableNormal"/>
              <w:tabs>
                <w:tab w:val="clear" w:pos="567"/>
                <w:tab w:val="left" w:pos="454"/>
              </w:tabs>
              <w:bidi/>
              <w:rPr>
                <w:rFonts w:ascii="Simplified Arabic" w:hAnsi="Simplified Arabic" w:cs="Simplified Arabic"/>
                <w:sz w:val="22"/>
              </w:rPr>
            </w:pPr>
            <w:r w:rsidRPr="007250E7">
              <w:rPr>
                <w:rFonts w:ascii="Simplified Arabic" w:hAnsi="Simplified Arabic" w:cs="Simplified Arabic"/>
                <w:sz w:val="22"/>
                <w:rtl/>
              </w:rPr>
              <w:t xml:space="preserve">(د) </w:t>
            </w:r>
            <w:r w:rsidR="00B00B58">
              <w:rPr>
                <w:rFonts w:ascii="Simplified Arabic" w:hAnsi="Simplified Arabic" w:cs="Simplified Arabic"/>
                <w:sz w:val="22"/>
                <w:rtl/>
              </w:rPr>
              <w:t>حدّد</w:t>
            </w:r>
            <w:r w:rsidRPr="007250E7">
              <w:rPr>
                <w:rFonts w:ascii="Simplified Arabic" w:hAnsi="Simplified Arabic" w:cs="Simplified Arabic"/>
                <w:sz w:val="22"/>
                <w:rtl/>
              </w:rPr>
              <w:t xml:space="preserve"> عشرون في المائة من الأطراف مؤشرات مكونة، و</w:t>
            </w:r>
            <w:r w:rsidR="00B00B58">
              <w:rPr>
                <w:rFonts w:ascii="Simplified Arabic" w:hAnsi="Simplified Arabic" w:cs="Simplified Arabic"/>
                <w:sz w:val="22"/>
                <w:rtl/>
              </w:rPr>
              <w:t>حدّد</w:t>
            </w:r>
            <w:r w:rsidRPr="007250E7">
              <w:rPr>
                <w:rFonts w:ascii="Simplified Arabic" w:hAnsi="Simplified Arabic" w:cs="Simplified Arabic"/>
                <w:sz w:val="22"/>
                <w:rtl/>
              </w:rPr>
              <w:t xml:space="preserve"> 22 في المائة مؤشرات تكميلية، و</w:t>
            </w:r>
            <w:r w:rsidR="00B00B58">
              <w:rPr>
                <w:rFonts w:ascii="Simplified Arabic" w:hAnsi="Simplified Arabic" w:cs="Simplified Arabic"/>
                <w:sz w:val="22"/>
                <w:rtl/>
              </w:rPr>
              <w:t>حدّد</w:t>
            </w:r>
            <w:r w:rsidRPr="007250E7">
              <w:rPr>
                <w:rFonts w:ascii="Simplified Arabic" w:hAnsi="Simplified Arabic" w:cs="Simplified Arabic"/>
                <w:sz w:val="22"/>
                <w:rtl/>
              </w:rPr>
              <w:t xml:space="preserve"> 40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5521365F" w14:textId="3D3C4DBD" w:rsidR="00182792" w:rsidRPr="00D939A7" w:rsidRDefault="007250E7" w:rsidP="009E2669">
            <w:pPr>
              <w:pStyle w:val="CBDTableNormal"/>
              <w:bidi/>
              <w:rPr>
                <w:rFonts w:ascii="Simplified Arabic" w:hAnsi="Simplified Arabic" w:cs="Simplified Arabic"/>
                <w:sz w:val="22"/>
              </w:rPr>
            </w:pPr>
            <w:r w:rsidRPr="007250E7">
              <w:rPr>
                <w:rFonts w:ascii="Simplified Arabic" w:hAnsi="Simplified Arabic" w:cs="Simplified Arabic"/>
                <w:sz w:val="22"/>
                <w:rtl/>
              </w:rPr>
              <w:t xml:space="preserve">تناولت الأهداف الوطنية المتعلقة بالهدف 20 عناصر </w:t>
            </w:r>
            <w:r w:rsidR="00AE65E1">
              <w:rPr>
                <w:rFonts w:ascii="Simplified Arabic" w:hAnsi="Simplified Arabic" w:cs="Simplified Arabic" w:hint="cs"/>
                <w:sz w:val="22"/>
                <w:rtl/>
              </w:rPr>
              <w:t>هذا</w:t>
            </w:r>
            <w:r w:rsidRPr="007250E7">
              <w:rPr>
                <w:rFonts w:ascii="Simplified Arabic" w:hAnsi="Simplified Arabic" w:cs="Simplified Arabic"/>
                <w:sz w:val="22"/>
                <w:rtl/>
              </w:rPr>
              <w:t xml:space="preserve"> الهدف من الإطار بدرجات متفاوتة. وفي حين تناولت بعض الأهداف الوطنية جوانب </w:t>
            </w:r>
            <w:r w:rsidRPr="0075269C">
              <w:rPr>
                <w:rFonts w:ascii="Simplified Arabic" w:hAnsi="Simplified Arabic" w:cs="Simplified Arabic"/>
                <w:b/>
                <w:bCs/>
                <w:sz w:val="22"/>
                <w:rtl/>
              </w:rPr>
              <w:t>فردية</w:t>
            </w:r>
            <w:r w:rsidRPr="007250E7">
              <w:rPr>
                <w:rFonts w:ascii="Simplified Arabic" w:hAnsi="Simplified Arabic" w:cs="Simplified Arabic"/>
                <w:sz w:val="22"/>
                <w:rtl/>
              </w:rPr>
              <w:t xml:space="preserve"> م</w:t>
            </w:r>
            <w:r w:rsidR="0075269C">
              <w:rPr>
                <w:rFonts w:ascii="Simplified Arabic" w:hAnsi="Simplified Arabic" w:cs="Simplified Arabic" w:hint="cs"/>
                <w:sz w:val="22"/>
                <w:rtl/>
              </w:rPr>
              <w:t>ن قبيل</w:t>
            </w:r>
            <w:r w:rsidRPr="007250E7">
              <w:rPr>
                <w:rFonts w:ascii="Simplified Arabic" w:hAnsi="Simplified Arabic" w:cs="Simplified Arabic"/>
                <w:sz w:val="22"/>
                <w:rtl/>
              </w:rPr>
              <w:t xml:space="preserve"> تعزيز بناء القدرات وتنمي</w:t>
            </w:r>
            <w:r w:rsidR="0075269C">
              <w:rPr>
                <w:rFonts w:ascii="Simplified Arabic" w:hAnsi="Simplified Arabic" w:cs="Simplified Arabic" w:hint="cs"/>
                <w:sz w:val="22"/>
                <w:rtl/>
              </w:rPr>
              <w:t>تها</w:t>
            </w:r>
            <w:r w:rsidRPr="007250E7">
              <w:rPr>
                <w:rFonts w:ascii="Simplified Arabic" w:hAnsi="Simplified Arabic" w:cs="Simplified Arabic"/>
                <w:sz w:val="22"/>
                <w:rtl/>
              </w:rPr>
              <w:t>، ونقل التكنولوجيا، والابتكار و/أو التعاون التقني والعلمي، ف</w:t>
            </w:r>
            <w:r w:rsidR="0075269C">
              <w:rPr>
                <w:rFonts w:ascii="Simplified Arabic" w:hAnsi="Simplified Arabic" w:cs="Simplified Arabic" w:hint="cs"/>
                <w:sz w:val="22"/>
                <w:rtl/>
              </w:rPr>
              <w:t>قد غطى</w:t>
            </w:r>
            <w:r w:rsidRPr="007250E7">
              <w:rPr>
                <w:rFonts w:ascii="Simplified Arabic" w:hAnsi="Simplified Arabic" w:cs="Simplified Arabic"/>
                <w:sz w:val="22"/>
                <w:rtl/>
              </w:rPr>
              <w:t xml:space="preserve"> عدد قليل من الأهداف الوطنية </w:t>
            </w:r>
            <w:r w:rsidR="0075269C">
              <w:rPr>
                <w:rFonts w:ascii="Simplified Arabic" w:hAnsi="Simplified Arabic" w:cs="Simplified Arabic" w:hint="cs"/>
                <w:sz w:val="22"/>
                <w:rtl/>
              </w:rPr>
              <w:t>جميع</w:t>
            </w:r>
            <w:r w:rsidRPr="007250E7">
              <w:rPr>
                <w:rFonts w:ascii="Simplified Arabic" w:hAnsi="Simplified Arabic" w:cs="Simplified Arabic"/>
                <w:sz w:val="22"/>
                <w:rtl/>
              </w:rPr>
              <w:t xml:space="preserve"> هذه العناصر. وكان هناك تركيز أقل في الأهداف الوطنية على التطوير التكنولوجي المشترك</w:t>
            </w:r>
            <w:r w:rsidR="00860661">
              <w:rPr>
                <w:rFonts w:ascii="Simplified Arabic" w:hAnsi="Simplified Arabic" w:cs="Simplified Arabic" w:hint="cs"/>
                <w:sz w:val="22"/>
                <w:rtl/>
              </w:rPr>
              <w:t>،</w:t>
            </w:r>
            <w:r w:rsidRPr="007250E7">
              <w:rPr>
                <w:rFonts w:ascii="Simplified Arabic" w:hAnsi="Simplified Arabic" w:cs="Simplified Arabic"/>
                <w:sz w:val="22"/>
                <w:rtl/>
              </w:rPr>
              <w:t xml:space="preserve"> أو البحث العلمي</w:t>
            </w:r>
            <w:r w:rsidR="00860661">
              <w:rPr>
                <w:rFonts w:ascii="Simplified Arabic" w:hAnsi="Simplified Arabic" w:cs="Simplified Arabic" w:hint="cs"/>
                <w:sz w:val="22"/>
                <w:rtl/>
              </w:rPr>
              <w:t>،</w:t>
            </w:r>
            <w:r w:rsidRPr="007250E7">
              <w:rPr>
                <w:rFonts w:ascii="Simplified Arabic" w:hAnsi="Simplified Arabic" w:cs="Simplified Arabic"/>
                <w:sz w:val="22"/>
                <w:rtl/>
              </w:rPr>
              <w:t xml:space="preserve"> أو الرصد. وكانت حملات التثقيف و/أو التوعية وتبادل المعلومات وأطر التعاون العلمي من بين أنواع </w:t>
            </w:r>
            <w:r w:rsidR="001D0276">
              <w:rPr>
                <w:rFonts w:ascii="Simplified Arabic" w:hAnsi="Simplified Arabic" w:cs="Simplified Arabic"/>
                <w:sz w:val="22"/>
                <w:rtl/>
              </w:rPr>
              <w:t>التدابير السياساتية</w:t>
            </w:r>
            <w:r w:rsidRPr="007250E7">
              <w:rPr>
                <w:rFonts w:ascii="Simplified Arabic" w:hAnsi="Simplified Arabic" w:cs="Simplified Arabic"/>
                <w:sz w:val="22"/>
                <w:rtl/>
              </w:rPr>
              <w:t xml:space="preserve"> التي </w:t>
            </w:r>
            <w:r w:rsidR="00860661">
              <w:rPr>
                <w:rFonts w:ascii="Simplified Arabic" w:hAnsi="Simplified Arabic" w:cs="Simplified Arabic" w:hint="cs"/>
                <w:sz w:val="22"/>
                <w:rtl/>
              </w:rPr>
              <w:t>أُشير</w:t>
            </w:r>
            <w:r w:rsidRPr="007250E7">
              <w:rPr>
                <w:rFonts w:ascii="Simplified Arabic" w:hAnsi="Simplified Arabic" w:cs="Simplified Arabic"/>
                <w:sz w:val="22"/>
                <w:rtl/>
              </w:rPr>
              <w:t xml:space="preserve"> إليها في هذا الهدف</w:t>
            </w:r>
            <w:r w:rsidR="00AE65E1" w:rsidRPr="00AE65E1">
              <w:rPr>
                <w:rFonts w:ascii="Simplified Arabic" w:hAnsi="Simplified Arabic" w:cs="Simplified Arabic"/>
                <w:b/>
                <w:bCs/>
                <w:sz w:val="22"/>
                <w:rtl/>
              </w:rPr>
              <w:t>.</w:t>
            </w:r>
          </w:p>
        </w:tc>
      </w:tr>
      <w:tr w:rsidR="00182792" w:rsidRPr="00D939A7" w14:paraId="7D9CF0E9" w14:textId="77777777" w:rsidTr="000C6ECC">
        <w:tc>
          <w:tcPr>
            <w:tcW w:w="983" w:type="dxa"/>
            <w:tcBorders>
              <w:top w:val="single" w:sz="4" w:space="0" w:color="auto"/>
              <w:left w:val="single" w:sz="4" w:space="0" w:color="auto"/>
              <w:bottom w:val="single" w:sz="4" w:space="0" w:color="auto"/>
            </w:tcBorders>
          </w:tcPr>
          <w:p w14:paraId="20DB9EB6" w14:textId="5910459C" w:rsidR="00182792" w:rsidRPr="00D939A7" w:rsidRDefault="00AE14E4" w:rsidP="009E2669">
            <w:pPr>
              <w:pStyle w:val="CBDTableNormal"/>
              <w:bidi/>
              <w:rPr>
                <w:rFonts w:ascii="Simplified Arabic" w:hAnsi="Simplified Arabic" w:cs="Simplified Arabic"/>
                <w:sz w:val="22"/>
              </w:rPr>
            </w:pPr>
            <w:r>
              <w:rPr>
                <w:rFonts w:ascii="Simplified Arabic" w:hAnsi="Simplified Arabic" w:cs="Simplified Arabic" w:hint="cs"/>
                <w:sz w:val="22"/>
                <w:rtl/>
              </w:rPr>
              <w:t>21</w:t>
            </w:r>
          </w:p>
        </w:tc>
        <w:tc>
          <w:tcPr>
            <w:tcW w:w="6257" w:type="dxa"/>
            <w:tcBorders>
              <w:top w:val="nil"/>
              <w:left w:val="single" w:sz="4" w:space="0" w:color="auto"/>
              <w:bottom w:val="single" w:sz="4" w:space="0" w:color="auto"/>
              <w:right w:val="single" w:sz="4" w:space="0" w:color="auto"/>
            </w:tcBorders>
          </w:tcPr>
          <w:p w14:paraId="61520725" w14:textId="7DB928E5" w:rsidR="007250E7" w:rsidRPr="007250E7"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sidR="005A3885">
              <w:rPr>
                <w:rFonts w:ascii="Simplified Arabic" w:hAnsi="Simplified Arabic" w:cs="Simplified Arabic"/>
                <w:sz w:val="22"/>
                <w:rtl/>
              </w:rPr>
              <w:t>قدّم</w:t>
            </w:r>
            <w:r w:rsidR="007250E7" w:rsidRPr="007250E7">
              <w:rPr>
                <w:rFonts w:ascii="Simplified Arabic" w:hAnsi="Simplified Arabic" w:cs="Simplified Arabic"/>
                <w:sz w:val="22"/>
                <w:rtl/>
              </w:rPr>
              <w:t xml:space="preserve"> مائة وأربعة عشر طرفاً ما مجموعه 426 هدفاً وطنياً يتعلق بالهدف 21، في حين لم </w:t>
            </w:r>
            <w:r>
              <w:rPr>
                <w:rFonts w:ascii="Simplified Arabic" w:hAnsi="Simplified Arabic" w:cs="Simplified Arabic"/>
                <w:sz w:val="22"/>
                <w:rtl/>
              </w:rPr>
              <w:t>يُقدّم</w:t>
            </w:r>
            <w:r w:rsidR="007250E7" w:rsidRPr="007250E7">
              <w:rPr>
                <w:rFonts w:ascii="Simplified Arabic" w:hAnsi="Simplified Arabic" w:cs="Simplified Arabic"/>
                <w:sz w:val="22"/>
                <w:rtl/>
              </w:rPr>
              <w:t xml:space="preserve"> 82 </w:t>
            </w:r>
            <w:r>
              <w:rPr>
                <w:rFonts w:ascii="Simplified Arabic" w:hAnsi="Simplified Arabic" w:cs="Simplified Arabic"/>
                <w:sz w:val="22"/>
                <w:rtl/>
              </w:rPr>
              <w:t>طرفاً هدفاً من الأهداف</w:t>
            </w:r>
            <w:r w:rsidR="007250E7" w:rsidRPr="007250E7">
              <w:rPr>
                <w:rFonts w:ascii="Simplified Arabic" w:hAnsi="Simplified Arabic" w:cs="Simplified Arabic"/>
                <w:sz w:val="22"/>
                <w:rtl/>
              </w:rPr>
              <w:t>؛</w:t>
            </w:r>
          </w:p>
          <w:p w14:paraId="22E90E54" w14:textId="07030550" w:rsidR="007250E7" w:rsidRPr="007250E7" w:rsidRDefault="007250E7" w:rsidP="009E2669">
            <w:pPr>
              <w:pStyle w:val="CBDTableNormal"/>
              <w:tabs>
                <w:tab w:val="left" w:pos="454"/>
              </w:tabs>
              <w:bidi/>
              <w:rPr>
                <w:rFonts w:ascii="Simplified Arabic" w:hAnsi="Simplified Arabic" w:cs="Simplified Arabic"/>
                <w:sz w:val="22"/>
                <w:rtl/>
              </w:rPr>
            </w:pPr>
            <w:r w:rsidRPr="007250E7">
              <w:rPr>
                <w:rFonts w:ascii="Simplified Arabic" w:hAnsi="Simplified Arabic" w:cs="Simplified Arabic"/>
                <w:sz w:val="22"/>
                <w:rtl/>
              </w:rPr>
              <w:lastRenderedPageBreak/>
              <w:t xml:space="preserve">(ب) أفاد ثمانية وستون في المائة من الأطراف </w:t>
            </w:r>
            <w:r w:rsidR="00796149">
              <w:rPr>
                <w:rFonts w:ascii="Simplified Arabic" w:hAnsi="Simplified Arabic" w:cs="Simplified Arabic"/>
                <w:sz w:val="22"/>
                <w:rtl/>
              </w:rPr>
              <w:t>بأن لديه</w:t>
            </w:r>
            <w:r w:rsidRPr="007250E7">
              <w:rPr>
                <w:rFonts w:ascii="Simplified Arabic" w:hAnsi="Simplified Arabic" w:cs="Simplified Arabic"/>
                <w:sz w:val="22"/>
                <w:rtl/>
              </w:rPr>
              <w:t xml:space="preserve"> هدفاً وطنياً واحداً على الأقل </w:t>
            </w:r>
            <w:r w:rsidR="00A90828">
              <w:rPr>
                <w:rFonts w:ascii="Simplified Arabic" w:hAnsi="Simplified Arabic" w:cs="Simplified Arabic"/>
                <w:sz w:val="22"/>
                <w:rtl/>
              </w:rPr>
              <w:t>يتواءم إلى حد بعيد</w:t>
            </w:r>
            <w:r w:rsidRPr="007250E7">
              <w:rPr>
                <w:rFonts w:ascii="Simplified Arabic" w:hAnsi="Simplified Arabic" w:cs="Simplified Arabic"/>
                <w:sz w:val="22"/>
                <w:rtl/>
              </w:rPr>
              <w:t xml:space="preserve"> مع الهدف 21. وبالنسبة لـ 21 في المائة من الأطراف، </w:t>
            </w:r>
            <w:r w:rsidR="00207266">
              <w:rPr>
                <w:rFonts w:ascii="Simplified Arabic" w:hAnsi="Simplified Arabic" w:cs="Simplified Arabic"/>
                <w:sz w:val="22"/>
                <w:rtl/>
              </w:rPr>
              <w:t>كان أعلى مستوى مُبلّغ عنه من المواءمة لهدف وطني متوسطاً أو منخفضاً</w:t>
            </w:r>
            <w:r w:rsidRPr="007250E7">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7250E7">
              <w:rPr>
                <w:rFonts w:ascii="Simplified Arabic" w:hAnsi="Simplified Arabic" w:cs="Simplified Arabic"/>
                <w:sz w:val="22"/>
                <w:rtl/>
              </w:rPr>
              <w:t xml:space="preserve"> 11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7250E7">
              <w:rPr>
                <w:rFonts w:ascii="Simplified Arabic" w:hAnsi="Simplified Arabic" w:cs="Simplified Arabic"/>
                <w:sz w:val="22"/>
                <w:rtl/>
              </w:rPr>
              <w:t>؛</w:t>
            </w:r>
          </w:p>
          <w:p w14:paraId="4323760B" w14:textId="1732BE37" w:rsidR="00182792" w:rsidRPr="00D939A7" w:rsidRDefault="007250E7" w:rsidP="009E2669">
            <w:pPr>
              <w:pStyle w:val="CBDTableNormal"/>
              <w:tabs>
                <w:tab w:val="clear" w:pos="567"/>
                <w:tab w:val="left" w:pos="454"/>
              </w:tabs>
              <w:bidi/>
              <w:rPr>
                <w:rFonts w:ascii="Simplified Arabic" w:hAnsi="Simplified Arabic" w:cs="Simplified Arabic"/>
                <w:sz w:val="22"/>
              </w:rPr>
            </w:pPr>
            <w:r w:rsidRPr="007250E7">
              <w:rPr>
                <w:rFonts w:ascii="Simplified Arabic" w:hAnsi="Simplified Arabic" w:cs="Simplified Arabic"/>
                <w:sz w:val="22"/>
                <w:rtl/>
              </w:rPr>
              <w:t xml:space="preserve">(ج) </w:t>
            </w:r>
            <w:r w:rsidR="00327E88">
              <w:rPr>
                <w:rFonts w:ascii="Simplified Arabic" w:hAnsi="Simplified Arabic" w:cs="Simplified Arabic"/>
                <w:sz w:val="22"/>
                <w:rtl/>
              </w:rPr>
              <w:t>قدّم</w:t>
            </w:r>
            <w:r w:rsidRPr="007250E7">
              <w:rPr>
                <w:rFonts w:ascii="Simplified Arabic" w:hAnsi="Simplified Arabic" w:cs="Simplified Arabic"/>
                <w:sz w:val="22"/>
                <w:rtl/>
              </w:rPr>
              <w:t xml:space="preserve"> ثلاثون في المائة من الأطراف معلومات عن وسائل التنفيذ المتعلقة </w:t>
            </w:r>
            <w:r w:rsidR="00B246EC">
              <w:rPr>
                <w:rFonts w:ascii="Simplified Arabic" w:hAnsi="Simplified Arabic" w:cs="Simplified Arabic"/>
                <w:sz w:val="22"/>
                <w:rtl/>
              </w:rPr>
              <w:t>بالهدف. وذكر</w:t>
            </w:r>
            <w:r w:rsidRPr="007250E7">
              <w:rPr>
                <w:rFonts w:ascii="Simplified Arabic" w:hAnsi="Simplified Arabic" w:cs="Simplified Arabic"/>
                <w:sz w:val="22"/>
                <w:rtl/>
              </w:rPr>
              <w:t xml:space="preserve"> 82 </w:t>
            </w:r>
            <w:r w:rsidR="003A27A5">
              <w:rPr>
                <w:rFonts w:ascii="Simplified Arabic" w:hAnsi="Simplified Arabic" w:cs="Simplified Arabic"/>
                <w:sz w:val="22"/>
                <w:rtl/>
              </w:rPr>
              <w:t>في المائة من هذه الأطراف أن وسائل التنفيذ الإضافية ضرورية</w:t>
            </w:r>
            <w:r w:rsidR="00F12AEA">
              <w:rPr>
                <w:rFonts w:ascii="Simplified Arabic" w:hAnsi="Simplified Arabic" w:cs="Simplified Arabic" w:hint="cs"/>
                <w:sz w:val="22"/>
                <w:rtl/>
              </w:rPr>
              <w:t>؛</w:t>
            </w:r>
          </w:p>
          <w:p w14:paraId="42745E82" w14:textId="79BBD3C9" w:rsidR="00182792" w:rsidRPr="00D939A7" w:rsidRDefault="009E2669" w:rsidP="009E2669">
            <w:pPr>
              <w:pStyle w:val="CBDTableNormal"/>
              <w:tabs>
                <w:tab w:val="clear" w:pos="567"/>
                <w:tab w:val="left" w:pos="454"/>
              </w:tabs>
              <w:bidi/>
              <w:rPr>
                <w:rFonts w:ascii="Simplified Arabic" w:hAnsi="Simplified Arabic" w:cs="Simplified Arabic"/>
                <w:sz w:val="22"/>
              </w:rPr>
            </w:pPr>
            <w:r>
              <w:rPr>
                <w:rFonts w:ascii="Simplified Arabic" w:hAnsi="Simplified Arabic" w:cs="Simplified Arabic" w:hint="cs"/>
                <w:sz w:val="22"/>
                <w:rtl/>
              </w:rPr>
              <w:t>(د)</w:t>
            </w:r>
            <w:r w:rsidR="00182792" w:rsidRPr="00D939A7">
              <w:rPr>
                <w:rFonts w:ascii="Simplified Arabic" w:hAnsi="Simplified Arabic" w:cs="Simplified Arabic" w:hint="cs"/>
                <w:sz w:val="22"/>
              </w:rPr>
              <w:tab/>
            </w:r>
            <w:r w:rsidR="00B00B58">
              <w:rPr>
                <w:rFonts w:ascii="Simplified Arabic" w:hAnsi="Simplified Arabic" w:cs="Simplified Arabic"/>
                <w:sz w:val="22"/>
                <w:rtl/>
              </w:rPr>
              <w:t>حدّد</w:t>
            </w:r>
            <w:r w:rsidR="007250E7" w:rsidRPr="007250E7">
              <w:rPr>
                <w:rFonts w:ascii="Simplified Arabic" w:hAnsi="Simplified Arabic" w:cs="Simplified Arabic"/>
                <w:sz w:val="22"/>
                <w:rtl/>
              </w:rPr>
              <w:t xml:space="preserve"> خمسة وعشرون في المائة من الأطراف </w:t>
            </w:r>
            <w:r w:rsidR="00872761">
              <w:rPr>
                <w:rFonts w:ascii="Simplified Arabic" w:hAnsi="Simplified Arabic" w:cs="Simplified Arabic"/>
                <w:sz w:val="22"/>
                <w:rtl/>
              </w:rPr>
              <w:t>مؤشرات مكونة</w:t>
            </w:r>
            <w:r w:rsidR="007250E7" w:rsidRPr="007250E7">
              <w:rPr>
                <w:rFonts w:ascii="Simplified Arabic" w:hAnsi="Simplified Arabic" w:cs="Simplified Arabic"/>
                <w:sz w:val="22"/>
                <w:rtl/>
              </w:rPr>
              <w:t>، و</w:t>
            </w:r>
            <w:r w:rsidR="00B00B58">
              <w:rPr>
                <w:rFonts w:ascii="Simplified Arabic" w:hAnsi="Simplified Arabic" w:cs="Simplified Arabic"/>
                <w:sz w:val="22"/>
                <w:rtl/>
              </w:rPr>
              <w:t>حدّد</w:t>
            </w:r>
            <w:r w:rsidR="007250E7" w:rsidRPr="007250E7">
              <w:rPr>
                <w:rFonts w:ascii="Simplified Arabic" w:hAnsi="Simplified Arabic" w:cs="Simplified Arabic"/>
                <w:sz w:val="22"/>
                <w:rtl/>
              </w:rPr>
              <w:t xml:space="preserve"> 27 في المائة مؤشرات تكميلية، و</w:t>
            </w:r>
            <w:r w:rsidR="00B00B58">
              <w:rPr>
                <w:rFonts w:ascii="Simplified Arabic" w:hAnsi="Simplified Arabic" w:cs="Simplified Arabic"/>
                <w:sz w:val="22"/>
                <w:rtl/>
              </w:rPr>
              <w:t>حدّد</w:t>
            </w:r>
            <w:r w:rsidR="007250E7" w:rsidRPr="007250E7">
              <w:rPr>
                <w:rFonts w:ascii="Simplified Arabic" w:hAnsi="Simplified Arabic" w:cs="Simplified Arabic"/>
                <w:sz w:val="22"/>
                <w:rtl/>
              </w:rPr>
              <w:t xml:space="preserve"> 39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055A8B41" w14:textId="6EA3BC9C" w:rsidR="00182792" w:rsidRPr="00D939A7" w:rsidRDefault="00B00B58" w:rsidP="009E2669">
            <w:pPr>
              <w:pStyle w:val="CBDTableNormal"/>
              <w:bidi/>
              <w:rPr>
                <w:rFonts w:ascii="Simplified Arabic" w:hAnsi="Simplified Arabic" w:cs="Simplified Arabic"/>
                <w:sz w:val="22"/>
              </w:rPr>
            </w:pPr>
            <w:r w:rsidRPr="00A547BC">
              <w:rPr>
                <w:rFonts w:ascii="Simplified Arabic" w:hAnsi="Simplified Arabic" w:cs="Simplified Arabic"/>
                <w:sz w:val="22"/>
                <w:rtl/>
              </w:rPr>
              <w:lastRenderedPageBreak/>
              <w:t>حدّد</w:t>
            </w:r>
            <w:r w:rsidR="004323BC" w:rsidRPr="00A547BC">
              <w:rPr>
                <w:rFonts w:ascii="Simplified Arabic" w:hAnsi="Simplified Arabic" w:cs="Simplified Arabic"/>
                <w:sz w:val="22"/>
                <w:rtl/>
              </w:rPr>
              <w:t xml:space="preserve"> العديد من الأطراف أهدافاً وطنية تتعلق بالهدف 21 </w:t>
            </w:r>
            <w:r w:rsidR="00A547BC" w:rsidRPr="00A547BC">
              <w:rPr>
                <w:rFonts w:ascii="Simplified Arabic" w:hAnsi="Simplified Arabic" w:cs="Simplified Arabic" w:hint="cs"/>
                <w:sz w:val="22"/>
                <w:rtl/>
              </w:rPr>
              <w:t xml:space="preserve">الذي </w:t>
            </w:r>
            <w:r w:rsidRPr="00A547BC">
              <w:rPr>
                <w:rFonts w:ascii="Simplified Arabic" w:hAnsi="Simplified Arabic" w:cs="Simplified Arabic"/>
                <w:sz w:val="22"/>
                <w:rtl/>
              </w:rPr>
              <w:t>ركّز</w:t>
            </w:r>
            <w:r w:rsidR="004323BC" w:rsidRPr="00A547BC">
              <w:rPr>
                <w:rFonts w:ascii="Simplified Arabic" w:hAnsi="Simplified Arabic" w:cs="Simplified Arabic"/>
                <w:sz w:val="22"/>
                <w:rtl/>
              </w:rPr>
              <w:t xml:space="preserve"> على أنواع م</w:t>
            </w:r>
            <w:r w:rsidRPr="00A547BC">
              <w:rPr>
                <w:rFonts w:ascii="Simplified Arabic" w:hAnsi="Simplified Arabic" w:cs="Simplified Arabic"/>
                <w:sz w:val="22"/>
                <w:rtl/>
              </w:rPr>
              <w:t>حدّد</w:t>
            </w:r>
            <w:r w:rsidR="004323BC" w:rsidRPr="00A547BC">
              <w:rPr>
                <w:rFonts w:ascii="Simplified Arabic" w:hAnsi="Simplified Arabic" w:cs="Simplified Arabic"/>
                <w:sz w:val="22"/>
                <w:rtl/>
              </w:rPr>
              <w:t>ة من البيانات والمعلومات والمع</w:t>
            </w:r>
            <w:r w:rsidR="0075269C" w:rsidRPr="00A547BC">
              <w:rPr>
                <w:rFonts w:ascii="Simplified Arabic" w:hAnsi="Simplified Arabic" w:cs="Simplified Arabic" w:hint="cs"/>
                <w:sz w:val="22"/>
                <w:rtl/>
              </w:rPr>
              <w:t>ارف</w:t>
            </w:r>
            <w:r w:rsidR="004323BC" w:rsidRPr="00A547BC">
              <w:rPr>
                <w:rFonts w:ascii="Simplified Arabic" w:hAnsi="Simplified Arabic" w:cs="Simplified Arabic"/>
                <w:sz w:val="22"/>
                <w:rtl/>
              </w:rPr>
              <w:t>، م</w:t>
            </w:r>
            <w:r w:rsidR="00A547BC" w:rsidRPr="00A547BC">
              <w:rPr>
                <w:rFonts w:ascii="Simplified Arabic" w:hAnsi="Simplified Arabic" w:cs="Simplified Arabic" w:hint="cs"/>
                <w:sz w:val="22"/>
                <w:rtl/>
              </w:rPr>
              <w:t>ن قبيل</w:t>
            </w:r>
            <w:r w:rsidR="004323BC" w:rsidRPr="00A547BC">
              <w:rPr>
                <w:rFonts w:ascii="Simplified Arabic" w:hAnsi="Simplified Arabic" w:cs="Simplified Arabic"/>
                <w:sz w:val="22"/>
                <w:rtl/>
              </w:rPr>
              <w:t xml:space="preserve"> تلك المتعلقة بالأنواع المهددة بالانقراض</w:t>
            </w:r>
            <w:r w:rsidR="0075269C" w:rsidRPr="00A547BC">
              <w:rPr>
                <w:rFonts w:ascii="Simplified Arabic" w:hAnsi="Simplified Arabic" w:cs="Simplified Arabic" w:hint="cs"/>
                <w:sz w:val="22"/>
                <w:rtl/>
              </w:rPr>
              <w:t>،</w:t>
            </w:r>
            <w:r w:rsidR="004323BC" w:rsidRPr="00A547BC">
              <w:rPr>
                <w:rFonts w:ascii="Simplified Arabic" w:hAnsi="Simplified Arabic" w:cs="Simplified Arabic"/>
                <w:sz w:val="22"/>
                <w:rtl/>
              </w:rPr>
              <w:t xml:space="preserve"> أو أنواع النظم الإيكولوجية</w:t>
            </w:r>
            <w:r w:rsidR="0075269C" w:rsidRPr="00A547BC">
              <w:rPr>
                <w:rFonts w:ascii="Simplified Arabic" w:hAnsi="Simplified Arabic" w:cs="Simplified Arabic" w:hint="cs"/>
                <w:sz w:val="22"/>
                <w:rtl/>
              </w:rPr>
              <w:t>،</w:t>
            </w:r>
            <w:r w:rsidR="004323BC" w:rsidRPr="00A547BC">
              <w:rPr>
                <w:rFonts w:ascii="Simplified Arabic" w:hAnsi="Simplified Arabic" w:cs="Simplified Arabic"/>
                <w:sz w:val="22"/>
                <w:rtl/>
              </w:rPr>
              <w:t xml:space="preserve"> أو أنواع التلوث. وكان هناك </w:t>
            </w:r>
            <w:r w:rsidR="0075269C" w:rsidRPr="00A547BC">
              <w:rPr>
                <w:rFonts w:ascii="Simplified Arabic" w:hAnsi="Simplified Arabic" w:cs="Simplified Arabic"/>
                <w:sz w:val="22"/>
                <w:rtl/>
              </w:rPr>
              <w:t>أيضاً</w:t>
            </w:r>
            <w:r w:rsidR="004323BC" w:rsidRPr="00A547BC">
              <w:rPr>
                <w:rFonts w:ascii="Simplified Arabic" w:hAnsi="Simplified Arabic" w:cs="Simplified Arabic"/>
                <w:sz w:val="22"/>
                <w:rtl/>
              </w:rPr>
              <w:t xml:space="preserve"> تركيز أكبر على جعل </w:t>
            </w:r>
            <w:r w:rsidR="004323BC" w:rsidRPr="00A547BC">
              <w:rPr>
                <w:rFonts w:ascii="Simplified Arabic" w:hAnsi="Simplified Arabic" w:cs="Simplified Arabic"/>
                <w:sz w:val="22"/>
                <w:rtl/>
              </w:rPr>
              <w:lastRenderedPageBreak/>
              <w:t>البيانات والم</w:t>
            </w:r>
            <w:r w:rsidR="0075269C" w:rsidRPr="00A547BC">
              <w:rPr>
                <w:rFonts w:ascii="Simplified Arabic" w:hAnsi="Simplified Arabic" w:cs="Simplified Arabic" w:hint="cs"/>
                <w:sz w:val="22"/>
                <w:rtl/>
              </w:rPr>
              <w:t xml:space="preserve">عارف </w:t>
            </w:r>
            <w:r w:rsidR="004323BC" w:rsidRPr="00A547BC">
              <w:rPr>
                <w:rFonts w:ascii="Simplified Arabic" w:hAnsi="Simplified Arabic" w:cs="Simplified Arabic"/>
                <w:sz w:val="22"/>
                <w:rtl/>
              </w:rPr>
              <w:t>متاحة وتحسين الاتصال</w:t>
            </w:r>
            <w:r w:rsidR="004323BC" w:rsidRPr="004323BC">
              <w:rPr>
                <w:rFonts w:ascii="Simplified Arabic" w:hAnsi="Simplified Arabic" w:cs="Simplified Arabic"/>
                <w:sz w:val="22"/>
                <w:rtl/>
              </w:rPr>
              <w:t xml:space="preserve"> والت</w:t>
            </w:r>
            <w:r w:rsidR="00A547BC">
              <w:rPr>
                <w:rFonts w:ascii="Simplified Arabic" w:hAnsi="Simplified Arabic" w:cs="Simplified Arabic" w:hint="cs"/>
                <w:sz w:val="22"/>
                <w:rtl/>
              </w:rPr>
              <w:t>ثقيف</w:t>
            </w:r>
            <w:r w:rsidR="004323BC" w:rsidRPr="004323BC">
              <w:rPr>
                <w:rFonts w:ascii="Simplified Arabic" w:hAnsi="Simplified Arabic" w:cs="Simplified Arabic"/>
                <w:sz w:val="22"/>
                <w:rtl/>
              </w:rPr>
              <w:t xml:space="preserve"> والتوعية العامة </w:t>
            </w:r>
            <w:r w:rsidR="0075269C">
              <w:rPr>
                <w:rFonts w:ascii="Simplified Arabic" w:hAnsi="Simplified Arabic" w:cs="Simplified Arabic" w:hint="cs"/>
                <w:sz w:val="22"/>
                <w:rtl/>
              </w:rPr>
              <w:t>مقارنة</w:t>
            </w:r>
            <w:r w:rsidR="004323BC" w:rsidRPr="004323BC">
              <w:rPr>
                <w:rFonts w:ascii="Simplified Arabic" w:hAnsi="Simplified Arabic" w:cs="Simplified Arabic"/>
                <w:sz w:val="22"/>
                <w:rtl/>
              </w:rPr>
              <w:t xml:space="preserve"> </w:t>
            </w:r>
            <w:r w:rsidR="0075269C">
              <w:rPr>
                <w:rFonts w:ascii="Simplified Arabic" w:hAnsi="Simplified Arabic" w:cs="Simplified Arabic" w:hint="cs"/>
                <w:sz w:val="22"/>
                <w:rtl/>
              </w:rPr>
              <w:t>ب</w:t>
            </w:r>
            <w:r w:rsidR="004323BC" w:rsidRPr="004323BC">
              <w:rPr>
                <w:rFonts w:ascii="Simplified Arabic" w:hAnsi="Simplified Arabic" w:cs="Simplified Arabic"/>
                <w:sz w:val="22"/>
                <w:rtl/>
              </w:rPr>
              <w:t>تعزيز البح</w:t>
            </w:r>
            <w:r w:rsidR="0075269C">
              <w:rPr>
                <w:rFonts w:ascii="Simplified Arabic" w:hAnsi="Simplified Arabic" w:cs="Simplified Arabic" w:hint="cs"/>
                <w:sz w:val="22"/>
                <w:rtl/>
              </w:rPr>
              <w:t>و</w:t>
            </w:r>
            <w:r w:rsidR="004323BC" w:rsidRPr="004323BC">
              <w:rPr>
                <w:rFonts w:ascii="Simplified Arabic" w:hAnsi="Simplified Arabic" w:cs="Simplified Arabic"/>
                <w:sz w:val="22"/>
                <w:rtl/>
              </w:rPr>
              <w:t>ث أو العناصر المتعلقة بالمع</w:t>
            </w:r>
            <w:r w:rsidR="00A547BC">
              <w:rPr>
                <w:rFonts w:ascii="Simplified Arabic" w:hAnsi="Simplified Arabic" w:cs="Simplified Arabic" w:hint="cs"/>
                <w:sz w:val="22"/>
                <w:rtl/>
              </w:rPr>
              <w:t>ارف</w:t>
            </w:r>
            <w:r w:rsidR="004323BC" w:rsidRPr="004323BC">
              <w:rPr>
                <w:rFonts w:ascii="Simplified Arabic" w:hAnsi="Simplified Arabic" w:cs="Simplified Arabic"/>
                <w:sz w:val="22"/>
                <w:rtl/>
              </w:rPr>
              <w:t xml:space="preserve"> التقليدية. و</w:t>
            </w:r>
            <w:r>
              <w:rPr>
                <w:rFonts w:ascii="Simplified Arabic" w:hAnsi="Simplified Arabic" w:cs="Simplified Arabic"/>
                <w:sz w:val="22"/>
                <w:rtl/>
              </w:rPr>
              <w:t>حدّد</w:t>
            </w:r>
            <w:r w:rsidR="004323BC" w:rsidRPr="004323BC">
              <w:rPr>
                <w:rFonts w:ascii="Simplified Arabic" w:hAnsi="Simplified Arabic" w:cs="Simplified Arabic"/>
                <w:sz w:val="22"/>
                <w:rtl/>
              </w:rPr>
              <w:t xml:space="preserve"> عدد قليل من الأطراف أهدافاً وطنية تتعلق بالسياسات أو الأطر الشاملة لمعالجة</w:t>
            </w:r>
            <w:r w:rsidR="0075269C">
              <w:rPr>
                <w:rFonts w:ascii="Simplified Arabic" w:hAnsi="Simplified Arabic" w:cs="Simplified Arabic" w:hint="cs"/>
                <w:sz w:val="22"/>
                <w:rtl/>
              </w:rPr>
              <w:t xml:space="preserve"> مسألة</w:t>
            </w:r>
            <w:r w:rsidR="004323BC" w:rsidRPr="004323BC">
              <w:rPr>
                <w:rFonts w:ascii="Simplified Arabic" w:hAnsi="Simplified Arabic" w:cs="Simplified Arabic"/>
                <w:sz w:val="22"/>
                <w:rtl/>
              </w:rPr>
              <w:t xml:space="preserve"> توافر البيانات وإمكانية الوصول إليها لتوجيه الإجراءات المت</w:t>
            </w:r>
            <w:r w:rsidR="00A547BC">
              <w:rPr>
                <w:rFonts w:ascii="Simplified Arabic" w:hAnsi="Simplified Arabic" w:cs="Simplified Arabic" w:hint="cs"/>
                <w:sz w:val="22"/>
                <w:rtl/>
              </w:rPr>
              <w:t>صلة</w:t>
            </w:r>
            <w:r w:rsidR="004323BC" w:rsidRPr="004323BC">
              <w:rPr>
                <w:rFonts w:ascii="Simplified Arabic" w:hAnsi="Simplified Arabic" w:cs="Simplified Arabic"/>
                <w:sz w:val="22"/>
                <w:rtl/>
              </w:rPr>
              <w:t xml:space="preserve"> بالتنوع البيولوجي</w:t>
            </w:r>
            <w:r w:rsidR="00182792" w:rsidRPr="00D939A7">
              <w:rPr>
                <w:rFonts w:ascii="Simplified Arabic" w:hAnsi="Simplified Arabic" w:cs="Simplified Arabic" w:hint="cs"/>
                <w:sz w:val="22"/>
              </w:rPr>
              <w:t>.</w:t>
            </w:r>
            <w:r w:rsidR="00AE65E1">
              <w:rPr>
                <w:rtl/>
              </w:rPr>
              <w:t xml:space="preserve"> </w:t>
            </w:r>
          </w:p>
        </w:tc>
      </w:tr>
      <w:tr w:rsidR="00182792" w:rsidRPr="00D939A7" w14:paraId="54317591" w14:textId="77777777" w:rsidTr="000C6ECC">
        <w:tc>
          <w:tcPr>
            <w:tcW w:w="983" w:type="dxa"/>
            <w:tcBorders>
              <w:top w:val="single" w:sz="4" w:space="0" w:color="auto"/>
              <w:left w:val="single" w:sz="4" w:space="0" w:color="auto"/>
              <w:bottom w:val="single" w:sz="4" w:space="0" w:color="auto"/>
            </w:tcBorders>
          </w:tcPr>
          <w:p w14:paraId="08D3129C" w14:textId="31F28DAD" w:rsidR="00182792" w:rsidRPr="00D939A7" w:rsidRDefault="00AE14E4" w:rsidP="009E2669">
            <w:pPr>
              <w:pStyle w:val="CBDTableNormal"/>
              <w:bidi/>
              <w:rPr>
                <w:rFonts w:ascii="Simplified Arabic" w:hAnsi="Simplified Arabic" w:cs="Simplified Arabic"/>
                <w:sz w:val="22"/>
              </w:rPr>
            </w:pPr>
            <w:r>
              <w:rPr>
                <w:rFonts w:ascii="Simplified Arabic" w:hAnsi="Simplified Arabic" w:cs="Simplified Arabic" w:hint="cs"/>
                <w:sz w:val="22"/>
                <w:rtl/>
              </w:rPr>
              <w:lastRenderedPageBreak/>
              <w:t>22</w:t>
            </w:r>
          </w:p>
        </w:tc>
        <w:tc>
          <w:tcPr>
            <w:tcW w:w="6257" w:type="dxa"/>
            <w:tcBorders>
              <w:top w:val="nil"/>
              <w:left w:val="single" w:sz="4" w:space="0" w:color="auto"/>
              <w:bottom w:val="single" w:sz="4" w:space="0" w:color="auto"/>
              <w:right w:val="single" w:sz="4" w:space="0" w:color="auto"/>
            </w:tcBorders>
          </w:tcPr>
          <w:p w14:paraId="20EA4A48" w14:textId="3EB4626D" w:rsidR="004323BC" w:rsidRPr="004323BC"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sidR="005A3885">
              <w:rPr>
                <w:rFonts w:ascii="Simplified Arabic" w:hAnsi="Simplified Arabic" w:cs="Simplified Arabic"/>
                <w:sz w:val="22"/>
                <w:rtl/>
              </w:rPr>
              <w:t>قدّم</w:t>
            </w:r>
            <w:r w:rsidR="004323BC" w:rsidRPr="004323BC">
              <w:rPr>
                <w:rFonts w:ascii="Simplified Arabic" w:hAnsi="Simplified Arabic" w:cs="Simplified Arabic"/>
                <w:sz w:val="22"/>
                <w:rtl/>
              </w:rPr>
              <w:t xml:space="preserve"> مائة واثن</w:t>
            </w:r>
            <w:r w:rsidR="00C878EA">
              <w:rPr>
                <w:rFonts w:ascii="Simplified Arabic" w:hAnsi="Simplified Arabic" w:cs="Simplified Arabic" w:hint="cs"/>
                <w:sz w:val="22"/>
                <w:rtl/>
              </w:rPr>
              <w:t>ا</w:t>
            </w:r>
            <w:r w:rsidR="004323BC" w:rsidRPr="004323BC">
              <w:rPr>
                <w:rFonts w:ascii="Simplified Arabic" w:hAnsi="Simplified Arabic" w:cs="Simplified Arabic"/>
                <w:sz w:val="22"/>
                <w:rtl/>
              </w:rPr>
              <w:t xml:space="preserve"> عشر طرفاً ما مجموعه 274 هدفاً وطنياً يتعلق بالهدف 22، في حين لم </w:t>
            </w:r>
            <w:r>
              <w:rPr>
                <w:rFonts w:ascii="Simplified Arabic" w:hAnsi="Simplified Arabic" w:cs="Simplified Arabic"/>
                <w:sz w:val="22"/>
                <w:rtl/>
              </w:rPr>
              <w:t>يُقدّم</w:t>
            </w:r>
            <w:r w:rsidR="004323BC" w:rsidRPr="004323BC">
              <w:rPr>
                <w:rFonts w:ascii="Simplified Arabic" w:hAnsi="Simplified Arabic" w:cs="Simplified Arabic"/>
                <w:sz w:val="22"/>
                <w:rtl/>
              </w:rPr>
              <w:t xml:space="preserve"> 84 </w:t>
            </w:r>
            <w:r>
              <w:rPr>
                <w:rFonts w:ascii="Simplified Arabic" w:hAnsi="Simplified Arabic" w:cs="Simplified Arabic"/>
                <w:sz w:val="22"/>
                <w:rtl/>
              </w:rPr>
              <w:t>طرفاً هدفاً من الأهداف</w:t>
            </w:r>
            <w:r w:rsidR="004323BC" w:rsidRPr="004323BC">
              <w:rPr>
                <w:rFonts w:ascii="Simplified Arabic" w:hAnsi="Simplified Arabic" w:cs="Simplified Arabic"/>
                <w:sz w:val="22"/>
                <w:rtl/>
              </w:rPr>
              <w:t>؛</w:t>
            </w:r>
          </w:p>
          <w:p w14:paraId="57305E22" w14:textId="1215F628" w:rsidR="004323BC" w:rsidRPr="004323BC" w:rsidRDefault="004323BC" w:rsidP="009E2669">
            <w:pPr>
              <w:pStyle w:val="CBDTableNormal"/>
              <w:tabs>
                <w:tab w:val="left" w:pos="454"/>
              </w:tabs>
              <w:bidi/>
              <w:rPr>
                <w:rFonts w:ascii="Simplified Arabic" w:hAnsi="Simplified Arabic" w:cs="Simplified Arabic"/>
                <w:sz w:val="22"/>
                <w:rtl/>
              </w:rPr>
            </w:pPr>
            <w:r w:rsidRPr="004323BC">
              <w:rPr>
                <w:rFonts w:ascii="Simplified Arabic" w:hAnsi="Simplified Arabic" w:cs="Simplified Arabic"/>
                <w:sz w:val="22"/>
                <w:rtl/>
              </w:rPr>
              <w:t xml:space="preserve">(ب) أفاد أربعة وستون في المائة من الأطراف </w:t>
            </w:r>
            <w:r w:rsidR="00796149">
              <w:rPr>
                <w:rFonts w:ascii="Simplified Arabic" w:hAnsi="Simplified Arabic" w:cs="Simplified Arabic"/>
                <w:sz w:val="22"/>
                <w:rtl/>
              </w:rPr>
              <w:t>بأن لديه</w:t>
            </w:r>
            <w:r w:rsidRPr="004323BC">
              <w:rPr>
                <w:rFonts w:ascii="Simplified Arabic" w:hAnsi="Simplified Arabic" w:cs="Simplified Arabic"/>
                <w:sz w:val="22"/>
                <w:rtl/>
              </w:rPr>
              <w:t xml:space="preserve"> هدفاً وطنياً واحداً على الأقل </w:t>
            </w:r>
            <w:r w:rsidR="00A90828">
              <w:rPr>
                <w:rFonts w:ascii="Simplified Arabic" w:hAnsi="Simplified Arabic" w:cs="Simplified Arabic"/>
                <w:sz w:val="22"/>
                <w:rtl/>
              </w:rPr>
              <w:t>يتواءم إلى حد بعيد</w:t>
            </w:r>
            <w:r w:rsidRPr="004323BC">
              <w:rPr>
                <w:rFonts w:ascii="Simplified Arabic" w:hAnsi="Simplified Arabic" w:cs="Simplified Arabic"/>
                <w:sz w:val="22"/>
                <w:rtl/>
              </w:rPr>
              <w:t xml:space="preserve"> مع الهدف 22. وبالنسبة لـ 28 في المائة من الأطراف، </w:t>
            </w:r>
            <w:r w:rsidR="00207266">
              <w:rPr>
                <w:rFonts w:ascii="Simplified Arabic" w:hAnsi="Simplified Arabic" w:cs="Simplified Arabic"/>
                <w:sz w:val="22"/>
                <w:rtl/>
              </w:rPr>
              <w:t>كان أعلى مستوى مُبلّغ عنه من المواءمة لهدف وطني متوسطاً أو منخفضاً</w:t>
            </w:r>
            <w:r w:rsidRPr="004323BC">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4323BC">
              <w:rPr>
                <w:rFonts w:ascii="Simplified Arabic" w:hAnsi="Simplified Arabic" w:cs="Simplified Arabic"/>
                <w:sz w:val="22"/>
                <w:rtl/>
              </w:rPr>
              <w:t xml:space="preserve"> 8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4323BC">
              <w:rPr>
                <w:rFonts w:ascii="Simplified Arabic" w:hAnsi="Simplified Arabic" w:cs="Simplified Arabic"/>
                <w:sz w:val="22"/>
                <w:rtl/>
              </w:rPr>
              <w:t>؛</w:t>
            </w:r>
          </w:p>
          <w:p w14:paraId="75981E1B" w14:textId="3AB9831E" w:rsidR="004323BC" w:rsidRPr="004323BC" w:rsidRDefault="004323BC" w:rsidP="009E2669">
            <w:pPr>
              <w:pStyle w:val="CBDTableNormal"/>
              <w:tabs>
                <w:tab w:val="left" w:pos="454"/>
              </w:tabs>
              <w:bidi/>
              <w:rPr>
                <w:rFonts w:ascii="Simplified Arabic" w:hAnsi="Simplified Arabic" w:cs="Simplified Arabic"/>
                <w:sz w:val="22"/>
                <w:rtl/>
              </w:rPr>
            </w:pPr>
            <w:r w:rsidRPr="004323BC">
              <w:rPr>
                <w:rFonts w:ascii="Simplified Arabic" w:hAnsi="Simplified Arabic" w:cs="Simplified Arabic"/>
                <w:sz w:val="22"/>
                <w:rtl/>
              </w:rPr>
              <w:t xml:space="preserve">(ج) </w:t>
            </w:r>
            <w:r w:rsidR="00327E88">
              <w:rPr>
                <w:rFonts w:ascii="Simplified Arabic" w:hAnsi="Simplified Arabic" w:cs="Simplified Arabic"/>
                <w:sz w:val="22"/>
                <w:rtl/>
              </w:rPr>
              <w:t>قدّم</w:t>
            </w:r>
            <w:r w:rsidRPr="004323BC">
              <w:rPr>
                <w:rFonts w:ascii="Simplified Arabic" w:hAnsi="Simplified Arabic" w:cs="Simplified Arabic"/>
                <w:sz w:val="22"/>
                <w:rtl/>
              </w:rPr>
              <w:t xml:space="preserve"> سبعة وثلاثون في المائة من الأطراف معلومات عن وسائل التنفيذ المتعلقة </w:t>
            </w:r>
            <w:r w:rsidR="00B246EC">
              <w:rPr>
                <w:rFonts w:ascii="Simplified Arabic" w:hAnsi="Simplified Arabic" w:cs="Simplified Arabic"/>
                <w:sz w:val="22"/>
                <w:rtl/>
              </w:rPr>
              <w:t>بالهدف. وذكر</w:t>
            </w:r>
            <w:r w:rsidRPr="004323BC">
              <w:rPr>
                <w:rFonts w:ascii="Simplified Arabic" w:hAnsi="Simplified Arabic" w:cs="Simplified Arabic"/>
                <w:sz w:val="22"/>
                <w:rtl/>
              </w:rPr>
              <w:t xml:space="preserve"> 85 </w:t>
            </w:r>
            <w:r w:rsidR="003A27A5">
              <w:rPr>
                <w:rFonts w:ascii="Simplified Arabic" w:hAnsi="Simplified Arabic" w:cs="Simplified Arabic"/>
                <w:sz w:val="22"/>
                <w:rtl/>
              </w:rPr>
              <w:t>في المائة من هذه الأطراف أن وسائل التنفيذ الإضافية ضرورية</w:t>
            </w:r>
            <w:r w:rsidRPr="004323BC">
              <w:rPr>
                <w:rFonts w:ascii="Simplified Arabic" w:hAnsi="Simplified Arabic" w:cs="Simplified Arabic"/>
                <w:sz w:val="22"/>
                <w:rtl/>
              </w:rPr>
              <w:t>؛</w:t>
            </w:r>
          </w:p>
          <w:p w14:paraId="0E4A4E7A" w14:textId="7470220A" w:rsidR="00182792" w:rsidRPr="00D939A7" w:rsidRDefault="004323BC" w:rsidP="009E2669">
            <w:pPr>
              <w:pStyle w:val="CBDTableNormal"/>
              <w:tabs>
                <w:tab w:val="clear" w:pos="567"/>
                <w:tab w:val="left" w:pos="454"/>
              </w:tabs>
              <w:bidi/>
              <w:rPr>
                <w:rFonts w:ascii="Simplified Arabic" w:hAnsi="Simplified Arabic" w:cs="Simplified Arabic"/>
                <w:sz w:val="22"/>
              </w:rPr>
            </w:pPr>
            <w:r w:rsidRPr="004323BC">
              <w:rPr>
                <w:rFonts w:ascii="Simplified Arabic" w:hAnsi="Simplified Arabic" w:cs="Simplified Arabic"/>
                <w:sz w:val="22"/>
                <w:rtl/>
              </w:rPr>
              <w:t xml:space="preserve">(د) </w:t>
            </w:r>
            <w:r w:rsidR="00B00B58">
              <w:rPr>
                <w:rFonts w:ascii="Simplified Arabic" w:hAnsi="Simplified Arabic" w:cs="Simplified Arabic"/>
                <w:sz w:val="22"/>
                <w:rtl/>
              </w:rPr>
              <w:t>حدّد</w:t>
            </w:r>
            <w:r w:rsidRPr="004323BC">
              <w:rPr>
                <w:rFonts w:ascii="Simplified Arabic" w:hAnsi="Simplified Arabic" w:cs="Simplified Arabic"/>
                <w:sz w:val="22"/>
                <w:rtl/>
              </w:rPr>
              <w:t xml:space="preserve"> سبعة وعشرون في المائة من الأطراف مؤشرات مكونة، و</w:t>
            </w:r>
            <w:r w:rsidR="00B00B58">
              <w:rPr>
                <w:rFonts w:ascii="Simplified Arabic" w:hAnsi="Simplified Arabic" w:cs="Simplified Arabic"/>
                <w:sz w:val="22"/>
                <w:rtl/>
              </w:rPr>
              <w:t>حدّد</w:t>
            </w:r>
            <w:r w:rsidRPr="004323BC">
              <w:rPr>
                <w:rFonts w:ascii="Simplified Arabic" w:hAnsi="Simplified Arabic" w:cs="Simplified Arabic"/>
                <w:sz w:val="22"/>
                <w:rtl/>
              </w:rPr>
              <w:t xml:space="preserve"> 26 في المائة مؤشرات تكميلية، و</w:t>
            </w:r>
            <w:r w:rsidR="00B00B58">
              <w:rPr>
                <w:rFonts w:ascii="Simplified Arabic" w:hAnsi="Simplified Arabic" w:cs="Simplified Arabic"/>
                <w:sz w:val="22"/>
                <w:rtl/>
              </w:rPr>
              <w:t>حدّد</w:t>
            </w:r>
            <w:r w:rsidRPr="004323BC">
              <w:rPr>
                <w:rFonts w:ascii="Simplified Arabic" w:hAnsi="Simplified Arabic" w:cs="Simplified Arabic"/>
                <w:sz w:val="22"/>
                <w:rtl/>
              </w:rPr>
              <w:t xml:space="preserve"> 35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53B14F06" w14:textId="75972F6D" w:rsidR="00182792" w:rsidRPr="004B4FD3" w:rsidRDefault="004323BC" w:rsidP="00F046D8">
            <w:pPr>
              <w:pStyle w:val="CBDTableNormal"/>
              <w:bidi/>
              <w:rPr>
                <w:rFonts w:ascii="Simplified Arabic" w:hAnsi="Simplified Arabic" w:cs="Simplified Arabic"/>
                <w:sz w:val="22"/>
              </w:rPr>
            </w:pPr>
            <w:r w:rsidRPr="004B4FD3">
              <w:rPr>
                <w:rFonts w:ascii="Simplified Arabic" w:hAnsi="Simplified Arabic" w:cs="Simplified Arabic"/>
                <w:sz w:val="22"/>
                <w:rtl/>
              </w:rPr>
              <w:t>يتضمن الهدف 22 العديد من العناصر الفريدة</w:t>
            </w:r>
            <w:r w:rsidR="004B4FD3" w:rsidRPr="004B4FD3">
              <w:rPr>
                <w:rFonts w:ascii="Simplified Arabic" w:hAnsi="Simplified Arabic" w:cs="Simplified Arabic" w:hint="cs"/>
                <w:sz w:val="22"/>
                <w:rtl/>
              </w:rPr>
              <w:t>،</w:t>
            </w:r>
            <w:r w:rsidRPr="004B4FD3">
              <w:rPr>
                <w:rFonts w:ascii="Simplified Arabic" w:hAnsi="Simplified Arabic" w:cs="Simplified Arabic"/>
                <w:sz w:val="22"/>
                <w:rtl/>
              </w:rPr>
              <w:t xml:space="preserve"> ولكن عدداً قليلاً </w:t>
            </w:r>
            <w:r w:rsidR="00A547BC" w:rsidRPr="004B4FD3">
              <w:rPr>
                <w:rFonts w:ascii="Simplified Arabic" w:hAnsi="Simplified Arabic" w:cs="Simplified Arabic" w:hint="cs"/>
                <w:sz w:val="22"/>
                <w:rtl/>
              </w:rPr>
              <w:t xml:space="preserve">للغاية </w:t>
            </w:r>
            <w:r w:rsidRPr="004B4FD3">
              <w:rPr>
                <w:rFonts w:ascii="Simplified Arabic" w:hAnsi="Simplified Arabic" w:cs="Simplified Arabic"/>
                <w:sz w:val="22"/>
                <w:rtl/>
              </w:rPr>
              <w:t xml:space="preserve">من الأطراف </w:t>
            </w:r>
            <w:r w:rsidR="00B00B58" w:rsidRPr="004B4FD3">
              <w:rPr>
                <w:rFonts w:ascii="Simplified Arabic" w:hAnsi="Simplified Arabic" w:cs="Simplified Arabic"/>
                <w:sz w:val="22"/>
                <w:rtl/>
              </w:rPr>
              <w:t>حدّد</w:t>
            </w:r>
            <w:r w:rsidRPr="004B4FD3">
              <w:rPr>
                <w:rFonts w:ascii="Simplified Arabic" w:hAnsi="Simplified Arabic" w:cs="Simplified Arabic"/>
                <w:sz w:val="22"/>
                <w:rtl/>
              </w:rPr>
              <w:t xml:space="preserve"> أهدافاً وطنية تغطي النطاق الكامل لهذا الهدف من الإطار. وكان عدد الأطراف التي </w:t>
            </w:r>
            <w:r w:rsidR="00B00B58" w:rsidRPr="004B4FD3">
              <w:rPr>
                <w:rFonts w:ascii="Simplified Arabic" w:hAnsi="Simplified Arabic" w:cs="Simplified Arabic"/>
                <w:sz w:val="22"/>
                <w:rtl/>
              </w:rPr>
              <w:t>حدّد</w:t>
            </w:r>
            <w:r w:rsidR="00392DA6" w:rsidRPr="004B4FD3">
              <w:rPr>
                <w:rFonts w:ascii="Simplified Arabic" w:hAnsi="Simplified Arabic" w:cs="Simplified Arabic"/>
                <w:sz w:val="22"/>
                <w:rtl/>
              </w:rPr>
              <w:t>ت</w:t>
            </w:r>
            <w:r w:rsidRPr="004B4FD3">
              <w:rPr>
                <w:rFonts w:ascii="Simplified Arabic" w:hAnsi="Simplified Arabic" w:cs="Simplified Arabic"/>
                <w:sz w:val="22"/>
                <w:rtl/>
              </w:rPr>
              <w:t xml:space="preserve"> أهدافاً وطنية تتناول تمثيل ومشاركة الشعوب الأصلية والمجتمعات المحلية والنساء والفتيات والأطفال والشباب والأشخاص ذوي الإعاقة أكبر </w:t>
            </w:r>
            <w:r w:rsidR="00A547BC" w:rsidRPr="004B4FD3">
              <w:rPr>
                <w:rFonts w:ascii="Simplified Arabic" w:hAnsi="Simplified Arabic" w:cs="Simplified Arabic" w:hint="cs"/>
                <w:sz w:val="22"/>
                <w:rtl/>
              </w:rPr>
              <w:t>بقليل</w:t>
            </w:r>
            <w:r w:rsidRPr="004B4FD3">
              <w:rPr>
                <w:rFonts w:ascii="Simplified Arabic" w:hAnsi="Simplified Arabic" w:cs="Simplified Arabic"/>
                <w:sz w:val="22"/>
                <w:rtl/>
              </w:rPr>
              <w:t xml:space="preserve"> من عدد الأطراف التي </w:t>
            </w:r>
            <w:r w:rsidR="00B00B58" w:rsidRPr="004B4FD3">
              <w:rPr>
                <w:rFonts w:ascii="Simplified Arabic" w:hAnsi="Simplified Arabic" w:cs="Simplified Arabic"/>
                <w:sz w:val="22"/>
                <w:rtl/>
              </w:rPr>
              <w:t>حدّد</w:t>
            </w:r>
            <w:r w:rsidR="00392DA6" w:rsidRPr="004B4FD3">
              <w:rPr>
                <w:rFonts w:ascii="Simplified Arabic" w:hAnsi="Simplified Arabic" w:cs="Simplified Arabic"/>
                <w:sz w:val="22"/>
                <w:rtl/>
              </w:rPr>
              <w:t>ت</w:t>
            </w:r>
            <w:r w:rsidRPr="004B4FD3">
              <w:rPr>
                <w:rFonts w:ascii="Simplified Arabic" w:hAnsi="Simplified Arabic" w:cs="Simplified Arabic"/>
                <w:sz w:val="22"/>
                <w:rtl/>
              </w:rPr>
              <w:t xml:space="preserve"> أهدافاً وطنية تتناول الوصول إلى العدالة أو المعلومات. </w:t>
            </w:r>
            <w:r w:rsidR="00A547BC" w:rsidRPr="004B4FD3">
              <w:rPr>
                <w:rFonts w:ascii="Simplified Arabic" w:hAnsi="Simplified Arabic" w:cs="Simplified Arabic" w:hint="cs"/>
                <w:sz w:val="22"/>
                <w:rtl/>
              </w:rPr>
              <w:t>وحدّد</w:t>
            </w:r>
            <w:r w:rsidRPr="004B4FD3">
              <w:rPr>
                <w:rFonts w:ascii="Simplified Arabic" w:hAnsi="Simplified Arabic" w:cs="Simplified Arabic"/>
                <w:sz w:val="22"/>
                <w:rtl/>
              </w:rPr>
              <w:t xml:space="preserve"> عدد قليل من الأطراف أهدافاً وطنية بشأن احترام حقوق الشعوب الأصلية والمجتمعات المحلية</w:t>
            </w:r>
            <w:r w:rsidR="00F046D8" w:rsidRPr="004B4FD3">
              <w:rPr>
                <w:rFonts w:ascii="Simplified Arabic" w:eastAsia="Times New Roman" w:hAnsi="Simplified Arabic" w:cs="Simplified Arabic"/>
                <w:sz w:val="22"/>
                <w:rtl/>
                <w:lang w:val="en-CA" w:eastAsia="en-CA"/>
              </w:rPr>
              <w:t xml:space="preserve"> </w:t>
            </w:r>
            <w:r w:rsidR="00F046D8" w:rsidRPr="004B4FD3">
              <w:rPr>
                <w:rFonts w:ascii="Simplified Arabic" w:hAnsi="Simplified Arabic" w:cs="Simplified Arabic"/>
                <w:sz w:val="22"/>
                <w:rtl/>
              </w:rPr>
              <w:t>وثقافات</w:t>
            </w:r>
            <w:r w:rsidR="00F046D8" w:rsidRPr="004B4FD3">
              <w:rPr>
                <w:rFonts w:ascii="Simplified Arabic" w:hAnsi="Simplified Arabic" w:cs="Simplified Arabic" w:hint="cs"/>
                <w:sz w:val="22"/>
                <w:rtl/>
              </w:rPr>
              <w:t>ها</w:t>
            </w:r>
            <w:r w:rsidRPr="004B4FD3">
              <w:rPr>
                <w:rFonts w:ascii="Simplified Arabic" w:hAnsi="Simplified Arabic" w:cs="Simplified Arabic"/>
                <w:sz w:val="22"/>
                <w:rtl/>
              </w:rPr>
              <w:t xml:space="preserve"> أو حماية المدافعين عن حقوق الإنسان البيئية. ومن بين </w:t>
            </w:r>
            <w:r w:rsidR="005F6B48" w:rsidRPr="004B4FD3">
              <w:rPr>
                <w:rFonts w:ascii="Simplified Arabic" w:hAnsi="Simplified Arabic" w:cs="Simplified Arabic"/>
                <w:sz w:val="22"/>
                <w:rtl/>
              </w:rPr>
              <w:t>التدابير السياساتية</w:t>
            </w:r>
            <w:r w:rsidRPr="004B4FD3">
              <w:rPr>
                <w:rFonts w:ascii="Simplified Arabic" w:hAnsi="Simplified Arabic" w:cs="Simplified Arabic"/>
                <w:sz w:val="22"/>
                <w:rtl/>
              </w:rPr>
              <w:t xml:space="preserve"> المرتبطة بذلك الإدارة التي </w:t>
            </w:r>
            <w:r w:rsidR="00F046D8" w:rsidRPr="004B4FD3">
              <w:rPr>
                <w:rFonts w:ascii="Simplified Arabic" w:hAnsi="Simplified Arabic" w:cs="Simplified Arabic" w:hint="cs"/>
                <w:sz w:val="22"/>
                <w:rtl/>
              </w:rPr>
              <w:t>تقودها الشعوب</w:t>
            </w:r>
            <w:r w:rsidRPr="004B4FD3">
              <w:rPr>
                <w:rFonts w:ascii="Simplified Arabic" w:hAnsi="Simplified Arabic" w:cs="Simplified Arabic"/>
                <w:sz w:val="22"/>
                <w:rtl/>
              </w:rPr>
              <w:t xml:space="preserve"> الأصل</w:t>
            </w:r>
            <w:r w:rsidR="00F046D8" w:rsidRPr="004B4FD3">
              <w:rPr>
                <w:rFonts w:ascii="Simplified Arabic" w:hAnsi="Simplified Arabic" w:cs="Simplified Arabic" w:hint="cs"/>
                <w:sz w:val="22"/>
                <w:rtl/>
              </w:rPr>
              <w:t>ية</w:t>
            </w:r>
            <w:r w:rsidRPr="004B4FD3">
              <w:rPr>
                <w:rFonts w:ascii="Simplified Arabic" w:hAnsi="Simplified Arabic" w:cs="Simplified Arabic"/>
                <w:sz w:val="22"/>
                <w:rtl/>
              </w:rPr>
              <w:t xml:space="preserve"> أو </w:t>
            </w:r>
            <w:r w:rsidR="00F046D8" w:rsidRPr="004B4FD3">
              <w:rPr>
                <w:rFonts w:ascii="Simplified Arabic" w:hAnsi="Simplified Arabic" w:cs="Simplified Arabic" w:hint="cs"/>
                <w:sz w:val="22"/>
                <w:rtl/>
              </w:rPr>
              <w:t>الإدارة المجتمعية</w:t>
            </w:r>
            <w:r w:rsidRPr="004B4FD3">
              <w:rPr>
                <w:rFonts w:ascii="Simplified Arabic" w:hAnsi="Simplified Arabic" w:cs="Simplified Arabic"/>
                <w:sz w:val="22"/>
                <w:rtl/>
              </w:rPr>
              <w:t xml:space="preserve">، </w:t>
            </w:r>
            <w:r w:rsidR="00F046D8" w:rsidRPr="004B4FD3">
              <w:rPr>
                <w:rFonts w:ascii="Simplified Arabic" w:hAnsi="Simplified Arabic" w:cs="Simplified Arabic" w:hint="cs"/>
                <w:sz w:val="22"/>
                <w:rtl/>
              </w:rPr>
              <w:t>وخاصة</w:t>
            </w:r>
            <w:r w:rsidRPr="004B4FD3">
              <w:rPr>
                <w:rFonts w:ascii="Simplified Arabic" w:hAnsi="Simplified Arabic" w:cs="Simplified Arabic"/>
                <w:sz w:val="22"/>
                <w:rtl/>
              </w:rPr>
              <w:t xml:space="preserve"> </w:t>
            </w:r>
            <w:r w:rsidR="00A547BC" w:rsidRPr="004B4FD3">
              <w:rPr>
                <w:rFonts w:ascii="Simplified Arabic" w:hAnsi="Simplified Arabic" w:cs="Simplified Arabic"/>
                <w:sz w:val="22"/>
                <w:rtl/>
              </w:rPr>
              <w:t xml:space="preserve">مبادرات </w:t>
            </w:r>
            <w:r w:rsidR="00F046D8" w:rsidRPr="004B4FD3">
              <w:rPr>
                <w:rFonts w:ascii="Simplified Arabic" w:hAnsi="Simplified Arabic" w:cs="Simplified Arabic" w:hint="cs"/>
                <w:sz w:val="22"/>
                <w:rtl/>
              </w:rPr>
              <w:t>الحفظ</w:t>
            </w:r>
            <w:r w:rsidR="00A547BC" w:rsidRPr="004B4FD3">
              <w:rPr>
                <w:rFonts w:ascii="Simplified Arabic" w:hAnsi="Simplified Arabic" w:cs="Simplified Arabic"/>
                <w:sz w:val="22"/>
                <w:rtl/>
              </w:rPr>
              <w:t xml:space="preserve">؛ وبرامج </w:t>
            </w:r>
            <w:r w:rsidR="00F046D8" w:rsidRPr="004B4FD3">
              <w:rPr>
                <w:rFonts w:ascii="Simplified Arabic" w:hAnsi="Simplified Arabic" w:cs="Simplified Arabic" w:hint="cs"/>
                <w:sz w:val="22"/>
                <w:rtl/>
              </w:rPr>
              <w:t>إذكاء الوعي</w:t>
            </w:r>
            <w:r w:rsidR="00A547BC" w:rsidRPr="004B4FD3">
              <w:rPr>
                <w:rFonts w:ascii="Simplified Arabic" w:hAnsi="Simplified Arabic" w:cs="Simplified Arabic"/>
                <w:sz w:val="22"/>
                <w:rtl/>
              </w:rPr>
              <w:t xml:space="preserve"> والمشاركة، بما في ذلك المشاركة المباشرة للمواطنين، م</w:t>
            </w:r>
            <w:r w:rsidR="00F046D8" w:rsidRPr="004B4FD3">
              <w:rPr>
                <w:rFonts w:ascii="Simplified Arabic" w:hAnsi="Simplified Arabic" w:cs="Simplified Arabic" w:hint="cs"/>
                <w:sz w:val="22"/>
                <w:rtl/>
              </w:rPr>
              <w:t>ن قبيل</w:t>
            </w:r>
            <w:r w:rsidR="00A547BC" w:rsidRPr="004B4FD3">
              <w:rPr>
                <w:rFonts w:ascii="Simplified Arabic" w:hAnsi="Simplified Arabic" w:cs="Simplified Arabic"/>
                <w:sz w:val="22"/>
                <w:rtl/>
              </w:rPr>
              <w:t xml:space="preserve"> تلك التي تتضمن الترويج لمختلف المنتديات؛ وتعزيز أو </w:t>
            </w:r>
            <w:r w:rsidR="004B4FD3" w:rsidRPr="004B4FD3">
              <w:rPr>
                <w:rFonts w:ascii="Simplified Arabic" w:hAnsi="Simplified Arabic" w:cs="Simplified Arabic" w:hint="cs"/>
                <w:sz w:val="22"/>
                <w:rtl/>
              </w:rPr>
              <w:t>وضع</w:t>
            </w:r>
            <w:r w:rsidR="00A547BC" w:rsidRPr="004B4FD3">
              <w:rPr>
                <w:rFonts w:ascii="Simplified Arabic" w:hAnsi="Simplified Arabic" w:cs="Simplified Arabic"/>
                <w:sz w:val="22"/>
                <w:rtl/>
              </w:rPr>
              <w:t xml:space="preserve"> التدابير الإدارية و/أو القانونية.</w:t>
            </w:r>
          </w:p>
        </w:tc>
      </w:tr>
      <w:tr w:rsidR="00182792" w:rsidRPr="00D939A7" w14:paraId="6B4C0D5A" w14:textId="77777777" w:rsidTr="000C6ECC">
        <w:tc>
          <w:tcPr>
            <w:tcW w:w="983" w:type="dxa"/>
            <w:tcBorders>
              <w:top w:val="single" w:sz="4" w:space="0" w:color="auto"/>
              <w:left w:val="single" w:sz="4" w:space="0" w:color="auto"/>
              <w:bottom w:val="single" w:sz="4" w:space="0" w:color="auto"/>
            </w:tcBorders>
          </w:tcPr>
          <w:p w14:paraId="08781418" w14:textId="1C7090B4" w:rsidR="00182792" w:rsidRPr="00D939A7" w:rsidRDefault="00AE14E4" w:rsidP="009E2669">
            <w:pPr>
              <w:pStyle w:val="CBDTableNormal"/>
              <w:bidi/>
              <w:rPr>
                <w:rFonts w:ascii="Simplified Arabic" w:hAnsi="Simplified Arabic" w:cs="Simplified Arabic"/>
                <w:sz w:val="22"/>
              </w:rPr>
            </w:pPr>
            <w:r>
              <w:rPr>
                <w:rFonts w:ascii="Simplified Arabic" w:hAnsi="Simplified Arabic" w:cs="Simplified Arabic" w:hint="cs"/>
                <w:sz w:val="22"/>
                <w:rtl/>
              </w:rPr>
              <w:t>23</w:t>
            </w:r>
          </w:p>
        </w:tc>
        <w:tc>
          <w:tcPr>
            <w:tcW w:w="6257" w:type="dxa"/>
            <w:tcBorders>
              <w:top w:val="nil"/>
              <w:left w:val="single" w:sz="4" w:space="0" w:color="auto"/>
              <w:bottom w:val="single" w:sz="4" w:space="0" w:color="auto"/>
              <w:right w:val="single" w:sz="4" w:space="0" w:color="auto"/>
            </w:tcBorders>
          </w:tcPr>
          <w:p w14:paraId="0D43F1ED" w14:textId="770B821E" w:rsidR="004323BC" w:rsidRPr="004323BC" w:rsidRDefault="00327E88" w:rsidP="009E2669">
            <w:pPr>
              <w:pStyle w:val="CBDTableNormal"/>
              <w:tabs>
                <w:tab w:val="left" w:pos="454"/>
              </w:tabs>
              <w:bidi/>
              <w:rPr>
                <w:rFonts w:ascii="Simplified Arabic" w:hAnsi="Simplified Arabic" w:cs="Simplified Arabic"/>
                <w:sz w:val="22"/>
                <w:rtl/>
              </w:rPr>
            </w:pPr>
            <w:r>
              <w:rPr>
                <w:rFonts w:ascii="Simplified Arabic" w:hAnsi="Simplified Arabic" w:cs="Simplified Arabic" w:hint="cs"/>
                <w:sz w:val="22"/>
                <w:rtl/>
              </w:rPr>
              <w:t>(أ)</w:t>
            </w:r>
            <w:r w:rsidR="00182792" w:rsidRPr="00D939A7">
              <w:rPr>
                <w:rFonts w:ascii="Simplified Arabic" w:hAnsi="Simplified Arabic" w:cs="Simplified Arabic" w:hint="cs"/>
                <w:sz w:val="22"/>
              </w:rPr>
              <w:tab/>
            </w:r>
            <w:r w:rsidR="005A3885">
              <w:rPr>
                <w:rFonts w:ascii="Simplified Arabic" w:hAnsi="Simplified Arabic" w:cs="Simplified Arabic"/>
                <w:sz w:val="22"/>
                <w:rtl/>
              </w:rPr>
              <w:t>قدّم</w:t>
            </w:r>
            <w:r w:rsidR="00C878EA">
              <w:rPr>
                <w:rFonts w:ascii="Simplified Arabic" w:hAnsi="Simplified Arabic" w:cs="Simplified Arabic" w:hint="cs"/>
                <w:sz w:val="22"/>
                <w:rtl/>
              </w:rPr>
              <w:t>ت</w:t>
            </w:r>
            <w:r w:rsidR="004323BC" w:rsidRPr="004323BC">
              <w:rPr>
                <w:rFonts w:ascii="Simplified Arabic" w:hAnsi="Simplified Arabic" w:cs="Simplified Arabic"/>
                <w:sz w:val="22"/>
                <w:rtl/>
              </w:rPr>
              <w:t xml:space="preserve"> مائة وعشرة أطراف ما مجموعه 198 هدفاً وطنياً يتعلق بالهدف 23، في حين لم </w:t>
            </w:r>
            <w:r>
              <w:rPr>
                <w:rFonts w:ascii="Simplified Arabic" w:hAnsi="Simplified Arabic" w:cs="Simplified Arabic"/>
                <w:sz w:val="22"/>
                <w:rtl/>
              </w:rPr>
              <w:t>يُقدّم</w:t>
            </w:r>
            <w:r w:rsidR="004323BC" w:rsidRPr="004323BC">
              <w:rPr>
                <w:rFonts w:ascii="Simplified Arabic" w:hAnsi="Simplified Arabic" w:cs="Simplified Arabic"/>
                <w:sz w:val="22"/>
                <w:rtl/>
              </w:rPr>
              <w:t xml:space="preserve"> 86 </w:t>
            </w:r>
            <w:r>
              <w:rPr>
                <w:rFonts w:ascii="Simplified Arabic" w:hAnsi="Simplified Arabic" w:cs="Simplified Arabic"/>
                <w:sz w:val="22"/>
                <w:rtl/>
              </w:rPr>
              <w:t>طرفاً هدفاً من الأهداف</w:t>
            </w:r>
            <w:r w:rsidR="004323BC" w:rsidRPr="004323BC">
              <w:rPr>
                <w:rFonts w:ascii="Simplified Arabic" w:hAnsi="Simplified Arabic" w:cs="Simplified Arabic"/>
                <w:sz w:val="22"/>
                <w:rtl/>
              </w:rPr>
              <w:t>؛</w:t>
            </w:r>
          </w:p>
          <w:p w14:paraId="02A4BBBC" w14:textId="2B5F2B8E" w:rsidR="004323BC" w:rsidRPr="004323BC" w:rsidRDefault="004323BC" w:rsidP="009E2669">
            <w:pPr>
              <w:pStyle w:val="CBDTableNormal"/>
              <w:tabs>
                <w:tab w:val="left" w:pos="454"/>
              </w:tabs>
              <w:bidi/>
              <w:rPr>
                <w:rFonts w:ascii="Simplified Arabic" w:hAnsi="Simplified Arabic" w:cs="Simplified Arabic"/>
                <w:sz w:val="22"/>
                <w:rtl/>
              </w:rPr>
            </w:pPr>
            <w:r w:rsidRPr="004323BC">
              <w:rPr>
                <w:rFonts w:ascii="Simplified Arabic" w:hAnsi="Simplified Arabic" w:cs="Simplified Arabic"/>
                <w:sz w:val="22"/>
                <w:rtl/>
              </w:rPr>
              <w:lastRenderedPageBreak/>
              <w:t xml:space="preserve">(ب) أفاد ثمانية وستون في المائة من الأطراف </w:t>
            </w:r>
            <w:r w:rsidR="00796149">
              <w:rPr>
                <w:rFonts w:ascii="Simplified Arabic" w:hAnsi="Simplified Arabic" w:cs="Simplified Arabic"/>
                <w:sz w:val="22"/>
                <w:rtl/>
              </w:rPr>
              <w:t>بأن لديه</w:t>
            </w:r>
            <w:r w:rsidRPr="004323BC">
              <w:rPr>
                <w:rFonts w:ascii="Simplified Arabic" w:hAnsi="Simplified Arabic" w:cs="Simplified Arabic"/>
                <w:sz w:val="22"/>
                <w:rtl/>
              </w:rPr>
              <w:t xml:space="preserve"> هدفاً وطنياً واحداً على الأقل </w:t>
            </w:r>
            <w:r w:rsidR="00A90828">
              <w:rPr>
                <w:rFonts w:ascii="Simplified Arabic" w:hAnsi="Simplified Arabic" w:cs="Simplified Arabic"/>
                <w:sz w:val="22"/>
                <w:rtl/>
              </w:rPr>
              <w:t>يتواءم إلى حد بعيد</w:t>
            </w:r>
            <w:r w:rsidRPr="004323BC">
              <w:rPr>
                <w:rFonts w:ascii="Simplified Arabic" w:hAnsi="Simplified Arabic" w:cs="Simplified Arabic"/>
                <w:sz w:val="22"/>
                <w:rtl/>
              </w:rPr>
              <w:t xml:space="preserve"> مع الهدف 23. وبالنسبة لـ 25 في المائة من الأطراف، </w:t>
            </w:r>
            <w:r w:rsidR="00207266">
              <w:rPr>
                <w:rFonts w:ascii="Simplified Arabic" w:hAnsi="Simplified Arabic" w:cs="Simplified Arabic"/>
                <w:sz w:val="22"/>
                <w:rtl/>
              </w:rPr>
              <w:t>كان أعلى مستوى مُبلّغ عنه من المواءمة لهدف وطني متوسطاً أو منخفضاً</w:t>
            </w:r>
            <w:r w:rsidRPr="004323BC">
              <w:rPr>
                <w:rFonts w:ascii="Simplified Arabic" w:hAnsi="Simplified Arabic" w:cs="Simplified Arabic"/>
                <w:sz w:val="22"/>
                <w:rtl/>
              </w:rPr>
              <w:t xml:space="preserve">، في حين </w:t>
            </w:r>
            <w:r w:rsidR="009B4C10">
              <w:rPr>
                <w:rFonts w:ascii="Simplified Arabic" w:hAnsi="Simplified Arabic" w:cs="Simplified Arabic"/>
                <w:sz w:val="22"/>
                <w:rtl/>
              </w:rPr>
              <w:t>لم يُبلّغ</w:t>
            </w:r>
            <w:r w:rsidRPr="004323BC">
              <w:rPr>
                <w:rFonts w:ascii="Simplified Arabic" w:hAnsi="Simplified Arabic" w:cs="Simplified Arabic"/>
                <w:sz w:val="22"/>
                <w:rtl/>
              </w:rPr>
              <w:t xml:space="preserve"> 7 </w:t>
            </w:r>
            <w:r w:rsidR="00207266">
              <w:rPr>
                <w:rFonts w:ascii="Simplified Arabic" w:hAnsi="Simplified Arabic" w:cs="Simplified Arabic"/>
                <w:sz w:val="22"/>
                <w:rtl/>
              </w:rPr>
              <w:t xml:space="preserve">في المائة </w:t>
            </w:r>
            <w:r w:rsidR="00D51BF4">
              <w:rPr>
                <w:rFonts w:ascii="Simplified Arabic" w:hAnsi="Simplified Arabic" w:cs="Simplified Arabic"/>
                <w:sz w:val="22"/>
                <w:rtl/>
              </w:rPr>
              <w:t>من الأطراف عن هذه المواءمة</w:t>
            </w:r>
            <w:r w:rsidRPr="004323BC">
              <w:rPr>
                <w:rFonts w:ascii="Simplified Arabic" w:hAnsi="Simplified Arabic" w:cs="Simplified Arabic"/>
                <w:sz w:val="22"/>
                <w:rtl/>
              </w:rPr>
              <w:t>؛</w:t>
            </w:r>
          </w:p>
          <w:p w14:paraId="7E76D353" w14:textId="79E7E325" w:rsidR="00182792" w:rsidRPr="00D939A7" w:rsidRDefault="004323BC" w:rsidP="009E2669">
            <w:pPr>
              <w:pStyle w:val="CBDTableNormal"/>
              <w:tabs>
                <w:tab w:val="clear" w:pos="567"/>
                <w:tab w:val="left" w:pos="454"/>
              </w:tabs>
              <w:bidi/>
              <w:rPr>
                <w:rFonts w:ascii="Simplified Arabic" w:hAnsi="Simplified Arabic" w:cs="Simplified Arabic"/>
                <w:sz w:val="22"/>
              </w:rPr>
            </w:pPr>
            <w:r w:rsidRPr="004323BC">
              <w:rPr>
                <w:rFonts w:ascii="Simplified Arabic" w:hAnsi="Simplified Arabic" w:cs="Simplified Arabic"/>
                <w:sz w:val="22"/>
                <w:rtl/>
              </w:rPr>
              <w:t xml:space="preserve">(ج) </w:t>
            </w:r>
            <w:r w:rsidR="00327E88">
              <w:rPr>
                <w:rFonts w:ascii="Simplified Arabic" w:hAnsi="Simplified Arabic" w:cs="Simplified Arabic"/>
                <w:sz w:val="22"/>
                <w:rtl/>
              </w:rPr>
              <w:t>قدّم</w:t>
            </w:r>
            <w:r w:rsidRPr="004323BC">
              <w:rPr>
                <w:rFonts w:ascii="Simplified Arabic" w:hAnsi="Simplified Arabic" w:cs="Simplified Arabic"/>
                <w:sz w:val="22"/>
                <w:rtl/>
              </w:rPr>
              <w:t xml:space="preserve"> أربعون في المائة من الأطراف معلومات عن وسائل التنفيذ المتعلقة </w:t>
            </w:r>
            <w:r w:rsidR="00B246EC">
              <w:rPr>
                <w:rFonts w:ascii="Simplified Arabic" w:hAnsi="Simplified Arabic" w:cs="Simplified Arabic"/>
                <w:sz w:val="22"/>
                <w:rtl/>
              </w:rPr>
              <w:t>بالهدف. وذكر</w:t>
            </w:r>
            <w:r w:rsidRPr="004323BC">
              <w:rPr>
                <w:rFonts w:ascii="Simplified Arabic" w:hAnsi="Simplified Arabic" w:cs="Simplified Arabic"/>
                <w:sz w:val="22"/>
                <w:rtl/>
              </w:rPr>
              <w:t xml:space="preserve"> 68 </w:t>
            </w:r>
            <w:r w:rsidR="003A27A5">
              <w:rPr>
                <w:rFonts w:ascii="Simplified Arabic" w:hAnsi="Simplified Arabic" w:cs="Simplified Arabic"/>
                <w:sz w:val="22"/>
                <w:rtl/>
              </w:rPr>
              <w:t>في المائة من هذه الأطراف أن وسائل التنفيذ الإضافية ضرورية</w:t>
            </w:r>
            <w:r w:rsidR="00F12AEA">
              <w:rPr>
                <w:rFonts w:ascii="Simplified Arabic" w:hAnsi="Simplified Arabic" w:cs="Simplified Arabic" w:hint="cs"/>
                <w:sz w:val="22"/>
                <w:rtl/>
              </w:rPr>
              <w:t>؛</w:t>
            </w:r>
          </w:p>
          <w:p w14:paraId="2F960AF5" w14:textId="50020D0F" w:rsidR="00182792" w:rsidRPr="00D939A7" w:rsidRDefault="009E2669" w:rsidP="009E2669">
            <w:pPr>
              <w:pStyle w:val="CBDTableNormal"/>
              <w:tabs>
                <w:tab w:val="clear" w:pos="567"/>
                <w:tab w:val="left" w:pos="454"/>
              </w:tabs>
              <w:bidi/>
              <w:rPr>
                <w:rFonts w:ascii="Simplified Arabic" w:hAnsi="Simplified Arabic" w:cs="Simplified Arabic"/>
                <w:sz w:val="22"/>
              </w:rPr>
            </w:pPr>
            <w:r>
              <w:rPr>
                <w:rFonts w:ascii="Simplified Arabic" w:hAnsi="Simplified Arabic" w:cs="Simplified Arabic" w:hint="cs"/>
                <w:sz w:val="22"/>
                <w:rtl/>
              </w:rPr>
              <w:t>(د)</w:t>
            </w:r>
            <w:r w:rsidR="00182792" w:rsidRPr="00D939A7">
              <w:rPr>
                <w:rFonts w:ascii="Simplified Arabic" w:hAnsi="Simplified Arabic" w:cs="Simplified Arabic" w:hint="cs"/>
                <w:sz w:val="22"/>
              </w:rPr>
              <w:tab/>
            </w:r>
            <w:r w:rsidR="00B00B58">
              <w:rPr>
                <w:rFonts w:ascii="Simplified Arabic" w:hAnsi="Simplified Arabic" w:cs="Simplified Arabic"/>
                <w:sz w:val="22"/>
                <w:rtl/>
              </w:rPr>
              <w:t>حدّد</w:t>
            </w:r>
            <w:r w:rsidR="004323BC" w:rsidRPr="004323BC">
              <w:rPr>
                <w:rFonts w:ascii="Simplified Arabic" w:hAnsi="Simplified Arabic" w:cs="Simplified Arabic"/>
                <w:sz w:val="22"/>
                <w:rtl/>
              </w:rPr>
              <w:t xml:space="preserve"> ستة وعشرون في المائة من الأطراف المؤشرات المكونة، و</w:t>
            </w:r>
            <w:r w:rsidR="00B00B58">
              <w:rPr>
                <w:rFonts w:ascii="Simplified Arabic" w:hAnsi="Simplified Arabic" w:cs="Simplified Arabic"/>
                <w:sz w:val="22"/>
                <w:rtl/>
              </w:rPr>
              <w:t>حدّد</w:t>
            </w:r>
            <w:r w:rsidR="004323BC" w:rsidRPr="004323BC">
              <w:rPr>
                <w:rFonts w:ascii="Simplified Arabic" w:hAnsi="Simplified Arabic" w:cs="Simplified Arabic"/>
                <w:sz w:val="22"/>
                <w:rtl/>
              </w:rPr>
              <w:t xml:space="preserve"> 23 في المائة مؤشرات تكميلية، و</w:t>
            </w:r>
            <w:r w:rsidR="00B00B58">
              <w:rPr>
                <w:rFonts w:ascii="Simplified Arabic" w:hAnsi="Simplified Arabic" w:cs="Simplified Arabic"/>
                <w:sz w:val="22"/>
                <w:rtl/>
              </w:rPr>
              <w:t>حدّد</w:t>
            </w:r>
            <w:r w:rsidR="004323BC" w:rsidRPr="004323BC">
              <w:rPr>
                <w:rFonts w:ascii="Simplified Arabic" w:hAnsi="Simplified Arabic" w:cs="Simplified Arabic"/>
                <w:sz w:val="22"/>
                <w:rtl/>
              </w:rPr>
              <w:t xml:space="preserve"> 35 في المائة مؤشرات وطنية للهدف</w:t>
            </w:r>
            <w:r w:rsidR="00182792" w:rsidRPr="00D939A7">
              <w:rPr>
                <w:rFonts w:ascii="Simplified Arabic" w:hAnsi="Simplified Arabic" w:cs="Simplified Arabic" w:hint="cs"/>
                <w:sz w:val="22"/>
              </w:rPr>
              <w:t>.</w:t>
            </w:r>
          </w:p>
        </w:tc>
        <w:tc>
          <w:tcPr>
            <w:tcW w:w="6257" w:type="dxa"/>
            <w:tcBorders>
              <w:top w:val="nil"/>
              <w:left w:val="nil"/>
              <w:bottom w:val="single" w:sz="4" w:space="0" w:color="auto"/>
              <w:right w:val="single" w:sz="4" w:space="0" w:color="auto"/>
            </w:tcBorders>
            <w:hideMark/>
          </w:tcPr>
          <w:p w14:paraId="501F05DE" w14:textId="77777777" w:rsidR="004B3B45" w:rsidRDefault="004B3B45" w:rsidP="009E2669">
            <w:pPr>
              <w:pStyle w:val="CBDTableNormal"/>
              <w:bidi/>
              <w:rPr>
                <w:rFonts w:ascii="Simplified Arabic" w:hAnsi="Simplified Arabic" w:cs="Simplified Arabic"/>
                <w:sz w:val="22"/>
                <w:rtl/>
              </w:rPr>
            </w:pPr>
          </w:p>
          <w:p w14:paraId="2A2F152C" w14:textId="1A1DB72A" w:rsidR="00182792" w:rsidRPr="00D939A7" w:rsidRDefault="004B3B45" w:rsidP="004B3B45">
            <w:pPr>
              <w:pStyle w:val="CBDTableNormal"/>
              <w:bidi/>
              <w:rPr>
                <w:rFonts w:ascii="Simplified Arabic" w:hAnsi="Simplified Arabic" w:cs="Simplified Arabic"/>
                <w:sz w:val="22"/>
              </w:rPr>
            </w:pPr>
            <w:r>
              <w:rPr>
                <w:rFonts w:ascii="Simplified Arabic" w:hAnsi="Simplified Arabic" w:cs="Simplified Arabic" w:hint="cs"/>
                <w:sz w:val="22"/>
                <w:rtl/>
              </w:rPr>
              <w:lastRenderedPageBreak/>
              <w:t>جنحت</w:t>
            </w:r>
            <w:r w:rsidR="004323BC" w:rsidRPr="004323BC">
              <w:rPr>
                <w:rFonts w:ascii="Simplified Arabic" w:hAnsi="Simplified Arabic" w:cs="Simplified Arabic"/>
                <w:sz w:val="22"/>
                <w:rtl/>
              </w:rPr>
              <w:t xml:space="preserve"> الأهداف الوطنية المتعلقة بالهدف 23 إلى معالجة </w:t>
            </w:r>
            <w:r>
              <w:rPr>
                <w:rFonts w:ascii="Simplified Arabic" w:hAnsi="Simplified Arabic" w:cs="Simplified Arabic" w:hint="cs"/>
                <w:sz w:val="22"/>
                <w:rtl/>
              </w:rPr>
              <w:t>النُهج</w:t>
            </w:r>
            <w:r w:rsidR="004323BC" w:rsidRPr="004323BC">
              <w:rPr>
                <w:rFonts w:ascii="Simplified Arabic" w:hAnsi="Simplified Arabic" w:cs="Simplified Arabic"/>
                <w:sz w:val="22"/>
                <w:rtl/>
              </w:rPr>
              <w:t xml:space="preserve"> المراعية لل</w:t>
            </w:r>
            <w:r>
              <w:rPr>
                <w:rFonts w:ascii="Simplified Arabic" w:hAnsi="Simplified Arabic" w:cs="Simplified Arabic" w:hint="cs"/>
                <w:sz w:val="22"/>
                <w:rtl/>
              </w:rPr>
              <w:t>اعتبارات</w:t>
            </w:r>
            <w:r w:rsidR="004323BC" w:rsidRPr="004323BC">
              <w:rPr>
                <w:rFonts w:ascii="Simplified Arabic" w:hAnsi="Simplified Arabic" w:cs="Simplified Arabic"/>
                <w:sz w:val="22"/>
                <w:rtl/>
              </w:rPr>
              <w:t xml:space="preserve"> الجنساني</w:t>
            </w:r>
            <w:r>
              <w:rPr>
                <w:rFonts w:ascii="Simplified Arabic" w:hAnsi="Simplified Arabic" w:cs="Simplified Arabic" w:hint="cs"/>
                <w:sz w:val="22"/>
                <w:rtl/>
              </w:rPr>
              <w:t>ة في التنفيذ،</w:t>
            </w:r>
            <w:r w:rsidR="004323BC" w:rsidRPr="004323BC">
              <w:rPr>
                <w:rFonts w:ascii="Simplified Arabic" w:hAnsi="Simplified Arabic" w:cs="Simplified Arabic"/>
                <w:sz w:val="22"/>
                <w:rtl/>
              </w:rPr>
              <w:t xml:space="preserve"> والمشاركة والقيادة الكاملة والمنصفة </w:t>
            </w:r>
            <w:r>
              <w:rPr>
                <w:rFonts w:ascii="Simplified Arabic" w:hAnsi="Simplified Arabic" w:cs="Simplified Arabic" w:hint="cs"/>
                <w:sz w:val="22"/>
                <w:rtl/>
              </w:rPr>
              <w:t xml:space="preserve">وذات المعنى </w:t>
            </w:r>
            <w:r w:rsidR="004323BC" w:rsidRPr="004323BC">
              <w:rPr>
                <w:rFonts w:ascii="Simplified Arabic" w:hAnsi="Simplified Arabic" w:cs="Simplified Arabic"/>
                <w:sz w:val="22"/>
                <w:rtl/>
              </w:rPr>
              <w:t xml:space="preserve">والمستنيرة للنساء والفتيات على جميع المستويات. وتعلق عدد أقل من الأهداف </w:t>
            </w:r>
            <w:r>
              <w:rPr>
                <w:rFonts w:ascii="Simplified Arabic" w:hAnsi="Simplified Arabic" w:cs="Simplified Arabic" w:hint="cs"/>
                <w:sz w:val="22"/>
                <w:rtl/>
              </w:rPr>
              <w:t>بالحقوق المتساوية للنساء والفتيات</w:t>
            </w:r>
            <w:r w:rsidR="004323BC" w:rsidRPr="004323BC">
              <w:rPr>
                <w:rFonts w:ascii="Simplified Arabic" w:hAnsi="Simplified Arabic" w:cs="Simplified Arabic"/>
                <w:sz w:val="22"/>
                <w:rtl/>
              </w:rPr>
              <w:t xml:space="preserve"> أو </w:t>
            </w:r>
            <w:r>
              <w:rPr>
                <w:rFonts w:ascii="Simplified Arabic" w:hAnsi="Simplified Arabic" w:cs="Simplified Arabic" w:hint="cs"/>
                <w:sz w:val="22"/>
                <w:rtl/>
              </w:rPr>
              <w:t>بوصولهن المتساوي إلى</w:t>
            </w:r>
            <w:r w:rsidR="004323BC" w:rsidRPr="004323BC">
              <w:rPr>
                <w:rFonts w:ascii="Simplified Arabic" w:hAnsi="Simplified Arabic" w:cs="Simplified Arabic"/>
                <w:sz w:val="22"/>
                <w:rtl/>
              </w:rPr>
              <w:t xml:space="preserve"> الأراضي والموارد الطبيعية. و</w:t>
            </w:r>
            <w:r>
              <w:rPr>
                <w:rFonts w:ascii="Simplified Arabic" w:hAnsi="Simplified Arabic" w:cs="Simplified Arabic" w:hint="cs"/>
                <w:sz w:val="22"/>
                <w:rtl/>
              </w:rPr>
              <w:t>تضمنت</w:t>
            </w:r>
            <w:r w:rsidR="004323BC" w:rsidRPr="004323BC">
              <w:rPr>
                <w:rFonts w:ascii="Simplified Arabic" w:hAnsi="Simplified Arabic" w:cs="Simplified Arabic"/>
                <w:sz w:val="22"/>
                <w:rtl/>
              </w:rPr>
              <w:t xml:space="preserve"> أمثلة </w:t>
            </w:r>
            <w:r w:rsidR="005F6B48">
              <w:rPr>
                <w:rFonts w:ascii="Simplified Arabic" w:hAnsi="Simplified Arabic" w:cs="Simplified Arabic"/>
                <w:sz w:val="22"/>
                <w:rtl/>
              </w:rPr>
              <w:t>التدابير السياساتية</w:t>
            </w:r>
            <w:r w:rsidR="004323BC" w:rsidRPr="004323BC">
              <w:rPr>
                <w:rFonts w:ascii="Simplified Arabic" w:hAnsi="Simplified Arabic" w:cs="Simplified Arabic"/>
                <w:sz w:val="22"/>
                <w:rtl/>
              </w:rPr>
              <w:t xml:space="preserve"> </w:t>
            </w:r>
            <w:r>
              <w:rPr>
                <w:rFonts w:ascii="Simplified Arabic" w:hAnsi="Simplified Arabic" w:cs="Simplified Arabic" w:hint="cs"/>
                <w:sz w:val="22"/>
                <w:rtl/>
              </w:rPr>
              <w:t>وضع</w:t>
            </w:r>
            <w:r w:rsidR="004323BC" w:rsidRPr="004323BC">
              <w:rPr>
                <w:rFonts w:ascii="Simplified Arabic" w:hAnsi="Simplified Arabic" w:cs="Simplified Arabic"/>
                <w:sz w:val="22"/>
                <w:rtl/>
              </w:rPr>
              <w:t xml:space="preserve"> استراتيجيات وخطط عمل وطنية للمساواة بين الجنسين، و</w:t>
            </w:r>
            <w:r>
              <w:rPr>
                <w:rFonts w:ascii="Simplified Arabic" w:hAnsi="Simplified Arabic" w:cs="Simplified Arabic" w:hint="cs"/>
                <w:sz w:val="22"/>
                <w:rtl/>
              </w:rPr>
              <w:t xml:space="preserve">وضع </w:t>
            </w:r>
            <w:r w:rsidR="004323BC" w:rsidRPr="004323BC">
              <w:rPr>
                <w:rFonts w:ascii="Simplified Arabic" w:hAnsi="Simplified Arabic" w:cs="Simplified Arabic"/>
                <w:sz w:val="22"/>
                <w:rtl/>
              </w:rPr>
              <w:t xml:space="preserve">حصص ومعايير لتمثيل المرأة، وسياسات </w:t>
            </w:r>
            <w:r>
              <w:rPr>
                <w:rFonts w:ascii="Simplified Arabic" w:hAnsi="Simplified Arabic" w:cs="Simplified Arabic" w:hint="cs"/>
                <w:sz w:val="22"/>
                <w:rtl/>
              </w:rPr>
              <w:t xml:space="preserve">وطنية </w:t>
            </w:r>
            <w:r w:rsidR="0068455F">
              <w:rPr>
                <w:rFonts w:ascii="Simplified Arabic" w:hAnsi="Simplified Arabic" w:cs="Simplified Arabic" w:hint="cs"/>
                <w:sz w:val="22"/>
                <w:rtl/>
              </w:rPr>
              <w:t>بشأن ا</w:t>
            </w:r>
            <w:r>
              <w:rPr>
                <w:rFonts w:ascii="Simplified Arabic" w:hAnsi="Simplified Arabic" w:cs="Simplified Arabic" w:hint="cs"/>
                <w:sz w:val="22"/>
                <w:rtl/>
              </w:rPr>
              <w:t>لمساواة</w:t>
            </w:r>
            <w:r w:rsidR="004323BC" w:rsidRPr="004323BC">
              <w:rPr>
                <w:rFonts w:ascii="Simplified Arabic" w:hAnsi="Simplified Arabic" w:cs="Simplified Arabic"/>
                <w:sz w:val="22"/>
                <w:rtl/>
              </w:rPr>
              <w:t xml:space="preserve">، وأدوات لتقييم ورصد </w:t>
            </w:r>
            <w:r w:rsidR="00196C49">
              <w:rPr>
                <w:rFonts w:ascii="Simplified Arabic" w:hAnsi="Simplified Arabic" w:cs="Simplified Arabic"/>
                <w:sz w:val="22"/>
                <w:rtl/>
              </w:rPr>
              <w:t>دمج</w:t>
            </w:r>
            <w:r w:rsidR="004323BC" w:rsidRPr="004323BC">
              <w:rPr>
                <w:rFonts w:ascii="Simplified Arabic" w:hAnsi="Simplified Arabic" w:cs="Simplified Arabic"/>
                <w:sz w:val="22"/>
                <w:rtl/>
              </w:rPr>
              <w:t xml:space="preserve"> </w:t>
            </w:r>
            <w:r>
              <w:rPr>
                <w:rFonts w:ascii="Simplified Arabic" w:hAnsi="Simplified Arabic" w:cs="Simplified Arabic" w:hint="cs"/>
                <w:sz w:val="22"/>
                <w:rtl/>
              </w:rPr>
              <w:t>الاعتبارات الجنسانية</w:t>
            </w:r>
            <w:r w:rsidR="004323BC" w:rsidRPr="004323BC">
              <w:rPr>
                <w:rFonts w:ascii="Simplified Arabic" w:hAnsi="Simplified Arabic" w:cs="Simplified Arabic"/>
                <w:sz w:val="22"/>
                <w:rtl/>
              </w:rPr>
              <w:t xml:space="preserve"> ومعايير </w:t>
            </w:r>
            <w:r w:rsidR="0068455F">
              <w:rPr>
                <w:rFonts w:ascii="Simplified Arabic" w:hAnsi="Simplified Arabic" w:cs="Simplified Arabic" w:hint="cs"/>
                <w:sz w:val="22"/>
                <w:rtl/>
              </w:rPr>
              <w:t>ل</w:t>
            </w:r>
            <w:r w:rsidR="004323BC" w:rsidRPr="004323BC">
              <w:rPr>
                <w:rFonts w:ascii="Simplified Arabic" w:hAnsi="Simplified Arabic" w:cs="Simplified Arabic"/>
                <w:sz w:val="22"/>
                <w:rtl/>
              </w:rPr>
              <w:t>مشاركة النساء والفتيات في أنشطة التنفيذ</w:t>
            </w:r>
            <w:r w:rsidR="00182792" w:rsidRPr="00D939A7">
              <w:rPr>
                <w:rFonts w:ascii="Simplified Arabic" w:hAnsi="Simplified Arabic" w:cs="Simplified Arabic" w:hint="cs"/>
                <w:sz w:val="22"/>
              </w:rPr>
              <w:t>.</w:t>
            </w:r>
            <w:r w:rsidR="00A547BC">
              <w:rPr>
                <w:rtl/>
              </w:rPr>
              <w:t xml:space="preserve"> </w:t>
            </w:r>
          </w:p>
        </w:tc>
      </w:tr>
    </w:tbl>
    <w:p w14:paraId="69973B8E" w14:textId="77777777" w:rsidR="00182792" w:rsidRPr="00182792" w:rsidRDefault="00182792" w:rsidP="009E2669">
      <w:pPr>
        <w:bidi/>
        <w:spacing w:after="120" w:line="216" w:lineRule="auto"/>
        <w:rPr>
          <w:rFonts w:cs="Simplified Arabic"/>
          <w:b/>
          <w:bCs/>
          <w:szCs w:val="28"/>
          <w:rtl/>
        </w:rPr>
      </w:pPr>
    </w:p>
    <w:p w14:paraId="1E071362" w14:textId="79CD8AA5" w:rsidR="00F700BA" w:rsidRPr="008929C1" w:rsidRDefault="008929C1" w:rsidP="008929C1">
      <w:pPr>
        <w:pStyle w:val="Para1"/>
        <w:jc w:val="center"/>
        <w:rPr>
          <w:rtl/>
        </w:rPr>
      </w:pPr>
      <w:r w:rsidRPr="00346E8E">
        <w:t>________</w:t>
      </w:r>
      <w:r>
        <w:t>___</w:t>
      </w:r>
    </w:p>
    <w:sectPr w:rsidR="00F700BA" w:rsidRPr="008929C1" w:rsidSect="003C5DB0">
      <w:footnotePr>
        <w:numRestart w:val="eachSect"/>
      </w:footnotePr>
      <w:type w:val="continuous"/>
      <w:pgSz w:w="15840" w:h="12240" w:orient="landscape" w:code="1"/>
      <w:pgMar w:top="1440" w:right="1151" w:bottom="1440" w:left="1009"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61124" w14:textId="77777777" w:rsidR="0069219F" w:rsidRDefault="0069219F" w:rsidP="00C005BD">
      <w:r>
        <w:separator/>
      </w:r>
    </w:p>
  </w:endnote>
  <w:endnote w:type="continuationSeparator" w:id="0">
    <w:p w14:paraId="679C18AB" w14:textId="77777777" w:rsidR="0069219F" w:rsidRDefault="0069219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plified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Bold">
    <w:altName w:val="Arial"/>
    <w:charset w:val="00"/>
    <w:family w:val="roman"/>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Helvetica Neue">
    <w:charset w:val="00"/>
    <w:family w:val="roman"/>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E3BD8" w14:textId="77777777" w:rsidR="0069219F" w:rsidRDefault="0069219F" w:rsidP="00A319AA">
      <w:pPr>
        <w:bidi/>
      </w:pPr>
      <w:r>
        <w:separator/>
      </w:r>
    </w:p>
  </w:footnote>
  <w:footnote w:type="continuationSeparator" w:id="0">
    <w:p w14:paraId="53CD1511" w14:textId="77777777" w:rsidR="0069219F" w:rsidRDefault="0069219F" w:rsidP="00C005BD">
      <w:r>
        <w:continuationSeparator/>
      </w:r>
    </w:p>
  </w:footnote>
  <w:footnote w:id="1">
    <w:p w14:paraId="73D8761E" w14:textId="175092DC" w:rsidR="00F77B6F" w:rsidRDefault="00F77B6F" w:rsidP="00E25B35">
      <w:pPr>
        <w:pStyle w:val="FootnoteText"/>
        <w:bidi/>
        <w:spacing w:after="60"/>
        <w:rPr>
          <w:rtl/>
          <w:lang w:bidi="ar-EG"/>
        </w:rPr>
      </w:pPr>
      <w:r>
        <w:rPr>
          <w:rStyle w:val="FootnoteReference"/>
        </w:rPr>
        <w:t>*</w:t>
      </w:r>
      <w:r>
        <w:rPr>
          <w:rFonts w:hint="cs"/>
          <w:rtl/>
        </w:rPr>
        <w:t xml:space="preserve"> </w:t>
      </w:r>
      <w:hyperlink r:id="rId1" w:history="1">
        <w:r w:rsidR="00ED6145" w:rsidRPr="00752DF1">
          <w:rPr>
            <w:rStyle w:val="Hyperlink"/>
            <w:lang w:val="en-US"/>
          </w:rPr>
          <w:t>CBD/SBI/6/1</w:t>
        </w:r>
      </w:hyperlink>
      <w:r>
        <w:rPr>
          <w:rFonts w:hint="cs"/>
          <w:rtl/>
        </w:rPr>
        <w:t>.</w:t>
      </w:r>
    </w:p>
  </w:footnote>
  <w:footnote w:id="2">
    <w:p w14:paraId="6ACD7782" w14:textId="4D306209" w:rsidR="00495427" w:rsidRPr="008764BA" w:rsidRDefault="00495427" w:rsidP="00495427">
      <w:pPr>
        <w:pStyle w:val="FootnoteText"/>
        <w:bidi/>
        <w:rPr>
          <w:szCs w:val="22"/>
          <w:rtl/>
          <w:lang w:bidi="ar-EG"/>
        </w:rPr>
      </w:pPr>
      <w:r w:rsidRPr="008764BA">
        <w:rPr>
          <w:rStyle w:val="FootnoteReference"/>
        </w:rPr>
        <w:footnoteRef/>
      </w:r>
      <w:r w:rsidRPr="008764BA">
        <w:rPr>
          <w:rFonts w:hint="cs"/>
          <w:szCs w:val="22"/>
          <w:vertAlign w:val="superscript"/>
          <w:rtl/>
          <w:lang w:bidi="ar-EG"/>
        </w:rPr>
        <w:t xml:space="preserve"> </w:t>
      </w:r>
      <w:r w:rsidR="00C70ECD">
        <w:rPr>
          <w:rFonts w:ascii="Simplified Arabic" w:hAnsi="Simplified Arabic" w:cs="Simplified Arabic" w:hint="cs"/>
          <w:rtl/>
          <w:lang w:bidi="ar-EG"/>
        </w:rPr>
        <w:t>تُحدّ</w:t>
      </w:r>
      <w:r w:rsidR="004C22B9">
        <w:rPr>
          <w:rFonts w:ascii="Simplified Arabic" w:hAnsi="Simplified Arabic" w:cs="Simplified Arabic" w:hint="cs"/>
          <w:rtl/>
          <w:lang w:bidi="ar-EG"/>
        </w:rPr>
        <w:t>ت</w:t>
      </w:r>
      <w:r w:rsidR="00C70ECD">
        <w:rPr>
          <w:rFonts w:ascii="Simplified Arabic" w:hAnsi="Simplified Arabic" w:cs="Simplified Arabic" w:hint="cs"/>
          <w:rtl/>
          <w:lang w:bidi="ar-EG"/>
        </w:rPr>
        <w:t xml:space="preserve"> </w:t>
      </w:r>
      <w:r w:rsidR="00C70ECD" w:rsidRPr="00C70ECD">
        <w:rPr>
          <w:rFonts w:ascii="Simplified Arabic" w:hAnsi="Simplified Arabic" w:cs="Simplified Arabic"/>
          <w:rtl/>
          <w:lang w:bidi="ar-EG"/>
        </w:rPr>
        <w:t xml:space="preserve">قائمة الأطراف التي قدمت استراتيجيات وخطط عمل وطنية للتنوع البيولوجي وأهداف وطنية مع كل </w:t>
      </w:r>
      <w:r w:rsidR="004C22B9">
        <w:rPr>
          <w:rFonts w:ascii="Simplified Arabic" w:hAnsi="Simplified Arabic" w:cs="Simplified Arabic" w:hint="cs"/>
          <w:rtl/>
          <w:lang w:bidi="ar-EG"/>
        </w:rPr>
        <w:t>مساهمة جديدة</w:t>
      </w:r>
      <w:r w:rsidR="00C70ECD" w:rsidRPr="00C70ECD">
        <w:rPr>
          <w:rFonts w:ascii="Simplified Arabic" w:hAnsi="Simplified Arabic" w:cs="Simplified Arabic"/>
          <w:rtl/>
          <w:lang w:bidi="ar-EG"/>
        </w:rPr>
        <w:t xml:space="preserve"> على</w:t>
      </w:r>
      <w:r w:rsidR="004C22B9">
        <w:rPr>
          <w:rFonts w:ascii="Simplified Arabic" w:hAnsi="Simplified Arabic" w:cs="Simplified Arabic" w:hint="cs"/>
          <w:rtl/>
          <w:lang w:bidi="ar-EG"/>
        </w:rPr>
        <w:t xml:space="preserve"> الموقع</w:t>
      </w:r>
      <w:r w:rsidR="00C70ECD" w:rsidRPr="00C70ECD">
        <w:rPr>
          <w:rFonts w:ascii="Simplified Arabic" w:hAnsi="Simplified Arabic" w:cs="Simplified Arabic"/>
          <w:rtl/>
          <w:lang w:bidi="ar-EG"/>
        </w:rPr>
        <w:t xml:space="preserve"> </w:t>
      </w:r>
      <w:hyperlink r:id="rId2" w:history="1">
        <w:r w:rsidR="004C22B9" w:rsidRPr="004C22B9">
          <w:rPr>
            <w:rStyle w:val="Hyperlink"/>
            <w:rFonts w:eastAsia="Arial Unicode MS" w:cs="Arial Unicode MS"/>
            <w:sz w:val="18"/>
            <w:szCs w:val="18"/>
          </w:rPr>
          <w:t>https://ort.cbd.int/</w:t>
        </w:r>
      </w:hyperlink>
      <w:r w:rsidR="00C70ECD" w:rsidRPr="00C70ECD">
        <w:rPr>
          <w:rFonts w:ascii="Simplified Arabic" w:hAnsi="Simplified Arabic" w:cs="Simplified Arabic"/>
          <w:rtl/>
          <w:lang w:bidi="ar-EG"/>
        </w:rPr>
        <w:t xml:space="preserve">. </w:t>
      </w:r>
      <w:r w:rsidR="004C22B9">
        <w:rPr>
          <w:rFonts w:ascii="Simplified Arabic" w:hAnsi="Simplified Arabic" w:cs="Simplified Arabic" w:hint="cs"/>
          <w:rtl/>
          <w:lang w:bidi="ar-EG"/>
        </w:rPr>
        <w:t>و</w:t>
      </w:r>
      <w:r w:rsidR="00C70ECD" w:rsidRPr="00C70ECD">
        <w:rPr>
          <w:rFonts w:ascii="Simplified Arabic" w:hAnsi="Simplified Arabic" w:cs="Simplified Arabic"/>
          <w:rtl/>
          <w:lang w:bidi="ar-EG"/>
        </w:rPr>
        <w:t xml:space="preserve">تجدر الإشارة إلى أن المعلومات المقدمة في </w:t>
      </w:r>
      <w:r w:rsidR="004C22B9">
        <w:rPr>
          <w:rFonts w:ascii="Simplified Arabic" w:hAnsi="Simplified Arabic" w:cs="Simplified Arabic" w:hint="cs"/>
          <w:rtl/>
          <w:lang w:bidi="ar-EG"/>
        </w:rPr>
        <w:t>المساهمات المتعلقة</w:t>
      </w:r>
      <w:r w:rsidR="00C70ECD" w:rsidRPr="00C70ECD">
        <w:rPr>
          <w:rFonts w:ascii="Simplified Arabic" w:hAnsi="Simplified Arabic" w:cs="Simplified Arabic"/>
          <w:rtl/>
          <w:lang w:bidi="ar-EG"/>
        </w:rPr>
        <w:t xml:space="preserve"> </w:t>
      </w:r>
      <w:r w:rsidR="004C22B9">
        <w:rPr>
          <w:rFonts w:ascii="Simplified Arabic" w:hAnsi="Simplified Arabic" w:cs="Simplified Arabic" w:hint="cs"/>
          <w:rtl/>
          <w:lang w:bidi="ar-EG"/>
        </w:rPr>
        <w:t>ب</w:t>
      </w:r>
      <w:r w:rsidR="00C70ECD" w:rsidRPr="00C70ECD">
        <w:rPr>
          <w:rFonts w:ascii="Simplified Arabic" w:hAnsi="Simplified Arabic" w:cs="Simplified Arabic"/>
          <w:rtl/>
          <w:lang w:bidi="ar-EG"/>
        </w:rPr>
        <w:t>الأهداف الوطنية تملأ</w:t>
      </w:r>
      <w:r w:rsidR="00AC4AAE">
        <w:rPr>
          <w:rFonts w:ascii="Simplified Arabic" w:hAnsi="Simplified Arabic" w:cs="Simplified Arabic" w:hint="cs"/>
          <w:rtl/>
          <w:lang w:bidi="ar-EG"/>
        </w:rPr>
        <w:t xml:space="preserve"> مسبقاً</w:t>
      </w:r>
      <w:r w:rsidR="00C70ECD" w:rsidRPr="00C70ECD">
        <w:rPr>
          <w:rFonts w:ascii="Simplified Arabic" w:hAnsi="Simplified Arabic" w:cs="Simplified Arabic"/>
          <w:rtl/>
          <w:lang w:bidi="ar-EG"/>
        </w:rPr>
        <w:t xml:space="preserve"> </w:t>
      </w:r>
      <w:r w:rsidR="00AC4AAE">
        <w:rPr>
          <w:rFonts w:ascii="Simplified Arabic" w:hAnsi="Simplified Arabic" w:cs="Simplified Arabic" w:hint="cs"/>
          <w:rtl/>
          <w:lang w:bidi="ar-EG"/>
        </w:rPr>
        <w:t xml:space="preserve">بصورة </w:t>
      </w:r>
      <w:r w:rsidR="006F20C6">
        <w:rPr>
          <w:rFonts w:ascii="Simplified Arabic" w:hAnsi="Simplified Arabic" w:cs="Simplified Arabic" w:hint="cs"/>
          <w:rtl/>
          <w:lang w:bidi="ar-EG"/>
        </w:rPr>
        <w:t>تلقائية</w:t>
      </w:r>
      <w:r w:rsidR="00AC4AAE">
        <w:rPr>
          <w:rFonts w:ascii="Simplified Arabic" w:hAnsi="Simplified Arabic" w:cs="Simplified Arabic" w:hint="cs"/>
          <w:rtl/>
          <w:lang w:bidi="ar-EG"/>
        </w:rPr>
        <w:t xml:space="preserve"> </w:t>
      </w:r>
      <w:r w:rsidR="00C70ECD" w:rsidRPr="00C70ECD">
        <w:rPr>
          <w:rFonts w:ascii="Simplified Arabic" w:hAnsi="Simplified Arabic" w:cs="Simplified Arabic"/>
          <w:rtl/>
          <w:lang w:bidi="ar-EG"/>
        </w:rPr>
        <w:t>العديد من الحقول في نموذج الإبلاغ الوطني</w:t>
      </w:r>
      <w:r w:rsidRPr="00B06ADB">
        <w:rPr>
          <w:rFonts w:ascii="Simplified Arabic" w:hAnsi="Simplified Arabic" w:cs="Simplified Arabic" w:hint="cs"/>
          <w:rtl/>
          <w:lang w:bidi="ar-EG"/>
        </w:rPr>
        <w:t>.</w:t>
      </w:r>
    </w:p>
  </w:footnote>
  <w:footnote w:id="3">
    <w:p w14:paraId="48B20DF4" w14:textId="317E8D4E" w:rsidR="00C70ECD" w:rsidRPr="004D6403" w:rsidRDefault="00C70ECD" w:rsidP="00C70ECD">
      <w:pPr>
        <w:pStyle w:val="FootnoteText"/>
        <w:bidi/>
        <w:rPr>
          <w:szCs w:val="22"/>
          <w:lang w:val="fr-CH" w:bidi="ar-EG"/>
        </w:rPr>
      </w:pPr>
      <w:r w:rsidRPr="008764BA">
        <w:rPr>
          <w:rStyle w:val="FootnoteReference"/>
        </w:rPr>
        <w:footnoteRef/>
      </w:r>
      <w:r w:rsidRPr="008764BA">
        <w:rPr>
          <w:rFonts w:hint="cs"/>
          <w:szCs w:val="22"/>
          <w:vertAlign w:val="superscript"/>
          <w:rtl/>
          <w:lang w:bidi="ar-EG"/>
        </w:rPr>
        <w:t xml:space="preserve"> </w:t>
      </w:r>
      <w:r w:rsidRPr="00C70ECD">
        <w:rPr>
          <w:rFonts w:ascii="Simplified Arabic" w:hAnsi="Simplified Arabic" w:cs="Simplified Arabic"/>
          <w:rtl/>
          <w:lang w:bidi="ar-EG"/>
        </w:rPr>
        <w:t>الشعوب الأصلية والمجتمعات المحلية، والحكومات دون الوطنية، والمدن والسلطات المحلية الأخرى، والمنظمات الحكومية الدولية، والاتفاقيات البيئية المتعددة الأطراف الأخرى، والمنظمات غير الحكومية، والنساء، والشباب، ومنظمات البح</w:t>
      </w:r>
      <w:r w:rsidR="00AD5C5E">
        <w:rPr>
          <w:rFonts w:ascii="Simplified Arabic" w:hAnsi="Simplified Arabic" w:cs="Simplified Arabic" w:hint="cs"/>
          <w:rtl/>
          <w:lang w:bidi="ar-EG"/>
        </w:rPr>
        <w:t>و</w:t>
      </w:r>
      <w:r w:rsidRPr="00C70ECD">
        <w:rPr>
          <w:rFonts w:ascii="Simplified Arabic" w:hAnsi="Simplified Arabic" w:cs="Simplified Arabic"/>
          <w:rtl/>
          <w:lang w:bidi="ar-EG"/>
        </w:rPr>
        <w:t>ث، و</w:t>
      </w:r>
      <w:r w:rsidR="00AD5C5E">
        <w:rPr>
          <w:rFonts w:ascii="Simplified Arabic" w:hAnsi="Simplified Arabic" w:cs="Simplified Arabic" w:hint="cs"/>
          <w:rtl/>
          <w:lang w:bidi="ar-EG"/>
        </w:rPr>
        <w:t xml:space="preserve">دوائر </w:t>
      </w:r>
      <w:r w:rsidRPr="00C70ECD">
        <w:rPr>
          <w:rFonts w:ascii="Simplified Arabic" w:hAnsi="Simplified Arabic" w:cs="Simplified Arabic"/>
          <w:rtl/>
          <w:lang w:bidi="ar-EG"/>
        </w:rPr>
        <w:t>الأعمال وال</w:t>
      </w:r>
      <w:r w:rsidR="00AD5C5E">
        <w:rPr>
          <w:rFonts w:ascii="Simplified Arabic" w:hAnsi="Simplified Arabic" w:cs="Simplified Arabic" w:hint="cs"/>
          <w:rtl/>
          <w:lang w:bidi="ar-EG"/>
        </w:rPr>
        <w:t>مال</w:t>
      </w:r>
      <w:r w:rsidR="00F868B2">
        <w:rPr>
          <w:rFonts w:ascii="Simplified Arabic" w:hAnsi="Simplified Arabic" w:cs="Simplified Arabic" w:hint="cs"/>
          <w:rtl/>
          <w:lang w:bidi="ar-EG"/>
        </w:rPr>
        <w:t>،</w:t>
      </w:r>
      <w:r w:rsidRPr="00C70ECD">
        <w:rPr>
          <w:rFonts w:ascii="Simplified Arabic" w:hAnsi="Simplified Arabic" w:cs="Simplified Arabic"/>
          <w:rtl/>
          <w:lang w:bidi="ar-EG"/>
        </w:rPr>
        <w:t xml:space="preserve"> وممثل</w:t>
      </w:r>
      <w:r w:rsidR="00C40A31">
        <w:rPr>
          <w:rFonts w:ascii="Simplified Arabic" w:hAnsi="Simplified Arabic" w:cs="Simplified Arabic" w:hint="cs"/>
          <w:rtl/>
          <w:lang w:bidi="ar-EG"/>
        </w:rPr>
        <w:t>و</w:t>
      </w:r>
      <w:r w:rsidRPr="00C70ECD">
        <w:rPr>
          <w:rFonts w:ascii="Simplified Arabic" w:hAnsi="Simplified Arabic" w:cs="Simplified Arabic"/>
          <w:rtl/>
          <w:lang w:bidi="ar-EG"/>
        </w:rPr>
        <w:t xml:space="preserve"> القطاعات الم</w:t>
      </w:r>
      <w:r w:rsidR="00AD5C5E">
        <w:rPr>
          <w:rFonts w:ascii="Simplified Arabic" w:hAnsi="Simplified Arabic" w:cs="Simplified Arabic" w:hint="cs"/>
          <w:rtl/>
          <w:lang w:bidi="ar-EG"/>
        </w:rPr>
        <w:t xml:space="preserve">تعلقة </w:t>
      </w:r>
      <w:r w:rsidRPr="00C70ECD">
        <w:rPr>
          <w:rFonts w:ascii="Simplified Arabic" w:hAnsi="Simplified Arabic" w:cs="Simplified Arabic"/>
          <w:rtl/>
          <w:lang w:bidi="ar-EG"/>
        </w:rPr>
        <w:t>بالتنوع البيولوجي أو المعتمدة عليه</w:t>
      </w:r>
      <w:r w:rsidRPr="00B06ADB">
        <w:rPr>
          <w:rFonts w:ascii="Simplified Arabic" w:hAnsi="Simplified Arabic" w:cs="Simplified Arabic" w:hint="cs"/>
          <w:rtl/>
          <w:lang w:bidi="ar-EG"/>
        </w:rPr>
        <w:t>.</w:t>
      </w:r>
    </w:p>
  </w:footnote>
  <w:footnote w:id="4">
    <w:p w14:paraId="1353753C" w14:textId="1D1F1CBD" w:rsidR="005A7A0D" w:rsidRPr="008764BA" w:rsidRDefault="005A7A0D" w:rsidP="005A7A0D">
      <w:pPr>
        <w:pStyle w:val="FootnoteText"/>
        <w:bidi/>
        <w:rPr>
          <w:szCs w:val="22"/>
          <w:rtl/>
          <w:lang w:bidi="ar-EG"/>
        </w:rPr>
      </w:pPr>
      <w:r w:rsidRPr="008764BA">
        <w:rPr>
          <w:rStyle w:val="FootnoteReference"/>
        </w:rPr>
        <w:footnoteRef/>
      </w:r>
      <w:r w:rsidRPr="008764BA">
        <w:rPr>
          <w:rFonts w:hint="cs"/>
          <w:szCs w:val="22"/>
          <w:vertAlign w:val="superscript"/>
          <w:rtl/>
          <w:lang w:bidi="ar-EG"/>
        </w:rPr>
        <w:t xml:space="preserve"> </w:t>
      </w:r>
      <w:r w:rsidRPr="005A7A0D">
        <w:rPr>
          <w:rFonts w:ascii="Simplified Arabic" w:hAnsi="Simplified Arabic" w:cs="Simplified Arabic"/>
          <w:rtl/>
          <w:lang w:bidi="ar-EG"/>
        </w:rPr>
        <w:t>التحليل هو تحديث للتحليل الوارد في الوثيقتين</w:t>
      </w:r>
      <w:r w:rsidRPr="008A66E2">
        <w:rPr>
          <w:rFonts w:ascii="Simplified Arabic" w:hAnsi="Simplified Arabic" w:cs="Simplified Arabic"/>
          <w:b/>
          <w:bCs/>
          <w:sz w:val="18"/>
          <w:szCs w:val="18"/>
          <w:rtl/>
          <w:lang w:bidi="ar-EG"/>
        </w:rPr>
        <w:t xml:space="preserve"> </w:t>
      </w:r>
      <w:hyperlink r:id="rId3" w:history="1">
        <w:r w:rsidR="004D6403" w:rsidRPr="00520BE8">
          <w:rPr>
            <w:rStyle w:val="Hyperlink0"/>
            <w:rFonts w:eastAsia="Arial Unicode MS"/>
            <w:b w:val="0"/>
            <w:bCs w:val="0"/>
            <w:sz w:val="18"/>
            <w:szCs w:val="18"/>
            <w:lang w:val="fr-CH"/>
          </w:rPr>
          <w:t>CBD/SBI/5/2/Rev.1</w:t>
        </w:r>
      </w:hyperlink>
      <w:r w:rsidRPr="005A7A0D">
        <w:rPr>
          <w:rFonts w:ascii="Simplified Arabic" w:hAnsi="Simplified Arabic" w:cs="Simplified Arabic"/>
          <w:rtl/>
          <w:lang w:bidi="ar-EG"/>
        </w:rPr>
        <w:t xml:space="preserve"> و</w:t>
      </w:r>
      <w:hyperlink r:id="rId4" w:history="1">
        <w:r w:rsidR="008A66E2" w:rsidRPr="00520BE8">
          <w:rPr>
            <w:rStyle w:val="Hyperlink"/>
            <w:sz w:val="18"/>
            <w:szCs w:val="18"/>
            <w:lang w:val="fr-CH"/>
          </w:rPr>
          <w:t>CBD/SBI/5/2/Add.1/Rev.1</w:t>
        </w:r>
      </w:hyperlink>
      <w:r w:rsidRPr="00B06ADB">
        <w:rPr>
          <w:rFonts w:ascii="Simplified Arabic" w:hAnsi="Simplified Arabic" w:cs="Simplified Arabic" w:hint="cs"/>
          <w:rtl/>
          <w:lang w:bidi="ar-EG"/>
        </w:rPr>
        <w:t>.</w:t>
      </w:r>
    </w:p>
  </w:footnote>
  <w:footnote w:id="5">
    <w:p w14:paraId="3EF87B2C" w14:textId="2A8AE93D" w:rsidR="005A7A0D" w:rsidRPr="008764BA" w:rsidRDefault="005A7A0D" w:rsidP="005A7A0D">
      <w:pPr>
        <w:pStyle w:val="FootnoteText"/>
        <w:bidi/>
        <w:rPr>
          <w:szCs w:val="22"/>
          <w:rtl/>
          <w:lang w:bidi="ar-EG"/>
        </w:rPr>
      </w:pPr>
      <w:r w:rsidRPr="008764BA">
        <w:rPr>
          <w:rStyle w:val="FootnoteReference"/>
        </w:rPr>
        <w:footnoteRef/>
      </w:r>
      <w:r w:rsidRPr="008764BA">
        <w:rPr>
          <w:rFonts w:hint="cs"/>
          <w:szCs w:val="22"/>
          <w:vertAlign w:val="superscript"/>
          <w:rtl/>
          <w:lang w:bidi="ar-EG"/>
        </w:rPr>
        <w:t xml:space="preserve"> </w:t>
      </w:r>
      <w:r w:rsidRPr="005A7A0D">
        <w:rPr>
          <w:rFonts w:ascii="Simplified Arabic" w:hAnsi="Simplified Arabic" w:cs="Simplified Arabic"/>
          <w:rtl/>
          <w:lang w:bidi="ar-EG"/>
        </w:rPr>
        <w:t xml:space="preserve">ترد قائمة الأطراف التي </w:t>
      </w:r>
      <w:r w:rsidR="008A66E2">
        <w:rPr>
          <w:rFonts w:ascii="Simplified Arabic" w:hAnsi="Simplified Arabic" w:cs="Simplified Arabic" w:hint="cs"/>
          <w:rtl/>
          <w:lang w:bidi="ar-EG"/>
        </w:rPr>
        <w:t>نُظر</w:t>
      </w:r>
      <w:r w:rsidRPr="005A7A0D">
        <w:rPr>
          <w:rFonts w:ascii="Simplified Arabic" w:hAnsi="Simplified Arabic" w:cs="Simplified Arabic"/>
          <w:rtl/>
          <w:lang w:bidi="ar-EG"/>
        </w:rPr>
        <w:t xml:space="preserve"> في أهدافها الوطنية واستراتيجياتها الوطنية للتنوع البيولوجي في التحليل في الوثيقة </w:t>
      </w:r>
      <w:hyperlink r:id="rId5" w:history="1">
        <w:r w:rsidR="006F3807" w:rsidRPr="006F3807">
          <w:rPr>
            <w:rStyle w:val="Hyperlink"/>
            <w:sz w:val="18"/>
            <w:szCs w:val="18"/>
          </w:rPr>
          <w:t>CBD/SBI/6/INF/5</w:t>
        </w:r>
      </w:hyperlink>
      <w:r w:rsidRPr="00B06ADB">
        <w:rPr>
          <w:rFonts w:ascii="Simplified Arabic" w:hAnsi="Simplified Arabic" w:cs="Simplified Arabic" w:hint="cs"/>
          <w:rtl/>
          <w:lang w:bidi="ar-EG"/>
        </w:rPr>
        <w:t>.</w:t>
      </w:r>
    </w:p>
  </w:footnote>
  <w:footnote w:id="6">
    <w:p w14:paraId="07F948BF" w14:textId="77777777" w:rsidR="0074021A" w:rsidRPr="008764BA" w:rsidRDefault="0074021A" w:rsidP="0074021A">
      <w:pPr>
        <w:pStyle w:val="FootnoteText"/>
        <w:bidi/>
        <w:rPr>
          <w:szCs w:val="22"/>
          <w:rtl/>
          <w:lang w:bidi="ar-EG"/>
        </w:rPr>
      </w:pPr>
      <w:r w:rsidRPr="008764BA">
        <w:rPr>
          <w:rStyle w:val="FootnoteReference"/>
        </w:rPr>
        <w:footnoteRef/>
      </w:r>
      <w:r w:rsidRPr="008764BA">
        <w:rPr>
          <w:rFonts w:hint="cs"/>
          <w:szCs w:val="22"/>
          <w:vertAlign w:val="superscript"/>
          <w:rtl/>
          <w:lang w:bidi="ar-EG"/>
        </w:rPr>
        <w:t xml:space="preserve"> </w:t>
      </w:r>
      <w:r w:rsidRPr="003C1209">
        <w:rPr>
          <w:rFonts w:ascii="Simplified Arabic" w:hAnsi="Simplified Arabic" w:cs="Simplified Arabic"/>
          <w:rtl/>
          <w:lang w:bidi="ar-EG"/>
        </w:rPr>
        <w:t xml:space="preserve">أي التوصيات المعتمدة في الاجتماعين السابع والعشرين والثامن والعشرين للهيئة الفرعية للمشورة العلمية والتقنية والتكنولوجية، والاجتماعين السادس والسابع للهيئة الفرعية للتنفيذ، والاجتماع الأول للهيئة الفرعية </w:t>
      </w:r>
      <w:r>
        <w:rPr>
          <w:rFonts w:ascii="Simplified Arabic" w:hAnsi="Simplified Arabic" w:cs="Simplified Arabic" w:hint="cs"/>
          <w:rtl/>
          <w:lang w:bidi="ar-EG"/>
        </w:rPr>
        <w:t>المعنية</w:t>
      </w:r>
      <w:r w:rsidRPr="003C1209">
        <w:rPr>
          <w:rFonts w:ascii="Simplified Arabic" w:hAnsi="Simplified Arabic" w:cs="Simplified Arabic"/>
          <w:rtl/>
          <w:lang w:bidi="ar-EG"/>
        </w:rPr>
        <w:t xml:space="preserve"> </w:t>
      </w:r>
      <w:r>
        <w:rPr>
          <w:rFonts w:ascii="Simplified Arabic" w:hAnsi="Simplified Arabic" w:cs="Simplified Arabic" w:hint="cs"/>
          <w:rtl/>
          <w:lang w:bidi="ar-EG"/>
        </w:rPr>
        <w:t>ب</w:t>
      </w:r>
      <w:r w:rsidRPr="003C1209">
        <w:rPr>
          <w:rFonts w:ascii="Simplified Arabic" w:hAnsi="Simplified Arabic" w:cs="Simplified Arabic"/>
          <w:rtl/>
          <w:lang w:bidi="ar-EG"/>
        </w:rPr>
        <w:t xml:space="preserve">المادة 8(ي) والأحكام الأخرى </w:t>
      </w:r>
      <w:r>
        <w:rPr>
          <w:rFonts w:ascii="Simplified Arabic" w:hAnsi="Simplified Arabic" w:cs="Simplified Arabic" w:hint="cs"/>
          <w:rtl/>
          <w:lang w:bidi="ar-EG"/>
        </w:rPr>
        <w:t xml:space="preserve">في </w:t>
      </w:r>
      <w:r w:rsidRPr="003C1209">
        <w:rPr>
          <w:rFonts w:ascii="Simplified Arabic" w:hAnsi="Simplified Arabic" w:cs="Simplified Arabic"/>
          <w:rtl/>
          <w:lang w:bidi="ar-EG"/>
        </w:rPr>
        <w:t>اتفاقية التنوع البيولوجي المتعلقة بالشعوب الأصلية والمجتمعات المحلية</w:t>
      </w:r>
      <w:hyperlink r:id="rId6" w:history="1"/>
      <w:r w:rsidRPr="00B06ADB">
        <w:rPr>
          <w:rFonts w:ascii="Simplified Arabic" w:hAnsi="Simplified Arabic" w:cs="Simplified Arabic" w:hint="cs"/>
          <w:rtl/>
          <w:lang w:bidi="ar-EG"/>
        </w:rPr>
        <w:t>.</w:t>
      </w:r>
    </w:p>
  </w:footnote>
  <w:footnote w:id="7">
    <w:p w14:paraId="016889A1" w14:textId="77777777" w:rsidR="0074021A" w:rsidRPr="008764BA" w:rsidRDefault="0074021A" w:rsidP="0074021A">
      <w:pPr>
        <w:pStyle w:val="FootnoteText"/>
        <w:bidi/>
        <w:rPr>
          <w:szCs w:val="22"/>
          <w:rtl/>
          <w:lang w:bidi="ar-EG"/>
        </w:rPr>
      </w:pPr>
      <w:r w:rsidRPr="008764BA">
        <w:rPr>
          <w:rStyle w:val="FootnoteReference"/>
        </w:rPr>
        <w:footnoteRef/>
      </w:r>
      <w:r w:rsidRPr="008764BA">
        <w:rPr>
          <w:rFonts w:hint="cs"/>
          <w:szCs w:val="22"/>
          <w:vertAlign w:val="superscript"/>
          <w:rtl/>
          <w:lang w:bidi="ar-EG"/>
        </w:rPr>
        <w:t xml:space="preserve"> </w:t>
      </w:r>
      <w:bookmarkStart w:id="14" w:name="_Hlk217043112"/>
      <w:r w:rsidRPr="005D0EBB">
        <w:rPr>
          <w:rFonts w:ascii="Simplified Arabic" w:hAnsi="Simplified Arabic" w:cs="Simplified Arabic"/>
          <w:rtl/>
          <w:lang w:bidi="ar-EG"/>
        </w:rPr>
        <w:t>ستنظر فيه</w:t>
      </w:r>
      <w:r>
        <w:rPr>
          <w:rFonts w:ascii="Simplified Arabic" w:hAnsi="Simplified Arabic" w:cs="Simplified Arabic" w:hint="cs"/>
          <w:rtl/>
          <w:lang w:bidi="ar-EG"/>
        </w:rPr>
        <w:t>ا</w:t>
      </w:r>
      <w:r w:rsidRPr="005D0EBB">
        <w:rPr>
          <w:rFonts w:ascii="Simplified Arabic" w:hAnsi="Simplified Arabic" w:cs="Simplified Arabic"/>
          <w:rtl/>
          <w:lang w:bidi="ar-EG"/>
        </w:rPr>
        <w:t xml:space="preserve"> الهيئة الفرعية للتنفيذ في اجتماعيها السادس والسابع</w:t>
      </w:r>
      <w:bookmarkEnd w:id="14"/>
      <w:r w:rsidRPr="006F3807">
        <w:rPr>
          <w:sz w:val="18"/>
          <w:szCs w:val="18"/>
        </w:rPr>
        <w:fldChar w:fldCharType="begin"/>
      </w:r>
      <w:r w:rsidRPr="006F3807">
        <w:rPr>
          <w:sz w:val="18"/>
          <w:szCs w:val="18"/>
        </w:rPr>
        <w:instrText>HYPERLINK "https://www.cbd.int/documents/CBD/SBI/6/INF/5"</w:instrText>
      </w:r>
      <w:r w:rsidRPr="006F3807">
        <w:rPr>
          <w:sz w:val="18"/>
          <w:szCs w:val="18"/>
        </w:rPr>
      </w:r>
      <w:r w:rsidRPr="006F3807">
        <w:rPr>
          <w:sz w:val="18"/>
          <w:szCs w:val="18"/>
        </w:rPr>
        <w:fldChar w:fldCharType="separate"/>
      </w:r>
      <w:r w:rsidRPr="006F3807">
        <w:rPr>
          <w:sz w:val="18"/>
          <w:szCs w:val="18"/>
        </w:rPr>
        <w:fldChar w:fldCharType="end"/>
      </w:r>
      <w:r w:rsidRPr="00B06ADB">
        <w:rPr>
          <w:rFonts w:ascii="Simplified Arabic" w:hAnsi="Simplified Arabic" w:cs="Simplified Arabic" w:hint="cs"/>
          <w:rtl/>
          <w:lang w:bidi="ar-EG"/>
        </w:rPr>
        <w:t>.</w:t>
      </w:r>
    </w:p>
  </w:footnote>
  <w:footnote w:id="8">
    <w:p w14:paraId="2274887B" w14:textId="77777777" w:rsidR="0074021A" w:rsidRPr="008764BA" w:rsidRDefault="0074021A" w:rsidP="0074021A">
      <w:pPr>
        <w:pStyle w:val="FootnoteText"/>
        <w:bidi/>
        <w:rPr>
          <w:szCs w:val="22"/>
          <w:rtl/>
          <w:lang w:bidi="ar-EG"/>
        </w:rPr>
      </w:pPr>
      <w:r w:rsidRPr="008764BA">
        <w:rPr>
          <w:rStyle w:val="FootnoteReference"/>
        </w:rPr>
        <w:footnoteRef/>
      </w:r>
      <w:r w:rsidRPr="008764BA">
        <w:rPr>
          <w:rFonts w:hint="cs"/>
          <w:szCs w:val="22"/>
          <w:vertAlign w:val="superscript"/>
          <w:rtl/>
          <w:lang w:bidi="ar-EG"/>
        </w:rPr>
        <w:t xml:space="preserve"> </w:t>
      </w:r>
      <w:r w:rsidRPr="005D0EBB">
        <w:rPr>
          <w:rFonts w:ascii="Simplified Arabic" w:hAnsi="Simplified Arabic" w:cs="Simplified Arabic"/>
          <w:rtl/>
          <w:lang w:bidi="ar-EG"/>
        </w:rPr>
        <w:t>ستنظر فيه</w:t>
      </w:r>
      <w:r>
        <w:rPr>
          <w:rFonts w:ascii="Simplified Arabic" w:hAnsi="Simplified Arabic" w:cs="Simplified Arabic" w:hint="cs"/>
          <w:rtl/>
          <w:lang w:bidi="ar-EG"/>
        </w:rPr>
        <w:t>ا</w:t>
      </w:r>
      <w:r w:rsidRPr="005D0EBB">
        <w:rPr>
          <w:rFonts w:ascii="Simplified Arabic" w:hAnsi="Simplified Arabic" w:cs="Simplified Arabic"/>
          <w:rtl/>
          <w:lang w:bidi="ar-EG"/>
        </w:rPr>
        <w:t xml:space="preserve"> الهيئة الفرعية للتنفيذ في اجتماعها السادس </w:t>
      </w:r>
      <w:hyperlink r:id="rId7" w:history="1"/>
      <w:r w:rsidRPr="00B06ADB">
        <w:rPr>
          <w:rFonts w:ascii="Simplified Arabic" w:hAnsi="Simplified Arabic" w:cs="Simplified Arabic" w:hint="cs"/>
          <w:rtl/>
          <w:lang w:bidi="ar-EG"/>
        </w:rPr>
        <w:t>.</w:t>
      </w:r>
    </w:p>
  </w:footnote>
  <w:footnote w:id="9">
    <w:p w14:paraId="6BA4A9DA" w14:textId="77777777" w:rsidR="0074021A" w:rsidRPr="008764BA" w:rsidRDefault="0074021A" w:rsidP="0074021A">
      <w:pPr>
        <w:pStyle w:val="FootnoteText"/>
        <w:bidi/>
        <w:rPr>
          <w:szCs w:val="22"/>
          <w:rtl/>
          <w:lang w:bidi="ar-EG"/>
        </w:rPr>
      </w:pPr>
      <w:r w:rsidRPr="008764BA">
        <w:rPr>
          <w:rStyle w:val="FootnoteReference"/>
        </w:rPr>
        <w:footnoteRef/>
      </w:r>
      <w:r w:rsidRPr="008764BA">
        <w:rPr>
          <w:rFonts w:hint="cs"/>
          <w:szCs w:val="22"/>
          <w:vertAlign w:val="superscript"/>
          <w:rtl/>
          <w:lang w:bidi="ar-EG"/>
        </w:rPr>
        <w:t xml:space="preserve"> </w:t>
      </w:r>
      <w:r w:rsidRPr="005D0EBB">
        <w:rPr>
          <w:rFonts w:ascii="Simplified Arabic" w:hAnsi="Simplified Arabic" w:cs="Simplified Arabic"/>
          <w:rtl/>
          <w:lang w:bidi="ar-EG"/>
        </w:rPr>
        <w:t>ستنظر فيه</w:t>
      </w:r>
      <w:r>
        <w:rPr>
          <w:rFonts w:ascii="Simplified Arabic" w:hAnsi="Simplified Arabic" w:cs="Simplified Arabic" w:hint="cs"/>
          <w:rtl/>
          <w:lang w:bidi="ar-EG"/>
        </w:rPr>
        <w:t>ا</w:t>
      </w:r>
      <w:r w:rsidRPr="005D0EBB">
        <w:rPr>
          <w:rFonts w:ascii="Simplified Arabic" w:hAnsi="Simplified Arabic" w:cs="Simplified Arabic"/>
          <w:rtl/>
          <w:lang w:bidi="ar-EG"/>
        </w:rPr>
        <w:t xml:space="preserve"> الهيئة الفرعية للتنفيذ في اجتماعها السابع</w:t>
      </w:r>
      <w:r w:rsidRPr="006F3807">
        <w:rPr>
          <w:sz w:val="18"/>
          <w:szCs w:val="18"/>
        </w:rPr>
        <w:t xml:space="preserve"> </w:t>
      </w:r>
      <w:hyperlink r:id="rId8" w:history="1"/>
      <w:r w:rsidRPr="00B06ADB">
        <w:rPr>
          <w:rFonts w:ascii="Simplified Arabic" w:hAnsi="Simplified Arabic" w:cs="Simplified Arabic" w:hint="cs"/>
          <w:rtl/>
          <w:lang w:bidi="ar-EG"/>
        </w:rPr>
        <w:t>.</w:t>
      </w:r>
    </w:p>
  </w:footnote>
  <w:footnote w:id="10">
    <w:p w14:paraId="6F865348" w14:textId="77777777" w:rsidR="002C749B" w:rsidRDefault="0074021A" w:rsidP="0074021A">
      <w:pPr>
        <w:pStyle w:val="FootnoteText"/>
        <w:bidi/>
        <w:rPr>
          <w:rFonts w:ascii="Simplified Arabic" w:hAnsi="Simplified Arabic" w:cs="Simplified Arabic"/>
          <w:lang w:bidi="ar-EG"/>
        </w:rPr>
      </w:pPr>
      <w:r w:rsidRPr="008764BA">
        <w:rPr>
          <w:rStyle w:val="FootnoteReference"/>
        </w:rPr>
        <w:footnoteRef/>
      </w:r>
      <w:r w:rsidRPr="008764BA">
        <w:rPr>
          <w:rFonts w:hint="cs"/>
          <w:szCs w:val="22"/>
          <w:vertAlign w:val="superscript"/>
          <w:rtl/>
          <w:lang w:bidi="ar-EG"/>
        </w:rPr>
        <w:t xml:space="preserve"> </w:t>
      </w:r>
      <w:r w:rsidRPr="0067390D">
        <w:rPr>
          <w:rFonts w:ascii="Simplified Arabic" w:hAnsi="Simplified Arabic" w:cs="Simplified Arabic"/>
          <w:rtl/>
          <w:lang w:bidi="ar-EG"/>
        </w:rPr>
        <w:t>تجدر الإشارة إلى أن</w:t>
      </w:r>
      <w:r>
        <w:rPr>
          <w:rFonts w:ascii="Simplified Arabic" w:hAnsi="Simplified Arabic" w:cs="Simplified Arabic" w:hint="cs"/>
          <w:rtl/>
          <w:lang w:bidi="ar-EG"/>
        </w:rPr>
        <w:t xml:space="preserve"> الأطراف لا تقدم،</w:t>
      </w:r>
      <w:r w:rsidRPr="0067390D">
        <w:rPr>
          <w:rFonts w:ascii="Simplified Arabic" w:hAnsi="Simplified Arabic" w:cs="Simplified Arabic"/>
          <w:rtl/>
          <w:lang w:bidi="ar-EG"/>
        </w:rPr>
        <w:t xml:space="preserve"> في نموذج الإبلاغ الوطني المعتمد، تقارير مباشرة عن التقدم المحرز في تنفيذ أهداف الإطار.</w:t>
      </w:r>
    </w:p>
    <w:p w14:paraId="210F23E7" w14:textId="77777777" w:rsidR="002C749B" w:rsidRDefault="002C749B" w:rsidP="002C749B">
      <w:pPr>
        <w:pStyle w:val="FootnoteText"/>
        <w:bidi/>
        <w:rPr>
          <w:rFonts w:ascii="Simplified Arabic" w:hAnsi="Simplified Arabic" w:cs="Simplified Arabic"/>
          <w:lang w:bidi="ar-EG"/>
        </w:rPr>
      </w:pPr>
    </w:p>
    <w:p w14:paraId="356410CD" w14:textId="0F35E141" w:rsidR="0074021A" w:rsidRPr="0067390D" w:rsidRDefault="0074021A" w:rsidP="002C749B">
      <w:pPr>
        <w:pStyle w:val="FootnoteText"/>
        <w:bidi/>
        <w:rPr>
          <w:szCs w:val="22"/>
          <w:rtl/>
          <w:lang w:bidi="ar-EG"/>
        </w:rPr>
      </w:pPr>
      <w:hyperlink r:id="rId9" w:history="1"/>
    </w:p>
  </w:footnote>
  <w:footnote w:id="11">
    <w:p w14:paraId="2ABCDAEE" w14:textId="77777777" w:rsidR="0086583A" w:rsidRPr="0067390D" w:rsidRDefault="0086583A" w:rsidP="0086583A">
      <w:pPr>
        <w:pStyle w:val="FootnoteText"/>
        <w:bidi/>
        <w:rPr>
          <w:szCs w:val="22"/>
          <w:rtl/>
          <w:lang w:bidi="ar-EG"/>
        </w:rPr>
      </w:pPr>
      <w:r w:rsidRPr="008764BA">
        <w:rPr>
          <w:rStyle w:val="FootnoteReference"/>
        </w:rPr>
        <w:footnoteRef/>
      </w:r>
      <w:r w:rsidRPr="008764BA">
        <w:rPr>
          <w:rFonts w:hint="cs"/>
          <w:szCs w:val="22"/>
          <w:vertAlign w:val="superscript"/>
          <w:rtl/>
          <w:lang w:bidi="ar-EG"/>
        </w:rPr>
        <w:t xml:space="preserve"> </w:t>
      </w:r>
      <w:hyperlink r:id="rId10" w:history="1">
        <w:r w:rsidRPr="00FB3C2A">
          <w:rPr>
            <w:rStyle w:val="Hyperlink"/>
            <w:sz w:val="18"/>
            <w:szCs w:val="18"/>
            <w:lang w:val="en-US"/>
          </w:rPr>
          <w:t>CBD/SBI/6/INF/6</w:t>
        </w:r>
      </w:hyperlink>
      <w:r w:rsidRPr="0067390D">
        <w:rPr>
          <w:rFonts w:ascii="Simplified Arabic" w:hAnsi="Simplified Arabic" w:cs="Simplified Arabic"/>
          <w:rtl/>
          <w:lang w:bidi="ar-EG"/>
        </w:rPr>
        <w:t>.</w:t>
      </w:r>
      <w:hyperlink r:id="rId11" w:history="1"/>
    </w:p>
  </w:footnote>
  <w:footnote w:id="12">
    <w:p w14:paraId="2A27970E" w14:textId="77777777" w:rsidR="0086583A" w:rsidRPr="0067390D" w:rsidRDefault="0086583A" w:rsidP="0086583A">
      <w:pPr>
        <w:pStyle w:val="FootnoteText"/>
        <w:bidi/>
        <w:rPr>
          <w:szCs w:val="22"/>
          <w:rtl/>
          <w:lang w:bidi="ar-EG"/>
        </w:rPr>
      </w:pPr>
      <w:r w:rsidRPr="008764BA">
        <w:rPr>
          <w:rStyle w:val="FootnoteReference"/>
        </w:rPr>
        <w:footnoteRef/>
      </w:r>
      <w:r w:rsidRPr="008764BA">
        <w:rPr>
          <w:rFonts w:hint="cs"/>
          <w:szCs w:val="22"/>
          <w:vertAlign w:val="superscript"/>
          <w:rtl/>
          <w:lang w:bidi="ar-EG"/>
        </w:rPr>
        <w:t xml:space="preserve"> </w:t>
      </w:r>
      <w:r w:rsidRPr="00FB3C2A">
        <w:rPr>
          <w:rFonts w:ascii="Simplified Arabic" w:hAnsi="Simplified Arabic" w:cs="Simplified Arabic"/>
          <w:rtl/>
          <w:lang w:bidi="ar-EG"/>
        </w:rPr>
        <w:t>ست</w:t>
      </w:r>
      <w:r>
        <w:rPr>
          <w:rFonts w:ascii="Simplified Arabic" w:hAnsi="Simplified Arabic" w:cs="Simplified Arabic" w:hint="cs"/>
          <w:rtl/>
          <w:lang w:bidi="ar-EG"/>
        </w:rPr>
        <w:t>ُ</w:t>
      </w:r>
      <w:r w:rsidRPr="00FB3C2A">
        <w:rPr>
          <w:rFonts w:ascii="Simplified Arabic" w:hAnsi="Simplified Arabic" w:cs="Simplified Arabic"/>
          <w:rtl/>
          <w:lang w:bidi="ar-EG"/>
        </w:rPr>
        <w:t xml:space="preserve">تاح المعلومات المقدمة من خلال العمليات الرسمية في الوثيقة </w:t>
      </w:r>
      <w:r w:rsidRPr="00FB3C2A">
        <w:rPr>
          <w:sz w:val="18"/>
          <w:szCs w:val="18"/>
        </w:rPr>
        <w:t>CBD/SBI/6/INF/7</w:t>
      </w:r>
      <w:r w:rsidRPr="0067390D">
        <w:rPr>
          <w:rFonts w:ascii="Simplified Arabic" w:hAnsi="Simplified Arabic" w:cs="Simplified Arabic"/>
          <w:rtl/>
          <w:lang w:bidi="ar-EG"/>
        </w:rPr>
        <w:t>.</w:t>
      </w:r>
      <w:hyperlink r:id="rId12" w:history="1"/>
    </w:p>
  </w:footnote>
  <w:footnote w:id="13">
    <w:p w14:paraId="0AA22ED7" w14:textId="40102B2E" w:rsidR="00FB3C2A" w:rsidRPr="0067390D" w:rsidRDefault="00FB3C2A" w:rsidP="00FB3C2A">
      <w:pPr>
        <w:pStyle w:val="FootnoteText"/>
        <w:bidi/>
        <w:rPr>
          <w:szCs w:val="22"/>
          <w:rtl/>
          <w:lang w:bidi="ar-EG"/>
        </w:rPr>
      </w:pPr>
      <w:r w:rsidRPr="008764BA">
        <w:rPr>
          <w:rStyle w:val="FootnoteReference"/>
        </w:rPr>
        <w:footnoteRef/>
      </w:r>
      <w:r w:rsidRPr="008764BA">
        <w:rPr>
          <w:rFonts w:hint="cs"/>
          <w:szCs w:val="22"/>
          <w:vertAlign w:val="superscript"/>
          <w:rtl/>
          <w:lang w:bidi="ar-EG"/>
        </w:rPr>
        <w:t xml:space="preserve"> </w:t>
      </w:r>
      <w:r w:rsidR="0086583A" w:rsidRPr="0086583A">
        <w:rPr>
          <w:sz w:val="18"/>
          <w:szCs w:val="18"/>
        </w:rPr>
        <w:t xml:space="preserve">United Nations, </w:t>
      </w:r>
      <w:r w:rsidR="0086583A" w:rsidRPr="0086583A">
        <w:rPr>
          <w:i/>
          <w:iCs/>
          <w:sz w:val="18"/>
          <w:szCs w:val="18"/>
        </w:rPr>
        <w:t>Treaty Series</w:t>
      </w:r>
      <w:r w:rsidR="0086583A" w:rsidRPr="0086583A">
        <w:rPr>
          <w:sz w:val="18"/>
          <w:szCs w:val="18"/>
        </w:rPr>
        <w:t>, vol. 1760, No. 30619</w:t>
      </w:r>
      <w:r w:rsidRPr="0067390D">
        <w:rPr>
          <w:rFonts w:ascii="Simplified Arabic" w:hAnsi="Simplified Arabic" w:cs="Simplified Arabic"/>
          <w:rtl/>
          <w:lang w:bidi="ar-EG"/>
        </w:rPr>
        <w:t>.</w:t>
      </w:r>
      <w:hyperlink r:id="rId13" w:history="1"/>
    </w:p>
  </w:footnote>
  <w:footnote w:id="14">
    <w:p w14:paraId="728129F8" w14:textId="0A6AA0E6" w:rsidR="00182792" w:rsidRPr="00B105F2" w:rsidRDefault="00182792" w:rsidP="00182792">
      <w:pPr>
        <w:pStyle w:val="FootnoteText"/>
        <w:bidi/>
        <w:rPr>
          <w:rtl/>
          <w:lang w:bidi="ar-EG"/>
        </w:rPr>
      </w:pPr>
      <w:r>
        <w:rPr>
          <w:rStyle w:val="FootnoteReference"/>
        </w:rPr>
        <w:footnoteRef/>
      </w:r>
      <w:r>
        <w:t xml:space="preserve"> </w:t>
      </w:r>
      <w:r w:rsidR="00EB5909" w:rsidRPr="00B105F2">
        <w:rPr>
          <w:rFonts w:ascii="Simplified Arabic" w:hAnsi="Simplified Arabic" w:cs="Simplified Arabic"/>
          <w:sz w:val="18"/>
          <w:szCs w:val="18"/>
          <w:rtl/>
        </w:rPr>
        <w:t>تستند الإحصاءات إلى ال</w:t>
      </w:r>
      <w:r w:rsidR="00EB5909" w:rsidRPr="00B105F2">
        <w:rPr>
          <w:rFonts w:ascii="Simplified Arabic" w:hAnsi="Simplified Arabic" w:cs="Simplified Arabic" w:hint="cs"/>
          <w:sz w:val="18"/>
          <w:szCs w:val="18"/>
          <w:rtl/>
        </w:rPr>
        <w:t>مساهمات</w:t>
      </w:r>
      <w:r w:rsidR="00EB5909" w:rsidRPr="00B105F2">
        <w:rPr>
          <w:rFonts w:ascii="Simplified Arabic" w:hAnsi="Simplified Arabic" w:cs="Simplified Arabic"/>
          <w:sz w:val="18"/>
          <w:szCs w:val="18"/>
          <w:rtl/>
        </w:rPr>
        <w:t xml:space="preserve"> الواردة حتى 31 مايو</w:t>
      </w:r>
      <w:r w:rsidR="00EB5909" w:rsidRPr="00B105F2">
        <w:rPr>
          <w:rFonts w:ascii="Simplified Arabic" w:hAnsi="Simplified Arabic" w:cs="Simplified Arabic" w:hint="cs"/>
          <w:sz w:val="18"/>
          <w:szCs w:val="18"/>
          <w:rtl/>
        </w:rPr>
        <w:t>/أيار</w:t>
      </w:r>
      <w:r w:rsidR="00EB5909" w:rsidRPr="00B105F2">
        <w:rPr>
          <w:rFonts w:ascii="Simplified Arabic" w:hAnsi="Simplified Arabic" w:cs="Simplified Arabic"/>
          <w:sz w:val="18"/>
          <w:szCs w:val="18"/>
          <w:rtl/>
        </w:rPr>
        <w:t xml:space="preserve"> 2025. </w:t>
      </w:r>
      <w:r w:rsidR="00EB5909" w:rsidRPr="00B105F2">
        <w:rPr>
          <w:rFonts w:ascii="Simplified Arabic" w:hAnsi="Simplified Arabic" w:cs="Simplified Arabic" w:hint="cs"/>
          <w:sz w:val="18"/>
          <w:szCs w:val="18"/>
          <w:rtl/>
        </w:rPr>
        <w:t>و</w:t>
      </w:r>
      <w:r w:rsidR="00EB5909" w:rsidRPr="00B105F2">
        <w:rPr>
          <w:rFonts w:ascii="Simplified Arabic" w:hAnsi="Simplified Arabic" w:cs="Simplified Arabic"/>
          <w:sz w:val="18"/>
          <w:szCs w:val="18"/>
          <w:rtl/>
        </w:rPr>
        <w:t>باستثناء ما هو مذكور، تستند</w:t>
      </w:r>
      <w:r w:rsidR="00EB5909" w:rsidRPr="00B105F2">
        <w:rPr>
          <w:rFonts w:ascii="Simplified Arabic" w:hAnsi="Simplified Arabic" w:cs="Simplified Arabic" w:hint="cs"/>
          <w:sz w:val="18"/>
          <w:szCs w:val="18"/>
          <w:rtl/>
        </w:rPr>
        <w:t xml:space="preserve"> قيم</w:t>
      </w:r>
      <w:r w:rsidR="00EB5909" w:rsidRPr="00B105F2">
        <w:rPr>
          <w:rFonts w:ascii="Simplified Arabic" w:hAnsi="Simplified Arabic" w:cs="Simplified Arabic"/>
          <w:sz w:val="18"/>
          <w:szCs w:val="18"/>
          <w:rtl/>
        </w:rPr>
        <w:t xml:space="preserve"> النسب المئوية إلى عدد الأطراف التي قدمت </w:t>
      </w:r>
      <w:r w:rsidR="00B105F2">
        <w:rPr>
          <w:rFonts w:ascii="Simplified Arabic" w:hAnsi="Simplified Arabic" w:cs="Simplified Arabic" w:hint="cs"/>
          <w:sz w:val="18"/>
          <w:szCs w:val="18"/>
          <w:rtl/>
        </w:rPr>
        <w:t>هدفاً وطنياً</w:t>
      </w:r>
      <w:r w:rsidR="00EB5909" w:rsidRPr="00B105F2">
        <w:rPr>
          <w:rFonts w:ascii="Simplified Arabic" w:hAnsi="Simplified Arabic" w:cs="Simplified Arabic"/>
          <w:sz w:val="18"/>
          <w:szCs w:val="18"/>
          <w:rtl/>
        </w:rPr>
        <w:t xml:space="preserve"> </w:t>
      </w:r>
      <w:r w:rsidR="00EB5909" w:rsidRPr="00B105F2">
        <w:rPr>
          <w:rFonts w:ascii="Simplified Arabic" w:hAnsi="Simplified Arabic" w:cs="Simplified Arabic" w:hint="cs"/>
          <w:sz w:val="18"/>
          <w:szCs w:val="18"/>
          <w:rtl/>
        </w:rPr>
        <w:t xml:space="preserve">يتعلق </w:t>
      </w:r>
      <w:r w:rsidR="00EB5909" w:rsidRPr="00B105F2">
        <w:rPr>
          <w:rFonts w:ascii="Simplified Arabic" w:hAnsi="Simplified Arabic" w:cs="Simplified Arabic"/>
          <w:sz w:val="18"/>
          <w:szCs w:val="18"/>
          <w:rtl/>
        </w:rPr>
        <w:t>بالهدف ذي الصلة من إطار كونمينغ-مونتريال العالمي للتنوع البيولوجي</w:t>
      </w:r>
      <w:r w:rsidR="00EB5909" w:rsidRPr="00B105F2">
        <w:rPr>
          <w:rFonts w:ascii="Simplified Arabic" w:hAnsi="Simplified Arabic" w:cs="Simplified Arabic" w:hint="cs"/>
          <w:sz w:val="18"/>
          <w:szCs w:val="18"/>
          <w:rtl/>
        </w:rPr>
        <w:t>.</w:t>
      </w:r>
    </w:p>
  </w:footnote>
  <w:footnote w:id="15">
    <w:p w14:paraId="1C632740" w14:textId="15D7B515" w:rsidR="00EB5909" w:rsidRPr="00182792" w:rsidRDefault="00EB5909" w:rsidP="00EB5909">
      <w:pPr>
        <w:pStyle w:val="FootnoteText"/>
        <w:bidi/>
        <w:rPr>
          <w:rtl/>
          <w:lang w:bidi="ar-EG"/>
        </w:rPr>
      </w:pPr>
      <w:r w:rsidRPr="00B105F2">
        <w:rPr>
          <w:rStyle w:val="FootnoteReference"/>
        </w:rPr>
        <w:footnoteRef/>
      </w:r>
      <w:r w:rsidRPr="00B105F2">
        <w:t xml:space="preserve"> </w:t>
      </w:r>
      <w:r w:rsidRPr="00B105F2">
        <w:rPr>
          <w:rFonts w:ascii="Simplified Arabic" w:hAnsi="Simplified Arabic" w:cs="Simplified Arabic"/>
          <w:sz w:val="18"/>
          <w:szCs w:val="18"/>
          <w:rtl/>
        </w:rPr>
        <w:t>فيما يتعلق بوسائل التنفيذ، ذُكرت الحاجة إلى الموارد المالية والبشرية، وبناء القدرات، و</w:t>
      </w:r>
      <w:r w:rsidR="00B105F2" w:rsidRPr="00B105F2">
        <w:rPr>
          <w:rFonts w:ascii="Simplified Arabic" w:hAnsi="Simplified Arabic" w:cs="Simplified Arabic" w:hint="cs"/>
          <w:sz w:val="18"/>
          <w:szCs w:val="18"/>
          <w:rtl/>
        </w:rPr>
        <w:t>إذكاء الوعي</w:t>
      </w:r>
      <w:r w:rsidRPr="00B105F2">
        <w:rPr>
          <w:rFonts w:ascii="Simplified Arabic" w:hAnsi="Simplified Arabic" w:cs="Simplified Arabic"/>
          <w:sz w:val="18"/>
          <w:szCs w:val="18"/>
          <w:rtl/>
        </w:rPr>
        <w:t xml:space="preserve">، ونقل التكنولوجيا، والبحث العلمي في جميع الأهداف. </w:t>
      </w:r>
      <w:r w:rsidR="00B105F2" w:rsidRPr="00B105F2">
        <w:rPr>
          <w:rFonts w:ascii="Simplified Arabic" w:hAnsi="Simplified Arabic" w:cs="Simplified Arabic"/>
          <w:sz w:val="18"/>
          <w:szCs w:val="18"/>
          <w:rtl/>
        </w:rPr>
        <w:t>ولا يُ</w:t>
      </w:r>
      <w:r w:rsidR="00B105F2">
        <w:rPr>
          <w:rFonts w:ascii="Simplified Arabic" w:hAnsi="Simplified Arabic" w:cs="Simplified Arabic" w:hint="cs"/>
          <w:sz w:val="18"/>
          <w:szCs w:val="18"/>
          <w:rtl/>
        </w:rPr>
        <w:t xml:space="preserve">شار </w:t>
      </w:r>
      <w:r w:rsidR="00B105F2" w:rsidRPr="00B105F2">
        <w:rPr>
          <w:rFonts w:ascii="Simplified Arabic" w:hAnsi="Simplified Arabic" w:cs="Simplified Arabic"/>
          <w:sz w:val="18"/>
          <w:szCs w:val="18"/>
          <w:rtl/>
        </w:rPr>
        <w:t xml:space="preserve">في هذا الموجز </w:t>
      </w:r>
      <w:r w:rsidR="00B105F2">
        <w:rPr>
          <w:rFonts w:ascii="Simplified Arabic" w:hAnsi="Simplified Arabic" w:cs="Simplified Arabic" w:hint="cs"/>
          <w:sz w:val="18"/>
          <w:szCs w:val="18"/>
          <w:rtl/>
        </w:rPr>
        <w:t>إلا إلى</w:t>
      </w:r>
      <w:r w:rsidR="00B105F2" w:rsidRPr="00B105F2">
        <w:rPr>
          <w:rFonts w:ascii="Simplified Arabic" w:hAnsi="Simplified Arabic" w:cs="Simplified Arabic"/>
          <w:sz w:val="18"/>
          <w:szCs w:val="18"/>
          <w:rtl/>
        </w:rPr>
        <w:t xml:space="preserve"> وسائل التنفيذ ال</w:t>
      </w:r>
      <w:r w:rsidR="00B105F2" w:rsidRPr="00B105F2">
        <w:rPr>
          <w:rFonts w:ascii="Simplified Arabic" w:hAnsi="Simplified Arabic" w:cs="Simplified Arabic" w:hint="cs"/>
          <w:sz w:val="18"/>
          <w:szCs w:val="18"/>
          <w:rtl/>
        </w:rPr>
        <w:t>مستقلة</w:t>
      </w:r>
      <w:r w:rsidR="00B105F2" w:rsidRPr="00B105F2">
        <w:rPr>
          <w:rFonts w:ascii="Simplified Arabic" w:hAnsi="Simplified Arabic" w:cs="Simplified Arabic"/>
          <w:sz w:val="18"/>
          <w:szCs w:val="18"/>
          <w:rtl/>
        </w:rPr>
        <w:t xml:space="preserve"> عن</w:t>
      </w:r>
      <w:r w:rsidR="00B105F2">
        <w:rPr>
          <w:rFonts w:ascii="Simplified Arabic" w:hAnsi="Simplified Arabic" w:cs="Simplified Arabic" w:hint="cs"/>
          <w:sz w:val="18"/>
          <w:szCs w:val="18"/>
          <w:rtl/>
        </w:rPr>
        <w:t xml:space="preserve"> الوسائل المذكورة</w:t>
      </w:r>
      <w:r w:rsidRPr="00B105F2">
        <w:rPr>
          <w:rFonts w:ascii="Simplified Arabic" w:hAnsi="Simplified Arabic" w:cs="Simplified Arabic"/>
          <w:sz w:val="18"/>
          <w:szCs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7" w:name="_Hlk137802784"/>
  <w:bookmarkStart w:id="18" w:name="_Hlk137802785"/>
  <w:bookmarkStart w:id="19" w:name="_Hlk216903517"/>
  <w:bookmarkStart w:id="20" w:name="_Hlk216903518"/>
  <w:bookmarkStart w:id="21" w:name="_Hlk216903550"/>
  <w:bookmarkStart w:id="22" w:name="_Hlk216903551"/>
  <w:bookmarkStart w:id="23" w:name="_Hlk216903553"/>
  <w:bookmarkStart w:id="24" w:name="_Hlk216903554"/>
  <w:bookmarkStart w:id="25" w:name="_Hlk216903561"/>
  <w:bookmarkStart w:id="26" w:name="_Hlk216903562"/>
  <w:bookmarkStart w:id="27" w:name="_Hlk216903762"/>
  <w:bookmarkStart w:id="28" w:name="_Hlk216903763"/>
  <w:bookmarkStart w:id="29" w:name="_Hlk216903765"/>
  <w:bookmarkStart w:id="30" w:name="_Hlk216903766"/>
  <w:p w14:paraId="22E3FD6D" w14:textId="4080D41D" w:rsidR="00574179" w:rsidRDefault="002C749B"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25096">
          <w:rPr>
            <w:sz w:val="20"/>
            <w:szCs w:val="20"/>
            <w:lang w:val="fr-FR"/>
          </w:rPr>
          <w:t>CBD/SBI/6</w:t>
        </w:r>
        <w:r w:rsidR="003F5E56">
          <w:rPr>
            <w:sz w:val="20"/>
            <w:szCs w:val="20"/>
            <w:lang w:val="fr-FR"/>
          </w:rPr>
          <w:t>/</w:t>
        </w:r>
        <w:r w:rsidR="005A7A0D">
          <w:rPr>
            <w:sz w:val="20"/>
            <w:szCs w:val="20"/>
            <w:lang w:val="fr-FR"/>
          </w:rPr>
          <w:t>4</w:t>
        </w:r>
      </w:sdtContent>
    </w:sdt>
    <w:bookmarkEnd w:id="17"/>
    <w:bookmarkEnd w:id="18"/>
    <w:bookmarkEnd w:id="19"/>
    <w:bookmarkEnd w:id="20"/>
    <w:bookmarkEnd w:id="21"/>
    <w:bookmarkEnd w:id="22"/>
    <w:bookmarkEnd w:id="23"/>
    <w:bookmarkEnd w:id="24"/>
    <w:bookmarkEnd w:id="25"/>
    <w:bookmarkEnd w:id="26"/>
    <w:bookmarkEnd w:id="27"/>
    <w:bookmarkEnd w:id="28"/>
    <w:bookmarkEnd w:id="29"/>
    <w:bookmarkEnd w:id="3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3D83B45E" w:rsidR="00574179" w:rsidRDefault="002C749B"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5A7A0D">
          <w:rPr>
            <w:sz w:val="20"/>
            <w:szCs w:val="20"/>
            <w:lang w:val="fr-FR"/>
          </w:rPr>
          <w:t>CBD/SBI/6/4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C46388"/>
    <w:multiLevelType w:val="hybridMultilevel"/>
    <w:tmpl w:val="0B8EA85E"/>
    <w:lvl w:ilvl="0" w:tplc="EA1E43B6">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 w15:restartNumberingAfterBreak="0">
    <w:nsid w:val="1FD274CE"/>
    <w:multiLevelType w:val="hybridMultilevel"/>
    <w:tmpl w:val="89784D40"/>
    <w:lvl w:ilvl="0" w:tplc="C0563A00">
      <w:start w:val="1"/>
      <w:numFmt w:val="decimal"/>
      <w:lvlText w:val="(%1)"/>
      <w:lvlJc w:val="left"/>
      <w:pPr>
        <w:ind w:left="2880" w:hanging="72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3" w15:restartNumberingAfterBreak="0">
    <w:nsid w:val="267F7F26"/>
    <w:multiLevelType w:val="hybridMultilevel"/>
    <w:tmpl w:val="3DBCB4DA"/>
    <w:styleLink w:val="ImportedStyle4"/>
    <w:lvl w:ilvl="0" w:tplc="C7D6E304">
      <w:start w:val="1"/>
      <w:numFmt w:val="decimal"/>
      <w:lvlText w:val="%1."/>
      <w:lvlJc w:val="left"/>
      <w:pPr>
        <w:ind w:left="56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8A2F772">
      <w:start w:val="1"/>
      <w:numFmt w:val="lowerLetter"/>
      <w:lvlText w:val="%2."/>
      <w:lvlJc w:val="left"/>
      <w:pPr>
        <w:ind w:left="1134" w:hanging="207"/>
      </w:pPr>
      <w:rPr>
        <w:rFonts w:hAnsi="Arial Unicode MS"/>
        <w:caps w:val="0"/>
        <w:smallCaps w:val="0"/>
        <w:strike w:val="0"/>
        <w:dstrike w:val="0"/>
        <w:outline w:val="0"/>
        <w:emboss w:val="0"/>
        <w:imprint w:val="0"/>
        <w:spacing w:val="0"/>
        <w:w w:val="100"/>
        <w:kern w:val="0"/>
        <w:position w:val="0"/>
        <w:highlight w:val="none"/>
        <w:vertAlign w:val="baseline"/>
      </w:rPr>
    </w:lvl>
    <w:lvl w:ilvl="2" w:tplc="8E12D32E">
      <w:start w:val="1"/>
      <w:numFmt w:val="lowerRoman"/>
      <w:lvlText w:val="%3."/>
      <w:lvlJc w:val="left"/>
      <w:pPr>
        <w:ind w:left="2007"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3BF0B8B0">
      <w:start w:val="1"/>
      <w:numFmt w:val="decimal"/>
      <w:lvlText w:val="%4."/>
      <w:lvlJc w:val="left"/>
      <w:pPr>
        <w:ind w:left="272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D81008">
      <w:start w:val="1"/>
      <w:numFmt w:val="lowerLetter"/>
      <w:lvlText w:val="%5."/>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DA6A6E">
      <w:start w:val="1"/>
      <w:numFmt w:val="lowerRoman"/>
      <w:lvlText w:val="%6."/>
      <w:lvlJc w:val="left"/>
      <w:pPr>
        <w:ind w:left="4167"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7F4C1160">
      <w:start w:val="1"/>
      <w:numFmt w:val="decimal"/>
      <w:lvlText w:val="%7."/>
      <w:lvlJc w:val="left"/>
      <w:pPr>
        <w:ind w:left="488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62E58A">
      <w:start w:val="1"/>
      <w:numFmt w:val="lowerLetter"/>
      <w:lvlText w:val="%8."/>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4B28918">
      <w:start w:val="1"/>
      <w:numFmt w:val="lowerRoman"/>
      <w:lvlText w:val="%9."/>
      <w:lvlJc w:val="left"/>
      <w:pPr>
        <w:ind w:left="6327"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78E2780"/>
    <w:multiLevelType w:val="hybridMultilevel"/>
    <w:tmpl w:val="4AE47A64"/>
    <w:styleLink w:val="ImportedStyle3"/>
    <w:lvl w:ilvl="0" w:tplc="EA9866CC">
      <w:start w:val="1"/>
      <w:numFmt w:val="upperLetter"/>
      <w:lvlText w:val="%1."/>
      <w:lvlJc w:val="left"/>
      <w:pPr>
        <w:tabs>
          <w:tab w:val="left" w:pos="1134"/>
          <w:tab w:val="left" w:pos="1701"/>
          <w:tab w:val="left" w:pos="2268"/>
          <w:tab w:val="left" w:pos="2835"/>
          <w:tab w:val="left" w:pos="3402"/>
          <w:tab w:val="left" w:pos="396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F84AE49E">
      <w:start w:val="1"/>
      <w:numFmt w:val="lowerLetter"/>
      <w:lvlText w:val="%2."/>
      <w:lvlJc w:val="left"/>
      <w:pPr>
        <w:tabs>
          <w:tab w:val="left" w:pos="567"/>
          <w:tab w:val="left" w:pos="1701"/>
          <w:tab w:val="left" w:pos="2268"/>
          <w:tab w:val="left" w:pos="2835"/>
          <w:tab w:val="left" w:pos="3402"/>
          <w:tab w:val="left" w:pos="3969"/>
        </w:tabs>
        <w:ind w:left="1134" w:hanging="414"/>
      </w:pPr>
      <w:rPr>
        <w:rFonts w:hAnsi="Arial Unicode MS"/>
        <w:b/>
        <w:bCs/>
        <w:caps w:val="0"/>
        <w:smallCaps w:val="0"/>
        <w:strike w:val="0"/>
        <w:dstrike w:val="0"/>
        <w:outline w:val="0"/>
        <w:emboss w:val="0"/>
        <w:imprint w:val="0"/>
        <w:spacing w:val="0"/>
        <w:w w:val="100"/>
        <w:kern w:val="0"/>
        <w:position w:val="0"/>
        <w:highlight w:val="none"/>
        <w:vertAlign w:val="baseline"/>
      </w:rPr>
    </w:lvl>
    <w:lvl w:ilvl="2" w:tplc="26BEAF06">
      <w:start w:val="1"/>
      <w:numFmt w:val="lowerRoman"/>
      <w:lvlText w:val="%3."/>
      <w:lvlJc w:val="left"/>
      <w:pPr>
        <w:tabs>
          <w:tab w:val="left" w:pos="567"/>
          <w:tab w:val="left" w:pos="1134"/>
          <w:tab w:val="left" w:pos="2268"/>
          <w:tab w:val="left" w:pos="2835"/>
          <w:tab w:val="left" w:pos="3402"/>
          <w:tab w:val="left" w:pos="3969"/>
        </w:tabs>
        <w:ind w:left="1701" w:hanging="201"/>
      </w:pPr>
      <w:rPr>
        <w:rFonts w:hAnsi="Arial Unicode MS"/>
        <w:b/>
        <w:bCs/>
        <w:caps w:val="0"/>
        <w:smallCaps w:val="0"/>
        <w:strike w:val="0"/>
        <w:dstrike w:val="0"/>
        <w:outline w:val="0"/>
        <w:emboss w:val="0"/>
        <w:imprint w:val="0"/>
        <w:spacing w:val="0"/>
        <w:w w:val="100"/>
        <w:kern w:val="0"/>
        <w:position w:val="0"/>
        <w:highlight w:val="none"/>
        <w:vertAlign w:val="baseline"/>
      </w:rPr>
    </w:lvl>
    <w:lvl w:ilvl="3" w:tplc="FF504010">
      <w:start w:val="1"/>
      <w:numFmt w:val="decimal"/>
      <w:lvlText w:val="%4."/>
      <w:lvlJc w:val="left"/>
      <w:pPr>
        <w:tabs>
          <w:tab w:val="left" w:pos="567"/>
          <w:tab w:val="left" w:pos="1134"/>
          <w:tab w:val="left" w:pos="1701"/>
          <w:tab w:val="left" w:pos="2268"/>
          <w:tab w:val="left" w:pos="2835"/>
          <w:tab w:val="left" w:pos="3402"/>
          <w:tab w:val="left" w:pos="3969"/>
        </w:tabs>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D2F832">
      <w:start w:val="1"/>
      <w:numFmt w:val="lowerLetter"/>
      <w:lvlText w:val="%5."/>
      <w:lvlJc w:val="left"/>
      <w:pPr>
        <w:tabs>
          <w:tab w:val="left" w:pos="567"/>
          <w:tab w:val="left" w:pos="1134"/>
          <w:tab w:val="left" w:pos="1701"/>
          <w:tab w:val="left" w:pos="2268"/>
          <w:tab w:val="left" w:pos="2835"/>
          <w:tab w:val="left" w:pos="3969"/>
        </w:tabs>
        <w:ind w:left="3402" w:hanging="522"/>
      </w:pPr>
      <w:rPr>
        <w:rFonts w:hAnsi="Arial Unicode MS"/>
        <w:b/>
        <w:bCs/>
        <w:caps w:val="0"/>
        <w:smallCaps w:val="0"/>
        <w:strike w:val="0"/>
        <w:dstrike w:val="0"/>
        <w:outline w:val="0"/>
        <w:emboss w:val="0"/>
        <w:imprint w:val="0"/>
        <w:spacing w:val="0"/>
        <w:w w:val="100"/>
        <w:kern w:val="0"/>
        <w:position w:val="0"/>
        <w:highlight w:val="none"/>
        <w:vertAlign w:val="baseline"/>
      </w:rPr>
    </w:lvl>
    <w:lvl w:ilvl="5" w:tplc="5A828F9C">
      <w:start w:val="1"/>
      <w:numFmt w:val="lowerRoman"/>
      <w:lvlText w:val="%6."/>
      <w:lvlJc w:val="left"/>
      <w:pPr>
        <w:tabs>
          <w:tab w:val="left" w:pos="567"/>
          <w:tab w:val="left" w:pos="1134"/>
          <w:tab w:val="left" w:pos="1701"/>
          <w:tab w:val="left" w:pos="2268"/>
          <w:tab w:val="left" w:pos="2835"/>
          <w:tab w:val="left" w:pos="3402"/>
        </w:tabs>
        <w:ind w:left="3969"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D05E2F5C">
      <w:start w:val="1"/>
      <w:numFmt w:val="decimal"/>
      <w:lvlText w:val="%7."/>
      <w:lvlJc w:val="left"/>
      <w:pPr>
        <w:tabs>
          <w:tab w:val="left" w:pos="567"/>
          <w:tab w:val="left" w:pos="1134"/>
          <w:tab w:val="left" w:pos="1701"/>
          <w:tab w:val="left" w:pos="2268"/>
          <w:tab w:val="left" w:pos="2835"/>
          <w:tab w:val="left" w:pos="3402"/>
          <w:tab w:val="left" w:pos="3969"/>
        </w:tabs>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27961532">
      <w:start w:val="1"/>
      <w:numFmt w:val="lowerLetter"/>
      <w:lvlText w:val="%8."/>
      <w:lvlJc w:val="left"/>
      <w:pPr>
        <w:tabs>
          <w:tab w:val="left" w:pos="567"/>
          <w:tab w:val="left" w:pos="1134"/>
          <w:tab w:val="left" w:pos="1701"/>
          <w:tab w:val="left" w:pos="2268"/>
          <w:tab w:val="left" w:pos="2835"/>
          <w:tab w:val="left" w:pos="3402"/>
          <w:tab w:val="left" w:pos="3969"/>
        </w:tabs>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749E38E8">
      <w:start w:val="1"/>
      <w:numFmt w:val="lowerRoman"/>
      <w:lvlText w:val="%9."/>
      <w:lvlJc w:val="left"/>
      <w:pPr>
        <w:tabs>
          <w:tab w:val="left" w:pos="567"/>
          <w:tab w:val="left" w:pos="1134"/>
          <w:tab w:val="left" w:pos="1701"/>
          <w:tab w:val="left" w:pos="2268"/>
          <w:tab w:val="left" w:pos="2835"/>
          <w:tab w:val="left" w:pos="3402"/>
          <w:tab w:val="left" w:pos="3969"/>
        </w:tabs>
        <w:ind w:left="6327" w:hanging="50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BC614D3"/>
    <w:multiLevelType w:val="hybridMultilevel"/>
    <w:tmpl w:val="A73C4482"/>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726D7D"/>
    <w:multiLevelType w:val="singleLevel"/>
    <w:tmpl w:val="4FCCA172"/>
    <w:lvl w:ilvl="0">
      <w:start w:val="8"/>
      <w:numFmt w:val="decimal"/>
      <w:lvlText w:val="%1-"/>
      <w:lvlJc w:val="left"/>
      <w:pPr>
        <w:ind w:left="360" w:hanging="360"/>
      </w:pPr>
      <w:rPr>
        <w:rFonts w:ascii="Simplified Arabic" w:hAnsi="Simplified Arabic" w:cs="Simplified Arabic" w:hint="default"/>
        <w:b w:val="0"/>
        <w:bCs w:val="0"/>
        <w:i w:val="0"/>
        <w:iCs w:val="0"/>
        <w:sz w:val="24"/>
      </w:rPr>
    </w:lvl>
  </w:abstractNum>
  <w:abstractNum w:abstractNumId="7" w15:restartNumberingAfterBreak="0">
    <w:nsid w:val="3F9D3C20"/>
    <w:multiLevelType w:val="hybridMultilevel"/>
    <w:tmpl w:val="C730F1E0"/>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A66751F"/>
    <w:multiLevelType w:val="hybridMultilevel"/>
    <w:tmpl w:val="6506F144"/>
    <w:lvl w:ilvl="0" w:tplc="6B7C0C9C">
      <w:start w:val="1"/>
      <w:numFmt w:val="arabicAbjad"/>
      <w:lvlText w:val="(%1)"/>
      <w:lvlJc w:val="left"/>
      <w:pPr>
        <w:ind w:left="2163" w:hanging="876"/>
      </w:pPr>
      <w:rPr>
        <w:rFonts w:hint="default"/>
        <w:i w:val="0"/>
        <w:iCs w:val="0"/>
        <w:sz w:val="24"/>
      </w:rPr>
    </w:lvl>
    <w:lvl w:ilvl="1" w:tplc="100C0019" w:tentative="1">
      <w:start w:val="1"/>
      <w:numFmt w:val="lowerLetter"/>
      <w:lvlText w:val="%2."/>
      <w:lvlJc w:val="left"/>
      <w:pPr>
        <w:ind w:left="2367" w:hanging="360"/>
      </w:pPr>
    </w:lvl>
    <w:lvl w:ilvl="2" w:tplc="100C001B" w:tentative="1">
      <w:start w:val="1"/>
      <w:numFmt w:val="lowerRoman"/>
      <w:lvlText w:val="%3."/>
      <w:lvlJc w:val="right"/>
      <w:pPr>
        <w:ind w:left="3087" w:hanging="180"/>
      </w:pPr>
    </w:lvl>
    <w:lvl w:ilvl="3" w:tplc="100C000F" w:tentative="1">
      <w:start w:val="1"/>
      <w:numFmt w:val="decimal"/>
      <w:lvlText w:val="%4."/>
      <w:lvlJc w:val="left"/>
      <w:pPr>
        <w:ind w:left="3807" w:hanging="360"/>
      </w:pPr>
    </w:lvl>
    <w:lvl w:ilvl="4" w:tplc="100C0019" w:tentative="1">
      <w:start w:val="1"/>
      <w:numFmt w:val="lowerLetter"/>
      <w:lvlText w:val="%5."/>
      <w:lvlJc w:val="left"/>
      <w:pPr>
        <w:ind w:left="4527" w:hanging="360"/>
      </w:pPr>
    </w:lvl>
    <w:lvl w:ilvl="5" w:tplc="100C001B" w:tentative="1">
      <w:start w:val="1"/>
      <w:numFmt w:val="lowerRoman"/>
      <w:lvlText w:val="%6."/>
      <w:lvlJc w:val="right"/>
      <w:pPr>
        <w:ind w:left="5247" w:hanging="180"/>
      </w:pPr>
    </w:lvl>
    <w:lvl w:ilvl="6" w:tplc="100C000F" w:tentative="1">
      <w:start w:val="1"/>
      <w:numFmt w:val="decimal"/>
      <w:lvlText w:val="%7."/>
      <w:lvlJc w:val="left"/>
      <w:pPr>
        <w:ind w:left="5967" w:hanging="360"/>
      </w:pPr>
    </w:lvl>
    <w:lvl w:ilvl="7" w:tplc="100C0019" w:tentative="1">
      <w:start w:val="1"/>
      <w:numFmt w:val="lowerLetter"/>
      <w:lvlText w:val="%8."/>
      <w:lvlJc w:val="left"/>
      <w:pPr>
        <w:ind w:left="6687" w:hanging="360"/>
      </w:pPr>
    </w:lvl>
    <w:lvl w:ilvl="8" w:tplc="100C001B" w:tentative="1">
      <w:start w:val="1"/>
      <w:numFmt w:val="lowerRoman"/>
      <w:lvlText w:val="%9."/>
      <w:lvlJc w:val="right"/>
      <w:pPr>
        <w:ind w:left="7407" w:hanging="180"/>
      </w:pPr>
    </w:lvl>
  </w:abstractNum>
  <w:abstractNum w:abstractNumId="10" w15:restartNumberingAfterBreak="0">
    <w:nsid w:val="4E097102"/>
    <w:multiLevelType w:val="multilevel"/>
    <w:tmpl w:val="100C001D"/>
    <w:styleLink w:val="Style1"/>
    <w:lvl w:ilvl="0">
      <w:start w:val="8"/>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D943BEE"/>
    <w:multiLevelType w:val="multilevel"/>
    <w:tmpl w:val="222A08B4"/>
    <w:numStyleLink w:val="ListCBD"/>
  </w:abstractNum>
  <w:abstractNum w:abstractNumId="12" w15:restartNumberingAfterBreak="0">
    <w:nsid w:val="5F3F3BA2"/>
    <w:multiLevelType w:val="hybridMultilevel"/>
    <w:tmpl w:val="DA769D34"/>
    <w:styleLink w:val="ImportedStyle2"/>
    <w:lvl w:ilvl="0" w:tplc="80E8BE6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51E1840">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1F014EE">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B6EF56E">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7A442D4">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5E6F1A0">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0EEB84A">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E580DE8">
      <w:start w:val="1"/>
      <w:numFmt w:val="lowerLetter"/>
      <w:lvlText w:val="%8."/>
      <w:lvlJc w:val="left"/>
      <w:pPr>
        <w:tabs>
          <w:tab w:val="num" w:pos="4536"/>
        </w:tabs>
        <w:ind w:left="3402" w:firstLine="9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4E60AB4">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662345284">
    <w:abstractNumId w:val="7"/>
  </w:num>
  <w:num w:numId="2" w16cid:durableId="1707172404">
    <w:abstractNumId w:val="0"/>
  </w:num>
  <w:num w:numId="3" w16cid:durableId="1346593435">
    <w:abstractNumId w:val="5"/>
  </w:num>
  <w:num w:numId="4" w16cid:durableId="1877347114">
    <w:abstractNumId w:val="1"/>
  </w:num>
  <w:num w:numId="5" w16cid:durableId="895622307">
    <w:abstractNumId w:val="2"/>
  </w:num>
  <w:num w:numId="6" w16cid:durableId="473304015">
    <w:abstractNumId w:val="9"/>
  </w:num>
  <w:num w:numId="7" w16cid:durableId="2039813302">
    <w:abstractNumId w:val="10"/>
  </w:num>
  <w:num w:numId="8" w16cid:durableId="835345028">
    <w:abstractNumId w:val="6"/>
  </w:num>
  <w:num w:numId="9" w16cid:durableId="388766676">
    <w:abstractNumId w:val="12"/>
  </w:num>
  <w:num w:numId="10" w16cid:durableId="665016739">
    <w:abstractNumId w:val="4"/>
  </w:num>
  <w:num w:numId="11" w16cid:durableId="1743866492">
    <w:abstractNumId w:val="3"/>
  </w:num>
  <w:num w:numId="12" w16cid:durableId="1072390599">
    <w:abstractNumId w:val="14"/>
  </w:num>
  <w:num w:numId="13" w16cid:durableId="960385107">
    <w:abstractNumId w:val="8"/>
  </w:num>
  <w:num w:numId="14" w16cid:durableId="893932166">
    <w:abstractNumId w:val="13"/>
  </w:num>
  <w:num w:numId="15" w16cid:durableId="323945383">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BB2"/>
    <w:rsid w:val="00004DD2"/>
    <w:rsid w:val="00006504"/>
    <w:rsid w:val="00006B7B"/>
    <w:rsid w:val="0000742A"/>
    <w:rsid w:val="00010121"/>
    <w:rsid w:val="00010640"/>
    <w:rsid w:val="00015559"/>
    <w:rsid w:val="00015E2F"/>
    <w:rsid w:val="000160AF"/>
    <w:rsid w:val="00016667"/>
    <w:rsid w:val="000166A8"/>
    <w:rsid w:val="00016DC4"/>
    <w:rsid w:val="00020BC7"/>
    <w:rsid w:val="000212CF"/>
    <w:rsid w:val="00022635"/>
    <w:rsid w:val="000229AA"/>
    <w:rsid w:val="00024707"/>
    <w:rsid w:val="0002473B"/>
    <w:rsid w:val="00024CE7"/>
    <w:rsid w:val="00025096"/>
    <w:rsid w:val="00025516"/>
    <w:rsid w:val="000324B4"/>
    <w:rsid w:val="0003386B"/>
    <w:rsid w:val="00033D91"/>
    <w:rsid w:val="00035895"/>
    <w:rsid w:val="00035C41"/>
    <w:rsid w:val="00037DBB"/>
    <w:rsid w:val="00042AB8"/>
    <w:rsid w:val="00042B1A"/>
    <w:rsid w:val="0004465A"/>
    <w:rsid w:val="00045762"/>
    <w:rsid w:val="00051E00"/>
    <w:rsid w:val="000526AD"/>
    <w:rsid w:val="00054071"/>
    <w:rsid w:val="00054292"/>
    <w:rsid w:val="00054459"/>
    <w:rsid w:val="00054EEE"/>
    <w:rsid w:val="00056FE5"/>
    <w:rsid w:val="00057CA3"/>
    <w:rsid w:val="00057D51"/>
    <w:rsid w:val="00060D26"/>
    <w:rsid w:val="00061C13"/>
    <w:rsid w:val="000640EA"/>
    <w:rsid w:val="00064DE8"/>
    <w:rsid w:val="00064E75"/>
    <w:rsid w:val="00064EBE"/>
    <w:rsid w:val="0006542A"/>
    <w:rsid w:val="00066360"/>
    <w:rsid w:val="00067F04"/>
    <w:rsid w:val="00070BB8"/>
    <w:rsid w:val="0007346F"/>
    <w:rsid w:val="00074A5B"/>
    <w:rsid w:val="00076B2B"/>
    <w:rsid w:val="00076FB3"/>
    <w:rsid w:val="00080003"/>
    <w:rsid w:val="0008009C"/>
    <w:rsid w:val="00085E7C"/>
    <w:rsid w:val="00090564"/>
    <w:rsid w:val="00093D6C"/>
    <w:rsid w:val="0009438F"/>
    <w:rsid w:val="00096D07"/>
    <w:rsid w:val="000A0B6C"/>
    <w:rsid w:val="000A1725"/>
    <w:rsid w:val="000A1F60"/>
    <w:rsid w:val="000A20D2"/>
    <w:rsid w:val="000A242E"/>
    <w:rsid w:val="000A2909"/>
    <w:rsid w:val="000A2A00"/>
    <w:rsid w:val="000A33A3"/>
    <w:rsid w:val="000A5943"/>
    <w:rsid w:val="000A6882"/>
    <w:rsid w:val="000A6CB0"/>
    <w:rsid w:val="000B0CB7"/>
    <w:rsid w:val="000B1263"/>
    <w:rsid w:val="000B1B58"/>
    <w:rsid w:val="000B2F79"/>
    <w:rsid w:val="000B551A"/>
    <w:rsid w:val="000B64D6"/>
    <w:rsid w:val="000B6637"/>
    <w:rsid w:val="000B7A1A"/>
    <w:rsid w:val="000C0024"/>
    <w:rsid w:val="000C2646"/>
    <w:rsid w:val="000C3645"/>
    <w:rsid w:val="000C4661"/>
    <w:rsid w:val="000C53C8"/>
    <w:rsid w:val="000C63A5"/>
    <w:rsid w:val="000C777F"/>
    <w:rsid w:val="000C7B4D"/>
    <w:rsid w:val="000D1320"/>
    <w:rsid w:val="000D139B"/>
    <w:rsid w:val="000D161A"/>
    <w:rsid w:val="000D219A"/>
    <w:rsid w:val="000D2250"/>
    <w:rsid w:val="000D265F"/>
    <w:rsid w:val="000D277A"/>
    <w:rsid w:val="000D3B0A"/>
    <w:rsid w:val="000D3DE9"/>
    <w:rsid w:val="000D4057"/>
    <w:rsid w:val="000D5631"/>
    <w:rsid w:val="000D6C75"/>
    <w:rsid w:val="000E0446"/>
    <w:rsid w:val="000E17E8"/>
    <w:rsid w:val="000E32DA"/>
    <w:rsid w:val="000E4A42"/>
    <w:rsid w:val="000E6355"/>
    <w:rsid w:val="000E6368"/>
    <w:rsid w:val="000E7936"/>
    <w:rsid w:val="000F1926"/>
    <w:rsid w:val="000F2A84"/>
    <w:rsid w:val="000F3905"/>
    <w:rsid w:val="000F3A16"/>
    <w:rsid w:val="000F4451"/>
    <w:rsid w:val="000F5757"/>
    <w:rsid w:val="000F7B51"/>
    <w:rsid w:val="000F7BB3"/>
    <w:rsid w:val="00100A70"/>
    <w:rsid w:val="00101222"/>
    <w:rsid w:val="00102FAB"/>
    <w:rsid w:val="0010332B"/>
    <w:rsid w:val="001067B9"/>
    <w:rsid w:val="00106A41"/>
    <w:rsid w:val="00106E2A"/>
    <w:rsid w:val="00107132"/>
    <w:rsid w:val="0010787F"/>
    <w:rsid w:val="00107AFB"/>
    <w:rsid w:val="001101BB"/>
    <w:rsid w:val="00114495"/>
    <w:rsid w:val="001156DD"/>
    <w:rsid w:val="00116206"/>
    <w:rsid w:val="00120253"/>
    <w:rsid w:val="00121644"/>
    <w:rsid w:val="00121F4C"/>
    <w:rsid w:val="00123821"/>
    <w:rsid w:val="00123952"/>
    <w:rsid w:val="00124B46"/>
    <w:rsid w:val="00125584"/>
    <w:rsid w:val="001258C8"/>
    <w:rsid w:val="00133246"/>
    <w:rsid w:val="00133263"/>
    <w:rsid w:val="0013484F"/>
    <w:rsid w:val="00134D0E"/>
    <w:rsid w:val="001350D0"/>
    <w:rsid w:val="0013512B"/>
    <w:rsid w:val="0014052E"/>
    <w:rsid w:val="00142ED3"/>
    <w:rsid w:val="001444C0"/>
    <w:rsid w:val="001464F8"/>
    <w:rsid w:val="00146B8F"/>
    <w:rsid w:val="00147823"/>
    <w:rsid w:val="00147FFE"/>
    <w:rsid w:val="00151B2F"/>
    <w:rsid w:val="00152B14"/>
    <w:rsid w:val="00153961"/>
    <w:rsid w:val="001539CC"/>
    <w:rsid w:val="0015580C"/>
    <w:rsid w:val="00155E91"/>
    <w:rsid w:val="0016095A"/>
    <w:rsid w:val="00163136"/>
    <w:rsid w:val="00163F91"/>
    <w:rsid w:val="001645B3"/>
    <w:rsid w:val="001647B6"/>
    <w:rsid w:val="001659B2"/>
    <w:rsid w:val="00165BB5"/>
    <w:rsid w:val="00165F32"/>
    <w:rsid w:val="00167330"/>
    <w:rsid w:val="00167386"/>
    <w:rsid w:val="001679D8"/>
    <w:rsid w:val="00171C34"/>
    <w:rsid w:val="0017273D"/>
    <w:rsid w:val="0017304B"/>
    <w:rsid w:val="00173C9C"/>
    <w:rsid w:val="00175177"/>
    <w:rsid w:val="00175959"/>
    <w:rsid w:val="0017742B"/>
    <w:rsid w:val="00180260"/>
    <w:rsid w:val="001805E2"/>
    <w:rsid w:val="0018180F"/>
    <w:rsid w:val="00181BFF"/>
    <w:rsid w:val="00182792"/>
    <w:rsid w:val="001836CB"/>
    <w:rsid w:val="00184344"/>
    <w:rsid w:val="00184A6B"/>
    <w:rsid w:val="0018663F"/>
    <w:rsid w:val="001914CD"/>
    <w:rsid w:val="00192403"/>
    <w:rsid w:val="0019265E"/>
    <w:rsid w:val="00193D48"/>
    <w:rsid w:val="001940BF"/>
    <w:rsid w:val="001957F1"/>
    <w:rsid w:val="00196C49"/>
    <w:rsid w:val="00197107"/>
    <w:rsid w:val="001A25FA"/>
    <w:rsid w:val="001A2FB6"/>
    <w:rsid w:val="001A35BC"/>
    <w:rsid w:val="001A55BE"/>
    <w:rsid w:val="001A7098"/>
    <w:rsid w:val="001B24E9"/>
    <w:rsid w:val="001B2B4F"/>
    <w:rsid w:val="001B2D71"/>
    <w:rsid w:val="001B4E49"/>
    <w:rsid w:val="001B564A"/>
    <w:rsid w:val="001B5A8D"/>
    <w:rsid w:val="001B692F"/>
    <w:rsid w:val="001B7237"/>
    <w:rsid w:val="001B7B39"/>
    <w:rsid w:val="001C0675"/>
    <w:rsid w:val="001C15F2"/>
    <w:rsid w:val="001C1706"/>
    <w:rsid w:val="001C2612"/>
    <w:rsid w:val="001C2E8E"/>
    <w:rsid w:val="001C31CC"/>
    <w:rsid w:val="001C34B7"/>
    <w:rsid w:val="001C38FE"/>
    <w:rsid w:val="001C534C"/>
    <w:rsid w:val="001C763F"/>
    <w:rsid w:val="001D0276"/>
    <w:rsid w:val="001D0599"/>
    <w:rsid w:val="001D2679"/>
    <w:rsid w:val="001D31D6"/>
    <w:rsid w:val="001D4386"/>
    <w:rsid w:val="001D547B"/>
    <w:rsid w:val="001D5D2D"/>
    <w:rsid w:val="001D757D"/>
    <w:rsid w:val="001D77F5"/>
    <w:rsid w:val="001D7A40"/>
    <w:rsid w:val="001D7B4D"/>
    <w:rsid w:val="001D7DD5"/>
    <w:rsid w:val="001D7E3A"/>
    <w:rsid w:val="001E15D9"/>
    <w:rsid w:val="001E3423"/>
    <w:rsid w:val="001E4870"/>
    <w:rsid w:val="001E643D"/>
    <w:rsid w:val="001E7A22"/>
    <w:rsid w:val="001F0FC7"/>
    <w:rsid w:val="001F19E8"/>
    <w:rsid w:val="001F2B90"/>
    <w:rsid w:val="001F4FAF"/>
    <w:rsid w:val="001F59FC"/>
    <w:rsid w:val="001F71F6"/>
    <w:rsid w:val="002020B4"/>
    <w:rsid w:val="002020DF"/>
    <w:rsid w:val="0020329E"/>
    <w:rsid w:val="00204E93"/>
    <w:rsid w:val="00205B9C"/>
    <w:rsid w:val="00206CF2"/>
    <w:rsid w:val="00207266"/>
    <w:rsid w:val="002078D3"/>
    <w:rsid w:val="00211CFB"/>
    <w:rsid w:val="00212595"/>
    <w:rsid w:val="00212919"/>
    <w:rsid w:val="0021469A"/>
    <w:rsid w:val="00216421"/>
    <w:rsid w:val="00216CE1"/>
    <w:rsid w:val="00217178"/>
    <w:rsid w:val="002176F3"/>
    <w:rsid w:val="0022359F"/>
    <w:rsid w:val="002273A3"/>
    <w:rsid w:val="00227535"/>
    <w:rsid w:val="0023174B"/>
    <w:rsid w:val="0023231D"/>
    <w:rsid w:val="0023529D"/>
    <w:rsid w:val="0023552C"/>
    <w:rsid w:val="0023694F"/>
    <w:rsid w:val="00237438"/>
    <w:rsid w:val="002410C6"/>
    <w:rsid w:val="00241D52"/>
    <w:rsid w:val="00241EF9"/>
    <w:rsid w:val="0024239F"/>
    <w:rsid w:val="002439DF"/>
    <w:rsid w:val="00244281"/>
    <w:rsid w:val="0024436A"/>
    <w:rsid w:val="00244DEA"/>
    <w:rsid w:val="002453E7"/>
    <w:rsid w:val="00246EF2"/>
    <w:rsid w:val="002474C5"/>
    <w:rsid w:val="00251206"/>
    <w:rsid w:val="00252185"/>
    <w:rsid w:val="00254A8C"/>
    <w:rsid w:val="002560D1"/>
    <w:rsid w:val="002566BF"/>
    <w:rsid w:val="00256A36"/>
    <w:rsid w:val="0025795E"/>
    <w:rsid w:val="002601F7"/>
    <w:rsid w:val="00260700"/>
    <w:rsid w:val="0026117E"/>
    <w:rsid w:val="00261BFB"/>
    <w:rsid w:val="002639AA"/>
    <w:rsid w:val="00263C79"/>
    <w:rsid w:val="002650F1"/>
    <w:rsid w:val="002663FF"/>
    <w:rsid w:val="00272F2E"/>
    <w:rsid w:val="0027507D"/>
    <w:rsid w:val="002760B5"/>
    <w:rsid w:val="00276B6D"/>
    <w:rsid w:val="00280F5A"/>
    <w:rsid w:val="00281DF6"/>
    <w:rsid w:val="00282B7C"/>
    <w:rsid w:val="00282E7A"/>
    <w:rsid w:val="00283F92"/>
    <w:rsid w:val="0028448E"/>
    <w:rsid w:val="00284E10"/>
    <w:rsid w:val="002852C1"/>
    <w:rsid w:val="00286DE5"/>
    <w:rsid w:val="0028727B"/>
    <w:rsid w:val="002878B1"/>
    <w:rsid w:val="00291B31"/>
    <w:rsid w:val="00292A01"/>
    <w:rsid w:val="00292CA1"/>
    <w:rsid w:val="00293FB8"/>
    <w:rsid w:val="002941AE"/>
    <w:rsid w:val="00295420"/>
    <w:rsid w:val="0029560D"/>
    <w:rsid w:val="00295A6C"/>
    <w:rsid w:val="00297C59"/>
    <w:rsid w:val="002A0E05"/>
    <w:rsid w:val="002A0EA4"/>
    <w:rsid w:val="002A5BE1"/>
    <w:rsid w:val="002A6320"/>
    <w:rsid w:val="002B0B2B"/>
    <w:rsid w:val="002B0EE3"/>
    <w:rsid w:val="002B23CF"/>
    <w:rsid w:val="002B65CB"/>
    <w:rsid w:val="002B6618"/>
    <w:rsid w:val="002C04FC"/>
    <w:rsid w:val="002C2B73"/>
    <w:rsid w:val="002C3088"/>
    <w:rsid w:val="002C4E10"/>
    <w:rsid w:val="002C5D87"/>
    <w:rsid w:val="002C623A"/>
    <w:rsid w:val="002C749B"/>
    <w:rsid w:val="002D05C0"/>
    <w:rsid w:val="002D07E6"/>
    <w:rsid w:val="002D464C"/>
    <w:rsid w:val="002D47B7"/>
    <w:rsid w:val="002D5703"/>
    <w:rsid w:val="002D74F7"/>
    <w:rsid w:val="002D77E0"/>
    <w:rsid w:val="002D7AC9"/>
    <w:rsid w:val="002E1E3F"/>
    <w:rsid w:val="002E239D"/>
    <w:rsid w:val="002E286B"/>
    <w:rsid w:val="002E3989"/>
    <w:rsid w:val="002E47B7"/>
    <w:rsid w:val="002E53FE"/>
    <w:rsid w:val="002E57C8"/>
    <w:rsid w:val="002E5908"/>
    <w:rsid w:val="002E6B50"/>
    <w:rsid w:val="002E6EBF"/>
    <w:rsid w:val="002E6F45"/>
    <w:rsid w:val="002F1EA4"/>
    <w:rsid w:val="002F1EA6"/>
    <w:rsid w:val="002F2AC6"/>
    <w:rsid w:val="002F2D34"/>
    <w:rsid w:val="002F6A08"/>
    <w:rsid w:val="00300894"/>
    <w:rsid w:val="003016F9"/>
    <w:rsid w:val="00301AF8"/>
    <w:rsid w:val="003028B1"/>
    <w:rsid w:val="00303422"/>
    <w:rsid w:val="00305502"/>
    <w:rsid w:val="00305959"/>
    <w:rsid w:val="00305F22"/>
    <w:rsid w:val="003065EF"/>
    <w:rsid w:val="00306ED9"/>
    <w:rsid w:val="0030754F"/>
    <w:rsid w:val="003077BF"/>
    <w:rsid w:val="003140AF"/>
    <w:rsid w:val="003140EC"/>
    <w:rsid w:val="003142D5"/>
    <w:rsid w:val="00314751"/>
    <w:rsid w:val="0031642F"/>
    <w:rsid w:val="00317820"/>
    <w:rsid w:val="0032004C"/>
    <w:rsid w:val="00320D8E"/>
    <w:rsid w:val="00322B56"/>
    <w:rsid w:val="0032365B"/>
    <w:rsid w:val="00324974"/>
    <w:rsid w:val="00326B76"/>
    <w:rsid w:val="00327E88"/>
    <w:rsid w:val="0033337E"/>
    <w:rsid w:val="003334D5"/>
    <w:rsid w:val="003365D8"/>
    <w:rsid w:val="00336A53"/>
    <w:rsid w:val="00336F2F"/>
    <w:rsid w:val="00337348"/>
    <w:rsid w:val="00337C93"/>
    <w:rsid w:val="00340B98"/>
    <w:rsid w:val="00341291"/>
    <w:rsid w:val="003437F6"/>
    <w:rsid w:val="00343868"/>
    <w:rsid w:val="003472F1"/>
    <w:rsid w:val="00350776"/>
    <w:rsid w:val="003514A6"/>
    <w:rsid w:val="0035161B"/>
    <w:rsid w:val="00351C77"/>
    <w:rsid w:val="00352117"/>
    <w:rsid w:val="003523AF"/>
    <w:rsid w:val="0035396C"/>
    <w:rsid w:val="00353A8D"/>
    <w:rsid w:val="00354772"/>
    <w:rsid w:val="003557C0"/>
    <w:rsid w:val="00356521"/>
    <w:rsid w:val="00356C78"/>
    <w:rsid w:val="00357621"/>
    <w:rsid w:val="00360C07"/>
    <w:rsid w:val="00360FBE"/>
    <w:rsid w:val="003615C5"/>
    <w:rsid w:val="00361A63"/>
    <w:rsid w:val="00361BFB"/>
    <w:rsid w:val="00362F9E"/>
    <w:rsid w:val="00364BA9"/>
    <w:rsid w:val="0036580F"/>
    <w:rsid w:val="00366084"/>
    <w:rsid w:val="003669F9"/>
    <w:rsid w:val="00366D5E"/>
    <w:rsid w:val="00370FCA"/>
    <w:rsid w:val="00371027"/>
    <w:rsid w:val="003720B9"/>
    <w:rsid w:val="00372173"/>
    <w:rsid w:val="003726CE"/>
    <w:rsid w:val="003748F0"/>
    <w:rsid w:val="00375C83"/>
    <w:rsid w:val="00375F1D"/>
    <w:rsid w:val="00380AF8"/>
    <w:rsid w:val="00380F06"/>
    <w:rsid w:val="0038248F"/>
    <w:rsid w:val="003834AD"/>
    <w:rsid w:val="003839C6"/>
    <w:rsid w:val="003846A3"/>
    <w:rsid w:val="00386300"/>
    <w:rsid w:val="00386368"/>
    <w:rsid w:val="003901AC"/>
    <w:rsid w:val="00392DA6"/>
    <w:rsid w:val="003951B0"/>
    <w:rsid w:val="003966D1"/>
    <w:rsid w:val="00397E58"/>
    <w:rsid w:val="003A0742"/>
    <w:rsid w:val="003A0946"/>
    <w:rsid w:val="003A17FC"/>
    <w:rsid w:val="003A2339"/>
    <w:rsid w:val="003A2343"/>
    <w:rsid w:val="003A25DA"/>
    <w:rsid w:val="003A2783"/>
    <w:rsid w:val="003A27A5"/>
    <w:rsid w:val="003A3207"/>
    <w:rsid w:val="003A44FF"/>
    <w:rsid w:val="003A4B96"/>
    <w:rsid w:val="003A4DBA"/>
    <w:rsid w:val="003A5142"/>
    <w:rsid w:val="003A54A7"/>
    <w:rsid w:val="003A67F7"/>
    <w:rsid w:val="003A7795"/>
    <w:rsid w:val="003A7DF5"/>
    <w:rsid w:val="003B0ED0"/>
    <w:rsid w:val="003B18FD"/>
    <w:rsid w:val="003B31B1"/>
    <w:rsid w:val="003B4B7E"/>
    <w:rsid w:val="003B6733"/>
    <w:rsid w:val="003B6C97"/>
    <w:rsid w:val="003B73AF"/>
    <w:rsid w:val="003C0A5D"/>
    <w:rsid w:val="003C1209"/>
    <w:rsid w:val="003C12BD"/>
    <w:rsid w:val="003C230C"/>
    <w:rsid w:val="003C4987"/>
    <w:rsid w:val="003C5B65"/>
    <w:rsid w:val="003C5DB0"/>
    <w:rsid w:val="003C63B5"/>
    <w:rsid w:val="003C6791"/>
    <w:rsid w:val="003C6A27"/>
    <w:rsid w:val="003C7F66"/>
    <w:rsid w:val="003D1B59"/>
    <w:rsid w:val="003D22BC"/>
    <w:rsid w:val="003D44B5"/>
    <w:rsid w:val="003D46F4"/>
    <w:rsid w:val="003D754B"/>
    <w:rsid w:val="003D7A44"/>
    <w:rsid w:val="003E0848"/>
    <w:rsid w:val="003E0A65"/>
    <w:rsid w:val="003E0E02"/>
    <w:rsid w:val="003E21F3"/>
    <w:rsid w:val="003E2267"/>
    <w:rsid w:val="003E328C"/>
    <w:rsid w:val="003E37FB"/>
    <w:rsid w:val="003E3E93"/>
    <w:rsid w:val="003E440B"/>
    <w:rsid w:val="003F0D79"/>
    <w:rsid w:val="003F12EF"/>
    <w:rsid w:val="003F2BF1"/>
    <w:rsid w:val="003F359C"/>
    <w:rsid w:val="003F3973"/>
    <w:rsid w:val="003F423A"/>
    <w:rsid w:val="003F426D"/>
    <w:rsid w:val="003F4694"/>
    <w:rsid w:val="003F58E2"/>
    <w:rsid w:val="003F5E56"/>
    <w:rsid w:val="0040036B"/>
    <w:rsid w:val="0040211C"/>
    <w:rsid w:val="00403BD1"/>
    <w:rsid w:val="00404F83"/>
    <w:rsid w:val="00405F77"/>
    <w:rsid w:val="00406993"/>
    <w:rsid w:val="0041108B"/>
    <w:rsid w:val="0041171D"/>
    <w:rsid w:val="00412703"/>
    <w:rsid w:val="00413277"/>
    <w:rsid w:val="0041522D"/>
    <w:rsid w:val="00417227"/>
    <w:rsid w:val="004219B3"/>
    <w:rsid w:val="00421FCD"/>
    <w:rsid w:val="00422789"/>
    <w:rsid w:val="00424146"/>
    <w:rsid w:val="00424806"/>
    <w:rsid w:val="00425E3B"/>
    <w:rsid w:val="00425F5B"/>
    <w:rsid w:val="00426521"/>
    <w:rsid w:val="00426C39"/>
    <w:rsid w:val="00430ABA"/>
    <w:rsid w:val="00430FD7"/>
    <w:rsid w:val="00431639"/>
    <w:rsid w:val="00431F3C"/>
    <w:rsid w:val="004323BC"/>
    <w:rsid w:val="00432F80"/>
    <w:rsid w:val="00433F2D"/>
    <w:rsid w:val="0043646A"/>
    <w:rsid w:val="004369AE"/>
    <w:rsid w:val="00436ADE"/>
    <w:rsid w:val="00436E76"/>
    <w:rsid w:val="00442228"/>
    <w:rsid w:val="004427FF"/>
    <w:rsid w:val="00442EDE"/>
    <w:rsid w:val="004450A9"/>
    <w:rsid w:val="00450333"/>
    <w:rsid w:val="00450F86"/>
    <w:rsid w:val="00451599"/>
    <w:rsid w:val="00452E62"/>
    <w:rsid w:val="00452FF7"/>
    <w:rsid w:val="00455B4F"/>
    <w:rsid w:val="0045763A"/>
    <w:rsid w:val="00460F11"/>
    <w:rsid w:val="004610C0"/>
    <w:rsid w:val="004612BA"/>
    <w:rsid w:val="00461BA0"/>
    <w:rsid w:val="00462E5D"/>
    <w:rsid w:val="00463F18"/>
    <w:rsid w:val="00465311"/>
    <w:rsid w:val="0046560D"/>
    <w:rsid w:val="00466282"/>
    <w:rsid w:val="00470BE5"/>
    <w:rsid w:val="00471276"/>
    <w:rsid w:val="00471E92"/>
    <w:rsid w:val="0047236B"/>
    <w:rsid w:val="0047278B"/>
    <w:rsid w:val="00472A4C"/>
    <w:rsid w:val="00472FC1"/>
    <w:rsid w:val="00473210"/>
    <w:rsid w:val="00473C44"/>
    <w:rsid w:val="004740F7"/>
    <w:rsid w:val="00474DD9"/>
    <w:rsid w:val="00480564"/>
    <w:rsid w:val="0048071D"/>
    <w:rsid w:val="00482A32"/>
    <w:rsid w:val="004847E7"/>
    <w:rsid w:val="00484CEF"/>
    <w:rsid w:val="00486717"/>
    <w:rsid w:val="00487860"/>
    <w:rsid w:val="004901EE"/>
    <w:rsid w:val="00491FDE"/>
    <w:rsid w:val="0049407E"/>
    <w:rsid w:val="00495427"/>
    <w:rsid w:val="0049556A"/>
    <w:rsid w:val="00496082"/>
    <w:rsid w:val="004960F6"/>
    <w:rsid w:val="00496383"/>
    <w:rsid w:val="00496E91"/>
    <w:rsid w:val="00497595"/>
    <w:rsid w:val="004A021A"/>
    <w:rsid w:val="004A0B69"/>
    <w:rsid w:val="004A0E33"/>
    <w:rsid w:val="004A0FCD"/>
    <w:rsid w:val="004A110D"/>
    <w:rsid w:val="004A296F"/>
    <w:rsid w:val="004A34D0"/>
    <w:rsid w:val="004A3737"/>
    <w:rsid w:val="004A383C"/>
    <w:rsid w:val="004A4A82"/>
    <w:rsid w:val="004A5F51"/>
    <w:rsid w:val="004A777D"/>
    <w:rsid w:val="004A7FCD"/>
    <w:rsid w:val="004B1C73"/>
    <w:rsid w:val="004B3429"/>
    <w:rsid w:val="004B3B45"/>
    <w:rsid w:val="004B3E36"/>
    <w:rsid w:val="004B4FD3"/>
    <w:rsid w:val="004B5A11"/>
    <w:rsid w:val="004B6450"/>
    <w:rsid w:val="004B7773"/>
    <w:rsid w:val="004C04E4"/>
    <w:rsid w:val="004C1B27"/>
    <w:rsid w:val="004C22B9"/>
    <w:rsid w:val="004C2CF6"/>
    <w:rsid w:val="004C2D39"/>
    <w:rsid w:val="004C3E1A"/>
    <w:rsid w:val="004C437C"/>
    <w:rsid w:val="004C6718"/>
    <w:rsid w:val="004C6E81"/>
    <w:rsid w:val="004C71CB"/>
    <w:rsid w:val="004D218E"/>
    <w:rsid w:val="004D45B4"/>
    <w:rsid w:val="004D6403"/>
    <w:rsid w:val="004D6EC6"/>
    <w:rsid w:val="004D7DC3"/>
    <w:rsid w:val="004E29B4"/>
    <w:rsid w:val="004E5D64"/>
    <w:rsid w:val="004E6586"/>
    <w:rsid w:val="004E67B5"/>
    <w:rsid w:val="004E6FBB"/>
    <w:rsid w:val="004E72FC"/>
    <w:rsid w:val="004E78DF"/>
    <w:rsid w:val="004F0AF8"/>
    <w:rsid w:val="004F0BF8"/>
    <w:rsid w:val="004F1EB2"/>
    <w:rsid w:val="004F2B9C"/>
    <w:rsid w:val="004F51BF"/>
    <w:rsid w:val="004F67AD"/>
    <w:rsid w:val="00500517"/>
    <w:rsid w:val="005010AF"/>
    <w:rsid w:val="005016D5"/>
    <w:rsid w:val="00501DE9"/>
    <w:rsid w:val="00501F31"/>
    <w:rsid w:val="0050206C"/>
    <w:rsid w:val="00502161"/>
    <w:rsid w:val="00503721"/>
    <w:rsid w:val="00503C13"/>
    <w:rsid w:val="00505696"/>
    <w:rsid w:val="00505BB0"/>
    <w:rsid w:val="00506254"/>
    <w:rsid w:val="005113A8"/>
    <w:rsid w:val="0051344A"/>
    <w:rsid w:val="005142BF"/>
    <w:rsid w:val="00515C7C"/>
    <w:rsid w:val="005162DE"/>
    <w:rsid w:val="00516BC5"/>
    <w:rsid w:val="00517032"/>
    <w:rsid w:val="0052012E"/>
    <w:rsid w:val="00520532"/>
    <w:rsid w:val="005207C0"/>
    <w:rsid w:val="00520BE8"/>
    <w:rsid w:val="00521A89"/>
    <w:rsid w:val="00521E69"/>
    <w:rsid w:val="00523CCE"/>
    <w:rsid w:val="0052444F"/>
    <w:rsid w:val="00525469"/>
    <w:rsid w:val="005272E7"/>
    <w:rsid w:val="005273E5"/>
    <w:rsid w:val="0053011D"/>
    <w:rsid w:val="00530F38"/>
    <w:rsid w:val="0053146D"/>
    <w:rsid w:val="005330F9"/>
    <w:rsid w:val="00533487"/>
    <w:rsid w:val="0053500A"/>
    <w:rsid w:val="005352BB"/>
    <w:rsid w:val="005369EE"/>
    <w:rsid w:val="005376DA"/>
    <w:rsid w:val="00537787"/>
    <w:rsid w:val="005377ED"/>
    <w:rsid w:val="00540D07"/>
    <w:rsid w:val="005420F6"/>
    <w:rsid w:val="00544342"/>
    <w:rsid w:val="00544756"/>
    <w:rsid w:val="0054550E"/>
    <w:rsid w:val="00545577"/>
    <w:rsid w:val="005466EF"/>
    <w:rsid w:val="005466FC"/>
    <w:rsid w:val="00546DD7"/>
    <w:rsid w:val="005520D8"/>
    <w:rsid w:val="00552459"/>
    <w:rsid w:val="00552AF8"/>
    <w:rsid w:val="005544BF"/>
    <w:rsid w:val="00554A13"/>
    <w:rsid w:val="00554C53"/>
    <w:rsid w:val="005556C7"/>
    <w:rsid w:val="00555E25"/>
    <w:rsid w:val="00560D1E"/>
    <w:rsid w:val="00562E5F"/>
    <w:rsid w:val="00563077"/>
    <w:rsid w:val="00565C12"/>
    <w:rsid w:val="00567DE0"/>
    <w:rsid w:val="00570235"/>
    <w:rsid w:val="005727A8"/>
    <w:rsid w:val="005729FC"/>
    <w:rsid w:val="00572A74"/>
    <w:rsid w:val="00574111"/>
    <w:rsid w:val="00574179"/>
    <w:rsid w:val="00574A6B"/>
    <w:rsid w:val="0057763A"/>
    <w:rsid w:val="00577E3A"/>
    <w:rsid w:val="005836FB"/>
    <w:rsid w:val="005852C7"/>
    <w:rsid w:val="00585407"/>
    <w:rsid w:val="00585A4E"/>
    <w:rsid w:val="005866CB"/>
    <w:rsid w:val="00586A55"/>
    <w:rsid w:val="00587DC9"/>
    <w:rsid w:val="00591622"/>
    <w:rsid w:val="00592E04"/>
    <w:rsid w:val="0059495A"/>
    <w:rsid w:val="00594F92"/>
    <w:rsid w:val="00595280"/>
    <w:rsid w:val="005954CA"/>
    <w:rsid w:val="005960C0"/>
    <w:rsid w:val="005A07F3"/>
    <w:rsid w:val="005A0E73"/>
    <w:rsid w:val="005A28DE"/>
    <w:rsid w:val="005A34A0"/>
    <w:rsid w:val="005A3885"/>
    <w:rsid w:val="005A6EF7"/>
    <w:rsid w:val="005A7A0D"/>
    <w:rsid w:val="005A7AC9"/>
    <w:rsid w:val="005B0447"/>
    <w:rsid w:val="005B0523"/>
    <w:rsid w:val="005B0D2A"/>
    <w:rsid w:val="005B1029"/>
    <w:rsid w:val="005B28AD"/>
    <w:rsid w:val="005B4A37"/>
    <w:rsid w:val="005B6051"/>
    <w:rsid w:val="005B6222"/>
    <w:rsid w:val="005B6345"/>
    <w:rsid w:val="005B6379"/>
    <w:rsid w:val="005B794B"/>
    <w:rsid w:val="005B7F8E"/>
    <w:rsid w:val="005C0388"/>
    <w:rsid w:val="005C1343"/>
    <w:rsid w:val="005C1724"/>
    <w:rsid w:val="005C1C54"/>
    <w:rsid w:val="005C2FF9"/>
    <w:rsid w:val="005C31CE"/>
    <w:rsid w:val="005C3825"/>
    <w:rsid w:val="005C46F1"/>
    <w:rsid w:val="005C529A"/>
    <w:rsid w:val="005C5AFC"/>
    <w:rsid w:val="005C662B"/>
    <w:rsid w:val="005D0EBB"/>
    <w:rsid w:val="005D0FAD"/>
    <w:rsid w:val="005D1019"/>
    <w:rsid w:val="005D14C8"/>
    <w:rsid w:val="005D4774"/>
    <w:rsid w:val="005D53F8"/>
    <w:rsid w:val="005D743F"/>
    <w:rsid w:val="005D75BA"/>
    <w:rsid w:val="005E056D"/>
    <w:rsid w:val="005E6305"/>
    <w:rsid w:val="005F2F57"/>
    <w:rsid w:val="005F4272"/>
    <w:rsid w:val="005F527A"/>
    <w:rsid w:val="005F5293"/>
    <w:rsid w:val="005F5E79"/>
    <w:rsid w:val="005F6B48"/>
    <w:rsid w:val="00601326"/>
    <w:rsid w:val="00602FBF"/>
    <w:rsid w:val="0060304F"/>
    <w:rsid w:val="006031B6"/>
    <w:rsid w:val="00603268"/>
    <w:rsid w:val="00603B5B"/>
    <w:rsid w:val="00603E06"/>
    <w:rsid w:val="0060603C"/>
    <w:rsid w:val="006114B8"/>
    <w:rsid w:val="006118FD"/>
    <w:rsid w:val="00611E03"/>
    <w:rsid w:val="006123A0"/>
    <w:rsid w:val="0061398F"/>
    <w:rsid w:val="00613B45"/>
    <w:rsid w:val="00614D38"/>
    <w:rsid w:val="006161EC"/>
    <w:rsid w:val="006169C9"/>
    <w:rsid w:val="00616EC2"/>
    <w:rsid w:val="006172F2"/>
    <w:rsid w:val="00620172"/>
    <w:rsid w:val="00621E43"/>
    <w:rsid w:val="00622141"/>
    <w:rsid w:val="00622A82"/>
    <w:rsid w:val="0062303C"/>
    <w:rsid w:val="00623EE7"/>
    <w:rsid w:val="006247AB"/>
    <w:rsid w:val="00624D7E"/>
    <w:rsid w:val="00626166"/>
    <w:rsid w:val="00627052"/>
    <w:rsid w:val="00627323"/>
    <w:rsid w:val="006279A5"/>
    <w:rsid w:val="006319EE"/>
    <w:rsid w:val="00631FA9"/>
    <w:rsid w:val="00632CC3"/>
    <w:rsid w:val="0063499A"/>
    <w:rsid w:val="00635B78"/>
    <w:rsid w:val="006360E8"/>
    <w:rsid w:val="00636D99"/>
    <w:rsid w:val="006376CA"/>
    <w:rsid w:val="0064033F"/>
    <w:rsid w:val="0064055C"/>
    <w:rsid w:val="006424EA"/>
    <w:rsid w:val="00642546"/>
    <w:rsid w:val="00642F94"/>
    <w:rsid w:val="0064318E"/>
    <w:rsid w:val="00644609"/>
    <w:rsid w:val="00645A77"/>
    <w:rsid w:val="00646675"/>
    <w:rsid w:val="00647A37"/>
    <w:rsid w:val="006505B7"/>
    <w:rsid w:val="00651D73"/>
    <w:rsid w:val="00652115"/>
    <w:rsid w:val="0065310A"/>
    <w:rsid w:val="00654181"/>
    <w:rsid w:val="00654ECC"/>
    <w:rsid w:val="00654FFF"/>
    <w:rsid w:val="0065552F"/>
    <w:rsid w:val="00655D08"/>
    <w:rsid w:val="00661315"/>
    <w:rsid w:val="00662493"/>
    <w:rsid w:val="00663BC5"/>
    <w:rsid w:val="00665A31"/>
    <w:rsid w:val="00665F4C"/>
    <w:rsid w:val="00666777"/>
    <w:rsid w:val="0066740C"/>
    <w:rsid w:val="00671BEC"/>
    <w:rsid w:val="00671F36"/>
    <w:rsid w:val="00672E7F"/>
    <w:rsid w:val="00673653"/>
    <w:rsid w:val="006737F8"/>
    <w:rsid w:val="0067390D"/>
    <w:rsid w:val="006753B9"/>
    <w:rsid w:val="0068085D"/>
    <w:rsid w:val="00680BD4"/>
    <w:rsid w:val="006811F2"/>
    <w:rsid w:val="00681228"/>
    <w:rsid w:val="00681EDE"/>
    <w:rsid w:val="0068455F"/>
    <w:rsid w:val="00685126"/>
    <w:rsid w:val="0068736E"/>
    <w:rsid w:val="006877D8"/>
    <w:rsid w:val="0068788B"/>
    <w:rsid w:val="0069219F"/>
    <w:rsid w:val="006925C2"/>
    <w:rsid w:val="006953DA"/>
    <w:rsid w:val="00696560"/>
    <w:rsid w:val="00697371"/>
    <w:rsid w:val="00697B91"/>
    <w:rsid w:val="006A3912"/>
    <w:rsid w:val="006A54A6"/>
    <w:rsid w:val="006A61F9"/>
    <w:rsid w:val="006A6264"/>
    <w:rsid w:val="006A6890"/>
    <w:rsid w:val="006B036C"/>
    <w:rsid w:val="006B0A74"/>
    <w:rsid w:val="006B0E42"/>
    <w:rsid w:val="006B206D"/>
    <w:rsid w:val="006B393E"/>
    <w:rsid w:val="006B3B6C"/>
    <w:rsid w:val="006B4D29"/>
    <w:rsid w:val="006B4ECF"/>
    <w:rsid w:val="006B6008"/>
    <w:rsid w:val="006B7CD4"/>
    <w:rsid w:val="006C08A7"/>
    <w:rsid w:val="006C0FF0"/>
    <w:rsid w:val="006C204D"/>
    <w:rsid w:val="006C3AE4"/>
    <w:rsid w:val="006C5096"/>
    <w:rsid w:val="006C5C25"/>
    <w:rsid w:val="006C7DF9"/>
    <w:rsid w:val="006D05DF"/>
    <w:rsid w:val="006D0753"/>
    <w:rsid w:val="006D0959"/>
    <w:rsid w:val="006D6FAF"/>
    <w:rsid w:val="006E09E2"/>
    <w:rsid w:val="006E0CC9"/>
    <w:rsid w:val="006E119B"/>
    <w:rsid w:val="006E1B44"/>
    <w:rsid w:val="006E248E"/>
    <w:rsid w:val="006E2B67"/>
    <w:rsid w:val="006E2D3F"/>
    <w:rsid w:val="006E57EE"/>
    <w:rsid w:val="006E6CF9"/>
    <w:rsid w:val="006F1444"/>
    <w:rsid w:val="006F20C6"/>
    <w:rsid w:val="006F2CC9"/>
    <w:rsid w:val="006F2E96"/>
    <w:rsid w:val="006F32A6"/>
    <w:rsid w:val="006F3807"/>
    <w:rsid w:val="006F4B01"/>
    <w:rsid w:val="006F60DD"/>
    <w:rsid w:val="006F626A"/>
    <w:rsid w:val="006F7E68"/>
    <w:rsid w:val="007037EE"/>
    <w:rsid w:val="00704B93"/>
    <w:rsid w:val="00706007"/>
    <w:rsid w:val="00707ABA"/>
    <w:rsid w:val="00712417"/>
    <w:rsid w:val="0071275D"/>
    <w:rsid w:val="00716901"/>
    <w:rsid w:val="0072151A"/>
    <w:rsid w:val="007219A3"/>
    <w:rsid w:val="00723747"/>
    <w:rsid w:val="00724713"/>
    <w:rsid w:val="007250E7"/>
    <w:rsid w:val="007255A2"/>
    <w:rsid w:val="007257D4"/>
    <w:rsid w:val="00733EFD"/>
    <w:rsid w:val="007365F6"/>
    <w:rsid w:val="00736D88"/>
    <w:rsid w:val="0074021A"/>
    <w:rsid w:val="00740C98"/>
    <w:rsid w:val="00741625"/>
    <w:rsid w:val="007417E2"/>
    <w:rsid w:val="0074523B"/>
    <w:rsid w:val="0074539A"/>
    <w:rsid w:val="00747446"/>
    <w:rsid w:val="00747BB0"/>
    <w:rsid w:val="00747E7D"/>
    <w:rsid w:val="0075092C"/>
    <w:rsid w:val="00751256"/>
    <w:rsid w:val="00751AEA"/>
    <w:rsid w:val="00752019"/>
    <w:rsid w:val="0075269C"/>
    <w:rsid w:val="007536E3"/>
    <w:rsid w:val="00753E66"/>
    <w:rsid w:val="007541ED"/>
    <w:rsid w:val="00756D85"/>
    <w:rsid w:val="007605FC"/>
    <w:rsid w:val="00761599"/>
    <w:rsid w:val="00762466"/>
    <w:rsid w:val="00765478"/>
    <w:rsid w:val="00765503"/>
    <w:rsid w:val="00765C87"/>
    <w:rsid w:val="007663BB"/>
    <w:rsid w:val="00767DA8"/>
    <w:rsid w:val="00771AC2"/>
    <w:rsid w:val="0077220C"/>
    <w:rsid w:val="007744CC"/>
    <w:rsid w:val="007745C9"/>
    <w:rsid w:val="00774776"/>
    <w:rsid w:val="007762AC"/>
    <w:rsid w:val="00776BD1"/>
    <w:rsid w:val="0077711C"/>
    <w:rsid w:val="0077717E"/>
    <w:rsid w:val="007774C7"/>
    <w:rsid w:val="007778E4"/>
    <w:rsid w:val="00780CB3"/>
    <w:rsid w:val="00781C8B"/>
    <w:rsid w:val="007836F5"/>
    <w:rsid w:val="007839D3"/>
    <w:rsid w:val="00785A9E"/>
    <w:rsid w:val="007862BE"/>
    <w:rsid w:val="00786F83"/>
    <w:rsid w:val="00791098"/>
    <w:rsid w:val="007925F1"/>
    <w:rsid w:val="00792BFC"/>
    <w:rsid w:val="00792F29"/>
    <w:rsid w:val="00793C0E"/>
    <w:rsid w:val="00794E96"/>
    <w:rsid w:val="00796149"/>
    <w:rsid w:val="00796E85"/>
    <w:rsid w:val="007A0E00"/>
    <w:rsid w:val="007A1E7B"/>
    <w:rsid w:val="007A24C2"/>
    <w:rsid w:val="007A31ED"/>
    <w:rsid w:val="007A55B6"/>
    <w:rsid w:val="007A55FF"/>
    <w:rsid w:val="007A7D1F"/>
    <w:rsid w:val="007B0B22"/>
    <w:rsid w:val="007B15AC"/>
    <w:rsid w:val="007B2086"/>
    <w:rsid w:val="007B2A7A"/>
    <w:rsid w:val="007B2F27"/>
    <w:rsid w:val="007B4C84"/>
    <w:rsid w:val="007C00AB"/>
    <w:rsid w:val="007C4A83"/>
    <w:rsid w:val="007C68CA"/>
    <w:rsid w:val="007C78ED"/>
    <w:rsid w:val="007C7F47"/>
    <w:rsid w:val="007D0737"/>
    <w:rsid w:val="007D1B8C"/>
    <w:rsid w:val="007D2627"/>
    <w:rsid w:val="007D2CE7"/>
    <w:rsid w:val="007D32AF"/>
    <w:rsid w:val="007D401D"/>
    <w:rsid w:val="007D4AD9"/>
    <w:rsid w:val="007D57CB"/>
    <w:rsid w:val="007E063B"/>
    <w:rsid w:val="007E0BF1"/>
    <w:rsid w:val="007E2EC1"/>
    <w:rsid w:val="007E46FD"/>
    <w:rsid w:val="007E56D9"/>
    <w:rsid w:val="007E7EB3"/>
    <w:rsid w:val="007F165C"/>
    <w:rsid w:val="007F474C"/>
    <w:rsid w:val="007F5153"/>
    <w:rsid w:val="007F78EF"/>
    <w:rsid w:val="007F7932"/>
    <w:rsid w:val="0080478C"/>
    <w:rsid w:val="00806667"/>
    <w:rsid w:val="0081031B"/>
    <w:rsid w:val="008110B1"/>
    <w:rsid w:val="0081231E"/>
    <w:rsid w:val="00814010"/>
    <w:rsid w:val="00814E6E"/>
    <w:rsid w:val="0081603A"/>
    <w:rsid w:val="0081695B"/>
    <w:rsid w:val="00816D69"/>
    <w:rsid w:val="00816DDF"/>
    <w:rsid w:val="00817447"/>
    <w:rsid w:val="00817E7B"/>
    <w:rsid w:val="008207EB"/>
    <w:rsid w:val="0082107C"/>
    <w:rsid w:val="0082167E"/>
    <w:rsid w:val="00821723"/>
    <w:rsid w:val="00822208"/>
    <w:rsid w:val="0082437D"/>
    <w:rsid w:val="0082470A"/>
    <w:rsid w:val="00825124"/>
    <w:rsid w:val="00825899"/>
    <w:rsid w:val="00826F84"/>
    <w:rsid w:val="00832BB6"/>
    <w:rsid w:val="0083376A"/>
    <w:rsid w:val="0083382D"/>
    <w:rsid w:val="0083503D"/>
    <w:rsid w:val="008366DE"/>
    <w:rsid w:val="00837868"/>
    <w:rsid w:val="00840AF2"/>
    <w:rsid w:val="00840E5C"/>
    <w:rsid w:val="00842791"/>
    <w:rsid w:val="00842CC6"/>
    <w:rsid w:val="008432BB"/>
    <w:rsid w:val="008432D2"/>
    <w:rsid w:val="00845E92"/>
    <w:rsid w:val="00851E67"/>
    <w:rsid w:val="00853051"/>
    <w:rsid w:val="008539A7"/>
    <w:rsid w:val="008542D4"/>
    <w:rsid w:val="008548F4"/>
    <w:rsid w:val="00854F9D"/>
    <w:rsid w:val="008556EF"/>
    <w:rsid w:val="008568F5"/>
    <w:rsid w:val="00860661"/>
    <w:rsid w:val="00860A1F"/>
    <w:rsid w:val="00860E67"/>
    <w:rsid w:val="00861A0B"/>
    <w:rsid w:val="008624CA"/>
    <w:rsid w:val="008638F1"/>
    <w:rsid w:val="00863A13"/>
    <w:rsid w:val="0086583A"/>
    <w:rsid w:val="00866660"/>
    <w:rsid w:val="00866E0B"/>
    <w:rsid w:val="0087072B"/>
    <w:rsid w:val="00871D1A"/>
    <w:rsid w:val="00872761"/>
    <w:rsid w:val="008733B1"/>
    <w:rsid w:val="00876763"/>
    <w:rsid w:val="0087712A"/>
    <w:rsid w:val="00877387"/>
    <w:rsid w:val="00877EA6"/>
    <w:rsid w:val="00881851"/>
    <w:rsid w:val="008827CF"/>
    <w:rsid w:val="00883012"/>
    <w:rsid w:val="00884B48"/>
    <w:rsid w:val="00887E0E"/>
    <w:rsid w:val="00891D76"/>
    <w:rsid w:val="00891EB8"/>
    <w:rsid w:val="008929C1"/>
    <w:rsid w:val="00892A54"/>
    <w:rsid w:val="00894253"/>
    <w:rsid w:val="008951C6"/>
    <w:rsid w:val="008953FF"/>
    <w:rsid w:val="0089551F"/>
    <w:rsid w:val="008955F8"/>
    <w:rsid w:val="008961BF"/>
    <w:rsid w:val="00896463"/>
    <w:rsid w:val="00897734"/>
    <w:rsid w:val="00897CA5"/>
    <w:rsid w:val="00897D76"/>
    <w:rsid w:val="008A0406"/>
    <w:rsid w:val="008A20F7"/>
    <w:rsid w:val="008A2284"/>
    <w:rsid w:val="008A2FCA"/>
    <w:rsid w:val="008A3ADF"/>
    <w:rsid w:val="008A3C8F"/>
    <w:rsid w:val="008A5839"/>
    <w:rsid w:val="008A5B7B"/>
    <w:rsid w:val="008A63D9"/>
    <w:rsid w:val="008A66E2"/>
    <w:rsid w:val="008A6B7B"/>
    <w:rsid w:val="008A7CA0"/>
    <w:rsid w:val="008A7DC6"/>
    <w:rsid w:val="008B0631"/>
    <w:rsid w:val="008B25FF"/>
    <w:rsid w:val="008B571E"/>
    <w:rsid w:val="008B601E"/>
    <w:rsid w:val="008B6E9B"/>
    <w:rsid w:val="008B703B"/>
    <w:rsid w:val="008B71B5"/>
    <w:rsid w:val="008C0134"/>
    <w:rsid w:val="008C0498"/>
    <w:rsid w:val="008C083C"/>
    <w:rsid w:val="008C1B33"/>
    <w:rsid w:val="008C20E9"/>
    <w:rsid w:val="008C266F"/>
    <w:rsid w:val="008C287C"/>
    <w:rsid w:val="008C2C4A"/>
    <w:rsid w:val="008C2D09"/>
    <w:rsid w:val="008C3884"/>
    <w:rsid w:val="008C411C"/>
    <w:rsid w:val="008D0573"/>
    <w:rsid w:val="008D1FB6"/>
    <w:rsid w:val="008D3027"/>
    <w:rsid w:val="008D37BB"/>
    <w:rsid w:val="008D5974"/>
    <w:rsid w:val="008D7E1D"/>
    <w:rsid w:val="008E376D"/>
    <w:rsid w:val="008E391B"/>
    <w:rsid w:val="008E52EB"/>
    <w:rsid w:val="008E599C"/>
    <w:rsid w:val="008E6B2B"/>
    <w:rsid w:val="008E6C12"/>
    <w:rsid w:val="008F0EBB"/>
    <w:rsid w:val="008F0EF5"/>
    <w:rsid w:val="008F1BEC"/>
    <w:rsid w:val="008F2AB2"/>
    <w:rsid w:val="008F46E3"/>
    <w:rsid w:val="008F663E"/>
    <w:rsid w:val="008F6977"/>
    <w:rsid w:val="008F7DF1"/>
    <w:rsid w:val="0090119B"/>
    <w:rsid w:val="00903EDB"/>
    <w:rsid w:val="009049F4"/>
    <w:rsid w:val="00906F18"/>
    <w:rsid w:val="009070A6"/>
    <w:rsid w:val="00910F18"/>
    <w:rsid w:val="0091173B"/>
    <w:rsid w:val="0091278A"/>
    <w:rsid w:val="009151F5"/>
    <w:rsid w:val="00916997"/>
    <w:rsid w:val="0092105D"/>
    <w:rsid w:val="00921075"/>
    <w:rsid w:val="00923143"/>
    <w:rsid w:val="0092355E"/>
    <w:rsid w:val="00924712"/>
    <w:rsid w:val="00925AC4"/>
    <w:rsid w:val="00925EB0"/>
    <w:rsid w:val="00926B32"/>
    <w:rsid w:val="009276C7"/>
    <w:rsid w:val="009309E6"/>
    <w:rsid w:val="00933091"/>
    <w:rsid w:val="00933712"/>
    <w:rsid w:val="00933DAF"/>
    <w:rsid w:val="00935A2D"/>
    <w:rsid w:val="0093638E"/>
    <w:rsid w:val="00936C55"/>
    <w:rsid w:val="00940047"/>
    <w:rsid w:val="00940445"/>
    <w:rsid w:val="00941978"/>
    <w:rsid w:val="00941F36"/>
    <w:rsid w:val="009434BC"/>
    <w:rsid w:val="00944DE6"/>
    <w:rsid w:val="00944E7F"/>
    <w:rsid w:val="00945D41"/>
    <w:rsid w:val="00950247"/>
    <w:rsid w:val="009503CA"/>
    <w:rsid w:val="009538E2"/>
    <w:rsid w:val="009539D6"/>
    <w:rsid w:val="00953C37"/>
    <w:rsid w:val="00954811"/>
    <w:rsid w:val="00954DC3"/>
    <w:rsid w:val="00956220"/>
    <w:rsid w:val="00957997"/>
    <w:rsid w:val="0096000A"/>
    <w:rsid w:val="00961BAB"/>
    <w:rsid w:val="00962406"/>
    <w:rsid w:val="009630CB"/>
    <w:rsid w:val="00970E0B"/>
    <w:rsid w:val="00971AF1"/>
    <w:rsid w:val="00973D8A"/>
    <w:rsid w:val="00973F0E"/>
    <w:rsid w:val="00974BF6"/>
    <w:rsid w:val="00974C77"/>
    <w:rsid w:val="00975091"/>
    <w:rsid w:val="009751A1"/>
    <w:rsid w:val="00975A4E"/>
    <w:rsid w:val="00976ED6"/>
    <w:rsid w:val="00981B99"/>
    <w:rsid w:val="00982343"/>
    <w:rsid w:val="00982AB4"/>
    <w:rsid w:val="009831C0"/>
    <w:rsid w:val="0098321A"/>
    <w:rsid w:val="00983D9E"/>
    <w:rsid w:val="00984F2F"/>
    <w:rsid w:val="009856BF"/>
    <w:rsid w:val="00986228"/>
    <w:rsid w:val="0099120D"/>
    <w:rsid w:val="0099130E"/>
    <w:rsid w:val="00991803"/>
    <w:rsid w:val="00995D81"/>
    <w:rsid w:val="00996D78"/>
    <w:rsid w:val="009A2840"/>
    <w:rsid w:val="009A32AC"/>
    <w:rsid w:val="009A469B"/>
    <w:rsid w:val="009A4963"/>
    <w:rsid w:val="009A56DF"/>
    <w:rsid w:val="009A6A42"/>
    <w:rsid w:val="009A6AF9"/>
    <w:rsid w:val="009B06CB"/>
    <w:rsid w:val="009B2AF9"/>
    <w:rsid w:val="009B4179"/>
    <w:rsid w:val="009B4C10"/>
    <w:rsid w:val="009B4CEB"/>
    <w:rsid w:val="009B4D8D"/>
    <w:rsid w:val="009C046D"/>
    <w:rsid w:val="009C0D20"/>
    <w:rsid w:val="009C27FD"/>
    <w:rsid w:val="009C3BC4"/>
    <w:rsid w:val="009C4D8B"/>
    <w:rsid w:val="009C702B"/>
    <w:rsid w:val="009D4AFA"/>
    <w:rsid w:val="009D5052"/>
    <w:rsid w:val="009D62D1"/>
    <w:rsid w:val="009D7533"/>
    <w:rsid w:val="009D7980"/>
    <w:rsid w:val="009E00BF"/>
    <w:rsid w:val="009E2669"/>
    <w:rsid w:val="009E2A92"/>
    <w:rsid w:val="009E2BCB"/>
    <w:rsid w:val="009E4D85"/>
    <w:rsid w:val="009E52E5"/>
    <w:rsid w:val="009E610B"/>
    <w:rsid w:val="009E674F"/>
    <w:rsid w:val="009E6B25"/>
    <w:rsid w:val="009E7547"/>
    <w:rsid w:val="009F0921"/>
    <w:rsid w:val="009F548A"/>
    <w:rsid w:val="009F6F49"/>
    <w:rsid w:val="00A00C29"/>
    <w:rsid w:val="00A0291C"/>
    <w:rsid w:val="00A03BCD"/>
    <w:rsid w:val="00A044EE"/>
    <w:rsid w:val="00A051B2"/>
    <w:rsid w:val="00A054DB"/>
    <w:rsid w:val="00A05E86"/>
    <w:rsid w:val="00A06276"/>
    <w:rsid w:val="00A10AE0"/>
    <w:rsid w:val="00A10B97"/>
    <w:rsid w:val="00A11D1E"/>
    <w:rsid w:val="00A120A9"/>
    <w:rsid w:val="00A12CC2"/>
    <w:rsid w:val="00A12EFE"/>
    <w:rsid w:val="00A153D3"/>
    <w:rsid w:val="00A16AEA"/>
    <w:rsid w:val="00A16B4B"/>
    <w:rsid w:val="00A174ED"/>
    <w:rsid w:val="00A21F91"/>
    <w:rsid w:val="00A231A8"/>
    <w:rsid w:val="00A23B3A"/>
    <w:rsid w:val="00A26121"/>
    <w:rsid w:val="00A27078"/>
    <w:rsid w:val="00A27FCF"/>
    <w:rsid w:val="00A30B99"/>
    <w:rsid w:val="00A30C42"/>
    <w:rsid w:val="00A30E02"/>
    <w:rsid w:val="00A317A4"/>
    <w:rsid w:val="00A31864"/>
    <w:rsid w:val="00A319AA"/>
    <w:rsid w:val="00A33AE9"/>
    <w:rsid w:val="00A33B6A"/>
    <w:rsid w:val="00A36232"/>
    <w:rsid w:val="00A37185"/>
    <w:rsid w:val="00A37E85"/>
    <w:rsid w:val="00A41155"/>
    <w:rsid w:val="00A41940"/>
    <w:rsid w:val="00A41C43"/>
    <w:rsid w:val="00A41EE8"/>
    <w:rsid w:val="00A43112"/>
    <w:rsid w:val="00A479AA"/>
    <w:rsid w:val="00A50EF1"/>
    <w:rsid w:val="00A51EB9"/>
    <w:rsid w:val="00A528DB"/>
    <w:rsid w:val="00A52C5A"/>
    <w:rsid w:val="00A53A4A"/>
    <w:rsid w:val="00A547BC"/>
    <w:rsid w:val="00A609E2"/>
    <w:rsid w:val="00A60A7A"/>
    <w:rsid w:val="00A61C0F"/>
    <w:rsid w:val="00A663C6"/>
    <w:rsid w:val="00A67558"/>
    <w:rsid w:val="00A7138A"/>
    <w:rsid w:val="00A72288"/>
    <w:rsid w:val="00A72462"/>
    <w:rsid w:val="00A73923"/>
    <w:rsid w:val="00A73FEB"/>
    <w:rsid w:val="00A746C9"/>
    <w:rsid w:val="00A759F3"/>
    <w:rsid w:val="00A75B94"/>
    <w:rsid w:val="00A763F6"/>
    <w:rsid w:val="00A80B51"/>
    <w:rsid w:val="00A81861"/>
    <w:rsid w:val="00A81F2E"/>
    <w:rsid w:val="00A822E1"/>
    <w:rsid w:val="00A82BC6"/>
    <w:rsid w:val="00A832BA"/>
    <w:rsid w:val="00A83E90"/>
    <w:rsid w:val="00A86AB0"/>
    <w:rsid w:val="00A86CCA"/>
    <w:rsid w:val="00A86CF4"/>
    <w:rsid w:val="00A87523"/>
    <w:rsid w:val="00A87E1D"/>
    <w:rsid w:val="00A90828"/>
    <w:rsid w:val="00A90DE1"/>
    <w:rsid w:val="00A94523"/>
    <w:rsid w:val="00A94AED"/>
    <w:rsid w:val="00A959F9"/>
    <w:rsid w:val="00A96828"/>
    <w:rsid w:val="00A971B3"/>
    <w:rsid w:val="00A97578"/>
    <w:rsid w:val="00AA08A7"/>
    <w:rsid w:val="00AA2564"/>
    <w:rsid w:val="00AA2620"/>
    <w:rsid w:val="00AA3FC2"/>
    <w:rsid w:val="00AA4D24"/>
    <w:rsid w:val="00AA516C"/>
    <w:rsid w:val="00AA51B5"/>
    <w:rsid w:val="00AA559B"/>
    <w:rsid w:val="00AA588A"/>
    <w:rsid w:val="00AA5EFC"/>
    <w:rsid w:val="00AB0612"/>
    <w:rsid w:val="00AB0E9F"/>
    <w:rsid w:val="00AB0F04"/>
    <w:rsid w:val="00AB2592"/>
    <w:rsid w:val="00AB25EC"/>
    <w:rsid w:val="00AB2DC3"/>
    <w:rsid w:val="00AB3E61"/>
    <w:rsid w:val="00AB40EA"/>
    <w:rsid w:val="00AB545C"/>
    <w:rsid w:val="00AB6DC5"/>
    <w:rsid w:val="00AB79DB"/>
    <w:rsid w:val="00AC01CB"/>
    <w:rsid w:val="00AC08A3"/>
    <w:rsid w:val="00AC0F51"/>
    <w:rsid w:val="00AC1689"/>
    <w:rsid w:val="00AC1F82"/>
    <w:rsid w:val="00AC2B80"/>
    <w:rsid w:val="00AC31B2"/>
    <w:rsid w:val="00AC4AAE"/>
    <w:rsid w:val="00AC59BE"/>
    <w:rsid w:val="00AD0D3F"/>
    <w:rsid w:val="00AD1C59"/>
    <w:rsid w:val="00AD220C"/>
    <w:rsid w:val="00AD5C5E"/>
    <w:rsid w:val="00AD6604"/>
    <w:rsid w:val="00AD7527"/>
    <w:rsid w:val="00AE0867"/>
    <w:rsid w:val="00AE0F61"/>
    <w:rsid w:val="00AE14E4"/>
    <w:rsid w:val="00AE15F4"/>
    <w:rsid w:val="00AE18AF"/>
    <w:rsid w:val="00AE52BF"/>
    <w:rsid w:val="00AE627C"/>
    <w:rsid w:val="00AE65E1"/>
    <w:rsid w:val="00AF062B"/>
    <w:rsid w:val="00AF1EA9"/>
    <w:rsid w:val="00AF20C1"/>
    <w:rsid w:val="00AF6963"/>
    <w:rsid w:val="00B00B58"/>
    <w:rsid w:val="00B021B8"/>
    <w:rsid w:val="00B0281B"/>
    <w:rsid w:val="00B0291F"/>
    <w:rsid w:val="00B03345"/>
    <w:rsid w:val="00B05C9C"/>
    <w:rsid w:val="00B063F8"/>
    <w:rsid w:val="00B10398"/>
    <w:rsid w:val="00B105F2"/>
    <w:rsid w:val="00B1094B"/>
    <w:rsid w:val="00B11044"/>
    <w:rsid w:val="00B115C5"/>
    <w:rsid w:val="00B129BC"/>
    <w:rsid w:val="00B132D9"/>
    <w:rsid w:val="00B1349B"/>
    <w:rsid w:val="00B14FC5"/>
    <w:rsid w:val="00B1745B"/>
    <w:rsid w:val="00B232B0"/>
    <w:rsid w:val="00B246EC"/>
    <w:rsid w:val="00B250E9"/>
    <w:rsid w:val="00B26819"/>
    <w:rsid w:val="00B27F16"/>
    <w:rsid w:val="00B33310"/>
    <w:rsid w:val="00B3403A"/>
    <w:rsid w:val="00B35613"/>
    <w:rsid w:val="00B35EF0"/>
    <w:rsid w:val="00B3640A"/>
    <w:rsid w:val="00B365F7"/>
    <w:rsid w:val="00B36CD0"/>
    <w:rsid w:val="00B37DB9"/>
    <w:rsid w:val="00B4209C"/>
    <w:rsid w:val="00B4642E"/>
    <w:rsid w:val="00B47646"/>
    <w:rsid w:val="00B51146"/>
    <w:rsid w:val="00B51B10"/>
    <w:rsid w:val="00B52230"/>
    <w:rsid w:val="00B527D4"/>
    <w:rsid w:val="00B544AB"/>
    <w:rsid w:val="00B54867"/>
    <w:rsid w:val="00B55763"/>
    <w:rsid w:val="00B5666B"/>
    <w:rsid w:val="00B56729"/>
    <w:rsid w:val="00B57ABD"/>
    <w:rsid w:val="00B57E46"/>
    <w:rsid w:val="00B60AC4"/>
    <w:rsid w:val="00B6186F"/>
    <w:rsid w:val="00B61A4E"/>
    <w:rsid w:val="00B63589"/>
    <w:rsid w:val="00B63BEB"/>
    <w:rsid w:val="00B6495D"/>
    <w:rsid w:val="00B6654C"/>
    <w:rsid w:val="00B668D3"/>
    <w:rsid w:val="00B66CFB"/>
    <w:rsid w:val="00B67941"/>
    <w:rsid w:val="00B70294"/>
    <w:rsid w:val="00B70B66"/>
    <w:rsid w:val="00B7150F"/>
    <w:rsid w:val="00B7190B"/>
    <w:rsid w:val="00B73EAB"/>
    <w:rsid w:val="00B73FF1"/>
    <w:rsid w:val="00B84FB0"/>
    <w:rsid w:val="00B85E71"/>
    <w:rsid w:val="00B869C8"/>
    <w:rsid w:val="00B877BB"/>
    <w:rsid w:val="00B92B50"/>
    <w:rsid w:val="00B93061"/>
    <w:rsid w:val="00B9426A"/>
    <w:rsid w:val="00B94696"/>
    <w:rsid w:val="00B949B9"/>
    <w:rsid w:val="00B9530C"/>
    <w:rsid w:val="00B96B78"/>
    <w:rsid w:val="00B973A6"/>
    <w:rsid w:val="00B97C8A"/>
    <w:rsid w:val="00BA29CC"/>
    <w:rsid w:val="00BA60E1"/>
    <w:rsid w:val="00BA6121"/>
    <w:rsid w:val="00BA72D6"/>
    <w:rsid w:val="00BA736F"/>
    <w:rsid w:val="00BA7DC5"/>
    <w:rsid w:val="00BB0128"/>
    <w:rsid w:val="00BB01AC"/>
    <w:rsid w:val="00BB23E1"/>
    <w:rsid w:val="00BB3198"/>
    <w:rsid w:val="00BB5A42"/>
    <w:rsid w:val="00BB5B7E"/>
    <w:rsid w:val="00BB6B02"/>
    <w:rsid w:val="00BC0A46"/>
    <w:rsid w:val="00BC0FB0"/>
    <w:rsid w:val="00BC18A5"/>
    <w:rsid w:val="00BC1D1D"/>
    <w:rsid w:val="00BC1F59"/>
    <w:rsid w:val="00BC2B1D"/>
    <w:rsid w:val="00BC34E2"/>
    <w:rsid w:val="00BC5CAC"/>
    <w:rsid w:val="00BC78AF"/>
    <w:rsid w:val="00BC7C3C"/>
    <w:rsid w:val="00BD027D"/>
    <w:rsid w:val="00BD0480"/>
    <w:rsid w:val="00BD0523"/>
    <w:rsid w:val="00BD05FD"/>
    <w:rsid w:val="00BD1364"/>
    <w:rsid w:val="00BD321B"/>
    <w:rsid w:val="00BD3FAF"/>
    <w:rsid w:val="00BD4A09"/>
    <w:rsid w:val="00BD54E5"/>
    <w:rsid w:val="00BD57FF"/>
    <w:rsid w:val="00BD72BC"/>
    <w:rsid w:val="00BD7949"/>
    <w:rsid w:val="00BE05B0"/>
    <w:rsid w:val="00BE2E12"/>
    <w:rsid w:val="00BE32AF"/>
    <w:rsid w:val="00BE35F1"/>
    <w:rsid w:val="00BE3FFF"/>
    <w:rsid w:val="00BE4033"/>
    <w:rsid w:val="00BE569A"/>
    <w:rsid w:val="00BE6240"/>
    <w:rsid w:val="00BE676B"/>
    <w:rsid w:val="00BE76F1"/>
    <w:rsid w:val="00BF0867"/>
    <w:rsid w:val="00BF1B84"/>
    <w:rsid w:val="00BF383A"/>
    <w:rsid w:val="00BF40D2"/>
    <w:rsid w:val="00BF5B70"/>
    <w:rsid w:val="00BF6BA5"/>
    <w:rsid w:val="00BF7D04"/>
    <w:rsid w:val="00C005BD"/>
    <w:rsid w:val="00C0066B"/>
    <w:rsid w:val="00C010FF"/>
    <w:rsid w:val="00C02BAD"/>
    <w:rsid w:val="00C03F83"/>
    <w:rsid w:val="00C05CE3"/>
    <w:rsid w:val="00C05EDA"/>
    <w:rsid w:val="00C0607F"/>
    <w:rsid w:val="00C0674B"/>
    <w:rsid w:val="00C06A97"/>
    <w:rsid w:val="00C10686"/>
    <w:rsid w:val="00C109B3"/>
    <w:rsid w:val="00C1109B"/>
    <w:rsid w:val="00C16B02"/>
    <w:rsid w:val="00C16C72"/>
    <w:rsid w:val="00C17BA4"/>
    <w:rsid w:val="00C2314F"/>
    <w:rsid w:val="00C23E8F"/>
    <w:rsid w:val="00C24DA7"/>
    <w:rsid w:val="00C25B90"/>
    <w:rsid w:val="00C26328"/>
    <w:rsid w:val="00C26C86"/>
    <w:rsid w:val="00C3132B"/>
    <w:rsid w:val="00C31765"/>
    <w:rsid w:val="00C34E83"/>
    <w:rsid w:val="00C4036F"/>
    <w:rsid w:val="00C40906"/>
    <w:rsid w:val="00C40A31"/>
    <w:rsid w:val="00C4104B"/>
    <w:rsid w:val="00C41632"/>
    <w:rsid w:val="00C41CD9"/>
    <w:rsid w:val="00C42F40"/>
    <w:rsid w:val="00C4375E"/>
    <w:rsid w:val="00C44583"/>
    <w:rsid w:val="00C44E70"/>
    <w:rsid w:val="00C45CE4"/>
    <w:rsid w:val="00C47325"/>
    <w:rsid w:val="00C47899"/>
    <w:rsid w:val="00C47C87"/>
    <w:rsid w:val="00C525A4"/>
    <w:rsid w:val="00C535BB"/>
    <w:rsid w:val="00C53E5C"/>
    <w:rsid w:val="00C5410B"/>
    <w:rsid w:val="00C54B78"/>
    <w:rsid w:val="00C5505D"/>
    <w:rsid w:val="00C55C34"/>
    <w:rsid w:val="00C55ED9"/>
    <w:rsid w:val="00C56626"/>
    <w:rsid w:val="00C56648"/>
    <w:rsid w:val="00C5766C"/>
    <w:rsid w:val="00C576AE"/>
    <w:rsid w:val="00C60504"/>
    <w:rsid w:val="00C610F4"/>
    <w:rsid w:val="00C61917"/>
    <w:rsid w:val="00C627E8"/>
    <w:rsid w:val="00C6407D"/>
    <w:rsid w:val="00C6458A"/>
    <w:rsid w:val="00C64ABF"/>
    <w:rsid w:val="00C65013"/>
    <w:rsid w:val="00C65C76"/>
    <w:rsid w:val="00C65F68"/>
    <w:rsid w:val="00C669BB"/>
    <w:rsid w:val="00C675F3"/>
    <w:rsid w:val="00C70ECD"/>
    <w:rsid w:val="00C71667"/>
    <w:rsid w:val="00C71FBB"/>
    <w:rsid w:val="00C72477"/>
    <w:rsid w:val="00C72E69"/>
    <w:rsid w:val="00C73A78"/>
    <w:rsid w:val="00C750D8"/>
    <w:rsid w:val="00C75179"/>
    <w:rsid w:val="00C81732"/>
    <w:rsid w:val="00C82B67"/>
    <w:rsid w:val="00C82E08"/>
    <w:rsid w:val="00C83841"/>
    <w:rsid w:val="00C84220"/>
    <w:rsid w:val="00C86FE7"/>
    <w:rsid w:val="00C87683"/>
    <w:rsid w:val="00C878EA"/>
    <w:rsid w:val="00C91A4C"/>
    <w:rsid w:val="00C92EAA"/>
    <w:rsid w:val="00C93019"/>
    <w:rsid w:val="00C9465A"/>
    <w:rsid w:val="00C96B6D"/>
    <w:rsid w:val="00CA03C2"/>
    <w:rsid w:val="00CA1758"/>
    <w:rsid w:val="00CA4AED"/>
    <w:rsid w:val="00CA6019"/>
    <w:rsid w:val="00CA614E"/>
    <w:rsid w:val="00CA6A56"/>
    <w:rsid w:val="00CA737D"/>
    <w:rsid w:val="00CB2680"/>
    <w:rsid w:val="00CB33BD"/>
    <w:rsid w:val="00CB4605"/>
    <w:rsid w:val="00CB6B06"/>
    <w:rsid w:val="00CB7800"/>
    <w:rsid w:val="00CC054F"/>
    <w:rsid w:val="00CC057A"/>
    <w:rsid w:val="00CC1BBC"/>
    <w:rsid w:val="00CC205D"/>
    <w:rsid w:val="00CC244A"/>
    <w:rsid w:val="00CC31AF"/>
    <w:rsid w:val="00CC46A5"/>
    <w:rsid w:val="00CC5A8C"/>
    <w:rsid w:val="00CC5EA8"/>
    <w:rsid w:val="00CC5EFD"/>
    <w:rsid w:val="00CC626B"/>
    <w:rsid w:val="00CC6B7B"/>
    <w:rsid w:val="00CC7156"/>
    <w:rsid w:val="00CC7931"/>
    <w:rsid w:val="00CD026B"/>
    <w:rsid w:val="00CD12AD"/>
    <w:rsid w:val="00CD14B0"/>
    <w:rsid w:val="00CD1F98"/>
    <w:rsid w:val="00CD452D"/>
    <w:rsid w:val="00CD55D0"/>
    <w:rsid w:val="00CD5855"/>
    <w:rsid w:val="00CD58E5"/>
    <w:rsid w:val="00CD5A25"/>
    <w:rsid w:val="00CD7171"/>
    <w:rsid w:val="00CD7CCF"/>
    <w:rsid w:val="00CE07B2"/>
    <w:rsid w:val="00CE318F"/>
    <w:rsid w:val="00CE4098"/>
    <w:rsid w:val="00CE47C5"/>
    <w:rsid w:val="00CE4A9E"/>
    <w:rsid w:val="00CE5D36"/>
    <w:rsid w:val="00CF002F"/>
    <w:rsid w:val="00CF01BF"/>
    <w:rsid w:val="00CF0C46"/>
    <w:rsid w:val="00CF172E"/>
    <w:rsid w:val="00CF2260"/>
    <w:rsid w:val="00CF2E13"/>
    <w:rsid w:val="00CF373B"/>
    <w:rsid w:val="00CF5C84"/>
    <w:rsid w:val="00D00229"/>
    <w:rsid w:val="00D00BC8"/>
    <w:rsid w:val="00D01601"/>
    <w:rsid w:val="00D023CF"/>
    <w:rsid w:val="00D02491"/>
    <w:rsid w:val="00D03ADC"/>
    <w:rsid w:val="00D054A4"/>
    <w:rsid w:val="00D05B94"/>
    <w:rsid w:val="00D05C3A"/>
    <w:rsid w:val="00D06331"/>
    <w:rsid w:val="00D10FA6"/>
    <w:rsid w:val="00D12223"/>
    <w:rsid w:val="00D12A62"/>
    <w:rsid w:val="00D12DE7"/>
    <w:rsid w:val="00D130F0"/>
    <w:rsid w:val="00D1394F"/>
    <w:rsid w:val="00D14D5E"/>
    <w:rsid w:val="00D15D5B"/>
    <w:rsid w:val="00D16872"/>
    <w:rsid w:val="00D17846"/>
    <w:rsid w:val="00D17B7A"/>
    <w:rsid w:val="00D20912"/>
    <w:rsid w:val="00D217D1"/>
    <w:rsid w:val="00D22B78"/>
    <w:rsid w:val="00D236D2"/>
    <w:rsid w:val="00D24A2B"/>
    <w:rsid w:val="00D24A36"/>
    <w:rsid w:val="00D25E6A"/>
    <w:rsid w:val="00D31AEB"/>
    <w:rsid w:val="00D32610"/>
    <w:rsid w:val="00D336FE"/>
    <w:rsid w:val="00D34179"/>
    <w:rsid w:val="00D34978"/>
    <w:rsid w:val="00D34C9E"/>
    <w:rsid w:val="00D34F35"/>
    <w:rsid w:val="00D3509A"/>
    <w:rsid w:val="00D400BE"/>
    <w:rsid w:val="00D4164E"/>
    <w:rsid w:val="00D41D1C"/>
    <w:rsid w:val="00D42150"/>
    <w:rsid w:val="00D4749D"/>
    <w:rsid w:val="00D50003"/>
    <w:rsid w:val="00D50508"/>
    <w:rsid w:val="00D50733"/>
    <w:rsid w:val="00D51235"/>
    <w:rsid w:val="00D51306"/>
    <w:rsid w:val="00D51549"/>
    <w:rsid w:val="00D51BF4"/>
    <w:rsid w:val="00D52133"/>
    <w:rsid w:val="00D534F2"/>
    <w:rsid w:val="00D547C2"/>
    <w:rsid w:val="00D612E4"/>
    <w:rsid w:val="00D61BCC"/>
    <w:rsid w:val="00D65188"/>
    <w:rsid w:val="00D65265"/>
    <w:rsid w:val="00D65322"/>
    <w:rsid w:val="00D66235"/>
    <w:rsid w:val="00D7005F"/>
    <w:rsid w:val="00D7027E"/>
    <w:rsid w:val="00D715D4"/>
    <w:rsid w:val="00D71DDB"/>
    <w:rsid w:val="00D71EC6"/>
    <w:rsid w:val="00D73612"/>
    <w:rsid w:val="00D73BF9"/>
    <w:rsid w:val="00D74C52"/>
    <w:rsid w:val="00D757C5"/>
    <w:rsid w:val="00D76455"/>
    <w:rsid w:val="00D80DB0"/>
    <w:rsid w:val="00D8301F"/>
    <w:rsid w:val="00D830B3"/>
    <w:rsid w:val="00D839A4"/>
    <w:rsid w:val="00D850BD"/>
    <w:rsid w:val="00D869A4"/>
    <w:rsid w:val="00D90ABD"/>
    <w:rsid w:val="00D93162"/>
    <w:rsid w:val="00D93BB0"/>
    <w:rsid w:val="00D94694"/>
    <w:rsid w:val="00D94BE7"/>
    <w:rsid w:val="00D94C21"/>
    <w:rsid w:val="00D94EE2"/>
    <w:rsid w:val="00D970D6"/>
    <w:rsid w:val="00DA0866"/>
    <w:rsid w:val="00DA25E8"/>
    <w:rsid w:val="00DA29DE"/>
    <w:rsid w:val="00DA3B1F"/>
    <w:rsid w:val="00DA62A6"/>
    <w:rsid w:val="00DA6D64"/>
    <w:rsid w:val="00DB0DAE"/>
    <w:rsid w:val="00DB1CC3"/>
    <w:rsid w:val="00DB3CC7"/>
    <w:rsid w:val="00DB404D"/>
    <w:rsid w:val="00DB5847"/>
    <w:rsid w:val="00DB5CD2"/>
    <w:rsid w:val="00DB6684"/>
    <w:rsid w:val="00DB68EC"/>
    <w:rsid w:val="00DB6917"/>
    <w:rsid w:val="00DB7E4C"/>
    <w:rsid w:val="00DC28BB"/>
    <w:rsid w:val="00DC2FB1"/>
    <w:rsid w:val="00DC50E1"/>
    <w:rsid w:val="00DC58D0"/>
    <w:rsid w:val="00DC60D6"/>
    <w:rsid w:val="00DC660E"/>
    <w:rsid w:val="00DC685F"/>
    <w:rsid w:val="00DD02E2"/>
    <w:rsid w:val="00DD0AAF"/>
    <w:rsid w:val="00DD10E5"/>
    <w:rsid w:val="00DD257D"/>
    <w:rsid w:val="00DD4262"/>
    <w:rsid w:val="00DD46C1"/>
    <w:rsid w:val="00DD494C"/>
    <w:rsid w:val="00DD5B38"/>
    <w:rsid w:val="00DD791A"/>
    <w:rsid w:val="00DD7F93"/>
    <w:rsid w:val="00DE0457"/>
    <w:rsid w:val="00DE211C"/>
    <w:rsid w:val="00DE2D2E"/>
    <w:rsid w:val="00DE33A6"/>
    <w:rsid w:val="00DE36A9"/>
    <w:rsid w:val="00DE36E3"/>
    <w:rsid w:val="00DE398A"/>
    <w:rsid w:val="00DE40CC"/>
    <w:rsid w:val="00DE4A61"/>
    <w:rsid w:val="00DE6C5F"/>
    <w:rsid w:val="00DF0050"/>
    <w:rsid w:val="00DF1A28"/>
    <w:rsid w:val="00DF27BB"/>
    <w:rsid w:val="00DF297A"/>
    <w:rsid w:val="00DF3C0C"/>
    <w:rsid w:val="00DF666C"/>
    <w:rsid w:val="00E0134B"/>
    <w:rsid w:val="00E0139B"/>
    <w:rsid w:val="00E02D03"/>
    <w:rsid w:val="00E04868"/>
    <w:rsid w:val="00E101C1"/>
    <w:rsid w:val="00E124AB"/>
    <w:rsid w:val="00E12937"/>
    <w:rsid w:val="00E129CB"/>
    <w:rsid w:val="00E17E94"/>
    <w:rsid w:val="00E22055"/>
    <w:rsid w:val="00E24B89"/>
    <w:rsid w:val="00E25B1C"/>
    <w:rsid w:val="00E25B35"/>
    <w:rsid w:val="00E26C42"/>
    <w:rsid w:val="00E31002"/>
    <w:rsid w:val="00E3175C"/>
    <w:rsid w:val="00E319A3"/>
    <w:rsid w:val="00E31AE7"/>
    <w:rsid w:val="00E32989"/>
    <w:rsid w:val="00E32D05"/>
    <w:rsid w:val="00E335FD"/>
    <w:rsid w:val="00E33D9F"/>
    <w:rsid w:val="00E35BC2"/>
    <w:rsid w:val="00E40327"/>
    <w:rsid w:val="00E40CB8"/>
    <w:rsid w:val="00E40E96"/>
    <w:rsid w:val="00E41CF0"/>
    <w:rsid w:val="00E41D61"/>
    <w:rsid w:val="00E428EA"/>
    <w:rsid w:val="00E433F6"/>
    <w:rsid w:val="00E43C92"/>
    <w:rsid w:val="00E50155"/>
    <w:rsid w:val="00E50565"/>
    <w:rsid w:val="00E51019"/>
    <w:rsid w:val="00E55191"/>
    <w:rsid w:val="00E55ACE"/>
    <w:rsid w:val="00E5748F"/>
    <w:rsid w:val="00E577B5"/>
    <w:rsid w:val="00E6057C"/>
    <w:rsid w:val="00E61398"/>
    <w:rsid w:val="00E61663"/>
    <w:rsid w:val="00E61F4B"/>
    <w:rsid w:val="00E62A6B"/>
    <w:rsid w:val="00E64114"/>
    <w:rsid w:val="00E64298"/>
    <w:rsid w:val="00E646AA"/>
    <w:rsid w:val="00E650CA"/>
    <w:rsid w:val="00E655EB"/>
    <w:rsid w:val="00E65764"/>
    <w:rsid w:val="00E65A21"/>
    <w:rsid w:val="00E70AF3"/>
    <w:rsid w:val="00E722BD"/>
    <w:rsid w:val="00E73AB1"/>
    <w:rsid w:val="00E745F1"/>
    <w:rsid w:val="00E74B24"/>
    <w:rsid w:val="00E74EF2"/>
    <w:rsid w:val="00E7665C"/>
    <w:rsid w:val="00E77E4F"/>
    <w:rsid w:val="00E81890"/>
    <w:rsid w:val="00E826D7"/>
    <w:rsid w:val="00E85E50"/>
    <w:rsid w:val="00E860F8"/>
    <w:rsid w:val="00E90577"/>
    <w:rsid w:val="00E912FB"/>
    <w:rsid w:val="00E91EF8"/>
    <w:rsid w:val="00E92328"/>
    <w:rsid w:val="00E95A16"/>
    <w:rsid w:val="00E96432"/>
    <w:rsid w:val="00E97122"/>
    <w:rsid w:val="00EA08D9"/>
    <w:rsid w:val="00EA09DC"/>
    <w:rsid w:val="00EA1921"/>
    <w:rsid w:val="00EA1EC8"/>
    <w:rsid w:val="00EA45E5"/>
    <w:rsid w:val="00EA49B0"/>
    <w:rsid w:val="00EA6D33"/>
    <w:rsid w:val="00EA7A1C"/>
    <w:rsid w:val="00EB02D7"/>
    <w:rsid w:val="00EB1E2F"/>
    <w:rsid w:val="00EB5152"/>
    <w:rsid w:val="00EB53CF"/>
    <w:rsid w:val="00EB53EC"/>
    <w:rsid w:val="00EB5909"/>
    <w:rsid w:val="00EB609B"/>
    <w:rsid w:val="00EB6250"/>
    <w:rsid w:val="00EC2521"/>
    <w:rsid w:val="00EC30DD"/>
    <w:rsid w:val="00EC33C4"/>
    <w:rsid w:val="00EC3F13"/>
    <w:rsid w:val="00EC4958"/>
    <w:rsid w:val="00EC5FB3"/>
    <w:rsid w:val="00EC64D0"/>
    <w:rsid w:val="00EC70BE"/>
    <w:rsid w:val="00ED0D67"/>
    <w:rsid w:val="00ED3738"/>
    <w:rsid w:val="00ED6145"/>
    <w:rsid w:val="00ED75DC"/>
    <w:rsid w:val="00ED77D1"/>
    <w:rsid w:val="00EE0486"/>
    <w:rsid w:val="00EE261F"/>
    <w:rsid w:val="00EE3481"/>
    <w:rsid w:val="00EE6AC7"/>
    <w:rsid w:val="00EE7C17"/>
    <w:rsid w:val="00EE7D2B"/>
    <w:rsid w:val="00EE7DF5"/>
    <w:rsid w:val="00EF1065"/>
    <w:rsid w:val="00EF16BB"/>
    <w:rsid w:val="00EF1FD9"/>
    <w:rsid w:val="00EF34BE"/>
    <w:rsid w:val="00EF51B0"/>
    <w:rsid w:val="00EF7F31"/>
    <w:rsid w:val="00F02AF0"/>
    <w:rsid w:val="00F02BA2"/>
    <w:rsid w:val="00F03389"/>
    <w:rsid w:val="00F046D8"/>
    <w:rsid w:val="00F053C9"/>
    <w:rsid w:val="00F06929"/>
    <w:rsid w:val="00F06B7D"/>
    <w:rsid w:val="00F07970"/>
    <w:rsid w:val="00F07E7D"/>
    <w:rsid w:val="00F10BBA"/>
    <w:rsid w:val="00F12AEA"/>
    <w:rsid w:val="00F1337A"/>
    <w:rsid w:val="00F1353B"/>
    <w:rsid w:val="00F15332"/>
    <w:rsid w:val="00F157DA"/>
    <w:rsid w:val="00F15F8E"/>
    <w:rsid w:val="00F16599"/>
    <w:rsid w:val="00F176FA"/>
    <w:rsid w:val="00F17BBB"/>
    <w:rsid w:val="00F211EE"/>
    <w:rsid w:val="00F22186"/>
    <w:rsid w:val="00F2255A"/>
    <w:rsid w:val="00F23DB3"/>
    <w:rsid w:val="00F241EA"/>
    <w:rsid w:val="00F2480B"/>
    <w:rsid w:val="00F30B4B"/>
    <w:rsid w:val="00F30D14"/>
    <w:rsid w:val="00F31188"/>
    <w:rsid w:val="00F31B6D"/>
    <w:rsid w:val="00F31CDC"/>
    <w:rsid w:val="00F31DC9"/>
    <w:rsid w:val="00F33C3E"/>
    <w:rsid w:val="00F3530D"/>
    <w:rsid w:val="00F35D01"/>
    <w:rsid w:val="00F36946"/>
    <w:rsid w:val="00F37A45"/>
    <w:rsid w:val="00F37F4F"/>
    <w:rsid w:val="00F40EE0"/>
    <w:rsid w:val="00F41AAC"/>
    <w:rsid w:val="00F43EB7"/>
    <w:rsid w:val="00F443AF"/>
    <w:rsid w:val="00F469A9"/>
    <w:rsid w:val="00F47B94"/>
    <w:rsid w:val="00F53638"/>
    <w:rsid w:val="00F54A05"/>
    <w:rsid w:val="00F54A3B"/>
    <w:rsid w:val="00F55877"/>
    <w:rsid w:val="00F562C0"/>
    <w:rsid w:val="00F57424"/>
    <w:rsid w:val="00F60947"/>
    <w:rsid w:val="00F60F95"/>
    <w:rsid w:val="00F614D4"/>
    <w:rsid w:val="00F617AE"/>
    <w:rsid w:val="00F62355"/>
    <w:rsid w:val="00F64976"/>
    <w:rsid w:val="00F649FB"/>
    <w:rsid w:val="00F657C8"/>
    <w:rsid w:val="00F676D3"/>
    <w:rsid w:val="00F677FC"/>
    <w:rsid w:val="00F700BA"/>
    <w:rsid w:val="00F709D3"/>
    <w:rsid w:val="00F726E2"/>
    <w:rsid w:val="00F73746"/>
    <w:rsid w:val="00F73B36"/>
    <w:rsid w:val="00F765A2"/>
    <w:rsid w:val="00F76C9B"/>
    <w:rsid w:val="00F77611"/>
    <w:rsid w:val="00F77B6F"/>
    <w:rsid w:val="00F803A1"/>
    <w:rsid w:val="00F82652"/>
    <w:rsid w:val="00F837C6"/>
    <w:rsid w:val="00F84551"/>
    <w:rsid w:val="00F84901"/>
    <w:rsid w:val="00F84F6A"/>
    <w:rsid w:val="00F85526"/>
    <w:rsid w:val="00F860DC"/>
    <w:rsid w:val="00F86145"/>
    <w:rsid w:val="00F86652"/>
    <w:rsid w:val="00F868B2"/>
    <w:rsid w:val="00F868E7"/>
    <w:rsid w:val="00F87F81"/>
    <w:rsid w:val="00F9003B"/>
    <w:rsid w:val="00F913A9"/>
    <w:rsid w:val="00F9603A"/>
    <w:rsid w:val="00F9643E"/>
    <w:rsid w:val="00F97172"/>
    <w:rsid w:val="00F9761D"/>
    <w:rsid w:val="00FA1BA3"/>
    <w:rsid w:val="00FA24D8"/>
    <w:rsid w:val="00FA3962"/>
    <w:rsid w:val="00FA3BD0"/>
    <w:rsid w:val="00FA4868"/>
    <w:rsid w:val="00FA5EBF"/>
    <w:rsid w:val="00FB2865"/>
    <w:rsid w:val="00FB3A85"/>
    <w:rsid w:val="00FB3C2A"/>
    <w:rsid w:val="00FB4127"/>
    <w:rsid w:val="00FB4E63"/>
    <w:rsid w:val="00FB5DDA"/>
    <w:rsid w:val="00FC002E"/>
    <w:rsid w:val="00FC0E5A"/>
    <w:rsid w:val="00FC14CE"/>
    <w:rsid w:val="00FC29CC"/>
    <w:rsid w:val="00FC4AAA"/>
    <w:rsid w:val="00FC6C20"/>
    <w:rsid w:val="00FC6FC7"/>
    <w:rsid w:val="00FC6FE6"/>
    <w:rsid w:val="00FC7037"/>
    <w:rsid w:val="00FD1547"/>
    <w:rsid w:val="00FD237E"/>
    <w:rsid w:val="00FD4039"/>
    <w:rsid w:val="00FD43A0"/>
    <w:rsid w:val="00FD5AEF"/>
    <w:rsid w:val="00FD677A"/>
    <w:rsid w:val="00FD6C56"/>
    <w:rsid w:val="00FE1F9A"/>
    <w:rsid w:val="00FE28F7"/>
    <w:rsid w:val="00FE2D32"/>
    <w:rsid w:val="00FE3700"/>
    <w:rsid w:val="00FE3F4E"/>
    <w:rsid w:val="00FE4EC8"/>
    <w:rsid w:val="00FE7285"/>
    <w:rsid w:val="00FF0011"/>
    <w:rsid w:val="00FF073F"/>
    <w:rsid w:val="00FF5A35"/>
    <w:rsid w:val="00FF5D52"/>
    <w:rsid w:val="00FF602B"/>
    <w:rsid w:val="00FF674B"/>
    <w:rsid w:val="00FF679D"/>
    <w:rsid w:val="00FF6EF5"/>
    <w:rsid w:val="00FF73C3"/>
    <w:rsid w:val="00FF7D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A77"/>
    <w:rPr>
      <w:sz w:val="24"/>
      <w:szCs w:val="24"/>
    </w:rPr>
  </w:style>
  <w:style w:type="paragraph" w:styleId="Heading1">
    <w:name w:val="heading 1"/>
    <w:basedOn w:val="Normal"/>
    <w:next w:val="Heading2"/>
    <w:link w:val="Heading1Char"/>
    <w:uiPriority w:val="9"/>
    <w:qFormat/>
    <w:rsid w:val="00182792"/>
    <w:pPr>
      <w:keepNext/>
      <w:keepLines/>
      <w:tabs>
        <w:tab w:val="left" w:pos="1134"/>
        <w:tab w:val="left" w:pos="1701"/>
        <w:tab w:val="left" w:pos="2268"/>
      </w:tabs>
      <w:spacing w:before="240" w:after="120"/>
      <w:outlineLvl w:val="0"/>
    </w:pPr>
    <w:rPr>
      <w:rFonts w:eastAsiaTheme="majorEastAsia" w:cstheme="majorBidi"/>
      <w:b/>
      <w:bCs/>
      <w:kern w:val="2"/>
      <w:sz w:val="28"/>
      <w:szCs w:val="32"/>
      <w:lang w:val="en-GB" w:eastAsia="en-US"/>
      <w14:ligatures w14:val="standardContextual"/>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CBDNormalNumber"/>
    <w:link w:val="Heading4Char"/>
    <w:uiPriority w:val="9"/>
    <w:qFormat/>
    <w:rsid w:val="00182792"/>
    <w:pPr>
      <w:keepNext/>
      <w:tabs>
        <w:tab w:val="left" w:pos="1134"/>
        <w:tab w:val="left" w:pos="1701"/>
        <w:tab w:val="left" w:pos="2268"/>
      </w:tabs>
      <w:spacing w:before="120" w:after="120"/>
      <w:outlineLvl w:val="3"/>
    </w:pPr>
    <w:rPr>
      <w:rFonts w:eastAsiaTheme="majorEastAsia"/>
      <w:b/>
      <w:bCs/>
      <w:sz w:val="22"/>
      <w:szCs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semiHidden/>
    <w:rsid w:val="00182792"/>
    <w:pPr>
      <w:keepNext/>
      <w:keepLines/>
      <w:numPr>
        <w:ilvl w:val="5"/>
        <w:numId w:val="12"/>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left="0" w:right="624" w:firstLine="0"/>
      <w:outlineLvl w:val="5"/>
    </w:pPr>
    <w:rPr>
      <w:rFonts w:eastAsia="SimSun"/>
      <w:bCs/>
      <w:szCs w:val="22"/>
      <w:lang w:val="en-GB" w:eastAsia="en-US"/>
    </w:rPr>
  </w:style>
  <w:style w:type="paragraph" w:styleId="Heading7">
    <w:name w:val="heading 7"/>
    <w:basedOn w:val="Normal"/>
    <w:next w:val="Normal"/>
    <w:link w:val="Heading7Char"/>
    <w:semiHidden/>
    <w:rsid w:val="00182792"/>
    <w:pPr>
      <w:keepNext/>
      <w:keepLines/>
      <w:widowControl w:val="0"/>
      <w:numPr>
        <w:ilvl w:val="6"/>
        <w:numId w:val="12"/>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left="0" w:right="624" w:firstLine="0"/>
      <w:outlineLvl w:val="6"/>
    </w:pPr>
    <w:rPr>
      <w:rFonts w:eastAsia="SimSun"/>
      <w:b/>
      <w:snapToGrid w:val="0"/>
      <w:sz w:val="22"/>
      <w:szCs w:val="22"/>
      <w:u w:val="single"/>
      <w:lang w:val="en-GB" w:eastAsia="en-US"/>
    </w:rPr>
  </w:style>
  <w:style w:type="paragraph" w:styleId="Heading8">
    <w:name w:val="heading 8"/>
    <w:basedOn w:val="Normal"/>
    <w:next w:val="Normal"/>
    <w:link w:val="Heading8Char"/>
    <w:semiHidden/>
    <w:rsid w:val="00182792"/>
    <w:pPr>
      <w:keepNext/>
      <w:keepLines/>
      <w:widowControl w:val="0"/>
      <w:numPr>
        <w:ilvl w:val="7"/>
        <w:numId w:val="12"/>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left="0" w:right="624" w:firstLine="0"/>
      <w:outlineLvl w:val="7"/>
    </w:pPr>
    <w:rPr>
      <w:rFonts w:eastAsia="SimSun"/>
      <w:b/>
      <w:snapToGrid w:val="0"/>
      <w:sz w:val="22"/>
      <w:szCs w:val="22"/>
      <w:u w:val="single"/>
      <w:lang w:val="en-GB" w:eastAsia="en-US"/>
    </w:rPr>
  </w:style>
  <w:style w:type="paragraph" w:styleId="Heading9">
    <w:name w:val="heading 9"/>
    <w:basedOn w:val="Normal"/>
    <w:next w:val="Normal"/>
    <w:link w:val="Heading9Char"/>
    <w:semiHidden/>
    <w:rsid w:val="00182792"/>
    <w:pPr>
      <w:keepNext/>
      <w:widowControl w:val="0"/>
      <w:numPr>
        <w:ilvl w:val="8"/>
        <w:numId w:val="12"/>
      </w:numPr>
      <w:tabs>
        <w:tab w:val="left" w:pos="567"/>
        <w:tab w:val="left" w:pos="1134"/>
        <w:tab w:val="left" w:pos="1701"/>
        <w:tab w:val="left" w:pos="2268"/>
      </w:tabs>
      <w:suppressAutoHyphens/>
      <w:ind w:left="0" w:firstLine="0"/>
      <w:outlineLvl w:val="8"/>
    </w:pPr>
    <w:rPr>
      <w:rFonts w:eastAsia="SimSun"/>
      <w:snapToGrid w:val="0"/>
      <w:sz w:val="22"/>
      <w:szCs w:val="22"/>
      <w:u w:val="single"/>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uiPriority w:val="99"/>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E78DF"/>
    <w:rPr>
      <w:sz w:val="24"/>
      <w:szCs w:val="24"/>
    </w:rPr>
  </w:style>
  <w:style w:type="paragraph" w:customStyle="1" w:styleId="CBDFootnoteText">
    <w:name w:val="CBD_Footnote_Text"/>
    <w:basedOn w:val="Normal"/>
    <w:qFormat/>
    <w:rsid w:val="00051E00"/>
    <w:pPr>
      <w:tabs>
        <w:tab w:val="left" w:pos="567"/>
        <w:tab w:val="left" w:pos="1134"/>
        <w:tab w:val="left" w:pos="1701"/>
        <w:tab w:val="left" w:pos="2268"/>
        <w:tab w:val="left" w:pos="2835"/>
        <w:tab w:val="left" w:pos="3402"/>
      </w:tabs>
    </w:pPr>
    <w:rPr>
      <w:rFonts w:eastAsia="SimSun"/>
      <w:sz w:val="18"/>
      <w:szCs w:val="22"/>
      <w:lang w:val="en-GB" w:eastAsia="en-US"/>
    </w:rPr>
  </w:style>
  <w:style w:type="paragraph" w:customStyle="1" w:styleId="Para1">
    <w:name w:val="Para 1"/>
    <w:basedOn w:val="Normal"/>
    <w:qFormat/>
    <w:rsid w:val="008929C1"/>
    <w:pPr>
      <w:tabs>
        <w:tab w:val="left" w:pos="567"/>
        <w:tab w:val="left" w:pos="1134"/>
        <w:tab w:val="left" w:pos="1701"/>
        <w:tab w:val="left" w:pos="2268"/>
      </w:tabs>
      <w:spacing w:before="120" w:after="120"/>
      <w:ind w:left="567"/>
      <w:jc w:val="both"/>
    </w:pPr>
    <w:rPr>
      <w:rFonts w:eastAsia="SimSun"/>
      <w:sz w:val="22"/>
      <w:szCs w:val="22"/>
      <w:lang w:val="en-GB" w:eastAsia="en-US"/>
    </w:rPr>
  </w:style>
  <w:style w:type="character" w:customStyle="1" w:styleId="Hyperlink0">
    <w:name w:val="Hyperlink.0"/>
    <w:basedOn w:val="DefaultParagraphFont"/>
    <w:rsid w:val="004D6403"/>
    <w:rPr>
      <w:rFonts w:ascii="Times New Roman" w:eastAsia="Times New Roman" w:hAnsi="Times New Roman" w:cs="Times New Roman"/>
      <w:b/>
      <w:bCs/>
      <w:i w:val="0"/>
      <w:iCs w:val="0"/>
      <w:outline w:val="0"/>
      <w:color w:val="467886"/>
      <w:u w:val="single" w:color="467886"/>
      <w:lang w:val="en-GB"/>
    </w:rPr>
  </w:style>
  <w:style w:type="numbering" w:customStyle="1" w:styleId="Style1">
    <w:name w:val="Style1"/>
    <w:uiPriority w:val="99"/>
    <w:rsid w:val="00035895"/>
    <w:pPr>
      <w:numPr>
        <w:numId w:val="7"/>
      </w:numPr>
    </w:pPr>
  </w:style>
  <w:style w:type="character" w:customStyle="1" w:styleId="Heading1Char">
    <w:name w:val="Heading 1 Char"/>
    <w:basedOn w:val="DefaultParagraphFont"/>
    <w:link w:val="Heading1"/>
    <w:uiPriority w:val="9"/>
    <w:rsid w:val="00182792"/>
    <w:rPr>
      <w:rFonts w:eastAsiaTheme="majorEastAsia" w:cstheme="majorBidi"/>
      <w:b/>
      <w:bCs/>
      <w:kern w:val="2"/>
      <w:sz w:val="28"/>
      <w:szCs w:val="32"/>
      <w:lang w:val="en-GB" w:eastAsia="en-US"/>
      <w14:ligatures w14:val="standardContextual"/>
    </w:rPr>
  </w:style>
  <w:style w:type="character" w:customStyle="1" w:styleId="Heading4Char">
    <w:name w:val="Heading 4 Char"/>
    <w:basedOn w:val="DefaultParagraphFont"/>
    <w:link w:val="Heading4"/>
    <w:uiPriority w:val="9"/>
    <w:rsid w:val="00182792"/>
    <w:rPr>
      <w:rFonts w:eastAsiaTheme="majorEastAsia"/>
      <w:b/>
      <w:bCs/>
      <w:sz w:val="22"/>
      <w:szCs w:val="22"/>
      <w:lang w:val="en-GB" w:eastAsia="en-US"/>
    </w:rPr>
  </w:style>
  <w:style w:type="character" w:customStyle="1" w:styleId="Heading6Char">
    <w:name w:val="Heading 6 Char"/>
    <w:basedOn w:val="DefaultParagraphFont"/>
    <w:link w:val="Heading6"/>
    <w:semiHidden/>
    <w:rsid w:val="00182792"/>
    <w:rPr>
      <w:rFonts w:eastAsia="SimSun"/>
      <w:bCs/>
      <w:sz w:val="24"/>
      <w:szCs w:val="22"/>
      <w:lang w:val="en-GB" w:eastAsia="en-US"/>
    </w:rPr>
  </w:style>
  <w:style w:type="character" w:customStyle="1" w:styleId="Heading7Char">
    <w:name w:val="Heading 7 Char"/>
    <w:basedOn w:val="DefaultParagraphFont"/>
    <w:link w:val="Heading7"/>
    <w:semiHidden/>
    <w:rsid w:val="00182792"/>
    <w:rPr>
      <w:rFonts w:eastAsia="SimSun"/>
      <w:b/>
      <w:snapToGrid w:val="0"/>
      <w:sz w:val="22"/>
      <w:szCs w:val="22"/>
      <w:u w:val="single"/>
      <w:lang w:val="en-GB" w:eastAsia="en-US"/>
    </w:rPr>
  </w:style>
  <w:style w:type="character" w:customStyle="1" w:styleId="Heading8Char">
    <w:name w:val="Heading 8 Char"/>
    <w:basedOn w:val="DefaultParagraphFont"/>
    <w:link w:val="Heading8"/>
    <w:semiHidden/>
    <w:rsid w:val="00182792"/>
    <w:rPr>
      <w:rFonts w:eastAsia="SimSun"/>
      <w:b/>
      <w:snapToGrid w:val="0"/>
      <w:sz w:val="22"/>
      <w:szCs w:val="22"/>
      <w:u w:val="single"/>
      <w:lang w:val="en-GB" w:eastAsia="en-US"/>
    </w:rPr>
  </w:style>
  <w:style w:type="character" w:customStyle="1" w:styleId="Heading9Char">
    <w:name w:val="Heading 9 Char"/>
    <w:basedOn w:val="DefaultParagraphFont"/>
    <w:link w:val="Heading9"/>
    <w:semiHidden/>
    <w:rsid w:val="00182792"/>
    <w:rPr>
      <w:rFonts w:eastAsia="SimSun"/>
      <w:snapToGrid w:val="0"/>
      <w:sz w:val="22"/>
      <w:szCs w:val="22"/>
      <w:u w:val="single"/>
      <w:lang w:val="en-GB" w:eastAsia="en-US"/>
    </w:rPr>
  </w:style>
  <w:style w:type="paragraph" w:customStyle="1" w:styleId="HeaderFooter">
    <w:name w:val="Header &amp; Footer"/>
    <w:rsid w:val="00182792"/>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lang w:val="en-GB" w:eastAsia="zh-CN"/>
      <w14:textOutline w14:w="0" w14:cap="flat" w14:cmpd="sng" w14:algn="ctr">
        <w14:noFill/>
        <w14:prstDash w14:val="solid"/>
        <w14:bevel/>
      </w14:textOutline>
    </w:rPr>
  </w:style>
  <w:style w:type="paragraph" w:customStyle="1" w:styleId="Body">
    <w:name w:val="Body"/>
    <w:rsid w:val="00182792"/>
    <w:pPr>
      <w:pBdr>
        <w:top w:val="nil"/>
        <w:left w:val="nil"/>
        <w:bottom w:val="nil"/>
        <w:right w:val="nil"/>
        <w:between w:val="nil"/>
        <w:bar w:val="nil"/>
      </w:pBdr>
      <w:tabs>
        <w:tab w:val="left" w:pos="567"/>
        <w:tab w:val="left" w:pos="1134"/>
        <w:tab w:val="left" w:pos="1701"/>
        <w:tab w:val="left" w:pos="2268"/>
      </w:tabs>
      <w:jc w:val="both"/>
    </w:pPr>
    <w:rPr>
      <w:color w:val="000000"/>
      <w:sz w:val="22"/>
      <w:szCs w:val="22"/>
      <w:u w:color="000000"/>
      <w:bdr w:val="nil"/>
      <w:lang w:val="en-GB" w:eastAsia="zh-CN"/>
      <w14:textOutline w14:w="0" w14:cap="flat" w14:cmpd="sng" w14:algn="ctr">
        <w14:noFill/>
        <w14:prstDash w14:val="solid"/>
        <w14:bevel/>
      </w14:textOutline>
    </w:rPr>
  </w:style>
  <w:style w:type="paragraph" w:customStyle="1" w:styleId="AASmallLogo">
    <w:name w:val="AA_SmallLogo"/>
    <w:basedOn w:val="AEDistrNormal"/>
    <w:unhideWhenUsed/>
    <w:rsid w:val="00182792"/>
    <w:pPr>
      <w:spacing w:before="40"/>
    </w:pPr>
    <w:rPr>
      <w:sz w:val="4"/>
    </w:rPr>
  </w:style>
  <w:style w:type="paragraph" w:customStyle="1" w:styleId="ABSymbol">
    <w:name w:val="AB_Symbol"/>
    <w:basedOn w:val="Normal"/>
    <w:qFormat/>
    <w:rsid w:val="00182792"/>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lang w:val="en-GB" w:eastAsia="en-US"/>
    </w:rPr>
  </w:style>
  <w:style w:type="paragraph" w:customStyle="1" w:styleId="AISpacer">
    <w:name w:val="AI_Spacer"/>
    <w:next w:val="Normal"/>
    <w:unhideWhenUsed/>
    <w:qFormat/>
    <w:rsid w:val="00182792"/>
    <w:rPr>
      <w:rFonts w:eastAsia="SimSun"/>
      <w:sz w:val="2"/>
      <w:szCs w:val="22"/>
      <w:lang w:val="en-GB" w:eastAsia="en-US"/>
    </w:rPr>
  </w:style>
  <w:style w:type="paragraph" w:customStyle="1" w:styleId="ACLargeLogo">
    <w:name w:val="AC_LargeLogo"/>
    <w:basedOn w:val="AFCorNNormal"/>
    <w:next w:val="AISpacer"/>
    <w:unhideWhenUsed/>
    <w:rsid w:val="00182792"/>
    <w:pPr>
      <w:spacing w:before="120"/>
      <w:contextualSpacing/>
    </w:pPr>
    <w:rPr>
      <w:sz w:val="8"/>
    </w:rPr>
  </w:style>
  <w:style w:type="paragraph" w:customStyle="1" w:styleId="AEDistrNormal">
    <w:name w:val="AE_DistrNormal"/>
    <w:basedOn w:val="Normal"/>
    <w:unhideWhenUsed/>
    <w:rsid w:val="00182792"/>
    <w:pPr>
      <w:tabs>
        <w:tab w:val="left" w:pos="567"/>
        <w:tab w:val="left" w:pos="1134"/>
        <w:tab w:val="left" w:pos="1701"/>
        <w:tab w:val="left" w:pos="2268"/>
      </w:tabs>
    </w:pPr>
    <w:rPr>
      <w:rFonts w:eastAsia="SimSun"/>
      <w:sz w:val="22"/>
      <w:szCs w:val="22"/>
      <w:lang w:val="en-GB" w:eastAsia="en-US"/>
    </w:rPr>
  </w:style>
  <w:style w:type="paragraph" w:customStyle="1" w:styleId="AFCorN12Bold">
    <w:name w:val="AF_CorN12Bold"/>
    <w:basedOn w:val="AFCorNNormal"/>
    <w:next w:val="AFCorNNormal"/>
    <w:unhideWhenUsed/>
    <w:qFormat/>
    <w:rsid w:val="00182792"/>
    <w:rPr>
      <w:b/>
      <w:sz w:val="24"/>
    </w:rPr>
  </w:style>
  <w:style w:type="paragraph" w:customStyle="1" w:styleId="AFCorNNormal">
    <w:name w:val="AF_CorNNormal"/>
    <w:basedOn w:val="Normal"/>
    <w:unhideWhenUsed/>
    <w:rsid w:val="00182792"/>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182792"/>
    <w:rPr>
      <w:b/>
    </w:rPr>
  </w:style>
  <w:style w:type="paragraph" w:customStyle="1" w:styleId="CBDTitle">
    <w:name w:val="CBD_Title"/>
    <w:basedOn w:val="CBDNormal"/>
    <w:next w:val="CBDSubTitle"/>
    <w:qFormat/>
    <w:rsid w:val="00182792"/>
    <w:pPr>
      <w:keepNext/>
      <w:keepLines/>
      <w:spacing w:before="240" w:after="240"/>
      <w:ind w:left="567"/>
      <w:jc w:val="left"/>
    </w:pPr>
    <w:rPr>
      <w:b/>
      <w:sz w:val="28"/>
    </w:rPr>
  </w:style>
  <w:style w:type="paragraph" w:customStyle="1" w:styleId="CBDSubTitle">
    <w:name w:val="CBD_SubTitle"/>
    <w:basedOn w:val="CBDNormal"/>
    <w:qFormat/>
    <w:rsid w:val="00182792"/>
    <w:pPr>
      <w:keepNext/>
      <w:keepLines/>
      <w:spacing w:before="240" w:after="240"/>
      <w:ind w:left="567"/>
      <w:jc w:val="left"/>
    </w:pPr>
    <w:rPr>
      <w:b/>
    </w:rPr>
  </w:style>
  <w:style w:type="paragraph" w:customStyle="1" w:styleId="CBDH1">
    <w:name w:val="CBD_H1"/>
    <w:basedOn w:val="CBDNormal"/>
    <w:qFormat/>
    <w:rsid w:val="00182792"/>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182792"/>
    <w:pPr>
      <w:numPr>
        <w:numId w:val="15"/>
      </w:numPr>
      <w:tabs>
        <w:tab w:val="left" w:pos="3969"/>
      </w:tabs>
      <w:spacing w:before="120" w:after="120"/>
      <w:ind w:left="0"/>
    </w:pPr>
  </w:style>
  <w:style w:type="numbering" w:customStyle="1" w:styleId="ImportedStyle2">
    <w:name w:val="Imported Style 2"/>
    <w:rsid w:val="00182792"/>
    <w:pPr>
      <w:numPr>
        <w:numId w:val="9"/>
      </w:numPr>
    </w:pPr>
  </w:style>
  <w:style w:type="character" w:customStyle="1" w:styleId="Link">
    <w:name w:val="Link"/>
    <w:rsid w:val="00182792"/>
    <w:rPr>
      <w:rFonts w:ascii="Times New Roman" w:eastAsia="Times New Roman" w:hAnsi="Times New Roman" w:cs="Times New Roman"/>
      <w:b w:val="0"/>
      <w:bCs w:val="0"/>
      <w:i w:val="0"/>
      <w:iCs w:val="0"/>
      <w:outline w:val="0"/>
      <w:color w:val="467886"/>
      <w:u w:val="single" w:color="467886"/>
      <w:lang w:val="en-GB"/>
    </w:rPr>
  </w:style>
  <w:style w:type="paragraph" w:customStyle="1" w:styleId="CBDH2">
    <w:name w:val="CBD_H2"/>
    <w:basedOn w:val="CBDNormal"/>
    <w:qFormat/>
    <w:rsid w:val="00182792"/>
    <w:pPr>
      <w:keepNext/>
      <w:keepLines/>
      <w:ind w:left="567" w:hanging="567"/>
      <w:outlineLvl w:val="1"/>
    </w:pPr>
    <w:rPr>
      <w:b/>
      <w:sz w:val="24"/>
    </w:rPr>
  </w:style>
  <w:style w:type="numbering" w:customStyle="1" w:styleId="ImportedStyle3">
    <w:name w:val="Imported Style 3"/>
    <w:rsid w:val="00182792"/>
    <w:pPr>
      <w:numPr>
        <w:numId w:val="10"/>
      </w:numPr>
    </w:pPr>
  </w:style>
  <w:style w:type="paragraph" w:customStyle="1" w:styleId="Default">
    <w:name w:val="Default"/>
    <w:rsid w:val="00182792"/>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lang w:val="en-GB" w:eastAsia="zh-CN"/>
      <w14:textOutline w14:w="0" w14:cap="flat" w14:cmpd="sng" w14:algn="ctr">
        <w14:noFill/>
        <w14:prstDash w14:val="solid"/>
        <w14:bevel/>
      </w14:textOutline>
    </w:rPr>
  </w:style>
  <w:style w:type="paragraph" w:styleId="Caption">
    <w:name w:val="caption"/>
    <w:rsid w:val="00182792"/>
    <w:pPr>
      <w:pBdr>
        <w:top w:val="nil"/>
        <w:left w:val="nil"/>
        <w:bottom w:val="nil"/>
        <w:right w:val="nil"/>
        <w:between w:val="nil"/>
        <w:bar w:val="nil"/>
      </w:pBdr>
      <w:suppressAutoHyphens/>
      <w:outlineLvl w:val="0"/>
    </w:pPr>
    <w:rPr>
      <w:rFonts w:ascii="Aptos" w:eastAsia="Aptos" w:hAnsi="Aptos" w:cs="Aptos"/>
      <w:color w:val="000000"/>
      <w:sz w:val="36"/>
      <w:szCs w:val="36"/>
      <w:bdr w:val="nil"/>
      <w:lang w:val="en-GB" w:eastAsia="zh-CN"/>
      <w14:textOutline w14:w="12700" w14:cap="flat" w14:cmpd="sng" w14:algn="ctr">
        <w14:noFill/>
        <w14:prstDash w14:val="solid"/>
        <w14:miter w14:lim="400000"/>
      </w14:textOutline>
    </w:rPr>
  </w:style>
  <w:style w:type="numbering" w:customStyle="1" w:styleId="ImportedStyle4">
    <w:name w:val="Imported Style 4"/>
    <w:rsid w:val="00182792"/>
    <w:pPr>
      <w:numPr>
        <w:numId w:val="11"/>
      </w:numPr>
    </w:pPr>
  </w:style>
  <w:style w:type="paragraph" w:styleId="CommentText">
    <w:name w:val="annotation text"/>
    <w:basedOn w:val="Normal"/>
    <w:link w:val="CommentTextChar"/>
    <w:uiPriority w:val="99"/>
    <w:rsid w:val="00182792"/>
    <w:pPr>
      <w:tabs>
        <w:tab w:val="left" w:pos="567"/>
        <w:tab w:val="left" w:pos="1134"/>
        <w:tab w:val="left" w:pos="1701"/>
        <w:tab w:val="left" w:pos="2268"/>
      </w:tabs>
      <w:jc w:val="both"/>
    </w:pPr>
    <w:rPr>
      <w:rFonts w:eastAsia="SimSun"/>
      <w:sz w:val="20"/>
      <w:szCs w:val="20"/>
      <w:lang w:val="en-GB" w:eastAsia="en-US"/>
    </w:rPr>
  </w:style>
  <w:style w:type="character" w:customStyle="1" w:styleId="CommentTextChar">
    <w:name w:val="Comment Text Char"/>
    <w:basedOn w:val="DefaultParagraphFont"/>
    <w:link w:val="CommentText"/>
    <w:uiPriority w:val="99"/>
    <w:rsid w:val="00182792"/>
    <w:rPr>
      <w:rFonts w:eastAsia="SimSun"/>
      <w:lang w:val="en-GB" w:eastAsia="en-US"/>
    </w:rPr>
  </w:style>
  <w:style w:type="character" w:styleId="CommentReference">
    <w:name w:val="annotation reference"/>
    <w:basedOn w:val="DefaultParagraphFont"/>
    <w:uiPriority w:val="99"/>
    <w:semiHidden/>
    <w:unhideWhenUsed/>
    <w:rsid w:val="00182792"/>
    <w:rPr>
      <w:sz w:val="16"/>
      <w:szCs w:val="16"/>
      <w:lang w:val="en-GB"/>
    </w:rPr>
  </w:style>
  <w:style w:type="paragraph" w:styleId="Revision">
    <w:name w:val="Revision"/>
    <w:hidden/>
    <w:uiPriority w:val="99"/>
    <w:semiHidden/>
    <w:rsid w:val="00182792"/>
    <w:rPr>
      <w:rFonts w:ascii="Simplified Arabic" w:hAnsi="Simplified Arabic" w:cs="Simplified Arabic"/>
      <w:noProof/>
      <w:sz w:val="24"/>
      <w:szCs w:val="24"/>
      <w:lang w:val="en-US" w:eastAsia="en-US"/>
    </w:rPr>
  </w:style>
  <w:style w:type="paragraph" w:styleId="CommentSubject">
    <w:name w:val="annotation subject"/>
    <w:basedOn w:val="CommentText"/>
    <w:next w:val="CommentText"/>
    <w:link w:val="CommentSubjectChar"/>
    <w:uiPriority w:val="99"/>
    <w:semiHidden/>
    <w:unhideWhenUsed/>
    <w:rsid w:val="00182792"/>
    <w:rPr>
      <w:b/>
      <w:bCs/>
    </w:rPr>
  </w:style>
  <w:style w:type="character" w:customStyle="1" w:styleId="CommentSubjectChar">
    <w:name w:val="Comment Subject Char"/>
    <w:basedOn w:val="CommentTextChar"/>
    <w:link w:val="CommentSubject"/>
    <w:uiPriority w:val="99"/>
    <w:semiHidden/>
    <w:rsid w:val="00182792"/>
    <w:rPr>
      <w:rFonts w:eastAsia="SimSun"/>
      <w:b/>
      <w:bCs/>
      <w:lang w:val="en-GB" w:eastAsia="en-US"/>
    </w:rPr>
  </w:style>
  <w:style w:type="paragraph" w:styleId="NormalWeb">
    <w:name w:val="Normal (Web)"/>
    <w:basedOn w:val="Normal"/>
    <w:uiPriority w:val="99"/>
    <w:semiHidden/>
    <w:unhideWhenUsed/>
    <w:rsid w:val="00182792"/>
    <w:pPr>
      <w:tabs>
        <w:tab w:val="left" w:pos="567"/>
        <w:tab w:val="left" w:pos="1134"/>
        <w:tab w:val="left" w:pos="1701"/>
        <w:tab w:val="left" w:pos="2268"/>
      </w:tabs>
      <w:jc w:val="both"/>
    </w:pPr>
    <w:rPr>
      <w:rFonts w:eastAsia="SimSun"/>
      <w:sz w:val="22"/>
      <w:szCs w:val="22"/>
      <w:lang w:val="en-GB" w:eastAsia="en-US"/>
    </w:rPr>
  </w:style>
  <w:style w:type="paragraph" w:customStyle="1" w:styleId="DarkList-Accent31">
    <w:name w:val="Dark List - Accent 31"/>
    <w:hidden/>
    <w:uiPriority w:val="99"/>
    <w:semiHidden/>
    <w:rsid w:val="00182792"/>
    <w:rPr>
      <w:rFonts w:eastAsia="SimSun"/>
      <w:sz w:val="22"/>
      <w:szCs w:val="22"/>
      <w:lang w:val="en-GB" w:eastAsia="en-GB"/>
    </w:rPr>
  </w:style>
  <w:style w:type="paragraph" w:customStyle="1" w:styleId="CBDNormalNoNumber">
    <w:name w:val="CBD_Normal_NoNumber"/>
    <w:basedOn w:val="CBDNormal"/>
    <w:qFormat/>
    <w:rsid w:val="00182792"/>
    <w:pPr>
      <w:spacing w:after="120"/>
      <w:ind w:left="567"/>
    </w:pPr>
  </w:style>
  <w:style w:type="paragraph" w:customStyle="1" w:styleId="Footnote">
    <w:name w:val="Footnote"/>
    <w:basedOn w:val="FootnoteText"/>
    <w:semiHidden/>
    <w:qFormat/>
    <w:rsid w:val="00182792"/>
    <w:pPr>
      <w:tabs>
        <w:tab w:val="left" w:pos="567"/>
        <w:tab w:val="left" w:pos="1134"/>
        <w:tab w:val="left" w:pos="1701"/>
        <w:tab w:val="left" w:pos="2268"/>
      </w:tabs>
    </w:pPr>
    <w:rPr>
      <w:rFonts w:eastAsia="SimSun"/>
      <w:sz w:val="18"/>
      <w:szCs w:val="18"/>
      <w:lang w:val="en-GB" w:eastAsia="en-US"/>
    </w:rPr>
  </w:style>
  <w:style w:type="paragraph" w:customStyle="1" w:styleId="Annex">
    <w:name w:val="Annex"/>
    <w:basedOn w:val="Normal"/>
    <w:semiHidden/>
    <w:qFormat/>
    <w:rsid w:val="00182792"/>
    <w:pPr>
      <w:tabs>
        <w:tab w:val="left" w:pos="567"/>
        <w:tab w:val="left" w:pos="1134"/>
        <w:tab w:val="left" w:pos="1701"/>
        <w:tab w:val="left" w:pos="2268"/>
      </w:tabs>
      <w:spacing w:after="240"/>
      <w:jc w:val="both"/>
    </w:pPr>
    <w:rPr>
      <w:rFonts w:eastAsia="SimSun"/>
      <w:b/>
      <w:sz w:val="28"/>
      <w:szCs w:val="22"/>
      <w:lang w:val="en-GB" w:eastAsia="en-US"/>
    </w:rPr>
  </w:style>
  <w:style w:type="paragraph" w:styleId="BodyText">
    <w:name w:val="Body Text"/>
    <w:basedOn w:val="Normal"/>
    <w:link w:val="BodyTextChar"/>
    <w:uiPriority w:val="99"/>
    <w:semiHidden/>
    <w:unhideWhenUsed/>
    <w:rsid w:val="00182792"/>
    <w:pPr>
      <w:tabs>
        <w:tab w:val="left" w:pos="567"/>
        <w:tab w:val="left" w:pos="1134"/>
        <w:tab w:val="left" w:pos="1701"/>
        <w:tab w:val="left" w:pos="2268"/>
      </w:tabs>
      <w:spacing w:after="120" w:line="259" w:lineRule="auto"/>
    </w:pPr>
    <w:rPr>
      <w:rFonts w:asciiTheme="minorHAnsi" w:eastAsiaTheme="minorHAnsi" w:hAnsiTheme="minorHAnsi" w:cstheme="minorBidi"/>
      <w:kern w:val="2"/>
      <w:sz w:val="22"/>
      <w:szCs w:val="22"/>
      <w:lang w:val="en-GB" w:eastAsia="en-US"/>
      <w14:ligatures w14:val="standardContextual"/>
    </w:rPr>
  </w:style>
  <w:style w:type="character" w:customStyle="1" w:styleId="BodyTextChar">
    <w:name w:val="Body Text Char"/>
    <w:basedOn w:val="DefaultParagraphFont"/>
    <w:link w:val="BodyText"/>
    <w:uiPriority w:val="99"/>
    <w:semiHidden/>
    <w:rsid w:val="00182792"/>
    <w:rPr>
      <w:rFonts w:asciiTheme="minorHAnsi" w:eastAsiaTheme="minorHAnsi" w:hAnsiTheme="minorHAnsi" w:cstheme="minorBidi"/>
      <w:kern w:val="2"/>
      <w:sz w:val="22"/>
      <w:szCs w:val="22"/>
      <w:lang w:val="en-GB" w:eastAsia="en-US"/>
      <w14:ligatures w14:val="standardContextual"/>
    </w:rPr>
  </w:style>
  <w:style w:type="paragraph" w:customStyle="1" w:styleId="Item">
    <w:name w:val="Item"/>
    <w:basedOn w:val="Normal"/>
    <w:semiHidden/>
    <w:qFormat/>
    <w:rsid w:val="00182792"/>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paragraph" w:customStyle="1" w:styleId="CBDNormal">
    <w:name w:val="CBD_Normal"/>
    <w:unhideWhenUsed/>
    <w:qFormat/>
    <w:rsid w:val="00182792"/>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styleId="List">
    <w:name w:val="List"/>
    <w:basedOn w:val="Normal"/>
    <w:semiHidden/>
    <w:rsid w:val="00182792"/>
    <w:pPr>
      <w:tabs>
        <w:tab w:val="left" w:pos="567"/>
        <w:tab w:val="left" w:pos="1134"/>
        <w:tab w:val="left" w:pos="1701"/>
        <w:tab w:val="left" w:pos="2268"/>
      </w:tabs>
      <w:contextualSpacing/>
      <w:jc w:val="both"/>
    </w:pPr>
    <w:rPr>
      <w:rFonts w:eastAsia="SimSun"/>
      <w:sz w:val="22"/>
      <w:szCs w:val="22"/>
      <w:lang w:val="en-GB" w:eastAsia="en-US"/>
    </w:rPr>
  </w:style>
  <w:style w:type="numbering" w:customStyle="1" w:styleId="ListCBD">
    <w:name w:val="ListCBD"/>
    <w:basedOn w:val="NoList"/>
    <w:uiPriority w:val="99"/>
    <w:rsid w:val="00182792"/>
    <w:pPr>
      <w:numPr>
        <w:numId w:val="13"/>
      </w:numPr>
    </w:pPr>
  </w:style>
  <w:style w:type="numbering" w:customStyle="1" w:styleId="CBDHeadings">
    <w:name w:val="CBD_Headings"/>
    <w:basedOn w:val="ListCBD"/>
    <w:uiPriority w:val="99"/>
    <w:rsid w:val="00182792"/>
    <w:pPr>
      <w:numPr>
        <w:numId w:val="14"/>
      </w:numPr>
    </w:pPr>
  </w:style>
  <w:style w:type="paragraph" w:customStyle="1" w:styleId="AEDistrNormal6pt">
    <w:name w:val="AE_DistrNormal6pt"/>
    <w:basedOn w:val="AEDistrNormal"/>
    <w:next w:val="AFCorNNormal"/>
    <w:unhideWhenUsed/>
    <w:qFormat/>
    <w:rsid w:val="00182792"/>
    <w:pPr>
      <w:spacing w:before="120"/>
    </w:pPr>
  </w:style>
  <w:style w:type="paragraph" w:customStyle="1" w:styleId="CBDAgendaItemReport">
    <w:name w:val="CBD_AgendaItem_Report"/>
    <w:basedOn w:val="Normal"/>
    <w:qFormat/>
    <w:rsid w:val="00182792"/>
    <w:pPr>
      <w:keepNext/>
      <w:keepLines/>
      <w:tabs>
        <w:tab w:val="left" w:pos="567"/>
        <w:tab w:val="left" w:pos="1134"/>
        <w:tab w:val="left" w:pos="1701"/>
        <w:tab w:val="left" w:pos="2268"/>
      </w:tabs>
      <w:spacing w:before="240" w:after="120"/>
    </w:pPr>
    <w:rPr>
      <w:rFonts w:eastAsia="SimSun"/>
      <w:b/>
      <w:szCs w:val="22"/>
      <w:lang w:val="en-GB" w:eastAsia="en-US"/>
    </w:rPr>
  </w:style>
  <w:style w:type="paragraph" w:customStyle="1" w:styleId="CBDDesicionText">
    <w:name w:val="CBD_DesicionText"/>
    <w:basedOn w:val="CBDNormal"/>
    <w:qFormat/>
    <w:rsid w:val="00182792"/>
    <w:pPr>
      <w:spacing w:after="120"/>
      <w:ind w:left="1134" w:firstLine="567"/>
    </w:pPr>
  </w:style>
  <w:style w:type="paragraph" w:customStyle="1" w:styleId="CBDDesicionAnnex">
    <w:name w:val="CBD_DesicionAnnex"/>
    <w:basedOn w:val="CBDNormal"/>
    <w:next w:val="CBDDesicionText"/>
    <w:qFormat/>
    <w:rsid w:val="0018279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82792"/>
    <w:pPr>
      <w:keepNext/>
      <w:keepLines/>
      <w:spacing w:after="240"/>
      <w:jc w:val="left"/>
    </w:pPr>
    <w:rPr>
      <w:b/>
      <w:sz w:val="28"/>
      <w:lang w:bidi="ar-SY"/>
    </w:rPr>
  </w:style>
  <w:style w:type="paragraph" w:customStyle="1" w:styleId="AENormal">
    <w:name w:val="AE_Normal"/>
    <w:basedOn w:val="Normal"/>
    <w:rsid w:val="00182792"/>
    <w:pPr>
      <w:tabs>
        <w:tab w:val="left" w:pos="567"/>
        <w:tab w:val="left" w:pos="1134"/>
        <w:tab w:val="left" w:pos="1701"/>
        <w:tab w:val="left" w:pos="2268"/>
      </w:tabs>
      <w:jc w:val="both"/>
    </w:pPr>
    <w:rPr>
      <w:rFonts w:eastAsia="SimSun"/>
      <w:sz w:val="22"/>
      <w:szCs w:val="22"/>
      <w:lang w:val="en-GB" w:eastAsia="en-US"/>
    </w:rPr>
  </w:style>
  <w:style w:type="paragraph" w:customStyle="1" w:styleId="CBDFooter">
    <w:name w:val="CBD_Footer"/>
    <w:basedOn w:val="CBDNormal"/>
    <w:qFormat/>
    <w:rsid w:val="00182792"/>
    <w:rPr>
      <w:sz w:val="20"/>
    </w:rPr>
  </w:style>
  <w:style w:type="paragraph" w:customStyle="1" w:styleId="CBDHeader">
    <w:name w:val="CBD_Header"/>
    <w:basedOn w:val="CBDNormal"/>
    <w:next w:val="CBDFooter"/>
    <w:qFormat/>
    <w:rsid w:val="0018279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82792"/>
    <w:pPr>
      <w:keepNext/>
      <w:keepLines/>
      <w:spacing w:before="120" w:after="120"/>
      <w:ind w:left="567" w:hanging="567"/>
      <w:jc w:val="left"/>
    </w:pPr>
    <w:rPr>
      <w:b/>
    </w:rPr>
  </w:style>
  <w:style w:type="paragraph" w:customStyle="1" w:styleId="CBDH4">
    <w:name w:val="CBD_H4"/>
    <w:basedOn w:val="CBDNormal"/>
    <w:rsid w:val="00182792"/>
    <w:pPr>
      <w:keepNext/>
      <w:keepLines/>
      <w:spacing w:before="120" w:after="120"/>
      <w:ind w:left="567" w:hanging="567"/>
      <w:jc w:val="left"/>
    </w:pPr>
    <w:rPr>
      <w:b/>
    </w:rPr>
  </w:style>
  <w:style w:type="paragraph" w:customStyle="1" w:styleId="CBDH5">
    <w:name w:val="CBD_H5"/>
    <w:basedOn w:val="CBDNormal"/>
    <w:qFormat/>
    <w:rsid w:val="00182792"/>
    <w:pPr>
      <w:keepNext/>
      <w:keepLines/>
      <w:spacing w:before="120" w:after="120"/>
      <w:ind w:left="567" w:hanging="567"/>
      <w:jc w:val="left"/>
    </w:pPr>
    <w:rPr>
      <w:i/>
    </w:rPr>
  </w:style>
  <w:style w:type="paragraph" w:customStyle="1" w:styleId="CBDTableNormal">
    <w:name w:val="CBD_TableNormal"/>
    <w:basedOn w:val="CBDNormal"/>
    <w:qFormat/>
    <w:rsid w:val="00182792"/>
    <w:pPr>
      <w:spacing w:before="40" w:after="80"/>
      <w:jc w:val="left"/>
    </w:pPr>
    <w:rPr>
      <w:sz w:val="20"/>
    </w:rPr>
  </w:style>
  <w:style w:type="paragraph" w:customStyle="1" w:styleId="CBDTableTitle">
    <w:name w:val="CBD_TableTitle"/>
    <w:basedOn w:val="CBDNormal"/>
    <w:qFormat/>
    <w:rsid w:val="00182792"/>
    <w:pPr>
      <w:keepNext/>
      <w:keepLines/>
      <w:spacing w:before="120" w:after="60"/>
      <w:ind w:left="567"/>
      <w:jc w:val="left"/>
    </w:pPr>
    <w:rPr>
      <w:b/>
    </w:rPr>
  </w:style>
  <w:style w:type="paragraph" w:customStyle="1" w:styleId="CBDFigureTitle">
    <w:name w:val="CBD_FigureTitle"/>
    <w:basedOn w:val="CBDNormal"/>
    <w:next w:val="CBDNormalNoNumber"/>
    <w:qFormat/>
    <w:rsid w:val="00182792"/>
    <w:pPr>
      <w:keepNext/>
      <w:keepLines/>
      <w:spacing w:before="120" w:after="60"/>
      <w:ind w:left="567"/>
      <w:jc w:val="left"/>
    </w:pPr>
    <w:rPr>
      <w:b/>
    </w:rPr>
  </w:style>
  <w:style w:type="paragraph" w:styleId="TOC1">
    <w:name w:val="toc 1"/>
    <w:basedOn w:val="CBDNormal"/>
    <w:next w:val="Normal"/>
    <w:autoRedefine/>
    <w:uiPriority w:val="39"/>
    <w:unhideWhenUsed/>
    <w:rsid w:val="0018279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8279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8279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8279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8279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82792"/>
    <w:pPr>
      <w:tabs>
        <w:tab w:val="left" w:pos="624"/>
        <w:tab w:val="left" w:pos="1247"/>
        <w:tab w:val="left" w:pos="1871"/>
        <w:tab w:val="left" w:pos="2495"/>
        <w:tab w:val="left" w:pos="3119"/>
        <w:tab w:val="left" w:pos="3742"/>
        <w:tab w:val="left" w:pos="4366"/>
      </w:tabs>
      <w:adjustRightInd w:val="0"/>
      <w:snapToGrid w:val="0"/>
      <w:ind w:left="1000"/>
    </w:pPr>
    <w:rPr>
      <w:sz w:val="18"/>
      <w:szCs w:val="18"/>
      <w:lang w:val="en-GB" w:eastAsia="en-US"/>
    </w:rPr>
  </w:style>
  <w:style w:type="paragraph" w:styleId="TOC7">
    <w:name w:val="toc 7"/>
    <w:basedOn w:val="Normal"/>
    <w:next w:val="Normal"/>
    <w:autoRedefine/>
    <w:semiHidden/>
    <w:rsid w:val="00182792"/>
    <w:pPr>
      <w:tabs>
        <w:tab w:val="left" w:pos="624"/>
        <w:tab w:val="left" w:pos="1247"/>
        <w:tab w:val="left" w:pos="1871"/>
        <w:tab w:val="left" w:pos="2495"/>
        <w:tab w:val="left" w:pos="3119"/>
        <w:tab w:val="left" w:pos="3742"/>
        <w:tab w:val="left" w:pos="4366"/>
      </w:tabs>
      <w:adjustRightInd w:val="0"/>
      <w:snapToGrid w:val="0"/>
      <w:ind w:left="1200"/>
    </w:pPr>
    <w:rPr>
      <w:sz w:val="18"/>
      <w:szCs w:val="18"/>
      <w:lang w:val="en-GB" w:eastAsia="en-US"/>
    </w:rPr>
  </w:style>
  <w:style w:type="paragraph" w:styleId="TOC8">
    <w:name w:val="toc 8"/>
    <w:basedOn w:val="Normal"/>
    <w:next w:val="Normal"/>
    <w:autoRedefine/>
    <w:semiHidden/>
    <w:rsid w:val="00182792"/>
    <w:pPr>
      <w:tabs>
        <w:tab w:val="left" w:pos="624"/>
        <w:tab w:val="left" w:pos="1247"/>
        <w:tab w:val="left" w:pos="1871"/>
        <w:tab w:val="left" w:pos="2495"/>
        <w:tab w:val="left" w:pos="3119"/>
        <w:tab w:val="left" w:pos="3742"/>
        <w:tab w:val="left" w:pos="4366"/>
      </w:tabs>
      <w:adjustRightInd w:val="0"/>
      <w:snapToGrid w:val="0"/>
      <w:ind w:left="1400"/>
    </w:pPr>
    <w:rPr>
      <w:sz w:val="18"/>
      <w:szCs w:val="18"/>
      <w:lang w:val="en-GB" w:eastAsia="en-US"/>
    </w:rPr>
  </w:style>
  <w:style w:type="paragraph" w:styleId="TOC9">
    <w:name w:val="toc 9"/>
    <w:basedOn w:val="Normal"/>
    <w:next w:val="Normal"/>
    <w:autoRedefine/>
    <w:semiHidden/>
    <w:rsid w:val="00182792"/>
    <w:pPr>
      <w:tabs>
        <w:tab w:val="left" w:pos="624"/>
        <w:tab w:val="left" w:pos="1247"/>
        <w:tab w:val="left" w:pos="1871"/>
        <w:tab w:val="left" w:pos="2495"/>
        <w:tab w:val="left" w:pos="3119"/>
        <w:tab w:val="left" w:pos="3742"/>
        <w:tab w:val="left" w:pos="4366"/>
      </w:tabs>
      <w:adjustRightInd w:val="0"/>
      <w:snapToGrid w:val="0"/>
      <w:ind w:left="1600"/>
    </w:pPr>
    <w:rPr>
      <w:sz w:val="18"/>
      <w:szCs w:val="18"/>
      <w:lang w:val="en-GB" w:eastAsia="en-US"/>
    </w:rPr>
  </w:style>
  <w:style w:type="paragraph" w:customStyle="1" w:styleId="CBDagendaItem">
    <w:name w:val="CBD_agenda_Item"/>
    <w:basedOn w:val="CBDNormalNumber"/>
    <w:qFormat/>
    <w:rsid w:val="00182792"/>
  </w:style>
  <w:style w:type="paragraph" w:customStyle="1" w:styleId="CBDpara-item">
    <w:name w:val="CBD_para-item"/>
    <w:basedOn w:val="Normal"/>
    <w:qFormat/>
    <w:rsid w:val="00182792"/>
    <w:pPr>
      <w:tabs>
        <w:tab w:val="left" w:pos="1134"/>
        <w:tab w:val="left" w:pos="1701"/>
        <w:tab w:val="left" w:pos="2268"/>
      </w:tabs>
      <w:spacing w:before="120" w:after="120"/>
      <w:ind w:left="1134" w:hanging="567"/>
    </w:pPr>
    <w:rPr>
      <w:rFonts w:eastAsia="SimSun"/>
      <w:sz w:val="22"/>
      <w:szCs w:val="22"/>
      <w:lang w:val="en-GB" w:eastAsia="en-US"/>
    </w:rPr>
  </w:style>
  <w:style w:type="paragraph" w:customStyle="1" w:styleId="CBDsubpara-item">
    <w:name w:val="CBD_subpara-item"/>
    <w:basedOn w:val="CBDpara-item"/>
    <w:qFormat/>
    <w:rsid w:val="00182792"/>
    <w:pPr>
      <w:tabs>
        <w:tab w:val="clear" w:pos="1134"/>
      </w:tabs>
      <w:ind w:left="1701"/>
    </w:pPr>
  </w:style>
  <w:style w:type="paragraph" w:customStyle="1" w:styleId="CBDRecommendText">
    <w:name w:val="CBD_RecommendText"/>
    <w:basedOn w:val="Normal"/>
    <w:qFormat/>
    <w:rsid w:val="00182792"/>
    <w:pPr>
      <w:tabs>
        <w:tab w:val="left" w:pos="567"/>
        <w:tab w:val="left" w:pos="1134"/>
        <w:tab w:val="left" w:pos="1701"/>
        <w:tab w:val="left" w:pos="2268"/>
      </w:tabs>
      <w:spacing w:after="120"/>
      <w:ind w:left="567"/>
      <w:jc w:val="both"/>
    </w:pPr>
    <w:rPr>
      <w:rFonts w:eastAsia="SimSun"/>
      <w:sz w:val="22"/>
      <w:szCs w:val="22"/>
      <w:lang w:val="en-GB" w:eastAsia="en-US"/>
    </w:rPr>
  </w:style>
  <w:style w:type="paragraph" w:customStyle="1" w:styleId="CBDAgendaItem0">
    <w:name w:val="CBD_AgendaItem"/>
    <w:basedOn w:val="Normal"/>
    <w:qFormat/>
    <w:rsid w:val="00182792"/>
    <w:pPr>
      <w:keepNext/>
      <w:tabs>
        <w:tab w:val="left" w:pos="567"/>
        <w:tab w:val="left" w:pos="1134"/>
        <w:tab w:val="left" w:pos="1701"/>
        <w:tab w:val="left" w:pos="2268"/>
      </w:tabs>
      <w:spacing w:before="240" w:after="120"/>
    </w:pPr>
    <w:rPr>
      <w:rFonts w:ascii="Times New Roman Bold" w:eastAsia="SimSun" w:hAnsi="Times New Roman Bold" w:cs="Times New Roman Bold"/>
      <w:b/>
      <w:lang w:val="en-GB" w:eastAsia="en-US"/>
    </w:rPr>
  </w:style>
  <w:style w:type="paragraph" w:styleId="BalloonText">
    <w:name w:val="Balloon Text"/>
    <w:basedOn w:val="Normal"/>
    <w:link w:val="BalloonTextChar"/>
    <w:uiPriority w:val="99"/>
    <w:semiHidden/>
    <w:unhideWhenUsed/>
    <w:rsid w:val="00182792"/>
    <w:pPr>
      <w:tabs>
        <w:tab w:val="left" w:pos="567"/>
        <w:tab w:val="left" w:pos="1134"/>
        <w:tab w:val="left" w:pos="1701"/>
        <w:tab w:val="left" w:pos="2268"/>
      </w:tabs>
      <w:jc w:val="both"/>
    </w:pPr>
    <w:rPr>
      <w:rFonts w:ascii="Segoe UI" w:eastAsia="SimSun" w:hAnsi="Segoe UI" w:cs="Segoe UI"/>
      <w:sz w:val="18"/>
      <w:szCs w:val="18"/>
      <w:lang w:val="en-GB" w:eastAsia="en-US"/>
    </w:rPr>
  </w:style>
  <w:style w:type="character" w:customStyle="1" w:styleId="BalloonTextChar">
    <w:name w:val="Balloon Text Char"/>
    <w:basedOn w:val="DefaultParagraphFont"/>
    <w:link w:val="BalloonText"/>
    <w:uiPriority w:val="99"/>
    <w:semiHidden/>
    <w:rsid w:val="00182792"/>
    <w:rPr>
      <w:rFonts w:ascii="Segoe UI" w:eastAsia="SimSun" w:hAnsi="Segoe UI" w:cs="Segoe UI"/>
      <w:sz w:val="18"/>
      <w:szCs w:val="18"/>
      <w:lang w:val="en-GB" w:eastAsia="en-US"/>
    </w:rPr>
  </w:style>
  <w:style w:type="paragraph" w:styleId="Bibliography">
    <w:name w:val="Bibliography"/>
    <w:basedOn w:val="Normal"/>
    <w:next w:val="Normal"/>
    <w:uiPriority w:val="37"/>
    <w:semiHidden/>
    <w:unhideWhenUsed/>
    <w:rsid w:val="00182792"/>
    <w:pPr>
      <w:tabs>
        <w:tab w:val="left" w:pos="567"/>
        <w:tab w:val="left" w:pos="1134"/>
        <w:tab w:val="left" w:pos="1701"/>
        <w:tab w:val="left" w:pos="2268"/>
      </w:tabs>
      <w:jc w:val="both"/>
    </w:pPr>
    <w:rPr>
      <w:rFonts w:eastAsia="SimSun"/>
      <w:sz w:val="22"/>
      <w:szCs w:val="22"/>
      <w:lang w:val="en-GB" w:eastAsia="en-US"/>
    </w:rPr>
  </w:style>
  <w:style w:type="paragraph" w:styleId="BlockText">
    <w:name w:val="Block Text"/>
    <w:basedOn w:val="Normal"/>
    <w:uiPriority w:val="99"/>
    <w:semiHidden/>
    <w:unhideWhenUsed/>
    <w:rsid w:val="00182792"/>
    <w:pPr>
      <w:pBdr>
        <w:top w:val="single" w:sz="2" w:space="10" w:color="4F81BD" w:themeColor="accent1"/>
        <w:left w:val="single" w:sz="2" w:space="10" w:color="4F81BD" w:themeColor="accent1"/>
        <w:bottom w:val="single" w:sz="2" w:space="10" w:color="4F81BD" w:themeColor="accent1"/>
        <w:right w:val="single" w:sz="2" w:space="10" w:color="4F81BD" w:themeColor="accent1"/>
      </w:pBdr>
      <w:tabs>
        <w:tab w:val="left" w:pos="567"/>
        <w:tab w:val="left" w:pos="1134"/>
        <w:tab w:val="left" w:pos="1701"/>
        <w:tab w:val="left" w:pos="2268"/>
      </w:tabs>
      <w:ind w:left="1152" w:right="1152"/>
      <w:jc w:val="both"/>
    </w:pPr>
    <w:rPr>
      <w:rFonts w:asciiTheme="minorHAnsi" w:eastAsiaTheme="minorEastAsia" w:hAnsiTheme="minorHAnsi" w:cstheme="minorBidi"/>
      <w:i/>
      <w:iCs/>
      <w:color w:val="4F81BD" w:themeColor="accent1"/>
      <w:sz w:val="22"/>
      <w:szCs w:val="22"/>
      <w:lang w:val="en-GB" w:eastAsia="en-US"/>
    </w:rPr>
  </w:style>
  <w:style w:type="paragraph" w:styleId="BodyText2">
    <w:name w:val="Body Text 2"/>
    <w:basedOn w:val="Normal"/>
    <w:link w:val="BodyText2Char"/>
    <w:uiPriority w:val="99"/>
    <w:semiHidden/>
    <w:unhideWhenUsed/>
    <w:rsid w:val="00182792"/>
    <w:pPr>
      <w:tabs>
        <w:tab w:val="left" w:pos="567"/>
        <w:tab w:val="left" w:pos="1134"/>
        <w:tab w:val="left" w:pos="1701"/>
        <w:tab w:val="left" w:pos="2268"/>
      </w:tabs>
      <w:spacing w:after="120" w:line="480" w:lineRule="auto"/>
      <w:jc w:val="both"/>
    </w:pPr>
    <w:rPr>
      <w:rFonts w:eastAsia="SimSun"/>
      <w:sz w:val="22"/>
      <w:szCs w:val="22"/>
      <w:lang w:val="en-GB" w:eastAsia="en-US"/>
    </w:rPr>
  </w:style>
  <w:style w:type="character" w:customStyle="1" w:styleId="BodyText2Char">
    <w:name w:val="Body Text 2 Char"/>
    <w:basedOn w:val="DefaultParagraphFont"/>
    <w:link w:val="BodyText2"/>
    <w:uiPriority w:val="99"/>
    <w:semiHidden/>
    <w:rsid w:val="00182792"/>
    <w:rPr>
      <w:rFonts w:eastAsia="SimSun"/>
      <w:sz w:val="22"/>
      <w:szCs w:val="22"/>
      <w:lang w:val="en-GB" w:eastAsia="en-US"/>
    </w:rPr>
  </w:style>
  <w:style w:type="paragraph" w:styleId="BodyText3">
    <w:name w:val="Body Text 3"/>
    <w:basedOn w:val="Normal"/>
    <w:link w:val="BodyText3Char"/>
    <w:uiPriority w:val="99"/>
    <w:semiHidden/>
    <w:unhideWhenUsed/>
    <w:rsid w:val="00182792"/>
    <w:pPr>
      <w:tabs>
        <w:tab w:val="left" w:pos="567"/>
        <w:tab w:val="left" w:pos="1134"/>
        <w:tab w:val="left" w:pos="1701"/>
        <w:tab w:val="left" w:pos="2268"/>
      </w:tabs>
      <w:spacing w:after="120"/>
      <w:jc w:val="both"/>
    </w:pPr>
    <w:rPr>
      <w:rFonts w:eastAsia="SimSun"/>
      <w:sz w:val="16"/>
      <w:szCs w:val="16"/>
      <w:lang w:val="en-GB" w:eastAsia="en-US"/>
    </w:rPr>
  </w:style>
  <w:style w:type="character" w:customStyle="1" w:styleId="BodyText3Char">
    <w:name w:val="Body Text 3 Char"/>
    <w:basedOn w:val="DefaultParagraphFont"/>
    <w:link w:val="BodyText3"/>
    <w:uiPriority w:val="99"/>
    <w:semiHidden/>
    <w:rsid w:val="00182792"/>
    <w:rPr>
      <w:rFonts w:eastAsia="SimSun"/>
      <w:sz w:val="16"/>
      <w:szCs w:val="16"/>
      <w:lang w:val="en-GB" w:eastAsia="en-US"/>
    </w:rPr>
  </w:style>
  <w:style w:type="paragraph" w:styleId="BodyTextFirstIndent">
    <w:name w:val="Body Text First Indent"/>
    <w:basedOn w:val="BodyText"/>
    <w:link w:val="BodyTextFirstIndentChar"/>
    <w:uiPriority w:val="99"/>
    <w:unhideWhenUsed/>
    <w:rsid w:val="0018279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rsid w:val="00182792"/>
    <w:rPr>
      <w:rFonts w:asciiTheme="minorHAnsi" w:eastAsia="SimSun" w:hAnsiTheme="minorHAnsi" w:cstheme="minorBidi"/>
      <w:kern w:val="2"/>
      <w:sz w:val="22"/>
      <w:szCs w:val="22"/>
      <w:lang w:val="en-GB" w:eastAsia="en-US"/>
      <w14:ligatures w14:val="standardContextual"/>
    </w:rPr>
  </w:style>
  <w:style w:type="paragraph" w:styleId="BodyTextIndent">
    <w:name w:val="Body Text Indent"/>
    <w:basedOn w:val="Normal"/>
    <w:link w:val="BodyTextIndentChar"/>
    <w:uiPriority w:val="99"/>
    <w:semiHidden/>
    <w:unhideWhenUsed/>
    <w:rsid w:val="00182792"/>
    <w:pPr>
      <w:tabs>
        <w:tab w:val="left" w:pos="567"/>
        <w:tab w:val="left" w:pos="1134"/>
        <w:tab w:val="left" w:pos="1701"/>
        <w:tab w:val="left" w:pos="2268"/>
      </w:tabs>
      <w:spacing w:after="120"/>
      <w:ind w:left="360"/>
      <w:jc w:val="both"/>
    </w:pPr>
    <w:rPr>
      <w:rFonts w:eastAsia="SimSun"/>
      <w:sz w:val="22"/>
      <w:szCs w:val="22"/>
      <w:lang w:val="en-GB" w:eastAsia="en-US"/>
    </w:rPr>
  </w:style>
  <w:style w:type="character" w:customStyle="1" w:styleId="BodyTextIndentChar">
    <w:name w:val="Body Text Indent Char"/>
    <w:basedOn w:val="DefaultParagraphFont"/>
    <w:link w:val="BodyTextIndent"/>
    <w:uiPriority w:val="99"/>
    <w:semiHidden/>
    <w:rsid w:val="00182792"/>
    <w:rPr>
      <w:rFonts w:eastAsia="SimSun"/>
      <w:sz w:val="22"/>
      <w:szCs w:val="22"/>
      <w:lang w:val="en-GB" w:eastAsia="en-US"/>
    </w:rPr>
  </w:style>
  <w:style w:type="paragraph" w:styleId="BodyTextFirstIndent2">
    <w:name w:val="Body Text First Indent 2"/>
    <w:basedOn w:val="BodyTextIndent"/>
    <w:link w:val="BodyTextFirstIndent2Char"/>
    <w:uiPriority w:val="99"/>
    <w:semiHidden/>
    <w:unhideWhenUsed/>
    <w:rsid w:val="00182792"/>
    <w:pPr>
      <w:spacing w:after="0"/>
      <w:ind w:firstLine="360"/>
    </w:pPr>
  </w:style>
  <w:style w:type="character" w:customStyle="1" w:styleId="BodyTextFirstIndent2Char">
    <w:name w:val="Body Text First Indent 2 Char"/>
    <w:basedOn w:val="BodyTextIndentChar"/>
    <w:link w:val="BodyTextFirstIndent2"/>
    <w:uiPriority w:val="99"/>
    <w:semiHidden/>
    <w:rsid w:val="00182792"/>
    <w:rPr>
      <w:rFonts w:eastAsia="SimSun"/>
      <w:sz w:val="22"/>
      <w:szCs w:val="22"/>
      <w:lang w:val="en-GB" w:eastAsia="en-US"/>
    </w:rPr>
  </w:style>
  <w:style w:type="paragraph" w:styleId="BodyTextIndent2">
    <w:name w:val="Body Text Indent 2"/>
    <w:basedOn w:val="Normal"/>
    <w:link w:val="BodyTextIndent2Char"/>
    <w:uiPriority w:val="99"/>
    <w:semiHidden/>
    <w:unhideWhenUsed/>
    <w:rsid w:val="00182792"/>
    <w:pPr>
      <w:tabs>
        <w:tab w:val="left" w:pos="567"/>
        <w:tab w:val="left" w:pos="1134"/>
        <w:tab w:val="left" w:pos="1701"/>
        <w:tab w:val="left" w:pos="2268"/>
      </w:tabs>
      <w:spacing w:after="120" w:line="480" w:lineRule="auto"/>
      <w:ind w:left="360"/>
      <w:jc w:val="both"/>
    </w:pPr>
    <w:rPr>
      <w:rFonts w:eastAsia="SimSun"/>
      <w:sz w:val="22"/>
      <w:szCs w:val="22"/>
      <w:lang w:val="en-GB" w:eastAsia="en-US"/>
    </w:rPr>
  </w:style>
  <w:style w:type="character" w:customStyle="1" w:styleId="BodyTextIndent2Char">
    <w:name w:val="Body Text Indent 2 Char"/>
    <w:basedOn w:val="DefaultParagraphFont"/>
    <w:link w:val="BodyTextIndent2"/>
    <w:uiPriority w:val="99"/>
    <w:semiHidden/>
    <w:rsid w:val="00182792"/>
    <w:rPr>
      <w:rFonts w:eastAsia="SimSun"/>
      <w:sz w:val="22"/>
      <w:szCs w:val="22"/>
      <w:lang w:val="en-GB" w:eastAsia="en-US"/>
    </w:rPr>
  </w:style>
  <w:style w:type="paragraph" w:styleId="BodyTextIndent3">
    <w:name w:val="Body Text Indent 3"/>
    <w:basedOn w:val="Normal"/>
    <w:link w:val="BodyTextIndent3Char"/>
    <w:uiPriority w:val="99"/>
    <w:semiHidden/>
    <w:unhideWhenUsed/>
    <w:rsid w:val="00182792"/>
    <w:pPr>
      <w:tabs>
        <w:tab w:val="left" w:pos="567"/>
        <w:tab w:val="left" w:pos="1134"/>
        <w:tab w:val="left" w:pos="1701"/>
        <w:tab w:val="left" w:pos="2268"/>
      </w:tabs>
      <w:spacing w:after="120"/>
      <w:ind w:left="360"/>
      <w:jc w:val="both"/>
    </w:pPr>
    <w:rPr>
      <w:rFonts w:eastAsia="SimSun"/>
      <w:sz w:val="16"/>
      <w:szCs w:val="16"/>
      <w:lang w:val="en-GB" w:eastAsia="en-US"/>
    </w:rPr>
  </w:style>
  <w:style w:type="character" w:customStyle="1" w:styleId="BodyTextIndent3Char">
    <w:name w:val="Body Text Indent 3 Char"/>
    <w:basedOn w:val="DefaultParagraphFont"/>
    <w:link w:val="BodyTextIndent3"/>
    <w:uiPriority w:val="99"/>
    <w:semiHidden/>
    <w:rsid w:val="00182792"/>
    <w:rPr>
      <w:rFonts w:eastAsia="SimSun"/>
      <w:sz w:val="16"/>
      <w:szCs w:val="16"/>
      <w:lang w:val="en-GB" w:eastAsia="en-US"/>
    </w:rPr>
  </w:style>
  <w:style w:type="character" w:styleId="BookTitle">
    <w:name w:val="Book Title"/>
    <w:basedOn w:val="DefaultParagraphFont"/>
    <w:uiPriority w:val="33"/>
    <w:qFormat/>
    <w:rsid w:val="00182792"/>
    <w:rPr>
      <w:b/>
      <w:bCs/>
      <w:i/>
      <w:iCs/>
      <w:spacing w:val="5"/>
      <w:lang w:val="en-GB"/>
    </w:rPr>
  </w:style>
  <w:style w:type="paragraph" w:styleId="Closing">
    <w:name w:val="Closing"/>
    <w:basedOn w:val="Normal"/>
    <w:link w:val="ClosingChar"/>
    <w:uiPriority w:val="99"/>
    <w:semiHidden/>
    <w:unhideWhenUsed/>
    <w:rsid w:val="00182792"/>
    <w:pPr>
      <w:tabs>
        <w:tab w:val="left" w:pos="567"/>
        <w:tab w:val="left" w:pos="1134"/>
        <w:tab w:val="left" w:pos="1701"/>
        <w:tab w:val="left" w:pos="2268"/>
      </w:tabs>
      <w:ind w:left="4320"/>
      <w:jc w:val="both"/>
    </w:pPr>
    <w:rPr>
      <w:rFonts w:eastAsia="SimSun"/>
      <w:sz w:val="22"/>
      <w:szCs w:val="22"/>
      <w:lang w:val="en-GB" w:eastAsia="en-US"/>
    </w:rPr>
  </w:style>
  <w:style w:type="character" w:customStyle="1" w:styleId="ClosingChar">
    <w:name w:val="Closing Char"/>
    <w:basedOn w:val="DefaultParagraphFont"/>
    <w:link w:val="Closing"/>
    <w:uiPriority w:val="99"/>
    <w:semiHidden/>
    <w:rsid w:val="00182792"/>
    <w:rPr>
      <w:rFonts w:eastAsia="SimSun"/>
      <w:sz w:val="22"/>
      <w:szCs w:val="22"/>
      <w:lang w:val="en-GB" w:eastAsia="en-US"/>
    </w:rPr>
  </w:style>
  <w:style w:type="table" w:styleId="ColorfulGrid">
    <w:name w:val="Colorful Grid"/>
    <w:basedOn w:val="TableNormal"/>
    <w:uiPriority w:val="73"/>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82792"/>
    <w:pPr>
      <w:pBdr>
        <w:top w:val="nil"/>
        <w:left w:val="nil"/>
        <w:bottom w:val="nil"/>
        <w:right w:val="nil"/>
        <w:between w:val="nil"/>
        <w:bar w:val="nil"/>
      </w:pBdr>
    </w:pPr>
    <w:rPr>
      <w:rFonts w:eastAsia="Arial Unicode MS"/>
      <w:color w:val="FFFFFF" w:themeColor="background1"/>
      <w:bdr w:val="nil"/>
      <w:lang w:val="en-US" w:eastAsia="zh-CN"/>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82792"/>
    <w:pPr>
      <w:pBdr>
        <w:top w:val="nil"/>
        <w:left w:val="nil"/>
        <w:bottom w:val="nil"/>
        <w:right w:val="nil"/>
        <w:between w:val="nil"/>
        <w:bar w:val="nil"/>
      </w:pBdr>
    </w:pPr>
    <w:rPr>
      <w:rFonts w:eastAsia="Arial Unicode MS"/>
      <w:color w:val="FFFFFF" w:themeColor="background1"/>
      <w:bdr w:val="nil"/>
      <w:lang w:val="en-US" w:eastAsia="zh-CN"/>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182792"/>
    <w:pPr>
      <w:pBdr>
        <w:top w:val="nil"/>
        <w:left w:val="nil"/>
        <w:bottom w:val="nil"/>
        <w:right w:val="nil"/>
        <w:between w:val="nil"/>
        <w:bar w:val="nil"/>
      </w:pBdr>
    </w:pPr>
    <w:rPr>
      <w:rFonts w:eastAsia="Arial Unicode MS"/>
      <w:color w:val="FFFFFF" w:themeColor="background1"/>
      <w:bdr w:val="nil"/>
      <w:lang w:val="en-US" w:eastAsia="zh-CN"/>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182792"/>
    <w:pPr>
      <w:pBdr>
        <w:top w:val="nil"/>
        <w:left w:val="nil"/>
        <w:bottom w:val="nil"/>
        <w:right w:val="nil"/>
        <w:between w:val="nil"/>
        <w:bar w:val="nil"/>
      </w:pBdr>
    </w:pPr>
    <w:rPr>
      <w:rFonts w:eastAsia="Arial Unicode MS"/>
      <w:color w:val="FFFFFF" w:themeColor="background1"/>
      <w:bdr w:val="nil"/>
      <w:lang w:val="en-US" w:eastAsia="zh-CN"/>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182792"/>
    <w:pPr>
      <w:pBdr>
        <w:top w:val="nil"/>
        <w:left w:val="nil"/>
        <w:bottom w:val="nil"/>
        <w:right w:val="nil"/>
        <w:between w:val="nil"/>
        <w:bar w:val="nil"/>
      </w:pBdr>
    </w:pPr>
    <w:rPr>
      <w:rFonts w:eastAsia="Arial Unicode MS"/>
      <w:color w:val="FFFFFF" w:themeColor="background1"/>
      <w:bdr w:val="nil"/>
      <w:lang w:val="en-US" w:eastAsia="zh-CN"/>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182792"/>
    <w:pPr>
      <w:pBdr>
        <w:top w:val="nil"/>
        <w:left w:val="nil"/>
        <w:bottom w:val="nil"/>
        <w:right w:val="nil"/>
        <w:between w:val="nil"/>
        <w:bar w:val="nil"/>
      </w:pBdr>
    </w:pPr>
    <w:rPr>
      <w:rFonts w:eastAsia="Arial Unicode MS"/>
      <w:color w:val="FFFFFF" w:themeColor="background1"/>
      <w:bdr w:val="nil"/>
      <w:lang w:val="en-US" w:eastAsia="zh-CN"/>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182792"/>
    <w:pPr>
      <w:pBdr>
        <w:top w:val="nil"/>
        <w:left w:val="nil"/>
        <w:bottom w:val="nil"/>
        <w:right w:val="nil"/>
        <w:between w:val="nil"/>
        <w:bar w:val="nil"/>
      </w:pBdr>
    </w:pPr>
    <w:rPr>
      <w:rFonts w:eastAsia="Arial Unicode MS"/>
      <w:color w:val="FFFFFF" w:themeColor="background1"/>
      <w:bdr w:val="nil"/>
      <w:lang w:val="en-US" w:eastAsia="zh-CN"/>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unhideWhenUsed/>
    <w:rsid w:val="00182792"/>
    <w:pPr>
      <w:tabs>
        <w:tab w:val="left" w:pos="567"/>
        <w:tab w:val="left" w:pos="1134"/>
        <w:tab w:val="left" w:pos="1701"/>
        <w:tab w:val="left" w:pos="2268"/>
      </w:tabs>
      <w:jc w:val="both"/>
    </w:pPr>
    <w:rPr>
      <w:rFonts w:eastAsia="SimSun"/>
      <w:sz w:val="22"/>
      <w:szCs w:val="22"/>
      <w:lang w:val="en-GB" w:eastAsia="en-US"/>
    </w:rPr>
  </w:style>
  <w:style w:type="character" w:customStyle="1" w:styleId="DateChar">
    <w:name w:val="Date Char"/>
    <w:basedOn w:val="DefaultParagraphFont"/>
    <w:link w:val="Date"/>
    <w:uiPriority w:val="99"/>
    <w:rsid w:val="00182792"/>
    <w:rPr>
      <w:rFonts w:eastAsia="SimSun"/>
      <w:sz w:val="22"/>
      <w:szCs w:val="22"/>
      <w:lang w:val="en-GB" w:eastAsia="en-US"/>
    </w:rPr>
  </w:style>
  <w:style w:type="paragraph" w:styleId="DocumentMap">
    <w:name w:val="Document Map"/>
    <w:basedOn w:val="Normal"/>
    <w:link w:val="DocumentMapChar"/>
    <w:uiPriority w:val="99"/>
    <w:semiHidden/>
    <w:unhideWhenUsed/>
    <w:rsid w:val="00182792"/>
    <w:pPr>
      <w:tabs>
        <w:tab w:val="left" w:pos="567"/>
        <w:tab w:val="left" w:pos="1134"/>
        <w:tab w:val="left" w:pos="1701"/>
        <w:tab w:val="left" w:pos="2268"/>
      </w:tabs>
      <w:jc w:val="both"/>
    </w:pPr>
    <w:rPr>
      <w:rFonts w:ascii="Segoe UI" w:eastAsia="SimSun" w:hAnsi="Segoe UI" w:cs="Segoe UI"/>
      <w:sz w:val="16"/>
      <w:szCs w:val="16"/>
      <w:lang w:val="en-GB" w:eastAsia="en-US"/>
    </w:rPr>
  </w:style>
  <w:style w:type="character" w:customStyle="1" w:styleId="DocumentMapChar">
    <w:name w:val="Document Map Char"/>
    <w:basedOn w:val="DefaultParagraphFont"/>
    <w:link w:val="DocumentMap"/>
    <w:uiPriority w:val="99"/>
    <w:semiHidden/>
    <w:rsid w:val="00182792"/>
    <w:rPr>
      <w:rFonts w:ascii="Segoe UI" w:eastAsia="SimSun" w:hAnsi="Segoe UI" w:cs="Segoe UI"/>
      <w:sz w:val="16"/>
      <w:szCs w:val="16"/>
      <w:lang w:val="en-GB" w:eastAsia="en-US"/>
    </w:rPr>
  </w:style>
  <w:style w:type="paragraph" w:styleId="E-mailSignature">
    <w:name w:val="E-mail Signature"/>
    <w:basedOn w:val="Normal"/>
    <w:link w:val="E-mailSignatureChar"/>
    <w:uiPriority w:val="99"/>
    <w:semiHidden/>
    <w:unhideWhenUsed/>
    <w:rsid w:val="00182792"/>
    <w:pPr>
      <w:tabs>
        <w:tab w:val="left" w:pos="567"/>
        <w:tab w:val="left" w:pos="1134"/>
        <w:tab w:val="left" w:pos="1701"/>
        <w:tab w:val="left" w:pos="2268"/>
      </w:tabs>
      <w:jc w:val="both"/>
    </w:pPr>
    <w:rPr>
      <w:rFonts w:eastAsia="SimSun"/>
      <w:sz w:val="22"/>
      <w:szCs w:val="22"/>
      <w:lang w:val="en-GB" w:eastAsia="en-US"/>
    </w:rPr>
  </w:style>
  <w:style w:type="character" w:customStyle="1" w:styleId="E-mailSignatureChar">
    <w:name w:val="E-mail Signature Char"/>
    <w:basedOn w:val="DefaultParagraphFont"/>
    <w:link w:val="E-mailSignature"/>
    <w:uiPriority w:val="99"/>
    <w:semiHidden/>
    <w:rsid w:val="00182792"/>
    <w:rPr>
      <w:rFonts w:eastAsia="SimSun"/>
      <w:sz w:val="22"/>
      <w:szCs w:val="22"/>
      <w:lang w:val="en-GB" w:eastAsia="en-US"/>
    </w:rPr>
  </w:style>
  <w:style w:type="character" w:styleId="Emphasis">
    <w:name w:val="Emphasis"/>
    <w:basedOn w:val="DefaultParagraphFont"/>
    <w:uiPriority w:val="20"/>
    <w:qFormat/>
    <w:rsid w:val="00182792"/>
    <w:rPr>
      <w:i/>
      <w:iCs/>
      <w:lang w:val="en-GB"/>
    </w:rPr>
  </w:style>
  <w:style w:type="character" w:styleId="EndnoteReference">
    <w:name w:val="endnote reference"/>
    <w:basedOn w:val="DefaultParagraphFont"/>
    <w:uiPriority w:val="99"/>
    <w:semiHidden/>
    <w:unhideWhenUsed/>
    <w:rsid w:val="00182792"/>
    <w:rPr>
      <w:vertAlign w:val="superscript"/>
      <w:lang w:val="en-GB"/>
    </w:rPr>
  </w:style>
  <w:style w:type="paragraph" w:styleId="EndnoteText">
    <w:name w:val="endnote text"/>
    <w:basedOn w:val="Normal"/>
    <w:link w:val="EndnoteTextChar"/>
    <w:uiPriority w:val="99"/>
    <w:semiHidden/>
    <w:unhideWhenUsed/>
    <w:rsid w:val="00182792"/>
    <w:pPr>
      <w:tabs>
        <w:tab w:val="left" w:pos="567"/>
        <w:tab w:val="left" w:pos="1134"/>
        <w:tab w:val="left" w:pos="1701"/>
        <w:tab w:val="left" w:pos="2268"/>
      </w:tabs>
      <w:jc w:val="both"/>
    </w:pPr>
    <w:rPr>
      <w:rFonts w:eastAsia="SimSun"/>
      <w:sz w:val="20"/>
      <w:szCs w:val="20"/>
      <w:lang w:val="en-GB" w:eastAsia="en-US"/>
    </w:rPr>
  </w:style>
  <w:style w:type="character" w:customStyle="1" w:styleId="EndnoteTextChar">
    <w:name w:val="Endnote Text Char"/>
    <w:basedOn w:val="DefaultParagraphFont"/>
    <w:link w:val="EndnoteText"/>
    <w:uiPriority w:val="99"/>
    <w:semiHidden/>
    <w:rsid w:val="00182792"/>
    <w:rPr>
      <w:rFonts w:eastAsia="SimSun"/>
      <w:lang w:val="en-GB" w:eastAsia="en-US"/>
    </w:rPr>
  </w:style>
  <w:style w:type="paragraph" w:styleId="EnvelopeAddress">
    <w:name w:val="envelope address"/>
    <w:basedOn w:val="Normal"/>
    <w:uiPriority w:val="99"/>
    <w:semiHidden/>
    <w:unhideWhenUsed/>
    <w:rsid w:val="00182792"/>
    <w:pPr>
      <w:framePr w:w="7920" w:h="1980" w:hRule="exact" w:hSpace="180" w:wrap="auto" w:hAnchor="page" w:xAlign="center" w:yAlign="bottom"/>
      <w:tabs>
        <w:tab w:val="left" w:pos="567"/>
        <w:tab w:val="left" w:pos="1134"/>
        <w:tab w:val="left" w:pos="1701"/>
        <w:tab w:val="left" w:pos="2268"/>
      </w:tabs>
      <w:ind w:left="2880"/>
      <w:jc w:val="both"/>
    </w:pPr>
    <w:rPr>
      <w:rFonts w:asciiTheme="majorHAnsi" w:eastAsiaTheme="majorEastAsia" w:hAnsiTheme="majorHAnsi" w:cstheme="majorBidi"/>
      <w:lang w:val="en-GB" w:eastAsia="en-US"/>
    </w:rPr>
  </w:style>
  <w:style w:type="paragraph" w:styleId="EnvelopeReturn">
    <w:name w:val="envelope return"/>
    <w:basedOn w:val="Normal"/>
    <w:uiPriority w:val="99"/>
    <w:semiHidden/>
    <w:unhideWhenUsed/>
    <w:rsid w:val="00182792"/>
    <w:pPr>
      <w:tabs>
        <w:tab w:val="left" w:pos="567"/>
        <w:tab w:val="left" w:pos="1134"/>
        <w:tab w:val="left" w:pos="1701"/>
        <w:tab w:val="left" w:pos="2268"/>
      </w:tabs>
      <w:jc w:val="both"/>
    </w:pPr>
    <w:rPr>
      <w:rFonts w:asciiTheme="majorHAnsi" w:eastAsiaTheme="majorEastAsia" w:hAnsiTheme="majorHAnsi" w:cstheme="majorBidi"/>
      <w:sz w:val="20"/>
      <w:szCs w:val="20"/>
      <w:lang w:val="en-GB" w:eastAsia="en-US"/>
    </w:rPr>
  </w:style>
  <w:style w:type="table" w:styleId="GridTable1Light">
    <w:name w:val="Grid Table 1 Light"/>
    <w:basedOn w:val="TableNormal"/>
    <w:uiPriority w:val="46"/>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82792"/>
    <w:pPr>
      <w:pBdr>
        <w:top w:val="nil"/>
        <w:left w:val="nil"/>
        <w:bottom w:val="nil"/>
        <w:right w:val="nil"/>
        <w:between w:val="nil"/>
        <w:bar w:val="nil"/>
      </w:pBdr>
    </w:pPr>
    <w:rPr>
      <w:rFonts w:eastAsia="Arial Unicode MS"/>
      <w:color w:val="365F91" w:themeColor="accent1" w:themeShade="BF"/>
      <w:bdr w:val="nil"/>
      <w:lang w:val="en-US" w:eastAsia="zh-C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182792"/>
    <w:pPr>
      <w:pBdr>
        <w:top w:val="nil"/>
        <w:left w:val="nil"/>
        <w:bottom w:val="nil"/>
        <w:right w:val="nil"/>
        <w:between w:val="nil"/>
        <w:bar w:val="nil"/>
      </w:pBdr>
    </w:pPr>
    <w:rPr>
      <w:rFonts w:eastAsia="Arial Unicode MS"/>
      <w:color w:val="943634" w:themeColor="accent2" w:themeShade="BF"/>
      <w:bdr w:val="nil"/>
      <w:lang w:val="en-US" w:eastAsia="zh-CN"/>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182792"/>
    <w:pPr>
      <w:pBdr>
        <w:top w:val="nil"/>
        <w:left w:val="nil"/>
        <w:bottom w:val="nil"/>
        <w:right w:val="nil"/>
        <w:between w:val="nil"/>
        <w:bar w:val="nil"/>
      </w:pBdr>
    </w:pPr>
    <w:rPr>
      <w:rFonts w:eastAsia="Arial Unicode MS"/>
      <w:color w:val="76923C" w:themeColor="accent3" w:themeShade="BF"/>
      <w:bdr w:val="nil"/>
      <w:lang w:val="en-US"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182792"/>
    <w:pPr>
      <w:pBdr>
        <w:top w:val="nil"/>
        <w:left w:val="nil"/>
        <w:bottom w:val="nil"/>
        <w:right w:val="nil"/>
        <w:between w:val="nil"/>
        <w:bar w:val="nil"/>
      </w:pBdr>
    </w:pPr>
    <w:rPr>
      <w:rFonts w:eastAsia="Arial Unicode MS"/>
      <w:color w:val="5F497A" w:themeColor="accent4" w:themeShade="BF"/>
      <w:bdr w:val="nil"/>
      <w:lang w:val="en-US" w:eastAsia="zh-CN"/>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182792"/>
    <w:pPr>
      <w:pBdr>
        <w:top w:val="nil"/>
        <w:left w:val="nil"/>
        <w:bottom w:val="nil"/>
        <w:right w:val="nil"/>
        <w:between w:val="nil"/>
        <w:bar w:val="nil"/>
      </w:pBdr>
    </w:pPr>
    <w:rPr>
      <w:rFonts w:eastAsia="Arial Unicode MS"/>
      <w:color w:val="31849B" w:themeColor="accent5" w:themeShade="BF"/>
      <w:bdr w:val="nil"/>
      <w:lang w:val="en-US" w:eastAsia="zh-CN"/>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182792"/>
    <w:pPr>
      <w:pBdr>
        <w:top w:val="nil"/>
        <w:left w:val="nil"/>
        <w:bottom w:val="nil"/>
        <w:right w:val="nil"/>
        <w:between w:val="nil"/>
        <w:bar w:val="nil"/>
      </w:pBdr>
    </w:pPr>
    <w:rPr>
      <w:rFonts w:eastAsia="Arial Unicode MS"/>
      <w:color w:val="E36C0A" w:themeColor="accent6" w:themeShade="BF"/>
      <w:bdr w:val="nil"/>
      <w:lang w:val="en-US" w:eastAsia="zh-CN"/>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82792"/>
    <w:pPr>
      <w:pBdr>
        <w:top w:val="nil"/>
        <w:left w:val="nil"/>
        <w:bottom w:val="nil"/>
        <w:right w:val="nil"/>
        <w:between w:val="nil"/>
        <w:bar w:val="nil"/>
      </w:pBdr>
    </w:pPr>
    <w:rPr>
      <w:rFonts w:eastAsia="Arial Unicode MS"/>
      <w:color w:val="365F91" w:themeColor="accent1" w:themeShade="BF"/>
      <w:bdr w:val="nil"/>
      <w:lang w:val="en-US" w:eastAsia="zh-C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182792"/>
    <w:pPr>
      <w:pBdr>
        <w:top w:val="nil"/>
        <w:left w:val="nil"/>
        <w:bottom w:val="nil"/>
        <w:right w:val="nil"/>
        <w:between w:val="nil"/>
        <w:bar w:val="nil"/>
      </w:pBdr>
    </w:pPr>
    <w:rPr>
      <w:rFonts w:eastAsia="Arial Unicode MS"/>
      <w:color w:val="943634" w:themeColor="accent2" w:themeShade="BF"/>
      <w:bdr w:val="nil"/>
      <w:lang w:val="en-US" w:eastAsia="zh-CN"/>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182792"/>
    <w:pPr>
      <w:pBdr>
        <w:top w:val="nil"/>
        <w:left w:val="nil"/>
        <w:bottom w:val="nil"/>
        <w:right w:val="nil"/>
        <w:between w:val="nil"/>
        <w:bar w:val="nil"/>
      </w:pBdr>
    </w:pPr>
    <w:rPr>
      <w:rFonts w:eastAsia="Arial Unicode MS"/>
      <w:color w:val="76923C" w:themeColor="accent3" w:themeShade="BF"/>
      <w:bdr w:val="nil"/>
      <w:lang w:val="en-US"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182792"/>
    <w:pPr>
      <w:pBdr>
        <w:top w:val="nil"/>
        <w:left w:val="nil"/>
        <w:bottom w:val="nil"/>
        <w:right w:val="nil"/>
        <w:between w:val="nil"/>
        <w:bar w:val="nil"/>
      </w:pBdr>
    </w:pPr>
    <w:rPr>
      <w:rFonts w:eastAsia="Arial Unicode MS"/>
      <w:color w:val="5F497A" w:themeColor="accent4" w:themeShade="BF"/>
      <w:bdr w:val="nil"/>
      <w:lang w:val="en-US" w:eastAsia="zh-CN"/>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182792"/>
    <w:pPr>
      <w:pBdr>
        <w:top w:val="nil"/>
        <w:left w:val="nil"/>
        <w:bottom w:val="nil"/>
        <w:right w:val="nil"/>
        <w:between w:val="nil"/>
        <w:bar w:val="nil"/>
      </w:pBdr>
    </w:pPr>
    <w:rPr>
      <w:rFonts w:eastAsia="Arial Unicode MS"/>
      <w:color w:val="31849B" w:themeColor="accent5" w:themeShade="BF"/>
      <w:bdr w:val="nil"/>
      <w:lang w:val="en-US" w:eastAsia="zh-CN"/>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182792"/>
    <w:pPr>
      <w:pBdr>
        <w:top w:val="nil"/>
        <w:left w:val="nil"/>
        <w:bottom w:val="nil"/>
        <w:right w:val="nil"/>
        <w:between w:val="nil"/>
        <w:bar w:val="nil"/>
      </w:pBdr>
    </w:pPr>
    <w:rPr>
      <w:rFonts w:eastAsia="Arial Unicode MS"/>
      <w:color w:val="E36C0A" w:themeColor="accent6" w:themeShade="BF"/>
      <w:bdr w:val="nil"/>
      <w:lang w:val="en-US" w:eastAsia="zh-CN"/>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182792"/>
    <w:rPr>
      <w:color w:val="2B579A"/>
      <w:shd w:val="clear" w:color="auto" w:fill="E1DFDD"/>
      <w:lang w:val="en-GB"/>
    </w:rPr>
  </w:style>
  <w:style w:type="character" w:styleId="HTMLAcronym">
    <w:name w:val="HTML Acronym"/>
    <w:basedOn w:val="DefaultParagraphFont"/>
    <w:uiPriority w:val="99"/>
    <w:semiHidden/>
    <w:unhideWhenUsed/>
    <w:rsid w:val="00182792"/>
    <w:rPr>
      <w:lang w:val="en-GB"/>
    </w:rPr>
  </w:style>
  <w:style w:type="paragraph" w:styleId="HTMLAddress">
    <w:name w:val="HTML Address"/>
    <w:basedOn w:val="Normal"/>
    <w:link w:val="HTMLAddressChar"/>
    <w:uiPriority w:val="99"/>
    <w:semiHidden/>
    <w:unhideWhenUsed/>
    <w:rsid w:val="00182792"/>
    <w:pPr>
      <w:tabs>
        <w:tab w:val="left" w:pos="567"/>
        <w:tab w:val="left" w:pos="1134"/>
        <w:tab w:val="left" w:pos="1701"/>
        <w:tab w:val="left" w:pos="2268"/>
      </w:tabs>
      <w:jc w:val="both"/>
    </w:pPr>
    <w:rPr>
      <w:rFonts w:eastAsia="SimSun"/>
      <w:i/>
      <w:iCs/>
      <w:sz w:val="22"/>
      <w:szCs w:val="22"/>
      <w:lang w:val="en-GB" w:eastAsia="en-US"/>
    </w:rPr>
  </w:style>
  <w:style w:type="character" w:customStyle="1" w:styleId="HTMLAddressChar">
    <w:name w:val="HTML Address Char"/>
    <w:basedOn w:val="DefaultParagraphFont"/>
    <w:link w:val="HTMLAddress"/>
    <w:uiPriority w:val="99"/>
    <w:semiHidden/>
    <w:rsid w:val="00182792"/>
    <w:rPr>
      <w:rFonts w:eastAsia="SimSun"/>
      <w:i/>
      <w:iCs/>
      <w:sz w:val="22"/>
      <w:szCs w:val="22"/>
      <w:lang w:val="en-GB" w:eastAsia="en-US"/>
    </w:rPr>
  </w:style>
  <w:style w:type="character" w:styleId="HTMLCite">
    <w:name w:val="HTML Cite"/>
    <w:basedOn w:val="DefaultParagraphFont"/>
    <w:uiPriority w:val="99"/>
    <w:semiHidden/>
    <w:unhideWhenUsed/>
    <w:rsid w:val="00182792"/>
    <w:rPr>
      <w:i/>
      <w:iCs/>
      <w:lang w:val="en-GB"/>
    </w:rPr>
  </w:style>
  <w:style w:type="character" w:styleId="HTMLCode">
    <w:name w:val="HTML Code"/>
    <w:basedOn w:val="DefaultParagraphFont"/>
    <w:uiPriority w:val="99"/>
    <w:semiHidden/>
    <w:unhideWhenUsed/>
    <w:rsid w:val="00182792"/>
    <w:rPr>
      <w:rFonts w:ascii="Consolas" w:hAnsi="Consolas"/>
      <w:sz w:val="20"/>
      <w:szCs w:val="20"/>
      <w:lang w:val="en-GB"/>
    </w:rPr>
  </w:style>
  <w:style w:type="character" w:styleId="HTMLDefinition">
    <w:name w:val="HTML Definition"/>
    <w:basedOn w:val="DefaultParagraphFont"/>
    <w:uiPriority w:val="99"/>
    <w:semiHidden/>
    <w:unhideWhenUsed/>
    <w:rsid w:val="00182792"/>
    <w:rPr>
      <w:i/>
      <w:iCs/>
      <w:lang w:val="en-GB"/>
    </w:rPr>
  </w:style>
  <w:style w:type="character" w:styleId="HTMLKeyboard">
    <w:name w:val="HTML Keyboard"/>
    <w:basedOn w:val="DefaultParagraphFont"/>
    <w:uiPriority w:val="99"/>
    <w:semiHidden/>
    <w:unhideWhenUsed/>
    <w:rsid w:val="0018279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182792"/>
    <w:pPr>
      <w:tabs>
        <w:tab w:val="left" w:pos="567"/>
        <w:tab w:val="left" w:pos="1134"/>
        <w:tab w:val="left" w:pos="1701"/>
        <w:tab w:val="left" w:pos="2268"/>
      </w:tabs>
      <w:jc w:val="both"/>
    </w:pPr>
    <w:rPr>
      <w:rFonts w:ascii="Consolas" w:eastAsia="SimSun" w:hAnsi="Consolas"/>
      <w:sz w:val="20"/>
      <w:szCs w:val="20"/>
      <w:lang w:val="en-GB" w:eastAsia="en-US"/>
    </w:rPr>
  </w:style>
  <w:style w:type="character" w:customStyle="1" w:styleId="HTMLPreformattedChar">
    <w:name w:val="HTML Preformatted Char"/>
    <w:basedOn w:val="DefaultParagraphFont"/>
    <w:link w:val="HTMLPreformatted"/>
    <w:uiPriority w:val="99"/>
    <w:semiHidden/>
    <w:rsid w:val="00182792"/>
    <w:rPr>
      <w:rFonts w:ascii="Consolas" w:eastAsia="SimSun" w:hAnsi="Consolas"/>
      <w:lang w:val="en-GB" w:eastAsia="en-US"/>
    </w:rPr>
  </w:style>
  <w:style w:type="character" w:styleId="HTMLSample">
    <w:name w:val="HTML Sample"/>
    <w:basedOn w:val="DefaultParagraphFont"/>
    <w:uiPriority w:val="99"/>
    <w:semiHidden/>
    <w:unhideWhenUsed/>
    <w:rsid w:val="00182792"/>
    <w:rPr>
      <w:rFonts w:ascii="Consolas" w:hAnsi="Consolas"/>
      <w:sz w:val="24"/>
      <w:szCs w:val="24"/>
      <w:lang w:val="en-GB"/>
    </w:rPr>
  </w:style>
  <w:style w:type="character" w:styleId="HTMLTypewriter">
    <w:name w:val="HTML Typewriter"/>
    <w:basedOn w:val="DefaultParagraphFont"/>
    <w:uiPriority w:val="99"/>
    <w:semiHidden/>
    <w:unhideWhenUsed/>
    <w:rsid w:val="00182792"/>
    <w:rPr>
      <w:rFonts w:ascii="Consolas" w:hAnsi="Consolas"/>
      <w:sz w:val="20"/>
      <w:szCs w:val="20"/>
      <w:lang w:val="en-GB"/>
    </w:rPr>
  </w:style>
  <w:style w:type="character" w:styleId="HTMLVariable">
    <w:name w:val="HTML Variable"/>
    <w:basedOn w:val="DefaultParagraphFont"/>
    <w:uiPriority w:val="99"/>
    <w:semiHidden/>
    <w:unhideWhenUsed/>
    <w:rsid w:val="00182792"/>
    <w:rPr>
      <w:i/>
      <w:iCs/>
      <w:lang w:val="en-GB"/>
    </w:rPr>
  </w:style>
  <w:style w:type="paragraph" w:styleId="Index1">
    <w:name w:val="index 1"/>
    <w:basedOn w:val="Normal"/>
    <w:next w:val="Normal"/>
    <w:autoRedefine/>
    <w:uiPriority w:val="99"/>
    <w:semiHidden/>
    <w:unhideWhenUsed/>
    <w:rsid w:val="00182792"/>
    <w:pPr>
      <w:ind w:left="220" w:hanging="220"/>
      <w:jc w:val="both"/>
    </w:pPr>
    <w:rPr>
      <w:rFonts w:eastAsia="SimSun"/>
      <w:sz w:val="22"/>
      <w:szCs w:val="22"/>
      <w:lang w:val="en-GB" w:eastAsia="en-US"/>
    </w:rPr>
  </w:style>
  <w:style w:type="paragraph" w:styleId="Index2">
    <w:name w:val="index 2"/>
    <w:basedOn w:val="Normal"/>
    <w:next w:val="Normal"/>
    <w:autoRedefine/>
    <w:uiPriority w:val="99"/>
    <w:semiHidden/>
    <w:unhideWhenUsed/>
    <w:rsid w:val="00182792"/>
    <w:pPr>
      <w:ind w:left="440" w:hanging="220"/>
      <w:jc w:val="both"/>
    </w:pPr>
    <w:rPr>
      <w:rFonts w:eastAsia="SimSun"/>
      <w:sz w:val="22"/>
      <w:szCs w:val="22"/>
      <w:lang w:val="en-GB" w:eastAsia="en-US"/>
    </w:rPr>
  </w:style>
  <w:style w:type="paragraph" w:styleId="Index3">
    <w:name w:val="index 3"/>
    <w:basedOn w:val="Normal"/>
    <w:next w:val="Normal"/>
    <w:autoRedefine/>
    <w:uiPriority w:val="99"/>
    <w:semiHidden/>
    <w:unhideWhenUsed/>
    <w:rsid w:val="00182792"/>
    <w:pPr>
      <w:ind w:left="660" w:hanging="220"/>
      <w:jc w:val="both"/>
    </w:pPr>
    <w:rPr>
      <w:rFonts w:eastAsia="SimSun"/>
      <w:sz w:val="22"/>
      <w:szCs w:val="22"/>
      <w:lang w:val="en-GB" w:eastAsia="en-US"/>
    </w:rPr>
  </w:style>
  <w:style w:type="paragraph" w:styleId="Index4">
    <w:name w:val="index 4"/>
    <w:basedOn w:val="Normal"/>
    <w:next w:val="Normal"/>
    <w:autoRedefine/>
    <w:uiPriority w:val="99"/>
    <w:semiHidden/>
    <w:unhideWhenUsed/>
    <w:rsid w:val="00182792"/>
    <w:pPr>
      <w:ind w:left="880" w:hanging="220"/>
      <w:jc w:val="both"/>
    </w:pPr>
    <w:rPr>
      <w:rFonts w:eastAsia="SimSun"/>
      <w:sz w:val="22"/>
      <w:szCs w:val="22"/>
      <w:lang w:val="en-GB" w:eastAsia="en-US"/>
    </w:rPr>
  </w:style>
  <w:style w:type="paragraph" w:styleId="Index5">
    <w:name w:val="index 5"/>
    <w:basedOn w:val="Normal"/>
    <w:next w:val="Normal"/>
    <w:autoRedefine/>
    <w:uiPriority w:val="99"/>
    <w:semiHidden/>
    <w:unhideWhenUsed/>
    <w:rsid w:val="00182792"/>
    <w:pPr>
      <w:ind w:left="1100" w:hanging="220"/>
      <w:jc w:val="both"/>
    </w:pPr>
    <w:rPr>
      <w:rFonts w:eastAsia="SimSun"/>
      <w:sz w:val="22"/>
      <w:szCs w:val="22"/>
      <w:lang w:val="en-GB" w:eastAsia="en-US"/>
    </w:rPr>
  </w:style>
  <w:style w:type="paragraph" w:styleId="Index6">
    <w:name w:val="index 6"/>
    <w:basedOn w:val="Normal"/>
    <w:next w:val="Normal"/>
    <w:autoRedefine/>
    <w:uiPriority w:val="99"/>
    <w:semiHidden/>
    <w:unhideWhenUsed/>
    <w:rsid w:val="00182792"/>
    <w:pPr>
      <w:ind w:left="1320" w:hanging="220"/>
      <w:jc w:val="both"/>
    </w:pPr>
    <w:rPr>
      <w:rFonts w:eastAsia="SimSun"/>
      <w:sz w:val="22"/>
      <w:szCs w:val="22"/>
      <w:lang w:val="en-GB" w:eastAsia="en-US"/>
    </w:rPr>
  </w:style>
  <w:style w:type="paragraph" w:styleId="Index7">
    <w:name w:val="index 7"/>
    <w:basedOn w:val="Normal"/>
    <w:next w:val="Normal"/>
    <w:autoRedefine/>
    <w:uiPriority w:val="99"/>
    <w:semiHidden/>
    <w:unhideWhenUsed/>
    <w:rsid w:val="00182792"/>
    <w:pPr>
      <w:ind w:left="1540" w:hanging="220"/>
      <w:jc w:val="both"/>
    </w:pPr>
    <w:rPr>
      <w:rFonts w:eastAsia="SimSun"/>
      <w:sz w:val="22"/>
      <w:szCs w:val="22"/>
      <w:lang w:val="en-GB" w:eastAsia="en-US"/>
    </w:rPr>
  </w:style>
  <w:style w:type="paragraph" w:styleId="Index8">
    <w:name w:val="index 8"/>
    <w:basedOn w:val="Normal"/>
    <w:next w:val="Normal"/>
    <w:autoRedefine/>
    <w:uiPriority w:val="99"/>
    <w:semiHidden/>
    <w:unhideWhenUsed/>
    <w:rsid w:val="00182792"/>
    <w:pPr>
      <w:ind w:left="1760" w:hanging="220"/>
      <w:jc w:val="both"/>
    </w:pPr>
    <w:rPr>
      <w:rFonts w:eastAsia="SimSun"/>
      <w:sz w:val="22"/>
      <w:szCs w:val="22"/>
      <w:lang w:val="en-GB" w:eastAsia="en-US"/>
    </w:rPr>
  </w:style>
  <w:style w:type="paragraph" w:styleId="Index9">
    <w:name w:val="index 9"/>
    <w:basedOn w:val="Normal"/>
    <w:next w:val="Normal"/>
    <w:autoRedefine/>
    <w:uiPriority w:val="99"/>
    <w:semiHidden/>
    <w:unhideWhenUsed/>
    <w:rsid w:val="00182792"/>
    <w:pPr>
      <w:ind w:left="1980" w:hanging="220"/>
      <w:jc w:val="both"/>
    </w:pPr>
    <w:rPr>
      <w:rFonts w:eastAsia="SimSun"/>
      <w:sz w:val="22"/>
      <w:szCs w:val="22"/>
      <w:lang w:val="en-GB" w:eastAsia="en-US"/>
    </w:rPr>
  </w:style>
  <w:style w:type="paragraph" w:styleId="IndexHeading">
    <w:name w:val="index heading"/>
    <w:basedOn w:val="Normal"/>
    <w:next w:val="Index1"/>
    <w:uiPriority w:val="99"/>
    <w:semiHidden/>
    <w:unhideWhenUsed/>
    <w:rsid w:val="00182792"/>
    <w:pPr>
      <w:tabs>
        <w:tab w:val="left" w:pos="567"/>
        <w:tab w:val="left" w:pos="1134"/>
        <w:tab w:val="left" w:pos="1701"/>
        <w:tab w:val="left" w:pos="2268"/>
      </w:tabs>
      <w:jc w:val="both"/>
    </w:pPr>
    <w:rPr>
      <w:rFonts w:asciiTheme="majorHAnsi" w:eastAsiaTheme="majorEastAsia" w:hAnsiTheme="majorHAnsi" w:cstheme="majorBidi"/>
      <w:b/>
      <w:bCs/>
      <w:sz w:val="22"/>
      <w:szCs w:val="22"/>
      <w:lang w:val="en-GB" w:eastAsia="en-US"/>
    </w:rPr>
  </w:style>
  <w:style w:type="character" w:styleId="IntenseEmphasis">
    <w:name w:val="Intense Emphasis"/>
    <w:basedOn w:val="DefaultParagraphFont"/>
    <w:uiPriority w:val="21"/>
    <w:qFormat/>
    <w:rsid w:val="00182792"/>
    <w:rPr>
      <w:i/>
      <w:iCs/>
      <w:color w:val="4F81BD" w:themeColor="accent1"/>
      <w:lang w:val="en-GB"/>
    </w:rPr>
  </w:style>
  <w:style w:type="paragraph" w:styleId="IntenseQuote">
    <w:name w:val="Intense Quote"/>
    <w:basedOn w:val="Normal"/>
    <w:next w:val="Normal"/>
    <w:link w:val="IntenseQuoteChar"/>
    <w:uiPriority w:val="30"/>
    <w:qFormat/>
    <w:rsid w:val="00182792"/>
    <w:pPr>
      <w:pBdr>
        <w:top w:val="single" w:sz="4" w:space="10" w:color="4F81BD" w:themeColor="accent1"/>
        <w:bottom w:val="single" w:sz="4" w:space="10" w:color="4F81BD" w:themeColor="accent1"/>
      </w:pBdr>
      <w:tabs>
        <w:tab w:val="left" w:pos="567"/>
        <w:tab w:val="left" w:pos="1134"/>
        <w:tab w:val="left" w:pos="1701"/>
        <w:tab w:val="left" w:pos="2268"/>
      </w:tabs>
      <w:spacing w:before="360" w:after="360"/>
      <w:ind w:left="864" w:right="864"/>
      <w:jc w:val="center"/>
    </w:pPr>
    <w:rPr>
      <w:rFonts w:eastAsia="SimSun"/>
      <w:i/>
      <w:iCs/>
      <w:color w:val="4F81BD" w:themeColor="accent1"/>
      <w:sz w:val="22"/>
      <w:szCs w:val="22"/>
      <w:lang w:val="en-GB" w:eastAsia="en-US"/>
    </w:rPr>
  </w:style>
  <w:style w:type="character" w:customStyle="1" w:styleId="IntenseQuoteChar">
    <w:name w:val="Intense Quote Char"/>
    <w:basedOn w:val="DefaultParagraphFont"/>
    <w:link w:val="IntenseQuote"/>
    <w:uiPriority w:val="30"/>
    <w:rsid w:val="00182792"/>
    <w:rPr>
      <w:rFonts w:eastAsia="SimSun"/>
      <w:i/>
      <w:iCs/>
      <w:color w:val="4F81BD" w:themeColor="accent1"/>
      <w:sz w:val="22"/>
      <w:szCs w:val="22"/>
      <w:lang w:val="en-GB" w:eastAsia="en-US"/>
    </w:rPr>
  </w:style>
  <w:style w:type="character" w:styleId="IntenseReference">
    <w:name w:val="Intense Reference"/>
    <w:basedOn w:val="DefaultParagraphFont"/>
    <w:uiPriority w:val="32"/>
    <w:qFormat/>
    <w:rsid w:val="00182792"/>
    <w:rPr>
      <w:b/>
      <w:bCs/>
      <w:smallCaps/>
      <w:color w:val="4F81BD" w:themeColor="accent1"/>
      <w:spacing w:val="5"/>
      <w:lang w:val="en-GB"/>
    </w:rPr>
  </w:style>
  <w:style w:type="table" w:styleId="LightGrid">
    <w:name w:val="Light Grid"/>
    <w:basedOn w:val="TableNormal"/>
    <w:uiPriority w:val="62"/>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182792"/>
    <w:pPr>
      <w:pBdr>
        <w:top w:val="nil"/>
        <w:left w:val="nil"/>
        <w:bottom w:val="nil"/>
        <w:right w:val="nil"/>
        <w:between w:val="nil"/>
        <w:bar w:val="nil"/>
      </w:pBdr>
    </w:pPr>
    <w:rPr>
      <w:rFonts w:eastAsia="Arial Unicode MS"/>
      <w:color w:val="000000" w:themeColor="text1" w:themeShade="BF"/>
      <w:bdr w:val="nil"/>
      <w:lang w:val="en-US" w:eastAsia="zh-C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82792"/>
    <w:pPr>
      <w:pBdr>
        <w:top w:val="nil"/>
        <w:left w:val="nil"/>
        <w:bottom w:val="nil"/>
        <w:right w:val="nil"/>
        <w:between w:val="nil"/>
        <w:bar w:val="nil"/>
      </w:pBdr>
    </w:pPr>
    <w:rPr>
      <w:rFonts w:eastAsia="Arial Unicode MS"/>
      <w:color w:val="365F91" w:themeColor="accent1" w:themeShade="BF"/>
      <w:bdr w:val="nil"/>
      <w:lang w:val="en-US" w:eastAsia="zh-CN"/>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182792"/>
    <w:pPr>
      <w:pBdr>
        <w:top w:val="nil"/>
        <w:left w:val="nil"/>
        <w:bottom w:val="nil"/>
        <w:right w:val="nil"/>
        <w:between w:val="nil"/>
        <w:bar w:val="nil"/>
      </w:pBdr>
    </w:pPr>
    <w:rPr>
      <w:rFonts w:eastAsia="Arial Unicode MS"/>
      <w:color w:val="943634" w:themeColor="accent2" w:themeShade="BF"/>
      <w:bdr w:val="nil"/>
      <w:lang w:val="en-US" w:eastAsia="zh-CN"/>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182792"/>
    <w:pPr>
      <w:pBdr>
        <w:top w:val="nil"/>
        <w:left w:val="nil"/>
        <w:bottom w:val="nil"/>
        <w:right w:val="nil"/>
        <w:between w:val="nil"/>
        <w:bar w:val="nil"/>
      </w:pBdr>
    </w:pPr>
    <w:rPr>
      <w:rFonts w:eastAsia="Arial Unicode MS"/>
      <w:color w:val="76923C" w:themeColor="accent3" w:themeShade="BF"/>
      <w:bdr w:val="nil"/>
      <w:lang w:val="en-US" w:eastAsia="zh-CN"/>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182792"/>
    <w:pPr>
      <w:pBdr>
        <w:top w:val="nil"/>
        <w:left w:val="nil"/>
        <w:bottom w:val="nil"/>
        <w:right w:val="nil"/>
        <w:between w:val="nil"/>
        <w:bar w:val="nil"/>
      </w:pBdr>
    </w:pPr>
    <w:rPr>
      <w:rFonts w:eastAsia="Arial Unicode MS"/>
      <w:color w:val="5F497A" w:themeColor="accent4" w:themeShade="BF"/>
      <w:bdr w:val="nil"/>
      <w:lang w:val="en-US" w:eastAsia="zh-CN"/>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182792"/>
    <w:pPr>
      <w:pBdr>
        <w:top w:val="nil"/>
        <w:left w:val="nil"/>
        <w:bottom w:val="nil"/>
        <w:right w:val="nil"/>
        <w:between w:val="nil"/>
        <w:bar w:val="nil"/>
      </w:pBdr>
    </w:pPr>
    <w:rPr>
      <w:rFonts w:eastAsia="Arial Unicode MS"/>
      <w:color w:val="31849B" w:themeColor="accent5" w:themeShade="BF"/>
      <w:bdr w:val="nil"/>
      <w:lang w:val="en-US" w:eastAsia="zh-CN"/>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182792"/>
    <w:pPr>
      <w:pBdr>
        <w:top w:val="nil"/>
        <w:left w:val="nil"/>
        <w:bottom w:val="nil"/>
        <w:right w:val="nil"/>
        <w:between w:val="nil"/>
        <w:bar w:val="nil"/>
      </w:pBdr>
    </w:pPr>
    <w:rPr>
      <w:rFonts w:eastAsia="Arial Unicode MS"/>
      <w:color w:val="E36C0A" w:themeColor="accent6" w:themeShade="BF"/>
      <w:bdr w:val="nil"/>
      <w:lang w:val="en-US" w:eastAsia="zh-CN"/>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182792"/>
    <w:rPr>
      <w:lang w:val="en-GB"/>
    </w:rPr>
  </w:style>
  <w:style w:type="paragraph" w:styleId="List2">
    <w:name w:val="List 2"/>
    <w:basedOn w:val="Normal"/>
    <w:uiPriority w:val="99"/>
    <w:semiHidden/>
    <w:unhideWhenUsed/>
    <w:rsid w:val="00182792"/>
    <w:pPr>
      <w:tabs>
        <w:tab w:val="left" w:pos="567"/>
        <w:tab w:val="left" w:pos="1134"/>
        <w:tab w:val="left" w:pos="1701"/>
        <w:tab w:val="left" w:pos="2268"/>
      </w:tabs>
      <w:ind w:left="720" w:hanging="360"/>
      <w:contextualSpacing/>
      <w:jc w:val="both"/>
    </w:pPr>
    <w:rPr>
      <w:rFonts w:eastAsia="SimSun"/>
      <w:sz w:val="22"/>
      <w:szCs w:val="22"/>
      <w:lang w:val="en-GB" w:eastAsia="en-US"/>
    </w:rPr>
  </w:style>
  <w:style w:type="paragraph" w:styleId="List3">
    <w:name w:val="List 3"/>
    <w:basedOn w:val="Normal"/>
    <w:uiPriority w:val="99"/>
    <w:semiHidden/>
    <w:unhideWhenUsed/>
    <w:rsid w:val="00182792"/>
    <w:pPr>
      <w:tabs>
        <w:tab w:val="left" w:pos="567"/>
        <w:tab w:val="left" w:pos="1134"/>
        <w:tab w:val="left" w:pos="1701"/>
        <w:tab w:val="left" w:pos="2268"/>
      </w:tabs>
      <w:ind w:left="1080" w:hanging="360"/>
      <w:contextualSpacing/>
      <w:jc w:val="both"/>
    </w:pPr>
    <w:rPr>
      <w:rFonts w:eastAsia="SimSun"/>
      <w:sz w:val="22"/>
      <w:szCs w:val="22"/>
      <w:lang w:val="en-GB" w:eastAsia="en-US"/>
    </w:rPr>
  </w:style>
  <w:style w:type="paragraph" w:styleId="List4">
    <w:name w:val="List 4"/>
    <w:basedOn w:val="Normal"/>
    <w:uiPriority w:val="99"/>
    <w:unhideWhenUsed/>
    <w:rsid w:val="00182792"/>
    <w:pPr>
      <w:tabs>
        <w:tab w:val="left" w:pos="567"/>
        <w:tab w:val="left" w:pos="1134"/>
        <w:tab w:val="left" w:pos="1701"/>
        <w:tab w:val="left" w:pos="2268"/>
      </w:tabs>
      <w:ind w:left="1440" w:hanging="360"/>
      <w:contextualSpacing/>
      <w:jc w:val="both"/>
    </w:pPr>
    <w:rPr>
      <w:rFonts w:eastAsia="SimSun"/>
      <w:sz w:val="22"/>
      <w:szCs w:val="22"/>
      <w:lang w:val="en-GB" w:eastAsia="en-US"/>
    </w:rPr>
  </w:style>
  <w:style w:type="paragraph" w:styleId="List5">
    <w:name w:val="List 5"/>
    <w:basedOn w:val="Normal"/>
    <w:uiPriority w:val="99"/>
    <w:unhideWhenUsed/>
    <w:rsid w:val="00182792"/>
    <w:pPr>
      <w:tabs>
        <w:tab w:val="left" w:pos="567"/>
        <w:tab w:val="left" w:pos="1134"/>
        <w:tab w:val="left" w:pos="1701"/>
        <w:tab w:val="left" w:pos="2268"/>
      </w:tabs>
      <w:ind w:left="1800" w:hanging="360"/>
      <w:contextualSpacing/>
      <w:jc w:val="both"/>
    </w:pPr>
    <w:rPr>
      <w:rFonts w:eastAsia="SimSun"/>
      <w:sz w:val="22"/>
      <w:szCs w:val="22"/>
      <w:lang w:val="en-GB" w:eastAsia="en-US"/>
    </w:rPr>
  </w:style>
  <w:style w:type="paragraph" w:styleId="ListBullet">
    <w:name w:val="List Bullet"/>
    <w:basedOn w:val="Normal"/>
    <w:uiPriority w:val="99"/>
    <w:semiHidden/>
    <w:unhideWhenUsed/>
    <w:rsid w:val="00182792"/>
    <w:pPr>
      <w:tabs>
        <w:tab w:val="num" w:pos="360"/>
        <w:tab w:val="left" w:pos="567"/>
        <w:tab w:val="left" w:pos="1134"/>
        <w:tab w:val="left" w:pos="1701"/>
        <w:tab w:val="left" w:pos="2268"/>
      </w:tabs>
      <w:ind w:left="360" w:hanging="360"/>
      <w:contextualSpacing/>
      <w:jc w:val="both"/>
    </w:pPr>
    <w:rPr>
      <w:rFonts w:eastAsia="SimSun"/>
      <w:sz w:val="22"/>
      <w:szCs w:val="22"/>
      <w:lang w:val="en-GB" w:eastAsia="en-US"/>
    </w:rPr>
  </w:style>
  <w:style w:type="paragraph" w:styleId="ListBullet2">
    <w:name w:val="List Bullet 2"/>
    <w:basedOn w:val="Normal"/>
    <w:uiPriority w:val="99"/>
    <w:semiHidden/>
    <w:unhideWhenUsed/>
    <w:rsid w:val="00182792"/>
    <w:pPr>
      <w:tabs>
        <w:tab w:val="left" w:pos="567"/>
        <w:tab w:val="num" w:pos="643"/>
        <w:tab w:val="left" w:pos="1134"/>
        <w:tab w:val="left" w:pos="1701"/>
        <w:tab w:val="left" w:pos="2268"/>
      </w:tabs>
      <w:ind w:left="643" w:hanging="360"/>
      <w:contextualSpacing/>
      <w:jc w:val="both"/>
    </w:pPr>
    <w:rPr>
      <w:rFonts w:eastAsia="SimSun"/>
      <w:sz w:val="22"/>
      <w:szCs w:val="22"/>
      <w:lang w:val="en-GB" w:eastAsia="en-US"/>
    </w:rPr>
  </w:style>
  <w:style w:type="paragraph" w:styleId="ListBullet3">
    <w:name w:val="List Bullet 3"/>
    <w:basedOn w:val="Normal"/>
    <w:uiPriority w:val="99"/>
    <w:semiHidden/>
    <w:unhideWhenUsed/>
    <w:rsid w:val="00182792"/>
    <w:pPr>
      <w:tabs>
        <w:tab w:val="left" w:pos="567"/>
        <w:tab w:val="num" w:pos="926"/>
        <w:tab w:val="left" w:pos="1134"/>
        <w:tab w:val="left" w:pos="1701"/>
        <w:tab w:val="left" w:pos="2268"/>
      </w:tabs>
      <w:ind w:left="926" w:hanging="360"/>
      <w:contextualSpacing/>
      <w:jc w:val="both"/>
    </w:pPr>
    <w:rPr>
      <w:rFonts w:eastAsia="SimSun"/>
      <w:sz w:val="22"/>
      <w:szCs w:val="22"/>
      <w:lang w:val="en-GB" w:eastAsia="en-US"/>
    </w:rPr>
  </w:style>
  <w:style w:type="paragraph" w:styleId="ListBullet4">
    <w:name w:val="List Bullet 4"/>
    <w:basedOn w:val="Normal"/>
    <w:uiPriority w:val="99"/>
    <w:semiHidden/>
    <w:unhideWhenUsed/>
    <w:rsid w:val="00182792"/>
    <w:pPr>
      <w:tabs>
        <w:tab w:val="left" w:pos="567"/>
        <w:tab w:val="left" w:pos="1134"/>
        <w:tab w:val="num" w:pos="1209"/>
        <w:tab w:val="left" w:pos="1701"/>
        <w:tab w:val="left" w:pos="2268"/>
      </w:tabs>
      <w:ind w:left="1209" w:hanging="360"/>
      <w:contextualSpacing/>
      <w:jc w:val="both"/>
    </w:pPr>
    <w:rPr>
      <w:rFonts w:eastAsia="SimSun"/>
      <w:sz w:val="22"/>
      <w:szCs w:val="22"/>
      <w:lang w:val="en-GB" w:eastAsia="en-US"/>
    </w:rPr>
  </w:style>
  <w:style w:type="paragraph" w:styleId="ListBullet5">
    <w:name w:val="List Bullet 5"/>
    <w:basedOn w:val="Normal"/>
    <w:uiPriority w:val="99"/>
    <w:semiHidden/>
    <w:unhideWhenUsed/>
    <w:rsid w:val="00182792"/>
    <w:pPr>
      <w:tabs>
        <w:tab w:val="left" w:pos="567"/>
        <w:tab w:val="left" w:pos="1134"/>
        <w:tab w:val="num" w:pos="1492"/>
        <w:tab w:val="left" w:pos="1701"/>
        <w:tab w:val="left" w:pos="2268"/>
      </w:tabs>
      <w:ind w:left="1492" w:hanging="360"/>
      <w:contextualSpacing/>
      <w:jc w:val="both"/>
    </w:pPr>
    <w:rPr>
      <w:rFonts w:eastAsia="SimSun"/>
      <w:sz w:val="22"/>
      <w:szCs w:val="22"/>
      <w:lang w:val="en-GB" w:eastAsia="en-US"/>
    </w:rPr>
  </w:style>
  <w:style w:type="paragraph" w:styleId="ListContinue">
    <w:name w:val="List Continue"/>
    <w:basedOn w:val="Normal"/>
    <w:uiPriority w:val="99"/>
    <w:semiHidden/>
    <w:unhideWhenUsed/>
    <w:rsid w:val="00182792"/>
    <w:pPr>
      <w:tabs>
        <w:tab w:val="left" w:pos="567"/>
        <w:tab w:val="left" w:pos="1134"/>
        <w:tab w:val="left" w:pos="1701"/>
        <w:tab w:val="left" w:pos="2268"/>
      </w:tabs>
      <w:spacing w:after="120"/>
      <w:ind w:left="360"/>
      <w:contextualSpacing/>
      <w:jc w:val="both"/>
    </w:pPr>
    <w:rPr>
      <w:rFonts w:eastAsia="SimSun"/>
      <w:sz w:val="22"/>
      <w:szCs w:val="22"/>
      <w:lang w:val="en-GB" w:eastAsia="en-US"/>
    </w:rPr>
  </w:style>
  <w:style w:type="paragraph" w:styleId="ListContinue2">
    <w:name w:val="List Continue 2"/>
    <w:basedOn w:val="Normal"/>
    <w:uiPriority w:val="99"/>
    <w:semiHidden/>
    <w:unhideWhenUsed/>
    <w:rsid w:val="00182792"/>
    <w:pPr>
      <w:tabs>
        <w:tab w:val="left" w:pos="567"/>
        <w:tab w:val="left" w:pos="1134"/>
        <w:tab w:val="left" w:pos="1701"/>
        <w:tab w:val="left" w:pos="2268"/>
      </w:tabs>
      <w:spacing w:after="120"/>
      <w:ind w:left="720"/>
      <w:contextualSpacing/>
      <w:jc w:val="both"/>
    </w:pPr>
    <w:rPr>
      <w:rFonts w:eastAsia="SimSun"/>
      <w:sz w:val="22"/>
      <w:szCs w:val="22"/>
      <w:lang w:val="en-GB" w:eastAsia="en-US"/>
    </w:rPr>
  </w:style>
  <w:style w:type="paragraph" w:styleId="ListContinue3">
    <w:name w:val="List Continue 3"/>
    <w:basedOn w:val="Normal"/>
    <w:uiPriority w:val="99"/>
    <w:semiHidden/>
    <w:unhideWhenUsed/>
    <w:rsid w:val="00182792"/>
    <w:pPr>
      <w:tabs>
        <w:tab w:val="left" w:pos="567"/>
        <w:tab w:val="left" w:pos="1134"/>
        <w:tab w:val="left" w:pos="1701"/>
        <w:tab w:val="left" w:pos="2268"/>
      </w:tabs>
      <w:spacing w:after="120"/>
      <w:ind w:left="1080"/>
      <w:contextualSpacing/>
      <w:jc w:val="both"/>
    </w:pPr>
    <w:rPr>
      <w:rFonts w:eastAsia="SimSun"/>
      <w:sz w:val="22"/>
      <w:szCs w:val="22"/>
      <w:lang w:val="en-GB" w:eastAsia="en-US"/>
    </w:rPr>
  </w:style>
  <w:style w:type="paragraph" w:styleId="ListContinue4">
    <w:name w:val="List Continue 4"/>
    <w:basedOn w:val="Normal"/>
    <w:uiPriority w:val="99"/>
    <w:semiHidden/>
    <w:unhideWhenUsed/>
    <w:rsid w:val="00182792"/>
    <w:pPr>
      <w:tabs>
        <w:tab w:val="left" w:pos="567"/>
        <w:tab w:val="left" w:pos="1134"/>
        <w:tab w:val="left" w:pos="1701"/>
        <w:tab w:val="left" w:pos="2268"/>
      </w:tabs>
      <w:spacing w:after="120"/>
      <w:ind w:left="1440"/>
      <w:contextualSpacing/>
      <w:jc w:val="both"/>
    </w:pPr>
    <w:rPr>
      <w:rFonts w:eastAsia="SimSun"/>
      <w:sz w:val="22"/>
      <w:szCs w:val="22"/>
      <w:lang w:val="en-GB" w:eastAsia="en-US"/>
    </w:rPr>
  </w:style>
  <w:style w:type="paragraph" w:styleId="ListContinue5">
    <w:name w:val="List Continue 5"/>
    <w:basedOn w:val="Normal"/>
    <w:uiPriority w:val="99"/>
    <w:semiHidden/>
    <w:unhideWhenUsed/>
    <w:rsid w:val="00182792"/>
    <w:pPr>
      <w:tabs>
        <w:tab w:val="left" w:pos="567"/>
        <w:tab w:val="left" w:pos="1134"/>
        <w:tab w:val="left" w:pos="1701"/>
        <w:tab w:val="left" w:pos="2268"/>
      </w:tabs>
      <w:spacing w:after="120"/>
      <w:ind w:left="1800"/>
      <w:contextualSpacing/>
      <w:jc w:val="both"/>
    </w:pPr>
    <w:rPr>
      <w:rFonts w:eastAsia="SimSun"/>
      <w:sz w:val="22"/>
      <w:szCs w:val="22"/>
      <w:lang w:val="en-GB" w:eastAsia="en-US"/>
    </w:rPr>
  </w:style>
  <w:style w:type="paragraph" w:styleId="ListNumber">
    <w:name w:val="List Number"/>
    <w:basedOn w:val="Normal"/>
    <w:uiPriority w:val="99"/>
    <w:unhideWhenUsed/>
    <w:rsid w:val="00182792"/>
    <w:pPr>
      <w:tabs>
        <w:tab w:val="num" w:pos="360"/>
        <w:tab w:val="left" w:pos="567"/>
        <w:tab w:val="left" w:pos="1134"/>
        <w:tab w:val="left" w:pos="1701"/>
        <w:tab w:val="left" w:pos="2268"/>
      </w:tabs>
      <w:ind w:left="360" w:hanging="360"/>
      <w:contextualSpacing/>
      <w:jc w:val="both"/>
    </w:pPr>
    <w:rPr>
      <w:rFonts w:eastAsia="SimSun"/>
      <w:sz w:val="22"/>
      <w:szCs w:val="22"/>
      <w:lang w:val="en-GB" w:eastAsia="en-US"/>
    </w:rPr>
  </w:style>
  <w:style w:type="paragraph" w:styleId="ListNumber2">
    <w:name w:val="List Number 2"/>
    <w:basedOn w:val="Normal"/>
    <w:uiPriority w:val="99"/>
    <w:semiHidden/>
    <w:unhideWhenUsed/>
    <w:rsid w:val="00182792"/>
    <w:pPr>
      <w:tabs>
        <w:tab w:val="left" w:pos="567"/>
        <w:tab w:val="num" w:pos="643"/>
        <w:tab w:val="left" w:pos="1134"/>
        <w:tab w:val="left" w:pos="1701"/>
        <w:tab w:val="left" w:pos="2268"/>
      </w:tabs>
      <w:ind w:left="643" w:hanging="360"/>
      <w:contextualSpacing/>
      <w:jc w:val="both"/>
    </w:pPr>
    <w:rPr>
      <w:rFonts w:eastAsia="SimSun"/>
      <w:sz w:val="22"/>
      <w:szCs w:val="22"/>
      <w:lang w:val="en-GB" w:eastAsia="en-US"/>
    </w:rPr>
  </w:style>
  <w:style w:type="paragraph" w:styleId="ListNumber3">
    <w:name w:val="List Number 3"/>
    <w:basedOn w:val="Normal"/>
    <w:uiPriority w:val="99"/>
    <w:semiHidden/>
    <w:unhideWhenUsed/>
    <w:rsid w:val="00182792"/>
    <w:pPr>
      <w:tabs>
        <w:tab w:val="left" w:pos="567"/>
        <w:tab w:val="num" w:pos="926"/>
        <w:tab w:val="left" w:pos="1134"/>
        <w:tab w:val="left" w:pos="1701"/>
        <w:tab w:val="left" w:pos="2268"/>
      </w:tabs>
      <w:ind w:left="926" w:hanging="360"/>
      <w:contextualSpacing/>
      <w:jc w:val="both"/>
    </w:pPr>
    <w:rPr>
      <w:rFonts w:eastAsia="SimSun"/>
      <w:sz w:val="22"/>
      <w:szCs w:val="22"/>
      <w:lang w:val="en-GB" w:eastAsia="en-US"/>
    </w:rPr>
  </w:style>
  <w:style w:type="paragraph" w:styleId="ListNumber4">
    <w:name w:val="List Number 4"/>
    <w:basedOn w:val="Normal"/>
    <w:uiPriority w:val="99"/>
    <w:semiHidden/>
    <w:unhideWhenUsed/>
    <w:rsid w:val="00182792"/>
    <w:pPr>
      <w:tabs>
        <w:tab w:val="left" w:pos="567"/>
        <w:tab w:val="left" w:pos="1134"/>
        <w:tab w:val="num" w:pos="1209"/>
        <w:tab w:val="left" w:pos="1701"/>
        <w:tab w:val="left" w:pos="2268"/>
      </w:tabs>
      <w:ind w:left="1209" w:hanging="360"/>
      <w:contextualSpacing/>
      <w:jc w:val="both"/>
    </w:pPr>
    <w:rPr>
      <w:rFonts w:eastAsia="SimSun"/>
      <w:sz w:val="22"/>
      <w:szCs w:val="22"/>
      <w:lang w:val="en-GB" w:eastAsia="en-US"/>
    </w:rPr>
  </w:style>
  <w:style w:type="paragraph" w:styleId="ListNumber5">
    <w:name w:val="List Number 5"/>
    <w:basedOn w:val="Normal"/>
    <w:uiPriority w:val="99"/>
    <w:semiHidden/>
    <w:unhideWhenUsed/>
    <w:rsid w:val="00182792"/>
    <w:pPr>
      <w:tabs>
        <w:tab w:val="left" w:pos="567"/>
        <w:tab w:val="left" w:pos="1134"/>
        <w:tab w:val="left" w:pos="1701"/>
        <w:tab w:val="num" w:pos="1800"/>
        <w:tab w:val="left" w:pos="2268"/>
      </w:tabs>
      <w:ind w:left="1800" w:hanging="360"/>
      <w:contextualSpacing/>
      <w:jc w:val="both"/>
    </w:pPr>
    <w:rPr>
      <w:rFonts w:eastAsia="SimSun"/>
      <w:sz w:val="22"/>
      <w:szCs w:val="22"/>
      <w:lang w:val="en-GB" w:eastAsia="en-US"/>
    </w:rPr>
  </w:style>
  <w:style w:type="table" w:styleId="ListTable1Light">
    <w:name w:val="List Table 1 Light"/>
    <w:basedOn w:val="TableNormal"/>
    <w:uiPriority w:val="46"/>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182792"/>
    <w:pPr>
      <w:pBdr>
        <w:top w:val="nil"/>
        <w:left w:val="nil"/>
        <w:bottom w:val="nil"/>
        <w:right w:val="nil"/>
        <w:between w:val="nil"/>
        <w:bar w:val="nil"/>
      </w:pBdr>
    </w:pPr>
    <w:rPr>
      <w:rFonts w:eastAsia="Arial Unicode MS"/>
      <w:color w:val="FFFFFF" w:themeColor="background1"/>
      <w:bdr w:val="nil"/>
      <w:lang w:val="en-US" w:eastAsia="zh-CN"/>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82792"/>
    <w:pPr>
      <w:pBdr>
        <w:top w:val="nil"/>
        <w:left w:val="nil"/>
        <w:bottom w:val="nil"/>
        <w:right w:val="nil"/>
        <w:between w:val="nil"/>
        <w:bar w:val="nil"/>
      </w:pBdr>
    </w:pPr>
    <w:rPr>
      <w:rFonts w:eastAsia="Arial Unicode MS"/>
      <w:color w:val="FFFFFF" w:themeColor="background1"/>
      <w:bdr w:val="nil"/>
      <w:lang w:val="en-US" w:eastAsia="zh-CN"/>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82792"/>
    <w:pPr>
      <w:pBdr>
        <w:top w:val="nil"/>
        <w:left w:val="nil"/>
        <w:bottom w:val="nil"/>
        <w:right w:val="nil"/>
        <w:between w:val="nil"/>
        <w:bar w:val="nil"/>
      </w:pBdr>
    </w:pPr>
    <w:rPr>
      <w:rFonts w:eastAsia="Arial Unicode MS"/>
      <w:color w:val="FFFFFF" w:themeColor="background1"/>
      <w:bdr w:val="nil"/>
      <w:lang w:val="en-US" w:eastAsia="zh-CN"/>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82792"/>
    <w:pPr>
      <w:pBdr>
        <w:top w:val="nil"/>
        <w:left w:val="nil"/>
        <w:bottom w:val="nil"/>
        <w:right w:val="nil"/>
        <w:between w:val="nil"/>
        <w:bar w:val="nil"/>
      </w:pBdr>
    </w:pPr>
    <w:rPr>
      <w:rFonts w:eastAsia="Arial Unicode MS"/>
      <w:color w:val="FFFFFF" w:themeColor="background1"/>
      <w:bdr w:val="nil"/>
      <w:lang w:val="en-US" w:eastAsia="zh-CN"/>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82792"/>
    <w:pPr>
      <w:pBdr>
        <w:top w:val="nil"/>
        <w:left w:val="nil"/>
        <w:bottom w:val="nil"/>
        <w:right w:val="nil"/>
        <w:between w:val="nil"/>
        <w:bar w:val="nil"/>
      </w:pBdr>
    </w:pPr>
    <w:rPr>
      <w:rFonts w:eastAsia="Arial Unicode MS"/>
      <w:color w:val="FFFFFF" w:themeColor="background1"/>
      <w:bdr w:val="nil"/>
      <w:lang w:val="en-US" w:eastAsia="zh-CN"/>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82792"/>
    <w:pPr>
      <w:pBdr>
        <w:top w:val="nil"/>
        <w:left w:val="nil"/>
        <w:bottom w:val="nil"/>
        <w:right w:val="nil"/>
        <w:between w:val="nil"/>
        <w:bar w:val="nil"/>
      </w:pBdr>
    </w:pPr>
    <w:rPr>
      <w:rFonts w:eastAsia="Arial Unicode MS"/>
      <w:color w:val="FFFFFF" w:themeColor="background1"/>
      <w:bdr w:val="nil"/>
      <w:lang w:val="en-US" w:eastAsia="zh-CN"/>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82792"/>
    <w:pPr>
      <w:pBdr>
        <w:top w:val="nil"/>
        <w:left w:val="nil"/>
        <w:bottom w:val="nil"/>
        <w:right w:val="nil"/>
        <w:between w:val="nil"/>
        <w:bar w:val="nil"/>
      </w:pBdr>
    </w:pPr>
    <w:rPr>
      <w:rFonts w:eastAsia="Arial Unicode MS"/>
      <w:color w:val="FFFFFF" w:themeColor="background1"/>
      <w:bdr w:val="nil"/>
      <w:lang w:val="en-US" w:eastAsia="zh-CN"/>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82792"/>
    <w:pPr>
      <w:pBdr>
        <w:top w:val="nil"/>
        <w:left w:val="nil"/>
        <w:bottom w:val="nil"/>
        <w:right w:val="nil"/>
        <w:between w:val="nil"/>
        <w:bar w:val="nil"/>
      </w:pBdr>
    </w:pPr>
    <w:rPr>
      <w:rFonts w:eastAsia="Arial Unicode MS"/>
      <w:color w:val="365F91" w:themeColor="accent1" w:themeShade="BF"/>
      <w:bdr w:val="nil"/>
      <w:lang w:val="en-US" w:eastAsia="zh-CN"/>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182792"/>
    <w:pPr>
      <w:pBdr>
        <w:top w:val="nil"/>
        <w:left w:val="nil"/>
        <w:bottom w:val="nil"/>
        <w:right w:val="nil"/>
        <w:between w:val="nil"/>
        <w:bar w:val="nil"/>
      </w:pBdr>
    </w:pPr>
    <w:rPr>
      <w:rFonts w:eastAsia="Arial Unicode MS"/>
      <w:color w:val="943634" w:themeColor="accent2" w:themeShade="BF"/>
      <w:bdr w:val="nil"/>
      <w:lang w:val="en-US" w:eastAsia="zh-CN"/>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182792"/>
    <w:pPr>
      <w:pBdr>
        <w:top w:val="nil"/>
        <w:left w:val="nil"/>
        <w:bottom w:val="nil"/>
        <w:right w:val="nil"/>
        <w:between w:val="nil"/>
        <w:bar w:val="nil"/>
      </w:pBdr>
    </w:pPr>
    <w:rPr>
      <w:rFonts w:eastAsia="Arial Unicode MS"/>
      <w:color w:val="76923C" w:themeColor="accent3" w:themeShade="BF"/>
      <w:bdr w:val="nil"/>
      <w:lang w:val="en-US" w:eastAsia="zh-CN"/>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182792"/>
    <w:pPr>
      <w:pBdr>
        <w:top w:val="nil"/>
        <w:left w:val="nil"/>
        <w:bottom w:val="nil"/>
        <w:right w:val="nil"/>
        <w:between w:val="nil"/>
        <w:bar w:val="nil"/>
      </w:pBdr>
    </w:pPr>
    <w:rPr>
      <w:rFonts w:eastAsia="Arial Unicode MS"/>
      <w:color w:val="5F497A" w:themeColor="accent4" w:themeShade="BF"/>
      <w:bdr w:val="nil"/>
      <w:lang w:val="en-US" w:eastAsia="zh-CN"/>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182792"/>
    <w:pPr>
      <w:pBdr>
        <w:top w:val="nil"/>
        <w:left w:val="nil"/>
        <w:bottom w:val="nil"/>
        <w:right w:val="nil"/>
        <w:between w:val="nil"/>
        <w:bar w:val="nil"/>
      </w:pBdr>
    </w:pPr>
    <w:rPr>
      <w:rFonts w:eastAsia="Arial Unicode MS"/>
      <w:color w:val="31849B" w:themeColor="accent5" w:themeShade="BF"/>
      <w:bdr w:val="nil"/>
      <w:lang w:val="en-US" w:eastAsia="zh-CN"/>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182792"/>
    <w:pPr>
      <w:pBdr>
        <w:top w:val="nil"/>
        <w:left w:val="nil"/>
        <w:bottom w:val="nil"/>
        <w:right w:val="nil"/>
        <w:between w:val="nil"/>
        <w:bar w:val="nil"/>
      </w:pBdr>
    </w:pPr>
    <w:rPr>
      <w:rFonts w:eastAsia="Arial Unicode MS"/>
      <w:color w:val="E36C0A" w:themeColor="accent6" w:themeShade="BF"/>
      <w:bdr w:val="nil"/>
      <w:lang w:val="en-US" w:eastAsia="zh-CN"/>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82792"/>
    <w:pPr>
      <w:pBdr>
        <w:top w:val="nil"/>
        <w:left w:val="nil"/>
        <w:bottom w:val="nil"/>
        <w:right w:val="nil"/>
        <w:between w:val="nil"/>
        <w:bar w:val="nil"/>
      </w:pBdr>
    </w:pPr>
    <w:rPr>
      <w:rFonts w:eastAsia="Arial Unicode MS"/>
      <w:color w:val="365F91" w:themeColor="accent1" w:themeShade="BF"/>
      <w:bdr w:val="nil"/>
      <w:lang w:val="en-US"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82792"/>
    <w:pPr>
      <w:pBdr>
        <w:top w:val="nil"/>
        <w:left w:val="nil"/>
        <w:bottom w:val="nil"/>
        <w:right w:val="nil"/>
        <w:between w:val="nil"/>
        <w:bar w:val="nil"/>
      </w:pBdr>
    </w:pPr>
    <w:rPr>
      <w:rFonts w:eastAsia="Arial Unicode MS"/>
      <w:color w:val="943634" w:themeColor="accent2" w:themeShade="BF"/>
      <w:bdr w:val="nil"/>
      <w:lang w:val="en-US"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82792"/>
    <w:pPr>
      <w:pBdr>
        <w:top w:val="nil"/>
        <w:left w:val="nil"/>
        <w:bottom w:val="nil"/>
        <w:right w:val="nil"/>
        <w:between w:val="nil"/>
        <w:bar w:val="nil"/>
      </w:pBdr>
    </w:pPr>
    <w:rPr>
      <w:rFonts w:eastAsia="Arial Unicode MS"/>
      <w:color w:val="76923C" w:themeColor="accent3" w:themeShade="BF"/>
      <w:bdr w:val="nil"/>
      <w:lang w:val="en-US"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82792"/>
    <w:pPr>
      <w:pBdr>
        <w:top w:val="nil"/>
        <w:left w:val="nil"/>
        <w:bottom w:val="nil"/>
        <w:right w:val="nil"/>
        <w:between w:val="nil"/>
        <w:bar w:val="nil"/>
      </w:pBdr>
    </w:pPr>
    <w:rPr>
      <w:rFonts w:eastAsia="Arial Unicode MS"/>
      <w:color w:val="5F497A" w:themeColor="accent4" w:themeShade="BF"/>
      <w:bdr w:val="nil"/>
      <w:lang w:val="en-US"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82792"/>
    <w:pPr>
      <w:pBdr>
        <w:top w:val="nil"/>
        <w:left w:val="nil"/>
        <w:bottom w:val="nil"/>
        <w:right w:val="nil"/>
        <w:between w:val="nil"/>
        <w:bar w:val="nil"/>
      </w:pBdr>
    </w:pPr>
    <w:rPr>
      <w:rFonts w:eastAsia="Arial Unicode MS"/>
      <w:color w:val="31849B" w:themeColor="accent5" w:themeShade="BF"/>
      <w:bdr w:val="nil"/>
      <w:lang w:val="en-US"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82792"/>
    <w:pPr>
      <w:pBdr>
        <w:top w:val="nil"/>
        <w:left w:val="nil"/>
        <w:bottom w:val="nil"/>
        <w:right w:val="nil"/>
        <w:between w:val="nil"/>
        <w:bar w:val="nil"/>
      </w:pBdr>
    </w:pPr>
    <w:rPr>
      <w:rFonts w:eastAsia="Arial Unicode MS"/>
      <w:color w:val="E36C0A" w:themeColor="accent6" w:themeShade="BF"/>
      <w:bdr w:val="nil"/>
      <w:lang w:val="en-US"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82792"/>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lang w:val="en-GB" w:eastAsia="en-US"/>
    </w:rPr>
  </w:style>
  <w:style w:type="character" w:customStyle="1" w:styleId="MacroTextChar">
    <w:name w:val="Macro Text Char"/>
    <w:basedOn w:val="DefaultParagraphFont"/>
    <w:link w:val="MacroText"/>
    <w:uiPriority w:val="99"/>
    <w:semiHidden/>
    <w:rsid w:val="00182792"/>
    <w:rPr>
      <w:rFonts w:ascii="Consolas" w:eastAsia="SimSun" w:hAnsi="Consolas"/>
      <w:lang w:val="en-GB" w:eastAsia="en-US"/>
    </w:rPr>
  </w:style>
  <w:style w:type="table" w:styleId="MediumGrid1">
    <w:name w:val="Medium Grid 1"/>
    <w:basedOn w:val="TableNormal"/>
    <w:uiPriority w:val="67"/>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182792"/>
    <w:pPr>
      <w:pBdr>
        <w:top w:val="nil"/>
        <w:left w:val="nil"/>
        <w:bottom w:val="nil"/>
        <w:right w:val="nil"/>
        <w:between w:val="nil"/>
        <w:bar w:val="nil"/>
      </w:pBdr>
    </w:pPr>
    <w:rPr>
      <w:rFonts w:asciiTheme="majorHAnsi" w:eastAsiaTheme="majorEastAsia" w:hAnsiTheme="majorHAnsi" w:cstheme="majorBidi"/>
      <w:color w:val="000000" w:themeColor="text1"/>
      <w:bdr w:val="nil"/>
      <w:lang w:val="en-US"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82792"/>
    <w:pPr>
      <w:pBdr>
        <w:top w:val="nil"/>
        <w:left w:val="nil"/>
        <w:bottom w:val="nil"/>
        <w:right w:val="nil"/>
        <w:between w:val="nil"/>
        <w:bar w:val="nil"/>
      </w:pBdr>
    </w:pPr>
    <w:rPr>
      <w:rFonts w:asciiTheme="majorHAnsi" w:eastAsiaTheme="majorEastAsia" w:hAnsiTheme="majorHAnsi" w:cstheme="majorBidi"/>
      <w:color w:val="000000" w:themeColor="text1"/>
      <w:bdr w:val="nil"/>
      <w:lang w:val="en-US" w:eastAsia="zh-C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82792"/>
    <w:pPr>
      <w:pBdr>
        <w:top w:val="nil"/>
        <w:left w:val="nil"/>
        <w:bottom w:val="nil"/>
        <w:right w:val="nil"/>
        <w:between w:val="nil"/>
        <w:bar w:val="nil"/>
      </w:pBdr>
    </w:pPr>
    <w:rPr>
      <w:rFonts w:asciiTheme="majorHAnsi" w:eastAsiaTheme="majorEastAsia" w:hAnsiTheme="majorHAnsi" w:cstheme="majorBidi"/>
      <w:color w:val="000000" w:themeColor="text1"/>
      <w:bdr w:val="nil"/>
      <w:lang w:val="en-US" w:eastAsia="zh-C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82792"/>
    <w:pPr>
      <w:pBdr>
        <w:top w:val="nil"/>
        <w:left w:val="nil"/>
        <w:bottom w:val="nil"/>
        <w:right w:val="nil"/>
        <w:between w:val="nil"/>
        <w:bar w:val="nil"/>
      </w:pBdr>
    </w:pPr>
    <w:rPr>
      <w:rFonts w:asciiTheme="majorHAnsi" w:eastAsiaTheme="majorEastAsia" w:hAnsiTheme="majorHAnsi" w:cstheme="majorBidi"/>
      <w:color w:val="000000" w:themeColor="text1"/>
      <w:bdr w:val="nil"/>
      <w:lang w:val="en-US" w:eastAsia="zh-C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82792"/>
    <w:pPr>
      <w:pBdr>
        <w:top w:val="nil"/>
        <w:left w:val="nil"/>
        <w:bottom w:val="nil"/>
        <w:right w:val="nil"/>
        <w:between w:val="nil"/>
        <w:bar w:val="nil"/>
      </w:pBdr>
    </w:pPr>
    <w:rPr>
      <w:rFonts w:asciiTheme="majorHAnsi" w:eastAsiaTheme="majorEastAsia" w:hAnsiTheme="majorHAnsi" w:cstheme="majorBidi"/>
      <w:color w:val="000000" w:themeColor="text1"/>
      <w:bdr w:val="nil"/>
      <w:lang w:val="en-US" w:eastAsia="zh-C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82792"/>
    <w:pPr>
      <w:pBdr>
        <w:top w:val="nil"/>
        <w:left w:val="nil"/>
        <w:bottom w:val="nil"/>
        <w:right w:val="nil"/>
        <w:between w:val="nil"/>
        <w:bar w:val="nil"/>
      </w:pBdr>
    </w:pPr>
    <w:rPr>
      <w:rFonts w:asciiTheme="majorHAnsi" w:eastAsiaTheme="majorEastAsia" w:hAnsiTheme="majorHAnsi" w:cstheme="majorBidi"/>
      <w:color w:val="000000" w:themeColor="text1"/>
      <w:bdr w:val="nil"/>
      <w:lang w:val="en-US" w:eastAsia="zh-C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82792"/>
    <w:pPr>
      <w:pBdr>
        <w:top w:val="nil"/>
        <w:left w:val="nil"/>
        <w:bottom w:val="nil"/>
        <w:right w:val="nil"/>
        <w:between w:val="nil"/>
        <w:bar w:val="nil"/>
      </w:pBdr>
    </w:pPr>
    <w:rPr>
      <w:rFonts w:asciiTheme="majorHAnsi" w:eastAsiaTheme="majorEastAsia" w:hAnsiTheme="majorHAnsi" w:cstheme="majorBidi"/>
      <w:color w:val="000000" w:themeColor="text1"/>
      <w:bdr w:val="nil"/>
      <w:lang w:val="en-US" w:eastAsia="zh-C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182792"/>
    <w:pPr>
      <w:pBdr>
        <w:top w:val="nil"/>
        <w:left w:val="nil"/>
        <w:bottom w:val="nil"/>
        <w:right w:val="nil"/>
        <w:between w:val="nil"/>
        <w:bar w:val="nil"/>
      </w:pBdr>
    </w:pPr>
    <w:rPr>
      <w:rFonts w:eastAsia="Arial Unicode MS"/>
      <w:color w:val="000000" w:themeColor="text1"/>
      <w:bdr w:val="nil"/>
      <w:lang w:val="en-US" w:eastAsia="zh-CN"/>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182792"/>
    <w:pPr>
      <w:pBdr>
        <w:top w:val="nil"/>
        <w:left w:val="nil"/>
        <w:bottom w:val="nil"/>
        <w:right w:val="nil"/>
        <w:between w:val="nil"/>
        <w:bar w:val="nil"/>
      </w:pBdr>
    </w:pPr>
    <w:rPr>
      <w:rFonts w:asciiTheme="majorHAnsi" w:eastAsiaTheme="majorEastAsia" w:hAnsiTheme="majorHAnsi" w:cstheme="majorBidi"/>
      <w:color w:val="000000" w:themeColor="text1"/>
      <w:bdr w:val="nil"/>
      <w:lang w:val="en-US"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82792"/>
    <w:pPr>
      <w:pBdr>
        <w:top w:val="nil"/>
        <w:left w:val="nil"/>
        <w:bottom w:val="nil"/>
        <w:right w:val="nil"/>
        <w:between w:val="nil"/>
        <w:bar w:val="nil"/>
      </w:pBdr>
    </w:pPr>
    <w:rPr>
      <w:rFonts w:asciiTheme="majorHAnsi" w:eastAsiaTheme="majorEastAsia" w:hAnsiTheme="majorHAnsi" w:cstheme="majorBidi"/>
      <w:color w:val="000000" w:themeColor="text1"/>
      <w:bdr w:val="nil"/>
      <w:lang w:val="en-US" w:eastAsia="zh-C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82792"/>
    <w:pPr>
      <w:pBdr>
        <w:top w:val="nil"/>
        <w:left w:val="nil"/>
        <w:bottom w:val="nil"/>
        <w:right w:val="nil"/>
        <w:between w:val="nil"/>
        <w:bar w:val="nil"/>
      </w:pBdr>
    </w:pPr>
    <w:rPr>
      <w:rFonts w:asciiTheme="majorHAnsi" w:eastAsiaTheme="majorEastAsia" w:hAnsiTheme="majorHAnsi" w:cstheme="majorBidi"/>
      <w:color w:val="000000" w:themeColor="text1"/>
      <w:bdr w:val="nil"/>
      <w:lang w:val="en-US" w:eastAsia="zh-C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82792"/>
    <w:pPr>
      <w:pBdr>
        <w:top w:val="nil"/>
        <w:left w:val="nil"/>
        <w:bottom w:val="nil"/>
        <w:right w:val="nil"/>
        <w:between w:val="nil"/>
        <w:bar w:val="nil"/>
      </w:pBdr>
    </w:pPr>
    <w:rPr>
      <w:rFonts w:asciiTheme="majorHAnsi" w:eastAsiaTheme="majorEastAsia" w:hAnsiTheme="majorHAnsi" w:cstheme="majorBidi"/>
      <w:color w:val="000000" w:themeColor="text1"/>
      <w:bdr w:val="nil"/>
      <w:lang w:val="en-US" w:eastAsia="zh-C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82792"/>
    <w:pPr>
      <w:pBdr>
        <w:top w:val="nil"/>
        <w:left w:val="nil"/>
        <w:bottom w:val="nil"/>
        <w:right w:val="nil"/>
        <w:between w:val="nil"/>
        <w:bar w:val="nil"/>
      </w:pBdr>
    </w:pPr>
    <w:rPr>
      <w:rFonts w:asciiTheme="majorHAnsi" w:eastAsiaTheme="majorEastAsia" w:hAnsiTheme="majorHAnsi" w:cstheme="majorBidi"/>
      <w:color w:val="000000" w:themeColor="text1"/>
      <w:bdr w:val="nil"/>
      <w:lang w:val="en-US" w:eastAsia="zh-C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82792"/>
    <w:pPr>
      <w:pBdr>
        <w:top w:val="nil"/>
        <w:left w:val="nil"/>
        <w:bottom w:val="nil"/>
        <w:right w:val="nil"/>
        <w:between w:val="nil"/>
        <w:bar w:val="nil"/>
      </w:pBdr>
    </w:pPr>
    <w:rPr>
      <w:rFonts w:asciiTheme="majorHAnsi" w:eastAsiaTheme="majorEastAsia" w:hAnsiTheme="majorHAnsi" w:cstheme="majorBidi"/>
      <w:color w:val="000000" w:themeColor="text1"/>
      <w:bdr w:val="nil"/>
      <w:lang w:val="en-US" w:eastAsia="zh-C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82792"/>
    <w:pPr>
      <w:pBdr>
        <w:top w:val="nil"/>
        <w:left w:val="nil"/>
        <w:bottom w:val="nil"/>
        <w:right w:val="nil"/>
        <w:between w:val="nil"/>
        <w:bar w:val="nil"/>
      </w:pBdr>
    </w:pPr>
    <w:rPr>
      <w:rFonts w:asciiTheme="majorHAnsi" w:eastAsiaTheme="majorEastAsia" w:hAnsiTheme="majorHAnsi" w:cstheme="majorBidi"/>
      <w:color w:val="000000" w:themeColor="text1"/>
      <w:bdr w:val="nil"/>
      <w:lang w:val="en-US" w:eastAsia="zh-C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182792"/>
    <w:rPr>
      <w:color w:val="2B579A"/>
      <w:shd w:val="clear" w:color="auto" w:fill="E1DFDD"/>
      <w:lang w:val="en-GB"/>
    </w:rPr>
  </w:style>
  <w:style w:type="paragraph" w:styleId="MessageHeader">
    <w:name w:val="Message Header"/>
    <w:basedOn w:val="Normal"/>
    <w:link w:val="MessageHeaderChar"/>
    <w:uiPriority w:val="99"/>
    <w:semiHidden/>
    <w:unhideWhenUsed/>
    <w:rsid w:val="00182792"/>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ind w:left="1080" w:hanging="1080"/>
      <w:jc w:val="both"/>
    </w:pPr>
    <w:rPr>
      <w:rFonts w:asciiTheme="majorHAnsi" w:eastAsiaTheme="majorEastAsia" w:hAnsiTheme="majorHAnsi" w:cstheme="majorBidi"/>
      <w:lang w:val="en-GB" w:eastAsia="en-US"/>
    </w:rPr>
  </w:style>
  <w:style w:type="character" w:customStyle="1" w:styleId="MessageHeaderChar">
    <w:name w:val="Message Header Char"/>
    <w:basedOn w:val="DefaultParagraphFont"/>
    <w:link w:val="MessageHeader"/>
    <w:uiPriority w:val="99"/>
    <w:semiHidden/>
    <w:rsid w:val="00182792"/>
    <w:rPr>
      <w:rFonts w:asciiTheme="majorHAnsi" w:eastAsiaTheme="majorEastAsia" w:hAnsiTheme="majorHAnsi" w:cstheme="majorBidi"/>
      <w:sz w:val="24"/>
      <w:szCs w:val="24"/>
      <w:shd w:val="pct20" w:color="auto" w:fill="auto"/>
      <w:lang w:val="en-GB" w:eastAsia="en-US"/>
    </w:rPr>
  </w:style>
  <w:style w:type="paragraph" w:styleId="NoSpacing">
    <w:name w:val="No Spacing"/>
    <w:uiPriority w:val="1"/>
    <w:qFormat/>
    <w:rsid w:val="00182792"/>
    <w:pPr>
      <w:tabs>
        <w:tab w:val="left" w:pos="567"/>
        <w:tab w:val="left" w:pos="1134"/>
        <w:tab w:val="left" w:pos="1701"/>
        <w:tab w:val="left" w:pos="2268"/>
      </w:tabs>
      <w:jc w:val="both"/>
    </w:pPr>
    <w:rPr>
      <w:rFonts w:eastAsia="SimSun"/>
      <w:sz w:val="22"/>
      <w:szCs w:val="22"/>
      <w:lang w:val="en-GB" w:eastAsia="en-US"/>
    </w:rPr>
  </w:style>
  <w:style w:type="paragraph" w:styleId="NormalIndent">
    <w:name w:val="Normal Indent"/>
    <w:basedOn w:val="Normal"/>
    <w:uiPriority w:val="99"/>
    <w:semiHidden/>
    <w:unhideWhenUsed/>
    <w:rsid w:val="00182792"/>
    <w:pPr>
      <w:tabs>
        <w:tab w:val="left" w:pos="567"/>
        <w:tab w:val="left" w:pos="1134"/>
        <w:tab w:val="left" w:pos="1701"/>
        <w:tab w:val="left" w:pos="2268"/>
      </w:tabs>
      <w:ind w:left="720"/>
      <w:jc w:val="both"/>
    </w:pPr>
    <w:rPr>
      <w:rFonts w:eastAsia="SimSun"/>
      <w:sz w:val="22"/>
      <w:szCs w:val="22"/>
      <w:lang w:val="en-GB" w:eastAsia="en-US"/>
    </w:rPr>
  </w:style>
  <w:style w:type="paragraph" w:styleId="NoteHeading">
    <w:name w:val="Note Heading"/>
    <w:basedOn w:val="Normal"/>
    <w:next w:val="Normal"/>
    <w:link w:val="NoteHeadingChar"/>
    <w:uiPriority w:val="99"/>
    <w:semiHidden/>
    <w:unhideWhenUsed/>
    <w:rsid w:val="00182792"/>
    <w:pPr>
      <w:tabs>
        <w:tab w:val="left" w:pos="567"/>
        <w:tab w:val="left" w:pos="1134"/>
        <w:tab w:val="left" w:pos="1701"/>
        <w:tab w:val="left" w:pos="2268"/>
      </w:tabs>
      <w:jc w:val="both"/>
    </w:pPr>
    <w:rPr>
      <w:rFonts w:eastAsia="SimSun"/>
      <w:sz w:val="22"/>
      <w:szCs w:val="22"/>
      <w:lang w:val="en-GB" w:eastAsia="en-US"/>
    </w:rPr>
  </w:style>
  <w:style w:type="character" w:customStyle="1" w:styleId="NoteHeadingChar">
    <w:name w:val="Note Heading Char"/>
    <w:basedOn w:val="DefaultParagraphFont"/>
    <w:link w:val="NoteHeading"/>
    <w:uiPriority w:val="99"/>
    <w:semiHidden/>
    <w:rsid w:val="00182792"/>
    <w:rPr>
      <w:rFonts w:eastAsia="SimSun"/>
      <w:sz w:val="22"/>
      <w:szCs w:val="22"/>
      <w:lang w:val="en-GB" w:eastAsia="en-US"/>
    </w:rPr>
  </w:style>
  <w:style w:type="character" w:styleId="PageNumber">
    <w:name w:val="page number"/>
    <w:basedOn w:val="DefaultParagraphFont"/>
    <w:uiPriority w:val="99"/>
    <w:semiHidden/>
    <w:unhideWhenUsed/>
    <w:rsid w:val="00182792"/>
    <w:rPr>
      <w:lang w:val="en-GB"/>
    </w:rPr>
  </w:style>
  <w:style w:type="character" w:styleId="PlaceholderText">
    <w:name w:val="Placeholder Text"/>
    <w:basedOn w:val="DefaultParagraphFont"/>
    <w:uiPriority w:val="99"/>
    <w:semiHidden/>
    <w:rsid w:val="00182792"/>
    <w:rPr>
      <w:color w:val="666666"/>
      <w:lang w:val="en-GB"/>
    </w:rPr>
  </w:style>
  <w:style w:type="table" w:styleId="PlainTable1">
    <w:name w:val="Plain Table 1"/>
    <w:basedOn w:val="TableNormal"/>
    <w:uiPriority w:val="41"/>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82792"/>
    <w:pPr>
      <w:pBdr>
        <w:top w:val="nil"/>
        <w:left w:val="nil"/>
        <w:bottom w:val="nil"/>
        <w:right w:val="nil"/>
        <w:between w:val="nil"/>
        <w:bar w:val="nil"/>
      </w:pBdr>
    </w:pPr>
    <w:rPr>
      <w:rFonts w:eastAsia="Arial Unicode MS"/>
      <w:bdr w:val="nil"/>
      <w:lang w:val="en-US"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82792"/>
    <w:pPr>
      <w:tabs>
        <w:tab w:val="left" w:pos="567"/>
        <w:tab w:val="left" w:pos="1134"/>
        <w:tab w:val="left" w:pos="1701"/>
        <w:tab w:val="left" w:pos="2268"/>
      </w:tabs>
      <w:jc w:val="both"/>
    </w:pPr>
    <w:rPr>
      <w:rFonts w:ascii="Consolas" w:eastAsia="SimSun" w:hAnsi="Consolas"/>
      <w:sz w:val="21"/>
      <w:szCs w:val="21"/>
      <w:lang w:val="en-GB" w:eastAsia="en-US"/>
    </w:rPr>
  </w:style>
  <w:style w:type="character" w:customStyle="1" w:styleId="PlainTextChar">
    <w:name w:val="Plain Text Char"/>
    <w:basedOn w:val="DefaultParagraphFont"/>
    <w:link w:val="PlainText"/>
    <w:uiPriority w:val="99"/>
    <w:semiHidden/>
    <w:rsid w:val="00182792"/>
    <w:rPr>
      <w:rFonts w:ascii="Consolas" w:eastAsia="SimSun" w:hAnsi="Consolas"/>
      <w:sz w:val="21"/>
      <w:szCs w:val="21"/>
      <w:lang w:val="en-GB" w:eastAsia="en-US"/>
    </w:rPr>
  </w:style>
  <w:style w:type="paragraph" w:styleId="Quote">
    <w:name w:val="Quote"/>
    <w:basedOn w:val="Normal"/>
    <w:next w:val="Normal"/>
    <w:link w:val="QuoteChar"/>
    <w:uiPriority w:val="29"/>
    <w:qFormat/>
    <w:rsid w:val="00182792"/>
    <w:pPr>
      <w:tabs>
        <w:tab w:val="left" w:pos="567"/>
        <w:tab w:val="left" w:pos="1134"/>
        <w:tab w:val="left" w:pos="1701"/>
        <w:tab w:val="left" w:pos="2268"/>
      </w:tabs>
      <w:spacing w:before="200" w:after="160"/>
      <w:ind w:left="864" w:right="864"/>
      <w:jc w:val="center"/>
    </w:pPr>
    <w:rPr>
      <w:rFonts w:eastAsia="SimSun"/>
      <w:i/>
      <w:iCs/>
      <w:color w:val="404040" w:themeColor="text1" w:themeTint="BF"/>
      <w:sz w:val="22"/>
      <w:szCs w:val="22"/>
      <w:lang w:val="en-GB" w:eastAsia="en-US"/>
    </w:rPr>
  </w:style>
  <w:style w:type="character" w:customStyle="1" w:styleId="QuoteChar">
    <w:name w:val="Quote Char"/>
    <w:basedOn w:val="DefaultParagraphFont"/>
    <w:link w:val="Quote"/>
    <w:uiPriority w:val="29"/>
    <w:rsid w:val="00182792"/>
    <w:rPr>
      <w:rFonts w:eastAsia="SimSun"/>
      <w:i/>
      <w:iCs/>
      <w:color w:val="404040" w:themeColor="text1" w:themeTint="BF"/>
      <w:sz w:val="22"/>
      <w:szCs w:val="22"/>
      <w:lang w:val="en-GB" w:eastAsia="en-US"/>
    </w:rPr>
  </w:style>
  <w:style w:type="paragraph" w:styleId="Salutation">
    <w:name w:val="Salutation"/>
    <w:basedOn w:val="Normal"/>
    <w:next w:val="Normal"/>
    <w:link w:val="SalutationChar"/>
    <w:uiPriority w:val="99"/>
    <w:unhideWhenUsed/>
    <w:rsid w:val="00182792"/>
    <w:pPr>
      <w:tabs>
        <w:tab w:val="left" w:pos="567"/>
        <w:tab w:val="left" w:pos="1134"/>
        <w:tab w:val="left" w:pos="1701"/>
        <w:tab w:val="left" w:pos="2268"/>
      </w:tabs>
      <w:jc w:val="both"/>
    </w:pPr>
    <w:rPr>
      <w:rFonts w:eastAsia="SimSun"/>
      <w:sz w:val="22"/>
      <w:szCs w:val="22"/>
      <w:lang w:val="en-GB" w:eastAsia="en-US"/>
    </w:rPr>
  </w:style>
  <w:style w:type="character" w:customStyle="1" w:styleId="SalutationChar">
    <w:name w:val="Salutation Char"/>
    <w:basedOn w:val="DefaultParagraphFont"/>
    <w:link w:val="Salutation"/>
    <w:uiPriority w:val="99"/>
    <w:rsid w:val="00182792"/>
    <w:rPr>
      <w:rFonts w:eastAsia="SimSun"/>
      <w:sz w:val="22"/>
      <w:szCs w:val="22"/>
      <w:lang w:val="en-GB" w:eastAsia="en-US"/>
    </w:rPr>
  </w:style>
  <w:style w:type="paragraph" w:styleId="Signature">
    <w:name w:val="Signature"/>
    <w:basedOn w:val="Normal"/>
    <w:link w:val="SignatureChar"/>
    <w:uiPriority w:val="99"/>
    <w:semiHidden/>
    <w:unhideWhenUsed/>
    <w:rsid w:val="00182792"/>
    <w:pPr>
      <w:tabs>
        <w:tab w:val="left" w:pos="567"/>
        <w:tab w:val="left" w:pos="1134"/>
        <w:tab w:val="left" w:pos="1701"/>
        <w:tab w:val="left" w:pos="2268"/>
      </w:tabs>
      <w:ind w:left="4320"/>
      <w:jc w:val="both"/>
    </w:pPr>
    <w:rPr>
      <w:rFonts w:eastAsia="SimSun"/>
      <w:sz w:val="22"/>
      <w:szCs w:val="22"/>
      <w:lang w:val="en-GB" w:eastAsia="en-US"/>
    </w:rPr>
  </w:style>
  <w:style w:type="character" w:customStyle="1" w:styleId="SignatureChar">
    <w:name w:val="Signature Char"/>
    <w:basedOn w:val="DefaultParagraphFont"/>
    <w:link w:val="Signature"/>
    <w:uiPriority w:val="99"/>
    <w:semiHidden/>
    <w:rsid w:val="00182792"/>
    <w:rPr>
      <w:rFonts w:eastAsia="SimSun"/>
      <w:sz w:val="22"/>
      <w:szCs w:val="22"/>
      <w:lang w:val="en-GB" w:eastAsia="en-US"/>
    </w:rPr>
  </w:style>
  <w:style w:type="character" w:styleId="SmartHyperlink">
    <w:name w:val="Smart Hyperlink"/>
    <w:basedOn w:val="DefaultParagraphFont"/>
    <w:uiPriority w:val="99"/>
    <w:semiHidden/>
    <w:unhideWhenUsed/>
    <w:rsid w:val="00182792"/>
    <w:rPr>
      <w:u w:val="dotted"/>
      <w:lang w:val="en-GB"/>
    </w:rPr>
  </w:style>
  <w:style w:type="character" w:styleId="SmartLink">
    <w:name w:val="Smart Link"/>
    <w:basedOn w:val="DefaultParagraphFont"/>
    <w:uiPriority w:val="99"/>
    <w:semiHidden/>
    <w:unhideWhenUsed/>
    <w:rsid w:val="00182792"/>
    <w:rPr>
      <w:color w:val="0000FF"/>
      <w:u w:val="single"/>
      <w:shd w:val="clear" w:color="auto" w:fill="F3F2F1"/>
      <w:lang w:val="en-GB"/>
    </w:rPr>
  </w:style>
  <w:style w:type="character" w:styleId="Strong">
    <w:name w:val="Strong"/>
    <w:basedOn w:val="DefaultParagraphFont"/>
    <w:uiPriority w:val="22"/>
    <w:qFormat/>
    <w:rsid w:val="00182792"/>
    <w:rPr>
      <w:b/>
      <w:bCs/>
      <w:lang w:val="en-GB"/>
    </w:rPr>
  </w:style>
  <w:style w:type="paragraph" w:styleId="Subtitle">
    <w:name w:val="Subtitle"/>
    <w:basedOn w:val="Normal"/>
    <w:next w:val="Normal"/>
    <w:link w:val="SubtitleChar"/>
    <w:uiPriority w:val="11"/>
    <w:qFormat/>
    <w:rsid w:val="00182792"/>
    <w:pPr>
      <w:numPr>
        <w:ilvl w:val="1"/>
      </w:numPr>
      <w:tabs>
        <w:tab w:val="left" w:pos="567"/>
        <w:tab w:val="left" w:pos="1134"/>
        <w:tab w:val="left" w:pos="1701"/>
        <w:tab w:val="left" w:pos="2268"/>
      </w:tabs>
      <w:spacing w:after="160"/>
      <w:jc w:val="both"/>
    </w:pPr>
    <w:rPr>
      <w:rFonts w:asciiTheme="minorHAnsi" w:eastAsiaTheme="minorEastAsia" w:hAnsiTheme="minorHAnsi" w:cstheme="minorBidi"/>
      <w:color w:val="5A5A5A" w:themeColor="text1" w:themeTint="A5"/>
      <w:spacing w:val="15"/>
      <w:sz w:val="22"/>
      <w:szCs w:val="22"/>
      <w:lang w:val="en-GB" w:eastAsia="en-US"/>
    </w:rPr>
  </w:style>
  <w:style w:type="character" w:customStyle="1" w:styleId="SubtitleChar">
    <w:name w:val="Subtitle Char"/>
    <w:basedOn w:val="DefaultParagraphFont"/>
    <w:link w:val="Subtitle"/>
    <w:uiPriority w:val="11"/>
    <w:rsid w:val="00182792"/>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182792"/>
    <w:rPr>
      <w:i/>
      <w:iCs/>
      <w:color w:val="404040" w:themeColor="text1" w:themeTint="BF"/>
      <w:lang w:val="en-GB"/>
    </w:rPr>
  </w:style>
  <w:style w:type="character" w:styleId="SubtleReference">
    <w:name w:val="Subtle Reference"/>
    <w:basedOn w:val="DefaultParagraphFont"/>
    <w:uiPriority w:val="31"/>
    <w:qFormat/>
    <w:rsid w:val="00182792"/>
    <w:rPr>
      <w:smallCaps/>
      <w:color w:val="5A5A5A" w:themeColor="text1" w:themeTint="A5"/>
      <w:lang w:val="en-GB"/>
    </w:rPr>
  </w:style>
  <w:style w:type="table" w:styleId="Table3Deffects1">
    <w:name w:val="Table 3D effects 1"/>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82792"/>
    <w:pPr>
      <w:tabs>
        <w:tab w:val="left" w:pos="567"/>
        <w:tab w:val="left" w:pos="1134"/>
        <w:tab w:val="left" w:pos="1701"/>
        <w:tab w:val="left" w:pos="2268"/>
      </w:tabs>
      <w:jc w:val="both"/>
    </w:pPr>
    <w:rPr>
      <w:rFonts w:eastAsia="Arial Unicode MS"/>
      <w:color w:val="000080"/>
      <w:bdr w:val="nil"/>
      <w:lang w:val="en-US"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82792"/>
    <w:pPr>
      <w:tabs>
        <w:tab w:val="left" w:pos="567"/>
        <w:tab w:val="left" w:pos="1134"/>
        <w:tab w:val="left" w:pos="1701"/>
        <w:tab w:val="left" w:pos="2268"/>
      </w:tabs>
      <w:jc w:val="both"/>
    </w:pPr>
    <w:rPr>
      <w:rFonts w:eastAsia="Arial Unicode MS"/>
      <w:color w:val="FFFFFF"/>
      <w:bdr w:val="nil"/>
      <w:lang w:val="en-US"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82792"/>
    <w:pPr>
      <w:tabs>
        <w:tab w:val="left" w:pos="567"/>
        <w:tab w:val="left" w:pos="1134"/>
        <w:tab w:val="left" w:pos="1701"/>
        <w:tab w:val="left" w:pos="2268"/>
      </w:tabs>
      <w:jc w:val="both"/>
    </w:pPr>
    <w:rPr>
      <w:rFonts w:eastAsia="Arial Unicode MS"/>
      <w:b/>
      <w:bCs/>
      <w:bdr w:val="nil"/>
      <w:lang w:val="en-US"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82792"/>
    <w:pPr>
      <w:tabs>
        <w:tab w:val="left" w:pos="567"/>
        <w:tab w:val="left" w:pos="1134"/>
        <w:tab w:val="left" w:pos="1701"/>
        <w:tab w:val="left" w:pos="2268"/>
      </w:tabs>
      <w:jc w:val="both"/>
    </w:pPr>
    <w:rPr>
      <w:rFonts w:eastAsia="Arial Unicode MS"/>
      <w:b/>
      <w:bCs/>
      <w:bdr w:val="nil"/>
      <w:lang w:val="en-US"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82792"/>
    <w:pPr>
      <w:tabs>
        <w:tab w:val="left" w:pos="567"/>
        <w:tab w:val="left" w:pos="1134"/>
        <w:tab w:val="left" w:pos="1701"/>
        <w:tab w:val="left" w:pos="2268"/>
      </w:tabs>
      <w:jc w:val="both"/>
    </w:pPr>
    <w:rPr>
      <w:rFonts w:eastAsia="Arial Unicode MS"/>
      <w:b/>
      <w:bCs/>
      <w:bdr w:val="nil"/>
      <w:lang w:val="en-US"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182792"/>
    <w:pPr>
      <w:pBdr>
        <w:top w:val="nil"/>
        <w:left w:val="nil"/>
        <w:bottom w:val="nil"/>
        <w:right w:val="nil"/>
        <w:between w:val="nil"/>
        <w:bar w:val="nil"/>
      </w:pBdr>
    </w:pPr>
    <w:rPr>
      <w:rFonts w:eastAsia="Arial Unicode MS"/>
      <w:bdr w:val="nil"/>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82792"/>
    <w:pPr>
      <w:tabs>
        <w:tab w:val="left" w:pos="567"/>
        <w:tab w:val="left" w:pos="1134"/>
        <w:tab w:val="left" w:pos="1701"/>
        <w:tab w:val="left" w:pos="2268"/>
      </w:tabs>
      <w:jc w:val="both"/>
    </w:pPr>
    <w:rPr>
      <w:rFonts w:eastAsia="Arial Unicode MS"/>
      <w:b/>
      <w:bCs/>
      <w:bdr w:val="nil"/>
      <w:lang w:val="en-US"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82792"/>
    <w:pPr>
      <w:pBdr>
        <w:top w:val="nil"/>
        <w:left w:val="nil"/>
        <w:bottom w:val="nil"/>
        <w:right w:val="nil"/>
        <w:between w:val="nil"/>
        <w:bar w:val="nil"/>
      </w:pBdr>
    </w:pPr>
    <w:rPr>
      <w:rFonts w:eastAsia="Arial Unicode MS"/>
      <w:bdr w:val="nil"/>
      <w:lang w:val="en-US"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82792"/>
    <w:pPr>
      <w:ind w:left="220" w:hanging="220"/>
      <w:jc w:val="both"/>
    </w:pPr>
    <w:rPr>
      <w:rFonts w:eastAsia="SimSun"/>
      <w:sz w:val="22"/>
      <w:szCs w:val="22"/>
      <w:lang w:val="en-GB" w:eastAsia="en-US"/>
    </w:rPr>
  </w:style>
  <w:style w:type="paragraph" w:styleId="TableofFigures">
    <w:name w:val="table of figures"/>
    <w:basedOn w:val="Normal"/>
    <w:next w:val="Normal"/>
    <w:uiPriority w:val="99"/>
    <w:semiHidden/>
    <w:unhideWhenUsed/>
    <w:rsid w:val="00182792"/>
    <w:pPr>
      <w:jc w:val="both"/>
    </w:pPr>
    <w:rPr>
      <w:rFonts w:eastAsia="SimSun"/>
      <w:sz w:val="22"/>
      <w:szCs w:val="22"/>
      <w:lang w:val="en-GB" w:eastAsia="en-US"/>
    </w:rPr>
  </w:style>
  <w:style w:type="table" w:styleId="TableProfessional">
    <w:name w:val="Table Professional"/>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82792"/>
    <w:pPr>
      <w:tabs>
        <w:tab w:val="left" w:pos="567"/>
        <w:tab w:val="left" w:pos="1134"/>
        <w:tab w:val="left" w:pos="1701"/>
        <w:tab w:val="left" w:pos="2268"/>
      </w:tabs>
      <w:jc w:val="both"/>
    </w:pPr>
    <w:rPr>
      <w:rFonts w:eastAsia="Arial Unicode MS"/>
      <w:bdr w:val="nil"/>
      <w:lang w:val="en-US"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182792"/>
    <w:pPr>
      <w:tabs>
        <w:tab w:val="left" w:pos="567"/>
        <w:tab w:val="left" w:pos="1134"/>
        <w:tab w:val="left" w:pos="1701"/>
        <w:tab w:val="left" w:pos="2268"/>
      </w:tabs>
      <w:contextualSpacing/>
      <w:jc w:val="both"/>
    </w:pPr>
    <w:rPr>
      <w:rFonts w:asciiTheme="majorHAnsi" w:eastAsiaTheme="majorEastAsia" w:hAnsiTheme="majorHAnsi" w:cstheme="majorBidi"/>
      <w:spacing w:val="-10"/>
      <w:kern w:val="28"/>
      <w:sz w:val="56"/>
      <w:szCs w:val="56"/>
      <w:lang w:val="en-GB" w:eastAsia="en-US"/>
    </w:rPr>
  </w:style>
  <w:style w:type="character" w:customStyle="1" w:styleId="TitleChar">
    <w:name w:val="Title Char"/>
    <w:basedOn w:val="DefaultParagraphFont"/>
    <w:link w:val="Title"/>
    <w:uiPriority w:val="10"/>
    <w:rsid w:val="00182792"/>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uiPriority w:val="99"/>
    <w:semiHidden/>
    <w:unhideWhenUsed/>
    <w:rsid w:val="00182792"/>
    <w:pPr>
      <w:tabs>
        <w:tab w:val="left" w:pos="567"/>
        <w:tab w:val="left" w:pos="1134"/>
        <w:tab w:val="left" w:pos="1701"/>
        <w:tab w:val="left" w:pos="2268"/>
      </w:tabs>
      <w:spacing w:before="120"/>
      <w:jc w:val="both"/>
    </w:pPr>
    <w:rPr>
      <w:rFonts w:asciiTheme="majorHAnsi" w:eastAsiaTheme="majorEastAsia" w:hAnsiTheme="majorHAnsi" w:cstheme="majorBidi"/>
      <w:b/>
      <w:bCs/>
      <w:lang w:val="en-GB" w:eastAsia="en-US"/>
    </w:rPr>
  </w:style>
  <w:style w:type="paragraph" w:styleId="TOCHeading">
    <w:name w:val="TOC Heading"/>
    <w:basedOn w:val="Heading1"/>
    <w:next w:val="Normal"/>
    <w:uiPriority w:val="39"/>
    <w:semiHidden/>
    <w:unhideWhenUsed/>
    <w:qFormat/>
    <w:rsid w:val="00182792"/>
    <w:p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oc/notifications/2025/ntf-2025-132-monitoring-en.pdf" TargetMode="External"/><Relationship Id="rId26" Type="http://schemas.openxmlformats.org/officeDocument/2006/relationships/hyperlink" Target="https://www.cbd.int/documents/CBD/SBI/5/2/ADD3" TargetMode="External"/><Relationship Id="rId39" Type="http://schemas.openxmlformats.org/officeDocument/2006/relationships/fontTable" Target="fontTable.xml"/><Relationship Id="rId21" Type="http://schemas.openxmlformats.org/officeDocument/2006/relationships/hyperlink" Target="https://www.cbd.int/decisions/cop/?m=cop-16"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ocuments/CBD/SBI/6/INF/5" TargetMode="External"/><Relationship Id="rId17" Type="http://schemas.openxmlformats.org/officeDocument/2006/relationships/hyperlink" Target="https://www.cbd.int/decisions/cop/?m=cop-16" TargetMode="External"/><Relationship Id="rId25" Type="http://schemas.openxmlformats.org/officeDocument/2006/relationships/image" Target="media/image5.jpeg"/><Relationship Id="rId33" Type="http://schemas.openxmlformats.org/officeDocument/2006/relationships/hyperlink" Target="https://www.cbd.int/decisions/cop/?m=cop-16" TargetMode="Externa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cbd.int/decisions/cop/?m=cop-15" TargetMode="External"/><Relationship Id="rId20" Type="http://schemas.openxmlformats.org/officeDocument/2006/relationships/hyperlink" Target="https://www.cbd.int/documents/CBD/SBI/6/INF/5"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5" TargetMode="Externa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5"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ecisions/cop/?m=cop-16" TargetMode="External"/><Relationship Id="rId23" Type="http://schemas.openxmlformats.org/officeDocument/2006/relationships/image" Target="media/image4.png"/><Relationship Id="rId28" Type="http://schemas.openxmlformats.org/officeDocument/2006/relationships/hyperlink" Target="https://www.cbd.int/documents/CBD/SBI/6/INF/5" TargetMode="External"/><Relationship Id="rId36"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cbd.int/documents/CBD/COP/16/INF/3/REV1" TargetMode="External"/><Relationship Id="rId31" Type="http://schemas.openxmlformats.org/officeDocument/2006/relationships/hyperlink" Target="https://www.cbd.int/doc/notifications/2025/ntf-2025-099-gbo-en.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ocuments/CBD/SBI/6/INF/6" TargetMode="External"/><Relationship Id="rId30" Type="http://schemas.openxmlformats.org/officeDocument/2006/relationships/hyperlink" Target="https://www.cbd.int/doc/notifications/2025/ntf-2025-100-gbo-en.pdf" TargetMode="External"/><Relationship Id="rId35" Type="http://schemas.openxmlformats.org/officeDocument/2006/relationships/header" Target="header2.xml"/><Relationship Id="rId8" Type="http://schemas.openxmlformats.org/officeDocument/2006/relationships/image" Target="media/image1.emf"/><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INF/5" TargetMode="External"/><Relationship Id="rId13" Type="http://schemas.openxmlformats.org/officeDocument/2006/relationships/hyperlink" Target="https://www.cbd.int/documents/CBD/SBI/6/INF/5" TargetMode="External"/><Relationship Id="rId3" Type="http://schemas.openxmlformats.org/officeDocument/2006/relationships/hyperlink" Target="https://www.cbd.int/documents/CBD/SBI/5/2/REV1" TargetMode="External"/><Relationship Id="rId7" Type="http://schemas.openxmlformats.org/officeDocument/2006/relationships/hyperlink" Target="https://www.cbd.int/documents/CBD/SBI/6/INF/5" TargetMode="External"/><Relationship Id="rId12" Type="http://schemas.openxmlformats.org/officeDocument/2006/relationships/hyperlink" Target="https://www.cbd.int/documents/CBD/SBI/6/INF/5" TargetMode="External"/><Relationship Id="rId2" Type="http://schemas.openxmlformats.org/officeDocument/2006/relationships/hyperlink" Target="https://ort.cbd.int/" TargetMode="External"/><Relationship Id="rId1" Type="http://schemas.openxmlformats.org/officeDocument/2006/relationships/hyperlink" Target="https://www.cbd.int/documents/CBD/SBI/6/1" TargetMode="External"/><Relationship Id="rId6" Type="http://schemas.openxmlformats.org/officeDocument/2006/relationships/hyperlink" Target="https://www.cbd.int/documents/CBD/SBI/6/INF/5" TargetMode="External"/><Relationship Id="rId11" Type="http://schemas.openxmlformats.org/officeDocument/2006/relationships/hyperlink" Target="https://www.cbd.int/documents/CBD/SBI/6/INF/5" TargetMode="External"/><Relationship Id="rId5" Type="http://schemas.openxmlformats.org/officeDocument/2006/relationships/hyperlink" Target="https://www.cbd.int/documents/CBD/SBI/6/INF/5" TargetMode="External"/><Relationship Id="rId10" Type="http://schemas.openxmlformats.org/officeDocument/2006/relationships/hyperlink" Target="https://www.cbd.int/documents/CBD/SBI/6/INF/6" TargetMode="External"/><Relationship Id="rId4" Type="http://schemas.openxmlformats.org/officeDocument/2006/relationships/hyperlink" Target="https://www.cbd.int/documents/CBD/SBI/5/2/ADD1/REV1" TargetMode="External"/><Relationship Id="rId9" Type="http://schemas.openxmlformats.org/officeDocument/2006/relationships/hyperlink" Target="https://www.cbd.int/documents/CBD/SBI/6/INF/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17</TotalTime>
  <Pages>24</Pages>
  <Words>8785</Words>
  <Characters>50080</Characters>
  <Application>Microsoft Office Word</Application>
  <DocSecurity>4</DocSecurity>
  <Lines>417</Lines>
  <Paragraphs>117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CBD/SBI/6/4</dc:subject>
  <dc:creator>Secretariat of the Convention on Biological Diversity</dc:creator>
  <cp:lastModifiedBy>Kieran Noonan Mooney</cp:lastModifiedBy>
  <cp:revision>2</cp:revision>
  <cp:lastPrinted>2025-12-29T20:57:00Z</cp:lastPrinted>
  <dcterms:created xsi:type="dcterms:W3CDTF">2026-01-06T20:16:00Z</dcterms:created>
  <dcterms:modified xsi:type="dcterms:W3CDTF">2026-01-06T20:16:00Z</dcterms:modified>
</cp:coreProperties>
</file>