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00"/>
        <w:gridCol w:w="3933"/>
        <w:gridCol w:w="1058"/>
        <w:gridCol w:w="4742"/>
      </w:tblGrid>
      <w:tr w:rsidR="00DD4089" w:rsidRPr="008101D4" w:rsidTr="00675FAC">
        <w:trPr>
          <w:trHeight w:val="851"/>
        </w:trPr>
        <w:tc>
          <w:tcPr>
            <w:tcW w:w="466" w:type="pct"/>
            <w:tcBorders>
              <w:bottom w:val="single" w:sz="8" w:space="0" w:color="auto"/>
            </w:tcBorders>
            <w:vAlign w:val="bottom"/>
          </w:tcPr>
          <w:p w:rsidR="00DD4089" w:rsidRPr="008101D4" w:rsidRDefault="00DD4089" w:rsidP="00DD4089">
            <w:pPr>
              <w:spacing w:after="120"/>
              <w:jc w:val="left"/>
            </w:pPr>
            <w:bookmarkStart w:id="0" w:name="_Hlk137651738"/>
            <w:r w:rsidRPr="008101D4">
              <w:rPr>
                <w:noProof/>
                <w:lang w:val="fr-FR" w:eastAsia="fr-FR"/>
              </w:rPr>
              <w:drawing>
                <wp:inline distT="0" distB="0" distL="0" distR="0">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DD4089" w:rsidRPr="008101D4" w:rsidRDefault="00DD4089" w:rsidP="00DD4089">
            <w:pPr>
              <w:spacing w:after="120"/>
              <w:jc w:val="left"/>
            </w:pPr>
            <w:r w:rsidRPr="00F47462">
              <w:rPr>
                <w:noProof/>
                <w:lang w:val="fr-FR" w:eastAsia="fr-FR"/>
              </w:rPr>
              <w:drawing>
                <wp:anchor distT="0" distB="0" distL="114300" distR="114300" simplePos="0" relativeHeight="251659264" behindDoc="1" locked="0" layoutInCell="1" allowOverlap="1">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rsidR="00DD4089" w:rsidRPr="008101D4" w:rsidRDefault="00DD4089" w:rsidP="00F47462">
            <w:pPr>
              <w:pStyle w:val="CBDNormal"/>
              <w:jc w:val="right"/>
              <w:rPr>
                <w:szCs w:val="22"/>
              </w:rPr>
            </w:pPr>
            <w:r w:rsidRPr="00F47462">
              <w:rPr>
                <w:sz w:val="40"/>
                <w:szCs w:val="22"/>
              </w:rPr>
              <w:t>CBD</w:t>
            </w:r>
            <w:r w:rsidRPr="00F47462">
              <w:rPr>
                <w:sz w:val="22"/>
                <w:szCs w:val="22"/>
              </w:rPr>
              <w:t>/SBSTTA/2</w:t>
            </w:r>
            <w:r w:rsidR="004453F5">
              <w:rPr>
                <w:sz w:val="22"/>
                <w:szCs w:val="22"/>
              </w:rPr>
              <w:t>8</w:t>
            </w:r>
            <w:r w:rsidRPr="00F47462">
              <w:rPr>
                <w:sz w:val="22"/>
                <w:szCs w:val="22"/>
              </w:rPr>
              <w:t>/1</w:t>
            </w:r>
          </w:p>
        </w:tc>
      </w:tr>
      <w:tr w:rsidR="00DD4089" w:rsidRPr="00EA442C" w:rsidTr="00675FAC">
        <w:tc>
          <w:tcPr>
            <w:tcW w:w="2791" w:type="pct"/>
            <w:gridSpan w:val="3"/>
            <w:tcBorders>
              <w:top w:val="single" w:sz="8" w:space="0" w:color="auto"/>
              <w:bottom w:val="single" w:sz="12" w:space="0" w:color="auto"/>
            </w:tcBorders>
          </w:tcPr>
          <w:p w:rsidR="00DD4089" w:rsidRPr="00550DCE" w:rsidRDefault="00DD4089" w:rsidP="00DD4089">
            <w:pPr>
              <w:pStyle w:val="Cornernotation"/>
              <w:suppressLineNumbers/>
              <w:suppressAutoHyphens/>
              <w:spacing w:before="120" w:after="120"/>
              <w:ind w:right="0"/>
            </w:pPr>
            <w:r>
              <w:rPr>
                <w:noProof/>
                <w:lang w:val="fr-FR" w:eastAsia="fr-FR"/>
              </w:rPr>
              <w:drawing>
                <wp:inline distT="0" distB="0" distL="0" distR="0">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rsidR="00DD4089" w:rsidRPr="003C6F10" w:rsidRDefault="00DD4089" w:rsidP="00F47462">
            <w:pPr>
              <w:pStyle w:val="AEDistrNormal"/>
              <w:ind w:left="1545"/>
              <w:rPr>
                <w:sz w:val="22"/>
              </w:rPr>
            </w:pPr>
            <w:r w:rsidRPr="003C6F10">
              <w:rPr>
                <w:sz w:val="22"/>
              </w:rPr>
              <w:t>Distr.: General</w:t>
            </w:r>
          </w:p>
          <w:p w:rsidR="00DD4089" w:rsidRPr="003C6F10" w:rsidRDefault="002008FE" w:rsidP="002008FE">
            <w:pPr>
              <w:pStyle w:val="AEDistrNormal"/>
              <w:ind w:left="1545"/>
              <w:rPr>
                <w:sz w:val="22"/>
              </w:rPr>
            </w:pPr>
            <w:r>
              <w:t>16 July</w:t>
            </w:r>
            <w:r w:rsidRPr="005A1DE2">
              <w:t xml:space="preserve"> 2025</w:t>
            </w:r>
          </w:p>
          <w:p w:rsidR="00DD4089" w:rsidRPr="00DD4089" w:rsidRDefault="00DD4089" w:rsidP="00F47462">
            <w:pPr>
              <w:pStyle w:val="AEDistrNormal"/>
              <w:ind w:left="1545"/>
              <w:rPr>
                <w:sz w:val="22"/>
                <w:lang w:val="en-US"/>
              </w:rPr>
            </w:pPr>
            <w:r w:rsidRPr="00F47462">
              <w:rPr>
                <w:sz w:val="22"/>
              </w:rPr>
              <w:t>Russian</w:t>
            </w:r>
          </w:p>
          <w:p w:rsidR="00DD4089" w:rsidRPr="003C6F10" w:rsidRDefault="00DD4089" w:rsidP="00F47462">
            <w:pPr>
              <w:pStyle w:val="AEDistrNormal"/>
              <w:ind w:left="1545"/>
              <w:rPr>
                <w:sz w:val="22"/>
              </w:rPr>
            </w:pPr>
            <w:r w:rsidRPr="003C6F10">
              <w:rPr>
                <w:sz w:val="22"/>
              </w:rPr>
              <w:t>Original: English</w:t>
            </w:r>
          </w:p>
          <w:p w:rsidR="00DD4089" w:rsidRPr="00550DCE" w:rsidRDefault="00DD4089" w:rsidP="00DD4089"/>
        </w:tc>
      </w:tr>
    </w:tbl>
    <w:p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rsidR="00A96B21" w:rsidRPr="00547C80" w:rsidRDefault="00F47462" w:rsidP="002008FE">
      <w:pPr>
        <w:pStyle w:val="Cornernotation"/>
        <w:rPr>
          <w:bCs/>
          <w:sz w:val="22"/>
          <w:szCs w:val="22"/>
          <w:lang w:val="ru-RU"/>
        </w:rPr>
      </w:pPr>
      <w:r>
        <w:rPr>
          <w:bCs/>
          <w:sz w:val="22"/>
          <w:szCs w:val="22"/>
          <w:lang w:val="ru-RU"/>
        </w:rPr>
        <w:t xml:space="preserve">Двадцать </w:t>
      </w:r>
      <w:r w:rsidR="002008FE">
        <w:rPr>
          <w:bCs/>
          <w:sz w:val="22"/>
          <w:szCs w:val="22"/>
          <w:lang w:val="ru-RU"/>
        </w:rPr>
        <w:t>восьмое</w:t>
      </w:r>
      <w:r>
        <w:rPr>
          <w:bCs/>
          <w:sz w:val="22"/>
          <w:szCs w:val="22"/>
          <w:lang w:val="ru-RU"/>
        </w:rPr>
        <w:t xml:space="preserve"> совещание</w:t>
      </w:r>
    </w:p>
    <w:p w:rsidR="00A96B21" w:rsidRPr="002008FE" w:rsidRDefault="002008FE" w:rsidP="002008FE">
      <w:pPr>
        <w:pStyle w:val="Venuedate"/>
        <w:rPr>
          <w:lang w:val="ru-RU"/>
        </w:rPr>
      </w:pPr>
      <w:r w:rsidRPr="002008FE">
        <w:rPr>
          <w:lang w:val="ru-RU"/>
        </w:rPr>
        <w:t>Найр</w:t>
      </w:r>
      <w:r>
        <w:rPr>
          <w:lang w:val="ru-RU"/>
        </w:rPr>
        <w:t>оби, 27 июля – 1 августа 2026 года</w:t>
      </w:r>
    </w:p>
    <w:bookmarkEnd w:id="0"/>
    <w:p w:rsidR="00A96B21" w:rsidRPr="00547C80" w:rsidRDefault="00644525" w:rsidP="00A96B21">
      <w:pPr>
        <w:pStyle w:val="a5"/>
        <w:rPr>
          <w:lang w:val="ru-RU"/>
        </w:rPr>
      </w:pPr>
      <w:sdt>
        <w:sdtPr>
          <w:rPr>
            <w:rFonts w:ascii="Times New Roman" w:eastAsia="Times New Roman" w:hAnsi="Times New Roman"/>
            <w:iCs/>
            <w:spacing w:val="0"/>
            <w:kern w:val="0"/>
            <w:lang w:val="ru-RU"/>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DD4089" w:rsidRPr="00DD4089">
            <w:rPr>
              <w:rFonts w:ascii="Times New Roman" w:eastAsia="Times New Roman" w:hAnsi="Times New Roman"/>
              <w:iCs/>
              <w:spacing w:val="0"/>
              <w:kern w:val="0"/>
              <w:lang w:val="ru-RU"/>
            </w:rPr>
            <w:t>Предварительная повестка дня</w:t>
          </w:r>
        </w:sdtContent>
      </w:sdt>
    </w:p>
    <w:p w:rsidR="00557370" w:rsidRPr="00547C80" w:rsidRDefault="00F47462" w:rsidP="00EE67FE">
      <w:pPr>
        <w:spacing w:before="120" w:after="120"/>
        <w:ind w:left="1134" w:hanging="567"/>
        <w:rPr>
          <w:rFonts w:asciiTheme="majorBidi" w:hAnsiTheme="majorBidi" w:cstheme="majorBidi"/>
          <w:snapToGrid w:val="0"/>
          <w:lang w:val="ru-RU"/>
        </w:rPr>
      </w:pPr>
      <w:r>
        <w:rPr>
          <w:szCs w:val="22"/>
          <w:lang w:val="ru-RU"/>
        </w:rPr>
        <w:t>1.</w:t>
      </w:r>
      <w:r>
        <w:rPr>
          <w:szCs w:val="22"/>
          <w:lang w:val="ru-RU"/>
        </w:rPr>
        <w:tab/>
        <w:t>Открытие совещания.</w:t>
      </w:r>
    </w:p>
    <w:p w:rsidR="00AD3856" w:rsidRPr="00547C80" w:rsidRDefault="00F47462" w:rsidP="00EE67FE">
      <w:pPr>
        <w:spacing w:before="120" w:after="120"/>
        <w:ind w:left="1134" w:hanging="567"/>
        <w:rPr>
          <w:rFonts w:asciiTheme="majorBidi" w:hAnsiTheme="majorBidi" w:cstheme="majorBidi"/>
          <w:snapToGrid w:val="0"/>
          <w:kern w:val="22"/>
          <w:szCs w:val="22"/>
          <w:lang w:val="ru-RU"/>
        </w:rPr>
      </w:pPr>
      <w:r>
        <w:rPr>
          <w:szCs w:val="22"/>
          <w:lang w:val="ru-RU"/>
        </w:rPr>
        <w:t>2.</w:t>
      </w:r>
      <w:r>
        <w:rPr>
          <w:szCs w:val="22"/>
          <w:lang w:val="ru-RU"/>
        </w:rPr>
        <w:tab/>
        <w:t>Организационные вопросы: выборы должностных лиц, утверждение повестки дня и организация работы.</w:t>
      </w:r>
    </w:p>
    <w:p w:rsidR="004453F5" w:rsidRDefault="00F47462" w:rsidP="004453F5">
      <w:pPr>
        <w:spacing w:before="120" w:after="120"/>
        <w:ind w:left="1134" w:hanging="567"/>
        <w:rPr>
          <w:szCs w:val="22"/>
          <w:lang w:val="fr-FR"/>
        </w:rPr>
      </w:pPr>
      <w:r>
        <w:rPr>
          <w:szCs w:val="22"/>
          <w:lang w:val="ru-RU"/>
        </w:rPr>
        <w:t>3.</w:t>
      </w:r>
      <w:r>
        <w:rPr>
          <w:szCs w:val="22"/>
          <w:lang w:val="ru-RU"/>
        </w:rPr>
        <w:tab/>
      </w:r>
      <w:r w:rsidR="00EE67FE" w:rsidRPr="00EE67FE">
        <w:rPr>
          <w:szCs w:val="22"/>
          <w:lang w:val="ru-RU"/>
        </w:rPr>
        <w:t>Планирование, мониторинг, отчетность и обзор:</w:t>
      </w:r>
      <w:r w:rsidR="00EE67FE">
        <w:rPr>
          <w:szCs w:val="22"/>
          <w:lang w:val="ru-RU"/>
        </w:rPr>
        <w:t xml:space="preserve"> </w:t>
      </w:r>
    </w:p>
    <w:p w:rsidR="004453F5" w:rsidRPr="00756E83" w:rsidRDefault="004453F5" w:rsidP="004453F5">
      <w:pPr>
        <w:pStyle w:val="CBDNormalNoNumber"/>
        <w:tabs>
          <w:tab w:val="clear" w:pos="567"/>
          <w:tab w:val="clear" w:pos="1134"/>
        </w:tabs>
        <w:ind w:left="1701" w:hanging="567"/>
        <w:rPr>
          <w:snapToGrid w:val="0"/>
          <w:kern w:val="22"/>
        </w:rPr>
      </w:pPr>
      <w:r w:rsidRPr="00756E83">
        <w:rPr>
          <w:snapToGrid w:val="0"/>
          <w:kern w:val="22"/>
        </w:rPr>
        <w:t>(a)</w:t>
      </w:r>
      <w:r w:rsidRPr="00756E83">
        <w:rPr>
          <w:snapToGrid w:val="0"/>
          <w:kern w:val="22"/>
        </w:rPr>
        <w:tab/>
      </w:r>
      <w:proofErr w:type="gramStart"/>
      <w:r w:rsidRPr="00EE67FE">
        <w:rPr>
          <w:lang w:val="ru-RU"/>
        </w:rPr>
        <w:t>глобальный</w:t>
      </w:r>
      <w:proofErr w:type="gramEnd"/>
      <w:r w:rsidRPr="00EE67FE">
        <w:rPr>
          <w:lang w:val="ru-RU"/>
        </w:rPr>
        <w:t xml:space="preserve"> обзор коллективного прогресса в осуществлении Куньминско-Монреальской глобальной рамочной программы в области биоразнообразия</w:t>
      </w:r>
      <w:r w:rsidRPr="00756E83">
        <w:rPr>
          <w:snapToGrid w:val="0"/>
          <w:kern w:val="22"/>
        </w:rPr>
        <w:t>;</w:t>
      </w:r>
    </w:p>
    <w:p w:rsidR="004453F5" w:rsidRPr="00756E83" w:rsidRDefault="004453F5" w:rsidP="004453F5">
      <w:pPr>
        <w:pStyle w:val="CBDNormalNoNumber"/>
        <w:tabs>
          <w:tab w:val="clear" w:pos="567"/>
          <w:tab w:val="clear" w:pos="1134"/>
        </w:tabs>
        <w:ind w:left="1701" w:hanging="567"/>
        <w:rPr>
          <w:snapToGrid w:val="0"/>
          <w:kern w:val="22"/>
        </w:rPr>
      </w:pPr>
      <w:r w:rsidRPr="00756E83">
        <w:rPr>
          <w:snapToGrid w:val="0"/>
          <w:kern w:val="22"/>
        </w:rPr>
        <w:t>(b)</w:t>
      </w:r>
      <w:r w:rsidRPr="00756E83">
        <w:rPr>
          <w:snapToGrid w:val="0"/>
          <w:kern w:val="22"/>
        </w:rPr>
        <w:tab/>
      </w:r>
      <w:r w:rsidR="0086098B">
        <w:rPr>
          <w:snapToGrid w:val="0"/>
          <w:kern w:val="22"/>
          <w:lang w:val="ru-RU"/>
        </w:rPr>
        <w:t>м</w:t>
      </w:r>
      <w:r>
        <w:rPr>
          <w:lang w:val="ru-RU"/>
        </w:rPr>
        <w:t>еханизм мониторинга Куньминско-Монреальской глобальной рамочной программы в области биоразнообразия</w:t>
      </w:r>
      <w:r w:rsidRPr="00756E83">
        <w:rPr>
          <w:snapToGrid w:val="0"/>
          <w:kern w:val="22"/>
        </w:rPr>
        <w:t>.</w:t>
      </w:r>
    </w:p>
    <w:p w:rsidR="00557370" w:rsidRPr="00547C80" w:rsidRDefault="00F47462" w:rsidP="00EE67FE">
      <w:pPr>
        <w:spacing w:before="120" w:after="120"/>
        <w:ind w:left="1134" w:hanging="567"/>
        <w:rPr>
          <w:rFonts w:asciiTheme="majorBidi" w:hAnsiTheme="majorBidi" w:cstheme="majorBidi"/>
          <w:snapToGrid w:val="0"/>
          <w:lang w:val="ru-RU"/>
        </w:rPr>
      </w:pPr>
      <w:r>
        <w:rPr>
          <w:szCs w:val="22"/>
          <w:lang w:val="ru-RU"/>
        </w:rPr>
        <w:t>4.</w:t>
      </w:r>
      <w:r>
        <w:rPr>
          <w:szCs w:val="22"/>
          <w:lang w:val="ru-RU"/>
        </w:rPr>
        <w:tab/>
      </w:r>
      <w:r w:rsidR="00EE67FE" w:rsidRPr="00EE67FE">
        <w:rPr>
          <w:szCs w:val="22"/>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Pr>
          <w:szCs w:val="22"/>
          <w:lang w:val="ru-RU"/>
        </w:rPr>
        <w:t>.</w:t>
      </w:r>
    </w:p>
    <w:p w:rsidR="00557370" w:rsidRPr="00947EC7" w:rsidRDefault="00F47462" w:rsidP="00EE67FE">
      <w:pPr>
        <w:spacing w:before="120" w:after="120"/>
        <w:ind w:left="1134" w:hanging="567"/>
        <w:rPr>
          <w:rFonts w:asciiTheme="majorBidi" w:hAnsiTheme="majorBidi" w:cstheme="majorBidi"/>
          <w:lang w:val="ru-RU"/>
        </w:rPr>
      </w:pPr>
      <w:r>
        <w:rPr>
          <w:szCs w:val="22"/>
          <w:lang w:val="ru-RU"/>
        </w:rPr>
        <w:t>5.</w:t>
      </w:r>
      <w:r>
        <w:rPr>
          <w:szCs w:val="22"/>
          <w:lang w:val="ru-RU"/>
        </w:rPr>
        <w:tab/>
      </w:r>
      <w:r w:rsidR="004453F5">
        <w:rPr>
          <w:szCs w:val="22"/>
          <w:lang w:val="ru-RU"/>
        </w:rPr>
        <w:t>Синтетическая биология</w:t>
      </w:r>
      <w:r w:rsidRPr="00947EC7">
        <w:rPr>
          <w:szCs w:val="22"/>
          <w:lang w:val="ru-RU"/>
        </w:rPr>
        <w:t>.</w:t>
      </w:r>
    </w:p>
    <w:p w:rsidR="004453F5" w:rsidRPr="004453F5" w:rsidRDefault="00F47462" w:rsidP="004453F5">
      <w:pPr>
        <w:spacing w:before="120" w:after="120"/>
        <w:ind w:left="1134" w:hanging="567"/>
        <w:rPr>
          <w:szCs w:val="22"/>
          <w:lang w:val="fr-FR"/>
        </w:rPr>
      </w:pPr>
      <w:r w:rsidRPr="00947EC7">
        <w:rPr>
          <w:szCs w:val="22"/>
          <w:lang w:val="ru-RU"/>
        </w:rPr>
        <w:t>6.</w:t>
      </w:r>
      <w:r w:rsidRPr="00947EC7">
        <w:rPr>
          <w:szCs w:val="22"/>
          <w:lang w:val="ru-RU"/>
        </w:rPr>
        <w:tab/>
      </w:r>
      <w:r w:rsidR="004453F5" w:rsidRPr="004453F5">
        <w:rPr>
          <w:szCs w:val="22"/>
          <w:lang w:val="ru-RU"/>
        </w:rPr>
        <w:t>Устойчивое управление ресурсами дикой природы</w:t>
      </w:r>
      <w:r w:rsidR="004453F5">
        <w:rPr>
          <w:szCs w:val="22"/>
          <w:lang w:val="fr-FR"/>
        </w:rPr>
        <w:t>.</w:t>
      </w:r>
    </w:p>
    <w:p w:rsidR="004453F5" w:rsidRPr="00947EC7" w:rsidRDefault="00F47462" w:rsidP="004453F5">
      <w:pPr>
        <w:spacing w:before="120" w:after="120"/>
        <w:ind w:left="1134" w:hanging="567"/>
        <w:rPr>
          <w:szCs w:val="22"/>
          <w:lang w:val="ru-RU"/>
        </w:rPr>
      </w:pPr>
      <w:r w:rsidRPr="00947EC7">
        <w:rPr>
          <w:szCs w:val="22"/>
          <w:lang w:val="ru-RU"/>
        </w:rPr>
        <w:t>7.</w:t>
      </w:r>
      <w:r w:rsidRPr="00947EC7">
        <w:rPr>
          <w:szCs w:val="22"/>
          <w:lang w:val="ru-RU"/>
        </w:rPr>
        <w:tab/>
      </w:r>
      <w:r w:rsidR="004453F5" w:rsidRPr="00947EC7">
        <w:rPr>
          <w:szCs w:val="22"/>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004453F5">
        <w:rPr>
          <w:szCs w:val="22"/>
          <w:lang w:val="fr-FR"/>
        </w:rPr>
        <w:t xml:space="preserve"> </w:t>
      </w:r>
      <w:r w:rsidR="004453F5" w:rsidRPr="00947EC7">
        <w:rPr>
          <w:snapToGrid w:val="0"/>
          <w:kern w:val="22"/>
          <w:lang w:val="ru-RU"/>
        </w:rPr>
        <w:t>стратегический</w:t>
      </w:r>
      <w:r w:rsidR="004453F5" w:rsidRPr="00947EC7">
        <w:rPr>
          <w:lang w:val="ru-RU"/>
        </w:rPr>
        <w:t xml:space="preserve"> обзор и </w:t>
      </w:r>
      <w:r w:rsidR="004453F5" w:rsidRPr="004453F5">
        <w:rPr>
          <w:lang w:val="ru-RU"/>
        </w:rPr>
        <w:t>обновление программы работы по охраняемым районам.</w:t>
      </w:r>
    </w:p>
    <w:p w:rsidR="00557370" w:rsidRPr="00947EC7" w:rsidRDefault="00F47462" w:rsidP="00947EC7">
      <w:pPr>
        <w:spacing w:before="120" w:after="120"/>
        <w:ind w:left="1134" w:hanging="567"/>
        <w:rPr>
          <w:szCs w:val="22"/>
          <w:lang w:val="ru-RU"/>
        </w:rPr>
      </w:pPr>
      <w:r w:rsidRPr="00947EC7">
        <w:rPr>
          <w:szCs w:val="22"/>
          <w:lang w:val="ru-RU"/>
        </w:rPr>
        <w:t>8.</w:t>
      </w:r>
      <w:r w:rsidRPr="00947EC7">
        <w:rPr>
          <w:szCs w:val="22"/>
          <w:lang w:val="ru-RU"/>
        </w:rPr>
        <w:tab/>
      </w:r>
      <w:r w:rsidR="004453F5">
        <w:rPr>
          <w:szCs w:val="22"/>
          <w:lang w:val="ru-RU"/>
        </w:rPr>
        <w:t>Морское и прибрежное биоразнообразие</w:t>
      </w:r>
      <w:r w:rsidR="00947EC7" w:rsidRPr="00947EC7">
        <w:rPr>
          <w:szCs w:val="22"/>
          <w:lang w:val="ru-RU"/>
        </w:rPr>
        <w:t>.</w:t>
      </w:r>
    </w:p>
    <w:p w:rsidR="00557370" w:rsidRPr="00947EC7" w:rsidRDefault="004453F5" w:rsidP="00EE67FE">
      <w:pPr>
        <w:spacing w:before="120" w:after="120"/>
        <w:ind w:left="1134" w:hanging="567"/>
        <w:rPr>
          <w:rFonts w:asciiTheme="majorBidi" w:hAnsiTheme="majorBidi" w:cstheme="majorBidi"/>
          <w:snapToGrid w:val="0"/>
          <w:lang w:val="ru-RU"/>
        </w:rPr>
      </w:pPr>
      <w:r>
        <w:rPr>
          <w:szCs w:val="22"/>
          <w:lang w:val="fr-FR"/>
        </w:rPr>
        <w:t>9</w:t>
      </w:r>
      <w:r w:rsidR="00F47462" w:rsidRPr="00947EC7">
        <w:rPr>
          <w:szCs w:val="22"/>
          <w:lang w:val="ru-RU"/>
        </w:rPr>
        <w:t>.</w:t>
      </w:r>
      <w:r w:rsidR="00F47462" w:rsidRPr="00947EC7">
        <w:rPr>
          <w:szCs w:val="22"/>
          <w:lang w:val="ru-RU"/>
        </w:rPr>
        <w:tab/>
      </w:r>
      <w:r w:rsidRPr="00947EC7">
        <w:rPr>
          <w:szCs w:val="22"/>
          <w:lang w:val="ru-RU"/>
        </w:rPr>
        <w:t>Прочие вопросы</w:t>
      </w:r>
      <w:r w:rsidR="00F47462" w:rsidRPr="00947EC7">
        <w:rPr>
          <w:szCs w:val="22"/>
          <w:lang w:val="ru-RU"/>
        </w:rPr>
        <w:t>.</w:t>
      </w:r>
    </w:p>
    <w:p w:rsidR="00557370" w:rsidRPr="00947EC7" w:rsidRDefault="00F47462" w:rsidP="00EE67FE">
      <w:pPr>
        <w:spacing w:before="120" w:after="120"/>
        <w:ind w:left="1134" w:hanging="567"/>
        <w:rPr>
          <w:rFonts w:asciiTheme="majorBidi" w:hAnsiTheme="majorBidi" w:cstheme="majorBidi"/>
          <w:snapToGrid w:val="0"/>
          <w:lang w:val="ru-RU"/>
        </w:rPr>
      </w:pPr>
      <w:r w:rsidRPr="00947EC7">
        <w:rPr>
          <w:szCs w:val="22"/>
          <w:lang w:val="ru-RU"/>
        </w:rPr>
        <w:t>1</w:t>
      </w:r>
      <w:r w:rsidR="004453F5">
        <w:rPr>
          <w:szCs w:val="22"/>
          <w:lang w:val="fr-FR"/>
        </w:rPr>
        <w:t>0</w:t>
      </w:r>
      <w:r w:rsidRPr="00947EC7">
        <w:rPr>
          <w:szCs w:val="22"/>
          <w:lang w:val="ru-RU"/>
        </w:rPr>
        <w:t>.</w:t>
      </w:r>
      <w:r w:rsidRPr="00947EC7">
        <w:rPr>
          <w:szCs w:val="22"/>
          <w:lang w:val="ru-RU"/>
        </w:rPr>
        <w:tab/>
      </w:r>
      <w:r w:rsidR="004453F5" w:rsidRPr="00947EC7">
        <w:rPr>
          <w:szCs w:val="22"/>
          <w:lang w:val="ru-RU"/>
        </w:rPr>
        <w:t>Принятие доклада</w:t>
      </w:r>
      <w:r w:rsidR="00947EC7" w:rsidRPr="00947EC7">
        <w:rPr>
          <w:szCs w:val="22"/>
          <w:lang w:val="ru-RU"/>
        </w:rPr>
        <w:t xml:space="preserve">. </w:t>
      </w:r>
    </w:p>
    <w:p w:rsidR="00557370" w:rsidRPr="00947EC7" w:rsidRDefault="00F47462" w:rsidP="00EE67FE">
      <w:pPr>
        <w:spacing w:before="120" w:after="120"/>
        <w:ind w:left="1134" w:hanging="567"/>
        <w:rPr>
          <w:szCs w:val="22"/>
          <w:lang w:val="ru-RU"/>
        </w:rPr>
      </w:pPr>
      <w:r w:rsidRPr="00947EC7">
        <w:rPr>
          <w:szCs w:val="22"/>
          <w:lang w:val="ru-RU"/>
        </w:rPr>
        <w:t>1</w:t>
      </w:r>
      <w:r w:rsidR="004453F5">
        <w:rPr>
          <w:szCs w:val="22"/>
          <w:lang w:val="fr-FR"/>
        </w:rPr>
        <w:t>1</w:t>
      </w:r>
      <w:r w:rsidRPr="00947EC7">
        <w:rPr>
          <w:szCs w:val="22"/>
          <w:lang w:val="ru-RU"/>
        </w:rPr>
        <w:t>.</w:t>
      </w:r>
      <w:r w:rsidRPr="00947EC7">
        <w:rPr>
          <w:szCs w:val="22"/>
          <w:lang w:val="ru-RU"/>
        </w:rPr>
        <w:tab/>
      </w:r>
      <w:r w:rsidR="004453F5" w:rsidRPr="00947EC7">
        <w:rPr>
          <w:szCs w:val="22"/>
          <w:lang w:val="ru-RU"/>
        </w:rPr>
        <w:t>Закрытие совещания</w:t>
      </w:r>
      <w:r w:rsidR="00947EC7" w:rsidRPr="00947EC7">
        <w:rPr>
          <w:szCs w:val="22"/>
          <w:lang w:val="ru-RU"/>
        </w:rPr>
        <w:t>.</w:t>
      </w:r>
    </w:p>
    <w:p w:rsidR="00557370" w:rsidRPr="00652D3A" w:rsidRDefault="00F47462" w:rsidP="00FD2104">
      <w:pPr>
        <w:suppressLineNumbers/>
        <w:suppressAutoHyphens/>
        <w:jc w:val="center"/>
        <w:rPr>
          <w:kern w:val="22"/>
        </w:rPr>
      </w:pPr>
      <w:r w:rsidRPr="00652D3A">
        <w:rPr>
          <w:kern w:val="22"/>
          <w:szCs w:val="22"/>
        </w:rPr>
        <w:t>__________</w:t>
      </w:r>
    </w:p>
    <w:p w:rsidR="002B559C" w:rsidRPr="00557370" w:rsidRDefault="002B559C" w:rsidP="00557370"/>
    <w:sectPr w:rsidR="002B559C" w:rsidRPr="00557370" w:rsidSect="006117B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7B8" w:rsidRDefault="006117B8">
      <w:r>
        <w:separator/>
      </w:r>
    </w:p>
  </w:endnote>
  <w:endnote w:type="continuationSeparator" w:id="0">
    <w:p w:rsidR="006117B8" w:rsidRDefault="00611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644525">
            <w:pPr>
              <w:pStyle w:val="af0"/>
            </w:pPr>
            <w:r w:rsidRPr="002B559C">
              <w:rPr>
                <w:sz w:val="20"/>
                <w:szCs w:val="20"/>
              </w:rPr>
              <w:fldChar w:fldCharType="begin"/>
            </w:r>
            <w:r w:rsidR="00F47462" w:rsidRPr="002B559C">
              <w:rPr>
                <w:sz w:val="20"/>
                <w:szCs w:val="20"/>
              </w:rPr>
              <w:instrText xml:space="preserve"> PAGE </w:instrText>
            </w:r>
            <w:r w:rsidRPr="002B559C">
              <w:rPr>
                <w:sz w:val="20"/>
                <w:szCs w:val="20"/>
              </w:rPr>
              <w:fldChar w:fldCharType="separate"/>
            </w:r>
            <w:r w:rsidR="00F47462" w:rsidRPr="002B559C">
              <w:rPr>
                <w:noProof/>
                <w:sz w:val="20"/>
                <w:szCs w:val="20"/>
              </w:rPr>
              <w:t>2</w:t>
            </w:r>
            <w:r w:rsidRPr="002B559C">
              <w:rPr>
                <w:sz w:val="20"/>
                <w:szCs w:val="20"/>
              </w:rPr>
              <w:fldChar w:fldCharType="end"/>
            </w:r>
            <w:r w:rsidR="00F47462" w:rsidRPr="002B559C">
              <w:rPr>
                <w:sz w:val="20"/>
                <w:szCs w:val="20"/>
              </w:rPr>
              <w:t>/</w:t>
            </w:r>
            <w:r w:rsidRPr="002B559C">
              <w:rPr>
                <w:sz w:val="20"/>
                <w:szCs w:val="20"/>
              </w:rPr>
              <w:fldChar w:fldCharType="begin"/>
            </w:r>
            <w:r w:rsidR="00F47462" w:rsidRPr="002B559C">
              <w:rPr>
                <w:sz w:val="20"/>
                <w:szCs w:val="20"/>
              </w:rPr>
              <w:instrText xml:space="preserve"> NUMPAGES  </w:instrText>
            </w:r>
            <w:r w:rsidRPr="002B559C">
              <w:rPr>
                <w:sz w:val="20"/>
                <w:szCs w:val="20"/>
              </w:rPr>
              <w:fldChar w:fldCharType="separate"/>
            </w:r>
            <w:r w:rsidR="00F47462" w:rsidRPr="002B559C">
              <w:rPr>
                <w:noProof/>
                <w:sz w:val="20"/>
                <w:szCs w:val="20"/>
              </w:rPr>
              <w:t>2</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644525" w:rsidP="002B559C">
            <w:pPr>
              <w:pStyle w:val="af0"/>
              <w:jc w:val="right"/>
            </w:pPr>
            <w:r w:rsidRPr="002B559C">
              <w:rPr>
                <w:sz w:val="20"/>
                <w:szCs w:val="20"/>
              </w:rPr>
              <w:fldChar w:fldCharType="begin"/>
            </w:r>
            <w:r w:rsidR="00F47462" w:rsidRPr="002B559C">
              <w:rPr>
                <w:sz w:val="20"/>
                <w:szCs w:val="20"/>
              </w:rPr>
              <w:instrText xml:space="preserve"> PAGE </w:instrText>
            </w:r>
            <w:r w:rsidRPr="002B559C">
              <w:rPr>
                <w:sz w:val="20"/>
                <w:szCs w:val="20"/>
              </w:rPr>
              <w:fldChar w:fldCharType="separate"/>
            </w:r>
            <w:r w:rsidR="00F47462" w:rsidRPr="002B559C">
              <w:rPr>
                <w:noProof/>
                <w:sz w:val="20"/>
                <w:szCs w:val="20"/>
              </w:rPr>
              <w:t>2</w:t>
            </w:r>
            <w:r w:rsidRPr="002B559C">
              <w:rPr>
                <w:sz w:val="20"/>
                <w:szCs w:val="20"/>
              </w:rPr>
              <w:fldChar w:fldCharType="end"/>
            </w:r>
            <w:r w:rsidR="00F47462" w:rsidRPr="002B559C">
              <w:rPr>
                <w:sz w:val="20"/>
                <w:szCs w:val="20"/>
              </w:rPr>
              <w:t>/</w:t>
            </w:r>
            <w:r w:rsidRPr="002B559C">
              <w:rPr>
                <w:sz w:val="20"/>
                <w:szCs w:val="20"/>
              </w:rPr>
              <w:fldChar w:fldCharType="begin"/>
            </w:r>
            <w:r w:rsidR="00F47462" w:rsidRPr="002B559C">
              <w:rPr>
                <w:sz w:val="20"/>
                <w:szCs w:val="20"/>
              </w:rPr>
              <w:instrText xml:space="preserve"> NUMPAGES  </w:instrText>
            </w:r>
            <w:r w:rsidRPr="002B559C">
              <w:rPr>
                <w:sz w:val="20"/>
                <w:szCs w:val="20"/>
              </w:rPr>
              <w:fldChar w:fldCharType="separate"/>
            </w:r>
            <w:r w:rsidR="00F47462" w:rsidRPr="002B559C">
              <w:rPr>
                <w:noProof/>
                <w:sz w:val="20"/>
                <w:szCs w:val="20"/>
              </w:rPr>
              <w:t>2</w:t>
            </w:r>
            <w:r w:rsidRPr="002B559C">
              <w:rPr>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7B8" w:rsidRDefault="006117B8">
      <w:r>
        <w:separator/>
      </w:r>
    </w:p>
  </w:footnote>
  <w:footnote w:type="continuationSeparator" w:id="0">
    <w:p w:rsidR="006117B8" w:rsidRDefault="006117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2B559C" w:rsidRPr="002B559C" w:rsidRDefault="00644525" w:rsidP="002B559C">
    <w:pP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sidR="00F47462">
          <w:rPr>
            <w:sz w:val="20"/>
            <w:szCs w:val="20"/>
            <w:lang w:val="ru-RU"/>
          </w:rPr>
          <w:t>CBD/SBSTTA/26/1</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rsidR="00CF4D73" w:rsidRDefault="00F47462" w:rsidP="002B559C">
        <w:pPr>
          <w:pBdr>
            <w:bottom w:val="single" w:sz="4" w:space="1" w:color="auto"/>
          </w:pBdr>
          <w:spacing w:after="240"/>
          <w:jc w:val="right"/>
          <w:rPr>
            <w:sz w:val="20"/>
            <w:szCs w:val="20"/>
            <w:lang w:val="ru-RU"/>
          </w:rPr>
        </w:pPr>
        <w:r>
          <w:rPr>
            <w:sz w:val="20"/>
            <w:szCs w:val="20"/>
            <w:lang w:val="ru-RU"/>
          </w:rPr>
          <w:t>CBD/SBSTTA/26/1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nsid w:val="467961CE"/>
    <w:multiLevelType w:val="hybridMultilevel"/>
    <w:tmpl w:val="83561A6C"/>
    <w:lvl w:ilvl="0" w:tplc="B2EC8690">
      <w:start w:val="1"/>
      <w:numFmt w:val="upperRoman"/>
      <w:pStyle w:val="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nsid w:val="599F7710"/>
    <w:multiLevelType w:val="hybridMultilevel"/>
    <w:tmpl w:val="1D280138"/>
    <w:lvl w:ilvl="0" w:tplc="F218334E">
      <w:start w:val="1"/>
      <w:numFmt w:val="decimal"/>
      <w:pStyle w:val="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abstractNumId w:val="7"/>
  </w:num>
  <w:num w:numId="2">
    <w:abstractNumId w:val="14"/>
  </w:num>
  <w:num w:numId="3">
    <w:abstractNumId w:val="15"/>
  </w:num>
  <w:num w:numId="4">
    <w:abstractNumId w:val="1"/>
  </w:num>
  <w:num w:numId="5">
    <w:abstractNumId w:val="2"/>
  </w:num>
  <w:num w:numId="6">
    <w:abstractNumId w:val="2"/>
  </w:num>
  <w:num w:numId="7">
    <w:abstractNumId w:val="5"/>
  </w:num>
  <w:num w:numId="8">
    <w:abstractNumId w:val="10"/>
  </w:num>
  <w:num w:numId="9">
    <w:abstractNumId w:val="13"/>
  </w:num>
  <w:num w:numId="10">
    <w:abstractNumId w:val="12"/>
  </w:num>
  <w:num w:numId="11">
    <w:abstractNumId w:val="9"/>
  </w:num>
  <w:num w:numId="12">
    <w:abstractNumId w:val="4"/>
  </w:num>
  <w:num w:numId="13">
    <w:abstractNumId w:val="4"/>
    <w:lvlOverride w:ilvl="0">
      <w:startOverride w:val="1"/>
    </w:lvlOverride>
  </w:num>
  <w:num w:numId="14">
    <w:abstractNumId w:val="11"/>
  </w:num>
  <w:num w:numId="15">
    <w:abstractNumId w:val="11"/>
    <w:lvlOverride w:ilvl="0">
      <w:startOverride w:val="1"/>
    </w:lvlOverride>
  </w:num>
  <w:num w:numId="16">
    <w:abstractNumId w:val="14"/>
    <w:lvlOverride w:ilvl="0">
      <w:startOverride w:val="1"/>
    </w:lvlOverride>
  </w:num>
  <w:num w:numId="17">
    <w:abstractNumId w:val="11"/>
    <w:lvlOverride w:ilvl="0">
      <w:startOverride w:val="1"/>
    </w:lvlOverride>
  </w:num>
  <w:num w:numId="18">
    <w:abstractNumId w:val="16"/>
  </w:num>
  <w:num w:numId="19">
    <w:abstractNumId w:val="14"/>
    <w:lvlOverride w:ilvl="0">
      <w:startOverride w:val="1"/>
    </w:lvlOverride>
  </w:num>
  <w:num w:numId="20">
    <w:abstractNumId w:val="14"/>
    <w:lvlOverride w:ilvl="0">
      <w:startOverride w:val="1"/>
    </w:lvlOverride>
  </w:num>
  <w:num w:numId="21">
    <w:abstractNumId w:val="3"/>
  </w:num>
  <w:num w:numId="22">
    <w:abstractNumId w:val="6"/>
  </w:num>
  <w:num w:numId="23">
    <w:abstractNumId w:val="8"/>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hyphenationZone w:val="425"/>
  <w:evenAndOddHeaders/>
  <w:characterSpacingControl w:val="doNotCompress"/>
  <w:footnotePr>
    <w:footnote w:id="-1"/>
    <w:footnote w:id="0"/>
  </w:footnotePr>
  <w:endnotePr>
    <w:endnote w:id="-1"/>
    <w:endnote w:id="0"/>
  </w:endnotePr>
  <w:compat/>
  <w:rsids>
    <w:rsidRoot w:val="00C859D1"/>
    <w:rsid w:val="00033DB3"/>
    <w:rsid w:val="00040598"/>
    <w:rsid w:val="000C6283"/>
    <w:rsid w:val="000F6FBB"/>
    <w:rsid w:val="00132581"/>
    <w:rsid w:val="00184909"/>
    <w:rsid w:val="001E1D93"/>
    <w:rsid w:val="002008FE"/>
    <w:rsid w:val="00202BFD"/>
    <w:rsid w:val="00206304"/>
    <w:rsid w:val="002353BC"/>
    <w:rsid w:val="00281878"/>
    <w:rsid w:val="002A19FD"/>
    <w:rsid w:val="002B00CA"/>
    <w:rsid w:val="002B559C"/>
    <w:rsid w:val="002C31D3"/>
    <w:rsid w:val="00310608"/>
    <w:rsid w:val="00323F22"/>
    <w:rsid w:val="00331B4F"/>
    <w:rsid w:val="00334471"/>
    <w:rsid w:val="003476A9"/>
    <w:rsid w:val="00354FA1"/>
    <w:rsid w:val="003C6F10"/>
    <w:rsid w:val="003C7940"/>
    <w:rsid w:val="003F428E"/>
    <w:rsid w:val="00411214"/>
    <w:rsid w:val="004335E2"/>
    <w:rsid w:val="00435A96"/>
    <w:rsid w:val="004453F5"/>
    <w:rsid w:val="004701EE"/>
    <w:rsid w:val="004A2A2D"/>
    <w:rsid w:val="004B23A6"/>
    <w:rsid w:val="004C2B98"/>
    <w:rsid w:val="004E26AC"/>
    <w:rsid w:val="00501156"/>
    <w:rsid w:val="00512CE8"/>
    <w:rsid w:val="00537248"/>
    <w:rsid w:val="00547C80"/>
    <w:rsid w:val="00550DCE"/>
    <w:rsid w:val="00551650"/>
    <w:rsid w:val="0055320F"/>
    <w:rsid w:val="00557370"/>
    <w:rsid w:val="00594F78"/>
    <w:rsid w:val="005A206E"/>
    <w:rsid w:val="005D2040"/>
    <w:rsid w:val="005D7B97"/>
    <w:rsid w:val="005E2605"/>
    <w:rsid w:val="005E7CAD"/>
    <w:rsid w:val="006117B8"/>
    <w:rsid w:val="00624F62"/>
    <w:rsid w:val="00637ACC"/>
    <w:rsid w:val="00644525"/>
    <w:rsid w:val="00652D3A"/>
    <w:rsid w:val="00657ED6"/>
    <w:rsid w:val="00682E81"/>
    <w:rsid w:val="0068376C"/>
    <w:rsid w:val="00684117"/>
    <w:rsid w:val="006B293D"/>
    <w:rsid w:val="006C41E6"/>
    <w:rsid w:val="006D29BB"/>
    <w:rsid w:val="006F2CD6"/>
    <w:rsid w:val="00707FE7"/>
    <w:rsid w:val="00715BD2"/>
    <w:rsid w:val="00781A63"/>
    <w:rsid w:val="007A7247"/>
    <w:rsid w:val="007C77BC"/>
    <w:rsid w:val="008101D4"/>
    <w:rsid w:val="0086098B"/>
    <w:rsid w:val="00874541"/>
    <w:rsid w:val="00885412"/>
    <w:rsid w:val="008A01A5"/>
    <w:rsid w:val="008E0581"/>
    <w:rsid w:val="0092455E"/>
    <w:rsid w:val="00935461"/>
    <w:rsid w:val="00947EC7"/>
    <w:rsid w:val="00952510"/>
    <w:rsid w:val="00995DDC"/>
    <w:rsid w:val="009B5A49"/>
    <w:rsid w:val="009C1114"/>
    <w:rsid w:val="00A26550"/>
    <w:rsid w:val="00A54FA0"/>
    <w:rsid w:val="00A72A3E"/>
    <w:rsid w:val="00A96B21"/>
    <w:rsid w:val="00AC6FB3"/>
    <w:rsid w:val="00AD3856"/>
    <w:rsid w:val="00AE1A95"/>
    <w:rsid w:val="00B36EA9"/>
    <w:rsid w:val="00BB3C99"/>
    <w:rsid w:val="00BE2064"/>
    <w:rsid w:val="00BF4955"/>
    <w:rsid w:val="00BF60B0"/>
    <w:rsid w:val="00C06EA4"/>
    <w:rsid w:val="00C2354A"/>
    <w:rsid w:val="00C4342F"/>
    <w:rsid w:val="00C45D2D"/>
    <w:rsid w:val="00C859D1"/>
    <w:rsid w:val="00CC034D"/>
    <w:rsid w:val="00CD3E49"/>
    <w:rsid w:val="00CD456E"/>
    <w:rsid w:val="00CF4D73"/>
    <w:rsid w:val="00CF70AB"/>
    <w:rsid w:val="00D163F5"/>
    <w:rsid w:val="00D3059B"/>
    <w:rsid w:val="00D60046"/>
    <w:rsid w:val="00D71FFB"/>
    <w:rsid w:val="00DD4089"/>
    <w:rsid w:val="00DD6C07"/>
    <w:rsid w:val="00E018DA"/>
    <w:rsid w:val="00E0367D"/>
    <w:rsid w:val="00E069F2"/>
    <w:rsid w:val="00E1597C"/>
    <w:rsid w:val="00E46558"/>
    <w:rsid w:val="00E76E4D"/>
    <w:rsid w:val="00E84D94"/>
    <w:rsid w:val="00EA5DEC"/>
    <w:rsid w:val="00ED3849"/>
    <w:rsid w:val="00EE67FE"/>
    <w:rsid w:val="00EF2150"/>
    <w:rsid w:val="00F258FB"/>
    <w:rsid w:val="00F47462"/>
    <w:rsid w:val="00F67A45"/>
    <w:rsid w:val="00F84D2F"/>
    <w:rsid w:val="00FA18C9"/>
    <w:rsid w:val="00FB150E"/>
    <w:rsid w:val="00FB36A1"/>
    <w:rsid w:val="00FD2104"/>
    <w:rsid w:val="00FE7264"/>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1">
    <w:name w:val="heading 1"/>
    <w:basedOn w:val="a"/>
    <w:next w:val="a"/>
    <w:link w:val="10"/>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2">
    <w:name w:val="heading 2"/>
    <w:basedOn w:val="a"/>
    <w:next w:val="a"/>
    <w:link w:val="20"/>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a"/>
    <w:rsid w:val="00202BFD"/>
    <w:pPr>
      <w:ind w:right="3119"/>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a8">
    <w:name w:val="footnote text"/>
    <w:aliases w:val="ADB,ADB1,ADB2,Boston 10,FOOTNOTES,FOOTNOTES1,FOOTNOTES2,Font: Geneva 9,Fotnotstext Char,Geneva 9,f,fn,fn1,fn2,fn3,footnote text,footnote text1,footnote text2,footnote text3,ft,ft Char,single space,single space1,single space2"/>
    <w:basedOn w:val="a"/>
    <w:link w:val="a9"/>
    <w:uiPriority w:val="99"/>
    <w:unhideWhenUsed/>
    <w:qFormat/>
    <w:rsid w:val="00551650"/>
    <w:rPr>
      <w:sz w:val="18"/>
      <w:szCs w:val="20"/>
    </w:rPr>
  </w:style>
  <w:style w:type="character" w:customStyle="1" w:styleId="a9">
    <w:name w:val="Текст сноски Знак"/>
    <w:aliases w:val="ADB Знак,ADB1 Знак,ADB2 Знак,Boston 10 Знак,FOOTNOTES Знак,FOOTNOTES1 Знак,FOOTNOTES2 Знак,Font: Geneva 9 Знак,Fotnotstext Char Знак,Geneva 9 Знак,f Знак,fn Знак,fn1 Знак,fn2 Знак,fn3 Знак,footnote text Знак,footnote text1 Знак,ft Знак"/>
    <w:basedOn w:val="a0"/>
    <w:link w:val="a8"/>
    <w:uiPriority w:val="99"/>
    <w:qFormat/>
    <w:rsid w:val="00551650"/>
    <w:rPr>
      <w:rFonts w:ascii="Times New Roman" w:eastAsia="Times New Roman" w:hAnsi="Times New Roman" w:cs="Times New Roman"/>
      <w:kern w:val="0"/>
      <w:sz w:val="18"/>
      <w:szCs w:val="20"/>
      <w:lang w:val="en-GB"/>
    </w:rPr>
  </w:style>
  <w:style w:type="character" w:styleId="aa">
    <w:name w:val="footnote reference"/>
    <w:aliases w:val="(Diplomarbeit FZ),(Diplomarbeit FZ)1,(Diplomarbeit FZ)2,(Diplomarbeit FZ)3,(Diplomarbeit FZ)4,(Diplomarbeit FZ)5,(Diplomarbeit FZ)6,(Diplomarbeit FZ)7,(Diplomarbeit FZ)8,-E Fußnotenzeichen,16 Poin,Footnote Reference Superscript"/>
    <w:basedOn w:val="a0"/>
    <w:link w:val="BVIfnrChar"/>
    <w:unhideWhenUsed/>
    <w:qFormat/>
    <w:rsid w:val="00A96B21"/>
    <w:rPr>
      <w:vertAlign w:val="superscript"/>
    </w:rPr>
  </w:style>
  <w:style w:type="paragraph" w:customStyle="1" w:styleId="Footnote">
    <w:name w:val="Footnote"/>
    <w:basedOn w:val="a8"/>
    <w:qFormat/>
    <w:rsid w:val="00D71FFB"/>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a"/>
    <w:qFormat/>
    <w:rsid w:val="007A7247"/>
    <w:pPr>
      <w:numPr>
        <w:numId w:val="2"/>
      </w:numPr>
      <w:tabs>
        <w:tab w:val="left" w:pos="1134"/>
      </w:tabs>
      <w:spacing w:before="120" w:after="120"/>
      <w:ind w:left="567" w:firstLine="0"/>
    </w:pPr>
    <w:rPr>
      <w:lang w:val="en-CA"/>
    </w:rPr>
  </w:style>
  <w:style w:type="character" w:customStyle="1" w:styleId="20">
    <w:name w:val="Заголовок 2 Знак"/>
    <w:basedOn w:val="a0"/>
    <w:link w:val="2"/>
    <w:rsid w:val="007C77BC"/>
    <w:rPr>
      <w:rFonts w:ascii="Times New Roman" w:eastAsiaTheme="majorEastAsia" w:hAnsi="Times New Roman" w:cstheme="majorBidi"/>
      <w:b/>
      <w:kern w:val="0"/>
      <w:sz w:val="24"/>
      <w:szCs w:val="26"/>
      <w:lang w:val="en-GB"/>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EF2150"/>
    <w:pPr>
      <w:tabs>
        <w:tab w:val="center" w:pos="4680"/>
        <w:tab w:val="right" w:pos="9360"/>
      </w:tabs>
    </w:pPr>
  </w:style>
  <w:style w:type="character" w:customStyle="1" w:styleId="af">
    <w:name w:val="Верхний колонтитул Знак"/>
    <w:basedOn w:val="a0"/>
    <w:link w:val="ae"/>
    <w:rsid w:val="00EF2150"/>
    <w:rPr>
      <w:rFonts w:ascii="Times New Roman" w:eastAsia="Times New Roman" w:hAnsi="Times New Roman" w:cs="Times New Roman"/>
      <w:kern w:val="0"/>
      <w:szCs w:val="24"/>
      <w:lang w:val="en-GB"/>
    </w:rPr>
  </w:style>
  <w:style w:type="paragraph" w:styleId="af0">
    <w:name w:val="footer"/>
    <w:basedOn w:val="a"/>
    <w:link w:val="af1"/>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a"/>
    <w:qFormat/>
    <w:rsid w:val="003C6F10"/>
    <w:rPr>
      <w:b/>
      <w:sz w:val="28"/>
    </w:rPr>
  </w:style>
  <w:style w:type="paragraph" w:customStyle="1" w:styleId="Para30">
    <w:name w:val="Para 3"/>
    <w:basedOn w:val="a"/>
    <w:qFormat/>
    <w:rsid w:val="002B00CA"/>
    <w:pPr>
      <w:numPr>
        <w:numId w:val="18"/>
      </w:numPr>
      <w:tabs>
        <w:tab w:val="left" w:pos="1701"/>
      </w:tabs>
      <w:spacing w:before="120" w:after="120"/>
      <w:ind w:left="1134" w:firstLine="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rPr>
  </w:style>
  <w:style w:type="paragraph" w:styleId="af7">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af8">
    <w:name w:val="page number"/>
    <w:rsid w:val="00557370"/>
    <w:rPr>
      <w:rFonts w:ascii="Times New Roman" w:hAnsi="Times New Roman"/>
      <w:sz w:val="22"/>
    </w:rPr>
  </w:style>
  <w:style w:type="paragraph" w:customStyle="1" w:styleId="Para3">
    <w:name w:val="Para3"/>
    <w:basedOn w:val="a"/>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a"/>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a"/>
    <w:link w:val="aa"/>
    <w:qFormat/>
    <w:rsid w:val="00557370"/>
    <w:pPr>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paragraph">
    <w:name w:val="paragraph"/>
    <w:basedOn w:val="a"/>
    <w:rsid w:val="00557370"/>
    <w:pPr>
      <w:spacing w:before="100" w:beforeAutospacing="1" w:after="100" w:afterAutospacing="1"/>
      <w:jc w:val="left"/>
    </w:pPr>
    <w:rPr>
      <w:sz w:val="24"/>
      <w:lang w:val="en-US" w:eastAsia="zh-CN"/>
    </w:rPr>
  </w:style>
  <w:style w:type="table" w:customStyle="1" w:styleId="TableGrid11">
    <w:name w:val="Table Grid11"/>
    <w:basedOn w:val="a1"/>
    <w:next w:val="a7"/>
    <w:uiPriority w:val="59"/>
    <w:rsid w:val="00547C80"/>
    <w:pPr>
      <w:spacing w:after="0" w:line="240" w:lineRule="auto"/>
    </w:pPr>
    <w:rPr>
      <w:rFonts w:ascii="Cambria" w:eastAsia="MS Mincho" w:hAnsi="Cambria" w:cs="Arial"/>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NormalNoNumber">
    <w:name w:val="CBD_Normal_NoNumber"/>
    <w:basedOn w:val="a"/>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a"/>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af9">
    <w:name w:val="Balloon Text"/>
    <w:basedOn w:val="a"/>
    <w:link w:val="afa"/>
    <w:uiPriority w:val="99"/>
    <w:semiHidden/>
    <w:unhideWhenUsed/>
    <w:rsid w:val="002008FE"/>
    <w:rPr>
      <w:rFonts w:ascii="Tahoma" w:hAnsi="Tahoma" w:cs="Tahoma"/>
      <w:sz w:val="16"/>
      <w:szCs w:val="16"/>
    </w:rPr>
  </w:style>
  <w:style w:type="character" w:customStyle="1" w:styleId="afa">
    <w:name w:val="Текст выноски Знак"/>
    <w:basedOn w:val="a0"/>
    <w:link w:val="af9"/>
    <w:uiPriority w:val="99"/>
    <w:semiHidden/>
    <w:rsid w:val="002008FE"/>
    <w:rPr>
      <w:rFonts w:ascii="Tahoma" w:eastAsia="Times New Roman" w:hAnsi="Tahoma" w:cs="Tahoma"/>
      <w:kern w:val="0"/>
      <w:sz w:val="16"/>
      <w:szCs w:val="16"/>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a3"/>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formatting="0"/>
  <w:defaultTabStop w:val="720"/>
  <w:hyphenationZone w:val="425"/>
  <w:characterSpacingControl w:val="doNotCompress"/>
  <w:compat>
    <w:useFELayout/>
  </w:compat>
  <w:rsids>
    <w:rsidRoot w:val="004149C2"/>
    <w:rsid w:val="00280625"/>
    <w:rsid w:val="00380040"/>
    <w:rsid w:val="00411214"/>
    <w:rsid w:val="004149C2"/>
    <w:rsid w:val="006F2CD6"/>
    <w:rsid w:val="008C52EE"/>
    <w:rsid w:val="00BE0D86"/>
    <w:rsid w:val="00CB057A"/>
    <w:rsid w:val="00D41B96"/>
    <w:rsid w:val="00DC1D5D"/>
    <w:rsid w:val="00DC2E8C"/>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2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C52EE"/>
    <w:rPr>
      <w:color w:val="808080"/>
    </w:rPr>
  </w:style>
  <w:style w:type="paragraph" w:customStyle="1" w:styleId="AD39C39C7681420C907D52FDE3C9DD40">
    <w:name w:val="AD39C39C7681420C907D52FDE3C9DD40"/>
    <w:rsid w:val="008C52E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9271B58-85E2-49B1-9D13-0CE31F6DB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10</TotalTime>
  <Pages>1</Pages>
  <Words>188</Words>
  <Characters>1036</Characters>
  <Application>Microsoft Office Word</Application>
  <DocSecurity>0</DocSecurity>
  <Lines>8</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Предварительная повестка дня</vt:lpstr>
      <vt:lpstr>Provisional agenda</vt:lpstr>
    </vt:vector>
  </TitlesOfParts>
  <Company/>
  <LinksUpToDate>false</LinksUpToDate>
  <CharactersWithSpaces>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CBD/SBSTTA/26/1</dc:subject>
  <dc:creator>veronique.lefebvre</dc:creator>
  <cp:lastModifiedBy>Marina</cp:lastModifiedBy>
  <cp:revision>7</cp:revision>
  <dcterms:created xsi:type="dcterms:W3CDTF">2025-04-10T13:52:00Z</dcterms:created>
  <dcterms:modified xsi:type="dcterms:W3CDTF">2025-07-22T11:57:00Z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