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8F1261" w14:paraId="23C221D1" w14:textId="77777777" w:rsidTr="009C2DE6">
        <w:trPr>
          <w:trHeight w:val="851"/>
        </w:trPr>
        <w:tc>
          <w:tcPr>
            <w:tcW w:w="976" w:type="dxa"/>
            <w:tcBorders>
              <w:bottom w:val="single" w:sz="12" w:space="0" w:color="auto"/>
            </w:tcBorders>
          </w:tcPr>
          <w:p w14:paraId="7CFB4BB6" w14:textId="77777777" w:rsidR="00C9161D" w:rsidRPr="008F1261" w:rsidRDefault="00C9161D" w:rsidP="00B00053">
            <w:pPr>
              <w:suppressLineNumbers/>
              <w:suppressAutoHyphens/>
              <w:kinsoku w:val="0"/>
              <w:overflowPunct w:val="0"/>
              <w:autoSpaceDE w:val="0"/>
              <w:autoSpaceDN w:val="0"/>
              <w:adjustRightInd w:val="0"/>
              <w:snapToGrid w:val="0"/>
              <w:rPr>
                <w:snapToGrid w:val="0"/>
                <w:kern w:val="22"/>
                <w:lang w:val="ru-RU"/>
              </w:rPr>
            </w:pPr>
            <w:r w:rsidRPr="008F1261">
              <w:rPr>
                <w:noProof/>
                <w:snapToGrid w:val="0"/>
                <w:kern w:val="22"/>
                <w:lang w:eastAsia="en-GB"/>
              </w:rPr>
              <w:drawing>
                <wp:inline distT="0" distB="0" distL="0" distR="0" wp14:anchorId="5BFE45D7" wp14:editId="44CA266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F94816C" w14:textId="77777777" w:rsidR="00FA663B" w:rsidRPr="008F1261" w:rsidRDefault="00E36AEE" w:rsidP="00B00053">
            <w:pPr>
              <w:suppressLineNumbers/>
              <w:suppressAutoHyphens/>
              <w:kinsoku w:val="0"/>
              <w:overflowPunct w:val="0"/>
              <w:autoSpaceDE w:val="0"/>
              <w:autoSpaceDN w:val="0"/>
              <w:adjustRightInd w:val="0"/>
              <w:snapToGrid w:val="0"/>
              <w:rPr>
                <w:snapToGrid w:val="0"/>
                <w:kern w:val="22"/>
                <w:lang w:val="ru-RU"/>
              </w:rPr>
            </w:pPr>
            <w:r w:rsidRPr="008F1261">
              <w:rPr>
                <w:noProof/>
                <w:snapToGrid w:val="0"/>
                <w:lang w:eastAsia="en-GB"/>
              </w:rPr>
              <w:drawing>
                <wp:inline distT="0" distB="0" distL="0" distR="0" wp14:anchorId="1A2FA9A4" wp14:editId="318BADDA">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0F35F344" w14:textId="77777777" w:rsidR="00247810" w:rsidRPr="008F1261"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lang w:val="ru-RU"/>
              </w:rPr>
            </w:pPr>
            <w:r w:rsidRPr="008F1261">
              <w:rPr>
                <w:rFonts w:ascii="Arial" w:hAnsi="Arial" w:cs="Arial"/>
                <w:b/>
                <w:snapToGrid w:val="0"/>
                <w:kern w:val="22"/>
                <w:sz w:val="32"/>
                <w:szCs w:val="32"/>
                <w:lang w:val="ru-RU"/>
              </w:rPr>
              <w:t>CBD</w:t>
            </w:r>
          </w:p>
        </w:tc>
      </w:tr>
      <w:tr w:rsidR="00C9161D" w:rsidRPr="008F1261" w14:paraId="6C6EB5F6" w14:textId="77777777" w:rsidTr="00CF1848">
        <w:tc>
          <w:tcPr>
            <w:tcW w:w="6117" w:type="dxa"/>
            <w:gridSpan w:val="2"/>
            <w:tcBorders>
              <w:top w:val="single" w:sz="12" w:space="0" w:color="auto"/>
              <w:bottom w:val="single" w:sz="36" w:space="0" w:color="auto"/>
            </w:tcBorders>
            <w:vAlign w:val="center"/>
          </w:tcPr>
          <w:p w14:paraId="6998058C" w14:textId="77777777" w:rsidR="00C9161D" w:rsidRPr="008F1261" w:rsidRDefault="00E36AEE" w:rsidP="00B00053">
            <w:pPr>
              <w:suppressLineNumbers/>
              <w:suppressAutoHyphens/>
              <w:kinsoku w:val="0"/>
              <w:overflowPunct w:val="0"/>
              <w:autoSpaceDE w:val="0"/>
              <w:autoSpaceDN w:val="0"/>
              <w:adjustRightInd w:val="0"/>
              <w:snapToGrid w:val="0"/>
              <w:rPr>
                <w:snapToGrid w:val="0"/>
                <w:kern w:val="22"/>
                <w:lang w:val="ru-RU"/>
              </w:rPr>
            </w:pPr>
            <w:r w:rsidRPr="008F1261">
              <w:rPr>
                <w:noProof/>
                <w:snapToGrid w:val="0"/>
                <w:kern w:val="22"/>
                <w:lang w:eastAsia="en-GB"/>
              </w:rPr>
              <w:drawing>
                <wp:inline distT="0" distB="0" distL="0" distR="0" wp14:anchorId="569963A7" wp14:editId="5590E73E">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0819B5A9" w14:textId="77777777" w:rsidR="00C9161D" w:rsidRPr="005B13D6" w:rsidRDefault="00C9161D" w:rsidP="00B00053">
            <w:pPr>
              <w:suppressLineNumbers/>
              <w:suppressAutoHyphens/>
              <w:kinsoku w:val="0"/>
              <w:overflowPunct w:val="0"/>
              <w:autoSpaceDE w:val="0"/>
              <w:autoSpaceDN w:val="0"/>
              <w:adjustRightInd w:val="0"/>
              <w:snapToGrid w:val="0"/>
              <w:ind w:left="1215"/>
              <w:rPr>
                <w:snapToGrid w:val="0"/>
                <w:kern w:val="22"/>
                <w:szCs w:val="22"/>
                <w:lang w:val="en-CA"/>
              </w:rPr>
            </w:pPr>
            <w:r w:rsidRPr="005B13D6">
              <w:rPr>
                <w:snapToGrid w:val="0"/>
                <w:kern w:val="22"/>
                <w:szCs w:val="22"/>
                <w:lang w:val="en-CA"/>
              </w:rPr>
              <w:t>Distr.</w:t>
            </w:r>
          </w:p>
          <w:p w14:paraId="5D5ADA27" w14:textId="2FE4FDEE" w:rsidR="00C9161D" w:rsidRPr="005B13D6" w:rsidRDefault="00A14A2D" w:rsidP="00B00053">
            <w:pPr>
              <w:suppressLineNumbers/>
              <w:suppressAutoHyphens/>
              <w:kinsoku w:val="0"/>
              <w:overflowPunct w:val="0"/>
              <w:autoSpaceDE w:val="0"/>
              <w:autoSpaceDN w:val="0"/>
              <w:adjustRightInd w:val="0"/>
              <w:snapToGrid w:val="0"/>
              <w:ind w:left="1215"/>
              <w:rPr>
                <w:snapToGrid w:val="0"/>
                <w:kern w:val="22"/>
                <w:szCs w:val="22"/>
                <w:lang w:val="en-CA"/>
              </w:rPr>
            </w:pPr>
            <w:r>
              <w:rPr>
                <w:caps/>
                <w:snapToGrid w:val="0"/>
                <w:kern w:val="22"/>
                <w:szCs w:val="22"/>
                <w:lang w:val="en-CA"/>
              </w:rPr>
              <w:t>LIMITED</w:t>
            </w:r>
          </w:p>
          <w:p w14:paraId="016FE822" w14:textId="77777777" w:rsidR="00C9161D" w:rsidRPr="005B13D6" w:rsidRDefault="00C9161D" w:rsidP="00B00053">
            <w:pPr>
              <w:suppressLineNumbers/>
              <w:suppressAutoHyphens/>
              <w:kinsoku w:val="0"/>
              <w:overflowPunct w:val="0"/>
              <w:autoSpaceDE w:val="0"/>
              <w:autoSpaceDN w:val="0"/>
              <w:adjustRightInd w:val="0"/>
              <w:snapToGrid w:val="0"/>
              <w:ind w:left="1215"/>
              <w:rPr>
                <w:snapToGrid w:val="0"/>
                <w:kern w:val="22"/>
                <w:szCs w:val="22"/>
                <w:lang w:val="en-CA"/>
              </w:rPr>
            </w:pPr>
          </w:p>
          <w:p w14:paraId="55FFB680" w14:textId="7689F15C" w:rsidR="004037A4" w:rsidRPr="004C2446" w:rsidRDefault="004037A4" w:rsidP="004037A4">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E827FFA9B68F3A4B9E19CE751AC50F43"/>
                </w:placeholder>
                <w:dataBinding w:prefixMappings="xmlns:ns0='http://purl.org/dc/elements/1.1/' xmlns:ns1='http://schemas.openxmlformats.org/package/2006/metadata/core-properties' " w:xpath="/ns1:coreProperties[1]/ns0:subject[1]" w:storeItemID="{6C3C8BC8-F283-45AE-878A-BAB7291924A1}"/>
                <w:text/>
              </w:sdtPr>
              <w:sdtContent>
                <w:r w:rsidRPr="001A54A1">
                  <w:rPr>
                    <w:snapToGrid w:val="0"/>
                    <w:kern w:val="22"/>
                  </w:rPr>
                  <w:t>CBD/COP/15/L.1/Add.1</w:t>
                </w:r>
              </w:sdtContent>
            </w:sdt>
          </w:p>
          <w:p w14:paraId="6AA2CC6E" w14:textId="198513F6" w:rsidR="00C9161D" w:rsidRPr="008F1261" w:rsidRDefault="000F7D30" w:rsidP="00B00053">
            <w:pPr>
              <w:suppressLineNumbers/>
              <w:suppressAutoHyphens/>
              <w:kinsoku w:val="0"/>
              <w:overflowPunct w:val="0"/>
              <w:autoSpaceDE w:val="0"/>
              <w:autoSpaceDN w:val="0"/>
              <w:adjustRightInd w:val="0"/>
              <w:snapToGrid w:val="0"/>
              <w:ind w:left="1215"/>
              <w:rPr>
                <w:snapToGrid w:val="0"/>
                <w:kern w:val="22"/>
                <w:szCs w:val="22"/>
                <w:lang w:val="ru-RU"/>
              </w:rPr>
            </w:pPr>
            <w:r>
              <w:rPr>
                <w:snapToGrid w:val="0"/>
                <w:kern w:val="22"/>
                <w:szCs w:val="22"/>
                <w:lang w:val="fr-FR"/>
              </w:rPr>
              <w:t>1</w:t>
            </w:r>
            <w:r w:rsidR="00A14A2D">
              <w:rPr>
                <w:snapToGrid w:val="0"/>
                <w:kern w:val="22"/>
                <w:szCs w:val="22"/>
                <w:lang w:val="fr-FR"/>
              </w:rPr>
              <w:t>9</w:t>
            </w:r>
            <w:r w:rsidR="00B0640B" w:rsidRPr="008F1261">
              <w:rPr>
                <w:snapToGrid w:val="0"/>
                <w:kern w:val="22"/>
                <w:szCs w:val="22"/>
                <w:lang w:val="ru-RU"/>
              </w:rPr>
              <w:t xml:space="preserve"> </w:t>
            </w:r>
            <w:proofErr w:type="spellStart"/>
            <w:r w:rsidR="00305284" w:rsidRPr="008F1261">
              <w:rPr>
                <w:snapToGrid w:val="0"/>
                <w:kern w:val="22"/>
                <w:szCs w:val="22"/>
                <w:lang w:val="ru-RU"/>
              </w:rPr>
              <w:t>December</w:t>
            </w:r>
            <w:proofErr w:type="spellEnd"/>
            <w:r w:rsidR="002518B1" w:rsidRPr="008F1261">
              <w:rPr>
                <w:snapToGrid w:val="0"/>
                <w:kern w:val="22"/>
                <w:szCs w:val="22"/>
                <w:lang w:val="ru-RU"/>
              </w:rPr>
              <w:t xml:space="preserve"> </w:t>
            </w:r>
            <w:r w:rsidR="00B0640B" w:rsidRPr="008F1261">
              <w:rPr>
                <w:snapToGrid w:val="0"/>
                <w:kern w:val="22"/>
                <w:szCs w:val="22"/>
                <w:lang w:val="ru-RU"/>
              </w:rPr>
              <w:t>202</w:t>
            </w:r>
            <w:r w:rsidR="00F30A1E" w:rsidRPr="008F1261">
              <w:rPr>
                <w:snapToGrid w:val="0"/>
                <w:kern w:val="22"/>
                <w:szCs w:val="22"/>
                <w:lang w:val="ru-RU"/>
              </w:rPr>
              <w:t>2</w:t>
            </w:r>
          </w:p>
          <w:p w14:paraId="02898642" w14:textId="77777777" w:rsidR="00C9161D" w:rsidRPr="008F1261" w:rsidRDefault="00C9161D" w:rsidP="00B00053">
            <w:pPr>
              <w:suppressLineNumbers/>
              <w:suppressAutoHyphens/>
              <w:kinsoku w:val="0"/>
              <w:overflowPunct w:val="0"/>
              <w:autoSpaceDE w:val="0"/>
              <w:autoSpaceDN w:val="0"/>
              <w:adjustRightInd w:val="0"/>
              <w:snapToGrid w:val="0"/>
              <w:ind w:left="1215"/>
              <w:rPr>
                <w:snapToGrid w:val="0"/>
                <w:kern w:val="22"/>
                <w:szCs w:val="22"/>
                <w:lang w:val="ru-RU"/>
              </w:rPr>
            </w:pPr>
          </w:p>
          <w:p w14:paraId="70F053D6" w14:textId="77777777" w:rsidR="008729F9" w:rsidRPr="008F1261" w:rsidRDefault="008729F9" w:rsidP="00B00053">
            <w:pPr>
              <w:suppressLineNumbers/>
              <w:suppressAutoHyphens/>
              <w:kinsoku w:val="0"/>
              <w:overflowPunct w:val="0"/>
              <w:autoSpaceDE w:val="0"/>
              <w:autoSpaceDN w:val="0"/>
              <w:adjustRightInd w:val="0"/>
              <w:snapToGrid w:val="0"/>
              <w:ind w:left="1215"/>
              <w:rPr>
                <w:snapToGrid w:val="0"/>
                <w:kern w:val="22"/>
                <w:szCs w:val="22"/>
                <w:lang w:val="ru-RU"/>
              </w:rPr>
            </w:pPr>
            <w:r w:rsidRPr="008F1261">
              <w:rPr>
                <w:snapToGrid w:val="0"/>
                <w:kern w:val="22"/>
                <w:szCs w:val="22"/>
                <w:lang w:val="ru-RU"/>
              </w:rPr>
              <w:t>RUSSIAN</w:t>
            </w:r>
          </w:p>
          <w:p w14:paraId="4ECD2BFC" w14:textId="77777777" w:rsidR="00C9161D" w:rsidRPr="008F1261" w:rsidRDefault="006B2290" w:rsidP="00B00053">
            <w:pPr>
              <w:suppressLineNumbers/>
              <w:suppressAutoHyphens/>
              <w:kinsoku w:val="0"/>
              <w:overflowPunct w:val="0"/>
              <w:autoSpaceDE w:val="0"/>
              <w:autoSpaceDN w:val="0"/>
              <w:adjustRightInd w:val="0"/>
              <w:snapToGrid w:val="0"/>
              <w:ind w:left="1215"/>
              <w:rPr>
                <w:snapToGrid w:val="0"/>
                <w:kern w:val="22"/>
                <w:szCs w:val="22"/>
                <w:lang w:val="ru-RU"/>
              </w:rPr>
            </w:pPr>
            <w:r w:rsidRPr="008F1261">
              <w:rPr>
                <w:snapToGrid w:val="0"/>
                <w:kern w:val="22"/>
                <w:szCs w:val="22"/>
                <w:lang w:val="ru-RU"/>
              </w:rPr>
              <w:t xml:space="preserve">ORIGINAL: </w:t>
            </w:r>
            <w:r w:rsidR="00C9161D" w:rsidRPr="008F1261">
              <w:rPr>
                <w:snapToGrid w:val="0"/>
                <w:kern w:val="22"/>
                <w:szCs w:val="22"/>
                <w:lang w:val="ru-RU"/>
              </w:rPr>
              <w:t>ENGLISH</w:t>
            </w:r>
          </w:p>
          <w:p w14:paraId="301D3B0A" w14:textId="77777777" w:rsidR="00C9161D" w:rsidRPr="008F1261" w:rsidRDefault="00C9161D" w:rsidP="00B00053">
            <w:pPr>
              <w:suppressLineNumbers/>
              <w:suppressAutoHyphens/>
              <w:kinsoku w:val="0"/>
              <w:overflowPunct w:val="0"/>
              <w:autoSpaceDE w:val="0"/>
              <w:autoSpaceDN w:val="0"/>
              <w:adjustRightInd w:val="0"/>
              <w:snapToGrid w:val="0"/>
              <w:rPr>
                <w:snapToGrid w:val="0"/>
                <w:kern w:val="22"/>
                <w:lang w:val="ru-RU"/>
              </w:rPr>
            </w:pPr>
          </w:p>
        </w:tc>
      </w:tr>
    </w:tbl>
    <w:p w14:paraId="6E479B92" w14:textId="77777777" w:rsidR="005E78B0" w:rsidRPr="008F1261" w:rsidRDefault="005E78B0"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p>
    <w:tbl>
      <w:tblPr>
        <w:tblW w:w="9930" w:type="dxa"/>
        <w:tblInd w:w="-176" w:type="dxa"/>
        <w:tblLayout w:type="fixed"/>
        <w:tblLook w:val="04A0" w:firstRow="1" w:lastRow="0" w:firstColumn="1" w:lastColumn="0" w:noHBand="0" w:noVBand="1"/>
      </w:tblPr>
      <w:tblGrid>
        <w:gridCol w:w="2978"/>
        <w:gridCol w:w="3261"/>
        <w:gridCol w:w="3691"/>
      </w:tblGrid>
      <w:tr w:rsidR="005E78B0" w:rsidRPr="008F1261" w14:paraId="10F788AE" w14:textId="77777777" w:rsidTr="00303B8E">
        <w:trPr>
          <w:trHeight w:val="2919"/>
        </w:trPr>
        <w:tc>
          <w:tcPr>
            <w:tcW w:w="2978" w:type="dxa"/>
            <w:hideMark/>
          </w:tcPr>
          <w:p w14:paraId="4C281DF5" w14:textId="77777777" w:rsidR="005E78B0" w:rsidRPr="008F1261" w:rsidRDefault="008729F9" w:rsidP="00363998">
            <w:pPr>
              <w:suppressLineNumbers/>
              <w:shd w:val="clear" w:color="auto" w:fill="D6E3BC" w:themeFill="accent3" w:themeFillTint="66"/>
              <w:suppressAutoHyphens/>
              <w:ind w:left="173" w:hanging="173"/>
              <w:jc w:val="left"/>
              <w:rPr>
                <w:snapToGrid w:val="0"/>
                <w:kern w:val="22"/>
                <w:lang w:val="ru-RU"/>
              </w:rPr>
            </w:pPr>
            <w:r w:rsidRPr="008F1261">
              <w:rPr>
                <w:snapToGrid w:val="0"/>
                <w:kern w:val="22"/>
                <w:lang w:val="ru-RU"/>
              </w:rPr>
              <w:t>КОНФЕРЕНЦИЯ СТОРОН КОНВЕНЦИИ О БИОЛОГИЧЕСКОМ РАЗНООБРАЗИИ</w:t>
            </w:r>
          </w:p>
          <w:p w14:paraId="3A122BD4" w14:textId="77777777" w:rsidR="005E78B0" w:rsidRPr="008F1261" w:rsidRDefault="008729F9" w:rsidP="00305284">
            <w:pPr>
              <w:suppressLineNumbers/>
              <w:suppressAutoHyphens/>
              <w:ind w:left="173" w:hanging="173"/>
              <w:jc w:val="left"/>
              <w:rPr>
                <w:snapToGrid w:val="0"/>
                <w:kern w:val="22"/>
                <w:lang w:val="ru-RU"/>
              </w:rPr>
            </w:pPr>
            <w:r w:rsidRPr="008F1261">
              <w:rPr>
                <w:snapToGrid w:val="0"/>
                <w:kern w:val="22"/>
                <w:lang w:val="ru-RU"/>
              </w:rPr>
              <w:t>Пятнадцатое совещание</w:t>
            </w:r>
          </w:p>
          <w:p w14:paraId="6628261A" w14:textId="77777777" w:rsidR="005E78B0" w:rsidRPr="008F1261" w:rsidRDefault="005E78B0" w:rsidP="008729F9">
            <w:pPr>
              <w:suppressLineNumbers/>
              <w:tabs>
                <w:tab w:val="left" w:pos="1247"/>
                <w:tab w:val="left" w:pos="1814"/>
                <w:tab w:val="left" w:pos="2381"/>
                <w:tab w:val="left" w:pos="2948"/>
                <w:tab w:val="left" w:pos="3515"/>
                <w:tab w:val="left" w:pos="4082"/>
              </w:tabs>
              <w:suppressAutoHyphens/>
              <w:ind w:left="176" w:right="80" w:hanging="176"/>
              <w:jc w:val="left"/>
              <w:rPr>
                <w:snapToGrid w:val="0"/>
                <w:kern w:val="22"/>
                <w:lang w:val="ru-RU"/>
              </w:rPr>
            </w:pPr>
          </w:p>
        </w:tc>
        <w:tc>
          <w:tcPr>
            <w:tcW w:w="3261" w:type="dxa"/>
            <w:hideMark/>
          </w:tcPr>
          <w:p w14:paraId="2D4A953A" w14:textId="77777777" w:rsidR="005E78B0" w:rsidRPr="008F1261" w:rsidRDefault="008729F9" w:rsidP="00363998">
            <w:pPr>
              <w:suppressLineNumbers/>
              <w:shd w:val="clear" w:color="auto" w:fill="FDE9D9" w:themeFill="accent6" w:themeFillTint="33"/>
              <w:tabs>
                <w:tab w:val="left" w:pos="1814"/>
                <w:tab w:val="left" w:pos="2948"/>
                <w:tab w:val="left" w:pos="3515"/>
                <w:tab w:val="left" w:pos="4014"/>
              </w:tabs>
              <w:suppressAutoHyphens/>
              <w:ind w:left="175" w:right="176" w:hanging="142"/>
              <w:jc w:val="left"/>
              <w:rPr>
                <w:snapToGrid w:val="0"/>
                <w:kern w:val="22"/>
                <w:lang w:val="ru-RU"/>
              </w:rPr>
            </w:pPr>
            <w:r w:rsidRPr="008F1261">
              <w:rPr>
                <w:snapToGrid w:val="0"/>
                <w:kern w:val="22"/>
                <w:lang w:val="ru-RU"/>
              </w:rPr>
              <w:t>КОНФЕРЕНЦИЯ СТОРОН, ВЫСТУПАЮЩАЯ В КАЧЕСТВЕ СОВЕЩАНИЯ СТОРОН КАРТАХЕНСКОГО ПРОТОКОЛА ПО БИОБЕЗОПАСНОСТИ</w:t>
            </w:r>
          </w:p>
          <w:p w14:paraId="214BAD7C" w14:textId="77777777" w:rsidR="005E78B0" w:rsidRPr="008F1261" w:rsidRDefault="008729F9" w:rsidP="00305284">
            <w:pPr>
              <w:suppressLineNumbers/>
              <w:tabs>
                <w:tab w:val="left" w:pos="1814"/>
                <w:tab w:val="left" w:pos="2948"/>
                <w:tab w:val="left" w:pos="3515"/>
                <w:tab w:val="left" w:pos="4014"/>
              </w:tabs>
              <w:suppressAutoHyphens/>
              <w:ind w:right="176"/>
              <w:jc w:val="left"/>
              <w:rPr>
                <w:snapToGrid w:val="0"/>
                <w:kern w:val="22"/>
                <w:lang w:val="ru-RU"/>
              </w:rPr>
            </w:pPr>
            <w:r w:rsidRPr="008F1261">
              <w:rPr>
                <w:snapToGrid w:val="0"/>
                <w:kern w:val="22"/>
                <w:lang w:val="ru-RU"/>
              </w:rPr>
              <w:t>Десятое совещание</w:t>
            </w:r>
          </w:p>
          <w:p w14:paraId="6F4B3899" w14:textId="77777777" w:rsidR="005E78B0" w:rsidRPr="008F1261" w:rsidRDefault="005E78B0" w:rsidP="00305284">
            <w:pPr>
              <w:suppressLineNumbers/>
              <w:tabs>
                <w:tab w:val="left" w:pos="4014"/>
              </w:tabs>
              <w:suppressAutoHyphens/>
              <w:jc w:val="left"/>
              <w:rPr>
                <w:snapToGrid w:val="0"/>
                <w:kern w:val="22"/>
                <w:lang w:val="ru-RU"/>
              </w:rPr>
            </w:pPr>
          </w:p>
        </w:tc>
        <w:tc>
          <w:tcPr>
            <w:tcW w:w="3691" w:type="dxa"/>
            <w:hideMark/>
          </w:tcPr>
          <w:p w14:paraId="33C73B85" w14:textId="77777777" w:rsidR="005E78B0" w:rsidRPr="008F1261" w:rsidRDefault="008729F9" w:rsidP="00363998">
            <w:pPr>
              <w:suppressLineNumbers/>
              <w:shd w:val="clear" w:color="auto" w:fill="DBE5F1" w:themeFill="accent1" w:themeFillTint="33"/>
              <w:tabs>
                <w:tab w:val="left" w:pos="1247"/>
                <w:tab w:val="left" w:pos="1814"/>
                <w:tab w:val="left" w:pos="2381"/>
                <w:tab w:val="left" w:pos="2948"/>
                <w:tab w:val="left" w:pos="3515"/>
              </w:tabs>
              <w:suppressAutoHyphens/>
              <w:ind w:left="234" w:right="176" w:hanging="234"/>
              <w:jc w:val="left"/>
              <w:rPr>
                <w:snapToGrid w:val="0"/>
                <w:kern w:val="22"/>
                <w:lang w:val="ru-RU"/>
              </w:rPr>
            </w:pPr>
            <w:r w:rsidRPr="008F1261">
              <w:rPr>
                <w:snapToGrid w:val="0"/>
                <w:kern w:val="22"/>
                <w:lang w:val="ru-RU"/>
              </w:rPr>
              <w:t>КОНФЕРЕНЦИЯ СТОРОН,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7D43338E" w14:textId="77777777" w:rsidR="005E78B0" w:rsidRPr="008F1261" w:rsidRDefault="008729F9" w:rsidP="00305284">
            <w:pPr>
              <w:suppressLineNumbers/>
              <w:tabs>
                <w:tab w:val="left" w:pos="1247"/>
                <w:tab w:val="left" w:pos="1814"/>
                <w:tab w:val="left" w:pos="2381"/>
                <w:tab w:val="left" w:pos="3515"/>
                <w:tab w:val="left" w:pos="4082"/>
              </w:tabs>
              <w:suppressAutoHyphens/>
              <w:ind w:left="238" w:right="147" w:hanging="234"/>
              <w:jc w:val="left"/>
              <w:rPr>
                <w:snapToGrid w:val="0"/>
                <w:kern w:val="22"/>
                <w:lang w:val="ru-RU"/>
              </w:rPr>
            </w:pPr>
            <w:r w:rsidRPr="008F1261">
              <w:rPr>
                <w:snapToGrid w:val="0"/>
                <w:kern w:val="22"/>
                <w:lang w:val="ru-RU"/>
              </w:rPr>
              <w:t>Четвертое совещание</w:t>
            </w:r>
          </w:p>
          <w:p w14:paraId="161DD16A" w14:textId="77777777" w:rsidR="005E78B0" w:rsidRPr="008F1261" w:rsidRDefault="005E78B0" w:rsidP="008729F9">
            <w:pPr>
              <w:suppressLineNumbers/>
              <w:tabs>
                <w:tab w:val="left" w:pos="1247"/>
                <w:tab w:val="left" w:pos="1814"/>
                <w:tab w:val="left" w:pos="2381"/>
                <w:tab w:val="left" w:pos="3515"/>
                <w:tab w:val="left" w:pos="4082"/>
              </w:tabs>
              <w:suppressAutoHyphens/>
              <w:ind w:left="238" w:right="147" w:hanging="234"/>
              <w:jc w:val="left"/>
              <w:rPr>
                <w:snapToGrid w:val="0"/>
                <w:kern w:val="22"/>
                <w:lang w:val="ru-RU"/>
              </w:rPr>
            </w:pPr>
          </w:p>
        </w:tc>
      </w:tr>
    </w:tbl>
    <w:p w14:paraId="03434565" w14:textId="77777777" w:rsidR="003B44F9" w:rsidRPr="008F1261" w:rsidRDefault="008729F9" w:rsidP="00056FA9">
      <w:pPr>
        <w:pStyle w:val="Cornernotation"/>
        <w:suppressLineNumbers/>
        <w:suppressAutoHyphens/>
        <w:kinsoku w:val="0"/>
        <w:overflowPunct w:val="0"/>
        <w:autoSpaceDE w:val="0"/>
        <w:autoSpaceDN w:val="0"/>
        <w:adjustRightInd w:val="0"/>
        <w:snapToGrid w:val="0"/>
        <w:ind w:right="4116"/>
        <w:rPr>
          <w:snapToGrid w:val="0"/>
          <w:kern w:val="22"/>
          <w:lang w:val="ru-RU"/>
        </w:rPr>
      </w:pPr>
      <w:r w:rsidRPr="008F1261">
        <w:rPr>
          <w:snapToGrid w:val="0"/>
          <w:kern w:val="22"/>
          <w:lang w:val="ru-RU"/>
        </w:rPr>
        <w:t>Монреаль, Канада, 7</w:t>
      </w:r>
      <w:r w:rsidR="00884E52">
        <w:rPr>
          <w:snapToGrid w:val="0"/>
          <w:kern w:val="22"/>
          <w:lang w:val="fr-FR"/>
        </w:rPr>
        <w:t>-</w:t>
      </w:r>
      <w:r w:rsidRPr="008F1261">
        <w:rPr>
          <w:snapToGrid w:val="0"/>
          <w:kern w:val="22"/>
          <w:lang w:val="ru-RU"/>
        </w:rPr>
        <w:t>19 декабря 2022 года</w:t>
      </w:r>
    </w:p>
    <w:sdt>
      <w:sdtPr>
        <w:rPr>
          <w:b/>
          <w:bCs/>
          <w:caps/>
          <w:snapToGrid w:val="0"/>
          <w:kern w:val="22"/>
          <w:lang w:val="ru-RU"/>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Content>
        <w:p w14:paraId="46C9E06C" w14:textId="77777777" w:rsidR="00C9161D" w:rsidRPr="008F1261" w:rsidRDefault="008729F9" w:rsidP="00B00053">
          <w:pPr>
            <w:suppressLineNumbers/>
            <w:suppressAutoHyphens/>
            <w:kinsoku w:val="0"/>
            <w:overflowPunct w:val="0"/>
            <w:autoSpaceDE w:val="0"/>
            <w:autoSpaceDN w:val="0"/>
            <w:adjustRightInd w:val="0"/>
            <w:snapToGrid w:val="0"/>
            <w:spacing w:before="240" w:after="120"/>
            <w:jc w:val="center"/>
            <w:rPr>
              <w:b/>
              <w:caps/>
              <w:snapToGrid w:val="0"/>
              <w:kern w:val="22"/>
              <w:lang w:val="ru-RU"/>
            </w:rPr>
          </w:pPr>
          <w:r w:rsidRPr="008F1261">
            <w:rPr>
              <w:b/>
              <w:bCs/>
              <w:caps/>
              <w:snapToGrid w:val="0"/>
              <w:kern w:val="22"/>
              <w:lang w:val="ru-RU"/>
            </w:rPr>
            <w:t>проект доклада рабочей группы</w:t>
          </w:r>
          <w:r w:rsidR="00832B82" w:rsidRPr="008F1261">
            <w:rPr>
              <w:b/>
              <w:bCs/>
              <w:caps/>
              <w:snapToGrid w:val="0"/>
              <w:kern w:val="22"/>
              <w:lang w:val="ru-RU"/>
            </w:rPr>
            <w:t xml:space="preserve"> I</w:t>
          </w:r>
        </w:p>
      </w:sdtContent>
    </w:sdt>
    <w:p w14:paraId="49B379EF" w14:textId="77777777" w:rsidR="00CD63F9" w:rsidRPr="008F1261" w:rsidRDefault="009B5D1A" w:rsidP="00C217DC">
      <w:pPr>
        <w:pStyle w:val="Para1"/>
        <w:numPr>
          <w:ilvl w:val="0"/>
          <w:numId w:val="22"/>
        </w:numPr>
        <w:tabs>
          <w:tab w:val="clear" w:pos="360"/>
          <w:tab w:val="left" w:pos="720"/>
        </w:tabs>
        <w:snapToGrid w:val="0"/>
        <w:rPr>
          <w:lang w:val="ru-RU"/>
        </w:rPr>
      </w:pPr>
      <w:r w:rsidRPr="008F1261">
        <w:rPr>
          <w:lang w:val="ru-RU"/>
        </w:rPr>
        <w:t>Рабочая группа</w:t>
      </w:r>
      <w:r w:rsidR="00CD63F9" w:rsidRPr="008F1261">
        <w:rPr>
          <w:lang w:val="ru-RU"/>
        </w:rPr>
        <w:t xml:space="preserve"> I </w:t>
      </w:r>
      <w:r w:rsidRPr="008F1261">
        <w:rPr>
          <w:lang w:val="ru-RU"/>
        </w:rPr>
        <w:t>под председательством г-жи Розмари Патерсон</w:t>
      </w:r>
      <w:r w:rsidR="00CD63F9" w:rsidRPr="008F1261">
        <w:rPr>
          <w:lang w:val="ru-RU"/>
        </w:rPr>
        <w:t xml:space="preserve"> </w:t>
      </w:r>
      <w:r w:rsidR="00E45173" w:rsidRPr="008F1261">
        <w:rPr>
          <w:bCs/>
          <w:lang w:val="ru-RU"/>
        </w:rPr>
        <w:t>(</w:t>
      </w:r>
      <w:r w:rsidRPr="008F1261">
        <w:rPr>
          <w:bCs/>
          <w:lang w:val="ru-RU"/>
        </w:rPr>
        <w:t>Новая Зеландия</w:t>
      </w:r>
      <w:r w:rsidR="00E45173" w:rsidRPr="008F1261">
        <w:rPr>
          <w:bCs/>
          <w:lang w:val="ru-RU"/>
        </w:rPr>
        <w:t>)</w:t>
      </w:r>
      <w:r w:rsidR="00E45173" w:rsidRPr="008F1261">
        <w:rPr>
          <w:lang w:val="ru-RU"/>
        </w:rPr>
        <w:t xml:space="preserve"> </w:t>
      </w:r>
      <w:r w:rsidR="000F7D30">
        <w:rPr>
          <w:lang w:val="ru-RU"/>
        </w:rPr>
        <w:t xml:space="preserve">провела заседания </w:t>
      </w:r>
      <w:r w:rsidRPr="008F1261">
        <w:rPr>
          <w:lang w:val="ru-RU"/>
        </w:rPr>
        <w:t>для рассмотрения пунктов</w:t>
      </w:r>
      <w:r w:rsidR="00CD63F9" w:rsidRPr="008F1261">
        <w:rPr>
          <w:lang w:val="ru-RU"/>
        </w:rPr>
        <w:t xml:space="preserve"> </w:t>
      </w:r>
      <w:r w:rsidR="00C217DC" w:rsidRPr="008F1261">
        <w:rPr>
          <w:lang w:val="ru-RU"/>
        </w:rPr>
        <w:t>8</w:t>
      </w:r>
      <w:r w:rsidR="00884E52" w:rsidRPr="00D51BB7">
        <w:rPr>
          <w:lang w:val="ru-RU"/>
        </w:rPr>
        <w:t>-</w:t>
      </w:r>
      <w:r w:rsidR="00883FB0" w:rsidRPr="008F1261">
        <w:rPr>
          <w:lang w:val="ru-RU"/>
        </w:rPr>
        <w:t>14</w:t>
      </w:r>
      <w:r w:rsidR="00C217DC" w:rsidRPr="008F1261">
        <w:rPr>
          <w:lang w:val="ru-RU"/>
        </w:rPr>
        <w:t>,</w:t>
      </w:r>
      <w:r w:rsidR="00883FB0" w:rsidRPr="008F1261">
        <w:rPr>
          <w:lang w:val="ru-RU"/>
        </w:rPr>
        <w:t xml:space="preserve"> </w:t>
      </w:r>
      <w:r w:rsidR="00C217DC" w:rsidRPr="008F1261">
        <w:rPr>
          <w:lang w:val="ru-RU"/>
        </w:rPr>
        <w:t xml:space="preserve">15B </w:t>
      </w:r>
      <w:r w:rsidRPr="008F1261">
        <w:rPr>
          <w:lang w:val="ru-RU"/>
        </w:rPr>
        <w:t>и</w:t>
      </w:r>
      <w:r w:rsidR="00C217DC" w:rsidRPr="008F1261">
        <w:rPr>
          <w:lang w:val="ru-RU"/>
        </w:rPr>
        <w:t xml:space="preserve"> 16</w:t>
      </w:r>
      <w:r w:rsidR="00CD63F9" w:rsidRPr="008F1261">
        <w:rPr>
          <w:lang w:val="ru-RU"/>
        </w:rPr>
        <w:t xml:space="preserve"> </w:t>
      </w:r>
      <w:r w:rsidRPr="008F1261">
        <w:rPr>
          <w:lang w:val="ru-RU"/>
        </w:rPr>
        <w:t>повестки дня</w:t>
      </w:r>
      <w:r w:rsidR="008D28EB" w:rsidRPr="008F1261">
        <w:rPr>
          <w:lang w:val="ru-RU"/>
        </w:rPr>
        <w:t xml:space="preserve"> 15-го совещания Конференции Сторон и пунктов 13 и 14 повестки дня</w:t>
      </w:r>
      <w:r w:rsidRPr="008F1261">
        <w:rPr>
          <w:lang w:val="ru-RU"/>
        </w:rPr>
        <w:t xml:space="preserve"> четвертого совещания Конференции Сторон, выступающей в качестве </w:t>
      </w:r>
      <w:r w:rsidR="00922F4C">
        <w:rPr>
          <w:lang w:val="ru-RU"/>
        </w:rPr>
        <w:t>с</w:t>
      </w:r>
      <w:r w:rsidRPr="008F1261">
        <w:rPr>
          <w:lang w:val="ru-RU"/>
        </w:rPr>
        <w:t>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CC0C4B" w:rsidRPr="008F1261">
        <w:rPr>
          <w:lang w:val="ru-RU"/>
        </w:rPr>
        <w:t>.</w:t>
      </w:r>
      <w:r w:rsidR="00CD63F9" w:rsidRPr="008F1261">
        <w:rPr>
          <w:lang w:val="ru-RU"/>
        </w:rPr>
        <w:t xml:space="preserve"> </w:t>
      </w:r>
    </w:p>
    <w:p w14:paraId="0559A97C" w14:textId="77777777" w:rsidR="00E45173" w:rsidRPr="008F1261" w:rsidRDefault="009B5D1A" w:rsidP="00E45173">
      <w:pPr>
        <w:pStyle w:val="Para1"/>
        <w:numPr>
          <w:ilvl w:val="0"/>
          <w:numId w:val="22"/>
        </w:numPr>
        <w:tabs>
          <w:tab w:val="clear" w:pos="360"/>
        </w:tabs>
        <w:snapToGrid w:val="0"/>
        <w:rPr>
          <w:lang w:val="ru-RU"/>
        </w:rPr>
      </w:pPr>
      <w:r w:rsidRPr="008F1261">
        <w:rPr>
          <w:lang w:val="ru-RU"/>
        </w:rPr>
        <w:t>Рабочая группа</w:t>
      </w:r>
      <w:r w:rsidR="00D83A7D" w:rsidRPr="008F1261">
        <w:rPr>
          <w:lang w:val="ru-RU"/>
        </w:rPr>
        <w:t xml:space="preserve"> I</w:t>
      </w:r>
      <w:r w:rsidR="00E45173" w:rsidRPr="008F1261">
        <w:rPr>
          <w:lang w:val="ru-RU"/>
        </w:rPr>
        <w:t xml:space="preserve"> </w:t>
      </w:r>
      <w:r w:rsidRPr="008F1261">
        <w:rPr>
          <w:lang w:val="ru-RU"/>
        </w:rPr>
        <w:t>провела</w:t>
      </w:r>
      <w:r w:rsidR="00E45173" w:rsidRPr="008F1261">
        <w:rPr>
          <w:lang w:val="ru-RU"/>
        </w:rPr>
        <w:t xml:space="preserve"> [XX] </w:t>
      </w:r>
      <w:r w:rsidRPr="008F1261">
        <w:rPr>
          <w:lang w:val="ru-RU"/>
        </w:rPr>
        <w:t>заседаний с</w:t>
      </w:r>
      <w:r w:rsidR="00E45173" w:rsidRPr="008F1261">
        <w:rPr>
          <w:lang w:val="ru-RU"/>
        </w:rPr>
        <w:t xml:space="preserve"> </w:t>
      </w:r>
      <w:r w:rsidR="000F7D30">
        <w:rPr>
          <w:lang w:val="ru-RU"/>
        </w:rPr>
        <w:t>7</w:t>
      </w:r>
      <w:r w:rsidR="00E45173" w:rsidRPr="008F1261">
        <w:rPr>
          <w:lang w:val="ru-RU"/>
        </w:rPr>
        <w:t xml:space="preserve"> </w:t>
      </w:r>
      <w:r w:rsidRPr="008F1261">
        <w:rPr>
          <w:lang w:val="ru-RU"/>
        </w:rPr>
        <w:t>по</w:t>
      </w:r>
      <w:r w:rsidR="00E45173" w:rsidRPr="008F1261">
        <w:rPr>
          <w:lang w:val="ru-RU"/>
        </w:rPr>
        <w:t xml:space="preserve"> [XX] </w:t>
      </w:r>
      <w:r w:rsidRPr="008F1261">
        <w:rPr>
          <w:lang w:val="ru-RU"/>
        </w:rPr>
        <w:t xml:space="preserve">декабря и утвердила настоящий доклад на своем </w:t>
      </w:r>
      <w:r w:rsidR="00E45173" w:rsidRPr="008F1261">
        <w:rPr>
          <w:lang w:val="ru-RU"/>
        </w:rPr>
        <w:t xml:space="preserve">[XX] </w:t>
      </w:r>
      <w:r w:rsidRPr="008F1261">
        <w:rPr>
          <w:lang w:val="ru-RU"/>
        </w:rPr>
        <w:t>заседании</w:t>
      </w:r>
      <w:r w:rsidR="00E45173" w:rsidRPr="008F1261">
        <w:rPr>
          <w:lang w:val="ru-RU"/>
        </w:rPr>
        <w:t xml:space="preserve"> [XX] </w:t>
      </w:r>
      <w:r w:rsidRPr="008F1261">
        <w:rPr>
          <w:lang w:val="ru-RU"/>
        </w:rPr>
        <w:t>декабря</w:t>
      </w:r>
      <w:r w:rsidR="00E45173" w:rsidRPr="008F1261">
        <w:rPr>
          <w:lang w:val="ru-RU"/>
        </w:rPr>
        <w:t xml:space="preserve"> 2022</w:t>
      </w:r>
      <w:r w:rsidRPr="008F1261">
        <w:rPr>
          <w:lang w:val="ru-RU"/>
        </w:rPr>
        <w:t xml:space="preserve"> года</w:t>
      </w:r>
      <w:r w:rsidR="00E45173" w:rsidRPr="008F1261">
        <w:rPr>
          <w:lang w:val="ru-RU"/>
        </w:rPr>
        <w:t xml:space="preserve">. </w:t>
      </w:r>
    </w:p>
    <w:p w14:paraId="5BC79D7D" w14:textId="77777777" w:rsidR="0061275F" w:rsidRPr="008F1261" w:rsidRDefault="00FD174F" w:rsidP="00E157AD">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jc w:val="center"/>
        <w:outlineLvl w:val="1"/>
        <w:rPr>
          <w:b/>
          <w:bCs/>
          <w:i/>
          <w:iCs/>
          <w:szCs w:val="22"/>
          <w:lang w:val="ru-RU"/>
        </w:rPr>
      </w:pPr>
      <w:r w:rsidRPr="008F1261">
        <w:rPr>
          <w:b/>
          <w:bCs/>
          <w:szCs w:val="22"/>
          <w:lang w:val="ru-RU"/>
        </w:rPr>
        <w:t>Пункт</w:t>
      </w:r>
      <w:r w:rsidR="0061275F" w:rsidRPr="008F1261">
        <w:rPr>
          <w:b/>
          <w:bCs/>
          <w:szCs w:val="22"/>
          <w:lang w:val="ru-RU"/>
        </w:rPr>
        <w:t xml:space="preserve"> 8</w:t>
      </w:r>
      <w:r w:rsidRPr="008F1261">
        <w:rPr>
          <w:b/>
          <w:bCs/>
          <w:szCs w:val="22"/>
          <w:lang w:val="ru-RU"/>
        </w:rPr>
        <w:t xml:space="preserve"> повестки дня КС</w:t>
      </w:r>
      <w:r w:rsidR="0061275F" w:rsidRPr="008F1261">
        <w:rPr>
          <w:b/>
          <w:bCs/>
          <w:szCs w:val="22"/>
          <w:lang w:val="ru-RU"/>
        </w:rPr>
        <w:t>.</w:t>
      </w:r>
      <w:r w:rsidR="0061275F" w:rsidRPr="008F1261">
        <w:rPr>
          <w:b/>
          <w:bCs/>
          <w:szCs w:val="22"/>
          <w:lang w:val="ru-RU"/>
        </w:rPr>
        <w:tab/>
      </w:r>
      <w:r w:rsidRPr="008F1261">
        <w:rPr>
          <w:b/>
          <w:bCs/>
          <w:szCs w:val="22"/>
          <w:lang w:val="ru-RU"/>
        </w:rPr>
        <w:t>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w:t>
      </w:r>
      <w:r w:rsidR="0061275F" w:rsidRPr="008F1261">
        <w:rPr>
          <w:b/>
          <w:bCs/>
          <w:i/>
          <w:iCs/>
          <w:szCs w:val="22"/>
          <w:lang w:val="ru-RU"/>
        </w:rPr>
        <w:t xml:space="preserve"> </w:t>
      </w:r>
    </w:p>
    <w:p w14:paraId="13F19B08" w14:textId="77777777" w:rsidR="00C135CC" w:rsidRPr="008F1261" w:rsidRDefault="00C135CC" w:rsidP="00C135CC">
      <w:pPr>
        <w:shd w:val="clear" w:color="auto" w:fill="C2D69B" w:themeFill="accent3" w:themeFillTint="99"/>
        <w:tabs>
          <w:tab w:val="left" w:pos="360"/>
        </w:tabs>
        <w:spacing w:before="120" w:after="120"/>
        <w:jc w:val="center"/>
        <w:rPr>
          <w:i/>
          <w:iCs/>
          <w:szCs w:val="22"/>
          <w:lang w:val="ru-RU"/>
        </w:rPr>
      </w:pPr>
    </w:p>
    <w:p w14:paraId="36D5347C" w14:textId="77777777" w:rsidR="009B2D64" w:rsidRPr="008F1261" w:rsidRDefault="009B2D64" w:rsidP="00C135CC">
      <w:pPr>
        <w:shd w:val="clear" w:color="auto" w:fill="C2D69B" w:themeFill="accent3" w:themeFillTint="99"/>
        <w:spacing w:before="120" w:after="120"/>
        <w:ind w:left="1276" w:hanging="850"/>
        <w:jc w:val="left"/>
        <w:rPr>
          <w:i/>
          <w:iCs/>
          <w:szCs w:val="22"/>
          <w:lang w:val="ru-RU"/>
        </w:rPr>
      </w:pPr>
      <w:r w:rsidRPr="008F1261">
        <w:rPr>
          <w:i/>
          <w:iCs/>
          <w:szCs w:val="22"/>
          <w:lang w:val="ru-RU"/>
        </w:rPr>
        <w:t>8</w:t>
      </w:r>
      <w:r w:rsidR="005C78A3">
        <w:rPr>
          <w:i/>
          <w:iCs/>
          <w:szCs w:val="22"/>
          <w:lang w:val="ru-RU"/>
        </w:rPr>
        <w:t> </w:t>
      </w:r>
      <w:r w:rsidRPr="008F1261">
        <w:rPr>
          <w:i/>
          <w:iCs/>
          <w:szCs w:val="22"/>
          <w:lang w:val="ru-RU"/>
        </w:rPr>
        <w:t>A.</w:t>
      </w:r>
      <w:r w:rsidRPr="008F1261">
        <w:rPr>
          <w:i/>
          <w:iCs/>
          <w:szCs w:val="22"/>
          <w:lang w:val="ru-RU"/>
        </w:rPr>
        <w:tab/>
      </w:r>
      <w:r w:rsidR="00FD174F" w:rsidRPr="008F1261">
        <w:rPr>
          <w:i/>
          <w:iCs/>
          <w:szCs w:val="22"/>
          <w:lang w:val="ru-RU"/>
        </w:rPr>
        <w:t xml:space="preserve">Формирование научно-технической базы данных для глобальной рамочной программы в области биоразнообразия на период после </w:t>
      </w:r>
      <w:r w:rsidR="00C135CC" w:rsidRPr="008F1261">
        <w:rPr>
          <w:i/>
          <w:iCs/>
          <w:szCs w:val="22"/>
          <w:lang w:val="ru-RU"/>
        </w:rPr>
        <w:t xml:space="preserve">2020 </w:t>
      </w:r>
      <w:r w:rsidR="00FD174F" w:rsidRPr="008F1261">
        <w:rPr>
          <w:i/>
          <w:iCs/>
          <w:szCs w:val="22"/>
          <w:lang w:val="ru-RU"/>
        </w:rPr>
        <w:t>года</w:t>
      </w:r>
    </w:p>
    <w:p w14:paraId="2C4B43D4" w14:textId="77777777" w:rsidR="00A52829" w:rsidRPr="008F1261" w:rsidRDefault="00FD174F" w:rsidP="00303B8E">
      <w:pPr>
        <w:numPr>
          <w:ilvl w:val="0"/>
          <w:numId w:val="21"/>
        </w:numPr>
        <w:tabs>
          <w:tab w:val="clear" w:pos="360"/>
        </w:tabs>
        <w:spacing w:after="120"/>
        <w:rPr>
          <w:szCs w:val="22"/>
          <w:lang w:val="ru-RU"/>
        </w:rPr>
      </w:pPr>
      <w:r w:rsidRPr="008F1261">
        <w:rPr>
          <w:color w:val="000000"/>
          <w:kern w:val="22"/>
          <w:lang w:val="ru-RU"/>
        </w:rPr>
        <w:t>Рабочая группа</w:t>
      </w:r>
      <w:r w:rsidR="00D83A7D" w:rsidRPr="008F1261">
        <w:rPr>
          <w:color w:val="000000"/>
          <w:kern w:val="22"/>
          <w:lang w:val="ru-RU"/>
        </w:rPr>
        <w:t xml:space="preserve"> I</w:t>
      </w:r>
      <w:r w:rsidR="00A17A97" w:rsidRPr="008F1261">
        <w:rPr>
          <w:color w:val="000000"/>
          <w:kern w:val="22"/>
          <w:lang w:val="ru-RU"/>
        </w:rPr>
        <w:t xml:space="preserve"> </w:t>
      </w:r>
      <w:r w:rsidRPr="008F1261">
        <w:rPr>
          <w:color w:val="000000"/>
          <w:kern w:val="22"/>
          <w:lang w:val="ru-RU"/>
        </w:rPr>
        <w:t>рассмотрела подпункт</w:t>
      </w:r>
      <w:r w:rsidR="00C135CC" w:rsidRPr="008F1261">
        <w:rPr>
          <w:color w:val="000000"/>
          <w:kern w:val="22"/>
          <w:lang w:val="ru-RU"/>
        </w:rPr>
        <w:t xml:space="preserve"> </w:t>
      </w:r>
      <w:r w:rsidR="0016760A" w:rsidRPr="008F1261">
        <w:rPr>
          <w:color w:val="000000"/>
          <w:kern w:val="22"/>
          <w:lang w:val="ru-RU"/>
        </w:rPr>
        <w:t>КС</w:t>
      </w:r>
      <w:r w:rsidR="00C135CC" w:rsidRPr="008F1261">
        <w:rPr>
          <w:color w:val="000000"/>
          <w:kern w:val="22"/>
          <w:lang w:val="ru-RU"/>
        </w:rPr>
        <w:t>-8</w:t>
      </w:r>
      <w:r w:rsidR="00DD06CA">
        <w:rPr>
          <w:color w:val="000000"/>
          <w:kern w:val="22"/>
          <w:lang w:val="ru-RU"/>
        </w:rPr>
        <w:t xml:space="preserve"> </w:t>
      </w:r>
      <w:r w:rsidR="00922F4C">
        <w:rPr>
          <w:color w:val="000000"/>
          <w:kern w:val="22"/>
          <w:lang w:val="ru-RU"/>
        </w:rPr>
        <w:t>А</w:t>
      </w:r>
      <w:r w:rsidR="00B52017" w:rsidRPr="008F1261">
        <w:rPr>
          <w:color w:val="000000"/>
          <w:kern w:val="22"/>
          <w:lang w:val="ru-RU"/>
        </w:rPr>
        <w:t xml:space="preserve"> </w:t>
      </w:r>
      <w:r w:rsidR="0016760A" w:rsidRPr="008F1261">
        <w:rPr>
          <w:color w:val="000000"/>
          <w:kern w:val="22"/>
          <w:lang w:val="ru-RU"/>
        </w:rPr>
        <w:t>на своем первом заседании</w:t>
      </w:r>
      <w:r w:rsidR="00A17A97" w:rsidRPr="008F1261">
        <w:rPr>
          <w:color w:val="000000"/>
          <w:kern w:val="22"/>
          <w:lang w:val="ru-RU"/>
        </w:rPr>
        <w:t xml:space="preserve"> </w:t>
      </w:r>
      <w:r w:rsidR="00A52829" w:rsidRPr="008F1261">
        <w:rPr>
          <w:color w:val="000000"/>
          <w:kern w:val="22"/>
          <w:lang w:val="ru-RU"/>
        </w:rPr>
        <w:t>7</w:t>
      </w:r>
      <w:r w:rsidR="00A17A97" w:rsidRPr="008F1261">
        <w:rPr>
          <w:iCs/>
          <w:color w:val="000000"/>
          <w:kern w:val="22"/>
          <w:lang w:val="ru-RU"/>
        </w:rPr>
        <w:t xml:space="preserve"> </w:t>
      </w:r>
      <w:r w:rsidR="0016760A" w:rsidRPr="008F1261">
        <w:rPr>
          <w:iCs/>
          <w:color w:val="000000"/>
          <w:kern w:val="22"/>
          <w:lang w:val="ru-RU"/>
        </w:rPr>
        <w:t>декабря</w:t>
      </w:r>
      <w:r w:rsidR="00C135CC" w:rsidRPr="008F1261">
        <w:rPr>
          <w:color w:val="000000"/>
          <w:kern w:val="22"/>
          <w:lang w:val="ru-RU"/>
        </w:rPr>
        <w:t xml:space="preserve">. </w:t>
      </w:r>
      <w:r w:rsidR="0016760A" w:rsidRPr="008F1261">
        <w:rPr>
          <w:color w:val="000000"/>
          <w:kern w:val="22"/>
          <w:lang w:val="ru-RU"/>
        </w:rPr>
        <w:t>При рассмотрении этого пункта Рабочей группе был представлен проект решения о</w:t>
      </w:r>
      <w:r w:rsidR="0016760A" w:rsidRPr="008F1261">
        <w:rPr>
          <w:i/>
          <w:iCs/>
          <w:szCs w:val="22"/>
          <w:lang w:val="ru-RU"/>
        </w:rPr>
        <w:t xml:space="preserve"> </w:t>
      </w:r>
      <w:r w:rsidR="0016760A" w:rsidRPr="008F1261">
        <w:rPr>
          <w:iCs/>
          <w:color w:val="000000"/>
          <w:kern w:val="22"/>
          <w:lang w:val="ru-RU"/>
        </w:rPr>
        <w:t>научно-технической базе данных для глобальной рамочной программы в области биоразнообразия на период после 2020 года, основанный на рекомендациях</w:t>
      </w:r>
      <w:r w:rsidR="0016760A" w:rsidRPr="008F1261">
        <w:rPr>
          <w:color w:val="000000"/>
          <w:kern w:val="22"/>
          <w:lang w:val="ru-RU"/>
        </w:rPr>
        <w:t xml:space="preserve"> </w:t>
      </w:r>
      <w:r w:rsidR="00A52829" w:rsidRPr="008F1261">
        <w:rPr>
          <w:szCs w:val="22"/>
          <w:lang w:val="ru-RU"/>
        </w:rPr>
        <w:t xml:space="preserve">23/1 </w:t>
      </w:r>
      <w:r w:rsidR="0016760A" w:rsidRPr="008F1261">
        <w:rPr>
          <w:szCs w:val="22"/>
          <w:lang w:val="ru-RU"/>
        </w:rPr>
        <w:t>и</w:t>
      </w:r>
      <w:r w:rsidR="00A52829" w:rsidRPr="008F1261">
        <w:rPr>
          <w:szCs w:val="22"/>
          <w:lang w:val="ru-RU"/>
        </w:rPr>
        <w:t xml:space="preserve"> 24/1 </w:t>
      </w:r>
      <w:r w:rsidR="0016760A" w:rsidRPr="008F1261">
        <w:rPr>
          <w:szCs w:val="22"/>
          <w:lang w:val="ru-RU"/>
        </w:rPr>
        <w:t>Вспомогательного органа по научным, техническим и технологическим консультациям</w:t>
      </w:r>
      <w:r w:rsidR="00A52829" w:rsidRPr="008F1261">
        <w:rPr>
          <w:szCs w:val="22"/>
          <w:lang w:val="ru-RU"/>
        </w:rPr>
        <w:t xml:space="preserve"> </w:t>
      </w:r>
      <w:r w:rsidR="0016760A" w:rsidRPr="008F1261">
        <w:rPr>
          <w:szCs w:val="22"/>
          <w:lang w:val="ru-RU"/>
        </w:rPr>
        <w:t xml:space="preserve">и </w:t>
      </w:r>
      <w:r w:rsidR="004C7522">
        <w:rPr>
          <w:szCs w:val="22"/>
          <w:lang w:val="ru-RU"/>
        </w:rPr>
        <w:t>содержащийся</w:t>
      </w:r>
      <w:r w:rsidR="0016760A" w:rsidRPr="008F1261">
        <w:rPr>
          <w:szCs w:val="22"/>
          <w:lang w:val="ru-RU"/>
        </w:rPr>
        <w:t xml:space="preserve"> в компиляции проектов решений</w:t>
      </w:r>
      <w:r w:rsidR="00A52829" w:rsidRPr="008F1261">
        <w:rPr>
          <w:szCs w:val="22"/>
          <w:lang w:val="ru-RU"/>
        </w:rPr>
        <w:t xml:space="preserve"> (CBD/COP/15/2).</w:t>
      </w:r>
    </w:p>
    <w:p w14:paraId="5E75DA21" w14:textId="77777777" w:rsidR="00A52829" w:rsidRPr="008F1261" w:rsidRDefault="0016760A" w:rsidP="00A52829">
      <w:pPr>
        <w:numPr>
          <w:ilvl w:val="0"/>
          <w:numId w:val="21"/>
        </w:numPr>
        <w:tabs>
          <w:tab w:val="clear" w:pos="360"/>
        </w:tabs>
        <w:spacing w:after="120"/>
        <w:rPr>
          <w:szCs w:val="22"/>
          <w:lang w:val="ru-RU"/>
        </w:rPr>
      </w:pPr>
      <w:r w:rsidRPr="008F1261">
        <w:rPr>
          <w:szCs w:val="22"/>
          <w:lang w:val="ru-RU"/>
        </w:rPr>
        <w:lastRenderedPageBreak/>
        <w:t>Рабочая группа постановила, что Председатель проведет неофициальные консультации по немногим оставшимся вопросам и подготовит пересмотренный проект решения для рассмотрения Рабочей группой</w:t>
      </w:r>
      <w:r w:rsidR="00A52829" w:rsidRPr="008F1261">
        <w:rPr>
          <w:szCs w:val="22"/>
          <w:lang w:val="ru-RU"/>
        </w:rPr>
        <w:t xml:space="preserve">. </w:t>
      </w:r>
    </w:p>
    <w:p w14:paraId="6A3E1414" w14:textId="77777777" w:rsidR="00C135CC" w:rsidRPr="008F1261" w:rsidRDefault="00922F4C" w:rsidP="00A52829">
      <w:pPr>
        <w:numPr>
          <w:ilvl w:val="0"/>
          <w:numId w:val="21"/>
        </w:numPr>
        <w:tabs>
          <w:tab w:val="clear" w:pos="360"/>
        </w:tabs>
        <w:spacing w:after="120"/>
        <w:rPr>
          <w:szCs w:val="22"/>
          <w:lang w:val="ru-RU"/>
        </w:rPr>
      </w:pPr>
      <w:r w:rsidRPr="00922F4C">
        <w:rPr>
          <w:szCs w:val="22"/>
          <w:lang w:val="ru-RU"/>
        </w:rPr>
        <w:t xml:space="preserve">На своем втором заседании 9 декабря 2022 года </w:t>
      </w:r>
      <w:r>
        <w:rPr>
          <w:szCs w:val="22"/>
          <w:lang w:val="ru-RU"/>
        </w:rPr>
        <w:t>Р</w:t>
      </w:r>
      <w:r w:rsidRPr="00922F4C">
        <w:rPr>
          <w:szCs w:val="22"/>
          <w:lang w:val="ru-RU"/>
        </w:rPr>
        <w:t xml:space="preserve">абочая группа рассмотрела пересмотренный проект решения, представленный Председателем, и </w:t>
      </w:r>
      <w:r>
        <w:rPr>
          <w:szCs w:val="22"/>
          <w:lang w:val="ru-RU"/>
        </w:rPr>
        <w:t>утвердила</w:t>
      </w:r>
      <w:r w:rsidRPr="00922F4C">
        <w:rPr>
          <w:szCs w:val="22"/>
          <w:lang w:val="ru-RU"/>
        </w:rPr>
        <w:t xml:space="preserve"> его для передачи пленарно</w:t>
      </w:r>
      <w:r>
        <w:rPr>
          <w:szCs w:val="22"/>
          <w:lang w:val="ru-RU"/>
        </w:rPr>
        <w:t>му</w:t>
      </w:r>
      <w:r w:rsidRPr="00922F4C">
        <w:rPr>
          <w:szCs w:val="22"/>
          <w:lang w:val="ru-RU"/>
        </w:rPr>
        <w:t xml:space="preserve"> заседани</w:t>
      </w:r>
      <w:r>
        <w:rPr>
          <w:szCs w:val="22"/>
          <w:lang w:val="ru-RU"/>
        </w:rPr>
        <w:t>ю</w:t>
      </w:r>
      <w:r w:rsidRPr="00922F4C">
        <w:rPr>
          <w:szCs w:val="22"/>
          <w:lang w:val="ru-RU"/>
        </w:rPr>
        <w:t xml:space="preserve"> в качестве проекта решения CBD/COP/15/L.3.</w:t>
      </w:r>
    </w:p>
    <w:p w14:paraId="6A953947" w14:textId="77777777" w:rsidR="009B2D64" w:rsidRPr="008F1261" w:rsidRDefault="009B2D64" w:rsidP="00A276E1">
      <w:pPr>
        <w:shd w:val="clear" w:color="auto" w:fill="C2D69B" w:themeFill="accent3" w:themeFillTint="99"/>
        <w:spacing w:before="120" w:after="120"/>
        <w:ind w:left="1134" w:hanging="708"/>
        <w:jc w:val="left"/>
        <w:rPr>
          <w:i/>
          <w:iCs/>
          <w:szCs w:val="22"/>
          <w:lang w:val="ru-RU"/>
        </w:rPr>
      </w:pPr>
      <w:r w:rsidRPr="008F1261">
        <w:rPr>
          <w:i/>
          <w:iCs/>
          <w:szCs w:val="22"/>
          <w:lang w:val="ru-RU"/>
        </w:rPr>
        <w:t>8</w:t>
      </w:r>
      <w:r w:rsidR="005C78A3">
        <w:rPr>
          <w:i/>
          <w:iCs/>
          <w:szCs w:val="22"/>
          <w:lang w:val="ru-RU"/>
        </w:rPr>
        <w:t> </w:t>
      </w:r>
      <w:r w:rsidRPr="008F1261">
        <w:rPr>
          <w:i/>
          <w:iCs/>
          <w:szCs w:val="22"/>
          <w:lang w:val="ru-RU"/>
        </w:rPr>
        <w:t>B.</w:t>
      </w:r>
      <w:r w:rsidRPr="008F1261">
        <w:rPr>
          <w:i/>
          <w:iCs/>
          <w:szCs w:val="22"/>
          <w:lang w:val="ru-RU"/>
        </w:rPr>
        <w:tab/>
      </w:r>
      <w:r w:rsidR="0016760A" w:rsidRPr="008F1261">
        <w:rPr>
          <w:bCs/>
          <w:i/>
          <w:iCs/>
          <w:szCs w:val="22"/>
          <w:lang w:val="ru-RU"/>
        </w:rPr>
        <w:t>Обзор результатов осуществления Конвенции и Стратегического плана в области сохранения и устойчивого использования биоразнообразия на 2011-2020 годы</w:t>
      </w:r>
    </w:p>
    <w:p w14:paraId="79C335DA" w14:textId="77777777" w:rsidR="0061275F" w:rsidRPr="008F1261" w:rsidRDefault="00D41F3F" w:rsidP="0007234B">
      <w:pPr>
        <w:numPr>
          <w:ilvl w:val="0"/>
          <w:numId w:val="21"/>
        </w:numPr>
        <w:tabs>
          <w:tab w:val="clear" w:pos="360"/>
        </w:tabs>
        <w:spacing w:after="120"/>
        <w:rPr>
          <w:szCs w:val="22"/>
          <w:lang w:val="ru-RU"/>
        </w:rPr>
      </w:pPr>
      <w:r w:rsidRPr="008F1261">
        <w:rPr>
          <w:color w:val="000000"/>
          <w:kern w:val="22"/>
          <w:lang w:val="ru-RU"/>
        </w:rPr>
        <w:t>Рабочая группа</w:t>
      </w:r>
      <w:r w:rsidR="00D83A7D" w:rsidRPr="008F1261">
        <w:rPr>
          <w:color w:val="000000"/>
          <w:kern w:val="22"/>
          <w:lang w:val="ru-RU"/>
        </w:rPr>
        <w:t xml:space="preserve"> I</w:t>
      </w:r>
      <w:r w:rsidR="00A17A97" w:rsidRPr="008F1261">
        <w:rPr>
          <w:color w:val="000000"/>
          <w:kern w:val="22"/>
          <w:lang w:val="ru-RU"/>
        </w:rPr>
        <w:t xml:space="preserve"> </w:t>
      </w:r>
      <w:r w:rsidRPr="008F1261">
        <w:rPr>
          <w:color w:val="000000"/>
          <w:kern w:val="22"/>
          <w:lang w:val="ru-RU"/>
        </w:rPr>
        <w:t>рассмотрела подпункт</w:t>
      </w:r>
      <w:r w:rsidR="009811E5" w:rsidRPr="008F1261">
        <w:rPr>
          <w:color w:val="000000"/>
          <w:kern w:val="22"/>
          <w:lang w:val="ru-RU"/>
        </w:rPr>
        <w:t xml:space="preserve"> </w:t>
      </w:r>
      <w:r w:rsidRPr="008F1261">
        <w:rPr>
          <w:color w:val="000000"/>
          <w:kern w:val="22"/>
          <w:lang w:val="ru-RU"/>
        </w:rPr>
        <w:t>КС</w:t>
      </w:r>
      <w:r w:rsidR="009811E5" w:rsidRPr="008F1261">
        <w:rPr>
          <w:color w:val="000000"/>
          <w:kern w:val="22"/>
          <w:lang w:val="ru-RU"/>
        </w:rPr>
        <w:t>-8</w:t>
      </w:r>
      <w:r w:rsidR="00DD06CA">
        <w:rPr>
          <w:color w:val="000000"/>
          <w:kern w:val="22"/>
          <w:lang w:val="ru-RU"/>
        </w:rPr>
        <w:t xml:space="preserve"> </w:t>
      </w:r>
      <w:r w:rsidR="00696E55">
        <w:rPr>
          <w:color w:val="000000"/>
          <w:kern w:val="22"/>
          <w:lang w:val="ru-RU"/>
        </w:rPr>
        <w:t>В</w:t>
      </w:r>
      <w:r w:rsidR="00B52017" w:rsidRPr="008F1261">
        <w:rPr>
          <w:color w:val="000000"/>
          <w:kern w:val="22"/>
          <w:lang w:val="ru-RU"/>
        </w:rPr>
        <w:t xml:space="preserve"> </w:t>
      </w:r>
      <w:r w:rsidRPr="008F1261">
        <w:rPr>
          <w:color w:val="000000"/>
          <w:kern w:val="22"/>
          <w:lang w:val="ru-RU"/>
        </w:rPr>
        <w:t>на своем первом заседании</w:t>
      </w:r>
      <w:r w:rsidR="00A17A97" w:rsidRPr="008F1261">
        <w:rPr>
          <w:color w:val="000000"/>
          <w:kern w:val="22"/>
          <w:lang w:val="ru-RU"/>
        </w:rPr>
        <w:t xml:space="preserve"> </w:t>
      </w:r>
      <w:r w:rsidR="00A52829" w:rsidRPr="008F1261">
        <w:rPr>
          <w:color w:val="000000"/>
          <w:kern w:val="22"/>
          <w:lang w:val="ru-RU"/>
        </w:rPr>
        <w:t>7</w:t>
      </w:r>
      <w:r w:rsidR="00A17A97" w:rsidRPr="008F1261">
        <w:rPr>
          <w:iCs/>
          <w:color w:val="000000"/>
          <w:kern w:val="22"/>
          <w:lang w:val="ru-RU"/>
        </w:rPr>
        <w:t xml:space="preserve"> </w:t>
      </w:r>
      <w:r w:rsidRPr="008F1261">
        <w:rPr>
          <w:iCs/>
          <w:color w:val="000000"/>
          <w:kern w:val="22"/>
          <w:lang w:val="ru-RU"/>
        </w:rPr>
        <w:t>декабря</w:t>
      </w:r>
      <w:r w:rsidR="009811E5" w:rsidRPr="008F1261">
        <w:rPr>
          <w:color w:val="000000"/>
          <w:kern w:val="22"/>
          <w:lang w:val="ru-RU"/>
        </w:rPr>
        <w:t xml:space="preserve">. </w:t>
      </w:r>
      <w:r w:rsidRPr="008F1261">
        <w:rPr>
          <w:color w:val="000000"/>
          <w:kern w:val="22"/>
          <w:lang w:val="ru-RU"/>
        </w:rPr>
        <w:t>При рассмотрении этого пункта Рабочей группе был</w:t>
      </w:r>
      <w:r w:rsidR="00C10D3B" w:rsidRPr="008F1261">
        <w:rPr>
          <w:color w:val="000000"/>
          <w:kern w:val="22"/>
          <w:lang w:val="ru-RU"/>
        </w:rPr>
        <w:t>и</w:t>
      </w:r>
      <w:r w:rsidRPr="008F1261">
        <w:rPr>
          <w:color w:val="000000"/>
          <w:kern w:val="22"/>
          <w:lang w:val="ru-RU"/>
        </w:rPr>
        <w:t xml:space="preserve"> представлен</w:t>
      </w:r>
      <w:r w:rsidR="00C10D3B" w:rsidRPr="008F1261">
        <w:rPr>
          <w:color w:val="000000"/>
          <w:kern w:val="22"/>
          <w:lang w:val="ru-RU"/>
        </w:rPr>
        <w:t>ы</w:t>
      </w:r>
      <w:r w:rsidRPr="008F1261">
        <w:rPr>
          <w:color w:val="000000"/>
          <w:kern w:val="22"/>
          <w:lang w:val="ru-RU"/>
        </w:rPr>
        <w:t xml:space="preserve"> проект решения</w:t>
      </w:r>
      <w:r w:rsidR="009811E5" w:rsidRPr="008F1261">
        <w:rPr>
          <w:color w:val="000000"/>
          <w:kern w:val="22"/>
          <w:lang w:val="ru-RU"/>
        </w:rPr>
        <w:t xml:space="preserve"> </w:t>
      </w:r>
      <w:bookmarkStart w:id="0" w:name="Item11"/>
      <w:r w:rsidRPr="008F1261">
        <w:rPr>
          <w:color w:val="000000"/>
          <w:kern w:val="22"/>
          <w:lang w:val="ru-RU"/>
        </w:rPr>
        <w:t>об об</w:t>
      </w:r>
      <w:r w:rsidRPr="008F1261">
        <w:rPr>
          <w:bCs/>
          <w:iCs/>
          <w:color w:val="000000"/>
          <w:kern w:val="22"/>
          <w:lang w:val="ru-RU"/>
        </w:rPr>
        <w:t>зоре результатов осуществления Конвенции и Стратегического плана в области сохранения и устойчивого использования биоразнообразия на 2011-2020 годы</w:t>
      </w:r>
      <w:r w:rsidR="00C10D3B" w:rsidRPr="008F1261">
        <w:rPr>
          <w:bCs/>
          <w:iCs/>
          <w:color w:val="000000"/>
          <w:kern w:val="22"/>
          <w:lang w:val="ru-RU"/>
        </w:rPr>
        <w:t>, подготовленный на основе рекомендации</w:t>
      </w:r>
      <w:r w:rsidRPr="008F1261">
        <w:rPr>
          <w:color w:val="000000"/>
          <w:kern w:val="22"/>
          <w:lang w:val="ru-RU"/>
        </w:rPr>
        <w:t xml:space="preserve"> </w:t>
      </w:r>
      <w:r w:rsidR="00A52829" w:rsidRPr="008F1261">
        <w:rPr>
          <w:szCs w:val="22"/>
          <w:lang w:val="ru-RU"/>
        </w:rPr>
        <w:t xml:space="preserve">3/1 </w:t>
      </w:r>
      <w:r w:rsidR="00C10D3B" w:rsidRPr="008F1261">
        <w:rPr>
          <w:szCs w:val="22"/>
          <w:lang w:val="ru-RU"/>
        </w:rPr>
        <w:t xml:space="preserve">Вспомогательного органа по осуществлению и </w:t>
      </w:r>
      <w:r w:rsidR="004C7522">
        <w:rPr>
          <w:szCs w:val="22"/>
          <w:lang w:val="ru-RU"/>
        </w:rPr>
        <w:t>содержащийся</w:t>
      </w:r>
      <w:r w:rsidR="00C10D3B" w:rsidRPr="008F1261">
        <w:rPr>
          <w:szCs w:val="22"/>
          <w:lang w:val="ru-RU"/>
        </w:rPr>
        <w:t xml:space="preserve"> в компиляции проектов решений</w:t>
      </w:r>
      <w:r w:rsidR="00A52829" w:rsidRPr="008F1261">
        <w:rPr>
          <w:szCs w:val="22"/>
          <w:lang w:val="ru-RU"/>
        </w:rPr>
        <w:t xml:space="preserve"> (CBD/COP/15/2)</w:t>
      </w:r>
      <w:r w:rsidR="00C10D3B" w:rsidRPr="008F1261">
        <w:rPr>
          <w:szCs w:val="22"/>
          <w:lang w:val="ru-RU"/>
        </w:rPr>
        <w:t xml:space="preserve">, и записка Исполнительного секретаря </w:t>
      </w:r>
      <w:r w:rsidR="00C10D3B" w:rsidRPr="008F1261">
        <w:rPr>
          <w:color w:val="000000"/>
          <w:kern w:val="22"/>
          <w:lang w:val="ru-RU"/>
        </w:rPr>
        <w:t>об об</w:t>
      </w:r>
      <w:r w:rsidR="00C10D3B" w:rsidRPr="008F1261">
        <w:rPr>
          <w:bCs/>
          <w:iCs/>
          <w:color w:val="000000"/>
          <w:kern w:val="22"/>
          <w:lang w:val="ru-RU"/>
        </w:rPr>
        <w:t xml:space="preserve">зоре результатов осуществления Конвенции и Стратегического плана в области сохранения и устойчивого использования биоразнообразия на 2011-2020 годы </w:t>
      </w:r>
      <w:r w:rsidR="00DA1E51" w:rsidRPr="008F1261">
        <w:rPr>
          <w:bCs/>
          <w:kern w:val="22"/>
          <w:szCs w:val="22"/>
          <w:lang w:val="ru-RU"/>
        </w:rPr>
        <w:t>(</w:t>
      </w:r>
      <w:r w:rsidR="00C10D3B" w:rsidRPr="008F1261">
        <w:rPr>
          <w:bCs/>
          <w:kern w:val="22"/>
          <w:szCs w:val="22"/>
          <w:lang w:val="ru-RU"/>
        </w:rPr>
        <w:t xml:space="preserve">документ </w:t>
      </w:r>
      <w:r w:rsidR="00DA1E51" w:rsidRPr="008F1261">
        <w:rPr>
          <w:kern w:val="22"/>
          <w:szCs w:val="22"/>
          <w:lang w:val="ru-RU"/>
        </w:rPr>
        <w:t xml:space="preserve">CBD/COP/15/9 </w:t>
      </w:r>
      <w:r w:rsidR="00C10D3B" w:rsidRPr="008F1261">
        <w:rPr>
          <w:kern w:val="22"/>
          <w:szCs w:val="22"/>
          <w:lang w:val="ru-RU"/>
        </w:rPr>
        <w:t>и дополнения к нему</w:t>
      </w:r>
      <w:r w:rsidR="00DA1E51" w:rsidRPr="008F1261">
        <w:rPr>
          <w:kern w:val="22"/>
          <w:szCs w:val="22"/>
          <w:lang w:val="ru-RU"/>
        </w:rPr>
        <w:t xml:space="preserve">). </w:t>
      </w:r>
    </w:p>
    <w:p w14:paraId="50F5DCF6" w14:textId="77777777" w:rsidR="00A52829" w:rsidRPr="008F1261" w:rsidRDefault="00C10D3B" w:rsidP="000B60AC">
      <w:pPr>
        <w:numPr>
          <w:ilvl w:val="0"/>
          <w:numId w:val="21"/>
        </w:numPr>
        <w:tabs>
          <w:tab w:val="clear" w:pos="360"/>
        </w:tabs>
        <w:spacing w:after="120"/>
        <w:rPr>
          <w:szCs w:val="22"/>
          <w:lang w:val="ru-RU"/>
        </w:rPr>
      </w:pPr>
      <w:r w:rsidRPr="008F1261">
        <w:rPr>
          <w:szCs w:val="22"/>
          <w:lang w:val="ru-RU"/>
        </w:rPr>
        <w:t>Рабочая группа постановила, что Председатель проведет неофициальные консультации по немногим оставшимся вопросам и подготовит пересмотренный проект решения для рассмотрения Рабочей группой</w:t>
      </w:r>
      <w:r w:rsidR="00A52829" w:rsidRPr="008F1261">
        <w:rPr>
          <w:szCs w:val="22"/>
          <w:lang w:val="ru-RU"/>
        </w:rPr>
        <w:t>.</w:t>
      </w:r>
    </w:p>
    <w:bookmarkEnd w:id="0"/>
    <w:p w14:paraId="032AB172" w14:textId="77777777" w:rsidR="00A52829" w:rsidRPr="008F1261" w:rsidRDefault="00DD06CA" w:rsidP="00A52829">
      <w:pPr>
        <w:numPr>
          <w:ilvl w:val="0"/>
          <w:numId w:val="21"/>
        </w:numPr>
        <w:tabs>
          <w:tab w:val="clear" w:pos="360"/>
        </w:tabs>
        <w:spacing w:after="120"/>
        <w:rPr>
          <w:szCs w:val="22"/>
          <w:lang w:val="ru-RU"/>
        </w:rPr>
      </w:pPr>
      <w:r w:rsidRPr="00DD06CA">
        <w:rPr>
          <w:szCs w:val="22"/>
          <w:lang w:val="ru-RU"/>
        </w:rPr>
        <w:t xml:space="preserve">На своем втором заседании 9 декабря 2022 года </w:t>
      </w:r>
      <w:r>
        <w:rPr>
          <w:szCs w:val="22"/>
          <w:lang w:val="ru-RU"/>
        </w:rPr>
        <w:t>Р</w:t>
      </w:r>
      <w:r w:rsidRPr="00DD06CA">
        <w:rPr>
          <w:szCs w:val="22"/>
          <w:lang w:val="ru-RU"/>
        </w:rPr>
        <w:t>абочая группа рассмотрела пересмотренный проект решения, представленный Председателем, и утвердила его с внесенными устными поправками для передачи пленарн</w:t>
      </w:r>
      <w:r>
        <w:rPr>
          <w:szCs w:val="22"/>
          <w:lang w:val="ru-RU"/>
        </w:rPr>
        <w:t>ому</w:t>
      </w:r>
      <w:r w:rsidRPr="00DD06CA">
        <w:rPr>
          <w:szCs w:val="22"/>
          <w:lang w:val="ru-RU"/>
        </w:rPr>
        <w:t xml:space="preserve"> заседани</w:t>
      </w:r>
      <w:r>
        <w:rPr>
          <w:szCs w:val="22"/>
          <w:lang w:val="ru-RU"/>
        </w:rPr>
        <w:t>ю</w:t>
      </w:r>
      <w:r w:rsidRPr="00DD06CA">
        <w:rPr>
          <w:szCs w:val="22"/>
          <w:lang w:val="ru-RU"/>
        </w:rPr>
        <w:t xml:space="preserve"> в качестве проекта решения CBD/COP/15/L.4.</w:t>
      </w:r>
    </w:p>
    <w:p w14:paraId="17E6215B" w14:textId="77777777" w:rsidR="0061275F" w:rsidRPr="008F1261" w:rsidRDefault="0061275F" w:rsidP="00FF7C98">
      <w:pPr>
        <w:keepNext/>
        <w:tabs>
          <w:tab w:val="left" w:pos="720"/>
        </w:tabs>
        <w:spacing w:before="240" w:after="240"/>
        <w:ind w:left="1701" w:right="429" w:hanging="708"/>
        <w:jc w:val="left"/>
        <w:outlineLvl w:val="0"/>
        <w:rPr>
          <w:b/>
          <w:bCs/>
          <w:caps/>
          <w:lang w:val="ru-RU"/>
        </w:rPr>
      </w:pPr>
      <w:r w:rsidRPr="008F1261">
        <w:rPr>
          <w:b/>
          <w:bCs/>
          <w:caps/>
          <w:lang w:val="ru-RU"/>
        </w:rPr>
        <w:t>V.</w:t>
      </w:r>
      <w:r w:rsidRPr="008F1261">
        <w:rPr>
          <w:b/>
          <w:bCs/>
          <w:caps/>
          <w:lang w:val="ru-RU"/>
        </w:rPr>
        <w:tab/>
      </w:r>
      <w:r w:rsidR="00C10D3B" w:rsidRPr="008F1261">
        <w:rPr>
          <w:b/>
          <w:bCs/>
          <w:lang w:val="ru-RU"/>
        </w:rPr>
        <w:t xml:space="preserve">Глобальная рамочная программа в области биоразнообразия на период после </w:t>
      </w:r>
      <w:r w:rsidRPr="008F1261">
        <w:rPr>
          <w:b/>
          <w:bCs/>
          <w:lang w:val="ru-RU"/>
        </w:rPr>
        <w:t xml:space="preserve">2020 </w:t>
      </w:r>
      <w:r w:rsidR="00C10D3B" w:rsidRPr="008F1261">
        <w:rPr>
          <w:b/>
          <w:bCs/>
          <w:lang w:val="ru-RU"/>
        </w:rPr>
        <w:t>года, связанные с ней вопросы и механизмы активизации осуществления</w:t>
      </w:r>
    </w:p>
    <w:p w14:paraId="729A69B6" w14:textId="77777777" w:rsidR="0061275F" w:rsidRPr="008F1261" w:rsidRDefault="00C10D3B" w:rsidP="001A10F2">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jc w:val="center"/>
        <w:outlineLvl w:val="1"/>
        <w:rPr>
          <w:b/>
          <w:bCs/>
          <w:i/>
          <w:iCs/>
          <w:lang w:val="ru-RU"/>
        </w:rPr>
      </w:pPr>
      <w:r w:rsidRPr="008F1261">
        <w:rPr>
          <w:b/>
          <w:bCs/>
          <w:lang w:val="ru-RU"/>
        </w:rPr>
        <w:t xml:space="preserve">Пункт </w:t>
      </w:r>
      <w:r w:rsidR="0061275F" w:rsidRPr="008F1261">
        <w:rPr>
          <w:b/>
          <w:bCs/>
          <w:lang w:val="ru-RU"/>
        </w:rPr>
        <w:t>9</w:t>
      </w:r>
      <w:r w:rsidRPr="008F1261">
        <w:rPr>
          <w:b/>
          <w:bCs/>
          <w:lang w:val="ru-RU"/>
        </w:rPr>
        <w:t xml:space="preserve"> повестки дня КС</w:t>
      </w:r>
      <w:r w:rsidR="0061275F" w:rsidRPr="008F1261">
        <w:rPr>
          <w:b/>
          <w:bCs/>
          <w:lang w:val="ru-RU"/>
        </w:rPr>
        <w:t>.</w:t>
      </w:r>
      <w:r w:rsidR="0061275F" w:rsidRPr="008F1261">
        <w:rPr>
          <w:b/>
          <w:bCs/>
          <w:lang w:val="ru-RU"/>
        </w:rPr>
        <w:tab/>
      </w:r>
      <w:r w:rsidRPr="008F1261">
        <w:rPr>
          <w:b/>
          <w:bCs/>
          <w:iCs/>
          <w:lang w:val="ru-RU"/>
        </w:rPr>
        <w:t>Глобальная рамочная программа в области биоразнообразия на период после 2020 года</w:t>
      </w:r>
    </w:p>
    <w:p w14:paraId="28D6712A" w14:textId="77777777" w:rsidR="0061275F" w:rsidRPr="008F1261" w:rsidRDefault="00C10D3B" w:rsidP="001A10F2">
      <w:pPr>
        <w:shd w:val="clear" w:color="auto" w:fill="C2D69B" w:themeFill="accent3" w:themeFillTint="99"/>
        <w:tabs>
          <w:tab w:val="left" w:pos="567"/>
        </w:tabs>
        <w:spacing w:before="140" w:after="140"/>
        <w:ind w:hanging="11"/>
        <w:jc w:val="center"/>
        <w:rPr>
          <w:i/>
          <w:iCs/>
          <w:szCs w:val="22"/>
          <w:lang w:val="ru-RU"/>
        </w:rPr>
      </w:pPr>
      <w:r w:rsidRPr="008F1261">
        <w:rPr>
          <w:i/>
          <w:iCs/>
          <w:szCs w:val="22"/>
          <w:lang w:val="ru-RU"/>
        </w:rPr>
        <w:t>Пункт</w:t>
      </w:r>
      <w:r w:rsidR="00196232" w:rsidRPr="008F1261">
        <w:rPr>
          <w:i/>
          <w:iCs/>
          <w:szCs w:val="22"/>
          <w:lang w:val="ru-RU"/>
        </w:rPr>
        <w:t xml:space="preserve"> </w:t>
      </w:r>
      <w:r w:rsidR="00806A02" w:rsidRPr="008F1261">
        <w:rPr>
          <w:i/>
          <w:iCs/>
          <w:szCs w:val="22"/>
          <w:lang w:val="ru-RU"/>
        </w:rPr>
        <w:t>9</w:t>
      </w:r>
      <w:r w:rsidR="000C0F70" w:rsidRPr="008F1261">
        <w:rPr>
          <w:i/>
          <w:iCs/>
          <w:szCs w:val="22"/>
          <w:lang w:val="ru-RU"/>
        </w:rPr>
        <w:t> </w:t>
      </w:r>
      <w:r w:rsidR="00196232" w:rsidRPr="008F1261">
        <w:rPr>
          <w:i/>
          <w:iCs/>
          <w:szCs w:val="22"/>
          <w:lang w:val="ru-RU"/>
        </w:rPr>
        <w:t>A</w:t>
      </w:r>
      <w:r w:rsidRPr="008F1261">
        <w:rPr>
          <w:i/>
          <w:iCs/>
          <w:szCs w:val="22"/>
          <w:lang w:val="ru-RU"/>
        </w:rPr>
        <w:t xml:space="preserve"> повестки дня КС</w:t>
      </w:r>
      <w:r w:rsidR="00196232" w:rsidRPr="008F1261">
        <w:rPr>
          <w:i/>
          <w:iCs/>
          <w:szCs w:val="22"/>
          <w:lang w:val="ru-RU"/>
        </w:rPr>
        <w:t>.</w:t>
      </w:r>
      <w:r w:rsidR="00196232" w:rsidRPr="008F1261">
        <w:rPr>
          <w:i/>
          <w:iCs/>
          <w:szCs w:val="22"/>
          <w:lang w:val="ru-RU"/>
        </w:rPr>
        <w:tab/>
      </w:r>
      <w:r w:rsidRPr="008F1261">
        <w:rPr>
          <w:i/>
          <w:iCs/>
          <w:szCs w:val="22"/>
          <w:lang w:val="ru-RU"/>
        </w:rPr>
        <w:t>Глобальная рамочная программа в области биоразнообразия на период после 2020 года</w:t>
      </w:r>
    </w:p>
    <w:p w14:paraId="45C03073" w14:textId="77777777" w:rsidR="00F22106" w:rsidRPr="008F1261" w:rsidRDefault="00C10D3B" w:rsidP="00303B8E">
      <w:pPr>
        <w:numPr>
          <w:ilvl w:val="0"/>
          <w:numId w:val="21"/>
        </w:numPr>
        <w:tabs>
          <w:tab w:val="clear" w:pos="360"/>
        </w:tabs>
        <w:spacing w:after="120"/>
        <w:rPr>
          <w:szCs w:val="22"/>
          <w:lang w:val="ru-RU"/>
        </w:rPr>
      </w:pPr>
      <w:bookmarkStart w:id="1" w:name="_Hlk122160480"/>
      <w:r w:rsidRPr="008F1261">
        <w:rPr>
          <w:bCs/>
          <w:kern w:val="22"/>
          <w:szCs w:val="22"/>
          <w:lang w:val="ru-RU"/>
        </w:rPr>
        <w:t>Рабочая группа</w:t>
      </w:r>
      <w:r w:rsidR="00D83A7D" w:rsidRPr="008F1261">
        <w:rPr>
          <w:bCs/>
          <w:kern w:val="22"/>
          <w:szCs w:val="22"/>
          <w:lang w:val="ru-RU"/>
        </w:rPr>
        <w:t xml:space="preserve"> I</w:t>
      </w:r>
      <w:r w:rsidR="008043D9" w:rsidRPr="008F1261">
        <w:rPr>
          <w:bCs/>
          <w:kern w:val="22"/>
          <w:szCs w:val="22"/>
          <w:lang w:val="ru-RU"/>
        </w:rPr>
        <w:t xml:space="preserve"> </w:t>
      </w:r>
      <w:r w:rsidRPr="008F1261">
        <w:rPr>
          <w:bCs/>
          <w:kern w:val="22"/>
          <w:szCs w:val="22"/>
          <w:lang w:val="ru-RU"/>
        </w:rPr>
        <w:t>рассмотрела подпункт</w:t>
      </w:r>
      <w:r w:rsidR="008043D9" w:rsidRPr="008F1261">
        <w:rPr>
          <w:bCs/>
          <w:kern w:val="22"/>
          <w:szCs w:val="22"/>
          <w:lang w:val="ru-RU"/>
        </w:rPr>
        <w:t xml:space="preserve"> </w:t>
      </w:r>
      <w:r w:rsidRPr="008F1261">
        <w:rPr>
          <w:bCs/>
          <w:kern w:val="22"/>
          <w:szCs w:val="22"/>
          <w:lang w:val="ru-RU"/>
        </w:rPr>
        <w:t>КС</w:t>
      </w:r>
      <w:r w:rsidR="00DA4248" w:rsidRPr="008F1261">
        <w:rPr>
          <w:color w:val="000000"/>
          <w:kern w:val="22"/>
          <w:lang w:val="ru-RU"/>
        </w:rPr>
        <w:t>-9</w:t>
      </w:r>
      <w:r w:rsidR="00DD06CA">
        <w:rPr>
          <w:color w:val="000000"/>
          <w:kern w:val="22"/>
          <w:lang w:val="ru-RU"/>
        </w:rPr>
        <w:t xml:space="preserve"> А</w:t>
      </w:r>
      <w:r w:rsidR="00B52017" w:rsidRPr="008F1261">
        <w:rPr>
          <w:color w:val="000000"/>
          <w:kern w:val="22"/>
          <w:lang w:val="ru-RU"/>
        </w:rPr>
        <w:t xml:space="preserve"> </w:t>
      </w:r>
      <w:r w:rsidRPr="008F1261">
        <w:rPr>
          <w:color w:val="000000"/>
          <w:kern w:val="22"/>
          <w:lang w:val="ru-RU"/>
        </w:rPr>
        <w:t xml:space="preserve">на своем первом заседании </w:t>
      </w:r>
      <w:r w:rsidR="001B1573" w:rsidRPr="008F1261">
        <w:rPr>
          <w:color w:val="000000"/>
          <w:kern w:val="22"/>
          <w:lang w:val="ru-RU"/>
        </w:rPr>
        <w:t>7</w:t>
      </w:r>
      <w:r w:rsidR="008043D9" w:rsidRPr="008F1261">
        <w:rPr>
          <w:iCs/>
          <w:color w:val="000000"/>
          <w:kern w:val="22"/>
          <w:lang w:val="ru-RU"/>
        </w:rPr>
        <w:t xml:space="preserve"> </w:t>
      </w:r>
      <w:r w:rsidRPr="008F1261">
        <w:rPr>
          <w:iCs/>
          <w:color w:val="000000"/>
          <w:kern w:val="22"/>
          <w:lang w:val="ru-RU"/>
        </w:rPr>
        <w:t xml:space="preserve">декабря </w:t>
      </w:r>
      <w:r w:rsidR="00DD06CA">
        <w:rPr>
          <w:iCs/>
          <w:color w:val="000000"/>
          <w:kern w:val="22"/>
          <w:lang w:val="ru-RU"/>
        </w:rPr>
        <w:t>одновременно</w:t>
      </w:r>
      <w:r w:rsidRPr="008F1261">
        <w:rPr>
          <w:iCs/>
          <w:color w:val="000000"/>
          <w:kern w:val="22"/>
          <w:lang w:val="ru-RU"/>
        </w:rPr>
        <w:t xml:space="preserve"> с пунктом </w:t>
      </w:r>
      <w:r w:rsidR="006C6DC9" w:rsidRPr="008F1261">
        <w:rPr>
          <w:kern w:val="22"/>
          <w:szCs w:val="22"/>
          <w:lang w:val="ru-RU"/>
        </w:rPr>
        <w:t>13 </w:t>
      </w:r>
      <w:r w:rsidRPr="008F1261">
        <w:rPr>
          <w:kern w:val="22"/>
          <w:szCs w:val="22"/>
          <w:lang w:val="ru-RU"/>
        </w:rPr>
        <w:t xml:space="preserve">повестки дня четвертого совещания </w:t>
      </w:r>
      <w:r w:rsidR="00C769E8" w:rsidRPr="008F1261">
        <w:rPr>
          <w:kern w:val="22"/>
          <w:szCs w:val="22"/>
          <w:lang w:val="ru-RU"/>
        </w:rPr>
        <w:t xml:space="preserve">Конференции Сторон, выступающей в качестве </w:t>
      </w:r>
      <w:r w:rsidR="00DD06CA">
        <w:rPr>
          <w:kern w:val="22"/>
          <w:szCs w:val="22"/>
          <w:lang w:val="ru-RU"/>
        </w:rPr>
        <w:t>с</w:t>
      </w:r>
      <w:r w:rsidR="00C769E8" w:rsidRPr="008F1261">
        <w:rPr>
          <w:kern w:val="22"/>
          <w:szCs w:val="22"/>
          <w:lang w:val="ru-RU"/>
        </w:rPr>
        <w:t>овещания Сторон Нагойского протокола</w:t>
      </w:r>
      <w:r w:rsidR="006C6DC9" w:rsidRPr="008F1261">
        <w:rPr>
          <w:kern w:val="22"/>
          <w:szCs w:val="22"/>
          <w:lang w:val="ru-RU"/>
        </w:rPr>
        <w:t xml:space="preserve">. </w:t>
      </w:r>
      <w:r w:rsidR="00C769E8" w:rsidRPr="008F1261">
        <w:rPr>
          <w:color w:val="000000"/>
          <w:kern w:val="22"/>
          <w:lang w:val="ru-RU"/>
        </w:rPr>
        <w:t>При рассмотрении этого пункта Рабочей группе были представлены проект решения о глобальной рамочной программе в области биоразнообразия на период после 2020 года</w:t>
      </w:r>
      <w:r w:rsidR="00DA4248" w:rsidRPr="008F1261">
        <w:rPr>
          <w:color w:val="000000"/>
          <w:kern w:val="22"/>
          <w:lang w:val="ru-RU"/>
        </w:rPr>
        <w:t xml:space="preserve">, </w:t>
      </w:r>
      <w:r w:rsidR="00C769E8" w:rsidRPr="008F1261">
        <w:rPr>
          <w:color w:val="000000"/>
          <w:kern w:val="22"/>
          <w:lang w:val="ru-RU"/>
        </w:rPr>
        <w:t>основанный на рекомендации</w:t>
      </w:r>
      <w:r w:rsidR="001B1573" w:rsidRPr="008F1261">
        <w:rPr>
          <w:szCs w:val="22"/>
          <w:lang w:val="ru-RU"/>
        </w:rPr>
        <w:t xml:space="preserve"> </w:t>
      </w:r>
      <w:r w:rsidR="00E57D85" w:rsidRPr="008F1261">
        <w:rPr>
          <w:szCs w:val="22"/>
          <w:lang w:val="ru-RU"/>
        </w:rPr>
        <w:t>4</w:t>
      </w:r>
      <w:r w:rsidR="001B1573" w:rsidRPr="008F1261">
        <w:rPr>
          <w:szCs w:val="22"/>
          <w:lang w:val="ru-RU"/>
        </w:rPr>
        <w:t xml:space="preserve">/1 </w:t>
      </w:r>
      <w:r w:rsidR="00C769E8" w:rsidRPr="008F1261">
        <w:rPr>
          <w:szCs w:val="22"/>
          <w:lang w:val="ru-RU"/>
        </w:rPr>
        <w:t>Рабочей группы открытого состава по подготовке глобальной рамочной программы в области биоразнообразия на период после 2020 года</w:t>
      </w:r>
      <w:r w:rsidR="00E57D85" w:rsidRPr="008F1261">
        <w:rPr>
          <w:szCs w:val="22"/>
          <w:lang w:val="ru-RU"/>
        </w:rPr>
        <w:t xml:space="preserve">, </w:t>
      </w:r>
      <w:r w:rsidR="00C769E8" w:rsidRPr="008F1261">
        <w:rPr>
          <w:szCs w:val="22"/>
          <w:lang w:val="ru-RU"/>
        </w:rPr>
        <w:t xml:space="preserve">и проект самой </w:t>
      </w:r>
      <w:r w:rsidR="00C769E8" w:rsidRPr="008F1261">
        <w:rPr>
          <w:color w:val="000000"/>
          <w:kern w:val="22"/>
          <w:lang w:val="ru-RU"/>
        </w:rPr>
        <w:t>глобальной рамочной программы в области биоразнообразия на период после 2020 года</w:t>
      </w:r>
      <w:r w:rsidR="00E57D85" w:rsidRPr="008F1261">
        <w:rPr>
          <w:bCs/>
          <w:szCs w:val="22"/>
          <w:lang w:val="ru-RU"/>
        </w:rPr>
        <w:t xml:space="preserve">, </w:t>
      </w:r>
      <w:r w:rsidR="00C769E8" w:rsidRPr="008F1261">
        <w:rPr>
          <w:bCs/>
          <w:szCs w:val="22"/>
          <w:lang w:val="ru-RU"/>
        </w:rPr>
        <w:t xml:space="preserve">который будет утвержден </w:t>
      </w:r>
      <w:r w:rsidR="0058547A">
        <w:rPr>
          <w:bCs/>
          <w:szCs w:val="22"/>
          <w:lang w:val="ru-RU"/>
        </w:rPr>
        <w:t>в качестве</w:t>
      </w:r>
      <w:r w:rsidR="00C769E8" w:rsidRPr="008F1261">
        <w:rPr>
          <w:bCs/>
          <w:szCs w:val="22"/>
          <w:lang w:val="ru-RU"/>
        </w:rPr>
        <w:t xml:space="preserve"> проекта решения и </w:t>
      </w:r>
      <w:r w:rsidR="0058547A">
        <w:rPr>
          <w:bCs/>
          <w:szCs w:val="22"/>
          <w:lang w:val="ru-RU"/>
        </w:rPr>
        <w:t xml:space="preserve">включен в </w:t>
      </w:r>
      <w:r w:rsidR="00C769E8" w:rsidRPr="008F1261">
        <w:rPr>
          <w:bCs/>
          <w:szCs w:val="22"/>
          <w:lang w:val="ru-RU"/>
        </w:rPr>
        <w:t>приложен</w:t>
      </w:r>
      <w:r w:rsidR="0058547A">
        <w:rPr>
          <w:bCs/>
          <w:szCs w:val="22"/>
          <w:lang w:val="ru-RU"/>
        </w:rPr>
        <w:t>ие</w:t>
      </w:r>
      <w:r w:rsidR="00C769E8" w:rsidRPr="008F1261">
        <w:rPr>
          <w:bCs/>
          <w:szCs w:val="22"/>
          <w:lang w:val="ru-RU"/>
        </w:rPr>
        <w:t xml:space="preserve"> к нему</w:t>
      </w:r>
      <w:r w:rsidR="00E57D85" w:rsidRPr="008F1261">
        <w:rPr>
          <w:bCs/>
          <w:szCs w:val="22"/>
          <w:lang w:val="ru-RU"/>
        </w:rPr>
        <w:t xml:space="preserve">. </w:t>
      </w:r>
      <w:r w:rsidR="00C769E8" w:rsidRPr="008F1261">
        <w:rPr>
          <w:bCs/>
          <w:szCs w:val="22"/>
          <w:lang w:val="ru-RU"/>
        </w:rPr>
        <w:t>Текст проекта рамочной программы был включен в приложение рекомендации</w:t>
      </w:r>
      <w:r w:rsidR="00E57D85" w:rsidRPr="008F1261">
        <w:rPr>
          <w:bCs/>
          <w:szCs w:val="22"/>
          <w:lang w:val="ru-RU"/>
        </w:rPr>
        <w:t xml:space="preserve"> 5/1 </w:t>
      </w:r>
      <w:r w:rsidR="00C769E8" w:rsidRPr="008F1261">
        <w:rPr>
          <w:szCs w:val="22"/>
          <w:lang w:val="ru-RU"/>
        </w:rPr>
        <w:t>Рабочей группы открытого состава по подготовке глобальной рамочной программы в области биоразнообразия на период после 2020 года</w:t>
      </w:r>
      <w:r w:rsidR="00E57D85" w:rsidRPr="008F1261">
        <w:rPr>
          <w:bCs/>
          <w:szCs w:val="22"/>
          <w:lang w:val="ru-RU"/>
        </w:rPr>
        <w:t>.</w:t>
      </w:r>
      <w:r w:rsidR="001B1573" w:rsidRPr="008F1261">
        <w:rPr>
          <w:szCs w:val="22"/>
          <w:lang w:val="ru-RU"/>
        </w:rPr>
        <w:t xml:space="preserve"> </w:t>
      </w:r>
    </w:p>
    <w:p w14:paraId="790F7D99" w14:textId="77777777" w:rsidR="001B1573" w:rsidRPr="008F1261" w:rsidRDefault="00C769E8" w:rsidP="00E57D85">
      <w:pPr>
        <w:numPr>
          <w:ilvl w:val="0"/>
          <w:numId w:val="21"/>
        </w:numPr>
        <w:tabs>
          <w:tab w:val="clear" w:pos="360"/>
        </w:tabs>
        <w:spacing w:after="120"/>
        <w:rPr>
          <w:szCs w:val="22"/>
          <w:lang w:val="ru-RU"/>
        </w:rPr>
      </w:pPr>
      <w:r w:rsidRPr="008F1261">
        <w:rPr>
          <w:szCs w:val="22"/>
          <w:lang w:val="ru-RU"/>
        </w:rPr>
        <w:t>Рабочая группа постановила учредить контактную группу под председательством</w:t>
      </w:r>
      <w:r w:rsidR="001B1573" w:rsidRPr="008F1261">
        <w:rPr>
          <w:szCs w:val="22"/>
          <w:lang w:val="ru-RU"/>
        </w:rPr>
        <w:t xml:space="preserve"> </w:t>
      </w:r>
      <w:proofErr w:type="spellStart"/>
      <w:r w:rsidRPr="008F1261">
        <w:rPr>
          <w:szCs w:val="22"/>
          <w:lang w:val="ru-RU"/>
        </w:rPr>
        <w:t>Франсиса</w:t>
      </w:r>
      <w:proofErr w:type="spellEnd"/>
      <w:r w:rsidRPr="008F1261">
        <w:rPr>
          <w:szCs w:val="22"/>
          <w:lang w:val="ru-RU"/>
        </w:rPr>
        <w:t xml:space="preserve"> </w:t>
      </w:r>
      <w:proofErr w:type="spellStart"/>
      <w:r w:rsidRPr="008F1261">
        <w:rPr>
          <w:szCs w:val="22"/>
          <w:lang w:val="ru-RU"/>
        </w:rPr>
        <w:t>Огваля</w:t>
      </w:r>
      <w:proofErr w:type="spellEnd"/>
      <w:r w:rsidR="001B1573" w:rsidRPr="008F1261">
        <w:rPr>
          <w:szCs w:val="22"/>
          <w:lang w:val="ru-RU"/>
        </w:rPr>
        <w:t xml:space="preserve"> (</w:t>
      </w:r>
      <w:r w:rsidRPr="008F1261">
        <w:rPr>
          <w:szCs w:val="22"/>
          <w:lang w:val="ru-RU"/>
        </w:rPr>
        <w:t>Уганда</w:t>
      </w:r>
      <w:r w:rsidR="001B1573" w:rsidRPr="008F1261">
        <w:rPr>
          <w:szCs w:val="22"/>
          <w:lang w:val="ru-RU"/>
        </w:rPr>
        <w:t xml:space="preserve">) </w:t>
      </w:r>
      <w:r w:rsidRPr="008F1261">
        <w:rPr>
          <w:szCs w:val="22"/>
          <w:lang w:val="ru-RU"/>
        </w:rPr>
        <w:t>и</w:t>
      </w:r>
      <w:r w:rsidR="001B1573" w:rsidRPr="008F1261">
        <w:rPr>
          <w:szCs w:val="22"/>
          <w:lang w:val="ru-RU"/>
        </w:rPr>
        <w:t xml:space="preserve"> </w:t>
      </w:r>
      <w:r w:rsidR="0040193C" w:rsidRPr="008F1261">
        <w:rPr>
          <w:szCs w:val="22"/>
          <w:lang w:val="ru-RU"/>
        </w:rPr>
        <w:t xml:space="preserve">Базиля ван </w:t>
      </w:r>
      <w:proofErr w:type="spellStart"/>
      <w:r w:rsidR="0040193C" w:rsidRPr="008F1261">
        <w:rPr>
          <w:szCs w:val="22"/>
          <w:lang w:val="ru-RU"/>
        </w:rPr>
        <w:t>Хавре</w:t>
      </w:r>
      <w:proofErr w:type="spellEnd"/>
      <w:r w:rsidR="001B1573" w:rsidRPr="008F1261">
        <w:rPr>
          <w:szCs w:val="22"/>
          <w:lang w:val="ru-RU"/>
        </w:rPr>
        <w:t xml:space="preserve"> (</w:t>
      </w:r>
      <w:r w:rsidR="0040193C" w:rsidRPr="008F1261">
        <w:rPr>
          <w:szCs w:val="22"/>
          <w:lang w:val="ru-RU"/>
        </w:rPr>
        <w:t>Канада</w:t>
      </w:r>
      <w:r w:rsidR="001B1573" w:rsidRPr="008F1261">
        <w:rPr>
          <w:szCs w:val="22"/>
          <w:lang w:val="ru-RU"/>
        </w:rPr>
        <w:t>)</w:t>
      </w:r>
      <w:r w:rsidR="0040193C" w:rsidRPr="008F1261">
        <w:rPr>
          <w:szCs w:val="22"/>
          <w:lang w:val="ru-RU"/>
        </w:rPr>
        <w:t xml:space="preserve"> для дальнейшего обсуждения проекта глобальной рамочной программы в области биоразнообразия на период после 2020 года</w:t>
      </w:r>
      <w:r w:rsidR="0040193C" w:rsidRPr="008F1261">
        <w:rPr>
          <w:kern w:val="22"/>
          <w:szCs w:val="22"/>
          <w:lang w:val="ru-RU"/>
        </w:rPr>
        <w:t xml:space="preserve"> в целях завершения е</w:t>
      </w:r>
      <w:r w:rsidR="00C54759" w:rsidRPr="008F1261">
        <w:rPr>
          <w:kern w:val="22"/>
          <w:szCs w:val="22"/>
          <w:lang w:val="ru-RU"/>
        </w:rPr>
        <w:t>го</w:t>
      </w:r>
      <w:r w:rsidR="0040193C" w:rsidRPr="008F1261">
        <w:rPr>
          <w:kern w:val="22"/>
          <w:szCs w:val="22"/>
          <w:lang w:val="ru-RU"/>
        </w:rPr>
        <w:t xml:space="preserve"> разработки</w:t>
      </w:r>
      <w:r w:rsidR="001B1573" w:rsidRPr="008F1261">
        <w:rPr>
          <w:szCs w:val="22"/>
          <w:lang w:val="ru-RU"/>
        </w:rPr>
        <w:t xml:space="preserve">. </w:t>
      </w:r>
      <w:bookmarkEnd w:id="1"/>
    </w:p>
    <w:p w14:paraId="62523DE8" w14:textId="77777777" w:rsidR="007438CD" w:rsidRPr="00394AF4" w:rsidRDefault="007438CD" w:rsidP="00F22106">
      <w:pPr>
        <w:numPr>
          <w:ilvl w:val="0"/>
          <w:numId w:val="21"/>
        </w:numPr>
        <w:tabs>
          <w:tab w:val="clear" w:pos="360"/>
        </w:tabs>
        <w:spacing w:after="120"/>
        <w:rPr>
          <w:i/>
          <w:iCs/>
          <w:szCs w:val="22"/>
          <w:lang w:val="ru-RU"/>
        </w:rPr>
      </w:pPr>
      <w:r w:rsidRPr="00394AF4">
        <w:rPr>
          <w:i/>
          <w:iCs/>
          <w:szCs w:val="22"/>
          <w:lang w:val="ru-RU"/>
        </w:rPr>
        <w:t>[</w:t>
      </w:r>
      <w:r w:rsidR="0040193C" w:rsidRPr="00394AF4">
        <w:rPr>
          <w:i/>
          <w:iCs/>
          <w:szCs w:val="22"/>
          <w:lang w:val="ru-RU"/>
        </w:rPr>
        <w:t>будет дополнено</w:t>
      </w:r>
      <w:r w:rsidRPr="00394AF4">
        <w:rPr>
          <w:i/>
          <w:iCs/>
          <w:szCs w:val="22"/>
          <w:lang w:val="ru-RU"/>
        </w:rPr>
        <w:t>]</w:t>
      </w:r>
    </w:p>
    <w:p w14:paraId="081DD9B5" w14:textId="77777777" w:rsidR="004A2D87" w:rsidRPr="008F1261" w:rsidRDefault="004A2D87" w:rsidP="004A2D87">
      <w:pPr>
        <w:pStyle w:val="Heading2"/>
        <w:suppressLineNumbers/>
        <w:shd w:val="clear" w:color="auto" w:fill="C6D9F1" w:themeFill="text2" w:themeFillTint="33"/>
        <w:tabs>
          <w:tab w:val="left" w:pos="1080"/>
        </w:tabs>
        <w:suppressAutoHyphens/>
        <w:kinsoku w:val="0"/>
        <w:overflowPunct w:val="0"/>
        <w:autoSpaceDE w:val="0"/>
        <w:autoSpaceDN w:val="0"/>
        <w:spacing w:before="240"/>
        <w:rPr>
          <w:rFonts w:ascii="Times New Roman Bold" w:hAnsi="Times New Roman Bold"/>
          <w:iCs w:val="0"/>
          <w:caps/>
          <w:snapToGrid w:val="0"/>
          <w:kern w:val="22"/>
          <w:szCs w:val="22"/>
          <w:lang w:val="ru-RU"/>
        </w:rPr>
      </w:pPr>
      <w:r w:rsidRPr="008F1261">
        <w:rPr>
          <w:snapToGrid w:val="0"/>
          <w:kern w:val="22"/>
          <w:szCs w:val="22"/>
          <w:lang w:val="ru-RU"/>
        </w:rPr>
        <w:lastRenderedPageBreak/>
        <w:t>Пункт 13 повестки дня НП.</w:t>
      </w:r>
      <w:r w:rsidRPr="008F1261">
        <w:rPr>
          <w:snapToGrid w:val="0"/>
          <w:kern w:val="22"/>
          <w:szCs w:val="22"/>
          <w:lang w:val="ru-RU"/>
        </w:rPr>
        <w:tab/>
      </w:r>
      <w:r w:rsidRPr="008F1261">
        <w:rPr>
          <w:rFonts w:ascii="Times New Roman Bold" w:hAnsi="Times New Roman Bold"/>
          <w:snapToGrid w:val="0"/>
          <w:kern w:val="22"/>
          <w:szCs w:val="22"/>
          <w:lang w:val="ru-RU"/>
        </w:rPr>
        <w:t>Глобальная рамочная программа в области биоразнообразия на период после 2020 года</w:t>
      </w:r>
    </w:p>
    <w:p w14:paraId="7C35A1DB" w14:textId="3B1AAB4B" w:rsidR="004A2D87" w:rsidRPr="005B13D6" w:rsidRDefault="004A2D87" w:rsidP="004A2D87">
      <w:pPr>
        <w:numPr>
          <w:ilvl w:val="0"/>
          <w:numId w:val="21"/>
        </w:numPr>
        <w:tabs>
          <w:tab w:val="clear" w:pos="360"/>
        </w:tabs>
        <w:spacing w:after="120"/>
        <w:rPr>
          <w:szCs w:val="22"/>
          <w:lang w:val="ru-RU"/>
        </w:rPr>
      </w:pPr>
      <w:r w:rsidRPr="008F1261">
        <w:rPr>
          <w:bCs/>
          <w:kern w:val="22"/>
          <w:szCs w:val="22"/>
          <w:lang w:val="ru-RU"/>
        </w:rPr>
        <w:t xml:space="preserve">Рабочая группа I рассмотрела </w:t>
      </w:r>
      <w:r w:rsidR="005C78A3">
        <w:rPr>
          <w:bCs/>
          <w:kern w:val="22"/>
          <w:szCs w:val="22"/>
          <w:lang w:val="ru-RU"/>
        </w:rPr>
        <w:t xml:space="preserve">пункт </w:t>
      </w:r>
      <w:r>
        <w:rPr>
          <w:bCs/>
          <w:kern w:val="22"/>
          <w:szCs w:val="22"/>
          <w:lang w:val="ru-RU"/>
        </w:rPr>
        <w:t>НП</w:t>
      </w:r>
      <w:r w:rsidRPr="008F1261">
        <w:rPr>
          <w:color w:val="000000"/>
          <w:kern w:val="22"/>
          <w:lang w:val="ru-RU"/>
        </w:rPr>
        <w:t>-</w:t>
      </w:r>
      <w:r>
        <w:rPr>
          <w:color w:val="000000"/>
          <w:kern w:val="22"/>
          <w:lang w:val="ru-RU"/>
        </w:rPr>
        <w:t>13</w:t>
      </w:r>
      <w:r w:rsidRPr="008F1261">
        <w:rPr>
          <w:color w:val="000000"/>
          <w:kern w:val="22"/>
          <w:lang w:val="ru-RU"/>
        </w:rPr>
        <w:t xml:space="preserve"> на своем первом заседании 7</w:t>
      </w:r>
      <w:r w:rsidRPr="008F1261">
        <w:rPr>
          <w:iCs/>
          <w:color w:val="000000"/>
          <w:kern w:val="22"/>
          <w:lang w:val="ru-RU"/>
        </w:rPr>
        <w:t xml:space="preserve"> декабря </w:t>
      </w:r>
      <w:r>
        <w:rPr>
          <w:iCs/>
          <w:color w:val="000000"/>
          <w:kern w:val="22"/>
          <w:lang w:val="ru-RU"/>
        </w:rPr>
        <w:t>одновременно</w:t>
      </w:r>
      <w:r w:rsidRPr="008F1261">
        <w:rPr>
          <w:iCs/>
          <w:color w:val="000000"/>
          <w:kern w:val="22"/>
          <w:lang w:val="ru-RU"/>
        </w:rPr>
        <w:t xml:space="preserve"> с пунктом </w:t>
      </w:r>
      <w:r w:rsidRPr="008F1261">
        <w:rPr>
          <w:color w:val="000000"/>
          <w:kern w:val="22"/>
          <w:lang w:val="ru-RU"/>
        </w:rPr>
        <w:t>9</w:t>
      </w:r>
      <w:r>
        <w:rPr>
          <w:color w:val="000000"/>
          <w:kern w:val="22"/>
          <w:lang w:val="ru-RU"/>
        </w:rPr>
        <w:t xml:space="preserve"> А</w:t>
      </w:r>
      <w:r w:rsidRPr="008F1261">
        <w:rPr>
          <w:kern w:val="22"/>
          <w:szCs w:val="22"/>
          <w:lang w:val="ru-RU"/>
        </w:rPr>
        <w:t xml:space="preserve"> повестки дня </w:t>
      </w:r>
      <w:r>
        <w:rPr>
          <w:kern w:val="22"/>
          <w:szCs w:val="22"/>
          <w:lang w:val="ru-RU"/>
        </w:rPr>
        <w:t xml:space="preserve">15-го </w:t>
      </w:r>
      <w:r w:rsidRPr="008F1261">
        <w:rPr>
          <w:kern w:val="22"/>
          <w:szCs w:val="22"/>
          <w:lang w:val="ru-RU"/>
        </w:rPr>
        <w:t>совещания Конференции Сторон</w:t>
      </w:r>
      <w:r>
        <w:rPr>
          <w:kern w:val="22"/>
          <w:szCs w:val="22"/>
          <w:lang w:val="ru-RU"/>
        </w:rPr>
        <w:t xml:space="preserve"> Конвенции о биологическом разнообразии</w:t>
      </w:r>
      <w:r w:rsidRPr="008F1261">
        <w:rPr>
          <w:kern w:val="22"/>
          <w:szCs w:val="22"/>
          <w:lang w:val="ru-RU"/>
        </w:rPr>
        <w:t xml:space="preserve">. </w:t>
      </w:r>
      <w:r w:rsidRPr="008F1261">
        <w:rPr>
          <w:color w:val="000000"/>
          <w:kern w:val="22"/>
          <w:lang w:val="ru-RU"/>
        </w:rPr>
        <w:t xml:space="preserve">При рассмотрении этого </w:t>
      </w:r>
      <w:r>
        <w:rPr>
          <w:color w:val="000000"/>
          <w:kern w:val="22"/>
          <w:lang w:val="ru-RU"/>
        </w:rPr>
        <w:t>вопроса</w:t>
      </w:r>
      <w:r w:rsidRPr="008F1261">
        <w:rPr>
          <w:color w:val="000000"/>
          <w:kern w:val="22"/>
          <w:lang w:val="ru-RU"/>
        </w:rPr>
        <w:t xml:space="preserve"> Рабочей группе был</w:t>
      </w:r>
      <w:r w:rsidR="005B13D6">
        <w:rPr>
          <w:color w:val="000000"/>
          <w:kern w:val="22"/>
          <w:lang w:val="ru-RU"/>
        </w:rPr>
        <w:t>а</w:t>
      </w:r>
      <w:r w:rsidRPr="008F1261">
        <w:rPr>
          <w:color w:val="000000"/>
          <w:kern w:val="22"/>
          <w:lang w:val="ru-RU"/>
        </w:rPr>
        <w:t xml:space="preserve"> представлен</w:t>
      </w:r>
      <w:r w:rsidR="005B13D6">
        <w:rPr>
          <w:color w:val="000000"/>
          <w:kern w:val="22"/>
          <w:lang w:val="ru-RU"/>
        </w:rPr>
        <w:t>а</w:t>
      </w:r>
      <w:r w:rsidRPr="008F1261">
        <w:rPr>
          <w:color w:val="000000"/>
          <w:kern w:val="22"/>
          <w:lang w:val="ru-RU"/>
        </w:rPr>
        <w:t xml:space="preserve"> </w:t>
      </w:r>
      <w:r w:rsidR="005B13D6" w:rsidRPr="005B13D6">
        <w:rPr>
          <w:color w:val="000000"/>
          <w:szCs w:val="22"/>
          <w:shd w:val="clear" w:color="auto" w:fill="FFFFFF"/>
          <w:lang w:val="ru-RU"/>
        </w:rPr>
        <w:t>записк</w:t>
      </w:r>
      <w:r w:rsidR="005B13D6">
        <w:rPr>
          <w:color w:val="000000"/>
          <w:szCs w:val="22"/>
          <w:shd w:val="clear" w:color="auto" w:fill="FFFFFF"/>
          <w:lang w:val="ru-RU"/>
        </w:rPr>
        <w:t>а</w:t>
      </w:r>
      <w:r w:rsidR="005B13D6" w:rsidRPr="005B13D6">
        <w:rPr>
          <w:color w:val="000000"/>
          <w:szCs w:val="22"/>
          <w:shd w:val="clear" w:color="auto" w:fill="FFFFFF"/>
          <w:lang w:val="ru-RU"/>
        </w:rPr>
        <w:t xml:space="preserve"> Исполнительного секретаря о повышении эффективности осуществления </w:t>
      </w:r>
      <w:proofErr w:type="spellStart"/>
      <w:r w:rsidR="005B13D6" w:rsidRPr="005B13D6">
        <w:rPr>
          <w:color w:val="000000"/>
          <w:szCs w:val="22"/>
          <w:shd w:val="clear" w:color="auto" w:fill="FFFFFF"/>
          <w:lang w:val="ru-RU"/>
        </w:rPr>
        <w:t>Нагойского</w:t>
      </w:r>
      <w:proofErr w:type="spellEnd"/>
      <w:r w:rsidR="005B13D6" w:rsidRPr="005B13D6">
        <w:rPr>
          <w:color w:val="000000"/>
          <w:szCs w:val="22"/>
          <w:shd w:val="clear" w:color="auto" w:fill="FFFFFF"/>
          <w:lang w:val="ru-RU"/>
        </w:rPr>
        <w:t xml:space="preserve"> протокола в контексте глобальной рамочной программы в области биоразнообразия на период после 2020 года</w:t>
      </w:r>
      <w:r w:rsidR="005B13D6">
        <w:rPr>
          <w:color w:val="000000"/>
          <w:szCs w:val="22"/>
          <w:shd w:val="clear" w:color="auto" w:fill="FFFFFF"/>
          <w:lang w:val="ru-RU"/>
        </w:rPr>
        <w:t xml:space="preserve"> </w:t>
      </w:r>
      <w:r w:rsidR="00350AB2" w:rsidRPr="00350AB2">
        <w:rPr>
          <w:szCs w:val="22"/>
          <w:lang w:val="ru-RU"/>
        </w:rPr>
        <w:t>(</w:t>
      </w:r>
      <w:r w:rsidR="00350AB2" w:rsidRPr="0038722D">
        <w:rPr>
          <w:szCs w:val="22"/>
        </w:rPr>
        <w:t>CBD</w:t>
      </w:r>
      <w:r w:rsidR="00350AB2" w:rsidRPr="00350AB2">
        <w:rPr>
          <w:szCs w:val="22"/>
          <w:lang w:val="ru-RU"/>
        </w:rPr>
        <w:t>/</w:t>
      </w:r>
      <w:r w:rsidR="00350AB2" w:rsidRPr="0038722D">
        <w:rPr>
          <w:szCs w:val="22"/>
        </w:rPr>
        <w:t>NP</w:t>
      </w:r>
      <w:r w:rsidR="00350AB2" w:rsidRPr="00350AB2">
        <w:rPr>
          <w:szCs w:val="22"/>
          <w:lang w:val="ru-RU"/>
        </w:rPr>
        <w:t>/</w:t>
      </w:r>
      <w:r w:rsidR="00350AB2" w:rsidRPr="0038722D">
        <w:rPr>
          <w:szCs w:val="22"/>
        </w:rPr>
        <w:t>MOP</w:t>
      </w:r>
      <w:r w:rsidR="00350AB2" w:rsidRPr="00350AB2">
        <w:rPr>
          <w:szCs w:val="22"/>
          <w:lang w:val="ru-RU"/>
        </w:rPr>
        <w:t>/4/9)</w:t>
      </w:r>
      <w:r w:rsidRPr="005B13D6">
        <w:rPr>
          <w:bCs/>
          <w:szCs w:val="22"/>
          <w:lang w:val="ru-RU"/>
        </w:rPr>
        <w:t>.</w:t>
      </w:r>
      <w:r w:rsidRPr="005B13D6">
        <w:rPr>
          <w:szCs w:val="22"/>
          <w:lang w:val="ru-RU"/>
        </w:rPr>
        <w:t xml:space="preserve"> </w:t>
      </w:r>
    </w:p>
    <w:p w14:paraId="308F5C19" w14:textId="3EC035F3" w:rsidR="004A2D87" w:rsidRDefault="004A2D87" w:rsidP="004A2D87">
      <w:pPr>
        <w:numPr>
          <w:ilvl w:val="0"/>
          <w:numId w:val="21"/>
        </w:numPr>
        <w:tabs>
          <w:tab w:val="clear" w:pos="360"/>
        </w:tabs>
        <w:spacing w:after="120"/>
        <w:rPr>
          <w:szCs w:val="22"/>
          <w:lang w:val="ru-RU"/>
        </w:rPr>
      </w:pPr>
      <w:r w:rsidRPr="008F1261">
        <w:rPr>
          <w:szCs w:val="22"/>
          <w:lang w:val="ru-RU"/>
        </w:rPr>
        <w:t xml:space="preserve">Рабочая группа постановила </w:t>
      </w:r>
      <w:r w:rsidR="00350AB2" w:rsidRPr="00350AB2">
        <w:rPr>
          <w:szCs w:val="22"/>
          <w:lang w:val="ru-RU"/>
        </w:rPr>
        <w:t xml:space="preserve">возобновить рассмотрение этого пункта на более позднем этапе </w:t>
      </w:r>
      <w:r w:rsidR="006C01AF">
        <w:rPr>
          <w:szCs w:val="22"/>
          <w:lang w:val="ru-RU"/>
        </w:rPr>
        <w:t>заседания</w:t>
      </w:r>
      <w:r w:rsidR="00350AB2" w:rsidRPr="00350AB2">
        <w:rPr>
          <w:szCs w:val="22"/>
          <w:lang w:val="ru-RU"/>
        </w:rPr>
        <w:t xml:space="preserve"> после того, как будет продолжено обсуждение этого вопроса в рамках пункта 9 А повестки дня </w:t>
      </w:r>
      <w:r w:rsidR="00B53EEA">
        <w:rPr>
          <w:szCs w:val="22"/>
          <w:lang w:val="ru-RU"/>
        </w:rPr>
        <w:t>15-</w:t>
      </w:r>
      <w:r w:rsidR="00350AB2" w:rsidRPr="00350AB2">
        <w:rPr>
          <w:szCs w:val="22"/>
          <w:lang w:val="ru-RU"/>
        </w:rPr>
        <w:t>го совещания Конференции Сторон</w:t>
      </w:r>
      <w:r w:rsidRPr="008F1261">
        <w:rPr>
          <w:szCs w:val="22"/>
          <w:lang w:val="ru-RU"/>
        </w:rPr>
        <w:t>.</w:t>
      </w:r>
    </w:p>
    <w:p w14:paraId="06CD0992" w14:textId="77777777" w:rsidR="00426D7C" w:rsidRPr="00A43717" w:rsidRDefault="00426D7C" w:rsidP="005A5BF6">
      <w:pPr>
        <w:numPr>
          <w:ilvl w:val="0"/>
          <w:numId w:val="21"/>
        </w:numPr>
        <w:tabs>
          <w:tab w:val="clear" w:pos="360"/>
        </w:tabs>
        <w:spacing w:after="120"/>
        <w:rPr>
          <w:i/>
          <w:iCs/>
          <w:szCs w:val="22"/>
          <w:lang w:val="ru-RU"/>
        </w:rPr>
      </w:pPr>
      <w:r w:rsidRPr="00A43717">
        <w:rPr>
          <w:i/>
          <w:iCs/>
          <w:szCs w:val="22"/>
          <w:lang w:val="ru-RU"/>
        </w:rPr>
        <w:t>[будет дополнено]</w:t>
      </w:r>
    </w:p>
    <w:p w14:paraId="02F4DB64" w14:textId="77777777" w:rsidR="00B06710" w:rsidRPr="008F1261" w:rsidRDefault="0040193C" w:rsidP="001D04FC">
      <w:pPr>
        <w:shd w:val="clear" w:color="auto" w:fill="C2D69B"/>
        <w:tabs>
          <w:tab w:val="left" w:pos="360"/>
        </w:tabs>
        <w:spacing w:before="120" w:after="120"/>
        <w:jc w:val="center"/>
        <w:rPr>
          <w:i/>
          <w:iCs/>
          <w:szCs w:val="22"/>
          <w:lang w:val="ru-RU"/>
        </w:rPr>
      </w:pPr>
      <w:r w:rsidRPr="008F1261">
        <w:rPr>
          <w:i/>
          <w:iCs/>
          <w:szCs w:val="22"/>
          <w:lang w:val="ru-RU"/>
        </w:rPr>
        <w:t xml:space="preserve">Пункт </w:t>
      </w:r>
      <w:r w:rsidR="00B05642" w:rsidRPr="008F1261">
        <w:rPr>
          <w:i/>
          <w:iCs/>
          <w:szCs w:val="22"/>
          <w:lang w:val="ru-RU"/>
        </w:rPr>
        <w:t>9 B</w:t>
      </w:r>
      <w:r w:rsidRPr="008F1261">
        <w:rPr>
          <w:i/>
          <w:iCs/>
          <w:szCs w:val="22"/>
          <w:lang w:val="ru-RU"/>
        </w:rPr>
        <w:t xml:space="preserve"> повестки дня КС</w:t>
      </w:r>
      <w:r w:rsidR="00B05642" w:rsidRPr="008F1261">
        <w:rPr>
          <w:i/>
          <w:iCs/>
          <w:szCs w:val="22"/>
          <w:lang w:val="ru-RU"/>
        </w:rPr>
        <w:t>.</w:t>
      </w:r>
      <w:r w:rsidR="00B05642" w:rsidRPr="008F1261">
        <w:rPr>
          <w:i/>
          <w:iCs/>
          <w:szCs w:val="22"/>
          <w:lang w:val="ru-RU"/>
        </w:rPr>
        <w:tab/>
      </w:r>
      <w:r w:rsidRPr="008F1261">
        <w:rPr>
          <w:i/>
          <w:iCs/>
          <w:szCs w:val="22"/>
          <w:lang w:val="ru-RU"/>
        </w:rPr>
        <w:t xml:space="preserve">Механизм мониторинга глобальной рамочной программы в области биоразнообразия на период после </w:t>
      </w:r>
      <w:r w:rsidR="00B06710" w:rsidRPr="008F1261">
        <w:rPr>
          <w:i/>
          <w:iCs/>
          <w:szCs w:val="22"/>
          <w:lang w:val="ru-RU"/>
        </w:rPr>
        <w:t xml:space="preserve">2020 </w:t>
      </w:r>
      <w:r w:rsidRPr="008F1261">
        <w:rPr>
          <w:i/>
          <w:iCs/>
          <w:szCs w:val="22"/>
          <w:lang w:val="ru-RU"/>
        </w:rPr>
        <w:t>года</w:t>
      </w:r>
    </w:p>
    <w:p w14:paraId="06914B65" w14:textId="77777777" w:rsidR="00661094" w:rsidRPr="008F1261" w:rsidRDefault="0040193C" w:rsidP="00303B8E">
      <w:pPr>
        <w:numPr>
          <w:ilvl w:val="0"/>
          <w:numId w:val="21"/>
        </w:numPr>
        <w:tabs>
          <w:tab w:val="clear" w:pos="360"/>
        </w:tabs>
        <w:spacing w:after="120"/>
        <w:rPr>
          <w:szCs w:val="22"/>
          <w:lang w:val="ru-RU"/>
        </w:rPr>
      </w:pPr>
      <w:r w:rsidRPr="008F1261">
        <w:rPr>
          <w:bCs/>
          <w:kern w:val="22"/>
          <w:szCs w:val="22"/>
          <w:lang w:val="ru-RU"/>
        </w:rPr>
        <w:t>Рабочая группа I рассмотрела подпункт КС</w:t>
      </w:r>
      <w:r w:rsidR="00645759" w:rsidRPr="008F1261">
        <w:rPr>
          <w:color w:val="000000"/>
          <w:kern w:val="22"/>
          <w:lang w:val="ru-RU"/>
        </w:rPr>
        <w:t>-9</w:t>
      </w:r>
      <w:r w:rsidRPr="008F1261">
        <w:rPr>
          <w:color w:val="000000"/>
          <w:kern w:val="22"/>
          <w:lang w:val="ru-RU"/>
        </w:rPr>
        <w:t> </w:t>
      </w:r>
      <w:r w:rsidR="00426D7C">
        <w:rPr>
          <w:color w:val="000000"/>
          <w:kern w:val="22"/>
          <w:lang w:val="ru-RU"/>
        </w:rPr>
        <w:t>В</w:t>
      </w:r>
      <w:r w:rsidR="00B52017" w:rsidRPr="008F1261">
        <w:rPr>
          <w:color w:val="000000"/>
          <w:kern w:val="22"/>
          <w:lang w:val="ru-RU"/>
        </w:rPr>
        <w:t xml:space="preserve"> </w:t>
      </w:r>
      <w:r w:rsidRPr="008F1261">
        <w:rPr>
          <w:color w:val="000000"/>
          <w:kern w:val="22"/>
          <w:lang w:val="ru-RU"/>
        </w:rPr>
        <w:t>на своем первом заседании 7</w:t>
      </w:r>
      <w:r w:rsidRPr="008F1261">
        <w:rPr>
          <w:iCs/>
          <w:color w:val="000000"/>
          <w:kern w:val="22"/>
          <w:lang w:val="ru-RU"/>
        </w:rPr>
        <w:t xml:space="preserve"> декабря</w:t>
      </w:r>
      <w:r w:rsidR="008F42EA" w:rsidRPr="008F1261">
        <w:rPr>
          <w:iCs/>
          <w:color w:val="000000"/>
          <w:kern w:val="22"/>
          <w:lang w:val="ru-RU"/>
        </w:rPr>
        <w:t>.</w:t>
      </w:r>
      <w:r w:rsidR="00645759" w:rsidRPr="008F1261">
        <w:rPr>
          <w:color w:val="000000"/>
          <w:kern w:val="22"/>
          <w:lang w:val="ru-RU"/>
        </w:rPr>
        <w:t xml:space="preserve"> </w:t>
      </w:r>
      <w:r w:rsidRPr="008F1261">
        <w:rPr>
          <w:color w:val="000000"/>
          <w:kern w:val="22"/>
          <w:lang w:val="ru-RU"/>
        </w:rPr>
        <w:t xml:space="preserve">При рассмотрении этого пункта Рабочей группе был представлен проект решения о мониторинге, включающий оценку </w:t>
      </w:r>
      <w:r w:rsidRPr="008F1261">
        <w:rPr>
          <w:szCs w:val="22"/>
          <w:lang w:val="ru-RU"/>
        </w:rPr>
        <w:t xml:space="preserve">основных индикаторов и </w:t>
      </w:r>
      <w:r w:rsidR="00303B8E" w:rsidRPr="008F1261">
        <w:rPr>
          <w:szCs w:val="22"/>
          <w:lang w:val="ru-RU"/>
        </w:rPr>
        <w:t>предлагаемых дополнительных индикаторов</w:t>
      </w:r>
      <w:r w:rsidR="0086569F" w:rsidRPr="008F1261">
        <w:rPr>
          <w:color w:val="000000"/>
          <w:kern w:val="22"/>
          <w:lang w:val="ru-RU"/>
        </w:rPr>
        <w:t xml:space="preserve">, </w:t>
      </w:r>
      <w:r w:rsidR="00303B8E" w:rsidRPr="008F1261">
        <w:rPr>
          <w:color w:val="000000"/>
          <w:kern w:val="22"/>
          <w:lang w:val="ru-RU"/>
        </w:rPr>
        <w:t xml:space="preserve">а также компонентных и дополнительных индикаторов для мониторинга </w:t>
      </w:r>
      <w:r w:rsidR="00303B8E" w:rsidRPr="008F1261">
        <w:rPr>
          <w:szCs w:val="22"/>
          <w:lang w:val="ru-RU"/>
        </w:rPr>
        <w:t>глобальной рамочной программы в области биоразнообразия на период после 2020 года</w:t>
      </w:r>
      <w:r w:rsidR="00B17F6C" w:rsidRPr="008F1261">
        <w:rPr>
          <w:bCs/>
          <w:szCs w:val="22"/>
          <w:lang w:val="ru-RU"/>
        </w:rPr>
        <w:t xml:space="preserve">. </w:t>
      </w:r>
      <w:r w:rsidR="00303B8E" w:rsidRPr="008F1261">
        <w:rPr>
          <w:bCs/>
          <w:szCs w:val="22"/>
          <w:lang w:val="ru-RU"/>
        </w:rPr>
        <w:t>Проект решения</w:t>
      </w:r>
      <w:r w:rsidR="00B17F6C" w:rsidRPr="008F1261">
        <w:rPr>
          <w:bCs/>
          <w:szCs w:val="22"/>
          <w:lang w:val="ru-RU"/>
        </w:rPr>
        <w:t xml:space="preserve">, </w:t>
      </w:r>
      <w:r w:rsidR="00303B8E" w:rsidRPr="008F1261">
        <w:rPr>
          <w:bCs/>
          <w:szCs w:val="22"/>
          <w:lang w:val="ru-RU"/>
        </w:rPr>
        <w:t>который был разработан Исполнительным секретарем на основе рекомендации</w:t>
      </w:r>
      <w:r w:rsidR="0086569F" w:rsidRPr="008F1261">
        <w:rPr>
          <w:color w:val="000000"/>
          <w:kern w:val="22"/>
          <w:lang w:val="ru-RU"/>
        </w:rPr>
        <w:t xml:space="preserve"> </w:t>
      </w:r>
      <w:r w:rsidR="00894EAA" w:rsidRPr="008F1261">
        <w:rPr>
          <w:szCs w:val="22"/>
          <w:lang w:val="ru-RU"/>
        </w:rPr>
        <w:t>24/</w:t>
      </w:r>
      <w:r w:rsidR="002E2916" w:rsidRPr="008F1261">
        <w:rPr>
          <w:szCs w:val="22"/>
          <w:lang w:val="ru-RU"/>
        </w:rPr>
        <w:t xml:space="preserve">2 </w:t>
      </w:r>
      <w:r w:rsidR="00303B8E" w:rsidRPr="008F1261">
        <w:rPr>
          <w:szCs w:val="22"/>
          <w:lang w:val="ru-RU"/>
        </w:rPr>
        <w:t>Вспомогательного органа по научным, техническим и технологическим консультациям</w:t>
      </w:r>
      <w:r w:rsidR="00B17F6C" w:rsidRPr="008F1261">
        <w:rPr>
          <w:lang w:val="ru-RU"/>
        </w:rPr>
        <w:t>,</w:t>
      </w:r>
      <w:r w:rsidR="0086569F" w:rsidRPr="008F1261">
        <w:rPr>
          <w:lang w:val="ru-RU"/>
        </w:rPr>
        <w:t xml:space="preserve"> </w:t>
      </w:r>
      <w:r w:rsidR="00303B8E" w:rsidRPr="008F1261">
        <w:rPr>
          <w:lang w:val="ru-RU"/>
        </w:rPr>
        <w:t>приводится в компиляции проектов решений</w:t>
      </w:r>
      <w:r w:rsidR="00B17F6C" w:rsidRPr="008F1261">
        <w:rPr>
          <w:lang w:val="ru-RU"/>
        </w:rPr>
        <w:t xml:space="preserve"> </w:t>
      </w:r>
      <w:r w:rsidR="0086569F" w:rsidRPr="008F1261">
        <w:rPr>
          <w:szCs w:val="22"/>
          <w:lang w:val="ru-RU"/>
        </w:rPr>
        <w:t>(CBD/COP/15/2)</w:t>
      </w:r>
      <w:r w:rsidR="00B17F6C" w:rsidRPr="008F1261">
        <w:rPr>
          <w:lang w:val="ru-RU"/>
        </w:rPr>
        <w:t xml:space="preserve">. </w:t>
      </w:r>
      <w:r w:rsidR="00303B8E" w:rsidRPr="008F1261">
        <w:rPr>
          <w:lang w:val="ru-RU"/>
        </w:rPr>
        <w:t>Рабочей группе был также представлен доклад семинара экспертов о механизме мониторинг</w:t>
      </w:r>
      <w:r w:rsidR="00C54759" w:rsidRPr="008F1261">
        <w:rPr>
          <w:lang w:val="ru-RU"/>
        </w:rPr>
        <w:t>а</w:t>
      </w:r>
      <w:r w:rsidR="00303B8E" w:rsidRPr="008F1261">
        <w:rPr>
          <w:szCs w:val="22"/>
          <w:lang w:val="ru-RU"/>
        </w:rPr>
        <w:t xml:space="preserve"> глобальной рамочной программы в области биоразнообразия на период после 2020 года </w:t>
      </w:r>
      <w:r w:rsidR="008F42EA" w:rsidRPr="008F1261">
        <w:rPr>
          <w:szCs w:val="22"/>
          <w:lang w:val="ru-RU"/>
        </w:rPr>
        <w:t>(</w:t>
      </w:r>
      <w:r w:rsidR="00661094" w:rsidRPr="008F1261">
        <w:rPr>
          <w:szCs w:val="22"/>
          <w:lang w:val="ru-RU"/>
        </w:rPr>
        <w:t>CBD/ID/OM/2022/1/2</w:t>
      </w:r>
      <w:r w:rsidR="008F42EA" w:rsidRPr="008F1261">
        <w:rPr>
          <w:szCs w:val="22"/>
          <w:lang w:val="ru-RU"/>
        </w:rPr>
        <w:t>)</w:t>
      </w:r>
      <w:r w:rsidR="002A17FC" w:rsidRPr="008F1261">
        <w:rPr>
          <w:szCs w:val="22"/>
          <w:lang w:val="ru-RU"/>
        </w:rPr>
        <w:t>.</w:t>
      </w:r>
      <w:r w:rsidR="00B17F6C" w:rsidRPr="008F1261">
        <w:rPr>
          <w:szCs w:val="22"/>
          <w:lang w:val="ru-RU"/>
        </w:rPr>
        <w:t xml:space="preserve"> </w:t>
      </w:r>
    </w:p>
    <w:p w14:paraId="0F0620C9" w14:textId="77777777" w:rsidR="00821415" w:rsidRPr="008F1261" w:rsidRDefault="00303B8E" w:rsidP="00E40A62">
      <w:pPr>
        <w:numPr>
          <w:ilvl w:val="0"/>
          <w:numId w:val="21"/>
        </w:numPr>
        <w:tabs>
          <w:tab w:val="clear" w:pos="360"/>
        </w:tabs>
        <w:spacing w:after="120"/>
        <w:rPr>
          <w:szCs w:val="22"/>
          <w:lang w:val="ru-RU"/>
        </w:rPr>
      </w:pPr>
      <w:r w:rsidRPr="008F1261">
        <w:rPr>
          <w:szCs w:val="22"/>
          <w:lang w:val="ru-RU"/>
        </w:rPr>
        <w:t>Рабочая группа постановила поручить контактной группе, учрежденной в рамках подпункта КС</w:t>
      </w:r>
      <w:r w:rsidR="00E40A62" w:rsidRPr="008F1261">
        <w:rPr>
          <w:szCs w:val="22"/>
          <w:lang w:val="ru-RU"/>
        </w:rPr>
        <w:t>-9</w:t>
      </w:r>
      <w:r w:rsidRPr="008F1261">
        <w:rPr>
          <w:szCs w:val="22"/>
          <w:lang w:val="ru-RU"/>
        </w:rPr>
        <w:t> </w:t>
      </w:r>
      <w:r w:rsidR="006B65E8">
        <w:rPr>
          <w:szCs w:val="22"/>
          <w:lang w:val="ru-RU"/>
        </w:rPr>
        <w:t>А</w:t>
      </w:r>
      <w:r w:rsidRPr="008F1261">
        <w:rPr>
          <w:szCs w:val="22"/>
          <w:lang w:val="ru-RU"/>
        </w:rPr>
        <w:t>, рассмотреть основные индикаторы</w:t>
      </w:r>
      <w:r w:rsidR="00821415" w:rsidRPr="008F1261">
        <w:rPr>
          <w:szCs w:val="22"/>
          <w:lang w:val="ru-RU"/>
        </w:rPr>
        <w:t xml:space="preserve">. </w:t>
      </w:r>
      <w:r w:rsidRPr="008F1261">
        <w:rPr>
          <w:szCs w:val="22"/>
          <w:lang w:val="ru-RU"/>
        </w:rPr>
        <w:t xml:space="preserve">Она далее постановила учредить группу друзей председателя под руководством </w:t>
      </w:r>
      <w:proofErr w:type="spellStart"/>
      <w:r w:rsidRPr="008F1261">
        <w:rPr>
          <w:szCs w:val="22"/>
          <w:lang w:val="ru-RU"/>
        </w:rPr>
        <w:t>Эсикио</w:t>
      </w:r>
      <w:proofErr w:type="spellEnd"/>
      <w:r w:rsidRPr="008F1261">
        <w:rPr>
          <w:szCs w:val="22"/>
          <w:lang w:val="ru-RU"/>
        </w:rPr>
        <w:t xml:space="preserve"> Бенитеса</w:t>
      </w:r>
      <w:r w:rsidR="00821415" w:rsidRPr="008F1261">
        <w:rPr>
          <w:szCs w:val="22"/>
          <w:lang w:val="ru-RU"/>
        </w:rPr>
        <w:t xml:space="preserve"> (</w:t>
      </w:r>
      <w:r w:rsidRPr="008F1261">
        <w:rPr>
          <w:szCs w:val="22"/>
          <w:lang w:val="ru-RU"/>
        </w:rPr>
        <w:t>Мексика</w:t>
      </w:r>
      <w:r w:rsidR="00821415" w:rsidRPr="008F1261">
        <w:rPr>
          <w:szCs w:val="22"/>
          <w:lang w:val="ru-RU"/>
        </w:rPr>
        <w:t>)</w:t>
      </w:r>
      <w:r w:rsidRPr="008F1261">
        <w:rPr>
          <w:szCs w:val="22"/>
          <w:lang w:val="ru-RU"/>
        </w:rPr>
        <w:t>, открытую для всех заинтересованных сторон, для изучения проекта решения в рамках данного подпункта и рассмотрения любых сквозных вопросов, возникающих в ходе обзора контактной группой основных индикаторов</w:t>
      </w:r>
      <w:r w:rsidR="00821415" w:rsidRPr="008F1261">
        <w:rPr>
          <w:szCs w:val="22"/>
          <w:lang w:val="ru-RU"/>
        </w:rPr>
        <w:t>.</w:t>
      </w:r>
    </w:p>
    <w:p w14:paraId="7924873D" w14:textId="77777777" w:rsidR="001D04FC" w:rsidRPr="00A43717" w:rsidRDefault="001D04FC" w:rsidP="001D04FC">
      <w:pPr>
        <w:numPr>
          <w:ilvl w:val="0"/>
          <w:numId w:val="21"/>
        </w:numPr>
        <w:tabs>
          <w:tab w:val="clear" w:pos="360"/>
        </w:tabs>
        <w:spacing w:after="120"/>
        <w:rPr>
          <w:i/>
          <w:iCs/>
          <w:szCs w:val="22"/>
          <w:lang w:val="ru-RU"/>
        </w:rPr>
      </w:pPr>
      <w:r w:rsidRPr="00A43717">
        <w:rPr>
          <w:i/>
          <w:iCs/>
          <w:szCs w:val="22"/>
          <w:lang w:val="ru-RU"/>
        </w:rPr>
        <w:t>[</w:t>
      </w:r>
      <w:r w:rsidR="00303B8E" w:rsidRPr="00A43717">
        <w:rPr>
          <w:i/>
          <w:iCs/>
          <w:szCs w:val="22"/>
          <w:lang w:val="ru-RU"/>
        </w:rPr>
        <w:t>будет дополнено</w:t>
      </w:r>
      <w:r w:rsidRPr="00A43717">
        <w:rPr>
          <w:i/>
          <w:iCs/>
          <w:szCs w:val="22"/>
          <w:lang w:val="ru-RU"/>
        </w:rPr>
        <w:t>]</w:t>
      </w:r>
    </w:p>
    <w:p w14:paraId="09652404" w14:textId="77777777" w:rsidR="00B06710" w:rsidRPr="008F1261" w:rsidRDefault="00303B8E" w:rsidP="00B17F6C">
      <w:pPr>
        <w:keepNext/>
        <w:shd w:val="clear" w:color="auto" w:fill="C2D69B" w:themeFill="accent3" w:themeFillTint="99"/>
        <w:tabs>
          <w:tab w:val="left" w:pos="450"/>
        </w:tabs>
        <w:spacing w:after="120"/>
        <w:jc w:val="center"/>
        <w:rPr>
          <w:i/>
          <w:iCs/>
          <w:szCs w:val="22"/>
          <w:lang w:val="ru-RU"/>
        </w:rPr>
      </w:pPr>
      <w:r w:rsidRPr="008F1261">
        <w:rPr>
          <w:i/>
          <w:iCs/>
          <w:szCs w:val="22"/>
          <w:lang w:val="ru-RU"/>
        </w:rPr>
        <w:t xml:space="preserve">Пункт </w:t>
      </w:r>
      <w:r w:rsidR="00B05642" w:rsidRPr="008F1261">
        <w:rPr>
          <w:i/>
          <w:iCs/>
          <w:szCs w:val="22"/>
          <w:lang w:val="ru-RU"/>
        </w:rPr>
        <w:t>9 C</w:t>
      </w:r>
      <w:r w:rsidRPr="008F1261">
        <w:rPr>
          <w:i/>
          <w:iCs/>
          <w:szCs w:val="22"/>
          <w:lang w:val="ru-RU"/>
        </w:rPr>
        <w:t xml:space="preserve"> повестки дня КС</w:t>
      </w:r>
      <w:r w:rsidR="00B05642" w:rsidRPr="008F1261">
        <w:rPr>
          <w:i/>
          <w:iCs/>
          <w:szCs w:val="22"/>
          <w:lang w:val="ru-RU"/>
        </w:rPr>
        <w:t>.</w:t>
      </w:r>
      <w:r w:rsidR="00B05642" w:rsidRPr="008F1261">
        <w:rPr>
          <w:i/>
          <w:iCs/>
          <w:szCs w:val="22"/>
          <w:lang w:val="ru-RU"/>
        </w:rPr>
        <w:tab/>
      </w:r>
      <w:r w:rsidRPr="008F1261">
        <w:rPr>
          <w:i/>
          <w:iCs/>
          <w:szCs w:val="22"/>
          <w:lang w:val="ru-RU"/>
        </w:rPr>
        <w:t>Коммуникационная стратегия</w:t>
      </w:r>
    </w:p>
    <w:p w14:paraId="08235817" w14:textId="2BA022C3" w:rsidR="00B17F6C" w:rsidRPr="008F1261" w:rsidRDefault="00303B8E" w:rsidP="00303B8E">
      <w:pPr>
        <w:numPr>
          <w:ilvl w:val="0"/>
          <w:numId w:val="21"/>
        </w:numPr>
        <w:tabs>
          <w:tab w:val="clear" w:pos="360"/>
        </w:tabs>
        <w:spacing w:after="120"/>
        <w:rPr>
          <w:szCs w:val="22"/>
          <w:lang w:val="ru-RU"/>
        </w:rPr>
      </w:pPr>
      <w:r w:rsidRPr="008F1261">
        <w:rPr>
          <w:bCs/>
          <w:kern w:val="22"/>
          <w:szCs w:val="22"/>
          <w:lang w:val="ru-RU"/>
        </w:rPr>
        <w:t>Рабочая группа</w:t>
      </w:r>
      <w:r w:rsidR="00D83A7D" w:rsidRPr="008F1261">
        <w:rPr>
          <w:bCs/>
          <w:kern w:val="22"/>
          <w:szCs w:val="22"/>
          <w:lang w:val="ru-RU"/>
        </w:rPr>
        <w:t xml:space="preserve"> I</w:t>
      </w:r>
      <w:r w:rsidR="001D04FC" w:rsidRPr="008F1261">
        <w:rPr>
          <w:bCs/>
          <w:kern w:val="22"/>
          <w:szCs w:val="22"/>
          <w:lang w:val="ru-RU"/>
        </w:rPr>
        <w:t xml:space="preserve"> </w:t>
      </w:r>
      <w:r w:rsidRPr="008F1261">
        <w:rPr>
          <w:bCs/>
          <w:kern w:val="22"/>
          <w:szCs w:val="22"/>
          <w:lang w:val="ru-RU"/>
        </w:rPr>
        <w:t>рассмотрела подпункт</w:t>
      </w:r>
      <w:r w:rsidR="001D04FC" w:rsidRPr="008F1261">
        <w:rPr>
          <w:color w:val="000000"/>
          <w:kern w:val="22"/>
          <w:lang w:val="ru-RU"/>
        </w:rPr>
        <w:t xml:space="preserve"> </w:t>
      </w:r>
      <w:r w:rsidRPr="008F1261">
        <w:rPr>
          <w:color w:val="000000"/>
          <w:kern w:val="22"/>
          <w:lang w:val="ru-RU"/>
        </w:rPr>
        <w:t>КС</w:t>
      </w:r>
      <w:r w:rsidR="001D04FC" w:rsidRPr="008F1261">
        <w:rPr>
          <w:color w:val="000000"/>
          <w:kern w:val="22"/>
          <w:lang w:val="ru-RU"/>
        </w:rPr>
        <w:t>-9</w:t>
      </w:r>
      <w:r w:rsidR="005304F3" w:rsidRPr="008F1261">
        <w:rPr>
          <w:color w:val="000000"/>
          <w:kern w:val="22"/>
          <w:lang w:val="ru-RU"/>
        </w:rPr>
        <w:t> </w:t>
      </w:r>
      <w:r w:rsidR="00884E52">
        <w:rPr>
          <w:color w:val="000000"/>
          <w:kern w:val="22"/>
          <w:lang w:val="ru-RU"/>
        </w:rPr>
        <w:t>(</w:t>
      </w:r>
      <w:r w:rsidR="00B52017" w:rsidRPr="008F1261">
        <w:rPr>
          <w:color w:val="000000"/>
          <w:kern w:val="22"/>
          <w:lang w:val="ru-RU"/>
        </w:rPr>
        <w:t xml:space="preserve">c) </w:t>
      </w:r>
      <w:r w:rsidR="005304F3" w:rsidRPr="008F1261">
        <w:rPr>
          <w:color w:val="000000"/>
          <w:kern w:val="22"/>
          <w:lang w:val="ru-RU"/>
        </w:rPr>
        <w:t>на своем первом заседании 7</w:t>
      </w:r>
      <w:r w:rsidR="005304F3" w:rsidRPr="008F1261">
        <w:rPr>
          <w:iCs/>
          <w:color w:val="000000"/>
          <w:kern w:val="22"/>
          <w:lang w:val="ru-RU"/>
        </w:rPr>
        <w:t xml:space="preserve"> декабря совместно с подпунктом КС</w:t>
      </w:r>
      <w:r w:rsidR="004C2446" w:rsidRPr="008F1261">
        <w:rPr>
          <w:iCs/>
          <w:color w:val="000000"/>
          <w:kern w:val="22"/>
          <w:lang w:val="ru-RU"/>
        </w:rPr>
        <w:t>-</w:t>
      </w:r>
      <w:r w:rsidR="008D023E" w:rsidRPr="008F1261">
        <w:rPr>
          <w:iCs/>
          <w:color w:val="000000"/>
          <w:kern w:val="22"/>
          <w:lang w:val="ru-RU"/>
        </w:rPr>
        <w:t>13</w:t>
      </w:r>
      <w:r w:rsidR="005304F3" w:rsidRPr="008F1261">
        <w:rPr>
          <w:iCs/>
          <w:color w:val="000000"/>
          <w:kern w:val="22"/>
          <w:lang w:val="ru-RU"/>
        </w:rPr>
        <w:t> </w:t>
      </w:r>
      <w:r w:rsidR="0057207C">
        <w:rPr>
          <w:iCs/>
          <w:color w:val="000000"/>
          <w:kern w:val="22"/>
          <w:lang w:val="ru-RU"/>
        </w:rPr>
        <w:t>С</w:t>
      </w:r>
      <w:r w:rsidR="005304F3" w:rsidRPr="008F1261">
        <w:rPr>
          <w:iCs/>
          <w:color w:val="000000"/>
          <w:kern w:val="22"/>
          <w:lang w:val="ru-RU"/>
        </w:rPr>
        <w:t xml:space="preserve"> о коммуникации</w:t>
      </w:r>
      <w:r w:rsidR="001D04FC" w:rsidRPr="008F1261">
        <w:rPr>
          <w:iCs/>
          <w:color w:val="000000"/>
          <w:kern w:val="22"/>
          <w:lang w:val="ru-RU"/>
        </w:rPr>
        <w:t>.</w:t>
      </w:r>
      <w:r w:rsidR="001D04FC" w:rsidRPr="008F1261">
        <w:rPr>
          <w:color w:val="000000"/>
          <w:kern w:val="22"/>
          <w:lang w:val="ru-RU"/>
        </w:rPr>
        <w:t xml:space="preserve"> </w:t>
      </w:r>
      <w:r w:rsidR="005304F3" w:rsidRPr="008F1261">
        <w:rPr>
          <w:color w:val="000000"/>
          <w:kern w:val="22"/>
          <w:lang w:val="ru-RU"/>
        </w:rPr>
        <w:t>Таким образом, Рабочей группе были представлены один проект решения о коммуникационной стратегии</w:t>
      </w:r>
      <w:r w:rsidR="00E01489" w:rsidRPr="00E01489">
        <w:rPr>
          <w:lang w:val="ru-RU"/>
        </w:rPr>
        <w:t xml:space="preserve"> </w:t>
      </w:r>
      <w:r w:rsidR="00E01489" w:rsidRPr="00E01489">
        <w:rPr>
          <w:color w:val="000000"/>
          <w:kern w:val="22"/>
          <w:lang w:val="ru-RU"/>
        </w:rPr>
        <w:t>для глобальной рамочной программы в области биоразнообразия на период после 2020 года</w:t>
      </w:r>
      <w:r w:rsidR="005304F3" w:rsidRPr="008F1261">
        <w:rPr>
          <w:color w:val="000000"/>
          <w:kern w:val="22"/>
          <w:lang w:val="ru-RU"/>
        </w:rPr>
        <w:t xml:space="preserve"> и другой проект решения</w:t>
      </w:r>
      <w:r w:rsidR="00A17A97" w:rsidRPr="008F1261">
        <w:rPr>
          <w:color w:val="000000"/>
          <w:kern w:val="22"/>
          <w:lang w:val="ru-RU"/>
        </w:rPr>
        <w:t xml:space="preserve"> </w:t>
      </w:r>
      <w:r w:rsidR="005304F3" w:rsidRPr="008F1261">
        <w:rPr>
          <w:color w:val="000000"/>
          <w:kern w:val="22"/>
          <w:lang w:val="ru-RU"/>
        </w:rPr>
        <w:t>о коммуникации, основанные на рекомендациях</w:t>
      </w:r>
      <w:r w:rsidR="00B17F6C" w:rsidRPr="008F1261">
        <w:rPr>
          <w:szCs w:val="22"/>
          <w:lang w:val="ru-RU"/>
        </w:rPr>
        <w:t xml:space="preserve"> 3/18 </w:t>
      </w:r>
      <w:r w:rsidR="005304F3" w:rsidRPr="008F1261">
        <w:rPr>
          <w:szCs w:val="22"/>
          <w:lang w:val="ru-RU"/>
        </w:rPr>
        <w:t>и</w:t>
      </w:r>
      <w:r w:rsidR="00B17F6C" w:rsidRPr="008F1261">
        <w:rPr>
          <w:szCs w:val="22"/>
          <w:lang w:val="ru-RU"/>
        </w:rPr>
        <w:t xml:space="preserve"> 3/5 </w:t>
      </w:r>
      <w:r w:rsidR="005304F3" w:rsidRPr="008F1261">
        <w:rPr>
          <w:szCs w:val="22"/>
          <w:lang w:val="ru-RU"/>
        </w:rPr>
        <w:t>Вспомогательного органа по осуществлению, соответственно</w:t>
      </w:r>
      <w:r w:rsidR="00B17F6C" w:rsidRPr="008F1261">
        <w:rPr>
          <w:szCs w:val="22"/>
          <w:lang w:val="ru-RU"/>
        </w:rPr>
        <w:t xml:space="preserve">, </w:t>
      </w:r>
      <w:r w:rsidR="005304F3" w:rsidRPr="008F1261">
        <w:rPr>
          <w:szCs w:val="22"/>
          <w:lang w:val="ru-RU"/>
        </w:rPr>
        <w:t xml:space="preserve">и </w:t>
      </w:r>
      <w:r w:rsidR="00CF40F8">
        <w:rPr>
          <w:szCs w:val="22"/>
          <w:lang w:val="ru-RU"/>
        </w:rPr>
        <w:t>содержащиеся</w:t>
      </w:r>
      <w:r w:rsidR="005304F3" w:rsidRPr="008F1261">
        <w:rPr>
          <w:szCs w:val="22"/>
          <w:lang w:val="ru-RU"/>
        </w:rPr>
        <w:t xml:space="preserve"> в компиляции проектов решений</w:t>
      </w:r>
      <w:r w:rsidR="00B17F6C" w:rsidRPr="008F1261">
        <w:rPr>
          <w:szCs w:val="22"/>
          <w:lang w:val="ru-RU"/>
        </w:rPr>
        <w:t xml:space="preserve"> (CBD/COP/15/2). </w:t>
      </w:r>
    </w:p>
    <w:p w14:paraId="4EF72B65" w14:textId="77777777" w:rsidR="00B17F6C" w:rsidRPr="008F1261" w:rsidRDefault="005304F3" w:rsidP="00B17F6C">
      <w:pPr>
        <w:numPr>
          <w:ilvl w:val="0"/>
          <w:numId w:val="21"/>
        </w:numPr>
        <w:tabs>
          <w:tab w:val="clear" w:pos="360"/>
        </w:tabs>
        <w:spacing w:after="120"/>
        <w:rPr>
          <w:szCs w:val="22"/>
          <w:lang w:val="ru-RU"/>
        </w:rPr>
      </w:pPr>
      <w:r w:rsidRPr="008F1261">
        <w:rPr>
          <w:szCs w:val="22"/>
          <w:lang w:val="ru-RU"/>
        </w:rPr>
        <w:t>Рабочая группа постановила, что Председатель проведет неофициальные консультации по немногим оставшимся вопросам и подготовит пересмотренный проект решения для рассмотрения Рабочей группой</w:t>
      </w:r>
      <w:r w:rsidR="00B17F6C" w:rsidRPr="008F1261">
        <w:rPr>
          <w:szCs w:val="22"/>
          <w:lang w:val="ru-RU"/>
        </w:rPr>
        <w:t>.</w:t>
      </w:r>
    </w:p>
    <w:p w14:paraId="7B488EA4" w14:textId="3A876444" w:rsidR="0086569F" w:rsidRPr="00E01489" w:rsidRDefault="00E01489" w:rsidP="0086569F">
      <w:pPr>
        <w:numPr>
          <w:ilvl w:val="0"/>
          <w:numId w:val="21"/>
        </w:numPr>
        <w:tabs>
          <w:tab w:val="clear" w:pos="360"/>
        </w:tabs>
        <w:spacing w:after="120"/>
        <w:rPr>
          <w:szCs w:val="22"/>
          <w:lang w:val="ru-RU"/>
        </w:rPr>
      </w:pPr>
      <w:r w:rsidRPr="00E01489">
        <w:rPr>
          <w:szCs w:val="22"/>
          <w:lang w:val="ru-RU"/>
        </w:rPr>
        <w:t xml:space="preserve">На своем третьем </w:t>
      </w:r>
      <w:r w:rsidR="006C01AF">
        <w:rPr>
          <w:szCs w:val="22"/>
          <w:lang w:val="ru-RU"/>
        </w:rPr>
        <w:t>заседании</w:t>
      </w:r>
      <w:r w:rsidRPr="00E01489">
        <w:rPr>
          <w:szCs w:val="22"/>
          <w:lang w:val="ru-RU"/>
        </w:rPr>
        <w:t xml:space="preserve"> 17 декабря 2022 года </w:t>
      </w:r>
      <w:r>
        <w:rPr>
          <w:szCs w:val="22"/>
          <w:lang w:val="ru-RU"/>
        </w:rPr>
        <w:t>Р</w:t>
      </w:r>
      <w:r w:rsidRPr="00E01489">
        <w:rPr>
          <w:szCs w:val="22"/>
          <w:lang w:val="ru-RU"/>
        </w:rPr>
        <w:t>абочая группа рассмотрела единый сводный пересмотренный проект решения</w:t>
      </w:r>
      <w:r>
        <w:rPr>
          <w:szCs w:val="22"/>
          <w:lang w:val="ru-RU"/>
        </w:rPr>
        <w:t xml:space="preserve"> о коммуникации</w:t>
      </w:r>
      <w:r w:rsidRPr="00E01489">
        <w:rPr>
          <w:szCs w:val="22"/>
          <w:lang w:val="ru-RU"/>
        </w:rPr>
        <w:t xml:space="preserve">, представленный Председателем, </w:t>
      </w:r>
      <w:r w:rsidR="003A1D6F" w:rsidRPr="00DD06CA">
        <w:rPr>
          <w:szCs w:val="22"/>
          <w:lang w:val="ru-RU"/>
        </w:rPr>
        <w:t>и утвердила его с внесенными устными поправками для передачи пленарн</w:t>
      </w:r>
      <w:r w:rsidR="003A1D6F">
        <w:rPr>
          <w:szCs w:val="22"/>
          <w:lang w:val="ru-RU"/>
        </w:rPr>
        <w:t>ому</w:t>
      </w:r>
      <w:r w:rsidR="003A1D6F" w:rsidRPr="00DD06CA">
        <w:rPr>
          <w:szCs w:val="22"/>
          <w:lang w:val="ru-RU"/>
        </w:rPr>
        <w:t xml:space="preserve"> заседани</w:t>
      </w:r>
      <w:r w:rsidR="003A1D6F">
        <w:rPr>
          <w:szCs w:val="22"/>
          <w:lang w:val="ru-RU"/>
        </w:rPr>
        <w:t>ю</w:t>
      </w:r>
      <w:r w:rsidR="003A1D6F" w:rsidRPr="00DD06CA">
        <w:rPr>
          <w:szCs w:val="22"/>
          <w:lang w:val="ru-RU"/>
        </w:rPr>
        <w:t xml:space="preserve"> в качестве проекта решения</w:t>
      </w:r>
      <w:r w:rsidRPr="00E01489">
        <w:rPr>
          <w:szCs w:val="22"/>
          <w:lang w:val="ru-RU"/>
        </w:rPr>
        <w:t xml:space="preserve"> </w:t>
      </w:r>
      <w:r w:rsidRPr="004B5989">
        <w:t>CBD</w:t>
      </w:r>
      <w:r w:rsidRPr="00E01489">
        <w:rPr>
          <w:lang w:val="ru-RU"/>
        </w:rPr>
        <w:t>/</w:t>
      </w:r>
      <w:r w:rsidRPr="004B5989">
        <w:t>COP</w:t>
      </w:r>
      <w:r w:rsidRPr="00E01489">
        <w:rPr>
          <w:lang w:val="ru-RU"/>
        </w:rPr>
        <w:t>/15/</w:t>
      </w:r>
      <w:r w:rsidRPr="004B5989">
        <w:t>L</w:t>
      </w:r>
      <w:r w:rsidRPr="00E01489">
        <w:rPr>
          <w:szCs w:val="22"/>
          <w:lang w:val="ru-RU"/>
        </w:rPr>
        <w:t>.</w:t>
      </w:r>
      <w:r w:rsidR="007A68FF" w:rsidRPr="007A68FF">
        <w:rPr>
          <w:szCs w:val="22"/>
          <w:lang w:val="ru-RU"/>
        </w:rPr>
        <w:t>23</w:t>
      </w:r>
      <w:r w:rsidRPr="00E01489">
        <w:rPr>
          <w:szCs w:val="22"/>
          <w:lang w:val="ru-RU"/>
        </w:rPr>
        <w:t>.</w:t>
      </w:r>
      <w:r>
        <w:rPr>
          <w:szCs w:val="22"/>
          <w:lang w:val="ru-RU"/>
        </w:rPr>
        <w:t xml:space="preserve"> </w:t>
      </w:r>
    </w:p>
    <w:p w14:paraId="29951853" w14:textId="77777777" w:rsidR="004D0564" w:rsidRPr="008F1261" w:rsidRDefault="004D0564" w:rsidP="004D0564">
      <w:pPr>
        <w:pStyle w:val="Para1"/>
        <w:numPr>
          <w:ilvl w:val="0"/>
          <w:numId w:val="0"/>
        </w:numPr>
        <w:shd w:val="clear" w:color="auto" w:fill="C2D69B" w:themeFill="accent3" w:themeFillTint="99"/>
        <w:kinsoku w:val="0"/>
        <w:overflowPunct w:val="0"/>
        <w:autoSpaceDE w:val="0"/>
        <w:autoSpaceDN w:val="0"/>
        <w:jc w:val="center"/>
        <w:rPr>
          <w:i/>
          <w:kern w:val="22"/>
          <w:szCs w:val="22"/>
          <w:lang w:val="ru-RU"/>
        </w:rPr>
      </w:pPr>
      <w:r w:rsidRPr="008F1261">
        <w:rPr>
          <w:i/>
          <w:szCs w:val="22"/>
          <w:lang w:val="ru-RU"/>
        </w:rPr>
        <w:t>КС-пункт 9 D.</w:t>
      </w:r>
      <w:r w:rsidRPr="008F1261">
        <w:rPr>
          <w:i/>
          <w:szCs w:val="22"/>
          <w:lang w:val="ru-RU"/>
        </w:rPr>
        <w:tab/>
      </w:r>
      <w:r w:rsidR="00884E52">
        <w:rPr>
          <w:i/>
          <w:szCs w:val="22"/>
          <w:lang w:val="ru-RU"/>
        </w:rPr>
        <w:t xml:space="preserve"> </w:t>
      </w:r>
      <w:r w:rsidRPr="008F1261">
        <w:rPr>
          <w:i/>
          <w:szCs w:val="22"/>
          <w:lang w:val="ru-RU"/>
        </w:rPr>
        <w:t>План действий по обеспечению гендерного равенства</w:t>
      </w:r>
    </w:p>
    <w:p w14:paraId="57D2ED9C" w14:textId="77777777" w:rsidR="004D0564" w:rsidRPr="008F1261" w:rsidRDefault="004D0564" w:rsidP="004D0564">
      <w:pPr>
        <w:numPr>
          <w:ilvl w:val="0"/>
          <w:numId w:val="20"/>
        </w:numPr>
        <w:tabs>
          <w:tab w:val="clear" w:pos="360"/>
        </w:tabs>
        <w:spacing w:after="120"/>
        <w:rPr>
          <w:szCs w:val="22"/>
          <w:lang w:val="ru-RU"/>
        </w:rPr>
      </w:pPr>
      <w:r w:rsidRPr="008F1261">
        <w:rPr>
          <w:lang w:val="ru-RU"/>
        </w:rPr>
        <w:lastRenderedPageBreak/>
        <w:t xml:space="preserve">Рабочая группа I рассмотрела подпункт КС-9 </w:t>
      </w:r>
      <w:r w:rsidR="0057207C">
        <w:rPr>
          <w:lang w:val="fr-FR"/>
        </w:rPr>
        <w:t>D</w:t>
      </w:r>
      <w:r w:rsidRPr="008F1261">
        <w:rPr>
          <w:lang w:val="ru-RU"/>
        </w:rPr>
        <w:t xml:space="preserve"> на свое</w:t>
      </w:r>
      <w:r w:rsidR="004C7522">
        <w:rPr>
          <w:lang w:val="ru-RU"/>
        </w:rPr>
        <w:t>м</w:t>
      </w:r>
      <w:r w:rsidRPr="008F1261">
        <w:rPr>
          <w:lang w:val="ru-RU"/>
        </w:rPr>
        <w:t xml:space="preserve"> перво</w:t>
      </w:r>
      <w:r w:rsidR="004C7522">
        <w:rPr>
          <w:lang w:val="ru-RU"/>
        </w:rPr>
        <w:t>м</w:t>
      </w:r>
      <w:r w:rsidRPr="008F1261">
        <w:rPr>
          <w:lang w:val="ru-RU"/>
        </w:rPr>
        <w:t xml:space="preserve"> </w:t>
      </w:r>
      <w:r w:rsidR="004C7522">
        <w:rPr>
          <w:lang w:val="ru-RU"/>
        </w:rPr>
        <w:t>заседании</w:t>
      </w:r>
      <w:r w:rsidRPr="008F1261">
        <w:rPr>
          <w:lang w:val="ru-RU"/>
        </w:rPr>
        <w:t xml:space="preserve"> 7 декабря.</w:t>
      </w:r>
      <w:r w:rsidRPr="008F1261">
        <w:rPr>
          <w:color w:val="000000"/>
          <w:lang w:val="ru-RU"/>
        </w:rPr>
        <w:t xml:space="preserve"> </w:t>
      </w:r>
      <w:bookmarkStart w:id="2" w:name="_Hlk121415325"/>
      <w:r w:rsidRPr="008F1261">
        <w:rPr>
          <w:color w:val="000000"/>
          <w:lang w:val="ru-RU"/>
        </w:rPr>
        <w:t>При рассмотрении этого пункта Рабоч</w:t>
      </w:r>
      <w:r w:rsidR="004C7522">
        <w:rPr>
          <w:color w:val="000000"/>
          <w:lang w:val="ru-RU"/>
        </w:rPr>
        <w:t>ей</w:t>
      </w:r>
      <w:r w:rsidRPr="008F1261">
        <w:rPr>
          <w:color w:val="000000"/>
          <w:lang w:val="ru-RU"/>
        </w:rPr>
        <w:t xml:space="preserve"> групп</w:t>
      </w:r>
      <w:r w:rsidR="004C7522">
        <w:rPr>
          <w:color w:val="000000"/>
          <w:lang w:val="ru-RU"/>
        </w:rPr>
        <w:t>е</w:t>
      </w:r>
      <w:r w:rsidRPr="008F1261">
        <w:rPr>
          <w:color w:val="000000"/>
          <w:lang w:val="ru-RU"/>
        </w:rPr>
        <w:t xml:space="preserve"> </w:t>
      </w:r>
      <w:r w:rsidR="004C7522">
        <w:rPr>
          <w:color w:val="000000"/>
          <w:lang w:val="ru-RU"/>
        </w:rPr>
        <w:t>был представлен</w:t>
      </w:r>
      <w:r w:rsidRPr="008F1261">
        <w:rPr>
          <w:color w:val="000000"/>
          <w:lang w:val="ru-RU"/>
        </w:rPr>
        <w:t xml:space="preserve"> проект решения о плане действий по обеспечению гендерного равенства, основан</w:t>
      </w:r>
      <w:r w:rsidR="004C7522">
        <w:rPr>
          <w:color w:val="000000"/>
          <w:lang w:val="ru-RU"/>
        </w:rPr>
        <w:t>ный</w:t>
      </w:r>
      <w:r w:rsidRPr="008F1261">
        <w:rPr>
          <w:color w:val="000000"/>
          <w:lang w:val="ru-RU"/>
        </w:rPr>
        <w:t xml:space="preserve"> на рекомендации 3/3 Вспомогательного органа по осуществлению и </w:t>
      </w:r>
      <w:r w:rsidR="004C7522">
        <w:rPr>
          <w:color w:val="000000"/>
          <w:lang w:val="ru-RU"/>
        </w:rPr>
        <w:t>содержащийся</w:t>
      </w:r>
      <w:r w:rsidRPr="008F1261">
        <w:rPr>
          <w:color w:val="000000"/>
          <w:lang w:val="ru-RU"/>
        </w:rPr>
        <w:t xml:space="preserve"> в </w:t>
      </w:r>
      <w:r w:rsidR="004C7522">
        <w:rPr>
          <w:color w:val="000000"/>
          <w:lang w:val="ru-RU"/>
        </w:rPr>
        <w:t>компиляции</w:t>
      </w:r>
      <w:r w:rsidRPr="008F1261">
        <w:rPr>
          <w:color w:val="000000"/>
          <w:lang w:val="ru-RU"/>
        </w:rPr>
        <w:t xml:space="preserve"> проектов решений </w:t>
      </w:r>
      <w:r w:rsidRPr="008F1261">
        <w:rPr>
          <w:lang w:val="ru-RU"/>
        </w:rPr>
        <w:t>(CBD/COP/15/2)</w:t>
      </w:r>
      <w:bookmarkEnd w:id="2"/>
      <w:r w:rsidRPr="008F1261">
        <w:rPr>
          <w:lang w:val="ru-RU"/>
        </w:rPr>
        <w:t>.</w:t>
      </w:r>
    </w:p>
    <w:p w14:paraId="51F2621F" w14:textId="77777777" w:rsidR="004D0564" w:rsidRPr="008F1261" w:rsidRDefault="004D0564" w:rsidP="004D0564">
      <w:pPr>
        <w:numPr>
          <w:ilvl w:val="0"/>
          <w:numId w:val="20"/>
        </w:numPr>
        <w:tabs>
          <w:tab w:val="clear" w:pos="360"/>
        </w:tabs>
        <w:spacing w:after="120"/>
        <w:rPr>
          <w:szCs w:val="22"/>
          <w:lang w:val="ru-RU"/>
        </w:rPr>
      </w:pPr>
      <w:r w:rsidRPr="008F1261">
        <w:rPr>
          <w:lang w:val="ru-RU"/>
        </w:rPr>
        <w:t xml:space="preserve">Рабочая группа </w:t>
      </w:r>
      <w:r w:rsidR="004C7522">
        <w:rPr>
          <w:lang w:val="ru-RU"/>
        </w:rPr>
        <w:t>постановила</w:t>
      </w:r>
      <w:r w:rsidRPr="008F1261">
        <w:rPr>
          <w:lang w:val="ru-RU"/>
        </w:rPr>
        <w:t xml:space="preserve">, что Председатель проведет неофициальные консультации по нескольким оставшимся вопросам и подготовит пересмотренный проект решения для его рассмотрения. </w:t>
      </w:r>
    </w:p>
    <w:p w14:paraId="28F143B6" w14:textId="12CABA02" w:rsidR="00925DA9" w:rsidRPr="00E01489" w:rsidRDefault="00925DA9" w:rsidP="00925DA9">
      <w:pPr>
        <w:numPr>
          <w:ilvl w:val="0"/>
          <w:numId w:val="20"/>
        </w:numPr>
        <w:tabs>
          <w:tab w:val="clear" w:pos="360"/>
        </w:tabs>
        <w:spacing w:after="120"/>
        <w:rPr>
          <w:szCs w:val="22"/>
          <w:lang w:val="ru-RU"/>
        </w:rPr>
      </w:pPr>
      <w:r w:rsidRPr="00E01489">
        <w:rPr>
          <w:szCs w:val="22"/>
          <w:lang w:val="ru-RU"/>
        </w:rPr>
        <w:t xml:space="preserve">На своем третьем </w:t>
      </w:r>
      <w:r w:rsidR="006C01AF">
        <w:rPr>
          <w:szCs w:val="22"/>
          <w:lang w:val="ru-RU"/>
        </w:rPr>
        <w:t>заседании</w:t>
      </w:r>
      <w:r w:rsidRPr="00E01489">
        <w:rPr>
          <w:szCs w:val="22"/>
          <w:lang w:val="ru-RU"/>
        </w:rPr>
        <w:t xml:space="preserve"> 17 декабря 2022 года </w:t>
      </w:r>
      <w:r>
        <w:rPr>
          <w:szCs w:val="22"/>
          <w:lang w:val="ru-RU"/>
        </w:rPr>
        <w:t>Р</w:t>
      </w:r>
      <w:r w:rsidRPr="00E01489">
        <w:rPr>
          <w:szCs w:val="22"/>
          <w:lang w:val="ru-RU"/>
        </w:rPr>
        <w:t xml:space="preserve">абочая группа рассмотрела пересмотренный проект решения, представленный Председателем, </w:t>
      </w:r>
      <w:r w:rsidRPr="00DD06CA">
        <w:rPr>
          <w:szCs w:val="22"/>
          <w:lang w:val="ru-RU"/>
        </w:rPr>
        <w:t>и утвердила его с внесенными устными поправками для передачи пленарн</w:t>
      </w:r>
      <w:r>
        <w:rPr>
          <w:szCs w:val="22"/>
          <w:lang w:val="ru-RU"/>
        </w:rPr>
        <w:t>ому</w:t>
      </w:r>
      <w:r w:rsidRPr="00DD06CA">
        <w:rPr>
          <w:szCs w:val="22"/>
          <w:lang w:val="ru-RU"/>
        </w:rPr>
        <w:t xml:space="preserve"> заседани</w:t>
      </w:r>
      <w:r>
        <w:rPr>
          <w:szCs w:val="22"/>
          <w:lang w:val="ru-RU"/>
        </w:rPr>
        <w:t>ю</w:t>
      </w:r>
      <w:r w:rsidRPr="00DD06CA">
        <w:rPr>
          <w:szCs w:val="22"/>
          <w:lang w:val="ru-RU"/>
        </w:rPr>
        <w:t xml:space="preserve"> в качестве проекта решения</w:t>
      </w:r>
      <w:r w:rsidRPr="00E01489">
        <w:rPr>
          <w:szCs w:val="22"/>
          <w:lang w:val="ru-RU"/>
        </w:rPr>
        <w:t xml:space="preserve"> </w:t>
      </w:r>
      <w:r w:rsidRPr="004B5989">
        <w:t>CBD</w:t>
      </w:r>
      <w:r w:rsidRPr="00925DA9">
        <w:rPr>
          <w:lang w:val="ru-RU"/>
        </w:rPr>
        <w:t>/</w:t>
      </w:r>
      <w:r w:rsidRPr="004B5989">
        <w:t>COP</w:t>
      </w:r>
      <w:r w:rsidRPr="00925DA9">
        <w:rPr>
          <w:lang w:val="ru-RU"/>
        </w:rPr>
        <w:t>/15/</w:t>
      </w:r>
      <w:r w:rsidRPr="004B5989">
        <w:t>L</w:t>
      </w:r>
      <w:r w:rsidRPr="00925DA9">
        <w:rPr>
          <w:lang w:val="ru-RU"/>
        </w:rPr>
        <w:t>.</w:t>
      </w:r>
      <w:r w:rsidR="0091674B" w:rsidRPr="0091674B">
        <w:rPr>
          <w:lang w:val="ru-RU"/>
        </w:rPr>
        <w:t>2</w:t>
      </w:r>
      <w:r w:rsidR="0091674B" w:rsidRPr="002E667B">
        <w:rPr>
          <w:lang w:val="ru-RU"/>
        </w:rPr>
        <w:t>4</w:t>
      </w:r>
      <w:r w:rsidRPr="00E01489">
        <w:rPr>
          <w:szCs w:val="22"/>
          <w:lang w:val="ru-RU"/>
        </w:rPr>
        <w:t>.</w:t>
      </w:r>
    </w:p>
    <w:p w14:paraId="721F7E68" w14:textId="77777777" w:rsidR="004D0564" w:rsidRPr="008F1261" w:rsidRDefault="004D0564" w:rsidP="004D0564">
      <w:pPr>
        <w:keepNext/>
        <w:suppressLineNumbers/>
        <w:shd w:val="clear" w:color="auto" w:fill="C2D69B" w:themeFill="accent3" w:themeFillTint="99"/>
        <w:tabs>
          <w:tab w:val="left" w:pos="810"/>
        </w:tabs>
        <w:suppressAutoHyphens/>
        <w:kinsoku w:val="0"/>
        <w:overflowPunct w:val="0"/>
        <w:autoSpaceDE w:val="0"/>
        <w:autoSpaceDN w:val="0"/>
        <w:adjustRightInd w:val="0"/>
        <w:snapToGrid w:val="0"/>
        <w:spacing w:before="240" w:after="120"/>
        <w:ind w:left="1701" w:hanging="1701"/>
        <w:jc w:val="left"/>
        <w:outlineLvl w:val="1"/>
        <w:rPr>
          <w:b/>
          <w:bCs/>
          <w:szCs w:val="22"/>
          <w:lang w:val="ru-RU"/>
        </w:rPr>
      </w:pPr>
      <w:r w:rsidRPr="008F1261">
        <w:rPr>
          <w:b/>
          <w:bCs/>
          <w:szCs w:val="22"/>
          <w:lang w:val="ru-RU"/>
        </w:rPr>
        <w:t>КС-пункт 10.</w:t>
      </w:r>
      <w:r w:rsidRPr="008F1261">
        <w:rPr>
          <w:b/>
          <w:bCs/>
          <w:szCs w:val="22"/>
          <w:lang w:val="ru-RU"/>
        </w:rPr>
        <w:tab/>
        <w:t xml:space="preserve">Повышение интеграции </w:t>
      </w:r>
      <w:r w:rsidRPr="008F1261">
        <w:rPr>
          <w:b/>
          <w:bCs/>
          <w:iCs/>
          <w:snapToGrid w:val="0"/>
          <w:szCs w:val="22"/>
          <w:lang w:val="ru-RU"/>
        </w:rPr>
        <w:t>в</w:t>
      </w:r>
      <w:r w:rsidRPr="008F1261">
        <w:rPr>
          <w:b/>
          <w:bCs/>
          <w:szCs w:val="22"/>
          <w:lang w:val="ru-RU"/>
        </w:rPr>
        <w:t xml:space="preserve"> отношении положений, касающихся статьи 8 j), и соответствующих положений</w:t>
      </w:r>
    </w:p>
    <w:p w14:paraId="3D414CB3" w14:textId="77777777" w:rsidR="004D0564" w:rsidRPr="008F1261" w:rsidRDefault="004D0564" w:rsidP="004D0564">
      <w:pPr>
        <w:keepNext/>
        <w:shd w:val="clear" w:color="auto" w:fill="C2D69B" w:themeFill="accent3" w:themeFillTint="99"/>
        <w:spacing w:after="120"/>
        <w:ind w:left="1134" w:right="49" w:hanging="1138"/>
        <w:jc w:val="left"/>
        <w:rPr>
          <w:i/>
          <w:iCs/>
          <w:lang w:val="ru-RU"/>
        </w:rPr>
      </w:pPr>
      <w:r w:rsidRPr="008F1261">
        <w:rPr>
          <w:i/>
          <w:iCs/>
          <w:szCs w:val="22"/>
          <w:lang w:val="ru-RU"/>
        </w:rPr>
        <w:t xml:space="preserve">Пункт 10 A. Разработка новой программы работы и институциональных механизмов по осуществлению статьи 8 j) и соответствующих положений </w:t>
      </w:r>
    </w:p>
    <w:p w14:paraId="0D283EAE" w14:textId="77777777" w:rsidR="004D0564" w:rsidRPr="008F1261" w:rsidRDefault="004D0564" w:rsidP="004D0564">
      <w:pPr>
        <w:numPr>
          <w:ilvl w:val="0"/>
          <w:numId w:val="20"/>
        </w:numPr>
        <w:tabs>
          <w:tab w:val="clear" w:pos="360"/>
        </w:tabs>
        <w:spacing w:after="120"/>
        <w:rPr>
          <w:kern w:val="22"/>
          <w:szCs w:val="22"/>
          <w:lang w:val="ru-RU"/>
        </w:rPr>
      </w:pPr>
      <w:r w:rsidRPr="008F1261">
        <w:rPr>
          <w:lang w:val="ru-RU"/>
        </w:rPr>
        <w:t xml:space="preserve">Рабочая группа I рассмотрела подпункт КС-10 </w:t>
      </w:r>
      <w:r w:rsidR="006E6465">
        <w:rPr>
          <w:lang w:val="ru-RU"/>
        </w:rPr>
        <w:t>А</w:t>
      </w:r>
      <w:r w:rsidRPr="008F1261">
        <w:rPr>
          <w:lang w:val="ru-RU"/>
        </w:rPr>
        <w:t xml:space="preserve"> на свое</w:t>
      </w:r>
      <w:r w:rsidR="00A53E72">
        <w:rPr>
          <w:lang w:val="ru-RU"/>
        </w:rPr>
        <w:t>м</w:t>
      </w:r>
      <w:r w:rsidRPr="008F1261">
        <w:rPr>
          <w:lang w:val="ru-RU"/>
        </w:rPr>
        <w:t xml:space="preserve"> перво</w:t>
      </w:r>
      <w:r w:rsidR="00A53E72">
        <w:rPr>
          <w:lang w:val="ru-RU"/>
        </w:rPr>
        <w:t>м</w:t>
      </w:r>
      <w:r w:rsidRPr="008F1261">
        <w:rPr>
          <w:lang w:val="ru-RU"/>
        </w:rPr>
        <w:t xml:space="preserve"> </w:t>
      </w:r>
      <w:r w:rsidR="00A53E72">
        <w:rPr>
          <w:lang w:val="ru-RU"/>
        </w:rPr>
        <w:t>заседании</w:t>
      </w:r>
      <w:r w:rsidRPr="008F1261">
        <w:rPr>
          <w:lang w:val="ru-RU"/>
        </w:rPr>
        <w:t xml:space="preserve"> 7 декабря.</w:t>
      </w:r>
      <w:r w:rsidRPr="008F1261">
        <w:rPr>
          <w:color w:val="000000"/>
          <w:lang w:val="ru-RU"/>
        </w:rPr>
        <w:t xml:space="preserve"> </w:t>
      </w:r>
      <w:r w:rsidRPr="008F1261">
        <w:rPr>
          <w:lang w:val="ru-RU"/>
        </w:rPr>
        <w:t>При рассмотрении этого пункта Рабоч</w:t>
      </w:r>
      <w:r w:rsidR="00A53E72">
        <w:rPr>
          <w:lang w:val="ru-RU"/>
        </w:rPr>
        <w:t>ей</w:t>
      </w:r>
      <w:r w:rsidRPr="008F1261">
        <w:rPr>
          <w:lang w:val="ru-RU"/>
        </w:rPr>
        <w:t xml:space="preserve"> групп</w:t>
      </w:r>
      <w:r w:rsidR="00A53E72">
        <w:rPr>
          <w:lang w:val="ru-RU"/>
        </w:rPr>
        <w:t>е был представлен</w:t>
      </w:r>
      <w:r w:rsidRPr="008F1261">
        <w:rPr>
          <w:lang w:val="ru-RU"/>
        </w:rPr>
        <w:t xml:space="preserve"> проект решения о разработке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 основан</w:t>
      </w:r>
      <w:r w:rsidR="004C7522">
        <w:rPr>
          <w:lang w:val="ru-RU"/>
        </w:rPr>
        <w:t>ный</w:t>
      </w:r>
      <w:r w:rsidRPr="008F1261">
        <w:rPr>
          <w:lang w:val="ru-RU"/>
        </w:rPr>
        <w:t xml:space="preserve"> на рекомендации 11/2 Специальной рабочей группы открытого состава по осуществлению статьи 8 j) и соответствующих положений </w:t>
      </w:r>
      <w:r w:rsidR="00884E52" w:rsidRPr="008F1261">
        <w:rPr>
          <w:lang w:val="ru-RU"/>
        </w:rPr>
        <w:t xml:space="preserve">Конвенции </w:t>
      </w:r>
      <w:r w:rsidRPr="008F1261">
        <w:rPr>
          <w:lang w:val="ru-RU"/>
        </w:rPr>
        <w:t xml:space="preserve">и </w:t>
      </w:r>
      <w:r w:rsidR="004C7522">
        <w:rPr>
          <w:lang w:val="ru-RU"/>
        </w:rPr>
        <w:t>содержащийся</w:t>
      </w:r>
      <w:r w:rsidRPr="008F1261">
        <w:rPr>
          <w:lang w:val="ru-RU"/>
        </w:rPr>
        <w:t xml:space="preserve"> в</w:t>
      </w:r>
      <w:r w:rsidR="004C7522">
        <w:rPr>
          <w:lang w:val="ru-RU"/>
        </w:rPr>
        <w:t xml:space="preserve"> компиляции </w:t>
      </w:r>
      <w:r w:rsidRPr="008F1261">
        <w:rPr>
          <w:lang w:val="ru-RU"/>
        </w:rPr>
        <w:t>проектов решений (CBD/COP/15/2).</w:t>
      </w:r>
    </w:p>
    <w:p w14:paraId="5BF94FE8" w14:textId="77777777" w:rsidR="004D0564" w:rsidRPr="008F1261" w:rsidRDefault="004D0564" w:rsidP="004D0564">
      <w:pPr>
        <w:numPr>
          <w:ilvl w:val="0"/>
          <w:numId w:val="20"/>
        </w:numPr>
        <w:tabs>
          <w:tab w:val="clear" w:pos="360"/>
        </w:tabs>
        <w:spacing w:after="120"/>
        <w:rPr>
          <w:kern w:val="22"/>
          <w:szCs w:val="22"/>
          <w:lang w:val="ru-RU"/>
        </w:rPr>
      </w:pPr>
      <w:r w:rsidRPr="008F1261">
        <w:rPr>
          <w:lang w:val="ru-RU"/>
        </w:rPr>
        <w:t xml:space="preserve">Рабочая группа </w:t>
      </w:r>
      <w:r w:rsidR="00A53E72">
        <w:rPr>
          <w:lang w:val="ru-RU"/>
        </w:rPr>
        <w:t>постановила</w:t>
      </w:r>
      <w:r w:rsidRPr="008F1261">
        <w:rPr>
          <w:lang w:val="ru-RU"/>
        </w:rPr>
        <w:t xml:space="preserve">, что Председатель проведет неофициальные консультации по нескольким оставшимся вопросам и подготовит пересмотренный проект решения для рассмотрения рабочей группой, при том понимании, что </w:t>
      </w:r>
      <w:r w:rsidR="00884E52">
        <w:rPr>
          <w:lang w:val="ru-RU"/>
        </w:rPr>
        <w:t>вопрос о содержимом</w:t>
      </w:r>
      <w:r w:rsidRPr="008F1261">
        <w:rPr>
          <w:lang w:val="ru-RU"/>
        </w:rPr>
        <w:t xml:space="preserve"> в скобках в приложении II к проекту решения не треб</w:t>
      </w:r>
      <w:r w:rsidR="00884E52">
        <w:rPr>
          <w:lang w:val="ru-RU"/>
        </w:rPr>
        <w:t xml:space="preserve">ует решения </w:t>
      </w:r>
      <w:r w:rsidRPr="008F1261">
        <w:rPr>
          <w:lang w:val="ru-RU"/>
        </w:rPr>
        <w:t xml:space="preserve">на нынешнем совещании, поскольку Специальная рабочая группа открытого состава по осуществлению статьи 8 j) и соответствующих положений </w:t>
      </w:r>
      <w:r w:rsidR="00884E52" w:rsidRPr="008F1261">
        <w:rPr>
          <w:lang w:val="ru-RU"/>
        </w:rPr>
        <w:t xml:space="preserve">Конвенции </w:t>
      </w:r>
      <w:r w:rsidRPr="008F1261">
        <w:rPr>
          <w:lang w:val="ru-RU"/>
        </w:rPr>
        <w:t>рассмотрит новую программу работы по осуществлению статьи 8 j) далее на ее 12-м совещании.</w:t>
      </w:r>
    </w:p>
    <w:p w14:paraId="067B680D" w14:textId="77777777" w:rsidR="004D0564" w:rsidRPr="008F1261" w:rsidRDefault="006E6465" w:rsidP="004D0564">
      <w:pPr>
        <w:numPr>
          <w:ilvl w:val="0"/>
          <w:numId w:val="20"/>
        </w:numPr>
        <w:tabs>
          <w:tab w:val="clear" w:pos="360"/>
        </w:tabs>
        <w:spacing w:after="120"/>
        <w:rPr>
          <w:szCs w:val="22"/>
          <w:lang w:val="ru-RU"/>
        </w:rPr>
      </w:pPr>
      <w:bookmarkStart w:id="3" w:name="_Hlk121402901"/>
      <w:r w:rsidRPr="00DD06CA">
        <w:rPr>
          <w:szCs w:val="22"/>
          <w:lang w:val="ru-RU"/>
        </w:rPr>
        <w:t xml:space="preserve">На своем втором заседании 9 декабря 2022 года </w:t>
      </w:r>
      <w:r>
        <w:rPr>
          <w:szCs w:val="22"/>
          <w:lang w:val="ru-RU"/>
        </w:rPr>
        <w:t>Р</w:t>
      </w:r>
      <w:r w:rsidRPr="00DD06CA">
        <w:rPr>
          <w:szCs w:val="22"/>
          <w:lang w:val="ru-RU"/>
        </w:rPr>
        <w:t>абочая группа рассмотрела пересмотренный проект решения, представленный Председателем, и утвердила его с внесенными устными поправками для передачи пленарн</w:t>
      </w:r>
      <w:r>
        <w:rPr>
          <w:szCs w:val="22"/>
          <w:lang w:val="ru-RU"/>
        </w:rPr>
        <w:t>ому</w:t>
      </w:r>
      <w:r w:rsidRPr="00DD06CA">
        <w:rPr>
          <w:szCs w:val="22"/>
          <w:lang w:val="ru-RU"/>
        </w:rPr>
        <w:t xml:space="preserve"> заседани</w:t>
      </w:r>
      <w:r>
        <w:rPr>
          <w:szCs w:val="22"/>
          <w:lang w:val="ru-RU"/>
        </w:rPr>
        <w:t>ю</w:t>
      </w:r>
      <w:r w:rsidRPr="00DD06CA">
        <w:rPr>
          <w:szCs w:val="22"/>
          <w:lang w:val="ru-RU"/>
        </w:rPr>
        <w:t xml:space="preserve"> в качестве проекта решения CBD/COP/15/L.</w:t>
      </w:r>
      <w:r>
        <w:rPr>
          <w:szCs w:val="22"/>
          <w:lang w:val="ru-RU"/>
        </w:rPr>
        <w:t>8</w:t>
      </w:r>
      <w:r w:rsidRPr="00DD06CA">
        <w:rPr>
          <w:szCs w:val="22"/>
          <w:lang w:val="ru-RU"/>
        </w:rPr>
        <w:t>.</w:t>
      </w:r>
    </w:p>
    <w:p w14:paraId="47537C5C" w14:textId="77777777" w:rsidR="004D0564" w:rsidRPr="008F1261" w:rsidRDefault="004D0564" w:rsidP="004D0564">
      <w:pPr>
        <w:shd w:val="clear" w:color="auto" w:fill="C2D69B" w:themeFill="accent3" w:themeFillTint="99"/>
        <w:spacing w:after="120"/>
        <w:ind w:left="1701" w:right="49" w:hanging="1275"/>
        <w:jc w:val="center"/>
        <w:rPr>
          <w:i/>
          <w:iCs/>
          <w:lang w:val="ru-RU"/>
        </w:rPr>
      </w:pPr>
      <w:r w:rsidRPr="008F1261">
        <w:rPr>
          <w:i/>
          <w:iCs/>
          <w:szCs w:val="22"/>
          <w:lang w:val="ru-RU"/>
        </w:rPr>
        <w:t>КС-</w:t>
      </w:r>
      <w:bookmarkEnd w:id="3"/>
      <w:r w:rsidRPr="008F1261">
        <w:rPr>
          <w:i/>
          <w:iCs/>
          <w:szCs w:val="22"/>
          <w:lang w:val="ru-RU"/>
        </w:rPr>
        <w:t>пункт</w:t>
      </w:r>
      <w:r w:rsidRPr="008F1261">
        <w:rPr>
          <w:lang w:val="ru-RU"/>
        </w:rPr>
        <w:t xml:space="preserve"> </w:t>
      </w:r>
      <w:r w:rsidRPr="008F1261">
        <w:rPr>
          <w:i/>
          <w:iCs/>
          <w:szCs w:val="22"/>
          <w:lang w:val="ru-RU"/>
        </w:rPr>
        <w:t xml:space="preserve">10 B. </w:t>
      </w:r>
      <w:r w:rsidRPr="008F1261">
        <w:rPr>
          <w:i/>
          <w:iCs/>
          <w:szCs w:val="22"/>
          <w:lang w:val="ru-RU"/>
        </w:rPr>
        <w:tab/>
        <w:t>Углубленный диалог по осуществлению статьи 8 j) и соответствующих положений</w:t>
      </w:r>
      <w:r w:rsidR="00884E52">
        <w:rPr>
          <w:i/>
          <w:iCs/>
          <w:szCs w:val="22"/>
          <w:lang w:val="ru-RU"/>
        </w:rPr>
        <w:t xml:space="preserve"> </w:t>
      </w:r>
      <w:r w:rsidR="00884E52" w:rsidRPr="00884E52">
        <w:rPr>
          <w:i/>
          <w:iCs/>
          <w:szCs w:val="22"/>
          <w:lang w:val="ru-RU"/>
        </w:rPr>
        <w:t>Конвенции</w:t>
      </w:r>
    </w:p>
    <w:p w14:paraId="68D6B3C1" w14:textId="77777777" w:rsidR="004D0564" w:rsidRPr="008F1261" w:rsidRDefault="004D0564" w:rsidP="004D0564">
      <w:pPr>
        <w:numPr>
          <w:ilvl w:val="0"/>
          <w:numId w:val="20"/>
        </w:numPr>
        <w:tabs>
          <w:tab w:val="clear" w:pos="360"/>
        </w:tabs>
        <w:spacing w:after="120"/>
        <w:rPr>
          <w:iCs/>
          <w:kern w:val="22"/>
          <w:szCs w:val="22"/>
          <w:lang w:val="ru-RU"/>
        </w:rPr>
      </w:pPr>
      <w:r w:rsidRPr="008F1261">
        <w:rPr>
          <w:lang w:val="ru-RU"/>
        </w:rPr>
        <w:t xml:space="preserve">Рабочая группа I рассмотрела подпункт КС-10 </w:t>
      </w:r>
      <w:r w:rsidR="00261DF3">
        <w:rPr>
          <w:lang w:val="ru-RU"/>
        </w:rPr>
        <w:t>В</w:t>
      </w:r>
      <w:r w:rsidRPr="008F1261">
        <w:rPr>
          <w:lang w:val="ru-RU"/>
        </w:rPr>
        <w:t xml:space="preserve"> на свое</w:t>
      </w:r>
      <w:r w:rsidR="00A53E72">
        <w:rPr>
          <w:lang w:val="ru-RU"/>
        </w:rPr>
        <w:t>м</w:t>
      </w:r>
      <w:r w:rsidRPr="008F1261">
        <w:rPr>
          <w:lang w:val="ru-RU"/>
        </w:rPr>
        <w:t xml:space="preserve"> перво</w:t>
      </w:r>
      <w:r w:rsidR="00A53E72">
        <w:rPr>
          <w:lang w:val="ru-RU"/>
        </w:rPr>
        <w:t>м</w:t>
      </w:r>
      <w:r w:rsidRPr="008F1261">
        <w:rPr>
          <w:lang w:val="ru-RU"/>
        </w:rPr>
        <w:t xml:space="preserve"> </w:t>
      </w:r>
      <w:r w:rsidR="00A53E72">
        <w:rPr>
          <w:lang w:val="ru-RU"/>
        </w:rPr>
        <w:t>заседании</w:t>
      </w:r>
      <w:r w:rsidRPr="008F1261">
        <w:rPr>
          <w:lang w:val="ru-RU"/>
        </w:rPr>
        <w:t xml:space="preserve"> 7 декабря.</w:t>
      </w:r>
      <w:r w:rsidRPr="008F1261">
        <w:rPr>
          <w:color w:val="000000"/>
          <w:lang w:val="ru-RU"/>
        </w:rPr>
        <w:t xml:space="preserve"> </w:t>
      </w:r>
      <w:r w:rsidRPr="008F1261">
        <w:rPr>
          <w:lang w:val="ru-RU"/>
        </w:rPr>
        <w:t>При рассмотрении этого пункта Рабоч</w:t>
      </w:r>
      <w:r w:rsidR="00A53E72">
        <w:rPr>
          <w:lang w:val="ru-RU"/>
        </w:rPr>
        <w:t>ей</w:t>
      </w:r>
      <w:r w:rsidRPr="008F1261">
        <w:rPr>
          <w:lang w:val="ru-RU"/>
        </w:rPr>
        <w:t xml:space="preserve"> групп</w:t>
      </w:r>
      <w:r w:rsidR="00A53E72">
        <w:rPr>
          <w:lang w:val="ru-RU"/>
        </w:rPr>
        <w:t>е был представлен</w:t>
      </w:r>
      <w:r w:rsidRPr="008F1261">
        <w:rPr>
          <w:lang w:val="ru-RU"/>
        </w:rPr>
        <w:t xml:space="preserve"> проект решения о тематических областях и других сквозных вопросах, основан</w:t>
      </w:r>
      <w:r w:rsidR="00A53E72">
        <w:rPr>
          <w:lang w:val="ru-RU"/>
        </w:rPr>
        <w:t>ный</w:t>
      </w:r>
      <w:r w:rsidRPr="008F1261">
        <w:rPr>
          <w:lang w:val="ru-RU"/>
        </w:rPr>
        <w:t xml:space="preserve"> на рекомендации 11/1 Специальной рабочей группы открытого состава по осуществлению статьи 8 j) и соответствующих положений </w:t>
      </w:r>
      <w:r w:rsidR="00884E52" w:rsidRPr="008F1261">
        <w:rPr>
          <w:lang w:val="ru-RU"/>
        </w:rPr>
        <w:t xml:space="preserve">Конвенции </w:t>
      </w:r>
      <w:r w:rsidRPr="008F1261">
        <w:rPr>
          <w:lang w:val="ru-RU"/>
        </w:rPr>
        <w:t xml:space="preserve">и </w:t>
      </w:r>
      <w:r w:rsidR="00A53E72">
        <w:rPr>
          <w:lang w:val="ru-RU"/>
        </w:rPr>
        <w:t>содержащийся</w:t>
      </w:r>
      <w:r w:rsidRPr="008F1261">
        <w:rPr>
          <w:lang w:val="ru-RU"/>
        </w:rPr>
        <w:t xml:space="preserve"> в </w:t>
      </w:r>
      <w:r w:rsidR="00A53E72">
        <w:rPr>
          <w:lang w:val="ru-RU"/>
        </w:rPr>
        <w:t>компиляции</w:t>
      </w:r>
      <w:r w:rsidRPr="008F1261">
        <w:rPr>
          <w:lang w:val="ru-RU"/>
        </w:rPr>
        <w:t xml:space="preserve"> проектов решений (CBD/COP/15/2).</w:t>
      </w:r>
    </w:p>
    <w:p w14:paraId="0FBAE741" w14:textId="77777777" w:rsidR="004D0564" w:rsidRPr="008F1261" w:rsidRDefault="004D0564" w:rsidP="004D0564">
      <w:pPr>
        <w:numPr>
          <w:ilvl w:val="0"/>
          <w:numId w:val="20"/>
        </w:numPr>
        <w:tabs>
          <w:tab w:val="clear" w:pos="360"/>
        </w:tabs>
        <w:spacing w:after="120"/>
        <w:rPr>
          <w:iCs/>
          <w:kern w:val="22"/>
          <w:szCs w:val="22"/>
          <w:lang w:val="ru-RU"/>
        </w:rPr>
      </w:pPr>
      <w:r w:rsidRPr="008F1261">
        <w:rPr>
          <w:lang w:val="ru-RU"/>
        </w:rPr>
        <w:t xml:space="preserve">Рабочая группа </w:t>
      </w:r>
      <w:r w:rsidR="00A53E72">
        <w:rPr>
          <w:lang w:val="ru-RU"/>
        </w:rPr>
        <w:t>постановила</w:t>
      </w:r>
      <w:r w:rsidRPr="008F1261">
        <w:rPr>
          <w:lang w:val="ru-RU"/>
        </w:rPr>
        <w:t xml:space="preserve">, что Председатель представит проект решения в качестве документа зала заседаний для рассмотрения Рабочей группой. </w:t>
      </w:r>
    </w:p>
    <w:p w14:paraId="104670EC" w14:textId="77777777" w:rsidR="00261DF3" w:rsidRPr="008F1261" w:rsidRDefault="00261DF3" w:rsidP="00261DF3">
      <w:pPr>
        <w:numPr>
          <w:ilvl w:val="0"/>
          <w:numId w:val="20"/>
        </w:numPr>
        <w:tabs>
          <w:tab w:val="clear" w:pos="360"/>
        </w:tabs>
        <w:spacing w:after="120"/>
        <w:rPr>
          <w:szCs w:val="22"/>
          <w:lang w:val="ru-RU"/>
        </w:rPr>
      </w:pPr>
      <w:r w:rsidRPr="00DD06CA">
        <w:rPr>
          <w:szCs w:val="22"/>
          <w:lang w:val="ru-RU"/>
        </w:rPr>
        <w:t xml:space="preserve">На своем втором заседании 9 декабря 2022 года </w:t>
      </w:r>
      <w:r>
        <w:rPr>
          <w:szCs w:val="22"/>
          <w:lang w:val="ru-RU"/>
        </w:rPr>
        <w:t>Р</w:t>
      </w:r>
      <w:r w:rsidRPr="00DD06CA">
        <w:rPr>
          <w:szCs w:val="22"/>
          <w:lang w:val="ru-RU"/>
        </w:rPr>
        <w:t>абочая группа рассмотрела пересмотренный проект решения, представленный Председателем, и утвердила его с внесенными устными поправками для передачи пленарн</w:t>
      </w:r>
      <w:r>
        <w:rPr>
          <w:szCs w:val="22"/>
          <w:lang w:val="ru-RU"/>
        </w:rPr>
        <w:t>ому</w:t>
      </w:r>
      <w:r w:rsidRPr="00DD06CA">
        <w:rPr>
          <w:szCs w:val="22"/>
          <w:lang w:val="ru-RU"/>
        </w:rPr>
        <w:t xml:space="preserve"> заседани</w:t>
      </w:r>
      <w:r>
        <w:rPr>
          <w:szCs w:val="22"/>
          <w:lang w:val="ru-RU"/>
        </w:rPr>
        <w:t>ю</w:t>
      </w:r>
      <w:r w:rsidRPr="00DD06CA">
        <w:rPr>
          <w:szCs w:val="22"/>
          <w:lang w:val="ru-RU"/>
        </w:rPr>
        <w:t xml:space="preserve"> в качестве проекта решения CBD/COP/15/L.</w:t>
      </w:r>
      <w:r w:rsidR="006C467A">
        <w:rPr>
          <w:szCs w:val="22"/>
          <w:lang w:val="ru-RU"/>
        </w:rPr>
        <w:t>6</w:t>
      </w:r>
      <w:r w:rsidRPr="00DD06CA">
        <w:rPr>
          <w:szCs w:val="22"/>
          <w:lang w:val="ru-RU"/>
        </w:rPr>
        <w:t>.</w:t>
      </w:r>
    </w:p>
    <w:p w14:paraId="7966CC12" w14:textId="77777777" w:rsidR="004D0564" w:rsidRPr="008F1261" w:rsidRDefault="004D0564" w:rsidP="004D0564">
      <w:pPr>
        <w:keepNext/>
        <w:shd w:val="clear" w:color="auto" w:fill="C2D69B" w:themeFill="accent3" w:themeFillTint="99"/>
        <w:spacing w:after="120"/>
        <w:ind w:left="1700" w:right="43" w:hanging="1138"/>
        <w:jc w:val="left"/>
        <w:rPr>
          <w:i/>
          <w:iCs/>
          <w:lang w:val="ru-RU"/>
        </w:rPr>
      </w:pPr>
      <w:r w:rsidRPr="008F1261">
        <w:rPr>
          <w:i/>
          <w:iCs/>
          <w:szCs w:val="22"/>
          <w:lang w:val="ru-RU"/>
        </w:rPr>
        <w:lastRenderedPageBreak/>
        <w:t xml:space="preserve">Пункт 10 C. </w:t>
      </w:r>
      <w:r w:rsidRPr="008F1261">
        <w:rPr>
          <w:i/>
          <w:iCs/>
          <w:szCs w:val="22"/>
          <w:lang w:val="ru-RU"/>
        </w:rPr>
        <w:tab/>
      </w:r>
      <w:r w:rsidRPr="008F1261">
        <w:rPr>
          <w:i/>
          <w:iCs/>
          <w:color w:val="212529"/>
          <w:szCs w:val="22"/>
          <w:lang w:val="ru-RU"/>
        </w:rPr>
        <w:t>Рекомендации Постоянного форума по вопросам коренных народов</w:t>
      </w:r>
      <w:r w:rsidRPr="008F1261">
        <w:rPr>
          <w:i/>
          <w:iCs/>
          <w:szCs w:val="22"/>
          <w:lang w:val="ru-RU"/>
        </w:rPr>
        <w:t xml:space="preserve"> </w:t>
      </w:r>
    </w:p>
    <w:p w14:paraId="77AFD389" w14:textId="77777777" w:rsidR="004D0564" w:rsidRPr="008F1261" w:rsidRDefault="004D0564" w:rsidP="004D0564">
      <w:pPr>
        <w:numPr>
          <w:ilvl w:val="0"/>
          <w:numId w:val="20"/>
        </w:numPr>
        <w:tabs>
          <w:tab w:val="clear" w:pos="360"/>
        </w:tabs>
        <w:spacing w:after="120"/>
        <w:rPr>
          <w:kern w:val="22"/>
          <w:szCs w:val="22"/>
          <w:lang w:val="ru-RU"/>
        </w:rPr>
      </w:pPr>
      <w:r w:rsidRPr="008F1261">
        <w:rPr>
          <w:lang w:val="ru-RU"/>
        </w:rPr>
        <w:t>Рабочая группа I рассмотрела подпункт КС-10</w:t>
      </w:r>
      <w:r w:rsidR="006B65E8">
        <w:rPr>
          <w:lang w:val="ru-RU"/>
        </w:rPr>
        <w:t> </w:t>
      </w:r>
      <w:r w:rsidR="00AC5D7D">
        <w:rPr>
          <w:lang w:val="ru-RU"/>
        </w:rPr>
        <w:t>С</w:t>
      </w:r>
      <w:r w:rsidRPr="008F1261">
        <w:rPr>
          <w:lang w:val="ru-RU"/>
        </w:rPr>
        <w:t xml:space="preserve"> на свое</w:t>
      </w:r>
      <w:r w:rsidR="00A53E72">
        <w:rPr>
          <w:lang w:val="ru-RU"/>
        </w:rPr>
        <w:t>м</w:t>
      </w:r>
      <w:r w:rsidRPr="008F1261">
        <w:rPr>
          <w:lang w:val="ru-RU"/>
        </w:rPr>
        <w:t xml:space="preserve"> перво</w:t>
      </w:r>
      <w:r w:rsidR="00A53E72">
        <w:rPr>
          <w:lang w:val="ru-RU"/>
        </w:rPr>
        <w:t>м заседании</w:t>
      </w:r>
      <w:r w:rsidRPr="008F1261">
        <w:rPr>
          <w:lang w:val="ru-RU"/>
        </w:rPr>
        <w:t xml:space="preserve"> 7 декабря.</w:t>
      </w:r>
      <w:r w:rsidRPr="008F1261">
        <w:rPr>
          <w:color w:val="000000"/>
          <w:lang w:val="ru-RU"/>
        </w:rPr>
        <w:t xml:space="preserve"> </w:t>
      </w:r>
      <w:r w:rsidRPr="008F1261">
        <w:rPr>
          <w:lang w:val="ru-RU"/>
        </w:rPr>
        <w:t>При рассмотрении этого пункта Рабоч</w:t>
      </w:r>
      <w:r w:rsidR="00A53E72">
        <w:rPr>
          <w:lang w:val="ru-RU"/>
        </w:rPr>
        <w:t>ей</w:t>
      </w:r>
      <w:r w:rsidRPr="008F1261">
        <w:rPr>
          <w:lang w:val="ru-RU"/>
        </w:rPr>
        <w:t xml:space="preserve"> групп</w:t>
      </w:r>
      <w:r w:rsidR="00A53E72">
        <w:rPr>
          <w:lang w:val="ru-RU"/>
        </w:rPr>
        <w:t>е</w:t>
      </w:r>
      <w:r w:rsidRPr="008F1261">
        <w:rPr>
          <w:lang w:val="ru-RU"/>
        </w:rPr>
        <w:t xml:space="preserve"> </w:t>
      </w:r>
      <w:r w:rsidR="00A53E72">
        <w:rPr>
          <w:lang w:val="ru-RU"/>
        </w:rPr>
        <w:t>был представлен</w:t>
      </w:r>
      <w:r w:rsidRPr="008F1261">
        <w:rPr>
          <w:lang w:val="ru-RU"/>
        </w:rPr>
        <w:t xml:space="preserve"> проект решения по рекомендациям Постоянного форума по вопросам коренных народов для Конвенции о биологическом разнообразии, </w:t>
      </w:r>
      <w:r w:rsidR="00A53E72">
        <w:rPr>
          <w:lang w:val="ru-RU"/>
        </w:rPr>
        <w:t xml:space="preserve">основанный </w:t>
      </w:r>
      <w:r w:rsidRPr="008F1261">
        <w:rPr>
          <w:lang w:val="ru-RU"/>
        </w:rPr>
        <w:t xml:space="preserve">на рекомендации 11/4 Специальной рабочей группы открытого состава по осуществлению статьи 8 j) и соответствующих положений </w:t>
      </w:r>
      <w:r w:rsidR="00884E52" w:rsidRPr="008F1261">
        <w:rPr>
          <w:lang w:val="ru-RU"/>
        </w:rPr>
        <w:t xml:space="preserve">Конвенции </w:t>
      </w:r>
      <w:r w:rsidRPr="008F1261">
        <w:rPr>
          <w:lang w:val="ru-RU"/>
        </w:rPr>
        <w:t xml:space="preserve">и </w:t>
      </w:r>
      <w:r w:rsidR="00A53E72">
        <w:rPr>
          <w:lang w:val="ru-RU"/>
        </w:rPr>
        <w:t>содержащийся</w:t>
      </w:r>
      <w:r w:rsidRPr="008F1261">
        <w:rPr>
          <w:lang w:val="ru-RU"/>
        </w:rPr>
        <w:t xml:space="preserve"> в </w:t>
      </w:r>
      <w:r w:rsidR="00A53E72">
        <w:rPr>
          <w:lang w:val="ru-RU"/>
        </w:rPr>
        <w:t>компиляции</w:t>
      </w:r>
      <w:r w:rsidRPr="008F1261">
        <w:rPr>
          <w:lang w:val="ru-RU"/>
        </w:rPr>
        <w:t xml:space="preserve"> проектов решений (CBD/COP/15/2).</w:t>
      </w:r>
    </w:p>
    <w:p w14:paraId="2F53187F" w14:textId="77777777" w:rsidR="004D0564" w:rsidRPr="008F1261" w:rsidRDefault="004D0564" w:rsidP="004D0564">
      <w:pPr>
        <w:numPr>
          <w:ilvl w:val="0"/>
          <w:numId w:val="20"/>
        </w:numPr>
        <w:tabs>
          <w:tab w:val="clear" w:pos="360"/>
        </w:tabs>
        <w:spacing w:after="120"/>
        <w:rPr>
          <w:iCs/>
          <w:kern w:val="22"/>
          <w:szCs w:val="22"/>
          <w:lang w:val="ru-RU"/>
        </w:rPr>
      </w:pPr>
      <w:r w:rsidRPr="008F1261">
        <w:rPr>
          <w:lang w:val="ru-RU"/>
        </w:rPr>
        <w:t xml:space="preserve">Рабочая группа </w:t>
      </w:r>
      <w:r w:rsidR="00A53E72">
        <w:rPr>
          <w:lang w:val="ru-RU"/>
        </w:rPr>
        <w:t>постановила</w:t>
      </w:r>
      <w:r w:rsidRPr="008F1261">
        <w:rPr>
          <w:lang w:val="ru-RU"/>
        </w:rPr>
        <w:t xml:space="preserve">, что Председатель представит проект решения в качестве документа зала заседаний для рассмотрения Рабочей группой. </w:t>
      </w:r>
    </w:p>
    <w:p w14:paraId="21DF7F01" w14:textId="77777777" w:rsidR="004D0564" w:rsidRPr="00AC5D7D" w:rsidRDefault="00AC5D7D" w:rsidP="00AC5D7D">
      <w:pPr>
        <w:numPr>
          <w:ilvl w:val="0"/>
          <w:numId w:val="20"/>
        </w:numPr>
        <w:tabs>
          <w:tab w:val="clear" w:pos="360"/>
        </w:tabs>
        <w:spacing w:after="120"/>
        <w:rPr>
          <w:szCs w:val="22"/>
          <w:lang w:val="ru-RU"/>
        </w:rPr>
      </w:pPr>
      <w:r w:rsidRPr="00DD06CA">
        <w:rPr>
          <w:szCs w:val="22"/>
          <w:lang w:val="ru-RU"/>
        </w:rPr>
        <w:t xml:space="preserve">На своем втором заседании 9 декабря 2022 года </w:t>
      </w:r>
      <w:r>
        <w:rPr>
          <w:szCs w:val="22"/>
          <w:lang w:val="ru-RU"/>
        </w:rPr>
        <w:t>Р</w:t>
      </w:r>
      <w:r w:rsidRPr="00DD06CA">
        <w:rPr>
          <w:szCs w:val="22"/>
          <w:lang w:val="ru-RU"/>
        </w:rPr>
        <w:t>абочая группа рассмотрела пересмотренный проект решения, представленный Председателем, и утвердила его с внесенными устными поправками для передачи пленарн</w:t>
      </w:r>
      <w:r>
        <w:rPr>
          <w:szCs w:val="22"/>
          <w:lang w:val="ru-RU"/>
        </w:rPr>
        <w:t>ому</w:t>
      </w:r>
      <w:r w:rsidRPr="00DD06CA">
        <w:rPr>
          <w:szCs w:val="22"/>
          <w:lang w:val="ru-RU"/>
        </w:rPr>
        <w:t xml:space="preserve"> заседани</w:t>
      </w:r>
      <w:r>
        <w:rPr>
          <w:szCs w:val="22"/>
          <w:lang w:val="ru-RU"/>
        </w:rPr>
        <w:t>ю</w:t>
      </w:r>
      <w:r w:rsidRPr="00DD06CA">
        <w:rPr>
          <w:szCs w:val="22"/>
          <w:lang w:val="ru-RU"/>
        </w:rPr>
        <w:t xml:space="preserve"> в качестве проекта решения CBD/COP/15/L.</w:t>
      </w:r>
      <w:r>
        <w:rPr>
          <w:szCs w:val="22"/>
          <w:lang w:val="ru-RU"/>
        </w:rPr>
        <w:t>7</w:t>
      </w:r>
      <w:r w:rsidRPr="00DD06CA">
        <w:rPr>
          <w:szCs w:val="22"/>
          <w:lang w:val="ru-RU"/>
        </w:rPr>
        <w:t>.</w:t>
      </w:r>
    </w:p>
    <w:p w14:paraId="16180C0D" w14:textId="77777777" w:rsidR="004D0564" w:rsidRDefault="004D0564" w:rsidP="004D0564">
      <w:pPr>
        <w:keepNext/>
        <w:spacing w:before="240" w:after="140"/>
        <w:jc w:val="center"/>
        <w:outlineLvl w:val="1"/>
        <w:rPr>
          <w:b/>
          <w:bCs/>
          <w:szCs w:val="22"/>
          <w:shd w:val="clear" w:color="auto" w:fill="C2D69B"/>
          <w:lang w:val="ru-RU"/>
        </w:rPr>
      </w:pPr>
      <w:r w:rsidRPr="008F1261">
        <w:rPr>
          <w:b/>
          <w:bCs/>
          <w:szCs w:val="22"/>
          <w:shd w:val="clear" w:color="auto" w:fill="C2D69B"/>
          <w:lang w:val="ru-RU"/>
        </w:rPr>
        <w:t xml:space="preserve">КС-пункт 11. </w:t>
      </w:r>
      <w:r w:rsidRPr="008F1261">
        <w:rPr>
          <w:b/>
          <w:bCs/>
          <w:szCs w:val="22"/>
          <w:shd w:val="clear" w:color="auto" w:fill="C2D69B"/>
          <w:lang w:val="ru-RU"/>
        </w:rPr>
        <w:tab/>
        <w:t>Цифровая информация о последовательностях в отношении генетических ресурсов</w:t>
      </w:r>
    </w:p>
    <w:p w14:paraId="33931B86" w14:textId="77777777" w:rsidR="00AC5D7D" w:rsidRPr="008F1261" w:rsidRDefault="00AC5D7D" w:rsidP="00AC5D7D">
      <w:pPr>
        <w:numPr>
          <w:ilvl w:val="0"/>
          <w:numId w:val="20"/>
        </w:numPr>
        <w:tabs>
          <w:tab w:val="clear" w:pos="360"/>
        </w:tabs>
        <w:spacing w:after="120"/>
        <w:rPr>
          <w:szCs w:val="22"/>
          <w:lang w:val="ru-RU"/>
        </w:rPr>
      </w:pPr>
      <w:r w:rsidRPr="008F1261">
        <w:rPr>
          <w:lang w:val="ru-RU"/>
        </w:rPr>
        <w:t>Рабочая группа I рассмотрела пункт КС-11 на свое</w:t>
      </w:r>
      <w:r>
        <w:rPr>
          <w:lang w:val="ru-RU"/>
        </w:rPr>
        <w:t>м</w:t>
      </w:r>
      <w:r w:rsidRPr="008F1261">
        <w:rPr>
          <w:lang w:val="ru-RU"/>
        </w:rPr>
        <w:t xml:space="preserve"> перво</w:t>
      </w:r>
      <w:r>
        <w:rPr>
          <w:lang w:val="ru-RU"/>
        </w:rPr>
        <w:t>м</w:t>
      </w:r>
      <w:r w:rsidRPr="008F1261">
        <w:rPr>
          <w:lang w:val="ru-RU"/>
        </w:rPr>
        <w:t xml:space="preserve"> </w:t>
      </w:r>
      <w:r>
        <w:rPr>
          <w:lang w:val="ru-RU"/>
        </w:rPr>
        <w:t>заседании</w:t>
      </w:r>
      <w:r w:rsidRPr="008F1261">
        <w:rPr>
          <w:lang w:val="ru-RU"/>
        </w:rPr>
        <w:t xml:space="preserve"> 7 декабря </w:t>
      </w:r>
      <w:r w:rsidR="00EA3EE1">
        <w:rPr>
          <w:lang w:val="ru-RU"/>
        </w:rPr>
        <w:t>одновременно</w:t>
      </w:r>
      <w:r w:rsidRPr="008F1261">
        <w:rPr>
          <w:lang w:val="ru-RU"/>
        </w:rPr>
        <w:t xml:space="preserve"> с пунктом НП-14 повестки дня </w:t>
      </w:r>
      <w:r w:rsidR="00EA3EE1">
        <w:rPr>
          <w:lang w:val="ru-RU"/>
        </w:rPr>
        <w:t>четвертого</w:t>
      </w:r>
      <w:r w:rsidRPr="008F1261">
        <w:rPr>
          <w:lang w:val="ru-RU"/>
        </w:rPr>
        <w:t xml:space="preserve"> совещания Конференции Сторон, выступающей в качестве совещания Сторон Нагойского протокола.</w:t>
      </w:r>
      <w:r w:rsidRPr="008F1261">
        <w:rPr>
          <w:color w:val="000000"/>
          <w:lang w:val="ru-RU"/>
        </w:rPr>
        <w:t xml:space="preserve"> </w:t>
      </w:r>
      <w:r w:rsidRPr="008F1261">
        <w:rPr>
          <w:lang w:val="ru-RU"/>
        </w:rPr>
        <w:t>При рассмотрении этого пункта Рабоч</w:t>
      </w:r>
      <w:r>
        <w:rPr>
          <w:lang w:val="ru-RU"/>
        </w:rPr>
        <w:t>ей</w:t>
      </w:r>
      <w:r w:rsidRPr="008F1261">
        <w:rPr>
          <w:lang w:val="ru-RU"/>
        </w:rPr>
        <w:t xml:space="preserve"> групп</w:t>
      </w:r>
      <w:r>
        <w:rPr>
          <w:lang w:val="ru-RU"/>
        </w:rPr>
        <w:t>е был представлен</w:t>
      </w:r>
      <w:r w:rsidRPr="008F1261">
        <w:rPr>
          <w:lang w:val="ru-RU"/>
        </w:rPr>
        <w:t xml:space="preserve"> проект решения в форме рекомендации 5/2, подготовленной Рабочей группой открытого состава по подготовке глобальной рамочной программы в области биоразнообразия на период после 2020 года с учетом ее рекомендаций 3/2 и 4/2 и информации, представленной в записке Исполнительного секретаря о цифровой информации о последовательностях в отношении генетических ресурсов (CBD/WG2020/5/3).</w:t>
      </w:r>
    </w:p>
    <w:p w14:paraId="2D93C47D" w14:textId="77777777" w:rsidR="00AC5D7D" w:rsidRPr="008F1261" w:rsidRDefault="00AC5D7D" w:rsidP="00AC5D7D">
      <w:pPr>
        <w:numPr>
          <w:ilvl w:val="0"/>
          <w:numId w:val="20"/>
        </w:numPr>
        <w:tabs>
          <w:tab w:val="clear" w:pos="360"/>
        </w:tabs>
        <w:spacing w:after="120"/>
        <w:rPr>
          <w:szCs w:val="22"/>
          <w:lang w:val="ru-RU"/>
        </w:rPr>
      </w:pPr>
      <w:r w:rsidRPr="008F1261">
        <w:rPr>
          <w:lang w:val="ru-RU"/>
        </w:rPr>
        <w:t xml:space="preserve">Рабочая группа постановила создать контактную группу под совместным председательством </w:t>
      </w:r>
      <w:proofErr w:type="spellStart"/>
      <w:r w:rsidRPr="008F1261">
        <w:rPr>
          <w:lang w:val="ru-RU"/>
        </w:rPr>
        <w:t>Гауте</w:t>
      </w:r>
      <w:proofErr w:type="spellEnd"/>
      <w:r w:rsidRPr="008F1261">
        <w:rPr>
          <w:lang w:val="ru-RU"/>
        </w:rPr>
        <w:t xml:space="preserve"> </w:t>
      </w:r>
      <w:proofErr w:type="spellStart"/>
      <w:r w:rsidRPr="008F1261">
        <w:rPr>
          <w:lang w:val="ru-RU"/>
        </w:rPr>
        <w:t>Войгт</w:t>
      </w:r>
      <w:proofErr w:type="spellEnd"/>
      <w:r w:rsidRPr="008F1261">
        <w:rPr>
          <w:lang w:val="ru-RU"/>
        </w:rPr>
        <w:t xml:space="preserve">-Ханссена (Норвегия) и </w:t>
      </w:r>
      <w:proofErr w:type="spellStart"/>
      <w:r w:rsidRPr="008F1261">
        <w:rPr>
          <w:lang w:val="ru-RU"/>
        </w:rPr>
        <w:t>Лактиции</w:t>
      </w:r>
      <w:proofErr w:type="spellEnd"/>
      <w:r w:rsidRPr="008F1261">
        <w:rPr>
          <w:lang w:val="ru-RU"/>
        </w:rPr>
        <w:t xml:space="preserve"> </w:t>
      </w:r>
      <w:proofErr w:type="spellStart"/>
      <w:r w:rsidRPr="008F1261">
        <w:rPr>
          <w:lang w:val="ru-RU"/>
        </w:rPr>
        <w:t>Тшитвамуломони</w:t>
      </w:r>
      <w:proofErr w:type="spellEnd"/>
      <w:r w:rsidRPr="008F1261">
        <w:rPr>
          <w:lang w:val="ru-RU"/>
        </w:rPr>
        <w:t xml:space="preserve"> (Южная Африка) для подготовки пересмотренного проекта решения для рассмотрения Рабочей группой. </w:t>
      </w:r>
    </w:p>
    <w:p w14:paraId="18E5BCF7" w14:textId="77777777" w:rsidR="00AC5D7D" w:rsidRPr="00EA3EE1" w:rsidRDefault="00AC5D7D" w:rsidP="00AC5D7D">
      <w:pPr>
        <w:numPr>
          <w:ilvl w:val="0"/>
          <w:numId w:val="20"/>
        </w:numPr>
        <w:tabs>
          <w:tab w:val="clear" w:pos="360"/>
        </w:tabs>
        <w:spacing w:after="120"/>
        <w:rPr>
          <w:i/>
          <w:iCs/>
          <w:szCs w:val="22"/>
          <w:lang w:val="ru-RU"/>
        </w:rPr>
      </w:pPr>
      <w:r w:rsidRPr="00EA3EE1">
        <w:rPr>
          <w:i/>
          <w:iCs/>
          <w:lang w:val="ru-RU"/>
        </w:rPr>
        <w:t>[будет дополнено]</w:t>
      </w:r>
    </w:p>
    <w:p w14:paraId="408F0322" w14:textId="77777777" w:rsidR="004D0564" w:rsidRPr="008F1261" w:rsidRDefault="004D0564" w:rsidP="004D0564">
      <w:pPr>
        <w:pStyle w:val="Heading2"/>
        <w:suppressLineNumbers/>
        <w:shd w:val="clear" w:color="auto" w:fill="C6D9F1" w:themeFill="text2" w:themeFillTint="33"/>
        <w:tabs>
          <w:tab w:val="left" w:pos="1080"/>
        </w:tabs>
        <w:suppressAutoHyphens/>
        <w:kinsoku w:val="0"/>
        <w:overflowPunct w:val="0"/>
        <w:autoSpaceDE w:val="0"/>
        <w:autoSpaceDN w:val="0"/>
        <w:spacing w:before="240"/>
        <w:rPr>
          <w:i/>
          <w:iCs w:val="0"/>
          <w:snapToGrid w:val="0"/>
          <w:kern w:val="22"/>
          <w:lang w:val="ru-RU"/>
        </w:rPr>
      </w:pPr>
      <w:r w:rsidRPr="008F1261">
        <w:rPr>
          <w:iCs w:val="0"/>
          <w:snapToGrid w:val="0"/>
          <w:lang w:val="ru-RU"/>
        </w:rPr>
        <w:t>НП-пункт 14.</w:t>
      </w:r>
      <w:r w:rsidRPr="008F1261">
        <w:rPr>
          <w:snapToGrid w:val="0"/>
          <w:szCs w:val="22"/>
          <w:lang w:val="ru-RU"/>
        </w:rPr>
        <w:tab/>
      </w:r>
      <w:r w:rsidRPr="008F1261">
        <w:rPr>
          <w:iCs w:val="0"/>
          <w:snapToGrid w:val="0"/>
          <w:lang w:val="ru-RU"/>
        </w:rPr>
        <w:t>Цифровая информация о последовательностях в отношении генетических ресурсов</w:t>
      </w:r>
    </w:p>
    <w:p w14:paraId="4977FA0E" w14:textId="215E785F" w:rsidR="00EA3EE1" w:rsidRPr="008F1261" w:rsidRDefault="00EA3EE1" w:rsidP="00EA3EE1">
      <w:pPr>
        <w:numPr>
          <w:ilvl w:val="0"/>
          <w:numId w:val="20"/>
        </w:numPr>
        <w:tabs>
          <w:tab w:val="clear" w:pos="360"/>
        </w:tabs>
        <w:spacing w:after="120"/>
        <w:rPr>
          <w:szCs w:val="22"/>
          <w:lang w:val="ru-RU"/>
        </w:rPr>
      </w:pPr>
      <w:r w:rsidRPr="008F1261">
        <w:rPr>
          <w:lang w:val="ru-RU"/>
        </w:rPr>
        <w:t>Рабочая группа I рассмотрела пункт НП-14 на свое</w:t>
      </w:r>
      <w:r>
        <w:rPr>
          <w:lang w:val="ru-RU"/>
        </w:rPr>
        <w:t>м</w:t>
      </w:r>
      <w:r w:rsidRPr="008F1261">
        <w:rPr>
          <w:lang w:val="ru-RU"/>
        </w:rPr>
        <w:t xml:space="preserve"> перво</w:t>
      </w:r>
      <w:r>
        <w:rPr>
          <w:lang w:val="ru-RU"/>
        </w:rPr>
        <w:t>м</w:t>
      </w:r>
      <w:r w:rsidRPr="008F1261">
        <w:rPr>
          <w:lang w:val="ru-RU"/>
        </w:rPr>
        <w:t xml:space="preserve"> </w:t>
      </w:r>
      <w:r>
        <w:rPr>
          <w:lang w:val="ru-RU"/>
        </w:rPr>
        <w:t>заседании</w:t>
      </w:r>
      <w:r w:rsidRPr="008F1261">
        <w:rPr>
          <w:lang w:val="ru-RU"/>
        </w:rPr>
        <w:t xml:space="preserve"> 7 декабря </w:t>
      </w:r>
      <w:r>
        <w:rPr>
          <w:lang w:val="ru-RU"/>
        </w:rPr>
        <w:t>одновременно</w:t>
      </w:r>
      <w:r w:rsidRPr="008F1261">
        <w:rPr>
          <w:lang w:val="ru-RU"/>
        </w:rPr>
        <w:t xml:space="preserve"> с пунктом КС-11 повестки дня </w:t>
      </w:r>
      <w:r>
        <w:rPr>
          <w:lang w:val="ru-RU"/>
        </w:rPr>
        <w:t>15-го</w:t>
      </w:r>
      <w:r w:rsidRPr="008F1261">
        <w:rPr>
          <w:lang w:val="ru-RU"/>
        </w:rPr>
        <w:t xml:space="preserve"> совещания Конференции Сторон</w:t>
      </w:r>
      <w:r>
        <w:rPr>
          <w:lang w:val="ru-RU"/>
        </w:rPr>
        <w:t xml:space="preserve"> Конвенции о биологическом разнообразии</w:t>
      </w:r>
      <w:r w:rsidRPr="008F1261">
        <w:rPr>
          <w:lang w:val="ru-RU"/>
        </w:rPr>
        <w:t>.</w:t>
      </w:r>
      <w:r w:rsidRPr="008F1261">
        <w:rPr>
          <w:color w:val="000000"/>
          <w:lang w:val="ru-RU"/>
        </w:rPr>
        <w:t xml:space="preserve"> </w:t>
      </w:r>
    </w:p>
    <w:p w14:paraId="1AC0C899" w14:textId="457709F6" w:rsidR="00EA3EE1" w:rsidRPr="008F1261" w:rsidRDefault="00B53EEA" w:rsidP="00EA3EE1">
      <w:pPr>
        <w:numPr>
          <w:ilvl w:val="0"/>
          <w:numId w:val="20"/>
        </w:numPr>
        <w:tabs>
          <w:tab w:val="clear" w:pos="360"/>
        </w:tabs>
        <w:spacing w:after="120"/>
        <w:rPr>
          <w:szCs w:val="22"/>
          <w:lang w:val="ru-RU"/>
        </w:rPr>
      </w:pPr>
      <w:r w:rsidRPr="008F1261">
        <w:rPr>
          <w:szCs w:val="22"/>
          <w:lang w:val="ru-RU"/>
        </w:rPr>
        <w:t xml:space="preserve">Рабочая группа постановила </w:t>
      </w:r>
      <w:r w:rsidRPr="00350AB2">
        <w:rPr>
          <w:szCs w:val="22"/>
          <w:lang w:val="ru-RU"/>
        </w:rPr>
        <w:t xml:space="preserve">возобновить рассмотрение этого пункта на более позднем этапе </w:t>
      </w:r>
      <w:r w:rsidR="006C01AF">
        <w:rPr>
          <w:szCs w:val="22"/>
          <w:lang w:val="ru-RU"/>
        </w:rPr>
        <w:t>заседания</w:t>
      </w:r>
      <w:r w:rsidRPr="00350AB2">
        <w:rPr>
          <w:szCs w:val="22"/>
          <w:lang w:val="ru-RU"/>
        </w:rPr>
        <w:t xml:space="preserve"> после того, как будет продолжено обсуждение этого вопроса в рамках пункта </w:t>
      </w:r>
      <w:r>
        <w:rPr>
          <w:szCs w:val="22"/>
          <w:lang w:val="ru-RU"/>
        </w:rPr>
        <w:t>11</w:t>
      </w:r>
      <w:r w:rsidRPr="00350AB2">
        <w:rPr>
          <w:szCs w:val="22"/>
          <w:lang w:val="ru-RU"/>
        </w:rPr>
        <w:t xml:space="preserve"> повестки дня </w:t>
      </w:r>
      <w:r>
        <w:rPr>
          <w:szCs w:val="22"/>
          <w:lang w:val="ru-RU"/>
        </w:rPr>
        <w:t>15-</w:t>
      </w:r>
      <w:r w:rsidRPr="00350AB2">
        <w:rPr>
          <w:szCs w:val="22"/>
          <w:lang w:val="ru-RU"/>
        </w:rPr>
        <w:t>го совещания Конференции Сторон</w:t>
      </w:r>
      <w:r w:rsidR="00EA3EE1" w:rsidRPr="008F1261">
        <w:rPr>
          <w:lang w:val="ru-RU"/>
        </w:rPr>
        <w:t xml:space="preserve">. </w:t>
      </w:r>
    </w:p>
    <w:p w14:paraId="70DC636E" w14:textId="77777777" w:rsidR="00EA3EE1" w:rsidRPr="00EA3EE1" w:rsidRDefault="00EA3EE1" w:rsidP="00EA3EE1">
      <w:pPr>
        <w:numPr>
          <w:ilvl w:val="0"/>
          <w:numId w:val="20"/>
        </w:numPr>
        <w:tabs>
          <w:tab w:val="clear" w:pos="360"/>
        </w:tabs>
        <w:spacing w:after="120"/>
        <w:rPr>
          <w:i/>
          <w:iCs/>
          <w:szCs w:val="22"/>
          <w:lang w:val="ru-RU"/>
        </w:rPr>
      </w:pPr>
      <w:r w:rsidRPr="00EA3EE1">
        <w:rPr>
          <w:i/>
          <w:iCs/>
          <w:lang w:val="ru-RU"/>
        </w:rPr>
        <w:t>[будет дополнено]</w:t>
      </w:r>
    </w:p>
    <w:p w14:paraId="51DF6899" w14:textId="77777777" w:rsidR="004D0564" w:rsidRPr="008F1261" w:rsidRDefault="004D0564" w:rsidP="004D0564">
      <w:pPr>
        <w:keepNext/>
        <w:spacing w:before="240" w:after="140"/>
        <w:ind w:left="720" w:hanging="720"/>
        <w:jc w:val="center"/>
        <w:outlineLvl w:val="1"/>
        <w:rPr>
          <w:szCs w:val="22"/>
          <w:lang w:val="ru-RU"/>
        </w:rPr>
      </w:pPr>
      <w:r w:rsidRPr="008F1261">
        <w:rPr>
          <w:b/>
          <w:bCs/>
          <w:szCs w:val="22"/>
          <w:shd w:val="clear" w:color="auto" w:fill="C2D69B"/>
          <w:lang w:val="ru-RU"/>
        </w:rPr>
        <w:t>КС-пункт 12.</w:t>
      </w:r>
      <w:r w:rsidRPr="008F1261">
        <w:rPr>
          <w:b/>
          <w:bCs/>
          <w:szCs w:val="22"/>
          <w:shd w:val="clear" w:color="auto" w:fill="C2D69B"/>
          <w:lang w:val="ru-RU"/>
        </w:rPr>
        <w:tab/>
        <w:t>Мобилизация ресурсов и механизм финансирования</w:t>
      </w:r>
    </w:p>
    <w:p w14:paraId="02BC9652" w14:textId="77777777" w:rsidR="004D0564" w:rsidRPr="008F1261" w:rsidRDefault="004D0564" w:rsidP="004D0564">
      <w:pPr>
        <w:pStyle w:val="Heading3"/>
        <w:shd w:val="clear" w:color="auto" w:fill="C2D69B" w:themeFill="accent3" w:themeFillTint="99"/>
        <w:rPr>
          <w:bCs/>
          <w:lang w:val="ru-RU"/>
        </w:rPr>
      </w:pPr>
      <w:r w:rsidRPr="008F1261">
        <w:rPr>
          <w:lang w:val="ru-RU"/>
        </w:rPr>
        <w:t>Пункт 12 A.</w:t>
      </w:r>
      <w:r w:rsidRPr="008F1261">
        <w:rPr>
          <w:lang w:val="ru-RU"/>
        </w:rPr>
        <w:tab/>
        <w:t>Мобилизация ресурсов</w:t>
      </w:r>
    </w:p>
    <w:p w14:paraId="17DF6803" w14:textId="77777777" w:rsidR="004D0564" w:rsidRPr="008F1261" w:rsidRDefault="004D0564" w:rsidP="004D0564">
      <w:pPr>
        <w:numPr>
          <w:ilvl w:val="0"/>
          <w:numId w:val="20"/>
        </w:numPr>
        <w:tabs>
          <w:tab w:val="clear" w:pos="360"/>
        </w:tabs>
        <w:spacing w:after="120"/>
        <w:rPr>
          <w:szCs w:val="22"/>
          <w:lang w:val="ru-RU"/>
        </w:rPr>
      </w:pPr>
      <w:r w:rsidRPr="008F1261">
        <w:rPr>
          <w:lang w:val="ru-RU"/>
        </w:rPr>
        <w:t xml:space="preserve">Рабочая группа I рассмотрела подпункт КС-12 </w:t>
      </w:r>
      <w:r w:rsidR="00EA3EE1">
        <w:rPr>
          <w:lang w:val="ru-RU"/>
        </w:rPr>
        <w:t>А</w:t>
      </w:r>
      <w:r w:rsidRPr="008F1261">
        <w:rPr>
          <w:lang w:val="ru-RU"/>
        </w:rPr>
        <w:t xml:space="preserve"> на свое</w:t>
      </w:r>
      <w:r w:rsidR="00D65E5C">
        <w:rPr>
          <w:lang w:val="ru-RU"/>
        </w:rPr>
        <w:t>м</w:t>
      </w:r>
      <w:r w:rsidRPr="008F1261">
        <w:rPr>
          <w:lang w:val="ru-RU"/>
        </w:rPr>
        <w:t xml:space="preserve"> перво</w:t>
      </w:r>
      <w:r w:rsidR="00D65E5C">
        <w:rPr>
          <w:lang w:val="ru-RU"/>
        </w:rPr>
        <w:t>м</w:t>
      </w:r>
      <w:r w:rsidRPr="008F1261">
        <w:rPr>
          <w:lang w:val="ru-RU"/>
        </w:rPr>
        <w:t xml:space="preserve"> </w:t>
      </w:r>
      <w:r w:rsidR="00D65E5C">
        <w:rPr>
          <w:lang w:val="ru-RU"/>
        </w:rPr>
        <w:t>заседании</w:t>
      </w:r>
      <w:r w:rsidRPr="008F1261">
        <w:rPr>
          <w:lang w:val="ru-RU"/>
        </w:rPr>
        <w:t xml:space="preserve"> 7 декабря.</w:t>
      </w:r>
      <w:r w:rsidRPr="008F1261">
        <w:rPr>
          <w:color w:val="000000"/>
          <w:lang w:val="ru-RU"/>
        </w:rPr>
        <w:t xml:space="preserve"> При рассмотрении этого подпункта Рабоч</w:t>
      </w:r>
      <w:r w:rsidR="00D65E5C">
        <w:rPr>
          <w:color w:val="000000"/>
          <w:lang w:val="ru-RU"/>
        </w:rPr>
        <w:t>ей</w:t>
      </w:r>
      <w:r w:rsidRPr="008F1261">
        <w:rPr>
          <w:color w:val="000000"/>
          <w:lang w:val="ru-RU"/>
        </w:rPr>
        <w:t xml:space="preserve"> групп</w:t>
      </w:r>
      <w:r w:rsidR="00D65E5C">
        <w:rPr>
          <w:color w:val="000000"/>
          <w:lang w:val="ru-RU"/>
        </w:rPr>
        <w:t>е были представлены</w:t>
      </w:r>
      <w:r w:rsidRPr="008F1261">
        <w:rPr>
          <w:color w:val="000000"/>
          <w:lang w:val="ru-RU"/>
        </w:rPr>
        <w:t xml:space="preserve"> проект решения, основанн</w:t>
      </w:r>
      <w:r w:rsidR="00D65E5C">
        <w:rPr>
          <w:color w:val="000000"/>
          <w:lang w:val="ru-RU"/>
        </w:rPr>
        <w:t>ый</w:t>
      </w:r>
      <w:r w:rsidRPr="008F1261">
        <w:rPr>
          <w:color w:val="000000"/>
          <w:lang w:val="ru-RU"/>
        </w:rPr>
        <w:t xml:space="preserve"> на рекомендации 3/6 Вспомогательного органа по осуществлению и </w:t>
      </w:r>
      <w:r w:rsidR="00D65E5C">
        <w:rPr>
          <w:color w:val="000000"/>
          <w:lang w:val="ru-RU"/>
        </w:rPr>
        <w:t>содержащийся</w:t>
      </w:r>
      <w:r w:rsidRPr="008F1261">
        <w:rPr>
          <w:color w:val="000000"/>
          <w:lang w:val="ru-RU"/>
        </w:rPr>
        <w:t xml:space="preserve"> в </w:t>
      </w:r>
      <w:r w:rsidR="00D65E5C">
        <w:rPr>
          <w:color w:val="000000"/>
          <w:lang w:val="ru-RU"/>
        </w:rPr>
        <w:t>компиляции</w:t>
      </w:r>
      <w:r w:rsidRPr="008F1261">
        <w:rPr>
          <w:color w:val="000000"/>
          <w:lang w:val="ru-RU"/>
        </w:rPr>
        <w:t xml:space="preserve"> проектов решений </w:t>
      </w:r>
      <w:r w:rsidRPr="008F1261">
        <w:rPr>
          <w:lang w:val="ru-RU"/>
        </w:rPr>
        <w:t xml:space="preserve">(CBD/COP/15/2). </w:t>
      </w:r>
    </w:p>
    <w:p w14:paraId="70A5F29D" w14:textId="77777777" w:rsidR="004D0564" w:rsidRPr="008F1261" w:rsidRDefault="004D0564" w:rsidP="004D0564">
      <w:pPr>
        <w:numPr>
          <w:ilvl w:val="0"/>
          <w:numId w:val="20"/>
        </w:numPr>
        <w:tabs>
          <w:tab w:val="clear" w:pos="360"/>
        </w:tabs>
        <w:spacing w:after="120"/>
        <w:rPr>
          <w:szCs w:val="22"/>
          <w:lang w:val="ru-RU"/>
        </w:rPr>
      </w:pPr>
      <w:r w:rsidRPr="008F1261">
        <w:rPr>
          <w:lang w:val="ru-RU"/>
        </w:rPr>
        <w:lastRenderedPageBreak/>
        <w:t xml:space="preserve">Рабочая группа постановила создать контактную группу под совместным председательством Инес Верлей (Бельгия) и </w:t>
      </w:r>
      <w:proofErr w:type="spellStart"/>
      <w:r w:rsidRPr="008F1261">
        <w:rPr>
          <w:lang w:val="ru-RU"/>
        </w:rPr>
        <w:t>Шонисани</w:t>
      </w:r>
      <w:proofErr w:type="spellEnd"/>
      <w:r w:rsidRPr="008F1261">
        <w:rPr>
          <w:lang w:val="ru-RU"/>
        </w:rPr>
        <w:t xml:space="preserve"> </w:t>
      </w:r>
      <w:proofErr w:type="spellStart"/>
      <w:r w:rsidRPr="008F1261">
        <w:rPr>
          <w:lang w:val="ru-RU"/>
        </w:rPr>
        <w:t>Мунжедзи</w:t>
      </w:r>
      <w:proofErr w:type="spellEnd"/>
      <w:r w:rsidRPr="008F1261">
        <w:rPr>
          <w:lang w:val="ru-RU"/>
        </w:rPr>
        <w:t xml:space="preserve"> (Южная Африка) для подготовки пересмотренного проекта решения для рассмотрения Рабочей группой.</w:t>
      </w:r>
    </w:p>
    <w:p w14:paraId="2959525E" w14:textId="77777777" w:rsidR="004D0564" w:rsidRPr="00EA3EE1" w:rsidRDefault="004D0564" w:rsidP="004D0564">
      <w:pPr>
        <w:numPr>
          <w:ilvl w:val="0"/>
          <w:numId w:val="20"/>
        </w:numPr>
        <w:tabs>
          <w:tab w:val="clear" w:pos="360"/>
        </w:tabs>
        <w:spacing w:after="120"/>
        <w:rPr>
          <w:i/>
          <w:iCs/>
          <w:szCs w:val="22"/>
          <w:lang w:val="ru-RU"/>
        </w:rPr>
      </w:pPr>
      <w:r w:rsidRPr="00EA3EE1">
        <w:rPr>
          <w:i/>
          <w:iCs/>
          <w:lang w:val="ru-RU"/>
        </w:rPr>
        <w:t>[будет дополнено]</w:t>
      </w:r>
    </w:p>
    <w:p w14:paraId="62B9B830" w14:textId="77777777" w:rsidR="004D0564" w:rsidRPr="008F1261" w:rsidRDefault="004D0564" w:rsidP="004D0564">
      <w:pPr>
        <w:pStyle w:val="Heading3"/>
        <w:shd w:val="clear" w:color="auto" w:fill="C2D69B" w:themeFill="accent3" w:themeFillTint="99"/>
        <w:rPr>
          <w:bCs/>
          <w:lang w:val="ru-RU"/>
        </w:rPr>
      </w:pPr>
      <w:r w:rsidRPr="008F1261">
        <w:rPr>
          <w:lang w:val="ru-RU"/>
        </w:rPr>
        <w:t>Пункт 12 B.</w:t>
      </w:r>
      <w:r w:rsidRPr="008F1261">
        <w:rPr>
          <w:lang w:val="ru-RU"/>
        </w:rPr>
        <w:tab/>
        <w:t>Механизм финансирования</w:t>
      </w:r>
    </w:p>
    <w:p w14:paraId="09DBF3B0" w14:textId="00429E64" w:rsidR="004D0564" w:rsidRPr="008F1261" w:rsidRDefault="004D0564" w:rsidP="004D0564">
      <w:pPr>
        <w:numPr>
          <w:ilvl w:val="0"/>
          <w:numId w:val="20"/>
        </w:numPr>
        <w:tabs>
          <w:tab w:val="clear" w:pos="360"/>
        </w:tabs>
        <w:spacing w:after="120"/>
        <w:rPr>
          <w:szCs w:val="22"/>
          <w:lang w:val="ru-RU"/>
        </w:rPr>
      </w:pPr>
      <w:r w:rsidRPr="008F1261">
        <w:rPr>
          <w:color w:val="000000"/>
          <w:lang w:val="ru-RU"/>
        </w:rPr>
        <w:t xml:space="preserve">Рабочая группа I рассмотрела подпункт КС-12 </w:t>
      </w:r>
      <w:r w:rsidR="008D0417">
        <w:rPr>
          <w:color w:val="000000"/>
          <w:lang w:val="ru-RU"/>
        </w:rPr>
        <w:t>В</w:t>
      </w:r>
      <w:r w:rsidRPr="008F1261">
        <w:rPr>
          <w:color w:val="000000"/>
          <w:lang w:val="ru-RU"/>
        </w:rPr>
        <w:t xml:space="preserve"> на свое</w:t>
      </w:r>
      <w:r w:rsidR="00D65E5C">
        <w:rPr>
          <w:color w:val="000000"/>
          <w:lang w:val="ru-RU"/>
        </w:rPr>
        <w:t>м</w:t>
      </w:r>
      <w:r w:rsidRPr="008F1261">
        <w:rPr>
          <w:color w:val="000000"/>
          <w:lang w:val="ru-RU"/>
        </w:rPr>
        <w:t xml:space="preserve"> перво</w:t>
      </w:r>
      <w:r w:rsidR="00D65E5C">
        <w:rPr>
          <w:color w:val="000000"/>
          <w:lang w:val="ru-RU"/>
        </w:rPr>
        <w:t>м</w:t>
      </w:r>
      <w:r w:rsidRPr="008F1261">
        <w:rPr>
          <w:color w:val="000000"/>
          <w:lang w:val="ru-RU"/>
        </w:rPr>
        <w:t xml:space="preserve"> </w:t>
      </w:r>
      <w:r w:rsidR="00D65E5C">
        <w:rPr>
          <w:color w:val="000000"/>
          <w:lang w:val="ru-RU"/>
        </w:rPr>
        <w:t>заседании</w:t>
      </w:r>
      <w:r w:rsidRPr="008F1261">
        <w:rPr>
          <w:color w:val="000000"/>
          <w:lang w:val="ru-RU"/>
        </w:rPr>
        <w:t xml:space="preserve"> 7 декабря. </w:t>
      </w:r>
      <w:r w:rsidRPr="008F1261">
        <w:rPr>
          <w:lang w:val="ru-RU"/>
        </w:rPr>
        <w:t>При рассмотрении этого подпункта Рабоч</w:t>
      </w:r>
      <w:r w:rsidR="00D65E5C">
        <w:rPr>
          <w:lang w:val="ru-RU"/>
        </w:rPr>
        <w:t>ей</w:t>
      </w:r>
      <w:r w:rsidRPr="008F1261">
        <w:rPr>
          <w:lang w:val="ru-RU"/>
        </w:rPr>
        <w:t xml:space="preserve"> групп</w:t>
      </w:r>
      <w:r w:rsidR="00D65E5C">
        <w:rPr>
          <w:lang w:val="ru-RU"/>
        </w:rPr>
        <w:t>е</w:t>
      </w:r>
      <w:r w:rsidRPr="008F1261">
        <w:rPr>
          <w:lang w:val="ru-RU"/>
        </w:rPr>
        <w:t xml:space="preserve"> </w:t>
      </w:r>
      <w:r w:rsidR="00D65E5C">
        <w:rPr>
          <w:lang w:val="ru-RU"/>
        </w:rPr>
        <w:t>были представлены</w:t>
      </w:r>
      <w:r w:rsidRPr="008F1261">
        <w:rPr>
          <w:lang w:val="ru-RU"/>
        </w:rPr>
        <w:t xml:space="preserve"> проект решения о механизме финансирования, основанный на рекомендации 3/7 Вспомогательного органа по осуществлению и </w:t>
      </w:r>
      <w:r w:rsidR="00D65E5C">
        <w:rPr>
          <w:lang w:val="ru-RU"/>
        </w:rPr>
        <w:t>содержащийся</w:t>
      </w:r>
      <w:r w:rsidRPr="008F1261">
        <w:rPr>
          <w:lang w:val="ru-RU"/>
        </w:rPr>
        <w:t xml:space="preserve"> в </w:t>
      </w:r>
      <w:r w:rsidR="00D65E5C">
        <w:rPr>
          <w:lang w:val="ru-RU"/>
        </w:rPr>
        <w:t>компиляции</w:t>
      </w:r>
      <w:r w:rsidRPr="008F1261">
        <w:rPr>
          <w:lang w:val="ru-RU"/>
        </w:rPr>
        <w:t xml:space="preserve"> проектов решений (CBD/COP/15/2), а также записк</w:t>
      </w:r>
      <w:r w:rsidR="00D65E5C">
        <w:rPr>
          <w:lang w:val="ru-RU"/>
        </w:rPr>
        <w:t>а</w:t>
      </w:r>
      <w:r w:rsidRPr="008F1261">
        <w:rPr>
          <w:lang w:val="ru-RU"/>
        </w:rPr>
        <w:t xml:space="preserve"> Исполнительного секретаря по вопросам, связанным с руководящими указаниями Глобальному экологическому фонду (CBD/COP/15/10).  </w:t>
      </w:r>
    </w:p>
    <w:p w14:paraId="56207024" w14:textId="77777777" w:rsidR="004D0564" w:rsidRPr="008F1261" w:rsidRDefault="004D0564" w:rsidP="004D0564">
      <w:pPr>
        <w:numPr>
          <w:ilvl w:val="0"/>
          <w:numId w:val="20"/>
        </w:numPr>
        <w:tabs>
          <w:tab w:val="clear" w:pos="360"/>
        </w:tabs>
        <w:spacing w:after="120"/>
        <w:rPr>
          <w:szCs w:val="22"/>
          <w:lang w:val="ru-RU"/>
        </w:rPr>
      </w:pPr>
      <w:r w:rsidRPr="008F1261">
        <w:rPr>
          <w:lang w:val="ru-RU"/>
        </w:rPr>
        <w:t>Представитель Глобального экологического фонда представил Конференции Сторон на ее 15-м совещании доклад Совета Глобального экологического фонда, содержащийся в документе CBD/COP/15/8.</w:t>
      </w:r>
    </w:p>
    <w:p w14:paraId="357B00AD" w14:textId="77777777" w:rsidR="004D0564" w:rsidRPr="008F1261" w:rsidRDefault="004D0564" w:rsidP="004D0564">
      <w:pPr>
        <w:numPr>
          <w:ilvl w:val="0"/>
          <w:numId w:val="20"/>
        </w:numPr>
        <w:tabs>
          <w:tab w:val="clear" w:pos="360"/>
        </w:tabs>
        <w:spacing w:after="120"/>
        <w:rPr>
          <w:lang w:val="ru-RU"/>
        </w:rPr>
      </w:pPr>
      <w:r w:rsidRPr="008F1261">
        <w:rPr>
          <w:lang w:val="ru-RU"/>
        </w:rPr>
        <w:t xml:space="preserve">Рабочая группа постановила создать контактную группу для подготовки пересмотренного проекта решения для рассмотрения Рабочей группой. </w:t>
      </w:r>
    </w:p>
    <w:p w14:paraId="4AD5C064" w14:textId="77777777" w:rsidR="004D0564" w:rsidRPr="008D0417" w:rsidRDefault="004D0564" w:rsidP="004D0564">
      <w:pPr>
        <w:numPr>
          <w:ilvl w:val="0"/>
          <w:numId w:val="20"/>
        </w:numPr>
        <w:tabs>
          <w:tab w:val="clear" w:pos="360"/>
        </w:tabs>
        <w:spacing w:after="120"/>
        <w:rPr>
          <w:i/>
          <w:iCs/>
          <w:szCs w:val="22"/>
          <w:lang w:val="ru-RU"/>
        </w:rPr>
      </w:pPr>
      <w:r w:rsidRPr="008D0417">
        <w:rPr>
          <w:i/>
          <w:iCs/>
          <w:lang w:val="ru-RU"/>
        </w:rPr>
        <w:t>[будет дополнено]</w:t>
      </w:r>
    </w:p>
    <w:p w14:paraId="0542AA7A" w14:textId="77777777" w:rsidR="004D0564" w:rsidRPr="008F1261" w:rsidRDefault="004D0564" w:rsidP="004D0564">
      <w:pPr>
        <w:keepNext/>
        <w:shd w:val="clear" w:color="auto" w:fill="C2D69B" w:themeFill="accent3" w:themeFillTint="99"/>
        <w:spacing w:before="240" w:after="120"/>
        <w:ind w:left="1417" w:right="51" w:hanging="992"/>
        <w:jc w:val="left"/>
        <w:outlineLvl w:val="1"/>
        <w:rPr>
          <w:szCs w:val="22"/>
          <w:lang w:val="ru-RU"/>
        </w:rPr>
      </w:pPr>
      <w:r w:rsidRPr="008F1261">
        <w:rPr>
          <w:b/>
          <w:bCs/>
          <w:szCs w:val="22"/>
          <w:shd w:val="clear" w:color="auto" w:fill="C2D69B" w:themeFill="accent3" w:themeFillTint="99"/>
          <w:lang w:val="ru-RU"/>
        </w:rPr>
        <w:t>КС-пункт 13.</w:t>
      </w:r>
      <w:r w:rsidRPr="008F1261">
        <w:rPr>
          <w:b/>
          <w:bCs/>
          <w:szCs w:val="22"/>
          <w:shd w:val="clear" w:color="auto" w:fill="C2D69B" w:themeFill="accent3" w:themeFillTint="99"/>
          <w:lang w:val="ru-RU"/>
        </w:rPr>
        <w:tab/>
        <w:t>Создание потенциала, научно-техническое сотрудничество, управление знаниями</w:t>
      </w:r>
      <w:r w:rsidRPr="008F1261">
        <w:rPr>
          <w:b/>
          <w:bCs/>
          <w:szCs w:val="22"/>
          <w:lang w:val="ru-RU"/>
        </w:rPr>
        <w:t xml:space="preserve"> и коммуникация</w:t>
      </w:r>
    </w:p>
    <w:p w14:paraId="6992BE3E" w14:textId="77777777" w:rsidR="004D0564" w:rsidRPr="008F1261" w:rsidRDefault="004D0564" w:rsidP="004D0564">
      <w:pPr>
        <w:pStyle w:val="Heading3"/>
        <w:shd w:val="clear" w:color="auto" w:fill="C2D69B" w:themeFill="accent3" w:themeFillTint="99"/>
        <w:rPr>
          <w:lang w:val="ru-RU"/>
        </w:rPr>
      </w:pPr>
      <w:r w:rsidRPr="008F1261">
        <w:rPr>
          <w:lang w:val="ru-RU"/>
        </w:rPr>
        <w:t>Пункт 13 A. Создание потенциала и научно-техническое сотрудничество</w:t>
      </w:r>
    </w:p>
    <w:p w14:paraId="3D994C01" w14:textId="77777777" w:rsidR="004D0564" w:rsidRPr="008F1261" w:rsidRDefault="004D0564" w:rsidP="004D0564">
      <w:pPr>
        <w:numPr>
          <w:ilvl w:val="0"/>
          <w:numId w:val="20"/>
        </w:numPr>
        <w:tabs>
          <w:tab w:val="clear" w:pos="360"/>
        </w:tabs>
        <w:spacing w:after="120"/>
        <w:rPr>
          <w:szCs w:val="22"/>
          <w:lang w:val="ru-RU"/>
        </w:rPr>
      </w:pPr>
      <w:r w:rsidRPr="008F1261">
        <w:rPr>
          <w:color w:val="000000"/>
          <w:lang w:val="ru-RU"/>
        </w:rPr>
        <w:t xml:space="preserve">Рабочая группа I рассмотрела подпункт КС-13 </w:t>
      </w:r>
      <w:r w:rsidR="008D0417">
        <w:rPr>
          <w:color w:val="000000"/>
          <w:lang w:val="ru-RU"/>
        </w:rPr>
        <w:t>А</w:t>
      </w:r>
      <w:r w:rsidRPr="008F1261">
        <w:rPr>
          <w:color w:val="000000"/>
          <w:lang w:val="ru-RU"/>
        </w:rPr>
        <w:t xml:space="preserve"> на свое</w:t>
      </w:r>
      <w:r w:rsidR="00D65E5C">
        <w:rPr>
          <w:color w:val="000000"/>
          <w:lang w:val="ru-RU"/>
        </w:rPr>
        <w:t>м</w:t>
      </w:r>
      <w:r w:rsidRPr="008F1261">
        <w:rPr>
          <w:color w:val="000000"/>
          <w:lang w:val="ru-RU"/>
        </w:rPr>
        <w:t xml:space="preserve"> перво</w:t>
      </w:r>
      <w:r w:rsidR="00D65E5C">
        <w:rPr>
          <w:color w:val="000000"/>
          <w:lang w:val="ru-RU"/>
        </w:rPr>
        <w:t>м</w:t>
      </w:r>
      <w:r w:rsidRPr="008F1261">
        <w:rPr>
          <w:color w:val="000000"/>
          <w:lang w:val="ru-RU"/>
        </w:rPr>
        <w:t xml:space="preserve"> </w:t>
      </w:r>
      <w:r w:rsidR="00D65E5C">
        <w:rPr>
          <w:color w:val="000000"/>
          <w:lang w:val="ru-RU"/>
        </w:rPr>
        <w:t>заседании</w:t>
      </w:r>
      <w:r w:rsidRPr="008F1261">
        <w:rPr>
          <w:color w:val="000000"/>
          <w:lang w:val="ru-RU"/>
        </w:rPr>
        <w:t xml:space="preserve"> 7 декабря. </w:t>
      </w:r>
      <w:r w:rsidRPr="008F1261">
        <w:rPr>
          <w:lang w:val="ru-RU"/>
        </w:rPr>
        <w:t>При рассмотрении этого подпункта Рабоч</w:t>
      </w:r>
      <w:r w:rsidR="00D65E5C">
        <w:rPr>
          <w:lang w:val="ru-RU"/>
        </w:rPr>
        <w:t>ей</w:t>
      </w:r>
      <w:r w:rsidRPr="008F1261">
        <w:rPr>
          <w:lang w:val="ru-RU"/>
        </w:rPr>
        <w:t xml:space="preserve"> групп</w:t>
      </w:r>
      <w:r w:rsidR="00D65E5C">
        <w:rPr>
          <w:lang w:val="ru-RU"/>
        </w:rPr>
        <w:t>е были представлены</w:t>
      </w:r>
      <w:r w:rsidRPr="008F1261">
        <w:rPr>
          <w:lang w:val="ru-RU"/>
        </w:rPr>
        <w:t xml:space="preserve"> проект решения о создании потенциала и научно-техническом сотрудничестве, </w:t>
      </w:r>
      <w:r w:rsidR="00D65E5C">
        <w:rPr>
          <w:lang w:val="ru-RU"/>
        </w:rPr>
        <w:t>основанный</w:t>
      </w:r>
      <w:r w:rsidRPr="008F1261">
        <w:rPr>
          <w:lang w:val="ru-RU"/>
        </w:rPr>
        <w:t xml:space="preserve"> на рекомендации 3/8 Вспомогательного органа по осуществлению и </w:t>
      </w:r>
      <w:r w:rsidR="00D65E5C">
        <w:rPr>
          <w:lang w:val="ru-RU"/>
        </w:rPr>
        <w:t>содержащийся</w:t>
      </w:r>
      <w:r w:rsidRPr="008F1261">
        <w:rPr>
          <w:lang w:val="ru-RU"/>
        </w:rPr>
        <w:t xml:space="preserve"> в </w:t>
      </w:r>
      <w:r w:rsidR="00D65E5C">
        <w:rPr>
          <w:lang w:val="ru-RU"/>
        </w:rPr>
        <w:t>компиляции</w:t>
      </w:r>
      <w:r w:rsidRPr="008F1261">
        <w:rPr>
          <w:lang w:val="ru-RU"/>
        </w:rPr>
        <w:t xml:space="preserve"> проектов решений (CBD/COP/15/2), а также записк</w:t>
      </w:r>
      <w:r w:rsidR="00D65E5C">
        <w:rPr>
          <w:lang w:val="ru-RU"/>
        </w:rPr>
        <w:t>а</w:t>
      </w:r>
      <w:r w:rsidRPr="008F1261">
        <w:rPr>
          <w:lang w:val="ru-RU"/>
        </w:rPr>
        <w:t xml:space="preserve"> Исполнительного секретаря, содержащ</w:t>
      </w:r>
      <w:r w:rsidR="00D65E5C">
        <w:rPr>
          <w:lang w:val="ru-RU"/>
        </w:rPr>
        <w:t>ая</w:t>
      </w:r>
      <w:r w:rsidRPr="008F1261">
        <w:rPr>
          <w:lang w:val="ru-RU"/>
        </w:rPr>
        <w:t xml:space="preserve"> краткий доклад об обзоре программ научно-технического сотрудничества (CBD/COP/15/12)</w:t>
      </w:r>
      <w:r w:rsidRPr="008F1261">
        <w:rPr>
          <w:bCs/>
          <w:snapToGrid w:val="0"/>
          <w:szCs w:val="22"/>
          <w:lang w:val="ru-RU"/>
        </w:rPr>
        <w:t>.</w:t>
      </w:r>
    </w:p>
    <w:p w14:paraId="3D05A964" w14:textId="77777777" w:rsidR="004D0564" w:rsidRPr="008F1261" w:rsidRDefault="004D0564" w:rsidP="004D0564">
      <w:pPr>
        <w:numPr>
          <w:ilvl w:val="0"/>
          <w:numId w:val="20"/>
        </w:numPr>
        <w:tabs>
          <w:tab w:val="clear" w:pos="360"/>
        </w:tabs>
        <w:spacing w:after="120"/>
        <w:rPr>
          <w:szCs w:val="22"/>
          <w:lang w:val="ru-RU"/>
        </w:rPr>
      </w:pPr>
      <w:r w:rsidRPr="008F1261">
        <w:rPr>
          <w:lang w:val="ru-RU"/>
        </w:rPr>
        <w:t xml:space="preserve">Рабочая группа постановила создать контактную группу под совместным председательством Лауры </w:t>
      </w:r>
      <w:proofErr w:type="spellStart"/>
      <w:r w:rsidRPr="008F1261">
        <w:rPr>
          <w:lang w:val="ru-RU"/>
        </w:rPr>
        <w:t>Бермудес</w:t>
      </w:r>
      <w:proofErr w:type="spellEnd"/>
      <w:r w:rsidRPr="008F1261">
        <w:rPr>
          <w:lang w:val="ru-RU"/>
        </w:rPr>
        <w:t xml:space="preserve"> (Колумбия) и </w:t>
      </w:r>
      <w:proofErr w:type="spellStart"/>
      <w:r w:rsidRPr="008F1261">
        <w:rPr>
          <w:lang w:val="ru-RU"/>
        </w:rPr>
        <w:t>Хайо</w:t>
      </w:r>
      <w:proofErr w:type="spellEnd"/>
      <w:r w:rsidRPr="008F1261">
        <w:rPr>
          <w:lang w:val="ru-RU"/>
        </w:rPr>
        <w:t xml:space="preserve"> </w:t>
      </w:r>
      <w:proofErr w:type="spellStart"/>
      <w:r w:rsidRPr="008F1261">
        <w:rPr>
          <w:lang w:val="ru-RU"/>
        </w:rPr>
        <w:t>Хаанстра</w:t>
      </w:r>
      <w:proofErr w:type="spellEnd"/>
      <w:r w:rsidRPr="008F1261">
        <w:rPr>
          <w:lang w:val="ru-RU"/>
        </w:rPr>
        <w:t xml:space="preserve"> (Нидерланды) для подготовки пересмотренного варианта проекта решения, включая приложения к нему, для рассмотрения Рабочей группой.</w:t>
      </w:r>
    </w:p>
    <w:p w14:paraId="1D4031CE" w14:textId="77777777" w:rsidR="004D0564" w:rsidRPr="008D0417" w:rsidRDefault="004D0564" w:rsidP="004D0564">
      <w:pPr>
        <w:numPr>
          <w:ilvl w:val="0"/>
          <w:numId w:val="20"/>
        </w:numPr>
        <w:tabs>
          <w:tab w:val="clear" w:pos="360"/>
        </w:tabs>
        <w:spacing w:after="120"/>
        <w:rPr>
          <w:i/>
          <w:iCs/>
          <w:szCs w:val="22"/>
          <w:lang w:val="ru-RU"/>
        </w:rPr>
      </w:pPr>
      <w:r w:rsidRPr="008D0417">
        <w:rPr>
          <w:i/>
          <w:iCs/>
          <w:lang w:val="ru-RU"/>
        </w:rPr>
        <w:t>[будет дополнено]</w:t>
      </w:r>
    </w:p>
    <w:p w14:paraId="42C36275" w14:textId="77777777" w:rsidR="001E7C0F" w:rsidRPr="00911EEE" w:rsidRDefault="0074039E" w:rsidP="001E7C0F">
      <w:pPr>
        <w:pStyle w:val="Heading3"/>
        <w:shd w:val="clear" w:color="auto" w:fill="C2D69B" w:themeFill="accent3" w:themeFillTint="99"/>
        <w:rPr>
          <w:snapToGrid w:val="0"/>
          <w:lang w:val="ru-RU"/>
        </w:rPr>
      </w:pPr>
      <w:r w:rsidRPr="00911EEE">
        <w:rPr>
          <w:snapToGrid w:val="0"/>
          <w:lang w:val="ru-RU"/>
        </w:rPr>
        <w:t>Пункт</w:t>
      </w:r>
      <w:r w:rsidR="001E7C0F" w:rsidRPr="00911EEE">
        <w:rPr>
          <w:snapToGrid w:val="0"/>
        </w:rPr>
        <w:t xml:space="preserve"> 13 B.</w:t>
      </w:r>
      <w:r w:rsidR="001E7C0F" w:rsidRPr="00911EEE">
        <w:rPr>
          <w:snapToGrid w:val="0"/>
        </w:rPr>
        <w:tab/>
      </w:r>
      <w:r w:rsidR="00F03B86" w:rsidRPr="00911EEE">
        <w:rPr>
          <w:snapToGrid w:val="0"/>
          <w:lang w:val="ru-RU"/>
        </w:rPr>
        <w:t>Управление знаниями</w:t>
      </w:r>
    </w:p>
    <w:p w14:paraId="5CA50C4D" w14:textId="77777777" w:rsidR="001E7C0F" w:rsidRPr="00D51BB7" w:rsidRDefault="00F03B86" w:rsidP="001E7C0F">
      <w:pPr>
        <w:numPr>
          <w:ilvl w:val="0"/>
          <w:numId w:val="20"/>
        </w:numPr>
        <w:tabs>
          <w:tab w:val="clear" w:pos="360"/>
        </w:tabs>
        <w:spacing w:after="120"/>
        <w:rPr>
          <w:szCs w:val="22"/>
          <w:lang w:val="ru-RU"/>
        </w:rPr>
      </w:pPr>
      <w:r w:rsidRPr="00911EEE">
        <w:rPr>
          <w:color w:val="000000"/>
          <w:kern w:val="22"/>
          <w:lang w:val="ru-RU"/>
        </w:rPr>
        <w:t xml:space="preserve">Рабочая группа </w:t>
      </w:r>
      <w:r w:rsidR="0012193F">
        <w:rPr>
          <w:color w:val="000000"/>
          <w:kern w:val="22"/>
          <w:lang w:val="fr-FR"/>
        </w:rPr>
        <w:t>I</w:t>
      </w:r>
      <w:r w:rsidR="0012193F" w:rsidRPr="00D51BB7">
        <w:rPr>
          <w:color w:val="000000"/>
          <w:kern w:val="22"/>
          <w:lang w:val="ru-RU"/>
        </w:rPr>
        <w:t xml:space="preserve"> </w:t>
      </w:r>
      <w:r w:rsidRPr="00911EEE">
        <w:rPr>
          <w:color w:val="000000"/>
          <w:kern w:val="22"/>
          <w:lang w:val="ru-RU"/>
        </w:rPr>
        <w:t>рассмотрела подпункт КС-13</w:t>
      </w:r>
      <w:r w:rsidR="001E7C0F" w:rsidRPr="00911EEE">
        <w:rPr>
          <w:color w:val="000000"/>
          <w:kern w:val="22"/>
        </w:rPr>
        <w:t> </w:t>
      </w:r>
      <w:r w:rsidR="008D0417">
        <w:rPr>
          <w:color w:val="000000"/>
          <w:kern w:val="22"/>
          <w:lang w:val="ru-RU"/>
        </w:rPr>
        <w:t>В</w:t>
      </w:r>
      <w:r w:rsidR="001E7C0F" w:rsidRPr="00D51BB7">
        <w:rPr>
          <w:color w:val="000000"/>
          <w:kern w:val="22"/>
          <w:lang w:val="ru-RU"/>
        </w:rPr>
        <w:t xml:space="preserve"> </w:t>
      </w:r>
      <w:r w:rsidRPr="00911EEE">
        <w:rPr>
          <w:color w:val="000000"/>
          <w:kern w:val="22"/>
          <w:lang w:val="ru-RU"/>
        </w:rPr>
        <w:t>на свое</w:t>
      </w:r>
      <w:r w:rsidR="005762E5" w:rsidRPr="00911EEE">
        <w:rPr>
          <w:color w:val="000000"/>
          <w:kern w:val="22"/>
          <w:lang w:val="ru-RU"/>
        </w:rPr>
        <w:t>м</w:t>
      </w:r>
      <w:r w:rsidRPr="00911EEE">
        <w:rPr>
          <w:color w:val="000000"/>
          <w:kern w:val="22"/>
          <w:lang w:val="ru-RU"/>
        </w:rPr>
        <w:t xml:space="preserve"> перво</w:t>
      </w:r>
      <w:r w:rsidR="005762E5" w:rsidRPr="00911EEE">
        <w:rPr>
          <w:color w:val="000000"/>
          <w:kern w:val="22"/>
          <w:lang w:val="ru-RU"/>
        </w:rPr>
        <w:t>м</w:t>
      </w:r>
      <w:r w:rsidRPr="00911EEE">
        <w:rPr>
          <w:color w:val="000000"/>
          <w:kern w:val="22"/>
          <w:lang w:val="ru-RU"/>
        </w:rPr>
        <w:t xml:space="preserve"> </w:t>
      </w:r>
      <w:r w:rsidR="005762E5" w:rsidRPr="00911EEE">
        <w:rPr>
          <w:color w:val="000000"/>
          <w:kern w:val="22"/>
          <w:lang w:val="ru-RU"/>
        </w:rPr>
        <w:t>заседании</w:t>
      </w:r>
      <w:r w:rsidRPr="00911EEE">
        <w:rPr>
          <w:color w:val="000000"/>
          <w:kern w:val="22"/>
          <w:lang w:val="ru-RU"/>
        </w:rPr>
        <w:t xml:space="preserve"> </w:t>
      </w:r>
      <w:r w:rsidR="001E7C0F" w:rsidRPr="00D51BB7">
        <w:rPr>
          <w:color w:val="000000"/>
          <w:kern w:val="22"/>
          <w:lang w:val="ru-RU"/>
        </w:rPr>
        <w:t xml:space="preserve">7 </w:t>
      </w:r>
      <w:r w:rsidRPr="00911EEE">
        <w:rPr>
          <w:color w:val="000000"/>
          <w:kern w:val="22"/>
          <w:lang w:val="ru-RU"/>
        </w:rPr>
        <w:t>декабря</w:t>
      </w:r>
      <w:r w:rsidR="001E7C0F" w:rsidRPr="00D51BB7">
        <w:rPr>
          <w:color w:val="000000"/>
          <w:kern w:val="22"/>
          <w:lang w:val="ru-RU"/>
        </w:rPr>
        <w:t xml:space="preserve">. </w:t>
      </w:r>
      <w:r w:rsidRPr="00911EEE">
        <w:rPr>
          <w:color w:val="000000"/>
          <w:kern w:val="22"/>
          <w:lang w:val="ru-RU"/>
        </w:rPr>
        <w:t>При рассмотрении этого подпункта Рабоч</w:t>
      </w:r>
      <w:r w:rsidR="005762E5" w:rsidRPr="00911EEE">
        <w:rPr>
          <w:color w:val="000000"/>
          <w:kern w:val="22"/>
          <w:lang w:val="ru-RU"/>
        </w:rPr>
        <w:t>ей</w:t>
      </w:r>
      <w:r w:rsidRPr="00911EEE">
        <w:rPr>
          <w:color w:val="000000"/>
          <w:kern w:val="22"/>
          <w:lang w:val="ru-RU"/>
        </w:rPr>
        <w:t xml:space="preserve"> групп</w:t>
      </w:r>
      <w:r w:rsidR="005762E5" w:rsidRPr="00911EEE">
        <w:rPr>
          <w:color w:val="000000"/>
          <w:kern w:val="22"/>
          <w:lang w:val="ru-RU"/>
        </w:rPr>
        <w:t>е</w:t>
      </w:r>
      <w:r w:rsidRPr="00911EEE">
        <w:rPr>
          <w:color w:val="000000"/>
          <w:kern w:val="22"/>
          <w:lang w:val="ru-RU"/>
        </w:rPr>
        <w:t xml:space="preserve"> </w:t>
      </w:r>
      <w:r w:rsidR="005762E5" w:rsidRPr="00911EEE">
        <w:rPr>
          <w:color w:val="000000"/>
          <w:kern w:val="22"/>
          <w:lang w:val="ru-RU"/>
        </w:rPr>
        <w:t>был</w:t>
      </w:r>
      <w:r w:rsidR="00450856">
        <w:rPr>
          <w:color w:val="000000"/>
          <w:kern w:val="22"/>
          <w:lang w:val="ru-RU"/>
        </w:rPr>
        <w:t>и</w:t>
      </w:r>
      <w:r w:rsidR="005762E5" w:rsidRPr="00911EEE">
        <w:rPr>
          <w:color w:val="000000"/>
          <w:kern w:val="22"/>
          <w:lang w:val="ru-RU"/>
        </w:rPr>
        <w:t xml:space="preserve"> представлен</w:t>
      </w:r>
      <w:r w:rsidR="00450856">
        <w:rPr>
          <w:color w:val="000000"/>
          <w:kern w:val="22"/>
          <w:lang w:val="ru-RU"/>
        </w:rPr>
        <w:t>ы</w:t>
      </w:r>
      <w:r w:rsidRPr="00911EEE">
        <w:rPr>
          <w:color w:val="000000"/>
          <w:kern w:val="22"/>
          <w:lang w:val="ru-RU"/>
        </w:rPr>
        <w:t xml:space="preserve"> проект решения об управлении знаниями, основа</w:t>
      </w:r>
      <w:r w:rsidR="0012193F">
        <w:rPr>
          <w:color w:val="000000"/>
          <w:kern w:val="22"/>
          <w:lang w:val="ru-RU"/>
        </w:rPr>
        <w:t>нный</w:t>
      </w:r>
      <w:r w:rsidRPr="00911EEE">
        <w:rPr>
          <w:color w:val="000000"/>
          <w:kern w:val="22"/>
          <w:lang w:val="ru-RU"/>
        </w:rPr>
        <w:t xml:space="preserve"> на рекомендации 3/10 Вспомогательного органа по осуществлению и </w:t>
      </w:r>
      <w:r w:rsidR="00CD24D9">
        <w:rPr>
          <w:color w:val="000000"/>
          <w:kern w:val="22"/>
          <w:lang w:val="ru-RU"/>
        </w:rPr>
        <w:t>содержащийся</w:t>
      </w:r>
      <w:r w:rsidRPr="00911EEE">
        <w:rPr>
          <w:color w:val="000000"/>
          <w:kern w:val="22"/>
          <w:lang w:val="ru-RU"/>
        </w:rPr>
        <w:t xml:space="preserve"> в </w:t>
      </w:r>
      <w:r w:rsidR="00D65E5C">
        <w:rPr>
          <w:szCs w:val="22"/>
          <w:lang w:val="ru-RU"/>
        </w:rPr>
        <w:t>компиляции</w:t>
      </w:r>
      <w:r w:rsidR="00D65E5C" w:rsidRPr="0012193F">
        <w:rPr>
          <w:szCs w:val="22"/>
          <w:lang w:val="ru-RU"/>
        </w:rPr>
        <w:t xml:space="preserve"> </w:t>
      </w:r>
      <w:r w:rsidRPr="00911EEE">
        <w:rPr>
          <w:color w:val="000000"/>
          <w:kern w:val="22"/>
          <w:lang w:val="ru-RU"/>
        </w:rPr>
        <w:t xml:space="preserve">проектов решений </w:t>
      </w:r>
      <w:r w:rsidR="001E7C0F" w:rsidRPr="00D51BB7">
        <w:rPr>
          <w:szCs w:val="22"/>
          <w:lang w:val="ru-RU"/>
        </w:rPr>
        <w:t>(</w:t>
      </w:r>
      <w:r w:rsidR="001E7C0F" w:rsidRPr="00911EEE">
        <w:rPr>
          <w:szCs w:val="22"/>
        </w:rPr>
        <w:t>CBD</w:t>
      </w:r>
      <w:r w:rsidR="001E7C0F" w:rsidRPr="00D51BB7">
        <w:rPr>
          <w:szCs w:val="22"/>
          <w:lang w:val="ru-RU"/>
        </w:rPr>
        <w:t>/</w:t>
      </w:r>
      <w:r w:rsidR="001E7C0F" w:rsidRPr="00911EEE">
        <w:rPr>
          <w:szCs w:val="22"/>
        </w:rPr>
        <w:t>COP</w:t>
      </w:r>
      <w:r w:rsidR="001E7C0F" w:rsidRPr="00D51BB7">
        <w:rPr>
          <w:szCs w:val="22"/>
          <w:lang w:val="ru-RU"/>
        </w:rPr>
        <w:t xml:space="preserve">/15/2), </w:t>
      </w:r>
      <w:r w:rsidRPr="00911EEE">
        <w:rPr>
          <w:szCs w:val="22"/>
          <w:lang w:val="ru-RU"/>
        </w:rPr>
        <w:t>а также записк</w:t>
      </w:r>
      <w:r w:rsidR="005762E5" w:rsidRPr="00911EEE">
        <w:rPr>
          <w:szCs w:val="22"/>
          <w:lang w:val="ru-RU"/>
        </w:rPr>
        <w:t>а</w:t>
      </w:r>
      <w:r w:rsidRPr="00911EEE">
        <w:rPr>
          <w:szCs w:val="22"/>
          <w:lang w:val="ru-RU"/>
        </w:rPr>
        <w:t xml:space="preserve"> Исполнительного секретаря, содержащ</w:t>
      </w:r>
      <w:r w:rsidR="005762E5" w:rsidRPr="00911EEE">
        <w:rPr>
          <w:szCs w:val="22"/>
          <w:lang w:val="ru-RU"/>
        </w:rPr>
        <w:t>ая</w:t>
      </w:r>
      <w:r w:rsidRPr="00911EEE">
        <w:rPr>
          <w:szCs w:val="22"/>
          <w:lang w:val="ru-RU"/>
        </w:rPr>
        <w:t xml:space="preserve"> доклад о ходе работы в отношении управления знаниями и механизма посредничества </w:t>
      </w:r>
      <w:r w:rsidR="001E7C0F" w:rsidRPr="00D51BB7">
        <w:rPr>
          <w:szCs w:val="22"/>
          <w:lang w:val="ru-RU"/>
        </w:rPr>
        <w:t>(</w:t>
      </w:r>
      <w:r w:rsidR="001E7C0F" w:rsidRPr="00911EEE">
        <w:rPr>
          <w:szCs w:val="22"/>
        </w:rPr>
        <w:t>CBD</w:t>
      </w:r>
      <w:r w:rsidR="001E7C0F" w:rsidRPr="00D51BB7">
        <w:rPr>
          <w:szCs w:val="22"/>
          <w:lang w:val="ru-RU"/>
        </w:rPr>
        <w:t>/</w:t>
      </w:r>
      <w:r w:rsidR="001E7C0F" w:rsidRPr="00911EEE">
        <w:rPr>
          <w:szCs w:val="22"/>
        </w:rPr>
        <w:t>COP</w:t>
      </w:r>
      <w:r w:rsidR="001E7C0F" w:rsidRPr="00D51BB7">
        <w:rPr>
          <w:szCs w:val="22"/>
          <w:lang w:val="ru-RU"/>
        </w:rPr>
        <w:t>/15/</w:t>
      </w:r>
      <w:r w:rsidR="001E7C0F" w:rsidRPr="00911EEE">
        <w:rPr>
          <w:szCs w:val="22"/>
        </w:rPr>
        <w:t>INF</w:t>
      </w:r>
      <w:r w:rsidR="001E7C0F" w:rsidRPr="00D51BB7">
        <w:rPr>
          <w:szCs w:val="22"/>
          <w:lang w:val="ru-RU"/>
        </w:rPr>
        <w:t>/9).</w:t>
      </w:r>
    </w:p>
    <w:p w14:paraId="42D5D218" w14:textId="77777777" w:rsidR="001E7C0F" w:rsidRPr="00D51BB7" w:rsidRDefault="00F03B86" w:rsidP="001E7C0F">
      <w:pPr>
        <w:numPr>
          <w:ilvl w:val="0"/>
          <w:numId w:val="20"/>
        </w:numPr>
        <w:tabs>
          <w:tab w:val="clear" w:pos="360"/>
        </w:tabs>
        <w:spacing w:after="120"/>
        <w:rPr>
          <w:szCs w:val="22"/>
          <w:lang w:val="ru-RU"/>
        </w:rPr>
      </w:pPr>
      <w:r w:rsidRPr="00911EEE">
        <w:rPr>
          <w:szCs w:val="22"/>
          <w:lang w:val="ru-RU"/>
        </w:rPr>
        <w:t xml:space="preserve">Рабочая группа постановила </w:t>
      </w:r>
      <w:r w:rsidR="00921127" w:rsidRPr="00911EEE">
        <w:rPr>
          <w:szCs w:val="22"/>
          <w:lang w:val="ru-RU"/>
        </w:rPr>
        <w:t>запросить контактную группу, созданную в рамках подпункта КС-</w:t>
      </w:r>
      <w:r w:rsidR="001E7C0F" w:rsidRPr="00D51BB7">
        <w:rPr>
          <w:szCs w:val="22"/>
          <w:lang w:val="ru-RU"/>
        </w:rPr>
        <w:t>13</w:t>
      </w:r>
      <w:r w:rsidR="00921127" w:rsidRPr="00911EEE">
        <w:rPr>
          <w:color w:val="000000"/>
          <w:kern w:val="22"/>
        </w:rPr>
        <w:t> </w:t>
      </w:r>
      <w:r w:rsidR="00E46D05">
        <w:rPr>
          <w:color w:val="000000"/>
          <w:kern w:val="22"/>
          <w:lang w:val="ru-RU"/>
        </w:rPr>
        <w:t>А</w:t>
      </w:r>
      <w:r w:rsidR="001E7C0F" w:rsidRPr="00D51BB7">
        <w:rPr>
          <w:szCs w:val="22"/>
          <w:lang w:val="ru-RU"/>
        </w:rPr>
        <w:t xml:space="preserve"> </w:t>
      </w:r>
      <w:r w:rsidR="00921127" w:rsidRPr="00911EEE">
        <w:rPr>
          <w:szCs w:val="22"/>
          <w:lang w:val="ru-RU"/>
        </w:rPr>
        <w:t>рассмотреть также подпункт КС</w:t>
      </w:r>
      <w:r w:rsidR="001E7C0F" w:rsidRPr="00D51BB7">
        <w:rPr>
          <w:szCs w:val="22"/>
          <w:lang w:val="ru-RU"/>
        </w:rPr>
        <w:t>-13</w:t>
      </w:r>
      <w:r w:rsidR="001E7C0F" w:rsidRPr="00911EEE">
        <w:rPr>
          <w:szCs w:val="22"/>
        </w:rPr>
        <w:t> </w:t>
      </w:r>
      <w:r w:rsidR="00E46D05">
        <w:rPr>
          <w:szCs w:val="22"/>
          <w:lang w:val="ru-RU"/>
        </w:rPr>
        <w:t>В</w:t>
      </w:r>
      <w:r w:rsidR="001E7C0F" w:rsidRPr="00D51BB7">
        <w:rPr>
          <w:szCs w:val="22"/>
          <w:lang w:val="ru-RU"/>
        </w:rPr>
        <w:t xml:space="preserve">, </w:t>
      </w:r>
      <w:r w:rsidR="00921127" w:rsidRPr="00911EEE">
        <w:rPr>
          <w:szCs w:val="22"/>
          <w:lang w:val="ru-RU"/>
        </w:rPr>
        <w:t>включая предложенный проект решения, сосредоточив внимание на определении дальнейших действий после того, как работа по наращиванию потенциала будет завершена</w:t>
      </w:r>
      <w:r w:rsidR="001E7C0F" w:rsidRPr="00D51BB7">
        <w:rPr>
          <w:szCs w:val="22"/>
          <w:lang w:val="ru-RU"/>
        </w:rPr>
        <w:t>.</w:t>
      </w:r>
    </w:p>
    <w:p w14:paraId="1FE9C0AE" w14:textId="77777777" w:rsidR="001E7C0F" w:rsidRPr="00911EEE" w:rsidRDefault="001E7C0F" w:rsidP="001E7C0F">
      <w:pPr>
        <w:numPr>
          <w:ilvl w:val="0"/>
          <w:numId w:val="20"/>
        </w:numPr>
        <w:tabs>
          <w:tab w:val="clear" w:pos="360"/>
        </w:tabs>
        <w:spacing w:after="120"/>
        <w:rPr>
          <w:szCs w:val="22"/>
        </w:rPr>
      </w:pPr>
      <w:r w:rsidRPr="00911EEE">
        <w:rPr>
          <w:szCs w:val="22"/>
        </w:rPr>
        <w:t>[</w:t>
      </w:r>
      <w:r w:rsidR="00921127" w:rsidRPr="00911EEE">
        <w:rPr>
          <w:szCs w:val="22"/>
          <w:lang w:val="ru-RU"/>
        </w:rPr>
        <w:t>будет дополнено</w:t>
      </w:r>
      <w:r w:rsidRPr="00911EEE">
        <w:rPr>
          <w:szCs w:val="22"/>
        </w:rPr>
        <w:t>]</w:t>
      </w:r>
    </w:p>
    <w:p w14:paraId="6591A482" w14:textId="77777777" w:rsidR="001E7C0F" w:rsidRPr="00911EEE" w:rsidRDefault="00921127" w:rsidP="001E7C0F">
      <w:pPr>
        <w:pStyle w:val="Heading3"/>
        <w:shd w:val="clear" w:color="auto" w:fill="C2D69B" w:themeFill="accent3" w:themeFillTint="99"/>
        <w:rPr>
          <w:snapToGrid w:val="0"/>
        </w:rPr>
      </w:pPr>
      <w:r w:rsidRPr="00911EEE">
        <w:rPr>
          <w:snapToGrid w:val="0"/>
          <w:lang w:val="ru-RU"/>
        </w:rPr>
        <w:lastRenderedPageBreak/>
        <w:t>Пункт</w:t>
      </w:r>
      <w:r w:rsidR="001E7C0F" w:rsidRPr="00911EEE">
        <w:rPr>
          <w:snapToGrid w:val="0"/>
        </w:rPr>
        <w:t xml:space="preserve"> 13 C.</w:t>
      </w:r>
      <w:r w:rsidR="001E7C0F" w:rsidRPr="00911EEE">
        <w:rPr>
          <w:snapToGrid w:val="0"/>
        </w:rPr>
        <w:tab/>
      </w:r>
      <w:r w:rsidRPr="00911EEE">
        <w:rPr>
          <w:snapToGrid w:val="0"/>
          <w:lang w:val="ru-RU"/>
        </w:rPr>
        <w:t>Коммуникация</w:t>
      </w:r>
    </w:p>
    <w:p w14:paraId="1F60EC24" w14:textId="77777777" w:rsidR="001E7C0F" w:rsidRPr="00D51BB7" w:rsidRDefault="00921127" w:rsidP="001E7C0F">
      <w:pPr>
        <w:numPr>
          <w:ilvl w:val="0"/>
          <w:numId w:val="20"/>
        </w:numPr>
        <w:tabs>
          <w:tab w:val="clear" w:pos="360"/>
        </w:tabs>
        <w:spacing w:after="120"/>
        <w:rPr>
          <w:szCs w:val="22"/>
          <w:lang w:val="ru-RU"/>
        </w:rPr>
      </w:pPr>
      <w:r w:rsidRPr="00911EEE">
        <w:rPr>
          <w:lang w:val="ru-RU"/>
        </w:rPr>
        <w:t xml:space="preserve">Рабочая группа </w:t>
      </w:r>
      <w:r w:rsidR="001E7C0F" w:rsidRPr="00911EEE">
        <w:t>I</w:t>
      </w:r>
      <w:r w:rsidR="001E7C0F" w:rsidRPr="00D51BB7">
        <w:rPr>
          <w:lang w:val="ru-RU"/>
        </w:rPr>
        <w:t xml:space="preserve"> </w:t>
      </w:r>
      <w:r w:rsidRPr="00911EEE">
        <w:rPr>
          <w:lang w:val="ru-RU"/>
        </w:rPr>
        <w:t>рассмотрела подпункт КС</w:t>
      </w:r>
      <w:r w:rsidR="001E7C0F" w:rsidRPr="00D51BB7">
        <w:rPr>
          <w:lang w:val="ru-RU"/>
        </w:rPr>
        <w:t>-13</w:t>
      </w:r>
      <w:r w:rsidR="001E7C0F" w:rsidRPr="00911EEE">
        <w:t> </w:t>
      </w:r>
      <w:r w:rsidR="00E73F86">
        <w:rPr>
          <w:lang w:val="ru-RU"/>
        </w:rPr>
        <w:t>С</w:t>
      </w:r>
      <w:r w:rsidR="001E7C0F" w:rsidRPr="00D51BB7">
        <w:rPr>
          <w:lang w:val="ru-RU"/>
        </w:rPr>
        <w:t xml:space="preserve"> </w:t>
      </w:r>
      <w:r w:rsidRPr="00911EEE">
        <w:rPr>
          <w:lang w:val="ru-RU"/>
        </w:rPr>
        <w:t>на свое</w:t>
      </w:r>
      <w:r w:rsidR="005762E5" w:rsidRPr="00911EEE">
        <w:rPr>
          <w:lang w:val="ru-RU"/>
        </w:rPr>
        <w:t>м</w:t>
      </w:r>
      <w:r w:rsidRPr="00911EEE">
        <w:rPr>
          <w:lang w:val="ru-RU"/>
        </w:rPr>
        <w:t xml:space="preserve"> перво</w:t>
      </w:r>
      <w:r w:rsidR="005762E5" w:rsidRPr="00911EEE">
        <w:rPr>
          <w:lang w:val="ru-RU"/>
        </w:rPr>
        <w:t>м</w:t>
      </w:r>
      <w:r w:rsidRPr="00911EEE">
        <w:rPr>
          <w:lang w:val="ru-RU"/>
        </w:rPr>
        <w:t xml:space="preserve"> </w:t>
      </w:r>
      <w:r w:rsidR="005762E5" w:rsidRPr="00911EEE">
        <w:rPr>
          <w:lang w:val="ru-RU"/>
        </w:rPr>
        <w:t>заседании</w:t>
      </w:r>
      <w:r w:rsidRPr="00911EEE">
        <w:rPr>
          <w:lang w:val="ru-RU"/>
        </w:rPr>
        <w:t xml:space="preserve"> 7 декабря совместно с подпунктом КС-9</w:t>
      </w:r>
      <w:r w:rsidR="001E7C0F" w:rsidRPr="00911EEE">
        <w:t> </w:t>
      </w:r>
      <w:r w:rsidR="00E73F86">
        <w:rPr>
          <w:lang w:val="ru-RU"/>
        </w:rPr>
        <w:t>С</w:t>
      </w:r>
      <w:r w:rsidR="001E7C0F" w:rsidRPr="00D51BB7">
        <w:rPr>
          <w:lang w:val="ru-RU"/>
        </w:rPr>
        <w:t>.</w:t>
      </w:r>
    </w:p>
    <w:p w14:paraId="644FDD8B" w14:textId="77777777" w:rsidR="001E7C0F" w:rsidRPr="00E46D05" w:rsidRDefault="001E7C0F" w:rsidP="001E7C0F">
      <w:pPr>
        <w:numPr>
          <w:ilvl w:val="0"/>
          <w:numId w:val="20"/>
        </w:numPr>
        <w:tabs>
          <w:tab w:val="clear" w:pos="360"/>
        </w:tabs>
        <w:spacing w:after="120"/>
        <w:rPr>
          <w:i/>
          <w:iCs/>
          <w:szCs w:val="22"/>
        </w:rPr>
      </w:pPr>
      <w:r w:rsidRPr="00E46D05">
        <w:rPr>
          <w:i/>
          <w:iCs/>
          <w:szCs w:val="22"/>
        </w:rPr>
        <w:t>[</w:t>
      </w:r>
      <w:r w:rsidR="00921127" w:rsidRPr="00E46D05">
        <w:rPr>
          <w:i/>
          <w:iCs/>
          <w:szCs w:val="22"/>
          <w:lang w:val="ru-RU"/>
        </w:rPr>
        <w:t>будет дополнено</w:t>
      </w:r>
      <w:r w:rsidRPr="00E46D05">
        <w:rPr>
          <w:i/>
          <w:iCs/>
          <w:szCs w:val="22"/>
        </w:rPr>
        <w:t>]</w:t>
      </w:r>
    </w:p>
    <w:p w14:paraId="66F30DBD" w14:textId="77777777" w:rsidR="001E7C0F" w:rsidRPr="005B13D6" w:rsidRDefault="00921127" w:rsidP="001E7C0F">
      <w:pPr>
        <w:pStyle w:val="Heading2"/>
        <w:shd w:val="clear" w:color="auto" w:fill="C2D69B" w:themeFill="accent3" w:themeFillTint="99"/>
        <w:spacing w:before="240"/>
        <w:rPr>
          <w:b w:val="0"/>
          <w:bCs w:val="0"/>
          <w:i/>
          <w:iCs w:val="0"/>
          <w:lang w:val="ru-RU"/>
        </w:rPr>
      </w:pPr>
      <w:r w:rsidRPr="00911EEE">
        <w:rPr>
          <w:lang w:val="ru-RU"/>
        </w:rPr>
        <w:t>КС</w:t>
      </w:r>
      <w:r w:rsidR="001E7C0F" w:rsidRPr="005B13D6">
        <w:rPr>
          <w:lang w:val="ru-RU"/>
        </w:rPr>
        <w:t>-</w:t>
      </w:r>
      <w:r w:rsidRPr="00911EEE">
        <w:rPr>
          <w:lang w:val="ru-RU"/>
        </w:rPr>
        <w:t>Пункт</w:t>
      </w:r>
      <w:r w:rsidR="001E7C0F" w:rsidRPr="005B13D6">
        <w:rPr>
          <w:lang w:val="ru-RU"/>
        </w:rPr>
        <w:t xml:space="preserve"> 14. </w:t>
      </w:r>
      <w:r w:rsidR="001E7C0F" w:rsidRPr="005B13D6">
        <w:rPr>
          <w:lang w:val="ru-RU"/>
        </w:rPr>
        <w:tab/>
      </w:r>
      <w:r w:rsidRPr="00911EEE">
        <w:rPr>
          <w:lang w:val="ru-RU"/>
        </w:rPr>
        <w:t>Механизмы планирования, мониторинга, отчетности и обзора</w:t>
      </w:r>
    </w:p>
    <w:p w14:paraId="1562E940" w14:textId="77777777" w:rsidR="001E7C0F" w:rsidRPr="005B13D6" w:rsidRDefault="00921127" w:rsidP="001E7C0F">
      <w:pPr>
        <w:numPr>
          <w:ilvl w:val="0"/>
          <w:numId w:val="20"/>
        </w:numPr>
        <w:tabs>
          <w:tab w:val="clear" w:pos="360"/>
        </w:tabs>
        <w:spacing w:after="120"/>
        <w:rPr>
          <w:szCs w:val="22"/>
          <w:lang w:val="ru-RU"/>
        </w:rPr>
      </w:pPr>
      <w:r w:rsidRPr="00911EEE">
        <w:rPr>
          <w:color w:val="000000"/>
          <w:kern w:val="22"/>
          <w:lang w:val="ru-RU"/>
        </w:rPr>
        <w:t xml:space="preserve">Рабочая группа </w:t>
      </w:r>
      <w:r w:rsidR="001E7C0F" w:rsidRPr="00911EEE">
        <w:rPr>
          <w:color w:val="000000"/>
          <w:kern w:val="22"/>
        </w:rPr>
        <w:t>I</w:t>
      </w:r>
      <w:r w:rsidR="001E7C0F" w:rsidRPr="005B13D6">
        <w:rPr>
          <w:color w:val="000000"/>
          <w:kern w:val="22"/>
          <w:lang w:val="ru-RU"/>
        </w:rPr>
        <w:t xml:space="preserve"> </w:t>
      </w:r>
      <w:r w:rsidRPr="00911EEE">
        <w:rPr>
          <w:color w:val="000000"/>
          <w:kern w:val="22"/>
          <w:lang w:val="ru-RU"/>
        </w:rPr>
        <w:t>рассмотрела пункт КС</w:t>
      </w:r>
      <w:r w:rsidR="001E7C0F" w:rsidRPr="005B13D6">
        <w:rPr>
          <w:color w:val="000000"/>
          <w:kern w:val="22"/>
          <w:lang w:val="ru-RU"/>
        </w:rPr>
        <w:t xml:space="preserve">-14 </w:t>
      </w:r>
      <w:r w:rsidRPr="00911EEE">
        <w:rPr>
          <w:color w:val="000000"/>
          <w:kern w:val="22"/>
          <w:lang w:val="ru-RU"/>
        </w:rPr>
        <w:t>на свое</w:t>
      </w:r>
      <w:r w:rsidR="00503C77" w:rsidRPr="00911EEE">
        <w:rPr>
          <w:color w:val="000000"/>
          <w:kern w:val="22"/>
          <w:lang w:val="ru-RU"/>
        </w:rPr>
        <w:t>м</w:t>
      </w:r>
      <w:r w:rsidRPr="00911EEE">
        <w:rPr>
          <w:color w:val="000000"/>
          <w:kern w:val="22"/>
          <w:lang w:val="ru-RU"/>
        </w:rPr>
        <w:t xml:space="preserve"> перво</w:t>
      </w:r>
      <w:r w:rsidR="00503C77" w:rsidRPr="00911EEE">
        <w:rPr>
          <w:color w:val="000000"/>
          <w:kern w:val="22"/>
          <w:lang w:val="ru-RU"/>
        </w:rPr>
        <w:t>м</w:t>
      </w:r>
      <w:r w:rsidRPr="00911EEE">
        <w:rPr>
          <w:color w:val="000000"/>
          <w:kern w:val="22"/>
          <w:lang w:val="ru-RU"/>
        </w:rPr>
        <w:t xml:space="preserve"> </w:t>
      </w:r>
      <w:r w:rsidR="00503C77" w:rsidRPr="00911EEE">
        <w:rPr>
          <w:color w:val="000000"/>
          <w:kern w:val="22"/>
          <w:lang w:val="ru-RU"/>
        </w:rPr>
        <w:t>заседании</w:t>
      </w:r>
      <w:r w:rsidRPr="00911EEE">
        <w:rPr>
          <w:color w:val="000000"/>
          <w:kern w:val="22"/>
          <w:lang w:val="ru-RU"/>
        </w:rPr>
        <w:t xml:space="preserve"> 7 декабря. При рассмотрении этого пункта</w:t>
      </w:r>
      <w:r w:rsidR="00503C77" w:rsidRPr="00911EEE">
        <w:rPr>
          <w:color w:val="000000"/>
          <w:kern w:val="22"/>
          <w:lang w:val="ru-RU"/>
        </w:rPr>
        <w:t xml:space="preserve"> </w:t>
      </w:r>
      <w:r w:rsidR="005762E5" w:rsidRPr="00911EEE">
        <w:rPr>
          <w:color w:val="000000"/>
          <w:kern w:val="22"/>
          <w:lang w:val="ru-RU"/>
        </w:rPr>
        <w:t xml:space="preserve">Рабочей группе был представлен </w:t>
      </w:r>
      <w:r w:rsidR="00503C77" w:rsidRPr="00911EEE">
        <w:rPr>
          <w:color w:val="000000"/>
          <w:kern w:val="22"/>
          <w:lang w:val="ru-RU"/>
        </w:rPr>
        <w:t xml:space="preserve">проект решения по механизмам планирования, мониторинга, отчетности и обзора, </w:t>
      </w:r>
      <w:r w:rsidR="00E5782B">
        <w:rPr>
          <w:color w:val="000000"/>
          <w:kern w:val="22"/>
          <w:lang w:val="ru-RU"/>
        </w:rPr>
        <w:t>основанный</w:t>
      </w:r>
      <w:r w:rsidR="00503C77" w:rsidRPr="00911EEE">
        <w:rPr>
          <w:color w:val="000000"/>
          <w:kern w:val="22"/>
          <w:lang w:val="ru-RU"/>
        </w:rPr>
        <w:t xml:space="preserve"> на рекомендации 3/11 Вспомогательного органа по осуществлению и </w:t>
      </w:r>
      <w:r w:rsidR="00CD24D9">
        <w:rPr>
          <w:color w:val="000000"/>
          <w:kern w:val="22"/>
          <w:lang w:val="ru-RU"/>
        </w:rPr>
        <w:t>содержащийся</w:t>
      </w:r>
      <w:r w:rsidR="00503C77" w:rsidRPr="00911EEE">
        <w:rPr>
          <w:color w:val="000000"/>
          <w:kern w:val="22"/>
          <w:lang w:val="ru-RU"/>
        </w:rPr>
        <w:t xml:space="preserve"> в </w:t>
      </w:r>
      <w:r w:rsidR="00D65E5C">
        <w:rPr>
          <w:szCs w:val="22"/>
          <w:lang w:val="ru-RU"/>
        </w:rPr>
        <w:t>компиляции</w:t>
      </w:r>
      <w:r w:rsidR="00D65E5C" w:rsidRPr="0012193F">
        <w:rPr>
          <w:szCs w:val="22"/>
          <w:lang w:val="ru-RU"/>
        </w:rPr>
        <w:t xml:space="preserve"> </w:t>
      </w:r>
      <w:r w:rsidR="00503C77" w:rsidRPr="00911EEE">
        <w:rPr>
          <w:color w:val="000000"/>
          <w:kern w:val="22"/>
          <w:lang w:val="ru-RU"/>
        </w:rPr>
        <w:t xml:space="preserve">проектов решений </w:t>
      </w:r>
      <w:r w:rsidR="001E7C0F" w:rsidRPr="005B13D6">
        <w:rPr>
          <w:szCs w:val="22"/>
          <w:lang w:val="ru-RU"/>
        </w:rPr>
        <w:t>(</w:t>
      </w:r>
      <w:r w:rsidR="001E7C0F" w:rsidRPr="00911EEE">
        <w:rPr>
          <w:szCs w:val="22"/>
        </w:rPr>
        <w:t>CBD</w:t>
      </w:r>
      <w:r w:rsidR="001E7C0F" w:rsidRPr="005B13D6">
        <w:rPr>
          <w:szCs w:val="22"/>
          <w:lang w:val="ru-RU"/>
        </w:rPr>
        <w:t>/</w:t>
      </w:r>
      <w:r w:rsidR="001E7C0F" w:rsidRPr="00911EEE">
        <w:rPr>
          <w:szCs w:val="22"/>
        </w:rPr>
        <w:t>COP</w:t>
      </w:r>
      <w:r w:rsidR="001E7C0F" w:rsidRPr="005B13D6">
        <w:rPr>
          <w:szCs w:val="22"/>
          <w:lang w:val="ru-RU"/>
        </w:rPr>
        <w:t>/15/2).</w:t>
      </w:r>
    </w:p>
    <w:p w14:paraId="0E9AEAB5" w14:textId="77777777" w:rsidR="001E7C0F" w:rsidRPr="005B13D6" w:rsidRDefault="00503C77" w:rsidP="001E7C0F">
      <w:pPr>
        <w:numPr>
          <w:ilvl w:val="0"/>
          <w:numId w:val="20"/>
        </w:numPr>
        <w:tabs>
          <w:tab w:val="clear" w:pos="360"/>
        </w:tabs>
        <w:spacing w:after="120"/>
        <w:rPr>
          <w:szCs w:val="22"/>
          <w:lang w:val="ru-RU"/>
        </w:rPr>
      </w:pPr>
      <w:r w:rsidRPr="00911EEE">
        <w:rPr>
          <w:szCs w:val="22"/>
          <w:lang w:val="ru-RU"/>
        </w:rPr>
        <w:t xml:space="preserve">Рабочая группа постановила создать контактную группу под совместным председательством </w:t>
      </w:r>
      <w:proofErr w:type="spellStart"/>
      <w:r w:rsidRPr="00911EEE">
        <w:rPr>
          <w:szCs w:val="22"/>
          <w:lang w:val="ru-RU"/>
        </w:rPr>
        <w:t>Гиллиан</w:t>
      </w:r>
      <w:proofErr w:type="spellEnd"/>
      <w:r w:rsidRPr="00911EEE">
        <w:rPr>
          <w:szCs w:val="22"/>
          <w:lang w:val="ru-RU"/>
        </w:rPr>
        <w:t xml:space="preserve"> </w:t>
      </w:r>
      <w:proofErr w:type="spellStart"/>
      <w:r w:rsidRPr="00911EEE">
        <w:rPr>
          <w:szCs w:val="22"/>
          <w:lang w:val="ru-RU"/>
        </w:rPr>
        <w:t>Гутри</w:t>
      </w:r>
      <w:proofErr w:type="spellEnd"/>
      <w:r w:rsidRPr="00911EEE">
        <w:rPr>
          <w:szCs w:val="22"/>
          <w:lang w:val="ru-RU"/>
        </w:rPr>
        <w:t xml:space="preserve"> (Ямайка) и</w:t>
      </w:r>
      <w:r w:rsidR="001E7C0F" w:rsidRPr="005B13D6">
        <w:rPr>
          <w:szCs w:val="22"/>
          <w:lang w:val="ru-RU"/>
        </w:rPr>
        <w:t xml:space="preserve"> </w:t>
      </w:r>
      <w:r w:rsidRPr="00911EEE">
        <w:rPr>
          <w:szCs w:val="22"/>
          <w:lang w:val="ru-RU"/>
        </w:rPr>
        <w:t>Эндрю Скотта (Соединенное Королевство Великобритании и Северной Ирландии) для подготовки пересмотренного варианта проекта решения для его рассмотрения Рабочей группой.</w:t>
      </w:r>
    </w:p>
    <w:p w14:paraId="682AECE8" w14:textId="77777777" w:rsidR="001E7C0F" w:rsidRPr="003C32F0" w:rsidRDefault="001E7C0F" w:rsidP="001E7C0F">
      <w:pPr>
        <w:numPr>
          <w:ilvl w:val="0"/>
          <w:numId w:val="20"/>
        </w:numPr>
        <w:tabs>
          <w:tab w:val="clear" w:pos="360"/>
        </w:tabs>
        <w:spacing w:after="120"/>
        <w:rPr>
          <w:i/>
          <w:iCs/>
          <w:szCs w:val="22"/>
          <w:lang w:val="ru-RU"/>
        </w:rPr>
      </w:pPr>
      <w:r w:rsidRPr="00BC39F4">
        <w:rPr>
          <w:i/>
          <w:iCs/>
          <w:szCs w:val="22"/>
        </w:rPr>
        <w:t>[</w:t>
      </w:r>
      <w:r w:rsidR="00503C77" w:rsidRPr="00BC39F4">
        <w:rPr>
          <w:i/>
          <w:iCs/>
          <w:szCs w:val="22"/>
          <w:lang w:val="ru-RU"/>
        </w:rPr>
        <w:t>будет дополнено</w:t>
      </w:r>
      <w:r w:rsidRPr="00BC39F4">
        <w:rPr>
          <w:i/>
          <w:iCs/>
          <w:szCs w:val="22"/>
        </w:rPr>
        <w:t>]</w:t>
      </w:r>
    </w:p>
    <w:p w14:paraId="51CF613D" w14:textId="77777777" w:rsidR="001E7C0F" w:rsidRPr="005B13D6" w:rsidRDefault="00503C77" w:rsidP="001E7C0F">
      <w:pPr>
        <w:keepNext/>
        <w:keepLines/>
        <w:shd w:val="clear" w:color="auto" w:fill="C2D69B" w:themeFill="accent3" w:themeFillTint="99"/>
        <w:spacing w:before="240" w:after="140"/>
        <w:jc w:val="center"/>
        <w:outlineLvl w:val="1"/>
        <w:rPr>
          <w:b/>
          <w:bCs/>
          <w:i/>
          <w:iCs/>
          <w:lang w:val="ru-RU"/>
        </w:rPr>
      </w:pPr>
      <w:r w:rsidRPr="00911EEE">
        <w:rPr>
          <w:b/>
          <w:bCs/>
          <w:lang w:val="ru-RU"/>
        </w:rPr>
        <w:t>КС</w:t>
      </w:r>
      <w:r w:rsidR="001E7C0F" w:rsidRPr="005B13D6">
        <w:rPr>
          <w:b/>
          <w:bCs/>
          <w:lang w:val="ru-RU"/>
        </w:rPr>
        <w:t>-</w:t>
      </w:r>
      <w:r w:rsidRPr="00911EEE">
        <w:rPr>
          <w:b/>
          <w:bCs/>
          <w:lang w:val="ru-RU"/>
        </w:rPr>
        <w:t>Пункт</w:t>
      </w:r>
      <w:r w:rsidR="001E7C0F" w:rsidRPr="005B13D6">
        <w:rPr>
          <w:b/>
          <w:bCs/>
          <w:lang w:val="ru-RU"/>
        </w:rPr>
        <w:t xml:space="preserve"> 15.</w:t>
      </w:r>
      <w:r w:rsidR="001E7C0F" w:rsidRPr="005B13D6">
        <w:rPr>
          <w:b/>
          <w:bCs/>
          <w:lang w:val="ru-RU"/>
        </w:rPr>
        <w:tab/>
      </w:r>
      <w:r w:rsidRPr="00911EEE">
        <w:rPr>
          <w:b/>
          <w:bCs/>
          <w:lang w:val="ru-RU"/>
        </w:rPr>
        <w:t>Сотрудничество с другими конвенциями и международными организациями</w:t>
      </w:r>
    </w:p>
    <w:p w14:paraId="1BD23CA6" w14:textId="77777777" w:rsidR="001E7C0F" w:rsidRPr="005B13D6" w:rsidRDefault="00503C77" w:rsidP="001E7C0F">
      <w:pPr>
        <w:pStyle w:val="Heading3"/>
        <w:shd w:val="clear" w:color="auto" w:fill="C2D69B" w:themeFill="accent3" w:themeFillTint="99"/>
        <w:rPr>
          <w:snapToGrid w:val="0"/>
          <w:lang w:val="ru-RU"/>
        </w:rPr>
      </w:pPr>
      <w:r w:rsidRPr="00911EEE">
        <w:rPr>
          <w:lang w:val="ru-RU" w:eastAsia="ko-KR"/>
        </w:rPr>
        <w:t>Пункт</w:t>
      </w:r>
      <w:r w:rsidR="001E7C0F" w:rsidRPr="005B13D6">
        <w:rPr>
          <w:lang w:val="ru-RU" w:eastAsia="ko-KR"/>
        </w:rPr>
        <w:t xml:space="preserve"> 15</w:t>
      </w:r>
      <w:r w:rsidR="001E7C0F" w:rsidRPr="00911EEE">
        <w:rPr>
          <w:lang w:eastAsia="ko-KR"/>
        </w:rPr>
        <w:t> B</w:t>
      </w:r>
      <w:r w:rsidR="001E7C0F" w:rsidRPr="005B13D6">
        <w:rPr>
          <w:lang w:val="ru-RU" w:eastAsia="ko-KR"/>
        </w:rPr>
        <w:t>.</w:t>
      </w:r>
      <w:r w:rsidR="001E7C0F" w:rsidRPr="005B13D6">
        <w:rPr>
          <w:lang w:val="ru-RU" w:eastAsia="ko-KR"/>
        </w:rPr>
        <w:tab/>
      </w:r>
      <w:r w:rsidRPr="00911EEE">
        <w:rPr>
          <w:lang w:val="ru-RU" w:eastAsia="ko-KR"/>
        </w:rPr>
        <w:t>Сотрудничество с другими конвенциями и международными организациями</w:t>
      </w:r>
    </w:p>
    <w:p w14:paraId="6B6D7DD3" w14:textId="77777777" w:rsidR="0012193F" w:rsidRPr="005B13D6" w:rsidRDefault="00503C77" w:rsidP="0012193F">
      <w:pPr>
        <w:numPr>
          <w:ilvl w:val="0"/>
          <w:numId w:val="20"/>
        </w:numPr>
        <w:tabs>
          <w:tab w:val="clear" w:pos="360"/>
        </w:tabs>
        <w:spacing w:after="120"/>
        <w:rPr>
          <w:szCs w:val="22"/>
          <w:lang w:val="ru-RU"/>
        </w:rPr>
      </w:pPr>
      <w:r w:rsidRPr="00911EEE">
        <w:rPr>
          <w:color w:val="000000"/>
          <w:kern w:val="22"/>
          <w:lang w:val="ru-RU"/>
        </w:rPr>
        <w:t xml:space="preserve">Рабочая группа </w:t>
      </w:r>
      <w:r w:rsidR="001E7C0F" w:rsidRPr="00911EEE">
        <w:rPr>
          <w:color w:val="000000"/>
          <w:kern w:val="22"/>
        </w:rPr>
        <w:t>I</w:t>
      </w:r>
      <w:r w:rsidR="001E7C0F" w:rsidRPr="005B13D6">
        <w:rPr>
          <w:color w:val="000000"/>
          <w:kern w:val="22"/>
          <w:lang w:val="ru-RU"/>
        </w:rPr>
        <w:t xml:space="preserve"> </w:t>
      </w:r>
      <w:r w:rsidRPr="00911EEE">
        <w:rPr>
          <w:color w:val="000000"/>
          <w:kern w:val="22"/>
          <w:lang w:val="ru-RU"/>
        </w:rPr>
        <w:t>рассмотрела пункт КС</w:t>
      </w:r>
      <w:r w:rsidR="001E7C0F" w:rsidRPr="005B13D6">
        <w:rPr>
          <w:color w:val="000000"/>
          <w:kern w:val="22"/>
          <w:lang w:val="ru-RU"/>
        </w:rPr>
        <w:t xml:space="preserve">-15 </w:t>
      </w:r>
      <w:r w:rsidRPr="00911EEE">
        <w:rPr>
          <w:color w:val="000000"/>
          <w:kern w:val="22"/>
          <w:lang w:val="ru-RU"/>
        </w:rPr>
        <w:t>на свое</w:t>
      </w:r>
      <w:r w:rsidR="005762E5" w:rsidRPr="00911EEE">
        <w:rPr>
          <w:color w:val="000000"/>
          <w:kern w:val="22"/>
          <w:lang w:val="ru-RU"/>
        </w:rPr>
        <w:t>м</w:t>
      </w:r>
      <w:r w:rsidRPr="00911EEE">
        <w:rPr>
          <w:color w:val="000000"/>
          <w:kern w:val="22"/>
          <w:lang w:val="ru-RU"/>
        </w:rPr>
        <w:t xml:space="preserve"> перво</w:t>
      </w:r>
      <w:r w:rsidR="005762E5" w:rsidRPr="00911EEE">
        <w:rPr>
          <w:color w:val="000000"/>
          <w:kern w:val="22"/>
          <w:lang w:val="ru-RU"/>
        </w:rPr>
        <w:t>м</w:t>
      </w:r>
      <w:r w:rsidRPr="00911EEE">
        <w:rPr>
          <w:color w:val="000000"/>
          <w:kern w:val="22"/>
          <w:lang w:val="ru-RU"/>
        </w:rPr>
        <w:t xml:space="preserve"> </w:t>
      </w:r>
      <w:r w:rsidR="005762E5" w:rsidRPr="00911EEE">
        <w:rPr>
          <w:color w:val="000000"/>
          <w:kern w:val="22"/>
          <w:lang w:val="ru-RU"/>
        </w:rPr>
        <w:t>заседании 7 декабря. При рассмотрении этого пункта Рабочей группе был</w:t>
      </w:r>
      <w:r w:rsidR="00604E25">
        <w:rPr>
          <w:color w:val="000000"/>
          <w:kern w:val="22"/>
          <w:lang w:val="ru-RU"/>
        </w:rPr>
        <w:t>и</w:t>
      </w:r>
      <w:r w:rsidR="005762E5" w:rsidRPr="00911EEE">
        <w:rPr>
          <w:color w:val="000000"/>
          <w:kern w:val="22"/>
          <w:lang w:val="ru-RU"/>
        </w:rPr>
        <w:t xml:space="preserve"> представлен</w:t>
      </w:r>
      <w:r w:rsidR="00604E25">
        <w:rPr>
          <w:color w:val="000000"/>
          <w:kern w:val="22"/>
          <w:lang w:val="ru-RU"/>
        </w:rPr>
        <w:t>ы</w:t>
      </w:r>
      <w:r w:rsidR="005762E5" w:rsidRPr="00911EEE">
        <w:rPr>
          <w:color w:val="000000"/>
          <w:kern w:val="22"/>
          <w:lang w:val="ru-RU"/>
        </w:rPr>
        <w:t xml:space="preserve"> проект решения, основанный на рекомендации 3/12 Вспомогательного органа по осуществлению и </w:t>
      </w:r>
      <w:r w:rsidR="00CD24D9">
        <w:rPr>
          <w:color w:val="000000"/>
          <w:kern w:val="22"/>
          <w:lang w:val="ru-RU"/>
        </w:rPr>
        <w:t>содержащийся</w:t>
      </w:r>
      <w:r w:rsidR="005762E5" w:rsidRPr="00911EEE">
        <w:rPr>
          <w:color w:val="000000"/>
          <w:kern w:val="22"/>
          <w:lang w:val="ru-RU"/>
        </w:rPr>
        <w:t xml:space="preserve"> в </w:t>
      </w:r>
      <w:r w:rsidR="00D65E5C">
        <w:rPr>
          <w:szCs w:val="22"/>
          <w:lang w:val="ru-RU"/>
        </w:rPr>
        <w:t>компиляции</w:t>
      </w:r>
      <w:r w:rsidR="00D65E5C" w:rsidRPr="0012193F">
        <w:rPr>
          <w:szCs w:val="22"/>
          <w:lang w:val="ru-RU"/>
        </w:rPr>
        <w:t xml:space="preserve"> </w:t>
      </w:r>
      <w:r w:rsidR="005762E5" w:rsidRPr="00911EEE">
        <w:rPr>
          <w:color w:val="000000"/>
          <w:kern w:val="22"/>
          <w:lang w:val="ru-RU"/>
        </w:rPr>
        <w:t xml:space="preserve">проектов решений </w:t>
      </w:r>
      <w:r w:rsidR="001E7C0F" w:rsidRPr="005B13D6">
        <w:rPr>
          <w:szCs w:val="22"/>
          <w:lang w:val="ru-RU"/>
        </w:rPr>
        <w:t>(</w:t>
      </w:r>
      <w:r w:rsidR="001E7C0F" w:rsidRPr="00911EEE">
        <w:rPr>
          <w:szCs w:val="22"/>
        </w:rPr>
        <w:t>CBD</w:t>
      </w:r>
      <w:r w:rsidR="001E7C0F" w:rsidRPr="005B13D6">
        <w:rPr>
          <w:szCs w:val="22"/>
          <w:lang w:val="ru-RU"/>
        </w:rPr>
        <w:t>/</w:t>
      </w:r>
      <w:r w:rsidR="001E7C0F" w:rsidRPr="00911EEE">
        <w:rPr>
          <w:szCs w:val="22"/>
        </w:rPr>
        <w:t>COP</w:t>
      </w:r>
      <w:r w:rsidR="001E7C0F" w:rsidRPr="005B13D6">
        <w:rPr>
          <w:szCs w:val="22"/>
          <w:lang w:val="ru-RU"/>
        </w:rPr>
        <w:t xml:space="preserve">/15/2), </w:t>
      </w:r>
      <w:r w:rsidR="00E5782B">
        <w:rPr>
          <w:szCs w:val="22"/>
          <w:lang w:val="ru-RU"/>
        </w:rPr>
        <w:t>а также</w:t>
      </w:r>
      <w:r w:rsidR="005762E5" w:rsidRPr="00911EEE">
        <w:rPr>
          <w:szCs w:val="22"/>
          <w:lang w:val="ru-RU"/>
        </w:rPr>
        <w:t xml:space="preserve"> записка Исполнительного секретаря об информационных документах, представленных партнерскими организациями </w:t>
      </w:r>
      <w:r w:rsidR="001E7C0F" w:rsidRPr="005B13D6">
        <w:rPr>
          <w:bCs/>
          <w:lang w:val="ru-RU"/>
        </w:rPr>
        <w:t>(</w:t>
      </w:r>
      <w:r w:rsidR="001E7C0F" w:rsidRPr="00911EEE">
        <w:rPr>
          <w:bCs/>
        </w:rPr>
        <w:t>CBD</w:t>
      </w:r>
      <w:r w:rsidR="001E7C0F" w:rsidRPr="005B13D6">
        <w:rPr>
          <w:bCs/>
          <w:lang w:val="ru-RU"/>
        </w:rPr>
        <w:t>/</w:t>
      </w:r>
      <w:r w:rsidR="001E7C0F" w:rsidRPr="00911EEE">
        <w:rPr>
          <w:bCs/>
        </w:rPr>
        <w:t>COP</w:t>
      </w:r>
      <w:r w:rsidR="001E7C0F" w:rsidRPr="005B13D6">
        <w:rPr>
          <w:bCs/>
          <w:lang w:val="ru-RU"/>
        </w:rPr>
        <w:t>/15/14).</w:t>
      </w:r>
    </w:p>
    <w:p w14:paraId="6280F977" w14:textId="77777777" w:rsidR="00911EEE" w:rsidRPr="005B13D6" w:rsidRDefault="00911EEE" w:rsidP="0012193F">
      <w:pPr>
        <w:numPr>
          <w:ilvl w:val="0"/>
          <w:numId w:val="20"/>
        </w:numPr>
        <w:tabs>
          <w:tab w:val="clear" w:pos="360"/>
        </w:tabs>
        <w:spacing w:after="120"/>
        <w:rPr>
          <w:szCs w:val="22"/>
          <w:lang w:val="ru-RU"/>
        </w:rPr>
      </w:pPr>
      <w:r w:rsidRPr="0012193F">
        <w:rPr>
          <w:szCs w:val="22"/>
          <w:lang w:val="ru-RU"/>
        </w:rPr>
        <w:t xml:space="preserve">Рабочая группа заслушала краткие выступления представителей секретариатов конвенций и организаций, руководящие органы которых в ходе недавних встреч обсудили вопросы, касающиеся их сотрудничества с Конвенцией и глобальной рамочной </w:t>
      </w:r>
      <w:r w:rsidR="00E5782B">
        <w:rPr>
          <w:szCs w:val="22"/>
          <w:lang w:val="ru-RU"/>
        </w:rPr>
        <w:t xml:space="preserve">программой </w:t>
      </w:r>
      <w:r w:rsidRPr="0012193F">
        <w:rPr>
          <w:szCs w:val="22"/>
          <w:lang w:val="ru-RU"/>
        </w:rPr>
        <w:t>в области биоразнообразия на период после 2020 года, а именно, представителей Конвенции о международной торговле видами дикой фауны и флоры; Конвенции о водно-болотных угодьях, имеющих международное значение, главным образом в качестве мест обитаний водоплавающих птиц; Рамочной конвенции по охране и устойчивому развитию Карпат; Международного договора о растительных генетических ресурсах для производства продовольствия и ведения сельского хозяйства; Международной китобойной комиссии; и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p>
    <w:p w14:paraId="08EF4724" w14:textId="77777777" w:rsidR="001E7C0F" w:rsidRPr="005B13D6" w:rsidRDefault="003024AD" w:rsidP="001E7C0F">
      <w:pPr>
        <w:numPr>
          <w:ilvl w:val="0"/>
          <w:numId w:val="20"/>
        </w:numPr>
        <w:tabs>
          <w:tab w:val="clear" w:pos="360"/>
        </w:tabs>
        <w:spacing w:after="120"/>
        <w:rPr>
          <w:szCs w:val="22"/>
          <w:lang w:val="ru-RU"/>
        </w:rPr>
      </w:pPr>
      <w:r w:rsidRPr="0012193F">
        <w:rPr>
          <w:szCs w:val="22"/>
          <w:lang w:val="ru-RU"/>
        </w:rPr>
        <w:t>С заявлением выступил представитель Японии</w:t>
      </w:r>
      <w:r w:rsidR="001E7C0F" w:rsidRPr="005B13D6">
        <w:rPr>
          <w:szCs w:val="22"/>
          <w:lang w:val="ru-RU"/>
        </w:rPr>
        <w:t>.</w:t>
      </w:r>
    </w:p>
    <w:p w14:paraId="5E88DBAF" w14:textId="77777777" w:rsidR="001E7C0F" w:rsidRPr="0012193F" w:rsidRDefault="003024AD" w:rsidP="0012193F">
      <w:pPr>
        <w:numPr>
          <w:ilvl w:val="0"/>
          <w:numId w:val="21"/>
        </w:numPr>
        <w:tabs>
          <w:tab w:val="clear" w:pos="360"/>
        </w:tabs>
        <w:spacing w:after="120"/>
        <w:rPr>
          <w:szCs w:val="22"/>
          <w:lang w:val="ru-RU"/>
        </w:rPr>
      </w:pPr>
      <w:r w:rsidRPr="0012193F">
        <w:rPr>
          <w:szCs w:val="22"/>
          <w:lang w:val="ru-RU"/>
        </w:rPr>
        <w:t>Рабочая группа постановила</w:t>
      </w:r>
      <w:r w:rsidR="00604E25" w:rsidRPr="0012193F">
        <w:rPr>
          <w:szCs w:val="22"/>
          <w:lang w:val="ru-RU"/>
        </w:rPr>
        <w:t xml:space="preserve">, что ее Председатель проведет </w:t>
      </w:r>
      <w:r w:rsidR="0012193F" w:rsidRPr="0012193F">
        <w:rPr>
          <w:szCs w:val="22"/>
          <w:lang w:val="ru-RU"/>
        </w:rPr>
        <w:t xml:space="preserve">неофициальные консультации по немногим оставшимся вопросам и подготовит пересмотренный проект решения для </w:t>
      </w:r>
      <w:r w:rsidR="00E5782B">
        <w:rPr>
          <w:szCs w:val="22"/>
          <w:lang w:val="ru-RU"/>
        </w:rPr>
        <w:t xml:space="preserve">его </w:t>
      </w:r>
      <w:r w:rsidR="0012193F" w:rsidRPr="0012193F">
        <w:rPr>
          <w:szCs w:val="22"/>
          <w:lang w:val="ru-RU"/>
        </w:rPr>
        <w:t>рассмотрения Рабочей группой.</w:t>
      </w:r>
    </w:p>
    <w:p w14:paraId="5E5E32E8" w14:textId="0E3E3567" w:rsidR="002E667B" w:rsidRPr="002E667B" w:rsidRDefault="003C32F0" w:rsidP="002E667B">
      <w:pPr>
        <w:numPr>
          <w:ilvl w:val="0"/>
          <w:numId w:val="20"/>
        </w:numPr>
        <w:tabs>
          <w:tab w:val="clear" w:pos="360"/>
        </w:tabs>
        <w:spacing w:after="120"/>
        <w:rPr>
          <w:szCs w:val="22"/>
          <w:lang w:val="ru-RU"/>
        </w:rPr>
      </w:pPr>
      <w:r w:rsidRPr="00E01489">
        <w:rPr>
          <w:szCs w:val="22"/>
          <w:lang w:val="ru-RU"/>
        </w:rPr>
        <w:t xml:space="preserve">На своем третьем </w:t>
      </w:r>
      <w:r w:rsidR="006C01AF">
        <w:rPr>
          <w:szCs w:val="22"/>
          <w:lang w:val="ru-RU"/>
        </w:rPr>
        <w:t>заседании</w:t>
      </w:r>
      <w:r w:rsidRPr="00E01489">
        <w:rPr>
          <w:szCs w:val="22"/>
          <w:lang w:val="ru-RU"/>
        </w:rPr>
        <w:t xml:space="preserve"> 17 декабря 2022 года </w:t>
      </w:r>
      <w:r>
        <w:rPr>
          <w:szCs w:val="22"/>
          <w:lang w:val="ru-RU"/>
        </w:rPr>
        <w:t>Р</w:t>
      </w:r>
      <w:r w:rsidRPr="00E01489">
        <w:rPr>
          <w:szCs w:val="22"/>
          <w:lang w:val="ru-RU"/>
        </w:rPr>
        <w:t xml:space="preserve">абочая группа рассмотрела пересмотренный проект решения, представленный Председателем, </w:t>
      </w:r>
      <w:r w:rsidRPr="00DD06CA">
        <w:rPr>
          <w:szCs w:val="22"/>
          <w:lang w:val="ru-RU"/>
        </w:rPr>
        <w:t>и утвердила его с внесенными устными поправками для передачи пленарн</w:t>
      </w:r>
      <w:r>
        <w:rPr>
          <w:szCs w:val="22"/>
          <w:lang w:val="ru-RU"/>
        </w:rPr>
        <w:t>ому</w:t>
      </w:r>
      <w:r w:rsidRPr="00DD06CA">
        <w:rPr>
          <w:szCs w:val="22"/>
          <w:lang w:val="ru-RU"/>
        </w:rPr>
        <w:t xml:space="preserve"> заседани</w:t>
      </w:r>
      <w:r>
        <w:rPr>
          <w:szCs w:val="22"/>
          <w:lang w:val="ru-RU"/>
        </w:rPr>
        <w:t>ю</w:t>
      </w:r>
      <w:r w:rsidRPr="00DD06CA">
        <w:rPr>
          <w:szCs w:val="22"/>
          <w:lang w:val="ru-RU"/>
        </w:rPr>
        <w:t xml:space="preserve"> в качестве проекта решения</w:t>
      </w:r>
      <w:r w:rsidRPr="00E01489">
        <w:rPr>
          <w:szCs w:val="22"/>
          <w:lang w:val="ru-RU"/>
        </w:rPr>
        <w:t xml:space="preserve"> </w:t>
      </w:r>
      <w:r w:rsidR="007D3AD8" w:rsidRPr="004B5989">
        <w:t>CBD</w:t>
      </w:r>
      <w:r w:rsidR="007D3AD8" w:rsidRPr="007D3AD8">
        <w:rPr>
          <w:lang w:val="ru-RU"/>
        </w:rPr>
        <w:t>/</w:t>
      </w:r>
      <w:r w:rsidR="007D3AD8" w:rsidRPr="004B5989">
        <w:t>COP</w:t>
      </w:r>
      <w:r w:rsidR="007D3AD8" w:rsidRPr="007D3AD8">
        <w:rPr>
          <w:lang w:val="ru-RU"/>
        </w:rPr>
        <w:t>/15/</w:t>
      </w:r>
      <w:r w:rsidR="007D3AD8" w:rsidRPr="004B5989">
        <w:t>L</w:t>
      </w:r>
      <w:r w:rsidR="007D3AD8" w:rsidRPr="007D3AD8">
        <w:rPr>
          <w:lang w:val="ru-RU"/>
        </w:rPr>
        <w:t>.</w:t>
      </w:r>
      <w:r w:rsidR="002E667B" w:rsidRPr="002E667B">
        <w:rPr>
          <w:lang w:val="ru-RU"/>
        </w:rPr>
        <w:t>21</w:t>
      </w:r>
      <w:r w:rsidRPr="00E01489">
        <w:rPr>
          <w:szCs w:val="22"/>
          <w:lang w:val="ru-RU"/>
        </w:rPr>
        <w:t>.</w:t>
      </w:r>
    </w:p>
    <w:p w14:paraId="715F9ED8" w14:textId="77777777" w:rsidR="001E7C0F" w:rsidRPr="005B13D6" w:rsidRDefault="00604E25" w:rsidP="001E7C0F">
      <w:pPr>
        <w:shd w:val="clear" w:color="auto" w:fill="C2D69B" w:themeFill="accent3" w:themeFillTint="99"/>
        <w:spacing w:before="240" w:after="140"/>
        <w:jc w:val="center"/>
        <w:outlineLvl w:val="1"/>
        <w:rPr>
          <w:b/>
          <w:bCs/>
          <w:szCs w:val="22"/>
          <w:lang w:val="ru-RU"/>
        </w:rPr>
      </w:pPr>
      <w:r w:rsidRPr="0012193F">
        <w:rPr>
          <w:b/>
          <w:bCs/>
          <w:szCs w:val="22"/>
          <w:lang w:val="ru-RU"/>
        </w:rPr>
        <w:t>КС</w:t>
      </w:r>
      <w:r w:rsidR="001E7C0F" w:rsidRPr="005B13D6">
        <w:rPr>
          <w:b/>
          <w:bCs/>
          <w:szCs w:val="22"/>
          <w:lang w:val="ru-RU"/>
        </w:rPr>
        <w:t>-</w:t>
      </w:r>
      <w:r w:rsidRPr="0012193F">
        <w:rPr>
          <w:b/>
          <w:bCs/>
          <w:szCs w:val="22"/>
          <w:lang w:val="ru-RU"/>
        </w:rPr>
        <w:t>Пункт</w:t>
      </w:r>
      <w:r w:rsidR="001E7C0F" w:rsidRPr="005B13D6">
        <w:rPr>
          <w:b/>
          <w:bCs/>
          <w:szCs w:val="22"/>
          <w:lang w:val="ru-RU"/>
        </w:rPr>
        <w:t xml:space="preserve"> 16. </w:t>
      </w:r>
      <w:r w:rsidRPr="0012193F">
        <w:rPr>
          <w:b/>
          <w:bCs/>
          <w:szCs w:val="22"/>
          <w:lang w:val="ru-RU"/>
        </w:rPr>
        <w:t>Учет проблематики биоразнообразия внутри и на уровне секторов</w:t>
      </w:r>
    </w:p>
    <w:p w14:paraId="7C5DB814" w14:textId="77777777" w:rsidR="001E7C0F" w:rsidRPr="005B13D6" w:rsidRDefault="00604E25" w:rsidP="001E7C0F">
      <w:pPr>
        <w:pStyle w:val="Heading3"/>
        <w:shd w:val="clear" w:color="auto" w:fill="C2D69B" w:themeFill="accent3" w:themeFillTint="99"/>
        <w:ind w:left="1701" w:hanging="1275"/>
        <w:jc w:val="left"/>
        <w:rPr>
          <w:rFonts w:eastAsia="DengXian"/>
          <w:lang w:val="ru-RU"/>
        </w:rPr>
      </w:pPr>
      <w:r w:rsidRPr="0012193F">
        <w:rPr>
          <w:rFonts w:eastAsia="DengXian"/>
          <w:lang w:val="ru-RU"/>
        </w:rPr>
        <w:lastRenderedPageBreak/>
        <w:t>Пункт</w:t>
      </w:r>
      <w:r w:rsidR="001E7C0F" w:rsidRPr="005B13D6">
        <w:rPr>
          <w:rFonts w:eastAsia="DengXian"/>
          <w:lang w:val="ru-RU"/>
        </w:rPr>
        <w:t xml:space="preserve"> 16</w:t>
      </w:r>
      <w:r w:rsidR="001E7C0F" w:rsidRPr="0012193F">
        <w:rPr>
          <w:rFonts w:eastAsia="DengXian"/>
        </w:rPr>
        <w:t> A</w:t>
      </w:r>
      <w:r w:rsidR="001E7C0F" w:rsidRPr="005B13D6">
        <w:rPr>
          <w:rFonts w:eastAsia="DengXian"/>
          <w:lang w:val="ru-RU"/>
        </w:rPr>
        <w:t xml:space="preserve">. </w:t>
      </w:r>
      <w:r w:rsidR="001E7C0F" w:rsidRPr="005B13D6">
        <w:rPr>
          <w:rFonts w:eastAsia="DengXian"/>
          <w:lang w:val="ru-RU"/>
        </w:rPr>
        <w:tab/>
      </w:r>
      <w:r w:rsidRPr="0012193F">
        <w:rPr>
          <w:rFonts w:eastAsia="DengXian"/>
          <w:lang w:val="ru-RU"/>
        </w:rPr>
        <w:t>Учет проблематики биоразнообразия внутри и на уровне секторов: долгосрочный стратегический подход к учету проблематики биоразнообразия</w:t>
      </w:r>
    </w:p>
    <w:p w14:paraId="326BE1F6" w14:textId="77777777" w:rsidR="001E7C0F" w:rsidRPr="00D51BB7" w:rsidRDefault="00604E25" w:rsidP="001E7C0F">
      <w:pPr>
        <w:numPr>
          <w:ilvl w:val="0"/>
          <w:numId w:val="20"/>
        </w:numPr>
        <w:tabs>
          <w:tab w:val="clear" w:pos="360"/>
        </w:tabs>
        <w:spacing w:after="120"/>
        <w:rPr>
          <w:szCs w:val="22"/>
          <w:lang w:val="ru-RU"/>
        </w:rPr>
      </w:pPr>
      <w:r w:rsidRPr="0012193F">
        <w:rPr>
          <w:color w:val="000000"/>
          <w:kern w:val="22"/>
          <w:lang w:val="ru-RU"/>
        </w:rPr>
        <w:t xml:space="preserve">Рабочая группа </w:t>
      </w:r>
      <w:r w:rsidR="001E7C0F" w:rsidRPr="0012193F">
        <w:rPr>
          <w:color w:val="000000"/>
          <w:kern w:val="22"/>
        </w:rPr>
        <w:t>I</w:t>
      </w:r>
      <w:r w:rsidR="001E7C0F" w:rsidRPr="00D51BB7">
        <w:rPr>
          <w:color w:val="000000"/>
          <w:kern w:val="22"/>
          <w:lang w:val="ru-RU"/>
        </w:rPr>
        <w:t xml:space="preserve"> </w:t>
      </w:r>
      <w:r w:rsidRPr="0012193F">
        <w:rPr>
          <w:color w:val="000000"/>
          <w:kern w:val="22"/>
          <w:lang w:val="ru-RU"/>
        </w:rPr>
        <w:t xml:space="preserve">рассмотрела </w:t>
      </w:r>
      <w:r w:rsidR="0012193F" w:rsidRPr="0012193F">
        <w:rPr>
          <w:color w:val="000000"/>
          <w:kern w:val="22"/>
          <w:lang w:val="ru-RU"/>
        </w:rPr>
        <w:t>под</w:t>
      </w:r>
      <w:r w:rsidRPr="0012193F">
        <w:rPr>
          <w:color w:val="000000"/>
          <w:kern w:val="22"/>
          <w:lang w:val="ru-RU"/>
        </w:rPr>
        <w:t>пункт КС</w:t>
      </w:r>
      <w:r w:rsidR="001E7C0F" w:rsidRPr="00D51BB7">
        <w:rPr>
          <w:color w:val="000000"/>
          <w:kern w:val="22"/>
          <w:lang w:val="ru-RU"/>
        </w:rPr>
        <w:t>-16</w:t>
      </w:r>
      <w:r w:rsidR="001E7C0F" w:rsidRPr="0012193F">
        <w:rPr>
          <w:color w:val="000000"/>
          <w:kern w:val="22"/>
        </w:rPr>
        <w:t> </w:t>
      </w:r>
      <w:r w:rsidR="00BC39F4">
        <w:rPr>
          <w:color w:val="000000"/>
          <w:kern w:val="22"/>
          <w:lang w:val="ru-RU"/>
        </w:rPr>
        <w:t>А</w:t>
      </w:r>
      <w:r w:rsidR="001E7C0F" w:rsidRPr="00D51BB7">
        <w:rPr>
          <w:color w:val="000000"/>
          <w:kern w:val="22"/>
          <w:lang w:val="ru-RU"/>
        </w:rPr>
        <w:t xml:space="preserve"> </w:t>
      </w:r>
      <w:r w:rsidRPr="0012193F">
        <w:rPr>
          <w:color w:val="000000"/>
          <w:kern w:val="22"/>
          <w:lang w:val="ru-RU"/>
        </w:rPr>
        <w:t xml:space="preserve">на своем первом заседании </w:t>
      </w:r>
      <w:r w:rsidR="001E7C0F" w:rsidRPr="00D51BB7">
        <w:rPr>
          <w:color w:val="000000"/>
          <w:kern w:val="22"/>
          <w:lang w:val="ru-RU"/>
        </w:rPr>
        <w:t xml:space="preserve">7 </w:t>
      </w:r>
      <w:r w:rsidRPr="0012193F">
        <w:rPr>
          <w:color w:val="000000"/>
          <w:kern w:val="22"/>
          <w:lang w:val="ru-RU"/>
        </w:rPr>
        <w:t>декабря</w:t>
      </w:r>
      <w:r w:rsidR="001E7C0F" w:rsidRPr="00D51BB7">
        <w:rPr>
          <w:color w:val="000000"/>
          <w:kern w:val="22"/>
          <w:lang w:val="ru-RU"/>
        </w:rPr>
        <w:t xml:space="preserve">. </w:t>
      </w:r>
      <w:r w:rsidRPr="0012193F">
        <w:rPr>
          <w:color w:val="000000"/>
          <w:kern w:val="22"/>
          <w:lang w:val="ru-RU"/>
        </w:rPr>
        <w:t xml:space="preserve">При рассмотрении этого </w:t>
      </w:r>
      <w:r w:rsidR="0012193F" w:rsidRPr="0012193F">
        <w:rPr>
          <w:color w:val="000000"/>
          <w:kern w:val="22"/>
          <w:lang w:val="ru-RU"/>
        </w:rPr>
        <w:t>под</w:t>
      </w:r>
      <w:r w:rsidRPr="0012193F">
        <w:rPr>
          <w:color w:val="000000"/>
          <w:kern w:val="22"/>
          <w:lang w:val="ru-RU"/>
        </w:rPr>
        <w:t xml:space="preserve">пункта Рабочей группе были представлены проект решения по долгосрочному стратегическому подходу к учету проблематики биоразнообразия, основанный на рекомендации </w:t>
      </w:r>
      <w:r w:rsidR="001E7C0F" w:rsidRPr="00D51BB7">
        <w:rPr>
          <w:szCs w:val="22"/>
          <w:lang w:val="ru-RU"/>
        </w:rPr>
        <w:t xml:space="preserve">3/15 </w:t>
      </w:r>
      <w:r w:rsidRPr="0012193F">
        <w:rPr>
          <w:szCs w:val="22"/>
          <w:lang w:val="ru-RU"/>
        </w:rPr>
        <w:t xml:space="preserve">Вспомогательного органа по осуществлению и </w:t>
      </w:r>
      <w:r w:rsidR="00CD24D9">
        <w:rPr>
          <w:szCs w:val="22"/>
          <w:lang w:val="ru-RU"/>
        </w:rPr>
        <w:t>содержащийся</w:t>
      </w:r>
      <w:r w:rsidRPr="0012193F">
        <w:rPr>
          <w:szCs w:val="22"/>
          <w:lang w:val="ru-RU"/>
        </w:rPr>
        <w:t xml:space="preserve"> в </w:t>
      </w:r>
      <w:r w:rsidR="00D65E5C">
        <w:rPr>
          <w:szCs w:val="22"/>
          <w:lang w:val="ru-RU"/>
        </w:rPr>
        <w:t>компиляции</w:t>
      </w:r>
      <w:r w:rsidR="00D65E5C" w:rsidRPr="0012193F">
        <w:rPr>
          <w:szCs w:val="22"/>
          <w:lang w:val="ru-RU"/>
        </w:rPr>
        <w:t xml:space="preserve"> </w:t>
      </w:r>
      <w:r w:rsidRPr="0012193F">
        <w:rPr>
          <w:szCs w:val="22"/>
          <w:lang w:val="ru-RU"/>
        </w:rPr>
        <w:t xml:space="preserve">проектов решений </w:t>
      </w:r>
      <w:r w:rsidR="001E7C0F" w:rsidRPr="00D51BB7">
        <w:rPr>
          <w:szCs w:val="22"/>
          <w:lang w:val="ru-RU"/>
        </w:rPr>
        <w:t>(</w:t>
      </w:r>
      <w:r w:rsidR="001E7C0F" w:rsidRPr="0012193F">
        <w:rPr>
          <w:szCs w:val="22"/>
        </w:rPr>
        <w:t>CBD</w:t>
      </w:r>
      <w:r w:rsidR="001E7C0F" w:rsidRPr="00D51BB7">
        <w:rPr>
          <w:szCs w:val="22"/>
          <w:lang w:val="ru-RU"/>
        </w:rPr>
        <w:t>/</w:t>
      </w:r>
      <w:r w:rsidR="001E7C0F" w:rsidRPr="0012193F">
        <w:rPr>
          <w:szCs w:val="22"/>
        </w:rPr>
        <w:t>COP</w:t>
      </w:r>
      <w:r w:rsidR="001E7C0F" w:rsidRPr="00D51BB7">
        <w:rPr>
          <w:szCs w:val="22"/>
          <w:lang w:val="ru-RU"/>
        </w:rPr>
        <w:t xml:space="preserve">/15/2), </w:t>
      </w:r>
      <w:r w:rsidRPr="0012193F">
        <w:rPr>
          <w:szCs w:val="22"/>
          <w:lang w:val="ru-RU"/>
        </w:rPr>
        <w:t>и три информационных документа</w:t>
      </w:r>
      <w:r w:rsidR="00E5782B">
        <w:rPr>
          <w:szCs w:val="22"/>
          <w:lang w:val="ru-RU"/>
        </w:rPr>
        <w:t xml:space="preserve"> с </w:t>
      </w:r>
      <w:r w:rsidRPr="0012193F">
        <w:rPr>
          <w:szCs w:val="22"/>
          <w:lang w:val="ru-RU"/>
        </w:rPr>
        <w:t>подборк</w:t>
      </w:r>
      <w:r w:rsidR="00E5782B">
        <w:rPr>
          <w:szCs w:val="22"/>
          <w:lang w:val="ru-RU"/>
        </w:rPr>
        <w:t>ой</w:t>
      </w:r>
      <w:r w:rsidRPr="0012193F">
        <w:rPr>
          <w:szCs w:val="22"/>
          <w:lang w:val="ru-RU"/>
        </w:rPr>
        <w:t xml:space="preserve"> материалов, полученных от Сторон и наблюдателей, </w:t>
      </w:r>
      <w:r w:rsidR="00E5782B">
        <w:rPr>
          <w:szCs w:val="22"/>
          <w:lang w:val="ru-RU"/>
        </w:rPr>
        <w:t>касающихся</w:t>
      </w:r>
      <w:r w:rsidRPr="0012193F">
        <w:rPr>
          <w:szCs w:val="22"/>
          <w:lang w:val="ru-RU"/>
        </w:rPr>
        <w:t xml:space="preserve"> долгосрочно</w:t>
      </w:r>
      <w:r w:rsidR="00E5782B">
        <w:rPr>
          <w:szCs w:val="22"/>
          <w:lang w:val="ru-RU"/>
        </w:rPr>
        <w:t>го</w:t>
      </w:r>
      <w:r w:rsidRPr="0012193F">
        <w:rPr>
          <w:szCs w:val="22"/>
          <w:lang w:val="ru-RU"/>
        </w:rPr>
        <w:t xml:space="preserve"> стратегическ</w:t>
      </w:r>
      <w:r w:rsidR="00E5782B">
        <w:rPr>
          <w:szCs w:val="22"/>
          <w:lang w:val="ru-RU"/>
        </w:rPr>
        <w:t>ого</w:t>
      </w:r>
      <w:r w:rsidRPr="0012193F">
        <w:rPr>
          <w:szCs w:val="22"/>
          <w:lang w:val="ru-RU"/>
        </w:rPr>
        <w:t xml:space="preserve"> подход</w:t>
      </w:r>
      <w:r w:rsidR="00E5782B">
        <w:rPr>
          <w:szCs w:val="22"/>
          <w:lang w:val="ru-RU"/>
        </w:rPr>
        <w:t>а</w:t>
      </w:r>
      <w:r w:rsidRPr="0012193F">
        <w:rPr>
          <w:szCs w:val="22"/>
          <w:lang w:val="ru-RU"/>
        </w:rPr>
        <w:t xml:space="preserve"> к учету проблематики биоразнообразия и план</w:t>
      </w:r>
      <w:r w:rsidR="00E5782B">
        <w:rPr>
          <w:szCs w:val="22"/>
          <w:lang w:val="ru-RU"/>
        </w:rPr>
        <w:t>а</w:t>
      </w:r>
      <w:r w:rsidRPr="0012193F">
        <w:rPr>
          <w:szCs w:val="22"/>
          <w:lang w:val="ru-RU"/>
        </w:rPr>
        <w:t xml:space="preserve"> добровольных мероприятий в дополнение к этому подходу </w:t>
      </w:r>
      <w:r w:rsidR="001E7C0F" w:rsidRPr="00D51BB7">
        <w:rPr>
          <w:szCs w:val="22"/>
          <w:lang w:val="ru-RU"/>
        </w:rPr>
        <w:t>(</w:t>
      </w:r>
      <w:r w:rsidR="001E7C0F" w:rsidRPr="0012193F">
        <w:rPr>
          <w:szCs w:val="22"/>
        </w:rPr>
        <w:t>CBD</w:t>
      </w:r>
      <w:r w:rsidR="001E7C0F" w:rsidRPr="00D51BB7">
        <w:rPr>
          <w:szCs w:val="22"/>
          <w:lang w:val="ru-RU"/>
        </w:rPr>
        <w:t>/</w:t>
      </w:r>
      <w:r w:rsidR="001E7C0F" w:rsidRPr="0012193F">
        <w:rPr>
          <w:szCs w:val="22"/>
        </w:rPr>
        <w:t>COP</w:t>
      </w:r>
      <w:r w:rsidR="001E7C0F" w:rsidRPr="00D51BB7">
        <w:rPr>
          <w:szCs w:val="22"/>
          <w:lang w:val="ru-RU"/>
        </w:rPr>
        <w:t>/15/</w:t>
      </w:r>
      <w:r w:rsidR="001E7C0F" w:rsidRPr="0012193F">
        <w:rPr>
          <w:szCs w:val="22"/>
        </w:rPr>
        <w:t>INF</w:t>
      </w:r>
      <w:r w:rsidR="001E7C0F" w:rsidRPr="00D51BB7">
        <w:rPr>
          <w:szCs w:val="22"/>
          <w:lang w:val="ru-RU"/>
        </w:rPr>
        <w:t xml:space="preserve">/10, </w:t>
      </w:r>
      <w:r w:rsidR="001E7C0F" w:rsidRPr="0012193F">
        <w:rPr>
          <w:szCs w:val="22"/>
        </w:rPr>
        <w:t>CBD</w:t>
      </w:r>
      <w:r w:rsidR="001E7C0F" w:rsidRPr="00D51BB7">
        <w:rPr>
          <w:szCs w:val="22"/>
          <w:lang w:val="ru-RU"/>
        </w:rPr>
        <w:t>/</w:t>
      </w:r>
      <w:r w:rsidR="001E7C0F" w:rsidRPr="0012193F">
        <w:rPr>
          <w:szCs w:val="22"/>
        </w:rPr>
        <w:t>COP</w:t>
      </w:r>
      <w:r w:rsidR="001E7C0F" w:rsidRPr="00D51BB7">
        <w:rPr>
          <w:szCs w:val="22"/>
          <w:lang w:val="ru-RU"/>
        </w:rPr>
        <w:t>/15/</w:t>
      </w:r>
      <w:r w:rsidR="001E7C0F" w:rsidRPr="0012193F">
        <w:rPr>
          <w:szCs w:val="22"/>
        </w:rPr>
        <w:t>INF</w:t>
      </w:r>
      <w:r w:rsidR="001E7C0F" w:rsidRPr="00D51BB7">
        <w:rPr>
          <w:szCs w:val="22"/>
          <w:lang w:val="ru-RU"/>
        </w:rPr>
        <w:t xml:space="preserve">/11 </w:t>
      </w:r>
      <w:r w:rsidRPr="0012193F">
        <w:rPr>
          <w:szCs w:val="22"/>
          <w:lang w:val="ru-RU"/>
        </w:rPr>
        <w:t>и</w:t>
      </w:r>
      <w:r w:rsidR="001E7C0F" w:rsidRPr="00D51BB7">
        <w:rPr>
          <w:szCs w:val="22"/>
          <w:lang w:val="ru-RU"/>
        </w:rPr>
        <w:t xml:space="preserve"> </w:t>
      </w:r>
      <w:r w:rsidR="001E7C0F" w:rsidRPr="0012193F">
        <w:rPr>
          <w:szCs w:val="22"/>
        </w:rPr>
        <w:t>CBD</w:t>
      </w:r>
      <w:r w:rsidR="001E7C0F" w:rsidRPr="00D51BB7">
        <w:rPr>
          <w:szCs w:val="22"/>
          <w:lang w:val="ru-RU"/>
        </w:rPr>
        <w:t>/</w:t>
      </w:r>
      <w:r w:rsidR="001E7C0F" w:rsidRPr="0012193F">
        <w:rPr>
          <w:szCs w:val="22"/>
        </w:rPr>
        <w:t>COP</w:t>
      </w:r>
      <w:r w:rsidR="001E7C0F" w:rsidRPr="00D51BB7">
        <w:rPr>
          <w:szCs w:val="22"/>
          <w:lang w:val="ru-RU"/>
        </w:rPr>
        <w:t>/15/</w:t>
      </w:r>
      <w:r w:rsidR="001E7C0F" w:rsidRPr="0012193F">
        <w:rPr>
          <w:szCs w:val="22"/>
        </w:rPr>
        <w:t>INF</w:t>
      </w:r>
      <w:r w:rsidR="001E7C0F" w:rsidRPr="00D51BB7">
        <w:rPr>
          <w:szCs w:val="22"/>
          <w:lang w:val="ru-RU"/>
        </w:rPr>
        <w:t>/12).</w:t>
      </w:r>
    </w:p>
    <w:p w14:paraId="6FC8563B" w14:textId="2D0BE84E" w:rsidR="001E7C0F" w:rsidRPr="005B13D6" w:rsidRDefault="00604E25" w:rsidP="001E7C0F">
      <w:pPr>
        <w:numPr>
          <w:ilvl w:val="0"/>
          <w:numId w:val="20"/>
        </w:numPr>
        <w:tabs>
          <w:tab w:val="clear" w:pos="360"/>
        </w:tabs>
        <w:spacing w:after="120"/>
        <w:rPr>
          <w:szCs w:val="22"/>
          <w:lang w:val="ru-RU"/>
        </w:rPr>
      </w:pPr>
      <w:r w:rsidRPr="0012193F">
        <w:rPr>
          <w:szCs w:val="22"/>
          <w:lang w:val="ru-RU"/>
        </w:rPr>
        <w:t>Рабочая группа постановила создать контактную группу</w:t>
      </w:r>
      <w:r w:rsidR="00B31988" w:rsidRPr="0012193F">
        <w:rPr>
          <w:szCs w:val="22"/>
          <w:lang w:val="ru-RU"/>
        </w:rPr>
        <w:t xml:space="preserve"> </w:t>
      </w:r>
      <w:r w:rsidR="002D061A">
        <w:rPr>
          <w:szCs w:val="22"/>
          <w:lang w:val="ru-RU"/>
        </w:rPr>
        <w:t>под председательством Карлоса Альбукерке (</w:t>
      </w:r>
      <w:r w:rsidR="002E667B">
        <w:rPr>
          <w:szCs w:val="22"/>
          <w:lang w:val="ru-RU"/>
        </w:rPr>
        <w:t>Португалия</w:t>
      </w:r>
      <w:r w:rsidR="002D061A">
        <w:rPr>
          <w:szCs w:val="22"/>
          <w:lang w:val="ru-RU"/>
        </w:rPr>
        <w:t xml:space="preserve">) и </w:t>
      </w:r>
      <w:proofErr w:type="spellStart"/>
      <w:r w:rsidR="002D061A">
        <w:rPr>
          <w:szCs w:val="22"/>
          <w:lang w:val="ru-RU"/>
        </w:rPr>
        <w:t>Станисласа</w:t>
      </w:r>
      <w:proofErr w:type="spellEnd"/>
      <w:r w:rsidR="002D061A">
        <w:rPr>
          <w:szCs w:val="22"/>
          <w:lang w:val="ru-RU"/>
        </w:rPr>
        <w:t xml:space="preserve"> </w:t>
      </w:r>
      <w:proofErr w:type="spellStart"/>
      <w:r w:rsidR="002D061A">
        <w:rPr>
          <w:szCs w:val="22"/>
          <w:lang w:val="ru-RU"/>
        </w:rPr>
        <w:t>Моубы (Га</w:t>
      </w:r>
      <w:proofErr w:type="spellEnd"/>
      <w:r w:rsidR="002D061A">
        <w:rPr>
          <w:szCs w:val="22"/>
          <w:lang w:val="ru-RU"/>
        </w:rPr>
        <w:t>бон)</w:t>
      </w:r>
      <w:r w:rsidR="002D061A" w:rsidRPr="002D061A">
        <w:rPr>
          <w:szCs w:val="22"/>
          <w:lang w:val="ru-RU"/>
        </w:rPr>
        <w:t xml:space="preserve"> </w:t>
      </w:r>
      <w:r w:rsidR="002D061A">
        <w:rPr>
          <w:szCs w:val="22"/>
          <w:lang w:val="ru-RU"/>
        </w:rPr>
        <w:t>с мандатом на</w:t>
      </w:r>
      <w:r w:rsidR="0012193F" w:rsidRPr="0012193F">
        <w:rPr>
          <w:szCs w:val="22"/>
          <w:lang w:val="ru-RU"/>
        </w:rPr>
        <w:t xml:space="preserve"> обсуждени</w:t>
      </w:r>
      <w:r w:rsidR="002D061A">
        <w:rPr>
          <w:szCs w:val="22"/>
          <w:lang w:val="ru-RU"/>
        </w:rPr>
        <w:t>е</w:t>
      </w:r>
      <w:r w:rsidR="0012193F" w:rsidRPr="0012193F">
        <w:rPr>
          <w:szCs w:val="22"/>
          <w:lang w:val="ru-RU"/>
        </w:rPr>
        <w:t xml:space="preserve"> этого вопроса и подготовк</w:t>
      </w:r>
      <w:r w:rsidR="002D061A">
        <w:rPr>
          <w:szCs w:val="22"/>
          <w:lang w:val="ru-RU"/>
        </w:rPr>
        <w:t>у</w:t>
      </w:r>
      <w:r w:rsidR="0012193F" w:rsidRPr="0012193F">
        <w:rPr>
          <w:szCs w:val="22"/>
          <w:lang w:val="ru-RU"/>
        </w:rPr>
        <w:t xml:space="preserve"> предложений о дальнейших действиях.</w:t>
      </w:r>
    </w:p>
    <w:p w14:paraId="73A11AA7" w14:textId="77777777" w:rsidR="001E7C0F" w:rsidRPr="00BC39F4" w:rsidRDefault="001E7C0F" w:rsidP="001E7C0F">
      <w:pPr>
        <w:numPr>
          <w:ilvl w:val="0"/>
          <w:numId w:val="20"/>
        </w:numPr>
        <w:tabs>
          <w:tab w:val="clear" w:pos="360"/>
        </w:tabs>
        <w:spacing w:after="120"/>
        <w:rPr>
          <w:i/>
          <w:iCs/>
          <w:szCs w:val="22"/>
        </w:rPr>
      </w:pPr>
      <w:r w:rsidRPr="00BC39F4">
        <w:rPr>
          <w:i/>
          <w:iCs/>
          <w:szCs w:val="22"/>
        </w:rPr>
        <w:t>[</w:t>
      </w:r>
      <w:r w:rsidR="0012193F" w:rsidRPr="00BC39F4">
        <w:rPr>
          <w:i/>
          <w:iCs/>
          <w:szCs w:val="22"/>
          <w:lang w:val="ru-RU"/>
        </w:rPr>
        <w:t>будет дополнено</w:t>
      </w:r>
      <w:r w:rsidRPr="00BC39F4">
        <w:rPr>
          <w:i/>
          <w:iCs/>
          <w:szCs w:val="22"/>
        </w:rPr>
        <w:t>]</w:t>
      </w:r>
    </w:p>
    <w:p w14:paraId="06887760" w14:textId="77777777" w:rsidR="001E7C0F" w:rsidRPr="005B13D6" w:rsidRDefault="0012193F" w:rsidP="001E7C0F">
      <w:pPr>
        <w:pStyle w:val="Heading3"/>
        <w:shd w:val="clear" w:color="auto" w:fill="C2D69B" w:themeFill="accent3" w:themeFillTint="99"/>
        <w:ind w:left="1985" w:hanging="1418"/>
        <w:jc w:val="left"/>
        <w:rPr>
          <w:rFonts w:eastAsia="DengXian"/>
          <w:lang w:val="ru-RU"/>
        </w:rPr>
      </w:pPr>
      <w:r w:rsidRPr="0012193F">
        <w:rPr>
          <w:rFonts w:eastAsia="DengXian"/>
          <w:lang w:val="ru-RU"/>
        </w:rPr>
        <w:t>Пункт</w:t>
      </w:r>
      <w:r w:rsidR="001E7C0F" w:rsidRPr="005B13D6">
        <w:rPr>
          <w:rFonts w:eastAsia="DengXian"/>
          <w:lang w:val="ru-RU"/>
        </w:rPr>
        <w:t xml:space="preserve"> 16</w:t>
      </w:r>
      <w:r w:rsidR="001E7C0F" w:rsidRPr="0012193F">
        <w:rPr>
          <w:rFonts w:eastAsia="DengXian"/>
        </w:rPr>
        <w:t> B</w:t>
      </w:r>
      <w:r w:rsidR="001E7C0F" w:rsidRPr="005B13D6">
        <w:rPr>
          <w:rFonts w:eastAsia="DengXian"/>
          <w:lang w:val="ru-RU"/>
        </w:rPr>
        <w:t xml:space="preserve">. </w:t>
      </w:r>
      <w:bookmarkStart w:id="4" w:name="_Hlk103362762"/>
      <w:r w:rsidR="001E7C0F" w:rsidRPr="005B13D6">
        <w:rPr>
          <w:rFonts w:eastAsia="DengXian"/>
          <w:lang w:val="ru-RU"/>
        </w:rPr>
        <w:tab/>
      </w:r>
      <w:r w:rsidRPr="0012193F">
        <w:rPr>
          <w:rFonts w:eastAsia="DengXian"/>
          <w:lang w:val="ru-RU"/>
        </w:rPr>
        <w:t>Взаимодействие с субнациональными правительствами, городскими и другими местными органами власти в целях активизации осуществления глобальной рамочной программы в области биоразнообразия на период после 2020 года</w:t>
      </w:r>
      <w:bookmarkEnd w:id="4"/>
    </w:p>
    <w:p w14:paraId="3C585758" w14:textId="77777777" w:rsidR="001E7C0F" w:rsidRPr="005B13D6" w:rsidRDefault="0012193F" w:rsidP="001E7C0F">
      <w:pPr>
        <w:numPr>
          <w:ilvl w:val="0"/>
          <w:numId w:val="20"/>
        </w:numPr>
        <w:tabs>
          <w:tab w:val="clear" w:pos="360"/>
        </w:tabs>
        <w:spacing w:after="120"/>
        <w:rPr>
          <w:szCs w:val="22"/>
          <w:lang w:val="ru-RU"/>
        </w:rPr>
      </w:pPr>
      <w:r w:rsidRPr="0012193F">
        <w:rPr>
          <w:color w:val="000000"/>
          <w:kern w:val="22"/>
          <w:lang w:val="ru-RU"/>
        </w:rPr>
        <w:t xml:space="preserve">Рабочая группа </w:t>
      </w:r>
      <w:r w:rsidR="001E7C0F" w:rsidRPr="0012193F">
        <w:rPr>
          <w:color w:val="000000"/>
          <w:kern w:val="22"/>
        </w:rPr>
        <w:t>I</w:t>
      </w:r>
      <w:r w:rsidR="001E7C0F" w:rsidRPr="00D51BB7">
        <w:rPr>
          <w:color w:val="000000"/>
          <w:kern w:val="22"/>
          <w:lang w:val="ru-RU"/>
        </w:rPr>
        <w:t xml:space="preserve"> </w:t>
      </w:r>
      <w:r w:rsidRPr="0012193F">
        <w:rPr>
          <w:color w:val="000000"/>
          <w:kern w:val="22"/>
          <w:lang w:val="ru-RU"/>
        </w:rPr>
        <w:t>рассмотрела подпункт КС</w:t>
      </w:r>
      <w:r w:rsidR="001E7C0F" w:rsidRPr="00D51BB7">
        <w:rPr>
          <w:color w:val="000000"/>
          <w:kern w:val="22"/>
          <w:lang w:val="ru-RU"/>
        </w:rPr>
        <w:t>-16</w:t>
      </w:r>
      <w:r w:rsidR="001E7C0F" w:rsidRPr="0012193F">
        <w:rPr>
          <w:color w:val="000000"/>
          <w:kern w:val="22"/>
        </w:rPr>
        <w:t> </w:t>
      </w:r>
      <w:r w:rsidR="00BC39F4">
        <w:rPr>
          <w:color w:val="000000"/>
          <w:kern w:val="22"/>
          <w:lang w:val="ru-RU"/>
        </w:rPr>
        <w:t>В</w:t>
      </w:r>
      <w:r w:rsidR="001E7C0F" w:rsidRPr="00D51BB7">
        <w:rPr>
          <w:color w:val="000000"/>
          <w:kern w:val="22"/>
          <w:lang w:val="ru-RU"/>
        </w:rPr>
        <w:t xml:space="preserve"> </w:t>
      </w:r>
      <w:r w:rsidRPr="0012193F">
        <w:rPr>
          <w:color w:val="000000"/>
          <w:kern w:val="22"/>
          <w:lang w:val="ru-RU"/>
        </w:rPr>
        <w:t xml:space="preserve">на своем первом заседании 7 декабря. При рассмотрении этого подпункта Рабочей группе были представлены проект решения по этому вопросу, основанный на рекомендации </w:t>
      </w:r>
      <w:r w:rsidR="001E7C0F" w:rsidRPr="005B13D6">
        <w:rPr>
          <w:szCs w:val="22"/>
          <w:lang w:val="ru-RU"/>
        </w:rPr>
        <w:t xml:space="preserve">3/14 </w:t>
      </w:r>
      <w:r w:rsidRPr="0012193F">
        <w:rPr>
          <w:szCs w:val="22"/>
          <w:lang w:val="ru-RU"/>
        </w:rPr>
        <w:t xml:space="preserve">Вспомогательного органа по осуществлению и </w:t>
      </w:r>
      <w:r w:rsidR="00CD24D9">
        <w:rPr>
          <w:szCs w:val="22"/>
          <w:lang w:val="ru-RU"/>
        </w:rPr>
        <w:t>содержащийся</w:t>
      </w:r>
      <w:r w:rsidRPr="0012193F">
        <w:rPr>
          <w:szCs w:val="22"/>
          <w:lang w:val="ru-RU"/>
        </w:rPr>
        <w:t xml:space="preserve"> в </w:t>
      </w:r>
      <w:r w:rsidR="00D65E5C">
        <w:rPr>
          <w:szCs w:val="22"/>
          <w:lang w:val="ru-RU"/>
        </w:rPr>
        <w:t>компиляции</w:t>
      </w:r>
      <w:r w:rsidRPr="0012193F">
        <w:rPr>
          <w:szCs w:val="22"/>
          <w:lang w:val="ru-RU"/>
        </w:rPr>
        <w:t xml:space="preserve"> проектов решений </w:t>
      </w:r>
      <w:r w:rsidR="001E7C0F" w:rsidRPr="005B13D6">
        <w:rPr>
          <w:szCs w:val="22"/>
          <w:lang w:val="ru-RU"/>
        </w:rPr>
        <w:t>(</w:t>
      </w:r>
      <w:r w:rsidR="001E7C0F" w:rsidRPr="0012193F">
        <w:rPr>
          <w:szCs w:val="22"/>
        </w:rPr>
        <w:t>CBD</w:t>
      </w:r>
      <w:r w:rsidR="001E7C0F" w:rsidRPr="005B13D6">
        <w:rPr>
          <w:szCs w:val="22"/>
          <w:lang w:val="ru-RU"/>
        </w:rPr>
        <w:t>/</w:t>
      </w:r>
      <w:r w:rsidR="001E7C0F" w:rsidRPr="0012193F">
        <w:rPr>
          <w:szCs w:val="22"/>
        </w:rPr>
        <w:t>COP</w:t>
      </w:r>
      <w:r w:rsidR="001E7C0F" w:rsidRPr="005B13D6">
        <w:rPr>
          <w:szCs w:val="22"/>
          <w:lang w:val="ru-RU"/>
        </w:rPr>
        <w:t xml:space="preserve">/15/2). </w:t>
      </w:r>
    </w:p>
    <w:p w14:paraId="241BB106" w14:textId="77777777" w:rsidR="001E7C0F" w:rsidRPr="0012193F" w:rsidRDefault="0012193F" w:rsidP="0012193F">
      <w:pPr>
        <w:numPr>
          <w:ilvl w:val="0"/>
          <w:numId w:val="21"/>
        </w:numPr>
        <w:tabs>
          <w:tab w:val="clear" w:pos="360"/>
        </w:tabs>
        <w:spacing w:after="120"/>
        <w:rPr>
          <w:szCs w:val="22"/>
          <w:lang w:val="ru-RU"/>
        </w:rPr>
      </w:pPr>
      <w:r w:rsidRPr="0012193F">
        <w:rPr>
          <w:szCs w:val="22"/>
          <w:lang w:val="ru-RU"/>
        </w:rPr>
        <w:t xml:space="preserve">Рабочая группа постановила, что Председатель проведет неофициальные консультации по немногим оставшимся вопросам и подготовит пересмотренный проект решения для </w:t>
      </w:r>
      <w:r w:rsidR="00E5782B">
        <w:rPr>
          <w:szCs w:val="22"/>
          <w:lang w:val="ru-RU"/>
        </w:rPr>
        <w:t xml:space="preserve">его </w:t>
      </w:r>
      <w:r w:rsidRPr="0012193F">
        <w:rPr>
          <w:szCs w:val="22"/>
          <w:lang w:val="ru-RU"/>
        </w:rPr>
        <w:t>рассмотрения Рабочей группой.</w:t>
      </w:r>
    </w:p>
    <w:p w14:paraId="5562F5CA" w14:textId="3E8AF1D5" w:rsidR="001E7C0F" w:rsidRPr="003C32F0" w:rsidRDefault="003C32F0" w:rsidP="003C32F0">
      <w:pPr>
        <w:numPr>
          <w:ilvl w:val="0"/>
          <w:numId w:val="20"/>
        </w:numPr>
        <w:tabs>
          <w:tab w:val="clear" w:pos="360"/>
        </w:tabs>
        <w:spacing w:after="120"/>
        <w:rPr>
          <w:szCs w:val="22"/>
          <w:lang w:val="ru-RU"/>
        </w:rPr>
      </w:pPr>
      <w:r w:rsidRPr="00E01489">
        <w:rPr>
          <w:szCs w:val="22"/>
          <w:lang w:val="ru-RU"/>
        </w:rPr>
        <w:t xml:space="preserve">На своем третьем </w:t>
      </w:r>
      <w:r w:rsidR="006C01AF">
        <w:rPr>
          <w:szCs w:val="22"/>
          <w:lang w:val="ru-RU"/>
        </w:rPr>
        <w:t>заседании</w:t>
      </w:r>
      <w:r w:rsidRPr="00E01489">
        <w:rPr>
          <w:szCs w:val="22"/>
          <w:lang w:val="ru-RU"/>
        </w:rPr>
        <w:t xml:space="preserve"> 17 декабря 2022 года </w:t>
      </w:r>
      <w:r>
        <w:rPr>
          <w:szCs w:val="22"/>
          <w:lang w:val="ru-RU"/>
        </w:rPr>
        <w:t>Р</w:t>
      </w:r>
      <w:r w:rsidRPr="00E01489">
        <w:rPr>
          <w:szCs w:val="22"/>
          <w:lang w:val="ru-RU"/>
        </w:rPr>
        <w:t xml:space="preserve">абочая группа рассмотрела пересмотренный проект решения, представленный Председателем, </w:t>
      </w:r>
      <w:r w:rsidRPr="00DD06CA">
        <w:rPr>
          <w:szCs w:val="22"/>
          <w:lang w:val="ru-RU"/>
        </w:rPr>
        <w:t>и утвердила его с внесенными устными поправками для передачи пленарн</w:t>
      </w:r>
      <w:r>
        <w:rPr>
          <w:szCs w:val="22"/>
          <w:lang w:val="ru-RU"/>
        </w:rPr>
        <w:t>ому</w:t>
      </w:r>
      <w:r w:rsidRPr="00DD06CA">
        <w:rPr>
          <w:szCs w:val="22"/>
          <w:lang w:val="ru-RU"/>
        </w:rPr>
        <w:t xml:space="preserve"> заседани</w:t>
      </w:r>
      <w:r>
        <w:rPr>
          <w:szCs w:val="22"/>
          <w:lang w:val="ru-RU"/>
        </w:rPr>
        <w:t>ю</w:t>
      </w:r>
      <w:r w:rsidRPr="00DD06CA">
        <w:rPr>
          <w:szCs w:val="22"/>
          <w:lang w:val="ru-RU"/>
        </w:rPr>
        <w:t xml:space="preserve"> в качестве проекта решения</w:t>
      </w:r>
      <w:r w:rsidRPr="00E01489">
        <w:rPr>
          <w:szCs w:val="22"/>
          <w:lang w:val="ru-RU"/>
        </w:rPr>
        <w:t xml:space="preserve"> </w:t>
      </w:r>
      <w:r w:rsidR="007D3AD8" w:rsidRPr="004B5989">
        <w:t>CBD</w:t>
      </w:r>
      <w:r w:rsidR="007D3AD8" w:rsidRPr="007D3AD8">
        <w:rPr>
          <w:lang w:val="ru-RU"/>
        </w:rPr>
        <w:t>/</w:t>
      </w:r>
      <w:r w:rsidR="007D3AD8" w:rsidRPr="004B5989">
        <w:t>COP</w:t>
      </w:r>
      <w:r w:rsidR="007D3AD8" w:rsidRPr="007D3AD8">
        <w:rPr>
          <w:lang w:val="ru-RU"/>
        </w:rPr>
        <w:t>/15/</w:t>
      </w:r>
      <w:r w:rsidR="007D3AD8" w:rsidRPr="004B5989">
        <w:t>L</w:t>
      </w:r>
      <w:r w:rsidR="007D3AD8" w:rsidRPr="007D3AD8">
        <w:rPr>
          <w:lang w:val="ru-RU"/>
        </w:rPr>
        <w:t>.</w:t>
      </w:r>
      <w:r w:rsidR="002E667B">
        <w:rPr>
          <w:lang w:val="ru-RU"/>
        </w:rPr>
        <w:t>22</w:t>
      </w:r>
      <w:r w:rsidRPr="00E01489">
        <w:rPr>
          <w:szCs w:val="22"/>
          <w:lang w:val="ru-RU"/>
        </w:rPr>
        <w:t>.</w:t>
      </w:r>
    </w:p>
    <w:p w14:paraId="507C3294" w14:textId="77777777" w:rsidR="001E7C0F" w:rsidRPr="003C32F0" w:rsidRDefault="001E7C0F" w:rsidP="001E7C0F">
      <w:pPr>
        <w:tabs>
          <w:tab w:val="left" w:pos="360"/>
        </w:tabs>
        <w:spacing w:after="120"/>
        <w:rPr>
          <w:rFonts w:eastAsia="DengXian"/>
          <w:lang w:val="ru-RU"/>
        </w:rPr>
      </w:pPr>
    </w:p>
    <w:p w14:paraId="47AD3CB2" w14:textId="77777777" w:rsidR="0076553E" w:rsidRPr="008F1261" w:rsidRDefault="0076553E" w:rsidP="008F1261">
      <w:pPr>
        <w:rPr>
          <w:rFonts w:eastAsia="DengXian"/>
          <w:lang w:val="ru-RU"/>
        </w:rPr>
      </w:pPr>
    </w:p>
    <w:sectPr w:rsidR="0076553E" w:rsidRPr="008F1261"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68DA" w14:textId="77777777" w:rsidR="00DC0E89" w:rsidRDefault="00DC0E89" w:rsidP="00CF1848">
      <w:r>
        <w:separator/>
      </w:r>
    </w:p>
  </w:endnote>
  <w:endnote w:type="continuationSeparator" w:id="0">
    <w:p w14:paraId="16A7A15C" w14:textId="77777777" w:rsidR="00DC0E89" w:rsidRDefault="00DC0E89" w:rsidP="00CF1848">
      <w:r>
        <w:continuationSeparator/>
      </w:r>
    </w:p>
  </w:endnote>
  <w:endnote w:type="continuationNotice" w:id="1">
    <w:p w14:paraId="0BC508D6" w14:textId="77777777" w:rsidR="00DC0E89" w:rsidRDefault="00DC0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77AC" w14:textId="77777777" w:rsidR="00DC0E89" w:rsidRDefault="00DC0E89" w:rsidP="00CF1848">
      <w:r>
        <w:separator/>
      </w:r>
    </w:p>
  </w:footnote>
  <w:footnote w:type="continuationSeparator" w:id="0">
    <w:p w14:paraId="41BDFF70" w14:textId="77777777" w:rsidR="00DC0E89" w:rsidRDefault="00DC0E89" w:rsidP="00CF1848">
      <w:r>
        <w:continuationSeparator/>
      </w:r>
    </w:p>
  </w:footnote>
  <w:footnote w:type="continuationNotice" w:id="1">
    <w:p w14:paraId="001C0C51" w14:textId="77777777" w:rsidR="00DC0E89" w:rsidRDefault="00DC0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53C3AF64" w14:textId="2B546F9A" w:rsidR="00303B8E" w:rsidRPr="005B13D6" w:rsidRDefault="004037A4" w:rsidP="00B00053">
        <w:pPr>
          <w:pStyle w:val="Header"/>
          <w:tabs>
            <w:tab w:val="clear" w:pos="4320"/>
            <w:tab w:val="clear" w:pos="8640"/>
          </w:tabs>
          <w:kinsoku w:val="0"/>
          <w:overflowPunct w:val="0"/>
          <w:autoSpaceDE w:val="0"/>
          <w:autoSpaceDN w:val="0"/>
          <w:jc w:val="left"/>
          <w:rPr>
            <w:noProof/>
            <w:lang w:val="ru-RU"/>
          </w:rPr>
        </w:pPr>
        <w:r>
          <w:rPr>
            <w:noProof/>
            <w:lang w:val="ru-RU"/>
          </w:rPr>
          <w:t>CBD/COP/15/L.1/Add.1</w:t>
        </w:r>
      </w:p>
    </w:sdtContent>
  </w:sdt>
  <w:p w14:paraId="152C6DAA" w14:textId="77777777" w:rsidR="00303B8E" w:rsidRPr="005B13D6" w:rsidRDefault="00303B8E" w:rsidP="00B00053">
    <w:pPr>
      <w:pStyle w:val="Header"/>
      <w:tabs>
        <w:tab w:val="clear" w:pos="4320"/>
        <w:tab w:val="clear" w:pos="8640"/>
      </w:tabs>
      <w:kinsoku w:val="0"/>
      <w:overflowPunct w:val="0"/>
      <w:autoSpaceDE w:val="0"/>
      <w:autoSpaceDN w:val="0"/>
      <w:jc w:val="left"/>
      <w:rPr>
        <w:noProof/>
        <w:lang w:val="ru-RU"/>
      </w:rPr>
    </w:pPr>
    <w:r>
      <w:rPr>
        <w:noProof/>
        <w:lang w:val="ru-RU"/>
      </w:rPr>
      <w:t>Страница</w:t>
    </w:r>
    <w:r w:rsidRPr="005B13D6">
      <w:rPr>
        <w:noProof/>
        <w:lang w:val="ru-RU"/>
      </w:rPr>
      <w:t xml:space="preserve"> </w:t>
    </w:r>
    <w:r w:rsidR="000E167C" w:rsidRPr="00B00053">
      <w:rPr>
        <w:noProof/>
      </w:rPr>
      <w:fldChar w:fldCharType="begin"/>
    </w:r>
    <w:r w:rsidRPr="005B13D6">
      <w:rPr>
        <w:noProof/>
        <w:lang w:val="ru-RU"/>
      </w:rPr>
      <w:instrText xml:space="preserve"> </w:instrText>
    </w:r>
    <w:r w:rsidRPr="00B00053">
      <w:rPr>
        <w:noProof/>
      </w:rPr>
      <w:instrText>PAGE</w:instrText>
    </w:r>
    <w:r w:rsidRPr="005B13D6">
      <w:rPr>
        <w:noProof/>
        <w:lang w:val="ru-RU"/>
      </w:rPr>
      <w:instrText xml:space="preserve">   \* </w:instrText>
    </w:r>
    <w:r w:rsidRPr="00B00053">
      <w:rPr>
        <w:noProof/>
      </w:rPr>
      <w:instrText>MERGEFORMAT</w:instrText>
    </w:r>
    <w:r w:rsidRPr="005B13D6">
      <w:rPr>
        <w:noProof/>
        <w:lang w:val="ru-RU"/>
      </w:rPr>
      <w:instrText xml:space="preserve"> </w:instrText>
    </w:r>
    <w:r w:rsidR="000E167C" w:rsidRPr="00B00053">
      <w:rPr>
        <w:noProof/>
      </w:rPr>
      <w:fldChar w:fldCharType="separate"/>
    </w:r>
    <w:r w:rsidR="006B65E8" w:rsidRPr="005B13D6">
      <w:rPr>
        <w:noProof/>
        <w:lang w:val="ru-RU"/>
      </w:rPr>
      <w:t>8</w:t>
    </w:r>
    <w:r w:rsidR="000E167C" w:rsidRPr="00B00053">
      <w:rPr>
        <w:noProof/>
      </w:rPr>
      <w:fldChar w:fldCharType="end"/>
    </w:r>
  </w:p>
  <w:p w14:paraId="6477E088" w14:textId="77777777" w:rsidR="00303B8E" w:rsidRPr="005B13D6" w:rsidRDefault="00303B8E" w:rsidP="00B00053">
    <w:pPr>
      <w:pStyle w:val="Header"/>
      <w:tabs>
        <w:tab w:val="clear" w:pos="4320"/>
        <w:tab w:val="clear" w:pos="8640"/>
      </w:tabs>
      <w:kinsoku w:val="0"/>
      <w:overflowPunct w:val="0"/>
      <w:autoSpaceDE w:val="0"/>
      <w:autoSpaceDN w:val="0"/>
      <w:jc w:val="left"/>
      <w:rPr>
        <w:noProof/>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6A88AD9B" w14:textId="7DBEDE5D" w:rsidR="00303B8E" w:rsidRPr="005B13D6" w:rsidRDefault="004037A4" w:rsidP="00B00053">
        <w:pPr>
          <w:pStyle w:val="Header"/>
          <w:tabs>
            <w:tab w:val="clear" w:pos="4320"/>
            <w:tab w:val="clear" w:pos="8640"/>
          </w:tabs>
          <w:kinsoku w:val="0"/>
          <w:overflowPunct w:val="0"/>
          <w:autoSpaceDE w:val="0"/>
          <w:autoSpaceDN w:val="0"/>
          <w:jc w:val="right"/>
          <w:rPr>
            <w:noProof/>
            <w:lang w:val="ru-RU"/>
          </w:rPr>
        </w:pPr>
        <w:r>
          <w:rPr>
            <w:noProof/>
            <w:lang w:val="ru-RU"/>
          </w:rPr>
          <w:t>CBD/COP/15/L.1/Add.1</w:t>
        </w:r>
      </w:p>
    </w:sdtContent>
  </w:sdt>
  <w:p w14:paraId="1878F1F2" w14:textId="77777777" w:rsidR="00303B8E" w:rsidRPr="005B13D6" w:rsidRDefault="00303B8E" w:rsidP="00B00053">
    <w:pPr>
      <w:pStyle w:val="Header"/>
      <w:tabs>
        <w:tab w:val="clear" w:pos="4320"/>
        <w:tab w:val="clear" w:pos="8640"/>
      </w:tabs>
      <w:kinsoku w:val="0"/>
      <w:overflowPunct w:val="0"/>
      <w:autoSpaceDE w:val="0"/>
      <w:autoSpaceDN w:val="0"/>
      <w:jc w:val="right"/>
      <w:rPr>
        <w:noProof/>
        <w:lang w:val="ru-RU"/>
      </w:rPr>
    </w:pPr>
    <w:r>
      <w:rPr>
        <w:noProof/>
        <w:lang w:val="ru-RU"/>
      </w:rPr>
      <w:t>Страница</w:t>
    </w:r>
    <w:r w:rsidRPr="005B13D6">
      <w:rPr>
        <w:noProof/>
        <w:lang w:val="ru-RU"/>
      </w:rPr>
      <w:t xml:space="preserve"> </w:t>
    </w:r>
    <w:r w:rsidR="000E167C" w:rsidRPr="00B00053">
      <w:rPr>
        <w:noProof/>
      </w:rPr>
      <w:fldChar w:fldCharType="begin"/>
    </w:r>
    <w:r w:rsidRPr="005B13D6">
      <w:rPr>
        <w:noProof/>
        <w:lang w:val="ru-RU"/>
      </w:rPr>
      <w:instrText xml:space="preserve"> </w:instrText>
    </w:r>
    <w:r w:rsidRPr="00B00053">
      <w:rPr>
        <w:noProof/>
      </w:rPr>
      <w:instrText>PAGE</w:instrText>
    </w:r>
    <w:r w:rsidRPr="005B13D6">
      <w:rPr>
        <w:noProof/>
        <w:lang w:val="ru-RU"/>
      </w:rPr>
      <w:instrText xml:space="preserve">   \* </w:instrText>
    </w:r>
    <w:r w:rsidRPr="00B00053">
      <w:rPr>
        <w:noProof/>
      </w:rPr>
      <w:instrText>MERGEFORMAT</w:instrText>
    </w:r>
    <w:r w:rsidRPr="005B13D6">
      <w:rPr>
        <w:noProof/>
        <w:lang w:val="ru-RU"/>
      </w:rPr>
      <w:instrText xml:space="preserve"> </w:instrText>
    </w:r>
    <w:r w:rsidR="000E167C" w:rsidRPr="00B00053">
      <w:rPr>
        <w:noProof/>
      </w:rPr>
      <w:fldChar w:fldCharType="separate"/>
    </w:r>
    <w:r w:rsidR="006B65E8" w:rsidRPr="005B13D6">
      <w:rPr>
        <w:noProof/>
        <w:lang w:val="ru-RU"/>
      </w:rPr>
      <w:t>7</w:t>
    </w:r>
    <w:r w:rsidR="000E167C" w:rsidRPr="00B00053">
      <w:rPr>
        <w:noProof/>
      </w:rPr>
      <w:fldChar w:fldCharType="end"/>
    </w:r>
  </w:p>
  <w:p w14:paraId="72E69432" w14:textId="77777777" w:rsidR="00303B8E" w:rsidRPr="005B13D6" w:rsidRDefault="00303B8E" w:rsidP="00B00053">
    <w:pPr>
      <w:pStyle w:val="Header"/>
      <w:tabs>
        <w:tab w:val="clear" w:pos="4320"/>
        <w:tab w:val="clear" w:pos="8640"/>
      </w:tabs>
      <w:kinsoku w:val="0"/>
      <w:overflowPunct w:val="0"/>
      <w:autoSpaceDE w:val="0"/>
      <w:autoSpaceDN w:val="0"/>
      <w:jc w:val="right"/>
      <w:rPr>
        <w:noProof/>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0"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546942">
    <w:abstractNumId w:val="10"/>
  </w:num>
  <w:num w:numId="2" w16cid:durableId="587466636">
    <w:abstractNumId w:val="13"/>
  </w:num>
  <w:num w:numId="3" w16cid:durableId="1311132437">
    <w:abstractNumId w:val="11"/>
  </w:num>
  <w:num w:numId="4" w16cid:durableId="909772269">
    <w:abstractNumId w:val="13"/>
  </w:num>
  <w:num w:numId="5" w16cid:durableId="1126239941">
    <w:abstractNumId w:val="12"/>
  </w:num>
  <w:num w:numId="6" w16cid:durableId="266425884">
    <w:abstractNumId w:val="4"/>
  </w:num>
  <w:num w:numId="7" w16cid:durableId="1623536828">
    <w:abstractNumId w:val="7"/>
  </w:num>
  <w:num w:numId="8" w16cid:durableId="1953783828">
    <w:abstractNumId w:val="11"/>
    <w:lvlOverride w:ilvl="0">
      <w:startOverride w:val="1"/>
    </w:lvlOverride>
  </w:num>
  <w:num w:numId="9" w16cid:durableId="1652371751">
    <w:abstractNumId w:val="23"/>
  </w:num>
  <w:num w:numId="10" w16cid:durableId="2068721683">
    <w:abstractNumId w:val="11"/>
    <w:lvlOverride w:ilvl="0">
      <w:startOverride w:val="1"/>
    </w:lvlOverride>
  </w:num>
  <w:num w:numId="11" w16cid:durableId="1582257261">
    <w:abstractNumId w:val="11"/>
    <w:lvlOverride w:ilvl="0">
      <w:startOverride w:val="1"/>
    </w:lvlOverride>
  </w:num>
  <w:num w:numId="12" w16cid:durableId="1640187652">
    <w:abstractNumId w:val="11"/>
    <w:lvlOverride w:ilvl="0">
      <w:startOverride w:val="1"/>
    </w:lvlOverride>
  </w:num>
  <w:num w:numId="13" w16cid:durableId="1674450677">
    <w:abstractNumId w:val="11"/>
    <w:lvlOverride w:ilvl="0">
      <w:startOverride w:val="1"/>
    </w:lvlOverride>
  </w:num>
  <w:num w:numId="14" w16cid:durableId="1566256386">
    <w:abstractNumId w:val="18"/>
  </w:num>
  <w:num w:numId="15" w16cid:durableId="708451277">
    <w:abstractNumId w:val="17"/>
  </w:num>
  <w:num w:numId="16" w16cid:durableId="1768573964">
    <w:abstractNumId w:val="5"/>
  </w:num>
  <w:num w:numId="17" w16cid:durableId="171729414">
    <w:abstractNumId w:val="24"/>
  </w:num>
  <w:num w:numId="18" w16cid:durableId="1958609008">
    <w:abstractNumId w:val="26"/>
  </w:num>
  <w:num w:numId="19" w16cid:durableId="1858346700">
    <w:abstractNumId w:val="19"/>
    <w:lvlOverride w:ilvl="0">
      <w:startOverride w:val="1"/>
    </w:lvlOverride>
    <w:lvlOverride w:ilvl="1">
      <w:startOverride w:val="1"/>
    </w:lvlOverride>
    <w:lvlOverride w:ilvl="2">
      <w:startOverride w:val="1"/>
    </w:lvlOverride>
  </w:num>
  <w:num w:numId="20" w16cid:durableId="2044087449">
    <w:abstractNumId w:val="19"/>
  </w:num>
  <w:num w:numId="21" w16cid:durableId="549994909">
    <w:abstractNumId w:val="19"/>
  </w:num>
  <w:num w:numId="22" w16cid:durableId="173940443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517480">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1255578">
    <w:abstractNumId w:val="20"/>
  </w:num>
  <w:num w:numId="25" w16cid:durableId="2000497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9092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205694">
    <w:abstractNumId w:val="16"/>
  </w:num>
  <w:num w:numId="28" w16cid:durableId="33361036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4543813">
    <w:abstractNumId w:val="1"/>
  </w:num>
  <w:num w:numId="30" w16cid:durableId="108667003">
    <w:abstractNumId w:val="14"/>
  </w:num>
  <w:num w:numId="31" w16cid:durableId="1331566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8829139">
    <w:abstractNumId w:val="2"/>
  </w:num>
  <w:num w:numId="33" w16cid:durableId="254746465">
    <w:abstractNumId w:val="25"/>
  </w:num>
  <w:num w:numId="34" w16cid:durableId="1020397794">
    <w:abstractNumId w:val="0"/>
  </w:num>
  <w:num w:numId="35" w16cid:durableId="1820533171">
    <w:abstractNumId w:val="15"/>
  </w:num>
  <w:num w:numId="36" w16cid:durableId="147484947">
    <w:abstractNumId w:val="3"/>
  </w:num>
  <w:num w:numId="37" w16cid:durableId="181937549">
    <w:abstractNumId w:val="6"/>
  </w:num>
  <w:num w:numId="38" w16cid:durableId="994532520">
    <w:abstractNumId w:val="21"/>
  </w:num>
  <w:num w:numId="39" w16cid:durableId="2103447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305"/>
    <w:rsid w:val="0000296B"/>
    <w:rsid w:val="00002BAD"/>
    <w:rsid w:val="000037C4"/>
    <w:rsid w:val="00004584"/>
    <w:rsid w:val="00006D47"/>
    <w:rsid w:val="00006E4F"/>
    <w:rsid w:val="00010FE8"/>
    <w:rsid w:val="00011B3F"/>
    <w:rsid w:val="00011BF4"/>
    <w:rsid w:val="000127D7"/>
    <w:rsid w:val="00014B2D"/>
    <w:rsid w:val="00015D93"/>
    <w:rsid w:val="000176FD"/>
    <w:rsid w:val="00020B77"/>
    <w:rsid w:val="00020D56"/>
    <w:rsid w:val="00023B77"/>
    <w:rsid w:val="00026BD0"/>
    <w:rsid w:val="0002734E"/>
    <w:rsid w:val="00030969"/>
    <w:rsid w:val="00031B78"/>
    <w:rsid w:val="00037C10"/>
    <w:rsid w:val="00041CFD"/>
    <w:rsid w:val="0004412C"/>
    <w:rsid w:val="000455AA"/>
    <w:rsid w:val="00047242"/>
    <w:rsid w:val="00054BA5"/>
    <w:rsid w:val="000561B0"/>
    <w:rsid w:val="00056FA9"/>
    <w:rsid w:val="0007171B"/>
    <w:rsid w:val="0007234B"/>
    <w:rsid w:val="000735C6"/>
    <w:rsid w:val="00080354"/>
    <w:rsid w:val="00080A7A"/>
    <w:rsid w:val="00082188"/>
    <w:rsid w:val="000921FE"/>
    <w:rsid w:val="000927CF"/>
    <w:rsid w:val="000935C2"/>
    <w:rsid w:val="000954AB"/>
    <w:rsid w:val="00095E1D"/>
    <w:rsid w:val="00097273"/>
    <w:rsid w:val="0009729E"/>
    <w:rsid w:val="00097C19"/>
    <w:rsid w:val="000A2175"/>
    <w:rsid w:val="000A2E96"/>
    <w:rsid w:val="000A6C61"/>
    <w:rsid w:val="000B0805"/>
    <w:rsid w:val="000B3BF1"/>
    <w:rsid w:val="000B60AC"/>
    <w:rsid w:val="000B67A5"/>
    <w:rsid w:val="000B7ABE"/>
    <w:rsid w:val="000C02F7"/>
    <w:rsid w:val="000C0F70"/>
    <w:rsid w:val="000C19B0"/>
    <w:rsid w:val="000C1C09"/>
    <w:rsid w:val="000C3EE9"/>
    <w:rsid w:val="000C7188"/>
    <w:rsid w:val="000D0863"/>
    <w:rsid w:val="000D2441"/>
    <w:rsid w:val="000D3319"/>
    <w:rsid w:val="000D3568"/>
    <w:rsid w:val="000D3660"/>
    <w:rsid w:val="000D6A86"/>
    <w:rsid w:val="000D7F8C"/>
    <w:rsid w:val="000E07BF"/>
    <w:rsid w:val="000E10DC"/>
    <w:rsid w:val="000E167C"/>
    <w:rsid w:val="000E3C01"/>
    <w:rsid w:val="000E4E02"/>
    <w:rsid w:val="000E5D43"/>
    <w:rsid w:val="000E673A"/>
    <w:rsid w:val="000E7DCA"/>
    <w:rsid w:val="000F1571"/>
    <w:rsid w:val="000F2C8C"/>
    <w:rsid w:val="000F46CF"/>
    <w:rsid w:val="000F74F5"/>
    <w:rsid w:val="000F7D30"/>
    <w:rsid w:val="001034C2"/>
    <w:rsid w:val="00103C86"/>
    <w:rsid w:val="0010438A"/>
    <w:rsid w:val="00105372"/>
    <w:rsid w:val="0010669D"/>
    <w:rsid w:val="00107D96"/>
    <w:rsid w:val="001127E8"/>
    <w:rsid w:val="00112F45"/>
    <w:rsid w:val="00113E77"/>
    <w:rsid w:val="00120533"/>
    <w:rsid w:val="0012193F"/>
    <w:rsid w:val="001227F1"/>
    <w:rsid w:val="00123765"/>
    <w:rsid w:val="00130760"/>
    <w:rsid w:val="001312AD"/>
    <w:rsid w:val="001318DD"/>
    <w:rsid w:val="00131E7A"/>
    <w:rsid w:val="0013356A"/>
    <w:rsid w:val="00134846"/>
    <w:rsid w:val="00135C09"/>
    <w:rsid w:val="0013785D"/>
    <w:rsid w:val="0014172A"/>
    <w:rsid w:val="00142423"/>
    <w:rsid w:val="00142DB4"/>
    <w:rsid w:val="00143EE5"/>
    <w:rsid w:val="00144E68"/>
    <w:rsid w:val="0014691A"/>
    <w:rsid w:val="0014770D"/>
    <w:rsid w:val="00154839"/>
    <w:rsid w:val="0015612D"/>
    <w:rsid w:val="0015739F"/>
    <w:rsid w:val="00157D17"/>
    <w:rsid w:val="001600A2"/>
    <w:rsid w:val="001605BC"/>
    <w:rsid w:val="001605D7"/>
    <w:rsid w:val="00160E08"/>
    <w:rsid w:val="001615C7"/>
    <w:rsid w:val="00161807"/>
    <w:rsid w:val="001631A9"/>
    <w:rsid w:val="00164F1D"/>
    <w:rsid w:val="0016760A"/>
    <w:rsid w:val="00172AF6"/>
    <w:rsid w:val="001739F1"/>
    <w:rsid w:val="001749B6"/>
    <w:rsid w:val="001761E2"/>
    <w:rsid w:val="00176CEE"/>
    <w:rsid w:val="00184442"/>
    <w:rsid w:val="00184DB7"/>
    <w:rsid w:val="0018555F"/>
    <w:rsid w:val="00186DD8"/>
    <w:rsid w:val="001870C6"/>
    <w:rsid w:val="00192541"/>
    <w:rsid w:val="0019391A"/>
    <w:rsid w:val="00196232"/>
    <w:rsid w:val="001A10F2"/>
    <w:rsid w:val="001A14EB"/>
    <w:rsid w:val="001A5E0D"/>
    <w:rsid w:val="001A77EF"/>
    <w:rsid w:val="001B0221"/>
    <w:rsid w:val="001B0F28"/>
    <w:rsid w:val="001B13FE"/>
    <w:rsid w:val="001B1573"/>
    <w:rsid w:val="001B2417"/>
    <w:rsid w:val="001B2D36"/>
    <w:rsid w:val="001B36EC"/>
    <w:rsid w:val="001B4EE1"/>
    <w:rsid w:val="001C0C36"/>
    <w:rsid w:val="001C27D5"/>
    <w:rsid w:val="001C2B6F"/>
    <w:rsid w:val="001C326A"/>
    <w:rsid w:val="001C32A3"/>
    <w:rsid w:val="001C6079"/>
    <w:rsid w:val="001D04FC"/>
    <w:rsid w:val="001D11B6"/>
    <w:rsid w:val="001D2E2A"/>
    <w:rsid w:val="001D4FE1"/>
    <w:rsid w:val="001D75DC"/>
    <w:rsid w:val="001E01C7"/>
    <w:rsid w:val="001E195A"/>
    <w:rsid w:val="001E1ACD"/>
    <w:rsid w:val="001E3E77"/>
    <w:rsid w:val="001E54A6"/>
    <w:rsid w:val="001E7AF2"/>
    <w:rsid w:val="001E7C0F"/>
    <w:rsid w:val="001F0A8A"/>
    <w:rsid w:val="001F12CF"/>
    <w:rsid w:val="001F130C"/>
    <w:rsid w:val="001F2B81"/>
    <w:rsid w:val="00200E8D"/>
    <w:rsid w:val="00205D80"/>
    <w:rsid w:val="00212E25"/>
    <w:rsid w:val="002142CC"/>
    <w:rsid w:val="00220268"/>
    <w:rsid w:val="00223FDC"/>
    <w:rsid w:val="002263BF"/>
    <w:rsid w:val="002301DA"/>
    <w:rsid w:val="00231494"/>
    <w:rsid w:val="00233EB0"/>
    <w:rsid w:val="00240AEE"/>
    <w:rsid w:val="00247810"/>
    <w:rsid w:val="00250071"/>
    <w:rsid w:val="002518B1"/>
    <w:rsid w:val="00251BC8"/>
    <w:rsid w:val="00252935"/>
    <w:rsid w:val="00254F05"/>
    <w:rsid w:val="0025508D"/>
    <w:rsid w:val="00256649"/>
    <w:rsid w:val="00261165"/>
    <w:rsid w:val="00261DF3"/>
    <w:rsid w:val="00264A71"/>
    <w:rsid w:val="00264C3A"/>
    <w:rsid w:val="00265106"/>
    <w:rsid w:val="00280564"/>
    <w:rsid w:val="002809EA"/>
    <w:rsid w:val="00281772"/>
    <w:rsid w:val="00282582"/>
    <w:rsid w:val="0028367B"/>
    <w:rsid w:val="00285CDD"/>
    <w:rsid w:val="002901D8"/>
    <w:rsid w:val="0029069C"/>
    <w:rsid w:val="00294783"/>
    <w:rsid w:val="00295EAE"/>
    <w:rsid w:val="00296749"/>
    <w:rsid w:val="002977F7"/>
    <w:rsid w:val="002A06EE"/>
    <w:rsid w:val="002A17FC"/>
    <w:rsid w:val="002A441C"/>
    <w:rsid w:val="002A701D"/>
    <w:rsid w:val="002B0FE0"/>
    <w:rsid w:val="002B10CF"/>
    <w:rsid w:val="002B16C1"/>
    <w:rsid w:val="002C3049"/>
    <w:rsid w:val="002C607B"/>
    <w:rsid w:val="002C6649"/>
    <w:rsid w:val="002C6BBB"/>
    <w:rsid w:val="002C7C3F"/>
    <w:rsid w:val="002D061A"/>
    <w:rsid w:val="002D3D84"/>
    <w:rsid w:val="002D433E"/>
    <w:rsid w:val="002D45BF"/>
    <w:rsid w:val="002E2916"/>
    <w:rsid w:val="002E376B"/>
    <w:rsid w:val="002E4E4C"/>
    <w:rsid w:val="002E667B"/>
    <w:rsid w:val="002F3FD3"/>
    <w:rsid w:val="002F6006"/>
    <w:rsid w:val="002F7C9C"/>
    <w:rsid w:val="00300F4B"/>
    <w:rsid w:val="003011AC"/>
    <w:rsid w:val="0030169D"/>
    <w:rsid w:val="00301CB6"/>
    <w:rsid w:val="00301EF0"/>
    <w:rsid w:val="003024AD"/>
    <w:rsid w:val="00302953"/>
    <w:rsid w:val="00302CD2"/>
    <w:rsid w:val="00303B8E"/>
    <w:rsid w:val="00304795"/>
    <w:rsid w:val="00304C61"/>
    <w:rsid w:val="00305284"/>
    <w:rsid w:val="003060EB"/>
    <w:rsid w:val="003065BD"/>
    <w:rsid w:val="00310B05"/>
    <w:rsid w:val="00311741"/>
    <w:rsid w:val="003119EF"/>
    <w:rsid w:val="00313996"/>
    <w:rsid w:val="003153EB"/>
    <w:rsid w:val="00315A97"/>
    <w:rsid w:val="00316FF4"/>
    <w:rsid w:val="003179A1"/>
    <w:rsid w:val="00317CB8"/>
    <w:rsid w:val="00317D13"/>
    <w:rsid w:val="0032036A"/>
    <w:rsid w:val="00320379"/>
    <w:rsid w:val="00321985"/>
    <w:rsid w:val="003259E6"/>
    <w:rsid w:val="003262B9"/>
    <w:rsid w:val="003274C0"/>
    <w:rsid w:val="003318E9"/>
    <w:rsid w:val="00331A61"/>
    <w:rsid w:val="00331D40"/>
    <w:rsid w:val="00332020"/>
    <w:rsid w:val="0033387D"/>
    <w:rsid w:val="0033609A"/>
    <w:rsid w:val="00336DBB"/>
    <w:rsid w:val="0034225F"/>
    <w:rsid w:val="00350AB2"/>
    <w:rsid w:val="00351205"/>
    <w:rsid w:val="00351875"/>
    <w:rsid w:val="00354668"/>
    <w:rsid w:val="00355AED"/>
    <w:rsid w:val="0035699C"/>
    <w:rsid w:val="003607F3"/>
    <w:rsid w:val="00361270"/>
    <w:rsid w:val="003616AD"/>
    <w:rsid w:val="00363998"/>
    <w:rsid w:val="003660CD"/>
    <w:rsid w:val="003665FB"/>
    <w:rsid w:val="003677F9"/>
    <w:rsid w:val="003723B2"/>
    <w:rsid w:val="00372846"/>
    <w:rsid w:val="00372F55"/>
    <w:rsid w:val="00372F74"/>
    <w:rsid w:val="00373BA2"/>
    <w:rsid w:val="003743D0"/>
    <w:rsid w:val="003744D1"/>
    <w:rsid w:val="0037732D"/>
    <w:rsid w:val="003806F1"/>
    <w:rsid w:val="00380B8E"/>
    <w:rsid w:val="00381840"/>
    <w:rsid w:val="00382D7C"/>
    <w:rsid w:val="0038397E"/>
    <w:rsid w:val="00383BCF"/>
    <w:rsid w:val="003864F7"/>
    <w:rsid w:val="0038664D"/>
    <w:rsid w:val="00387409"/>
    <w:rsid w:val="00387502"/>
    <w:rsid w:val="00387C7D"/>
    <w:rsid w:val="00392534"/>
    <w:rsid w:val="00392CD7"/>
    <w:rsid w:val="00393383"/>
    <w:rsid w:val="00394AF4"/>
    <w:rsid w:val="00395775"/>
    <w:rsid w:val="00396826"/>
    <w:rsid w:val="003A0B6D"/>
    <w:rsid w:val="003A0CC2"/>
    <w:rsid w:val="003A0DE8"/>
    <w:rsid w:val="003A1D6F"/>
    <w:rsid w:val="003A6DCF"/>
    <w:rsid w:val="003B44F9"/>
    <w:rsid w:val="003B59E7"/>
    <w:rsid w:val="003B7C04"/>
    <w:rsid w:val="003C0645"/>
    <w:rsid w:val="003C08EE"/>
    <w:rsid w:val="003C1543"/>
    <w:rsid w:val="003C2B7A"/>
    <w:rsid w:val="003C31B5"/>
    <w:rsid w:val="003C32F0"/>
    <w:rsid w:val="003D16F4"/>
    <w:rsid w:val="003D1AB7"/>
    <w:rsid w:val="003D49BF"/>
    <w:rsid w:val="003D5516"/>
    <w:rsid w:val="003E3D67"/>
    <w:rsid w:val="003E5301"/>
    <w:rsid w:val="003E54D8"/>
    <w:rsid w:val="003E666E"/>
    <w:rsid w:val="003E69D9"/>
    <w:rsid w:val="003E7D82"/>
    <w:rsid w:val="003F264D"/>
    <w:rsid w:val="003F3370"/>
    <w:rsid w:val="003F393A"/>
    <w:rsid w:val="003F3D55"/>
    <w:rsid w:val="003F581B"/>
    <w:rsid w:val="003F6F74"/>
    <w:rsid w:val="003F7224"/>
    <w:rsid w:val="003F742C"/>
    <w:rsid w:val="003F7ABC"/>
    <w:rsid w:val="004003AE"/>
    <w:rsid w:val="0040193C"/>
    <w:rsid w:val="004037A4"/>
    <w:rsid w:val="004044AE"/>
    <w:rsid w:val="00411137"/>
    <w:rsid w:val="0041623B"/>
    <w:rsid w:val="00417435"/>
    <w:rsid w:val="00420210"/>
    <w:rsid w:val="004211DC"/>
    <w:rsid w:val="004245BB"/>
    <w:rsid w:val="00426D7C"/>
    <w:rsid w:val="00426D92"/>
    <w:rsid w:val="00427D21"/>
    <w:rsid w:val="0043707D"/>
    <w:rsid w:val="00437EB0"/>
    <w:rsid w:val="004423E1"/>
    <w:rsid w:val="00442939"/>
    <w:rsid w:val="00442C94"/>
    <w:rsid w:val="00442F09"/>
    <w:rsid w:val="004440CB"/>
    <w:rsid w:val="0044436A"/>
    <w:rsid w:val="00447124"/>
    <w:rsid w:val="004471D2"/>
    <w:rsid w:val="00447AE6"/>
    <w:rsid w:val="00450856"/>
    <w:rsid w:val="00450881"/>
    <w:rsid w:val="00451AC7"/>
    <w:rsid w:val="0045358C"/>
    <w:rsid w:val="004550C4"/>
    <w:rsid w:val="004559BE"/>
    <w:rsid w:val="004572BA"/>
    <w:rsid w:val="004573B1"/>
    <w:rsid w:val="004608CC"/>
    <w:rsid w:val="004608DF"/>
    <w:rsid w:val="00462B9D"/>
    <w:rsid w:val="004644C2"/>
    <w:rsid w:val="0046760A"/>
    <w:rsid w:val="00467F9C"/>
    <w:rsid w:val="004708C3"/>
    <w:rsid w:val="00471C5B"/>
    <w:rsid w:val="00475718"/>
    <w:rsid w:val="00475A41"/>
    <w:rsid w:val="00477270"/>
    <w:rsid w:val="00477F27"/>
    <w:rsid w:val="0048156B"/>
    <w:rsid w:val="004928C3"/>
    <w:rsid w:val="004A202D"/>
    <w:rsid w:val="004A2D87"/>
    <w:rsid w:val="004A3D84"/>
    <w:rsid w:val="004A632A"/>
    <w:rsid w:val="004B3A5F"/>
    <w:rsid w:val="004B4CE8"/>
    <w:rsid w:val="004B4D67"/>
    <w:rsid w:val="004B5647"/>
    <w:rsid w:val="004C0DAC"/>
    <w:rsid w:val="004C2446"/>
    <w:rsid w:val="004C478A"/>
    <w:rsid w:val="004C5B17"/>
    <w:rsid w:val="004C6DE0"/>
    <w:rsid w:val="004C7211"/>
    <w:rsid w:val="004C7522"/>
    <w:rsid w:val="004C7DC2"/>
    <w:rsid w:val="004D0564"/>
    <w:rsid w:val="004D13C9"/>
    <w:rsid w:val="004D7231"/>
    <w:rsid w:val="004D73F6"/>
    <w:rsid w:val="004D790E"/>
    <w:rsid w:val="004D7D08"/>
    <w:rsid w:val="004E0B8D"/>
    <w:rsid w:val="004E3DB0"/>
    <w:rsid w:val="004F129F"/>
    <w:rsid w:val="004F16E7"/>
    <w:rsid w:val="004F3A42"/>
    <w:rsid w:val="004F5513"/>
    <w:rsid w:val="004F6914"/>
    <w:rsid w:val="004F70A8"/>
    <w:rsid w:val="00501C81"/>
    <w:rsid w:val="00503C77"/>
    <w:rsid w:val="00507B89"/>
    <w:rsid w:val="00514254"/>
    <w:rsid w:val="00514C15"/>
    <w:rsid w:val="0052286D"/>
    <w:rsid w:val="0052368A"/>
    <w:rsid w:val="00524C27"/>
    <w:rsid w:val="005264F8"/>
    <w:rsid w:val="00527AC7"/>
    <w:rsid w:val="0053038D"/>
    <w:rsid w:val="005304F3"/>
    <w:rsid w:val="00530E1E"/>
    <w:rsid w:val="0053139E"/>
    <w:rsid w:val="00534681"/>
    <w:rsid w:val="00535DFC"/>
    <w:rsid w:val="00535FF5"/>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5B42"/>
    <w:rsid w:val="00566507"/>
    <w:rsid w:val="00571244"/>
    <w:rsid w:val="005719F3"/>
    <w:rsid w:val="00571B4A"/>
    <w:rsid w:val="00571DB7"/>
    <w:rsid w:val="0057207C"/>
    <w:rsid w:val="00573D1D"/>
    <w:rsid w:val="005762E5"/>
    <w:rsid w:val="00581BC5"/>
    <w:rsid w:val="00584A6C"/>
    <w:rsid w:val="0058547A"/>
    <w:rsid w:val="0058579B"/>
    <w:rsid w:val="00586637"/>
    <w:rsid w:val="005910FD"/>
    <w:rsid w:val="005957E3"/>
    <w:rsid w:val="00597E6C"/>
    <w:rsid w:val="005A07CA"/>
    <w:rsid w:val="005A0988"/>
    <w:rsid w:val="005A107A"/>
    <w:rsid w:val="005A177C"/>
    <w:rsid w:val="005A1D2E"/>
    <w:rsid w:val="005A7C3E"/>
    <w:rsid w:val="005A7E00"/>
    <w:rsid w:val="005B13D6"/>
    <w:rsid w:val="005B4401"/>
    <w:rsid w:val="005B7258"/>
    <w:rsid w:val="005C058B"/>
    <w:rsid w:val="005C1FD4"/>
    <w:rsid w:val="005C3A5A"/>
    <w:rsid w:val="005C4CE6"/>
    <w:rsid w:val="005C78A3"/>
    <w:rsid w:val="005D45D9"/>
    <w:rsid w:val="005D6EB7"/>
    <w:rsid w:val="005E0ED2"/>
    <w:rsid w:val="005E2309"/>
    <w:rsid w:val="005E30AD"/>
    <w:rsid w:val="005E3D69"/>
    <w:rsid w:val="005E4CFE"/>
    <w:rsid w:val="005E78B0"/>
    <w:rsid w:val="005F2933"/>
    <w:rsid w:val="005F56AE"/>
    <w:rsid w:val="005F76E5"/>
    <w:rsid w:val="005F7AF3"/>
    <w:rsid w:val="00602098"/>
    <w:rsid w:val="00602495"/>
    <w:rsid w:val="006039FB"/>
    <w:rsid w:val="00603FF3"/>
    <w:rsid w:val="00604C67"/>
    <w:rsid w:val="00604E25"/>
    <w:rsid w:val="006054BB"/>
    <w:rsid w:val="00607055"/>
    <w:rsid w:val="006122BA"/>
    <w:rsid w:val="0061275F"/>
    <w:rsid w:val="00613496"/>
    <w:rsid w:val="00615288"/>
    <w:rsid w:val="006157F9"/>
    <w:rsid w:val="006179E6"/>
    <w:rsid w:val="00620FDE"/>
    <w:rsid w:val="00621EA1"/>
    <w:rsid w:val="006239F2"/>
    <w:rsid w:val="00627DEB"/>
    <w:rsid w:val="006312EF"/>
    <w:rsid w:val="00632E72"/>
    <w:rsid w:val="00633BA2"/>
    <w:rsid w:val="00637078"/>
    <w:rsid w:val="00637757"/>
    <w:rsid w:val="00640937"/>
    <w:rsid w:val="006412B3"/>
    <w:rsid w:val="00641CF8"/>
    <w:rsid w:val="00642EA7"/>
    <w:rsid w:val="00645579"/>
    <w:rsid w:val="00645759"/>
    <w:rsid w:val="00646638"/>
    <w:rsid w:val="00650665"/>
    <w:rsid w:val="00651927"/>
    <w:rsid w:val="00651A27"/>
    <w:rsid w:val="0065366C"/>
    <w:rsid w:val="006569C8"/>
    <w:rsid w:val="00661094"/>
    <w:rsid w:val="006622B4"/>
    <w:rsid w:val="00662AA2"/>
    <w:rsid w:val="00663606"/>
    <w:rsid w:val="00664A9F"/>
    <w:rsid w:val="006654C6"/>
    <w:rsid w:val="00666B21"/>
    <w:rsid w:val="00667382"/>
    <w:rsid w:val="00671160"/>
    <w:rsid w:val="00671C6D"/>
    <w:rsid w:val="006739D0"/>
    <w:rsid w:val="00676129"/>
    <w:rsid w:val="0068012A"/>
    <w:rsid w:val="00680DFC"/>
    <w:rsid w:val="00682EBC"/>
    <w:rsid w:val="00683C43"/>
    <w:rsid w:val="00685244"/>
    <w:rsid w:val="00690988"/>
    <w:rsid w:val="00690DBC"/>
    <w:rsid w:val="006930D4"/>
    <w:rsid w:val="006943AE"/>
    <w:rsid w:val="00694DB6"/>
    <w:rsid w:val="0069525C"/>
    <w:rsid w:val="0069603A"/>
    <w:rsid w:val="00696E55"/>
    <w:rsid w:val="00697C81"/>
    <w:rsid w:val="006A0AF6"/>
    <w:rsid w:val="006A0E5B"/>
    <w:rsid w:val="006A170B"/>
    <w:rsid w:val="006A393F"/>
    <w:rsid w:val="006A5104"/>
    <w:rsid w:val="006B0DED"/>
    <w:rsid w:val="006B1FB4"/>
    <w:rsid w:val="006B21B9"/>
    <w:rsid w:val="006B2290"/>
    <w:rsid w:val="006B3178"/>
    <w:rsid w:val="006B4A0C"/>
    <w:rsid w:val="006B65E8"/>
    <w:rsid w:val="006B6A2D"/>
    <w:rsid w:val="006B76A8"/>
    <w:rsid w:val="006B7F14"/>
    <w:rsid w:val="006C01A8"/>
    <w:rsid w:val="006C01AF"/>
    <w:rsid w:val="006C16C8"/>
    <w:rsid w:val="006C1F1A"/>
    <w:rsid w:val="006C467A"/>
    <w:rsid w:val="006C6DC9"/>
    <w:rsid w:val="006C777B"/>
    <w:rsid w:val="006D22E6"/>
    <w:rsid w:val="006D2A57"/>
    <w:rsid w:val="006D2FAF"/>
    <w:rsid w:val="006D34C8"/>
    <w:rsid w:val="006D36EA"/>
    <w:rsid w:val="006D44FF"/>
    <w:rsid w:val="006D63E5"/>
    <w:rsid w:val="006E18EC"/>
    <w:rsid w:val="006E3A75"/>
    <w:rsid w:val="006E5688"/>
    <w:rsid w:val="006E5A71"/>
    <w:rsid w:val="006E6465"/>
    <w:rsid w:val="006E743F"/>
    <w:rsid w:val="006F3B7E"/>
    <w:rsid w:val="006F3F07"/>
    <w:rsid w:val="006F6AF2"/>
    <w:rsid w:val="006F7AA2"/>
    <w:rsid w:val="00700096"/>
    <w:rsid w:val="00700F04"/>
    <w:rsid w:val="00703A10"/>
    <w:rsid w:val="00705C3D"/>
    <w:rsid w:val="00706339"/>
    <w:rsid w:val="00710269"/>
    <w:rsid w:val="007130D3"/>
    <w:rsid w:val="007137CD"/>
    <w:rsid w:val="007147E2"/>
    <w:rsid w:val="00717D88"/>
    <w:rsid w:val="00720771"/>
    <w:rsid w:val="00724DDF"/>
    <w:rsid w:val="00725E29"/>
    <w:rsid w:val="0073048B"/>
    <w:rsid w:val="00732E9E"/>
    <w:rsid w:val="00733FC4"/>
    <w:rsid w:val="00735756"/>
    <w:rsid w:val="00736A73"/>
    <w:rsid w:val="0073799D"/>
    <w:rsid w:val="007400AA"/>
    <w:rsid w:val="0074039E"/>
    <w:rsid w:val="00740795"/>
    <w:rsid w:val="007429C1"/>
    <w:rsid w:val="007438CD"/>
    <w:rsid w:val="00743CD3"/>
    <w:rsid w:val="00745B42"/>
    <w:rsid w:val="00747098"/>
    <w:rsid w:val="00752F13"/>
    <w:rsid w:val="00755215"/>
    <w:rsid w:val="00755DEE"/>
    <w:rsid w:val="007600A1"/>
    <w:rsid w:val="007607C4"/>
    <w:rsid w:val="00761152"/>
    <w:rsid w:val="007629C1"/>
    <w:rsid w:val="00764597"/>
    <w:rsid w:val="0076553E"/>
    <w:rsid w:val="00770FA9"/>
    <w:rsid w:val="00772B87"/>
    <w:rsid w:val="0077351F"/>
    <w:rsid w:val="00773F9A"/>
    <w:rsid w:val="00775A1C"/>
    <w:rsid w:val="0078442C"/>
    <w:rsid w:val="00786056"/>
    <w:rsid w:val="00791BAF"/>
    <w:rsid w:val="0079266A"/>
    <w:rsid w:val="007933A1"/>
    <w:rsid w:val="007942D3"/>
    <w:rsid w:val="007967EA"/>
    <w:rsid w:val="007A01A7"/>
    <w:rsid w:val="007A09CB"/>
    <w:rsid w:val="007A185D"/>
    <w:rsid w:val="007A21AD"/>
    <w:rsid w:val="007A2BB2"/>
    <w:rsid w:val="007A3FEE"/>
    <w:rsid w:val="007A68FF"/>
    <w:rsid w:val="007A69F0"/>
    <w:rsid w:val="007A707F"/>
    <w:rsid w:val="007B00CD"/>
    <w:rsid w:val="007B1ECB"/>
    <w:rsid w:val="007B2099"/>
    <w:rsid w:val="007B2531"/>
    <w:rsid w:val="007B262C"/>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8D0"/>
    <w:rsid w:val="007C79CF"/>
    <w:rsid w:val="007D00D9"/>
    <w:rsid w:val="007D0676"/>
    <w:rsid w:val="007D250F"/>
    <w:rsid w:val="007D3AD8"/>
    <w:rsid w:val="007D4B87"/>
    <w:rsid w:val="007D5202"/>
    <w:rsid w:val="007D59F3"/>
    <w:rsid w:val="007D5E4F"/>
    <w:rsid w:val="007E09DA"/>
    <w:rsid w:val="007E3C65"/>
    <w:rsid w:val="007E3E5D"/>
    <w:rsid w:val="007E702F"/>
    <w:rsid w:val="007E7267"/>
    <w:rsid w:val="007F027C"/>
    <w:rsid w:val="007F0A7C"/>
    <w:rsid w:val="007F0CA8"/>
    <w:rsid w:val="007F0CE8"/>
    <w:rsid w:val="007F0D04"/>
    <w:rsid w:val="007F20F0"/>
    <w:rsid w:val="00800DA6"/>
    <w:rsid w:val="008024E6"/>
    <w:rsid w:val="0080279B"/>
    <w:rsid w:val="00803E64"/>
    <w:rsid w:val="00803FCA"/>
    <w:rsid w:val="008043D9"/>
    <w:rsid w:val="008068EB"/>
    <w:rsid w:val="00806A02"/>
    <w:rsid w:val="00807192"/>
    <w:rsid w:val="0081018E"/>
    <w:rsid w:val="00811965"/>
    <w:rsid w:val="008127F1"/>
    <w:rsid w:val="00816E99"/>
    <w:rsid w:val="008178B6"/>
    <w:rsid w:val="008213B9"/>
    <w:rsid w:val="00821415"/>
    <w:rsid w:val="00821DE4"/>
    <w:rsid w:val="00822EE0"/>
    <w:rsid w:val="00824D43"/>
    <w:rsid w:val="00827FEE"/>
    <w:rsid w:val="00832B82"/>
    <w:rsid w:val="008331D8"/>
    <w:rsid w:val="00835078"/>
    <w:rsid w:val="00835E06"/>
    <w:rsid w:val="00836CC0"/>
    <w:rsid w:val="00844530"/>
    <w:rsid w:val="00846496"/>
    <w:rsid w:val="00846C5C"/>
    <w:rsid w:val="008514E7"/>
    <w:rsid w:val="00853231"/>
    <w:rsid w:val="00855AFF"/>
    <w:rsid w:val="008561B7"/>
    <w:rsid w:val="00860236"/>
    <w:rsid w:val="00860832"/>
    <w:rsid w:val="008615BB"/>
    <w:rsid w:val="00862C6C"/>
    <w:rsid w:val="00864098"/>
    <w:rsid w:val="00864A31"/>
    <w:rsid w:val="0086569F"/>
    <w:rsid w:val="00865B05"/>
    <w:rsid w:val="00865B74"/>
    <w:rsid w:val="008703E8"/>
    <w:rsid w:val="00870557"/>
    <w:rsid w:val="00870B5E"/>
    <w:rsid w:val="00870DA1"/>
    <w:rsid w:val="00870FD9"/>
    <w:rsid w:val="008729F9"/>
    <w:rsid w:val="008736E8"/>
    <w:rsid w:val="00873CDB"/>
    <w:rsid w:val="00875D3A"/>
    <w:rsid w:val="00877CD0"/>
    <w:rsid w:val="00877FF2"/>
    <w:rsid w:val="00880508"/>
    <w:rsid w:val="0088064F"/>
    <w:rsid w:val="00880BFC"/>
    <w:rsid w:val="0088174B"/>
    <w:rsid w:val="008832EC"/>
    <w:rsid w:val="00883FB0"/>
    <w:rsid w:val="00884632"/>
    <w:rsid w:val="00884E52"/>
    <w:rsid w:val="008870DF"/>
    <w:rsid w:val="008905BE"/>
    <w:rsid w:val="00891D4C"/>
    <w:rsid w:val="0089394D"/>
    <w:rsid w:val="00894EAA"/>
    <w:rsid w:val="008974F0"/>
    <w:rsid w:val="008A01F7"/>
    <w:rsid w:val="008A19E5"/>
    <w:rsid w:val="008A3533"/>
    <w:rsid w:val="008A3CFB"/>
    <w:rsid w:val="008A3F64"/>
    <w:rsid w:val="008B012A"/>
    <w:rsid w:val="008B2708"/>
    <w:rsid w:val="008B3CFD"/>
    <w:rsid w:val="008B740B"/>
    <w:rsid w:val="008C203D"/>
    <w:rsid w:val="008C25D7"/>
    <w:rsid w:val="008C378F"/>
    <w:rsid w:val="008D023E"/>
    <w:rsid w:val="008D0417"/>
    <w:rsid w:val="008D28EB"/>
    <w:rsid w:val="008D4E5D"/>
    <w:rsid w:val="008D5232"/>
    <w:rsid w:val="008D5532"/>
    <w:rsid w:val="008E4707"/>
    <w:rsid w:val="008E564B"/>
    <w:rsid w:val="008E789F"/>
    <w:rsid w:val="008F1261"/>
    <w:rsid w:val="008F42EA"/>
    <w:rsid w:val="008F626F"/>
    <w:rsid w:val="0090075A"/>
    <w:rsid w:val="009033D3"/>
    <w:rsid w:val="009055B6"/>
    <w:rsid w:val="00906AF9"/>
    <w:rsid w:val="00906E17"/>
    <w:rsid w:val="00910AF6"/>
    <w:rsid w:val="00911EEE"/>
    <w:rsid w:val="00914008"/>
    <w:rsid w:val="00915A52"/>
    <w:rsid w:val="0091674B"/>
    <w:rsid w:val="00917564"/>
    <w:rsid w:val="00921127"/>
    <w:rsid w:val="009219D6"/>
    <w:rsid w:val="00922F4C"/>
    <w:rsid w:val="00923A6F"/>
    <w:rsid w:val="00923CF8"/>
    <w:rsid w:val="009251DA"/>
    <w:rsid w:val="00925DA9"/>
    <w:rsid w:val="00925F15"/>
    <w:rsid w:val="00927B64"/>
    <w:rsid w:val="00930BA1"/>
    <w:rsid w:val="0093132A"/>
    <w:rsid w:val="0093157A"/>
    <w:rsid w:val="0093169E"/>
    <w:rsid w:val="009337CF"/>
    <w:rsid w:val="00933E3B"/>
    <w:rsid w:val="00933F2C"/>
    <w:rsid w:val="00934F5C"/>
    <w:rsid w:val="009403BC"/>
    <w:rsid w:val="00942CC3"/>
    <w:rsid w:val="0094458E"/>
    <w:rsid w:val="009450C5"/>
    <w:rsid w:val="009505C9"/>
    <w:rsid w:val="00950752"/>
    <w:rsid w:val="009513B3"/>
    <w:rsid w:val="00951B1F"/>
    <w:rsid w:val="0095385B"/>
    <w:rsid w:val="00961EDE"/>
    <w:rsid w:val="00966424"/>
    <w:rsid w:val="00967183"/>
    <w:rsid w:val="00970814"/>
    <w:rsid w:val="00971AFF"/>
    <w:rsid w:val="009722A4"/>
    <w:rsid w:val="00977913"/>
    <w:rsid w:val="0098098A"/>
    <w:rsid w:val="009811E5"/>
    <w:rsid w:val="00984CBA"/>
    <w:rsid w:val="009850A8"/>
    <w:rsid w:val="00987896"/>
    <w:rsid w:val="00993CF1"/>
    <w:rsid w:val="00993D71"/>
    <w:rsid w:val="00996828"/>
    <w:rsid w:val="00996B32"/>
    <w:rsid w:val="00997FFD"/>
    <w:rsid w:val="009A0A69"/>
    <w:rsid w:val="009A48E2"/>
    <w:rsid w:val="009B1493"/>
    <w:rsid w:val="009B1706"/>
    <w:rsid w:val="009B1A75"/>
    <w:rsid w:val="009B2D64"/>
    <w:rsid w:val="009B5D1A"/>
    <w:rsid w:val="009B5F63"/>
    <w:rsid w:val="009B7C8F"/>
    <w:rsid w:val="009C042B"/>
    <w:rsid w:val="009C2DE6"/>
    <w:rsid w:val="009C3025"/>
    <w:rsid w:val="009C3F87"/>
    <w:rsid w:val="009C71E8"/>
    <w:rsid w:val="009D0451"/>
    <w:rsid w:val="009D1097"/>
    <w:rsid w:val="009D1DC6"/>
    <w:rsid w:val="009D476F"/>
    <w:rsid w:val="009D4FF8"/>
    <w:rsid w:val="009D54E8"/>
    <w:rsid w:val="009D5729"/>
    <w:rsid w:val="009D5E7C"/>
    <w:rsid w:val="009D5FC6"/>
    <w:rsid w:val="009E2533"/>
    <w:rsid w:val="009E2B55"/>
    <w:rsid w:val="009E3373"/>
    <w:rsid w:val="009E3CF1"/>
    <w:rsid w:val="009E6273"/>
    <w:rsid w:val="009F0F54"/>
    <w:rsid w:val="009F501F"/>
    <w:rsid w:val="009F649B"/>
    <w:rsid w:val="00A0691E"/>
    <w:rsid w:val="00A069AB"/>
    <w:rsid w:val="00A077D8"/>
    <w:rsid w:val="00A12E3E"/>
    <w:rsid w:val="00A135B7"/>
    <w:rsid w:val="00A14A2D"/>
    <w:rsid w:val="00A14FBF"/>
    <w:rsid w:val="00A17A97"/>
    <w:rsid w:val="00A2310E"/>
    <w:rsid w:val="00A247FB"/>
    <w:rsid w:val="00A2484C"/>
    <w:rsid w:val="00A276E1"/>
    <w:rsid w:val="00A301C7"/>
    <w:rsid w:val="00A30A64"/>
    <w:rsid w:val="00A324AA"/>
    <w:rsid w:val="00A3266B"/>
    <w:rsid w:val="00A32B76"/>
    <w:rsid w:val="00A3381A"/>
    <w:rsid w:val="00A34181"/>
    <w:rsid w:val="00A354DA"/>
    <w:rsid w:val="00A35C6E"/>
    <w:rsid w:val="00A36FC9"/>
    <w:rsid w:val="00A3724C"/>
    <w:rsid w:val="00A40223"/>
    <w:rsid w:val="00A41501"/>
    <w:rsid w:val="00A43717"/>
    <w:rsid w:val="00A43F25"/>
    <w:rsid w:val="00A46A4B"/>
    <w:rsid w:val="00A50395"/>
    <w:rsid w:val="00A52829"/>
    <w:rsid w:val="00A53E72"/>
    <w:rsid w:val="00A543E5"/>
    <w:rsid w:val="00A5774A"/>
    <w:rsid w:val="00A668A6"/>
    <w:rsid w:val="00A66E41"/>
    <w:rsid w:val="00A730BC"/>
    <w:rsid w:val="00A74C55"/>
    <w:rsid w:val="00A75B2C"/>
    <w:rsid w:val="00A76686"/>
    <w:rsid w:val="00A81C42"/>
    <w:rsid w:val="00A86370"/>
    <w:rsid w:val="00A86545"/>
    <w:rsid w:val="00A8716D"/>
    <w:rsid w:val="00A93F76"/>
    <w:rsid w:val="00A95887"/>
    <w:rsid w:val="00AA107F"/>
    <w:rsid w:val="00AA1F6A"/>
    <w:rsid w:val="00AA2126"/>
    <w:rsid w:val="00AA2528"/>
    <w:rsid w:val="00AA588F"/>
    <w:rsid w:val="00AA6F92"/>
    <w:rsid w:val="00AA76BC"/>
    <w:rsid w:val="00AB4416"/>
    <w:rsid w:val="00AB4CF5"/>
    <w:rsid w:val="00AB6934"/>
    <w:rsid w:val="00AB7864"/>
    <w:rsid w:val="00AB7ECF"/>
    <w:rsid w:val="00AC2FD2"/>
    <w:rsid w:val="00AC3C36"/>
    <w:rsid w:val="00AC5D7D"/>
    <w:rsid w:val="00AC6BD3"/>
    <w:rsid w:val="00AC7C52"/>
    <w:rsid w:val="00AD6A97"/>
    <w:rsid w:val="00AD6BA0"/>
    <w:rsid w:val="00AE221C"/>
    <w:rsid w:val="00AE555C"/>
    <w:rsid w:val="00AF1AF7"/>
    <w:rsid w:val="00AF2A62"/>
    <w:rsid w:val="00AF3251"/>
    <w:rsid w:val="00AF42DE"/>
    <w:rsid w:val="00AF46F4"/>
    <w:rsid w:val="00AF5D9B"/>
    <w:rsid w:val="00AF77BA"/>
    <w:rsid w:val="00B00053"/>
    <w:rsid w:val="00B013C2"/>
    <w:rsid w:val="00B027F7"/>
    <w:rsid w:val="00B039D0"/>
    <w:rsid w:val="00B05642"/>
    <w:rsid w:val="00B0640B"/>
    <w:rsid w:val="00B06710"/>
    <w:rsid w:val="00B07CE5"/>
    <w:rsid w:val="00B1288E"/>
    <w:rsid w:val="00B12E91"/>
    <w:rsid w:val="00B17F6C"/>
    <w:rsid w:val="00B20E1C"/>
    <w:rsid w:val="00B26923"/>
    <w:rsid w:val="00B3041F"/>
    <w:rsid w:val="00B31988"/>
    <w:rsid w:val="00B3369F"/>
    <w:rsid w:val="00B475E8"/>
    <w:rsid w:val="00B50E31"/>
    <w:rsid w:val="00B51A15"/>
    <w:rsid w:val="00B52017"/>
    <w:rsid w:val="00B52173"/>
    <w:rsid w:val="00B53EEA"/>
    <w:rsid w:val="00B543AA"/>
    <w:rsid w:val="00B55FBC"/>
    <w:rsid w:val="00B57916"/>
    <w:rsid w:val="00B60D6B"/>
    <w:rsid w:val="00B668F0"/>
    <w:rsid w:val="00B71E32"/>
    <w:rsid w:val="00B7524B"/>
    <w:rsid w:val="00B75D01"/>
    <w:rsid w:val="00B768ED"/>
    <w:rsid w:val="00B77B3C"/>
    <w:rsid w:val="00B80B74"/>
    <w:rsid w:val="00B80FE8"/>
    <w:rsid w:val="00B82E53"/>
    <w:rsid w:val="00B86DB8"/>
    <w:rsid w:val="00B87290"/>
    <w:rsid w:val="00B90C26"/>
    <w:rsid w:val="00B91B4D"/>
    <w:rsid w:val="00B91E62"/>
    <w:rsid w:val="00B92687"/>
    <w:rsid w:val="00B92E83"/>
    <w:rsid w:val="00B93330"/>
    <w:rsid w:val="00B93D9F"/>
    <w:rsid w:val="00B94E6C"/>
    <w:rsid w:val="00B95308"/>
    <w:rsid w:val="00B9567C"/>
    <w:rsid w:val="00B96B20"/>
    <w:rsid w:val="00BA1062"/>
    <w:rsid w:val="00BA3B8D"/>
    <w:rsid w:val="00BA4C2E"/>
    <w:rsid w:val="00BA4FB1"/>
    <w:rsid w:val="00BA693E"/>
    <w:rsid w:val="00BA73FF"/>
    <w:rsid w:val="00BB1B67"/>
    <w:rsid w:val="00BB3F08"/>
    <w:rsid w:val="00BB4606"/>
    <w:rsid w:val="00BB533E"/>
    <w:rsid w:val="00BB6B8E"/>
    <w:rsid w:val="00BB6D1F"/>
    <w:rsid w:val="00BC11AD"/>
    <w:rsid w:val="00BC39F4"/>
    <w:rsid w:val="00BC4984"/>
    <w:rsid w:val="00BD00B3"/>
    <w:rsid w:val="00BD0F35"/>
    <w:rsid w:val="00BD1E1F"/>
    <w:rsid w:val="00BD37D3"/>
    <w:rsid w:val="00BD4D97"/>
    <w:rsid w:val="00BD5469"/>
    <w:rsid w:val="00BE7D5E"/>
    <w:rsid w:val="00BF0005"/>
    <w:rsid w:val="00BF13B2"/>
    <w:rsid w:val="00BF29D2"/>
    <w:rsid w:val="00BF4C5D"/>
    <w:rsid w:val="00BF5A18"/>
    <w:rsid w:val="00C0061D"/>
    <w:rsid w:val="00C00703"/>
    <w:rsid w:val="00C10CD9"/>
    <w:rsid w:val="00C10D3B"/>
    <w:rsid w:val="00C11485"/>
    <w:rsid w:val="00C13493"/>
    <w:rsid w:val="00C135CC"/>
    <w:rsid w:val="00C15D15"/>
    <w:rsid w:val="00C16575"/>
    <w:rsid w:val="00C20D59"/>
    <w:rsid w:val="00C217DC"/>
    <w:rsid w:val="00C218F6"/>
    <w:rsid w:val="00C232CE"/>
    <w:rsid w:val="00C23D2F"/>
    <w:rsid w:val="00C254B5"/>
    <w:rsid w:val="00C255E4"/>
    <w:rsid w:val="00C2594C"/>
    <w:rsid w:val="00C26924"/>
    <w:rsid w:val="00C26E3C"/>
    <w:rsid w:val="00C27396"/>
    <w:rsid w:val="00C304E6"/>
    <w:rsid w:val="00C3190F"/>
    <w:rsid w:val="00C31AC6"/>
    <w:rsid w:val="00C3306F"/>
    <w:rsid w:val="00C34B69"/>
    <w:rsid w:val="00C356E0"/>
    <w:rsid w:val="00C415DA"/>
    <w:rsid w:val="00C41A2E"/>
    <w:rsid w:val="00C41B1A"/>
    <w:rsid w:val="00C41BCC"/>
    <w:rsid w:val="00C41C95"/>
    <w:rsid w:val="00C439A2"/>
    <w:rsid w:val="00C4417F"/>
    <w:rsid w:val="00C443BD"/>
    <w:rsid w:val="00C44475"/>
    <w:rsid w:val="00C451C5"/>
    <w:rsid w:val="00C45FA1"/>
    <w:rsid w:val="00C47142"/>
    <w:rsid w:val="00C47826"/>
    <w:rsid w:val="00C5073C"/>
    <w:rsid w:val="00C54759"/>
    <w:rsid w:val="00C55B82"/>
    <w:rsid w:val="00C64049"/>
    <w:rsid w:val="00C651B2"/>
    <w:rsid w:val="00C6623C"/>
    <w:rsid w:val="00C6648D"/>
    <w:rsid w:val="00C6686B"/>
    <w:rsid w:val="00C673C5"/>
    <w:rsid w:val="00C67634"/>
    <w:rsid w:val="00C70CA4"/>
    <w:rsid w:val="00C73271"/>
    <w:rsid w:val="00C75062"/>
    <w:rsid w:val="00C75974"/>
    <w:rsid w:val="00C76584"/>
    <w:rsid w:val="00C769E8"/>
    <w:rsid w:val="00C8155C"/>
    <w:rsid w:val="00C8466B"/>
    <w:rsid w:val="00C85596"/>
    <w:rsid w:val="00C8784E"/>
    <w:rsid w:val="00C907FD"/>
    <w:rsid w:val="00C90A14"/>
    <w:rsid w:val="00C9161D"/>
    <w:rsid w:val="00C97C56"/>
    <w:rsid w:val="00CA0AB1"/>
    <w:rsid w:val="00CA0C1D"/>
    <w:rsid w:val="00CA312C"/>
    <w:rsid w:val="00CA3DF0"/>
    <w:rsid w:val="00CA4582"/>
    <w:rsid w:val="00CA56C3"/>
    <w:rsid w:val="00CA658B"/>
    <w:rsid w:val="00CA6C38"/>
    <w:rsid w:val="00CA7519"/>
    <w:rsid w:val="00CB1709"/>
    <w:rsid w:val="00CB20F9"/>
    <w:rsid w:val="00CB29E2"/>
    <w:rsid w:val="00CB2EBD"/>
    <w:rsid w:val="00CB4F2A"/>
    <w:rsid w:val="00CB5BBD"/>
    <w:rsid w:val="00CB62A9"/>
    <w:rsid w:val="00CB693D"/>
    <w:rsid w:val="00CB7FE9"/>
    <w:rsid w:val="00CC072B"/>
    <w:rsid w:val="00CC0C4B"/>
    <w:rsid w:val="00CC5BBA"/>
    <w:rsid w:val="00CD1654"/>
    <w:rsid w:val="00CD24D9"/>
    <w:rsid w:val="00CD292B"/>
    <w:rsid w:val="00CD29C5"/>
    <w:rsid w:val="00CD2E99"/>
    <w:rsid w:val="00CD4022"/>
    <w:rsid w:val="00CD5462"/>
    <w:rsid w:val="00CD5A8E"/>
    <w:rsid w:val="00CD6275"/>
    <w:rsid w:val="00CD6390"/>
    <w:rsid w:val="00CD63F9"/>
    <w:rsid w:val="00CD69F3"/>
    <w:rsid w:val="00CD702A"/>
    <w:rsid w:val="00CE02A8"/>
    <w:rsid w:val="00CE2663"/>
    <w:rsid w:val="00CE4D10"/>
    <w:rsid w:val="00CE604B"/>
    <w:rsid w:val="00CE737B"/>
    <w:rsid w:val="00CF08E3"/>
    <w:rsid w:val="00CF1848"/>
    <w:rsid w:val="00CF3FEB"/>
    <w:rsid w:val="00CF40F8"/>
    <w:rsid w:val="00CF4DAC"/>
    <w:rsid w:val="00CF6834"/>
    <w:rsid w:val="00CF6D5A"/>
    <w:rsid w:val="00CF7A56"/>
    <w:rsid w:val="00D0241E"/>
    <w:rsid w:val="00D0307F"/>
    <w:rsid w:val="00D039D9"/>
    <w:rsid w:val="00D06F85"/>
    <w:rsid w:val="00D100F7"/>
    <w:rsid w:val="00D11FE2"/>
    <w:rsid w:val="00D12044"/>
    <w:rsid w:val="00D12EAF"/>
    <w:rsid w:val="00D13149"/>
    <w:rsid w:val="00D14E16"/>
    <w:rsid w:val="00D1520E"/>
    <w:rsid w:val="00D157B8"/>
    <w:rsid w:val="00D17E9D"/>
    <w:rsid w:val="00D21850"/>
    <w:rsid w:val="00D24F4C"/>
    <w:rsid w:val="00D33EFC"/>
    <w:rsid w:val="00D33FB0"/>
    <w:rsid w:val="00D3437E"/>
    <w:rsid w:val="00D34515"/>
    <w:rsid w:val="00D35227"/>
    <w:rsid w:val="00D36515"/>
    <w:rsid w:val="00D37C01"/>
    <w:rsid w:val="00D4071D"/>
    <w:rsid w:val="00D40DBC"/>
    <w:rsid w:val="00D41088"/>
    <w:rsid w:val="00D41C08"/>
    <w:rsid w:val="00D41F3F"/>
    <w:rsid w:val="00D43907"/>
    <w:rsid w:val="00D4421E"/>
    <w:rsid w:val="00D443C5"/>
    <w:rsid w:val="00D464B1"/>
    <w:rsid w:val="00D51BB7"/>
    <w:rsid w:val="00D5478E"/>
    <w:rsid w:val="00D55C26"/>
    <w:rsid w:val="00D56DC3"/>
    <w:rsid w:val="00D57123"/>
    <w:rsid w:val="00D57B62"/>
    <w:rsid w:val="00D65E5C"/>
    <w:rsid w:val="00D67730"/>
    <w:rsid w:val="00D765EE"/>
    <w:rsid w:val="00D76605"/>
    <w:rsid w:val="00D76A18"/>
    <w:rsid w:val="00D77560"/>
    <w:rsid w:val="00D77B46"/>
    <w:rsid w:val="00D8015F"/>
    <w:rsid w:val="00D80849"/>
    <w:rsid w:val="00D82E8F"/>
    <w:rsid w:val="00D83A7D"/>
    <w:rsid w:val="00D8487C"/>
    <w:rsid w:val="00D871FD"/>
    <w:rsid w:val="00D87A53"/>
    <w:rsid w:val="00D87EA2"/>
    <w:rsid w:val="00D91513"/>
    <w:rsid w:val="00D92850"/>
    <w:rsid w:val="00D92A35"/>
    <w:rsid w:val="00D92D2F"/>
    <w:rsid w:val="00D934B1"/>
    <w:rsid w:val="00D93531"/>
    <w:rsid w:val="00D94633"/>
    <w:rsid w:val="00D952A9"/>
    <w:rsid w:val="00D962BC"/>
    <w:rsid w:val="00D96B72"/>
    <w:rsid w:val="00DA1E51"/>
    <w:rsid w:val="00DA2529"/>
    <w:rsid w:val="00DA2738"/>
    <w:rsid w:val="00DA36D8"/>
    <w:rsid w:val="00DA4248"/>
    <w:rsid w:val="00DA4458"/>
    <w:rsid w:val="00DA5439"/>
    <w:rsid w:val="00DA56DD"/>
    <w:rsid w:val="00DB4BFE"/>
    <w:rsid w:val="00DB5BD2"/>
    <w:rsid w:val="00DC073B"/>
    <w:rsid w:val="00DC0B54"/>
    <w:rsid w:val="00DC0E89"/>
    <w:rsid w:val="00DC12D8"/>
    <w:rsid w:val="00DC2CC8"/>
    <w:rsid w:val="00DC54A9"/>
    <w:rsid w:val="00DD06CA"/>
    <w:rsid w:val="00DD0AA1"/>
    <w:rsid w:val="00DD118C"/>
    <w:rsid w:val="00DD32AF"/>
    <w:rsid w:val="00DD33CC"/>
    <w:rsid w:val="00DE0123"/>
    <w:rsid w:val="00DE04BF"/>
    <w:rsid w:val="00DE1768"/>
    <w:rsid w:val="00DE1F31"/>
    <w:rsid w:val="00DE4F53"/>
    <w:rsid w:val="00DF0079"/>
    <w:rsid w:val="00DF1073"/>
    <w:rsid w:val="00DF4DEF"/>
    <w:rsid w:val="00E01489"/>
    <w:rsid w:val="00E053B9"/>
    <w:rsid w:val="00E05B97"/>
    <w:rsid w:val="00E105B6"/>
    <w:rsid w:val="00E11100"/>
    <w:rsid w:val="00E155BF"/>
    <w:rsid w:val="00E157AD"/>
    <w:rsid w:val="00E15CF3"/>
    <w:rsid w:val="00E17703"/>
    <w:rsid w:val="00E21C50"/>
    <w:rsid w:val="00E231FB"/>
    <w:rsid w:val="00E23E91"/>
    <w:rsid w:val="00E253DB"/>
    <w:rsid w:val="00E27936"/>
    <w:rsid w:val="00E30CE6"/>
    <w:rsid w:val="00E30F64"/>
    <w:rsid w:val="00E33655"/>
    <w:rsid w:val="00E3622B"/>
    <w:rsid w:val="00E36AEE"/>
    <w:rsid w:val="00E40222"/>
    <w:rsid w:val="00E40A62"/>
    <w:rsid w:val="00E41240"/>
    <w:rsid w:val="00E4237E"/>
    <w:rsid w:val="00E42551"/>
    <w:rsid w:val="00E42FCC"/>
    <w:rsid w:val="00E45173"/>
    <w:rsid w:val="00E46D05"/>
    <w:rsid w:val="00E50824"/>
    <w:rsid w:val="00E509BA"/>
    <w:rsid w:val="00E53442"/>
    <w:rsid w:val="00E55CAD"/>
    <w:rsid w:val="00E56000"/>
    <w:rsid w:val="00E57609"/>
    <w:rsid w:val="00E5782B"/>
    <w:rsid w:val="00E57D85"/>
    <w:rsid w:val="00E6159A"/>
    <w:rsid w:val="00E66235"/>
    <w:rsid w:val="00E663FD"/>
    <w:rsid w:val="00E66CB3"/>
    <w:rsid w:val="00E7060A"/>
    <w:rsid w:val="00E70A2D"/>
    <w:rsid w:val="00E721B5"/>
    <w:rsid w:val="00E73F86"/>
    <w:rsid w:val="00E745DD"/>
    <w:rsid w:val="00E74EED"/>
    <w:rsid w:val="00E82989"/>
    <w:rsid w:val="00E830DC"/>
    <w:rsid w:val="00E83C24"/>
    <w:rsid w:val="00E8409D"/>
    <w:rsid w:val="00E85BFD"/>
    <w:rsid w:val="00E869CB"/>
    <w:rsid w:val="00E86AB4"/>
    <w:rsid w:val="00E86DA3"/>
    <w:rsid w:val="00E90CF9"/>
    <w:rsid w:val="00E913E9"/>
    <w:rsid w:val="00E91804"/>
    <w:rsid w:val="00E9318D"/>
    <w:rsid w:val="00E940E5"/>
    <w:rsid w:val="00E969A8"/>
    <w:rsid w:val="00E97813"/>
    <w:rsid w:val="00EA087D"/>
    <w:rsid w:val="00EA3EE1"/>
    <w:rsid w:val="00EA551A"/>
    <w:rsid w:val="00EB179D"/>
    <w:rsid w:val="00EC10FF"/>
    <w:rsid w:val="00EC20FF"/>
    <w:rsid w:val="00EC2369"/>
    <w:rsid w:val="00EC4396"/>
    <w:rsid w:val="00EC4E33"/>
    <w:rsid w:val="00EC6295"/>
    <w:rsid w:val="00ED2FE1"/>
    <w:rsid w:val="00ED372C"/>
    <w:rsid w:val="00ED4F77"/>
    <w:rsid w:val="00EE10D9"/>
    <w:rsid w:val="00EE370F"/>
    <w:rsid w:val="00EE51E3"/>
    <w:rsid w:val="00EE5647"/>
    <w:rsid w:val="00EE5F41"/>
    <w:rsid w:val="00EE67E6"/>
    <w:rsid w:val="00EE7F52"/>
    <w:rsid w:val="00EF083D"/>
    <w:rsid w:val="00EF0CB3"/>
    <w:rsid w:val="00EF1DCB"/>
    <w:rsid w:val="00EF3D85"/>
    <w:rsid w:val="00EF4248"/>
    <w:rsid w:val="00EF7577"/>
    <w:rsid w:val="00EF768C"/>
    <w:rsid w:val="00F03B86"/>
    <w:rsid w:val="00F04A06"/>
    <w:rsid w:val="00F04B98"/>
    <w:rsid w:val="00F078CF"/>
    <w:rsid w:val="00F14F8C"/>
    <w:rsid w:val="00F150F0"/>
    <w:rsid w:val="00F15BFC"/>
    <w:rsid w:val="00F2084A"/>
    <w:rsid w:val="00F22106"/>
    <w:rsid w:val="00F2503F"/>
    <w:rsid w:val="00F30A1E"/>
    <w:rsid w:val="00F312ED"/>
    <w:rsid w:val="00F33A28"/>
    <w:rsid w:val="00F354D2"/>
    <w:rsid w:val="00F35931"/>
    <w:rsid w:val="00F35D1E"/>
    <w:rsid w:val="00F40369"/>
    <w:rsid w:val="00F40783"/>
    <w:rsid w:val="00F43E19"/>
    <w:rsid w:val="00F463E3"/>
    <w:rsid w:val="00F511FE"/>
    <w:rsid w:val="00F53193"/>
    <w:rsid w:val="00F5357E"/>
    <w:rsid w:val="00F601EC"/>
    <w:rsid w:val="00F61343"/>
    <w:rsid w:val="00F64AFC"/>
    <w:rsid w:val="00F6586C"/>
    <w:rsid w:val="00F66C62"/>
    <w:rsid w:val="00F67321"/>
    <w:rsid w:val="00F701DF"/>
    <w:rsid w:val="00F73120"/>
    <w:rsid w:val="00F73793"/>
    <w:rsid w:val="00F80396"/>
    <w:rsid w:val="00F827FA"/>
    <w:rsid w:val="00F84FE5"/>
    <w:rsid w:val="00F865A0"/>
    <w:rsid w:val="00F90649"/>
    <w:rsid w:val="00F91028"/>
    <w:rsid w:val="00F93285"/>
    <w:rsid w:val="00F94774"/>
    <w:rsid w:val="00F96B55"/>
    <w:rsid w:val="00F979E6"/>
    <w:rsid w:val="00F97D1F"/>
    <w:rsid w:val="00FA1661"/>
    <w:rsid w:val="00FA3F77"/>
    <w:rsid w:val="00FA4014"/>
    <w:rsid w:val="00FA5708"/>
    <w:rsid w:val="00FA5F4E"/>
    <w:rsid w:val="00FA663B"/>
    <w:rsid w:val="00FB0587"/>
    <w:rsid w:val="00FB120E"/>
    <w:rsid w:val="00FB45DB"/>
    <w:rsid w:val="00FB7D33"/>
    <w:rsid w:val="00FC3E8D"/>
    <w:rsid w:val="00FC4BA7"/>
    <w:rsid w:val="00FC53DB"/>
    <w:rsid w:val="00FD174F"/>
    <w:rsid w:val="00FD278A"/>
    <w:rsid w:val="00FD4A2D"/>
    <w:rsid w:val="00FD4CCD"/>
    <w:rsid w:val="00FD6070"/>
    <w:rsid w:val="00FD70AE"/>
    <w:rsid w:val="00FD761E"/>
    <w:rsid w:val="00FE0C63"/>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28D17"/>
  <w15:docId w15:val="{787D2A35-A9BA-BD49-820F-84F47581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F0"/>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Mentionnonrsolue1">
    <w:name w:val="Mention non résolue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PlaceholderText"/>
            </w:rPr>
            <w:t>[Title]</w:t>
          </w:r>
        </w:p>
      </w:docPartBody>
    </w:docPart>
    <w:docPart>
      <w:docPartPr>
        <w:name w:val="E827FFA9B68F3A4B9E19CE751AC50F43"/>
        <w:category>
          <w:name w:val="General"/>
          <w:gallery w:val="placeholder"/>
        </w:category>
        <w:types>
          <w:type w:val="bbPlcHdr"/>
        </w:types>
        <w:behaviors>
          <w:behavior w:val="content"/>
        </w:behaviors>
        <w:guid w:val="{DBF2D79F-E0C9-9049-B592-807CEDECB9B2}"/>
      </w:docPartPr>
      <w:docPartBody>
        <w:p w:rsidR="00000000" w:rsidRDefault="00022147" w:rsidP="00022147">
          <w:pPr>
            <w:pStyle w:val="E827FFA9B68F3A4B9E19CE751AC50F43"/>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22147"/>
    <w:rsid w:val="000A22AD"/>
    <w:rsid w:val="000E0974"/>
    <w:rsid w:val="00193D07"/>
    <w:rsid w:val="001D2274"/>
    <w:rsid w:val="00254220"/>
    <w:rsid w:val="002811B7"/>
    <w:rsid w:val="002B4FA4"/>
    <w:rsid w:val="002D105B"/>
    <w:rsid w:val="002E7079"/>
    <w:rsid w:val="00403167"/>
    <w:rsid w:val="00410AFC"/>
    <w:rsid w:val="0043436B"/>
    <w:rsid w:val="0046422C"/>
    <w:rsid w:val="004760CF"/>
    <w:rsid w:val="0048163E"/>
    <w:rsid w:val="004B5B88"/>
    <w:rsid w:val="004C6B43"/>
    <w:rsid w:val="004E092F"/>
    <w:rsid w:val="00500A2B"/>
    <w:rsid w:val="00514876"/>
    <w:rsid w:val="00527A0B"/>
    <w:rsid w:val="0058288D"/>
    <w:rsid w:val="005E1749"/>
    <w:rsid w:val="00600C6E"/>
    <w:rsid w:val="00665C6B"/>
    <w:rsid w:val="006801B3"/>
    <w:rsid w:val="006B2614"/>
    <w:rsid w:val="006D6819"/>
    <w:rsid w:val="00701FC0"/>
    <w:rsid w:val="0072047F"/>
    <w:rsid w:val="0072448C"/>
    <w:rsid w:val="00756E36"/>
    <w:rsid w:val="007A5C7F"/>
    <w:rsid w:val="007C148A"/>
    <w:rsid w:val="00810A55"/>
    <w:rsid w:val="008C6619"/>
    <w:rsid w:val="008D420E"/>
    <w:rsid w:val="008E2F21"/>
    <w:rsid w:val="008F2D6B"/>
    <w:rsid w:val="00943997"/>
    <w:rsid w:val="00966705"/>
    <w:rsid w:val="00974DDE"/>
    <w:rsid w:val="0098642F"/>
    <w:rsid w:val="009A1D33"/>
    <w:rsid w:val="00A01265"/>
    <w:rsid w:val="00B06EB7"/>
    <w:rsid w:val="00B83D53"/>
    <w:rsid w:val="00B941B7"/>
    <w:rsid w:val="00BF2D37"/>
    <w:rsid w:val="00C259ED"/>
    <w:rsid w:val="00C6793D"/>
    <w:rsid w:val="00C76B7C"/>
    <w:rsid w:val="00C8104B"/>
    <w:rsid w:val="00C8220E"/>
    <w:rsid w:val="00D31D12"/>
    <w:rsid w:val="00DC3CE5"/>
    <w:rsid w:val="00E86380"/>
    <w:rsid w:val="00EA693C"/>
    <w:rsid w:val="00F04B06"/>
    <w:rsid w:val="00F163FF"/>
    <w:rsid w:val="00F279D8"/>
    <w:rsid w:val="00F930B5"/>
    <w:rsid w:val="00FE3711"/>
    <w:rsid w:val="00FF5E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2147"/>
    <w:rPr>
      <w:color w:val="808080"/>
    </w:rPr>
  </w:style>
  <w:style w:type="paragraph" w:customStyle="1" w:styleId="E827FFA9B68F3A4B9E19CE751AC50F43">
    <w:name w:val="E827FFA9B68F3A4B9E19CE751AC50F43"/>
    <w:rsid w:val="00022147"/>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23DB61-9218-4934-81B2-94C195AD78B3}">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3384</Words>
  <Characters>19290</Characters>
  <Application>Microsoft Office Word</Application>
  <DocSecurity>0</DocSecurity>
  <Lines>160</Lines>
  <Paragraphs>45</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проект доклада рабочей группы I</vt:lpstr>
      <vt:lpstr>проект доклада рабочей группы I</vt:lpstr>
      <vt:lpstr>проект доклада рабочей группы I</vt:lpstr>
    </vt:vector>
  </TitlesOfParts>
  <Company>United Nations</Company>
  <LinksUpToDate>false</LinksUpToDate>
  <CharactersWithSpaces>22629</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доклада рабочей группы I</dc:title>
  <dc:subject>CBD/COP/15/L.1/Add.1</dc:subject>
  <dc:creator>SCBD</dc:creator>
  <cp:keywords>Convention on Biological Diversity, Conference of the Parties, fifteenth meeting, Kunming, China, 11-15 October 2021 and 25 April-8 May 2022</cp:keywords>
  <cp:lastModifiedBy>Anna Vegera</cp:lastModifiedBy>
  <cp:revision>6</cp:revision>
  <cp:lastPrinted>2022-10-11T13:56:00Z</cp:lastPrinted>
  <dcterms:created xsi:type="dcterms:W3CDTF">2022-12-19T20:52:00Z</dcterms:created>
  <dcterms:modified xsi:type="dcterms:W3CDTF">2022-12-19T20:57:00Z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