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1101C1E1" w:rsidR="001E3423" w:rsidRPr="009E3DD0" w:rsidRDefault="009E3DD0" w:rsidP="00672823">
            <w:pPr>
              <w:pStyle w:val="Heading2"/>
              <w:bidi w:val="0"/>
              <w:spacing w:before="240" w:after="0"/>
              <w:jc w:val="left"/>
              <w:rPr>
                <w:rFonts w:ascii="Times New Roman" w:hAnsi="Times New Roman"/>
                <w:bCs w:val="0"/>
                <w:sz w:val="32"/>
                <w:szCs w:val="32"/>
                <w:lang w:val="en-US"/>
              </w:rPr>
            </w:pPr>
            <w:r w:rsidRPr="009E3DD0">
              <w:rPr>
                <w:rFonts w:ascii="Times New Roman" w:hAnsi="Times New Roman"/>
                <w:sz w:val="40"/>
                <w:szCs w:val="40"/>
              </w:rPr>
              <w:t>CBD</w:t>
            </w:r>
            <w:r w:rsidRPr="009E3DD0">
              <w:rPr>
                <w:rFonts w:ascii="Times New Roman" w:hAnsi="Times New Roman"/>
                <w:b w:val="0"/>
                <w:bCs w:val="0"/>
                <w:sz w:val="22"/>
                <w:szCs w:val="22"/>
              </w:rPr>
              <w:t>/NP/MOP/</w:t>
            </w:r>
            <w:r w:rsidR="00E82657">
              <w:rPr>
                <w:rFonts w:ascii="Times New Roman" w:hAnsi="Times New Roman"/>
                <w:b w:val="0"/>
                <w:bCs w:val="0"/>
                <w:sz w:val="22"/>
                <w:szCs w:val="22"/>
              </w:rPr>
              <w:t>6</w:t>
            </w:r>
            <w:r w:rsidRPr="009E3DD0">
              <w:rPr>
                <w:rFonts w:ascii="Times New Roman" w:hAnsi="Times New Roman"/>
                <w:b w:val="0"/>
                <w:bCs w:val="0"/>
                <w:sz w:val="22"/>
                <w:szCs w:val="22"/>
              </w:rPr>
              <w:t>/1</w:t>
            </w:r>
            <w:r w:rsidR="002448CA">
              <w:rPr>
                <w:rFonts w:ascii="Times New Roman" w:hAnsi="Times New Roman"/>
                <w:b w:val="0"/>
                <w:bCs w:val="0"/>
                <w:sz w:val="22"/>
                <w:szCs w:val="22"/>
              </w:rPr>
              <w:t>/</w:t>
            </w:r>
            <w:r w:rsidR="002448CA" w:rsidRPr="002448CA">
              <w:rPr>
                <w:rFonts w:ascii="Times New Roman" w:hAnsi="Times New Roman"/>
                <w:b w:val="0"/>
                <w:bCs w:val="0"/>
                <w:sz w:val="22"/>
                <w:szCs w:val="22"/>
              </w:rPr>
              <w:t>Add.1</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7777777" w:rsidR="009E3DD0" w:rsidRPr="00744CE4" w:rsidRDefault="009E3DD0" w:rsidP="009E3DD0">
            <w:pPr>
              <w:spacing w:before="60"/>
              <w:ind w:firstLine="900"/>
              <w:rPr>
                <w:sz w:val="22"/>
                <w:szCs w:val="22"/>
              </w:rPr>
            </w:pPr>
            <w:r w:rsidRPr="00FC32BA">
              <w:rPr>
                <w:sz w:val="22"/>
                <w:szCs w:val="22"/>
              </w:rPr>
              <w:t>Distr.</w:t>
            </w:r>
            <w:r>
              <w:rPr>
                <w:sz w:val="22"/>
                <w:szCs w:val="22"/>
              </w:rPr>
              <w:t>: General</w:t>
            </w:r>
          </w:p>
          <w:p w14:paraId="689A3D58" w14:textId="72F1A3F1" w:rsidR="009E3DD0" w:rsidRDefault="00E82657" w:rsidP="009E3DD0">
            <w:pPr>
              <w:ind w:firstLine="900"/>
              <w:rPr>
                <w:sz w:val="22"/>
                <w:szCs w:val="22"/>
              </w:rPr>
            </w:pPr>
            <w:r>
              <w:rPr>
                <w:sz w:val="22"/>
                <w:szCs w:val="22"/>
              </w:rPr>
              <w:t>19</w:t>
            </w:r>
            <w:r w:rsidR="002448CA">
              <w:rPr>
                <w:sz w:val="22"/>
                <w:szCs w:val="22"/>
              </w:rPr>
              <w:t xml:space="preserve"> </w:t>
            </w:r>
            <w:r>
              <w:rPr>
                <w:sz w:val="22"/>
                <w:szCs w:val="22"/>
              </w:rPr>
              <w:t>January</w:t>
            </w:r>
            <w:r w:rsidR="002448CA">
              <w:rPr>
                <w:sz w:val="22"/>
                <w:szCs w:val="22"/>
              </w:rPr>
              <w:t xml:space="preserve"> </w:t>
            </w:r>
            <w:r>
              <w:rPr>
                <w:sz w:val="22"/>
                <w:szCs w:val="22"/>
              </w:rPr>
              <w:t>2026</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Default="00A27159" w:rsidP="00672823">
      <w:pPr>
        <w:bidi/>
        <w:spacing w:before="60" w:line="204" w:lineRule="auto"/>
        <w:rPr>
          <w:rFonts w:ascii="Simplified Arabic" w:hAnsi="Simplified Arabic" w:cs="Simplified Arabic"/>
          <w:b/>
          <w:bCs/>
          <w:sz w:val="28"/>
          <w:szCs w:val="28"/>
        </w:rPr>
      </w:pPr>
      <w:bookmarkStart w:id="0" w:name="_Hlk176366935"/>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3239DD6" w14:textId="77777777" w:rsidR="005972A8" w:rsidRPr="005972A8" w:rsidRDefault="00706140" w:rsidP="00AF3F4E">
      <w:pPr>
        <w:bidi/>
        <w:spacing w:line="204"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w:t>
      </w:r>
      <w:r w:rsidR="005972A8" w:rsidRPr="005972A8">
        <w:rPr>
          <w:rFonts w:ascii="Simplified Arabic" w:hAnsi="Simplified Arabic" w:cs="Simplified Arabic"/>
          <w:b/>
          <w:bCs/>
          <w:sz w:val="28"/>
          <w:szCs w:val="28"/>
          <w:rtl/>
          <w:lang w:bidi="ar-EG"/>
        </w:rPr>
        <w:t>في بروتوكول ناغويا</w:t>
      </w:r>
    </w:p>
    <w:p w14:paraId="786ADF60" w14:textId="77777777" w:rsidR="005972A8" w:rsidRPr="005972A8" w:rsidRDefault="005972A8" w:rsidP="00AF3F4E">
      <w:pPr>
        <w:bidi/>
        <w:spacing w:line="204" w:lineRule="auto"/>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بشأن الحصول على الموارد الجينية والتقاسم</w:t>
      </w:r>
    </w:p>
    <w:p w14:paraId="37084E67" w14:textId="77777777" w:rsidR="00706140" w:rsidRPr="00A27159" w:rsidRDefault="005972A8" w:rsidP="00AF3F4E">
      <w:pPr>
        <w:bidi/>
        <w:spacing w:line="204" w:lineRule="auto"/>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العادل والمنصف للمنافع الناشئة عن استخدامها</w:t>
      </w:r>
    </w:p>
    <w:p w14:paraId="54B487E1" w14:textId="1237375F" w:rsidR="001E3423" w:rsidRPr="009E3DD0" w:rsidRDefault="001E3423" w:rsidP="00672823">
      <w:pPr>
        <w:bidi/>
        <w:spacing w:line="204" w:lineRule="auto"/>
        <w:rPr>
          <w:rFonts w:ascii="Simplified Arabic" w:hAnsi="Simplified Arabic" w:cs="Simplified Arabic"/>
          <w:b/>
          <w:bCs/>
          <w:rtl/>
        </w:rPr>
      </w:pPr>
      <w:r w:rsidRPr="009E3DD0">
        <w:rPr>
          <w:rFonts w:ascii="Simplified Arabic" w:hAnsi="Simplified Arabic" w:cs="Simplified Arabic"/>
          <w:b/>
          <w:bCs/>
          <w:rtl/>
        </w:rPr>
        <w:t xml:space="preserve">الاجتماع </w:t>
      </w:r>
      <w:r w:rsidR="00E82657">
        <w:rPr>
          <w:rFonts w:ascii="Simplified Arabic" w:hAnsi="Simplified Arabic" w:cs="Simplified Arabic" w:hint="cs"/>
          <w:b/>
          <w:bCs/>
          <w:rtl/>
        </w:rPr>
        <w:t>السادس</w:t>
      </w:r>
    </w:p>
    <w:p w14:paraId="2CCDA100" w14:textId="24C3EED4" w:rsidR="00F15332" w:rsidRDefault="00E82657" w:rsidP="00672823">
      <w:pPr>
        <w:bidi/>
        <w:spacing w:line="204" w:lineRule="auto"/>
        <w:rPr>
          <w:rFonts w:ascii="Simplified Arabic" w:hAnsi="Simplified Arabic" w:cs="Simplified Arabic"/>
          <w:rtl/>
          <w:lang w:bidi="ar-EG"/>
        </w:rPr>
      </w:pPr>
      <w:proofErr w:type="spellStart"/>
      <w:r>
        <w:rPr>
          <w:rFonts w:ascii="Simplified Arabic" w:hAnsi="Simplified Arabic" w:cs="Simplified Arabic" w:hint="cs"/>
          <w:rtl/>
        </w:rPr>
        <w:t>ييريفان</w:t>
      </w:r>
      <w:proofErr w:type="spellEnd"/>
      <w:r w:rsidR="009E3DD0" w:rsidRPr="00F15332">
        <w:rPr>
          <w:rFonts w:ascii="Simplified Arabic" w:hAnsi="Simplified Arabic" w:cs="Simplified Arabic"/>
          <w:rtl/>
        </w:rPr>
        <w:t>،</w:t>
      </w:r>
      <w:r w:rsidR="009E3DD0">
        <w:rPr>
          <w:rFonts w:ascii="Simplified Arabic" w:hAnsi="Simplified Arabic" w:cs="Simplified Arabic" w:hint="cs"/>
          <w:rtl/>
        </w:rPr>
        <w:t xml:space="preserve"> </w:t>
      </w:r>
      <w:r>
        <w:rPr>
          <w:rFonts w:ascii="Simplified Arabic" w:hAnsi="Simplified Arabic" w:cs="Simplified Arabic" w:hint="cs"/>
          <w:rtl/>
        </w:rPr>
        <w:t xml:space="preserve">19-30 </w:t>
      </w:r>
      <w:r w:rsidR="009E3DD0">
        <w:rPr>
          <w:rFonts w:ascii="Simplified Arabic" w:hAnsi="Simplified Arabic" w:cs="Simplified Arabic" w:hint="cs"/>
          <w:rtl/>
          <w:lang w:bidi="ar-EG"/>
        </w:rPr>
        <w:t xml:space="preserve">أكتوبر/تشرين الأول </w:t>
      </w:r>
      <w:r>
        <w:rPr>
          <w:rFonts w:ascii="Simplified Arabic" w:hAnsi="Simplified Arabic" w:cs="Simplified Arabic" w:hint="cs"/>
          <w:rtl/>
          <w:lang w:bidi="ar-EG"/>
        </w:rPr>
        <w:t>2026</w:t>
      </w:r>
    </w:p>
    <w:p w14:paraId="0F5D5817" w14:textId="6E0D4C65" w:rsidR="00383933" w:rsidRDefault="0055276A" w:rsidP="00383933">
      <w:pPr>
        <w:bidi/>
        <w:spacing w:line="204" w:lineRule="auto"/>
        <w:rPr>
          <w:rtl/>
          <w:lang w:val="en-GB"/>
        </w:rPr>
      </w:pPr>
      <w:r>
        <w:rPr>
          <w:rFonts w:ascii="Simplified Arabic" w:hAnsi="Simplified Arabic" w:cs="Simplified Arabic" w:hint="cs"/>
          <w:rtl/>
          <w:lang w:bidi="ar-EG"/>
        </w:rPr>
        <w:t>البند 2 من جدول الأعمال المؤقت</w:t>
      </w:r>
      <w:r w:rsidR="00D73525">
        <w:rPr>
          <w:rStyle w:val="FootnoteReference"/>
          <w:lang w:val="en-GB"/>
        </w:rPr>
        <w:footnoteReference w:customMarkFollows="1" w:id="1"/>
        <w:t>*</w:t>
      </w:r>
    </w:p>
    <w:p w14:paraId="1893A242" w14:textId="415E6859" w:rsidR="00E9021A" w:rsidRPr="00292FD1" w:rsidRDefault="00E9021A" w:rsidP="00E82657">
      <w:pPr>
        <w:bidi/>
        <w:spacing w:after="360" w:line="216" w:lineRule="auto"/>
        <w:rPr>
          <w:rFonts w:ascii="Simplified Arabic" w:hAnsi="Simplified Arabic" w:cs="Simplified Arabic"/>
          <w:b/>
          <w:bCs/>
          <w:rtl/>
        </w:rPr>
      </w:pPr>
      <w:r w:rsidRPr="00292FD1">
        <w:rPr>
          <w:rFonts w:ascii="Simplified Arabic" w:hAnsi="Simplified Arabic" w:cs="Simplified Arabic" w:hint="cs"/>
          <w:b/>
          <w:bCs/>
          <w:rtl/>
        </w:rPr>
        <w:t>المسائل التنظيمية</w:t>
      </w:r>
    </w:p>
    <w:bookmarkEnd w:id="0"/>
    <w:p w14:paraId="708428A0" w14:textId="40F2C73B" w:rsidR="00C5766C" w:rsidRDefault="00D74C52" w:rsidP="00333F3B">
      <w:pPr>
        <w:bidi/>
        <w:spacing w:after="80" w:line="216" w:lineRule="auto"/>
        <w:ind w:left="1440" w:hanging="720"/>
        <w:rPr>
          <w:rFonts w:cs="Simplified Arabic"/>
          <w:b/>
          <w:bCs/>
          <w:szCs w:val="28"/>
          <w:rtl/>
        </w:rPr>
      </w:pPr>
      <w:r w:rsidRPr="005821E4">
        <w:rPr>
          <w:rFonts w:cs="Simplified Arabic" w:hint="cs"/>
          <w:b/>
          <w:bCs/>
          <w:szCs w:val="28"/>
          <w:rtl/>
        </w:rPr>
        <w:t>جدول الأعمال المؤقت</w:t>
      </w:r>
      <w:r w:rsidR="0055276A">
        <w:rPr>
          <w:rFonts w:cs="Simplified Arabic" w:hint="cs"/>
          <w:b/>
          <w:bCs/>
          <w:szCs w:val="28"/>
          <w:rtl/>
        </w:rPr>
        <w:t xml:space="preserve"> المشروح</w:t>
      </w:r>
    </w:p>
    <w:p w14:paraId="5C1BB9E1" w14:textId="2460E653" w:rsidR="0055276A" w:rsidRDefault="0055276A" w:rsidP="00B12876">
      <w:pPr>
        <w:bidi/>
        <w:spacing w:after="80" w:line="216" w:lineRule="auto"/>
        <w:rPr>
          <w:rFonts w:cs="Simplified Arabic"/>
          <w:b/>
          <w:bCs/>
          <w:szCs w:val="28"/>
        </w:rPr>
      </w:pPr>
      <w:r>
        <w:rPr>
          <w:rFonts w:cs="Simplified Arabic" w:hint="cs"/>
          <w:b/>
          <w:bCs/>
          <w:szCs w:val="28"/>
          <w:rtl/>
        </w:rPr>
        <w:t>مقدمة</w:t>
      </w:r>
    </w:p>
    <w:p w14:paraId="19176675" w14:textId="444A46E9" w:rsidR="00D74C52" w:rsidRPr="0066700D" w:rsidRDefault="0055276A"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bookmarkStart w:id="1" w:name="_Hlk176366908"/>
      <w:bookmarkStart w:id="2" w:name="_Hlk176364521"/>
      <w:r w:rsidRPr="0055276A">
        <w:rPr>
          <w:rFonts w:ascii="Simplified Arabic" w:hAnsi="Simplified Arabic" w:cs="Simplified Arabic"/>
          <w:sz w:val="22"/>
          <w:rtl/>
          <w:lang w:val="en-US"/>
        </w:rPr>
        <w:t xml:space="preserve">بناء على </w:t>
      </w:r>
      <w:r w:rsidR="006E393D">
        <w:rPr>
          <w:rFonts w:ascii="Simplified Arabic" w:hAnsi="Simplified Arabic" w:cs="Simplified Arabic" w:hint="cs"/>
          <w:sz w:val="22"/>
          <w:rtl/>
          <w:lang w:val="en-US"/>
        </w:rPr>
        <w:t>ال</w:t>
      </w:r>
      <w:r w:rsidRPr="0055276A">
        <w:rPr>
          <w:rFonts w:ascii="Simplified Arabic" w:hAnsi="Simplified Arabic" w:cs="Simplified Arabic"/>
          <w:sz w:val="22"/>
          <w:rtl/>
          <w:lang w:val="en-US"/>
        </w:rPr>
        <w:t>دعوة</w:t>
      </w:r>
      <w:r w:rsidR="006E393D">
        <w:rPr>
          <w:rFonts w:ascii="Simplified Arabic" w:hAnsi="Simplified Arabic" w:cs="Simplified Arabic" w:hint="cs"/>
          <w:sz w:val="22"/>
          <w:rtl/>
          <w:lang w:val="en-US"/>
        </w:rPr>
        <w:t xml:space="preserve"> المقدمة</w:t>
      </w:r>
      <w:r w:rsidRPr="0055276A">
        <w:rPr>
          <w:rFonts w:ascii="Simplified Arabic" w:hAnsi="Simplified Arabic" w:cs="Simplified Arabic"/>
          <w:sz w:val="22"/>
          <w:rtl/>
          <w:lang w:val="en-US"/>
        </w:rPr>
        <w:t xml:space="preserve"> من حكومة </w:t>
      </w:r>
      <w:r w:rsidR="00E82657">
        <w:rPr>
          <w:rFonts w:ascii="Simplified Arabic" w:hAnsi="Simplified Arabic" w:cs="Simplified Arabic" w:hint="cs"/>
          <w:sz w:val="22"/>
          <w:rtl/>
          <w:lang w:val="en-US"/>
        </w:rPr>
        <w:t>أرمينيا</w:t>
      </w:r>
      <w:r w:rsidRPr="0055276A">
        <w:rPr>
          <w:rFonts w:ascii="Simplified Arabic" w:hAnsi="Simplified Arabic" w:cs="Simplified Arabic"/>
          <w:sz w:val="22"/>
          <w:rtl/>
          <w:lang w:val="en-US"/>
        </w:rPr>
        <w:t xml:space="preserve">، سيُعقد الاجتماع </w:t>
      </w:r>
      <w:r w:rsidR="00E82657">
        <w:rPr>
          <w:rFonts w:ascii="Simplified Arabic" w:hAnsi="Simplified Arabic" w:cs="Simplified Arabic" w:hint="cs"/>
          <w:sz w:val="22"/>
          <w:rtl/>
          <w:lang w:val="en-US"/>
        </w:rPr>
        <w:t>السادس</w:t>
      </w:r>
      <w:r w:rsidRPr="0055276A">
        <w:rPr>
          <w:rFonts w:ascii="Simplified Arabic" w:hAnsi="Simplified Arabic" w:cs="Simplified Arabic"/>
          <w:sz w:val="22"/>
          <w:rtl/>
          <w:lang w:val="en-US"/>
        </w:rPr>
        <w:t xml:space="preserve"> لمؤتمر الأطراف العامل كاجتماع </w:t>
      </w:r>
      <w:r w:rsidR="008E605B">
        <w:rPr>
          <w:rFonts w:ascii="Simplified Arabic" w:hAnsi="Simplified Arabic" w:cs="Simplified Arabic" w:hint="cs"/>
          <w:sz w:val="22"/>
          <w:rtl/>
          <w:lang w:val="en-US" w:bidi="ar-EG"/>
        </w:rPr>
        <w:t>ل</w:t>
      </w:r>
      <w:r w:rsidRPr="0055276A">
        <w:rPr>
          <w:rFonts w:ascii="Simplified Arabic" w:hAnsi="Simplified Arabic" w:cs="Simplified Arabic"/>
          <w:sz w:val="22"/>
          <w:rtl/>
          <w:lang w:val="en-US"/>
        </w:rPr>
        <w:t>لأطراف</w:t>
      </w:r>
      <w:r w:rsidR="008E605B">
        <w:rPr>
          <w:rFonts w:ascii="Simplified Arabic" w:hAnsi="Simplified Arabic" w:cs="Simplified Arabic" w:hint="cs"/>
          <w:sz w:val="22"/>
          <w:rtl/>
          <w:lang w:val="en-US"/>
        </w:rPr>
        <w:t xml:space="preserve"> في</w:t>
      </w:r>
      <w:r w:rsidRPr="0055276A">
        <w:rPr>
          <w:rFonts w:ascii="Simplified Arabic" w:hAnsi="Simplified Arabic" w:cs="Simplified Arabic"/>
          <w:sz w:val="22"/>
          <w:rtl/>
          <w:lang w:val="en-US"/>
        </w:rPr>
        <w:t xml:space="preserve"> بروتوكول </w:t>
      </w:r>
      <w:proofErr w:type="spellStart"/>
      <w:r w:rsidR="00B12876">
        <w:rPr>
          <w:rFonts w:ascii="Simplified Arabic" w:hAnsi="Simplified Arabic" w:cs="Simplified Arabic" w:hint="cs"/>
          <w:sz w:val="22"/>
          <w:rtl/>
          <w:lang w:val="en-US"/>
        </w:rPr>
        <w:t>ناغويا</w:t>
      </w:r>
      <w:proofErr w:type="spellEnd"/>
      <w:r w:rsidRPr="0055276A">
        <w:rPr>
          <w:rFonts w:ascii="Simplified Arabic" w:hAnsi="Simplified Arabic" w:cs="Simplified Arabic"/>
          <w:sz w:val="22"/>
          <w:rtl/>
          <w:lang w:val="en-US"/>
        </w:rPr>
        <w:t xml:space="preserve"> بشأن الحصول على الموارد الجينية والتقاسم العادل والمنصف للمنافع الناشئة عن استخدامها في </w:t>
      </w:r>
      <w:proofErr w:type="spellStart"/>
      <w:r w:rsidR="00E82657">
        <w:rPr>
          <w:rFonts w:ascii="Simplified Arabic" w:hAnsi="Simplified Arabic" w:cs="Simplified Arabic" w:hint="cs"/>
          <w:sz w:val="22"/>
          <w:rtl/>
          <w:lang w:val="en-US"/>
        </w:rPr>
        <w:t>ييريفان</w:t>
      </w:r>
      <w:proofErr w:type="spellEnd"/>
      <w:r w:rsidRPr="0055276A">
        <w:rPr>
          <w:rFonts w:ascii="Simplified Arabic" w:hAnsi="Simplified Arabic" w:cs="Simplified Arabic"/>
          <w:sz w:val="22"/>
          <w:rtl/>
          <w:lang w:val="en-US"/>
        </w:rPr>
        <w:t xml:space="preserve">، في الفترة من </w:t>
      </w:r>
      <w:r w:rsidR="00E82657">
        <w:rPr>
          <w:rFonts w:ascii="Simplified Arabic" w:hAnsi="Simplified Arabic" w:cs="Simplified Arabic" w:hint="cs"/>
          <w:sz w:val="22"/>
          <w:rtl/>
          <w:lang w:val="en-US"/>
        </w:rPr>
        <w:t>19 إلى 30</w:t>
      </w:r>
      <w:r w:rsidRPr="0055276A">
        <w:rPr>
          <w:rFonts w:ascii="Simplified Arabic" w:hAnsi="Simplified Arabic" w:cs="Simplified Arabic"/>
          <w:sz w:val="22"/>
          <w:rtl/>
          <w:lang w:val="en-US"/>
        </w:rPr>
        <w:t xml:space="preserve"> أكتوبر</w:t>
      </w:r>
      <w:r w:rsidR="009E1903">
        <w:rPr>
          <w:rFonts w:ascii="Simplified Arabic" w:hAnsi="Simplified Arabic" w:cs="Simplified Arabic" w:hint="cs"/>
          <w:sz w:val="22"/>
          <w:rtl/>
          <w:lang w:val="en-US"/>
        </w:rPr>
        <w:t>/تشرين الأول</w:t>
      </w:r>
      <w:r w:rsidRPr="0055276A">
        <w:rPr>
          <w:rFonts w:ascii="Simplified Arabic" w:hAnsi="Simplified Arabic" w:cs="Simplified Arabic"/>
          <w:sz w:val="22"/>
          <w:rtl/>
          <w:lang w:val="en-US"/>
        </w:rPr>
        <w:t xml:space="preserve"> </w:t>
      </w:r>
      <w:r w:rsidR="00E82657">
        <w:rPr>
          <w:rFonts w:ascii="Simplified Arabic" w:hAnsi="Simplified Arabic" w:cs="Simplified Arabic" w:hint="cs"/>
          <w:sz w:val="22"/>
          <w:rtl/>
          <w:lang w:val="en-US"/>
        </w:rPr>
        <w:t>2026</w:t>
      </w:r>
      <w:r w:rsidRPr="0055276A">
        <w:rPr>
          <w:rFonts w:ascii="Simplified Arabic" w:hAnsi="Simplified Arabic" w:cs="Simplified Arabic"/>
          <w:sz w:val="22"/>
          <w:rtl/>
          <w:lang w:val="en-US"/>
        </w:rPr>
        <w:t>، بالتزامن مع</w:t>
      </w:r>
      <w:r w:rsidR="0070144E">
        <w:rPr>
          <w:rFonts w:ascii="Simplified Arabic" w:hAnsi="Simplified Arabic" w:cs="Simplified Arabic" w:hint="cs"/>
          <w:sz w:val="22"/>
          <w:rtl/>
          <w:lang w:val="en-US"/>
        </w:rPr>
        <w:t xml:space="preserve"> انعقاد</w:t>
      </w:r>
      <w:r w:rsidRPr="0055276A">
        <w:rPr>
          <w:rFonts w:ascii="Simplified Arabic" w:hAnsi="Simplified Arabic" w:cs="Simplified Arabic"/>
          <w:sz w:val="22"/>
          <w:rtl/>
          <w:lang w:val="en-US"/>
        </w:rPr>
        <w:t xml:space="preserve"> الاجتماع </w:t>
      </w:r>
      <w:r w:rsidR="00E82657">
        <w:rPr>
          <w:rFonts w:ascii="Simplified Arabic" w:hAnsi="Simplified Arabic" w:cs="Simplified Arabic" w:hint="cs"/>
          <w:sz w:val="22"/>
          <w:rtl/>
          <w:lang w:val="en-US"/>
        </w:rPr>
        <w:t>السابع</w:t>
      </w:r>
      <w:r w:rsidR="00B12876">
        <w:rPr>
          <w:rFonts w:ascii="Simplified Arabic" w:hAnsi="Simplified Arabic" w:cs="Simplified Arabic" w:hint="eastAsia"/>
          <w:sz w:val="22"/>
          <w:rtl/>
          <w:lang w:val="en-US"/>
        </w:rPr>
        <w:t> </w:t>
      </w:r>
      <w:r w:rsidRPr="0055276A">
        <w:rPr>
          <w:rFonts w:ascii="Simplified Arabic" w:hAnsi="Simplified Arabic" w:cs="Simplified Arabic"/>
          <w:sz w:val="22"/>
          <w:rtl/>
          <w:lang w:val="en-US"/>
        </w:rPr>
        <w:t xml:space="preserve">عشر لمؤتمر الأطراف في الاتفاقية والاجتماع </w:t>
      </w:r>
      <w:r w:rsidR="00E82657">
        <w:rPr>
          <w:rFonts w:ascii="Simplified Arabic" w:hAnsi="Simplified Arabic" w:cs="Simplified Arabic" w:hint="cs"/>
          <w:sz w:val="22"/>
          <w:rtl/>
          <w:lang w:val="en-US"/>
        </w:rPr>
        <w:t>الثاني</w:t>
      </w:r>
      <w:r w:rsidRPr="0055276A">
        <w:rPr>
          <w:rFonts w:ascii="Simplified Arabic" w:hAnsi="Simplified Arabic" w:cs="Simplified Arabic"/>
          <w:sz w:val="22"/>
          <w:rtl/>
          <w:lang w:val="en-US"/>
        </w:rPr>
        <w:t xml:space="preserve"> عشر لمؤتمر الأطراف العامل كاجتماع </w:t>
      </w:r>
      <w:r w:rsidR="00D73525">
        <w:rPr>
          <w:rFonts w:ascii="Simplified Arabic" w:hAnsi="Simplified Arabic" w:cs="Simplified Arabic" w:hint="cs"/>
          <w:sz w:val="22"/>
          <w:rtl/>
          <w:lang w:val="en-US"/>
        </w:rPr>
        <w:t>ل</w:t>
      </w:r>
      <w:r w:rsidRPr="0055276A">
        <w:rPr>
          <w:rFonts w:ascii="Simplified Arabic" w:hAnsi="Simplified Arabic" w:cs="Simplified Arabic"/>
          <w:sz w:val="22"/>
          <w:rtl/>
          <w:lang w:val="en-US"/>
        </w:rPr>
        <w:t>لأطراف</w:t>
      </w:r>
      <w:r w:rsidR="00D73525">
        <w:rPr>
          <w:rFonts w:ascii="Simplified Arabic" w:hAnsi="Simplified Arabic" w:cs="Simplified Arabic" w:hint="cs"/>
          <w:sz w:val="22"/>
          <w:rtl/>
          <w:lang w:val="en-US"/>
        </w:rPr>
        <w:t xml:space="preserve"> في</w:t>
      </w:r>
      <w:r w:rsidRPr="0055276A">
        <w:rPr>
          <w:rFonts w:ascii="Simplified Arabic" w:hAnsi="Simplified Arabic" w:cs="Simplified Arabic"/>
          <w:sz w:val="22"/>
          <w:rtl/>
          <w:lang w:val="en-US"/>
        </w:rPr>
        <w:t xml:space="preserve"> بروتوكول قرطاجنة للسلامة </w:t>
      </w:r>
      <w:r w:rsidR="00031E41">
        <w:rPr>
          <w:rFonts w:ascii="Simplified Arabic" w:hAnsi="Simplified Arabic" w:cs="Simplified Arabic" w:hint="cs"/>
          <w:sz w:val="22"/>
          <w:rtl/>
          <w:lang w:val="en-US"/>
        </w:rPr>
        <w:t>الأحيائية</w:t>
      </w:r>
      <w:r w:rsidRPr="0055276A">
        <w:rPr>
          <w:rFonts w:ascii="Simplified Arabic" w:hAnsi="Simplified Arabic" w:cs="Simplified Arabic"/>
          <w:sz w:val="22"/>
          <w:rtl/>
          <w:lang w:val="en-US"/>
        </w:rPr>
        <w:t xml:space="preserve">. </w:t>
      </w:r>
      <w:r w:rsidR="00D43579">
        <w:rPr>
          <w:rFonts w:ascii="Simplified Arabic" w:hAnsi="Simplified Arabic" w:cs="Simplified Arabic" w:hint="cs"/>
          <w:sz w:val="22"/>
          <w:rtl/>
          <w:lang w:val="en-US"/>
        </w:rPr>
        <w:t>وسيُقام</w:t>
      </w:r>
      <w:r w:rsidRPr="0055276A">
        <w:rPr>
          <w:rFonts w:ascii="Simplified Arabic" w:hAnsi="Simplified Arabic" w:cs="Simplified Arabic"/>
          <w:sz w:val="22"/>
          <w:rtl/>
          <w:lang w:val="en-US"/>
        </w:rPr>
        <w:t xml:space="preserve"> حفل افتتاح رفيع المستوى في </w:t>
      </w:r>
      <w:r w:rsidR="00E82657">
        <w:rPr>
          <w:rFonts w:ascii="Simplified Arabic" w:hAnsi="Simplified Arabic" w:cs="Simplified Arabic" w:hint="cs"/>
          <w:sz w:val="22"/>
          <w:rtl/>
          <w:lang w:val="en-US"/>
        </w:rPr>
        <w:t>18</w:t>
      </w:r>
      <w:r w:rsidRPr="0055276A">
        <w:rPr>
          <w:rFonts w:ascii="Simplified Arabic" w:hAnsi="Simplified Arabic" w:cs="Simplified Arabic"/>
          <w:sz w:val="22"/>
          <w:rtl/>
          <w:lang w:val="en-US"/>
        </w:rPr>
        <w:t xml:space="preserve"> أكتوبر</w:t>
      </w:r>
      <w:r w:rsidR="00A04BDC">
        <w:rPr>
          <w:rFonts w:ascii="Simplified Arabic" w:hAnsi="Simplified Arabic" w:cs="Simplified Arabic" w:hint="cs"/>
          <w:sz w:val="22"/>
          <w:rtl/>
          <w:lang w:val="en-US"/>
        </w:rPr>
        <w:t>/تشرين الأول.</w:t>
      </w:r>
      <w:r w:rsidR="0089348C">
        <w:rPr>
          <w:rFonts w:ascii="Simplified Arabic" w:hAnsi="Simplified Arabic" w:cs="Simplified Arabic" w:hint="cs"/>
          <w:sz w:val="22"/>
          <w:rtl/>
          <w:lang w:val="en-US"/>
        </w:rPr>
        <w:t xml:space="preserve"> </w:t>
      </w:r>
    </w:p>
    <w:p w14:paraId="40974F92" w14:textId="485D5979" w:rsidR="00A47CFA" w:rsidRDefault="00A47CFA"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A47CFA">
        <w:rPr>
          <w:rFonts w:ascii="Simplified Arabic" w:hAnsi="Simplified Arabic" w:cs="Simplified Arabic"/>
          <w:sz w:val="22"/>
          <w:rtl/>
          <w:lang w:val="en-US"/>
        </w:rPr>
        <w:t xml:space="preserve">وقد </w:t>
      </w:r>
      <w:r w:rsidR="00352A06">
        <w:rPr>
          <w:rFonts w:ascii="Simplified Arabic" w:hAnsi="Simplified Arabic" w:cs="Simplified Arabic" w:hint="cs"/>
          <w:sz w:val="22"/>
          <w:rtl/>
          <w:lang w:val="en-US"/>
        </w:rPr>
        <w:t>تُعقد</w:t>
      </w:r>
      <w:r w:rsidRPr="00A47CFA">
        <w:rPr>
          <w:rFonts w:ascii="Simplified Arabic" w:hAnsi="Simplified Arabic" w:cs="Simplified Arabic"/>
          <w:sz w:val="22"/>
          <w:rtl/>
          <w:lang w:val="en-US"/>
        </w:rPr>
        <w:t xml:space="preserve"> </w:t>
      </w:r>
      <w:r w:rsidR="00B12876" w:rsidRPr="00A47CFA">
        <w:rPr>
          <w:rFonts w:ascii="Simplified Arabic" w:hAnsi="Simplified Arabic" w:cs="Simplified Arabic"/>
          <w:sz w:val="22"/>
          <w:rtl/>
          <w:lang w:val="en-US"/>
        </w:rPr>
        <w:t>أي</w:t>
      </w:r>
      <w:r w:rsidR="00B12876">
        <w:rPr>
          <w:rFonts w:ascii="Simplified Arabic" w:hAnsi="Simplified Arabic" w:cs="Simplified Arabic" w:hint="cs"/>
          <w:sz w:val="22"/>
          <w:rtl/>
          <w:lang w:val="en-US"/>
        </w:rPr>
        <w:t>ض</w:t>
      </w:r>
      <w:r w:rsidR="00B12876" w:rsidRPr="00A47CFA">
        <w:rPr>
          <w:rFonts w:ascii="Simplified Arabic" w:hAnsi="Simplified Arabic" w:cs="Simplified Arabic"/>
          <w:sz w:val="22"/>
          <w:rtl/>
          <w:lang w:val="en-US"/>
        </w:rPr>
        <w:t xml:space="preserve">ا </w:t>
      </w:r>
      <w:r w:rsidRPr="00A47CFA">
        <w:rPr>
          <w:rFonts w:ascii="Simplified Arabic" w:hAnsi="Simplified Arabic" w:cs="Simplified Arabic"/>
          <w:sz w:val="22"/>
          <w:rtl/>
          <w:lang w:val="en-US"/>
        </w:rPr>
        <w:t xml:space="preserve">اجتماعات تحضيرية للمجموعات الإقليمية في </w:t>
      </w:r>
      <w:r w:rsidR="00156E6B">
        <w:rPr>
          <w:rFonts w:ascii="Simplified Arabic" w:hAnsi="Simplified Arabic" w:cs="Simplified Arabic" w:hint="cs"/>
          <w:sz w:val="22"/>
          <w:rtl/>
          <w:lang w:val="en-US"/>
        </w:rPr>
        <w:t>18</w:t>
      </w:r>
      <w:r w:rsidRPr="00A47CFA">
        <w:rPr>
          <w:rFonts w:ascii="Simplified Arabic" w:hAnsi="Simplified Arabic" w:cs="Simplified Arabic"/>
          <w:sz w:val="22"/>
          <w:rtl/>
          <w:lang w:val="en-US"/>
        </w:rPr>
        <w:t xml:space="preserve"> أكتوبر/تشرين الأول.</w:t>
      </w:r>
    </w:p>
    <w:p w14:paraId="3A61553A" w14:textId="4F6C51F7" w:rsidR="00352A06" w:rsidRDefault="003A319B"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وستُعد</w:t>
      </w:r>
      <w:r w:rsidR="00352A06">
        <w:rPr>
          <w:rFonts w:ascii="Simplified Arabic" w:hAnsi="Simplified Arabic" w:cs="Simplified Arabic" w:hint="cs"/>
          <w:sz w:val="22"/>
          <w:rtl/>
          <w:lang w:val="en-US"/>
        </w:rPr>
        <w:t xml:space="preserve"> </w:t>
      </w:r>
      <w:r w:rsidR="00352A06" w:rsidRPr="00352A06">
        <w:rPr>
          <w:rFonts w:ascii="Simplified Arabic" w:hAnsi="Simplified Arabic" w:cs="Simplified Arabic"/>
          <w:sz w:val="22"/>
          <w:rtl/>
          <w:lang w:val="en-US"/>
        </w:rPr>
        <w:t xml:space="preserve">الأمانة </w:t>
      </w:r>
      <w:r>
        <w:rPr>
          <w:rFonts w:ascii="Simplified Arabic" w:hAnsi="Simplified Arabic" w:cs="Simplified Arabic" w:hint="cs"/>
          <w:sz w:val="22"/>
          <w:rtl/>
          <w:lang w:val="en-US"/>
        </w:rPr>
        <w:t>تجميعا</w:t>
      </w:r>
      <w:r w:rsidR="00352A06" w:rsidRPr="00352A06">
        <w:rPr>
          <w:rFonts w:ascii="Simplified Arabic" w:hAnsi="Simplified Arabic" w:cs="Simplified Arabic"/>
          <w:sz w:val="22"/>
          <w:rtl/>
          <w:lang w:val="en-US"/>
        </w:rPr>
        <w:t xml:space="preserve"> لمشاريع </w:t>
      </w:r>
      <w:r>
        <w:rPr>
          <w:rFonts w:ascii="Simplified Arabic" w:hAnsi="Simplified Arabic" w:cs="Simplified Arabic" w:hint="cs"/>
          <w:sz w:val="22"/>
          <w:rtl/>
          <w:lang w:val="en-US"/>
        </w:rPr>
        <w:t>المقررات</w:t>
      </w:r>
      <w:r w:rsidR="00352A06" w:rsidRPr="00352A06">
        <w:rPr>
          <w:rFonts w:ascii="Simplified Arabic" w:hAnsi="Simplified Arabic" w:cs="Simplified Arabic"/>
          <w:sz w:val="22"/>
          <w:rtl/>
          <w:lang w:val="en-US"/>
        </w:rPr>
        <w:t xml:space="preserve"> التي </w:t>
      </w:r>
      <w:r w:rsidR="00156E6B">
        <w:rPr>
          <w:rFonts w:ascii="Simplified Arabic" w:hAnsi="Simplified Arabic" w:cs="Simplified Arabic" w:hint="cs"/>
          <w:sz w:val="22"/>
          <w:rtl/>
          <w:lang w:val="en-US"/>
        </w:rPr>
        <w:t>أوصت بها</w:t>
      </w:r>
      <w:r w:rsidR="00352A06" w:rsidRPr="00352A06">
        <w:rPr>
          <w:rFonts w:ascii="Simplified Arabic" w:hAnsi="Simplified Arabic" w:cs="Simplified Arabic"/>
          <w:sz w:val="22"/>
          <w:rtl/>
          <w:lang w:val="en-US"/>
        </w:rPr>
        <w:t xml:space="preserve"> الهيئات الفرعية أو التي تم إعدادها في ضوء </w:t>
      </w:r>
      <w:r>
        <w:rPr>
          <w:rFonts w:ascii="Simplified Arabic" w:hAnsi="Simplified Arabic" w:cs="Simplified Arabic" w:hint="cs"/>
          <w:sz w:val="22"/>
          <w:rtl/>
          <w:lang w:val="en-US"/>
        </w:rPr>
        <w:t>المقررات</w:t>
      </w:r>
      <w:r w:rsidR="00352A06" w:rsidRPr="00352A06">
        <w:rPr>
          <w:rFonts w:ascii="Simplified Arabic" w:hAnsi="Simplified Arabic" w:cs="Simplified Arabic"/>
          <w:sz w:val="22"/>
          <w:rtl/>
          <w:lang w:val="en-US"/>
        </w:rPr>
        <w:t xml:space="preserve"> والتوصيات السابقة.</w:t>
      </w:r>
      <w:r w:rsidR="000C2853" w:rsidRPr="000C2853">
        <w:rPr>
          <w:rStyle w:val="PlaceholderText"/>
        </w:rPr>
        <w:t xml:space="preserve"> </w:t>
      </w:r>
      <w:r w:rsidR="000C2853" w:rsidRPr="0024343D">
        <w:rPr>
          <w:rStyle w:val="FootnoteReference"/>
          <w:rFonts w:ascii="Simplified Arabic" w:hAnsi="Simplified Arabic" w:cs="Simplified Arabic"/>
        </w:rPr>
        <w:footnoteReference w:id="2"/>
      </w:r>
    </w:p>
    <w:p w14:paraId="3D36C860" w14:textId="170719C3" w:rsidR="003A319B" w:rsidRPr="00AF3F4E" w:rsidRDefault="003A319B" w:rsidP="00E82657">
      <w:pPr>
        <w:bidi/>
        <w:spacing w:after="80" w:line="216" w:lineRule="auto"/>
        <w:ind w:left="720" w:hanging="720"/>
        <w:rPr>
          <w:rFonts w:cs="Simplified Arabic"/>
          <w:b/>
          <w:bCs/>
          <w:rtl/>
        </w:rPr>
      </w:pPr>
      <w:bookmarkStart w:id="3" w:name="_Hlk176367027"/>
      <w:bookmarkStart w:id="4" w:name="_Hlk176367107"/>
      <w:bookmarkEnd w:id="1"/>
      <w:r w:rsidRPr="00AF3F4E">
        <w:rPr>
          <w:rFonts w:cs="Simplified Arabic" w:hint="cs"/>
          <w:b/>
          <w:bCs/>
          <w:rtl/>
        </w:rPr>
        <w:t>البند 1</w:t>
      </w:r>
    </w:p>
    <w:p w14:paraId="2D013F7A" w14:textId="3431B3D3" w:rsidR="003A319B" w:rsidRPr="00AF3F4E" w:rsidRDefault="003A319B" w:rsidP="00E82657">
      <w:pPr>
        <w:bidi/>
        <w:spacing w:after="80" w:line="216" w:lineRule="auto"/>
        <w:ind w:left="720" w:hanging="720"/>
        <w:rPr>
          <w:rFonts w:cs="Simplified Arabic"/>
          <w:b/>
          <w:bCs/>
          <w:rtl/>
        </w:rPr>
      </w:pPr>
      <w:r w:rsidRPr="00AF3F4E">
        <w:rPr>
          <w:rFonts w:cs="Simplified Arabic" w:hint="cs"/>
          <w:b/>
          <w:bCs/>
          <w:rtl/>
        </w:rPr>
        <w:t>افتتاح الاجتماع</w:t>
      </w:r>
    </w:p>
    <w:p w14:paraId="1C3842C4" w14:textId="7D4B8230" w:rsidR="00B550DD" w:rsidRDefault="00B550DD"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سيُفتتح</w:t>
      </w:r>
      <w:r w:rsidRPr="00B550DD">
        <w:rPr>
          <w:rFonts w:ascii="Simplified Arabic" w:hAnsi="Simplified Arabic" w:cs="Simplified Arabic"/>
          <w:sz w:val="22"/>
          <w:rtl/>
          <w:lang w:val="en-US"/>
        </w:rPr>
        <w:t xml:space="preserve"> </w:t>
      </w:r>
      <w:r w:rsidR="00156E6B" w:rsidRPr="00AA787D">
        <w:rPr>
          <w:rFonts w:eastAsia="YouYuan" w:cs="Simplified Arabic"/>
          <w:kern w:val="2"/>
          <w:sz w:val="22"/>
          <w:rtl/>
          <w:lang w:val="en-US" w:eastAsia="en-US" w:bidi="ar-EG"/>
        </w:rPr>
        <w:t xml:space="preserve">الاجتماع في الساعة العاشرة من صباح يوم </w:t>
      </w:r>
      <w:r w:rsidR="00156E6B">
        <w:rPr>
          <w:rFonts w:eastAsia="YouYuan" w:cs="Simplified Arabic" w:hint="cs"/>
          <w:kern w:val="2"/>
          <w:sz w:val="22"/>
          <w:rtl/>
          <w:lang w:val="en-US" w:eastAsia="en-US" w:bidi="ar-EG"/>
        </w:rPr>
        <w:t>19</w:t>
      </w:r>
      <w:r w:rsidR="00156E6B" w:rsidRPr="00AA787D">
        <w:rPr>
          <w:rFonts w:eastAsia="YouYuan" w:cs="Simplified Arabic"/>
          <w:kern w:val="2"/>
          <w:sz w:val="22"/>
          <w:rtl/>
          <w:lang w:val="en-US" w:eastAsia="en-US" w:bidi="ar-EG"/>
        </w:rPr>
        <w:t xml:space="preserve"> أكتوبر/تشرين الأول، بالتزامن مع افتتاح الاجتماع </w:t>
      </w:r>
      <w:r w:rsidR="00156E6B">
        <w:rPr>
          <w:rFonts w:eastAsia="YouYuan" w:cs="Simplified Arabic" w:hint="cs"/>
          <w:kern w:val="2"/>
          <w:sz w:val="22"/>
          <w:rtl/>
          <w:lang w:val="en-US" w:eastAsia="en-US" w:bidi="ar-EG"/>
        </w:rPr>
        <w:t>السابع </w:t>
      </w:r>
      <w:r w:rsidR="00156E6B" w:rsidRPr="00AA787D">
        <w:rPr>
          <w:rFonts w:eastAsia="YouYuan" w:cs="Simplified Arabic"/>
          <w:kern w:val="2"/>
          <w:sz w:val="22"/>
          <w:rtl/>
          <w:lang w:val="en-US" w:eastAsia="en-US" w:bidi="ar-EG"/>
        </w:rPr>
        <w:t xml:space="preserve">عشر لمؤتمر الأطراف في </w:t>
      </w:r>
      <w:r w:rsidR="00156E6B">
        <w:rPr>
          <w:rFonts w:eastAsia="YouYuan" w:cs="Simplified Arabic"/>
          <w:kern w:val="2"/>
          <w:sz w:val="22"/>
          <w:rtl/>
          <w:lang w:val="en-US" w:eastAsia="en-US" w:bidi="ar-EG"/>
        </w:rPr>
        <w:t>الاتفاقية</w:t>
      </w:r>
      <w:r w:rsidR="00156E6B" w:rsidRPr="00AA787D">
        <w:rPr>
          <w:rFonts w:eastAsia="YouYuan" w:cs="Simplified Arabic"/>
          <w:kern w:val="2"/>
          <w:sz w:val="22"/>
          <w:rtl/>
          <w:lang w:val="en-US" w:eastAsia="en-US" w:bidi="ar-EG"/>
        </w:rPr>
        <w:t xml:space="preserve"> والاجتماع </w:t>
      </w:r>
      <w:r w:rsidR="00156E6B">
        <w:rPr>
          <w:rFonts w:eastAsia="YouYuan" w:cs="Simplified Arabic" w:hint="cs"/>
          <w:kern w:val="2"/>
          <w:sz w:val="22"/>
          <w:rtl/>
          <w:lang w:val="en-US" w:eastAsia="en-US" w:bidi="ar-EG"/>
        </w:rPr>
        <w:t>الثاني عشر</w:t>
      </w:r>
      <w:r w:rsidR="00156E6B" w:rsidRPr="00AA787D">
        <w:rPr>
          <w:rFonts w:eastAsia="YouYuan" w:cs="Simplified Arabic"/>
          <w:kern w:val="2"/>
          <w:sz w:val="22"/>
          <w:rtl/>
          <w:lang w:val="en-US" w:eastAsia="en-US" w:bidi="ar-EG"/>
        </w:rPr>
        <w:t xml:space="preserve"> لمؤتمر الأطراف العامل </w:t>
      </w:r>
      <w:r w:rsidR="00156E6B">
        <w:rPr>
          <w:rFonts w:eastAsia="YouYuan" w:cs="Simplified Arabic" w:hint="cs"/>
          <w:kern w:val="2"/>
          <w:sz w:val="22"/>
          <w:rtl/>
          <w:lang w:val="en-US" w:eastAsia="en-US" w:bidi="ar-EG"/>
        </w:rPr>
        <w:t>ك</w:t>
      </w:r>
      <w:r w:rsidR="00156E6B" w:rsidRPr="00AA787D">
        <w:rPr>
          <w:rFonts w:eastAsia="YouYuan" w:cs="Simplified Arabic"/>
          <w:kern w:val="2"/>
          <w:sz w:val="22"/>
          <w:rtl/>
          <w:lang w:val="en-US" w:eastAsia="en-US" w:bidi="ar-EG"/>
        </w:rPr>
        <w:t xml:space="preserve">اجتماع </w:t>
      </w:r>
      <w:r w:rsidR="00156E6B">
        <w:rPr>
          <w:rFonts w:eastAsia="YouYuan" w:cs="Simplified Arabic" w:hint="cs"/>
          <w:kern w:val="2"/>
          <w:sz w:val="22"/>
          <w:rtl/>
          <w:lang w:val="en-US" w:eastAsia="en-US" w:bidi="ar-EG"/>
        </w:rPr>
        <w:t>للأطراف</w:t>
      </w:r>
      <w:r w:rsidR="00156E6B" w:rsidRPr="00AA787D">
        <w:rPr>
          <w:rFonts w:eastAsia="YouYuan" w:cs="Simplified Arabic"/>
          <w:kern w:val="2"/>
          <w:sz w:val="22"/>
          <w:rtl/>
          <w:lang w:val="en-US" w:eastAsia="en-US" w:bidi="ar-EG"/>
        </w:rPr>
        <w:t xml:space="preserve"> في بروتوكول </w:t>
      </w:r>
      <w:r w:rsidR="00156E6B">
        <w:rPr>
          <w:rFonts w:eastAsia="YouYuan" w:cs="Simplified Arabic" w:hint="cs"/>
          <w:kern w:val="2"/>
          <w:sz w:val="22"/>
          <w:rtl/>
          <w:lang w:val="en-US" w:eastAsia="en-US" w:bidi="ar-EG"/>
        </w:rPr>
        <w:t>قرطاجنة</w:t>
      </w:r>
      <w:r w:rsidRPr="00B550DD">
        <w:rPr>
          <w:rFonts w:ascii="Simplified Arabic" w:hAnsi="Simplified Arabic" w:cs="Simplified Arabic"/>
          <w:sz w:val="22"/>
          <w:rtl/>
          <w:lang w:val="en-US"/>
        </w:rPr>
        <w:t>.</w:t>
      </w:r>
    </w:p>
    <w:p w14:paraId="301245B4" w14:textId="77EE2D17" w:rsidR="005972A8" w:rsidRDefault="00541AA3"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وس</w:t>
      </w:r>
      <w:r w:rsidR="00156E6B">
        <w:rPr>
          <w:rFonts w:ascii="Simplified Arabic" w:hAnsi="Simplified Arabic" w:cs="Simplified Arabic" w:hint="cs"/>
          <w:sz w:val="22"/>
          <w:rtl/>
          <w:lang w:val="en-US"/>
        </w:rPr>
        <w:t>ت</w:t>
      </w:r>
      <w:r w:rsidR="00E47AB4" w:rsidRPr="00E47AB4">
        <w:rPr>
          <w:rFonts w:ascii="Simplified Arabic" w:hAnsi="Simplified Arabic" w:cs="Simplified Arabic"/>
          <w:sz w:val="22"/>
          <w:rtl/>
          <w:lang w:val="en-US"/>
        </w:rPr>
        <w:t xml:space="preserve">فتتح </w:t>
      </w:r>
      <w:r w:rsidR="00156E6B" w:rsidRPr="00AA787D">
        <w:rPr>
          <w:rFonts w:eastAsia="YouYuan" w:cs="Simplified Arabic"/>
          <w:kern w:val="2"/>
          <w:sz w:val="22"/>
          <w:rtl/>
          <w:lang w:val="en-US" w:eastAsia="en-US" w:bidi="ar-EG"/>
        </w:rPr>
        <w:t>الاجتماع رئيس</w:t>
      </w:r>
      <w:r w:rsidR="00156E6B">
        <w:rPr>
          <w:rFonts w:eastAsia="YouYuan" w:cs="Simplified Arabic" w:hint="cs"/>
          <w:kern w:val="2"/>
          <w:sz w:val="22"/>
          <w:rtl/>
          <w:lang w:val="en-US" w:eastAsia="en-US" w:bidi="ar-EG"/>
        </w:rPr>
        <w:t>ة</w:t>
      </w:r>
      <w:r w:rsidR="00156E6B" w:rsidRPr="00AA787D">
        <w:rPr>
          <w:rFonts w:eastAsia="YouYuan" w:cs="Simplified Arabic"/>
          <w:kern w:val="2"/>
          <w:sz w:val="22"/>
          <w:rtl/>
          <w:lang w:val="en-US" w:eastAsia="en-US" w:bidi="ar-EG"/>
        </w:rPr>
        <w:t xml:space="preserve"> الاجتماع </w:t>
      </w:r>
      <w:r w:rsidR="00156E6B">
        <w:rPr>
          <w:rFonts w:eastAsia="YouYuan" w:cs="Simplified Arabic" w:hint="cs"/>
          <w:kern w:val="2"/>
          <w:sz w:val="22"/>
          <w:rtl/>
          <w:lang w:val="en-US" w:eastAsia="en-US" w:bidi="ar-EG"/>
        </w:rPr>
        <w:t xml:space="preserve">الخامس، المستشارة الملكية الثانية لوزير العدل والشؤون القانونية في أنتيغوا </w:t>
      </w:r>
      <w:proofErr w:type="spellStart"/>
      <w:r w:rsidR="00156E6B">
        <w:rPr>
          <w:rFonts w:eastAsia="YouYuan" w:cs="Simplified Arabic" w:hint="cs"/>
          <w:kern w:val="2"/>
          <w:sz w:val="22"/>
          <w:rtl/>
          <w:lang w:val="en-US" w:eastAsia="en-US" w:bidi="ar-EG"/>
        </w:rPr>
        <w:t>وبربودا</w:t>
      </w:r>
      <w:proofErr w:type="spellEnd"/>
      <w:r w:rsidR="00156E6B">
        <w:rPr>
          <w:rFonts w:eastAsia="YouYuan" w:cs="Simplified Arabic" w:hint="cs"/>
          <w:kern w:val="2"/>
          <w:sz w:val="22"/>
          <w:rtl/>
          <w:lang w:val="en-US" w:eastAsia="en-US" w:bidi="ar-EG"/>
        </w:rPr>
        <w:t xml:space="preserve">، </w:t>
      </w:r>
      <w:proofErr w:type="spellStart"/>
      <w:r w:rsidR="00156E6B">
        <w:rPr>
          <w:rFonts w:eastAsia="YouYuan" w:cs="Simplified Arabic" w:hint="cs"/>
          <w:kern w:val="2"/>
          <w:sz w:val="22"/>
          <w:rtl/>
          <w:lang w:val="en-US" w:eastAsia="en-US" w:bidi="ar-EG"/>
        </w:rPr>
        <w:t>ننيكا</w:t>
      </w:r>
      <w:proofErr w:type="spellEnd"/>
      <w:r w:rsidR="00156E6B">
        <w:rPr>
          <w:rFonts w:eastAsia="YouYuan" w:cs="Simplified Arabic" w:hint="cs"/>
          <w:kern w:val="2"/>
          <w:sz w:val="22"/>
          <w:rtl/>
          <w:lang w:val="en-US" w:eastAsia="en-US" w:bidi="ar-EG"/>
        </w:rPr>
        <w:t xml:space="preserve"> نيكولاس،</w:t>
      </w:r>
      <w:r w:rsidR="00156E6B" w:rsidRPr="00AA787D">
        <w:rPr>
          <w:rFonts w:eastAsia="YouYuan" w:cs="Simplified Arabic"/>
          <w:kern w:val="2"/>
          <w:sz w:val="22"/>
          <w:rtl/>
          <w:lang w:val="en-US" w:eastAsia="en-US" w:bidi="ar-EG"/>
        </w:rPr>
        <w:t xml:space="preserve"> أو </w:t>
      </w:r>
      <w:r w:rsidR="00156E6B">
        <w:rPr>
          <w:rFonts w:eastAsia="YouYuan" w:cs="Simplified Arabic" w:hint="cs"/>
          <w:kern w:val="2"/>
          <w:sz w:val="22"/>
          <w:rtl/>
          <w:lang w:val="en-US" w:eastAsia="en-US" w:bidi="ar-EG"/>
        </w:rPr>
        <w:t>من يمثلها</w:t>
      </w:r>
      <w:r w:rsidR="00156E6B" w:rsidRPr="00AA787D">
        <w:rPr>
          <w:rFonts w:eastAsia="YouYuan" w:cs="Simplified Arabic"/>
          <w:kern w:val="2"/>
          <w:sz w:val="22"/>
          <w:rtl/>
          <w:lang w:val="en-US" w:eastAsia="en-US" w:bidi="ar-EG"/>
        </w:rPr>
        <w:t>. وفي الجلسة الافتتاحية، سيستمع المشاركون إلى كلمة ترحيب</w:t>
      </w:r>
      <w:r w:rsidR="00156E6B">
        <w:rPr>
          <w:rFonts w:eastAsia="YouYuan" w:cs="Simplified Arabic" w:hint="cs"/>
          <w:kern w:val="2"/>
          <w:sz w:val="22"/>
          <w:rtl/>
          <w:lang w:val="en-US" w:eastAsia="en-US" w:bidi="ar-EG"/>
        </w:rPr>
        <w:t>ية</w:t>
      </w:r>
      <w:r w:rsidR="00156E6B" w:rsidRPr="00AA787D">
        <w:rPr>
          <w:rFonts w:eastAsia="YouYuan" w:cs="Simplified Arabic"/>
          <w:kern w:val="2"/>
          <w:sz w:val="22"/>
          <w:rtl/>
          <w:lang w:val="en-US" w:eastAsia="en-US" w:bidi="ar-EG"/>
        </w:rPr>
        <w:t xml:space="preserve"> </w:t>
      </w:r>
      <w:r w:rsidR="00156E6B">
        <w:rPr>
          <w:rFonts w:eastAsia="YouYuan" w:cs="Simplified Arabic" w:hint="cs"/>
          <w:kern w:val="2"/>
          <w:sz w:val="22"/>
          <w:rtl/>
          <w:lang w:val="en-US" w:eastAsia="en-US" w:bidi="ar-EG"/>
        </w:rPr>
        <w:t>يلقيها</w:t>
      </w:r>
      <w:r w:rsidR="00156E6B" w:rsidRPr="00AA787D">
        <w:rPr>
          <w:rFonts w:eastAsia="YouYuan" w:cs="Simplified Arabic"/>
          <w:kern w:val="2"/>
          <w:sz w:val="22"/>
          <w:rtl/>
          <w:lang w:val="en-US" w:eastAsia="en-US" w:bidi="ar-EG"/>
        </w:rPr>
        <w:t xml:space="preserve"> ممثل</w:t>
      </w:r>
      <w:r w:rsidR="00156E6B">
        <w:rPr>
          <w:rFonts w:eastAsia="YouYuan" w:cs="Simplified Arabic" w:hint="cs"/>
          <w:kern w:val="2"/>
          <w:sz w:val="22"/>
          <w:rtl/>
          <w:lang w:val="en-US" w:eastAsia="en-US" w:bidi="ar-EG"/>
        </w:rPr>
        <w:t>و</w:t>
      </w:r>
      <w:r w:rsidR="00156E6B" w:rsidRPr="00AA787D">
        <w:rPr>
          <w:rFonts w:eastAsia="YouYuan" w:cs="Simplified Arabic"/>
          <w:kern w:val="2"/>
          <w:sz w:val="22"/>
          <w:rtl/>
          <w:lang w:val="en-US" w:eastAsia="en-US" w:bidi="ar-EG"/>
        </w:rPr>
        <w:t xml:space="preserve"> الرئاسة والبلد المضيف</w:t>
      </w:r>
      <w:r w:rsidR="00E47AB4" w:rsidRPr="00E47AB4">
        <w:rPr>
          <w:rFonts w:ascii="Simplified Arabic" w:hAnsi="Simplified Arabic" w:cs="Simplified Arabic"/>
          <w:sz w:val="22"/>
          <w:rtl/>
          <w:lang w:val="en-US"/>
        </w:rPr>
        <w:t>.</w:t>
      </w:r>
    </w:p>
    <w:p w14:paraId="1EB1F94A" w14:textId="0EEB57BF" w:rsidR="0085296B" w:rsidRDefault="00DE3E3C"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وستخاطب</w:t>
      </w:r>
      <w:r w:rsidR="0085296B" w:rsidRPr="00366142">
        <w:rPr>
          <w:rFonts w:ascii="Simplified Arabic" w:hAnsi="Simplified Arabic" w:cs="Simplified Arabic"/>
          <w:sz w:val="22"/>
          <w:rtl/>
          <w:lang w:val="en-US"/>
        </w:rPr>
        <w:t xml:space="preserve"> </w:t>
      </w:r>
      <w:r w:rsidR="00156E6B" w:rsidRPr="00AA787D">
        <w:rPr>
          <w:rFonts w:eastAsia="YouYuan" w:cs="Simplified Arabic"/>
          <w:kern w:val="2"/>
          <w:sz w:val="22"/>
          <w:rtl/>
          <w:lang w:val="en-US" w:eastAsia="en-US" w:bidi="ar-EG"/>
        </w:rPr>
        <w:t>الأمين</w:t>
      </w:r>
      <w:r w:rsidR="00156E6B">
        <w:rPr>
          <w:rFonts w:eastAsia="YouYuan" w:cs="Simplified Arabic" w:hint="cs"/>
          <w:kern w:val="2"/>
          <w:sz w:val="22"/>
          <w:rtl/>
          <w:lang w:val="en-US" w:eastAsia="en-US" w:bidi="ar-EG"/>
        </w:rPr>
        <w:t>ة</w:t>
      </w:r>
      <w:r w:rsidR="00156E6B" w:rsidRPr="00AA787D">
        <w:rPr>
          <w:rFonts w:eastAsia="YouYuan" w:cs="Simplified Arabic"/>
          <w:kern w:val="2"/>
          <w:sz w:val="22"/>
          <w:rtl/>
          <w:lang w:val="en-US" w:eastAsia="en-US" w:bidi="ar-EG"/>
        </w:rPr>
        <w:t xml:space="preserve"> التنفيذي</w:t>
      </w:r>
      <w:r w:rsidR="00156E6B">
        <w:rPr>
          <w:rFonts w:eastAsia="YouYuan" w:cs="Simplified Arabic" w:hint="cs"/>
          <w:kern w:val="2"/>
          <w:sz w:val="22"/>
          <w:rtl/>
          <w:lang w:val="en-US" w:eastAsia="en-US" w:bidi="ar-EG"/>
        </w:rPr>
        <w:t xml:space="preserve">ة، أستريد </w:t>
      </w:r>
      <w:proofErr w:type="spellStart"/>
      <w:r w:rsidR="00156E6B">
        <w:rPr>
          <w:rFonts w:eastAsia="YouYuan" w:cs="Simplified Arabic" w:hint="cs"/>
          <w:kern w:val="2"/>
          <w:sz w:val="22"/>
          <w:rtl/>
          <w:lang w:val="en-US" w:eastAsia="en-US" w:bidi="ar-EG"/>
        </w:rPr>
        <w:t>شوماكر</w:t>
      </w:r>
      <w:proofErr w:type="spellEnd"/>
      <w:r w:rsidR="00156E6B">
        <w:rPr>
          <w:rFonts w:eastAsia="YouYuan" w:cs="Simplified Arabic" w:hint="cs"/>
          <w:kern w:val="2"/>
          <w:sz w:val="22"/>
          <w:rtl/>
          <w:lang w:val="en-US" w:eastAsia="en-US" w:bidi="ar-EG"/>
        </w:rPr>
        <w:t>،</w:t>
      </w:r>
      <w:r w:rsidR="00156E6B" w:rsidRPr="00AA787D">
        <w:rPr>
          <w:rFonts w:eastAsia="YouYuan" w:cs="Simplified Arabic"/>
          <w:kern w:val="2"/>
          <w:sz w:val="22"/>
          <w:rtl/>
          <w:lang w:val="en-US" w:eastAsia="en-US" w:bidi="ar-EG"/>
        </w:rPr>
        <w:t xml:space="preserve"> المشاركين </w:t>
      </w:r>
      <w:r w:rsidR="00156E6B">
        <w:rPr>
          <w:rFonts w:eastAsia="YouYuan" w:cs="Simplified Arabic" w:hint="cs"/>
          <w:kern w:val="2"/>
          <w:sz w:val="22"/>
          <w:rtl/>
          <w:lang w:val="en-US" w:eastAsia="en-US" w:bidi="ar-EG"/>
        </w:rPr>
        <w:t>وستسلط</w:t>
      </w:r>
      <w:r w:rsidR="00156E6B" w:rsidRPr="00AA787D">
        <w:rPr>
          <w:rFonts w:eastAsia="YouYuan" w:cs="Simplified Arabic"/>
          <w:kern w:val="2"/>
          <w:sz w:val="22"/>
          <w:rtl/>
          <w:lang w:val="en-US" w:eastAsia="en-US" w:bidi="ar-EG"/>
        </w:rPr>
        <w:t xml:space="preserve"> الضوء على القضايا الرئيسية </w:t>
      </w:r>
      <w:r w:rsidR="00156E6B">
        <w:rPr>
          <w:rFonts w:eastAsia="YouYuan" w:cs="Simplified Arabic" w:hint="cs"/>
          <w:kern w:val="2"/>
          <w:sz w:val="22"/>
          <w:rtl/>
          <w:lang w:val="en-US" w:eastAsia="en-US" w:bidi="ar-EG"/>
        </w:rPr>
        <w:t>المعروضة على</w:t>
      </w:r>
      <w:r w:rsidR="00156E6B" w:rsidRPr="00AA787D">
        <w:rPr>
          <w:rFonts w:eastAsia="YouYuan" w:cs="Simplified Arabic"/>
          <w:kern w:val="2"/>
          <w:sz w:val="22"/>
          <w:rtl/>
          <w:lang w:val="en-US" w:eastAsia="en-US" w:bidi="ar-EG"/>
        </w:rPr>
        <w:t xml:space="preserve"> مؤتمر الأطراف في </w:t>
      </w:r>
      <w:r w:rsidR="00156E6B">
        <w:rPr>
          <w:rFonts w:eastAsia="YouYuan" w:cs="Simplified Arabic"/>
          <w:kern w:val="2"/>
          <w:sz w:val="22"/>
          <w:rtl/>
          <w:lang w:val="en-US" w:eastAsia="en-US" w:bidi="ar-EG"/>
        </w:rPr>
        <w:t>الاتفاقية</w:t>
      </w:r>
      <w:r w:rsidR="00156E6B" w:rsidRPr="00AA787D">
        <w:rPr>
          <w:rFonts w:eastAsia="YouYuan" w:cs="Simplified Arabic"/>
          <w:kern w:val="2"/>
          <w:sz w:val="22"/>
          <w:rtl/>
          <w:lang w:val="en-US" w:eastAsia="en-US" w:bidi="ar-EG"/>
        </w:rPr>
        <w:t xml:space="preserve"> ومؤتمر</w:t>
      </w:r>
      <w:r w:rsidR="00B12876">
        <w:rPr>
          <w:rFonts w:eastAsia="YouYuan" w:cs="Simplified Arabic" w:hint="cs"/>
          <w:kern w:val="2"/>
          <w:sz w:val="22"/>
          <w:rtl/>
          <w:lang w:val="en-US" w:eastAsia="en-US" w:bidi="ar-EG"/>
        </w:rPr>
        <w:t>ي</w:t>
      </w:r>
      <w:r w:rsidR="00156E6B" w:rsidRPr="00AA787D">
        <w:rPr>
          <w:rFonts w:eastAsia="YouYuan" w:cs="Simplified Arabic"/>
          <w:kern w:val="2"/>
          <w:sz w:val="22"/>
          <w:rtl/>
          <w:lang w:val="en-US" w:eastAsia="en-US" w:bidi="ar-EG"/>
        </w:rPr>
        <w:t xml:space="preserve"> الأطراف العامل</w:t>
      </w:r>
      <w:r w:rsidR="00B12876">
        <w:rPr>
          <w:rFonts w:eastAsia="YouYuan" w:cs="Simplified Arabic" w:hint="cs"/>
          <w:kern w:val="2"/>
          <w:sz w:val="22"/>
          <w:rtl/>
          <w:lang w:val="en-US" w:eastAsia="en-US" w:bidi="ar-EG"/>
        </w:rPr>
        <w:t>ين</w:t>
      </w:r>
      <w:r w:rsidR="00156E6B" w:rsidRPr="00AA787D">
        <w:rPr>
          <w:rFonts w:eastAsia="YouYuan" w:cs="Simplified Arabic"/>
          <w:kern w:val="2"/>
          <w:sz w:val="22"/>
          <w:rtl/>
          <w:lang w:val="en-US" w:eastAsia="en-US" w:bidi="ar-EG"/>
        </w:rPr>
        <w:t xml:space="preserve"> </w:t>
      </w:r>
      <w:r w:rsidR="00156E6B">
        <w:rPr>
          <w:rFonts w:eastAsia="YouYuan" w:cs="Simplified Arabic" w:hint="cs"/>
          <w:kern w:val="2"/>
          <w:sz w:val="22"/>
          <w:rtl/>
          <w:lang w:val="en-US" w:eastAsia="en-US" w:bidi="ar-EG"/>
        </w:rPr>
        <w:t>ك</w:t>
      </w:r>
      <w:r w:rsidR="00156E6B" w:rsidRPr="00AA787D">
        <w:rPr>
          <w:rFonts w:eastAsia="YouYuan" w:cs="Simplified Arabic"/>
          <w:kern w:val="2"/>
          <w:sz w:val="22"/>
          <w:rtl/>
          <w:lang w:val="en-US" w:eastAsia="en-US" w:bidi="ar-EG"/>
        </w:rPr>
        <w:t>اجتماع</w:t>
      </w:r>
      <w:r w:rsidR="00B12876">
        <w:rPr>
          <w:rFonts w:eastAsia="YouYuan" w:cs="Simplified Arabic" w:hint="cs"/>
          <w:kern w:val="2"/>
          <w:sz w:val="22"/>
          <w:rtl/>
          <w:lang w:val="en-US" w:eastAsia="en-US" w:bidi="ar-EG"/>
        </w:rPr>
        <w:t>ين</w:t>
      </w:r>
      <w:r w:rsidR="00156E6B" w:rsidRPr="00AA787D">
        <w:rPr>
          <w:rFonts w:eastAsia="YouYuan" w:cs="Simplified Arabic"/>
          <w:kern w:val="2"/>
          <w:sz w:val="22"/>
          <w:rtl/>
          <w:lang w:val="en-US" w:eastAsia="en-US" w:bidi="ar-EG"/>
        </w:rPr>
        <w:t xml:space="preserve"> </w:t>
      </w:r>
      <w:r w:rsidR="00156E6B">
        <w:rPr>
          <w:rFonts w:eastAsia="YouYuan" w:cs="Simplified Arabic" w:hint="cs"/>
          <w:kern w:val="2"/>
          <w:sz w:val="22"/>
          <w:rtl/>
          <w:lang w:val="en-US" w:eastAsia="en-US" w:bidi="ar-EG"/>
        </w:rPr>
        <w:t>للأطراف</w:t>
      </w:r>
      <w:r w:rsidR="00156E6B" w:rsidRPr="00AA787D">
        <w:rPr>
          <w:rFonts w:eastAsia="YouYuan" w:cs="Simplified Arabic"/>
          <w:kern w:val="2"/>
          <w:sz w:val="22"/>
          <w:rtl/>
          <w:lang w:val="en-US" w:eastAsia="en-US" w:bidi="ar-EG"/>
        </w:rPr>
        <w:t xml:space="preserve"> في </w:t>
      </w:r>
      <w:r w:rsidR="00156E6B">
        <w:rPr>
          <w:rFonts w:eastAsia="YouYuan" w:cs="Simplified Arabic" w:hint="cs"/>
          <w:kern w:val="2"/>
          <w:sz w:val="22"/>
          <w:rtl/>
          <w:lang w:val="en-US" w:eastAsia="en-US" w:bidi="ar-EG"/>
        </w:rPr>
        <w:t>البروتوكولين</w:t>
      </w:r>
      <w:r w:rsidR="0085296B" w:rsidRPr="00366142">
        <w:rPr>
          <w:rFonts w:ascii="Simplified Arabic" w:hAnsi="Simplified Arabic" w:cs="Simplified Arabic"/>
          <w:sz w:val="22"/>
          <w:rtl/>
          <w:lang w:val="en-US"/>
        </w:rPr>
        <w:t>.</w:t>
      </w:r>
    </w:p>
    <w:p w14:paraId="428B643B" w14:textId="34F287F8" w:rsidR="0085296B" w:rsidRDefault="00395F91"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85296B" w:rsidRPr="009D0D88">
        <w:rPr>
          <w:rFonts w:ascii="Simplified Arabic" w:hAnsi="Simplified Arabic" w:cs="Simplified Arabic"/>
          <w:sz w:val="22"/>
          <w:rtl/>
          <w:lang w:val="en-US"/>
        </w:rPr>
        <w:t xml:space="preserve">يجوز </w:t>
      </w:r>
      <w:r w:rsidR="00156E6B" w:rsidRPr="00AA787D">
        <w:rPr>
          <w:rFonts w:eastAsia="YouYuan" w:cs="Simplified Arabic"/>
          <w:kern w:val="2"/>
          <w:sz w:val="22"/>
          <w:rtl/>
          <w:lang w:val="en-US" w:eastAsia="en-US" w:bidi="ar-EG"/>
        </w:rPr>
        <w:t xml:space="preserve">أيضا لممثلي المجموعات الإقليمية والشعوب الأصلية والمجتمعات المحلية، </w:t>
      </w:r>
      <w:r w:rsidR="00156E6B">
        <w:rPr>
          <w:rFonts w:eastAsia="YouYuan" w:cs="Simplified Arabic" w:hint="cs"/>
          <w:kern w:val="2"/>
          <w:sz w:val="22"/>
          <w:rtl/>
          <w:lang w:val="en-US" w:eastAsia="en-US" w:bidi="ar-EG"/>
        </w:rPr>
        <w:t>بالإضافة إلى</w:t>
      </w:r>
      <w:r w:rsidR="00156E6B" w:rsidRPr="00AA787D">
        <w:rPr>
          <w:rFonts w:eastAsia="YouYuan" w:cs="Simplified Arabic"/>
          <w:kern w:val="2"/>
          <w:sz w:val="22"/>
          <w:rtl/>
          <w:lang w:val="en-US" w:eastAsia="en-US" w:bidi="ar-EG"/>
        </w:rPr>
        <w:t xml:space="preserve"> عدد محدود من المجموعات الأخرى، الإدلاء ببيانات</w:t>
      </w:r>
      <w:r w:rsidR="0085296B" w:rsidRPr="009D0D88">
        <w:rPr>
          <w:rFonts w:ascii="Simplified Arabic" w:hAnsi="Simplified Arabic" w:cs="Simplified Arabic"/>
          <w:sz w:val="22"/>
          <w:rtl/>
          <w:lang w:val="en-US"/>
        </w:rPr>
        <w:t>.</w:t>
      </w:r>
    </w:p>
    <w:p w14:paraId="0F4D6575" w14:textId="6E1BF93E" w:rsidR="00637769" w:rsidRPr="00637769" w:rsidRDefault="00637769" w:rsidP="00E82657">
      <w:pPr>
        <w:bidi/>
        <w:spacing w:after="80" w:line="216" w:lineRule="auto"/>
        <w:ind w:left="720" w:hanging="720"/>
        <w:rPr>
          <w:rFonts w:cs="Simplified Arabic"/>
          <w:b/>
          <w:bCs/>
          <w:rtl/>
        </w:rPr>
      </w:pPr>
      <w:bookmarkStart w:id="5" w:name="_Hlk176367067"/>
      <w:bookmarkEnd w:id="3"/>
      <w:r w:rsidRPr="00637769">
        <w:rPr>
          <w:rFonts w:cs="Simplified Arabic" w:hint="cs"/>
          <w:b/>
          <w:bCs/>
          <w:rtl/>
        </w:rPr>
        <w:t>البند 2</w:t>
      </w:r>
    </w:p>
    <w:p w14:paraId="2034B4E9" w14:textId="21D6FB7B" w:rsidR="00637769" w:rsidRDefault="00637769" w:rsidP="00E82657">
      <w:pPr>
        <w:bidi/>
        <w:spacing w:after="80" w:line="216" w:lineRule="auto"/>
        <w:ind w:left="720" w:hanging="720"/>
        <w:rPr>
          <w:rFonts w:cs="Simplified Arabic"/>
          <w:b/>
          <w:bCs/>
          <w:rtl/>
        </w:rPr>
      </w:pPr>
      <w:r w:rsidRPr="00637769">
        <w:rPr>
          <w:rFonts w:cs="Simplified Arabic" w:hint="cs"/>
          <w:b/>
          <w:bCs/>
          <w:rtl/>
        </w:rPr>
        <w:t>المسائل التنظيمية</w:t>
      </w:r>
      <w:bookmarkEnd w:id="4"/>
    </w:p>
    <w:p w14:paraId="48B2E147" w14:textId="1B5DBDF8" w:rsidR="00637769" w:rsidRPr="00637769" w:rsidRDefault="00637769" w:rsidP="00E82657">
      <w:pPr>
        <w:bidi/>
        <w:spacing w:after="80" w:line="216" w:lineRule="auto"/>
        <w:ind w:left="720" w:hanging="180"/>
        <w:rPr>
          <w:rFonts w:cs="Simplified Arabic"/>
          <w:i/>
          <w:iCs/>
          <w:rtl/>
        </w:rPr>
      </w:pPr>
      <w:r w:rsidRPr="00637769">
        <w:rPr>
          <w:rFonts w:cs="Simplified Arabic" w:hint="cs"/>
          <w:i/>
          <w:iCs/>
          <w:rtl/>
        </w:rPr>
        <w:t>انتحاب الرئيس</w:t>
      </w:r>
    </w:p>
    <w:p w14:paraId="4808DC36" w14:textId="54C19B41" w:rsidR="005972A8" w:rsidRDefault="004C62BD"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4C62BD">
        <w:rPr>
          <w:rFonts w:ascii="Simplified Arabic" w:hAnsi="Simplified Arabic" w:cs="Simplified Arabic"/>
          <w:sz w:val="22"/>
          <w:rtl/>
          <w:lang w:val="en-US"/>
        </w:rPr>
        <w:t xml:space="preserve">في الجلسة الافتتاحية، </w:t>
      </w:r>
      <w:r w:rsidR="00156E6B">
        <w:rPr>
          <w:rFonts w:ascii="Simplified Arabic" w:hAnsi="Simplified Arabic" w:cs="Simplified Arabic" w:hint="cs"/>
          <w:sz w:val="22"/>
          <w:rtl/>
          <w:lang w:val="en-US"/>
        </w:rPr>
        <w:t>ستدعو</w:t>
      </w:r>
      <w:r w:rsidRPr="004C62BD">
        <w:rPr>
          <w:rFonts w:ascii="Simplified Arabic" w:hAnsi="Simplified Arabic" w:cs="Simplified Arabic"/>
          <w:sz w:val="22"/>
          <w:rtl/>
          <w:lang w:val="en-US"/>
        </w:rPr>
        <w:t xml:space="preserve"> </w:t>
      </w:r>
      <w:r w:rsidR="00C3424E" w:rsidRPr="008C7E13">
        <w:rPr>
          <w:rFonts w:eastAsia="YouYuan" w:cs="Simplified Arabic"/>
          <w:kern w:val="2"/>
          <w:sz w:val="22"/>
          <w:rtl/>
          <w:lang w:val="en-US" w:eastAsia="en-US" w:bidi="ar-EG"/>
        </w:rPr>
        <w:t>رئيس</w:t>
      </w:r>
      <w:r w:rsidR="00156E6B">
        <w:rPr>
          <w:rFonts w:eastAsia="YouYuan" w:cs="Simplified Arabic" w:hint="cs"/>
          <w:kern w:val="2"/>
          <w:sz w:val="22"/>
          <w:rtl/>
          <w:lang w:val="en-US" w:eastAsia="en-US" w:bidi="ar-EG"/>
        </w:rPr>
        <w:t>ة</w:t>
      </w:r>
      <w:r w:rsidR="00C3424E" w:rsidRPr="008C7E13">
        <w:rPr>
          <w:rFonts w:eastAsia="YouYuan" w:cs="Simplified Arabic"/>
          <w:kern w:val="2"/>
          <w:sz w:val="22"/>
          <w:rtl/>
          <w:lang w:val="en-US" w:eastAsia="en-US" w:bidi="ar-EG"/>
        </w:rPr>
        <w:t xml:space="preserve"> الاجتماع الخامس </w:t>
      </w:r>
      <w:r w:rsidR="00156E6B">
        <w:rPr>
          <w:rFonts w:eastAsia="YouYuan" w:cs="Simplified Arabic" w:hint="cs"/>
          <w:kern w:val="2"/>
          <w:sz w:val="22"/>
          <w:rtl/>
          <w:lang w:val="en-US" w:eastAsia="en-US" w:bidi="ar-EG"/>
        </w:rPr>
        <w:t xml:space="preserve">لمؤتمر الأطراف العامل كاجتماع للأطراف في بروتوكول </w:t>
      </w:r>
      <w:proofErr w:type="spellStart"/>
      <w:r w:rsidR="00156E6B">
        <w:rPr>
          <w:rFonts w:eastAsia="YouYuan" w:cs="Simplified Arabic" w:hint="cs"/>
          <w:kern w:val="2"/>
          <w:sz w:val="22"/>
          <w:rtl/>
          <w:lang w:val="en-US" w:eastAsia="en-US" w:bidi="ar-EG"/>
        </w:rPr>
        <w:t>ناغويا</w:t>
      </w:r>
      <w:proofErr w:type="spellEnd"/>
      <w:r w:rsidR="00156E6B">
        <w:rPr>
          <w:rFonts w:eastAsia="YouYuan" w:cs="Simplified Arabic" w:hint="cs"/>
          <w:kern w:val="2"/>
          <w:sz w:val="22"/>
          <w:rtl/>
          <w:lang w:val="en-US" w:eastAsia="en-US" w:bidi="ar-EG"/>
        </w:rPr>
        <w:t xml:space="preserve">، أو </w:t>
      </w:r>
      <w:r w:rsidR="00B12876">
        <w:rPr>
          <w:rFonts w:eastAsia="YouYuan" w:cs="Simplified Arabic" w:hint="cs"/>
          <w:kern w:val="2"/>
          <w:sz w:val="22"/>
          <w:rtl/>
          <w:lang w:val="en-US" w:eastAsia="en-US" w:bidi="ar-EG"/>
        </w:rPr>
        <w:t>من يمثلها</w:t>
      </w:r>
      <w:r w:rsidR="00C3424E" w:rsidRPr="008C7E13">
        <w:rPr>
          <w:rFonts w:eastAsia="YouYuan" w:cs="Simplified Arabic"/>
          <w:kern w:val="2"/>
          <w:sz w:val="22"/>
          <w:rtl/>
          <w:lang w:val="en-US" w:eastAsia="en-US" w:bidi="ar-EG"/>
        </w:rPr>
        <w:t xml:space="preserve">، إلى انتخاب </w:t>
      </w:r>
      <w:r w:rsidR="00156E6B">
        <w:rPr>
          <w:rFonts w:eastAsia="YouYuan" w:cs="Simplified Arabic" w:hint="cs"/>
          <w:kern w:val="2"/>
          <w:sz w:val="22"/>
          <w:rtl/>
          <w:lang w:val="en-US" w:eastAsia="en-US" w:bidi="ar-EG"/>
        </w:rPr>
        <w:t>رئيس الاجتماع السادس</w:t>
      </w:r>
      <w:r w:rsidR="00C3424E" w:rsidRPr="008C7E13">
        <w:rPr>
          <w:rFonts w:eastAsia="YouYuan" w:cs="Simplified Arabic"/>
          <w:kern w:val="2"/>
          <w:sz w:val="22"/>
          <w:rtl/>
          <w:lang w:val="en-US" w:eastAsia="en-US" w:bidi="ar-EG"/>
        </w:rPr>
        <w:t xml:space="preserve">. وستبدأ </w:t>
      </w:r>
      <w:r w:rsidR="00C3424E">
        <w:rPr>
          <w:rFonts w:eastAsia="YouYuan" w:cs="Simplified Arabic" w:hint="cs"/>
          <w:kern w:val="2"/>
          <w:sz w:val="22"/>
          <w:rtl/>
          <w:lang w:val="en-US" w:eastAsia="en-US" w:bidi="ar-EG"/>
        </w:rPr>
        <w:t>فترة</w:t>
      </w:r>
      <w:r w:rsidR="00C3424E" w:rsidRPr="008C7E13">
        <w:rPr>
          <w:rFonts w:eastAsia="YouYuan" w:cs="Simplified Arabic"/>
          <w:kern w:val="2"/>
          <w:sz w:val="22"/>
          <w:rtl/>
          <w:lang w:val="en-US" w:eastAsia="en-US" w:bidi="ar-EG"/>
        </w:rPr>
        <w:t xml:space="preserve"> ولاية رئيس الاجتماع السادس فور انتخابه و</w:t>
      </w:r>
      <w:r w:rsidR="00C3424E">
        <w:rPr>
          <w:rFonts w:eastAsia="YouYuan" w:cs="Simplified Arabic" w:hint="cs"/>
          <w:kern w:val="2"/>
          <w:sz w:val="22"/>
          <w:rtl/>
          <w:lang w:val="en-US" w:eastAsia="en-US" w:bidi="ar-EG"/>
        </w:rPr>
        <w:t>س</w:t>
      </w:r>
      <w:r w:rsidR="00C3424E" w:rsidRPr="008C7E13">
        <w:rPr>
          <w:rFonts w:eastAsia="YouYuan" w:cs="Simplified Arabic"/>
          <w:kern w:val="2"/>
          <w:sz w:val="22"/>
          <w:rtl/>
          <w:lang w:val="en-US" w:eastAsia="en-US" w:bidi="ar-EG"/>
        </w:rPr>
        <w:t>تنتهي بانتخاب خلف له في الاجتماع السابع.</w:t>
      </w:r>
    </w:p>
    <w:p w14:paraId="15F9548C" w14:textId="286D3126" w:rsidR="000C2853" w:rsidRDefault="00156E6B"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156E6B">
        <w:rPr>
          <w:rFonts w:ascii="Simplified Arabic" w:hAnsi="Simplified Arabic" w:cs="Simplified Arabic"/>
          <w:sz w:val="22"/>
          <w:rtl/>
          <w:lang w:val="en-US"/>
        </w:rPr>
        <w:t xml:space="preserve">إذا </w:t>
      </w:r>
      <w:r>
        <w:rPr>
          <w:rFonts w:ascii="Simplified Arabic" w:hAnsi="Simplified Arabic" w:cs="Simplified Arabic" w:hint="cs"/>
          <w:sz w:val="22"/>
          <w:rtl/>
          <w:lang w:val="en-US"/>
        </w:rPr>
        <w:t xml:space="preserve">أصبحت </w:t>
      </w:r>
      <w:r w:rsidRPr="00156E6B">
        <w:rPr>
          <w:rFonts w:ascii="Simplified Arabic" w:hAnsi="Simplified Arabic" w:cs="Simplified Arabic"/>
          <w:sz w:val="22"/>
          <w:rtl/>
          <w:lang w:val="en-US"/>
        </w:rPr>
        <w:t xml:space="preserve">أرمينيا </w:t>
      </w:r>
      <w:r>
        <w:rPr>
          <w:rFonts w:ascii="Simplified Arabic" w:hAnsi="Simplified Arabic" w:cs="Simplified Arabic" w:hint="cs"/>
          <w:sz w:val="22"/>
          <w:rtl/>
          <w:lang w:val="en-US"/>
        </w:rPr>
        <w:t xml:space="preserve">طرفا في </w:t>
      </w:r>
      <w:r w:rsidRPr="00156E6B">
        <w:rPr>
          <w:rFonts w:ascii="Simplified Arabic" w:hAnsi="Simplified Arabic" w:cs="Simplified Arabic"/>
          <w:sz w:val="22"/>
          <w:rtl/>
          <w:lang w:val="en-US"/>
        </w:rPr>
        <w:t xml:space="preserve">البروتوكول بحلول بدء الاجتماع، فإن رئيس الاجتماع السابع عشر لمؤتمر الأطراف سيتولى أيضا رئاسة الاجتماع السادس لمؤتمر الأطراف </w:t>
      </w:r>
      <w:r w:rsidR="00B12876">
        <w:rPr>
          <w:rFonts w:ascii="Simplified Arabic" w:hAnsi="Simplified Arabic" w:cs="Simplified Arabic" w:hint="cs"/>
          <w:sz w:val="22"/>
          <w:rtl/>
          <w:lang w:val="en-US"/>
        </w:rPr>
        <w:t>العامل</w:t>
      </w:r>
      <w:r w:rsidRPr="00156E6B">
        <w:rPr>
          <w:rFonts w:ascii="Simplified Arabic" w:hAnsi="Simplified Arabic" w:cs="Simplified Arabic"/>
          <w:sz w:val="22"/>
          <w:rtl/>
          <w:lang w:val="en-US"/>
        </w:rPr>
        <w:t xml:space="preserve"> كاجتماع للأطراف في بروتوكول </w:t>
      </w:r>
      <w:proofErr w:type="spellStart"/>
      <w:r w:rsidRPr="00156E6B">
        <w:rPr>
          <w:rFonts w:ascii="Simplified Arabic" w:hAnsi="Simplified Arabic" w:cs="Simplified Arabic"/>
          <w:sz w:val="22"/>
          <w:rtl/>
          <w:lang w:val="en-US"/>
        </w:rPr>
        <w:t>ناغويا</w:t>
      </w:r>
      <w:proofErr w:type="spellEnd"/>
      <w:r w:rsidRPr="00156E6B">
        <w:rPr>
          <w:rFonts w:ascii="Simplified Arabic" w:hAnsi="Simplified Arabic" w:cs="Simplified Arabic"/>
          <w:sz w:val="22"/>
          <w:rtl/>
          <w:lang w:val="en-US"/>
        </w:rPr>
        <w:t xml:space="preserve">. </w:t>
      </w:r>
      <w:r>
        <w:rPr>
          <w:rFonts w:ascii="Simplified Arabic" w:hAnsi="Simplified Arabic" w:cs="Simplified Arabic" w:hint="cs"/>
          <w:sz w:val="22"/>
          <w:rtl/>
          <w:lang w:val="en-US"/>
        </w:rPr>
        <w:t>وإذا ما حدث ذلك</w:t>
      </w:r>
      <w:r w:rsidRPr="00156E6B">
        <w:rPr>
          <w:rFonts w:ascii="Simplified Arabic" w:hAnsi="Simplified Arabic" w:cs="Simplified Arabic"/>
          <w:sz w:val="22"/>
          <w:rtl/>
          <w:lang w:val="en-US"/>
        </w:rPr>
        <w:t xml:space="preserve">، سينتخب مؤتمر الأطراف </w:t>
      </w:r>
      <w:r>
        <w:rPr>
          <w:rFonts w:ascii="Simplified Arabic" w:hAnsi="Simplified Arabic" w:cs="Simplified Arabic" w:hint="cs"/>
          <w:sz w:val="22"/>
          <w:rtl/>
          <w:lang w:val="en-US"/>
        </w:rPr>
        <w:t>العامل</w:t>
      </w:r>
      <w:r w:rsidRPr="00156E6B">
        <w:rPr>
          <w:rFonts w:ascii="Simplified Arabic" w:hAnsi="Simplified Arabic" w:cs="Simplified Arabic"/>
          <w:sz w:val="22"/>
          <w:rtl/>
          <w:lang w:val="en-US"/>
        </w:rPr>
        <w:t xml:space="preserve"> كاجتماع للأطراف في البروتوكول رئيسا من بين الأطراف </w:t>
      </w:r>
      <w:r>
        <w:rPr>
          <w:rFonts w:ascii="Simplified Arabic" w:hAnsi="Simplified Arabic" w:cs="Simplified Arabic" w:hint="cs"/>
          <w:sz w:val="22"/>
          <w:rtl/>
          <w:lang w:val="en-US"/>
        </w:rPr>
        <w:t xml:space="preserve">في البروتوكول </w:t>
      </w:r>
      <w:r w:rsidRPr="00156E6B">
        <w:rPr>
          <w:rFonts w:ascii="Simplified Arabic" w:hAnsi="Simplified Arabic" w:cs="Simplified Arabic"/>
          <w:sz w:val="22"/>
          <w:rtl/>
          <w:lang w:val="en-US"/>
        </w:rPr>
        <w:t>الحاضرة في الاجتماع، وفقا للفقرة 1 من المادة 21 من النظام الداخلي.</w:t>
      </w:r>
    </w:p>
    <w:p w14:paraId="164DCE77" w14:textId="4EECB984" w:rsidR="0056067F" w:rsidRPr="00734395" w:rsidRDefault="0056067F" w:rsidP="00E82657">
      <w:pPr>
        <w:bidi/>
        <w:spacing w:after="80" w:line="216" w:lineRule="auto"/>
        <w:ind w:left="720" w:hanging="180"/>
        <w:rPr>
          <w:rFonts w:cs="Simplified Arabic"/>
          <w:i/>
          <w:iCs/>
        </w:rPr>
      </w:pPr>
      <w:r w:rsidRPr="00734395">
        <w:rPr>
          <w:rFonts w:cs="Simplified Arabic" w:hint="cs"/>
          <w:i/>
          <w:iCs/>
          <w:rtl/>
        </w:rPr>
        <w:t>انتخاب</w:t>
      </w:r>
      <w:r w:rsidR="00601604">
        <w:rPr>
          <w:rFonts w:cs="Simplified Arabic" w:hint="cs"/>
          <w:i/>
          <w:iCs/>
          <w:rtl/>
        </w:rPr>
        <w:t xml:space="preserve"> </w:t>
      </w:r>
      <w:r w:rsidRPr="00734395">
        <w:rPr>
          <w:rFonts w:cs="Simplified Arabic" w:hint="cs"/>
          <w:i/>
          <w:iCs/>
          <w:rtl/>
        </w:rPr>
        <w:t>أعضاء المكتب</w:t>
      </w:r>
    </w:p>
    <w:p w14:paraId="42EF8B17" w14:textId="3237EFDA" w:rsidR="00734395" w:rsidRDefault="00734395"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734395">
        <w:rPr>
          <w:rFonts w:ascii="Simplified Arabic" w:hAnsi="Simplified Arabic" w:cs="Simplified Arabic"/>
          <w:sz w:val="22"/>
          <w:rtl/>
          <w:lang w:val="en-US"/>
        </w:rPr>
        <w:t xml:space="preserve">يعمل </w:t>
      </w:r>
      <w:r w:rsidR="00B020C5" w:rsidRPr="00321431">
        <w:rPr>
          <w:rFonts w:eastAsia="YouYuan" w:cs="Simplified Arabic"/>
          <w:kern w:val="2"/>
          <w:sz w:val="22"/>
          <w:rtl/>
          <w:lang w:val="en-US" w:eastAsia="en-US" w:bidi="ar-EG"/>
        </w:rPr>
        <w:t xml:space="preserve">مكتب مؤتمر الأطراف في </w:t>
      </w:r>
      <w:r w:rsidR="00B020C5">
        <w:rPr>
          <w:rFonts w:eastAsia="YouYuan" w:cs="Simplified Arabic"/>
          <w:kern w:val="2"/>
          <w:sz w:val="22"/>
          <w:rtl/>
          <w:lang w:val="en-US" w:eastAsia="en-US" w:bidi="ar-EG"/>
        </w:rPr>
        <w:t>الاتفاقية</w:t>
      </w:r>
      <w:r w:rsidR="00B020C5" w:rsidRPr="00321431">
        <w:rPr>
          <w:rFonts w:eastAsia="YouYuan" w:cs="Simplified Arabic"/>
          <w:kern w:val="2"/>
          <w:sz w:val="22"/>
          <w:rtl/>
          <w:lang w:val="en-US" w:eastAsia="en-US" w:bidi="ar-EG"/>
        </w:rPr>
        <w:t xml:space="preserve"> أيضا كمكتب لمؤتمر الأطراف </w:t>
      </w:r>
      <w:r w:rsidR="00B020C5">
        <w:rPr>
          <w:rFonts w:eastAsia="YouYuan" w:cs="Simplified Arabic" w:hint="cs"/>
          <w:kern w:val="2"/>
          <w:sz w:val="22"/>
          <w:rtl/>
          <w:lang w:val="en-US" w:eastAsia="en-US" w:bidi="ar-EG"/>
        </w:rPr>
        <w:t>العامل</w:t>
      </w:r>
      <w:r w:rsidR="00B020C5" w:rsidRPr="00321431">
        <w:rPr>
          <w:rFonts w:eastAsia="YouYuan" w:cs="Simplified Arabic"/>
          <w:kern w:val="2"/>
          <w:sz w:val="22"/>
          <w:rtl/>
          <w:lang w:val="en-US" w:eastAsia="en-US" w:bidi="ar-EG"/>
        </w:rPr>
        <w:t xml:space="preserve"> كاجتماع للأطراف في بروتوكول </w:t>
      </w:r>
      <w:proofErr w:type="spellStart"/>
      <w:r w:rsidR="00FC0D0C">
        <w:rPr>
          <w:rFonts w:eastAsia="YouYuan" w:cs="Simplified Arabic" w:hint="cs"/>
          <w:kern w:val="2"/>
          <w:sz w:val="22"/>
          <w:rtl/>
          <w:lang w:val="en-US" w:eastAsia="en-US" w:bidi="ar-EG"/>
        </w:rPr>
        <w:t>ناغويا</w:t>
      </w:r>
      <w:proofErr w:type="spellEnd"/>
      <w:r w:rsidR="00B020C5" w:rsidRPr="00321431">
        <w:rPr>
          <w:rFonts w:eastAsia="YouYuan" w:cs="Simplified Arabic"/>
          <w:kern w:val="2"/>
          <w:sz w:val="22"/>
          <w:rtl/>
          <w:lang w:val="en-US" w:eastAsia="en-US" w:bidi="ar-EG"/>
        </w:rPr>
        <w:t xml:space="preserve">. ووفقا للفقرة 3 من المادة 29 من البروتوكول، </w:t>
      </w:r>
      <w:r w:rsidR="00B020C5" w:rsidRPr="00B67380">
        <w:rPr>
          <w:rFonts w:eastAsia="YouYuan" w:cs="Simplified Arabic"/>
          <w:kern w:val="2"/>
          <w:sz w:val="22"/>
          <w:rtl/>
          <w:lang w:val="en-US" w:eastAsia="en-US" w:bidi="ar-EG"/>
        </w:rPr>
        <w:t xml:space="preserve">فإنه يستعاض عن أي عضو في مكتب مؤتمر الأطراف يمثل طرفا في </w:t>
      </w:r>
      <w:r w:rsidR="00B020C5">
        <w:rPr>
          <w:rFonts w:eastAsia="YouYuan" w:cs="Simplified Arabic" w:hint="cs"/>
          <w:kern w:val="2"/>
          <w:sz w:val="22"/>
          <w:rtl/>
          <w:lang w:val="en-US" w:eastAsia="en-US" w:bidi="ar-EG"/>
        </w:rPr>
        <w:t>الاتفاقية</w:t>
      </w:r>
      <w:r w:rsidR="00B020C5" w:rsidRPr="00B67380">
        <w:rPr>
          <w:rFonts w:eastAsia="YouYuan" w:cs="Simplified Arabic"/>
          <w:kern w:val="2"/>
          <w:sz w:val="22"/>
          <w:rtl/>
          <w:lang w:val="en-US" w:eastAsia="en-US" w:bidi="ar-EG"/>
        </w:rPr>
        <w:t xml:space="preserve"> ليس طرفا في البروتوكول بعضو تنتخبه الأطراف في هذا البروتوكول من بينها</w:t>
      </w:r>
      <w:r w:rsidRPr="00734395">
        <w:rPr>
          <w:rFonts w:ascii="Simplified Arabic" w:hAnsi="Simplified Arabic" w:cs="Simplified Arabic"/>
          <w:sz w:val="22"/>
          <w:rtl/>
          <w:lang w:val="en-US"/>
        </w:rPr>
        <w:t>.</w:t>
      </w:r>
    </w:p>
    <w:p w14:paraId="3D09AE94" w14:textId="4F8B8130" w:rsidR="00C44564" w:rsidRDefault="003B410D"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F80F49">
        <w:rPr>
          <w:rFonts w:ascii="Simplified Arabic" w:hAnsi="Simplified Arabic" w:cs="Simplified Arabic"/>
          <w:sz w:val="22"/>
          <w:rtl/>
          <w:lang w:val="en-US"/>
        </w:rPr>
        <w:t xml:space="preserve">انتخب </w:t>
      </w:r>
      <w:r w:rsidR="00B020C5">
        <w:rPr>
          <w:rFonts w:eastAsia="YouYuan" w:cs="Simplified Arabic" w:hint="cs"/>
          <w:kern w:val="2"/>
          <w:sz w:val="22"/>
          <w:rtl/>
          <w:lang w:val="en-US" w:eastAsia="en-US" w:bidi="ar-EG"/>
        </w:rPr>
        <w:t xml:space="preserve">مؤتمر الأطراف، </w:t>
      </w:r>
      <w:r w:rsidR="00B020C5" w:rsidRPr="008C7E13">
        <w:rPr>
          <w:rFonts w:eastAsia="YouYuan" w:cs="Simplified Arabic"/>
          <w:kern w:val="2"/>
          <w:sz w:val="22"/>
          <w:rtl/>
          <w:lang w:val="en-US" w:eastAsia="en-US" w:bidi="ar-EG"/>
        </w:rPr>
        <w:t xml:space="preserve">في اجتماعه </w:t>
      </w:r>
      <w:r w:rsidR="00B020C5">
        <w:rPr>
          <w:rFonts w:eastAsia="YouYuan" w:cs="Simplified Arabic" w:hint="cs"/>
          <w:kern w:val="2"/>
          <w:sz w:val="22"/>
          <w:rtl/>
          <w:lang w:val="en-US" w:eastAsia="en-US" w:bidi="ar-EG"/>
        </w:rPr>
        <w:t>السادس </w:t>
      </w:r>
      <w:r w:rsidR="00B020C5" w:rsidRPr="008C7E13">
        <w:rPr>
          <w:rFonts w:eastAsia="YouYuan" w:cs="Simplified Arabic"/>
          <w:kern w:val="2"/>
          <w:sz w:val="22"/>
          <w:rtl/>
          <w:lang w:val="en-US" w:eastAsia="en-US" w:bidi="ar-EG"/>
        </w:rPr>
        <w:t>عشر</w:t>
      </w:r>
      <w:r w:rsidR="00B020C5">
        <w:rPr>
          <w:rFonts w:eastAsia="YouYuan" w:cs="Simplified Arabic" w:hint="cs"/>
          <w:kern w:val="2"/>
          <w:sz w:val="22"/>
          <w:rtl/>
          <w:lang w:val="en-US" w:eastAsia="en-US" w:bidi="ar-EG"/>
        </w:rPr>
        <w:t xml:space="preserve">، </w:t>
      </w:r>
      <w:r w:rsidR="00B020C5">
        <w:rPr>
          <w:rFonts w:eastAsia="YouYuan" w:cs="Simplified Arabic"/>
          <w:kern w:val="2"/>
          <w:sz w:val="22"/>
          <w:lang w:val="en-US" w:eastAsia="en-US" w:bidi="ar-EG"/>
        </w:rPr>
        <w:t>10</w:t>
      </w:r>
      <w:r w:rsidR="00B020C5" w:rsidRPr="008C7E13">
        <w:rPr>
          <w:rFonts w:eastAsia="YouYuan" w:cs="Simplified Arabic"/>
          <w:kern w:val="2"/>
          <w:sz w:val="22"/>
          <w:rtl/>
          <w:lang w:val="en-US" w:eastAsia="en-US" w:bidi="ar-EG"/>
        </w:rPr>
        <w:t xml:space="preserve"> أعضاء في المكتب لفترة ولاية تبدأ عند اختتام الاجتماع </w:t>
      </w:r>
      <w:r w:rsidR="00B020C5">
        <w:rPr>
          <w:rFonts w:eastAsia="YouYuan" w:cs="Simplified Arabic" w:hint="cs"/>
          <w:kern w:val="2"/>
          <w:sz w:val="22"/>
          <w:rtl/>
          <w:lang w:val="en-US" w:eastAsia="en-US" w:bidi="ar-EG"/>
        </w:rPr>
        <w:t>السادس </w:t>
      </w:r>
      <w:r w:rsidR="00B020C5" w:rsidRPr="008C7E13">
        <w:rPr>
          <w:rFonts w:eastAsia="YouYuan" w:cs="Simplified Arabic"/>
          <w:kern w:val="2"/>
          <w:sz w:val="22"/>
          <w:rtl/>
          <w:lang w:val="en-US" w:eastAsia="en-US" w:bidi="ar-EG"/>
        </w:rPr>
        <w:t xml:space="preserve">عشر وتنتهي عند اختتام الاجتماع </w:t>
      </w:r>
      <w:r w:rsidR="00B020C5">
        <w:rPr>
          <w:rFonts w:eastAsia="YouYuan" w:cs="Simplified Arabic" w:hint="cs"/>
          <w:kern w:val="2"/>
          <w:sz w:val="22"/>
          <w:rtl/>
          <w:lang w:val="en-US" w:eastAsia="en-US" w:bidi="ar-EG"/>
        </w:rPr>
        <w:t>السابع </w:t>
      </w:r>
      <w:r w:rsidR="00B020C5" w:rsidRPr="008C7E13">
        <w:rPr>
          <w:rFonts w:eastAsia="YouYuan" w:cs="Simplified Arabic"/>
          <w:kern w:val="2"/>
          <w:sz w:val="22"/>
          <w:rtl/>
          <w:lang w:val="en-US" w:eastAsia="en-US" w:bidi="ar-EG"/>
        </w:rPr>
        <w:t>عشر.</w:t>
      </w:r>
      <w:r w:rsidR="00B020C5">
        <w:rPr>
          <w:rFonts w:eastAsia="YouYuan" w:cs="Simplified Arabic" w:hint="cs"/>
          <w:kern w:val="2"/>
          <w:sz w:val="22"/>
          <w:rtl/>
          <w:lang w:val="en-US" w:eastAsia="en-US" w:bidi="ar-EG"/>
        </w:rPr>
        <w:t xml:space="preserve"> </w:t>
      </w:r>
      <w:r w:rsidR="00B020C5" w:rsidRPr="006114C2">
        <w:rPr>
          <w:rFonts w:eastAsia="YouYuan" w:cs="Simplified Arabic"/>
          <w:kern w:val="2"/>
          <w:sz w:val="22"/>
          <w:rtl/>
          <w:lang w:val="en-US" w:eastAsia="en-US" w:bidi="ar-EG"/>
        </w:rPr>
        <w:t xml:space="preserve">وفي وقت لاحق، انتخب مؤتمر الأطراف </w:t>
      </w:r>
      <w:r w:rsidR="00B020C5">
        <w:rPr>
          <w:rFonts w:eastAsia="YouYuan" w:cs="Simplified Arabic" w:hint="cs"/>
          <w:kern w:val="2"/>
          <w:sz w:val="22"/>
          <w:rtl/>
          <w:lang w:val="en-US" w:eastAsia="en-US" w:bidi="ar-EG"/>
        </w:rPr>
        <w:t>العامل</w:t>
      </w:r>
      <w:r w:rsidR="00B020C5" w:rsidRPr="006114C2">
        <w:rPr>
          <w:rFonts w:eastAsia="YouYuan" w:cs="Simplified Arabic"/>
          <w:kern w:val="2"/>
          <w:sz w:val="22"/>
          <w:rtl/>
          <w:lang w:val="en-US" w:eastAsia="en-US" w:bidi="ar-EG"/>
        </w:rPr>
        <w:t xml:space="preserve"> كاجتماع للأطراف في بروتوكول </w:t>
      </w:r>
      <w:proofErr w:type="spellStart"/>
      <w:r w:rsidR="00FC0D0C">
        <w:rPr>
          <w:rFonts w:eastAsia="YouYuan" w:cs="Simplified Arabic" w:hint="cs"/>
          <w:kern w:val="2"/>
          <w:sz w:val="22"/>
          <w:rtl/>
          <w:lang w:val="en-US" w:eastAsia="en-US" w:bidi="ar-EG"/>
        </w:rPr>
        <w:t>ناغويا</w:t>
      </w:r>
      <w:proofErr w:type="spellEnd"/>
      <w:r w:rsidR="00B020C5">
        <w:rPr>
          <w:rFonts w:eastAsia="YouYuan" w:cs="Simplified Arabic" w:hint="cs"/>
          <w:kern w:val="2"/>
          <w:sz w:val="22"/>
          <w:rtl/>
          <w:lang w:val="en-US" w:eastAsia="en-US" w:bidi="ar-EG"/>
        </w:rPr>
        <w:t xml:space="preserve"> </w:t>
      </w:r>
      <w:r w:rsidR="00B020C5" w:rsidRPr="006114C2">
        <w:rPr>
          <w:rFonts w:eastAsia="YouYuan" w:cs="Simplified Arabic"/>
          <w:kern w:val="2"/>
          <w:sz w:val="22"/>
          <w:rtl/>
          <w:lang w:val="en-US" w:eastAsia="en-US" w:bidi="ar-EG"/>
        </w:rPr>
        <w:t xml:space="preserve">عضوا بديلا في المكتب عن المنطقة التي كان يمثل فيها عضو مكتب مؤتمر الأطراف طرفا في </w:t>
      </w:r>
      <w:r w:rsidR="00B020C5">
        <w:rPr>
          <w:rFonts w:eastAsia="YouYuan" w:cs="Simplified Arabic"/>
          <w:kern w:val="2"/>
          <w:sz w:val="22"/>
          <w:rtl/>
          <w:lang w:val="en-US" w:eastAsia="en-US" w:bidi="ar-EG"/>
        </w:rPr>
        <w:t>الاتفاقية</w:t>
      </w:r>
      <w:r w:rsidR="00B020C5" w:rsidRPr="006114C2">
        <w:rPr>
          <w:rFonts w:eastAsia="YouYuan" w:cs="Simplified Arabic"/>
          <w:kern w:val="2"/>
          <w:sz w:val="22"/>
          <w:rtl/>
          <w:lang w:val="en-US" w:eastAsia="en-US" w:bidi="ar-EG"/>
        </w:rPr>
        <w:t xml:space="preserve"> لم يكن طرفا في البروتوكول.</w:t>
      </w:r>
      <w:r w:rsidR="00B020C5" w:rsidRPr="008C7E13">
        <w:rPr>
          <w:rFonts w:eastAsia="YouYuan" w:cs="Simplified Arabic"/>
          <w:kern w:val="2"/>
          <w:sz w:val="22"/>
          <w:rtl/>
          <w:lang w:val="en-US" w:eastAsia="en-US" w:bidi="ar-EG"/>
        </w:rPr>
        <w:t xml:space="preserve"> </w:t>
      </w:r>
      <w:r w:rsidR="00B020C5">
        <w:rPr>
          <w:rFonts w:eastAsia="YouYuan" w:cs="Simplified Arabic" w:hint="cs"/>
          <w:kern w:val="2"/>
          <w:sz w:val="22"/>
          <w:rtl/>
          <w:lang w:val="en-US" w:eastAsia="en-US" w:bidi="ar-EG"/>
        </w:rPr>
        <w:t>وبناء عليه،</w:t>
      </w:r>
      <w:r w:rsidR="00B020C5" w:rsidRPr="008C7E13">
        <w:rPr>
          <w:rFonts w:eastAsia="YouYuan" w:cs="Simplified Arabic"/>
          <w:kern w:val="2"/>
          <w:sz w:val="22"/>
          <w:rtl/>
          <w:lang w:val="en-US" w:eastAsia="en-US" w:bidi="ar-EG"/>
        </w:rPr>
        <w:t xml:space="preserve"> فإن مكتب الاجتماع </w:t>
      </w:r>
      <w:r w:rsidR="00B020C5">
        <w:rPr>
          <w:rFonts w:eastAsia="YouYuan" w:cs="Simplified Arabic" w:hint="cs"/>
          <w:kern w:val="2"/>
          <w:sz w:val="22"/>
          <w:rtl/>
          <w:lang w:val="en-US" w:eastAsia="en-US" w:bidi="ar-EG"/>
        </w:rPr>
        <w:t>الثاني </w:t>
      </w:r>
      <w:r w:rsidR="00B020C5" w:rsidRPr="008C7E13">
        <w:rPr>
          <w:rFonts w:eastAsia="YouYuan" w:cs="Simplified Arabic"/>
          <w:kern w:val="2"/>
          <w:sz w:val="22"/>
          <w:rtl/>
          <w:lang w:val="en-US" w:eastAsia="en-US" w:bidi="ar-EG"/>
        </w:rPr>
        <w:t xml:space="preserve">عشر لمؤتمر الأطراف </w:t>
      </w:r>
      <w:r w:rsidR="00B020C5">
        <w:rPr>
          <w:rFonts w:eastAsia="YouYuan" w:cs="Simplified Arabic" w:hint="cs"/>
          <w:kern w:val="2"/>
          <w:sz w:val="22"/>
          <w:rtl/>
          <w:lang w:val="en-US" w:eastAsia="en-US" w:bidi="ar-EG"/>
        </w:rPr>
        <w:t>العامل</w:t>
      </w:r>
      <w:r w:rsidR="00B020C5" w:rsidRPr="008C7E13">
        <w:rPr>
          <w:rFonts w:eastAsia="YouYuan" w:cs="Simplified Arabic"/>
          <w:kern w:val="2"/>
          <w:sz w:val="22"/>
          <w:rtl/>
          <w:lang w:val="en-US" w:eastAsia="en-US" w:bidi="ar-EG"/>
        </w:rPr>
        <w:t xml:space="preserve"> </w:t>
      </w:r>
      <w:r w:rsidR="00B020C5">
        <w:rPr>
          <w:rFonts w:eastAsia="YouYuan" w:cs="Simplified Arabic" w:hint="cs"/>
          <w:kern w:val="2"/>
          <w:sz w:val="22"/>
          <w:rtl/>
          <w:lang w:val="en-US" w:eastAsia="en-US" w:bidi="ar-EG"/>
        </w:rPr>
        <w:t>ك</w:t>
      </w:r>
      <w:r w:rsidR="00B020C5" w:rsidRPr="008C7E13">
        <w:rPr>
          <w:rFonts w:eastAsia="YouYuan" w:cs="Simplified Arabic"/>
          <w:kern w:val="2"/>
          <w:sz w:val="22"/>
          <w:rtl/>
          <w:lang w:val="en-US" w:eastAsia="en-US" w:bidi="ar-EG"/>
        </w:rPr>
        <w:t xml:space="preserve">اجتماع للأطراف في البروتوكول </w:t>
      </w:r>
      <w:r w:rsidR="00B020C5">
        <w:rPr>
          <w:rFonts w:eastAsia="YouYuan" w:cs="Simplified Arabic" w:hint="cs"/>
          <w:kern w:val="2"/>
          <w:sz w:val="22"/>
          <w:rtl/>
          <w:lang w:val="en-US" w:eastAsia="en-US" w:bidi="ar-EG"/>
        </w:rPr>
        <w:t>يضم</w:t>
      </w:r>
      <w:r w:rsidR="00B020C5" w:rsidRPr="008C7E13">
        <w:rPr>
          <w:rFonts w:eastAsia="YouYuan" w:cs="Simplified Arabic"/>
          <w:kern w:val="2"/>
          <w:sz w:val="22"/>
          <w:rtl/>
          <w:lang w:val="en-US" w:eastAsia="en-US" w:bidi="ar-EG"/>
        </w:rPr>
        <w:t xml:space="preserve"> الأعضاء التالي</w:t>
      </w:r>
      <w:r w:rsidR="00B020C5">
        <w:rPr>
          <w:rFonts w:eastAsia="YouYuan" w:cs="Simplified Arabic" w:hint="cs"/>
          <w:kern w:val="2"/>
          <w:sz w:val="22"/>
          <w:rtl/>
          <w:lang w:val="en-US" w:eastAsia="en-US" w:bidi="ar-EG"/>
        </w:rPr>
        <w:t>ة أسماؤهم</w:t>
      </w:r>
      <w:r w:rsidR="00B020C5" w:rsidRPr="008C7E13">
        <w:rPr>
          <w:rFonts w:eastAsia="YouYuan" w:cs="Simplified Arabic"/>
          <w:kern w:val="2"/>
          <w:sz w:val="22"/>
          <w:rtl/>
          <w:lang w:val="en-US" w:eastAsia="en-US" w:bidi="ar-EG"/>
        </w:rPr>
        <w:t>، بالإضافة إلى الرئيس</w:t>
      </w:r>
      <w:r w:rsidR="00F80F49" w:rsidRPr="00F80F49">
        <w:rPr>
          <w:rFonts w:ascii="Simplified Arabic" w:hAnsi="Simplified Arabic" w:cs="Simplified Arabic"/>
          <w:sz w:val="22"/>
          <w:rtl/>
          <w:lang w:val="en-US"/>
        </w:rPr>
        <w:t>:</w:t>
      </w:r>
    </w:p>
    <w:p w14:paraId="3F1ED1B1" w14:textId="77777777" w:rsidR="00B020C5" w:rsidRDefault="00B020C5" w:rsidP="00333F3B">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 xml:space="preserve">جوزفين تيريز </w:t>
      </w:r>
      <w:proofErr w:type="spellStart"/>
      <w:r w:rsidRPr="006114C2">
        <w:rPr>
          <w:rFonts w:cs="Simplified Arabic"/>
          <w:rtl/>
          <w:lang w:val="en-US" w:bidi="ar-EG"/>
        </w:rPr>
        <w:t>بابيت</w:t>
      </w:r>
      <w:proofErr w:type="spellEnd"/>
      <w:r w:rsidRPr="006114C2">
        <w:rPr>
          <w:rFonts w:cs="Simplified Arabic"/>
          <w:rtl/>
          <w:lang w:val="en-US" w:bidi="ar-EG"/>
        </w:rPr>
        <w:t xml:space="preserve"> </w:t>
      </w:r>
      <w:proofErr w:type="spellStart"/>
      <w:r w:rsidRPr="006114C2">
        <w:rPr>
          <w:rFonts w:cs="Simplified Arabic"/>
          <w:rtl/>
          <w:lang w:val="en-US" w:bidi="ar-EG"/>
        </w:rPr>
        <w:t>بيالا</w:t>
      </w:r>
      <w:proofErr w:type="spellEnd"/>
      <w:r w:rsidRPr="006114C2">
        <w:rPr>
          <w:rFonts w:cs="Simplified Arabic"/>
          <w:rtl/>
          <w:lang w:val="en-US" w:bidi="ar-EG"/>
        </w:rPr>
        <w:t xml:space="preserve"> </w:t>
      </w:r>
      <w:proofErr w:type="spellStart"/>
      <w:r w:rsidRPr="006114C2">
        <w:rPr>
          <w:rFonts w:cs="Simplified Arabic"/>
          <w:rtl/>
          <w:lang w:val="en-US" w:bidi="ar-EG"/>
        </w:rPr>
        <w:t>إيبسي</w:t>
      </w:r>
      <w:proofErr w:type="spellEnd"/>
      <w:r w:rsidRPr="006114C2">
        <w:rPr>
          <w:rFonts w:cs="Simplified Arabic"/>
          <w:rtl/>
          <w:lang w:val="en-US" w:bidi="ar-EG"/>
        </w:rPr>
        <w:t xml:space="preserve"> </w:t>
      </w:r>
      <w:proofErr w:type="spellStart"/>
      <w:r w:rsidRPr="006114C2">
        <w:rPr>
          <w:rFonts w:cs="Simplified Arabic"/>
          <w:rtl/>
          <w:lang w:val="en-US" w:bidi="ar-EG"/>
        </w:rPr>
        <w:t>إيلوندو</w:t>
      </w:r>
      <w:proofErr w:type="spellEnd"/>
      <w:r w:rsidRPr="006114C2">
        <w:rPr>
          <w:rFonts w:cs="Simplified Arabic"/>
          <w:rtl/>
          <w:lang w:val="en-US" w:bidi="ar-EG"/>
        </w:rPr>
        <w:t xml:space="preserve"> (الكاميرون)</w:t>
      </w:r>
    </w:p>
    <w:p w14:paraId="1C5F4EA4" w14:textId="77777777" w:rsidR="00B020C5" w:rsidRDefault="00B020C5" w:rsidP="00333F3B">
      <w:pPr>
        <w:pStyle w:val="ListParagraph"/>
        <w:tabs>
          <w:tab w:val="left" w:pos="1280"/>
        </w:tabs>
        <w:bidi/>
        <w:spacing w:after="120" w:line="216" w:lineRule="auto"/>
        <w:ind w:left="1440"/>
        <w:contextualSpacing w:val="0"/>
        <w:rPr>
          <w:rFonts w:cs="Simplified Arabic"/>
          <w:rtl/>
          <w:lang w:val="en-US" w:bidi="ar-EG"/>
        </w:rPr>
      </w:pPr>
      <w:proofErr w:type="spellStart"/>
      <w:r w:rsidRPr="006114C2">
        <w:rPr>
          <w:rFonts w:cs="Simplified Arabic"/>
          <w:rtl/>
          <w:lang w:val="en-US" w:bidi="ar-EG"/>
        </w:rPr>
        <w:t>جوناس</w:t>
      </w:r>
      <w:proofErr w:type="spellEnd"/>
      <w:r w:rsidRPr="006114C2">
        <w:rPr>
          <w:rFonts w:cs="Simplified Arabic"/>
          <w:rtl/>
          <w:lang w:val="en-US" w:bidi="ar-EG"/>
        </w:rPr>
        <w:t xml:space="preserve"> كومي </w:t>
      </w:r>
      <w:proofErr w:type="spellStart"/>
      <w:r w:rsidRPr="006114C2">
        <w:rPr>
          <w:rFonts w:cs="Simplified Arabic"/>
          <w:rtl/>
          <w:lang w:val="en-US" w:bidi="ar-EG"/>
        </w:rPr>
        <w:t>أنتي</w:t>
      </w:r>
      <w:proofErr w:type="spellEnd"/>
      <w:r w:rsidRPr="006114C2">
        <w:rPr>
          <w:rFonts w:cs="Simplified Arabic"/>
          <w:rtl/>
          <w:lang w:val="en-US" w:bidi="ar-EG"/>
        </w:rPr>
        <w:t xml:space="preserve"> (توغو)</w:t>
      </w:r>
    </w:p>
    <w:p w14:paraId="0F58AD2B" w14:textId="77777777" w:rsidR="00B020C5" w:rsidRDefault="00B020C5" w:rsidP="00333F3B">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بلال قطيشات (الأردن)</w:t>
      </w:r>
    </w:p>
    <w:p w14:paraId="57F7F7F4" w14:textId="4AEB3A70" w:rsidR="00B020C5" w:rsidRDefault="00B020C5" w:rsidP="00333F3B">
      <w:pPr>
        <w:pStyle w:val="ListParagraph"/>
        <w:tabs>
          <w:tab w:val="left" w:pos="1280"/>
        </w:tabs>
        <w:bidi/>
        <w:spacing w:after="120" w:line="216" w:lineRule="auto"/>
        <w:ind w:left="1440"/>
        <w:contextualSpacing w:val="0"/>
        <w:rPr>
          <w:rFonts w:cs="Simplified Arabic"/>
          <w:rtl/>
          <w:lang w:val="en-US" w:bidi="ar-EG"/>
        </w:rPr>
      </w:pPr>
      <w:r w:rsidRPr="00B020C5">
        <w:rPr>
          <w:rFonts w:cs="Simplified Arabic"/>
          <w:rtl/>
          <w:lang w:val="en-US" w:bidi="ar-EG"/>
        </w:rPr>
        <w:t xml:space="preserve">إلهام أثو محمد </w:t>
      </w:r>
      <w:r w:rsidRPr="006114C2">
        <w:rPr>
          <w:rFonts w:cs="Simplified Arabic"/>
          <w:rtl/>
          <w:lang w:val="en-US" w:bidi="ar-EG"/>
        </w:rPr>
        <w:t>(ملديف)</w:t>
      </w:r>
    </w:p>
    <w:p w14:paraId="5EF0215B" w14:textId="6FF24E17" w:rsidR="00B020C5" w:rsidRDefault="00ED4677" w:rsidP="00333F3B">
      <w:pPr>
        <w:pStyle w:val="ListParagraph"/>
        <w:tabs>
          <w:tab w:val="left" w:pos="1280"/>
        </w:tabs>
        <w:bidi/>
        <w:spacing w:after="120" w:line="216" w:lineRule="auto"/>
        <w:ind w:left="1440"/>
        <w:contextualSpacing w:val="0"/>
        <w:rPr>
          <w:rFonts w:cs="Simplified Arabic"/>
          <w:rtl/>
          <w:lang w:val="en-US" w:bidi="ar-EG"/>
        </w:rPr>
      </w:pPr>
      <w:r w:rsidRPr="00ED4677">
        <w:rPr>
          <w:rFonts w:cs="Simplified Arabic"/>
          <w:rtl/>
          <w:lang w:val="en-US" w:bidi="ar-EG"/>
        </w:rPr>
        <w:t xml:space="preserve">ديتا </w:t>
      </w:r>
      <w:proofErr w:type="spellStart"/>
      <w:r w:rsidRPr="00ED4677">
        <w:rPr>
          <w:rFonts w:cs="Simplified Arabic"/>
          <w:rtl/>
          <w:lang w:val="en-US" w:bidi="ar-EG"/>
        </w:rPr>
        <w:t>جريجوس</w:t>
      </w:r>
      <w:proofErr w:type="spellEnd"/>
      <w:r w:rsidRPr="00ED4677">
        <w:rPr>
          <w:rFonts w:cs="Simplified Arabic"/>
          <w:rtl/>
          <w:lang w:val="en-US" w:bidi="ar-EG"/>
        </w:rPr>
        <w:t xml:space="preserve"> (هنغاريا)</w:t>
      </w:r>
    </w:p>
    <w:p w14:paraId="3D3C9878" w14:textId="4E996CD6" w:rsidR="00B020C5" w:rsidRDefault="00ED4677" w:rsidP="00333F3B">
      <w:pPr>
        <w:pStyle w:val="ListParagraph"/>
        <w:tabs>
          <w:tab w:val="left" w:pos="1280"/>
        </w:tabs>
        <w:bidi/>
        <w:spacing w:after="120" w:line="216" w:lineRule="auto"/>
        <w:ind w:left="1440"/>
        <w:contextualSpacing w:val="0"/>
        <w:rPr>
          <w:rFonts w:cs="Simplified Arabic"/>
          <w:rtl/>
          <w:lang w:val="en-US" w:bidi="ar-EG"/>
        </w:rPr>
      </w:pPr>
      <w:r w:rsidRPr="00ED4677">
        <w:rPr>
          <w:rFonts w:cs="Simplified Arabic"/>
          <w:rtl/>
          <w:lang w:val="en-US" w:bidi="ar-EG"/>
        </w:rPr>
        <w:lastRenderedPageBreak/>
        <w:t xml:space="preserve">كومار </w:t>
      </w:r>
      <w:proofErr w:type="spellStart"/>
      <w:r w:rsidRPr="00ED4677">
        <w:rPr>
          <w:rFonts w:cs="Simplified Arabic"/>
          <w:rtl/>
          <w:lang w:val="en-US" w:bidi="ar-EG"/>
        </w:rPr>
        <w:t>مامبيتالييف</w:t>
      </w:r>
      <w:proofErr w:type="spellEnd"/>
      <w:r w:rsidRPr="00ED4677">
        <w:rPr>
          <w:rFonts w:cs="Simplified Arabic"/>
          <w:rtl/>
          <w:lang w:val="en-US" w:bidi="ar-EG"/>
        </w:rPr>
        <w:t xml:space="preserve"> (قيرغيزستان)</w:t>
      </w:r>
    </w:p>
    <w:p w14:paraId="58B20976" w14:textId="5729F60F" w:rsidR="00B020C5" w:rsidRDefault="00ED4677" w:rsidP="00333F3B">
      <w:pPr>
        <w:pStyle w:val="ListParagraph"/>
        <w:tabs>
          <w:tab w:val="left" w:pos="1280"/>
        </w:tabs>
        <w:bidi/>
        <w:spacing w:after="120" w:line="216" w:lineRule="auto"/>
        <w:ind w:left="1440"/>
        <w:contextualSpacing w:val="0"/>
        <w:rPr>
          <w:rFonts w:cs="Simplified Arabic"/>
          <w:rtl/>
          <w:lang w:val="en-US" w:bidi="ar-EG"/>
        </w:rPr>
      </w:pPr>
      <w:proofErr w:type="spellStart"/>
      <w:r w:rsidRPr="00ED4677">
        <w:rPr>
          <w:rFonts w:cs="Simplified Arabic"/>
          <w:rtl/>
          <w:lang w:val="en-US" w:bidi="ar-EG"/>
        </w:rPr>
        <w:t>جيريميا</w:t>
      </w:r>
      <w:proofErr w:type="spellEnd"/>
      <w:r w:rsidRPr="00ED4677">
        <w:rPr>
          <w:rFonts w:cs="Simplified Arabic"/>
          <w:rtl/>
          <w:lang w:val="en-US" w:bidi="ar-EG"/>
        </w:rPr>
        <w:t xml:space="preserve"> إدموند (سانت لوسيا)</w:t>
      </w:r>
    </w:p>
    <w:p w14:paraId="4121D3DA" w14:textId="0DDB12EE" w:rsidR="00B020C5" w:rsidRDefault="00ED4677" w:rsidP="00333F3B">
      <w:pPr>
        <w:pStyle w:val="ListParagraph"/>
        <w:tabs>
          <w:tab w:val="left" w:pos="1280"/>
        </w:tabs>
        <w:bidi/>
        <w:spacing w:after="120" w:line="216" w:lineRule="auto"/>
        <w:ind w:left="1440"/>
        <w:contextualSpacing w:val="0"/>
        <w:rPr>
          <w:rFonts w:cs="Simplified Arabic"/>
          <w:rtl/>
          <w:lang w:val="en-US" w:bidi="ar-EG"/>
        </w:rPr>
      </w:pPr>
      <w:proofErr w:type="spellStart"/>
      <w:r w:rsidRPr="00ED4677">
        <w:rPr>
          <w:rFonts w:cs="Simplified Arabic"/>
          <w:rtl/>
          <w:lang w:val="en-US" w:bidi="ar-EG"/>
        </w:rPr>
        <w:t>إليانا</w:t>
      </w:r>
      <w:proofErr w:type="spellEnd"/>
      <w:r w:rsidRPr="00ED4677">
        <w:rPr>
          <w:rFonts w:cs="Simplified Arabic"/>
          <w:rtl/>
          <w:lang w:val="en-US" w:bidi="ar-EG"/>
        </w:rPr>
        <w:t xml:space="preserve"> سيساك (الأرجنتين)</w:t>
      </w:r>
    </w:p>
    <w:p w14:paraId="49C91FD2" w14:textId="77777777" w:rsidR="00B020C5" w:rsidRDefault="00B020C5" w:rsidP="00333F3B">
      <w:pPr>
        <w:pStyle w:val="ListParagraph"/>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 xml:space="preserve">إريك </w:t>
      </w:r>
      <w:proofErr w:type="spellStart"/>
      <w:r w:rsidRPr="00FA3C80">
        <w:rPr>
          <w:rFonts w:cs="Simplified Arabic"/>
          <w:rtl/>
          <w:lang w:val="en-US" w:bidi="ar-EG"/>
        </w:rPr>
        <w:t>شولز</w:t>
      </w:r>
      <w:proofErr w:type="spellEnd"/>
      <w:r w:rsidRPr="00FA3C80">
        <w:rPr>
          <w:rFonts w:cs="Simplified Arabic"/>
          <w:rtl/>
          <w:lang w:val="en-US" w:bidi="ar-EG"/>
        </w:rPr>
        <w:t xml:space="preserve"> (لكسمبرغ)</w:t>
      </w:r>
    </w:p>
    <w:p w14:paraId="43D69C06" w14:textId="77777777" w:rsidR="00B020C5" w:rsidRDefault="00B020C5" w:rsidP="00333F3B">
      <w:pPr>
        <w:pStyle w:val="ListParagraph"/>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غوت هانسن (النرويج)</w:t>
      </w:r>
    </w:p>
    <w:p w14:paraId="29469DE3" w14:textId="550DBC14" w:rsidR="00275649" w:rsidRDefault="00275649" w:rsidP="00333F3B">
      <w:pPr>
        <w:pStyle w:val="ListParagraph"/>
        <w:numPr>
          <w:ilvl w:val="0"/>
          <w:numId w:val="4"/>
        </w:numPr>
        <w:bidi/>
        <w:spacing w:after="100" w:line="216" w:lineRule="auto"/>
        <w:ind w:left="749" w:hanging="29"/>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وسينتخب </w:t>
      </w:r>
      <w:r w:rsidR="00B020C5">
        <w:rPr>
          <w:rFonts w:eastAsia="YouYuan" w:cs="Simplified Arabic" w:hint="cs"/>
          <w:kern w:val="2"/>
          <w:sz w:val="22"/>
          <w:rtl/>
          <w:lang w:val="en-US" w:eastAsia="en-US" w:bidi="ar-EG"/>
        </w:rPr>
        <w:t xml:space="preserve">مؤتمر الأطراف في الاتفاقية، </w:t>
      </w:r>
      <w:r w:rsidR="00B020C5" w:rsidRPr="007B3887">
        <w:rPr>
          <w:rFonts w:eastAsia="YouYuan" w:cs="Simplified Arabic"/>
          <w:kern w:val="2"/>
          <w:sz w:val="22"/>
          <w:rtl/>
          <w:lang w:val="en-US" w:eastAsia="en-US" w:bidi="ar-EG"/>
        </w:rPr>
        <w:t xml:space="preserve">في اجتماعه </w:t>
      </w:r>
      <w:r w:rsidR="00B020C5">
        <w:rPr>
          <w:rFonts w:eastAsia="YouYuan" w:cs="Simplified Arabic" w:hint="cs"/>
          <w:kern w:val="2"/>
          <w:sz w:val="22"/>
          <w:rtl/>
          <w:lang w:val="en-US" w:eastAsia="en-US" w:bidi="ar-EG"/>
        </w:rPr>
        <w:t>السابع </w:t>
      </w:r>
      <w:r w:rsidR="00B020C5" w:rsidRPr="007B3887">
        <w:rPr>
          <w:rFonts w:eastAsia="YouYuan" w:cs="Simplified Arabic"/>
          <w:kern w:val="2"/>
          <w:sz w:val="22"/>
          <w:rtl/>
          <w:lang w:val="en-US" w:eastAsia="en-US" w:bidi="ar-EG"/>
        </w:rPr>
        <w:t xml:space="preserve">عشر، أعضاء المكتب الذين تبدأ </w:t>
      </w:r>
      <w:r w:rsidR="00B020C5">
        <w:rPr>
          <w:rFonts w:eastAsia="YouYuan" w:cs="Simplified Arabic" w:hint="cs"/>
          <w:kern w:val="2"/>
          <w:sz w:val="22"/>
          <w:rtl/>
          <w:lang w:val="en-US" w:eastAsia="en-US" w:bidi="ar-EG"/>
        </w:rPr>
        <w:t>فترة</w:t>
      </w:r>
      <w:r w:rsidR="00B020C5" w:rsidRPr="007B3887">
        <w:rPr>
          <w:rFonts w:eastAsia="YouYuan" w:cs="Simplified Arabic"/>
          <w:kern w:val="2"/>
          <w:sz w:val="22"/>
          <w:rtl/>
          <w:lang w:val="en-US" w:eastAsia="en-US" w:bidi="ar-EG"/>
        </w:rPr>
        <w:t xml:space="preserve"> ولايتهم عند اختتام الاجتماع، وفقا للمادة 21 من النظام الداخلي. وفي حال انتخاب عضو أو أكثر من أعضاء المكتب من </w:t>
      </w:r>
      <w:r w:rsidR="00B020C5">
        <w:rPr>
          <w:rFonts w:eastAsia="YouYuan" w:cs="Simplified Arabic" w:hint="cs"/>
          <w:kern w:val="2"/>
          <w:sz w:val="22"/>
          <w:rtl/>
          <w:lang w:val="en-US" w:eastAsia="en-US" w:bidi="ar-EG"/>
        </w:rPr>
        <w:t>أطراف</w:t>
      </w:r>
      <w:r w:rsidR="00B020C5" w:rsidRPr="007B3887">
        <w:rPr>
          <w:rFonts w:eastAsia="YouYuan" w:cs="Simplified Arabic"/>
          <w:kern w:val="2"/>
          <w:sz w:val="22"/>
          <w:rtl/>
          <w:lang w:val="en-US" w:eastAsia="en-US" w:bidi="ar-EG"/>
        </w:rPr>
        <w:t xml:space="preserve"> في </w:t>
      </w:r>
      <w:r w:rsidR="00B020C5">
        <w:rPr>
          <w:rFonts w:eastAsia="YouYuan" w:cs="Simplified Arabic"/>
          <w:kern w:val="2"/>
          <w:sz w:val="22"/>
          <w:rtl/>
          <w:lang w:val="en-US" w:eastAsia="en-US" w:bidi="ar-EG"/>
        </w:rPr>
        <w:t>الاتفاقية</w:t>
      </w:r>
      <w:r w:rsidR="00B020C5" w:rsidRPr="007B3887">
        <w:rPr>
          <w:rFonts w:eastAsia="YouYuan" w:cs="Simplified Arabic"/>
          <w:kern w:val="2"/>
          <w:sz w:val="22"/>
          <w:rtl/>
          <w:lang w:val="en-US" w:eastAsia="en-US" w:bidi="ar-EG"/>
        </w:rPr>
        <w:t xml:space="preserve"> ليست </w:t>
      </w:r>
      <w:r w:rsidR="00B020C5">
        <w:rPr>
          <w:rFonts w:eastAsia="YouYuan" w:cs="Simplified Arabic" w:hint="cs"/>
          <w:kern w:val="2"/>
          <w:sz w:val="22"/>
          <w:rtl/>
          <w:lang w:val="en-US" w:eastAsia="en-US" w:bidi="ar-EG"/>
        </w:rPr>
        <w:t>من الأطراف</w:t>
      </w:r>
      <w:r w:rsidR="00B020C5" w:rsidRPr="007B3887">
        <w:rPr>
          <w:rFonts w:eastAsia="YouYuan" w:cs="Simplified Arabic"/>
          <w:kern w:val="2"/>
          <w:sz w:val="22"/>
          <w:rtl/>
          <w:lang w:val="en-US" w:eastAsia="en-US" w:bidi="ar-EG"/>
        </w:rPr>
        <w:t xml:space="preserve"> في بروتوكول </w:t>
      </w:r>
      <w:proofErr w:type="spellStart"/>
      <w:r w:rsidR="00ED4677">
        <w:rPr>
          <w:rFonts w:eastAsia="YouYuan" w:cs="Simplified Arabic" w:hint="cs"/>
          <w:kern w:val="2"/>
          <w:sz w:val="22"/>
          <w:rtl/>
          <w:lang w:val="en-US" w:eastAsia="en-US" w:bidi="ar-EG"/>
        </w:rPr>
        <w:t>ناغويا</w:t>
      </w:r>
      <w:proofErr w:type="spellEnd"/>
      <w:r w:rsidR="00B020C5" w:rsidRPr="007B3887">
        <w:rPr>
          <w:rFonts w:eastAsia="YouYuan" w:cs="Simplified Arabic"/>
          <w:kern w:val="2"/>
          <w:sz w:val="22"/>
          <w:rtl/>
          <w:lang w:val="en-US" w:eastAsia="en-US" w:bidi="ar-EG"/>
        </w:rPr>
        <w:t xml:space="preserve">، </w:t>
      </w:r>
      <w:r w:rsidR="00B020C5">
        <w:rPr>
          <w:rFonts w:eastAsia="YouYuan" w:cs="Simplified Arabic" w:hint="cs"/>
          <w:kern w:val="2"/>
          <w:sz w:val="22"/>
          <w:rtl/>
          <w:lang w:val="en-US" w:eastAsia="en-US" w:bidi="ar-EG"/>
        </w:rPr>
        <w:t>فإن</w:t>
      </w:r>
      <w:r w:rsidR="00B020C5" w:rsidRPr="007B3887">
        <w:rPr>
          <w:rFonts w:eastAsia="YouYuan" w:cs="Simplified Arabic"/>
          <w:kern w:val="2"/>
          <w:sz w:val="22"/>
          <w:rtl/>
          <w:lang w:val="en-US" w:eastAsia="en-US" w:bidi="ar-EG"/>
        </w:rPr>
        <w:t xml:space="preserve"> مؤتمر الأطراف العامل </w:t>
      </w:r>
      <w:r w:rsidR="00B020C5">
        <w:rPr>
          <w:rFonts w:eastAsia="YouYuan" w:cs="Simplified Arabic" w:hint="cs"/>
          <w:kern w:val="2"/>
          <w:sz w:val="22"/>
          <w:rtl/>
          <w:lang w:val="en-US" w:eastAsia="en-US" w:bidi="ar-EG"/>
        </w:rPr>
        <w:t>كاجتماع</w:t>
      </w:r>
      <w:r w:rsidR="00B020C5" w:rsidRPr="007B3887">
        <w:rPr>
          <w:rFonts w:eastAsia="YouYuan" w:cs="Simplified Arabic"/>
          <w:kern w:val="2"/>
          <w:sz w:val="22"/>
          <w:rtl/>
          <w:lang w:val="en-US" w:eastAsia="en-US" w:bidi="ar-EG"/>
        </w:rPr>
        <w:t xml:space="preserve"> </w:t>
      </w:r>
      <w:r w:rsidR="00B020C5">
        <w:rPr>
          <w:rFonts w:eastAsia="YouYuan" w:cs="Simplified Arabic" w:hint="cs"/>
          <w:kern w:val="2"/>
          <w:sz w:val="22"/>
          <w:rtl/>
          <w:lang w:val="en-US" w:eastAsia="en-US" w:bidi="ar-EG"/>
        </w:rPr>
        <w:t>ل</w:t>
      </w:r>
      <w:r w:rsidR="00B020C5" w:rsidRPr="007B3887">
        <w:rPr>
          <w:rFonts w:eastAsia="YouYuan" w:cs="Simplified Arabic"/>
          <w:kern w:val="2"/>
          <w:sz w:val="22"/>
          <w:rtl/>
          <w:lang w:val="en-US" w:eastAsia="en-US" w:bidi="ar-EG"/>
        </w:rPr>
        <w:t>لأطراف في البروتوكول</w:t>
      </w:r>
      <w:r w:rsidR="00B020C5">
        <w:rPr>
          <w:rFonts w:eastAsia="YouYuan" w:cs="Simplified Arabic" w:hint="cs"/>
          <w:kern w:val="2"/>
          <w:sz w:val="22"/>
          <w:rtl/>
          <w:lang w:val="en-US" w:eastAsia="en-US" w:bidi="ar-EG"/>
        </w:rPr>
        <w:t xml:space="preserve"> سينتخب</w:t>
      </w:r>
      <w:r w:rsidR="00B020C5" w:rsidRPr="007B3887">
        <w:rPr>
          <w:rFonts w:eastAsia="YouYuan" w:cs="Simplified Arabic"/>
          <w:kern w:val="2"/>
          <w:sz w:val="22"/>
          <w:rtl/>
          <w:lang w:val="en-US" w:eastAsia="en-US" w:bidi="ar-EG"/>
        </w:rPr>
        <w:t xml:space="preserve"> أعضاء بدلاء</w:t>
      </w:r>
      <w:r>
        <w:rPr>
          <w:rFonts w:eastAsia="YouYuan" w:cs="Simplified Arabic" w:hint="cs"/>
          <w:kern w:val="2"/>
          <w:sz w:val="22"/>
          <w:rtl/>
          <w:lang w:val="en-US" w:eastAsia="en-US" w:bidi="ar-EG"/>
        </w:rPr>
        <w:t>.</w:t>
      </w:r>
    </w:p>
    <w:p w14:paraId="04C147BF" w14:textId="3720F55C" w:rsidR="00B020C5" w:rsidRPr="00DF0F85" w:rsidRDefault="00B020C5" w:rsidP="00333F3B">
      <w:pPr>
        <w:pStyle w:val="ListParagraph"/>
        <w:numPr>
          <w:ilvl w:val="0"/>
          <w:numId w:val="4"/>
        </w:numPr>
        <w:bidi/>
        <w:spacing w:after="100" w:line="216" w:lineRule="auto"/>
        <w:ind w:left="749" w:hanging="29"/>
        <w:contextualSpacing w:val="0"/>
        <w:jc w:val="both"/>
        <w:rPr>
          <w:rFonts w:eastAsia="YouYuan" w:cs="Simplified Arabic"/>
          <w:kern w:val="2"/>
          <w:sz w:val="22"/>
          <w:rtl/>
          <w:lang w:val="en-US" w:eastAsia="en-US" w:bidi="ar-EG"/>
        </w:rPr>
      </w:pPr>
      <w:r w:rsidRPr="00FA3C80">
        <w:rPr>
          <w:rFonts w:eastAsia="YouYuan" w:cs="Simplified Arabic"/>
          <w:kern w:val="2"/>
          <w:sz w:val="22"/>
          <w:rtl/>
          <w:lang w:val="en-US" w:eastAsia="en-US" w:bidi="ar-EG"/>
        </w:rPr>
        <w:t>وتُحث المجموعات الإقليمية على تقديم ترشيحاتها عند افتتاح الاجتماع للتمكين من إجراء الانتخابات في مرحلة مبكرة من الاجتماع، و</w:t>
      </w:r>
      <w:r>
        <w:rPr>
          <w:rFonts w:eastAsia="YouYuan" w:cs="Simplified Arabic" w:hint="cs"/>
          <w:kern w:val="2"/>
          <w:sz w:val="22"/>
          <w:rtl/>
          <w:lang w:val="en-US" w:eastAsia="en-US" w:bidi="ar-EG"/>
        </w:rPr>
        <w:t>با</w:t>
      </w:r>
      <w:r w:rsidRPr="00FA3C80">
        <w:rPr>
          <w:rFonts w:eastAsia="YouYuan" w:cs="Simplified Arabic"/>
          <w:kern w:val="2"/>
          <w:sz w:val="22"/>
          <w:rtl/>
          <w:lang w:val="en-US" w:eastAsia="en-US" w:bidi="ar-EG"/>
        </w:rPr>
        <w:t>ل</w:t>
      </w:r>
      <w:r>
        <w:rPr>
          <w:rFonts w:eastAsia="YouYuan" w:cs="Simplified Arabic" w:hint="cs"/>
          <w:kern w:val="2"/>
          <w:sz w:val="22"/>
          <w:rtl/>
          <w:lang w:val="en-US" w:eastAsia="en-US" w:bidi="ar-EG"/>
        </w:rPr>
        <w:t xml:space="preserve">تالي </w:t>
      </w:r>
      <w:r w:rsidRPr="00FA3C80">
        <w:rPr>
          <w:rFonts w:eastAsia="YouYuan" w:cs="Simplified Arabic"/>
          <w:kern w:val="2"/>
          <w:sz w:val="22"/>
          <w:rtl/>
          <w:lang w:val="en-US" w:eastAsia="en-US" w:bidi="ar-EG"/>
        </w:rPr>
        <w:t xml:space="preserve">تمكين أعضاء المكتب المنتخبين حديثا من حضور اجتماعات المكتب التي ستُعقد خلال الاجتماع السابع عشر لمؤتمر الأطراف بصفة مراقبين، </w:t>
      </w:r>
      <w:r>
        <w:rPr>
          <w:rFonts w:eastAsia="YouYuan" w:cs="Simplified Arabic" w:hint="cs"/>
          <w:kern w:val="2"/>
          <w:sz w:val="22"/>
          <w:rtl/>
          <w:lang w:val="en-US" w:eastAsia="en-US" w:bidi="ar-EG"/>
        </w:rPr>
        <w:t>ب</w:t>
      </w:r>
      <w:r w:rsidRPr="00FA3C80">
        <w:rPr>
          <w:rFonts w:eastAsia="YouYuan" w:cs="Simplified Arabic"/>
          <w:kern w:val="2"/>
          <w:sz w:val="22"/>
          <w:rtl/>
          <w:lang w:val="en-US" w:eastAsia="en-US" w:bidi="ar-EG"/>
        </w:rPr>
        <w:t>ما يكفل انتقالا سلسا بين أعضاء المكتب المنتهية ولايتهم والأعضاء الجدد.</w:t>
      </w:r>
      <w:r>
        <w:rPr>
          <w:rStyle w:val="FootnoteReference"/>
          <w:rFonts w:eastAsia="YouYuan" w:cs="Simplified Arabic"/>
          <w:kern w:val="2"/>
          <w:sz w:val="22"/>
          <w:rtl/>
          <w:lang w:val="en-US" w:eastAsia="en-US" w:bidi="ar-EG"/>
        </w:rPr>
        <w:footnoteReference w:id="3"/>
      </w:r>
    </w:p>
    <w:p w14:paraId="7A66C529" w14:textId="385D5AAC" w:rsidR="009D61C2" w:rsidRPr="00924846" w:rsidRDefault="009D61C2" w:rsidP="00E82657">
      <w:pPr>
        <w:bidi/>
        <w:spacing w:after="80" w:line="216" w:lineRule="auto"/>
        <w:ind w:left="360"/>
        <w:jc w:val="both"/>
        <w:rPr>
          <w:rFonts w:ascii="Simplified Arabic" w:hAnsi="Simplified Arabic" w:cs="Simplified Arabic"/>
          <w:i/>
          <w:iCs/>
          <w:sz w:val="22"/>
          <w:rtl/>
          <w:lang w:val="en-US"/>
        </w:rPr>
      </w:pPr>
      <w:r w:rsidRPr="00924846">
        <w:rPr>
          <w:rFonts w:ascii="Simplified Arabic" w:hAnsi="Simplified Arabic" w:cs="Simplified Arabic"/>
          <w:i/>
          <w:iCs/>
          <w:sz w:val="22"/>
          <w:rtl/>
          <w:lang w:val="en-US"/>
        </w:rPr>
        <w:t>إقرار جدول الأعمال وتنظيم العمل</w:t>
      </w:r>
    </w:p>
    <w:p w14:paraId="4CE60BE6" w14:textId="00EEFE9A" w:rsidR="005972A8" w:rsidRDefault="003554A9"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3554A9">
        <w:rPr>
          <w:rFonts w:ascii="Simplified Arabic" w:hAnsi="Simplified Arabic" w:cs="Simplified Arabic"/>
          <w:sz w:val="22"/>
          <w:rtl/>
          <w:lang w:val="en-US"/>
        </w:rPr>
        <w:t xml:space="preserve">عملا </w:t>
      </w:r>
      <w:r w:rsidR="00D53FE4">
        <w:rPr>
          <w:rFonts w:eastAsia="YouYuan" w:cs="Simplified Arabic" w:hint="cs"/>
          <w:kern w:val="2"/>
          <w:sz w:val="22"/>
          <w:rtl/>
          <w:lang w:val="en-US" w:eastAsia="en-US"/>
        </w:rPr>
        <w:t>بال</w:t>
      </w:r>
      <w:r w:rsidR="00D53FE4" w:rsidRPr="007B3887">
        <w:rPr>
          <w:rFonts w:eastAsia="YouYuan" w:cs="Simplified Arabic"/>
          <w:kern w:val="2"/>
          <w:sz w:val="22"/>
          <w:rtl/>
          <w:lang w:val="en-US" w:eastAsia="en-US" w:bidi="ar-EG"/>
        </w:rPr>
        <w:t xml:space="preserve">مادتين 8 و9 من </w:t>
      </w:r>
      <w:r w:rsidR="00B020C5" w:rsidRPr="007B3887">
        <w:rPr>
          <w:rFonts w:eastAsia="YouYuan" w:cs="Simplified Arabic"/>
          <w:kern w:val="2"/>
          <w:sz w:val="22"/>
          <w:rtl/>
          <w:lang w:val="en-US" w:eastAsia="en-US" w:bidi="ar-EG"/>
        </w:rPr>
        <w:t xml:space="preserve">النظام الداخلي وبالتشاور مع المكتب، أعدت الأمانة جدول أعمال مؤقتا </w:t>
      </w:r>
      <w:r w:rsidR="00B020C5">
        <w:rPr>
          <w:rFonts w:eastAsia="YouYuan" w:cs="Simplified Arabic" w:hint="cs"/>
          <w:kern w:val="2"/>
          <w:sz w:val="22"/>
          <w:rtl/>
          <w:lang w:val="en-US" w:eastAsia="en-US" w:bidi="ar-EG"/>
        </w:rPr>
        <w:t>لينظر</w:t>
      </w:r>
      <w:r w:rsidR="00B020C5" w:rsidRPr="007B3887">
        <w:rPr>
          <w:rFonts w:eastAsia="YouYuan" w:cs="Simplified Arabic"/>
          <w:kern w:val="2"/>
          <w:sz w:val="22"/>
          <w:rtl/>
          <w:lang w:val="en-US" w:eastAsia="en-US" w:bidi="ar-EG"/>
        </w:rPr>
        <w:t xml:space="preserve"> فيه مؤتمر الأطراف العامل </w:t>
      </w:r>
      <w:r w:rsidR="00B020C5">
        <w:rPr>
          <w:rFonts w:eastAsia="YouYuan" w:cs="Simplified Arabic" w:hint="cs"/>
          <w:kern w:val="2"/>
          <w:sz w:val="22"/>
          <w:rtl/>
          <w:lang w:val="en-US" w:eastAsia="en-US" w:bidi="ar-EG"/>
        </w:rPr>
        <w:t>ك</w:t>
      </w:r>
      <w:r w:rsidR="00B020C5" w:rsidRPr="007B3887">
        <w:rPr>
          <w:rFonts w:eastAsia="YouYuan" w:cs="Simplified Arabic"/>
          <w:kern w:val="2"/>
          <w:sz w:val="22"/>
          <w:rtl/>
          <w:lang w:val="en-US" w:eastAsia="en-US" w:bidi="ar-EG"/>
        </w:rPr>
        <w:t xml:space="preserve">اجتماع </w:t>
      </w:r>
      <w:r w:rsidR="00B020C5">
        <w:rPr>
          <w:rFonts w:eastAsia="YouYuan" w:cs="Simplified Arabic" w:hint="cs"/>
          <w:kern w:val="2"/>
          <w:sz w:val="22"/>
          <w:rtl/>
          <w:lang w:val="en-US" w:eastAsia="en-US" w:bidi="ar-EG"/>
        </w:rPr>
        <w:t>ل</w:t>
      </w:r>
      <w:r w:rsidR="00B020C5" w:rsidRPr="007B3887">
        <w:rPr>
          <w:rFonts w:eastAsia="YouYuan" w:cs="Simplified Arabic"/>
          <w:kern w:val="2"/>
          <w:sz w:val="22"/>
          <w:rtl/>
          <w:lang w:val="en-US" w:eastAsia="en-US" w:bidi="ar-EG"/>
        </w:rPr>
        <w:t xml:space="preserve">لأطراف في بروتوكول </w:t>
      </w:r>
      <w:proofErr w:type="spellStart"/>
      <w:r w:rsidR="00ED4677">
        <w:rPr>
          <w:rFonts w:eastAsia="YouYuan" w:cs="Simplified Arabic" w:hint="cs"/>
          <w:kern w:val="2"/>
          <w:sz w:val="22"/>
          <w:rtl/>
          <w:lang w:val="en-US" w:eastAsia="en-US" w:bidi="ar-EG"/>
        </w:rPr>
        <w:t>ناغويا</w:t>
      </w:r>
      <w:proofErr w:type="spellEnd"/>
      <w:r w:rsidR="00B020C5" w:rsidRPr="007B3887">
        <w:rPr>
          <w:rFonts w:eastAsia="YouYuan" w:cs="Simplified Arabic"/>
          <w:kern w:val="2"/>
          <w:sz w:val="22"/>
          <w:rtl/>
          <w:lang w:val="en-US" w:eastAsia="en-US" w:bidi="ar-EG"/>
        </w:rPr>
        <w:t xml:space="preserve">. ويعكس جدول الأعمال المؤقت القضايا الناشئة عن </w:t>
      </w:r>
      <w:r w:rsidR="00B020C5">
        <w:rPr>
          <w:rFonts w:eastAsia="YouYuan" w:cs="Simplified Arabic" w:hint="cs"/>
          <w:kern w:val="2"/>
          <w:sz w:val="22"/>
          <w:rtl/>
          <w:lang w:val="en-US" w:eastAsia="en-US" w:bidi="ar-EG"/>
        </w:rPr>
        <w:t>المقررات</w:t>
      </w:r>
      <w:r w:rsidR="00B020C5" w:rsidRPr="007B3887">
        <w:rPr>
          <w:rFonts w:eastAsia="YouYuan" w:cs="Simplified Arabic"/>
          <w:kern w:val="2"/>
          <w:sz w:val="22"/>
          <w:rtl/>
          <w:lang w:val="en-US" w:eastAsia="en-US" w:bidi="ar-EG"/>
        </w:rPr>
        <w:t xml:space="preserve"> السابقة</w:t>
      </w:r>
      <w:r w:rsidR="00B020C5">
        <w:rPr>
          <w:rFonts w:eastAsia="YouYuan" w:cs="Simplified Arabic" w:hint="cs"/>
          <w:kern w:val="2"/>
          <w:sz w:val="22"/>
          <w:rtl/>
          <w:lang w:val="en-US" w:eastAsia="en-US" w:bidi="ar-EG"/>
        </w:rPr>
        <w:t xml:space="preserve"> الصادرة عن</w:t>
      </w:r>
      <w:r w:rsidR="00B020C5" w:rsidRPr="007B3887">
        <w:rPr>
          <w:rFonts w:eastAsia="YouYuan" w:cs="Simplified Arabic"/>
          <w:kern w:val="2"/>
          <w:sz w:val="22"/>
          <w:rtl/>
          <w:lang w:val="en-US" w:eastAsia="en-US" w:bidi="ar-EG"/>
        </w:rPr>
        <w:t xml:space="preserve"> مؤتمر الأطراف العامل </w:t>
      </w:r>
      <w:r w:rsidR="00B020C5">
        <w:rPr>
          <w:rFonts w:eastAsia="YouYuan" w:cs="Simplified Arabic" w:hint="cs"/>
          <w:kern w:val="2"/>
          <w:sz w:val="22"/>
          <w:rtl/>
          <w:lang w:val="en-US" w:eastAsia="en-US" w:bidi="ar-EG"/>
        </w:rPr>
        <w:t>ك</w:t>
      </w:r>
      <w:r w:rsidR="00B020C5" w:rsidRPr="007B3887">
        <w:rPr>
          <w:rFonts w:eastAsia="YouYuan" w:cs="Simplified Arabic"/>
          <w:kern w:val="2"/>
          <w:sz w:val="22"/>
          <w:rtl/>
          <w:lang w:val="en-US" w:eastAsia="en-US" w:bidi="ar-EG"/>
        </w:rPr>
        <w:t xml:space="preserve">اجتماع </w:t>
      </w:r>
      <w:r w:rsidR="00B020C5">
        <w:rPr>
          <w:rFonts w:eastAsia="YouYuan" w:cs="Simplified Arabic" w:hint="cs"/>
          <w:kern w:val="2"/>
          <w:sz w:val="22"/>
          <w:rtl/>
          <w:lang w:val="en-US" w:eastAsia="en-US" w:bidi="ar-EG"/>
        </w:rPr>
        <w:t>ل</w:t>
      </w:r>
      <w:r w:rsidR="00B020C5" w:rsidRPr="007B3887">
        <w:rPr>
          <w:rFonts w:eastAsia="YouYuan" w:cs="Simplified Arabic"/>
          <w:kern w:val="2"/>
          <w:sz w:val="22"/>
          <w:rtl/>
          <w:lang w:val="en-US" w:eastAsia="en-US" w:bidi="ar-EG"/>
        </w:rPr>
        <w:t>لأطراف في البروتوكول</w:t>
      </w:r>
      <w:r w:rsidR="00D53FE4" w:rsidRPr="007B3887">
        <w:rPr>
          <w:rFonts w:eastAsia="YouYuan" w:cs="Simplified Arabic"/>
          <w:kern w:val="2"/>
          <w:sz w:val="22"/>
          <w:lang w:val="en-US" w:eastAsia="en-US" w:bidi="ar-EG"/>
        </w:rPr>
        <w:t>.</w:t>
      </w:r>
    </w:p>
    <w:p w14:paraId="3E0FEE41" w14:textId="7BE43279" w:rsidR="00C77259" w:rsidRDefault="00E93A9F"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E220BD">
        <w:rPr>
          <w:rFonts w:ascii="Simplified Arabic" w:hAnsi="Simplified Arabic" w:cs="Simplified Arabic" w:hint="cs"/>
          <w:sz w:val="22"/>
          <w:rtl/>
          <w:lang w:val="en-US"/>
        </w:rPr>
        <w:t xml:space="preserve">سيُدعى </w:t>
      </w:r>
      <w:r w:rsidR="00B020C5" w:rsidRPr="00AE4246">
        <w:rPr>
          <w:rFonts w:eastAsia="YouYuan" w:cs="Simplified Arabic"/>
          <w:kern w:val="2"/>
          <w:sz w:val="22"/>
          <w:rtl/>
          <w:lang w:val="en-US" w:eastAsia="en-US" w:bidi="ar-EG"/>
        </w:rPr>
        <w:t xml:space="preserve">مؤتمر الأطراف العامل </w:t>
      </w:r>
      <w:r w:rsidR="00B020C5" w:rsidRPr="00AE4246">
        <w:rPr>
          <w:rFonts w:eastAsia="YouYuan" w:cs="Simplified Arabic" w:hint="cs"/>
          <w:kern w:val="2"/>
          <w:sz w:val="22"/>
          <w:rtl/>
          <w:lang w:val="en-US" w:eastAsia="en-US" w:bidi="ar-EG"/>
        </w:rPr>
        <w:t>ك</w:t>
      </w:r>
      <w:r w:rsidR="00B020C5" w:rsidRPr="00AE4246">
        <w:rPr>
          <w:rFonts w:eastAsia="YouYuan" w:cs="Simplified Arabic"/>
          <w:kern w:val="2"/>
          <w:sz w:val="22"/>
          <w:rtl/>
          <w:lang w:val="en-US" w:eastAsia="en-US" w:bidi="ar-EG"/>
        </w:rPr>
        <w:t xml:space="preserve">اجتماع </w:t>
      </w:r>
      <w:r w:rsidR="00B020C5" w:rsidRPr="00AE4246">
        <w:rPr>
          <w:rFonts w:eastAsia="YouYuan" w:cs="Simplified Arabic" w:hint="cs"/>
          <w:kern w:val="2"/>
          <w:sz w:val="22"/>
          <w:rtl/>
          <w:lang w:val="en-US" w:eastAsia="en-US" w:bidi="ar-EG"/>
        </w:rPr>
        <w:t>ل</w:t>
      </w:r>
      <w:r w:rsidR="00B020C5" w:rsidRPr="00AE4246">
        <w:rPr>
          <w:rFonts w:eastAsia="YouYuan" w:cs="Simplified Arabic"/>
          <w:kern w:val="2"/>
          <w:sz w:val="22"/>
          <w:rtl/>
          <w:lang w:val="en-US" w:eastAsia="en-US" w:bidi="ar-EG"/>
        </w:rPr>
        <w:t xml:space="preserve">لأطراف في بروتوكول </w:t>
      </w:r>
      <w:proofErr w:type="spellStart"/>
      <w:r w:rsidR="00ED4677">
        <w:rPr>
          <w:rFonts w:eastAsia="YouYuan" w:cs="Simplified Arabic" w:hint="cs"/>
          <w:kern w:val="2"/>
          <w:sz w:val="22"/>
          <w:rtl/>
          <w:lang w:val="en-US" w:eastAsia="en-US" w:bidi="ar-EG"/>
        </w:rPr>
        <w:t>ناغويا</w:t>
      </w:r>
      <w:proofErr w:type="spellEnd"/>
      <w:r w:rsidR="00ED4677" w:rsidRPr="00AE4246">
        <w:rPr>
          <w:rFonts w:eastAsia="YouYuan" w:cs="Simplified Arabic"/>
          <w:kern w:val="2"/>
          <w:sz w:val="22"/>
          <w:rtl/>
          <w:lang w:val="en-US" w:eastAsia="en-US" w:bidi="ar-EG"/>
        </w:rPr>
        <w:t xml:space="preserve"> </w:t>
      </w:r>
      <w:r w:rsidR="00B020C5" w:rsidRPr="00AE4246">
        <w:rPr>
          <w:rFonts w:eastAsia="YouYuan" w:cs="Simplified Arabic"/>
          <w:kern w:val="2"/>
          <w:sz w:val="22"/>
          <w:rtl/>
          <w:lang w:val="en-US" w:eastAsia="en-US" w:bidi="ar-EG"/>
        </w:rPr>
        <w:t>إلى إقرار جدول أعمال الاجتماع الحالي على أساس جدول الأعمال المؤق</w:t>
      </w:r>
      <w:r w:rsidR="00B020C5" w:rsidRPr="00AE4246">
        <w:rPr>
          <w:rFonts w:eastAsia="YouYuan" w:cs="Simplified Arabic" w:hint="cs"/>
          <w:kern w:val="2"/>
          <w:sz w:val="22"/>
          <w:rtl/>
          <w:lang w:val="en-US" w:eastAsia="en-US" w:bidi="ar-EG"/>
        </w:rPr>
        <w:t>ت</w:t>
      </w:r>
      <w:r w:rsidR="00C77259" w:rsidRPr="00C77259">
        <w:rPr>
          <w:rFonts w:ascii="Simplified Arabic" w:hAnsi="Simplified Arabic" w:cs="Simplified Arabic"/>
          <w:sz w:val="22"/>
          <w:rtl/>
          <w:lang w:val="en-US"/>
        </w:rPr>
        <w:t>.</w:t>
      </w:r>
    </w:p>
    <w:p w14:paraId="17C02FAA" w14:textId="62830E3D" w:rsidR="009F2192" w:rsidRDefault="00B020C5"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eastAsia="YouYuan" w:cs="Simplified Arabic" w:hint="cs"/>
          <w:kern w:val="2"/>
          <w:sz w:val="22"/>
          <w:rtl/>
          <w:lang w:val="en-US" w:eastAsia="en-US" w:bidi="ar-EG"/>
        </w:rPr>
        <w:t xml:space="preserve">وكما قرر مؤتمر الأطراف العامل كاجتماع للأطراف في بروتوكول </w:t>
      </w:r>
      <w:proofErr w:type="spellStart"/>
      <w:r w:rsidR="00ED4677">
        <w:rPr>
          <w:rFonts w:eastAsia="YouYuan" w:cs="Simplified Arabic" w:hint="cs"/>
          <w:kern w:val="2"/>
          <w:sz w:val="22"/>
          <w:rtl/>
          <w:lang w:val="en-US" w:eastAsia="en-US" w:bidi="ar-EG"/>
        </w:rPr>
        <w:t>ناغويا</w:t>
      </w:r>
      <w:proofErr w:type="spellEnd"/>
      <w:r w:rsidR="00ED4677">
        <w:rPr>
          <w:rFonts w:eastAsia="YouYuan" w:cs="Simplified Arabic" w:hint="cs"/>
          <w:kern w:val="2"/>
          <w:sz w:val="22"/>
          <w:rtl/>
          <w:lang w:val="en-US" w:eastAsia="en-US" w:bidi="ar-EG"/>
        </w:rPr>
        <w:t xml:space="preserve"> </w:t>
      </w:r>
      <w:r>
        <w:rPr>
          <w:rFonts w:eastAsia="YouYuan" w:cs="Simplified Arabic" w:hint="cs"/>
          <w:kern w:val="2"/>
          <w:sz w:val="22"/>
          <w:rtl/>
          <w:lang w:val="en-US" w:eastAsia="en-US" w:bidi="ar-EG"/>
        </w:rPr>
        <w:t>في</w:t>
      </w:r>
      <w:r w:rsidRPr="007B3887">
        <w:rPr>
          <w:rFonts w:eastAsia="YouYuan" w:cs="Simplified Arabic"/>
          <w:kern w:val="2"/>
          <w:sz w:val="22"/>
          <w:rtl/>
          <w:lang w:val="en-US" w:eastAsia="en-US" w:bidi="ar-EG"/>
        </w:rPr>
        <w:t xml:space="preserve"> الفقرة 1 </w:t>
      </w:r>
      <w:r w:rsidR="00ED4677" w:rsidRPr="007B3887">
        <w:rPr>
          <w:rFonts w:eastAsia="YouYuan" w:cs="Simplified Arabic"/>
          <w:kern w:val="2"/>
          <w:sz w:val="22"/>
          <w:rtl/>
          <w:lang w:val="en-US" w:eastAsia="en-US" w:bidi="ar-EG"/>
        </w:rPr>
        <w:t xml:space="preserve">من </w:t>
      </w:r>
      <w:r w:rsidR="00ED4677">
        <w:rPr>
          <w:rFonts w:eastAsia="YouYuan" w:cs="Simplified Arabic" w:hint="cs"/>
          <w:kern w:val="2"/>
          <w:sz w:val="22"/>
          <w:rtl/>
          <w:lang w:val="en-US" w:eastAsia="en-US" w:bidi="ar-EG"/>
        </w:rPr>
        <w:t xml:space="preserve">المقرر </w:t>
      </w:r>
      <w:hyperlink r:id="rId14" w:history="1">
        <w:r w:rsidR="00ED4677" w:rsidRPr="00361130">
          <w:rPr>
            <w:rStyle w:val="Hyperlink"/>
            <w:rFonts w:eastAsia="YouYuan" w:cs="Simplified Arabic"/>
            <w:kern w:val="2"/>
            <w:sz w:val="22"/>
            <w:szCs w:val="22"/>
            <w:lang w:val="en-US" w:eastAsia="en-US" w:bidi="ar-EG"/>
          </w:rPr>
          <w:t>NP-1/12</w:t>
        </w:r>
      </w:hyperlink>
      <w:r w:rsidR="00ED4677" w:rsidRPr="007B3887">
        <w:rPr>
          <w:rFonts w:eastAsia="YouYuan" w:cs="Simplified Arabic"/>
          <w:kern w:val="2"/>
          <w:sz w:val="22"/>
          <w:rtl/>
          <w:lang w:val="en-US" w:eastAsia="en-US" w:bidi="ar-EG"/>
        </w:rPr>
        <w:t>، و</w:t>
      </w:r>
      <w:r w:rsidR="00ED4677">
        <w:rPr>
          <w:rFonts w:eastAsia="YouYuan" w:cs="Simplified Arabic" w:hint="cs"/>
          <w:kern w:val="2"/>
          <w:sz w:val="22"/>
          <w:rtl/>
          <w:lang w:val="en-US" w:eastAsia="en-US" w:bidi="ar-EG"/>
        </w:rPr>
        <w:t>مؤتمر الأطراف في الاتفاقية</w:t>
      </w:r>
      <w:r w:rsidR="00ED4677" w:rsidRPr="007B3887">
        <w:rPr>
          <w:rFonts w:eastAsia="YouYuan" w:cs="Simplified Arabic"/>
          <w:kern w:val="2"/>
          <w:sz w:val="22"/>
          <w:rtl/>
          <w:lang w:val="en-US" w:eastAsia="en-US" w:bidi="ar-EG"/>
        </w:rPr>
        <w:t xml:space="preserve"> في الفقرة 3 من </w:t>
      </w:r>
      <w:r w:rsidR="00ED4677">
        <w:rPr>
          <w:rFonts w:eastAsia="YouYuan" w:cs="Simplified Arabic" w:hint="cs"/>
          <w:kern w:val="2"/>
          <w:sz w:val="22"/>
          <w:rtl/>
          <w:lang w:val="en-US" w:eastAsia="en-US" w:bidi="ar-EG"/>
        </w:rPr>
        <w:t>المقرر</w:t>
      </w:r>
      <w:r w:rsidR="00446295">
        <w:rPr>
          <w:rFonts w:eastAsia="YouYuan" w:cs="Simplified Arabic" w:hint="cs"/>
          <w:kern w:val="2"/>
          <w:sz w:val="22"/>
          <w:rtl/>
          <w:lang w:val="en-US" w:eastAsia="en-US" w:bidi="ar-EG"/>
        </w:rPr>
        <w:t xml:space="preserve"> </w:t>
      </w:r>
      <w:hyperlink r:id="rId15" w:history="1">
        <w:r w:rsidR="00446295" w:rsidRPr="00446295">
          <w:rPr>
            <w:rStyle w:val="Hyperlink"/>
            <w:rFonts w:eastAsia="YouYuan" w:cs="Simplified Arabic" w:hint="cs"/>
            <w:kern w:val="2"/>
            <w:sz w:val="22"/>
            <w:rtl/>
            <w:lang w:val="en-US" w:eastAsia="en-US" w:bidi="ar-EG"/>
          </w:rPr>
          <w:t>12/27</w:t>
        </w:r>
      </w:hyperlink>
      <w:r w:rsidR="00ED4677">
        <w:rPr>
          <w:rFonts w:eastAsia="YouYuan" w:cs="Simplified Arabic" w:hint="cs"/>
          <w:kern w:val="2"/>
          <w:sz w:val="22"/>
          <w:rtl/>
          <w:lang w:val="en-US" w:eastAsia="en-US" w:bidi="ar-EG"/>
        </w:rPr>
        <w:t xml:space="preserve">، ومؤتمر الأطراف العامل كاجتماع للأطراف في بروتوكول </w:t>
      </w:r>
      <w:r w:rsidR="00ED4677">
        <w:rPr>
          <w:rFonts w:eastAsia="YouYuan" w:cs="Simplified Arabic" w:hint="cs"/>
          <w:kern w:val="2"/>
          <w:sz w:val="22"/>
          <w:rtl/>
          <w:lang w:val="en-US" w:eastAsia="en-US"/>
        </w:rPr>
        <w:t>قرطاجنة</w:t>
      </w:r>
      <w:r w:rsidR="00ED4677">
        <w:rPr>
          <w:rFonts w:eastAsia="YouYuan" w:cs="Simplified Arabic" w:hint="cs"/>
          <w:kern w:val="2"/>
          <w:sz w:val="22"/>
          <w:rtl/>
          <w:lang w:val="en-US" w:eastAsia="en-US" w:bidi="ar-EG"/>
        </w:rPr>
        <w:t xml:space="preserve"> في </w:t>
      </w:r>
      <w:r w:rsidR="00ED4677" w:rsidRPr="007B3887">
        <w:rPr>
          <w:rFonts w:eastAsia="YouYuan" w:cs="Simplified Arabic"/>
          <w:kern w:val="2"/>
          <w:sz w:val="22"/>
          <w:rtl/>
          <w:lang w:val="en-US" w:eastAsia="en-US" w:bidi="ar-EG"/>
        </w:rPr>
        <w:t xml:space="preserve">الفقرة 1 </w:t>
      </w:r>
      <w:r w:rsidRPr="007B3887">
        <w:rPr>
          <w:rFonts w:eastAsia="YouYuan" w:cs="Simplified Arabic"/>
          <w:kern w:val="2"/>
          <w:sz w:val="22"/>
          <w:rtl/>
          <w:lang w:val="en-US" w:eastAsia="en-US" w:bidi="ar-EG"/>
        </w:rPr>
        <w:t xml:space="preserve">من </w:t>
      </w:r>
      <w:r>
        <w:rPr>
          <w:rFonts w:eastAsia="YouYuan" w:cs="Simplified Arabic" w:hint="cs"/>
          <w:kern w:val="2"/>
          <w:sz w:val="22"/>
          <w:rtl/>
          <w:lang w:val="en-US" w:eastAsia="en-US" w:bidi="ar-EG"/>
        </w:rPr>
        <w:t>المقرر </w:t>
      </w:r>
      <w:hyperlink r:id="rId16" w:anchor="mop7" w:history="1">
        <w:r w:rsidRPr="00361130">
          <w:rPr>
            <w:rStyle w:val="Hyperlink"/>
            <w:rFonts w:eastAsia="YouYuan" w:cs="Simplified Arabic"/>
            <w:kern w:val="2"/>
            <w:sz w:val="22"/>
            <w:lang w:val="en-US" w:eastAsia="en-US" w:bidi="ar-EG"/>
          </w:rPr>
          <w:t>BS</w:t>
        </w:r>
        <w:r>
          <w:rPr>
            <w:rStyle w:val="Hyperlink"/>
            <w:rFonts w:eastAsia="YouYuan" w:cs="Simplified Arabic"/>
            <w:kern w:val="2"/>
            <w:sz w:val="22"/>
            <w:lang w:val="en-US" w:eastAsia="en-US" w:bidi="ar-EG"/>
          </w:rPr>
          <w:noBreakHyphen/>
        </w:r>
        <w:r w:rsidRPr="00361130">
          <w:rPr>
            <w:rStyle w:val="Hyperlink"/>
            <w:rFonts w:eastAsia="YouYuan" w:cs="Simplified Arabic"/>
            <w:kern w:val="2"/>
            <w:sz w:val="22"/>
            <w:lang w:val="en-US" w:eastAsia="en-US" w:bidi="ar-EG"/>
          </w:rPr>
          <w:t>VII/9</w:t>
        </w:r>
      </w:hyperlink>
      <w:r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تُع</w:t>
      </w:r>
      <w:r w:rsidRPr="007B3887">
        <w:rPr>
          <w:rFonts w:eastAsia="YouYuan" w:cs="Simplified Arabic"/>
          <w:kern w:val="2"/>
          <w:sz w:val="22"/>
          <w:rtl/>
          <w:lang w:val="en-US" w:eastAsia="en-US" w:bidi="ar-EG"/>
        </w:rPr>
        <w:t xml:space="preserve">قد </w:t>
      </w:r>
      <w:r>
        <w:rPr>
          <w:rFonts w:eastAsia="YouYuan" w:cs="Simplified Arabic" w:hint="cs"/>
          <w:kern w:val="2"/>
          <w:sz w:val="22"/>
          <w:rtl/>
          <w:lang w:val="en-US" w:eastAsia="en-US" w:bidi="ar-EG"/>
        </w:rPr>
        <w:t>الاجتماعات العادية لمؤتمر الأطراف العامل كاجتماع للأطراف في البروتوكولين</w:t>
      </w:r>
      <w:r w:rsidRPr="007B3887">
        <w:rPr>
          <w:rFonts w:eastAsia="YouYuan" w:cs="Simplified Arabic"/>
          <w:kern w:val="2"/>
          <w:sz w:val="22"/>
          <w:rtl/>
          <w:lang w:val="en-US" w:eastAsia="en-US" w:bidi="ar-EG"/>
        </w:rPr>
        <w:t xml:space="preserve"> بالتزامن مع اجتماعات مؤتمر الأطراف في </w:t>
      </w:r>
      <w:r>
        <w:rPr>
          <w:rFonts w:eastAsia="YouYuan" w:cs="Simplified Arabic"/>
          <w:kern w:val="2"/>
          <w:sz w:val="22"/>
          <w:rtl/>
          <w:lang w:val="en-US" w:eastAsia="en-US" w:bidi="ar-EG"/>
        </w:rPr>
        <w:t>الاتفاقية</w:t>
      </w:r>
      <w:r w:rsidRPr="007B3887">
        <w:rPr>
          <w:rFonts w:eastAsia="YouYuan" w:cs="Simplified Arabic"/>
          <w:kern w:val="2"/>
          <w:sz w:val="22"/>
          <w:rtl/>
          <w:lang w:val="en-US" w:eastAsia="en-US" w:bidi="ar-EG"/>
        </w:rPr>
        <w:t xml:space="preserve"> في غضون فترة أسبوعي</w:t>
      </w:r>
      <w:r>
        <w:rPr>
          <w:rFonts w:eastAsia="YouYuan" w:cs="Simplified Arabic" w:hint="cs"/>
          <w:kern w:val="2"/>
          <w:sz w:val="22"/>
          <w:rtl/>
          <w:lang w:val="en-US" w:eastAsia="en-US" w:bidi="ar-EG"/>
        </w:rPr>
        <w:t>ن</w:t>
      </w:r>
      <w:r w:rsidR="005D08B9">
        <w:rPr>
          <w:rFonts w:ascii="Simplified Arabic" w:hAnsi="Simplified Arabic" w:cs="Simplified Arabic" w:hint="cs"/>
          <w:sz w:val="22"/>
          <w:rtl/>
          <w:lang w:val="en-US"/>
        </w:rPr>
        <w:t>.</w:t>
      </w:r>
    </w:p>
    <w:p w14:paraId="2C6ACE20" w14:textId="7D47843F" w:rsidR="00B020C5" w:rsidRPr="00B020C5" w:rsidRDefault="00B020C5"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eastAsia="YouYuan" w:cs="Simplified Arabic" w:hint="cs"/>
          <w:kern w:val="2"/>
          <w:sz w:val="22"/>
          <w:rtl/>
          <w:lang w:val="en-US" w:eastAsia="en-US" w:bidi="ar-EG"/>
        </w:rPr>
        <w:t>وبناء</w:t>
      </w:r>
      <w:r w:rsidRPr="007B3887">
        <w:rPr>
          <w:rFonts w:eastAsia="YouYuan" w:cs="Simplified Arabic"/>
          <w:kern w:val="2"/>
          <w:sz w:val="22"/>
          <w:rtl/>
          <w:lang w:val="en-US" w:eastAsia="en-US" w:bidi="ar-EG"/>
        </w:rPr>
        <w:t xml:space="preserve"> على ذلك، </w:t>
      </w:r>
      <w:r>
        <w:rPr>
          <w:rFonts w:eastAsia="YouYuan" w:cs="Simplified Arabic" w:hint="cs"/>
          <w:kern w:val="2"/>
          <w:sz w:val="22"/>
          <w:rtl/>
          <w:lang w:val="en-US" w:eastAsia="en-US" w:bidi="ar-EG"/>
        </w:rPr>
        <w:t>سيُعرض</w:t>
      </w:r>
      <w:r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تنظيم العمل المقترح</w:t>
      </w:r>
      <w:r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w:t>
      </w:r>
      <w:r w:rsidRPr="007B3887">
        <w:rPr>
          <w:rFonts w:eastAsia="YouYuan" w:cs="Simplified Arabic"/>
          <w:kern w:val="2"/>
          <w:sz w:val="22"/>
          <w:rtl/>
          <w:lang w:val="en-US" w:eastAsia="en-US" w:bidi="ar-EG"/>
        </w:rPr>
        <w:t xml:space="preserve">لاجتماع </w:t>
      </w:r>
      <w:r>
        <w:rPr>
          <w:rFonts w:eastAsia="YouYuan" w:cs="Simplified Arabic" w:hint="cs"/>
          <w:kern w:val="2"/>
          <w:sz w:val="22"/>
          <w:rtl/>
          <w:lang w:val="en-US" w:eastAsia="en-US" w:bidi="ar-EG"/>
        </w:rPr>
        <w:t>السابع </w:t>
      </w:r>
      <w:r w:rsidRPr="007B3887">
        <w:rPr>
          <w:rFonts w:eastAsia="YouYuan" w:cs="Simplified Arabic"/>
          <w:kern w:val="2"/>
          <w:sz w:val="22"/>
          <w:rtl/>
          <w:lang w:val="en-US" w:eastAsia="en-US" w:bidi="ar-EG"/>
        </w:rPr>
        <w:t xml:space="preserve">عشر لمؤتمر الأطراف، والاجتماع </w:t>
      </w:r>
      <w:r>
        <w:rPr>
          <w:rFonts w:eastAsia="YouYuan" w:cs="Simplified Arabic" w:hint="cs"/>
          <w:kern w:val="2"/>
          <w:sz w:val="22"/>
          <w:rtl/>
          <w:lang w:val="en-US" w:eastAsia="en-US" w:bidi="ar-EG"/>
        </w:rPr>
        <w:t>الثاني </w:t>
      </w:r>
      <w:r w:rsidRPr="007B3887">
        <w:rPr>
          <w:rFonts w:eastAsia="YouYuan" w:cs="Simplified Arabic"/>
          <w:kern w:val="2"/>
          <w:sz w:val="22"/>
          <w:rtl/>
          <w:lang w:val="en-US" w:eastAsia="en-US" w:bidi="ar-EG"/>
        </w:rPr>
        <w:t xml:space="preserve">عشر لمؤتمر الأطراف العامل </w:t>
      </w:r>
      <w:r>
        <w:rPr>
          <w:rFonts w:eastAsia="YouYuan" w:cs="Simplified Arabic" w:hint="cs"/>
          <w:kern w:val="2"/>
          <w:sz w:val="22"/>
          <w:rtl/>
          <w:lang w:val="en-US" w:eastAsia="en-US" w:bidi="ar-EG"/>
        </w:rPr>
        <w:t>ك</w:t>
      </w:r>
      <w:r w:rsidRPr="007B3887">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Pr="007B3887">
        <w:rPr>
          <w:rFonts w:eastAsia="YouYuan" w:cs="Simplified Arabic"/>
          <w:kern w:val="2"/>
          <w:sz w:val="22"/>
          <w:rtl/>
          <w:lang w:val="en-US" w:eastAsia="en-US" w:bidi="ar-EG"/>
        </w:rPr>
        <w:t xml:space="preserve">لأطراف في بروتوكول قرطاجنة، والاجتماع </w:t>
      </w:r>
      <w:r>
        <w:rPr>
          <w:rFonts w:eastAsia="YouYuan" w:cs="Simplified Arabic" w:hint="cs"/>
          <w:kern w:val="2"/>
          <w:sz w:val="22"/>
          <w:rtl/>
          <w:lang w:val="en-US" w:eastAsia="en-US" w:bidi="ar-EG"/>
        </w:rPr>
        <w:t>السادس</w:t>
      </w:r>
      <w:r w:rsidRPr="007B3887">
        <w:rPr>
          <w:rFonts w:eastAsia="YouYuan" w:cs="Simplified Arabic"/>
          <w:kern w:val="2"/>
          <w:sz w:val="22"/>
          <w:rtl/>
          <w:lang w:val="en-US" w:eastAsia="en-US" w:bidi="ar-EG"/>
        </w:rPr>
        <w:t xml:space="preserve"> لمؤتمر الأطراف العامل </w:t>
      </w:r>
      <w:r>
        <w:rPr>
          <w:rFonts w:eastAsia="YouYuan" w:cs="Simplified Arabic" w:hint="cs"/>
          <w:kern w:val="2"/>
          <w:sz w:val="22"/>
          <w:rtl/>
          <w:lang w:val="en-US" w:eastAsia="en-US" w:bidi="ar-EG"/>
        </w:rPr>
        <w:t>ك</w:t>
      </w:r>
      <w:r w:rsidRPr="007B3887">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Pr="007B3887">
        <w:rPr>
          <w:rFonts w:eastAsia="YouYuan" w:cs="Simplified Arabic"/>
          <w:kern w:val="2"/>
          <w:sz w:val="22"/>
          <w:rtl/>
          <w:lang w:val="en-US" w:eastAsia="en-US" w:bidi="ar-EG"/>
        </w:rPr>
        <w:t xml:space="preserve">لأطراف في بروتوكول </w:t>
      </w:r>
      <w:proofErr w:type="spellStart"/>
      <w:r w:rsidRPr="007B3887">
        <w:rPr>
          <w:rFonts w:eastAsia="YouYuan" w:cs="Simplified Arabic"/>
          <w:kern w:val="2"/>
          <w:sz w:val="22"/>
          <w:rtl/>
          <w:lang w:val="en-US" w:eastAsia="en-US" w:bidi="ar-EG"/>
        </w:rPr>
        <w:t>ناغويا</w:t>
      </w:r>
      <w:proofErr w:type="spellEnd"/>
      <w:r w:rsidRPr="007B3887">
        <w:rPr>
          <w:rFonts w:eastAsia="YouYuan" w:cs="Simplified Arabic"/>
          <w:kern w:val="2"/>
          <w:sz w:val="22"/>
          <w:rtl/>
          <w:lang w:val="en-US" w:eastAsia="en-US" w:bidi="ar-EG"/>
        </w:rPr>
        <w:t xml:space="preserve"> في وثيقة مشتركة بين الاجتماعات الثلاثة.</w:t>
      </w:r>
      <w:r>
        <w:rPr>
          <w:rStyle w:val="FootnoteReference"/>
          <w:rFonts w:eastAsia="YouYuan" w:cs="Simplified Arabic"/>
          <w:kern w:val="2"/>
          <w:sz w:val="22"/>
          <w:rtl/>
          <w:lang w:val="en-US" w:eastAsia="en-US" w:bidi="ar-EG"/>
        </w:rPr>
        <w:footnoteReference w:id="4"/>
      </w:r>
      <w:r w:rsidRPr="007B3887">
        <w:rPr>
          <w:rFonts w:eastAsia="YouYuan" w:cs="Simplified Arabic"/>
          <w:kern w:val="2"/>
          <w:sz w:val="22"/>
          <w:rtl/>
          <w:lang w:val="en-US" w:eastAsia="en-US" w:bidi="ar-EG"/>
        </w:rPr>
        <w:t xml:space="preserve"> و</w:t>
      </w:r>
      <w:r>
        <w:rPr>
          <w:rFonts w:eastAsia="YouYuan" w:cs="Simplified Arabic" w:hint="cs"/>
          <w:kern w:val="2"/>
          <w:sz w:val="22"/>
          <w:rtl/>
          <w:lang w:val="en-US" w:eastAsia="en-US" w:bidi="ar-EG"/>
        </w:rPr>
        <w:t>س</w:t>
      </w:r>
      <w:r w:rsidRPr="007B3887">
        <w:rPr>
          <w:rFonts w:eastAsia="YouYuan" w:cs="Simplified Arabic"/>
          <w:kern w:val="2"/>
          <w:sz w:val="22"/>
          <w:rtl/>
          <w:lang w:val="en-US" w:eastAsia="en-US" w:bidi="ar-EG"/>
        </w:rPr>
        <w:t xml:space="preserve">تتضمن الوثيقة أيضا تقسيما للمسؤوليات بين </w:t>
      </w:r>
      <w:r>
        <w:rPr>
          <w:rFonts w:eastAsia="YouYuan" w:cs="Simplified Arabic" w:hint="cs"/>
          <w:kern w:val="2"/>
          <w:sz w:val="22"/>
          <w:rtl/>
          <w:lang w:val="en-US" w:eastAsia="en-US" w:bidi="ar-EG"/>
        </w:rPr>
        <w:t>الجلسة</w:t>
      </w:r>
      <w:r w:rsidRPr="007B3887">
        <w:rPr>
          <w:rFonts w:eastAsia="YouYuan" w:cs="Simplified Arabic"/>
          <w:kern w:val="2"/>
          <w:sz w:val="22"/>
          <w:rtl/>
          <w:lang w:val="en-US" w:eastAsia="en-US" w:bidi="ar-EG"/>
        </w:rPr>
        <w:t xml:space="preserve"> العامة </w:t>
      </w:r>
      <w:r>
        <w:rPr>
          <w:rFonts w:eastAsia="YouYuan" w:cs="Simplified Arabic" w:hint="cs"/>
          <w:kern w:val="2"/>
          <w:sz w:val="22"/>
          <w:rtl/>
          <w:lang w:val="en-US" w:eastAsia="en-US" w:bidi="ar-EG"/>
        </w:rPr>
        <w:t>والفريقين</w:t>
      </w:r>
      <w:r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العاملين المقترح أن ينشئهما مؤتمر الأطراف في الاتفاقية</w:t>
      </w:r>
      <w:r w:rsidR="00ED4677">
        <w:rPr>
          <w:rFonts w:eastAsia="YouYuan" w:cs="Simplified Arabic" w:hint="cs"/>
          <w:kern w:val="2"/>
          <w:sz w:val="22"/>
          <w:rtl/>
          <w:lang w:val="en-US" w:eastAsia="en-US" w:bidi="ar-EG"/>
        </w:rPr>
        <w:t>.</w:t>
      </w:r>
      <w:r w:rsidRPr="007B3887">
        <w:rPr>
          <w:rFonts w:eastAsia="YouYuan" w:cs="Simplified Arabic"/>
          <w:kern w:val="2"/>
          <w:sz w:val="22"/>
          <w:rtl/>
          <w:lang w:val="en-US" w:eastAsia="en-US" w:bidi="ar-EG"/>
        </w:rPr>
        <w:t xml:space="preserve"> و</w:t>
      </w:r>
      <w:r>
        <w:rPr>
          <w:rFonts w:eastAsia="YouYuan" w:cs="Simplified Arabic" w:hint="cs"/>
          <w:kern w:val="2"/>
          <w:sz w:val="22"/>
          <w:rtl/>
          <w:lang w:val="en-US" w:eastAsia="en-US" w:bidi="ar-EG"/>
        </w:rPr>
        <w:t>سي</w:t>
      </w:r>
      <w:r w:rsidRPr="007B3887">
        <w:rPr>
          <w:rFonts w:eastAsia="YouYuan" w:cs="Simplified Arabic"/>
          <w:kern w:val="2"/>
          <w:sz w:val="22"/>
          <w:rtl/>
          <w:lang w:val="en-US" w:eastAsia="en-US" w:bidi="ar-EG"/>
        </w:rPr>
        <w:t xml:space="preserve">تم إعداد تنظيم العمل مع الأخذ </w:t>
      </w:r>
      <w:r>
        <w:rPr>
          <w:rFonts w:eastAsia="YouYuan" w:cs="Simplified Arabic" w:hint="cs"/>
          <w:kern w:val="2"/>
          <w:sz w:val="22"/>
          <w:rtl/>
          <w:lang w:val="en-US" w:eastAsia="en-US" w:bidi="ar-EG"/>
        </w:rPr>
        <w:t>بعين</w:t>
      </w:r>
      <w:r w:rsidRPr="007B3887">
        <w:rPr>
          <w:rFonts w:eastAsia="YouYuan" w:cs="Simplified Arabic"/>
          <w:kern w:val="2"/>
          <w:sz w:val="22"/>
          <w:rtl/>
          <w:lang w:val="en-US" w:eastAsia="en-US" w:bidi="ar-EG"/>
        </w:rPr>
        <w:t xml:space="preserve"> الاعتبار الخبرة المكتسبة منذ عام 2016 </w:t>
      </w:r>
      <w:r>
        <w:rPr>
          <w:rFonts w:eastAsia="YouYuan" w:cs="Simplified Arabic" w:hint="cs"/>
          <w:kern w:val="2"/>
          <w:sz w:val="22"/>
          <w:rtl/>
          <w:lang w:val="en-US" w:eastAsia="en-US" w:bidi="ar-EG"/>
        </w:rPr>
        <w:t>في</w:t>
      </w:r>
      <w:r w:rsidRPr="007B3887">
        <w:rPr>
          <w:rFonts w:eastAsia="YouYuan" w:cs="Simplified Arabic"/>
          <w:kern w:val="2"/>
          <w:sz w:val="22"/>
          <w:rtl/>
          <w:lang w:val="en-US" w:eastAsia="en-US" w:bidi="ar-EG"/>
        </w:rPr>
        <w:t xml:space="preserve"> عقد اجتماعات مؤتمر الأطراف في </w:t>
      </w:r>
      <w:r>
        <w:rPr>
          <w:rFonts w:eastAsia="YouYuan" w:cs="Simplified Arabic"/>
          <w:kern w:val="2"/>
          <w:sz w:val="22"/>
          <w:rtl/>
          <w:lang w:val="en-US" w:eastAsia="en-US" w:bidi="ar-EG"/>
        </w:rPr>
        <w:t>الاتفاقية</w:t>
      </w:r>
      <w:r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lastRenderedPageBreak/>
        <w:t xml:space="preserve">بالتزامن مع اجتماعات </w:t>
      </w:r>
      <w:r w:rsidRPr="007B3887">
        <w:rPr>
          <w:rFonts w:eastAsia="YouYuan" w:cs="Simplified Arabic"/>
          <w:kern w:val="2"/>
          <w:sz w:val="22"/>
          <w:rtl/>
          <w:lang w:val="en-US" w:eastAsia="en-US" w:bidi="ar-EG"/>
        </w:rPr>
        <w:t xml:space="preserve">مؤتمر الأطراف العامل كاجتماع للأطراف في </w:t>
      </w:r>
      <w:r>
        <w:rPr>
          <w:rFonts w:eastAsia="YouYuan" w:cs="Simplified Arabic" w:hint="cs"/>
          <w:kern w:val="2"/>
          <w:sz w:val="22"/>
          <w:rtl/>
          <w:lang w:val="en-US" w:eastAsia="en-US" w:bidi="ar-EG"/>
        </w:rPr>
        <w:t>البروتوكولين</w:t>
      </w:r>
      <w:r w:rsidRPr="007B3887">
        <w:rPr>
          <w:rFonts w:eastAsia="YouYuan" w:cs="Simplified Arabic"/>
          <w:kern w:val="2"/>
          <w:sz w:val="22"/>
          <w:rtl/>
          <w:lang w:val="en-US" w:eastAsia="en-US" w:bidi="ar-EG"/>
        </w:rPr>
        <w:t>.</w:t>
      </w:r>
      <w:r w:rsidRPr="00DA6C7B">
        <w:rPr>
          <w:rtl/>
        </w:rPr>
        <w:t xml:space="preserve"> </w:t>
      </w:r>
      <w:r w:rsidRPr="00DA6C7B">
        <w:rPr>
          <w:rFonts w:eastAsia="YouYuan" w:cs="Simplified Arabic"/>
          <w:kern w:val="2"/>
          <w:sz w:val="22"/>
          <w:rtl/>
          <w:lang w:val="en-US" w:eastAsia="en-US" w:bidi="ar-EG"/>
        </w:rPr>
        <w:t xml:space="preserve">وبالتالي، من المتوقع أن يتناول </w:t>
      </w:r>
      <w:r>
        <w:rPr>
          <w:rFonts w:eastAsia="YouYuan" w:cs="Simplified Arabic" w:hint="cs"/>
          <w:kern w:val="2"/>
          <w:sz w:val="22"/>
          <w:rtl/>
          <w:lang w:val="en-US" w:eastAsia="en-US" w:bidi="ar-EG"/>
        </w:rPr>
        <w:t>الفريقان العاملان</w:t>
      </w:r>
      <w:r w:rsidRPr="00DA6C7B">
        <w:rPr>
          <w:rFonts w:eastAsia="YouYuan" w:cs="Simplified Arabic"/>
          <w:kern w:val="2"/>
          <w:sz w:val="22"/>
          <w:rtl/>
          <w:lang w:val="en-US" w:eastAsia="en-US" w:bidi="ar-EG"/>
        </w:rPr>
        <w:t xml:space="preserve"> أيضا القضايا المتعلقة بالبروتوكولين</w:t>
      </w:r>
      <w:r w:rsidR="00ED4677">
        <w:rPr>
          <w:rFonts w:eastAsia="YouYuan" w:cs="Simplified Arabic" w:hint="cs"/>
          <w:kern w:val="2"/>
          <w:sz w:val="22"/>
          <w:rtl/>
          <w:lang w:val="en-US" w:eastAsia="en-US" w:bidi="ar-EG"/>
        </w:rPr>
        <w:t>.</w:t>
      </w:r>
    </w:p>
    <w:p w14:paraId="1773D291" w14:textId="5C8A03A3" w:rsidR="00B020C5" w:rsidRPr="00B020C5" w:rsidRDefault="00B020C5"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eastAsia="YouYuan" w:cs="Simplified Arabic" w:hint="cs"/>
          <w:kern w:val="2"/>
          <w:sz w:val="22"/>
          <w:rtl/>
          <w:lang w:val="en-US" w:eastAsia="en-US" w:bidi="ar-EG"/>
        </w:rPr>
        <w:t>وسيُدعى</w:t>
      </w:r>
      <w:r w:rsidRPr="007B3887">
        <w:rPr>
          <w:rFonts w:eastAsia="YouYuan" w:cs="Simplified Arabic"/>
          <w:kern w:val="2"/>
          <w:sz w:val="22"/>
          <w:rtl/>
          <w:lang w:val="en-US" w:eastAsia="en-US" w:bidi="ar-EG"/>
        </w:rPr>
        <w:t xml:space="preserve"> مؤتمر الأطراف العامل كاجتماع للأطراف في بروتوكول </w:t>
      </w:r>
      <w:proofErr w:type="spellStart"/>
      <w:r w:rsidR="00ED4677" w:rsidRPr="007B3887">
        <w:rPr>
          <w:rFonts w:eastAsia="YouYuan" w:cs="Simplified Arabic"/>
          <w:kern w:val="2"/>
          <w:sz w:val="22"/>
          <w:rtl/>
          <w:lang w:val="en-US" w:eastAsia="en-US" w:bidi="ar-EG"/>
        </w:rPr>
        <w:t>ناغويا</w:t>
      </w:r>
      <w:proofErr w:type="spellEnd"/>
      <w:r w:rsidR="00ED4677"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إلى ا</w:t>
      </w:r>
      <w:r w:rsidRPr="007B3887">
        <w:rPr>
          <w:rFonts w:eastAsia="YouYuan" w:cs="Simplified Arabic"/>
          <w:kern w:val="2"/>
          <w:sz w:val="22"/>
          <w:rtl/>
          <w:lang w:val="en-US" w:eastAsia="en-US" w:bidi="ar-EG"/>
        </w:rPr>
        <w:t>لنظر في تنظيم العمل المقترح</w:t>
      </w:r>
      <w:r>
        <w:rPr>
          <w:rFonts w:eastAsia="YouYuan" w:cs="Simplified Arabic" w:hint="cs"/>
          <w:kern w:val="2"/>
          <w:sz w:val="22"/>
          <w:rtl/>
          <w:lang w:val="en-US" w:eastAsia="en-US" w:bidi="ar-EG"/>
        </w:rPr>
        <w:t xml:space="preserve"> واعتماده</w:t>
      </w:r>
      <w:r w:rsidR="00446295">
        <w:rPr>
          <w:rFonts w:eastAsia="YouYuan" w:cs="Simplified Arabic" w:hint="cs"/>
          <w:kern w:val="2"/>
          <w:sz w:val="22"/>
          <w:rtl/>
          <w:lang w:val="en-US" w:eastAsia="en-US" w:bidi="ar-EG"/>
        </w:rPr>
        <w:t>.</w:t>
      </w:r>
    </w:p>
    <w:p w14:paraId="397DB782" w14:textId="5161D48C" w:rsidR="006E69D4" w:rsidRDefault="00B020C5"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DA6C7B">
        <w:rPr>
          <w:rFonts w:eastAsia="YouYuan" w:cs="Simplified Arabic"/>
          <w:kern w:val="2"/>
          <w:sz w:val="22"/>
          <w:rtl/>
          <w:lang w:val="en-US" w:eastAsia="en-US" w:bidi="ar-EG"/>
        </w:rPr>
        <w:t>وستتوفر خدمة الترجمة الفورية خلال الجلسات العامة وجلسات الفريقين العاملين</w:t>
      </w:r>
      <w:r w:rsidR="00AA586C" w:rsidRPr="007B3887">
        <w:rPr>
          <w:rFonts w:eastAsia="YouYuan" w:cs="Simplified Arabic"/>
          <w:kern w:val="2"/>
          <w:sz w:val="22"/>
          <w:lang w:val="en-US" w:eastAsia="en-US" w:bidi="ar-EG"/>
        </w:rPr>
        <w:t>.</w:t>
      </w:r>
    </w:p>
    <w:p w14:paraId="29FCB693" w14:textId="4B7F3CE5" w:rsidR="00895D04" w:rsidRDefault="00895D04"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895D04">
        <w:rPr>
          <w:rFonts w:ascii="Simplified Arabic" w:hAnsi="Simplified Arabic" w:cs="Simplified Arabic"/>
          <w:sz w:val="22"/>
          <w:rtl/>
          <w:lang w:val="en-US"/>
        </w:rPr>
        <w:t xml:space="preserve">وترد قائمة </w:t>
      </w:r>
      <w:r w:rsidR="00473D02">
        <w:rPr>
          <w:rFonts w:ascii="Simplified Arabic" w:hAnsi="Simplified Arabic" w:cs="Simplified Arabic" w:hint="cs"/>
          <w:sz w:val="22"/>
          <w:rtl/>
          <w:lang w:val="en-US"/>
        </w:rPr>
        <w:t>ب</w:t>
      </w:r>
      <w:r w:rsidRPr="00895D04">
        <w:rPr>
          <w:rFonts w:ascii="Simplified Arabic" w:hAnsi="Simplified Arabic" w:cs="Simplified Arabic"/>
          <w:sz w:val="22"/>
          <w:rtl/>
          <w:lang w:val="en-US"/>
        </w:rPr>
        <w:t>وثائق</w:t>
      </w:r>
      <w:r w:rsidR="00ED4677">
        <w:rPr>
          <w:rFonts w:ascii="Simplified Arabic" w:hAnsi="Simplified Arabic" w:cs="Simplified Arabic" w:hint="cs"/>
          <w:sz w:val="22"/>
          <w:rtl/>
          <w:lang w:val="en-US"/>
        </w:rPr>
        <w:t xml:space="preserve"> العمل الخاصة ب</w:t>
      </w:r>
      <w:r w:rsidRPr="00895D04">
        <w:rPr>
          <w:rFonts w:ascii="Simplified Arabic" w:hAnsi="Simplified Arabic" w:cs="Simplified Arabic"/>
          <w:sz w:val="22"/>
          <w:rtl/>
          <w:lang w:val="en-US"/>
        </w:rPr>
        <w:t xml:space="preserve">الاجتماع في </w:t>
      </w:r>
      <w:r w:rsidR="00473D02">
        <w:rPr>
          <w:rFonts w:ascii="Simplified Arabic" w:hAnsi="Simplified Arabic" w:cs="Simplified Arabic" w:hint="cs"/>
          <w:sz w:val="22"/>
          <w:rtl/>
          <w:lang w:val="en-US"/>
        </w:rPr>
        <w:t>المرفق</w:t>
      </w:r>
      <w:r w:rsidRPr="00895D04">
        <w:rPr>
          <w:rFonts w:ascii="Simplified Arabic" w:hAnsi="Simplified Arabic" w:cs="Simplified Arabic"/>
          <w:sz w:val="22"/>
          <w:rtl/>
          <w:lang w:val="en-US"/>
        </w:rPr>
        <w:t>.</w:t>
      </w:r>
    </w:p>
    <w:p w14:paraId="56004C3F" w14:textId="77777777" w:rsidR="00473D02" w:rsidRPr="00ED4677" w:rsidRDefault="00473D02" w:rsidP="00E82657">
      <w:pPr>
        <w:bidi/>
        <w:spacing w:after="80" w:line="216" w:lineRule="auto"/>
        <w:ind w:left="720" w:hanging="720"/>
        <w:rPr>
          <w:rFonts w:cs="Simplified Arabic"/>
          <w:b/>
          <w:bCs/>
        </w:rPr>
      </w:pPr>
      <w:r w:rsidRPr="00ED4677">
        <w:rPr>
          <w:rFonts w:cs="Simplified Arabic"/>
          <w:b/>
          <w:bCs/>
          <w:rtl/>
        </w:rPr>
        <w:t>البند 3</w:t>
      </w:r>
    </w:p>
    <w:p w14:paraId="6B105B62" w14:textId="66D79EEF" w:rsidR="005972A8" w:rsidRPr="0075239F" w:rsidRDefault="00473D02" w:rsidP="00E82657">
      <w:pPr>
        <w:bidi/>
        <w:spacing w:after="80" w:line="216" w:lineRule="auto"/>
        <w:ind w:left="720" w:hanging="720"/>
        <w:rPr>
          <w:rFonts w:cs="Simplified Arabic"/>
          <w:b/>
          <w:bCs/>
        </w:rPr>
      </w:pPr>
      <w:r w:rsidRPr="00ED4677">
        <w:rPr>
          <w:rFonts w:cs="Simplified Arabic"/>
          <w:b/>
          <w:bCs/>
          <w:rtl/>
        </w:rPr>
        <w:t xml:space="preserve">تقرير عن </w:t>
      </w:r>
      <w:r w:rsidR="0075239F" w:rsidRPr="00ED4677">
        <w:rPr>
          <w:rFonts w:cs="Simplified Arabic" w:hint="cs"/>
          <w:b/>
          <w:bCs/>
          <w:rtl/>
        </w:rPr>
        <w:t xml:space="preserve">وثائق تفويض </w:t>
      </w:r>
      <w:r w:rsidRPr="00ED4677">
        <w:rPr>
          <w:rFonts w:cs="Simplified Arabic"/>
          <w:b/>
          <w:bCs/>
          <w:rtl/>
        </w:rPr>
        <w:t xml:space="preserve">الممثلين </w:t>
      </w:r>
      <w:r w:rsidR="007648DE" w:rsidRPr="00ED4677">
        <w:rPr>
          <w:rFonts w:cs="Simplified Arabic" w:hint="cs"/>
          <w:b/>
          <w:bCs/>
          <w:rtl/>
        </w:rPr>
        <w:t>إلى</w:t>
      </w:r>
      <w:r w:rsidRPr="00ED4677">
        <w:rPr>
          <w:rFonts w:cs="Simplified Arabic"/>
          <w:b/>
          <w:bCs/>
          <w:rtl/>
        </w:rPr>
        <w:t xml:space="preserve"> الاجتماع </w:t>
      </w:r>
      <w:r w:rsidR="00ED4677">
        <w:rPr>
          <w:rFonts w:cs="Simplified Arabic" w:hint="cs"/>
          <w:b/>
          <w:bCs/>
          <w:rtl/>
        </w:rPr>
        <w:t>السادس</w:t>
      </w:r>
      <w:r w:rsidRPr="00ED4677">
        <w:rPr>
          <w:rFonts w:cs="Simplified Arabic"/>
          <w:b/>
          <w:bCs/>
          <w:rtl/>
        </w:rPr>
        <w:t xml:space="preserve"> لمؤتمر الأطراف العامل </w:t>
      </w:r>
      <w:r w:rsidR="007648DE" w:rsidRPr="00ED4677">
        <w:rPr>
          <w:rFonts w:cs="Simplified Arabic" w:hint="cs"/>
          <w:b/>
          <w:bCs/>
          <w:rtl/>
        </w:rPr>
        <w:t>كا</w:t>
      </w:r>
      <w:r w:rsidRPr="00ED4677">
        <w:rPr>
          <w:rFonts w:cs="Simplified Arabic"/>
          <w:b/>
          <w:bCs/>
          <w:rtl/>
        </w:rPr>
        <w:t xml:space="preserve">جتماع </w:t>
      </w:r>
      <w:r w:rsidR="007648DE" w:rsidRPr="00ED4677">
        <w:rPr>
          <w:rFonts w:cs="Simplified Arabic" w:hint="cs"/>
          <w:b/>
          <w:bCs/>
          <w:rtl/>
        </w:rPr>
        <w:t>ل</w:t>
      </w:r>
      <w:r w:rsidRPr="00ED4677">
        <w:rPr>
          <w:rFonts w:cs="Simplified Arabic"/>
          <w:b/>
          <w:bCs/>
          <w:rtl/>
        </w:rPr>
        <w:t xml:space="preserve">لأطراف في بروتوكول </w:t>
      </w:r>
      <w:r w:rsidR="007648DE" w:rsidRPr="00ED4677">
        <w:rPr>
          <w:rFonts w:cs="Simplified Arabic" w:hint="cs"/>
          <w:b/>
          <w:bCs/>
          <w:rtl/>
        </w:rPr>
        <w:t>ناغويا</w:t>
      </w:r>
    </w:p>
    <w:p w14:paraId="6D8E9CA2" w14:textId="4A9F24AA" w:rsidR="00404FB5" w:rsidRDefault="007B065C"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7B065C">
        <w:rPr>
          <w:rFonts w:ascii="Simplified Arabic" w:hAnsi="Simplified Arabic" w:cs="Simplified Arabic"/>
          <w:sz w:val="22"/>
          <w:rtl/>
          <w:lang w:val="en-US"/>
        </w:rPr>
        <w:t>تنص المادة 18 من النظام الداخلي على أنه:</w:t>
      </w:r>
    </w:p>
    <w:p w14:paraId="4C03685A" w14:textId="320D590F" w:rsidR="0045624F" w:rsidRDefault="00ED4677" w:rsidP="00333F3B">
      <w:pPr>
        <w:pStyle w:val="ListParagraph"/>
        <w:bidi/>
        <w:spacing w:after="100" w:line="216" w:lineRule="auto"/>
        <w:ind w:left="1440"/>
        <w:contextualSpacing w:val="0"/>
        <w:jc w:val="both"/>
        <w:rPr>
          <w:rFonts w:eastAsia="YouYuan" w:cs="Simplified Arabic"/>
          <w:kern w:val="2"/>
          <w:sz w:val="22"/>
          <w:rtl/>
          <w:lang w:val="en-US" w:eastAsia="en-US" w:bidi="ar-EG"/>
        </w:rPr>
      </w:pP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قدم وثائق تفويض الممثلين وأسماء الممثلين المناوبين </w:t>
      </w:r>
      <w:r>
        <w:rPr>
          <w:rtl/>
        </w:rPr>
        <w:t xml:space="preserve">والمستشارين </w:t>
      </w:r>
      <w:r w:rsidRPr="00D905E8">
        <w:rPr>
          <w:rFonts w:eastAsia="YouYuan" w:cs="Simplified Arabic"/>
          <w:kern w:val="2"/>
          <w:sz w:val="22"/>
          <w:rtl/>
          <w:lang w:val="en-US" w:eastAsia="en-US" w:bidi="ar-EG"/>
        </w:rPr>
        <w:t>إلى الأمين التنفيذي لمؤتمر الأطراف أو ممثل الأمين التنفيذي</w:t>
      </w:r>
      <w:r>
        <w:rPr>
          <w:rFonts w:eastAsia="YouYuan" w:cs="Simplified Arabic" w:hint="cs"/>
          <w:kern w:val="2"/>
          <w:sz w:val="22"/>
          <w:rtl/>
          <w:lang w:val="en-US" w:eastAsia="en-US" w:bidi="ar-EG"/>
        </w:rPr>
        <w:t xml:space="preserve"> إن أمكن</w:t>
      </w:r>
      <w:r w:rsidRPr="00D905E8">
        <w:rPr>
          <w:rFonts w:eastAsia="YouYuan" w:cs="Simplified Arabic"/>
          <w:kern w:val="2"/>
          <w:sz w:val="22"/>
          <w:rtl/>
          <w:lang w:val="en-US" w:eastAsia="en-US" w:bidi="ar-EG"/>
        </w:rPr>
        <w:t xml:space="preserve"> في موعد لا يتجاوز أربع وعشرين ساعة بعد افتتاح الاجتماع. كما يجب </w:t>
      </w:r>
      <w:r>
        <w:rPr>
          <w:rFonts w:eastAsia="YouYuan" w:cs="Simplified Arabic" w:hint="cs"/>
          <w:kern w:val="2"/>
          <w:sz w:val="22"/>
          <w:rtl/>
          <w:lang w:val="en-US" w:eastAsia="en-US" w:bidi="ar-EG"/>
        </w:rPr>
        <w:t>موافاة</w:t>
      </w:r>
      <w:r w:rsidRPr="00BE0BD6">
        <w:rPr>
          <w:rFonts w:eastAsia="YouYuan" w:cs="Simplified Arabic"/>
          <w:kern w:val="2"/>
          <w:sz w:val="22"/>
          <w:rtl/>
          <w:lang w:val="en-US" w:eastAsia="en-US" w:bidi="ar-EG"/>
        </w:rPr>
        <w:t xml:space="preserve"> </w:t>
      </w:r>
      <w:r w:rsidRPr="00D905E8">
        <w:rPr>
          <w:rFonts w:eastAsia="YouYuan" w:cs="Simplified Arabic"/>
          <w:kern w:val="2"/>
          <w:sz w:val="22"/>
          <w:rtl/>
          <w:lang w:val="en-US" w:eastAsia="en-US" w:bidi="ar-EG"/>
        </w:rPr>
        <w:t>الأمين التنفيذي أو ممثله</w:t>
      </w:r>
      <w:r>
        <w:rPr>
          <w:rFonts w:eastAsia="YouYuan" w:cs="Simplified Arabic" w:hint="cs"/>
          <w:kern w:val="2"/>
          <w:sz w:val="22"/>
          <w:rtl/>
          <w:lang w:val="en-US" w:eastAsia="en-US" w:bidi="ar-EG"/>
        </w:rPr>
        <w:t xml:space="preserve"> ب</w:t>
      </w:r>
      <w:r w:rsidRPr="00D905E8">
        <w:rPr>
          <w:rFonts w:eastAsia="YouYuan" w:cs="Simplified Arabic"/>
          <w:kern w:val="2"/>
          <w:sz w:val="22"/>
          <w:rtl/>
          <w:lang w:val="en-US" w:eastAsia="en-US" w:bidi="ar-EG"/>
        </w:rPr>
        <w:t xml:space="preserve">أي تغيير لاحق في </w:t>
      </w:r>
      <w:r>
        <w:rPr>
          <w:rFonts w:eastAsia="YouYuan" w:cs="Simplified Arabic" w:hint="cs"/>
          <w:kern w:val="2"/>
          <w:sz w:val="22"/>
          <w:rtl/>
          <w:lang w:val="en-US" w:eastAsia="en-US" w:bidi="ar-EG"/>
        </w:rPr>
        <w:t>تشكيلة</w:t>
      </w:r>
      <w:r w:rsidRPr="00D905E8">
        <w:rPr>
          <w:rFonts w:eastAsia="YouYuan" w:cs="Simplified Arabic"/>
          <w:kern w:val="2"/>
          <w:sz w:val="22"/>
          <w:rtl/>
          <w:lang w:val="en-US" w:eastAsia="en-US" w:bidi="ar-EG"/>
        </w:rPr>
        <w:t xml:space="preserve"> الوفد. </w:t>
      </w:r>
      <w:r>
        <w:rPr>
          <w:rFonts w:eastAsia="YouYuan" w:cs="Simplified Arabic" w:hint="cs"/>
          <w:kern w:val="2"/>
          <w:sz w:val="22"/>
          <w:rtl/>
          <w:lang w:val="en-US" w:eastAsia="en-US" w:bidi="ar-EG"/>
        </w:rPr>
        <w:t>و</w:t>
      </w: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صدر وثائق التفويض </w:t>
      </w:r>
      <w:r w:rsidRPr="00CA1D5C">
        <w:rPr>
          <w:rFonts w:eastAsia="YouYuan" w:cs="Simplified Arabic"/>
          <w:kern w:val="2"/>
          <w:sz w:val="22"/>
          <w:rtl/>
          <w:lang w:val="en-US" w:eastAsia="en-US" w:bidi="ar-EG"/>
        </w:rPr>
        <w:t>إما عن رئيس الدولة أو الحكومة أو وزير الخارجية، أما في حالة مشاركة منظمة إقليمية للتكامل الاقتصادي فإن تلك الوثائق تصدر عن السلطة المختصة في تلك المنظمة</w:t>
      </w:r>
      <w:r w:rsidR="00374F09" w:rsidRPr="00AC0F8C">
        <w:rPr>
          <w:rFonts w:eastAsia="YouYuan" w:cs="Simplified Arabic"/>
          <w:kern w:val="2"/>
          <w:sz w:val="22"/>
          <w:lang w:val="en-US" w:eastAsia="en-US" w:bidi="ar-EG"/>
        </w:rPr>
        <w:t>.</w:t>
      </w:r>
    </w:p>
    <w:p w14:paraId="4B53EB9D" w14:textId="7C58DAC5" w:rsidR="0045624F" w:rsidRDefault="00201211"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201211">
        <w:rPr>
          <w:rFonts w:ascii="Simplified Arabic" w:hAnsi="Simplified Arabic" w:cs="Simplified Arabic" w:hint="cs"/>
          <w:sz w:val="22"/>
          <w:rtl/>
          <w:lang w:val="en-US"/>
        </w:rPr>
        <w:t xml:space="preserve">وتنص </w:t>
      </w:r>
      <w:r w:rsidR="00374F09" w:rsidRPr="00AC0F8C">
        <w:rPr>
          <w:rFonts w:eastAsia="YouYuan" w:cs="Simplified Arabic"/>
          <w:kern w:val="2"/>
          <w:sz w:val="22"/>
          <w:rtl/>
          <w:lang w:val="en-US" w:eastAsia="en-US" w:bidi="ar-EG"/>
        </w:rPr>
        <w:t xml:space="preserve">المادة 19 على أن </w:t>
      </w:r>
      <w:r w:rsidR="00374F09" w:rsidRPr="00DB7DB6">
        <w:rPr>
          <w:rFonts w:eastAsia="YouYuan" w:cs="Simplified Arabic"/>
          <w:kern w:val="2"/>
          <w:sz w:val="22"/>
          <w:rtl/>
          <w:lang w:val="en-US" w:eastAsia="en-US" w:bidi="ar-EG"/>
        </w:rPr>
        <w:t>يفحص مكتب أي اجتماع وثائق التفويض ويقدم تقريره عنها إلى مؤتمر الأطراف للبت فيها</w:t>
      </w:r>
      <w:r w:rsidR="00374F09" w:rsidRPr="00AC0F8C">
        <w:rPr>
          <w:rFonts w:eastAsia="YouYuan" w:cs="Simplified Arabic"/>
          <w:kern w:val="2"/>
          <w:sz w:val="22"/>
          <w:rtl/>
          <w:lang w:val="en-US" w:eastAsia="en-US" w:bidi="ar-EG"/>
        </w:rPr>
        <w:t xml:space="preserve">. </w:t>
      </w:r>
      <w:r w:rsidR="00374F09">
        <w:rPr>
          <w:rFonts w:eastAsia="YouYuan" w:cs="Simplified Arabic" w:hint="cs"/>
          <w:kern w:val="2"/>
          <w:sz w:val="22"/>
          <w:rtl/>
          <w:lang w:val="en-US" w:eastAsia="en-US" w:bidi="ar-EG"/>
        </w:rPr>
        <w:t>وينطبق النظام الداخلي</w:t>
      </w:r>
      <w:r w:rsidR="00374F09" w:rsidRPr="00AC0F8C">
        <w:rPr>
          <w:rFonts w:eastAsia="YouYuan" w:cs="Simplified Arabic"/>
          <w:kern w:val="2"/>
          <w:sz w:val="22"/>
          <w:rtl/>
          <w:lang w:val="en-US" w:eastAsia="en-US" w:bidi="ar-EG"/>
        </w:rPr>
        <w:t xml:space="preserve">، مع مراعاة ما يقتضيه الحال، على اجتماعات الأطراف في بروتوكول </w:t>
      </w:r>
      <w:proofErr w:type="spellStart"/>
      <w:r w:rsidR="00374F09">
        <w:rPr>
          <w:rFonts w:eastAsia="YouYuan" w:cs="Simplified Arabic" w:hint="cs"/>
          <w:kern w:val="2"/>
          <w:sz w:val="22"/>
          <w:rtl/>
          <w:lang w:val="en-US" w:eastAsia="en-US" w:bidi="ar-EG"/>
        </w:rPr>
        <w:t>ناغويا</w:t>
      </w:r>
      <w:proofErr w:type="spellEnd"/>
      <w:r w:rsidR="001F567B">
        <w:rPr>
          <w:rFonts w:eastAsia="YouYuan" w:cs="Simplified Arabic" w:hint="cs"/>
          <w:kern w:val="2"/>
          <w:sz w:val="22"/>
          <w:rtl/>
          <w:lang w:val="en-US" w:eastAsia="en-US" w:bidi="ar-EG"/>
        </w:rPr>
        <w:t>.</w:t>
      </w:r>
    </w:p>
    <w:p w14:paraId="79B75367" w14:textId="2CF05B5F" w:rsidR="0044338E" w:rsidRDefault="00FE63AA"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ومن </w:t>
      </w:r>
      <w:r w:rsidR="00ED4677" w:rsidRPr="00AC0F8C">
        <w:rPr>
          <w:rFonts w:eastAsia="YouYuan" w:cs="Simplified Arabic"/>
          <w:kern w:val="2"/>
          <w:sz w:val="22"/>
          <w:rtl/>
          <w:lang w:val="en-US" w:eastAsia="en-US" w:bidi="ar-EG"/>
        </w:rPr>
        <w:t xml:space="preserve">أجل مساعدة الأطراف في استيفاء المتطلبات بموجب </w:t>
      </w:r>
      <w:r w:rsidR="00ED4677">
        <w:rPr>
          <w:rFonts w:eastAsia="YouYuan" w:cs="Simplified Arabic" w:hint="cs"/>
          <w:kern w:val="2"/>
          <w:sz w:val="22"/>
          <w:rtl/>
          <w:lang w:val="en-US" w:eastAsia="en-US" w:bidi="ar-EG"/>
        </w:rPr>
        <w:t>المادة</w:t>
      </w:r>
      <w:r w:rsidR="00ED4677" w:rsidRPr="00AC0F8C">
        <w:rPr>
          <w:rFonts w:eastAsia="YouYuan" w:cs="Simplified Arabic"/>
          <w:kern w:val="2"/>
          <w:sz w:val="22"/>
          <w:rtl/>
          <w:lang w:val="en-US" w:eastAsia="en-US" w:bidi="ar-EG"/>
        </w:rPr>
        <w:t xml:space="preserve"> 18، </w:t>
      </w:r>
      <w:r w:rsidR="00ED4677">
        <w:rPr>
          <w:rFonts w:eastAsia="YouYuan" w:cs="Simplified Arabic" w:hint="cs"/>
          <w:kern w:val="2"/>
          <w:sz w:val="22"/>
          <w:rtl/>
          <w:lang w:val="en-US" w:eastAsia="en-US" w:bidi="ar-EG"/>
        </w:rPr>
        <w:t>ستصدر الأمينة التنفيذية</w:t>
      </w:r>
      <w:r w:rsidR="00ED4677" w:rsidRPr="00AC0F8C">
        <w:rPr>
          <w:rFonts w:eastAsia="YouYuan" w:cs="Simplified Arabic"/>
          <w:kern w:val="2"/>
          <w:sz w:val="22"/>
          <w:rtl/>
          <w:lang w:val="en-US" w:eastAsia="en-US" w:bidi="ar-EG"/>
        </w:rPr>
        <w:t xml:space="preserve"> إخطارا </w:t>
      </w:r>
      <w:r w:rsidR="00ED4677">
        <w:rPr>
          <w:rFonts w:eastAsia="YouYuan" w:cs="Simplified Arabic" w:hint="cs"/>
          <w:kern w:val="2"/>
          <w:sz w:val="22"/>
          <w:rtl/>
          <w:lang w:val="en-US" w:eastAsia="en-US" w:bidi="ar-EG"/>
        </w:rPr>
        <w:t>ي</w:t>
      </w:r>
      <w:r w:rsidR="00ED4677" w:rsidRPr="00AC0F8C">
        <w:rPr>
          <w:rFonts w:eastAsia="YouYuan" w:cs="Simplified Arabic"/>
          <w:kern w:val="2"/>
          <w:sz w:val="22"/>
          <w:rtl/>
          <w:lang w:val="en-US" w:eastAsia="en-US" w:bidi="ar-EG"/>
        </w:rPr>
        <w:t xml:space="preserve">تضمن معلومات عن متطلبات </w:t>
      </w:r>
      <w:r w:rsidR="00ED4677">
        <w:rPr>
          <w:rFonts w:eastAsia="YouYuan" w:cs="Simplified Arabic" w:hint="cs"/>
          <w:kern w:val="2"/>
          <w:sz w:val="22"/>
          <w:rtl/>
          <w:lang w:val="en-US" w:eastAsia="en-US" w:bidi="ar-EG"/>
        </w:rPr>
        <w:t>وثائق</w:t>
      </w:r>
      <w:r w:rsidR="00ED4677" w:rsidRPr="00AC0F8C">
        <w:rPr>
          <w:rFonts w:eastAsia="YouYuan" w:cs="Simplified Arabic"/>
          <w:kern w:val="2"/>
          <w:sz w:val="22"/>
          <w:rtl/>
          <w:lang w:val="en-US" w:eastAsia="en-US" w:bidi="ar-EG"/>
        </w:rPr>
        <w:t xml:space="preserve"> </w:t>
      </w:r>
      <w:r w:rsidR="00ED4677">
        <w:rPr>
          <w:rFonts w:eastAsia="YouYuan" w:cs="Simplified Arabic" w:hint="cs"/>
          <w:kern w:val="2"/>
          <w:sz w:val="22"/>
          <w:rtl/>
          <w:lang w:val="en-US" w:eastAsia="en-US" w:bidi="ar-EG"/>
        </w:rPr>
        <w:t>التفويض</w:t>
      </w:r>
      <w:r w:rsidR="00ED4677" w:rsidRPr="00AC0F8C">
        <w:rPr>
          <w:rFonts w:eastAsia="YouYuan" w:cs="Simplified Arabic"/>
          <w:kern w:val="2"/>
          <w:sz w:val="22"/>
          <w:rtl/>
          <w:lang w:val="en-US" w:eastAsia="en-US" w:bidi="ar-EG"/>
        </w:rPr>
        <w:t xml:space="preserve"> ورابطا إلى </w:t>
      </w:r>
      <w:r w:rsidR="00ED4677">
        <w:rPr>
          <w:rFonts w:eastAsia="YouYuan" w:cs="Simplified Arabic" w:hint="cs"/>
          <w:kern w:val="2"/>
          <w:sz w:val="22"/>
          <w:rtl/>
          <w:lang w:val="en-US" w:eastAsia="en-US" w:bidi="ar-EG"/>
        </w:rPr>
        <w:t>عينات من</w:t>
      </w:r>
      <w:r w:rsidR="00ED4677" w:rsidRPr="00AC0F8C">
        <w:rPr>
          <w:rFonts w:eastAsia="YouYuan" w:cs="Simplified Arabic"/>
          <w:kern w:val="2"/>
          <w:sz w:val="22"/>
          <w:rtl/>
          <w:lang w:val="en-US" w:eastAsia="en-US" w:bidi="ar-EG"/>
        </w:rPr>
        <w:t xml:space="preserve"> نماذج </w:t>
      </w:r>
      <w:r w:rsidR="00ED4677">
        <w:rPr>
          <w:rFonts w:eastAsia="YouYuan" w:cs="Simplified Arabic" w:hint="cs"/>
          <w:kern w:val="2"/>
          <w:sz w:val="22"/>
          <w:rtl/>
          <w:lang w:val="en-US" w:eastAsia="en-US" w:bidi="ar-EG"/>
        </w:rPr>
        <w:t>وثائق التفويض</w:t>
      </w:r>
      <w:r w:rsidR="00ED4677" w:rsidRPr="00AC0F8C">
        <w:rPr>
          <w:rFonts w:eastAsia="YouYuan" w:cs="Simplified Arabic"/>
          <w:kern w:val="2"/>
          <w:sz w:val="22"/>
          <w:rtl/>
          <w:lang w:val="en-US" w:eastAsia="en-US" w:bidi="ar-EG"/>
        </w:rPr>
        <w:t xml:space="preserve"> المناسبة. ووفق</w:t>
      </w:r>
      <w:r w:rsidR="00ED4677">
        <w:rPr>
          <w:rFonts w:eastAsia="YouYuan" w:cs="Simplified Arabic" w:hint="cs"/>
          <w:kern w:val="2"/>
          <w:sz w:val="22"/>
          <w:rtl/>
          <w:lang w:val="en-US" w:eastAsia="en-US" w:bidi="ar-EG"/>
        </w:rPr>
        <w:t>ا</w:t>
      </w:r>
      <w:r w:rsidR="00ED4677" w:rsidRPr="00AC0F8C">
        <w:rPr>
          <w:rFonts w:eastAsia="YouYuan" w:cs="Simplified Arabic"/>
          <w:kern w:val="2"/>
          <w:sz w:val="22"/>
          <w:rtl/>
          <w:lang w:val="en-US" w:eastAsia="en-US" w:bidi="ar-EG"/>
        </w:rPr>
        <w:t xml:space="preserve"> للممارسة السابقة، يجوز لممثلي الأطراف في </w:t>
      </w:r>
      <w:r w:rsidR="00ED4677">
        <w:rPr>
          <w:rFonts w:eastAsia="YouYuan" w:cs="Simplified Arabic"/>
          <w:kern w:val="2"/>
          <w:sz w:val="22"/>
          <w:rtl/>
          <w:lang w:val="en-US" w:eastAsia="en-US" w:bidi="ar-EG"/>
        </w:rPr>
        <w:t>الاتفاقية</w:t>
      </w:r>
      <w:r w:rsidR="00ED4677" w:rsidRPr="00AC0F8C">
        <w:rPr>
          <w:rFonts w:eastAsia="YouYuan" w:cs="Simplified Arabic"/>
          <w:kern w:val="2"/>
          <w:sz w:val="22"/>
          <w:rtl/>
          <w:lang w:val="en-US" w:eastAsia="en-US" w:bidi="ar-EG"/>
        </w:rPr>
        <w:t xml:space="preserve"> التي </w:t>
      </w:r>
      <w:r w:rsidR="00ED4677">
        <w:rPr>
          <w:rFonts w:eastAsia="YouYuan" w:cs="Simplified Arabic" w:hint="cs"/>
          <w:kern w:val="2"/>
          <w:sz w:val="22"/>
          <w:rtl/>
          <w:lang w:val="en-US" w:eastAsia="en-US" w:bidi="ar-EG"/>
        </w:rPr>
        <w:t>تعتبر طرفا أيضا</w:t>
      </w:r>
      <w:r w:rsidR="00ED4677" w:rsidRPr="00AC0F8C">
        <w:rPr>
          <w:rFonts w:eastAsia="YouYuan" w:cs="Simplified Arabic"/>
          <w:kern w:val="2"/>
          <w:sz w:val="22"/>
          <w:rtl/>
          <w:lang w:val="en-US" w:eastAsia="en-US" w:bidi="ar-EG"/>
        </w:rPr>
        <w:t xml:space="preserve"> في بروتوكول قرطاجنة وبروتوكول </w:t>
      </w:r>
      <w:proofErr w:type="spellStart"/>
      <w:r w:rsidR="00ED4677" w:rsidRPr="00AC0F8C">
        <w:rPr>
          <w:rFonts w:eastAsia="YouYuan" w:cs="Simplified Arabic"/>
          <w:kern w:val="2"/>
          <w:sz w:val="22"/>
          <w:rtl/>
          <w:lang w:val="en-US" w:eastAsia="en-US" w:bidi="ar-EG"/>
        </w:rPr>
        <w:t>ناغويا</w:t>
      </w:r>
      <w:proofErr w:type="spellEnd"/>
      <w:r w:rsidR="00ED4677" w:rsidRPr="00AC0F8C">
        <w:rPr>
          <w:rFonts w:eastAsia="YouYuan" w:cs="Simplified Arabic"/>
          <w:kern w:val="2"/>
          <w:sz w:val="22"/>
          <w:rtl/>
          <w:lang w:val="en-US" w:eastAsia="en-US" w:bidi="ar-EG"/>
        </w:rPr>
        <w:t xml:space="preserve"> تقديم مجموعة واحدة من </w:t>
      </w:r>
      <w:r w:rsidR="00ED4677">
        <w:rPr>
          <w:rFonts w:eastAsia="YouYuan" w:cs="Simplified Arabic" w:hint="cs"/>
          <w:kern w:val="2"/>
          <w:sz w:val="22"/>
          <w:rtl/>
          <w:lang w:val="en-US" w:eastAsia="en-US" w:bidi="ar-EG"/>
        </w:rPr>
        <w:t>وثائق التفويض</w:t>
      </w:r>
      <w:r w:rsidR="00ED4677" w:rsidRPr="00AC0F8C">
        <w:rPr>
          <w:rFonts w:eastAsia="YouYuan" w:cs="Simplified Arabic"/>
          <w:kern w:val="2"/>
          <w:sz w:val="22"/>
          <w:rtl/>
          <w:lang w:val="en-US" w:eastAsia="en-US" w:bidi="ar-EG"/>
        </w:rPr>
        <w:t xml:space="preserve"> للاجتماع </w:t>
      </w:r>
      <w:r w:rsidR="00ED4677">
        <w:rPr>
          <w:rFonts w:eastAsia="YouYuan" w:cs="Simplified Arabic" w:hint="cs"/>
          <w:kern w:val="2"/>
          <w:sz w:val="22"/>
          <w:rtl/>
          <w:lang w:val="en-US" w:eastAsia="en-US" w:bidi="ar-EG"/>
        </w:rPr>
        <w:t>السابع </w:t>
      </w:r>
      <w:r w:rsidR="00ED4677" w:rsidRPr="00AC0F8C">
        <w:rPr>
          <w:rFonts w:eastAsia="YouYuan" w:cs="Simplified Arabic"/>
          <w:kern w:val="2"/>
          <w:sz w:val="22"/>
          <w:rtl/>
          <w:lang w:val="en-US" w:eastAsia="en-US" w:bidi="ar-EG"/>
        </w:rPr>
        <w:t xml:space="preserve">عشر لمؤتمر الأطراف في </w:t>
      </w:r>
      <w:r w:rsidR="00ED4677">
        <w:rPr>
          <w:rFonts w:eastAsia="YouYuan" w:cs="Simplified Arabic"/>
          <w:kern w:val="2"/>
          <w:sz w:val="22"/>
          <w:rtl/>
          <w:lang w:val="en-US" w:eastAsia="en-US" w:bidi="ar-EG"/>
        </w:rPr>
        <w:t>الاتفاقية</w:t>
      </w:r>
      <w:r w:rsidR="00ED4677" w:rsidRPr="00AC0F8C">
        <w:rPr>
          <w:rFonts w:eastAsia="YouYuan" w:cs="Simplified Arabic"/>
          <w:kern w:val="2"/>
          <w:sz w:val="22"/>
          <w:rtl/>
          <w:lang w:val="en-US" w:eastAsia="en-US" w:bidi="ar-EG"/>
        </w:rPr>
        <w:t xml:space="preserve">، </w:t>
      </w:r>
      <w:r w:rsidR="00ED4677">
        <w:rPr>
          <w:rFonts w:eastAsia="YouYuan" w:cs="Simplified Arabic" w:hint="cs"/>
          <w:kern w:val="2"/>
          <w:sz w:val="22"/>
          <w:rtl/>
          <w:lang w:val="en-US" w:eastAsia="en-US" w:bidi="ar-EG"/>
        </w:rPr>
        <w:t>والاجتماع</w:t>
      </w:r>
      <w:r w:rsidR="00ED4677" w:rsidRPr="00AC0F8C">
        <w:rPr>
          <w:rFonts w:eastAsia="YouYuan" w:cs="Simplified Arabic"/>
          <w:kern w:val="2"/>
          <w:sz w:val="22"/>
          <w:rtl/>
          <w:lang w:val="en-US" w:eastAsia="en-US" w:bidi="ar-EG"/>
        </w:rPr>
        <w:t xml:space="preserve"> </w:t>
      </w:r>
      <w:r w:rsidR="00ED4677">
        <w:rPr>
          <w:rFonts w:eastAsia="YouYuan" w:cs="Simplified Arabic" w:hint="cs"/>
          <w:kern w:val="2"/>
          <w:sz w:val="22"/>
          <w:rtl/>
          <w:lang w:val="en-US" w:eastAsia="en-US" w:bidi="ar-EG"/>
        </w:rPr>
        <w:t>الثاني </w:t>
      </w:r>
      <w:r w:rsidR="00ED4677" w:rsidRPr="00AC0F8C">
        <w:rPr>
          <w:rFonts w:eastAsia="YouYuan" w:cs="Simplified Arabic"/>
          <w:kern w:val="2"/>
          <w:sz w:val="22"/>
          <w:rtl/>
          <w:lang w:val="en-US" w:eastAsia="en-US" w:bidi="ar-EG"/>
        </w:rPr>
        <w:t xml:space="preserve">عشر لمؤتمر الأطراف العامل </w:t>
      </w:r>
      <w:r w:rsidR="00ED4677">
        <w:rPr>
          <w:rFonts w:eastAsia="YouYuan" w:cs="Simplified Arabic" w:hint="cs"/>
          <w:kern w:val="2"/>
          <w:sz w:val="22"/>
          <w:rtl/>
          <w:lang w:val="en-US" w:eastAsia="en-US" w:bidi="ar-EG"/>
        </w:rPr>
        <w:t>ك</w:t>
      </w:r>
      <w:r w:rsidR="00ED4677" w:rsidRPr="00AC0F8C">
        <w:rPr>
          <w:rFonts w:eastAsia="YouYuan" w:cs="Simplified Arabic"/>
          <w:kern w:val="2"/>
          <w:sz w:val="22"/>
          <w:rtl/>
          <w:lang w:val="en-US" w:eastAsia="en-US" w:bidi="ar-EG"/>
        </w:rPr>
        <w:t xml:space="preserve">اجتماع </w:t>
      </w:r>
      <w:r w:rsidR="00ED4677">
        <w:rPr>
          <w:rFonts w:eastAsia="YouYuan" w:cs="Simplified Arabic" w:hint="cs"/>
          <w:kern w:val="2"/>
          <w:sz w:val="22"/>
          <w:rtl/>
          <w:lang w:val="en-US" w:eastAsia="en-US" w:bidi="ar-EG"/>
        </w:rPr>
        <w:t>ل</w:t>
      </w:r>
      <w:r w:rsidR="00ED4677" w:rsidRPr="00AC0F8C">
        <w:rPr>
          <w:rFonts w:eastAsia="YouYuan" w:cs="Simplified Arabic"/>
          <w:kern w:val="2"/>
          <w:sz w:val="22"/>
          <w:rtl/>
          <w:lang w:val="en-US" w:eastAsia="en-US" w:bidi="ar-EG"/>
        </w:rPr>
        <w:t xml:space="preserve">لأطراف في بروتوكول قرطاجنة، والاجتماع </w:t>
      </w:r>
      <w:r w:rsidR="00ED4677">
        <w:rPr>
          <w:rFonts w:eastAsia="YouYuan" w:cs="Simplified Arabic" w:hint="cs"/>
          <w:kern w:val="2"/>
          <w:sz w:val="22"/>
          <w:rtl/>
          <w:lang w:val="en-US" w:eastAsia="en-US" w:bidi="ar-EG"/>
        </w:rPr>
        <w:t>السادس</w:t>
      </w:r>
      <w:r w:rsidR="00ED4677" w:rsidRPr="00AC0F8C">
        <w:rPr>
          <w:rFonts w:eastAsia="YouYuan" w:cs="Simplified Arabic"/>
          <w:kern w:val="2"/>
          <w:sz w:val="22"/>
          <w:rtl/>
          <w:lang w:val="en-US" w:eastAsia="en-US" w:bidi="ar-EG"/>
        </w:rPr>
        <w:t xml:space="preserve"> لمؤتمر الأطراف العامل </w:t>
      </w:r>
      <w:r w:rsidR="00ED4677">
        <w:rPr>
          <w:rFonts w:eastAsia="YouYuan" w:cs="Simplified Arabic" w:hint="cs"/>
          <w:kern w:val="2"/>
          <w:sz w:val="22"/>
          <w:rtl/>
          <w:lang w:val="en-US" w:eastAsia="en-US" w:bidi="ar-EG"/>
        </w:rPr>
        <w:t>ك</w:t>
      </w:r>
      <w:r w:rsidR="00ED4677" w:rsidRPr="00AC0F8C">
        <w:rPr>
          <w:rFonts w:eastAsia="YouYuan" w:cs="Simplified Arabic"/>
          <w:kern w:val="2"/>
          <w:sz w:val="22"/>
          <w:rtl/>
          <w:lang w:val="en-US" w:eastAsia="en-US" w:bidi="ar-EG"/>
        </w:rPr>
        <w:t xml:space="preserve">اجتماع </w:t>
      </w:r>
      <w:r w:rsidR="00ED4677">
        <w:rPr>
          <w:rFonts w:eastAsia="YouYuan" w:cs="Simplified Arabic" w:hint="cs"/>
          <w:kern w:val="2"/>
          <w:sz w:val="22"/>
          <w:rtl/>
          <w:lang w:val="en-US" w:eastAsia="en-US" w:bidi="ar-EG"/>
        </w:rPr>
        <w:t>ل</w:t>
      </w:r>
      <w:r w:rsidR="00ED4677" w:rsidRPr="00AC0F8C">
        <w:rPr>
          <w:rFonts w:eastAsia="YouYuan" w:cs="Simplified Arabic"/>
          <w:kern w:val="2"/>
          <w:sz w:val="22"/>
          <w:rtl/>
          <w:lang w:val="en-US" w:eastAsia="en-US" w:bidi="ar-EG"/>
        </w:rPr>
        <w:t xml:space="preserve">لأطراف في بروتوكول </w:t>
      </w:r>
      <w:proofErr w:type="spellStart"/>
      <w:r w:rsidR="00ED4677" w:rsidRPr="00AC0F8C">
        <w:rPr>
          <w:rFonts w:eastAsia="YouYuan" w:cs="Simplified Arabic"/>
          <w:kern w:val="2"/>
          <w:sz w:val="22"/>
          <w:rtl/>
          <w:lang w:val="en-US" w:eastAsia="en-US" w:bidi="ar-EG"/>
        </w:rPr>
        <w:t>ناغويا</w:t>
      </w:r>
      <w:proofErr w:type="spellEnd"/>
      <w:r w:rsidR="006B4BBA" w:rsidRPr="00AC0F8C">
        <w:rPr>
          <w:rFonts w:eastAsia="YouYuan" w:cs="Simplified Arabic"/>
          <w:kern w:val="2"/>
          <w:sz w:val="22"/>
          <w:lang w:val="en-US" w:eastAsia="en-US" w:bidi="ar-EG"/>
        </w:rPr>
        <w:t>.</w:t>
      </w:r>
    </w:p>
    <w:p w14:paraId="23943F96" w14:textId="22DB4C1E" w:rsidR="002934C9" w:rsidRDefault="00A04485"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2934C9">
        <w:rPr>
          <w:rFonts w:ascii="Simplified Arabic" w:hAnsi="Simplified Arabic" w:cs="Simplified Arabic" w:hint="cs"/>
          <w:sz w:val="22"/>
          <w:rtl/>
          <w:lang w:val="en-US"/>
        </w:rPr>
        <w:t xml:space="preserve">سيُدعى </w:t>
      </w:r>
      <w:r w:rsidR="00ED4677" w:rsidRPr="00AC0F8C">
        <w:rPr>
          <w:rFonts w:eastAsia="YouYuan" w:cs="Simplified Arabic"/>
          <w:kern w:val="2"/>
          <w:sz w:val="22"/>
          <w:rtl/>
          <w:lang w:val="en-US" w:eastAsia="en-US" w:bidi="ar-EG"/>
        </w:rPr>
        <w:t xml:space="preserve">مؤتمر الأطراف العامل </w:t>
      </w:r>
      <w:r w:rsidR="00ED4677">
        <w:rPr>
          <w:rFonts w:eastAsia="YouYuan" w:cs="Simplified Arabic" w:hint="cs"/>
          <w:kern w:val="2"/>
          <w:sz w:val="22"/>
          <w:rtl/>
          <w:lang w:val="en-US" w:eastAsia="en-US" w:bidi="ar-EG"/>
        </w:rPr>
        <w:t>ك</w:t>
      </w:r>
      <w:r w:rsidR="00ED4677" w:rsidRPr="00AC0F8C">
        <w:rPr>
          <w:rFonts w:eastAsia="YouYuan" w:cs="Simplified Arabic"/>
          <w:kern w:val="2"/>
          <w:sz w:val="22"/>
          <w:rtl/>
          <w:lang w:val="en-US" w:eastAsia="en-US" w:bidi="ar-EG"/>
        </w:rPr>
        <w:t xml:space="preserve">اجتماع </w:t>
      </w:r>
      <w:r w:rsidR="00ED4677">
        <w:rPr>
          <w:rFonts w:eastAsia="YouYuan" w:cs="Simplified Arabic" w:hint="cs"/>
          <w:kern w:val="2"/>
          <w:sz w:val="22"/>
          <w:rtl/>
          <w:lang w:val="en-US" w:eastAsia="en-US" w:bidi="ar-EG"/>
        </w:rPr>
        <w:t>للأطراف</w:t>
      </w:r>
      <w:r w:rsidR="00ED4677" w:rsidRPr="00AC0F8C">
        <w:rPr>
          <w:rFonts w:eastAsia="YouYuan" w:cs="Simplified Arabic"/>
          <w:kern w:val="2"/>
          <w:sz w:val="22"/>
          <w:rtl/>
          <w:lang w:val="en-US" w:eastAsia="en-US" w:bidi="ar-EG"/>
        </w:rPr>
        <w:t xml:space="preserve"> في بروتوكول </w:t>
      </w:r>
      <w:proofErr w:type="spellStart"/>
      <w:r w:rsidR="00ED4677" w:rsidRPr="00AC0F8C">
        <w:rPr>
          <w:rFonts w:eastAsia="YouYuan" w:cs="Simplified Arabic"/>
          <w:kern w:val="2"/>
          <w:sz w:val="22"/>
          <w:rtl/>
          <w:lang w:val="en-US" w:eastAsia="en-US" w:bidi="ar-EG"/>
        </w:rPr>
        <w:t>ناغويا</w:t>
      </w:r>
      <w:proofErr w:type="spellEnd"/>
      <w:r w:rsidR="00ED4677" w:rsidRPr="00AC0F8C">
        <w:rPr>
          <w:rFonts w:eastAsia="YouYuan" w:cs="Simplified Arabic"/>
          <w:kern w:val="2"/>
          <w:sz w:val="22"/>
          <w:rtl/>
          <w:lang w:val="en-US" w:eastAsia="en-US" w:bidi="ar-EG"/>
        </w:rPr>
        <w:t xml:space="preserve"> </w:t>
      </w:r>
      <w:r w:rsidR="00ED4677">
        <w:rPr>
          <w:rFonts w:eastAsia="YouYuan" w:cs="Simplified Arabic" w:hint="cs"/>
          <w:kern w:val="2"/>
          <w:sz w:val="22"/>
          <w:rtl/>
          <w:lang w:val="en-US" w:eastAsia="en-US" w:bidi="ar-EG"/>
        </w:rPr>
        <w:t>إلى</w:t>
      </w:r>
      <w:r w:rsidR="00ED4677" w:rsidRPr="00AC0F8C">
        <w:rPr>
          <w:rFonts w:eastAsia="YouYuan" w:cs="Simplified Arabic"/>
          <w:kern w:val="2"/>
          <w:sz w:val="22"/>
          <w:rtl/>
          <w:lang w:val="en-US" w:eastAsia="en-US" w:bidi="ar-EG"/>
        </w:rPr>
        <w:t xml:space="preserve"> النظر في التقرير المتعلق </w:t>
      </w:r>
      <w:r w:rsidR="00ED4677">
        <w:rPr>
          <w:rFonts w:eastAsia="YouYuan" w:cs="Simplified Arabic" w:hint="cs"/>
          <w:kern w:val="2"/>
          <w:sz w:val="22"/>
          <w:rtl/>
          <w:lang w:val="en-US" w:eastAsia="en-US" w:bidi="ar-EG"/>
        </w:rPr>
        <w:t>بوثائق التفويض</w:t>
      </w:r>
      <w:r w:rsidR="00ED4677" w:rsidRPr="00AC0F8C">
        <w:rPr>
          <w:rFonts w:eastAsia="YouYuan" w:cs="Simplified Arabic"/>
          <w:kern w:val="2"/>
          <w:sz w:val="22"/>
          <w:rtl/>
          <w:lang w:val="en-US" w:eastAsia="en-US" w:bidi="ar-EG"/>
        </w:rPr>
        <w:t xml:space="preserve"> الذي </w:t>
      </w:r>
      <w:r w:rsidR="00ED4677">
        <w:rPr>
          <w:rFonts w:eastAsia="YouYuan" w:cs="Simplified Arabic" w:hint="cs"/>
          <w:kern w:val="2"/>
          <w:sz w:val="22"/>
          <w:rtl/>
          <w:lang w:val="en-US" w:eastAsia="en-US" w:bidi="ar-EG"/>
        </w:rPr>
        <w:t>أحاله</w:t>
      </w:r>
      <w:r w:rsidR="00ED4677" w:rsidRPr="00AC0F8C">
        <w:rPr>
          <w:rFonts w:eastAsia="YouYuan" w:cs="Simplified Arabic"/>
          <w:kern w:val="2"/>
          <w:sz w:val="22"/>
          <w:rtl/>
          <w:lang w:val="en-US" w:eastAsia="en-US" w:bidi="ar-EG"/>
        </w:rPr>
        <w:t xml:space="preserve"> إليه المكتب</w:t>
      </w:r>
      <w:r w:rsidR="00ED4677">
        <w:rPr>
          <w:rFonts w:eastAsia="YouYuan" w:cs="Simplified Arabic" w:hint="cs"/>
          <w:kern w:val="2"/>
          <w:sz w:val="22"/>
          <w:rtl/>
          <w:lang w:val="en-US" w:eastAsia="en-US" w:bidi="ar-EG"/>
        </w:rPr>
        <w:t xml:space="preserve"> واعتماده</w:t>
      </w:r>
      <w:r w:rsidR="00444987">
        <w:rPr>
          <w:rFonts w:eastAsia="YouYuan" w:cs="Simplified Arabic" w:hint="cs"/>
          <w:kern w:val="2"/>
          <w:sz w:val="22"/>
          <w:rtl/>
          <w:lang w:val="en-US" w:eastAsia="en-US" w:bidi="ar-EG"/>
        </w:rPr>
        <w:t>.</w:t>
      </w:r>
      <w:r w:rsidR="00ED4677">
        <w:rPr>
          <w:rStyle w:val="FootnoteReference"/>
          <w:rFonts w:eastAsia="YouYuan" w:cs="Simplified Arabic"/>
          <w:kern w:val="2"/>
          <w:sz w:val="22"/>
          <w:rtl/>
          <w:lang w:val="en-US" w:eastAsia="en-US" w:bidi="ar-EG"/>
        </w:rPr>
        <w:footnoteReference w:id="5"/>
      </w:r>
    </w:p>
    <w:p w14:paraId="305E1C8A" w14:textId="77777777" w:rsidR="00667B1D" w:rsidRPr="00667B1D" w:rsidRDefault="00667B1D" w:rsidP="00E82657">
      <w:pPr>
        <w:bidi/>
        <w:spacing w:after="80" w:line="216" w:lineRule="auto"/>
        <w:ind w:left="720" w:hanging="720"/>
        <w:rPr>
          <w:rFonts w:cs="Simplified Arabic"/>
          <w:b/>
          <w:bCs/>
        </w:rPr>
      </w:pPr>
      <w:r w:rsidRPr="00667B1D">
        <w:rPr>
          <w:rFonts w:cs="Simplified Arabic" w:hint="cs"/>
          <w:b/>
          <w:bCs/>
          <w:rtl/>
        </w:rPr>
        <w:t>البند 4</w:t>
      </w:r>
    </w:p>
    <w:p w14:paraId="4000E213" w14:textId="2D5BA88E" w:rsidR="00A04485" w:rsidRPr="00667B1D" w:rsidRDefault="00667B1D" w:rsidP="00E82657">
      <w:pPr>
        <w:bidi/>
        <w:spacing w:after="80" w:line="216" w:lineRule="auto"/>
        <w:ind w:left="720" w:hanging="720"/>
        <w:rPr>
          <w:rFonts w:cs="Simplified Arabic"/>
          <w:b/>
          <w:bCs/>
          <w:rtl/>
        </w:rPr>
      </w:pPr>
      <w:r w:rsidRPr="00667B1D">
        <w:rPr>
          <w:rFonts w:cs="Simplified Arabic" w:hint="cs"/>
          <w:b/>
          <w:bCs/>
          <w:rtl/>
        </w:rPr>
        <w:t>تقريرا الهيئتين الفرعيتين</w:t>
      </w:r>
    </w:p>
    <w:p w14:paraId="5BA95859" w14:textId="25542920" w:rsidR="0045624F" w:rsidRDefault="00ED4677"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sidRPr="00AD0471">
        <w:rPr>
          <w:rFonts w:eastAsia="YouYuan" w:cs="Simplified Arabic" w:hint="cs"/>
          <w:kern w:val="2"/>
          <w:sz w:val="22"/>
          <w:rtl/>
          <w:lang w:val="en-US" w:eastAsia="en-US" w:bidi="ar-EG"/>
        </w:rPr>
        <w:t xml:space="preserve">تنص الفقرة 1 من المادة </w:t>
      </w:r>
      <w:r>
        <w:rPr>
          <w:rFonts w:eastAsia="YouYuan" w:cs="Simplified Arabic" w:hint="cs"/>
          <w:kern w:val="2"/>
          <w:sz w:val="22"/>
          <w:rtl/>
          <w:lang w:val="en-US" w:eastAsia="en-US" w:bidi="ar-EG"/>
        </w:rPr>
        <w:t>27</w:t>
      </w:r>
      <w:r w:rsidRPr="00AD0471">
        <w:rPr>
          <w:rFonts w:eastAsia="YouYuan" w:cs="Simplified Arabic" w:hint="cs"/>
          <w:kern w:val="2"/>
          <w:sz w:val="22"/>
          <w:rtl/>
          <w:lang w:val="en-US" w:eastAsia="en-US" w:bidi="ar-EG"/>
        </w:rPr>
        <w:t xml:space="preserve"> لبروتوكول </w:t>
      </w:r>
      <w:proofErr w:type="spellStart"/>
      <w:r>
        <w:rPr>
          <w:rFonts w:eastAsia="YouYuan" w:cs="Simplified Arabic" w:hint="cs"/>
          <w:kern w:val="2"/>
          <w:sz w:val="22"/>
          <w:rtl/>
          <w:lang w:val="en-US" w:eastAsia="en-US" w:bidi="ar-EG"/>
        </w:rPr>
        <w:t>ناغويا</w:t>
      </w:r>
      <w:proofErr w:type="spellEnd"/>
      <w:r>
        <w:rPr>
          <w:rFonts w:eastAsia="YouYuan" w:cs="Simplified Arabic" w:hint="cs"/>
          <w:kern w:val="2"/>
          <w:sz w:val="22"/>
          <w:rtl/>
          <w:lang w:val="en-US" w:eastAsia="en-US" w:bidi="ar-EG"/>
        </w:rPr>
        <w:t xml:space="preserve"> </w:t>
      </w:r>
      <w:r w:rsidRPr="00AD0471">
        <w:rPr>
          <w:rFonts w:eastAsia="YouYuan" w:cs="Simplified Arabic" w:hint="cs"/>
          <w:kern w:val="2"/>
          <w:sz w:val="22"/>
          <w:rtl/>
          <w:lang w:val="en-US" w:eastAsia="en-US" w:bidi="ar-EG"/>
        </w:rPr>
        <w:t xml:space="preserve">على أنه يجوز </w:t>
      </w:r>
      <w:r w:rsidRPr="00AD0471">
        <w:rPr>
          <w:rFonts w:eastAsia="YouYuan" w:cs="Simplified Arabic"/>
          <w:kern w:val="2"/>
          <w:sz w:val="22"/>
          <w:rtl/>
          <w:lang w:val="en-US" w:eastAsia="en-US" w:bidi="ar-EG"/>
        </w:rPr>
        <w:t xml:space="preserve">لأي هيئة فرعية تنشئها </w:t>
      </w:r>
      <w:r>
        <w:rPr>
          <w:rFonts w:eastAsia="YouYuan" w:cs="Simplified Arabic"/>
          <w:kern w:val="2"/>
          <w:sz w:val="22"/>
          <w:rtl/>
          <w:lang w:val="en-US" w:eastAsia="en-US" w:bidi="ar-EG"/>
        </w:rPr>
        <w:t>الاتفاقية</w:t>
      </w:r>
      <w:r w:rsidRPr="00AD0471">
        <w:rPr>
          <w:rFonts w:eastAsia="YouYuan" w:cs="Simplified Arabic"/>
          <w:kern w:val="2"/>
          <w:sz w:val="22"/>
          <w:rtl/>
          <w:lang w:val="en-US" w:eastAsia="en-US" w:bidi="ar-EG"/>
        </w:rPr>
        <w:t xml:space="preserve"> أو تنشأ بموجبها أن تخدم البروتوكول، </w:t>
      </w:r>
      <w:r>
        <w:rPr>
          <w:rFonts w:eastAsia="YouYuan" w:cs="Simplified Arabic" w:hint="cs"/>
          <w:kern w:val="2"/>
          <w:sz w:val="22"/>
          <w:rtl/>
          <w:lang w:val="en-US" w:eastAsia="en-US" w:bidi="ar-EG"/>
        </w:rPr>
        <w:t>بما في ذلك بموجب قرار من</w:t>
      </w:r>
      <w:r w:rsidRPr="00AD0471">
        <w:rPr>
          <w:rFonts w:eastAsia="YouYuan" w:cs="Simplified Arabic"/>
          <w:kern w:val="2"/>
          <w:sz w:val="22"/>
          <w:rtl/>
          <w:lang w:val="en-US" w:eastAsia="en-US" w:bidi="ar-EG"/>
        </w:rPr>
        <w:t xml:space="preserve"> مؤتمر الأطراف الذي يعمل ك</w:t>
      </w:r>
      <w:r>
        <w:rPr>
          <w:rFonts w:eastAsia="YouYuan" w:cs="Simplified Arabic" w:hint="cs"/>
          <w:kern w:val="2"/>
          <w:sz w:val="22"/>
          <w:rtl/>
          <w:lang w:val="en-US" w:eastAsia="en-US" w:bidi="ar-EG"/>
        </w:rPr>
        <w:t>ا</w:t>
      </w:r>
      <w:r w:rsidRPr="00AD0471">
        <w:rPr>
          <w:rFonts w:eastAsia="YouYuan" w:cs="Simplified Arabic"/>
          <w:kern w:val="2"/>
          <w:sz w:val="22"/>
          <w:rtl/>
          <w:lang w:val="en-US" w:eastAsia="en-US" w:bidi="ar-EG"/>
        </w:rPr>
        <w:t>جتماع للأطراف في هذا البروتوكول</w:t>
      </w:r>
      <w:r w:rsidR="00600265">
        <w:rPr>
          <w:rFonts w:eastAsia="YouYuan" w:cs="Simplified Arabic" w:hint="cs"/>
          <w:kern w:val="2"/>
          <w:sz w:val="22"/>
          <w:rtl/>
          <w:lang w:val="en-US" w:eastAsia="en-US" w:bidi="ar-EG"/>
        </w:rPr>
        <w:t>. وأي قرار من هذا القبيل يحدد المهام التي يتعين الاضطلاع بها</w:t>
      </w:r>
      <w:r w:rsidR="003E5560">
        <w:rPr>
          <w:rFonts w:ascii="Simplified Arabic" w:hAnsi="Simplified Arabic" w:cs="Simplified Arabic" w:hint="cs"/>
          <w:sz w:val="22"/>
          <w:rtl/>
          <w:lang w:val="en-US"/>
        </w:rPr>
        <w:t>.</w:t>
      </w:r>
    </w:p>
    <w:p w14:paraId="53A0B1AE" w14:textId="560406C6" w:rsidR="00ED4677" w:rsidRDefault="00ED4677"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eastAsia="YouYuan" w:cs="Simplified Arabic" w:hint="cs"/>
          <w:kern w:val="2"/>
          <w:sz w:val="22"/>
          <w:rtl/>
          <w:lang w:val="en-US" w:eastAsia="en-US"/>
        </w:rPr>
        <w:lastRenderedPageBreak/>
        <w:t>ويقوم</w:t>
      </w:r>
      <w:r w:rsidRPr="00D1371B">
        <w:rPr>
          <w:rFonts w:eastAsia="YouYuan" w:cs="Simplified Arabic"/>
          <w:kern w:val="2"/>
          <w:sz w:val="22"/>
          <w:rtl/>
          <w:lang w:val="en-US" w:eastAsia="en-US" w:bidi="ar-EG"/>
        </w:rPr>
        <w:t xml:space="preserve"> الرئيس بإبلاغ مؤتمر الأطراف العامل كاجتماع للأطراف في بروتوكول </w:t>
      </w:r>
      <w:proofErr w:type="spellStart"/>
      <w:r w:rsidR="00600265">
        <w:rPr>
          <w:rFonts w:eastAsia="YouYuan" w:cs="Simplified Arabic" w:hint="cs"/>
          <w:kern w:val="2"/>
          <w:sz w:val="22"/>
          <w:rtl/>
          <w:lang w:val="en-US" w:eastAsia="en-US" w:bidi="ar-EG"/>
        </w:rPr>
        <w:t>ناغويا</w:t>
      </w:r>
      <w:proofErr w:type="spellEnd"/>
      <w:r w:rsidR="00600265">
        <w:rPr>
          <w:rFonts w:eastAsia="YouYuan" w:cs="Simplified Arabic" w:hint="cs"/>
          <w:kern w:val="2"/>
          <w:sz w:val="22"/>
          <w:rtl/>
          <w:lang w:val="en-US" w:eastAsia="en-US" w:bidi="ar-EG"/>
        </w:rPr>
        <w:t xml:space="preserve"> </w:t>
      </w:r>
      <w:r w:rsidRPr="00D1371B">
        <w:rPr>
          <w:rFonts w:eastAsia="YouYuan" w:cs="Simplified Arabic"/>
          <w:kern w:val="2"/>
          <w:sz w:val="22"/>
          <w:rtl/>
          <w:lang w:val="en-US" w:eastAsia="en-US" w:bidi="ar-EG"/>
        </w:rPr>
        <w:t>ب</w:t>
      </w:r>
      <w:r>
        <w:rPr>
          <w:rFonts w:eastAsia="YouYuan" w:cs="Simplified Arabic" w:hint="cs"/>
          <w:kern w:val="2"/>
          <w:sz w:val="22"/>
          <w:rtl/>
          <w:lang w:val="en-US" w:eastAsia="en-US" w:bidi="ar-EG"/>
        </w:rPr>
        <w:t xml:space="preserve">نتائج </w:t>
      </w:r>
      <w:r w:rsidRPr="00D1371B">
        <w:rPr>
          <w:rFonts w:eastAsia="YouYuan" w:cs="Simplified Arabic"/>
          <w:kern w:val="2"/>
          <w:sz w:val="22"/>
          <w:rtl/>
          <w:lang w:val="en-US" w:eastAsia="en-US" w:bidi="ar-EG"/>
        </w:rPr>
        <w:t xml:space="preserve">اجتماعات الهيئات الفرعية </w:t>
      </w:r>
      <w:r>
        <w:rPr>
          <w:rFonts w:eastAsia="YouYuan" w:cs="Simplified Arabic" w:hint="cs"/>
          <w:kern w:val="2"/>
          <w:sz w:val="22"/>
          <w:rtl/>
          <w:lang w:val="en-US" w:eastAsia="en-US" w:bidi="ar-EG"/>
        </w:rPr>
        <w:t>المعقودة</w:t>
      </w:r>
      <w:r w:rsidRPr="00D1371B">
        <w:rPr>
          <w:rFonts w:eastAsia="YouYuan" w:cs="Simplified Arabic"/>
          <w:kern w:val="2"/>
          <w:sz w:val="22"/>
          <w:rtl/>
          <w:lang w:val="en-US" w:eastAsia="en-US" w:bidi="ar-EG"/>
        </w:rPr>
        <w:t xml:space="preserve"> خلال فترة ما بين الدورات، على أساس أن القضايا الموضوعية الناشئة عن ذلك </w:t>
      </w:r>
      <w:r>
        <w:rPr>
          <w:rFonts w:eastAsia="YouYuan" w:cs="Simplified Arabic" w:hint="cs"/>
          <w:kern w:val="2"/>
          <w:sz w:val="22"/>
          <w:rtl/>
          <w:lang w:val="en-US" w:eastAsia="en-US" w:bidi="ar-EG"/>
        </w:rPr>
        <w:t xml:space="preserve">سيجري تناولها بموجب </w:t>
      </w:r>
      <w:r w:rsidR="00600265">
        <w:rPr>
          <w:rFonts w:eastAsia="YouYuan" w:cs="Simplified Arabic" w:hint="cs"/>
          <w:kern w:val="2"/>
          <w:sz w:val="22"/>
          <w:rtl/>
          <w:lang w:val="en-US" w:eastAsia="en-US" w:bidi="ar-EG"/>
        </w:rPr>
        <w:t>بنود</w:t>
      </w:r>
      <w:r w:rsidRPr="00D1371B">
        <w:rPr>
          <w:rFonts w:eastAsia="YouYuan" w:cs="Simplified Arabic"/>
          <w:kern w:val="2"/>
          <w:sz w:val="22"/>
          <w:rtl/>
          <w:lang w:val="en-US" w:eastAsia="en-US" w:bidi="ar-EG"/>
        </w:rPr>
        <w:t xml:space="preserve"> جدول الأعمال المناسب</w:t>
      </w:r>
      <w:r w:rsidR="00600265">
        <w:rPr>
          <w:rFonts w:eastAsia="YouYuan" w:cs="Simplified Arabic" w:hint="cs"/>
          <w:kern w:val="2"/>
          <w:sz w:val="22"/>
          <w:rtl/>
          <w:lang w:val="en-US" w:eastAsia="en-US" w:bidi="ar-EG"/>
        </w:rPr>
        <w:t>ة.</w:t>
      </w:r>
    </w:p>
    <w:p w14:paraId="7FAF5DE8" w14:textId="4BF33865" w:rsidR="003E5560" w:rsidRDefault="00ED4677" w:rsidP="00333F3B">
      <w:pPr>
        <w:pStyle w:val="ListParagraph"/>
        <w:numPr>
          <w:ilvl w:val="0"/>
          <w:numId w:val="4"/>
        </w:numPr>
        <w:tabs>
          <w:tab w:val="left" w:pos="1440"/>
        </w:tabs>
        <w:bidi/>
        <w:spacing w:after="120" w:line="216" w:lineRule="auto"/>
        <w:ind w:firstLine="0"/>
        <w:contextualSpacing w:val="0"/>
        <w:jc w:val="both"/>
        <w:rPr>
          <w:rFonts w:ascii="Simplified Arabic" w:hAnsi="Simplified Arabic" w:cs="Simplified Arabic"/>
          <w:sz w:val="22"/>
          <w:lang w:val="en-US"/>
        </w:rPr>
      </w:pPr>
      <w:r>
        <w:rPr>
          <w:rFonts w:eastAsia="YouYuan" w:cs="Simplified Arabic" w:hint="cs"/>
          <w:kern w:val="2"/>
          <w:sz w:val="22"/>
          <w:rtl/>
          <w:lang w:val="en-US" w:eastAsia="en-US" w:bidi="ar-EG"/>
        </w:rPr>
        <w:t>وتتضمن التقارير</w:t>
      </w:r>
      <w:r w:rsidRPr="00BA351E">
        <w:rPr>
          <w:rtl/>
        </w:rPr>
        <w:t xml:space="preserve"> </w:t>
      </w:r>
      <w:r w:rsidRPr="00BA351E">
        <w:rPr>
          <w:rFonts w:eastAsia="YouYuan" w:cs="Simplified Arabic"/>
          <w:kern w:val="2"/>
          <w:sz w:val="22"/>
          <w:rtl/>
          <w:lang w:val="en-US" w:eastAsia="en-US" w:bidi="ar-EG"/>
        </w:rPr>
        <w:t>التي ستُتاح للاجتماع الحالي عن اجتماعات الهيئات الفرعية</w:t>
      </w:r>
      <w:r>
        <w:rPr>
          <w:rFonts w:eastAsia="YouYuan" w:cs="Simplified Arabic" w:hint="cs"/>
          <w:kern w:val="2"/>
          <w:sz w:val="22"/>
          <w:rtl/>
          <w:lang w:val="en-US" w:eastAsia="en-US" w:bidi="ar-EG"/>
        </w:rPr>
        <w:t xml:space="preserve"> ما يلي</w:t>
      </w:r>
      <w:r w:rsidR="0050215C">
        <w:rPr>
          <w:rFonts w:eastAsia="YouYuan" w:cs="Simplified Arabic" w:hint="cs"/>
          <w:kern w:val="2"/>
          <w:sz w:val="22"/>
          <w:rtl/>
          <w:lang w:val="en-US" w:eastAsia="en-US" w:bidi="ar-EG"/>
        </w:rPr>
        <w:t>:</w:t>
      </w:r>
    </w:p>
    <w:p w14:paraId="53E56C50" w14:textId="728DEBEB" w:rsidR="00ED4677" w:rsidRDefault="00ED4677" w:rsidP="00333F3B">
      <w:pPr>
        <w:pStyle w:val="ListParagraph"/>
        <w:numPr>
          <w:ilvl w:val="0"/>
          <w:numId w:val="10"/>
        </w:numPr>
        <w:bidi/>
        <w:spacing w:after="120" w:line="216" w:lineRule="auto"/>
        <w:ind w:left="720"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تقريرا</w:t>
      </w:r>
      <w:r w:rsidRPr="003768E6">
        <w:rPr>
          <w:rFonts w:eastAsia="YouYuan" w:cs="Simplified Arabic"/>
          <w:kern w:val="2"/>
          <w:sz w:val="22"/>
          <w:rtl/>
          <w:lang w:val="en-US" w:eastAsia="en-US" w:bidi="ar-EG"/>
        </w:rPr>
        <w:t xml:space="preserve"> الهيئة الفرعية للتنفيذ عن اجتماعيها </w:t>
      </w:r>
      <w:r>
        <w:rPr>
          <w:rFonts w:eastAsia="YouYuan" w:cs="Simplified Arabic" w:hint="cs"/>
          <w:kern w:val="2"/>
          <w:sz w:val="22"/>
          <w:rtl/>
          <w:lang w:val="en-US" w:eastAsia="en-US" w:bidi="ar-EG"/>
        </w:rPr>
        <w:t>السادس والسابع؛</w:t>
      </w:r>
      <w:r>
        <w:rPr>
          <w:rStyle w:val="FootnoteReference"/>
          <w:rFonts w:eastAsia="YouYuan" w:cs="Simplified Arabic"/>
          <w:kern w:val="2"/>
          <w:sz w:val="22"/>
          <w:rtl/>
          <w:lang w:val="en-US" w:eastAsia="en-US" w:bidi="ar-EG"/>
        </w:rPr>
        <w:footnoteReference w:id="6"/>
      </w:r>
    </w:p>
    <w:p w14:paraId="49A0796D" w14:textId="0967EC98" w:rsidR="00ED4677" w:rsidRPr="003768E6" w:rsidRDefault="00ED4677" w:rsidP="00333F3B">
      <w:pPr>
        <w:pStyle w:val="ListParagraph"/>
        <w:numPr>
          <w:ilvl w:val="0"/>
          <w:numId w:val="10"/>
        </w:numPr>
        <w:bidi/>
        <w:spacing w:after="120" w:line="216" w:lineRule="auto"/>
        <w:ind w:left="720" w:firstLine="72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 xml:space="preserve">تقرير الهيئة الفرعية المعنية </w:t>
      </w:r>
      <w:r w:rsidRPr="00761BBE">
        <w:rPr>
          <w:rFonts w:eastAsia="YouYuan" w:cs="Simplified Arabic"/>
          <w:kern w:val="2"/>
          <w:sz w:val="22"/>
          <w:rtl/>
          <w:lang w:val="en-US" w:eastAsia="en-US" w:bidi="ar-EG"/>
        </w:rPr>
        <w:t>بالمادة 8 (ي) وغيرها من أحكام اتفاقية التنوع البيولوجي ذات الصلة بالشعوب الأصلية والمجتمعات المحلية</w:t>
      </w:r>
      <w:r>
        <w:rPr>
          <w:rFonts w:eastAsia="YouYuan" w:cs="Simplified Arabic" w:hint="cs"/>
          <w:kern w:val="2"/>
          <w:sz w:val="22"/>
          <w:rtl/>
          <w:lang w:val="en-US" w:eastAsia="en-US" w:bidi="ar-EG"/>
        </w:rPr>
        <w:t xml:space="preserve"> عن اجتماعها الأول.</w:t>
      </w:r>
      <w:r>
        <w:rPr>
          <w:rStyle w:val="FootnoteReference"/>
          <w:rFonts w:eastAsia="YouYuan" w:cs="Simplified Arabic"/>
          <w:kern w:val="2"/>
          <w:sz w:val="22"/>
          <w:rtl/>
          <w:lang w:val="en-US" w:eastAsia="en-US" w:bidi="ar-EG"/>
        </w:rPr>
        <w:footnoteReference w:id="7"/>
      </w:r>
    </w:p>
    <w:p w14:paraId="5BD2DD39" w14:textId="38849A01" w:rsidR="00DC0469" w:rsidRPr="008F5EB0" w:rsidRDefault="00DC0469" w:rsidP="00E82657">
      <w:pPr>
        <w:bidi/>
        <w:spacing w:after="80" w:line="216" w:lineRule="auto"/>
        <w:ind w:left="720" w:hanging="720"/>
        <w:rPr>
          <w:rFonts w:cs="Simplified Arabic"/>
          <w:b/>
          <w:bCs/>
        </w:rPr>
      </w:pPr>
      <w:r w:rsidRPr="008F5EB0">
        <w:rPr>
          <w:rFonts w:cs="Simplified Arabic" w:hint="cs"/>
          <w:b/>
          <w:bCs/>
          <w:rtl/>
        </w:rPr>
        <w:t>البند 5</w:t>
      </w:r>
    </w:p>
    <w:p w14:paraId="437DB378" w14:textId="10990BCC" w:rsidR="00DC0469" w:rsidRDefault="00DC0469" w:rsidP="00E82657">
      <w:pPr>
        <w:bidi/>
        <w:spacing w:after="80" w:line="216" w:lineRule="auto"/>
        <w:ind w:left="720" w:hanging="720"/>
        <w:rPr>
          <w:rFonts w:cs="Simplified Arabic"/>
          <w:b/>
          <w:bCs/>
          <w:rtl/>
        </w:rPr>
      </w:pPr>
      <w:r w:rsidRPr="008F5EB0">
        <w:rPr>
          <w:rFonts w:cs="Simplified Arabic" w:hint="cs"/>
          <w:b/>
          <w:bCs/>
          <w:rtl/>
        </w:rPr>
        <w:t>تقرير لجنة الامتثال</w:t>
      </w:r>
    </w:p>
    <w:p w14:paraId="1F456CF8" w14:textId="2F207B64" w:rsidR="00DC0469" w:rsidRDefault="00DC0469"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sidRPr="00DC0469">
        <w:rPr>
          <w:rFonts w:ascii="Simplified Arabic" w:hAnsi="Simplified Arabic" w:cs="Simplified Arabic"/>
          <w:sz w:val="22"/>
          <w:rtl/>
          <w:lang w:val="en-US"/>
        </w:rPr>
        <w:t xml:space="preserve">يتعين على لجنة الامتثال بموجب بروتوكول ناغويا </w:t>
      </w:r>
      <w:r w:rsidR="000B1FA0" w:rsidRPr="00547D2C">
        <w:rPr>
          <w:rFonts w:eastAsia="YouYuan" w:cs="Simplified Arabic"/>
          <w:kern w:val="2"/>
          <w:sz w:val="22"/>
          <w:rtl/>
          <w:lang w:val="en-US" w:eastAsia="en-US" w:bidi="ar-EG"/>
        </w:rPr>
        <w:t xml:space="preserve">تقديم تقرير </w:t>
      </w:r>
      <w:r w:rsidR="000B1FA0">
        <w:rPr>
          <w:rFonts w:eastAsia="YouYuan" w:cs="Simplified Arabic" w:hint="cs"/>
          <w:kern w:val="2"/>
          <w:sz w:val="22"/>
          <w:rtl/>
          <w:lang w:val="en-US" w:eastAsia="en-US"/>
        </w:rPr>
        <w:t>وإحالة</w:t>
      </w:r>
      <w:r w:rsidR="000B1FA0" w:rsidRPr="00547D2C">
        <w:rPr>
          <w:rFonts w:eastAsia="YouYuan" w:cs="Simplified Arabic"/>
          <w:kern w:val="2"/>
          <w:sz w:val="22"/>
          <w:rtl/>
          <w:lang w:val="en-US" w:eastAsia="en-US" w:bidi="ar-EG"/>
        </w:rPr>
        <w:t xml:space="preserve"> توصياتها إلى مؤتمر الأطراف العامل كاجتماع للأطراف في البروتوكول.</w:t>
      </w:r>
    </w:p>
    <w:p w14:paraId="37CA8C6E" w14:textId="3A6149DC" w:rsidR="00406636" w:rsidRDefault="00C20467"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وسيُدعى </w:t>
      </w:r>
      <w:r w:rsidR="002751EC" w:rsidRPr="002751EC">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002751EC" w:rsidRPr="002751EC">
        <w:rPr>
          <w:rFonts w:ascii="Simplified Arabic" w:hAnsi="Simplified Arabic" w:cs="Simplified Arabic"/>
          <w:sz w:val="22"/>
          <w:rtl/>
          <w:lang w:val="en-US"/>
        </w:rPr>
        <w:t xml:space="preserve">اجتماع </w:t>
      </w:r>
      <w:r w:rsidR="006D3587">
        <w:rPr>
          <w:rFonts w:ascii="Simplified Arabic" w:hAnsi="Simplified Arabic" w:cs="Simplified Arabic" w:hint="cs"/>
          <w:sz w:val="22"/>
          <w:rtl/>
          <w:lang w:val="en-US"/>
        </w:rPr>
        <w:t>ل</w:t>
      </w:r>
      <w:r w:rsidR="002751EC" w:rsidRPr="002751EC">
        <w:rPr>
          <w:rFonts w:ascii="Simplified Arabic" w:hAnsi="Simplified Arabic" w:cs="Simplified Arabic"/>
          <w:sz w:val="22"/>
          <w:rtl/>
          <w:lang w:val="en-US"/>
        </w:rPr>
        <w:t>لأطراف في بروتوكول ناغويا إلى النظر في تقرير</w:t>
      </w:r>
      <w:r w:rsidR="008F5EB0">
        <w:rPr>
          <w:rFonts w:ascii="Simplified Arabic" w:hAnsi="Simplified Arabic" w:cs="Simplified Arabic" w:hint="cs"/>
          <w:sz w:val="22"/>
          <w:rtl/>
          <w:lang w:val="en-US"/>
        </w:rPr>
        <w:t xml:space="preserve"> لجنة الامتثال،</w:t>
      </w:r>
      <w:r w:rsidR="008F5EB0">
        <w:rPr>
          <w:rStyle w:val="FootnoteReference"/>
          <w:rFonts w:eastAsia="YouYuan" w:cs="Simplified Arabic"/>
          <w:kern w:val="2"/>
          <w:sz w:val="22"/>
          <w:rtl/>
          <w:lang w:val="en-US" w:eastAsia="en-US" w:bidi="ar-EG"/>
        </w:rPr>
        <w:footnoteReference w:id="8"/>
      </w:r>
      <w:r w:rsidR="008F5EB0">
        <w:rPr>
          <w:rFonts w:ascii="Simplified Arabic" w:hAnsi="Simplified Arabic" w:cs="Simplified Arabic" w:hint="cs"/>
          <w:sz w:val="22"/>
          <w:rtl/>
          <w:lang w:val="en-US"/>
        </w:rPr>
        <w:t xml:space="preserve"> بما في ذلك أي توصيات واردة فيه، </w:t>
      </w:r>
      <w:r w:rsidR="002751EC" w:rsidRPr="002751EC">
        <w:rPr>
          <w:rFonts w:ascii="Simplified Arabic" w:hAnsi="Simplified Arabic" w:cs="Simplified Arabic"/>
          <w:sz w:val="22"/>
          <w:rtl/>
          <w:lang w:val="en-US"/>
        </w:rPr>
        <w:t>واتخاذ الإجراء</w:t>
      </w:r>
      <w:r w:rsidR="003A618A">
        <w:rPr>
          <w:rFonts w:ascii="Simplified Arabic" w:hAnsi="Simplified Arabic" w:cs="Simplified Arabic" w:hint="cs"/>
          <w:sz w:val="22"/>
          <w:rtl/>
          <w:lang w:val="en-US"/>
        </w:rPr>
        <w:t>ات</w:t>
      </w:r>
      <w:r w:rsidR="002751EC" w:rsidRPr="002751EC">
        <w:rPr>
          <w:rFonts w:ascii="Simplified Arabic" w:hAnsi="Simplified Arabic" w:cs="Simplified Arabic"/>
          <w:sz w:val="22"/>
          <w:rtl/>
          <w:lang w:val="en-US"/>
        </w:rPr>
        <w:t xml:space="preserve"> المناسب</w:t>
      </w:r>
      <w:r w:rsidR="003A618A">
        <w:rPr>
          <w:rFonts w:ascii="Simplified Arabic" w:hAnsi="Simplified Arabic" w:cs="Simplified Arabic" w:hint="cs"/>
          <w:sz w:val="22"/>
          <w:rtl/>
          <w:lang w:val="en-US"/>
        </w:rPr>
        <w:t>ة</w:t>
      </w:r>
      <w:r w:rsidR="002751EC" w:rsidRPr="002751EC">
        <w:rPr>
          <w:rFonts w:ascii="Simplified Arabic" w:hAnsi="Simplified Arabic" w:cs="Simplified Arabic"/>
          <w:sz w:val="22"/>
          <w:rtl/>
          <w:lang w:val="en-US"/>
        </w:rPr>
        <w:t xml:space="preserve">. ومن المتوقع أن </w:t>
      </w:r>
      <w:r w:rsidR="003A618A">
        <w:rPr>
          <w:rFonts w:ascii="Simplified Arabic" w:hAnsi="Simplified Arabic" w:cs="Simplified Arabic" w:hint="cs"/>
          <w:sz w:val="22"/>
          <w:rtl/>
          <w:lang w:val="en-US"/>
        </w:rPr>
        <w:t xml:space="preserve">يُنظر </w:t>
      </w:r>
      <w:r w:rsidR="002751EC" w:rsidRPr="002751EC">
        <w:rPr>
          <w:rFonts w:ascii="Simplified Arabic" w:hAnsi="Simplified Arabic" w:cs="Simplified Arabic"/>
          <w:sz w:val="22"/>
          <w:rtl/>
          <w:lang w:val="en-US"/>
        </w:rPr>
        <w:t xml:space="preserve">في توصيات اللجنة في إطار </w:t>
      </w:r>
      <w:r w:rsidR="008F5EB0">
        <w:rPr>
          <w:rFonts w:ascii="Simplified Arabic" w:hAnsi="Simplified Arabic" w:cs="Simplified Arabic" w:hint="cs"/>
          <w:sz w:val="22"/>
          <w:rtl/>
          <w:lang w:val="en-US"/>
        </w:rPr>
        <w:t>بنود</w:t>
      </w:r>
      <w:r w:rsidR="002751EC" w:rsidRPr="002751EC">
        <w:rPr>
          <w:rFonts w:ascii="Simplified Arabic" w:hAnsi="Simplified Arabic" w:cs="Simplified Arabic"/>
          <w:sz w:val="22"/>
          <w:rtl/>
          <w:lang w:val="en-US"/>
        </w:rPr>
        <w:t xml:space="preserve"> جدول الأعمال </w:t>
      </w:r>
      <w:r w:rsidR="008F5EB0">
        <w:rPr>
          <w:rFonts w:eastAsia="YouYuan" w:cs="Simplified Arabic" w:hint="cs"/>
          <w:kern w:val="2"/>
          <w:sz w:val="22"/>
          <w:rtl/>
          <w:lang w:val="en-US" w:eastAsia="en-US" w:bidi="ar-EG"/>
        </w:rPr>
        <w:t>التي</w:t>
      </w:r>
      <w:r w:rsidR="00155B95" w:rsidRPr="006F538A">
        <w:rPr>
          <w:rFonts w:eastAsia="YouYuan" w:cs="Simplified Arabic"/>
          <w:kern w:val="2"/>
          <w:sz w:val="22"/>
          <w:rtl/>
          <w:lang w:val="en-US" w:eastAsia="en-US" w:bidi="ar-EG"/>
        </w:rPr>
        <w:t xml:space="preserve"> ترتبط به</w:t>
      </w:r>
      <w:r w:rsidR="008F5EB0">
        <w:rPr>
          <w:rFonts w:eastAsia="YouYuan" w:cs="Simplified Arabic" w:hint="cs"/>
          <w:kern w:val="2"/>
          <w:sz w:val="22"/>
          <w:rtl/>
          <w:lang w:val="en-US" w:eastAsia="en-US" w:bidi="ar-EG"/>
        </w:rPr>
        <w:t>ا</w:t>
      </w:r>
      <w:r w:rsidR="00155B95" w:rsidRPr="006F538A">
        <w:rPr>
          <w:rFonts w:eastAsia="YouYuan" w:cs="Simplified Arabic"/>
          <w:kern w:val="2"/>
          <w:sz w:val="22"/>
          <w:rtl/>
          <w:lang w:val="en-US" w:eastAsia="en-US" w:bidi="ar-EG"/>
        </w:rPr>
        <w:t xml:space="preserve"> بشكل وثي</w:t>
      </w:r>
      <w:r w:rsidR="008F5EB0">
        <w:rPr>
          <w:rFonts w:eastAsia="YouYuan" w:cs="Simplified Arabic" w:hint="cs"/>
          <w:kern w:val="2"/>
          <w:sz w:val="22"/>
          <w:rtl/>
          <w:lang w:val="en-US" w:eastAsia="en-US" w:bidi="ar-EG"/>
        </w:rPr>
        <w:t>ق</w:t>
      </w:r>
      <w:r w:rsidR="00155B95" w:rsidRPr="006F538A">
        <w:rPr>
          <w:rFonts w:eastAsia="YouYuan" w:cs="Simplified Arabic"/>
          <w:kern w:val="2"/>
          <w:sz w:val="22"/>
          <w:rtl/>
          <w:lang w:val="en-US" w:eastAsia="en-US" w:bidi="ar-EG"/>
        </w:rPr>
        <w:t xml:space="preserve">. </w:t>
      </w:r>
      <w:r w:rsidR="008F5EB0">
        <w:rPr>
          <w:rFonts w:eastAsia="YouYuan" w:cs="Simplified Arabic" w:hint="cs"/>
          <w:kern w:val="2"/>
          <w:sz w:val="22"/>
          <w:rtl/>
          <w:lang w:val="en-US" w:eastAsia="en-US" w:bidi="ar-EG"/>
        </w:rPr>
        <w:t>وستُدرج أيضا</w:t>
      </w:r>
      <w:r w:rsidR="00155B95" w:rsidRPr="006F538A">
        <w:rPr>
          <w:rFonts w:eastAsia="YouYuan" w:cs="Simplified Arabic"/>
          <w:kern w:val="2"/>
          <w:sz w:val="22"/>
          <w:rtl/>
          <w:lang w:val="en-US" w:eastAsia="en-US" w:bidi="ar-EG"/>
        </w:rPr>
        <w:t xml:space="preserve"> التوصيات في إطار بنود جدول الأعمال المناسبة في تجميع مشاريع </w:t>
      </w:r>
      <w:r w:rsidR="00155B95">
        <w:rPr>
          <w:rFonts w:eastAsia="YouYuan" w:cs="Simplified Arabic" w:hint="cs"/>
          <w:kern w:val="2"/>
          <w:sz w:val="22"/>
          <w:rtl/>
          <w:lang w:val="en-US" w:eastAsia="en-US" w:bidi="ar-EG"/>
        </w:rPr>
        <w:t>المقررات</w:t>
      </w:r>
      <w:r w:rsidR="00155B95" w:rsidRPr="006F538A">
        <w:rPr>
          <w:rFonts w:eastAsia="YouYuan" w:cs="Simplified Arabic"/>
          <w:kern w:val="2"/>
          <w:sz w:val="22"/>
          <w:lang w:val="en-US" w:eastAsia="en-US" w:bidi="ar-EG"/>
        </w:rPr>
        <w:t>.</w:t>
      </w:r>
    </w:p>
    <w:p w14:paraId="02D257FF" w14:textId="1F65EB5F" w:rsidR="003C1223" w:rsidRDefault="006D3587"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3C1223">
        <w:rPr>
          <w:rFonts w:ascii="Simplified Arabic" w:hAnsi="Simplified Arabic" w:cs="Simplified Arabic" w:hint="cs"/>
          <w:sz w:val="22"/>
          <w:rtl/>
          <w:lang w:val="en-US"/>
        </w:rPr>
        <w:t xml:space="preserve">سيُدعى </w:t>
      </w:r>
      <w:r w:rsidR="003C1223" w:rsidRPr="003C1223">
        <w:rPr>
          <w:rFonts w:ascii="Simplified Arabic" w:hAnsi="Simplified Arabic" w:cs="Simplified Arabic"/>
          <w:sz w:val="22"/>
          <w:rtl/>
          <w:lang w:val="en-US"/>
        </w:rPr>
        <w:t xml:space="preserve">مؤتمر الأطراف العامل </w:t>
      </w:r>
      <w:r w:rsidR="003C1223">
        <w:rPr>
          <w:rFonts w:ascii="Simplified Arabic" w:hAnsi="Simplified Arabic" w:cs="Simplified Arabic" w:hint="cs"/>
          <w:sz w:val="22"/>
          <w:rtl/>
          <w:lang w:val="en-US"/>
        </w:rPr>
        <w:t>ك</w:t>
      </w:r>
      <w:r w:rsidR="003C1223" w:rsidRPr="003C1223">
        <w:rPr>
          <w:rFonts w:ascii="Simplified Arabic" w:hAnsi="Simplified Arabic" w:cs="Simplified Arabic"/>
          <w:sz w:val="22"/>
          <w:rtl/>
          <w:lang w:val="en-US"/>
        </w:rPr>
        <w:t xml:space="preserve">اجتماع </w:t>
      </w:r>
      <w:r w:rsidR="003C1223">
        <w:rPr>
          <w:rFonts w:ascii="Simplified Arabic" w:hAnsi="Simplified Arabic" w:cs="Simplified Arabic" w:hint="cs"/>
          <w:sz w:val="22"/>
          <w:rtl/>
          <w:lang w:val="en-US"/>
        </w:rPr>
        <w:t>ل</w:t>
      </w:r>
      <w:r w:rsidR="003C1223" w:rsidRPr="003C1223">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أيضا</w:t>
      </w:r>
      <w:r w:rsidR="003C1223" w:rsidRPr="003C1223">
        <w:rPr>
          <w:rFonts w:ascii="Simplified Arabic" w:hAnsi="Simplified Arabic" w:cs="Simplified Arabic"/>
          <w:sz w:val="22"/>
          <w:rtl/>
          <w:lang w:val="en-US"/>
        </w:rPr>
        <w:t xml:space="preserve"> إلى انتخاب أعضاء لجنة الامتثال. وبالإضافة إلى ذلك، </w:t>
      </w:r>
      <w:r w:rsidR="005008A7">
        <w:rPr>
          <w:rFonts w:ascii="Simplified Arabic" w:hAnsi="Simplified Arabic" w:cs="Simplified Arabic" w:hint="cs"/>
          <w:sz w:val="22"/>
          <w:rtl/>
          <w:lang w:val="en-US"/>
        </w:rPr>
        <w:t xml:space="preserve">سيُشجّع المؤتمر </w:t>
      </w:r>
      <w:r w:rsidR="003C1223" w:rsidRPr="003C1223">
        <w:rPr>
          <w:rFonts w:ascii="Simplified Arabic" w:hAnsi="Simplified Arabic" w:cs="Simplified Arabic"/>
          <w:sz w:val="22"/>
          <w:rtl/>
          <w:lang w:val="en-US"/>
        </w:rPr>
        <w:t>على انتخاب عضو بديل لكل منطقة، بموجب الفقرة 3 من القسم ب</w:t>
      </w:r>
      <w:r w:rsidR="005008A7">
        <w:rPr>
          <w:rFonts w:ascii="Simplified Arabic" w:hAnsi="Simplified Arabic" w:cs="Simplified Arabic" w:hint="cs"/>
          <w:sz w:val="22"/>
          <w:rtl/>
          <w:lang w:val="en-US"/>
        </w:rPr>
        <w:t>اء</w:t>
      </w:r>
      <w:r w:rsidR="003C1223" w:rsidRPr="003C1223">
        <w:rPr>
          <w:rFonts w:ascii="Simplified Arabic" w:hAnsi="Simplified Arabic" w:cs="Simplified Arabic"/>
          <w:sz w:val="22"/>
          <w:rtl/>
          <w:lang w:val="en-US"/>
        </w:rPr>
        <w:t xml:space="preserve"> من الإجراءات التعاونية والآليات المؤسسية لتعزيز الامتثال لأحكام البروتوكول ومعالجة حالات عدم الامتثال.</w:t>
      </w:r>
      <w:r w:rsidR="002A2D79" w:rsidRPr="002A2D79">
        <w:rPr>
          <w:rStyle w:val="PlaceholderText"/>
          <w:snapToGrid w:val="0"/>
        </w:rPr>
        <w:t xml:space="preserve"> </w:t>
      </w:r>
      <w:r w:rsidR="002A2D79" w:rsidRPr="002A2D79">
        <w:rPr>
          <w:rStyle w:val="FootnoteReference"/>
          <w:rFonts w:ascii="Simplified Arabic" w:hAnsi="Simplified Arabic" w:cs="Simplified Arabic"/>
          <w:snapToGrid w:val="0"/>
        </w:rPr>
        <w:footnoteReference w:id="9"/>
      </w:r>
      <w:r w:rsidR="003C1223" w:rsidRPr="003C1223">
        <w:rPr>
          <w:rFonts w:ascii="Simplified Arabic" w:hAnsi="Simplified Arabic" w:cs="Simplified Arabic"/>
          <w:sz w:val="22"/>
          <w:rtl/>
          <w:lang w:val="en-US"/>
        </w:rPr>
        <w:t xml:space="preserve">وسيتم إصدار </w:t>
      </w:r>
      <w:r w:rsidR="0042308B">
        <w:rPr>
          <w:rFonts w:ascii="Simplified Arabic" w:hAnsi="Simplified Arabic" w:cs="Simplified Arabic" w:hint="cs"/>
          <w:sz w:val="22"/>
          <w:rtl/>
          <w:lang w:val="en-US"/>
        </w:rPr>
        <w:t>إخطار</w:t>
      </w:r>
      <w:r w:rsidR="003C1223" w:rsidRPr="003C1223">
        <w:rPr>
          <w:rFonts w:ascii="Simplified Arabic" w:hAnsi="Simplified Arabic" w:cs="Simplified Arabic"/>
          <w:sz w:val="22"/>
          <w:rtl/>
          <w:lang w:val="en-US"/>
        </w:rPr>
        <w:t xml:space="preserve"> يوفر مزيدا من المعلومات حول هذه المسألة قبل </w:t>
      </w:r>
      <w:r w:rsidR="00446295">
        <w:rPr>
          <w:rFonts w:ascii="Simplified Arabic" w:hAnsi="Simplified Arabic" w:cs="Simplified Arabic" w:hint="cs"/>
          <w:sz w:val="22"/>
          <w:rtl/>
          <w:lang w:val="en-US"/>
        </w:rPr>
        <w:t>انعقاد</w:t>
      </w:r>
      <w:r w:rsidR="0042308B">
        <w:rPr>
          <w:rFonts w:ascii="Simplified Arabic" w:hAnsi="Simplified Arabic" w:cs="Simplified Arabic" w:hint="cs"/>
          <w:sz w:val="22"/>
          <w:rtl/>
          <w:lang w:val="en-US"/>
        </w:rPr>
        <w:t xml:space="preserve"> </w:t>
      </w:r>
      <w:r w:rsidR="003C1223" w:rsidRPr="003C1223">
        <w:rPr>
          <w:rFonts w:ascii="Simplified Arabic" w:hAnsi="Simplified Arabic" w:cs="Simplified Arabic"/>
          <w:sz w:val="22"/>
          <w:rtl/>
          <w:lang w:val="en-US"/>
        </w:rPr>
        <w:t>الاجتماع الحالي.</w:t>
      </w:r>
    </w:p>
    <w:p w14:paraId="755699D0" w14:textId="781F5462" w:rsidR="0042308B" w:rsidRPr="0042308B" w:rsidRDefault="0042308B" w:rsidP="00E82657">
      <w:pPr>
        <w:bidi/>
        <w:spacing w:after="80" w:line="216" w:lineRule="auto"/>
        <w:ind w:left="720" w:hanging="720"/>
        <w:rPr>
          <w:rFonts w:cs="Simplified Arabic"/>
          <w:b/>
          <w:bCs/>
        </w:rPr>
      </w:pPr>
      <w:r w:rsidRPr="0042308B">
        <w:rPr>
          <w:rFonts w:cs="Simplified Arabic" w:hint="cs"/>
          <w:b/>
          <w:bCs/>
          <w:rtl/>
        </w:rPr>
        <w:t xml:space="preserve">البند </w:t>
      </w:r>
      <w:r>
        <w:rPr>
          <w:rFonts w:cs="Simplified Arabic" w:hint="cs"/>
          <w:b/>
          <w:bCs/>
          <w:rtl/>
        </w:rPr>
        <w:t>6</w:t>
      </w:r>
    </w:p>
    <w:p w14:paraId="0876A9E6" w14:textId="0F5D5803" w:rsidR="00667B1D" w:rsidRDefault="00EE5176" w:rsidP="00E82657">
      <w:pPr>
        <w:bidi/>
        <w:spacing w:after="80" w:line="216" w:lineRule="auto"/>
        <w:ind w:left="720" w:hanging="720"/>
        <w:rPr>
          <w:rFonts w:cs="Simplified Arabic"/>
          <w:b/>
          <w:bCs/>
          <w:rtl/>
        </w:rPr>
      </w:pPr>
      <w:r w:rsidRPr="00EE5176">
        <w:rPr>
          <w:rFonts w:cs="Simplified Arabic"/>
          <w:b/>
          <w:bCs/>
          <w:rtl/>
        </w:rPr>
        <w:t>إدارة</w:t>
      </w:r>
      <w:r>
        <w:rPr>
          <w:rFonts w:cs="Simplified Arabic" w:hint="cs"/>
          <w:b/>
          <w:bCs/>
          <w:rtl/>
        </w:rPr>
        <w:t xml:space="preserve"> شؤون</w:t>
      </w:r>
      <w:r w:rsidRPr="00EE5176">
        <w:rPr>
          <w:rFonts w:cs="Simplified Arabic"/>
          <w:b/>
          <w:bCs/>
          <w:rtl/>
        </w:rPr>
        <w:t xml:space="preserve"> </w:t>
      </w:r>
      <w:r w:rsidR="00590A89">
        <w:rPr>
          <w:rFonts w:cs="Simplified Arabic" w:hint="cs"/>
          <w:b/>
          <w:bCs/>
          <w:rtl/>
        </w:rPr>
        <w:t xml:space="preserve">بروتوكول </w:t>
      </w:r>
      <w:proofErr w:type="spellStart"/>
      <w:r w:rsidR="00590A89">
        <w:rPr>
          <w:rFonts w:cs="Simplified Arabic" w:hint="cs"/>
          <w:b/>
          <w:bCs/>
          <w:rtl/>
        </w:rPr>
        <w:t>ناغويا</w:t>
      </w:r>
      <w:proofErr w:type="spellEnd"/>
      <w:r w:rsidRPr="00EE5176">
        <w:rPr>
          <w:rFonts w:cs="Simplified Arabic"/>
          <w:b/>
          <w:bCs/>
          <w:rtl/>
        </w:rPr>
        <w:t xml:space="preserve"> وميزانية الصناديق </w:t>
      </w:r>
      <w:proofErr w:type="spellStart"/>
      <w:r w:rsidRPr="00EE5176">
        <w:rPr>
          <w:rFonts w:cs="Simplified Arabic"/>
          <w:b/>
          <w:bCs/>
          <w:rtl/>
        </w:rPr>
        <w:t>الاستئمانية</w:t>
      </w:r>
      <w:proofErr w:type="spellEnd"/>
    </w:p>
    <w:p w14:paraId="6FCAC8E2" w14:textId="6BDCE651" w:rsidR="00EE5176" w:rsidRDefault="00590A89"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sidRPr="0008747D">
        <w:rPr>
          <w:rFonts w:eastAsia="YouYuan" w:cs="Simplified Arabic"/>
          <w:kern w:val="2"/>
          <w:sz w:val="22"/>
          <w:rtl/>
          <w:lang w:val="en-US" w:eastAsia="en-US" w:bidi="ar-EG"/>
        </w:rPr>
        <w:t xml:space="preserve">اعتمدت الهيئة الفرعية للتنفيذ، في اجتماعها السادس وعملا بالمقرر </w:t>
      </w:r>
      <w:hyperlink r:id="rId17" w:history="1">
        <w:r w:rsidRPr="0008747D">
          <w:rPr>
            <w:rStyle w:val="Hyperlink"/>
            <w:rFonts w:eastAsia="YouYuan" w:cs="Simplified Arabic"/>
            <w:kern w:val="2"/>
            <w:sz w:val="22"/>
            <w:rtl/>
            <w:lang w:val="en-US" w:eastAsia="en-US" w:bidi="ar-EG"/>
          </w:rPr>
          <w:t>16/28</w:t>
        </w:r>
      </w:hyperlink>
      <w:r w:rsidRPr="0008747D">
        <w:rPr>
          <w:rFonts w:eastAsia="YouYuan" w:cs="Simplified Arabic"/>
          <w:kern w:val="2"/>
          <w:sz w:val="22"/>
          <w:rtl/>
          <w:lang w:val="en-US" w:eastAsia="en-US" w:bidi="ar-EG"/>
        </w:rPr>
        <w:t xml:space="preserve"> الصادر عن مؤتمر الأطراف في الاتفاقية، التوصية </w:t>
      </w:r>
      <w:hyperlink r:id="rId18" w:history="1">
        <w:r w:rsidRPr="0008747D">
          <w:rPr>
            <w:rStyle w:val="Hyperlink"/>
            <w:rFonts w:eastAsia="YouYuan" w:cs="Simplified Arabic"/>
            <w:kern w:val="2"/>
            <w:sz w:val="22"/>
            <w:rtl/>
            <w:lang w:val="en-US" w:eastAsia="en-US" w:bidi="ar-EG"/>
          </w:rPr>
          <w:t>6/9</w:t>
        </w:r>
      </w:hyperlink>
      <w:r w:rsidRPr="0008747D">
        <w:rPr>
          <w:rFonts w:eastAsia="YouYuan" w:cs="Simplified Arabic"/>
          <w:kern w:val="2"/>
          <w:sz w:val="22"/>
          <w:rtl/>
          <w:lang w:val="en-US" w:eastAsia="en-US" w:bidi="ar-EG"/>
        </w:rPr>
        <w:t xml:space="preserve"> التي ت</w:t>
      </w:r>
      <w:r>
        <w:rPr>
          <w:rFonts w:eastAsia="YouYuan" w:cs="Simplified Arabic" w:hint="cs"/>
          <w:kern w:val="2"/>
          <w:sz w:val="22"/>
          <w:rtl/>
          <w:lang w:val="en-US" w:eastAsia="en-US" w:bidi="ar-EG"/>
        </w:rPr>
        <w:t>ت</w:t>
      </w:r>
      <w:r w:rsidRPr="0008747D">
        <w:rPr>
          <w:rFonts w:eastAsia="YouYuan" w:cs="Simplified Arabic"/>
          <w:kern w:val="2"/>
          <w:sz w:val="22"/>
          <w:rtl/>
          <w:lang w:val="en-US" w:eastAsia="en-US" w:bidi="ar-EG"/>
        </w:rPr>
        <w:t xml:space="preserve">ضمن مشروع مقرر أوصت فيه مؤتمر الأطراف العامل كاجتماع للأطراف في بروتوكول </w:t>
      </w:r>
      <w:proofErr w:type="spellStart"/>
      <w:r>
        <w:rPr>
          <w:rFonts w:eastAsia="YouYuan" w:cs="Simplified Arabic" w:hint="cs"/>
          <w:kern w:val="2"/>
          <w:sz w:val="22"/>
          <w:rtl/>
          <w:lang w:val="en-US" w:eastAsia="en-US" w:bidi="ar-EG"/>
        </w:rPr>
        <w:t>ناغويا</w:t>
      </w:r>
      <w:proofErr w:type="spellEnd"/>
      <w:r w:rsidRPr="0008747D">
        <w:rPr>
          <w:rFonts w:eastAsia="YouYuan" w:cs="Simplified Arabic"/>
          <w:kern w:val="2"/>
          <w:sz w:val="22"/>
          <w:rtl/>
          <w:lang w:val="en-US" w:eastAsia="en-US" w:bidi="ar-EG"/>
        </w:rPr>
        <w:t xml:space="preserve"> بأن يحيط علما بالملخص التنفيذي للتقرير المتعلق بالاستعراض الوظيفي المتعمق الخارجي للأمانة</w:t>
      </w:r>
      <w:r>
        <w:rPr>
          <w:rFonts w:eastAsia="YouYuan" w:cs="Simplified Arabic" w:hint="cs"/>
          <w:kern w:val="2"/>
          <w:sz w:val="22"/>
          <w:rtl/>
          <w:lang w:val="en-US" w:eastAsia="en-US" w:bidi="ar-EG"/>
        </w:rPr>
        <w:t>،</w:t>
      </w:r>
      <w:r>
        <w:rPr>
          <w:rStyle w:val="FootnoteReference"/>
          <w:rFonts w:eastAsia="YouYuan" w:cs="Simplified Arabic"/>
          <w:kern w:val="2"/>
          <w:sz w:val="22"/>
          <w:rtl/>
          <w:lang w:val="en-US" w:eastAsia="en-US" w:bidi="ar-EG"/>
        </w:rPr>
        <w:footnoteReference w:id="10"/>
      </w:r>
      <w:r w:rsidRPr="0008747D">
        <w:rPr>
          <w:rFonts w:eastAsia="YouYuan" w:cs="Simplified Arabic"/>
          <w:kern w:val="2"/>
          <w:sz w:val="22"/>
          <w:rtl/>
          <w:lang w:val="en-US" w:eastAsia="en-US" w:bidi="ar-EG"/>
        </w:rPr>
        <w:t xml:space="preserve"> وأن </w:t>
      </w:r>
      <w:r>
        <w:rPr>
          <w:rFonts w:eastAsia="YouYuan" w:cs="Simplified Arabic" w:hint="cs"/>
          <w:kern w:val="2"/>
          <w:sz w:val="22"/>
          <w:rtl/>
          <w:lang w:val="en-US" w:eastAsia="en-US" w:bidi="ar-EG"/>
        </w:rPr>
        <w:t>يلاحظ</w:t>
      </w:r>
      <w:r w:rsidRPr="0008747D">
        <w:rPr>
          <w:rFonts w:eastAsia="YouYuan" w:cs="Simplified Arabic"/>
          <w:kern w:val="2"/>
          <w:sz w:val="22"/>
          <w:rtl/>
          <w:lang w:val="en-US" w:eastAsia="en-US" w:bidi="ar-EG"/>
        </w:rPr>
        <w:t xml:space="preserve"> الإجراءات الإضافية التي طلبتها الهيئة الفرعية في توصيتها</w:t>
      </w:r>
      <w:r w:rsidR="00885C00" w:rsidRPr="005772C1">
        <w:rPr>
          <w:rFonts w:eastAsia="YouYuan" w:cs="Simplified Arabic"/>
          <w:kern w:val="2"/>
          <w:sz w:val="22"/>
          <w:lang w:val="en-US" w:eastAsia="en-US" w:bidi="ar-EG"/>
        </w:rPr>
        <w:t>.</w:t>
      </w:r>
    </w:p>
    <w:p w14:paraId="7490594F" w14:textId="51E8560A" w:rsidR="00164519" w:rsidRPr="00DF23A6" w:rsidRDefault="00590A89" w:rsidP="00333F3B">
      <w:pPr>
        <w:pStyle w:val="ListParagraph"/>
        <w:numPr>
          <w:ilvl w:val="0"/>
          <w:numId w:val="11"/>
        </w:numPr>
        <w:tabs>
          <w:tab w:val="left" w:pos="1440"/>
        </w:tabs>
        <w:bidi/>
        <w:spacing w:after="120" w:line="216" w:lineRule="auto"/>
        <w:ind w:left="720" w:firstLine="0"/>
        <w:contextualSpacing w:val="0"/>
        <w:jc w:val="both"/>
        <w:rPr>
          <w:rStyle w:val="PlaceholderText"/>
          <w:rFonts w:ascii="Simplified Arabic" w:hAnsi="Simplified Arabic" w:cs="Simplified Arabic"/>
          <w:color w:val="auto"/>
          <w:sz w:val="22"/>
          <w:lang w:val="en-US"/>
        </w:rPr>
      </w:pPr>
      <w:r w:rsidRPr="00F1007A">
        <w:rPr>
          <w:rFonts w:eastAsia="YouYuan" w:cs="Simplified Arabic"/>
          <w:kern w:val="2"/>
          <w:sz w:val="22"/>
          <w:rtl/>
          <w:lang w:val="en-US" w:eastAsia="en-US" w:bidi="ar-EG"/>
        </w:rPr>
        <w:lastRenderedPageBreak/>
        <w:t xml:space="preserve">ومن المقرر أن تنظر الهيئة الفرعية، في اجتماعها السابع وعملا أيضا بالمقرر </w:t>
      </w:r>
      <w:hyperlink r:id="rId19" w:history="1">
        <w:r w:rsidRPr="00F1007A">
          <w:rPr>
            <w:rStyle w:val="Hyperlink"/>
            <w:rFonts w:eastAsia="YouYuan" w:cs="Simplified Arabic"/>
            <w:kern w:val="2"/>
            <w:sz w:val="22"/>
            <w:rtl/>
            <w:lang w:val="en-US" w:eastAsia="en-US" w:bidi="ar-EG"/>
          </w:rPr>
          <w:t>16/28</w:t>
        </w:r>
      </w:hyperlink>
      <w:r w:rsidRPr="00F1007A">
        <w:rPr>
          <w:rFonts w:eastAsia="YouYuan" w:cs="Simplified Arabic"/>
          <w:kern w:val="2"/>
          <w:sz w:val="22"/>
          <w:rtl/>
          <w:lang w:val="en-US" w:eastAsia="en-US" w:bidi="ar-EG"/>
        </w:rPr>
        <w:t xml:space="preserve">، في برنامج العمل المتكامل المقترح والميزانية المقترحة لفترة السنتين2027-2028، بما في ذلك ميزانية الصندوق </w:t>
      </w:r>
      <w:proofErr w:type="spellStart"/>
      <w:r w:rsidRPr="00F1007A">
        <w:rPr>
          <w:rFonts w:eastAsia="YouYuan" w:cs="Simplified Arabic"/>
          <w:kern w:val="2"/>
          <w:sz w:val="22"/>
          <w:rtl/>
          <w:lang w:val="en-US" w:eastAsia="en-US" w:bidi="ar-EG"/>
        </w:rPr>
        <w:t>الاستئماني</w:t>
      </w:r>
      <w:proofErr w:type="spellEnd"/>
      <w:r w:rsidRPr="00F1007A">
        <w:rPr>
          <w:rFonts w:eastAsia="YouYuan" w:cs="Simplified Arabic"/>
          <w:kern w:val="2"/>
          <w:sz w:val="22"/>
          <w:rtl/>
          <w:lang w:val="en-US" w:eastAsia="en-US" w:bidi="ar-EG"/>
        </w:rPr>
        <w:t xml:space="preserve"> للبروتوكول، اللذين أعدتهما الأمانة</w:t>
      </w:r>
      <w:r>
        <w:rPr>
          <w:rFonts w:eastAsia="YouYuan" w:cs="Simplified Arabic" w:hint="cs"/>
          <w:kern w:val="2"/>
          <w:sz w:val="22"/>
          <w:rtl/>
          <w:lang w:val="en-US" w:eastAsia="en-US" w:bidi="ar-EG"/>
        </w:rPr>
        <w:t>.</w:t>
      </w:r>
    </w:p>
    <w:p w14:paraId="15F2EE45" w14:textId="6D26F745" w:rsidR="00DB3562" w:rsidRPr="00590A89" w:rsidRDefault="00590A89"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sidRPr="00F1007A">
        <w:rPr>
          <w:rFonts w:eastAsia="YouYuan" w:cs="Simplified Arabic"/>
          <w:kern w:val="2"/>
          <w:sz w:val="22"/>
          <w:rtl/>
          <w:lang w:val="en-US" w:eastAsia="en-US" w:bidi="ar-EG"/>
        </w:rPr>
        <w:t xml:space="preserve">وستُعرض على مؤتمر الأطراف العامل كاجتماع للأطراف في بروتوكول </w:t>
      </w:r>
      <w:proofErr w:type="spellStart"/>
      <w:r>
        <w:rPr>
          <w:rFonts w:eastAsia="YouYuan" w:cs="Simplified Arabic" w:hint="cs"/>
          <w:kern w:val="2"/>
          <w:sz w:val="22"/>
          <w:rtl/>
          <w:lang w:val="en-US" w:eastAsia="en-US" w:bidi="ar-EG"/>
        </w:rPr>
        <w:t>ناغويا</w:t>
      </w:r>
      <w:proofErr w:type="spellEnd"/>
      <w:r w:rsidRPr="00F1007A">
        <w:rPr>
          <w:rFonts w:eastAsia="YouYuan" w:cs="Simplified Arabic"/>
          <w:kern w:val="2"/>
          <w:sz w:val="22"/>
          <w:rtl/>
          <w:lang w:val="en-US" w:eastAsia="en-US" w:bidi="ar-EG"/>
        </w:rPr>
        <w:t xml:space="preserve"> مذكرة من الأمانة بشأن إدارة الاتفاقية وبروتوكوليها لفترة السنتين 2025-2026،</w:t>
      </w:r>
      <w:r>
        <w:rPr>
          <w:rStyle w:val="FootnoteReference"/>
          <w:rFonts w:eastAsia="YouYuan" w:cs="Simplified Arabic"/>
          <w:kern w:val="2"/>
          <w:sz w:val="22"/>
          <w:rtl/>
          <w:lang w:val="en-US" w:eastAsia="en-US" w:bidi="ar-EG"/>
        </w:rPr>
        <w:footnoteReference w:id="11"/>
      </w:r>
      <w:r w:rsidRPr="00F1007A">
        <w:rPr>
          <w:rFonts w:eastAsia="YouYuan" w:cs="Simplified Arabic"/>
          <w:kern w:val="2"/>
          <w:sz w:val="22"/>
          <w:rtl/>
          <w:lang w:val="en-US" w:eastAsia="en-US" w:bidi="ar-EG"/>
        </w:rPr>
        <w:t xml:space="preserve"> ومذكرة من الأمانة تتضمن ميزانية مقترحة لبرنامج عمل الاتفاقية وبروتوكوليها لفترة السنتين 2027-2028،</w:t>
      </w:r>
      <w:r>
        <w:rPr>
          <w:rStyle w:val="FootnoteReference"/>
          <w:rFonts w:eastAsia="YouYuan" w:cs="Simplified Arabic"/>
          <w:kern w:val="2"/>
          <w:sz w:val="22"/>
          <w:rtl/>
          <w:lang w:val="en-US" w:eastAsia="en-US" w:bidi="ar-EG"/>
        </w:rPr>
        <w:footnoteReference w:id="12"/>
      </w:r>
      <w:r w:rsidRPr="00F1007A">
        <w:rPr>
          <w:rFonts w:eastAsia="YouYuan" w:cs="Simplified Arabic"/>
          <w:kern w:val="2"/>
          <w:sz w:val="22"/>
          <w:rtl/>
          <w:lang w:val="en-US" w:eastAsia="en-US" w:bidi="ar-EG"/>
        </w:rPr>
        <w:t xml:space="preserve"> وإضافة بشأن </w:t>
      </w:r>
      <w:r w:rsidRPr="00F82736">
        <w:rPr>
          <w:rFonts w:eastAsia="YouYuan" w:cs="Simplified Arabic"/>
          <w:kern w:val="2"/>
          <w:sz w:val="22"/>
          <w:rtl/>
          <w:lang w:val="en-US" w:eastAsia="en-US" w:bidi="ar-EG"/>
        </w:rPr>
        <w:t xml:space="preserve">المتطلبات الخاصة بالصندوق </w:t>
      </w:r>
      <w:proofErr w:type="spellStart"/>
      <w:r w:rsidRPr="00F82736">
        <w:rPr>
          <w:rFonts w:eastAsia="YouYuan" w:cs="Simplified Arabic"/>
          <w:kern w:val="2"/>
          <w:sz w:val="22"/>
          <w:rtl/>
          <w:lang w:val="en-US" w:eastAsia="en-US" w:bidi="ar-EG"/>
        </w:rPr>
        <w:t>الاستئماني</w:t>
      </w:r>
      <w:proofErr w:type="spellEnd"/>
      <w:r w:rsidRPr="00F82736">
        <w:rPr>
          <w:rFonts w:eastAsia="YouYuan" w:cs="Simplified Arabic"/>
          <w:kern w:val="2"/>
          <w:sz w:val="22"/>
          <w:rtl/>
          <w:lang w:val="en-US" w:eastAsia="en-US" w:bidi="ar-EG"/>
        </w:rPr>
        <w:t xml:space="preserve"> </w:t>
      </w:r>
      <w:r>
        <w:rPr>
          <w:rFonts w:eastAsia="YouYuan" w:cs="Simplified Arabic" w:hint="cs"/>
          <w:kern w:val="2"/>
          <w:sz w:val="22"/>
          <w:rtl/>
          <w:lang w:val="en-US" w:eastAsia="en-US"/>
        </w:rPr>
        <w:t>من ا</w:t>
      </w:r>
      <w:r w:rsidRPr="00F82736">
        <w:rPr>
          <w:rFonts w:eastAsia="YouYuan" w:cs="Simplified Arabic"/>
          <w:kern w:val="2"/>
          <w:sz w:val="22"/>
          <w:rtl/>
          <w:lang w:val="en-US" w:eastAsia="en-US" w:bidi="ar-EG"/>
        </w:rPr>
        <w:t>لمساهمات الطوعية الإضافية من أجل دعم الأنشطة المعتمدة</w:t>
      </w:r>
      <w:r w:rsidRPr="00F1007A">
        <w:rPr>
          <w:rFonts w:eastAsia="YouYuan" w:cs="Simplified Arabic"/>
          <w:kern w:val="2"/>
          <w:sz w:val="22"/>
          <w:rtl/>
          <w:lang w:val="en-US" w:eastAsia="en-US" w:bidi="ar-EG"/>
        </w:rPr>
        <w:t>.</w:t>
      </w:r>
      <w:r>
        <w:rPr>
          <w:rStyle w:val="FootnoteReference"/>
          <w:rFonts w:eastAsia="YouYuan" w:cs="Simplified Arabic"/>
          <w:kern w:val="2"/>
          <w:sz w:val="22"/>
          <w:rtl/>
          <w:lang w:val="en-US" w:eastAsia="en-US" w:bidi="ar-EG"/>
        </w:rPr>
        <w:footnoteReference w:id="13"/>
      </w:r>
    </w:p>
    <w:p w14:paraId="524F6517" w14:textId="5C488E4E" w:rsidR="00590A89" w:rsidRDefault="00590A89"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sidRPr="00F82736">
        <w:rPr>
          <w:rFonts w:eastAsia="YouYuan" w:cs="Simplified Arabic"/>
          <w:kern w:val="2"/>
          <w:sz w:val="22"/>
          <w:rtl/>
          <w:lang w:val="en-US" w:eastAsia="en-US" w:bidi="ar-EG"/>
        </w:rPr>
        <w:t xml:space="preserve">وسيُدعى مؤتمر الأطراف العامل كاجتماع للأطراف في بروتوكول </w:t>
      </w:r>
      <w:proofErr w:type="spellStart"/>
      <w:r>
        <w:rPr>
          <w:rFonts w:eastAsia="YouYuan" w:cs="Simplified Arabic" w:hint="cs"/>
          <w:kern w:val="2"/>
          <w:sz w:val="22"/>
          <w:rtl/>
          <w:lang w:val="en-US" w:eastAsia="en-US" w:bidi="ar-EG"/>
        </w:rPr>
        <w:t>ناغويا</w:t>
      </w:r>
      <w:proofErr w:type="spellEnd"/>
      <w:r w:rsidRPr="00F1007A">
        <w:rPr>
          <w:rFonts w:eastAsia="YouYuan" w:cs="Simplified Arabic"/>
          <w:kern w:val="2"/>
          <w:sz w:val="22"/>
          <w:rtl/>
          <w:lang w:val="en-US" w:eastAsia="en-US" w:bidi="ar-EG"/>
        </w:rPr>
        <w:t xml:space="preserve"> </w:t>
      </w:r>
      <w:r w:rsidRPr="00F82736">
        <w:rPr>
          <w:rFonts w:eastAsia="YouYuan" w:cs="Simplified Arabic"/>
          <w:kern w:val="2"/>
          <w:sz w:val="22"/>
          <w:rtl/>
          <w:lang w:val="en-US" w:eastAsia="en-US" w:bidi="ar-EG"/>
        </w:rPr>
        <w:t xml:space="preserve">إلى اعتماد ميزانية متكاملة، تشمل ميزانية الصندوق </w:t>
      </w:r>
      <w:proofErr w:type="spellStart"/>
      <w:r w:rsidRPr="00F82736">
        <w:rPr>
          <w:rFonts w:eastAsia="YouYuan" w:cs="Simplified Arabic"/>
          <w:kern w:val="2"/>
          <w:sz w:val="22"/>
          <w:rtl/>
          <w:lang w:val="en-US" w:eastAsia="en-US" w:bidi="ar-EG"/>
        </w:rPr>
        <w:t>الاستئماني</w:t>
      </w:r>
      <w:proofErr w:type="spellEnd"/>
      <w:r w:rsidRPr="00F82736">
        <w:rPr>
          <w:rFonts w:eastAsia="YouYuan" w:cs="Simplified Arabic"/>
          <w:kern w:val="2"/>
          <w:sz w:val="22"/>
          <w:rtl/>
          <w:lang w:val="en-US" w:eastAsia="en-US" w:bidi="ar-EG"/>
        </w:rPr>
        <w:t xml:space="preserve"> للبروتوكول، استنادا إلى مقترحات الأمانة، وإلى النظر في مشاريع المقررات ذات الصلة الصادرة عن الهيئة الفرعية </w:t>
      </w:r>
      <w:r w:rsidR="00F8311E">
        <w:rPr>
          <w:rFonts w:eastAsia="YouYuan" w:cs="Simplified Arabic" w:hint="cs"/>
          <w:kern w:val="2"/>
          <w:sz w:val="22"/>
          <w:rtl/>
          <w:lang w:val="en-US" w:eastAsia="en-US" w:bidi="ar-EG"/>
        </w:rPr>
        <w:t>ل</w:t>
      </w:r>
      <w:r w:rsidRPr="00F82736">
        <w:rPr>
          <w:rFonts w:eastAsia="YouYuan" w:cs="Simplified Arabic"/>
          <w:kern w:val="2"/>
          <w:sz w:val="22"/>
          <w:rtl/>
          <w:lang w:val="en-US" w:eastAsia="en-US" w:bidi="ar-EG"/>
        </w:rPr>
        <w:t xml:space="preserve">لتنفيذ، على النحو الوارد في تجميع مشاريع المقررات، </w:t>
      </w:r>
      <w:r>
        <w:rPr>
          <w:rFonts w:eastAsia="YouYuan" w:cs="Simplified Arabic" w:hint="cs"/>
          <w:kern w:val="2"/>
          <w:sz w:val="22"/>
          <w:rtl/>
          <w:lang w:val="en-US" w:eastAsia="en-US" w:bidi="ar-EG"/>
        </w:rPr>
        <w:t>ل</w:t>
      </w:r>
      <w:r w:rsidRPr="00F82736">
        <w:rPr>
          <w:rFonts w:eastAsia="YouYuan" w:cs="Simplified Arabic"/>
          <w:kern w:val="2"/>
          <w:sz w:val="22"/>
          <w:rtl/>
          <w:lang w:val="en-US" w:eastAsia="en-US" w:bidi="ar-EG"/>
        </w:rPr>
        <w:t>اعتمادها</w:t>
      </w:r>
      <w:r w:rsidR="00EE1407">
        <w:rPr>
          <w:rFonts w:eastAsia="YouYuan" w:cs="Simplified Arabic" w:hint="cs"/>
          <w:kern w:val="2"/>
          <w:sz w:val="22"/>
          <w:rtl/>
          <w:lang w:val="en-US" w:eastAsia="en-US"/>
        </w:rPr>
        <w:t>.</w:t>
      </w:r>
    </w:p>
    <w:p w14:paraId="63085171" w14:textId="081CF3E9" w:rsidR="002826DF" w:rsidRPr="002826DF" w:rsidRDefault="002826DF" w:rsidP="00E82657">
      <w:pPr>
        <w:bidi/>
        <w:spacing w:after="80" w:line="216" w:lineRule="auto"/>
        <w:ind w:left="720" w:hanging="720"/>
        <w:rPr>
          <w:rFonts w:cs="Simplified Arabic"/>
          <w:b/>
          <w:bCs/>
        </w:rPr>
      </w:pPr>
      <w:r w:rsidRPr="002826DF">
        <w:rPr>
          <w:rFonts w:cs="Simplified Arabic" w:hint="cs"/>
          <w:b/>
          <w:bCs/>
          <w:rtl/>
        </w:rPr>
        <w:t xml:space="preserve">البند </w:t>
      </w:r>
      <w:r>
        <w:rPr>
          <w:rFonts w:cs="Simplified Arabic" w:hint="cs"/>
          <w:b/>
          <w:bCs/>
          <w:rtl/>
        </w:rPr>
        <w:t>7</w:t>
      </w:r>
    </w:p>
    <w:p w14:paraId="51295150" w14:textId="1C29946B" w:rsidR="002826DF" w:rsidRPr="002826DF" w:rsidRDefault="00A2463C" w:rsidP="00E82657">
      <w:pPr>
        <w:bidi/>
        <w:spacing w:after="80" w:line="216" w:lineRule="auto"/>
        <w:ind w:left="720" w:hanging="720"/>
        <w:rPr>
          <w:rFonts w:cs="Simplified Arabic"/>
          <w:b/>
          <w:bCs/>
          <w:rtl/>
        </w:rPr>
      </w:pPr>
      <w:r>
        <w:rPr>
          <w:rFonts w:cs="Simplified Arabic" w:hint="cs"/>
          <w:b/>
          <w:bCs/>
          <w:rtl/>
        </w:rPr>
        <w:t>الرصد والإبلاغ</w:t>
      </w:r>
    </w:p>
    <w:p w14:paraId="451573CD" w14:textId="4719FCB7" w:rsidR="002826DF" w:rsidRDefault="00A2463C"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sidRPr="00F82736">
        <w:rPr>
          <w:rFonts w:eastAsia="YouYuan" w:cs="Simplified Arabic"/>
          <w:kern w:val="2"/>
          <w:sz w:val="22"/>
          <w:rtl/>
          <w:lang w:val="en-US" w:eastAsia="en-US" w:bidi="ar-EG"/>
        </w:rPr>
        <w:t xml:space="preserve">بموجب المادة </w:t>
      </w:r>
      <w:r w:rsidR="00F8311E">
        <w:rPr>
          <w:rFonts w:eastAsia="YouYuan" w:cs="Simplified Arabic" w:hint="cs"/>
          <w:kern w:val="2"/>
          <w:sz w:val="22"/>
          <w:rtl/>
          <w:lang w:val="en-US" w:eastAsia="en-US" w:bidi="ar-EG"/>
        </w:rPr>
        <w:t>29</w:t>
      </w:r>
      <w:r w:rsidRPr="00F82736">
        <w:rPr>
          <w:rFonts w:eastAsia="YouYuan" w:cs="Simplified Arabic"/>
          <w:kern w:val="2"/>
          <w:sz w:val="22"/>
          <w:rtl/>
          <w:lang w:val="en-US" w:eastAsia="en-US" w:bidi="ar-EG"/>
        </w:rPr>
        <w:t xml:space="preserve"> من بروتوكول </w:t>
      </w:r>
      <w:proofErr w:type="spellStart"/>
      <w:r w:rsidR="0096268A">
        <w:rPr>
          <w:rFonts w:eastAsia="YouYuan" w:cs="Simplified Arabic" w:hint="cs"/>
          <w:kern w:val="2"/>
          <w:sz w:val="22"/>
          <w:rtl/>
          <w:lang w:val="en-US" w:eastAsia="en-US" w:bidi="ar-EG"/>
        </w:rPr>
        <w:t>ناغويا</w:t>
      </w:r>
      <w:proofErr w:type="spellEnd"/>
      <w:r w:rsidRPr="00F82736">
        <w:rPr>
          <w:rFonts w:eastAsia="YouYuan" w:cs="Simplified Arabic"/>
          <w:kern w:val="2"/>
          <w:sz w:val="22"/>
          <w:rtl/>
          <w:lang w:val="en-US" w:eastAsia="en-US" w:bidi="ar-EG"/>
        </w:rPr>
        <w:t>، يتعين على كل طرف أن يقدم تقريرا، على فترات يحددها مؤتمر الأطراف العامل كاجتماع للأطراف في البروتوكول، عن التدابير التي اتخذها لتنفيذ البروتوكول</w:t>
      </w:r>
      <w:r w:rsidR="002826DF" w:rsidRPr="002826DF">
        <w:rPr>
          <w:rFonts w:ascii="Simplified Arabic" w:hAnsi="Simplified Arabic" w:cs="Simplified Arabic"/>
          <w:sz w:val="22"/>
          <w:rtl/>
          <w:lang w:val="en-US"/>
        </w:rPr>
        <w:t>.</w:t>
      </w:r>
    </w:p>
    <w:p w14:paraId="0992C9E3" w14:textId="7B76FE57" w:rsidR="00EA1CCC" w:rsidRDefault="00A2463C"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sidRPr="00F82736">
        <w:rPr>
          <w:rFonts w:eastAsia="YouYuan" w:cs="Simplified Arabic"/>
          <w:kern w:val="2"/>
          <w:sz w:val="22"/>
          <w:rtl/>
          <w:lang w:val="en-US" w:eastAsia="en-US" w:bidi="ar-EG"/>
        </w:rPr>
        <w:t xml:space="preserve">وفي المقرر </w:t>
      </w:r>
      <w:hyperlink r:id="rId20" w:history="1">
        <w:r w:rsidR="0096268A" w:rsidRPr="0096268A">
          <w:rPr>
            <w:rStyle w:val="Hyperlink"/>
            <w:rFonts w:eastAsia="YouYuan" w:cs="Simplified Arabic"/>
            <w:kern w:val="2"/>
            <w:sz w:val="22"/>
            <w:lang w:val="en-US" w:eastAsia="en-US" w:bidi="ar-EG"/>
          </w:rPr>
          <w:t>N</w:t>
        </w:r>
        <w:r w:rsidRPr="0096268A">
          <w:rPr>
            <w:rStyle w:val="Hyperlink"/>
            <w:rFonts w:eastAsia="YouYuan" w:cs="Simplified Arabic"/>
            <w:kern w:val="2"/>
            <w:sz w:val="22"/>
            <w:lang w:val="en-US" w:eastAsia="en-US" w:bidi="ar-EG"/>
          </w:rPr>
          <w:t>P-</w:t>
        </w:r>
        <w:r w:rsidR="0096268A" w:rsidRPr="0096268A">
          <w:rPr>
            <w:rStyle w:val="Hyperlink"/>
            <w:rFonts w:eastAsia="YouYuan" w:cs="Simplified Arabic"/>
            <w:kern w:val="2"/>
            <w:sz w:val="22"/>
            <w:lang w:val="en-US" w:eastAsia="en-US" w:bidi="ar-EG"/>
          </w:rPr>
          <w:t>3/4</w:t>
        </w:r>
      </w:hyperlink>
      <w:r w:rsidRPr="00F82736">
        <w:rPr>
          <w:rFonts w:eastAsia="YouYuan" w:cs="Simplified Arabic"/>
          <w:kern w:val="2"/>
          <w:sz w:val="22"/>
          <w:rtl/>
          <w:lang w:val="en-US" w:eastAsia="en-US" w:bidi="ar-EG"/>
        </w:rPr>
        <w:t xml:space="preserve">، قبل مؤتمر الأطراف العامل كاجتماع للأطراف في بروتوكول </w:t>
      </w:r>
      <w:proofErr w:type="spellStart"/>
      <w:r w:rsidR="0096268A">
        <w:rPr>
          <w:rFonts w:eastAsia="YouYuan" w:cs="Simplified Arabic" w:hint="cs"/>
          <w:kern w:val="2"/>
          <w:sz w:val="22"/>
          <w:rtl/>
          <w:lang w:val="en-US" w:eastAsia="en-US" w:bidi="ar-EG"/>
        </w:rPr>
        <w:t>ناغويا</w:t>
      </w:r>
      <w:proofErr w:type="spellEnd"/>
      <w:r w:rsidR="0096268A" w:rsidRPr="00F82736">
        <w:rPr>
          <w:rFonts w:eastAsia="YouYuan" w:cs="Simplified Arabic"/>
          <w:kern w:val="2"/>
          <w:sz w:val="22"/>
          <w:rtl/>
          <w:lang w:val="en-US" w:eastAsia="en-US" w:bidi="ar-EG"/>
        </w:rPr>
        <w:t xml:space="preserve"> </w:t>
      </w:r>
      <w:r w:rsidRPr="00F82736">
        <w:rPr>
          <w:rFonts w:eastAsia="YouYuan" w:cs="Simplified Arabic"/>
          <w:kern w:val="2"/>
          <w:sz w:val="22"/>
          <w:rtl/>
          <w:lang w:val="en-US" w:eastAsia="en-US" w:bidi="ar-EG"/>
        </w:rPr>
        <w:t xml:space="preserve">الدعوة الموجهة من مؤتمر الأطراف في الاتفاقية والواردة في المقرر </w:t>
      </w:r>
      <w:hyperlink r:id="rId21" w:history="1">
        <w:r w:rsidRPr="00F82736">
          <w:rPr>
            <w:rStyle w:val="Hyperlink"/>
            <w:rFonts w:eastAsia="YouYuan" w:cs="Simplified Arabic"/>
            <w:kern w:val="2"/>
            <w:sz w:val="22"/>
            <w:rtl/>
            <w:lang w:val="en-US" w:eastAsia="en-US" w:bidi="ar-EG"/>
          </w:rPr>
          <w:t>14/27</w:t>
        </w:r>
      </w:hyperlink>
      <w:r w:rsidRPr="00F82736">
        <w:rPr>
          <w:rFonts w:eastAsia="YouYuan" w:cs="Simplified Arabic"/>
          <w:kern w:val="2"/>
          <w:sz w:val="22"/>
          <w:rtl/>
          <w:lang w:val="en-US" w:eastAsia="en-US" w:bidi="ar-EG"/>
        </w:rPr>
        <w:t xml:space="preserve">، </w:t>
      </w:r>
      <w:r w:rsidR="0096268A">
        <w:rPr>
          <w:rFonts w:eastAsia="YouYuan" w:cs="Simplified Arabic" w:hint="cs"/>
          <w:kern w:val="2"/>
          <w:sz w:val="22"/>
          <w:rtl/>
          <w:lang w:val="en-US" w:eastAsia="en-US" w:bidi="ar-EG"/>
        </w:rPr>
        <w:t>ووافق على</w:t>
      </w:r>
      <w:r w:rsidRPr="00F82736">
        <w:rPr>
          <w:rFonts w:eastAsia="YouYuan" w:cs="Simplified Arabic"/>
          <w:kern w:val="2"/>
          <w:sz w:val="22"/>
          <w:rtl/>
          <w:lang w:val="en-US" w:eastAsia="en-US" w:bidi="ar-EG"/>
        </w:rPr>
        <w:t xml:space="preserve"> اعتماد دورة متزامنة لتقديم التقارير الوطنية تبدأ في عام 2023.</w:t>
      </w:r>
      <w:r w:rsidRPr="00F82736">
        <w:rPr>
          <w:rtl/>
        </w:rPr>
        <w:t xml:space="preserve"> </w:t>
      </w:r>
      <w:r w:rsidRPr="00F82736">
        <w:rPr>
          <w:rFonts w:eastAsia="YouYuan" w:cs="Simplified Arabic"/>
          <w:kern w:val="2"/>
          <w:sz w:val="22"/>
          <w:rtl/>
          <w:lang w:val="en-US" w:eastAsia="en-US" w:bidi="ar-EG"/>
        </w:rPr>
        <w:t xml:space="preserve">وفي المقرر </w:t>
      </w:r>
      <w:hyperlink r:id="rId22" w:history="1">
        <w:r w:rsidRPr="00F82736">
          <w:rPr>
            <w:rStyle w:val="Hyperlink"/>
            <w:rFonts w:eastAsia="YouYuan" w:cs="Simplified Arabic"/>
            <w:kern w:val="2"/>
            <w:sz w:val="22"/>
            <w:rtl/>
            <w:lang w:val="en-US" w:eastAsia="en-US" w:bidi="ar-EG"/>
          </w:rPr>
          <w:t>15/6</w:t>
        </w:r>
      </w:hyperlink>
      <w:r w:rsidRPr="00F82736">
        <w:rPr>
          <w:rFonts w:eastAsia="YouYuan" w:cs="Simplified Arabic"/>
          <w:kern w:val="2"/>
          <w:sz w:val="22"/>
          <w:rtl/>
          <w:lang w:val="en-US" w:eastAsia="en-US" w:bidi="ar-EG"/>
        </w:rPr>
        <w:t>، قرر مؤتمر الأطراف في الاتفاقية أن يكون الموعد النهائي لتقديم التقارير الوطني السابعة بموجب الاتفاقية هو 28 فبراير/شباط 2026.</w:t>
      </w:r>
      <w:r w:rsidRPr="00F82736">
        <w:rPr>
          <w:rtl/>
        </w:rPr>
        <w:t xml:space="preserve"> </w:t>
      </w:r>
      <w:r w:rsidRPr="00F82736">
        <w:rPr>
          <w:rFonts w:eastAsia="YouYuan" w:cs="Simplified Arabic"/>
          <w:kern w:val="2"/>
          <w:sz w:val="22"/>
          <w:rtl/>
          <w:lang w:val="en-US" w:eastAsia="en-US" w:bidi="ar-EG"/>
        </w:rPr>
        <w:t xml:space="preserve">وبناء عليه، تحدد 28 فبراير/شباط 2026 أيضا ليكون الموعد النهائي لتقديم التقارير الوطنية </w:t>
      </w:r>
      <w:r w:rsidR="0096268A">
        <w:rPr>
          <w:rFonts w:eastAsia="YouYuan" w:cs="Simplified Arabic" w:hint="cs"/>
          <w:kern w:val="2"/>
          <w:sz w:val="22"/>
          <w:rtl/>
          <w:lang w:val="en-US" w:eastAsia="en-US" w:bidi="ar-EG"/>
        </w:rPr>
        <w:t>الأولى</w:t>
      </w:r>
      <w:r w:rsidRPr="00F82736">
        <w:rPr>
          <w:rFonts w:eastAsia="YouYuan" w:cs="Simplified Arabic"/>
          <w:kern w:val="2"/>
          <w:sz w:val="22"/>
          <w:rtl/>
          <w:lang w:val="en-US" w:eastAsia="en-US" w:bidi="ar-EG"/>
        </w:rPr>
        <w:t xml:space="preserve"> بموجب البروتوكول</w:t>
      </w:r>
      <w:r w:rsidR="00EA1CCC" w:rsidRPr="00EA1CCC">
        <w:rPr>
          <w:rFonts w:ascii="Simplified Arabic" w:hAnsi="Simplified Arabic" w:cs="Simplified Arabic"/>
          <w:sz w:val="22"/>
          <w:rtl/>
          <w:lang w:val="en-US"/>
        </w:rPr>
        <w:t>.</w:t>
      </w:r>
    </w:p>
    <w:p w14:paraId="45C42DC3" w14:textId="4D75BC5F" w:rsidR="00EA1CCC" w:rsidRDefault="00A2463C" w:rsidP="00333F3B">
      <w:pPr>
        <w:pStyle w:val="ListParagraph"/>
        <w:numPr>
          <w:ilvl w:val="0"/>
          <w:numId w:val="11"/>
        </w:numPr>
        <w:tabs>
          <w:tab w:val="left" w:pos="1440"/>
        </w:tabs>
        <w:bidi/>
        <w:spacing w:after="120" w:line="216" w:lineRule="auto"/>
        <w:ind w:left="720" w:firstLine="0"/>
        <w:contextualSpacing w:val="0"/>
        <w:jc w:val="both"/>
        <w:rPr>
          <w:rFonts w:ascii="Simplified Arabic" w:hAnsi="Simplified Arabic" w:cs="Simplified Arabic"/>
          <w:sz w:val="22"/>
          <w:lang w:val="en-US"/>
        </w:rPr>
      </w:pPr>
      <w:r w:rsidRPr="00F82736">
        <w:rPr>
          <w:rFonts w:eastAsia="YouYuan" w:cs="Simplified Arabic"/>
          <w:kern w:val="2"/>
          <w:sz w:val="22"/>
          <w:rtl/>
          <w:lang w:val="en-US" w:eastAsia="en-US" w:bidi="ar-EG"/>
        </w:rPr>
        <w:t xml:space="preserve">وسيُدعى مؤتمر الأطراف العامل كاجتماع للأطراف في بروتوكول </w:t>
      </w:r>
      <w:proofErr w:type="spellStart"/>
      <w:r w:rsidR="0096268A">
        <w:rPr>
          <w:rFonts w:eastAsia="YouYuan" w:cs="Simplified Arabic" w:hint="cs"/>
          <w:kern w:val="2"/>
          <w:sz w:val="22"/>
          <w:rtl/>
          <w:lang w:val="en-US" w:eastAsia="en-US" w:bidi="ar-EG"/>
        </w:rPr>
        <w:t>ناغويا</w:t>
      </w:r>
      <w:proofErr w:type="spellEnd"/>
      <w:r w:rsidR="0096268A" w:rsidRPr="00F82736">
        <w:rPr>
          <w:rFonts w:eastAsia="YouYuan" w:cs="Simplified Arabic"/>
          <w:kern w:val="2"/>
          <w:sz w:val="22"/>
          <w:rtl/>
          <w:lang w:val="en-US" w:eastAsia="en-US" w:bidi="ar-EG"/>
        </w:rPr>
        <w:t xml:space="preserve"> </w:t>
      </w:r>
      <w:r w:rsidRPr="00F82736">
        <w:rPr>
          <w:rFonts w:eastAsia="YouYuan" w:cs="Simplified Arabic"/>
          <w:kern w:val="2"/>
          <w:sz w:val="22"/>
          <w:rtl/>
          <w:lang w:val="en-US" w:eastAsia="en-US" w:bidi="ar-EG"/>
        </w:rPr>
        <w:t>إلى النظر في مشروع مقرر أعدته الأمانة،</w:t>
      </w:r>
      <w:r>
        <w:rPr>
          <w:rStyle w:val="FootnoteReference"/>
          <w:rFonts w:eastAsia="YouYuan" w:cs="Simplified Arabic"/>
          <w:kern w:val="2"/>
          <w:sz w:val="22"/>
          <w:rtl/>
          <w:lang w:val="en-US" w:eastAsia="en-US" w:bidi="ar-EG"/>
        </w:rPr>
        <w:footnoteReference w:id="14"/>
      </w:r>
      <w:r w:rsidRPr="00F82736">
        <w:rPr>
          <w:rFonts w:eastAsia="YouYuan" w:cs="Simplified Arabic"/>
          <w:kern w:val="2"/>
          <w:sz w:val="22"/>
          <w:rtl/>
          <w:lang w:val="en-US" w:eastAsia="en-US" w:bidi="ar-EG"/>
        </w:rPr>
        <w:t xml:space="preserve"> على النحو الوارد في تجميع مشاريع المقررات، لاعتماده</w:t>
      </w:r>
      <w:r w:rsidR="004F75AE" w:rsidRPr="004F75AE">
        <w:rPr>
          <w:rFonts w:ascii="Simplified Arabic" w:hAnsi="Simplified Arabic" w:cs="Simplified Arabic"/>
          <w:sz w:val="22"/>
          <w:rtl/>
          <w:lang w:val="en-US"/>
        </w:rPr>
        <w:t>.</w:t>
      </w:r>
    </w:p>
    <w:p w14:paraId="6291EFF7" w14:textId="1F650E1C" w:rsidR="00353B8D" w:rsidRPr="008D6FC9" w:rsidRDefault="00353B8D" w:rsidP="00E82657">
      <w:pPr>
        <w:bidi/>
        <w:spacing w:after="80" w:line="216" w:lineRule="auto"/>
        <w:ind w:left="720" w:hanging="720"/>
        <w:rPr>
          <w:rFonts w:cs="Simplified Arabic"/>
          <w:b/>
          <w:bCs/>
        </w:rPr>
      </w:pPr>
      <w:r w:rsidRPr="008D6FC9">
        <w:rPr>
          <w:rFonts w:cs="Simplified Arabic" w:hint="cs"/>
          <w:b/>
          <w:bCs/>
          <w:rtl/>
        </w:rPr>
        <w:t>البند 8</w:t>
      </w:r>
    </w:p>
    <w:p w14:paraId="13AFC63A" w14:textId="63489260" w:rsidR="00353B8D" w:rsidRDefault="00577401" w:rsidP="00E82657">
      <w:pPr>
        <w:bidi/>
        <w:spacing w:after="80" w:line="216" w:lineRule="auto"/>
        <w:ind w:left="720" w:hanging="720"/>
        <w:rPr>
          <w:rFonts w:cs="Simplified Arabic"/>
          <w:b/>
          <w:bCs/>
          <w:rtl/>
        </w:rPr>
      </w:pPr>
      <w:r w:rsidRPr="008D6FC9">
        <w:rPr>
          <w:rFonts w:cs="Simplified Arabic" w:hint="cs"/>
          <w:b/>
          <w:bCs/>
          <w:rtl/>
        </w:rPr>
        <w:t xml:space="preserve">تقييم واستعراض فعالية بروتوكول </w:t>
      </w:r>
      <w:proofErr w:type="spellStart"/>
      <w:r w:rsidRPr="008D6FC9">
        <w:rPr>
          <w:rFonts w:cs="Simplified Arabic" w:hint="cs"/>
          <w:b/>
          <w:bCs/>
          <w:rtl/>
        </w:rPr>
        <w:t>ناغويا</w:t>
      </w:r>
      <w:proofErr w:type="spellEnd"/>
    </w:p>
    <w:p w14:paraId="722451CD" w14:textId="17CC14B4" w:rsidR="00755C1D" w:rsidRPr="00B314DD" w:rsidRDefault="00755C1D" w:rsidP="00333F3B">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755C1D">
        <w:rPr>
          <w:rFonts w:cs="Simplified Arabic"/>
          <w:sz w:val="22"/>
          <w:rtl/>
          <w:lang w:val="en-US"/>
        </w:rPr>
        <w:t xml:space="preserve">قرر مؤتمر الأطراف العامل </w:t>
      </w:r>
      <w:r w:rsidRPr="00755C1D">
        <w:rPr>
          <w:rFonts w:cs="Simplified Arabic" w:hint="cs"/>
          <w:sz w:val="22"/>
          <w:rtl/>
          <w:lang w:val="en-US"/>
        </w:rPr>
        <w:t>ك</w:t>
      </w:r>
      <w:r w:rsidRPr="00755C1D">
        <w:rPr>
          <w:rFonts w:cs="Simplified Arabic"/>
          <w:sz w:val="22"/>
          <w:rtl/>
          <w:lang w:val="en-US"/>
        </w:rPr>
        <w:t xml:space="preserve">اجتماع </w:t>
      </w:r>
      <w:r w:rsidRPr="00755C1D">
        <w:rPr>
          <w:rFonts w:cs="Simplified Arabic" w:hint="cs"/>
          <w:sz w:val="22"/>
          <w:rtl/>
          <w:lang w:val="en-US"/>
        </w:rPr>
        <w:t>ل</w:t>
      </w:r>
      <w:r w:rsidRPr="00755C1D">
        <w:rPr>
          <w:rFonts w:cs="Simplified Arabic"/>
          <w:sz w:val="22"/>
          <w:rtl/>
          <w:lang w:val="en-US"/>
        </w:rPr>
        <w:t xml:space="preserve">لأطراف في بروتوكول </w:t>
      </w:r>
      <w:proofErr w:type="spellStart"/>
      <w:r w:rsidRPr="00755C1D">
        <w:rPr>
          <w:rFonts w:cs="Simplified Arabic"/>
          <w:sz w:val="22"/>
          <w:rtl/>
          <w:lang w:val="en-US"/>
        </w:rPr>
        <w:t>ناغويا</w:t>
      </w:r>
      <w:proofErr w:type="spellEnd"/>
      <w:r w:rsidRPr="00755C1D">
        <w:rPr>
          <w:rFonts w:cs="Simplified Arabic" w:hint="cs"/>
          <w:sz w:val="22"/>
          <w:rtl/>
          <w:lang w:val="en-US"/>
        </w:rPr>
        <w:t xml:space="preserve">، </w:t>
      </w:r>
      <w:r w:rsidRPr="00755C1D">
        <w:rPr>
          <w:rFonts w:cs="Simplified Arabic"/>
          <w:sz w:val="22"/>
          <w:rtl/>
          <w:lang w:val="en-US"/>
        </w:rPr>
        <w:t xml:space="preserve">في </w:t>
      </w:r>
      <w:r w:rsidR="00F71052">
        <w:rPr>
          <w:rFonts w:cs="Simplified Arabic" w:hint="cs"/>
          <w:sz w:val="22"/>
          <w:rtl/>
          <w:lang w:val="en-US"/>
        </w:rPr>
        <w:t>المقرر</w:t>
      </w:r>
      <w:r w:rsidRPr="00755C1D">
        <w:rPr>
          <w:rFonts w:cs="Simplified Arabic"/>
          <w:sz w:val="22"/>
          <w:rtl/>
          <w:lang w:val="en-US"/>
        </w:rPr>
        <w:t xml:space="preserve"> </w:t>
      </w:r>
      <w:hyperlink r:id="rId23" w:history="1">
        <w:r w:rsidRPr="00755C1D">
          <w:rPr>
            <w:rStyle w:val="Hyperlink"/>
            <w:rFonts w:cs="Simplified Arabic"/>
            <w:sz w:val="22"/>
            <w:lang w:val="en-US"/>
          </w:rPr>
          <w:t>NP-3/</w:t>
        </w:r>
        <w:proofErr w:type="gramStart"/>
        <w:r w:rsidRPr="00755C1D">
          <w:rPr>
            <w:rStyle w:val="Hyperlink"/>
            <w:rFonts w:cs="Simplified Arabic"/>
            <w:sz w:val="22"/>
            <w:lang w:val="en-US"/>
          </w:rPr>
          <w:t xml:space="preserve">1 </w:t>
        </w:r>
        <w:r w:rsidRPr="00755C1D">
          <w:rPr>
            <w:rStyle w:val="Hyperlink"/>
            <w:rFonts w:cs="Simplified Arabic"/>
            <w:sz w:val="22"/>
            <w:u w:val="none"/>
            <w:rtl/>
            <w:lang w:val="en-US"/>
          </w:rPr>
          <w:t xml:space="preserve"> </w:t>
        </w:r>
        <w:r w:rsidRPr="00755C1D">
          <w:rPr>
            <w:rStyle w:val="Hyperlink"/>
            <w:rFonts w:cs="Simplified Arabic" w:hint="cs"/>
            <w:color w:val="auto"/>
            <w:sz w:val="22"/>
            <w:u w:val="none"/>
            <w:rtl/>
            <w:lang w:val="en-US"/>
          </w:rPr>
          <w:t>باء</w:t>
        </w:r>
        <w:proofErr w:type="gramEnd"/>
      </w:hyperlink>
      <w:r w:rsidRPr="00755C1D">
        <w:rPr>
          <w:rFonts w:cs="Simplified Arabic" w:hint="cs"/>
          <w:sz w:val="22"/>
          <w:rtl/>
          <w:lang w:val="en-US"/>
        </w:rPr>
        <w:t xml:space="preserve">، </w:t>
      </w:r>
      <w:r w:rsidRPr="00755C1D">
        <w:rPr>
          <w:rFonts w:cs="Simplified Arabic"/>
          <w:sz w:val="22"/>
          <w:rtl/>
          <w:lang w:val="en-US"/>
        </w:rPr>
        <w:t xml:space="preserve">إجراء التقييم والاستعراض الثاني لفعالية البروتوكول </w:t>
      </w:r>
      <w:r w:rsidR="00076F7E">
        <w:rPr>
          <w:rFonts w:cs="Simplified Arabic" w:hint="cs"/>
          <w:sz w:val="22"/>
          <w:rtl/>
          <w:lang w:val="en-US"/>
        </w:rPr>
        <w:t>خلال هذا الاجتماع</w:t>
      </w:r>
      <w:r w:rsidRPr="00755C1D">
        <w:rPr>
          <w:rFonts w:cs="Simplified Arabic"/>
          <w:sz w:val="22"/>
          <w:rtl/>
          <w:lang w:val="en-US"/>
        </w:rPr>
        <w:t>. وفي</w:t>
      </w:r>
      <w:r w:rsidRPr="00755C1D">
        <w:rPr>
          <w:rFonts w:cs="Simplified Arabic" w:hint="cs"/>
          <w:sz w:val="22"/>
          <w:rtl/>
          <w:lang w:val="en-US"/>
        </w:rPr>
        <w:t xml:space="preserve"> المقرر</w:t>
      </w:r>
      <w:r w:rsidRPr="00755C1D">
        <w:rPr>
          <w:rFonts w:cs="Simplified Arabic"/>
          <w:sz w:val="22"/>
          <w:rtl/>
          <w:lang w:val="en-US"/>
        </w:rPr>
        <w:t xml:space="preserve"> </w:t>
      </w:r>
      <w:hyperlink r:id="rId24" w:history="1">
        <w:r w:rsidRPr="00B314DD">
          <w:rPr>
            <w:rStyle w:val="Hyperlink"/>
            <w:rFonts w:cs="Simplified Arabic"/>
            <w:sz w:val="22"/>
            <w:lang w:val="en-US"/>
          </w:rPr>
          <w:t>NP-5/5</w:t>
        </w:r>
      </w:hyperlink>
      <w:r w:rsidRPr="00755C1D">
        <w:rPr>
          <w:rFonts w:cs="Simplified Arabic"/>
          <w:sz w:val="22"/>
          <w:rtl/>
          <w:lang w:val="en-US"/>
        </w:rPr>
        <w:t xml:space="preserve">، </w:t>
      </w:r>
      <w:r w:rsidR="00B314DD" w:rsidRPr="00B314DD">
        <w:rPr>
          <w:rFonts w:cs="Simplified Arabic"/>
          <w:sz w:val="22"/>
          <w:rtl/>
          <w:lang w:val="en-US"/>
        </w:rPr>
        <w:t>وافق مؤتمر الأطراف على منهجية لإجراء التقييم استنادا إلى العناصر ومصادر المعلومات الواردة في مرفق المقرر.</w:t>
      </w:r>
      <w:r w:rsidR="00B314DD" w:rsidRPr="00B314DD">
        <w:rPr>
          <w:rtl/>
        </w:rPr>
        <w:t xml:space="preserve"> </w:t>
      </w:r>
      <w:r w:rsidR="00B314DD" w:rsidRPr="00B314DD">
        <w:rPr>
          <w:rFonts w:cs="Simplified Arabic"/>
          <w:sz w:val="22"/>
          <w:rtl/>
          <w:lang w:val="en-US"/>
        </w:rPr>
        <w:t xml:space="preserve">وتتناول هذه العناصر جوانب مختلفة من تنفيذ البروتوكول، ويعد من أهم مصادر المعلومات في هذا الصدد التقارير الوطنية الأولى المتعلقة بتنفيذ البروتوكول، والتي كان </w:t>
      </w:r>
      <w:r w:rsidR="00F71052">
        <w:rPr>
          <w:rFonts w:cs="Simplified Arabic" w:hint="cs"/>
          <w:sz w:val="22"/>
          <w:rtl/>
          <w:lang w:val="en-US"/>
        </w:rPr>
        <w:t>الموعد النهائي لتقديمها</w:t>
      </w:r>
      <w:r w:rsidR="00B314DD" w:rsidRPr="00B314DD">
        <w:rPr>
          <w:rFonts w:cs="Simplified Arabic"/>
          <w:sz w:val="22"/>
          <w:rtl/>
          <w:lang w:val="en-US"/>
        </w:rPr>
        <w:t xml:space="preserve"> 28 فبراير/شباط 2026.</w:t>
      </w:r>
    </w:p>
    <w:p w14:paraId="743F6208" w14:textId="3FF311E9" w:rsidR="00B314DD" w:rsidRPr="00B314DD" w:rsidRDefault="00B314DD" w:rsidP="00B314DD">
      <w:pPr>
        <w:pStyle w:val="ListParagraph"/>
        <w:numPr>
          <w:ilvl w:val="0"/>
          <w:numId w:val="11"/>
        </w:numPr>
        <w:tabs>
          <w:tab w:val="left" w:pos="1440"/>
        </w:tabs>
        <w:bidi/>
        <w:spacing w:after="120" w:line="216" w:lineRule="auto"/>
        <w:ind w:left="720" w:firstLine="0"/>
        <w:contextualSpacing w:val="0"/>
        <w:jc w:val="both"/>
        <w:rPr>
          <w:rFonts w:cs="Simplified Arabic"/>
          <w:sz w:val="22"/>
        </w:rPr>
      </w:pPr>
      <w:r>
        <w:rPr>
          <w:rFonts w:cs="Simplified Arabic" w:hint="cs"/>
          <w:sz w:val="22"/>
          <w:rtl/>
        </w:rPr>
        <w:lastRenderedPageBreak/>
        <w:t xml:space="preserve">ووفقا لما </w:t>
      </w:r>
      <w:r w:rsidR="00F71052">
        <w:rPr>
          <w:rFonts w:cs="Simplified Arabic" w:hint="cs"/>
          <w:sz w:val="22"/>
          <w:rtl/>
        </w:rPr>
        <w:t>طُلب</w:t>
      </w:r>
      <w:r>
        <w:rPr>
          <w:rFonts w:cs="Simplified Arabic" w:hint="cs"/>
          <w:sz w:val="22"/>
          <w:rtl/>
        </w:rPr>
        <w:t xml:space="preserve"> في الفقرة 7 من </w:t>
      </w:r>
      <w:r w:rsidRPr="00755C1D">
        <w:rPr>
          <w:rFonts w:cs="Simplified Arabic" w:hint="cs"/>
          <w:sz w:val="22"/>
          <w:rtl/>
          <w:lang w:val="en-US"/>
        </w:rPr>
        <w:t>المقرر</w:t>
      </w:r>
      <w:r w:rsidRPr="00755C1D">
        <w:rPr>
          <w:rFonts w:cs="Simplified Arabic"/>
          <w:sz w:val="22"/>
          <w:rtl/>
          <w:lang w:val="en-US"/>
        </w:rPr>
        <w:t xml:space="preserve"> </w:t>
      </w:r>
      <w:hyperlink r:id="rId25" w:history="1">
        <w:r w:rsidRPr="00B314DD">
          <w:rPr>
            <w:rStyle w:val="Hyperlink"/>
            <w:rFonts w:cs="Simplified Arabic"/>
            <w:sz w:val="22"/>
            <w:lang w:val="en-US"/>
          </w:rPr>
          <w:t>NP-5/5</w:t>
        </w:r>
      </w:hyperlink>
      <w:r w:rsidRPr="00755C1D">
        <w:rPr>
          <w:rFonts w:cs="Simplified Arabic"/>
          <w:sz w:val="22"/>
          <w:rtl/>
          <w:lang w:val="en-US"/>
        </w:rPr>
        <w:t>،</w:t>
      </w:r>
      <w:r>
        <w:rPr>
          <w:rFonts w:cs="Simplified Arabic" w:hint="cs"/>
          <w:sz w:val="22"/>
          <w:rtl/>
          <w:lang w:val="en-US"/>
        </w:rPr>
        <w:t xml:space="preserve"> كُلفت الأمينة التنفيذية بإجراء دراسة </w:t>
      </w:r>
      <w:r w:rsidR="00F71052">
        <w:rPr>
          <w:rFonts w:cs="Simplified Arabic" w:hint="cs"/>
          <w:sz w:val="22"/>
          <w:rtl/>
          <w:lang w:val="en-US"/>
        </w:rPr>
        <w:t>ل</w:t>
      </w:r>
      <w:r>
        <w:rPr>
          <w:rFonts w:cs="Simplified Arabic" w:hint="cs"/>
          <w:sz w:val="22"/>
          <w:rtl/>
          <w:lang w:val="en-US"/>
        </w:rPr>
        <w:t>تحديد النطاق بشأن الأسباب المحتملة والأسباب الجذرية الكامنة وراء التحديات التي تواجه التنفيذ والامتثال الفعالين وبشأن الوسائل الممكنة لتعزيز التنفيذ، مع مراعاة التحديات المحددة التي تواجهها الأطراف من البلدان النامية، بما في ذلك تلك المتعلقة بوسائل التنفيذ.</w:t>
      </w:r>
      <w:r w:rsidRPr="00B314DD">
        <w:rPr>
          <w:rtl/>
        </w:rPr>
        <w:t xml:space="preserve"> </w:t>
      </w:r>
      <w:r w:rsidRPr="00B314DD">
        <w:rPr>
          <w:rFonts w:cs="Simplified Arabic"/>
          <w:sz w:val="22"/>
          <w:rtl/>
          <w:lang w:val="en-US"/>
        </w:rPr>
        <w:t>وسيتم عرض الاستنتاجات الرئيسية لهذه الدراسة في سياق عناصر التقييم والاستعراض الثاني، باعتبارها مصدرا تكميليا للمعلومات حسب الاقتضاء.</w:t>
      </w:r>
    </w:p>
    <w:p w14:paraId="3C9E8A0F" w14:textId="0D602DEC" w:rsidR="00B314DD" w:rsidRDefault="00B314DD" w:rsidP="00B314DD">
      <w:pPr>
        <w:pStyle w:val="ListParagraph"/>
        <w:numPr>
          <w:ilvl w:val="0"/>
          <w:numId w:val="11"/>
        </w:numPr>
        <w:tabs>
          <w:tab w:val="left" w:pos="1440"/>
        </w:tabs>
        <w:bidi/>
        <w:spacing w:after="120" w:line="216" w:lineRule="auto"/>
        <w:ind w:left="720" w:firstLine="0"/>
        <w:contextualSpacing w:val="0"/>
        <w:jc w:val="both"/>
        <w:rPr>
          <w:rFonts w:cs="Simplified Arabic"/>
          <w:sz w:val="22"/>
        </w:rPr>
      </w:pPr>
      <w:r>
        <w:rPr>
          <w:rFonts w:cs="Simplified Arabic" w:hint="cs"/>
          <w:sz w:val="22"/>
          <w:rtl/>
        </w:rPr>
        <w:t xml:space="preserve">وفي الفقرة 8 من نفس المقرر، طُلب إلى اللجنة الاستشارية غير الرسمية المعنية ببناء القدرات من أجل تنفيذ بروتوكول </w:t>
      </w:r>
      <w:proofErr w:type="spellStart"/>
      <w:r>
        <w:rPr>
          <w:rFonts w:cs="Simplified Arabic" w:hint="cs"/>
          <w:sz w:val="22"/>
          <w:rtl/>
        </w:rPr>
        <w:t>ناغويا</w:t>
      </w:r>
      <w:proofErr w:type="spellEnd"/>
      <w:r>
        <w:rPr>
          <w:rFonts w:cs="Simplified Arabic" w:hint="cs"/>
          <w:sz w:val="22"/>
          <w:rtl/>
        </w:rPr>
        <w:t xml:space="preserve"> ولجنة الامتثال بموجب بروتوكول </w:t>
      </w:r>
      <w:proofErr w:type="spellStart"/>
      <w:r>
        <w:rPr>
          <w:rFonts w:cs="Simplified Arabic" w:hint="cs"/>
          <w:sz w:val="22"/>
          <w:rtl/>
        </w:rPr>
        <w:t>ناغويا</w:t>
      </w:r>
      <w:proofErr w:type="spellEnd"/>
      <w:r>
        <w:rPr>
          <w:rFonts w:cs="Simplified Arabic" w:hint="cs"/>
          <w:sz w:val="22"/>
          <w:rtl/>
        </w:rPr>
        <w:t xml:space="preserve">، </w:t>
      </w:r>
      <w:r w:rsidR="00DF72A0">
        <w:rPr>
          <w:rFonts w:cs="Simplified Arabic" w:hint="cs"/>
          <w:sz w:val="22"/>
          <w:rtl/>
        </w:rPr>
        <w:t xml:space="preserve">من خلال </w:t>
      </w:r>
      <w:r>
        <w:rPr>
          <w:rFonts w:cs="Simplified Arabic" w:hint="cs"/>
          <w:sz w:val="22"/>
          <w:rtl/>
        </w:rPr>
        <w:t xml:space="preserve">العمل بطريقة تكميلية وغير ازدواجية، </w:t>
      </w:r>
      <w:r w:rsidR="00DF72A0">
        <w:rPr>
          <w:rFonts w:cs="Simplified Arabic" w:hint="cs"/>
          <w:sz w:val="22"/>
          <w:rtl/>
        </w:rPr>
        <w:t>ا</w:t>
      </w:r>
      <w:r>
        <w:rPr>
          <w:rFonts w:cs="Simplified Arabic" w:hint="cs"/>
          <w:sz w:val="22"/>
          <w:rtl/>
        </w:rPr>
        <w:t>لمساهمة في التقييم والاستعراض الثاني وتقديم استنتاجاتهما لتنظر فيما الهيئة الفرعية للتنفيذ.</w:t>
      </w:r>
    </w:p>
    <w:p w14:paraId="3DCE6604" w14:textId="2056D8F8" w:rsidR="00DF72A0" w:rsidRDefault="00DF72A0" w:rsidP="00DF72A0">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DF72A0">
        <w:rPr>
          <w:rFonts w:cs="Simplified Arabic"/>
          <w:sz w:val="22"/>
          <w:rtl/>
        </w:rPr>
        <w:t>وفي ضوء ما تقدم، ستنظر الهيئة الفرعية للتنفيذ، في اجتماعها السابع، في مذكرة من الأمانة تتضمن استنتاجات اللجنة الاستشارية غير الرسمية ولجنة الامتثال، المستمدة من تحليل المعلومات الذي أعدته الأمينة التنفيذية، فضلا عن استنتاجات الدراسة المشار إليها في الفقرة 39 أعلاه.</w:t>
      </w:r>
      <w:r w:rsidRPr="00DF72A0">
        <w:rPr>
          <w:rtl/>
        </w:rPr>
        <w:t xml:space="preserve"> </w:t>
      </w:r>
      <w:r w:rsidRPr="00DF72A0">
        <w:rPr>
          <w:rFonts w:cs="Simplified Arabic"/>
          <w:sz w:val="22"/>
          <w:rtl/>
        </w:rPr>
        <w:t xml:space="preserve">وستتضمن المذكرة أيضا إطارا محدثا للمؤشرات الواردة في المرفق الثاني للمقرر </w:t>
      </w:r>
      <w:hyperlink r:id="rId26" w:history="1">
        <w:r w:rsidRPr="00DF72A0">
          <w:rPr>
            <w:rStyle w:val="Hyperlink"/>
            <w:rFonts w:cs="Simplified Arabic"/>
            <w:sz w:val="22"/>
          </w:rPr>
          <w:t>NP-3/1</w:t>
        </w:r>
      </w:hyperlink>
      <w:r w:rsidRPr="00DF72A0">
        <w:rPr>
          <w:rFonts w:cs="Simplified Arabic"/>
          <w:sz w:val="22"/>
          <w:rtl/>
        </w:rPr>
        <w:t xml:space="preserve"> ألف. وستُدعى الهيئة الفرعية إلى صياغة توصية، تتضمن عناصر لمشروع مقرر، استنادا إلى المعلومات الواردة في هذه المذكرة.</w:t>
      </w:r>
    </w:p>
    <w:p w14:paraId="3ECE6947" w14:textId="775BC8B9" w:rsidR="00DF72A0" w:rsidRPr="00755C1D" w:rsidRDefault="00DF72A0" w:rsidP="00DF72A0">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DF72A0">
        <w:rPr>
          <w:rFonts w:cs="Simplified Arabic"/>
          <w:sz w:val="22"/>
          <w:rtl/>
        </w:rPr>
        <w:t>وسيُدعى مؤتمر الأطراف العامل كاجتماع للأطراف في البروتوكول إلى النظر في مشروع المقرر المقدم من الهيئة الفرعية للتنفيذ، على النحو الوارد في تجميع مشاريع المقررات، لاعتماده.</w:t>
      </w:r>
    </w:p>
    <w:p w14:paraId="5F8DAEBA" w14:textId="77777777" w:rsidR="00333F3B" w:rsidRPr="00333F3B" w:rsidRDefault="00333F3B" w:rsidP="00333F3B">
      <w:pPr>
        <w:keepNext/>
        <w:keepLines/>
        <w:bidi/>
        <w:spacing w:after="100" w:line="216" w:lineRule="auto"/>
        <w:ind w:left="720" w:hanging="716"/>
        <w:jc w:val="both"/>
        <w:rPr>
          <w:rFonts w:eastAsia="YouYuan" w:cs="Simplified Arabic"/>
          <w:b/>
          <w:bCs/>
          <w:kern w:val="2"/>
          <w:sz w:val="22"/>
          <w:lang w:val="en-US" w:eastAsia="en-US" w:bidi="ar-EG"/>
        </w:rPr>
      </w:pPr>
      <w:r w:rsidRPr="00333F3B">
        <w:rPr>
          <w:rFonts w:eastAsia="YouYuan" w:cs="Simplified Arabic" w:hint="cs"/>
          <w:b/>
          <w:bCs/>
          <w:kern w:val="2"/>
          <w:sz w:val="22"/>
          <w:rtl/>
          <w:lang w:val="en-US" w:eastAsia="en-US" w:bidi="ar-EG"/>
        </w:rPr>
        <w:t>البند 9</w:t>
      </w:r>
    </w:p>
    <w:p w14:paraId="59750969" w14:textId="3478D54B" w:rsidR="00333F3B" w:rsidRDefault="00DF72A0" w:rsidP="00333F3B">
      <w:pPr>
        <w:keepNext/>
        <w:keepLines/>
        <w:bidi/>
        <w:spacing w:after="100" w:line="216" w:lineRule="auto"/>
        <w:ind w:left="720" w:hanging="716"/>
        <w:jc w:val="both"/>
        <w:rPr>
          <w:rFonts w:eastAsia="YouYuan" w:cs="Simplified Arabic"/>
          <w:b/>
          <w:bCs/>
          <w:kern w:val="2"/>
          <w:sz w:val="22"/>
          <w:rtl/>
          <w:lang w:val="en-US" w:eastAsia="en-US" w:bidi="ar-EG"/>
        </w:rPr>
      </w:pPr>
      <w:r w:rsidRPr="00DF72A0">
        <w:rPr>
          <w:rFonts w:eastAsia="YouYuan" w:cs="Simplified Arabic"/>
          <w:b/>
          <w:bCs/>
          <w:kern w:val="2"/>
          <w:sz w:val="22"/>
          <w:rtl/>
          <w:lang w:val="en-US" w:eastAsia="en-US" w:bidi="ar-EG"/>
        </w:rPr>
        <w:t xml:space="preserve">تعزيز تنفيذ بروتوكول </w:t>
      </w:r>
      <w:proofErr w:type="spellStart"/>
      <w:r w:rsidRPr="00DF72A0">
        <w:rPr>
          <w:rFonts w:eastAsia="YouYuan" w:cs="Simplified Arabic"/>
          <w:b/>
          <w:bCs/>
          <w:kern w:val="2"/>
          <w:sz w:val="22"/>
          <w:rtl/>
          <w:lang w:val="en-US" w:eastAsia="en-US" w:bidi="ar-EG"/>
        </w:rPr>
        <w:t>ناغويا</w:t>
      </w:r>
      <w:proofErr w:type="spellEnd"/>
    </w:p>
    <w:p w14:paraId="1A9B6967" w14:textId="3D1885CC" w:rsidR="008D6FC9" w:rsidRDefault="008D6FC9" w:rsidP="008D6FC9">
      <w:pPr>
        <w:keepNext/>
        <w:keepLines/>
        <w:bidi/>
        <w:spacing w:after="100" w:line="216" w:lineRule="auto"/>
        <w:ind w:left="720" w:hanging="716"/>
        <w:jc w:val="both"/>
        <w:rPr>
          <w:rFonts w:eastAsia="YouYuan" w:cs="Simplified Arabic"/>
          <w:b/>
          <w:bCs/>
          <w:kern w:val="2"/>
          <w:sz w:val="22"/>
          <w:rtl/>
          <w:lang w:val="en-US" w:eastAsia="en-US" w:bidi="ar-EG"/>
        </w:rPr>
      </w:pPr>
      <w:r>
        <w:rPr>
          <w:rFonts w:eastAsia="YouYuan" w:cs="Simplified Arabic" w:hint="cs"/>
          <w:b/>
          <w:bCs/>
          <w:kern w:val="2"/>
          <w:sz w:val="22"/>
          <w:rtl/>
          <w:lang w:val="en-US" w:eastAsia="en-US" w:bidi="ar-EG"/>
        </w:rPr>
        <w:t>(أ)</w:t>
      </w:r>
      <w:r>
        <w:rPr>
          <w:rFonts w:eastAsia="YouYuan" w:cs="Simplified Arabic"/>
          <w:b/>
          <w:bCs/>
          <w:kern w:val="2"/>
          <w:sz w:val="22"/>
          <w:rtl/>
          <w:lang w:val="en-US" w:eastAsia="en-US" w:bidi="ar-EG"/>
        </w:rPr>
        <w:tab/>
      </w:r>
      <w:r>
        <w:rPr>
          <w:rFonts w:eastAsia="YouYuan" w:cs="Simplified Arabic" w:hint="cs"/>
          <w:b/>
          <w:bCs/>
          <w:kern w:val="2"/>
          <w:sz w:val="22"/>
          <w:rtl/>
          <w:lang w:val="en-US" w:eastAsia="en-US" w:bidi="ar-EG"/>
        </w:rPr>
        <w:t>بناء القدرات وتنميتها وإذكاء الوعي</w:t>
      </w:r>
    </w:p>
    <w:p w14:paraId="70D1B35B" w14:textId="39F41BDC" w:rsidR="008D6FC9" w:rsidRDefault="008D6FC9" w:rsidP="008D6FC9">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8D6FC9">
        <w:rPr>
          <w:rFonts w:cs="Simplified Arabic"/>
          <w:sz w:val="22"/>
          <w:rtl/>
        </w:rPr>
        <w:t xml:space="preserve">بموجب المقرر </w:t>
      </w:r>
      <w:hyperlink r:id="rId27" w:history="1">
        <w:r w:rsidRPr="00DA3810">
          <w:rPr>
            <w:rStyle w:val="Hyperlink"/>
            <w:rFonts w:cs="Simplified Arabic"/>
            <w:sz w:val="22"/>
          </w:rPr>
          <w:t>NP-5/3</w:t>
        </w:r>
      </w:hyperlink>
      <w:r w:rsidRPr="008D6FC9">
        <w:rPr>
          <w:rFonts w:cs="Simplified Arabic"/>
          <w:sz w:val="22"/>
          <w:rtl/>
        </w:rPr>
        <w:t xml:space="preserve">، اعتمد مؤتمر الأطراف العامل كاجتماع للأطراف في بروتوكول </w:t>
      </w:r>
      <w:proofErr w:type="spellStart"/>
      <w:r w:rsidRPr="008D6FC9">
        <w:rPr>
          <w:rFonts w:cs="Simplified Arabic"/>
          <w:sz w:val="22"/>
          <w:rtl/>
        </w:rPr>
        <w:t>ناغويا</w:t>
      </w:r>
      <w:proofErr w:type="spellEnd"/>
      <w:r w:rsidRPr="008D6FC9">
        <w:rPr>
          <w:rFonts w:cs="Simplified Arabic"/>
          <w:sz w:val="22"/>
          <w:rtl/>
        </w:rPr>
        <w:t xml:space="preserve"> خطة عمل لبناء القدرات وتنميتها للبروتوكول.</w:t>
      </w:r>
    </w:p>
    <w:p w14:paraId="298CADA0" w14:textId="75CA56FE" w:rsidR="008D6FC9" w:rsidRDefault="008B4128" w:rsidP="008D6FC9">
      <w:pPr>
        <w:pStyle w:val="ListParagraph"/>
        <w:numPr>
          <w:ilvl w:val="0"/>
          <w:numId w:val="11"/>
        </w:numPr>
        <w:tabs>
          <w:tab w:val="left" w:pos="1440"/>
        </w:tabs>
        <w:bidi/>
        <w:spacing w:after="120" w:line="216" w:lineRule="auto"/>
        <w:ind w:left="720" w:firstLine="0"/>
        <w:contextualSpacing w:val="0"/>
        <w:jc w:val="both"/>
        <w:rPr>
          <w:rFonts w:cs="Simplified Arabic"/>
          <w:sz w:val="22"/>
        </w:rPr>
      </w:pPr>
      <w:r>
        <w:rPr>
          <w:rFonts w:cs="Simplified Arabic" w:hint="cs"/>
          <w:sz w:val="22"/>
          <w:rtl/>
        </w:rPr>
        <w:t>وستُعرض</w:t>
      </w:r>
      <w:r w:rsidR="008D6FC9" w:rsidRPr="008D6FC9">
        <w:rPr>
          <w:rFonts w:cs="Simplified Arabic"/>
          <w:sz w:val="22"/>
          <w:rtl/>
        </w:rPr>
        <w:t xml:space="preserve"> على مؤتمر الأطراف العامل كاجتماع للأطراف في بروتوكول </w:t>
      </w:r>
      <w:proofErr w:type="spellStart"/>
      <w:r w:rsidR="008D6FC9" w:rsidRPr="008D6FC9">
        <w:rPr>
          <w:rFonts w:cs="Simplified Arabic"/>
          <w:sz w:val="22"/>
          <w:rtl/>
        </w:rPr>
        <w:t>ناغويا</w:t>
      </w:r>
      <w:proofErr w:type="spellEnd"/>
      <w:r w:rsidR="008D6FC9" w:rsidRPr="008D6FC9">
        <w:rPr>
          <w:rFonts w:cs="Simplified Arabic"/>
          <w:sz w:val="22"/>
          <w:rtl/>
        </w:rPr>
        <w:t xml:space="preserve"> مذكرة من الأمانة</w:t>
      </w:r>
      <w:r w:rsidR="008D6FC9">
        <w:rPr>
          <w:rStyle w:val="FootnoteReference"/>
          <w:rFonts w:eastAsia="YouYuan" w:cs="Simplified Arabic"/>
          <w:kern w:val="2"/>
          <w:sz w:val="22"/>
          <w:rtl/>
          <w:lang w:val="en-US" w:eastAsia="en-US" w:bidi="ar-EG"/>
        </w:rPr>
        <w:footnoteReference w:id="15"/>
      </w:r>
      <w:r w:rsidR="008D6FC9" w:rsidRPr="008D6FC9">
        <w:rPr>
          <w:rFonts w:cs="Simplified Arabic"/>
          <w:sz w:val="22"/>
          <w:rtl/>
        </w:rPr>
        <w:t xml:space="preserve"> تتضمن تقريرا عن الإجراءات التي اتخذتها لنشر خطة العمل والترويج لها، ولتيسير أنشطة بناء القدرات وتنميتها وإذكاء الوعي، بالإضافة إلى مشروع مقرر.</w:t>
      </w:r>
    </w:p>
    <w:p w14:paraId="495A97C2" w14:textId="3C913508" w:rsidR="00DA3810" w:rsidRDefault="00DA3810" w:rsidP="00DA3810">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DA3810">
        <w:rPr>
          <w:rFonts w:cs="Simplified Arabic"/>
          <w:sz w:val="22"/>
          <w:rtl/>
        </w:rPr>
        <w:t xml:space="preserve">ومراعاة للنتائج ذات الصلة التي توصل إليها التقييم والاستعراض الثاني لبروتوكول </w:t>
      </w:r>
      <w:proofErr w:type="spellStart"/>
      <w:r w:rsidRPr="00DA3810">
        <w:rPr>
          <w:rFonts w:cs="Simplified Arabic"/>
          <w:sz w:val="22"/>
          <w:rtl/>
        </w:rPr>
        <w:t>ناغويا</w:t>
      </w:r>
      <w:proofErr w:type="spellEnd"/>
      <w:r w:rsidRPr="00DA3810">
        <w:rPr>
          <w:rFonts w:cs="Simplified Arabic"/>
          <w:sz w:val="22"/>
          <w:rtl/>
        </w:rPr>
        <w:t>، سيُدعى مؤتمر الأطراف العامل كاجتماع للأطراف في البروتوكول إلى النظر في مشروع المقرر الذي أعدته الأمانة، على النحو الوارد في تجميع مشاريع المقررات، لاعتماده.</w:t>
      </w:r>
    </w:p>
    <w:p w14:paraId="29AC5504" w14:textId="46BA8146" w:rsidR="00DA3810" w:rsidRPr="00DA3810" w:rsidRDefault="00DA3810" w:rsidP="00DA3810">
      <w:pPr>
        <w:keepNext/>
        <w:keepLines/>
        <w:bidi/>
        <w:spacing w:after="100" w:line="216" w:lineRule="auto"/>
        <w:ind w:left="720" w:hanging="716"/>
        <w:jc w:val="both"/>
        <w:rPr>
          <w:rFonts w:eastAsia="YouYuan" w:cs="Simplified Arabic"/>
          <w:b/>
          <w:bCs/>
          <w:kern w:val="2"/>
          <w:sz w:val="22"/>
          <w:rtl/>
          <w:lang w:val="en-US" w:eastAsia="en-US" w:bidi="ar-EG"/>
        </w:rPr>
      </w:pPr>
      <w:r w:rsidRPr="00DA3810">
        <w:rPr>
          <w:rFonts w:eastAsia="YouYuan" w:cs="Simplified Arabic" w:hint="cs"/>
          <w:b/>
          <w:bCs/>
          <w:kern w:val="2"/>
          <w:sz w:val="22"/>
          <w:rtl/>
          <w:lang w:val="en-US" w:eastAsia="en-US" w:bidi="ar-EG"/>
        </w:rPr>
        <w:t>(ب)</w:t>
      </w:r>
      <w:r w:rsidRPr="00DA3810">
        <w:rPr>
          <w:rFonts w:eastAsia="YouYuan" w:cs="Simplified Arabic"/>
          <w:b/>
          <w:bCs/>
          <w:kern w:val="2"/>
          <w:sz w:val="22"/>
          <w:rtl/>
          <w:lang w:val="en-US" w:eastAsia="en-US" w:bidi="ar-EG"/>
        </w:rPr>
        <w:tab/>
      </w:r>
      <w:r>
        <w:rPr>
          <w:rFonts w:eastAsia="YouYuan" w:cs="Simplified Arabic" w:hint="cs"/>
          <w:b/>
          <w:bCs/>
          <w:kern w:val="2"/>
          <w:sz w:val="22"/>
          <w:rtl/>
          <w:lang w:val="en-US" w:eastAsia="en-US" w:bidi="ar-EG"/>
        </w:rPr>
        <w:t>غرفة تبادل معلومات الحصول وتقاسم المنافع وتقاسم المعلومات</w:t>
      </w:r>
    </w:p>
    <w:p w14:paraId="1121F648" w14:textId="665DBE65" w:rsidR="00DA3810" w:rsidRDefault="00DA3810" w:rsidP="00DA3810">
      <w:pPr>
        <w:pStyle w:val="ListParagraph"/>
        <w:numPr>
          <w:ilvl w:val="0"/>
          <w:numId w:val="11"/>
        </w:numPr>
        <w:tabs>
          <w:tab w:val="left" w:pos="1440"/>
        </w:tabs>
        <w:bidi/>
        <w:spacing w:after="120" w:line="216" w:lineRule="auto"/>
        <w:ind w:left="720" w:firstLine="0"/>
        <w:contextualSpacing w:val="0"/>
        <w:jc w:val="both"/>
        <w:rPr>
          <w:rFonts w:cs="Simplified Arabic"/>
          <w:sz w:val="22"/>
        </w:rPr>
      </w:pPr>
      <w:r>
        <w:rPr>
          <w:rFonts w:cs="Simplified Arabic" w:hint="cs"/>
          <w:sz w:val="22"/>
          <w:rtl/>
        </w:rPr>
        <w:t xml:space="preserve">في المقرر </w:t>
      </w:r>
      <w:hyperlink r:id="rId28" w:history="1">
        <w:r w:rsidRPr="00DA3810">
          <w:rPr>
            <w:rStyle w:val="Hyperlink"/>
            <w:rFonts w:cs="Simplified Arabic"/>
            <w:sz w:val="22"/>
            <w:lang w:val="en-US"/>
          </w:rPr>
          <w:t>NP-5/4</w:t>
        </w:r>
      </w:hyperlink>
      <w:r>
        <w:rPr>
          <w:rFonts w:cs="Simplified Arabic" w:hint="cs"/>
          <w:sz w:val="22"/>
          <w:rtl/>
          <w:lang w:val="en-US"/>
        </w:rPr>
        <w:t xml:space="preserve">، طلب </w:t>
      </w:r>
      <w:r w:rsidRPr="008D6FC9">
        <w:rPr>
          <w:rFonts w:cs="Simplified Arabic"/>
          <w:sz w:val="22"/>
          <w:rtl/>
        </w:rPr>
        <w:t xml:space="preserve">مؤتمر الأطراف العامل كاجتماع للأطراف في بروتوكول </w:t>
      </w:r>
      <w:proofErr w:type="spellStart"/>
      <w:r w:rsidRPr="008D6FC9">
        <w:rPr>
          <w:rFonts w:cs="Simplified Arabic"/>
          <w:sz w:val="22"/>
          <w:rtl/>
        </w:rPr>
        <w:t>ناغويا</w:t>
      </w:r>
      <w:proofErr w:type="spellEnd"/>
      <w:r>
        <w:rPr>
          <w:rFonts w:cs="Simplified Arabic" w:hint="cs"/>
          <w:sz w:val="22"/>
          <w:rtl/>
        </w:rPr>
        <w:t xml:space="preserve"> إلى الأمينة التنفيذية مواصلة تطوير وإدارة غرفة تبادل معلومات الحصول وتقاسم المنافع، وفقا لطرائق عملها، مع مراعاة أي تعقيبات واردة، وخاصة المقدمة من الأطراف واللجنة الاستشارية غير الرسمية </w:t>
      </w:r>
      <w:r w:rsidR="008B4128">
        <w:rPr>
          <w:rFonts w:cs="Simplified Arabic" w:hint="cs"/>
          <w:sz w:val="22"/>
          <w:rtl/>
        </w:rPr>
        <w:t>المعنية بغرفة</w:t>
      </w:r>
      <w:r>
        <w:rPr>
          <w:rFonts w:cs="Simplified Arabic" w:hint="cs"/>
          <w:sz w:val="22"/>
          <w:rtl/>
        </w:rPr>
        <w:t xml:space="preserve"> تبادل معلومات الحصول وتقاسم المنافع، بما في ذلك الأهداف والأولويات المتعلقة بمواصلة تطوير وإدارة غرفة تبادل المعلومات وضرورة </w:t>
      </w:r>
      <w:r w:rsidR="008B4128">
        <w:rPr>
          <w:rFonts w:cs="Simplified Arabic" w:hint="cs"/>
          <w:sz w:val="22"/>
          <w:rtl/>
        </w:rPr>
        <w:lastRenderedPageBreak/>
        <w:t>الاستمرار في</w:t>
      </w:r>
      <w:r>
        <w:rPr>
          <w:rFonts w:cs="Simplified Arabic" w:hint="cs"/>
          <w:sz w:val="22"/>
          <w:rtl/>
        </w:rPr>
        <w:t xml:space="preserve"> بناء القدرات وتنميتها، وتقديم الدعم التقني والتوجيه للأطراف بشأن نشر المعلومات وتحديثها </w:t>
      </w:r>
      <w:r w:rsidR="008B4128">
        <w:rPr>
          <w:rFonts w:cs="Simplified Arabic" w:hint="cs"/>
          <w:sz w:val="22"/>
          <w:rtl/>
        </w:rPr>
        <w:t xml:space="preserve">واستخدامها في </w:t>
      </w:r>
      <w:r>
        <w:rPr>
          <w:rFonts w:cs="Simplified Arabic" w:hint="cs"/>
          <w:sz w:val="22"/>
          <w:rtl/>
        </w:rPr>
        <w:t>غرفة تبادل المعلومات بشكل فعال.</w:t>
      </w:r>
    </w:p>
    <w:p w14:paraId="60CE5930" w14:textId="05670CC6" w:rsidR="008B4128" w:rsidRDefault="008B4128" w:rsidP="008B4128">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DF72A0">
        <w:rPr>
          <w:rFonts w:cs="Simplified Arabic"/>
          <w:sz w:val="22"/>
          <w:rtl/>
        </w:rPr>
        <w:t>وفي ضوء ما تقدم،</w:t>
      </w:r>
      <w:r>
        <w:rPr>
          <w:rFonts w:cs="Simplified Arabic" w:hint="cs"/>
          <w:sz w:val="22"/>
          <w:rtl/>
        </w:rPr>
        <w:t xml:space="preserve"> ستُعرض على مؤتمر الأطراف العامل كاجتماع للأطراف في بروتوكول </w:t>
      </w:r>
      <w:proofErr w:type="spellStart"/>
      <w:r>
        <w:rPr>
          <w:rFonts w:cs="Simplified Arabic" w:hint="cs"/>
          <w:sz w:val="22"/>
          <w:rtl/>
        </w:rPr>
        <w:t>ناغويا</w:t>
      </w:r>
      <w:proofErr w:type="spellEnd"/>
      <w:r>
        <w:rPr>
          <w:rFonts w:cs="Simplified Arabic" w:hint="cs"/>
          <w:sz w:val="22"/>
          <w:rtl/>
        </w:rPr>
        <w:t xml:space="preserve"> مذكرة من الأمانة تتضمن تقريرا عن التقدم المحرز في تشغيل غرفة تبادل معلومات الحصول وتقاسم المنافع، بالإضافة إلى مشروع مقرر.</w:t>
      </w:r>
      <w:r>
        <w:rPr>
          <w:rStyle w:val="FootnoteReference"/>
          <w:rFonts w:eastAsia="YouYuan" w:cs="Simplified Arabic"/>
          <w:kern w:val="2"/>
          <w:sz w:val="22"/>
          <w:rtl/>
          <w:lang w:val="en-US" w:eastAsia="en-US" w:bidi="ar-EG"/>
        </w:rPr>
        <w:footnoteReference w:id="16"/>
      </w:r>
      <w:r>
        <w:rPr>
          <w:rFonts w:cs="Simplified Arabic" w:hint="cs"/>
          <w:sz w:val="22"/>
          <w:rtl/>
        </w:rPr>
        <w:t xml:space="preserve"> </w:t>
      </w:r>
      <w:r w:rsidRPr="008B4128">
        <w:rPr>
          <w:rFonts w:cs="Simplified Arabic"/>
          <w:sz w:val="22"/>
          <w:rtl/>
        </w:rPr>
        <w:t>وستتم أيضا إتاحة تقرير الاجتماع السادس للجنة الاستشارية غير الرسمية المعنية بغرفة تبادل معلومات الحصول وتقاسم المنافع للعلم.</w:t>
      </w:r>
    </w:p>
    <w:p w14:paraId="5D61C811" w14:textId="7B71BCEC" w:rsidR="008B4128" w:rsidRDefault="008B4128" w:rsidP="008B4128">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8B4128">
        <w:rPr>
          <w:rFonts w:cs="Simplified Arabic"/>
          <w:sz w:val="22"/>
          <w:rtl/>
        </w:rPr>
        <w:t xml:space="preserve">ومراعاة للنتائج ذات الصلة التي توصل إليها التقييم والاستعراض الثاني لبروتوكول </w:t>
      </w:r>
      <w:proofErr w:type="spellStart"/>
      <w:r w:rsidRPr="008B4128">
        <w:rPr>
          <w:rFonts w:cs="Simplified Arabic"/>
          <w:sz w:val="22"/>
          <w:rtl/>
        </w:rPr>
        <w:t>ناغويا</w:t>
      </w:r>
      <w:proofErr w:type="spellEnd"/>
      <w:r w:rsidRPr="008B4128">
        <w:rPr>
          <w:rFonts w:cs="Simplified Arabic"/>
          <w:sz w:val="22"/>
          <w:rtl/>
        </w:rPr>
        <w:t>، سيُدعى مؤتمر الأطراف العامل كاجتماع للأطراف في البروتوكول إلى النظر في مشروع المقرر الذي أعدته الأمانة، على النحو الوارد في تجميع مشاريع المقررات، لاعتماده.</w:t>
      </w:r>
    </w:p>
    <w:p w14:paraId="55699269" w14:textId="61C637BF" w:rsidR="008B4128" w:rsidRPr="008B4128" w:rsidRDefault="008B4128" w:rsidP="008B4128">
      <w:pPr>
        <w:keepNext/>
        <w:keepLines/>
        <w:bidi/>
        <w:spacing w:after="100" w:line="216" w:lineRule="auto"/>
        <w:ind w:left="720" w:hanging="716"/>
        <w:jc w:val="both"/>
        <w:rPr>
          <w:rFonts w:eastAsia="YouYuan" w:cs="Simplified Arabic"/>
          <w:b/>
          <w:bCs/>
          <w:kern w:val="2"/>
          <w:sz w:val="22"/>
          <w:rtl/>
          <w:lang w:val="en-US" w:eastAsia="en-US" w:bidi="ar-EG"/>
        </w:rPr>
      </w:pPr>
      <w:r w:rsidRPr="008B4128">
        <w:rPr>
          <w:rFonts w:eastAsia="YouYuan" w:cs="Simplified Arabic" w:hint="cs"/>
          <w:b/>
          <w:bCs/>
          <w:kern w:val="2"/>
          <w:sz w:val="22"/>
          <w:rtl/>
          <w:lang w:val="en-US" w:eastAsia="en-US" w:bidi="ar-EG"/>
        </w:rPr>
        <w:t>(ج)</w:t>
      </w:r>
      <w:r w:rsidRPr="008B4128">
        <w:rPr>
          <w:rFonts w:eastAsia="YouYuan" w:cs="Simplified Arabic"/>
          <w:b/>
          <w:bCs/>
          <w:kern w:val="2"/>
          <w:sz w:val="22"/>
          <w:rtl/>
          <w:lang w:val="en-US" w:eastAsia="en-US" w:bidi="ar-EG"/>
        </w:rPr>
        <w:tab/>
      </w:r>
      <w:r>
        <w:rPr>
          <w:rFonts w:eastAsia="YouYuan" w:cs="Simplified Arabic" w:hint="cs"/>
          <w:b/>
          <w:bCs/>
          <w:kern w:val="2"/>
          <w:sz w:val="22"/>
          <w:rtl/>
          <w:lang w:val="en-US" w:eastAsia="en-US" w:bidi="ar-EG"/>
        </w:rPr>
        <w:t xml:space="preserve">البروتوكول في سياق إطار </w:t>
      </w:r>
      <w:proofErr w:type="spellStart"/>
      <w:r>
        <w:rPr>
          <w:rFonts w:eastAsia="YouYuan" w:cs="Simplified Arabic" w:hint="cs"/>
          <w:b/>
          <w:bCs/>
          <w:kern w:val="2"/>
          <w:sz w:val="22"/>
          <w:rtl/>
          <w:lang w:val="en-US" w:eastAsia="en-US" w:bidi="ar-EG"/>
        </w:rPr>
        <w:t>كونمينغ</w:t>
      </w:r>
      <w:proofErr w:type="spellEnd"/>
      <w:r>
        <w:rPr>
          <w:rFonts w:eastAsia="YouYuan" w:cs="Simplified Arabic"/>
          <w:b/>
          <w:bCs/>
          <w:kern w:val="2"/>
          <w:sz w:val="22"/>
          <w:rtl/>
          <w:lang w:val="en-US" w:eastAsia="en-US" w:bidi="ar-EG"/>
        </w:rPr>
        <w:noBreakHyphen/>
      </w:r>
      <w:r>
        <w:rPr>
          <w:rFonts w:eastAsia="YouYuan" w:cs="Simplified Arabic" w:hint="cs"/>
          <w:b/>
          <w:bCs/>
          <w:kern w:val="2"/>
          <w:sz w:val="22"/>
          <w:rtl/>
          <w:lang w:val="en-US" w:eastAsia="en-US" w:bidi="ar-EG"/>
        </w:rPr>
        <w:t>مونتريال العالمي للتنوع البيولوجي</w:t>
      </w:r>
    </w:p>
    <w:p w14:paraId="3D4A4631" w14:textId="470322F8" w:rsidR="008B4128" w:rsidRDefault="00EE1547" w:rsidP="008B4128">
      <w:pPr>
        <w:pStyle w:val="ListParagraph"/>
        <w:numPr>
          <w:ilvl w:val="0"/>
          <w:numId w:val="11"/>
        </w:numPr>
        <w:tabs>
          <w:tab w:val="left" w:pos="1440"/>
        </w:tabs>
        <w:bidi/>
        <w:spacing w:after="120" w:line="216" w:lineRule="auto"/>
        <w:ind w:left="720" w:firstLine="0"/>
        <w:contextualSpacing w:val="0"/>
        <w:jc w:val="both"/>
        <w:rPr>
          <w:rFonts w:cs="Simplified Arabic"/>
          <w:sz w:val="22"/>
        </w:rPr>
      </w:pPr>
      <w:r>
        <w:rPr>
          <w:rFonts w:cs="Simplified Arabic" w:hint="cs"/>
          <w:sz w:val="22"/>
          <w:rtl/>
        </w:rPr>
        <w:t xml:space="preserve">في المقرر </w:t>
      </w:r>
      <w:hyperlink r:id="rId29" w:history="1">
        <w:r w:rsidRPr="00DA3810">
          <w:rPr>
            <w:rStyle w:val="Hyperlink"/>
            <w:rFonts w:cs="Simplified Arabic"/>
            <w:sz w:val="22"/>
            <w:lang w:val="en-US"/>
          </w:rPr>
          <w:t>NP-5/</w:t>
        </w:r>
        <w:r>
          <w:rPr>
            <w:rStyle w:val="Hyperlink"/>
            <w:rFonts w:cs="Simplified Arabic"/>
            <w:sz w:val="22"/>
            <w:lang w:val="en-US"/>
          </w:rPr>
          <w:t>6</w:t>
        </w:r>
      </w:hyperlink>
      <w:r>
        <w:rPr>
          <w:rFonts w:cs="Simplified Arabic" w:hint="cs"/>
          <w:sz w:val="22"/>
          <w:rtl/>
          <w:lang w:val="en-US"/>
        </w:rPr>
        <w:t>، أحاط مؤتمر</w:t>
      </w:r>
      <w:r w:rsidRPr="00EE1547">
        <w:rPr>
          <w:rFonts w:cs="Simplified Arabic" w:hint="cs"/>
          <w:sz w:val="22"/>
          <w:rtl/>
        </w:rPr>
        <w:t xml:space="preserve"> </w:t>
      </w:r>
      <w:r>
        <w:rPr>
          <w:rFonts w:cs="Simplified Arabic" w:hint="cs"/>
          <w:sz w:val="22"/>
          <w:rtl/>
        </w:rPr>
        <w:t xml:space="preserve">الأطراف العامل كاجتماع للأطراف في بروتوكول </w:t>
      </w:r>
      <w:proofErr w:type="spellStart"/>
      <w:r>
        <w:rPr>
          <w:rFonts w:cs="Simplified Arabic" w:hint="cs"/>
          <w:sz w:val="22"/>
          <w:rtl/>
        </w:rPr>
        <w:t>ناغويا</w:t>
      </w:r>
      <w:proofErr w:type="spellEnd"/>
      <w:r>
        <w:rPr>
          <w:rFonts w:cs="Simplified Arabic" w:hint="cs"/>
          <w:sz w:val="22"/>
          <w:rtl/>
        </w:rPr>
        <w:t xml:space="preserve"> علما بالمقرر</w:t>
      </w:r>
      <w:r>
        <w:rPr>
          <w:rFonts w:cs="Simplified Arabic" w:hint="eastAsia"/>
          <w:sz w:val="22"/>
          <w:rtl/>
        </w:rPr>
        <w:t> </w:t>
      </w:r>
      <w:hyperlink r:id="rId30" w:history="1">
        <w:r w:rsidRPr="00EE1547">
          <w:rPr>
            <w:rStyle w:val="Hyperlink"/>
            <w:rFonts w:cs="Simplified Arabic" w:hint="cs"/>
            <w:sz w:val="22"/>
            <w:rtl/>
          </w:rPr>
          <w:t>16/32</w:t>
        </w:r>
      </w:hyperlink>
      <w:r>
        <w:rPr>
          <w:rFonts w:cs="Simplified Arabic" w:hint="cs"/>
          <w:sz w:val="22"/>
          <w:rtl/>
        </w:rPr>
        <w:t xml:space="preserve"> بشأن آليات التخطيط والرصد والإبلاغ والاستعراض، بما في ذلك الاستعراض العالمي للتقدم الجماعي المحرز في تنفيذ إطار </w:t>
      </w:r>
      <w:proofErr w:type="spellStart"/>
      <w:r>
        <w:rPr>
          <w:rFonts w:cs="Simplified Arabic" w:hint="cs"/>
          <w:sz w:val="22"/>
          <w:rtl/>
        </w:rPr>
        <w:t>كونمينغ</w:t>
      </w:r>
      <w:proofErr w:type="spellEnd"/>
      <w:r>
        <w:rPr>
          <w:rFonts w:cs="Simplified Arabic"/>
          <w:sz w:val="22"/>
          <w:rtl/>
        </w:rPr>
        <w:noBreakHyphen/>
      </w:r>
      <w:r>
        <w:rPr>
          <w:rFonts w:cs="Simplified Arabic" w:hint="cs"/>
          <w:sz w:val="22"/>
          <w:rtl/>
        </w:rPr>
        <w:t xml:space="preserve">مونتريال العالمي للتنوع البيولوجي الذي سيجري في الاجتماعين السابع عشر والتاسع عشر لمؤتمر الأطراف؛ والمقرر </w:t>
      </w:r>
      <w:hyperlink r:id="rId31" w:history="1">
        <w:r w:rsidRPr="00EE1547">
          <w:rPr>
            <w:rStyle w:val="Hyperlink"/>
            <w:rFonts w:cs="Simplified Arabic" w:hint="cs"/>
            <w:sz w:val="22"/>
            <w:rtl/>
          </w:rPr>
          <w:t>16/31</w:t>
        </w:r>
      </w:hyperlink>
      <w:r>
        <w:rPr>
          <w:rFonts w:cs="Simplified Arabic" w:hint="cs"/>
          <w:sz w:val="22"/>
          <w:rtl/>
        </w:rPr>
        <w:t xml:space="preserve"> بشأن إطار الرصد لإطار </w:t>
      </w:r>
      <w:proofErr w:type="spellStart"/>
      <w:r>
        <w:rPr>
          <w:rFonts w:cs="Simplified Arabic" w:hint="cs"/>
          <w:sz w:val="22"/>
          <w:rtl/>
        </w:rPr>
        <w:t>كونمينغ</w:t>
      </w:r>
      <w:proofErr w:type="spellEnd"/>
      <w:r>
        <w:rPr>
          <w:rFonts w:cs="Simplified Arabic"/>
          <w:sz w:val="22"/>
          <w:rtl/>
        </w:rPr>
        <w:noBreakHyphen/>
      </w:r>
      <w:r>
        <w:rPr>
          <w:rFonts w:cs="Simplified Arabic" w:hint="cs"/>
          <w:sz w:val="22"/>
          <w:rtl/>
        </w:rPr>
        <w:t>مونتريال العالمي للتنوع البيولوجي، الذي يتضمن مؤشرات للغاية جيم والهدف 13 من الإطار، إلى جانب المنهجيات المقترحة ذات الصلة.</w:t>
      </w:r>
    </w:p>
    <w:p w14:paraId="06D57891" w14:textId="3BC3CBFF" w:rsidR="00EE1547" w:rsidRDefault="00EE1547" w:rsidP="00EE1547">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EE1547">
        <w:rPr>
          <w:rFonts w:cs="Simplified Arabic"/>
          <w:sz w:val="22"/>
          <w:rtl/>
        </w:rPr>
        <w:t xml:space="preserve">وفي ضوء ما تقدم، ستُعرض على مؤتمر الأطراف العامل كاجتماع للأطراف في بروتوكول </w:t>
      </w:r>
      <w:proofErr w:type="spellStart"/>
      <w:r w:rsidRPr="00EE1547">
        <w:rPr>
          <w:rFonts w:cs="Simplified Arabic"/>
          <w:sz w:val="22"/>
          <w:rtl/>
        </w:rPr>
        <w:t>ناغويا</w:t>
      </w:r>
      <w:proofErr w:type="spellEnd"/>
      <w:r w:rsidRPr="00EE1547">
        <w:rPr>
          <w:rFonts w:cs="Simplified Arabic"/>
          <w:sz w:val="22"/>
          <w:rtl/>
        </w:rPr>
        <w:t xml:space="preserve"> مذكرة من الأمانة</w:t>
      </w:r>
      <w:r>
        <w:rPr>
          <w:rStyle w:val="FootnoteReference"/>
          <w:rFonts w:eastAsia="YouYuan" w:cs="Simplified Arabic"/>
          <w:kern w:val="2"/>
          <w:sz w:val="22"/>
          <w:rtl/>
          <w:lang w:val="en-US" w:eastAsia="en-US" w:bidi="ar-EG"/>
        </w:rPr>
        <w:footnoteReference w:id="17"/>
      </w:r>
      <w:r w:rsidRPr="00EE1547">
        <w:rPr>
          <w:rFonts w:cs="Simplified Arabic"/>
          <w:sz w:val="22"/>
          <w:rtl/>
        </w:rPr>
        <w:t xml:space="preserve"> تتضمن معلومات عن التقدم المحرز ذي الصلة ببروتوكول </w:t>
      </w:r>
      <w:proofErr w:type="spellStart"/>
      <w:r w:rsidRPr="00EE1547">
        <w:rPr>
          <w:rFonts w:cs="Simplified Arabic"/>
          <w:sz w:val="22"/>
          <w:rtl/>
        </w:rPr>
        <w:t>ناغويا</w:t>
      </w:r>
      <w:proofErr w:type="spellEnd"/>
      <w:r w:rsidRPr="00EE1547">
        <w:rPr>
          <w:rFonts w:cs="Simplified Arabic"/>
          <w:sz w:val="22"/>
          <w:rtl/>
        </w:rPr>
        <w:t xml:space="preserve"> في تحقيق الغاية جيم والهدف 13 من الإطار، بالإضافة إلى موجز للتطورات التي طرأت على مجالات العمل ذات الصلة بموجب الإطار، ومشروع مقرر.</w:t>
      </w:r>
    </w:p>
    <w:p w14:paraId="056A89BB" w14:textId="116C685F" w:rsidR="00EE1547" w:rsidRDefault="00EE1547" w:rsidP="00EE1547">
      <w:pPr>
        <w:pStyle w:val="ListParagraph"/>
        <w:numPr>
          <w:ilvl w:val="0"/>
          <w:numId w:val="11"/>
        </w:numPr>
        <w:tabs>
          <w:tab w:val="left" w:pos="1440"/>
        </w:tabs>
        <w:bidi/>
        <w:spacing w:after="120" w:line="216" w:lineRule="auto"/>
        <w:ind w:left="720" w:firstLine="0"/>
        <w:contextualSpacing w:val="0"/>
        <w:jc w:val="both"/>
        <w:rPr>
          <w:rFonts w:cs="Simplified Arabic"/>
          <w:sz w:val="22"/>
        </w:rPr>
      </w:pPr>
      <w:r w:rsidRPr="00EE1547">
        <w:rPr>
          <w:rFonts w:cs="Simplified Arabic"/>
          <w:sz w:val="22"/>
          <w:rtl/>
        </w:rPr>
        <w:t xml:space="preserve">وسيُدعى مؤتمر الأطراف العامل كاجتماع للأطراف في بروتوكول </w:t>
      </w:r>
      <w:proofErr w:type="spellStart"/>
      <w:r w:rsidRPr="00EE1547">
        <w:rPr>
          <w:rFonts w:cs="Simplified Arabic"/>
          <w:sz w:val="22"/>
          <w:rtl/>
        </w:rPr>
        <w:t>ناغويا</w:t>
      </w:r>
      <w:proofErr w:type="spellEnd"/>
      <w:r w:rsidRPr="00EE1547">
        <w:rPr>
          <w:rFonts w:cs="Simplified Arabic"/>
          <w:sz w:val="22"/>
          <w:rtl/>
        </w:rPr>
        <w:t xml:space="preserve"> إلى النظر في مشروع المقرر الذي أعدته الأمانة، على النحو الوارد في تجميع مشاريع المقررات، لاعتماده.</w:t>
      </w:r>
    </w:p>
    <w:p w14:paraId="06ECBE36" w14:textId="24821607" w:rsidR="00EE1547" w:rsidRPr="00EE1547" w:rsidRDefault="00EE1547" w:rsidP="00EE1547">
      <w:pPr>
        <w:keepNext/>
        <w:keepLines/>
        <w:bidi/>
        <w:spacing w:after="100" w:line="216" w:lineRule="auto"/>
        <w:ind w:left="720" w:hanging="716"/>
        <w:jc w:val="both"/>
        <w:rPr>
          <w:rFonts w:eastAsia="YouYuan" w:cs="Simplified Arabic"/>
          <w:b/>
          <w:bCs/>
          <w:kern w:val="2"/>
          <w:sz w:val="22"/>
          <w:rtl/>
          <w:lang w:val="en-US" w:eastAsia="en-US" w:bidi="ar-EG"/>
        </w:rPr>
      </w:pPr>
      <w:r w:rsidRPr="00EE1547">
        <w:rPr>
          <w:rFonts w:eastAsia="YouYuan" w:cs="Simplified Arabic" w:hint="cs"/>
          <w:b/>
          <w:bCs/>
          <w:kern w:val="2"/>
          <w:sz w:val="22"/>
          <w:rtl/>
          <w:lang w:val="en-US" w:eastAsia="en-US" w:bidi="ar-EG"/>
        </w:rPr>
        <w:t>البند 10</w:t>
      </w:r>
    </w:p>
    <w:p w14:paraId="2D93C883" w14:textId="303B3CBA" w:rsidR="00EE1547" w:rsidRPr="00EE1547" w:rsidRDefault="00EE1547" w:rsidP="00EE1547">
      <w:pPr>
        <w:keepNext/>
        <w:keepLines/>
        <w:bidi/>
        <w:spacing w:after="100" w:line="216" w:lineRule="auto"/>
        <w:ind w:left="720" w:hanging="716"/>
        <w:jc w:val="both"/>
        <w:rPr>
          <w:rFonts w:eastAsia="YouYuan" w:cs="Simplified Arabic"/>
          <w:b/>
          <w:bCs/>
          <w:kern w:val="2"/>
          <w:sz w:val="22"/>
          <w:rtl/>
          <w:lang w:val="en-US" w:eastAsia="en-US" w:bidi="ar-EG"/>
        </w:rPr>
      </w:pPr>
      <w:r w:rsidRPr="00EE1547">
        <w:rPr>
          <w:rFonts w:eastAsia="YouYuan" w:cs="Simplified Arabic" w:hint="cs"/>
          <w:b/>
          <w:bCs/>
          <w:kern w:val="2"/>
          <w:sz w:val="22"/>
          <w:rtl/>
          <w:lang w:val="en-US" w:eastAsia="en-US" w:bidi="ar-EG"/>
        </w:rPr>
        <w:t>الآلية المالية والموارد المالية</w:t>
      </w:r>
    </w:p>
    <w:p w14:paraId="79F6D3F0" w14:textId="123D4F63"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 xml:space="preserve">في </w:t>
      </w:r>
      <w:r w:rsidR="003B5FE6">
        <w:rPr>
          <w:rFonts w:cs="Simplified Arabic" w:hint="cs"/>
          <w:sz w:val="22"/>
          <w:rtl/>
        </w:rPr>
        <w:t xml:space="preserve">المقرر </w:t>
      </w:r>
      <w:hyperlink r:id="rId32" w:history="1">
        <w:r w:rsidR="003B5FE6" w:rsidRPr="00DA3810">
          <w:rPr>
            <w:rStyle w:val="Hyperlink"/>
            <w:rFonts w:cs="Simplified Arabic"/>
            <w:sz w:val="22"/>
            <w:lang w:val="en-US"/>
          </w:rPr>
          <w:t>NP-5/4</w:t>
        </w:r>
      </w:hyperlink>
      <w:r w:rsidR="003B5FE6">
        <w:rPr>
          <w:rFonts w:cs="Simplified Arabic" w:hint="cs"/>
          <w:sz w:val="22"/>
          <w:rtl/>
          <w:lang w:val="en-US"/>
        </w:rPr>
        <w:t xml:space="preserve">، </w:t>
      </w:r>
      <w:r w:rsidRPr="00333F3B">
        <w:rPr>
          <w:rFonts w:eastAsia="YouYuan" w:cs="Simplified Arabic"/>
          <w:kern w:val="2"/>
          <w:sz w:val="22"/>
          <w:rtl/>
          <w:lang w:val="en-US" w:eastAsia="en-US" w:bidi="ar-EG"/>
        </w:rPr>
        <w:t xml:space="preserve">قدم مؤتمر الأطراف العامل كاجتماع للأطراف في بروتوكول </w:t>
      </w:r>
      <w:proofErr w:type="spellStart"/>
      <w:r w:rsidR="003B5FE6" w:rsidRPr="00EE1547">
        <w:rPr>
          <w:rFonts w:cs="Simplified Arabic"/>
          <w:sz w:val="22"/>
          <w:rtl/>
        </w:rPr>
        <w:t>ناغويا</w:t>
      </w:r>
      <w:proofErr w:type="spellEnd"/>
      <w:r w:rsidR="003B5FE6" w:rsidRPr="00EE1547">
        <w:rPr>
          <w:rFonts w:cs="Simplified Arabic"/>
          <w:sz w:val="22"/>
          <w:rtl/>
        </w:rPr>
        <w:t xml:space="preserve"> </w:t>
      </w:r>
      <w:r w:rsidRPr="00333F3B">
        <w:rPr>
          <w:rFonts w:eastAsia="YouYuan" w:cs="Simplified Arabic"/>
          <w:kern w:val="2"/>
          <w:sz w:val="22"/>
          <w:rtl/>
          <w:lang w:val="en-US" w:eastAsia="en-US" w:bidi="ar-EG"/>
        </w:rPr>
        <w:t xml:space="preserve">عددا من التوصيات إلى مؤتمر الأطراف في الاتفاقية بشأن تقديم مزيد من التوجيهات </w:t>
      </w:r>
      <w:r w:rsidRPr="00333F3B">
        <w:rPr>
          <w:rFonts w:eastAsia="YouYuan" w:cs="Simplified Arabic" w:hint="cs"/>
          <w:kern w:val="2"/>
          <w:sz w:val="22"/>
          <w:rtl/>
          <w:lang w:val="en-US" w:eastAsia="en-US" w:bidi="ar-EG"/>
        </w:rPr>
        <w:t>بشأن ا</w:t>
      </w:r>
      <w:r w:rsidRPr="00333F3B">
        <w:rPr>
          <w:rFonts w:eastAsia="YouYuan" w:cs="Simplified Arabic"/>
          <w:kern w:val="2"/>
          <w:sz w:val="22"/>
          <w:rtl/>
          <w:lang w:val="en-US" w:eastAsia="en-US" w:bidi="ar-EG"/>
        </w:rPr>
        <w:t xml:space="preserve">لآلية المالية فيما يتعلق </w:t>
      </w:r>
      <w:r w:rsidR="003B5FE6">
        <w:rPr>
          <w:rFonts w:eastAsia="YouYuan" w:cs="Simplified Arabic" w:hint="cs"/>
          <w:kern w:val="2"/>
          <w:sz w:val="22"/>
          <w:rtl/>
          <w:lang w:val="en-US" w:eastAsia="en-US" w:bidi="ar-EG"/>
        </w:rPr>
        <w:t>بالحصول وتقاسم المنافع</w:t>
      </w:r>
      <w:r w:rsidRPr="00333F3B">
        <w:rPr>
          <w:rFonts w:eastAsia="YouYuan" w:cs="Simplified Arabic"/>
          <w:kern w:val="2"/>
          <w:sz w:val="22"/>
          <w:rtl/>
          <w:lang w:val="en-US" w:eastAsia="en-US" w:bidi="ar-EG"/>
        </w:rPr>
        <w:t>.</w:t>
      </w:r>
    </w:p>
    <w:p w14:paraId="0D2D9361" w14:textId="5054D29E"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 xml:space="preserve">وفي المقرر </w:t>
      </w:r>
      <w:hyperlink r:id="rId33" w:history="1">
        <w:r w:rsidRPr="00333F3B">
          <w:rPr>
            <w:rFonts w:eastAsia="YouYuan" w:cs="Simplified Arabic"/>
            <w:color w:val="0000FF" w:themeColor="hyperlink"/>
            <w:kern w:val="2"/>
            <w:sz w:val="22"/>
            <w:u w:val="single"/>
            <w:rtl/>
            <w:lang w:val="en-US" w:eastAsia="en-US" w:bidi="ar-EG"/>
          </w:rPr>
          <w:t>16/33</w:t>
        </w:r>
      </w:hyperlink>
      <w:r w:rsidRPr="00333F3B">
        <w:rPr>
          <w:rFonts w:eastAsia="YouYuan" w:cs="Simplified Arabic"/>
          <w:kern w:val="2"/>
          <w:sz w:val="22"/>
          <w:rtl/>
          <w:lang w:val="en-US" w:eastAsia="en-US" w:bidi="ar-EG"/>
        </w:rPr>
        <w:t>، أدرج مؤتمر الأطراف في الاتفاقية عناصر إضافية</w:t>
      </w:r>
      <w:r w:rsidRPr="00333F3B">
        <w:rPr>
          <w:rFonts w:eastAsia="YouYuan" w:cs="Simplified Arabic" w:hint="cs"/>
          <w:kern w:val="2"/>
          <w:sz w:val="22"/>
          <w:rtl/>
          <w:lang w:val="en-US" w:eastAsia="en-US" w:bidi="ar-EG"/>
        </w:rPr>
        <w:t xml:space="preserve"> لإطار أولويات برنامج التنوع البيولوجي في الاتفاقية الموجه نحو تحقيق النتائج والمستمر لأربع سنوات لفترة التجديد التاسع لموارد الصندوق </w:t>
      </w:r>
      <w:proofErr w:type="spellStart"/>
      <w:r w:rsidRPr="00333F3B">
        <w:rPr>
          <w:rFonts w:eastAsia="YouYuan" w:cs="Simplified Arabic" w:hint="cs"/>
          <w:kern w:val="2"/>
          <w:sz w:val="22"/>
          <w:rtl/>
          <w:lang w:val="en-US" w:eastAsia="en-US" w:bidi="ar-EG"/>
        </w:rPr>
        <w:t>الاستئماني</w:t>
      </w:r>
      <w:proofErr w:type="spellEnd"/>
      <w:r w:rsidRPr="00333F3B">
        <w:rPr>
          <w:rFonts w:eastAsia="YouYuan" w:cs="Simplified Arabic" w:hint="cs"/>
          <w:kern w:val="2"/>
          <w:sz w:val="22"/>
          <w:rtl/>
          <w:lang w:val="en-US" w:eastAsia="en-US" w:bidi="ar-EG"/>
        </w:rPr>
        <w:t xml:space="preserve"> لمرفق البيئة العالمية (2026-2030) لدعم تنفيذ بروتوكول </w:t>
      </w:r>
      <w:proofErr w:type="spellStart"/>
      <w:r w:rsidR="003B5FE6" w:rsidRPr="00EE1547">
        <w:rPr>
          <w:rFonts w:cs="Simplified Arabic"/>
          <w:sz w:val="22"/>
          <w:rtl/>
        </w:rPr>
        <w:t>ناغويا</w:t>
      </w:r>
      <w:proofErr w:type="spellEnd"/>
      <w:r w:rsidRPr="00333F3B">
        <w:rPr>
          <w:rFonts w:eastAsia="YouYuan" w:cs="Simplified Arabic" w:hint="cs"/>
          <w:kern w:val="2"/>
          <w:sz w:val="22"/>
          <w:rtl/>
          <w:lang w:val="en-US" w:eastAsia="en-US" w:bidi="ar-EG"/>
        </w:rPr>
        <w:t>.</w:t>
      </w:r>
    </w:p>
    <w:p w14:paraId="287BA703" w14:textId="77777777"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lastRenderedPageBreak/>
        <w:t xml:space="preserve">واعتمدت الهيئة الفرعية للتنفيذ، في اجتماعها السادس، التوصية </w:t>
      </w:r>
      <w:hyperlink r:id="rId34" w:history="1">
        <w:r w:rsidRPr="00333F3B">
          <w:rPr>
            <w:rFonts w:eastAsia="YouYuan" w:cs="Simplified Arabic"/>
            <w:color w:val="0000FF" w:themeColor="hyperlink"/>
            <w:kern w:val="2"/>
            <w:sz w:val="22"/>
            <w:u w:val="single"/>
            <w:rtl/>
            <w:lang w:val="en-US" w:eastAsia="en-US" w:bidi="ar-EG"/>
          </w:rPr>
          <w:t>6/2</w:t>
        </w:r>
      </w:hyperlink>
      <w:r w:rsidRPr="00333F3B">
        <w:rPr>
          <w:rFonts w:eastAsia="YouYuan" w:cs="Simplified Arabic"/>
          <w:kern w:val="2"/>
          <w:sz w:val="22"/>
          <w:rtl/>
          <w:lang w:val="en-US" w:eastAsia="en-US" w:bidi="ar-EG"/>
        </w:rPr>
        <w:t xml:space="preserve"> بشأن الآلية المالية، والتي تتضمن مشروع مقرر ل</w:t>
      </w:r>
      <w:r w:rsidRPr="00333F3B">
        <w:rPr>
          <w:rFonts w:eastAsia="YouYuan" w:cs="Simplified Arabic" w:hint="cs"/>
          <w:kern w:val="2"/>
          <w:sz w:val="22"/>
          <w:rtl/>
          <w:lang w:val="en-US" w:eastAsia="en-US" w:bidi="ar-EG"/>
        </w:rPr>
        <w:t xml:space="preserve">كي </w:t>
      </w:r>
      <w:r w:rsidRPr="00333F3B">
        <w:rPr>
          <w:rFonts w:eastAsia="YouYuan" w:cs="Simplified Arabic"/>
          <w:kern w:val="2"/>
          <w:sz w:val="22"/>
          <w:rtl/>
          <w:lang w:val="en-US" w:eastAsia="en-US" w:bidi="ar-EG"/>
        </w:rPr>
        <w:t>ينظر فيه مؤتمر الأطراف في الاتفاقية؛ ومن المزمع أن تناقش الهيئة عناصر إضافية لمشروع مقرر بشأن الموضوع نفسه في اجتماعها السابع.</w:t>
      </w:r>
    </w:p>
    <w:p w14:paraId="2AC2EF77" w14:textId="20B2C834"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وس</w:t>
      </w:r>
      <w:r w:rsidR="001D06BB">
        <w:rPr>
          <w:rFonts w:eastAsia="YouYuan" w:cs="Simplified Arabic" w:hint="cs"/>
          <w:kern w:val="2"/>
          <w:sz w:val="22"/>
          <w:rtl/>
          <w:lang w:val="en-US" w:eastAsia="en-US" w:bidi="ar-EG"/>
        </w:rPr>
        <w:t>ت</w:t>
      </w:r>
      <w:r w:rsidRPr="00333F3B">
        <w:rPr>
          <w:rFonts w:eastAsia="YouYuan" w:cs="Simplified Arabic"/>
          <w:kern w:val="2"/>
          <w:sz w:val="22"/>
          <w:rtl/>
          <w:lang w:val="en-US" w:eastAsia="en-US" w:bidi="ar-EG"/>
        </w:rPr>
        <w:t xml:space="preserve">ُعرض على مؤتمر الأطراف العامل كاجتماع للأطراف في بروتوكول </w:t>
      </w:r>
      <w:proofErr w:type="spellStart"/>
      <w:r w:rsidR="003B5FE6" w:rsidRPr="00EE1547">
        <w:rPr>
          <w:rFonts w:cs="Simplified Arabic"/>
          <w:sz w:val="22"/>
          <w:rtl/>
        </w:rPr>
        <w:t>ناغويا</w:t>
      </w:r>
      <w:proofErr w:type="spellEnd"/>
      <w:r w:rsidR="003B5FE6" w:rsidRPr="00EE1547">
        <w:rPr>
          <w:rFonts w:cs="Simplified Arabic"/>
          <w:sz w:val="22"/>
          <w:rtl/>
        </w:rPr>
        <w:t xml:space="preserve"> </w:t>
      </w:r>
      <w:r w:rsidRPr="00333F3B">
        <w:rPr>
          <w:rFonts w:eastAsia="YouYuan" w:cs="Simplified Arabic"/>
          <w:kern w:val="2"/>
          <w:sz w:val="22"/>
          <w:rtl/>
          <w:lang w:val="en-US" w:eastAsia="en-US" w:bidi="ar-EG"/>
        </w:rPr>
        <w:t>مذكرة من الأمانة</w:t>
      </w:r>
      <w:r w:rsidRPr="00333F3B">
        <w:rPr>
          <w:rFonts w:eastAsia="YouYuan" w:cs="Simplified Arabic"/>
          <w:kern w:val="2"/>
          <w:sz w:val="22"/>
          <w:vertAlign w:val="superscript"/>
          <w:rtl/>
          <w:lang w:val="en-US" w:eastAsia="en-US" w:bidi="ar-EG"/>
        </w:rPr>
        <w:footnoteReference w:id="18"/>
      </w:r>
      <w:r w:rsidRPr="00333F3B">
        <w:rPr>
          <w:rFonts w:eastAsia="YouYuan" w:cs="Simplified Arabic"/>
          <w:kern w:val="2"/>
          <w:sz w:val="22"/>
          <w:rtl/>
          <w:lang w:val="en-US" w:eastAsia="en-US" w:bidi="ar-EG"/>
        </w:rPr>
        <w:t xml:space="preserve"> تتضمن عناصر مشروع مقرر.</w:t>
      </w:r>
      <w:r w:rsidRPr="00333F3B">
        <w:rPr>
          <w:rtl/>
        </w:rPr>
        <w:t xml:space="preserve"> </w:t>
      </w:r>
      <w:r w:rsidR="003B5FE6">
        <w:rPr>
          <w:rFonts w:hint="cs"/>
          <w:rtl/>
        </w:rPr>
        <w:t>و</w:t>
      </w:r>
      <w:r w:rsidRPr="00333F3B">
        <w:rPr>
          <w:rFonts w:eastAsia="YouYuan" w:cs="Simplified Arabic"/>
          <w:kern w:val="2"/>
          <w:sz w:val="22"/>
          <w:rtl/>
          <w:lang w:val="en-US" w:eastAsia="en-US" w:bidi="ar-EG"/>
        </w:rPr>
        <w:t>سيكون تقرير مجلس مرفق البيئة العالمية المقدم إلى الاجتماع السابع عشر لمؤتمر الأطراف</w:t>
      </w:r>
      <w:r w:rsidR="003B5FE6">
        <w:rPr>
          <w:rFonts w:eastAsia="YouYuan" w:cs="Simplified Arabic" w:hint="cs"/>
          <w:kern w:val="2"/>
          <w:sz w:val="22"/>
          <w:rtl/>
          <w:lang w:val="en-US" w:eastAsia="en-US" w:bidi="ar-EG"/>
        </w:rPr>
        <w:t xml:space="preserve"> في الاتفاقية</w:t>
      </w:r>
      <w:r w:rsidR="003B5FE6" w:rsidRPr="003B5FE6">
        <w:rPr>
          <w:rFonts w:eastAsia="YouYuan" w:cs="Simplified Arabic" w:hint="cs"/>
          <w:kern w:val="2"/>
          <w:sz w:val="22"/>
          <w:rtl/>
          <w:lang w:val="en-US" w:eastAsia="en-US" w:bidi="ar-EG"/>
        </w:rPr>
        <w:t xml:space="preserve"> </w:t>
      </w:r>
      <w:r w:rsidR="003B5FE6" w:rsidRPr="00333F3B">
        <w:rPr>
          <w:rFonts w:eastAsia="YouYuan" w:cs="Simplified Arabic" w:hint="cs"/>
          <w:kern w:val="2"/>
          <w:sz w:val="22"/>
          <w:rtl/>
          <w:lang w:val="en-US" w:eastAsia="en-US" w:bidi="ar-EG"/>
        </w:rPr>
        <w:t>أيضا</w:t>
      </w:r>
      <w:r w:rsidRPr="00333F3B">
        <w:rPr>
          <w:rFonts w:eastAsia="YouYuan" w:cs="Simplified Arabic"/>
          <w:kern w:val="2"/>
          <w:sz w:val="22"/>
          <w:rtl/>
          <w:lang w:val="en-US" w:eastAsia="en-US" w:bidi="ar-EG"/>
        </w:rPr>
        <w:t xml:space="preserve"> </w:t>
      </w:r>
      <w:r w:rsidR="003B5FE6">
        <w:rPr>
          <w:rFonts w:eastAsia="YouYuan" w:cs="Simplified Arabic" w:hint="cs"/>
          <w:kern w:val="2"/>
          <w:sz w:val="22"/>
          <w:rtl/>
          <w:lang w:val="en-US" w:eastAsia="en-US" w:bidi="ar-EG"/>
        </w:rPr>
        <w:t>ذا</w:t>
      </w:r>
      <w:r w:rsidRPr="00333F3B">
        <w:rPr>
          <w:rFonts w:eastAsia="YouYuan" w:cs="Simplified Arabic"/>
          <w:kern w:val="2"/>
          <w:sz w:val="22"/>
          <w:rtl/>
          <w:lang w:val="en-US" w:eastAsia="en-US" w:bidi="ar-EG"/>
        </w:rPr>
        <w:t xml:space="preserve"> صلة </w:t>
      </w:r>
      <w:r w:rsidRPr="00333F3B">
        <w:rPr>
          <w:rFonts w:eastAsia="YouYuan" w:cs="Simplified Arabic" w:hint="cs"/>
          <w:kern w:val="2"/>
          <w:sz w:val="22"/>
          <w:rtl/>
          <w:lang w:val="en-US" w:eastAsia="en-US" w:bidi="ar-EG"/>
        </w:rPr>
        <w:t>بالمداولات</w:t>
      </w:r>
      <w:r w:rsidRPr="00333F3B">
        <w:rPr>
          <w:rFonts w:eastAsia="YouYuan" w:cs="Simplified Arabic"/>
          <w:kern w:val="2"/>
          <w:sz w:val="22"/>
          <w:rtl/>
          <w:lang w:val="en-US" w:eastAsia="en-US" w:bidi="ar-EG"/>
        </w:rPr>
        <w:t>.</w:t>
      </w:r>
      <w:r w:rsidRPr="00333F3B">
        <w:rPr>
          <w:rtl/>
        </w:rPr>
        <w:t xml:space="preserve"> </w:t>
      </w:r>
      <w:r w:rsidRPr="00333F3B">
        <w:rPr>
          <w:rFonts w:eastAsia="YouYuan" w:cs="Simplified Arabic"/>
          <w:kern w:val="2"/>
          <w:sz w:val="22"/>
          <w:rtl/>
          <w:lang w:val="en-US" w:eastAsia="en-US" w:bidi="ar-EG"/>
        </w:rPr>
        <w:t xml:space="preserve">وستُدمج عناصر مشروع المقرر الواردة في مذكرة الأمانة وعناصر مشروع المقرر الواردة في التوصية </w:t>
      </w:r>
      <w:hyperlink r:id="rId35" w:history="1">
        <w:r w:rsidRPr="00333F3B">
          <w:rPr>
            <w:rStyle w:val="Hyperlink"/>
            <w:rFonts w:eastAsia="YouYuan" w:cs="Simplified Arabic"/>
            <w:kern w:val="2"/>
            <w:sz w:val="22"/>
            <w:rtl/>
            <w:lang w:val="en-US" w:eastAsia="en-US" w:bidi="ar-EG"/>
          </w:rPr>
          <w:t>6/2</w:t>
        </w:r>
      </w:hyperlink>
      <w:r w:rsidRPr="00333F3B">
        <w:rPr>
          <w:rFonts w:eastAsia="YouYuan" w:cs="Simplified Arabic"/>
          <w:kern w:val="2"/>
          <w:sz w:val="22"/>
          <w:rtl/>
          <w:lang w:val="en-US" w:eastAsia="en-US" w:bidi="ar-EG"/>
        </w:rPr>
        <w:t>، وكذلك، حسب الاقتضاء، العناصر الواردة في التوصية ذات الصلة المقرر اعتمادها في الاجتماع السابع للهيئة الفرعية، في مشروع مقرر واحد ضمن تجميع مشاريع المقررات.</w:t>
      </w:r>
    </w:p>
    <w:p w14:paraId="136965C0" w14:textId="2E5A6414"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وسيُدعى</w:t>
      </w:r>
      <w:r w:rsidRPr="00333F3B">
        <w:rPr>
          <w:rFonts w:eastAsia="YouYuan" w:cs="Simplified Arabic"/>
          <w:kern w:val="2"/>
          <w:sz w:val="22"/>
          <w:rtl/>
          <w:lang w:val="en-US" w:eastAsia="en-US" w:bidi="ar-EG"/>
        </w:rPr>
        <w:t xml:space="preserve"> 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للأطراف</w:t>
      </w:r>
      <w:r w:rsidRPr="00333F3B">
        <w:rPr>
          <w:rFonts w:eastAsia="YouYuan" w:cs="Simplified Arabic"/>
          <w:kern w:val="2"/>
          <w:sz w:val="22"/>
          <w:rtl/>
          <w:lang w:val="en-US" w:eastAsia="en-US" w:bidi="ar-EG"/>
        </w:rPr>
        <w:t xml:space="preserve"> في بروتوكول </w:t>
      </w:r>
      <w:proofErr w:type="spellStart"/>
      <w:r w:rsidR="003B5FE6" w:rsidRPr="00EE1547">
        <w:rPr>
          <w:rFonts w:cs="Simplified Arabic"/>
          <w:sz w:val="22"/>
          <w:rtl/>
        </w:rPr>
        <w:t>ناغويا</w:t>
      </w:r>
      <w:proofErr w:type="spellEnd"/>
      <w:r w:rsidR="003B5FE6" w:rsidRPr="00EE1547">
        <w:rPr>
          <w:rFonts w:cs="Simplified Arabic"/>
          <w:sz w:val="22"/>
          <w:rtl/>
        </w:rPr>
        <w:t xml:space="preserve"> </w:t>
      </w:r>
      <w:r w:rsidRPr="00333F3B">
        <w:rPr>
          <w:rFonts w:eastAsia="YouYuan" w:cs="Simplified Arabic"/>
          <w:kern w:val="2"/>
          <w:sz w:val="22"/>
          <w:rtl/>
          <w:lang w:val="en-US" w:eastAsia="en-US" w:bidi="ar-EG"/>
        </w:rPr>
        <w:t>إلى النظر</w:t>
      </w:r>
      <w:r w:rsidRPr="00333F3B">
        <w:rPr>
          <w:rFonts w:eastAsia="YouYuan" w:cs="Simplified Arabic" w:hint="cs"/>
          <w:kern w:val="2"/>
          <w:sz w:val="22"/>
          <w:rtl/>
          <w:lang w:val="en-US" w:eastAsia="en-US" w:bidi="ar-EG"/>
        </w:rPr>
        <w:t xml:space="preserve"> في مشروع المقرر الموحد، </w:t>
      </w:r>
      <w:r w:rsidRPr="00333F3B">
        <w:rPr>
          <w:rFonts w:eastAsia="YouYuan" w:cs="Simplified Arabic"/>
          <w:kern w:val="2"/>
          <w:sz w:val="22"/>
          <w:rtl/>
          <w:lang w:val="en-US" w:eastAsia="en-US" w:bidi="ar-EG"/>
        </w:rPr>
        <w:t xml:space="preserve">بهدف اعتماده وإحالته إلى مؤتمر الأطراف في الاتفاقية لكي ينظر في التوجيهات </w:t>
      </w:r>
      <w:proofErr w:type="spellStart"/>
      <w:r w:rsidRPr="00333F3B">
        <w:rPr>
          <w:rFonts w:eastAsia="YouYuan" w:cs="Simplified Arabic"/>
          <w:kern w:val="2"/>
          <w:sz w:val="22"/>
          <w:rtl/>
          <w:lang w:val="en-US" w:eastAsia="en-US" w:bidi="ar-EG"/>
        </w:rPr>
        <w:t>الموصى</w:t>
      </w:r>
      <w:proofErr w:type="spellEnd"/>
      <w:r w:rsidRPr="00333F3B">
        <w:rPr>
          <w:rFonts w:eastAsia="YouYuan" w:cs="Simplified Arabic"/>
          <w:kern w:val="2"/>
          <w:sz w:val="22"/>
          <w:rtl/>
          <w:lang w:val="en-US" w:eastAsia="en-US" w:bidi="ar-EG"/>
        </w:rPr>
        <w:t xml:space="preserve"> بها لمرفق البيئة العالمية.</w:t>
      </w:r>
    </w:p>
    <w:p w14:paraId="4D712F18" w14:textId="25CA0F64" w:rsidR="00333F3B" w:rsidRPr="00333F3B" w:rsidRDefault="00333F3B" w:rsidP="00333F3B">
      <w:pPr>
        <w:keepNext/>
        <w:keepLines/>
        <w:bidi/>
        <w:spacing w:after="100" w:line="216" w:lineRule="auto"/>
        <w:ind w:left="720" w:hanging="716"/>
        <w:jc w:val="both"/>
        <w:rPr>
          <w:rFonts w:eastAsia="YouYuan" w:cs="Simplified Arabic"/>
          <w:b/>
          <w:bCs/>
          <w:kern w:val="2"/>
          <w:sz w:val="22"/>
          <w:lang w:val="en-US" w:eastAsia="en-US" w:bidi="ar-EG"/>
        </w:rPr>
      </w:pPr>
      <w:r w:rsidRPr="00333F3B">
        <w:rPr>
          <w:rFonts w:eastAsia="YouYuan" w:cs="Simplified Arabic" w:hint="cs"/>
          <w:b/>
          <w:bCs/>
          <w:kern w:val="2"/>
          <w:sz w:val="22"/>
          <w:rtl/>
          <w:lang w:val="en-US" w:eastAsia="en-US" w:bidi="ar-EG"/>
        </w:rPr>
        <w:t xml:space="preserve">البند </w:t>
      </w:r>
      <w:r w:rsidR="00CF1C14" w:rsidRPr="00CF1C14">
        <w:rPr>
          <w:rFonts w:eastAsia="YouYuan" w:cs="Simplified Arabic" w:hint="cs"/>
          <w:b/>
          <w:bCs/>
          <w:kern w:val="2"/>
          <w:sz w:val="22"/>
          <w:rtl/>
          <w:lang w:val="en-US" w:eastAsia="en-US" w:bidi="ar-EG"/>
        </w:rPr>
        <w:t>11</w:t>
      </w:r>
    </w:p>
    <w:p w14:paraId="0A289C57" w14:textId="394D4BD1" w:rsidR="00333F3B" w:rsidRDefault="00CF1C14" w:rsidP="00333F3B">
      <w:pPr>
        <w:keepNext/>
        <w:keepLines/>
        <w:bidi/>
        <w:spacing w:after="100" w:line="216" w:lineRule="auto"/>
        <w:ind w:left="720" w:hanging="716"/>
        <w:jc w:val="both"/>
        <w:rPr>
          <w:rFonts w:eastAsia="YouYuan" w:cs="Simplified Arabic"/>
          <w:b/>
          <w:bCs/>
          <w:kern w:val="2"/>
          <w:sz w:val="22"/>
          <w:rtl/>
          <w:lang w:val="en-US" w:eastAsia="en-US" w:bidi="ar-EG"/>
        </w:rPr>
      </w:pPr>
      <w:r>
        <w:rPr>
          <w:rFonts w:eastAsia="YouYuan" w:cs="Simplified Arabic" w:hint="cs"/>
          <w:b/>
          <w:bCs/>
          <w:kern w:val="2"/>
          <w:sz w:val="22"/>
          <w:rtl/>
          <w:lang w:val="en-US" w:eastAsia="en-US" w:bidi="ar-EG"/>
        </w:rPr>
        <w:t xml:space="preserve">الصكوك الدولية المتخصصة للحصول وتقاسم المنافع في سياق المادة 4، الفقرة 4 من بروتوكول </w:t>
      </w:r>
      <w:proofErr w:type="spellStart"/>
      <w:r>
        <w:rPr>
          <w:rFonts w:eastAsia="YouYuan" w:cs="Simplified Arabic" w:hint="cs"/>
          <w:b/>
          <w:bCs/>
          <w:kern w:val="2"/>
          <w:sz w:val="22"/>
          <w:rtl/>
          <w:lang w:val="en-US" w:eastAsia="en-US" w:bidi="ar-EG"/>
        </w:rPr>
        <w:t>ناغويا</w:t>
      </w:r>
      <w:proofErr w:type="spellEnd"/>
    </w:p>
    <w:p w14:paraId="656262E5" w14:textId="05B72F36" w:rsidR="00CF1C14" w:rsidRDefault="00CF1C14" w:rsidP="00CF1C14">
      <w:pPr>
        <w:numPr>
          <w:ilvl w:val="0"/>
          <w:numId w:val="13"/>
        </w:numPr>
        <w:bidi/>
        <w:spacing w:after="120" w:line="216" w:lineRule="auto"/>
        <w:ind w:firstLine="0"/>
        <w:jc w:val="both"/>
        <w:rPr>
          <w:rFonts w:eastAsia="YouYuan" w:cs="Simplified Arabic"/>
          <w:kern w:val="2"/>
          <w:sz w:val="22"/>
          <w:lang w:val="en-US" w:eastAsia="en-US" w:bidi="ar-EG"/>
        </w:rPr>
      </w:pPr>
      <w:r w:rsidRPr="00CF1C14">
        <w:rPr>
          <w:rFonts w:eastAsia="YouYuan" w:cs="Simplified Arabic"/>
          <w:kern w:val="2"/>
          <w:sz w:val="22"/>
          <w:rtl/>
          <w:lang w:val="en-US" w:eastAsia="en-US" w:bidi="ar-EG"/>
        </w:rPr>
        <w:t xml:space="preserve">في المقرر </w:t>
      </w:r>
      <w:hyperlink r:id="rId36" w:history="1">
        <w:r w:rsidRPr="00CF1C14">
          <w:rPr>
            <w:rStyle w:val="Hyperlink"/>
            <w:rFonts w:eastAsia="YouYuan" w:cs="Simplified Arabic"/>
            <w:kern w:val="2"/>
            <w:sz w:val="22"/>
            <w:lang w:val="en-US" w:eastAsia="en-US" w:bidi="ar-EG"/>
          </w:rPr>
          <w:t>NP-4/11</w:t>
        </w:r>
      </w:hyperlink>
      <w:r w:rsidRPr="00CF1C14">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لاحظ</w:t>
      </w:r>
      <w:r w:rsidRPr="00CF1C14">
        <w:rPr>
          <w:rFonts w:eastAsia="YouYuan" w:cs="Simplified Arabic"/>
          <w:kern w:val="2"/>
          <w:sz w:val="22"/>
          <w:rtl/>
          <w:lang w:val="en-US" w:eastAsia="en-US" w:bidi="ar-EG"/>
        </w:rPr>
        <w:t xml:space="preserve"> مؤتمر الأطراف العامل كاجتماع للأطراف في بروتوكول </w:t>
      </w:r>
      <w:proofErr w:type="spellStart"/>
      <w:r w:rsidRPr="00CF1C14">
        <w:rPr>
          <w:rFonts w:eastAsia="YouYuan" w:cs="Simplified Arabic"/>
          <w:kern w:val="2"/>
          <w:sz w:val="22"/>
          <w:rtl/>
          <w:lang w:val="en-US" w:eastAsia="en-US" w:bidi="ar-EG"/>
        </w:rPr>
        <w:t>ناغويا</w:t>
      </w:r>
      <w:proofErr w:type="spellEnd"/>
      <w:r w:rsidRPr="00CF1C14">
        <w:rPr>
          <w:rFonts w:eastAsia="YouYuan" w:cs="Simplified Arabic"/>
          <w:kern w:val="2"/>
          <w:sz w:val="22"/>
          <w:rtl/>
          <w:lang w:val="en-US" w:eastAsia="en-US" w:bidi="ar-EG"/>
        </w:rPr>
        <w:t xml:space="preserve"> اختلاف الآراء</w:t>
      </w:r>
      <w:r>
        <w:rPr>
          <w:rFonts w:eastAsia="YouYuan" w:cs="Simplified Arabic" w:hint="cs"/>
          <w:kern w:val="2"/>
          <w:sz w:val="22"/>
          <w:rtl/>
          <w:lang w:val="en-US" w:eastAsia="en-US" w:bidi="ar-EG"/>
        </w:rPr>
        <w:t xml:space="preserve"> فيما</w:t>
      </w:r>
      <w:r w:rsidRPr="00CF1C14">
        <w:rPr>
          <w:rFonts w:eastAsia="YouYuan" w:cs="Simplified Arabic"/>
          <w:kern w:val="2"/>
          <w:sz w:val="22"/>
          <w:rtl/>
          <w:lang w:val="en-US" w:eastAsia="en-US" w:bidi="ar-EG"/>
        </w:rPr>
        <w:t xml:space="preserve"> بين الأطراف ب</w:t>
      </w:r>
      <w:r>
        <w:rPr>
          <w:rFonts w:eastAsia="YouYuan" w:cs="Simplified Arabic" w:hint="cs"/>
          <w:kern w:val="2"/>
          <w:sz w:val="22"/>
          <w:rtl/>
          <w:lang w:val="en-US" w:eastAsia="en-US" w:bidi="ar-EG"/>
        </w:rPr>
        <w:t xml:space="preserve">خصوص </w:t>
      </w:r>
      <w:r w:rsidRPr="00CF1C14">
        <w:rPr>
          <w:rFonts w:eastAsia="YouYuan" w:cs="Simplified Arabic"/>
          <w:kern w:val="2"/>
          <w:sz w:val="22"/>
          <w:rtl/>
          <w:lang w:val="en-US" w:eastAsia="en-US" w:bidi="ar-EG"/>
        </w:rPr>
        <w:t xml:space="preserve">الصكوك الدولية المتخصصة للحصول وتقاسم المنافع في سياق المادة 4 من بروتوكول </w:t>
      </w:r>
      <w:proofErr w:type="spellStart"/>
      <w:r w:rsidRPr="00CF1C14">
        <w:rPr>
          <w:rFonts w:eastAsia="YouYuan" w:cs="Simplified Arabic"/>
          <w:kern w:val="2"/>
          <w:sz w:val="22"/>
          <w:rtl/>
          <w:lang w:val="en-US" w:eastAsia="en-US" w:bidi="ar-EG"/>
        </w:rPr>
        <w:t>ناغويا</w:t>
      </w:r>
      <w:proofErr w:type="spellEnd"/>
      <w:r w:rsidRPr="00CF1C14">
        <w:rPr>
          <w:rFonts w:eastAsia="YouYuan" w:cs="Simplified Arabic"/>
          <w:kern w:val="2"/>
          <w:sz w:val="22"/>
          <w:rtl/>
          <w:lang w:val="en-US" w:eastAsia="en-US" w:bidi="ar-EG"/>
        </w:rPr>
        <w:t>.</w:t>
      </w:r>
    </w:p>
    <w:p w14:paraId="2157E4FC" w14:textId="0AE9CBA5" w:rsidR="00CF1C14" w:rsidRDefault="00CF1C14" w:rsidP="00CF1C14">
      <w:pPr>
        <w:numPr>
          <w:ilvl w:val="0"/>
          <w:numId w:val="13"/>
        </w:numPr>
        <w:bidi/>
        <w:spacing w:after="120" w:line="216" w:lineRule="auto"/>
        <w:ind w:firstLine="0"/>
        <w:jc w:val="both"/>
        <w:rPr>
          <w:rFonts w:eastAsia="YouYuan" w:cs="Simplified Arabic"/>
          <w:kern w:val="2"/>
          <w:sz w:val="22"/>
          <w:lang w:val="en-US" w:eastAsia="en-US" w:bidi="ar-EG"/>
        </w:rPr>
      </w:pPr>
      <w:r w:rsidRPr="00CF1C14">
        <w:rPr>
          <w:rFonts w:eastAsia="YouYuan" w:cs="Simplified Arabic"/>
          <w:kern w:val="2"/>
          <w:sz w:val="22"/>
          <w:rtl/>
          <w:lang w:val="en-US" w:eastAsia="en-US" w:bidi="ar-EG"/>
        </w:rPr>
        <w:t xml:space="preserve">وفي المقرر </w:t>
      </w:r>
      <w:hyperlink r:id="rId37" w:history="1">
        <w:r w:rsidRPr="00CF1C14">
          <w:rPr>
            <w:rStyle w:val="Hyperlink"/>
            <w:rFonts w:eastAsia="YouYuan" w:cs="Simplified Arabic"/>
            <w:kern w:val="2"/>
            <w:sz w:val="22"/>
            <w:lang w:val="en-US" w:eastAsia="en-US" w:bidi="ar-EG"/>
          </w:rPr>
          <w:t>NP-5/8</w:t>
        </w:r>
      </w:hyperlink>
      <w:r w:rsidRPr="00CF1C14">
        <w:rPr>
          <w:rFonts w:eastAsia="YouYuan" w:cs="Simplified Arabic"/>
          <w:kern w:val="2"/>
          <w:sz w:val="22"/>
          <w:rtl/>
          <w:lang w:val="en-US" w:eastAsia="en-US" w:bidi="ar-EG"/>
        </w:rPr>
        <w:t xml:space="preserve">، دعا مؤتمر الأطراف العامل كاجتماع للأطراف في بروتوكول </w:t>
      </w:r>
      <w:proofErr w:type="spellStart"/>
      <w:r w:rsidRPr="00CF1C14">
        <w:rPr>
          <w:rFonts w:eastAsia="YouYuan" w:cs="Simplified Arabic"/>
          <w:kern w:val="2"/>
          <w:sz w:val="22"/>
          <w:rtl/>
          <w:lang w:val="en-US" w:eastAsia="en-US" w:bidi="ar-EG"/>
        </w:rPr>
        <w:t>ناغويا</w:t>
      </w:r>
      <w:proofErr w:type="spellEnd"/>
      <w:r w:rsidRPr="00CF1C14">
        <w:rPr>
          <w:rFonts w:eastAsia="YouYuan" w:cs="Simplified Arabic"/>
          <w:kern w:val="2"/>
          <w:sz w:val="22"/>
          <w:rtl/>
          <w:lang w:val="en-US" w:eastAsia="en-US" w:bidi="ar-EG"/>
        </w:rPr>
        <w:t xml:space="preserve"> الأطراف والحكومات الأخرى وأصحاب المصلحة المعنيين والمنظمات الدولية إلى تقديم آرائهم بشأن العملية المقترحة في التوصية</w:t>
      </w:r>
      <w:r>
        <w:rPr>
          <w:rFonts w:eastAsia="YouYuan" w:cs="Simplified Arabic" w:hint="cs"/>
          <w:kern w:val="2"/>
          <w:sz w:val="22"/>
          <w:rtl/>
          <w:lang w:val="en-US" w:eastAsia="en-US" w:bidi="ar-EG"/>
        </w:rPr>
        <w:t> </w:t>
      </w:r>
      <w:hyperlink r:id="rId38" w:history="1">
        <w:r w:rsidRPr="00CF1C14">
          <w:rPr>
            <w:rStyle w:val="Hyperlink"/>
            <w:rFonts w:eastAsia="YouYuan" w:cs="Simplified Arabic"/>
            <w:kern w:val="2"/>
            <w:sz w:val="22"/>
            <w:rtl/>
            <w:lang w:val="en-US" w:eastAsia="en-US" w:bidi="ar-EG"/>
          </w:rPr>
          <w:t>3/16</w:t>
        </w:r>
      </w:hyperlink>
      <w:r w:rsidRPr="00CF1C14">
        <w:rPr>
          <w:rFonts w:eastAsia="YouYuan" w:cs="Simplified Arabic"/>
          <w:kern w:val="2"/>
          <w:sz w:val="22"/>
          <w:rtl/>
          <w:lang w:val="en-US" w:eastAsia="en-US" w:bidi="ar-EG"/>
        </w:rPr>
        <w:t xml:space="preserve"> الصادرة عن الهيئة الفرعية للتنفيذ</w:t>
      </w:r>
      <w:r>
        <w:rPr>
          <w:rFonts w:eastAsia="YouYuan" w:cs="Simplified Arabic" w:hint="cs"/>
          <w:kern w:val="2"/>
          <w:sz w:val="22"/>
          <w:rtl/>
          <w:lang w:val="en-US" w:eastAsia="en-US" w:bidi="ar-EG"/>
        </w:rPr>
        <w:t xml:space="preserve"> وأفكارهم </w:t>
      </w:r>
      <w:r w:rsidRPr="00CF1C14">
        <w:rPr>
          <w:rFonts w:eastAsia="YouYuan" w:cs="Simplified Arabic"/>
          <w:kern w:val="2"/>
          <w:sz w:val="22"/>
          <w:rtl/>
          <w:lang w:val="en-US" w:eastAsia="en-US" w:bidi="ar-EG"/>
        </w:rPr>
        <w:t>بشأن العلاقة بين الصكوك المتخصصة للحصول وتقاسم المنافع.</w:t>
      </w:r>
    </w:p>
    <w:p w14:paraId="1267BB75" w14:textId="7E013EAE" w:rsidR="00CF1C14" w:rsidRDefault="00CF1C14" w:rsidP="00CF1C14">
      <w:pPr>
        <w:numPr>
          <w:ilvl w:val="0"/>
          <w:numId w:val="13"/>
        </w:numPr>
        <w:bidi/>
        <w:spacing w:after="120" w:line="216" w:lineRule="auto"/>
        <w:ind w:firstLine="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ونظرت الهيئة الفرعية للتنفيذ في اجتماعها السادس في مذكرة من الأمانة تتضمن تجميعا للآراء المقدمة، وتحديثات بشأن التطورات ذات الصلة في المنتديات الدولية، والنتائج الأولية المستخلصة من التقييم والاستعراض الثاني لفعالية بروتوكول </w:t>
      </w:r>
      <w:proofErr w:type="spellStart"/>
      <w:r>
        <w:rPr>
          <w:rFonts w:eastAsia="YouYuan" w:cs="Simplified Arabic" w:hint="cs"/>
          <w:kern w:val="2"/>
          <w:sz w:val="22"/>
          <w:rtl/>
          <w:lang w:val="en-US" w:eastAsia="en-US" w:bidi="ar-EG"/>
        </w:rPr>
        <w:t>ناغويا</w:t>
      </w:r>
      <w:proofErr w:type="spellEnd"/>
      <w:r>
        <w:rPr>
          <w:rFonts w:eastAsia="YouYuan" w:cs="Simplified Arabic" w:hint="cs"/>
          <w:kern w:val="2"/>
          <w:sz w:val="22"/>
          <w:rtl/>
          <w:lang w:val="en-US" w:eastAsia="en-US" w:bidi="ar-EG"/>
        </w:rPr>
        <w:t xml:space="preserve"> فيما يتعلق بالمادة 4، واعتمدت التوصية </w:t>
      </w:r>
      <w:hyperlink r:id="rId39" w:history="1">
        <w:r w:rsidRPr="00CF1C14">
          <w:rPr>
            <w:rStyle w:val="Hyperlink"/>
            <w:rFonts w:eastAsia="YouYuan" w:cs="Simplified Arabic" w:hint="cs"/>
            <w:kern w:val="2"/>
            <w:sz w:val="22"/>
            <w:rtl/>
            <w:lang w:val="en-US" w:eastAsia="en-US" w:bidi="ar-EG"/>
          </w:rPr>
          <w:t>6/7</w:t>
        </w:r>
      </w:hyperlink>
      <w:r>
        <w:rPr>
          <w:rFonts w:eastAsia="YouYuan" w:cs="Simplified Arabic" w:hint="cs"/>
          <w:kern w:val="2"/>
          <w:sz w:val="22"/>
          <w:rtl/>
          <w:lang w:val="en-US" w:eastAsia="en-US" w:bidi="ar-EG"/>
        </w:rPr>
        <w:t xml:space="preserve"> التي تتضمن مشروع مقرر.</w:t>
      </w:r>
      <w:r w:rsidRPr="00CF1C14">
        <w:rPr>
          <w:rtl/>
        </w:rPr>
        <w:t xml:space="preserve"> </w:t>
      </w:r>
      <w:r w:rsidRPr="00CF1C14">
        <w:rPr>
          <w:rFonts w:eastAsia="YouYuan" w:cs="Simplified Arabic"/>
          <w:kern w:val="2"/>
          <w:sz w:val="22"/>
          <w:rtl/>
          <w:lang w:val="en-US" w:eastAsia="en-US" w:bidi="ar-EG"/>
        </w:rPr>
        <w:t xml:space="preserve">وقد توفرت لاحقا معلومات إضافية ذات صلة بالفقرة 4 من المادة 4، بما في ذلك النصوص المقدمة من المنظمات الدولية المعنية بعد إعداد الوثائق الخاصة بذلك الاجتماع، فضلا عن المعلومات الواردة في التقارير الوطنية المقدمة في سياق التقييم والاستعراض الثاني لفعالية بروتوكول </w:t>
      </w:r>
      <w:proofErr w:type="spellStart"/>
      <w:r w:rsidRPr="00CF1C14">
        <w:rPr>
          <w:rFonts w:eastAsia="YouYuan" w:cs="Simplified Arabic"/>
          <w:kern w:val="2"/>
          <w:sz w:val="22"/>
          <w:rtl/>
          <w:lang w:val="en-US" w:eastAsia="en-US" w:bidi="ar-EG"/>
        </w:rPr>
        <w:t>ناغويا</w:t>
      </w:r>
      <w:proofErr w:type="spellEnd"/>
      <w:r w:rsidRPr="00CF1C14">
        <w:rPr>
          <w:rFonts w:eastAsia="YouYuan" w:cs="Simplified Arabic"/>
          <w:kern w:val="2"/>
          <w:sz w:val="22"/>
          <w:rtl/>
          <w:lang w:val="en-US" w:eastAsia="en-US" w:bidi="ar-EG"/>
        </w:rPr>
        <w:t>، والتي عُرضت على الهيئة الفرعية للنظر فيها خلال اجتماعها السابع.</w:t>
      </w:r>
      <w:r w:rsidRPr="00CF1C14">
        <w:rPr>
          <w:rtl/>
        </w:rPr>
        <w:t xml:space="preserve"> </w:t>
      </w:r>
      <w:r w:rsidRPr="00CF1C14">
        <w:rPr>
          <w:rFonts w:eastAsia="YouYuan" w:cs="Simplified Arabic"/>
          <w:kern w:val="2"/>
          <w:sz w:val="22"/>
          <w:rtl/>
          <w:lang w:val="en-US" w:eastAsia="en-US" w:bidi="ar-EG"/>
        </w:rPr>
        <w:t xml:space="preserve">ونتيجة لذلك، ستُعرض على مؤتمر الأطراف العامل كاجتماع للأطراف في البروتوكول مذكرة من الأمانة تتضمن تحليلا لتلك المعلومات، دون المساس بمشروع المقرر الوارد في </w:t>
      </w:r>
      <w:r w:rsidR="00871FDD">
        <w:rPr>
          <w:rFonts w:eastAsia="YouYuan" w:cs="Simplified Arabic" w:hint="cs"/>
          <w:kern w:val="2"/>
          <w:sz w:val="22"/>
          <w:rtl/>
          <w:lang w:val="en-US" w:eastAsia="en-US" w:bidi="ar-EG"/>
        </w:rPr>
        <w:t xml:space="preserve">التوصية </w:t>
      </w:r>
      <w:hyperlink r:id="rId40" w:history="1">
        <w:r w:rsidR="00871FDD" w:rsidRPr="00CF1C14">
          <w:rPr>
            <w:rStyle w:val="Hyperlink"/>
            <w:rFonts w:eastAsia="YouYuan" w:cs="Simplified Arabic" w:hint="cs"/>
            <w:kern w:val="2"/>
            <w:sz w:val="22"/>
            <w:rtl/>
            <w:lang w:val="en-US" w:eastAsia="en-US" w:bidi="ar-EG"/>
          </w:rPr>
          <w:t>6/7</w:t>
        </w:r>
      </w:hyperlink>
      <w:r w:rsidRPr="00CF1C14">
        <w:rPr>
          <w:rFonts w:eastAsia="YouYuan" w:cs="Simplified Arabic"/>
          <w:kern w:val="2"/>
          <w:sz w:val="22"/>
          <w:rtl/>
          <w:lang w:val="en-US" w:eastAsia="en-US" w:bidi="ar-EG"/>
        </w:rPr>
        <w:t>.</w:t>
      </w:r>
      <w:r w:rsidRPr="00333F3B">
        <w:rPr>
          <w:rFonts w:eastAsia="YouYuan" w:cs="Simplified Arabic"/>
          <w:kern w:val="2"/>
          <w:sz w:val="22"/>
          <w:vertAlign w:val="superscript"/>
          <w:rtl/>
          <w:lang w:val="en-US" w:eastAsia="en-US" w:bidi="ar-EG"/>
        </w:rPr>
        <w:footnoteReference w:id="19"/>
      </w:r>
    </w:p>
    <w:p w14:paraId="179A9E99" w14:textId="626177EC" w:rsidR="00652181" w:rsidRDefault="00652181" w:rsidP="00652181">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وسيُدعى</w:t>
      </w:r>
      <w:r w:rsidRPr="00333F3B">
        <w:rPr>
          <w:rFonts w:eastAsia="YouYuan" w:cs="Simplified Arabic"/>
          <w:kern w:val="2"/>
          <w:sz w:val="22"/>
          <w:rtl/>
          <w:lang w:val="en-US" w:eastAsia="en-US" w:bidi="ar-EG"/>
        </w:rPr>
        <w:t xml:space="preserve"> 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للأطراف</w:t>
      </w:r>
      <w:r w:rsidRPr="00333F3B">
        <w:rPr>
          <w:rFonts w:eastAsia="YouYuan" w:cs="Simplified Arabic"/>
          <w:kern w:val="2"/>
          <w:sz w:val="22"/>
          <w:rtl/>
          <w:lang w:val="en-US" w:eastAsia="en-US" w:bidi="ar-EG"/>
        </w:rPr>
        <w:t xml:space="preserve"> في </w:t>
      </w:r>
      <w:r w:rsidR="001D06BB">
        <w:rPr>
          <w:rFonts w:eastAsia="YouYuan" w:cs="Simplified Arabic" w:hint="cs"/>
          <w:kern w:val="2"/>
          <w:sz w:val="22"/>
          <w:rtl/>
          <w:lang w:val="en-US" w:eastAsia="en-US" w:bidi="ar-EG"/>
        </w:rPr>
        <w:t>ال</w:t>
      </w:r>
      <w:r w:rsidRPr="00333F3B">
        <w:rPr>
          <w:rFonts w:eastAsia="YouYuan" w:cs="Simplified Arabic"/>
          <w:kern w:val="2"/>
          <w:sz w:val="22"/>
          <w:rtl/>
          <w:lang w:val="en-US" w:eastAsia="en-US" w:bidi="ar-EG"/>
        </w:rPr>
        <w:t>بروتوكول إلى النظر</w:t>
      </w:r>
      <w:r w:rsidRPr="00333F3B">
        <w:rPr>
          <w:rFonts w:eastAsia="YouYuan" w:cs="Simplified Arabic" w:hint="cs"/>
          <w:kern w:val="2"/>
          <w:sz w:val="22"/>
          <w:rtl/>
          <w:lang w:val="en-US" w:eastAsia="en-US" w:bidi="ar-EG"/>
        </w:rPr>
        <w:t xml:space="preserve"> في مشروع المقرر </w:t>
      </w:r>
      <w:r w:rsidR="001D06BB">
        <w:rPr>
          <w:rFonts w:eastAsia="YouYuan" w:cs="Simplified Arabic" w:hint="cs"/>
          <w:kern w:val="2"/>
          <w:sz w:val="22"/>
          <w:rtl/>
          <w:lang w:val="en-US" w:eastAsia="en-US" w:bidi="ar-EG"/>
        </w:rPr>
        <w:t>الوارد في</w:t>
      </w:r>
      <w:r w:rsidR="001D06BB" w:rsidRPr="001D06BB">
        <w:rPr>
          <w:rFonts w:eastAsia="YouYuan" w:cs="Simplified Arabic" w:hint="cs"/>
          <w:kern w:val="2"/>
          <w:sz w:val="22"/>
          <w:rtl/>
          <w:lang w:val="en-US" w:eastAsia="en-US" w:bidi="ar-EG"/>
        </w:rPr>
        <w:t xml:space="preserve"> </w:t>
      </w:r>
      <w:r w:rsidR="001D06BB">
        <w:rPr>
          <w:rFonts w:eastAsia="YouYuan" w:cs="Simplified Arabic" w:hint="cs"/>
          <w:kern w:val="2"/>
          <w:sz w:val="22"/>
          <w:rtl/>
          <w:lang w:val="en-US" w:eastAsia="en-US" w:bidi="ar-EG"/>
        </w:rPr>
        <w:t xml:space="preserve">التوصية </w:t>
      </w:r>
      <w:hyperlink r:id="rId41" w:history="1">
        <w:r w:rsidR="001D06BB" w:rsidRPr="00CF1C14">
          <w:rPr>
            <w:rStyle w:val="Hyperlink"/>
            <w:rFonts w:eastAsia="YouYuan" w:cs="Simplified Arabic" w:hint="cs"/>
            <w:kern w:val="2"/>
            <w:sz w:val="22"/>
            <w:rtl/>
            <w:lang w:val="en-US" w:eastAsia="en-US" w:bidi="ar-EG"/>
          </w:rPr>
          <w:t>6/7</w:t>
        </w:r>
      </w:hyperlink>
      <w:r w:rsidR="001D06BB">
        <w:rPr>
          <w:rFonts w:eastAsia="YouYuan" w:cs="Simplified Arabic" w:hint="cs"/>
          <w:kern w:val="2"/>
          <w:sz w:val="22"/>
          <w:rtl/>
          <w:lang w:val="en-US" w:eastAsia="en-US" w:bidi="ar-EG"/>
        </w:rPr>
        <w:t xml:space="preserve">، على </w:t>
      </w:r>
      <w:r w:rsidR="001D06BB" w:rsidRPr="001D06BB">
        <w:rPr>
          <w:rFonts w:eastAsia="YouYuan" w:cs="Simplified Arabic"/>
          <w:kern w:val="2"/>
          <w:sz w:val="22"/>
          <w:rtl/>
          <w:lang w:val="en-US" w:eastAsia="en-US" w:bidi="ar-EG"/>
        </w:rPr>
        <w:t>النحو الوارد في تجميع مشاريع المقررات، لاعتماده.</w:t>
      </w:r>
    </w:p>
    <w:p w14:paraId="4A474258" w14:textId="2730137B" w:rsidR="001D06BB" w:rsidRPr="001D06BB" w:rsidRDefault="001D06BB" w:rsidP="001D06BB">
      <w:pPr>
        <w:keepNext/>
        <w:keepLines/>
        <w:bidi/>
        <w:spacing w:after="100" w:line="216" w:lineRule="auto"/>
        <w:ind w:left="720" w:hanging="716"/>
        <w:jc w:val="both"/>
        <w:rPr>
          <w:rFonts w:eastAsia="YouYuan" w:cs="Simplified Arabic"/>
          <w:b/>
          <w:bCs/>
          <w:kern w:val="2"/>
          <w:sz w:val="22"/>
          <w:rtl/>
          <w:lang w:val="en-US" w:eastAsia="en-US" w:bidi="ar-EG"/>
        </w:rPr>
      </w:pPr>
      <w:r w:rsidRPr="001D06BB">
        <w:rPr>
          <w:rFonts w:eastAsia="YouYuan" w:cs="Simplified Arabic" w:hint="cs"/>
          <w:b/>
          <w:bCs/>
          <w:kern w:val="2"/>
          <w:sz w:val="22"/>
          <w:rtl/>
          <w:lang w:val="en-US" w:eastAsia="en-US" w:bidi="ar-EG"/>
        </w:rPr>
        <w:lastRenderedPageBreak/>
        <w:t>البند 12</w:t>
      </w:r>
    </w:p>
    <w:p w14:paraId="69E99901" w14:textId="16C5CD45" w:rsidR="001D06BB" w:rsidRPr="001D06BB" w:rsidRDefault="001D06BB" w:rsidP="001D06BB">
      <w:pPr>
        <w:keepNext/>
        <w:keepLines/>
        <w:bidi/>
        <w:spacing w:after="100" w:line="216" w:lineRule="auto"/>
        <w:ind w:left="720" w:hanging="716"/>
        <w:jc w:val="both"/>
        <w:rPr>
          <w:rFonts w:eastAsia="YouYuan" w:cs="Simplified Arabic"/>
          <w:b/>
          <w:bCs/>
          <w:kern w:val="2"/>
          <w:sz w:val="22"/>
          <w:lang w:val="en-US" w:eastAsia="en-US" w:bidi="ar-EG"/>
        </w:rPr>
      </w:pPr>
      <w:r>
        <w:rPr>
          <w:rFonts w:eastAsia="YouYuan" w:cs="Simplified Arabic" w:hint="cs"/>
          <w:b/>
          <w:bCs/>
          <w:kern w:val="2"/>
          <w:sz w:val="22"/>
          <w:rtl/>
          <w:lang w:val="en-US" w:eastAsia="en-US" w:bidi="ar-EG"/>
        </w:rPr>
        <w:t>الآلية العالمية المتعددة الأطراف لتقاسم المنافع</w:t>
      </w:r>
    </w:p>
    <w:p w14:paraId="396C939D" w14:textId="482779F9" w:rsidR="001D06BB" w:rsidRDefault="001D06BB" w:rsidP="001D06BB">
      <w:pPr>
        <w:numPr>
          <w:ilvl w:val="0"/>
          <w:numId w:val="13"/>
        </w:numPr>
        <w:bidi/>
        <w:spacing w:after="120" w:line="216" w:lineRule="auto"/>
        <w:ind w:firstLine="0"/>
        <w:jc w:val="both"/>
        <w:rPr>
          <w:rFonts w:eastAsia="YouYuan" w:cs="Simplified Arabic"/>
          <w:kern w:val="2"/>
          <w:sz w:val="22"/>
          <w:lang w:val="en-US" w:eastAsia="en-US" w:bidi="ar-EG"/>
        </w:rPr>
      </w:pPr>
      <w:r w:rsidRPr="00CF1C14">
        <w:rPr>
          <w:rFonts w:eastAsia="YouYuan" w:cs="Simplified Arabic"/>
          <w:kern w:val="2"/>
          <w:sz w:val="22"/>
          <w:rtl/>
          <w:lang w:val="en-US" w:eastAsia="en-US" w:bidi="ar-EG"/>
        </w:rPr>
        <w:t xml:space="preserve">وفي المقرر </w:t>
      </w:r>
      <w:hyperlink r:id="rId42" w:history="1">
        <w:r w:rsidRPr="00CF1C14">
          <w:rPr>
            <w:rStyle w:val="Hyperlink"/>
            <w:rFonts w:eastAsia="YouYuan" w:cs="Simplified Arabic"/>
            <w:kern w:val="2"/>
            <w:sz w:val="22"/>
            <w:lang w:val="en-US" w:eastAsia="en-US" w:bidi="ar-EG"/>
          </w:rPr>
          <w:t>NP-5/</w:t>
        </w:r>
        <w:r>
          <w:rPr>
            <w:rStyle w:val="Hyperlink"/>
            <w:rFonts w:eastAsia="YouYuan" w:cs="Simplified Arabic"/>
            <w:kern w:val="2"/>
            <w:sz w:val="22"/>
            <w:lang w:val="en-US" w:eastAsia="en-US" w:bidi="ar-EG"/>
          </w:rPr>
          <w:t>7</w:t>
        </w:r>
      </w:hyperlink>
      <w:r w:rsidRPr="00CF1C14">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 xml:space="preserve">قرر </w:t>
      </w:r>
      <w:r w:rsidRPr="001D06BB">
        <w:rPr>
          <w:rFonts w:eastAsia="YouYuan" w:cs="Simplified Arabic"/>
          <w:kern w:val="2"/>
          <w:sz w:val="22"/>
          <w:rtl/>
          <w:lang w:val="en-US" w:eastAsia="en-US" w:bidi="ar-EG"/>
        </w:rPr>
        <w:t xml:space="preserve">مؤتمر الأطراف العامل كاجتماع للأطراف في بروتوكول </w:t>
      </w:r>
      <w:proofErr w:type="spellStart"/>
      <w:r w:rsidRPr="001D06BB">
        <w:rPr>
          <w:rFonts w:eastAsia="YouYuan" w:cs="Simplified Arabic"/>
          <w:kern w:val="2"/>
          <w:sz w:val="22"/>
          <w:rtl/>
          <w:lang w:val="en-US" w:eastAsia="en-US" w:bidi="ar-EG"/>
        </w:rPr>
        <w:t>ناغويا</w:t>
      </w:r>
      <w:proofErr w:type="spellEnd"/>
      <w:r w:rsidRPr="001D06BB">
        <w:rPr>
          <w:rFonts w:eastAsia="YouYuan" w:cs="Simplified Arabic"/>
          <w:kern w:val="2"/>
          <w:sz w:val="22"/>
          <w:rtl/>
          <w:lang w:val="en-US" w:eastAsia="en-US" w:bidi="ar-EG"/>
        </w:rPr>
        <w:t xml:space="preserve"> إعادة النظر</w:t>
      </w:r>
      <w:r>
        <w:rPr>
          <w:rFonts w:eastAsia="YouYuan" w:cs="Simplified Arabic" w:hint="cs"/>
          <w:kern w:val="2"/>
          <w:sz w:val="22"/>
          <w:rtl/>
          <w:lang w:val="en-US" w:eastAsia="en-US" w:bidi="ar-EG"/>
        </w:rPr>
        <w:t xml:space="preserve"> في اجتماعه </w:t>
      </w:r>
      <w:r w:rsidR="00871FDD">
        <w:rPr>
          <w:rFonts w:eastAsia="YouYuan" w:cs="Simplified Arabic" w:hint="cs"/>
          <w:kern w:val="2"/>
          <w:sz w:val="22"/>
          <w:rtl/>
          <w:lang w:val="en-US" w:eastAsia="en-US" w:bidi="ar-EG"/>
        </w:rPr>
        <w:t>الحالي</w:t>
      </w:r>
      <w:r>
        <w:rPr>
          <w:rFonts w:eastAsia="YouYuan" w:cs="Simplified Arabic" w:hint="cs"/>
          <w:kern w:val="2"/>
          <w:sz w:val="22"/>
          <w:rtl/>
          <w:lang w:val="en-US" w:eastAsia="en-US" w:bidi="ar-EG"/>
        </w:rPr>
        <w:t xml:space="preserve"> في مسألة الحاجة إلى آلية عالمية متعددة الأطراف لتقاسم المنافع وطرائقها، على النحو المنصوص عليه في المادة 10 من البروتوكول، مع الأخذ في الاعتبار تحليل وتجميع المعلومات الخاصة بالتقييم والاستعراض الثاني للبروتوكول.</w:t>
      </w:r>
    </w:p>
    <w:p w14:paraId="40C21394" w14:textId="05679A87" w:rsidR="001D06BB" w:rsidRDefault="001D06BB" w:rsidP="001D06BB">
      <w:pPr>
        <w:numPr>
          <w:ilvl w:val="0"/>
          <w:numId w:val="13"/>
        </w:numPr>
        <w:bidi/>
        <w:spacing w:after="120" w:line="216" w:lineRule="auto"/>
        <w:ind w:firstLine="0"/>
        <w:jc w:val="both"/>
        <w:rPr>
          <w:rFonts w:eastAsia="YouYuan" w:cs="Simplified Arabic"/>
          <w:kern w:val="2"/>
          <w:sz w:val="22"/>
          <w:lang w:val="en-US" w:eastAsia="en-US" w:bidi="ar-EG"/>
        </w:rPr>
      </w:pPr>
      <w:r w:rsidRPr="001D06BB">
        <w:rPr>
          <w:rFonts w:eastAsia="YouYuan" w:cs="Simplified Arabic"/>
          <w:kern w:val="2"/>
          <w:sz w:val="22"/>
          <w:rtl/>
          <w:lang w:val="en-US" w:eastAsia="en-US" w:bidi="ar-EG"/>
        </w:rPr>
        <w:t>وستُعرض على مؤتمر الأطراف العامل كاجتماع للأطراف في البروتوكول مذكرة من الأمانة تتضمن معلومات مستمدة من التقييم والاستعراض الثاني للبروتوكول تتعلق بمسألة الحاجة إلى آلية عالمية متعددة الأطراف لتقاسم المنافع وطرائقها.</w:t>
      </w:r>
      <w:r w:rsidRPr="00333F3B">
        <w:rPr>
          <w:rFonts w:eastAsia="YouYuan" w:cs="Simplified Arabic"/>
          <w:kern w:val="2"/>
          <w:sz w:val="22"/>
          <w:vertAlign w:val="superscript"/>
          <w:rtl/>
          <w:lang w:val="en-US" w:eastAsia="en-US" w:bidi="ar-EG"/>
        </w:rPr>
        <w:footnoteReference w:id="20"/>
      </w:r>
    </w:p>
    <w:p w14:paraId="154945B9" w14:textId="45AED80B" w:rsidR="00D146B8" w:rsidRDefault="00D146B8" w:rsidP="00D146B8">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وسيُدعى</w:t>
      </w:r>
      <w:r w:rsidRPr="00333F3B">
        <w:rPr>
          <w:rFonts w:eastAsia="YouYuan" w:cs="Simplified Arabic"/>
          <w:kern w:val="2"/>
          <w:sz w:val="22"/>
          <w:rtl/>
          <w:lang w:val="en-US" w:eastAsia="en-US" w:bidi="ar-EG"/>
        </w:rPr>
        <w:t xml:space="preserve"> 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للأطراف</w:t>
      </w:r>
      <w:r w:rsidRPr="00333F3B">
        <w:rPr>
          <w:rFonts w:eastAsia="YouYuan" w:cs="Simplified Arabic"/>
          <w:kern w:val="2"/>
          <w:sz w:val="22"/>
          <w:rtl/>
          <w:lang w:val="en-US" w:eastAsia="en-US" w:bidi="ar-EG"/>
        </w:rPr>
        <w:t xml:space="preserve"> في </w:t>
      </w:r>
      <w:r>
        <w:rPr>
          <w:rFonts w:eastAsia="YouYuan" w:cs="Simplified Arabic" w:hint="cs"/>
          <w:kern w:val="2"/>
          <w:sz w:val="22"/>
          <w:rtl/>
          <w:lang w:val="en-US" w:eastAsia="en-US" w:bidi="ar-EG"/>
        </w:rPr>
        <w:t>ال</w:t>
      </w:r>
      <w:r w:rsidRPr="00333F3B">
        <w:rPr>
          <w:rFonts w:eastAsia="YouYuan" w:cs="Simplified Arabic"/>
          <w:kern w:val="2"/>
          <w:sz w:val="22"/>
          <w:rtl/>
          <w:lang w:val="en-US" w:eastAsia="en-US" w:bidi="ar-EG"/>
        </w:rPr>
        <w:t>بروتوكول إلى النظر</w:t>
      </w:r>
      <w:r w:rsidRPr="00333F3B">
        <w:rPr>
          <w:rFonts w:eastAsia="YouYuan" w:cs="Simplified Arabic" w:hint="cs"/>
          <w:kern w:val="2"/>
          <w:sz w:val="22"/>
          <w:rtl/>
          <w:lang w:val="en-US" w:eastAsia="en-US" w:bidi="ar-EG"/>
        </w:rPr>
        <w:t xml:space="preserve"> في </w:t>
      </w:r>
      <w:r>
        <w:rPr>
          <w:rFonts w:eastAsia="YouYuan" w:cs="Simplified Arabic" w:hint="cs"/>
          <w:kern w:val="2"/>
          <w:sz w:val="22"/>
          <w:rtl/>
          <w:lang w:val="en-US" w:eastAsia="en-US" w:bidi="ar-EG"/>
        </w:rPr>
        <w:t>مذكرة الأمانة؛ وبناء على ذلك، سيُدعى إلى تحديد سبل المضي قدما</w:t>
      </w:r>
      <w:r w:rsidRPr="001D06BB">
        <w:rPr>
          <w:rFonts w:eastAsia="YouYuan" w:cs="Simplified Arabic"/>
          <w:kern w:val="2"/>
          <w:sz w:val="22"/>
          <w:rtl/>
          <w:lang w:val="en-US" w:eastAsia="en-US" w:bidi="ar-EG"/>
        </w:rPr>
        <w:t>.</w:t>
      </w:r>
    </w:p>
    <w:p w14:paraId="64CBCD08" w14:textId="0391E00C" w:rsidR="00333F3B" w:rsidRPr="00333F3B" w:rsidRDefault="00333F3B" w:rsidP="00333F3B">
      <w:pPr>
        <w:keepNext/>
        <w:keepLines/>
        <w:bidi/>
        <w:spacing w:after="120" w:line="216" w:lineRule="auto"/>
        <w:jc w:val="both"/>
        <w:rPr>
          <w:rFonts w:eastAsia="YouYuan" w:cs="Simplified Arabic"/>
          <w:b/>
          <w:bCs/>
          <w:kern w:val="2"/>
          <w:sz w:val="22"/>
          <w:lang w:val="en-US" w:eastAsia="en-US" w:bidi="ar-EG"/>
        </w:rPr>
      </w:pPr>
      <w:r w:rsidRPr="00333F3B">
        <w:rPr>
          <w:rFonts w:eastAsia="YouYuan" w:cs="Simplified Arabic" w:hint="cs"/>
          <w:b/>
          <w:bCs/>
          <w:kern w:val="2"/>
          <w:sz w:val="22"/>
          <w:rtl/>
          <w:lang w:val="en-US" w:eastAsia="en-US" w:bidi="ar-EG"/>
        </w:rPr>
        <w:t xml:space="preserve">البند </w:t>
      </w:r>
      <w:r w:rsidR="00D146B8">
        <w:rPr>
          <w:rFonts w:eastAsia="YouYuan" w:cs="Simplified Arabic" w:hint="cs"/>
          <w:b/>
          <w:bCs/>
          <w:kern w:val="2"/>
          <w:sz w:val="22"/>
          <w:rtl/>
          <w:lang w:val="en-US" w:eastAsia="en-US" w:bidi="ar-EG"/>
        </w:rPr>
        <w:t>13</w:t>
      </w:r>
    </w:p>
    <w:p w14:paraId="7985A19E" w14:textId="77777777" w:rsidR="00333F3B" w:rsidRPr="00333F3B" w:rsidRDefault="00333F3B" w:rsidP="00333F3B">
      <w:pPr>
        <w:keepNext/>
        <w:keepLines/>
        <w:bidi/>
        <w:spacing w:after="120" w:line="216" w:lineRule="auto"/>
        <w:jc w:val="both"/>
        <w:rPr>
          <w:rFonts w:eastAsia="YouYuan" w:cs="Simplified Arabic"/>
          <w:b/>
          <w:bCs/>
          <w:kern w:val="2"/>
          <w:sz w:val="22"/>
          <w:lang w:val="en-US" w:eastAsia="en-US" w:bidi="ar-EG"/>
        </w:rPr>
      </w:pPr>
      <w:r w:rsidRPr="00333F3B">
        <w:rPr>
          <w:rFonts w:eastAsia="YouYuan" w:cs="Simplified Arabic"/>
          <w:b/>
          <w:bCs/>
          <w:kern w:val="2"/>
          <w:sz w:val="22"/>
          <w:rtl/>
          <w:lang w:val="en-US" w:eastAsia="en-US" w:bidi="ar-EG"/>
        </w:rPr>
        <w:t>ال</w:t>
      </w:r>
      <w:r w:rsidRPr="00333F3B">
        <w:rPr>
          <w:rFonts w:eastAsia="YouYuan" w:cs="Simplified Arabic" w:hint="cs"/>
          <w:b/>
          <w:bCs/>
          <w:kern w:val="2"/>
          <w:sz w:val="22"/>
          <w:rtl/>
          <w:lang w:val="en-US" w:eastAsia="en-US" w:bidi="ar-EG"/>
        </w:rPr>
        <w:t>تعاون مع المنظمات الدولية والهيئات المنشأة بموجب الاتفاقيات الأخرى، والمبادرات</w:t>
      </w:r>
    </w:p>
    <w:p w14:paraId="169611F4" w14:textId="69FFDCBF" w:rsidR="00333F3B" w:rsidRDefault="00D146B8" w:rsidP="003B5FE6">
      <w:pPr>
        <w:numPr>
          <w:ilvl w:val="0"/>
          <w:numId w:val="13"/>
        </w:numPr>
        <w:bidi/>
        <w:spacing w:after="120" w:line="216" w:lineRule="auto"/>
        <w:ind w:firstLine="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من </w:t>
      </w:r>
      <w:r w:rsidRPr="00D146B8">
        <w:rPr>
          <w:rFonts w:eastAsia="YouYuan" w:cs="Simplified Arabic"/>
          <w:kern w:val="2"/>
          <w:sz w:val="22"/>
          <w:rtl/>
          <w:lang w:val="en-US" w:eastAsia="en-US" w:bidi="ar-EG"/>
        </w:rPr>
        <w:t xml:space="preserve">أجل الاضطلاع بالأنشطة المتعلقة ببروتوكول </w:t>
      </w:r>
      <w:proofErr w:type="spellStart"/>
      <w:r w:rsidRPr="00D146B8">
        <w:rPr>
          <w:rFonts w:eastAsia="YouYuan" w:cs="Simplified Arabic"/>
          <w:kern w:val="2"/>
          <w:sz w:val="22"/>
          <w:rtl/>
          <w:lang w:val="en-US" w:eastAsia="en-US" w:bidi="ar-EG"/>
        </w:rPr>
        <w:t>ناغويا</w:t>
      </w:r>
      <w:proofErr w:type="spellEnd"/>
      <w:r w:rsidRPr="00D146B8">
        <w:rPr>
          <w:rFonts w:eastAsia="YouYuan" w:cs="Simplified Arabic"/>
          <w:kern w:val="2"/>
          <w:sz w:val="22"/>
          <w:rtl/>
          <w:lang w:val="en-US" w:eastAsia="en-US" w:bidi="ar-EG"/>
        </w:rPr>
        <w:t xml:space="preserve">، تتعاون </w:t>
      </w:r>
      <w:r>
        <w:rPr>
          <w:rFonts w:eastAsia="YouYuan" w:cs="Simplified Arabic" w:hint="cs"/>
          <w:kern w:val="2"/>
          <w:sz w:val="22"/>
          <w:rtl/>
          <w:lang w:val="en-US" w:eastAsia="en-US" w:bidi="ar-EG"/>
        </w:rPr>
        <w:t>الأمانة</w:t>
      </w:r>
      <w:r w:rsidRPr="00D146B8">
        <w:rPr>
          <w:rFonts w:eastAsia="YouYuan" w:cs="Simplified Arabic"/>
          <w:kern w:val="2"/>
          <w:sz w:val="22"/>
          <w:rtl/>
          <w:lang w:val="en-US" w:eastAsia="en-US" w:bidi="ar-EG"/>
        </w:rPr>
        <w:t xml:space="preserve"> مع عدد من المنظمات الدولية والهيئات المنشأة بموجب الاتفاقيات الأخرى، والمبادرات</w:t>
      </w:r>
      <w:r>
        <w:rPr>
          <w:rFonts w:eastAsia="YouYuan" w:cs="Simplified Arabic" w:hint="cs"/>
          <w:kern w:val="2"/>
          <w:sz w:val="22"/>
          <w:rtl/>
          <w:lang w:val="en-US" w:eastAsia="en-US" w:bidi="ar-EG"/>
        </w:rPr>
        <w:t>.</w:t>
      </w:r>
    </w:p>
    <w:p w14:paraId="048634F2" w14:textId="2D7F254B" w:rsidR="00D146B8" w:rsidRDefault="00D146B8" w:rsidP="00D146B8">
      <w:pPr>
        <w:numPr>
          <w:ilvl w:val="0"/>
          <w:numId w:val="13"/>
        </w:numPr>
        <w:bidi/>
        <w:spacing w:after="120" w:line="216" w:lineRule="auto"/>
        <w:ind w:firstLine="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وستُعرض </w:t>
      </w:r>
      <w:r w:rsidRPr="00D146B8">
        <w:rPr>
          <w:rFonts w:eastAsia="YouYuan" w:cs="Simplified Arabic"/>
          <w:kern w:val="2"/>
          <w:sz w:val="22"/>
          <w:rtl/>
          <w:lang w:val="en-US" w:eastAsia="en-US" w:bidi="ar-EG"/>
        </w:rPr>
        <w:t xml:space="preserve">على مؤتمر الأطراف العامل كاجتماع للأطراف في بروتوكول </w:t>
      </w:r>
      <w:proofErr w:type="spellStart"/>
      <w:r w:rsidRPr="00D146B8">
        <w:rPr>
          <w:rFonts w:eastAsia="YouYuan" w:cs="Simplified Arabic"/>
          <w:kern w:val="2"/>
          <w:sz w:val="22"/>
          <w:rtl/>
          <w:lang w:val="en-US" w:eastAsia="en-US" w:bidi="ar-EG"/>
        </w:rPr>
        <w:t>ناغويا</w:t>
      </w:r>
      <w:proofErr w:type="spellEnd"/>
      <w:r w:rsidRPr="00D146B8">
        <w:rPr>
          <w:rFonts w:eastAsia="YouYuan" w:cs="Simplified Arabic"/>
          <w:kern w:val="2"/>
          <w:sz w:val="22"/>
          <w:rtl/>
          <w:lang w:val="en-US" w:eastAsia="en-US" w:bidi="ar-EG"/>
        </w:rPr>
        <w:t xml:space="preserve">، بموجب المقرر </w:t>
      </w:r>
      <w:hyperlink r:id="rId43" w:history="1">
        <w:r w:rsidRPr="00D146B8">
          <w:rPr>
            <w:rStyle w:val="Hyperlink"/>
            <w:rFonts w:eastAsia="YouYuan" w:cs="Simplified Arabic"/>
            <w:kern w:val="2"/>
            <w:sz w:val="22"/>
            <w:lang w:val="en-US" w:eastAsia="en-US" w:bidi="ar-EG"/>
          </w:rPr>
          <w:t>NP-3/7</w:t>
        </w:r>
      </w:hyperlink>
      <w:r w:rsidRPr="00D146B8">
        <w:rPr>
          <w:rFonts w:eastAsia="YouYuan" w:cs="Simplified Arabic"/>
          <w:kern w:val="2"/>
          <w:sz w:val="22"/>
          <w:rtl/>
          <w:lang w:val="en-US" w:eastAsia="en-US" w:bidi="ar-EG"/>
        </w:rPr>
        <w:t>، مذكرة من الأمانة</w:t>
      </w:r>
      <w:r w:rsidRPr="00333F3B">
        <w:rPr>
          <w:rFonts w:eastAsia="YouYuan" w:cs="Simplified Arabic"/>
          <w:kern w:val="2"/>
          <w:sz w:val="22"/>
          <w:vertAlign w:val="superscript"/>
          <w:rtl/>
          <w:lang w:val="en-US" w:eastAsia="en-US" w:bidi="ar-EG"/>
        </w:rPr>
        <w:footnoteReference w:id="21"/>
      </w:r>
      <w:r w:rsidRPr="00D146B8">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تتضمن</w:t>
      </w:r>
      <w:r w:rsidRPr="00D146B8">
        <w:rPr>
          <w:rFonts w:eastAsia="YouYuan" w:cs="Simplified Arabic"/>
          <w:kern w:val="2"/>
          <w:sz w:val="22"/>
          <w:rtl/>
          <w:lang w:val="en-US" w:eastAsia="en-US" w:bidi="ar-EG"/>
        </w:rPr>
        <w:t xml:space="preserve"> معلومات محدثة بشأن الأنشطة التعاونية مع المنظمات الدولية والهيئات المنشأة بموجب الاتفاقيات الأخرى، والمبادرات ذات الصلة بالحصول وتقاسم المنافع وتنفيذ البروتوكول.</w:t>
      </w:r>
      <w:r w:rsidR="00865E55">
        <w:rPr>
          <w:rFonts w:eastAsia="YouYuan" w:cs="Simplified Arabic" w:hint="cs"/>
          <w:kern w:val="2"/>
          <w:sz w:val="22"/>
          <w:rtl/>
          <w:lang w:val="en-US" w:eastAsia="en-US" w:bidi="ar-EG"/>
        </w:rPr>
        <w:t xml:space="preserve"> </w:t>
      </w:r>
      <w:r w:rsidRPr="00D146B8">
        <w:rPr>
          <w:rFonts w:eastAsia="YouYuan" w:cs="Simplified Arabic"/>
          <w:kern w:val="2"/>
          <w:sz w:val="22"/>
          <w:rtl/>
          <w:lang w:val="en-US" w:eastAsia="en-US" w:bidi="ar-EG"/>
        </w:rPr>
        <w:t>وستتضمن المذكرة أيضا لمحة عامة عن التطورات الرئيسية في إطار الاتفاقات والصكوك الدولية ذات الصلة بتنفيذ البروتوكول</w:t>
      </w:r>
      <w:r>
        <w:rPr>
          <w:rFonts w:eastAsia="YouYuan" w:cs="Simplified Arabic" w:hint="cs"/>
          <w:kern w:val="2"/>
          <w:sz w:val="22"/>
          <w:rtl/>
          <w:lang w:val="en-US" w:eastAsia="en-US" w:bidi="ar-EG"/>
        </w:rPr>
        <w:t>.</w:t>
      </w:r>
    </w:p>
    <w:p w14:paraId="163B7251" w14:textId="6BD94CD3"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وسيُدعى</w:t>
      </w:r>
      <w:r w:rsidRPr="00333F3B">
        <w:rPr>
          <w:rFonts w:eastAsia="YouYuan" w:cs="Simplified Arabic"/>
          <w:kern w:val="2"/>
          <w:sz w:val="22"/>
          <w:rtl/>
          <w:lang w:val="en-US" w:eastAsia="en-US" w:bidi="ar-EG"/>
        </w:rPr>
        <w:t xml:space="preserve"> 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للأطراف</w:t>
      </w:r>
      <w:r w:rsidRPr="00333F3B">
        <w:rPr>
          <w:rFonts w:eastAsia="YouYuan" w:cs="Simplified Arabic"/>
          <w:kern w:val="2"/>
          <w:sz w:val="22"/>
          <w:rtl/>
          <w:lang w:val="en-US" w:eastAsia="en-US" w:bidi="ar-EG"/>
        </w:rPr>
        <w:t xml:space="preserve"> في بروتوكول </w:t>
      </w:r>
      <w:proofErr w:type="spellStart"/>
      <w:r w:rsidR="00FC0D0C">
        <w:rPr>
          <w:rFonts w:eastAsia="YouYuan" w:cs="Simplified Arabic" w:hint="cs"/>
          <w:kern w:val="2"/>
          <w:sz w:val="22"/>
          <w:rtl/>
          <w:lang w:val="en-US" w:eastAsia="en-US" w:bidi="ar-EG"/>
        </w:rPr>
        <w:t>ناغويا</w:t>
      </w:r>
      <w:proofErr w:type="spellEnd"/>
      <w:r w:rsidRPr="00333F3B">
        <w:rPr>
          <w:rFonts w:eastAsia="YouYuan" w:cs="Simplified Arabic"/>
          <w:kern w:val="2"/>
          <w:sz w:val="22"/>
          <w:rtl/>
          <w:lang w:val="en-US" w:eastAsia="en-US" w:bidi="ar-EG"/>
        </w:rPr>
        <w:t xml:space="preserve"> إلى الإحاطة علما ب</w:t>
      </w:r>
      <w:r w:rsidRPr="00333F3B">
        <w:rPr>
          <w:rFonts w:eastAsia="YouYuan" w:cs="Simplified Arabic" w:hint="cs"/>
          <w:kern w:val="2"/>
          <w:sz w:val="22"/>
          <w:rtl/>
          <w:lang w:val="en-US" w:eastAsia="en-US"/>
        </w:rPr>
        <w:t xml:space="preserve">هذا </w:t>
      </w:r>
      <w:r w:rsidRPr="00333F3B">
        <w:rPr>
          <w:rFonts w:eastAsia="YouYuan" w:cs="Simplified Arabic"/>
          <w:kern w:val="2"/>
          <w:sz w:val="22"/>
          <w:rtl/>
          <w:lang w:val="en-US" w:eastAsia="en-US" w:bidi="ar-EG"/>
        </w:rPr>
        <w:t>التقرير.</w:t>
      </w:r>
    </w:p>
    <w:p w14:paraId="019D5B81" w14:textId="78A2B37F" w:rsidR="00333F3B" w:rsidRPr="00333F3B" w:rsidRDefault="00333F3B" w:rsidP="00333F3B">
      <w:pPr>
        <w:keepNext/>
        <w:keepLines/>
        <w:bidi/>
        <w:spacing w:after="100" w:line="216" w:lineRule="auto"/>
        <w:ind w:left="720" w:hanging="716"/>
        <w:jc w:val="both"/>
        <w:rPr>
          <w:rFonts w:eastAsia="YouYuan" w:cs="Simplified Arabic"/>
          <w:b/>
          <w:bCs/>
          <w:kern w:val="2"/>
          <w:sz w:val="22"/>
          <w:lang w:val="en-US" w:eastAsia="en-US" w:bidi="ar-EG"/>
        </w:rPr>
      </w:pPr>
      <w:r w:rsidRPr="00333F3B">
        <w:rPr>
          <w:rFonts w:eastAsia="YouYuan" w:cs="Simplified Arabic" w:hint="cs"/>
          <w:b/>
          <w:bCs/>
          <w:kern w:val="2"/>
          <w:sz w:val="22"/>
          <w:rtl/>
          <w:lang w:val="en-US" w:eastAsia="en-US" w:bidi="ar-EG"/>
        </w:rPr>
        <w:t xml:space="preserve">البند </w:t>
      </w:r>
      <w:r w:rsidR="00865E55" w:rsidRPr="00865E55">
        <w:rPr>
          <w:rFonts w:eastAsia="YouYuan" w:cs="Simplified Arabic" w:hint="cs"/>
          <w:b/>
          <w:bCs/>
          <w:kern w:val="2"/>
          <w:sz w:val="22"/>
          <w:rtl/>
          <w:lang w:val="en-US" w:eastAsia="en-US" w:bidi="ar-EG"/>
        </w:rPr>
        <w:t>14</w:t>
      </w:r>
    </w:p>
    <w:p w14:paraId="0CCC21AF" w14:textId="77777777" w:rsidR="00333F3B" w:rsidRPr="00333F3B" w:rsidRDefault="00333F3B" w:rsidP="00333F3B">
      <w:pPr>
        <w:keepNext/>
        <w:keepLines/>
        <w:bidi/>
        <w:spacing w:after="100" w:line="216" w:lineRule="auto"/>
        <w:ind w:left="720" w:hanging="716"/>
        <w:jc w:val="both"/>
        <w:rPr>
          <w:rFonts w:eastAsia="YouYuan" w:cs="Simplified Arabic"/>
          <w:b/>
          <w:bCs/>
          <w:kern w:val="2"/>
          <w:sz w:val="22"/>
          <w:lang w:val="en-US" w:eastAsia="en-US" w:bidi="ar-EG"/>
        </w:rPr>
      </w:pPr>
      <w:r w:rsidRPr="00333F3B">
        <w:rPr>
          <w:rFonts w:eastAsia="YouYuan" w:cs="Simplified Arabic" w:hint="cs"/>
          <w:b/>
          <w:bCs/>
          <w:kern w:val="2"/>
          <w:sz w:val="22"/>
          <w:rtl/>
          <w:lang w:val="en-US" w:eastAsia="en-US" w:bidi="ar-EG"/>
        </w:rPr>
        <w:t>استعراض فعالية العمليات بموجب اتفاقية التنوع البيولوجي وبروتوكوليها</w:t>
      </w:r>
    </w:p>
    <w:p w14:paraId="0E34E46F" w14:textId="0C8EE7C6"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 xml:space="preserve">في المقرر </w:t>
      </w:r>
      <w:hyperlink r:id="rId44" w:history="1">
        <w:r w:rsidR="00865E55">
          <w:rPr>
            <w:rFonts w:eastAsia="YouYuan" w:cs="Simplified Arabic"/>
            <w:color w:val="0000FF" w:themeColor="hyperlink"/>
            <w:kern w:val="2"/>
            <w:sz w:val="22"/>
            <w:u w:val="single"/>
            <w:lang w:val="en-US" w:eastAsia="en-US" w:bidi="ar-EG"/>
          </w:rPr>
          <w:t>NP</w:t>
        </w:r>
        <w:r w:rsidRPr="00333F3B">
          <w:rPr>
            <w:rFonts w:eastAsia="YouYuan" w:cs="Simplified Arabic"/>
            <w:color w:val="0000FF" w:themeColor="hyperlink"/>
            <w:kern w:val="2"/>
            <w:sz w:val="22"/>
            <w:u w:val="single"/>
            <w:lang w:val="en-US" w:eastAsia="en-US" w:bidi="ar-EG"/>
          </w:rPr>
          <w:t>-</w:t>
        </w:r>
        <w:r w:rsidR="00865E55">
          <w:rPr>
            <w:rFonts w:eastAsia="YouYuan" w:cs="Simplified Arabic"/>
            <w:color w:val="0000FF" w:themeColor="hyperlink"/>
            <w:kern w:val="2"/>
            <w:sz w:val="22"/>
            <w:u w:val="single"/>
            <w:lang w:val="en-US" w:eastAsia="en-US" w:bidi="ar-EG"/>
          </w:rPr>
          <w:t>5</w:t>
        </w:r>
        <w:r w:rsidRPr="00333F3B">
          <w:rPr>
            <w:rFonts w:eastAsia="YouYuan" w:cs="Simplified Arabic"/>
            <w:color w:val="0000FF" w:themeColor="hyperlink"/>
            <w:kern w:val="2"/>
            <w:sz w:val="22"/>
            <w:u w:val="single"/>
            <w:lang w:val="en-US" w:eastAsia="en-US" w:bidi="ar-EG"/>
          </w:rPr>
          <w:t>/</w:t>
        </w:r>
        <w:r w:rsidR="00865E55">
          <w:rPr>
            <w:rFonts w:eastAsia="YouYuan" w:cs="Simplified Arabic"/>
            <w:color w:val="0000FF" w:themeColor="hyperlink"/>
            <w:kern w:val="2"/>
            <w:sz w:val="22"/>
            <w:u w:val="single"/>
            <w:lang w:val="en-US" w:eastAsia="en-US" w:bidi="ar-EG"/>
          </w:rPr>
          <w:t>10</w:t>
        </w:r>
      </w:hyperlink>
      <w:r w:rsidRPr="00333F3B">
        <w:rPr>
          <w:rFonts w:eastAsia="YouYuan" w:cs="Simplified Arabic"/>
          <w:kern w:val="2"/>
          <w:sz w:val="22"/>
          <w:rtl/>
          <w:lang w:val="en-US" w:eastAsia="en-US" w:bidi="ar-EG"/>
        </w:rPr>
        <w:t xml:space="preserve">، اعتمد مؤتمر الأطراف العامل كاجتماع للأطراف في بروتوكول </w:t>
      </w:r>
      <w:proofErr w:type="spellStart"/>
      <w:r w:rsidR="00865E55" w:rsidRPr="00D146B8">
        <w:rPr>
          <w:rFonts w:eastAsia="YouYuan" w:cs="Simplified Arabic"/>
          <w:kern w:val="2"/>
          <w:sz w:val="22"/>
          <w:rtl/>
          <w:lang w:val="en-US" w:eastAsia="en-US" w:bidi="ar-EG"/>
        </w:rPr>
        <w:t>ناغويا</w:t>
      </w:r>
      <w:proofErr w:type="spellEnd"/>
      <w:r w:rsidR="00865E55" w:rsidRPr="00333F3B">
        <w:rPr>
          <w:rFonts w:eastAsia="YouYuan" w:cs="Simplified Arabic"/>
          <w:kern w:val="2"/>
          <w:sz w:val="22"/>
          <w:rtl/>
          <w:lang w:val="en-US" w:eastAsia="en-US" w:bidi="ar-EG"/>
        </w:rPr>
        <w:t xml:space="preserve"> </w:t>
      </w:r>
      <w:r w:rsidRPr="00333F3B">
        <w:rPr>
          <w:rFonts w:eastAsia="YouYuan" w:cs="Simplified Arabic"/>
          <w:kern w:val="2"/>
          <w:sz w:val="22"/>
          <w:rtl/>
          <w:lang w:val="en-US" w:eastAsia="en-US" w:bidi="ar-EG"/>
        </w:rPr>
        <w:t xml:space="preserve">عدة أحكام تتعلق بفعالية الاجتماعات، وطلب </w:t>
      </w:r>
      <w:r w:rsidR="00865E55">
        <w:rPr>
          <w:rFonts w:eastAsia="YouYuan" w:cs="Simplified Arabic" w:hint="cs"/>
          <w:kern w:val="2"/>
          <w:sz w:val="22"/>
          <w:rtl/>
          <w:lang w:val="en-US" w:eastAsia="en-US" w:bidi="ar-EG"/>
        </w:rPr>
        <w:t>إلى</w:t>
      </w:r>
      <w:r w:rsidRPr="00333F3B">
        <w:rPr>
          <w:rFonts w:eastAsia="YouYuan" w:cs="Simplified Arabic"/>
          <w:kern w:val="2"/>
          <w:sz w:val="22"/>
          <w:rtl/>
          <w:lang w:val="en-US" w:eastAsia="en-US" w:bidi="ar-EG"/>
        </w:rPr>
        <w:t xml:space="preserve"> الأمينة التنفيذية التمكين من إجراء مشاورات مع الأطراف وأعضاء المكتب والشركاء وأصحاب المصلحة، بدعم من خبراء خارجيين مؤهلين في هذا المجال، حسب الاقتضاء، لمواصلة وضع خيارات لمواصلة تحسين فعالية الاجتماعات المنعقدة بموجب البروتوكول، وتقديم هذه المقترحات لتنظر فيها الهيئة الفرعية للتنفيذ في اجتماعها السادس.</w:t>
      </w:r>
    </w:p>
    <w:p w14:paraId="1E2C3B99" w14:textId="77777777"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 xml:space="preserve">ونظرت الهيئة الفرعية في اجتماعها السادس في مذكرة من الأمانة بشأن الخيارات المتاحة لمواصلة تحسين فعالية الاجتماعات، واعتمدت التوصية </w:t>
      </w:r>
      <w:hyperlink r:id="rId45" w:history="1">
        <w:r w:rsidRPr="00333F3B">
          <w:rPr>
            <w:rFonts w:eastAsia="YouYuan" w:cs="Simplified Arabic"/>
            <w:color w:val="0000FF" w:themeColor="hyperlink"/>
            <w:kern w:val="2"/>
            <w:sz w:val="22"/>
            <w:u w:val="single"/>
            <w:rtl/>
            <w:lang w:val="en-US" w:eastAsia="en-US" w:bidi="ar-EG"/>
          </w:rPr>
          <w:t>6/8</w:t>
        </w:r>
      </w:hyperlink>
      <w:r w:rsidRPr="00333F3B">
        <w:rPr>
          <w:rFonts w:eastAsia="YouYuan" w:cs="Simplified Arabic"/>
          <w:kern w:val="2"/>
          <w:sz w:val="22"/>
          <w:rtl/>
          <w:lang w:val="en-US" w:eastAsia="en-US" w:bidi="ar-EG"/>
        </w:rPr>
        <w:t>.</w:t>
      </w:r>
    </w:p>
    <w:p w14:paraId="21F7206F" w14:textId="1DE5CDD7" w:rsidR="00333F3B" w:rsidRPr="00333F3B" w:rsidRDefault="00333F3B" w:rsidP="003B5FE6">
      <w:pPr>
        <w:numPr>
          <w:ilvl w:val="0"/>
          <w:numId w:val="13"/>
        </w:numPr>
        <w:bidi/>
        <w:spacing w:after="120" w:line="216" w:lineRule="auto"/>
        <w:ind w:firstLine="0"/>
        <w:jc w:val="both"/>
        <w:rPr>
          <w:rFonts w:eastAsia="YouYuan" w:cs="Simplified Arabic"/>
          <w:kern w:val="2"/>
          <w:sz w:val="22"/>
          <w:rtl/>
          <w:lang w:val="en-US" w:eastAsia="en-US" w:bidi="ar-EG"/>
        </w:rPr>
      </w:pPr>
      <w:r w:rsidRPr="00333F3B">
        <w:rPr>
          <w:rFonts w:eastAsia="YouYuan" w:cs="Simplified Arabic"/>
          <w:kern w:val="2"/>
          <w:sz w:val="22"/>
          <w:rtl/>
          <w:lang w:val="en-US" w:eastAsia="en-US" w:bidi="ar-EG"/>
        </w:rPr>
        <w:lastRenderedPageBreak/>
        <w:t xml:space="preserve">وسيُدعى مؤتمر الأطراف العامل كاجتماع للأطراف في بروتوكول </w:t>
      </w:r>
      <w:proofErr w:type="spellStart"/>
      <w:r w:rsidR="00865E55" w:rsidRPr="00D146B8">
        <w:rPr>
          <w:rFonts w:eastAsia="YouYuan" w:cs="Simplified Arabic"/>
          <w:kern w:val="2"/>
          <w:sz w:val="22"/>
          <w:rtl/>
          <w:lang w:val="en-US" w:eastAsia="en-US" w:bidi="ar-EG"/>
        </w:rPr>
        <w:t>ناغويا</w:t>
      </w:r>
      <w:proofErr w:type="spellEnd"/>
      <w:r w:rsidR="00865E55" w:rsidRPr="00333F3B">
        <w:rPr>
          <w:rFonts w:eastAsia="YouYuan" w:cs="Simplified Arabic"/>
          <w:kern w:val="2"/>
          <w:sz w:val="22"/>
          <w:rtl/>
          <w:lang w:val="en-US" w:eastAsia="en-US" w:bidi="ar-EG"/>
        </w:rPr>
        <w:t xml:space="preserve"> </w:t>
      </w:r>
      <w:r w:rsidRPr="00333F3B">
        <w:rPr>
          <w:rFonts w:eastAsia="YouYuan" w:cs="Simplified Arabic"/>
          <w:kern w:val="2"/>
          <w:sz w:val="22"/>
          <w:rtl/>
          <w:lang w:val="en-US" w:eastAsia="en-US" w:bidi="ar-EG"/>
        </w:rPr>
        <w:t xml:space="preserve">إلى النظر في مشروع المقرر </w:t>
      </w:r>
      <w:r w:rsidR="00865E55">
        <w:rPr>
          <w:rFonts w:eastAsia="YouYuan" w:cs="Simplified Arabic" w:hint="cs"/>
          <w:kern w:val="2"/>
          <w:sz w:val="22"/>
          <w:rtl/>
          <w:lang w:val="en-US" w:eastAsia="en-US" w:bidi="ar-EG"/>
        </w:rPr>
        <w:t>الوارد في</w:t>
      </w:r>
      <w:r w:rsidRPr="00333F3B">
        <w:rPr>
          <w:rFonts w:eastAsia="YouYuan" w:cs="Simplified Arabic"/>
          <w:kern w:val="2"/>
          <w:sz w:val="22"/>
          <w:rtl/>
          <w:lang w:val="en-US" w:eastAsia="en-US" w:bidi="ar-EG"/>
        </w:rPr>
        <w:t xml:space="preserve"> التوصية </w:t>
      </w:r>
      <w:hyperlink r:id="rId46" w:history="1">
        <w:r w:rsidRPr="00333F3B">
          <w:rPr>
            <w:rFonts w:eastAsia="YouYuan" w:cs="Simplified Arabic"/>
            <w:color w:val="0000FF" w:themeColor="hyperlink"/>
            <w:kern w:val="2"/>
            <w:sz w:val="22"/>
            <w:u w:val="single"/>
            <w:rtl/>
            <w:lang w:val="en-US" w:eastAsia="en-US" w:bidi="ar-EG"/>
          </w:rPr>
          <w:t>6/8</w:t>
        </w:r>
      </w:hyperlink>
      <w:r w:rsidRPr="00333F3B">
        <w:rPr>
          <w:rFonts w:eastAsia="YouYuan" w:cs="Simplified Arabic"/>
          <w:kern w:val="2"/>
          <w:sz w:val="22"/>
          <w:rtl/>
          <w:lang w:val="en-US" w:eastAsia="en-US" w:bidi="ar-EG"/>
        </w:rPr>
        <w:t>، على النحو الوارد في تجميع مشاريع المقررات، لاعتماده.</w:t>
      </w:r>
    </w:p>
    <w:p w14:paraId="20A3F4DE" w14:textId="0F22F0A6" w:rsidR="00333F3B" w:rsidRPr="00333F3B" w:rsidRDefault="00333F3B" w:rsidP="00333F3B">
      <w:pPr>
        <w:keepNext/>
        <w:keepLines/>
        <w:bidi/>
        <w:spacing w:after="100" w:line="216" w:lineRule="auto"/>
        <w:ind w:left="720" w:hanging="716"/>
        <w:jc w:val="both"/>
        <w:rPr>
          <w:rFonts w:eastAsia="YouYuan" w:cs="Simplified Arabic"/>
          <w:b/>
          <w:bCs/>
          <w:kern w:val="2"/>
          <w:sz w:val="22"/>
          <w:lang w:val="en-US" w:eastAsia="en-US" w:bidi="ar-EG"/>
        </w:rPr>
      </w:pPr>
      <w:r w:rsidRPr="00333F3B">
        <w:rPr>
          <w:rFonts w:eastAsia="YouYuan" w:cs="Simplified Arabic" w:hint="cs"/>
          <w:b/>
          <w:bCs/>
          <w:kern w:val="2"/>
          <w:sz w:val="22"/>
          <w:rtl/>
          <w:lang w:val="en-US" w:eastAsia="en-US" w:bidi="ar-EG"/>
        </w:rPr>
        <w:t xml:space="preserve">البند </w:t>
      </w:r>
      <w:r w:rsidR="00865E55">
        <w:rPr>
          <w:rFonts w:eastAsia="YouYuan" w:cs="Simplified Arabic" w:hint="cs"/>
          <w:b/>
          <w:bCs/>
          <w:kern w:val="2"/>
          <w:sz w:val="22"/>
          <w:rtl/>
          <w:lang w:val="en-US" w:eastAsia="en-US" w:bidi="ar-EG"/>
        </w:rPr>
        <w:t>15</w:t>
      </w:r>
    </w:p>
    <w:p w14:paraId="4CF59CC3" w14:textId="055EC533" w:rsidR="00333F3B" w:rsidRDefault="00865E55" w:rsidP="00333F3B">
      <w:pPr>
        <w:keepNext/>
        <w:keepLines/>
        <w:bidi/>
        <w:spacing w:after="100" w:line="216" w:lineRule="auto"/>
        <w:ind w:left="720" w:hanging="716"/>
        <w:jc w:val="both"/>
        <w:rPr>
          <w:rFonts w:eastAsia="YouYuan" w:cs="Simplified Arabic"/>
          <w:b/>
          <w:bCs/>
          <w:kern w:val="2"/>
          <w:sz w:val="22"/>
          <w:rtl/>
          <w:lang w:val="en-US" w:eastAsia="en-US" w:bidi="ar-EG"/>
        </w:rPr>
      </w:pPr>
      <w:r>
        <w:rPr>
          <w:rFonts w:eastAsia="YouYuan" w:cs="Simplified Arabic" w:hint="cs"/>
          <w:b/>
          <w:bCs/>
          <w:kern w:val="2"/>
          <w:sz w:val="22"/>
          <w:rtl/>
          <w:lang w:val="en-US" w:eastAsia="en-US" w:bidi="ar-EG"/>
        </w:rPr>
        <w:t>معلومات التسلسل الرقمي بشأن الموارد الجينية</w:t>
      </w:r>
    </w:p>
    <w:p w14:paraId="1FBFD620" w14:textId="178DF446" w:rsidR="00594C12" w:rsidRDefault="00594C12" w:rsidP="00594C12">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 xml:space="preserve">في المقرر </w:t>
      </w:r>
      <w:hyperlink r:id="rId47" w:history="1">
        <w:r>
          <w:rPr>
            <w:rFonts w:eastAsia="YouYuan" w:cs="Simplified Arabic"/>
            <w:color w:val="0000FF" w:themeColor="hyperlink"/>
            <w:kern w:val="2"/>
            <w:sz w:val="22"/>
            <w:u w:val="single"/>
            <w:lang w:val="en-US" w:eastAsia="en-US" w:bidi="ar-EG"/>
          </w:rPr>
          <w:t>NP</w:t>
        </w:r>
        <w:r w:rsidRPr="00333F3B">
          <w:rPr>
            <w:rFonts w:eastAsia="YouYuan" w:cs="Simplified Arabic"/>
            <w:color w:val="0000FF" w:themeColor="hyperlink"/>
            <w:kern w:val="2"/>
            <w:sz w:val="22"/>
            <w:u w:val="single"/>
            <w:lang w:val="en-US" w:eastAsia="en-US" w:bidi="ar-EG"/>
          </w:rPr>
          <w:t>-</w:t>
        </w:r>
        <w:r>
          <w:rPr>
            <w:rFonts w:eastAsia="YouYuan" w:cs="Simplified Arabic"/>
            <w:color w:val="0000FF" w:themeColor="hyperlink"/>
            <w:kern w:val="2"/>
            <w:sz w:val="22"/>
            <w:u w:val="single"/>
            <w:lang w:val="en-US" w:eastAsia="en-US" w:bidi="ar-EG"/>
          </w:rPr>
          <w:t>5</w:t>
        </w:r>
        <w:r w:rsidRPr="00333F3B">
          <w:rPr>
            <w:rFonts w:eastAsia="YouYuan" w:cs="Simplified Arabic"/>
            <w:color w:val="0000FF" w:themeColor="hyperlink"/>
            <w:kern w:val="2"/>
            <w:sz w:val="22"/>
            <w:u w:val="single"/>
            <w:lang w:val="en-US" w:eastAsia="en-US" w:bidi="ar-EG"/>
          </w:rPr>
          <w:t>/</w:t>
        </w:r>
        <w:r>
          <w:rPr>
            <w:rFonts w:eastAsia="YouYuan" w:cs="Simplified Arabic"/>
            <w:color w:val="0000FF" w:themeColor="hyperlink"/>
            <w:kern w:val="2"/>
            <w:sz w:val="22"/>
            <w:u w:val="single"/>
            <w:lang w:val="en-US" w:eastAsia="en-US" w:bidi="ar-EG"/>
          </w:rPr>
          <w:t>14</w:t>
        </w:r>
      </w:hyperlink>
      <w:r w:rsidRPr="00333F3B">
        <w:rPr>
          <w:rFonts w:eastAsia="YouYuan" w:cs="Simplified Arabic"/>
          <w:kern w:val="2"/>
          <w:sz w:val="22"/>
          <w:rtl/>
          <w:lang w:val="en-US" w:eastAsia="en-US" w:bidi="ar-EG"/>
        </w:rPr>
        <w:t xml:space="preserve">، </w:t>
      </w:r>
      <w:r>
        <w:rPr>
          <w:rFonts w:eastAsia="YouYuan" w:cs="Simplified Arabic" w:hint="cs"/>
          <w:kern w:val="2"/>
          <w:sz w:val="22"/>
          <w:rtl/>
          <w:lang w:val="en-US" w:eastAsia="en-US"/>
        </w:rPr>
        <w:t>أحاط</w:t>
      </w:r>
      <w:r w:rsidRPr="00594C12">
        <w:rPr>
          <w:rFonts w:eastAsia="YouYuan" w:cs="Simplified Arabic"/>
          <w:kern w:val="2"/>
          <w:sz w:val="22"/>
          <w:rtl/>
          <w:lang w:val="en-US" w:eastAsia="en-US" w:bidi="ar-EG"/>
        </w:rPr>
        <w:t xml:space="preserve"> </w:t>
      </w:r>
      <w:r w:rsidRPr="00333F3B">
        <w:rPr>
          <w:rFonts w:eastAsia="YouYuan" w:cs="Simplified Arabic"/>
          <w:kern w:val="2"/>
          <w:sz w:val="22"/>
          <w:rtl/>
          <w:lang w:val="en-US" w:eastAsia="en-US" w:bidi="ar-EG"/>
        </w:rPr>
        <w:t xml:space="preserve">مؤتمر الأطراف العامل كاجتماع للأطراف في بروتوكول </w:t>
      </w:r>
      <w:proofErr w:type="spellStart"/>
      <w:r w:rsidRPr="00D146B8">
        <w:rPr>
          <w:rFonts w:eastAsia="YouYuan" w:cs="Simplified Arabic"/>
          <w:kern w:val="2"/>
          <w:sz w:val="22"/>
          <w:rtl/>
          <w:lang w:val="en-US" w:eastAsia="en-US" w:bidi="ar-EG"/>
        </w:rPr>
        <w:t>ناغويا</w:t>
      </w:r>
      <w:proofErr w:type="spellEnd"/>
      <w:r>
        <w:rPr>
          <w:rFonts w:eastAsia="YouYuan" w:cs="Simplified Arabic" w:hint="cs"/>
          <w:kern w:val="2"/>
          <w:sz w:val="22"/>
          <w:rtl/>
          <w:lang w:val="en-US" w:eastAsia="en-US" w:bidi="ar-EG"/>
        </w:rPr>
        <w:t xml:space="preserve"> علما بالمقرر </w:t>
      </w:r>
      <w:hyperlink r:id="rId48" w:history="1">
        <w:r w:rsidRPr="00594C12">
          <w:rPr>
            <w:rStyle w:val="Hyperlink"/>
            <w:rFonts w:eastAsia="YouYuan" w:cs="Simplified Arabic" w:hint="cs"/>
            <w:kern w:val="2"/>
            <w:sz w:val="22"/>
            <w:rtl/>
            <w:lang w:val="en-US" w:eastAsia="en-US" w:bidi="ar-EG"/>
          </w:rPr>
          <w:t>16/2</w:t>
        </w:r>
      </w:hyperlink>
      <w:r>
        <w:rPr>
          <w:rFonts w:eastAsia="YouYuan" w:cs="Simplified Arabic" w:hint="cs"/>
          <w:kern w:val="2"/>
          <w:sz w:val="22"/>
          <w:rtl/>
          <w:lang w:val="en-US" w:eastAsia="en-US" w:bidi="ar-EG"/>
        </w:rPr>
        <w:t xml:space="preserve"> الصادر عن مؤتمر الأطراف في الاتفاقية، والذي اعتمد بموجبه الطرائق التي تعمل على تشغيل الآلية المتعددة الأطراف بشأن التقاسم العادل والمنصف للمنافع الناشئة عن استخدام معلومات التسلسل الرقمي بشأن الموارد الجينية، بما في ذلك صندوق كالي.</w:t>
      </w:r>
    </w:p>
    <w:p w14:paraId="3BE0ED2F" w14:textId="7909F9B0" w:rsidR="00594C12" w:rsidRDefault="00594C12" w:rsidP="00594C12">
      <w:pPr>
        <w:numPr>
          <w:ilvl w:val="0"/>
          <w:numId w:val="13"/>
        </w:numPr>
        <w:bidi/>
        <w:spacing w:after="120" w:line="216" w:lineRule="auto"/>
        <w:ind w:firstLine="0"/>
        <w:jc w:val="both"/>
        <w:rPr>
          <w:rFonts w:eastAsia="YouYuan" w:cs="Simplified Arabic"/>
          <w:kern w:val="2"/>
          <w:sz w:val="22"/>
          <w:lang w:val="en-US" w:eastAsia="en-US" w:bidi="ar-EG"/>
        </w:rPr>
      </w:pPr>
      <w:r>
        <w:rPr>
          <w:rFonts w:eastAsia="YouYuan" w:cs="Simplified Arabic" w:hint="cs"/>
          <w:kern w:val="2"/>
          <w:sz w:val="22"/>
          <w:rtl/>
          <w:lang w:val="en-US" w:eastAsia="en-US" w:bidi="ar-EG"/>
        </w:rPr>
        <w:t>وسينظر مؤتمر الأطراف في الاتفاقية أيضا في هذا البند من جدول الأعمال، في إطار البند 11 من جدول أعماله.</w:t>
      </w:r>
    </w:p>
    <w:p w14:paraId="0EBCC33C" w14:textId="3429297A" w:rsidR="00594C12" w:rsidRPr="00333F3B" w:rsidRDefault="00594C12" w:rsidP="00594C12">
      <w:pPr>
        <w:numPr>
          <w:ilvl w:val="0"/>
          <w:numId w:val="13"/>
        </w:numPr>
        <w:bidi/>
        <w:spacing w:after="120" w:line="216" w:lineRule="auto"/>
        <w:ind w:firstLine="0"/>
        <w:jc w:val="both"/>
        <w:rPr>
          <w:rFonts w:eastAsia="YouYuan" w:cs="Simplified Arabic"/>
          <w:kern w:val="2"/>
          <w:sz w:val="22"/>
          <w:lang w:val="en-US" w:eastAsia="en-US" w:bidi="ar-EG"/>
        </w:rPr>
      </w:pPr>
      <w:r w:rsidRPr="00594C12">
        <w:rPr>
          <w:rFonts w:eastAsia="YouYuan" w:cs="Simplified Arabic"/>
          <w:kern w:val="2"/>
          <w:sz w:val="22"/>
          <w:rtl/>
          <w:lang w:val="en-US" w:eastAsia="en-US" w:bidi="ar-EG"/>
        </w:rPr>
        <w:t xml:space="preserve">وسيُدعى مؤتمر الأطراف العامل كاجتماع للأطراف في بروتوكول </w:t>
      </w:r>
      <w:proofErr w:type="spellStart"/>
      <w:r w:rsidRPr="00594C12">
        <w:rPr>
          <w:rFonts w:eastAsia="YouYuan" w:cs="Simplified Arabic"/>
          <w:kern w:val="2"/>
          <w:sz w:val="22"/>
          <w:rtl/>
          <w:lang w:val="en-US" w:eastAsia="en-US" w:bidi="ar-EG"/>
        </w:rPr>
        <w:t>ناغويا</w:t>
      </w:r>
      <w:proofErr w:type="spellEnd"/>
      <w:r w:rsidRPr="00594C12">
        <w:rPr>
          <w:rFonts w:eastAsia="YouYuan" w:cs="Simplified Arabic"/>
          <w:kern w:val="2"/>
          <w:sz w:val="22"/>
          <w:rtl/>
          <w:lang w:val="en-US" w:eastAsia="en-US" w:bidi="ar-EG"/>
        </w:rPr>
        <w:t xml:space="preserve"> إلى النظر في نتائج مفاوضات مؤتمر الأطراف في الاتفاقية بشأن معلومات التسلسل الرقمي بشأن الموارد الجينية، والترحيب بمقرره.</w:t>
      </w:r>
      <w:r w:rsidRPr="00594C12">
        <w:rPr>
          <w:rtl/>
        </w:rPr>
        <w:t xml:space="preserve"> </w:t>
      </w:r>
      <w:r w:rsidRPr="00594C12">
        <w:rPr>
          <w:rFonts w:eastAsia="YouYuan" w:cs="Simplified Arabic"/>
          <w:kern w:val="2"/>
          <w:sz w:val="22"/>
          <w:rtl/>
          <w:lang w:val="en-US" w:eastAsia="en-US" w:bidi="ar-EG"/>
        </w:rPr>
        <w:t>وستقوم الأمانة بإعداد مشروع مقرر بهذا الشأن، سيُدرج في تجميع مشاريع المقررات.</w:t>
      </w:r>
    </w:p>
    <w:p w14:paraId="0862C1B4" w14:textId="15C1CF21" w:rsidR="00333F3B" w:rsidRPr="00333F3B" w:rsidRDefault="00333F3B" w:rsidP="00333F3B">
      <w:pPr>
        <w:keepNext/>
        <w:keepLines/>
        <w:bidi/>
        <w:spacing w:after="100" w:line="216" w:lineRule="auto"/>
        <w:ind w:left="720" w:hanging="716"/>
        <w:jc w:val="both"/>
        <w:rPr>
          <w:rFonts w:eastAsia="YouYuan" w:cs="Simplified Arabic"/>
          <w:b/>
          <w:bCs/>
          <w:kern w:val="2"/>
          <w:sz w:val="22"/>
          <w:rtl/>
          <w:lang w:val="en-US" w:eastAsia="en-US" w:bidi="ar-EG"/>
        </w:rPr>
      </w:pPr>
      <w:r w:rsidRPr="00333F3B">
        <w:rPr>
          <w:rFonts w:eastAsia="YouYuan" w:cs="Simplified Arabic"/>
          <w:b/>
          <w:bCs/>
          <w:kern w:val="2"/>
          <w:sz w:val="22"/>
          <w:lang w:val="en-US" w:eastAsia="en-US" w:bidi="ar-EG"/>
        </w:rPr>
        <w:t>ا</w:t>
      </w:r>
      <w:r w:rsidRPr="00333F3B">
        <w:rPr>
          <w:rFonts w:eastAsia="YouYuan" w:cs="Simplified Arabic" w:hint="cs"/>
          <w:b/>
          <w:bCs/>
          <w:kern w:val="2"/>
          <w:sz w:val="22"/>
          <w:rtl/>
          <w:lang w:val="en-US" w:eastAsia="en-US" w:bidi="ar-EG"/>
        </w:rPr>
        <w:t xml:space="preserve">لبند </w:t>
      </w:r>
      <w:r w:rsidR="00594C12">
        <w:rPr>
          <w:rFonts w:eastAsia="YouYuan" w:cs="Simplified Arabic" w:hint="cs"/>
          <w:b/>
          <w:bCs/>
          <w:kern w:val="2"/>
          <w:sz w:val="22"/>
          <w:rtl/>
          <w:lang w:val="en-US" w:eastAsia="en-US" w:bidi="ar-EG"/>
        </w:rPr>
        <w:t>16</w:t>
      </w:r>
    </w:p>
    <w:p w14:paraId="4FADBA0E" w14:textId="77777777" w:rsidR="00333F3B" w:rsidRPr="00333F3B" w:rsidRDefault="00333F3B" w:rsidP="00333F3B">
      <w:pPr>
        <w:keepNext/>
        <w:keepLines/>
        <w:bidi/>
        <w:spacing w:after="100" w:line="216" w:lineRule="auto"/>
        <w:ind w:left="720" w:hanging="716"/>
        <w:jc w:val="both"/>
        <w:rPr>
          <w:rFonts w:eastAsia="YouYuan" w:cs="Simplified Arabic"/>
          <w:b/>
          <w:bCs/>
          <w:kern w:val="2"/>
          <w:sz w:val="22"/>
          <w:rtl/>
          <w:lang w:val="en-US" w:eastAsia="en-US" w:bidi="ar-EG"/>
        </w:rPr>
      </w:pPr>
      <w:r w:rsidRPr="00333F3B">
        <w:rPr>
          <w:rFonts w:eastAsia="YouYuan" w:cs="Simplified Arabic" w:hint="cs"/>
          <w:b/>
          <w:bCs/>
          <w:kern w:val="2"/>
          <w:sz w:val="22"/>
          <w:rtl/>
          <w:lang w:val="en-US" w:eastAsia="en-US" w:bidi="ar-EG"/>
        </w:rPr>
        <w:t>مسائل أخرى</w:t>
      </w:r>
    </w:p>
    <w:p w14:paraId="56C7969B" w14:textId="2E7E0BA5"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 xml:space="preserve">في إطار البند </w:t>
      </w:r>
      <w:r w:rsidR="00594C12">
        <w:rPr>
          <w:rFonts w:eastAsia="YouYuan" w:cs="Simplified Arabic" w:hint="cs"/>
          <w:kern w:val="2"/>
          <w:sz w:val="22"/>
          <w:rtl/>
          <w:lang w:val="en-US" w:eastAsia="en-US" w:bidi="ar-EG"/>
        </w:rPr>
        <w:t>16</w:t>
      </w:r>
      <w:r w:rsidRPr="00333F3B">
        <w:rPr>
          <w:rFonts w:eastAsia="YouYuan" w:cs="Simplified Arabic" w:hint="cs"/>
          <w:kern w:val="2"/>
          <w:sz w:val="22"/>
          <w:rtl/>
          <w:lang w:val="en-US" w:eastAsia="en-US" w:bidi="ar-EG"/>
        </w:rPr>
        <w:t xml:space="preserve"> من جدول الأعمال، ق</w:t>
      </w:r>
      <w:r w:rsidRPr="00333F3B">
        <w:rPr>
          <w:rFonts w:eastAsia="YouYuan" w:cs="Simplified Arabic"/>
          <w:kern w:val="2"/>
          <w:sz w:val="22"/>
          <w:rtl/>
          <w:lang w:val="en-US" w:eastAsia="en-US" w:bidi="ar-EG"/>
        </w:rPr>
        <w:t xml:space="preserve">د يرغب 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w:t>
      </w:r>
      <w:r w:rsidRPr="00333F3B">
        <w:rPr>
          <w:rFonts w:eastAsia="YouYuan" w:cs="Simplified Arabic"/>
          <w:kern w:val="2"/>
          <w:sz w:val="22"/>
          <w:rtl/>
          <w:lang w:val="en-US" w:eastAsia="en-US" w:bidi="ar-EG"/>
        </w:rPr>
        <w:t xml:space="preserve">لأطراف في بروتوكول </w:t>
      </w:r>
      <w:proofErr w:type="spellStart"/>
      <w:r w:rsidR="00594C12">
        <w:rPr>
          <w:rFonts w:eastAsia="YouYuan" w:cs="Simplified Arabic" w:hint="cs"/>
          <w:kern w:val="2"/>
          <w:sz w:val="22"/>
          <w:rtl/>
          <w:lang w:val="en-US" w:eastAsia="en-US" w:bidi="ar-EG"/>
        </w:rPr>
        <w:t>ناغويا</w:t>
      </w:r>
      <w:proofErr w:type="spellEnd"/>
      <w:r w:rsidRPr="00333F3B">
        <w:rPr>
          <w:rFonts w:eastAsia="YouYuan" w:cs="Simplified Arabic"/>
          <w:kern w:val="2"/>
          <w:sz w:val="22"/>
          <w:rtl/>
          <w:lang w:val="en-US" w:eastAsia="en-US" w:bidi="ar-EG"/>
        </w:rPr>
        <w:t xml:space="preserve"> في النظر في </w:t>
      </w:r>
      <w:r w:rsidRPr="00333F3B">
        <w:rPr>
          <w:rFonts w:eastAsia="YouYuan" w:cs="Simplified Arabic" w:hint="cs"/>
          <w:kern w:val="2"/>
          <w:sz w:val="22"/>
          <w:rtl/>
          <w:lang w:val="en-US" w:eastAsia="en-US" w:bidi="ar-EG"/>
        </w:rPr>
        <w:t>ال</w:t>
      </w:r>
      <w:r w:rsidRPr="00333F3B">
        <w:rPr>
          <w:rFonts w:eastAsia="YouYuan" w:cs="Simplified Arabic"/>
          <w:kern w:val="2"/>
          <w:sz w:val="22"/>
          <w:rtl/>
          <w:lang w:val="en-US" w:eastAsia="en-US" w:bidi="ar-EG"/>
        </w:rPr>
        <w:t xml:space="preserve">مسائل </w:t>
      </w:r>
      <w:r w:rsidRPr="00333F3B">
        <w:rPr>
          <w:rFonts w:eastAsia="YouYuan" w:cs="Simplified Arabic" w:hint="cs"/>
          <w:kern w:val="2"/>
          <w:sz w:val="22"/>
          <w:rtl/>
          <w:lang w:val="en-US" w:eastAsia="en-US" w:bidi="ar-EG"/>
        </w:rPr>
        <w:t>ال</w:t>
      </w:r>
      <w:r w:rsidRPr="00333F3B">
        <w:rPr>
          <w:rFonts w:eastAsia="YouYuan" w:cs="Simplified Arabic"/>
          <w:kern w:val="2"/>
          <w:sz w:val="22"/>
          <w:rtl/>
          <w:lang w:val="en-US" w:eastAsia="en-US" w:bidi="ar-EG"/>
        </w:rPr>
        <w:t xml:space="preserve">أخرى </w:t>
      </w:r>
      <w:r w:rsidRPr="00333F3B">
        <w:rPr>
          <w:rFonts w:eastAsia="YouYuan" w:cs="Simplified Arabic" w:hint="cs"/>
          <w:kern w:val="2"/>
          <w:sz w:val="22"/>
          <w:rtl/>
          <w:lang w:val="en-US" w:eastAsia="en-US" w:bidi="ar-EG"/>
        </w:rPr>
        <w:t xml:space="preserve">التي </w:t>
      </w:r>
      <w:r w:rsidRPr="00333F3B">
        <w:rPr>
          <w:rFonts w:eastAsia="YouYuan" w:cs="Simplified Arabic"/>
          <w:kern w:val="2"/>
          <w:sz w:val="22"/>
          <w:rtl/>
          <w:lang w:val="en-US" w:eastAsia="en-US" w:bidi="ar-EG"/>
        </w:rPr>
        <w:t xml:space="preserve">أثيرت </w:t>
      </w:r>
      <w:r w:rsidRPr="00333F3B">
        <w:rPr>
          <w:rFonts w:eastAsia="YouYuan" w:cs="Simplified Arabic" w:hint="cs"/>
          <w:kern w:val="2"/>
          <w:sz w:val="22"/>
          <w:rtl/>
          <w:lang w:val="en-US" w:eastAsia="en-US" w:bidi="ar-EG"/>
        </w:rPr>
        <w:t>وتم قبول إجراء مناقشة بشأنها</w:t>
      </w:r>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وفقا</w:t>
      </w:r>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للنظام الداخلي</w:t>
      </w:r>
      <w:r w:rsidRPr="00333F3B">
        <w:rPr>
          <w:rFonts w:eastAsia="YouYuan" w:cs="Simplified Arabic"/>
          <w:kern w:val="2"/>
          <w:sz w:val="22"/>
          <w:rtl/>
          <w:lang w:val="en-US" w:eastAsia="en-US" w:bidi="ar-EG"/>
        </w:rPr>
        <w:t>.</w:t>
      </w:r>
    </w:p>
    <w:p w14:paraId="41E9AB40" w14:textId="0D6E3CBF" w:rsidR="00333F3B" w:rsidRPr="00333F3B" w:rsidRDefault="00333F3B" w:rsidP="00333F3B">
      <w:pPr>
        <w:keepNext/>
        <w:keepLines/>
        <w:bidi/>
        <w:spacing w:after="100" w:line="216" w:lineRule="auto"/>
        <w:ind w:left="720" w:hanging="716"/>
        <w:jc w:val="both"/>
        <w:rPr>
          <w:rFonts w:eastAsia="YouYuan" w:cs="Simplified Arabic"/>
          <w:b/>
          <w:bCs/>
          <w:kern w:val="2"/>
          <w:sz w:val="22"/>
          <w:lang w:val="en-US" w:eastAsia="en-US" w:bidi="ar-EG"/>
        </w:rPr>
      </w:pPr>
      <w:r w:rsidRPr="00333F3B">
        <w:rPr>
          <w:rFonts w:eastAsia="YouYuan" w:cs="Simplified Arabic" w:hint="cs"/>
          <w:b/>
          <w:bCs/>
          <w:kern w:val="2"/>
          <w:sz w:val="22"/>
          <w:rtl/>
          <w:lang w:val="en-US" w:eastAsia="en-US" w:bidi="ar-EG"/>
        </w:rPr>
        <w:t xml:space="preserve">البند </w:t>
      </w:r>
      <w:r w:rsidR="00594C12">
        <w:rPr>
          <w:rFonts w:eastAsia="YouYuan" w:cs="Simplified Arabic" w:hint="cs"/>
          <w:b/>
          <w:bCs/>
          <w:kern w:val="2"/>
          <w:sz w:val="22"/>
          <w:rtl/>
          <w:lang w:val="en-US" w:eastAsia="en-US" w:bidi="ar-EG"/>
        </w:rPr>
        <w:t>17</w:t>
      </w:r>
    </w:p>
    <w:p w14:paraId="3C5B8227" w14:textId="77777777" w:rsidR="00333F3B" w:rsidRPr="00333F3B" w:rsidRDefault="00333F3B" w:rsidP="00333F3B">
      <w:pPr>
        <w:keepNext/>
        <w:keepLines/>
        <w:bidi/>
        <w:spacing w:after="100" w:line="216" w:lineRule="auto"/>
        <w:ind w:left="720" w:hanging="716"/>
        <w:jc w:val="both"/>
        <w:rPr>
          <w:rFonts w:eastAsia="YouYuan" w:cs="Simplified Arabic"/>
          <w:b/>
          <w:bCs/>
          <w:kern w:val="2"/>
          <w:sz w:val="22"/>
          <w:rtl/>
          <w:lang w:val="en-US" w:eastAsia="en-US" w:bidi="ar-EG"/>
        </w:rPr>
      </w:pPr>
      <w:r w:rsidRPr="00333F3B">
        <w:rPr>
          <w:rFonts w:eastAsia="YouYuan" w:cs="Simplified Arabic" w:hint="cs"/>
          <w:b/>
          <w:bCs/>
          <w:kern w:val="2"/>
          <w:sz w:val="22"/>
          <w:rtl/>
          <w:lang w:val="en-US" w:eastAsia="en-US" w:bidi="ar-EG"/>
        </w:rPr>
        <w:t>اعتماد التقرير</w:t>
      </w:r>
    </w:p>
    <w:p w14:paraId="1D9CEC16" w14:textId="7237900D" w:rsidR="00333F3B" w:rsidRPr="00333F3B" w:rsidRDefault="00333F3B" w:rsidP="003B5FE6">
      <w:pPr>
        <w:numPr>
          <w:ilvl w:val="0"/>
          <w:numId w:val="13"/>
        </w:numPr>
        <w:bidi/>
        <w:spacing w:after="120" w:line="216" w:lineRule="auto"/>
        <w:ind w:firstLine="0"/>
        <w:jc w:val="both"/>
        <w:rPr>
          <w:rFonts w:eastAsia="YouYuan" w:cs="Simplified Arabic"/>
          <w:kern w:val="2"/>
          <w:sz w:val="22"/>
          <w:rtl/>
          <w:lang w:val="en-US" w:eastAsia="en-US" w:bidi="ar-EG"/>
        </w:rPr>
      </w:pPr>
      <w:r w:rsidRPr="00333F3B">
        <w:rPr>
          <w:rFonts w:eastAsia="YouYuan" w:cs="Simplified Arabic"/>
          <w:kern w:val="2"/>
          <w:sz w:val="22"/>
          <w:rtl/>
          <w:lang w:val="en-US" w:eastAsia="en-US" w:bidi="ar-EG"/>
        </w:rPr>
        <w:t xml:space="preserve">سيُدعى 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w:t>
      </w:r>
      <w:r w:rsidRPr="00333F3B">
        <w:rPr>
          <w:rFonts w:eastAsia="YouYuan" w:cs="Simplified Arabic"/>
          <w:kern w:val="2"/>
          <w:sz w:val="22"/>
          <w:rtl/>
          <w:lang w:val="en-US" w:eastAsia="en-US" w:bidi="ar-EG"/>
        </w:rPr>
        <w:t xml:space="preserve">لأطراف في بروتوكول </w:t>
      </w:r>
      <w:proofErr w:type="spellStart"/>
      <w:r w:rsidR="00594C12">
        <w:rPr>
          <w:rFonts w:eastAsia="YouYuan" w:cs="Simplified Arabic" w:hint="cs"/>
          <w:kern w:val="2"/>
          <w:sz w:val="22"/>
          <w:rtl/>
          <w:lang w:val="en-US" w:eastAsia="en-US" w:bidi="ar-EG"/>
        </w:rPr>
        <w:t>ناغويا</w:t>
      </w:r>
      <w:proofErr w:type="spellEnd"/>
      <w:r w:rsidR="00594C12" w:rsidRPr="00333F3B">
        <w:rPr>
          <w:rFonts w:eastAsia="YouYuan" w:cs="Simplified Arabic"/>
          <w:kern w:val="2"/>
          <w:sz w:val="22"/>
          <w:rtl/>
          <w:lang w:val="en-US" w:eastAsia="en-US" w:bidi="ar-EG"/>
        </w:rPr>
        <w:t xml:space="preserve"> </w:t>
      </w:r>
      <w:r w:rsidRPr="00333F3B">
        <w:rPr>
          <w:rFonts w:eastAsia="YouYuan" w:cs="Simplified Arabic"/>
          <w:kern w:val="2"/>
          <w:sz w:val="22"/>
          <w:rtl/>
          <w:lang w:val="en-US" w:eastAsia="en-US" w:bidi="ar-EG"/>
        </w:rPr>
        <w:t>إلى النظر</w:t>
      </w:r>
      <w:r w:rsidRPr="00333F3B">
        <w:rPr>
          <w:rFonts w:eastAsia="YouYuan" w:cs="Simplified Arabic" w:hint="cs"/>
          <w:kern w:val="2"/>
          <w:sz w:val="22"/>
          <w:rtl/>
          <w:lang w:val="en-US" w:eastAsia="en-US" w:bidi="ar-EG"/>
        </w:rPr>
        <w:t xml:space="preserve"> في التقرير</w:t>
      </w:r>
      <w:r w:rsidRPr="00333F3B">
        <w:rPr>
          <w:rFonts w:eastAsia="YouYuan" w:cs="Simplified Arabic"/>
          <w:kern w:val="2"/>
          <w:sz w:val="22"/>
          <w:rtl/>
          <w:lang w:val="en-US" w:eastAsia="en-US" w:bidi="ar-EG"/>
        </w:rPr>
        <w:t xml:space="preserve"> عن اجتماعه </w:t>
      </w:r>
      <w:r w:rsidR="00594C12">
        <w:rPr>
          <w:rFonts w:eastAsia="YouYuan" w:cs="Simplified Arabic" w:hint="cs"/>
          <w:kern w:val="2"/>
          <w:sz w:val="22"/>
          <w:rtl/>
          <w:lang w:val="en-US" w:eastAsia="en-US" w:bidi="ar-EG"/>
        </w:rPr>
        <w:t>السادس</w:t>
      </w:r>
      <w:r w:rsidRPr="00333F3B">
        <w:rPr>
          <w:rFonts w:eastAsia="YouYuan" w:cs="Simplified Arabic" w:hint="cs"/>
          <w:kern w:val="2"/>
          <w:sz w:val="22"/>
          <w:rtl/>
          <w:lang w:val="en-US" w:eastAsia="en-US" w:bidi="ar-EG"/>
        </w:rPr>
        <w:t xml:space="preserve"> واعتماده</w:t>
      </w:r>
      <w:r w:rsidRPr="00333F3B">
        <w:rPr>
          <w:rFonts w:eastAsia="YouYuan" w:cs="Simplified Arabic"/>
          <w:kern w:val="2"/>
          <w:sz w:val="22"/>
          <w:rtl/>
          <w:lang w:val="en-US" w:eastAsia="en-US" w:bidi="ar-EG"/>
        </w:rPr>
        <w:t xml:space="preserve"> على أساس مشروع </w:t>
      </w:r>
      <w:r w:rsidRPr="00333F3B">
        <w:rPr>
          <w:rFonts w:eastAsia="YouYuan" w:cs="Simplified Arabic" w:hint="cs"/>
          <w:kern w:val="2"/>
          <w:sz w:val="22"/>
          <w:rtl/>
          <w:lang w:val="en-US" w:eastAsia="en-US" w:bidi="ar-EG"/>
        </w:rPr>
        <w:t>التقرير</w:t>
      </w:r>
      <w:r w:rsidRPr="00333F3B">
        <w:rPr>
          <w:rFonts w:eastAsia="YouYuan" w:cs="Simplified Arabic"/>
          <w:kern w:val="2"/>
          <w:sz w:val="22"/>
          <w:rtl/>
          <w:lang w:val="en-US" w:eastAsia="en-US" w:bidi="ar-EG"/>
        </w:rPr>
        <w:t xml:space="preserve"> الذي أعده الم</w:t>
      </w:r>
      <w:r w:rsidRPr="00333F3B">
        <w:rPr>
          <w:rFonts w:eastAsia="YouYuan" w:cs="Simplified Arabic" w:hint="cs"/>
          <w:kern w:val="2"/>
          <w:sz w:val="22"/>
          <w:rtl/>
          <w:lang w:val="en-US" w:eastAsia="en-US" w:bidi="ar-EG"/>
        </w:rPr>
        <w:t>ُ</w:t>
      </w:r>
      <w:r w:rsidRPr="00333F3B">
        <w:rPr>
          <w:rFonts w:eastAsia="YouYuan" w:cs="Simplified Arabic"/>
          <w:kern w:val="2"/>
          <w:sz w:val="22"/>
          <w:rtl/>
          <w:lang w:val="en-US" w:eastAsia="en-US" w:bidi="ar-EG"/>
        </w:rPr>
        <w:t>قر</w:t>
      </w:r>
      <w:r w:rsidRPr="00333F3B">
        <w:rPr>
          <w:rFonts w:eastAsia="YouYuan" w:cs="Simplified Arabic" w:hint="cs"/>
          <w:kern w:val="2"/>
          <w:sz w:val="22"/>
          <w:rtl/>
          <w:lang w:val="en-US" w:eastAsia="en-US" w:bidi="ar-EG"/>
        </w:rPr>
        <w:t>ِّ</w:t>
      </w:r>
      <w:r w:rsidRPr="00333F3B">
        <w:rPr>
          <w:rFonts w:eastAsia="YouYuan" w:cs="Simplified Arabic"/>
          <w:kern w:val="2"/>
          <w:sz w:val="22"/>
          <w:rtl/>
          <w:lang w:val="en-US" w:eastAsia="en-US" w:bidi="ar-EG"/>
        </w:rPr>
        <w:t>ر</w:t>
      </w:r>
      <w:r w:rsidRPr="00333F3B">
        <w:rPr>
          <w:rFonts w:eastAsia="YouYuan" w:cs="Simplified Arabic"/>
          <w:kern w:val="2"/>
          <w:sz w:val="22"/>
          <w:lang w:val="en-US" w:eastAsia="en-US" w:bidi="ar-EG"/>
        </w:rPr>
        <w:t>.</w:t>
      </w:r>
    </w:p>
    <w:p w14:paraId="2819BA45" w14:textId="745BA14B" w:rsidR="00333F3B" w:rsidRPr="00333F3B" w:rsidRDefault="00333F3B" w:rsidP="003B5FE6">
      <w:pPr>
        <w:numPr>
          <w:ilvl w:val="0"/>
          <w:numId w:val="13"/>
        </w:numPr>
        <w:bidi/>
        <w:spacing w:after="120" w:line="216" w:lineRule="auto"/>
        <w:ind w:firstLine="0"/>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ووفقا</w:t>
      </w:r>
      <w:r w:rsidRPr="00333F3B">
        <w:rPr>
          <w:rFonts w:eastAsia="YouYuan" w:cs="Simplified Arabic"/>
          <w:kern w:val="2"/>
          <w:sz w:val="22"/>
          <w:rtl/>
          <w:lang w:val="en-US" w:eastAsia="en-US" w:bidi="ar-EG"/>
        </w:rPr>
        <w:t xml:space="preserve"> للممارسة المتبعة، </w:t>
      </w:r>
      <w:r w:rsidR="00594C12">
        <w:rPr>
          <w:rFonts w:eastAsia="YouYuan" w:cs="Simplified Arabic" w:hint="cs"/>
          <w:kern w:val="2"/>
          <w:sz w:val="22"/>
          <w:rtl/>
          <w:lang w:val="en-US" w:eastAsia="en-US" w:bidi="ar-EG"/>
        </w:rPr>
        <w:t>سيُدعى</w:t>
      </w:r>
      <w:r w:rsidR="00594C12" w:rsidRPr="00594C12">
        <w:rPr>
          <w:rFonts w:eastAsia="YouYuan" w:cs="Simplified Arabic"/>
          <w:kern w:val="2"/>
          <w:sz w:val="22"/>
          <w:rtl/>
          <w:lang w:val="en-US" w:eastAsia="en-US" w:bidi="ar-EG"/>
        </w:rPr>
        <w:t xml:space="preserve"> </w:t>
      </w:r>
      <w:r w:rsidR="00594C12" w:rsidRPr="00333F3B">
        <w:rPr>
          <w:rFonts w:eastAsia="YouYuan" w:cs="Simplified Arabic"/>
          <w:kern w:val="2"/>
          <w:sz w:val="22"/>
          <w:rtl/>
          <w:lang w:val="en-US" w:eastAsia="en-US" w:bidi="ar-EG"/>
        </w:rPr>
        <w:t xml:space="preserve">مؤتمر الأطراف العامل </w:t>
      </w:r>
      <w:r w:rsidR="00594C12" w:rsidRPr="00333F3B">
        <w:rPr>
          <w:rFonts w:eastAsia="YouYuan" w:cs="Simplified Arabic" w:hint="cs"/>
          <w:kern w:val="2"/>
          <w:sz w:val="22"/>
          <w:rtl/>
          <w:lang w:val="en-US" w:eastAsia="en-US" w:bidi="ar-EG"/>
        </w:rPr>
        <w:t>ك</w:t>
      </w:r>
      <w:r w:rsidR="00594C12" w:rsidRPr="00333F3B">
        <w:rPr>
          <w:rFonts w:eastAsia="YouYuan" w:cs="Simplified Arabic"/>
          <w:kern w:val="2"/>
          <w:sz w:val="22"/>
          <w:rtl/>
          <w:lang w:val="en-US" w:eastAsia="en-US" w:bidi="ar-EG"/>
        </w:rPr>
        <w:t xml:space="preserve">اجتماع </w:t>
      </w:r>
      <w:r w:rsidR="00594C12" w:rsidRPr="00333F3B">
        <w:rPr>
          <w:rFonts w:eastAsia="YouYuan" w:cs="Simplified Arabic" w:hint="cs"/>
          <w:kern w:val="2"/>
          <w:sz w:val="22"/>
          <w:rtl/>
          <w:lang w:val="en-US" w:eastAsia="en-US" w:bidi="ar-EG"/>
        </w:rPr>
        <w:t>ل</w:t>
      </w:r>
      <w:r w:rsidR="00594C12" w:rsidRPr="00333F3B">
        <w:rPr>
          <w:rFonts w:eastAsia="YouYuan" w:cs="Simplified Arabic"/>
          <w:kern w:val="2"/>
          <w:sz w:val="22"/>
          <w:rtl/>
          <w:lang w:val="en-US" w:eastAsia="en-US" w:bidi="ar-EG"/>
        </w:rPr>
        <w:t xml:space="preserve">لأطراف في بروتوكول </w:t>
      </w:r>
      <w:proofErr w:type="spellStart"/>
      <w:r w:rsidR="00594C12">
        <w:rPr>
          <w:rFonts w:eastAsia="YouYuan" w:cs="Simplified Arabic" w:hint="cs"/>
          <w:kern w:val="2"/>
          <w:sz w:val="22"/>
          <w:rtl/>
          <w:lang w:val="en-US" w:eastAsia="en-US" w:bidi="ar-EG"/>
        </w:rPr>
        <w:t>ناغويا</w:t>
      </w:r>
      <w:proofErr w:type="spellEnd"/>
      <w:r w:rsidRPr="00333F3B">
        <w:rPr>
          <w:rFonts w:eastAsia="YouYuan" w:cs="Simplified Arabic"/>
          <w:kern w:val="2"/>
          <w:sz w:val="22"/>
          <w:rtl/>
          <w:lang w:val="en-US" w:eastAsia="en-US" w:bidi="ar-EG"/>
        </w:rPr>
        <w:t xml:space="preserve"> إلى تفويض الم</w:t>
      </w:r>
      <w:r w:rsidRPr="00333F3B">
        <w:rPr>
          <w:rFonts w:eastAsia="YouYuan" w:cs="Simplified Arabic" w:hint="cs"/>
          <w:kern w:val="2"/>
          <w:sz w:val="22"/>
          <w:rtl/>
          <w:lang w:val="en-US" w:eastAsia="en-US" w:bidi="ar-EG"/>
        </w:rPr>
        <w:t>ُ</w:t>
      </w:r>
      <w:r w:rsidRPr="00333F3B">
        <w:rPr>
          <w:rFonts w:eastAsia="YouYuan" w:cs="Simplified Arabic"/>
          <w:kern w:val="2"/>
          <w:sz w:val="22"/>
          <w:rtl/>
          <w:lang w:val="en-US" w:eastAsia="en-US" w:bidi="ar-EG"/>
        </w:rPr>
        <w:t>قر</w:t>
      </w:r>
      <w:r w:rsidRPr="00333F3B">
        <w:rPr>
          <w:rFonts w:eastAsia="YouYuan" w:cs="Simplified Arabic" w:hint="cs"/>
          <w:kern w:val="2"/>
          <w:sz w:val="22"/>
          <w:rtl/>
          <w:lang w:val="en-US" w:eastAsia="en-US" w:bidi="ar-EG"/>
        </w:rPr>
        <w:t>ِّ</w:t>
      </w:r>
      <w:r w:rsidRPr="00333F3B">
        <w:rPr>
          <w:rFonts w:eastAsia="YouYuan" w:cs="Simplified Arabic"/>
          <w:kern w:val="2"/>
          <w:sz w:val="22"/>
          <w:rtl/>
          <w:lang w:val="en-US" w:eastAsia="en-US" w:bidi="ar-EG"/>
        </w:rPr>
        <w:t xml:space="preserve">ر </w:t>
      </w:r>
      <w:r w:rsidR="00594C12" w:rsidRPr="00594C12">
        <w:rPr>
          <w:rFonts w:eastAsia="YouYuan" w:cs="Simplified Arabic"/>
          <w:kern w:val="2"/>
          <w:sz w:val="22"/>
          <w:rtl/>
          <w:lang w:val="en-US" w:eastAsia="en-US" w:bidi="ar-EG"/>
        </w:rPr>
        <w:t>باستكمال التقرير النهائي بعد الاجتماع الحالي بتوجيه من الرئيس أو من يحل محله، حسب الاقتضاء</w:t>
      </w:r>
      <w:r w:rsidR="00594C12">
        <w:rPr>
          <w:rFonts w:eastAsia="YouYuan" w:cs="Simplified Arabic" w:hint="cs"/>
          <w:kern w:val="2"/>
          <w:sz w:val="22"/>
          <w:rtl/>
          <w:lang w:val="en-US" w:eastAsia="en-US" w:bidi="ar-EG"/>
        </w:rPr>
        <w:t>،</w:t>
      </w:r>
      <w:r w:rsidR="00594C12" w:rsidRPr="00594C12">
        <w:rPr>
          <w:rFonts w:eastAsia="YouYuan" w:cs="Simplified Arabic"/>
          <w:kern w:val="2"/>
          <w:sz w:val="22"/>
          <w:rtl/>
          <w:lang w:val="en-US" w:eastAsia="en-US" w:bidi="ar-EG"/>
        </w:rPr>
        <w:t xml:space="preserve"> وبمساعدة الأمانة</w:t>
      </w:r>
      <w:r w:rsidRPr="00333F3B">
        <w:rPr>
          <w:rFonts w:eastAsia="YouYuan" w:cs="Simplified Arabic"/>
          <w:kern w:val="2"/>
          <w:sz w:val="22"/>
          <w:rtl/>
          <w:lang w:val="en-US" w:eastAsia="en-US" w:bidi="ar-EG"/>
        </w:rPr>
        <w:t>.</w:t>
      </w:r>
    </w:p>
    <w:p w14:paraId="7E0BBE55" w14:textId="780AF988" w:rsidR="00333F3B" w:rsidRPr="00333F3B" w:rsidRDefault="00333F3B" w:rsidP="00333F3B">
      <w:pPr>
        <w:keepNext/>
        <w:keepLines/>
        <w:bidi/>
        <w:spacing w:after="100" w:line="216" w:lineRule="auto"/>
        <w:ind w:left="720" w:hanging="716"/>
        <w:jc w:val="both"/>
        <w:rPr>
          <w:rFonts w:eastAsia="YouYuan" w:cs="Simplified Arabic"/>
          <w:b/>
          <w:bCs/>
          <w:kern w:val="2"/>
          <w:sz w:val="22"/>
          <w:rtl/>
          <w:lang w:val="en-US" w:eastAsia="en-US" w:bidi="ar-EG"/>
        </w:rPr>
      </w:pPr>
      <w:r w:rsidRPr="00333F3B">
        <w:rPr>
          <w:rFonts w:eastAsia="YouYuan" w:cs="Simplified Arabic"/>
          <w:b/>
          <w:bCs/>
          <w:kern w:val="2"/>
          <w:sz w:val="22"/>
          <w:lang w:val="en-US" w:eastAsia="en-US" w:bidi="ar-EG"/>
        </w:rPr>
        <w:t>ا</w:t>
      </w:r>
      <w:r w:rsidRPr="00333F3B">
        <w:rPr>
          <w:rFonts w:eastAsia="YouYuan" w:cs="Simplified Arabic" w:hint="cs"/>
          <w:b/>
          <w:bCs/>
          <w:kern w:val="2"/>
          <w:sz w:val="22"/>
          <w:rtl/>
          <w:lang w:val="en-US" w:eastAsia="en-US" w:bidi="ar-EG"/>
        </w:rPr>
        <w:t xml:space="preserve">لبند </w:t>
      </w:r>
      <w:r w:rsidR="00594C12">
        <w:rPr>
          <w:rFonts w:eastAsia="YouYuan" w:cs="Simplified Arabic" w:hint="cs"/>
          <w:b/>
          <w:bCs/>
          <w:kern w:val="2"/>
          <w:sz w:val="22"/>
          <w:rtl/>
          <w:lang w:val="en-US" w:eastAsia="en-US" w:bidi="ar-EG"/>
        </w:rPr>
        <w:t>18</w:t>
      </w:r>
    </w:p>
    <w:p w14:paraId="2391B7D8" w14:textId="77777777" w:rsidR="00333F3B" w:rsidRPr="00333F3B" w:rsidRDefault="00333F3B" w:rsidP="00333F3B">
      <w:pPr>
        <w:keepNext/>
        <w:keepLines/>
        <w:bidi/>
        <w:spacing w:after="100" w:line="216" w:lineRule="auto"/>
        <w:ind w:left="720" w:hanging="716"/>
        <w:jc w:val="both"/>
        <w:rPr>
          <w:rFonts w:eastAsia="YouYuan" w:cs="Simplified Arabic"/>
          <w:b/>
          <w:bCs/>
          <w:kern w:val="2"/>
          <w:sz w:val="22"/>
          <w:rtl/>
          <w:lang w:val="en-US" w:eastAsia="en-US" w:bidi="ar-EG"/>
        </w:rPr>
      </w:pPr>
      <w:r w:rsidRPr="00333F3B">
        <w:rPr>
          <w:rFonts w:eastAsia="YouYuan" w:cs="Simplified Arabic" w:hint="cs"/>
          <w:b/>
          <w:bCs/>
          <w:kern w:val="2"/>
          <w:sz w:val="22"/>
          <w:rtl/>
          <w:lang w:val="en-US" w:eastAsia="en-US" w:bidi="ar-EG"/>
        </w:rPr>
        <w:t>اختتام الاجتماع</w:t>
      </w:r>
    </w:p>
    <w:p w14:paraId="2846A1C7" w14:textId="3D69B5E7" w:rsidR="00333F3B" w:rsidRPr="00333F3B" w:rsidRDefault="00333F3B" w:rsidP="003B5FE6">
      <w:pPr>
        <w:numPr>
          <w:ilvl w:val="0"/>
          <w:numId w:val="13"/>
        </w:numPr>
        <w:bidi/>
        <w:spacing w:after="120" w:line="216" w:lineRule="auto"/>
        <w:ind w:firstLine="0"/>
        <w:jc w:val="both"/>
        <w:rPr>
          <w:rFonts w:eastAsia="YouYuan" w:cs="Simplified Arabic"/>
          <w:kern w:val="2"/>
          <w:sz w:val="22"/>
          <w:rtl/>
          <w:lang w:val="en-US" w:eastAsia="en-US" w:bidi="ar-EG"/>
        </w:rPr>
        <w:sectPr w:rsidR="00333F3B" w:rsidRPr="00333F3B" w:rsidSect="00FE6332">
          <w:headerReference w:type="even" r:id="rId49"/>
          <w:headerReference w:type="default" r:id="rId50"/>
          <w:footerReference w:type="even" r:id="rId51"/>
          <w:footerReference w:type="default" r:id="rId52"/>
          <w:footnotePr>
            <w:numRestart w:val="eachSect"/>
          </w:footnotePr>
          <w:type w:val="continuous"/>
          <w:pgSz w:w="12240" w:h="15840" w:code="1"/>
          <w:pgMar w:top="1440" w:right="1440" w:bottom="1440" w:left="1440" w:header="720" w:footer="720" w:gutter="0"/>
          <w:cols w:space="720"/>
          <w:titlePg/>
          <w:docGrid w:linePitch="360"/>
        </w:sectPr>
      </w:pPr>
      <w:r w:rsidRPr="00333F3B">
        <w:rPr>
          <w:rFonts w:eastAsia="YouYuan" w:cs="Simplified Arabic" w:hint="cs"/>
          <w:kern w:val="2"/>
          <w:sz w:val="22"/>
          <w:rtl/>
          <w:lang w:val="en-US" w:eastAsia="en-US" w:bidi="ar-EG"/>
        </w:rPr>
        <w:t>م</w:t>
      </w:r>
      <w:r w:rsidRPr="00333F3B">
        <w:rPr>
          <w:rFonts w:eastAsia="YouYuan" w:cs="Simplified Arabic"/>
          <w:kern w:val="2"/>
          <w:sz w:val="22"/>
          <w:rtl/>
          <w:lang w:val="en-US" w:eastAsia="en-US" w:bidi="ar-EG"/>
        </w:rPr>
        <w:t xml:space="preserve">ن المتوقع أن </w:t>
      </w:r>
      <w:r w:rsidRPr="00333F3B">
        <w:rPr>
          <w:rFonts w:eastAsia="YouYuan" w:cs="Simplified Arabic" w:hint="cs"/>
          <w:kern w:val="2"/>
          <w:sz w:val="22"/>
          <w:rtl/>
          <w:lang w:val="en-US" w:eastAsia="en-US" w:bidi="ar-EG"/>
        </w:rPr>
        <w:t>يُختتم</w:t>
      </w:r>
      <w:r w:rsidRPr="00333F3B">
        <w:rPr>
          <w:rFonts w:eastAsia="YouYuan" w:cs="Simplified Arabic"/>
          <w:kern w:val="2"/>
          <w:sz w:val="22"/>
          <w:rtl/>
          <w:lang w:val="en-US" w:eastAsia="en-US" w:bidi="ar-EG"/>
        </w:rPr>
        <w:t xml:space="preserve"> الاجتماع </w:t>
      </w:r>
      <w:r w:rsidR="000242C6">
        <w:rPr>
          <w:rFonts w:eastAsia="YouYuan" w:cs="Simplified Arabic" w:hint="cs"/>
          <w:kern w:val="2"/>
          <w:sz w:val="22"/>
          <w:rtl/>
          <w:lang w:val="en-US" w:eastAsia="en-US" w:bidi="ar-EG"/>
        </w:rPr>
        <w:t>السادس</w:t>
      </w:r>
      <w:r w:rsidRPr="00333F3B">
        <w:rPr>
          <w:rFonts w:eastAsia="YouYuan" w:cs="Simplified Arabic"/>
          <w:kern w:val="2"/>
          <w:sz w:val="22"/>
          <w:rtl/>
          <w:lang w:val="en-US" w:eastAsia="en-US" w:bidi="ar-EG"/>
        </w:rPr>
        <w:t xml:space="preserve"> لمؤتمر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w:t>
      </w:r>
      <w:r w:rsidRPr="00333F3B">
        <w:rPr>
          <w:rFonts w:eastAsia="YouYuan" w:cs="Simplified Arabic"/>
          <w:kern w:val="2"/>
          <w:sz w:val="22"/>
          <w:rtl/>
          <w:lang w:val="en-US" w:eastAsia="en-US" w:bidi="ar-EG"/>
        </w:rPr>
        <w:t xml:space="preserve">لأطراف في بروتوكول </w:t>
      </w:r>
      <w:proofErr w:type="spellStart"/>
      <w:r w:rsidR="000242C6">
        <w:rPr>
          <w:rFonts w:eastAsia="YouYuan" w:cs="Simplified Arabic" w:hint="cs"/>
          <w:kern w:val="2"/>
          <w:sz w:val="22"/>
          <w:rtl/>
          <w:lang w:val="en-US" w:eastAsia="en-US" w:bidi="ar-EG"/>
        </w:rPr>
        <w:t>ناغويا</w:t>
      </w:r>
      <w:proofErr w:type="spellEnd"/>
      <w:r w:rsidR="000242C6" w:rsidRPr="00333F3B">
        <w:rPr>
          <w:rFonts w:eastAsia="YouYuan" w:cs="Simplified Arabic"/>
          <w:kern w:val="2"/>
          <w:sz w:val="22"/>
          <w:rtl/>
          <w:lang w:val="en-US" w:eastAsia="en-US" w:bidi="ar-EG"/>
        </w:rPr>
        <w:t xml:space="preserve"> </w:t>
      </w:r>
      <w:r w:rsidRPr="00333F3B">
        <w:rPr>
          <w:rFonts w:eastAsia="YouYuan" w:cs="Simplified Arabic"/>
          <w:kern w:val="2"/>
          <w:sz w:val="22"/>
          <w:rtl/>
          <w:lang w:val="en-US" w:eastAsia="en-US" w:bidi="ar-EG"/>
        </w:rPr>
        <w:t xml:space="preserve">في </w:t>
      </w:r>
      <w:r w:rsidRPr="00333F3B">
        <w:rPr>
          <w:rFonts w:eastAsia="YouYuan" w:cs="Simplified Arabic" w:hint="cs"/>
          <w:kern w:val="2"/>
          <w:sz w:val="22"/>
          <w:rtl/>
          <w:lang w:val="en-US" w:eastAsia="en-US" w:bidi="ar-EG"/>
        </w:rPr>
        <w:t>30 أكتوبر</w:t>
      </w:r>
      <w:r w:rsidRPr="00333F3B">
        <w:rPr>
          <w:rFonts w:eastAsia="YouYuan" w:cs="Simplified Arabic"/>
          <w:kern w:val="2"/>
          <w:sz w:val="22"/>
          <w:rtl/>
          <w:lang w:val="en-US" w:eastAsia="en-US" w:bidi="ar-EG"/>
        </w:rPr>
        <w:t xml:space="preserve">/تشرين </w:t>
      </w:r>
      <w:r w:rsidRPr="00333F3B">
        <w:rPr>
          <w:rFonts w:eastAsia="YouYuan" w:cs="Simplified Arabic" w:hint="cs"/>
          <w:kern w:val="2"/>
          <w:sz w:val="22"/>
          <w:rtl/>
          <w:lang w:val="en-US" w:eastAsia="en-US" w:bidi="ar-EG"/>
        </w:rPr>
        <w:t>الأول</w:t>
      </w:r>
      <w:r w:rsidRPr="00333F3B">
        <w:rPr>
          <w:rFonts w:eastAsia="YouYuan" w:cs="Simplified Arabic"/>
          <w:kern w:val="2"/>
          <w:sz w:val="22"/>
          <w:rtl/>
          <w:lang w:val="en-US" w:eastAsia="en-US" w:bidi="ar-EG"/>
        </w:rPr>
        <w:t>، في الساعة 6 مساء.</w:t>
      </w:r>
    </w:p>
    <w:p w14:paraId="38B90DA2" w14:textId="77777777" w:rsidR="00333F3B" w:rsidRPr="00333F3B" w:rsidRDefault="00333F3B" w:rsidP="00333F3B">
      <w:pPr>
        <w:keepNext/>
        <w:keepLines/>
        <w:bidi/>
        <w:spacing w:after="120" w:line="216" w:lineRule="auto"/>
        <w:ind w:firstLine="4"/>
        <w:rPr>
          <w:rFonts w:cs="Simplified Arabic"/>
          <w:b/>
          <w:bCs/>
          <w:szCs w:val="28"/>
          <w:rtl/>
        </w:rPr>
      </w:pPr>
      <w:r w:rsidRPr="00333F3B">
        <w:rPr>
          <w:rFonts w:cs="Simplified Arabic" w:hint="cs"/>
          <w:b/>
          <w:bCs/>
          <w:szCs w:val="28"/>
          <w:rtl/>
        </w:rPr>
        <w:lastRenderedPageBreak/>
        <w:t>المرفق</w:t>
      </w:r>
    </w:p>
    <w:p w14:paraId="2E4CDE7D" w14:textId="77777777" w:rsidR="00333F3B" w:rsidRPr="00333F3B" w:rsidRDefault="00333F3B" w:rsidP="00333F3B">
      <w:pPr>
        <w:keepNext/>
        <w:keepLines/>
        <w:bidi/>
        <w:spacing w:after="120" w:line="216" w:lineRule="auto"/>
        <w:ind w:left="720"/>
        <w:rPr>
          <w:rFonts w:cs="Simplified Arabic"/>
          <w:b/>
          <w:bCs/>
          <w:szCs w:val="28"/>
          <w:rtl/>
        </w:rPr>
      </w:pPr>
      <w:r w:rsidRPr="00333F3B">
        <w:rPr>
          <w:rFonts w:cs="Simplified Arabic" w:hint="cs"/>
          <w:b/>
          <w:bCs/>
          <w:szCs w:val="28"/>
          <w:rtl/>
        </w:rPr>
        <w:t>قائمة بالوثائق</w:t>
      </w:r>
    </w:p>
    <w:tbl>
      <w:tblPr>
        <w:bidiVisual/>
        <w:tblW w:w="9647" w:type="dxa"/>
        <w:tblLook w:val="04A0" w:firstRow="1" w:lastRow="0" w:firstColumn="1" w:lastColumn="0" w:noHBand="0" w:noVBand="1"/>
      </w:tblPr>
      <w:tblGrid>
        <w:gridCol w:w="3071"/>
        <w:gridCol w:w="5245"/>
        <w:gridCol w:w="1331"/>
      </w:tblGrid>
      <w:tr w:rsidR="00333F3B" w:rsidRPr="00333F3B" w14:paraId="277E16D2" w14:textId="77777777" w:rsidTr="002D2550">
        <w:trPr>
          <w:trHeight w:val="465"/>
          <w:tblHeader/>
        </w:trPr>
        <w:tc>
          <w:tcPr>
            <w:tcW w:w="3071" w:type="dxa"/>
            <w:tcBorders>
              <w:top w:val="single" w:sz="4" w:space="0" w:color="auto"/>
              <w:bottom w:val="single" w:sz="4" w:space="0" w:color="auto"/>
            </w:tcBorders>
            <w:noWrap/>
            <w:hideMark/>
          </w:tcPr>
          <w:p w14:paraId="560024B2" w14:textId="77777777" w:rsidR="00333F3B" w:rsidRPr="00333F3B" w:rsidRDefault="00333F3B" w:rsidP="00333F3B">
            <w:pPr>
              <w:bidi/>
              <w:spacing w:after="100" w:line="216" w:lineRule="auto"/>
              <w:ind w:left="571" w:hanging="571"/>
              <w:jc w:val="both"/>
              <w:rPr>
                <w:rFonts w:eastAsia="YouYuan" w:cs="Simplified Arabic"/>
                <w:i/>
                <w:iCs/>
                <w:kern w:val="2"/>
                <w:sz w:val="22"/>
                <w:lang w:val="en-US" w:eastAsia="en-US" w:bidi="ar-EG"/>
              </w:rPr>
            </w:pPr>
            <w:r w:rsidRPr="00333F3B">
              <w:rPr>
                <w:rFonts w:eastAsia="YouYuan" w:cs="Simplified Arabic" w:hint="cs"/>
                <w:i/>
                <w:iCs/>
                <w:kern w:val="2"/>
                <w:sz w:val="22"/>
                <w:rtl/>
                <w:lang w:val="en-US" w:eastAsia="en-US" w:bidi="ar-EG"/>
              </w:rPr>
              <w:t>الرمز</w:t>
            </w:r>
          </w:p>
        </w:tc>
        <w:tc>
          <w:tcPr>
            <w:tcW w:w="5245" w:type="dxa"/>
            <w:tcBorders>
              <w:top w:val="single" w:sz="4" w:space="0" w:color="auto"/>
              <w:bottom w:val="single" w:sz="4" w:space="0" w:color="auto"/>
            </w:tcBorders>
            <w:hideMark/>
          </w:tcPr>
          <w:p w14:paraId="5E8C9ED9" w14:textId="77777777" w:rsidR="00333F3B" w:rsidRPr="00333F3B" w:rsidRDefault="00333F3B" w:rsidP="00333F3B">
            <w:pPr>
              <w:bidi/>
              <w:spacing w:after="100" w:line="216" w:lineRule="auto"/>
              <w:ind w:left="571" w:hanging="487"/>
              <w:jc w:val="both"/>
              <w:rPr>
                <w:rFonts w:eastAsia="YouYuan" w:cs="Simplified Arabic"/>
                <w:i/>
                <w:iCs/>
                <w:kern w:val="2"/>
                <w:sz w:val="22"/>
                <w:lang w:val="en-US" w:eastAsia="en-US" w:bidi="ar-EG"/>
              </w:rPr>
            </w:pPr>
            <w:r w:rsidRPr="00333F3B">
              <w:rPr>
                <w:rFonts w:eastAsia="YouYuan" w:cs="Simplified Arabic" w:hint="cs"/>
                <w:i/>
                <w:iCs/>
                <w:kern w:val="2"/>
                <w:sz w:val="22"/>
                <w:rtl/>
                <w:lang w:val="en-US" w:eastAsia="en-US" w:bidi="ar-EG"/>
              </w:rPr>
              <w:t>العنوان</w:t>
            </w:r>
          </w:p>
        </w:tc>
        <w:tc>
          <w:tcPr>
            <w:tcW w:w="1331" w:type="dxa"/>
            <w:tcBorders>
              <w:top w:val="single" w:sz="4" w:space="0" w:color="auto"/>
              <w:bottom w:val="single" w:sz="4" w:space="0" w:color="auto"/>
            </w:tcBorders>
            <w:hideMark/>
          </w:tcPr>
          <w:p w14:paraId="53B6D109" w14:textId="77777777" w:rsidR="00333F3B" w:rsidRPr="00333F3B" w:rsidRDefault="00333F3B" w:rsidP="00333F3B">
            <w:pPr>
              <w:bidi/>
              <w:spacing w:after="100" w:line="216" w:lineRule="auto"/>
              <w:jc w:val="center"/>
              <w:rPr>
                <w:rFonts w:eastAsia="YouYuan" w:cs="Simplified Arabic"/>
                <w:i/>
                <w:iCs/>
                <w:kern w:val="2"/>
                <w:sz w:val="22"/>
                <w:rtl/>
                <w:lang w:val="en-US" w:eastAsia="en-US" w:bidi="ar-EG"/>
              </w:rPr>
            </w:pPr>
            <w:r w:rsidRPr="00333F3B">
              <w:rPr>
                <w:rFonts w:eastAsia="YouYuan" w:cs="Simplified Arabic" w:hint="cs"/>
                <w:i/>
                <w:iCs/>
                <w:kern w:val="2"/>
                <w:sz w:val="22"/>
                <w:rtl/>
                <w:lang w:val="en-US" w:eastAsia="en-US" w:bidi="ar-EG"/>
              </w:rPr>
              <w:t>بند جدول الأعمال</w:t>
            </w:r>
          </w:p>
        </w:tc>
      </w:tr>
      <w:tr w:rsidR="00333F3B" w:rsidRPr="00333F3B" w14:paraId="0C59246B" w14:textId="77777777" w:rsidTr="002D2550">
        <w:trPr>
          <w:trHeight w:val="347"/>
        </w:trPr>
        <w:tc>
          <w:tcPr>
            <w:tcW w:w="9647" w:type="dxa"/>
            <w:gridSpan w:val="3"/>
            <w:tcBorders>
              <w:top w:val="single" w:sz="4" w:space="0" w:color="auto"/>
            </w:tcBorders>
            <w:noWrap/>
          </w:tcPr>
          <w:p w14:paraId="2B3E33E2" w14:textId="77777777" w:rsidR="00333F3B" w:rsidRPr="00333F3B" w:rsidRDefault="00333F3B" w:rsidP="00333F3B">
            <w:pPr>
              <w:bidi/>
              <w:spacing w:after="100" w:line="216" w:lineRule="auto"/>
              <w:ind w:left="84"/>
              <w:jc w:val="both"/>
              <w:rPr>
                <w:rFonts w:cs="Simplified Arabic"/>
                <w:b/>
                <w:bCs/>
                <w:snapToGrid w:val="0"/>
                <w:kern w:val="22"/>
                <w:sz w:val="22"/>
              </w:rPr>
            </w:pPr>
            <w:r w:rsidRPr="00333F3B">
              <w:rPr>
                <w:rFonts w:eastAsia="YouYuan" w:cs="Simplified Arabic" w:hint="cs"/>
                <w:b/>
                <w:bCs/>
                <w:kern w:val="2"/>
                <w:sz w:val="22"/>
                <w:rtl/>
                <w:lang w:val="en-US" w:eastAsia="en-US" w:bidi="ar-EG"/>
              </w:rPr>
              <w:t>وثائق العمل</w:t>
            </w:r>
          </w:p>
        </w:tc>
      </w:tr>
      <w:tr w:rsidR="00333F3B" w:rsidRPr="00333F3B" w14:paraId="61B9D7D3" w14:textId="77777777" w:rsidTr="002D2550">
        <w:trPr>
          <w:trHeight w:val="347"/>
        </w:trPr>
        <w:tc>
          <w:tcPr>
            <w:tcW w:w="3071" w:type="dxa"/>
            <w:noWrap/>
            <w:hideMark/>
          </w:tcPr>
          <w:p w14:paraId="52D6E301" w14:textId="6110C04D" w:rsidR="00333F3B" w:rsidRPr="00333F3B" w:rsidRDefault="00333F3B" w:rsidP="00333F3B">
            <w:pPr>
              <w:suppressLineNumbers/>
              <w:suppressAutoHyphens/>
              <w:bidi/>
              <w:spacing w:before="60" w:after="60"/>
              <w:rPr>
                <w:rFonts w:cs="Simplified Arabic"/>
                <w:snapToGrid w:val="0"/>
                <w:kern w:val="22"/>
                <w:sz w:val="22"/>
              </w:rPr>
            </w:pPr>
            <w:r w:rsidRPr="00333F3B">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/1</w:t>
            </w:r>
          </w:p>
        </w:tc>
        <w:tc>
          <w:tcPr>
            <w:tcW w:w="5245" w:type="dxa"/>
            <w:hideMark/>
          </w:tcPr>
          <w:p w14:paraId="18CF77CE" w14:textId="77777777" w:rsidR="00333F3B" w:rsidRPr="00333F3B"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جدول الأعمال المؤقت</w:t>
            </w:r>
          </w:p>
        </w:tc>
        <w:tc>
          <w:tcPr>
            <w:tcW w:w="1331" w:type="dxa"/>
            <w:hideMark/>
          </w:tcPr>
          <w:p w14:paraId="6A33D687" w14:textId="77777777" w:rsidR="00333F3B" w:rsidRPr="00333F3B"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2</w:t>
            </w:r>
          </w:p>
        </w:tc>
      </w:tr>
      <w:tr w:rsidR="00333F3B" w:rsidRPr="00333F3B" w14:paraId="5F99EDB5" w14:textId="77777777" w:rsidTr="002D2550">
        <w:trPr>
          <w:trHeight w:val="302"/>
        </w:trPr>
        <w:tc>
          <w:tcPr>
            <w:tcW w:w="3071" w:type="dxa"/>
            <w:noWrap/>
            <w:hideMark/>
          </w:tcPr>
          <w:p w14:paraId="3199B13D" w14:textId="3F7CF67E" w:rsidR="00333F3B" w:rsidRPr="00333F3B" w:rsidRDefault="00333F3B" w:rsidP="00333F3B">
            <w:pPr>
              <w:suppressLineNumbers/>
              <w:suppressAutoHyphens/>
              <w:bidi/>
              <w:spacing w:before="60" w:after="60"/>
              <w:rPr>
                <w:rFonts w:cs="Simplified Arabic"/>
                <w:snapToGrid w:val="0"/>
                <w:kern w:val="22"/>
                <w:sz w:val="22"/>
              </w:rPr>
            </w:pPr>
            <w:r w:rsidRPr="00333F3B">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/1/Add.1</w:t>
            </w:r>
          </w:p>
        </w:tc>
        <w:tc>
          <w:tcPr>
            <w:tcW w:w="5245" w:type="dxa"/>
            <w:hideMark/>
          </w:tcPr>
          <w:p w14:paraId="7031471A" w14:textId="77777777" w:rsidR="00333F3B" w:rsidRPr="00333F3B"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 xml:space="preserve">جدول الأعمال المؤقت المشروح </w:t>
            </w:r>
          </w:p>
        </w:tc>
        <w:tc>
          <w:tcPr>
            <w:tcW w:w="1331" w:type="dxa"/>
            <w:hideMark/>
          </w:tcPr>
          <w:p w14:paraId="2D819766" w14:textId="77777777" w:rsidR="00333F3B" w:rsidRPr="00333F3B"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2</w:t>
            </w:r>
          </w:p>
        </w:tc>
      </w:tr>
      <w:tr w:rsidR="00333F3B" w:rsidRPr="00333F3B" w14:paraId="319E01F4" w14:textId="77777777" w:rsidTr="002D2550">
        <w:trPr>
          <w:trHeight w:val="302"/>
        </w:trPr>
        <w:tc>
          <w:tcPr>
            <w:tcW w:w="3071" w:type="dxa"/>
            <w:noWrap/>
          </w:tcPr>
          <w:p w14:paraId="2F4127CD" w14:textId="6207627F" w:rsidR="00333F3B" w:rsidRPr="00333F3B" w:rsidRDefault="00333F3B" w:rsidP="00333F3B">
            <w:pPr>
              <w:suppressLineNumbers/>
              <w:suppressAutoHyphens/>
              <w:bidi/>
              <w:spacing w:before="60" w:after="60"/>
              <w:rPr>
                <w:rFonts w:cs="Simplified Arabic"/>
                <w:snapToGrid w:val="0"/>
                <w:kern w:val="22"/>
                <w:sz w:val="22"/>
              </w:rPr>
            </w:pPr>
            <w:r w:rsidRPr="00333F3B">
              <w:rPr>
                <w:rFonts w:cs="Simplified Arabic"/>
                <w:sz w:val="22"/>
              </w:rPr>
              <w:t xml:space="preserve"> CBD/</w:t>
            </w:r>
            <w:r w:rsidR="00202B6B">
              <w:rPr>
                <w:rFonts w:cs="Simplified Arabic"/>
                <w:sz w:val="22"/>
              </w:rPr>
              <w:t>NP</w:t>
            </w:r>
            <w:r w:rsidRPr="00333F3B">
              <w:rPr>
                <w:rFonts w:cs="Simplified Arabic"/>
                <w:sz w:val="22"/>
              </w:rPr>
              <w:t>/MOP/</w:t>
            </w:r>
            <w:r w:rsidR="00202B6B">
              <w:rPr>
                <w:rFonts w:cs="Simplified Arabic"/>
                <w:sz w:val="22"/>
              </w:rPr>
              <w:t>6</w:t>
            </w:r>
            <w:r w:rsidRPr="00333F3B">
              <w:rPr>
                <w:rFonts w:cs="Simplified Arabic"/>
                <w:sz w:val="22"/>
              </w:rPr>
              <w:t>/1/Add.2</w:t>
            </w:r>
          </w:p>
        </w:tc>
        <w:tc>
          <w:tcPr>
            <w:tcW w:w="5245" w:type="dxa"/>
          </w:tcPr>
          <w:p w14:paraId="71A09E4A" w14:textId="77777777" w:rsidR="00333F3B" w:rsidRPr="00333F3B"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مذكرة السيناريوهات</w:t>
            </w:r>
          </w:p>
        </w:tc>
        <w:tc>
          <w:tcPr>
            <w:tcW w:w="1331" w:type="dxa"/>
          </w:tcPr>
          <w:p w14:paraId="39E56D47" w14:textId="77777777" w:rsidR="00333F3B" w:rsidRPr="00333F3B"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2</w:t>
            </w:r>
          </w:p>
        </w:tc>
      </w:tr>
      <w:tr w:rsidR="00333F3B" w:rsidRPr="00333F3B" w14:paraId="6D57C51C" w14:textId="77777777" w:rsidTr="002D2550">
        <w:trPr>
          <w:trHeight w:val="355"/>
        </w:trPr>
        <w:tc>
          <w:tcPr>
            <w:tcW w:w="3071" w:type="dxa"/>
            <w:noWrap/>
          </w:tcPr>
          <w:p w14:paraId="15BDBA38" w14:textId="4498DA25" w:rsidR="00333F3B" w:rsidRPr="00333F3B" w:rsidRDefault="00333F3B" w:rsidP="00333F3B">
            <w:pPr>
              <w:suppressLineNumbers/>
              <w:suppressAutoHyphens/>
              <w:bidi/>
              <w:spacing w:before="60" w:after="60"/>
              <w:rPr>
                <w:rFonts w:cs="Simplified Arabic"/>
                <w:snapToGrid w:val="0"/>
                <w:kern w:val="22"/>
                <w:sz w:val="22"/>
              </w:rPr>
            </w:pPr>
            <w:r w:rsidRPr="00333F3B">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/2</w:t>
            </w:r>
          </w:p>
        </w:tc>
        <w:tc>
          <w:tcPr>
            <w:tcW w:w="5245" w:type="dxa"/>
          </w:tcPr>
          <w:p w14:paraId="2A9DC23F" w14:textId="792BAAC9" w:rsidR="00333F3B" w:rsidRPr="00333F3B"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ت</w:t>
            </w:r>
            <w:r w:rsidRPr="00333F3B">
              <w:rPr>
                <w:rFonts w:eastAsia="YouYuan" w:cs="Simplified Arabic"/>
                <w:kern w:val="2"/>
                <w:sz w:val="22"/>
                <w:rtl/>
                <w:lang w:val="en-US" w:eastAsia="en-US" w:bidi="ar-EG"/>
              </w:rPr>
              <w:t xml:space="preserve">جميع مشاريع </w:t>
            </w:r>
            <w:r w:rsidRPr="00333F3B">
              <w:rPr>
                <w:rFonts w:eastAsia="YouYuan" w:cs="Simplified Arabic" w:hint="cs"/>
                <w:kern w:val="2"/>
                <w:sz w:val="22"/>
                <w:rtl/>
                <w:lang w:val="en-US" w:eastAsia="en-US" w:bidi="ar-EG"/>
              </w:rPr>
              <w:t>المقررات</w:t>
            </w:r>
            <w:r w:rsidRPr="00333F3B">
              <w:rPr>
                <w:rFonts w:eastAsia="YouYuan" w:cs="Simplified Arabic"/>
                <w:kern w:val="2"/>
                <w:sz w:val="22"/>
                <w:rtl/>
                <w:lang w:val="en-US" w:eastAsia="en-US" w:bidi="ar-EG"/>
              </w:rPr>
              <w:t xml:space="preserve"> للاجتماع </w:t>
            </w:r>
            <w:r w:rsidR="00202B6B">
              <w:rPr>
                <w:rFonts w:eastAsia="YouYuan" w:cs="Simplified Arabic" w:hint="cs"/>
                <w:kern w:val="2"/>
                <w:sz w:val="22"/>
                <w:rtl/>
                <w:lang w:val="en-US" w:eastAsia="en-US" w:bidi="ar-EG"/>
              </w:rPr>
              <w:t>السادس</w:t>
            </w:r>
            <w:r w:rsidRPr="00333F3B">
              <w:rPr>
                <w:rFonts w:eastAsia="YouYuan" w:cs="Simplified Arabic"/>
                <w:kern w:val="2"/>
                <w:sz w:val="22"/>
                <w:rtl/>
                <w:lang w:val="en-US" w:eastAsia="en-US" w:bidi="ar-EG"/>
              </w:rPr>
              <w:t xml:space="preserve"> لمؤتمر الأطراف العامل </w:t>
            </w:r>
            <w:r w:rsidRPr="00333F3B">
              <w:rPr>
                <w:rFonts w:eastAsia="YouYuan" w:cs="Simplified Arabic" w:hint="cs"/>
                <w:kern w:val="2"/>
                <w:sz w:val="22"/>
                <w:rtl/>
                <w:lang w:val="en-US" w:eastAsia="en-US" w:bidi="ar-EG"/>
              </w:rPr>
              <w:t>ك</w:t>
            </w:r>
            <w:r w:rsidRPr="00333F3B">
              <w:rPr>
                <w:rFonts w:eastAsia="YouYuan" w:cs="Simplified Arabic"/>
                <w:kern w:val="2"/>
                <w:sz w:val="22"/>
                <w:rtl/>
                <w:lang w:val="en-US" w:eastAsia="en-US" w:bidi="ar-EG"/>
              </w:rPr>
              <w:t xml:space="preserve">اجتماع </w:t>
            </w:r>
            <w:r w:rsidRPr="00333F3B">
              <w:rPr>
                <w:rFonts w:eastAsia="YouYuan" w:cs="Simplified Arabic" w:hint="cs"/>
                <w:kern w:val="2"/>
                <w:sz w:val="22"/>
                <w:rtl/>
                <w:lang w:val="en-US" w:eastAsia="en-US" w:bidi="ar-EG"/>
              </w:rPr>
              <w:t>للأطراف</w:t>
            </w:r>
            <w:r w:rsidRPr="00333F3B">
              <w:rPr>
                <w:rFonts w:eastAsia="YouYuan" w:cs="Simplified Arabic"/>
                <w:kern w:val="2"/>
                <w:sz w:val="22"/>
                <w:rtl/>
                <w:lang w:val="en-US" w:eastAsia="en-US" w:bidi="ar-EG"/>
              </w:rPr>
              <w:t xml:space="preserve"> في بروتوكول </w:t>
            </w:r>
            <w:proofErr w:type="spellStart"/>
            <w:r w:rsidR="00202B6B">
              <w:rPr>
                <w:rFonts w:eastAsia="YouYuan" w:cs="Simplified Arabic" w:hint="cs"/>
                <w:kern w:val="2"/>
                <w:sz w:val="22"/>
                <w:rtl/>
                <w:lang w:val="en-US" w:eastAsia="en-US" w:bidi="ar-EG"/>
              </w:rPr>
              <w:t>ناغويا</w:t>
            </w:r>
            <w:proofErr w:type="spellEnd"/>
          </w:p>
        </w:tc>
        <w:tc>
          <w:tcPr>
            <w:tcW w:w="1331" w:type="dxa"/>
          </w:tcPr>
          <w:p w14:paraId="0131C4CE" w14:textId="16DF3C04" w:rsidR="00333F3B" w:rsidRPr="00333F3B" w:rsidRDefault="00202B6B" w:rsidP="00333F3B">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6-9، و11، و14 و15</w:t>
            </w:r>
          </w:p>
        </w:tc>
      </w:tr>
      <w:tr w:rsidR="00333F3B" w:rsidRPr="00333F3B" w14:paraId="1415A346" w14:textId="77777777" w:rsidTr="002D2550">
        <w:trPr>
          <w:trHeight w:val="365"/>
        </w:trPr>
        <w:tc>
          <w:tcPr>
            <w:tcW w:w="3071" w:type="dxa"/>
          </w:tcPr>
          <w:p w14:paraId="5B31BECE" w14:textId="744BFB34" w:rsidR="00333F3B" w:rsidRPr="00333F3B" w:rsidRDefault="00333F3B" w:rsidP="00333F3B">
            <w:pPr>
              <w:suppressLineNumbers/>
              <w:suppressAutoHyphens/>
              <w:bidi/>
              <w:spacing w:before="60" w:after="60"/>
              <w:rPr>
                <w:rFonts w:cs="Simplified Arabic"/>
                <w:snapToGrid w:val="0"/>
                <w:kern w:val="22"/>
                <w:sz w:val="22"/>
              </w:rPr>
            </w:pPr>
            <w:r w:rsidRPr="00333F3B">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/3</w:t>
            </w:r>
          </w:p>
        </w:tc>
        <w:tc>
          <w:tcPr>
            <w:tcW w:w="5245" w:type="dxa"/>
          </w:tcPr>
          <w:p w14:paraId="1E71BEFA" w14:textId="42D008D2" w:rsidR="00333F3B" w:rsidRPr="00333F3B"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ت</w:t>
            </w:r>
            <w:r w:rsidRPr="00333F3B">
              <w:rPr>
                <w:rFonts w:eastAsia="YouYuan" w:cs="Simplified Arabic"/>
                <w:kern w:val="2"/>
                <w:sz w:val="22"/>
                <w:rtl/>
                <w:lang w:val="en-US" w:eastAsia="en-US" w:bidi="ar-EG"/>
              </w:rPr>
              <w:t xml:space="preserve">قرير لجنة الامتثال بموجب بروتوكول </w:t>
            </w:r>
            <w:proofErr w:type="spellStart"/>
            <w:r w:rsidR="00202B6B">
              <w:rPr>
                <w:rFonts w:eastAsia="YouYuan" w:cs="Simplified Arabic" w:hint="cs"/>
                <w:kern w:val="2"/>
                <w:sz w:val="22"/>
                <w:rtl/>
                <w:lang w:val="en-US" w:eastAsia="en-US" w:bidi="ar-EG"/>
              </w:rPr>
              <w:t>ناغويا</w:t>
            </w:r>
            <w:proofErr w:type="spellEnd"/>
            <w:r w:rsidR="00202B6B" w:rsidRPr="00333F3B">
              <w:rPr>
                <w:rFonts w:eastAsia="YouYuan" w:cs="Simplified Arabic"/>
                <w:kern w:val="2"/>
                <w:sz w:val="22"/>
                <w:rtl/>
                <w:lang w:val="en-US" w:eastAsia="en-US" w:bidi="ar-EG"/>
              </w:rPr>
              <w:t xml:space="preserve"> </w:t>
            </w:r>
            <w:r w:rsidRPr="00333F3B">
              <w:rPr>
                <w:rFonts w:eastAsia="YouYuan" w:cs="Simplified Arabic"/>
                <w:kern w:val="2"/>
                <w:sz w:val="22"/>
                <w:rtl/>
                <w:lang w:val="en-US" w:eastAsia="en-US" w:bidi="ar-EG"/>
              </w:rPr>
              <w:t xml:space="preserve">عن اجتماعها </w:t>
            </w:r>
            <w:r w:rsidR="00202B6B">
              <w:rPr>
                <w:rFonts w:eastAsia="YouYuan" w:cs="Simplified Arabic" w:hint="cs"/>
                <w:kern w:val="2"/>
                <w:sz w:val="22"/>
                <w:rtl/>
                <w:lang w:val="en-US" w:eastAsia="en-US" w:bidi="ar-EG"/>
              </w:rPr>
              <w:t>الخامس</w:t>
            </w:r>
          </w:p>
        </w:tc>
        <w:tc>
          <w:tcPr>
            <w:tcW w:w="1331" w:type="dxa"/>
          </w:tcPr>
          <w:p w14:paraId="0CB84401" w14:textId="77777777" w:rsidR="00333F3B" w:rsidRPr="00333F3B"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5</w:t>
            </w:r>
          </w:p>
        </w:tc>
      </w:tr>
      <w:tr w:rsidR="00333F3B" w:rsidRPr="00333F3B" w14:paraId="680F37C1" w14:textId="77777777" w:rsidTr="002D2550">
        <w:trPr>
          <w:trHeight w:val="427"/>
        </w:trPr>
        <w:tc>
          <w:tcPr>
            <w:tcW w:w="3071" w:type="dxa"/>
          </w:tcPr>
          <w:p w14:paraId="1D255DCB" w14:textId="044B1688" w:rsidR="00333F3B" w:rsidRPr="00333F3B" w:rsidRDefault="00333F3B" w:rsidP="00333F3B">
            <w:pPr>
              <w:suppressLineNumbers/>
              <w:suppressAutoHyphens/>
              <w:bidi/>
              <w:spacing w:before="60" w:after="60"/>
              <w:rPr>
                <w:rFonts w:cs="Simplified Arabic"/>
                <w:snapToGrid w:val="0"/>
                <w:kern w:val="22"/>
                <w:sz w:val="22"/>
              </w:rPr>
            </w:pPr>
            <w:r w:rsidRPr="00333F3B">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/4</w:t>
            </w:r>
          </w:p>
        </w:tc>
        <w:tc>
          <w:tcPr>
            <w:tcW w:w="5245" w:type="dxa"/>
          </w:tcPr>
          <w:p w14:paraId="3D8BF26A" w14:textId="77777777" w:rsidR="00333F3B" w:rsidRPr="00333F3B"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إدارة الاتفاقية وبروتوكول</w:t>
            </w:r>
            <w:r w:rsidRPr="00333F3B">
              <w:rPr>
                <w:rFonts w:eastAsia="YouYuan" w:cs="Simplified Arabic" w:hint="cs"/>
                <w:kern w:val="2"/>
                <w:sz w:val="22"/>
                <w:rtl/>
                <w:lang w:val="en-US" w:eastAsia="en-US" w:bidi="ar-EG"/>
              </w:rPr>
              <w:t>يها لفترة السنتين 2025-2026</w:t>
            </w:r>
          </w:p>
        </w:tc>
        <w:tc>
          <w:tcPr>
            <w:tcW w:w="1331" w:type="dxa"/>
          </w:tcPr>
          <w:p w14:paraId="3CDF92CB" w14:textId="77777777" w:rsidR="00333F3B" w:rsidRPr="00333F3B"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6</w:t>
            </w:r>
          </w:p>
        </w:tc>
      </w:tr>
      <w:tr w:rsidR="00333F3B" w:rsidRPr="00333F3B" w14:paraId="4FCE1AD1" w14:textId="77777777" w:rsidTr="002D2550">
        <w:trPr>
          <w:trHeight w:val="427"/>
        </w:trPr>
        <w:tc>
          <w:tcPr>
            <w:tcW w:w="3071" w:type="dxa"/>
          </w:tcPr>
          <w:p w14:paraId="2ADAE84B" w14:textId="473D45F9" w:rsidR="00333F3B" w:rsidRPr="00333F3B" w:rsidRDefault="00333F3B" w:rsidP="00333F3B">
            <w:pPr>
              <w:suppressLineNumbers/>
              <w:suppressAutoHyphens/>
              <w:bidi/>
              <w:spacing w:before="60" w:after="60"/>
              <w:rPr>
                <w:rFonts w:cs="Simplified Arabic"/>
                <w:snapToGrid w:val="0"/>
                <w:kern w:val="22"/>
                <w:sz w:val="22"/>
              </w:rPr>
            </w:pPr>
            <w:r w:rsidRPr="00333F3B">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/5</w:t>
            </w:r>
          </w:p>
        </w:tc>
        <w:tc>
          <w:tcPr>
            <w:tcW w:w="5245" w:type="dxa"/>
          </w:tcPr>
          <w:p w14:paraId="2B0E3E6B" w14:textId="77777777" w:rsidR="00333F3B" w:rsidRPr="00333F3B"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 xml:space="preserve">الميزانية المقترحة لبرنامج عمل </w:t>
            </w:r>
            <w:r w:rsidRPr="00333F3B">
              <w:rPr>
                <w:rFonts w:eastAsia="YouYuan" w:cs="Simplified Arabic" w:hint="cs"/>
                <w:kern w:val="2"/>
                <w:sz w:val="22"/>
                <w:rtl/>
                <w:lang w:val="en-US" w:eastAsia="en-US" w:bidi="ar-EG"/>
              </w:rPr>
              <w:t>الاتفاقية وبروتوكوليها</w:t>
            </w:r>
            <w:r w:rsidRPr="00333F3B">
              <w:rPr>
                <w:rFonts w:eastAsia="YouYuan" w:cs="Simplified Arabic"/>
                <w:kern w:val="2"/>
                <w:sz w:val="22"/>
                <w:rtl/>
                <w:lang w:val="en-US" w:eastAsia="en-US" w:bidi="ar-EG"/>
              </w:rPr>
              <w:t xml:space="preserve"> لفترة السنتين </w:t>
            </w:r>
            <w:r w:rsidRPr="00333F3B">
              <w:rPr>
                <w:rFonts w:eastAsia="YouYuan" w:cs="Simplified Arabic" w:hint="cs"/>
                <w:kern w:val="2"/>
                <w:sz w:val="22"/>
                <w:rtl/>
                <w:lang w:val="en-US" w:eastAsia="en-US" w:bidi="ar-EG"/>
              </w:rPr>
              <w:t>2027-2028</w:t>
            </w:r>
          </w:p>
        </w:tc>
        <w:tc>
          <w:tcPr>
            <w:tcW w:w="1331" w:type="dxa"/>
          </w:tcPr>
          <w:p w14:paraId="5C7D590C" w14:textId="77777777" w:rsidR="00333F3B" w:rsidRPr="00333F3B"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6</w:t>
            </w:r>
          </w:p>
        </w:tc>
      </w:tr>
      <w:tr w:rsidR="00333F3B" w:rsidRPr="00333F3B" w:rsidDel="00CE041A" w14:paraId="5C92EE0D" w14:textId="77777777" w:rsidTr="002D2550">
        <w:trPr>
          <w:trHeight w:val="427"/>
        </w:trPr>
        <w:tc>
          <w:tcPr>
            <w:tcW w:w="3071" w:type="dxa"/>
          </w:tcPr>
          <w:p w14:paraId="30E7AEA0" w14:textId="692D1CC7" w:rsidR="00333F3B" w:rsidRPr="00333F3B" w:rsidDel="00CE041A" w:rsidRDefault="00333F3B" w:rsidP="00333F3B">
            <w:pPr>
              <w:suppressLineNumbers/>
              <w:suppressAutoHyphens/>
              <w:bidi/>
              <w:spacing w:before="60" w:after="60"/>
              <w:rPr>
                <w:rFonts w:cs="Simplified Arabic"/>
                <w:snapToGrid w:val="0"/>
                <w:kern w:val="22"/>
                <w:sz w:val="22"/>
              </w:rPr>
            </w:pPr>
            <w:r w:rsidRPr="00333F3B" w:rsidDel="00CE041A">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/5/Add.1</w:t>
            </w:r>
          </w:p>
        </w:tc>
        <w:tc>
          <w:tcPr>
            <w:tcW w:w="5245" w:type="dxa"/>
          </w:tcPr>
          <w:p w14:paraId="4322FCC7" w14:textId="77777777" w:rsidR="00333F3B" w:rsidRPr="00333F3B" w:rsidDel="00CE041A" w:rsidRDefault="00333F3B" w:rsidP="00333F3B">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ال</w:t>
            </w:r>
            <w:r w:rsidRPr="00333F3B">
              <w:rPr>
                <w:rFonts w:eastAsia="YouYuan" w:cs="Simplified Arabic"/>
                <w:kern w:val="2"/>
                <w:sz w:val="22"/>
                <w:rtl/>
                <w:lang w:val="en-US" w:eastAsia="en-US" w:bidi="ar-EG"/>
              </w:rPr>
              <w:t>متطلبات</w:t>
            </w:r>
            <w:r w:rsidRPr="00333F3B">
              <w:rPr>
                <w:rFonts w:eastAsia="YouYuan" w:cs="Simplified Arabic" w:hint="cs"/>
                <w:kern w:val="2"/>
                <w:sz w:val="22"/>
                <w:rtl/>
                <w:lang w:val="en-US" w:eastAsia="en-US" w:bidi="ar-EG"/>
              </w:rPr>
              <w:t xml:space="preserve"> الخاصة</w:t>
            </w:r>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بال</w:t>
            </w:r>
            <w:r w:rsidRPr="00333F3B">
              <w:rPr>
                <w:rFonts w:eastAsia="YouYuan" w:cs="Simplified Arabic"/>
                <w:kern w:val="2"/>
                <w:sz w:val="22"/>
                <w:rtl/>
                <w:lang w:val="en-US" w:eastAsia="en-US" w:bidi="ar-EG"/>
              </w:rPr>
              <w:t xml:space="preserve">صندوق </w:t>
            </w:r>
            <w:proofErr w:type="spellStart"/>
            <w:r w:rsidRPr="00333F3B">
              <w:rPr>
                <w:rFonts w:eastAsia="YouYuan" w:cs="Simplified Arabic"/>
                <w:kern w:val="2"/>
                <w:sz w:val="22"/>
                <w:rtl/>
                <w:lang w:val="en-US" w:eastAsia="en-US" w:bidi="ar-EG"/>
              </w:rPr>
              <w:t>ال</w:t>
            </w:r>
            <w:r w:rsidRPr="00333F3B">
              <w:rPr>
                <w:rFonts w:eastAsia="YouYuan" w:cs="Simplified Arabic" w:hint="cs"/>
                <w:kern w:val="2"/>
                <w:sz w:val="22"/>
                <w:rtl/>
                <w:lang w:val="en-US" w:eastAsia="en-US" w:bidi="ar-EG"/>
              </w:rPr>
              <w:t>است</w:t>
            </w:r>
            <w:r w:rsidRPr="00333F3B">
              <w:rPr>
                <w:rFonts w:eastAsia="YouYuan" w:cs="Simplified Arabic"/>
                <w:kern w:val="2"/>
                <w:sz w:val="22"/>
                <w:rtl/>
                <w:lang w:val="en-US" w:eastAsia="en-US" w:bidi="ar-EG"/>
              </w:rPr>
              <w:t>ئمان</w:t>
            </w:r>
            <w:r w:rsidRPr="00333F3B">
              <w:rPr>
                <w:rFonts w:eastAsia="YouYuan" w:cs="Simplified Arabic" w:hint="cs"/>
                <w:kern w:val="2"/>
                <w:sz w:val="22"/>
                <w:rtl/>
                <w:lang w:val="en-US" w:eastAsia="en-US" w:bidi="ar-EG"/>
              </w:rPr>
              <w:t>ي</w:t>
            </w:r>
            <w:proofErr w:type="spellEnd"/>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من ا</w:t>
            </w:r>
            <w:r w:rsidRPr="00333F3B">
              <w:rPr>
                <w:rFonts w:eastAsia="YouYuan" w:cs="Simplified Arabic"/>
                <w:kern w:val="2"/>
                <w:sz w:val="22"/>
                <w:rtl/>
                <w:lang w:val="en-US" w:eastAsia="en-US" w:bidi="ar-EG"/>
              </w:rPr>
              <w:t xml:space="preserve">لمساهمات الطوعية الإضافية </w:t>
            </w:r>
            <w:r w:rsidRPr="00333F3B">
              <w:rPr>
                <w:rFonts w:eastAsia="YouYuan" w:cs="Simplified Arabic" w:hint="cs"/>
                <w:kern w:val="2"/>
                <w:sz w:val="22"/>
                <w:rtl/>
                <w:lang w:val="en-US" w:eastAsia="en-US" w:bidi="ar-EG"/>
              </w:rPr>
              <w:t xml:space="preserve">من أجل </w:t>
            </w:r>
            <w:r w:rsidRPr="00333F3B">
              <w:rPr>
                <w:rFonts w:eastAsia="YouYuan" w:cs="Simplified Arabic"/>
                <w:kern w:val="2"/>
                <w:sz w:val="22"/>
                <w:rtl/>
                <w:lang w:val="en-US" w:eastAsia="en-US" w:bidi="ar-EG"/>
              </w:rPr>
              <w:t>دعم الأنشطة المعتمدة</w:t>
            </w:r>
          </w:p>
        </w:tc>
        <w:tc>
          <w:tcPr>
            <w:tcW w:w="1331" w:type="dxa"/>
          </w:tcPr>
          <w:p w14:paraId="3048312A" w14:textId="77777777" w:rsidR="00333F3B" w:rsidRPr="00333F3B" w:rsidDel="00CE041A"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6</w:t>
            </w:r>
          </w:p>
        </w:tc>
      </w:tr>
      <w:tr w:rsidR="00333F3B" w:rsidRPr="00333F3B" w:rsidDel="00CE041A" w14:paraId="1566962F" w14:textId="77777777" w:rsidTr="002D2550">
        <w:trPr>
          <w:trHeight w:val="427"/>
        </w:trPr>
        <w:tc>
          <w:tcPr>
            <w:tcW w:w="3071" w:type="dxa"/>
          </w:tcPr>
          <w:p w14:paraId="0BC341BE" w14:textId="7E5C7EB5" w:rsidR="00333F3B" w:rsidRPr="00333F3B" w:rsidDel="00CE041A" w:rsidRDefault="00333F3B" w:rsidP="00333F3B">
            <w:pPr>
              <w:suppressLineNumbers/>
              <w:suppressAutoHyphens/>
              <w:bidi/>
              <w:spacing w:before="60" w:after="60"/>
              <w:rPr>
                <w:rFonts w:eastAsia="MS Mincho" w:cs="Simplified Arabic"/>
                <w:color w:val="000000"/>
                <w:kern w:val="22"/>
                <w:sz w:val="22"/>
              </w:rPr>
            </w:pPr>
            <w:r w:rsidRPr="00333F3B" w:rsidDel="00CE041A">
              <w:rPr>
                <w:rFonts w:eastAsia="MS Mincho" w:cs="Simplified Arabic"/>
                <w:color w:val="000000"/>
                <w:kern w:val="22"/>
                <w:sz w:val="22"/>
              </w:rPr>
              <w:t>CBD/</w:t>
            </w:r>
            <w:r w:rsidR="00202B6B">
              <w:rPr>
                <w:rFonts w:eastAsia="MS Mincho" w:cs="Simplified Arabic"/>
                <w:color w:val="000000"/>
                <w:kern w:val="22"/>
                <w:sz w:val="22"/>
              </w:rPr>
              <w:t>NP</w:t>
            </w:r>
            <w:r w:rsidRPr="00333F3B">
              <w:rPr>
                <w:rFonts w:eastAsia="MS Mincho" w:cs="Simplified Arabic"/>
                <w:color w:val="000000"/>
                <w:kern w:val="22"/>
                <w:sz w:val="22"/>
              </w:rPr>
              <w:t>/MOP/</w:t>
            </w:r>
            <w:r w:rsidR="00202B6B">
              <w:rPr>
                <w:rFonts w:eastAsia="MS Mincho" w:cs="Simplified Arabic"/>
                <w:color w:val="000000"/>
                <w:kern w:val="22"/>
                <w:sz w:val="22"/>
              </w:rPr>
              <w:t>6</w:t>
            </w:r>
            <w:r w:rsidRPr="00333F3B">
              <w:rPr>
                <w:rFonts w:eastAsia="MS Mincho" w:cs="Simplified Arabic"/>
                <w:color w:val="000000"/>
                <w:kern w:val="22"/>
                <w:sz w:val="22"/>
              </w:rPr>
              <w:t>/6</w:t>
            </w:r>
          </w:p>
        </w:tc>
        <w:tc>
          <w:tcPr>
            <w:tcW w:w="5245" w:type="dxa"/>
          </w:tcPr>
          <w:p w14:paraId="5CBDC168" w14:textId="77777777" w:rsidR="00333F3B" w:rsidRPr="00333F3B" w:rsidDel="00CE041A" w:rsidRDefault="00333F3B" w:rsidP="00333F3B">
            <w:pPr>
              <w:bidi/>
              <w:spacing w:after="100" w:line="216" w:lineRule="auto"/>
              <w:ind w:left="84"/>
              <w:jc w:val="both"/>
              <w:rPr>
                <w:rFonts w:eastAsia="YouYuan" w:cs="Simplified Arabic"/>
                <w:kern w:val="2"/>
                <w:sz w:val="22"/>
                <w:rtl/>
                <w:lang w:val="en-US" w:eastAsia="en-US" w:bidi="ar-EG"/>
              </w:rPr>
            </w:pPr>
            <w:r w:rsidRPr="00333F3B">
              <w:rPr>
                <w:rFonts w:eastAsia="YouYuan" w:cs="Simplified Arabic" w:hint="cs"/>
                <w:kern w:val="2"/>
                <w:sz w:val="22"/>
                <w:rtl/>
                <w:lang w:val="en-US" w:eastAsia="en-US" w:bidi="ar-EG"/>
              </w:rPr>
              <w:t>الرصد والإبلاغ</w:t>
            </w:r>
          </w:p>
        </w:tc>
        <w:tc>
          <w:tcPr>
            <w:tcW w:w="1331" w:type="dxa"/>
          </w:tcPr>
          <w:p w14:paraId="76B19323" w14:textId="77777777" w:rsidR="00333F3B" w:rsidRPr="00333F3B" w:rsidDel="00CE041A" w:rsidRDefault="00333F3B" w:rsidP="00333F3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7</w:t>
            </w:r>
          </w:p>
        </w:tc>
      </w:tr>
      <w:tr w:rsidR="00202B6B" w:rsidRPr="00333F3B" w:rsidDel="00CE041A" w14:paraId="562794FA" w14:textId="77777777" w:rsidTr="002D2550">
        <w:trPr>
          <w:trHeight w:val="427"/>
        </w:trPr>
        <w:tc>
          <w:tcPr>
            <w:tcW w:w="3071" w:type="dxa"/>
          </w:tcPr>
          <w:p w14:paraId="76B4D6CB" w14:textId="1599AD05" w:rsidR="00202B6B" w:rsidRPr="00333F3B" w:rsidDel="00CE041A" w:rsidRDefault="00202B6B" w:rsidP="00202B6B">
            <w:pPr>
              <w:suppressLineNumbers/>
              <w:suppressAutoHyphens/>
              <w:bidi/>
              <w:spacing w:before="60" w:after="60"/>
              <w:rPr>
                <w:rFonts w:eastAsia="MS Mincho" w:cs="Simplified Arabic"/>
                <w:color w:val="000000"/>
                <w:kern w:val="22"/>
                <w:sz w:val="22"/>
              </w:rPr>
            </w:pPr>
            <w:r w:rsidRPr="00333F3B" w:rsidDel="00CE041A">
              <w:rPr>
                <w:rFonts w:eastAsia="MS Mincho" w:cs="Simplified Arabic"/>
                <w:color w:val="000000"/>
                <w:kern w:val="22"/>
                <w:sz w:val="22"/>
              </w:rPr>
              <w:t>CBD/</w:t>
            </w:r>
            <w:r>
              <w:rPr>
                <w:rFonts w:eastAsia="MS Mincho" w:cs="Simplified Arabic"/>
                <w:color w:val="000000"/>
                <w:kern w:val="22"/>
                <w:sz w:val="22"/>
              </w:rPr>
              <w:t>NP</w:t>
            </w:r>
            <w:r w:rsidRPr="00333F3B">
              <w:rPr>
                <w:rFonts w:eastAsia="MS Mincho" w:cs="Simplified Arabic"/>
                <w:color w:val="000000"/>
                <w:kern w:val="22"/>
                <w:sz w:val="22"/>
              </w:rPr>
              <w:t>/MOP/</w:t>
            </w:r>
            <w:r>
              <w:rPr>
                <w:rFonts w:eastAsia="MS Mincho" w:cs="Simplified Arabic"/>
                <w:color w:val="000000"/>
                <w:kern w:val="22"/>
                <w:sz w:val="22"/>
              </w:rPr>
              <w:t>6</w:t>
            </w:r>
            <w:r w:rsidRPr="00333F3B">
              <w:rPr>
                <w:rFonts w:eastAsia="MS Mincho" w:cs="Simplified Arabic"/>
                <w:color w:val="000000"/>
                <w:kern w:val="22"/>
                <w:sz w:val="22"/>
              </w:rPr>
              <w:t>/7</w:t>
            </w:r>
          </w:p>
        </w:tc>
        <w:tc>
          <w:tcPr>
            <w:tcW w:w="5245" w:type="dxa"/>
          </w:tcPr>
          <w:p w14:paraId="12A12E72" w14:textId="580E3320" w:rsidR="00202B6B" w:rsidRPr="00333F3B" w:rsidRDefault="00202B6B" w:rsidP="00202B6B">
            <w:pPr>
              <w:bidi/>
              <w:spacing w:after="100" w:line="216" w:lineRule="auto"/>
              <w:ind w:left="84"/>
              <w:jc w:val="both"/>
              <w:rPr>
                <w:rFonts w:eastAsia="YouYuan" w:cs="Simplified Arabic"/>
                <w:kern w:val="2"/>
                <w:sz w:val="22"/>
                <w:rtl/>
                <w:lang w:val="en-US" w:eastAsia="en-US" w:bidi="ar-EG"/>
              </w:rPr>
            </w:pPr>
            <w:r>
              <w:rPr>
                <w:rFonts w:eastAsia="YouYuan" w:cs="Simplified Arabic" w:hint="cs"/>
                <w:kern w:val="2"/>
                <w:sz w:val="22"/>
                <w:rtl/>
                <w:lang w:val="en-US" w:eastAsia="en-US" w:bidi="ar-EG"/>
              </w:rPr>
              <w:t xml:space="preserve">تعزيز تنفيذ بروتوكول </w:t>
            </w:r>
            <w:proofErr w:type="spellStart"/>
            <w:r>
              <w:rPr>
                <w:rFonts w:eastAsia="YouYuan" w:cs="Simplified Arabic" w:hint="cs"/>
                <w:kern w:val="2"/>
                <w:sz w:val="22"/>
                <w:rtl/>
                <w:lang w:val="en-US" w:eastAsia="en-US" w:bidi="ar-EG"/>
              </w:rPr>
              <w:t>ناغويا</w:t>
            </w:r>
            <w:proofErr w:type="spellEnd"/>
          </w:p>
        </w:tc>
        <w:tc>
          <w:tcPr>
            <w:tcW w:w="1331" w:type="dxa"/>
          </w:tcPr>
          <w:p w14:paraId="4C7F9944" w14:textId="33CC3FF2" w:rsidR="00202B6B" w:rsidRPr="00333F3B" w:rsidRDefault="00202B6B" w:rsidP="00202B6B">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9</w:t>
            </w:r>
          </w:p>
        </w:tc>
      </w:tr>
      <w:tr w:rsidR="00202B6B" w:rsidRPr="00333F3B" w14:paraId="341EF545" w14:textId="77777777" w:rsidTr="002D2550">
        <w:trPr>
          <w:trHeight w:val="427"/>
        </w:trPr>
        <w:tc>
          <w:tcPr>
            <w:tcW w:w="3071" w:type="dxa"/>
          </w:tcPr>
          <w:p w14:paraId="1B9C5547" w14:textId="72FB9BD1" w:rsidR="00202B6B" w:rsidRPr="00333F3B" w:rsidRDefault="00202B6B" w:rsidP="00202B6B">
            <w:pPr>
              <w:suppressLineNumbers/>
              <w:suppressAutoHyphens/>
              <w:bidi/>
              <w:spacing w:before="60" w:after="60"/>
              <w:rPr>
                <w:rFonts w:eastAsia="MS Mincho" w:cs="Simplified Arabic"/>
                <w:color w:val="000000"/>
                <w:kern w:val="22"/>
                <w:sz w:val="22"/>
              </w:rPr>
            </w:pPr>
            <w:r w:rsidRPr="00333F3B" w:rsidDel="00CE041A">
              <w:rPr>
                <w:rFonts w:eastAsia="MS Mincho" w:cs="Simplified Arabic"/>
                <w:color w:val="000000"/>
                <w:kern w:val="22"/>
                <w:sz w:val="22"/>
              </w:rPr>
              <w:t>CBD/</w:t>
            </w:r>
            <w:r>
              <w:rPr>
                <w:rFonts w:eastAsia="MS Mincho" w:cs="Simplified Arabic"/>
                <w:color w:val="000000"/>
                <w:kern w:val="22"/>
                <w:sz w:val="22"/>
              </w:rPr>
              <w:t>NP</w:t>
            </w:r>
            <w:r w:rsidRPr="00333F3B">
              <w:rPr>
                <w:rFonts w:eastAsia="MS Mincho" w:cs="Simplified Arabic"/>
                <w:color w:val="000000"/>
                <w:kern w:val="22"/>
                <w:sz w:val="22"/>
              </w:rPr>
              <w:t>/MOP/</w:t>
            </w:r>
            <w:r>
              <w:rPr>
                <w:rFonts w:eastAsia="MS Mincho" w:cs="Simplified Arabic"/>
                <w:color w:val="000000"/>
                <w:kern w:val="22"/>
                <w:sz w:val="22"/>
              </w:rPr>
              <w:t>6</w:t>
            </w:r>
            <w:r w:rsidRPr="00333F3B">
              <w:rPr>
                <w:rFonts w:eastAsia="MS Mincho" w:cs="Simplified Arabic"/>
                <w:color w:val="000000"/>
                <w:kern w:val="22"/>
                <w:sz w:val="22"/>
              </w:rPr>
              <w:t>/</w:t>
            </w:r>
            <w:r>
              <w:rPr>
                <w:rFonts w:eastAsia="MS Mincho" w:cs="Simplified Arabic"/>
                <w:color w:val="000000"/>
                <w:kern w:val="22"/>
                <w:sz w:val="22"/>
              </w:rPr>
              <w:t>8</w:t>
            </w:r>
          </w:p>
        </w:tc>
        <w:tc>
          <w:tcPr>
            <w:tcW w:w="5245" w:type="dxa"/>
          </w:tcPr>
          <w:p w14:paraId="57805437" w14:textId="77777777" w:rsidR="00202B6B" w:rsidRPr="00333F3B" w:rsidRDefault="00202B6B" w:rsidP="00202B6B">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الآلية المالية والموارد المالية</w:t>
            </w:r>
          </w:p>
        </w:tc>
        <w:tc>
          <w:tcPr>
            <w:tcW w:w="1331" w:type="dxa"/>
          </w:tcPr>
          <w:p w14:paraId="712BB07F" w14:textId="4D5E320D" w:rsidR="00202B6B" w:rsidRPr="00333F3B" w:rsidRDefault="00202B6B" w:rsidP="00202B6B">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10</w:t>
            </w:r>
          </w:p>
        </w:tc>
      </w:tr>
      <w:tr w:rsidR="00202B6B" w:rsidRPr="00333F3B" w14:paraId="78BE3113" w14:textId="77777777" w:rsidTr="002D2550">
        <w:trPr>
          <w:trHeight w:val="427"/>
        </w:trPr>
        <w:tc>
          <w:tcPr>
            <w:tcW w:w="3071" w:type="dxa"/>
          </w:tcPr>
          <w:p w14:paraId="22B418BB" w14:textId="383E3B4F" w:rsidR="00202B6B" w:rsidRPr="00333F3B" w:rsidRDefault="00202B6B" w:rsidP="00202B6B">
            <w:pPr>
              <w:suppressLineNumbers/>
              <w:suppressAutoHyphens/>
              <w:bidi/>
              <w:spacing w:before="60" w:after="60"/>
              <w:rPr>
                <w:rFonts w:eastAsia="MS Mincho" w:cs="Simplified Arabic"/>
                <w:color w:val="000000"/>
                <w:kern w:val="22"/>
                <w:sz w:val="22"/>
                <w:rtl/>
              </w:rPr>
            </w:pPr>
            <w:r w:rsidRPr="00333F3B" w:rsidDel="00CE041A">
              <w:rPr>
                <w:rFonts w:eastAsia="MS Mincho" w:cs="Simplified Arabic"/>
                <w:color w:val="000000"/>
                <w:kern w:val="22"/>
                <w:sz w:val="22"/>
              </w:rPr>
              <w:t>CBD/</w:t>
            </w:r>
            <w:r>
              <w:rPr>
                <w:rFonts w:eastAsia="MS Mincho" w:cs="Simplified Arabic"/>
                <w:color w:val="000000"/>
                <w:kern w:val="22"/>
                <w:sz w:val="22"/>
              </w:rPr>
              <w:t>NP</w:t>
            </w:r>
            <w:r w:rsidRPr="00333F3B">
              <w:rPr>
                <w:rFonts w:eastAsia="MS Mincho" w:cs="Simplified Arabic"/>
                <w:color w:val="000000"/>
                <w:kern w:val="22"/>
                <w:sz w:val="22"/>
              </w:rPr>
              <w:t>/MOP/</w:t>
            </w:r>
            <w:r>
              <w:rPr>
                <w:rFonts w:eastAsia="MS Mincho" w:cs="Simplified Arabic"/>
                <w:color w:val="000000"/>
                <w:kern w:val="22"/>
                <w:sz w:val="22"/>
              </w:rPr>
              <w:t>6</w:t>
            </w:r>
            <w:r w:rsidRPr="00333F3B">
              <w:rPr>
                <w:rFonts w:eastAsia="MS Mincho" w:cs="Simplified Arabic"/>
                <w:color w:val="000000"/>
                <w:kern w:val="22"/>
                <w:sz w:val="22"/>
              </w:rPr>
              <w:t>/</w:t>
            </w:r>
            <w:r>
              <w:rPr>
                <w:rFonts w:eastAsia="MS Mincho" w:cs="Simplified Arabic"/>
                <w:color w:val="000000"/>
                <w:kern w:val="22"/>
                <w:sz w:val="22"/>
              </w:rPr>
              <w:t>9</w:t>
            </w:r>
          </w:p>
        </w:tc>
        <w:tc>
          <w:tcPr>
            <w:tcW w:w="5245" w:type="dxa"/>
          </w:tcPr>
          <w:p w14:paraId="72258E67" w14:textId="67AF902E" w:rsidR="00202B6B" w:rsidRPr="00333F3B" w:rsidRDefault="00202B6B" w:rsidP="00202B6B">
            <w:pPr>
              <w:bidi/>
              <w:spacing w:after="100" w:line="216" w:lineRule="auto"/>
              <w:ind w:left="84"/>
              <w:jc w:val="both"/>
              <w:rPr>
                <w:rFonts w:eastAsia="MS Mincho" w:cs="Simplified Arabic"/>
                <w:color w:val="000000"/>
                <w:kern w:val="22"/>
                <w:sz w:val="22"/>
              </w:rPr>
            </w:pPr>
            <w:r w:rsidRPr="00202B6B">
              <w:rPr>
                <w:rFonts w:eastAsia="YouYuan" w:cs="Simplified Arabic"/>
                <w:kern w:val="2"/>
                <w:sz w:val="22"/>
                <w:rtl/>
                <w:lang w:val="en-US" w:eastAsia="en-US" w:bidi="ar-EG"/>
              </w:rPr>
              <w:t xml:space="preserve">الصكوك الدولية المتخصصة للحصول وتقاسم المنافع في سياق المادة 4، الفقرة 4 من بروتوكول </w:t>
            </w:r>
            <w:proofErr w:type="spellStart"/>
            <w:r w:rsidRPr="00202B6B">
              <w:rPr>
                <w:rFonts w:eastAsia="YouYuan" w:cs="Simplified Arabic"/>
                <w:kern w:val="2"/>
                <w:sz w:val="22"/>
                <w:rtl/>
                <w:lang w:val="en-US" w:eastAsia="en-US" w:bidi="ar-EG"/>
              </w:rPr>
              <w:t>ناغويا</w:t>
            </w:r>
            <w:proofErr w:type="spellEnd"/>
            <w:r>
              <w:rPr>
                <w:rFonts w:eastAsia="YouYuan" w:cs="Simplified Arabic" w:hint="cs"/>
                <w:kern w:val="2"/>
                <w:sz w:val="22"/>
                <w:rtl/>
                <w:lang w:val="en-US" w:eastAsia="en-US" w:bidi="ar-EG"/>
              </w:rPr>
              <w:t>: تحليل المعلومات الواردة من المنظمات الدولية ذات الصلة</w:t>
            </w:r>
          </w:p>
        </w:tc>
        <w:tc>
          <w:tcPr>
            <w:tcW w:w="1331" w:type="dxa"/>
          </w:tcPr>
          <w:p w14:paraId="25D508C5" w14:textId="3B07243B" w:rsidR="00202B6B" w:rsidRPr="00333F3B" w:rsidRDefault="00202B6B" w:rsidP="00202B6B">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11</w:t>
            </w:r>
          </w:p>
        </w:tc>
      </w:tr>
      <w:tr w:rsidR="00202B6B" w:rsidRPr="00333F3B" w14:paraId="03658B20" w14:textId="77777777" w:rsidTr="002D2550">
        <w:trPr>
          <w:trHeight w:val="427"/>
        </w:trPr>
        <w:tc>
          <w:tcPr>
            <w:tcW w:w="3071" w:type="dxa"/>
          </w:tcPr>
          <w:p w14:paraId="55A015AE" w14:textId="60E720BF" w:rsidR="00202B6B" w:rsidRPr="00333F3B" w:rsidDel="00CE041A" w:rsidRDefault="00202B6B" w:rsidP="00202B6B">
            <w:pPr>
              <w:suppressLineNumbers/>
              <w:suppressAutoHyphens/>
              <w:bidi/>
              <w:spacing w:before="60" w:after="60"/>
              <w:rPr>
                <w:rFonts w:eastAsia="MS Mincho" w:cs="Simplified Arabic"/>
                <w:color w:val="000000"/>
                <w:kern w:val="22"/>
                <w:sz w:val="22"/>
              </w:rPr>
            </w:pPr>
            <w:r w:rsidRPr="00333F3B" w:rsidDel="00CE041A">
              <w:rPr>
                <w:rFonts w:eastAsia="MS Mincho" w:cs="Simplified Arabic"/>
                <w:color w:val="000000"/>
                <w:kern w:val="22"/>
                <w:sz w:val="22"/>
              </w:rPr>
              <w:t>CBD/</w:t>
            </w:r>
            <w:r>
              <w:rPr>
                <w:rFonts w:eastAsia="MS Mincho" w:cs="Simplified Arabic"/>
                <w:color w:val="000000"/>
                <w:kern w:val="22"/>
                <w:sz w:val="22"/>
              </w:rPr>
              <w:t>NP</w:t>
            </w:r>
            <w:r w:rsidRPr="00333F3B">
              <w:rPr>
                <w:rFonts w:eastAsia="MS Mincho" w:cs="Simplified Arabic"/>
                <w:color w:val="000000"/>
                <w:kern w:val="22"/>
                <w:sz w:val="22"/>
              </w:rPr>
              <w:t>/MOP/</w:t>
            </w:r>
            <w:r>
              <w:rPr>
                <w:rFonts w:eastAsia="MS Mincho" w:cs="Simplified Arabic"/>
                <w:color w:val="000000"/>
                <w:kern w:val="22"/>
                <w:sz w:val="22"/>
              </w:rPr>
              <w:t>6</w:t>
            </w:r>
            <w:r w:rsidRPr="00333F3B">
              <w:rPr>
                <w:rFonts w:eastAsia="MS Mincho" w:cs="Simplified Arabic"/>
                <w:color w:val="000000"/>
                <w:kern w:val="22"/>
                <w:sz w:val="22"/>
              </w:rPr>
              <w:t>/10</w:t>
            </w:r>
          </w:p>
        </w:tc>
        <w:tc>
          <w:tcPr>
            <w:tcW w:w="5245" w:type="dxa"/>
          </w:tcPr>
          <w:p w14:paraId="796C9DC8" w14:textId="643A9669" w:rsidR="00202B6B" w:rsidRPr="00202B6B" w:rsidRDefault="00202B6B" w:rsidP="00202B6B">
            <w:pPr>
              <w:bidi/>
              <w:spacing w:after="100" w:line="216" w:lineRule="auto"/>
              <w:ind w:left="84"/>
              <w:jc w:val="both"/>
              <w:rPr>
                <w:rFonts w:eastAsia="YouYuan" w:cs="Simplified Arabic"/>
                <w:kern w:val="2"/>
                <w:sz w:val="22"/>
                <w:rtl/>
                <w:lang w:val="en-US" w:eastAsia="en-US" w:bidi="ar-EG"/>
              </w:rPr>
            </w:pPr>
            <w:r w:rsidRPr="00202B6B">
              <w:rPr>
                <w:rFonts w:eastAsia="YouYuan" w:cs="Simplified Arabic"/>
                <w:kern w:val="2"/>
                <w:sz w:val="22"/>
                <w:rtl/>
                <w:lang w:val="en-US" w:eastAsia="en-US" w:bidi="ar-EG"/>
              </w:rPr>
              <w:t>الآلية العالمية المتعددة الأطراف لتقاسم المنافع</w:t>
            </w:r>
          </w:p>
        </w:tc>
        <w:tc>
          <w:tcPr>
            <w:tcW w:w="1331" w:type="dxa"/>
          </w:tcPr>
          <w:p w14:paraId="56EDFF3C" w14:textId="1355EF58" w:rsidR="00202B6B" w:rsidRDefault="00202B6B" w:rsidP="00202B6B">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12</w:t>
            </w:r>
          </w:p>
        </w:tc>
      </w:tr>
      <w:tr w:rsidR="00202B6B" w:rsidRPr="00333F3B" w14:paraId="6C2CBEA4" w14:textId="77777777" w:rsidTr="002D2550">
        <w:trPr>
          <w:trHeight w:val="427"/>
        </w:trPr>
        <w:tc>
          <w:tcPr>
            <w:tcW w:w="3071" w:type="dxa"/>
          </w:tcPr>
          <w:p w14:paraId="336D98FE" w14:textId="60EBF079" w:rsidR="00202B6B" w:rsidRPr="00333F3B" w:rsidRDefault="00202B6B" w:rsidP="00202B6B">
            <w:pPr>
              <w:suppressLineNumbers/>
              <w:suppressAutoHyphens/>
              <w:bidi/>
              <w:spacing w:before="60" w:after="60"/>
              <w:rPr>
                <w:rFonts w:eastAsia="MS Mincho" w:cs="Simplified Arabic"/>
                <w:color w:val="000000"/>
                <w:kern w:val="22"/>
                <w:sz w:val="22"/>
                <w:rtl/>
              </w:rPr>
            </w:pPr>
            <w:r w:rsidRPr="00333F3B" w:rsidDel="00CE041A">
              <w:rPr>
                <w:rFonts w:eastAsia="MS Mincho" w:cs="Simplified Arabic"/>
                <w:color w:val="000000"/>
                <w:kern w:val="22"/>
                <w:sz w:val="22"/>
              </w:rPr>
              <w:t>CBD/</w:t>
            </w:r>
            <w:r>
              <w:rPr>
                <w:rFonts w:eastAsia="MS Mincho" w:cs="Simplified Arabic"/>
                <w:color w:val="000000"/>
                <w:kern w:val="22"/>
                <w:sz w:val="22"/>
              </w:rPr>
              <w:t>NP</w:t>
            </w:r>
            <w:r w:rsidRPr="00333F3B">
              <w:rPr>
                <w:rFonts w:eastAsia="MS Mincho" w:cs="Simplified Arabic"/>
                <w:color w:val="000000"/>
                <w:kern w:val="22"/>
                <w:sz w:val="22"/>
              </w:rPr>
              <w:t>/MOP/</w:t>
            </w:r>
            <w:r>
              <w:rPr>
                <w:rFonts w:eastAsia="MS Mincho" w:cs="Simplified Arabic"/>
                <w:color w:val="000000"/>
                <w:kern w:val="22"/>
                <w:sz w:val="22"/>
              </w:rPr>
              <w:t>6</w:t>
            </w:r>
            <w:r w:rsidRPr="00333F3B">
              <w:rPr>
                <w:rFonts w:eastAsia="MS Mincho" w:cs="Simplified Arabic"/>
                <w:color w:val="000000"/>
                <w:kern w:val="22"/>
                <w:sz w:val="22"/>
              </w:rPr>
              <w:t>/</w:t>
            </w:r>
            <w:r>
              <w:rPr>
                <w:rFonts w:eastAsia="MS Mincho" w:cs="Simplified Arabic"/>
                <w:color w:val="000000"/>
                <w:kern w:val="22"/>
                <w:sz w:val="22"/>
              </w:rPr>
              <w:t>11</w:t>
            </w:r>
          </w:p>
        </w:tc>
        <w:tc>
          <w:tcPr>
            <w:tcW w:w="5245" w:type="dxa"/>
          </w:tcPr>
          <w:p w14:paraId="0E93221E" w14:textId="0EF958EC" w:rsidR="00202B6B" w:rsidRPr="00333F3B" w:rsidRDefault="00202B6B" w:rsidP="00202B6B">
            <w:pPr>
              <w:bidi/>
              <w:spacing w:after="100" w:line="216" w:lineRule="auto"/>
              <w:ind w:left="84"/>
              <w:jc w:val="both"/>
              <w:rPr>
                <w:rFonts w:eastAsia="MS Mincho" w:cs="Simplified Arabic"/>
                <w:color w:val="000000"/>
                <w:kern w:val="22"/>
                <w:sz w:val="22"/>
              </w:rPr>
            </w:pPr>
            <w:r w:rsidRPr="00202B6B">
              <w:rPr>
                <w:rFonts w:eastAsia="YouYuan" w:cs="Simplified Arabic"/>
                <w:kern w:val="2"/>
                <w:sz w:val="22"/>
                <w:rtl/>
                <w:lang w:val="en-US" w:eastAsia="en-US" w:bidi="ar-EG"/>
              </w:rPr>
              <w:t>التعاون مع المنظمات الدولية والهيئات المنشأة بموجب الاتفاقيات الأخرى، والمبادرات</w:t>
            </w:r>
          </w:p>
        </w:tc>
        <w:tc>
          <w:tcPr>
            <w:tcW w:w="1331" w:type="dxa"/>
          </w:tcPr>
          <w:p w14:paraId="3D908435" w14:textId="04C3927B" w:rsidR="00202B6B" w:rsidRPr="00333F3B" w:rsidRDefault="00202B6B" w:rsidP="00202B6B">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13</w:t>
            </w:r>
          </w:p>
        </w:tc>
      </w:tr>
      <w:tr w:rsidR="00202B6B" w:rsidRPr="00333F3B" w14:paraId="014019B0" w14:textId="77777777" w:rsidTr="002D2550">
        <w:trPr>
          <w:trHeight w:val="427"/>
        </w:trPr>
        <w:tc>
          <w:tcPr>
            <w:tcW w:w="9647" w:type="dxa"/>
            <w:gridSpan w:val="3"/>
          </w:tcPr>
          <w:p w14:paraId="57E181DE" w14:textId="77777777" w:rsidR="00202B6B" w:rsidRPr="00333F3B" w:rsidRDefault="00202B6B" w:rsidP="00202B6B">
            <w:pPr>
              <w:keepNext/>
              <w:bidi/>
              <w:spacing w:after="100" w:line="216" w:lineRule="auto"/>
              <w:ind w:left="86"/>
              <w:jc w:val="both"/>
              <w:rPr>
                <w:rFonts w:cs="Simplified Arabic"/>
                <w:b/>
                <w:bCs/>
                <w:snapToGrid w:val="0"/>
                <w:kern w:val="22"/>
                <w:sz w:val="22"/>
              </w:rPr>
            </w:pPr>
            <w:r w:rsidRPr="00333F3B">
              <w:rPr>
                <w:rFonts w:eastAsia="YouYuan" w:cs="Simplified Arabic" w:hint="cs"/>
                <w:b/>
                <w:bCs/>
                <w:kern w:val="2"/>
                <w:sz w:val="22"/>
                <w:rtl/>
                <w:lang w:val="en-US" w:eastAsia="en-US" w:bidi="ar-EG"/>
              </w:rPr>
              <w:t>الوثائق المرجعية</w:t>
            </w:r>
          </w:p>
        </w:tc>
      </w:tr>
      <w:tr w:rsidR="00202B6B" w:rsidRPr="00333F3B" w14:paraId="2B740EB8" w14:textId="77777777" w:rsidTr="002D2550">
        <w:trPr>
          <w:trHeight w:val="365"/>
        </w:trPr>
        <w:tc>
          <w:tcPr>
            <w:tcW w:w="3071" w:type="dxa"/>
          </w:tcPr>
          <w:p w14:paraId="6CF49576" w14:textId="1D9048A3" w:rsidR="00202B6B" w:rsidRPr="00333F3B" w:rsidRDefault="00202B6B" w:rsidP="00202B6B">
            <w:pPr>
              <w:suppressLineNumbers/>
              <w:suppressAutoHyphens/>
              <w:bidi/>
              <w:spacing w:before="60" w:after="60"/>
              <w:rPr>
                <w:rFonts w:cs="Simplified Arabic"/>
                <w:snapToGrid w:val="0"/>
                <w:kern w:val="22"/>
                <w:sz w:val="22"/>
              </w:rPr>
            </w:pPr>
            <w:hyperlink r:id="rId53" w:history="1">
              <w:r w:rsidRPr="00333F3B">
                <w:rPr>
                  <w:rStyle w:val="Hyperlink"/>
                  <w:rFonts w:eastAsia="MS Mincho" w:cs="Simplified Arabic"/>
                  <w:kern w:val="22"/>
                  <w:sz w:val="22"/>
                </w:rPr>
                <w:t>CBD/SBI/6/11</w:t>
              </w:r>
            </w:hyperlink>
          </w:p>
        </w:tc>
        <w:tc>
          <w:tcPr>
            <w:tcW w:w="5245" w:type="dxa"/>
          </w:tcPr>
          <w:p w14:paraId="7E16C55A" w14:textId="77777777" w:rsidR="00202B6B" w:rsidRPr="00333F3B" w:rsidRDefault="00202B6B" w:rsidP="00202B6B">
            <w:pPr>
              <w:bidi/>
              <w:spacing w:after="100" w:line="216" w:lineRule="auto"/>
              <w:ind w:left="84"/>
              <w:jc w:val="both"/>
              <w:rPr>
                <w:rFonts w:cs="Simplified Arabic"/>
                <w:snapToGrid w:val="0"/>
                <w:kern w:val="22"/>
                <w:sz w:val="22"/>
              </w:rPr>
            </w:pPr>
            <w:r w:rsidRPr="00333F3B">
              <w:rPr>
                <w:rFonts w:eastAsia="YouYuan" w:cs="Simplified Arabic" w:hint="cs"/>
                <w:kern w:val="2"/>
                <w:sz w:val="22"/>
                <w:rtl/>
                <w:lang w:val="en-US" w:eastAsia="en-US" w:bidi="ar-EG"/>
              </w:rPr>
              <w:t>تقرير</w:t>
            </w:r>
            <w:r w:rsidRPr="00333F3B">
              <w:rPr>
                <w:rFonts w:eastAsia="YouYuan" w:cs="Simplified Arabic"/>
                <w:kern w:val="2"/>
                <w:sz w:val="22"/>
                <w:rtl/>
                <w:lang w:val="en-US" w:eastAsia="en-US" w:bidi="ar-EG"/>
              </w:rPr>
              <w:t xml:space="preserve"> الهيئة الفرعية للتنفيذ عن </w:t>
            </w:r>
            <w:r w:rsidRPr="00333F3B">
              <w:rPr>
                <w:rFonts w:eastAsia="YouYuan" w:cs="Simplified Arabic" w:hint="cs"/>
                <w:kern w:val="2"/>
                <w:sz w:val="22"/>
                <w:rtl/>
                <w:lang w:val="en-US" w:eastAsia="en-US" w:bidi="ar-EG"/>
              </w:rPr>
              <w:t>اجتماعها</w:t>
            </w:r>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السادس</w:t>
            </w:r>
            <w:r w:rsidRPr="00333F3B">
              <w:rPr>
                <w:rFonts w:eastAsia="MS Mincho" w:cs="Simplified Arabic"/>
                <w:color w:val="000000"/>
                <w:kern w:val="22"/>
                <w:sz w:val="22"/>
                <w:rtl/>
              </w:rPr>
              <w:t xml:space="preserve"> </w:t>
            </w:r>
          </w:p>
        </w:tc>
        <w:tc>
          <w:tcPr>
            <w:tcW w:w="1331" w:type="dxa"/>
          </w:tcPr>
          <w:p w14:paraId="4A9E06B4" w14:textId="77777777" w:rsidR="00202B6B" w:rsidRPr="00333F3B" w:rsidRDefault="00202B6B" w:rsidP="00202B6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4</w:t>
            </w:r>
          </w:p>
        </w:tc>
      </w:tr>
      <w:tr w:rsidR="00202B6B" w:rsidRPr="00333F3B" w14:paraId="3C7F7B49" w14:textId="77777777" w:rsidTr="002D2550">
        <w:trPr>
          <w:trHeight w:val="365"/>
        </w:trPr>
        <w:tc>
          <w:tcPr>
            <w:tcW w:w="3071" w:type="dxa"/>
          </w:tcPr>
          <w:p w14:paraId="1E656ED4" w14:textId="77777777" w:rsidR="00202B6B" w:rsidRPr="00333F3B" w:rsidRDefault="00202B6B" w:rsidP="00202B6B">
            <w:pPr>
              <w:suppressLineNumbers/>
              <w:suppressAutoHyphens/>
              <w:bidi/>
              <w:spacing w:before="60" w:after="60"/>
              <w:rPr>
                <w:rFonts w:eastAsia="MS Mincho" w:cs="Simplified Arabic"/>
                <w:color w:val="000000"/>
                <w:kern w:val="22"/>
                <w:sz w:val="22"/>
              </w:rPr>
            </w:pPr>
            <w:r w:rsidRPr="00333F3B">
              <w:rPr>
                <w:rFonts w:eastAsia="MS Mincho" w:cs="Simplified Arabic"/>
                <w:color w:val="000000"/>
                <w:kern w:val="22"/>
                <w:sz w:val="22"/>
              </w:rPr>
              <w:t>CBD/SBI/7/15</w:t>
            </w:r>
          </w:p>
        </w:tc>
        <w:tc>
          <w:tcPr>
            <w:tcW w:w="5245" w:type="dxa"/>
          </w:tcPr>
          <w:p w14:paraId="34598785" w14:textId="77777777" w:rsidR="00202B6B" w:rsidRPr="00333F3B" w:rsidRDefault="00202B6B" w:rsidP="00202B6B">
            <w:pPr>
              <w:bidi/>
              <w:spacing w:after="100" w:line="216" w:lineRule="auto"/>
              <w:ind w:left="84"/>
              <w:jc w:val="both"/>
              <w:rPr>
                <w:rFonts w:eastAsia="YouYuan" w:cs="Simplified Arabic"/>
                <w:kern w:val="2"/>
                <w:sz w:val="22"/>
                <w:rtl/>
                <w:lang w:val="en-US" w:eastAsia="en-US" w:bidi="ar-EG"/>
              </w:rPr>
            </w:pPr>
            <w:r w:rsidRPr="00333F3B">
              <w:rPr>
                <w:rFonts w:eastAsia="YouYuan" w:cs="Simplified Arabic" w:hint="cs"/>
                <w:kern w:val="2"/>
                <w:sz w:val="22"/>
                <w:rtl/>
                <w:lang w:val="en-US" w:eastAsia="en-US" w:bidi="ar-EG"/>
              </w:rPr>
              <w:t>تقرير</w:t>
            </w:r>
            <w:r w:rsidRPr="00333F3B">
              <w:rPr>
                <w:rFonts w:eastAsia="YouYuan" w:cs="Simplified Arabic"/>
                <w:kern w:val="2"/>
                <w:sz w:val="22"/>
                <w:rtl/>
                <w:lang w:val="en-US" w:eastAsia="en-US" w:bidi="ar-EG"/>
              </w:rPr>
              <w:t xml:space="preserve"> الهيئة الفرعية للتنفيذ عن </w:t>
            </w:r>
            <w:r w:rsidRPr="00333F3B">
              <w:rPr>
                <w:rFonts w:eastAsia="YouYuan" w:cs="Simplified Arabic" w:hint="cs"/>
                <w:kern w:val="2"/>
                <w:sz w:val="22"/>
                <w:rtl/>
                <w:lang w:val="en-US" w:eastAsia="en-US" w:bidi="ar-EG"/>
              </w:rPr>
              <w:t>اجتماعها</w:t>
            </w:r>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السابع</w:t>
            </w:r>
            <w:r w:rsidRPr="00333F3B">
              <w:rPr>
                <w:rFonts w:eastAsia="MS Mincho" w:cs="Simplified Arabic"/>
                <w:color w:val="000000"/>
                <w:kern w:val="22"/>
                <w:sz w:val="22"/>
                <w:rtl/>
              </w:rPr>
              <w:t xml:space="preserve"> </w:t>
            </w:r>
          </w:p>
        </w:tc>
        <w:tc>
          <w:tcPr>
            <w:tcW w:w="1331" w:type="dxa"/>
          </w:tcPr>
          <w:p w14:paraId="69B0BE40" w14:textId="77777777" w:rsidR="00202B6B" w:rsidRPr="00333F3B" w:rsidRDefault="00202B6B" w:rsidP="00202B6B">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4</w:t>
            </w:r>
          </w:p>
        </w:tc>
      </w:tr>
      <w:tr w:rsidR="00202B6B" w:rsidRPr="00333F3B" w14:paraId="56DDF19A" w14:textId="77777777" w:rsidTr="002D2550">
        <w:trPr>
          <w:trHeight w:val="365"/>
        </w:trPr>
        <w:tc>
          <w:tcPr>
            <w:tcW w:w="3071" w:type="dxa"/>
          </w:tcPr>
          <w:p w14:paraId="01A977CA" w14:textId="77777777" w:rsidR="00202B6B" w:rsidRPr="00333F3B" w:rsidRDefault="00202B6B" w:rsidP="00202B6B">
            <w:pPr>
              <w:suppressLineNumbers/>
              <w:suppressAutoHyphens/>
              <w:bidi/>
              <w:spacing w:before="60" w:after="60"/>
              <w:rPr>
                <w:rFonts w:eastAsia="MS Mincho" w:cs="Simplified Arabic"/>
                <w:color w:val="000000"/>
                <w:kern w:val="22"/>
                <w:sz w:val="22"/>
              </w:rPr>
            </w:pPr>
            <w:hyperlink r:id="rId54" w:history="1">
              <w:r w:rsidRPr="00333F3B">
                <w:rPr>
                  <w:rFonts w:eastAsia="MS Mincho" w:cs="Simplified Arabic"/>
                  <w:color w:val="0000FF" w:themeColor="hyperlink"/>
                  <w:kern w:val="22"/>
                  <w:sz w:val="22"/>
                  <w:u w:val="single"/>
                </w:rPr>
                <w:t>CBD/SB8J/1/8</w:t>
              </w:r>
            </w:hyperlink>
          </w:p>
        </w:tc>
        <w:tc>
          <w:tcPr>
            <w:tcW w:w="5245" w:type="dxa"/>
          </w:tcPr>
          <w:p w14:paraId="5D6532CF" w14:textId="77777777" w:rsidR="00202B6B" w:rsidRPr="00333F3B" w:rsidRDefault="00202B6B" w:rsidP="00202B6B">
            <w:pPr>
              <w:bidi/>
              <w:spacing w:after="100" w:line="216" w:lineRule="auto"/>
              <w:ind w:left="84"/>
              <w:jc w:val="both"/>
              <w:rPr>
                <w:rFonts w:eastAsia="YouYuan" w:cs="Simplified Arabic"/>
                <w:kern w:val="2"/>
                <w:sz w:val="22"/>
                <w:rtl/>
                <w:lang w:val="en-US" w:eastAsia="en-US" w:bidi="ar-EG"/>
              </w:rPr>
            </w:pPr>
            <w:r w:rsidRPr="00333F3B">
              <w:rPr>
                <w:rFonts w:eastAsia="YouYuan" w:cs="Simplified Arabic"/>
                <w:kern w:val="2"/>
                <w:sz w:val="22"/>
                <w:rtl/>
                <w:lang w:val="en-US" w:eastAsia="en-US" w:bidi="ar-EG"/>
              </w:rPr>
              <w:t>تقرير الهيئة الفرعية المعنية بالمادة 8 (ي) وغيرها من أحكام اتفاقية التنوع البيولوجي ذات الصلة بالشعوب الأصلية والمجتمعات المحلية عن اجتماعها الأول</w:t>
            </w:r>
          </w:p>
        </w:tc>
        <w:tc>
          <w:tcPr>
            <w:tcW w:w="1331" w:type="dxa"/>
          </w:tcPr>
          <w:p w14:paraId="0E5B1269" w14:textId="77777777" w:rsidR="00202B6B" w:rsidRPr="00333F3B" w:rsidRDefault="00202B6B" w:rsidP="00202B6B">
            <w:pPr>
              <w:suppressLineNumbers/>
              <w:suppressAutoHyphens/>
              <w:bidi/>
              <w:spacing w:before="60" w:after="60"/>
              <w:jc w:val="center"/>
              <w:rPr>
                <w:rFonts w:cs="Simplified Arabic"/>
                <w:snapToGrid w:val="0"/>
                <w:kern w:val="22"/>
                <w:sz w:val="22"/>
                <w:rtl/>
              </w:rPr>
            </w:pPr>
            <w:r w:rsidRPr="00333F3B">
              <w:rPr>
                <w:rFonts w:cs="Simplified Arabic" w:hint="cs"/>
                <w:snapToGrid w:val="0"/>
                <w:kern w:val="22"/>
                <w:sz w:val="22"/>
                <w:rtl/>
              </w:rPr>
              <w:t>4</w:t>
            </w:r>
          </w:p>
        </w:tc>
      </w:tr>
      <w:tr w:rsidR="00202B6B" w:rsidRPr="00333F3B" w14:paraId="01220E07" w14:textId="77777777" w:rsidTr="002D2550">
        <w:trPr>
          <w:trHeight w:val="365"/>
        </w:trPr>
        <w:tc>
          <w:tcPr>
            <w:tcW w:w="3071" w:type="dxa"/>
          </w:tcPr>
          <w:p w14:paraId="1B8A8846" w14:textId="57536F6C" w:rsidR="00202B6B" w:rsidRPr="00333F3B" w:rsidRDefault="00202B6B" w:rsidP="00202B6B">
            <w:pPr>
              <w:suppressLineNumbers/>
              <w:suppressAutoHyphens/>
              <w:bidi/>
              <w:spacing w:before="60" w:after="60"/>
              <w:rPr>
                <w:rFonts w:eastAsia="MS Mincho" w:cs="Simplified Arabic"/>
                <w:i/>
                <w:iCs/>
                <w:color w:val="000000"/>
                <w:kern w:val="22"/>
                <w:sz w:val="22"/>
                <w:rtl/>
              </w:rPr>
            </w:pPr>
            <w:r w:rsidRPr="00202B6B">
              <w:rPr>
                <w:rFonts w:eastAsia="YouYuan" w:cs="Simplified Arabic"/>
                <w:i/>
                <w:iCs/>
                <w:kern w:val="2"/>
                <w:sz w:val="22"/>
                <w:rtl/>
                <w:lang w:val="en-US" w:eastAsia="en-US" w:bidi="ar-EG"/>
              </w:rPr>
              <w:t>رمز الوثيقة غير متاح في وقت كتابة هذا التقرير</w:t>
            </w:r>
          </w:p>
        </w:tc>
        <w:tc>
          <w:tcPr>
            <w:tcW w:w="5245" w:type="dxa"/>
          </w:tcPr>
          <w:p w14:paraId="2C9AAB6A" w14:textId="48494B6B" w:rsidR="00202B6B" w:rsidRPr="00333F3B" w:rsidRDefault="00202B6B" w:rsidP="00202B6B">
            <w:pPr>
              <w:bidi/>
              <w:spacing w:after="100" w:line="216" w:lineRule="auto"/>
              <w:ind w:left="84"/>
              <w:jc w:val="both"/>
              <w:rPr>
                <w:rFonts w:eastAsia="YouYuan" w:cs="Simplified Arabic"/>
                <w:kern w:val="2"/>
                <w:sz w:val="22"/>
                <w:rtl/>
                <w:lang w:val="en-US" w:eastAsia="en-US" w:bidi="ar-EG"/>
              </w:rPr>
            </w:pPr>
            <w:r>
              <w:rPr>
                <w:rFonts w:eastAsia="YouYuan" w:cs="Simplified Arabic" w:hint="cs"/>
                <w:kern w:val="2"/>
                <w:sz w:val="22"/>
                <w:rtl/>
                <w:lang w:val="en-US" w:eastAsia="en-US" w:bidi="ar-EG"/>
              </w:rPr>
              <w:t>تقرير اللجنة الاستشارية غير الرسمية المعنية بغرفة تبادل معلومات الحصول وتقاسم المنافع عن اجتماعها السادس</w:t>
            </w:r>
          </w:p>
        </w:tc>
        <w:tc>
          <w:tcPr>
            <w:tcW w:w="1331" w:type="dxa"/>
          </w:tcPr>
          <w:p w14:paraId="44AECE02" w14:textId="07FFA413" w:rsidR="00202B6B" w:rsidRPr="00333F3B" w:rsidRDefault="00202B6B" w:rsidP="00202B6B">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9 (ب)</w:t>
            </w:r>
          </w:p>
        </w:tc>
      </w:tr>
      <w:tr w:rsidR="00202B6B" w:rsidRPr="00333F3B" w14:paraId="366F1951" w14:textId="77777777" w:rsidTr="002D2550">
        <w:trPr>
          <w:trHeight w:val="365"/>
        </w:trPr>
        <w:tc>
          <w:tcPr>
            <w:tcW w:w="3071" w:type="dxa"/>
          </w:tcPr>
          <w:p w14:paraId="1280DA38" w14:textId="77777777" w:rsidR="00202B6B" w:rsidRPr="00333F3B" w:rsidRDefault="00202B6B" w:rsidP="00202B6B">
            <w:pPr>
              <w:suppressLineNumbers/>
              <w:suppressAutoHyphens/>
              <w:bidi/>
              <w:spacing w:before="60" w:after="60"/>
              <w:rPr>
                <w:rFonts w:eastAsia="MS Mincho" w:cs="Simplified Arabic"/>
                <w:color w:val="000000"/>
                <w:kern w:val="22"/>
                <w:sz w:val="22"/>
              </w:rPr>
            </w:pPr>
            <w:r w:rsidRPr="00333F3B">
              <w:rPr>
                <w:rFonts w:eastAsia="MS Mincho" w:cs="Simplified Arabic"/>
                <w:color w:val="000000"/>
                <w:kern w:val="22"/>
                <w:sz w:val="22"/>
              </w:rPr>
              <w:t>CBD/COP/17/5</w:t>
            </w:r>
          </w:p>
        </w:tc>
        <w:tc>
          <w:tcPr>
            <w:tcW w:w="5245" w:type="dxa"/>
          </w:tcPr>
          <w:p w14:paraId="7440483F" w14:textId="77777777" w:rsidR="00202B6B" w:rsidRPr="00333F3B" w:rsidRDefault="00202B6B" w:rsidP="00202B6B">
            <w:pPr>
              <w:bidi/>
              <w:spacing w:after="100" w:line="216" w:lineRule="auto"/>
              <w:ind w:left="84"/>
              <w:jc w:val="both"/>
              <w:rPr>
                <w:rFonts w:eastAsia="YouYuan" w:cs="Simplified Arabic"/>
                <w:kern w:val="2"/>
                <w:sz w:val="22"/>
                <w:rtl/>
                <w:lang w:val="en-US" w:eastAsia="en-US"/>
              </w:rPr>
            </w:pPr>
            <w:r w:rsidRPr="00333F3B">
              <w:rPr>
                <w:rFonts w:eastAsia="YouYuan" w:cs="Simplified Arabic" w:hint="cs"/>
                <w:kern w:val="2"/>
                <w:sz w:val="22"/>
                <w:rtl/>
                <w:lang w:val="en-US" w:eastAsia="en-US"/>
              </w:rPr>
              <w:t>الآلية المالية</w:t>
            </w:r>
          </w:p>
        </w:tc>
        <w:tc>
          <w:tcPr>
            <w:tcW w:w="1331" w:type="dxa"/>
          </w:tcPr>
          <w:p w14:paraId="61207D2D" w14:textId="77777777" w:rsidR="00202B6B" w:rsidRPr="00333F3B" w:rsidRDefault="00202B6B" w:rsidP="00202B6B">
            <w:pPr>
              <w:suppressLineNumbers/>
              <w:suppressAutoHyphens/>
              <w:bidi/>
              <w:spacing w:before="60" w:after="60"/>
              <w:jc w:val="center"/>
              <w:rPr>
                <w:rFonts w:cs="Simplified Arabic"/>
                <w:snapToGrid w:val="0"/>
                <w:kern w:val="22"/>
                <w:sz w:val="22"/>
                <w:rtl/>
              </w:rPr>
            </w:pPr>
            <w:r w:rsidRPr="00333F3B">
              <w:rPr>
                <w:rFonts w:cs="Simplified Arabic" w:hint="cs"/>
                <w:snapToGrid w:val="0"/>
                <w:kern w:val="22"/>
                <w:sz w:val="22"/>
                <w:rtl/>
              </w:rPr>
              <w:t>9</w:t>
            </w:r>
          </w:p>
        </w:tc>
      </w:tr>
      <w:tr w:rsidR="00202B6B" w:rsidRPr="00333F3B" w14:paraId="4EBD7BB4" w14:textId="77777777" w:rsidTr="002D2550">
        <w:trPr>
          <w:trHeight w:val="365"/>
        </w:trPr>
        <w:tc>
          <w:tcPr>
            <w:tcW w:w="3071" w:type="dxa"/>
          </w:tcPr>
          <w:p w14:paraId="5F2AF677" w14:textId="77777777" w:rsidR="00202B6B" w:rsidRPr="00333F3B" w:rsidRDefault="00202B6B" w:rsidP="00202B6B">
            <w:pPr>
              <w:suppressLineNumbers/>
              <w:suppressAutoHyphens/>
              <w:bidi/>
              <w:spacing w:before="60" w:after="60"/>
              <w:rPr>
                <w:rFonts w:eastAsia="MS Mincho" w:cs="Simplified Arabic"/>
                <w:color w:val="000000"/>
                <w:kern w:val="22"/>
                <w:sz w:val="22"/>
                <w:lang w:val="en-US"/>
              </w:rPr>
            </w:pPr>
            <w:r w:rsidRPr="00333F3B">
              <w:rPr>
                <w:rFonts w:eastAsia="MS Mincho" w:cs="Simplified Arabic"/>
                <w:color w:val="000000"/>
                <w:kern w:val="22"/>
                <w:sz w:val="22"/>
              </w:rPr>
              <w:t>CBD/COP/17/5</w:t>
            </w:r>
            <w:r w:rsidRPr="00333F3B">
              <w:rPr>
                <w:rFonts w:eastAsia="MS Mincho" w:cs="Simplified Arabic"/>
                <w:color w:val="000000"/>
                <w:kern w:val="22"/>
                <w:sz w:val="22"/>
                <w:lang w:val="en-US"/>
              </w:rPr>
              <w:t>/Add.1</w:t>
            </w:r>
          </w:p>
        </w:tc>
        <w:tc>
          <w:tcPr>
            <w:tcW w:w="5245" w:type="dxa"/>
          </w:tcPr>
          <w:p w14:paraId="0E3E1C5C" w14:textId="77777777" w:rsidR="00202B6B" w:rsidRPr="00333F3B" w:rsidRDefault="00202B6B" w:rsidP="00202B6B">
            <w:pPr>
              <w:bidi/>
              <w:spacing w:after="100" w:line="216" w:lineRule="auto"/>
              <w:ind w:left="84"/>
              <w:jc w:val="both"/>
              <w:rPr>
                <w:rFonts w:eastAsia="YouYuan" w:cs="Simplified Arabic"/>
                <w:kern w:val="2"/>
                <w:sz w:val="22"/>
                <w:rtl/>
                <w:lang w:val="en-US" w:eastAsia="en-US"/>
              </w:rPr>
            </w:pPr>
            <w:r w:rsidRPr="00333F3B">
              <w:rPr>
                <w:rFonts w:eastAsia="YouYuan" w:cs="Simplified Arabic" w:hint="cs"/>
                <w:kern w:val="2"/>
                <w:sz w:val="22"/>
                <w:rtl/>
                <w:lang w:val="en-US" w:eastAsia="en-US"/>
              </w:rPr>
              <w:t>تقرير مجلس مرفق البيئة العالمية بشأن الاجتماع السابع عشر لمؤتمر الأطراف في الاتفاقية</w:t>
            </w:r>
          </w:p>
        </w:tc>
        <w:tc>
          <w:tcPr>
            <w:tcW w:w="1331" w:type="dxa"/>
          </w:tcPr>
          <w:p w14:paraId="7FD2A2D3" w14:textId="77777777" w:rsidR="00202B6B" w:rsidRPr="00333F3B" w:rsidRDefault="00202B6B" w:rsidP="00202B6B">
            <w:pPr>
              <w:suppressLineNumbers/>
              <w:suppressAutoHyphens/>
              <w:bidi/>
              <w:spacing w:before="60" w:after="60"/>
              <w:jc w:val="center"/>
              <w:rPr>
                <w:rFonts w:cs="Simplified Arabic"/>
                <w:snapToGrid w:val="0"/>
                <w:kern w:val="22"/>
                <w:sz w:val="22"/>
                <w:rtl/>
              </w:rPr>
            </w:pPr>
            <w:r w:rsidRPr="00333F3B">
              <w:rPr>
                <w:rFonts w:cs="Simplified Arabic" w:hint="cs"/>
                <w:snapToGrid w:val="0"/>
                <w:kern w:val="22"/>
                <w:sz w:val="22"/>
                <w:rtl/>
              </w:rPr>
              <w:t>9</w:t>
            </w:r>
          </w:p>
        </w:tc>
      </w:tr>
    </w:tbl>
    <w:p w14:paraId="563F7664" w14:textId="77777777" w:rsidR="00333F3B" w:rsidRPr="00333F3B" w:rsidRDefault="00333F3B" w:rsidP="00333F3B">
      <w:pPr>
        <w:bidi/>
        <w:spacing w:after="120" w:line="216" w:lineRule="auto"/>
        <w:jc w:val="center"/>
        <w:rPr>
          <w:rFonts w:cs="Simplified Arabic"/>
          <w:sz w:val="22"/>
          <w:rtl/>
          <w:lang w:bidi="ar-EG"/>
        </w:rPr>
      </w:pPr>
      <w:r w:rsidRPr="00333F3B">
        <w:rPr>
          <w:rFonts w:cs="Simplified Arabic" w:hint="cs"/>
          <w:sz w:val="22"/>
          <w:rtl/>
          <w:lang w:bidi="ar-EG"/>
        </w:rPr>
        <w:t>__________</w:t>
      </w:r>
      <w:bookmarkEnd w:id="2"/>
      <w:bookmarkEnd w:id="5"/>
    </w:p>
    <w:sectPr w:rsidR="00333F3B" w:rsidRPr="00333F3B" w:rsidSect="006E5A83">
      <w:headerReference w:type="even" r:id="rId55"/>
      <w:headerReference w:type="default" r:id="rId56"/>
      <w:footerReference w:type="even" r:id="rId57"/>
      <w:footerReference w:type="default" r:id="rId58"/>
      <w:headerReference w:type="first" r:id="rId59"/>
      <w:footerReference w:type="first" r:id="rId60"/>
      <w:footnotePr>
        <w:numRestart w:val="eachSect"/>
      </w:footnotePr>
      <w:type w:val="continuous"/>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A04D5" w14:textId="77777777" w:rsidR="00E80B86" w:rsidRDefault="00E80B86" w:rsidP="00C005BD">
      <w:r>
        <w:separator/>
      </w:r>
    </w:p>
  </w:endnote>
  <w:endnote w:type="continuationSeparator" w:id="0">
    <w:p w14:paraId="4DD9A69E" w14:textId="77777777" w:rsidR="00E80B86" w:rsidRDefault="00E80B8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panose1 w:val="02010509060101010101"/>
    <w:charset w:val="86"/>
    <w:family w:val="modern"/>
    <w:pitch w:val="fixed"/>
    <w:sig w:usb0="00000001" w:usb1="080E0000" w:usb2="00000010" w:usb3="00000000" w:csb0="0004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255974E" w14:textId="77777777" w:rsidR="00333F3B" w:rsidRPr="00A05703" w:rsidRDefault="00333F3B" w:rsidP="00A05703">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0C24" w14:textId="77777777" w:rsidR="00333F3B" w:rsidRDefault="00000000" w:rsidP="003A4412">
    <w:pPr>
      <w:pStyle w:val="Footer"/>
    </w:pPr>
    <w:sdt>
      <w:sdtPr>
        <w:id w:val="-719981797"/>
        <w:docPartObj>
          <w:docPartGallery w:val="Page Numbers (Top of Page)"/>
          <w:docPartUnique/>
        </w:docPartObj>
      </w:sdtPr>
      <w:sdtContent>
        <w:r w:rsidR="00333F3B" w:rsidRPr="002B559C">
          <w:rPr>
            <w:szCs w:val="20"/>
          </w:rPr>
          <w:fldChar w:fldCharType="begin"/>
        </w:r>
        <w:r w:rsidR="00333F3B" w:rsidRPr="002B559C">
          <w:rPr>
            <w:szCs w:val="20"/>
          </w:rPr>
          <w:instrText xml:space="preserve"> PAGE </w:instrText>
        </w:r>
        <w:r w:rsidR="00333F3B" w:rsidRPr="002B559C">
          <w:rPr>
            <w:szCs w:val="20"/>
          </w:rPr>
          <w:fldChar w:fldCharType="separate"/>
        </w:r>
        <w:r w:rsidR="00333F3B">
          <w:rPr>
            <w:szCs w:val="20"/>
          </w:rPr>
          <w:t>8</w:t>
        </w:r>
        <w:r w:rsidR="00333F3B" w:rsidRPr="002B559C">
          <w:rPr>
            <w:szCs w:val="20"/>
          </w:rPr>
          <w:fldChar w:fldCharType="end"/>
        </w:r>
        <w:r w:rsidR="00333F3B" w:rsidRPr="002B559C">
          <w:rPr>
            <w:szCs w:val="20"/>
          </w:rPr>
          <w:t>/</w:t>
        </w:r>
        <w:r w:rsidR="00333F3B" w:rsidRPr="002B559C">
          <w:rPr>
            <w:szCs w:val="20"/>
          </w:rPr>
          <w:fldChar w:fldCharType="begin"/>
        </w:r>
        <w:r w:rsidR="00333F3B" w:rsidRPr="002B559C">
          <w:rPr>
            <w:szCs w:val="20"/>
          </w:rPr>
          <w:instrText xml:space="preserve"> NUMPAGES  </w:instrText>
        </w:r>
        <w:r w:rsidR="00333F3B" w:rsidRPr="002B559C">
          <w:rPr>
            <w:szCs w:val="20"/>
          </w:rPr>
          <w:fldChar w:fldCharType="separate"/>
        </w:r>
        <w:r w:rsidR="00333F3B">
          <w:rPr>
            <w:szCs w:val="20"/>
          </w:rPr>
          <w:t>10</w:t>
        </w:r>
        <w:r w:rsidR="00333F3B"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622051"/>
      <w:docPartObj>
        <w:docPartGallery w:val="Page Numbers (Bottom of Page)"/>
        <w:docPartUnique/>
      </w:docPartObj>
    </w:sdtPr>
    <w:sdtEndPr>
      <w:rPr>
        <w:noProof/>
      </w:rPr>
    </w:sdtEndPr>
    <w:sdtContent>
      <w:p w14:paraId="391058A3" w14:textId="77777777" w:rsidR="00A7141B" w:rsidRDefault="00A7141B">
        <w:pPr>
          <w:pStyle w:val="Footer"/>
          <w:jc w:val="right"/>
        </w:pPr>
        <w:r>
          <w:t xml:space="preserve"> </w:t>
        </w:r>
      </w:p>
      <w:p w14:paraId="2DC993A6" w14:textId="061EE56C" w:rsidR="002D2FB5" w:rsidRDefault="002D2FB5">
        <w:pPr>
          <w:pStyle w:val="Footer"/>
          <w:jc w:val="right"/>
        </w:pPr>
        <w:r>
          <w:fldChar w:fldCharType="begin"/>
        </w:r>
        <w:r>
          <w:instrText xml:space="preserve"> PAGE   \* MERGEFORMAT </w:instrText>
        </w:r>
        <w:r>
          <w:fldChar w:fldCharType="separate"/>
        </w:r>
        <w:r>
          <w:rPr>
            <w:noProof/>
          </w:rPr>
          <w:t>2</w:t>
        </w:r>
        <w:r>
          <w:rPr>
            <w:noProof/>
          </w:rPr>
          <w:fldChar w:fldCharType="end"/>
        </w:r>
        <w:r w:rsidR="004B5CB5">
          <w:rPr>
            <w:noProof/>
          </w:rPr>
          <w:t>/</w:t>
        </w:r>
        <w:r w:rsidR="00DD2889">
          <w:rPr>
            <w:rFonts w:hint="cs"/>
            <w:noProof/>
            <w:rtl/>
          </w:rPr>
          <w:t>13</w:t>
        </w:r>
      </w:p>
    </w:sdtContent>
  </w:sdt>
  <w:p w14:paraId="7E915603" w14:textId="214B940F" w:rsidR="00B1244C" w:rsidRPr="00EA6190" w:rsidRDefault="00B1244C">
    <w:pPr>
      <w:pStyle w:val="Foo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48B5" w14:textId="77777777" w:rsidR="00A7141B" w:rsidRDefault="00A7141B">
    <w:pPr>
      <w:pStyle w:val="Footer"/>
      <w:jc w:val="right"/>
    </w:pPr>
  </w:p>
  <w:sdt>
    <w:sdtPr>
      <w:id w:val="479889909"/>
      <w:docPartObj>
        <w:docPartGallery w:val="Page Numbers (Bottom of Page)"/>
        <w:docPartUnique/>
      </w:docPartObj>
    </w:sdtPr>
    <w:sdtEndPr>
      <w:rPr>
        <w:noProof/>
      </w:rPr>
    </w:sdtEndPr>
    <w:sdtContent>
      <w:p w14:paraId="74FC26FF" w14:textId="1D11185F" w:rsidR="002D2FB5" w:rsidRDefault="002D2FB5" w:rsidP="001113E1">
        <w:pPr>
          <w:pStyle w:val="Footer"/>
        </w:pPr>
        <w:r>
          <w:fldChar w:fldCharType="begin"/>
        </w:r>
        <w:r>
          <w:instrText xml:space="preserve"> PAGE   \* MERGEFORMAT </w:instrText>
        </w:r>
        <w:r>
          <w:fldChar w:fldCharType="separate"/>
        </w:r>
        <w:r>
          <w:rPr>
            <w:noProof/>
          </w:rPr>
          <w:t>2</w:t>
        </w:r>
        <w:r>
          <w:rPr>
            <w:noProof/>
          </w:rPr>
          <w:fldChar w:fldCharType="end"/>
        </w:r>
        <w:r w:rsidR="004B5CB5">
          <w:rPr>
            <w:noProof/>
          </w:rPr>
          <w:t>/</w:t>
        </w:r>
        <w:r w:rsidR="00DD2889">
          <w:rPr>
            <w:rFonts w:hint="cs"/>
            <w:noProof/>
            <w:rtl/>
          </w:rPr>
          <w:t>13</w:t>
        </w:r>
      </w:p>
    </w:sdtContent>
  </w:sdt>
  <w:p w14:paraId="75468027" w14:textId="77777777" w:rsidR="00E031B2" w:rsidRDefault="00E031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0E5B" w14:textId="66DA6F98" w:rsidR="009F535F" w:rsidRDefault="00000000" w:rsidP="009F535F">
    <w:pPr>
      <w:pStyle w:val="Footer"/>
      <w:jc w:val="right"/>
    </w:pPr>
    <w:sdt>
      <w:sdtPr>
        <w:id w:val="-1044210562"/>
        <w:docPartObj>
          <w:docPartGallery w:val="Page Numbers (Top of Page)"/>
          <w:docPartUnique/>
        </w:docPartObj>
      </w:sdtPr>
      <w:sdtContent>
        <w:r w:rsidR="009F535F" w:rsidRPr="002B559C">
          <w:rPr>
            <w:szCs w:val="20"/>
          </w:rPr>
          <w:fldChar w:fldCharType="begin"/>
        </w:r>
        <w:r w:rsidR="009F535F" w:rsidRPr="002B559C">
          <w:rPr>
            <w:szCs w:val="20"/>
          </w:rPr>
          <w:instrText xml:space="preserve"> PAGE </w:instrText>
        </w:r>
        <w:r w:rsidR="009F535F" w:rsidRPr="002B559C">
          <w:rPr>
            <w:szCs w:val="20"/>
          </w:rPr>
          <w:fldChar w:fldCharType="separate"/>
        </w:r>
        <w:r w:rsidR="009F535F">
          <w:rPr>
            <w:szCs w:val="20"/>
          </w:rPr>
          <w:t>11</w:t>
        </w:r>
        <w:r w:rsidR="009F535F" w:rsidRPr="002B559C">
          <w:rPr>
            <w:szCs w:val="20"/>
          </w:rPr>
          <w:fldChar w:fldCharType="end"/>
        </w:r>
        <w:r w:rsidR="009F535F" w:rsidRPr="002B559C">
          <w:rPr>
            <w:szCs w:val="20"/>
          </w:rPr>
          <w:t>/</w:t>
        </w:r>
        <w:r w:rsidR="009F535F" w:rsidRPr="002B559C">
          <w:rPr>
            <w:szCs w:val="20"/>
          </w:rPr>
          <w:fldChar w:fldCharType="begin"/>
        </w:r>
        <w:r w:rsidR="009F535F" w:rsidRPr="002B559C">
          <w:rPr>
            <w:szCs w:val="20"/>
          </w:rPr>
          <w:instrText xml:space="preserve"> NUMPAGES  </w:instrText>
        </w:r>
        <w:r w:rsidR="009F535F" w:rsidRPr="002B559C">
          <w:rPr>
            <w:szCs w:val="20"/>
          </w:rPr>
          <w:fldChar w:fldCharType="separate"/>
        </w:r>
        <w:r w:rsidR="009F535F">
          <w:rPr>
            <w:szCs w:val="20"/>
          </w:rPr>
          <w:t>13</w:t>
        </w:r>
        <w:r w:rsidR="009F535F"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89BC" w14:textId="77777777" w:rsidR="00E80B86" w:rsidRDefault="00E80B86" w:rsidP="00A319AA">
      <w:pPr>
        <w:bidi/>
      </w:pPr>
      <w:r>
        <w:separator/>
      </w:r>
    </w:p>
  </w:footnote>
  <w:footnote w:type="continuationSeparator" w:id="0">
    <w:p w14:paraId="294CFF18" w14:textId="77777777" w:rsidR="00E80B86" w:rsidRDefault="00E80B86" w:rsidP="00C005BD">
      <w:r>
        <w:continuationSeparator/>
      </w:r>
    </w:p>
  </w:footnote>
  <w:footnote w:id="1">
    <w:p w14:paraId="0F38B95A" w14:textId="5951B63D" w:rsidR="00D73525" w:rsidRPr="008B4128" w:rsidRDefault="00D73525" w:rsidP="00C54766">
      <w:pPr>
        <w:pStyle w:val="FootnoteText"/>
        <w:bidi/>
        <w:spacing w:line="216" w:lineRule="auto"/>
        <w:rPr>
          <w:rFonts w:cs="Simplified Arabic"/>
          <w:szCs w:val="22"/>
          <w:rtl/>
        </w:rPr>
      </w:pPr>
      <w:r w:rsidRPr="008B4128">
        <w:rPr>
          <w:rStyle w:val="FootnoteReference"/>
          <w:rFonts w:cs="Simplified Arabic"/>
          <w:szCs w:val="22"/>
          <w:rtl/>
        </w:rPr>
        <w:t>*</w:t>
      </w:r>
      <w:r w:rsidRPr="008B4128">
        <w:rPr>
          <w:rFonts w:cs="Simplified Arabic"/>
          <w:szCs w:val="22"/>
          <w:rtl/>
        </w:rPr>
        <w:t xml:space="preserve"> </w:t>
      </w:r>
      <w:hyperlink r:id="rId1" w:history="1">
        <w:r w:rsidR="00E82657" w:rsidRPr="008B4128">
          <w:rPr>
            <w:rStyle w:val="Hyperlink"/>
            <w:rFonts w:cs="Simplified Arabic"/>
            <w:szCs w:val="22"/>
          </w:rPr>
          <w:t>CBD/NP/MOP/6/1</w:t>
        </w:r>
      </w:hyperlink>
      <w:r w:rsidRPr="008B4128">
        <w:rPr>
          <w:rFonts w:cs="Simplified Arabic"/>
          <w:szCs w:val="22"/>
          <w:rtl/>
        </w:rPr>
        <w:t>.</w:t>
      </w:r>
    </w:p>
  </w:footnote>
  <w:footnote w:id="2">
    <w:p w14:paraId="17B18563" w14:textId="58D115F5" w:rsidR="000C2853" w:rsidRPr="008B4128" w:rsidRDefault="000C2853" w:rsidP="00C54766">
      <w:pPr>
        <w:pStyle w:val="FootnoteText"/>
        <w:bidi/>
        <w:spacing w:line="216" w:lineRule="auto"/>
        <w:rPr>
          <w:rFonts w:cs="Simplified Arabic"/>
          <w:szCs w:val="22"/>
          <w:rtl/>
        </w:rPr>
      </w:pPr>
      <w:r w:rsidRPr="008B4128">
        <w:rPr>
          <w:rStyle w:val="FootnoteReference"/>
          <w:rFonts w:cs="Simplified Arabic"/>
          <w:szCs w:val="22"/>
          <w:rtl/>
        </w:rPr>
        <w:footnoteRef/>
      </w:r>
      <w:r w:rsidRPr="008B4128">
        <w:rPr>
          <w:rFonts w:cs="Simplified Arabic"/>
          <w:szCs w:val="22"/>
          <w:rtl/>
        </w:rPr>
        <w:t xml:space="preserve"> </w:t>
      </w:r>
      <w:r w:rsidR="00E82657" w:rsidRPr="008B4128">
        <w:rPr>
          <w:rFonts w:cs="Simplified Arabic"/>
          <w:szCs w:val="22"/>
        </w:rPr>
        <w:t>CBD/NP/MOP/6/2</w:t>
      </w:r>
      <w:r w:rsidRPr="008B4128">
        <w:rPr>
          <w:rFonts w:cs="Simplified Arabic"/>
          <w:szCs w:val="22"/>
          <w:rtl/>
        </w:rPr>
        <w:t>.</w:t>
      </w:r>
    </w:p>
  </w:footnote>
  <w:footnote w:id="3">
    <w:p w14:paraId="0671A517" w14:textId="0B9118FD" w:rsidR="00B020C5" w:rsidRPr="008B4128" w:rsidRDefault="00B020C5" w:rsidP="00C54766">
      <w:pPr>
        <w:pStyle w:val="FootnoteText"/>
        <w:kinsoku w:val="0"/>
        <w:overflowPunct w:val="0"/>
        <w:autoSpaceDE w:val="0"/>
        <w:autoSpaceDN w:val="0"/>
        <w:bidi/>
        <w:spacing w:line="216" w:lineRule="auto"/>
        <w:rPr>
          <w:rFonts w:cs="Simplified Arabic"/>
          <w:szCs w:val="22"/>
          <w:rtl/>
          <w:lang w:val="en-US"/>
        </w:rPr>
      </w:pPr>
      <w:r w:rsidRPr="008B4128">
        <w:rPr>
          <w:rStyle w:val="FootnoteReference"/>
          <w:rFonts w:cs="Simplified Arabic"/>
          <w:szCs w:val="22"/>
        </w:rPr>
        <w:footnoteRef/>
      </w:r>
      <w:r w:rsidRPr="008B4128">
        <w:rPr>
          <w:rFonts w:cs="Simplified Arabic" w:hint="cs"/>
          <w:szCs w:val="22"/>
          <w:rtl/>
        </w:rPr>
        <w:t xml:space="preserve"> </w:t>
      </w:r>
      <w:r w:rsidRPr="008B4128">
        <w:rPr>
          <w:rFonts w:cs="Simplified Arabic"/>
          <w:kern w:val="18"/>
          <w:szCs w:val="22"/>
          <w:rtl/>
        </w:rPr>
        <w:t xml:space="preserve">وعند الضرورة، ينتخب مؤتمر الأطراف العامل كاجتماع للأطراف في بروتوكول </w:t>
      </w:r>
      <w:proofErr w:type="spellStart"/>
      <w:r w:rsidR="00ED4677" w:rsidRPr="008B4128">
        <w:rPr>
          <w:rFonts w:cs="Simplified Arabic" w:hint="cs"/>
          <w:kern w:val="18"/>
          <w:szCs w:val="22"/>
          <w:rtl/>
        </w:rPr>
        <w:t>ناغويا</w:t>
      </w:r>
      <w:proofErr w:type="spellEnd"/>
      <w:r w:rsidRPr="008B4128">
        <w:rPr>
          <w:rFonts w:cs="Simplified Arabic"/>
          <w:kern w:val="18"/>
          <w:szCs w:val="22"/>
          <w:rtl/>
        </w:rPr>
        <w:t xml:space="preserve"> أعضاء بدلاء.</w:t>
      </w:r>
    </w:p>
  </w:footnote>
  <w:footnote w:id="4">
    <w:p w14:paraId="2B71A09A" w14:textId="35C71ED4" w:rsidR="00B020C5" w:rsidRPr="008B4128" w:rsidRDefault="00B020C5"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00B10BAE" w:rsidRPr="008B4128">
        <w:rPr>
          <w:rFonts w:cs="Simplified Arabic" w:hint="cs"/>
          <w:szCs w:val="22"/>
          <w:rtl/>
        </w:rPr>
        <w:t xml:space="preserve">انظر </w:t>
      </w:r>
      <w:r w:rsidRPr="008B4128">
        <w:rPr>
          <w:rFonts w:cs="Simplified Arabic"/>
          <w:szCs w:val="22"/>
        </w:rPr>
        <w:t>CBD/</w:t>
      </w:r>
      <w:r w:rsidR="00B10BAE" w:rsidRPr="008B4128">
        <w:rPr>
          <w:rFonts w:cs="Simplified Arabic"/>
          <w:szCs w:val="22"/>
        </w:rPr>
        <w:t>NP</w:t>
      </w:r>
      <w:r w:rsidRPr="008B4128">
        <w:rPr>
          <w:rFonts w:cs="Simplified Arabic"/>
          <w:szCs w:val="22"/>
        </w:rPr>
        <w:t>/MOP/</w:t>
      </w:r>
      <w:r w:rsidR="00B10BAE" w:rsidRPr="008B4128">
        <w:rPr>
          <w:rFonts w:cs="Simplified Arabic"/>
          <w:szCs w:val="22"/>
        </w:rPr>
        <w:t>6</w:t>
      </w:r>
      <w:r w:rsidRPr="008B4128">
        <w:rPr>
          <w:rFonts w:cs="Simplified Arabic"/>
          <w:szCs w:val="22"/>
        </w:rPr>
        <w:t>/1/Add.2</w:t>
      </w:r>
      <w:r w:rsidRPr="008B4128">
        <w:rPr>
          <w:rFonts w:cs="Simplified Arabic" w:hint="cs"/>
          <w:szCs w:val="22"/>
          <w:rtl/>
        </w:rPr>
        <w:t>.</w:t>
      </w:r>
    </w:p>
  </w:footnote>
  <w:footnote w:id="5">
    <w:p w14:paraId="2411890F" w14:textId="346F73D2" w:rsidR="00ED4677" w:rsidRPr="008B4128" w:rsidRDefault="00ED4677"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cs="Simplified Arabic"/>
          <w:szCs w:val="22"/>
        </w:rPr>
        <w:t>CBD/NP/MOP/6/INF/2</w:t>
      </w:r>
      <w:r w:rsidRPr="008B4128">
        <w:rPr>
          <w:rFonts w:cs="Simplified Arabic" w:hint="cs"/>
          <w:szCs w:val="22"/>
          <w:rtl/>
        </w:rPr>
        <w:t>.</w:t>
      </w:r>
    </w:p>
  </w:footnote>
  <w:footnote w:id="6">
    <w:p w14:paraId="40D0A281" w14:textId="77777777" w:rsidR="00ED4677" w:rsidRPr="008B4128" w:rsidRDefault="00ED4677" w:rsidP="00C54766">
      <w:pPr>
        <w:pStyle w:val="FootnoteText"/>
        <w:bidi/>
        <w:spacing w:line="216" w:lineRule="auto"/>
        <w:rPr>
          <w:rFonts w:cs="Simplified Arabic"/>
          <w:szCs w:val="22"/>
          <w:rtl/>
          <w:lang w:val="en-US"/>
        </w:rPr>
      </w:pPr>
      <w:r w:rsidRPr="008B4128">
        <w:rPr>
          <w:rStyle w:val="FootnoteReference"/>
          <w:rFonts w:cs="Simplified Arabic"/>
          <w:szCs w:val="22"/>
        </w:rPr>
        <w:footnoteRef/>
      </w:r>
      <w:r w:rsidRPr="008B4128">
        <w:rPr>
          <w:rFonts w:cs="Simplified Arabic" w:hint="cs"/>
          <w:szCs w:val="22"/>
          <w:rtl/>
        </w:rPr>
        <w:t xml:space="preserve"> </w:t>
      </w:r>
      <w:r w:rsidRPr="008B4128">
        <w:rPr>
          <w:rFonts w:cs="Simplified Arabic"/>
          <w:snapToGrid w:val="0"/>
          <w:kern w:val="22"/>
          <w:szCs w:val="22"/>
        </w:rPr>
        <w:t>CBD/SBI/6/11</w:t>
      </w:r>
      <w:r w:rsidRPr="008B4128">
        <w:rPr>
          <w:rFonts w:cs="Simplified Arabic" w:hint="cs"/>
          <w:snapToGrid w:val="0"/>
          <w:kern w:val="22"/>
          <w:szCs w:val="22"/>
          <w:rtl/>
          <w:lang w:val="en-US"/>
        </w:rPr>
        <w:t xml:space="preserve"> </w:t>
      </w:r>
      <w:r w:rsidRPr="008B4128">
        <w:rPr>
          <w:rFonts w:cs="Simplified Arabic" w:hint="cs"/>
          <w:kern w:val="18"/>
          <w:szCs w:val="22"/>
          <w:rtl/>
        </w:rPr>
        <w:t>و</w:t>
      </w:r>
      <w:r w:rsidRPr="008B4128">
        <w:rPr>
          <w:rFonts w:cs="Simplified Arabic"/>
          <w:szCs w:val="22"/>
        </w:rPr>
        <w:t>CBD/SBI/7/15</w:t>
      </w:r>
      <w:r w:rsidRPr="008B4128">
        <w:rPr>
          <w:rFonts w:cs="Simplified Arabic" w:hint="cs"/>
          <w:szCs w:val="22"/>
          <w:rtl/>
        </w:rPr>
        <w:t xml:space="preserve">، </w:t>
      </w:r>
      <w:r w:rsidRPr="008B4128">
        <w:rPr>
          <w:rFonts w:cs="Simplified Arabic" w:hint="cs"/>
          <w:kern w:val="18"/>
          <w:szCs w:val="22"/>
          <w:rtl/>
        </w:rPr>
        <w:t>على التوالي</w:t>
      </w:r>
      <w:r w:rsidRPr="008B4128">
        <w:rPr>
          <w:rFonts w:cs="Simplified Arabic" w:hint="cs"/>
          <w:szCs w:val="22"/>
          <w:rtl/>
        </w:rPr>
        <w:t xml:space="preserve">. </w:t>
      </w:r>
    </w:p>
  </w:footnote>
  <w:footnote w:id="7">
    <w:p w14:paraId="72EC374B" w14:textId="77777777" w:rsidR="00ED4677" w:rsidRPr="008B4128" w:rsidRDefault="00ED4677" w:rsidP="00C54766">
      <w:pPr>
        <w:pStyle w:val="FootnoteText"/>
        <w:bidi/>
        <w:spacing w:line="216" w:lineRule="auto"/>
        <w:rPr>
          <w:rFonts w:cs="Simplified Arabic"/>
          <w:szCs w:val="22"/>
          <w:rtl/>
          <w:lang w:val="en-US"/>
        </w:rPr>
      </w:pPr>
      <w:r w:rsidRPr="008B4128">
        <w:rPr>
          <w:rStyle w:val="FootnoteReference"/>
          <w:rFonts w:cs="Simplified Arabic"/>
          <w:szCs w:val="22"/>
        </w:rPr>
        <w:footnoteRef/>
      </w:r>
      <w:r w:rsidRPr="008B4128">
        <w:rPr>
          <w:rFonts w:cs="Simplified Arabic" w:hint="cs"/>
          <w:szCs w:val="22"/>
          <w:rtl/>
        </w:rPr>
        <w:t xml:space="preserve"> </w:t>
      </w:r>
      <w:hyperlink r:id="rId2" w:history="1">
        <w:r w:rsidRPr="008B4128">
          <w:rPr>
            <w:rStyle w:val="Hyperlink"/>
            <w:rFonts w:cs="Simplified Arabic"/>
            <w:snapToGrid w:val="0"/>
            <w:kern w:val="22"/>
            <w:szCs w:val="22"/>
          </w:rPr>
          <w:t>CBD/SB</w:t>
        </w:r>
        <w:r w:rsidRPr="008B4128">
          <w:rPr>
            <w:rStyle w:val="Hyperlink"/>
            <w:rFonts w:cs="Simplified Arabic"/>
            <w:snapToGrid w:val="0"/>
            <w:kern w:val="22"/>
            <w:szCs w:val="22"/>
            <w:lang w:val="en-US"/>
          </w:rPr>
          <w:t>8J</w:t>
        </w:r>
        <w:r w:rsidRPr="008B4128">
          <w:rPr>
            <w:rStyle w:val="Hyperlink"/>
            <w:rFonts w:cs="Simplified Arabic"/>
            <w:snapToGrid w:val="0"/>
            <w:kern w:val="22"/>
            <w:szCs w:val="22"/>
          </w:rPr>
          <w:t>/1/8</w:t>
        </w:r>
      </w:hyperlink>
      <w:r w:rsidRPr="008B4128">
        <w:rPr>
          <w:rFonts w:cs="Simplified Arabic" w:hint="cs"/>
          <w:szCs w:val="22"/>
          <w:rtl/>
        </w:rPr>
        <w:t xml:space="preserve">. </w:t>
      </w:r>
    </w:p>
  </w:footnote>
  <w:footnote w:id="8">
    <w:p w14:paraId="21C9ADEB" w14:textId="56D9D553" w:rsidR="008F5EB0" w:rsidRPr="008B4128" w:rsidRDefault="008F5EB0" w:rsidP="00C54766">
      <w:pPr>
        <w:pStyle w:val="FootnoteText"/>
        <w:bidi/>
        <w:spacing w:line="216" w:lineRule="auto"/>
        <w:rPr>
          <w:rFonts w:cs="Simplified Arabic"/>
          <w:szCs w:val="22"/>
          <w:rtl/>
          <w:lang w:val="en-US"/>
        </w:rPr>
      </w:pPr>
      <w:r w:rsidRPr="008B4128">
        <w:rPr>
          <w:rStyle w:val="FootnoteReference"/>
          <w:rFonts w:cs="Simplified Arabic"/>
          <w:szCs w:val="22"/>
        </w:rPr>
        <w:footnoteRef/>
      </w:r>
      <w:r w:rsidRPr="008B4128">
        <w:rPr>
          <w:rFonts w:cs="Simplified Arabic" w:hint="cs"/>
          <w:szCs w:val="22"/>
          <w:rtl/>
        </w:rPr>
        <w:t xml:space="preserve"> </w:t>
      </w:r>
      <w:r w:rsidRPr="008B4128">
        <w:rPr>
          <w:rFonts w:cs="Simplified Arabic"/>
          <w:szCs w:val="22"/>
        </w:rPr>
        <w:t>CBD/NP/MOP/6/3</w:t>
      </w:r>
      <w:r w:rsidRPr="008B4128">
        <w:rPr>
          <w:rFonts w:cs="Simplified Arabic" w:hint="cs"/>
          <w:szCs w:val="22"/>
          <w:rtl/>
        </w:rPr>
        <w:t xml:space="preserve">. </w:t>
      </w:r>
    </w:p>
  </w:footnote>
  <w:footnote w:id="9">
    <w:p w14:paraId="4872A750" w14:textId="2E5FE25D" w:rsidR="002A2D79" w:rsidRPr="008B4128" w:rsidRDefault="002A2D79" w:rsidP="00C54766">
      <w:pPr>
        <w:pStyle w:val="FootnoteText"/>
        <w:bidi/>
        <w:spacing w:line="216" w:lineRule="auto"/>
        <w:rPr>
          <w:rFonts w:cs="Simplified Arabic"/>
          <w:szCs w:val="22"/>
        </w:rPr>
      </w:pPr>
      <w:r w:rsidRPr="008B4128">
        <w:rPr>
          <w:rStyle w:val="FootnoteReference"/>
          <w:rFonts w:cs="Simplified Arabic"/>
          <w:szCs w:val="22"/>
        </w:rPr>
        <w:footnoteRef/>
      </w:r>
      <w:r w:rsidRPr="008B4128">
        <w:rPr>
          <w:rFonts w:cs="Simplified Arabic"/>
          <w:szCs w:val="22"/>
        </w:rPr>
        <w:t xml:space="preserve"> </w:t>
      </w:r>
      <w:r w:rsidRPr="008B4128">
        <w:rPr>
          <w:rFonts w:cs="Simplified Arabic" w:hint="cs"/>
          <w:szCs w:val="22"/>
          <w:rtl/>
        </w:rPr>
        <w:t xml:space="preserve">المقرر </w:t>
      </w:r>
      <w:hyperlink r:id="rId3" w:history="1">
        <w:r w:rsidRPr="008B4128">
          <w:rPr>
            <w:rStyle w:val="Hyperlink"/>
            <w:rFonts w:cs="Simplified Arabic"/>
            <w:szCs w:val="22"/>
          </w:rPr>
          <w:t>NP-1/4</w:t>
        </w:r>
      </w:hyperlink>
      <w:r w:rsidRPr="008B4128">
        <w:rPr>
          <w:rFonts w:cs="Simplified Arabic"/>
          <w:szCs w:val="22"/>
          <w:rtl/>
        </w:rPr>
        <w:t>، المرفق</w:t>
      </w:r>
      <w:r w:rsidR="00C57647" w:rsidRPr="008B4128">
        <w:rPr>
          <w:rFonts w:cs="Simplified Arabic" w:hint="cs"/>
          <w:szCs w:val="22"/>
          <w:rtl/>
        </w:rPr>
        <w:t>.</w:t>
      </w:r>
    </w:p>
  </w:footnote>
  <w:footnote w:id="10">
    <w:p w14:paraId="32CF11F5" w14:textId="77777777" w:rsidR="00590A89" w:rsidRPr="008B4128" w:rsidRDefault="00590A89" w:rsidP="00C54766">
      <w:pPr>
        <w:pStyle w:val="FootnoteText"/>
        <w:bidi/>
        <w:spacing w:line="216" w:lineRule="auto"/>
        <w:rPr>
          <w:rFonts w:cs="Simplified Arabic"/>
          <w:szCs w:val="22"/>
          <w:rtl/>
          <w:lang w:val="en-US"/>
        </w:rPr>
      </w:pPr>
      <w:r w:rsidRPr="008B4128">
        <w:rPr>
          <w:rStyle w:val="FootnoteReference"/>
          <w:rFonts w:cs="Simplified Arabic"/>
          <w:szCs w:val="22"/>
        </w:rPr>
        <w:footnoteRef/>
      </w:r>
      <w:r w:rsidRPr="008B4128">
        <w:rPr>
          <w:rFonts w:cs="Simplified Arabic" w:hint="cs"/>
          <w:szCs w:val="22"/>
          <w:rtl/>
        </w:rPr>
        <w:t xml:space="preserve"> </w:t>
      </w:r>
      <w:hyperlink r:id="rId4" w:history="1">
        <w:r w:rsidRPr="008B4128">
          <w:rPr>
            <w:rStyle w:val="Hyperlink"/>
            <w:rFonts w:cs="Simplified Arabic"/>
            <w:snapToGrid w:val="0"/>
            <w:kern w:val="22"/>
            <w:szCs w:val="22"/>
          </w:rPr>
          <w:t>CBD/SBI/6/10</w:t>
        </w:r>
      </w:hyperlink>
      <w:r w:rsidRPr="008B4128">
        <w:rPr>
          <w:rFonts w:cs="Simplified Arabic" w:hint="cs"/>
          <w:snapToGrid w:val="0"/>
          <w:kern w:val="22"/>
          <w:szCs w:val="22"/>
          <w:rtl/>
        </w:rPr>
        <w:t>، المرفق الأول</w:t>
      </w:r>
      <w:r w:rsidRPr="008B4128">
        <w:rPr>
          <w:rFonts w:cs="Simplified Arabic" w:hint="cs"/>
          <w:szCs w:val="22"/>
          <w:rtl/>
        </w:rPr>
        <w:t>.</w:t>
      </w:r>
    </w:p>
  </w:footnote>
  <w:footnote w:id="11">
    <w:p w14:paraId="5141970F" w14:textId="391188CF" w:rsidR="00590A89" w:rsidRPr="008B4128" w:rsidRDefault="00590A89"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CBD/NP/MOP/6/4</w:t>
      </w:r>
      <w:r w:rsidRPr="008B4128">
        <w:rPr>
          <w:rFonts w:eastAsia="MS Mincho" w:cs="Simplified Arabic" w:hint="cs"/>
          <w:color w:val="000000" w:themeColor="text1"/>
          <w:szCs w:val="22"/>
          <w:rtl/>
        </w:rPr>
        <w:t>.</w:t>
      </w:r>
    </w:p>
  </w:footnote>
  <w:footnote w:id="12">
    <w:p w14:paraId="5C4CFA95" w14:textId="40F9444F" w:rsidR="00590A89" w:rsidRPr="008B4128" w:rsidRDefault="00590A89"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CBD/NP/MOP/6/5</w:t>
      </w:r>
      <w:r w:rsidRPr="008B4128">
        <w:rPr>
          <w:rFonts w:eastAsia="MS Mincho" w:cs="Simplified Arabic" w:hint="cs"/>
          <w:color w:val="000000" w:themeColor="text1"/>
          <w:szCs w:val="22"/>
          <w:rtl/>
        </w:rPr>
        <w:t>.</w:t>
      </w:r>
    </w:p>
  </w:footnote>
  <w:footnote w:id="13">
    <w:p w14:paraId="103601B2" w14:textId="50630907" w:rsidR="00590A89" w:rsidRPr="008B4128" w:rsidRDefault="00590A89"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CBD/NP/MOP/6/5/Add.1</w:t>
      </w:r>
      <w:r w:rsidRPr="008B4128">
        <w:rPr>
          <w:rFonts w:eastAsia="MS Mincho" w:cs="Simplified Arabic" w:hint="cs"/>
          <w:color w:val="000000" w:themeColor="text1"/>
          <w:szCs w:val="22"/>
          <w:rtl/>
        </w:rPr>
        <w:t>.</w:t>
      </w:r>
    </w:p>
  </w:footnote>
  <w:footnote w:id="14">
    <w:p w14:paraId="1556E001" w14:textId="00833EE0" w:rsidR="00A2463C" w:rsidRPr="008B4128" w:rsidRDefault="00A2463C"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w:t>
      </w:r>
      <w:r w:rsidR="0096268A" w:rsidRPr="008B4128">
        <w:rPr>
          <w:rFonts w:eastAsia="MS Mincho" w:cs="Simplified Arabic"/>
          <w:color w:val="000000" w:themeColor="text1"/>
          <w:szCs w:val="22"/>
        </w:rPr>
        <w:t>NP</w:t>
      </w:r>
      <w:r w:rsidRPr="008B4128">
        <w:rPr>
          <w:rFonts w:eastAsia="MS Mincho" w:cs="Simplified Arabic"/>
          <w:color w:val="000000" w:themeColor="text1"/>
          <w:szCs w:val="22"/>
        </w:rPr>
        <w:t>/MOP/</w:t>
      </w:r>
      <w:r w:rsidR="0096268A" w:rsidRPr="008B4128">
        <w:rPr>
          <w:rFonts w:eastAsia="MS Mincho" w:cs="Simplified Arabic"/>
          <w:color w:val="000000" w:themeColor="text1"/>
          <w:szCs w:val="22"/>
        </w:rPr>
        <w:t>6</w:t>
      </w:r>
      <w:r w:rsidRPr="008B4128">
        <w:rPr>
          <w:rFonts w:eastAsia="MS Mincho" w:cs="Simplified Arabic"/>
          <w:color w:val="000000" w:themeColor="text1"/>
          <w:szCs w:val="22"/>
        </w:rPr>
        <w:t>/6</w:t>
      </w:r>
      <w:r w:rsidRPr="008B4128">
        <w:rPr>
          <w:rFonts w:eastAsia="MS Mincho" w:cs="Simplified Arabic" w:hint="cs"/>
          <w:color w:val="000000" w:themeColor="text1"/>
          <w:szCs w:val="22"/>
          <w:rtl/>
        </w:rPr>
        <w:t>.</w:t>
      </w:r>
    </w:p>
  </w:footnote>
  <w:footnote w:id="15">
    <w:p w14:paraId="2656C2D3" w14:textId="79613E17" w:rsidR="008D6FC9" w:rsidRPr="008B4128" w:rsidRDefault="008D6FC9"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CBD/NP/MOP/6/7</w:t>
      </w:r>
      <w:r w:rsidRPr="008B4128">
        <w:rPr>
          <w:rFonts w:eastAsia="MS Mincho" w:cs="Simplified Arabic" w:hint="cs"/>
          <w:color w:val="000000" w:themeColor="text1"/>
          <w:szCs w:val="22"/>
          <w:rtl/>
        </w:rPr>
        <w:t>.</w:t>
      </w:r>
    </w:p>
  </w:footnote>
  <w:footnote w:id="16">
    <w:p w14:paraId="03DFD289" w14:textId="463A7A07" w:rsidR="008B4128" w:rsidRPr="008B4128" w:rsidRDefault="008B4128"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hint="cs"/>
          <w:color w:val="000000" w:themeColor="text1"/>
          <w:szCs w:val="22"/>
          <w:rtl/>
        </w:rPr>
        <w:t>المرجع نفسه.</w:t>
      </w:r>
    </w:p>
  </w:footnote>
  <w:footnote w:id="17">
    <w:p w14:paraId="6175C0CA" w14:textId="77777777" w:rsidR="00EE1547" w:rsidRPr="008B4128" w:rsidRDefault="00EE1547"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hint="cs"/>
          <w:color w:val="000000" w:themeColor="text1"/>
          <w:szCs w:val="22"/>
          <w:rtl/>
        </w:rPr>
        <w:t>المرجع نفسه.</w:t>
      </w:r>
    </w:p>
  </w:footnote>
  <w:footnote w:id="18">
    <w:p w14:paraId="5BADB78A" w14:textId="3EFC892E" w:rsidR="00333F3B" w:rsidRPr="008B4128" w:rsidRDefault="00333F3B"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w:t>
      </w:r>
      <w:r w:rsidR="003B5FE6">
        <w:rPr>
          <w:rFonts w:eastAsia="MS Mincho" w:cs="Simplified Arabic"/>
          <w:color w:val="000000" w:themeColor="text1"/>
          <w:szCs w:val="22"/>
        </w:rPr>
        <w:t>NP</w:t>
      </w:r>
      <w:r w:rsidRPr="008B4128">
        <w:rPr>
          <w:rFonts w:eastAsia="MS Mincho" w:cs="Simplified Arabic"/>
          <w:color w:val="000000" w:themeColor="text1"/>
          <w:szCs w:val="22"/>
        </w:rPr>
        <w:t>/MOP/</w:t>
      </w:r>
      <w:r w:rsidR="003B5FE6">
        <w:rPr>
          <w:rFonts w:eastAsia="MS Mincho" w:cs="Simplified Arabic"/>
          <w:color w:val="000000" w:themeColor="text1"/>
          <w:szCs w:val="22"/>
        </w:rPr>
        <w:t>6</w:t>
      </w:r>
      <w:r w:rsidRPr="008B4128">
        <w:rPr>
          <w:rFonts w:eastAsia="MS Mincho" w:cs="Simplified Arabic"/>
          <w:color w:val="000000" w:themeColor="text1"/>
          <w:szCs w:val="22"/>
        </w:rPr>
        <w:t>/</w:t>
      </w:r>
      <w:r w:rsidR="003B5FE6">
        <w:rPr>
          <w:rFonts w:eastAsia="MS Mincho" w:cs="Simplified Arabic"/>
          <w:color w:val="000000" w:themeColor="text1"/>
          <w:szCs w:val="22"/>
        </w:rPr>
        <w:t>8</w:t>
      </w:r>
      <w:r w:rsidRPr="008B4128">
        <w:rPr>
          <w:rFonts w:eastAsia="MS Mincho" w:cs="Simplified Arabic" w:hint="cs"/>
          <w:color w:val="000000" w:themeColor="text1"/>
          <w:szCs w:val="22"/>
          <w:rtl/>
        </w:rPr>
        <w:t>.</w:t>
      </w:r>
    </w:p>
  </w:footnote>
  <w:footnote w:id="19">
    <w:p w14:paraId="6D407AEC" w14:textId="09DF4721" w:rsidR="00CF1C14" w:rsidRPr="008B4128" w:rsidRDefault="00CF1C14"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w:t>
      </w:r>
      <w:r>
        <w:rPr>
          <w:rFonts w:eastAsia="MS Mincho" w:cs="Simplified Arabic"/>
          <w:color w:val="000000" w:themeColor="text1"/>
          <w:szCs w:val="22"/>
        </w:rPr>
        <w:t>NP</w:t>
      </w:r>
      <w:r w:rsidRPr="008B4128">
        <w:rPr>
          <w:rFonts w:eastAsia="MS Mincho" w:cs="Simplified Arabic"/>
          <w:color w:val="000000" w:themeColor="text1"/>
          <w:szCs w:val="22"/>
        </w:rPr>
        <w:t>/MOP/</w:t>
      </w:r>
      <w:r>
        <w:rPr>
          <w:rFonts w:eastAsia="MS Mincho" w:cs="Simplified Arabic"/>
          <w:color w:val="000000" w:themeColor="text1"/>
          <w:szCs w:val="22"/>
        </w:rPr>
        <w:t>6</w:t>
      </w:r>
      <w:r w:rsidRPr="008B4128">
        <w:rPr>
          <w:rFonts w:eastAsia="MS Mincho" w:cs="Simplified Arabic"/>
          <w:color w:val="000000" w:themeColor="text1"/>
          <w:szCs w:val="22"/>
        </w:rPr>
        <w:t>/</w:t>
      </w:r>
      <w:r>
        <w:rPr>
          <w:rFonts w:eastAsia="MS Mincho" w:cs="Simplified Arabic"/>
          <w:color w:val="000000" w:themeColor="text1"/>
          <w:szCs w:val="22"/>
        </w:rPr>
        <w:t>9</w:t>
      </w:r>
      <w:r w:rsidRPr="008B4128">
        <w:rPr>
          <w:rFonts w:eastAsia="MS Mincho" w:cs="Simplified Arabic" w:hint="cs"/>
          <w:color w:val="000000" w:themeColor="text1"/>
          <w:szCs w:val="22"/>
          <w:rtl/>
        </w:rPr>
        <w:t>.</w:t>
      </w:r>
    </w:p>
  </w:footnote>
  <w:footnote w:id="20">
    <w:p w14:paraId="372B452A" w14:textId="5B10F99A" w:rsidR="001D06BB" w:rsidRPr="008B4128" w:rsidRDefault="001D06BB"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w:t>
      </w:r>
      <w:r>
        <w:rPr>
          <w:rFonts w:eastAsia="MS Mincho" w:cs="Simplified Arabic"/>
          <w:color w:val="000000" w:themeColor="text1"/>
          <w:szCs w:val="22"/>
        </w:rPr>
        <w:t>NP</w:t>
      </w:r>
      <w:r w:rsidRPr="008B4128">
        <w:rPr>
          <w:rFonts w:eastAsia="MS Mincho" w:cs="Simplified Arabic"/>
          <w:color w:val="000000" w:themeColor="text1"/>
          <w:szCs w:val="22"/>
        </w:rPr>
        <w:t>/MOP/</w:t>
      </w:r>
      <w:r>
        <w:rPr>
          <w:rFonts w:eastAsia="MS Mincho" w:cs="Simplified Arabic"/>
          <w:color w:val="000000" w:themeColor="text1"/>
          <w:szCs w:val="22"/>
        </w:rPr>
        <w:t>6</w:t>
      </w:r>
      <w:r w:rsidRPr="008B4128">
        <w:rPr>
          <w:rFonts w:eastAsia="MS Mincho" w:cs="Simplified Arabic"/>
          <w:color w:val="000000" w:themeColor="text1"/>
          <w:szCs w:val="22"/>
        </w:rPr>
        <w:t>/</w:t>
      </w:r>
      <w:r>
        <w:rPr>
          <w:rFonts w:eastAsia="MS Mincho" w:cs="Simplified Arabic"/>
          <w:color w:val="000000" w:themeColor="text1"/>
          <w:szCs w:val="22"/>
        </w:rPr>
        <w:t>10</w:t>
      </w:r>
      <w:r w:rsidRPr="008B4128">
        <w:rPr>
          <w:rFonts w:eastAsia="MS Mincho" w:cs="Simplified Arabic" w:hint="cs"/>
          <w:color w:val="000000" w:themeColor="text1"/>
          <w:szCs w:val="22"/>
          <w:rtl/>
        </w:rPr>
        <w:t>.</w:t>
      </w:r>
    </w:p>
  </w:footnote>
  <w:footnote w:id="21">
    <w:p w14:paraId="42A31A9E" w14:textId="4CE7EC0B" w:rsidR="00D146B8" w:rsidRPr="008B4128" w:rsidRDefault="00D146B8" w:rsidP="00C54766">
      <w:pPr>
        <w:pStyle w:val="FootnoteText"/>
        <w:bidi/>
        <w:spacing w:line="216" w:lineRule="auto"/>
        <w:rPr>
          <w:rFonts w:cs="Simplified Arabic"/>
          <w:szCs w:val="22"/>
          <w:rtl/>
        </w:rPr>
      </w:pPr>
      <w:r w:rsidRPr="008B4128">
        <w:rPr>
          <w:rStyle w:val="FootnoteReference"/>
          <w:rFonts w:cs="Simplified Arabic"/>
          <w:szCs w:val="22"/>
        </w:rPr>
        <w:footnoteRef/>
      </w:r>
      <w:r w:rsidRPr="008B4128">
        <w:rPr>
          <w:rFonts w:cs="Simplified Arabic" w:hint="cs"/>
          <w:szCs w:val="22"/>
          <w:rtl/>
        </w:rPr>
        <w:t xml:space="preserve"> </w:t>
      </w:r>
      <w:r w:rsidRPr="008B4128">
        <w:rPr>
          <w:rFonts w:eastAsia="MS Mincho" w:cs="Simplified Arabic"/>
          <w:color w:val="000000" w:themeColor="text1"/>
          <w:szCs w:val="22"/>
        </w:rPr>
        <w:t>CBD/</w:t>
      </w:r>
      <w:r>
        <w:rPr>
          <w:rFonts w:eastAsia="MS Mincho" w:cs="Simplified Arabic"/>
          <w:color w:val="000000" w:themeColor="text1"/>
          <w:szCs w:val="22"/>
        </w:rPr>
        <w:t>NP</w:t>
      </w:r>
      <w:r w:rsidRPr="008B4128">
        <w:rPr>
          <w:rFonts w:eastAsia="MS Mincho" w:cs="Simplified Arabic"/>
          <w:color w:val="000000" w:themeColor="text1"/>
          <w:szCs w:val="22"/>
        </w:rPr>
        <w:t>/MOP/</w:t>
      </w:r>
      <w:r>
        <w:rPr>
          <w:rFonts w:eastAsia="MS Mincho" w:cs="Simplified Arabic"/>
          <w:color w:val="000000" w:themeColor="text1"/>
          <w:szCs w:val="22"/>
        </w:rPr>
        <w:t>6</w:t>
      </w:r>
      <w:r w:rsidRPr="008B4128">
        <w:rPr>
          <w:rFonts w:eastAsia="MS Mincho" w:cs="Simplified Arabic"/>
          <w:color w:val="000000" w:themeColor="text1"/>
          <w:szCs w:val="22"/>
        </w:rPr>
        <w:t>/</w:t>
      </w:r>
      <w:r>
        <w:rPr>
          <w:rFonts w:eastAsia="MS Mincho" w:cs="Simplified Arabic"/>
          <w:color w:val="000000" w:themeColor="text1"/>
          <w:szCs w:val="22"/>
        </w:rPr>
        <w:t>11</w:t>
      </w:r>
      <w:r w:rsidRPr="008B4128">
        <w:rPr>
          <w:rFonts w:eastAsia="MS Mincho" w:cs="Simplified Arabic" w:hint="cs"/>
          <w:color w:val="000000" w:themeColor="text1"/>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rPr>
      <w:alias w:val="Subject"/>
      <w:tag w:val=""/>
      <w:id w:val="-26952276"/>
      <w:dataBinding w:prefixMappings="xmlns:ns0='http://purl.org/dc/elements/1.1/' xmlns:ns1='http://schemas.openxmlformats.org/package/2006/metadata/core-properties' " w:xpath="/ns1:coreProperties[1]/ns0:subject[1]" w:storeItemID="{6C3C8BC8-F283-45AE-878A-BAB7291924A1}"/>
      <w:text/>
    </w:sdtPr>
    <w:sdtContent>
      <w:p w14:paraId="7375A6BF" w14:textId="20DAE441" w:rsidR="00333F3B" w:rsidRPr="00A05703" w:rsidRDefault="009F535F" w:rsidP="00A05703">
        <w:pPr>
          <w:pBdr>
            <w:bottom w:val="single" w:sz="4" w:space="1" w:color="auto"/>
          </w:pBdr>
          <w:bidi/>
          <w:rPr>
            <w:sz w:val="22"/>
            <w:szCs w:val="22"/>
            <w:lang w:val="en-GB" w:eastAsia="en-US"/>
          </w:rPr>
        </w:pPr>
        <w:r>
          <w:rPr>
            <w:sz w:val="22"/>
            <w:szCs w:val="22"/>
          </w:rPr>
          <w:t>CBD/NP/MOP/6/1/Add.1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712083696"/>
      <w:dataBinding w:prefixMappings="xmlns:ns0='http://purl.org/dc/elements/1.1/' xmlns:ns1='http://schemas.openxmlformats.org/package/2006/metadata/core-properties' " w:xpath="/ns1:coreProperties[1]/ns0:subject[1]" w:storeItemID="{6C3C8BC8-F283-45AE-878A-BAB7291924A1}"/>
      <w:text/>
    </w:sdtPr>
    <w:sdtContent>
      <w:p w14:paraId="0339D213" w14:textId="1892DBBE" w:rsidR="00333F3B" w:rsidRPr="006D75A6" w:rsidRDefault="009F535F" w:rsidP="00EB52AF">
        <w:pPr>
          <w:pBdr>
            <w:bottom w:val="single" w:sz="4" w:space="1" w:color="auto"/>
          </w:pBdr>
          <w:rPr>
            <w:sz w:val="22"/>
            <w:szCs w:val="22"/>
          </w:rPr>
        </w:pPr>
        <w:r>
          <w:rPr>
            <w:sz w:val="22"/>
            <w:szCs w:val="22"/>
          </w:rPr>
          <w:t>CBD/NP/MOP/6/1/Add.1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6704" w14:textId="5617557F" w:rsidR="009A386B" w:rsidRPr="00B1244C" w:rsidRDefault="00000000" w:rsidP="00B1244C">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Content>
        <w:r w:rsidR="009F535F">
          <w:rPr>
            <w:rFonts w:eastAsia="SimSun"/>
            <w:sz w:val="20"/>
            <w:szCs w:val="20"/>
            <w:lang w:val="fr-FR" w:eastAsia="en-US"/>
          </w:rPr>
          <w:t>CBD/NP/MOP/6/1/Add.1</w:t>
        </w:r>
      </w:sdtContent>
    </w:sdt>
    <w:r w:rsidR="009A386B">
      <w:rPr>
        <w:rFonts w:hint="cs"/>
        <w:sz w:val="22"/>
        <w:szCs w:val="22"/>
        <w:rt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22F73F35" w14:textId="56C761BB" w:rsidR="006D75A6" w:rsidRPr="00D06BC4" w:rsidRDefault="00383933" w:rsidP="00014D0E">
        <w:pPr>
          <w:pBdr>
            <w:bottom w:val="single" w:sz="4" w:space="1" w:color="auto"/>
          </w:pBdr>
          <w:bidi/>
          <w:jc w:val="right"/>
          <w:rPr>
            <w:sz w:val="20"/>
            <w:szCs w:val="20"/>
            <w:lang w:val="en-GB" w:eastAsia="en-US"/>
          </w:rPr>
        </w:pPr>
        <w:r w:rsidRPr="00D06BC4">
          <w:rPr>
            <w:sz w:val="20"/>
            <w:szCs w:val="20"/>
            <w:lang w:val="en-GB" w:eastAsia="en-US"/>
          </w:rPr>
          <w:t>CBD/NP/MOP/</w:t>
        </w:r>
        <w:r w:rsidR="009F535F">
          <w:rPr>
            <w:sz w:val="20"/>
            <w:szCs w:val="20"/>
            <w:lang w:val="en-GB" w:eastAsia="en-US"/>
          </w:rPr>
          <w:t>6</w:t>
        </w:r>
        <w:r w:rsidRPr="00D06BC4">
          <w:rPr>
            <w:sz w:val="20"/>
            <w:szCs w:val="20"/>
            <w:lang w:val="en-GB" w:eastAsia="en-US"/>
          </w:rPr>
          <w:t>/1/Add.1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en-GB" w:eastAsia="en-US"/>
      </w:rPr>
      <w:alias w:val="Subject"/>
      <w:tag w:val=""/>
      <w:id w:val="1588032664"/>
      <w:dataBinding w:prefixMappings="xmlns:ns0='http://purl.org/dc/elements/1.1/' xmlns:ns1='http://schemas.openxmlformats.org/package/2006/metadata/core-properties' " w:xpath="/ns1:coreProperties[1]/ns0:subject[1]" w:storeItemID="{6C3C8BC8-F283-45AE-878A-BAB7291924A1}"/>
      <w:text/>
    </w:sdtPr>
    <w:sdtContent>
      <w:p w14:paraId="1339E6B0" w14:textId="1705393C" w:rsidR="009F535F" w:rsidRPr="009F535F" w:rsidRDefault="009F535F" w:rsidP="009F535F">
        <w:pPr>
          <w:pBdr>
            <w:bottom w:val="single" w:sz="4" w:space="1" w:color="auto"/>
          </w:pBdr>
          <w:bidi/>
          <w:rPr>
            <w:sz w:val="20"/>
            <w:szCs w:val="20"/>
            <w:lang w:val="en-GB" w:eastAsia="en-US"/>
          </w:rPr>
        </w:pPr>
        <w:r w:rsidRPr="00D06BC4">
          <w:rPr>
            <w:sz w:val="20"/>
            <w:szCs w:val="20"/>
            <w:lang w:val="en-GB" w:eastAsia="en-US"/>
          </w:rPr>
          <w:t>CBD/NP/MOP/</w:t>
        </w:r>
        <w:r>
          <w:rPr>
            <w:sz w:val="20"/>
            <w:szCs w:val="20"/>
            <w:lang w:val="en-GB" w:eastAsia="en-US"/>
          </w:rPr>
          <w:t>6</w:t>
        </w:r>
        <w:r w:rsidRPr="00D06BC4">
          <w:rPr>
            <w:sz w:val="20"/>
            <w:szCs w:val="20"/>
            <w:lang w:val="en-GB" w:eastAsia="en-US"/>
          </w:rPr>
          <w:t>/1/Add.1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3D8"/>
    <w:multiLevelType w:val="hybridMultilevel"/>
    <w:tmpl w:val="4AAACA48"/>
    <w:lvl w:ilvl="0" w:tplc="80E07014">
      <w:start w:val="52"/>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DD91362"/>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C9539D"/>
    <w:multiLevelType w:val="hybridMultilevel"/>
    <w:tmpl w:val="FBF0C334"/>
    <w:lvl w:ilvl="0" w:tplc="4B38398A">
      <w:start w:val="22"/>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934AB"/>
    <w:multiLevelType w:val="hybridMultilevel"/>
    <w:tmpl w:val="D6980A88"/>
    <w:lvl w:ilvl="0" w:tplc="7AE4EE70">
      <w:start w:val="28"/>
      <w:numFmt w:val="decimal"/>
      <w:lvlText w:val="%1-"/>
      <w:lvlJc w:val="left"/>
      <w:pPr>
        <w:ind w:left="1080"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A8D574C"/>
    <w:multiLevelType w:val="hybridMultilevel"/>
    <w:tmpl w:val="744606EE"/>
    <w:lvl w:ilvl="0" w:tplc="36585FE6">
      <w:start w:val="1"/>
      <w:numFmt w:val="arabicAlpha"/>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161385528">
    <w:abstractNumId w:val="1"/>
  </w:num>
  <w:num w:numId="2" w16cid:durableId="1840458021">
    <w:abstractNumId w:val="8"/>
  </w:num>
  <w:num w:numId="3" w16cid:durableId="319231773">
    <w:abstractNumId w:val="2"/>
  </w:num>
  <w:num w:numId="4" w16cid:durableId="742801146">
    <w:abstractNumId w:val="6"/>
  </w:num>
  <w:num w:numId="5" w16cid:durableId="1879777395">
    <w:abstractNumId w:val="4"/>
  </w:num>
  <w:num w:numId="6" w16cid:durableId="1523398249">
    <w:abstractNumId w:val="10"/>
  </w:num>
  <w:num w:numId="7" w16cid:durableId="2080713645">
    <w:abstractNumId w:val="11"/>
  </w:num>
  <w:num w:numId="8" w16cid:durableId="17848805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9003227">
    <w:abstractNumId w:val="7"/>
  </w:num>
  <w:num w:numId="10" w16cid:durableId="1439831658">
    <w:abstractNumId w:val="3"/>
  </w:num>
  <w:num w:numId="11" w16cid:durableId="1747989585">
    <w:abstractNumId w:val="9"/>
  </w:num>
  <w:num w:numId="12" w16cid:durableId="1497764714">
    <w:abstractNumId w:val="5"/>
  </w:num>
  <w:num w:numId="13" w16cid:durableId="1790121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742A"/>
    <w:rsid w:val="000141A3"/>
    <w:rsid w:val="00014D0E"/>
    <w:rsid w:val="00015E2F"/>
    <w:rsid w:val="000160AF"/>
    <w:rsid w:val="00020BC7"/>
    <w:rsid w:val="000212CF"/>
    <w:rsid w:val="00022635"/>
    <w:rsid w:val="00023EBB"/>
    <w:rsid w:val="000242C6"/>
    <w:rsid w:val="00024707"/>
    <w:rsid w:val="00024CE7"/>
    <w:rsid w:val="000269E4"/>
    <w:rsid w:val="0002798E"/>
    <w:rsid w:val="00031E41"/>
    <w:rsid w:val="000324B4"/>
    <w:rsid w:val="00033404"/>
    <w:rsid w:val="0003386B"/>
    <w:rsid w:val="00033D91"/>
    <w:rsid w:val="0003610A"/>
    <w:rsid w:val="00036899"/>
    <w:rsid w:val="00037DBB"/>
    <w:rsid w:val="00042B1A"/>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7DB4"/>
    <w:rsid w:val="00070BB8"/>
    <w:rsid w:val="0007346F"/>
    <w:rsid w:val="00076B2B"/>
    <w:rsid w:val="00076F7E"/>
    <w:rsid w:val="0008009C"/>
    <w:rsid w:val="0008112F"/>
    <w:rsid w:val="000833CF"/>
    <w:rsid w:val="00084252"/>
    <w:rsid w:val="00085E7C"/>
    <w:rsid w:val="00087F76"/>
    <w:rsid w:val="00090564"/>
    <w:rsid w:val="00093D6C"/>
    <w:rsid w:val="0009408F"/>
    <w:rsid w:val="0009438F"/>
    <w:rsid w:val="00096D07"/>
    <w:rsid w:val="000971C5"/>
    <w:rsid w:val="000A0608"/>
    <w:rsid w:val="000A1725"/>
    <w:rsid w:val="000A1F60"/>
    <w:rsid w:val="000A20D2"/>
    <w:rsid w:val="000A2909"/>
    <w:rsid w:val="000A2A00"/>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77F"/>
    <w:rsid w:val="000C7B4D"/>
    <w:rsid w:val="000D126A"/>
    <w:rsid w:val="000D1320"/>
    <w:rsid w:val="000D139B"/>
    <w:rsid w:val="000D219A"/>
    <w:rsid w:val="000D2250"/>
    <w:rsid w:val="000D277A"/>
    <w:rsid w:val="000D33DC"/>
    <w:rsid w:val="000D3B0A"/>
    <w:rsid w:val="000D4567"/>
    <w:rsid w:val="000D6C75"/>
    <w:rsid w:val="000D6E3B"/>
    <w:rsid w:val="000E0446"/>
    <w:rsid w:val="000E0C05"/>
    <w:rsid w:val="000E32DA"/>
    <w:rsid w:val="000E5948"/>
    <w:rsid w:val="000E7936"/>
    <w:rsid w:val="000F1926"/>
    <w:rsid w:val="000F21CB"/>
    <w:rsid w:val="000F3905"/>
    <w:rsid w:val="000F3A16"/>
    <w:rsid w:val="000F4451"/>
    <w:rsid w:val="000F7B51"/>
    <w:rsid w:val="000F7BB3"/>
    <w:rsid w:val="00100A70"/>
    <w:rsid w:val="00101222"/>
    <w:rsid w:val="00102FAB"/>
    <w:rsid w:val="0010332B"/>
    <w:rsid w:val="00105CAE"/>
    <w:rsid w:val="00106A41"/>
    <w:rsid w:val="00106E2A"/>
    <w:rsid w:val="001101BB"/>
    <w:rsid w:val="0011043E"/>
    <w:rsid w:val="001113E1"/>
    <w:rsid w:val="00113204"/>
    <w:rsid w:val="00114420"/>
    <w:rsid w:val="001156DD"/>
    <w:rsid w:val="00116206"/>
    <w:rsid w:val="00120474"/>
    <w:rsid w:val="00120771"/>
    <w:rsid w:val="00121644"/>
    <w:rsid w:val="00121F4C"/>
    <w:rsid w:val="00123952"/>
    <w:rsid w:val="00124B46"/>
    <w:rsid w:val="001304AB"/>
    <w:rsid w:val="00133246"/>
    <w:rsid w:val="00133263"/>
    <w:rsid w:val="00133E68"/>
    <w:rsid w:val="0013484F"/>
    <w:rsid w:val="00134D0E"/>
    <w:rsid w:val="001350D0"/>
    <w:rsid w:val="00145854"/>
    <w:rsid w:val="00147489"/>
    <w:rsid w:val="00147FFE"/>
    <w:rsid w:val="00152B14"/>
    <w:rsid w:val="001539CC"/>
    <w:rsid w:val="00153B77"/>
    <w:rsid w:val="0015580C"/>
    <w:rsid w:val="00155B95"/>
    <w:rsid w:val="00155E91"/>
    <w:rsid w:val="00156E6B"/>
    <w:rsid w:val="0016095A"/>
    <w:rsid w:val="00163136"/>
    <w:rsid w:val="00163F91"/>
    <w:rsid w:val="00164519"/>
    <w:rsid w:val="00165441"/>
    <w:rsid w:val="001659B2"/>
    <w:rsid w:val="00165BB5"/>
    <w:rsid w:val="00167330"/>
    <w:rsid w:val="00167386"/>
    <w:rsid w:val="001715D5"/>
    <w:rsid w:val="001726C1"/>
    <w:rsid w:val="0017273D"/>
    <w:rsid w:val="0017304B"/>
    <w:rsid w:val="00175177"/>
    <w:rsid w:val="00175959"/>
    <w:rsid w:val="0017742B"/>
    <w:rsid w:val="00180260"/>
    <w:rsid w:val="001805E2"/>
    <w:rsid w:val="00180CD2"/>
    <w:rsid w:val="0018180F"/>
    <w:rsid w:val="00181BFF"/>
    <w:rsid w:val="00182317"/>
    <w:rsid w:val="00184344"/>
    <w:rsid w:val="00184A6B"/>
    <w:rsid w:val="0018663F"/>
    <w:rsid w:val="00192403"/>
    <w:rsid w:val="0019265E"/>
    <w:rsid w:val="00193D48"/>
    <w:rsid w:val="001940BF"/>
    <w:rsid w:val="001956C1"/>
    <w:rsid w:val="001957F1"/>
    <w:rsid w:val="001968E5"/>
    <w:rsid w:val="00197D50"/>
    <w:rsid w:val="001A17D9"/>
    <w:rsid w:val="001A25FA"/>
    <w:rsid w:val="001A35BC"/>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06BB"/>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211"/>
    <w:rsid w:val="00202B6B"/>
    <w:rsid w:val="00205B9C"/>
    <w:rsid w:val="002067EE"/>
    <w:rsid w:val="00206CF2"/>
    <w:rsid w:val="002117D2"/>
    <w:rsid w:val="00212595"/>
    <w:rsid w:val="00212919"/>
    <w:rsid w:val="0021469A"/>
    <w:rsid w:val="00216421"/>
    <w:rsid w:val="00217178"/>
    <w:rsid w:val="002176F3"/>
    <w:rsid w:val="002212E6"/>
    <w:rsid w:val="00227535"/>
    <w:rsid w:val="00230B50"/>
    <w:rsid w:val="0023174B"/>
    <w:rsid w:val="0023187A"/>
    <w:rsid w:val="0023231D"/>
    <w:rsid w:val="002339AB"/>
    <w:rsid w:val="00234164"/>
    <w:rsid w:val="0023529D"/>
    <w:rsid w:val="0023552C"/>
    <w:rsid w:val="0023694F"/>
    <w:rsid w:val="00237438"/>
    <w:rsid w:val="0024103B"/>
    <w:rsid w:val="00241EF0"/>
    <w:rsid w:val="00241EF9"/>
    <w:rsid w:val="0024239F"/>
    <w:rsid w:val="0024343D"/>
    <w:rsid w:val="0024436A"/>
    <w:rsid w:val="002448CA"/>
    <w:rsid w:val="00244DEA"/>
    <w:rsid w:val="002453E7"/>
    <w:rsid w:val="00246EF2"/>
    <w:rsid w:val="00251206"/>
    <w:rsid w:val="00252185"/>
    <w:rsid w:val="00254A8C"/>
    <w:rsid w:val="002560D1"/>
    <w:rsid w:val="002566BF"/>
    <w:rsid w:val="00256A36"/>
    <w:rsid w:val="0025795E"/>
    <w:rsid w:val="002601F7"/>
    <w:rsid w:val="00260425"/>
    <w:rsid w:val="00260700"/>
    <w:rsid w:val="00261BFB"/>
    <w:rsid w:val="002639AA"/>
    <w:rsid w:val="002658E1"/>
    <w:rsid w:val="00265C1F"/>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1B31"/>
    <w:rsid w:val="00292A01"/>
    <w:rsid w:val="00292CA1"/>
    <w:rsid w:val="00292FD1"/>
    <w:rsid w:val="002934C9"/>
    <w:rsid w:val="00294F96"/>
    <w:rsid w:val="00295420"/>
    <w:rsid w:val="00295A6C"/>
    <w:rsid w:val="00297C59"/>
    <w:rsid w:val="002A0E05"/>
    <w:rsid w:val="002A1F69"/>
    <w:rsid w:val="002A2D79"/>
    <w:rsid w:val="002A5BE1"/>
    <w:rsid w:val="002A6320"/>
    <w:rsid w:val="002B0B2B"/>
    <w:rsid w:val="002B0EE3"/>
    <w:rsid w:val="002B5C8C"/>
    <w:rsid w:val="002B5CB1"/>
    <w:rsid w:val="002B65CB"/>
    <w:rsid w:val="002C04FC"/>
    <w:rsid w:val="002C3088"/>
    <w:rsid w:val="002C4E10"/>
    <w:rsid w:val="002C5D87"/>
    <w:rsid w:val="002C623A"/>
    <w:rsid w:val="002D214F"/>
    <w:rsid w:val="002D2FB5"/>
    <w:rsid w:val="002D5703"/>
    <w:rsid w:val="002D6B25"/>
    <w:rsid w:val="002D7152"/>
    <w:rsid w:val="002D74F7"/>
    <w:rsid w:val="002D77E0"/>
    <w:rsid w:val="002E0ED4"/>
    <w:rsid w:val="002E239D"/>
    <w:rsid w:val="002E3989"/>
    <w:rsid w:val="002E53FE"/>
    <w:rsid w:val="002E5908"/>
    <w:rsid w:val="002E6B50"/>
    <w:rsid w:val="002E6EBF"/>
    <w:rsid w:val="002F1EA6"/>
    <w:rsid w:val="002F2AC6"/>
    <w:rsid w:val="002F2D34"/>
    <w:rsid w:val="003016F9"/>
    <w:rsid w:val="003028B1"/>
    <w:rsid w:val="00303422"/>
    <w:rsid w:val="00305F22"/>
    <w:rsid w:val="003061F8"/>
    <w:rsid w:val="003065EF"/>
    <w:rsid w:val="0030754F"/>
    <w:rsid w:val="003077BF"/>
    <w:rsid w:val="0031006A"/>
    <w:rsid w:val="003140AF"/>
    <w:rsid w:val="003140EC"/>
    <w:rsid w:val="003142D5"/>
    <w:rsid w:val="003145BE"/>
    <w:rsid w:val="0031642F"/>
    <w:rsid w:val="00317820"/>
    <w:rsid w:val="00320D8E"/>
    <w:rsid w:val="00322B56"/>
    <w:rsid w:val="00326B76"/>
    <w:rsid w:val="00327F59"/>
    <w:rsid w:val="0033337E"/>
    <w:rsid w:val="003334D5"/>
    <w:rsid w:val="00333EA1"/>
    <w:rsid w:val="00333F3B"/>
    <w:rsid w:val="003362A2"/>
    <w:rsid w:val="003365D8"/>
    <w:rsid w:val="00336F2F"/>
    <w:rsid w:val="00337348"/>
    <w:rsid w:val="00337C93"/>
    <w:rsid w:val="00337FD5"/>
    <w:rsid w:val="00340B98"/>
    <w:rsid w:val="00341291"/>
    <w:rsid w:val="00343906"/>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5C5"/>
    <w:rsid w:val="00361A63"/>
    <w:rsid w:val="00361BFB"/>
    <w:rsid w:val="00364BA9"/>
    <w:rsid w:val="0036580F"/>
    <w:rsid w:val="00366142"/>
    <w:rsid w:val="003669F9"/>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901AC"/>
    <w:rsid w:val="00391293"/>
    <w:rsid w:val="00395F91"/>
    <w:rsid w:val="003966D1"/>
    <w:rsid w:val="003A0742"/>
    <w:rsid w:val="003A0946"/>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410D"/>
    <w:rsid w:val="003B4B7E"/>
    <w:rsid w:val="003B5FE6"/>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7371"/>
    <w:rsid w:val="004219B3"/>
    <w:rsid w:val="00421FCD"/>
    <w:rsid w:val="00422789"/>
    <w:rsid w:val="0042308B"/>
    <w:rsid w:val="0042569A"/>
    <w:rsid w:val="00426521"/>
    <w:rsid w:val="00426C39"/>
    <w:rsid w:val="00431F3C"/>
    <w:rsid w:val="00432AC4"/>
    <w:rsid w:val="00433F2D"/>
    <w:rsid w:val="0043646A"/>
    <w:rsid w:val="004369AE"/>
    <w:rsid w:val="00436E76"/>
    <w:rsid w:val="00436FA1"/>
    <w:rsid w:val="00440BFF"/>
    <w:rsid w:val="00442228"/>
    <w:rsid w:val="004427FF"/>
    <w:rsid w:val="0044338E"/>
    <w:rsid w:val="004435CD"/>
    <w:rsid w:val="00443D6C"/>
    <w:rsid w:val="00444987"/>
    <w:rsid w:val="00445E98"/>
    <w:rsid w:val="0044607C"/>
    <w:rsid w:val="00446295"/>
    <w:rsid w:val="004477D7"/>
    <w:rsid w:val="00450333"/>
    <w:rsid w:val="00450F86"/>
    <w:rsid w:val="00451599"/>
    <w:rsid w:val="00452E62"/>
    <w:rsid w:val="0045624F"/>
    <w:rsid w:val="0045763A"/>
    <w:rsid w:val="00460F11"/>
    <w:rsid w:val="004610C0"/>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CEF"/>
    <w:rsid w:val="0048533A"/>
    <w:rsid w:val="00487860"/>
    <w:rsid w:val="004901EE"/>
    <w:rsid w:val="00491FDE"/>
    <w:rsid w:val="00492A4E"/>
    <w:rsid w:val="0049407E"/>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45B4"/>
    <w:rsid w:val="004D50E5"/>
    <w:rsid w:val="004E12F3"/>
    <w:rsid w:val="004E1B57"/>
    <w:rsid w:val="004E29B4"/>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36A5"/>
    <w:rsid w:val="005142BF"/>
    <w:rsid w:val="00515C7C"/>
    <w:rsid w:val="005160B1"/>
    <w:rsid w:val="005162DE"/>
    <w:rsid w:val="00516BC5"/>
    <w:rsid w:val="00517032"/>
    <w:rsid w:val="0052012E"/>
    <w:rsid w:val="00520510"/>
    <w:rsid w:val="00520532"/>
    <w:rsid w:val="00521A89"/>
    <w:rsid w:val="00523CCE"/>
    <w:rsid w:val="0052444F"/>
    <w:rsid w:val="005250DB"/>
    <w:rsid w:val="00525469"/>
    <w:rsid w:val="00526075"/>
    <w:rsid w:val="0053011D"/>
    <w:rsid w:val="00530BF3"/>
    <w:rsid w:val="00530F38"/>
    <w:rsid w:val="0053146D"/>
    <w:rsid w:val="00531BD1"/>
    <w:rsid w:val="005369EE"/>
    <w:rsid w:val="005377ED"/>
    <w:rsid w:val="00541AA3"/>
    <w:rsid w:val="00544756"/>
    <w:rsid w:val="00545577"/>
    <w:rsid w:val="005466EF"/>
    <w:rsid w:val="00546CEB"/>
    <w:rsid w:val="00547545"/>
    <w:rsid w:val="00550F03"/>
    <w:rsid w:val="0055276A"/>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27A8"/>
    <w:rsid w:val="005729FC"/>
    <w:rsid w:val="00574111"/>
    <w:rsid w:val="00574A6B"/>
    <w:rsid w:val="00576140"/>
    <w:rsid w:val="00577401"/>
    <w:rsid w:val="005821E4"/>
    <w:rsid w:val="005843E3"/>
    <w:rsid w:val="005866CB"/>
    <w:rsid w:val="00586A55"/>
    <w:rsid w:val="00587DC9"/>
    <w:rsid w:val="00587DCA"/>
    <w:rsid w:val="00590A89"/>
    <w:rsid w:val="00591622"/>
    <w:rsid w:val="00592E04"/>
    <w:rsid w:val="00594A73"/>
    <w:rsid w:val="00594C12"/>
    <w:rsid w:val="005960C0"/>
    <w:rsid w:val="005972A8"/>
    <w:rsid w:val="005A07F3"/>
    <w:rsid w:val="005A6072"/>
    <w:rsid w:val="005A6D34"/>
    <w:rsid w:val="005A7AC9"/>
    <w:rsid w:val="005B0447"/>
    <w:rsid w:val="005B0523"/>
    <w:rsid w:val="005B1B70"/>
    <w:rsid w:val="005B3030"/>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D08B9"/>
    <w:rsid w:val="005D0FAD"/>
    <w:rsid w:val="005D14C8"/>
    <w:rsid w:val="005D4774"/>
    <w:rsid w:val="005D69C3"/>
    <w:rsid w:val="005D743F"/>
    <w:rsid w:val="005D75BA"/>
    <w:rsid w:val="005E056D"/>
    <w:rsid w:val="005E2E5A"/>
    <w:rsid w:val="005E43FB"/>
    <w:rsid w:val="005E6305"/>
    <w:rsid w:val="005F0D6A"/>
    <w:rsid w:val="005F2F57"/>
    <w:rsid w:val="005F3585"/>
    <w:rsid w:val="005F4272"/>
    <w:rsid w:val="005F527A"/>
    <w:rsid w:val="005F5293"/>
    <w:rsid w:val="005F54B3"/>
    <w:rsid w:val="005F5E79"/>
    <w:rsid w:val="00600265"/>
    <w:rsid w:val="00601604"/>
    <w:rsid w:val="006031B6"/>
    <w:rsid w:val="00603268"/>
    <w:rsid w:val="00603B5B"/>
    <w:rsid w:val="006107EB"/>
    <w:rsid w:val="006118FD"/>
    <w:rsid w:val="0061398F"/>
    <w:rsid w:val="00613B45"/>
    <w:rsid w:val="00616EC2"/>
    <w:rsid w:val="00620D07"/>
    <w:rsid w:val="00622141"/>
    <w:rsid w:val="0062303C"/>
    <w:rsid w:val="00623EE7"/>
    <w:rsid w:val="00624D7E"/>
    <w:rsid w:val="00626166"/>
    <w:rsid w:val="00627052"/>
    <w:rsid w:val="006319EE"/>
    <w:rsid w:val="00631FA9"/>
    <w:rsid w:val="00631FD0"/>
    <w:rsid w:val="00632CC3"/>
    <w:rsid w:val="0063499A"/>
    <w:rsid w:val="006360E8"/>
    <w:rsid w:val="00636D99"/>
    <w:rsid w:val="006376CA"/>
    <w:rsid w:val="00637769"/>
    <w:rsid w:val="006424EA"/>
    <w:rsid w:val="00642546"/>
    <w:rsid w:val="00642F94"/>
    <w:rsid w:val="00644530"/>
    <w:rsid w:val="00644609"/>
    <w:rsid w:val="00647A37"/>
    <w:rsid w:val="006505B7"/>
    <w:rsid w:val="00651D73"/>
    <w:rsid w:val="00652115"/>
    <w:rsid w:val="00652181"/>
    <w:rsid w:val="0065310A"/>
    <w:rsid w:val="00654181"/>
    <w:rsid w:val="00654ECC"/>
    <w:rsid w:val="00661315"/>
    <w:rsid w:val="0066700D"/>
    <w:rsid w:val="00667975"/>
    <w:rsid w:val="00667B1D"/>
    <w:rsid w:val="00671210"/>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3912"/>
    <w:rsid w:val="006A3FCF"/>
    <w:rsid w:val="006A54A6"/>
    <w:rsid w:val="006A61F9"/>
    <w:rsid w:val="006A6264"/>
    <w:rsid w:val="006A6779"/>
    <w:rsid w:val="006A6890"/>
    <w:rsid w:val="006B036C"/>
    <w:rsid w:val="006B0C68"/>
    <w:rsid w:val="006B41C7"/>
    <w:rsid w:val="006B4BBA"/>
    <w:rsid w:val="006B4ECF"/>
    <w:rsid w:val="006B6008"/>
    <w:rsid w:val="006B64FE"/>
    <w:rsid w:val="006B7CD4"/>
    <w:rsid w:val="006C08A7"/>
    <w:rsid w:val="006C204D"/>
    <w:rsid w:val="006C3AE4"/>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6007"/>
    <w:rsid w:val="00706140"/>
    <w:rsid w:val="0070665E"/>
    <w:rsid w:val="00712417"/>
    <w:rsid w:val="00716901"/>
    <w:rsid w:val="0072151A"/>
    <w:rsid w:val="007219A3"/>
    <w:rsid w:val="00723747"/>
    <w:rsid w:val="007246B1"/>
    <w:rsid w:val="00724D31"/>
    <w:rsid w:val="007255A2"/>
    <w:rsid w:val="007333E1"/>
    <w:rsid w:val="00734395"/>
    <w:rsid w:val="0073459D"/>
    <w:rsid w:val="007357AF"/>
    <w:rsid w:val="00736D88"/>
    <w:rsid w:val="00740C98"/>
    <w:rsid w:val="0074316C"/>
    <w:rsid w:val="0074523B"/>
    <w:rsid w:val="0074539A"/>
    <w:rsid w:val="00746A22"/>
    <w:rsid w:val="00747446"/>
    <w:rsid w:val="00747BB0"/>
    <w:rsid w:val="00747E7D"/>
    <w:rsid w:val="00751256"/>
    <w:rsid w:val="00751AEA"/>
    <w:rsid w:val="0075239F"/>
    <w:rsid w:val="007541ED"/>
    <w:rsid w:val="00755C1D"/>
    <w:rsid w:val="00756D85"/>
    <w:rsid w:val="007605FC"/>
    <w:rsid w:val="00762466"/>
    <w:rsid w:val="007648DE"/>
    <w:rsid w:val="00765493"/>
    <w:rsid w:val="0077220C"/>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925F1"/>
    <w:rsid w:val="00792F29"/>
    <w:rsid w:val="00793C0E"/>
    <w:rsid w:val="007946F9"/>
    <w:rsid w:val="00794E96"/>
    <w:rsid w:val="00795F8B"/>
    <w:rsid w:val="00796163"/>
    <w:rsid w:val="007A0E00"/>
    <w:rsid w:val="007A1E7B"/>
    <w:rsid w:val="007A24C2"/>
    <w:rsid w:val="007A31ED"/>
    <w:rsid w:val="007A4A05"/>
    <w:rsid w:val="007A55FF"/>
    <w:rsid w:val="007B065C"/>
    <w:rsid w:val="007B0B22"/>
    <w:rsid w:val="007B15AC"/>
    <w:rsid w:val="007B2A7A"/>
    <w:rsid w:val="007B4C84"/>
    <w:rsid w:val="007C131A"/>
    <w:rsid w:val="007C4A83"/>
    <w:rsid w:val="007C78ED"/>
    <w:rsid w:val="007D16B7"/>
    <w:rsid w:val="007D32AF"/>
    <w:rsid w:val="007D401D"/>
    <w:rsid w:val="007D448B"/>
    <w:rsid w:val="007D4AD9"/>
    <w:rsid w:val="007D6D6E"/>
    <w:rsid w:val="007E063B"/>
    <w:rsid w:val="007E2EC1"/>
    <w:rsid w:val="007E69D9"/>
    <w:rsid w:val="007E767E"/>
    <w:rsid w:val="007E7EB3"/>
    <w:rsid w:val="007F474C"/>
    <w:rsid w:val="007F4F50"/>
    <w:rsid w:val="007F78EF"/>
    <w:rsid w:val="007F7932"/>
    <w:rsid w:val="008012C5"/>
    <w:rsid w:val="0080147A"/>
    <w:rsid w:val="00806667"/>
    <w:rsid w:val="0081231E"/>
    <w:rsid w:val="00813161"/>
    <w:rsid w:val="00814010"/>
    <w:rsid w:val="0081603A"/>
    <w:rsid w:val="0081695B"/>
    <w:rsid w:val="00816D69"/>
    <w:rsid w:val="00816DDF"/>
    <w:rsid w:val="00817E7B"/>
    <w:rsid w:val="008207EB"/>
    <w:rsid w:val="0082080E"/>
    <w:rsid w:val="00820B6C"/>
    <w:rsid w:val="00820C9E"/>
    <w:rsid w:val="00821723"/>
    <w:rsid w:val="00822A5C"/>
    <w:rsid w:val="0082437D"/>
    <w:rsid w:val="00824F8E"/>
    <w:rsid w:val="00825124"/>
    <w:rsid w:val="0082535D"/>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E67"/>
    <w:rsid w:val="00861A0B"/>
    <w:rsid w:val="008638F1"/>
    <w:rsid w:val="008645E1"/>
    <w:rsid w:val="00865E55"/>
    <w:rsid w:val="00866660"/>
    <w:rsid w:val="00871EE7"/>
    <w:rsid w:val="00871FDD"/>
    <w:rsid w:val="008765FD"/>
    <w:rsid w:val="00876763"/>
    <w:rsid w:val="0087712A"/>
    <w:rsid w:val="008827CF"/>
    <w:rsid w:val="00882CD8"/>
    <w:rsid w:val="00884B48"/>
    <w:rsid w:val="00885C00"/>
    <w:rsid w:val="00887E0E"/>
    <w:rsid w:val="00891982"/>
    <w:rsid w:val="0089348C"/>
    <w:rsid w:val="00894253"/>
    <w:rsid w:val="008951C6"/>
    <w:rsid w:val="008953FF"/>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128"/>
    <w:rsid w:val="008B4779"/>
    <w:rsid w:val="008B601E"/>
    <w:rsid w:val="008B703B"/>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6FC9"/>
    <w:rsid w:val="008D7E1D"/>
    <w:rsid w:val="008E376D"/>
    <w:rsid w:val="008E391B"/>
    <w:rsid w:val="008E52EB"/>
    <w:rsid w:val="008E599C"/>
    <w:rsid w:val="008E605B"/>
    <w:rsid w:val="008E6B2B"/>
    <w:rsid w:val="008E6C12"/>
    <w:rsid w:val="008F0EF5"/>
    <w:rsid w:val="008F2AB2"/>
    <w:rsid w:val="008F416D"/>
    <w:rsid w:val="008F46E3"/>
    <w:rsid w:val="008F5EB0"/>
    <w:rsid w:val="008F663E"/>
    <w:rsid w:val="008F7DF1"/>
    <w:rsid w:val="0090119B"/>
    <w:rsid w:val="00901F8D"/>
    <w:rsid w:val="00902995"/>
    <w:rsid w:val="00906F18"/>
    <w:rsid w:val="0091173B"/>
    <w:rsid w:val="0091278A"/>
    <w:rsid w:val="009158C1"/>
    <w:rsid w:val="00915D51"/>
    <w:rsid w:val="00916997"/>
    <w:rsid w:val="0092105D"/>
    <w:rsid w:val="00921075"/>
    <w:rsid w:val="00921FDE"/>
    <w:rsid w:val="009240A1"/>
    <w:rsid w:val="00924712"/>
    <w:rsid w:val="00924846"/>
    <w:rsid w:val="00925AC4"/>
    <w:rsid w:val="00925EB0"/>
    <w:rsid w:val="00926B32"/>
    <w:rsid w:val="009276C7"/>
    <w:rsid w:val="00933091"/>
    <w:rsid w:val="00933712"/>
    <w:rsid w:val="00935A2D"/>
    <w:rsid w:val="0093638E"/>
    <w:rsid w:val="00936C55"/>
    <w:rsid w:val="00940047"/>
    <w:rsid w:val="00940445"/>
    <w:rsid w:val="009419D3"/>
    <w:rsid w:val="00942D40"/>
    <w:rsid w:val="009434BC"/>
    <w:rsid w:val="00943EC7"/>
    <w:rsid w:val="00944DE6"/>
    <w:rsid w:val="00944E7F"/>
    <w:rsid w:val="00946F22"/>
    <w:rsid w:val="00950247"/>
    <w:rsid w:val="009503CA"/>
    <w:rsid w:val="00950506"/>
    <w:rsid w:val="00953C37"/>
    <w:rsid w:val="00954811"/>
    <w:rsid w:val="00954BE6"/>
    <w:rsid w:val="00955E42"/>
    <w:rsid w:val="0096000A"/>
    <w:rsid w:val="00961BAB"/>
    <w:rsid w:val="00962406"/>
    <w:rsid w:val="0096268A"/>
    <w:rsid w:val="009630CB"/>
    <w:rsid w:val="0096583F"/>
    <w:rsid w:val="00970E0B"/>
    <w:rsid w:val="00971BFC"/>
    <w:rsid w:val="00973377"/>
    <w:rsid w:val="00973D8A"/>
    <w:rsid w:val="00974BF6"/>
    <w:rsid w:val="009751A1"/>
    <w:rsid w:val="00975A4E"/>
    <w:rsid w:val="00975FA7"/>
    <w:rsid w:val="00976ED6"/>
    <w:rsid w:val="00982AB4"/>
    <w:rsid w:val="009831C0"/>
    <w:rsid w:val="0098321A"/>
    <w:rsid w:val="00983D9E"/>
    <w:rsid w:val="00984F2F"/>
    <w:rsid w:val="009856BF"/>
    <w:rsid w:val="00986228"/>
    <w:rsid w:val="0099130E"/>
    <w:rsid w:val="00991803"/>
    <w:rsid w:val="009933FC"/>
    <w:rsid w:val="00995D81"/>
    <w:rsid w:val="009967D6"/>
    <w:rsid w:val="009A0C16"/>
    <w:rsid w:val="009A386B"/>
    <w:rsid w:val="009A469B"/>
    <w:rsid w:val="009A4963"/>
    <w:rsid w:val="009A53FE"/>
    <w:rsid w:val="009A56DF"/>
    <w:rsid w:val="009A6AF9"/>
    <w:rsid w:val="009B2AF9"/>
    <w:rsid w:val="009B4D8D"/>
    <w:rsid w:val="009B55A5"/>
    <w:rsid w:val="009B635C"/>
    <w:rsid w:val="009C1FF1"/>
    <w:rsid w:val="009C3BC4"/>
    <w:rsid w:val="009C702B"/>
    <w:rsid w:val="009D0D88"/>
    <w:rsid w:val="009D416A"/>
    <w:rsid w:val="009D5052"/>
    <w:rsid w:val="009D61C2"/>
    <w:rsid w:val="009D7533"/>
    <w:rsid w:val="009D7980"/>
    <w:rsid w:val="009E00BF"/>
    <w:rsid w:val="009E1903"/>
    <w:rsid w:val="009E2BCB"/>
    <w:rsid w:val="009E3DD0"/>
    <w:rsid w:val="009E52E5"/>
    <w:rsid w:val="009E610B"/>
    <w:rsid w:val="009E674F"/>
    <w:rsid w:val="009E6B25"/>
    <w:rsid w:val="009E7547"/>
    <w:rsid w:val="009F0921"/>
    <w:rsid w:val="009F2192"/>
    <w:rsid w:val="009F535F"/>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A25"/>
    <w:rsid w:val="00A12CC2"/>
    <w:rsid w:val="00A12EFE"/>
    <w:rsid w:val="00A13FB7"/>
    <w:rsid w:val="00A16B4B"/>
    <w:rsid w:val="00A174ED"/>
    <w:rsid w:val="00A21F91"/>
    <w:rsid w:val="00A23B3A"/>
    <w:rsid w:val="00A2463C"/>
    <w:rsid w:val="00A27078"/>
    <w:rsid w:val="00A27159"/>
    <w:rsid w:val="00A27FCF"/>
    <w:rsid w:val="00A30B99"/>
    <w:rsid w:val="00A30E02"/>
    <w:rsid w:val="00A30E19"/>
    <w:rsid w:val="00A31572"/>
    <w:rsid w:val="00A317A4"/>
    <w:rsid w:val="00A31920"/>
    <w:rsid w:val="00A319AA"/>
    <w:rsid w:val="00A322AC"/>
    <w:rsid w:val="00A33478"/>
    <w:rsid w:val="00A36E72"/>
    <w:rsid w:val="00A37185"/>
    <w:rsid w:val="00A41940"/>
    <w:rsid w:val="00A41C43"/>
    <w:rsid w:val="00A41EE8"/>
    <w:rsid w:val="00A428B0"/>
    <w:rsid w:val="00A47CFA"/>
    <w:rsid w:val="00A50EF1"/>
    <w:rsid w:val="00A520E5"/>
    <w:rsid w:val="00A528DB"/>
    <w:rsid w:val="00A60690"/>
    <w:rsid w:val="00A609E2"/>
    <w:rsid w:val="00A60A7A"/>
    <w:rsid w:val="00A61C0F"/>
    <w:rsid w:val="00A663C6"/>
    <w:rsid w:val="00A7141B"/>
    <w:rsid w:val="00A72462"/>
    <w:rsid w:val="00A759F3"/>
    <w:rsid w:val="00A75B94"/>
    <w:rsid w:val="00A763F6"/>
    <w:rsid w:val="00A77FA9"/>
    <w:rsid w:val="00A80B51"/>
    <w:rsid w:val="00A81861"/>
    <w:rsid w:val="00A81F2E"/>
    <w:rsid w:val="00A82BC6"/>
    <w:rsid w:val="00A832BA"/>
    <w:rsid w:val="00A83E90"/>
    <w:rsid w:val="00A84375"/>
    <w:rsid w:val="00A84FCE"/>
    <w:rsid w:val="00A86CCA"/>
    <w:rsid w:val="00A86CF4"/>
    <w:rsid w:val="00A87523"/>
    <w:rsid w:val="00A87E1D"/>
    <w:rsid w:val="00A903BA"/>
    <w:rsid w:val="00A94AED"/>
    <w:rsid w:val="00A959F9"/>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E61"/>
    <w:rsid w:val="00AB5B8A"/>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E0F61"/>
    <w:rsid w:val="00AE13A2"/>
    <w:rsid w:val="00AE2385"/>
    <w:rsid w:val="00AE6276"/>
    <w:rsid w:val="00AE638B"/>
    <w:rsid w:val="00AF062B"/>
    <w:rsid w:val="00AF1EA9"/>
    <w:rsid w:val="00AF20C1"/>
    <w:rsid w:val="00AF3F4E"/>
    <w:rsid w:val="00AF6D02"/>
    <w:rsid w:val="00B020C5"/>
    <w:rsid w:val="00B021B8"/>
    <w:rsid w:val="00B0281B"/>
    <w:rsid w:val="00B05C9C"/>
    <w:rsid w:val="00B0635D"/>
    <w:rsid w:val="00B063F8"/>
    <w:rsid w:val="00B10398"/>
    <w:rsid w:val="00B1094B"/>
    <w:rsid w:val="00B10BAE"/>
    <w:rsid w:val="00B11044"/>
    <w:rsid w:val="00B115C5"/>
    <w:rsid w:val="00B1189A"/>
    <w:rsid w:val="00B1244C"/>
    <w:rsid w:val="00B12876"/>
    <w:rsid w:val="00B129BC"/>
    <w:rsid w:val="00B12C41"/>
    <w:rsid w:val="00B132D9"/>
    <w:rsid w:val="00B1349B"/>
    <w:rsid w:val="00B14FC5"/>
    <w:rsid w:val="00B1745B"/>
    <w:rsid w:val="00B23B27"/>
    <w:rsid w:val="00B23B2B"/>
    <w:rsid w:val="00B250E9"/>
    <w:rsid w:val="00B27D2D"/>
    <w:rsid w:val="00B27F16"/>
    <w:rsid w:val="00B314DD"/>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7ABD"/>
    <w:rsid w:val="00B60514"/>
    <w:rsid w:val="00B60AC4"/>
    <w:rsid w:val="00B6186F"/>
    <w:rsid w:val="00B61A4E"/>
    <w:rsid w:val="00B63589"/>
    <w:rsid w:val="00B63BEB"/>
    <w:rsid w:val="00B63E87"/>
    <w:rsid w:val="00B6495D"/>
    <w:rsid w:val="00B6654C"/>
    <w:rsid w:val="00B668D3"/>
    <w:rsid w:val="00B66B9B"/>
    <w:rsid w:val="00B66CFB"/>
    <w:rsid w:val="00B67941"/>
    <w:rsid w:val="00B7190B"/>
    <w:rsid w:val="00B73EAB"/>
    <w:rsid w:val="00B80359"/>
    <w:rsid w:val="00B8139B"/>
    <w:rsid w:val="00B85401"/>
    <w:rsid w:val="00B85E71"/>
    <w:rsid w:val="00B92B50"/>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B02"/>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424E"/>
    <w:rsid w:val="00C342CB"/>
    <w:rsid w:val="00C34E83"/>
    <w:rsid w:val="00C3782B"/>
    <w:rsid w:val="00C4104B"/>
    <w:rsid w:val="00C41632"/>
    <w:rsid w:val="00C41CD9"/>
    <w:rsid w:val="00C44257"/>
    <w:rsid w:val="00C44564"/>
    <w:rsid w:val="00C44583"/>
    <w:rsid w:val="00C45CE4"/>
    <w:rsid w:val="00C45E85"/>
    <w:rsid w:val="00C47325"/>
    <w:rsid w:val="00C47C87"/>
    <w:rsid w:val="00C52703"/>
    <w:rsid w:val="00C535BB"/>
    <w:rsid w:val="00C5410B"/>
    <w:rsid w:val="00C54766"/>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50D8"/>
    <w:rsid w:val="00C75179"/>
    <w:rsid w:val="00C7671B"/>
    <w:rsid w:val="00C76D12"/>
    <w:rsid w:val="00C77259"/>
    <w:rsid w:val="00C809DA"/>
    <w:rsid w:val="00C81732"/>
    <w:rsid w:val="00C82B67"/>
    <w:rsid w:val="00C82E08"/>
    <w:rsid w:val="00C84220"/>
    <w:rsid w:val="00C85B53"/>
    <w:rsid w:val="00C86FE7"/>
    <w:rsid w:val="00C87683"/>
    <w:rsid w:val="00C87DDA"/>
    <w:rsid w:val="00C91A4C"/>
    <w:rsid w:val="00C92EAA"/>
    <w:rsid w:val="00C93019"/>
    <w:rsid w:val="00C947AF"/>
    <w:rsid w:val="00CA03C2"/>
    <w:rsid w:val="00CA1758"/>
    <w:rsid w:val="00CA3CEF"/>
    <w:rsid w:val="00CA6019"/>
    <w:rsid w:val="00CA614E"/>
    <w:rsid w:val="00CA6A56"/>
    <w:rsid w:val="00CA6EDA"/>
    <w:rsid w:val="00CB2680"/>
    <w:rsid w:val="00CB33BD"/>
    <w:rsid w:val="00CB6B06"/>
    <w:rsid w:val="00CC00B9"/>
    <w:rsid w:val="00CC057A"/>
    <w:rsid w:val="00CC125F"/>
    <w:rsid w:val="00CC1BBC"/>
    <w:rsid w:val="00CC205D"/>
    <w:rsid w:val="00CC31AF"/>
    <w:rsid w:val="00CC4393"/>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1C14"/>
    <w:rsid w:val="00CF2E13"/>
    <w:rsid w:val="00CF373B"/>
    <w:rsid w:val="00CF437D"/>
    <w:rsid w:val="00CF592E"/>
    <w:rsid w:val="00D00229"/>
    <w:rsid w:val="00D00BC8"/>
    <w:rsid w:val="00D01601"/>
    <w:rsid w:val="00D01744"/>
    <w:rsid w:val="00D01EFA"/>
    <w:rsid w:val="00D03ADC"/>
    <w:rsid w:val="00D054A4"/>
    <w:rsid w:val="00D05B94"/>
    <w:rsid w:val="00D05C3A"/>
    <w:rsid w:val="00D06331"/>
    <w:rsid w:val="00D06BC4"/>
    <w:rsid w:val="00D10FA6"/>
    <w:rsid w:val="00D12223"/>
    <w:rsid w:val="00D12A62"/>
    <w:rsid w:val="00D12DE7"/>
    <w:rsid w:val="00D130F0"/>
    <w:rsid w:val="00D1394F"/>
    <w:rsid w:val="00D146B8"/>
    <w:rsid w:val="00D14D5E"/>
    <w:rsid w:val="00D15D5B"/>
    <w:rsid w:val="00D15EF2"/>
    <w:rsid w:val="00D17846"/>
    <w:rsid w:val="00D17B7A"/>
    <w:rsid w:val="00D22853"/>
    <w:rsid w:val="00D24A2B"/>
    <w:rsid w:val="00D24A36"/>
    <w:rsid w:val="00D25E6A"/>
    <w:rsid w:val="00D27B6B"/>
    <w:rsid w:val="00D32137"/>
    <w:rsid w:val="00D336FE"/>
    <w:rsid w:val="00D33786"/>
    <w:rsid w:val="00D34978"/>
    <w:rsid w:val="00D34F35"/>
    <w:rsid w:val="00D400BE"/>
    <w:rsid w:val="00D40E1E"/>
    <w:rsid w:val="00D42150"/>
    <w:rsid w:val="00D42985"/>
    <w:rsid w:val="00D43579"/>
    <w:rsid w:val="00D43A74"/>
    <w:rsid w:val="00D4604D"/>
    <w:rsid w:val="00D47FA7"/>
    <w:rsid w:val="00D50733"/>
    <w:rsid w:val="00D5102C"/>
    <w:rsid w:val="00D51306"/>
    <w:rsid w:val="00D51549"/>
    <w:rsid w:val="00D51B8F"/>
    <w:rsid w:val="00D5308C"/>
    <w:rsid w:val="00D5315E"/>
    <w:rsid w:val="00D53FE4"/>
    <w:rsid w:val="00D547C2"/>
    <w:rsid w:val="00D612E4"/>
    <w:rsid w:val="00D65265"/>
    <w:rsid w:val="00D66235"/>
    <w:rsid w:val="00D7005F"/>
    <w:rsid w:val="00D715D4"/>
    <w:rsid w:val="00D72F6A"/>
    <w:rsid w:val="00D73525"/>
    <w:rsid w:val="00D73612"/>
    <w:rsid w:val="00D73BF9"/>
    <w:rsid w:val="00D74C52"/>
    <w:rsid w:val="00D76430"/>
    <w:rsid w:val="00D76455"/>
    <w:rsid w:val="00D830B3"/>
    <w:rsid w:val="00D83AB7"/>
    <w:rsid w:val="00D850BD"/>
    <w:rsid w:val="00D90ABD"/>
    <w:rsid w:val="00D93162"/>
    <w:rsid w:val="00D93AC0"/>
    <w:rsid w:val="00D94694"/>
    <w:rsid w:val="00D94BE7"/>
    <w:rsid w:val="00D94C21"/>
    <w:rsid w:val="00D94EE2"/>
    <w:rsid w:val="00D970D6"/>
    <w:rsid w:val="00DA0866"/>
    <w:rsid w:val="00DA25E8"/>
    <w:rsid w:val="00DA3810"/>
    <w:rsid w:val="00DA3B1F"/>
    <w:rsid w:val="00DA62A6"/>
    <w:rsid w:val="00DA6D64"/>
    <w:rsid w:val="00DB0DAE"/>
    <w:rsid w:val="00DB1155"/>
    <w:rsid w:val="00DB1CC3"/>
    <w:rsid w:val="00DB3562"/>
    <w:rsid w:val="00DB3CC7"/>
    <w:rsid w:val="00DB512E"/>
    <w:rsid w:val="00DB5847"/>
    <w:rsid w:val="00DB5CD2"/>
    <w:rsid w:val="00DB6684"/>
    <w:rsid w:val="00DB68EC"/>
    <w:rsid w:val="00DB6917"/>
    <w:rsid w:val="00DB6E01"/>
    <w:rsid w:val="00DB7E4C"/>
    <w:rsid w:val="00DC0469"/>
    <w:rsid w:val="00DC28BB"/>
    <w:rsid w:val="00DC2BF3"/>
    <w:rsid w:val="00DC50E1"/>
    <w:rsid w:val="00DC58D0"/>
    <w:rsid w:val="00DC5EBC"/>
    <w:rsid w:val="00DC60D6"/>
    <w:rsid w:val="00DC660E"/>
    <w:rsid w:val="00DC685F"/>
    <w:rsid w:val="00DD0AAF"/>
    <w:rsid w:val="00DD10E5"/>
    <w:rsid w:val="00DD257D"/>
    <w:rsid w:val="00DD2889"/>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666C"/>
    <w:rsid w:val="00DF72A0"/>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35FD"/>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4F37"/>
    <w:rsid w:val="00E65A21"/>
    <w:rsid w:val="00E65CD3"/>
    <w:rsid w:val="00E70AF3"/>
    <w:rsid w:val="00E70B5A"/>
    <w:rsid w:val="00E71CBE"/>
    <w:rsid w:val="00E722BD"/>
    <w:rsid w:val="00E7231D"/>
    <w:rsid w:val="00E72DC9"/>
    <w:rsid w:val="00E745F1"/>
    <w:rsid w:val="00E74B24"/>
    <w:rsid w:val="00E74EF2"/>
    <w:rsid w:val="00E750A0"/>
    <w:rsid w:val="00E7665C"/>
    <w:rsid w:val="00E7766B"/>
    <w:rsid w:val="00E77B68"/>
    <w:rsid w:val="00E80B86"/>
    <w:rsid w:val="00E81890"/>
    <w:rsid w:val="00E82657"/>
    <w:rsid w:val="00E8326B"/>
    <w:rsid w:val="00E9021A"/>
    <w:rsid w:val="00E912FB"/>
    <w:rsid w:val="00E91EF8"/>
    <w:rsid w:val="00E92328"/>
    <w:rsid w:val="00E931CC"/>
    <w:rsid w:val="00E93A9F"/>
    <w:rsid w:val="00E95A16"/>
    <w:rsid w:val="00E96398"/>
    <w:rsid w:val="00E97122"/>
    <w:rsid w:val="00EA08D9"/>
    <w:rsid w:val="00EA09DC"/>
    <w:rsid w:val="00EA1921"/>
    <w:rsid w:val="00EA1CCC"/>
    <w:rsid w:val="00EA2692"/>
    <w:rsid w:val="00EA3243"/>
    <w:rsid w:val="00EA49B0"/>
    <w:rsid w:val="00EA6190"/>
    <w:rsid w:val="00EB381F"/>
    <w:rsid w:val="00EB4255"/>
    <w:rsid w:val="00EB5152"/>
    <w:rsid w:val="00EB53CF"/>
    <w:rsid w:val="00EB609B"/>
    <w:rsid w:val="00EB6250"/>
    <w:rsid w:val="00EC2521"/>
    <w:rsid w:val="00EC30DD"/>
    <w:rsid w:val="00EC3F13"/>
    <w:rsid w:val="00EC4958"/>
    <w:rsid w:val="00EC64D0"/>
    <w:rsid w:val="00EC70BE"/>
    <w:rsid w:val="00ED3C90"/>
    <w:rsid w:val="00ED4677"/>
    <w:rsid w:val="00ED535C"/>
    <w:rsid w:val="00ED623D"/>
    <w:rsid w:val="00ED75DC"/>
    <w:rsid w:val="00ED77D1"/>
    <w:rsid w:val="00EE0486"/>
    <w:rsid w:val="00EE1407"/>
    <w:rsid w:val="00EE1547"/>
    <w:rsid w:val="00EE261F"/>
    <w:rsid w:val="00EE3AFD"/>
    <w:rsid w:val="00EE3DDC"/>
    <w:rsid w:val="00EE5176"/>
    <w:rsid w:val="00EE6AC7"/>
    <w:rsid w:val="00EE7D2B"/>
    <w:rsid w:val="00EE7DF5"/>
    <w:rsid w:val="00EF08FF"/>
    <w:rsid w:val="00EF1065"/>
    <w:rsid w:val="00EF1CA3"/>
    <w:rsid w:val="00EF2897"/>
    <w:rsid w:val="00EF34BE"/>
    <w:rsid w:val="00EF51B0"/>
    <w:rsid w:val="00EF5CE6"/>
    <w:rsid w:val="00EF7C0D"/>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41AF"/>
    <w:rsid w:val="00F34FB9"/>
    <w:rsid w:val="00F36946"/>
    <w:rsid w:val="00F41AAC"/>
    <w:rsid w:val="00F43EB7"/>
    <w:rsid w:val="00F443AF"/>
    <w:rsid w:val="00F469A9"/>
    <w:rsid w:val="00F47B94"/>
    <w:rsid w:val="00F500E8"/>
    <w:rsid w:val="00F510BD"/>
    <w:rsid w:val="00F53638"/>
    <w:rsid w:val="00F54303"/>
    <w:rsid w:val="00F54A05"/>
    <w:rsid w:val="00F562C0"/>
    <w:rsid w:val="00F57424"/>
    <w:rsid w:val="00F60947"/>
    <w:rsid w:val="00F62355"/>
    <w:rsid w:val="00F649FB"/>
    <w:rsid w:val="00F657C8"/>
    <w:rsid w:val="00F676D3"/>
    <w:rsid w:val="00F677FC"/>
    <w:rsid w:val="00F700BA"/>
    <w:rsid w:val="00F709D3"/>
    <w:rsid w:val="00F71052"/>
    <w:rsid w:val="00F718C0"/>
    <w:rsid w:val="00F726E2"/>
    <w:rsid w:val="00F735D0"/>
    <w:rsid w:val="00F73746"/>
    <w:rsid w:val="00F73B36"/>
    <w:rsid w:val="00F74E85"/>
    <w:rsid w:val="00F765A2"/>
    <w:rsid w:val="00F76C9B"/>
    <w:rsid w:val="00F77142"/>
    <w:rsid w:val="00F77611"/>
    <w:rsid w:val="00F803A1"/>
    <w:rsid w:val="00F80F49"/>
    <w:rsid w:val="00F8311E"/>
    <w:rsid w:val="00F837C6"/>
    <w:rsid w:val="00F84551"/>
    <w:rsid w:val="00F84901"/>
    <w:rsid w:val="00F84F6A"/>
    <w:rsid w:val="00F85526"/>
    <w:rsid w:val="00F876E9"/>
    <w:rsid w:val="00F87F81"/>
    <w:rsid w:val="00F9003B"/>
    <w:rsid w:val="00F913A9"/>
    <w:rsid w:val="00F91A47"/>
    <w:rsid w:val="00F9643E"/>
    <w:rsid w:val="00F9708A"/>
    <w:rsid w:val="00F9761D"/>
    <w:rsid w:val="00F97A82"/>
    <w:rsid w:val="00F97D34"/>
    <w:rsid w:val="00FA1781"/>
    <w:rsid w:val="00FA1BA3"/>
    <w:rsid w:val="00FA24D8"/>
    <w:rsid w:val="00FA2A61"/>
    <w:rsid w:val="00FA3962"/>
    <w:rsid w:val="00FA3BD0"/>
    <w:rsid w:val="00FA4868"/>
    <w:rsid w:val="00FA5EBF"/>
    <w:rsid w:val="00FA672B"/>
    <w:rsid w:val="00FB07D2"/>
    <w:rsid w:val="00FB26B1"/>
    <w:rsid w:val="00FB2865"/>
    <w:rsid w:val="00FB3A85"/>
    <w:rsid w:val="00FB3C69"/>
    <w:rsid w:val="00FB4127"/>
    <w:rsid w:val="00FB7BB7"/>
    <w:rsid w:val="00FC002E"/>
    <w:rsid w:val="00FC0D0C"/>
    <w:rsid w:val="00FC0E5A"/>
    <w:rsid w:val="00FC4AAA"/>
    <w:rsid w:val="00FC6C20"/>
    <w:rsid w:val="00FC7037"/>
    <w:rsid w:val="00FC763C"/>
    <w:rsid w:val="00FD0B02"/>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E3DD0"/>
    <w:rPr>
      <w:rFonts w:ascii="Tahoma" w:hAnsi="Tahoma" w:cs="Tahoma"/>
      <w:sz w:val="16"/>
      <w:szCs w:val="16"/>
    </w:rPr>
  </w:style>
  <w:style w:type="character" w:customStyle="1" w:styleId="BalloonTextChar">
    <w:name w:val="Balloon Text Char"/>
    <w:basedOn w:val="DefaultParagraphFont"/>
    <w:link w:val="BalloonText"/>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semiHidden/>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recommendations/sbi/?m=sbi-06" TargetMode="External"/><Relationship Id="rId26" Type="http://schemas.openxmlformats.org/officeDocument/2006/relationships/hyperlink" Target="https://www.cbd.int/meetings/NP-MOP-03" TargetMode="External"/><Relationship Id="rId39" Type="http://schemas.openxmlformats.org/officeDocument/2006/relationships/hyperlink" Target="https://www.cbd.int/recommendations/sbi/?m=sbi-06" TargetMode="External"/><Relationship Id="rId21" Type="http://schemas.openxmlformats.org/officeDocument/2006/relationships/hyperlink" Target="https://www.cbd.int/meetings/COP-14" TargetMode="External"/><Relationship Id="rId34" Type="http://schemas.openxmlformats.org/officeDocument/2006/relationships/hyperlink" Target="https://www.cbd.int/recommendations/sbi/?m=sbi-06" TargetMode="External"/><Relationship Id="rId42" Type="http://schemas.openxmlformats.org/officeDocument/2006/relationships/hyperlink" Target="https://www.cbd.int/decisions/np-mop?m=np-mop-05" TargetMode="External"/><Relationship Id="rId47" Type="http://schemas.openxmlformats.org/officeDocument/2006/relationships/hyperlink" Target="https://www.cbd.int/decisions/np-mop?m=np-mop-05" TargetMode="External"/><Relationship Id="rId50" Type="http://schemas.openxmlformats.org/officeDocument/2006/relationships/header" Target="header2.xm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ch.cbd.int/protocol/cpb_mopmeetings.shtml" TargetMode="External"/><Relationship Id="rId29" Type="http://schemas.openxmlformats.org/officeDocument/2006/relationships/hyperlink" Target="https://www.cbd.int/decisions/np-mop/?m=np-mop-05" TargetMode="External"/><Relationship Id="rId11" Type="http://schemas.openxmlformats.org/officeDocument/2006/relationships/image" Target="media/image1.jpeg"/><Relationship Id="rId24" Type="http://schemas.openxmlformats.org/officeDocument/2006/relationships/hyperlink" Target="https://www.cbd.int/decisions/np-mop/?m=np-mop-05" TargetMode="External"/><Relationship Id="rId32" Type="http://schemas.openxmlformats.org/officeDocument/2006/relationships/hyperlink" Target="https://www.cbd.int/decisions/np-mop/?m=np-mop-05"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recommendations/sbi/?m=sbi-06" TargetMode="External"/><Relationship Id="rId45" Type="http://schemas.openxmlformats.org/officeDocument/2006/relationships/hyperlink" Target="https://www.cbd.int/recommendations/sbi/?m=sbi-06" TargetMode="External"/><Relationship Id="rId53" Type="http://schemas.openxmlformats.org/officeDocument/2006/relationships/hyperlink" Target="https://www.cbd.int/meetings/SBI-06" TargetMode="External"/><Relationship Id="rId58"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cbd.int/decisions/cop/?m=cop-16" TargetMode="External"/><Relationship Id="rId14" Type="http://schemas.openxmlformats.org/officeDocument/2006/relationships/hyperlink" Target="https://www.cbd.int/decisions/np-mop?m=np-mop-01"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np-mop/?m=np-mop-0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meetings/NP-MOP-03" TargetMode="External"/><Relationship Id="rId48" Type="http://schemas.openxmlformats.org/officeDocument/2006/relationships/hyperlink" Target="https://www.cbd.int/decisions/cop/?m=cop-16" TargetMode="External"/><Relationship Id="rId5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np-mop/?m=np-mop-0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recommendations/sbi/?m=sbi-03" TargetMode="External"/><Relationship Id="rId46" Type="http://schemas.openxmlformats.org/officeDocument/2006/relationships/hyperlink" Target="https://www.cbd.int/recommendations/sbi/?m=sbi-06" TargetMode="External"/><Relationship Id="rId59" Type="http://schemas.openxmlformats.org/officeDocument/2006/relationships/header" Target="header5.xml"/><Relationship Id="rId20" Type="http://schemas.openxmlformats.org/officeDocument/2006/relationships/hyperlink" Target="https://www.cbd.int/meetings/NP-MOP-03" TargetMode="External"/><Relationship Id="rId41" Type="http://schemas.openxmlformats.org/officeDocument/2006/relationships/hyperlink" Target="https://www.cbd.int/recommendations/sbi/?m=sbi-06" TargetMode="External"/><Relationship Id="rId54" Type="http://schemas.openxmlformats.org/officeDocument/2006/relationships/hyperlink" Target="https://www.cbd.int/documents/CBD/SB8J/1/8"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2" TargetMode="External"/><Relationship Id="rId23" Type="http://schemas.openxmlformats.org/officeDocument/2006/relationships/hyperlink" Target="https://www.cbd.int/doc/decisions/np-mop-03/np-mop-03-dec-01-ar.pdf" TargetMode="External"/><Relationship Id="rId28" Type="http://schemas.openxmlformats.org/officeDocument/2006/relationships/hyperlink" Target="https://www.cbd.int/decisions/np-mop/?m=np-mop-05" TargetMode="External"/><Relationship Id="rId36" Type="http://schemas.openxmlformats.org/officeDocument/2006/relationships/hyperlink" Target="https://www.cbd.int/decisions/np-mop?m=np-mop-04" TargetMode="External"/><Relationship Id="rId49" Type="http://schemas.openxmlformats.org/officeDocument/2006/relationships/header" Target="header1.xm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np-mop?m=np-mop-05" TargetMode="External"/><Relationship Id="rId52" Type="http://schemas.openxmlformats.org/officeDocument/2006/relationships/footer" Target="footer2.xml"/><Relationship Id="rId60"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1"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SBI/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B2A45-7DA6-472D-BFC4-EC0046842ECC}">
  <ds:schemaRefs>
    <ds:schemaRef ds:uri="http://schemas.microsoft.com/sharepoint/v3/contenttype/forms"/>
  </ds:schemaRefs>
</ds:datastoreItem>
</file>

<file path=customXml/itemProps2.xml><?xml version="1.0" encoding="utf-8"?>
<ds:datastoreItem xmlns:ds="http://schemas.openxmlformats.org/officeDocument/2006/customXml" ds:itemID="{F4608C45-C2AC-4C9C-A2B8-ED06F69BA2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customXml/itemProps4.xml><?xml version="1.0" encoding="utf-8"?>
<ds:datastoreItem xmlns:ds="http://schemas.openxmlformats.org/officeDocument/2006/customXml" ds:itemID="{2DAEC296-FB34-424E-94E2-97887E02B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4031</Words>
  <Characters>22981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26959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CBD/NP/MOP/6/1/Add.1</dc:subject>
  <dc:creator>SCBD</dc:creator>
  <cp:lastModifiedBy>Ahmed Osman</cp:lastModifiedBy>
  <cp:revision>55</cp:revision>
  <cp:lastPrinted>2026-05-15T12:36:00Z</cp:lastPrinted>
  <dcterms:created xsi:type="dcterms:W3CDTF">2024-08-31T15:42:00Z</dcterms:created>
  <dcterms:modified xsi:type="dcterms:W3CDTF">2026-05-26T17:16:00Z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