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BE066D" w:rsidRPr="00BF0DEA" w14:paraId="1CF4FBF7" w14:textId="77777777" w:rsidTr="00100C9A">
        <w:trPr>
          <w:trHeight w:val="851"/>
        </w:trPr>
        <w:tc>
          <w:tcPr>
            <w:tcW w:w="976" w:type="dxa"/>
            <w:tcBorders>
              <w:bottom w:val="single" w:sz="12" w:space="0" w:color="auto"/>
            </w:tcBorders>
          </w:tcPr>
          <w:p w14:paraId="6D596EB8" w14:textId="77777777" w:rsidR="00BE066D" w:rsidRPr="00BF0DEA" w:rsidRDefault="00BE066D" w:rsidP="00DA0D36">
            <w:pPr>
              <w:suppressLineNumbers/>
              <w:suppressAutoHyphens/>
              <w:kinsoku w:val="0"/>
              <w:overflowPunct w:val="0"/>
              <w:autoSpaceDE w:val="0"/>
              <w:autoSpaceDN w:val="0"/>
              <w:adjustRightInd w:val="0"/>
              <w:snapToGrid w:val="0"/>
              <w:rPr>
                <w:rFonts w:eastAsia="宋体"/>
                <w:snapToGrid w:val="0"/>
                <w:kern w:val="22"/>
                <w:sz w:val="24"/>
              </w:rPr>
            </w:pPr>
            <w:r w:rsidRPr="00BF0DEA">
              <w:rPr>
                <w:rFonts w:eastAsia="宋体"/>
                <w:noProof/>
                <w:snapToGrid w:val="0"/>
                <w:kern w:val="22"/>
                <w:sz w:val="24"/>
                <w:lang w:val="en-US" w:eastAsia="zh-CN"/>
              </w:rPr>
              <w:drawing>
                <wp:inline distT="0" distB="0" distL="0" distR="0" wp14:anchorId="7E05E0E3" wp14:editId="42915B87">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top w:val="nil"/>
              <w:left w:val="nil"/>
              <w:bottom w:val="single" w:sz="12" w:space="0" w:color="000000"/>
              <w:right w:val="nil"/>
            </w:tcBorders>
          </w:tcPr>
          <w:p w14:paraId="1AF9829B" w14:textId="77777777" w:rsidR="00BE066D" w:rsidRPr="00393E6D" w:rsidRDefault="00BE066D" w:rsidP="00DA0D36">
            <w:pPr>
              <w:rPr>
                <w:b/>
                <w:bCs/>
                <w:sz w:val="20"/>
                <w:szCs w:val="20"/>
                <w:lang w:val="en-CA"/>
              </w:rPr>
            </w:pPr>
            <w:r w:rsidRPr="00393E6D">
              <w:rPr>
                <w:b/>
                <w:bCs/>
                <w:noProof/>
                <w:sz w:val="20"/>
                <w:szCs w:val="20"/>
                <w:lang w:val="en-US" w:eastAsia="zh-CN"/>
              </w:rPr>
              <w:drawing>
                <wp:anchor distT="0" distB="0" distL="114300" distR="114300" simplePos="0" relativeHeight="251659264" behindDoc="0" locked="0" layoutInCell="1" allowOverlap="1" wp14:anchorId="5D7115A5" wp14:editId="56583F58">
                  <wp:simplePos x="0" y="0"/>
                  <wp:positionH relativeFrom="column">
                    <wp:posOffset>407279</wp:posOffset>
                  </wp:positionH>
                  <wp:positionV relativeFrom="paragraph">
                    <wp:posOffset>-4899</wp:posOffset>
                  </wp:positionV>
                  <wp:extent cx="181069" cy="19149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anchor>
              </w:drawing>
            </w:r>
            <w:proofErr w:type="spellStart"/>
            <w:r w:rsidRPr="00393E6D">
              <w:rPr>
                <w:rFonts w:ascii="宋体" w:eastAsia="宋体" w:hAnsi="宋体" w:cs="宋体" w:hint="eastAsia"/>
                <w:b/>
                <w:bCs/>
                <w:sz w:val="20"/>
                <w:szCs w:val="20"/>
                <w:lang w:val="en-CA"/>
              </w:rPr>
              <w:t>联合国</w:t>
            </w:r>
            <w:proofErr w:type="spellEnd"/>
          </w:p>
          <w:p w14:paraId="71142E3A" w14:textId="77777777" w:rsidR="00BE066D" w:rsidRPr="00393E6D" w:rsidRDefault="00BE066D" w:rsidP="00DA0D36">
            <w:pPr>
              <w:rPr>
                <w:b/>
                <w:bCs/>
                <w:sz w:val="20"/>
                <w:szCs w:val="20"/>
                <w:lang w:val="en-CA"/>
              </w:rPr>
            </w:pPr>
            <w:proofErr w:type="spellStart"/>
            <w:r w:rsidRPr="00393E6D">
              <w:rPr>
                <w:rFonts w:ascii="宋体" w:eastAsia="宋体" w:hAnsi="宋体" w:cs="宋体" w:hint="eastAsia"/>
                <w:b/>
                <w:bCs/>
                <w:sz w:val="20"/>
                <w:szCs w:val="20"/>
                <w:lang w:val="en-CA"/>
              </w:rPr>
              <w:t>环境规划署</w:t>
            </w:r>
            <w:proofErr w:type="spellEnd"/>
          </w:p>
          <w:p w14:paraId="2E3E5092" w14:textId="77777777" w:rsidR="00BE066D" w:rsidRPr="00BF0DEA" w:rsidRDefault="00BE066D" w:rsidP="00DA0D36">
            <w:pPr>
              <w:suppressLineNumbers/>
              <w:suppressAutoHyphens/>
              <w:kinsoku w:val="0"/>
              <w:overflowPunct w:val="0"/>
              <w:autoSpaceDE w:val="0"/>
              <w:autoSpaceDN w:val="0"/>
              <w:adjustRightInd w:val="0"/>
              <w:snapToGrid w:val="0"/>
              <w:rPr>
                <w:rFonts w:eastAsia="宋体"/>
                <w:snapToGrid w:val="0"/>
                <w:kern w:val="22"/>
                <w:sz w:val="24"/>
              </w:rPr>
            </w:pPr>
          </w:p>
        </w:tc>
        <w:tc>
          <w:tcPr>
            <w:tcW w:w="4090" w:type="dxa"/>
            <w:tcBorders>
              <w:bottom w:val="single" w:sz="12" w:space="0" w:color="auto"/>
            </w:tcBorders>
          </w:tcPr>
          <w:p w14:paraId="27A5C14A" w14:textId="77777777" w:rsidR="00BE066D" w:rsidRPr="00BE066D" w:rsidRDefault="00BE066D" w:rsidP="00DA0D36">
            <w:pPr>
              <w:suppressLineNumbers/>
              <w:suppressAutoHyphens/>
              <w:kinsoku w:val="0"/>
              <w:overflowPunct w:val="0"/>
              <w:autoSpaceDE w:val="0"/>
              <w:autoSpaceDN w:val="0"/>
              <w:adjustRightInd w:val="0"/>
              <w:snapToGrid w:val="0"/>
              <w:jc w:val="right"/>
              <w:rPr>
                <w:rFonts w:ascii="Arial" w:eastAsia="宋体" w:hAnsi="Arial" w:cs="Arial"/>
                <w:b/>
                <w:snapToGrid w:val="0"/>
                <w:kern w:val="22"/>
                <w:sz w:val="24"/>
              </w:rPr>
            </w:pPr>
            <w:r w:rsidRPr="00BE066D">
              <w:rPr>
                <w:rFonts w:ascii="Arial" w:hAnsi="Arial" w:cs="Arial"/>
                <w:b/>
                <w:snapToGrid w:val="0"/>
                <w:kern w:val="22"/>
                <w:sz w:val="32"/>
                <w:lang w:val="en-CA"/>
              </w:rPr>
              <w:t>CBD</w:t>
            </w:r>
          </w:p>
        </w:tc>
      </w:tr>
      <w:tr w:rsidR="00BE066D" w:rsidRPr="00BF0DEA" w14:paraId="559171E5" w14:textId="77777777" w:rsidTr="00CF1848">
        <w:tc>
          <w:tcPr>
            <w:tcW w:w="6117" w:type="dxa"/>
            <w:gridSpan w:val="2"/>
            <w:tcBorders>
              <w:top w:val="single" w:sz="12" w:space="0" w:color="auto"/>
              <w:bottom w:val="single" w:sz="36" w:space="0" w:color="auto"/>
            </w:tcBorders>
            <w:vAlign w:val="center"/>
          </w:tcPr>
          <w:p w14:paraId="7D730287" w14:textId="77777777" w:rsidR="00BE066D" w:rsidRPr="00BF0DEA" w:rsidRDefault="00BE066D" w:rsidP="00DA0D36">
            <w:pPr>
              <w:suppressLineNumbers/>
              <w:suppressAutoHyphens/>
              <w:kinsoku w:val="0"/>
              <w:overflowPunct w:val="0"/>
              <w:autoSpaceDE w:val="0"/>
              <w:autoSpaceDN w:val="0"/>
              <w:adjustRightInd w:val="0"/>
              <w:snapToGrid w:val="0"/>
              <w:rPr>
                <w:rFonts w:eastAsia="宋体"/>
                <w:snapToGrid w:val="0"/>
                <w:kern w:val="22"/>
                <w:sz w:val="24"/>
              </w:rPr>
            </w:pPr>
            <w:r w:rsidRPr="00BE066D">
              <w:rPr>
                <w:b/>
                <w:noProof/>
                <w:sz w:val="24"/>
                <w:lang w:val="en-US" w:eastAsia="zh-CN"/>
              </w:rPr>
              <w:drawing>
                <wp:inline distT="0" distB="0" distL="0" distR="0" wp14:anchorId="1282FC19" wp14:editId="460DF87D">
                  <wp:extent cx="2884714" cy="1077595"/>
                  <wp:effectExtent l="0" t="0" r="0" b="8255"/>
                  <wp:docPr id="6" name="Picture 6"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07629" cy="108615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4034E00A" w14:textId="77777777" w:rsidR="00BE066D" w:rsidRPr="00BF0DEA" w:rsidRDefault="00BE066D" w:rsidP="00DA0D36">
            <w:pPr>
              <w:suppressLineNumbers/>
              <w:suppressAutoHyphens/>
              <w:kinsoku w:val="0"/>
              <w:overflowPunct w:val="0"/>
              <w:autoSpaceDE w:val="0"/>
              <w:autoSpaceDN w:val="0"/>
              <w:adjustRightInd w:val="0"/>
              <w:snapToGrid w:val="0"/>
              <w:ind w:left="1215"/>
              <w:rPr>
                <w:rFonts w:eastAsia="宋体"/>
                <w:snapToGrid w:val="0"/>
                <w:kern w:val="22"/>
                <w:sz w:val="24"/>
              </w:rPr>
            </w:pPr>
            <w:r w:rsidRPr="00BF0DEA">
              <w:rPr>
                <w:rFonts w:eastAsia="宋体"/>
                <w:snapToGrid w:val="0"/>
                <w:kern w:val="22"/>
                <w:sz w:val="24"/>
              </w:rPr>
              <w:t>Distr.</w:t>
            </w:r>
          </w:p>
          <w:p w14:paraId="4783C828" w14:textId="77777777" w:rsidR="00BE066D" w:rsidRPr="00BF0DEA" w:rsidRDefault="00BE066D" w:rsidP="00DA0D36">
            <w:pPr>
              <w:suppressLineNumbers/>
              <w:suppressAutoHyphens/>
              <w:kinsoku w:val="0"/>
              <w:overflowPunct w:val="0"/>
              <w:autoSpaceDE w:val="0"/>
              <w:autoSpaceDN w:val="0"/>
              <w:adjustRightInd w:val="0"/>
              <w:snapToGrid w:val="0"/>
              <w:ind w:left="1210"/>
              <w:rPr>
                <w:rFonts w:eastAsia="宋体"/>
                <w:snapToGrid w:val="0"/>
                <w:kern w:val="22"/>
                <w:sz w:val="24"/>
              </w:rPr>
            </w:pPr>
            <w:r w:rsidRPr="00BF0DEA">
              <w:rPr>
                <w:rFonts w:eastAsia="宋体"/>
                <w:caps/>
                <w:snapToGrid w:val="0"/>
                <w:kern w:val="22"/>
                <w:sz w:val="24"/>
              </w:rPr>
              <w:t>LIMITED</w:t>
            </w:r>
          </w:p>
          <w:p w14:paraId="25A28F48" w14:textId="77777777" w:rsidR="00BE066D" w:rsidRPr="00BF0DEA" w:rsidRDefault="00BE066D" w:rsidP="00DA0D36">
            <w:pPr>
              <w:suppressLineNumbers/>
              <w:suppressAutoHyphens/>
              <w:kinsoku w:val="0"/>
              <w:overflowPunct w:val="0"/>
              <w:autoSpaceDE w:val="0"/>
              <w:autoSpaceDN w:val="0"/>
              <w:adjustRightInd w:val="0"/>
              <w:snapToGrid w:val="0"/>
              <w:ind w:left="1215"/>
              <w:rPr>
                <w:rFonts w:eastAsia="宋体"/>
                <w:snapToGrid w:val="0"/>
                <w:kern w:val="22"/>
                <w:sz w:val="24"/>
              </w:rPr>
            </w:pPr>
          </w:p>
          <w:p w14:paraId="685F9472" w14:textId="5E976F46" w:rsidR="00BE066D" w:rsidRPr="00BF0DEA" w:rsidRDefault="003656D5" w:rsidP="00DA0D36">
            <w:pPr>
              <w:suppressLineNumbers/>
              <w:suppressAutoHyphens/>
              <w:kinsoku w:val="0"/>
              <w:overflowPunct w:val="0"/>
              <w:autoSpaceDE w:val="0"/>
              <w:autoSpaceDN w:val="0"/>
              <w:adjustRightInd w:val="0"/>
              <w:snapToGrid w:val="0"/>
              <w:ind w:left="1215"/>
              <w:rPr>
                <w:rFonts w:eastAsia="宋体"/>
                <w:snapToGrid w:val="0"/>
                <w:kern w:val="22"/>
                <w:sz w:val="24"/>
                <w:lang w:eastAsia="zh-CN"/>
              </w:rPr>
            </w:pPr>
            <w:r w:rsidRPr="003656D5">
              <w:rPr>
                <w:rFonts w:eastAsia="宋体"/>
                <w:snapToGrid w:val="0"/>
                <w:kern w:val="22"/>
                <w:sz w:val="24"/>
              </w:rPr>
              <w:t>CBD/COP/15/L.1/Add</w:t>
            </w:r>
            <w:r>
              <w:rPr>
                <w:rFonts w:eastAsia="宋体" w:hint="eastAsia"/>
                <w:snapToGrid w:val="0"/>
                <w:kern w:val="22"/>
                <w:sz w:val="24"/>
                <w:lang w:eastAsia="zh-CN"/>
              </w:rPr>
              <w:t>.</w:t>
            </w:r>
            <w:r>
              <w:rPr>
                <w:rFonts w:eastAsia="宋体"/>
                <w:snapToGrid w:val="0"/>
                <w:kern w:val="22"/>
                <w:sz w:val="24"/>
                <w:lang w:eastAsia="zh-CN"/>
              </w:rPr>
              <w:t>2</w:t>
            </w:r>
          </w:p>
          <w:p w14:paraId="35CECAB5" w14:textId="4EB64F52" w:rsidR="00BE066D" w:rsidRPr="008A5849" w:rsidRDefault="00BE066D" w:rsidP="004C3949">
            <w:pPr>
              <w:ind w:left="1210"/>
              <w:rPr>
                <w:rFonts w:eastAsia="宋体"/>
                <w:sz w:val="24"/>
                <w:lang w:eastAsia="zh-CN"/>
              </w:rPr>
            </w:pPr>
            <w:r w:rsidRPr="008A5849">
              <w:rPr>
                <w:rFonts w:eastAsia="宋体"/>
                <w:sz w:val="24"/>
                <w:lang w:eastAsia="zh-CN"/>
              </w:rPr>
              <w:t>1</w:t>
            </w:r>
            <w:r w:rsidR="003656D5">
              <w:rPr>
                <w:rFonts w:eastAsia="宋体"/>
                <w:sz w:val="24"/>
                <w:lang w:eastAsia="zh-CN"/>
              </w:rPr>
              <w:t>7</w:t>
            </w:r>
            <w:r w:rsidRPr="008A5849">
              <w:rPr>
                <w:rFonts w:eastAsia="宋体"/>
                <w:sz w:val="24"/>
                <w:lang w:eastAsia="zh-CN"/>
              </w:rPr>
              <w:t xml:space="preserve"> December 2022</w:t>
            </w:r>
          </w:p>
          <w:p w14:paraId="59434DCE" w14:textId="77777777" w:rsidR="00BE066D" w:rsidRDefault="00BE066D" w:rsidP="00DA0D36">
            <w:pPr>
              <w:suppressLineNumbers/>
              <w:suppressAutoHyphens/>
              <w:kinsoku w:val="0"/>
              <w:overflowPunct w:val="0"/>
              <w:autoSpaceDE w:val="0"/>
              <w:autoSpaceDN w:val="0"/>
              <w:adjustRightInd w:val="0"/>
              <w:snapToGrid w:val="0"/>
              <w:ind w:left="1215"/>
              <w:rPr>
                <w:rFonts w:eastAsia="宋体"/>
                <w:snapToGrid w:val="0"/>
                <w:kern w:val="22"/>
                <w:sz w:val="24"/>
              </w:rPr>
            </w:pPr>
          </w:p>
          <w:p w14:paraId="060CBFB1" w14:textId="77777777" w:rsidR="008A5849" w:rsidRPr="00BF0DEA" w:rsidRDefault="008A5849" w:rsidP="00DA0D36">
            <w:pPr>
              <w:suppressLineNumbers/>
              <w:suppressAutoHyphens/>
              <w:kinsoku w:val="0"/>
              <w:overflowPunct w:val="0"/>
              <w:autoSpaceDE w:val="0"/>
              <w:autoSpaceDN w:val="0"/>
              <w:adjustRightInd w:val="0"/>
              <w:snapToGrid w:val="0"/>
              <w:ind w:left="1215"/>
              <w:rPr>
                <w:rFonts w:eastAsia="宋体"/>
                <w:snapToGrid w:val="0"/>
                <w:kern w:val="22"/>
                <w:sz w:val="24"/>
              </w:rPr>
            </w:pPr>
            <w:r>
              <w:rPr>
                <w:rFonts w:eastAsia="宋体"/>
                <w:snapToGrid w:val="0"/>
                <w:kern w:val="22"/>
                <w:sz w:val="24"/>
              </w:rPr>
              <w:t>CHINESE</w:t>
            </w:r>
          </w:p>
          <w:p w14:paraId="32229356" w14:textId="77777777" w:rsidR="00BE066D" w:rsidRPr="00BF0DEA" w:rsidRDefault="00BE066D" w:rsidP="00DA0D36">
            <w:pPr>
              <w:suppressLineNumbers/>
              <w:suppressAutoHyphens/>
              <w:kinsoku w:val="0"/>
              <w:overflowPunct w:val="0"/>
              <w:autoSpaceDE w:val="0"/>
              <w:autoSpaceDN w:val="0"/>
              <w:adjustRightInd w:val="0"/>
              <w:snapToGrid w:val="0"/>
              <w:ind w:left="1215"/>
              <w:rPr>
                <w:rFonts w:eastAsia="宋体"/>
                <w:snapToGrid w:val="0"/>
                <w:kern w:val="22"/>
                <w:sz w:val="24"/>
              </w:rPr>
            </w:pPr>
            <w:r w:rsidRPr="00BF0DEA">
              <w:rPr>
                <w:rFonts w:eastAsia="宋体"/>
                <w:snapToGrid w:val="0"/>
                <w:kern w:val="22"/>
                <w:sz w:val="24"/>
              </w:rPr>
              <w:t>ORIGINAL: ENGLISH</w:t>
            </w:r>
          </w:p>
          <w:p w14:paraId="737B2042" w14:textId="77777777" w:rsidR="00BE066D" w:rsidRPr="00BF0DEA" w:rsidRDefault="00BE066D" w:rsidP="00DA0D36">
            <w:pPr>
              <w:suppressLineNumbers/>
              <w:suppressAutoHyphens/>
              <w:kinsoku w:val="0"/>
              <w:overflowPunct w:val="0"/>
              <w:autoSpaceDE w:val="0"/>
              <w:autoSpaceDN w:val="0"/>
              <w:adjustRightInd w:val="0"/>
              <w:snapToGrid w:val="0"/>
              <w:rPr>
                <w:rFonts w:eastAsia="宋体"/>
                <w:snapToGrid w:val="0"/>
                <w:kern w:val="22"/>
                <w:sz w:val="24"/>
              </w:rPr>
            </w:pPr>
          </w:p>
        </w:tc>
      </w:tr>
    </w:tbl>
    <w:tbl>
      <w:tblPr>
        <w:tblStyle w:val="TableGrid1"/>
        <w:tblW w:w="10331"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1"/>
        <w:gridCol w:w="3690"/>
        <w:gridCol w:w="3780"/>
      </w:tblGrid>
      <w:tr w:rsidR="00D5279D" w:rsidRPr="00BF0DEA" w14:paraId="0E4B4CBC" w14:textId="77777777" w:rsidTr="0060611C">
        <w:tc>
          <w:tcPr>
            <w:tcW w:w="2861" w:type="dxa"/>
          </w:tcPr>
          <w:p w14:paraId="47CB4A03" w14:textId="77777777" w:rsidR="00D5279D" w:rsidRPr="008A5849" w:rsidRDefault="00D5279D" w:rsidP="00DA0D36">
            <w:pPr>
              <w:shd w:val="clear" w:color="auto" w:fill="C2D69B" w:themeFill="accent3" w:themeFillTint="99"/>
              <w:rPr>
                <w:rFonts w:eastAsia="宋体"/>
                <w:sz w:val="24"/>
                <w:lang w:eastAsia="zh-CN"/>
              </w:rPr>
            </w:pPr>
            <w:r w:rsidRPr="008A5849">
              <w:rPr>
                <w:rFonts w:eastAsia="宋体"/>
                <w:sz w:val="24"/>
                <w:lang w:eastAsia="zh-CN"/>
              </w:rPr>
              <w:t>生物多样性公约</w:t>
            </w:r>
          </w:p>
          <w:p w14:paraId="5CE33D8A" w14:textId="77777777" w:rsidR="00D5279D" w:rsidRPr="008A5849" w:rsidRDefault="00D5279D" w:rsidP="00DA0D36">
            <w:pPr>
              <w:shd w:val="clear" w:color="auto" w:fill="C2D69B" w:themeFill="accent3" w:themeFillTint="99"/>
              <w:rPr>
                <w:rFonts w:ascii="宋体" w:eastAsia="宋体" w:hAnsi="宋体"/>
                <w:sz w:val="24"/>
                <w:lang w:eastAsia="zh-CN"/>
              </w:rPr>
            </w:pPr>
            <w:r w:rsidRPr="008A5849">
              <w:rPr>
                <w:rFonts w:eastAsia="宋体"/>
                <w:sz w:val="24"/>
                <w:lang w:eastAsia="zh-CN"/>
              </w:rPr>
              <w:t>缔约方大会</w:t>
            </w:r>
          </w:p>
          <w:p w14:paraId="14BCB8EB" w14:textId="77777777" w:rsidR="00D5279D" w:rsidRPr="00BF0DEA" w:rsidRDefault="00D5279D" w:rsidP="00DA0D36">
            <w:pPr>
              <w:suppressLineNumbers/>
              <w:suppressAutoHyphens/>
              <w:ind w:left="245" w:right="176" w:hanging="245"/>
              <w:rPr>
                <w:rFonts w:eastAsia="宋体"/>
                <w:snapToGrid w:val="0"/>
                <w:kern w:val="22"/>
                <w:sz w:val="24"/>
                <w:lang w:val="en-CA" w:eastAsia="zh-CN"/>
              </w:rPr>
            </w:pPr>
            <w:r w:rsidRPr="00BF0DEA">
              <w:rPr>
                <w:rFonts w:eastAsia="宋体"/>
                <w:snapToGrid w:val="0"/>
                <w:kern w:val="22"/>
                <w:sz w:val="24"/>
                <w:lang w:val="en-CA" w:eastAsia="zh-CN"/>
              </w:rPr>
              <w:t>第十五届会议</w:t>
            </w:r>
          </w:p>
          <w:p w14:paraId="270EC46C" w14:textId="77777777" w:rsidR="00D5279D" w:rsidRPr="00BF0DEA" w:rsidRDefault="00D5279D" w:rsidP="00184B5E">
            <w:pPr>
              <w:suppressLineNumbers/>
              <w:suppressAutoHyphens/>
              <w:ind w:left="245" w:right="176" w:hanging="245"/>
              <w:rPr>
                <w:rFonts w:eastAsia="宋体"/>
                <w:snapToGrid w:val="0"/>
                <w:kern w:val="22"/>
                <w:sz w:val="24"/>
                <w:lang w:val="en-CA" w:eastAsia="zh-CN"/>
              </w:rPr>
            </w:pPr>
          </w:p>
        </w:tc>
        <w:tc>
          <w:tcPr>
            <w:tcW w:w="3690" w:type="dxa"/>
          </w:tcPr>
          <w:p w14:paraId="7C922DC9" w14:textId="77777777" w:rsidR="00D5279D" w:rsidRPr="00BF0DEA" w:rsidRDefault="00D5279D" w:rsidP="00DA0D36">
            <w:pPr>
              <w:suppressLineNumbers/>
              <w:shd w:val="clear" w:color="auto" w:fill="FBD4B4" w:themeFill="accent6" w:themeFillTint="66"/>
              <w:suppressAutoHyphens/>
              <w:ind w:left="245" w:right="176" w:hanging="245"/>
              <w:rPr>
                <w:rFonts w:eastAsia="宋体"/>
                <w:snapToGrid w:val="0"/>
                <w:kern w:val="22"/>
                <w:sz w:val="24"/>
                <w:lang w:eastAsia="zh-CN"/>
              </w:rPr>
            </w:pPr>
            <w:r w:rsidRPr="00BF0DEA">
              <w:rPr>
                <w:rFonts w:eastAsia="宋体"/>
                <w:snapToGrid w:val="0"/>
                <w:kern w:val="22"/>
                <w:sz w:val="24"/>
                <w:lang w:eastAsia="zh-CN"/>
              </w:rPr>
              <w:t>作为卡塔赫纳生物安全议定</w:t>
            </w:r>
          </w:p>
          <w:p w14:paraId="0EF36DF6" w14:textId="77777777" w:rsidR="00D5279D" w:rsidRPr="001F7238" w:rsidRDefault="00D5279D" w:rsidP="00DA0D36">
            <w:pPr>
              <w:suppressLineNumbers/>
              <w:shd w:val="clear" w:color="auto" w:fill="FBD4B4" w:themeFill="accent6" w:themeFillTint="66"/>
              <w:suppressAutoHyphens/>
              <w:ind w:left="245" w:right="176" w:hanging="245"/>
              <w:rPr>
                <w:rFonts w:eastAsia="宋体"/>
                <w:snapToGrid w:val="0"/>
                <w:kern w:val="22"/>
                <w:sz w:val="24"/>
                <w:lang w:eastAsia="zh-CN"/>
              </w:rPr>
            </w:pPr>
            <w:r w:rsidRPr="00BF0DEA">
              <w:rPr>
                <w:rFonts w:eastAsia="宋体"/>
                <w:snapToGrid w:val="0"/>
                <w:kern w:val="22"/>
                <w:sz w:val="24"/>
                <w:lang w:eastAsia="zh-CN"/>
              </w:rPr>
              <w:t>书缔约方会议的缔约方大会</w:t>
            </w:r>
          </w:p>
          <w:p w14:paraId="2BCE263F" w14:textId="77777777" w:rsidR="00D5279D" w:rsidRPr="00BF0DEA" w:rsidRDefault="00D5279D" w:rsidP="00DA0D36">
            <w:pPr>
              <w:suppressLineNumbers/>
              <w:suppressAutoHyphens/>
              <w:ind w:left="245" w:right="176" w:hanging="245"/>
              <w:rPr>
                <w:rFonts w:eastAsia="宋体"/>
                <w:snapToGrid w:val="0"/>
                <w:kern w:val="22"/>
                <w:sz w:val="24"/>
                <w:lang w:val="en-CA" w:eastAsia="nb-NO"/>
              </w:rPr>
            </w:pPr>
            <w:proofErr w:type="spellStart"/>
            <w:r w:rsidRPr="00BF0DEA">
              <w:rPr>
                <w:rFonts w:eastAsia="宋体"/>
                <w:snapToGrid w:val="0"/>
                <w:kern w:val="22"/>
                <w:sz w:val="24"/>
                <w:lang w:val="en-CA"/>
              </w:rPr>
              <w:t>第十次会议</w:t>
            </w:r>
            <w:proofErr w:type="spellEnd"/>
          </w:p>
          <w:p w14:paraId="1E9E1B5A" w14:textId="77777777" w:rsidR="00D5279D" w:rsidRPr="00BF0DEA" w:rsidRDefault="00D5279D" w:rsidP="00184B5E">
            <w:pPr>
              <w:suppressLineNumbers/>
              <w:suppressAutoHyphens/>
              <w:ind w:left="245" w:right="176" w:hanging="245"/>
              <w:rPr>
                <w:rFonts w:eastAsia="宋体"/>
                <w:snapToGrid w:val="0"/>
                <w:kern w:val="22"/>
                <w:sz w:val="24"/>
                <w:lang w:val="en-CA"/>
              </w:rPr>
            </w:pPr>
          </w:p>
        </w:tc>
        <w:tc>
          <w:tcPr>
            <w:tcW w:w="3780" w:type="dxa"/>
          </w:tcPr>
          <w:p w14:paraId="328C04B8" w14:textId="77777777" w:rsidR="00D5279D" w:rsidRPr="00BF0DEA" w:rsidRDefault="00D5279D" w:rsidP="00DA0D36">
            <w:pPr>
              <w:suppressLineNumbers/>
              <w:shd w:val="clear" w:color="auto" w:fill="C6D9F1" w:themeFill="text2" w:themeFillTint="33"/>
              <w:suppressAutoHyphens/>
              <w:ind w:left="245" w:right="289" w:hanging="245"/>
              <w:rPr>
                <w:rFonts w:eastAsia="宋体"/>
                <w:snapToGrid w:val="0"/>
                <w:kern w:val="22"/>
                <w:sz w:val="24"/>
                <w:lang w:val="en-CA" w:eastAsia="zh-CN"/>
              </w:rPr>
            </w:pPr>
            <w:r w:rsidRPr="00BF0DEA">
              <w:rPr>
                <w:rFonts w:eastAsia="宋体"/>
                <w:snapToGrid w:val="0"/>
                <w:kern w:val="22"/>
                <w:sz w:val="24"/>
                <w:lang w:val="en-CA" w:eastAsia="zh-CN"/>
              </w:rPr>
              <w:t>作为关于获取遗传资源和公正</w:t>
            </w:r>
          </w:p>
          <w:p w14:paraId="409DC316" w14:textId="77777777" w:rsidR="00D5279D" w:rsidRPr="00BF0DEA" w:rsidRDefault="00D5279D" w:rsidP="00DA0D36">
            <w:pPr>
              <w:suppressLineNumbers/>
              <w:shd w:val="clear" w:color="auto" w:fill="C6D9F1" w:themeFill="text2" w:themeFillTint="33"/>
              <w:suppressAutoHyphens/>
              <w:ind w:left="245" w:right="289" w:hanging="245"/>
              <w:rPr>
                <w:rFonts w:eastAsia="宋体"/>
                <w:snapToGrid w:val="0"/>
                <w:kern w:val="22"/>
                <w:sz w:val="24"/>
                <w:lang w:val="en-CA" w:eastAsia="zh-CN"/>
              </w:rPr>
            </w:pPr>
            <w:r w:rsidRPr="00BF0DEA">
              <w:rPr>
                <w:rFonts w:eastAsia="宋体"/>
                <w:snapToGrid w:val="0"/>
                <w:kern w:val="22"/>
                <w:sz w:val="24"/>
                <w:lang w:val="en-CA" w:eastAsia="zh-CN"/>
              </w:rPr>
              <w:t>和公平分享其利用所产生惠益</w:t>
            </w:r>
          </w:p>
          <w:p w14:paraId="7F51FE54" w14:textId="77777777" w:rsidR="00D5279D" w:rsidRPr="00BF0DEA" w:rsidRDefault="00D5279D" w:rsidP="00DA0D36">
            <w:pPr>
              <w:suppressLineNumbers/>
              <w:shd w:val="clear" w:color="auto" w:fill="C6D9F1" w:themeFill="text2" w:themeFillTint="33"/>
              <w:suppressAutoHyphens/>
              <w:ind w:left="245" w:right="289" w:hanging="245"/>
              <w:rPr>
                <w:rFonts w:eastAsia="宋体"/>
                <w:snapToGrid w:val="0"/>
                <w:kern w:val="22"/>
                <w:sz w:val="24"/>
                <w:lang w:val="en-CA" w:eastAsia="zh-CN"/>
              </w:rPr>
            </w:pPr>
            <w:r w:rsidRPr="00BF0DEA">
              <w:rPr>
                <w:rFonts w:eastAsia="宋体"/>
                <w:snapToGrid w:val="0"/>
                <w:kern w:val="22"/>
                <w:sz w:val="24"/>
                <w:lang w:val="en-CA" w:eastAsia="zh-CN"/>
              </w:rPr>
              <w:t>的名古屋议定书缔约方会议的</w:t>
            </w:r>
          </w:p>
          <w:p w14:paraId="0796C678" w14:textId="77777777" w:rsidR="00D5279D" w:rsidRPr="00BF0DEA" w:rsidRDefault="00D5279D" w:rsidP="00DA0D36">
            <w:pPr>
              <w:suppressLineNumbers/>
              <w:shd w:val="clear" w:color="auto" w:fill="C6D9F1" w:themeFill="text2" w:themeFillTint="33"/>
              <w:suppressAutoHyphens/>
              <w:ind w:left="245" w:right="289" w:hanging="245"/>
              <w:rPr>
                <w:rFonts w:eastAsia="宋体"/>
                <w:snapToGrid w:val="0"/>
                <w:kern w:val="22"/>
                <w:sz w:val="24"/>
                <w:lang w:val="en-CA" w:eastAsia="zh-CN"/>
              </w:rPr>
            </w:pPr>
            <w:r w:rsidRPr="00BF0DEA">
              <w:rPr>
                <w:rFonts w:eastAsia="宋体"/>
                <w:snapToGrid w:val="0"/>
                <w:kern w:val="22"/>
                <w:sz w:val="24"/>
                <w:lang w:val="en-CA" w:eastAsia="zh-CN"/>
              </w:rPr>
              <w:t>缔约方大会</w:t>
            </w:r>
          </w:p>
          <w:p w14:paraId="3E489713" w14:textId="77777777" w:rsidR="00D5279D" w:rsidRPr="00BF0DEA" w:rsidRDefault="00D5279D" w:rsidP="00DA0D36">
            <w:pPr>
              <w:suppressLineNumbers/>
              <w:suppressAutoHyphens/>
              <w:ind w:left="245" w:right="289" w:hanging="245"/>
              <w:rPr>
                <w:rFonts w:eastAsia="宋体"/>
                <w:snapToGrid w:val="0"/>
                <w:kern w:val="22"/>
                <w:sz w:val="24"/>
                <w:lang w:val="en-CA" w:eastAsia="zh-CN"/>
              </w:rPr>
            </w:pPr>
            <w:r w:rsidRPr="00BF0DEA">
              <w:rPr>
                <w:rFonts w:eastAsia="宋体"/>
                <w:snapToGrid w:val="0"/>
                <w:kern w:val="22"/>
                <w:sz w:val="24"/>
                <w:lang w:val="en-CA" w:eastAsia="zh-CN"/>
              </w:rPr>
              <w:t>第四次会议</w:t>
            </w:r>
          </w:p>
          <w:p w14:paraId="01D89790" w14:textId="77777777" w:rsidR="00D5279D" w:rsidRPr="00BF0DEA" w:rsidRDefault="00D5279D" w:rsidP="00DA0D36">
            <w:pPr>
              <w:suppressLineNumbers/>
              <w:suppressAutoHyphens/>
              <w:ind w:left="245" w:right="289" w:hanging="245"/>
              <w:rPr>
                <w:rFonts w:eastAsia="宋体"/>
                <w:snapToGrid w:val="0"/>
                <w:kern w:val="22"/>
                <w:sz w:val="24"/>
                <w:lang w:val="en-CA" w:eastAsia="zh-CN"/>
              </w:rPr>
            </w:pPr>
          </w:p>
          <w:p w14:paraId="6D3B12C0" w14:textId="77777777" w:rsidR="00D5279D" w:rsidRPr="00BF0DEA" w:rsidRDefault="00D5279D" w:rsidP="00DA0D36">
            <w:pPr>
              <w:suppressLineNumbers/>
              <w:suppressAutoHyphens/>
              <w:ind w:left="245" w:right="176" w:hanging="245"/>
              <w:rPr>
                <w:rFonts w:eastAsia="宋体"/>
                <w:snapToGrid w:val="0"/>
                <w:kern w:val="22"/>
                <w:sz w:val="24"/>
                <w:lang w:val="en-CA" w:eastAsia="zh-CN"/>
              </w:rPr>
            </w:pPr>
          </w:p>
        </w:tc>
      </w:tr>
    </w:tbl>
    <w:p w14:paraId="79CB91F3" w14:textId="77777777" w:rsidR="00D5279D" w:rsidRPr="00BF0DEA" w:rsidRDefault="00D5279D" w:rsidP="00DA0D36">
      <w:pPr>
        <w:suppressLineNumbers/>
        <w:suppressAutoHyphens/>
        <w:kinsoku w:val="0"/>
        <w:overflowPunct w:val="0"/>
        <w:autoSpaceDE w:val="0"/>
        <w:autoSpaceDN w:val="0"/>
        <w:adjustRightInd w:val="0"/>
        <w:snapToGrid w:val="0"/>
        <w:spacing w:line="240" w:lineRule="atLeast"/>
        <w:rPr>
          <w:rFonts w:eastAsia="宋体"/>
          <w:bCs/>
          <w:caps/>
          <w:snapToGrid w:val="0"/>
          <w:kern w:val="22"/>
          <w:sz w:val="24"/>
          <w:lang w:val="en-CA" w:eastAsia="zh-CN"/>
        </w:rPr>
      </w:pPr>
      <w:r w:rsidRPr="00BF0DEA">
        <w:rPr>
          <w:rFonts w:eastAsia="宋体"/>
          <w:bCs/>
          <w:caps/>
          <w:snapToGrid w:val="0"/>
          <w:kern w:val="22"/>
          <w:sz w:val="24"/>
          <w:lang w:val="en-CA" w:eastAsia="zh-CN"/>
        </w:rPr>
        <w:t>2022</w:t>
      </w:r>
      <w:r w:rsidRPr="00BF0DEA">
        <w:rPr>
          <w:rFonts w:eastAsia="宋体"/>
          <w:bCs/>
          <w:caps/>
          <w:snapToGrid w:val="0"/>
          <w:kern w:val="22"/>
          <w:sz w:val="24"/>
          <w:lang w:val="en-CA" w:eastAsia="zh-CN"/>
        </w:rPr>
        <w:t>年</w:t>
      </w:r>
      <w:r w:rsidRPr="00BF0DEA">
        <w:rPr>
          <w:rFonts w:eastAsia="宋体"/>
          <w:bCs/>
          <w:caps/>
          <w:snapToGrid w:val="0"/>
          <w:kern w:val="22"/>
          <w:sz w:val="24"/>
          <w:lang w:val="en-CA" w:eastAsia="zh-CN"/>
        </w:rPr>
        <w:t>12</w:t>
      </w:r>
      <w:r w:rsidRPr="00BF0DEA">
        <w:rPr>
          <w:rFonts w:eastAsia="宋体"/>
          <w:bCs/>
          <w:caps/>
          <w:snapToGrid w:val="0"/>
          <w:kern w:val="22"/>
          <w:sz w:val="24"/>
          <w:lang w:val="en-CA" w:eastAsia="zh-CN"/>
        </w:rPr>
        <w:t>月</w:t>
      </w:r>
      <w:r w:rsidRPr="00BF0DEA">
        <w:rPr>
          <w:rFonts w:eastAsia="宋体"/>
          <w:bCs/>
          <w:caps/>
          <w:snapToGrid w:val="0"/>
          <w:kern w:val="22"/>
          <w:sz w:val="24"/>
          <w:lang w:val="en-CA" w:eastAsia="zh-CN"/>
        </w:rPr>
        <w:t>7</w:t>
      </w:r>
      <w:r w:rsidRPr="00BF0DEA">
        <w:rPr>
          <w:rFonts w:eastAsia="宋体"/>
          <w:bCs/>
          <w:caps/>
          <w:snapToGrid w:val="0"/>
          <w:kern w:val="22"/>
          <w:sz w:val="24"/>
          <w:lang w:val="en-CA" w:eastAsia="zh-CN"/>
        </w:rPr>
        <w:t>日至</w:t>
      </w:r>
      <w:r w:rsidRPr="00BF0DEA">
        <w:rPr>
          <w:rFonts w:eastAsia="宋体"/>
          <w:bCs/>
          <w:caps/>
          <w:snapToGrid w:val="0"/>
          <w:kern w:val="22"/>
          <w:sz w:val="24"/>
          <w:lang w:val="en-CA" w:eastAsia="zh-CN"/>
        </w:rPr>
        <w:t>19</w:t>
      </w:r>
      <w:r w:rsidRPr="00BF0DEA">
        <w:rPr>
          <w:rFonts w:eastAsia="宋体"/>
          <w:bCs/>
          <w:caps/>
          <w:snapToGrid w:val="0"/>
          <w:kern w:val="22"/>
          <w:sz w:val="24"/>
          <w:lang w:val="en-CA" w:eastAsia="zh-CN"/>
        </w:rPr>
        <w:t>日，加拿大蒙特利尔</w:t>
      </w:r>
    </w:p>
    <w:p w14:paraId="691E591E" w14:textId="64CFA4B9" w:rsidR="00D5279D" w:rsidRPr="00B05D28" w:rsidRDefault="00D5279D" w:rsidP="004C3949">
      <w:pPr>
        <w:suppressLineNumbers/>
        <w:suppressAutoHyphens/>
        <w:kinsoku w:val="0"/>
        <w:overflowPunct w:val="0"/>
        <w:autoSpaceDE w:val="0"/>
        <w:autoSpaceDN w:val="0"/>
        <w:adjustRightInd w:val="0"/>
        <w:snapToGrid w:val="0"/>
        <w:spacing w:before="360" w:after="240"/>
        <w:jc w:val="center"/>
        <w:rPr>
          <w:rFonts w:eastAsia="宋体"/>
          <w:b/>
          <w:caps/>
          <w:snapToGrid w:val="0"/>
          <w:kern w:val="22"/>
          <w:sz w:val="28"/>
          <w:szCs w:val="28"/>
          <w:lang w:eastAsia="zh-CN"/>
        </w:rPr>
      </w:pPr>
      <w:r w:rsidRPr="00B05D28">
        <w:rPr>
          <w:rFonts w:eastAsia="宋体"/>
          <w:b/>
          <w:caps/>
          <w:snapToGrid w:val="0"/>
          <w:kern w:val="22"/>
          <w:sz w:val="28"/>
          <w:szCs w:val="28"/>
        </w:rPr>
        <w:t>第</w:t>
      </w:r>
      <w:r w:rsidRPr="00B05D28">
        <w:rPr>
          <w:rFonts w:eastAsia="宋体"/>
          <w:b/>
          <w:caps/>
          <w:snapToGrid w:val="0"/>
          <w:kern w:val="22"/>
          <w:sz w:val="28"/>
          <w:szCs w:val="28"/>
          <w:lang w:eastAsia="zh-CN"/>
        </w:rPr>
        <w:t>二</w:t>
      </w:r>
      <w:proofErr w:type="spellStart"/>
      <w:r w:rsidRPr="00B05D28">
        <w:rPr>
          <w:rFonts w:eastAsia="宋体"/>
          <w:b/>
          <w:caps/>
          <w:snapToGrid w:val="0"/>
          <w:kern w:val="22"/>
          <w:sz w:val="28"/>
          <w:szCs w:val="28"/>
        </w:rPr>
        <w:t>工作组</w:t>
      </w:r>
      <w:proofErr w:type="spellEnd"/>
      <w:r w:rsidR="00B05D28">
        <w:rPr>
          <w:rFonts w:eastAsia="宋体" w:hint="eastAsia"/>
          <w:b/>
          <w:caps/>
          <w:snapToGrid w:val="0"/>
          <w:kern w:val="22"/>
          <w:sz w:val="28"/>
          <w:szCs w:val="28"/>
          <w:lang w:eastAsia="zh-CN"/>
        </w:rPr>
        <w:t>的</w:t>
      </w:r>
      <w:proofErr w:type="spellStart"/>
      <w:r w:rsidRPr="00B05D28">
        <w:rPr>
          <w:rFonts w:eastAsia="宋体"/>
          <w:b/>
          <w:caps/>
          <w:snapToGrid w:val="0"/>
          <w:kern w:val="22"/>
          <w:sz w:val="28"/>
          <w:szCs w:val="28"/>
        </w:rPr>
        <w:t>报告</w:t>
      </w:r>
      <w:proofErr w:type="spellEnd"/>
      <w:r w:rsidR="00FC6CA5">
        <w:rPr>
          <w:rFonts w:eastAsia="宋体" w:hint="eastAsia"/>
          <w:b/>
          <w:caps/>
          <w:snapToGrid w:val="0"/>
          <w:kern w:val="22"/>
          <w:sz w:val="28"/>
          <w:szCs w:val="28"/>
          <w:lang w:eastAsia="zh-CN"/>
        </w:rPr>
        <w:t>草稿</w:t>
      </w:r>
    </w:p>
    <w:p w14:paraId="4C4DD23A" w14:textId="03D3F398" w:rsidR="00CD63F9" w:rsidRPr="00BF0DEA" w:rsidRDefault="00D5279D" w:rsidP="00DA0D36">
      <w:pPr>
        <w:pStyle w:val="Para1"/>
        <w:numPr>
          <w:ilvl w:val="0"/>
          <w:numId w:val="22"/>
        </w:numPr>
        <w:tabs>
          <w:tab w:val="clear" w:pos="720"/>
        </w:tabs>
        <w:rPr>
          <w:rFonts w:eastAsia="宋体"/>
          <w:sz w:val="24"/>
          <w:szCs w:val="24"/>
          <w:lang w:eastAsia="zh-CN"/>
        </w:rPr>
      </w:pPr>
      <w:r w:rsidRPr="00BF0DEA">
        <w:rPr>
          <w:rFonts w:eastAsia="宋体"/>
          <w:noProof/>
          <w:sz w:val="24"/>
          <w:szCs w:val="24"/>
          <w:lang w:eastAsia="zh-CN"/>
        </w:rPr>
        <w:t>第二工作组在</w:t>
      </w:r>
      <w:r w:rsidRPr="00BF0DEA">
        <w:rPr>
          <w:rFonts w:eastAsia="宋体"/>
          <w:noProof/>
          <w:sz w:val="24"/>
          <w:szCs w:val="24"/>
          <w:lang w:eastAsia="zh-CN"/>
        </w:rPr>
        <w:t xml:space="preserve"> Helena Jefferey Brown</w:t>
      </w:r>
      <w:r w:rsidR="007A1217">
        <w:rPr>
          <w:rFonts w:eastAsia="宋体"/>
          <w:noProof/>
          <w:sz w:val="24"/>
          <w:szCs w:val="24"/>
          <w:lang w:eastAsia="zh-CN"/>
        </w:rPr>
        <w:t>（</w:t>
      </w:r>
      <w:r w:rsidRPr="00BF0DEA">
        <w:rPr>
          <w:rFonts w:eastAsia="宋体"/>
          <w:noProof/>
          <w:sz w:val="24"/>
          <w:szCs w:val="24"/>
          <w:lang w:eastAsia="zh-CN"/>
        </w:rPr>
        <w:t>安提瓜和巴布达</w:t>
      </w:r>
      <w:r w:rsidR="007A1217">
        <w:rPr>
          <w:rFonts w:eastAsia="宋体"/>
          <w:noProof/>
          <w:sz w:val="24"/>
          <w:szCs w:val="24"/>
          <w:lang w:eastAsia="zh-CN"/>
        </w:rPr>
        <w:t>）</w:t>
      </w:r>
      <w:r w:rsidRPr="00BF0DEA">
        <w:rPr>
          <w:rFonts w:eastAsia="宋体"/>
          <w:noProof/>
          <w:sz w:val="24"/>
          <w:szCs w:val="24"/>
          <w:lang w:eastAsia="zh-CN"/>
        </w:rPr>
        <w:t>的主持下举行会议，审议了缔约方大会第十五届会议议程项目</w:t>
      </w:r>
      <w:r w:rsidRPr="00BF0DEA">
        <w:rPr>
          <w:rFonts w:eastAsia="宋体"/>
          <w:noProof/>
          <w:sz w:val="24"/>
          <w:szCs w:val="24"/>
          <w:lang w:eastAsia="zh-CN"/>
        </w:rPr>
        <w:t xml:space="preserve"> 15 A </w:t>
      </w:r>
      <w:r w:rsidRPr="00BF0DEA">
        <w:rPr>
          <w:rFonts w:eastAsia="宋体"/>
          <w:noProof/>
          <w:sz w:val="24"/>
          <w:szCs w:val="24"/>
          <w:lang w:eastAsia="zh-CN"/>
        </w:rPr>
        <w:t>和</w:t>
      </w:r>
      <w:r w:rsidRPr="00BF0DEA">
        <w:rPr>
          <w:rFonts w:eastAsia="宋体"/>
          <w:noProof/>
          <w:sz w:val="24"/>
          <w:szCs w:val="24"/>
          <w:lang w:eastAsia="zh-CN"/>
        </w:rPr>
        <w:t>17</w:t>
      </w:r>
      <w:r w:rsidRPr="00BF0DEA">
        <w:rPr>
          <w:rFonts w:eastAsia="宋体"/>
          <w:noProof/>
          <w:sz w:val="24"/>
          <w:szCs w:val="24"/>
          <w:lang w:eastAsia="zh-CN"/>
        </w:rPr>
        <w:t>至</w:t>
      </w:r>
      <w:r w:rsidRPr="00BF0DEA">
        <w:rPr>
          <w:rFonts w:eastAsia="宋体"/>
          <w:noProof/>
          <w:sz w:val="24"/>
          <w:szCs w:val="24"/>
          <w:lang w:eastAsia="zh-CN"/>
        </w:rPr>
        <w:t>27</w:t>
      </w:r>
      <w:r w:rsidRPr="00BF0DEA">
        <w:rPr>
          <w:rFonts w:eastAsia="宋体"/>
          <w:noProof/>
          <w:sz w:val="24"/>
          <w:szCs w:val="24"/>
          <w:lang w:eastAsia="zh-CN"/>
        </w:rPr>
        <w:t>；作为卡塔赫纳生物安全议定书缔约方会议的缔约方大会第十次会议议程项目</w:t>
      </w:r>
      <w:r w:rsidRPr="00BF0DEA">
        <w:rPr>
          <w:rFonts w:eastAsia="宋体"/>
          <w:noProof/>
          <w:sz w:val="24"/>
          <w:szCs w:val="24"/>
          <w:lang w:eastAsia="zh-CN"/>
        </w:rPr>
        <w:t>5</w:t>
      </w:r>
      <w:r w:rsidRPr="00BF0DEA">
        <w:rPr>
          <w:rFonts w:eastAsia="宋体"/>
          <w:noProof/>
          <w:sz w:val="24"/>
          <w:szCs w:val="24"/>
          <w:lang w:eastAsia="zh-CN"/>
        </w:rPr>
        <w:t>和</w:t>
      </w:r>
      <w:r w:rsidRPr="00BF0DEA">
        <w:rPr>
          <w:rFonts w:eastAsia="宋体"/>
          <w:noProof/>
          <w:sz w:val="24"/>
          <w:szCs w:val="24"/>
          <w:lang w:eastAsia="zh-CN"/>
        </w:rPr>
        <w:t>7</w:t>
      </w:r>
      <w:r w:rsidRPr="00BF0DEA">
        <w:rPr>
          <w:rFonts w:eastAsia="宋体"/>
          <w:noProof/>
          <w:sz w:val="24"/>
          <w:szCs w:val="24"/>
          <w:lang w:eastAsia="zh-CN"/>
        </w:rPr>
        <w:t>至</w:t>
      </w:r>
      <w:r w:rsidRPr="00BF0DEA">
        <w:rPr>
          <w:rFonts w:eastAsia="宋体"/>
          <w:noProof/>
          <w:sz w:val="24"/>
          <w:szCs w:val="24"/>
          <w:lang w:eastAsia="zh-CN"/>
        </w:rPr>
        <w:t>17</w:t>
      </w:r>
      <w:r w:rsidRPr="00BF0DEA">
        <w:rPr>
          <w:rFonts w:eastAsia="宋体"/>
          <w:noProof/>
          <w:sz w:val="24"/>
          <w:szCs w:val="24"/>
          <w:lang w:eastAsia="zh-CN"/>
        </w:rPr>
        <w:t>；作为关于获取遗传资源和公正和公平分享其利用所产生惠益的名古屋议定书缔约方会议的缔约方大会第四次会议议程项目</w:t>
      </w:r>
      <w:r w:rsidRPr="00BF0DEA">
        <w:rPr>
          <w:rFonts w:eastAsia="宋体"/>
          <w:noProof/>
          <w:sz w:val="24"/>
          <w:szCs w:val="24"/>
          <w:lang w:eastAsia="zh-CN"/>
        </w:rPr>
        <w:t xml:space="preserve"> 5</w:t>
      </w:r>
      <w:r w:rsidRPr="00BF0DEA">
        <w:rPr>
          <w:rFonts w:eastAsia="宋体"/>
          <w:noProof/>
          <w:sz w:val="24"/>
          <w:szCs w:val="24"/>
          <w:lang w:eastAsia="zh-CN"/>
        </w:rPr>
        <w:t>、</w:t>
      </w:r>
      <w:r w:rsidRPr="00BF0DEA">
        <w:rPr>
          <w:rFonts w:eastAsia="宋体"/>
          <w:noProof/>
          <w:sz w:val="24"/>
          <w:szCs w:val="24"/>
          <w:lang w:eastAsia="zh-CN"/>
        </w:rPr>
        <w:t>7</w:t>
      </w:r>
      <w:r w:rsidRPr="00BF0DEA">
        <w:rPr>
          <w:rFonts w:eastAsia="宋体"/>
          <w:noProof/>
          <w:sz w:val="24"/>
          <w:szCs w:val="24"/>
          <w:lang w:eastAsia="zh-CN"/>
        </w:rPr>
        <w:t>至</w:t>
      </w:r>
      <w:r w:rsidRPr="00BF0DEA">
        <w:rPr>
          <w:rFonts w:eastAsia="宋体"/>
          <w:noProof/>
          <w:sz w:val="24"/>
          <w:szCs w:val="24"/>
          <w:lang w:eastAsia="zh-CN"/>
        </w:rPr>
        <w:t>12</w:t>
      </w:r>
      <w:r w:rsidRPr="00BF0DEA">
        <w:rPr>
          <w:rFonts w:eastAsia="宋体"/>
          <w:noProof/>
          <w:sz w:val="24"/>
          <w:szCs w:val="24"/>
          <w:lang w:eastAsia="zh-CN"/>
        </w:rPr>
        <w:t>、</w:t>
      </w:r>
      <w:r w:rsidRPr="00BF0DEA">
        <w:rPr>
          <w:rFonts w:eastAsia="宋体"/>
          <w:noProof/>
          <w:sz w:val="24"/>
          <w:szCs w:val="24"/>
          <w:lang w:eastAsia="zh-CN"/>
        </w:rPr>
        <w:t xml:space="preserve">15 </w:t>
      </w:r>
      <w:r w:rsidRPr="00BF0DEA">
        <w:rPr>
          <w:rFonts w:eastAsia="宋体"/>
          <w:noProof/>
          <w:sz w:val="24"/>
          <w:szCs w:val="24"/>
          <w:lang w:eastAsia="zh-CN"/>
        </w:rPr>
        <w:t>和</w:t>
      </w:r>
      <w:r w:rsidRPr="00BF0DEA">
        <w:rPr>
          <w:rFonts w:eastAsia="宋体"/>
          <w:noProof/>
          <w:sz w:val="24"/>
          <w:szCs w:val="24"/>
          <w:lang w:eastAsia="zh-CN"/>
        </w:rPr>
        <w:t xml:space="preserve"> 16</w:t>
      </w:r>
      <w:r w:rsidRPr="00BF0DEA">
        <w:rPr>
          <w:rFonts w:eastAsia="宋体"/>
          <w:sz w:val="24"/>
          <w:szCs w:val="24"/>
          <w:lang w:eastAsia="zh-CN"/>
        </w:rPr>
        <w:t>。</w:t>
      </w:r>
    </w:p>
    <w:p w14:paraId="6086DE59" w14:textId="77777777" w:rsidR="00CD63F9" w:rsidRPr="00BF0DEA" w:rsidRDefault="00D5279D" w:rsidP="00DA0D36">
      <w:pPr>
        <w:pStyle w:val="Para1"/>
        <w:numPr>
          <w:ilvl w:val="0"/>
          <w:numId w:val="22"/>
        </w:numPr>
        <w:tabs>
          <w:tab w:val="clear" w:pos="720"/>
        </w:tabs>
        <w:rPr>
          <w:rFonts w:eastAsia="宋体"/>
          <w:sz w:val="24"/>
          <w:szCs w:val="24"/>
          <w:lang w:eastAsia="zh-CN"/>
        </w:rPr>
      </w:pPr>
      <w:r w:rsidRPr="00BF0DEA">
        <w:rPr>
          <w:rFonts w:eastAsia="宋体"/>
          <w:sz w:val="24"/>
          <w:szCs w:val="24"/>
          <w:lang w:eastAsia="zh-CN"/>
        </w:rPr>
        <w:t>第二工作组从</w:t>
      </w:r>
      <w:r w:rsidRPr="00BF0DEA">
        <w:rPr>
          <w:rFonts w:eastAsia="宋体"/>
          <w:sz w:val="24"/>
          <w:szCs w:val="24"/>
          <w:lang w:eastAsia="zh-CN"/>
        </w:rPr>
        <w:t>12</w:t>
      </w:r>
      <w:r w:rsidRPr="00BF0DEA">
        <w:rPr>
          <w:rFonts w:eastAsia="宋体"/>
          <w:sz w:val="24"/>
          <w:szCs w:val="24"/>
          <w:lang w:eastAsia="zh-CN"/>
        </w:rPr>
        <w:t>月</w:t>
      </w:r>
      <w:r w:rsidRPr="00BF0DEA">
        <w:rPr>
          <w:rFonts w:eastAsia="宋体"/>
          <w:sz w:val="24"/>
          <w:szCs w:val="24"/>
          <w:lang w:eastAsia="zh-CN"/>
        </w:rPr>
        <w:t>7</w:t>
      </w:r>
      <w:r w:rsidRPr="00BF0DEA">
        <w:rPr>
          <w:rFonts w:eastAsia="宋体"/>
          <w:sz w:val="24"/>
          <w:szCs w:val="24"/>
          <w:lang w:eastAsia="zh-CN"/>
        </w:rPr>
        <w:t>日至</w:t>
      </w:r>
      <w:r w:rsidRPr="00BF0DEA">
        <w:rPr>
          <w:rFonts w:eastAsia="宋体"/>
          <w:sz w:val="24"/>
          <w:szCs w:val="24"/>
          <w:lang w:eastAsia="zh-CN"/>
        </w:rPr>
        <w:t>[</w:t>
      </w:r>
      <w:r w:rsidRPr="00BF0DEA">
        <w:rPr>
          <w:rFonts w:eastAsia="宋体"/>
          <w:sz w:val="24"/>
          <w:szCs w:val="24"/>
          <w:lang w:eastAsia="zh-CN"/>
        </w:rPr>
        <w:t>待补</w:t>
      </w:r>
      <w:r w:rsidRPr="00BF0DEA">
        <w:rPr>
          <w:rFonts w:eastAsia="宋体"/>
          <w:sz w:val="24"/>
          <w:szCs w:val="24"/>
          <w:lang w:eastAsia="zh-CN"/>
        </w:rPr>
        <w:t>]</w:t>
      </w:r>
      <w:r w:rsidRPr="00BF0DEA">
        <w:rPr>
          <w:rFonts w:eastAsia="宋体"/>
          <w:sz w:val="24"/>
          <w:szCs w:val="24"/>
          <w:lang w:eastAsia="zh-CN"/>
        </w:rPr>
        <w:t>日举行了</w:t>
      </w:r>
      <w:r w:rsidRPr="00BF0DEA">
        <w:rPr>
          <w:rFonts w:eastAsia="宋体"/>
          <w:sz w:val="24"/>
          <w:szCs w:val="24"/>
          <w:lang w:eastAsia="zh-CN"/>
        </w:rPr>
        <w:t>[</w:t>
      </w:r>
      <w:r w:rsidRPr="00BF0DEA">
        <w:rPr>
          <w:rFonts w:eastAsia="宋体"/>
          <w:sz w:val="24"/>
          <w:szCs w:val="24"/>
          <w:lang w:eastAsia="zh-CN"/>
        </w:rPr>
        <w:t>待补</w:t>
      </w:r>
      <w:r w:rsidRPr="00BF0DEA">
        <w:rPr>
          <w:rFonts w:eastAsia="宋体"/>
          <w:sz w:val="24"/>
          <w:szCs w:val="24"/>
          <w:lang w:eastAsia="zh-CN"/>
        </w:rPr>
        <w:t>]</w:t>
      </w:r>
      <w:r w:rsidR="00642BFD" w:rsidRPr="00BF0DEA">
        <w:rPr>
          <w:rFonts w:eastAsia="宋体"/>
          <w:sz w:val="24"/>
          <w:szCs w:val="24"/>
          <w:lang w:eastAsia="zh-CN"/>
        </w:rPr>
        <w:t>次</w:t>
      </w:r>
      <w:r w:rsidRPr="00BF0DEA">
        <w:rPr>
          <w:rFonts w:eastAsia="宋体"/>
          <w:sz w:val="24"/>
          <w:szCs w:val="24"/>
          <w:lang w:eastAsia="zh-CN"/>
        </w:rPr>
        <w:t>会议，在</w:t>
      </w:r>
      <w:r w:rsidRPr="00BF0DEA">
        <w:rPr>
          <w:rFonts w:eastAsia="宋体"/>
          <w:sz w:val="24"/>
          <w:szCs w:val="24"/>
          <w:lang w:eastAsia="zh-CN"/>
        </w:rPr>
        <w:t>2022</w:t>
      </w:r>
      <w:r w:rsidRPr="00BF0DEA">
        <w:rPr>
          <w:rFonts w:eastAsia="宋体"/>
          <w:sz w:val="24"/>
          <w:szCs w:val="24"/>
          <w:lang w:eastAsia="zh-CN"/>
        </w:rPr>
        <w:t>年</w:t>
      </w:r>
      <w:r w:rsidRPr="00BF0DEA">
        <w:rPr>
          <w:rFonts w:eastAsia="宋体"/>
          <w:sz w:val="24"/>
          <w:szCs w:val="24"/>
          <w:lang w:eastAsia="zh-CN"/>
        </w:rPr>
        <w:t>12</w:t>
      </w:r>
      <w:r w:rsidRPr="00BF0DEA">
        <w:rPr>
          <w:rFonts w:eastAsia="宋体"/>
          <w:sz w:val="24"/>
          <w:szCs w:val="24"/>
          <w:lang w:eastAsia="zh-CN"/>
        </w:rPr>
        <w:t>月</w:t>
      </w:r>
      <w:r w:rsidRPr="00BF0DEA">
        <w:rPr>
          <w:rFonts w:eastAsia="宋体"/>
          <w:sz w:val="24"/>
          <w:szCs w:val="24"/>
          <w:lang w:eastAsia="zh-CN"/>
        </w:rPr>
        <w:t>[</w:t>
      </w:r>
      <w:r w:rsidRPr="00BF0DEA">
        <w:rPr>
          <w:rFonts w:eastAsia="宋体"/>
          <w:sz w:val="24"/>
          <w:szCs w:val="24"/>
          <w:lang w:eastAsia="zh-CN"/>
        </w:rPr>
        <w:t>待补</w:t>
      </w:r>
      <w:r w:rsidRPr="00BF0DEA">
        <w:rPr>
          <w:rFonts w:eastAsia="宋体"/>
          <w:sz w:val="24"/>
          <w:szCs w:val="24"/>
          <w:lang w:eastAsia="zh-CN"/>
        </w:rPr>
        <w:t>]</w:t>
      </w:r>
      <w:r w:rsidRPr="00BF0DEA">
        <w:rPr>
          <w:rFonts w:eastAsia="宋体"/>
          <w:sz w:val="24"/>
          <w:szCs w:val="24"/>
          <w:lang w:eastAsia="zh-CN"/>
        </w:rPr>
        <w:t>日举行的</w:t>
      </w:r>
      <w:r w:rsidRPr="00BF0DEA">
        <w:rPr>
          <w:rFonts w:eastAsia="宋体"/>
          <w:sz w:val="24"/>
          <w:szCs w:val="24"/>
          <w:lang w:eastAsia="zh-CN"/>
        </w:rPr>
        <w:t>[</w:t>
      </w:r>
      <w:r w:rsidRPr="00BF0DEA">
        <w:rPr>
          <w:rFonts w:eastAsia="宋体"/>
          <w:sz w:val="24"/>
          <w:szCs w:val="24"/>
          <w:lang w:eastAsia="zh-CN"/>
        </w:rPr>
        <w:t>待补</w:t>
      </w:r>
      <w:r w:rsidRPr="00BF0DEA">
        <w:rPr>
          <w:rFonts w:eastAsia="宋体"/>
          <w:sz w:val="24"/>
          <w:szCs w:val="24"/>
          <w:lang w:eastAsia="zh-CN"/>
        </w:rPr>
        <w:t>]</w:t>
      </w:r>
      <w:r w:rsidR="00642BFD" w:rsidRPr="00BF0DEA">
        <w:rPr>
          <w:rFonts w:eastAsia="宋体"/>
          <w:sz w:val="24"/>
          <w:szCs w:val="24"/>
          <w:lang w:eastAsia="zh-CN"/>
        </w:rPr>
        <w:t>次</w:t>
      </w:r>
      <w:r w:rsidRPr="00BF0DEA">
        <w:rPr>
          <w:rFonts w:eastAsia="宋体"/>
          <w:sz w:val="24"/>
          <w:szCs w:val="24"/>
          <w:lang w:eastAsia="zh-CN"/>
        </w:rPr>
        <w:t>会议上通过了本报告。</w:t>
      </w:r>
    </w:p>
    <w:p w14:paraId="310CF006" w14:textId="77777777" w:rsidR="00D5279D" w:rsidRPr="00BF0DEA" w:rsidRDefault="00D5279D" w:rsidP="00DA0D36">
      <w:pPr>
        <w:pStyle w:val="Para1"/>
        <w:keepNext/>
        <w:keepLines/>
        <w:numPr>
          <w:ilvl w:val="0"/>
          <w:numId w:val="0"/>
        </w:numPr>
        <w:shd w:val="clear" w:color="auto" w:fill="D6E3BC" w:themeFill="accent3" w:themeFillTint="66"/>
        <w:suppressAutoHyphens/>
        <w:spacing w:before="120" w:line="240" w:lineRule="atLeast"/>
        <w:jc w:val="center"/>
        <w:outlineLvl w:val="3"/>
        <w:rPr>
          <w:rFonts w:eastAsia="宋体"/>
          <w:b/>
          <w:bCs/>
          <w:noProof/>
          <w:kern w:val="14"/>
          <w:sz w:val="24"/>
          <w:szCs w:val="24"/>
          <w:shd w:val="clear" w:color="auto" w:fill="C2D69B"/>
          <w:lang w:eastAsia="zh-CN"/>
        </w:rPr>
      </w:pPr>
      <w:r w:rsidRPr="00BF0DEA">
        <w:rPr>
          <w:rFonts w:eastAsia="宋体"/>
          <w:b/>
          <w:bCs/>
          <w:noProof/>
          <w:kern w:val="14"/>
          <w:sz w:val="24"/>
          <w:szCs w:val="24"/>
          <w:shd w:val="clear" w:color="auto" w:fill="C2D69B"/>
          <w:lang w:eastAsia="zh-CN"/>
        </w:rPr>
        <w:t>COP</w:t>
      </w:r>
      <w:r w:rsidRPr="00BF0DEA">
        <w:rPr>
          <w:rFonts w:eastAsia="宋体"/>
          <w:b/>
          <w:bCs/>
          <w:noProof/>
          <w:kern w:val="14"/>
          <w:sz w:val="24"/>
          <w:szCs w:val="24"/>
          <w:shd w:val="clear" w:color="auto" w:fill="C2D69B"/>
          <w:lang w:eastAsia="zh-CN"/>
        </w:rPr>
        <w:t>项目</w:t>
      </w:r>
      <w:r w:rsidRPr="00BF0DEA">
        <w:rPr>
          <w:rFonts w:eastAsia="宋体"/>
          <w:b/>
          <w:bCs/>
          <w:noProof/>
          <w:kern w:val="14"/>
          <w:sz w:val="24"/>
          <w:szCs w:val="24"/>
          <w:shd w:val="clear" w:color="auto" w:fill="C2D69B"/>
          <w:lang w:eastAsia="zh-CN"/>
        </w:rPr>
        <w:t xml:space="preserve">15.  </w:t>
      </w:r>
      <w:r w:rsidRPr="00BF0DEA">
        <w:rPr>
          <w:rFonts w:eastAsia="宋体"/>
          <w:b/>
          <w:bCs/>
          <w:noProof/>
          <w:kern w:val="14"/>
          <w:sz w:val="24"/>
          <w:szCs w:val="24"/>
          <w:shd w:val="clear" w:color="auto" w:fill="C2D69B"/>
          <w:lang w:eastAsia="zh-CN"/>
        </w:rPr>
        <w:t>与其他公约和国际组织的合作</w:t>
      </w:r>
    </w:p>
    <w:p w14:paraId="5860DB0A" w14:textId="198CA2DE" w:rsidR="00C135CC" w:rsidRPr="00BF0DEA" w:rsidRDefault="002C539B" w:rsidP="00DA0D36">
      <w:pPr>
        <w:shd w:val="clear" w:color="auto" w:fill="D6E3BC" w:themeFill="accent3" w:themeFillTint="66"/>
        <w:spacing w:before="120" w:after="120"/>
        <w:ind w:left="2268" w:hanging="2268"/>
        <w:jc w:val="center"/>
        <w:rPr>
          <w:rFonts w:eastAsia="楷体"/>
          <w:i/>
          <w:iCs/>
          <w:sz w:val="24"/>
          <w:lang w:eastAsia="zh-CN"/>
        </w:rPr>
      </w:pPr>
      <w:r w:rsidRPr="00BF0DEA">
        <w:rPr>
          <w:rFonts w:eastAsia="楷体"/>
          <w:sz w:val="24"/>
          <w:lang w:eastAsia="zh-CN"/>
        </w:rPr>
        <w:t>COP</w:t>
      </w:r>
      <w:r w:rsidR="00D5279D" w:rsidRPr="00BF0DEA">
        <w:rPr>
          <w:rFonts w:eastAsia="楷体"/>
          <w:sz w:val="24"/>
          <w:lang w:eastAsia="zh-CN"/>
        </w:rPr>
        <w:t>项目</w:t>
      </w:r>
      <w:r w:rsidRPr="00BF0DEA">
        <w:rPr>
          <w:rFonts w:eastAsia="楷体"/>
          <w:sz w:val="24"/>
          <w:lang w:eastAsia="zh-CN"/>
        </w:rPr>
        <w:t>15A.</w:t>
      </w:r>
      <w:r w:rsidR="00B05D28">
        <w:rPr>
          <w:rFonts w:eastAsia="楷体"/>
          <w:i/>
          <w:iCs/>
          <w:sz w:val="24"/>
          <w:lang w:eastAsia="zh-CN"/>
        </w:rPr>
        <w:t xml:space="preserve">  </w:t>
      </w:r>
      <w:r w:rsidR="00D5279D" w:rsidRPr="00BF0DEA">
        <w:rPr>
          <w:rFonts w:eastAsia="楷体"/>
          <w:sz w:val="24"/>
          <w:lang w:eastAsia="zh-CN"/>
        </w:rPr>
        <w:t>生物多样性和生态系统政府间科学</w:t>
      </w:r>
      <w:r w:rsidR="00D5279D" w:rsidRPr="00BF0DEA">
        <w:rPr>
          <w:rFonts w:eastAsia="楷体"/>
          <w:sz w:val="24"/>
          <w:lang w:eastAsia="zh-CN"/>
        </w:rPr>
        <w:t>-</w:t>
      </w:r>
      <w:r w:rsidR="00D5279D" w:rsidRPr="00BF0DEA">
        <w:rPr>
          <w:rFonts w:eastAsia="楷体"/>
          <w:sz w:val="24"/>
          <w:lang w:eastAsia="zh-CN"/>
        </w:rPr>
        <w:t>政策平台的工作方案</w:t>
      </w:r>
    </w:p>
    <w:p w14:paraId="16BFE5B4" w14:textId="4A6C9BEF" w:rsidR="00237302" w:rsidRPr="00BF0DEA" w:rsidRDefault="00642BFD" w:rsidP="00DA0D36">
      <w:pPr>
        <w:pStyle w:val="Para1"/>
        <w:tabs>
          <w:tab w:val="clear" w:pos="720"/>
        </w:tabs>
        <w:rPr>
          <w:rFonts w:eastAsia="宋体"/>
          <w:sz w:val="24"/>
          <w:szCs w:val="24"/>
          <w:lang w:eastAsia="zh-CN"/>
        </w:rPr>
      </w:pPr>
      <w:r w:rsidRPr="00BF0DEA">
        <w:rPr>
          <w:rFonts w:eastAsia="宋体"/>
          <w:noProof/>
          <w:color w:val="000000"/>
          <w:kern w:val="22"/>
          <w:sz w:val="24"/>
          <w:szCs w:val="24"/>
          <w:lang w:eastAsia="zh-CN"/>
        </w:rPr>
        <w:t>第二工作组在</w:t>
      </w:r>
      <w:r w:rsidR="00D5279D" w:rsidRPr="00BF0DEA">
        <w:rPr>
          <w:rFonts w:eastAsia="宋体"/>
          <w:noProof/>
          <w:color w:val="000000"/>
          <w:kern w:val="22"/>
          <w:sz w:val="24"/>
          <w:szCs w:val="24"/>
          <w:lang w:eastAsia="zh-CN"/>
        </w:rPr>
        <w:t xml:space="preserve">12 </w:t>
      </w:r>
      <w:r w:rsidR="00D5279D" w:rsidRPr="00BF0DEA">
        <w:rPr>
          <w:rFonts w:eastAsia="宋体"/>
          <w:noProof/>
          <w:color w:val="000000"/>
          <w:kern w:val="22"/>
          <w:sz w:val="24"/>
          <w:szCs w:val="24"/>
          <w:lang w:eastAsia="zh-CN"/>
        </w:rPr>
        <w:t>月</w:t>
      </w:r>
      <w:r w:rsidR="00D5279D" w:rsidRPr="00BF0DEA">
        <w:rPr>
          <w:rFonts w:eastAsia="宋体"/>
          <w:noProof/>
          <w:color w:val="000000"/>
          <w:kern w:val="22"/>
          <w:sz w:val="24"/>
          <w:szCs w:val="24"/>
          <w:lang w:eastAsia="zh-CN"/>
        </w:rPr>
        <w:t xml:space="preserve"> 8</w:t>
      </w:r>
      <w:r w:rsidR="00D5279D" w:rsidRPr="00BF0DEA">
        <w:rPr>
          <w:rFonts w:eastAsia="宋体"/>
          <w:noProof/>
          <w:color w:val="000000"/>
          <w:kern w:val="22"/>
          <w:sz w:val="24"/>
          <w:szCs w:val="24"/>
          <w:lang w:eastAsia="zh-CN"/>
        </w:rPr>
        <w:t>日星期四工作组第</w:t>
      </w:r>
      <w:r w:rsidR="0020728E" w:rsidRPr="00BF0DEA">
        <w:rPr>
          <w:rFonts w:eastAsia="宋体"/>
          <w:noProof/>
          <w:color w:val="000000"/>
          <w:kern w:val="22"/>
          <w:sz w:val="24"/>
          <w:szCs w:val="24"/>
          <w:lang w:eastAsia="zh-CN"/>
        </w:rPr>
        <w:t>2</w:t>
      </w:r>
      <w:r w:rsidRPr="00BF0DEA">
        <w:rPr>
          <w:rFonts w:eastAsia="宋体"/>
          <w:noProof/>
          <w:color w:val="000000"/>
          <w:kern w:val="22"/>
          <w:sz w:val="24"/>
          <w:szCs w:val="24"/>
          <w:lang w:eastAsia="zh-CN"/>
        </w:rPr>
        <w:t>次</w:t>
      </w:r>
      <w:r w:rsidR="00D5279D" w:rsidRPr="00BF0DEA">
        <w:rPr>
          <w:rFonts w:eastAsia="宋体"/>
          <w:noProof/>
          <w:color w:val="000000"/>
          <w:kern w:val="22"/>
          <w:sz w:val="24"/>
          <w:szCs w:val="24"/>
          <w:lang w:eastAsia="zh-CN"/>
        </w:rPr>
        <w:t>会议上讨论了</w:t>
      </w:r>
      <w:r w:rsidR="00D5279D" w:rsidRPr="00BF0DEA">
        <w:rPr>
          <w:rFonts w:eastAsia="宋体"/>
          <w:noProof/>
          <w:color w:val="000000"/>
          <w:kern w:val="22"/>
          <w:sz w:val="24"/>
          <w:szCs w:val="24"/>
          <w:lang w:eastAsia="zh-CN"/>
        </w:rPr>
        <w:t xml:space="preserve"> COP</w:t>
      </w:r>
      <w:r w:rsidR="00D5279D" w:rsidRPr="00BF0DEA">
        <w:rPr>
          <w:rFonts w:eastAsia="宋体"/>
          <w:noProof/>
          <w:color w:val="000000"/>
          <w:kern w:val="22"/>
          <w:sz w:val="24"/>
          <w:szCs w:val="24"/>
          <w:lang w:eastAsia="zh-CN"/>
        </w:rPr>
        <w:t>项目</w:t>
      </w:r>
      <w:r w:rsidR="00D5279D" w:rsidRPr="00BF0DEA">
        <w:rPr>
          <w:rFonts w:eastAsia="宋体"/>
          <w:noProof/>
          <w:color w:val="000000"/>
          <w:kern w:val="22"/>
          <w:sz w:val="24"/>
          <w:szCs w:val="24"/>
          <w:lang w:eastAsia="zh-CN"/>
        </w:rPr>
        <w:t>15A</w:t>
      </w:r>
      <w:r w:rsidR="00D5279D" w:rsidRPr="00BF0DEA">
        <w:rPr>
          <w:rFonts w:eastAsia="宋体"/>
          <w:noProof/>
          <w:color w:val="000000"/>
          <w:kern w:val="22"/>
          <w:sz w:val="24"/>
          <w:szCs w:val="24"/>
          <w:lang w:eastAsia="zh-CN"/>
        </w:rPr>
        <w:t>。工作组在审议该项目时收到以下文件：一项决定草案，该草案以科学、技术和工艺咨询附属机构第</w:t>
      </w:r>
      <w:r w:rsidR="00D5279D" w:rsidRPr="00BF0DEA">
        <w:rPr>
          <w:rFonts w:eastAsia="宋体"/>
          <w:noProof/>
          <w:color w:val="000000"/>
          <w:kern w:val="22"/>
          <w:sz w:val="24"/>
          <w:szCs w:val="24"/>
          <w:lang w:eastAsia="zh-CN"/>
        </w:rPr>
        <w:t xml:space="preserve"> 24/3 </w:t>
      </w:r>
      <w:r w:rsidR="00D5279D" w:rsidRPr="00BF0DEA">
        <w:rPr>
          <w:rFonts w:eastAsia="宋体"/>
          <w:noProof/>
          <w:color w:val="000000"/>
          <w:kern w:val="22"/>
          <w:sz w:val="24"/>
          <w:szCs w:val="24"/>
          <w:lang w:eastAsia="zh-CN"/>
        </w:rPr>
        <w:t>号建议为基础，载于决定草案汇编</w:t>
      </w:r>
      <w:r w:rsidR="007A1217">
        <w:rPr>
          <w:rFonts w:eastAsia="宋体"/>
          <w:noProof/>
          <w:color w:val="000000"/>
          <w:kern w:val="22"/>
          <w:sz w:val="24"/>
          <w:szCs w:val="24"/>
          <w:lang w:eastAsia="zh-CN"/>
        </w:rPr>
        <w:t>（</w:t>
      </w:r>
      <w:r w:rsidR="00D5279D" w:rsidRPr="00BF0DEA">
        <w:rPr>
          <w:rFonts w:eastAsia="宋体"/>
          <w:noProof/>
          <w:color w:val="000000"/>
          <w:kern w:val="22"/>
          <w:sz w:val="24"/>
          <w:szCs w:val="24"/>
          <w:lang w:eastAsia="zh-CN"/>
        </w:rPr>
        <w:t>CBD/COP/15/ 2</w:t>
      </w:r>
      <w:r w:rsidR="007A1217">
        <w:rPr>
          <w:rFonts w:eastAsia="宋体"/>
          <w:noProof/>
          <w:color w:val="000000"/>
          <w:kern w:val="22"/>
          <w:sz w:val="24"/>
          <w:szCs w:val="24"/>
          <w:lang w:eastAsia="zh-CN"/>
        </w:rPr>
        <w:t>）</w:t>
      </w:r>
      <w:r w:rsidR="00D5279D" w:rsidRPr="00BF0DEA">
        <w:rPr>
          <w:rFonts w:eastAsia="宋体"/>
          <w:noProof/>
          <w:color w:val="000000"/>
          <w:kern w:val="22"/>
          <w:sz w:val="24"/>
          <w:szCs w:val="24"/>
          <w:lang w:eastAsia="zh-CN"/>
        </w:rPr>
        <w:t>；提供关于生物多样性和生态系统服务政府间科学与政策平台工作的最新信息的文件</w:t>
      </w:r>
      <w:r w:rsidR="007A1217">
        <w:rPr>
          <w:rFonts w:eastAsia="宋体"/>
          <w:noProof/>
          <w:color w:val="000000"/>
          <w:kern w:val="22"/>
          <w:sz w:val="24"/>
          <w:szCs w:val="24"/>
          <w:lang w:eastAsia="zh-CN"/>
        </w:rPr>
        <w:t>（</w:t>
      </w:r>
      <w:r w:rsidR="00D5279D" w:rsidRPr="00BF0DEA">
        <w:rPr>
          <w:rFonts w:eastAsia="宋体"/>
          <w:noProof/>
          <w:color w:val="000000"/>
          <w:kern w:val="22"/>
          <w:sz w:val="24"/>
          <w:szCs w:val="24"/>
          <w:lang w:eastAsia="zh-CN"/>
        </w:rPr>
        <w:t>CBD/COP/15/13</w:t>
      </w:r>
      <w:r w:rsidR="007A1217">
        <w:rPr>
          <w:rFonts w:eastAsia="宋体"/>
          <w:noProof/>
          <w:color w:val="000000"/>
          <w:kern w:val="22"/>
          <w:sz w:val="24"/>
          <w:szCs w:val="24"/>
          <w:lang w:eastAsia="zh-CN"/>
        </w:rPr>
        <w:t>）</w:t>
      </w:r>
      <w:r w:rsidR="00D5279D" w:rsidRPr="00BF0DEA">
        <w:rPr>
          <w:rFonts w:eastAsia="宋体"/>
          <w:noProof/>
          <w:color w:val="000000"/>
          <w:kern w:val="22"/>
          <w:sz w:val="24"/>
          <w:szCs w:val="24"/>
          <w:lang w:eastAsia="zh-CN"/>
        </w:rPr>
        <w:t>；为可能供生物多样性和生态系统服务政府间科学与政策平台</w:t>
      </w:r>
      <w:r w:rsidR="00D5279D" w:rsidRPr="00BF0DEA">
        <w:rPr>
          <w:rFonts w:eastAsia="宋体"/>
          <w:noProof/>
          <w:color w:val="000000"/>
          <w:kern w:val="22"/>
          <w:sz w:val="24"/>
          <w:szCs w:val="24"/>
          <w:lang w:eastAsia="zh-CN"/>
        </w:rPr>
        <w:t xml:space="preserve">2030 </w:t>
      </w:r>
      <w:r w:rsidR="00D5279D" w:rsidRPr="00BF0DEA">
        <w:rPr>
          <w:rFonts w:eastAsia="宋体"/>
          <w:noProof/>
          <w:color w:val="000000"/>
          <w:kern w:val="22"/>
          <w:sz w:val="24"/>
          <w:szCs w:val="24"/>
          <w:lang w:eastAsia="zh-CN"/>
        </w:rPr>
        <w:t>年前滚动工作方案考虑的请求提供依据的信息</w:t>
      </w:r>
      <w:r w:rsidR="007A1217">
        <w:rPr>
          <w:rFonts w:eastAsia="宋体"/>
          <w:noProof/>
          <w:color w:val="000000"/>
          <w:kern w:val="22"/>
          <w:sz w:val="24"/>
          <w:szCs w:val="24"/>
          <w:lang w:eastAsia="zh-CN"/>
        </w:rPr>
        <w:t>（</w:t>
      </w:r>
      <w:r w:rsidR="00D5279D" w:rsidRPr="00BF0DEA">
        <w:rPr>
          <w:rFonts w:eastAsia="宋体"/>
          <w:noProof/>
          <w:color w:val="000000"/>
          <w:kern w:val="22"/>
          <w:sz w:val="24"/>
          <w:szCs w:val="24"/>
          <w:lang w:eastAsia="zh-CN"/>
        </w:rPr>
        <w:t>CBD/COP/15/INF/7</w:t>
      </w:r>
      <w:r w:rsidR="007A1217">
        <w:rPr>
          <w:rFonts w:eastAsia="宋体"/>
          <w:noProof/>
          <w:color w:val="000000"/>
          <w:kern w:val="22"/>
          <w:sz w:val="24"/>
          <w:szCs w:val="24"/>
          <w:lang w:eastAsia="zh-CN"/>
        </w:rPr>
        <w:t>）</w:t>
      </w:r>
      <w:r w:rsidR="00D5279D" w:rsidRPr="00BF0DEA">
        <w:rPr>
          <w:rFonts w:eastAsia="宋体"/>
          <w:noProof/>
          <w:color w:val="000000"/>
          <w:kern w:val="22"/>
          <w:sz w:val="24"/>
          <w:szCs w:val="24"/>
          <w:lang w:eastAsia="zh-CN"/>
        </w:rPr>
        <w:t>。主席指出，该决定草案需要更新。</w:t>
      </w:r>
    </w:p>
    <w:p w14:paraId="5ADBE06A" w14:textId="77777777" w:rsidR="00642BFD" w:rsidRPr="00BF0DEA" w:rsidRDefault="00642BFD" w:rsidP="00DA0D36">
      <w:pPr>
        <w:numPr>
          <w:ilvl w:val="0"/>
          <w:numId w:val="20"/>
        </w:numPr>
        <w:tabs>
          <w:tab w:val="clear" w:pos="720"/>
        </w:tabs>
        <w:spacing w:after="120"/>
        <w:rPr>
          <w:rFonts w:eastAsia="宋体"/>
          <w:sz w:val="24"/>
          <w:lang w:val="en-US" w:eastAsia="zh-CN"/>
        </w:rPr>
      </w:pPr>
      <w:r w:rsidRPr="00BF0DEA">
        <w:rPr>
          <w:rFonts w:eastAsia="宋体"/>
          <w:sz w:val="24"/>
          <w:lang w:val="en-US" w:eastAsia="zh-CN"/>
        </w:rPr>
        <w:t>生物多样性和生态系统服务政府间科学政策平台执行秘书</w:t>
      </w:r>
      <w:r w:rsidRPr="00BF0DEA">
        <w:rPr>
          <w:rFonts w:eastAsia="宋体"/>
          <w:sz w:val="24"/>
          <w:lang w:val="en-US" w:eastAsia="zh-CN"/>
        </w:rPr>
        <w:t xml:space="preserve"> Anne </w:t>
      </w:r>
      <w:proofErr w:type="spellStart"/>
      <w:r w:rsidRPr="00BF0DEA">
        <w:rPr>
          <w:rFonts w:eastAsia="宋体"/>
          <w:sz w:val="24"/>
          <w:lang w:val="en-US" w:eastAsia="zh-CN"/>
        </w:rPr>
        <w:t>Larigauderie</w:t>
      </w:r>
      <w:proofErr w:type="spellEnd"/>
      <w:r w:rsidRPr="00BF0DEA">
        <w:rPr>
          <w:rFonts w:eastAsia="宋体"/>
          <w:sz w:val="24"/>
          <w:lang w:val="en-US" w:eastAsia="zh-CN"/>
        </w:rPr>
        <w:t>女士作了一个简短介绍，其中强调了平台和缔约方大会工作之间的协同作用。</w:t>
      </w:r>
    </w:p>
    <w:p w14:paraId="403D1AEC" w14:textId="10CA9147" w:rsidR="00642BFD" w:rsidRPr="00BF0DEA" w:rsidRDefault="00642BFD" w:rsidP="00DA0D36">
      <w:pPr>
        <w:numPr>
          <w:ilvl w:val="0"/>
          <w:numId w:val="20"/>
        </w:numPr>
        <w:tabs>
          <w:tab w:val="clear" w:pos="720"/>
        </w:tabs>
        <w:spacing w:after="120"/>
        <w:rPr>
          <w:rFonts w:eastAsia="宋体"/>
          <w:sz w:val="24"/>
          <w:lang w:val="en-US" w:eastAsia="zh-CN"/>
        </w:rPr>
      </w:pPr>
      <w:r w:rsidRPr="00BF0DEA">
        <w:rPr>
          <w:rFonts w:eastAsia="宋体"/>
          <w:noProof/>
          <w:sz w:val="24"/>
          <w:lang w:val="en-US" w:eastAsia="zh-CN"/>
        </w:rPr>
        <w:t>阿根廷、玻利维亚、波斯尼亚和黑塞哥维那、巴西、加拿大、哥伦比亚、厄瓜多尔、欧洲联盟</w:t>
      </w:r>
      <w:r w:rsidR="003656D5">
        <w:rPr>
          <w:rFonts w:eastAsia="宋体" w:hint="eastAsia"/>
          <w:noProof/>
          <w:sz w:val="24"/>
          <w:lang w:val="en-US" w:eastAsia="zh-CN"/>
        </w:rPr>
        <w:t>及其</w:t>
      </w:r>
      <w:r w:rsidR="003656D5">
        <w:rPr>
          <w:rFonts w:eastAsia="宋体" w:hint="eastAsia"/>
          <w:noProof/>
          <w:sz w:val="24"/>
          <w:lang w:val="en-US" w:eastAsia="zh-CN"/>
        </w:rPr>
        <w:t>2</w:t>
      </w:r>
      <w:r w:rsidR="003656D5">
        <w:rPr>
          <w:rFonts w:eastAsia="宋体"/>
          <w:noProof/>
          <w:sz w:val="24"/>
          <w:lang w:val="en-US" w:eastAsia="zh-CN"/>
        </w:rPr>
        <w:t>7</w:t>
      </w:r>
      <w:r w:rsidR="003656D5">
        <w:rPr>
          <w:rFonts w:eastAsia="宋体" w:hint="eastAsia"/>
          <w:noProof/>
          <w:sz w:val="24"/>
          <w:lang w:val="en-US" w:eastAsia="zh-CN"/>
        </w:rPr>
        <w:t>个成员国</w:t>
      </w:r>
      <w:r w:rsidRPr="00BF0DEA">
        <w:rPr>
          <w:rFonts w:eastAsia="宋体"/>
          <w:noProof/>
          <w:sz w:val="24"/>
          <w:lang w:val="en-US" w:eastAsia="zh-CN"/>
        </w:rPr>
        <w:t>、印度、日本、肯尼亚、摩洛哥、新西兰、挪威、秘鲁、南非、苏丹、瑞士、土耳其、</w:t>
      </w:r>
      <w:r w:rsidR="00184B5E">
        <w:rPr>
          <w:rFonts w:eastAsia="宋体" w:hint="eastAsia"/>
          <w:noProof/>
          <w:sz w:val="24"/>
          <w:lang w:val="en-US" w:eastAsia="zh-CN"/>
        </w:rPr>
        <w:t>大不列颠及北爱尔兰联合王</w:t>
      </w:r>
      <w:r w:rsidRPr="00BF0DEA">
        <w:rPr>
          <w:rFonts w:eastAsia="宋体"/>
          <w:noProof/>
          <w:sz w:val="24"/>
          <w:lang w:val="en-US" w:eastAsia="zh-CN"/>
        </w:rPr>
        <w:t>国</w:t>
      </w:r>
      <w:r w:rsidR="004C3949">
        <w:rPr>
          <w:rFonts w:eastAsia="宋体" w:hint="eastAsia"/>
          <w:noProof/>
          <w:sz w:val="24"/>
          <w:lang w:val="en-US" w:eastAsia="zh-CN"/>
        </w:rPr>
        <w:t>、</w:t>
      </w:r>
      <w:r w:rsidRPr="00BF0DEA">
        <w:rPr>
          <w:rFonts w:eastAsia="宋体"/>
          <w:noProof/>
          <w:sz w:val="24"/>
          <w:lang w:val="en-US" w:eastAsia="zh-CN"/>
        </w:rPr>
        <w:t>乌拉圭的代表发</w:t>
      </w:r>
      <w:r w:rsidR="00A101AF">
        <w:rPr>
          <w:rFonts w:eastAsia="宋体" w:hint="eastAsia"/>
          <w:noProof/>
          <w:sz w:val="24"/>
          <w:lang w:val="en-US" w:eastAsia="zh-CN"/>
        </w:rPr>
        <w:t>了</w:t>
      </w:r>
      <w:r w:rsidRPr="00BF0DEA">
        <w:rPr>
          <w:rFonts w:eastAsia="宋体"/>
          <w:noProof/>
          <w:sz w:val="24"/>
          <w:lang w:val="en-US" w:eastAsia="zh-CN"/>
        </w:rPr>
        <w:t>言。</w:t>
      </w:r>
    </w:p>
    <w:p w14:paraId="033EB677" w14:textId="206D2930" w:rsidR="00237302" w:rsidRPr="00BF0DEA" w:rsidRDefault="00642BFD" w:rsidP="00DA0D36">
      <w:pPr>
        <w:pStyle w:val="Para1"/>
        <w:tabs>
          <w:tab w:val="clear" w:pos="720"/>
        </w:tabs>
        <w:rPr>
          <w:rFonts w:eastAsia="宋体"/>
          <w:sz w:val="24"/>
          <w:szCs w:val="24"/>
          <w:lang w:eastAsia="zh-CN"/>
        </w:rPr>
      </w:pPr>
      <w:r w:rsidRPr="00BF0DEA">
        <w:rPr>
          <w:rFonts w:eastAsia="宋体"/>
          <w:noProof/>
          <w:sz w:val="24"/>
          <w:szCs w:val="24"/>
          <w:lang w:eastAsia="zh-CN"/>
        </w:rPr>
        <w:lastRenderedPageBreak/>
        <w:t>工作组商定成立一个联络小组，由</w:t>
      </w:r>
      <w:r w:rsidRPr="00BF0DEA">
        <w:rPr>
          <w:rFonts w:eastAsia="宋体"/>
          <w:noProof/>
          <w:sz w:val="24"/>
          <w:szCs w:val="24"/>
          <w:lang w:eastAsia="zh-CN"/>
        </w:rPr>
        <w:t xml:space="preserve"> Hesiquio Benitez</w:t>
      </w:r>
      <w:r w:rsidR="007A1217">
        <w:rPr>
          <w:rFonts w:eastAsia="宋体"/>
          <w:noProof/>
          <w:sz w:val="24"/>
          <w:szCs w:val="24"/>
          <w:lang w:eastAsia="zh-CN"/>
        </w:rPr>
        <w:t>（</w:t>
      </w:r>
      <w:r w:rsidRPr="00BF0DEA">
        <w:rPr>
          <w:rFonts w:eastAsia="宋体"/>
          <w:noProof/>
          <w:sz w:val="24"/>
          <w:szCs w:val="24"/>
          <w:lang w:eastAsia="zh-CN"/>
        </w:rPr>
        <w:t>墨西哥</w:t>
      </w:r>
      <w:r w:rsidR="007A1217">
        <w:rPr>
          <w:rFonts w:eastAsia="宋体"/>
          <w:noProof/>
          <w:sz w:val="24"/>
          <w:szCs w:val="24"/>
          <w:lang w:eastAsia="zh-CN"/>
        </w:rPr>
        <w:t>）</w:t>
      </w:r>
      <w:r w:rsidRPr="00BF0DEA">
        <w:rPr>
          <w:rFonts w:eastAsia="宋体"/>
          <w:noProof/>
          <w:sz w:val="24"/>
          <w:szCs w:val="24"/>
          <w:lang w:eastAsia="zh-CN"/>
        </w:rPr>
        <w:t>和</w:t>
      </w:r>
      <w:r w:rsidRPr="00BF0DEA">
        <w:rPr>
          <w:rFonts w:eastAsia="宋体"/>
          <w:noProof/>
          <w:sz w:val="24"/>
          <w:szCs w:val="24"/>
          <w:lang w:eastAsia="zh-CN"/>
        </w:rPr>
        <w:t xml:space="preserve"> Janina Hein</w:t>
      </w:r>
      <w:r w:rsidR="007A1217">
        <w:rPr>
          <w:rFonts w:eastAsia="宋体"/>
          <w:noProof/>
          <w:sz w:val="24"/>
          <w:szCs w:val="24"/>
          <w:lang w:eastAsia="zh-CN"/>
        </w:rPr>
        <w:t>（</w:t>
      </w:r>
      <w:r w:rsidRPr="00BF0DEA">
        <w:rPr>
          <w:rFonts w:eastAsia="宋体"/>
          <w:noProof/>
          <w:sz w:val="24"/>
          <w:szCs w:val="24"/>
          <w:lang w:eastAsia="zh-CN"/>
        </w:rPr>
        <w:t>德国</w:t>
      </w:r>
      <w:r w:rsidR="007A1217">
        <w:rPr>
          <w:rFonts w:eastAsia="宋体"/>
          <w:noProof/>
          <w:sz w:val="24"/>
          <w:szCs w:val="24"/>
          <w:lang w:eastAsia="zh-CN"/>
        </w:rPr>
        <w:t>）</w:t>
      </w:r>
      <w:r w:rsidRPr="00BF0DEA">
        <w:rPr>
          <w:rFonts w:eastAsia="宋体"/>
          <w:noProof/>
          <w:sz w:val="24"/>
          <w:szCs w:val="24"/>
          <w:lang w:eastAsia="zh-CN"/>
        </w:rPr>
        <w:t>共同主持，寻求办法来解决剩余的问题。</w:t>
      </w:r>
    </w:p>
    <w:p w14:paraId="17EAA7D5" w14:textId="77B0CFDE" w:rsidR="005B1DC5" w:rsidRPr="00BF0DEA" w:rsidRDefault="00642BFD" w:rsidP="00DA0D36">
      <w:pPr>
        <w:pStyle w:val="Para1"/>
        <w:tabs>
          <w:tab w:val="clear" w:pos="720"/>
        </w:tabs>
        <w:rPr>
          <w:rFonts w:eastAsia="宋体"/>
          <w:sz w:val="24"/>
          <w:szCs w:val="24"/>
          <w:lang w:eastAsia="zh-CN"/>
        </w:rPr>
      </w:pPr>
      <w:r w:rsidRPr="00BF0DEA">
        <w:rPr>
          <w:rFonts w:eastAsia="宋体"/>
          <w:sz w:val="24"/>
          <w:szCs w:val="24"/>
          <w:lang w:eastAsia="zh-CN"/>
        </w:rPr>
        <w:t>在</w:t>
      </w:r>
      <w:r w:rsidRPr="00BF0DEA">
        <w:rPr>
          <w:rFonts w:eastAsia="宋体"/>
          <w:sz w:val="24"/>
          <w:szCs w:val="24"/>
          <w:lang w:eastAsia="zh-CN"/>
        </w:rPr>
        <w:t>12</w:t>
      </w:r>
      <w:r w:rsidRPr="00BF0DEA">
        <w:rPr>
          <w:rFonts w:eastAsia="宋体"/>
          <w:sz w:val="24"/>
          <w:szCs w:val="24"/>
          <w:lang w:eastAsia="zh-CN"/>
        </w:rPr>
        <w:t>月</w:t>
      </w:r>
      <w:r w:rsidRPr="00BF0DEA">
        <w:rPr>
          <w:rFonts w:eastAsia="宋体"/>
          <w:sz w:val="24"/>
          <w:szCs w:val="24"/>
          <w:lang w:eastAsia="zh-CN"/>
        </w:rPr>
        <w:t>13</w:t>
      </w:r>
      <w:r w:rsidRPr="00BF0DEA">
        <w:rPr>
          <w:rFonts w:eastAsia="宋体"/>
          <w:sz w:val="24"/>
          <w:szCs w:val="24"/>
          <w:lang w:eastAsia="zh-CN"/>
        </w:rPr>
        <w:t>日第</w:t>
      </w:r>
      <w:r w:rsidRPr="00BF0DEA">
        <w:rPr>
          <w:rFonts w:eastAsia="宋体"/>
          <w:sz w:val="24"/>
          <w:szCs w:val="24"/>
          <w:lang w:eastAsia="zh-CN"/>
        </w:rPr>
        <w:t>7</w:t>
      </w:r>
      <w:r w:rsidRPr="00BF0DEA">
        <w:rPr>
          <w:rFonts w:eastAsia="宋体"/>
          <w:sz w:val="24"/>
          <w:szCs w:val="24"/>
          <w:lang w:eastAsia="zh-CN"/>
        </w:rPr>
        <w:t>次会议上，工作组听取了联络小组共同主席的报告，随后审议了主席提交的</w:t>
      </w:r>
      <w:r w:rsidR="00890A3E">
        <w:rPr>
          <w:rFonts w:eastAsia="宋体"/>
          <w:sz w:val="24"/>
          <w:szCs w:val="24"/>
          <w:lang w:eastAsia="zh-CN"/>
        </w:rPr>
        <w:t>一项</w:t>
      </w:r>
      <w:r w:rsidRPr="00BF0DEA">
        <w:rPr>
          <w:rFonts w:eastAsia="宋体"/>
          <w:sz w:val="24"/>
          <w:szCs w:val="24"/>
          <w:lang w:eastAsia="zh-CN"/>
        </w:rPr>
        <w:t>决定草案，并核准了经口头修正的</w:t>
      </w:r>
      <w:r w:rsidR="00B3485F" w:rsidRPr="00BF0DEA">
        <w:rPr>
          <w:rFonts w:eastAsia="宋体"/>
          <w:sz w:val="24"/>
          <w:szCs w:val="24"/>
          <w:lang w:eastAsia="zh-CN"/>
        </w:rPr>
        <w:t>案文</w:t>
      </w:r>
      <w:r w:rsidRPr="00BF0DEA">
        <w:rPr>
          <w:rFonts w:eastAsia="宋体"/>
          <w:sz w:val="24"/>
          <w:szCs w:val="24"/>
          <w:lang w:eastAsia="zh-CN"/>
        </w:rPr>
        <w:t>，作为决定草案</w:t>
      </w:r>
      <w:r w:rsidRPr="00BF0DEA">
        <w:rPr>
          <w:rFonts w:eastAsia="宋体"/>
          <w:sz w:val="24"/>
          <w:szCs w:val="24"/>
          <w:lang w:eastAsia="zh-CN"/>
        </w:rPr>
        <w:t>CBD/COP/15/L.11</w:t>
      </w:r>
      <w:r w:rsidRPr="00BF0DEA">
        <w:rPr>
          <w:rFonts w:eastAsia="宋体"/>
          <w:sz w:val="24"/>
          <w:szCs w:val="24"/>
          <w:lang w:eastAsia="zh-CN"/>
        </w:rPr>
        <w:t>提交全体会议。</w:t>
      </w:r>
    </w:p>
    <w:p w14:paraId="20355D7E" w14:textId="0C5823DC" w:rsidR="00642BFD" w:rsidRPr="00BF0DEA" w:rsidRDefault="00642BFD" w:rsidP="00DA0D36">
      <w:pPr>
        <w:pStyle w:val="Heading2"/>
        <w:suppressLineNumbers/>
        <w:shd w:val="clear" w:color="auto" w:fill="C6D9F1"/>
        <w:tabs>
          <w:tab w:val="clear" w:pos="720"/>
        </w:tabs>
        <w:suppressAutoHyphens/>
        <w:kinsoku w:val="0"/>
        <w:overflowPunct w:val="0"/>
        <w:autoSpaceDE w:val="0"/>
        <w:autoSpaceDN w:val="0"/>
        <w:spacing w:before="240"/>
        <w:rPr>
          <w:rFonts w:eastAsia="宋体"/>
          <w:bCs w:val="0"/>
          <w:caps/>
          <w:kern w:val="22"/>
          <w:sz w:val="24"/>
          <w:lang w:val="en-CA" w:eastAsia="zh-CN"/>
        </w:rPr>
      </w:pPr>
      <w:r w:rsidRPr="00BF0DEA">
        <w:rPr>
          <w:rFonts w:eastAsia="宋体"/>
          <w:bCs w:val="0"/>
          <w:noProof/>
          <w:kern w:val="22"/>
          <w:sz w:val="24"/>
          <w:lang w:val="en-CA" w:eastAsia="zh-CN"/>
        </w:rPr>
        <w:t>NP</w:t>
      </w:r>
      <w:r w:rsidRPr="00BF0DEA">
        <w:rPr>
          <w:rFonts w:eastAsia="宋体"/>
          <w:bCs w:val="0"/>
          <w:noProof/>
          <w:kern w:val="22"/>
          <w:sz w:val="24"/>
          <w:lang w:val="en-CA" w:eastAsia="zh-CN"/>
        </w:rPr>
        <w:t>项目</w:t>
      </w:r>
      <w:r w:rsidRPr="00BF0DEA">
        <w:rPr>
          <w:rFonts w:eastAsia="宋体"/>
          <w:bCs w:val="0"/>
          <w:noProof/>
          <w:kern w:val="22"/>
          <w:sz w:val="24"/>
          <w:lang w:val="en-CA" w:eastAsia="zh-CN"/>
        </w:rPr>
        <w:t>5.</w:t>
      </w:r>
      <w:r w:rsidR="004C3949">
        <w:rPr>
          <w:rFonts w:eastAsia="宋体"/>
          <w:bCs w:val="0"/>
          <w:noProof/>
          <w:kern w:val="22"/>
          <w:sz w:val="24"/>
          <w:lang w:val="en-CA" w:eastAsia="zh-CN"/>
        </w:rPr>
        <w:t xml:space="preserve">  </w:t>
      </w:r>
      <w:r w:rsidRPr="00BF0DEA">
        <w:rPr>
          <w:rFonts w:eastAsia="宋体"/>
          <w:bCs w:val="0"/>
          <w:noProof/>
          <w:kern w:val="22"/>
          <w:sz w:val="24"/>
          <w:lang w:eastAsia="zh-CN"/>
        </w:rPr>
        <w:t>履约委员会的报告</w:t>
      </w:r>
      <w:r w:rsidR="007A1217">
        <w:rPr>
          <w:rFonts w:eastAsia="宋体"/>
          <w:bCs w:val="0"/>
          <w:noProof/>
          <w:kern w:val="22"/>
          <w:sz w:val="24"/>
          <w:lang w:eastAsia="zh-CN"/>
        </w:rPr>
        <w:t>（</w:t>
      </w:r>
      <w:r w:rsidRPr="00BF0DEA">
        <w:rPr>
          <w:rFonts w:eastAsia="宋体"/>
          <w:bCs w:val="0"/>
          <w:noProof/>
          <w:kern w:val="22"/>
          <w:sz w:val="24"/>
          <w:lang w:eastAsia="zh-CN"/>
        </w:rPr>
        <w:t>第</w:t>
      </w:r>
      <w:r w:rsidRPr="00BF0DEA">
        <w:rPr>
          <w:rFonts w:eastAsia="宋体"/>
          <w:bCs w:val="0"/>
          <w:noProof/>
          <w:kern w:val="22"/>
          <w:sz w:val="24"/>
          <w:lang w:eastAsia="zh-CN"/>
        </w:rPr>
        <w:t>30</w:t>
      </w:r>
      <w:r w:rsidRPr="00BF0DEA">
        <w:rPr>
          <w:rFonts w:eastAsia="宋体"/>
          <w:bCs w:val="0"/>
          <w:noProof/>
          <w:kern w:val="22"/>
          <w:sz w:val="24"/>
          <w:lang w:eastAsia="zh-CN"/>
        </w:rPr>
        <w:t>条</w:t>
      </w:r>
      <w:r w:rsidR="007A1217">
        <w:rPr>
          <w:rFonts w:eastAsia="宋体"/>
          <w:bCs w:val="0"/>
          <w:noProof/>
          <w:kern w:val="22"/>
          <w:sz w:val="24"/>
          <w:lang w:eastAsia="zh-CN"/>
        </w:rPr>
        <w:t>）</w:t>
      </w:r>
    </w:p>
    <w:p w14:paraId="3A505D5A" w14:textId="0B8E1FBA" w:rsidR="00642BFD" w:rsidRPr="00BF0DEA" w:rsidRDefault="00642BFD" w:rsidP="00DA0D36">
      <w:pPr>
        <w:pStyle w:val="Para1"/>
        <w:suppressLineNumbers/>
        <w:tabs>
          <w:tab w:val="clear" w:pos="720"/>
        </w:tabs>
        <w:suppressAutoHyphens/>
        <w:kinsoku w:val="0"/>
        <w:overflowPunct w:val="0"/>
        <w:autoSpaceDE w:val="0"/>
        <w:autoSpaceDN w:val="0"/>
        <w:adjustRightInd w:val="0"/>
        <w:snapToGrid w:val="0"/>
        <w:spacing w:before="120"/>
        <w:rPr>
          <w:rFonts w:eastAsia="宋体"/>
          <w:kern w:val="22"/>
          <w:sz w:val="24"/>
          <w:szCs w:val="24"/>
          <w:lang w:eastAsia="zh-CN"/>
        </w:rPr>
      </w:pPr>
      <w:r w:rsidRPr="00BF0DEA">
        <w:rPr>
          <w:rFonts w:eastAsia="宋体"/>
          <w:noProof/>
          <w:kern w:val="22"/>
          <w:sz w:val="24"/>
          <w:szCs w:val="24"/>
          <w:lang w:eastAsia="zh-CN"/>
        </w:rPr>
        <w:t xml:space="preserve">12 </w:t>
      </w:r>
      <w:r w:rsidRPr="00BF0DEA">
        <w:rPr>
          <w:rFonts w:eastAsia="宋体"/>
          <w:noProof/>
          <w:kern w:val="22"/>
          <w:sz w:val="24"/>
          <w:szCs w:val="24"/>
          <w:lang w:eastAsia="zh-CN"/>
        </w:rPr>
        <w:t>月</w:t>
      </w:r>
      <w:r w:rsidRPr="00BF0DEA">
        <w:rPr>
          <w:rFonts w:eastAsia="宋体"/>
          <w:noProof/>
          <w:kern w:val="22"/>
          <w:sz w:val="24"/>
          <w:szCs w:val="24"/>
          <w:lang w:eastAsia="zh-CN"/>
        </w:rPr>
        <w:t xml:space="preserve"> 8 </w:t>
      </w:r>
      <w:r w:rsidRPr="00BF0DEA">
        <w:rPr>
          <w:rFonts w:eastAsia="宋体"/>
          <w:noProof/>
          <w:kern w:val="22"/>
          <w:sz w:val="24"/>
          <w:szCs w:val="24"/>
          <w:lang w:eastAsia="zh-CN"/>
        </w:rPr>
        <w:t>日第二工作组第</w:t>
      </w:r>
      <w:r w:rsidR="0020728E" w:rsidRPr="00BF0DEA">
        <w:rPr>
          <w:rFonts w:eastAsia="宋体"/>
          <w:noProof/>
          <w:kern w:val="22"/>
          <w:sz w:val="24"/>
          <w:szCs w:val="24"/>
          <w:lang w:eastAsia="zh-CN"/>
        </w:rPr>
        <w:t>3</w:t>
      </w:r>
      <w:r w:rsidRPr="00BF0DEA">
        <w:rPr>
          <w:rFonts w:eastAsia="宋体"/>
          <w:noProof/>
          <w:kern w:val="22"/>
          <w:sz w:val="24"/>
          <w:szCs w:val="24"/>
          <w:lang w:eastAsia="zh-CN"/>
        </w:rPr>
        <w:t>次会议讨论了</w:t>
      </w:r>
      <w:r w:rsidRPr="00BF0DEA">
        <w:rPr>
          <w:rFonts w:eastAsia="宋体"/>
          <w:noProof/>
          <w:kern w:val="22"/>
          <w:sz w:val="24"/>
          <w:szCs w:val="24"/>
          <w:lang w:eastAsia="zh-CN"/>
        </w:rPr>
        <w:t>NP</w:t>
      </w:r>
      <w:r w:rsidRPr="00BF0DEA">
        <w:rPr>
          <w:rFonts w:eastAsia="宋体"/>
          <w:noProof/>
          <w:kern w:val="22"/>
          <w:sz w:val="24"/>
          <w:szCs w:val="24"/>
          <w:lang w:eastAsia="zh-CN"/>
        </w:rPr>
        <w:t>项目</w:t>
      </w:r>
      <w:r w:rsidRPr="00BF0DEA">
        <w:rPr>
          <w:rFonts w:eastAsia="宋体"/>
          <w:noProof/>
          <w:kern w:val="22"/>
          <w:sz w:val="24"/>
          <w:szCs w:val="24"/>
          <w:lang w:eastAsia="zh-CN"/>
        </w:rPr>
        <w:t>5</w:t>
      </w:r>
      <w:r w:rsidRPr="00BF0DEA">
        <w:rPr>
          <w:rFonts w:eastAsia="宋体"/>
          <w:noProof/>
          <w:kern w:val="22"/>
          <w:sz w:val="24"/>
          <w:szCs w:val="24"/>
          <w:lang w:eastAsia="zh-CN"/>
        </w:rPr>
        <w:t>。工作组在审议该项目时收到名古屋议定书履约委员会第三次会议的工作报告</w:t>
      </w:r>
      <w:r w:rsidR="007A1217">
        <w:rPr>
          <w:rFonts w:eastAsia="宋体"/>
          <w:noProof/>
          <w:kern w:val="22"/>
          <w:sz w:val="24"/>
          <w:szCs w:val="24"/>
          <w:lang w:eastAsia="zh-CN"/>
        </w:rPr>
        <w:t>（</w:t>
      </w:r>
      <w:r w:rsidRPr="00BF0DEA">
        <w:rPr>
          <w:rFonts w:eastAsia="宋体"/>
          <w:noProof/>
          <w:kern w:val="22"/>
          <w:sz w:val="24"/>
          <w:szCs w:val="24"/>
          <w:lang w:eastAsia="zh-CN"/>
        </w:rPr>
        <w:t>CBD/NP/MOP/4/2</w:t>
      </w:r>
      <w:r w:rsidR="007A1217">
        <w:rPr>
          <w:rFonts w:eastAsia="宋体"/>
          <w:noProof/>
          <w:kern w:val="22"/>
          <w:sz w:val="24"/>
          <w:szCs w:val="24"/>
          <w:lang w:eastAsia="zh-CN"/>
        </w:rPr>
        <w:t>）</w:t>
      </w:r>
      <w:r w:rsidRPr="00BF0DEA">
        <w:rPr>
          <w:rFonts w:eastAsia="宋体"/>
          <w:noProof/>
          <w:kern w:val="22"/>
          <w:sz w:val="24"/>
          <w:szCs w:val="24"/>
          <w:lang w:eastAsia="zh-CN"/>
        </w:rPr>
        <w:t>和</w:t>
      </w:r>
      <w:r w:rsidR="00890A3E">
        <w:rPr>
          <w:rFonts w:eastAsia="宋体"/>
          <w:noProof/>
          <w:kern w:val="22"/>
          <w:sz w:val="24"/>
          <w:szCs w:val="24"/>
          <w:lang w:eastAsia="zh-CN"/>
        </w:rPr>
        <w:t>一项</w:t>
      </w:r>
      <w:r w:rsidRPr="00BF0DEA">
        <w:rPr>
          <w:rFonts w:eastAsia="宋体"/>
          <w:noProof/>
          <w:kern w:val="22"/>
          <w:sz w:val="24"/>
          <w:szCs w:val="24"/>
          <w:lang w:eastAsia="zh-CN"/>
        </w:rPr>
        <w:t>决定草案，该草案是以履约委员会报告附件中的各项建议为基础，载于决定草案汇编</w:t>
      </w:r>
      <w:r w:rsidR="007A1217">
        <w:rPr>
          <w:rFonts w:eastAsia="宋体"/>
          <w:noProof/>
          <w:kern w:val="22"/>
          <w:sz w:val="24"/>
          <w:szCs w:val="24"/>
          <w:lang w:eastAsia="zh-CN"/>
        </w:rPr>
        <w:t>（</w:t>
      </w:r>
      <w:r w:rsidRPr="00BF0DEA">
        <w:rPr>
          <w:rFonts w:eastAsia="宋体"/>
          <w:noProof/>
          <w:kern w:val="22"/>
          <w:sz w:val="24"/>
          <w:szCs w:val="24"/>
          <w:lang w:eastAsia="zh-CN"/>
        </w:rPr>
        <w:t>CBD/NP/MOP/4/1/Add.5</w:t>
      </w:r>
      <w:r w:rsidR="007A1217">
        <w:rPr>
          <w:rFonts w:eastAsia="宋体"/>
          <w:noProof/>
          <w:kern w:val="22"/>
          <w:sz w:val="24"/>
          <w:szCs w:val="24"/>
          <w:lang w:eastAsia="zh-CN"/>
        </w:rPr>
        <w:t>）</w:t>
      </w:r>
      <w:r w:rsidRPr="00BF0DEA">
        <w:rPr>
          <w:rFonts w:eastAsia="宋体"/>
          <w:noProof/>
          <w:kern w:val="22"/>
          <w:sz w:val="24"/>
          <w:szCs w:val="24"/>
          <w:lang w:eastAsia="zh-CN"/>
        </w:rPr>
        <w:t>。</w:t>
      </w:r>
    </w:p>
    <w:p w14:paraId="381A1079" w14:textId="4AE057A4" w:rsidR="00642BFD" w:rsidRPr="00BF0DEA" w:rsidRDefault="00642BFD" w:rsidP="00DA0D36">
      <w:pPr>
        <w:numPr>
          <w:ilvl w:val="0"/>
          <w:numId w:val="20"/>
        </w:numPr>
        <w:tabs>
          <w:tab w:val="clear" w:pos="720"/>
        </w:tabs>
        <w:spacing w:after="120"/>
        <w:rPr>
          <w:rFonts w:eastAsia="宋体"/>
          <w:sz w:val="24"/>
          <w:lang w:val="en-US" w:eastAsia="zh-CN"/>
        </w:rPr>
      </w:pPr>
      <w:r w:rsidRPr="00BF0DEA">
        <w:rPr>
          <w:rFonts w:eastAsia="宋体"/>
          <w:noProof/>
          <w:sz w:val="24"/>
          <w:lang w:val="en-US" w:eastAsia="zh-CN"/>
        </w:rPr>
        <w:t>阿根廷、乍得、科特迪瓦、欧洲联盟</w:t>
      </w:r>
      <w:r w:rsidR="003656D5">
        <w:rPr>
          <w:rFonts w:eastAsia="宋体" w:hint="eastAsia"/>
          <w:noProof/>
          <w:sz w:val="24"/>
          <w:lang w:val="en-US" w:eastAsia="zh-CN"/>
        </w:rPr>
        <w:t>及其</w:t>
      </w:r>
      <w:r w:rsidR="003656D5">
        <w:rPr>
          <w:rFonts w:eastAsia="宋体" w:hint="eastAsia"/>
          <w:noProof/>
          <w:sz w:val="24"/>
          <w:lang w:val="en-US" w:eastAsia="zh-CN"/>
        </w:rPr>
        <w:t>2</w:t>
      </w:r>
      <w:r w:rsidR="003656D5">
        <w:rPr>
          <w:rFonts w:eastAsia="宋体"/>
          <w:noProof/>
          <w:sz w:val="24"/>
          <w:lang w:val="en-US" w:eastAsia="zh-CN"/>
        </w:rPr>
        <w:t>7</w:t>
      </w:r>
      <w:r w:rsidR="003656D5">
        <w:rPr>
          <w:rFonts w:eastAsia="宋体" w:hint="eastAsia"/>
          <w:noProof/>
          <w:sz w:val="24"/>
          <w:lang w:val="en-US" w:eastAsia="zh-CN"/>
        </w:rPr>
        <w:t>个成员国</w:t>
      </w:r>
      <w:r w:rsidRPr="00BF0DEA">
        <w:rPr>
          <w:rFonts w:eastAsia="宋体"/>
          <w:noProof/>
          <w:sz w:val="24"/>
          <w:lang w:val="en-US" w:eastAsia="zh-CN"/>
        </w:rPr>
        <w:t>、印度、日本、肯尼亚、大韩民国、南非、瑞士、乌干达、联合王国</w:t>
      </w:r>
      <w:r w:rsidR="004C3949">
        <w:rPr>
          <w:rFonts w:eastAsia="宋体" w:hint="eastAsia"/>
          <w:noProof/>
          <w:sz w:val="24"/>
          <w:lang w:val="en-US" w:eastAsia="zh-CN"/>
        </w:rPr>
        <w:t>、</w:t>
      </w:r>
      <w:r w:rsidRPr="00BF0DEA">
        <w:rPr>
          <w:rFonts w:eastAsia="宋体"/>
          <w:noProof/>
          <w:sz w:val="24"/>
          <w:lang w:val="en-US" w:eastAsia="zh-CN"/>
        </w:rPr>
        <w:t>乌拉圭的代表发</w:t>
      </w:r>
      <w:r w:rsidR="00A101AF">
        <w:rPr>
          <w:rFonts w:eastAsia="宋体" w:hint="eastAsia"/>
          <w:noProof/>
          <w:sz w:val="24"/>
          <w:lang w:val="en-US" w:eastAsia="zh-CN"/>
        </w:rPr>
        <w:t>了</w:t>
      </w:r>
      <w:r w:rsidRPr="00BF0DEA">
        <w:rPr>
          <w:rFonts w:eastAsia="宋体"/>
          <w:noProof/>
          <w:sz w:val="24"/>
          <w:lang w:val="en-US" w:eastAsia="zh-CN"/>
        </w:rPr>
        <w:t>言。</w:t>
      </w:r>
    </w:p>
    <w:p w14:paraId="5AF6D66F" w14:textId="231F035D" w:rsidR="000C3F6C" w:rsidRPr="00BF0DEA" w:rsidRDefault="00642BFD" w:rsidP="00DA0D36">
      <w:pPr>
        <w:pStyle w:val="Para1"/>
        <w:tabs>
          <w:tab w:val="clear" w:pos="720"/>
        </w:tabs>
        <w:rPr>
          <w:rFonts w:eastAsia="宋体"/>
          <w:sz w:val="24"/>
          <w:szCs w:val="24"/>
          <w:lang w:eastAsia="zh-CN"/>
        </w:rPr>
      </w:pPr>
      <w:r w:rsidRPr="00BF0DEA">
        <w:rPr>
          <w:rFonts w:eastAsia="宋体"/>
          <w:sz w:val="24"/>
          <w:szCs w:val="24"/>
          <w:lang w:eastAsia="zh-CN"/>
        </w:rPr>
        <w:t>工作组商定由主席</w:t>
      </w:r>
      <w:r w:rsidR="00890A3E">
        <w:rPr>
          <w:rFonts w:eastAsia="宋体" w:hint="eastAsia"/>
          <w:sz w:val="24"/>
          <w:szCs w:val="24"/>
          <w:lang w:eastAsia="zh-CN"/>
        </w:rPr>
        <w:t>参考</w:t>
      </w:r>
      <w:r w:rsidRPr="00BF0DEA">
        <w:rPr>
          <w:rFonts w:eastAsia="宋体"/>
          <w:sz w:val="24"/>
          <w:szCs w:val="24"/>
          <w:lang w:eastAsia="zh-CN"/>
        </w:rPr>
        <w:t>发言，</w:t>
      </w:r>
      <w:r w:rsidR="00890A3E">
        <w:rPr>
          <w:rFonts w:eastAsia="宋体" w:hint="eastAsia"/>
          <w:sz w:val="24"/>
          <w:szCs w:val="24"/>
          <w:lang w:eastAsia="zh-CN"/>
        </w:rPr>
        <w:t>拟定一项订正</w:t>
      </w:r>
      <w:r w:rsidRPr="00BF0DEA">
        <w:rPr>
          <w:rFonts w:eastAsia="宋体"/>
          <w:sz w:val="24"/>
          <w:szCs w:val="24"/>
          <w:lang w:eastAsia="zh-CN"/>
        </w:rPr>
        <w:t>决定草案供其审议</w:t>
      </w:r>
      <w:r w:rsidR="00B3485F" w:rsidRPr="00BF0DEA">
        <w:rPr>
          <w:rFonts w:eastAsia="宋体"/>
          <w:sz w:val="24"/>
          <w:szCs w:val="24"/>
          <w:lang w:eastAsia="zh-CN"/>
        </w:rPr>
        <w:t>。</w:t>
      </w:r>
    </w:p>
    <w:p w14:paraId="4A8D506B" w14:textId="159837B7" w:rsidR="00CB254D" w:rsidRPr="00BF0DEA" w:rsidRDefault="00642BFD" w:rsidP="00DA0D36">
      <w:pPr>
        <w:pStyle w:val="Para1"/>
        <w:tabs>
          <w:tab w:val="clear" w:pos="720"/>
        </w:tabs>
        <w:rPr>
          <w:rFonts w:eastAsia="宋体"/>
          <w:sz w:val="24"/>
          <w:szCs w:val="24"/>
          <w:lang w:eastAsia="zh-CN"/>
        </w:rPr>
      </w:pPr>
      <w:r w:rsidRPr="00BF0DEA">
        <w:rPr>
          <w:rFonts w:eastAsia="宋体"/>
          <w:sz w:val="24"/>
          <w:szCs w:val="24"/>
          <w:lang w:eastAsia="zh-CN"/>
        </w:rPr>
        <w:t>在</w:t>
      </w:r>
      <w:r w:rsidRPr="00BF0DEA">
        <w:rPr>
          <w:rFonts w:eastAsia="宋体"/>
          <w:sz w:val="24"/>
          <w:szCs w:val="24"/>
          <w:lang w:eastAsia="zh-CN"/>
        </w:rPr>
        <w:t>12</w:t>
      </w:r>
      <w:r w:rsidRPr="00BF0DEA">
        <w:rPr>
          <w:rFonts w:eastAsia="宋体"/>
          <w:sz w:val="24"/>
          <w:szCs w:val="24"/>
          <w:lang w:eastAsia="zh-CN"/>
        </w:rPr>
        <w:t>月</w:t>
      </w:r>
      <w:r w:rsidRPr="00BF0DEA">
        <w:rPr>
          <w:rFonts w:eastAsia="宋体"/>
          <w:sz w:val="24"/>
          <w:szCs w:val="24"/>
          <w:lang w:eastAsia="zh-CN"/>
        </w:rPr>
        <w:t>9</w:t>
      </w:r>
      <w:r w:rsidRPr="00BF0DEA">
        <w:rPr>
          <w:rFonts w:eastAsia="宋体"/>
          <w:sz w:val="24"/>
          <w:szCs w:val="24"/>
          <w:lang w:eastAsia="zh-CN"/>
        </w:rPr>
        <w:t>日第</w:t>
      </w:r>
      <w:r w:rsidR="0020728E" w:rsidRPr="00BF0DEA">
        <w:rPr>
          <w:rFonts w:eastAsia="宋体"/>
          <w:sz w:val="24"/>
          <w:szCs w:val="24"/>
          <w:lang w:eastAsia="zh-CN"/>
        </w:rPr>
        <w:t>5</w:t>
      </w:r>
      <w:r w:rsidRPr="00BF0DEA">
        <w:rPr>
          <w:rFonts w:eastAsia="宋体"/>
          <w:sz w:val="24"/>
          <w:szCs w:val="24"/>
          <w:lang w:eastAsia="zh-CN"/>
        </w:rPr>
        <w:t>次会议上，工作组审议了主席提交的订正决定草案，并核准将其作为决定草案</w:t>
      </w:r>
      <w:r w:rsidRPr="00BF0DEA">
        <w:rPr>
          <w:rFonts w:eastAsia="宋体"/>
          <w:sz w:val="24"/>
          <w:szCs w:val="24"/>
          <w:lang w:eastAsia="zh-CN"/>
        </w:rPr>
        <w:t>CBD/NP/MOP/4/L.4</w:t>
      </w:r>
      <w:r w:rsidR="00B05D28">
        <w:rPr>
          <w:rFonts w:eastAsia="宋体"/>
          <w:sz w:val="24"/>
          <w:szCs w:val="24"/>
          <w:lang w:eastAsia="zh-CN"/>
        </w:rPr>
        <w:t>提交</w:t>
      </w:r>
      <w:r w:rsidRPr="00BF0DEA">
        <w:rPr>
          <w:rFonts w:eastAsia="宋体"/>
          <w:sz w:val="24"/>
          <w:szCs w:val="24"/>
          <w:lang w:eastAsia="zh-CN"/>
        </w:rPr>
        <w:t>全体会议。</w:t>
      </w:r>
    </w:p>
    <w:p w14:paraId="2A52E886" w14:textId="691F6BD3" w:rsidR="00642BFD" w:rsidRPr="00BF0DEA" w:rsidRDefault="00642BFD" w:rsidP="00DA0D36">
      <w:pPr>
        <w:pStyle w:val="Heading2"/>
        <w:suppressLineNumbers/>
        <w:shd w:val="clear" w:color="auto" w:fill="C6D9F1"/>
        <w:tabs>
          <w:tab w:val="clear" w:pos="720"/>
        </w:tabs>
        <w:suppressAutoHyphens/>
        <w:kinsoku w:val="0"/>
        <w:overflowPunct w:val="0"/>
        <w:autoSpaceDE w:val="0"/>
        <w:autoSpaceDN w:val="0"/>
        <w:spacing w:before="240"/>
        <w:rPr>
          <w:rFonts w:eastAsia="宋体"/>
          <w:bCs w:val="0"/>
          <w:iCs w:val="0"/>
          <w:kern w:val="22"/>
          <w:sz w:val="24"/>
          <w:lang w:val="en-CA" w:eastAsia="zh-CN"/>
        </w:rPr>
      </w:pPr>
      <w:r w:rsidRPr="00BF0DEA">
        <w:rPr>
          <w:rFonts w:eastAsia="宋体"/>
          <w:bCs w:val="0"/>
          <w:iCs w:val="0"/>
          <w:noProof/>
          <w:kern w:val="22"/>
          <w:sz w:val="24"/>
          <w:lang w:val="en-CA" w:eastAsia="zh-CN"/>
        </w:rPr>
        <w:t>NP</w:t>
      </w:r>
      <w:r w:rsidRPr="00BF0DEA">
        <w:rPr>
          <w:rFonts w:eastAsia="宋体"/>
          <w:bCs w:val="0"/>
          <w:iCs w:val="0"/>
          <w:noProof/>
          <w:kern w:val="22"/>
          <w:sz w:val="24"/>
          <w:lang w:val="en-CA" w:eastAsia="zh-CN"/>
        </w:rPr>
        <w:t>项目</w:t>
      </w:r>
      <w:r w:rsidRPr="00BF0DEA">
        <w:rPr>
          <w:rFonts w:eastAsia="宋体"/>
          <w:bCs w:val="0"/>
          <w:iCs w:val="0"/>
          <w:noProof/>
          <w:kern w:val="22"/>
          <w:sz w:val="24"/>
          <w:lang w:val="en-CA" w:eastAsia="zh-CN"/>
        </w:rPr>
        <w:t>7.</w:t>
      </w:r>
      <w:r w:rsidR="004C3949">
        <w:rPr>
          <w:rFonts w:eastAsia="宋体"/>
          <w:bCs w:val="0"/>
          <w:i/>
          <w:iCs w:val="0"/>
          <w:kern w:val="22"/>
          <w:sz w:val="24"/>
          <w:lang w:val="en-CA" w:eastAsia="zh-CN"/>
        </w:rPr>
        <w:t xml:space="preserve">  </w:t>
      </w:r>
      <w:r w:rsidRPr="00BF0DEA">
        <w:rPr>
          <w:rFonts w:eastAsia="宋体"/>
          <w:bCs w:val="0"/>
          <w:iCs w:val="0"/>
          <w:noProof/>
          <w:kern w:val="22"/>
          <w:sz w:val="24"/>
          <w:lang w:eastAsia="zh-CN"/>
        </w:rPr>
        <w:t>财务机制和资源</w:t>
      </w:r>
      <w:r w:rsidR="007A1217">
        <w:rPr>
          <w:rFonts w:eastAsia="宋体"/>
          <w:bCs w:val="0"/>
          <w:iCs w:val="0"/>
          <w:noProof/>
          <w:kern w:val="22"/>
          <w:sz w:val="24"/>
          <w:lang w:eastAsia="zh-CN"/>
        </w:rPr>
        <w:t>（</w:t>
      </w:r>
      <w:r w:rsidRPr="00BF0DEA">
        <w:rPr>
          <w:rFonts w:eastAsia="宋体"/>
          <w:bCs w:val="0"/>
          <w:iCs w:val="0"/>
          <w:noProof/>
          <w:kern w:val="22"/>
          <w:sz w:val="24"/>
          <w:lang w:eastAsia="zh-CN"/>
        </w:rPr>
        <w:t>第</w:t>
      </w:r>
      <w:r w:rsidRPr="00BF0DEA">
        <w:rPr>
          <w:rFonts w:eastAsia="宋体"/>
          <w:bCs w:val="0"/>
          <w:iCs w:val="0"/>
          <w:noProof/>
          <w:kern w:val="22"/>
          <w:sz w:val="24"/>
          <w:lang w:eastAsia="zh-CN"/>
        </w:rPr>
        <w:t>25</w:t>
      </w:r>
      <w:r w:rsidRPr="00BF0DEA">
        <w:rPr>
          <w:rFonts w:eastAsia="宋体"/>
          <w:bCs w:val="0"/>
          <w:iCs w:val="0"/>
          <w:noProof/>
          <w:kern w:val="22"/>
          <w:sz w:val="24"/>
          <w:lang w:eastAsia="zh-CN"/>
        </w:rPr>
        <w:t>条</w:t>
      </w:r>
      <w:r w:rsidR="007A1217">
        <w:rPr>
          <w:rFonts w:eastAsia="宋体"/>
          <w:bCs w:val="0"/>
          <w:iCs w:val="0"/>
          <w:noProof/>
          <w:kern w:val="22"/>
          <w:sz w:val="24"/>
          <w:lang w:eastAsia="zh-CN"/>
        </w:rPr>
        <w:t>）</w:t>
      </w:r>
    </w:p>
    <w:p w14:paraId="49AF1361" w14:textId="1C243784" w:rsidR="00642BFD" w:rsidRPr="00BF0DEA" w:rsidRDefault="00642BFD" w:rsidP="00DA0D36">
      <w:pPr>
        <w:numPr>
          <w:ilvl w:val="0"/>
          <w:numId w:val="20"/>
        </w:numPr>
        <w:tabs>
          <w:tab w:val="clear" w:pos="720"/>
        </w:tabs>
        <w:spacing w:after="120"/>
        <w:rPr>
          <w:rFonts w:eastAsia="宋体"/>
          <w:sz w:val="24"/>
          <w:lang w:val="en-US" w:eastAsia="zh-CN"/>
        </w:rPr>
      </w:pPr>
      <w:r w:rsidRPr="00BF0DEA">
        <w:rPr>
          <w:rFonts w:eastAsia="宋体"/>
          <w:noProof/>
          <w:color w:val="000000"/>
          <w:kern w:val="22"/>
          <w:sz w:val="24"/>
          <w:lang w:val="en-US" w:eastAsia="zh-CN"/>
        </w:rPr>
        <w:t xml:space="preserve">2022 </w:t>
      </w:r>
      <w:r w:rsidRPr="00BF0DEA">
        <w:rPr>
          <w:rFonts w:eastAsia="宋体"/>
          <w:noProof/>
          <w:color w:val="000000"/>
          <w:kern w:val="22"/>
          <w:sz w:val="24"/>
          <w:lang w:val="en-US" w:eastAsia="zh-CN"/>
        </w:rPr>
        <w:t>年</w:t>
      </w:r>
      <w:r w:rsidRPr="00BF0DEA">
        <w:rPr>
          <w:rFonts w:eastAsia="宋体"/>
          <w:noProof/>
          <w:color w:val="000000"/>
          <w:kern w:val="22"/>
          <w:sz w:val="24"/>
          <w:lang w:val="en-US" w:eastAsia="zh-CN"/>
        </w:rPr>
        <w:t xml:space="preserve"> 12 </w:t>
      </w:r>
      <w:r w:rsidRPr="00BF0DEA">
        <w:rPr>
          <w:rFonts w:eastAsia="宋体"/>
          <w:noProof/>
          <w:color w:val="000000"/>
          <w:kern w:val="22"/>
          <w:sz w:val="24"/>
          <w:lang w:val="en-US" w:eastAsia="zh-CN"/>
        </w:rPr>
        <w:t>月</w:t>
      </w:r>
      <w:r w:rsidRPr="00BF0DEA">
        <w:rPr>
          <w:rFonts w:eastAsia="宋体"/>
          <w:noProof/>
          <w:color w:val="000000"/>
          <w:kern w:val="22"/>
          <w:sz w:val="24"/>
          <w:lang w:val="en-US" w:eastAsia="zh-CN"/>
        </w:rPr>
        <w:t xml:space="preserve"> 8 </w:t>
      </w:r>
      <w:r w:rsidRPr="00BF0DEA">
        <w:rPr>
          <w:rFonts w:eastAsia="宋体"/>
          <w:noProof/>
          <w:color w:val="000000"/>
          <w:kern w:val="22"/>
          <w:sz w:val="24"/>
          <w:lang w:val="en-US" w:eastAsia="zh-CN"/>
        </w:rPr>
        <w:t>日星期四工作组第</w:t>
      </w:r>
      <w:r w:rsidR="0020728E" w:rsidRPr="00BF0DEA">
        <w:rPr>
          <w:rFonts w:eastAsia="宋体"/>
          <w:noProof/>
          <w:color w:val="000000"/>
          <w:kern w:val="22"/>
          <w:sz w:val="24"/>
          <w:lang w:val="en-US" w:eastAsia="zh-CN"/>
        </w:rPr>
        <w:t>2</w:t>
      </w:r>
      <w:r w:rsidRPr="00BF0DEA">
        <w:rPr>
          <w:rFonts w:eastAsia="宋体"/>
          <w:noProof/>
          <w:color w:val="000000"/>
          <w:kern w:val="22"/>
          <w:sz w:val="24"/>
          <w:lang w:val="en-US" w:eastAsia="zh-CN"/>
        </w:rPr>
        <w:t>次会议讨论了</w:t>
      </w:r>
      <w:r w:rsidRPr="00BF0DEA">
        <w:rPr>
          <w:rFonts w:eastAsia="宋体"/>
          <w:noProof/>
          <w:color w:val="000000"/>
          <w:kern w:val="22"/>
          <w:sz w:val="24"/>
          <w:lang w:val="en-US" w:eastAsia="zh-CN"/>
        </w:rPr>
        <w:t>NP</w:t>
      </w:r>
      <w:r w:rsidRPr="00BF0DEA">
        <w:rPr>
          <w:rFonts w:eastAsia="宋体"/>
          <w:noProof/>
          <w:color w:val="000000"/>
          <w:kern w:val="22"/>
          <w:sz w:val="24"/>
          <w:lang w:val="en-US" w:eastAsia="zh-CN"/>
        </w:rPr>
        <w:t>项目</w:t>
      </w:r>
      <w:r w:rsidRPr="00BF0DEA">
        <w:rPr>
          <w:rFonts w:eastAsia="宋体"/>
          <w:noProof/>
          <w:color w:val="000000"/>
          <w:kern w:val="22"/>
          <w:sz w:val="24"/>
          <w:lang w:val="en-US" w:eastAsia="zh-CN"/>
        </w:rPr>
        <w:t>7</w:t>
      </w:r>
      <w:r w:rsidRPr="00BF0DEA">
        <w:rPr>
          <w:rFonts w:eastAsia="宋体"/>
          <w:noProof/>
          <w:color w:val="000000"/>
          <w:kern w:val="22"/>
          <w:sz w:val="24"/>
          <w:lang w:val="en-US" w:eastAsia="zh-CN"/>
        </w:rPr>
        <w:t>。工作组在审议该项目时收到</w:t>
      </w:r>
      <w:r w:rsidR="00311727">
        <w:rPr>
          <w:rFonts w:eastAsia="宋体" w:hint="eastAsia"/>
          <w:noProof/>
          <w:color w:val="000000"/>
          <w:kern w:val="22"/>
          <w:sz w:val="24"/>
          <w:lang w:val="en-US" w:eastAsia="zh-CN"/>
        </w:rPr>
        <w:t>执行秘书</w:t>
      </w:r>
      <w:r w:rsidRPr="00BF0DEA">
        <w:rPr>
          <w:rFonts w:eastAsia="宋体"/>
          <w:noProof/>
          <w:color w:val="000000"/>
          <w:kern w:val="22"/>
          <w:sz w:val="24"/>
          <w:lang w:val="en-US" w:eastAsia="zh-CN"/>
        </w:rPr>
        <w:t>关于</w:t>
      </w:r>
      <w:r w:rsidR="00BC3C79">
        <w:rPr>
          <w:rFonts w:eastAsia="宋体" w:hint="eastAsia"/>
          <w:noProof/>
          <w:color w:val="000000"/>
          <w:kern w:val="22"/>
          <w:sz w:val="24"/>
          <w:lang w:val="en-US" w:eastAsia="zh-CN"/>
        </w:rPr>
        <w:t>此事</w:t>
      </w:r>
      <w:r w:rsidRPr="00BF0DEA">
        <w:rPr>
          <w:rFonts w:eastAsia="宋体"/>
          <w:noProof/>
          <w:color w:val="000000"/>
          <w:kern w:val="22"/>
          <w:sz w:val="24"/>
          <w:lang w:val="en-US" w:eastAsia="zh-CN"/>
        </w:rPr>
        <w:t>的</w:t>
      </w:r>
      <w:r w:rsidR="002D02E7">
        <w:rPr>
          <w:rFonts w:eastAsia="宋体" w:hint="eastAsia"/>
          <w:noProof/>
          <w:color w:val="000000"/>
          <w:kern w:val="22"/>
          <w:sz w:val="24"/>
          <w:lang w:val="en-US" w:eastAsia="zh-CN"/>
        </w:rPr>
        <w:t>说明</w:t>
      </w:r>
      <w:r w:rsidR="007A1217">
        <w:rPr>
          <w:rFonts w:eastAsia="宋体"/>
          <w:noProof/>
          <w:color w:val="000000"/>
          <w:kern w:val="22"/>
          <w:sz w:val="24"/>
          <w:lang w:val="en-US" w:eastAsia="zh-CN"/>
        </w:rPr>
        <w:t>（</w:t>
      </w:r>
      <w:r w:rsidRPr="00BF0DEA">
        <w:rPr>
          <w:rFonts w:eastAsia="宋体"/>
          <w:noProof/>
          <w:color w:val="000000"/>
          <w:kern w:val="22"/>
          <w:sz w:val="24"/>
          <w:lang w:val="en-US" w:eastAsia="zh-CN"/>
        </w:rPr>
        <w:t>CBD/NP /MOP/4/10</w:t>
      </w:r>
      <w:r w:rsidR="007A1217">
        <w:rPr>
          <w:rFonts w:eastAsia="宋体"/>
          <w:noProof/>
          <w:color w:val="000000"/>
          <w:kern w:val="22"/>
          <w:sz w:val="24"/>
          <w:lang w:val="en-US" w:eastAsia="zh-CN"/>
        </w:rPr>
        <w:t>）</w:t>
      </w:r>
      <w:r w:rsidRPr="00BF0DEA">
        <w:rPr>
          <w:rFonts w:eastAsia="宋体"/>
          <w:noProof/>
          <w:color w:val="000000"/>
          <w:kern w:val="22"/>
          <w:sz w:val="24"/>
          <w:lang w:val="en-US" w:eastAsia="zh-CN"/>
        </w:rPr>
        <w:t>和关于</w:t>
      </w:r>
      <w:r w:rsidR="00C82CB8">
        <w:rPr>
          <w:rFonts w:eastAsia="宋体" w:hint="eastAsia"/>
          <w:noProof/>
          <w:color w:val="000000"/>
          <w:kern w:val="22"/>
          <w:sz w:val="24"/>
          <w:lang w:val="en-US" w:eastAsia="zh-CN"/>
        </w:rPr>
        <w:t>财务</w:t>
      </w:r>
      <w:r w:rsidR="00437B05">
        <w:rPr>
          <w:rFonts w:eastAsia="宋体" w:hint="eastAsia"/>
          <w:noProof/>
          <w:color w:val="000000"/>
          <w:kern w:val="22"/>
          <w:sz w:val="24"/>
          <w:lang w:val="en-US" w:eastAsia="zh-CN"/>
        </w:rPr>
        <w:t>机制</w:t>
      </w:r>
      <w:r w:rsidR="00C82CB8">
        <w:rPr>
          <w:rFonts w:eastAsia="宋体" w:hint="eastAsia"/>
          <w:noProof/>
          <w:color w:val="000000"/>
          <w:kern w:val="22"/>
          <w:sz w:val="24"/>
          <w:lang w:val="en-US" w:eastAsia="zh-CN"/>
        </w:rPr>
        <w:t>和</w:t>
      </w:r>
      <w:r w:rsidRPr="00BF0DEA">
        <w:rPr>
          <w:rFonts w:eastAsia="宋体"/>
          <w:noProof/>
          <w:color w:val="000000"/>
          <w:kern w:val="22"/>
          <w:sz w:val="24"/>
          <w:lang w:val="en-US" w:eastAsia="zh-CN"/>
        </w:rPr>
        <w:t>资源调动</w:t>
      </w:r>
      <w:r w:rsidR="00C82CB8">
        <w:rPr>
          <w:rFonts w:eastAsia="宋体" w:hint="eastAsia"/>
          <w:noProof/>
          <w:color w:val="000000"/>
          <w:kern w:val="22"/>
          <w:sz w:val="24"/>
          <w:lang w:val="en-US" w:eastAsia="zh-CN"/>
        </w:rPr>
        <w:t>的</w:t>
      </w:r>
      <w:r w:rsidR="00437B05">
        <w:rPr>
          <w:rFonts w:eastAsia="宋体" w:hint="eastAsia"/>
          <w:noProof/>
          <w:color w:val="000000"/>
          <w:kern w:val="22"/>
          <w:sz w:val="24"/>
          <w:lang w:val="en-US" w:eastAsia="zh-CN"/>
        </w:rPr>
        <w:t>决定草案</w:t>
      </w:r>
      <w:r w:rsidRPr="00BF0DEA">
        <w:rPr>
          <w:rFonts w:eastAsia="宋体"/>
          <w:noProof/>
          <w:color w:val="000000"/>
          <w:kern w:val="22"/>
          <w:sz w:val="24"/>
          <w:lang w:val="en-US" w:eastAsia="zh-CN"/>
        </w:rPr>
        <w:t>，</w:t>
      </w:r>
      <w:r w:rsidR="00437B05">
        <w:rPr>
          <w:rFonts w:eastAsia="宋体" w:hint="eastAsia"/>
          <w:noProof/>
          <w:color w:val="000000"/>
          <w:kern w:val="22"/>
          <w:sz w:val="24"/>
          <w:lang w:val="en-US" w:eastAsia="zh-CN"/>
        </w:rPr>
        <w:t>决定草案</w:t>
      </w:r>
      <w:r w:rsidRPr="00BF0DEA">
        <w:rPr>
          <w:rFonts w:eastAsia="宋体"/>
          <w:noProof/>
          <w:color w:val="000000"/>
          <w:kern w:val="22"/>
          <w:sz w:val="24"/>
          <w:lang w:val="en-US" w:eastAsia="zh-CN"/>
        </w:rPr>
        <w:t>载于决定草案汇编</w:t>
      </w:r>
      <w:r w:rsidRPr="00BF0DEA">
        <w:rPr>
          <w:rFonts w:eastAsia="宋体"/>
          <w:noProof/>
          <w:color w:val="000000"/>
          <w:kern w:val="22"/>
          <w:sz w:val="24"/>
          <w:lang w:val="en-US" w:eastAsia="zh-CN"/>
        </w:rPr>
        <w:t xml:space="preserve"> </w:t>
      </w:r>
      <w:r w:rsidR="007A1217">
        <w:rPr>
          <w:rFonts w:eastAsia="宋体"/>
          <w:noProof/>
          <w:color w:val="000000"/>
          <w:kern w:val="22"/>
          <w:sz w:val="24"/>
          <w:lang w:val="en-US" w:eastAsia="zh-CN"/>
        </w:rPr>
        <w:t>（</w:t>
      </w:r>
      <w:r w:rsidRPr="00BF0DEA">
        <w:rPr>
          <w:rFonts w:eastAsia="宋体"/>
          <w:noProof/>
          <w:color w:val="000000"/>
          <w:kern w:val="22"/>
          <w:sz w:val="24"/>
          <w:lang w:val="en-US" w:eastAsia="zh-CN"/>
        </w:rPr>
        <w:t>CBD/NP/MOP/4/1/Add.5</w:t>
      </w:r>
      <w:r w:rsidR="007A1217">
        <w:rPr>
          <w:rFonts w:eastAsia="宋体"/>
          <w:noProof/>
          <w:color w:val="000000"/>
          <w:kern w:val="22"/>
          <w:sz w:val="24"/>
          <w:lang w:val="en-US" w:eastAsia="zh-CN"/>
        </w:rPr>
        <w:t>）</w:t>
      </w:r>
      <w:r w:rsidRPr="00BF0DEA">
        <w:rPr>
          <w:rFonts w:eastAsia="宋体"/>
          <w:noProof/>
          <w:color w:val="000000"/>
          <w:kern w:val="22"/>
          <w:sz w:val="24"/>
          <w:lang w:val="en-US" w:eastAsia="zh-CN"/>
        </w:rPr>
        <w:t xml:space="preserve"> </w:t>
      </w:r>
      <w:r w:rsidRPr="00BF0DEA">
        <w:rPr>
          <w:rFonts w:eastAsia="宋体"/>
          <w:noProof/>
          <w:color w:val="000000"/>
          <w:kern w:val="22"/>
          <w:sz w:val="24"/>
          <w:lang w:val="en-US" w:eastAsia="zh-CN"/>
        </w:rPr>
        <w:t>。</w:t>
      </w:r>
    </w:p>
    <w:p w14:paraId="5C873AA4" w14:textId="23BD4F24" w:rsidR="00642BFD" w:rsidRPr="00BF0DEA" w:rsidRDefault="00642BFD" w:rsidP="00DA0D36">
      <w:pPr>
        <w:numPr>
          <w:ilvl w:val="0"/>
          <w:numId w:val="20"/>
        </w:numPr>
        <w:tabs>
          <w:tab w:val="clear" w:pos="720"/>
        </w:tabs>
        <w:spacing w:after="120"/>
        <w:rPr>
          <w:rFonts w:eastAsia="宋体"/>
          <w:color w:val="000000"/>
          <w:kern w:val="22"/>
          <w:sz w:val="24"/>
          <w:lang w:eastAsia="zh-CN"/>
        </w:rPr>
      </w:pPr>
      <w:r w:rsidRPr="00BF0DEA">
        <w:rPr>
          <w:rFonts w:eastAsia="宋体"/>
          <w:noProof/>
          <w:color w:val="000000"/>
          <w:kern w:val="22"/>
          <w:sz w:val="24"/>
          <w:lang w:val="en-US" w:eastAsia="zh-CN"/>
        </w:rPr>
        <w:t>阿根廷、欧洲联盟</w:t>
      </w:r>
      <w:r w:rsidR="003656D5">
        <w:rPr>
          <w:rFonts w:eastAsia="宋体" w:hint="eastAsia"/>
          <w:noProof/>
          <w:color w:val="000000"/>
          <w:kern w:val="22"/>
          <w:sz w:val="24"/>
          <w:lang w:val="en-US" w:eastAsia="zh-CN"/>
        </w:rPr>
        <w:t>及其</w:t>
      </w:r>
      <w:r w:rsidR="003656D5">
        <w:rPr>
          <w:rFonts w:eastAsia="宋体" w:hint="eastAsia"/>
          <w:noProof/>
          <w:color w:val="000000"/>
          <w:kern w:val="22"/>
          <w:sz w:val="24"/>
          <w:lang w:val="en-US" w:eastAsia="zh-CN"/>
        </w:rPr>
        <w:t>2</w:t>
      </w:r>
      <w:r w:rsidR="003656D5">
        <w:rPr>
          <w:rFonts w:eastAsia="宋体"/>
          <w:noProof/>
          <w:color w:val="000000"/>
          <w:kern w:val="22"/>
          <w:sz w:val="24"/>
          <w:lang w:val="en-US" w:eastAsia="zh-CN"/>
        </w:rPr>
        <w:t>7</w:t>
      </w:r>
      <w:r w:rsidR="003656D5">
        <w:rPr>
          <w:rFonts w:eastAsia="宋体" w:hint="eastAsia"/>
          <w:noProof/>
          <w:color w:val="000000"/>
          <w:kern w:val="22"/>
          <w:sz w:val="24"/>
          <w:lang w:val="en-US" w:eastAsia="zh-CN"/>
        </w:rPr>
        <w:t>个成员国</w:t>
      </w:r>
      <w:r w:rsidR="00A101AF">
        <w:rPr>
          <w:rFonts w:eastAsia="宋体" w:hint="eastAsia"/>
          <w:noProof/>
          <w:color w:val="000000"/>
          <w:kern w:val="22"/>
          <w:sz w:val="24"/>
          <w:lang w:val="en-US" w:eastAsia="zh-CN"/>
        </w:rPr>
        <w:t>、</w:t>
      </w:r>
      <w:r w:rsidRPr="00BF0DEA">
        <w:rPr>
          <w:rFonts w:eastAsia="宋体"/>
          <w:noProof/>
          <w:color w:val="000000"/>
          <w:kern w:val="22"/>
          <w:sz w:val="24"/>
          <w:lang w:val="en-US" w:eastAsia="zh-CN"/>
        </w:rPr>
        <w:t>联合王国的代表发</w:t>
      </w:r>
      <w:r w:rsidR="00A101AF">
        <w:rPr>
          <w:rFonts w:eastAsia="宋体" w:hint="eastAsia"/>
          <w:noProof/>
          <w:color w:val="000000"/>
          <w:kern w:val="22"/>
          <w:sz w:val="24"/>
          <w:lang w:val="en-US" w:eastAsia="zh-CN"/>
        </w:rPr>
        <w:t>了</w:t>
      </w:r>
      <w:r w:rsidRPr="00BF0DEA">
        <w:rPr>
          <w:rFonts w:eastAsia="宋体"/>
          <w:noProof/>
          <w:color w:val="000000"/>
          <w:kern w:val="22"/>
          <w:sz w:val="24"/>
          <w:lang w:val="en-US" w:eastAsia="zh-CN"/>
        </w:rPr>
        <w:t>言。</w:t>
      </w:r>
    </w:p>
    <w:p w14:paraId="4AE18D94" w14:textId="7AC835FF" w:rsidR="00237302" w:rsidRPr="00BF0DEA" w:rsidRDefault="00642BFD" w:rsidP="00DA0D36">
      <w:pPr>
        <w:pStyle w:val="Para1"/>
        <w:tabs>
          <w:tab w:val="clear" w:pos="720"/>
        </w:tabs>
        <w:rPr>
          <w:rFonts w:eastAsia="宋体"/>
          <w:sz w:val="24"/>
          <w:szCs w:val="24"/>
          <w:lang w:eastAsia="zh-CN"/>
        </w:rPr>
      </w:pPr>
      <w:r w:rsidRPr="00BF0DEA">
        <w:rPr>
          <w:rFonts w:eastAsia="宋体"/>
          <w:noProof/>
          <w:sz w:val="24"/>
          <w:szCs w:val="24"/>
          <w:lang w:eastAsia="zh-CN"/>
        </w:rPr>
        <w:t>工作组商定由主席</w:t>
      </w:r>
      <w:r w:rsidR="00DA7561">
        <w:rPr>
          <w:rFonts w:eastAsia="宋体" w:hint="eastAsia"/>
          <w:noProof/>
          <w:sz w:val="24"/>
          <w:szCs w:val="24"/>
          <w:lang w:eastAsia="zh-CN"/>
        </w:rPr>
        <w:t>参考发言</w:t>
      </w:r>
      <w:r w:rsidR="00890A3E">
        <w:rPr>
          <w:rFonts w:eastAsia="宋体" w:hint="eastAsia"/>
          <w:noProof/>
          <w:sz w:val="24"/>
          <w:szCs w:val="24"/>
          <w:lang w:eastAsia="zh-CN"/>
        </w:rPr>
        <w:t>，拟定一项订正</w:t>
      </w:r>
      <w:r w:rsidRPr="00BF0DEA">
        <w:rPr>
          <w:rFonts w:eastAsia="宋体"/>
          <w:noProof/>
          <w:sz w:val="24"/>
          <w:szCs w:val="24"/>
          <w:lang w:eastAsia="zh-CN"/>
        </w:rPr>
        <w:t>决定草案。</w:t>
      </w:r>
    </w:p>
    <w:p w14:paraId="4A01451A" w14:textId="35877E7C" w:rsidR="00CB254D" w:rsidRPr="00BF0DEA" w:rsidRDefault="00642BFD" w:rsidP="00DA0D36">
      <w:pPr>
        <w:pStyle w:val="Para1"/>
        <w:tabs>
          <w:tab w:val="clear" w:pos="720"/>
        </w:tabs>
        <w:rPr>
          <w:rFonts w:eastAsia="宋体"/>
          <w:sz w:val="24"/>
          <w:szCs w:val="24"/>
          <w:lang w:eastAsia="zh-CN"/>
        </w:rPr>
      </w:pPr>
      <w:r w:rsidRPr="00BF0DEA">
        <w:rPr>
          <w:rFonts w:eastAsia="宋体"/>
          <w:sz w:val="24"/>
          <w:szCs w:val="24"/>
          <w:lang w:eastAsia="zh-CN"/>
        </w:rPr>
        <w:t>12</w:t>
      </w:r>
      <w:r w:rsidRPr="00BF0DEA">
        <w:rPr>
          <w:rFonts w:eastAsia="宋体"/>
          <w:sz w:val="24"/>
          <w:szCs w:val="24"/>
          <w:lang w:eastAsia="zh-CN"/>
        </w:rPr>
        <w:t>月</w:t>
      </w:r>
      <w:r w:rsidRPr="00BF0DEA">
        <w:rPr>
          <w:rFonts w:eastAsia="宋体"/>
          <w:sz w:val="24"/>
          <w:szCs w:val="24"/>
          <w:lang w:eastAsia="zh-CN"/>
        </w:rPr>
        <w:t>9</w:t>
      </w:r>
      <w:r w:rsidRPr="00BF0DEA">
        <w:rPr>
          <w:rFonts w:eastAsia="宋体"/>
          <w:sz w:val="24"/>
          <w:szCs w:val="24"/>
          <w:lang w:eastAsia="zh-CN"/>
        </w:rPr>
        <w:t>日</w:t>
      </w:r>
      <w:r w:rsidR="00B05D28" w:rsidRPr="00BF0DEA">
        <w:rPr>
          <w:rFonts w:eastAsia="宋体"/>
          <w:sz w:val="24"/>
          <w:szCs w:val="24"/>
          <w:lang w:eastAsia="zh-CN"/>
        </w:rPr>
        <w:t>工作组</w:t>
      </w:r>
      <w:r w:rsidRPr="00BF0DEA">
        <w:rPr>
          <w:rFonts w:eastAsia="宋体"/>
          <w:sz w:val="24"/>
          <w:szCs w:val="24"/>
          <w:lang w:eastAsia="zh-CN"/>
        </w:rPr>
        <w:t>第</w:t>
      </w:r>
      <w:r w:rsidR="0020728E" w:rsidRPr="00BF0DEA">
        <w:rPr>
          <w:rFonts w:eastAsia="宋体"/>
          <w:sz w:val="24"/>
          <w:szCs w:val="24"/>
          <w:lang w:eastAsia="zh-CN"/>
        </w:rPr>
        <w:t>5</w:t>
      </w:r>
      <w:r w:rsidRPr="00BF0DEA">
        <w:rPr>
          <w:rFonts w:eastAsia="宋体"/>
          <w:sz w:val="24"/>
          <w:szCs w:val="24"/>
          <w:lang w:eastAsia="zh-CN"/>
        </w:rPr>
        <w:t>次会议审议了主席提交的订正决定草案，并核准将其作为决定草案</w:t>
      </w:r>
      <w:r w:rsidRPr="00BF0DEA">
        <w:rPr>
          <w:rFonts w:eastAsia="宋体"/>
          <w:sz w:val="24"/>
          <w:szCs w:val="24"/>
          <w:lang w:eastAsia="zh-CN"/>
        </w:rPr>
        <w:t>CBD/NP/MOP/4/L.7</w:t>
      </w:r>
      <w:r w:rsidR="00B05D28">
        <w:rPr>
          <w:rFonts w:eastAsia="宋体" w:hint="eastAsia"/>
          <w:sz w:val="24"/>
          <w:szCs w:val="24"/>
          <w:lang w:eastAsia="zh-CN"/>
        </w:rPr>
        <w:t>提交</w:t>
      </w:r>
      <w:r w:rsidRPr="00BF0DEA">
        <w:rPr>
          <w:rFonts w:eastAsia="宋体"/>
          <w:sz w:val="24"/>
          <w:szCs w:val="24"/>
          <w:lang w:eastAsia="zh-CN"/>
        </w:rPr>
        <w:t>全体会议。</w:t>
      </w:r>
    </w:p>
    <w:p w14:paraId="2DC4C439" w14:textId="3306AC5E" w:rsidR="00642BFD" w:rsidRPr="00BF0DEA" w:rsidRDefault="00642BFD" w:rsidP="004C3949">
      <w:pPr>
        <w:pStyle w:val="Heading2"/>
        <w:suppressLineNumbers/>
        <w:shd w:val="clear" w:color="auto" w:fill="C6D9F1"/>
        <w:tabs>
          <w:tab w:val="clear" w:pos="720"/>
        </w:tabs>
        <w:suppressAutoHyphens/>
        <w:kinsoku w:val="0"/>
        <w:overflowPunct w:val="0"/>
        <w:autoSpaceDE w:val="0"/>
        <w:autoSpaceDN w:val="0"/>
        <w:spacing w:before="240"/>
        <w:ind w:left="1656" w:hanging="1094"/>
        <w:jc w:val="left"/>
        <w:rPr>
          <w:rFonts w:eastAsia="宋体"/>
          <w:bCs w:val="0"/>
          <w:iCs w:val="0"/>
          <w:kern w:val="22"/>
          <w:sz w:val="24"/>
          <w:lang w:val="en-CA" w:eastAsia="zh-CN"/>
        </w:rPr>
      </w:pPr>
      <w:r w:rsidRPr="00BF0DEA">
        <w:rPr>
          <w:rFonts w:eastAsia="宋体"/>
          <w:bCs w:val="0"/>
          <w:iCs w:val="0"/>
          <w:noProof/>
          <w:kern w:val="22"/>
          <w:sz w:val="24"/>
          <w:lang w:val="en-CA" w:eastAsia="zh-CN"/>
        </w:rPr>
        <w:t>NP</w:t>
      </w:r>
      <w:r w:rsidRPr="00BF0DEA">
        <w:rPr>
          <w:rFonts w:eastAsia="宋体"/>
          <w:bCs w:val="0"/>
          <w:iCs w:val="0"/>
          <w:noProof/>
          <w:kern w:val="22"/>
          <w:sz w:val="24"/>
          <w:lang w:val="en-CA" w:eastAsia="zh-CN"/>
        </w:rPr>
        <w:t>项目</w:t>
      </w:r>
      <w:r w:rsidRPr="00BF0DEA">
        <w:rPr>
          <w:rFonts w:eastAsia="宋体"/>
          <w:bCs w:val="0"/>
          <w:iCs w:val="0"/>
          <w:noProof/>
          <w:kern w:val="22"/>
          <w:sz w:val="24"/>
          <w:lang w:val="en-CA" w:eastAsia="zh-CN"/>
        </w:rPr>
        <w:t>8.</w:t>
      </w:r>
      <w:r w:rsidR="004C3949">
        <w:rPr>
          <w:rFonts w:eastAsia="宋体"/>
          <w:bCs w:val="0"/>
          <w:iCs w:val="0"/>
          <w:noProof/>
          <w:kern w:val="22"/>
          <w:sz w:val="24"/>
          <w:lang w:val="en-CA" w:eastAsia="zh-CN"/>
        </w:rPr>
        <w:t xml:space="preserve">  </w:t>
      </w:r>
      <w:r w:rsidRPr="00BF0DEA">
        <w:rPr>
          <w:rFonts w:eastAsia="宋体"/>
          <w:bCs w:val="0"/>
          <w:iCs w:val="0"/>
          <w:noProof/>
          <w:kern w:val="22"/>
          <w:sz w:val="24"/>
          <w:lang w:eastAsia="zh-CN"/>
        </w:rPr>
        <w:t>协助能力建设和能力发展的措施</w:t>
      </w:r>
      <w:r w:rsidR="007A1217">
        <w:rPr>
          <w:rFonts w:eastAsia="宋体"/>
          <w:bCs w:val="0"/>
          <w:iCs w:val="0"/>
          <w:noProof/>
          <w:kern w:val="22"/>
          <w:sz w:val="24"/>
          <w:lang w:eastAsia="zh-CN"/>
        </w:rPr>
        <w:t>（</w:t>
      </w:r>
      <w:r w:rsidRPr="00BF0DEA">
        <w:rPr>
          <w:rFonts w:eastAsia="宋体"/>
          <w:bCs w:val="0"/>
          <w:iCs w:val="0"/>
          <w:noProof/>
          <w:kern w:val="22"/>
          <w:sz w:val="24"/>
          <w:lang w:eastAsia="zh-CN"/>
        </w:rPr>
        <w:t>第</w:t>
      </w:r>
      <w:r w:rsidRPr="00BF0DEA">
        <w:rPr>
          <w:rFonts w:eastAsia="宋体"/>
          <w:bCs w:val="0"/>
          <w:iCs w:val="0"/>
          <w:noProof/>
          <w:kern w:val="22"/>
          <w:sz w:val="24"/>
          <w:lang w:eastAsia="zh-CN"/>
        </w:rPr>
        <w:t>22</w:t>
      </w:r>
      <w:r w:rsidRPr="00BF0DEA">
        <w:rPr>
          <w:rFonts w:eastAsia="宋体"/>
          <w:bCs w:val="0"/>
          <w:iCs w:val="0"/>
          <w:noProof/>
          <w:kern w:val="22"/>
          <w:sz w:val="24"/>
          <w:lang w:eastAsia="zh-CN"/>
        </w:rPr>
        <w:t>条</w:t>
      </w:r>
      <w:r w:rsidR="007A1217">
        <w:rPr>
          <w:rFonts w:eastAsia="宋体"/>
          <w:bCs w:val="0"/>
          <w:iCs w:val="0"/>
          <w:noProof/>
          <w:kern w:val="22"/>
          <w:sz w:val="24"/>
          <w:lang w:eastAsia="zh-CN"/>
        </w:rPr>
        <w:t>）</w:t>
      </w:r>
      <w:r w:rsidRPr="00BF0DEA">
        <w:rPr>
          <w:rFonts w:eastAsia="宋体"/>
          <w:bCs w:val="0"/>
          <w:iCs w:val="0"/>
          <w:noProof/>
          <w:kern w:val="22"/>
          <w:sz w:val="24"/>
          <w:lang w:eastAsia="zh-CN"/>
        </w:rPr>
        <w:t>和提高对遗传资源和相关传统知识的重要性的认识的措施</w:t>
      </w:r>
      <w:r w:rsidR="007A1217">
        <w:rPr>
          <w:rFonts w:eastAsia="宋体"/>
          <w:bCs w:val="0"/>
          <w:iCs w:val="0"/>
          <w:noProof/>
          <w:kern w:val="22"/>
          <w:sz w:val="24"/>
          <w:lang w:eastAsia="zh-CN"/>
        </w:rPr>
        <w:t>（</w:t>
      </w:r>
      <w:r w:rsidRPr="00BF0DEA">
        <w:rPr>
          <w:rFonts w:eastAsia="宋体"/>
          <w:bCs w:val="0"/>
          <w:iCs w:val="0"/>
          <w:noProof/>
          <w:kern w:val="22"/>
          <w:sz w:val="24"/>
          <w:lang w:eastAsia="zh-CN"/>
        </w:rPr>
        <w:t>第</w:t>
      </w:r>
      <w:r w:rsidRPr="00BF0DEA">
        <w:rPr>
          <w:rFonts w:eastAsia="宋体"/>
          <w:bCs w:val="0"/>
          <w:iCs w:val="0"/>
          <w:noProof/>
          <w:kern w:val="22"/>
          <w:sz w:val="24"/>
          <w:lang w:eastAsia="zh-CN"/>
        </w:rPr>
        <w:t>21</w:t>
      </w:r>
      <w:r w:rsidRPr="00BF0DEA">
        <w:rPr>
          <w:rFonts w:eastAsia="宋体"/>
          <w:bCs w:val="0"/>
          <w:iCs w:val="0"/>
          <w:noProof/>
          <w:kern w:val="22"/>
          <w:sz w:val="24"/>
          <w:lang w:eastAsia="zh-CN"/>
        </w:rPr>
        <w:t>条</w:t>
      </w:r>
      <w:r w:rsidR="007A1217">
        <w:rPr>
          <w:rFonts w:eastAsia="宋体"/>
          <w:bCs w:val="0"/>
          <w:iCs w:val="0"/>
          <w:noProof/>
          <w:kern w:val="22"/>
          <w:sz w:val="24"/>
          <w:lang w:eastAsia="zh-CN"/>
        </w:rPr>
        <w:t>）</w:t>
      </w:r>
    </w:p>
    <w:p w14:paraId="70A88703" w14:textId="7C59E808" w:rsidR="00642BFD" w:rsidRPr="00BF0DEA" w:rsidRDefault="00642BFD" w:rsidP="00DA0D36">
      <w:pPr>
        <w:numPr>
          <w:ilvl w:val="0"/>
          <w:numId w:val="20"/>
        </w:numPr>
        <w:tabs>
          <w:tab w:val="clear" w:pos="720"/>
        </w:tabs>
        <w:spacing w:after="120"/>
        <w:rPr>
          <w:rFonts w:eastAsia="宋体"/>
          <w:sz w:val="24"/>
          <w:lang w:val="en-US" w:eastAsia="zh-CN"/>
        </w:rPr>
      </w:pPr>
      <w:r w:rsidRPr="00BF0DEA">
        <w:rPr>
          <w:rFonts w:eastAsia="宋体"/>
          <w:noProof/>
          <w:color w:val="000000"/>
          <w:kern w:val="22"/>
          <w:sz w:val="24"/>
          <w:lang w:val="en-US" w:eastAsia="zh-CN"/>
        </w:rPr>
        <w:t xml:space="preserve">12 </w:t>
      </w:r>
      <w:r w:rsidRPr="00BF0DEA">
        <w:rPr>
          <w:rFonts w:eastAsia="宋体"/>
          <w:noProof/>
          <w:color w:val="000000"/>
          <w:kern w:val="22"/>
          <w:sz w:val="24"/>
          <w:lang w:val="en-US" w:eastAsia="zh-CN"/>
        </w:rPr>
        <w:t>月</w:t>
      </w:r>
      <w:r w:rsidRPr="00BF0DEA">
        <w:rPr>
          <w:rFonts w:eastAsia="宋体"/>
          <w:noProof/>
          <w:color w:val="000000"/>
          <w:kern w:val="22"/>
          <w:sz w:val="24"/>
          <w:lang w:val="en-US" w:eastAsia="zh-CN"/>
        </w:rPr>
        <w:t xml:space="preserve"> 7 </w:t>
      </w:r>
      <w:r w:rsidRPr="00BF0DEA">
        <w:rPr>
          <w:rFonts w:eastAsia="宋体"/>
          <w:noProof/>
          <w:color w:val="000000"/>
          <w:kern w:val="22"/>
          <w:sz w:val="24"/>
          <w:lang w:val="en-US" w:eastAsia="zh-CN"/>
        </w:rPr>
        <w:t>日第二工作组第</w:t>
      </w:r>
      <w:r w:rsidR="0020728E" w:rsidRPr="00BF0DEA">
        <w:rPr>
          <w:rFonts w:eastAsia="宋体"/>
          <w:noProof/>
          <w:color w:val="000000"/>
          <w:kern w:val="22"/>
          <w:sz w:val="24"/>
          <w:lang w:val="en-US" w:eastAsia="zh-CN"/>
        </w:rPr>
        <w:t>1</w:t>
      </w:r>
      <w:r w:rsidRPr="00BF0DEA">
        <w:rPr>
          <w:rFonts w:eastAsia="宋体"/>
          <w:noProof/>
          <w:color w:val="000000"/>
          <w:kern w:val="22"/>
          <w:sz w:val="24"/>
          <w:lang w:val="en-US" w:eastAsia="zh-CN"/>
        </w:rPr>
        <w:t>次会议讨论了</w:t>
      </w:r>
      <w:r w:rsidRPr="00BF0DEA">
        <w:rPr>
          <w:rFonts w:eastAsia="宋体"/>
          <w:noProof/>
          <w:color w:val="000000"/>
          <w:kern w:val="22"/>
          <w:sz w:val="24"/>
          <w:lang w:val="en-US" w:eastAsia="zh-CN"/>
        </w:rPr>
        <w:t>NP</w:t>
      </w:r>
      <w:r w:rsidRPr="00BF0DEA">
        <w:rPr>
          <w:rFonts w:eastAsia="宋体"/>
          <w:noProof/>
          <w:color w:val="000000"/>
          <w:kern w:val="22"/>
          <w:sz w:val="24"/>
          <w:lang w:val="en-US" w:eastAsia="zh-CN"/>
        </w:rPr>
        <w:t>项目</w:t>
      </w:r>
      <w:r w:rsidRPr="00BF0DEA">
        <w:rPr>
          <w:rFonts w:eastAsia="宋体"/>
          <w:noProof/>
          <w:color w:val="000000"/>
          <w:kern w:val="22"/>
          <w:sz w:val="24"/>
          <w:lang w:val="en-US" w:eastAsia="zh-CN"/>
        </w:rPr>
        <w:t>8</w:t>
      </w:r>
      <w:r w:rsidRPr="00BF0DEA">
        <w:rPr>
          <w:rFonts w:eastAsia="宋体"/>
          <w:noProof/>
          <w:color w:val="000000"/>
          <w:kern w:val="22"/>
          <w:sz w:val="24"/>
          <w:lang w:val="en-US" w:eastAsia="zh-CN"/>
        </w:rPr>
        <w:t>。工作组在审议该项目时收到一份关于协助能力建设和提高认识</w:t>
      </w:r>
      <w:r w:rsidR="007A1217">
        <w:rPr>
          <w:rFonts w:eastAsia="宋体"/>
          <w:noProof/>
          <w:color w:val="000000"/>
          <w:kern w:val="22"/>
          <w:sz w:val="24"/>
          <w:lang w:val="en-US" w:eastAsia="zh-CN"/>
        </w:rPr>
        <w:t>（</w:t>
      </w:r>
      <w:r w:rsidRPr="00BF0DEA">
        <w:rPr>
          <w:rFonts w:eastAsia="宋体"/>
          <w:noProof/>
          <w:color w:val="000000"/>
          <w:kern w:val="22"/>
          <w:sz w:val="24"/>
          <w:lang w:val="en-US" w:eastAsia="zh-CN"/>
        </w:rPr>
        <w:t>第</w:t>
      </w:r>
      <w:r w:rsidRPr="00BF0DEA">
        <w:rPr>
          <w:rFonts w:eastAsia="宋体"/>
          <w:noProof/>
          <w:color w:val="000000"/>
          <w:kern w:val="22"/>
          <w:sz w:val="24"/>
          <w:lang w:val="en-US" w:eastAsia="zh-CN"/>
        </w:rPr>
        <w:t xml:space="preserve"> 22 </w:t>
      </w:r>
      <w:r w:rsidRPr="00BF0DEA">
        <w:rPr>
          <w:rFonts w:eastAsia="宋体"/>
          <w:noProof/>
          <w:color w:val="000000"/>
          <w:kern w:val="22"/>
          <w:sz w:val="24"/>
          <w:lang w:val="en-US" w:eastAsia="zh-CN"/>
        </w:rPr>
        <w:t>条和第</w:t>
      </w:r>
      <w:r w:rsidRPr="00BF0DEA">
        <w:rPr>
          <w:rFonts w:eastAsia="宋体"/>
          <w:noProof/>
          <w:color w:val="000000"/>
          <w:kern w:val="22"/>
          <w:sz w:val="24"/>
          <w:lang w:val="en-US" w:eastAsia="zh-CN"/>
        </w:rPr>
        <w:t xml:space="preserve"> 21 </w:t>
      </w:r>
      <w:r w:rsidRPr="00BF0DEA">
        <w:rPr>
          <w:rFonts w:eastAsia="宋体"/>
          <w:noProof/>
          <w:color w:val="000000"/>
          <w:kern w:val="22"/>
          <w:sz w:val="24"/>
          <w:lang w:val="en-US" w:eastAsia="zh-CN"/>
        </w:rPr>
        <w:t>条</w:t>
      </w:r>
      <w:r w:rsidR="007A1217">
        <w:rPr>
          <w:rFonts w:eastAsia="宋体"/>
          <w:noProof/>
          <w:color w:val="000000"/>
          <w:kern w:val="22"/>
          <w:sz w:val="24"/>
          <w:lang w:val="en-US" w:eastAsia="zh-CN"/>
        </w:rPr>
        <w:t>）</w:t>
      </w:r>
      <w:r w:rsidRPr="00BF0DEA">
        <w:rPr>
          <w:rFonts w:eastAsia="宋体"/>
          <w:noProof/>
          <w:color w:val="000000"/>
          <w:kern w:val="22"/>
          <w:sz w:val="24"/>
          <w:lang w:val="en-US" w:eastAsia="zh-CN"/>
        </w:rPr>
        <w:t>的措施的进度报告</w:t>
      </w:r>
      <w:r w:rsidR="007A1217">
        <w:rPr>
          <w:rFonts w:eastAsia="宋体"/>
          <w:noProof/>
          <w:color w:val="000000"/>
          <w:kern w:val="22"/>
          <w:sz w:val="24"/>
          <w:lang w:val="en-US" w:eastAsia="zh-CN"/>
        </w:rPr>
        <w:t>（</w:t>
      </w:r>
      <w:r w:rsidRPr="00BF0DEA">
        <w:rPr>
          <w:rFonts w:eastAsia="宋体"/>
          <w:noProof/>
          <w:color w:val="000000"/>
          <w:kern w:val="22"/>
          <w:sz w:val="24"/>
          <w:lang w:val="en-US" w:eastAsia="zh-CN"/>
        </w:rPr>
        <w:t>CBD/NP/MOP/4/5</w:t>
      </w:r>
      <w:r w:rsidR="007A1217">
        <w:rPr>
          <w:rFonts w:eastAsia="宋体"/>
          <w:noProof/>
          <w:color w:val="000000"/>
          <w:kern w:val="22"/>
          <w:sz w:val="24"/>
          <w:lang w:val="en-US" w:eastAsia="zh-CN"/>
        </w:rPr>
        <w:t>）</w:t>
      </w:r>
      <w:r w:rsidRPr="00BF0DEA">
        <w:rPr>
          <w:rFonts w:eastAsia="宋体"/>
          <w:noProof/>
          <w:color w:val="000000"/>
          <w:kern w:val="22"/>
          <w:sz w:val="24"/>
          <w:lang w:val="en-US" w:eastAsia="zh-CN"/>
        </w:rPr>
        <w:t>。它还收到执行秘书关于以下事项的说明：为各国执行名古屋议定书提供直接支持的能力建设和发展举措概述</w:t>
      </w:r>
      <w:r w:rsidR="007A1217">
        <w:rPr>
          <w:rFonts w:eastAsia="宋体"/>
          <w:noProof/>
          <w:color w:val="000000"/>
          <w:kern w:val="22"/>
          <w:sz w:val="24"/>
          <w:lang w:val="en-US" w:eastAsia="zh-CN"/>
        </w:rPr>
        <w:t>（</w:t>
      </w:r>
      <w:r w:rsidRPr="00BF0DEA">
        <w:rPr>
          <w:rFonts w:eastAsia="宋体"/>
          <w:noProof/>
          <w:color w:val="000000"/>
          <w:kern w:val="22"/>
          <w:sz w:val="24"/>
          <w:lang w:val="en-US" w:eastAsia="zh-CN"/>
        </w:rPr>
        <w:t>CBD/NP/MOP/4/INF/1</w:t>
      </w:r>
      <w:r w:rsidR="007A1217">
        <w:rPr>
          <w:rFonts w:eastAsia="宋体"/>
          <w:noProof/>
          <w:color w:val="000000"/>
          <w:kern w:val="22"/>
          <w:sz w:val="24"/>
          <w:lang w:val="en-US" w:eastAsia="zh-CN"/>
        </w:rPr>
        <w:t>）</w:t>
      </w:r>
      <w:r w:rsidRPr="00BF0DEA">
        <w:rPr>
          <w:rFonts w:eastAsia="宋体"/>
          <w:noProof/>
          <w:color w:val="000000"/>
          <w:kern w:val="22"/>
          <w:sz w:val="24"/>
          <w:lang w:val="en-US" w:eastAsia="zh-CN"/>
        </w:rPr>
        <w:t>、获取和惠益分享能力建设工具和资源概述</w:t>
      </w:r>
      <w:r w:rsidR="007A1217">
        <w:rPr>
          <w:rFonts w:eastAsia="宋体"/>
          <w:noProof/>
          <w:color w:val="000000"/>
          <w:kern w:val="22"/>
          <w:sz w:val="24"/>
          <w:lang w:val="en-US" w:eastAsia="zh-CN"/>
        </w:rPr>
        <w:t>（</w:t>
      </w:r>
      <w:r w:rsidRPr="00BF0DEA">
        <w:rPr>
          <w:rFonts w:eastAsia="宋体"/>
          <w:noProof/>
          <w:color w:val="000000"/>
          <w:kern w:val="22"/>
          <w:sz w:val="24"/>
          <w:lang w:val="en-US" w:eastAsia="zh-CN"/>
        </w:rPr>
        <w:t>CBD/NP/MOP/4/INF/2</w:t>
      </w:r>
      <w:r w:rsidR="007A1217">
        <w:rPr>
          <w:rFonts w:eastAsia="宋体"/>
          <w:noProof/>
          <w:color w:val="000000"/>
          <w:kern w:val="22"/>
          <w:sz w:val="24"/>
          <w:lang w:val="en-US" w:eastAsia="zh-CN"/>
        </w:rPr>
        <w:t>）</w:t>
      </w:r>
      <w:r w:rsidRPr="00BF0DEA">
        <w:rPr>
          <w:rFonts w:eastAsia="宋体"/>
          <w:noProof/>
          <w:color w:val="000000"/>
          <w:kern w:val="22"/>
          <w:sz w:val="24"/>
          <w:lang w:val="en-US" w:eastAsia="zh-CN"/>
        </w:rPr>
        <w:t>、关于交流、教育和公众意识</w:t>
      </w:r>
      <w:r w:rsidR="007A1217">
        <w:rPr>
          <w:rFonts w:eastAsia="宋体"/>
          <w:noProof/>
          <w:color w:val="000000"/>
          <w:kern w:val="22"/>
          <w:sz w:val="24"/>
          <w:lang w:val="en-US" w:eastAsia="zh-CN"/>
        </w:rPr>
        <w:t>（</w:t>
      </w:r>
      <w:r w:rsidRPr="00BF0DEA">
        <w:rPr>
          <w:rFonts w:eastAsia="宋体"/>
          <w:noProof/>
          <w:color w:val="000000"/>
          <w:kern w:val="22"/>
          <w:sz w:val="24"/>
          <w:lang w:val="en-US" w:eastAsia="zh-CN"/>
        </w:rPr>
        <w:t>CEPA</w:t>
      </w:r>
      <w:r w:rsidR="007A1217">
        <w:rPr>
          <w:rFonts w:eastAsia="宋体"/>
          <w:noProof/>
          <w:color w:val="000000"/>
          <w:kern w:val="22"/>
          <w:sz w:val="24"/>
          <w:lang w:val="en-US" w:eastAsia="zh-CN"/>
        </w:rPr>
        <w:t>）</w:t>
      </w:r>
      <w:r w:rsidRPr="00BF0DEA">
        <w:rPr>
          <w:rFonts w:eastAsia="宋体"/>
          <w:noProof/>
          <w:color w:val="000000"/>
          <w:kern w:val="22"/>
          <w:sz w:val="24"/>
          <w:lang w:val="en-US" w:eastAsia="zh-CN"/>
        </w:rPr>
        <w:t>工具包</w:t>
      </w:r>
      <w:r w:rsidR="007A1217">
        <w:rPr>
          <w:rFonts w:eastAsia="宋体"/>
          <w:noProof/>
          <w:color w:val="000000"/>
          <w:kern w:val="22"/>
          <w:sz w:val="24"/>
          <w:lang w:val="en-US" w:eastAsia="zh-CN"/>
        </w:rPr>
        <w:t>（</w:t>
      </w:r>
      <w:r w:rsidRPr="00BF0DEA">
        <w:rPr>
          <w:rFonts w:eastAsia="宋体"/>
          <w:noProof/>
          <w:color w:val="000000"/>
          <w:kern w:val="22"/>
          <w:sz w:val="24"/>
          <w:lang w:val="en-US" w:eastAsia="zh-CN"/>
        </w:rPr>
        <w:t xml:space="preserve">CEPA </w:t>
      </w:r>
      <w:r w:rsidRPr="00BF0DEA">
        <w:rPr>
          <w:rFonts w:eastAsia="宋体"/>
          <w:noProof/>
          <w:color w:val="000000"/>
          <w:kern w:val="22"/>
          <w:sz w:val="24"/>
          <w:lang w:val="en-US" w:eastAsia="zh-CN"/>
        </w:rPr>
        <w:t>工具包</w:t>
      </w:r>
      <w:r w:rsidR="007A1217">
        <w:rPr>
          <w:rFonts w:eastAsia="宋体"/>
          <w:noProof/>
          <w:color w:val="000000"/>
          <w:kern w:val="22"/>
          <w:sz w:val="24"/>
          <w:lang w:val="en-US" w:eastAsia="zh-CN"/>
        </w:rPr>
        <w:t>）</w:t>
      </w:r>
      <w:r w:rsidRPr="00BF0DEA">
        <w:rPr>
          <w:rFonts w:eastAsia="宋体"/>
          <w:noProof/>
          <w:color w:val="000000"/>
          <w:kern w:val="22"/>
          <w:sz w:val="24"/>
          <w:lang w:val="en-US" w:eastAsia="zh-CN"/>
        </w:rPr>
        <w:t>，包括获取和惠益分享考虑因素的反馈意见以及关于提高认识措施的最新资料</w:t>
      </w:r>
      <w:r w:rsidR="007A1217">
        <w:rPr>
          <w:rFonts w:eastAsia="宋体"/>
          <w:noProof/>
          <w:color w:val="000000"/>
          <w:kern w:val="22"/>
          <w:sz w:val="24"/>
          <w:lang w:val="en-US" w:eastAsia="zh-CN"/>
        </w:rPr>
        <w:t>（</w:t>
      </w:r>
      <w:r w:rsidRPr="00BF0DEA">
        <w:rPr>
          <w:rFonts w:eastAsia="宋体"/>
          <w:noProof/>
          <w:color w:val="000000"/>
          <w:kern w:val="22"/>
          <w:sz w:val="24"/>
          <w:lang w:val="en-US" w:eastAsia="zh-CN"/>
        </w:rPr>
        <w:t>CBD/NP/MOP/4/INF/3</w:t>
      </w:r>
      <w:r w:rsidR="007A1217">
        <w:rPr>
          <w:rFonts w:eastAsia="宋体"/>
          <w:noProof/>
          <w:color w:val="000000"/>
          <w:kern w:val="22"/>
          <w:sz w:val="24"/>
          <w:lang w:val="en-US" w:eastAsia="zh-CN"/>
        </w:rPr>
        <w:t>）</w:t>
      </w:r>
      <w:r w:rsidR="00AA3407">
        <w:rPr>
          <w:rFonts w:eastAsia="宋体" w:hint="eastAsia"/>
          <w:noProof/>
          <w:color w:val="000000"/>
          <w:kern w:val="22"/>
          <w:sz w:val="24"/>
          <w:lang w:val="en-US" w:eastAsia="zh-CN"/>
        </w:rPr>
        <w:t>。</w:t>
      </w:r>
    </w:p>
    <w:p w14:paraId="0C5062CC" w14:textId="6691755E" w:rsidR="00642BFD" w:rsidRPr="00BF0DEA" w:rsidRDefault="003656D5" w:rsidP="00DA0D36">
      <w:pPr>
        <w:numPr>
          <w:ilvl w:val="0"/>
          <w:numId w:val="20"/>
        </w:numPr>
        <w:tabs>
          <w:tab w:val="clear" w:pos="720"/>
        </w:tabs>
        <w:spacing w:after="120"/>
        <w:rPr>
          <w:rFonts w:eastAsia="宋体"/>
          <w:sz w:val="24"/>
          <w:lang w:val="en-US" w:eastAsia="zh-CN"/>
        </w:rPr>
      </w:pPr>
      <w:r>
        <w:rPr>
          <w:rFonts w:eastAsia="宋体" w:hint="eastAsia"/>
          <w:noProof/>
          <w:sz w:val="24"/>
          <w:lang w:val="en-US" w:eastAsia="zh-CN"/>
        </w:rPr>
        <w:t>欧洲联盟及其</w:t>
      </w:r>
      <w:r>
        <w:rPr>
          <w:rFonts w:eastAsia="宋体" w:hint="eastAsia"/>
          <w:noProof/>
          <w:sz w:val="24"/>
          <w:lang w:val="en-US" w:eastAsia="zh-CN"/>
        </w:rPr>
        <w:t>2</w:t>
      </w:r>
      <w:r>
        <w:rPr>
          <w:rFonts w:eastAsia="宋体"/>
          <w:noProof/>
          <w:sz w:val="24"/>
          <w:lang w:val="en-US" w:eastAsia="zh-CN"/>
        </w:rPr>
        <w:t>7</w:t>
      </w:r>
      <w:r>
        <w:rPr>
          <w:rFonts w:eastAsia="宋体" w:hint="eastAsia"/>
          <w:noProof/>
          <w:sz w:val="24"/>
          <w:lang w:val="en-US" w:eastAsia="zh-CN"/>
        </w:rPr>
        <w:t>个成员国、</w:t>
      </w:r>
      <w:r w:rsidR="00642BFD" w:rsidRPr="00BF0DEA">
        <w:rPr>
          <w:rFonts w:eastAsia="宋体"/>
          <w:noProof/>
          <w:sz w:val="24"/>
          <w:lang w:val="en-US" w:eastAsia="zh-CN"/>
        </w:rPr>
        <w:t>印度和联合王国的代表</w:t>
      </w:r>
      <w:r w:rsidR="00A101AF">
        <w:rPr>
          <w:rFonts w:eastAsia="宋体"/>
          <w:noProof/>
          <w:sz w:val="24"/>
          <w:lang w:val="en-US" w:eastAsia="zh-CN"/>
        </w:rPr>
        <w:t>发了言</w:t>
      </w:r>
      <w:r w:rsidR="00642BFD" w:rsidRPr="00BF0DEA">
        <w:rPr>
          <w:rFonts w:eastAsia="宋体"/>
          <w:noProof/>
          <w:sz w:val="24"/>
          <w:lang w:val="en-US" w:eastAsia="zh-CN"/>
        </w:rPr>
        <w:t>。</w:t>
      </w:r>
    </w:p>
    <w:p w14:paraId="02EAE462" w14:textId="5852B7EB" w:rsidR="001B74B1" w:rsidRPr="00BF0DEA" w:rsidRDefault="00642BFD" w:rsidP="00DA0D36">
      <w:pPr>
        <w:pStyle w:val="Para1"/>
        <w:tabs>
          <w:tab w:val="clear" w:pos="720"/>
        </w:tabs>
        <w:rPr>
          <w:rFonts w:eastAsia="宋体"/>
          <w:sz w:val="24"/>
          <w:szCs w:val="24"/>
          <w:lang w:eastAsia="zh-CN"/>
        </w:rPr>
      </w:pPr>
      <w:r w:rsidRPr="00BF0DEA">
        <w:rPr>
          <w:rFonts w:eastAsia="宋体"/>
          <w:noProof/>
          <w:sz w:val="24"/>
          <w:szCs w:val="24"/>
          <w:lang w:eastAsia="zh-CN"/>
        </w:rPr>
        <w:t>工作组商定由主席</w:t>
      </w:r>
      <w:r w:rsidR="002D7FE6">
        <w:rPr>
          <w:rFonts w:eastAsia="宋体" w:hint="eastAsia"/>
          <w:noProof/>
          <w:sz w:val="24"/>
          <w:szCs w:val="24"/>
          <w:lang w:eastAsia="zh-CN"/>
        </w:rPr>
        <w:t>参考</w:t>
      </w:r>
      <w:r w:rsidRPr="00BF0DEA">
        <w:rPr>
          <w:rFonts w:eastAsia="宋体"/>
          <w:noProof/>
          <w:sz w:val="24"/>
          <w:szCs w:val="24"/>
          <w:lang w:eastAsia="zh-CN"/>
        </w:rPr>
        <w:t>发言，</w:t>
      </w:r>
      <w:r w:rsidR="00890A3E">
        <w:rPr>
          <w:rFonts w:eastAsia="宋体" w:hint="eastAsia"/>
          <w:noProof/>
          <w:sz w:val="24"/>
          <w:szCs w:val="24"/>
          <w:lang w:eastAsia="zh-CN"/>
        </w:rPr>
        <w:t>拟定一项订正</w:t>
      </w:r>
      <w:r w:rsidRPr="00BF0DEA">
        <w:rPr>
          <w:rFonts w:eastAsia="宋体"/>
          <w:noProof/>
          <w:sz w:val="24"/>
          <w:szCs w:val="24"/>
          <w:lang w:eastAsia="zh-CN"/>
        </w:rPr>
        <w:t>决定草案供其审议。</w:t>
      </w:r>
    </w:p>
    <w:p w14:paraId="084846E4" w14:textId="77777777" w:rsidR="00CB254D" w:rsidRPr="00BF0DEA" w:rsidRDefault="00642BFD" w:rsidP="00DA0D36">
      <w:pPr>
        <w:pStyle w:val="Para1"/>
        <w:tabs>
          <w:tab w:val="clear" w:pos="720"/>
        </w:tabs>
        <w:rPr>
          <w:rFonts w:eastAsia="宋体"/>
          <w:sz w:val="24"/>
          <w:szCs w:val="24"/>
          <w:lang w:eastAsia="zh-CN"/>
        </w:rPr>
      </w:pPr>
      <w:r w:rsidRPr="00BF0DEA">
        <w:rPr>
          <w:rFonts w:eastAsia="宋体"/>
          <w:sz w:val="24"/>
          <w:szCs w:val="24"/>
          <w:lang w:eastAsia="zh-CN"/>
        </w:rPr>
        <w:lastRenderedPageBreak/>
        <w:t>在</w:t>
      </w:r>
      <w:r w:rsidRPr="00BF0DEA">
        <w:rPr>
          <w:rFonts w:eastAsia="宋体"/>
          <w:sz w:val="24"/>
          <w:szCs w:val="24"/>
          <w:lang w:eastAsia="zh-CN"/>
        </w:rPr>
        <w:t>12</w:t>
      </w:r>
      <w:r w:rsidRPr="00BF0DEA">
        <w:rPr>
          <w:rFonts w:eastAsia="宋体"/>
          <w:sz w:val="24"/>
          <w:szCs w:val="24"/>
          <w:lang w:eastAsia="zh-CN"/>
        </w:rPr>
        <w:t>月</w:t>
      </w:r>
      <w:r w:rsidRPr="00BF0DEA">
        <w:rPr>
          <w:rFonts w:eastAsia="宋体"/>
          <w:sz w:val="24"/>
          <w:szCs w:val="24"/>
          <w:lang w:eastAsia="zh-CN"/>
        </w:rPr>
        <w:t>9</w:t>
      </w:r>
      <w:r w:rsidRPr="00BF0DEA">
        <w:rPr>
          <w:rFonts w:eastAsia="宋体"/>
          <w:sz w:val="24"/>
          <w:szCs w:val="24"/>
          <w:lang w:eastAsia="zh-CN"/>
        </w:rPr>
        <w:t>日第</w:t>
      </w:r>
      <w:r w:rsidR="0020728E" w:rsidRPr="00BF0DEA">
        <w:rPr>
          <w:rFonts w:eastAsia="宋体"/>
          <w:sz w:val="24"/>
          <w:szCs w:val="24"/>
          <w:lang w:eastAsia="zh-CN"/>
        </w:rPr>
        <w:t>5</w:t>
      </w:r>
      <w:r w:rsidRPr="00BF0DEA">
        <w:rPr>
          <w:rFonts w:eastAsia="宋体"/>
          <w:sz w:val="24"/>
          <w:szCs w:val="24"/>
          <w:lang w:eastAsia="zh-CN"/>
        </w:rPr>
        <w:t>次会议上，工作组审议了主席提交的订正决定草案，并核准将其作为决定草案</w:t>
      </w:r>
      <w:r w:rsidRPr="00BF0DEA">
        <w:rPr>
          <w:rFonts w:eastAsia="宋体"/>
          <w:sz w:val="24"/>
          <w:szCs w:val="24"/>
          <w:lang w:eastAsia="zh-CN"/>
        </w:rPr>
        <w:t>CBD/NP/MOP/4/L.5</w:t>
      </w:r>
      <w:r w:rsidR="00B3485F" w:rsidRPr="00BF0DEA">
        <w:rPr>
          <w:rFonts w:eastAsia="宋体"/>
          <w:sz w:val="24"/>
          <w:szCs w:val="24"/>
          <w:lang w:eastAsia="zh-CN"/>
        </w:rPr>
        <w:t>提交</w:t>
      </w:r>
      <w:r w:rsidRPr="00BF0DEA">
        <w:rPr>
          <w:rFonts w:eastAsia="宋体"/>
          <w:sz w:val="24"/>
          <w:szCs w:val="24"/>
          <w:lang w:eastAsia="zh-CN"/>
        </w:rPr>
        <w:t>全体会议。</w:t>
      </w:r>
    </w:p>
    <w:p w14:paraId="57D450A7" w14:textId="2354CDD2" w:rsidR="00BE432B" w:rsidRPr="00BF0DEA" w:rsidRDefault="00FD4BA7" w:rsidP="004C3949">
      <w:pPr>
        <w:pStyle w:val="Heading2"/>
        <w:suppressLineNumbers/>
        <w:shd w:val="clear" w:color="auto" w:fill="C6D9F1" w:themeFill="text2" w:themeFillTint="33"/>
        <w:tabs>
          <w:tab w:val="clear" w:pos="720"/>
        </w:tabs>
        <w:suppressAutoHyphens/>
        <w:kinsoku w:val="0"/>
        <w:overflowPunct w:val="0"/>
        <w:autoSpaceDE w:val="0"/>
        <w:autoSpaceDN w:val="0"/>
        <w:spacing w:before="240"/>
        <w:rPr>
          <w:rFonts w:eastAsia="宋体"/>
          <w:i/>
          <w:iCs w:val="0"/>
          <w:snapToGrid w:val="0"/>
          <w:kern w:val="22"/>
          <w:sz w:val="24"/>
          <w:lang w:val="en-CA" w:eastAsia="zh-CN"/>
        </w:rPr>
      </w:pPr>
      <w:bookmarkStart w:id="0" w:name="_Hlk121481580"/>
      <w:r w:rsidRPr="00BF0DEA">
        <w:rPr>
          <w:rFonts w:eastAsia="宋体"/>
          <w:bCs w:val="0"/>
          <w:iCs w:val="0"/>
          <w:noProof/>
          <w:kern w:val="22"/>
          <w:sz w:val="24"/>
          <w:lang w:val="en-CA" w:eastAsia="zh-CN"/>
        </w:rPr>
        <w:t>NP</w:t>
      </w:r>
      <w:r w:rsidRPr="00BF0DEA">
        <w:rPr>
          <w:rFonts w:eastAsia="宋体"/>
          <w:bCs w:val="0"/>
          <w:iCs w:val="0"/>
          <w:noProof/>
          <w:kern w:val="22"/>
          <w:sz w:val="24"/>
          <w:lang w:val="en-CA" w:eastAsia="zh-CN"/>
        </w:rPr>
        <w:t>项目</w:t>
      </w:r>
      <w:r w:rsidRPr="00BF0DEA">
        <w:rPr>
          <w:rFonts w:eastAsia="宋体"/>
          <w:bCs w:val="0"/>
          <w:iCs w:val="0"/>
          <w:noProof/>
          <w:kern w:val="22"/>
          <w:sz w:val="24"/>
          <w:lang w:val="en-CA" w:eastAsia="zh-CN"/>
        </w:rPr>
        <w:t>9.</w:t>
      </w:r>
      <w:bookmarkEnd w:id="0"/>
      <w:r w:rsidR="004C3949">
        <w:rPr>
          <w:rFonts w:eastAsia="宋体"/>
          <w:bCs w:val="0"/>
          <w:iCs w:val="0"/>
          <w:noProof/>
          <w:kern w:val="22"/>
          <w:sz w:val="24"/>
          <w:lang w:val="en-CA" w:eastAsia="zh-CN"/>
        </w:rPr>
        <w:t xml:space="preserve">  </w:t>
      </w:r>
      <w:r w:rsidRPr="00BF0DEA">
        <w:rPr>
          <w:rFonts w:eastAsia="宋体"/>
          <w:bCs w:val="0"/>
          <w:iCs w:val="0"/>
          <w:noProof/>
          <w:kern w:val="22"/>
          <w:sz w:val="24"/>
          <w:lang w:eastAsia="zh-CN"/>
        </w:rPr>
        <w:t>获取和惠益分享信息交换所和信息分享</w:t>
      </w:r>
      <w:r w:rsidR="007A1217">
        <w:rPr>
          <w:rFonts w:eastAsia="宋体"/>
          <w:bCs w:val="0"/>
          <w:iCs w:val="0"/>
          <w:noProof/>
          <w:kern w:val="22"/>
          <w:sz w:val="24"/>
          <w:lang w:eastAsia="zh-CN"/>
        </w:rPr>
        <w:t>（</w:t>
      </w:r>
      <w:r w:rsidRPr="00BF0DEA">
        <w:rPr>
          <w:rFonts w:eastAsia="宋体"/>
          <w:bCs w:val="0"/>
          <w:iCs w:val="0"/>
          <w:noProof/>
          <w:kern w:val="22"/>
          <w:sz w:val="24"/>
          <w:lang w:eastAsia="zh-CN"/>
        </w:rPr>
        <w:t>第</w:t>
      </w:r>
      <w:r w:rsidRPr="00BF0DEA">
        <w:rPr>
          <w:rFonts w:eastAsia="宋体"/>
          <w:bCs w:val="0"/>
          <w:iCs w:val="0"/>
          <w:noProof/>
          <w:kern w:val="22"/>
          <w:sz w:val="24"/>
          <w:lang w:eastAsia="zh-CN"/>
        </w:rPr>
        <w:t>14</w:t>
      </w:r>
      <w:r w:rsidRPr="00BF0DEA">
        <w:rPr>
          <w:rFonts w:eastAsia="宋体"/>
          <w:bCs w:val="0"/>
          <w:iCs w:val="0"/>
          <w:noProof/>
          <w:kern w:val="22"/>
          <w:sz w:val="24"/>
          <w:lang w:eastAsia="zh-CN"/>
        </w:rPr>
        <w:t>条</w:t>
      </w:r>
      <w:r w:rsidR="007A1217">
        <w:rPr>
          <w:rFonts w:eastAsia="宋体"/>
          <w:bCs w:val="0"/>
          <w:iCs w:val="0"/>
          <w:noProof/>
          <w:kern w:val="22"/>
          <w:sz w:val="24"/>
          <w:lang w:eastAsia="zh-CN"/>
        </w:rPr>
        <w:t>）</w:t>
      </w:r>
    </w:p>
    <w:p w14:paraId="0726ED81" w14:textId="34860AB9" w:rsidR="00FD4BA7" w:rsidRPr="00BF0DEA" w:rsidRDefault="00FD4BA7" w:rsidP="00DA0D36">
      <w:pPr>
        <w:numPr>
          <w:ilvl w:val="0"/>
          <w:numId w:val="20"/>
        </w:numPr>
        <w:tabs>
          <w:tab w:val="clear" w:pos="720"/>
        </w:tabs>
        <w:spacing w:after="120"/>
        <w:rPr>
          <w:rFonts w:eastAsia="宋体"/>
          <w:sz w:val="24"/>
          <w:lang w:val="en-US" w:eastAsia="zh-CN"/>
        </w:rPr>
      </w:pPr>
      <w:r w:rsidRPr="00BF0DEA">
        <w:rPr>
          <w:rFonts w:eastAsia="宋体"/>
          <w:noProof/>
          <w:color w:val="000000"/>
          <w:kern w:val="22"/>
          <w:sz w:val="24"/>
          <w:lang w:val="en-US" w:eastAsia="zh-CN"/>
        </w:rPr>
        <w:t xml:space="preserve">12 </w:t>
      </w:r>
      <w:r w:rsidRPr="00BF0DEA">
        <w:rPr>
          <w:rFonts w:eastAsia="宋体"/>
          <w:noProof/>
          <w:color w:val="000000"/>
          <w:kern w:val="22"/>
          <w:sz w:val="24"/>
          <w:lang w:val="en-US" w:eastAsia="zh-CN"/>
        </w:rPr>
        <w:t>月</w:t>
      </w:r>
      <w:r w:rsidRPr="00BF0DEA">
        <w:rPr>
          <w:rFonts w:eastAsia="宋体"/>
          <w:noProof/>
          <w:color w:val="000000"/>
          <w:kern w:val="22"/>
          <w:sz w:val="24"/>
          <w:lang w:val="en-US" w:eastAsia="zh-CN"/>
        </w:rPr>
        <w:t xml:space="preserve"> 7 </w:t>
      </w:r>
      <w:r w:rsidRPr="00BF0DEA">
        <w:rPr>
          <w:rFonts w:eastAsia="宋体"/>
          <w:noProof/>
          <w:color w:val="000000"/>
          <w:kern w:val="22"/>
          <w:sz w:val="24"/>
          <w:lang w:val="en-US" w:eastAsia="zh-CN"/>
        </w:rPr>
        <w:t>日第二工作组第</w:t>
      </w:r>
      <w:r w:rsidR="0020728E" w:rsidRPr="00BF0DEA">
        <w:rPr>
          <w:rFonts w:eastAsia="宋体"/>
          <w:noProof/>
          <w:color w:val="000000"/>
          <w:kern w:val="22"/>
          <w:sz w:val="24"/>
          <w:lang w:val="en-US" w:eastAsia="zh-CN"/>
        </w:rPr>
        <w:t>1</w:t>
      </w:r>
      <w:r w:rsidRPr="00BF0DEA">
        <w:rPr>
          <w:rFonts w:eastAsia="宋体"/>
          <w:noProof/>
          <w:color w:val="000000"/>
          <w:kern w:val="22"/>
          <w:sz w:val="24"/>
          <w:lang w:val="en-US" w:eastAsia="zh-CN"/>
        </w:rPr>
        <w:t>次会议讨论了</w:t>
      </w:r>
      <w:r w:rsidRPr="00BF0DEA">
        <w:rPr>
          <w:rFonts w:eastAsia="宋体"/>
          <w:noProof/>
          <w:color w:val="000000"/>
          <w:kern w:val="22"/>
          <w:sz w:val="24"/>
          <w:lang w:val="en-US" w:eastAsia="zh-CN"/>
        </w:rPr>
        <w:t>NP</w:t>
      </w:r>
      <w:r w:rsidRPr="00BF0DEA">
        <w:rPr>
          <w:rFonts w:eastAsia="宋体"/>
          <w:noProof/>
          <w:color w:val="000000"/>
          <w:kern w:val="22"/>
          <w:sz w:val="24"/>
          <w:lang w:val="en-US" w:eastAsia="zh-CN"/>
        </w:rPr>
        <w:t>项目</w:t>
      </w:r>
      <w:r w:rsidRPr="00BF0DEA">
        <w:rPr>
          <w:rFonts w:eastAsia="宋体"/>
          <w:noProof/>
          <w:color w:val="000000"/>
          <w:kern w:val="22"/>
          <w:sz w:val="24"/>
          <w:lang w:val="en-US" w:eastAsia="zh-CN"/>
        </w:rPr>
        <w:t>9</w:t>
      </w:r>
      <w:r w:rsidRPr="00BF0DEA">
        <w:rPr>
          <w:rFonts w:eastAsia="宋体"/>
          <w:noProof/>
          <w:color w:val="000000"/>
          <w:kern w:val="22"/>
          <w:sz w:val="24"/>
          <w:lang w:val="en-US" w:eastAsia="zh-CN"/>
        </w:rPr>
        <w:t>。工作组在审议该项目时收到一项关于该事项的决定草案，载于决定草案汇编</w:t>
      </w:r>
      <w:r w:rsidR="007A1217">
        <w:rPr>
          <w:rFonts w:eastAsia="宋体"/>
          <w:noProof/>
          <w:color w:val="000000"/>
          <w:kern w:val="22"/>
          <w:sz w:val="24"/>
          <w:lang w:val="en-US" w:eastAsia="zh-CN"/>
        </w:rPr>
        <w:t>（</w:t>
      </w:r>
      <w:r w:rsidRPr="00BF0DEA">
        <w:rPr>
          <w:rFonts w:eastAsia="宋体"/>
          <w:noProof/>
          <w:color w:val="000000"/>
          <w:kern w:val="22"/>
          <w:sz w:val="24"/>
          <w:lang w:val="en-US" w:eastAsia="zh-CN"/>
        </w:rPr>
        <w:t>CBD/NP/MOP/4/1/Add.5</w:t>
      </w:r>
      <w:r w:rsidR="007A1217">
        <w:rPr>
          <w:rFonts w:eastAsia="宋体"/>
          <w:noProof/>
          <w:color w:val="000000"/>
          <w:kern w:val="22"/>
          <w:sz w:val="24"/>
          <w:lang w:val="en-US" w:eastAsia="zh-CN"/>
        </w:rPr>
        <w:t>）</w:t>
      </w:r>
      <w:r w:rsidRPr="00BF0DEA">
        <w:rPr>
          <w:rFonts w:eastAsia="宋体"/>
          <w:noProof/>
          <w:color w:val="000000"/>
          <w:kern w:val="22"/>
          <w:sz w:val="24"/>
          <w:lang w:val="en-US" w:eastAsia="zh-CN"/>
        </w:rPr>
        <w:t>，并收到一份执行秘书说明，其中载有获取和惠益分享信息交换所运行进度报告</w:t>
      </w:r>
      <w:r w:rsidR="007A1217">
        <w:rPr>
          <w:rFonts w:eastAsia="宋体"/>
          <w:noProof/>
          <w:color w:val="000000"/>
          <w:kern w:val="22"/>
          <w:sz w:val="24"/>
          <w:lang w:val="en-US" w:eastAsia="zh-CN"/>
        </w:rPr>
        <w:t>（</w:t>
      </w:r>
      <w:r w:rsidRPr="00BF0DEA">
        <w:rPr>
          <w:rFonts w:eastAsia="宋体"/>
          <w:noProof/>
          <w:color w:val="000000"/>
          <w:kern w:val="22"/>
          <w:sz w:val="24"/>
          <w:lang w:val="en-US" w:eastAsia="zh-CN"/>
        </w:rPr>
        <w:t>CBD/NP/MOP/4/6</w:t>
      </w:r>
      <w:r w:rsidR="007A1217">
        <w:rPr>
          <w:rFonts w:eastAsia="宋体"/>
          <w:noProof/>
          <w:color w:val="000000"/>
          <w:kern w:val="22"/>
          <w:sz w:val="24"/>
          <w:lang w:val="en-US" w:eastAsia="zh-CN"/>
        </w:rPr>
        <w:t>）</w:t>
      </w:r>
      <w:r w:rsidRPr="00BF0DEA">
        <w:rPr>
          <w:rFonts w:eastAsia="宋体"/>
          <w:noProof/>
          <w:color w:val="000000"/>
          <w:kern w:val="22"/>
          <w:sz w:val="24"/>
          <w:lang w:val="en-US" w:eastAsia="zh-CN"/>
        </w:rPr>
        <w:t>以及非正式咨询委员会提交获取和惠益分享信息交换所的关于其第四次会议的报告</w:t>
      </w:r>
      <w:r w:rsidR="007A1217">
        <w:rPr>
          <w:rFonts w:eastAsia="宋体"/>
          <w:noProof/>
          <w:color w:val="000000"/>
          <w:kern w:val="22"/>
          <w:sz w:val="24"/>
          <w:lang w:val="en-US" w:eastAsia="zh-CN"/>
        </w:rPr>
        <w:t>（</w:t>
      </w:r>
      <w:r w:rsidRPr="00BF0DEA">
        <w:rPr>
          <w:rFonts w:eastAsia="宋体"/>
          <w:noProof/>
          <w:color w:val="000000"/>
          <w:kern w:val="22"/>
          <w:sz w:val="24"/>
          <w:lang w:val="en-US" w:eastAsia="zh-CN"/>
        </w:rPr>
        <w:t>CBD/NP/ABSCH-IAC/2019/1/3</w:t>
      </w:r>
      <w:r w:rsidR="007A1217">
        <w:rPr>
          <w:rFonts w:eastAsia="宋体"/>
          <w:noProof/>
          <w:color w:val="000000"/>
          <w:kern w:val="22"/>
          <w:sz w:val="24"/>
          <w:lang w:val="en-US" w:eastAsia="zh-CN"/>
        </w:rPr>
        <w:t>）</w:t>
      </w:r>
      <w:r w:rsidRPr="00BF0DEA">
        <w:rPr>
          <w:rFonts w:eastAsia="宋体"/>
          <w:noProof/>
          <w:color w:val="000000"/>
          <w:kern w:val="22"/>
          <w:sz w:val="24"/>
          <w:lang w:val="en-US" w:eastAsia="zh-CN"/>
        </w:rPr>
        <w:t>。</w:t>
      </w:r>
    </w:p>
    <w:p w14:paraId="7B72260E" w14:textId="19C27693" w:rsidR="00FD4BA7" w:rsidRPr="00BF0DEA" w:rsidRDefault="00FD4BA7" w:rsidP="00DA0D36">
      <w:pPr>
        <w:numPr>
          <w:ilvl w:val="0"/>
          <w:numId w:val="20"/>
        </w:numPr>
        <w:tabs>
          <w:tab w:val="clear" w:pos="720"/>
        </w:tabs>
        <w:spacing w:after="120"/>
        <w:rPr>
          <w:rFonts w:eastAsia="宋体"/>
          <w:sz w:val="24"/>
          <w:lang w:val="en-US" w:eastAsia="zh-CN"/>
        </w:rPr>
      </w:pPr>
      <w:r w:rsidRPr="00BF0DEA">
        <w:rPr>
          <w:rFonts w:eastAsia="宋体"/>
          <w:noProof/>
          <w:sz w:val="24"/>
          <w:lang w:val="en-US" w:eastAsia="zh-CN"/>
        </w:rPr>
        <w:t>阿根廷、欧洲联盟</w:t>
      </w:r>
      <w:r w:rsidR="003656D5">
        <w:rPr>
          <w:rFonts w:eastAsia="宋体" w:hint="eastAsia"/>
          <w:noProof/>
          <w:sz w:val="24"/>
          <w:lang w:val="en-US" w:eastAsia="zh-CN"/>
        </w:rPr>
        <w:t>及其</w:t>
      </w:r>
      <w:r w:rsidR="003656D5">
        <w:rPr>
          <w:rFonts w:eastAsia="宋体" w:hint="eastAsia"/>
          <w:noProof/>
          <w:sz w:val="24"/>
          <w:lang w:val="en-US" w:eastAsia="zh-CN"/>
        </w:rPr>
        <w:t>2</w:t>
      </w:r>
      <w:r w:rsidR="003656D5">
        <w:rPr>
          <w:rFonts w:eastAsia="宋体"/>
          <w:noProof/>
          <w:sz w:val="24"/>
          <w:lang w:val="en-US" w:eastAsia="zh-CN"/>
        </w:rPr>
        <w:t>7</w:t>
      </w:r>
      <w:r w:rsidR="003656D5">
        <w:rPr>
          <w:rFonts w:eastAsia="宋体" w:hint="eastAsia"/>
          <w:noProof/>
          <w:sz w:val="24"/>
          <w:lang w:val="en-US" w:eastAsia="zh-CN"/>
        </w:rPr>
        <w:t>个成员国</w:t>
      </w:r>
      <w:r w:rsidRPr="00BF0DEA">
        <w:rPr>
          <w:rFonts w:eastAsia="宋体"/>
          <w:noProof/>
          <w:sz w:val="24"/>
          <w:lang w:val="en-US" w:eastAsia="zh-CN"/>
        </w:rPr>
        <w:t>、印度、肯尼亚、南非、瑞士、联合王国</w:t>
      </w:r>
      <w:r w:rsidR="00A101AF">
        <w:rPr>
          <w:rFonts w:eastAsia="宋体" w:hint="eastAsia"/>
          <w:noProof/>
          <w:sz w:val="24"/>
          <w:lang w:val="en-US" w:eastAsia="zh-CN"/>
        </w:rPr>
        <w:t>、</w:t>
      </w:r>
      <w:r w:rsidRPr="00BF0DEA">
        <w:rPr>
          <w:rFonts w:eastAsia="宋体"/>
          <w:noProof/>
          <w:sz w:val="24"/>
          <w:lang w:val="en-US" w:eastAsia="zh-CN"/>
        </w:rPr>
        <w:t>坦桑尼亚联合共和国的代表</w:t>
      </w:r>
      <w:r w:rsidR="00A101AF">
        <w:rPr>
          <w:rFonts w:eastAsia="宋体"/>
          <w:noProof/>
          <w:sz w:val="24"/>
          <w:lang w:val="en-US" w:eastAsia="zh-CN"/>
        </w:rPr>
        <w:t>发了言</w:t>
      </w:r>
      <w:r w:rsidRPr="00BF0DEA">
        <w:rPr>
          <w:rFonts w:eastAsia="宋体"/>
          <w:noProof/>
          <w:sz w:val="24"/>
          <w:lang w:val="en-US" w:eastAsia="zh-CN"/>
        </w:rPr>
        <w:t>。</w:t>
      </w:r>
    </w:p>
    <w:p w14:paraId="652AF021" w14:textId="1165A20F" w:rsidR="0061729D" w:rsidRPr="00BF0DEA" w:rsidRDefault="00FD4BA7" w:rsidP="00DA0D36">
      <w:pPr>
        <w:pStyle w:val="Para1"/>
        <w:tabs>
          <w:tab w:val="clear" w:pos="720"/>
        </w:tabs>
        <w:rPr>
          <w:rFonts w:eastAsia="宋体"/>
          <w:sz w:val="24"/>
          <w:szCs w:val="24"/>
          <w:lang w:eastAsia="zh-CN"/>
        </w:rPr>
      </w:pPr>
      <w:r w:rsidRPr="00BF0DEA">
        <w:rPr>
          <w:rFonts w:eastAsia="宋体"/>
          <w:noProof/>
          <w:sz w:val="24"/>
          <w:szCs w:val="24"/>
          <w:lang w:eastAsia="zh-CN"/>
        </w:rPr>
        <w:t>工作组商定，由主席</w:t>
      </w:r>
      <w:r w:rsidR="00DB0FD4">
        <w:rPr>
          <w:rFonts w:eastAsia="宋体" w:hint="eastAsia"/>
          <w:noProof/>
          <w:sz w:val="24"/>
          <w:szCs w:val="24"/>
          <w:lang w:eastAsia="zh-CN"/>
        </w:rPr>
        <w:t>参考</w:t>
      </w:r>
      <w:r w:rsidRPr="00BF0DEA">
        <w:rPr>
          <w:rFonts w:eastAsia="宋体"/>
          <w:noProof/>
          <w:sz w:val="24"/>
          <w:szCs w:val="24"/>
          <w:lang w:eastAsia="zh-CN"/>
        </w:rPr>
        <w:t>发言，</w:t>
      </w:r>
      <w:r w:rsidR="00B05D28">
        <w:rPr>
          <w:rFonts w:eastAsia="宋体" w:hint="eastAsia"/>
          <w:noProof/>
          <w:sz w:val="24"/>
          <w:szCs w:val="24"/>
          <w:lang w:eastAsia="zh-CN"/>
        </w:rPr>
        <w:t>拟定</w:t>
      </w:r>
      <w:r w:rsidR="00890A3E">
        <w:rPr>
          <w:rFonts w:eastAsia="宋体"/>
          <w:noProof/>
          <w:sz w:val="24"/>
          <w:szCs w:val="24"/>
          <w:lang w:eastAsia="zh-CN"/>
        </w:rPr>
        <w:t>一项</w:t>
      </w:r>
      <w:r w:rsidR="00B05D28">
        <w:rPr>
          <w:rFonts w:eastAsia="宋体" w:hint="eastAsia"/>
          <w:noProof/>
          <w:sz w:val="24"/>
          <w:szCs w:val="24"/>
          <w:lang w:eastAsia="zh-CN"/>
        </w:rPr>
        <w:t>订正</w:t>
      </w:r>
      <w:r w:rsidRPr="00BF0DEA">
        <w:rPr>
          <w:rFonts w:eastAsia="宋体"/>
          <w:noProof/>
          <w:sz w:val="24"/>
          <w:szCs w:val="24"/>
          <w:lang w:eastAsia="zh-CN"/>
        </w:rPr>
        <w:t>决定草案供其审议。</w:t>
      </w:r>
    </w:p>
    <w:p w14:paraId="3B4B045F" w14:textId="77777777" w:rsidR="00CB254D" w:rsidRPr="00BF0DEA" w:rsidRDefault="00FD4BA7" w:rsidP="00DA0D36">
      <w:pPr>
        <w:pStyle w:val="Para1"/>
        <w:tabs>
          <w:tab w:val="clear" w:pos="720"/>
        </w:tabs>
        <w:rPr>
          <w:rFonts w:eastAsia="宋体"/>
          <w:sz w:val="24"/>
          <w:szCs w:val="24"/>
          <w:lang w:eastAsia="zh-CN"/>
        </w:rPr>
      </w:pPr>
      <w:r w:rsidRPr="00BF0DEA">
        <w:rPr>
          <w:rFonts w:eastAsia="宋体"/>
          <w:sz w:val="24"/>
          <w:szCs w:val="24"/>
          <w:lang w:eastAsia="zh-CN"/>
        </w:rPr>
        <w:t>在</w:t>
      </w:r>
      <w:r w:rsidRPr="00BF0DEA">
        <w:rPr>
          <w:rFonts w:eastAsia="宋体"/>
          <w:sz w:val="24"/>
          <w:szCs w:val="24"/>
          <w:lang w:eastAsia="zh-CN"/>
        </w:rPr>
        <w:t>12</w:t>
      </w:r>
      <w:r w:rsidRPr="00BF0DEA">
        <w:rPr>
          <w:rFonts w:eastAsia="宋体"/>
          <w:sz w:val="24"/>
          <w:szCs w:val="24"/>
          <w:lang w:eastAsia="zh-CN"/>
        </w:rPr>
        <w:t>月</w:t>
      </w:r>
      <w:r w:rsidRPr="00BF0DEA">
        <w:rPr>
          <w:rFonts w:eastAsia="宋体"/>
          <w:sz w:val="24"/>
          <w:szCs w:val="24"/>
          <w:lang w:eastAsia="zh-CN"/>
        </w:rPr>
        <w:t>9</w:t>
      </w:r>
      <w:r w:rsidRPr="00BF0DEA">
        <w:rPr>
          <w:rFonts w:eastAsia="宋体"/>
          <w:sz w:val="24"/>
          <w:szCs w:val="24"/>
          <w:lang w:eastAsia="zh-CN"/>
        </w:rPr>
        <w:t>日第</w:t>
      </w:r>
      <w:r w:rsidR="0020728E" w:rsidRPr="00BF0DEA">
        <w:rPr>
          <w:rFonts w:eastAsia="宋体"/>
          <w:sz w:val="24"/>
          <w:szCs w:val="24"/>
          <w:lang w:eastAsia="zh-CN"/>
        </w:rPr>
        <w:t>5</w:t>
      </w:r>
      <w:r w:rsidRPr="00BF0DEA">
        <w:rPr>
          <w:rFonts w:eastAsia="宋体"/>
          <w:sz w:val="24"/>
          <w:szCs w:val="24"/>
          <w:lang w:eastAsia="zh-CN"/>
        </w:rPr>
        <w:t>次会议上，工作组审议了主席提交的订正决定草案，并核准将其作为决定草案</w:t>
      </w:r>
      <w:r w:rsidRPr="00BF0DEA">
        <w:rPr>
          <w:rFonts w:eastAsia="宋体"/>
          <w:sz w:val="24"/>
          <w:szCs w:val="24"/>
          <w:lang w:eastAsia="zh-CN"/>
        </w:rPr>
        <w:t>CBD/NP/MOP/4/L.3</w:t>
      </w:r>
      <w:r w:rsidR="00B3485F" w:rsidRPr="00BF0DEA">
        <w:rPr>
          <w:rFonts w:eastAsia="宋体"/>
          <w:sz w:val="24"/>
          <w:szCs w:val="24"/>
          <w:lang w:eastAsia="zh-CN"/>
        </w:rPr>
        <w:t>提交</w:t>
      </w:r>
      <w:r w:rsidRPr="00BF0DEA">
        <w:rPr>
          <w:rFonts w:eastAsia="宋体"/>
          <w:sz w:val="24"/>
          <w:szCs w:val="24"/>
          <w:lang w:eastAsia="zh-CN"/>
        </w:rPr>
        <w:t>全体会议。</w:t>
      </w:r>
    </w:p>
    <w:p w14:paraId="47F376F2" w14:textId="5F451CB9" w:rsidR="00FD4BA7" w:rsidRPr="00BF0DEA" w:rsidRDefault="00FD4BA7" w:rsidP="00DA0D36">
      <w:pPr>
        <w:pStyle w:val="Heading2"/>
        <w:suppressLineNumbers/>
        <w:shd w:val="clear" w:color="auto" w:fill="C6D9F1"/>
        <w:tabs>
          <w:tab w:val="clear" w:pos="720"/>
        </w:tabs>
        <w:suppressAutoHyphens/>
        <w:kinsoku w:val="0"/>
        <w:overflowPunct w:val="0"/>
        <w:autoSpaceDE w:val="0"/>
        <w:autoSpaceDN w:val="0"/>
        <w:spacing w:before="240"/>
        <w:rPr>
          <w:rFonts w:eastAsia="宋体"/>
          <w:bCs w:val="0"/>
          <w:iCs w:val="0"/>
          <w:kern w:val="22"/>
          <w:sz w:val="24"/>
          <w:lang w:val="en-CA" w:eastAsia="zh-CN"/>
        </w:rPr>
      </w:pPr>
      <w:r w:rsidRPr="00BF0DEA">
        <w:rPr>
          <w:rFonts w:eastAsia="宋体"/>
          <w:bCs w:val="0"/>
          <w:iCs w:val="0"/>
          <w:noProof/>
          <w:kern w:val="22"/>
          <w:sz w:val="24"/>
          <w:lang w:val="en-CA" w:eastAsia="zh-CN"/>
        </w:rPr>
        <w:t>NP</w:t>
      </w:r>
      <w:r w:rsidRPr="00BF0DEA">
        <w:rPr>
          <w:rFonts w:eastAsia="宋体"/>
          <w:bCs w:val="0"/>
          <w:iCs w:val="0"/>
          <w:noProof/>
          <w:kern w:val="22"/>
          <w:sz w:val="24"/>
          <w:lang w:val="en-CA" w:eastAsia="zh-CN"/>
        </w:rPr>
        <w:t>项目</w:t>
      </w:r>
      <w:r w:rsidRPr="00BF0DEA">
        <w:rPr>
          <w:rFonts w:eastAsia="宋体"/>
          <w:bCs w:val="0"/>
          <w:iCs w:val="0"/>
          <w:noProof/>
          <w:kern w:val="22"/>
          <w:sz w:val="24"/>
          <w:lang w:val="en-CA" w:eastAsia="zh-CN"/>
        </w:rPr>
        <w:t>10.</w:t>
      </w:r>
      <w:r w:rsidR="004C3949">
        <w:rPr>
          <w:rFonts w:eastAsia="宋体"/>
          <w:bCs w:val="0"/>
          <w:iCs w:val="0"/>
          <w:noProof/>
          <w:kern w:val="22"/>
          <w:sz w:val="24"/>
          <w:lang w:val="en-CA" w:eastAsia="zh-CN"/>
        </w:rPr>
        <w:t xml:space="preserve">  </w:t>
      </w:r>
      <w:r w:rsidRPr="00BF0DEA">
        <w:rPr>
          <w:rFonts w:eastAsia="宋体"/>
          <w:bCs w:val="0"/>
          <w:iCs w:val="0"/>
          <w:noProof/>
          <w:kern w:val="22"/>
          <w:sz w:val="24"/>
          <w:lang w:eastAsia="zh-CN"/>
        </w:rPr>
        <w:t>监测与汇报</w:t>
      </w:r>
      <w:r w:rsidR="007A1217">
        <w:rPr>
          <w:rFonts w:eastAsia="宋体"/>
          <w:bCs w:val="0"/>
          <w:iCs w:val="0"/>
          <w:noProof/>
          <w:kern w:val="22"/>
          <w:sz w:val="24"/>
          <w:lang w:eastAsia="zh-CN"/>
        </w:rPr>
        <w:t>（</w:t>
      </w:r>
      <w:r w:rsidRPr="00BF0DEA">
        <w:rPr>
          <w:rFonts w:eastAsia="宋体"/>
          <w:bCs w:val="0"/>
          <w:iCs w:val="0"/>
          <w:noProof/>
          <w:kern w:val="22"/>
          <w:sz w:val="24"/>
          <w:lang w:eastAsia="zh-CN"/>
        </w:rPr>
        <w:t>第</w:t>
      </w:r>
      <w:r w:rsidRPr="00BF0DEA">
        <w:rPr>
          <w:rFonts w:eastAsia="宋体"/>
          <w:bCs w:val="0"/>
          <w:iCs w:val="0"/>
          <w:noProof/>
          <w:kern w:val="22"/>
          <w:sz w:val="24"/>
          <w:lang w:eastAsia="zh-CN"/>
        </w:rPr>
        <w:t>29</w:t>
      </w:r>
      <w:r w:rsidRPr="00BF0DEA">
        <w:rPr>
          <w:rFonts w:eastAsia="宋体"/>
          <w:bCs w:val="0"/>
          <w:iCs w:val="0"/>
          <w:noProof/>
          <w:kern w:val="22"/>
          <w:sz w:val="24"/>
          <w:lang w:eastAsia="zh-CN"/>
        </w:rPr>
        <w:t>条</w:t>
      </w:r>
      <w:r w:rsidR="007A1217">
        <w:rPr>
          <w:rFonts w:eastAsia="宋体"/>
          <w:bCs w:val="0"/>
          <w:iCs w:val="0"/>
          <w:noProof/>
          <w:kern w:val="22"/>
          <w:sz w:val="24"/>
          <w:lang w:eastAsia="zh-CN"/>
        </w:rPr>
        <w:t>）</w:t>
      </w:r>
    </w:p>
    <w:p w14:paraId="6226F1DC" w14:textId="3E5BDD19" w:rsidR="00FD4BA7" w:rsidRPr="00BF0DEA" w:rsidRDefault="00FD4BA7" w:rsidP="00DA0D36">
      <w:pPr>
        <w:numPr>
          <w:ilvl w:val="0"/>
          <w:numId w:val="20"/>
        </w:numPr>
        <w:tabs>
          <w:tab w:val="clear" w:pos="720"/>
        </w:tabs>
        <w:spacing w:after="120"/>
        <w:rPr>
          <w:rFonts w:eastAsia="宋体"/>
          <w:sz w:val="24"/>
          <w:lang w:eastAsia="zh-CN"/>
        </w:rPr>
      </w:pPr>
      <w:r w:rsidRPr="00BF0DEA">
        <w:rPr>
          <w:rFonts w:eastAsia="宋体"/>
          <w:noProof/>
          <w:color w:val="000000"/>
          <w:kern w:val="22"/>
          <w:sz w:val="24"/>
          <w:lang w:val="en-US" w:eastAsia="zh-CN"/>
        </w:rPr>
        <w:t xml:space="preserve">12 </w:t>
      </w:r>
      <w:r w:rsidRPr="00BF0DEA">
        <w:rPr>
          <w:rFonts w:eastAsia="宋体"/>
          <w:noProof/>
          <w:color w:val="000000"/>
          <w:kern w:val="22"/>
          <w:sz w:val="24"/>
          <w:lang w:val="en-US" w:eastAsia="zh-CN"/>
        </w:rPr>
        <w:t>月</w:t>
      </w:r>
      <w:r w:rsidRPr="00BF0DEA">
        <w:rPr>
          <w:rFonts w:eastAsia="宋体"/>
          <w:noProof/>
          <w:color w:val="000000"/>
          <w:kern w:val="22"/>
          <w:sz w:val="24"/>
          <w:lang w:val="en-US" w:eastAsia="zh-CN"/>
        </w:rPr>
        <w:t xml:space="preserve"> 7 </w:t>
      </w:r>
      <w:r w:rsidRPr="00BF0DEA">
        <w:rPr>
          <w:rFonts w:eastAsia="宋体"/>
          <w:noProof/>
          <w:color w:val="000000"/>
          <w:kern w:val="22"/>
          <w:sz w:val="24"/>
          <w:lang w:val="en-US" w:eastAsia="zh-CN"/>
        </w:rPr>
        <w:t>日第二工作组第</w:t>
      </w:r>
      <w:r w:rsidR="0020728E" w:rsidRPr="00BF0DEA">
        <w:rPr>
          <w:rFonts w:eastAsia="宋体"/>
          <w:noProof/>
          <w:color w:val="000000"/>
          <w:kern w:val="22"/>
          <w:sz w:val="24"/>
          <w:lang w:val="en-US" w:eastAsia="zh-CN"/>
        </w:rPr>
        <w:t>1</w:t>
      </w:r>
      <w:r w:rsidRPr="00BF0DEA">
        <w:rPr>
          <w:rFonts w:eastAsia="宋体"/>
          <w:noProof/>
          <w:color w:val="000000"/>
          <w:kern w:val="22"/>
          <w:sz w:val="24"/>
          <w:lang w:val="en-US" w:eastAsia="zh-CN"/>
        </w:rPr>
        <w:t>次会议讨论了</w:t>
      </w:r>
      <w:r w:rsidRPr="00BF0DEA">
        <w:rPr>
          <w:rFonts w:eastAsia="宋体"/>
          <w:noProof/>
          <w:color w:val="000000"/>
          <w:kern w:val="22"/>
          <w:sz w:val="24"/>
          <w:lang w:val="en-US" w:eastAsia="zh-CN"/>
        </w:rPr>
        <w:t>NP</w:t>
      </w:r>
      <w:r w:rsidRPr="00BF0DEA">
        <w:rPr>
          <w:rFonts w:eastAsia="宋体"/>
          <w:noProof/>
          <w:color w:val="000000"/>
          <w:kern w:val="22"/>
          <w:sz w:val="24"/>
          <w:lang w:val="en-US" w:eastAsia="zh-CN"/>
        </w:rPr>
        <w:t>项目</w:t>
      </w:r>
      <w:r w:rsidRPr="00BF0DEA">
        <w:rPr>
          <w:rFonts w:eastAsia="宋体"/>
          <w:noProof/>
          <w:color w:val="000000"/>
          <w:kern w:val="22"/>
          <w:sz w:val="24"/>
          <w:lang w:val="en-US" w:eastAsia="zh-CN"/>
        </w:rPr>
        <w:t>10</w:t>
      </w:r>
      <w:r w:rsidRPr="00BF0DEA">
        <w:rPr>
          <w:rFonts w:eastAsia="宋体"/>
          <w:noProof/>
          <w:color w:val="000000"/>
          <w:kern w:val="22"/>
          <w:sz w:val="24"/>
          <w:lang w:val="en-US" w:eastAsia="zh-CN"/>
        </w:rPr>
        <w:t>。工作组在审议该项目时收到关于该事项的决定草案，载于决定草案汇编</w:t>
      </w:r>
      <w:r w:rsidR="007A1217">
        <w:rPr>
          <w:rFonts w:eastAsia="宋体"/>
          <w:noProof/>
          <w:color w:val="000000"/>
          <w:kern w:val="22"/>
          <w:sz w:val="24"/>
          <w:lang w:val="en-US" w:eastAsia="zh-CN"/>
        </w:rPr>
        <w:t>（</w:t>
      </w:r>
      <w:r w:rsidRPr="00BF0DEA">
        <w:rPr>
          <w:rFonts w:eastAsia="宋体"/>
          <w:noProof/>
          <w:color w:val="000000"/>
          <w:kern w:val="22"/>
          <w:sz w:val="24"/>
          <w:lang w:val="en-US" w:eastAsia="zh-CN"/>
        </w:rPr>
        <w:t>CBD/NP/MOP/4/1/Add.5</w:t>
      </w:r>
      <w:r w:rsidR="007A1217">
        <w:rPr>
          <w:rFonts w:eastAsia="宋体"/>
          <w:noProof/>
          <w:color w:val="000000"/>
          <w:kern w:val="22"/>
          <w:sz w:val="24"/>
          <w:lang w:val="en-US" w:eastAsia="zh-CN"/>
        </w:rPr>
        <w:t>）</w:t>
      </w:r>
      <w:r w:rsidRPr="00BF0DEA">
        <w:rPr>
          <w:rFonts w:eastAsia="宋体"/>
          <w:noProof/>
          <w:color w:val="000000"/>
          <w:kern w:val="22"/>
          <w:sz w:val="24"/>
          <w:lang w:val="en-US" w:eastAsia="zh-CN"/>
        </w:rPr>
        <w:t>，并收到执行秘书关于监测和报告</w:t>
      </w:r>
      <w:r w:rsidR="007A1217">
        <w:rPr>
          <w:rFonts w:eastAsia="宋体"/>
          <w:noProof/>
          <w:color w:val="000000"/>
          <w:kern w:val="22"/>
          <w:sz w:val="24"/>
          <w:lang w:val="en-US" w:eastAsia="zh-CN"/>
        </w:rPr>
        <w:t>（</w:t>
      </w:r>
      <w:r w:rsidRPr="00BF0DEA">
        <w:rPr>
          <w:rFonts w:eastAsia="宋体"/>
          <w:noProof/>
          <w:color w:val="000000"/>
          <w:kern w:val="22"/>
          <w:sz w:val="24"/>
          <w:lang w:val="en-US" w:eastAsia="zh-CN"/>
        </w:rPr>
        <w:t>第</w:t>
      </w:r>
      <w:r w:rsidRPr="00BF0DEA">
        <w:rPr>
          <w:rFonts w:eastAsia="宋体"/>
          <w:noProof/>
          <w:color w:val="000000"/>
          <w:kern w:val="22"/>
          <w:sz w:val="24"/>
          <w:lang w:val="en-US" w:eastAsia="zh-CN"/>
        </w:rPr>
        <w:t xml:space="preserve"> 29 </w:t>
      </w:r>
      <w:r w:rsidRPr="00BF0DEA">
        <w:rPr>
          <w:rFonts w:eastAsia="宋体"/>
          <w:noProof/>
          <w:color w:val="000000"/>
          <w:kern w:val="22"/>
          <w:sz w:val="24"/>
          <w:lang w:val="en-US" w:eastAsia="zh-CN"/>
        </w:rPr>
        <w:t>条</w:t>
      </w:r>
      <w:r w:rsidR="007A1217">
        <w:rPr>
          <w:rFonts w:eastAsia="宋体"/>
          <w:noProof/>
          <w:color w:val="000000"/>
          <w:kern w:val="22"/>
          <w:sz w:val="24"/>
          <w:lang w:val="en-US" w:eastAsia="zh-CN"/>
        </w:rPr>
        <w:t>）</w:t>
      </w:r>
      <w:r w:rsidRPr="00BF0DEA">
        <w:rPr>
          <w:rFonts w:eastAsia="宋体"/>
          <w:noProof/>
          <w:color w:val="000000"/>
          <w:kern w:val="22"/>
          <w:sz w:val="24"/>
          <w:lang w:val="en-US" w:eastAsia="zh-CN"/>
        </w:rPr>
        <w:t>的说明</w:t>
      </w:r>
      <w:r w:rsidR="007A1217">
        <w:rPr>
          <w:rFonts w:eastAsia="宋体"/>
          <w:noProof/>
          <w:color w:val="000000"/>
          <w:kern w:val="22"/>
          <w:sz w:val="24"/>
          <w:lang w:val="en-US" w:eastAsia="zh-CN"/>
        </w:rPr>
        <w:t>（</w:t>
      </w:r>
      <w:r w:rsidRPr="00BF0DEA">
        <w:rPr>
          <w:rFonts w:eastAsia="宋体"/>
          <w:noProof/>
          <w:color w:val="000000"/>
          <w:kern w:val="22"/>
          <w:sz w:val="24"/>
          <w:lang w:val="en-US" w:eastAsia="zh-CN"/>
        </w:rPr>
        <w:t>CBD/NP/MOP/4/7</w:t>
      </w:r>
      <w:r w:rsidR="007A1217">
        <w:rPr>
          <w:rFonts w:eastAsia="宋体"/>
          <w:noProof/>
          <w:color w:val="000000"/>
          <w:kern w:val="22"/>
          <w:sz w:val="24"/>
          <w:lang w:val="en-US" w:eastAsia="zh-CN"/>
        </w:rPr>
        <w:t>）</w:t>
      </w:r>
      <w:r w:rsidRPr="00BF0DEA">
        <w:rPr>
          <w:rFonts w:eastAsia="宋体"/>
          <w:noProof/>
          <w:color w:val="000000"/>
          <w:kern w:val="22"/>
          <w:sz w:val="24"/>
          <w:lang w:val="en-US" w:eastAsia="zh-CN"/>
        </w:rPr>
        <w:t>和关于对名古屋议定书之下的第一次国家报告的格式所做修订的说明</w:t>
      </w:r>
      <w:r w:rsidR="007A1217">
        <w:rPr>
          <w:rFonts w:eastAsia="宋体"/>
          <w:noProof/>
          <w:color w:val="000000"/>
          <w:kern w:val="22"/>
          <w:sz w:val="24"/>
          <w:lang w:val="en-US" w:eastAsia="zh-CN"/>
        </w:rPr>
        <w:t>（</w:t>
      </w:r>
      <w:r w:rsidRPr="00BF0DEA">
        <w:rPr>
          <w:rFonts w:eastAsia="宋体"/>
          <w:noProof/>
          <w:color w:val="000000"/>
          <w:kern w:val="22"/>
          <w:sz w:val="24"/>
          <w:lang w:val="en-US" w:eastAsia="zh-CN"/>
        </w:rPr>
        <w:t>CBD/NP/MOP/4/INF/5</w:t>
      </w:r>
      <w:r w:rsidR="007A1217">
        <w:rPr>
          <w:rFonts w:eastAsia="宋体"/>
          <w:noProof/>
          <w:color w:val="000000"/>
          <w:kern w:val="22"/>
          <w:sz w:val="24"/>
          <w:lang w:val="en-US" w:eastAsia="zh-CN"/>
        </w:rPr>
        <w:t>）</w:t>
      </w:r>
      <w:r w:rsidRPr="00BF0DEA">
        <w:rPr>
          <w:rFonts w:eastAsia="宋体"/>
          <w:noProof/>
          <w:color w:val="000000"/>
          <w:kern w:val="22"/>
          <w:sz w:val="24"/>
          <w:lang w:val="en-US" w:eastAsia="zh-CN"/>
        </w:rPr>
        <w:t>。</w:t>
      </w:r>
    </w:p>
    <w:p w14:paraId="0B197DDC" w14:textId="4CB021D6" w:rsidR="00FD4BA7" w:rsidRPr="00BF0DEA" w:rsidRDefault="00FD4BA7" w:rsidP="00DA0D36">
      <w:pPr>
        <w:numPr>
          <w:ilvl w:val="0"/>
          <w:numId w:val="20"/>
        </w:numPr>
        <w:tabs>
          <w:tab w:val="clear" w:pos="720"/>
        </w:tabs>
        <w:spacing w:after="120"/>
        <w:rPr>
          <w:rFonts w:eastAsia="宋体"/>
          <w:sz w:val="24"/>
          <w:lang w:val="en-US" w:eastAsia="zh-CN"/>
        </w:rPr>
      </w:pPr>
      <w:r w:rsidRPr="00BF0DEA">
        <w:rPr>
          <w:rFonts w:eastAsia="宋体"/>
          <w:sz w:val="24"/>
          <w:lang w:val="en-US" w:eastAsia="zh-CN"/>
        </w:rPr>
        <w:t>阿根廷、科特迪瓦、刚果民主共和国</w:t>
      </w:r>
      <w:r w:rsidR="007A1217">
        <w:rPr>
          <w:rFonts w:eastAsia="宋体"/>
          <w:sz w:val="24"/>
          <w:lang w:val="en-US" w:eastAsia="zh-CN"/>
        </w:rPr>
        <w:t>（</w:t>
      </w:r>
      <w:r w:rsidRPr="00BF0DEA">
        <w:rPr>
          <w:rFonts w:eastAsia="宋体"/>
          <w:sz w:val="24"/>
          <w:lang w:val="en-US" w:eastAsia="zh-CN"/>
        </w:rPr>
        <w:t>代表非洲国家</w:t>
      </w:r>
      <w:r w:rsidR="007A1217">
        <w:rPr>
          <w:rFonts w:eastAsia="宋体"/>
          <w:sz w:val="24"/>
          <w:lang w:val="en-US" w:eastAsia="zh-CN"/>
        </w:rPr>
        <w:t>）</w:t>
      </w:r>
      <w:r w:rsidRPr="00BF0DEA">
        <w:rPr>
          <w:rFonts w:eastAsia="宋体"/>
          <w:sz w:val="24"/>
          <w:lang w:val="en-US" w:eastAsia="zh-CN"/>
        </w:rPr>
        <w:t>、欧洲联盟</w:t>
      </w:r>
      <w:r w:rsidR="003656D5">
        <w:rPr>
          <w:rFonts w:eastAsia="宋体" w:hint="eastAsia"/>
          <w:sz w:val="24"/>
          <w:lang w:val="en-US" w:eastAsia="zh-CN"/>
        </w:rPr>
        <w:t>及其</w:t>
      </w:r>
      <w:r w:rsidR="003656D5">
        <w:rPr>
          <w:rFonts w:eastAsia="宋体" w:hint="eastAsia"/>
          <w:sz w:val="24"/>
          <w:lang w:val="en-US" w:eastAsia="zh-CN"/>
        </w:rPr>
        <w:t>2</w:t>
      </w:r>
      <w:r w:rsidR="003656D5">
        <w:rPr>
          <w:rFonts w:eastAsia="宋体"/>
          <w:sz w:val="24"/>
          <w:lang w:val="en-US" w:eastAsia="zh-CN"/>
        </w:rPr>
        <w:t>7</w:t>
      </w:r>
      <w:r w:rsidR="003656D5">
        <w:rPr>
          <w:rFonts w:eastAsia="宋体" w:hint="eastAsia"/>
          <w:sz w:val="24"/>
          <w:lang w:val="en-US" w:eastAsia="zh-CN"/>
        </w:rPr>
        <w:t>个成员国</w:t>
      </w:r>
      <w:r w:rsidRPr="00BF0DEA">
        <w:rPr>
          <w:rFonts w:eastAsia="宋体"/>
          <w:sz w:val="24"/>
          <w:lang w:val="en-US" w:eastAsia="zh-CN"/>
        </w:rPr>
        <w:t>、印度、日本、肯尼亚、马拉维、南非</w:t>
      </w:r>
      <w:r w:rsidR="004C3949">
        <w:rPr>
          <w:rFonts w:eastAsia="宋体" w:hint="eastAsia"/>
          <w:sz w:val="24"/>
          <w:lang w:val="en-US" w:eastAsia="zh-CN"/>
        </w:rPr>
        <w:t>、</w:t>
      </w:r>
      <w:r w:rsidRPr="00BF0DEA">
        <w:rPr>
          <w:rFonts w:eastAsia="宋体"/>
          <w:sz w:val="24"/>
          <w:lang w:val="en-US" w:eastAsia="zh-CN"/>
        </w:rPr>
        <w:t>联合王国的代表</w:t>
      </w:r>
      <w:r w:rsidR="00A101AF">
        <w:rPr>
          <w:rFonts w:eastAsia="宋体"/>
          <w:sz w:val="24"/>
          <w:lang w:val="en-US" w:eastAsia="zh-CN"/>
        </w:rPr>
        <w:t>发了言</w:t>
      </w:r>
      <w:r w:rsidRPr="00BF0DEA">
        <w:rPr>
          <w:rFonts w:eastAsia="宋体"/>
          <w:sz w:val="24"/>
          <w:lang w:val="en-US" w:eastAsia="zh-CN"/>
        </w:rPr>
        <w:t>。</w:t>
      </w:r>
    </w:p>
    <w:p w14:paraId="6BFE1AD7" w14:textId="38B0DD98" w:rsidR="003E36B4" w:rsidRPr="00BF0DEA" w:rsidRDefault="00FD4BA7" w:rsidP="00DA0D36">
      <w:pPr>
        <w:pStyle w:val="Para1"/>
        <w:tabs>
          <w:tab w:val="clear" w:pos="720"/>
        </w:tabs>
        <w:rPr>
          <w:rFonts w:eastAsia="宋体"/>
          <w:sz w:val="24"/>
          <w:szCs w:val="24"/>
          <w:lang w:eastAsia="zh-CN"/>
        </w:rPr>
      </w:pPr>
      <w:r w:rsidRPr="00BF0DEA">
        <w:rPr>
          <w:rFonts w:eastAsia="宋体"/>
          <w:noProof/>
          <w:sz w:val="24"/>
          <w:szCs w:val="24"/>
          <w:lang w:eastAsia="zh-CN"/>
        </w:rPr>
        <w:t>工作组商定由主席</w:t>
      </w:r>
      <w:r w:rsidR="00B95436">
        <w:rPr>
          <w:rFonts w:eastAsia="宋体" w:hint="eastAsia"/>
          <w:noProof/>
          <w:sz w:val="24"/>
          <w:szCs w:val="24"/>
          <w:lang w:eastAsia="zh-CN"/>
        </w:rPr>
        <w:t>参考</w:t>
      </w:r>
      <w:r w:rsidRPr="00BF0DEA">
        <w:rPr>
          <w:rFonts w:eastAsia="宋体"/>
          <w:noProof/>
          <w:sz w:val="24"/>
          <w:szCs w:val="24"/>
          <w:lang w:eastAsia="zh-CN"/>
        </w:rPr>
        <w:t>发言，</w:t>
      </w:r>
      <w:r w:rsidR="00B05D28">
        <w:rPr>
          <w:rFonts w:eastAsia="宋体" w:hint="eastAsia"/>
          <w:noProof/>
          <w:sz w:val="24"/>
          <w:szCs w:val="24"/>
          <w:lang w:eastAsia="zh-CN"/>
        </w:rPr>
        <w:t>拟定</w:t>
      </w:r>
      <w:r w:rsidR="00890A3E">
        <w:rPr>
          <w:rFonts w:eastAsia="宋体"/>
          <w:noProof/>
          <w:sz w:val="24"/>
          <w:szCs w:val="24"/>
          <w:lang w:eastAsia="zh-CN"/>
        </w:rPr>
        <w:t>一项</w:t>
      </w:r>
      <w:r w:rsidR="00B05D28">
        <w:rPr>
          <w:rFonts w:eastAsia="宋体" w:hint="eastAsia"/>
          <w:noProof/>
          <w:sz w:val="24"/>
          <w:szCs w:val="24"/>
          <w:lang w:eastAsia="zh-CN"/>
        </w:rPr>
        <w:t>订正</w:t>
      </w:r>
      <w:r w:rsidRPr="00BF0DEA">
        <w:rPr>
          <w:rFonts w:eastAsia="宋体"/>
          <w:noProof/>
          <w:sz w:val="24"/>
          <w:szCs w:val="24"/>
          <w:lang w:eastAsia="zh-CN"/>
        </w:rPr>
        <w:t>决定草案供其审议</w:t>
      </w:r>
      <w:r w:rsidR="00B3485F" w:rsidRPr="00BF0DEA">
        <w:rPr>
          <w:rFonts w:eastAsia="宋体"/>
          <w:noProof/>
          <w:sz w:val="24"/>
          <w:szCs w:val="24"/>
          <w:lang w:eastAsia="zh-CN"/>
        </w:rPr>
        <w:t>。</w:t>
      </w:r>
    </w:p>
    <w:p w14:paraId="0E58939C" w14:textId="32586E80" w:rsidR="00CB254D" w:rsidRPr="00BF0DEA" w:rsidRDefault="00FD4BA7" w:rsidP="00DA0D36">
      <w:pPr>
        <w:pStyle w:val="Para1"/>
        <w:tabs>
          <w:tab w:val="clear" w:pos="720"/>
        </w:tabs>
        <w:rPr>
          <w:rFonts w:eastAsia="宋体"/>
          <w:sz w:val="24"/>
          <w:szCs w:val="24"/>
          <w:lang w:eastAsia="zh-CN"/>
        </w:rPr>
      </w:pPr>
      <w:r w:rsidRPr="00BF0DEA">
        <w:rPr>
          <w:rFonts w:eastAsia="宋体"/>
          <w:sz w:val="24"/>
          <w:szCs w:val="24"/>
          <w:lang w:eastAsia="zh-CN"/>
        </w:rPr>
        <w:t>在</w:t>
      </w:r>
      <w:r w:rsidRPr="00BF0DEA">
        <w:rPr>
          <w:rFonts w:eastAsia="宋体"/>
          <w:sz w:val="24"/>
          <w:szCs w:val="24"/>
          <w:lang w:eastAsia="zh-CN"/>
        </w:rPr>
        <w:t>12</w:t>
      </w:r>
      <w:r w:rsidRPr="00BF0DEA">
        <w:rPr>
          <w:rFonts w:eastAsia="宋体"/>
          <w:sz w:val="24"/>
          <w:szCs w:val="24"/>
          <w:lang w:eastAsia="zh-CN"/>
        </w:rPr>
        <w:t>月</w:t>
      </w:r>
      <w:r w:rsidRPr="00BF0DEA">
        <w:rPr>
          <w:rFonts w:eastAsia="宋体"/>
          <w:sz w:val="24"/>
          <w:szCs w:val="24"/>
          <w:lang w:eastAsia="zh-CN"/>
        </w:rPr>
        <w:t>9</w:t>
      </w:r>
      <w:r w:rsidRPr="00BF0DEA">
        <w:rPr>
          <w:rFonts w:eastAsia="宋体"/>
          <w:sz w:val="24"/>
          <w:szCs w:val="24"/>
          <w:lang w:eastAsia="zh-CN"/>
        </w:rPr>
        <w:t>日第五次会议上，工作组审议了主席提交的订正决定草案，并核准将其作为决定草案</w:t>
      </w:r>
      <w:r w:rsidRPr="00BF0DEA">
        <w:rPr>
          <w:rFonts w:eastAsia="宋体"/>
          <w:sz w:val="24"/>
          <w:szCs w:val="24"/>
          <w:lang w:eastAsia="zh-CN"/>
        </w:rPr>
        <w:t>CBD/NP/MOP/4/L.6</w:t>
      </w:r>
      <w:r w:rsidR="00B05D28">
        <w:rPr>
          <w:rFonts w:eastAsia="宋体"/>
          <w:sz w:val="24"/>
          <w:szCs w:val="24"/>
          <w:lang w:eastAsia="zh-CN"/>
        </w:rPr>
        <w:t>提交</w:t>
      </w:r>
      <w:r w:rsidRPr="00BF0DEA">
        <w:rPr>
          <w:rFonts w:eastAsia="宋体"/>
          <w:sz w:val="24"/>
          <w:szCs w:val="24"/>
          <w:lang w:eastAsia="zh-CN"/>
        </w:rPr>
        <w:t>全体会议。</w:t>
      </w:r>
    </w:p>
    <w:p w14:paraId="7723718E" w14:textId="77777777" w:rsidR="00FD4BA7" w:rsidRPr="00BF0DEA" w:rsidRDefault="00FD4BA7" w:rsidP="00DA0D36">
      <w:pPr>
        <w:pStyle w:val="Heading2"/>
        <w:suppressLineNumbers/>
        <w:shd w:val="clear" w:color="auto" w:fill="C6D9F1"/>
        <w:tabs>
          <w:tab w:val="clear" w:pos="720"/>
        </w:tabs>
        <w:suppressAutoHyphens/>
        <w:kinsoku w:val="0"/>
        <w:overflowPunct w:val="0"/>
        <w:autoSpaceDE w:val="0"/>
        <w:autoSpaceDN w:val="0"/>
        <w:spacing w:before="240"/>
        <w:rPr>
          <w:rFonts w:eastAsia="宋体"/>
          <w:bCs w:val="0"/>
          <w:iCs w:val="0"/>
          <w:kern w:val="22"/>
          <w:sz w:val="24"/>
          <w:lang w:val="en-CA" w:eastAsia="zh-CN"/>
        </w:rPr>
      </w:pPr>
      <w:r w:rsidRPr="00BF0DEA">
        <w:rPr>
          <w:rFonts w:eastAsia="宋体"/>
          <w:bCs w:val="0"/>
          <w:iCs w:val="0"/>
          <w:noProof/>
          <w:kern w:val="22"/>
          <w:sz w:val="24"/>
          <w:lang w:val="en-CA" w:eastAsia="zh-CN"/>
        </w:rPr>
        <w:t>NP</w:t>
      </w:r>
      <w:r w:rsidRPr="00BF0DEA">
        <w:rPr>
          <w:rFonts w:eastAsia="宋体"/>
          <w:bCs w:val="0"/>
          <w:iCs w:val="0"/>
          <w:noProof/>
          <w:kern w:val="22"/>
          <w:sz w:val="24"/>
          <w:lang w:val="en-CA" w:eastAsia="zh-CN"/>
        </w:rPr>
        <w:t>项目</w:t>
      </w:r>
      <w:r w:rsidRPr="00BF0DEA">
        <w:rPr>
          <w:rFonts w:eastAsia="宋体"/>
          <w:bCs w:val="0"/>
          <w:iCs w:val="0"/>
          <w:noProof/>
          <w:kern w:val="22"/>
          <w:sz w:val="24"/>
          <w:lang w:val="en-CA" w:eastAsia="zh-CN"/>
        </w:rPr>
        <w:t>11.</w:t>
      </w:r>
      <w:r w:rsidRPr="00BF0DEA">
        <w:rPr>
          <w:rFonts w:eastAsia="宋体"/>
          <w:bCs w:val="0"/>
          <w:i/>
          <w:iCs w:val="0"/>
          <w:kern w:val="22"/>
          <w:sz w:val="24"/>
          <w:lang w:val="en-CA" w:eastAsia="zh-CN"/>
        </w:rPr>
        <w:tab/>
      </w:r>
      <w:r w:rsidRPr="00BF0DEA">
        <w:rPr>
          <w:rFonts w:eastAsia="宋体"/>
          <w:bCs w:val="0"/>
          <w:iCs w:val="0"/>
          <w:noProof/>
          <w:kern w:val="22"/>
          <w:sz w:val="24"/>
          <w:lang w:eastAsia="zh-CN"/>
        </w:rPr>
        <w:t>与其他国际组织、公约和倡议的合作</w:t>
      </w:r>
    </w:p>
    <w:p w14:paraId="25C84308" w14:textId="387273B0" w:rsidR="00FD4BA7" w:rsidRPr="00BF0DEA" w:rsidRDefault="00FD4BA7" w:rsidP="00DA0D36">
      <w:pPr>
        <w:numPr>
          <w:ilvl w:val="0"/>
          <w:numId w:val="20"/>
        </w:numPr>
        <w:tabs>
          <w:tab w:val="clear" w:pos="720"/>
        </w:tabs>
        <w:spacing w:after="120"/>
        <w:rPr>
          <w:rFonts w:eastAsia="宋体"/>
          <w:sz w:val="24"/>
          <w:lang w:val="en-US" w:eastAsia="zh-CN"/>
        </w:rPr>
      </w:pPr>
      <w:r w:rsidRPr="00BF0DEA">
        <w:rPr>
          <w:rFonts w:eastAsia="宋体"/>
          <w:noProof/>
          <w:color w:val="000000"/>
          <w:kern w:val="22"/>
          <w:sz w:val="24"/>
          <w:lang w:val="en-US" w:eastAsia="zh-CN"/>
        </w:rPr>
        <w:t xml:space="preserve">12 </w:t>
      </w:r>
      <w:r w:rsidRPr="00BF0DEA">
        <w:rPr>
          <w:rFonts w:eastAsia="宋体"/>
          <w:noProof/>
          <w:color w:val="000000"/>
          <w:kern w:val="22"/>
          <w:sz w:val="24"/>
          <w:lang w:val="en-US" w:eastAsia="zh-CN"/>
        </w:rPr>
        <w:t>月</w:t>
      </w:r>
      <w:r w:rsidRPr="00BF0DEA">
        <w:rPr>
          <w:rFonts w:eastAsia="宋体"/>
          <w:noProof/>
          <w:color w:val="000000"/>
          <w:kern w:val="22"/>
          <w:sz w:val="24"/>
          <w:lang w:val="en-US" w:eastAsia="zh-CN"/>
        </w:rPr>
        <w:t xml:space="preserve"> 8 </w:t>
      </w:r>
      <w:r w:rsidRPr="00BF0DEA">
        <w:rPr>
          <w:rFonts w:eastAsia="宋体"/>
          <w:noProof/>
          <w:color w:val="000000"/>
          <w:kern w:val="22"/>
          <w:sz w:val="24"/>
          <w:lang w:val="en-US" w:eastAsia="zh-CN"/>
        </w:rPr>
        <w:t>日第二工作组第</w:t>
      </w:r>
      <w:r w:rsidR="0020728E" w:rsidRPr="00BF0DEA">
        <w:rPr>
          <w:rFonts w:eastAsia="宋体"/>
          <w:noProof/>
          <w:color w:val="000000"/>
          <w:kern w:val="22"/>
          <w:sz w:val="24"/>
          <w:lang w:val="en-US" w:eastAsia="zh-CN"/>
        </w:rPr>
        <w:t>3</w:t>
      </w:r>
      <w:r w:rsidRPr="00BF0DEA">
        <w:rPr>
          <w:rFonts w:eastAsia="宋体"/>
          <w:noProof/>
          <w:color w:val="000000"/>
          <w:kern w:val="22"/>
          <w:sz w:val="24"/>
          <w:lang w:val="en-US" w:eastAsia="zh-CN"/>
        </w:rPr>
        <w:t>次会议讨论了</w:t>
      </w:r>
      <w:r w:rsidRPr="00BF0DEA">
        <w:rPr>
          <w:rFonts w:eastAsia="宋体"/>
          <w:noProof/>
          <w:color w:val="000000"/>
          <w:kern w:val="22"/>
          <w:sz w:val="24"/>
          <w:lang w:val="en-US" w:eastAsia="zh-CN"/>
        </w:rPr>
        <w:t>NP</w:t>
      </w:r>
      <w:r w:rsidRPr="00BF0DEA">
        <w:rPr>
          <w:rFonts w:eastAsia="宋体"/>
          <w:noProof/>
          <w:color w:val="000000"/>
          <w:kern w:val="22"/>
          <w:sz w:val="24"/>
          <w:lang w:val="en-US" w:eastAsia="zh-CN"/>
        </w:rPr>
        <w:t>项目</w:t>
      </w:r>
      <w:r w:rsidRPr="00BF0DEA">
        <w:rPr>
          <w:rFonts w:eastAsia="宋体"/>
          <w:noProof/>
          <w:color w:val="000000"/>
          <w:kern w:val="22"/>
          <w:sz w:val="24"/>
          <w:lang w:val="en-US" w:eastAsia="zh-CN"/>
        </w:rPr>
        <w:t>11</w:t>
      </w:r>
      <w:r w:rsidRPr="00BF0DEA">
        <w:rPr>
          <w:rFonts w:eastAsia="宋体"/>
          <w:noProof/>
          <w:color w:val="000000"/>
          <w:kern w:val="22"/>
          <w:sz w:val="24"/>
          <w:lang w:val="en-US" w:eastAsia="zh-CN"/>
        </w:rPr>
        <w:t>。工作组在审议该项目时收到执行秘书关于与其他公约、国际组织和倡议合作的说明</w:t>
      </w:r>
      <w:r w:rsidR="007A1217">
        <w:rPr>
          <w:rFonts w:eastAsia="宋体"/>
          <w:noProof/>
          <w:color w:val="000000"/>
          <w:kern w:val="22"/>
          <w:sz w:val="24"/>
          <w:lang w:val="en-US" w:eastAsia="zh-CN"/>
        </w:rPr>
        <w:t>（</w:t>
      </w:r>
      <w:r w:rsidRPr="00BF0DEA">
        <w:rPr>
          <w:rFonts w:eastAsia="宋体"/>
          <w:noProof/>
          <w:color w:val="000000"/>
          <w:kern w:val="22"/>
          <w:sz w:val="24"/>
          <w:lang w:val="en-US" w:eastAsia="zh-CN"/>
        </w:rPr>
        <w:t>CBD/NP/MOP/4/8</w:t>
      </w:r>
      <w:r w:rsidR="007A1217">
        <w:rPr>
          <w:rFonts w:eastAsia="宋体"/>
          <w:noProof/>
          <w:color w:val="000000"/>
          <w:kern w:val="22"/>
          <w:sz w:val="24"/>
          <w:lang w:val="en-US" w:eastAsia="zh-CN"/>
        </w:rPr>
        <w:t>）</w:t>
      </w:r>
      <w:r w:rsidRPr="00BF0DEA">
        <w:rPr>
          <w:rFonts w:eastAsia="宋体"/>
          <w:noProof/>
          <w:color w:val="000000"/>
          <w:kern w:val="22"/>
          <w:sz w:val="24"/>
          <w:lang w:val="en-US" w:eastAsia="zh-CN"/>
        </w:rPr>
        <w:t>，并收到执行秘书的另一份说明，其中载有与获取和惠益分享相关的国际进程提供的更多信息</w:t>
      </w:r>
      <w:r w:rsidR="007A1217">
        <w:rPr>
          <w:rFonts w:eastAsia="宋体"/>
          <w:noProof/>
          <w:color w:val="000000"/>
          <w:kern w:val="22"/>
          <w:sz w:val="24"/>
          <w:lang w:val="en-US" w:eastAsia="zh-CN"/>
        </w:rPr>
        <w:t>（</w:t>
      </w:r>
      <w:r w:rsidRPr="00BF0DEA">
        <w:rPr>
          <w:rFonts w:eastAsia="宋体"/>
          <w:noProof/>
          <w:color w:val="000000"/>
          <w:kern w:val="22"/>
          <w:sz w:val="24"/>
          <w:lang w:val="en-US" w:eastAsia="zh-CN"/>
        </w:rPr>
        <w:t>CBD/NP/MOP/4/INF/4</w:t>
      </w:r>
      <w:r w:rsidR="007A1217">
        <w:rPr>
          <w:rFonts w:eastAsia="宋体"/>
          <w:noProof/>
          <w:color w:val="000000"/>
          <w:kern w:val="22"/>
          <w:sz w:val="24"/>
          <w:lang w:val="en-US" w:eastAsia="zh-CN"/>
        </w:rPr>
        <w:t>）</w:t>
      </w:r>
      <w:r w:rsidRPr="00BF0DEA">
        <w:rPr>
          <w:rFonts w:eastAsia="宋体"/>
          <w:noProof/>
          <w:color w:val="000000"/>
          <w:kern w:val="22"/>
          <w:sz w:val="24"/>
          <w:lang w:val="en-US" w:eastAsia="zh-CN"/>
        </w:rPr>
        <w:t>。</w:t>
      </w:r>
    </w:p>
    <w:p w14:paraId="0EC059DC" w14:textId="77777777" w:rsidR="000C3F6C" w:rsidRPr="00BF0DEA" w:rsidRDefault="00FD4BA7" w:rsidP="00DA0D36">
      <w:pPr>
        <w:pStyle w:val="Para1"/>
        <w:tabs>
          <w:tab w:val="clear" w:pos="720"/>
        </w:tabs>
        <w:rPr>
          <w:rFonts w:eastAsia="宋体"/>
          <w:sz w:val="24"/>
          <w:szCs w:val="24"/>
          <w:lang w:eastAsia="zh-CN"/>
        </w:rPr>
      </w:pPr>
      <w:r w:rsidRPr="00BF0DEA">
        <w:rPr>
          <w:rFonts w:eastAsia="宋体"/>
          <w:noProof/>
          <w:sz w:val="24"/>
          <w:szCs w:val="24"/>
          <w:lang w:eastAsia="zh-CN"/>
        </w:rPr>
        <w:t>工作组注意到</w:t>
      </w:r>
      <w:r w:rsidR="00B6363E">
        <w:rPr>
          <w:rFonts w:eastAsia="宋体" w:hint="eastAsia"/>
          <w:noProof/>
          <w:sz w:val="24"/>
          <w:szCs w:val="24"/>
          <w:lang w:eastAsia="zh-CN"/>
        </w:rPr>
        <w:t>提供</w:t>
      </w:r>
      <w:r w:rsidRPr="00BF0DEA">
        <w:rPr>
          <w:rFonts w:eastAsia="宋体"/>
          <w:noProof/>
          <w:sz w:val="24"/>
          <w:szCs w:val="24"/>
          <w:lang w:eastAsia="zh-CN"/>
        </w:rPr>
        <w:t>的信息。</w:t>
      </w:r>
    </w:p>
    <w:p w14:paraId="0443F922" w14:textId="4F4BB807" w:rsidR="00FD4BA7" w:rsidRPr="00BF0DEA" w:rsidRDefault="00FD4BA7" w:rsidP="00DA0D36">
      <w:pPr>
        <w:pStyle w:val="Heading2"/>
        <w:suppressLineNumbers/>
        <w:shd w:val="clear" w:color="auto" w:fill="C6D9F1"/>
        <w:tabs>
          <w:tab w:val="clear" w:pos="720"/>
        </w:tabs>
        <w:suppressAutoHyphens/>
        <w:kinsoku w:val="0"/>
        <w:overflowPunct w:val="0"/>
        <w:autoSpaceDE w:val="0"/>
        <w:autoSpaceDN w:val="0"/>
        <w:spacing w:before="240"/>
        <w:ind w:left="2520" w:right="2160" w:hanging="1440"/>
        <w:jc w:val="both"/>
        <w:rPr>
          <w:rFonts w:eastAsia="宋体"/>
          <w:bCs w:val="0"/>
          <w:iCs w:val="0"/>
          <w:kern w:val="22"/>
          <w:sz w:val="24"/>
          <w:lang w:val="en-CA" w:eastAsia="zh-CN"/>
        </w:rPr>
      </w:pPr>
      <w:r w:rsidRPr="00BF0DEA">
        <w:rPr>
          <w:rFonts w:eastAsia="宋体"/>
          <w:bCs w:val="0"/>
          <w:iCs w:val="0"/>
          <w:noProof/>
          <w:kern w:val="22"/>
          <w:sz w:val="24"/>
          <w:lang w:val="en-CA" w:eastAsia="zh-CN"/>
        </w:rPr>
        <w:t>NP</w:t>
      </w:r>
      <w:r w:rsidRPr="00BF0DEA">
        <w:rPr>
          <w:rFonts w:eastAsia="宋体"/>
          <w:bCs w:val="0"/>
          <w:iCs w:val="0"/>
          <w:noProof/>
          <w:kern w:val="22"/>
          <w:sz w:val="24"/>
          <w:lang w:val="en-CA" w:eastAsia="zh-CN"/>
        </w:rPr>
        <w:t>项目</w:t>
      </w:r>
      <w:r w:rsidRPr="00BF0DEA">
        <w:rPr>
          <w:rFonts w:eastAsia="宋体"/>
          <w:bCs w:val="0"/>
          <w:iCs w:val="0"/>
          <w:noProof/>
          <w:kern w:val="22"/>
          <w:sz w:val="24"/>
          <w:lang w:val="en-CA" w:eastAsia="zh-CN"/>
        </w:rPr>
        <w:t>15.</w:t>
      </w:r>
      <w:r w:rsidR="004C3949">
        <w:rPr>
          <w:rFonts w:eastAsia="宋体"/>
          <w:bCs w:val="0"/>
          <w:iCs w:val="0"/>
          <w:noProof/>
          <w:kern w:val="22"/>
          <w:sz w:val="24"/>
          <w:lang w:val="en-CA" w:eastAsia="zh-CN"/>
        </w:rPr>
        <w:t xml:space="preserve">  </w:t>
      </w:r>
      <w:r w:rsidRPr="00BF0DEA">
        <w:rPr>
          <w:rFonts w:eastAsia="宋体"/>
          <w:bCs w:val="0"/>
          <w:iCs w:val="0"/>
          <w:noProof/>
          <w:kern w:val="22"/>
          <w:sz w:val="24"/>
          <w:lang w:eastAsia="zh-CN"/>
        </w:rPr>
        <w:t>《名古屋议定书》第</w:t>
      </w:r>
      <w:r w:rsidRPr="00BF0DEA">
        <w:rPr>
          <w:rFonts w:eastAsia="宋体"/>
          <w:bCs w:val="0"/>
          <w:iCs w:val="0"/>
          <w:noProof/>
          <w:kern w:val="22"/>
          <w:sz w:val="24"/>
          <w:lang w:eastAsia="zh-CN"/>
        </w:rPr>
        <w:t>4</w:t>
      </w:r>
      <w:r w:rsidRPr="00BF0DEA">
        <w:rPr>
          <w:rFonts w:eastAsia="宋体"/>
          <w:bCs w:val="0"/>
          <w:iCs w:val="0"/>
          <w:noProof/>
          <w:kern w:val="22"/>
          <w:sz w:val="24"/>
          <w:lang w:eastAsia="zh-CN"/>
        </w:rPr>
        <w:t>条第</w:t>
      </w:r>
      <w:r w:rsidRPr="00BF0DEA">
        <w:rPr>
          <w:rFonts w:eastAsia="宋体"/>
          <w:bCs w:val="0"/>
          <w:iCs w:val="0"/>
          <w:noProof/>
          <w:kern w:val="22"/>
          <w:sz w:val="24"/>
          <w:lang w:eastAsia="zh-CN"/>
        </w:rPr>
        <w:t>4</w:t>
      </w:r>
      <w:r w:rsidRPr="00BF0DEA">
        <w:rPr>
          <w:rFonts w:eastAsia="宋体"/>
          <w:bCs w:val="0"/>
          <w:iCs w:val="0"/>
          <w:noProof/>
          <w:kern w:val="22"/>
          <w:sz w:val="24"/>
          <w:lang w:eastAsia="zh-CN"/>
        </w:rPr>
        <w:t>款范围内获取和惠益分享专门性国际文书</w:t>
      </w:r>
    </w:p>
    <w:p w14:paraId="3EB94746" w14:textId="67EE8C1C" w:rsidR="00FD4BA7" w:rsidRPr="00BF0DEA" w:rsidRDefault="00FD4BA7" w:rsidP="00DA0D36">
      <w:pPr>
        <w:numPr>
          <w:ilvl w:val="0"/>
          <w:numId w:val="20"/>
        </w:numPr>
        <w:tabs>
          <w:tab w:val="clear" w:pos="720"/>
        </w:tabs>
        <w:spacing w:after="120"/>
        <w:rPr>
          <w:rFonts w:eastAsia="宋体"/>
          <w:sz w:val="24"/>
          <w:lang w:val="en-US" w:eastAsia="zh-CN"/>
        </w:rPr>
      </w:pPr>
      <w:r w:rsidRPr="00BF0DEA">
        <w:rPr>
          <w:rFonts w:eastAsia="宋体"/>
          <w:noProof/>
          <w:color w:val="000000"/>
          <w:kern w:val="22"/>
          <w:sz w:val="24"/>
          <w:lang w:val="en-US" w:eastAsia="zh-CN"/>
        </w:rPr>
        <w:t xml:space="preserve">12 </w:t>
      </w:r>
      <w:r w:rsidRPr="00BF0DEA">
        <w:rPr>
          <w:rFonts w:eastAsia="宋体"/>
          <w:noProof/>
          <w:color w:val="000000"/>
          <w:kern w:val="22"/>
          <w:sz w:val="24"/>
          <w:lang w:val="en-US" w:eastAsia="zh-CN"/>
        </w:rPr>
        <w:t>月</w:t>
      </w:r>
      <w:r w:rsidRPr="00BF0DEA">
        <w:rPr>
          <w:rFonts w:eastAsia="宋体"/>
          <w:noProof/>
          <w:color w:val="000000"/>
          <w:kern w:val="22"/>
          <w:sz w:val="24"/>
          <w:lang w:val="en-US" w:eastAsia="zh-CN"/>
        </w:rPr>
        <w:t xml:space="preserve"> 8 </w:t>
      </w:r>
      <w:r w:rsidRPr="00BF0DEA">
        <w:rPr>
          <w:rFonts w:eastAsia="宋体"/>
          <w:noProof/>
          <w:color w:val="000000"/>
          <w:kern w:val="22"/>
          <w:sz w:val="24"/>
          <w:lang w:val="en-US" w:eastAsia="zh-CN"/>
        </w:rPr>
        <w:t>日第二工作组第</w:t>
      </w:r>
      <w:r w:rsidR="0020728E" w:rsidRPr="00BF0DEA">
        <w:rPr>
          <w:rFonts w:eastAsia="宋体"/>
          <w:noProof/>
          <w:color w:val="000000"/>
          <w:kern w:val="22"/>
          <w:sz w:val="24"/>
          <w:lang w:val="en-US" w:eastAsia="zh-CN"/>
        </w:rPr>
        <w:t>3</w:t>
      </w:r>
      <w:r w:rsidRPr="00BF0DEA">
        <w:rPr>
          <w:rFonts w:eastAsia="宋体"/>
          <w:noProof/>
          <w:color w:val="000000"/>
          <w:kern w:val="22"/>
          <w:sz w:val="24"/>
          <w:lang w:val="en-US" w:eastAsia="zh-CN"/>
        </w:rPr>
        <w:t>次会议讨论了</w:t>
      </w:r>
      <w:r w:rsidRPr="00BF0DEA">
        <w:rPr>
          <w:rFonts w:eastAsia="宋体"/>
          <w:noProof/>
          <w:color w:val="000000"/>
          <w:kern w:val="22"/>
          <w:sz w:val="24"/>
          <w:lang w:val="en-US" w:eastAsia="zh-CN"/>
        </w:rPr>
        <w:t>NP</w:t>
      </w:r>
      <w:r w:rsidRPr="00BF0DEA">
        <w:rPr>
          <w:rFonts w:eastAsia="宋体"/>
          <w:noProof/>
          <w:color w:val="000000"/>
          <w:kern w:val="22"/>
          <w:sz w:val="24"/>
          <w:lang w:val="en-US" w:eastAsia="zh-CN"/>
        </w:rPr>
        <w:t>项目</w:t>
      </w:r>
      <w:r w:rsidRPr="00BF0DEA">
        <w:rPr>
          <w:rFonts w:eastAsia="宋体"/>
          <w:noProof/>
          <w:color w:val="000000"/>
          <w:kern w:val="22"/>
          <w:sz w:val="24"/>
          <w:lang w:val="en-US" w:eastAsia="zh-CN"/>
        </w:rPr>
        <w:t>15</w:t>
      </w:r>
      <w:r w:rsidRPr="00BF0DEA">
        <w:rPr>
          <w:rFonts w:eastAsia="宋体"/>
          <w:noProof/>
          <w:color w:val="000000"/>
          <w:kern w:val="22"/>
          <w:sz w:val="24"/>
          <w:lang w:val="en-US" w:eastAsia="zh-CN"/>
        </w:rPr>
        <w:t>。工作组在审议该项目时收到关于该事项的决定草案，该草案是以执行问题附属机构的第</w:t>
      </w:r>
      <w:r w:rsidRPr="00BF0DEA">
        <w:rPr>
          <w:rFonts w:eastAsia="宋体"/>
          <w:noProof/>
          <w:color w:val="000000"/>
          <w:kern w:val="22"/>
          <w:sz w:val="24"/>
          <w:lang w:val="en-US" w:eastAsia="zh-CN"/>
        </w:rPr>
        <w:t xml:space="preserve"> 3/16 </w:t>
      </w:r>
      <w:r w:rsidRPr="00BF0DEA">
        <w:rPr>
          <w:rFonts w:eastAsia="宋体"/>
          <w:noProof/>
          <w:color w:val="000000"/>
          <w:kern w:val="22"/>
          <w:sz w:val="24"/>
          <w:lang w:val="en-US" w:eastAsia="zh-CN"/>
        </w:rPr>
        <w:t>号建议为基础，载于决定草案汇编</w:t>
      </w:r>
      <w:r w:rsidR="007A1217">
        <w:rPr>
          <w:rFonts w:eastAsia="宋体"/>
          <w:noProof/>
          <w:color w:val="000000"/>
          <w:kern w:val="22"/>
          <w:sz w:val="24"/>
          <w:lang w:val="en-US" w:eastAsia="zh-CN"/>
        </w:rPr>
        <w:t>（</w:t>
      </w:r>
      <w:r w:rsidRPr="00BF0DEA">
        <w:rPr>
          <w:rFonts w:eastAsia="宋体"/>
          <w:noProof/>
          <w:color w:val="000000"/>
          <w:kern w:val="22"/>
          <w:sz w:val="24"/>
          <w:lang w:val="en-US" w:eastAsia="zh-CN"/>
        </w:rPr>
        <w:t>CBD/NP/MOP/4/1/Add.5</w:t>
      </w:r>
      <w:r w:rsidR="007A1217">
        <w:rPr>
          <w:rFonts w:eastAsia="宋体"/>
          <w:noProof/>
          <w:color w:val="000000"/>
          <w:kern w:val="22"/>
          <w:sz w:val="24"/>
          <w:lang w:val="en-US" w:eastAsia="zh-CN"/>
        </w:rPr>
        <w:t>）</w:t>
      </w:r>
      <w:r w:rsidRPr="00BF0DEA">
        <w:rPr>
          <w:rFonts w:eastAsia="宋体"/>
          <w:noProof/>
          <w:color w:val="000000"/>
          <w:kern w:val="22"/>
          <w:sz w:val="24"/>
          <w:lang w:val="en-US" w:eastAsia="zh-CN"/>
        </w:rPr>
        <w:t>。</w:t>
      </w:r>
    </w:p>
    <w:p w14:paraId="64F00B90" w14:textId="7EBEA265" w:rsidR="00FD4BA7" w:rsidRPr="00BF0DEA" w:rsidRDefault="00FD4BA7" w:rsidP="00DA0D36">
      <w:pPr>
        <w:numPr>
          <w:ilvl w:val="0"/>
          <w:numId w:val="20"/>
        </w:numPr>
        <w:tabs>
          <w:tab w:val="clear" w:pos="720"/>
        </w:tabs>
        <w:spacing w:after="120"/>
        <w:rPr>
          <w:rFonts w:eastAsia="宋体"/>
          <w:sz w:val="24"/>
          <w:lang w:val="en-US" w:eastAsia="zh-CN"/>
        </w:rPr>
      </w:pPr>
      <w:r w:rsidRPr="00BF0DEA">
        <w:rPr>
          <w:rFonts w:eastAsia="宋体"/>
          <w:noProof/>
          <w:sz w:val="24"/>
          <w:lang w:val="en-US" w:eastAsia="zh-CN"/>
        </w:rPr>
        <w:lastRenderedPageBreak/>
        <w:t>巴西、中国、欧洲联盟</w:t>
      </w:r>
      <w:r w:rsidR="003656D5">
        <w:rPr>
          <w:rFonts w:eastAsia="宋体"/>
          <w:noProof/>
          <w:sz w:val="24"/>
          <w:lang w:val="en-US" w:eastAsia="zh-CN"/>
        </w:rPr>
        <w:t>及其</w:t>
      </w:r>
      <w:r w:rsidR="003656D5">
        <w:rPr>
          <w:rFonts w:eastAsia="宋体"/>
          <w:noProof/>
          <w:sz w:val="24"/>
          <w:lang w:val="en-US" w:eastAsia="zh-CN"/>
        </w:rPr>
        <w:t>27</w:t>
      </w:r>
      <w:r w:rsidR="003656D5">
        <w:rPr>
          <w:rFonts w:eastAsia="宋体"/>
          <w:noProof/>
          <w:sz w:val="24"/>
          <w:lang w:val="en-US" w:eastAsia="zh-CN"/>
        </w:rPr>
        <w:t>个成员国</w:t>
      </w:r>
      <w:r w:rsidRPr="00BF0DEA">
        <w:rPr>
          <w:rFonts w:eastAsia="宋体"/>
          <w:noProof/>
          <w:sz w:val="24"/>
          <w:lang w:val="en-US" w:eastAsia="zh-CN"/>
        </w:rPr>
        <w:t>、日本、墨西哥、纳米比亚、挪威、大韩民国、瑞士</w:t>
      </w:r>
      <w:r w:rsidR="004C3949">
        <w:rPr>
          <w:rFonts w:eastAsia="宋体" w:hint="eastAsia"/>
          <w:noProof/>
          <w:sz w:val="24"/>
          <w:lang w:val="en-US" w:eastAsia="zh-CN"/>
        </w:rPr>
        <w:t>、</w:t>
      </w:r>
      <w:r w:rsidRPr="00BF0DEA">
        <w:rPr>
          <w:rFonts w:eastAsia="宋体"/>
          <w:noProof/>
          <w:sz w:val="24"/>
          <w:lang w:val="en-US" w:eastAsia="zh-CN"/>
        </w:rPr>
        <w:t>联合王国的代表</w:t>
      </w:r>
      <w:r w:rsidR="00A101AF">
        <w:rPr>
          <w:rFonts w:eastAsia="宋体"/>
          <w:noProof/>
          <w:sz w:val="24"/>
          <w:lang w:val="en-US" w:eastAsia="zh-CN"/>
        </w:rPr>
        <w:t>发了言</w:t>
      </w:r>
      <w:r w:rsidRPr="00BF0DEA">
        <w:rPr>
          <w:rFonts w:eastAsia="宋体"/>
          <w:noProof/>
          <w:sz w:val="24"/>
          <w:lang w:val="en-US" w:eastAsia="zh-CN"/>
        </w:rPr>
        <w:t>。</w:t>
      </w:r>
    </w:p>
    <w:p w14:paraId="67F889EC" w14:textId="04A31894" w:rsidR="00FD4BA7" w:rsidRDefault="00FD4BA7" w:rsidP="00DA0D36">
      <w:pPr>
        <w:numPr>
          <w:ilvl w:val="0"/>
          <w:numId w:val="20"/>
        </w:numPr>
        <w:tabs>
          <w:tab w:val="clear" w:pos="720"/>
        </w:tabs>
        <w:spacing w:after="120"/>
        <w:rPr>
          <w:rFonts w:eastAsia="宋体"/>
          <w:sz w:val="24"/>
          <w:lang w:val="en-US" w:eastAsia="zh-CN"/>
        </w:rPr>
      </w:pPr>
      <w:r w:rsidRPr="00007177">
        <w:rPr>
          <w:rFonts w:eastAsia="宋体"/>
          <w:noProof/>
          <w:sz w:val="24"/>
          <w:lang w:val="en-US" w:eastAsia="zh-CN"/>
        </w:rPr>
        <w:t>工作组商定成立一个由发言的代表组成</w:t>
      </w:r>
      <w:r w:rsidR="00007177" w:rsidRPr="00007177">
        <w:rPr>
          <w:rFonts w:eastAsia="宋体" w:hint="eastAsia"/>
          <w:noProof/>
          <w:sz w:val="24"/>
          <w:lang w:val="en-US" w:eastAsia="zh-CN"/>
        </w:rPr>
        <w:t>、由</w:t>
      </w:r>
      <w:proofErr w:type="spellStart"/>
      <w:r w:rsidR="00007177">
        <w:rPr>
          <w:lang w:eastAsia="zh-CN"/>
        </w:rPr>
        <w:t>Mery</w:t>
      </w:r>
      <w:proofErr w:type="spellEnd"/>
      <w:r w:rsidR="00007177">
        <w:rPr>
          <w:lang w:eastAsia="zh-CN"/>
        </w:rPr>
        <w:t xml:space="preserve"> </w:t>
      </w:r>
      <w:proofErr w:type="spellStart"/>
      <w:r w:rsidR="00007177">
        <w:rPr>
          <w:lang w:eastAsia="zh-CN"/>
        </w:rPr>
        <w:t>Ciacci</w:t>
      </w:r>
      <w:proofErr w:type="spellEnd"/>
      <w:r w:rsidR="00007177">
        <w:rPr>
          <w:lang w:eastAsia="zh-CN"/>
        </w:rPr>
        <w:t xml:space="preserve"> </w:t>
      </w:r>
      <w:r w:rsidR="007A1217">
        <w:rPr>
          <w:rFonts w:ascii="宋体" w:eastAsia="宋体" w:hAnsi="宋体" w:cs="宋体" w:hint="eastAsia"/>
          <w:lang w:eastAsia="zh-CN"/>
        </w:rPr>
        <w:t>（</w:t>
      </w:r>
      <w:r w:rsidR="001307F5">
        <w:rPr>
          <w:rFonts w:ascii="宋体" w:eastAsia="宋体" w:hAnsi="宋体" w:hint="eastAsia"/>
          <w:lang w:eastAsia="zh-CN"/>
        </w:rPr>
        <w:t>欧洲联盟</w:t>
      </w:r>
      <w:r w:rsidR="007A1217">
        <w:rPr>
          <w:rFonts w:ascii="宋体" w:eastAsia="宋体" w:hAnsi="宋体" w:cs="宋体" w:hint="eastAsia"/>
          <w:lang w:eastAsia="zh-CN"/>
        </w:rPr>
        <w:t>）</w:t>
      </w:r>
      <w:r w:rsidR="00007177" w:rsidRPr="00007177">
        <w:rPr>
          <w:rFonts w:ascii="宋体" w:eastAsia="宋体" w:hAnsi="宋体" w:hint="eastAsia"/>
          <w:lang w:eastAsia="zh-CN"/>
        </w:rPr>
        <w:t>和</w:t>
      </w:r>
      <w:r w:rsidR="00007177">
        <w:rPr>
          <w:lang w:eastAsia="zh-CN"/>
        </w:rPr>
        <w:t xml:space="preserve">Patience </w:t>
      </w:r>
      <w:proofErr w:type="spellStart"/>
      <w:r w:rsidR="00007177">
        <w:rPr>
          <w:lang w:eastAsia="zh-CN"/>
        </w:rPr>
        <w:t>Gandiwa</w:t>
      </w:r>
      <w:proofErr w:type="spellEnd"/>
      <w:r w:rsidR="00007177">
        <w:rPr>
          <w:lang w:eastAsia="zh-CN"/>
        </w:rPr>
        <w:t xml:space="preserve"> </w:t>
      </w:r>
      <w:r w:rsidR="007A1217">
        <w:rPr>
          <w:rFonts w:ascii="宋体" w:eastAsia="宋体" w:hAnsi="宋体" w:cs="宋体" w:hint="eastAsia"/>
          <w:lang w:eastAsia="zh-CN"/>
        </w:rPr>
        <w:t>（</w:t>
      </w:r>
      <w:r w:rsidR="00007177" w:rsidRPr="00007177">
        <w:rPr>
          <w:rFonts w:ascii="宋体" w:eastAsia="宋体" w:hAnsi="宋体" w:hint="eastAsia"/>
          <w:lang w:eastAsia="zh-CN"/>
        </w:rPr>
        <w:t>津巴布韦</w:t>
      </w:r>
      <w:r w:rsidR="007A1217">
        <w:rPr>
          <w:rFonts w:ascii="宋体" w:eastAsia="宋体" w:hAnsi="宋体" w:cs="宋体" w:hint="eastAsia"/>
          <w:lang w:eastAsia="zh-CN"/>
        </w:rPr>
        <w:t>）</w:t>
      </w:r>
      <w:r w:rsidR="00007177" w:rsidRPr="00007177">
        <w:rPr>
          <w:rFonts w:ascii="宋体" w:eastAsia="宋体" w:hAnsi="宋体" w:hint="eastAsia"/>
          <w:lang w:eastAsia="zh-CN"/>
        </w:rPr>
        <w:t>共同主持</w:t>
      </w:r>
      <w:r w:rsidRPr="00007177">
        <w:rPr>
          <w:rFonts w:eastAsia="宋体"/>
          <w:noProof/>
          <w:sz w:val="24"/>
          <w:lang w:val="en-US" w:eastAsia="zh-CN"/>
        </w:rPr>
        <w:t>的主席之友小组</w:t>
      </w:r>
      <w:r w:rsidR="00210801">
        <w:rPr>
          <w:rFonts w:eastAsia="宋体" w:hint="eastAsia"/>
          <w:noProof/>
          <w:sz w:val="24"/>
          <w:lang w:val="en-US" w:eastAsia="zh-CN"/>
        </w:rPr>
        <w:t>以及其他缔约方</w:t>
      </w:r>
      <w:r w:rsidR="00007177" w:rsidRPr="00007177">
        <w:rPr>
          <w:rFonts w:eastAsia="宋体" w:hint="eastAsia"/>
          <w:noProof/>
          <w:sz w:val="24"/>
          <w:lang w:val="en-US" w:eastAsia="zh-CN"/>
        </w:rPr>
        <w:t>讨论此事</w:t>
      </w:r>
      <w:r w:rsidRPr="00007177">
        <w:rPr>
          <w:rFonts w:eastAsia="宋体"/>
          <w:noProof/>
          <w:sz w:val="24"/>
          <w:lang w:val="en-US" w:eastAsia="zh-CN"/>
        </w:rPr>
        <w:t>。</w:t>
      </w:r>
    </w:p>
    <w:p w14:paraId="44D0112E" w14:textId="39AB0D1D" w:rsidR="001E4846" w:rsidRPr="001E4846" w:rsidRDefault="001E4846" w:rsidP="004C3949">
      <w:pPr>
        <w:numPr>
          <w:ilvl w:val="0"/>
          <w:numId w:val="20"/>
        </w:numPr>
        <w:tabs>
          <w:tab w:val="clear" w:pos="720"/>
        </w:tabs>
        <w:spacing w:after="120"/>
        <w:rPr>
          <w:rFonts w:eastAsia="宋体"/>
          <w:sz w:val="24"/>
          <w:lang w:val="en-US" w:eastAsia="zh-CN"/>
        </w:rPr>
      </w:pPr>
      <w:r w:rsidRPr="001E4846">
        <w:rPr>
          <w:rFonts w:eastAsia="宋体"/>
          <w:sz w:val="24"/>
          <w:lang w:val="en-US" w:eastAsia="zh-CN"/>
        </w:rPr>
        <w:t>12</w:t>
      </w:r>
      <w:r w:rsidRPr="001E4846">
        <w:rPr>
          <w:rFonts w:eastAsia="宋体" w:hint="eastAsia"/>
          <w:sz w:val="24"/>
          <w:lang w:val="en-US" w:eastAsia="zh-CN"/>
        </w:rPr>
        <w:t>月</w:t>
      </w:r>
      <w:r w:rsidRPr="001E4846">
        <w:rPr>
          <w:rFonts w:eastAsia="宋体"/>
          <w:sz w:val="24"/>
          <w:lang w:val="en-US" w:eastAsia="zh-CN"/>
        </w:rPr>
        <w:t>16</w:t>
      </w:r>
      <w:r w:rsidRPr="001E4846">
        <w:rPr>
          <w:rFonts w:eastAsia="宋体" w:hint="eastAsia"/>
          <w:sz w:val="24"/>
          <w:lang w:val="en-US" w:eastAsia="zh-CN"/>
        </w:rPr>
        <w:t>日</w:t>
      </w:r>
      <w:r w:rsidR="00D33A54">
        <w:rPr>
          <w:rFonts w:eastAsia="宋体" w:hint="eastAsia"/>
          <w:noProof/>
          <w:sz w:val="24"/>
          <w:lang w:val="en-US" w:eastAsia="zh-CN"/>
        </w:rPr>
        <w:t>工作组</w:t>
      </w:r>
      <w:r w:rsidRPr="001E4846">
        <w:rPr>
          <w:rFonts w:eastAsia="宋体" w:hint="eastAsia"/>
          <w:sz w:val="24"/>
          <w:lang w:val="en-US" w:eastAsia="zh-CN"/>
        </w:rPr>
        <w:t>第</w:t>
      </w:r>
      <w:r>
        <w:rPr>
          <w:rFonts w:eastAsia="宋体" w:hint="eastAsia"/>
          <w:sz w:val="24"/>
          <w:lang w:val="en-US" w:eastAsia="zh-CN"/>
        </w:rPr>
        <w:t>9</w:t>
      </w:r>
      <w:r w:rsidRPr="001E4846">
        <w:rPr>
          <w:rFonts w:eastAsia="宋体" w:hint="eastAsia"/>
          <w:sz w:val="24"/>
          <w:lang w:val="en-US" w:eastAsia="zh-CN"/>
        </w:rPr>
        <w:t>次会议听取了主席之友小组共同主持人的报告，该小组未能解决悬而未决的问题。</w:t>
      </w:r>
    </w:p>
    <w:p w14:paraId="7D2FE182" w14:textId="42F0F563" w:rsidR="001E4846" w:rsidRPr="001E4846" w:rsidRDefault="001E4846" w:rsidP="004C3949">
      <w:pPr>
        <w:numPr>
          <w:ilvl w:val="0"/>
          <w:numId w:val="20"/>
        </w:numPr>
        <w:tabs>
          <w:tab w:val="clear" w:pos="720"/>
        </w:tabs>
        <w:spacing w:after="120"/>
        <w:rPr>
          <w:rFonts w:eastAsia="宋体"/>
          <w:noProof/>
          <w:sz w:val="24"/>
          <w:lang w:val="en-US" w:eastAsia="zh-CN"/>
        </w:rPr>
      </w:pPr>
      <w:r w:rsidRPr="001E4846">
        <w:rPr>
          <w:rFonts w:eastAsia="宋体" w:hint="eastAsia"/>
          <w:noProof/>
          <w:sz w:val="24"/>
          <w:lang w:val="en-US" w:eastAsia="zh-CN"/>
        </w:rPr>
        <w:t>阿根廷、多民族玻利维亚国、巴西、埃塞俄比亚</w:t>
      </w:r>
      <w:r w:rsidR="007A1217">
        <w:rPr>
          <w:rFonts w:eastAsia="宋体" w:hint="eastAsia"/>
          <w:noProof/>
          <w:sz w:val="24"/>
          <w:lang w:val="en-US" w:eastAsia="zh-CN"/>
        </w:rPr>
        <w:t>（</w:t>
      </w:r>
      <w:r w:rsidRPr="001E4846">
        <w:rPr>
          <w:rFonts w:eastAsia="宋体" w:hint="eastAsia"/>
          <w:noProof/>
          <w:sz w:val="24"/>
          <w:lang w:val="en-US" w:eastAsia="zh-CN"/>
        </w:rPr>
        <w:t>代表非洲国家</w:t>
      </w:r>
      <w:r w:rsidR="007A1217">
        <w:rPr>
          <w:rFonts w:eastAsia="宋体" w:hint="eastAsia"/>
          <w:noProof/>
          <w:sz w:val="24"/>
          <w:lang w:val="en-US" w:eastAsia="zh-CN"/>
        </w:rPr>
        <w:t>）</w:t>
      </w:r>
      <w:r w:rsidRPr="001E4846">
        <w:rPr>
          <w:rFonts w:eastAsia="宋体" w:hint="eastAsia"/>
          <w:noProof/>
          <w:sz w:val="24"/>
          <w:lang w:val="en-US" w:eastAsia="zh-CN"/>
        </w:rPr>
        <w:t>、欧洲联盟</w:t>
      </w:r>
      <w:r w:rsidR="003656D5">
        <w:rPr>
          <w:rFonts w:eastAsia="宋体" w:hint="eastAsia"/>
          <w:noProof/>
          <w:sz w:val="24"/>
          <w:lang w:val="en-US" w:eastAsia="zh-CN"/>
        </w:rPr>
        <w:t>及其</w:t>
      </w:r>
      <w:r w:rsidR="003656D5">
        <w:rPr>
          <w:rFonts w:eastAsia="宋体" w:hint="eastAsia"/>
          <w:noProof/>
          <w:sz w:val="24"/>
          <w:lang w:val="en-US" w:eastAsia="zh-CN"/>
        </w:rPr>
        <w:t>27</w:t>
      </w:r>
      <w:r w:rsidR="003656D5">
        <w:rPr>
          <w:rFonts w:eastAsia="宋体" w:hint="eastAsia"/>
          <w:noProof/>
          <w:sz w:val="24"/>
          <w:lang w:val="en-US" w:eastAsia="zh-CN"/>
        </w:rPr>
        <w:t>个成员国</w:t>
      </w:r>
      <w:r w:rsidRPr="001E4846">
        <w:rPr>
          <w:rFonts w:eastAsia="宋体" w:hint="eastAsia"/>
          <w:noProof/>
          <w:sz w:val="24"/>
          <w:lang w:val="en-US" w:eastAsia="zh-CN"/>
        </w:rPr>
        <w:t>、马拉维、马来西亚、墨西哥、纳米比亚、挪威、大韩民国、联合王国</w:t>
      </w:r>
      <w:r w:rsidR="004C3949">
        <w:rPr>
          <w:rFonts w:eastAsia="宋体" w:hint="eastAsia"/>
          <w:noProof/>
          <w:sz w:val="24"/>
          <w:lang w:val="en-US" w:eastAsia="zh-CN"/>
        </w:rPr>
        <w:t>、</w:t>
      </w:r>
      <w:r w:rsidRPr="001E4846">
        <w:rPr>
          <w:rFonts w:eastAsia="宋体" w:hint="eastAsia"/>
          <w:noProof/>
          <w:sz w:val="24"/>
          <w:lang w:val="en-US" w:eastAsia="zh-CN"/>
        </w:rPr>
        <w:t>乌拉圭的代表</w:t>
      </w:r>
      <w:r w:rsidR="00A101AF">
        <w:rPr>
          <w:rFonts w:eastAsia="宋体" w:hint="eastAsia"/>
          <w:noProof/>
          <w:sz w:val="24"/>
          <w:lang w:val="en-US" w:eastAsia="zh-CN"/>
        </w:rPr>
        <w:t>发了言</w:t>
      </w:r>
      <w:r w:rsidRPr="001E4846">
        <w:rPr>
          <w:rFonts w:eastAsia="宋体" w:hint="eastAsia"/>
          <w:noProof/>
          <w:sz w:val="24"/>
          <w:lang w:val="en-US" w:eastAsia="zh-CN"/>
        </w:rPr>
        <w:t>。</w:t>
      </w:r>
    </w:p>
    <w:p w14:paraId="30EB233A" w14:textId="42DCBB4C" w:rsidR="00210801" w:rsidRDefault="001E4846" w:rsidP="004C3949">
      <w:pPr>
        <w:numPr>
          <w:ilvl w:val="0"/>
          <w:numId w:val="20"/>
        </w:numPr>
        <w:tabs>
          <w:tab w:val="clear" w:pos="720"/>
        </w:tabs>
        <w:spacing w:after="120"/>
        <w:rPr>
          <w:rFonts w:eastAsia="宋体"/>
          <w:noProof/>
          <w:sz w:val="24"/>
          <w:lang w:val="en-US" w:eastAsia="zh-CN"/>
        </w:rPr>
      </w:pPr>
      <w:r w:rsidRPr="001E4846">
        <w:rPr>
          <w:rFonts w:eastAsia="宋体" w:hint="eastAsia"/>
          <w:noProof/>
          <w:sz w:val="24"/>
          <w:lang w:val="en-US" w:eastAsia="zh-CN"/>
        </w:rPr>
        <w:t>工作组商定，</w:t>
      </w:r>
      <w:r w:rsidR="00B05D28">
        <w:rPr>
          <w:rFonts w:eastAsia="宋体" w:hint="eastAsia"/>
          <w:noProof/>
          <w:sz w:val="24"/>
          <w:lang w:val="en-US" w:eastAsia="zh-CN"/>
        </w:rPr>
        <w:t>由</w:t>
      </w:r>
      <w:r w:rsidRPr="001E4846">
        <w:rPr>
          <w:rFonts w:eastAsia="宋体" w:hint="eastAsia"/>
          <w:noProof/>
          <w:sz w:val="24"/>
          <w:lang w:val="en-US" w:eastAsia="zh-CN"/>
        </w:rPr>
        <w:t>主席</w:t>
      </w:r>
      <w:r w:rsidR="00B05D28">
        <w:rPr>
          <w:rFonts w:eastAsia="宋体" w:hint="eastAsia"/>
          <w:noProof/>
          <w:sz w:val="24"/>
          <w:lang w:val="en-US" w:eastAsia="zh-CN"/>
        </w:rPr>
        <w:t>拟</w:t>
      </w:r>
      <w:r w:rsidR="00027177">
        <w:rPr>
          <w:rFonts w:eastAsia="宋体" w:hint="eastAsia"/>
          <w:noProof/>
          <w:sz w:val="24"/>
          <w:lang w:val="en-US" w:eastAsia="zh-CN"/>
        </w:rPr>
        <w:t>订</w:t>
      </w:r>
      <w:r w:rsidR="00B05D28">
        <w:rPr>
          <w:rFonts w:eastAsia="宋体" w:hint="eastAsia"/>
          <w:noProof/>
          <w:sz w:val="24"/>
          <w:lang w:val="en-US" w:eastAsia="zh-CN"/>
        </w:rPr>
        <w:t>一项</w:t>
      </w:r>
      <w:r w:rsidR="00027177">
        <w:rPr>
          <w:rFonts w:eastAsia="宋体" w:hint="eastAsia"/>
          <w:noProof/>
          <w:sz w:val="24"/>
          <w:lang w:val="en-US" w:eastAsia="zh-CN"/>
        </w:rPr>
        <w:t>新</w:t>
      </w:r>
      <w:r w:rsidRPr="001E4846">
        <w:rPr>
          <w:rFonts w:eastAsia="宋体" w:hint="eastAsia"/>
          <w:noProof/>
          <w:sz w:val="24"/>
          <w:lang w:val="en-US" w:eastAsia="zh-CN"/>
        </w:rPr>
        <w:t>决定草案供其审议。</w:t>
      </w:r>
    </w:p>
    <w:p w14:paraId="47B32A3B" w14:textId="21172F72" w:rsidR="008944AD" w:rsidRPr="00BF0DEA" w:rsidRDefault="003656D5" w:rsidP="004C3949">
      <w:pPr>
        <w:numPr>
          <w:ilvl w:val="0"/>
          <w:numId w:val="20"/>
        </w:numPr>
        <w:tabs>
          <w:tab w:val="clear" w:pos="720"/>
        </w:tabs>
        <w:spacing w:after="120"/>
        <w:rPr>
          <w:rFonts w:eastAsia="宋体"/>
          <w:sz w:val="24"/>
          <w:lang w:eastAsia="zh-CN"/>
        </w:rPr>
      </w:pPr>
      <w:r>
        <w:rPr>
          <w:rFonts w:eastAsia="宋体" w:hint="eastAsia"/>
          <w:noProof/>
          <w:sz w:val="24"/>
          <w:lang w:val="en-US" w:eastAsia="zh-CN"/>
        </w:rPr>
        <w:t>工作组在其</w:t>
      </w:r>
      <w:r>
        <w:rPr>
          <w:rFonts w:eastAsia="宋体"/>
          <w:noProof/>
          <w:sz w:val="24"/>
          <w:lang w:val="en-US" w:eastAsia="zh-CN"/>
        </w:rPr>
        <w:t>12</w:t>
      </w:r>
      <w:r>
        <w:rPr>
          <w:rFonts w:eastAsia="宋体" w:hint="eastAsia"/>
          <w:noProof/>
          <w:sz w:val="24"/>
          <w:lang w:val="en-US" w:eastAsia="zh-CN"/>
        </w:rPr>
        <w:t>月</w:t>
      </w:r>
      <w:r>
        <w:rPr>
          <w:rFonts w:eastAsia="宋体" w:hint="eastAsia"/>
          <w:noProof/>
          <w:sz w:val="24"/>
          <w:lang w:val="en-US" w:eastAsia="zh-CN"/>
        </w:rPr>
        <w:t>9</w:t>
      </w:r>
      <w:r>
        <w:rPr>
          <w:rFonts w:eastAsia="宋体" w:hint="eastAsia"/>
          <w:noProof/>
          <w:sz w:val="24"/>
          <w:lang w:val="en-US" w:eastAsia="zh-CN"/>
        </w:rPr>
        <w:t>日第十次会议上审议了主席提交的经修订的决定草案，并批准将其作为</w:t>
      </w:r>
      <w:r w:rsidRPr="003656D5">
        <w:rPr>
          <w:rFonts w:eastAsia="宋体"/>
          <w:noProof/>
          <w:sz w:val="24"/>
          <w:lang w:eastAsia="zh-CN"/>
        </w:rPr>
        <w:t>CBD/NP/MOP/4/L.9</w:t>
      </w:r>
      <w:r>
        <w:rPr>
          <w:rFonts w:eastAsia="宋体" w:hint="eastAsia"/>
          <w:noProof/>
          <w:sz w:val="24"/>
          <w:lang w:eastAsia="zh-CN"/>
        </w:rPr>
        <w:t>号决定草案送交全体会议。</w:t>
      </w:r>
    </w:p>
    <w:p w14:paraId="3F68022F" w14:textId="40685579" w:rsidR="00BD7EC3" w:rsidRPr="00BF0DEA" w:rsidRDefault="00FD4BA7" w:rsidP="00DA0D36">
      <w:pPr>
        <w:pStyle w:val="Heading2"/>
        <w:suppressLineNumbers/>
        <w:shd w:val="clear" w:color="auto" w:fill="C6D9F1" w:themeFill="text2" w:themeFillTint="33"/>
        <w:tabs>
          <w:tab w:val="clear" w:pos="720"/>
        </w:tabs>
        <w:suppressAutoHyphens/>
        <w:kinsoku w:val="0"/>
        <w:overflowPunct w:val="0"/>
        <w:autoSpaceDE w:val="0"/>
        <w:autoSpaceDN w:val="0"/>
        <w:spacing w:before="240"/>
        <w:ind w:left="1985" w:hanging="1418"/>
        <w:rPr>
          <w:rFonts w:eastAsia="宋体"/>
          <w:i/>
          <w:iCs w:val="0"/>
          <w:snapToGrid w:val="0"/>
          <w:kern w:val="22"/>
          <w:sz w:val="24"/>
          <w:lang w:val="en-CA" w:eastAsia="zh-CN"/>
        </w:rPr>
      </w:pPr>
      <w:r w:rsidRPr="00BF0DEA">
        <w:rPr>
          <w:rFonts w:eastAsia="宋体"/>
          <w:bCs w:val="0"/>
          <w:noProof/>
          <w:kern w:val="22"/>
          <w:sz w:val="24"/>
          <w:lang w:val="en-CA" w:eastAsia="zh-CN"/>
        </w:rPr>
        <w:t>NP</w:t>
      </w:r>
      <w:r w:rsidRPr="00BF0DEA">
        <w:rPr>
          <w:rFonts w:eastAsia="宋体"/>
          <w:bCs w:val="0"/>
          <w:noProof/>
          <w:kern w:val="22"/>
          <w:sz w:val="24"/>
          <w:lang w:val="en-CA" w:eastAsia="zh-CN"/>
        </w:rPr>
        <w:t>项目</w:t>
      </w:r>
      <w:r w:rsidRPr="00BF0DEA">
        <w:rPr>
          <w:rFonts w:eastAsia="宋体"/>
          <w:bCs w:val="0"/>
          <w:noProof/>
          <w:kern w:val="22"/>
          <w:sz w:val="24"/>
          <w:lang w:val="en-CA" w:eastAsia="zh-CN"/>
        </w:rPr>
        <w:t xml:space="preserve">16.  </w:t>
      </w:r>
      <w:r w:rsidRPr="00BF0DEA">
        <w:rPr>
          <w:rFonts w:eastAsia="宋体"/>
          <w:bCs w:val="0"/>
          <w:noProof/>
          <w:kern w:val="22"/>
          <w:sz w:val="24"/>
          <w:lang w:val="en-CA" w:eastAsia="zh-CN"/>
        </w:rPr>
        <w:t>全球多边惠益分享机制</w:t>
      </w:r>
      <w:r w:rsidR="007A1217">
        <w:rPr>
          <w:rFonts w:eastAsia="宋体"/>
          <w:bCs w:val="0"/>
          <w:noProof/>
          <w:kern w:val="22"/>
          <w:sz w:val="24"/>
          <w:lang w:val="en-CA" w:eastAsia="zh-CN"/>
        </w:rPr>
        <w:t>（</w:t>
      </w:r>
      <w:r w:rsidRPr="00BF0DEA">
        <w:rPr>
          <w:rFonts w:eastAsia="宋体"/>
          <w:bCs w:val="0"/>
          <w:noProof/>
          <w:kern w:val="22"/>
          <w:sz w:val="24"/>
          <w:lang w:val="en-CA" w:eastAsia="zh-CN"/>
        </w:rPr>
        <w:t>第</w:t>
      </w:r>
      <w:r w:rsidRPr="00BF0DEA">
        <w:rPr>
          <w:rFonts w:eastAsia="宋体"/>
          <w:bCs w:val="0"/>
          <w:noProof/>
          <w:kern w:val="22"/>
          <w:sz w:val="24"/>
          <w:lang w:val="en-CA" w:eastAsia="zh-CN"/>
        </w:rPr>
        <w:t>10</w:t>
      </w:r>
      <w:r w:rsidRPr="00BF0DEA">
        <w:rPr>
          <w:rFonts w:eastAsia="宋体"/>
          <w:bCs w:val="0"/>
          <w:noProof/>
          <w:kern w:val="22"/>
          <w:sz w:val="24"/>
          <w:lang w:val="en-CA" w:eastAsia="zh-CN"/>
        </w:rPr>
        <w:t>条</w:t>
      </w:r>
      <w:r w:rsidR="007A1217">
        <w:rPr>
          <w:rFonts w:eastAsia="宋体"/>
          <w:bCs w:val="0"/>
          <w:noProof/>
          <w:kern w:val="22"/>
          <w:sz w:val="24"/>
          <w:lang w:val="en-CA" w:eastAsia="zh-CN"/>
        </w:rPr>
        <w:t>）</w:t>
      </w:r>
    </w:p>
    <w:p w14:paraId="14289C5E" w14:textId="13B34044" w:rsidR="00FD4BA7" w:rsidRPr="00273A8F" w:rsidRDefault="00FD4BA7" w:rsidP="004C3949">
      <w:pPr>
        <w:numPr>
          <w:ilvl w:val="0"/>
          <w:numId w:val="20"/>
        </w:numPr>
        <w:tabs>
          <w:tab w:val="clear" w:pos="720"/>
        </w:tabs>
        <w:spacing w:after="120"/>
        <w:rPr>
          <w:rFonts w:eastAsia="宋体"/>
          <w:sz w:val="24"/>
          <w:lang w:eastAsia="zh-CN"/>
        </w:rPr>
      </w:pPr>
      <w:r w:rsidRPr="004C3949">
        <w:rPr>
          <w:rFonts w:eastAsia="宋体"/>
          <w:noProof/>
          <w:sz w:val="24"/>
          <w:lang w:val="en-US" w:eastAsia="zh-CN"/>
        </w:rPr>
        <w:t>12</w:t>
      </w:r>
      <w:r w:rsidRPr="004C3949">
        <w:rPr>
          <w:rFonts w:eastAsia="宋体"/>
          <w:noProof/>
          <w:sz w:val="24"/>
          <w:lang w:val="en-US" w:eastAsia="zh-CN"/>
        </w:rPr>
        <w:t>月</w:t>
      </w:r>
      <w:r w:rsidRPr="004C3949">
        <w:rPr>
          <w:rFonts w:eastAsia="宋体"/>
          <w:noProof/>
          <w:sz w:val="24"/>
          <w:lang w:val="en-US" w:eastAsia="zh-CN"/>
        </w:rPr>
        <w:t>8</w:t>
      </w:r>
      <w:r w:rsidRPr="004C3949">
        <w:rPr>
          <w:rFonts w:eastAsia="宋体"/>
          <w:noProof/>
          <w:sz w:val="24"/>
          <w:lang w:val="en-US" w:eastAsia="zh-CN"/>
        </w:rPr>
        <w:t>日</w:t>
      </w:r>
      <w:r w:rsidR="0061190B" w:rsidRPr="004C3949">
        <w:rPr>
          <w:rFonts w:eastAsia="宋体"/>
          <w:noProof/>
          <w:sz w:val="24"/>
          <w:lang w:val="en-US" w:eastAsia="zh-CN"/>
        </w:rPr>
        <w:t>第二工作组</w:t>
      </w:r>
      <w:r w:rsidRPr="004C3949">
        <w:rPr>
          <w:rFonts w:eastAsia="宋体"/>
          <w:noProof/>
          <w:sz w:val="24"/>
          <w:lang w:val="en-US" w:eastAsia="zh-CN"/>
        </w:rPr>
        <w:t>第</w:t>
      </w:r>
      <w:r w:rsidRPr="004C3949">
        <w:rPr>
          <w:rFonts w:eastAsia="宋体"/>
          <w:noProof/>
          <w:sz w:val="24"/>
          <w:lang w:val="en-US" w:eastAsia="zh-CN"/>
        </w:rPr>
        <w:t>3</w:t>
      </w:r>
      <w:r w:rsidRPr="004C3949">
        <w:rPr>
          <w:rFonts w:eastAsia="宋体"/>
          <w:noProof/>
          <w:sz w:val="24"/>
          <w:lang w:val="en-US" w:eastAsia="zh-CN"/>
        </w:rPr>
        <w:t>次会议审议了</w:t>
      </w:r>
      <w:r w:rsidRPr="004C3949">
        <w:rPr>
          <w:rFonts w:eastAsia="宋体"/>
          <w:noProof/>
          <w:sz w:val="24"/>
          <w:lang w:val="en-US" w:eastAsia="zh-CN"/>
        </w:rPr>
        <w:t>NP</w:t>
      </w:r>
      <w:r w:rsidRPr="004C3949">
        <w:rPr>
          <w:rFonts w:eastAsia="宋体"/>
          <w:noProof/>
          <w:sz w:val="24"/>
          <w:lang w:val="en-US" w:eastAsia="zh-CN"/>
        </w:rPr>
        <w:t>项目</w:t>
      </w:r>
      <w:r w:rsidRPr="004C3949">
        <w:rPr>
          <w:rFonts w:eastAsia="宋体"/>
          <w:noProof/>
          <w:sz w:val="24"/>
          <w:lang w:val="en-US" w:eastAsia="zh-CN"/>
        </w:rPr>
        <w:t>16</w:t>
      </w:r>
      <w:r w:rsidRPr="004C3949">
        <w:rPr>
          <w:rFonts w:eastAsia="宋体"/>
          <w:noProof/>
          <w:sz w:val="24"/>
          <w:lang w:val="en-US" w:eastAsia="zh-CN"/>
        </w:rPr>
        <w:t>。审议这一项目时，工作组收到了一项关于此事项的决定草案，决定草案基于执行问题附属机构第</w:t>
      </w:r>
      <w:r w:rsidRPr="004C3949">
        <w:rPr>
          <w:rFonts w:eastAsia="宋体"/>
          <w:noProof/>
          <w:sz w:val="24"/>
          <w:lang w:val="en-US" w:eastAsia="zh-CN"/>
        </w:rPr>
        <w:t>3/17</w:t>
      </w:r>
      <w:r w:rsidRPr="004C3949">
        <w:rPr>
          <w:rFonts w:eastAsia="宋体"/>
          <w:noProof/>
          <w:sz w:val="24"/>
          <w:lang w:val="en-US" w:eastAsia="zh-CN"/>
        </w:rPr>
        <w:t>号建议，载于决定草案汇编</w:t>
      </w:r>
      <w:r w:rsidR="007A1217">
        <w:rPr>
          <w:rFonts w:eastAsia="宋体"/>
          <w:noProof/>
          <w:sz w:val="24"/>
          <w:lang w:val="en-US" w:eastAsia="zh-CN"/>
        </w:rPr>
        <w:t>（</w:t>
      </w:r>
      <w:r w:rsidRPr="004C3949">
        <w:rPr>
          <w:rFonts w:eastAsia="宋体"/>
          <w:noProof/>
          <w:sz w:val="24"/>
          <w:lang w:val="en-US" w:eastAsia="zh-CN"/>
        </w:rPr>
        <w:t>CBD/NP/MOP/4/1/Add.5</w:t>
      </w:r>
      <w:r w:rsidR="007A1217">
        <w:rPr>
          <w:rFonts w:eastAsia="宋体"/>
          <w:noProof/>
          <w:sz w:val="24"/>
          <w:lang w:val="en-US" w:eastAsia="zh-CN"/>
        </w:rPr>
        <w:t>）</w:t>
      </w:r>
      <w:r w:rsidRPr="004C3949">
        <w:rPr>
          <w:rFonts w:eastAsia="宋体"/>
          <w:noProof/>
          <w:sz w:val="24"/>
          <w:lang w:val="en-US" w:eastAsia="zh-CN"/>
        </w:rPr>
        <w:t>。</w:t>
      </w:r>
    </w:p>
    <w:p w14:paraId="75038D13" w14:textId="77777777" w:rsidR="00FD4BA7" w:rsidRPr="00BF0DEA" w:rsidRDefault="00FD4BA7" w:rsidP="00DA0D36">
      <w:pPr>
        <w:pStyle w:val="Para1"/>
        <w:tabs>
          <w:tab w:val="clear" w:pos="720"/>
        </w:tabs>
        <w:rPr>
          <w:rFonts w:eastAsia="宋体"/>
          <w:sz w:val="24"/>
          <w:szCs w:val="24"/>
          <w:lang w:eastAsia="zh-CN"/>
        </w:rPr>
      </w:pPr>
      <w:r w:rsidRPr="00BF0DEA">
        <w:rPr>
          <w:rFonts w:eastAsia="宋体"/>
          <w:sz w:val="24"/>
          <w:szCs w:val="24"/>
          <w:lang w:eastAsia="zh-CN"/>
        </w:rPr>
        <w:t>工作组商定推迟审议本议程项目，直到对其他相关议程项目的讨论取得进展。</w:t>
      </w:r>
    </w:p>
    <w:p w14:paraId="24480452" w14:textId="0BFF3096" w:rsidR="008944AD" w:rsidRPr="00BF0DEA" w:rsidRDefault="003656D5" w:rsidP="00DA0D36">
      <w:pPr>
        <w:pStyle w:val="Para1"/>
        <w:tabs>
          <w:tab w:val="clear" w:pos="720"/>
        </w:tabs>
        <w:rPr>
          <w:rFonts w:eastAsia="宋体"/>
          <w:sz w:val="24"/>
          <w:szCs w:val="24"/>
          <w:lang w:eastAsia="zh-CN"/>
        </w:rPr>
      </w:pPr>
      <w:r w:rsidRPr="003656D5">
        <w:rPr>
          <w:rFonts w:eastAsia="宋体"/>
          <w:sz w:val="24"/>
          <w:szCs w:val="24"/>
          <w:lang w:val="en-GB" w:eastAsia="zh-CN"/>
        </w:rPr>
        <w:t>工作组在其</w:t>
      </w:r>
      <w:r w:rsidRPr="003656D5">
        <w:rPr>
          <w:rFonts w:eastAsia="宋体"/>
          <w:sz w:val="24"/>
          <w:szCs w:val="24"/>
          <w:lang w:val="en-GB" w:eastAsia="zh-CN"/>
        </w:rPr>
        <w:t>12</w:t>
      </w:r>
      <w:r w:rsidRPr="003656D5">
        <w:rPr>
          <w:rFonts w:eastAsia="宋体" w:hint="eastAsia"/>
          <w:sz w:val="24"/>
          <w:szCs w:val="24"/>
          <w:lang w:val="en-GB" w:eastAsia="zh-CN"/>
        </w:rPr>
        <w:t>月</w:t>
      </w:r>
      <w:r w:rsidRPr="003656D5">
        <w:rPr>
          <w:rFonts w:eastAsia="宋体" w:hint="eastAsia"/>
          <w:sz w:val="24"/>
          <w:szCs w:val="24"/>
          <w:lang w:val="en-GB" w:eastAsia="zh-CN"/>
        </w:rPr>
        <w:t>9</w:t>
      </w:r>
      <w:r w:rsidRPr="003656D5">
        <w:rPr>
          <w:rFonts w:eastAsia="宋体" w:hint="eastAsia"/>
          <w:sz w:val="24"/>
          <w:szCs w:val="24"/>
          <w:lang w:val="en-GB" w:eastAsia="zh-CN"/>
        </w:rPr>
        <w:t>日第十次会议上审议了主席提交的决定草案，并批准将其作为</w:t>
      </w:r>
      <w:r w:rsidRPr="003656D5">
        <w:rPr>
          <w:rFonts w:eastAsia="宋体"/>
          <w:sz w:val="24"/>
          <w:szCs w:val="24"/>
          <w:lang w:val="en-GB" w:eastAsia="zh-CN"/>
        </w:rPr>
        <w:t>CBD/NP/MOP/4/L.</w:t>
      </w:r>
      <w:r>
        <w:rPr>
          <w:rFonts w:eastAsia="宋体"/>
          <w:sz w:val="24"/>
          <w:szCs w:val="24"/>
          <w:lang w:val="en-GB" w:eastAsia="zh-CN"/>
        </w:rPr>
        <w:t>10</w:t>
      </w:r>
      <w:r w:rsidRPr="003656D5">
        <w:rPr>
          <w:rFonts w:eastAsia="宋体"/>
          <w:sz w:val="24"/>
          <w:szCs w:val="24"/>
          <w:lang w:val="en-GB" w:eastAsia="zh-CN"/>
        </w:rPr>
        <w:t>号决定草案</w:t>
      </w:r>
      <w:r w:rsidRPr="003656D5">
        <w:rPr>
          <w:rFonts w:eastAsia="宋体" w:hint="eastAsia"/>
          <w:sz w:val="24"/>
          <w:szCs w:val="24"/>
          <w:lang w:val="en-GB" w:eastAsia="zh-CN"/>
        </w:rPr>
        <w:t>送</w:t>
      </w:r>
      <w:r w:rsidRPr="003656D5">
        <w:rPr>
          <w:rFonts w:eastAsia="宋体"/>
          <w:sz w:val="24"/>
          <w:szCs w:val="24"/>
          <w:lang w:val="en-GB" w:eastAsia="zh-CN"/>
        </w:rPr>
        <w:t>交全体会议。</w:t>
      </w:r>
    </w:p>
    <w:p w14:paraId="79DA7F59" w14:textId="77777777" w:rsidR="00237302" w:rsidRPr="00BF0DEA" w:rsidRDefault="00FD4BA7" w:rsidP="00DA0D36">
      <w:pPr>
        <w:keepNext/>
        <w:shd w:val="clear" w:color="auto" w:fill="C2D69B" w:themeFill="accent3" w:themeFillTint="99"/>
        <w:spacing w:before="240" w:after="140"/>
        <w:ind w:left="720" w:hanging="720"/>
        <w:jc w:val="center"/>
        <w:outlineLvl w:val="1"/>
        <w:rPr>
          <w:rFonts w:eastAsia="宋体"/>
          <w:sz w:val="24"/>
          <w:lang w:eastAsia="zh-CN"/>
        </w:rPr>
      </w:pPr>
      <w:r w:rsidRPr="00BF0DEA">
        <w:rPr>
          <w:rFonts w:eastAsia="宋体"/>
          <w:b/>
          <w:noProof/>
          <w:sz w:val="24"/>
          <w:lang w:eastAsia="zh-CN"/>
        </w:rPr>
        <w:t>COP</w:t>
      </w:r>
      <w:r w:rsidRPr="00BF0DEA">
        <w:rPr>
          <w:rFonts w:eastAsia="宋体"/>
          <w:b/>
          <w:noProof/>
          <w:sz w:val="24"/>
          <w:lang w:eastAsia="zh-CN"/>
        </w:rPr>
        <w:t>项目</w:t>
      </w:r>
      <w:r w:rsidRPr="00BF0DEA">
        <w:rPr>
          <w:rFonts w:eastAsia="宋体"/>
          <w:b/>
          <w:noProof/>
          <w:sz w:val="24"/>
          <w:lang w:eastAsia="zh-CN"/>
        </w:rPr>
        <w:t xml:space="preserve">17.  </w:t>
      </w:r>
      <w:r w:rsidRPr="00BF0DEA">
        <w:rPr>
          <w:rFonts w:eastAsia="宋体"/>
          <w:b/>
          <w:noProof/>
          <w:sz w:val="24"/>
          <w:lang w:eastAsia="zh-CN"/>
        </w:rPr>
        <w:t>审查《公约》及其议定书下各进程的成效</w:t>
      </w:r>
    </w:p>
    <w:p w14:paraId="4E547710" w14:textId="66CF43A8" w:rsidR="00FD4BA7" w:rsidRPr="00BF0DEA" w:rsidRDefault="00FD4BA7" w:rsidP="00DA0D36">
      <w:pPr>
        <w:pStyle w:val="Para1"/>
        <w:tabs>
          <w:tab w:val="clear" w:pos="720"/>
        </w:tabs>
        <w:rPr>
          <w:rFonts w:eastAsia="宋体"/>
          <w:sz w:val="24"/>
          <w:szCs w:val="24"/>
          <w:lang w:eastAsia="zh-CN"/>
        </w:rPr>
      </w:pPr>
      <w:r w:rsidRPr="00BF0DEA">
        <w:rPr>
          <w:rFonts w:eastAsia="宋体"/>
          <w:sz w:val="24"/>
          <w:szCs w:val="24"/>
          <w:lang w:eastAsia="zh-CN"/>
        </w:rPr>
        <w:t>12</w:t>
      </w:r>
      <w:r w:rsidRPr="00BF0DEA">
        <w:rPr>
          <w:rFonts w:eastAsia="宋体"/>
          <w:sz w:val="24"/>
          <w:szCs w:val="24"/>
          <w:lang w:eastAsia="zh-CN"/>
        </w:rPr>
        <w:t>月</w:t>
      </w:r>
      <w:r w:rsidRPr="00BF0DEA">
        <w:rPr>
          <w:rFonts w:eastAsia="宋体"/>
          <w:sz w:val="24"/>
          <w:szCs w:val="24"/>
          <w:lang w:eastAsia="zh-CN"/>
        </w:rPr>
        <w:t>8</w:t>
      </w:r>
      <w:r w:rsidRPr="00BF0DEA">
        <w:rPr>
          <w:rFonts w:eastAsia="宋体"/>
          <w:sz w:val="24"/>
          <w:szCs w:val="24"/>
          <w:lang w:eastAsia="zh-CN"/>
        </w:rPr>
        <w:t>日第二工作组第</w:t>
      </w:r>
      <w:r w:rsidR="0020728E" w:rsidRPr="00BF0DEA">
        <w:rPr>
          <w:rFonts w:eastAsia="宋体"/>
          <w:sz w:val="24"/>
          <w:szCs w:val="24"/>
          <w:lang w:eastAsia="zh-CN"/>
        </w:rPr>
        <w:t>2</w:t>
      </w:r>
      <w:r w:rsidRPr="00BF0DEA">
        <w:rPr>
          <w:rFonts w:eastAsia="宋体"/>
          <w:sz w:val="24"/>
          <w:szCs w:val="24"/>
          <w:lang w:eastAsia="zh-CN"/>
        </w:rPr>
        <w:t>次会议审议了</w:t>
      </w:r>
      <w:r w:rsidRPr="00BF0DEA">
        <w:rPr>
          <w:rFonts w:eastAsia="宋体"/>
          <w:sz w:val="24"/>
          <w:szCs w:val="24"/>
          <w:lang w:eastAsia="zh-CN"/>
        </w:rPr>
        <w:t>COP</w:t>
      </w:r>
      <w:r w:rsidRPr="00BF0DEA">
        <w:rPr>
          <w:rFonts w:eastAsia="宋体"/>
          <w:sz w:val="24"/>
          <w:szCs w:val="24"/>
          <w:lang w:eastAsia="zh-CN"/>
        </w:rPr>
        <w:t>项目</w:t>
      </w:r>
      <w:r w:rsidRPr="00BF0DEA">
        <w:rPr>
          <w:rFonts w:eastAsia="宋体"/>
          <w:sz w:val="24"/>
          <w:szCs w:val="24"/>
          <w:lang w:eastAsia="zh-CN"/>
        </w:rPr>
        <w:t>17</w:t>
      </w:r>
      <w:r w:rsidRPr="00BF0DEA">
        <w:rPr>
          <w:rFonts w:eastAsia="宋体"/>
          <w:sz w:val="24"/>
          <w:szCs w:val="24"/>
          <w:lang w:eastAsia="zh-CN"/>
        </w:rPr>
        <w:t>，同时审议了作为卡塔赫纳议定书缔约方会议的缔约方大会议程项目</w:t>
      </w:r>
      <w:r w:rsidRPr="00BF0DEA">
        <w:rPr>
          <w:rFonts w:eastAsia="宋体"/>
          <w:sz w:val="24"/>
          <w:szCs w:val="24"/>
          <w:lang w:eastAsia="zh-CN"/>
        </w:rPr>
        <w:t>13</w:t>
      </w:r>
      <w:r w:rsidRPr="00BF0DEA">
        <w:rPr>
          <w:rFonts w:eastAsia="宋体"/>
          <w:sz w:val="24"/>
          <w:szCs w:val="24"/>
          <w:lang w:eastAsia="zh-CN"/>
        </w:rPr>
        <w:t>和作为名古屋议定书缔约方会议的缔约方大会议程项目</w:t>
      </w:r>
      <w:r w:rsidRPr="00BF0DEA">
        <w:rPr>
          <w:rFonts w:eastAsia="宋体"/>
          <w:sz w:val="24"/>
          <w:szCs w:val="24"/>
          <w:lang w:eastAsia="zh-CN"/>
        </w:rPr>
        <w:t>12</w:t>
      </w:r>
      <w:r w:rsidRPr="00BF0DEA">
        <w:rPr>
          <w:rFonts w:eastAsia="宋体"/>
          <w:sz w:val="24"/>
          <w:szCs w:val="24"/>
          <w:lang w:eastAsia="zh-CN"/>
        </w:rPr>
        <w:t>。审议</w:t>
      </w:r>
      <w:r w:rsidR="00337742">
        <w:rPr>
          <w:rFonts w:eastAsia="宋体" w:hint="eastAsia"/>
          <w:sz w:val="24"/>
          <w:szCs w:val="24"/>
          <w:lang w:eastAsia="zh-CN"/>
        </w:rPr>
        <w:t>此事</w:t>
      </w:r>
      <w:r w:rsidRPr="00BF0DEA">
        <w:rPr>
          <w:rFonts w:eastAsia="宋体"/>
          <w:sz w:val="24"/>
          <w:szCs w:val="24"/>
          <w:lang w:eastAsia="zh-CN"/>
        </w:rPr>
        <w:t>时，工作组收到了一项决定草案，决定草案基于执行问题附属机构第</w:t>
      </w:r>
      <w:r w:rsidRPr="00BF0DEA">
        <w:rPr>
          <w:rFonts w:eastAsia="宋体"/>
          <w:sz w:val="24"/>
          <w:szCs w:val="24"/>
          <w:lang w:eastAsia="zh-CN"/>
        </w:rPr>
        <w:t>3/13</w:t>
      </w:r>
      <w:r w:rsidRPr="00BF0DEA">
        <w:rPr>
          <w:rFonts w:eastAsia="宋体"/>
          <w:sz w:val="24"/>
          <w:szCs w:val="24"/>
          <w:lang w:eastAsia="zh-CN"/>
        </w:rPr>
        <w:t>号建议，载于三个实体各自的决定草案汇编</w:t>
      </w:r>
      <w:r w:rsidR="007A1217">
        <w:rPr>
          <w:rFonts w:eastAsia="宋体"/>
          <w:sz w:val="24"/>
          <w:szCs w:val="24"/>
          <w:lang w:eastAsia="zh-CN"/>
        </w:rPr>
        <w:t>（</w:t>
      </w:r>
      <w:r w:rsidRPr="00BF0DEA">
        <w:rPr>
          <w:rFonts w:eastAsia="宋体"/>
          <w:sz w:val="24"/>
          <w:szCs w:val="24"/>
          <w:lang w:eastAsia="zh-CN"/>
        </w:rPr>
        <w:t>CBD/COP/15/2</w:t>
      </w:r>
      <w:r w:rsidRPr="00BF0DEA">
        <w:rPr>
          <w:rFonts w:eastAsia="宋体"/>
          <w:sz w:val="24"/>
          <w:szCs w:val="24"/>
          <w:lang w:eastAsia="zh-CN"/>
        </w:rPr>
        <w:t>、</w:t>
      </w:r>
      <w:r w:rsidRPr="00BF0DEA">
        <w:rPr>
          <w:rFonts w:eastAsia="宋体"/>
          <w:sz w:val="24"/>
          <w:szCs w:val="24"/>
          <w:lang w:eastAsia="zh-CN"/>
        </w:rPr>
        <w:t>CBD/CP/MOP/10/1/add.5</w:t>
      </w:r>
      <w:r w:rsidRPr="00BF0DEA">
        <w:rPr>
          <w:rFonts w:eastAsia="宋体"/>
          <w:sz w:val="24"/>
          <w:szCs w:val="24"/>
          <w:lang w:eastAsia="zh-CN"/>
        </w:rPr>
        <w:t>、</w:t>
      </w:r>
      <w:r w:rsidRPr="00BF0DEA">
        <w:rPr>
          <w:rFonts w:eastAsia="宋体"/>
          <w:sz w:val="24"/>
          <w:szCs w:val="24"/>
          <w:lang w:eastAsia="zh-CN"/>
        </w:rPr>
        <w:t>CBD/NP/MOP/4/1/Add.5</w:t>
      </w:r>
      <w:r w:rsidR="007A1217">
        <w:rPr>
          <w:rFonts w:eastAsia="宋体"/>
          <w:sz w:val="24"/>
          <w:szCs w:val="24"/>
          <w:lang w:eastAsia="zh-CN"/>
        </w:rPr>
        <w:t>）</w:t>
      </w:r>
      <w:r w:rsidRPr="00BF0DEA">
        <w:rPr>
          <w:rFonts w:eastAsia="宋体"/>
          <w:sz w:val="24"/>
          <w:szCs w:val="24"/>
          <w:lang w:eastAsia="zh-CN"/>
        </w:rPr>
        <w:t>。</w:t>
      </w:r>
    </w:p>
    <w:p w14:paraId="196872DD" w14:textId="4E48ABE3" w:rsidR="00FD4BA7" w:rsidRPr="00BF0DEA" w:rsidRDefault="00FD4BA7" w:rsidP="00DA0D36">
      <w:pPr>
        <w:pStyle w:val="Para1"/>
        <w:tabs>
          <w:tab w:val="clear" w:pos="720"/>
        </w:tabs>
        <w:rPr>
          <w:rFonts w:eastAsia="宋体"/>
          <w:sz w:val="24"/>
          <w:szCs w:val="24"/>
          <w:lang w:eastAsia="zh-CN"/>
        </w:rPr>
      </w:pPr>
      <w:r w:rsidRPr="00BF0DEA">
        <w:rPr>
          <w:rFonts w:eastAsia="宋体"/>
          <w:sz w:val="24"/>
          <w:szCs w:val="24"/>
          <w:lang w:eastAsia="zh-CN"/>
        </w:rPr>
        <w:t>巴西、欧洲联盟</w:t>
      </w:r>
      <w:r w:rsidR="003656D5">
        <w:rPr>
          <w:rFonts w:eastAsia="宋体"/>
          <w:sz w:val="24"/>
          <w:szCs w:val="24"/>
          <w:lang w:eastAsia="zh-CN"/>
        </w:rPr>
        <w:t>及其</w:t>
      </w:r>
      <w:r w:rsidR="003656D5">
        <w:rPr>
          <w:rFonts w:eastAsia="宋体"/>
          <w:sz w:val="24"/>
          <w:szCs w:val="24"/>
          <w:lang w:eastAsia="zh-CN"/>
        </w:rPr>
        <w:t>27</w:t>
      </w:r>
      <w:r w:rsidR="003656D5">
        <w:rPr>
          <w:rFonts w:eastAsia="宋体"/>
          <w:sz w:val="24"/>
          <w:szCs w:val="24"/>
          <w:lang w:eastAsia="zh-CN"/>
        </w:rPr>
        <w:t>个成员国</w:t>
      </w:r>
      <w:r w:rsidRPr="00BF0DEA">
        <w:rPr>
          <w:rFonts w:eastAsia="宋体"/>
          <w:sz w:val="24"/>
          <w:szCs w:val="24"/>
          <w:lang w:eastAsia="zh-CN"/>
        </w:rPr>
        <w:t>、墨西哥、联合王国的代表发了言。</w:t>
      </w:r>
    </w:p>
    <w:p w14:paraId="570B37CA" w14:textId="77777777" w:rsidR="00FD4BA7" w:rsidRPr="00BF0DEA" w:rsidRDefault="00FD4BA7" w:rsidP="00DA0D36">
      <w:pPr>
        <w:pStyle w:val="Para1"/>
        <w:tabs>
          <w:tab w:val="clear" w:pos="720"/>
        </w:tabs>
        <w:rPr>
          <w:rFonts w:eastAsia="宋体"/>
          <w:sz w:val="24"/>
          <w:szCs w:val="24"/>
          <w:lang w:eastAsia="zh-CN"/>
        </w:rPr>
      </w:pPr>
      <w:r w:rsidRPr="00BF0DEA">
        <w:rPr>
          <w:rFonts w:eastAsia="宋体"/>
          <w:sz w:val="24"/>
          <w:szCs w:val="24"/>
          <w:lang w:eastAsia="zh-CN"/>
        </w:rPr>
        <w:t>工作组商定，由主席参考收到的意见，拟定一项订正决定草案供其审议。</w:t>
      </w:r>
    </w:p>
    <w:p w14:paraId="6468205D" w14:textId="77777777" w:rsidR="008764D4" w:rsidRPr="00BF0DEA" w:rsidRDefault="00FD4BA7" w:rsidP="00DA0D36">
      <w:pPr>
        <w:pStyle w:val="Para1"/>
        <w:tabs>
          <w:tab w:val="clear" w:pos="720"/>
        </w:tabs>
        <w:rPr>
          <w:rFonts w:eastAsia="宋体"/>
          <w:sz w:val="24"/>
          <w:szCs w:val="24"/>
          <w:lang w:eastAsia="zh-CN"/>
        </w:rPr>
      </w:pPr>
      <w:r w:rsidRPr="00BF0DEA">
        <w:rPr>
          <w:rFonts w:eastAsia="宋体"/>
          <w:sz w:val="24"/>
          <w:szCs w:val="24"/>
          <w:lang w:eastAsia="zh-CN"/>
        </w:rPr>
        <w:t>12</w:t>
      </w:r>
      <w:r w:rsidRPr="00BF0DEA">
        <w:rPr>
          <w:rFonts w:eastAsia="宋体"/>
          <w:sz w:val="24"/>
          <w:szCs w:val="24"/>
          <w:lang w:eastAsia="zh-CN"/>
        </w:rPr>
        <w:t>月</w:t>
      </w:r>
      <w:r w:rsidRPr="00BF0DEA">
        <w:rPr>
          <w:rFonts w:eastAsia="宋体"/>
          <w:sz w:val="24"/>
          <w:szCs w:val="24"/>
          <w:lang w:eastAsia="zh-CN"/>
        </w:rPr>
        <w:t>9</w:t>
      </w:r>
      <w:r w:rsidRPr="00BF0DEA">
        <w:rPr>
          <w:rFonts w:eastAsia="宋体"/>
          <w:sz w:val="24"/>
          <w:szCs w:val="24"/>
          <w:lang w:eastAsia="zh-CN"/>
        </w:rPr>
        <w:t>日工作组第</w:t>
      </w:r>
      <w:r w:rsidR="0020728E" w:rsidRPr="00BF0DEA">
        <w:rPr>
          <w:rFonts w:eastAsia="宋体"/>
          <w:sz w:val="24"/>
          <w:szCs w:val="24"/>
          <w:lang w:eastAsia="zh-CN"/>
        </w:rPr>
        <w:t>5</w:t>
      </w:r>
      <w:r w:rsidRPr="00BF0DEA">
        <w:rPr>
          <w:rFonts w:eastAsia="宋体"/>
          <w:sz w:val="24"/>
          <w:szCs w:val="24"/>
          <w:lang w:eastAsia="zh-CN"/>
        </w:rPr>
        <w:t>次会议审议了主席提交的订正决定草案。</w:t>
      </w:r>
    </w:p>
    <w:p w14:paraId="09AE83C7" w14:textId="24EA0DC8" w:rsidR="008764D4" w:rsidRPr="00BF0DEA" w:rsidRDefault="00A43A60" w:rsidP="00DA0D36">
      <w:pPr>
        <w:pStyle w:val="Para1"/>
        <w:tabs>
          <w:tab w:val="clear" w:pos="720"/>
        </w:tabs>
        <w:rPr>
          <w:rFonts w:eastAsia="宋体"/>
          <w:sz w:val="24"/>
          <w:szCs w:val="24"/>
          <w:lang w:eastAsia="zh-CN"/>
        </w:rPr>
      </w:pPr>
      <w:r w:rsidRPr="00BF0DEA">
        <w:rPr>
          <w:rStyle w:val="Para1Char"/>
          <w:rFonts w:eastAsia="宋体"/>
          <w:sz w:val="24"/>
          <w:szCs w:val="24"/>
          <w:lang w:eastAsia="zh-CN"/>
        </w:rPr>
        <w:t>以下国家的代表发了言</w:t>
      </w:r>
      <w:r w:rsidRPr="00BF0DEA">
        <w:rPr>
          <w:rStyle w:val="Para1Char"/>
          <w:rFonts w:eastAsia="宋体"/>
          <w:sz w:val="24"/>
          <w:szCs w:val="24"/>
          <w:lang w:eastAsia="zh-CN"/>
        </w:rPr>
        <w:t>:</w:t>
      </w:r>
      <w:r w:rsidRPr="00BF0DEA">
        <w:rPr>
          <w:rStyle w:val="Para1Char"/>
          <w:rFonts w:eastAsia="宋体"/>
          <w:sz w:val="24"/>
          <w:szCs w:val="24"/>
          <w:lang w:eastAsia="zh-CN"/>
        </w:rPr>
        <w:t>巴西、加拿大、科特迪瓦、刚果民主共和国、欧洲联盟</w:t>
      </w:r>
      <w:r w:rsidR="003656D5">
        <w:rPr>
          <w:rStyle w:val="Para1Char"/>
          <w:rFonts w:eastAsia="宋体"/>
          <w:sz w:val="24"/>
          <w:szCs w:val="24"/>
          <w:lang w:eastAsia="zh-CN"/>
        </w:rPr>
        <w:t>及其</w:t>
      </w:r>
      <w:r w:rsidR="003656D5">
        <w:rPr>
          <w:rStyle w:val="Para1Char"/>
          <w:rFonts w:eastAsia="宋体"/>
          <w:sz w:val="24"/>
          <w:szCs w:val="24"/>
          <w:lang w:eastAsia="zh-CN"/>
        </w:rPr>
        <w:t>27</w:t>
      </w:r>
      <w:r w:rsidR="003656D5">
        <w:rPr>
          <w:rStyle w:val="Para1Char"/>
          <w:rFonts w:eastAsia="宋体"/>
          <w:sz w:val="24"/>
          <w:szCs w:val="24"/>
          <w:lang w:eastAsia="zh-CN"/>
        </w:rPr>
        <w:t>个成员国</w:t>
      </w:r>
      <w:r w:rsidRPr="00BF0DEA">
        <w:rPr>
          <w:rStyle w:val="Para1Char"/>
          <w:rFonts w:eastAsia="宋体"/>
          <w:sz w:val="24"/>
          <w:szCs w:val="24"/>
          <w:lang w:eastAsia="zh-CN"/>
        </w:rPr>
        <w:t>、马里、纳米比亚、新西兰、南非、塔吉克斯坦、多哥、联合王国</w:t>
      </w:r>
      <w:r w:rsidR="00B05D28">
        <w:rPr>
          <w:rStyle w:val="Para1Char"/>
          <w:rFonts w:eastAsia="宋体" w:hint="eastAsia"/>
          <w:sz w:val="24"/>
          <w:szCs w:val="24"/>
          <w:lang w:eastAsia="zh-CN"/>
        </w:rPr>
        <w:t>、</w:t>
      </w:r>
      <w:r w:rsidRPr="00BF0DEA">
        <w:rPr>
          <w:rStyle w:val="Para1Char"/>
          <w:rFonts w:eastAsia="宋体"/>
          <w:sz w:val="24"/>
          <w:szCs w:val="24"/>
          <w:lang w:eastAsia="zh-CN"/>
        </w:rPr>
        <w:t>坦桑尼亚联合共和国。</w:t>
      </w:r>
    </w:p>
    <w:p w14:paraId="070223AA" w14:textId="77777777" w:rsidR="008764D4" w:rsidRPr="00BF0DEA" w:rsidRDefault="00A43A60" w:rsidP="00DA0D36">
      <w:pPr>
        <w:pStyle w:val="Para1"/>
        <w:tabs>
          <w:tab w:val="clear" w:pos="720"/>
        </w:tabs>
        <w:rPr>
          <w:rFonts w:eastAsia="宋体"/>
          <w:sz w:val="24"/>
          <w:szCs w:val="24"/>
          <w:lang w:eastAsia="zh-CN"/>
        </w:rPr>
      </w:pPr>
      <w:r w:rsidRPr="00BF0DEA">
        <w:rPr>
          <w:rFonts w:eastAsia="宋体"/>
          <w:sz w:val="24"/>
          <w:szCs w:val="24"/>
          <w:lang w:eastAsia="zh-CN"/>
        </w:rPr>
        <w:t>工作组商定在某些缔约方之间举行多边讨论，以解决悬而未决的问题。</w:t>
      </w:r>
    </w:p>
    <w:p w14:paraId="781EF756" w14:textId="2C3BDCCB" w:rsidR="00B32E37" w:rsidRDefault="00A43A60" w:rsidP="00DA0D36">
      <w:pPr>
        <w:pStyle w:val="Para1"/>
        <w:tabs>
          <w:tab w:val="clear" w:pos="720"/>
        </w:tabs>
        <w:rPr>
          <w:rFonts w:eastAsia="宋体"/>
          <w:sz w:val="24"/>
          <w:szCs w:val="24"/>
          <w:lang w:eastAsia="zh-CN"/>
        </w:rPr>
      </w:pPr>
      <w:r w:rsidRPr="00BF0DEA">
        <w:rPr>
          <w:rFonts w:eastAsia="宋体"/>
          <w:sz w:val="24"/>
          <w:szCs w:val="24"/>
          <w:lang w:eastAsia="zh-CN"/>
        </w:rPr>
        <w:t>在</w:t>
      </w:r>
      <w:r w:rsidRPr="00BF0DEA">
        <w:rPr>
          <w:rFonts w:eastAsia="宋体"/>
          <w:sz w:val="24"/>
          <w:szCs w:val="24"/>
          <w:lang w:eastAsia="zh-CN"/>
        </w:rPr>
        <w:t>12</w:t>
      </w:r>
      <w:r w:rsidRPr="00BF0DEA">
        <w:rPr>
          <w:rFonts w:eastAsia="宋体"/>
          <w:sz w:val="24"/>
          <w:szCs w:val="24"/>
          <w:lang w:eastAsia="zh-CN"/>
        </w:rPr>
        <w:t>月</w:t>
      </w:r>
      <w:r w:rsidRPr="00BF0DEA">
        <w:rPr>
          <w:rFonts w:eastAsia="宋体"/>
          <w:sz w:val="24"/>
          <w:szCs w:val="24"/>
          <w:lang w:eastAsia="zh-CN"/>
        </w:rPr>
        <w:t>10</w:t>
      </w:r>
      <w:r w:rsidRPr="00BF0DEA">
        <w:rPr>
          <w:rFonts w:eastAsia="宋体"/>
          <w:sz w:val="24"/>
          <w:szCs w:val="24"/>
          <w:lang w:eastAsia="zh-CN"/>
        </w:rPr>
        <w:t>日第</w:t>
      </w:r>
      <w:r w:rsidR="0020728E" w:rsidRPr="00BF0DEA">
        <w:rPr>
          <w:rFonts w:eastAsia="宋体"/>
          <w:sz w:val="24"/>
          <w:szCs w:val="24"/>
          <w:lang w:eastAsia="zh-CN"/>
        </w:rPr>
        <w:t>6</w:t>
      </w:r>
      <w:r w:rsidRPr="00BF0DEA">
        <w:rPr>
          <w:rFonts w:eastAsia="宋体"/>
          <w:sz w:val="24"/>
          <w:szCs w:val="24"/>
          <w:lang w:eastAsia="zh-CN"/>
        </w:rPr>
        <w:t>次会议上，工作组继续审议主席提交的订正决定草案，并核准了经口头修正的</w:t>
      </w:r>
      <w:r w:rsidR="00B3485F" w:rsidRPr="00BF0DEA">
        <w:rPr>
          <w:rFonts w:eastAsia="宋体"/>
          <w:sz w:val="24"/>
          <w:szCs w:val="24"/>
          <w:lang w:eastAsia="zh-CN"/>
        </w:rPr>
        <w:t>案文</w:t>
      </w:r>
      <w:r w:rsidRPr="00BF0DEA">
        <w:rPr>
          <w:rFonts w:eastAsia="宋体"/>
          <w:sz w:val="24"/>
          <w:szCs w:val="24"/>
          <w:lang w:eastAsia="zh-CN"/>
        </w:rPr>
        <w:t>，作为决定草案</w:t>
      </w:r>
      <w:r w:rsidRPr="00BF0DEA">
        <w:rPr>
          <w:rFonts w:eastAsia="宋体"/>
          <w:sz w:val="24"/>
          <w:szCs w:val="24"/>
          <w:lang w:eastAsia="zh-CN"/>
        </w:rPr>
        <w:t>CBD/COP/15/L.9</w:t>
      </w:r>
      <w:r w:rsidRPr="00BF0DEA">
        <w:rPr>
          <w:rFonts w:eastAsia="宋体"/>
          <w:sz w:val="24"/>
          <w:szCs w:val="24"/>
          <w:lang w:eastAsia="zh-CN"/>
        </w:rPr>
        <w:t>提交全体会议。</w:t>
      </w:r>
    </w:p>
    <w:p w14:paraId="0F92351C" w14:textId="770C3315" w:rsidR="004C3949" w:rsidRDefault="004C3949" w:rsidP="004C3949">
      <w:pPr>
        <w:pStyle w:val="Para1"/>
        <w:numPr>
          <w:ilvl w:val="0"/>
          <w:numId w:val="0"/>
        </w:numPr>
        <w:rPr>
          <w:rFonts w:eastAsia="宋体"/>
          <w:sz w:val="24"/>
          <w:szCs w:val="24"/>
          <w:lang w:eastAsia="zh-CN"/>
        </w:rPr>
      </w:pPr>
    </w:p>
    <w:p w14:paraId="2A10AA83" w14:textId="77777777" w:rsidR="004C3949" w:rsidRPr="00BF0DEA" w:rsidRDefault="004C3949" w:rsidP="004C3949">
      <w:pPr>
        <w:pStyle w:val="Para1"/>
        <w:numPr>
          <w:ilvl w:val="0"/>
          <w:numId w:val="0"/>
        </w:numPr>
        <w:rPr>
          <w:rFonts w:eastAsia="宋体"/>
          <w:sz w:val="24"/>
          <w:szCs w:val="24"/>
          <w:lang w:eastAsia="zh-CN"/>
        </w:rPr>
      </w:pPr>
    </w:p>
    <w:p w14:paraId="5703A27D" w14:textId="77777777" w:rsidR="00237302" w:rsidRPr="00BF0DEA" w:rsidRDefault="00A43A60" w:rsidP="004C3949">
      <w:pPr>
        <w:spacing w:after="120"/>
        <w:jc w:val="center"/>
        <w:rPr>
          <w:rFonts w:eastAsia="宋体"/>
          <w:b/>
          <w:kern w:val="22"/>
          <w:sz w:val="24"/>
          <w:lang w:eastAsia="zh-CN"/>
        </w:rPr>
      </w:pPr>
      <w:r w:rsidRPr="00BF0DEA">
        <w:rPr>
          <w:rFonts w:eastAsia="宋体"/>
          <w:b/>
          <w:noProof/>
          <w:kern w:val="22"/>
          <w:sz w:val="24"/>
          <w:shd w:val="clear" w:color="auto" w:fill="F79646"/>
          <w:lang w:eastAsia="zh-CN"/>
        </w:rPr>
        <w:t>CP</w:t>
      </w:r>
      <w:r w:rsidRPr="00BF0DEA">
        <w:rPr>
          <w:rFonts w:eastAsia="宋体"/>
          <w:b/>
          <w:noProof/>
          <w:kern w:val="22"/>
          <w:sz w:val="24"/>
          <w:shd w:val="clear" w:color="auto" w:fill="F79646"/>
          <w:lang w:eastAsia="zh-CN"/>
        </w:rPr>
        <w:t>项目</w:t>
      </w:r>
      <w:r w:rsidRPr="00BF0DEA">
        <w:rPr>
          <w:rFonts w:eastAsia="宋体"/>
          <w:b/>
          <w:noProof/>
          <w:kern w:val="22"/>
          <w:sz w:val="24"/>
          <w:shd w:val="clear" w:color="auto" w:fill="F79646"/>
          <w:lang w:eastAsia="zh-CN"/>
        </w:rPr>
        <w:t xml:space="preserve">13.  </w:t>
      </w:r>
      <w:r w:rsidRPr="00BF0DEA">
        <w:rPr>
          <w:rFonts w:eastAsia="宋体"/>
          <w:b/>
          <w:noProof/>
          <w:kern w:val="22"/>
          <w:sz w:val="24"/>
          <w:shd w:val="clear" w:color="auto" w:fill="F79646"/>
          <w:lang w:eastAsia="zh-CN"/>
        </w:rPr>
        <w:t>审查《公约》及其议定书之下的结构和进程的成效</w:t>
      </w:r>
    </w:p>
    <w:p w14:paraId="417D862D" w14:textId="1CB4F38F" w:rsidR="00A43A60" w:rsidRPr="00BF0DEA" w:rsidRDefault="00A43A60" w:rsidP="00DA0D36">
      <w:pPr>
        <w:pStyle w:val="Para1"/>
        <w:tabs>
          <w:tab w:val="clear" w:pos="720"/>
        </w:tabs>
        <w:rPr>
          <w:rFonts w:eastAsia="宋体"/>
          <w:sz w:val="24"/>
          <w:szCs w:val="24"/>
          <w:lang w:eastAsia="zh-CN"/>
        </w:rPr>
      </w:pPr>
      <w:r w:rsidRPr="00BF0DEA">
        <w:rPr>
          <w:rFonts w:eastAsia="宋体"/>
          <w:sz w:val="24"/>
          <w:szCs w:val="24"/>
          <w:lang w:eastAsia="zh-CN"/>
        </w:rPr>
        <w:t>12</w:t>
      </w:r>
      <w:r w:rsidRPr="00BF0DEA">
        <w:rPr>
          <w:rFonts w:eastAsia="宋体"/>
          <w:sz w:val="24"/>
          <w:szCs w:val="24"/>
          <w:lang w:eastAsia="zh-CN"/>
        </w:rPr>
        <w:t>月</w:t>
      </w:r>
      <w:r w:rsidRPr="00BF0DEA">
        <w:rPr>
          <w:rFonts w:eastAsia="宋体"/>
          <w:sz w:val="24"/>
          <w:szCs w:val="24"/>
          <w:lang w:eastAsia="zh-CN"/>
        </w:rPr>
        <w:t>8</w:t>
      </w:r>
      <w:r w:rsidRPr="00BF0DEA">
        <w:rPr>
          <w:rFonts w:eastAsia="宋体"/>
          <w:sz w:val="24"/>
          <w:szCs w:val="24"/>
          <w:lang w:eastAsia="zh-CN"/>
        </w:rPr>
        <w:t>日第二工作组第</w:t>
      </w:r>
      <w:r w:rsidR="0020728E" w:rsidRPr="00BF0DEA">
        <w:rPr>
          <w:rFonts w:eastAsia="宋体"/>
          <w:sz w:val="24"/>
          <w:szCs w:val="24"/>
          <w:lang w:eastAsia="zh-CN"/>
        </w:rPr>
        <w:t>2</w:t>
      </w:r>
      <w:r w:rsidRPr="00BF0DEA">
        <w:rPr>
          <w:rFonts w:eastAsia="宋体"/>
          <w:sz w:val="24"/>
          <w:szCs w:val="24"/>
          <w:lang w:eastAsia="zh-CN"/>
        </w:rPr>
        <w:t>次会议审议了</w:t>
      </w:r>
      <w:r w:rsidRPr="00BF0DEA">
        <w:rPr>
          <w:rFonts w:eastAsia="宋体"/>
          <w:sz w:val="24"/>
          <w:szCs w:val="24"/>
          <w:lang w:eastAsia="zh-CN"/>
        </w:rPr>
        <w:t>CP</w:t>
      </w:r>
      <w:r w:rsidRPr="00BF0DEA">
        <w:rPr>
          <w:rFonts w:eastAsia="宋体"/>
          <w:sz w:val="24"/>
          <w:szCs w:val="24"/>
          <w:lang w:eastAsia="zh-CN"/>
        </w:rPr>
        <w:t>项目</w:t>
      </w:r>
      <w:r w:rsidRPr="00BF0DEA">
        <w:rPr>
          <w:rFonts w:eastAsia="宋体"/>
          <w:sz w:val="24"/>
          <w:szCs w:val="24"/>
          <w:lang w:eastAsia="zh-CN"/>
        </w:rPr>
        <w:t>13</w:t>
      </w:r>
      <w:r w:rsidRPr="00BF0DEA">
        <w:rPr>
          <w:rFonts w:eastAsia="宋体"/>
          <w:sz w:val="24"/>
          <w:szCs w:val="24"/>
          <w:lang w:eastAsia="zh-CN"/>
        </w:rPr>
        <w:t>，同时审议了公约缔约方大会议程项目</w:t>
      </w:r>
      <w:r w:rsidRPr="00BF0DEA">
        <w:rPr>
          <w:rFonts w:eastAsia="宋体"/>
          <w:sz w:val="24"/>
          <w:szCs w:val="24"/>
          <w:lang w:eastAsia="zh-CN"/>
        </w:rPr>
        <w:t>17</w:t>
      </w:r>
      <w:r w:rsidRPr="00BF0DEA">
        <w:rPr>
          <w:rFonts w:eastAsia="宋体"/>
          <w:sz w:val="24"/>
          <w:szCs w:val="24"/>
          <w:lang w:eastAsia="zh-CN"/>
        </w:rPr>
        <w:t>和作为名古屋议定书缔约方会议的缔约方大会议程项目</w:t>
      </w:r>
      <w:r w:rsidRPr="00BF0DEA">
        <w:rPr>
          <w:rFonts w:eastAsia="宋体"/>
          <w:sz w:val="24"/>
          <w:szCs w:val="24"/>
          <w:lang w:eastAsia="zh-CN"/>
        </w:rPr>
        <w:t>12</w:t>
      </w:r>
      <w:r w:rsidRPr="00BF0DEA">
        <w:rPr>
          <w:rFonts w:eastAsia="宋体"/>
          <w:sz w:val="24"/>
          <w:szCs w:val="24"/>
          <w:lang w:eastAsia="zh-CN"/>
        </w:rPr>
        <w:t>。审议</w:t>
      </w:r>
      <w:r w:rsidR="00876536">
        <w:rPr>
          <w:rFonts w:eastAsia="宋体" w:hint="eastAsia"/>
          <w:sz w:val="24"/>
          <w:szCs w:val="24"/>
          <w:lang w:eastAsia="zh-CN"/>
        </w:rPr>
        <w:t>此事</w:t>
      </w:r>
      <w:r w:rsidRPr="00BF0DEA">
        <w:rPr>
          <w:rFonts w:eastAsia="宋体"/>
          <w:sz w:val="24"/>
          <w:szCs w:val="24"/>
          <w:lang w:eastAsia="zh-CN"/>
        </w:rPr>
        <w:t>时，工作组收到了一项关于此事项的决定草案，决定草案基于执行问题附属机构第</w:t>
      </w:r>
      <w:r w:rsidRPr="00BF0DEA">
        <w:rPr>
          <w:rFonts w:eastAsia="宋体"/>
          <w:sz w:val="24"/>
          <w:szCs w:val="24"/>
          <w:lang w:eastAsia="zh-CN"/>
        </w:rPr>
        <w:t>3/13</w:t>
      </w:r>
      <w:r w:rsidRPr="00BF0DEA">
        <w:rPr>
          <w:rFonts w:eastAsia="宋体"/>
          <w:sz w:val="24"/>
          <w:szCs w:val="24"/>
          <w:lang w:eastAsia="zh-CN"/>
        </w:rPr>
        <w:t>号建议，载于三个实体各自的决定草案汇编</w:t>
      </w:r>
      <w:r w:rsidR="007A1217">
        <w:rPr>
          <w:rFonts w:eastAsia="宋体"/>
          <w:sz w:val="24"/>
          <w:szCs w:val="24"/>
          <w:lang w:eastAsia="zh-CN"/>
        </w:rPr>
        <w:t>（</w:t>
      </w:r>
      <w:r w:rsidRPr="00BF0DEA">
        <w:rPr>
          <w:rFonts w:eastAsia="宋体"/>
          <w:sz w:val="24"/>
          <w:szCs w:val="24"/>
          <w:lang w:eastAsia="zh-CN"/>
        </w:rPr>
        <w:t>CBD/COP/15/2</w:t>
      </w:r>
      <w:r w:rsidRPr="00BF0DEA">
        <w:rPr>
          <w:rFonts w:eastAsia="宋体"/>
          <w:sz w:val="24"/>
          <w:szCs w:val="24"/>
          <w:lang w:eastAsia="zh-CN"/>
        </w:rPr>
        <w:t>、</w:t>
      </w:r>
      <w:r w:rsidRPr="00BF0DEA">
        <w:rPr>
          <w:rFonts w:eastAsia="宋体"/>
          <w:sz w:val="24"/>
          <w:szCs w:val="24"/>
          <w:lang w:eastAsia="zh-CN"/>
        </w:rPr>
        <w:t>CBD/CP/MOP/10/1/add.5</w:t>
      </w:r>
      <w:r w:rsidRPr="00BF0DEA">
        <w:rPr>
          <w:rFonts w:eastAsia="宋体"/>
          <w:sz w:val="24"/>
          <w:szCs w:val="24"/>
          <w:lang w:eastAsia="zh-CN"/>
        </w:rPr>
        <w:t>、和</w:t>
      </w:r>
      <w:r w:rsidRPr="00BF0DEA">
        <w:rPr>
          <w:rFonts w:eastAsia="宋体"/>
          <w:sz w:val="24"/>
          <w:szCs w:val="24"/>
          <w:lang w:eastAsia="zh-CN"/>
        </w:rPr>
        <w:t>CBD/NP/MOP/4/1/Add.5</w:t>
      </w:r>
      <w:r w:rsidR="007A1217">
        <w:rPr>
          <w:rFonts w:eastAsia="宋体"/>
          <w:sz w:val="24"/>
          <w:szCs w:val="24"/>
          <w:lang w:eastAsia="zh-CN"/>
        </w:rPr>
        <w:t>）</w:t>
      </w:r>
      <w:r w:rsidRPr="00BF0DEA">
        <w:rPr>
          <w:rFonts w:eastAsia="宋体"/>
          <w:sz w:val="24"/>
          <w:szCs w:val="24"/>
          <w:lang w:eastAsia="zh-CN"/>
        </w:rPr>
        <w:t>。</w:t>
      </w:r>
    </w:p>
    <w:p w14:paraId="0791545A" w14:textId="7FABD0B5" w:rsidR="00B32E37" w:rsidRPr="00BF0DEA" w:rsidRDefault="00A43A60" w:rsidP="00DA0D36">
      <w:pPr>
        <w:pStyle w:val="Para1"/>
        <w:tabs>
          <w:tab w:val="clear" w:pos="720"/>
        </w:tabs>
        <w:rPr>
          <w:rFonts w:eastAsia="宋体"/>
          <w:sz w:val="24"/>
          <w:szCs w:val="24"/>
          <w:lang w:eastAsia="zh-CN"/>
        </w:rPr>
      </w:pPr>
      <w:r w:rsidRPr="00BF0DEA">
        <w:rPr>
          <w:rFonts w:eastAsia="宋体"/>
          <w:sz w:val="24"/>
          <w:szCs w:val="24"/>
          <w:lang w:eastAsia="zh-CN"/>
        </w:rPr>
        <w:t>12</w:t>
      </w:r>
      <w:r w:rsidRPr="00BF0DEA">
        <w:rPr>
          <w:rFonts w:eastAsia="宋体"/>
          <w:sz w:val="24"/>
          <w:szCs w:val="24"/>
          <w:lang w:eastAsia="zh-CN"/>
        </w:rPr>
        <w:t>月</w:t>
      </w:r>
      <w:r w:rsidRPr="00BF0DEA">
        <w:rPr>
          <w:rFonts w:eastAsia="宋体"/>
          <w:sz w:val="24"/>
          <w:szCs w:val="24"/>
          <w:lang w:eastAsia="zh-CN"/>
        </w:rPr>
        <w:t>10</w:t>
      </w:r>
      <w:r w:rsidRPr="00BF0DEA">
        <w:rPr>
          <w:rFonts w:eastAsia="宋体"/>
          <w:sz w:val="24"/>
          <w:szCs w:val="24"/>
          <w:lang w:eastAsia="zh-CN"/>
        </w:rPr>
        <w:t>日工作组第</w:t>
      </w:r>
      <w:r w:rsidR="0020728E" w:rsidRPr="00BF0DEA">
        <w:rPr>
          <w:rFonts w:eastAsia="宋体"/>
          <w:sz w:val="24"/>
          <w:szCs w:val="24"/>
          <w:lang w:eastAsia="zh-CN"/>
        </w:rPr>
        <w:t>6</w:t>
      </w:r>
      <w:r w:rsidRPr="00BF0DEA">
        <w:rPr>
          <w:rFonts w:eastAsia="宋体"/>
          <w:sz w:val="24"/>
          <w:szCs w:val="24"/>
          <w:lang w:eastAsia="zh-CN"/>
        </w:rPr>
        <w:t>次会议审议了主席在缔约方大会第十五届会议议程项目</w:t>
      </w:r>
      <w:r w:rsidRPr="00BF0DEA">
        <w:rPr>
          <w:rFonts w:eastAsia="宋体"/>
          <w:sz w:val="24"/>
          <w:szCs w:val="24"/>
          <w:lang w:eastAsia="zh-CN"/>
        </w:rPr>
        <w:t>17</w:t>
      </w:r>
      <w:r w:rsidRPr="00BF0DEA">
        <w:rPr>
          <w:rFonts w:eastAsia="宋体"/>
          <w:sz w:val="24"/>
          <w:szCs w:val="24"/>
          <w:lang w:eastAsia="zh-CN"/>
        </w:rPr>
        <w:t>下提交的</w:t>
      </w:r>
      <w:r w:rsidR="00B05D28">
        <w:rPr>
          <w:rFonts w:eastAsia="宋体"/>
          <w:sz w:val="24"/>
          <w:szCs w:val="24"/>
          <w:lang w:eastAsia="zh-CN"/>
        </w:rPr>
        <w:t>一项</w:t>
      </w:r>
      <w:r w:rsidRPr="00BF0DEA">
        <w:rPr>
          <w:rFonts w:eastAsia="宋体"/>
          <w:sz w:val="24"/>
          <w:szCs w:val="24"/>
          <w:lang w:eastAsia="zh-CN"/>
        </w:rPr>
        <w:t>订正决定草案，订正决定草案在该议程项目下获得核准后，工作组核准了经适当修改的案文，作为决定草案</w:t>
      </w:r>
      <w:r w:rsidRPr="00BF0DEA">
        <w:rPr>
          <w:rFonts w:eastAsia="宋体"/>
          <w:sz w:val="24"/>
          <w:szCs w:val="24"/>
          <w:lang w:eastAsia="zh-CN"/>
        </w:rPr>
        <w:t>CBD/CP/MOP/10/L.11</w:t>
      </w:r>
      <w:r w:rsidRPr="00BF0DEA">
        <w:rPr>
          <w:rFonts w:eastAsia="宋体"/>
          <w:sz w:val="24"/>
          <w:szCs w:val="24"/>
          <w:lang w:eastAsia="zh-CN"/>
        </w:rPr>
        <w:t>提交全体会议。</w:t>
      </w:r>
    </w:p>
    <w:p w14:paraId="6D5DB8AA" w14:textId="77777777" w:rsidR="00237302" w:rsidRPr="00BF0DEA" w:rsidRDefault="00A43A60" w:rsidP="00DA0D36">
      <w:pPr>
        <w:spacing w:after="120"/>
        <w:jc w:val="center"/>
        <w:rPr>
          <w:rFonts w:eastAsia="宋体"/>
          <w:b/>
          <w:kern w:val="22"/>
          <w:sz w:val="24"/>
          <w:lang w:eastAsia="zh-CN"/>
        </w:rPr>
      </w:pPr>
      <w:r w:rsidRPr="00BF0DEA">
        <w:rPr>
          <w:rFonts w:eastAsia="宋体"/>
          <w:b/>
          <w:noProof/>
          <w:kern w:val="22"/>
          <w:sz w:val="24"/>
          <w:shd w:val="clear" w:color="auto" w:fill="C6D9F1"/>
          <w:lang w:eastAsia="zh-CN"/>
        </w:rPr>
        <w:t>NP</w:t>
      </w:r>
      <w:r w:rsidRPr="00BF0DEA">
        <w:rPr>
          <w:rFonts w:eastAsia="宋体"/>
          <w:b/>
          <w:noProof/>
          <w:kern w:val="22"/>
          <w:sz w:val="24"/>
          <w:shd w:val="clear" w:color="auto" w:fill="C6D9F1"/>
          <w:lang w:eastAsia="zh-CN"/>
        </w:rPr>
        <w:t>项目</w:t>
      </w:r>
      <w:r w:rsidRPr="00BF0DEA">
        <w:rPr>
          <w:rFonts w:eastAsia="宋体"/>
          <w:b/>
          <w:noProof/>
          <w:kern w:val="22"/>
          <w:sz w:val="24"/>
          <w:shd w:val="clear" w:color="auto" w:fill="C6D9F1"/>
          <w:lang w:eastAsia="zh-CN"/>
        </w:rPr>
        <w:t xml:space="preserve">12.  </w:t>
      </w:r>
      <w:r w:rsidRPr="00BF0DEA">
        <w:rPr>
          <w:rFonts w:eastAsia="宋体"/>
          <w:b/>
          <w:noProof/>
          <w:kern w:val="22"/>
          <w:sz w:val="24"/>
          <w:shd w:val="clear" w:color="auto" w:fill="C6D9F1"/>
          <w:lang w:eastAsia="zh-CN"/>
        </w:rPr>
        <w:t>审查结构和进程的成效</w:t>
      </w:r>
    </w:p>
    <w:p w14:paraId="3F8245E6" w14:textId="7AC836E1" w:rsidR="00A43A60" w:rsidRPr="00BF0DEA" w:rsidRDefault="00A43A60" w:rsidP="00DA0D36">
      <w:pPr>
        <w:pStyle w:val="Para1"/>
        <w:tabs>
          <w:tab w:val="clear" w:pos="720"/>
        </w:tabs>
        <w:rPr>
          <w:rFonts w:eastAsia="宋体"/>
          <w:sz w:val="24"/>
          <w:szCs w:val="24"/>
          <w:lang w:eastAsia="zh-CN"/>
        </w:rPr>
      </w:pPr>
      <w:r w:rsidRPr="00BF0DEA">
        <w:rPr>
          <w:rFonts w:eastAsia="宋体"/>
          <w:sz w:val="24"/>
          <w:szCs w:val="24"/>
          <w:lang w:eastAsia="zh-CN"/>
        </w:rPr>
        <w:t>12</w:t>
      </w:r>
      <w:r w:rsidRPr="00BF0DEA">
        <w:rPr>
          <w:rFonts w:eastAsia="宋体"/>
          <w:sz w:val="24"/>
          <w:szCs w:val="24"/>
          <w:lang w:eastAsia="zh-CN"/>
        </w:rPr>
        <w:t>月</w:t>
      </w:r>
      <w:r w:rsidRPr="00BF0DEA">
        <w:rPr>
          <w:rFonts w:eastAsia="宋体"/>
          <w:sz w:val="24"/>
          <w:szCs w:val="24"/>
          <w:lang w:eastAsia="zh-CN"/>
        </w:rPr>
        <w:t>8</w:t>
      </w:r>
      <w:r w:rsidRPr="00BF0DEA">
        <w:rPr>
          <w:rFonts w:eastAsia="宋体"/>
          <w:sz w:val="24"/>
          <w:szCs w:val="24"/>
          <w:lang w:eastAsia="zh-CN"/>
        </w:rPr>
        <w:t>日第二工作组第</w:t>
      </w:r>
      <w:r w:rsidR="0020728E" w:rsidRPr="00BF0DEA">
        <w:rPr>
          <w:rFonts w:eastAsia="宋体"/>
          <w:sz w:val="24"/>
          <w:szCs w:val="24"/>
          <w:lang w:eastAsia="zh-CN"/>
        </w:rPr>
        <w:t>2</w:t>
      </w:r>
      <w:r w:rsidRPr="00BF0DEA">
        <w:rPr>
          <w:rFonts w:eastAsia="宋体"/>
          <w:sz w:val="24"/>
          <w:szCs w:val="24"/>
          <w:lang w:eastAsia="zh-CN"/>
        </w:rPr>
        <w:t>次会议审议了</w:t>
      </w:r>
      <w:r w:rsidRPr="00BF0DEA">
        <w:rPr>
          <w:rFonts w:eastAsia="宋体"/>
          <w:sz w:val="24"/>
          <w:szCs w:val="24"/>
          <w:lang w:eastAsia="zh-CN"/>
        </w:rPr>
        <w:t>NP</w:t>
      </w:r>
      <w:r w:rsidRPr="00BF0DEA">
        <w:rPr>
          <w:rFonts w:eastAsia="宋体"/>
          <w:sz w:val="24"/>
          <w:szCs w:val="24"/>
          <w:lang w:eastAsia="zh-CN"/>
        </w:rPr>
        <w:t>项目</w:t>
      </w:r>
      <w:r w:rsidRPr="00BF0DEA">
        <w:rPr>
          <w:rFonts w:eastAsia="宋体"/>
          <w:sz w:val="24"/>
          <w:szCs w:val="24"/>
          <w:lang w:eastAsia="zh-CN"/>
        </w:rPr>
        <w:t>12</w:t>
      </w:r>
      <w:r w:rsidRPr="00BF0DEA">
        <w:rPr>
          <w:rFonts w:eastAsia="宋体"/>
          <w:sz w:val="24"/>
          <w:szCs w:val="24"/>
          <w:lang w:eastAsia="zh-CN"/>
        </w:rPr>
        <w:t>，同时审议了公约缔约方大会议程项目</w:t>
      </w:r>
      <w:r w:rsidRPr="00BF0DEA">
        <w:rPr>
          <w:rFonts w:eastAsia="宋体"/>
          <w:sz w:val="24"/>
          <w:szCs w:val="24"/>
          <w:lang w:eastAsia="zh-CN"/>
        </w:rPr>
        <w:t>17</w:t>
      </w:r>
      <w:r w:rsidRPr="00BF0DEA">
        <w:rPr>
          <w:rFonts w:eastAsia="宋体"/>
          <w:sz w:val="24"/>
          <w:szCs w:val="24"/>
          <w:lang w:eastAsia="zh-CN"/>
        </w:rPr>
        <w:t>和作为卡塔赫纳议定书缔约方会议的缔约方大会议程项目</w:t>
      </w:r>
      <w:r w:rsidRPr="00BF0DEA">
        <w:rPr>
          <w:rFonts w:eastAsia="宋体"/>
          <w:sz w:val="24"/>
          <w:szCs w:val="24"/>
          <w:lang w:eastAsia="zh-CN"/>
        </w:rPr>
        <w:t>13</w:t>
      </w:r>
      <w:r w:rsidRPr="00BF0DEA">
        <w:rPr>
          <w:rFonts w:eastAsia="宋体"/>
          <w:sz w:val="24"/>
          <w:szCs w:val="24"/>
          <w:lang w:eastAsia="zh-CN"/>
        </w:rPr>
        <w:t>。审议这些项目时，工作组收到了一项关于此事项的决定草案，决定草案基于执行问题附属机构第</w:t>
      </w:r>
      <w:r w:rsidRPr="00BF0DEA">
        <w:rPr>
          <w:rFonts w:eastAsia="宋体"/>
          <w:sz w:val="24"/>
          <w:szCs w:val="24"/>
          <w:lang w:eastAsia="zh-CN"/>
        </w:rPr>
        <w:t>3/13</w:t>
      </w:r>
      <w:r w:rsidRPr="00BF0DEA">
        <w:rPr>
          <w:rFonts w:eastAsia="宋体"/>
          <w:sz w:val="24"/>
          <w:szCs w:val="24"/>
          <w:lang w:eastAsia="zh-CN"/>
        </w:rPr>
        <w:t>号建议，载于三个实体各自的决定草案汇编</w:t>
      </w:r>
      <w:r w:rsidR="007A1217">
        <w:rPr>
          <w:rFonts w:eastAsia="宋体"/>
          <w:sz w:val="24"/>
          <w:szCs w:val="24"/>
          <w:lang w:eastAsia="zh-CN"/>
        </w:rPr>
        <w:t>（</w:t>
      </w:r>
      <w:r w:rsidRPr="00BF0DEA">
        <w:rPr>
          <w:rFonts w:eastAsia="宋体"/>
          <w:sz w:val="24"/>
          <w:szCs w:val="24"/>
          <w:lang w:eastAsia="zh-CN"/>
        </w:rPr>
        <w:t>CBD/COP/15/2</w:t>
      </w:r>
      <w:r w:rsidRPr="00BF0DEA">
        <w:rPr>
          <w:rFonts w:eastAsia="宋体"/>
          <w:sz w:val="24"/>
          <w:szCs w:val="24"/>
          <w:lang w:eastAsia="zh-CN"/>
        </w:rPr>
        <w:t>、</w:t>
      </w:r>
      <w:r w:rsidRPr="00BF0DEA">
        <w:rPr>
          <w:rFonts w:eastAsia="宋体"/>
          <w:sz w:val="24"/>
          <w:szCs w:val="24"/>
          <w:lang w:eastAsia="zh-CN"/>
        </w:rPr>
        <w:t>CBD/CP/MOP/10/1/add.5</w:t>
      </w:r>
      <w:r w:rsidRPr="00BF0DEA">
        <w:rPr>
          <w:rFonts w:eastAsia="宋体"/>
          <w:sz w:val="24"/>
          <w:szCs w:val="24"/>
          <w:lang w:eastAsia="zh-CN"/>
        </w:rPr>
        <w:t>、</w:t>
      </w:r>
      <w:r w:rsidRPr="00BF0DEA">
        <w:rPr>
          <w:rFonts w:eastAsia="宋体"/>
          <w:sz w:val="24"/>
          <w:szCs w:val="24"/>
          <w:lang w:eastAsia="zh-CN"/>
        </w:rPr>
        <w:t>CBD/NP/MOP/4/1/Add.5</w:t>
      </w:r>
      <w:r w:rsidR="007A1217">
        <w:rPr>
          <w:rFonts w:eastAsia="宋体"/>
          <w:sz w:val="24"/>
          <w:szCs w:val="24"/>
          <w:lang w:eastAsia="zh-CN"/>
        </w:rPr>
        <w:t>）</w:t>
      </w:r>
      <w:r w:rsidRPr="00BF0DEA">
        <w:rPr>
          <w:rFonts w:eastAsia="宋体"/>
          <w:sz w:val="24"/>
          <w:szCs w:val="24"/>
          <w:lang w:eastAsia="zh-CN"/>
        </w:rPr>
        <w:t>。</w:t>
      </w:r>
    </w:p>
    <w:p w14:paraId="03C05104" w14:textId="77777777" w:rsidR="00675D3E" w:rsidRPr="00BF0DEA" w:rsidRDefault="00A43A60" w:rsidP="00DA0D36">
      <w:pPr>
        <w:pStyle w:val="Para1"/>
        <w:tabs>
          <w:tab w:val="clear" w:pos="720"/>
        </w:tabs>
        <w:rPr>
          <w:rFonts w:eastAsia="宋体"/>
          <w:sz w:val="24"/>
          <w:szCs w:val="24"/>
          <w:lang w:eastAsia="zh-CN"/>
        </w:rPr>
      </w:pPr>
      <w:r w:rsidRPr="00BF0DEA">
        <w:rPr>
          <w:rFonts w:eastAsia="宋体"/>
          <w:sz w:val="24"/>
          <w:szCs w:val="24"/>
          <w:lang w:eastAsia="zh-CN"/>
        </w:rPr>
        <w:t>12</w:t>
      </w:r>
      <w:r w:rsidRPr="00BF0DEA">
        <w:rPr>
          <w:rFonts w:eastAsia="宋体"/>
          <w:sz w:val="24"/>
          <w:szCs w:val="24"/>
          <w:lang w:eastAsia="zh-CN"/>
        </w:rPr>
        <w:t>月</w:t>
      </w:r>
      <w:r w:rsidRPr="00BF0DEA">
        <w:rPr>
          <w:rFonts w:eastAsia="宋体"/>
          <w:sz w:val="24"/>
          <w:szCs w:val="24"/>
          <w:lang w:eastAsia="zh-CN"/>
        </w:rPr>
        <w:t>10</w:t>
      </w:r>
      <w:r w:rsidRPr="00BF0DEA">
        <w:rPr>
          <w:rFonts w:eastAsia="宋体"/>
          <w:sz w:val="24"/>
          <w:szCs w:val="24"/>
          <w:lang w:eastAsia="zh-CN"/>
        </w:rPr>
        <w:t>日工作组第</w:t>
      </w:r>
      <w:r w:rsidR="0020728E" w:rsidRPr="00BF0DEA">
        <w:rPr>
          <w:rFonts w:eastAsia="宋体"/>
          <w:sz w:val="24"/>
          <w:szCs w:val="24"/>
          <w:lang w:eastAsia="zh-CN"/>
        </w:rPr>
        <w:t>6</w:t>
      </w:r>
      <w:r w:rsidRPr="00BF0DEA">
        <w:rPr>
          <w:rFonts w:eastAsia="宋体"/>
          <w:sz w:val="24"/>
          <w:szCs w:val="24"/>
          <w:lang w:eastAsia="zh-CN"/>
        </w:rPr>
        <w:t>次会议审议了主席在缔约方大会第十五届会议议程项目</w:t>
      </w:r>
      <w:r w:rsidRPr="00BF0DEA">
        <w:rPr>
          <w:rFonts w:eastAsia="宋体"/>
          <w:sz w:val="24"/>
          <w:szCs w:val="24"/>
          <w:lang w:eastAsia="zh-CN"/>
        </w:rPr>
        <w:t>17</w:t>
      </w:r>
      <w:r w:rsidRPr="00BF0DEA">
        <w:rPr>
          <w:rFonts w:eastAsia="宋体"/>
          <w:sz w:val="24"/>
          <w:szCs w:val="24"/>
          <w:lang w:eastAsia="zh-CN"/>
        </w:rPr>
        <w:t>下提交的一项订正决定草案，订正决定草案在该议程项目下获得批准后，工作组核准了经适当修改的案文，作为决定草案</w:t>
      </w:r>
      <w:r w:rsidRPr="00BF0DEA">
        <w:rPr>
          <w:rFonts w:eastAsia="宋体"/>
          <w:sz w:val="24"/>
          <w:szCs w:val="24"/>
          <w:lang w:eastAsia="zh-CN"/>
        </w:rPr>
        <w:t>CBD/NP/MOP/4/L.8</w:t>
      </w:r>
      <w:r w:rsidRPr="00BF0DEA">
        <w:rPr>
          <w:rFonts w:eastAsia="宋体"/>
          <w:sz w:val="24"/>
          <w:szCs w:val="24"/>
          <w:lang w:eastAsia="zh-CN"/>
        </w:rPr>
        <w:t>提交全体会议。</w:t>
      </w:r>
    </w:p>
    <w:p w14:paraId="03F0AC5F" w14:textId="77777777" w:rsidR="003B3970" w:rsidRPr="00BF0DEA" w:rsidRDefault="00A43A60" w:rsidP="00DA0D36">
      <w:pPr>
        <w:keepNext/>
        <w:shd w:val="clear" w:color="auto" w:fill="C2D69B" w:themeFill="accent3" w:themeFillTint="99"/>
        <w:spacing w:before="240" w:after="140"/>
        <w:ind w:left="720" w:hanging="720"/>
        <w:jc w:val="center"/>
        <w:outlineLvl w:val="1"/>
        <w:rPr>
          <w:rFonts w:eastAsia="宋体"/>
          <w:sz w:val="24"/>
          <w:lang w:eastAsia="zh-CN"/>
        </w:rPr>
      </w:pPr>
      <w:r w:rsidRPr="00BF0DEA">
        <w:rPr>
          <w:rFonts w:eastAsia="宋体"/>
          <w:b/>
          <w:noProof/>
          <w:sz w:val="24"/>
          <w:lang w:eastAsia="zh-CN"/>
        </w:rPr>
        <w:t>COP</w:t>
      </w:r>
      <w:r w:rsidRPr="00BF0DEA">
        <w:rPr>
          <w:rFonts w:eastAsia="宋体"/>
          <w:b/>
          <w:noProof/>
          <w:sz w:val="24"/>
          <w:lang w:eastAsia="zh-CN"/>
        </w:rPr>
        <w:t>项目</w:t>
      </w:r>
      <w:r w:rsidRPr="00BF0DEA">
        <w:rPr>
          <w:rFonts w:eastAsia="宋体"/>
          <w:b/>
          <w:noProof/>
          <w:sz w:val="24"/>
          <w:lang w:eastAsia="zh-CN"/>
        </w:rPr>
        <w:t xml:space="preserve">18.  </w:t>
      </w:r>
      <w:r w:rsidRPr="00BF0DEA">
        <w:rPr>
          <w:rFonts w:eastAsia="宋体"/>
          <w:b/>
          <w:noProof/>
          <w:sz w:val="24"/>
          <w:lang w:eastAsia="zh-CN"/>
        </w:rPr>
        <w:t>缔约方大会多年期工作方案</w:t>
      </w:r>
    </w:p>
    <w:p w14:paraId="4311688A" w14:textId="4025EAF6" w:rsidR="00A43A60" w:rsidRPr="00BF0DEA" w:rsidRDefault="00A43A60" w:rsidP="00DA0D36">
      <w:pPr>
        <w:pStyle w:val="Para1"/>
        <w:tabs>
          <w:tab w:val="clear" w:pos="720"/>
        </w:tabs>
        <w:rPr>
          <w:rFonts w:eastAsia="宋体"/>
          <w:sz w:val="24"/>
          <w:szCs w:val="24"/>
          <w:lang w:eastAsia="zh-CN"/>
        </w:rPr>
      </w:pPr>
      <w:r w:rsidRPr="00BF0DEA">
        <w:rPr>
          <w:rFonts w:eastAsia="宋体"/>
          <w:sz w:val="24"/>
          <w:szCs w:val="24"/>
          <w:lang w:eastAsia="zh-CN"/>
        </w:rPr>
        <w:t>12</w:t>
      </w:r>
      <w:r w:rsidRPr="00BF0DEA">
        <w:rPr>
          <w:rFonts w:eastAsia="宋体"/>
          <w:sz w:val="24"/>
          <w:szCs w:val="24"/>
          <w:lang w:eastAsia="zh-CN"/>
        </w:rPr>
        <w:t>月</w:t>
      </w:r>
      <w:r w:rsidRPr="00BF0DEA">
        <w:rPr>
          <w:rFonts w:eastAsia="宋体"/>
          <w:sz w:val="24"/>
          <w:szCs w:val="24"/>
          <w:lang w:eastAsia="zh-CN"/>
        </w:rPr>
        <w:t>8</w:t>
      </w:r>
      <w:r w:rsidRPr="00BF0DEA">
        <w:rPr>
          <w:rFonts w:eastAsia="宋体"/>
          <w:sz w:val="24"/>
          <w:szCs w:val="24"/>
          <w:lang w:eastAsia="zh-CN"/>
        </w:rPr>
        <w:t>日第二工作组第</w:t>
      </w:r>
      <w:r w:rsidRPr="00BF0DEA">
        <w:rPr>
          <w:rFonts w:eastAsia="宋体"/>
          <w:sz w:val="24"/>
          <w:szCs w:val="24"/>
          <w:lang w:eastAsia="zh-CN"/>
        </w:rPr>
        <w:t>2</w:t>
      </w:r>
      <w:r w:rsidRPr="00BF0DEA">
        <w:rPr>
          <w:rFonts w:eastAsia="宋体"/>
          <w:sz w:val="24"/>
          <w:szCs w:val="24"/>
          <w:lang w:eastAsia="zh-CN"/>
        </w:rPr>
        <w:t>次会议审议了</w:t>
      </w:r>
      <w:r w:rsidRPr="00BF0DEA">
        <w:rPr>
          <w:rFonts w:eastAsia="宋体"/>
          <w:sz w:val="24"/>
          <w:szCs w:val="24"/>
          <w:lang w:eastAsia="zh-CN"/>
        </w:rPr>
        <w:t>COP</w:t>
      </w:r>
      <w:r w:rsidRPr="00BF0DEA">
        <w:rPr>
          <w:rFonts w:eastAsia="宋体"/>
          <w:sz w:val="24"/>
          <w:szCs w:val="24"/>
          <w:lang w:eastAsia="zh-CN"/>
        </w:rPr>
        <w:t>项目</w:t>
      </w:r>
      <w:r w:rsidRPr="00BF0DEA">
        <w:rPr>
          <w:rFonts w:eastAsia="宋体"/>
          <w:sz w:val="24"/>
          <w:szCs w:val="24"/>
          <w:lang w:eastAsia="zh-CN"/>
        </w:rPr>
        <w:t>18</w:t>
      </w:r>
      <w:r w:rsidRPr="00BF0DEA">
        <w:rPr>
          <w:rFonts w:eastAsia="宋体"/>
          <w:sz w:val="24"/>
          <w:szCs w:val="24"/>
          <w:lang w:eastAsia="zh-CN"/>
        </w:rPr>
        <w:t>。审议这一项目时，工作组收到了一项关于此事项的决定草案，载于决定草案汇编</w:t>
      </w:r>
      <w:r w:rsidR="007A1217">
        <w:rPr>
          <w:rFonts w:eastAsia="宋体"/>
          <w:sz w:val="24"/>
          <w:szCs w:val="24"/>
          <w:lang w:eastAsia="zh-CN"/>
        </w:rPr>
        <w:t>（</w:t>
      </w:r>
      <w:r w:rsidRPr="00BF0DEA">
        <w:rPr>
          <w:rFonts w:eastAsia="宋体"/>
          <w:sz w:val="24"/>
          <w:szCs w:val="24"/>
          <w:lang w:eastAsia="zh-CN"/>
        </w:rPr>
        <w:t>CBD/COP/15/2</w:t>
      </w:r>
      <w:r w:rsidR="007A1217">
        <w:rPr>
          <w:rFonts w:eastAsia="宋体"/>
          <w:sz w:val="24"/>
          <w:szCs w:val="24"/>
          <w:lang w:eastAsia="zh-CN"/>
        </w:rPr>
        <w:t>）</w:t>
      </w:r>
      <w:r w:rsidRPr="00BF0DEA">
        <w:rPr>
          <w:rFonts w:eastAsia="宋体"/>
          <w:sz w:val="24"/>
          <w:szCs w:val="24"/>
          <w:lang w:eastAsia="zh-CN"/>
        </w:rPr>
        <w:t>，还收到了执行秘书关于</w:t>
      </w:r>
      <w:r w:rsidRPr="00BF0DEA">
        <w:rPr>
          <w:rFonts w:eastAsia="宋体"/>
          <w:sz w:val="24"/>
          <w:szCs w:val="24"/>
          <w:lang w:eastAsia="zh-CN"/>
        </w:rPr>
        <w:t>2030</w:t>
      </w:r>
      <w:r w:rsidRPr="00BF0DEA">
        <w:rPr>
          <w:rFonts w:eastAsia="宋体"/>
          <w:sz w:val="24"/>
          <w:szCs w:val="24"/>
          <w:lang w:eastAsia="zh-CN"/>
        </w:rPr>
        <w:t>年前多年期工作方案的说明</w:t>
      </w:r>
      <w:r w:rsidR="007A1217">
        <w:rPr>
          <w:rFonts w:eastAsia="宋体"/>
          <w:sz w:val="24"/>
          <w:szCs w:val="24"/>
          <w:lang w:eastAsia="zh-CN"/>
        </w:rPr>
        <w:t>（</w:t>
      </w:r>
      <w:r w:rsidRPr="00BF0DEA">
        <w:rPr>
          <w:rFonts w:eastAsia="宋体"/>
          <w:sz w:val="24"/>
          <w:szCs w:val="24"/>
          <w:lang w:eastAsia="zh-CN"/>
        </w:rPr>
        <w:t>CBD/COP/15/15</w:t>
      </w:r>
      <w:r w:rsidR="007A1217">
        <w:rPr>
          <w:rFonts w:eastAsia="宋体"/>
          <w:sz w:val="24"/>
          <w:szCs w:val="24"/>
          <w:lang w:eastAsia="zh-CN"/>
        </w:rPr>
        <w:t>）</w:t>
      </w:r>
      <w:r w:rsidRPr="00BF0DEA">
        <w:rPr>
          <w:rFonts w:eastAsia="宋体"/>
          <w:sz w:val="24"/>
          <w:szCs w:val="24"/>
          <w:lang w:eastAsia="zh-CN"/>
        </w:rPr>
        <w:t>。</w:t>
      </w:r>
    </w:p>
    <w:p w14:paraId="0DE46089" w14:textId="77777777" w:rsidR="00A43A60" w:rsidRPr="00BF0DEA" w:rsidRDefault="00A43A60" w:rsidP="00DA0D36">
      <w:pPr>
        <w:pStyle w:val="Para1"/>
        <w:tabs>
          <w:tab w:val="clear" w:pos="720"/>
        </w:tabs>
        <w:rPr>
          <w:rFonts w:eastAsia="宋体"/>
          <w:sz w:val="24"/>
          <w:szCs w:val="24"/>
        </w:rPr>
      </w:pPr>
      <w:proofErr w:type="spellStart"/>
      <w:r w:rsidRPr="00BF0DEA">
        <w:rPr>
          <w:rFonts w:eastAsia="宋体"/>
          <w:sz w:val="24"/>
          <w:szCs w:val="24"/>
        </w:rPr>
        <w:t>加拿大代表发了言</w:t>
      </w:r>
      <w:proofErr w:type="spellEnd"/>
      <w:r w:rsidRPr="00BF0DEA">
        <w:rPr>
          <w:rFonts w:eastAsia="宋体"/>
          <w:sz w:val="24"/>
          <w:szCs w:val="24"/>
        </w:rPr>
        <w:t>。</w:t>
      </w:r>
    </w:p>
    <w:p w14:paraId="0D58188D" w14:textId="77777777" w:rsidR="00A43A60" w:rsidRPr="00BF0DEA" w:rsidRDefault="00A43A60" w:rsidP="00DA0D36">
      <w:pPr>
        <w:pStyle w:val="Para1"/>
        <w:tabs>
          <w:tab w:val="clear" w:pos="720"/>
        </w:tabs>
        <w:rPr>
          <w:rFonts w:eastAsia="宋体"/>
          <w:sz w:val="24"/>
          <w:szCs w:val="24"/>
          <w:lang w:eastAsia="zh-CN"/>
        </w:rPr>
      </w:pPr>
      <w:r w:rsidRPr="00BF0DEA">
        <w:rPr>
          <w:rFonts w:eastAsia="宋体"/>
          <w:sz w:val="24"/>
          <w:szCs w:val="24"/>
          <w:lang w:eastAsia="zh-CN"/>
        </w:rPr>
        <w:t>工作组商定，由主席参考收到的口头和书面意见，拟定一项订正决定草案供其审议。</w:t>
      </w:r>
    </w:p>
    <w:p w14:paraId="07B29638" w14:textId="567ADFB1" w:rsidR="008944AD" w:rsidRPr="003656D5" w:rsidRDefault="003656D5" w:rsidP="00DA0D36">
      <w:pPr>
        <w:pStyle w:val="Para1"/>
        <w:tabs>
          <w:tab w:val="clear" w:pos="720"/>
        </w:tabs>
        <w:rPr>
          <w:rFonts w:eastAsia="宋体"/>
          <w:sz w:val="24"/>
          <w:szCs w:val="24"/>
          <w:lang w:eastAsia="zh-CN"/>
        </w:rPr>
      </w:pPr>
      <w:r w:rsidRPr="003656D5">
        <w:rPr>
          <w:rFonts w:eastAsia="宋体"/>
          <w:sz w:val="24"/>
          <w:szCs w:val="24"/>
          <w:lang w:val="en-GB" w:eastAsia="zh-CN"/>
        </w:rPr>
        <w:t>工作组在其</w:t>
      </w:r>
      <w:r w:rsidRPr="003656D5">
        <w:rPr>
          <w:rFonts w:eastAsia="宋体"/>
          <w:sz w:val="24"/>
          <w:szCs w:val="24"/>
          <w:lang w:val="en-GB" w:eastAsia="zh-CN"/>
        </w:rPr>
        <w:t>12</w:t>
      </w:r>
      <w:r w:rsidRPr="003656D5">
        <w:rPr>
          <w:rFonts w:eastAsia="宋体" w:hint="eastAsia"/>
          <w:sz w:val="24"/>
          <w:szCs w:val="24"/>
          <w:lang w:val="en-GB" w:eastAsia="zh-CN"/>
        </w:rPr>
        <w:t>月</w:t>
      </w:r>
      <w:r w:rsidRPr="003656D5">
        <w:rPr>
          <w:rFonts w:eastAsia="宋体" w:hint="eastAsia"/>
          <w:sz w:val="24"/>
          <w:szCs w:val="24"/>
          <w:lang w:val="en-GB" w:eastAsia="zh-CN"/>
        </w:rPr>
        <w:t>9</w:t>
      </w:r>
      <w:r w:rsidRPr="003656D5">
        <w:rPr>
          <w:rFonts w:eastAsia="宋体" w:hint="eastAsia"/>
          <w:sz w:val="24"/>
          <w:szCs w:val="24"/>
          <w:lang w:val="en-GB" w:eastAsia="zh-CN"/>
        </w:rPr>
        <w:t>日第十次会议上审议了主席提交的经修订的决定草案，并批准将</w:t>
      </w:r>
      <w:r>
        <w:rPr>
          <w:rFonts w:eastAsia="宋体" w:hint="eastAsia"/>
          <w:sz w:val="24"/>
          <w:szCs w:val="24"/>
          <w:lang w:val="en-GB" w:eastAsia="zh-CN"/>
        </w:rPr>
        <w:t>口头修订后的草案</w:t>
      </w:r>
      <w:r w:rsidRPr="003656D5">
        <w:rPr>
          <w:rFonts w:eastAsia="宋体" w:hint="eastAsia"/>
          <w:sz w:val="24"/>
          <w:szCs w:val="24"/>
          <w:lang w:val="en-GB" w:eastAsia="zh-CN"/>
        </w:rPr>
        <w:t>作为</w:t>
      </w:r>
      <w:r w:rsidR="00C3782D" w:rsidRPr="00C3782D">
        <w:rPr>
          <w:rFonts w:eastAsia="宋体"/>
          <w:sz w:val="24"/>
          <w:szCs w:val="24"/>
          <w:lang w:val="en-GB" w:eastAsia="zh-CN"/>
        </w:rPr>
        <w:t>CBD/COP/15/L.20</w:t>
      </w:r>
      <w:r w:rsidRPr="003656D5">
        <w:rPr>
          <w:rFonts w:eastAsia="宋体"/>
          <w:sz w:val="24"/>
          <w:szCs w:val="24"/>
          <w:lang w:val="en-GB" w:eastAsia="zh-CN"/>
        </w:rPr>
        <w:t>号决定草案</w:t>
      </w:r>
      <w:r w:rsidRPr="003656D5">
        <w:rPr>
          <w:rFonts w:eastAsia="宋体" w:hint="eastAsia"/>
          <w:sz w:val="24"/>
          <w:szCs w:val="24"/>
          <w:lang w:val="en-GB" w:eastAsia="zh-CN"/>
        </w:rPr>
        <w:t>送</w:t>
      </w:r>
      <w:r w:rsidRPr="003656D5">
        <w:rPr>
          <w:rFonts w:eastAsia="宋体"/>
          <w:sz w:val="24"/>
          <w:szCs w:val="24"/>
          <w:lang w:val="en-GB" w:eastAsia="zh-CN"/>
        </w:rPr>
        <w:t>交全体会议。</w:t>
      </w:r>
    </w:p>
    <w:p w14:paraId="3A2278CE" w14:textId="006CD1A7" w:rsidR="003656D5" w:rsidRPr="00BF0DEA" w:rsidRDefault="003656D5" w:rsidP="00DA0D36">
      <w:pPr>
        <w:pStyle w:val="Para1"/>
        <w:tabs>
          <w:tab w:val="clear" w:pos="720"/>
        </w:tabs>
        <w:rPr>
          <w:rFonts w:eastAsia="宋体"/>
          <w:sz w:val="24"/>
          <w:szCs w:val="24"/>
          <w:lang w:eastAsia="zh-CN"/>
        </w:rPr>
      </w:pPr>
      <w:r>
        <w:rPr>
          <w:rFonts w:eastAsia="宋体" w:hint="eastAsia"/>
          <w:sz w:val="24"/>
          <w:szCs w:val="24"/>
          <w:lang w:val="en-GB" w:eastAsia="zh-CN"/>
        </w:rPr>
        <w:t>工作组</w:t>
      </w:r>
      <w:r w:rsidRPr="003656D5">
        <w:rPr>
          <w:rFonts w:eastAsia="宋体" w:hint="eastAsia"/>
          <w:sz w:val="24"/>
          <w:szCs w:val="24"/>
          <w:lang w:val="en-GB" w:eastAsia="zh-CN"/>
        </w:rPr>
        <w:t>在讨论过程中</w:t>
      </w:r>
      <w:r>
        <w:rPr>
          <w:rFonts w:eastAsia="宋体" w:hint="eastAsia"/>
          <w:sz w:val="24"/>
          <w:szCs w:val="24"/>
          <w:lang w:val="en-GB" w:eastAsia="zh-CN"/>
        </w:rPr>
        <w:t>商定</w:t>
      </w:r>
      <w:r w:rsidRPr="003656D5">
        <w:rPr>
          <w:rFonts w:eastAsia="宋体" w:hint="eastAsia"/>
          <w:sz w:val="24"/>
          <w:szCs w:val="24"/>
          <w:lang w:val="en-GB" w:eastAsia="zh-CN"/>
        </w:rPr>
        <w:t>在本报告中反映以下评论。</w:t>
      </w:r>
      <w:r w:rsidRPr="003656D5">
        <w:rPr>
          <w:rFonts w:eastAsia="宋体" w:hint="eastAsia"/>
          <w:sz w:val="24"/>
          <w:szCs w:val="24"/>
          <w:lang w:val="en-GB" w:eastAsia="zh-CN"/>
        </w:rPr>
        <w:t xml:space="preserve"> </w:t>
      </w:r>
      <w:r w:rsidRPr="003656D5">
        <w:rPr>
          <w:rFonts w:eastAsia="宋体" w:hint="eastAsia"/>
          <w:sz w:val="24"/>
          <w:szCs w:val="24"/>
          <w:lang w:val="en-GB" w:eastAsia="zh-CN"/>
        </w:rPr>
        <w:t>日本代表说，关于秘书处</w:t>
      </w:r>
      <w:r w:rsidR="00C3782D">
        <w:rPr>
          <w:rFonts w:eastAsia="宋体" w:hint="eastAsia"/>
          <w:sz w:val="24"/>
          <w:szCs w:val="24"/>
          <w:lang w:val="en-GB" w:eastAsia="zh-CN"/>
        </w:rPr>
        <w:t>对</w:t>
      </w:r>
      <w:r w:rsidRPr="003656D5">
        <w:rPr>
          <w:rFonts w:eastAsia="宋体" w:hint="eastAsia"/>
          <w:sz w:val="24"/>
          <w:szCs w:val="24"/>
          <w:lang w:val="en-GB" w:eastAsia="zh-CN"/>
        </w:rPr>
        <w:t>工作方案</w:t>
      </w:r>
      <w:r w:rsidR="00C3782D">
        <w:rPr>
          <w:rFonts w:eastAsia="宋体" w:hint="eastAsia"/>
          <w:sz w:val="24"/>
          <w:szCs w:val="24"/>
          <w:lang w:val="en-GB" w:eastAsia="zh-CN"/>
        </w:rPr>
        <w:t>的执行情况</w:t>
      </w:r>
      <w:r w:rsidRPr="003656D5">
        <w:rPr>
          <w:rFonts w:eastAsia="宋体" w:hint="eastAsia"/>
          <w:sz w:val="24"/>
          <w:szCs w:val="24"/>
          <w:lang w:val="en-GB" w:eastAsia="zh-CN"/>
        </w:rPr>
        <w:t>，</w:t>
      </w:r>
      <w:r w:rsidR="00C3782D">
        <w:rPr>
          <w:rFonts w:eastAsia="宋体" w:hint="eastAsia"/>
          <w:sz w:val="24"/>
          <w:szCs w:val="24"/>
          <w:lang w:val="en-GB" w:eastAsia="zh-CN"/>
        </w:rPr>
        <w:t>有必要</w:t>
      </w:r>
      <w:r w:rsidRPr="003656D5">
        <w:rPr>
          <w:rFonts w:eastAsia="宋体" w:hint="eastAsia"/>
          <w:sz w:val="24"/>
          <w:szCs w:val="24"/>
          <w:lang w:val="en-GB" w:eastAsia="zh-CN"/>
        </w:rPr>
        <w:t>提醒缔约方考虑</w:t>
      </w:r>
      <w:r w:rsidR="00C3782D">
        <w:rPr>
          <w:rFonts w:eastAsia="宋体" w:hint="eastAsia"/>
          <w:sz w:val="24"/>
          <w:szCs w:val="24"/>
          <w:lang w:val="en-GB" w:eastAsia="zh-CN"/>
        </w:rPr>
        <w:t>到</w:t>
      </w:r>
      <w:r w:rsidRPr="003656D5">
        <w:rPr>
          <w:rFonts w:eastAsia="宋体" w:hint="eastAsia"/>
          <w:sz w:val="24"/>
          <w:szCs w:val="24"/>
          <w:lang w:val="en-GB" w:eastAsia="zh-CN"/>
        </w:rPr>
        <w:t>预算限额，并要求秘书处在开展工作时有效和高效地</w:t>
      </w:r>
      <w:r w:rsidR="00C3782D">
        <w:rPr>
          <w:rFonts w:eastAsia="宋体" w:hint="eastAsia"/>
          <w:sz w:val="24"/>
          <w:szCs w:val="24"/>
          <w:lang w:val="en-GB" w:eastAsia="zh-CN"/>
        </w:rPr>
        <w:t>利用</w:t>
      </w:r>
      <w:r w:rsidRPr="003656D5">
        <w:rPr>
          <w:rFonts w:eastAsia="宋体" w:hint="eastAsia"/>
          <w:sz w:val="24"/>
          <w:szCs w:val="24"/>
          <w:lang w:val="en-GB" w:eastAsia="zh-CN"/>
        </w:rPr>
        <w:t>资源。</w:t>
      </w:r>
    </w:p>
    <w:p w14:paraId="69399046" w14:textId="77777777" w:rsidR="003B3970" w:rsidRPr="00BF0DEA" w:rsidRDefault="00A43A60" w:rsidP="00DA0D36">
      <w:pPr>
        <w:keepNext/>
        <w:shd w:val="clear" w:color="auto" w:fill="C2D69B" w:themeFill="accent3" w:themeFillTint="99"/>
        <w:spacing w:before="240" w:after="140"/>
        <w:ind w:left="720" w:hanging="720"/>
        <w:jc w:val="center"/>
        <w:outlineLvl w:val="1"/>
        <w:rPr>
          <w:rFonts w:eastAsia="宋体"/>
          <w:sz w:val="24"/>
          <w:lang w:eastAsia="zh-CN"/>
        </w:rPr>
      </w:pPr>
      <w:r w:rsidRPr="00BF0DEA">
        <w:rPr>
          <w:rFonts w:eastAsia="宋体"/>
          <w:b/>
          <w:noProof/>
          <w:sz w:val="24"/>
          <w:lang w:eastAsia="zh-CN"/>
        </w:rPr>
        <w:t>COP</w:t>
      </w:r>
      <w:r w:rsidRPr="00BF0DEA">
        <w:rPr>
          <w:rFonts w:eastAsia="宋体"/>
          <w:b/>
          <w:noProof/>
          <w:sz w:val="24"/>
          <w:lang w:eastAsia="zh-CN"/>
        </w:rPr>
        <w:t>项目</w:t>
      </w:r>
      <w:r w:rsidRPr="00BF0DEA">
        <w:rPr>
          <w:rFonts w:eastAsia="宋体"/>
          <w:b/>
          <w:noProof/>
          <w:sz w:val="24"/>
          <w:lang w:eastAsia="zh-CN"/>
        </w:rPr>
        <w:t xml:space="preserve">19.  </w:t>
      </w:r>
      <w:r w:rsidRPr="00BF0DEA">
        <w:rPr>
          <w:rFonts w:eastAsia="宋体"/>
          <w:b/>
          <w:noProof/>
          <w:sz w:val="24"/>
          <w:lang w:eastAsia="zh-CN"/>
        </w:rPr>
        <w:t>保护区和其他有效区域保护措施</w:t>
      </w:r>
    </w:p>
    <w:p w14:paraId="6060B488" w14:textId="4C487548" w:rsidR="00A43A60" w:rsidRPr="00BF0DEA" w:rsidRDefault="00A43A60" w:rsidP="00DA0D36">
      <w:pPr>
        <w:pStyle w:val="Para1"/>
        <w:tabs>
          <w:tab w:val="clear" w:pos="720"/>
        </w:tabs>
        <w:rPr>
          <w:rFonts w:eastAsia="宋体"/>
          <w:sz w:val="24"/>
          <w:szCs w:val="24"/>
          <w:lang w:eastAsia="zh-CN"/>
        </w:rPr>
      </w:pPr>
      <w:r w:rsidRPr="00BF0DEA">
        <w:rPr>
          <w:rFonts w:eastAsia="宋体"/>
          <w:sz w:val="24"/>
          <w:szCs w:val="24"/>
          <w:lang w:eastAsia="zh-CN"/>
        </w:rPr>
        <w:t>12</w:t>
      </w:r>
      <w:r w:rsidRPr="00BF0DEA">
        <w:rPr>
          <w:rFonts w:eastAsia="宋体"/>
          <w:sz w:val="24"/>
          <w:szCs w:val="24"/>
          <w:lang w:eastAsia="zh-CN"/>
        </w:rPr>
        <w:t>月</w:t>
      </w:r>
      <w:r w:rsidRPr="00BF0DEA">
        <w:rPr>
          <w:rFonts w:eastAsia="宋体"/>
          <w:sz w:val="24"/>
          <w:szCs w:val="24"/>
          <w:lang w:eastAsia="zh-CN"/>
        </w:rPr>
        <w:t>8</w:t>
      </w:r>
      <w:r w:rsidRPr="00BF0DEA">
        <w:rPr>
          <w:rFonts w:eastAsia="宋体"/>
          <w:sz w:val="24"/>
          <w:szCs w:val="24"/>
          <w:lang w:eastAsia="zh-CN"/>
        </w:rPr>
        <w:t>日第二工作组第</w:t>
      </w:r>
      <w:r w:rsidR="0020728E" w:rsidRPr="00BF0DEA">
        <w:rPr>
          <w:rFonts w:eastAsia="宋体"/>
          <w:sz w:val="24"/>
          <w:szCs w:val="24"/>
          <w:lang w:eastAsia="zh-CN"/>
        </w:rPr>
        <w:t>2</w:t>
      </w:r>
      <w:r w:rsidRPr="00BF0DEA">
        <w:rPr>
          <w:rFonts w:eastAsia="宋体"/>
          <w:sz w:val="24"/>
          <w:szCs w:val="24"/>
          <w:lang w:eastAsia="zh-CN"/>
        </w:rPr>
        <w:t>次会议审议了</w:t>
      </w:r>
      <w:r w:rsidRPr="00BF0DEA">
        <w:rPr>
          <w:rFonts w:eastAsia="宋体"/>
          <w:sz w:val="24"/>
          <w:szCs w:val="24"/>
          <w:lang w:eastAsia="zh-CN"/>
        </w:rPr>
        <w:t>COP</w:t>
      </w:r>
      <w:r w:rsidRPr="00BF0DEA">
        <w:rPr>
          <w:rFonts w:eastAsia="宋体"/>
          <w:sz w:val="24"/>
          <w:szCs w:val="24"/>
          <w:lang w:eastAsia="zh-CN"/>
        </w:rPr>
        <w:t>项目</w:t>
      </w:r>
      <w:r w:rsidRPr="00BF0DEA">
        <w:rPr>
          <w:rFonts w:eastAsia="宋体"/>
          <w:sz w:val="24"/>
          <w:szCs w:val="24"/>
          <w:lang w:eastAsia="zh-CN"/>
        </w:rPr>
        <w:t>19</w:t>
      </w:r>
      <w:r w:rsidRPr="00BF0DEA">
        <w:rPr>
          <w:rFonts w:eastAsia="宋体"/>
          <w:sz w:val="24"/>
          <w:szCs w:val="24"/>
          <w:lang w:eastAsia="zh-CN"/>
        </w:rPr>
        <w:t>。审议这一项目时，工作组收到了执行秘书关于保护区和其他区域保护措施的全球现状、差距和机遇的说明</w:t>
      </w:r>
      <w:r w:rsidR="007A1217">
        <w:rPr>
          <w:rFonts w:eastAsia="宋体"/>
          <w:sz w:val="24"/>
          <w:szCs w:val="24"/>
          <w:lang w:eastAsia="zh-CN"/>
        </w:rPr>
        <w:t>（</w:t>
      </w:r>
      <w:r w:rsidRPr="00BF0DEA">
        <w:rPr>
          <w:rFonts w:eastAsia="宋体"/>
          <w:sz w:val="24"/>
          <w:szCs w:val="24"/>
          <w:lang w:eastAsia="zh-CN"/>
        </w:rPr>
        <w:t>CBD/COP/15/INF/3</w:t>
      </w:r>
      <w:r w:rsidR="007A1217">
        <w:rPr>
          <w:rFonts w:eastAsia="宋体"/>
          <w:sz w:val="24"/>
          <w:szCs w:val="24"/>
          <w:lang w:eastAsia="zh-CN"/>
        </w:rPr>
        <w:t>）</w:t>
      </w:r>
      <w:r w:rsidRPr="00BF0DEA">
        <w:rPr>
          <w:rFonts w:eastAsia="宋体"/>
          <w:sz w:val="24"/>
          <w:szCs w:val="24"/>
          <w:lang w:eastAsia="zh-CN"/>
        </w:rPr>
        <w:t>。</w:t>
      </w:r>
    </w:p>
    <w:p w14:paraId="78FA9CD8" w14:textId="2565239C" w:rsidR="00A43A60" w:rsidRPr="00BF0DEA" w:rsidRDefault="00A43A60" w:rsidP="00DA0D36">
      <w:pPr>
        <w:pStyle w:val="Para1"/>
        <w:tabs>
          <w:tab w:val="clear" w:pos="720"/>
        </w:tabs>
        <w:rPr>
          <w:rFonts w:eastAsia="宋体"/>
          <w:sz w:val="24"/>
          <w:szCs w:val="24"/>
          <w:lang w:eastAsia="zh-CN"/>
        </w:rPr>
      </w:pPr>
      <w:r w:rsidRPr="00BF0DEA">
        <w:rPr>
          <w:rFonts w:eastAsia="宋体"/>
          <w:sz w:val="24"/>
          <w:szCs w:val="24"/>
          <w:lang w:eastAsia="zh-CN"/>
        </w:rPr>
        <w:lastRenderedPageBreak/>
        <w:t>津巴布韦代表</w:t>
      </w:r>
      <w:r w:rsidR="007A1217">
        <w:rPr>
          <w:rFonts w:eastAsia="宋体"/>
          <w:sz w:val="24"/>
          <w:szCs w:val="24"/>
          <w:lang w:eastAsia="zh-CN"/>
        </w:rPr>
        <w:t>（</w:t>
      </w:r>
      <w:r w:rsidRPr="00BF0DEA">
        <w:rPr>
          <w:rFonts w:eastAsia="宋体"/>
          <w:sz w:val="24"/>
          <w:szCs w:val="24"/>
          <w:lang w:eastAsia="zh-CN"/>
        </w:rPr>
        <w:t>代表非洲国家</w:t>
      </w:r>
      <w:r w:rsidR="007A1217">
        <w:rPr>
          <w:rFonts w:eastAsia="宋体"/>
          <w:sz w:val="24"/>
          <w:szCs w:val="24"/>
          <w:lang w:eastAsia="zh-CN"/>
        </w:rPr>
        <w:t>）</w:t>
      </w:r>
      <w:r w:rsidRPr="00BF0DEA">
        <w:rPr>
          <w:rFonts w:eastAsia="宋体"/>
          <w:sz w:val="24"/>
          <w:szCs w:val="24"/>
          <w:lang w:eastAsia="zh-CN"/>
        </w:rPr>
        <w:t>发了言。</w:t>
      </w:r>
    </w:p>
    <w:p w14:paraId="416009B2" w14:textId="77777777" w:rsidR="0049350B" w:rsidRPr="00BF0DEA" w:rsidRDefault="00A43A60" w:rsidP="00DA0D36">
      <w:pPr>
        <w:pStyle w:val="Para1"/>
        <w:tabs>
          <w:tab w:val="clear" w:pos="720"/>
        </w:tabs>
        <w:rPr>
          <w:rFonts w:eastAsia="宋体"/>
          <w:sz w:val="24"/>
          <w:szCs w:val="24"/>
        </w:rPr>
      </w:pPr>
      <w:proofErr w:type="spellStart"/>
      <w:r w:rsidRPr="00BF0DEA">
        <w:rPr>
          <w:rFonts w:eastAsia="宋体"/>
          <w:sz w:val="24"/>
          <w:szCs w:val="24"/>
        </w:rPr>
        <w:t>工作组表示注意到</w:t>
      </w:r>
      <w:r w:rsidRPr="00BF0DEA">
        <w:rPr>
          <w:rFonts w:eastAsia="宋体"/>
          <w:sz w:val="24"/>
          <w:szCs w:val="24"/>
        </w:rPr>
        <w:t>CBD</w:t>
      </w:r>
      <w:proofErr w:type="spellEnd"/>
      <w:r w:rsidRPr="00BF0DEA">
        <w:rPr>
          <w:rFonts w:eastAsia="宋体"/>
          <w:sz w:val="24"/>
          <w:szCs w:val="24"/>
        </w:rPr>
        <w:t>/COP/15/INF/3</w:t>
      </w:r>
      <w:r w:rsidRPr="00BF0DEA">
        <w:rPr>
          <w:rFonts w:eastAsia="宋体"/>
          <w:sz w:val="24"/>
          <w:szCs w:val="24"/>
        </w:rPr>
        <w:t>号文件中的信息</w:t>
      </w:r>
      <w:r w:rsidRPr="00BF0DEA">
        <w:rPr>
          <w:rFonts w:eastAsia="宋体"/>
          <w:sz w:val="24"/>
          <w:szCs w:val="24"/>
          <w:lang w:eastAsia="zh-CN"/>
        </w:rPr>
        <w:t>。</w:t>
      </w:r>
    </w:p>
    <w:p w14:paraId="1C60DBFD" w14:textId="77777777" w:rsidR="003B3970" w:rsidRPr="00BF0DEA" w:rsidRDefault="00A43A60" w:rsidP="00DA0D36">
      <w:pPr>
        <w:keepNext/>
        <w:spacing w:before="240" w:after="140"/>
        <w:ind w:left="720" w:hanging="720"/>
        <w:jc w:val="center"/>
        <w:outlineLvl w:val="1"/>
        <w:rPr>
          <w:rFonts w:eastAsia="宋体"/>
          <w:b/>
          <w:bCs/>
          <w:sz w:val="24"/>
          <w:lang w:eastAsia="zh-CN"/>
        </w:rPr>
      </w:pPr>
      <w:r w:rsidRPr="00BF0DEA">
        <w:rPr>
          <w:rFonts w:eastAsia="宋体"/>
          <w:b/>
          <w:noProof/>
          <w:sz w:val="24"/>
          <w:shd w:val="clear" w:color="auto" w:fill="C2D69B"/>
          <w:lang w:eastAsia="zh-CN"/>
        </w:rPr>
        <w:t>COP</w:t>
      </w:r>
      <w:r w:rsidRPr="00BF0DEA">
        <w:rPr>
          <w:rFonts w:eastAsia="宋体"/>
          <w:b/>
          <w:noProof/>
          <w:sz w:val="24"/>
          <w:shd w:val="clear" w:color="auto" w:fill="C2D69B"/>
          <w:lang w:eastAsia="zh-CN"/>
        </w:rPr>
        <w:t>项目</w:t>
      </w:r>
      <w:r w:rsidRPr="00BF0DEA">
        <w:rPr>
          <w:rFonts w:eastAsia="宋体"/>
          <w:b/>
          <w:noProof/>
          <w:sz w:val="24"/>
          <w:shd w:val="clear" w:color="auto" w:fill="C2D69B"/>
          <w:lang w:eastAsia="zh-CN"/>
        </w:rPr>
        <w:t xml:space="preserve">20.  </w:t>
      </w:r>
      <w:r w:rsidRPr="00BF0DEA">
        <w:rPr>
          <w:rFonts w:eastAsia="宋体"/>
          <w:b/>
          <w:noProof/>
          <w:sz w:val="24"/>
          <w:shd w:val="clear" w:color="auto" w:fill="C2D69B"/>
          <w:lang w:eastAsia="zh-CN"/>
        </w:rPr>
        <w:t>海洋和沿海生物多样性</w:t>
      </w:r>
    </w:p>
    <w:p w14:paraId="4AE44915" w14:textId="77777777" w:rsidR="00056904" w:rsidRPr="00BF0DEA" w:rsidRDefault="00A43A60" w:rsidP="00DA0D36">
      <w:pPr>
        <w:pStyle w:val="Heading3"/>
        <w:tabs>
          <w:tab w:val="clear" w:pos="567"/>
        </w:tabs>
        <w:rPr>
          <w:rFonts w:eastAsia="楷体"/>
          <w:i w:val="0"/>
          <w:iCs w:val="0"/>
          <w:sz w:val="24"/>
          <w:lang w:eastAsia="zh-CN"/>
        </w:rPr>
      </w:pPr>
      <w:r w:rsidRPr="00BF0DEA">
        <w:rPr>
          <w:rFonts w:eastAsia="楷体"/>
          <w:bCs/>
          <w:i w:val="0"/>
          <w:iCs w:val="0"/>
          <w:noProof/>
          <w:sz w:val="24"/>
          <w:shd w:val="clear" w:color="auto" w:fill="C2D69B"/>
          <w:lang w:eastAsia="zh-CN"/>
        </w:rPr>
        <w:t>COP</w:t>
      </w:r>
      <w:r w:rsidRPr="00BF0DEA">
        <w:rPr>
          <w:rFonts w:eastAsia="楷体"/>
          <w:bCs/>
          <w:i w:val="0"/>
          <w:iCs w:val="0"/>
          <w:noProof/>
          <w:sz w:val="24"/>
          <w:shd w:val="clear" w:color="auto" w:fill="C2D69B"/>
          <w:lang w:eastAsia="zh-CN"/>
        </w:rPr>
        <w:t>项目</w:t>
      </w:r>
      <w:r w:rsidRPr="00BF0DEA">
        <w:rPr>
          <w:rFonts w:eastAsia="楷体"/>
          <w:bCs/>
          <w:i w:val="0"/>
          <w:iCs w:val="0"/>
          <w:noProof/>
          <w:sz w:val="24"/>
          <w:shd w:val="clear" w:color="auto" w:fill="C2D69B"/>
          <w:lang w:eastAsia="zh-CN"/>
        </w:rPr>
        <w:t xml:space="preserve">20A.  </w:t>
      </w:r>
      <w:r w:rsidRPr="00BF0DEA">
        <w:rPr>
          <w:rFonts w:eastAsia="楷体"/>
          <w:bCs/>
          <w:i w:val="0"/>
          <w:iCs w:val="0"/>
          <w:noProof/>
          <w:sz w:val="24"/>
          <w:shd w:val="clear" w:color="auto" w:fill="C2D69B"/>
          <w:lang w:eastAsia="zh-CN"/>
        </w:rPr>
        <w:t>具有重要生态或生物意义的海洋区域</w:t>
      </w:r>
    </w:p>
    <w:p w14:paraId="32D4921B" w14:textId="77777777" w:rsidR="005A1A55" w:rsidRPr="00BF0DEA" w:rsidRDefault="005B2D8C" w:rsidP="00DA0D36">
      <w:pPr>
        <w:numPr>
          <w:ilvl w:val="0"/>
          <w:numId w:val="21"/>
        </w:numPr>
        <w:tabs>
          <w:tab w:val="clear" w:pos="720"/>
        </w:tabs>
        <w:spacing w:after="120"/>
        <w:rPr>
          <w:rFonts w:eastAsia="宋体"/>
          <w:bCs/>
          <w:kern w:val="22"/>
          <w:sz w:val="24"/>
          <w:lang w:eastAsia="zh-CN"/>
        </w:rPr>
      </w:pPr>
      <w:bookmarkStart w:id="1" w:name="_Hlk121498175"/>
      <w:r w:rsidRPr="00BF0DEA">
        <w:rPr>
          <w:rFonts w:eastAsia="宋体"/>
          <w:sz w:val="24"/>
          <w:lang w:eastAsia="zh-CN"/>
        </w:rPr>
        <w:t>12</w:t>
      </w:r>
      <w:r w:rsidRPr="00BF0DEA">
        <w:rPr>
          <w:rFonts w:eastAsia="宋体"/>
          <w:sz w:val="24"/>
          <w:lang w:eastAsia="zh-CN"/>
        </w:rPr>
        <w:t>月</w:t>
      </w:r>
      <w:r w:rsidRPr="00BF0DEA">
        <w:rPr>
          <w:rFonts w:eastAsia="宋体"/>
          <w:sz w:val="24"/>
          <w:lang w:eastAsia="zh-CN"/>
        </w:rPr>
        <w:t>7</w:t>
      </w:r>
      <w:r w:rsidRPr="00BF0DEA">
        <w:rPr>
          <w:rFonts w:eastAsia="宋体"/>
          <w:sz w:val="24"/>
          <w:lang w:eastAsia="zh-CN"/>
        </w:rPr>
        <w:t>日第二工作组第</w:t>
      </w:r>
      <w:r w:rsidR="0020728E" w:rsidRPr="00BF0DEA">
        <w:rPr>
          <w:rFonts w:eastAsia="宋体"/>
          <w:sz w:val="24"/>
          <w:lang w:eastAsia="zh-CN"/>
        </w:rPr>
        <w:t>1</w:t>
      </w:r>
      <w:r w:rsidRPr="00BF0DEA">
        <w:rPr>
          <w:rFonts w:eastAsia="宋体"/>
          <w:sz w:val="24"/>
          <w:lang w:eastAsia="zh-CN"/>
        </w:rPr>
        <w:t>次会议审议了</w:t>
      </w:r>
      <w:r w:rsidRPr="00BF0DEA">
        <w:rPr>
          <w:rFonts w:eastAsia="宋体"/>
          <w:sz w:val="24"/>
          <w:lang w:eastAsia="zh-CN"/>
        </w:rPr>
        <w:t>COP</w:t>
      </w:r>
      <w:r w:rsidRPr="00BF0DEA">
        <w:rPr>
          <w:rFonts w:eastAsia="宋体"/>
          <w:sz w:val="24"/>
          <w:lang w:eastAsia="zh-CN"/>
        </w:rPr>
        <w:t>分项目</w:t>
      </w:r>
      <w:r w:rsidRPr="00BF0DEA">
        <w:rPr>
          <w:rFonts w:eastAsia="宋体"/>
          <w:sz w:val="24"/>
          <w:lang w:eastAsia="zh-CN"/>
        </w:rPr>
        <w:t>20A</w:t>
      </w:r>
      <w:r w:rsidRPr="00BF0DEA">
        <w:rPr>
          <w:rFonts w:eastAsia="宋体"/>
          <w:sz w:val="24"/>
          <w:lang w:eastAsia="zh-CN"/>
        </w:rPr>
        <w:t>，注意到需要审议两个不同的成果，分别来自科咨机构第二十三次和第二十四次会议关于这一问题的讨论。</w:t>
      </w:r>
    </w:p>
    <w:p w14:paraId="1FF5E9BB" w14:textId="439F2C14" w:rsidR="005A1A55" w:rsidRPr="00BF0DEA" w:rsidRDefault="005A1A55" w:rsidP="00DA0D36">
      <w:pPr>
        <w:pStyle w:val="Heading3"/>
        <w:tabs>
          <w:tab w:val="clear" w:pos="567"/>
        </w:tabs>
        <w:rPr>
          <w:rFonts w:eastAsia="楷体"/>
          <w:i w:val="0"/>
          <w:iCs w:val="0"/>
          <w:sz w:val="24"/>
          <w:lang w:val="en-US" w:eastAsia="zh-CN"/>
        </w:rPr>
      </w:pPr>
      <w:r w:rsidRPr="00BF0DEA">
        <w:rPr>
          <w:rFonts w:eastAsia="楷体"/>
          <w:i w:val="0"/>
          <w:iCs w:val="0"/>
          <w:sz w:val="24"/>
          <w:lang w:eastAsia="zh-CN"/>
        </w:rPr>
        <w:t>COP</w:t>
      </w:r>
      <w:r w:rsidR="005B2D8C" w:rsidRPr="00BF0DEA">
        <w:rPr>
          <w:rFonts w:eastAsia="楷体"/>
          <w:i w:val="0"/>
          <w:iCs w:val="0"/>
          <w:sz w:val="24"/>
          <w:lang w:eastAsia="zh-CN"/>
        </w:rPr>
        <w:t>项目</w:t>
      </w:r>
      <w:r w:rsidRPr="00BF0DEA">
        <w:rPr>
          <w:rFonts w:eastAsia="楷体"/>
          <w:i w:val="0"/>
          <w:iCs w:val="0"/>
          <w:sz w:val="24"/>
          <w:lang w:eastAsia="zh-CN"/>
        </w:rPr>
        <w:t>20 </w:t>
      </w:r>
      <w:proofErr w:type="gramStart"/>
      <w:r w:rsidRPr="00BF0DEA">
        <w:rPr>
          <w:rFonts w:eastAsia="楷体"/>
          <w:i w:val="0"/>
          <w:iCs w:val="0"/>
          <w:sz w:val="24"/>
          <w:lang w:eastAsia="zh-CN"/>
        </w:rPr>
        <w:t xml:space="preserve">A.1 </w:t>
      </w:r>
      <w:r w:rsidR="004C3949">
        <w:rPr>
          <w:rFonts w:eastAsia="楷体"/>
          <w:i w:val="0"/>
          <w:iCs w:val="0"/>
          <w:sz w:val="24"/>
          <w:lang w:eastAsia="zh-CN"/>
        </w:rPr>
        <w:t xml:space="preserve"> </w:t>
      </w:r>
      <w:r w:rsidR="005B2D8C" w:rsidRPr="00BF0DEA">
        <w:rPr>
          <w:rFonts w:eastAsia="楷体"/>
          <w:i w:val="0"/>
          <w:iCs w:val="0"/>
          <w:sz w:val="24"/>
          <w:lang w:eastAsia="zh-CN"/>
        </w:rPr>
        <w:t>具有重要生态或生物意义的海洋区域</w:t>
      </w:r>
      <w:proofErr w:type="gramEnd"/>
    </w:p>
    <w:bookmarkEnd w:id="1"/>
    <w:p w14:paraId="38146F32" w14:textId="791A034E" w:rsidR="005B2D8C" w:rsidRPr="00BF0DEA" w:rsidRDefault="005B2D8C" w:rsidP="00DA0D36">
      <w:pPr>
        <w:pStyle w:val="Para1"/>
        <w:tabs>
          <w:tab w:val="clear" w:pos="720"/>
        </w:tabs>
        <w:rPr>
          <w:rFonts w:eastAsia="宋体"/>
          <w:sz w:val="24"/>
          <w:szCs w:val="24"/>
          <w:lang w:eastAsia="zh-CN"/>
        </w:rPr>
      </w:pPr>
      <w:r w:rsidRPr="00BF0DEA">
        <w:rPr>
          <w:rFonts w:eastAsia="宋体"/>
          <w:sz w:val="24"/>
          <w:szCs w:val="24"/>
          <w:lang w:eastAsia="zh-CN"/>
        </w:rPr>
        <w:t>审议分项目第一部分时，工作组收到了一项决定草案，决定草案基于科咨机构第</w:t>
      </w:r>
      <w:r w:rsidRPr="00BF0DEA">
        <w:rPr>
          <w:rFonts w:eastAsia="宋体"/>
          <w:sz w:val="24"/>
          <w:szCs w:val="24"/>
          <w:lang w:eastAsia="zh-CN"/>
        </w:rPr>
        <w:t>23/4</w:t>
      </w:r>
      <w:r w:rsidRPr="00BF0DEA">
        <w:rPr>
          <w:rFonts w:eastAsia="宋体"/>
          <w:sz w:val="24"/>
          <w:szCs w:val="24"/>
          <w:lang w:eastAsia="zh-CN"/>
        </w:rPr>
        <w:t>号建议，载于决定草案汇编</w:t>
      </w:r>
      <w:r w:rsidR="007A1217">
        <w:rPr>
          <w:rFonts w:eastAsia="宋体"/>
          <w:sz w:val="24"/>
          <w:szCs w:val="24"/>
          <w:lang w:eastAsia="zh-CN"/>
        </w:rPr>
        <w:t>（</w:t>
      </w:r>
      <w:r w:rsidRPr="00BF0DEA">
        <w:rPr>
          <w:rFonts w:eastAsia="宋体"/>
          <w:sz w:val="24"/>
          <w:szCs w:val="24"/>
          <w:lang w:eastAsia="zh-CN"/>
        </w:rPr>
        <w:t>CBD/COP/15/2</w:t>
      </w:r>
      <w:r w:rsidR="007A1217">
        <w:rPr>
          <w:rFonts w:eastAsia="宋体"/>
          <w:sz w:val="24"/>
          <w:szCs w:val="24"/>
          <w:lang w:eastAsia="zh-CN"/>
        </w:rPr>
        <w:t>）</w:t>
      </w:r>
      <w:r w:rsidRPr="00BF0DEA">
        <w:rPr>
          <w:rFonts w:eastAsia="宋体"/>
          <w:sz w:val="24"/>
          <w:szCs w:val="24"/>
          <w:lang w:eastAsia="zh-CN"/>
        </w:rPr>
        <w:t>。</w:t>
      </w:r>
    </w:p>
    <w:p w14:paraId="02FA96DA" w14:textId="77777777" w:rsidR="005A1A55" w:rsidRPr="00BF0DEA" w:rsidRDefault="005B2D8C" w:rsidP="00DA0D36">
      <w:pPr>
        <w:pStyle w:val="Para1"/>
        <w:tabs>
          <w:tab w:val="clear" w:pos="720"/>
        </w:tabs>
        <w:rPr>
          <w:rFonts w:eastAsia="宋体"/>
          <w:bCs/>
          <w:sz w:val="24"/>
          <w:szCs w:val="24"/>
          <w:lang w:eastAsia="zh-CN"/>
        </w:rPr>
      </w:pPr>
      <w:r w:rsidRPr="00BF0DEA">
        <w:rPr>
          <w:rFonts w:eastAsia="宋体"/>
          <w:sz w:val="24"/>
          <w:szCs w:val="24"/>
          <w:lang w:eastAsia="zh-CN"/>
        </w:rPr>
        <w:t>工作组商定，由主席将决定草案作为会议室文件提交其审议。</w:t>
      </w:r>
    </w:p>
    <w:p w14:paraId="6279D9D2" w14:textId="15A8CE49" w:rsidR="00372336" w:rsidRPr="00BF0DEA" w:rsidRDefault="005B2D8C" w:rsidP="00DA0D36">
      <w:pPr>
        <w:pStyle w:val="Para1"/>
        <w:tabs>
          <w:tab w:val="clear" w:pos="720"/>
        </w:tabs>
        <w:rPr>
          <w:rFonts w:eastAsia="宋体"/>
          <w:bCs/>
          <w:sz w:val="24"/>
          <w:szCs w:val="24"/>
          <w:lang w:eastAsia="zh-CN"/>
        </w:rPr>
      </w:pPr>
      <w:r w:rsidRPr="00BF0DEA">
        <w:rPr>
          <w:rFonts w:eastAsia="宋体"/>
          <w:sz w:val="24"/>
          <w:szCs w:val="24"/>
          <w:lang w:eastAsia="zh-CN"/>
        </w:rPr>
        <w:t>在</w:t>
      </w:r>
      <w:r w:rsidRPr="00BF0DEA">
        <w:rPr>
          <w:rFonts w:eastAsia="宋体"/>
          <w:sz w:val="24"/>
          <w:szCs w:val="24"/>
          <w:lang w:eastAsia="zh-CN"/>
        </w:rPr>
        <w:t>12</w:t>
      </w:r>
      <w:r w:rsidRPr="00BF0DEA">
        <w:rPr>
          <w:rFonts w:eastAsia="宋体"/>
          <w:sz w:val="24"/>
          <w:szCs w:val="24"/>
          <w:lang w:eastAsia="zh-CN"/>
        </w:rPr>
        <w:t>月</w:t>
      </w:r>
      <w:r w:rsidRPr="00BF0DEA">
        <w:rPr>
          <w:rFonts w:eastAsia="宋体"/>
          <w:sz w:val="24"/>
          <w:szCs w:val="24"/>
          <w:lang w:eastAsia="zh-CN"/>
        </w:rPr>
        <w:t>13</w:t>
      </w:r>
      <w:r w:rsidRPr="00BF0DEA">
        <w:rPr>
          <w:rFonts w:eastAsia="宋体"/>
          <w:sz w:val="24"/>
          <w:szCs w:val="24"/>
          <w:lang w:eastAsia="zh-CN"/>
        </w:rPr>
        <w:t>日第七次会议上，工作组审议了主席提交的决定草案，并核准了经口头</w:t>
      </w:r>
      <w:r w:rsidR="00B3485F" w:rsidRPr="00BF0DEA">
        <w:rPr>
          <w:rFonts w:eastAsia="宋体"/>
          <w:sz w:val="24"/>
          <w:szCs w:val="24"/>
          <w:lang w:eastAsia="zh-CN"/>
        </w:rPr>
        <w:t>修正</w:t>
      </w:r>
      <w:r w:rsidRPr="00BF0DEA">
        <w:rPr>
          <w:rFonts w:eastAsia="宋体"/>
          <w:sz w:val="24"/>
          <w:szCs w:val="24"/>
          <w:lang w:eastAsia="zh-CN"/>
        </w:rPr>
        <w:t>的</w:t>
      </w:r>
      <w:r w:rsidR="00B3485F" w:rsidRPr="00BF0DEA">
        <w:rPr>
          <w:rFonts w:eastAsia="宋体"/>
          <w:sz w:val="24"/>
          <w:szCs w:val="24"/>
          <w:lang w:eastAsia="zh-CN"/>
        </w:rPr>
        <w:t>案文</w:t>
      </w:r>
      <w:r w:rsidRPr="00BF0DEA">
        <w:rPr>
          <w:rFonts w:eastAsia="宋体"/>
          <w:sz w:val="24"/>
          <w:szCs w:val="24"/>
          <w:lang w:eastAsia="zh-CN"/>
        </w:rPr>
        <w:t>，作为决定草案</w:t>
      </w:r>
      <w:r w:rsidRPr="00BF0DEA">
        <w:rPr>
          <w:rFonts w:eastAsia="宋体"/>
          <w:sz w:val="24"/>
          <w:szCs w:val="24"/>
          <w:lang w:eastAsia="zh-CN"/>
        </w:rPr>
        <w:t>CBD/COP/15/L.13</w:t>
      </w:r>
      <w:r w:rsidR="00B05D28">
        <w:rPr>
          <w:rFonts w:eastAsia="宋体"/>
          <w:sz w:val="24"/>
          <w:szCs w:val="24"/>
          <w:lang w:eastAsia="zh-CN"/>
        </w:rPr>
        <w:t>提交</w:t>
      </w:r>
      <w:r w:rsidRPr="00BF0DEA">
        <w:rPr>
          <w:rFonts w:eastAsia="宋体"/>
          <w:sz w:val="24"/>
          <w:szCs w:val="24"/>
          <w:lang w:eastAsia="zh-CN"/>
        </w:rPr>
        <w:t>全体会议。</w:t>
      </w:r>
    </w:p>
    <w:p w14:paraId="77A64912" w14:textId="6F58C3A9" w:rsidR="00372336" w:rsidRPr="001A63D8" w:rsidRDefault="005B2D8C" w:rsidP="00DA0D36">
      <w:pPr>
        <w:pStyle w:val="Para1"/>
        <w:tabs>
          <w:tab w:val="clear" w:pos="720"/>
        </w:tabs>
        <w:rPr>
          <w:rFonts w:eastAsia="宋体"/>
          <w:bCs/>
          <w:sz w:val="24"/>
          <w:szCs w:val="24"/>
          <w:lang w:eastAsia="zh-CN"/>
        </w:rPr>
      </w:pPr>
      <w:r w:rsidRPr="001A63D8">
        <w:rPr>
          <w:rFonts w:eastAsia="宋体"/>
          <w:sz w:val="24"/>
          <w:szCs w:val="24"/>
          <w:lang w:eastAsia="zh-CN"/>
        </w:rPr>
        <w:t>在讨论期间，工作组商定将代表们的</w:t>
      </w:r>
      <w:r w:rsidR="000D181E" w:rsidRPr="001A63D8">
        <w:rPr>
          <w:rFonts w:eastAsia="宋体"/>
          <w:sz w:val="24"/>
          <w:szCs w:val="24"/>
          <w:lang w:eastAsia="zh-CN"/>
        </w:rPr>
        <w:t>以下意见反映在会议报告中。欧洲联盟</w:t>
      </w:r>
      <w:r w:rsidR="003656D5">
        <w:rPr>
          <w:rFonts w:eastAsia="宋体"/>
          <w:sz w:val="24"/>
          <w:szCs w:val="24"/>
          <w:lang w:eastAsia="zh-CN"/>
        </w:rPr>
        <w:t>及其</w:t>
      </w:r>
      <w:r w:rsidR="003656D5">
        <w:rPr>
          <w:rFonts w:eastAsia="宋体"/>
          <w:sz w:val="24"/>
          <w:szCs w:val="24"/>
          <w:lang w:eastAsia="zh-CN"/>
        </w:rPr>
        <w:t>27</w:t>
      </w:r>
      <w:r w:rsidR="003656D5">
        <w:rPr>
          <w:rFonts w:eastAsia="宋体"/>
          <w:sz w:val="24"/>
          <w:szCs w:val="24"/>
          <w:lang w:eastAsia="zh-CN"/>
        </w:rPr>
        <w:t>个成员国</w:t>
      </w:r>
      <w:r w:rsidR="00C3782D">
        <w:rPr>
          <w:rFonts w:eastAsia="宋体" w:hint="eastAsia"/>
          <w:sz w:val="24"/>
          <w:szCs w:val="24"/>
          <w:lang w:eastAsia="zh-CN"/>
        </w:rPr>
        <w:t>的</w:t>
      </w:r>
      <w:r w:rsidR="00C3782D" w:rsidRPr="001A63D8">
        <w:rPr>
          <w:rFonts w:eastAsia="宋体"/>
          <w:sz w:val="24"/>
          <w:szCs w:val="24"/>
          <w:lang w:eastAsia="zh-CN"/>
        </w:rPr>
        <w:t>代表</w:t>
      </w:r>
      <w:r w:rsidR="000D181E" w:rsidRPr="001A63D8">
        <w:rPr>
          <w:rFonts w:eastAsia="宋体"/>
          <w:sz w:val="24"/>
          <w:szCs w:val="24"/>
          <w:lang w:eastAsia="zh-CN"/>
        </w:rPr>
        <w:t>发言说，确定具有重要生态或生物意义的海洋区域是一个地理过程，而不是一个法律过程，</w:t>
      </w:r>
      <w:r w:rsidR="000D181E" w:rsidRPr="001A63D8">
        <w:rPr>
          <w:rFonts w:eastAsia="宋体"/>
          <w:bCs/>
          <w:sz w:val="24"/>
          <w:szCs w:val="24"/>
          <w:lang w:eastAsia="zh-CN"/>
        </w:rPr>
        <w:t>它应继续成为科技活动的产物，不应被用来预判任何涉及沿海国主权、主权权利或管辖权，或其他国家的权利的问题。</w:t>
      </w:r>
      <w:r w:rsidR="00624AE8" w:rsidRPr="001A63D8">
        <w:rPr>
          <w:rFonts w:eastAsia="宋体"/>
          <w:bCs/>
          <w:sz w:val="24"/>
          <w:szCs w:val="24"/>
          <w:lang w:eastAsia="zh-CN"/>
        </w:rPr>
        <w:t>联合王国代表回顾，缔约方大会第十届会议强调，根据《联合国海洋法公约》，</w:t>
      </w:r>
      <w:r w:rsidR="00624AE8" w:rsidRPr="001A63D8">
        <w:rPr>
          <w:rFonts w:eastAsia="宋体"/>
          <w:sz w:val="24"/>
          <w:szCs w:val="24"/>
          <w:lang w:eastAsia="zh-CN"/>
        </w:rPr>
        <w:t>确定具有重要生态或生物意义的海洋区域以及选择保护和管理措施是各国的事务，他说，联合王国政府希望看到</w:t>
      </w:r>
      <w:r w:rsidR="00103CA7" w:rsidRPr="001A63D8">
        <w:rPr>
          <w:rFonts w:eastAsia="宋体"/>
          <w:sz w:val="24"/>
          <w:szCs w:val="24"/>
          <w:lang w:eastAsia="zh-CN"/>
        </w:rPr>
        <w:t>这样</w:t>
      </w:r>
      <w:r w:rsidR="00624AE8" w:rsidRPr="001A63D8">
        <w:rPr>
          <w:rFonts w:eastAsia="宋体"/>
          <w:sz w:val="24"/>
          <w:szCs w:val="24"/>
          <w:lang w:eastAsia="zh-CN"/>
        </w:rPr>
        <w:t>一个进程，</w:t>
      </w:r>
      <w:r w:rsidR="00103CA7" w:rsidRPr="001A63D8">
        <w:rPr>
          <w:rFonts w:eastAsia="宋体"/>
          <w:sz w:val="24"/>
          <w:szCs w:val="24"/>
          <w:lang w:eastAsia="zh-CN"/>
        </w:rPr>
        <w:t>即</w:t>
      </w:r>
      <w:r w:rsidR="00624AE8" w:rsidRPr="001A63D8">
        <w:rPr>
          <w:rFonts w:eastAsia="宋体"/>
          <w:sz w:val="24"/>
          <w:szCs w:val="24"/>
          <w:lang w:eastAsia="zh-CN"/>
        </w:rPr>
        <w:t>要求</w:t>
      </w:r>
      <w:r w:rsidR="00103CA7" w:rsidRPr="001A63D8">
        <w:rPr>
          <w:rFonts w:eastAsia="宋体"/>
          <w:sz w:val="24"/>
          <w:szCs w:val="24"/>
          <w:lang w:eastAsia="zh-CN"/>
        </w:rPr>
        <w:t>具有重要生态或生物意义的海洋区域与其国家管辖范围重叠或属于争议地区的</w:t>
      </w:r>
      <w:r w:rsidR="00624AE8" w:rsidRPr="001A63D8">
        <w:rPr>
          <w:rFonts w:eastAsia="宋体"/>
          <w:sz w:val="24"/>
          <w:szCs w:val="24"/>
          <w:lang w:eastAsia="zh-CN"/>
        </w:rPr>
        <w:t>所有相关国家都</w:t>
      </w:r>
      <w:r w:rsidR="00734693" w:rsidRPr="001A63D8">
        <w:rPr>
          <w:rFonts w:eastAsia="宋体"/>
          <w:sz w:val="24"/>
          <w:szCs w:val="24"/>
          <w:lang w:eastAsia="zh-CN"/>
        </w:rPr>
        <w:t>赞同</w:t>
      </w:r>
      <w:r w:rsidR="00103CA7" w:rsidRPr="001A63D8">
        <w:rPr>
          <w:rFonts w:eastAsia="宋体"/>
          <w:sz w:val="24"/>
          <w:szCs w:val="24"/>
          <w:lang w:eastAsia="zh-CN"/>
        </w:rPr>
        <w:t>提案。</w:t>
      </w:r>
    </w:p>
    <w:p w14:paraId="414E2B14" w14:textId="77777777" w:rsidR="005A1A55" w:rsidRPr="00BF0DEA" w:rsidRDefault="00103CA7" w:rsidP="00DA0D36">
      <w:pPr>
        <w:pStyle w:val="Heading3"/>
        <w:tabs>
          <w:tab w:val="clear" w:pos="567"/>
        </w:tabs>
        <w:rPr>
          <w:rFonts w:eastAsia="楷体"/>
          <w:i w:val="0"/>
          <w:iCs w:val="0"/>
          <w:sz w:val="24"/>
          <w:lang w:eastAsia="zh-CN"/>
        </w:rPr>
      </w:pPr>
      <w:r w:rsidRPr="00BF0DEA">
        <w:rPr>
          <w:rFonts w:eastAsia="楷体"/>
          <w:bCs/>
          <w:i w:val="0"/>
          <w:iCs w:val="0"/>
          <w:noProof/>
          <w:sz w:val="24"/>
          <w:shd w:val="clear" w:color="auto" w:fill="C2D69B"/>
          <w:lang w:eastAsia="zh-CN"/>
        </w:rPr>
        <w:t>COP</w:t>
      </w:r>
      <w:r w:rsidRPr="00BF0DEA">
        <w:rPr>
          <w:rFonts w:eastAsia="楷体"/>
          <w:bCs/>
          <w:i w:val="0"/>
          <w:iCs w:val="0"/>
          <w:noProof/>
          <w:sz w:val="24"/>
          <w:shd w:val="clear" w:color="auto" w:fill="C2D69B"/>
          <w:lang w:eastAsia="zh-CN"/>
        </w:rPr>
        <w:t>项目</w:t>
      </w:r>
      <w:r w:rsidRPr="00BF0DEA">
        <w:rPr>
          <w:rFonts w:eastAsia="楷体"/>
          <w:bCs/>
          <w:i w:val="0"/>
          <w:iCs w:val="0"/>
          <w:noProof/>
          <w:sz w:val="24"/>
          <w:shd w:val="clear" w:color="auto" w:fill="C2D69B"/>
          <w:lang w:eastAsia="zh-CN"/>
        </w:rPr>
        <w:t xml:space="preserve">20A.2  </w:t>
      </w:r>
      <w:r w:rsidRPr="00BF0DEA">
        <w:rPr>
          <w:rFonts w:eastAsia="楷体"/>
          <w:bCs/>
          <w:i w:val="0"/>
          <w:iCs w:val="0"/>
          <w:noProof/>
          <w:sz w:val="24"/>
          <w:shd w:val="clear" w:color="auto" w:fill="C2D69B"/>
          <w:lang w:eastAsia="zh-CN"/>
        </w:rPr>
        <w:t>具有重要生态或生物意义的海洋区域：进一步工作</w:t>
      </w:r>
    </w:p>
    <w:p w14:paraId="6ED77BB3" w14:textId="6A045804" w:rsidR="0020728E" w:rsidRPr="00BF0DEA" w:rsidRDefault="0020728E" w:rsidP="00DA0D36">
      <w:pPr>
        <w:pStyle w:val="Para1"/>
        <w:tabs>
          <w:tab w:val="clear" w:pos="720"/>
        </w:tabs>
        <w:rPr>
          <w:rFonts w:eastAsia="宋体"/>
          <w:sz w:val="24"/>
          <w:szCs w:val="24"/>
          <w:lang w:eastAsia="zh-CN"/>
        </w:rPr>
      </w:pPr>
      <w:r w:rsidRPr="00BF0DEA">
        <w:rPr>
          <w:rFonts w:eastAsia="宋体"/>
          <w:sz w:val="24"/>
          <w:szCs w:val="24"/>
          <w:lang w:eastAsia="zh-CN"/>
        </w:rPr>
        <w:t>审议本分项目第二部分时，工作组收到了科咨机构第二十四次会议报告</w:t>
      </w:r>
      <w:r w:rsidR="007A1217">
        <w:rPr>
          <w:rFonts w:eastAsia="宋体"/>
          <w:sz w:val="24"/>
          <w:szCs w:val="24"/>
          <w:lang w:eastAsia="zh-CN"/>
        </w:rPr>
        <w:t>（</w:t>
      </w:r>
      <w:r w:rsidRPr="00BF0DEA">
        <w:rPr>
          <w:rFonts w:eastAsia="宋体"/>
          <w:sz w:val="24"/>
          <w:szCs w:val="24"/>
          <w:lang w:eastAsia="zh-CN"/>
        </w:rPr>
        <w:t>CBD/SBSTTA/24/12</w:t>
      </w:r>
      <w:r w:rsidR="007A1217">
        <w:rPr>
          <w:rFonts w:eastAsia="宋体"/>
          <w:sz w:val="24"/>
          <w:szCs w:val="24"/>
          <w:lang w:eastAsia="zh-CN"/>
        </w:rPr>
        <w:t>）</w:t>
      </w:r>
      <w:r w:rsidRPr="00BF0DEA">
        <w:rPr>
          <w:rFonts w:eastAsia="宋体"/>
          <w:sz w:val="24"/>
          <w:szCs w:val="24"/>
          <w:lang w:eastAsia="zh-CN"/>
        </w:rPr>
        <w:t>所载第</w:t>
      </w:r>
      <w:r w:rsidRPr="00BF0DEA">
        <w:rPr>
          <w:rFonts w:eastAsia="宋体"/>
          <w:sz w:val="24"/>
          <w:szCs w:val="24"/>
          <w:lang w:eastAsia="zh-CN"/>
        </w:rPr>
        <w:t>24/10</w:t>
      </w:r>
      <w:r w:rsidRPr="00BF0DEA">
        <w:rPr>
          <w:rFonts w:eastAsia="宋体"/>
          <w:sz w:val="24"/>
          <w:szCs w:val="24"/>
          <w:lang w:eastAsia="zh-CN"/>
        </w:rPr>
        <w:t>号建议。还收到了为筹备缔约方大会第十五届会议而举办的具有重要生态或生物意义的海洋区域在线讨论论坛的报告</w:t>
      </w:r>
      <w:r w:rsidR="007A1217">
        <w:rPr>
          <w:rFonts w:eastAsia="宋体"/>
          <w:sz w:val="24"/>
          <w:szCs w:val="24"/>
          <w:lang w:eastAsia="zh-CN"/>
        </w:rPr>
        <w:t>（</w:t>
      </w:r>
      <w:r w:rsidRPr="00BF0DEA">
        <w:rPr>
          <w:rFonts w:eastAsia="宋体"/>
          <w:sz w:val="24"/>
          <w:szCs w:val="24"/>
          <w:lang w:eastAsia="zh-CN"/>
        </w:rPr>
        <w:t>CBD/EBSA/OM/2022/2/1</w:t>
      </w:r>
      <w:r w:rsidR="007A1217">
        <w:rPr>
          <w:rFonts w:eastAsia="宋体"/>
          <w:sz w:val="24"/>
          <w:szCs w:val="24"/>
          <w:lang w:eastAsia="zh-CN"/>
        </w:rPr>
        <w:t>）</w:t>
      </w:r>
      <w:r w:rsidRPr="00BF0DEA">
        <w:rPr>
          <w:rFonts w:eastAsia="宋体"/>
          <w:sz w:val="24"/>
          <w:szCs w:val="24"/>
          <w:lang w:eastAsia="zh-CN"/>
        </w:rPr>
        <w:t>以及缔约方和观察员在科咨机构第二十四次会议议程项目</w:t>
      </w:r>
      <w:r w:rsidRPr="00BF0DEA">
        <w:rPr>
          <w:rFonts w:eastAsia="宋体"/>
          <w:sz w:val="24"/>
          <w:szCs w:val="24"/>
          <w:lang w:eastAsia="zh-CN"/>
        </w:rPr>
        <w:t>6</w:t>
      </w:r>
      <w:r w:rsidRPr="00BF0DEA">
        <w:rPr>
          <w:rFonts w:eastAsia="宋体"/>
          <w:sz w:val="24"/>
          <w:szCs w:val="24"/>
          <w:lang w:eastAsia="zh-CN"/>
        </w:rPr>
        <w:t>下提交的关于具有重要生态或生物意义的海洋区域的提案</w:t>
      </w:r>
      <w:r w:rsidR="007A1217">
        <w:rPr>
          <w:rFonts w:eastAsia="宋体"/>
          <w:sz w:val="24"/>
          <w:szCs w:val="24"/>
          <w:lang w:eastAsia="zh-CN"/>
        </w:rPr>
        <w:t>（</w:t>
      </w:r>
      <w:r w:rsidRPr="00BF0DEA">
        <w:rPr>
          <w:rFonts w:eastAsia="宋体"/>
          <w:sz w:val="24"/>
          <w:szCs w:val="24"/>
          <w:lang w:eastAsia="zh-CN"/>
        </w:rPr>
        <w:t>CBD/SBSTTA/24/INF/41</w:t>
      </w:r>
      <w:r w:rsidR="007A1217">
        <w:rPr>
          <w:rFonts w:eastAsia="宋体"/>
          <w:sz w:val="24"/>
          <w:szCs w:val="24"/>
          <w:lang w:eastAsia="zh-CN"/>
        </w:rPr>
        <w:t>）</w:t>
      </w:r>
      <w:r w:rsidRPr="00BF0DEA">
        <w:rPr>
          <w:rFonts w:eastAsia="宋体"/>
          <w:sz w:val="24"/>
          <w:szCs w:val="24"/>
          <w:lang w:eastAsia="zh-CN"/>
        </w:rPr>
        <w:t>。</w:t>
      </w:r>
    </w:p>
    <w:p w14:paraId="5BB16F45" w14:textId="32D9B9F7" w:rsidR="00755C5D" w:rsidRPr="00BF0DEA" w:rsidRDefault="0020728E" w:rsidP="00DA0D36">
      <w:pPr>
        <w:pStyle w:val="Para1"/>
        <w:tabs>
          <w:tab w:val="clear" w:pos="720"/>
        </w:tabs>
        <w:rPr>
          <w:rFonts w:eastAsia="宋体"/>
          <w:sz w:val="24"/>
          <w:szCs w:val="24"/>
          <w:lang w:eastAsia="zh-CN"/>
        </w:rPr>
      </w:pPr>
      <w:r w:rsidRPr="00BF0DEA">
        <w:rPr>
          <w:rFonts w:eastAsia="宋体"/>
          <w:sz w:val="24"/>
          <w:szCs w:val="24"/>
          <w:lang w:eastAsia="zh-CN"/>
        </w:rPr>
        <w:t>工作组商定设立一个联络小组，由</w:t>
      </w:r>
      <w:r w:rsidRPr="00BF0DEA">
        <w:rPr>
          <w:rFonts w:eastAsia="宋体"/>
          <w:sz w:val="24"/>
          <w:szCs w:val="24"/>
          <w:lang w:eastAsia="zh-CN"/>
        </w:rPr>
        <w:t xml:space="preserve">Marie May </w:t>
      </w:r>
      <w:proofErr w:type="spellStart"/>
      <w:r w:rsidRPr="00BF0DEA">
        <w:rPr>
          <w:rFonts w:eastAsia="宋体"/>
          <w:sz w:val="24"/>
          <w:szCs w:val="24"/>
          <w:lang w:eastAsia="zh-CN"/>
        </w:rPr>
        <w:t>Muzangaile</w:t>
      </w:r>
      <w:proofErr w:type="spellEnd"/>
      <w:r w:rsidR="007A1217">
        <w:rPr>
          <w:rFonts w:eastAsia="宋体"/>
          <w:sz w:val="24"/>
          <w:szCs w:val="24"/>
          <w:lang w:eastAsia="zh-CN"/>
        </w:rPr>
        <w:t>（</w:t>
      </w:r>
      <w:r w:rsidRPr="00BF0DEA">
        <w:rPr>
          <w:rFonts w:eastAsia="宋体"/>
          <w:sz w:val="24"/>
          <w:szCs w:val="24"/>
          <w:lang w:eastAsia="zh-CN"/>
        </w:rPr>
        <w:t>塞舌尔</w:t>
      </w:r>
      <w:r w:rsidR="007A1217">
        <w:rPr>
          <w:rFonts w:eastAsia="宋体"/>
          <w:sz w:val="24"/>
          <w:szCs w:val="24"/>
          <w:lang w:eastAsia="zh-CN"/>
        </w:rPr>
        <w:t>）</w:t>
      </w:r>
      <w:r w:rsidRPr="00BF0DEA">
        <w:rPr>
          <w:rFonts w:eastAsia="宋体"/>
          <w:sz w:val="24"/>
          <w:szCs w:val="24"/>
          <w:lang w:eastAsia="zh-CN"/>
        </w:rPr>
        <w:t>和</w:t>
      </w:r>
      <w:r w:rsidRPr="00BF0DEA">
        <w:rPr>
          <w:rFonts w:eastAsia="宋体"/>
          <w:sz w:val="24"/>
          <w:szCs w:val="24"/>
          <w:lang w:eastAsia="zh-CN"/>
        </w:rPr>
        <w:t>Renée Sauvé</w:t>
      </w:r>
      <w:r w:rsidR="007A1217">
        <w:rPr>
          <w:rFonts w:eastAsia="宋体"/>
          <w:sz w:val="24"/>
          <w:szCs w:val="24"/>
          <w:lang w:eastAsia="zh-CN"/>
        </w:rPr>
        <w:t>（</w:t>
      </w:r>
      <w:r w:rsidRPr="00BF0DEA">
        <w:rPr>
          <w:rFonts w:eastAsia="宋体"/>
          <w:sz w:val="24"/>
          <w:szCs w:val="24"/>
          <w:lang w:eastAsia="zh-CN"/>
        </w:rPr>
        <w:t>加拿大</w:t>
      </w:r>
      <w:r w:rsidR="007A1217">
        <w:rPr>
          <w:rFonts w:eastAsia="宋体"/>
          <w:sz w:val="24"/>
          <w:szCs w:val="24"/>
          <w:lang w:eastAsia="zh-CN"/>
        </w:rPr>
        <w:t>）</w:t>
      </w:r>
      <w:r w:rsidRPr="00BF0DEA">
        <w:rPr>
          <w:rFonts w:eastAsia="宋体"/>
          <w:sz w:val="24"/>
          <w:szCs w:val="24"/>
          <w:lang w:eastAsia="zh-CN"/>
        </w:rPr>
        <w:t>担任共同主席，负责讨论未决问题，并根据科咨机构的工作和在线论坛的结果拟定一项决定草案。</w:t>
      </w:r>
    </w:p>
    <w:p w14:paraId="4106A3FA" w14:textId="77777777" w:rsidR="0056370B" w:rsidRPr="00BF0DEA" w:rsidRDefault="0020728E" w:rsidP="00DA0D36">
      <w:pPr>
        <w:pStyle w:val="Para1"/>
        <w:tabs>
          <w:tab w:val="clear" w:pos="720"/>
        </w:tabs>
        <w:rPr>
          <w:rFonts w:eastAsia="宋体"/>
          <w:sz w:val="24"/>
          <w:szCs w:val="24"/>
          <w:lang w:eastAsia="zh-CN"/>
        </w:rPr>
      </w:pPr>
      <w:r w:rsidRPr="00BF0DEA">
        <w:rPr>
          <w:rFonts w:eastAsia="宋体"/>
          <w:sz w:val="24"/>
          <w:szCs w:val="24"/>
          <w:lang w:eastAsia="zh-CN"/>
        </w:rPr>
        <w:t>12</w:t>
      </w:r>
      <w:r w:rsidRPr="00BF0DEA">
        <w:rPr>
          <w:rFonts w:eastAsia="宋体"/>
          <w:sz w:val="24"/>
          <w:szCs w:val="24"/>
          <w:lang w:eastAsia="zh-CN"/>
        </w:rPr>
        <w:t>月</w:t>
      </w:r>
      <w:r w:rsidRPr="00BF0DEA">
        <w:rPr>
          <w:rFonts w:eastAsia="宋体"/>
          <w:sz w:val="24"/>
          <w:szCs w:val="24"/>
          <w:lang w:eastAsia="zh-CN"/>
        </w:rPr>
        <w:t>10</w:t>
      </w:r>
      <w:r w:rsidRPr="00BF0DEA">
        <w:rPr>
          <w:rFonts w:eastAsia="宋体"/>
          <w:sz w:val="24"/>
          <w:szCs w:val="24"/>
          <w:lang w:eastAsia="zh-CN"/>
        </w:rPr>
        <w:t>日工作组第</w:t>
      </w:r>
      <w:r w:rsidRPr="00BF0DEA">
        <w:rPr>
          <w:rFonts w:eastAsia="宋体"/>
          <w:sz w:val="24"/>
          <w:szCs w:val="24"/>
          <w:lang w:eastAsia="zh-CN"/>
        </w:rPr>
        <w:t>6</w:t>
      </w:r>
      <w:r w:rsidRPr="00BF0DEA">
        <w:rPr>
          <w:rFonts w:eastAsia="宋体"/>
          <w:sz w:val="24"/>
          <w:szCs w:val="24"/>
          <w:lang w:eastAsia="zh-CN"/>
        </w:rPr>
        <w:t>次会议听取了联络小组的临时工作报告。</w:t>
      </w:r>
    </w:p>
    <w:p w14:paraId="36CD759A" w14:textId="77777777" w:rsidR="00CB254D" w:rsidRPr="00BF0DEA" w:rsidRDefault="0020728E" w:rsidP="00DA0D36">
      <w:pPr>
        <w:pStyle w:val="Para1"/>
        <w:tabs>
          <w:tab w:val="clear" w:pos="720"/>
        </w:tabs>
        <w:rPr>
          <w:rFonts w:eastAsia="宋体"/>
          <w:sz w:val="24"/>
          <w:szCs w:val="24"/>
          <w:lang w:eastAsia="zh-CN"/>
        </w:rPr>
      </w:pPr>
      <w:r w:rsidRPr="00BF0DEA">
        <w:rPr>
          <w:rFonts w:eastAsia="宋体"/>
          <w:sz w:val="24"/>
          <w:szCs w:val="24"/>
          <w:lang w:eastAsia="zh-CN"/>
        </w:rPr>
        <w:t>12</w:t>
      </w:r>
      <w:r w:rsidRPr="00BF0DEA">
        <w:rPr>
          <w:rFonts w:eastAsia="宋体"/>
          <w:sz w:val="24"/>
          <w:szCs w:val="24"/>
          <w:lang w:eastAsia="zh-CN"/>
        </w:rPr>
        <w:t>月</w:t>
      </w:r>
      <w:r w:rsidRPr="00BF0DEA">
        <w:rPr>
          <w:rFonts w:eastAsia="宋体"/>
          <w:sz w:val="24"/>
          <w:szCs w:val="24"/>
          <w:lang w:eastAsia="zh-CN"/>
        </w:rPr>
        <w:t>13</w:t>
      </w:r>
      <w:r w:rsidRPr="00BF0DEA">
        <w:rPr>
          <w:rFonts w:eastAsia="宋体"/>
          <w:sz w:val="24"/>
          <w:szCs w:val="24"/>
          <w:lang w:eastAsia="zh-CN"/>
        </w:rPr>
        <w:t>日第</w:t>
      </w:r>
      <w:r w:rsidRPr="00BF0DEA">
        <w:rPr>
          <w:rFonts w:eastAsia="宋体"/>
          <w:sz w:val="24"/>
          <w:szCs w:val="24"/>
          <w:lang w:eastAsia="zh-CN"/>
        </w:rPr>
        <w:t>7</w:t>
      </w:r>
      <w:r w:rsidRPr="00BF0DEA">
        <w:rPr>
          <w:rFonts w:eastAsia="宋体"/>
          <w:sz w:val="24"/>
          <w:szCs w:val="24"/>
          <w:lang w:eastAsia="zh-CN"/>
        </w:rPr>
        <w:t>次会议工作组听取了联络小组的</w:t>
      </w:r>
      <w:r w:rsidR="00176C81" w:rsidRPr="00BF0DEA">
        <w:rPr>
          <w:rFonts w:eastAsia="宋体"/>
          <w:sz w:val="24"/>
          <w:szCs w:val="24"/>
          <w:lang w:eastAsia="zh-CN"/>
        </w:rPr>
        <w:t>进一步</w:t>
      </w:r>
      <w:r w:rsidRPr="00BF0DEA">
        <w:rPr>
          <w:rFonts w:eastAsia="宋体"/>
          <w:sz w:val="24"/>
          <w:szCs w:val="24"/>
          <w:lang w:eastAsia="zh-CN"/>
        </w:rPr>
        <w:t>工作报告。</w:t>
      </w:r>
    </w:p>
    <w:p w14:paraId="03256F3D" w14:textId="77777777" w:rsidR="00CB254D" w:rsidRPr="00BF0DEA" w:rsidRDefault="0020728E" w:rsidP="00DA0D36">
      <w:pPr>
        <w:pStyle w:val="Para1"/>
        <w:tabs>
          <w:tab w:val="clear" w:pos="720"/>
        </w:tabs>
        <w:rPr>
          <w:rFonts w:eastAsia="宋体"/>
          <w:sz w:val="24"/>
          <w:szCs w:val="24"/>
          <w:lang w:eastAsia="zh-CN"/>
        </w:rPr>
      </w:pPr>
      <w:r w:rsidRPr="00BF0DEA">
        <w:rPr>
          <w:rFonts w:eastAsia="宋体"/>
          <w:sz w:val="24"/>
          <w:szCs w:val="24"/>
          <w:lang w:eastAsia="zh-CN"/>
        </w:rPr>
        <w:t>在</w:t>
      </w:r>
      <w:r w:rsidRPr="00BF0DEA">
        <w:rPr>
          <w:rFonts w:eastAsia="宋体"/>
          <w:sz w:val="24"/>
          <w:szCs w:val="24"/>
          <w:lang w:eastAsia="zh-CN"/>
        </w:rPr>
        <w:t>12</w:t>
      </w:r>
      <w:r w:rsidRPr="00BF0DEA">
        <w:rPr>
          <w:rFonts w:eastAsia="宋体"/>
          <w:sz w:val="24"/>
          <w:szCs w:val="24"/>
          <w:lang w:eastAsia="zh-CN"/>
        </w:rPr>
        <w:t>月</w:t>
      </w:r>
      <w:r w:rsidRPr="00BF0DEA">
        <w:rPr>
          <w:rFonts w:eastAsia="宋体"/>
          <w:sz w:val="24"/>
          <w:szCs w:val="24"/>
          <w:lang w:eastAsia="zh-CN"/>
        </w:rPr>
        <w:t>13</w:t>
      </w:r>
      <w:r w:rsidRPr="00BF0DEA">
        <w:rPr>
          <w:rFonts w:eastAsia="宋体"/>
          <w:sz w:val="24"/>
          <w:szCs w:val="24"/>
          <w:lang w:eastAsia="zh-CN"/>
        </w:rPr>
        <w:t>日第</w:t>
      </w:r>
      <w:r w:rsidRPr="00BF0DEA">
        <w:rPr>
          <w:rFonts w:eastAsia="宋体"/>
          <w:sz w:val="24"/>
          <w:szCs w:val="24"/>
          <w:lang w:eastAsia="zh-CN"/>
        </w:rPr>
        <w:t>8</w:t>
      </w:r>
      <w:r w:rsidRPr="00BF0DEA">
        <w:rPr>
          <w:rFonts w:eastAsia="宋体"/>
          <w:sz w:val="24"/>
          <w:szCs w:val="24"/>
          <w:lang w:eastAsia="zh-CN"/>
        </w:rPr>
        <w:t>次会议上，工作组审议了主席提交的一项决定草案，并核准了经口头</w:t>
      </w:r>
      <w:r w:rsidR="00B3485F" w:rsidRPr="00BF0DEA">
        <w:rPr>
          <w:rFonts w:eastAsia="宋体"/>
          <w:sz w:val="24"/>
          <w:szCs w:val="24"/>
          <w:lang w:eastAsia="zh-CN"/>
        </w:rPr>
        <w:t>修正的案文</w:t>
      </w:r>
      <w:r w:rsidRPr="00BF0DEA">
        <w:rPr>
          <w:rFonts w:eastAsia="宋体"/>
          <w:sz w:val="24"/>
          <w:szCs w:val="24"/>
          <w:lang w:eastAsia="zh-CN"/>
        </w:rPr>
        <w:t>，作为决定草案</w:t>
      </w:r>
      <w:r w:rsidRPr="00BF0DEA">
        <w:rPr>
          <w:rFonts w:eastAsia="宋体"/>
          <w:sz w:val="24"/>
          <w:szCs w:val="24"/>
          <w:lang w:eastAsia="zh-CN"/>
        </w:rPr>
        <w:t>CBD/COP/15/L.14</w:t>
      </w:r>
      <w:r w:rsidRPr="00BF0DEA">
        <w:rPr>
          <w:rFonts w:eastAsia="宋体"/>
          <w:sz w:val="24"/>
          <w:szCs w:val="24"/>
          <w:lang w:eastAsia="zh-CN"/>
        </w:rPr>
        <w:t>提交全体会议。</w:t>
      </w:r>
    </w:p>
    <w:p w14:paraId="4E2925EA" w14:textId="77777777" w:rsidR="00F20286" w:rsidRPr="00BF0DEA" w:rsidRDefault="0020728E" w:rsidP="00DA0D36">
      <w:pPr>
        <w:pStyle w:val="Para1"/>
        <w:tabs>
          <w:tab w:val="clear" w:pos="720"/>
        </w:tabs>
        <w:rPr>
          <w:rFonts w:eastAsia="宋体"/>
          <w:bCs/>
          <w:sz w:val="24"/>
          <w:szCs w:val="24"/>
          <w:lang w:eastAsia="zh-CN"/>
        </w:rPr>
      </w:pPr>
      <w:r w:rsidRPr="00BF0DEA">
        <w:rPr>
          <w:rFonts w:eastAsia="宋体"/>
          <w:bCs/>
          <w:sz w:val="24"/>
          <w:szCs w:val="24"/>
          <w:lang w:eastAsia="zh-CN"/>
        </w:rPr>
        <w:lastRenderedPageBreak/>
        <w:t>工作组商定</w:t>
      </w:r>
      <w:r w:rsidR="004E1A8F" w:rsidRPr="00BF0DEA">
        <w:rPr>
          <w:rFonts w:eastAsia="宋体"/>
          <w:bCs/>
          <w:sz w:val="24"/>
          <w:szCs w:val="24"/>
          <w:lang w:eastAsia="zh-CN"/>
        </w:rPr>
        <w:t>在本报告中反映</w:t>
      </w:r>
      <w:r w:rsidRPr="00BF0DEA">
        <w:rPr>
          <w:rFonts w:eastAsia="宋体"/>
          <w:bCs/>
          <w:sz w:val="24"/>
          <w:szCs w:val="24"/>
          <w:lang w:eastAsia="zh-CN"/>
        </w:rPr>
        <w:t>主席</w:t>
      </w:r>
      <w:r w:rsidR="004E1A8F" w:rsidRPr="00BF0DEA">
        <w:rPr>
          <w:rFonts w:eastAsia="宋体"/>
          <w:bCs/>
          <w:sz w:val="24"/>
          <w:szCs w:val="24"/>
          <w:lang w:eastAsia="zh-CN"/>
        </w:rPr>
        <w:t>承认代表们对以下问题表示失望的意见：</w:t>
      </w:r>
      <w:r w:rsidRPr="00BF0DEA">
        <w:rPr>
          <w:rFonts w:eastAsia="宋体"/>
          <w:bCs/>
          <w:sz w:val="24"/>
          <w:szCs w:val="24"/>
          <w:lang w:eastAsia="zh-CN"/>
        </w:rPr>
        <w:t>没有时间讨论修改具有</w:t>
      </w:r>
      <w:r w:rsidR="004E1A8F" w:rsidRPr="00BF0DEA">
        <w:rPr>
          <w:rFonts w:eastAsia="宋体"/>
          <w:bCs/>
          <w:sz w:val="24"/>
          <w:szCs w:val="24"/>
          <w:lang w:eastAsia="zh-CN"/>
        </w:rPr>
        <w:t>重要</w:t>
      </w:r>
      <w:r w:rsidRPr="00BF0DEA">
        <w:rPr>
          <w:rFonts w:eastAsia="宋体"/>
          <w:bCs/>
          <w:sz w:val="24"/>
          <w:szCs w:val="24"/>
          <w:lang w:eastAsia="zh-CN"/>
        </w:rPr>
        <w:t>生态或生物意义的海洋区域的描述和描述新区域的</w:t>
      </w:r>
      <w:r w:rsidR="004E1A8F" w:rsidRPr="00BF0DEA">
        <w:rPr>
          <w:rFonts w:eastAsia="宋体"/>
          <w:bCs/>
          <w:sz w:val="24"/>
          <w:szCs w:val="24"/>
          <w:lang w:eastAsia="zh-CN"/>
        </w:rPr>
        <w:t>方式</w:t>
      </w:r>
      <w:r w:rsidRPr="00BF0DEA">
        <w:rPr>
          <w:rFonts w:eastAsia="宋体"/>
          <w:bCs/>
          <w:sz w:val="24"/>
          <w:szCs w:val="24"/>
          <w:lang w:eastAsia="zh-CN"/>
        </w:rPr>
        <w:t>草案，需要分配足够的时间在缔约方大会第十六</w:t>
      </w:r>
      <w:r w:rsidR="004E1A8F" w:rsidRPr="00BF0DEA">
        <w:rPr>
          <w:rFonts w:eastAsia="宋体"/>
          <w:bCs/>
          <w:sz w:val="24"/>
          <w:szCs w:val="24"/>
          <w:lang w:eastAsia="zh-CN"/>
        </w:rPr>
        <w:t>届</w:t>
      </w:r>
      <w:r w:rsidRPr="00BF0DEA">
        <w:rPr>
          <w:rFonts w:eastAsia="宋体"/>
          <w:bCs/>
          <w:sz w:val="24"/>
          <w:szCs w:val="24"/>
          <w:lang w:eastAsia="zh-CN"/>
        </w:rPr>
        <w:t>会议及其附属机构</w:t>
      </w:r>
      <w:r w:rsidR="004E1A8F" w:rsidRPr="00BF0DEA">
        <w:rPr>
          <w:rFonts w:eastAsia="宋体"/>
          <w:bCs/>
          <w:sz w:val="24"/>
          <w:szCs w:val="24"/>
          <w:lang w:eastAsia="zh-CN"/>
        </w:rPr>
        <w:t>在届会前的</w:t>
      </w:r>
      <w:r w:rsidRPr="00BF0DEA">
        <w:rPr>
          <w:rFonts w:eastAsia="宋体"/>
          <w:bCs/>
          <w:sz w:val="24"/>
          <w:szCs w:val="24"/>
          <w:lang w:eastAsia="zh-CN"/>
        </w:rPr>
        <w:t>会议上讨论这一议题</w:t>
      </w:r>
      <w:r w:rsidR="00876536">
        <w:rPr>
          <w:rFonts w:eastAsia="宋体" w:hint="eastAsia"/>
          <w:bCs/>
          <w:sz w:val="24"/>
          <w:szCs w:val="24"/>
          <w:lang w:eastAsia="zh-CN"/>
        </w:rPr>
        <w:t>，以</w:t>
      </w:r>
      <w:r w:rsidR="00802D69" w:rsidRPr="00802D69">
        <w:rPr>
          <w:rFonts w:eastAsia="宋体" w:hint="eastAsia"/>
          <w:bCs/>
          <w:sz w:val="24"/>
          <w:szCs w:val="24"/>
          <w:lang w:eastAsia="zh-CN"/>
        </w:rPr>
        <w:t>期在缔约方大会第十六届会议上最后确定和通过修改对生态或生物重要海洋区域的描述以及新区域</w:t>
      </w:r>
      <w:r w:rsidR="009734BE">
        <w:rPr>
          <w:rFonts w:eastAsia="宋体" w:hint="eastAsia"/>
          <w:bCs/>
          <w:sz w:val="24"/>
          <w:szCs w:val="24"/>
          <w:lang w:eastAsia="zh-CN"/>
        </w:rPr>
        <w:t>的描述</w:t>
      </w:r>
      <w:r w:rsidR="00802D69" w:rsidRPr="00802D69">
        <w:rPr>
          <w:rFonts w:eastAsia="宋体" w:hint="eastAsia"/>
          <w:bCs/>
          <w:sz w:val="24"/>
          <w:szCs w:val="24"/>
          <w:lang w:eastAsia="zh-CN"/>
        </w:rPr>
        <w:t>模式</w:t>
      </w:r>
      <w:r w:rsidR="004E1A8F" w:rsidRPr="00BF0DEA">
        <w:rPr>
          <w:rFonts w:eastAsia="宋体"/>
          <w:bCs/>
          <w:sz w:val="24"/>
          <w:szCs w:val="24"/>
          <w:lang w:eastAsia="zh-CN"/>
        </w:rPr>
        <w:t>。</w:t>
      </w:r>
    </w:p>
    <w:p w14:paraId="1BA0690A" w14:textId="77777777" w:rsidR="00271087" w:rsidRPr="00BF0DEA" w:rsidRDefault="00176C81" w:rsidP="00DA0D36">
      <w:pPr>
        <w:pStyle w:val="Heading3"/>
        <w:tabs>
          <w:tab w:val="clear" w:pos="567"/>
        </w:tabs>
        <w:rPr>
          <w:rFonts w:eastAsia="楷体"/>
          <w:i w:val="0"/>
          <w:iCs w:val="0"/>
          <w:sz w:val="24"/>
          <w:lang w:eastAsia="zh-CN"/>
        </w:rPr>
      </w:pPr>
      <w:r w:rsidRPr="00BF0DEA">
        <w:rPr>
          <w:rFonts w:eastAsia="楷体"/>
          <w:bCs/>
          <w:i w:val="0"/>
          <w:iCs w:val="0"/>
          <w:noProof/>
          <w:sz w:val="24"/>
          <w:shd w:val="clear" w:color="auto" w:fill="C2D69B"/>
          <w:lang w:eastAsia="zh-CN"/>
        </w:rPr>
        <w:t>COP</w:t>
      </w:r>
      <w:r w:rsidRPr="00BF0DEA">
        <w:rPr>
          <w:rFonts w:eastAsia="楷体"/>
          <w:bCs/>
          <w:i w:val="0"/>
          <w:iCs w:val="0"/>
          <w:noProof/>
          <w:sz w:val="24"/>
          <w:shd w:val="clear" w:color="auto" w:fill="C2D69B"/>
          <w:lang w:eastAsia="zh-CN"/>
        </w:rPr>
        <w:t>项目</w:t>
      </w:r>
      <w:r w:rsidRPr="00BF0DEA">
        <w:rPr>
          <w:rFonts w:eastAsia="楷体"/>
          <w:bCs/>
          <w:i w:val="0"/>
          <w:iCs w:val="0"/>
          <w:noProof/>
          <w:sz w:val="24"/>
          <w:shd w:val="clear" w:color="auto" w:fill="C2D69B"/>
          <w:lang w:eastAsia="zh-CN"/>
        </w:rPr>
        <w:t xml:space="preserve">20B.  </w:t>
      </w:r>
      <w:r w:rsidRPr="00BF0DEA">
        <w:rPr>
          <w:rFonts w:eastAsia="楷体"/>
          <w:bCs/>
          <w:i w:val="0"/>
          <w:iCs w:val="0"/>
          <w:noProof/>
          <w:sz w:val="24"/>
          <w:shd w:val="clear" w:color="auto" w:fill="C2D69B"/>
          <w:lang w:eastAsia="zh-CN"/>
        </w:rPr>
        <w:t>保护和可持续利用海洋和沿海生物多样性</w:t>
      </w:r>
    </w:p>
    <w:p w14:paraId="73EA65BE" w14:textId="5714AFC8" w:rsidR="00176C81" w:rsidRPr="00BF0DEA" w:rsidRDefault="00176C81" w:rsidP="00DA0D36">
      <w:pPr>
        <w:pStyle w:val="Para1"/>
        <w:tabs>
          <w:tab w:val="clear" w:pos="720"/>
        </w:tabs>
        <w:rPr>
          <w:rFonts w:eastAsia="宋体"/>
          <w:sz w:val="24"/>
          <w:szCs w:val="24"/>
          <w:lang w:eastAsia="zh-CN"/>
        </w:rPr>
      </w:pPr>
      <w:r w:rsidRPr="00BF0DEA">
        <w:rPr>
          <w:rFonts w:eastAsia="宋体"/>
          <w:sz w:val="24"/>
          <w:szCs w:val="24"/>
          <w:lang w:eastAsia="zh-CN"/>
        </w:rPr>
        <w:t>12</w:t>
      </w:r>
      <w:r w:rsidRPr="00BF0DEA">
        <w:rPr>
          <w:rFonts w:eastAsia="宋体"/>
          <w:sz w:val="24"/>
          <w:szCs w:val="24"/>
          <w:lang w:eastAsia="zh-CN"/>
        </w:rPr>
        <w:t>月</w:t>
      </w:r>
      <w:r w:rsidRPr="00BF0DEA">
        <w:rPr>
          <w:rFonts w:eastAsia="宋体"/>
          <w:sz w:val="24"/>
          <w:szCs w:val="24"/>
          <w:lang w:eastAsia="zh-CN"/>
        </w:rPr>
        <w:t>7</w:t>
      </w:r>
      <w:r w:rsidRPr="00BF0DEA">
        <w:rPr>
          <w:rFonts w:eastAsia="宋体"/>
          <w:sz w:val="24"/>
          <w:szCs w:val="24"/>
          <w:lang w:eastAsia="zh-CN"/>
        </w:rPr>
        <w:t>日第二工作组第</w:t>
      </w:r>
      <w:r w:rsidRPr="00BF0DEA">
        <w:rPr>
          <w:rFonts w:eastAsia="宋体"/>
          <w:sz w:val="24"/>
          <w:szCs w:val="24"/>
          <w:lang w:eastAsia="zh-CN"/>
        </w:rPr>
        <w:t>1</w:t>
      </w:r>
      <w:r w:rsidRPr="00BF0DEA">
        <w:rPr>
          <w:rFonts w:eastAsia="宋体"/>
          <w:sz w:val="24"/>
          <w:szCs w:val="24"/>
          <w:lang w:eastAsia="zh-CN"/>
        </w:rPr>
        <w:t>次会议审议了分项目</w:t>
      </w:r>
      <w:r w:rsidRPr="00BF0DEA">
        <w:rPr>
          <w:rFonts w:eastAsia="宋体"/>
          <w:sz w:val="24"/>
          <w:szCs w:val="24"/>
          <w:lang w:eastAsia="zh-CN"/>
        </w:rPr>
        <w:t>COP-20 B</w:t>
      </w:r>
      <w:r w:rsidRPr="00BF0DEA">
        <w:rPr>
          <w:rFonts w:eastAsia="宋体"/>
          <w:sz w:val="24"/>
          <w:szCs w:val="24"/>
          <w:lang w:eastAsia="zh-CN"/>
        </w:rPr>
        <w:t>。审议这一分项目时，工作组收到了科咨机构第二十三次会议报告</w:t>
      </w:r>
      <w:r w:rsidR="007A1217">
        <w:rPr>
          <w:rFonts w:eastAsia="宋体"/>
          <w:sz w:val="24"/>
          <w:szCs w:val="24"/>
          <w:lang w:eastAsia="zh-CN"/>
        </w:rPr>
        <w:t>（</w:t>
      </w:r>
      <w:r w:rsidRPr="00BF0DEA">
        <w:rPr>
          <w:rFonts w:eastAsia="宋体"/>
          <w:sz w:val="24"/>
          <w:szCs w:val="24"/>
          <w:lang w:eastAsia="zh-CN"/>
        </w:rPr>
        <w:t>CBD/SBSTTA/23/9</w:t>
      </w:r>
      <w:r w:rsidR="007A1217">
        <w:rPr>
          <w:rFonts w:eastAsia="宋体"/>
          <w:sz w:val="24"/>
          <w:szCs w:val="24"/>
          <w:lang w:eastAsia="zh-CN"/>
        </w:rPr>
        <w:t>）</w:t>
      </w:r>
      <w:r w:rsidRPr="00BF0DEA">
        <w:rPr>
          <w:rFonts w:eastAsia="宋体"/>
          <w:sz w:val="24"/>
          <w:szCs w:val="24"/>
          <w:lang w:eastAsia="zh-CN"/>
        </w:rPr>
        <w:t>所载第</w:t>
      </w:r>
      <w:r w:rsidRPr="00BF0DEA">
        <w:rPr>
          <w:rFonts w:eastAsia="宋体"/>
          <w:sz w:val="24"/>
          <w:szCs w:val="24"/>
          <w:lang w:eastAsia="zh-CN"/>
        </w:rPr>
        <w:t>23/9</w:t>
      </w:r>
      <w:r w:rsidRPr="00BF0DEA">
        <w:rPr>
          <w:rFonts w:eastAsia="宋体"/>
          <w:sz w:val="24"/>
          <w:szCs w:val="24"/>
          <w:lang w:eastAsia="zh-CN"/>
        </w:rPr>
        <w:t>号建议。还收到了作为资料文件分发的关于为筹备缔约方会议第十五届会议而举办的保护和可持续利用海洋和沿海生物多样性在线讨论论坛的报告</w:t>
      </w:r>
      <w:r w:rsidR="007A1217">
        <w:rPr>
          <w:rFonts w:eastAsia="宋体"/>
          <w:sz w:val="24"/>
          <w:szCs w:val="24"/>
          <w:lang w:eastAsia="zh-CN"/>
        </w:rPr>
        <w:t>（</w:t>
      </w:r>
      <w:r w:rsidRPr="00BF0DEA">
        <w:rPr>
          <w:rFonts w:eastAsia="宋体"/>
          <w:sz w:val="24"/>
          <w:szCs w:val="24"/>
          <w:lang w:eastAsia="zh-CN"/>
        </w:rPr>
        <w:t>CBD/MCB/OM/2022/1/1</w:t>
      </w:r>
      <w:r w:rsidR="007A1217">
        <w:rPr>
          <w:rFonts w:eastAsia="宋体"/>
          <w:sz w:val="24"/>
          <w:szCs w:val="24"/>
          <w:lang w:eastAsia="zh-CN"/>
        </w:rPr>
        <w:t>）</w:t>
      </w:r>
      <w:r w:rsidRPr="00BF0DEA">
        <w:rPr>
          <w:rFonts w:eastAsia="宋体"/>
          <w:sz w:val="24"/>
          <w:szCs w:val="24"/>
          <w:lang w:eastAsia="zh-CN"/>
        </w:rPr>
        <w:t>以及缔约方和观察员在科咨机构第二十四次会议议程项目</w:t>
      </w:r>
      <w:r w:rsidRPr="00BF0DEA">
        <w:rPr>
          <w:rFonts w:eastAsia="宋体"/>
          <w:sz w:val="24"/>
          <w:szCs w:val="24"/>
          <w:lang w:eastAsia="zh-CN"/>
        </w:rPr>
        <w:t>6</w:t>
      </w:r>
      <w:r w:rsidRPr="00BF0DEA">
        <w:rPr>
          <w:rFonts w:eastAsia="宋体"/>
          <w:sz w:val="24"/>
          <w:szCs w:val="24"/>
          <w:lang w:eastAsia="zh-CN"/>
        </w:rPr>
        <w:t>下提交的关于保护和可持续利用海洋和沿海生物多样性的提案</w:t>
      </w:r>
      <w:r w:rsidR="007A1217">
        <w:rPr>
          <w:rFonts w:eastAsia="宋体"/>
          <w:sz w:val="24"/>
          <w:szCs w:val="24"/>
          <w:lang w:eastAsia="zh-CN"/>
        </w:rPr>
        <w:t>（</w:t>
      </w:r>
      <w:r w:rsidRPr="00BF0DEA">
        <w:rPr>
          <w:rFonts w:eastAsia="宋体"/>
          <w:sz w:val="24"/>
          <w:szCs w:val="24"/>
          <w:lang w:eastAsia="zh-CN"/>
        </w:rPr>
        <w:t>CBD/SBSTTA/24/INF/42</w:t>
      </w:r>
      <w:r w:rsidR="007A1217">
        <w:rPr>
          <w:rFonts w:eastAsia="宋体"/>
          <w:sz w:val="24"/>
          <w:szCs w:val="24"/>
          <w:lang w:eastAsia="zh-CN"/>
        </w:rPr>
        <w:t>）</w:t>
      </w:r>
      <w:r w:rsidRPr="00BF0DEA">
        <w:rPr>
          <w:rFonts w:eastAsia="宋体"/>
          <w:sz w:val="24"/>
          <w:szCs w:val="24"/>
          <w:lang w:eastAsia="zh-CN"/>
        </w:rPr>
        <w:t>。</w:t>
      </w:r>
    </w:p>
    <w:p w14:paraId="024E244F" w14:textId="77777777" w:rsidR="00176C81" w:rsidRPr="00BF0DEA" w:rsidRDefault="00176C81" w:rsidP="00DA0D36">
      <w:pPr>
        <w:pStyle w:val="Para1"/>
        <w:tabs>
          <w:tab w:val="clear" w:pos="720"/>
        </w:tabs>
        <w:rPr>
          <w:rFonts w:eastAsia="宋体"/>
          <w:sz w:val="24"/>
          <w:szCs w:val="24"/>
          <w:lang w:eastAsia="zh-CN"/>
        </w:rPr>
      </w:pPr>
      <w:r w:rsidRPr="00BF0DEA">
        <w:rPr>
          <w:rFonts w:eastAsia="宋体"/>
          <w:sz w:val="24"/>
          <w:szCs w:val="24"/>
          <w:lang w:eastAsia="zh-CN"/>
        </w:rPr>
        <w:t>工作组商定，</w:t>
      </w:r>
      <w:r w:rsidRPr="00BF0DEA">
        <w:rPr>
          <w:rFonts w:eastAsia="宋体"/>
          <w:sz w:val="24"/>
          <w:szCs w:val="24"/>
          <w:lang w:eastAsia="zh-CN"/>
        </w:rPr>
        <w:t>COP</w:t>
      </w:r>
      <w:r w:rsidRPr="00BF0DEA">
        <w:rPr>
          <w:rFonts w:eastAsia="宋体"/>
          <w:sz w:val="24"/>
          <w:szCs w:val="24"/>
          <w:lang w:eastAsia="zh-CN"/>
        </w:rPr>
        <w:t>分项目</w:t>
      </w:r>
      <w:r w:rsidRPr="00BF0DEA">
        <w:rPr>
          <w:rFonts w:eastAsia="宋体"/>
          <w:sz w:val="24"/>
          <w:szCs w:val="24"/>
          <w:lang w:eastAsia="zh-CN"/>
        </w:rPr>
        <w:t>20 B2</w:t>
      </w:r>
      <w:r w:rsidRPr="00BF0DEA">
        <w:rPr>
          <w:rFonts w:eastAsia="宋体"/>
          <w:sz w:val="24"/>
          <w:szCs w:val="24"/>
          <w:lang w:eastAsia="zh-CN"/>
        </w:rPr>
        <w:t>下设立的联络小组还将负责处理</w:t>
      </w:r>
      <w:r w:rsidRPr="00BF0DEA">
        <w:rPr>
          <w:rFonts w:eastAsia="宋体"/>
          <w:sz w:val="24"/>
          <w:szCs w:val="24"/>
          <w:lang w:eastAsia="zh-CN"/>
        </w:rPr>
        <w:t>COP</w:t>
      </w:r>
      <w:r w:rsidRPr="00BF0DEA">
        <w:rPr>
          <w:rFonts w:eastAsia="宋体"/>
          <w:sz w:val="24"/>
          <w:szCs w:val="24"/>
          <w:lang w:eastAsia="zh-CN"/>
        </w:rPr>
        <w:t>分项目</w:t>
      </w:r>
      <w:r w:rsidRPr="00BF0DEA">
        <w:rPr>
          <w:rFonts w:eastAsia="宋体"/>
          <w:sz w:val="24"/>
          <w:szCs w:val="24"/>
          <w:lang w:eastAsia="zh-CN"/>
        </w:rPr>
        <w:t>20 B</w:t>
      </w:r>
      <w:r w:rsidRPr="00BF0DEA">
        <w:rPr>
          <w:rFonts w:eastAsia="宋体"/>
          <w:sz w:val="24"/>
          <w:szCs w:val="24"/>
          <w:lang w:eastAsia="zh-CN"/>
        </w:rPr>
        <w:t>下的未决问题，并根据科咨机构的工作和在线论坛的结果拟定一项决定草案。</w:t>
      </w:r>
    </w:p>
    <w:p w14:paraId="0AD3AEF6" w14:textId="77777777" w:rsidR="00176C81" w:rsidRPr="00BF0DEA" w:rsidRDefault="00176C81" w:rsidP="00DA0D36">
      <w:pPr>
        <w:pStyle w:val="Para1"/>
        <w:tabs>
          <w:tab w:val="clear" w:pos="720"/>
        </w:tabs>
        <w:rPr>
          <w:rFonts w:eastAsia="宋体"/>
          <w:sz w:val="24"/>
          <w:szCs w:val="24"/>
          <w:lang w:eastAsia="zh-CN"/>
        </w:rPr>
      </w:pPr>
      <w:r w:rsidRPr="00BF0DEA">
        <w:rPr>
          <w:rFonts w:eastAsia="宋体"/>
          <w:sz w:val="24"/>
          <w:szCs w:val="24"/>
          <w:lang w:eastAsia="zh-CN"/>
        </w:rPr>
        <w:t>12</w:t>
      </w:r>
      <w:r w:rsidRPr="00BF0DEA">
        <w:rPr>
          <w:rFonts w:eastAsia="宋体"/>
          <w:sz w:val="24"/>
          <w:szCs w:val="24"/>
          <w:lang w:eastAsia="zh-CN"/>
        </w:rPr>
        <w:t>月</w:t>
      </w:r>
      <w:r w:rsidRPr="00BF0DEA">
        <w:rPr>
          <w:rFonts w:eastAsia="宋体"/>
          <w:sz w:val="24"/>
          <w:szCs w:val="24"/>
          <w:lang w:eastAsia="zh-CN"/>
        </w:rPr>
        <w:t>9</w:t>
      </w:r>
      <w:r w:rsidRPr="00BF0DEA">
        <w:rPr>
          <w:rFonts w:eastAsia="宋体"/>
          <w:sz w:val="24"/>
          <w:szCs w:val="24"/>
          <w:lang w:eastAsia="zh-CN"/>
        </w:rPr>
        <w:t>日工作组第</w:t>
      </w:r>
      <w:r w:rsidRPr="00BF0DEA">
        <w:rPr>
          <w:rFonts w:eastAsia="宋体"/>
          <w:sz w:val="24"/>
          <w:szCs w:val="24"/>
          <w:lang w:eastAsia="zh-CN"/>
        </w:rPr>
        <w:t>4</w:t>
      </w:r>
      <w:r w:rsidRPr="00BF0DEA">
        <w:rPr>
          <w:rFonts w:eastAsia="宋体"/>
          <w:sz w:val="24"/>
          <w:szCs w:val="24"/>
          <w:lang w:eastAsia="zh-CN"/>
        </w:rPr>
        <w:t>次会议听取了联络小组的临时工作报告。</w:t>
      </w:r>
    </w:p>
    <w:p w14:paraId="75EBD90D" w14:textId="77777777" w:rsidR="0056370B" w:rsidRPr="00BF0DEA" w:rsidRDefault="00176C81" w:rsidP="00DA0D36">
      <w:pPr>
        <w:pStyle w:val="Para1"/>
        <w:tabs>
          <w:tab w:val="clear" w:pos="720"/>
        </w:tabs>
        <w:rPr>
          <w:rFonts w:eastAsia="宋体"/>
          <w:sz w:val="24"/>
          <w:szCs w:val="24"/>
          <w:lang w:eastAsia="zh-CN"/>
        </w:rPr>
      </w:pPr>
      <w:r w:rsidRPr="00BF0DEA">
        <w:rPr>
          <w:rFonts w:eastAsia="宋体"/>
          <w:sz w:val="24"/>
          <w:szCs w:val="24"/>
          <w:lang w:eastAsia="zh-CN"/>
        </w:rPr>
        <w:t>12</w:t>
      </w:r>
      <w:r w:rsidRPr="00BF0DEA">
        <w:rPr>
          <w:rFonts w:eastAsia="宋体"/>
          <w:sz w:val="24"/>
          <w:szCs w:val="24"/>
          <w:lang w:eastAsia="zh-CN"/>
        </w:rPr>
        <w:t>月</w:t>
      </w:r>
      <w:r w:rsidRPr="00BF0DEA">
        <w:rPr>
          <w:rFonts w:eastAsia="宋体"/>
          <w:sz w:val="24"/>
          <w:szCs w:val="24"/>
          <w:lang w:eastAsia="zh-CN"/>
        </w:rPr>
        <w:t>10</w:t>
      </w:r>
      <w:r w:rsidRPr="00BF0DEA">
        <w:rPr>
          <w:rFonts w:eastAsia="宋体"/>
          <w:sz w:val="24"/>
          <w:szCs w:val="24"/>
          <w:lang w:eastAsia="zh-CN"/>
        </w:rPr>
        <w:t>日工作组第</w:t>
      </w:r>
      <w:r w:rsidRPr="00BF0DEA">
        <w:rPr>
          <w:rFonts w:eastAsia="宋体"/>
          <w:sz w:val="24"/>
          <w:szCs w:val="24"/>
          <w:lang w:eastAsia="zh-CN"/>
        </w:rPr>
        <w:t>6</w:t>
      </w:r>
      <w:r w:rsidRPr="00BF0DEA">
        <w:rPr>
          <w:rFonts w:eastAsia="宋体"/>
          <w:sz w:val="24"/>
          <w:szCs w:val="24"/>
          <w:lang w:eastAsia="zh-CN"/>
        </w:rPr>
        <w:t>次会议听取了联络小组工作的进一步临时报告。</w:t>
      </w:r>
    </w:p>
    <w:p w14:paraId="73F2B5B5" w14:textId="31AA54C9" w:rsidR="001C72E0" w:rsidRPr="00BF0DEA" w:rsidRDefault="00176C81" w:rsidP="00DA0D36">
      <w:pPr>
        <w:pStyle w:val="Para1"/>
        <w:tabs>
          <w:tab w:val="clear" w:pos="720"/>
        </w:tabs>
        <w:rPr>
          <w:rFonts w:eastAsia="宋体"/>
          <w:sz w:val="24"/>
          <w:szCs w:val="24"/>
          <w:lang w:eastAsia="zh-CN"/>
        </w:rPr>
      </w:pPr>
      <w:r w:rsidRPr="00BF0DEA">
        <w:rPr>
          <w:rFonts w:eastAsia="宋体"/>
          <w:sz w:val="24"/>
          <w:szCs w:val="24"/>
          <w:lang w:eastAsia="zh-CN"/>
        </w:rPr>
        <w:t>在</w:t>
      </w:r>
      <w:r w:rsidRPr="00BF0DEA">
        <w:rPr>
          <w:rFonts w:eastAsia="宋体"/>
          <w:sz w:val="24"/>
          <w:szCs w:val="24"/>
          <w:lang w:eastAsia="zh-CN"/>
        </w:rPr>
        <w:t>12</w:t>
      </w:r>
      <w:r w:rsidRPr="00BF0DEA">
        <w:rPr>
          <w:rFonts w:eastAsia="宋体"/>
          <w:sz w:val="24"/>
          <w:szCs w:val="24"/>
          <w:lang w:eastAsia="zh-CN"/>
        </w:rPr>
        <w:t>月</w:t>
      </w:r>
      <w:r w:rsidRPr="00BF0DEA">
        <w:rPr>
          <w:rFonts w:eastAsia="宋体"/>
          <w:sz w:val="24"/>
          <w:szCs w:val="24"/>
          <w:lang w:eastAsia="zh-CN"/>
        </w:rPr>
        <w:t>13</w:t>
      </w:r>
      <w:r w:rsidRPr="00BF0DEA">
        <w:rPr>
          <w:rFonts w:eastAsia="宋体"/>
          <w:sz w:val="24"/>
          <w:szCs w:val="24"/>
          <w:lang w:eastAsia="zh-CN"/>
        </w:rPr>
        <w:t>日第</w:t>
      </w:r>
      <w:r w:rsidRPr="00BF0DEA">
        <w:rPr>
          <w:rFonts w:eastAsia="宋体"/>
          <w:sz w:val="24"/>
          <w:szCs w:val="24"/>
          <w:lang w:eastAsia="zh-CN"/>
        </w:rPr>
        <w:t>7</w:t>
      </w:r>
      <w:r w:rsidRPr="00BF0DEA">
        <w:rPr>
          <w:rFonts w:eastAsia="宋体"/>
          <w:sz w:val="24"/>
          <w:szCs w:val="24"/>
          <w:lang w:eastAsia="zh-CN"/>
        </w:rPr>
        <w:t>次会议上，继联络小组共同主席报告之后，工作组审议了主席提交的</w:t>
      </w:r>
      <w:r w:rsidR="00B05D28">
        <w:rPr>
          <w:rFonts w:eastAsia="宋体"/>
          <w:sz w:val="24"/>
          <w:szCs w:val="24"/>
          <w:lang w:eastAsia="zh-CN"/>
        </w:rPr>
        <w:t>一项</w:t>
      </w:r>
      <w:r w:rsidRPr="00BF0DEA">
        <w:rPr>
          <w:rFonts w:eastAsia="宋体"/>
          <w:sz w:val="24"/>
          <w:szCs w:val="24"/>
          <w:lang w:eastAsia="zh-CN"/>
        </w:rPr>
        <w:t>决定草案。</w:t>
      </w:r>
    </w:p>
    <w:p w14:paraId="4131C455" w14:textId="4B54CF12" w:rsidR="001C72E0" w:rsidRPr="00BF0DEA" w:rsidRDefault="00176C81" w:rsidP="00DA0D36">
      <w:pPr>
        <w:pStyle w:val="Para1"/>
        <w:tabs>
          <w:tab w:val="clear" w:pos="720"/>
        </w:tabs>
        <w:rPr>
          <w:rFonts w:eastAsia="宋体"/>
          <w:sz w:val="24"/>
          <w:szCs w:val="24"/>
          <w:lang w:eastAsia="zh-CN"/>
        </w:rPr>
      </w:pPr>
      <w:r w:rsidRPr="00BF0DEA">
        <w:rPr>
          <w:rFonts w:eastAsia="宋体"/>
          <w:sz w:val="24"/>
          <w:szCs w:val="24"/>
          <w:lang w:eastAsia="zh-CN"/>
        </w:rPr>
        <w:t>澳大利亚、巴西、加拿大、哥伦比亚、厄瓜多尔、埃及、欧洲联盟</w:t>
      </w:r>
      <w:r w:rsidR="003656D5">
        <w:rPr>
          <w:rFonts w:eastAsia="宋体"/>
          <w:sz w:val="24"/>
          <w:szCs w:val="24"/>
          <w:lang w:eastAsia="zh-CN"/>
        </w:rPr>
        <w:t>及其</w:t>
      </w:r>
      <w:r w:rsidR="003656D5">
        <w:rPr>
          <w:rFonts w:eastAsia="宋体"/>
          <w:sz w:val="24"/>
          <w:szCs w:val="24"/>
          <w:lang w:eastAsia="zh-CN"/>
        </w:rPr>
        <w:t>27</w:t>
      </w:r>
      <w:r w:rsidR="003656D5">
        <w:rPr>
          <w:rFonts w:eastAsia="宋体"/>
          <w:sz w:val="24"/>
          <w:szCs w:val="24"/>
          <w:lang w:eastAsia="zh-CN"/>
        </w:rPr>
        <w:t>个成员国</w:t>
      </w:r>
      <w:r w:rsidRPr="00BF0DEA">
        <w:rPr>
          <w:rFonts w:eastAsia="宋体"/>
          <w:sz w:val="24"/>
          <w:szCs w:val="24"/>
          <w:lang w:eastAsia="zh-CN"/>
        </w:rPr>
        <w:t>、冰岛、日本、墨西哥、菲律宾、南非</w:t>
      </w:r>
      <w:r w:rsidR="00B05D28">
        <w:rPr>
          <w:rFonts w:eastAsia="宋体" w:hint="eastAsia"/>
          <w:sz w:val="24"/>
          <w:szCs w:val="24"/>
          <w:lang w:eastAsia="zh-CN"/>
        </w:rPr>
        <w:t>、</w:t>
      </w:r>
      <w:r w:rsidRPr="00BF0DEA">
        <w:rPr>
          <w:rFonts w:eastAsia="宋体"/>
          <w:sz w:val="24"/>
          <w:szCs w:val="24"/>
          <w:lang w:eastAsia="zh-CN"/>
        </w:rPr>
        <w:t>联合王国的代表发了言。</w:t>
      </w:r>
    </w:p>
    <w:p w14:paraId="2D45DA28" w14:textId="77777777" w:rsidR="001C72E0" w:rsidRPr="00BF0DEA" w:rsidRDefault="00176C81" w:rsidP="00DA0D36">
      <w:pPr>
        <w:pStyle w:val="Para1"/>
        <w:tabs>
          <w:tab w:val="clear" w:pos="720"/>
        </w:tabs>
        <w:rPr>
          <w:rFonts w:eastAsia="宋体"/>
          <w:sz w:val="24"/>
          <w:szCs w:val="24"/>
          <w:lang w:eastAsia="zh-CN"/>
        </w:rPr>
      </w:pPr>
      <w:r w:rsidRPr="00BF0DEA">
        <w:rPr>
          <w:rFonts w:eastAsia="宋体"/>
          <w:sz w:val="24"/>
          <w:szCs w:val="24"/>
          <w:lang w:eastAsia="zh-CN"/>
        </w:rPr>
        <w:t>工作组</w:t>
      </w:r>
      <w:r w:rsidRPr="00BF0DEA">
        <w:rPr>
          <w:rFonts w:eastAsia="宋体"/>
          <w:sz w:val="24"/>
          <w:szCs w:val="24"/>
          <w:lang w:eastAsia="zh-CN"/>
        </w:rPr>
        <w:t>12</w:t>
      </w:r>
      <w:r w:rsidRPr="00BF0DEA">
        <w:rPr>
          <w:rFonts w:eastAsia="宋体"/>
          <w:sz w:val="24"/>
          <w:szCs w:val="24"/>
          <w:lang w:eastAsia="zh-CN"/>
        </w:rPr>
        <w:t>月</w:t>
      </w:r>
      <w:r w:rsidRPr="00BF0DEA">
        <w:rPr>
          <w:rFonts w:eastAsia="宋体"/>
          <w:sz w:val="24"/>
          <w:szCs w:val="24"/>
          <w:lang w:eastAsia="zh-CN"/>
        </w:rPr>
        <w:t>13</w:t>
      </w:r>
      <w:r w:rsidRPr="00BF0DEA">
        <w:rPr>
          <w:rFonts w:eastAsia="宋体"/>
          <w:sz w:val="24"/>
          <w:szCs w:val="24"/>
          <w:lang w:eastAsia="zh-CN"/>
        </w:rPr>
        <w:t>日第</w:t>
      </w:r>
      <w:r w:rsidRPr="00BF0DEA">
        <w:rPr>
          <w:rFonts w:eastAsia="宋体"/>
          <w:sz w:val="24"/>
          <w:szCs w:val="24"/>
          <w:lang w:eastAsia="zh-CN"/>
        </w:rPr>
        <w:t>8</w:t>
      </w:r>
      <w:r w:rsidRPr="00BF0DEA">
        <w:rPr>
          <w:rFonts w:eastAsia="宋体"/>
          <w:sz w:val="24"/>
          <w:szCs w:val="24"/>
          <w:lang w:eastAsia="zh-CN"/>
        </w:rPr>
        <w:t>次会议继续审议该决定草案，并核准了经口头</w:t>
      </w:r>
      <w:r w:rsidR="00B3485F" w:rsidRPr="00BF0DEA">
        <w:rPr>
          <w:rFonts w:eastAsia="宋体"/>
          <w:sz w:val="24"/>
          <w:szCs w:val="24"/>
          <w:lang w:eastAsia="zh-CN"/>
        </w:rPr>
        <w:t>修正</w:t>
      </w:r>
      <w:r w:rsidRPr="00BF0DEA">
        <w:rPr>
          <w:rFonts w:eastAsia="宋体"/>
          <w:sz w:val="24"/>
          <w:szCs w:val="24"/>
          <w:lang w:eastAsia="zh-CN"/>
        </w:rPr>
        <w:t>的</w:t>
      </w:r>
      <w:r w:rsidR="00B3485F" w:rsidRPr="00BF0DEA">
        <w:rPr>
          <w:rFonts w:eastAsia="宋体"/>
          <w:sz w:val="24"/>
          <w:szCs w:val="24"/>
          <w:lang w:eastAsia="zh-CN"/>
        </w:rPr>
        <w:t>案文</w:t>
      </w:r>
      <w:r w:rsidRPr="00BF0DEA">
        <w:rPr>
          <w:rFonts w:eastAsia="宋体"/>
          <w:sz w:val="24"/>
          <w:szCs w:val="24"/>
          <w:lang w:eastAsia="zh-CN"/>
        </w:rPr>
        <w:t>，作为决定草案</w:t>
      </w:r>
      <w:r w:rsidRPr="00BF0DEA">
        <w:rPr>
          <w:rFonts w:eastAsia="宋体"/>
          <w:sz w:val="24"/>
          <w:szCs w:val="24"/>
          <w:lang w:eastAsia="zh-CN"/>
        </w:rPr>
        <w:t>CBD/COP/15/L.15</w:t>
      </w:r>
      <w:r w:rsidRPr="00BF0DEA">
        <w:rPr>
          <w:rFonts w:eastAsia="宋体"/>
          <w:sz w:val="24"/>
          <w:szCs w:val="24"/>
          <w:lang w:eastAsia="zh-CN"/>
        </w:rPr>
        <w:t>提交全体会议。</w:t>
      </w:r>
    </w:p>
    <w:p w14:paraId="6BCEEBDF" w14:textId="146CC93E" w:rsidR="003B3970" w:rsidRPr="00BF0DEA" w:rsidRDefault="00176C81" w:rsidP="00DA0D36">
      <w:pPr>
        <w:keepNext/>
        <w:shd w:val="clear" w:color="auto" w:fill="C2D69B" w:themeFill="accent3" w:themeFillTint="99"/>
        <w:spacing w:before="240" w:after="140"/>
        <w:ind w:left="720" w:hanging="720"/>
        <w:jc w:val="center"/>
        <w:outlineLvl w:val="1"/>
        <w:rPr>
          <w:rFonts w:eastAsia="宋体"/>
          <w:sz w:val="24"/>
          <w:lang w:eastAsia="zh-CN"/>
        </w:rPr>
      </w:pPr>
      <w:r w:rsidRPr="00BF0DEA">
        <w:rPr>
          <w:rFonts w:eastAsia="宋体"/>
          <w:b/>
          <w:sz w:val="24"/>
          <w:lang w:val="zh-CN" w:eastAsia="zh-CN"/>
        </w:rPr>
        <w:t>COP</w:t>
      </w:r>
      <w:r w:rsidRPr="00BF0DEA">
        <w:rPr>
          <w:rFonts w:eastAsia="宋体"/>
          <w:b/>
          <w:sz w:val="24"/>
          <w:lang w:val="zh-CN" w:eastAsia="zh-CN"/>
        </w:rPr>
        <w:t>项目</w:t>
      </w:r>
      <w:r w:rsidRPr="00BF0DEA">
        <w:rPr>
          <w:rFonts w:eastAsia="宋体"/>
          <w:b/>
          <w:sz w:val="24"/>
          <w:lang w:val="zh-CN" w:eastAsia="zh-CN"/>
        </w:rPr>
        <w:t>21.</w:t>
      </w:r>
      <w:r w:rsidR="00CC7163">
        <w:rPr>
          <w:rFonts w:eastAsia="宋体"/>
          <w:b/>
          <w:sz w:val="24"/>
          <w:lang w:val="zh-CN" w:eastAsia="zh-CN"/>
        </w:rPr>
        <w:t xml:space="preserve">  </w:t>
      </w:r>
      <w:r w:rsidRPr="00BF0DEA">
        <w:rPr>
          <w:rFonts w:eastAsia="宋体"/>
          <w:b/>
          <w:sz w:val="24"/>
          <w:lang w:val="zh-CN" w:eastAsia="zh-CN"/>
        </w:rPr>
        <w:t>外来入侵物种</w:t>
      </w:r>
    </w:p>
    <w:p w14:paraId="7C3BC4D1" w14:textId="3C302971" w:rsidR="00176C81" w:rsidRPr="00BF0DEA" w:rsidRDefault="00176C81" w:rsidP="00DA0D36">
      <w:pPr>
        <w:pStyle w:val="Para1"/>
        <w:tabs>
          <w:tab w:val="clear" w:pos="720"/>
        </w:tabs>
        <w:rPr>
          <w:rFonts w:eastAsia="宋体"/>
          <w:sz w:val="24"/>
          <w:szCs w:val="24"/>
          <w:lang w:eastAsia="zh-CN"/>
        </w:rPr>
      </w:pPr>
      <w:r w:rsidRPr="00BF0DEA">
        <w:rPr>
          <w:rFonts w:eastAsia="宋体"/>
          <w:kern w:val="22"/>
          <w:sz w:val="24"/>
          <w:szCs w:val="24"/>
          <w:lang w:eastAsia="zh-CN"/>
        </w:rPr>
        <w:t>12</w:t>
      </w:r>
      <w:r w:rsidRPr="00BF0DEA">
        <w:rPr>
          <w:rFonts w:eastAsia="宋体"/>
          <w:kern w:val="22"/>
          <w:sz w:val="24"/>
          <w:szCs w:val="24"/>
          <w:lang w:eastAsia="zh-CN"/>
        </w:rPr>
        <w:t>月</w:t>
      </w:r>
      <w:r w:rsidRPr="00BF0DEA">
        <w:rPr>
          <w:rFonts w:eastAsia="宋体"/>
          <w:kern w:val="22"/>
          <w:sz w:val="24"/>
          <w:szCs w:val="24"/>
          <w:lang w:eastAsia="zh-CN"/>
        </w:rPr>
        <w:t>8</w:t>
      </w:r>
      <w:r w:rsidRPr="00BF0DEA">
        <w:rPr>
          <w:rFonts w:eastAsia="宋体"/>
          <w:kern w:val="22"/>
          <w:sz w:val="24"/>
          <w:szCs w:val="24"/>
          <w:lang w:eastAsia="zh-CN"/>
        </w:rPr>
        <w:t>日第二工作组第</w:t>
      </w:r>
      <w:r w:rsidRPr="00BF0DEA">
        <w:rPr>
          <w:rFonts w:eastAsia="宋体"/>
          <w:kern w:val="22"/>
          <w:sz w:val="24"/>
          <w:szCs w:val="24"/>
          <w:lang w:eastAsia="zh-CN"/>
        </w:rPr>
        <w:t>2</w:t>
      </w:r>
      <w:r w:rsidRPr="00BF0DEA">
        <w:rPr>
          <w:rFonts w:eastAsia="宋体"/>
          <w:kern w:val="22"/>
          <w:sz w:val="24"/>
          <w:szCs w:val="24"/>
          <w:lang w:eastAsia="zh-CN"/>
        </w:rPr>
        <w:t>次会议审议了</w:t>
      </w:r>
      <w:r w:rsidRPr="00BF0DEA">
        <w:rPr>
          <w:rFonts w:eastAsia="宋体"/>
          <w:kern w:val="22"/>
          <w:sz w:val="24"/>
          <w:szCs w:val="24"/>
          <w:lang w:eastAsia="zh-CN"/>
        </w:rPr>
        <w:t>COP</w:t>
      </w:r>
      <w:r w:rsidRPr="00BF0DEA">
        <w:rPr>
          <w:rFonts w:eastAsia="宋体"/>
          <w:kern w:val="22"/>
          <w:sz w:val="24"/>
          <w:szCs w:val="24"/>
          <w:lang w:eastAsia="zh-CN"/>
        </w:rPr>
        <w:t>项目</w:t>
      </w:r>
      <w:r w:rsidRPr="00BF0DEA">
        <w:rPr>
          <w:rFonts w:eastAsia="宋体"/>
          <w:kern w:val="22"/>
          <w:sz w:val="24"/>
          <w:szCs w:val="24"/>
          <w:lang w:eastAsia="zh-CN"/>
        </w:rPr>
        <w:t>21</w:t>
      </w:r>
      <w:r w:rsidRPr="00BF0DEA">
        <w:rPr>
          <w:rFonts w:eastAsia="宋体"/>
          <w:kern w:val="22"/>
          <w:sz w:val="24"/>
          <w:szCs w:val="24"/>
          <w:lang w:eastAsia="zh-CN"/>
        </w:rPr>
        <w:t>。</w:t>
      </w:r>
      <w:r w:rsidRPr="00BF0DEA">
        <w:rPr>
          <w:rFonts w:eastAsia="宋体"/>
          <w:sz w:val="24"/>
          <w:szCs w:val="24"/>
          <w:lang w:eastAsia="zh-CN"/>
        </w:rPr>
        <w:t>审议这个项目时，工作组收到了一项基于科咨机构第</w:t>
      </w:r>
      <w:r w:rsidRPr="00BF0DEA">
        <w:rPr>
          <w:rFonts w:eastAsia="宋体"/>
          <w:sz w:val="24"/>
          <w:szCs w:val="24"/>
          <w:lang w:eastAsia="zh-CN"/>
        </w:rPr>
        <w:t>24/8</w:t>
      </w:r>
      <w:r w:rsidRPr="00BF0DEA">
        <w:rPr>
          <w:rFonts w:eastAsia="宋体"/>
          <w:sz w:val="24"/>
          <w:szCs w:val="24"/>
          <w:lang w:eastAsia="zh-CN"/>
        </w:rPr>
        <w:t>号建议的决定草案，载于决定草案汇编</w:t>
      </w:r>
      <w:r w:rsidR="007A1217">
        <w:rPr>
          <w:rFonts w:eastAsia="宋体"/>
          <w:sz w:val="24"/>
          <w:szCs w:val="24"/>
          <w:lang w:eastAsia="zh-CN"/>
        </w:rPr>
        <w:t>（</w:t>
      </w:r>
      <w:r w:rsidRPr="00BF0DEA">
        <w:rPr>
          <w:rFonts w:eastAsia="宋体"/>
          <w:sz w:val="24"/>
          <w:szCs w:val="24"/>
          <w:lang w:eastAsia="zh-CN"/>
        </w:rPr>
        <w:t>CBD/COP/15/2</w:t>
      </w:r>
      <w:r w:rsidR="007A1217">
        <w:rPr>
          <w:rFonts w:eastAsia="宋体"/>
          <w:sz w:val="24"/>
          <w:szCs w:val="24"/>
          <w:lang w:eastAsia="zh-CN"/>
        </w:rPr>
        <w:t>）</w:t>
      </w:r>
      <w:r w:rsidRPr="00BF0DEA">
        <w:rPr>
          <w:rFonts w:eastAsia="宋体"/>
          <w:sz w:val="24"/>
          <w:szCs w:val="24"/>
          <w:lang w:eastAsia="zh-CN"/>
        </w:rPr>
        <w:t>。</w:t>
      </w:r>
    </w:p>
    <w:p w14:paraId="1BFA7B0B" w14:textId="0E8881D5" w:rsidR="00C24770" w:rsidRPr="00BF0DEA" w:rsidRDefault="00176C81" w:rsidP="00DA0D36">
      <w:pPr>
        <w:pStyle w:val="Para1"/>
        <w:tabs>
          <w:tab w:val="clear" w:pos="720"/>
        </w:tabs>
        <w:rPr>
          <w:rFonts w:eastAsia="宋体"/>
          <w:sz w:val="24"/>
          <w:szCs w:val="24"/>
          <w:lang w:eastAsia="zh-CN"/>
        </w:rPr>
      </w:pPr>
      <w:r w:rsidRPr="00BF0DEA">
        <w:rPr>
          <w:rFonts w:eastAsia="宋体"/>
          <w:kern w:val="22"/>
          <w:sz w:val="24"/>
          <w:szCs w:val="24"/>
          <w:lang w:eastAsia="zh-CN"/>
        </w:rPr>
        <w:t>工作组商定成立一个主席之友不限成员名额小组</w:t>
      </w:r>
      <w:r w:rsidRPr="00BF0DEA">
        <w:rPr>
          <w:rFonts w:eastAsia="宋体"/>
          <w:sz w:val="24"/>
          <w:szCs w:val="24"/>
          <w:lang w:eastAsia="zh-CN"/>
        </w:rPr>
        <w:t>，</w:t>
      </w:r>
      <w:r w:rsidRPr="00BF0DEA">
        <w:rPr>
          <w:rFonts w:eastAsia="宋体"/>
          <w:sz w:val="24"/>
          <w:szCs w:val="24"/>
          <w:lang w:val="zh-CN" w:eastAsia="zh-CN"/>
        </w:rPr>
        <w:t>由</w:t>
      </w:r>
      <w:proofErr w:type="spellStart"/>
      <w:r w:rsidRPr="00BF0DEA">
        <w:rPr>
          <w:rFonts w:eastAsia="宋体"/>
          <w:sz w:val="24"/>
          <w:szCs w:val="24"/>
          <w:lang w:eastAsia="zh-CN"/>
        </w:rPr>
        <w:t>SenkaBarudanovic</w:t>
      </w:r>
      <w:proofErr w:type="spellEnd"/>
      <w:r w:rsidR="007A1217">
        <w:rPr>
          <w:rFonts w:eastAsia="宋体"/>
          <w:sz w:val="24"/>
          <w:szCs w:val="24"/>
          <w:lang w:eastAsia="zh-CN"/>
        </w:rPr>
        <w:t>（</w:t>
      </w:r>
      <w:r w:rsidRPr="00BF0DEA">
        <w:rPr>
          <w:rFonts w:eastAsia="宋体"/>
          <w:sz w:val="24"/>
          <w:szCs w:val="24"/>
          <w:lang w:val="zh-CN" w:eastAsia="zh-CN"/>
        </w:rPr>
        <w:t>波斯尼亚和黑塞哥维那</w:t>
      </w:r>
      <w:r w:rsidR="007A1217">
        <w:rPr>
          <w:rFonts w:eastAsia="宋体"/>
          <w:sz w:val="24"/>
          <w:szCs w:val="24"/>
          <w:lang w:eastAsia="zh-CN"/>
        </w:rPr>
        <w:t>）</w:t>
      </w:r>
      <w:r w:rsidRPr="00BF0DEA">
        <w:rPr>
          <w:rFonts w:eastAsia="宋体"/>
          <w:sz w:val="24"/>
          <w:szCs w:val="24"/>
          <w:lang w:val="zh-CN" w:eastAsia="zh-CN"/>
        </w:rPr>
        <w:t>和</w:t>
      </w:r>
      <w:proofErr w:type="spellStart"/>
      <w:r w:rsidRPr="00BF0DEA">
        <w:rPr>
          <w:rFonts w:eastAsia="宋体"/>
          <w:sz w:val="24"/>
          <w:szCs w:val="24"/>
          <w:lang w:eastAsia="zh-CN"/>
        </w:rPr>
        <w:t>Azalia</w:t>
      </w:r>
      <w:proofErr w:type="spellEnd"/>
      <w:r w:rsidRPr="00BF0DEA">
        <w:rPr>
          <w:rFonts w:eastAsia="宋体"/>
          <w:sz w:val="24"/>
          <w:szCs w:val="24"/>
          <w:lang w:eastAsia="zh-CN"/>
        </w:rPr>
        <w:t xml:space="preserve"> binti Mohamed</w:t>
      </w:r>
      <w:r w:rsidR="007A1217">
        <w:rPr>
          <w:rFonts w:eastAsia="宋体"/>
          <w:sz w:val="24"/>
          <w:szCs w:val="24"/>
          <w:lang w:eastAsia="zh-CN"/>
        </w:rPr>
        <w:t>（</w:t>
      </w:r>
      <w:r w:rsidRPr="00BF0DEA">
        <w:rPr>
          <w:rFonts w:eastAsia="宋体"/>
          <w:sz w:val="24"/>
          <w:szCs w:val="24"/>
          <w:lang w:val="zh-CN" w:eastAsia="zh-CN"/>
        </w:rPr>
        <w:t>马来西亚</w:t>
      </w:r>
      <w:r w:rsidR="007A1217">
        <w:rPr>
          <w:rFonts w:eastAsia="宋体"/>
          <w:sz w:val="24"/>
          <w:szCs w:val="24"/>
          <w:lang w:eastAsia="zh-CN"/>
        </w:rPr>
        <w:t>）</w:t>
      </w:r>
      <w:r w:rsidRPr="00BF0DEA">
        <w:rPr>
          <w:rFonts w:eastAsia="宋体"/>
          <w:sz w:val="24"/>
          <w:szCs w:val="24"/>
          <w:lang w:val="zh-CN" w:eastAsia="zh-CN"/>
        </w:rPr>
        <w:t>主持</w:t>
      </w:r>
      <w:r w:rsidRPr="00BF0DEA">
        <w:rPr>
          <w:rFonts w:eastAsia="宋体"/>
          <w:sz w:val="24"/>
          <w:szCs w:val="24"/>
          <w:lang w:eastAsia="zh-CN"/>
        </w:rPr>
        <w:t>，</w:t>
      </w:r>
      <w:r w:rsidRPr="00BF0DEA">
        <w:rPr>
          <w:rFonts w:eastAsia="宋体"/>
          <w:sz w:val="24"/>
          <w:szCs w:val="24"/>
          <w:lang w:val="zh-CN" w:eastAsia="zh-CN"/>
        </w:rPr>
        <w:t>进一步讨论此事。</w:t>
      </w:r>
    </w:p>
    <w:p w14:paraId="734F04DF" w14:textId="77777777" w:rsidR="001C72E0" w:rsidRPr="00BF0DEA" w:rsidRDefault="00176C81" w:rsidP="00DA0D36">
      <w:pPr>
        <w:pStyle w:val="Para1"/>
        <w:tabs>
          <w:tab w:val="clear" w:pos="720"/>
        </w:tabs>
        <w:rPr>
          <w:rFonts w:eastAsia="宋体"/>
          <w:sz w:val="24"/>
          <w:szCs w:val="24"/>
          <w:lang w:eastAsia="zh-CN"/>
        </w:rPr>
      </w:pPr>
      <w:r w:rsidRPr="00BF0DEA">
        <w:rPr>
          <w:rFonts w:eastAsia="宋体"/>
          <w:sz w:val="24"/>
          <w:szCs w:val="24"/>
          <w:lang w:eastAsia="zh-CN"/>
        </w:rPr>
        <w:t>工作组</w:t>
      </w:r>
      <w:r w:rsidRPr="00BF0DEA">
        <w:rPr>
          <w:rFonts w:eastAsia="宋体"/>
          <w:sz w:val="24"/>
          <w:szCs w:val="24"/>
          <w:lang w:eastAsia="zh-CN"/>
        </w:rPr>
        <w:t>12</w:t>
      </w:r>
      <w:r w:rsidRPr="00BF0DEA">
        <w:rPr>
          <w:rFonts w:eastAsia="宋体"/>
          <w:sz w:val="24"/>
          <w:szCs w:val="24"/>
          <w:lang w:eastAsia="zh-CN"/>
        </w:rPr>
        <w:t>月</w:t>
      </w:r>
      <w:r w:rsidRPr="00BF0DEA">
        <w:rPr>
          <w:rFonts w:eastAsia="宋体"/>
          <w:sz w:val="24"/>
          <w:szCs w:val="24"/>
          <w:lang w:eastAsia="zh-CN"/>
        </w:rPr>
        <w:t>13</w:t>
      </w:r>
      <w:r w:rsidRPr="00BF0DEA">
        <w:rPr>
          <w:rFonts w:eastAsia="宋体"/>
          <w:sz w:val="24"/>
          <w:szCs w:val="24"/>
          <w:lang w:eastAsia="zh-CN"/>
        </w:rPr>
        <w:t>日第</w:t>
      </w:r>
      <w:r w:rsidRPr="00BF0DEA">
        <w:rPr>
          <w:rFonts w:eastAsia="宋体"/>
          <w:sz w:val="24"/>
          <w:szCs w:val="24"/>
          <w:lang w:eastAsia="zh-CN"/>
        </w:rPr>
        <w:t>7</w:t>
      </w:r>
      <w:r w:rsidRPr="00BF0DEA">
        <w:rPr>
          <w:rFonts w:eastAsia="宋体"/>
          <w:sz w:val="24"/>
          <w:szCs w:val="24"/>
          <w:lang w:eastAsia="zh-CN"/>
        </w:rPr>
        <w:t>次会议听取了主席之友小组</w:t>
      </w:r>
      <w:r w:rsidR="00B3485F" w:rsidRPr="00BF0DEA">
        <w:rPr>
          <w:rFonts w:eastAsia="宋体"/>
          <w:sz w:val="24"/>
          <w:szCs w:val="24"/>
          <w:lang w:eastAsia="zh-CN"/>
        </w:rPr>
        <w:t>联合</w:t>
      </w:r>
      <w:r w:rsidRPr="00BF0DEA">
        <w:rPr>
          <w:rFonts w:eastAsia="宋体"/>
          <w:sz w:val="24"/>
          <w:szCs w:val="24"/>
          <w:lang w:eastAsia="zh-CN"/>
        </w:rPr>
        <w:t>召集人的报告，随后审议了主席提交的</w:t>
      </w:r>
      <w:r w:rsidR="00B3485F" w:rsidRPr="00BF0DEA">
        <w:rPr>
          <w:rFonts w:eastAsia="宋体"/>
          <w:sz w:val="24"/>
          <w:szCs w:val="24"/>
          <w:lang w:eastAsia="zh-CN"/>
        </w:rPr>
        <w:t>订正</w:t>
      </w:r>
      <w:r w:rsidRPr="00BF0DEA">
        <w:rPr>
          <w:rFonts w:eastAsia="宋体"/>
          <w:sz w:val="24"/>
          <w:szCs w:val="24"/>
          <w:lang w:eastAsia="zh-CN"/>
        </w:rPr>
        <w:t>决定草案，并核准了经口头</w:t>
      </w:r>
      <w:r w:rsidR="00B3485F" w:rsidRPr="00BF0DEA">
        <w:rPr>
          <w:rFonts w:eastAsia="宋体"/>
          <w:sz w:val="24"/>
          <w:szCs w:val="24"/>
          <w:lang w:eastAsia="zh-CN"/>
        </w:rPr>
        <w:t>修正</w:t>
      </w:r>
      <w:r w:rsidRPr="00BF0DEA">
        <w:rPr>
          <w:rFonts w:eastAsia="宋体"/>
          <w:sz w:val="24"/>
          <w:szCs w:val="24"/>
          <w:lang w:eastAsia="zh-CN"/>
        </w:rPr>
        <w:t>的</w:t>
      </w:r>
      <w:r w:rsidR="00B3485F" w:rsidRPr="00BF0DEA">
        <w:rPr>
          <w:rFonts w:eastAsia="宋体"/>
          <w:sz w:val="24"/>
          <w:szCs w:val="24"/>
          <w:lang w:eastAsia="zh-CN"/>
        </w:rPr>
        <w:t>案文</w:t>
      </w:r>
      <w:r w:rsidRPr="00BF0DEA">
        <w:rPr>
          <w:rFonts w:eastAsia="宋体"/>
          <w:sz w:val="24"/>
          <w:szCs w:val="24"/>
          <w:lang w:eastAsia="zh-CN"/>
        </w:rPr>
        <w:t>，作为决定草案</w:t>
      </w:r>
      <w:r w:rsidRPr="00BF0DEA">
        <w:rPr>
          <w:rFonts w:eastAsia="宋体"/>
          <w:sz w:val="24"/>
          <w:szCs w:val="24"/>
          <w:lang w:eastAsia="zh-CN"/>
        </w:rPr>
        <w:t>CBD/COP/15/L.12</w:t>
      </w:r>
      <w:r w:rsidRPr="00BF0DEA">
        <w:rPr>
          <w:rFonts w:eastAsia="宋体"/>
          <w:sz w:val="24"/>
          <w:szCs w:val="24"/>
          <w:lang w:eastAsia="zh-CN"/>
        </w:rPr>
        <w:t>提交全体会议</w:t>
      </w:r>
      <w:r w:rsidR="00B3485F" w:rsidRPr="00BF0DEA">
        <w:rPr>
          <w:rFonts w:eastAsia="宋体"/>
          <w:sz w:val="24"/>
          <w:szCs w:val="24"/>
          <w:lang w:eastAsia="zh-CN"/>
        </w:rPr>
        <w:t>。</w:t>
      </w:r>
    </w:p>
    <w:p w14:paraId="397AE1D6" w14:textId="1C60D88F" w:rsidR="003B3970" w:rsidRPr="00BF0DEA" w:rsidRDefault="00B3485F" w:rsidP="00DA0D36">
      <w:pPr>
        <w:keepNext/>
        <w:shd w:val="clear" w:color="auto" w:fill="C2D69B" w:themeFill="accent3" w:themeFillTint="99"/>
        <w:spacing w:before="240" w:after="140"/>
        <w:ind w:left="720" w:hanging="720"/>
        <w:jc w:val="center"/>
        <w:outlineLvl w:val="1"/>
        <w:rPr>
          <w:rFonts w:eastAsia="宋体"/>
          <w:sz w:val="24"/>
          <w:lang w:eastAsia="zh-CN"/>
        </w:rPr>
      </w:pPr>
      <w:r w:rsidRPr="00BF0DEA">
        <w:rPr>
          <w:rFonts w:eastAsia="宋体"/>
          <w:b/>
          <w:sz w:val="24"/>
          <w:lang w:val="zh-CN" w:eastAsia="zh-CN"/>
        </w:rPr>
        <w:t>COP</w:t>
      </w:r>
      <w:r w:rsidRPr="00BF0DEA">
        <w:rPr>
          <w:rFonts w:eastAsia="宋体"/>
          <w:b/>
          <w:sz w:val="24"/>
          <w:lang w:val="zh-CN" w:eastAsia="zh-CN"/>
        </w:rPr>
        <w:t>项目</w:t>
      </w:r>
      <w:r w:rsidRPr="00BF0DEA">
        <w:rPr>
          <w:rFonts w:eastAsia="宋体"/>
          <w:b/>
          <w:sz w:val="24"/>
          <w:lang w:val="zh-CN" w:eastAsia="zh-CN"/>
        </w:rPr>
        <w:t>22.</w:t>
      </w:r>
      <w:r w:rsidR="00CC7163">
        <w:rPr>
          <w:rFonts w:eastAsia="宋体"/>
          <w:b/>
          <w:sz w:val="24"/>
          <w:lang w:val="zh-CN" w:eastAsia="zh-CN"/>
        </w:rPr>
        <w:t xml:space="preserve">  </w:t>
      </w:r>
      <w:r w:rsidRPr="00BF0DEA">
        <w:rPr>
          <w:rFonts w:eastAsia="宋体"/>
          <w:b/>
          <w:sz w:val="24"/>
          <w:lang w:val="zh-CN" w:eastAsia="zh-CN"/>
        </w:rPr>
        <w:t>可持续野生动物管理</w:t>
      </w:r>
    </w:p>
    <w:p w14:paraId="3A36AE47" w14:textId="07EE217F" w:rsidR="00B3485F" w:rsidRPr="00BF0DEA" w:rsidRDefault="00B3485F" w:rsidP="00DA0D36">
      <w:pPr>
        <w:pStyle w:val="Para1"/>
        <w:tabs>
          <w:tab w:val="clear" w:pos="720"/>
        </w:tabs>
        <w:rPr>
          <w:rFonts w:eastAsia="宋体"/>
          <w:sz w:val="24"/>
          <w:szCs w:val="24"/>
          <w:lang w:eastAsia="zh-CN"/>
        </w:rPr>
      </w:pPr>
      <w:bookmarkStart w:id="2" w:name="_Hlk121558804"/>
      <w:r w:rsidRPr="00BF0DEA">
        <w:rPr>
          <w:rFonts w:eastAsia="宋体"/>
          <w:sz w:val="24"/>
          <w:szCs w:val="24"/>
          <w:lang w:eastAsia="zh-CN"/>
        </w:rPr>
        <w:t>12</w:t>
      </w:r>
      <w:r w:rsidRPr="00BF0DEA">
        <w:rPr>
          <w:rFonts w:eastAsia="宋体"/>
          <w:sz w:val="24"/>
          <w:szCs w:val="24"/>
          <w:lang w:eastAsia="zh-CN"/>
        </w:rPr>
        <w:t>月</w:t>
      </w:r>
      <w:r w:rsidRPr="00BF0DEA">
        <w:rPr>
          <w:rFonts w:eastAsia="宋体"/>
          <w:sz w:val="24"/>
          <w:szCs w:val="24"/>
          <w:lang w:eastAsia="zh-CN"/>
        </w:rPr>
        <w:t>8</w:t>
      </w:r>
      <w:r w:rsidRPr="00BF0DEA">
        <w:rPr>
          <w:rFonts w:eastAsia="宋体"/>
          <w:sz w:val="24"/>
          <w:szCs w:val="24"/>
          <w:lang w:eastAsia="zh-CN"/>
        </w:rPr>
        <w:t>日第二工作组第</w:t>
      </w:r>
      <w:r w:rsidRPr="00BF0DEA">
        <w:rPr>
          <w:rFonts w:eastAsia="宋体"/>
          <w:sz w:val="24"/>
          <w:szCs w:val="24"/>
          <w:lang w:eastAsia="zh-CN"/>
        </w:rPr>
        <w:t>2</w:t>
      </w:r>
      <w:r w:rsidRPr="00BF0DEA">
        <w:rPr>
          <w:rFonts w:eastAsia="宋体"/>
          <w:sz w:val="24"/>
          <w:szCs w:val="24"/>
          <w:lang w:eastAsia="zh-CN"/>
        </w:rPr>
        <w:t>次会议审议了</w:t>
      </w:r>
      <w:r w:rsidRPr="00BF0DEA">
        <w:rPr>
          <w:rFonts w:eastAsia="宋体"/>
          <w:sz w:val="24"/>
          <w:szCs w:val="24"/>
          <w:lang w:eastAsia="zh-CN"/>
        </w:rPr>
        <w:t>COP</w:t>
      </w:r>
      <w:r w:rsidRPr="00BF0DEA">
        <w:rPr>
          <w:rFonts w:eastAsia="宋体"/>
          <w:sz w:val="24"/>
          <w:szCs w:val="24"/>
          <w:lang w:eastAsia="zh-CN"/>
        </w:rPr>
        <w:t>项目</w:t>
      </w:r>
      <w:r w:rsidRPr="00BF0DEA">
        <w:rPr>
          <w:rFonts w:eastAsia="宋体"/>
          <w:color w:val="000000"/>
          <w:kern w:val="22"/>
          <w:sz w:val="24"/>
          <w:szCs w:val="24"/>
          <w:lang w:eastAsia="zh-CN"/>
        </w:rPr>
        <w:t>22</w:t>
      </w:r>
      <w:r w:rsidRPr="00BF0DEA">
        <w:rPr>
          <w:rFonts w:eastAsia="宋体"/>
          <w:color w:val="000000"/>
          <w:kern w:val="22"/>
          <w:sz w:val="24"/>
          <w:szCs w:val="24"/>
          <w:lang w:eastAsia="zh-CN"/>
        </w:rPr>
        <w:t>。</w:t>
      </w:r>
      <w:r w:rsidRPr="00BF0DEA">
        <w:rPr>
          <w:rFonts w:eastAsia="宋体"/>
          <w:sz w:val="24"/>
          <w:szCs w:val="24"/>
          <w:lang w:eastAsia="zh-CN"/>
        </w:rPr>
        <w:t>审议这个项目时，工作组收到了一项基于科咨机构第</w:t>
      </w:r>
      <w:r w:rsidRPr="00BF0DEA">
        <w:rPr>
          <w:rFonts w:eastAsia="宋体"/>
          <w:sz w:val="24"/>
          <w:szCs w:val="24"/>
          <w:lang w:eastAsia="zh-CN"/>
        </w:rPr>
        <w:t>23/3</w:t>
      </w:r>
      <w:r w:rsidRPr="00BF0DEA">
        <w:rPr>
          <w:rFonts w:eastAsia="宋体"/>
          <w:sz w:val="24"/>
          <w:szCs w:val="24"/>
          <w:lang w:eastAsia="zh-CN"/>
        </w:rPr>
        <w:t>号建议的决定草案，载于决定草案汇编</w:t>
      </w:r>
      <w:r w:rsidR="007A1217">
        <w:rPr>
          <w:rFonts w:eastAsia="宋体"/>
          <w:sz w:val="24"/>
          <w:szCs w:val="24"/>
          <w:lang w:eastAsia="zh-CN"/>
        </w:rPr>
        <w:t>（</w:t>
      </w:r>
      <w:r w:rsidRPr="00BF0DEA">
        <w:rPr>
          <w:rFonts w:eastAsia="宋体"/>
          <w:sz w:val="24"/>
          <w:szCs w:val="24"/>
          <w:lang w:eastAsia="zh-CN"/>
        </w:rPr>
        <w:t>CBD/COP/15/2</w:t>
      </w:r>
      <w:r w:rsidR="007A1217">
        <w:rPr>
          <w:rFonts w:eastAsia="宋体"/>
          <w:sz w:val="24"/>
          <w:szCs w:val="24"/>
          <w:lang w:eastAsia="zh-CN"/>
        </w:rPr>
        <w:t>）</w:t>
      </w:r>
      <w:r w:rsidRPr="00BF0DEA">
        <w:rPr>
          <w:rFonts w:eastAsia="宋体"/>
          <w:sz w:val="24"/>
          <w:szCs w:val="24"/>
          <w:lang w:eastAsia="zh-CN"/>
        </w:rPr>
        <w:t>。</w:t>
      </w:r>
    </w:p>
    <w:p w14:paraId="5EC8A3F8" w14:textId="77777777" w:rsidR="00B3485F" w:rsidRPr="00BF0DEA" w:rsidRDefault="00B3485F" w:rsidP="00DA0D36">
      <w:pPr>
        <w:pStyle w:val="Para1"/>
        <w:tabs>
          <w:tab w:val="clear" w:pos="720"/>
        </w:tabs>
        <w:rPr>
          <w:rFonts w:eastAsia="宋体"/>
          <w:sz w:val="24"/>
          <w:szCs w:val="24"/>
          <w:lang w:eastAsia="zh-CN"/>
        </w:rPr>
      </w:pPr>
      <w:r w:rsidRPr="00BF0DEA">
        <w:rPr>
          <w:rFonts w:eastAsia="宋体"/>
          <w:sz w:val="24"/>
          <w:szCs w:val="24"/>
          <w:lang w:eastAsia="zh-CN"/>
        </w:rPr>
        <w:t>工作组商定主席将决定草案作为会议室文件提交</w:t>
      </w:r>
      <w:r w:rsidRPr="00BF0DEA">
        <w:rPr>
          <w:rFonts w:eastAsia="宋体"/>
          <w:sz w:val="24"/>
          <w:szCs w:val="24"/>
          <w:lang w:val="zh-CN" w:eastAsia="zh-CN"/>
        </w:rPr>
        <w:t>，供其审议。</w:t>
      </w:r>
    </w:p>
    <w:p w14:paraId="52475A8D" w14:textId="77777777" w:rsidR="00F535F2" w:rsidRPr="00BF0DEA" w:rsidRDefault="00B3485F" w:rsidP="00DA0D36">
      <w:pPr>
        <w:pStyle w:val="Para1"/>
        <w:tabs>
          <w:tab w:val="clear" w:pos="720"/>
        </w:tabs>
        <w:rPr>
          <w:rFonts w:eastAsia="宋体"/>
          <w:sz w:val="24"/>
          <w:szCs w:val="24"/>
          <w:lang w:eastAsia="zh-CN"/>
        </w:rPr>
      </w:pPr>
      <w:r w:rsidRPr="00BF0DEA">
        <w:rPr>
          <w:rFonts w:eastAsia="宋体"/>
          <w:sz w:val="24"/>
          <w:szCs w:val="24"/>
          <w:lang w:eastAsia="zh-CN"/>
        </w:rPr>
        <w:lastRenderedPageBreak/>
        <w:t>12</w:t>
      </w:r>
      <w:r w:rsidRPr="00BF0DEA">
        <w:rPr>
          <w:rFonts w:eastAsia="宋体"/>
          <w:sz w:val="24"/>
          <w:szCs w:val="24"/>
          <w:lang w:eastAsia="zh-CN"/>
        </w:rPr>
        <w:t>月</w:t>
      </w:r>
      <w:r w:rsidRPr="00BF0DEA">
        <w:rPr>
          <w:rFonts w:eastAsia="宋体"/>
          <w:sz w:val="24"/>
          <w:szCs w:val="24"/>
          <w:lang w:eastAsia="zh-CN"/>
        </w:rPr>
        <w:t>9</w:t>
      </w:r>
      <w:r w:rsidRPr="00BF0DEA">
        <w:rPr>
          <w:rFonts w:eastAsia="宋体"/>
          <w:sz w:val="24"/>
          <w:szCs w:val="24"/>
          <w:lang w:eastAsia="zh-CN"/>
        </w:rPr>
        <w:t>日工作组第</w:t>
      </w:r>
      <w:r w:rsidRPr="00BF0DEA">
        <w:rPr>
          <w:rFonts w:eastAsia="宋体"/>
          <w:sz w:val="24"/>
          <w:szCs w:val="24"/>
          <w:lang w:eastAsia="zh-CN"/>
        </w:rPr>
        <w:t>4</w:t>
      </w:r>
      <w:r w:rsidRPr="00BF0DEA">
        <w:rPr>
          <w:rFonts w:eastAsia="宋体"/>
          <w:sz w:val="24"/>
          <w:szCs w:val="24"/>
          <w:lang w:eastAsia="zh-CN"/>
        </w:rPr>
        <w:t>次会议审议了主席提交的决定草案，核准了经口头修正的案文，作为决定草案</w:t>
      </w:r>
      <w:r w:rsidRPr="00BF0DEA">
        <w:rPr>
          <w:rFonts w:eastAsia="宋体"/>
          <w:sz w:val="24"/>
          <w:szCs w:val="24"/>
          <w:lang w:eastAsia="zh-CN"/>
        </w:rPr>
        <w:t>CBD/COP/15/L.5</w:t>
      </w:r>
      <w:r w:rsidRPr="00BF0DEA">
        <w:rPr>
          <w:rFonts w:eastAsia="宋体"/>
          <w:sz w:val="24"/>
          <w:szCs w:val="24"/>
          <w:lang w:eastAsia="zh-CN"/>
        </w:rPr>
        <w:t>提交全体会议。</w:t>
      </w:r>
    </w:p>
    <w:bookmarkEnd w:id="2"/>
    <w:p w14:paraId="1669BDEC" w14:textId="2C711030" w:rsidR="000E7253" w:rsidRPr="00BF0DEA" w:rsidRDefault="00B3485F" w:rsidP="00DA0D36">
      <w:pPr>
        <w:keepNext/>
        <w:shd w:val="clear" w:color="auto" w:fill="C2D69B" w:themeFill="accent3" w:themeFillTint="99"/>
        <w:spacing w:before="240" w:after="140"/>
        <w:ind w:left="720" w:hanging="720"/>
        <w:jc w:val="center"/>
        <w:outlineLvl w:val="1"/>
        <w:rPr>
          <w:rFonts w:eastAsia="宋体"/>
          <w:sz w:val="24"/>
          <w:lang w:eastAsia="zh-CN"/>
        </w:rPr>
      </w:pPr>
      <w:r w:rsidRPr="00BF0DEA">
        <w:rPr>
          <w:rFonts w:eastAsia="宋体"/>
          <w:b/>
          <w:sz w:val="24"/>
          <w:lang w:val="zh-CN" w:eastAsia="zh-CN"/>
        </w:rPr>
        <w:t>COP</w:t>
      </w:r>
      <w:r w:rsidRPr="00BF0DEA">
        <w:rPr>
          <w:rFonts w:eastAsia="宋体"/>
          <w:b/>
          <w:sz w:val="24"/>
          <w:lang w:val="zh-CN" w:eastAsia="zh-CN"/>
        </w:rPr>
        <w:t>项目</w:t>
      </w:r>
      <w:r w:rsidRPr="00BF0DEA">
        <w:rPr>
          <w:rFonts w:eastAsia="宋体"/>
          <w:b/>
          <w:sz w:val="24"/>
          <w:lang w:val="zh-CN" w:eastAsia="zh-CN"/>
        </w:rPr>
        <w:t>23.</w:t>
      </w:r>
      <w:r w:rsidRPr="00BF0DEA">
        <w:rPr>
          <w:rFonts w:eastAsia="宋体"/>
          <w:b/>
          <w:sz w:val="24"/>
          <w:lang w:eastAsia="zh-CN"/>
        </w:rPr>
        <w:tab/>
      </w:r>
      <w:r w:rsidR="00CC7163">
        <w:rPr>
          <w:rFonts w:eastAsia="宋体"/>
          <w:b/>
          <w:sz w:val="24"/>
          <w:lang w:eastAsia="zh-CN"/>
        </w:rPr>
        <w:t xml:space="preserve"> </w:t>
      </w:r>
      <w:r w:rsidRPr="00BF0DEA">
        <w:rPr>
          <w:rFonts w:eastAsia="宋体"/>
          <w:b/>
          <w:sz w:val="24"/>
          <w:lang w:val="zh-CN" w:eastAsia="zh-CN"/>
        </w:rPr>
        <w:t>生物多样性和气候变化</w:t>
      </w:r>
    </w:p>
    <w:p w14:paraId="71A7D362" w14:textId="1FB38503" w:rsidR="00B3485F" w:rsidRPr="00BF0DEA" w:rsidRDefault="00B3485F" w:rsidP="00DA0D36">
      <w:pPr>
        <w:pStyle w:val="Para1"/>
        <w:tabs>
          <w:tab w:val="clear" w:pos="720"/>
        </w:tabs>
        <w:rPr>
          <w:rFonts w:eastAsia="宋体"/>
          <w:sz w:val="24"/>
          <w:szCs w:val="24"/>
          <w:lang w:eastAsia="zh-CN"/>
        </w:rPr>
      </w:pPr>
      <w:r w:rsidRPr="00BF0DEA">
        <w:rPr>
          <w:rFonts w:eastAsia="宋体"/>
          <w:kern w:val="22"/>
          <w:sz w:val="24"/>
          <w:szCs w:val="24"/>
          <w:lang w:eastAsia="zh-CN"/>
        </w:rPr>
        <w:t>12</w:t>
      </w:r>
      <w:r w:rsidRPr="00BF0DEA">
        <w:rPr>
          <w:rFonts w:eastAsia="宋体"/>
          <w:kern w:val="22"/>
          <w:sz w:val="24"/>
          <w:szCs w:val="24"/>
          <w:lang w:val="zh-CN" w:eastAsia="zh-CN"/>
        </w:rPr>
        <w:t>月</w:t>
      </w:r>
      <w:r w:rsidRPr="00BF0DEA">
        <w:rPr>
          <w:rFonts w:eastAsia="宋体"/>
          <w:sz w:val="24"/>
          <w:szCs w:val="24"/>
          <w:lang w:eastAsia="zh-CN"/>
        </w:rPr>
        <w:t>8</w:t>
      </w:r>
      <w:r w:rsidRPr="00BF0DEA">
        <w:rPr>
          <w:rFonts w:eastAsia="宋体"/>
          <w:sz w:val="24"/>
          <w:szCs w:val="24"/>
          <w:lang w:eastAsia="zh-CN"/>
        </w:rPr>
        <w:t>日第二工作组第</w:t>
      </w:r>
      <w:r w:rsidRPr="00BF0DEA">
        <w:rPr>
          <w:rFonts w:eastAsia="宋体"/>
          <w:sz w:val="24"/>
          <w:szCs w:val="24"/>
          <w:lang w:eastAsia="zh-CN"/>
        </w:rPr>
        <w:t>2</w:t>
      </w:r>
      <w:r w:rsidRPr="00BF0DEA">
        <w:rPr>
          <w:rFonts w:eastAsia="宋体"/>
          <w:sz w:val="24"/>
          <w:szCs w:val="24"/>
          <w:lang w:eastAsia="zh-CN"/>
        </w:rPr>
        <w:t>次会议审议了</w:t>
      </w:r>
      <w:r w:rsidRPr="00BF0DEA">
        <w:rPr>
          <w:rFonts w:eastAsia="宋体"/>
          <w:sz w:val="24"/>
          <w:szCs w:val="24"/>
          <w:lang w:eastAsia="zh-CN"/>
        </w:rPr>
        <w:t>COP</w:t>
      </w:r>
      <w:r w:rsidRPr="00BF0DEA">
        <w:rPr>
          <w:rFonts w:eastAsia="宋体"/>
          <w:sz w:val="24"/>
          <w:szCs w:val="24"/>
          <w:lang w:eastAsia="zh-CN"/>
        </w:rPr>
        <w:t>项目</w:t>
      </w:r>
      <w:r w:rsidRPr="00BF0DEA">
        <w:rPr>
          <w:rFonts w:eastAsia="宋体"/>
          <w:sz w:val="24"/>
          <w:szCs w:val="24"/>
          <w:lang w:eastAsia="zh-CN"/>
        </w:rPr>
        <w:t>23</w:t>
      </w:r>
      <w:r w:rsidRPr="00BF0DEA">
        <w:rPr>
          <w:rFonts w:eastAsia="宋体"/>
          <w:sz w:val="24"/>
          <w:szCs w:val="24"/>
          <w:lang w:eastAsia="zh-CN"/>
        </w:rPr>
        <w:t>。审议这个项目时，工作组收到了一项基于科咨机构第</w:t>
      </w:r>
      <w:r w:rsidRPr="00BF0DEA">
        <w:rPr>
          <w:rFonts w:eastAsia="宋体"/>
          <w:sz w:val="24"/>
          <w:szCs w:val="24"/>
          <w:lang w:eastAsia="zh-CN"/>
        </w:rPr>
        <w:t>23/2</w:t>
      </w:r>
      <w:r w:rsidRPr="00BF0DEA">
        <w:rPr>
          <w:rFonts w:eastAsia="宋体"/>
          <w:sz w:val="24"/>
          <w:szCs w:val="24"/>
          <w:lang w:eastAsia="zh-CN"/>
        </w:rPr>
        <w:t>号建议的决定草案，载于决定草案汇编</w:t>
      </w:r>
      <w:r w:rsidR="007A1217">
        <w:rPr>
          <w:rFonts w:eastAsia="宋体"/>
          <w:sz w:val="24"/>
          <w:szCs w:val="24"/>
          <w:lang w:eastAsia="zh-CN"/>
        </w:rPr>
        <w:t>（</w:t>
      </w:r>
      <w:r w:rsidRPr="00BF0DEA">
        <w:rPr>
          <w:rFonts w:eastAsia="宋体"/>
          <w:sz w:val="24"/>
          <w:szCs w:val="24"/>
          <w:lang w:eastAsia="zh-CN"/>
        </w:rPr>
        <w:t>CBD/COP/15/2</w:t>
      </w:r>
      <w:r w:rsidR="007A1217">
        <w:rPr>
          <w:rFonts w:eastAsia="宋体"/>
          <w:sz w:val="24"/>
          <w:szCs w:val="24"/>
          <w:lang w:eastAsia="zh-CN"/>
        </w:rPr>
        <w:t>）</w:t>
      </w:r>
      <w:r w:rsidRPr="00BF0DEA">
        <w:rPr>
          <w:rFonts w:eastAsia="宋体"/>
          <w:sz w:val="24"/>
          <w:szCs w:val="24"/>
          <w:lang w:eastAsia="zh-CN"/>
        </w:rPr>
        <w:t>。还收到一份文件，为审查关于生物多样性和气候变化的新科技信息以及对《生物多样性公约》工作的潜在影响提供补充资料</w:t>
      </w:r>
      <w:r w:rsidR="007A1217">
        <w:rPr>
          <w:rFonts w:eastAsia="宋体"/>
          <w:sz w:val="24"/>
          <w:szCs w:val="24"/>
          <w:lang w:eastAsia="zh-CN"/>
        </w:rPr>
        <w:t>（</w:t>
      </w:r>
      <w:r w:rsidRPr="00BF0DEA">
        <w:rPr>
          <w:rFonts w:eastAsia="宋体"/>
          <w:sz w:val="24"/>
          <w:szCs w:val="24"/>
          <w:lang w:eastAsia="zh-CN"/>
        </w:rPr>
        <w:t>CBD/COP/INF/21</w:t>
      </w:r>
      <w:r w:rsidR="007A1217">
        <w:rPr>
          <w:rFonts w:eastAsia="宋体"/>
          <w:sz w:val="24"/>
          <w:szCs w:val="24"/>
          <w:lang w:eastAsia="zh-CN"/>
        </w:rPr>
        <w:t>）</w:t>
      </w:r>
      <w:r w:rsidRPr="00BF0DEA">
        <w:rPr>
          <w:rFonts w:eastAsia="宋体"/>
          <w:sz w:val="24"/>
          <w:szCs w:val="24"/>
          <w:lang w:eastAsia="zh-CN"/>
        </w:rPr>
        <w:t>。</w:t>
      </w:r>
    </w:p>
    <w:p w14:paraId="4E654FD6" w14:textId="47433D2D" w:rsidR="00B3485F" w:rsidRPr="00BF0DEA" w:rsidRDefault="00B3485F" w:rsidP="00DA0D36">
      <w:pPr>
        <w:pStyle w:val="Para1"/>
        <w:tabs>
          <w:tab w:val="clear" w:pos="720"/>
        </w:tabs>
        <w:rPr>
          <w:rFonts w:eastAsia="宋体"/>
          <w:sz w:val="24"/>
          <w:szCs w:val="24"/>
          <w:lang w:eastAsia="zh-CN"/>
        </w:rPr>
      </w:pPr>
      <w:r w:rsidRPr="00BF0DEA">
        <w:rPr>
          <w:rFonts w:eastAsia="宋体"/>
          <w:sz w:val="24"/>
          <w:szCs w:val="24"/>
          <w:lang w:eastAsia="zh-CN"/>
        </w:rPr>
        <w:t>工作组商定成立一个主席之友不限成员名额小组，由</w:t>
      </w:r>
      <w:proofErr w:type="spellStart"/>
      <w:r w:rsidRPr="00BF0DEA">
        <w:rPr>
          <w:rFonts w:eastAsia="宋体"/>
          <w:sz w:val="24"/>
          <w:szCs w:val="24"/>
          <w:lang w:eastAsia="zh-CN"/>
        </w:rPr>
        <w:t>SigurdurThrainsson</w:t>
      </w:r>
      <w:proofErr w:type="spellEnd"/>
      <w:r w:rsidR="007A1217">
        <w:rPr>
          <w:rFonts w:eastAsia="宋体"/>
          <w:sz w:val="24"/>
          <w:szCs w:val="24"/>
          <w:lang w:eastAsia="zh-CN"/>
        </w:rPr>
        <w:t>（</w:t>
      </w:r>
      <w:r w:rsidRPr="00BF0DEA">
        <w:rPr>
          <w:rFonts w:eastAsia="宋体"/>
          <w:sz w:val="24"/>
          <w:szCs w:val="24"/>
          <w:lang w:eastAsia="zh-CN"/>
        </w:rPr>
        <w:t>冰岛</w:t>
      </w:r>
      <w:r w:rsidR="007A1217">
        <w:rPr>
          <w:rFonts w:eastAsia="宋体"/>
          <w:sz w:val="24"/>
          <w:szCs w:val="24"/>
          <w:lang w:eastAsia="zh-CN"/>
        </w:rPr>
        <w:t>）</w:t>
      </w:r>
      <w:r w:rsidRPr="00BF0DEA">
        <w:rPr>
          <w:rFonts w:eastAsia="宋体"/>
          <w:sz w:val="24"/>
          <w:szCs w:val="24"/>
          <w:lang w:eastAsia="zh-CN"/>
        </w:rPr>
        <w:t>和</w:t>
      </w:r>
      <w:r w:rsidR="00360C4D">
        <w:rPr>
          <w:lang w:eastAsia="zh-CN"/>
        </w:rPr>
        <w:t xml:space="preserve">Rita El </w:t>
      </w:r>
      <w:proofErr w:type="spellStart"/>
      <w:r w:rsidR="00360C4D">
        <w:rPr>
          <w:lang w:eastAsia="zh-CN"/>
        </w:rPr>
        <w:t>Zaghloul</w:t>
      </w:r>
      <w:proofErr w:type="spellEnd"/>
      <w:r w:rsidR="007A1217">
        <w:rPr>
          <w:rFonts w:eastAsia="宋体"/>
          <w:sz w:val="24"/>
          <w:szCs w:val="24"/>
          <w:lang w:eastAsia="zh-CN"/>
        </w:rPr>
        <w:t>（</w:t>
      </w:r>
      <w:r w:rsidRPr="00BF0DEA">
        <w:rPr>
          <w:rFonts w:eastAsia="宋体"/>
          <w:sz w:val="24"/>
          <w:szCs w:val="24"/>
          <w:lang w:eastAsia="zh-CN"/>
        </w:rPr>
        <w:t>哥斯达黎加</w:t>
      </w:r>
      <w:r w:rsidR="007A1217">
        <w:rPr>
          <w:rFonts w:eastAsia="宋体"/>
          <w:sz w:val="24"/>
          <w:szCs w:val="24"/>
          <w:lang w:eastAsia="zh-CN"/>
        </w:rPr>
        <w:t>）</w:t>
      </w:r>
      <w:r w:rsidR="00360C4D">
        <w:rPr>
          <w:rFonts w:eastAsia="宋体" w:hint="eastAsia"/>
          <w:sz w:val="24"/>
          <w:szCs w:val="24"/>
          <w:lang w:eastAsia="zh-CN"/>
        </w:rPr>
        <w:t>共同</w:t>
      </w:r>
      <w:r w:rsidRPr="00BF0DEA">
        <w:rPr>
          <w:rFonts w:eastAsia="宋体"/>
          <w:sz w:val="24"/>
          <w:szCs w:val="24"/>
          <w:lang w:eastAsia="zh-CN"/>
        </w:rPr>
        <w:t>主持，进一步讨论此事，并协助主席拟定订正决定草案，供工作组审议。</w:t>
      </w:r>
    </w:p>
    <w:p w14:paraId="1FB49AB0" w14:textId="77777777" w:rsidR="00B3485F" w:rsidRDefault="00B3485F" w:rsidP="00DA0D36">
      <w:pPr>
        <w:pStyle w:val="Para1"/>
        <w:tabs>
          <w:tab w:val="clear" w:pos="720"/>
        </w:tabs>
        <w:rPr>
          <w:rFonts w:eastAsia="宋体"/>
          <w:sz w:val="24"/>
          <w:szCs w:val="24"/>
          <w:lang w:eastAsia="zh-CN"/>
        </w:rPr>
      </w:pPr>
      <w:r w:rsidRPr="00BF0DEA">
        <w:rPr>
          <w:rFonts w:eastAsia="宋体"/>
          <w:sz w:val="24"/>
          <w:szCs w:val="24"/>
          <w:lang w:eastAsia="zh-CN"/>
        </w:rPr>
        <w:t>12</w:t>
      </w:r>
      <w:r w:rsidRPr="00BF0DEA">
        <w:rPr>
          <w:rFonts w:eastAsia="宋体"/>
          <w:sz w:val="24"/>
          <w:szCs w:val="24"/>
          <w:lang w:eastAsia="zh-CN"/>
        </w:rPr>
        <w:t>月</w:t>
      </w:r>
      <w:r w:rsidRPr="00BF0DEA">
        <w:rPr>
          <w:rFonts w:eastAsia="宋体"/>
          <w:sz w:val="24"/>
          <w:szCs w:val="24"/>
          <w:lang w:eastAsia="zh-CN"/>
        </w:rPr>
        <w:t>9</w:t>
      </w:r>
      <w:r w:rsidRPr="00BF0DEA">
        <w:rPr>
          <w:rFonts w:eastAsia="宋体"/>
          <w:sz w:val="24"/>
          <w:szCs w:val="24"/>
          <w:lang w:eastAsia="zh-CN"/>
        </w:rPr>
        <w:t>日工作组第</w:t>
      </w:r>
      <w:r w:rsidRPr="00BF0DEA">
        <w:rPr>
          <w:rFonts w:eastAsia="宋体"/>
          <w:sz w:val="24"/>
          <w:szCs w:val="24"/>
          <w:lang w:eastAsia="zh-CN"/>
        </w:rPr>
        <w:t>4</w:t>
      </w:r>
      <w:r w:rsidRPr="00BF0DEA">
        <w:rPr>
          <w:rFonts w:eastAsia="宋体"/>
          <w:sz w:val="24"/>
          <w:szCs w:val="24"/>
          <w:lang w:eastAsia="zh-CN"/>
        </w:rPr>
        <w:t>次会议听取了主席之友小组的临时工作进展报告。</w:t>
      </w:r>
    </w:p>
    <w:p w14:paraId="6E9F1286" w14:textId="77777777" w:rsidR="00E4466B" w:rsidRPr="00E4466B" w:rsidRDefault="00E4466B" w:rsidP="00E4466B">
      <w:pPr>
        <w:pStyle w:val="Para1"/>
        <w:tabs>
          <w:tab w:val="clear" w:pos="720"/>
        </w:tabs>
        <w:rPr>
          <w:rFonts w:eastAsia="宋体"/>
          <w:sz w:val="24"/>
          <w:szCs w:val="24"/>
          <w:lang w:eastAsia="zh-CN"/>
        </w:rPr>
      </w:pPr>
      <w:r w:rsidRPr="00E4466B">
        <w:rPr>
          <w:rFonts w:eastAsia="宋体"/>
          <w:sz w:val="24"/>
          <w:szCs w:val="24"/>
          <w:lang w:eastAsia="zh-CN"/>
        </w:rPr>
        <w:t>12</w:t>
      </w:r>
      <w:r w:rsidRPr="00E4466B">
        <w:rPr>
          <w:rFonts w:eastAsia="宋体" w:hint="eastAsia"/>
          <w:sz w:val="24"/>
          <w:szCs w:val="24"/>
          <w:lang w:eastAsia="zh-CN"/>
        </w:rPr>
        <w:t>月</w:t>
      </w:r>
      <w:r w:rsidRPr="00E4466B">
        <w:rPr>
          <w:rFonts w:eastAsia="宋体"/>
          <w:sz w:val="24"/>
          <w:szCs w:val="24"/>
          <w:lang w:eastAsia="zh-CN"/>
        </w:rPr>
        <w:t>16</w:t>
      </w:r>
      <w:r w:rsidRPr="00E4466B">
        <w:rPr>
          <w:rFonts w:eastAsia="宋体" w:hint="eastAsia"/>
          <w:sz w:val="24"/>
          <w:szCs w:val="24"/>
          <w:lang w:eastAsia="zh-CN"/>
        </w:rPr>
        <w:t>日</w:t>
      </w:r>
      <w:r>
        <w:rPr>
          <w:rFonts w:eastAsia="宋体" w:hint="eastAsia"/>
          <w:sz w:val="24"/>
          <w:szCs w:val="24"/>
          <w:lang w:eastAsia="zh-CN"/>
        </w:rPr>
        <w:t>工作组</w:t>
      </w:r>
      <w:r w:rsidRPr="00E4466B">
        <w:rPr>
          <w:rFonts w:eastAsia="宋体" w:hint="eastAsia"/>
          <w:sz w:val="24"/>
          <w:szCs w:val="24"/>
          <w:lang w:eastAsia="zh-CN"/>
        </w:rPr>
        <w:t>第</w:t>
      </w:r>
      <w:r>
        <w:rPr>
          <w:rFonts w:eastAsia="宋体" w:hint="eastAsia"/>
          <w:sz w:val="24"/>
          <w:szCs w:val="24"/>
          <w:lang w:eastAsia="zh-CN"/>
        </w:rPr>
        <w:t>9</w:t>
      </w:r>
      <w:r w:rsidRPr="00E4466B">
        <w:rPr>
          <w:rFonts w:eastAsia="宋体" w:hint="eastAsia"/>
          <w:sz w:val="24"/>
          <w:szCs w:val="24"/>
          <w:lang w:eastAsia="zh-CN"/>
        </w:rPr>
        <w:t>次会议听取了主席之友小组共同主持人的报告，该小组后来改为联络小组。工作组随后审议了主席提交的订正决定草案。</w:t>
      </w:r>
    </w:p>
    <w:p w14:paraId="67968E8C" w14:textId="7334AF6C" w:rsidR="00E4466B" w:rsidRPr="00E4466B" w:rsidRDefault="00E4466B" w:rsidP="00E4466B">
      <w:pPr>
        <w:pStyle w:val="Para1"/>
        <w:tabs>
          <w:tab w:val="clear" w:pos="720"/>
        </w:tabs>
        <w:rPr>
          <w:rFonts w:eastAsia="宋体"/>
          <w:sz w:val="24"/>
          <w:szCs w:val="24"/>
          <w:lang w:eastAsia="zh-CN"/>
        </w:rPr>
      </w:pPr>
      <w:r w:rsidRPr="00E4466B">
        <w:rPr>
          <w:rFonts w:eastAsia="宋体" w:hint="eastAsia"/>
          <w:sz w:val="24"/>
          <w:szCs w:val="24"/>
          <w:lang w:eastAsia="zh-CN"/>
        </w:rPr>
        <w:t>下列国家的代表发了言：阿尔及利亚、阿根廷、澳大利亚、巴西、加拿大、哥伦比亚、埃塞俄比亚、欧洲联盟</w:t>
      </w:r>
      <w:r w:rsidR="003656D5">
        <w:rPr>
          <w:rFonts w:eastAsia="宋体" w:hint="eastAsia"/>
          <w:sz w:val="24"/>
          <w:szCs w:val="24"/>
          <w:lang w:eastAsia="zh-CN"/>
        </w:rPr>
        <w:t>及其</w:t>
      </w:r>
      <w:r w:rsidR="003656D5">
        <w:rPr>
          <w:rFonts w:eastAsia="宋体" w:hint="eastAsia"/>
          <w:sz w:val="24"/>
          <w:szCs w:val="24"/>
          <w:lang w:eastAsia="zh-CN"/>
        </w:rPr>
        <w:t>27</w:t>
      </w:r>
      <w:r w:rsidR="003656D5">
        <w:rPr>
          <w:rFonts w:eastAsia="宋体" w:hint="eastAsia"/>
          <w:sz w:val="24"/>
          <w:szCs w:val="24"/>
          <w:lang w:eastAsia="zh-CN"/>
        </w:rPr>
        <w:t>个成员国</w:t>
      </w:r>
      <w:r w:rsidRPr="00E4466B">
        <w:rPr>
          <w:rFonts w:eastAsia="宋体" w:hint="eastAsia"/>
          <w:sz w:val="24"/>
          <w:szCs w:val="24"/>
          <w:lang w:eastAsia="zh-CN"/>
        </w:rPr>
        <w:t>、洪都拉斯、印度尼西亚、伊朗伊斯兰共和国、日本、摩洛哥、挪威、菲律宾、南非、斯里兰卡、瑞士、乌干达、联合王国</w:t>
      </w:r>
      <w:r w:rsidR="00B05D28">
        <w:rPr>
          <w:rFonts w:eastAsia="宋体" w:hint="eastAsia"/>
          <w:sz w:val="24"/>
          <w:szCs w:val="24"/>
          <w:lang w:eastAsia="zh-CN"/>
        </w:rPr>
        <w:t>、</w:t>
      </w:r>
      <w:r w:rsidRPr="00E4466B">
        <w:rPr>
          <w:rFonts w:eastAsia="宋体" w:hint="eastAsia"/>
          <w:sz w:val="24"/>
          <w:szCs w:val="24"/>
          <w:lang w:eastAsia="zh-CN"/>
        </w:rPr>
        <w:t>乌拉圭。</w:t>
      </w:r>
    </w:p>
    <w:p w14:paraId="15E7720B" w14:textId="47C32027" w:rsidR="0064382A" w:rsidRPr="00BF0DEA" w:rsidRDefault="00E4466B" w:rsidP="00E4466B">
      <w:pPr>
        <w:pStyle w:val="Para1"/>
        <w:tabs>
          <w:tab w:val="clear" w:pos="720"/>
        </w:tabs>
        <w:rPr>
          <w:rFonts w:eastAsia="宋体"/>
          <w:sz w:val="24"/>
          <w:szCs w:val="24"/>
          <w:lang w:eastAsia="zh-CN"/>
        </w:rPr>
      </w:pPr>
      <w:r w:rsidRPr="00E4466B">
        <w:rPr>
          <w:rFonts w:eastAsia="宋体" w:hint="eastAsia"/>
          <w:sz w:val="24"/>
          <w:szCs w:val="24"/>
          <w:lang w:eastAsia="zh-CN"/>
        </w:rPr>
        <w:t>工作组商定，</w:t>
      </w:r>
      <w:r w:rsidR="00B05D28">
        <w:rPr>
          <w:rFonts w:eastAsia="宋体" w:hint="eastAsia"/>
          <w:sz w:val="24"/>
          <w:szCs w:val="24"/>
          <w:lang w:eastAsia="zh-CN"/>
        </w:rPr>
        <w:t>由</w:t>
      </w:r>
      <w:r w:rsidRPr="00E4466B">
        <w:rPr>
          <w:rFonts w:eastAsia="宋体" w:hint="eastAsia"/>
          <w:sz w:val="24"/>
          <w:szCs w:val="24"/>
          <w:lang w:eastAsia="zh-CN"/>
        </w:rPr>
        <w:t>主席</w:t>
      </w:r>
      <w:r w:rsidR="00B07FDD">
        <w:rPr>
          <w:rFonts w:eastAsia="宋体" w:hint="eastAsia"/>
          <w:sz w:val="24"/>
          <w:szCs w:val="24"/>
          <w:lang w:eastAsia="zh-CN"/>
        </w:rPr>
        <w:t>参考</w:t>
      </w:r>
      <w:r w:rsidRPr="00E4466B">
        <w:rPr>
          <w:rFonts w:eastAsia="宋体" w:hint="eastAsia"/>
          <w:sz w:val="24"/>
          <w:szCs w:val="24"/>
          <w:lang w:eastAsia="zh-CN"/>
        </w:rPr>
        <w:t>所作的发言，</w:t>
      </w:r>
      <w:r w:rsidR="00B05D28">
        <w:rPr>
          <w:rFonts w:eastAsia="宋体" w:hint="eastAsia"/>
          <w:sz w:val="24"/>
          <w:szCs w:val="24"/>
          <w:lang w:eastAsia="zh-CN"/>
        </w:rPr>
        <w:t>拟定</w:t>
      </w:r>
      <w:r w:rsidR="00890A3E">
        <w:rPr>
          <w:rFonts w:eastAsia="宋体" w:hint="eastAsia"/>
          <w:sz w:val="24"/>
          <w:szCs w:val="24"/>
          <w:lang w:eastAsia="zh-CN"/>
        </w:rPr>
        <w:t>一项</w:t>
      </w:r>
      <w:r w:rsidRPr="00E4466B">
        <w:rPr>
          <w:rFonts w:eastAsia="宋体" w:hint="eastAsia"/>
          <w:sz w:val="24"/>
          <w:szCs w:val="24"/>
          <w:lang w:eastAsia="zh-CN"/>
        </w:rPr>
        <w:t>进一步</w:t>
      </w:r>
      <w:r w:rsidR="00890A3E">
        <w:rPr>
          <w:rFonts w:eastAsia="宋体" w:hint="eastAsia"/>
          <w:sz w:val="24"/>
          <w:szCs w:val="24"/>
          <w:lang w:eastAsia="zh-CN"/>
        </w:rPr>
        <w:t>订正</w:t>
      </w:r>
      <w:r w:rsidRPr="00E4466B">
        <w:rPr>
          <w:rFonts w:eastAsia="宋体" w:hint="eastAsia"/>
          <w:sz w:val="24"/>
          <w:szCs w:val="24"/>
          <w:lang w:eastAsia="zh-CN"/>
        </w:rPr>
        <w:t>的决定草案供其审议。</w:t>
      </w:r>
    </w:p>
    <w:p w14:paraId="6B0EDA06" w14:textId="38EE9BD6" w:rsidR="008944AD" w:rsidRPr="00BF0DEA" w:rsidRDefault="00C3782D" w:rsidP="00DA0D36">
      <w:pPr>
        <w:pStyle w:val="Para1"/>
        <w:tabs>
          <w:tab w:val="clear" w:pos="720"/>
        </w:tabs>
        <w:rPr>
          <w:rFonts w:eastAsia="宋体"/>
          <w:sz w:val="24"/>
          <w:szCs w:val="24"/>
          <w:lang w:eastAsia="zh-CN"/>
        </w:rPr>
      </w:pPr>
      <w:r w:rsidRPr="00C3782D">
        <w:rPr>
          <w:rFonts w:eastAsia="宋体"/>
          <w:sz w:val="24"/>
          <w:szCs w:val="24"/>
          <w:lang w:val="en-GB" w:eastAsia="zh-CN"/>
        </w:rPr>
        <w:t>工作组在其</w:t>
      </w:r>
      <w:r w:rsidRPr="00C3782D">
        <w:rPr>
          <w:rFonts w:eastAsia="宋体"/>
          <w:sz w:val="24"/>
          <w:szCs w:val="24"/>
          <w:lang w:val="en-GB" w:eastAsia="zh-CN"/>
        </w:rPr>
        <w:t>12</w:t>
      </w:r>
      <w:r w:rsidRPr="00C3782D">
        <w:rPr>
          <w:rFonts w:eastAsia="宋体" w:hint="eastAsia"/>
          <w:sz w:val="24"/>
          <w:szCs w:val="24"/>
          <w:lang w:val="en-GB" w:eastAsia="zh-CN"/>
        </w:rPr>
        <w:t>月</w:t>
      </w:r>
      <w:r w:rsidRPr="00C3782D">
        <w:rPr>
          <w:rFonts w:eastAsia="宋体" w:hint="eastAsia"/>
          <w:sz w:val="24"/>
          <w:szCs w:val="24"/>
          <w:lang w:val="en-GB" w:eastAsia="zh-CN"/>
        </w:rPr>
        <w:t>9</w:t>
      </w:r>
      <w:r w:rsidRPr="00C3782D">
        <w:rPr>
          <w:rFonts w:eastAsia="宋体" w:hint="eastAsia"/>
          <w:sz w:val="24"/>
          <w:szCs w:val="24"/>
          <w:lang w:val="en-GB" w:eastAsia="zh-CN"/>
        </w:rPr>
        <w:t>日第十次会议上审议了主席提交的经修订的决定草案，并批准将口头修订后的草案作为</w:t>
      </w:r>
      <w:r w:rsidRPr="00C3782D">
        <w:rPr>
          <w:rFonts w:eastAsia="宋体"/>
          <w:sz w:val="24"/>
          <w:szCs w:val="24"/>
          <w:lang w:val="en-GB" w:eastAsia="zh-CN"/>
        </w:rPr>
        <w:t>CBD/COP/15/L.19</w:t>
      </w:r>
      <w:r w:rsidRPr="00C3782D">
        <w:rPr>
          <w:rFonts w:eastAsia="宋体"/>
          <w:sz w:val="24"/>
          <w:szCs w:val="24"/>
          <w:lang w:val="en-GB" w:eastAsia="zh-CN"/>
        </w:rPr>
        <w:t>号决定草案</w:t>
      </w:r>
      <w:r w:rsidRPr="00C3782D">
        <w:rPr>
          <w:rFonts w:eastAsia="宋体" w:hint="eastAsia"/>
          <w:sz w:val="24"/>
          <w:szCs w:val="24"/>
          <w:lang w:val="en-GB" w:eastAsia="zh-CN"/>
        </w:rPr>
        <w:t>送</w:t>
      </w:r>
      <w:r w:rsidRPr="00C3782D">
        <w:rPr>
          <w:rFonts w:eastAsia="宋体"/>
          <w:sz w:val="24"/>
          <w:szCs w:val="24"/>
          <w:lang w:val="en-GB" w:eastAsia="zh-CN"/>
        </w:rPr>
        <w:t>交全体会议。</w:t>
      </w:r>
    </w:p>
    <w:p w14:paraId="33CF03B4" w14:textId="0886D1EA" w:rsidR="000E7253" w:rsidRPr="00BF0DEA" w:rsidRDefault="00B3485F" w:rsidP="00DA0D36">
      <w:pPr>
        <w:keepNext/>
        <w:shd w:val="clear" w:color="auto" w:fill="C2D69B" w:themeFill="accent3" w:themeFillTint="99"/>
        <w:spacing w:before="240" w:after="140"/>
        <w:ind w:left="720" w:hanging="720"/>
        <w:jc w:val="center"/>
        <w:outlineLvl w:val="1"/>
        <w:rPr>
          <w:rFonts w:eastAsia="宋体"/>
          <w:sz w:val="24"/>
          <w:lang w:val="en-US" w:eastAsia="zh-CN"/>
        </w:rPr>
      </w:pPr>
      <w:r w:rsidRPr="00BF0DEA">
        <w:rPr>
          <w:rFonts w:eastAsia="宋体"/>
          <w:b/>
          <w:sz w:val="24"/>
          <w:lang w:val="zh-CN" w:eastAsia="zh-CN"/>
        </w:rPr>
        <w:t>COP</w:t>
      </w:r>
      <w:r w:rsidRPr="00BF0DEA">
        <w:rPr>
          <w:rFonts w:eastAsia="宋体"/>
          <w:b/>
          <w:sz w:val="24"/>
          <w:lang w:val="zh-CN" w:eastAsia="zh-CN"/>
        </w:rPr>
        <w:t>项目</w:t>
      </w:r>
      <w:r w:rsidRPr="00BF0DEA">
        <w:rPr>
          <w:rFonts w:eastAsia="宋体"/>
          <w:b/>
          <w:sz w:val="24"/>
          <w:lang w:val="zh-CN" w:eastAsia="zh-CN"/>
        </w:rPr>
        <w:t>24.</w:t>
      </w:r>
      <w:r w:rsidRPr="00BF0DEA">
        <w:rPr>
          <w:rFonts w:eastAsia="宋体"/>
          <w:b/>
          <w:sz w:val="24"/>
          <w:lang w:eastAsia="zh-CN"/>
        </w:rPr>
        <w:tab/>
      </w:r>
      <w:r w:rsidR="00CC7163">
        <w:rPr>
          <w:rFonts w:eastAsia="宋体"/>
          <w:b/>
          <w:sz w:val="24"/>
          <w:lang w:eastAsia="zh-CN"/>
        </w:rPr>
        <w:t xml:space="preserve"> </w:t>
      </w:r>
      <w:r w:rsidRPr="00BF0DEA">
        <w:rPr>
          <w:rFonts w:eastAsia="宋体"/>
          <w:b/>
          <w:sz w:val="24"/>
          <w:lang w:val="zh-CN" w:eastAsia="zh-CN"/>
        </w:rPr>
        <w:t>生物多样性和农业</w:t>
      </w:r>
    </w:p>
    <w:p w14:paraId="27CDDD0B" w14:textId="5FD6947C" w:rsidR="00B3485F" w:rsidRPr="00BF0DEA" w:rsidRDefault="00B3485F" w:rsidP="00DA0D36">
      <w:pPr>
        <w:pStyle w:val="Para1"/>
        <w:tabs>
          <w:tab w:val="clear" w:pos="720"/>
        </w:tabs>
        <w:rPr>
          <w:rFonts w:eastAsia="宋体"/>
          <w:sz w:val="24"/>
          <w:szCs w:val="24"/>
          <w:lang w:eastAsia="zh-CN"/>
        </w:rPr>
      </w:pPr>
      <w:r w:rsidRPr="00BF0DEA">
        <w:rPr>
          <w:rFonts w:eastAsia="宋体"/>
          <w:sz w:val="24"/>
          <w:szCs w:val="24"/>
          <w:lang w:eastAsia="zh-CN"/>
        </w:rPr>
        <w:t>12</w:t>
      </w:r>
      <w:r w:rsidRPr="00BF0DEA">
        <w:rPr>
          <w:rFonts w:eastAsia="宋体"/>
          <w:sz w:val="24"/>
          <w:szCs w:val="24"/>
          <w:lang w:val="zh-CN" w:eastAsia="zh-CN"/>
        </w:rPr>
        <w:t>月</w:t>
      </w:r>
      <w:r w:rsidRPr="00BF0DEA">
        <w:rPr>
          <w:rFonts w:eastAsia="宋体"/>
          <w:sz w:val="24"/>
          <w:szCs w:val="24"/>
          <w:lang w:eastAsia="zh-CN"/>
        </w:rPr>
        <w:t>8</w:t>
      </w:r>
      <w:r w:rsidRPr="00BF0DEA">
        <w:rPr>
          <w:rFonts w:eastAsia="宋体"/>
          <w:sz w:val="24"/>
          <w:szCs w:val="24"/>
          <w:lang w:eastAsia="zh-CN"/>
        </w:rPr>
        <w:t>日第二工作组第</w:t>
      </w:r>
      <w:r w:rsidRPr="00BF0DEA">
        <w:rPr>
          <w:rFonts w:eastAsia="宋体"/>
          <w:sz w:val="24"/>
          <w:szCs w:val="24"/>
          <w:lang w:eastAsia="zh-CN"/>
        </w:rPr>
        <w:t>2</w:t>
      </w:r>
      <w:r w:rsidRPr="00BF0DEA">
        <w:rPr>
          <w:rFonts w:eastAsia="宋体"/>
          <w:sz w:val="24"/>
          <w:szCs w:val="24"/>
          <w:lang w:eastAsia="zh-CN"/>
        </w:rPr>
        <w:t>次会议审议了</w:t>
      </w:r>
      <w:r w:rsidRPr="00BF0DEA">
        <w:rPr>
          <w:rFonts w:eastAsia="宋体"/>
          <w:sz w:val="24"/>
          <w:szCs w:val="24"/>
          <w:lang w:eastAsia="zh-CN"/>
        </w:rPr>
        <w:t>COP</w:t>
      </w:r>
      <w:r w:rsidRPr="00BF0DEA">
        <w:rPr>
          <w:rFonts w:eastAsia="宋体"/>
          <w:sz w:val="24"/>
          <w:szCs w:val="24"/>
          <w:lang w:eastAsia="zh-CN"/>
        </w:rPr>
        <w:t>项目</w:t>
      </w:r>
      <w:r w:rsidRPr="00BF0DEA">
        <w:rPr>
          <w:rFonts w:eastAsia="宋体"/>
          <w:sz w:val="24"/>
          <w:szCs w:val="24"/>
          <w:lang w:eastAsia="zh-CN"/>
        </w:rPr>
        <w:t>24</w:t>
      </w:r>
      <w:r w:rsidRPr="00BF0DEA">
        <w:rPr>
          <w:rFonts w:eastAsia="宋体"/>
          <w:sz w:val="24"/>
          <w:szCs w:val="24"/>
          <w:lang w:eastAsia="zh-CN"/>
        </w:rPr>
        <w:t>。审议这个项目时，工作组收到了一项基于科咨机构第</w:t>
      </w:r>
      <w:r w:rsidRPr="00BF0DEA">
        <w:rPr>
          <w:rFonts w:eastAsia="宋体"/>
          <w:sz w:val="24"/>
          <w:szCs w:val="24"/>
          <w:lang w:eastAsia="zh-CN"/>
        </w:rPr>
        <w:t>24/6</w:t>
      </w:r>
      <w:r w:rsidRPr="00BF0DEA">
        <w:rPr>
          <w:rFonts w:eastAsia="宋体"/>
          <w:sz w:val="24"/>
          <w:szCs w:val="24"/>
          <w:lang w:eastAsia="zh-CN"/>
        </w:rPr>
        <w:t>号建议的决定草案，载于决定草案汇编</w:t>
      </w:r>
      <w:r w:rsidR="007A1217">
        <w:rPr>
          <w:rFonts w:eastAsia="宋体"/>
          <w:sz w:val="24"/>
          <w:szCs w:val="24"/>
          <w:lang w:eastAsia="zh-CN"/>
        </w:rPr>
        <w:t>（</w:t>
      </w:r>
      <w:r w:rsidRPr="00BF0DEA">
        <w:rPr>
          <w:rFonts w:eastAsia="宋体"/>
          <w:sz w:val="24"/>
          <w:szCs w:val="24"/>
          <w:lang w:eastAsia="zh-CN"/>
        </w:rPr>
        <w:t>CBD/COP/15/2</w:t>
      </w:r>
      <w:r w:rsidR="007A1217">
        <w:rPr>
          <w:rFonts w:eastAsia="宋体"/>
          <w:sz w:val="24"/>
          <w:szCs w:val="24"/>
          <w:lang w:eastAsia="zh-CN"/>
        </w:rPr>
        <w:t>）</w:t>
      </w:r>
      <w:r w:rsidRPr="00BF0DEA">
        <w:rPr>
          <w:rFonts w:eastAsia="宋体"/>
          <w:sz w:val="24"/>
          <w:szCs w:val="24"/>
          <w:lang w:eastAsia="zh-CN"/>
        </w:rPr>
        <w:t>。</w:t>
      </w:r>
    </w:p>
    <w:p w14:paraId="1FA5C1DE" w14:textId="0989589E" w:rsidR="00B3485F" w:rsidRPr="00BF0DEA" w:rsidRDefault="00B3485F" w:rsidP="00DA0D36">
      <w:pPr>
        <w:pStyle w:val="Para1"/>
        <w:tabs>
          <w:tab w:val="clear" w:pos="720"/>
        </w:tabs>
        <w:rPr>
          <w:rFonts w:eastAsia="宋体"/>
          <w:sz w:val="24"/>
          <w:szCs w:val="24"/>
          <w:lang w:eastAsia="zh-CN"/>
        </w:rPr>
      </w:pPr>
      <w:r w:rsidRPr="00BF0DEA">
        <w:rPr>
          <w:rFonts w:eastAsia="宋体"/>
          <w:sz w:val="24"/>
          <w:szCs w:val="24"/>
          <w:lang w:eastAsia="zh-CN"/>
        </w:rPr>
        <w:t>工作组商定成立一个联络小组，由</w:t>
      </w:r>
      <w:r w:rsidRPr="00BF0DEA">
        <w:rPr>
          <w:rFonts w:eastAsia="宋体"/>
          <w:sz w:val="24"/>
          <w:szCs w:val="24"/>
          <w:lang w:eastAsia="zh-CN"/>
        </w:rPr>
        <w:t xml:space="preserve">Hendrik </w:t>
      </w:r>
      <w:proofErr w:type="spellStart"/>
      <w:r w:rsidRPr="00BF0DEA">
        <w:rPr>
          <w:rFonts w:eastAsia="宋体"/>
          <w:sz w:val="24"/>
          <w:szCs w:val="24"/>
          <w:lang w:eastAsia="zh-CN"/>
        </w:rPr>
        <w:t>Segers</w:t>
      </w:r>
      <w:proofErr w:type="spellEnd"/>
      <w:r w:rsidR="007A1217">
        <w:rPr>
          <w:rFonts w:eastAsia="宋体"/>
          <w:sz w:val="24"/>
          <w:szCs w:val="24"/>
          <w:lang w:eastAsia="zh-CN"/>
        </w:rPr>
        <w:t>（</w:t>
      </w:r>
      <w:r w:rsidRPr="00BF0DEA">
        <w:rPr>
          <w:rFonts w:eastAsia="宋体"/>
          <w:sz w:val="24"/>
          <w:szCs w:val="24"/>
          <w:lang w:eastAsia="zh-CN"/>
        </w:rPr>
        <w:t>比利时</w:t>
      </w:r>
      <w:r w:rsidR="007A1217">
        <w:rPr>
          <w:rFonts w:eastAsia="宋体"/>
          <w:sz w:val="24"/>
          <w:szCs w:val="24"/>
          <w:lang w:eastAsia="zh-CN"/>
        </w:rPr>
        <w:t>）</w:t>
      </w:r>
      <w:r w:rsidRPr="00BF0DEA">
        <w:rPr>
          <w:rFonts w:eastAsia="宋体"/>
          <w:sz w:val="24"/>
          <w:szCs w:val="24"/>
          <w:lang w:eastAsia="zh-CN"/>
        </w:rPr>
        <w:t>和</w:t>
      </w:r>
      <w:r w:rsidRPr="00BF0DEA">
        <w:rPr>
          <w:rFonts w:eastAsia="宋体"/>
          <w:sz w:val="24"/>
          <w:szCs w:val="24"/>
          <w:lang w:eastAsia="zh-CN"/>
        </w:rPr>
        <w:t xml:space="preserve">Eric </w:t>
      </w:r>
      <w:proofErr w:type="spellStart"/>
      <w:r w:rsidRPr="00BF0DEA">
        <w:rPr>
          <w:rFonts w:eastAsia="宋体"/>
          <w:sz w:val="24"/>
          <w:szCs w:val="24"/>
          <w:lang w:eastAsia="zh-CN"/>
        </w:rPr>
        <w:t>Okoree</w:t>
      </w:r>
      <w:proofErr w:type="spellEnd"/>
      <w:r w:rsidR="007A1217">
        <w:rPr>
          <w:rFonts w:eastAsia="宋体"/>
          <w:sz w:val="24"/>
          <w:szCs w:val="24"/>
          <w:lang w:eastAsia="zh-CN"/>
        </w:rPr>
        <w:t>（</w:t>
      </w:r>
      <w:r w:rsidRPr="00BF0DEA">
        <w:rPr>
          <w:rFonts w:eastAsia="宋体"/>
          <w:sz w:val="24"/>
          <w:szCs w:val="24"/>
          <w:lang w:eastAsia="zh-CN"/>
        </w:rPr>
        <w:t>加纳</w:t>
      </w:r>
      <w:r w:rsidR="007A1217">
        <w:rPr>
          <w:rFonts w:eastAsia="宋体"/>
          <w:sz w:val="24"/>
          <w:szCs w:val="24"/>
          <w:lang w:eastAsia="zh-CN"/>
        </w:rPr>
        <w:t>）</w:t>
      </w:r>
      <w:r w:rsidRPr="00BF0DEA">
        <w:rPr>
          <w:rFonts w:eastAsia="宋体"/>
          <w:sz w:val="24"/>
          <w:szCs w:val="24"/>
          <w:lang w:eastAsia="zh-CN"/>
        </w:rPr>
        <w:t>担任共同主席，进一步讨论此事。</w:t>
      </w:r>
    </w:p>
    <w:p w14:paraId="350B3771" w14:textId="77777777" w:rsidR="00CD7781" w:rsidRPr="00BF0DEA" w:rsidRDefault="00B3485F" w:rsidP="00DA0D36">
      <w:pPr>
        <w:pStyle w:val="Para1"/>
        <w:tabs>
          <w:tab w:val="clear" w:pos="720"/>
        </w:tabs>
        <w:rPr>
          <w:rFonts w:eastAsia="宋体"/>
          <w:sz w:val="24"/>
          <w:szCs w:val="24"/>
          <w:lang w:eastAsia="zh-CN"/>
        </w:rPr>
      </w:pPr>
      <w:r w:rsidRPr="00BF0DEA">
        <w:rPr>
          <w:rFonts w:eastAsia="宋体"/>
          <w:sz w:val="24"/>
          <w:szCs w:val="24"/>
          <w:lang w:eastAsia="zh-CN"/>
        </w:rPr>
        <w:t>12</w:t>
      </w:r>
      <w:r w:rsidRPr="00BF0DEA">
        <w:rPr>
          <w:rFonts w:eastAsia="宋体"/>
          <w:sz w:val="24"/>
          <w:szCs w:val="24"/>
          <w:lang w:eastAsia="zh-CN"/>
        </w:rPr>
        <w:t>月</w:t>
      </w:r>
      <w:r w:rsidRPr="00BF0DEA">
        <w:rPr>
          <w:rFonts w:eastAsia="宋体"/>
          <w:sz w:val="24"/>
          <w:szCs w:val="24"/>
          <w:lang w:eastAsia="zh-CN"/>
        </w:rPr>
        <w:t>9</w:t>
      </w:r>
      <w:r w:rsidRPr="00BF0DEA">
        <w:rPr>
          <w:rFonts w:eastAsia="宋体"/>
          <w:sz w:val="24"/>
          <w:szCs w:val="24"/>
          <w:lang w:eastAsia="zh-CN"/>
        </w:rPr>
        <w:t>日工作组第</w:t>
      </w:r>
      <w:r w:rsidRPr="00BF0DEA">
        <w:rPr>
          <w:rFonts w:eastAsia="宋体"/>
          <w:sz w:val="24"/>
          <w:szCs w:val="24"/>
          <w:lang w:eastAsia="zh-CN"/>
        </w:rPr>
        <w:t>4</w:t>
      </w:r>
      <w:r w:rsidRPr="00BF0DEA">
        <w:rPr>
          <w:rFonts w:eastAsia="宋体"/>
          <w:sz w:val="24"/>
          <w:szCs w:val="24"/>
          <w:lang w:eastAsia="zh-CN"/>
        </w:rPr>
        <w:t>次会议听取了联络小组的工作报告，同意主席根据联络小组的工作结果拟定一项订正决定草案供其审议。</w:t>
      </w:r>
    </w:p>
    <w:p w14:paraId="0A5AC312" w14:textId="77777777" w:rsidR="001C72E0" w:rsidRPr="00BF0DEA" w:rsidRDefault="00B3485F" w:rsidP="00DA0D36">
      <w:pPr>
        <w:numPr>
          <w:ilvl w:val="0"/>
          <w:numId w:val="21"/>
        </w:numPr>
        <w:tabs>
          <w:tab w:val="clear" w:pos="720"/>
        </w:tabs>
        <w:spacing w:after="120"/>
        <w:rPr>
          <w:rFonts w:eastAsia="宋体"/>
          <w:sz w:val="24"/>
          <w:lang w:val="en-US" w:eastAsia="zh-CN"/>
        </w:rPr>
      </w:pPr>
      <w:r w:rsidRPr="00BF0DEA">
        <w:rPr>
          <w:rFonts w:eastAsia="宋体"/>
          <w:sz w:val="24"/>
          <w:lang w:eastAsia="zh-CN"/>
        </w:rPr>
        <w:t>工作组</w:t>
      </w:r>
      <w:r w:rsidRPr="00BF0DEA">
        <w:rPr>
          <w:rFonts w:eastAsia="宋体"/>
          <w:sz w:val="24"/>
          <w:lang w:eastAsia="zh-CN"/>
        </w:rPr>
        <w:t>12</w:t>
      </w:r>
      <w:r w:rsidRPr="00BF0DEA">
        <w:rPr>
          <w:rFonts w:eastAsia="宋体"/>
          <w:sz w:val="24"/>
          <w:lang w:eastAsia="zh-CN"/>
        </w:rPr>
        <w:t>月</w:t>
      </w:r>
      <w:r w:rsidRPr="00BF0DEA">
        <w:rPr>
          <w:rFonts w:eastAsia="宋体"/>
          <w:sz w:val="24"/>
          <w:lang w:eastAsia="zh-CN"/>
        </w:rPr>
        <w:t>13</w:t>
      </w:r>
      <w:r w:rsidRPr="00BF0DEA">
        <w:rPr>
          <w:rFonts w:eastAsia="宋体"/>
          <w:sz w:val="24"/>
          <w:lang w:eastAsia="zh-CN"/>
        </w:rPr>
        <w:t>日第</w:t>
      </w:r>
      <w:r w:rsidRPr="00BF0DEA">
        <w:rPr>
          <w:rFonts w:eastAsia="宋体"/>
          <w:sz w:val="24"/>
          <w:lang w:eastAsia="zh-CN"/>
        </w:rPr>
        <w:t>7</w:t>
      </w:r>
      <w:r w:rsidRPr="00BF0DEA">
        <w:rPr>
          <w:rFonts w:eastAsia="宋体"/>
          <w:sz w:val="24"/>
          <w:lang w:eastAsia="zh-CN"/>
        </w:rPr>
        <w:t>次会议审议了主席提交的订正决定草案。</w:t>
      </w:r>
    </w:p>
    <w:p w14:paraId="56FA34EC" w14:textId="3402D748" w:rsidR="001C72E0" w:rsidRPr="008C5A22" w:rsidRDefault="00B3485F" w:rsidP="00DA0D36">
      <w:pPr>
        <w:numPr>
          <w:ilvl w:val="0"/>
          <w:numId w:val="21"/>
        </w:numPr>
        <w:tabs>
          <w:tab w:val="clear" w:pos="720"/>
        </w:tabs>
        <w:spacing w:after="120"/>
        <w:rPr>
          <w:rFonts w:eastAsia="宋体"/>
          <w:sz w:val="24"/>
          <w:lang w:val="en-US" w:eastAsia="zh-CN"/>
        </w:rPr>
      </w:pPr>
      <w:r w:rsidRPr="00BF0DEA">
        <w:rPr>
          <w:rFonts w:eastAsia="宋体"/>
          <w:sz w:val="24"/>
          <w:lang w:eastAsia="zh-CN"/>
        </w:rPr>
        <w:t>以下国家的代表发了言</w:t>
      </w:r>
      <w:r w:rsidRPr="00BF0DEA">
        <w:rPr>
          <w:rFonts w:eastAsia="宋体"/>
          <w:sz w:val="24"/>
          <w:lang w:eastAsia="zh-CN"/>
        </w:rPr>
        <w:t>:</w:t>
      </w:r>
      <w:r w:rsidRPr="00BF0DEA">
        <w:rPr>
          <w:rFonts w:eastAsia="宋体"/>
          <w:sz w:val="24"/>
          <w:lang w:eastAsia="zh-CN"/>
        </w:rPr>
        <w:t>安提瓜和巴布达、阿根廷、澳大利亚、孟加拉国、巴西、加拿大、哥伦比亚、哥斯达黎加、科特迪瓦、埃及、埃塞俄比亚、欧洲联盟</w:t>
      </w:r>
      <w:r w:rsidR="003656D5">
        <w:rPr>
          <w:rFonts w:eastAsia="宋体"/>
          <w:sz w:val="24"/>
          <w:lang w:eastAsia="zh-CN"/>
        </w:rPr>
        <w:t>及其</w:t>
      </w:r>
      <w:r w:rsidR="003656D5">
        <w:rPr>
          <w:rFonts w:eastAsia="宋体"/>
          <w:sz w:val="24"/>
          <w:lang w:eastAsia="zh-CN"/>
        </w:rPr>
        <w:t>27</w:t>
      </w:r>
      <w:r w:rsidR="003656D5">
        <w:rPr>
          <w:rFonts w:eastAsia="宋体"/>
          <w:sz w:val="24"/>
          <w:lang w:eastAsia="zh-CN"/>
        </w:rPr>
        <w:t>个成员国</w:t>
      </w:r>
      <w:r w:rsidRPr="00BF0DEA">
        <w:rPr>
          <w:rFonts w:eastAsia="宋体"/>
          <w:sz w:val="24"/>
          <w:lang w:eastAsia="zh-CN"/>
        </w:rPr>
        <w:t>、危地马拉、洪都拉斯、印度尼西亚、日本、密克罗尼西亚联邦、蒙古、摩洛哥、挪威、秘鲁、南非、瑞士、联合王国</w:t>
      </w:r>
      <w:r w:rsidR="00B05D28">
        <w:rPr>
          <w:rFonts w:eastAsia="宋体" w:hint="eastAsia"/>
          <w:sz w:val="24"/>
          <w:lang w:eastAsia="zh-CN"/>
        </w:rPr>
        <w:t>、</w:t>
      </w:r>
      <w:r w:rsidRPr="00BF0DEA">
        <w:rPr>
          <w:rFonts w:eastAsia="宋体"/>
          <w:sz w:val="24"/>
          <w:lang w:eastAsia="zh-CN"/>
        </w:rPr>
        <w:t>坦桑尼亚联合共和国</w:t>
      </w:r>
      <w:r w:rsidR="008732D0" w:rsidRPr="00BF0DEA">
        <w:rPr>
          <w:rFonts w:eastAsia="宋体"/>
          <w:sz w:val="24"/>
          <w:lang w:eastAsia="zh-CN"/>
        </w:rPr>
        <w:t>。</w:t>
      </w:r>
    </w:p>
    <w:p w14:paraId="57CD2217" w14:textId="77777777" w:rsidR="008C5A22" w:rsidRDefault="00864BAD" w:rsidP="00DA0D36">
      <w:pPr>
        <w:numPr>
          <w:ilvl w:val="0"/>
          <w:numId w:val="21"/>
        </w:numPr>
        <w:tabs>
          <w:tab w:val="clear" w:pos="720"/>
        </w:tabs>
        <w:spacing w:after="120"/>
        <w:rPr>
          <w:rFonts w:eastAsia="宋体"/>
          <w:sz w:val="24"/>
          <w:lang w:val="en-US" w:eastAsia="zh-CN"/>
        </w:rPr>
      </w:pPr>
      <w:r w:rsidRPr="00864BAD">
        <w:rPr>
          <w:rFonts w:eastAsia="宋体"/>
          <w:sz w:val="24"/>
          <w:lang w:val="en-US" w:eastAsia="zh-CN"/>
        </w:rPr>
        <w:t>12</w:t>
      </w:r>
      <w:r w:rsidRPr="00864BAD">
        <w:rPr>
          <w:rFonts w:eastAsia="宋体" w:hint="eastAsia"/>
          <w:sz w:val="24"/>
          <w:lang w:val="en-US" w:eastAsia="zh-CN"/>
        </w:rPr>
        <w:t>月</w:t>
      </w:r>
      <w:r w:rsidRPr="00864BAD">
        <w:rPr>
          <w:rFonts w:eastAsia="宋体"/>
          <w:sz w:val="24"/>
          <w:lang w:val="en-US" w:eastAsia="zh-CN"/>
        </w:rPr>
        <w:t>13</w:t>
      </w:r>
      <w:r w:rsidRPr="00864BAD">
        <w:rPr>
          <w:rFonts w:eastAsia="宋体" w:hint="eastAsia"/>
          <w:sz w:val="24"/>
          <w:lang w:val="en-US" w:eastAsia="zh-CN"/>
        </w:rPr>
        <w:t>日</w:t>
      </w:r>
      <w:r w:rsidR="005308F9">
        <w:rPr>
          <w:rFonts w:eastAsia="宋体" w:hint="eastAsia"/>
          <w:sz w:val="24"/>
          <w:lang w:val="en-US" w:eastAsia="zh-CN"/>
        </w:rPr>
        <w:t>工作组</w:t>
      </w:r>
      <w:r w:rsidRPr="00864BAD">
        <w:rPr>
          <w:rFonts w:eastAsia="宋体" w:hint="eastAsia"/>
          <w:sz w:val="24"/>
          <w:lang w:val="en-US" w:eastAsia="zh-CN"/>
        </w:rPr>
        <w:t>第</w:t>
      </w:r>
      <w:r>
        <w:rPr>
          <w:rFonts w:eastAsia="宋体" w:hint="eastAsia"/>
          <w:sz w:val="24"/>
          <w:lang w:val="en-US" w:eastAsia="zh-CN"/>
        </w:rPr>
        <w:t>8</w:t>
      </w:r>
      <w:r w:rsidRPr="00864BAD">
        <w:rPr>
          <w:rFonts w:eastAsia="宋体" w:hint="eastAsia"/>
          <w:sz w:val="24"/>
          <w:lang w:val="en-US" w:eastAsia="zh-CN"/>
        </w:rPr>
        <w:t>次会议继续审议经口头修正的订正决定草案，并核准将其作为决定草案</w:t>
      </w:r>
      <w:r w:rsidRPr="00864BAD">
        <w:rPr>
          <w:rFonts w:eastAsia="宋体"/>
          <w:sz w:val="24"/>
          <w:lang w:val="en-US" w:eastAsia="zh-CN"/>
        </w:rPr>
        <w:t>CBD/COP/15/L</w:t>
      </w:r>
      <w:r>
        <w:rPr>
          <w:rFonts w:eastAsia="宋体" w:hint="eastAsia"/>
          <w:sz w:val="24"/>
          <w:lang w:val="en-US" w:eastAsia="zh-CN"/>
        </w:rPr>
        <w:t>.</w:t>
      </w:r>
      <w:r w:rsidRPr="00864BAD">
        <w:rPr>
          <w:rFonts w:eastAsia="宋体"/>
          <w:sz w:val="24"/>
          <w:lang w:val="en-US" w:eastAsia="zh-CN"/>
        </w:rPr>
        <w:t>16</w:t>
      </w:r>
      <w:r>
        <w:rPr>
          <w:rFonts w:eastAsia="宋体" w:hint="eastAsia"/>
          <w:sz w:val="24"/>
          <w:lang w:val="en-US" w:eastAsia="zh-CN"/>
        </w:rPr>
        <w:t>提交</w:t>
      </w:r>
      <w:r w:rsidRPr="00864BAD">
        <w:rPr>
          <w:rFonts w:eastAsia="宋体" w:hint="eastAsia"/>
          <w:sz w:val="24"/>
          <w:lang w:val="en-US" w:eastAsia="zh-CN"/>
        </w:rPr>
        <w:t>全体会议。</w:t>
      </w:r>
    </w:p>
    <w:p w14:paraId="1ED5B6C8" w14:textId="372FB4A2" w:rsidR="000E7253" w:rsidRPr="00BF0DEA" w:rsidRDefault="008732D0" w:rsidP="00DA0D36">
      <w:pPr>
        <w:keepNext/>
        <w:shd w:val="clear" w:color="auto" w:fill="C2D69B" w:themeFill="accent3" w:themeFillTint="99"/>
        <w:spacing w:before="240" w:after="140"/>
        <w:ind w:left="720" w:hanging="720"/>
        <w:jc w:val="center"/>
        <w:outlineLvl w:val="1"/>
        <w:rPr>
          <w:rFonts w:eastAsia="宋体"/>
          <w:sz w:val="24"/>
          <w:lang w:eastAsia="zh-CN"/>
        </w:rPr>
      </w:pPr>
      <w:r w:rsidRPr="00BF0DEA">
        <w:rPr>
          <w:rFonts w:eastAsia="宋体"/>
          <w:b/>
          <w:sz w:val="24"/>
          <w:lang w:val="zh-CN" w:eastAsia="zh-CN"/>
        </w:rPr>
        <w:lastRenderedPageBreak/>
        <w:t>COP</w:t>
      </w:r>
      <w:r w:rsidRPr="00BF0DEA">
        <w:rPr>
          <w:rFonts w:eastAsia="宋体"/>
          <w:b/>
          <w:sz w:val="24"/>
          <w:lang w:val="zh-CN" w:eastAsia="zh-CN"/>
        </w:rPr>
        <w:t>项目</w:t>
      </w:r>
      <w:r w:rsidRPr="00BF0DEA">
        <w:rPr>
          <w:rFonts w:eastAsia="宋体"/>
          <w:b/>
          <w:sz w:val="24"/>
          <w:lang w:val="zh-CN" w:eastAsia="zh-CN"/>
        </w:rPr>
        <w:t>25.</w:t>
      </w:r>
      <w:r w:rsidRPr="00BF0DEA">
        <w:rPr>
          <w:rFonts w:eastAsia="宋体"/>
          <w:b/>
          <w:sz w:val="24"/>
          <w:lang w:eastAsia="zh-CN"/>
        </w:rPr>
        <w:tab/>
      </w:r>
      <w:r w:rsidR="00CC7163">
        <w:rPr>
          <w:rFonts w:eastAsia="宋体"/>
          <w:b/>
          <w:sz w:val="24"/>
          <w:lang w:eastAsia="zh-CN"/>
        </w:rPr>
        <w:t xml:space="preserve"> </w:t>
      </w:r>
      <w:r w:rsidRPr="00BF0DEA">
        <w:rPr>
          <w:rFonts w:eastAsia="宋体"/>
          <w:b/>
          <w:sz w:val="24"/>
          <w:lang w:val="zh-CN" w:eastAsia="zh-CN"/>
        </w:rPr>
        <w:t>生物多样性和健康</w:t>
      </w:r>
    </w:p>
    <w:p w14:paraId="07D1DF1E" w14:textId="1086E537" w:rsidR="008732D0" w:rsidRPr="00BF0DEA" w:rsidRDefault="008732D0" w:rsidP="00DA0D36">
      <w:pPr>
        <w:pStyle w:val="Para1"/>
        <w:tabs>
          <w:tab w:val="clear" w:pos="720"/>
        </w:tabs>
        <w:rPr>
          <w:rFonts w:eastAsia="宋体"/>
          <w:sz w:val="24"/>
          <w:szCs w:val="24"/>
          <w:lang w:eastAsia="zh-CN"/>
        </w:rPr>
      </w:pPr>
      <w:r w:rsidRPr="00BF0DEA">
        <w:rPr>
          <w:rFonts w:eastAsia="宋体"/>
          <w:sz w:val="24"/>
          <w:szCs w:val="24"/>
          <w:lang w:eastAsia="zh-CN"/>
        </w:rPr>
        <w:t>12</w:t>
      </w:r>
      <w:r w:rsidRPr="00BF0DEA">
        <w:rPr>
          <w:rFonts w:eastAsia="宋体"/>
          <w:sz w:val="24"/>
          <w:szCs w:val="24"/>
          <w:lang w:val="zh-CN" w:eastAsia="zh-CN"/>
        </w:rPr>
        <w:t>月</w:t>
      </w:r>
      <w:r w:rsidRPr="00BF0DEA">
        <w:rPr>
          <w:rFonts w:eastAsia="宋体"/>
          <w:sz w:val="24"/>
          <w:szCs w:val="24"/>
          <w:lang w:eastAsia="zh-CN"/>
        </w:rPr>
        <w:t>8</w:t>
      </w:r>
      <w:r w:rsidRPr="00BF0DEA">
        <w:rPr>
          <w:rFonts w:eastAsia="宋体"/>
          <w:sz w:val="24"/>
          <w:szCs w:val="24"/>
          <w:lang w:eastAsia="zh-CN"/>
        </w:rPr>
        <w:t>日第二工作组第</w:t>
      </w:r>
      <w:r w:rsidRPr="00BF0DEA">
        <w:rPr>
          <w:rFonts w:eastAsia="宋体"/>
          <w:sz w:val="24"/>
          <w:szCs w:val="24"/>
          <w:lang w:eastAsia="zh-CN"/>
        </w:rPr>
        <w:t>2</w:t>
      </w:r>
      <w:r w:rsidRPr="00BF0DEA">
        <w:rPr>
          <w:rFonts w:eastAsia="宋体"/>
          <w:sz w:val="24"/>
          <w:szCs w:val="24"/>
          <w:lang w:eastAsia="zh-CN"/>
        </w:rPr>
        <w:t>次会议审议了</w:t>
      </w:r>
      <w:r w:rsidRPr="00BF0DEA">
        <w:rPr>
          <w:rFonts w:eastAsia="宋体"/>
          <w:sz w:val="24"/>
          <w:szCs w:val="24"/>
          <w:lang w:eastAsia="zh-CN"/>
        </w:rPr>
        <w:t>COP</w:t>
      </w:r>
      <w:r w:rsidRPr="00BF0DEA">
        <w:rPr>
          <w:rFonts w:eastAsia="宋体"/>
          <w:sz w:val="24"/>
          <w:szCs w:val="24"/>
          <w:lang w:eastAsia="zh-CN"/>
        </w:rPr>
        <w:t>项目</w:t>
      </w:r>
      <w:r w:rsidRPr="00BF0DEA">
        <w:rPr>
          <w:rFonts w:eastAsia="宋体"/>
          <w:sz w:val="24"/>
          <w:szCs w:val="24"/>
          <w:lang w:eastAsia="zh-CN"/>
        </w:rPr>
        <w:t>25</w:t>
      </w:r>
      <w:r w:rsidRPr="00BF0DEA">
        <w:rPr>
          <w:rFonts w:eastAsia="宋体"/>
          <w:sz w:val="24"/>
          <w:szCs w:val="24"/>
          <w:lang w:eastAsia="zh-CN"/>
        </w:rPr>
        <w:t>。审议这个项目时，工作组收到了一项基于科咨机构第</w:t>
      </w:r>
      <w:r w:rsidRPr="00BF0DEA">
        <w:rPr>
          <w:rFonts w:eastAsia="宋体"/>
          <w:sz w:val="24"/>
          <w:szCs w:val="24"/>
          <w:lang w:eastAsia="zh-CN"/>
        </w:rPr>
        <w:t>24/7</w:t>
      </w:r>
      <w:r w:rsidRPr="00BF0DEA">
        <w:rPr>
          <w:rFonts w:eastAsia="宋体"/>
          <w:sz w:val="24"/>
          <w:szCs w:val="24"/>
          <w:lang w:eastAsia="zh-CN"/>
        </w:rPr>
        <w:t>号建议的决定草案，载于决定草案汇编</w:t>
      </w:r>
      <w:r w:rsidR="007A1217">
        <w:rPr>
          <w:rFonts w:eastAsia="宋体"/>
          <w:sz w:val="24"/>
          <w:szCs w:val="24"/>
          <w:lang w:eastAsia="zh-CN"/>
        </w:rPr>
        <w:t>（</w:t>
      </w:r>
      <w:r w:rsidRPr="00BF0DEA">
        <w:rPr>
          <w:rFonts w:eastAsia="宋体"/>
          <w:sz w:val="24"/>
          <w:szCs w:val="24"/>
          <w:lang w:eastAsia="zh-CN"/>
        </w:rPr>
        <w:t>CBD/COP/15/2</w:t>
      </w:r>
      <w:r w:rsidR="007A1217">
        <w:rPr>
          <w:rFonts w:eastAsia="宋体"/>
          <w:sz w:val="24"/>
          <w:szCs w:val="24"/>
          <w:lang w:eastAsia="zh-CN"/>
        </w:rPr>
        <w:t>）</w:t>
      </w:r>
      <w:r w:rsidRPr="00BF0DEA">
        <w:rPr>
          <w:rFonts w:eastAsia="宋体"/>
          <w:sz w:val="24"/>
          <w:szCs w:val="24"/>
          <w:lang w:eastAsia="zh-CN"/>
        </w:rPr>
        <w:t>。</w:t>
      </w:r>
    </w:p>
    <w:p w14:paraId="196927D1" w14:textId="77777777" w:rsidR="008732D0" w:rsidRPr="00BF0DEA" w:rsidRDefault="008732D0" w:rsidP="00DA0D36">
      <w:pPr>
        <w:pStyle w:val="Para1"/>
        <w:tabs>
          <w:tab w:val="clear" w:pos="720"/>
        </w:tabs>
        <w:rPr>
          <w:rFonts w:eastAsia="宋体"/>
          <w:sz w:val="24"/>
          <w:szCs w:val="24"/>
          <w:lang w:eastAsia="zh-CN"/>
        </w:rPr>
      </w:pPr>
      <w:r w:rsidRPr="00BF0DEA">
        <w:rPr>
          <w:rFonts w:eastAsia="宋体"/>
          <w:sz w:val="24"/>
          <w:szCs w:val="24"/>
          <w:lang w:eastAsia="zh-CN"/>
        </w:rPr>
        <w:t>工作组商定由主席进行非正式磋商，拟定一项订正决定草案，供工作组审议。</w:t>
      </w:r>
    </w:p>
    <w:p w14:paraId="72292CF4" w14:textId="17AE0A9D" w:rsidR="008732D0" w:rsidRPr="00BF0DEA" w:rsidRDefault="008732D0" w:rsidP="00DA0D36">
      <w:pPr>
        <w:pStyle w:val="Para1"/>
        <w:tabs>
          <w:tab w:val="clear" w:pos="720"/>
        </w:tabs>
        <w:rPr>
          <w:rFonts w:eastAsia="宋体"/>
          <w:sz w:val="24"/>
          <w:szCs w:val="24"/>
          <w:lang w:eastAsia="zh-CN"/>
        </w:rPr>
      </w:pPr>
      <w:r w:rsidRPr="00BF0DEA">
        <w:rPr>
          <w:rFonts w:eastAsia="宋体"/>
          <w:sz w:val="24"/>
          <w:szCs w:val="24"/>
          <w:lang w:eastAsia="zh-CN"/>
        </w:rPr>
        <w:t>12</w:t>
      </w:r>
      <w:r w:rsidRPr="00BF0DEA">
        <w:rPr>
          <w:rFonts w:eastAsia="宋体"/>
          <w:sz w:val="24"/>
          <w:szCs w:val="24"/>
          <w:lang w:eastAsia="zh-CN"/>
        </w:rPr>
        <w:t>月</w:t>
      </w:r>
      <w:r w:rsidRPr="00BF0DEA">
        <w:rPr>
          <w:rFonts w:eastAsia="宋体"/>
          <w:sz w:val="24"/>
          <w:szCs w:val="24"/>
          <w:lang w:eastAsia="zh-CN"/>
        </w:rPr>
        <w:t>10</w:t>
      </w:r>
      <w:r w:rsidRPr="00BF0DEA">
        <w:rPr>
          <w:rFonts w:eastAsia="宋体"/>
          <w:sz w:val="24"/>
          <w:szCs w:val="24"/>
          <w:lang w:eastAsia="zh-CN"/>
        </w:rPr>
        <w:t>日工作组第</w:t>
      </w:r>
      <w:r w:rsidRPr="00BF0DEA">
        <w:rPr>
          <w:rFonts w:eastAsia="宋体"/>
          <w:sz w:val="24"/>
          <w:szCs w:val="24"/>
          <w:lang w:eastAsia="zh-CN"/>
        </w:rPr>
        <w:t>6</w:t>
      </w:r>
      <w:r w:rsidRPr="00BF0DEA">
        <w:rPr>
          <w:rFonts w:eastAsia="宋体"/>
          <w:sz w:val="24"/>
          <w:szCs w:val="24"/>
          <w:lang w:eastAsia="zh-CN"/>
        </w:rPr>
        <w:t>次会议商定成立一个主席之友小组，由</w:t>
      </w:r>
      <w:r w:rsidR="00C3782D" w:rsidRPr="00C3782D">
        <w:rPr>
          <w:rFonts w:eastAsia="宋体"/>
          <w:sz w:val="24"/>
          <w:szCs w:val="24"/>
          <w:lang w:val="en-GB" w:eastAsia="zh-CN"/>
        </w:rPr>
        <w:t>Barbara Engels</w:t>
      </w:r>
      <w:r w:rsidR="00C3782D">
        <w:rPr>
          <w:rFonts w:eastAsia="宋体" w:hint="eastAsia"/>
          <w:sz w:val="24"/>
          <w:szCs w:val="24"/>
          <w:lang w:val="en-GB" w:eastAsia="zh-CN"/>
        </w:rPr>
        <w:t>（</w:t>
      </w:r>
      <w:r w:rsidR="00A14502">
        <w:rPr>
          <w:rFonts w:eastAsia="宋体" w:hint="eastAsia"/>
          <w:sz w:val="24"/>
          <w:szCs w:val="24"/>
          <w:lang w:eastAsia="zh-CN"/>
        </w:rPr>
        <w:t>德国</w:t>
      </w:r>
      <w:r w:rsidR="00C3782D">
        <w:rPr>
          <w:rFonts w:eastAsia="宋体" w:hint="eastAsia"/>
          <w:sz w:val="24"/>
          <w:szCs w:val="24"/>
          <w:lang w:eastAsia="zh-CN"/>
        </w:rPr>
        <w:t>）</w:t>
      </w:r>
      <w:r w:rsidR="00A14502">
        <w:rPr>
          <w:rFonts w:eastAsia="宋体" w:hint="eastAsia"/>
          <w:sz w:val="24"/>
          <w:szCs w:val="24"/>
          <w:lang w:eastAsia="zh-CN"/>
        </w:rPr>
        <w:t>和</w:t>
      </w:r>
      <w:r w:rsidR="00C3782D" w:rsidRPr="00C3782D">
        <w:rPr>
          <w:rFonts w:eastAsia="宋体"/>
          <w:sz w:val="24"/>
          <w:szCs w:val="24"/>
          <w:lang w:val="en-GB" w:eastAsia="zh-CN"/>
        </w:rPr>
        <w:t>Andrew Rhodes-Espinoza</w:t>
      </w:r>
      <w:r w:rsidR="00C3782D">
        <w:rPr>
          <w:rFonts w:eastAsia="宋体" w:hint="eastAsia"/>
          <w:sz w:val="24"/>
          <w:szCs w:val="24"/>
          <w:lang w:val="en-GB" w:eastAsia="zh-CN"/>
        </w:rPr>
        <w:t>（</w:t>
      </w:r>
      <w:r w:rsidRPr="00BF0DEA">
        <w:rPr>
          <w:rFonts w:eastAsia="宋体"/>
          <w:sz w:val="24"/>
          <w:szCs w:val="24"/>
          <w:lang w:eastAsia="zh-CN"/>
        </w:rPr>
        <w:t>墨西哥</w:t>
      </w:r>
      <w:r w:rsidR="00C3782D">
        <w:rPr>
          <w:rFonts w:eastAsia="宋体" w:hint="eastAsia"/>
          <w:sz w:val="24"/>
          <w:szCs w:val="24"/>
          <w:lang w:eastAsia="zh-CN"/>
        </w:rPr>
        <w:t>）</w:t>
      </w:r>
      <w:r w:rsidR="00A14502">
        <w:rPr>
          <w:rFonts w:eastAsia="宋体" w:hint="eastAsia"/>
          <w:sz w:val="24"/>
          <w:szCs w:val="24"/>
          <w:lang w:eastAsia="zh-CN"/>
        </w:rPr>
        <w:t>共同</w:t>
      </w:r>
      <w:r w:rsidRPr="00BF0DEA">
        <w:rPr>
          <w:rFonts w:eastAsia="宋体"/>
          <w:sz w:val="24"/>
          <w:szCs w:val="24"/>
          <w:lang w:eastAsia="zh-CN"/>
        </w:rPr>
        <w:t>主持，</w:t>
      </w:r>
      <w:r w:rsidR="007E7705">
        <w:rPr>
          <w:rFonts w:eastAsia="宋体" w:hint="eastAsia"/>
          <w:sz w:val="24"/>
          <w:szCs w:val="24"/>
          <w:lang w:eastAsia="zh-CN"/>
        </w:rPr>
        <w:t>讨论未决问题</w:t>
      </w:r>
      <w:r w:rsidRPr="00BF0DEA">
        <w:rPr>
          <w:rFonts w:eastAsia="宋体"/>
          <w:sz w:val="24"/>
          <w:szCs w:val="24"/>
          <w:lang w:eastAsia="zh-CN"/>
        </w:rPr>
        <w:t>，拟定一项订正决定草案，供工作组审议。</w:t>
      </w:r>
    </w:p>
    <w:p w14:paraId="30AE770A" w14:textId="79D51244" w:rsidR="00973A39" w:rsidRPr="00BF0DEA" w:rsidRDefault="002D1C21" w:rsidP="00DA0D36">
      <w:pPr>
        <w:pStyle w:val="Para1"/>
        <w:tabs>
          <w:tab w:val="clear" w:pos="720"/>
        </w:tabs>
        <w:rPr>
          <w:rFonts w:eastAsia="宋体"/>
          <w:sz w:val="24"/>
          <w:szCs w:val="24"/>
          <w:lang w:eastAsia="zh-CN"/>
        </w:rPr>
      </w:pPr>
      <w:r w:rsidRPr="002D1C21">
        <w:rPr>
          <w:rFonts w:eastAsia="宋体"/>
          <w:sz w:val="24"/>
          <w:szCs w:val="24"/>
          <w:lang w:eastAsia="zh-CN"/>
        </w:rPr>
        <w:t>12</w:t>
      </w:r>
      <w:r w:rsidRPr="002D1C21">
        <w:rPr>
          <w:rFonts w:eastAsia="宋体" w:hint="eastAsia"/>
          <w:sz w:val="24"/>
          <w:szCs w:val="24"/>
          <w:lang w:eastAsia="zh-CN"/>
        </w:rPr>
        <w:t>月</w:t>
      </w:r>
      <w:r w:rsidRPr="002D1C21">
        <w:rPr>
          <w:rFonts w:eastAsia="宋体"/>
          <w:sz w:val="24"/>
          <w:szCs w:val="24"/>
          <w:lang w:eastAsia="zh-CN"/>
        </w:rPr>
        <w:t>16</w:t>
      </w:r>
      <w:r w:rsidRPr="002D1C21">
        <w:rPr>
          <w:rFonts w:eastAsia="宋体" w:hint="eastAsia"/>
          <w:sz w:val="24"/>
          <w:szCs w:val="24"/>
          <w:lang w:eastAsia="zh-CN"/>
        </w:rPr>
        <w:t>日</w:t>
      </w:r>
      <w:r>
        <w:rPr>
          <w:rFonts w:eastAsia="宋体" w:hint="eastAsia"/>
          <w:sz w:val="24"/>
          <w:szCs w:val="24"/>
          <w:lang w:eastAsia="zh-CN"/>
        </w:rPr>
        <w:t>工作组</w:t>
      </w:r>
      <w:r w:rsidRPr="002D1C21">
        <w:rPr>
          <w:rFonts w:eastAsia="宋体" w:hint="eastAsia"/>
          <w:sz w:val="24"/>
          <w:szCs w:val="24"/>
          <w:lang w:eastAsia="zh-CN"/>
        </w:rPr>
        <w:t>第</w:t>
      </w:r>
      <w:r>
        <w:rPr>
          <w:rFonts w:eastAsia="宋体" w:hint="eastAsia"/>
          <w:sz w:val="24"/>
          <w:szCs w:val="24"/>
          <w:lang w:eastAsia="zh-CN"/>
        </w:rPr>
        <w:t>9</w:t>
      </w:r>
      <w:r w:rsidRPr="002D1C21">
        <w:rPr>
          <w:rFonts w:eastAsia="宋体" w:hint="eastAsia"/>
          <w:sz w:val="24"/>
          <w:szCs w:val="24"/>
          <w:lang w:eastAsia="zh-CN"/>
        </w:rPr>
        <w:t>次会议听取了主席之友小组共同主持人的报告，随后审议了主席提交的一项决定草案，并核准了经口头修正的决定草案，作为决定草案</w:t>
      </w:r>
      <w:r w:rsidRPr="002D1C21">
        <w:rPr>
          <w:rFonts w:eastAsia="宋体"/>
          <w:sz w:val="24"/>
          <w:szCs w:val="24"/>
          <w:lang w:eastAsia="zh-CN"/>
        </w:rPr>
        <w:t>CBD/COP/15/2/L.</w:t>
      </w:r>
      <w:r w:rsidR="00E74AA3">
        <w:rPr>
          <w:rFonts w:eastAsia="宋体"/>
          <w:sz w:val="24"/>
          <w:szCs w:val="24"/>
          <w:lang w:eastAsia="zh-CN"/>
        </w:rPr>
        <w:t>17</w:t>
      </w:r>
      <w:r w:rsidR="00B05D28">
        <w:rPr>
          <w:rFonts w:eastAsia="宋体" w:hint="eastAsia"/>
          <w:sz w:val="24"/>
          <w:szCs w:val="24"/>
          <w:lang w:eastAsia="zh-CN"/>
        </w:rPr>
        <w:t>提交</w:t>
      </w:r>
      <w:r w:rsidRPr="002D1C21">
        <w:rPr>
          <w:rFonts w:eastAsia="宋体" w:hint="eastAsia"/>
          <w:sz w:val="24"/>
          <w:szCs w:val="24"/>
          <w:lang w:eastAsia="zh-CN"/>
        </w:rPr>
        <w:t>全体会议。</w:t>
      </w:r>
    </w:p>
    <w:p w14:paraId="301991C7" w14:textId="3C316E4A" w:rsidR="000E7253" w:rsidRPr="00BF0DEA" w:rsidRDefault="008732D0" w:rsidP="00DA0D36">
      <w:pPr>
        <w:keepNext/>
        <w:shd w:val="clear" w:color="auto" w:fill="C2D69B" w:themeFill="accent3" w:themeFillTint="99"/>
        <w:spacing w:before="240" w:after="140"/>
        <w:ind w:left="720" w:hanging="720"/>
        <w:jc w:val="center"/>
        <w:outlineLvl w:val="1"/>
        <w:rPr>
          <w:rFonts w:eastAsia="宋体"/>
          <w:sz w:val="24"/>
        </w:rPr>
      </w:pPr>
      <w:r w:rsidRPr="00BF0DEA">
        <w:rPr>
          <w:rFonts w:eastAsia="宋体"/>
          <w:b/>
          <w:sz w:val="24"/>
          <w:lang w:val="zh-CN"/>
        </w:rPr>
        <w:t>COP</w:t>
      </w:r>
      <w:proofErr w:type="spellStart"/>
      <w:r w:rsidRPr="00BF0DEA">
        <w:rPr>
          <w:rFonts w:eastAsia="宋体"/>
          <w:b/>
          <w:sz w:val="24"/>
          <w:lang w:val="zh-CN"/>
        </w:rPr>
        <w:t>项目</w:t>
      </w:r>
      <w:proofErr w:type="spellEnd"/>
      <w:r w:rsidRPr="00BF0DEA">
        <w:rPr>
          <w:rFonts w:eastAsia="宋体"/>
          <w:b/>
          <w:sz w:val="24"/>
          <w:lang w:val="zh-CN"/>
        </w:rPr>
        <w:t>26.</w:t>
      </w:r>
      <w:r w:rsidRPr="00BF0DEA">
        <w:rPr>
          <w:rFonts w:eastAsia="宋体"/>
          <w:b/>
          <w:sz w:val="24"/>
        </w:rPr>
        <w:tab/>
      </w:r>
      <w:r w:rsidR="00CC7163">
        <w:rPr>
          <w:rFonts w:eastAsia="宋体"/>
          <w:b/>
          <w:sz w:val="24"/>
        </w:rPr>
        <w:t xml:space="preserve"> </w:t>
      </w:r>
      <w:proofErr w:type="spellStart"/>
      <w:r w:rsidRPr="00BF0DEA">
        <w:rPr>
          <w:rFonts w:eastAsia="宋体"/>
          <w:b/>
          <w:sz w:val="24"/>
          <w:lang w:val="zh-CN"/>
        </w:rPr>
        <w:t>自然和文化</w:t>
      </w:r>
      <w:proofErr w:type="spellEnd"/>
    </w:p>
    <w:p w14:paraId="5FFA3C48" w14:textId="5C9643BD" w:rsidR="008732D0" w:rsidRPr="00BF0DEA" w:rsidRDefault="008732D0" w:rsidP="00DA0D36">
      <w:pPr>
        <w:pStyle w:val="Para1"/>
        <w:tabs>
          <w:tab w:val="clear" w:pos="720"/>
        </w:tabs>
        <w:rPr>
          <w:rFonts w:eastAsia="宋体"/>
          <w:sz w:val="24"/>
          <w:szCs w:val="24"/>
          <w:lang w:eastAsia="zh-CN"/>
        </w:rPr>
      </w:pPr>
      <w:r w:rsidRPr="00BF0DEA">
        <w:rPr>
          <w:rFonts w:eastAsia="宋体"/>
          <w:sz w:val="24"/>
          <w:szCs w:val="24"/>
          <w:lang w:eastAsia="zh-CN"/>
        </w:rPr>
        <w:t>12</w:t>
      </w:r>
      <w:r w:rsidRPr="00BF0DEA">
        <w:rPr>
          <w:rFonts w:eastAsia="宋体"/>
          <w:sz w:val="24"/>
          <w:szCs w:val="24"/>
          <w:lang w:val="zh-CN" w:eastAsia="zh-CN"/>
        </w:rPr>
        <w:t>月</w:t>
      </w:r>
      <w:r w:rsidRPr="00BF0DEA">
        <w:rPr>
          <w:rFonts w:eastAsia="宋体"/>
          <w:sz w:val="24"/>
          <w:szCs w:val="24"/>
          <w:lang w:eastAsia="zh-CN"/>
        </w:rPr>
        <w:t>8</w:t>
      </w:r>
      <w:r w:rsidRPr="00BF0DEA">
        <w:rPr>
          <w:rFonts w:eastAsia="宋体"/>
          <w:sz w:val="24"/>
          <w:szCs w:val="24"/>
          <w:lang w:val="zh-CN" w:eastAsia="zh-CN"/>
        </w:rPr>
        <w:t>日第二工作组第</w:t>
      </w:r>
      <w:r w:rsidRPr="00BF0DEA">
        <w:rPr>
          <w:rFonts w:eastAsia="宋体"/>
          <w:sz w:val="24"/>
          <w:szCs w:val="24"/>
          <w:lang w:eastAsia="zh-CN"/>
        </w:rPr>
        <w:t>2</w:t>
      </w:r>
      <w:r w:rsidRPr="00BF0DEA">
        <w:rPr>
          <w:rFonts w:eastAsia="宋体"/>
          <w:sz w:val="24"/>
          <w:szCs w:val="24"/>
          <w:lang w:val="zh-CN" w:eastAsia="zh-CN"/>
        </w:rPr>
        <w:t>次会议审议了</w:t>
      </w:r>
      <w:r w:rsidRPr="00BF0DEA">
        <w:rPr>
          <w:rFonts w:eastAsia="宋体"/>
          <w:sz w:val="24"/>
          <w:szCs w:val="24"/>
          <w:lang w:val="zh-CN" w:eastAsia="zh-CN"/>
        </w:rPr>
        <w:t>COP</w:t>
      </w:r>
      <w:r w:rsidRPr="00BF0DEA">
        <w:rPr>
          <w:rFonts w:eastAsia="宋体"/>
          <w:sz w:val="24"/>
          <w:szCs w:val="24"/>
          <w:lang w:val="zh-CN" w:eastAsia="zh-CN"/>
        </w:rPr>
        <w:t>项目</w:t>
      </w:r>
      <w:r w:rsidRPr="00BF0DEA">
        <w:rPr>
          <w:rFonts w:eastAsia="宋体"/>
          <w:sz w:val="24"/>
          <w:szCs w:val="24"/>
          <w:lang w:eastAsia="zh-CN"/>
        </w:rPr>
        <w:t>26</w:t>
      </w:r>
      <w:r w:rsidRPr="00BF0DEA">
        <w:rPr>
          <w:rFonts w:eastAsia="宋体"/>
          <w:sz w:val="24"/>
          <w:szCs w:val="24"/>
          <w:lang w:val="zh-CN" w:eastAsia="zh-CN"/>
        </w:rPr>
        <w:t>。审议这个项目时</w:t>
      </w:r>
      <w:r w:rsidRPr="00BF0DEA">
        <w:rPr>
          <w:rFonts w:eastAsia="宋体"/>
          <w:sz w:val="24"/>
          <w:szCs w:val="24"/>
          <w:lang w:eastAsia="zh-CN"/>
        </w:rPr>
        <w:t>，</w:t>
      </w:r>
      <w:r w:rsidRPr="00BF0DEA">
        <w:rPr>
          <w:rFonts w:eastAsia="宋体"/>
          <w:sz w:val="24"/>
          <w:szCs w:val="24"/>
          <w:lang w:val="zh-CN" w:eastAsia="zh-CN"/>
        </w:rPr>
        <w:t>工作组收到了一项基于</w:t>
      </w:r>
      <w:r w:rsidRPr="00BF0DEA">
        <w:rPr>
          <w:rFonts w:eastAsia="宋体"/>
          <w:color w:val="000000"/>
          <w:sz w:val="24"/>
          <w:szCs w:val="24"/>
          <w:lang w:val="zh-CN" w:eastAsia="zh-CN"/>
        </w:rPr>
        <w:t>第</w:t>
      </w:r>
      <w:r w:rsidRPr="00BF0DEA">
        <w:rPr>
          <w:rFonts w:eastAsia="宋体"/>
          <w:color w:val="000000"/>
          <w:sz w:val="24"/>
          <w:szCs w:val="24"/>
          <w:lang w:eastAsia="zh-CN"/>
        </w:rPr>
        <w:t>8</w:t>
      </w:r>
      <w:r w:rsidR="007A1217">
        <w:rPr>
          <w:rFonts w:eastAsia="宋体"/>
          <w:color w:val="000000"/>
          <w:sz w:val="24"/>
          <w:szCs w:val="24"/>
          <w:lang w:eastAsia="zh-CN"/>
        </w:rPr>
        <w:t>（</w:t>
      </w:r>
      <w:r w:rsidRPr="00BF0DEA">
        <w:rPr>
          <w:rFonts w:eastAsia="宋体"/>
          <w:color w:val="000000"/>
          <w:sz w:val="24"/>
          <w:szCs w:val="24"/>
          <w:lang w:eastAsia="zh-CN"/>
        </w:rPr>
        <w:t>j</w:t>
      </w:r>
      <w:r w:rsidR="007A1217">
        <w:rPr>
          <w:rFonts w:eastAsia="宋体"/>
          <w:sz w:val="24"/>
          <w:szCs w:val="24"/>
          <w:lang w:eastAsia="zh-CN"/>
        </w:rPr>
        <w:t>）</w:t>
      </w:r>
      <w:r w:rsidRPr="00BF0DEA">
        <w:rPr>
          <w:rFonts w:eastAsia="宋体"/>
          <w:sz w:val="24"/>
          <w:szCs w:val="24"/>
          <w:lang w:eastAsia="zh-CN"/>
        </w:rPr>
        <w:t>条和相关条款问题不限成员名额闭会期间特设工作组第</w:t>
      </w:r>
      <w:r w:rsidRPr="00BF0DEA">
        <w:rPr>
          <w:rFonts w:eastAsia="宋体"/>
          <w:sz w:val="24"/>
          <w:szCs w:val="24"/>
          <w:lang w:eastAsia="zh-CN"/>
        </w:rPr>
        <w:t>11/3</w:t>
      </w:r>
      <w:r w:rsidRPr="00BF0DEA">
        <w:rPr>
          <w:rFonts w:eastAsia="宋体"/>
          <w:sz w:val="24"/>
          <w:szCs w:val="24"/>
          <w:lang w:eastAsia="zh-CN"/>
        </w:rPr>
        <w:t>号建议和科咨机构第</w:t>
      </w:r>
      <w:r w:rsidRPr="00BF0DEA">
        <w:rPr>
          <w:rFonts w:eastAsia="宋体"/>
          <w:sz w:val="24"/>
          <w:szCs w:val="24"/>
          <w:lang w:eastAsia="zh-CN"/>
        </w:rPr>
        <w:t>23/5</w:t>
      </w:r>
      <w:r w:rsidRPr="00BF0DEA">
        <w:rPr>
          <w:rFonts w:eastAsia="宋体"/>
          <w:sz w:val="24"/>
          <w:szCs w:val="24"/>
          <w:lang w:eastAsia="zh-CN"/>
        </w:rPr>
        <w:t>号建议的决定草案，载于决定草案汇编</w:t>
      </w:r>
      <w:r w:rsidR="007A1217">
        <w:rPr>
          <w:rFonts w:eastAsia="宋体"/>
          <w:sz w:val="24"/>
          <w:szCs w:val="24"/>
          <w:lang w:eastAsia="zh-CN"/>
        </w:rPr>
        <w:t>（</w:t>
      </w:r>
      <w:r w:rsidRPr="00BF0DEA">
        <w:rPr>
          <w:rFonts w:eastAsia="宋体"/>
          <w:sz w:val="24"/>
          <w:szCs w:val="24"/>
          <w:lang w:eastAsia="zh-CN"/>
        </w:rPr>
        <w:t>CBD/COP/15/2</w:t>
      </w:r>
      <w:r w:rsidR="007A1217">
        <w:rPr>
          <w:rFonts w:eastAsia="宋体"/>
          <w:sz w:val="24"/>
          <w:szCs w:val="24"/>
          <w:lang w:eastAsia="zh-CN"/>
        </w:rPr>
        <w:t>）</w:t>
      </w:r>
      <w:r w:rsidRPr="00BF0DEA">
        <w:rPr>
          <w:rFonts w:eastAsia="宋体"/>
          <w:sz w:val="24"/>
          <w:szCs w:val="24"/>
          <w:lang w:eastAsia="zh-CN"/>
        </w:rPr>
        <w:t>。</w:t>
      </w:r>
    </w:p>
    <w:p w14:paraId="1DE790D1" w14:textId="77777777" w:rsidR="008732D0" w:rsidRPr="00BF0DEA" w:rsidRDefault="008732D0" w:rsidP="00DA0D36">
      <w:pPr>
        <w:pStyle w:val="Para1"/>
        <w:tabs>
          <w:tab w:val="clear" w:pos="720"/>
        </w:tabs>
        <w:rPr>
          <w:rFonts w:eastAsia="宋体"/>
          <w:sz w:val="24"/>
          <w:szCs w:val="24"/>
          <w:lang w:eastAsia="zh-CN"/>
        </w:rPr>
      </w:pPr>
      <w:r w:rsidRPr="00BF0DEA">
        <w:rPr>
          <w:rFonts w:eastAsia="宋体"/>
          <w:sz w:val="24"/>
          <w:szCs w:val="24"/>
          <w:lang w:eastAsia="zh-CN"/>
        </w:rPr>
        <w:t>工作组商定由主席进行非正式磋商，解决各项未解决的问题并拟定一项订正决定草案，供工作组审议。</w:t>
      </w:r>
    </w:p>
    <w:p w14:paraId="57AB62AA" w14:textId="77777777" w:rsidR="00973A39" w:rsidRPr="00BF0DEA" w:rsidRDefault="008732D0" w:rsidP="00DA0D36">
      <w:pPr>
        <w:pStyle w:val="Para1"/>
        <w:tabs>
          <w:tab w:val="clear" w:pos="720"/>
        </w:tabs>
        <w:rPr>
          <w:rFonts w:eastAsia="宋体"/>
          <w:sz w:val="24"/>
          <w:szCs w:val="24"/>
          <w:lang w:eastAsia="zh-CN"/>
        </w:rPr>
      </w:pPr>
      <w:r w:rsidRPr="00BF0DEA">
        <w:rPr>
          <w:rFonts w:eastAsia="宋体"/>
          <w:sz w:val="24"/>
          <w:szCs w:val="24"/>
          <w:lang w:eastAsia="zh-CN"/>
        </w:rPr>
        <w:t>12</w:t>
      </w:r>
      <w:r w:rsidRPr="00BF0DEA">
        <w:rPr>
          <w:rFonts w:eastAsia="宋体"/>
          <w:sz w:val="24"/>
          <w:szCs w:val="24"/>
          <w:lang w:eastAsia="zh-CN"/>
        </w:rPr>
        <w:t>月</w:t>
      </w:r>
      <w:r w:rsidRPr="00BF0DEA">
        <w:rPr>
          <w:rFonts w:eastAsia="宋体"/>
          <w:sz w:val="24"/>
          <w:szCs w:val="24"/>
          <w:lang w:eastAsia="zh-CN"/>
        </w:rPr>
        <w:t>10</w:t>
      </w:r>
      <w:r w:rsidRPr="00BF0DEA">
        <w:rPr>
          <w:rFonts w:eastAsia="宋体"/>
          <w:sz w:val="24"/>
          <w:szCs w:val="24"/>
          <w:lang w:eastAsia="zh-CN"/>
        </w:rPr>
        <w:t>日工作组第</w:t>
      </w:r>
      <w:r w:rsidRPr="00BF0DEA">
        <w:rPr>
          <w:rFonts w:eastAsia="宋体"/>
          <w:sz w:val="24"/>
          <w:szCs w:val="24"/>
          <w:lang w:eastAsia="zh-CN"/>
        </w:rPr>
        <w:t>6</w:t>
      </w:r>
      <w:r w:rsidRPr="00BF0DEA">
        <w:rPr>
          <w:rFonts w:eastAsia="宋体"/>
          <w:sz w:val="24"/>
          <w:szCs w:val="24"/>
          <w:lang w:eastAsia="zh-CN"/>
        </w:rPr>
        <w:t>次会议审议了主席提交的订正决定草案，核准了经口头修正的案文，作为决定草案</w:t>
      </w:r>
      <w:r w:rsidRPr="00BF0DEA">
        <w:rPr>
          <w:rFonts w:eastAsia="宋体"/>
          <w:sz w:val="24"/>
          <w:szCs w:val="24"/>
          <w:lang w:eastAsia="zh-CN"/>
        </w:rPr>
        <w:t>CBD/COP/15/L.10</w:t>
      </w:r>
      <w:r w:rsidRPr="00BF0DEA">
        <w:rPr>
          <w:rFonts w:eastAsia="宋体"/>
          <w:sz w:val="24"/>
          <w:szCs w:val="24"/>
          <w:lang w:eastAsia="zh-CN"/>
        </w:rPr>
        <w:t>提交全体会议</w:t>
      </w:r>
      <w:r w:rsidR="00675D3E" w:rsidRPr="00BF0DEA">
        <w:rPr>
          <w:rFonts w:eastAsia="宋体"/>
          <w:sz w:val="24"/>
          <w:szCs w:val="24"/>
          <w:lang w:eastAsia="zh-CN"/>
        </w:rPr>
        <w:t>.</w:t>
      </w:r>
    </w:p>
    <w:p w14:paraId="64F4EB32" w14:textId="77777777" w:rsidR="000E7253" w:rsidRPr="00BF0DEA" w:rsidRDefault="008732D0" w:rsidP="00DA0D36">
      <w:pPr>
        <w:keepNext/>
        <w:shd w:val="clear" w:color="auto" w:fill="C2D69B" w:themeFill="accent3" w:themeFillTint="99"/>
        <w:spacing w:before="240" w:after="140"/>
        <w:ind w:left="720" w:hanging="720"/>
        <w:jc w:val="center"/>
        <w:outlineLvl w:val="1"/>
        <w:rPr>
          <w:rFonts w:eastAsia="宋体"/>
          <w:sz w:val="24"/>
          <w:lang w:eastAsia="zh-CN"/>
        </w:rPr>
      </w:pPr>
      <w:r w:rsidRPr="00BF0DEA">
        <w:rPr>
          <w:rFonts w:eastAsia="宋体"/>
          <w:b/>
          <w:sz w:val="24"/>
          <w:lang w:val="zh-CN" w:eastAsia="zh-CN"/>
        </w:rPr>
        <w:t>COP</w:t>
      </w:r>
      <w:r w:rsidRPr="00BF0DEA">
        <w:rPr>
          <w:rFonts w:eastAsia="宋体"/>
          <w:b/>
          <w:sz w:val="24"/>
          <w:lang w:val="zh-CN" w:eastAsia="zh-CN"/>
        </w:rPr>
        <w:t>项目</w:t>
      </w:r>
      <w:r w:rsidRPr="00BF0DEA">
        <w:rPr>
          <w:rFonts w:eastAsia="宋体"/>
          <w:b/>
          <w:sz w:val="24"/>
          <w:lang w:val="zh-CN" w:eastAsia="zh-CN"/>
        </w:rPr>
        <w:t xml:space="preserve">27.  </w:t>
      </w:r>
      <w:r w:rsidRPr="00BF0DEA">
        <w:rPr>
          <w:rFonts w:eastAsia="宋体"/>
          <w:b/>
          <w:sz w:val="24"/>
          <w:lang w:val="zh-CN" w:eastAsia="zh-CN"/>
        </w:rPr>
        <w:t>合成生物学</w:t>
      </w:r>
    </w:p>
    <w:p w14:paraId="22EFDC65" w14:textId="336ABE8B" w:rsidR="008732D0" w:rsidRPr="00BF0DEA" w:rsidRDefault="008732D0" w:rsidP="00DA0D36">
      <w:pPr>
        <w:pStyle w:val="Para1"/>
        <w:tabs>
          <w:tab w:val="clear" w:pos="720"/>
        </w:tabs>
        <w:rPr>
          <w:rFonts w:eastAsia="宋体"/>
          <w:sz w:val="24"/>
          <w:szCs w:val="24"/>
          <w:lang w:eastAsia="zh-CN"/>
        </w:rPr>
      </w:pPr>
      <w:r w:rsidRPr="00BF0DEA">
        <w:rPr>
          <w:rFonts w:eastAsia="宋体"/>
          <w:sz w:val="24"/>
          <w:szCs w:val="24"/>
          <w:lang w:eastAsia="zh-CN"/>
        </w:rPr>
        <w:t>12</w:t>
      </w:r>
      <w:r w:rsidRPr="00BF0DEA">
        <w:rPr>
          <w:rFonts w:eastAsia="宋体"/>
          <w:sz w:val="24"/>
          <w:szCs w:val="24"/>
          <w:lang w:val="zh-CN" w:eastAsia="zh-CN"/>
        </w:rPr>
        <w:t>月</w:t>
      </w:r>
      <w:r w:rsidRPr="00BF0DEA">
        <w:rPr>
          <w:rFonts w:eastAsia="宋体"/>
          <w:sz w:val="24"/>
          <w:szCs w:val="24"/>
          <w:lang w:eastAsia="zh-CN"/>
        </w:rPr>
        <w:t>7</w:t>
      </w:r>
      <w:r w:rsidRPr="00BF0DEA">
        <w:rPr>
          <w:rFonts w:eastAsia="宋体"/>
          <w:sz w:val="24"/>
          <w:szCs w:val="24"/>
          <w:lang w:eastAsia="zh-CN"/>
        </w:rPr>
        <w:t>日第二工作组第</w:t>
      </w:r>
      <w:r w:rsidRPr="00BF0DEA">
        <w:rPr>
          <w:rFonts w:eastAsia="宋体"/>
          <w:sz w:val="24"/>
          <w:szCs w:val="24"/>
          <w:lang w:eastAsia="zh-CN"/>
        </w:rPr>
        <w:t>1</w:t>
      </w:r>
      <w:r w:rsidRPr="00BF0DEA">
        <w:rPr>
          <w:rFonts w:eastAsia="宋体"/>
          <w:sz w:val="24"/>
          <w:szCs w:val="24"/>
          <w:lang w:eastAsia="zh-CN"/>
        </w:rPr>
        <w:t>次会议审议了</w:t>
      </w:r>
      <w:r w:rsidRPr="00BF0DEA">
        <w:rPr>
          <w:rFonts w:eastAsia="宋体"/>
          <w:sz w:val="24"/>
          <w:szCs w:val="24"/>
          <w:lang w:eastAsia="zh-CN"/>
        </w:rPr>
        <w:t>COP</w:t>
      </w:r>
      <w:r w:rsidRPr="00BF0DEA">
        <w:rPr>
          <w:rFonts w:eastAsia="宋体"/>
          <w:sz w:val="24"/>
          <w:szCs w:val="24"/>
          <w:lang w:eastAsia="zh-CN"/>
        </w:rPr>
        <w:t>项目</w:t>
      </w:r>
      <w:r w:rsidRPr="00BF0DEA">
        <w:rPr>
          <w:rFonts w:eastAsia="宋体"/>
          <w:sz w:val="24"/>
          <w:szCs w:val="24"/>
          <w:lang w:eastAsia="zh-CN"/>
        </w:rPr>
        <w:t>27</w:t>
      </w:r>
      <w:r w:rsidRPr="00BF0DEA">
        <w:rPr>
          <w:rFonts w:eastAsia="宋体"/>
          <w:sz w:val="24"/>
          <w:szCs w:val="24"/>
          <w:lang w:eastAsia="zh-CN"/>
        </w:rPr>
        <w:t>。审议这个项目时，工作组收到了一项基于科咨机构第</w:t>
      </w:r>
      <w:r w:rsidRPr="00BF0DEA">
        <w:rPr>
          <w:rFonts w:eastAsia="宋体"/>
          <w:sz w:val="24"/>
          <w:szCs w:val="24"/>
          <w:lang w:eastAsia="zh-CN"/>
        </w:rPr>
        <w:t>24/4</w:t>
      </w:r>
      <w:r w:rsidRPr="00BF0DEA">
        <w:rPr>
          <w:rFonts w:eastAsia="宋体"/>
          <w:sz w:val="24"/>
          <w:szCs w:val="24"/>
          <w:lang w:eastAsia="zh-CN"/>
        </w:rPr>
        <w:t>号建议的决定草案，载于决定草案汇编</w:t>
      </w:r>
      <w:r w:rsidR="007A1217">
        <w:rPr>
          <w:rFonts w:eastAsia="宋体"/>
          <w:sz w:val="24"/>
          <w:szCs w:val="24"/>
          <w:lang w:eastAsia="zh-CN"/>
        </w:rPr>
        <w:t>（</w:t>
      </w:r>
      <w:r w:rsidRPr="00BF0DEA">
        <w:rPr>
          <w:rFonts w:eastAsia="宋体"/>
          <w:sz w:val="24"/>
          <w:szCs w:val="24"/>
          <w:lang w:eastAsia="zh-CN"/>
        </w:rPr>
        <w:t>CBD/COP/15/2</w:t>
      </w:r>
      <w:r w:rsidR="007A1217">
        <w:rPr>
          <w:rFonts w:eastAsia="宋体"/>
          <w:sz w:val="24"/>
          <w:szCs w:val="24"/>
          <w:lang w:eastAsia="zh-CN"/>
        </w:rPr>
        <w:t>）</w:t>
      </w:r>
      <w:r w:rsidRPr="00BF0DEA">
        <w:rPr>
          <w:rFonts w:eastAsia="宋体"/>
          <w:sz w:val="24"/>
          <w:szCs w:val="24"/>
          <w:lang w:eastAsia="zh-CN"/>
        </w:rPr>
        <w:t>。</w:t>
      </w:r>
    </w:p>
    <w:p w14:paraId="66E6D280" w14:textId="77777777" w:rsidR="008732D0" w:rsidRPr="00BF0DEA" w:rsidRDefault="008732D0" w:rsidP="00DA0D36">
      <w:pPr>
        <w:pStyle w:val="Para1"/>
        <w:tabs>
          <w:tab w:val="clear" w:pos="720"/>
        </w:tabs>
        <w:rPr>
          <w:rFonts w:eastAsia="宋体"/>
          <w:sz w:val="24"/>
          <w:szCs w:val="24"/>
        </w:rPr>
      </w:pPr>
      <w:proofErr w:type="spellStart"/>
      <w:r w:rsidRPr="00BF0DEA">
        <w:rPr>
          <w:rFonts w:eastAsia="宋体"/>
          <w:sz w:val="24"/>
          <w:szCs w:val="24"/>
        </w:rPr>
        <w:t>巴西代表发了言</w:t>
      </w:r>
      <w:proofErr w:type="spellEnd"/>
      <w:r w:rsidRPr="00BF0DEA">
        <w:rPr>
          <w:rFonts w:eastAsia="宋体"/>
          <w:sz w:val="24"/>
          <w:szCs w:val="24"/>
        </w:rPr>
        <w:t>。</w:t>
      </w:r>
    </w:p>
    <w:p w14:paraId="4026611A" w14:textId="4F7FCCD6" w:rsidR="008732D0" w:rsidRPr="00BF0DEA" w:rsidRDefault="008732D0" w:rsidP="00DA0D36">
      <w:pPr>
        <w:pStyle w:val="Para1"/>
        <w:tabs>
          <w:tab w:val="clear" w:pos="720"/>
        </w:tabs>
        <w:rPr>
          <w:rFonts w:eastAsia="宋体"/>
          <w:sz w:val="24"/>
          <w:szCs w:val="24"/>
          <w:lang w:eastAsia="zh-CN"/>
        </w:rPr>
      </w:pPr>
      <w:r w:rsidRPr="00BF0DEA">
        <w:rPr>
          <w:rFonts w:eastAsia="宋体"/>
          <w:sz w:val="24"/>
          <w:szCs w:val="24"/>
          <w:lang w:eastAsia="zh-CN"/>
        </w:rPr>
        <w:t>工作组商定成立一个联络小组，由</w:t>
      </w:r>
      <w:proofErr w:type="spellStart"/>
      <w:r w:rsidRPr="00BF0DEA">
        <w:rPr>
          <w:rFonts w:eastAsia="宋体"/>
          <w:sz w:val="24"/>
          <w:szCs w:val="24"/>
          <w:lang w:eastAsia="zh-CN"/>
        </w:rPr>
        <w:t>NtakadzeniTshidada</w:t>
      </w:r>
      <w:proofErr w:type="spellEnd"/>
      <w:r w:rsidR="007A1217">
        <w:rPr>
          <w:rFonts w:eastAsia="宋体"/>
          <w:sz w:val="24"/>
          <w:szCs w:val="24"/>
          <w:lang w:eastAsia="zh-CN"/>
        </w:rPr>
        <w:t>（</w:t>
      </w:r>
      <w:r w:rsidRPr="00BF0DEA">
        <w:rPr>
          <w:rFonts w:eastAsia="宋体"/>
          <w:sz w:val="24"/>
          <w:szCs w:val="24"/>
          <w:lang w:eastAsia="zh-CN"/>
        </w:rPr>
        <w:t>南非</w:t>
      </w:r>
      <w:r w:rsidR="007A1217">
        <w:rPr>
          <w:rFonts w:eastAsia="宋体"/>
          <w:sz w:val="24"/>
          <w:szCs w:val="24"/>
          <w:lang w:eastAsia="zh-CN"/>
        </w:rPr>
        <w:t>）</w:t>
      </w:r>
      <w:r w:rsidRPr="00BF0DEA">
        <w:rPr>
          <w:rFonts w:eastAsia="宋体"/>
          <w:sz w:val="24"/>
          <w:szCs w:val="24"/>
          <w:lang w:eastAsia="zh-CN"/>
        </w:rPr>
        <w:t>和</w:t>
      </w:r>
      <w:r w:rsidRPr="00BF0DEA">
        <w:rPr>
          <w:rFonts w:eastAsia="宋体"/>
          <w:sz w:val="24"/>
          <w:szCs w:val="24"/>
          <w:lang w:eastAsia="zh-CN"/>
        </w:rPr>
        <w:t>Werner Schenkel</w:t>
      </w:r>
      <w:r w:rsidR="007A1217">
        <w:rPr>
          <w:rFonts w:eastAsia="宋体"/>
          <w:sz w:val="24"/>
          <w:szCs w:val="24"/>
          <w:lang w:eastAsia="zh-CN"/>
        </w:rPr>
        <w:t>（</w:t>
      </w:r>
      <w:r w:rsidRPr="00BF0DEA">
        <w:rPr>
          <w:rFonts w:eastAsia="宋体"/>
          <w:sz w:val="24"/>
          <w:szCs w:val="24"/>
          <w:lang w:eastAsia="zh-CN"/>
        </w:rPr>
        <w:t>德国</w:t>
      </w:r>
      <w:r w:rsidR="007A1217">
        <w:rPr>
          <w:rFonts w:eastAsia="宋体"/>
          <w:sz w:val="24"/>
          <w:szCs w:val="24"/>
          <w:lang w:eastAsia="zh-CN"/>
        </w:rPr>
        <w:t>）</w:t>
      </w:r>
      <w:r w:rsidRPr="00BF0DEA">
        <w:rPr>
          <w:rFonts w:eastAsia="宋体"/>
          <w:sz w:val="24"/>
          <w:szCs w:val="24"/>
          <w:lang w:eastAsia="zh-CN"/>
        </w:rPr>
        <w:t>担任共同主席，负责讨论决定草案中仍带有括号的案文，并拟定一项订正决定草案，供工作组审议。</w:t>
      </w:r>
    </w:p>
    <w:p w14:paraId="1B67EBCD" w14:textId="77777777" w:rsidR="008732D0" w:rsidRPr="00BF0DEA" w:rsidRDefault="008732D0" w:rsidP="00DA0D36">
      <w:pPr>
        <w:pStyle w:val="Para1"/>
        <w:tabs>
          <w:tab w:val="clear" w:pos="720"/>
        </w:tabs>
        <w:rPr>
          <w:rFonts w:eastAsia="宋体"/>
          <w:sz w:val="24"/>
          <w:szCs w:val="24"/>
          <w:lang w:eastAsia="zh-CN"/>
        </w:rPr>
      </w:pPr>
      <w:r w:rsidRPr="00BF0DEA">
        <w:rPr>
          <w:rFonts w:eastAsia="宋体"/>
          <w:sz w:val="24"/>
          <w:szCs w:val="24"/>
          <w:lang w:eastAsia="zh-CN"/>
        </w:rPr>
        <w:t>12</w:t>
      </w:r>
      <w:r w:rsidRPr="00BF0DEA">
        <w:rPr>
          <w:rFonts w:eastAsia="宋体"/>
          <w:sz w:val="24"/>
          <w:szCs w:val="24"/>
          <w:lang w:eastAsia="zh-CN"/>
        </w:rPr>
        <w:t>月</w:t>
      </w:r>
      <w:r w:rsidRPr="00BF0DEA">
        <w:rPr>
          <w:rFonts w:eastAsia="宋体"/>
          <w:sz w:val="24"/>
          <w:szCs w:val="24"/>
          <w:lang w:eastAsia="zh-CN"/>
        </w:rPr>
        <w:t>9</w:t>
      </w:r>
      <w:r w:rsidRPr="00BF0DEA">
        <w:rPr>
          <w:rFonts w:eastAsia="宋体"/>
          <w:sz w:val="24"/>
          <w:szCs w:val="24"/>
          <w:lang w:eastAsia="zh-CN"/>
        </w:rPr>
        <w:t>日工作组第</w:t>
      </w:r>
      <w:r w:rsidRPr="00BF0DEA">
        <w:rPr>
          <w:rFonts w:eastAsia="宋体"/>
          <w:sz w:val="24"/>
          <w:szCs w:val="24"/>
          <w:lang w:eastAsia="zh-CN"/>
        </w:rPr>
        <w:t>4</w:t>
      </w:r>
      <w:r w:rsidRPr="00BF0DEA">
        <w:rPr>
          <w:rFonts w:eastAsia="宋体"/>
          <w:sz w:val="24"/>
          <w:szCs w:val="24"/>
          <w:lang w:eastAsia="zh-CN"/>
        </w:rPr>
        <w:t>次会议听取了联络小组的临时工作进展报告。</w:t>
      </w:r>
    </w:p>
    <w:p w14:paraId="7CCDEAA4" w14:textId="77777777" w:rsidR="002D1C21" w:rsidRPr="002D1C21" w:rsidRDefault="002D1C21" w:rsidP="002D1C21">
      <w:pPr>
        <w:pStyle w:val="Para1"/>
        <w:tabs>
          <w:tab w:val="clear" w:pos="720"/>
        </w:tabs>
        <w:rPr>
          <w:rFonts w:eastAsia="宋体"/>
          <w:sz w:val="24"/>
          <w:szCs w:val="24"/>
          <w:lang w:eastAsia="zh-CN"/>
        </w:rPr>
      </w:pPr>
      <w:r w:rsidRPr="002D1C21">
        <w:rPr>
          <w:lang w:eastAsia="zh-CN"/>
        </w:rPr>
        <w:t xml:space="preserve"> </w:t>
      </w:r>
      <w:r w:rsidRPr="002D1C21">
        <w:rPr>
          <w:rFonts w:eastAsia="宋体"/>
          <w:sz w:val="24"/>
          <w:szCs w:val="24"/>
          <w:lang w:eastAsia="zh-CN"/>
        </w:rPr>
        <w:t>12</w:t>
      </w:r>
      <w:r w:rsidRPr="002D1C21">
        <w:rPr>
          <w:rFonts w:eastAsia="宋体" w:hint="eastAsia"/>
          <w:sz w:val="24"/>
          <w:szCs w:val="24"/>
          <w:lang w:eastAsia="zh-CN"/>
        </w:rPr>
        <w:t>月</w:t>
      </w:r>
      <w:r w:rsidRPr="002D1C21">
        <w:rPr>
          <w:rFonts w:eastAsia="宋体"/>
          <w:sz w:val="24"/>
          <w:szCs w:val="24"/>
          <w:lang w:eastAsia="zh-CN"/>
        </w:rPr>
        <w:t>16</w:t>
      </w:r>
      <w:r w:rsidRPr="002D1C21">
        <w:rPr>
          <w:rFonts w:eastAsia="宋体" w:hint="eastAsia"/>
          <w:sz w:val="24"/>
          <w:szCs w:val="24"/>
          <w:lang w:eastAsia="zh-CN"/>
        </w:rPr>
        <w:t>日</w:t>
      </w:r>
      <w:r>
        <w:rPr>
          <w:rFonts w:eastAsia="宋体" w:hint="eastAsia"/>
          <w:sz w:val="24"/>
          <w:szCs w:val="24"/>
          <w:lang w:eastAsia="zh-CN"/>
        </w:rPr>
        <w:t>工作组</w:t>
      </w:r>
      <w:r w:rsidRPr="002D1C21">
        <w:rPr>
          <w:rFonts w:eastAsia="宋体" w:hint="eastAsia"/>
          <w:sz w:val="24"/>
          <w:szCs w:val="24"/>
          <w:lang w:eastAsia="zh-CN"/>
        </w:rPr>
        <w:t>第</w:t>
      </w:r>
      <w:r>
        <w:rPr>
          <w:rFonts w:eastAsia="宋体" w:hint="eastAsia"/>
          <w:sz w:val="24"/>
          <w:szCs w:val="24"/>
          <w:lang w:eastAsia="zh-CN"/>
        </w:rPr>
        <w:t>9</w:t>
      </w:r>
      <w:r w:rsidRPr="002D1C21">
        <w:rPr>
          <w:rFonts w:eastAsia="宋体" w:hint="eastAsia"/>
          <w:sz w:val="24"/>
          <w:szCs w:val="24"/>
          <w:lang w:eastAsia="zh-CN"/>
        </w:rPr>
        <w:t>次会议听取了关于联络小组工作的进一步报告。</w:t>
      </w:r>
    </w:p>
    <w:p w14:paraId="02AF8740" w14:textId="77777777" w:rsidR="002D1C21" w:rsidRPr="002D1C21" w:rsidRDefault="002D1C21" w:rsidP="002D1C21">
      <w:pPr>
        <w:pStyle w:val="Para1"/>
        <w:tabs>
          <w:tab w:val="clear" w:pos="720"/>
        </w:tabs>
        <w:rPr>
          <w:rFonts w:eastAsia="宋体"/>
          <w:sz w:val="24"/>
          <w:szCs w:val="24"/>
          <w:lang w:eastAsia="zh-CN"/>
        </w:rPr>
      </w:pPr>
      <w:r w:rsidRPr="002D1C21">
        <w:rPr>
          <w:rFonts w:eastAsia="宋体" w:hint="eastAsia"/>
          <w:sz w:val="24"/>
          <w:szCs w:val="24"/>
          <w:lang w:eastAsia="zh-CN"/>
        </w:rPr>
        <w:t>工作组还听取了世界卫生组织代表关于联合国生物风险工作组工作的简要报告。</w:t>
      </w:r>
    </w:p>
    <w:p w14:paraId="22E4447F" w14:textId="3B5D7C4F" w:rsidR="008944AD" w:rsidRPr="00BF0DEA" w:rsidRDefault="002D1C21" w:rsidP="002D1C21">
      <w:pPr>
        <w:pStyle w:val="Para1"/>
        <w:tabs>
          <w:tab w:val="clear" w:pos="720"/>
        </w:tabs>
        <w:rPr>
          <w:rFonts w:eastAsia="宋体"/>
          <w:sz w:val="24"/>
          <w:szCs w:val="24"/>
          <w:lang w:eastAsia="zh-CN"/>
        </w:rPr>
      </w:pPr>
      <w:r w:rsidRPr="002D1C21">
        <w:rPr>
          <w:rFonts w:eastAsia="宋体" w:hint="eastAsia"/>
          <w:sz w:val="24"/>
          <w:szCs w:val="24"/>
          <w:lang w:eastAsia="zh-CN"/>
        </w:rPr>
        <w:t>工作组随后审议了主席提交的一项决定草案，并核准了经口头修正的决定草案，作为决定草案</w:t>
      </w:r>
      <w:r w:rsidRPr="002D1C21">
        <w:rPr>
          <w:rFonts w:eastAsia="宋体"/>
          <w:sz w:val="24"/>
          <w:szCs w:val="24"/>
          <w:lang w:eastAsia="zh-CN"/>
        </w:rPr>
        <w:t>CBD/COP/15/2/L.</w:t>
      </w:r>
      <w:r w:rsidR="00E74AA3">
        <w:rPr>
          <w:rFonts w:eastAsia="宋体"/>
          <w:sz w:val="24"/>
          <w:szCs w:val="24"/>
          <w:lang w:eastAsia="zh-CN"/>
        </w:rPr>
        <w:t>18</w:t>
      </w:r>
      <w:r w:rsidR="00B05D28">
        <w:rPr>
          <w:rFonts w:eastAsia="宋体" w:hint="eastAsia"/>
          <w:sz w:val="24"/>
          <w:szCs w:val="24"/>
          <w:lang w:eastAsia="zh-CN"/>
        </w:rPr>
        <w:t>提交</w:t>
      </w:r>
      <w:r w:rsidRPr="002D1C21">
        <w:rPr>
          <w:rFonts w:eastAsia="宋体" w:hint="eastAsia"/>
          <w:sz w:val="24"/>
          <w:szCs w:val="24"/>
          <w:lang w:eastAsia="zh-CN"/>
        </w:rPr>
        <w:t>全体会议。</w:t>
      </w:r>
    </w:p>
    <w:p w14:paraId="2A246FFE" w14:textId="77777777" w:rsidR="00171660" w:rsidRPr="00BF0DEA" w:rsidRDefault="008732D0" w:rsidP="00DA0D36">
      <w:pPr>
        <w:keepNext/>
        <w:shd w:val="clear" w:color="auto" w:fill="F79646" w:themeFill="accent6"/>
        <w:spacing w:before="240" w:after="140"/>
        <w:ind w:left="720" w:hanging="720"/>
        <w:jc w:val="center"/>
        <w:outlineLvl w:val="1"/>
        <w:rPr>
          <w:rFonts w:eastAsia="宋体"/>
          <w:sz w:val="24"/>
          <w:lang w:eastAsia="zh-CN"/>
        </w:rPr>
      </w:pPr>
      <w:r w:rsidRPr="00BF0DEA">
        <w:rPr>
          <w:rFonts w:eastAsia="宋体"/>
          <w:b/>
          <w:sz w:val="24"/>
          <w:lang w:val="en-US" w:eastAsia="zh-CN"/>
        </w:rPr>
        <w:t>CP</w:t>
      </w:r>
      <w:r w:rsidRPr="00BF0DEA">
        <w:rPr>
          <w:rFonts w:eastAsia="宋体"/>
          <w:b/>
          <w:sz w:val="24"/>
          <w:lang w:val="en-US" w:eastAsia="zh-CN"/>
        </w:rPr>
        <w:t>项目</w:t>
      </w:r>
      <w:r w:rsidRPr="00BF0DEA">
        <w:rPr>
          <w:rFonts w:eastAsia="宋体"/>
          <w:b/>
          <w:sz w:val="24"/>
          <w:lang w:val="en-US" w:eastAsia="zh-CN"/>
        </w:rPr>
        <w:t xml:space="preserve">5.  </w:t>
      </w:r>
      <w:r w:rsidRPr="00BF0DEA">
        <w:rPr>
          <w:rFonts w:eastAsia="宋体"/>
          <w:b/>
          <w:color w:val="000000"/>
          <w:sz w:val="24"/>
          <w:lang w:eastAsia="zh-CN"/>
        </w:rPr>
        <w:t>履约委员会</w:t>
      </w:r>
      <w:r w:rsidRPr="00BF0DEA">
        <w:rPr>
          <w:rFonts w:eastAsia="宋体"/>
          <w:b/>
          <w:sz w:val="24"/>
          <w:lang w:val="en-US" w:eastAsia="zh-CN"/>
        </w:rPr>
        <w:t>的报告</w:t>
      </w:r>
    </w:p>
    <w:p w14:paraId="52E92210" w14:textId="6C91F6BC" w:rsidR="00CF0DC7" w:rsidRDefault="008732D0" w:rsidP="00CC7163">
      <w:pPr>
        <w:pStyle w:val="Para1"/>
        <w:tabs>
          <w:tab w:val="clear" w:pos="720"/>
        </w:tabs>
        <w:rPr>
          <w:rFonts w:eastAsia="宋体"/>
          <w:lang w:eastAsia="zh-CN"/>
        </w:rPr>
      </w:pPr>
      <w:r w:rsidRPr="00BF0DEA">
        <w:rPr>
          <w:rFonts w:eastAsia="宋体"/>
          <w:lang w:eastAsia="zh-CN"/>
        </w:rPr>
        <w:t>12</w:t>
      </w:r>
      <w:r w:rsidRPr="00BF0DEA">
        <w:rPr>
          <w:rFonts w:eastAsia="宋体"/>
          <w:lang w:eastAsia="zh-CN"/>
        </w:rPr>
        <w:t>月</w:t>
      </w:r>
      <w:r w:rsidRPr="00BF0DEA">
        <w:rPr>
          <w:rFonts w:eastAsia="宋体"/>
          <w:lang w:eastAsia="zh-CN"/>
        </w:rPr>
        <w:t>8</w:t>
      </w:r>
      <w:r w:rsidRPr="00BF0DEA">
        <w:rPr>
          <w:rFonts w:eastAsia="宋体"/>
          <w:lang w:eastAsia="zh-CN"/>
        </w:rPr>
        <w:t>日第二工作组第</w:t>
      </w:r>
      <w:r w:rsidRPr="00BF0DEA">
        <w:rPr>
          <w:rFonts w:eastAsia="宋体"/>
          <w:lang w:eastAsia="zh-CN"/>
        </w:rPr>
        <w:t>2</w:t>
      </w:r>
      <w:r w:rsidRPr="00BF0DEA">
        <w:rPr>
          <w:rFonts w:eastAsia="宋体"/>
          <w:lang w:eastAsia="zh-CN"/>
        </w:rPr>
        <w:t>次会议审议了项目</w:t>
      </w:r>
      <w:r w:rsidRPr="00BF0DEA">
        <w:rPr>
          <w:rFonts w:eastAsia="宋体"/>
          <w:lang w:eastAsia="zh-CN"/>
        </w:rPr>
        <w:t>CP-5</w:t>
      </w:r>
      <w:r w:rsidRPr="00BF0DEA">
        <w:rPr>
          <w:rFonts w:eastAsia="宋体"/>
          <w:lang w:eastAsia="zh-CN"/>
        </w:rPr>
        <w:t>。审议该项目时，工作组收到了一项决定草案，决定草案基于履约委员会第十六次和第十七次会议工作报告附件</w:t>
      </w:r>
      <w:r w:rsidR="007A1217">
        <w:rPr>
          <w:rFonts w:eastAsia="宋体"/>
          <w:lang w:eastAsia="zh-CN"/>
        </w:rPr>
        <w:t>（</w:t>
      </w:r>
      <w:r w:rsidRPr="00BF0DEA">
        <w:rPr>
          <w:rFonts w:eastAsia="宋体"/>
          <w:lang w:eastAsia="zh-CN"/>
        </w:rPr>
        <w:t>CBD/CP/MOP/10/2</w:t>
      </w:r>
      <w:r w:rsidR="007A1217">
        <w:rPr>
          <w:rFonts w:eastAsia="宋体"/>
          <w:lang w:eastAsia="zh-CN"/>
        </w:rPr>
        <w:t>）</w:t>
      </w:r>
      <w:r w:rsidRPr="00BF0DEA">
        <w:rPr>
          <w:rFonts w:eastAsia="宋体"/>
          <w:lang w:eastAsia="zh-CN"/>
        </w:rPr>
        <w:t>所载建议，载于决定草案汇编</w:t>
      </w:r>
      <w:r w:rsidR="007A1217">
        <w:rPr>
          <w:rFonts w:eastAsia="宋体"/>
          <w:lang w:eastAsia="zh-CN"/>
        </w:rPr>
        <w:t>（</w:t>
      </w:r>
      <w:r w:rsidRPr="00BF0DEA">
        <w:rPr>
          <w:rFonts w:eastAsia="宋体"/>
          <w:lang w:eastAsia="zh-CN"/>
        </w:rPr>
        <w:t>CBD/NP/MOP/</w:t>
      </w:r>
      <w:r w:rsidR="002D1C21">
        <w:rPr>
          <w:rFonts w:eastAsia="宋体" w:hint="eastAsia"/>
          <w:lang w:eastAsia="zh-CN"/>
        </w:rPr>
        <w:t>10</w:t>
      </w:r>
      <w:r w:rsidRPr="00BF0DEA">
        <w:rPr>
          <w:rFonts w:eastAsia="宋体"/>
          <w:lang w:eastAsia="zh-CN"/>
        </w:rPr>
        <w:t>/</w:t>
      </w:r>
      <w:r w:rsidR="00E74AA3">
        <w:rPr>
          <w:rFonts w:eastAsia="宋体"/>
          <w:lang w:eastAsia="zh-CN"/>
        </w:rPr>
        <w:t>1/</w:t>
      </w:r>
      <w:r w:rsidRPr="00BF0DEA">
        <w:rPr>
          <w:rFonts w:eastAsia="宋体"/>
          <w:lang w:eastAsia="zh-CN"/>
        </w:rPr>
        <w:t>Add.5</w:t>
      </w:r>
      <w:r w:rsidR="007A1217">
        <w:rPr>
          <w:rFonts w:eastAsia="宋体"/>
          <w:lang w:eastAsia="zh-CN"/>
        </w:rPr>
        <w:t>）</w:t>
      </w:r>
      <w:r w:rsidRPr="00BF0DEA">
        <w:rPr>
          <w:rFonts w:eastAsia="宋体"/>
          <w:lang w:eastAsia="zh-CN"/>
        </w:rPr>
        <w:t>。</w:t>
      </w:r>
    </w:p>
    <w:p w14:paraId="54CCA1E5" w14:textId="535C6DFD" w:rsidR="00A96179" w:rsidRDefault="008732D0" w:rsidP="00CC7163">
      <w:pPr>
        <w:pStyle w:val="Para1"/>
        <w:tabs>
          <w:tab w:val="clear" w:pos="720"/>
        </w:tabs>
        <w:rPr>
          <w:rFonts w:eastAsia="宋体"/>
          <w:lang w:eastAsia="zh-CN"/>
        </w:rPr>
      </w:pPr>
      <w:r w:rsidRPr="002D1C21">
        <w:rPr>
          <w:rFonts w:eastAsia="宋体"/>
          <w:lang w:eastAsia="zh-CN"/>
        </w:rPr>
        <w:lastRenderedPageBreak/>
        <w:t>欧洲联盟代表</w:t>
      </w:r>
      <w:r w:rsidR="003656D5">
        <w:rPr>
          <w:rFonts w:eastAsia="宋体"/>
          <w:lang w:eastAsia="zh-CN"/>
        </w:rPr>
        <w:t>及其</w:t>
      </w:r>
      <w:r w:rsidR="003656D5">
        <w:rPr>
          <w:rFonts w:eastAsia="宋体"/>
          <w:lang w:eastAsia="zh-CN"/>
        </w:rPr>
        <w:t>27</w:t>
      </w:r>
      <w:r w:rsidR="003656D5">
        <w:rPr>
          <w:rFonts w:eastAsia="宋体"/>
          <w:lang w:eastAsia="zh-CN"/>
        </w:rPr>
        <w:t>个成员国</w:t>
      </w:r>
      <w:r w:rsidR="00027177">
        <w:rPr>
          <w:rFonts w:eastAsia="宋体" w:hint="eastAsia"/>
          <w:lang w:eastAsia="zh-CN"/>
        </w:rPr>
        <w:t>的代表</w:t>
      </w:r>
      <w:r w:rsidRPr="002D1C21">
        <w:rPr>
          <w:rFonts w:eastAsia="宋体"/>
          <w:lang w:eastAsia="zh-CN"/>
        </w:rPr>
        <w:t>发了言。</w:t>
      </w:r>
    </w:p>
    <w:p w14:paraId="496B9F1D" w14:textId="7A538232" w:rsidR="008732D0" w:rsidRPr="00CC7163" w:rsidRDefault="008732D0" w:rsidP="00CC7163">
      <w:pPr>
        <w:pStyle w:val="Para1"/>
        <w:tabs>
          <w:tab w:val="clear" w:pos="720"/>
        </w:tabs>
        <w:rPr>
          <w:rFonts w:eastAsia="宋体"/>
          <w:lang w:eastAsia="zh-CN"/>
        </w:rPr>
      </w:pPr>
      <w:r w:rsidRPr="00CC7163">
        <w:rPr>
          <w:rFonts w:eastAsia="宋体"/>
          <w:lang w:eastAsia="zh-CN"/>
        </w:rPr>
        <w:t>工作组商定，主席参考</w:t>
      </w:r>
      <w:r w:rsidR="00C3782D">
        <w:rPr>
          <w:rFonts w:eastAsia="宋体" w:hint="eastAsia"/>
          <w:lang w:eastAsia="zh-CN"/>
        </w:rPr>
        <w:t>代表们的</w:t>
      </w:r>
      <w:r w:rsidRPr="00CC7163">
        <w:rPr>
          <w:rFonts w:eastAsia="宋体"/>
          <w:lang w:eastAsia="zh-CN"/>
        </w:rPr>
        <w:t>发言，拟定一项订正决定草案，供工作组审议。</w:t>
      </w:r>
    </w:p>
    <w:p w14:paraId="40C3FBF8" w14:textId="69DAB50A" w:rsidR="00D77A74" w:rsidRPr="002D1C21" w:rsidRDefault="008732D0" w:rsidP="00CC7163">
      <w:pPr>
        <w:pStyle w:val="Para1"/>
        <w:tabs>
          <w:tab w:val="clear" w:pos="720"/>
        </w:tabs>
        <w:rPr>
          <w:rFonts w:eastAsia="宋体"/>
          <w:lang w:eastAsia="zh-CN"/>
        </w:rPr>
      </w:pPr>
      <w:r w:rsidRPr="002D1C21">
        <w:rPr>
          <w:rFonts w:eastAsia="宋体"/>
          <w:lang w:eastAsia="zh-CN"/>
        </w:rPr>
        <w:t>12</w:t>
      </w:r>
      <w:r w:rsidRPr="002D1C21">
        <w:rPr>
          <w:rFonts w:eastAsia="宋体"/>
          <w:lang w:eastAsia="zh-CN"/>
        </w:rPr>
        <w:t>月</w:t>
      </w:r>
      <w:r w:rsidRPr="002D1C21">
        <w:rPr>
          <w:rFonts w:eastAsia="宋体"/>
          <w:lang w:eastAsia="zh-CN"/>
        </w:rPr>
        <w:t>9</w:t>
      </w:r>
      <w:r w:rsidRPr="002D1C21">
        <w:rPr>
          <w:rFonts w:eastAsia="宋体"/>
          <w:lang w:eastAsia="zh-CN"/>
        </w:rPr>
        <w:t>日工作组第</w:t>
      </w:r>
      <w:r w:rsidRPr="002D1C21">
        <w:rPr>
          <w:rFonts w:eastAsia="宋体"/>
          <w:lang w:eastAsia="zh-CN"/>
        </w:rPr>
        <w:t>4</w:t>
      </w:r>
      <w:r w:rsidRPr="002D1C21">
        <w:rPr>
          <w:rFonts w:eastAsia="宋体"/>
          <w:lang w:eastAsia="zh-CN"/>
        </w:rPr>
        <w:t>次会议审议并核准了主席提交的订正决定草案，作为决定草案</w:t>
      </w:r>
      <w:r w:rsidRPr="002D1C21">
        <w:rPr>
          <w:rFonts w:eastAsia="宋体"/>
          <w:lang w:eastAsia="zh-CN"/>
        </w:rPr>
        <w:t>CBD/CP/COP-MOP/10/L.3</w:t>
      </w:r>
      <w:r w:rsidRPr="002D1C21">
        <w:rPr>
          <w:rFonts w:eastAsia="宋体"/>
          <w:lang w:eastAsia="zh-CN"/>
        </w:rPr>
        <w:t>提交全体会议。</w:t>
      </w:r>
    </w:p>
    <w:p w14:paraId="39A62A2B" w14:textId="77777777" w:rsidR="00EA774B" w:rsidRPr="00BF0DEA" w:rsidRDefault="008732D0" w:rsidP="00DA0D36">
      <w:pPr>
        <w:keepNext/>
        <w:shd w:val="clear" w:color="auto" w:fill="F79646" w:themeFill="accent6"/>
        <w:spacing w:before="240" w:after="140"/>
        <w:ind w:left="720" w:hanging="720"/>
        <w:jc w:val="center"/>
        <w:outlineLvl w:val="1"/>
        <w:rPr>
          <w:rFonts w:eastAsia="宋体"/>
          <w:sz w:val="24"/>
          <w:lang w:eastAsia="zh-CN"/>
        </w:rPr>
      </w:pPr>
      <w:r w:rsidRPr="002D1C21">
        <w:rPr>
          <w:rFonts w:eastAsia="宋体"/>
          <w:b/>
          <w:sz w:val="24"/>
          <w:lang w:val="en-US" w:eastAsia="zh-CN"/>
        </w:rPr>
        <w:t>CP</w:t>
      </w:r>
      <w:r w:rsidRPr="002D1C21">
        <w:rPr>
          <w:rFonts w:eastAsia="宋体"/>
          <w:b/>
          <w:sz w:val="24"/>
          <w:lang w:val="en-US" w:eastAsia="zh-CN"/>
        </w:rPr>
        <w:t>项目</w:t>
      </w:r>
      <w:r w:rsidRPr="002D1C21">
        <w:rPr>
          <w:rFonts w:eastAsia="宋体"/>
          <w:b/>
          <w:sz w:val="24"/>
          <w:lang w:val="en-US" w:eastAsia="zh-CN"/>
        </w:rPr>
        <w:t xml:space="preserve">7.  </w:t>
      </w:r>
      <w:r w:rsidRPr="002D1C21">
        <w:rPr>
          <w:rFonts w:eastAsia="宋体"/>
          <w:b/>
          <w:sz w:val="24"/>
          <w:lang w:val="en-US" w:eastAsia="zh-CN"/>
        </w:rPr>
        <w:t>《卡塔赫纳议定书》的执行计</w:t>
      </w:r>
      <w:r w:rsidRPr="00BF0DEA">
        <w:rPr>
          <w:rFonts w:eastAsia="宋体"/>
          <w:b/>
          <w:sz w:val="24"/>
          <w:lang w:val="en-US" w:eastAsia="zh-CN"/>
        </w:rPr>
        <w:t>划和能力建设行动计划</w:t>
      </w:r>
    </w:p>
    <w:p w14:paraId="36AC7BA1" w14:textId="3C4583C6" w:rsidR="00EA774B" w:rsidRPr="00CC7163" w:rsidRDefault="008732D0" w:rsidP="00CC7163">
      <w:pPr>
        <w:pStyle w:val="Para1"/>
        <w:tabs>
          <w:tab w:val="clear" w:pos="720"/>
        </w:tabs>
        <w:rPr>
          <w:rFonts w:eastAsia="宋体"/>
          <w:lang w:eastAsia="zh-CN"/>
        </w:rPr>
      </w:pPr>
      <w:r w:rsidRPr="00CC7163">
        <w:rPr>
          <w:rFonts w:eastAsia="宋体"/>
          <w:lang w:eastAsia="zh-CN"/>
        </w:rPr>
        <w:t>12</w:t>
      </w:r>
      <w:r w:rsidRPr="00CC7163">
        <w:rPr>
          <w:rFonts w:eastAsia="宋体"/>
          <w:lang w:eastAsia="zh-CN"/>
        </w:rPr>
        <w:t>月</w:t>
      </w:r>
      <w:r w:rsidRPr="00CC7163">
        <w:rPr>
          <w:rFonts w:eastAsia="宋体"/>
          <w:lang w:eastAsia="zh-CN"/>
        </w:rPr>
        <w:t>7</w:t>
      </w:r>
      <w:r w:rsidRPr="00CC7163">
        <w:rPr>
          <w:rFonts w:eastAsia="宋体"/>
          <w:lang w:eastAsia="zh-CN"/>
        </w:rPr>
        <w:t>日第二工作组第</w:t>
      </w:r>
      <w:r w:rsidRPr="00CC7163">
        <w:rPr>
          <w:rFonts w:eastAsia="宋体"/>
          <w:lang w:eastAsia="zh-CN"/>
        </w:rPr>
        <w:t>1</w:t>
      </w:r>
      <w:r w:rsidRPr="00CC7163">
        <w:rPr>
          <w:rFonts w:eastAsia="宋体"/>
          <w:lang w:eastAsia="zh-CN"/>
        </w:rPr>
        <w:t>次会议审议了项目</w:t>
      </w:r>
      <w:r w:rsidRPr="00CC7163">
        <w:rPr>
          <w:rFonts w:eastAsia="宋体"/>
          <w:lang w:eastAsia="zh-CN"/>
        </w:rPr>
        <w:t>CP-7</w:t>
      </w:r>
      <w:r w:rsidRPr="00CC7163">
        <w:rPr>
          <w:rFonts w:eastAsia="宋体"/>
          <w:lang w:eastAsia="zh-CN"/>
        </w:rPr>
        <w:t>。审议该项目时，工作组收到了两项基于执行问题附属机构第</w:t>
      </w:r>
      <w:r w:rsidRPr="00CC7163">
        <w:rPr>
          <w:rFonts w:eastAsia="宋体"/>
          <w:lang w:eastAsia="zh-CN"/>
        </w:rPr>
        <w:t>3/4</w:t>
      </w:r>
      <w:r w:rsidRPr="00CC7163">
        <w:rPr>
          <w:rFonts w:eastAsia="宋体"/>
          <w:lang w:eastAsia="zh-CN"/>
        </w:rPr>
        <w:t>号建议的决定草案，载于决定草案汇编</w:t>
      </w:r>
      <w:r w:rsidR="007A1217">
        <w:rPr>
          <w:rFonts w:eastAsia="宋体"/>
          <w:lang w:eastAsia="zh-CN"/>
        </w:rPr>
        <w:t>（</w:t>
      </w:r>
      <w:r w:rsidRPr="00CC7163">
        <w:rPr>
          <w:rFonts w:eastAsia="宋体"/>
          <w:lang w:eastAsia="zh-CN"/>
        </w:rPr>
        <w:t>CBD/CP/MOP/10/1/Add.5</w:t>
      </w:r>
      <w:r w:rsidR="007A1217">
        <w:rPr>
          <w:rFonts w:eastAsia="宋体"/>
          <w:lang w:eastAsia="zh-CN"/>
        </w:rPr>
        <w:t>）</w:t>
      </w:r>
      <w:r w:rsidRPr="00CC7163">
        <w:rPr>
          <w:rFonts w:eastAsia="宋体"/>
          <w:lang w:eastAsia="zh-CN"/>
        </w:rPr>
        <w:t>。</w:t>
      </w:r>
    </w:p>
    <w:p w14:paraId="120F9852" w14:textId="5B862DFD" w:rsidR="00942D05" w:rsidRPr="00CC7163" w:rsidRDefault="008732D0" w:rsidP="00CC7163">
      <w:pPr>
        <w:pStyle w:val="Para1"/>
        <w:tabs>
          <w:tab w:val="clear" w:pos="720"/>
        </w:tabs>
        <w:rPr>
          <w:rFonts w:eastAsia="宋体"/>
          <w:lang w:eastAsia="zh-CN"/>
        </w:rPr>
      </w:pPr>
      <w:r w:rsidRPr="00CC7163">
        <w:rPr>
          <w:rFonts w:eastAsia="宋体"/>
          <w:lang w:eastAsia="zh-CN"/>
        </w:rPr>
        <w:t>巴西、欧洲联盟</w:t>
      </w:r>
      <w:r w:rsidR="003656D5">
        <w:rPr>
          <w:rFonts w:eastAsia="宋体"/>
          <w:lang w:eastAsia="zh-CN"/>
        </w:rPr>
        <w:t>及其</w:t>
      </w:r>
      <w:r w:rsidR="003656D5">
        <w:rPr>
          <w:rFonts w:eastAsia="宋体"/>
          <w:lang w:eastAsia="zh-CN"/>
        </w:rPr>
        <w:t>27</w:t>
      </w:r>
      <w:r w:rsidR="003656D5">
        <w:rPr>
          <w:rFonts w:eastAsia="宋体"/>
          <w:lang w:eastAsia="zh-CN"/>
        </w:rPr>
        <w:t>个成员国</w:t>
      </w:r>
      <w:r w:rsidR="00B05D28">
        <w:rPr>
          <w:rFonts w:eastAsia="宋体" w:hint="eastAsia"/>
          <w:lang w:eastAsia="zh-CN"/>
        </w:rPr>
        <w:t>、</w:t>
      </w:r>
      <w:r w:rsidRPr="00CC7163">
        <w:rPr>
          <w:rFonts w:eastAsia="宋体"/>
          <w:lang w:eastAsia="zh-CN"/>
        </w:rPr>
        <w:t>挪威的代表发了言。</w:t>
      </w:r>
    </w:p>
    <w:p w14:paraId="7B534A8B" w14:textId="21A6CFD4" w:rsidR="00942D05" w:rsidRPr="00CC7163" w:rsidRDefault="008732D0" w:rsidP="00CC7163">
      <w:pPr>
        <w:pStyle w:val="Para1"/>
        <w:tabs>
          <w:tab w:val="clear" w:pos="720"/>
        </w:tabs>
        <w:rPr>
          <w:rFonts w:eastAsia="宋体"/>
          <w:lang w:eastAsia="zh-CN"/>
        </w:rPr>
      </w:pPr>
      <w:r w:rsidRPr="00CC7163">
        <w:rPr>
          <w:rFonts w:eastAsia="宋体"/>
          <w:lang w:eastAsia="zh-CN"/>
        </w:rPr>
        <w:t>工作组商定设立一个联络小组，由</w:t>
      </w:r>
      <w:r w:rsidRPr="00CC7163">
        <w:rPr>
          <w:rFonts w:eastAsia="宋体"/>
          <w:lang w:eastAsia="zh-CN"/>
        </w:rPr>
        <w:t xml:space="preserve">Rita </w:t>
      </w:r>
      <w:proofErr w:type="spellStart"/>
      <w:r w:rsidRPr="00CC7163">
        <w:rPr>
          <w:rFonts w:eastAsia="宋体"/>
          <w:lang w:eastAsia="zh-CN"/>
        </w:rPr>
        <w:t>Andorkò</w:t>
      </w:r>
      <w:proofErr w:type="spellEnd"/>
      <w:r w:rsidR="007A1217">
        <w:rPr>
          <w:rFonts w:eastAsia="宋体"/>
          <w:lang w:eastAsia="zh-CN"/>
        </w:rPr>
        <w:t>（</w:t>
      </w:r>
      <w:r w:rsidRPr="00CC7163">
        <w:rPr>
          <w:rFonts w:eastAsia="宋体"/>
          <w:lang w:eastAsia="zh-CN"/>
        </w:rPr>
        <w:t>匈牙利</w:t>
      </w:r>
      <w:r w:rsidR="007A1217">
        <w:rPr>
          <w:rFonts w:eastAsia="宋体"/>
          <w:lang w:eastAsia="zh-CN"/>
        </w:rPr>
        <w:t>）</w:t>
      </w:r>
      <w:r w:rsidRPr="00CC7163">
        <w:rPr>
          <w:rFonts w:eastAsia="宋体"/>
          <w:lang w:eastAsia="zh-CN"/>
        </w:rPr>
        <w:t>和</w:t>
      </w:r>
      <w:proofErr w:type="spellStart"/>
      <w:r w:rsidRPr="00CC7163">
        <w:rPr>
          <w:rFonts w:eastAsia="宋体"/>
          <w:lang w:eastAsia="zh-CN"/>
        </w:rPr>
        <w:t>RigobertNtep</w:t>
      </w:r>
      <w:proofErr w:type="spellEnd"/>
      <w:r w:rsidR="007A1217">
        <w:rPr>
          <w:rFonts w:eastAsia="宋体"/>
          <w:lang w:eastAsia="zh-CN"/>
        </w:rPr>
        <w:t>（</w:t>
      </w:r>
      <w:r w:rsidRPr="00CC7163">
        <w:rPr>
          <w:rFonts w:eastAsia="宋体"/>
          <w:lang w:eastAsia="zh-CN"/>
        </w:rPr>
        <w:t>喀麦隆</w:t>
      </w:r>
      <w:r w:rsidR="007A1217">
        <w:rPr>
          <w:rFonts w:eastAsia="宋体"/>
          <w:lang w:eastAsia="zh-CN"/>
        </w:rPr>
        <w:t>）</w:t>
      </w:r>
      <w:r w:rsidRPr="00CC7163">
        <w:rPr>
          <w:rFonts w:eastAsia="宋体"/>
          <w:lang w:eastAsia="zh-CN"/>
        </w:rPr>
        <w:t>担任共同主席，负责解决决定草案中仍带有括号的案文。</w:t>
      </w:r>
    </w:p>
    <w:p w14:paraId="455F9EA5" w14:textId="6EEDF456" w:rsidR="0056370B" w:rsidRPr="00CC7163" w:rsidRDefault="008732D0" w:rsidP="00CC7163">
      <w:pPr>
        <w:pStyle w:val="Para1"/>
        <w:tabs>
          <w:tab w:val="clear" w:pos="720"/>
        </w:tabs>
        <w:rPr>
          <w:rFonts w:eastAsia="宋体"/>
          <w:lang w:eastAsia="zh-CN"/>
        </w:rPr>
      </w:pPr>
      <w:r w:rsidRPr="00CC7163">
        <w:rPr>
          <w:rFonts w:eastAsia="宋体"/>
          <w:lang w:eastAsia="zh-CN"/>
        </w:rPr>
        <w:t>12</w:t>
      </w:r>
      <w:r w:rsidRPr="00CC7163">
        <w:rPr>
          <w:rFonts w:eastAsia="宋体"/>
          <w:lang w:eastAsia="zh-CN"/>
        </w:rPr>
        <w:t>月</w:t>
      </w:r>
      <w:r w:rsidRPr="00CC7163">
        <w:rPr>
          <w:rFonts w:eastAsia="宋体"/>
          <w:lang w:eastAsia="zh-CN"/>
        </w:rPr>
        <w:t>10</w:t>
      </w:r>
      <w:r w:rsidRPr="00CC7163">
        <w:rPr>
          <w:rFonts w:eastAsia="宋体"/>
          <w:lang w:eastAsia="zh-CN"/>
        </w:rPr>
        <w:t>日工作组第</w:t>
      </w:r>
      <w:r w:rsidRPr="00CC7163">
        <w:rPr>
          <w:rFonts w:eastAsia="宋体"/>
          <w:lang w:eastAsia="zh-CN"/>
        </w:rPr>
        <w:t>6</w:t>
      </w:r>
      <w:r w:rsidRPr="00CC7163">
        <w:rPr>
          <w:rFonts w:eastAsia="宋体"/>
          <w:lang w:eastAsia="zh-CN"/>
        </w:rPr>
        <w:t>次会议听取了联络小组的临时工作报告。</w:t>
      </w:r>
    </w:p>
    <w:p w14:paraId="00560C5E" w14:textId="397F5247" w:rsidR="00CE73E6" w:rsidRPr="00CC7163" w:rsidRDefault="008732D0" w:rsidP="00CC7163">
      <w:pPr>
        <w:pStyle w:val="Para1"/>
        <w:tabs>
          <w:tab w:val="clear" w:pos="720"/>
        </w:tabs>
        <w:rPr>
          <w:rFonts w:eastAsia="宋体"/>
          <w:lang w:eastAsia="zh-CN"/>
        </w:rPr>
      </w:pPr>
      <w:r w:rsidRPr="00CC7163">
        <w:rPr>
          <w:rFonts w:eastAsia="宋体"/>
          <w:lang w:eastAsia="zh-CN"/>
        </w:rPr>
        <w:t>12</w:t>
      </w:r>
      <w:r w:rsidRPr="00CC7163">
        <w:rPr>
          <w:rFonts w:eastAsia="宋体"/>
          <w:lang w:eastAsia="zh-CN"/>
        </w:rPr>
        <w:t>月</w:t>
      </w:r>
      <w:r w:rsidRPr="00CC7163">
        <w:rPr>
          <w:rFonts w:eastAsia="宋体"/>
          <w:lang w:eastAsia="zh-CN"/>
        </w:rPr>
        <w:t>13</w:t>
      </w:r>
      <w:r w:rsidRPr="00CC7163">
        <w:rPr>
          <w:rFonts w:eastAsia="宋体"/>
          <w:lang w:eastAsia="zh-CN"/>
        </w:rPr>
        <w:t>日工作组第</w:t>
      </w:r>
      <w:r w:rsidRPr="00CC7163">
        <w:rPr>
          <w:rFonts w:eastAsia="宋体"/>
          <w:lang w:eastAsia="zh-CN"/>
        </w:rPr>
        <w:t>7</w:t>
      </w:r>
      <w:r w:rsidRPr="00CC7163">
        <w:rPr>
          <w:rFonts w:eastAsia="宋体"/>
          <w:lang w:eastAsia="zh-CN"/>
        </w:rPr>
        <w:t>次会议听取了联络小组的进一步工作报告</w:t>
      </w:r>
      <w:r w:rsidR="00BF0DEA" w:rsidRPr="00CC7163">
        <w:rPr>
          <w:rFonts w:eastAsia="宋体" w:hint="eastAsia"/>
          <w:lang w:eastAsia="zh-CN"/>
        </w:rPr>
        <w:t>。</w:t>
      </w:r>
    </w:p>
    <w:p w14:paraId="00251F42" w14:textId="0BC1D24E" w:rsidR="00CE73E6" w:rsidRPr="00BF0DEA" w:rsidRDefault="008246FA" w:rsidP="00CC7163">
      <w:pPr>
        <w:pStyle w:val="Para1"/>
        <w:tabs>
          <w:tab w:val="clear" w:pos="720"/>
        </w:tabs>
        <w:rPr>
          <w:rFonts w:eastAsia="宋体"/>
          <w:sz w:val="24"/>
          <w:szCs w:val="24"/>
          <w:lang w:eastAsia="zh-CN"/>
        </w:rPr>
      </w:pPr>
      <w:r w:rsidRPr="00CC7163">
        <w:rPr>
          <w:rFonts w:eastAsia="宋体"/>
          <w:lang w:eastAsia="zh-CN"/>
        </w:rPr>
        <w:t>12</w:t>
      </w:r>
      <w:r w:rsidRPr="00CC7163">
        <w:rPr>
          <w:rFonts w:eastAsia="宋体"/>
          <w:lang w:eastAsia="zh-CN"/>
        </w:rPr>
        <w:t>月</w:t>
      </w:r>
      <w:r w:rsidRPr="00CC7163">
        <w:rPr>
          <w:rFonts w:eastAsia="宋体"/>
          <w:lang w:eastAsia="zh-CN"/>
        </w:rPr>
        <w:t>13</w:t>
      </w:r>
      <w:r w:rsidRPr="00CC7163">
        <w:rPr>
          <w:rFonts w:eastAsia="宋体"/>
          <w:lang w:eastAsia="zh-CN"/>
        </w:rPr>
        <w:t>日工作组第</w:t>
      </w:r>
      <w:r w:rsidRPr="00CC7163">
        <w:rPr>
          <w:rFonts w:eastAsia="宋体"/>
          <w:lang w:eastAsia="zh-CN"/>
        </w:rPr>
        <w:t>8</w:t>
      </w:r>
      <w:r w:rsidRPr="00CC7163">
        <w:rPr>
          <w:rFonts w:eastAsia="宋体"/>
          <w:lang w:eastAsia="zh-CN"/>
        </w:rPr>
        <w:t>次会议审议了主席提交的两项订正决定草案，并核准了经口头修正的案文，作为决定草案</w:t>
      </w:r>
      <w:r w:rsidRPr="00CC7163">
        <w:rPr>
          <w:rFonts w:eastAsia="宋体"/>
          <w:lang w:eastAsia="zh-CN"/>
        </w:rPr>
        <w:t>CBD/CP/MOP/10/L.13</w:t>
      </w:r>
      <w:r w:rsidRPr="00CC7163">
        <w:rPr>
          <w:rFonts w:eastAsia="宋体"/>
          <w:lang w:eastAsia="zh-CN"/>
        </w:rPr>
        <w:t>和</w:t>
      </w:r>
      <w:r w:rsidRPr="00CC7163">
        <w:rPr>
          <w:rFonts w:eastAsia="宋体"/>
          <w:lang w:eastAsia="zh-CN"/>
        </w:rPr>
        <w:t>CBD/CP/MOP/10/L.14</w:t>
      </w:r>
      <w:r w:rsidR="00B05D28">
        <w:rPr>
          <w:rFonts w:eastAsia="宋体"/>
          <w:lang w:eastAsia="zh-CN"/>
        </w:rPr>
        <w:t>提交</w:t>
      </w:r>
      <w:r w:rsidRPr="00CC7163">
        <w:rPr>
          <w:rFonts w:eastAsia="宋体"/>
          <w:lang w:eastAsia="zh-CN"/>
        </w:rPr>
        <w:t>全体会议。</w:t>
      </w:r>
    </w:p>
    <w:p w14:paraId="2B2CE7CB" w14:textId="19D70772" w:rsidR="00EA774B" w:rsidRPr="00BF0DEA" w:rsidRDefault="008246FA" w:rsidP="00DA0D36">
      <w:pPr>
        <w:keepNext/>
        <w:shd w:val="clear" w:color="auto" w:fill="F79646" w:themeFill="accent6"/>
        <w:spacing w:before="240" w:after="140"/>
        <w:ind w:left="720" w:hanging="720"/>
        <w:jc w:val="center"/>
        <w:outlineLvl w:val="1"/>
        <w:rPr>
          <w:rFonts w:eastAsia="宋体"/>
          <w:sz w:val="24"/>
          <w:lang w:val="en-US" w:eastAsia="zh-CN"/>
        </w:rPr>
      </w:pPr>
      <w:r w:rsidRPr="00BF0DEA">
        <w:rPr>
          <w:rFonts w:eastAsia="宋体"/>
          <w:b/>
          <w:sz w:val="24"/>
          <w:lang w:val="en-US" w:eastAsia="zh-CN"/>
        </w:rPr>
        <w:t>CP</w:t>
      </w:r>
      <w:r w:rsidRPr="00BF0DEA">
        <w:rPr>
          <w:rFonts w:eastAsia="宋体"/>
          <w:b/>
          <w:sz w:val="24"/>
          <w:lang w:val="en-US" w:eastAsia="zh-CN"/>
        </w:rPr>
        <w:t>项目</w:t>
      </w:r>
      <w:r w:rsidRPr="00BF0DEA">
        <w:rPr>
          <w:rFonts w:eastAsia="宋体"/>
          <w:b/>
          <w:sz w:val="24"/>
          <w:lang w:val="en-US" w:eastAsia="zh-CN"/>
        </w:rPr>
        <w:t xml:space="preserve">8.  </w:t>
      </w:r>
      <w:r w:rsidRPr="00BF0DEA">
        <w:rPr>
          <w:rFonts w:eastAsia="宋体"/>
          <w:b/>
          <w:sz w:val="24"/>
          <w:lang w:val="en-US" w:eastAsia="zh-CN"/>
        </w:rPr>
        <w:t>监测与汇报</w:t>
      </w:r>
      <w:r w:rsidR="007A1217">
        <w:rPr>
          <w:rFonts w:eastAsia="宋体"/>
          <w:b/>
          <w:sz w:val="24"/>
          <w:lang w:val="en-US" w:eastAsia="zh-CN"/>
        </w:rPr>
        <w:t>（</w:t>
      </w:r>
      <w:r w:rsidRPr="00BF0DEA">
        <w:rPr>
          <w:rFonts w:eastAsia="宋体"/>
          <w:b/>
          <w:sz w:val="24"/>
          <w:lang w:val="en-US" w:eastAsia="zh-CN"/>
        </w:rPr>
        <w:t>第</w:t>
      </w:r>
      <w:r w:rsidRPr="00BF0DEA">
        <w:rPr>
          <w:rFonts w:eastAsia="宋体"/>
          <w:b/>
          <w:sz w:val="24"/>
          <w:lang w:val="en-US" w:eastAsia="zh-CN"/>
        </w:rPr>
        <w:t>33</w:t>
      </w:r>
      <w:r w:rsidRPr="00BF0DEA">
        <w:rPr>
          <w:rFonts w:eastAsia="宋体"/>
          <w:b/>
          <w:sz w:val="24"/>
          <w:lang w:val="en-US" w:eastAsia="zh-CN"/>
        </w:rPr>
        <w:t>条</w:t>
      </w:r>
      <w:r w:rsidR="007A1217">
        <w:rPr>
          <w:rFonts w:eastAsia="宋体"/>
          <w:b/>
          <w:sz w:val="24"/>
          <w:lang w:val="en-US" w:eastAsia="zh-CN"/>
        </w:rPr>
        <w:t>）</w:t>
      </w:r>
    </w:p>
    <w:p w14:paraId="74C51D2A" w14:textId="2A47B8F9" w:rsidR="008246FA" w:rsidRPr="006A5265" w:rsidRDefault="008246FA" w:rsidP="00C3782D">
      <w:pPr>
        <w:pStyle w:val="Para1"/>
        <w:tabs>
          <w:tab w:val="clear" w:pos="720"/>
        </w:tabs>
        <w:rPr>
          <w:rFonts w:eastAsia="宋体"/>
          <w:sz w:val="24"/>
          <w:szCs w:val="24"/>
          <w:lang w:eastAsia="zh-CN"/>
        </w:rPr>
      </w:pPr>
      <w:r w:rsidRPr="006A5265">
        <w:rPr>
          <w:rFonts w:eastAsia="宋体"/>
          <w:sz w:val="24"/>
          <w:szCs w:val="24"/>
          <w:lang w:eastAsia="zh-CN"/>
        </w:rPr>
        <w:t>12</w:t>
      </w:r>
      <w:r w:rsidRPr="006A5265">
        <w:rPr>
          <w:rFonts w:eastAsia="宋体"/>
          <w:sz w:val="24"/>
          <w:szCs w:val="24"/>
          <w:lang w:eastAsia="zh-CN"/>
        </w:rPr>
        <w:t>月</w:t>
      </w:r>
      <w:r w:rsidRPr="006A5265">
        <w:rPr>
          <w:rFonts w:eastAsia="宋体"/>
          <w:sz w:val="24"/>
          <w:szCs w:val="24"/>
          <w:lang w:eastAsia="zh-CN"/>
        </w:rPr>
        <w:t>7</w:t>
      </w:r>
      <w:r w:rsidRPr="006A5265">
        <w:rPr>
          <w:rFonts w:eastAsia="宋体"/>
          <w:sz w:val="24"/>
          <w:szCs w:val="24"/>
          <w:lang w:eastAsia="zh-CN"/>
        </w:rPr>
        <w:t>日第二工作组第</w:t>
      </w:r>
      <w:r w:rsidRPr="006A5265">
        <w:rPr>
          <w:rFonts w:eastAsia="宋体"/>
          <w:sz w:val="24"/>
          <w:szCs w:val="24"/>
          <w:lang w:eastAsia="zh-CN"/>
        </w:rPr>
        <w:t>1</w:t>
      </w:r>
      <w:r w:rsidRPr="006A5265">
        <w:rPr>
          <w:rFonts w:eastAsia="宋体"/>
          <w:sz w:val="24"/>
          <w:szCs w:val="24"/>
          <w:lang w:eastAsia="zh-CN"/>
        </w:rPr>
        <w:t>次会议审议了</w:t>
      </w:r>
      <w:r w:rsidRPr="006A5265">
        <w:rPr>
          <w:rFonts w:eastAsia="宋体"/>
          <w:sz w:val="24"/>
          <w:szCs w:val="24"/>
          <w:lang w:eastAsia="zh-CN"/>
        </w:rPr>
        <w:t>CP</w:t>
      </w:r>
      <w:r w:rsidRPr="006A5265">
        <w:rPr>
          <w:rFonts w:eastAsia="宋体"/>
          <w:sz w:val="24"/>
          <w:szCs w:val="24"/>
          <w:lang w:eastAsia="zh-CN"/>
        </w:rPr>
        <w:t>项目</w:t>
      </w:r>
      <w:r w:rsidRPr="006A5265">
        <w:rPr>
          <w:rFonts w:eastAsia="宋体"/>
          <w:sz w:val="24"/>
          <w:szCs w:val="24"/>
          <w:lang w:eastAsia="zh-CN"/>
        </w:rPr>
        <w:t>8</w:t>
      </w:r>
      <w:r w:rsidRPr="006A5265">
        <w:rPr>
          <w:rFonts w:eastAsia="宋体"/>
          <w:sz w:val="24"/>
          <w:szCs w:val="24"/>
          <w:lang w:eastAsia="zh-CN"/>
        </w:rPr>
        <w:t>。审议该项目时，工作组收到了一项关于此事项的决定草案，载于决定草案汇编</w:t>
      </w:r>
      <w:r w:rsidR="007A1217">
        <w:rPr>
          <w:rFonts w:eastAsia="宋体"/>
          <w:sz w:val="24"/>
          <w:szCs w:val="24"/>
          <w:lang w:eastAsia="zh-CN"/>
        </w:rPr>
        <w:t>（</w:t>
      </w:r>
      <w:r w:rsidRPr="006A5265">
        <w:rPr>
          <w:rFonts w:eastAsia="宋体"/>
          <w:sz w:val="24"/>
          <w:szCs w:val="24"/>
          <w:lang w:eastAsia="zh-CN"/>
        </w:rPr>
        <w:t>CBD/CP/MOP/10/1/Add.5</w:t>
      </w:r>
      <w:r w:rsidR="007A1217">
        <w:rPr>
          <w:rFonts w:eastAsia="宋体"/>
          <w:sz w:val="24"/>
          <w:szCs w:val="24"/>
          <w:lang w:eastAsia="zh-CN"/>
        </w:rPr>
        <w:t>）</w:t>
      </w:r>
      <w:r w:rsidRPr="006A5265">
        <w:rPr>
          <w:rFonts w:eastAsia="宋体"/>
          <w:sz w:val="24"/>
          <w:szCs w:val="24"/>
          <w:lang w:eastAsia="zh-CN"/>
        </w:rPr>
        <w:t>。还收到了执行秘书的一份说明，概述第四次国家报告的提交情况和第五次国家报告报告格式草案</w:t>
      </w:r>
      <w:r w:rsidR="007A1217">
        <w:rPr>
          <w:rFonts w:eastAsia="宋体"/>
          <w:sz w:val="24"/>
          <w:szCs w:val="24"/>
          <w:lang w:eastAsia="zh-CN"/>
        </w:rPr>
        <w:t>（</w:t>
      </w:r>
      <w:r w:rsidRPr="006A5265">
        <w:rPr>
          <w:rFonts w:eastAsia="宋体"/>
          <w:sz w:val="24"/>
          <w:szCs w:val="24"/>
          <w:lang w:eastAsia="zh-CN"/>
        </w:rPr>
        <w:t>CBD/CP/MOP/10/5</w:t>
      </w:r>
      <w:r w:rsidR="007A1217">
        <w:rPr>
          <w:rFonts w:eastAsia="宋体"/>
          <w:sz w:val="24"/>
          <w:szCs w:val="24"/>
          <w:lang w:eastAsia="zh-CN"/>
        </w:rPr>
        <w:t>）</w:t>
      </w:r>
      <w:r w:rsidRPr="006A5265">
        <w:rPr>
          <w:rFonts w:eastAsia="宋体"/>
          <w:sz w:val="24"/>
          <w:szCs w:val="24"/>
          <w:lang w:eastAsia="zh-CN"/>
        </w:rPr>
        <w:t>，以及作为信息文件提供的一份参考表，显示第五次国家报告格式中的问题如何与第四次国家报告</w:t>
      </w:r>
      <w:r w:rsidR="007A1217">
        <w:rPr>
          <w:rFonts w:eastAsia="宋体"/>
          <w:sz w:val="24"/>
          <w:szCs w:val="24"/>
          <w:lang w:eastAsia="zh-CN"/>
        </w:rPr>
        <w:t>（</w:t>
      </w:r>
      <w:r w:rsidRPr="006A5265">
        <w:rPr>
          <w:rFonts w:eastAsia="宋体"/>
          <w:sz w:val="24"/>
          <w:szCs w:val="24"/>
          <w:lang w:eastAsia="zh-CN"/>
        </w:rPr>
        <w:t>CBD/CP/MOP/10/INF/3</w:t>
      </w:r>
      <w:r w:rsidR="007A1217">
        <w:rPr>
          <w:rFonts w:eastAsia="宋体"/>
          <w:sz w:val="24"/>
          <w:szCs w:val="24"/>
          <w:lang w:eastAsia="zh-CN"/>
        </w:rPr>
        <w:t>）</w:t>
      </w:r>
      <w:r w:rsidRPr="006A5265">
        <w:rPr>
          <w:rFonts w:eastAsia="宋体"/>
          <w:sz w:val="24"/>
          <w:szCs w:val="24"/>
          <w:lang w:eastAsia="zh-CN"/>
        </w:rPr>
        <w:t>中的问题相对应。</w:t>
      </w:r>
    </w:p>
    <w:p w14:paraId="48FCC4EA" w14:textId="06CAE4A5" w:rsidR="008246FA" w:rsidRPr="00BF0DEA" w:rsidRDefault="008246FA" w:rsidP="00DA0D36">
      <w:pPr>
        <w:pStyle w:val="Para1"/>
        <w:tabs>
          <w:tab w:val="clear" w:pos="720"/>
        </w:tabs>
        <w:rPr>
          <w:rFonts w:eastAsia="宋体"/>
          <w:sz w:val="24"/>
          <w:szCs w:val="24"/>
          <w:lang w:eastAsia="zh-CN"/>
        </w:rPr>
      </w:pPr>
      <w:r w:rsidRPr="00BF0DEA">
        <w:rPr>
          <w:rFonts w:eastAsia="宋体"/>
          <w:sz w:val="24"/>
          <w:szCs w:val="24"/>
          <w:lang w:eastAsia="zh-CN"/>
        </w:rPr>
        <w:t>哥伦比亚、欧洲联盟</w:t>
      </w:r>
      <w:r w:rsidR="003656D5">
        <w:rPr>
          <w:rFonts w:eastAsia="宋体"/>
          <w:sz w:val="24"/>
          <w:szCs w:val="24"/>
          <w:lang w:eastAsia="zh-CN"/>
        </w:rPr>
        <w:t>及其</w:t>
      </w:r>
      <w:r w:rsidR="003656D5">
        <w:rPr>
          <w:rFonts w:eastAsia="宋体"/>
          <w:sz w:val="24"/>
          <w:szCs w:val="24"/>
          <w:lang w:eastAsia="zh-CN"/>
        </w:rPr>
        <w:t>27</w:t>
      </w:r>
      <w:r w:rsidR="003656D5">
        <w:rPr>
          <w:rFonts w:eastAsia="宋体"/>
          <w:sz w:val="24"/>
          <w:szCs w:val="24"/>
          <w:lang w:eastAsia="zh-CN"/>
        </w:rPr>
        <w:t>个成员国</w:t>
      </w:r>
      <w:r w:rsidRPr="00BF0DEA">
        <w:rPr>
          <w:rFonts w:eastAsia="宋体"/>
          <w:sz w:val="24"/>
          <w:szCs w:val="24"/>
          <w:lang w:eastAsia="zh-CN"/>
        </w:rPr>
        <w:t>、印度、马来西亚、新西兰、南非的代表发了言。</w:t>
      </w:r>
    </w:p>
    <w:p w14:paraId="241B0F6A" w14:textId="77777777" w:rsidR="008246FA" w:rsidRPr="00BF0DEA" w:rsidRDefault="008246FA" w:rsidP="00DA0D36">
      <w:pPr>
        <w:pStyle w:val="Para1"/>
        <w:tabs>
          <w:tab w:val="clear" w:pos="720"/>
        </w:tabs>
        <w:rPr>
          <w:rFonts w:eastAsia="宋体"/>
          <w:sz w:val="24"/>
          <w:szCs w:val="24"/>
          <w:lang w:eastAsia="zh-CN"/>
        </w:rPr>
      </w:pPr>
      <w:r w:rsidRPr="00BF0DEA">
        <w:rPr>
          <w:rFonts w:eastAsia="宋体"/>
          <w:sz w:val="24"/>
          <w:szCs w:val="24"/>
          <w:lang w:eastAsia="zh-CN"/>
        </w:rPr>
        <w:t>工作组商定由主席拟定一项订正决定草案供其审议。</w:t>
      </w:r>
    </w:p>
    <w:p w14:paraId="3D2B1725" w14:textId="77777777" w:rsidR="00D77A74" w:rsidRPr="00BF0DEA" w:rsidRDefault="008246FA" w:rsidP="00DA0D36">
      <w:pPr>
        <w:pStyle w:val="Para1"/>
        <w:tabs>
          <w:tab w:val="clear" w:pos="720"/>
        </w:tabs>
        <w:rPr>
          <w:rFonts w:eastAsia="宋体"/>
          <w:sz w:val="24"/>
          <w:szCs w:val="24"/>
          <w:lang w:eastAsia="zh-CN"/>
        </w:rPr>
      </w:pPr>
      <w:r w:rsidRPr="00BF0DEA">
        <w:rPr>
          <w:rFonts w:eastAsia="宋体"/>
          <w:sz w:val="24"/>
          <w:szCs w:val="24"/>
          <w:lang w:eastAsia="zh-CN"/>
        </w:rPr>
        <w:t>12</w:t>
      </w:r>
      <w:r w:rsidRPr="00BF0DEA">
        <w:rPr>
          <w:rFonts w:eastAsia="宋体"/>
          <w:sz w:val="24"/>
          <w:szCs w:val="24"/>
          <w:lang w:eastAsia="zh-CN"/>
        </w:rPr>
        <w:t>月</w:t>
      </w:r>
      <w:r w:rsidRPr="00BF0DEA">
        <w:rPr>
          <w:rFonts w:eastAsia="宋体"/>
          <w:sz w:val="24"/>
          <w:szCs w:val="24"/>
          <w:lang w:eastAsia="zh-CN"/>
        </w:rPr>
        <w:t>9</w:t>
      </w:r>
      <w:r w:rsidRPr="00BF0DEA">
        <w:rPr>
          <w:rFonts w:eastAsia="宋体"/>
          <w:sz w:val="24"/>
          <w:szCs w:val="24"/>
          <w:lang w:eastAsia="zh-CN"/>
        </w:rPr>
        <w:t>日工作组第</w:t>
      </w:r>
      <w:r w:rsidRPr="00BF0DEA">
        <w:rPr>
          <w:rFonts w:eastAsia="宋体"/>
          <w:sz w:val="24"/>
          <w:szCs w:val="24"/>
          <w:lang w:eastAsia="zh-CN"/>
        </w:rPr>
        <w:t>4</w:t>
      </w:r>
      <w:r w:rsidRPr="00BF0DEA">
        <w:rPr>
          <w:rFonts w:eastAsia="宋体"/>
          <w:sz w:val="24"/>
          <w:szCs w:val="24"/>
          <w:lang w:eastAsia="zh-CN"/>
        </w:rPr>
        <w:t>次会议审议了主席提交的订正决定草案，核准了经口头修正的案文，作为决定草案</w:t>
      </w:r>
      <w:r w:rsidRPr="00BF0DEA">
        <w:rPr>
          <w:rFonts w:eastAsia="宋体"/>
          <w:sz w:val="24"/>
          <w:szCs w:val="24"/>
          <w:lang w:eastAsia="zh-CN"/>
        </w:rPr>
        <w:t>CBD/CP/COP-MOP/10/L.4</w:t>
      </w:r>
      <w:r w:rsidRPr="00BF0DEA">
        <w:rPr>
          <w:rFonts w:eastAsia="宋体"/>
          <w:sz w:val="24"/>
          <w:szCs w:val="24"/>
          <w:lang w:eastAsia="zh-CN"/>
        </w:rPr>
        <w:t>提交全体会议。</w:t>
      </w:r>
    </w:p>
    <w:p w14:paraId="3923C4C7" w14:textId="0FE7E3C0" w:rsidR="00F47810" w:rsidRPr="00BF0DEA" w:rsidRDefault="008246FA" w:rsidP="00DA0D36">
      <w:pPr>
        <w:keepNext/>
        <w:shd w:val="clear" w:color="auto" w:fill="F79646" w:themeFill="accent6"/>
        <w:spacing w:before="240" w:after="140"/>
        <w:ind w:left="1276" w:hanging="1276"/>
        <w:jc w:val="left"/>
        <w:outlineLvl w:val="1"/>
        <w:rPr>
          <w:rFonts w:eastAsia="宋体"/>
          <w:sz w:val="24"/>
          <w:lang w:eastAsia="zh-CN"/>
        </w:rPr>
      </w:pPr>
      <w:r w:rsidRPr="00BF0DEA">
        <w:rPr>
          <w:rFonts w:eastAsia="宋体"/>
          <w:b/>
          <w:sz w:val="24"/>
          <w:lang w:val="en-US" w:eastAsia="zh-CN"/>
        </w:rPr>
        <w:t>CP</w:t>
      </w:r>
      <w:r w:rsidRPr="00BF0DEA">
        <w:rPr>
          <w:rFonts w:eastAsia="宋体"/>
          <w:b/>
          <w:sz w:val="24"/>
          <w:lang w:val="en-US" w:eastAsia="zh-CN"/>
        </w:rPr>
        <w:t>项目</w:t>
      </w:r>
      <w:r w:rsidRPr="00BF0DEA">
        <w:rPr>
          <w:rFonts w:eastAsia="宋体"/>
          <w:b/>
          <w:sz w:val="24"/>
          <w:lang w:val="en-US" w:eastAsia="zh-CN"/>
        </w:rPr>
        <w:t>9.</w:t>
      </w:r>
      <w:r w:rsidR="00CC7163">
        <w:rPr>
          <w:rFonts w:eastAsia="宋体"/>
          <w:b/>
          <w:sz w:val="24"/>
          <w:lang w:val="en-US" w:eastAsia="zh-CN"/>
        </w:rPr>
        <w:t xml:space="preserve">   </w:t>
      </w:r>
      <w:r w:rsidRPr="00BF0DEA">
        <w:rPr>
          <w:rFonts w:eastAsia="宋体"/>
          <w:b/>
          <w:sz w:val="24"/>
          <w:lang w:val="en-US" w:eastAsia="zh-CN"/>
        </w:rPr>
        <w:t>评</w:t>
      </w:r>
      <w:r w:rsidRPr="00BF0DEA">
        <w:rPr>
          <w:rFonts w:eastAsia="MS Mincho"/>
          <w:b/>
          <w:sz w:val="24"/>
          <w:lang w:val="en-US" w:eastAsia="zh-CN"/>
        </w:rPr>
        <w:t>​</w:t>
      </w:r>
      <w:r w:rsidRPr="00BF0DEA">
        <w:rPr>
          <w:rFonts w:eastAsia="宋体"/>
          <w:b/>
          <w:sz w:val="24"/>
          <w:lang w:val="en-US" w:eastAsia="zh-CN"/>
        </w:rPr>
        <w:t>估</w:t>
      </w:r>
      <w:r w:rsidRPr="00BF0DEA">
        <w:rPr>
          <w:rFonts w:eastAsia="MS Mincho"/>
          <w:b/>
          <w:sz w:val="24"/>
          <w:lang w:val="en-US" w:eastAsia="zh-CN"/>
        </w:rPr>
        <w:t>​</w:t>
      </w:r>
      <w:r w:rsidRPr="00BF0DEA">
        <w:rPr>
          <w:rFonts w:eastAsia="宋体"/>
          <w:b/>
          <w:sz w:val="24"/>
          <w:lang w:val="en-US" w:eastAsia="zh-CN"/>
        </w:rPr>
        <w:t>和</w:t>
      </w:r>
      <w:r w:rsidRPr="00BF0DEA">
        <w:rPr>
          <w:rFonts w:eastAsia="MS Mincho"/>
          <w:b/>
          <w:sz w:val="24"/>
          <w:lang w:val="en-US" w:eastAsia="zh-CN"/>
        </w:rPr>
        <w:t>​</w:t>
      </w:r>
      <w:r w:rsidRPr="00BF0DEA">
        <w:rPr>
          <w:rFonts w:eastAsia="宋体"/>
          <w:b/>
          <w:sz w:val="24"/>
          <w:lang w:val="en-US" w:eastAsia="zh-CN"/>
        </w:rPr>
        <w:t>审</w:t>
      </w:r>
      <w:r w:rsidRPr="00BF0DEA">
        <w:rPr>
          <w:rFonts w:eastAsia="MS Mincho"/>
          <w:b/>
          <w:sz w:val="24"/>
          <w:lang w:val="en-US" w:eastAsia="zh-CN"/>
        </w:rPr>
        <w:t>​</w:t>
      </w:r>
      <w:r w:rsidRPr="00BF0DEA">
        <w:rPr>
          <w:rFonts w:eastAsia="宋体"/>
          <w:b/>
          <w:sz w:val="24"/>
          <w:lang w:val="en-US" w:eastAsia="zh-CN"/>
        </w:rPr>
        <w:t>查</w:t>
      </w:r>
      <w:r w:rsidRPr="00BF0DEA">
        <w:rPr>
          <w:rFonts w:eastAsia="MS Mincho"/>
          <w:b/>
          <w:sz w:val="24"/>
          <w:lang w:val="en-US" w:eastAsia="zh-CN"/>
        </w:rPr>
        <w:t>​</w:t>
      </w:r>
      <w:r w:rsidRPr="00BF0DEA">
        <w:rPr>
          <w:rFonts w:eastAsia="宋体"/>
          <w:b/>
          <w:sz w:val="24"/>
          <w:lang w:val="en-US" w:eastAsia="zh-CN"/>
        </w:rPr>
        <w:t>《</w:t>
      </w:r>
      <w:r w:rsidRPr="00BF0DEA">
        <w:rPr>
          <w:rFonts w:eastAsia="MS Mincho"/>
          <w:b/>
          <w:sz w:val="24"/>
          <w:lang w:val="en-US" w:eastAsia="zh-CN"/>
        </w:rPr>
        <w:t>​</w:t>
      </w:r>
      <w:r w:rsidRPr="00BF0DEA">
        <w:rPr>
          <w:rFonts w:eastAsia="宋体"/>
          <w:b/>
          <w:sz w:val="24"/>
          <w:lang w:val="en-US" w:eastAsia="zh-CN"/>
        </w:rPr>
        <w:t>议</w:t>
      </w:r>
      <w:r w:rsidRPr="00BF0DEA">
        <w:rPr>
          <w:rFonts w:eastAsia="MS Mincho"/>
          <w:b/>
          <w:sz w:val="24"/>
          <w:lang w:val="en-US" w:eastAsia="zh-CN"/>
        </w:rPr>
        <w:t>​</w:t>
      </w:r>
      <w:r w:rsidRPr="00BF0DEA">
        <w:rPr>
          <w:rFonts w:eastAsia="宋体"/>
          <w:b/>
          <w:sz w:val="24"/>
          <w:lang w:val="en-US" w:eastAsia="zh-CN"/>
        </w:rPr>
        <w:t>定</w:t>
      </w:r>
      <w:r w:rsidRPr="00BF0DEA">
        <w:rPr>
          <w:rFonts w:eastAsia="MS Mincho"/>
          <w:b/>
          <w:sz w:val="24"/>
          <w:lang w:val="en-US" w:eastAsia="zh-CN"/>
        </w:rPr>
        <w:t>​</w:t>
      </w:r>
      <w:r w:rsidRPr="00BF0DEA">
        <w:rPr>
          <w:rFonts w:eastAsia="宋体"/>
          <w:b/>
          <w:sz w:val="24"/>
          <w:lang w:val="en-US" w:eastAsia="zh-CN"/>
        </w:rPr>
        <w:t>书</w:t>
      </w:r>
      <w:r w:rsidRPr="00BF0DEA">
        <w:rPr>
          <w:rFonts w:eastAsia="MS Mincho"/>
          <w:b/>
          <w:sz w:val="24"/>
          <w:lang w:val="en-US" w:eastAsia="zh-CN"/>
        </w:rPr>
        <w:t>​</w:t>
      </w:r>
      <w:r w:rsidRPr="00BF0DEA">
        <w:rPr>
          <w:rFonts w:eastAsia="宋体"/>
          <w:b/>
          <w:sz w:val="24"/>
          <w:lang w:val="en-US" w:eastAsia="zh-CN"/>
        </w:rPr>
        <w:t>》</w:t>
      </w:r>
      <w:r w:rsidRPr="00BF0DEA">
        <w:rPr>
          <w:rFonts w:eastAsia="MS Mincho"/>
          <w:b/>
          <w:sz w:val="24"/>
          <w:lang w:val="en-US" w:eastAsia="zh-CN"/>
        </w:rPr>
        <w:t>​</w:t>
      </w:r>
      <w:r w:rsidRPr="00BF0DEA">
        <w:rPr>
          <w:rFonts w:eastAsia="宋体"/>
          <w:b/>
          <w:sz w:val="24"/>
          <w:lang w:val="en-US" w:eastAsia="zh-CN"/>
        </w:rPr>
        <w:t>的</w:t>
      </w:r>
      <w:r w:rsidRPr="00BF0DEA">
        <w:rPr>
          <w:rFonts w:eastAsia="MS Mincho"/>
          <w:b/>
          <w:sz w:val="24"/>
          <w:lang w:val="en-US" w:eastAsia="zh-CN"/>
        </w:rPr>
        <w:t>​</w:t>
      </w:r>
      <w:r w:rsidRPr="00BF0DEA">
        <w:rPr>
          <w:rFonts w:eastAsia="宋体"/>
          <w:b/>
          <w:sz w:val="24"/>
          <w:lang w:val="en-US" w:eastAsia="zh-CN"/>
        </w:rPr>
        <w:t>成</w:t>
      </w:r>
      <w:r w:rsidRPr="00BF0DEA">
        <w:rPr>
          <w:rFonts w:eastAsia="MS Mincho"/>
          <w:b/>
          <w:sz w:val="24"/>
          <w:lang w:val="en-US" w:eastAsia="zh-CN"/>
        </w:rPr>
        <w:t>​</w:t>
      </w:r>
      <w:r w:rsidRPr="00BF0DEA">
        <w:rPr>
          <w:rFonts w:eastAsia="宋体"/>
          <w:b/>
          <w:sz w:val="24"/>
          <w:lang w:val="en-US" w:eastAsia="zh-CN"/>
        </w:rPr>
        <w:t>效</w:t>
      </w:r>
      <w:r w:rsidRPr="00BF0DEA">
        <w:rPr>
          <w:rFonts w:eastAsia="MS Mincho"/>
          <w:b/>
          <w:sz w:val="24"/>
          <w:lang w:val="en-US" w:eastAsia="zh-CN"/>
        </w:rPr>
        <w:t>​</w:t>
      </w:r>
      <w:r w:rsidR="007A1217">
        <w:rPr>
          <w:rFonts w:eastAsia="宋体"/>
          <w:b/>
          <w:sz w:val="24"/>
          <w:lang w:val="en-US" w:eastAsia="zh-CN"/>
        </w:rPr>
        <w:t>（</w:t>
      </w:r>
      <w:r w:rsidRPr="00BF0DEA">
        <w:rPr>
          <w:rFonts w:eastAsia="MS Mincho"/>
          <w:b/>
          <w:sz w:val="24"/>
          <w:lang w:val="en-US" w:eastAsia="zh-CN"/>
        </w:rPr>
        <w:t>​</w:t>
      </w:r>
      <w:r w:rsidRPr="00BF0DEA">
        <w:rPr>
          <w:rFonts w:eastAsia="宋体"/>
          <w:b/>
          <w:sz w:val="24"/>
          <w:lang w:val="en-US" w:eastAsia="zh-CN"/>
        </w:rPr>
        <w:t>第</w:t>
      </w:r>
      <w:r w:rsidRPr="00BF0DEA">
        <w:rPr>
          <w:rFonts w:eastAsia="MS Mincho"/>
          <w:b/>
          <w:sz w:val="24"/>
          <w:lang w:val="en-US" w:eastAsia="zh-CN"/>
        </w:rPr>
        <w:t>​</w:t>
      </w:r>
      <w:r w:rsidRPr="00BF0DEA">
        <w:rPr>
          <w:rFonts w:eastAsia="宋体"/>
          <w:b/>
          <w:sz w:val="24"/>
          <w:lang w:val="en-US" w:eastAsia="zh-CN"/>
        </w:rPr>
        <w:t>3</w:t>
      </w:r>
      <w:r w:rsidRPr="00BF0DEA">
        <w:rPr>
          <w:rFonts w:eastAsia="MS Mincho"/>
          <w:b/>
          <w:sz w:val="24"/>
          <w:lang w:val="en-US" w:eastAsia="zh-CN"/>
        </w:rPr>
        <w:t>​</w:t>
      </w:r>
      <w:r w:rsidRPr="00BF0DEA">
        <w:rPr>
          <w:rFonts w:eastAsia="宋体"/>
          <w:b/>
          <w:sz w:val="24"/>
          <w:lang w:val="en-US" w:eastAsia="zh-CN"/>
        </w:rPr>
        <w:t>5</w:t>
      </w:r>
      <w:r w:rsidRPr="00BF0DEA">
        <w:rPr>
          <w:rFonts w:eastAsia="MS Mincho"/>
          <w:b/>
          <w:sz w:val="24"/>
          <w:lang w:val="en-US" w:eastAsia="zh-CN"/>
        </w:rPr>
        <w:t>​</w:t>
      </w:r>
      <w:r w:rsidRPr="00BF0DEA">
        <w:rPr>
          <w:rFonts w:eastAsia="宋体"/>
          <w:b/>
          <w:sz w:val="24"/>
          <w:lang w:val="en-US" w:eastAsia="zh-CN"/>
        </w:rPr>
        <w:t>条</w:t>
      </w:r>
      <w:r w:rsidRPr="00BF0DEA">
        <w:rPr>
          <w:rFonts w:eastAsia="MS Mincho"/>
          <w:b/>
          <w:sz w:val="24"/>
          <w:lang w:val="en-US" w:eastAsia="zh-CN"/>
        </w:rPr>
        <w:t>​</w:t>
      </w:r>
      <w:r w:rsidR="007A1217">
        <w:rPr>
          <w:rFonts w:eastAsia="宋体"/>
          <w:b/>
          <w:sz w:val="24"/>
          <w:lang w:val="en-US" w:eastAsia="zh-CN"/>
        </w:rPr>
        <w:t>）</w:t>
      </w:r>
      <w:r w:rsidRPr="00BF0DEA">
        <w:rPr>
          <w:rFonts w:eastAsia="MS Mincho"/>
          <w:b/>
          <w:sz w:val="24"/>
          <w:lang w:val="en-US" w:eastAsia="zh-CN"/>
        </w:rPr>
        <w:t>​</w:t>
      </w:r>
      <w:r w:rsidRPr="00BF0DEA">
        <w:rPr>
          <w:rFonts w:eastAsia="宋体"/>
          <w:b/>
          <w:sz w:val="24"/>
          <w:lang w:val="en-US" w:eastAsia="zh-CN"/>
        </w:rPr>
        <w:t>并</w:t>
      </w:r>
      <w:r w:rsidRPr="00BF0DEA">
        <w:rPr>
          <w:rFonts w:eastAsia="MS Mincho"/>
          <w:b/>
          <w:sz w:val="24"/>
          <w:lang w:val="en-US" w:eastAsia="zh-CN"/>
        </w:rPr>
        <w:t>​</w:t>
      </w:r>
      <w:r w:rsidRPr="00BF0DEA">
        <w:rPr>
          <w:rFonts w:eastAsia="宋体"/>
          <w:b/>
          <w:sz w:val="24"/>
          <w:lang w:val="en-US" w:eastAsia="zh-CN"/>
        </w:rPr>
        <w:t>最</w:t>
      </w:r>
      <w:r w:rsidRPr="00BF0DEA">
        <w:rPr>
          <w:rFonts w:eastAsia="MS Mincho"/>
          <w:b/>
          <w:sz w:val="24"/>
          <w:lang w:val="en-US" w:eastAsia="zh-CN"/>
        </w:rPr>
        <w:t>​</w:t>
      </w:r>
      <w:r w:rsidRPr="00BF0DEA">
        <w:rPr>
          <w:rFonts w:eastAsia="宋体"/>
          <w:b/>
          <w:sz w:val="24"/>
          <w:lang w:val="en-US" w:eastAsia="zh-CN"/>
        </w:rPr>
        <w:t>后</w:t>
      </w:r>
      <w:r w:rsidRPr="00BF0DEA">
        <w:rPr>
          <w:rFonts w:eastAsia="MS Mincho"/>
          <w:b/>
          <w:sz w:val="24"/>
          <w:lang w:val="en-US" w:eastAsia="zh-CN"/>
        </w:rPr>
        <w:t>​</w:t>
      </w:r>
      <w:r w:rsidRPr="00BF0DEA">
        <w:rPr>
          <w:rFonts w:eastAsia="宋体"/>
          <w:b/>
          <w:sz w:val="24"/>
          <w:lang w:val="en-US" w:eastAsia="zh-CN"/>
        </w:rPr>
        <w:t>评</w:t>
      </w:r>
      <w:r w:rsidRPr="00BF0DEA">
        <w:rPr>
          <w:rFonts w:eastAsia="MS Mincho"/>
          <w:b/>
          <w:sz w:val="24"/>
          <w:lang w:val="en-US" w:eastAsia="zh-CN"/>
        </w:rPr>
        <w:t>​</w:t>
      </w:r>
      <w:r w:rsidRPr="00BF0DEA">
        <w:rPr>
          <w:rFonts w:eastAsia="宋体"/>
          <w:b/>
          <w:sz w:val="24"/>
          <w:lang w:val="en-US" w:eastAsia="zh-CN"/>
        </w:rPr>
        <w:t>价</w:t>
      </w:r>
      <w:r w:rsidRPr="00BF0DEA">
        <w:rPr>
          <w:rFonts w:eastAsia="MS Mincho"/>
          <w:b/>
          <w:sz w:val="24"/>
          <w:lang w:val="en-US" w:eastAsia="zh-CN"/>
        </w:rPr>
        <w:t>​</w:t>
      </w:r>
      <w:r w:rsidRPr="00BF0DEA">
        <w:rPr>
          <w:rFonts w:eastAsia="宋体"/>
          <w:b/>
          <w:sz w:val="24"/>
          <w:lang w:val="en-US" w:eastAsia="zh-CN"/>
        </w:rPr>
        <w:t>《</w:t>
      </w:r>
      <w:r w:rsidRPr="00BF0DEA">
        <w:rPr>
          <w:rFonts w:eastAsia="MS Mincho"/>
          <w:b/>
          <w:sz w:val="24"/>
          <w:lang w:val="en-US" w:eastAsia="zh-CN"/>
        </w:rPr>
        <w:t>​</w:t>
      </w:r>
      <w:r w:rsidRPr="00BF0DEA">
        <w:rPr>
          <w:rFonts w:eastAsia="宋体"/>
          <w:b/>
          <w:sz w:val="24"/>
          <w:lang w:val="en-US" w:eastAsia="zh-CN"/>
        </w:rPr>
        <w:t>卡</w:t>
      </w:r>
      <w:r w:rsidRPr="00BF0DEA">
        <w:rPr>
          <w:rFonts w:eastAsia="MS Mincho"/>
          <w:b/>
          <w:sz w:val="24"/>
          <w:lang w:val="en-US" w:eastAsia="zh-CN"/>
        </w:rPr>
        <w:t>​</w:t>
      </w:r>
      <w:r w:rsidRPr="00BF0DEA">
        <w:rPr>
          <w:rFonts w:eastAsia="宋体"/>
          <w:b/>
          <w:sz w:val="24"/>
          <w:lang w:val="en-US" w:eastAsia="zh-CN"/>
        </w:rPr>
        <w:t>塔</w:t>
      </w:r>
      <w:r w:rsidRPr="00BF0DEA">
        <w:rPr>
          <w:rFonts w:eastAsia="MS Mincho"/>
          <w:b/>
          <w:sz w:val="24"/>
          <w:lang w:val="en-US" w:eastAsia="zh-CN"/>
        </w:rPr>
        <w:t>​</w:t>
      </w:r>
      <w:r w:rsidRPr="00BF0DEA">
        <w:rPr>
          <w:rFonts w:eastAsia="宋体"/>
          <w:b/>
          <w:sz w:val="24"/>
          <w:lang w:val="en-US" w:eastAsia="zh-CN"/>
        </w:rPr>
        <w:t>赫</w:t>
      </w:r>
      <w:r w:rsidRPr="00BF0DEA">
        <w:rPr>
          <w:rFonts w:eastAsia="MS Mincho"/>
          <w:b/>
          <w:sz w:val="24"/>
          <w:lang w:val="en-US" w:eastAsia="zh-CN"/>
        </w:rPr>
        <w:t>​</w:t>
      </w:r>
      <w:r w:rsidRPr="00BF0DEA">
        <w:rPr>
          <w:rFonts w:eastAsia="宋体"/>
          <w:b/>
          <w:sz w:val="24"/>
          <w:lang w:val="en-US" w:eastAsia="zh-CN"/>
        </w:rPr>
        <w:t>纳</w:t>
      </w:r>
      <w:r w:rsidRPr="00BF0DEA">
        <w:rPr>
          <w:rFonts w:eastAsia="MS Mincho"/>
          <w:b/>
          <w:sz w:val="24"/>
          <w:lang w:val="en-US" w:eastAsia="zh-CN"/>
        </w:rPr>
        <w:t>​</w:t>
      </w:r>
      <w:r w:rsidRPr="00BF0DEA">
        <w:rPr>
          <w:rFonts w:eastAsia="宋体"/>
          <w:b/>
          <w:sz w:val="24"/>
          <w:lang w:val="en-US" w:eastAsia="zh-CN"/>
        </w:rPr>
        <w:t>生</w:t>
      </w:r>
      <w:r w:rsidRPr="00BF0DEA">
        <w:rPr>
          <w:rFonts w:eastAsia="MS Mincho"/>
          <w:b/>
          <w:sz w:val="24"/>
          <w:lang w:val="en-US" w:eastAsia="zh-CN"/>
        </w:rPr>
        <w:t>​</w:t>
      </w:r>
      <w:r w:rsidRPr="00BF0DEA">
        <w:rPr>
          <w:rFonts w:eastAsia="宋体"/>
          <w:b/>
          <w:sz w:val="24"/>
          <w:lang w:val="en-US" w:eastAsia="zh-CN"/>
        </w:rPr>
        <w:t>物</w:t>
      </w:r>
      <w:r w:rsidRPr="00BF0DEA">
        <w:rPr>
          <w:rFonts w:eastAsia="MS Mincho"/>
          <w:b/>
          <w:sz w:val="24"/>
          <w:lang w:val="en-US" w:eastAsia="zh-CN"/>
        </w:rPr>
        <w:t>​</w:t>
      </w:r>
      <w:r w:rsidRPr="00BF0DEA">
        <w:rPr>
          <w:rFonts w:eastAsia="宋体"/>
          <w:b/>
          <w:sz w:val="24"/>
          <w:lang w:val="en-US" w:eastAsia="zh-CN"/>
        </w:rPr>
        <w:t>安</w:t>
      </w:r>
      <w:r w:rsidRPr="00BF0DEA">
        <w:rPr>
          <w:rFonts w:eastAsia="MS Mincho"/>
          <w:b/>
          <w:sz w:val="24"/>
          <w:lang w:val="en-US" w:eastAsia="zh-CN"/>
        </w:rPr>
        <w:t>​</w:t>
      </w:r>
      <w:r w:rsidRPr="00BF0DEA">
        <w:rPr>
          <w:rFonts w:eastAsia="宋体"/>
          <w:b/>
          <w:sz w:val="24"/>
          <w:lang w:val="en-US" w:eastAsia="zh-CN"/>
        </w:rPr>
        <w:t>全</w:t>
      </w:r>
      <w:r w:rsidRPr="00BF0DEA">
        <w:rPr>
          <w:rFonts w:eastAsia="MS Mincho"/>
          <w:b/>
          <w:sz w:val="24"/>
          <w:lang w:val="en-US" w:eastAsia="zh-CN"/>
        </w:rPr>
        <w:t>​</w:t>
      </w:r>
      <w:r w:rsidRPr="00BF0DEA">
        <w:rPr>
          <w:rFonts w:eastAsia="宋体"/>
          <w:b/>
          <w:sz w:val="24"/>
          <w:lang w:val="en-US" w:eastAsia="zh-CN"/>
        </w:rPr>
        <w:t>议</w:t>
      </w:r>
      <w:r w:rsidRPr="00BF0DEA">
        <w:rPr>
          <w:rFonts w:eastAsia="MS Mincho"/>
          <w:b/>
          <w:sz w:val="24"/>
          <w:lang w:val="en-US" w:eastAsia="zh-CN"/>
        </w:rPr>
        <w:t>​</w:t>
      </w:r>
      <w:r w:rsidRPr="00BF0DEA">
        <w:rPr>
          <w:rFonts w:eastAsia="宋体"/>
          <w:b/>
          <w:sz w:val="24"/>
          <w:lang w:val="en-US" w:eastAsia="zh-CN"/>
        </w:rPr>
        <w:t>定</w:t>
      </w:r>
      <w:r w:rsidRPr="00BF0DEA">
        <w:rPr>
          <w:rFonts w:eastAsia="MS Mincho"/>
          <w:b/>
          <w:sz w:val="24"/>
          <w:lang w:val="en-US" w:eastAsia="zh-CN"/>
        </w:rPr>
        <w:t>​</w:t>
      </w:r>
      <w:r w:rsidRPr="00BF0DEA">
        <w:rPr>
          <w:rFonts w:eastAsia="宋体"/>
          <w:b/>
          <w:sz w:val="24"/>
          <w:lang w:val="en-US" w:eastAsia="zh-CN"/>
        </w:rPr>
        <w:t>书</w:t>
      </w:r>
      <w:r w:rsidRPr="00BF0DEA">
        <w:rPr>
          <w:rFonts w:eastAsia="MS Mincho"/>
          <w:b/>
          <w:sz w:val="24"/>
          <w:lang w:val="en-US" w:eastAsia="zh-CN"/>
        </w:rPr>
        <w:t>​</w:t>
      </w:r>
      <w:r w:rsidRPr="00BF0DEA">
        <w:rPr>
          <w:rFonts w:eastAsia="宋体"/>
          <w:b/>
          <w:sz w:val="24"/>
          <w:lang w:val="en-US" w:eastAsia="zh-CN"/>
        </w:rPr>
        <w:t>2</w:t>
      </w:r>
      <w:r w:rsidRPr="00BF0DEA">
        <w:rPr>
          <w:rFonts w:eastAsia="MS Mincho"/>
          <w:b/>
          <w:sz w:val="24"/>
          <w:lang w:val="en-US" w:eastAsia="zh-CN"/>
        </w:rPr>
        <w:t>​</w:t>
      </w:r>
      <w:r w:rsidRPr="00BF0DEA">
        <w:rPr>
          <w:rFonts w:eastAsia="宋体"/>
          <w:b/>
          <w:sz w:val="24"/>
          <w:lang w:val="en-US" w:eastAsia="zh-CN"/>
        </w:rPr>
        <w:t>0</w:t>
      </w:r>
      <w:r w:rsidRPr="00BF0DEA">
        <w:rPr>
          <w:rFonts w:eastAsia="MS Mincho"/>
          <w:b/>
          <w:sz w:val="24"/>
          <w:lang w:val="en-US" w:eastAsia="zh-CN"/>
        </w:rPr>
        <w:t>​</w:t>
      </w:r>
      <w:r w:rsidRPr="00BF0DEA">
        <w:rPr>
          <w:rFonts w:eastAsia="宋体"/>
          <w:b/>
          <w:sz w:val="24"/>
          <w:lang w:val="en-US" w:eastAsia="zh-CN"/>
        </w:rPr>
        <w:t>1</w:t>
      </w:r>
      <w:r w:rsidRPr="00BF0DEA">
        <w:rPr>
          <w:rFonts w:eastAsia="MS Mincho"/>
          <w:b/>
          <w:sz w:val="24"/>
          <w:lang w:val="en-US" w:eastAsia="zh-CN"/>
        </w:rPr>
        <w:t>​</w:t>
      </w:r>
      <w:r w:rsidRPr="00BF0DEA">
        <w:rPr>
          <w:rFonts w:eastAsia="宋体"/>
          <w:b/>
          <w:sz w:val="24"/>
          <w:lang w:val="en-US" w:eastAsia="zh-CN"/>
        </w:rPr>
        <w:t>1</w:t>
      </w:r>
      <w:r w:rsidRPr="00BF0DEA">
        <w:rPr>
          <w:rFonts w:eastAsia="MS Mincho"/>
          <w:b/>
          <w:sz w:val="24"/>
          <w:lang w:val="en-US" w:eastAsia="zh-CN"/>
        </w:rPr>
        <w:t>​</w:t>
      </w:r>
      <w:r w:rsidRPr="00BF0DEA">
        <w:rPr>
          <w:rFonts w:eastAsia="宋体"/>
          <w:b/>
          <w:sz w:val="24"/>
          <w:lang w:val="en-US" w:eastAsia="zh-CN"/>
        </w:rPr>
        <w:t>-</w:t>
      </w:r>
      <w:r w:rsidRPr="00BF0DEA">
        <w:rPr>
          <w:rFonts w:eastAsia="MS Mincho"/>
          <w:b/>
          <w:sz w:val="24"/>
          <w:lang w:val="en-US" w:eastAsia="zh-CN"/>
        </w:rPr>
        <w:t>​</w:t>
      </w:r>
      <w:r w:rsidRPr="00BF0DEA">
        <w:rPr>
          <w:rFonts w:eastAsia="宋体"/>
          <w:b/>
          <w:sz w:val="24"/>
          <w:lang w:val="en-US" w:eastAsia="zh-CN"/>
        </w:rPr>
        <w:t>2</w:t>
      </w:r>
      <w:r w:rsidRPr="00BF0DEA">
        <w:rPr>
          <w:rFonts w:eastAsia="MS Mincho"/>
          <w:b/>
          <w:sz w:val="24"/>
          <w:lang w:val="en-US" w:eastAsia="zh-CN"/>
        </w:rPr>
        <w:t>​</w:t>
      </w:r>
      <w:r w:rsidRPr="00BF0DEA">
        <w:rPr>
          <w:rFonts w:eastAsia="宋体"/>
          <w:b/>
          <w:sz w:val="24"/>
          <w:lang w:val="en-US" w:eastAsia="zh-CN"/>
        </w:rPr>
        <w:t>0</w:t>
      </w:r>
      <w:r w:rsidRPr="00BF0DEA">
        <w:rPr>
          <w:rFonts w:eastAsia="MS Mincho"/>
          <w:b/>
          <w:sz w:val="24"/>
          <w:lang w:val="en-US" w:eastAsia="zh-CN"/>
        </w:rPr>
        <w:t>​</w:t>
      </w:r>
      <w:r w:rsidRPr="00BF0DEA">
        <w:rPr>
          <w:rFonts w:eastAsia="宋体"/>
          <w:b/>
          <w:sz w:val="24"/>
          <w:lang w:val="en-US" w:eastAsia="zh-CN"/>
        </w:rPr>
        <w:t>2</w:t>
      </w:r>
      <w:r w:rsidRPr="00BF0DEA">
        <w:rPr>
          <w:rFonts w:eastAsia="MS Mincho"/>
          <w:b/>
          <w:sz w:val="24"/>
          <w:lang w:val="en-US" w:eastAsia="zh-CN"/>
        </w:rPr>
        <w:t>​</w:t>
      </w:r>
      <w:r w:rsidRPr="00BF0DEA">
        <w:rPr>
          <w:rFonts w:eastAsia="宋体"/>
          <w:b/>
          <w:sz w:val="24"/>
          <w:lang w:val="en-US" w:eastAsia="zh-CN"/>
        </w:rPr>
        <w:t>0</w:t>
      </w:r>
      <w:r w:rsidRPr="00BF0DEA">
        <w:rPr>
          <w:rFonts w:eastAsia="MS Mincho"/>
          <w:b/>
          <w:sz w:val="24"/>
          <w:lang w:val="en-US" w:eastAsia="zh-CN"/>
        </w:rPr>
        <w:t>​</w:t>
      </w:r>
      <w:r w:rsidRPr="00BF0DEA">
        <w:rPr>
          <w:rFonts w:eastAsia="宋体"/>
          <w:b/>
          <w:sz w:val="24"/>
          <w:lang w:val="en-US" w:eastAsia="zh-CN"/>
        </w:rPr>
        <w:t>年</w:t>
      </w:r>
      <w:r w:rsidRPr="00BF0DEA">
        <w:rPr>
          <w:rFonts w:eastAsia="MS Mincho"/>
          <w:b/>
          <w:sz w:val="24"/>
          <w:lang w:val="en-US" w:eastAsia="zh-CN"/>
        </w:rPr>
        <w:t>​</w:t>
      </w:r>
      <w:r w:rsidRPr="00BF0DEA">
        <w:rPr>
          <w:rFonts w:eastAsia="宋体"/>
          <w:b/>
          <w:sz w:val="24"/>
          <w:lang w:val="en-US" w:eastAsia="zh-CN"/>
        </w:rPr>
        <w:t>战</w:t>
      </w:r>
      <w:r w:rsidRPr="00BF0DEA">
        <w:rPr>
          <w:rFonts w:eastAsia="MS Mincho"/>
          <w:b/>
          <w:sz w:val="24"/>
          <w:lang w:val="en-US" w:eastAsia="zh-CN"/>
        </w:rPr>
        <w:t>​</w:t>
      </w:r>
      <w:r w:rsidRPr="00BF0DEA">
        <w:rPr>
          <w:rFonts w:eastAsia="宋体"/>
          <w:b/>
          <w:sz w:val="24"/>
          <w:lang w:val="en-US" w:eastAsia="zh-CN"/>
        </w:rPr>
        <w:t>略</w:t>
      </w:r>
      <w:r w:rsidRPr="00BF0DEA">
        <w:rPr>
          <w:rFonts w:eastAsia="MS Mincho"/>
          <w:b/>
          <w:sz w:val="24"/>
          <w:lang w:val="en-US" w:eastAsia="zh-CN"/>
        </w:rPr>
        <w:t>​</w:t>
      </w:r>
      <w:r w:rsidRPr="00BF0DEA">
        <w:rPr>
          <w:rFonts w:eastAsia="宋体"/>
          <w:b/>
          <w:sz w:val="24"/>
          <w:lang w:val="en-US" w:eastAsia="zh-CN"/>
        </w:rPr>
        <w:t>计</w:t>
      </w:r>
      <w:r w:rsidRPr="00BF0DEA">
        <w:rPr>
          <w:rFonts w:eastAsia="MS Mincho"/>
          <w:b/>
          <w:sz w:val="24"/>
          <w:lang w:val="en-US" w:eastAsia="zh-CN"/>
        </w:rPr>
        <w:t>​</w:t>
      </w:r>
      <w:r w:rsidRPr="00BF0DEA">
        <w:rPr>
          <w:rFonts w:eastAsia="宋体"/>
          <w:b/>
          <w:sz w:val="24"/>
          <w:lang w:val="en-US" w:eastAsia="zh-CN"/>
        </w:rPr>
        <w:t>划</w:t>
      </w:r>
      <w:r w:rsidRPr="00BF0DEA">
        <w:rPr>
          <w:rFonts w:eastAsia="MS Mincho"/>
          <w:b/>
          <w:sz w:val="24"/>
          <w:lang w:val="en-US" w:eastAsia="zh-CN"/>
        </w:rPr>
        <w:t>​</w:t>
      </w:r>
      <w:r w:rsidRPr="00BF0DEA">
        <w:rPr>
          <w:rFonts w:eastAsia="宋体"/>
          <w:b/>
          <w:sz w:val="24"/>
          <w:lang w:val="en-US" w:eastAsia="zh-CN"/>
        </w:rPr>
        <w:t>》</w:t>
      </w:r>
    </w:p>
    <w:p w14:paraId="2C40D412" w14:textId="724B323E" w:rsidR="008246FA" w:rsidRPr="00BF0DEA" w:rsidRDefault="008246FA" w:rsidP="00DA0D36">
      <w:pPr>
        <w:pStyle w:val="Para1"/>
        <w:tabs>
          <w:tab w:val="clear" w:pos="720"/>
        </w:tabs>
        <w:rPr>
          <w:rFonts w:eastAsia="宋体"/>
          <w:sz w:val="24"/>
          <w:szCs w:val="24"/>
          <w:lang w:eastAsia="zh-CN"/>
        </w:rPr>
      </w:pPr>
      <w:r w:rsidRPr="00BF0DEA">
        <w:rPr>
          <w:rFonts w:eastAsia="宋体"/>
          <w:sz w:val="24"/>
          <w:szCs w:val="24"/>
          <w:lang w:eastAsia="zh-CN"/>
        </w:rPr>
        <w:t>12</w:t>
      </w:r>
      <w:r w:rsidRPr="00BF0DEA">
        <w:rPr>
          <w:rFonts w:eastAsia="宋体"/>
          <w:sz w:val="24"/>
          <w:szCs w:val="24"/>
          <w:lang w:eastAsia="zh-CN"/>
        </w:rPr>
        <w:t>月</w:t>
      </w:r>
      <w:r w:rsidRPr="00BF0DEA">
        <w:rPr>
          <w:rFonts w:eastAsia="宋体"/>
          <w:sz w:val="24"/>
          <w:szCs w:val="24"/>
          <w:lang w:eastAsia="zh-CN"/>
        </w:rPr>
        <w:t>7</w:t>
      </w:r>
      <w:r w:rsidRPr="00BF0DEA">
        <w:rPr>
          <w:rFonts w:eastAsia="宋体"/>
          <w:sz w:val="24"/>
          <w:szCs w:val="24"/>
          <w:lang w:eastAsia="zh-CN"/>
        </w:rPr>
        <w:t>日第二工作组第</w:t>
      </w:r>
      <w:r w:rsidRPr="00BF0DEA">
        <w:rPr>
          <w:rFonts w:eastAsia="宋体"/>
          <w:sz w:val="24"/>
          <w:szCs w:val="24"/>
          <w:lang w:eastAsia="zh-CN"/>
        </w:rPr>
        <w:t>1</w:t>
      </w:r>
      <w:r w:rsidRPr="00BF0DEA">
        <w:rPr>
          <w:rFonts w:eastAsia="宋体"/>
          <w:sz w:val="24"/>
          <w:szCs w:val="24"/>
          <w:lang w:eastAsia="zh-CN"/>
        </w:rPr>
        <w:t>次会议审议了</w:t>
      </w:r>
      <w:r w:rsidRPr="00BF0DEA">
        <w:rPr>
          <w:rFonts w:eastAsia="宋体"/>
          <w:sz w:val="24"/>
          <w:szCs w:val="24"/>
          <w:lang w:eastAsia="zh-CN"/>
        </w:rPr>
        <w:t>CP</w:t>
      </w:r>
      <w:r w:rsidRPr="00BF0DEA">
        <w:rPr>
          <w:rFonts w:eastAsia="宋体"/>
          <w:sz w:val="24"/>
          <w:szCs w:val="24"/>
          <w:lang w:eastAsia="zh-CN"/>
        </w:rPr>
        <w:t>项目</w:t>
      </w:r>
      <w:r w:rsidRPr="00BF0DEA">
        <w:rPr>
          <w:rFonts w:eastAsia="宋体"/>
          <w:sz w:val="24"/>
          <w:szCs w:val="24"/>
          <w:lang w:eastAsia="zh-CN"/>
        </w:rPr>
        <w:t>9</w:t>
      </w:r>
      <w:r w:rsidRPr="00BF0DEA">
        <w:rPr>
          <w:rFonts w:eastAsia="宋体"/>
          <w:sz w:val="24"/>
          <w:szCs w:val="24"/>
          <w:lang w:eastAsia="zh-CN"/>
        </w:rPr>
        <w:t>。审议该项目时，工作组收到了一项基于根据执行问题附属机构第</w:t>
      </w:r>
      <w:r w:rsidRPr="00BF0DEA">
        <w:rPr>
          <w:rFonts w:eastAsia="宋体"/>
          <w:sz w:val="24"/>
          <w:szCs w:val="24"/>
          <w:lang w:eastAsia="zh-CN"/>
        </w:rPr>
        <w:t>3/2</w:t>
      </w:r>
      <w:r w:rsidRPr="00BF0DEA">
        <w:rPr>
          <w:rFonts w:eastAsia="宋体"/>
          <w:sz w:val="24"/>
          <w:szCs w:val="24"/>
          <w:lang w:eastAsia="zh-CN"/>
        </w:rPr>
        <w:t>号建议的决定草案，载于决定草案汇编</w:t>
      </w:r>
      <w:r w:rsidR="007A1217">
        <w:rPr>
          <w:rFonts w:eastAsia="宋体"/>
          <w:sz w:val="24"/>
          <w:szCs w:val="24"/>
          <w:lang w:eastAsia="zh-CN"/>
        </w:rPr>
        <w:t>（</w:t>
      </w:r>
      <w:r w:rsidRPr="00BF0DEA">
        <w:rPr>
          <w:rFonts w:eastAsia="宋体"/>
          <w:sz w:val="24"/>
          <w:szCs w:val="24"/>
          <w:lang w:eastAsia="zh-CN"/>
        </w:rPr>
        <w:t>CBD/CP/MOP/10/1/Add.5</w:t>
      </w:r>
      <w:r w:rsidR="007A1217">
        <w:rPr>
          <w:rFonts w:eastAsia="宋体"/>
          <w:sz w:val="24"/>
          <w:szCs w:val="24"/>
          <w:lang w:eastAsia="zh-CN"/>
        </w:rPr>
        <w:t>）</w:t>
      </w:r>
      <w:r w:rsidRPr="00BF0DEA">
        <w:rPr>
          <w:rFonts w:eastAsia="宋体"/>
          <w:sz w:val="24"/>
          <w:szCs w:val="24"/>
          <w:lang w:eastAsia="zh-CN"/>
        </w:rPr>
        <w:t>。还收到了对第四次国家报告</w:t>
      </w:r>
      <w:r w:rsidR="007A1217">
        <w:rPr>
          <w:rFonts w:eastAsia="宋体"/>
          <w:sz w:val="24"/>
          <w:szCs w:val="24"/>
          <w:lang w:eastAsia="zh-CN"/>
        </w:rPr>
        <w:t>（</w:t>
      </w:r>
      <w:r w:rsidRPr="00BF0DEA">
        <w:rPr>
          <w:rFonts w:eastAsia="宋体"/>
          <w:sz w:val="24"/>
          <w:szCs w:val="24"/>
          <w:lang w:eastAsia="zh-CN"/>
        </w:rPr>
        <w:t>CBD/CP/MOP/10/INF/2</w:t>
      </w:r>
      <w:r w:rsidR="007A1217">
        <w:rPr>
          <w:rFonts w:eastAsia="宋体"/>
          <w:sz w:val="24"/>
          <w:szCs w:val="24"/>
          <w:lang w:eastAsia="zh-CN"/>
        </w:rPr>
        <w:t>）</w:t>
      </w:r>
      <w:r w:rsidRPr="00BF0DEA">
        <w:rPr>
          <w:rFonts w:eastAsia="宋体"/>
          <w:sz w:val="24"/>
          <w:szCs w:val="24"/>
          <w:lang w:eastAsia="zh-CN"/>
        </w:rPr>
        <w:t>数据分析的最新资料文件。</w:t>
      </w:r>
    </w:p>
    <w:p w14:paraId="4E147ED8" w14:textId="7BFE6094" w:rsidR="008246FA" w:rsidRPr="00BF0DEA" w:rsidRDefault="008246FA" w:rsidP="00DA0D36">
      <w:pPr>
        <w:pStyle w:val="Para1"/>
        <w:tabs>
          <w:tab w:val="clear" w:pos="720"/>
        </w:tabs>
        <w:rPr>
          <w:rFonts w:eastAsia="宋体"/>
          <w:sz w:val="24"/>
          <w:szCs w:val="24"/>
          <w:lang w:eastAsia="zh-CN"/>
        </w:rPr>
      </w:pPr>
      <w:r w:rsidRPr="00BF0DEA">
        <w:rPr>
          <w:rFonts w:eastAsia="宋体"/>
          <w:sz w:val="24"/>
          <w:szCs w:val="24"/>
          <w:lang w:eastAsia="zh-CN"/>
        </w:rPr>
        <w:t>工作组商定由主席拟定</w:t>
      </w:r>
      <w:r w:rsidR="00890A3E">
        <w:rPr>
          <w:rFonts w:eastAsia="宋体"/>
          <w:sz w:val="24"/>
          <w:szCs w:val="24"/>
          <w:lang w:eastAsia="zh-CN"/>
        </w:rPr>
        <w:t>一项</w:t>
      </w:r>
      <w:r w:rsidRPr="00BF0DEA">
        <w:rPr>
          <w:rFonts w:eastAsia="宋体"/>
          <w:sz w:val="24"/>
          <w:szCs w:val="24"/>
          <w:lang w:eastAsia="zh-CN"/>
        </w:rPr>
        <w:t>订正决定草案供其审议。</w:t>
      </w:r>
    </w:p>
    <w:p w14:paraId="0353092D" w14:textId="77777777" w:rsidR="00D77A74" w:rsidRPr="00BF0DEA" w:rsidRDefault="008246FA" w:rsidP="00DA0D36">
      <w:pPr>
        <w:pStyle w:val="Para1"/>
        <w:tabs>
          <w:tab w:val="clear" w:pos="720"/>
        </w:tabs>
        <w:rPr>
          <w:rFonts w:eastAsia="宋体"/>
          <w:sz w:val="24"/>
          <w:szCs w:val="24"/>
          <w:lang w:eastAsia="zh-CN"/>
        </w:rPr>
      </w:pPr>
      <w:r w:rsidRPr="00BF0DEA">
        <w:rPr>
          <w:rFonts w:eastAsia="宋体"/>
          <w:sz w:val="24"/>
          <w:szCs w:val="24"/>
          <w:lang w:eastAsia="zh-CN"/>
        </w:rPr>
        <w:t>12</w:t>
      </w:r>
      <w:r w:rsidRPr="00BF0DEA">
        <w:rPr>
          <w:rFonts w:eastAsia="宋体"/>
          <w:sz w:val="24"/>
          <w:szCs w:val="24"/>
          <w:lang w:eastAsia="zh-CN"/>
        </w:rPr>
        <w:t>月</w:t>
      </w:r>
      <w:r w:rsidRPr="00BF0DEA">
        <w:rPr>
          <w:rFonts w:eastAsia="宋体"/>
          <w:sz w:val="24"/>
          <w:szCs w:val="24"/>
          <w:lang w:eastAsia="zh-CN"/>
        </w:rPr>
        <w:t>9</w:t>
      </w:r>
      <w:r w:rsidRPr="00BF0DEA">
        <w:rPr>
          <w:rFonts w:eastAsia="宋体"/>
          <w:sz w:val="24"/>
          <w:szCs w:val="24"/>
          <w:lang w:eastAsia="zh-CN"/>
        </w:rPr>
        <w:t>日工作组第</w:t>
      </w:r>
      <w:r w:rsidRPr="00BF0DEA">
        <w:rPr>
          <w:rFonts w:eastAsia="宋体"/>
          <w:sz w:val="24"/>
          <w:szCs w:val="24"/>
          <w:lang w:eastAsia="zh-CN"/>
        </w:rPr>
        <w:t>4</w:t>
      </w:r>
      <w:r w:rsidRPr="00BF0DEA">
        <w:rPr>
          <w:rFonts w:eastAsia="宋体"/>
          <w:sz w:val="24"/>
          <w:szCs w:val="24"/>
          <w:lang w:eastAsia="zh-CN"/>
        </w:rPr>
        <w:t>次会议审议了主席提交的订正决定草案，核准了经口头修正的案文，作为决定草案</w:t>
      </w:r>
      <w:r w:rsidRPr="00BF0DEA">
        <w:rPr>
          <w:rFonts w:eastAsia="宋体"/>
          <w:sz w:val="24"/>
          <w:szCs w:val="24"/>
          <w:lang w:eastAsia="zh-CN"/>
        </w:rPr>
        <w:t>CBD/CP/COP-MOP/10/L.9</w:t>
      </w:r>
      <w:r w:rsidRPr="00BF0DEA">
        <w:rPr>
          <w:rFonts w:eastAsia="宋体"/>
          <w:sz w:val="24"/>
          <w:szCs w:val="24"/>
          <w:lang w:eastAsia="zh-CN"/>
        </w:rPr>
        <w:t>提交全体会议。</w:t>
      </w:r>
    </w:p>
    <w:p w14:paraId="2393BB9F" w14:textId="77777777" w:rsidR="00F47810" w:rsidRPr="00BF0DEA" w:rsidRDefault="008246FA" w:rsidP="00DA0D36">
      <w:pPr>
        <w:keepNext/>
        <w:shd w:val="clear" w:color="auto" w:fill="F79646" w:themeFill="accent6"/>
        <w:spacing w:before="240" w:after="140"/>
        <w:ind w:left="720" w:hanging="720"/>
        <w:jc w:val="center"/>
        <w:outlineLvl w:val="1"/>
        <w:rPr>
          <w:rFonts w:eastAsia="宋体"/>
          <w:sz w:val="24"/>
          <w:lang w:eastAsia="zh-CN"/>
        </w:rPr>
      </w:pPr>
      <w:r w:rsidRPr="00BF0DEA">
        <w:rPr>
          <w:rFonts w:eastAsia="宋体"/>
          <w:b/>
          <w:sz w:val="24"/>
          <w:lang w:val="en-US" w:eastAsia="zh-CN"/>
        </w:rPr>
        <w:lastRenderedPageBreak/>
        <w:t>CP</w:t>
      </w:r>
      <w:r w:rsidRPr="00BF0DEA">
        <w:rPr>
          <w:rFonts w:eastAsia="宋体"/>
          <w:b/>
          <w:sz w:val="24"/>
          <w:lang w:val="en-US" w:eastAsia="zh-CN"/>
        </w:rPr>
        <w:t>项目</w:t>
      </w:r>
      <w:r w:rsidRPr="00BF0DEA">
        <w:rPr>
          <w:rFonts w:eastAsia="宋体"/>
          <w:b/>
          <w:sz w:val="24"/>
          <w:lang w:val="en-US" w:eastAsia="zh-CN"/>
        </w:rPr>
        <w:t xml:space="preserve">10.  </w:t>
      </w:r>
      <w:r w:rsidRPr="00BF0DEA">
        <w:rPr>
          <w:rFonts w:eastAsia="宋体"/>
          <w:b/>
          <w:sz w:val="24"/>
          <w:lang w:val="en-US" w:eastAsia="zh-CN"/>
        </w:rPr>
        <w:t>与财务机制和资源有关的事项</w:t>
      </w:r>
    </w:p>
    <w:p w14:paraId="7591860C" w14:textId="70C2D4F2" w:rsidR="008246FA" w:rsidRPr="00BF0DEA" w:rsidRDefault="008246FA" w:rsidP="00DA0D36">
      <w:pPr>
        <w:pStyle w:val="Para1"/>
        <w:tabs>
          <w:tab w:val="clear" w:pos="720"/>
        </w:tabs>
        <w:rPr>
          <w:rFonts w:eastAsia="宋体"/>
          <w:sz w:val="24"/>
          <w:szCs w:val="24"/>
          <w:lang w:eastAsia="zh-CN"/>
        </w:rPr>
      </w:pPr>
      <w:r w:rsidRPr="00BF0DEA">
        <w:rPr>
          <w:rFonts w:eastAsia="宋体"/>
          <w:sz w:val="24"/>
          <w:szCs w:val="24"/>
          <w:lang w:eastAsia="zh-CN"/>
        </w:rPr>
        <w:t>12</w:t>
      </w:r>
      <w:r w:rsidRPr="00BF0DEA">
        <w:rPr>
          <w:rFonts w:eastAsia="宋体"/>
          <w:sz w:val="24"/>
          <w:szCs w:val="24"/>
          <w:lang w:eastAsia="zh-CN"/>
        </w:rPr>
        <w:t>月</w:t>
      </w:r>
      <w:r w:rsidRPr="00BF0DEA">
        <w:rPr>
          <w:rFonts w:eastAsia="宋体"/>
          <w:sz w:val="24"/>
          <w:szCs w:val="24"/>
          <w:lang w:eastAsia="zh-CN"/>
        </w:rPr>
        <w:t>8</w:t>
      </w:r>
      <w:r w:rsidRPr="00BF0DEA">
        <w:rPr>
          <w:rFonts w:eastAsia="宋体"/>
          <w:sz w:val="24"/>
          <w:szCs w:val="24"/>
          <w:lang w:eastAsia="zh-CN"/>
        </w:rPr>
        <w:t>日第二工作组第</w:t>
      </w:r>
      <w:r w:rsidRPr="00BF0DEA">
        <w:rPr>
          <w:rFonts w:eastAsia="宋体"/>
          <w:sz w:val="24"/>
          <w:szCs w:val="24"/>
          <w:lang w:eastAsia="zh-CN"/>
        </w:rPr>
        <w:t>2</w:t>
      </w:r>
      <w:r w:rsidRPr="00BF0DEA">
        <w:rPr>
          <w:rFonts w:eastAsia="宋体"/>
          <w:sz w:val="24"/>
          <w:szCs w:val="24"/>
          <w:lang w:eastAsia="zh-CN"/>
        </w:rPr>
        <w:t>次会议审议了项目</w:t>
      </w:r>
      <w:r w:rsidRPr="00BF0DEA">
        <w:rPr>
          <w:rFonts w:eastAsia="宋体"/>
          <w:sz w:val="24"/>
          <w:szCs w:val="24"/>
          <w:lang w:eastAsia="zh-CN"/>
        </w:rPr>
        <w:t>CP-10</w:t>
      </w:r>
      <w:r w:rsidRPr="00BF0DEA">
        <w:rPr>
          <w:rFonts w:eastAsia="宋体"/>
          <w:sz w:val="24"/>
          <w:szCs w:val="24"/>
          <w:lang w:eastAsia="zh-CN"/>
        </w:rPr>
        <w:t>。审议该项目时，工作组收到了一项关于此事项的决定草案，载于决定草案汇编</w:t>
      </w:r>
      <w:r w:rsidR="007A1217">
        <w:rPr>
          <w:rFonts w:eastAsia="宋体"/>
          <w:sz w:val="24"/>
          <w:szCs w:val="24"/>
          <w:lang w:eastAsia="zh-CN"/>
        </w:rPr>
        <w:t>（</w:t>
      </w:r>
      <w:r w:rsidRPr="00BF0DEA">
        <w:rPr>
          <w:rFonts w:eastAsia="宋体"/>
          <w:sz w:val="24"/>
          <w:szCs w:val="24"/>
          <w:lang w:eastAsia="zh-CN"/>
        </w:rPr>
        <w:t>CBD/CP/MOP/10/1/Add.5</w:t>
      </w:r>
      <w:r w:rsidR="007A1217">
        <w:rPr>
          <w:rFonts w:eastAsia="宋体"/>
          <w:sz w:val="24"/>
          <w:szCs w:val="24"/>
          <w:lang w:eastAsia="zh-CN"/>
        </w:rPr>
        <w:t>）</w:t>
      </w:r>
      <w:r w:rsidRPr="00BF0DEA">
        <w:rPr>
          <w:rFonts w:eastAsia="宋体"/>
          <w:sz w:val="24"/>
          <w:szCs w:val="24"/>
          <w:lang w:eastAsia="zh-CN"/>
        </w:rPr>
        <w:t>，还收到了执行秘书关于财务机制和资源的</w:t>
      </w:r>
      <w:r w:rsidR="000D4DA1">
        <w:rPr>
          <w:rFonts w:eastAsia="宋体" w:hint="eastAsia"/>
          <w:sz w:val="24"/>
          <w:szCs w:val="24"/>
          <w:lang w:eastAsia="zh-CN"/>
        </w:rPr>
        <w:t>说明</w:t>
      </w:r>
      <w:r w:rsidR="007A1217">
        <w:rPr>
          <w:rFonts w:eastAsia="宋体"/>
          <w:sz w:val="24"/>
          <w:szCs w:val="24"/>
          <w:lang w:eastAsia="zh-CN"/>
        </w:rPr>
        <w:t>（</w:t>
      </w:r>
      <w:r w:rsidRPr="00BF0DEA">
        <w:rPr>
          <w:rFonts w:eastAsia="宋体"/>
          <w:sz w:val="24"/>
          <w:szCs w:val="24"/>
          <w:lang w:eastAsia="zh-CN"/>
        </w:rPr>
        <w:t>CBD/CP/MOP/10/6</w:t>
      </w:r>
      <w:r w:rsidR="007A1217">
        <w:rPr>
          <w:rFonts w:eastAsia="宋体"/>
          <w:sz w:val="24"/>
          <w:szCs w:val="24"/>
          <w:lang w:eastAsia="zh-CN"/>
        </w:rPr>
        <w:t>）</w:t>
      </w:r>
      <w:r w:rsidRPr="00BF0DEA">
        <w:rPr>
          <w:rFonts w:eastAsia="宋体"/>
          <w:sz w:val="24"/>
          <w:szCs w:val="24"/>
          <w:lang w:eastAsia="zh-CN"/>
        </w:rPr>
        <w:t>和全球环境基金理事会向缔约方大会第十五届会议提交的报告</w:t>
      </w:r>
      <w:r w:rsidR="007A1217">
        <w:rPr>
          <w:rFonts w:eastAsia="宋体"/>
          <w:sz w:val="24"/>
          <w:szCs w:val="24"/>
          <w:lang w:eastAsia="zh-CN"/>
        </w:rPr>
        <w:t>（</w:t>
      </w:r>
      <w:r w:rsidRPr="00BF0DEA">
        <w:rPr>
          <w:rFonts w:eastAsia="宋体"/>
          <w:sz w:val="24"/>
          <w:szCs w:val="24"/>
          <w:lang w:eastAsia="zh-CN"/>
        </w:rPr>
        <w:t>CBD/COP/15/8</w:t>
      </w:r>
      <w:r w:rsidR="007A1217">
        <w:rPr>
          <w:rFonts w:eastAsia="宋体"/>
          <w:sz w:val="24"/>
          <w:szCs w:val="24"/>
          <w:lang w:eastAsia="zh-CN"/>
        </w:rPr>
        <w:t>）</w:t>
      </w:r>
      <w:r w:rsidRPr="00BF0DEA">
        <w:rPr>
          <w:rFonts w:eastAsia="宋体"/>
          <w:sz w:val="24"/>
          <w:szCs w:val="24"/>
          <w:lang w:eastAsia="zh-CN"/>
        </w:rPr>
        <w:t>。</w:t>
      </w:r>
    </w:p>
    <w:p w14:paraId="6AD06F8C" w14:textId="43F15B9C" w:rsidR="008246FA" w:rsidRPr="00BF0DEA" w:rsidRDefault="008246FA" w:rsidP="00DA0D36">
      <w:pPr>
        <w:pStyle w:val="Para1"/>
        <w:tabs>
          <w:tab w:val="clear" w:pos="720"/>
        </w:tabs>
        <w:rPr>
          <w:rFonts w:eastAsia="宋体"/>
          <w:sz w:val="24"/>
          <w:szCs w:val="24"/>
          <w:lang w:eastAsia="zh-CN"/>
        </w:rPr>
      </w:pPr>
      <w:r w:rsidRPr="00BF0DEA">
        <w:rPr>
          <w:rFonts w:eastAsia="宋体"/>
          <w:sz w:val="24"/>
          <w:szCs w:val="24"/>
          <w:lang w:eastAsia="zh-CN"/>
        </w:rPr>
        <w:t>巴西、欧洲联盟</w:t>
      </w:r>
      <w:r w:rsidR="003656D5">
        <w:rPr>
          <w:rFonts w:eastAsia="宋体"/>
          <w:sz w:val="24"/>
          <w:szCs w:val="24"/>
          <w:lang w:eastAsia="zh-CN"/>
        </w:rPr>
        <w:t>及其</w:t>
      </w:r>
      <w:r w:rsidR="003656D5">
        <w:rPr>
          <w:rFonts w:eastAsia="宋体"/>
          <w:sz w:val="24"/>
          <w:szCs w:val="24"/>
          <w:lang w:eastAsia="zh-CN"/>
        </w:rPr>
        <w:t>27</w:t>
      </w:r>
      <w:r w:rsidR="003656D5">
        <w:rPr>
          <w:rFonts w:eastAsia="宋体"/>
          <w:sz w:val="24"/>
          <w:szCs w:val="24"/>
          <w:lang w:eastAsia="zh-CN"/>
        </w:rPr>
        <w:t>个成员国</w:t>
      </w:r>
      <w:r w:rsidRPr="00BF0DEA">
        <w:rPr>
          <w:rFonts w:eastAsia="宋体"/>
          <w:sz w:val="24"/>
          <w:szCs w:val="24"/>
          <w:lang w:eastAsia="zh-CN"/>
        </w:rPr>
        <w:t>、伊朗伊斯兰共和国、南非的代表发了言。</w:t>
      </w:r>
    </w:p>
    <w:p w14:paraId="59542AFE" w14:textId="77777777" w:rsidR="006F4660" w:rsidRPr="00BF0DEA" w:rsidRDefault="008246FA" w:rsidP="00DA0D36">
      <w:pPr>
        <w:pStyle w:val="Para1"/>
        <w:tabs>
          <w:tab w:val="clear" w:pos="720"/>
        </w:tabs>
        <w:rPr>
          <w:rFonts w:eastAsia="宋体"/>
          <w:sz w:val="24"/>
          <w:szCs w:val="24"/>
          <w:lang w:eastAsia="zh-CN"/>
        </w:rPr>
      </w:pPr>
      <w:r w:rsidRPr="00BF0DEA">
        <w:rPr>
          <w:rFonts w:eastAsia="宋体"/>
          <w:sz w:val="24"/>
          <w:szCs w:val="24"/>
          <w:lang w:eastAsia="zh-CN"/>
        </w:rPr>
        <w:t>工作组商定由主席参考收到的</w:t>
      </w:r>
      <w:r w:rsidR="00AC7426">
        <w:rPr>
          <w:rFonts w:eastAsia="宋体" w:hint="eastAsia"/>
          <w:sz w:val="24"/>
          <w:szCs w:val="24"/>
          <w:lang w:eastAsia="zh-CN"/>
        </w:rPr>
        <w:t>意见</w:t>
      </w:r>
      <w:r w:rsidRPr="00BF0DEA">
        <w:rPr>
          <w:rFonts w:eastAsia="宋体"/>
          <w:sz w:val="24"/>
          <w:szCs w:val="24"/>
          <w:lang w:eastAsia="zh-CN"/>
        </w:rPr>
        <w:t>拟定一项订正决定草案。</w:t>
      </w:r>
    </w:p>
    <w:p w14:paraId="0D024A16" w14:textId="77777777" w:rsidR="001C72E0" w:rsidRPr="00BF0DEA" w:rsidRDefault="008246FA" w:rsidP="00DA0D36">
      <w:pPr>
        <w:numPr>
          <w:ilvl w:val="0"/>
          <w:numId w:val="20"/>
        </w:numPr>
        <w:tabs>
          <w:tab w:val="clear" w:pos="720"/>
        </w:tabs>
        <w:spacing w:after="120"/>
        <w:rPr>
          <w:rFonts w:eastAsia="宋体"/>
          <w:sz w:val="24"/>
          <w:lang w:val="en-US" w:eastAsia="zh-CN"/>
        </w:rPr>
      </w:pPr>
      <w:r w:rsidRPr="00BF0DEA">
        <w:rPr>
          <w:rFonts w:eastAsia="宋体"/>
          <w:sz w:val="24"/>
          <w:lang w:val="en-US" w:eastAsia="zh-CN"/>
        </w:rPr>
        <w:t>12</w:t>
      </w:r>
      <w:r w:rsidRPr="00BF0DEA">
        <w:rPr>
          <w:rFonts w:eastAsia="宋体"/>
          <w:sz w:val="24"/>
          <w:lang w:val="en-US" w:eastAsia="zh-CN"/>
        </w:rPr>
        <w:t>月</w:t>
      </w:r>
      <w:r w:rsidRPr="00BF0DEA">
        <w:rPr>
          <w:rFonts w:eastAsia="宋体"/>
          <w:sz w:val="24"/>
          <w:lang w:val="en-US" w:eastAsia="zh-CN"/>
        </w:rPr>
        <w:t>13</w:t>
      </w:r>
      <w:r w:rsidRPr="00BF0DEA">
        <w:rPr>
          <w:rFonts w:eastAsia="宋体"/>
          <w:sz w:val="24"/>
          <w:lang w:val="en-US" w:eastAsia="zh-CN"/>
        </w:rPr>
        <w:t>日工作组第</w:t>
      </w:r>
      <w:r w:rsidRPr="00BF0DEA">
        <w:rPr>
          <w:rFonts w:eastAsia="宋体"/>
          <w:sz w:val="24"/>
          <w:lang w:val="en-US" w:eastAsia="zh-CN"/>
        </w:rPr>
        <w:t>8</w:t>
      </w:r>
      <w:r w:rsidRPr="00BF0DEA">
        <w:rPr>
          <w:rFonts w:eastAsia="宋体"/>
          <w:sz w:val="24"/>
          <w:lang w:val="en-US" w:eastAsia="zh-CN"/>
        </w:rPr>
        <w:t>次会议审议了主席提交的订正决定草案，并核准了经口头修正的案文，作为决定草案</w:t>
      </w:r>
      <w:r w:rsidRPr="00BF0DEA">
        <w:rPr>
          <w:rFonts w:eastAsia="宋体"/>
          <w:sz w:val="24"/>
          <w:lang w:val="en-US" w:eastAsia="zh-CN"/>
        </w:rPr>
        <w:t>CBD/CP/MOP/10/L.12</w:t>
      </w:r>
      <w:r w:rsidRPr="00BF0DEA">
        <w:rPr>
          <w:rFonts w:eastAsia="宋体"/>
          <w:sz w:val="24"/>
          <w:lang w:val="en-US" w:eastAsia="zh-CN"/>
        </w:rPr>
        <w:t>提交全体会议</w:t>
      </w:r>
      <w:r w:rsidRPr="00BF0DEA">
        <w:rPr>
          <w:rFonts w:eastAsia="宋体"/>
          <w:sz w:val="24"/>
          <w:lang w:eastAsia="zh-CN"/>
        </w:rPr>
        <w:t>。</w:t>
      </w:r>
    </w:p>
    <w:p w14:paraId="2BE0F27A" w14:textId="0B0A7E0E" w:rsidR="00F47810" w:rsidRPr="00BF0DEA" w:rsidRDefault="008246FA" w:rsidP="00DA0D36">
      <w:pPr>
        <w:keepNext/>
        <w:shd w:val="clear" w:color="auto" w:fill="F79646" w:themeFill="accent6"/>
        <w:spacing w:before="240" w:after="140"/>
        <w:ind w:left="720" w:hanging="720"/>
        <w:jc w:val="center"/>
        <w:outlineLvl w:val="1"/>
        <w:rPr>
          <w:rFonts w:eastAsia="宋体"/>
          <w:sz w:val="24"/>
          <w:lang w:eastAsia="zh-CN"/>
        </w:rPr>
      </w:pPr>
      <w:r w:rsidRPr="00BF0DEA">
        <w:rPr>
          <w:rFonts w:eastAsia="宋体"/>
          <w:b/>
          <w:sz w:val="24"/>
          <w:lang w:val="en-US" w:eastAsia="zh-CN"/>
        </w:rPr>
        <w:t>CP</w:t>
      </w:r>
      <w:r w:rsidRPr="00BF0DEA">
        <w:rPr>
          <w:rFonts w:eastAsia="宋体"/>
          <w:b/>
          <w:sz w:val="24"/>
          <w:lang w:val="en-US" w:eastAsia="zh-CN"/>
        </w:rPr>
        <w:t>项目</w:t>
      </w:r>
      <w:r w:rsidRPr="00BF0DEA">
        <w:rPr>
          <w:rFonts w:eastAsia="宋体"/>
          <w:b/>
          <w:sz w:val="24"/>
          <w:lang w:val="en-US" w:eastAsia="zh-CN"/>
        </w:rPr>
        <w:t xml:space="preserve">11.   </w:t>
      </w:r>
      <w:r w:rsidRPr="00BF0DEA">
        <w:rPr>
          <w:rFonts w:eastAsia="宋体"/>
          <w:b/>
          <w:sz w:val="24"/>
          <w:lang w:val="en-US" w:eastAsia="zh-CN"/>
        </w:rPr>
        <w:t>生物安全信息交换所的运作和活动</w:t>
      </w:r>
      <w:r w:rsidR="007A1217">
        <w:rPr>
          <w:rFonts w:eastAsia="宋体"/>
          <w:b/>
          <w:sz w:val="24"/>
          <w:lang w:val="en-US" w:eastAsia="zh-CN"/>
        </w:rPr>
        <w:t>（</w:t>
      </w:r>
      <w:r w:rsidRPr="00BF0DEA">
        <w:rPr>
          <w:rFonts w:eastAsia="宋体"/>
          <w:b/>
          <w:sz w:val="24"/>
          <w:lang w:val="en-US" w:eastAsia="zh-CN"/>
        </w:rPr>
        <w:t>第</w:t>
      </w:r>
      <w:r w:rsidRPr="00BF0DEA">
        <w:rPr>
          <w:rFonts w:eastAsia="宋体"/>
          <w:b/>
          <w:sz w:val="24"/>
          <w:lang w:val="en-US" w:eastAsia="zh-CN"/>
        </w:rPr>
        <w:t>20</w:t>
      </w:r>
      <w:r w:rsidRPr="00BF0DEA">
        <w:rPr>
          <w:rFonts w:eastAsia="宋体"/>
          <w:b/>
          <w:sz w:val="24"/>
          <w:lang w:val="en-US" w:eastAsia="zh-CN"/>
        </w:rPr>
        <w:t>条</w:t>
      </w:r>
      <w:r w:rsidR="007A1217">
        <w:rPr>
          <w:rFonts w:eastAsia="宋体"/>
          <w:b/>
          <w:sz w:val="24"/>
          <w:lang w:val="en-US" w:eastAsia="zh-CN"/>
        </w:rPr>
        <w:t>）</w:t>
      </w:r>
    </w:p>
    <w:p w14:paraId="6FC30CE8" w14:textId="1A0150C1" w:rsidR="008246FA" w:rsidRPr="00BF0DEA" w:rsidRDefault="008246FA" w:rsidP="00DA0D36">
      <w:pPr>
        <w:pStyle w:val="Para1"/>
        <w:tabs>
          <w:tab w:val="clear" w:pos="720"/>
        </w:tabs>
        <w:rPr>
          <w:rFonts w:eastAsia="宋体"/>
          <w:sz w:val="24"/>
          <w:szCs w:val="24"/>
          <w:lang w:eastAsia="zh-CN"/>
        </w:rPr>
      </w:pPr>
      <w:r w:rsidRPr="00BF0DEA">
        <w:rPr>
          <w:rFonts w:eastAsia="宋体"/>
          <w:sz w:val="24"/>
          <w:szCs w:val="24"/>
          <w:lang w:eastAsia="zh-CN"/>
        </w:rPr>
        <w:t>12</w:t>
      </w:r>
      <w:r w:rsidRPr="00BF0DEA">
        <w:rPr>
          <w:rFonts w:eastAsia="宋体"/>
          <w:sz w:val="24"/>
          <w:szCs w:val="24"/>
          <w:lang w:eastAsia="zh-CN"/>
        </w:rPr>
        <w:t>月</w:t>
      </w:r>
      <w:r w:rsidRPr="00BF0DEA">
        <w:rPr>
          <w:rFonts w:eastAsia="宋体"/>
          <w:sz w:val="24"/>
          <w:szCs w:val="24"/>
          <w:lang w:eastAsia="zh-CN"/>
        </w:rPr>
        <w:t>7</w:t>
      </w:r>
      <w:r w:rsidRPr="00BF0DEA">
        <w:rPr>
          <w:rFonts w:eastAsia="宋体"/>
          <w:sz w:val="24"/>
          <w:szCs w:val="24"/>
          <w:lang w:eastAsia="zh-CN"/>
        </w:rPr>
        <w:t>日第二工作组第</w:t>
      </w:r>
      <w:r w:rsidRPr="00BF0DEA">
        <w:rPr>
          <w:rFonts w:eastAsia="宋体"/>
          <w:sz w:val="24"/>
          <w:szCs w:val="24"/>
          <w:lang w:eastAsia="zh-CN"/>
        </w:rPr>
        <w:t>1</w:t>
      </w:r>
      <w:r w:rsidRPr="00BF0DEA">
        <w:rPr>
          <w:rFonts w:eastAsia="宋体"/>
          <w:sz w:val="24"/>
          <w:szCs w:val="24"/>
          <w:lang w:eastAsia="zh-CN"/>
        </w:rPr>
        <w:t>次会议审议了</w:t>
      </w:r>
      <w:r w:rsidRPr="00BF0DEA">
        <w:rPr>
          <w:rFonts w:eastAsia="宋体"/>
          <w:sz w:val="24"/>
          <w:szCs w:val="24"/>
          <w:lang w:eastAsia="zh-CN"/>
        </w:rPr>
        <w:t>CP</w:t>
      </w:r>
      <w:r w:rsidRPr="00BF0DEA">
        <w:rPr>
          <w:rFonts w:eastAsia="宋体"/>
          <w:sz w:val="24"/>
          <w:szCs w:val="24"/>
          <w:lang w:eastAsia="zh-CN"/>
        </w:rPr>
        <w:t>项目</w:t>
      </w:r>
      <w:r w:rsidRPr="00BF0DEA">
        <w:rPr>
          <w:rFonts w:eastAsia="宋体"/>
          <w:sz w:val="24"/>
          <w:szCs w:val="24"/>
          <w:lang w:eastAsia="zh-CN"/>
        </w:rPr>
        <w:t>11</w:t>
      </w:r>
      <w:r w:rsidRPr="00BF0DEA">
        <w:rPr>
          <w:rFonts w:eastAsia="宋体"/>
          <w:sz w:val="24"/>
          <w:szCs w:val="24"/>
          <w:lang w:eastAsia="zh-CN"/>
        </w:rPr>
        <w:t>。审议该项目时，工作组收到了一项关于此事项的决定草案，载于决定草案汇编</w:t>
      </w:r>
      <w:r w:rsidR="007A1217">
        <w:rPr>
          <w:rFonts w:eastAsia="宋体"/>
          <w:sz w:val="24"/>
          <w:szCs w:val="24"/>
          <w:lang w:eastAsia="zh-CN"/>
        </w:rPr>
        <w:t>（</w:t>
      </w:r>
      <w:r w:rsidRPr="00BF0DEA">
        <w:rPr>
          <w:rFonts w:eastAsia="宋体"/>
          <w:sz w:val="24"/>
          <w:szCs w:val="24"/>
          <w:lang w:eastAsia="zh-CN"/>
        </w:rPr>
        <w:t>CBD/CP/MOP/10/1/Add.5</w:t>
      </w:r>
      <w:r w:rsidR="007A1217">
        <w:rPr>
          <w:rFonts w:eastAsia="宋体"/>
          <w:sz w:val="24"/>
          <w:szCs w:val="24"/>
          <w:lang w:eastAsia="zh-CN"/>
        </w:rPr>
        <w:t>）</w:t>
      </w:r>
      <w:r w:rsidRPr="00BF0DEA">
        <w:rPr>
          <w:rFonts w:eastAsia="宋体"/>
          <w:sz w:val="24"/>
          <w:szCs w:val="24"/>
          <w:lang w:eastAsia="zh-CN"/>
        </w:rPr>
        <w:t>，还收到了执行秘书关于生物安全信息交换所的运作和活动的说明</w:t>
      </w:r>
      <w:r w:rsidR="007A1217">
        <w:rPr>
          <w:rFonts w:eastAsia="宋体"/>
          <w:sz w:val="24"/>
          <w:szCs w:val="24"/>
          <w:lang w:eastAsia="zh-CN"/>
        </w:rPr>
        <w:t>（</w:t>
      </w:r>
      <w:r w:rsidRPr="00BF0DEA">
        <w:rPr>
          <w:rFonts w:eastAsia="宋体"/>
          <w:sz w:val="24"/>
          <w:szCs w:val="24"/>
          <w:lang w:eastAsia="zh-CN"/>
        </w:rPr>
        <w:t>CBC/CP/MOP/10/7</w:t>
      </w:r>
      <w:r w:rsidR="007A1217">
        <w:rPr>
          <w:rFonts w:eastAsia="宋体"/>
          <w:sz w:val="24"/>
          <w:szCs w:val="24"/>
          <w:lang w:eastAsia="zh-CN"/>
        </w:rPr>
        <w:t>）</w:t>
      </w:r>
      <w:r w:rsidRPr="00BF0DEA">
        <w:rPr>
          <w:rFonts w:eastAsia="宋体"/>
          <w:sz w:val="24"/>
          <w:szCs w:val="24"/>
          <w:lang w:eastAsia="zh-CN"/>
        </w:rPr>
        <w:t>、生物安全信息交换所新平台的主要特点和发展</w:t>
      </w:r>
      <w:r w:rsidR="007A1217">
        <w:rPr>
          <w:rFonts w:eastAsia="宋体"/>
          <w:sz w:val="24"/>
          <w:szCs w:val="24"/>
          <w:lang w:eastAsia="zh-CN"/>
        </w:rPr>
        <w:t>（</w:t>
      </w:r>
      <w:r w:rsidRPr="00BF0DEA">
        <w:rPr>
          <w:rFonts w:eastAsia="宋体"/>
          <w:sz w:val="24"/>
          <w:szCs w:val="24"/>
          <w:lang w:eastAsia="zh-CN"/>
        </w:rPr>
        <w:t>CBD/CP/MOP/10/INF/7</w:t>
      </w:r>
      <w:r w:rsidR="007A1217">
        <w:rPr>
          <w:rFonts w:eastAsia="宋体"/>
          <w:sz w:val="24"/>
          <w:szCs w:val="24"/>
          <w:lang w:eastAsia="zh-CN"/>
        </w:rPr>
        <w:t>）</w:t>
      </w:r>
      <w:r w:rsidRPr="00BF0DEA">
        <w:rPr>
          <w:rFonts w:eastAsia="宋体"/>
          <w:sz w:val="24"/>
          <w:szCs w:val="24"/>
          <w:lang w:eastAsia="zh-CN"/>
        </w:rPr>
        <w:t>、生物安全信息交换所的需求评估调查</w:t>
      </w:r>
      <w:r w:rsidR="007A1217">
        <w:rPr>
          <w:rFonts w:eastAsia="宋体"/>
          <w:sz w:val="24"/>
          <w:szCs w:val="24"/>
          <w:lang w:eastAsia="zh-CN"/>
        </w:rPr>
        <w:t>（</w:t>
      </w:r>
      <w:r w:rsidRPr="00BF0DEA">
        <w:rPr>
          <w:rFonts w:eastAsia="宋体"/>
          <w:sz w:val="24"/>
          <w:szCs w:val="24"/>
          <w:lang w:eastAsia="zh-CN"/>
        </w:rPr>
        <w:t>CBD/CP/MOP/10/INF/8</w:t>
      </w:r>
      <w:r w:rsidR="007A1217">
        <w:rPr>
          <w:rFonts w:eastAsia="宋体"/>
          <w:sz w:val="24"/>
          <w:szCs w:val="24"/>
          <w:lang w:eastAsia="zh-CN"/>
        </w:rPr>
        <w:t>）</w:t>
      </w:r>
      <w:r w:rsidRPr="00BF0DEA">
        <w:rPr>
          <w:rFonts w:eastAsia="宋体"/>
          <w:sz w:val="24"/>
          <w:szCs w:val="24"/>
          <w:lang w:eastAsia="zh-CN"/>
        </w:rPr>
        <w:t>。</w:t>
      </w:r>
    </w:p>
    <w:p w14:paraId="28D31146" w14:textId="4458C67D" w:rsidR="008246FA" w:rsidRPr="00BF0DEA" w:rsidRDefault="008246FA" w:rsidP="00DA0D36">
      <w:pPr>
        <w:pStyle w:val="Para1"/>
        <w:tabs>
          <w:tab w:val="clear" w:pos="720"/>
        </w:tabs>
        <w:rPr>
          <w:rFonts w:eastAsia="宋体"/>
          <w:sz w:val="24"/>
          <w:szCs w:val="24"/>
          <w:lang w:eastAsia="zh-CN"/>
        </w:rPr>
      </w:pPr>
      <w:r w:rsidRPr="00BF0DEA">
        <w:rPr>
          <w:rFonts w:eastAsia="宋体"/>
          <w:sz w:val="24"/>
          <w:szCs w:val="24"/>
          <w:lang w:eastAsia="zh-CN"/>
        </w:rPr>
        <w:t>下列国家的代表发了言：白俄罗斯、巴西、布基纳法索、朝鲜民主主义共和国、多米尼加共和国、斯威士兰、欧洲联盟</w:t>
      </w:r>
      <w:r w:rsidR="003656D5">
        <w:rPr>
          <w:rFonts w:eastAsia="宋体"/>
          <w:sz w:val="24"/>
          <w:szCs w:val="24"/>
          <w:lang w:eastAsia="zh-CN"/>
        </w:rPr>
        <w:t>及其</w:t>
      </w:r>
      <w:r w:rsidR="003656D5">
        <w:rPr>
          <w:rFonts w:eastAsia="宋体"/>
          <w:sz w:val="24"/>
          <w:szCs w:val="24"/>
          <w:lang w:eastAsia="zh-CN"/>
        </w:rPr>
        <w:t>27</w:t>
      </w:r>
      <w:r w:rsidR="003656D5">
        <w:rPr>
          <w:rFonts w:eastAsia="宋体"/>
          <w:sz w:val="24"/>
          <w:szCs w:val="24"/>
          <w:lang w:eastAsia="zh-CN"/>
        </w:rPr>
        <w:t>个成员国</w:t>
      </w:r>
      <w:r w:rsidRPr="00BF0DEA">
        <w:rPr>
          <w:rFonts w:eastAsia="宋体"/>
          <w:sz w:val="24"/>
          <w:szCs w:val="24"/>
          <w:lang w:eastAsia="zh-CN"/>
        </w:rPr>
        <w:t>、加纳、危地马拉、印度、肯尼亚、马拉维、马来西亚、墨西哥、大韩民国、南非</w:t>
      </w:r>
      <w:r w:rsidR="007A1217">
        <w:rPr>
          <w:rFonts w:eastAsia="宋体"/>
          <w:sz w:val="24"/>
          <w:szCs w:val="24"/>
          <w:lang w:eastAsia="zh-CN"/>
        </w:rPr>
        <w:t>（</w:t>
      </w:r>
      <w:r w:rsidRPr="00BF0DEA">
        <w:rPr>
          <w:rFonts w:eastAsia="宋体"/>
          <w:sz w:val="24"/>
          <w:szCs w:val="24"/>
          <w:lang w:eastAsia="zh-CN"/>
        </w:rPr>
        <w:t>代表非洲国家</w:t>
      </w:r>
      <w:r w:rsidR="007A1217">
        <w:rPr>
          <w:rFonts w:eastAsia="宋体"/>
          <w:sz w:val="24"/>
          <w:szCs w:val="24"/>
          <w:lang w:eastAsia="zh-CN"/>
        </w:rPr>
        <w:t>）</w:t>
      </w:r>
      <w:r w:rsidRPr="00BF0DEA">
        <w:rPr>
          <w:rFonts w:eastAsia="宋体"/>
          <w:sz w:val="24"/>
          <w:szCs w:val="24"/>
          <w:lang w:eastAsia="zh-CN"/>
        </w:rPr>
        <w:t>、乌干达。</w:t>
      </w:r>
    </w:p>
    <w:p w14:paraId="444A80F9" w14:textId="77777777" w:rsidR="008246FA" w:rsidRPr="00BF0DEA" w:rsidRDefault="008246FA" w:rsidP="00DA0D36">
      <w:pPr>
        <w:pStyle w:val="Para1"/>
        <w:tabs>
          <w:tab w:val="clear" w:pos="720"/>
        </w:tabs>
        <w:rPr>
          <w:rFonts w:eastAsia="宋体"/>
          <w:sz w:val="24"/>
          <w:szCs w:val="24"/>
          <w:lang w:eastAsia="zh-CN"/>
        </w:rPr>
      </w:pPr>
      <w:r w:rsidRPr="00BF0DEA">
        <w:rPr>
          <w:rFonts w:eastAsia="宋体"/>
          <w:sz w:val="24"/>
          <w:szCs w:val="24"/>
          <w:lang w:eastAsia="zh-CN"/>
        </w:rPr>
        <w:t>经济合作与发展组织的代表也发了言。</w:t>
      </w:r>
    </w:p>
    <w:p w14:paraId="7942A26D" w14:textId="77777777" w:rsidR="008246FA" w:rsidRPr="00BF0DEA" w:rsidRDefault="008246FA" w:rsidP="00DA0D36">
      <w:pPr>
        <w:pStyle w:val="Para1"/>
        <w:tabs>
          <w:tab w:val="clear" w:pos="720"/>
        </w:tabs>
        <w:rPr>
          <w:rFonts w:eastAsia="宋体"/>
          <w:sz w:val="24"/>
          <w:szCs w:val="24"/>
          <w:lang w:eastAsia="zh-CN"/>
        </w:rPr>
      </w:pPr>
      <w:r w:rsidRPr="00BF0DEA">
        <w:rPr>
          <w:rFonts w:eastAsia="宋体"/>
          <w:sz w:val="24"/>
          <w:szCs w:val="24"/>
          <w:lang w:eastAsia="zh-CN"/>
        </w:rPr>
        <w:t>工作组商定由主席拟定一项订正决定草案供其审议。</w:t>
      </w:r>
    </w:p>
    <w:p w14:paraId="0C5E24DD" w14:textId="77777777" w:rsidR="002D60A4" w:rsidRPr="00BF0DEA" w:rsidRDefault="008246FA" w:rsidP="00DA0D36">
      <w:pPr>
        <w:pStyle w:val="Para1"/>
        <w:tabs>
          <w:tab w:val="clear" w:pos="720"/>
        </w:tabs>
        <w:rPr>
          <w:rFonts w:eastAsia="宋体"/>
          <w:sz w:val="24"/>
          <w:szCs w:val="24"/>
          <w:lang w:eastAsia="zh-CN"/>
        </w:rPr>
      </w:pPr>
      <w:r w:rsidRPr="00BF0DEA">
        <w:rPr>
          <w:rFonts w:eastAsia="宋体"/>
          <w:sz w:val="24"/>
          <w:szCs w:val="24"/>
          <w:lang w:eastAsia="zh-CN"/>
        </w:rPr>
        <w:t>12</w:t>
      </w:r>
      <w:r w:rsidRPr="00BF0DEA">
        <w:rPr>
          <w:rFonts w:eastAsia="宋体"/>
          <w:sz w:val="24"/>
          <w:szCs w:val="24"/>
          <w:lang w:eastAsia="zh-CN"/>
        </w:rPr>
        <w:t>月</w:t>
      </w:r>
      <w:r w:rsidRPr="00BF0DEA">
        <w:rPr>
          <w:rFonts w:eastAsia="宋体"/>
          <w:sz w:val="24"/>
          <w:szCs w:val="24"/>
          <w:lang w:eastAsia="zh-CN"/>
        </w:rPr>
        <w:t>9</w:t>
      </w:r>
      <w:r w:rsidRPr="00BF0DEA">
        <w:rPr>
          <w:rFonts w:eastAsia="宋体"/>
          <w:sz w:val="24"/>
          <w:szCs w:val="24"/>
          <w:lang w:eastAsia="zh-CN"/>
        </w:rPr>
        <w:t>日工作组第</w:t>
      </w:r>
      <w:r w:rsidRPr="00BF0DEA">
        <w:rPr>
          <w:rFonts w:eastAsia="宋体"/>
          <w:sz w:val="24"/>
          <w:szCs w:val="24"/>
          <w:lang w:eastAsia="zh-CN"/>
        </w:rPr>
        <w:t>4</w:t>
      </w:r>
      <w:r w:rsidRPr="00BF0DEA">
        <w:rPr>
          <w:rFonts w:eastAsia="宋体"/>
          <w:sz w:val="24"/>
          <w:szCs w:val="24"/>
          <w:lang w:eastAsia="zh-CN"/>
        </w:rPr>
        <w:t>次会议审议了主席提交的订正决定草案，核准了经口头修正的案文，作为决定草案</w:t>
      </w:r>
      <w:r w:rsidRPr="00BF0DEA">
        <w:rPr>
          <w:rFonts w:eastAsia="宋体"/>
          <w:sz w:val="24"/>
          <w:szCs w:val="24"/>
          <w:lang w:eastAsia="zh-CN"/>
        </w:rPr>
        <w:t>CBD/CP/MOP/10/L.7</w:t>
      </w:r>
      <w:r w:rsidRPr="00BF0DEA">
        <w:rPr>
          <w:rFonts w:eastAsia="宋体"/>
          <w:sz w:val="24"/>
          <w:szCs w:val="24"/>
          <w:lang w:eastAsia="zh-CN"/>
        </w:rPr>
        <w:t>提交全体会议。</w:t>
      </w:r>
    </w:p>
    <w:p w14:paraId="12B8F01B" w14:textId="69C0DDA7" w:rsidR="00F47810" w:rsidRPr="00BF0DEA" w:rsidRDefault="008246FA" w:rsidP="00DA0D36">
      <w:pPr>
        <w:keepNext/>
        <w:shd w:val="clear" w:color="auto" w:fill="F79646" w:themeFill="accent6"/>
        <w:spacing w:before="240" w:after="140"/>
        <w:ind w:left="720" w:hanging="720"/>
        <w:jc w:val="center"/>
        <w:outlineLvl w:val="1"/>
        <w:rPr>
          <w:rFonts w:eastAsia="宋体"/>
          <w:sz w:val="24"/>
          <w:lang w:eastAsia="zh-CN"/>
        </w:rPr>
      </w:pPr>
      <w:r w:rsidRPr="00BF0DEA">
        <w:rPr>
          <w:rFonts w:eastAsia="宋体"/>
          <w:b/>
          <w:bCs/>
          <w:sz w:val="24"/>
          <w:lang w:eastAsia="zh-CN"/>
        </w:rPr>
        <w:t>CP</w:t>
      </w:r>
      <w:r w:rsidRPr="00BF0DEA">
        <w:rPr>
          <w:rFonts w:eastAsia="宋体"/>
          <w:b/>
          <w:bCs/>
          <w:sz w:val="24"/>
          <w:lang w:eastAsia="zh-CN"/>
        </w:rPr>
        <w:t>项目</w:t>
      </w:r>
      <w:r w:rsidRPr="00BF0DEA">
        <w:rPr>
          <w:rFonts w:eastAsia="宋体"/>
          <w:b/>
          <w:bCs/>
          <w:sz w:val="24"/>
          <w:lang w:eastAsia="zh-CN"/>
        </w:rPr>
        <w:t>12.</w:t>
      </w:r>
      <w:r w:rsidR="00CC7163">
        <w:rPr>
          <w:rFonts w:eastAsia="宋体"/>
          <w:b/>
          <w:bCs/>
          <w:sz w:val="24"/>
          <w:lang w:eastAsia="zh-CN"/>
        </w:rPr>
        <w:t xml:space="preserve">  </w:t>
      </w:r>
      <w:r w:rsidRPr="00BF0DEA">
        <w:rPr>
          <w:rFonts w:eastAsia="宋体"/>
          <w:b/>
          <w:bCs/>
          <w:sz w:val="24"/>
          <w:lang w:eastAsia="zh-CN"/>
        </w:rPr>
        <w:t>与其他组织、公约和倡议的合作</w:t>
      </w:r>
    </w:p>
    <w:p w14:paraId="5BDFE9AA" w14:textId="21425D56" w:rsidR="008246FA" w:rsidRPr="00BF0DEA" w:rsidRDefault="008246FA" w:rsidP="00DA0D36">
      <w:pPr>
        <w:pStyle w:val="Para1"/>
        <w:tabs>
          <w:tab w:val="clear" w:pos="720"/>
        </w:tabs>
        <w:rPr>
          <w:rFonts w:eastAsia="宋体"/>
          <w:sz w:val="24"/>
          <w:szCs w:val="24"/>
          <w:lang w:eastAsia="zh-CN"/>
        </w:rPr>
      </w:pPr>
      <w:r w:rsidRPr="00BF0DEA">
        <w:rPr>
          <w:rFonts w:eastAsia="宋体"/>
          <w:color w:val="000000"/>
          <w:kern w:val="22"/>
          <w:sz w:val="24"/>
          <w:szCs w:val="24"/>
          <w:lang w:eastAsia="zh-CN"/>
        </w:rPr>
        <w:t>12</w:t>
      </w:r>
      <w:r w:rsidRPr="00BF0DEA">
        <w:rPr>
          <w:rFonts w:eastAsia="宋体"/>
          <w:color w:val="000000"/>
          <w:kern w:val="22"/>
          <w:sz w:val="24"/>
          <w:szCs w:val="24"/>
          <w:lang w:eastAsia="zh-CN"/>
        </w:rPr>
        <w:t>月</w:t>
      </w:r>
      <w:r w:rsidRPr="00BF0DEA">
        <w:rPr>
          <w:rFonts w:eastAsia="宋体"/>
          <w:color w:val="000000"/>
          <w:kern w:val="22"/>
          <w:sz w:val="24"/>
          <w:szCs w:val="24"/>
          <w:lang w:eastAsia="zh-CN"/>
        </w:rPr>
        <w:t>8</w:t>
      </w:r>
      <w:r w:rsidRPr="00BF0DEA">
        <w:rPr>
          <w:rFonts w:eastAsia="宋体"/>
          <w:sz w:val="24"/>
          <w:szCs w:val="24"/>
          <w:lang w:eastAsia="zh-CN"/>
        </w:rPr>
        <w:t>日工作组第</w:t>
      </w:r>
      <w:r w:rsidRPr="00BF0DEA">
        <w:rPr>
          <w:rFonts w:eastAsia="宋体"/>
          <w:sz w:val="24"/>
          <w:szCs w:val="24"/>
          <w:lang w:eastAsia="zh-CN"/>
        </w:rPr>
        <w:t>2</w:t>
      </w:r>
      <w:r w:rsidRPr="00BF0DEA">
        <w:rPr>
          <w:rFonts w:eastAsia="宋体"/>
          <w:sz w:val="24"/>
          <w:szCs w:val="24"/>
          <w:lang w:eastAsia="zh-CN"/>
        </w:rPr>
        <w:t>次会议审议了</w:t>
      </w:r>
      <w:r w:rsidRPr="00BF0DEA">
        <w:rPr>
          <w:rFonts w:eastAsia="宋体"/>
          <w:sz w:val="24"/>
          <w:szCs w:val="24"/>
          <w:lang w:eastAsia="zh-CN"/>
        </w:rPr>
        <w:t>CP</w:t>
      </w:r>
      <w:r w:rsidRPr="00BF0DEA">
        <w:rPr>
          <w:rFonts w:eastAsia="宋体"/>
          <w:sz w:val="24"/>
          <w:szCs w:val="24"/>
          <w:lang w:eastAsia="zh-CN"/>
        </w:rPr>
        <w:t>项目</w:t>
      </w:r>
      <w:r w:rsidRPr="00BF0DEA">
        <w:rPr>
          <w:rFonts w:eastAsia="宋体"/>
          <w:sz w:val="24"/>
          <w:szCs w:val="24"/>
          <w:lang w:eastAsia="zh-CN"/>
        </w:rPr>
        <w:t>12</w:t>
      </w:r>
      <w:r w:rsidRPr="00BF0DEA">
        <w:rPr>
          <w:rFonts w:eastAsia="宋体"/>
          <w:sz w:val="24"/>
          <w:szCs w:val="24"/>
          <w:lang w:eastAsia="zh-CN"/>
        </w:rPr>
        <w:t>。审议该项目时，工作组收到了一项关于与其他组织、公约和倡议合作的报告</w:t>
      </w:r>
      <w:r w:rsidR="007A1217">
        <w:rPr>
          <w:rFonts w:eastAsia="宋体"/>
          <w:sz w:val="24"/>
          <w:szCs w:val="24"/>
          <w:lang w:eastAsia="zh-CN"/>
        </w:rPr>
        <w:t>（</w:t>
      </w:r>
      <w:r w:rsidRPr="00BF0DEA">
        <w:rPr>
          <w:rFonts w:eastAsia="宋体"/>
          <w:sz w:val="24"/>
          <w:szCs w:val="24"/>
          <w:lang w:eastAsia="zh-CN"/>
        </w:rPr>
        <w:t>CBD/</w:t>
      </w:r>
      <w:r w:rsidR="00E74AA3">
        <w:rPr>
          <w:rFonts w:eastAsia="宋体"/>
          <w:sz w:val="24"/>
          <w:szCs w:val="24"/>
          <w:lang w:eastAsia="zh-CN"/>
        </w:rPr>
        <w:t>C</w:t>
      </w:r>
      <w:r w:rsidRPr="00BF0DEA">
        <w:rPr>
          <w:rFonts w:eastAsia="宋体"/>
          <w:sz w:val="24"/>
          <w:szCs w:val="24"/>
          <w:lang w:eastAsia="zh-CN"/>
        </w:rPr>
        <w:t>P/MOP/4/8</w:t>
      </w:r>
      <w:r w:rsidR="007A1217">
        <w:rPr>
          <w:rFonts w:eastAsia="宋体"/>
          <w:sz w:val="24"/>
          <w:szCs w:val="24"/>
          <w:lang w:eastAsia="zh-CN"/>
        </w:rPr>
        <w:t>）</w:t>
      </w:r>
      <w:r w:rsidRPr="00BF0DEA">
        <w:rPr>
          <w:rFonts w:eastAsia="宋体"/>
          <w:sz w:val="24"/>
          <w:szCs w:val="24"/>
          <w:lang w:eastAsia="zh-CN"/>
        </w:rPr>
        <w:t>。</w:t>
      </w:r>
    </w:p>
    <w:p w14:paraId="3813FEE4" w14:textId="77777777" w:rsidR="008841AC" w:rsidRPr="00BF0DEA" w:rsidRDefault="008246FA" w:rsidP="00DA0D36">
      <w:pPr>
        <w:pStyle w:val="Para1"/>
        <w:tabs>
          <w:tab w:val="clear" w:pos="720"/>
        </w:tabs>
        <w:rPr>
          <w:rFonts w:eastAsia="宋体"/>
          <w:sz w:val="24"/>
          <w:szCs w:val="24"/>
          <w:lang w:eastAsia="zh-CN"/>
        </w:rPr>
      </w:pPr>
      <w:r w:rsidRPr="00BF0DEA">
        <w:rPr>
          <w:rFonts w:eastAsia="宋体"/>
          <w:sz w:val="24"/>
          <w:szCs w:val="24"/>
          <w:lang w:eastAsia="zh-CN"/>
        </w:rPr>
        <w:t>工作组表示注意到所提供的信息。</w:t>
      </w:r>
    </w:p>
    <w:p w14:paraId="72264C63" w14:textId="11174150" w:rsidR="00F47810" w:rsidRPr="00BF0DEA" w:rsidRDefault="008246FA" w:rsidP="00DA0D36">
      <w:pPr>
        <w:keepNext/>
        <w:shd w:val="clear" w:color="auto" w:fill="F79646" w:themeFill="accent6"/>
        <w:spacing w:before="240" w:after="140"/>
        <w:ind w:left="720" w:hanging="720"/>
        <w:jc w:val="center"/>
        <w:outlineLvl w:val="1"/>
        <w:rPr>
          <w:rFonts w:eastAsia="宋体"/>
          <w:sz w:val="24"/>
          <w:lang w:eastAsia="zh-CN"/>
        </w:rPr>
      </w:pPr>
      <w:r w:rsidRPr="00BF0DEA">
        <w:rPr>
          <w:rFonts w:eastAsia="宋体"/>
          <w:b/>
          <w:bCs/>
          <w:sz w:val="24"/>
          <w:lang w:eastAsia="zh-CN"/>
        </w:rPr>
        <w:t>CP</w:t>
      </w:r>
      <w:r w:rsidRPr="00BF0DEA">
        <w:rPr>
          <w:rFonts w:eastAsia="宋体"/>
          <w:b/>
          <w:bCs/>
          <w:sz w:val="24"/>
          <w:lang w:eastAsia="zh-CN"/>
        </w:rPr>
        <w:t>项目</w:t>
      </w:r>
      <w:r w:rsidRPr="00BF0DEA">
        <w:rPr>
          <w:rFonts w:eastAsia="宋体"/>
          <w:b/>
          <w:bCs/>
          <w:sz w:val="24"/>
          <w:lang w:eastAsia="zh-CN"/>
        </w:rPr>
        <w:t>14.</w:t>
      </w:r>
      <w:r w:rsidR="00CC7163">
        <w:rPr>
          <w:rFonts w:eastAsia="宋体"/>
          <w:b/>
          <w:bCs/>
          <w:sz w:val="24"/>
          <w:lang w:eastAsia="zh-CN"/>
        </w:rPr>
        <w:t xml:space="preserve">  </w:t>
      </w:r>
      <w:r w:rsidRPr="00BF0DEA">
        <w:rPr>
          <w:rFonts w:eastAsia="宋体"/>
          <w:b/>
          <w:bCs/>
          <w:sz w:val="24"/>
          <w:lang w:eastAsia="zh-CN"/>
        </w:rPr>
        <w:t>风险评估和风险管理</w:t>
      </w:r>
      <w:r w:rsidR="007A1217">
        <w:rPr>
          <w:rFonts w:eastAsia="宋体"/>
          <w:b/>
          <w:bCs/>
          <w:sz w:val="24"/>
          <w:lang w:eastAsia="zh-CN"/>
        </w:rPr>
        <w:t>（</w:t>
      </w:r>
      <w:r w:rsidRPr="00BF0DEA">
        <w:rPr>
          <w:rFonts w:eastAsia="宋体"/>
          <w:b/>
          <w:bCs/>
          <w:sz w:val="24"/>
          <w:lang w:eastAsia="zh-CN"/>
        </w:rPr>
        <w:t>第</w:t>
      </w:r>
      <w:r w:rsidRPr="00BF0DEA">
        <w:rPr>
          <w:rFonts w:eastAsia="宋体"/>
          <w:b/>
          <w:bCs/>
          <w:sz w:val="24"/>
          <w:lang w:eastAsia="zh-CN"/>
        </w:rPr>
        <w:t xml:space="preserve"> 15 </w:t>
      </w:r>
      <w:r w:rsidRPr="00BF0DEA">
        <w:rPr>
          <w:rFonts w:eastAsia="宋体"/>
          <w:b/>
          <w:bCs/>
          <w:sz w:val="24"/>
          <w:lang w:eastAsia="zh-CN"/>
        </w:rPr>
        <w:t>和</w:t>
      </w:r>
      <w:r w:rsidRPr="00BF0DEA">
        <w:rPr>
          <w:rFonts w:eastAsia="宋体"/>
          <w:b/>
          <w:bCs/>
          <w:sz w:val="24"/>
          <w:lang w:eastAsia="zh-CN"/>
        </w:rPr>
        <w:t xml:space="preserve"> 16 </w:t>
      </w:r>
      <w:r w:rsidRPr="00BF0DEA">
        <w:rPr>
          <w:rFonts w:eastAsia="宋体"/>
          <w:b/>
          <w:bCs/>
          <w:sz w:val="24"/>
          <w:lang w:eastAsia="zh-CN"/>
        </w:rPr>
        <w:t>条</w:t>
      </w:r>
      <w:r w:rsidR="007A1217">
        <w:rPr>
          <w:rFonts w:eastAsia="宋体"/>
          <w:b/>
          <w:bCs/>
          <w:sz w:val="24"/>
          <w:lang w:eastAsia="zh-CN"/>
        </w:rPr>
        <w:t>）</w:t>
      </w:r>
    </w:p>
    <w:p w14:paraId="424D70D2" w14:textId="31CC0091" w:rsidR="008246FA" w:rsidRPr="00BF0DEA" w:rsidRDefault="008246FA" w:rsidP="00DA0D36">
      <w:pPr>
        <w:pStyle w:val="Para1"/>
        <w:tabs>
          <w:tab w:val="clear" w:pos="720"/>
        </w:tabs>
        <w:rPr>
          <w:rFonts w:eastAsia="宋体"/>
          <w:sz w:val="24"/>
          <w:szCs w:val="24"/>
          <w:lang w:eastAsia="zh-CN"/>
        </w:rPr>
      </w:pPr>
      <w:bookmarkStart w:id="3" w:name="_Hlk121578514"/>
      <w:r w:rsidRPr="00BF0DEA">
        <w:rPr>
          <w:rFonts w:eastAsia="宋体"/>
          <w:color w:val="000000"/>
          <w:kern w:val="22"/>
          <w:sz w:val="24"/>
          <w:szCs w:val="24"/>
          <w:lang w:eastAsia="zh-CN"/>
        </w:rPr>
        <w:t>12</w:t>
      </w:r>
      <w:r w:rsidRPr="00BF0DEA">
        <w:rPr>
          <w:rFonts w:eastAsia="宋体"/>
          <w:color w:val="000000"/>
          <w:kern w:val="22"/>
          <w:sz w:val="24"/>
          <w:szCs w:val="24"/>
          <w:lang w:eastAsia="zh-CN"/>
        </w:rPr>
        <w:t>月</w:t>
      </w:r>
      <w:r w:rsidRPr="00BF0DEA">
        <w:rPr>
          <w:rFonts w:eastAsia="宋体"/>
          <w:color w:val="000000"/>
          <w:kern w:val="22"/>
          <w:sz w:val="24"/>
          <w:szCs w:val="24"/>
          <w:lang w:eastAsia="zh-CN"/>
        </w:rPr>
        <w:t>7</w:t>
      </w:r>
      <w:r w:rsidRPr="00BF0DEA">
        <w:rPr>
          <w:rFonts w:eastAsia="宋体"/>
          <w:sz w:val="24"/>
          <w:szCs w:val="24"/>
          <w:lang w:eastAsia="zh-CN"/>
        </w:rPr>
        <w:t>日第二工作组第</w:t>
      </w:r>
      <w:r w:rsidRPr="00BF0DEA">
        <w:rPr>
          <w:rFonts w:eastAsia="宋体"/>
          <w:sz w:val="24"/>
          <w:szCs w:val="24"/>
          <w:lang w:eastAsia="zh-CN"/>
        </w:rPr>
        <w:t>1</w:t>
      </w:r>
      <w:r w:rsidRPr="00BF0DEA">
        <w:rPr>
          <w:rFonts w:eastAsia="宋体"/>
          <w:sz w:val="24"/>
          <w:szCs w:val="24"/>
          <w:lang w:eastAsia="zh-CN"/>
        </w:rPr>
        <w:t>次会议审议了</w:t>
      </w:r>
      <w:r w:rsidRPr="00BF0DEA">
        <w:rPr>
          <w:rFonts w:eastAsia="宋体"/>
          <w:sz w:val="24"/>
          <w:szCs w:val="24"/>
          <w:lang w:eastAsia="zh-CN"/>
        </w:rPr>
        <w:t>CP</w:t>
      </w:r>
      <w:r w:rsidRPr="00BF0DEA">
        <w:rPr>
          <w:rFonts w:eastAsia="宋体"/>
          <w:sz w:val="24"/>
          <w:szCs w:val="24"/>
          <w:lang w:eastAsia="zh-CN"/>
        </w:rPr>
        <w:t>项目</w:t>
      </w:r>
      <w:r w:rsidRPr="00BF0DEA">
        <w:rPr>
          <w:rFonts w:eastAsia="宋体"/>
          <w:sz w:val="24"/>
          <w:szCs w:val="24"/>
          <w:lang w:eastAsia="zh-CN"/>
        </w:rPr>
        <w:t>14</w:t>
      </w:r>
      <w:r w:rsidRPr="00BF0DEA">
        <w:rPr>
          <w:rFonts w:eastAsia="宋体"/>
          <w:sz w:val="24"/>
          <w:szCs w:val="24"/>
          <w:lang w:eastAsia="zh-CN"/>
        </w:rPr>
        <w:t>。审议该项目时，工作组收到了一项关于此事项的决定草案，决定草案基于科咨机构第</w:t>
      </w:r>
      <w:r w:rsidRPr="00BF0DEA">
        <w:rPr>
          <w:rFonts w:eastAsia="宋体"/>
          <w:sz w:val="24"/>
          <w:szCs w:val="24"/>
          <w:lang w:eastAsia="zh-CN"/>
        </w:rPr>
        <w:t>24/5</w:t>
      </w:r>
      <w:r w:rsidRPr="00BF0DEA">
        <w:rPr>
          <w:rFonts w:eastAsia="宋体"/>
          <w:sz w:val="24"/>
          <w:szCs w:val="24"/>
          <w:lang w:eastAsia="zh-CN"/>
        </w:rPr>
        <w:t>号建议，载于决定草案汇编</w:t>
      </w:r>
      <w:r w:rsidRPr="00BF0DEA">
        <w:rPr>
          <w:rFonts w:eastAsia="宋体"/>
          <w:sz w:val="24"/>
          <w:szCs w:val="24"/>
          <w:lang w:eastAsia="zh-CN"/>
        </w:rPr>
        <w:t xml:space="preserve"> </w:t>
      </w:r>
      <w:r w:rsidR="007A1217">
        <w:rPr>
          <w:rFonts w:eastAsia="宋体"/>
          <w:sz w:val="24"/>
          <w:szCs w:val="24"/>
          <w:lang w:eastAsia="zh-CN"/>
        </w:rPr>
        <w:t>（</w:t>
      </w:r>
      <w:r w:rsidRPr="00BF0DEA">
        <w:rPr>
          <w:rFonts w:eastAsia="宋体"/>
          <w:sz w:val="24"/>
          <w:szCs w:val="24"/>
          <w:lang w:eastAsia="zh-CN"/>
        </w:rPr>
        <w:t>CBD/CP/MOP/10/1/Add.5</w:t>
      </w:r>
      <w:r w:rsidR="007A1217">
        <w:rPr>
          <w:rFonts w:eastAsia="宋体"/>
          <w:sz w:val="24"/>
          <w:szCs w:val="24"/>
          <w:lang w:eastAsia="zh-CN"/>
        </w:rPr>
        <w:t>）</w:t>
      </w:r>
      <w:r w:rsidRPr="00BF0DEA">
        <w:rPr>
          <w:rFonts w:eastAsia="宋体"/>
          <w:sz w:val="24"/>
          <w:szCs w:val="24"/>
          <w:lang w:eastAsia="zh-CN"/>
        </w:rPr>
        <w:t>。</w:t>
      </w:r>
    </w:p>
    <w:p w14:paraId="2FEDEFB2" w14:textId="70425827" w:rsidR="008246FA" w:rsidRPr="00BF0DEA" w:rsidRDefault="008246FA" w:rsidP="00DA0D36">
      <w:pPr>
        <w:pStyle w:val="Para1"/>
        <w:tabs>
          <w:tab w:val="clear" w:pos="720"/>
        </w:tabs>
        <w:rPr>
          <w:rFonts w:eastAsia="宋体"/>
          <w:sz w:val="24"/>
          <w:szCs w:val="24"/>
          <w:lang w:eastAsia="zh-CN"/>
        </w:rPr>
      </w:pPr>
      <w:r w:rsidRPr="00BF0DEA">
        <w:rPr>
          <w:rFonts w:eastAsia="宋体"/>
          <w:sz w:val="24"/>
          <w:szCs w:val="24"/>
          <w:lang w:eastAsia="zh-CN"/>
        </w:rPr>
        <w:t>工作组商定设立一个联络小组，由</w:t>
      </w:r>
      <w:proofErr w:type="spellStart"/>
      <w:r w:rsidRPr="00BF0DEA">
        <w:rPr>
          <w:rFonts w:eastAsia="宋体"/>
          <w:sz w:val="24"/>
          <w:szCs w:val="24"/>
          <w:lang w:eastAsia="zh-CN"/>
        </w:rPr>
        <w:t>NtakadzeniTshidada</w:t>
      </w:r>
      <w:proofErr w:type="spellEnd"/>
      <w:r w:rsidR="007A1217">
        <w:rPr>
          <w:rFonts w:eastAsia="宋体"/>
          <w:sz w:val="24"/>
          <w:szCs w:val="24"/>
          <w:lang w:eastAsia="zh-CN"/>
        </w:rPr>
        <w:t>（</w:t>
      </w:r>
      <w:r w:rsidRPr="00BF0DEA">
        <w:rPr>
          <w:rFonts w:eastAsia="宋体"/>
          <w:sz w:val="24"/>
          <w:szCs w:val="24"/>
          <w:lang w:eastAsia="zh-CN"/>
        </w:rPr>
        <w:t>南非</w:t>
      </w:r>
      <w:r w:rsidR="007A1217">
        <w:rPr>
          <w:rFonts w:eastAsia="宋体"/>
          <w:sz w:val="24"/>
          <w:szCs w:val="24"/>
          <w:lang w:eastAsia="zh-CN"/>
        </w:rPr>
        <w:t>）</w:t>
      </w:r>
      <w:r w:rsidRPr="00BF0DEA">
        <w:rPr>
          <w:rFonts w:eastAsia="宋体"/>
          <w:sz w:val="24"/>
          <w:szCs w:val="24"/>
          <w:lang w:eastAsia="zh-CN"/>
        </w:rPr>
        <w:t>和</w:t>
      </w:r>
      <w:r w:rsidRPr="00BF0DEA">
        <w:rPr>
          <w:rFonts w:eastAsia="宋体"/>
          <w:sz w:val="24"/>
          <w:szCs w:val="24"/>
          <w:lang w:eastAsia="zh-CN"/>
        </w:rPr>
        <w:t>Werner Schenkel</w:t>
      </w:r>
      <w:r w:rsidR="007A1217">
        <w:rPr>
          <w:rFonts w:eastAsia="宋体"/>
          <w:sz w:val="24"/>
          <w:szCs w:val="24"/>
          <w:lang w:eastAsia="zh-CN"/>
        </w:rPr>
        <w:t>（</w:t>
      </w:r>
      <w:r w:rsidRPr="00BF0DEA">
        <w:rPr>
          <w:rFonts w:eastAsia="宋体"/>
          <w:sz w:val="24"/>
          <w:szCs w:val="24"/>
          <w:lang w:eastAsia="zh-CN"/>
        </w:rPr>
        <w:t>德国</w:t>
      </w:r>
      <w:r w:rsidR="007A1217">
        <w:rPr>
          <w:rFonts w:eastAsia="宋体"/>
          <w:sz w:val="24"/>
          <w:szCs w:val="24"/>
          <w:lang w:eastAsia="zh-CN"/>
        </w:rPr>
        <w:t>）</w:t>
      </w:r>
      <w:r w:rsidRPr="00BF0DEA">
        <w:rPr>
          <w:rFonts w:eastAsia="宋体"/>
          <w:sz w:val="24"/>
          <w:szCs w:val="24"/>
          <w:lang w:eastAsia="zh-CN"/>
        </w:rPr>
        <w:t>担任共同主席，负责解决决定草案第</w:t>
      </w:r>
      <w:r w:rsidRPr="00BF0DEA">
        <w:rPr>
          <w:rFonts w:eastAsia="宋体"/>
          <w:sz w:val="24"/>
          <w:szCs w:val="24"/>
          <w:lang w:eastAsia="zh-CN"/>
        </w:rPr>
        <w:t>4</w:t>
      </w:r>
      <w:r w:rsidRPr="00BF0DEA">
        <w:rPr>
          <w:rFonts w:eastAsia="宋体"/>
          <w:sz w:val="24"/>
          <w:szCs w:val="24"/>
          <w:lang w:eastAsia="zh-CN"/>
        </w:rPr>
        <w:t>、</w:t>
      </w:r>
      <w:r w:rsidRPr="00BF0DEA">
        <w:rPr>
          <w:rFonts w:eastAsia="宋体"/>
          <w:sz w:val="24"/>
          <w:szCs w:val="24"/>
          <w:lang w:eastAsia="zh-CN"/>
        </w:rPr>
        <w:t>6</w:t>
      </w:r>
      <w:r w:rsidRPr="00BF0DEA">
        <w:rPr>
          <w:rFonts w:eastAsia="宋体"/>
          <w:sz w:val="24"/>
          <w:szCs w:val="24"/>
          <w:lang w:eastAsia="zh-CN"/>
        </w:rPr>
        <w:t>、</w:t>
      </w:r>
      <w:r w:rsidRPr="00BF0DEA">
        <w:rPr>
          <w:rFonts w:eastAsia="宋体"/>
          <w:sz w:val="24"/>
          <w:szCs w:val="24"/>
          <w:lang w:eastAsia="zh-CN"/>
        </w:rPr>
        <w:t>9</w:t>
      </w:r>
      <w:r w:rsidRPr="00BF0DEA">
        <w:rPr>
          <w:rFonts w:eastAsia="宋体"/>
          <w:sz w:val="24"/>
          <w:szCs w:val="24"/>
          <w:lang w:eastAsia="zh-CN"/>
        </w:rPr>
        <w:t>、</w:t>
      </w:r>
      <w:r w:rsidRPr="00BF0DEA">
        <w:rPr>
          <w:rFonts w:eastAsia="宋体"/>
          <w:sz w:val="24"/>
          <w:szCs w:val="24"/>
          <w:lang w:eastAsia="zh-CN"/>
        </w:rPr>
        <w:t>11</w:t>
      </w:r>
      <w:r w:rsidR="007A1217">
        <w:rPr>
          <w:rFonts w:eastAsia="宋体"/>
          <w:sz w:val="24"/>
          <w:szCs w:val="24"/>
          <w:lang w:eastAsia="zh-CN"/>
        </w:rPr>
        <w:t>（</w:t>
      </w:r>
      <w:r w:rsidRPr="00BF0DEA">
        <w:rPr>
          <w:rFonts w:eastAsia="宋体"/>
          <w:sz w:val="24"/>
          <w:szCs w:val="24"/>
          <w:lang w:eastAsia="zh-CN"/>
        </w:rPr>
        <w:t>a</w:t>
      </w:r>
      <w:r w:rsidR="007A1217">
        <w:rPr>
          <w:rFonts w:eastAsia="宋体"/>
          <w:sz w:val="24"/>
          <w:szCs w:val="24"/>
          <w:lang w:eastAsia="zh-CN"/>
        </w:rPr>
        <w:t>）</w:t>
      </w:r>
      <w:r w:rsidRPr="00BF0DEA">
        <w:rPr>
          <w:rFonts w:eastAsia="宋体"/>
          <w:sz w:val="24"/>
          <w:szCs w:val="24"/>
          <w:lang w:eastAsia="zh-CN"/>
        </w:rPr>
        <w:t>段和附件带有括号的内容。</w:t>
      </w:r>
    </w:p>
    <w:p w14:paraId="56115D79" w14:textId="46F138F6" w:rsidR="008246FA" w:rsidRPr="00BF0DEA" w:rsidRDefault="008246FA" w:rsidP="00DA0D36">
      <w:pPr>
        <w:pStyle w:val="Para1"/>
        <w:tabs>
          <w:tab w:val="clear" w:pos="720"/>
        </w:tabs>
        <w:rPr>
          <w:rFonts w:eastAsia="宋体"/>
          <w:sz w:val="24"/>
          <w:szCs w:val="24"/>
          <w:lang w:eastAsia="zh-CN"/>
        </w:rPr>
      </w:pPr>
      <w:r w:rsidRPr="00BF0DEA">
        <w:rPr>
          <w:rFonts w:eastAsia="宋体"/>
          <w:sz w:val="24"/>
          <w:szCs w:val="24"/>
          <w:lang w:eastAsia="zh-CN"/>
        </w:rPr>
        <w:lastRenderedPageBreak/>
        <w:t>在</w:t>
      </w:r>
      <w:r w:rsidRPr="00BF0DEA">
        <w:rPr>
          <w:rFonts w:eastAsia="宋体"/>
          <w:sz w:val="24"/>
          <w:szCs w:val="24"/>
          <w:lang w:eastAsia="zh-CN"/>
        </w:rPr>
        <w:t>12</w:t>
      </w:r>
      <w:r w:rsidRPr="00BF0DEA">
        <w:rPr>
          <w:rFonts w:eastAsia="宋体"/>
          <w:sz w:val="24"/>
          <w:szCs w:val="24"/>
          <w:lang w:eastAsia="zh-CN"/>
        </w:rPr>
        <w:t>月</w:t>
      </w:r>
      <w:r w:rsidRPr="00BF0DEA">
        <w:rPr>
          <w:rFonts w:eastAsia="宋体"/>
          <w:sz w:val="24"/>
          <w:szCs w:val="24"/>
          <w:lang w:eastAsia="zh-CN"/>
        </w:rPr>
        <w:t>8</w:t>
      </w:r>
      <w:r w:rsidRPr="00BF0DEA">
        <w:rPr>
          <w:rFonts w:eastAsia="宋体"/>
          <w:sz w:val="24"/>
          <w:szCs w:val="24"/>
          <w:lang w:eastAsia="zh-CN"/>
        </w:rPr>
        <w:t>日</w:t>
      </w:r>
      <w:r w:rsidR="00783BB0">
        <w:rPr>
          <w:rFonts w:eastAsia="宋体" w:hint="eastAsia"/>
          <w:sz w:val="24"/>
          <w:szCs w:val="24"/>
          <w:lang w:eastAsia="zh-CN"/>
        </w:rPr>
        <w:t>工作组</w:t>
      </w:r>
      <w:r w:rsidRPr="00BF0DEA">
        <w:rPr>
          <w:rFonts w:eastAsia="宋体"/>
          <w:sz w:val="24"/>
          <w:szCs w:val="24"/>
          <w:lang w:eastAsia="zh-CN"/>
        </w:rPr>
        <w:t>第</w:t>
      </w:r>
      <w:r w:rsidRPr="00BF0DEA">
        <w:rPr>
          <w:rFonts w:eastAsia="宋体"/>
          <w:sz w:val="24"/>
          <w:szCs w:val="24"/>
          <w:lang w:eastAsia="zh-CN"/>
        </w:rPr>
        <w:t>2</w:t>
      </w:r>
      <w:r w:rsidRPr="00BF0DEA">
        <w:rPr>
          <w:rFonts w:eastAsia="宋体"/>
          <w:sz w:val="24"/>
          <w:szCs w:val="24"/>
          <w:lang w:eastAsia="zh-CN"/>
        </w:rPr>
        <w:t>次会议上，联络小组共同主席报告说联络小组已经完成</w:t>
      </w:r>
      <w:r w:rsidR="007A64D0">
        <w:rPr>
          <w:rFonts w:eastAsia="宋体" w:hint="eastAsia"/>
          <w:sz w:val="24"/>
          <w:szCs w:val="24"/>
          <w:lang w:eastAsia="zh-CN"/>
        </w:rPr>
        <w:t xml:space="preserve"> </w:t>
      </w:r>
      <w:r w:rsidR="007A64D0">
        <w:rPr>
          <w:rFonts w:eastAsia="宋体"/>
          <w:sz w:val="24"/>
          <w:szCs w:val="24"/>
          <w:lang w:eastAsia="zh-CN"/>
        </w:rPr>
        <w:t xml:space="preserve">   </w:t>
      </w:r>
      <w:r w:rsidRPr="00BF0DEA">
        <w:rPr>
          <w:rFonts w:eastAsia="宋体"/>
          <w:sz w:val="24"/>
          <w:szCs w:val="24"/>
          <w:lang w:eastAsia="zh-CN"/>
        </w:rPr>
        <w:t>工作。</w:t>
      </w:r>
    </w:p>
    <w:p w14:paraId="733BD4AE" w14:textId="77777777" w:rsidR="002D60A4" w:rsidRPr="00BF0DEA" w:rsidRDefault="008246FA" w:rsidP="00DA0D36">
      <w:pPr>
        <w:pStyle w:val="Para1"/>
        <w:tabs>
          <w:tab w:val="clear" w:pos="720"/>
        </w:tabs>
        <w:rPr>
          <w:rFonts w:eastAsia="宋体"/>
          <w:sz w:val="24"/>
          <w:szCs w:val="24"/>
          <w:lang w:eastAsia="zh-CN"/>
        </w:rPr>
      </w:pPr>
      <w:r w:rsidRPr="00BF0DEA">
        <w:rPr>
          <w:rFonts w:eastAsia="宋体"/>
          <w:sz w:val="24"/>
          <w:szCs w:val="24"/>
          <w:lang w:eastAsia="zh-CN"/>
        </w:rPr>
        <w:t>12</w:t>
      </w:r>
      <w:r w:rsidRPr="00BF0DEA">
        <w:rPr>
          <w:rFonts w:eastAsia="宋体"/>
          <w:sz w:val="24"/>
          <w:szCs w:val="24"/>
          <w:lang w:eastAsia="zh-CN"/>
        </w:rPr>
        <w:t>月</w:t>
      </w:r>
      <w:r w:rsidRPr="00BF0DEA">
        <w:rPr>
          <w:rFonts w:eastAsia="宋体"/>
          <w:sz w:val="24"/>
          <w:szCs w:val="24"/>
          <w:lang w:eastAsia="zh-CN"/>
        </w:rPr>
        <w:t>9</w:t>
      </w:r>
      <w:r w:rsidRPr="00BF0DEA">
        <w:rPr>
          <w:rFonts w:eastAsia="宋体"/>
          <w:sz w:val="24"/>
          <w:szCs w:val="24"/>
          <w:lang w:eastAsia="zh-CN"/>
        </w:rPr>
        <w:t>日工作组第</w:t>
      </w:r>
      <w:r w:rsidRPr="00BF0DEA">
        <w:rPr>
          <w:rFonts w:eastAsia="宋体"/>
          <w:sz w:val="24"/>
          <w:szCs w:val="24"/>
          <w:lang w:eastAsia="zh-CN"/>
        </w:rPr>
        <w:t>4</w:t>
      </w:r>
      <w:r w:rsidRPr="00BF0DEA">
        <w:rPr>
          <w:rFonts w:eastAsia="宋体"/>
          <w:sz w:val="24"/>
          <w:szCs w:val="24"/>
          <w:lang w:eastAsia="zh-CN"/>
        </w:rPr>
        <w:t>次会议审议了主席提交的订正决定草案，核准了经口头修正的案文，作为决定草案</w:t>
      </w:r>
      <w:r w:rsidRPr="00BF0DEA">
        <w:rPr>
          <w:rFonts w:eastAsia="宋体"/>
          <w:sz w:val="24"/>
          <w:szCs w:val="24"/>
          <w:lang w:eastAsia="zh-CN"/>
        </w:rPr>
        <w:t>CBD/CP/MOP/10/L.8</w:t>
      </w:r>
      <w:r w:rsidRPr="00BF0DEA">
        <w:rPr>
          <w:rFonts w:eastAsia="宋体"/>
          <w:sz w:val="24"/>
          <w:szCs w:val="24"/>
          <w:lang w:eastAsia="zh-CN"/>
        </w:rPr>
        <w:t>提交全体会议。</w:t>
      </w:r>
    </w:p>
    <w:bookmarkEnd w:id="3"/>
    <w:p w14:paraId="595AFC5D" w14:textId="3B4D4B11" w:rsidR="00B70CCA" w:rsidRPr="00BF0DEA" w:rsidRDefault="008246FA" w:rsidP="00DA0D36">
      <w:pPr>
        <w:keepNext/>
        <w:shd w:val="clear" w:color="auto" w:fill="F79646" w:themeFill="accent6"/>
        <w:spacing w:before="240" w:after="140"/>
        <w:ind w:left="720" w:hanging="720"/>
        <w:jc w:val="center"/>
        <w:outlineLvl w:val="1"/>
        <w:rPr>
          <w:rFonts w:eastAsia="宋体"/>
          <w:sz w:val="24"/>
          <w:lang w:eastAsia="zh-CN"/>
        </w:rPr>
      </w:pPr>
      <w:r w:rsidRPr="00BF0DEA">
        <w:rPr>
          <w:rFonts w:eastAsia="宋体"/>
          <w:b/>
          <w:bCs/>
          <w:sz w:val="24"/>
          <w:lang w:eastAsia="zh-CN"/>
        </w:rPr>
        <w:t>CP</w:t>
      </w:r>
      <w:r w:rsidRPr="00BF0DEA">
        <w:rPr>
          <w:rFonts w:eastAsia="宋体"/>
          <w:b/>
          <w:bCs/>
          <w:sz w:val="24"/>
          <w:lang w:eastAsia="zh-CN"/>
        </w:rPr>
        <w:t>项目</w:t>
      </w:r>
      <w:r w:rsidRPr="00BF0DEA">
        <w:rPr>
          <w:rFonts w:eastAsia="宋体"/>
          <w:b/>
          <w:bCs/>
          <w:sz w:val="24"/>
          <w:lang w:eastAsia="zh-CN"/>
        </w:rPr>
        <w:t>15.</w:t>
      </w:r>
      <w:r w:rsidR="00CC7163">
        <w:rPr>
          <w:rFonts w:eastAsia="宋体"/>
          <w:b/>
          <w:bCs/>
          <w:sz w:val="24"/>
          <w:lang w:eastAsia="zh-CN"/>
        </w:rPr>
        <w:t xml:space="preserve">  </w:t>
      </w:r>
      <w:r w:rsidRPr="00BF0DEA">
        <w:rPr>
          <w:rFonts w:eastAsia="宋体"/>
          <w:b/>
          <w:bCs/>
          <w:sz w:val="24"/>
          <w:lang w:eastAsia="zh-CN"/>
        </w:rPr>
        <w:t>改性活生物体的检测和识别</w:t>
      </w:r>
    </w:p>
    <w:p w14:paraId="12905E05" w14:textId="707DCAB8" w:rsidR="00734693" w:rsidRPr="00BF0DEA" w:rsidRDefault="00734693" w:rsidP="00DA0D36">
      <w:pPr>
        <w:pStyle w:val="Para1"/>
        <w:tabs>
          <w:tab w:val="clear" w:pos="720"/>
        </w:tabs>
        <w:rPr>
          <w:rFonts w:eastAsia="宋体"/>
          <w:sz w:val="24"/>
          <w:szCs w:val="24"/>
          <w:lang w:eastAsia="zh-CN"/>
        </w:rPr>
      </w:pPr>
      <w:r w:rsidRPr="00BF0DEA">
        <w:rPr>
          <w:rFonts w:eastAsia="宋体"/>
          <w:color w:val="000000"/>
          <w:kern w:val="22"/>
          <w:sz w:val="24"/>
          <w:szCs w:val="24"/>
          <w:lang w:eastAsia="zh-CN"/>
        </w:rPr>
        <w:t>12</w:t>
      </w:r>
      <w:r w:rsidRPr="00BF0DEA">
        <w:rPr>
          <w:rFonts w:eastAsia="宋体"/>
          <w:color w:val="000000"/>
          <w:kern w:val="22"/>
          <w:sz w:val="24"/>
          <w:szCs w:val="24"/>
          <w:lang w:eastAsia="zh-CN"/>
        </w:rPr>
        <w:t>月</w:t>
      </w:r>
      <w:r w:rsidRPr="00BF0DEA">
        <w:rPr>
          <w:rFonts w:eastAsia="宋体"/>
          <w:color w:val="000000"/>
          <w:kern w:val="22"/>
          <w:sz w:val="24"/>
          <w:szCs w:val="24"/>
          <w:lang w:eastAsia="zh-CN"/>
        </w:rPr>
        <w:t>7</w:t>
      </w:r>
      <w:r w:rsidRPr="00BF0DEA">
        <w:rPr>
          <w:rFonts w:eastAsia="宋体"/>
          <w:sz w:val="24"/>
          <w:szCs w:val="24"/>
          <w:lang w:eastAsia="zh-CN"/>
        </w:rPr>
        <w:t>日第二工作组第</w:t>
      </w:r>
      <w:r w:rsidRPr="00BF0DEA">
        <w:rPr>
          <w:rFonts w:eastAsia="宋体"/>
          <w:sz w:val="24"/>
          <w:szCs w:val="24"/>
          <w:lang w:eastAsia="zh-CN"/>
        </w:rPr>
        <w:t>1</w:t>
      </w:r>
      <w:r w:rsidRPr="00BF0DEA">
        <w:rPr>
          <w:rFonts w:eastAsia="宋体"/>
          <w:sz w:val="24"/>
          <w:szCs w:val="24"/>
          <w:lang w:eastAsia="zh-CN"/>
        </w:rPr>
        <w:t>次会议审议了</w:t>
      </w:r>
      <w:r w:rsidRPr="00BF0DEA">
        <w:rPr>
          <w:rFonts w:eastAsia="宋体"/>
          <w:sz w:val="24"/>
          <w:szCs w:val="24"/>
          <w:lang w:eastAsia="zh-CN"/>
        </w:rPr>
        <w:t>CP</w:t>
      </w:r>
      <w:r w:rsidRPr="00BF0DEA">
        <w:rPr>
          <w:rFonts w:eastAsia="宋体"/>
          <w:sz w:val="24"/>
          <w:szCs w:val="24"/>
          <w:lang w:eastAsia="zh-CN"/>
        </w:rPr>
        <w:t>项目</w:t>
      </w:r>
      <w:r w:rsidRPr="00BF0DEA">
        <w:rPr>
          <w:rFonts w:eastAsia="宋体"/>
          <w:sz w:val="24"/>
          <w:szCs w:val="24"/>
          <w:lang w:eastAsia="zh-CN"/>
        </w:rPr>
        <w:t>15</w:t>
      </w:r>
      <w:r w:rsidRPr="00BF0DEA">
        <w:rPr>
          <w:rFonts w:eastAsia="宋体"/>
          <w:sz w:val="24"/>
          <w:szCs w:val="24"/>
          <w:lang w:eastAsia="zh-CN"/>
        </w:rPr>
        <w:t>。审议该项目时，工作组收到了一项关于此事项的决定草案，载于决定草案汇编</w:t>
      </w:r>
      <w:r w:rsidR="007A1217">
        <w:rPr>
          <w:rFonts w:eastAsia="宋体"/>
          <w:sz w:val="24"/>
          <w:szCs w:val="24"/>
          <w:lang w:eastAsia="zh-CN"/>
        </w:rPr>
        <w:t>（</w:t>
      </w:r>
      <w:r w:rsidRPr="00BF0DEA">
        <w:rPr>
          <w:rFonts w:eastAsia="宋体"/>
          <w:sz w:val="24"/>
          <w:szCs w:val="24"/>
          <w:lang w:eastAsia="zh-CN"/>
        </w:rPr>
        <w:t>CBD/CP/MOP/10/1/Add.5</w:t>
      </w:r>
      <w:r w:rsidR="007A1217">
        <w:rPr>
          <w:rFonts w:eastAsia="宋体"/>
          <w:sz w:val="24"/>
          <w:szCs w:val="24"/>
          <w:lang w:eastAsia="zh-CN"/>
        </w:rPr>
        <w:t>）</w:t>
      </w:r>
      <w:r w:rsidRPr="00BF0DEA">
        <w:rPr>
          <w:rFonts w:eastAsia="宋体"/>
          <w:sz w:val="24"/>
          <w:szCs w:val="24"/>
          <w:lang w:eastAsia="zh-CN"/>
        </w:rPr>
        <w:t>，还收到了执行秘书关于检测和识别改性活生物体的说明</w:t>
      </w:r>
      <w:r w:rsidR="007A1217">
        <w:rPr>
          <w:rFonts w:eastAsia="宋体"/>
          <w:sz w:val="24"/>
          <w:szCs w:val="24"/>
          <w:lang w:eastAsia="zh-CN"/>
        </w:rPr>
        <w:t>（</w:t>
      </w:r>
      <w:r w:rsidRPr="00BF0DEA">
        <w:rPr>
          <w:rFonts w:eastAsia="宋体"/>
          <w:sz w:val="24"/>
          <w:szCs w:val="24"/>
          <w:lang w:eastAsia="zh-CN"/>
        </w:rPr>
        <w:t>CBD/CP/MOP/10/10/Rev.1</w:t>
      </w:r>
      <w:r w:rsidR="007A1217">
        <w:rPr>
          <w:rFonts w:eastAsia="宋体"/>
          <w:sz w:val="24"/>
          <w:szCs w:val="24"/>
          <w:lang w:eastAsia="zh-CN"/>
        </w:rPr>
        <w:t>）</w:t>
      </w:r>
      <w:r w:rsidRPr="00BF0DEA">
        <w:rPr>
          <w:rFonts w:eastAsia="宋体"/>
          <w:sz w:val="24"/>
          <w:szCs w:val="24"/>
          <w:lang w:eastAsia="zh-CN"/>
        </w:rPr>
        <w:t>、关于检测和鉴定改性活生物体的信息综合</w:t>
      </w:r>
      <w:r w:rsidR="007A1217">
        <w:rPr>
          <w:rFonts w:eastAsia="宋体"/>
          <w:sz w:val="24"/>
          <w:szCs w:val="24"/>
          <w:lang w:eastAsia="zh-CN"/>
        </w:rPr>
        <w:t>（</w:t>
      </w:r>
      <w:r w:rsidRPr="00BF0DEA">
        <w:rPr>
          <w:rFonts w:eastAsia="宋体"/>
          <w:sz w:val="24"/>
          <w:szCs w:val="24"/>
          <w:lang w:eastAsia="zh-CN"/>
        </w:rPr>
        <w:t>CBD/CP/MOP/10/INF/4</w:t>
      </w:r>
      <w:r w:rsidR="007A1217">
        <w:rPr>
          <w:rFonts w:eastAsia="宋体"/>
          <w:sz w:val="24"/>
          <w:szCs w:val="24"/>
          <w:lang w:eastAsia="zh-CN"/>
        </w:rPr>
        <w:t>）</w:t>
      </w:r>
      <w:r w:rsidRPr="00BF0DEA">
        <w:rPr>
          <w:rFonts w:eastAsia="宋体"/>
          <w:sz w:val="24"/>
          <w:szCs w:val="24"/>
          <w:lang w:eastAsia="zh-CN"/>
        </w:rPr>
        <w:t>、检测和识别改性活生物体实验室网络在线讨论摘要</w:t>
      </w:r>
      <w:r w:rsidR="007A1217">
        <w:rPr>
          <w:rFonts w:eastAsia="宋体"/>
          <w:sz w:val="24"/>
          <w:szCs w:val="24"/>
          <w:lang w:eastAsia="zh-CN"/>
        </w:rPr>
        <w:t>（</w:t>
      </w:r>
      <w:r w:rsidRPr="00BF0DEA">
        <w:rPr>
          <w:rFonts w:eastAsia="宋体"/>
          <w:sz w:val="24"/>
          <w:szCs w:val="24"/>
          <w:lang w:eastAsia="zh-CN"/>
        </w:rPr>
        <w:t>CBD/CP/MOP/10/INF/5</w:t>
      </w:r>
      <w:r w:rsidR="007A1217">
        <w:rPr>
          <w:rFonts w:eastAsia="宋体"/>
          <w:sz w:val="24"/>
          <w:szCs w:val="24"/>
          <w:lang w:eastAsia="zh-CN"/>
        </w:rPr>
        <w:t>）</w:t>
      </w:r>
      <w:r w:rsidRPr="00BF0DEA">
        <w:rPr>
          <w:rFonts w:eastAsia="宋体"/>
          <w:sz w:val="24"/>
          <w:szCs w:val="24"/>
          <w:lang w:eastAsia="zh-CN"/>
        </w:rPr>
        <w:t>。</w:t>
      </w:r>
    </w:p>
    <w:p w14:paraId="47739E50" w14:textId="126F8CDC" w:rsidR="00734693" w:rsidRPr="00BF0DEA" w:rsidRDefault="00734693" w:rsidP="00DA0D36">
      <w:pPr>
        <w:pStyle w:val="Para1"/>
        <w:tabs>
          <w:tab w:val="clear" w:pos="720"/>
        </w:tabs>
        <w:rPr>
          <w:rFonts w:eastAsia="宋体"/>
          <w:sz w:val="24"/>
          <w:szCs w:val="24"/>
          <w:lang w:eastAsia="zh-CN"/>
        </w:rPr>
      </w:pPr>
      <w:r w:rsidRPr="00BF0DEA">
        <w:rPr>
          <w:rFonts w:eastAsia="宋体"/>
          <w:sz w:val="24"/>
          <w:szCs w:val="24"/>
          <w:lang w:eastAsia="zh-CN"/>
        </w:rPr>
        <w:t>巴西、哥伦比亚、科特迪瓦、埃及</w:t>
      </w:r>
      <w:r w:rsidR="007A1217">
        <w:rPr>
          <w:rFonts w:eastAsia="宋体"/>
          <w:sz w:val="24"/>
          <w:szCs w:val="24"/>
          <w:lang w:eastAsia="zh-CN"/>
        </w:rPr>
        <w:t>（</w:t>
      </w:r>
      <w:r w:rsidRPr="00BF0DEA">
        <w:rPr>
          <w:rFonts w:eastAsia="宋体"/>
          <w:sz w:val="24"/>
          <w:szCs w:val="24"/>
          <w:lang w:eastAsia="zh-CN"/>
        </w:rPr>
        <w:t>代表非洲国家</w:t>
      </w:r>
      <w:r w:rsidR="007A1217">
        <w:rPr>
          <w:rFonts w:eastAsia="宋体"/>
          <w:sz w:val="24"/>
          <w:szCs w:val="24"/>
          <w:lang w:eastAsia="zh-CN"/>
        </w:rPr>
        <w:t>）</w:t>
      </w:r>
      <w:r w:rsidRPr="00BF0DEA">
        <w:rPr>
          <w:rFonts w:eastAsia="宋体"/>
          <w:sz w:val="24"/>
          <w:szCs w:val="24"/>
          <w:lang w:eastAsia="zh-CN"/>
        </w:rPr>
        <w:t>、欧洲联盟</w:t>
      </w:r>
      <w:r w:rsidR="003656D5">
        <w:rPr>
          <w:rFonts w:eastAsia="宋体"/>
          <w:sz w:val="24"/>
          <w:szCs w:val="24"/>
          <w:lang w:eastAsia="zh-CN"/>
        </w:rPr>
        <w:t>及其</w:t>
      </w:r>
      <w:r w:rsidR="003656D5">
        <w:rPr>
          <w:rFonts w:eastAsia="宋体"/>
          <w:sz w:val="24"/>
          <w:szCs w:val="24"/>
          <w:lang w:eastAsia="zh-CN"/>
        </w:rPr>
        <w:t>27</w:t>
      </w:r>
      <w:r w:rsidR="003656D5">
        <w:rPr>
          <w:rFonts w:eastAsia="宋体"/>
          <w:sz w:val="24"/>
          <w:szCs w:val="24"/>
          <w:lang w:eastAsia="zh-CN"/>
        </w:rPr>
        <w:t>个成员国</w:t>
      </w:r>
      <w:r w:rsidRPr="00BF0DEA">
        <w:rPr>
          <w:rFonts w:eastAsia="宋体"/>
          <w:sz w:val="24"/>
          <w:szCs w:val="24"/>
          <w:lang w:eastAsia="zh-CN"/>
        </w:rPr>
        <w:t>、肯尼亚、马拉维、纳米比亚、新西兰、大韩民国、南非的代表发了言。</w:t>
      </w:r>
    </w:p>
    <w:p w14:paraId="398D3B41" w14:textId="77777777" w:rsidR="00734693" w:rsidRPr="00BF0DEA" w:rsidRDefault="00734693" w:rsidP="00DA0D36">
      <w:pPr>
        <w:pStyle w:val="Para1"/>
        <w:tabs>
          <w:tab w:val="clear" w:pos="720"/>
        </w:tabs>
        <w:rPr>
          <w:rFonts w:eastAsia="宋体"/>
          <w:sz w:val="24"/>
          <w:szCs w:val="24"/>
          <w:lang w:eastAsia="zh-CN"/>
        </w:rPr>
      </w:pPr>
      <w:r w:rsidRPr="00BF0DEA">
        <w:rPr>
          <w:rFonts w:eastAsia="宋体"/>
          <w:sz w:val="24"/>
          <w:szCs w:val="24"/>
          <w:lang w:eastAsia="zh-CN"/>
        </w:rPr>
        <w:t>阿根廷代表也发了言。</w:t>
      </w:r>
    </w:p>
    <w:p w14:paraId="7A26FE6F" w14:textId="77777777" w:rsidR="00734693" w:rsidRPr="00BF0DEA" w:rsidRDefault="00734693" w:rsidP="00DA0D36">
      <w:pPr>
        <w:pStyle w:val="Para1"/>
        <w:tabs>
          <w:tab w:val="clear" w:pos="720"/>
        </w:tabs>
        <w:rPr>
          <w:rFonts w:eastAsia="宋体"/>
          <w:sz w:val="24"/>
          <w:szCs w:val="24"/>
          <w:lang w:eastAsia="zh-CN"/>
        </w:rPr>
      </w:pPr>
      <w:r w:rsidRPr="00BF0DEA">
        <w:rPr>
          <w:rFonts w:eastAsia="宋体"/>
          <w:sz w:val="24"/>
          <w:szCs w:val="24"/>
          <w:lang w:eastAsia="zh-CN"/>
        </w:rPr>
        <w:t>工作组商定，由主席参考收到的意见，拟定一项订正决定草案供其审议。</w:t>
      </w:r>
    </w:p>
    <w:p w14:paraId="44FBCFA6" w14:textId="77777777" w:rsidR="00734693" w:rsidRPr="00BF0DEA" w:rsidRDefault="00734693" w:rsidP="00DA0D36">
      <w:pPr>
        <w:pStyle w:val="Para1"/>
        <w:tabs>
          <w:tab w:val="clear" w:pos="720"/>
        </w:tabs>
        <w:rPr>
          <w:rFonts w:eastAsia="宋体"/>
          <w:sz w:val="24"/>
          <w:szCs w:val="24"/>
          <w:lang w:eastAsia="zh-CN"/>
        </w:rPr>
      </w:pPr>
      <w:r w:rsidRPr="00BF0DEA">
        <w:rPr>
          <w:rFonts w:eastAsia="宋体"/>
          <w:sz w:val="24"/>
          <w:szCs w:val="24"/>
          <w:lang w:eastAsia="zh-CN"/>
        </w:rPr>
        <w:t>12</w:t>
      </w:r>
      <w:r w:rsidRPr="00BF0DEA">
        <w:rPr>
          <w:rFonts w:eastAsia="宋体"/>
          <w:sz w:val="24"/>
          <w:szCs w:val="24"/>
          <w:lang w:eastAsia="zh-CN"/>
        </w:rPr>
        <w:t>月</w:t>
      </w:r>
      <w:r w:rsidRPr="00BF0DEA">
        <w:rPr>
          <w:rFonts w:eastAsia="宋体"/>
          <w:sz w:val="24"/>
          <w:szCs w:val="24"/>
          <w:lang w:eastAsia="zh-CN"/>
        </w:rPr>
        <w:t>9</w:t>
      </w:r>
      <w:r w:rsidRPr="00BF0DEA">
        <w:rPr>
          <w:rFonts w:eastAsia="宋体"/>
          <w:sz w:val="24"/>
          <w:szCs w:val="24"/>
          <w:lang w:eastAsia="zh-CN"/>
        </w:rPr>
        <w:t>日工作组第</w:t>
      </w:r>
      <w:r w:rsidRPr="00BF0DEA">
        <w:rPr>
          <w:rFonts w:eastAsia="宋体"/>
          <w:sz w:val="24"/>
          <w:szCs w:val="24"/>
          <w:lang w:eastAsia="zh-CN"/>
        </w:rPr>
        <w:t>4</w:t>
      </w:r>
      <w:r w:rsidRPr="00BF0DEA">
        <w:rPr>
          <w:rFonts w:eastAsia="宋体"/>
          <w:sz w:val="24"/>
          <w:szCs w:val="24"/>
          <w:lang w:eastAsia="zh-CN"/>
        </w:rPr>
        <w:t>次会议审议了主席提交的订正决定草案。</w:t>
      </w:r>
    </w:p>
    <w:p w14:paraId="0B59FFBB" w14:textId="08797794" w:rsidR="002D60A4" w:rsidRPr="00BF0DEA" w:rsidRDefault="00734693" w:rsidP="00DA0D36">
      <w:pPr>
        <w:pStyle w:val="Para1"/>
        <w:tabs>
          <w:tab w:val="clear" w:pos="720"/>
        </w:tabs>
        <w:rPr>
          <w:rFonts w:eastAsia="宋体"/>
          <w:sz w:val="24"/>
          <w:szCs w:val="24"/>
          <w:lang w:eastAsia="zh-CN"/>
        </w:rPr>
      </w:pPr>
      <w:r w:rsidRPr="00BF0DEA">
        <w:rPr>
          <w:rFonts w:eastAsia="宋体"/>
          <w:sz w:val="24"/>
          <w:szCs w:val="24"/>
          <w:lang w:eastAsia="zh-CN"/>
        </w:rPr>
        <w:t>安提瓜和巴布达、白俄罗斯、巴西、布基纳法索、哥伦比亚、哥斯达黎加、厄瓜多尔、埃及</w:t>
      </w:r>
      <w:r w:rsidR="007A1217">
        <w:rPr>
          <w:rFonts w:eastAsia="宋体"/>
          <w:sz w:val="24"/>
          <w:szCs w:val="24"/>
          <w:lang w:eastAsia="zh-CN"/>
        </w:rPr>
        <w:t>（</w:t>
      </w:r>
      <w:r w:rsidRPr="00BF0DEA">
        <w:rPr>
          <w:rFonts w:eastAsia="宋体"/>
          <w:sz w:val="24"/>
          <w:szCs w:val="24"/>
          <w:lang w:eastAsia="zh-CN"/>
        </w:rPr>
        <w:t>代表非洲国家</w:t>
      </w:r>
      <w:r w:rsidR="007A1217">
        <w:rPr>
          <w:rFonts w:eastAsia="宋体"/>
          <w:sz w:val="24"/>
          <w:szCs w:val="24"/>
          <w:lang w:eastAsia="zh-CN"/>
        </w:rPr>
        <w:t>）</w:t>
      </w:r>
      <w:r w:rsidRPr="00BF0DEA">
        <w:rPr>
          <w:rFonts w:eastAsia="宋体"/>
          <w:sz w:val="24"/>
          <w:szCs w:val="24"/>
          <w:lang w:eastAsia="zh-CN"/>
        </w:rPr>
        <w:t>、欧洲联盟</w:t>
      </w:r>
      <w:r w:rsidR="003656D5">
        <w:rPr>
          <w:rFonts w:eastAsia="宋体"/>
          <w:sz w:val="24"/>
          <w:szCs w:val="24"/>
          <w:lang w:eastAsia="zh-CN"/>
        </w:rPr>
        <w:t>及其</w:t>
      </w:r>
      <w:r w:rsidR="003656D5">
        <w:rPr>
          <w:rFonts w:eastAsia="宋体"/>
          <w:sz w:val="24"/>
          <w:szCs w:val="24"/>
          <w:lang w:eastAsia="zh-CN"/>
        </w:rPr>
        <w:t>27</w:t>
      </w:r>
      <w:r w:rsidR="003656D5">
        <w:rPr>
          <w:rFonts w:eastAsia="宋体"/>
          <w:sz w:val="24"/>
          <w:szCs w:val="24"/>
          <w:lang w:eastAsia="zh-CN"/>
        </w:rPr>
        <w:t>个成员国</w:t>
      </w:r>
      <w:r w:rsidRPr="00BF0DEA">
        <w:rPr>
          <w:rFonts w:eastAsia="宋体"/>
          <w:sz w:val="24"/>
          <w:szCs w:val="24"/>
          <w:lang w:eastAsia="zh-CN"/>
        </w:rPr>
        <w:t>、肯尼亚、巴基斯坦、巴拉圭、南非、阿拉伯叙利亚共和国、塔吉克斯坦的代表发了言。</w:t>
      </w:r>
    </w:p>
    <w:p w14:paraId="16B4560B" w14:textId="77777777" w:rsidR="00113BC8" w:rsidRDefault="00734693" w:rsidP="00DA0D36">
      <w:pPr>
        <w:pStyle w:val="Para1"/>
        <w:tabs>
          <w:tab w:val="clear" w:pos="720"/>
        </w:tabs>
        <w:rPr>
          <w:rFonts w:eastAsia="宋体"/>
          <w:sz w:val="24"/>
          <w:szCs w:val="24"/>
          <w:lang w:eastAsia="zh-CN"/>
        </w:rPr>
      </w:pPr>
      <w:r w:rsidRPr="00BF0DEA">
        <w:rPr>
          <w:rFonts w:eastAsia="宋体"/>
          <w:sz w:val="24"/>
          <w:szCs w:val="24"/>
          <w:lang w:eastAsia="zh-CN"/>
        </w:rPr>
        <w:t>工作组商定</w:t>
      </w:r>
      <w:r w:rsidR="00113BC8">
        <w:rPr>
          <w:rFonts w:eastAsia="宋体" w:hint="eastAsia"/>
          <w:sz w:val="24"/>
          <w:szCs w:val="24"/>
          <w:lang w:eastAsia="zh-CN"/>
        </w:rPr>
        <w:t>视需要</w:t>
      </w:r>
      <w:r w:rsidRPr="00BF0DEA">
        <w:rPr>
          <w:rFonts w:eastAsia="宋体"/>
          <w:sz w:val="24"/>
          <w:szCs w:val="24"/>
          <w:lang w:eastAsia="zh-CN"/>
        </w:rPr>
        <w:t>举行双边讨论解决一个悬而未决的问题。</w:t>
      </w:r>
    </w:p>
    <w:p w14:paraId="1F55A4D0" w14:textId="724F979B" w:rsidR="006638E4" w:rsidRPr="00BF0DEA" w:rsidRDefault="00734693" w:rsidP="00DA0D36">
      <w:pPr>
        <w:pStyle w:val="Para1"/>
        <w:tabs>
          <w:tab w:val="clear" w:pos="720"/>
        </w:tabs>
        <w:rPr>
          <w:rFonts w:eastAsia="宋体"/>
          <w:sz w:val="24"/>
          <w:szCs w:val="24"/>
          <w:lang w:eastAsia="zh-CN"/>
        </w:rPr>
      </w:pPr>
      <w:r w:rsidRPr="00BF0DEA">
        <w:rPr>
          <w:rFonts w:eastAsia="宋体"/>
          <w:sz w:val="24"/>
          <w:szCs w:val="24"/>
          <w:lang w:eastAsia="zh-CN"/>
        </w:rPr>
        <w:t>12</w:t>
      </w:r>
      <w:r w:rsidRPr="00BF0DEA">
        <w:rPr>
          <w:rFonts w:eastAsia="宋体"/>
          <w:sz w:val="24"/>
          <w:szCs w:val="24"/>
          <w:lang w:eastAsia="zh-CN"/>
        </w:rPr>
        <w:t>月</w:t>
      </w:r>
      <w:r w:rsidRPr="00BF0DEA">
        <w:rPr>
          <w:rFonts w:eastAsia="宋体"/>
          <w:sz w:val="24"/>
          <w:szCs w:val="24"/>
          <w:lang w:eastAsia="zh-CN"/>
        </w:rPr>
        <w:t>9</w:t>
      </w:r>
      <w:r w:rsidRPr="00BF0DEA">
        <w:rPr>
          <w:rFonts w:eastAsia="宋体"/>
          <w:sz w:val="24"/>
          <w:szCs w:val="24"/>
          <w:lang w:eastAsia="zh-CN"/>
        </w:rPr>
        <w:t>日工作组第</w:t>
      </w:r>
      <w:r w:rsidRPr="00BF0DEA">
        <w:rPr>
          <w:rFonts w:eastAsia="宋体"/>
          <w:sz w:val="24"/>
          <w:szCs w:val="24"/>
          <w:lang w:eastAsia="zh-CN"/>
        </w:rPr>
        <w:t>5</w:t>
      </w:r>
      <w:r w:rsidRPr="00BF0DEA">
        <w:rPr>
          <w:rFonts w:eastAsia="宋体"/>
          <w:sz w:val="24"/>
          <w:szCs w:val="24"/>
          <w:lang w:eastAsia="zh-CN"/>
        </w:rPr>
        <w:t>次会议继续审议该订正决定草案，并核准了经口头修正的案文，作为决定草案</w:t>
      </w:r>
      <w:r w:rsidRPr="00BF0DEA">
        <w:rPr>
          <w:rFonts w:eastAsia="宋体"/>
          <w:sz w:val="24"/>
          <w:szCs w:val="24"/>
          <w:lang w:eastAsia="zh-CN"/>
        </w:rPr>
        <w:t>CBD/CP/MOP/10/L.10</w:t>
      </w:r>
      <w:r w:rsidRPr="00BF0DEA">
        <w:rPr>
          <w:rFonts w:eastAsia="宋体"/>
          <w:sz w:val="24"/>
          <w:szCs w:val="24"/>
          <w:lang w:eastAsia="zh-CN"/>
        </w:rPr>
        <w:t>提交全体会议。</w:t>
      </w:r>
      <w:r w:rsidR="00890A3E">
        <w:rPr>
          <w:rFonts w:eastAsia="宋体" w:hint="eastAsia"/>
          <w:sz w:val="24"/>
          <w:szCs w:val="24"/>
          <w:lang w:eastAsia="zh-CN"/>
        </w:rPr>
        <w:t xml:space="preserve"> </w:t>
      </w:r>
    </w:p>
    <w:p w14:paraId="33A0779C" w14:textId="5FC8FF0F" w:rsidR="00B70CCA" w:rsidRPr="00BF0DEA" w:rsidRDefault="00734693" w:rsidP="00DA0D36">
      <w:pPr>
        <w:keepNext/>
        <w:shd w:val="clear" w:color="auto" w:fill="F79646" w:themeFill="accent6"/>
        <w:spacing w:before="240" w:after="140"/>
        <w:ind w:left="720" w:hanging="720"/>
        <w:jc w:val="center"/>
        <w:outlineLvl w:val="1"/>
        <w:rPr>
          <w:rFonts w:eastAsia="宋体"/>
          <w:sz w:val="24"/>
          <w:lang w:eastAsia="zh-CN"/>
        </w:rPr>
      </w:pPr>
      <w:r w:rsidRPr="00BF0DEA">
        <w:rPr>
          <w:rFonts w:eastAsia="宋体"/>
          <w:b/>
          <w:bCs/>
          <w:sz w:val="24"/>
          <w:lang w:eastAsia="zh-CN"/>
        </w:rPr>
        <w:t>CP</w:t>
      </w:r>
      <w:r w:rsidRPr="00BF0DEA">
        <w:rPr>
          <w:rFonts w:eastAsia="宋体"/>
          <w:b/>
          <w:bCs/>
          <w:sz w:val="24"/>
          <w:lang w:eastAsia="zh-CN"/>
        </w:rPr>
        <w:t>项目</w:t>
      </w:r>
      <w:r w:rsidRPr="00BF0DEA">
        <w:rPr>
          <w:rFonts w:eastAsia="宋体"/>
          <w:b/>
          <w:bCs/>
          <w:sz w:val="24"/>
          <w:lang w:eastAsia="zh-CN"/>
        </w:rPr>
        <w:t>16.</w:t>
      </w:r>
      <w:r w:rsidR="00CC7163">
        <w:rPr>
          <w:rFonts w:eastAsia="宋体"/>
          <w:b/>
          <w:bCs/>
          <w:sz w:val="24"/>
          <w:lang w:eastAsia="zh-CN"/>
        </w:rPr>
        <w:t xml:space="preserve">  </w:t>
      </w:r>
      <w:r w:rsidRPr="00BF0DEA">
        <w:rPr>
          <w:rFonts w:eastAsia="宋体"/>
          <w:b/>
          <w:bCs/>
          <w:sz w:val="24"/>
          <w:lang w:eastAsia="zh-CN"/>
        </w:rPr>
        <w:t>社会</w:t>
      </w:r>
      <w:r w:rsidRPr="00BF0DEA">
        <w:rPr>
          <w:rFonts w:eastAsia="宋体"/>
          <w:b/>
          <w:bCs/>
          <w:sz w:val="24"/>
          <w:lang w:eastAsia="zh-CN"/>
        </w:rPr>
        <w:t>-</w:t>
      </w:r>
      <w:r w:rsidRPr="00BF0DEA">
        <w:rPr>
          <w:rFonts w:eastAsia="宋体"/>
          <w:b/>
          <w:bCs/>
          <w:sz w:val="24"/>
          <w:lang w:eastAsia="zh-CN"/>
        </w:rPr>
        <w:t>经济因素</w:t>
      </w:r>
      <w:r w:rsidR="007A1217">
        <w:rPr>
          <w:rFonts w:eastAsia="宋体"/>
          <w:b/>
          <w:bCs/>
          <w:sz w:val="24"/>
          <w:lang w:eastAsia="zh-CN"/>
        </w:rPr>
        <w:t>（</w:t>
      </w:r>
      <w:r w:rsidRPr="00BF0DEA">
        <w:rPr>
          <w:rFonts w:eastAsia="宋体"/>
          <w:b/>
          <w:bCs/>
          <w:sz w:val="24"/>
          <w:lang w:eastAsia="zh-CN"/>
        </w:rPr>
        <w:t>第</w:t>
      </w:r>
      <w:r w:rsidRPr="00BF0DEA">
        <w:rPr>
          <w:rFonts w:eastAsia="宋体"/>
          <w:b/>
          <w:bCs/>
          <w:sz w:val="24"/>
          <w:lang w:eastAsia="zh-CN"/>
        </w:rPr>
        <w:t xml:space="preserve"> 26 </w:t>
      </w:r>
      <w:r w:rsidRPr="00BF0DEA">
        <w:rPr>
          <w:rFonts w:eastAsia="宋体"/>
          <w:b/>
          <w:bCs/>
          <w:sz w:val="24"/>
          <w:lang w:eastAsia="zh-CN"/>
        </w:rPr>
        <w:t>条</w:t>
      </w:r>
      <w:r w:rsidR="007A1217">
        <w:rPr>
          <w:rFonts w:eastAsia="宋体"/>
          <w:b/>
          <w:bCs/>
          <w:sz w:val="24"/>
          <w:lang w:eastAsia="zh-CN"/>
        </w:rPr>
        <w:t>）</w:t>
      </w:r>
    </w:p>
    <w:p w14:paraId="2E19706B" w14:textId="3739ECF4" w:rsidR="00734693" w:rsidRPr="00BF0DEA" w:rsidRDefault="00734693" w:rsidP="00DA0D36">
      <w:pPr>
        <w:pStyle w:val="Para1"/>
        <w:tabs>
          <w:tab w:val="clear" w:pos="720"/>
        </w:tabs>
        <w:rPr>
          <w:rFonts w:eastAsia="宋体"/>
          <w:sz w:val="24"/>
          <w:szCs w:val="24"/>
          <w:lang w:eastAsia="zh-CN"/>
        </w:rPr>
      </w:pPr>
      <w:r w:rsidRPr="00BF0DEA">
        <w:rPr>
          <w:rFonts w:eastAsia="宋体"/>
          <w:color w:val="000000"/>
          <w:kern w:val="22"/>
          <w:sz w:val="24"/>
          <w:szCs w:val="24"/>
          <w:lang w:eastAsia="zh-CN"/>
        </w:rPr>
        <w:t>12</w:t>
      </w:r>
      <w:r w:rsidRPr="00BF0DEA">
        <w:rPr>
          <w:rFonts w:eastAsia="宋体"/>
          <w:color w:val="000000"/>
          <w:kern w:val="22"/>
          <w:sz w:val="24"/>
          <w:szCs w:val="24"/>
          <w:lang w:eastAsia="zh-CN"/>
        </w:rPr>
        <w:t>月</w:t>
      </w:r>
      <w:r w:rsidRPr="00BF0DEA">
        <w:rPr>
          <w:rFonts w:eastAsia="宋体"/>
          <w:color w:val="000000"/>
          <w:kern w:val="22"/>
          <w:sz w:val="24"/>
          <w:szCs w:val="24"/>
          <w:lang w:eastAsia="zh-CN"/>
        </w:rPr>
        <w:t>8</w:t>
      </w:r>
      <w:r w:rsidRPr="00BF0DEA">
        <w:rPr>
          <w:rFonts w:eastAsia="宋体"/>
          <w:sz w:val="24"/>
          <w:szCs w:val="24"/>
          <w:lang w:eastAsia="zh-CN"/>
        </w:rPr>
        <w:t>日第二工作组第</w:t>
      </w:r>
      <w:r w:rsidRPr="00BF0DEA">
        <w:rPr>
          <w:rFonts w:eastAsia="宋体"/>
          <w:sz w:val="24"/>
          <w:szCs w:val="24"/>
          <w:lang w:eastAsia="zh-CN"/>
        </w:rPr>
        <w:t>2</w:t>
      </w:r>
      <w:r w:rsidRPr="00BF0DEA">
        <w:rPr>
          <w:rFonts w:eastAsia="宋体"/>
          <w:sz w:val="24"/>
          <w:szCs w:val="24"/>
          <w:lang w:eastAsia="zh-CN"/>
        </w:rPr>
        <w:t>次会议审议了</w:t>
      </w:r>
      <w:r w:rsidRPr="00BF0DEA">
        <w:rPr>
          <w:rFonts w:eastAsia="宋体"/>
          <w:sz w:val="24"/>
          <w:szCs w:val="24"/>
          <w:lang w:eastAsia="zh-CN"/>
        </w:rPr>
        <w:t>CP</w:t>
      </w:r>
      <w:r w:rsidRPr="00BF0DEA">
        <w:rPr>
          <w:rFonts w:eastAsia="宋体"/>
          <w:sz w:val="24"/>
          <w:szCs w:val="24"/>
          <w:lang w:eastAsia="zh-CN"/>
        </w:rPr>
        <w:t>项目</w:t>
      </w:r>
      <w:r w:rsidRPr="00BF0DEA">
        <w:rPr>
          <w:rFonts w:eastAsia="宋体"/>
          <w:sz w:val="24"/>
          <w:szCs w:val="24"/>
          <w:lang w:eastAsia="zh-CN"/>
        </w:rPr>
        <w:t>16</w:t>
      </w:r>
      <w:r w:rsidRPr="00BF0DEA">
        <w:rPr>
          <w:rFonts w:eastAsia="宋体"/>
          <w:sz w:val="24"/>
          <w:szCs w:val="24"/>
          <w:lang w:eastAsia="zh-CN"/>
        </w:rPr>
        <w:t>。审议该项目时，工作组收到了一项关于次事项的决定草案，载于决定草案汇编</w:t>
      </w:r>
      <w:r w:rsidR="007A1217">
        <w:rPr>
          <w:rFonts w:eastAsia="宋体"/>
          <w:sz w:val="24"/>
          <w:szCs w:val="24"/>
          <w:lang w:eastAsia="zh-CN"/>
        </w:rPr>
        <w:t>（</w:t>
      </w:r>
      <w:r w:rsidRPr="00BF0DEA">
        <w:rPr>
          <w:rFonts w:eastAsia="宋体"/>
          <w:sz w:val="24"/>
          <w:szCs w:val="24"/>
          <w:lang w:eastAsia="zh-CN"/>
        </w:rPr>
        <w:t>CBD/CP/MOP/10/1/Add.5</w:t>
      </w:r>
      <w:r w:rsidR="007A1217">
        <w:rPr>
          <w:rFonts w:eastAsia="宋体"/>
          <w:sz w:val="24"/>
          <w:szCs w:val="24"/>
          <w:lang w:eastAsia="zh-CN"/>
        </w:rPr>
        <w:t>）</w:t>
      </w:r>
      <w:r w:rsidRPr="00BF0DEA">
        <w:rPr>
          <w:rFonts w:eastAsia="宋体"/>
          <w:sz w:val="24"/>
          <w:szCs w:val="24"/>
          <w:lang w:eastAsia="zh-CN"/>
        </w:rPr>
        <w:t>，还收到了执行秘书关于此事项的说明</w:t>
      </w:r>
      <w:r w:rsidR="007A1217">
        <w:rPr>
          <w:rFonts w:eastAsia="宋体"/>
          <w:sz w:val="24"/>
          <w:szCs w:val="24"/>
          <w:lang w:eastAsia="zh-CN"/>
        </w:rPr>
        <w:t>（</w:t>
      </w:r>
      <w:r w:rsidRPr="00BF0DEA">
        <w:rPr>
          <w:rFonts w:eastAsia="宋体"/>
          <w:sz w:val="24"/>
          <w:szCs w:val="24"/>
          <w:lang w:eastAsia="zh-CN"/>
        </w:rPr>
        <w:t>CBD/CP/MOP/10/11</w:t>
      </w:r>
      <w:r w:rsidR="007A1217">
        <w:rPr>
          <w:rFonts w:eastAsia="宋体"/>
          <w:sz w:val="24"/>
          <w:szCs w:val="24"/>
          <w:lang w:eastAsia="zh-CN"/>
        </w:rPr>
        <w:t>）</w:t>
      </w:r>
      <w:r w:rsidRPr="00BF0DEA">
        <w:rPr>
          <w:rFonts w:eastAsia="宋体"/>
          <w:sz w:val="24"/>
          <w:szCs w:val="24"/>
          <w:lang w:eastAsia="zh-CN"/>
        </w:rPr>
        <w:t>。</w:t>
      </w:r>
    </w:p>
    <w:p w14:paraId="20FA7D0F" w14:textId="404D549C" w:rsidR="00734693" w:rsidRPr="00BF0DEA" w:rsidRDefault="00734693" w:rsidP="00DA0D36">
      <w:pPr>
        <w:pStyle w:val="Para1"/>
        <w:tabs>
          <w:tab w:val="clear" w:pos="720"/>
        </w:tabs>
        <w:rPr>
          <w:rFonts w:eastAsia="宋体"/>
          <w:sz w:val="24"/>
          <w:szCs w:val="24"/>
          <w:lang w:eastAsia="zh-CN"/>
        </w:rPr>
      </w:pPr>
      <w:r w:rsidRPr="00BF0DEA">
        <w:rPr>
          <w:rFonts w:eastAsia="宋体"/>
          <w:sz w:val="24"/>
          <w:szCs w:val="24"/>
          <w:lang w:eastAsia="zh-CN"/>
        </w:rPr>
        <w:t>多民族玻利维亚国、博茨瓦纳、巴西、科特迪瓦、厄瓜多尔、斯威士兰、欧洲联盟</w:t>
      </w:r>
      <w:r w:rsidR="003656D5">
        <w:rPr>
          <w:rFonts w:eastAsia="宋体"/>
          <w:sz w:val="24"/>
          <w:szCs w:val="24"/>
          <w:lang w:eastAsia="zh-CN"/>
        </w:rPr>
        <w:t>及其</w:t>
      </w:r>
      <w:r w:rsidR="003656D5">
        <w:rPr>
          <w:rFonts w:eastAsia="宋体"/>
          <w:sz w:val="24"/>
          <w:szCs w:val="24"/>
          <w:lang w:eastAsia="zh-CN"/>
        </w:rPr>
        <w:t>27</w:t>
      </w:r>
      <w:r w:rsidR="003656D5">
        <w:rPr>
          <w:rFonts w:eastAsia="宋体"/>
          <w:sz w:val="24"/>
          <w:szCs w:val="24"/>
          <w:lang w:eastAsia="zh-CN"/>
        </w:rPr>
        <w:t>个成员国</w:t>
      </w:r>
      <w:r w:rsidRPr="00BF0DEA">
        <w:rPr>
          <w:rFonts w:eastAsia="宋体"/>
          <w:sz w:val="24"/>
          <w:szCs w:val="24"/>
          <w:lang w:eastAsia="zh-CN"/>
        </w:rPr>
        <w:t>、危地马拉、纳米比亚、挪威、马来西亚、墨西哥、巴拉圭、大韩民国、南非、坦桑尼亚联合共和国、乌拉圭、津巴布韦</w:t>
      </w:r>
      <w:r w:rsidR="007A1217">
        <w:rPr>
          <w:rFonts w:eastAsia="宋体"/>
          <w:sz w:val="24"/>
          <w:szCs w:val="24"/>
          <w:lang w:eastAsia="zh-CN"/>
        </w:rPr>
        <w:t>（</w:t>
      </w:r>
      <w:r w:rsidRPr="00BF0DEA">
        <w:rPr>
          <w:rFonts w:eastAsia="宋体"/>
          <w:sz w:val="24"/>
          <w:szCs w:val="24"/>
          <w:lang w:eastAsia="zh-CN"/>
        </w:rPr>
        <w:t>代表非洲国家</w:t>
      </w:r>
      <w:r w:rsidR="007A1217">
        <w:rPr>
          <w:rFonts w:eastAsia="宋体"/>
          <w:sz w:val="24"/>
          <w:szCs w:val="24"/>
          <w:lang w:eastAsia="zh-CN"/>
        </w:rPr>
        <w:t>）</w:t>
      </w:r>
      <w:r w:rsidRPr="00BF0DEA">
        <w:rPr>
          <w:rFonts w:eastAsia="宋体"/>
          <w:sz w:val="24"/>
          <w:szCs w:val="24"/>
          <w:lang w:eastAsia="zh-CN"/>
        </w:rPr>
        <w:t>的代表发了言。</w:t>
      </w:r>
    </w:p>
    <w:p w14:paraId="449C672A" w14:textId="77777777" w:rsidR="00734693" w:rsidRPr="00BF0DEA" w:rsidRDefault="00734693" w:rsidP="00DA0D36">
      <w:pPr>
        <w:pStyle w:val="Para1"/>
        <w:tabs>
          <w:tab w:val="clear" w:pos="720"/>
        </w:tabs>
        <w:rPr>
          <w:rFonts w:eastAsia="宋体"/>
          <w:sz w:val="24"/>
          <w:szCs w:val="24"/>
        </w:rPr>
      </w:pPr>
      <w:proofErr w:type="spellStart"/>
      <w:r w:rsidRPr="00BF0DEA">
        <w:rPr>
          <w:rFonts w:eastAsia="宋体"/>
          <w:sz w:val="24"/>
          <w:szCs w:val="24"/>
        </w:rPr>
        <w:t>阿根廷代表也发了言</w:t>
      </w:r>
      <w:proofErr w:type="spellEnd"/>
      <w:r w:rsidRPr="00BF0DEA">
        <w:rPr>
          <w:rFonts w:eastAsia="宋体"/>
          <w:sz w:val="24"/>
          <w:szCs w:val="24"/>
        </w:rPr>
        <w:t>。</w:t>
      </w:r>
    </w:p>
    <w:p w14:paraId="3F2E915F" w14:textId="77777777" w:rsidR="00734693" w:rsidRPr="00BF0DEA" w:rsidRDefault="00734693" w:rsidP="00DA0D36">
      <w:pPr>
        <w:pStyle w:val="Para1"/>
        <w:tabs>
          <w:tab w:val="clear" w:pos="720"/>
        </w:tabs>
        <w:rPr>
          <w:rFonts w:eastAsia="宋体"/>
          <w:sz w:val="24"/>
          <w:szCs w:val="24"/>
          <w:lang w:eastAsia="zh-CN"/>
        </w:rPr>
      </w:pPr>
      <w:r w:rsidRPr="00BF0DEA">
        <w:rPr>
          <w:rFonts w:eastAsia="宋体"/>
          <w:sz w:val="24"/>
          <w:szCs w:val="24"/>
          <w:lang w:eastAsia="zh-CN"/>
        </w:rPr>
        <w:t>工作组商定，由主席参考收到的意见，拟定一项订正决定草案供其审议。</w:t>
      </w:r>
    </w:p>
    <w:p w14:paraId="788BBE8D" w14:textId="77777777" w:rsidR="002D60A4" w:rsidRPr="00BF0DEA" w:rsidRDefault="00734693" w:rsidP="00DA0D36">
      <w:pPr>
        <w:pStyle w:val="Para1"/>
        <w:tabs>
          <w:tab w:val="clear" w:pos="720"/>
        </w:tabs>
        <w:rPr>
          <w:rFonts w:eastAsia="宋体"/>
          <w:sz w:val="24"/>
          <w:szCs w:val="24"/>
          <w:lang w:eastAsia="zh-CN"/>
        </w:rPr>
      </w:pPr>
      <w:r w:rsidRPr="00BF0DEA">
        <w:rPr>
          <w:rFonts w:eastAsia="宋体"/>
          <w:sz w:val="24"/>
          <w:szCs w:val="24"/>
          <w:lang w:eastAsia="zh-CN"/>
        </w:rPr>
        <w:t>12</w:t>
      </w:r>
      <w:r w:rsidRPr="00BF0DEA">
        <w:rPr>
          <w:rFonts w:eastAsia="宋体"/>
          <w:sz w:val="24"/>
          <w:szCs w:val="24"/>
          <w:lang w:eastAsia="zh-CN"/>
        </w:rPr>
        <w:t>月</w:t>
      </w:r>
      <w:r w:rsidRPr="00BF0DEA">
        <w:rPr>
          <w:rFonts w:eastAsia="宋体"/>
          <w:sz w:val="24"/>
          <w:szCs w:val="24"/>
          <w:lang w:eastAsia="zh-CN"/>
        </w:rPr>
        <w:t>9</w:t>
      </w:r>
      <w:r w:rsidRPr="00BF0DEA">
        <w:rPr>
          <w:rFonts w:eastAsia="宋体"/>
          <w:sz w:val="24"/>
          <w:szCs w:val="24"/>
          <w:lang w:eastAsia="zh-CN"/>
        </w:rPr>
        <w:t>日工作组第</w:t>
      </w:r>
      <w:r w:rsidRPr="00BF0DEA">
        <w:rPr>
          <w:rFonts w:eastAsia="宋体"/>
          <w:sz w:val="24"/>
          <w:szCs w:val="24"/>
          <w:lang w:eastAsia="zh-CN"/>
        </w:rPr>
        <w:t>4</w:t>
      </w:r>
      <w:r w:rsidRPr="00BF0DEA">
        <w:rPr>
          <w:rFonts w:eastAsia="宋体"/>
          <w:sz w:val="24"/>
          <w:szCs w:val="24"/>
          <w:lang w:eastAsia="zh-CN"/>
        </w:rPr>
        <w:t>次会议审议了主席提交的订正决定草案，核准了经口头修正的案文，作为决定草案</w:t>
      </w:r>
      <w:r w:rsidRPr="00BF0DEA">
        <w:rPr>
          <w:rFonts w:eastAsia="宋体"/>
          <w:sz w:val="24"/>
          <w:szCs w:val="24"/>
          <w:lang w:eastAsia="zh-CN"/>
        </w:rPr>
        <w:t>CBD/CP/MOP/10/L.6</w:t>
      </w:r>
      <w:r w:rsidRPr="00BF0DEA">
        <w:rPr>
          <w:rFonts w:eastAsia="宋体"/>
          <w:sz w:val="24"/>
          <w:szCs w:val="24"/>
          <w:lang w:eastAsia="zh-CN"/>
        </w:rPr>
        <w:t>提交全体会议。</w:t>
      </w:r>
    </w:p>
    <w:p w14:paraId="241A2DA5" w14:textId="6B4B69E1" w:rsidR="00B70CCA" w:rsidRPr="00BF0DEA" w:rsidRDefault="00734693" w:rsidP="00DA0D36">
      <w:pPr>
        <w:keepNext/>
        <w:shd w:val="clear" w:color="auto" w:fill="F79646" w:themeFill="accent6"/>
        <w:spacing w:before="240" w:after="140"/>
        <w:ind w:left="720" w:hanging="720"/>
        <w:jc w:val="center"/>
        <w:outlineLvl w:val="1"/>
        <w:rPr>
          <w:rFonts w:eastAsia="宋体"/>
          <w:sz w:val="24"/>
          <w:lang w:val="en-CA" w:eastAsia="zh-CN"/>
        </w:rPr>
      </w:pPr>
      <w:r w:rsidRPr="00BF0DEA">
        <w:rPr>
          <w:rFonts w:eastAsia="宋体"/>
          <w:b/>
          <w:bCs/>
          <w:sz w:val="24"/>
          <w:lang w:eastAsia="zh-CN"/>
        </w:rPr>
        <w:lastRenderedPageBreak/>
        <w:t>CP</w:t>
      </w:r>
      <w:r w:rsidRPr="00BF0DEA">
        <w:rPr>
          <w:rFonts w:eastAsia="宋体"/>
          <w:b/>
          <w:bCs/>
          <w:sz w:val="24"/>
          <w:lang w:eastAsia="zh-CN"/>
        </w:rPr>
        <w:t>项目</w:t>
      </w:r>
      <w:r w:rsidRPr="00BF0DEA">
        <w:rPr>
          <w:rFonts w:eastAsia="宋体"/>
          <w:b/>
          <w:bCs/>
          <w:sz w:val="24"/>
          <w:lang w:eastAsia="zh-CN"/>
        </w:rPr>
        <w:t>17.</w:t>
      </w:r>
      <w:r w:rsidR="00CC7163">
        <w:rPr>
          <w:rFonts w:eastAsia="宋体"/>
          <w:b/>
          <w:bCs/>
          <w:sz w:val="24"/>
          <w:lang w:eastAsia="zh-CN"/>
        </w:rPr>
        <w:t xml:space="preserve"> </w:t>
      </w:r>
      <w:r w:rsidRPr="00BF0DEA">
        <w:rPr>
          <w:rFonts w:eastAsia="宋体"/>
          <w:b/>
          <w:bCs/>
          <w:sz w:val="24"/>
          <w:lang w:eastAsia="zh-CN"/>
        </w:rPr>
        <w:t xml:space="preserve"> </w:t>
      </w:r>
      <w:r w:rsidRPr="00BF0DEA">
        <w:rPr>
          <w:rFonts w:eastAsia="宋体"/>
          <w:b/>
          <w:bCs/>
          <w:sz w:val="24"/>
          <w:lang w:eastAsia="zh-CN"/>
        </w:rPr>
        <w:t>关</w:t>
      </w:r>
      <w:r w:rsidRPr="00BF0DEA">
        <w:rPr>
          <w:rFonts w:eastAsia="MS Mincho"/>
          <w:b/>
          <w:bCs/>
          <w:sz w:val="24"/>
          <w:lang w:eastAsia="zh-CN"/>
        </w:rPr>
        <w:t>​</w:t>
      </w:r>
      <w:r w:rsidRPr="00BF0DEA">
        <w:rPr>
          <w:rFonts w:eastAsia="宋体"/>
          <w:b/>
          <w:bCs/>
          <w:sz w:val="24"/>
          <w:lang w:eastAsia="zh-CN"/>
        </w:rPr>
        <w:t>于</w:t>
      </w:r>
      <w:r w:rsidRPr="00BF0DEA">
        <w:rPr>
          <w:rFonts w:eastAsia="MS Mincho"/>
          <w:b/>
          <w:bCs/>
          <w:sz w:val="24"/>
          <w:lang w:eastAsia="zh-CN"/>
        </w:rPr>
        <w:t>​</w:t>
      </w:r>
      <w:r w:rsidRPr="00BF0DEA">
        <w:rPr>
          <w:rFonts w:eastAsia="宋体"/>
          <w:b/>
          <w:bCs/>
          <w:sz w:val="24"/>
          <w:lang w:eastAsia="zh-CN"/>
        </w:rPr>
        <w:t>赔</w:t>
      </w:r>
      <w:r w:rsidRPr="00BF0DEA">
        <w:rPr>
          <w:rFonts w:eastAsia="MS Mincho"/>
          <w:b/>
          <w:bCs/>
          <w:sz w:val="24"/>
          <w:lang w:eastAsia="zh-CN"/>
        </w:rPr>
        <w:t>​</w:t>
      </w:r>
      <w:r w:rsidRPr="00BF0DEA">
        <w:rPr>
          <w:rFonts w:eastAsia="宋体"/>
          <w:b/>
          <w:bCs/>
          <w:sz w:val="24"/>
          <w:lang w:eastAsia="zh-CN"/>
        </w:rPr>
        <w:t>偿</w:t>
      </w:r>
      <w:r w:rsidRPr="00BF0DEA">
        <w:rPr>
          <w:rFonts w:eastAsia="MS Mincho"/>
          <w:b/>
          <w:bCs/>
          <w:sz w:val="24"/>
          <w:lang w:eastAsia="zh-CN"/>
        </w:rPr>
        <w:t>​</w:t>
      </w:r>
      <w:r w:rsidRPr="00BF0DEA">
        <w:rPr>
          <w:rFonts w:eastAsia="宋体"/>
          <w:b/>
          <w:bCs/>
          <w:sz w:val="24"/>
          <w:lang w:eastAsia="zh-CN"/>
        </w:rPr>
        <w:t>责</w:t>
      </w:r>
      <w:r w:rsidRPr="00BF0DEA">
        <w:rPr>
          <w:rFonts w:eastAsia="MS Mincho"/>
          <w:b/>
          <w:bCs/>
          <w:sz w:val="24"/>
          <w:lang w:eastAsia="zh-CN"/>
        </w:rPr>
        <w:t>​</w:t>
      </w:r>
      <w:r w:rsidRPr="00BF0DEA">
        <w:rPr>
          <w:rFonts w:eastAsia="宋体"/>
          <w:b/>
          <w:bCs/>
          <w:sz w:val="24"/>
          <w:lang w:eastAsia="zh-CN"/>
        </w:rPr>
        <w:t>任</w:t>
      </w:r>
      <w:r w:rsidRPr="00BF0DEA">
        <w:rPr>
          <w:rFonts w:eastAsia="MS Mincho"/>
          <w:b/>
          <w:bCs/>
          <w:sz w:val="24"/>
          <w:lang w:eastAsia="zh-CN"/>
        </w:rPr>
        <w:t>​</w:t>
      </w:r>
      <w:r w:rsidRPr="00BF0DEA">
        <w:rPr>
          <w:rFonts w:eastAsia="宋体"/>
          <w:b/>
          <w:bCs/>
          <w:sz w:val="24"/>
          <w:lang w:eastAsia="zh-CN"/>
        </w:rPr>
        <w:t>和</w:t>
      </w:r>
      <w:r w:rsidRPr="00BF0DEA">
        <w:rPr>
          <w:rFonts w:eastAsia="MS Mincho"/>
          <w:b/>
          <w:bCs/>
          <w:sz w:val="24"/>
          <w:lang w:eastAsia="zh-CN"/>
        </w:rPr>
        <w:t>​</w:t>
      </w:r>
      <w:r w:rsidRPr="00BF0DEA">
        <w:rPr>
          <w:rFonts w:eastAsia="宋体"/>
          <w:b/>
          <w:bCs/>
          <w:sz w:val="24"/>
          <w:lang w:eastAsia="zh-CN"/>
        </w:rPr>
        <w:t>补</w:t>
      </w:r>
      <w:r w:rsidRPr="00BF0DEA">
        <w:rPr>
          <w:rFonts w:eastAsia="MS Mincho"/>
          <w:b/>
          <w:bCs/>
          <w:sz w:val="24"/>
          <w:lang w:eastAsia="zh-CN"/>
        </w:rPr>
        <w:t>​</w:t>
      </w:r>
      <w:r w:rsidRPr="00BF0DEA">
        <w:rPr>
          <w:rFonts w:eastAsia="宋体"/>
          <w:b/>
          <w:bCs/>
          <w:sz w:val="24"/>
          <w:lang w:eastAsia="zh-CN"/>
        </w:rPr>
        <w:t>救</w:t>
      </w:r>
      <w:r w:rsidRPr="00BF0DEA">
        <w:rPr>
          <w:rFonts w:eastAsia="MS Mincho"/>
          <w:b/>
          <w:bCs/>
          <w:sz w:val="24"/>
          <w:lang w:eastAsia="zh-CN"/>
        </w:rPr>
        <w:t>​</w:t>
      </w:r>
      <w:r w:rsidRPr="00BF0DEA">
        <w:rPr>
          <w:rFonts w:eastAsia="宋体"/>
          <w:b/>
          <w:bCs/>
          <w:sz w:val="24"/>
          <w:lang w:eastAsia="zh-CN"/>
        </w:rPr>
        <w:t>的</w:t>
      </w:r>
      <w:r w:rsidRPr="00BF0DEA">
        <w:rPr>
          <w:rFonts w:eastAsia="MS Mincho"/>
          <w:b/>
          <w:bCs/>
          <w:sz w:val="24"/>
          <w:lang w:eastAsia="zh-CN"/>
        </w:rPr>
        <w:t>​</w:t>
      </w:r>
      <w:r w:rsidRPr="00BF0DEA">
        <w:rPr>
          <w:rFonts w:eastAsia="宋体"/>
          <w:b/>
          <w:bCs/>
          <w:sz w:val="24"/>
          <w:lang w:eastAsia="zh-CN"/>
        </w:rPr>
        <w:t>名</w:t>
      </w:r>
      <w:r w:rsidRPr="00BF0DEA">
        <w:rPr>
          <w:rFonts w:eastAsia="MS Mincho"/>
          <w:b/>
          <w:bCs/>
          <w:sz w:val="24"/>
          <w:lang w:eastAsia="zh-CN"/>
        </w:rPr>
        <w:t>​</w:t>
      </w:r>
      <w:r w:rsidRPr="00BF0DEA">
        <w:rPr>
          <w:rFonts w:eastAsia="宋体"/>
          <w:b/>
          <w:bCs/>
          <w:sz w:val="24"/>
          <w:lang w:eastAsia="zh-CN"/>
        </w:rPr>
        <w:t>古</w:t>
      </w:r>
      <w:r w:rsidRPr="00BF0DEA">
        <w:rPr>
          <w:rFonts w:eastAsia="MS Mincho"/>
          <w:b/>
          <w:bCs/>
          <w:sz w:val="24"/>
          <w:lang w:eastAsia="zh-CN"/>
        </w:rPr>
        <w:t>​</w:t>
      </w:r>
      <w:r w:rsidRPr="00BF0DEA">
        <w:rPr>
          <w:rFonts w:eastAsia="宋体"/>
          <w:b/>
          <w:bCs/>
          <w:sz w:val="24"/>
          <w:lang w:eastAsia="zh-CN"/>
        </w:rPr>
        <w:t>屋</w:t>
      </w:r>
      <w:r w:rsidRPr="00BF0DEA">
        <w:rPr>
          <w:rFonts w:eastAsia="MS Mincho"/>
          <w:b/>
          <w:bCs/>
          <w:sz w:val="24"/>
          <w:lang w:eastAsia="zh-CN"/>
        </w:rPr>
        <w:t>​</w:t>
      </w:r>
      <w:r w:rsidRPr="00BF0DEA">
        <w:rPr>
          <w:rFonts w:eastAsia="宋体"/>
          <w:b/>
          <w:bCs/>
          <w:sz w:val="24"/>
          <w:lang w:eastAsia="zh-CN"/>
        </w:rPr>
        <w:t>-</w:t>
      </w:r>
      <w:r w:rsidRPr="00BF0DEA">
        <w:rPr>
          <w:rFonts w:eastAsia="MS Mincho"/>
          <w:b/>
          <w:bCs/>
          <w:sz w:val="24"/>
          <w:lang w:eastAsia="zh-CN"/>
        </w:rPr>
        <w:t>​</w:t>
      </w:r>
      <w:r w:rsidRPr="00BF0DEA">
        <w:rPr>
          <w:rFonts w:eastAsia="宋体"/>
          <w:b/>
          <w:bCs/>
          <w:sz w:val="24"/>
          <w:lang w:eastAsia="zh-CN"/>
        </w:rPr>
        <w:t>吉</w:t>
      </w:r>
      <w:r w:rsidRPr="00BF0DEA">
        <w:rPr>
          <w:rFonts w:eastAsia="MS Mincho"/>
          <w:b/>
          <w:bCs/>
          <w:sz w:val="24"/>
          <w:lang w:eastAsia="zh-CN"/>
        </w:rPr>
        <w:t>​</w:t>
      </w:r>
      <w:r w:rsidRPr="00BF0DEA">
        <w:rPr>
          <w:rFonts w:eastAsia="宋体"/>
          <w:b/>
          <w:bCs/>
          <w:sz w:val="24"/>
          <w:lang w:eastAsia="zh-CN"/>
        </w:rPr>
        <w:t>隆</w:t>
      </w:r>
      <w:r w:rsidRPr="00BF0DEA">
        <w:rPr>
          <w:rFonts w:eastAsia="MS Mincho"/>
          <w:b/>
          <w:bCs/>
          <w:sz w:val="24"/>
          <w:lang w:eastAsia="zh-CN"/>
        </w:rPr>
        <w:t>​</w:t>
      </w:r>
      <w:r w:rsidRPr="00BF0DEA">
        <w:rPr>
          <w:rFonts w:eastAsia="宋体"/>
          <w:b/>
          <w:bCs/>
          <w:sz w:val="24"/>
          <w:lang w:eastAsia="zh-CN"/>
        </w:rPr>
        <w:t>坡</w:t>
      </w:r>
      <w:r w:rsidRPr="00BF0DEA">
        <w:rPr>
          <w:rFonts w:eastAsia="MS Mincho"/>
          <w:b/>
          <w:bCs/>
          <w:sz w:val="24"/>
          <w:lang w:eastAsia="zh-CN"/>
        </w:rPr>
        <w:t>​</w:t>
      </w:r>
      <w:r w:rsidRPr="00BF0DEA">
        <w:rPr>
          <w:rFonts w:eastAsia="宋体"/>
          <w:b/>
          <w:bCs/>
          <w:sz w:val="24"/>
          <w:lang w:eastAsia="zh-CN"/>
        </w:rPr>
        <w:t>补</w:t>
      </w:r>
      <w:r w:rsidRPr="00BF0DEA">
        <w:rPr>
          <w:rFonts w:eastAsia="MS Mincho"/>
          <w:b/>
          <w:bCs/>
          <w:sz w:val="24"/>
          <w:lang w:eastAsia="zh-CN"/>
        </w:rPr>
        <w:t>​</w:t>
      </w:r>
      <w:r w:rsidRPr="00BF0DEA">
        <w:rPr>
          <w:rFonts w:eastAsia="宋体"/>
          <w:b/>
          <w:bCs/>
          <w:sz w:val="24"/>
          <w:lang w:eastAsia="zh-CN"/>
        </w:rPr>
        <w:t>充</w:t>
      </w:r>
      <w:r w:rsidRPr="00BF0DEA">
        <w:rPr>
          <w:rFonts w:eastAsia="MS Mincho"/>
          <w:b/>
          <w:bCs/>
          <w:sz w:val="24"/>
          <w:lang w:eastAsia="zh-CN"/>
        </w:rPr>
        <w:t>​</w:t>
      </w:r>
      <w:r w:rsidRPr="00BF0DEA">
        <w:rPr>
          <w:rFonts w:eastAsia="宋体"/>
          <w:b/>
          <w:bCs/>
          <w:sz w:val="24"/>
          <w:lang w:eastAsia="zh-CN"/>
        </w:rPr>
        <w:t>议</w:t>
      </w:r>
      <w:r w:rsidRPr="00BF0DEA">
        <w:rPr>
          <w:rFonts w:eastAsia="MS Mincho"/>
          <w:b/>
          <w:bCs/>
          <w:sz w:val="24"/>
          <w:lang w:eastAsia="zh-CN"/>
        </w:rPr>
        <w:t>​</w:t>
      </w:r>
      <w:r w:rsidRPr="00BF0DEA">
        <w:rPr>
          <w:rFonts w:eastAsia="宋体"/>
          <w:b/>
          <w:bCs/>
          <w:sz w:val="24"/>
          <w:lang w:eastAsia="zh-CN"/>
        </w:rPr>
        <w:t>定</w:t>
      </w:r>
      <w:r w:rsidRPr="00BF0DEA">
        <w:rPr>
          <w:rFonts w:eastAsia="MS Mincho"/>
          <w:b/>
          <w:bCs/>
          <w:sz w:val="24"/>
          <w:lang w:eastAsia="zh-CN"/>
        </w:rPr>
        <w:t>​</w:t>
      </w:r>
      <w:r w:rsidRPr="00BF0DEA">
        <w:rPr>
          <w:rFonts w:eastAsia="宋体"/>
          <w:b/>
          <w:bCs/>
          <w:sz w:val="24"/>
          <w:lang w:eastAsia="zh-CN"/>
        </w:rPr>
        <w:t>书</w:t>
      </w:r>
    </w:p>
    <w:p w14:paraId="1B55E7B0" w14:textId="6729770F" w:rsidR="00734693" w:rsidRPr="00BF0DEA" w:rsidRDefault="00734693" w:rsidP="00DA0D36">
      <w:pPr>
        <w:pStyle w:val="Para1"/>
        <w:tabs>
          <w:tab w:val="clear" w:pos="720"/>
        </w:tabs>
        <w:rPr>
          <w:rFonts w:eastAsia="宋体"/>
          <w:sz w:val="24"/>
          <w:szCs w:val="24"/>
          <w:lang w:eastAsia="zh-CN"/>
        </w:rPr>
      </w:pPr>
      <w:r w:rsidRPr="00BF0DEA">
        <w:rPr>
          <w:rFonts w:eastAsia="宋体"/>
          <w:color w:val="000000"/>
          <w:kern w:val="22"/>
          <w:sz w:val="24"/>
          <w:szCs w:val="24"/>
          <w:lang w:eastAsia="zh-CN"/>
        </w:rPr>
        <w:t>12</w:t>
      </w:r>
      <w:r w:rsidRPr="00BF0DEA">
        <w:rPr>
          <w:rFonts w:eastAsia="宋体"/>
          <w:color w:val="000000"/>
          <w:kern w:val="22"/>
          <w:sz w:val="24"/>
          <w:szCs w:val="24"/>
          <w:lang w:eastAsia="zh-CN"/>
        </w:rPr>
        <w:t>月</w:t>
      </w:r>
      <w:r w:rsidRPr="00BF0DEA">
        <w:rPr>
          <w:rFonts w:eastAsia="宋体"/>
          <w:color w:val="000000"/>
          <w:kern w:val="22"/>
          <w:sz w:val="24"/>
          <w:szCs w:val="24"/>
          <w:lang w:eastAsia="zh-CN"/>
        </w:rPr>
        <w:t>7</w:t>
      </w:r>
      <w:r w:rsidRPr="00BF0DEA">
        <w:rPr>
          <w:rFonts w:eastAsia="宋体"/>
          <w:color w:val="000000"/>
          <w:kern w:val="22"/>
          <w:sz w:val="24"/>
          <w:szCs w:val="24"/>
          <w:lang w:eastAsia="zh-CN"/>
        </w:rPr>
        <w:t>日第二工作组第</w:t>
      </w:r>
      <w:r w:rsidRPr="00BF0DEA">
        <w:rPr>
          <w:rFonts w:eastAsia="宋体"/>
          <w:color w:val="000000"/>
          <w:kern w:val="22"/>
          <w:sz w:val="24"/>
          <w:szCs w:val="24"/>
          <w:lang w:eastAsia="zh-CN"/>
        </w:rPr>
        <w:t>1</w:t>
      </w:r>
      <w:r w:rsidRPr="00BF0DEA">
        <w:rPr>
          <w:rFonts w:eastAsia="宋体"/>
          <w:color w:val="000000"/>
          <w:kern w:val="22"/>
          <w:sz w:val="24"/>
          <w:szCs w:val="24"/>
          <w:lang w:eastAsia="zh-CN"/>
        </w:rPr>
        <w:t>次会议审议了</w:t>
      </w:r>
      <w:r w:rsidRPr="00BF0DEA">
        <w:rPr>
          <w:rFonts w:eastAsia="宋体"/>
          <w:color w:val="000000"/>
          <w:kern w:val="22"/>
          <w:sz w:val="24"/>
          <w:szCs w:val="24"/>
          <w:lang w:eastAsia="zh-CN"/>
        </w:rPr>
        <w:t>CP</w:t>
      </w:r>
      <w:r w:rsidRPr="00BF0DEA">
        <w:rPr>
          <w:rFonts w:eastAsia="宋体"/>
          <w:color w:val="000000"/>
          <w:kern w:val="22"/>
          <w:sz w:val="24"/>
          <w:szCs w:val="24"/>
          <w:lang w:eastAsia="zh-CN"/>
        </w:rPr>
        <w:t>项目</w:t>
      </w:r>
      <w:r w:rsidRPr="00BF0DEA">
        <w:rPr>
          <w:rFonts w:eastAsia="宋体"/>
          <w:color w:val="000000"/>
          <w:kern w:val="22"/>
          <w:sz w:val="24"/>
          <w:szCs w:val="24"/>
          <w:lang w:eastAsia="zh-CN"/>
        </w:rPr>
        <w:t>17</w:t>
      </w:r>
      <w:r w:rsidRPr="00BF0DEA">
        <w:rPr>
          <w:rFonts w:eastAsia="宋体"/>
          <w:color w:val="000000"/>
          <w:kern w:val="22"/>
          <w:sz w:val="24"/>
          <w:szCs w:val="24"/>
          <w:lang w:eastAsia="zh-CN"/>
        </w:rPr>
        <w:t>。审议该项目时，</w:t>
      </w:r>
      <w:r w:rsidRPr="00BF0DEA">
        <w:rPr>
          <w:rFonts w:eastAsia="宋体"/>
          <w:sz w:val="24"/>
          <w:szCs w:val="24"/>
          <w:lang w:eastAsia="zh-CN"/>
        </w:rPr>
        <w:t>工作组收到了一项关于次事项的决定草案，载于决定草案汇编</w:t>
      </w:r>
      <w:r w:rsidR="007A1217">
        <w:rPr>
          <w:rFonts w:eastAsia="宋体"/>
          <w:sz w:val="24"/>
          <w:szCs w:val="24"/>
          <w:lang w:eastAsia="zh-CN"/>
        </w:rPr>
        <w:t>（</w:t>
      </w:r>
      <w:r w:rsidRPr="00BF0DEA">
        <w:rPr>
          <w:rFonts w:eastAsia="宋体"/>
          <w:sz w:val="24"/>
          <w:szCs w:val="24"/>
          <w:lang w:eastAsia="zh-CN"/>
        </w:rPr>
        <w:t>CBD/CP/MOP/10/1/Add.5</w:t>
      </w:r>
      <w:r w:rsidR="007A1217">
        <w:rPr>
          <w:rFonts w:eastAsia="宋体"/>
          <w:sz w:val="24"/>
          <w:szCs w:val="24"/>
          <w:lang w:eastAsia="zh-CN"/>
        </w:rPr>
        <w:t>）</w:t>
      </w:r>
      <w:r w:rsidRPr="00BF0DEA">
        <w:rPr>
          <w:rFonts w:eastAsia="宋体"/>
          <w:sz w:val="24"/>
          <w:szCs w:val="24"/>
          <w:lang w:eastAsia="zh-CN"/>
        </w:rPr>
        <w:t>，还收到了执行秘书关于此事项的说明</w:t>
      </w:r>
      <w:r w:rsidR="007A1217">
        <w:rPr>
          <w:rFonts w:eastAsia="宋体"/>
          <w:sz w:val="24"/>
          <w:szCs w:val="24"/>
          <w:lang w:eastAsia="zh-CN"/>
        </w:rPr>
        <w:t>（</w:t>
      </w:r>
      <w:r w:rsidRPr="00BF0DEA">
        <w:rPr>
          <w:rFonts w:eastAsia="宋体"/>
          <w:sz w:val="24"/>
          <w:szCs w:val="24"/>
          <w:lang w:eastAsia="zh-CN"/>
        </w:rPr>
        <w:t>CBD/CP/MOP/10/9</w:t>
      </w:r>
      <w:r w:rsidR="007A1217">
        <w:rPr>
          <w:rFonts w:eastAsia="宋体"/>
          <w:sz w:val="24"/>
          <w:szCs w:val="24"/>
          <w:lang w:eastAsia="zh-CN"/>
        </w:rPr>
        <w:t>）</w:t>
      </w:r>
      <w:r w:rsidRPr="00BF0DEA">
        <w:rPr>
          <w:rFonts w:eastAsia="宋体"/>
          <w:sz w:val="24"/>
          <w:szCs w:val="24"/>
          <w:lang w:eastAsia="zh-CN"/>
        </w:rPr>
        <w:t>和一份关于财政担保机制的研究报告</w:t>
      </w:r>
      <w:r w:rsidR="007A1217">
        <w:rPr>
          <w:rFonts w:eastAsia="宋体"/>
          <w:sz w:val="24"/>
          <w:szCs w:val="24"/>
          <w:lang w:eastAsia="zh-CN"/>
        </w:rPr>
        <w:t>（</w:t>
      </w:r>
      <w:r w:rsidRPr="00BF0DEA">
        <w:rPr>
          <w:rFonts w:eastAsia="宋体"/>
          <w:sz w:val="24"/>
          <w:szCs w:val="24"/>
          <w:lang w:eastAsia="zh-CN"/>
        </w:rPr>
        <w:t>CBD/CP/MOP/10/INF/1</w:t>
      </w:r>
      <w:r w:rsidR="007A1217">
        <w:rPr>
          <w:rFonts w:eastAsia="宋体"/>
          <w:sz w:val="24"/>
          <w:szCs w:val="24"/>
          <w:lang w:eastAsia="zh-CN"/>
        </w:rPr>
        <w:t>）</w:t>
      </w:r>
      <w:r w:rsidRPr="00BF0DEA">
        <w:rPr>
          <w:rFonts w:eastAsia="宋体"/>
          <w:sz w:val="24"/>
          <w:szCs w:val="24"/>
          <w:lang w:eastAsia="zh-CN"/>
        </w:rPr>
        <w:t>。</w:t>
      </w:r>
    </w:p>
    <w:p w14:paraId="49A60F1F" w14:textId="195B2559" w:rsidR="00734693" w:rsidRPr="00BF0DEA" w:rsidRDefault="00734693" w:rsidP="00DA0D36">
      <w:pPr>
        <w:pStyle w:val="Para1"/>
        <w:tabs>
          <w:tab w:val="clear" w:pos="720"/>
        </w:tabs>
        <w:rPr>
          <w:rFonts w:eastAsia="宋体"/>
          <w:sz w:val="24"/>
          <w:szCs w:val="24"/>
          <w:lang w:eastAsia="zh-CN"/>
        </w:rPr>
      </w:pPr>
      <w:r w:rsidRPr="00BF0DEA">
        <w:rPr>
          <w:rFonts w:eastAsia="宋体"/>
          <w:sz w:val="24"/>
          <w:szCs w:val="24"/>
          <w:lang w:eastAsia="zh-CN"/>
        </w:rPr>
        <w:t>巴西、欧洲联盟</w:t>
      </w:r>
      <w:r w:rsidR="003656D5">
        <w:rPr>
          <w:rFonts w:eastAsia="宋体"/>
          <w:sz w:val="24"/>
          <w:szCs w:val="24"/>
          <w:lang w:eastAsia="zh-CN"/>
        </w:rPr>
        <w:t>及其</w:t>
      </w:r>
      <w:r w:rsidR="003656D5">
        <w:rPr>
          <w:rFonts w:eastAsia="宋体"/>
          <w:sz w:val="24"/>
          <w:szCs w:val="24"/>
          <w:lang w:eastAsia="zh-CN"/>
        </w:rPr>
        <w:t>27</w:t>
      </w:r>
      <w:r w:rsidR="003656D5">
        <w:rPr>
          <w:rFonts w:eastAsia="宋体"/>
          <w:sz w:val="24"/>
          <w:szCs w:val="24"/>
          <w:lang w:eastAsia="zh-CN"/>
        </w:rPr>
        <w:t>个成员国</w:t>
      </w:r>
      <w:r w:rsidRPr="00BF0DEA">
        <w:rPr>
          <w:rFonts w:eastAsia="宋体"/>
          <w:sz w:val="24"/>
          <w:szCs w:val="24"/>
          <w:lang w:eastAsia="zh-CN"/>
        </w:rPr>
        <w:t>的代表发了言。</w:t>
      </w:r>
    </w:p>
    <w:p w14:paraId="029EFD58" w14:textId="77777777" w:rsidR="00734693" w:rsidRPr="00BF0DEA" w:rsidRDefault="00734693" w:rsidP="00DA0D36">
      <w:pPr>
        <w:pStyle w:val="Para1"/>
        <w:tabs>
          <w:tab w:val="clear" w:pos="720"/>
        </w:tabs>
        <w:rPr>
          <w:rFonts w:eastAsia="宋体"/>
          <w:sz w:val="24"/>
          <w:szCs w:val="24"/>
          <w:lang w:eastAsia="zh-CN"/>
        </w:rPr>
      </w:pPr>
      <w:r w:rsidRPr="00BF0DEA">
        <w:rPr>
          <w:rFonts w:eastAsia="宋体"/>
          <w:sz w:val="24"/>
          <w:szCs w:val="24"/>
          <w:lang w:eastAsia="zh-CN"/>
        </w:rPr>
        <w:t>工作组商定，由主席参考收到的意见，拟定一项订正决定草案供其审议。</w:t>
      </w:r>
    </w:p>
    <w:p w14:paraId="2869CDB8" w14:textId="4729DB71" w:rsidR="00EA774B" w:rsidRDefault="00734693" w:rsidP="00DA0D36">
      <w:pPr>
        <w:pStyle w:val="Para1"/>
        <w:tabs>
          <w:tab w:val="clear" w:pos="720"/>
        </w:tabs>
        <w:rPr>
          <w:rFonts w:eastAsia="宋体"/>
          <w:sz w:val="24"/>
          <w:szCs w:val="24"/>
          <w:lang w:eastAsia="zh-CN"/>
        </w:rPr>
      </w:pPr>
      <w:r w:rsidRPr="00BF0DEA">
        <w:rPr>
          <w:rFonts w:eastAsia="宋体"/>
          <w:sz w:val="24"/>
          <w:szCs w:val="24"/>
          <w:lang w:eastAsia="zh-CN"/>
        </w:rPr>
        <w:t>12</w:t>
      </w:r>
      <w:r w:rsidRPr="00BF0DEA">
        <w:rPr>
          <w:rFonts w:eastAsia="宋体"/>
          <w:sz w:val="24"/>
          <w:szCs w:val="24"/>
          <w:lang w:eastAsia="zh-CN"/>
        </w:rPr>
        <w:t>月</w:t>
      </w:r>
      <w:r w:rsidRPr="00BF0DEA">
        <w:rPr>
          <w:rFonts w:eastAsia="宋体"/>
          <w:sz w:val="24"/>
          <w:szCs w:val="24"/>
          <w:lang w:eastAsia="zh-CN"/>
        </w:rPr>
        <w:t>9</w:t>
      </w:r>
      <w:r w:rsidRPr="00BF0DEA">
        <w:rPr>
          <w:rFonts w:eastAsia="宋体"/>
          <w:sz w:val="24"/>
          <w:szCs w:val="24"/>
          <w:lang w:eastAsia="zh-CN"/>
        </w:rPr>
        <w:t>日工作组第</w:t>
      </w:r>
      <w:r w:rsidRPr="00BF0DEA">
        <w:rPr>
          <w:rFonts w:eastAsia="宋体"/>
          <w:sz w:val="24"/>
          <w:szCs w:val="24"/>
          <w:lang w:eastAsia="zh-CN"/>
        </w:rPr>
        <w:t>4</w:t>
      </w:r>
      <w:r w:rsidRPr="00BF0DEA">
        <w:rPr>
          <w:rFonts w:eastAsia="宋体"/>
          <w:sz w:val="24"/>
          <w:szCs w:val="24"/>
          <w:lang w:eastAsia="zh-CN"/>
        </w:rPr>
        <w:t>次会议审议了主席提交的订正决定草案，核准了经口头修正的案文，作为决定草案</w:t>
      </w:r>
      <w:r w:rsidRPr="00BF0DEA">
        <w:rPr>
          <w:rFonts w:eastAsia="宋体"/>
          <w:sz w:val="24"/>
          <w:szCs w:val="24"/>
          <w:lang w:eastAsia="zh-CN"/>
        </w:rPr>
        <w:t>CBD/CP/MOP/10/L.5</w:t>
      </w:r>
      <w:r w:rsidRPr="00BF0DEA">
        <w:rPr>
          <w:rFonts w:eastAsia="宋体"/>
          <w:sz w:val="24"/>
          <w:szCs w:val="24"/>
          <w:lang w:eastAsia="zh-CN"/>
        </w:rPr>
        <w:t>提交全体会议。</w:t>
      </w:r>
    </w:p>
    <w:p w14:paraId="2BD45DE3" w14:textId="1BF46DC3" w:rsidR="00CC7163" w:rsidRDefault="00CC7163" w:rsidP="00CC7163">
      <w:pPr>
        <w:pStyle w:val="Para1"/>
        <w:numPr>
          <w:ilvl w:val="0"/>
          <w:numId w:val="0"/>
        </w:numPr>
        <w:rPr>
          <w:rFonts w:eastAsia="宋体"/>
          <w:sz w:val="24"/>
          <w:szCs w:val="24"/>
          <w:lang w:eastAsia="zh-CN"/>
        </w:rPr>
      </w:pPr>
    </w:p>
    <w:p w14:paraId="0B238612" w14:textId="77777777" w:rsidR="00027177" w:rsidRDefault="00027177" w:rsidP="00CC7163">
      <w:pPr>
        <w:pStyle w:val="Para1"/>
        <w:numPr>
          <w:ilvl w:val="0"/>
          <w:numId w:val="0"/>
        </w:numPr>
        <w:rPr>
          <w:rFonts w:eastAsia="宋体"/>
          <w:sz w:val="24"/>
          <w:szCs w:val="24"/>
          <w:lang w:eastAsia="zh-CN"/>
        </w:rPr>
      </w:pPr>
    </w:p>
    <w:p w14:paraId="018DFA26" w14:textId="68A629AA" w:rsidR="00CC7163" w:rsidRPr="00CC7163" w:rsidRDefault="00CC7163" w:rsidP="00CC7163">
      <w:pPr>
        <w:pStyle w:val="Para1"/>
        <w:numPr>
          <w:ilvl w:val="0"/>
          <w:numId w:val="0"/>
        </w:numPr>
        <w:jc w:val="center"/>
        <w:rPr>
          <w:rFonts w:eastAsia="宋体"/>
          <w:sz w:val="24"/>
          <w:szCs w:val="24"/>
          <w:lang w:eastAsia="zh-CN"/>
        </w:rPr>
      </w:pPr>
      <w:r w:rsidRPr="00CC7163">
        <w:rPr>
          <w:rFonts w:eastAsia="宋体"/>
          <w:sz w:val="24"/>
          <w:szCs w:val="24"/>
          <w:lang w:eastAsia="zh-CN"/>
        </w:rPr>
        <w:t>————</w:t>
      </w:r>
    </w:p>
    <w:sectPr w:rsidR="00CC7163" w:rsidRPr="00CC7163" w:rsidSect="0090075A">
      <w:headerReference w:type="even" r:id="rId15"/>
      <w:headerReference w:type="default" r:id="rId16"/>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417CF" w14:textId="77777777" w:rsidR="00D67149" w:rsidRDefault="00D67149" w:rsidP="00CF1848">
      <w:r>
        <w:separator/>
      </w:r>
    </w:p>
    <w:p w14:paraId="1A321AA5" w14:textId="77777777" w:rsidR="00D67149" w:rsidRDefault="00D67149"/>
  </w:endnote>
  <w:endnote w:type="continuationSeparator" w:id="0">
    <w:p w14:paraId="7E543089" w14:textId="77777777" w:rsidR="00D67149" w:rsidRDefault="00D67149" w:rsidP="00CF1848">
      <w:r>
        <w:continuationSeparator/>
      </w:r>
    </w:p>
    <w:p w14:paraId="7ED6E8D5" w14:textId="77777777" w:rsidR="00D67149" w:rsidRDefault="00D67149"/>
  </w:endnote>
  <w:endnote w:type="continuationNotice" w:id="1">
    <w:p w14:paraId="7DEA6668" w14:textId="77777777" w:rsidR="00D67149" w:rsidRDefault="00D67149"/>
    <w:p w14:paraId="24679C45" w14:textId="77777777" w:rsidR="00D67149" w:rsidRDefault="00D671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altName w:val="맑은 고딕"/>
    <w:panose1 w:val="020B0503020000020004"/>
    <w:charset w:val="81"/>
    <w:family w:val="swiss"/>
    <w:pitch w:val="variable"/>
    <w:sig w:usb0="9000002F" w:usb1="29D77CFB" w:usb2="00000012" w:usb3="00000000" w:csb0="00080001" w:csb1="00000000"/>
  </w:font>
  <w:font w:name="楷体">
    <w:altName w:val="KaiT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C410B" w14:textId="77777777" w:rsidR="00D67149" w:rsidRDefault="00D67149" w:rsidP="00CF1848">
      <w:r>
        <w:separator/>
      </w:r>
    </w:p>
    <w:p w14:paraId="1CD80F33" w14:textId="77777777" w:rsidR="00D67149" w:rsidRDefault="00D67149"/>
  </w:footnote>
  <w:footnote w:type="continuationSeparator" w:id="0">
    <w:p w14:paraId="5467E6CC" w14:textId="77777777" w:rsidR="00D67149" w:rsidRDefault="00D67149" w:rsidP="00CF1848">
      <w:r>
        <w:continuationSeparator/>
      </w:r>
    </w:p>
    <w:p w14:paraId="310DF6E1" w14:textId="77777777" w:rsidR="00D67149" w:rsidRDefault="00D67149"/>
  </w:footnote>
  <w:footnote w:type="continuationNotice" w:id="1">
    <w:p w14:paraId="3D5C3E26" w14:textId="77777777" w:rsidR="00D67149" w:rsidRDefault="00D67149"/>
    <w:p w14:paraId="16C91D09" w14:textId="77777777" w:rsidR="00D67149" w:rsidRDefault="00D671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8F645" w14:textId="1330E0CF" w:rsidR="00534681" w:rsidRPr="00B00053" w:rsidRDefault="00FC6CA5" w:rsidP="00B00053">
    <w:pPr>
      <w:pStyle w:val="Header"/>
      <w:tabs>
        <w:tab w:val="clear" w:pos="4320"/>
        <w:tab w:val="clear" w:pos="8640"/>
      </w:tabs>
      <w:kinsoku w:val="0"/>
      <w:overflowPunct w:val="0"/>
      <w:autoSpaceDE w:val="0"/>
      <w:autoSpaceDN w:val="0"/>
      <w:jc w:val="left"/>
      <w:rPr>
        <w:noProof/>
      </w:rPr>
    </w:pPr>
    <w:r w:rsidRPr="00FC6CA5">
      <w:rPr>
        <w:noProof/>
      </w:rPr>
      <w:t>CBD/COP/15/L.1/Add</w:t>
    </w:r>
    <w:r w:rsidRPr="00FC6CA5">
      <w:rPr>
        <w:rFonts w:hint="eastAsia"/>
        <w:noProof/>
      </w:rPr>
      <w:t>.</w:t>
    </w:r>
    <w:r w:rsidRPr="00FC6CA5">
      <w:rPr>
        <w:noProof/>
      </w:rPr>
      <w:t>2</w:t>
    </w:r>
  </w:p>
  <w:p w14:paraId="25CC9B58" w14:textId="77777777" w:rsidR="00534681" w:rsidRPr="00B00053" w:rsidRDefault="00534681" w:rsidP="00B00053">
    <w:pPr>
      <w:pStyle w:val="Header"/>
      <w:tabs>
        <w:tab w:val="clear" w:pos="4320"/>
        <w:tab w:val="clear" w:pos="8640"/>
      </w:tabs>
      <w:kinsoku w:val="0"/>
      <w:overflowPunct w:val="0"/>
      <w:autoSpaceDE w:val="0"/>
      <w:autoSpaceDN w:val="0"/>
      <w:jc w:val="left"/>
      <w:rPr>
        <w:noProof/>
      </w:rPr>
    </w:pPr>
    <w:r w:rsidRPr="00B00053">
      <w:rPr>
        <w:noProof/>
      </w:rPr>
      <w:t xml:space="preserve">Page </w:t>
    </w:r>
    <w:r w:rsidR="007C6449" w:rsidRPr="00B00053">
      <w:rPr>
        <w:noProof/>
      </w:rPr>
      <w:fldChar w:fldCharType="begin"/>
    </w:r>
    <w:r w:rsidRPr="00B00053">
      <w:rPr>
        <w:noProof/>
      </w:rPr>
      <w:instrText xml:space="preserve"> PAGE   \* MERGEFORMAT </w:instrText>
    </w:r>
    <w:r w:rsidR="007C6449" w:rsidRPr="00B00053">
      <w:rPr>
        <w:noProof/>
      </w:rPr>
      <w:fldChar w:fldCharType="separate"/>
    </w:r>
    <w:r w:rsidR="00C7414E">
      <w:rPr>
        <w:noProof/>
      </w:rPr>
      <w:t>12</w:t>
    </w:r>
    <w:r w:rsidR="007C6449" w:rsidRPr="00B00053">
      <w:rPr>
        <w:noProof/>
      </w:rPr>
      <w:fldChar w:fldCharType="end"/>
    </w:r>
  </w:p>
  <w:p w14:paraId="35705690" w14:textId="77777777" w:rsidR="009F3F5F" w:rsidRDefault="009F3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BB1AF" w14:textId="140E0CF9" w:rsidR="009505C9" w:rsidRPr="00B00053" w:rsidRDefault="00FC6CA5" w:rsidP="00B00053">
    <w:pPr>
      <w:pStyle w:val="Header"/>
      <w:tabs>
        <w:tab w:val="clear" w:pos="4320"/>
        <w:tab w:val="clear" w:pos="8640"/>
      </w:tabs>
      <w:kinsoku w:val="0"/>
      <w:overflowPunct w:val="0"/>
      <w:autoSpaceDE w:val="0"/>
      <w:autoSpaceDN w:val="0"/>
      <w:jc w:val="right"/>
      <w:rPr>
        <w:noProof/>
      </w:rPr>
    </w:pPr>
    <w:r w:rsidRPr="00FC6CA5">
      <w:rPr>
        <w:noProof/>
      </w:rPr>
      <w:t>CBD/COP/15/L.1/Add</w:t>
    </w:r>
    <w:r w:rsidRPr="00FC6CA5">
      <w:rPr>
        <w:rFonts w:hint="eastAsia"/>
        <w:noProof/>
      </w:rPr>
      <w:t>.</w:t>
    </w:r>
    <w:r w:rsidRPr="00FC6CA5">
      <w:rPr>
        <w:noProof/>
      </w:rPr>
      <w:t>2</w:t>
    </w:r>
  </w:p>
  <w:p w14:paraId="2A6C4990" w14:textId="77777777" w:rsidR="009505C9" w:rsidRPr="00B00053" w:rsidRDefault="009505C9" w:rsidP="00B00053">
    <w:pPr>
      <w:pStyle w:val="Header"/>
      <w:tabs>
        <w:tab w:val="clear" w:pos="4320"/>
        <w:tab w:val="clear" w:pos="8640"/>
      </w:tabs>
      <w:kinsoku w:val="0"/>
      <w:overflowPunct w:val="0"/>
      <w:autoSpaceDE w:val="0"/>
      <w:autoSpaceDN w:val="0"/>
      <w:jc w:val="right"/>
      <w:rPr>
        <w:noProof/>
      </w:rPr>
    </w:pPr>
    <w:r w:rsidRPr="00B00053">
      <w:rPr>
        <w:noProof/>
      </w:rPr>
      <w:t xml:space="preserve">Page </w:t>
    </w:r>
    <w:r w:rsidR="007C6449" w:rsidRPr="00B00053">
      <w:rPr>
        <w:noProof/>
      </w:rPr>
      <w:fldChar w:fldCharType="begin"/>
    </w:r>
    <w:r w:rsidRPr="00B00053">
      <w:rPr>
        <w:noProof/>
      </w:rPr>
      <w:instrText xml:space="preserve"> PAGE   \* MERGEFORMAT </w:instrText>
    </w:r>
    <w:r w:rsidR="007C6449" w:rsidRPr="00B00053">
      <w:rPr>
        <w:noProof/>
      </w:rPr>
      <w:fldChar w:fldCharType="separate"/>
    </w:r>
    <w:r w:rsidR="0074577F">
      <w:rPr>
        <w:noProof/>
      </w:rPr>
      <w:t>13</w:t>
    </w:r>
    <w:r w:rsidR="007C6449" w:rsidRPr="00B00053">
      <w:rPr>
        <w:noProof/>
      </w:rPr>
      <w:fldChar w:fldCharType="end"/>
    </w:r>
  </w:p>
  <w:p w14:paraId="174EDBA0" w14:textId="77777777" w:rsidR="009F3F5F" w:rsidRDefault="009F3F5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C29BB"/>
    <w:multiLevelType w:val="hybridMultilevel"/>
    <w:tmpl w:val="53A427DA"/>
    <w:lvl w:ilvl="0" w:tplc="A53C7FB8">
      <w:start w:val="1"/>
      <w:numFmt w:val="decimal"/>
      <w:lvlText w:val="%1."/>
      <w:lvlJc w:val="left"/>
      <w:pPr>
        <w:ind w:left="720" w:hanging="360"/>
      </w:pPr>
      <w:rPr>
        <w:i w:val="0"/>
        <w:iCs w:val="0"/>
      </w:rPr>
    </w:lvl>
    <w:lvl w:ilvl="1" w:tplc="069291EE">
      <w:start w:val="1"/>
      <w:numFmt w:val="lowerLetter"/>
      <w:lvlText w:val="(%2)"/>
      <w:lvlJc w:val="left"/>
      <w:pPr>
        <w:ind w:left="1440" w:hanging="360"/>
      </w:pPr>
      <w:rPr>
        <w:rFonts w:asciiTheme="majorBidi" w:eastAsia="Times New Roman" w:hAnsiTheme="majorBidi" w:cstheme="majorBidi"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 w15:restartNumberingAfterBreak="0">
    <w:nsid w:val="07377E6A"/>
    <w:multiLevelType w:val="multilevel"/>
    <w:tmpl w:val="13D4FB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9C875DB"/>
    <w:multiLevelType w:val="hybridMultilevel"/>
    <w:tmpl w:val="6ABC0B52"/>
    <w:lvl w:ilvl="0" w:tplc="759A2078">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9E26582"/>
    <w:multiLevelType w:val="hybridMultilevel"/>
    <w:tmpl w:val="BFC8DBAA"/>
    <w:lvl w:ilvl="0" w:tplc="AD9E164A">
      <w:start w:val="1"/>
      <w:numFmt w:val="decimal"/>
      <w:lvlText w:val="%1."/>
      <w:lvlJc w:val="left"/>
      <w:pPr>
        <w:ind w:left="720" w:hanging="360"/>
      </w:pPr>
      <w:rPr>
        <w:rFonts w:asciiTheme="majorBidi" w:hAnsiTheme="majorBidi" w:cstheme="majorBidi"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A54367"/>
    <w:multiLevelType w:val="hybridMultilevel"/>
    <w:tmpl w:val="EFBCB176"/>
    <w:lvl w:ilvl="0" w:tplc="51F0FC34">
      <w:start w:val="1"/>
      <w:numFmt w:val="upperLetter"/>
      <w:lvlText w:val="%1."/>
      <w:lvlJc w:val="left"/>
      <w:pPr>
        <w:ind w:left="785" w:hanging="360"/>
      </w:pPr>
      <w:rPr>
        <w:rFonts w:hint="default"/>
        <w:i w:val="0"/>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7"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0853FA3"/>
    <w:multiLevelType w:val="multilevel"/>
    <w:tmpl w:val="620D6AEB"/>
    <w:lvl w:ilvl="0">
      <w:start w:val="1"/>
      <w:numFmt w:val="decimal"/>
      <w:lvlText w:val="%1."/>
      <w:lvlJc w:val="left"/>
      <w:pPr>
        <w:tabs>
          <w:tab w:val="left" w:pos="360"/>
        </w:tabs>
        <w:ind w:left="0" w:firstLine="0"/>
      </w:pPr>
      <w:rPr>
        <w:rFonts w:ascii="Times New Roman" w:hAnsi="Times New Roman" w:cs="Times New Roman" w:hint="default"/>
        <w:b w:val="0"/>
        <w:i w:val="0"/>
        <w:color w:val="auto"/>
        <w:sz w:val="22"/>
      </w:rPr>
    </w:lvl>
    <w:lvl w:ilvl="1">
      <w:start w:val="1"/>
      <w:numFmt w:val="lowerLetter"/>
      <w:lvlText w:val="(%2)"/>
      <w:lvlJc w:val="left"/>
      <w:pPr>
        <w:tabs>
          <w:tab w:val="left" w:pos="1481"/>
        </w:tabs>
        <w:ind w:left="41" w:firstLine="720"/>
      </w:pPr>
      <w:rPr>
        <w:rFonts w:cs="Times New Roman" w:hint="default"/>
        <w:b w:val="0"/>
        <w:i w:val="0"/>
      </w:rPr>
    </w:lvl>
    <w:lvl w:ilvl="2">
      <w:start w:val="1"/>
      <w:numFmt w:val="lowerRoman"/>
      <w:lvlText w:val="(%3)"/>
      <w:lvlJc w:val="right"/>
      <w:pPr>
        <w:tabs>
          <w:tab w:val="left" w:pos="1350"/>
        </w:tabs>
        <w:ind w:left="1350" w:hanging="360"/>
      </w:pPr>
      <w:rPr>
        <w:rFonts w:cs="Times New Roman" w:hint="default"/>
      </w:rPr>
    </w:lvl>
    <w:lvl w:ilvl="3">
      <w:start w:val="1"/>
      <w:numFmt w:val="bullet"/>
      <w:lvlText w:val=""/>
      <w:lvlJc w:val="left"/>
      <w:pPr>
        <w:tabs>
          <w:tab w:val="left" w:pos="2070"/>
        </w:tabs>
        <w:ind w:left="2070" w:hanging="720"/>
      </w:pPr>
      <w:rPr>
        <w:rFonts w:ascii="Symbol" w:hAnsi="Symbol" w:hint="default"/>
        <w:color w:val="auto"/>
        <w:sz w:val="28"/>
      </w:rPr>
    </w:lvl>
    <w:lvl w:ilvl="4">
      <w:start w:val="1"/>
      <w:numFmt w:val="lowerLetter"/>
      <w:lvlText w:val="(%5)"/>
      <w:lvlJc w:val="left"/>
      <w:pPr>
        <w:tabs>
          <w:tab w:val="left" w:pos="1710"/>
        </w:tabs>
        <w:ind w:left="1710" w:hanging="360"/>
      </w:pPr>
      <w:rPr>
        <w:rFonts w:cs="Times New Roman" w:hint="default"/>
      </w:rPr>
    </w:lvl>
    <w:lvl w:ilvl="5">
      <w:start w:val="1"/>
      <w:numFmt w:val="lowerRoman"/>
      <w:lvlText w:val="(%6)"/>
      <w:lvlJc w:val="left"/>
      <w:pPr>
        <w:tabs>
          <w:tab w:val="left" w:pos="2070"/>
        </w:tabs>
        <w:ind w:left="2070" w:hanging="360"/>
      </w:pPr>
      <w:rPr>
        <w:rFonts w:cs="Times New Roman" w:hint="default"/>
      </w:rPr>
    </w:lvl>
    <w:lvl w:ilvl="6">
      <w:start w:val="1"/>
      <w:numFmt w:val="decimal"/>
      <w:lvlText w:val="%7."/>
      <w:lvlJc w:val="left"/>
      <w:pPr>
        <w:tabs>
          <w:tab w:val="left" w:pos="2430"/>
        </w:tabs>
        <w:ind w:left="2430" w:hanging="360"/>
      </w:pPr>
      <w:rPr>
        <w:rFonts w:cs="Times New Roman" w:hint="default"/>
      </w:rPr>
    </w:lvl>
    <w:lvl w:ilvl="7">
      <w:start w:val="1"/>
      <w:numFmt w:val="lowerLetter"/>
      <w:lvlText w:val="%8."/>
      <w:lvlJc w:val="left"/>
      <w:pPr>
        <w:tabs>
          <w:tab w:val="left" w:pos="2790"/>
        </w:tabs>
        <w:ind w:left="2790" w:hanging="360"/>
      </w:pPr>
      <w:rPr>
        <w:rFonts w:cs="Times New Roman" w:hint="default"/>
      </w:rPr>
    </w:lvl>
    <w:lvl w:ilvl="8">
      <w:start w:val="1"/>
      <w:numFmt w:val="lowerRoman"/>
      <w:lvlText w:val="%9."/>
      <w:lvlJc w:val="left"/>
      <w:pPr>
        <w:tabs>
          <w:tab w:val="left" w:pos="3150"/>
        </w:tabs>
        <w:ind w:left="3150" w:hanging="360"/>
      </w:pPr>
      <w:rPr>
        <w:rFonts w:cs="Times New Roman" w:hint="default"/>
      </w:rPr>
    </w:lvl>
  </w:abstractNum>
  <w:abstractNum w:abstractNumId="9" w15:restartNumberingAfterBreak="0">
    <w:nsid w:val="28FD26DF"/>
    <w:multiLevelType w:val="multilevel"/>
    <w:tmpl w:val="8902B9FE"/>
    <w:lvl w:ilvl="0">
      <w:start w:val="1"/>
      <w:numFmt w:val="decimal"/>
      <w:lvlText w:val="%1."/>
      <w:lvlJc w:val="left"/>
      <w:pPr>
        <w:tabs>
          <w:tab w:val="num" w:pos="450"/>
        </w:tabs>
        <w:ind w:left="90" w:firstLine="0"/>
      </w:pPr>
      <w:rPr>
        <w:rFonts w:ascii="Times New Roman" w:hAnsi="Times New Roman" w:cs="Times New Roman" w:hint="default"/>
        <w:b w:val="0"/>
        <w:i w:val="0"/>
        <w:color w:val="auto"/>
        <w:sz w:val="22"/>
      </w:rPr>
    </w:lvl>
    <w:lvl w:ilvl="1">
      <w:start w:val="1"/>
      <w:numFmt w:val="lowerLetter"/>
      <w:lvlText w:val="(%2)"/>
      <w:lvlJc w:val="left"/>
      <w:pPr>
        <w:tabs>
          <w:tab w:val="num" w:pos="1571"/>
        </w:tabs>
        <w:ind w:left="131" w:firstLine="720"/>
      </w:pPr>
      <w:rPr>
        <w:rFonts w:cs="Times New Roman"/>
        <w:b w:val="0"/>
        <w:i w:val="0"/>
      </w:rPr>
    </w:lvl>
    <w:lvl w:ilvl="2">
      <w:start w:val="1"/>
      <w:numFmt w:val="lowerRoman"/>
      <w:lvlText w:val="(%3)"/>
      <w:lvlJc w:val="right"/>
      <w:pPr>
        <w:tabs>
          <w:tab w:val="num" w:pos="1440"/>
        </w:tabs>
        <w:ind w:left="1440" w:hanging="360"/>
      </w:pPr>
      <w:rPr>
        <w:rFonts w:cs="Times New Roman"/>
      </w:rPr>
    </w:lvl>
    <w:lvl w:ilvl="3">
      <w:numFmt w:val="decimal"/>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E0442B4"/>
    <w:multiLevelType w:val="multilevel"/>
    <w:tmpl w:val="4FF0117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4E2821CF"/>
    <w:multiLevelType w:val="hybridMultilevel"/>
    <w:tmpl w:val="D1BC9C9C"/>
    <w:lvl w:ilvl="0" w:tplc="355C92E4">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F221F5E"/>
    <w:multiLevelType w:val="hybridMultilevel"/>
    <w:tmpl w:val="0744334C"/>
    <w:lvl w:ilvl="0" w:tplc="A53C7FB8">
      <w:start w:val="1"/>
      <w:numFmt w:val="decimal"/>
      <w:lvlText w:val="%1."/>
      <w:lvlJc w:val="left"/>
      <w:pPr>
        <w:ind w:left="720" w:hanging="360"/>
      </w:pPr>
      <w:rPr>
        <w:i w:val="0"/>
        <w:iCs w:val="0"/>
      </w:rPr>
    </w:lvl>
    <w:lvl w:ilvl="1" w:tplc="069291EE">
      <w:start w:val="1"/>
      <w:numFmt w:val="lowerLetter"/>
      <w:lvlText w:val="(%2)"/>
      <w:lvlJc w:val="left"/>
      <w:pPr>
        <w:ind w:left="1440" w:hanging="360"/>
      </w:pPr>
      <w:rPr>
        <w:rFonts w:asciiTheme="majorBidi" w:eastAsia="Times New Roman" w:hAnsiTheme="majorBidi" w:cstheme="majorBidi"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6" w15:restartNumberingAfterBreak="0">
    <w:nsid w:val="511026E0"/>
    <w:multiLevelType w:val="hybridMultilevel"/>
    <w:tmpl w:val="126E825C"/>
    <w:lvl w:ilvl="0" w:tplc="A53C7FB8">
      <w:start w:val="1"/>
      <w:numFmt w:val="decimal"/>
      <w:lvlText w:val="%1."/>
      <w:lvlJc w:val="left"/>
      <w:pPr>
        <w:ind w:left="720" w:hanging="360"/>
      </w:pPr>
      <w:rPr>
        <w:i w:val="0"/>
        <w:iCs w:val="0"/>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3F153D"/>
    <w:multiLevelType w:val="hybridMultilevel"/>
    <w:tmpl w:val="55CAB7CE"/>
    <w:lvl w:ilvl="0" w:tplc="DEF023F2">
      <w:start w:val="34"/>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0D6AEB"/>
    <w:multiLevelType w:val="multilevel"/>
    <w:tmpl w:val="94FE6524"/>
    <w:lvl w:ilvl="0">
      <w:start w:val="1"/>
      <w:numFmt w:val="decimal"/>
      <w:pStyle w:val="Para1"/>
      <w:lvlText w:val="%1."/>
      <w:lvlJc w:val="left"/>
      <w:pPr>
        <w:tabs>
          <w:tab w:val="num" w:pos="720"/>
        </w:tabs>
        <w:ind w:left="0" w:firstLine="0"/>
      </w:pPr>
      <w:rPr>
        <w:rFonts w:ascii="Times New Roman" w:hAnsi="Times New Roman" w:cs="Times New Roman" w:hint="default"/>
        <w:b w:val="0"/>
        <w:i w:val="0"/>
        <w:color w:val="auto"/>
        <w:sz w:val="22"/>
      </w:rPr>
    </w:lvl>
    <w:lvl w:ilvl="1">
      <w:start w:val="1"/>
      <w:numFmt w:val="lowerLetter"/>
      <w:lvlText w:val="(%2)"/>
      <w:lvlJc w:val="left"/>
      <w:pPr>
        <w:tabs>
          <w:tab w:val="num" w:pos="1481"/>
        </w:tabs>
        <w:ind w:left="41" w:firstLine="720"/>
      </w:pPr>
      <w:rPr>
        <w:rFonts w:cs="Times New Roman" w:hint="default"/>
        <w:b w:val="0"/>
        <w:i w:val="0"/>
      </w:rPr>
    </w:lvl>
    <w:lvl w:ilvl="2">
      <w:start w:val="1"/>
      <w:numFmt w:val="lowerRoman"/>
      <w:lvlText w:val="(%3)"/>
      <w:lvlJc w:val="right"/>
      <w:pPr>
        <w:tabs>
          <w:tab w:val="num" w:pos="1350"/>
        </w:tabs>
        <w:ind w:left="1350" w:hanging="360"/>
      </w:pPr>
      <w:rPr>
        <w:rFonts w:cs="Times New Roman" w:hint="default"/>
      </w:rPr>
    </w:lvl>
    <w:lvl w:ilvl="3">
      <w:start w:val="1"/>
      <w:numFmt w:val="bullet"/>
      <w:lvlText w:val=""/>
      <w:lvlJc w:val="left"/>
      <w:pPr>
        <w:tabs>
          <w:tab w:val="num" w:pos="2070"/>
        </w:tabs>
        <w:ind w:left="2070" w:hanging="720"/>
      </w:pPr>
      <w:rPr>
        <w:rFonts w:ascii="Symbol" w:hAnsi="Symbol" w:hint="default"/>
        <w:color w:val="auto"/>
        <w:sz w:val="28"/>
      </w:rPr>
    </w:lvl>
    <w:lvl w:ilvl="4">
      <w:start w:val="1"/>
      <w:numFmt w:val="lowerLetter"/>
      <w:lvlText w:val="(%5)"/>
      <w:lvlJc w:val="left"/>
      <w:pPr>
        <w:tabs>
          <w:tab w:val="num" w:pos="1710"/>
        </w:tabs>
        <w:ind w:left="1710" w:hanging="360"/>
      </w:pPr>
      <w:rPr>
        <w:rFonts w:cs="Times New Roman" w:hint="default"/>
      </w:rPr>
    </w:lvl>
    <w:lvl w:ilvl="5">
      <w:start w:val="1"/>
      <w:numFmt w:val="lowerRoman"/>
      <w:lvlText w:val="(%6)"/>
      <w:lvlJc w:val="left"/>
      <w:pPr>
        <w:tabs>
          <w:tab w:val="num" w:pos="2070"/>
        </w:tabs>
        <w:ind w:left="2070" w:hanging="360"/>
      </w:pPr>
      <w:rPr>
        <w:rFonts w:cs="Times New Roman" w:hint="default"/>
      </w:rPr>
    </w:lvl>
    <w:lvl w:ilvl="6">
      <w:start w:val="1"/>
      <w:numFmt w:val="decimal"/>
      <w:lvlText w:val="%7."/>
      <w:lvlJc w:val="left"/>
      <w:pPr>
        <w:tabs>
          <w:tab w:val="num" w:pos="2430"/>
        </w:tabs>
        <w:ind w:left="2430" w:hanging="360"/>
      </w:pPr>
      <w:rPr>
        <w:rFonts w:cs="Times New Roman" w:hint="default"/>
      </w:rPr>
    </w:lvl>
    <w:lvl w:ilvl="7">
      <w:start w:val="1"/>
      <w:numFmt w:val="lowerLetter"/>
      <w:lvlText w:val="%8."/>
      <w:lvlJc w:val="left"/>
      <w:pPr>
        <w:tabs>
          <w:tab w:val="num" w:pos="2790"/>
        </w:tabs>
        <w:ind w:left="2790" w:hanging="360"/>
      </w:pPr>
      <w:rPr>
        <w:rFonts w:cs="Times New Roman" w:hint="default"/>
      </w:rPr>
    </w:lvl>
    <w:lvl w:ilvl="8">
      <w:start w:val="1"/>
      <w:numFmt w:val="lowerRoman"/>
      <w:lvlText w:val="%9."/>
      <w:lvlJc w:val="left"/>
      <w:pPr>
        <w:tabs>
          <w:tab w:val="num" w:pos="3150"/>
        </w:tabs>
        <w:ind w:left="3150" w:hanging="360"/>
      </w:pPr>
      <w:rPr>
        <w:rFonts w:cs="Times New Roman" w:hint="default"/>
      </w:rPr>
    </w:lvl>
  </w:abstractNum>
  <w:abstractNum w:abstractNumId="21" w15:restartNumberingAfterBreak="0">
    <w:nsid w:val="646D7EAF"/>
    <w:multiLevelType w:val="multilevel"/>
    <w:tmpl w:val="8902B9FE"/>
    <w:lvl w:ilvl="0">
      <w:start w:val="1"/>
      <w:numFmt w:val="decimal"/>
      <w:lvlText w:val="%1."/>
      <w:lvlJc w:val="left"/>
      <w:pPr>
        <w:tabs>
          <w:tab w:val="num" w:pos="450"/>
        </w:tabs>
        <w:ind w:left="90" w:firstLine="0"/>
      </w:pPr>
      <w:rPr>
        <w:rFonts w:ascii="Times New Roman" w:hAnsi="Times New Roman" w:cs="Times New Roman" w:hint="default"/>
        <w:b w:val="0"/>
        <w:i w:val="0"/>
        <w:color w:val="auto"/>
        <w:sz w:val="22"/>
      </w:rPr>
    </w:lvl>
    <w:lvl w:ilvl="1">
      <w:start w:val="1"/>
      <w:numFmt w:val="lowerLetter"/>
      <w:lvlText w:val="(%2)"/>
      <w:lvlJc w:val="left"/>
      <w:pPr>
        <w:tabs>
          <w:tab w:val="num" w:pos="1571"/>
        </w:tabs>
        <w:ind w:left="131" w:firstLine="720"/>
      </w:pPr>
      <w:rPr>
        <w:rFonts w:cs="Times New Roman"/>
        <w:b w:val="0"/>
        <w:i w:val="0"/>
      </w:rPr>
    </w:lvl>
    <w:lvl w:ilvl="2">
      <w:start w:val="1"/>
      <w:numFmt w:val="lowerRoman"/>
      <w:lvlText w:val="(%3)"/>
      <w:lvlJc w:val="right"/>
      <w:pPr>
        <w:tabs>
          <w:tab w:val="num" w:pos="1440"/>
        </w:tabs>
        <w:ind w:left="1440" w:hanging="360"/>
      </w:pPr>
      <w:rPr>
        <w:rFonts w:cs="Times New Roman"/>
      </w:rPr>
    </w:lvl>
    <w:lvl w:ilvl="3">
      <w:numFmt w:val="decimal"/>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64EE46A3"/>
    <w:multiLevelType w:val="hybridMultilevel"/>
    <w:tmpl w:val="6DB40FB6"/>
    <w:lvl w:ilvl="0" w:tplc="5652EF34">
      <w:start w:val="1"/>
      <w:numFmt w:val="decimal"/>
      <w:lvlText w:val="%1."/>
      <w:lvlJc w:val="left"/>
      <w:pPr>
        <w:ind w:left="1260" w:hanging="360"/>
      </w:pPr>
      <w:rPr>
        <w:b w:val="0"/>
        <w:i w:val="0"/>
        <w:sz w:val="22"/>
      </w:rPr>
    </w:lvl>
    <w:lvl w:ilvl="1" w:tplc="4BFC5A32">
      <w:start w:val="1"/>
      <w:numFmt w:val="lowerLetter"/>
      <w:lvlText w:val="(%2)"/>
      <w:lvlJc w:val="left"/>
      <w:pPr>
        <w:ind w:left="1440" w:hanging="360"/>
      </w:pPr>
      <w:rPr>
        <w:rFonts w:hint="default"/>
      </w:rPr>
    </w:lvl>
    <w:lvl w:ilvl="2" w:tplc="330EFF7E">
      <w:start w:val="1"/>
      <w:numFmt w:val="upperLetter"/>
      <w:lvlText w:val="%3."/>
      <w:lvlJc w:val="left"/>
      <w:pPr>
        <w:ind w:left="2700" w:hanging="720"/>
      </w:pPr>
      <w:rPr>
        <w:rFonts w:hint="default"/>
        <w:i w:val="0"/>
        <w:i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5D7EC2"/>
    <w:multiLevelType w:val="hybridMultilevel"/>
    <w:tmpl w:val="4426B32E"/>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4"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6C25FC"/>
    <w:multiLevelType w:val="hybridMultilevel"/>
    <w:tmpl w:val="FEDA9954"/>
    <w:lvl w:ilvl="0" w:tplc="069291EE">
      <w:start w:val="1"/>
      <w:numFmt w:val="lowerLetter"/>
      <w:lvlText w:val="(%1)"/>
      <w:lvlJc w:val="left"/>
      <w:pPr>
        <w:ind w:left="720" w:hanging="360"/>
      </w:pPr>
      <w:rPr>
        <w:rFonts w:asciiTheme="majorBidi" w:eastAsia="Times New Roman" w:hAnsiTheme="majorBidi" w:cstheme="maj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1171510">
    <w:abstractNumId w:val="10"/>
  </w:num>
  <w:num w:numId="2" w16cid:durableId="40640125">
    <w:abstractNumId w:val="13"/>
  </w:num>
  <w:num w:numId="3" w16cid:durableId="1903564341">
    <w:abstractNumId w:val="11"/>
  </w:num>
  <w:num w:numId="4" w16cid:durableId="692456032">
    <w:abstractNumId w:val="13"/>
  </w:num>
  <w:num w:numId="5" w16cid:durableId="472258541">
    <w:abstractNumId w:val="12"/>
  </w:num>
  <w:num w:numId="6" w16cid:durableId="1698509119">
    <w:abstractNumId w:val="4"/>
  </w:num>
  <w:num w:numId="7" w16cid:durableId="365519848">
    <w:abstractNumId w:val="7"/>
  </w:num>
  <w:num w:numId="8" w16cid:durableId="493646330">
    <w:abstractNumId w:val="11"/>
    <w:lvlOverride w:ilvl="0">
      <w:startOverride w:val="1"/>
    </w:lvlOverride>
  </w:num>
  <w:num w:numId="9" w16cid:durableId="743378149">
    <w:abstractNumId w:val="24"/>
  </w:num>
  <w:num w:numId="10" w16cid:durableId="1429229849">
    <w:abstractNumId w:val="11"/>
    <w:lvlOverride w:ilvl="0">
      <w:startOverride w:val="1"/>
    </w:lvlOverride>
  </w:num>
  <w:num w:numId="11" w16cid:durableId="563301818">
    <w:abstractNumId w:val="11"/>
    <w:lvlOverride w:ilvl="0">
      <w:startOverride w:val="1"/>
    </w:lvlOverride>
  </w:num>
  <w:num w:numId="12" w16cid:durableId="2116361707">
    <w:abstractNumId w:val="11"/>
    <w:lvlOverride w:ilvl="0">
      <w:startOverride w:val="1"/>
    </w:lvlOverride>
  </w:num>
  <w:num w:numId="13" w16cid:durableId="487525458">
    <w:abstractNumId w:val="11"/>
    <w:lvlOverride w:ilvl="0">
      <w:startOverride w:val="1"/>
    </w:lvlOverride>
  </w:num>
  <w:num w:numId="14" w16cid:durableId="470102248">
    <w:abstractNumId w:val="18"/>
  </w:num>
  <w:num w:numId="15" w16cid:durableId="2137137423">
    <w:abstractNumId w:val="17"/>
  </w:num>
  <w:num w:numId="16" w16cid:durableId="821579309">
    <w:abstractNumId w:val="5"/>
  </w:num>
  <w:num w:numId="17" w16cid:durableId="1977905173">
    <w:abstractNumId w:val="25"/>
  </w:num>
  <w:num w:numId="18" w16cid:durableId="1605504070">
    <w:abstractNumId w:val="27"/>
  </w:num>
  <w:num w:numId="19" w16cid:durableId="2146580698">
    <w:abstractNumId w:val="20"/>
    <w:lvlOverride w:ilvl="0">
      <w:startOverride w:val="1"/>
    </w:lvlOverride>
    <w:lvlOverride w:ilvl="1">
      <w:startOverride w:val="1"/>
    </w:lvlOverride>
    <w:lvlOverride w:ilvl="2">
      <w:startOverride w:val="1"/>
    </w:lvlOverride>
  </w:num>
  <w:num w:numId="20" w16cid:durableId="838038291">
    <w:abstractNumId w:val="20"/>
  </w:num>
  <w:num w:numId="21" w16cid:durableId="1842770789">
    <w:abstractNumId w:val="20"/>
  </w:num>
  <w:num w:numId="22" w16cid:durableId="1457602031">
    <w:abstractNumId w:val="2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25072959">
    <w:abstractNumId w:val="1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44081534">
    <w:abstractNumId w:val="21"/>
  </w:num>
  <w:num w:numId="25" w16cid:durableId="14621137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923376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40285316">
    <w:abstractNumId w:val="16"/>
  </w:num>
  <w:num w:numId="28" w16cid:durableId="1241866812">
    <w:abstractNumId w:val="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99912734">
    <w:abstractNumId w:val="1"/>
  </w:num>
  <w:num w:numId="30" w16cid:durableId="2067677937">
    <w:abstractNumId w:val="14"/>
  </w:num>
  <w:num w:numId="31" w16cid:durableId="1946571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75799723">
    <w:abstractNumId w:val="2"/>
  </w:num>
  <w:num w:numId="33" w16cid:durableId="862859271">
    <w:abstractNumId w:val="26"/>
  </w:num>
  <w:num w:numId="34" w16cid:durableId="106628299">
    <w:abstractNumId w:val="0"/>
  </w:num>
  <w:num w:numId="35" w16cid:durableId="409036457">
    <w:abstractNumId w:val="15"/>
  </w:num>
  <w:num w:numId="36" w16cid:durableId="512692435">
    <w:abstractNumId w:val="3"/>
  </w:num>
  <w:num w:numId="37" w16cid:durableId="962076646">
    <w:abstractNumId w:val="6"/>
  </w:num>
  <w:num w:numId="38" w16cid:durableId="1274510485">
    <w:abstractNumId w:val="22"/>
  </w:num>
  <w:num w:numId="39" w16cid:durableId="382758599">
    <w:abstractNumId w:val="8"/>
  </w:num>
  <w:num w:numId="40" w16cid:durableId="551887428">
    <w:abstractNumId w:val="23"/>
  </w:num>
  <w:num w:numId="41" w16cid:durableId="1250848537">
    <w:abstractNumId w:val="19"/>
  </w:num>
  <w:num w:numId="42" w16cid:durableId="48308713">
    <w:abstractNumId w:val="20"/>
    <w:lvlOverride w:ilvl="0">
      <w:startOverride w:val="37"/>
    </w:lvlOverride>
  </w:num>
  <w:num w:numId="43" w16cid:durableId="1816407856">
    <w:abstractNumId w:val="20"/>
    <w:lvlOverride w:ilvl="0">
      <w:startOverride w:val="111"/>
    </w:lvlOverride>
  </w:num>
  <w:num w:numId="44" w16cid:durableId="286277828">
    <w:abstractNumId w:val="20"/>
    <w:lvlOverride w:ilvl="0">
      <w:startOverride w:val="114"/>
    </w:lvlOverride>
  </w:num>
  <w:num w:numId="45" w16cid:durableId="2112512173">
    <w:abstractNumId w:val="20"/>
    <w:lvlOverride w:ilvl="0">
      <w:startOverride w:val="119"/>
    </w:lvlOverride>
  </w:num>
  <w:num w:numId="46" w16cid:durableId="1641764744">
    <w:abstractNumId w:val="20"/>
  </w:num>
  <w:num w:numId="47" w16cid:durableId="410590570">
    <w:abstractNumId w:val="20"/>
  </w:num>
  <w:num w:numId="48" w16cid:durableId="113548547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bordersDoNotSurroundHeader/>
  <w:bordersDoNotSurroundFooter/>
  <w:hideSpellingErrors/>
  <w:hideGrammaticalErrors/>
  <w:proofState w:spelling="clean" w:grammar="clean"/>
  <w:doNotTrackFormatting/>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1D"/>
    <w:rsid w:val="00001305"/>
    <w:rsid w:val="0000296B"/>
    <w:rsid w:val="00002BAD"/>
    <w:rsid w:val="000030C7"/>
    <w:rsid w:val="000037C4"/>
    <w:rsid w:val="00004584"/>
    <w:rsid w:val="00006D47"/>
    <w:rsid w:val="00006E4F"/>
    <w:rsid w:val="00007177"/>
    <w:rsid w:val="00010FE8"/>
    <w:rsid w:val="00011BF4"/>
    <w:rsid w:val="000127A1"/>
    <w:rsid w:val="000127D7"/>
    <w:rsid w:val="00014B2D"/>
    <w:rsid w:val="00015D93"/>
    <w:rsid w:val="000176FD"/>
    <w:rsid w:val="00020855"/>
    <w:rsid w:val="00020B77"/>
    <w:rsid w:val="00020D56"/>
    <w:rsid w:val="00023525"/>
    <w:rsid w:val="00023B77"/>
    <w:rsid w:val="00026BD0"/>
    <w:rsid w:val="00027177"/>
    <w:rsid w:val="0002734E"/>
    <w:rsid w:val="00030969"/>
    <w:rsid w:val="00031B78"/>
    <w:rsid w:val="00035AC2"/>
    <w:rsid w:val="00037C10"/>
    <w:rsid w:val="000411A1"/>
    <w:rsid w:val="00041CFD"/>
    <w:rsid w:val="00042B41"/>
    <w:rsid w:val="0004412C"/>
    <w:rsid w:val="000455AA"/>
    <w:rsid w:val="00047242"/>
    <w:rsid w:val="00051D20"/>
    <w:rsid w:val="00054274"/>
    <w:rsid w:val="00054BA5"/>
    <w:rsid w:val="000561B0"/>
    <w:rsid w:val="00056904"/>
    <w:rsid w:val="00056FA9"/>
    <w:rsid w:val="0006717C"/>
    <w:rsid w:val="0007171B"/>
    <w:rsid w:val="0007234B"/>
    <w:rsid w:val="000735C6"/>
    <w:rsid w:val="00080354"/>
    <w:rsid w:val="00080A7A"/>
    <w:rsid w:val="00082188"/>
    <w:rsid w:val="00085EAC"/>
    <w:rsid w:val="000921FE"/>
    <w:rsid w:val="000927CF"/>
    <w:rsid w:val="000935C2"/>
    <w:rsid w:val="000954AB"/>
    <w:rsid w:val="00095E1D"/>
    <w:rsid w:val="00097273"/>
    <w:rsid w:val="0009729E"/>
    <w:rsid w:val="00097C19"/>
    <w:rsid w:val="000A0AA2"/>
    <w:rsid w:val="000A2175"/>
    <w:rsid w:val="000A2E96"/>
    <w:rsid w:val="000A643A"/>
    <w:rsid w:val="000A6C61"/>
    <w:rsid w:val="000A74E1"/>
    <w:rsid w:val="000B0805"/>
    <w:rsid w:val="000B2F14"/>
    <w:rsid w:val="000B3BF1"/>
    <w:rsid w:val="000B67A5"/>
    <w:rsid w:val="000B7ABE"/>
    <w:rsid w:val="000B7F0A"/>
    <w:rsid w:val="000C02F7"/>
    <w:rsid w:val="000C0F70"/>
    <w:rsid w:val="000C18E8"/>
    <w:rsid w:val="000C19B0"/>
    <w:rsid w:val="000C1C09"/>
    <w:rsid w:val="000C3EE9"/>
    <w:rsid w:val="000C3F6C"/>
    <w:rsid w:val="000C5BF6"/>
    <w:rsid w:val="000C7188"/>
    <w:rsid w:val="000D0863"/>
    <w:rsid w:val="000D181E"/>
    <w:rsid w:val="000D2101"/>
    <w:rsid w:val="000D2441"/>
    <w:rsid w:val="000D3319"/>
    <w:rsid w:val="000D3568"/>
    <w:rsid w:val="000D3660"/>
    <w:rsid w:val="000D4DA1"/>
    <w:rsid w:val="000D6A86"/>
    <w:rsid w:val="000D7F8C"/>
    <w:rsid w:val="000E07BF"/>
    <w:rsid w:val="000E10DC"/>
    <w:rsid w:val="000E4E02"/>
    <w:rsid w:val="000E5D43"/>
    <w:rsid w:val="000E673A"/>
    <w:rsid w:val="000E7253"/>
    <w:rsid w:val="000E747A"/>
    <w:rsid w:val="000E7DCA"/>
    <w:rsid w:val="000F1571"/>
    <w:rsid w:val="000F2C8C"/>
    <w:rsid w:val="000F46CF"/>
    <w:rsid w:val="000F74F5"/>
    <w:rsid w:val="00103C86"/>
    <w:rsid w:val="00103CA7"/>
    <w:rsid w:val="0010438A"/>
    <w:rsid w:val="00105372"/>
    <w:rsid w:val="0010669D"/>
    <w:rsid w:val="00107D96"/>
    <w:rsid w:val="001127E8"/>
    <w:rsid w:val="00112F45"/>
    <w:rsid w:val="00113BC8"/>
    <w:rsid w:val="00113E77"/>
    <w:rsid w:val="00120533"/>
    <w:rsid w:val="001227F1"/>
    <w:rsid w:val="00123765"/>
    <w:rsid w:val="001307F5"/>
    <w:rsid w:val="001312AD"/>
    <w:rsid w:val="001318DD"/>
    <w:rsid w:val="00131E7A"/>
    <w:rsid w:val="0013356A"/>
    <w:rsid w:val="00134846"/>
    <w:rsid w:val="00135C09"/>
    <w:rsid w:val="0013785D"/>
    <w:rsid w:val="0014172A"/>
    <w:rsid w:val="00141ABD"/>
    <w:rsid w:val="00142423"/>
    <w:rsid w:val="00142DB4"/>
    <w:rsid w:val="00143EE5"/>
    <w:rsid w:val="00144E68"/>
    <w:rsid w:val="0014691A"/>
    <w:rsid w:val="0014770D"/>
    <w:rsid w:val="001515C1"/>
    <w:rsid w:val="00154839"/>
    <w:rsid w:val="0015612D"/>
    <w:rsid w:val="0015739F"/>
    <w:rsid w:val="00157D17"/>
    <w:rsid w:val="001600A2"/>
    <w:rsid w:val="001605BC"/>
    <w:rsid w:val="001605D7"/>
    <w:rsid w:val="00160C88"/>
    <w:rsid w:val="00160E08"/>
    <w:rsid w:val="00160F09"/>
    <w:rsid w:val="001615C7"/>
    <w:rsid w:val="00161807"/>
    <w:rsid w:val="00162481"/>
    <w:rsid w:val="001631A9"/>
    <w:rsid w:val="00164F1D"/>
    <w:rsid w:val="00165685"/>
    <w:rsid w:val="00170F17"/>
    <w:rsid w:val="0017143E"/>
    <w:rsid w:val="00171660"/>
    <w:rsid w:val="00172AF6"/>
    <w:rsid w:val="001749B6"/>
    <w:rsid w:val="001761E2"/>
    <w:rsid w:val="00176C81"/>
    <w:rsid w:val="00176CEE"/>
    <w:rsid w:val="00184442"/>
    <w:rsid w:val="00184B5E"/>
    <w:rsid w:val="00184DB7"/>
    <w:rsid w:val="0018528E"/>
    <w:rsid w:val="0018555F"/>
    <w:rsid w:val="00186DD8"/>
    <w:rsid w:val="001870C6"/>
    <w:rsid w:val="00192541"/>
    <w:rsid w:val="00193845"/>
    <w:rsid w:val="00196232"/>
    <w:rsid w:val="0019686C"/>
    <w:rsid w:val="001A10F2"/>
    <w:rsid w:val="001A14EB"/>
    <w:rsid w:val="001A5E0D"/>
    <w:rsid w:val="001A63D8"/>
    <w:rsid w:val="001A77EF"/>
    <w:rsid w:val="001B0221"/>
    <w:rsid w:val="001B068B"/>
    <w:rsid w:val="001B0F28"/>
    <w:rsid w:val="001B13FE"/>
    <w:rsid w:val="001B2417"/>
    <w:rsid w:val="001B2D36"/>
    <w:rsid w:val="001B36EC"/>
    <w:rsid w:val="001B4EE1"/>
    <w:rsid w:val="001B74B1"/>
    <w:rsid w:val="001C0C36"/>
    <w:rsid w:val="001C27D5"/>
    <w:rsid w:val="001C2B6F"/>
    <w:rsid w:val="001C326A"/>
    <w:rsid w:val="001C32A3"/>
    <w:rsid w:val="001C6079"/>
    <w:rsid w:val="001C72E0"/>
    <w:rsid w:val="001D11B6"/>
    <w:rsid w:val="001D2018"/>
    <w:rsid w:val="001D2E2A"/>
    <w:rsid w:val="001D4FE1"/>
    <w:rsid w:val="001D6674"/>
    <w:rsid w:val="001D6A8A"/>
    <w:rsid w:val="001D75DC"/>
    <w:rsid w:val="001E01C7"/>
    <w:rsid w:val="001E195A"/>
    <w:rsid w:val="001E1ACD"/>
    <w:rsid w:val="001E3E77"/>
    <w:rsid w:val="001E4846"/>
    <w:rsid w:val="001E54A6"/>
    <w:rsid w:val="001E7AF2"/>
    <w:rsid w:val="001F0398"/>
    <w:rsid w:val="001F0A8A"/>
    <w:rsid w:val="001F12CF"/>
    <w:rsid w:val="001F130C"/>
    <w:rsid w:val="001F2B81"/>
    <w:rsid w:val="001F33BB"/>
    <w:rsid w:val="001F7238"/>
    <w:rsid w:val="00200665"/>
    <w:rsid w:val="00200E8D"/>
    <w:rsid w:val="00205D80"/>
    <w:rsid w:val="0020728E"/>
    <w:rsid w:val="00207C91"/>
    <w:rsid w:val="00210801"/>
    <w:rsid w:val="00212E25"/>
    <w:rsid w:val="002142CC"/>
    <w:rsid w:val="00220268"/>
    <w:rsid w:val="002263BF"/>
    <w:rsid w:val="002301DA"/>
    <w:rsid w:val="00231494"/>
    <w:rsid w:val="00232169"/>
    <w:rsid w:val="00233B93"/>
    <w:rsid w:val="00233EB0"/>
    <w:rsid w:val="00237302"/>
    <w:rsid w:val="00237545"/>
    <w:rsid w:val="00240AEE"/>
    <w:rsid w:val="00246623"/>
    <w:rsid w:val="00246640"/>
    <w:rsid w:val="00247810"/>
    <w:rsid w:val="00250071"/>
    <w:rsid w:val="002518B1"/>
    <w:rsid w:val="00251BC8"/>
    <w:rsid w:val="00252935"/>
    <w:rsid w:val="00254F05"/>
    <w:rsid w:val="0025508D"/>
    <w:rsid w:val="00256649"/>
    <w:rsid w:val="00261165"/>
    <w:rsid w:val="00264A71"/>
    <w:rsid w:val="00264C3A"/>
    <w:rsid w:val="00265106"/>
    <w:rsid w:val="002654D2"/>
    <w:rsid w:val="00271087"/>
    <w:rsid w:val="00273A8F"/>
    <w:rsid w:val="00280564"/>
    <w:rsid w:val="002809EA"/>
    <w:rsid w:val="002813EA"/>
    <w:rsid w:val="00281772"/>
    <w:rsid w:val="0028215F"/>
    <w:rsid w:val="00282582"/>
    <w:rsid w:val="0028299C"/>
    <w:rsid w:val="0028367B"/>
    <w:rsid w:val="00285CDD"/>
    <w:rsid w:val="002901D8"/>
    <w:rsid w:val="0029069C"/>
    <w:rsid w:val="00294783"/>
    <w:rsid w:val="00295EAE"/>
    <w:rsid w:val="00296749"/>
    <w:rsid w:val="002977F7"/>
    <w:rsid w:val="002A06EE"/>
    <w:rsid w:val="002A17FC"/>
    <w:rsid w:val="002A38D6"/>
    <w:rsid w:val="002A441C"/>
    <w:rsid w:val="002A6E41"/>
    <w:rsid w:val="002A701D"/>
    <w:rsid w:val="002B0948"/>
    <w:rsid w:val="002B0FE0"/>
    <w:rsid w:val="002B16C1"/>
    <w:rsid w:val="002B330F"/>
    <w:rsid w:val="002B56C8"/>
    <w:rsid w:val="002C2A9A"/>
    <w:rsid w:val="002C3049"/>
    <w:rsid w:val="002C539B"/>
    <w:rsid w:val="002C607B"/>
    <w:rsid w:val="002C6649"/>
    <w:rsid w:val="002C6BBB"/>
    <w:rsid w:val="002C7C3F"/>
    <w:rsid w:val="002C7E3F"/>
    <w:rsid w:val="002D02E7"/>
    <w:rsid w:val="002D1C21"/>
    <w:rsid w:val="002D2DAB"/>
    <w:rsid w:val="002D3D84"/>
    <w:rsid w:val="002D433E"/>
    <w:rsid w:val="002D45BF"/>
    <w:rsid w:val="002D60A4"/>
    <w:rsid w:val="002D7FE6"/>
    <w:rsid w:val="002E2916"/>
    <w:rsid w:val="002E376B"/>
    <w:rsid w:val="002E4E4C"/>
    <w:rsid w:val="002E5F61"/>
    <w:rsid w:val="002F3FD3"/>
    <w:rsid w:val="002F6006"/>
    <w:rsid w:val="002F7C9C"/>
    <w:rsid w:val="00300F4B"/>
    <w:rsid w:val="0030169D"/>
    <w:rsid w:val="00301CB6"/>
    <w:rsid w:val="00301EF0"/>
    <w:rsid w:val="00302953"/>
    <w:rsid w:val="00302CD2"/>
    <w:rsid w:val="00304795"/>
    <w:rsid w:val="00305284"/>
    <w:rsid w:val="003060EB"/>
    <w:rsid w:val="003065BD"/>
    <w:rsid w:val="00310B05"/>
    <w:rsid w:val="00311727"/>
    <w:rsid w:val="00311741"/>
    <w:rsid w:val="003119EF"/>
    <w:rsid w:val="00313996"/>
    <w:rsid w:val="003153EB"/>
    <w:rsid w:val="00315A97"/>
    <w:rsid w:val="00316B79"/>
    <w:rsid w:val="00316FF4"/>
    <w:rsid w:val="0031766E"/>
    <w:rsid w:val="003179A1"/>
    <w:rsid w:val="00317A0C"/>
    <w:rsid w:val="00317CB8"/>
    <w:rsid w:val="00317D13"/>
    <w:rsid w:val="0032036A"/>
    <w:rsid w:val="00320379"/>
    <w:rsid w:val="00321985"/>
    <w:rsid w:val="003230F9"/>
    <w:rsid w:val="003259E6"/>
    <w:rsid w:val="003262B9"/>
    <w:rsid w:val="003274C0"/>
    <w:rsid w:val="003318E9"/>
    <w:rsid w:val="003319F4"/>
    <w:rsid w:val="00331A61"/>
    <w:rsid w:val="00332020"/>
    <w:rsid w:val="0033387D"/>
    <w:rsid w:val="00334EC6"/>
    <w:rsid w:val="0033609A"/>
    <w:rsid w:val="00336DBB"/>
    <w:rsid w:val="00337742"/>
    <w:rsid w:val="0034225F"/>
    <w:rsid w:val="003446D3"/>
    <w:rsid w:val="00351205"/>
    <w:rsid w:val="00351875"/>
    <w:rsid w:val="00354668"/>
    <w:rsid w:val="00355AED"/>
    <w:rsid w:val="0035699C"/>
    <w:rsid w:val="003607F3"/>
    <w:rsid w:val="00360C4D"/>
    <w:rsid w:val="00361270"/>
    <w:rsid w:val="003616AD"/>
    <w:rsid w:val="00363998"/>
    <w:rsid w:val="003656D5"/>
    <w:rsid w:val="003660CD"/>
    <w:rsid w:val="003677F9"/>
    <w:rsid w:val="00371749"/>
    <w:rsid w:val="00372336"/>
    <w:rsid w:val="00372846"/>
    <w:rsid w:val="00372F55"/>
    <w:rsid w:val="00372F74"/>
    <w:rsid w:val="00373BA2"/>
    <w:rsid w:val="003743D0"/>
    <w:rsid w:val="003744D1"/>
    <w:rsid w:val="00374F8A"/>
    <w:rsid w:val="0037732D"/>
    <w:rsid w:val="003806F1"/>
    <w:rsid w:val="00380B8E"/>
    <w:rsid w:val="003810E8"/>
    <w:rsid w:val="00381840"/>
    <w:rsid w:val="00382D7C"/>
    <w:rsid w:val="0038397E"/>
    <w:rsid w:val="00383BCF"/>
    <w:rsid w:val="003864F7"/>
    <w:rsid w:val="0038664D"/>
    <w:rsid w:val="00387409"/>
    <w:rsid w:val="00387502"/>
    <w:rsid w:val="00387C7D"/>
    <w:rsid w:val="00392534"/>
    <w:rsid w:val="00392CD7"/>
    <w:rsid w:val="00393383"/>
    <w:rsid w:val="00396826"/>
    <w:rsid w:val="003A0B6D"/>
    <w:rsid w:val="003A0CC2"/>
    <w:rsid w:val="003A0DE8"/>
    <w:rsid w:val="003A6DCF"/>
    <w:rsid w:val="003B3970"/>
    <w:rsid w:val="003B44F9"/>
    <w:rsid w:val="003B59E7"/>
    <w:rsid w:val="003B7C04"/>
    <w:rsid w:val="003C0645"/>
    <w:rsid w:val="003C08EE"/>
    <w:rsid w:val="003C1543"/>
    <w:rsid w:val="003C2B7A"/>
    <w:rsid w:val="003C31B5"/>
    <w:rsid w:val="003C6D52"/>
    <w:rsid w:val="003D0B6D"/>
    <w:rsid w:val="003D16F4"/>
    <w:rsid w:val="003D1AB7"/>
    <w:rsid w:val="003D5516"/>
    <w:rsid w:val="003E36B4"/>
    <w:rsid w:val="003E3D67"/>
    <w:rsid w:val="003E5301"/>
    <w:rsid w:val="003E54D8"/>
    <w:rsid w:val="003E666E"/>
    <w:rsid w:val="003E69D9"/>
    <w:rsid w:val="003E7D82"/>
    <w:rsid w:val="003F264D"/>
    <w:rsid w:val="003F3370"/>
    <w:rsid w:val="003F393A"/>
    <w:rsid w:val="003F3D55"/>
    <w:rsid w:val="003F5452"/>
    <w:rsid w:val="003F581B"/>
    <w:rsid w:val="003F6F74"/>
    <w:rsid w:val="003F7224"/>
    <w:rsid w:val="003F742C"/>
    <w:rsid w:val="003F7ABC"/>
    <w:rsid w:val="004003AE"/>
    <w:rsid w:val="004044AE"/>
    <w:rsid w:val="00411137"/>
    <w:rsid w:val="00413FE5"/>
    <w:rsid w:val="004158E3"/>
    <w:rsid w:val="0041623B"/>
    <w:rsid w:val="00417435"/>
    <w:rsid w:val="00420210"/>
    <w:rsid w:val="004211DC"/>
    <w:rsid w:val="00423ECC"/>
    <w:rsid w:val="004245BB"/>
    <w:rsid w:val="00425A6F"/>
    <w:rsid w:val="004264A6"/>
    <w:rsid w:val="004267A3"/>
    <w:rsid w:val="00426D92"/>
    <w:rsid w:val="00427D21"/>
    <w:rsid w:val="00431E8C"/>
    <w:rsid w:val="0043707D"/>
    <w:rsid w:val="00437458"/>
    <w:rsid w:val="00437B05"/>
    <w:rsid w:val="00437EB0"/>
    <w:rsid w:val="004423E1"/>
    <w:rsid w:val="00442939"/>
    <w:rsid w:val="00442C94"/>
    <w:rsid w:val="00442F09"/>
    <w:rsid w:val="00443C69"/>
    <w:rsid w:val="004440CB"/>
    <w:rsid w:val="0044436A"/>
    <w:rsid w:val="00445145"/>
    <w:rsid w:val="00447124"/>
    <w:rsid w:val="004471D2"/>
    <w:rsid w:val="00447AE6"/>
    <w:rsid w:val="00450881"/>
    <w:rsid w:val="0045358C"/>
    <w:rsid w:val="004550C4"/>
    <w:rsid w:val="004559BE"/>
    <w:rsid w:val="0045616A"/>
    <w:rsid w:val="004572BA"/>
    <w:rsid w:val="004608CC"/>
    <w:rsid w:val="004608DF"/>
    <w:rsid w:val="004625E4"/>
    <w:rsid w:val="00462B9D"/>
    <w:rsid w:val="0046335E"/>
    <w:rsid w:val="00464425"/>
    <w:rsid w:val="0046448E"/>
    <w:rsid w:val="004644C2"/>
    <w:rsid w:val="0046760A"/>
    <w:rsid w:val="00467F9C"/>
    <w:rsid w:val="00471C5B"/>
    <w:rsid w:val="00475718"/>
    <w:rsid w:val="00475A41"/>
    <w:rsid w:val="00477270"/>
    <w:rsid w:val="00477F27"/>
    <w:rsid w:val="00481095"/>
    <w:rsid w:val="0048156B"/>
    <w:rsid w:val="00482899"/>
    <w:rsid w:val="00483990"/>
    <w:rsid w:val="004928C3"/>
    <w:rsid w:val="0049350B"/>
    <w:rsid w:val="004A202D"/>
    <w:rsid w:val="004A3D84"/>
    <w:rsid w:val="004A632A"/>
    <w:rsid w:val="004B3A5F"/>
    <w:rsid w:val="004B4CE8"/>
    <w:rsid w:val="004B4D67"/>
    <w:rsid w:val="004B5647"/>
    <w:rsid w:val="004C0DAC"/>
    <w:rsid w:val="004C2592"/>
    <w:rsid w:val="004C3949"/>
    <w:rsid w:val="004C478A"/>
    <w:rsid w:val="004C580A"/>
    <w:rsid w:val="004C5B17"/>
    <w:rsid w:val="004C6DE0"/>
    <w:rsid w:val="004C7211"/>
    <w:rsid w:val="004C7DC2"/>
    <w:rsid w:val="004D13C9"/>
    <w:rsid w:val="004D3B63"/>
    <w:rsid w:val="004D7231"/>
    <w:rsid w:val="004D73F6"/>
    <w:rsid w:val="004D790E"/>
    <w:rsid w:val="004D7D08"/>
    <w:rsid w:val="004E0B8D"/>
    <w:rsid w:val="004E1A8F"/>
    <w:rsid w:val="004E3DB0"/>
    <w:rsid w:val="004E6438"/>
    <w:rsid w:val="004E6E50"/>
    <w:rsid w:val="004F129F"/>
    <w:rsid w:val="004F16E7"/>
    <w:rsid w:val="004F3A42"/>
    <w:rsid w:val="004F5513"/>
    <w:rsid w:val="004F6914"/>
    <w:rsid w:val="004F70A8"/>
    <w:rsid w:val="00501C81"/>
    <w:rsid w:val="00507B89"/>
    <w:rsid w:val="00514C15"/>
    <w:rsid w:val="00516AE2"/>
    <w:rsid w:val="0052286D"/>
    <w:rsid w:val="0052368A"/>
    <w:rsid w:val="0052422C"/>
    <w:rsid w:val="00524C27"/>
    <w:rsid w:val="00525554"/>
    <w:rsid w:val="0052560F"/>
    <w:rsid w:val="0052646B"/>
    <w:rsid w:val="005264F8"/>
    <w:rsid w:val="00527AC7"/>
    <w:rsid w:val="005308F9"/>
    <w:rsid w:val="00530E1E"/>
    <w:rsid w:val="0053139E"/>
    <w:rsid w:val="00534681"/>
    <w:rsid w:val="00535DFC"/>
    <w:rsid w:val="00535FF5"/>
    <w:rsid w:val="00540496"/>
    <w:rsid w:val="0054114E"/>
    <w:rsid w:val="0054429B"/>
    <w:rsid w:val="00545022"/>
    <w:rsid w:val="005468F2"/>
    <w:rsid w:val="00546A5B"/>
    <w:rsid w:val="00547135"/>
    <w:rsid w:val="00547207"/>
    <w:rsid w:val="0054779C"/>
    <w:rsid w:val="00547BEA"/>
    <w:rsid w:val="0055227A"/>
    <w:rsid w:val="00553395"/>
    <w:rsid w:val="00553B1C"/>
    <w:rsid w:val="00554206"/>
    <w:rsid w:val="005556A5"/>
    <w:rsid w:val="005571F1"/>
    <w:rsid w:val="005600AC"/>
    <w:rsid w:val="005601BE"/>
    <w:rsid w:val="00562B2C"/>
    <w:rsid w:val="0056328A"/>
    <w:rsid w:val="00563442"/>
    <w:rsid w:val="0056370B"/>
    <w:rsid w:val="00565B42"/>
    <w:rsid w:val="00566106"/>
    <w:rsid w:val="00566507"/>
    <w:rsid w:val="00570B92"/>
    <w:rsid w:val="00571244"/>
    <w:rsid w:val="005719F3"/>
    <w:rsid w:val="00571B4A"/>
    <w:rsid w:val="00571DB7"/>
    <w:rsid w:val="00573495"/>
    <w:rsid w:val="00573D1D"/>
    <w:rsid w:val="00574E00"/>
    <w:rsid w:val="0057743B"/>
    <w:rsid w:val="00584A6C"/>
    <w:rsid w:val="00586637"/>
    <w:rsid w:val="005910FD"/>
    <w:rsid w:val="005957E3"/>
    <w:rsid w:val="00597E6C"/>
    <w:rsid w:val="005A07CA"/>
    <w:rsid w:val="005A0988"/>
    <w:rsid w:val="005A107A"/>
    <w:rsid w:val="005A177C"/>
    <w:rsid w:val="005A1A55"/>
    <w:rsid w:val="005A1D2E"/>
    <w:rsid w:val="005A7C3E"/>
    <w:rsid w:val="005A7E00"/>
    <w:rsid w:val="005B1DC5"/>
    <w:rsid w:val="005B2D8C"/>
    <w:rsid w:val="005B4401"/>
    <w:rsid w:val="005B7258"/>
    <w:rsid w:val="005C058B"/>
    <w:rsid w:val="005C1FD4"/>
    <w:rsid w:val="005C3A5A"/>
    <w:rsid w:val="005C4CE6"/>
    <w:rsid w:val="005C5349"/>
    <w:rsid w:val="005D1B7C"/>
    <w:rsid w:val="005D3B70"/>
    <w:rsid w:val="005D45D9"/>
    <w:rsid w:val="005D6EB7"/>
    <w:rsid w:val="005E0ED2"/>
    <w:rsid w:val="005E30AD"/>
    <w:rsid w:val="005E3D69"/>
    <w:rsid w:val="005E4CFE"/>
    <w:rsid w:val="005E581D"/>
    <w:rsid w:val="005E78B0"/>
    <w:rsid w:val="005F2933"/>
    <w:rsid w:val="005F56AE"/>
    <w:rsid w:val="005F725E"/>
    <w:rsid w:val="005F7AF3"/>
    <w:rsid w:val="00602098"/>
    <w:rsid w:val="00602495"/>
    <w:rsid w:val="006039FB"/>
    <w:rsid w:val="00603FF3"/>
    <w:rsid w:val="00604C67"/>
    <w:rsid w:val="006054BB"/>
    <w:rsid w:val="00607055"/>
    <w:rsid w:val="0061190B"/>
    <w:rsid w:val="006122BA"/>
    <w:rsid w:val="0061275F"/>
    <w:rsid w:val="00613496"/>
    <w:rsid w:val="00614D03"/>
    <w:rsid w:val="00615288"/>
    <w:rsid w:val="00615632"/>
    <w:rsid w:val="006157F9"/>
    <w:rsid w:val="0061729D"/>
    <w:rsid w:val="006179E6"/>
    <w:rsid w:val="00620FDE"/>
    <w:rsid w:val="0062130B"/>
    <w:rsid w:val="00621EA1"/>
    <w:rsid w:val="006239F2"/>
    <w:rsid w:val="00624560"/>
    <w:rsid w:val="00624AE8"/>
    <w:rsid w:val="00627DEB"/>
    <w:rsid w:val="006312EF"/>
    <w:rsid w:val="00632D00"/>
    <w:rsid w:val="00632E72"/>
    <w:rsid w:val="00633BA2"/>
    <w:rsid w:val="00637078"/>
    <w:rsid w:val="00637757"/>
    <w:rsid w:val="00640937"/>
    <w:rsid w:val="006412B3"/>
    <w:rsid w:val="00641CF8"/>
    <w:rsid w:val="00642BFD"/>
    <w:rsid w:val="00642EA7"/>
    <w:rsid w:val="0064382A"/>
    <w:rsid w:val="00643D34"/>
    <w:rsid w:val="00645579"/>
    <w:rsid w:val="00645759"/>
    <w:rsid w:val="00646638"/>
    <w:rsid w:val="0064719D"/>
    <w:rsid w:val="00650665"/>
    <w:rsid w:val="00651927"/>
    <w:rsid w:val="00651A27"/>
    <w:rsid w:val="00653220"/>
    <w:rsid w:val="00661094"/>
    <w:rsid w:val="006622B4"/>
    <w:rsid w:val="00662AA2"/>
    <w:rsid w:val="006631CF"/>
    <w:rsid w:val="00663606"/>
    <w:rsid w:val="006638E4"/>
    <w:rsid w:val="00663D25"/>
    <w:rsid w:val="00663F32"/>
    <w:rsid w:val="00664A9F"/>
    <w:rsid w:val="006654C6"/>
    <w:rsid w:val="00666B21"/>
    <w:rsid w:val="00667382"/>
    <w:rsid w:val="00671160"/>
    <w:rsid w:val="00671C6D"/>
    <w:rsid w:val="006739D0"/>
    <w:rsid w:val="0067568A"/>
    <w:rsid w:val="00675D3E"/>
    <w:rsid w:val="00676129"/>
    <w:rsid w:val="0068012A"/>
    <w:rsid w:val="00680DFC"/>
    <w:rsid w:val="00682EBC"/>
    <w:rsid w:val="00683C43"/>
    <w:rsid w:val="00685244"/>
    <w:rsid w:val="00690988"/>
    <w:rsid w:val="00690DBC"/>
    <w:rsid w:val="00691ABE"/>
    <w:rsid w:val="006930D4"/>
    <w:rsid w:val="00693A1D"/>
    <w:rsid w:val="006943AE"/>
    <w:rsid w:val="00694DB6"/>
    <w:rsid w:val="0069525C"/>
    <w:rsid w:val="0069603A"/>
    <w:rsid w:val="00697C81"/>
    <w:rsid w:val="006A0AF6"/>
    <w:rsid w:val="006A0E5B"/>
    <w:rsid w:val="006A170B"/>
    <w:rsid w:val="006A393F"/>
    <w:rsid w:val="006A5104"/>
    <w:rsid w:val="006A5265"/>
    <w:rsid w:val="006B1FB4"/>
    <w:rsid w:val="006B21B9"/>
    <w:rsid w:val="006B2290"/>
    <w:rsid w:val="006B3178"/>
    <w:rsid w:val="006B4A0C"/>
    <w:rsid w:val="006B6A2D"/>
    <w:rsid w:val="006B76A8"/>
    <w:rsid w:val="006B7F14"/>
    <w:rsid w:val="006C01A8"/>
    <w:rsid w:val="006C16C8"/>
    <w:rsid w:val="006C1F1A"/>
    <w:rsid w:val="006C777B"/>
    <w:rsid w:val="006D22E6"/>
    <w:rsid w:val="006D2A57"/>
    <w:rsid w:val="006D2FAF"/>
    <w:rsid w:val="006D34C8"/>
    <w:rsid w:val="006D36EA"/>
    <w:rsid w:val="006D44FF"/>
    <w:rsid w:val="006D63E5"/>
    <w:rsid w:val="006E18EC"/>
    <w:rsid w:val="006E3A75"/>
    <w:rsid w:val="006E5688"/>
    <w:rsid w:val="006E5A71"/>
    <w:rsid w:val="006E743F"/>
    <w:rsid w:val="006F3B7E"/>
    <w:rsid w:val="006F3F07"/>
    <w:rsid w:val="006F4660"/>
    <w:rsid w:val="006F6AF2"/>
    <w:rsid w:val="006F7AA2"/>
    <w:rsid w:val="00700096"/>
    <w:rsid w:val="00700F04"/>
    <w:rsid w:val="00703A10"/>
    <w:rsid w:val="00703A8F"/>
    <w:rsid w:val="00705C3D"/>
    <w:rsid w:val="00706339"/>
    <w:rsid w:val="00707E8A"/>
    <w:rsid w:val="00710269"/>
    <w:rsid w:val="007130D3"/>
    <w:rsid w:val="007137CD"/>
    <w:rsid w:val="007147E2"/>
    <w:rsid w:val="00715D2E"/>
    <w:rsid w:val="00717D88"/>
    <w:rsid w:val="00720771"/>
    <w:rsid w:val="00724DDF"/>
    <w:rsid w:val="00725E29"/>
    <w:rsid w:val="007274A0"/>
    <w:rsid w:val="0073048B"/>
    <w:rsid w:val="00732E9E"/>
    <w:rsid w:val="00733FC4"/>
    <w:rsid w:val="00734693"/>
    <w:rsid w:val="00735756"/>
    <w:rsid w:val="00736A73"/>
    <w:rsid w:val="0073799D"/>
    <w:rsid w:val="007400AA"/>
    <w:rsid w:val="00740795"/>
    <w:rsid w:val="007429C1"/>
    <w:rsid w:val="00743CD3"/>
    <w:rsid w:val="0074577F"/>
    <w:rsid w:val="00745B42"/>
    <w:rsid w:val="00747098"/>
    <w:rsid w:val="00752F13"/>
    <w:rsid w:val="007531E2"/>
    <w:rsid w:val="00755215"/>
    <w:rsid w:val="00755C5D"/>
    <w:rsid w:val="00755DEE"/>
    <w:rsid w:val="007600A1"/>
    <w:rsid w:val="007602F7"/>
    <w:rsid w:val="007629C1"/>
    <w:rsid w:val="00764597"/>
    <w:rsid w:val="007648DA"/>
    <w:rsid w:val="00764B78"/>
    <w:rsid w:val="0076553E"/>
    <w:rsid w:val="00770FA9"/>
    <w:rsid w:val="00772B87"/>
    <w:rsid w:val="0077351F"/>
    <w:rsid w:val="00773D06"/>
    <w:rsid w:val="00773F9A"/>
    <w:rsid w:val="00775A1C"/>
    <w:rsid w:val="00776522"/>
    <w:rsid w:val="00783BB0"/>
    <w:rsid w:val="0078442C"/>
    <w:rsid w:val="00786056"/>
    <w:rsid w:val="00791BAF"/>
    <w:rsid w:val="0079266A"/>
    <w:rsid w:val="007933A1"/>
    <w:rsid w:val="007942D3"/>
    <w:rsid w:val="007967EA"/>
    <w:rsid w:val="007A01A7"/>
    <w:rsid w:val="007A1217"/>
    <w:rsid w:val="007A185D"/>
    <w:rsid w:val="007A18C1"/>
    <w:rsid w:val="007A21AD"/>
    <w:rsid w:val="007A2A8F"/>
    <w:rsid w:val="007A2BB2"/>
    <w:rsid w:val="007A3FEE"/>
    <w:rsid w:val="007A5244"/>
    <w:rsid w:val="007A64D0"/>
    <w:rsid w:val="007A69F0"/>
    <w:rsid w:val="007A707F"/>
    <w:rsid w:val="007B00CD"/>
    <w:rsid w:val="007B1ECB"/>
    <w:rsid w:val="007B2099"/>
    <w:rsid w:val="007B2531"/>
    <w:rsid w:val="007B341C"/>
    <w:rsid w:val="007B59C2"/>
    <w:rsid w:val="007B62D6"/>
    <w:rsid w:val="007B6C09"/>
    <w:rsid w:val="007B7741"/>
    <w:rsid w:val="007B789B"/>
    <w:rsid w:val="007B7EF2"/>
    <w:rsid w:val="007C1227"/>
    <w:rsid w:val="007C1268"/>
    <w:rsid w:val="007C3261"/>
    <w:rsid w:val="007C3366"/>
    <w:rsid w:val="007C4169"/>
    <w:rsid w:val="007C47FA"/>
    <w:rsid w:val="007C4DFD"/>
    <w:rsid w:val="007C6449"/>
    <w:rsid w:val="007C79CF"/>
    <w:rsid w:val="007D00D9"/>
    <w:rsid w:val="007D0676"/>
    <w:rsid w:val="007D250F"/>
    <w:rsid w:val="007D440F"/>
    <w:rsid w:val="007D4B87"/>
    <w:rsid w:val="007D5202"/>
    <w:rsid w:val="007D59F3"/>
    <w:rsid w:val="007D5E4F"/>
    <w:rsid w:val="007E06F8"/>
    <w:rsid w:val="007E09DA"/>
    <w:rsid w:val="007E3C65"/>
    <w:rsid w:val="007E3E5D"/>
    <w:rsid w:val="007E702F"/>
    <w:rsid w:val="007E7267"/>
    <w:rsid w:val="007E7705"/>
    <w:rsid w:val="007F027C"/>
    <w:rsid w:val="007F0A7C"/>
    <w:rsid w:val="007F0CA8"/>
    <w:rsid w:val="007F0CE8"/>
    <w:rsid w:val="007F0D04"/>
    <w:rsid w:val="007F20F0"/>
    <w:rsid w:val="007F30B3"/>
    <w:rsid w:val="007F39A9"/>
    <w:rsid w:val="007F5E87"/>
    <w:rsid w:val="007F6660"/>
    <w:rsid w:val="007F6C4F"/>
    <w:rsid w:val="00800DA6"/>
    <w:rsid w:val="00801FFF"/>
    <w:rsid w:val="0080279B"/>
    <w:rsid w:val="00802D69"/>
    <w:rsid w:val="00803E64"/>
    <w:rsid w:val="00803FCA"/>
    <w:rsid w:val="008068EB"/>
    <w:rsid w:val="00806A02"/>
    <w:rsid w:val="00807192"/>
    <w:rsid w:val="0081018E"/>
    <w:rsid w:val="0081080B"/>
    <w:rsid w:val="00811965"/>
    <w:rsid w:val="008127E1"/>
    <w:rsid w:val="008127F1"/>
    <w:rsid w:val="00813066"/>
    <w:rsid w:val="008178B6"/>
    <w:rsid w:val="008213B9"/>
    <w:rsid w:val="00821DE4"/>
    <w:rsid w:val="00822468"/>
    <w:rsid w:val="00822EE0"/>
    <w:rsid w:val="008246FA"/>
    <w:rsid w:val="00824D43"/>
    <w:rsid w:val="00827FEE"/>
    <w:rsid w:val="0083084C"/>
    <w:rsid w:val="0083245B"/>
    <w:rsid w:val="00832B82"/>
    <w:rsid w:val="008331D8"/>
    <w:rsid w:val="00835078"/>
    <w:rsid w:val="00835E06"/>
    <w:rsid w:val="00836CC0"/>
    <w:rsid w:val="00843AB4"/>
    <w:rsid w:val="00844530"/>
    <w:rsid w:val="00846496"/>
    <w:rsid w:val="00846C5C"/>
    <w:rsid w:val="008514E7"/>
    <w:rsid w:val="00853231"/>
    <w:rsid w:val="00855AFF"/>
    <w:rsid w:val="008561B7"/>
    <w:rsid w:val="00860236"/>
    <w:rsid w:val="00860832"/>
    <w:rsid w:val="008615BB"/>
    <w:rsid w:val="00862C6C"/>
    <w:rsid w:val="00864098"/>
    <w:rsid w:val="00864A31"/>
    <w:rsid w:val="00864BAD"/>
    <w:rsid w:val="00865B05"/>
    <w:rsid w:val="00865B74"/>
    <w:rsid w:val="008703E8"/>
    <w:rsid w:val="00870557"/>
    <w:rsid w:val="00870B5E"/>
    <w:rsid w:val="00870DA1"/>
    <w:rsid w:val="00870FD9"/>
    <w:rsid w:val="008732D0"/>
    <w:rsid w:val="008736E8"/>
    <w:rsid w:val="00873CDB"/>
    <w:rsid w:val="00875D3A"/>
    <w:rsid w:val="008764D4"/>
    <w:rsid w:val="00876536"/>
    <w:rsid w:val="00877CD0"/>
    <w:rsid w:val="00877FF2"/>
    <w:rsid w:val="0088029F"/>
    <w:rsid w:val="00880508"/>
    <w:rsid w:val="00880BFC"/>
    <w:rsid w:val="0088174B"/>
    <w:rsid w:val="008832EC"/>
    <w:rsid w:val="008841AC"/>
    <w:rsid w:val="00884632"/>
    <w:rsid w:val="008870DF"/>
    <w:rsid w:val="008905BE"/>
    <w:rsid w:val="00890A3E"/>
    <w:rsid w:val="00891D4C"/>
    <w:rsid w:val="0089394D"/>
    <w:rsid w:val="008944AD"/>
    <w:rsid w:val="00894EAA"/>
    <w:rsid w:val="00896294"/>
    <w:rsid w:val="008974F0"/>
    <w:rsid w:val="008A01F7"/>
    <w:rsid w:val="008A1300"/>
    <w:rsid w:val="008A19E5"/>
    <w:rsid w:val="008A3533"/>
    <w:rsid w:val="008A3F64"/>
    <w:rsid w:val="008A5849"/>
    <w:rsid w:val="008B012A"/>
    <w:rsid w:val="008B2708"/>
    <w:rsid w:val="008B2BCD"/>
    <w:rsid w:val="008B3CFD"/>
    <w:rsid w:val="008B6755"/>
    <w:rsid w:val="008B740B"/>
    <w:rsid w:val="008B77D8"/>
    <w:rsid w:val="008C203D"/>
    <w:rsid w:val="008C25D7"/>
    <w:rsid w:val="008C2969"/>
    <w:rsid w:val="008C378F"/>
    <w:rsid w:val="008C5A22"/>
    <w:rsid w:val="008D4E5D"/>
    <w:rsid w:val="008D5232"/>
    <w:rsid w:val="008D5532"/>
    <w:rsid w:val="008E4707"/>
    <w:rsid w:val="008E564B"/>
    <w:rsid w:val="008E6B79"/>
    <w:rsid w:val="008E789F"/>
    <w:rsid w:val="008E7AD7"/>
    <w:rsid w:val="008F4ECA"/>
    <w:rsid w:val="008F626F"/>
    <w:rsid w:val="0090075A"/>
    <w:rsid w:val="009033D3"/>
    <w:rsid w:val="00906AF9"/>
    <w:rsid w:val="00906E17"/>
    <w:rsid w:val="00910AF6"/>
    <w:rsid w:val="00914008"/>
    <w:rsid w:val="00915A52"/>
    <w:rsid w:val="00917564"/>
    <w:rsid w:val="009219D6"/>
    <w:rsid w:val="00923A6F"/>
    <w:rsid w:val="00923CF8"/>
    <w:rsid w:val="009251DA"/>
    <w:rsid w:val="00925F15"/>
    <w:rsid w:val="00927B64"/>
    <w:rsid w:val="00930BA1"/>
    <w:rsid w:val="0093132A"/>
    <w:rsid w:val="0093157A"/>
    <w:rsid w:val="0093169E"/>
    <w:rsid w:val="00932AB4"/>
    <w:rsid w:val="009337CF"/>
    <w:rsid w:val="00933E3B"/>
    <w:rsid w:val="00933F2C"/>
    <w:rsid w:val="00934F5C"/>
    <w:rsid w:val="009403BC"/>
    <w:rsid w:val="00941967"/>
    <w:rsid w:val="00942CC3"/>
    <w:rsid w:val="00942D05"/>
    <w:rsid w:val="0094458E"/>
    <w:rsid w:val="009450C5"/>
    <w:rsid w:val="009505C9"/>
    <w:rsid w:val="00950752"/>
    <w:rsid w:val="00951B1F"/>
    <w:rsid w:val="0095385B"/>
    <w:rsid w:val="00954EE3"/>
    <w:rsid w:val="00955018"/>
    <w:rsid w:val="00961EDE"/>
    <w:rsid w:val="00966424"/>
    <w:rsid w:val="00967183"/>
    <w:rsid w:val="00970814"/>
    <w:rsid w:val="00971AFF"/>
    <w:rsid w:val="009722A4"/>
    <w:rsid w:val="009734BE"/>
    <w:rsid w:val="00973A39"/>
    <w:rsid w:val="009748A0"/>
    <w:rsid w:val="00977913"/>
    <w:rsid w:val="0098098A"/>
    <w:rsid w:val="009811E5"/>
    <w:rsid w:val="00984CBA"/>
    <w:rsid w:val="009850A8"/>
    <w:rsid w:val="00987896"/>
    <w:rsid w:val="00993CF1"/>
    <w:rsid w:val="00993D71"/>
    <w:rsid w:val="00996828"/>
    <w:rsid w:val="00996B32"/>
    <w:rsid w:val="00997FFD"/>
    <w:rsid w:val="009A0A69"/>
    <w:rsid w:val="009A1528"/>
    <w:rsid w:val="009A48E2"/>
    <w:rsid w:val="009B1493"/>
    <w:rsid w:val="009B1706"/>
    <w:rsid w:val="009B1A75"/>
    <w:rsid w:val="009B2D64"/>
    <w:rsid w:val="009B5C32"/>
    <w:rsid w:val="009B5F63"/>
    <w:rsid w:val="009B7C8F"/>
    <w:rsid w:val="009C042B"/>
    <w:rsid w:val="009C2DE6"/>
    <w:rsid w:val="009C3025"/>
    <w:rsid w:val="009C3F87"/>
    <w:rsid w:val="009C71E8"/>
    <w:rsid w:val="009C7508"/>
    <w:rsid w:val="009D0451"/>
    <w:rsid w:val="009D1097"/>
    <w:rsid w:val="009D1DC6"/>
    <w:rsid w:val="009D4709"/>
    <w:rsid w:val="009D476F"/>
    <w:rsid w:val="009D4FF8"/>
    <w:rsid w:val="009D54E8"/>
    <w:rsid w:val="009D5729"/>
    <w:rsid w:val="009D5E7C"/>
    <w:rsid w:val="009D5FC6"/>
    <w:rsid w:val="009E2B55"/>
    <w:rsid w:val="009E2C81"/>
    <w:rsid w:val="009E3373"/>
    <w:rsid w:val="009E3CF1"/>
    <w:rsid w:val="009E6273"/>
    <w:rsid w:val="009E639B"/>
    <w:rsid w:val="009F0F54"/>
    <w:rsid w:val="009F25B7"/>
    <w:rsid w:val="009F3F5F"/>
    <w:rsid w:val="009F501F"/>
    <w:rsid w:val="009F649B"/>
    <w:rsid w:val="00A013B6"/>
    <w:rsid w:val="00A02544"/>
    <w:rsid w:val="00A04C15"/>
    <w:rsid w:val="00A0691E"/>
    <w:rsid w:val="00A069AB"/>
    <w:rsid w:val="00A077D8"/>
    <w:rsid w:val="00A101AF"/>
    <w:rsid w:val="00A12E3E"/>
    <w:rsid w:val="00A135B7"/>
    <w:rsid w:val="00A14502"/>
    <w:rsid w:val="00A14FBF"/>
    <w:rsid w:val="00A2310E"/>
    <w:rsid w:val="00A247FB"/>
    <w:rsid w:val="00A2484C"/>
    <w:rsid w:val="00A276E1"/>
    <w:rsid w:val="00A301C7"/>
    <w:rsid w:val="00A30A64"/>
    <w:rsid w:val="00A324AA"/>
    <w:rsid w:val="00A3266B"/>
    <w:rsid w:val="00A32B76"/>
    <w:rsid w:val="00A3381A"/>
    <w:rsid w:val="00A34181"/>
    <w:rsid w:val="00A36FC9"/>
    <w:rsid w:val="00A3724C"/>
    <w:rsid w:val="00A40223"/>
    <w:rsid w:val="00A41501"/>
    <w:rsid w:val="00A43A60"/>
    <w:rsid w:val="00A43F25"/>
    <w:rsid w:val="00A441D5"/>
    <w:rsid w:val="00A46A4B"/>
    <w:rsid w:val="00A50395"/>
    <w:rsid w:val="00A5349D"/>
    <w:rsid w:val="00A53A53"/>
    <w:rsid w:val="00A5774A"/>
    <w:rsid w:val="00A668A6"/>
    <w:rsid w:val="00A66FC2"/>
    <w:rsid w:val="00A72E69"/>
    <w:rsid w:val="00A730BC"/>
    <w:rsid w:val="00A74C55"/>
    <w:rsid w:val="00A75B2C"/>
    <w:rsid w:val="00A76686"/>
    <w:rsid w:val="00A86370"/>
    <w:rsid w:val="00A86545"/>
    <w:rsid w:val="00A8716D"/>
    <w:rsid w:val="00A93F76"/>
    <w:rsid w:val="00A95887"/>
    <w:rsid w:val="00A95A51"/>
    <w:rsid w:val="00A96179"/>
    <w:rsid w:val="00A9739D"/>
    <w:rsid w:val="00AA107F"/>
    <w:rsid w:val="00AA1F6A"/>
    <w:rsid w:val="00AA2126"/>
    <w:rsid w:val="00AA2528"/>
    <w:rsid w:val="00AA3407"/>
    <w:rsid w:val="00AA588F"/>
    <w:rsid w:val="00AA6F92"/>
    <w:rsid w:val="00AA76BC"/>
    <w:rsid w:val="00AB4416"/>
    <w:rsid w:val="00AB4CF5"/>
    <w:rsid w:val="00AB511E"/>
    <w:rsid w:val="00AB6934"/>
    <w:rsid w:val="00AB7864"/>
    <w:rsid w:val="00AB7ECF"/>
    <w:rsid w:val="00AC144B"/>
    <w:rsid w:val="00AC2FD2"/>
    <w:rsid w:val="00AC3C36"/>
    <w:rsid w:val="00AC6BD3"/>
    <w:rsid w:val="00AC7426"/>
    <w:rsid w:val="00AC7C52"/>
    <w:rsid w:val="00AD6A97"/>
    <w:rsid w:val="00AD6BA0"/>
    <w:rsid w:val="00AD75EF"/>
    <w:rsid w:val="00AE221C"/>
    <w:rsid w:val="00AE555C"/>
    <w:rsid w:val="00AF1AF7"/>
    <w:rsid w:val="00AF3251"/>
    <w:rsid w:val="00AF42DE"/>
    <w:rsid w:val="00AF46F4"/>
    <w:rsid w:val="00AF5D9B"/>
    <w:rsid w:val="00AF77BA"/>
    <w:rsid w:val="00B00053"/>
    <w:rsid w:val="00B013C2"/>
    <w:rsid w:val="00B02079"/>
    <w:rsid w:val="00B027F7"/>
    <w:rsid w:val="00B039D0"/>
    <w:rsid w:val="00B05642"/>
    <w:rsid w:val="00B05D28"/>
    <w:rsid w:val="00B0640B"/>
    <w:rsid w:val="00B06710"/>
    <w:rsid w:val="00B07CE5"/>
    <w:rsid w:val="00B07FDD"/>
    <w:rsid w:val="00B1288E"/>
    <w:rsid w:val="00B1332B"/>
    <w:rsid w:val="00B20E1C"/>
    <w:rsid w:val="00B24904"/>
    <w:rsid w:val="00B26923"/>
    <w:rsid w:val="00B3041F"/>
    <w:rsid w:val="00B32E37"/>
    <w:rsid w:val="00B3369F"/>
    <w:rsid w:val="00B3485F"/>
    <w:rsid w:val="00B35E11"/>
    <w:rsid w:val="00B50E31"/>
    <w:rsid w:val="00B50F38"/>
    <w:rsid w:val="00B51A15"/>
    <w:rsid w:val="00B52173"/>
    <w:rsid w:val="00B543AA"/>
    <w:rsid w:val="00B55CBA"/>
    <w:rsid w:val="00B55FBC"/>
    <w:rsid w:val="00B57916"/>
    <w:rsid w:val="00B60D6B"/>
    <w:rsid w:val="00B6363E"/>
    <w:rsid w:val="00B668F0"/>
    <w:rsid w:val="00B70CCA"/>
    <w:rsid w:val="00B71E32"/>
    <w:rsid w:val="00B7524B"/>
    <w:rsid w:val="00B75B5F"/>
    <w:rsid w:val="00B75D01"/>
    <w:rsid w:val="00B768ED"/>
    <w:rsid w:val="00B77B3C"/>
    <w:rsid w:val="00B80FE8"/>
    <w:rsid w:val="00B82E53"/>
    <w:rsid w:val="00B86DB8"/>
    <w:rsid w:val="00B87290"/>
    <w:rsid w:val="00B90C26"/>
    <w:rsid w:val="00B91B4D"/>
    <w:rsid w:val="00B92687"/>
    <w:rsid w:val="00B92E83"/>
    <w:rsid w:val="00B93330"/>
    <w:rsid w:val="00B93D9F"/>
    <w:rsid w:val="00B945CB"/>
    <w:rsid w:val="00B94E6C"/>
    <w:rsid w:val="00B95308"/>
    <w:rsid w:val="00B95419"/>
    <w:rsid w:val="00B95436"/>
    <w:rsid w:val="00B9567C"/>
    <w:rsid w:val="00B96B20"/>
    <w:rsid w:val="00BA1062"/>
    <w:rsid w:val="00BA3B8D"/>
    <w:rsid w:val="00BA4C2E"/>
    <w:rsid w:val="00BA4FB1"/>
    <w:rsid w:val="00BA693E"/>
    <w:rsid w:val="00BA73FF"/>
    <w:rsid w:val="00BB1B67"/>
    <w:rsid w:val="00BB3F08"/>
    <w:rsid w:val="00BB4606"/>
    <w:rsid w:val="00BB533E"/>
    <w:rsid w:val="00BB6B8E"/>
    <w:rsid w:val="00BB6D1F"/>
    <w:rsid w:val="00BC11AD"/>
    <w:rsid w:val="00BC3C79"/>
    <w:rsid w:val="00BC4984"/>
    <w:rsid w:val="00BC71F0"/>
    <w:rsid w:val="00BD00B3"/>
    <w:rsid w:val="00BD0F35"/>
    <w:rsid w:val="00BD19DB"/>
    <w:rsid w:val="00BD1E1F"/>
    <w:rsid w:val="00BD37D3"/>
    <w:rsid w:val="00BD4674"/>
    <w:rsid w:val="00BD4D97"/>
    <w:rsid w:val="00BD5469"/>
    <w:rsid w:val="00BD7EC3"/>
    <w:rsid w:val="00BE066D"/>
    <w:rsid w:val="00BE432B"/>
    <w:rsid w:val="00BE549A"/>
    <w:rsid w:val="00BE5D2E"/>
    <w:rsid w:val="00BE7D5E"/>
    <w:rsid w:val="00BF0005"/>
    <w:rsid w:val="00BF0DEA"/>
    <w:rsid w:val="00BF13B2"/>
    <w:rsid w:val="00BF29D2"/>
    <w:rsid w:val="00BF4C5D"/>
    <w:rsid w:val="00BF5A18"/>
    <w:rsid w:val="00C0061D"/>
    <w:rsid w:val="00C00703"/>
    <w:rsid w:val="00C04A2D"/>
    <w:rsid w:val="00C10CD9"/>
    <w:rsid w:val="00C11485"/>
    <w:rsid w:val="00C13493"/>
    <w:rsid w:val="00C135CC"/>
    <w:rsid w:val="00C15D15"/>
    <w:rsid w:val="00C20D59"/>
    <w:rsid w:val="00C217DC"/>
    <w:rsid w:val="00C218F6"/>
    <w:rsid w:val="00C232CE"/>
    <w:rsid w:val="00C23D2F"/>
    <w:rsid w:val="00C24770"/>
    <w:rsid w:val="00C255E4"/>
    <w:rsid w:val="00C2594C"/>
    <w:rsid w:val="00C26924"/>
    <w:rsid w:val="00C27396"/>
    <w:rsid w:val="00C304E6"/>
    <w:rsid w:val="00C3190F"/>
    <w:rsid w:val="00C31AC6"/>
    <w:rsid w:val="00C3306F"/>
    <w:rsid w:val="00C34B69"/>
    <w:rsid w:val="00C355CA"/>
    <w:rsid w:val="00C356E0"/>
    <w:rsid w:val="00C3782D"/>
    <w:rsid w:val="00C37C01"/>
    <w:rsid w:val="00C415DA"/>
    <w:rsid w:val="00C41A2E"/>
    <w:rsid w:val="00C41B1A"/>
    <w:rsid w:val="00C41C95"/>
    <w:rsid w:val="00C439A2"/>
    <w:rsid w:val="00C4417F"/>
    <w:rsid w:val="00C443BD"/>
    <w:rsid w:val="00C44475"/>
    <w:rsid w:val="00C451C5"/>
    <w:rsid w:val="00C45FA1"/>
    <w:rsid w:val="00C464EF"/>
    <w:rsid w:val="00C47142"/>
    <w:rsid w:val="00C47826"/>
    <w:rsid w:val="00C5073C"/>
    <w:rsid w:val="00C512B2"/>
    <w:rsid w:val="00C55B82"/>
    <w:rsid w:val="00C64049"/>
    <w:rsid w:val="00C651B2"/>
    <w:rsid w:val="00C6623C"/>
    <w:rsid w:val="00C6648D"/>
    <w:rsid w:val="00C6686B"/>
    <w:rsid w:val="00C673C5"/>
    <w:rsid w:val="00C67634"/>
    <w:rsid w:val="00C70CA4"/>
    <w:rsid w:val="00C72212"/>
    <w:rsid w:val="00C7414E"/>
    <w:rsid w:val="00C75062"/>
    <w:rsid w:val="00C75974"/>
    <w:rsid w:val="00C76584"/>
    <w:rsid w:val="00C8155C"/>
    <w:rsid w:val="00C82CB8"/>
    <w:rsid w:val="00C8466B"/>
    <w:rsid w:val="00C85596"/>
    <w:rsid w:val="00C864F9"/>
    <w:rsid w:val="00C8784E"/>
    <w:rsid w:val="00C9058D"/>
    <w:rsid w:val="00C907FD"/>
    <w:rsid w:val="00C90A14"/>
    <w:rsid w:val="00C9161D"/>
    <w:rsid w:val="00C93ABD"/>
    <w:rsid w:val="00C97C56"/>
    <w:rsid w:val="00CA0AB1"/>
    <w:rsid w:val="00CA0C1D"/>
    <w:rsid w:val="00CA312C"/>
    <w:rsid w:val="00CA3DF0"/>
    <w:rsid w:val="00CA4582"/>
    <w:rsid w:val="00CA56C3"/>
    <w:rsid w:val="00CA658B"/>
    <w:rsid w:val="00CA6C38"/>
    <w:rsid w:val="00CA73F1"/>
    <w:rsid w:val="00CA7519"/>
    <w:rsid w:val="00CB1709"/>
    <w:rsid w:val="00CB254D"/>
    <w:rsid w:val="00CB29E2"/>
    <w:rsid w:val="00CB2EBD"/>
    <w:rsid w:val="00CB4F2A"/>
    <w:rsid w:val="00CB5BBD"/>
    <w:rsid w:val="00CB62A9"/>
    <w:rsid w:val="00CB693D"/>
    <w:rsid w:val="00CB7FE9"/>
    <w:rsid w:val="00CC072B"/>
    <w:rsid w:val="00CC0C4B"/>
    <w:rsid w:val="00CC5BBA"/>
    <w:rsid w:val="00CC7163"/>
    <w:rsid w:val="00CD1654"/>
    <w:rsid w:val="00CD2051"/>
    <w:rsid w:val="00CD292B"/>
    <w:rsid w:val="00CD29C5"/>
    <w:rsid w:val="00CD2E99"/>
    <w:rsid w:val="00CD5462"/>
    <w:rsid w:val="00CD5A8E"/>
    <w:rsid w:val="00CD6275"/>
    <w:rsid w:val="00CD6390"/>
    <w:rsid w:val="00CD63F9"/>
    <w:rsid w:val="00CD69F3"/>
    <w:rsid w:val="00CD702A"/>
    <w:rsid w:val="00CD73E1"/>
    <w:rsid w:val="00CD7781"/>
    <w:rsid w:val="00CE02A8"/>
    <w:rsid w:val="00CE2663"/>
    <w:rsid w:val="00CE4D10"/>
    <w:rsid w:val="00CE604B"/>
    <w:rsid w:val="00CE6376"/>
    <w:rsid w:val="00CE737B"/>
    <w:rsid w:val="00CE73E6"/>
    <w:rsid w:val="00CF04E5"/>
    <w:rsid w:val="00CF08E3"/>
    <w:rsid w:val="00CF0DC7"/>
    <w:rsid w:val="00CF1848"/>
    <w:rsid w:val="00CF3FEB"/>
    <w:rsid w:val="00CF4DAC"/>
    <w:rsid w:val="00CF5D83"/>
    <w:rsid w:val="00CF6D5A"/>
    <w:rsid w:val="00CF7A56"/>
    <w:rsid w:val="00D0241E"/>
    <w:rsid w:val="00D0307F"/>
    <w:rsid w:val="00D039D9"/>
    <w:rsid w:val="00D06F85"/>
    <w:rsid w:val="00D100F7"/>
    <w:rsid w:val="00D11FE2"/>
    <w:rsid w:val="00D12044"/>
    <w:rsid w:val="00D123EA"/>
    <w:rsid w:val="00D12EAF"/>
    <w:rsid w:val="00D12F34"/>
    <w:rsid w:val="00D13149"/>
    <w:rsid w:val="00D14DED"/>
    <w:rsid w:val="00D14E16"/>
    <w:rsid w:val="00D1520E"/>
    <w:rsid w:val="00D17E9D"/>
    <w:rsid w:val="00D21850"/>
    <w:rsid w:val="00D24F4C"/>
    <w:rsid w:val="00D33A54"/>
    <w:rsid w:val="00D33EFC"/>
    <w:rsid w:val="00D33FB0"/>
    <w:rsid w:val="00D3437E"/>
    <w:rsid w:val="00D34515"/>
    <w:rsid w:val="00D34DA0"/>
    <w:rsid w:val="00D36515"/>
    <w:rsid w:val="00D37440"/>
    <w:rsid w:val="00D37C01"/>
    <w:rsid w:val="00D4071D"/>
    <w:rsid w:val="00D40990"/>
    <w:rsid w:val="00D40DBC"/>
    <w:rsid w:val="00D41088"/>
    <w:rsid w:val="00D41C08"/>
    <w:rsid w:val="00D42C18"/>
    <w:rsid w:val="00D43907"/>
    <w:rsid w:val="00D4421E"/>
    <w:rsid w:val="00D443C5"/>
    <w:rsid w:val="00D45E41"/>
    <w:rsid w:val="00D464B1"/>
    <w:rsid w:val="00D5279D"/>
    <w:rsid w:val="00D5478E"/>
    <w:rsid w:val="00D55C26"/>
    <w:rsid w:val="00D56DC3"/>
    <w:rsid w:val="00D573D3"/>
    <w:rsid w:val="00D57B62"/>
    <w:rsid w:val="00D65B93"/>
    <w:rsid w:val="00D67149"/>
    <w:rsid w:val="00D67730"/>
    <w:rsid w:val="00D765EE"/>
    <w:rsid w:val="00D76605"/>
    <w:rsid w:val="00D76A18"/>
    <w:rsid w:val="00D77560"/>
    <w:rsid w:val="00D77A74"/>
    <w:rsid w:val="00D77B46"/>
    <w:rsid w:val="00D8015F"/>
    <w:rsid w:val="00D80849"/>
    <w:rsid w:val="00D82E8F"/>
    <w:rsid w:val="00D8302D"/>
    <w:rsid w:val="00D8487C"/>
    <w:rsid w:val="00D87313"/>
    <w:rsid w:val="00D87EA2"/>
    <w:rsid w:val="00D91513"/>
    <w:rsid w:val="00D91786"/>
    <w:rsid w:val="00D92850"/>
    <w:rsid w:val="00D92A35"/>
    <w:rsid w:val="00D92D2F"/>
    <w:rsid w:val="00D934B1"/>
    <w:rsid w:val="00D93531"/>
    <w:rsid w:val="00D94633"/>
    <w:rsid w:val="00D952A9"/>
    <w:rsid w:val="00D962BC"/>
    <w:rsid w:val="00D96B72"/>
    <w:rsid w:val="00D97DC1"/>
    <w:rsid w:val="00DA0D36"/>
    <w:rsid w:val="00DA1E51"/>
    <w:rsid w:val="00DA2529"/>
    <w:rsid w:val="00DA2738"/>
    <w:rsid w:val="00DA36D8"/>
    <w:rsid w:val="00DA4248"/>
    <w:rsid w:val="00DA4458"/>
    <w:rsid w:val="00DA5439"/>
    <w:rsid w:val="00DA56DD"/>
    <w:rsid w:val="00DA7561"/>
    <w:rsid w:val="00DB0CDE"/>
    <w:rsid w:val="00DB0FD4"/>
    <w:rsid w:val="00DB2058"/>
    <w:rsid w:val="00DB4BFE"/>
    <w:rsid w:val="00DB5BD2"/>
    <w:rsid w:val="00DB6C4A"/>
    <w:rsid w:val="00DC073B"/>
    <w:rsid w:val="00DC0B54"/>
    <w:rsid w:val="00DC12D8"/>
    <w:rsid w:val="00DC14F5"/>
    <w:rsid w:val="00DC1D44"/>
    <w:rsid w:val="00DC2CC8"/>
    <w:rsid w:val="00DC54A9"/>
    <w:rsid w:val="00DD0AA1"/>
    <w:rsid w:val="00DD118C"/>
    <w:rsid w:val="00DD28D1"/>
    <w:rsid w:val="00DD32AF"/>
    <w:rsid w:val="00DD33CC"/>
    <w:rsid w:val="00DD4A4B"/>
    <w:rsid w:val="00DD6292"/>
    <w:rsid w:val="00DE0123"/>
    <w:rsid w:val="00DE04BF"/>
    <w:rsid w:val="00DE1164"/>
    <w:rsid w:val="00DE1768"/>
    <w:rsid w:val="00DE1F31"/>
    <w:rsid w:val="00DE2240"/>
    <w:rsid w:val="00DE4F53"/>
    <w:rsid w:val="00DF0079"/>
    <w:rsid w:val="00DF0C38"/>
    <w:rsid w:val="00DF1073"/>
    <w:rsid w:val="00DF4DEF"/>
    <w:rsid w:val="00E00212"/>
    <w:rsid w:val="00E053B9"/>
    <w:rsid w:val="00E05B97"/>
    <w:rsid w:val="00E105B6"/>
    <w:rsid w:val="00E11100"/>
    <w:rsid w:val="00E1124D"/>
    <w:rsid w:val="00E155BF"/>
    <w:rsid w:val="00E157AD"/>
    <w:rsid w:val="00E15CF3"/>
    <w:rsid w:val="00E17703"/>
    <w:rsid w:val="00E21C50"/>
    <w:rsid w:val="00E231FB"/>
    <w:rsid w:val="00E23E91"/>
    <w:rsid w:val="00E253DB"/>
    <w:rsid w:val="00E27936"/>
    <w:rsid w:val="00E30CE6"/>
    <w:rsid w:val="00E30F64"/>
    <w:rsid w:val="00E33655"/>
    <w:rsid w:val="00E3622B"/>
    <w:rsid w:val="00E40222"/>
    <w:rsid w:val="00E41240"/>
    <w:rsid w:val="00E4237E"/>
    <w:rsid w:val="00E42551"/>
    <w:rsid w:val="00E42FCC"/>
    <w:rsid w:val="00E4466B"/>
    <w:rsid w:val="00E50824"/>
    <w:rsid w:val="00E509BA"/>
    <w:rsid w:val="00E51BEF"/>
    <w:rsid w:val="00E53442"/>
    <w:rsid w:val="00E53699"/>
    <w:rsid w:val="00E55AB7"/>
    <w:rsid w:val="00E55CAD"/>
    <w:rsid w:val="00E56000"/>
    <w:rsid w:val="00E57609"/>
    <w:rsid w:val="00E6159A"/>
    <w:rsid w:val="00E66235"/>
    <w:rsid w:val="00E663FD"/>
    <w:rsid w:val="00E66CB3"/>
    <w:rsid w:val="00E7060A"/>
    <w:rsid w:val="00E70A2D"/>
    <w:rsid w:val="00E721B5"/>
    <w:rsid w:val="00E745DD"/>
    <w:rsid w:val="00E74AA3"/>
    <w:rsid w:val="00E74EED"/>
    <w:rsid w:val="00E77DA8"/>
    <w:rsid w:val="00E81609"/>
    <w:rsid w:val="00E82227"/>
    <w:rsid w:val="00E82989"/>
    <w:rsid w:val="00E830DC"/>
    <w:rsid w:val="00E83C24"/>
    <w:rsid w:val="00E8409D"/>
    <w:rsid w:val="00E842E3"/>
    <w:rsid w:val="00E85BFD"/>
    <w:rsid w:val="00E85D93"/>
    <w:rsid w:val="00E869CB"/>
    <w:rsid w:val="00E86AB4"/>
    <w:rsid w:val="00E86DA3"/>
    <w:rsid w:val="00E90C2A"/>
    <w:rsid w:val="00E90CF9"/>
    <w:rsid w:val="00E913E9"/>
    <w:rsid w:val="00E91804"/>
    <w:rsid w:val="00E9318D"/>
    <w:rsid w:val="00E940E5"/>
    <w:rsid w:val="00E9523D"/>
    <w:rsid w:val="00E969A8"/>
    <w:rsid w:val="00E97813"/>
    <w:rsid w:val="00EA087D"/>
    <w:rsid w:val="00EA551A"/>
    <w:rsid w:val="00EA774B"/>
    <w:rsid w:val="00EB179D"/>
    <w:rsid w:val="00EB4CDE"/>
    <w:rsid w:val="00EC0296"/>
    <w:rsid w:val="00EC10FF"/>
    <w:rsid w:val="00EC20FF"/>
    <w:rsid w:val="00EC2369"/>
    <w:rsid w:val="00EC4396"/>
    <w:rsid w:val="00EC4E33"/>
    <w:rsid w:val="00EC5115"/>
    <w:rsid w:val="00EC6295"/>
    <w:rsid w:val="00ED0F92"/>
    <w:rsid w:val="00ED2FE1"/>
    <w:rsid w:val="00ED372C"/>
    <w:rsid w:val="00ED4F77"/>
    <w:rsid w:val="00EE2329"/>
    <w:rsid w:val="00EE2786"/>
    <w:rsid w:val="00EE3534"/>
    <w:rsid w:val="00EE370F"/>
    <w:rsid w:val="00EE5647"/>
    <w:rsid w:val="00EE5F41"/>
    <w:rsid w:val="00EE67E6"/>
    <w:rsid w:val="00EE7A83"/>
    <w:rsid w:val="00EE7F52"/>
    <w:rsid w:val="00EF0CB3"/>
    <w:rsid w:val="00EF1DCB"/>
    <w:rsid w:val="00EF36A2"/>
    <w:rsid w:val="00EF3D85"/>
    <w:rsid w:val="00EF4248"/>
    <w:rsid w:val="00EF7577"/>
    <w:rsid w:val="00EF768C"/>
    <w:rsid w:val="00F04A06"/>
    <w:rsid w:val="00F04B98"/>
    <w:rsid w:val="00F078CF"/>
    <w:rsid w:val="00F14F8C"/>
    <w:rsid w:val="00F150F0"/>
    <w:rsid w:val="00F15BFC"/>
    <w:rsid w:val="00F16DBB"/>
    <w:rsid w:val="00F20286"/>
    <w:rsid w:val="00F2084A"/>
    <w:rsid w:val="00F22106"/>
    <w:rsid w:val="00F2503F"/>
    <w:rsid w:val="00F26316"/>
    <w:rsid w:val="00F30A1E"/>
    <w:rsid w:val="00F312ED"/>
    <w:rsid w:val="00F33A28"/>
    <w:rsid w:val="00F354D2"/>
    <w:rsid w:val="00F35D1E"/>
    <w:rsid w:val="00F37A89"/>
    <w:rsid w:val="00F40369"/>
    <w:rsid w:val="00F40783"/>
    <w:rsid w:val="00F41A0E"/>
    <w:rsid w:val="00F43E19"/>
    <w:rsid w:val="00F463E3"/>
    <w:rsid w:val="00F47810"/>
    <w:rsid w:val="00F511FE"/>
    <w:rsid w:val="00F53193"/>
    <w:rsid w:val="00F5357E"/>
    <w:rsid w:val="00F535F2"/>
    <w:rsid w:val="00F5715E"/>
    <w:rsid w:val="00F601EC"/>
    <w:rsid w:val="00F61343"/>
    <w:rsid w:val="00F64AFC"/>
    <w:rsid w:val="00F6586C"/>
    <w:rsid w:val="00F66C62"/>
    <w:rsid w:val="00F67321"/>
    <w:rsid w:val="00F71089"/>
    <w:rsid w:val="00F73120"/>
    <w:rsid w:val="00F73793"/>
    <w:rsid w:val="00F7469B"/>
    <w:rsid w:val="00F80396"/>
    <w:rsid w:val="00F827FA"/>
    <w:rsid w:val="00F84FE5"/>
    <w:rsid w:val="00F865A0"/>
    <w:rsid w:val="00F875AA"/>
    <w:rsid w:val="00F90649"/>
    <w:rsid w:val="00F91028"/>
    <w:rsid w:val="00F911C6"/>
    <w:rsid w:val="00F92D04"/>
    <w:rsid w:val="00F93285"/>
    <w:rsid w:val="00F94774"/>
    <w:rsid w:val="00F96B55"/>
    <w:rsid w:val="00F979E6"/>
    <w:rsid w:val="00F97D1F"/>
    <w:rsid w:val="00FA1661"/>
    <w:rsid w:val="00FA3F77"/>
    <w:rsid w:val="00FA4014"/>
    <w:rsid w:val="00FA5708"/>
    <w:rsid w:val="00FA5F4E"/>
    <w:rsid w:val="00FA663B"/>
    <w:rsid w:val="00FA7DCA"/>
    <w:rsid w:val="00FB0587"/>
    <w:rsid w:val="00FB120E"/>
    <w:rsid w:val="00FB45DB"/>
    <w:rsid w:val="00FB7D33"/>
    <w:rsid w:val="00FC3E8D"/>
    <w:rsid w:val="00FC4BA7"/>
    <w:rsid w:val="00FC53DB"/>
    <w:rsid w:val="00FC6CA5"/>
    <w:rsid w:val="00FD265B"/>
    <w:rsid w:val="00FD278A"/>
    <w:rsid w:val="00FD4A2D"/>
    <w:rsid w:val="00FD4BA7"/>
    <w:rsid w:val="00FD4CCD"/>
    <w:rsid w:val="00FD6070"/>
    <w:rsid w:val="00FD6388"/>
    <w:rsid w:val="00FD70AE"/>
    <w:rsid w:val="00FD761E"/>
    <w:rsid w:val="00FE2EAF"/>
    <w:rsid w:val="00FE50A2"/>
    <w:rsid w:val="00FE51DB"/>
    <w:rsid w:val="00FE6672"/>
    <w:rsid w:val="00FE79A5"/>
    <w:rsid w:val="00FF0394"/>
    <w:rsid w:val="00FF0FF6"/>
    <w:rsid w:val="00FF6442"/>
    <w:rsid w:val="00FF79BE"/>
    <w:rsid w:val="00FF7C98"/>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B558AC"/>
  <w15:docId w15:val="{F4FD9496-F8E5-4373-AEED-95AC0DA2A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211"/>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1D2018"/>
    <w:pPr>
      <w:keepNext/>
      <w:shd w:val="clear" w:color="auto" w:fill="C2D69B" w:themeFill="accent3" w:themeFillTint="99"/>
      <w:tabs>
        <w:tab w:val="left" w:pos="567"/>
      </w:tabs>
      <w:spacing w:before="24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rsid w:val="007E09DA"/>
    <w:rPr>
      <w:sz w:val="16"/>
    </w:rPr>
  </w:style>
  <w:style w:type="paragraph" w:styleId="CommentText">
    <w:name w:val="annotation text"/>
    <w:basedOn w:val="Normal"/>
    <w:link w:val="CommentTextChar"/>
    <w:rsid w:val="007E09DA"/>
    <w:pPr>
      <w:spacing w:after="120" w:line="240" w:lineRule="exact"/>
    </w:pPr>
  </w:style>
  <w:style w:type="character" w:customStyle="1" w:styleId="CommentTextChar">
    <w:name w:val="Comment Text Char"/>
    <w:basedOn w:val="DefaultParagraphFont"/>
    <w:link w:val="CommentText"/>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1D2018"/>
    <w:rPr>
      <w:rFonts w:ascii="Times New Roman" w:eastAsia="Times New Roman" w:hAnsi="Times New Roman" w:cs="Times New Roman"/>
      <w:i/>
      <w:iCs/>
      <w:sz w:val="22"/>
      <w:shd w:val="clear" w:color="auto" w:fill="C2D69B" w:themeFill="accent3" w:themeFillTint="99"/>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uiPriority w:val="99"/>
    <w:rsid w:val="007E09DA"/>
    <w:rPr>
      <w:rFonts w:ascii="Times New Roman" w:hAnsi="Times New Roman"/>
      <w:sz w:val="22"/>
    </w:rPr>
  </w:style>
  <w:style w:type="paragraph" w:customStyle="1" w:styleId="Para1">
    <w:name w:val="Para1"/>
    <w:basedOn w:val="Normal"/>
    <w:link w:val="Para1Char"/>
    <w:uiPriority w:val="99"/>
    <w:rsid w:val="008764D4"/>
    <w:pPr>
      <w:numPr>
        <w:numId w:val="20"/>
      </w:numPr>
      <w:spacing w:after="120"/>
    </w:pPr>
    <w:rPr>
      <w:szCs w:val="22"/>
      <w:lang w:val="en-US"/>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8764D4"/>
    <w:rPr>
      <w:rFonts w:ascii="Times New Roman" w:eastAsia="Times New Roman" w:hAnsi="Times New Roman" w:cs="Times New Roman"/>
      <w:sz w:val="22"/>
      <w:szCs w:val="22"/>
      <w:lang w:val="en-US"/>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aliases w:val="table bullets"/>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uiPriority w:val="99"/>
    <w:qFormat/>
    <w:rsid w:val="00D77560"/>
    <w:pPr>
      <w:spacing w:after="160" w:line="240" w:lineRule="exact"/>
    </w:pPr>
    <w:rPr>
      <w:rFonts w:asciiTheme="minorHAnsi" w:eastAsiaTheme="minorEastAsia" w:hAnsiTheme="minorHAnsi" w:cstheme="minorBidi"/>
      <w:vertAlign w:val="superscript"/>
      <w:lang w:val="fr-CA"/>
    </w:rPr>
  </w:style>
  <w:style w:type="character" w:customStyle="1" w:styleId="UnresolvedMention1">
    <w:name w:val="Unresolved Mention1"/>
    <w:basedOn w:val="DefaultParagraphFont"/>
    <w:uiPriority w:val="99"/>
    <w:semiHidden/>
    <w:unhideWhenUsed/>
    <w:rsid w:val="00E86DA3"/>
    <w:rPr>
      <w:color w:val="605E5C"/>
      <w:shd w:val="clear" w:color="auto" w:fill="E1DFDD"/>
    </w:rPr>
  </w:style>
  <w:style w:type="character" w:customStyle="1" w:styleId="ng-binding">
    <w:name w:val="ng-binding"/>
    <w:basedOn w:val="DefaultParagraphFont"/>
    <w:rsid w:val="00A3381A"/>
  </w:style>
  <w:style w:type="paragraph" w:styleId="CommentSubject">
    <w:name w:val="annotation subject"/>
    <w:basedOn w:val="CommentText"/>
    <w:next w:val="CommentText"/>
    <w:link w:val="CommentSubjectChar"/>
    <w:uiPriority w:val="99"/>
    <w:semiHidden/>
    <w:unhideWhenUsed/>
    <w:rsid w:val="00113E77"/>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113E77"/>
    <w:rPr>
      <w:rFonts w:ascii="Times New Roman" w:eastAsia="Times New Roman" w:hAnsi="Times New Roman" w:cs="Times New Roman"/>
      <w:b/>
      <w:bCs/>
      <w:sz w:val="20"/>
      <w:szCs w:val="20"/>
      <w:lang w:val="en-GB"/>
    </w:rPr>
  </w:style>
  <w:style w:type="paragraph" w:styleId="Revision">
    <w:name w:val="Revision"/>
    <w:hidden/>
    <w:uiPriority w:val="99"/>
    <w:semiHidden/>
    <w:rsid w:val="005A107A"/>
    <w:rPr>
      <w:rFonts w:ascii="Times New Roman" w:eastAsia="Times New Roman" w:hAnsi="Times New Roman" w:cs="Times New Roman"/>
      <w:sz w:val="22"/>
      <w:lang w:val="en-GB"/>
    </w:rPr>
  </w:style>
  <w:style w:type="paragraph" w:customStyle="1" w:styleId="paragraph">
    <w:name w:val="paragraph"/>
    <w:basedOn w:val="Normal"/>
    <w:rsid w:val="006A0AF6"/>
    <w:pPr>
      <w:spacing w:before="100" w:beforeAutospacing="1" w:after="100" w:afterAutospacing="1"/>
      <w:jc w:val="left"/>
    </w:pPr>
    <w:rPr>
      <w:sz w:val="24"/>
      <w:lang w:val="en-US"/>
    </w:rPr>
  </w:style>
  <w:style w:type="character" w:customStyle="1" w:styleId="normaltextrun">
    <w:name w:val="normaltextrun"/>
    <w:rsid w:val="006A0AF6"/>
  </w:style>
  <w:style w:type="character" w:customStyle="1" w:styleId="findhit">
    <w:name w:val="findhit"/>
    <w:rsid w:val="006A0AF6"/>
  </w:style>
  <w:style w:type="paragraph" w:customStyle="1" w:styleId="Heading-plainbold">
    <w:name w:val="Heading-plain bold"/>
    <w:basedOn w:val="BodyText"/>
    <w:rsid w:val="001A77EF"/>
    <w:pPr>
      <w:ind w:firstLine="0"/>
      <w:jc w:val="center"/>
    </w:pPr>
    <w:rPr>
      <w:rFonts w:eastAsia="Malgun Gothic"/>
      <w:b/>
      <w:bCs/>
      <w:i/>
      <w:iCs w:val="0"/>
    </w:rPr>
  </w:style>
  <w:style w:type="paragraph" w:styleId="NormalWeb">
    <w:name w:val="Normal (Web)"/>
    <w:basedOn w:val="Normal"/>
    <w:uiPriority w:val="99"/>
    <w:semiHidden/>
    <w:unhideWhenUsed/>
    <w:rsid w:val="006D22E6"/>
    <w:rPr>
      <w:sz w:val="24"/>
    </w:rPr>
  </w:style>
  <w:style w:type="paragraph" w:customStyle="1" w:styleId="Para40">
    <w:name w:val="Para4"/>
    <w:basedOn w:val="Para3"/>
    <w:rsid w:val="00CD63F9"/>
    <w:pPr>
      <w:numPr>
        <w:ilvl w:val="0"/>
        <w:numId w:val="0"/>
      </w:numPr>
      <w:tabs>
        <w:tab w:val="clear" w:pos="1980"/>
        <w:tab w:val="left" w:pos="2552"/>
        <w:tab w:val="num" w:pos="2880"/>
      </w:tabs>
      <w:ind w:left="2880" w:hanging="360"/>
    </w:pPr>
  </w:style>
  <w:style w:type="paragraph" w:customStyle="1" w:styleId="list-dot">
    <w:name w:val="list-dot"/>
    <w:basedOn w:val="Normal"/>
    <w:rsid w:val="00D5279D"/>
    <w:pPr>
      <w:spacing w:before="100" w:beforeAutospacing="1" w:after="100" w:afterAutospacing="1"/>
      <w:jc w:val="left"/>
    </w:pPr>
    <w:rPr>
      <w:sz w:val="24"/>
      <w:lang w:val="en-US" w:eastAsia="zh-CN"/>
    </w:rPr>
  </w:style>
  <w:style w:type="table" w:customStyle="1" w:styleId="TableGrid1">
    <w:name w:val="Table Grid1"/>
    <w:basedOn w:val="TableNormal"/>
    <w:next w:val="TableGrid"/>
    <w:rsid w:val="00D527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 bullets Char"/>
    <w:link w:val="ListParagraph"/>
    <w:uiPriority w:val="34"/>
    <w:qFormat/>
    <w:locked/>
    <w:rsid w:val="00FD4BA7"/>
    <w:rPr>
      <w:rFonts w:ascii="Times New Roman" w:eastAsia="Times New Roman" w:hAnsi="Times New Roman" w:cs="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8478">
      <w:bodyDiv w:val="1"/>
      <w:marLeft w:val="0"/>
      <w:marRight w:val="0"/>
      <w:marTop w:val="0"/>
      <w:marBottom w:val="0"/>
      <w:divBdr>
        <w:top w:val="none" w:sz="0" w:space="0" w:color="auto"/>
        <w:left w:val="none" w:sz="0" w:space="0" w:color="auto"/>
        <w:bottom w:val="none" w:sz="0" w:space="0" w:color="auto"/>
        <w:right w:val="none" w:sz="0" w:space="0" w:color="auto"/>
      </w:divBdr>
      <w:divsChild>
        <w:div w:id="132794360">
          <w:marLeft w:val="0"/>
          <w:marRight w:val="0"/>
          <w:marTop w:val="0"/>
          <w:marBottom w:val="0"/>
          <w:divBdr>
            <w:top w:val="none" w:sz="0" w:space="0" w:color="auto"/>
            <w:left w:val="none" w:sz="0" w:space="0" w:color="auto"/>
            <w:bottom w:val="none" w:sz="0" w:space="0" w:color="auto"/>
            <w:right w:val="none" w:sz="0" w:space="0" w:color="auto"/>
          </w:divBdr>
          <w:divsChild>
            <w:div w:id="1313867600">
              <w:marLeft w:val="0"/>
              <w:marRight w:val="0"/>
              <w:marTop w:val="0"/>
              <w:marBottom w:val="0"/>
              <w:divBdr>
                <w:top w:val="none" w:sz="0" w:space="0" w:color="auto"/>
                <w:left w:val="none" w:sz="0" w:space="0" w:color="auto"/>
                <w:bottom w:val="none" w:sz="0" w:space="0" w:color="auto"/>
                <w:right w:val="none" w:sz="0" w:space="0" w:color="auto"/>
              </w:divBdr>
              <w:divsChild>
                <w:div w:id="140328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48503">
      <w:bodyDiv w:val="1"/>
      <w:marLeft w:val="0"/>
      <w:marRight w:val="0"/>
      <w:marTop w:val="0"/>
      <w:marBottom w:val="0"/>
      <w:divBdr>
        <w:top w:val="none" w:sz="0" w:space="0" w:color="auto"/>
        <w:left w:val="none" w:sz="0" w:space="0" w:color="auto"/>
        <w:bottom w:val="none" w:sz="0" w:space="0" w:color="auto"/>
        <w:right w:val="none" w:sz="0" w:space="0" w:color="auto"/>
      </w:divBdr>
    </w:div>
    <w:div w:id="681396443">
      <w:bodyDiv w:val="1"/>
      <w:marLeft w:val="0"/>
      <w:marRight w:val="0"/>
      <w:marTop w:val="0"/>
      <w:marBottom w:val="0"/>
      <w:divBdr>
        <w:top w:val="none" w:sz="0" w:space="0" w:color="auto"/>
        <w:left w:val="none" w:sz="0" w:space="0" w:color="auto"/>
        <w:bottom w:val="none" w:sz="0" w:space="0" w:color="auto"/>
        <w:right w:val="none" w:sz="0" w:space="0" w:color="auto"/>
      </w:divBdr>
    </w:div>
    <w:div w:id="827785706">
      <w:bodyDiv w:val="1"/>
      <w:marLeft w:val="0"/>
      <w:marRight w:val="0"/>
      <w:marTop w:val="0"/>
      <w:marBottom w:val="0"/>
      <w:divBdr>
        <w:top w:val="none" w:sz="0" w:space="0" w:color="auto"/>
        <w:left w:val="none" w:sz="0" w:space="0" w:color="auto"/>
        <w:bottom w:val="none" w:sz="0" w:space="0" w:color="auto"/>
        <w:right w:val="none" w:sz="0" w:space="0" w:color="auto"/>
      </w:divBdr>
    </w:div>
    <w:div w:id="1089886812">
      <w:bodyDiv w:val="1"/>
      <w:marLeft w:val="0"/>
      <w:marRight w:val="0"/>
      <w:marTop w:val="0"/>
      <w:marBottom w:val="0"/>
      <w:divBdr>
        <w:top w:val="none" w:sz="0" w:space="0" w:color="auto"/>
        <w:left w:val="none" w:sz="0" w:space="0" w:color="auto"/>
        <w:bottom w:val="none" w:sz="0" w:space="0" w:color="auto"/>
        <w:right w:val="none" w:sz="0" w:space="0" w:color="auto"/>
      </w:divBdr>
    </w:div>
    <w:div w:id="1112045410">
      <w:bodyDiv w:val="1"/>
      <w:marLeft w:val="0"/>
      <w:marRight w:val="0"/>
      <w:marTop w:val="0"/>
      <w:marBottom w:val="0"/>
      <w:divBdr>
        <w:top w:val="none" w:sz="0" w:space="0" w:color="auto"/>
        <w:left w:val="none" w:sz="0" w:space="0" w:color="auto"/>
        <w:bottom w:val="none" w:sz="0" w:space="0" w:color="auto"/>
        <w:right w:val="none" w:sz="0" w:space="0" w:color="auto"/>
      </w:divBdr>
    </w:div>
    <w:div w:id="1250696603">
      <w:bodyDiv w:val="1"/>
      <w:marLeft w:val="0"/>
      <w:marRight w:val="0"/>
      <w:marTop w:val="0"/>
      <w:marBottom w:val="0"/>
      <w:divBdr>
        <w:top w:val="none" w:sz="0" w:space="0" w:color="auto"/>
        <w:left w:val="none" w:sz="0" w:space="0" w:color="auto"/>
        <w:bottom w:val="none" w:sz="0" w:space="0" w:color="auto"/>
        <w:right w:val="none" w:sz="0" w:space="0" w:color="auto"/>
      </w:divBdr>
    </w:div>
    <w:div w:id="1555048321">
      <w:bodyDiv w:val="1"/>
      <w:marLeft w:val="0"/>
      <w:marRight w:val="0"/>
      <w:marTop w:val="0"/>
      <w:marBottom w:val="0"/>
      <w:divBdr>
        <w:top w:val="none" w:sz="0" w:space="0" w:color="auto"/>
        <w:left w:val="none" w:sz="0" w:space="0" w:color="auto"/>
        <w:bottom w:val="none" w:sz="0" w:space="0" w:color="auto"/>
        <w:right w:val="none" w:sz="0" w:space="0" w:color="auto"/>
      </w:divBdr>
      <w:divsChild>
        <w:div w:id="1762022939">
          <w:marLeft w:val="0"/>
          <w:marRight w:val="0"/>
          <w:marTop w:val="0"/>
          <w:marBottom w:val="0"/>
          <w:divBdr>
            <w:top w:val="none" w:sz="0" w:space="0" w:color="auto"/>
            <w:left w:val="none" w:sz="0" w:space="0" w:color="auto"/>
            <w:bottom w:val="none" w:sz="0" w:space="0" w:color="auto"/>
            <w:right w:val="none" w:sz="0" w:space="0" w:color="auto"/>
          </w:divBdr>
          <w:divsChild>
            <w:div w:id="402266647">
              <w:marLeft w:val="0"/>
              <w:marRight w:val="0"/>
              <w:marTop w:val="0"/>
              <w:marBottom w:val="0"/>
              <w:divBdr>
                <w:top w:val="none" w:sz="0" w:space="0" w:color="auto"/>
                <w:left w:val="none" w:sz="0" w:space="0" w:color="auto"/>
                <w:bottom w:val="none" w:sz="0" w:space="0" w:color="auto"/>
                <w:right w:val="none" w:sz="0" w:space="0" w:color="auto"/>
              </w:divBdr>
              <w:divsChild>
                <w:div w:id="72236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6D0A672A-88DE-4ECF-8E1B-47D841989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2A12CC-8F9E-4B60-888B-F9A49BE53799}">
  <ds:schemaRefs>
    <ds:schemaRef ds:uri="http://schemas.openxmlformats.org/officeDocument/2006/bibliography"/>
  </ds:schemaRefs>
</ds:datastoreItem>
</file>

<file path=customXml/itemProps5.xml><?xml version="1.0" encoding="utf-8"?>
<ds:datastoreItem xmlns:ds="http://schemas.openxmlformats.org/officeDocument/2006/customXml" ds:itemID="{157C228B-262D-4418-9EAD-4DA8699E50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13</Pages>
  <Words>2073</Words>
  <Characters>11819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DRAFT REPORT OF WORKING GROUP II</vt:lpstr>
    </vt:vector>
  </TitlesOfParts>
  <Company>United Nations</Company>
  <LinksUpToDate>false</LinksUpToDate>
  <CharactersWithSpaces>13865</CharactersWithSpaces>
  <SharedDoc>false</SharedDoc>
  <HyperlinkBase>https://www.cbd.int/cop/</HyperlinkBase>
  <HLinks>
    <vt:vector size="66" baseType="variant">
      <vt:variant>
        <vt:i4>7274593</vt:i4>
      </vt:variant>
      <vt:variant>
        <vt:i4>30</vt:i4>
      </vt:variant>
      <vt:variant>
        <vt:i4>0</vt:i4>
      </vt:variant>
      <vt:variant>
        <vt:i4>5</vt:i4>
      </vt:variant>
      <vt:variant>
        <vt:lpwstr>https://www.cbd.int/decisions/cop/?m=cop-04</vt:lpwstr>
      </vt:variant>
      <vt:variant>
        <vt:lpwstr/>
      </vt:variant>
      <vt:variant>
        <vt:i4>852046</vt:i4>
      </vt:variant>
      <vt:variant>
        <vt:i4>27</vt:i4>
      </vt:variant>
      <vt:variant>
        <vt:i4>0</vt:i4>
      </vt:variant>
      <vt:variant>
        <vt:i4>5</vt:i4>
      </vt:variant>
      <vt:variant>
        <vt:lpwstr>https://www.cbd.int/doc/decisions/cop-01/cop-01-dec-06-en.pdf</vt:lpwstr>
      </vt:variant>
      <vt:variant>
        <vt:lpwstr/>
      </vt:variant>
      <vt:variant>
        <vt:i4>655438</vt:i4>
      </vt:variant>
      <vt:variant>
        <vt:i4>24</vt:i4>
      </vt:variant>
      <vt:variant>
        <vt:i4>0</vt:i4>
      </vt:variant>
      <vt:variant>
        <vt:i4>5</vt:i4>
      </vt:variant>
      <vt:variant>
        <vt:lpwstr>https://www.cbd.int/doc/decisions/cop-01/cop-01-dec-01-en.pdf</vt:lpwstr>
      </vt:variant>
      <vt:variant>
        <vt:lpwstr/>
      </vt:variant>
      <vt:variant>
        <vt:i4>7733296</vt:i4>
      </vt:variant>
      <vt:variant>
        <vt:i4>21</vt:i4>
      </vt:variant>
      <vt:variant>
        <vt:i4>0</vt:i4>
      </vt:variant>
      <vt:variant>
        <vt:i4>5</vt:i4>
      </vt:variant>
      <vt:variant>
        <vt:lpwstr>https://www.cbd.int/doc/decisions/np-mop-01/np-mop-01-dec-12-en.pdf</vt:lpwstr>
      </vt:variant>
      <vt:variant>
        <vt:lpwstr/>
      </vt:variant>
      <vt:variant>
        <vt:i4>655430</vt:i4>
      </vt:variant>
      <vt:variant>
        <vt:i4>18</vt:i4>
      </vt:variant>
      <vt:variant>
        <vt:i4>0</vt:i4>
      </vt:variant>
      <vt:variant>
        <vt:i4>5</vt:i4>
      </vt:variant>
      <vt:variant>
        <vt:lpwstr>https://www.cbd.int/doc/decisions/mop-07/mop-07-dec-09-en.pdf</vt:lpwstr>
      </vt:variant>
      <vt:variant>
        <vt:lpwstr/>
      </vt:variant>
      <vt:variant>
        <vt:i4>917582</vt:i4>
      </vt:variant>
      <vt:variant>
        <vt:i4>15</vt:i4>
      </vt:variant>
      <vt:variant>
        <vt:i4>0</vt:i4>
      </vt:variant>
      <vt:variant>
        <vt:i4>5</vt:i4>
      </vt:variant>
      <vt:variant>
        <vt:lpwstr>https://www.cbd.int/doc/decisions/cop-12/cop-12-dec-27-en.pdf</vt:lpwstr>
      </vt:variant>
      <vt:variant>
        <vt:lpwstr/>
      </vt:variant>
      <vt:variant>
        <vt:i4>524367</vt:i4>
      </vt:variant>
      <vt:variant>
        <vt:i4>12</vt:i4>
      </vt:variant>
      <vt:variant>
        <vt:i4>0</vt:i4>
      </vt:variant>
      <vt:variant>
        <vt:i4>5</vt:i4>
      </vt:variant>
      <vt:variant>
        <vt:lpwstr>https://www.cbd.int/doc/decisions/cop-12/cop-12-dec-31-en.pdf</vt:lpwstr>
      </vt:variant>
      <vt:variant>
        <vt:lpwstr/>
      </vt:variant>
      <vt:variant>
        <vt:i4>655438</vt:i4>
      </vt:variant>
      <vt:variant>
        <vt:i4>9</vt:i4>
      </vt:variant>
      <vt:variant>
        <vt:i4>0</vt:i4>
      </vt:variant>
      <vt:variant>
        <vt:i4>5</vt:i4>
      </vt:variant>
      <vt:variant>
        <vt:lpwstr>https://www.cbd.int/doc/decisions/cop-01/cop-01-dec-01-en.pdf</vt:lpwstr>
      </vt:variant>
      <vt:variant>
        <vt:lpwstr/>
      </vt:variant>
      <vt:variant>
        <vt:i4>720969</vt:i4>
      </vt:variant>
      <vt:variant>
        <vt:i4>6</vt:i4>
      </vt:variant>
      <vt:variant>
        <vt:i4>0</vt:i4>
      </vt:variant>
      <vt:variant>
        <vt:i4>5</vt:i4>
      </vt:variant>
      <vt:variant>
        <vt:lpwstr>https://www.cbd.int/doc/decisions/cop-14/cop-14-dec-34-en.pdf</vt:lpwstr>
      </vt:variant>
      <vt:variant>
        <vt:lpwstr/>
      </vt:variant>
      <vt:variant>
        <vt:i4>524367</vt:i4>
      </vt:variant>
      <vt:variant>
        <vt:i4>3</vt:i4>
      </vt:variant>
      <vt:variant>
        <vt:i4>0</vt:i4>
      </vt:variant>
      <vt:variant>
        <vt:i4>5</vt:i4>
      </vt:variant>
      <vt:variant>
        <vt:lpwstr>https://www.cbd.int/doc/decisions/cop-12/cop-12-dec-31-en.pdf</vt:lpwstr>
      </vt:variant>
      <vt:variant>
        <vt:lpwstr/>
      </vt:variant>
      <vt:variant>
        <vt:i4>720974</vt:i4>
      </vt:variant>
      <vt:variant>
        <vt:i4>0</vt:i4>
      </vt:variant>
      <vt:variant>
        <vt:i4>0</vt:i4>
      </vt:variant>
      <vt:variant>
        <vt:i4>5</vt:i4>
      </vt:variant>
      <vt:variant>
        <vt:lpwstr>https://www.cbd.int/doc/decisions/cop-13/cop-13-dec-33-en.pdf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REPORT OF WORKING GROUP II</dc:title>
  <dc:subject>CBD/COP/15/WG2/L.1</dc:subject>
  <dc:creator>SCBD</dc:creator>
  <cp:keywords>Convention on Biological Diversity, Conference of the Parties, fifteenth meeting, Kunming, China, 11-15 October 2021 and 25 April-8 May 2022</cp:keywords>
  <cp:lastModifiedBy>Steve Pei</cp:lastModifiedBy>
  <cp:revision>5</cp:revision>
  <cp:lastPrinted>2022-10-11T13:56:00Z</cp:lastPrinted>
  <dcterms:created xsi:type="dcterms:W3CDTF">2022-12-17T18:27:00Z</dcterms:created>
  <dcterms:modified xsi:type="dcterms:W3CDTF">2022-12-18T17:42:00Z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