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061090" w:rsidRPr="00B02C22" w14:paraId="6881E035" w14:textId="77777777" w:rsidTr="00DD3F52">
        <w:trPr>
          <w:trHeight w:val="990"/>
        </w:trPr>
        <w:tc>
          <w:tcPr>
            <w:tcW w:w="465" w:type="pct"/>
            <w:tcBorders>
              <w:bottom w:val="single" w:sz="8" w:space="0" w:color="auto"/>
            </w:tcBorders>
          </w:tcPr>
          <w:p w14:paraId="0D8FF319" w14:textId="515AA8D8" w:rsidR="00061090" w:rsidRPr="00B02C22" w:rsidRDefault="00061090" w:rsidP="00DD3F52">
            <w:pPr>
              <w:topLinePunct/>
              <w:adjustRightInd w:val="0"/>
              <w:snapToGrid w:val="0"/>
              <w:spacing w:after="120"/>
              <w:jc w:val="left"/>
              <w:rPr>
                <w:sz w:val="24"/>
                <w:szCs w:val="24"/>
                <w:lang w:val="en-GB"/>
              </w:rPr>
            </w:pPr>
            <w:bookmarkStart w:id="0" w:name="_Hlk137651738"/>
            <w:r w:rsidRPr="00B02C22">
              <w:rPr>
                <w:noProof/>
                <w:kern w:val="22"/>
                <w:sz w:val="24"/>
                <w:szCs w:val="24"/>
              </w:rPr>
              <w:drawing>
                <wp:anchor distT="0" distB="0" distL="114300" distR="114300" simplePos="0" relativeHeight="251658240" behindDoc="0" locked="0" layoutInCell="1" allowOverlap="1" wp14:anchorId="1E0C51B2" wp14:editId="1A23569D">
                  <wp:simplePos x="0" y="0"/>
                  <wp:positionH relativeFrom="column">
                    <wp:posOffset>-635</wp:posOffset>
                  </wp:positionH>
                  <wp:positionV relativeFrom="page">
                    <wp:posOffset>190500</wp:posOffset>
                  </wp:positionV>
                  <wp:extent cx="414020" cy="363220"/>
                  <wp:effectExtent l="0" t="0" r="5080" b="0"/>
                  <wp:wrapThrough wrapText="bothSides">
                    <wp:wrapPolygon edited="0">
                      <wp:start x="4969" y="0"/>
                      <wp:lineTo x="0" y="1133"/>
                      <wp:lineTo x="0" y="13594"/>
                      <wp:lineTo x="2982" y="20392"/>
                      <wp:lineTo x="16896" y="20392"/>
                      <wp:lineTo x="20871" y="13594"/>
                      <wp:lineTo x="20871" y="3399"/>
                      <wp:lineTo x="17890" y="0"/>
                      <wp:lineTo x="4969"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2" w:type="pct"/>
            <w:tcBorders>
              <w:bottom w:val="single" w:sz="8" w:space="0" w:color="auto"/>
            </w:tcBorders>
          </w:tcPr>
          <w:p w14:paraId="30EDE430" w14:textId="3ED09173" w:rsidR="00061090" w:rsidRPr="00B02C22" w:rsidRDefault="00061090" w:rsidP="00DD3F52">
            <w:pPr>
              <w:topLinePunct/>
              <w:adjustRightInd w:val="0"/>
              <w:snapToGrid w:val="0"/>
              <w:rPr>
                <w:b/>
                <w:bCs/>
                <w:sz w:val="24"/>
                <w:szCs w:val="24"/>
              </w:rPr>
            </w:pPr>
            <w:r w:rsidRPr="00B02C22">
              <w:rPr>
                <w:b/>
                <w:bCs/>
                <w:noProof/>
                <w:sz w:val="24"/>
                <w:szCs w:val="24"/>
              </w:rPr>
              <w:drawing>
                <wp:anchor distT="0" distB="0" distL="114300" distR="114300" simplePos="0" relativeHeight="251658241" behindDoc="0" locked="0" layoutInCell="1" allowOverlap="1" wp14:anchorId="0F4C2470" wp14:editId="36B3FF0D">
                  <wp:simplePos x="0" y="0"/>
                  <wp:positionH relativeFrom="column">
                    <wp:posOffset>508635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02C22">
              <w:rPr>
                <w:b/>
                <w:bCs/>
                <w:sz w:val="24"/>
                <w:szCs w:val="24"/>
              </w:rPr>
              <w:t>联合国</w:t>
            </w:r>
            <w:proofErr w:type="spellEnd"/>
          </w:p>
          <w:p w14:paraId="3157C5CD" w14:textId="77777777" w:rsidR="00061090" w:rsidRPr="00B02C22" w:rsidRDefault="00061090" w:rsidP="00DD3F52">
            <w:pPr>
              <w:topLinePunct/>
              <w:adjustRightInd w:val="0"/>
              <w:snapToGrid w:val="0"/>
              <w:rPr>
                <w:b/>
                <w:bCs/>
                <w:sz w:val="24"/>
                <w:szCs w:val="24"/>
              </w:rPr>
            </w:pPr>
            <w:proofErr w:type="spellStart"/>
            <w:r w:rsidRPr="00B02C22">
              <w:rPr>
                <w:b/>
                <w:bCs/>
                <w:sz w:val="24"/>
                <w:szCs w:val="24"/>
              </w:rPr>
              <w:t>环境规划署</w:t>
            </w:r>
            <w:proofErr w:type="spellEnd"/>
          </w:p>
          <w:p w14:paraId="666DCEC3" w14:textId="6EAE5488" w:rsidR="00061090" w:rsidRPr="00B02C22" w:rsidRDefault="00061090" w:rsidP="00DD3F52">
            <w:pPr>
              <w:topLinePunct/>
              <w:adjustRightInd w:val="0"/>
              <w:snapToGrid w:val="0"/>
              <w:spacing w:after="120"/>
              <w:jc w:val="left"/>
              <w:rPr>
                <w:sz w:val="24"/>
                <w:szCs w:val="24"/>
                <w:lang w:val="en-GB"/>
              </w:rPr>
            </w:pPr>
          </w:p>
        </w:tc>
        <w:tc>
          <w:tcPr>
            <w:tcW w:w="2703" w:type="pct"/>
            <w:tcBorders>
              <w:bottom w:val="single" w:sz="8" w:space="0" w:color="auto"/>
            </w:tcBorders>
            <w:vAlign w:val="bottom"/>
          </w:tcPr>
          <w:p w14:paraId="1DA1F006" w14:textId="7A400AE5" w:rsidR="00061090" w:rsidRPr="00B02C22" w:rsidRDefault="00DD3F52" w:rsidP="00FF1171">
            <w:pPr>
              <w:topLinePunct/>
              <w:adjustRightInd w:val="0"/>
              <w:snapToGrid w:val="0"/>
              <w:spacing w:after="120"/>
              <w:ind w:right="480"/>
              <w:jc w:val="right"/>
              <w:rPr>
                <w:sz w:val="24"/>
                <w:szCs w:val="24"/>
                <w:lang w:val="en-GB"/>
              </w:rPr>
            </w:pPr>
            <w:r w:rsidRPr="002C36CB">
              <w:rPr>
                <w:rFonts w:asciiTheme="majorBidi" w:hAnsiTheme="majorBidi" w:cstheme="majorBidi"/>
                <w:sz w:val="40"/>
                <w:szCs w:val="40"/>
                <w:lang w:val="en-CA"/>
              </w:rPr>
              <w:t>CBD</w:t>
            </w:r>
            <w:r w:rsidRPr="002C36CB">
              <w:rPr>
                <w:rFonts w:asciiTheme="majorBidi" w:hAnsiTheme="majorBidi" w:cstheme="majorBidi"/>
                <w:lang w:val="en-CA"/>
              </w:rPr>
              <w:t>/NP/</w:t>
            </w:r>
            <w:r>
              <w:rPr>
                <w:rFonts w:asciiTheme="majorBidi" w:hAnsiTheme="majorBidi" w:cstheme="majorBidi"/>
                <w:lang w:val="en-CA"/>
              </w:rPr>
              <w:t>CC/</w:t>
            </w:r>
            <w:r w:rsidR="00982204">
              <w:rPr>
                <w:rFonts w:asciiTheme="majorBidi" w:hAnsiTheme="majorBidi" w:cstheme="majorBidi" w:hint="eastAsia"/>
                <w:lang w:val="en-CA" w:eastAsia="zh-CN"/>
              </w:rPr>
              <w:t>5</w:t>
            </w:r>
            <w:r>
              <w:rPr>
                <w:rFonts w:asciiTheme="majorBidi" w:hAnsiTheme="majorBidi" w:cstheme="majorBidi"/>
                <w:lang w:val="en-CA"/>
              </w:rPr>
              <w:t>/5-</w:t>
            </w:r>
            <w:r w:rsidRPr="004161A0">
              <w:rPr>
                <w:rFonts w:asciiTheme="majorBidi" w:hAnsiTheme="majorBidi" w:cstheme="majorBidi"/>
                <w:sz w:val="40"/>
                <w:szCs w:val="40"/>
                <w:lang w:val="en-CA"/>
              </w:rPr>
              <w:t>CBD</w:t>
            </w:r>
            <w:r>
              <w:rPr>
                <w:rFonts w:asciiTheme="majorBidi" w:hAnsiTheme="majorBidi" w:cstheme="majorBidi"/>
                <w:lang w:val="en-CA"/>
              </w:rPr>
              <w:t>/NP/MOP/</w:t>
            </w:r>
            <w:r w:rsidR="00BC2D89">
              <w:rPr>
                <w:rFonts w:asciiTheme="majorBidi" w:hAnsiTheme="majorBidi" w:cstheme="majorBidi" w:hint="eastAsia"/>
                <w:lang w:val="en-CA" w:eastAsia="zh-CN"/>
              </w:rPr>
              <w:t>6</w:t>
            </w:r>
            <w:r>
              <w:rPr>
                <w:rFonts w:asciiTheme="majorBidi" w:hAnsiTheme="majorBidi" w:cstheme="majorBidi"/>
                <w:lang w:val="en-CA"/>
              </w:rPr>
              <w:t>/3</w:t>
            </w:r>
          </w:p>
        </w:tc>
      </w:tr>
      <w:tr w:rsidR="00061090" w:rsidRPr="00B02C22" w14:paraId="773EE20A" w14:textId="77777777" w:rsidTr="00F47D0B">
        <w:tc>
          <w:tcPr>
            <w:tcW w:w="2297" w:type="pct"/>
            <w:gridSpan w:val="2"/>
            <w:tcBorders>
              <w:top w:val="single" w:sz="8" w:space="0" w:color="auto"/>
              <w:bottom w:val="single" w:sz="12" w:space="0" w:color="auto"/>
            </w:tcBorders>
          </w:tcPr>
          <w:p w14:paraId="59833CC6" w14:textId="44012744" w:rsidR="00061090" w:rsidRPr="00B02C22" w:rsidRDefault="00061090" w:rsidP="00061090">
            <w:pPr>
              <w:pStyle w:val="Cornernotation"/>
              <w:suppressLineNumbers/>
              <w:suppressAutoHyphens/>
              <w:topLinePunct/>
              <w:spacing w:before="120" w:after="120"/>
              <w:ind w:right="0"/>
              <w:rPr>
                <w:szCs w:val="24"/>
                <w:lang w:val="en-GB"/>
              </w:rPr>
            </w:pPr>
            <w:r w:rsidRPr="00B02C22">
              <w:rPr>
                <w:b w:val="0"/>
                <w:noProof/>
                <w:szCs w:val="24"/>
              </w:rPr>
              <w:drawing>
                <wp:inline distT="0" distB="0" distL="0" distR="0" wp14:anchorId="7B4C3517" wp14:editId="359DA7F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31E61D" w14:textId="0FC25B90" w:rsidR="00061090" w:rsidRPr="00B72D72" w:rsidRDefault="00061090" w:rsidP="00916BAC">
            <w:pPr>
              <w:tabs>
                <w:tab w:val="clear" w:pos="567"/>
                <w:tab w:val="clear" w:pos="1134"/>
                <w:tab w:val="clear" w:pos="1701"/>
                <w:tab w:val="clear" w:pos="2268"/>
              </w:tabs>
              <w:topLinePunct/>
              <w:ind w:left="3013"/>
              <w:rPr>
                <w:snapToGrid w:val="0"/>
                <w:kern w:val="22"/>
                <w:sz w:val="24"/>
                <w:szCs w:val="24"/>
              </w:rPr>
            </w:pPr>
            <w:r w:rsidRPr="00B72D72">
              <w:rPr>
                <w:bCs/>
                <w:snapToGrid w:val="0"/>
                <w:kern w:val="22"/>
                <w:sz w:val="24"/>
                <w:szCs w:val="24"/>
              </w:rPr>
              <w:t>Distr.: G</w:t>
            </w:r>
            <w:r w:rsidR="00DD3F52">
              <w:rPr>
                <w:rFonts w:hint="eastAsia"/>
                <w:bCs/>
                <w:snapToGrid w:val="0"/>
                <w:kern w:val="22"/>
                <w:sz w:val="24"/>
                <w:szCs w:val="24"/>
                <w:lang w:eastAsia="zh-CN"/>
              </w:rPr>
              <w:t>eneral</w:t>
            </w:r>
          </w:p>
          <w:p w14:paraId="7755C8FD" w14:textId="62784006" w:rsidR="00061090" w:rsidRPr="00B72D72" w:rsidRDefault="005D12B7" w:rsidP="00916BAC">
            <w:pPr>
              <w:tabs>
                <w:tab w:val="clear" w:pos="567"/>
                <w:tab w:val="clear" w:pos="1134"/>
                <w:tab w:val="clear" w:pos="1701"/>
                <w:tab w:val="clear" w:pos="2268"/>
              </w:tabs>
              <w:topLinePunct/>
              <w:ind w:left="3013"/>
              <w:rPr>
                <w:bCs/>
                <w:snapToGrid w:val="0"/>
                <w:kern w:val="22"/>
                <w:sz w:val="24"/>
                <w:szCs w:val="24"/>
                <w:lang w:eastAsia="zh-CN"/>
              </w:rPr>
            </w:pPr>
            <w:r>
              <w:rPr>
                <w:rFonts w:hint="eastAsia"/>
                <w:kern w:val="22"/>
                <w:sz w:val="24"/>
                <w:szCs w:val="24"/>
                <w:lang w:eastAsia="zh-CN"/>
              </w:rPr>
              <w:t>5 June</w:t>
            </w:r>
            <w:r w:rsidR="00061090" w:rsidRPr="00B72D72">
              <w:rPr>
                <w:bCs/>
                <w:snapToGrid w:val="0"/>
                <w:kern w:val="22"/>
                <w:sz w:val="24"/>
                <w:szCs w:val="24"/>
              </w:rPr>
              <w:t xml:space="preserve"> 202</w:t>
            </w:r>
            <w:r>
              <w:rPr>
                <w:rFonts w:hint="eastAsia"/>
                <w:bCs/>
                <w:snapToGrid w:val="0"/>
                <w:kern w:val="22"/>
                <w:sz w:val="24"/>
                <w:szCs w:val="24"/>
                <w:lang w:eastAsia="zh-CN"/>
              </w:rPr>
              <w:t>6</w:t>
            </w:r>
          </w:p>
          <w:p w14:paraId="310C85AD" w14:textId="4B832048" w:rsidR="00061090" w:rsidRPr="00B72D72" w:rsidRDefault="00061090" w:rsidP="00916BAC">
            <w:pPr>
              <w:tabs>
                <w:tab w:val="clear" w:pos="567"/>
                <w:tab w:val="clear" w:pos="1134"/>
                <w:tab w:val="clear" w:pos="1701"/>
                <w:tab w:val="clear" w:pos="2268"/>
              </w:tabs>
              <w:topLinePunct/>
              <w:ind w:left="3013"/>
              <w:rPr>
                <w:bCs/>
                <w:snapToGrid w:val="0"/>
                <w:kern w:val="22"/>
                <w:sz w:val="24"/>
                <w:szCs w:val="24"/>
                <w:lang w:eastAsia="zh-CN"/>
              </w:rPr>
            </w:pPr>
            <w:r w:rsidRPr="00B72D72">
              <w:rPr>
                <w:bCs/>
                <w:snapToGrid w:val="0"/>
                <w:kern w:val="22"/>
                <w:sz w:val="24"/>
                <w:szCs w:val="24"/>
              </w:rPr>
              <w:t>C</w:t>
            </w:r>
            <w:r w:rsidR="00DD3F52">
              <w:rPr>
                <w:rFonts w:hint="eastAsia"/>
                <w:bCs/>
                <w:snapToGrid w:val="0"/>
                <w:kern w:val="22"/>
                <w:sz w:val="24"/>
                <w:szCs w:val="24"/>
                <w:lang w:eastAsia="zh-CN"/>
              </w:rPr>
              <w:t>hinese</w:t>
            </w:r>
          </w:p>
          <w:p w14:paraId="30062825" w14:textId="780A6743" w:rsidR="00061090" w:rsidRPr="00B02C22" w:rsidRDefault="0009680C" w:rsidP="00916BAC">
            <w:pPr>
              <w:tabs>
                <w:tab w:val="clear" w:pos="567"/>
                <w:tab w:val="clear" w:pos="1134"/>
                <w:tab w:val="clear" w:pos="1701"/>
                <w:tab w:val="clear" w:pos="2268"/>
              </w:tabs>
              <w:topLinePunct/>
              <w:ind w:left="3013"/>
              <w:rPr>
                <w:sz w:val="24"/>
                <w:szCs w:val="24"/>
                <w:lang w:val="en-GB" w:eastAsia="zh-CN"/>
              </w:rPr>
            </w:pPr>
            <w:r>
              <w:rPr>
                <w:bCs/>
                <w:snapToGrid w:val="0"/>
                <w:kern w:val="22"/>
                <w:sz w:val="24"/>
                <w:szCs w:val="24"/>
              </w:rPr>
              <w:t>Original</w:t>
            </w:r>
            <w:r w:rsidR="00061090">
              <w:rPr>
                <w:rFonts w:hint="eastAsia"/>
                <w:bCs/>
                <w:snapToGrid w:val="0"/>
                <w:kern w:val="22"/>
                <w:sz w:val="24"/>
                <w:szCs w:val="24"/>
                <w:lang w:eastAsia="zh-CN"/>
              </w:rPr>
              <w:t xml:space="preserve">: </w:t>
            </w:r>
            <w:r w:rsidR="00061090" w:rsidRPr="00B72D72">
              <w:rPr>
                <w:bCs/>
                <w:snapToGrid w:val="0"/>
                <w:kern w:val="22"/>
                <w:sz w:val="24"/>
                <w:szCs w:val="24"/>
              </w:rPr>
              <w:t>E</w:t>
            </w:r>
            <w:r w:rsidR="00DD3F52">
              <w:rPr>
                <w:rFonts w:hint="eastAsia"/>
                <w:bCs/>
                <w:snapToGrid w:val="0"/>
                <w:kern w:val="22"/>
                <w:sz w:val="24"/>
                <w:szCs w:val="24"/>
                <w:lang w:eastAsia="zh-CN"/>
              </w:rPr>
              <w:t>nglish</w:t>
            </w:r>
          </w:p>
        </w:tc>
      </w:tr>
    </w:tbl>
    <w:bookmarkEnd w:id="0"/>
    <w:p w14:paraId="22EC98F8" w14:textId="77777777" w:rsidR="00061090" w:rsidRPr="00A1002A" w:rsidRDefault="00324D81" w:rsidP="00B02C22">
      <w:pPr>
        <w:topLinePunct/>
        <w:rPr>
          <w:sz w:val="4"/>
          <w:szCs w:val="4"/>
          <w:lang w:val="en-GB" w:eastAsia="zh-CN"/>
        </w:rPr>
      </w:pPr>
      <w:r>
        <w:rPr>
          <w:rFonts w:hint="eastAsia"/>
          <w:sz w:val="24"/>
          <w:szCs w:val="24"/>
          <w:lang w:val="en-GB" w:eastAsia="zh-CN"/>
        </w:rPr>
        <w:t xml:space="preserve"> </w:t>
      </w:r>
    </w:p>
    <w:tbl>
      <w:tblPr>
        <w:tblStyle w:val="TableGrid"/>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7"/>
        <w:gridCol w:w="5123"/>
      </w:tblGrid>
      <w:tr w:rsidR="00061090" w14:paraId="0C3F2C27" w14:textId="77777777" w:rsidTr="00A1002A">
        <w:trPr>
          <w:trHeight w:val="2727"/>
        </w:trPr>
        <w:tc>
          <w:tcPr>
            <w:tcW w:w="5367" w:type="dxa"/>
          </w:tcPr>
          <w:p w14:paraId="63F9FCEC" w14:textId="31681CAC" w:rsidR="00061090" w:rsidRPr="00061090" w:rsidRDefault="004052B5" w:rsidP="00061090">
            <w:pPr>
              <w:topLinePunct/>
              <w:adjustRightInd w:val="0"/>
              <w:ind w:right="720"/>
              <w:rPr>
                <w:b/>
                <w:bCs/>
                <w:sz w:val="24"/>
                <w:szCs w:val="24"/>
                <w:lang w:val="en-GB" w:eastAsia="zh-CN"/>
              </w:rPr>
            </w:pPr>
            <w:r>
              <w:rPr>
                <w:rFonts w:hint="eastAsia"/>
                <w:b/>
                <w:bCs/>
                <w:sz w:val="24"/>
                <w:szCs w:val="24"/>
                <w:lang w:val="en-GB" w:eastAsia="zh-CN"/>
              </w:rPr>
              <w:t>《</w:t>
            </w:r>
            <w:r w:rsidR="005D0488">
              <w:rPr>
                <w:rFonts w:hint="eastAsia"/>
                <w:b/>
                <w:bCs/>
                <w:sz w:val="24"/>
                <w:szCs w:val="24"/>
                <w:lang w:val="en-GB" w:eastAsia="zh-CN"/>
              </w:rPr>
              <w:t>获取和惠益分享</w:t>
            </w:r>
            <w:r w:rsidR="00061090" w:rsidRPr="00061090">
              <w:rPr>
                <w:rFonts w:hint="eastAsia"/>
                <w:b/>
                <w:bCs/>
                <w:sz w:val="24"/>
                <w:szCs w:val="24"/>
                <w:lang w:val="en-GB" w:eastAsia="zh-CN"/>
              </w:rPr>
              <w:t>名古屋议定书</w:t>
            </w:r>
            <w:r>
              <w:rPr>
                <w:rFonts w:hint="eastAsia"/>
                <w:b/>
                <w:bCs/>
                <w:sz w:val="24"/>
                <w:szCs w:val="24"/>
                <w:lang w:val="en-GB" w:eastAsia="zh-CN"/>
              </w:rPr>
              <w:t>》遵约</w:t>
            </w:r>
            <w:r w:rsidR="00061090" w:rsidRPr="00061090">
              <w:rPr>
                <w:rFonts w:hint="eastAsia"/>
                <w:b/>
                <w:bCs/>
                <w:sz w:val="24"/>
                <w:szCs w:val="24"/>
                <w:lang w:val="en-GB" w:eastAsia="zh-CN"/>
              </w:rPr>
              <w:t>委员会</w:t>
            </w:r>
          </w:p>
          <w:p w14:paraId="38DB50C7" w14:textId="00972810" w:rsidR="00061090" w:rsidRPr="00061090" w:rsidRDefault="00061090" w:rsidP="00061090">
            <w:pPr>
              <w:topLinePunct/>
              <w:adjustRightInd w:val="0"/>
              <w:ind w:right="720"/>
              <w:rPr>
                <w:b/>
                <w:bCs/>
                <w:sz w:val="24"/>
                <w:szCs w:val="24"/>
                <w:lang w:val="en-GB" w:eastAsia="zh-CN"/>
              </w:rPr>
            </w:pPr>
            <w:r w:rsidRPr="00061090">
              <w:rPr>
                <w:rFonts w:hint="eastAsia"/>
                <w:b/>
                <w:bCs/>
                <w:sz w:val="24"/>
                <w:szCs w:val="24"/>
                <w:lang w:val="en-GB" w:eastAsia="zh-CN"/>
              </w:rPr>
              <w:t>第</w:t>
            </w:r>
            <w:r w:rsidR="002F574F">
              <w:rPr>
                <w:rFonts w:hint="eastAsia"/>
                <w:b/>
                <w:bCs/>
                <w:sz w:val="24"/>
                <w:szCs w:val="24"/>
                <w:lang w:val="en-GB" w:eastAsia="zh-CN"/>
              </w:rPr>
              <w:t>五</w:t>
            </w:r>
            <w:r w:rsidRPr="00061090">
              <w:rPr>
                <w:rFonts w:hint="eastAsia"/>
                <w:b/>
                <w:bCs/>
                <w:sz w:val="24"/>
                <w:szCs w:val="24"/>
                <w:lang w:val="en-GB" w:eastAsia="zh-CN"/>
              </w:rPr>
              <w:t>次会议</w:t>
            </w:r>
          </w:p>
          <w:p w14:paraId="45A5419B" w14:textId="1ECF6647" w:rsidR="00061090" w:rsidRDefault="00061090" w:rsidP="00061090">
            <w:pPr>
              <w:topLinePunct/>
              <w:adjustRightInd w:val="0"/>
              <w:ind w:right="720"/>
              <w:rPr>
                <w:sz w:val="24"/>
                <w:szCs w:val="24"/>
                <w:lang w:val="en-GB" w:eastAsia="zh-CN"/>
              </w:rPr>
            </w:pPr>
            <w:r w:rsidRPr="00061090">
              <w:rPr>
                <w:rFonts w:hint="eastAsia"/>
                <w:sz w:val="24"/>
                <w:szCs w:val="24"/>
                <w:lang w:val="en-GB" w:eastAsia="zh-CN"/>
              </w:rPr>
              <w:t>202</w:t>
            </w:r>
            <w:r w:rsidR="002F574F">
              <w:rPr>
                <w:rFonts w:hint="eastAsia"/>
                <w:sz w:val="24"/>
                <w:szCs w:val="24"/>
                <w:lang w:val="en-GB" w:eastAsia="zh-CN"/>
              </w:rPr>
              <w:t>6</w:t>
            </w:r>
            <w:r w:rsidRPr="00061090">
              <w:rPr>
                <w:rFonts w:hint="eastAsia"/>
                <w:sz w:val="24"/>
                <w:szCs w:val="24"/>
                <w:lang w:val="en-GB" w:eastAsia="zh-CN"/>
              </w:rPr>
              <w:t>年</w:t>
            </w:r>
            <w:r w:rsidR="000B2297">
              <w:rPr>
                <w:rFonts w:hint="eastAsia"/>
                <w:sz w:val="24"/>
                <w:szCs w:val="24"/>
                <w:lang w:val="en-GB" w:eastAsia="zh-CN"/>
              </w:rPr>
              <w:t>5</w:t>
            </w:r>
            <w:r w:rsidRPr="00061090">
              <w:rPr>
                <w:rFonts w:hint="eastAsia"/>
                <w:sz w:val="24"/>
                <w:szCs w:val="24"/>
                <w:lang w:val="en-GB" w:eastAsia="zh-CN"/>
              </w:rPr>
              <w:t>月</w:t>
            </w:r>
            <w:r w:rsidRPr="00061090">
              <w:rPr>
                <w:rFonts w:hint="eastAsia"/>
                <w:sz w:val="24"/>
                <w:szCs w:val="24"/>
                <w:lang w:val="en-GB" w:eastAsia="zh-CN"/>
              </w:rPr>
              <w:t>2</w:t>
            </w:r>
            <w:r w:rsidR="000B2297">
              <w:rPr>
                <w:rFonts w:hint="eastAsia"/>
                <w:sz w:val="24"/>
                <w:szCs w:val="24"/>
                <w:lang w:val="en-GB" w:eastAsia="zh-CN"/>
              </w:rPr>
              <w:t>7</w:t>
            </w:r>
            <w:r w:rsidRPr="00061090">
              <w:rPr>
                <w:rFonts w:hint="eastAsia"/>
                <w:sz w:val="24"/>
                <w:szCs w:val="24"/>
                <w:lang w:val="en-GB" w:eastAsia="zh-CN"/>
              </w:rPr>
              <w:t>日至</w:t>
            </w:r>
            <w:r w:rsidRPr="00061090">
              <w:rPr>
                <w:rFonts w:hint="eastAsia"/>
                <w:sz w:val="24"/>
                <w:szCs w:val="24"/>
                <w:lang w:val="en-GB" w:eastAsia="zh-CN"/>
              </w:rPr>
              <w:t>2</w:t>
            </w:r>
            <w:r w:rsidR="000B2297">
              <w:rPr>
                <w:rFonts w:hint="eastAsia"/>
                <w:sz w:val="24"/>
                <w:szCs w:val="24"/>
                <w:lang w:val="en-GB" w:eastAsia="zh-CN"/>
              </w:rPr>
              <w:t>9</w:t>
            </w:r>
            <w:r w:rsidRPr="00061090">
              <w:rPr>
                <w:rFonts w:hint="eastAsia"/>
                <w:sz w:val="24"/>
                <w:szCs w:val="24"/>
                <w:lang w:val="en-GB" w:eastAsia="zh-CN"/>
              </w:rPr>
              <w:t>日，加拿大蒙特利尔</w:t>
            </w:r>
          </w:p>
          <w:p w14:paraId="536A10AF" w14:textId="03E90C25" w:rsidR="000B2297" w:rsidRDefault="000B2297" w:rsidP="00061090">
            <w:pPr>
              <w:topLinePunct/>
              <w:adjustRightInd w:val="0"/>
              <w:ind w:right="720"/>
              <w:rPr>
                <w:sz w:val="24"/>
                <w:szCs w:val="24"/>
                <w:lang w:val="en-GB" w:eastAsia="zh-CN"/>
              </w:rPr>
            </w:pPr>
            <w:r>
              <w:rPr>
                <w:rFonts w:hint="eastAsia"/>
                <w:sz w:val="24"/>
                <w:szCs w:val="24"/>
                <w:lang w:val="en-GB" w:eastAsia="zh-CN"/>
              </w:rPr>
              <w:t>议程项目</w:t>
            </w:r>
            <w:r>
              <w:rPr>
                <w:rFonts w:hint="eastAsia"/>
                <w:sz w:val="24"/>
                <w:szCs w:val="24"/>
                <w:lang w:val="en-GB" w:eastAsia="zh-CN"/>
              </w:rPr>
              <w:t>7</w:t>
            </w:r>
          </w:p>
          <w:p w14:paraId="7F3A9C8B" w14:textId="41466902" w:rsidR="00061090" w:rsidRPr="00A1002A" w:rsidRDefault="00AD0E7C" w:rsidP="00A1002A">
            <w:pPr>
              <w:topLinePunct/>
              <w:adjustRightInd w:val="0"/>
              <w:ind w:right="720"/>
              <w:rPr>
                <w:b/>
                <w:bCs/>
                <w:sz w:val="24"/>
                <w:szCs w:val="24"/>
                <w:lang w:val="en-GB" w:eastAsia="zh-CN"/>
              </w:rPr>
            </w:pPr>
            <w:r w:rsidRPr="00AD0E7C">
              <w:rPr>
                <w:rFonts w:hint="eastAsia"/>
                <w:b/>
                <w:bCs/>
                <w:sz w:val="24"/>
                <w:szCs w:val="24"/>
                <w:lang w:val="en-GB" w:eastAsia="zh-CN"/>
              </w:rPr>
              <w:t>通过报告</w:t>
            </w:r>
          </w:p>
        </w:tc>
        <w:tc>
          <w:tcPr>
            <w:tcW w:w="5123" w:type="dxa"/>
          </w:tcPr>
          <w:p w14:paraId="42278EF4" w14:textId="77777777" w:rsidR="00061090" w:rsidRPr="00B02C22" w:rsidRDefault="00061090" w:rsidP="00061090">
            <w:pPr>
              <w:pStyle w:val="Cornernotation"/>
              <w:tabs>
                <w:tab w:val="clear" w:pos="567"/>
                <w:tab w:val="clear" w:pos="1134"/>
                <w:tab w:val="clear" w:pos="1701"/>
                <w:tab w:val="clear" w:pos="2268"/>
              </w:tabs>
              <w:topLinePunct/>
              <w:ind w:left="0" w:right="0" w:firstLine="0"/>
              <w:rPr>
                <w:bCs/>
                <w:iCs/>
                <w:kern w:val="22"/>
                <w:szCs w:val="24"/>
                <w:lang w:eastAsia="zh-CN"/>
              </w:rPr>
            </w:pPr>
            <w:r w:rsidRPr="00B02C22">
              <w:rPr>
                <w:bCs/>
                <w:iCs/>
                <w:kern w:val="22"/>
                <w:szCs w:val="24"/>
                <w:lang w:eastAsia="zh-CN"/>
              </w:rPr>
              <w:t>作为关于获取遗传资源和公正和公平分享其利用所产生惠益的名古屋议定书缔约方会议的生物多样性公约缔约方大会</w:t>
            </w:r>
          </w:p>
          <w:p w14:paraId="02A3F492" w14:textId="13DF6CCD" w:rsidR="00061090" w:rsidRPr="00B02C22" w:rsidRDefault="00061090" w:rsidP="00061090">
            <w:pPr>
              <w:pStyle w:val="Cornernotation"/>
              <w:tabs>
                <w:tab w:val="clear" w:pos="567"/>
                <w:tab w:val="clear" w:pos="1134"/>
                <w:tab w:val="clear" w:pos="1701"/>
                <w:tab w:val="clear" w:pos="2268"/>
              </w:tabs>
              <w:topLinePunct/>
              <w:ind w:left="0" w:right="0" w:firstLine="0"/>
              <w:rPr>
                <w:bCs/>
                <w:szCs w:val="24"/>
                <w:lang w:val="en-GB" w:eastAsia="zh-CN"/>
              </w:rPr>
            </w:pPr>
            <w:r w:rsidRPr="00B02C22">
              <w:rPr>
                <w:szCs w:val="24"/>
                <w:lang w:eastAsia="zh-CN"/>
              </w:rPr>
              <w:t>第</w:t>
            </w:r>
            <w:r w:rsidR="002F574F">
              <w:rPr>
                <w:rFonts w:hint="eastAsia"/>
                <w:szCs w:val="24"/>
                <w:lang w:eastAsia="zh-CN"/>
              </w:rPr>
              <w:t>六</w:t>
            </w:r>
            <w:r w:rsidRPr="00B02C22">
              <w:rPr>
                <w:szCs w:val="24"/>
                <w:lang w:eastAsia="zh-CN"/>
              </w:rPr>
              <w:t>次会议</w:t>
            </w:r>
            <w:r w:rsidRPr="00B02C22">
              <w:rPr>
                <w:bCs/>
                <w:szCs w:val="24"/>
                <w:lang w:val="en-GB" w:eastAsia="zh-CN"/>
              </w:rPr>
              <w:t xml:space="preserve"> </w:t>
            </w:r>
          </w:p>
          <w:p w14:paraId="66EA34EB" w14:textId="0D2198DB" w:rsidR="00061090" w:rsidRPr="00B02C22" w:rsidRDefault="00061090" w:rsidP="00061090">
            <w:pPr>
              <w:pStyle w:val="Venuedate"/>
              <w:tabs>
                <w:tab w:val="clear" w:pos="567"/>
                <w:tab w:val="clear" w:pos="1134"/>
                <w:tab w:val="clear" w:pos="1701"/>
                <w:tab w:val="clear" w:pos="2268"/>
              </w:tabs>
              <w:topLinePunct/>
              <w:ind w:left="0" w:right="0" w:firstLine="0"/>
              <w:rPr>
                <w:sz w:val="24"/>
                <w:szCs w:val="24"/>
                <w:lang w:val="en-GB" w:eastAsia="zh-CN"/>
              </w:rPr>
            </w:pPr>
            <w:r w:rsidRPr="00B02C22">
              <w:rPr>
                <w:sz w:val="24"/>
                <w:szCs w:val="24"/>
                <w:lang w:val="en-GB" w:eastAsia="zh-CN"/>
              </w:rPr>
              <w:t>202</w:t>
            </w:r>
            <w:r w:rsidR="00AD0E7C">
              <w:rPr>
                <w:rFonts w:hint="eastAsia"/>
                <w:sz w:val="24"/>
                <w:szCs w:val="24"/>
                <w:lang w:val="en-GB" w:eastAsia="zh-CN"/>
              </w:rPr>
              <w:t>6</w:t>
            </w:r>
            <w:r w:rsidRPr="00B02C22">
              <w:rPr>
                <w:sz w:val="24"/>
                <w:szCs w:val="24"/>
                <w:lang w:val="en-GB" w:eastAsia="zh-CN"/>
              </w:rPr>
              <w:t>年</w:t>
            </w:r>
            <w:r w:rsidRPr="00B02C22">
              <w:rPr>
                <w:sz w:val="24"/>
                <w:szCs w:val="24"/>
                <w:lang w:val="en-GB" w:eastAsia="zh-CN"/>
              </w:rPr>
              <w:t>10</w:t>
            </w:r>
            <w:r w:rsidRPr="00B02C22">
              <w:rPr>
                <w:sz w:val="24"/>
                <w:szCs w:val="24"/>
                <w:lang w:val="en-GB" w:eastAsia="zh-CN"/>
              </w:rPr>
              <w:t>月</w:t>
            </w:r>
            <w:r w:rsidR="00D75396">
              <w:rPr>
                <w:rFonts w:hint="eastAsia"/>
                <w:sz w:val="24"/>
                <w:szCs w:val="24"/>
                <w:lang w:val="en-GB" w:eastAsia="zh-CN"/>
              </w:rPr>
              <w:t>19</w:t>
            </w:r>
            <w:r w:rsidRPr="00B02C22">
              <w:rPr>
                <w:sz w:val="24"/>
                <w:szCs w:val="24"/>
                <w:lang w:val="en-GB" w:eastAsia="zh-CN"/>
              </w:rPr>
              <w:t>日至</w:t>
            </w:r>
            <w:r w:rsidR="00D75396">
              <w:rPr>
                <w:rFonts w:hint="eastAsia"/>
                <w:sz w:val="24"/>
                <w:szCs w:val="24"/>
                <w:lang w:val="en-GB" w:eastAsia="zh-CN"/>
              </w:rPr>
              <w:t>30</w:t>
            </w:r>
            <w:r w:rsidRPr="00B02C22">
              <w:rPr>
                <w:sz w:val="24"/>
                <w:szCs w:val="24"/>
                <w:lang w:val="en-GB" w:eastAsia="zh-CN"/>
              </w:rPr>
              <w:t>日，</w:t>
            </w:r>
            <w:r w:rsidR="00BB0092">
              <w:rPr>
                <w:rFonts w:hint="eastAsia"/>
                <w:sz w:val="24"/>
                <w:szCs w:val="24"/>
                <w:lang w:val="en-GB" w:eastAsia="zh-CN"/>
              </w:rPr>
              <w:t>埃里温</w:t>
            </w:r>
          </w:p>
          <w:p w14:paraId="41FCF7D6" w14:textId="49D026BA" w:rsidR="00061090" w:rsidRPr="00B02C22" w:rsidRDefault="00061090" w:rsidP="00061090">
            <w:pPr>
              <w:pStyle w:val="Venuedate"/>
              <w:tabs>
                <w:tab w:val="clear" w:pos="567"/>
                <w:tab w:val="clear" w:pos="1134"/>
                <w:tab w:val="clear" w:pos="1701"/>
                <w:tab w:val="clear" w:pos="2268"/>
              </w:tabs>
              <w:topLinePunct/>
              <w:ind w:left="0" w:right="0" w:firstLine="0"/>
              <w:rPr>
                <w:sz w:val="24"/>
                <w:szCs w:val="24"/>
                <w:lang w:val="en-GB" w:eastAsia="zh-CN"/>
              </w:rPr>
            </w:pPr>
            <w:r w:rsidRPr="00B02C22">
              <w:rPr>
                <w:sz w:val="24"/>
                <w:szCs w:val="24"/>
                <w:lang w:val="en-GB" w:eastAsia="zh-CN"/>
              </w:rPr>
              <w:t>临时议程</w:t>
            </w:r>
            <w:r w:rsidRPr="00B02C22">
              <w:rPr>
                <w:rStyle w:val="FootnoteReference"/>
                <w:sz w:val="24"/>
                <w:szCs w:val="24"/>
                <w:lang w:val="en-GB" w:eastAsia="zh-CN"/>
              </w:rPr>
              <w:footnoteReference w:customMarkFollows="1" w:id="2"/>
              <w:t>*</w:t>
            </w:r>
            <w:r w:rsidRPr="00B02C22">
              <w:rPr>
                <w:sz w:val="24"/>
                <w:szCs w:val="24"/>
                <w:lang w:val="en-GB" w:eastAsia="zh-CN"/>
              </w:rPr>
              <w:t xml:space="preserve"> </w:t>
            </w:r>
            <w:r w:rsidRPr="00B02C22">
              <w:rPr>
                <w:sz w:val="24"/>
                <w:szCs w:val="24"/>
                <w:lang w:val="en-GB" w:eastAsia="zh-CN"/>
              </w:rPr>
              <w:t>项目</w:t>
            </w:r>
            <w:r>
              <w:rPr>
                <w:rFonts w:hint="eastAsia"/>
                <w:sz w:val="24"/>
                <w:szCs w:val="24"/>
                <w:lang w:val="en-GB" w:eastAsia="zh-CN"/>
              </w:rPr>
              <w:t>5</w:t>
            </w:r>
          </w:p>
          <w:p w14:paraId="06948F03" w14:textId="2198F340" w:rsidR="00061090" w:rsidRPr="00061090" w:rsidRDefault="004052B5" w:rsidP="00061090">
            <w:pPr>
              <w:topLinePunct/>
              <w:rPr>
                <w:b/>
                <w:bCs/>
                <w:sz w:val="24"/>
                <w:szCs w:val="24"/>
                <w:lang w:val="en-GB" w:eastAsia="zh-CN"/>
              </w:rPr>
            </w:pPr>
            <w:r>
              <w:rPr>
                <w:rFonts w:hint="eastAsia"/>
                <w:b/>
                <w:bCs/>
                <w:sz w:val="24"/>
                <w:szCs w:val="24"/>
                <w:lang w:val="en-GB" w:eastAsia="zh-CN"/>
              </w:rPr>
              <w:t>遵约</w:t>
            </w:r>
            <w:r w:rsidR="00061090" w:rsidRPr="00061090">
              <w:rPr>
                <w:rFonts w:hint="eastAsia"/>
                <w:b/>
                <w:bCs/>
                <w:sz w:val="24"/>
                <w:szCs w:val="24"/>
                <w:lang w:val="en-GB" w:eastAsia="zh-CN"/>
              </w:rPr>
              <w:t>委员会的报告</w:t>
            </w:r>
          </w:p>
        </w:tc>
      </w:tr>
    </w:tbl>
    <w:p w14:paraId="10CD8C64" w14:textId="66851A2D" w:rsidR="00C96BE5" w:rsidRPr="00FF4030" w:rsidRDefault="004C74AD" w:rsidP="00FF4030">
      <w:pPr>
        <w:tabs>
          <w:tab w:val="clear" w:pos="567"/>
          <w:tab w:val="clear" w:pos="1134"/>
          <w:tab w:val="clear" w:pos="1701"/>
          <w:tab w:val="clear" w:pos="2268"/>
        </w:tabs>
        <w:topLinePunct/>
        <w:spacing w:before="120" w:after="240" w:line="240" w:lineRule="atLeast"/>
        <w:ind w:left="490"/>
        <w:rPr>
          <w:rFonts w:eastAsia="SimHei"/>
          <w:sz w:val="28"/>
          <w:szCs w:val="28"/>
          <w:lang w:val="en-GB" w:eastAsia="zh-CN"/>
        </w:rPr>
      </w:pPr>
      <w:r w:rsidRPr="004052B5">
        <w:rPr>
          <w:rFonts w:eastAsia="SimHei" w:hint="eastAsia"/>
          <w:sz w:val="28"/>
          <w:szCs w:val="28"/>
          <w:lang w:val="en-GB" w:eastAsia="zh-CN"/>
        </w:rPr>
        <w:t>《</w:t>
      </w:r>
      <w:r w:rsidR="00C96BE5" w:rsidRPr="004052B5">
        <w:rPr>
          <w:rFonts w:eastAsia="SimHei"/>
          <w:sz w:val="28"/>
          <w:szCs w:val="28"/>
          <w:lang w:val="en-GB" w:eastAsia="zh-CN"/>
        </w:rPr>
        <w:t>名古屋议定书</w:t>
      </w:r>
      <w:r w:rsidR="004052B5" w:rsidRPr="004052B5">
        <w:rPr>
          <w:rFonts w:eastAsia="SimHei" w:hint="eastAsia"/>
          <w:sz w:val="28"/>
          <w:szCs w:val="28"/>
          <w:lang w:val="en-GB" w:eastAsia="zh-CN"/>
        </w:rPr>
        <w:t>》</w:t>
      </w:r>
      <w:r w:rsidR="004052B5">
        <w:rPr>
          <w:rFonts w:eastAsia="SimHei" w:hint="eastAsia"/>
          <w:sz w:val="28"/>
          <w:szCs w:val="28"/>
          <w:lang w:val="en-GB" w:eastAsia="zh-CN"/>
        </w:rPr>
        <w:t>遵约</w:t>
      </w:r>
      <w:r w:rsidR="00C96BE5" w:rsidRPr="004052B5">
        <w:rPr>
          <w:rFonts w:eastAsia="SimHei"/>
          <w:sz w:val="28"/>
          <w:szCs w:val="28"/>
          <w:lang w:val="en-GB" w:eastAsia="zh-CN"/>
        </w:rPr>
        <w:t>委员会</w:t>
      </w:r>
      <w:r w:rsidR="00C96BE5" w:rsidRPr="00FF4030">
        <w:rPr>
          <w:rFonts w:eastAsia="SimHei"/>
          <w:sz w:val="28"/>
          <w:szCs w:val="28"/>
          <w:lang w:val="en-GB" w:eastAsia="zh-CN"/>
        </w:rPr>
        <w:t>第</w:t>
      </w:r>
      <w:r w:rsidR="00B1473E">
        <w:rPr>
          <w:rFonts w:eastAsia="SimHei" w:hint="eastAsia"/>
          <w:sz w:val="28"/>
          <w:szCs w:val="28"/>
          <w:lang w:val="en-GB" w:eastAsia="zh-CN"/>
        </w:rPr>
        <w:t>五</w:t>
      </w:r>
      <w:r w:rsidR="00C96BE5" w:rsidRPr="00FF4030">
        <w:rPr>
          <w:rFonts w:eastAsia="SimHei"/>
          <w:sz w:val="28"/>
          <w:szCs w:val="28"/>
          <w:lang w:val="en-GB" w:eastAsia="zh-CN"/>
        </w:rPr>
        <w:t>次会议</w:t>
      </w:r>
      <w:r w:rsidR="00FF4030" w:rsidRPr="00FF4030">
        <w:rPr>
          <w:rFonts w:eastAsia="SimHei" w:hint="eastAsia"/>
          <w:sz w:val="28"/>
          <w:szCs w:val="28"/>
          <w:lang w:val="en-GB" w:eastAsia="zh-CN"/>
        </w:rPr>
        <w:t>的</w:t>
      </w:r>
      <w:r w:rsidR="00C96BE5" w:rsidRPr="00FF4030">
        <w:rPr>
          <w:rFonts w:eastAsia="SimHei"/>
          <w:sz w:val="28"/>
          <w:szCs w:val="28"/>
          <w:lang w:val="en-GB" w:eastAsia="zh-CN"/>
        </w:rPr>
        <w:t>工作报告</w:t>
      </w:r>
    </w:p>
    <w:p w14:paraId="388F8F7A" w14:textId="2DF8478A" w:rsidR="00C96BE5" w:rsidRPr="000D1A38" w:rsidRDefault="00FF4030" w:rsidP="00FF4030">
      <w:pPr>
        <w:tabs>
          <w:tab w:val="clear" w:pos="567"/>
          <w:tab w:val="clear" w:pos="1134"/>
          <w:tab w:val="clear" w:pos="1701"/>
          <w:tab w:val="clear" w:pos="2268"/>
        </w:tabs>
        <w:topLinePunct/>
        <w:spacing w:before="120" w:after="120" w:line="240" w:lineRule="atLeast"/>
        <w:rPr>
          <w:b/>
          <w:bCs/>
          <w:sz w:val="28"/>
          <w:szCs w:val="28"/>
          <w:lang w:val="en-GB" w:eastAsia="zh-CN"/>
        </w:rPr>
      </w:pPr>
      <w:proofErr w:type="gramStart"/>
      <w:r w:rsidRPr="000D1A38">
        <w:rPr>
          <w:rFonts w:hint="eastAsia"/>
          <w:b/>
          <w:bCs/>
          <w:sz w:val="28"/>
          <w:szCs w:val="28"/>
          <w:lang w:val="en-GB" w:eastAsia="zh-CN"/>
        </w:rPr>
        <w:t>一</w:t>
      </w:r>
      <w:proofErr w:type="gramEnd"/>
      <w:r w:rsidRPr="000D1A38">
        <w:rPr>
          <w:rFonts w:hint="eastAsia"/>
          <w:b/>
          <w:bCs/>
          <w:sz w:val="28"/>
          <w:szCs w:val="28"/>
          <w:lang w:val="en-GB" w:eastAsia="zh-CN"/>
        </w:rPr>
        <w:t>.</w:t>
      </w:r>
      <w:r w:rsidRPr="000D1A38">
        <w:rPr>
          <w:b/>
          <w:bCs/>
          <w:sz w:val="28"/>
          <w:szCs w:val="28"/>
          <w:lang w:val="en-GB" w:eastAsia="zh-CN"/>
        </w:rPr>
        <w:tab/>
      </w:r>
      <w:r w:rsidR="00C96BE5" w:rsidRPr="000D1A38">
        <w:rPr>
          <w:b/>
          <w:bCs/>
          <w:sz w:val="28"/>
          <w:szCs w:val="28"/>
          <w:lang w:val="en-GB" w:eastAsia="zh-CN"/>
        </w:rPr>
        <w:t>导言</w:t>
      </w:r>
    </w:p>
    <w:p w14:paraId="7680092B" w14:textId="46964AEF" w:rsidR="00C96BE5" w:rsidRPr="00FF4030" w:rsidRDefault="00FF4030" w:rsidP="00FF4030">
      <w:pPr>
        <w:tabs>
          <w:tab w:val="clear" w:pos="567"/>
          <w:tab w:val="clear" w:pos="1134"/>
          <w:tab w:val="clear" w:pos="1701"/>
          <w:tab w:val="clear" w:pos="2268"/>
        </w:tabs>
        <w:topLinePunct/>
        <w:spacing w:before="120" w:after="120" w:line="240" w:lineRule="atLeast"/>
        <w:ind w:left="490"/>
        <w:rPr>
          <w:b/>
          <w:bCs/>
          <w:sz w:val="24"/>
          <w:szCs w:val="24"/>
          <w:lang w:val="en-GB" w:eastAsia="zh-CN"/>
        </w:rPr>
      </w:pPr>
      <w:r w:rsidRPr="00FF4030">
        <w:rPr>
          <w:rFonts w:hint="eastAsia"/>
          <w:b/>
          <w:bCs/>
          <w:sz w:val="24"/>
          <w:szCs w:val="24"/>
          <w:lang w:val="en-GB" w:eastAsia="zh-CN"/>
        </w:rPr>
        <w:t>与会情况</w:t>
      </w:r>
    </w:p>
    <w:p w14:paraId="180A9FDD" w14:textId="6C53E3D0" w:rsidR="00324D81" w:rsidRPr="00D07A5A" w:rsidRDefault="000615DF" w:rsidP="00FF4030">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Pr>
          <w:rFonts w:hint="eastAsia"/>
          <w:color w:val="000000"/>
          <w:sz w:val="24"/>
          <w:szCs w:val="24"/>
          <w:lang w:eastAsia="zh-CN"/>
        </w:rPr>
        <w:t>《</w:t>
      </w:r>
      <w:r w:rsidR="0056069D" w:rsidRPr="00D07A5A">
        <w:rPr>
          <w:color w:val="000000"/>
          <w:sz w:val="24"/>
          <w:szCs w:val="24"/>
          <w:lang w:eastAsia="zh-CN"/>
        </w:rPr>
        <w:t>关于获取遗传资源和公正和公平分享其利用所产生惠益的名古屋议定书</w:t>
      </w:r>
      <w:r>
        <w:rPr>
          <w:rFonts w:hint="eastAsia"/>
          <w:color w:val="000000"/>
          <w:sz w:val="24"/>
          <w:szCs w:val="24"/>
          <w:lang w:eastAsia="zh-CN"/>
        </w:rPr>
        <w:t>》</w:t>
      </w:r>
      <w:r w:rsidR="00FB2A73">
        <w:rPr>
          <w:rFonts w:hint="eastAsia"/>
          <w:color w:val="000000"/>
          <w:sz w:val="24"/>
          <w:szCs w:val="24"/>
          <w:lang w:eastAsia="zh-CN"/>
        </w:rPr>
        <w:t>遵约</w:t>
      </w:r>
      <w:r w:rsidR="0056069D" w:rsidRPr="00D07A5A">
        <w:rPr>
          <w:rFonts w:hint="eastAsia"/>
          <w:color w:val="000000"/>
          <w:sz w:val="24"/>
          <w:szCs w:val="24"/>
          <w:lang w:eastAsia="zh-CN"/>
        </w:rPr>
        <w:t>委员会</w:t>
      </w:r>
      <w:r w:rsidR="00FF4030" w:rsidRPr="00D07A5A">
        <w:rPr>
          <w:rFonts w:hint="eastAsia"/>
          <w:sz w:val="24"/>
          <w:szCs w:val="24"/>
          <w:lang w:val="en-GB" w:eastAsia="zh-CN"/>
        </w:rPr>
        <w:t>下列成员和土著人民和地方社区观察员出席了会议：</w:t>
      </w:r>
    </w:p>
    <w:p w14:paraId="2266394E" w14:textId="77777777" w:rsidR="00324D81" w:rsidRPr="00E81CBE" w:rsidRDefault="00324D81" w:rsidP="00B02C22">
      <w:pPr>
        <w:topLinePunct/>
        <w:rPr>
          <w:sz w:val="24"/>
          <w:szCs w:val="24"/>
          <w:lang w:val="en-GB" w:eastAsia="zh-CN"/>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96BE5" w:rsidRPr="00E81CBE" w14:paraId="39C8DBD1" w14:textId="77777777" w:rsidTr="005A2420">
        <w:tc>
          <w:tcPr>
            <w:tcW w:w="4400" w:type="dxa"/>
          </w:tcPr>
          <w:p w14:paraId="0B0F696B" w14:textId="202E6947" w:rsidR="00C96BE5" w:rsidRPr="00E81CBE" w:rsidRDefault="00FF4030" w:rsidP="005A2420">
            <w:pPr>
              <w:autoSpaceDE w:val="0"/>
              <w:autoSpaceDN w:val="0"/>
              <w:adjustRightInd w:val="0"/>
              <w:jc w:val="left"/>
              <w:rPr>
                <w:b/>
                <w:bCs/>
                <w:snapToGrid w:val="0"/>
                <w:color w:val="000000"/>
                <w:kern w:val="22"/>
                <w:sz w:val="24"/>
                <w:szCs w:val="24"/>
                <w:lang w:eastAsia="zh-CN"/>
              </w:rPr>
            </w:pPr>
            <w:r>
              <w:rPr>
                <w:rFonts w:hint="eastAsia"/>
                <w:b/>
                <w:bCs/>
                <w:snapToGrid w:val="0"/>
                <w:color w:val="000000"/>
                <w:kern w:val="22"/>
                <w:sz w:val="24"/>
                <w:szCs w:val="24"/>
                <w:lang w:eastAsia="zh-CN"/>
              </w:rPr>
              <w:t>非洲国家</w:t>
            </w:r>
          </w:p>
          <w:p w14:paraId="3B70855C" w14:textId="77777777" w:rsidR="00704379" w:rsidRPr="008C0E03" w:rsidRDefault="00704379" w:rsidP="00704379">
            <w:pPr>
              <w:pStyle w:val="Normalnumber"/>
              <w:tabs>
                <w:tab w:val="clear" w:pos="1134"/>
              </w:tabs>
              <w:spacing w:after="0"/>
              <w:jc w:val="left"/>
              <w:rPr>
                <w:snapToGrid w:val="0"/>
                <w:kern w:val="2"/>
              </w:rPr>
            </w:pPr>
            <w:r w:rsidRPr="008C0E03">
              <w:rPr>
                <w:noProof/>
                <w:snapToGrid w:val="0"/>
              </w:rPr>
              <w:t>El Khitma El Awad Mohammed</w:t>
            </w:r>
          </w:p>
          <w:p w14:paraId="66B8F1DC" w14:textId="77777777" w:rsidR="00704379" w:rsidRPr="008C0E03" w:rsidRDefault="00704379" w:rsidP="00704379">
            <w:pPr>
              <w:pStyle w:val="Normalnumber"/>
              <w:tabs>
                <w:tab w:val="clear" w:pos="1134"/>
              </w:tabs>
              <w:spacing w:after="0"/>
              <w:jc w:val="left"/>
              <w:rPr>
                <w:noProof/>
                <w:snapToGrid w:val="0"/>
              </w:rPr>
            </w:pPr>
            <w:r w:rsidRPr="008C0E03">
              <w:rPr>
                <w:noProof/>
                <w:snapToGrid w:val="0"/>
              </w:rPr>
              <w:t>Betty Kauna Schröder</w:t>
            </w:r>
          </w:p>
          <w:p w14:paraId="60238426" w14:textId="77777777" w:rsidR="00704379" w:rsidRPr="008C0E03" w:rsidRDefault="00704379" w:rsidP="00704379">
            <w:pPr>
              <w:pStyle w:val="Normalnumber"/>
              <w:tabs>
                <w:tab w:val="clear" w:pos="1134"/>
              </w:tabs>
              <w:spacing w:after="0"/>
              <w:jc w:val="left"/>
              <w:rPr>
                <w:snapToGrid w:val="0"/>
              </w:rPr>
            </w:pPr>
            <w:r w:rsidRPr="008C0E03">
              <w:rPr>
                <w:snapToGrid w:val="0"/>
              </w:rPr>
              <w:t>Etim Okon William</w:t>
            </w:r>
          </w:p>
          <w:p w14:paraId="16F1996C" w14:textId="6C68F078" w:rsidR="00C96BE5" w:rsidRPr="00E81CBE" w:rsidRDefault="00FF4030" w:rsidP="005A2420">
            <w:pPr>
              <w:autoSpaceDE w:val="0"/>
              <w:autoSpaceDN w:val="0"/>
              <w:adjustRightInd w:val="0"/>
              <w:spacing w:before="240"/>
              <w:jc w:val="left"/>
              <w:rPr>
                <w:b/>
                <w:bCs/>
                <w:snapToGrid w:val="0"/>
                <w:color w:val="000000"/>
                <w:kern w:val="22"/>
                <w:sz w:val="24"/>
                <w:szCs w:val="24"/>
              </w:rPr>
            </w:pPr>
            <w:r>
              <w:rPr>
                <w:rFonts w:hint="eastAsia"/>
                <w:b/>
                <w:bCs/>
                <w:snapToGrid w:val="0"/>
                <w:color w:val="000000"/>
                <w:kern w:val="22"/>
                <w:sz w:val="24"/>
                <w:szCs w:val="24"/>
                <w:lang w:eastAsia="zh-CN"/>
              </w:rPr>
              <w:t>亚洲和太平洋国家</w:t>
            </w:r>
          </w:p>
          <w:p w14:paraId="2658285F" w14:textId="77777777" w:rsidR="005845D7" w:rsidRPr="008C0E03" w:rsidRDefault="005845D7" w:rsidP="005845D7">
            <w:pPr>
              <w:pStyle w:val="Normalnumber"/>
              <w:tabs>
                <w:tab w:val="clear" w:pos="1134"/>
              </w:tabs>
              <w:spacing w:after="0"/>
              <w:rPr>
                <w:snapToGrid w:val="0"/>
              </w:rPr>
            </w:pPr>
            <w:r w:rsidRPr="008C0E03">
              <w:rPr>
                <w:snapToGrid w:val="0"/>
              </w:rPr>
              <w:t xml:space="preserve">Won </w:t>
            </w:r>
            <w:proofErr w:type="spellStart"/>
            <w:r w:rsidRPr="008C0E03">
              <w:rPr>
                <w:snapToGrid w:val="0"/>
              </w:rPr>
              <w:t>Seog</w:t>
            </w:r>
            <w:proofErr w:type="spellEnd"/>
            <w:r w:rsidRPr="008C0E03">
              <w:rPr>
                <w:snapToGrid w:val="0"/>
              </w:rPr>
              <w:t xml:space="preserve"> Park</w:t>
            </w:r>
          </w:p>
          <w:p w14:paraId="1F11882D" w14:textId="77777777" w:rsidR="005845D7" w:rsidRPr="008C0E03" w:rsidRDefault="005845D7" w:rsidP="005845D7">
            <w:pPr>
              <w:pStyle w:val="Normalnumber"/>
              <w:tabs>
                <w:tab w:val="clear" w:pos="1134"/>
              </w:tabs>
              <w:rPr>
                <w:snapToGrid w:val="0"/>
                <w:kern w:val="2"/>
              </w:rPr>
            </w:pPr>
            <w:r w:rsidRPr="008C0E03">
              <w:rPr>
                <w:snapToGrid w:val="0"/>
              </w:rPr>
              <w:t>Somaly Chan</w:t>
            </w:r>
          </w:p>
          <w:p w14:paraId="47A4699B" w14:textId="243EE664" w:rsidR="00C96BE5" w:rsidRPr="00E81CBE" w:rsidRDefault="00FF4030" w:rsidP="005A2420">
            <w:pPr>
              <w:autoSpaceDE w:val="0"/>
              <w:autoSpaceDN w:val="0"/>
              <w:adjustRightInd w:val="0"/>
              <w:spacing w:before="120"/>
              <w:jc w:val="left"/>
              <w:rPr>
                <w:b/>
                <w:bCs/>
                <w:snapToGrid w:val="0"/>
                <w:color w:val="000000"/>
                <w:kern w:val="22"/>
                <w:sz w:val="24"/>
                <w:szCs w:val="24"/>
              </w:rPr>
            </w:pPr>
            <w:r>
              <w:rPr>
                <w:rFonts w:hint="eastAsia"/>
                <w:b/>
                <w:bCs/>
                <w:snapToGrid w:val="0"/>
                <w:color w:val="000000"/>
                <w:kern w:val="22"/>
                <w:sz w:val="24"/>
                <w:szCs w:val="24"/>
                <w:lang w:eastAsia="zh-CN"/>
              </w:rPr>
              <w:t>东欧国家</w:t>
            </w:r>
          </w:p>
          <w:p w14:paraId="54EB9F73" w14:textId="77777777" w:rsidR="009450B6" w:rsidRPr="008C0E03" w:rsidRDefault="009450B6" w:rsidP="009450B6">
            <w:pPr>
              <w:pStyle w:val="Normalnumber"/>
              <w:tabs>
                <w:tab w:val="clear" w:pos="1134"/>
              </w:tabs>
              <w:spacing w:after="0"/>
              <w:rPr>
                <w:noProof/>
                <w:snapToGrid w:val="0"/>
              </w:rPr>
            </w:pPr>
            <w:r w:rsidRPr="008C0E03">
              <w:rPr>
                <w:noProof/>
                <w:snapToGrid w:val="0"/>
              </w:rPr>
              <w:t>Elzbieta Martyniuk</w:t>
            </w:r>
          </w:p>
          <w:p w14:paraId="6E50EA39" w14:textId="77777777" w:rsidR="009450B6" w:rsidRPr="008C0E03" w:rsidRDefault="009450B6" w:rsidP="009450B6">
            <w:pPr>
              <w:pStyle w:val="Normalnumber"/>
              <w:tabs>
                <w:tab w:val="clear" w:pos="1134"/>
              </w:tabs>
              <w:spacing w:after="0"/>
              <w:rPr>
                <w:noProof/>
                <w:snapToGrid w:val="0"/>
              </w:rPr>
            </w:pPr>
            <w:r w:rsidRPr="008C0E03">
              <w:rPr>
                <w:noProof/>
                <w:snapToGrid w:val="0"/>
              </w:rPr>
              <w:t>Peter Maňka</w:t>
            </w:r>
          </w:p>
          <w:p w14:paraId="4CD5008D" w14:textId="313678AE" w:rsidR="00C96BE5" w:rsidRPr="00E81CBE" w:rsidRDefault="009450B6" w:rsidP="009450B6">
            <w:pPr>
              <w:pStyle w:val="Normalnumber"/>
              <w:tabs>
                <w:tab w:val="clear" w:pos="1134"/>
              </w:tabs>
              <w:spacing w:after="0"/>
              <w:rPr>
                <w:sz w:val="24"/>
                <w:szCs w:val="24"/>
              </w:rPr>
            </w:pPr>
            <w:r w:rsidRPr="008C0E03">
              <w:rPr>
                <w:rFonts w:cstheme="minorBidi"/>
              </w:rPr>
              <w:t xml:space="preserve">Sino </w:t>
            </w:r>
            <w:proofErr w:type="spellStart"/>
            <w:r w:rsidRPr="008C0E03">
              <w:rPr>
                <w:rFonts w:cstheme="minorBidi"/>
              </w:rPr>
              <w:t>Tohirzoda</w:t>
            </w:r>
            <w:proofErr w:type="spellEnd"/>
          </w:p>
        </w:tc>
        <w:tc>
          <w:tcPr>
            <w:tcW w:w="4388" w:type="dxa"/>
          </w:tcPr>
          <w:p w14:paraId="2282FF7C" w14:textId="3E51C2DD" w:rsidR="00C96BE5" w:rsidRPr="00FF4030" w:rsidRDefault="00FF4030" w:rsidP="005A2420">
            <w:pPr>
              <w:autoSpaceDE w:val="0"/>
              <w:autoSpaceDN w:val="0"/>
              <w:adjustRightInd w:val="0"/>
              <w:jc w:val="left"/>
              <w:rPr>
                <w:b/>
                <w:bCs/>
                <w:snapToGrid w:val="0"/>
                <w:color w:val="000000"/>
                <w:kern w:val="22"/>
                <w:sz w:val="24"/>
                <w:szCs w:val="24"/>
              </w:rPr>
            </w:pPr>
            <w:r w:rsidRPr="00FF4030">
              <w:rPr>
                <w:rFonts w:hint="eastAsia"/>
                <w:b/>
                <w:bCs/>
                <w:snapToGrid w:val="0"/>
                <w:color w:val="000000"/>
                <w:kern w:val="22"/>
                <w:sz w:val="24"/>
                <w:szCs w:val="24"/>
                <w:lang w:eastAsia="zh-CN"/>
              </w:rPr>
              <w:t>拉丁美洲和加勒比国家</w:t>
            </w:r>
          </w:p>
          <w:p w14:paraId="24D1F2BB" w14:textId="77777777" w:rsidR="005B3A9A" w:rsidRPr="008C0E03" w:rsidRDefault="005B3A9A" w:rsidP="005B3A9A">
            <w:pPr>
              <w:autoSpaceDE w:val="0"/>
              <w:autoSpaceDN w:val="0"/>
              <w:adjustRightInd w:val="0"/>
              <w:jc w:val="left"/>
              <w:rPr>
                <w:snapToGrid w:val="0"/>
                <w:color w:val="000000"/>
                <w:kern w:val="22"/>
              </w:rPr>
            </w:pPr>
            <w:r w:rsidRPr="008C0E03">
              <w:rPr>
                <w:snapToGrid w:val="0"/>
                <w:color w:val="000000"/>
                <w:kern w:val="22"/>
              </w:rPr>
              <w:t xml:space="preserve">Teresa Dolores Cruz </w:t>
            </w:r>
            <w:proofErr w:type="spellStart"/>
            <w:r w:rsidRPr="008C0E03">
              <w:rPr>
                <w:snapToGrid w:val="0"/>
                <w:color w:val="000000"/>
                <w:kern w:val="22"/>
              </w:rPr>
              <w:t>Sardiñas</w:t>
            </w:r>
            <w:proofErr w:type="spellEnd"/>
            <w:r w:rsidRPr="008C0E03">
              <w:rPr>
                <w:snapToGrid w:val="0"/>
                <w:color w:val="000000"/>
                <w:kern w:val="22"/>
              </w:rPr>
              <w:t xml:space="preserve"> </w:t>
            </w:r>
          </w:p>
          <w:p w14:paraId="2D30E3FD" w14:textId="2559C701" w:rsidR="00C96BE5" w:rsidRPr="00E81CBE" w:rsidRDefault="005B3A9A" w:rsidP="005B3A9A">
            <w:pPr>
              <w:autoSpaceDE w:val="0"/>
              <w:autoSpaceDN w:val="0"/>
              <w:adjustRightInd w:val="0"/>
              <w:jc w:val="left"/>
              <w:rPr>
                <w:b/>
                <w:snapToGrid w:val="0"/>
                <w:color w:val="000000"/>
                <w:kern w:val="22"/>
                <w:sz w:val="24"/>
                <w:szCs w:val="24"/>
                <w:lang w:val="pt-PT"/>
              </w:rPr>
            </w:pPr>
            <w:r w:rsidRPr="008C0E03">
              <w:rPr>
                <w:snapToGrid w:val="0"/>
                <w:color w:val="000000"/>
                <w:kern w:val="22"/>
              </w:rPr>
              <w:t>José Alfredo</w:t>
            </w:r>
            <w:r w:rsidRPr="008C0E03">
              <w:rPr>
                <w:snapToGrid w:val="0"/>
                <w:color w:val="000000"/>
                <w:kern w:val="22"/>
              </w:rPr>
              <w:tab/>
              <w:t>Hernández Ugalde</w:t>
            </w:r>
          </w:p>
          <w:p w14:paraId="47A71EE0" w14:textId="371021BE" w:rsidR="00C96BE5" w:rsidRPr="00E81CBE" w:rsidRDefault="00FF4030" w:rsidP="005A2420">
            <w:pPr>
              <w:autoSpaceDE w:val="0"/>
              <w:autoSpaceDN w:val="0"/>
              <w:adjustRightInd w:val="0"/>
              <w:spacing w:before="120"/>
              <w:jc w:val="left"/>
              <w:rPr>
                <w:snapToGrid w:val="0"/>
                <w:color w:val="000000"/>
                <w:kern w:val="22"/>
                <w:sz w:val="24"/>
                <w:szCs w:val="24"/>
              </w:rPr>
            </w:pPr>
            <w:r>
              <w:rPr>
                <w:rFonts w:hint="eastAsia"/>
                <w:b/>
                <w:bCs/>
                <w:snapToGrid w:val="0"/>
                <w:color w:val="000000"/>
                <w:kern w:val="22"/>
                <w:sz w:val="24"/>
                <w:szCs w:val="24"/>
                <w:lang w:eastAsia="zh-CN"/>
              </w:rPr>
              <w:t>西欧和其他国家</w:t>
            </w:r>
          </w:p>
          <w:p w14:paraId="7261717F" w14:textId="77777777" w:rsidR="00C62C16" w:rsidRPr="008C0E03" w:rsidRDefault="00C62C16" w:rsidP="00C62C16">
            <w:pPr>
              <w:autoSpaceDE w:val="0"/>
              <w:autoSpaceDN w:val="0"/>
              <w:adjustRightInd w:val="0"/>
              <w:jc w:val="left"/>
              <w:rPr>
                <w:noProof/>
                <w:snapToGrid w:val="0"/>
                <w:color w:val="000000"/>
                <w:kern w:val="22"/>
              </w:rPr>
            </w:pPr>
            <w:r w:rsidRPr="008C0E03">
              <w:rPr>
                <w:noProof/>
                <w:snapToGrid w:val="0"/>
                <w:color w:val="000000"/>
                <w:kern w:val="22"/>
              </w:rPr>
              <w:t>Marcus Schroeder</w:t>
            </w:r>
          </w:p>
          <w:p w14:paraId="1F4BF712" w14:textId="77777777" w:rsidR="00C62C16" w:rsidRPr="008C0E03" w:rsidRDefault="00C62C16" w:rsidP="00C62C16">
            <w:pPr>
              <w:autoSpaceDE w:val="0"/>
              <w:autoSpaceDN w:val="0"/>
              <w:adjustRightInd w:val="0"/>
              <w:jc w:val="left"/>
              <w:rPr>
                <w:noProof/>
                <w:snapToGrid w:val="0"/>
                <w:color w:val="000000"/>
                <w:kern w:val="22"/>
              </w:rPr>
            </w:pPr>
            <w:r w:rsidRPr="008C0E03">
              <w:rPr>
                <w:noProof/>
                <w:snapToGrid w:val="0"/>
                <w:color w:val="000000"/>
                <w:kern w:val="22"/>
              </w:rPr>
              <w:t>Katie Beckett</w:t>
            </w:r>
          </w:p>
          <w:p w14:paraId="4052309A" w14:textId="77777777" w:rsidR="00C62C16" w:rsidRPr="008C0E03" w:rsidRDefault="00C62C16" w:rsidP="00C62C16">
            <w:pPr>
              <w:autoSpaceDE w:val="0"/>
              <w:autoSpaceDN w:val="0"/>
              <w:adjustRightInd w:val="0"/>
              <w:jc w:val="left"/>
              <w:rPr>
                <w:noProof/>
                <w:snapToGrid w:val="0"/>
                <w:color w:val="000000"/>
                <w:kern w:val="22"/>
              </w:rPr>
            </w:pPr>
            <w:r w:rsidRPr="008C0E03">
              <w:rPr>
                <w:noProof/>
                <w:snapToGrid w:val="0"/>
                <w:color w:val="000000"/>
                <w:kern w:val="22"/>
              </w:rPr>
              <w:t>Mery Ciacci</w:t>
            </w:r>
          </w:p>
          <w:p w14:paraId="7EC8700C" w14:textId="1A5CB9EF" w:rsidR="00C96BE5" w:rsidRPr="00FF4030" w:rsidRDefault="00FF4030" w:rsidP="005A2420">
            <w:pPr>
              <w:autoSpaceDE w:val="0"/>
              <w:autoSpaceDN w:val="0"/>
              <w:adjustRightInd w:val="0"/>
              <w:spacing w:before="120"/>
              <w:jc w:val="left"/>
              <w:rPr>
                <w:b/>
                <w:bCs/>
                <w:snapToGrid w:val="0"/>
                <w:kern w:val="22"/>
                <w:sz w:val="24"/>
                <w:szCs w:val="24"/>
              </w:rPr>
            </w:pPr>
            <w:r w:rsidRPr="00FF4030">
              <w:rPr>
                <w:rFonts w:hint="eastAsia"/>
                <w:b/>
                <w:bCs/>
                <w:snapToGrid w:val="0"/>
                <w:kern w:val="22"/>
                <w:sz w:val="24"/>
                <w:szCs w:val="24"/>
                <w:lang w:eastAsia="zh-CN"/>
              </w:rPr>
              <w:t>土著人民和地方社区</w:t>
            </w:r>
          </w:p>
          <w:p w14:paraId="6A7F8972" w14:textId="55D9BE38" w:rsidR="00C96BE5" w:rsidRPr="00E81CBE" w:rsidRDefault="00EB4F65" w:rsidP="005A2420">
            <w:pPr>
              <w:autoSpaceDE w:val="0"/>
              <w:autoSpaceDN w:val="0"/>
              <w:adjustRightInd w:val="0"/>
              <w:jc w:val="left"/>
              <w:rPr>
                <w:b/>
                <w:bCs/>
                <w:sz w:val="24"/>
                <w:szCs w:val="24"/>
              </w:rPr>
            </w:pPr>
            <w:r w:rsidRPr="008C0E03">
              <w:rPr>
                <w:snapToGrid w:val="0"/>
                <w:kern w:val="22"/>
              </w:rPr>
              <w:t>Viviana Elsa Figueroa</w:t>
            </w:r>
          </w:p>
        </w:tc>
      </w:tr>
    </w:tbl>
    <w:p w14:paraId="796F9EDB" w14:textId="3B1AB2E2" w:rsidR="00C96BE5" w:rsidRPr="002F64F3" w:rsidRDefault="00C96BE5" w:rsidP="007E4487">
      <w:pPr>
        <w:topLinePunct/>
        <w:rPr>
          <w:b/>
          <w:bCs/>
          <w:sz w:val="24"/>
          <w:szCs w:val="24"/>
          <w:lang w:eastAsia="zh-CN"/>
        </w:rPr>
      </w:pPr>
      <w:r w:rsidRPr="002F64F3">
        <w:rPr>
          <w:b/>
          <w:bCs/>
          <w:sz w:val="24"/>
          <w:szCs w:val="24"/>
          <w:lang w:eastAsia="zh-CN"/>
        </w:rPr>
        <w:t>项目</w:t>
      </w:r>
      <w:r w:rsidRPr="002F64F3">
        <w:rPr>
          <w:b/>
          <w:bCs/>
          <w:sz w:val="24"/>
          <w:szCs w:val="24"/>
          <w:lang w:eastAsia="zh-CN"/>
        </w:rPr>
        <w:t>1</w:t>
      </w:r>
    </w:p>
    <w:p w14:paraId="4A2E3FEE" w14:textId="77777777" w:rsidR="00C96BE5" w:rsidRPr="00E81CBE" w:rsidRDefault="00C96BE5" w:rsidP="00C96BE5">
      <w:pPr>
        <w:topLinePunct/>
        <w:rPr>
          <w:sz w:val="24"/>
          <w:szCs w:val="24"/>
          <w:lang w:eastAsia="zh-CN"/>
        </w:rPr>
      </w:pPr>
      <w:r w:rsidRPr="002F64F3">
        <w:rPr>
          <w:b/>
          <w:bCs/>
          <w:sz w:val="24"/>
          <w:szCs w:val="24"/>
          <w:lang w:eastAsia="zh-CN"/>
        </w:rPr>
        <w:t>会议开幕</w:t>
      </w:r>
    </w:p>
    <w:p w14:paraId="715EB3F5" w14:textId="56B6F114" w:rsidR="005C3841" w:rsidRPr="000E4B05" w:rsidRDefault="005C3841" w:rsidP="000E4B0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0E4B05">
        <w:rPr>
          <w:rFonts w:hint="eastAsia"/>
          <w:color w:val="000000"/>
          <w:sz w:val="24"/>
          <w:szCs w:val="24"/>
          <w:lang w:eastAsia="zh-CN"/>
        </w:rPr>
        <w:lastRenderedPageBreak/>
        <w:t>《名古屋议定书》遵约委员会离任主席</w:t>
      </w:r>
      <w:r w:rsidRPr="000E4B05">
        <w:rPr>
          <w:rFonts w:hint="eastAsia"/>
          <w:color w:val="000000"/>
          <w:sz w:val="24"/>
          <w:szCs w:val="24"/>
          <w:lang w:eastAsia="zh-CN"/>
        </w:rPr>
        <w:t>Betty Kauna Schröder</w:t>
      </w:r>
      <w:r w:rsidRPr="000E4B05">
        <w:rPr>
          <w:rFonts w:hint="eastAsia"/>
          <w:color w:val="000000"/>
          <w:sz w:val="24"/>
          <w:szCs w:val="24"/>
          <w:lang w:eastAsia="zh-CN"/>
        </w:rPr>
        <w:t>宣布会议开幕。</w:t>
      </w:r>
      <w:r w:rsidR="00307723">
        <w:rPr>
          <w:rFonts w:hint="eastAsia"/>
          <w:color w:val="000000"/>
          <w:sz w:val="24"/>
          <w:szCs w:val="24"/>
          <w:lang w:eastAsia="zh-CN"/>
        </w:rPr>
        <w:t>她</w:t>
      </w:r>
      <w:r w:rsidRPr="000E4B05">
        <w:rPr>
          <w:rFonts w:hint="eastAsia"/>
          <w:color w:val="000000"/>
          <w:sz w:val="24"/>
          <w:szCs w:val="24"/>
          <w:lang w:eastAsia="zh-CN"/>
        </w:rPr>
        <w:t>在开幕辞中指出，</w:t>
      </w:r>
      <w:r w:rsidR="0081066B">
        <w:rPr>
          <w:rFonts w:hint="eastAsia"/>
          <w:color w:val="000000"/>
          <w:sz w:val="24"/>
          <w:szCs w:val="24"/>
          <w:lang w:eastAsia="zh-CN"/>
        </w:rPr>
        <w:t>提交</w:t>
      </w:r>
      <w:r w:rsidR="006D72D8">
        <w:rPr>
          <w:rFonts w:hint="eastAsia"/>
          <w:color w:val="000000"/>
          <w:sz w:val="24"/>
          <w:szCs w:val="24"/>
          <w:lang w:eastAsia="zh-CN"/>
        </w:rPr>
        <w:t>第一次</w:t>
      </w:r>
      <w:r w:rsidRPr="000E4B05">
        <w:rPr>
          <w:rFonts w:hint="eastAsia"/>
          <w:color w:val="000000"/>
          <w:sz w:val="24"/>
          <w:szCs w:val="24"/>
          <w:lang w:eastAsia="zh-CN"/>
        </w:rPr>
        <w:t>国家报告标志着委员会多年来第一次收到缔约方关于执行情况的新的全面信息，这将</w:t>
      </w:r>
      <w:r w:rsidR="00307723">
        <w:rPr>
          <w:rFonts w:hint="eastAsia"/>
          <w:color w:val="000000"/>
          <w:sz w:val="24"/>
          <w:szCs w:val="24"/>
          <w:lang w:eastAsia="zh-CN"/>
        </w:rPr>
        <w:t>有助于指导</w:t>
      </w:r>
      <w:r w:rsidRPr="000E4B05">
        <w:rPr>
          <w:rFonts w:hint="eastAsia"/>
          <w:color w:val="000000"/>
          <w:sz w:val="24"/>
          <w:szCs w:val="24"/>
          <w:lang w:eastAsia="zh-CN"/>
        </w:rPr>
        <w:t>委员会今后的工作。</w:t>
      </w:r>
      <w:r w:rsidR="00307723">
        <w:rPr>
          <w:rFonts w:hint="eastAsia"/>
          <w:color w:val="000000"/>
          <w:sz w:val="24"/>
          <w:szCs w:val="24"/>
          <w:lang w:eastAsia="zh-CN"/>
        </w:rPr>
        <w:t>她</w:t>
      </w:r>
      <w:r w:rsidRPr="000E4B05">
        <w:rPr>
          <w:rFonts w:hint="eastAsia"/>
          <w:color w:val="000000"/>
          <w:sz w:val="24"/>
          <w:szCs w:val="24"/>
          <w:lang w:eastAsia="zh-CN"/>
        </w:rPr>
        <w:t>还表示，担任委员会主席是她的莫大荣幸。</w:t>
      </w:r>
    </w:p>
    <w:p w14:paraId="592AAD6C" w14:textId="405D4B82" w:rsidR="005C3841" w:rsidRPr="000E4B05" w:rsidRDefault="005C3841" w:rsidP="000E4B0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0E4B05">
        <w:rPr>
          <w:rFonts w:hint="eastAsia"/>
          <w:color w:val="000000"/>
          <w:sz w:val="24"/>
          <w:szCs w:val="24"/>
          <w:lang w:eastAsia="zh-CN"/>
        </w:rPr>
        <w:t>《生物多样性公约》执行秘书</w:t>
      </w:r>
      <w:r w:rsidRPr="000E4B05">
        <w:rPr>
          <w:rFonts w:hint="eastAsia"/>
          <w:color w:val="000000"/>
          <w:sz w:val="24"/>
          <w:szCs w:val="24"/>
          <w:lang w:eastAsia="zh-CN"/>
        </w:rPr>
        <w:t>Astrid Schomaker</w:t>
      </w:r>
      <w:r w:rsidRPr="000E4B05">
        <w:rPr>
          <w:rFonts w:hint="eastAsia"/>
          <w:color w:val="000000"/>
          <w:sz w:val="24"/>
          <w:szCs w:val="24"/>
          <w:lang w:eastAsia="zh-CN"/>
        </w:rPr>
        <w:t>也在委员会上</w:t>
      </w:r>
      <w:r w:rsidR="00FF0BDD">
        <w:rPr>
          <w:rFonts w:hint="eastAsia"/>
          <w:color w:val="000000"/>
          <w:sz w:val="24"/>
          <w:szCs w:val="24"/>
          <w:lang w:eastAsia="zh-CN"/>
        </w:rPr>
        <w:t>致辞</w:t>
      </w:r>
      <w:r w:rsidR="00A47C85">
        <w:rPr>
          <w:rFonts w:hint="eastAsia"/>
          <w:color w:val="000000"/>
          <w:sz w:val="24"/>
          <w:szCs w:val="24"/>
          <w:lang w:eastAsia="zh-CN"/>
        </w:rPr>
        <w:t>。</w:t>
      </w:r>
      <w:r w:rsidR="00307723">
        <w:rPr>
          <w:rFonts w:hint="eastAsia"/>
          <w:color w:val="000000"/>
          <w:sz w:val="24"/>
          <w:szCs w:val="24"/>
          <w:lang w:eastAsia="zh-CN"/>
        </w:rPr>
        <w:t>她对</w:t>
      </w:r>
      <w:r w:rsidRPr="000E4B05">
        <w:rPr>
          <w:rFonts w:hint="eastAsia"/>
          <w:color w:val="000000"/>
          <w:sz w:val="24"/>
          <w:szCs w:val="24"/>
          <w:lang w:eastAsia="zh-CN"/>
        </w:rPr>
        <w:t>与会者</w:t>
      </w:r>
      <w:r w:rsidR="00307723">
        <w:rPr>
          <w:rFonts w:hint="eastAsia"/>
          <w:color w:val="000000"/>
          <w:sz w:val="24"/>
          <w:szCs w:val="24"/>
          <w:lang w:eastAsia="zh-CN"/>
        </w:rPr>
        <w:t>表示欢迎</w:t>
      </w:r>
      <w:r w:rsidRPr="000E4B05">
        <w:rPr>
          <w:rFonts w:hint="eastAsia"/>
          <w:color w:val="000000"/>
          <w:sz w:val="24"/>
          <w:szCs w:val="24"/>
          <w:lang w:eastAsia="zh-CN"/>
        </w:rPr>
        <w:t>，</w:t>
      </w:r>
      <w:r w:rsidR="00307723">
        <w:rPr>
          <w:rFonts w:hint="eastAsia"/>
          <w:color w:val="000000"/>
          <w:sz w:val="24"/>
          <w:szCs w:val="24"/>
          <w:lang w:eastAsia="zh-CN"/>
        </w:rPr>
        <w:t>对</w:t>
      </w:r>
      <w:r w:rsidRPr="000E4B05">
        <w:rPr>
          <w:rFonts w:hint="eastAsia"/>
          <w:color w:val="000000"/>
          <w:sz w:val="24"/>
          <w:szCs w:val="24"/>
          <w:lang w:eastAsia="zh-CN"/>
        </w:rPr>
        <w:t>离任主席</w:t>
      </w:r>
      <w:r w:rsidR="00307723">
        <w:rPr>
          <w:rFonts w:hint="eastAsia"/>
          <w:color w:val="000000"/>
          <w:sz w:val="24"/>
          <w:szCs w:val="24"/>
          <w:lang w:eastAsia="zh-CN"/>
        </w:rPr>
        <w:t>表示感谢</w:t>
      </w:r>
      <w:r w:rsidRPr="000E4B05">
        <w:rPr>
          <w:rFonts w:hint="eastAsia"/>
          <w:color w:val="000000"/>
          <w:sz w:val="24"/>
          <w:szCs w:val="24"/>
          <w:lang w:eastAsia="zh-CN"/>
        </w:rPr>
        <w:t>，并提请委员会注意对《名古屋议定书》成效第二次评估和审查的分析。</w:t>
      </w:r>
      <w:r w:rsidR="00307723">
        <w:rPr>
          <w:rFonts w:hint="eastAsia"/>
          <w:color w:val="000000"/>
          <w:sz w:val="24"/>
          <w:szCs w:val="24"/>
          <w:lang w:eastAsia="zh-CN"/>
        </w:rPr>
        <w:t>她</w:t>
      </w:r>
      <w:r w:rsidRPr="000E4B05">
        <w:rPr>
          <w:rFonts w:hint="eastAsia"/>
          <w:color w:val="000000"/>
          <w:sz w:val="24"/>
          <w:szCs w:val="24"/>
          <w:lang w:eastAsia="zh-CN"/>
        </w:rPr>
        <w:t>指出虽然取得了进展，但</w:t>
      </w:r>
      <w:r w:rsidR="00307723">
        <w:rPr>
          <w:rFonts w:hint="eastAsia"/>
          <w:color w:val="000000"/>
          <w:sz w:val="24"/>
          <w:szCs w:val="24"/>
          <w:lang w:eastAsia="zh-CN"/>
        </w:rPr>
        <w:t>还有</w:t>
      </w:r>
      <w:r w:rsidR="00207F10">
        <w:rPr>
          <w:rFonts w:hint="eastAsia"/>
          <w:color w:val="000000"/>
          <w:sz w:val="24"/>
          <w:szCs w:val="24"/>
          <w:lang w:eastAsia="zh-CN"/>
        </w:rPr>
        <w:t>很多</w:t>
      </w:r>
      <w:r w:rsidRPr="000E4B05">
        <w:rPr>
          <w:rFonts w:hint="eastAsia"/>
          <w:color w:val="000000"/>
          <w:sz w:val="24"/>
          <w:szCs w:val="24"/>
          <w:lang w:eastAsia="zh-CN"/>
        </w:rPr>
        <w:t>工作要做，包括改变对《议定书》的看法，</w:t>
      </w:r>
      <w:r w:rsidR="00307723">
        <w:rPr>
          <w:rFonts w:hint="eastAsia"/>
          <w:color w:val="000000"/>
          <w:sz w:val="24"/>
          <w:szCs w:val="24"/>
          <w:lang w:eastAsia="zh-CN"/>
        </w:rPr>
        <w:t>将其</w:t>
      </w:r>
      <w:r w:rsidRPr="000E4B05">
        <w:rPr>
          <w:rFonts w:hint="eastAsia"/>
          <w:color w:val="000000"/>
          <w:sz w:val="24"/>
          <w:szCs w:val="24"/>
          <w:lang w:eastAsia="zh-CN"/>
        </w:rPr>
        <w:t>视为实现生物多样性保护和</w:t>
      </w:r>
      <w:proofErr w:type="gramStart"/>
      <w:r w:rsidRPr="000E4B05">
        <w:rPr>
          <w:rFonts w:hint="eastAsia"/>
          <w:color w:val="000000"/>
          <w:sz w:val="24"/>
          <w:szCs w:val="24"/>
          <w:lang w:eastAsia="zh-CN"/>
        </w:rPr>
        <w:t>可</w:t>
      </w:r>
      <w:proofErr w:type="gramEnd"/>
      <w:r w:rsidRPr="000E4B05">
        <w:rPr>
          <w:rFonts w:hint="eastAsia"/>
          <w:color w:val="000000"/>
          <w:sz w:val="24"/>
          <w:szCs w:val="24"/>
          <w:lang w:eastAsia="zh-CN"/>
        </w:rPr>
        <w:t>持续利用的</w:t>
      </w:r>
      <w:r w:rsidR="00307723">
        <w:rPr>
          <w:rFonts w:hint="eastAsia"/>
          <w:color w:val="000000"/>
          <w:sz w:val="24"/>
          <w:szCs w:val="24"/>
          <w:lang w:eastAsia="zh-CN"/>
        </w:rPr>
        <w:t>一个</w:t>
      </w:r>
      <w:r w:rsidRPr="000E4B05">
        <w:rPr>
          <w:rFonts w:hint="eastAsia"/>
          <w:color w:val="000000"/>
          <w:sz w:val="24"/>
          <w:szCs w:val="24"/>
          <w:lang w:eastAsia="zh-CN"/>
        </w:rPr>
        <w:t>有力工具。</w:t>
      </w:r>
    </w:p>
    <w:p w14:paraId="7AA7F58A" w14:textId="7A5389E7" w:rsidR="005C3841" w:rsidRPr="000E4B05" w:rsidRDefault="005C3841" w:rsidP="000E4B0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0E4B05">
        <w:rPr>
          <w:rFonts w:hint="eastAsia"/>
          <w:color w:val="000000"/>
          <w:sz w:val="24"/>
          <w:szCs w:val="24"/>
          <w:lang w:eastAsia="zh-CN"/>
        </w:rPr>
        <w:t>秘书处的一名代表报告说，</w:t>
      </w:r>
      <w:r w:rsidR="001A0DC3">
        <w:rPr>
          <w:rFonts w:hint="eastAsia"/>
          <w:color w:val="000000"/>
          <w:sz w:val="24"/>
          <w:szCs w:val="24"/>
          <w:lang w:eastAsia="zh-CN"/>
        </w:rPr>
        <w:t>有</w:t>
      </w:r>
      <w:r w:rsidR="00E33820" w:rsidRPr="000E4B05">
        <w:rPr>
          <w:rFonts w:hint="eastAsia"/>
          <w:color w:val="000000"/>
          <w:sz w:val="24"/>
          <w:szCs w:val="24"/>
          <w:lang w:eastAsia="zh-CN"/>
        </w:rPr>
        <w:t>13</w:t>
      </w:r>
      <w:r w:rsidR="00E33820" w:rsidRPr="000E4B05">
        <w:rPr>
          <w:rFonts w:hint="eastAsia"/>
          <w:color w:val="000000"/>
          <w:sz w:val="24"/>
          <w:szCs w:val="24"/>
          <w:lang w:eastAsia="zh-CN"/>
        </w:rPr>
        <w:t>名成员出席</w:t>
      </w:r>
      <w:r w:rsidR="001A0DC3">
        <w:rPr>
          <w:rFonts w:hint="eastAsia"/>
          <w:color w:val="000000"/>
          <w:sz w:val="24"/>
          <w:szCs w:val="24"/>
          <w:lang w:eastAsia="zh-CN"/>
        </w:rPr>
        <w:t>，</w:t>
      </w:r>
      <w:r w:rsidR="00FE70AB">
        <w:rPr>
          <w:rFonts w:hint="eastAsia"/>
          <w:color w:val="000000"/>
          <w:sz w:val="24"/>
          <w:szCs w:val="24"/>
          <w:lang w:eastAsia="zh-CN"/>
        </w:rPr>
        <w:t>根据</w:t>
      </w:r>
      <w:r w:rsidRPr="000E4B05">
        <w:rPr>
          <w:rFonts w:hint="eastAsia"/>
          <w:color w:val="000000"/>
          <w:sz w:val="24"/>
          <w:szCs w:val="24"/>
          <w:lang w:eastAsia="zh-CN"/>
        </w:rPr>
        <w:t>促进遵守《名古屋议定书》</w:t>
      </w:r>
      <w:r w:rsidR="0031064F">
        <w:rPr>
          <w:rFonts w:hint="eastAsia"/>
          <w:color w:val="000000"/>
          <w:sz w:val="24"/>
          <w:szCs w:val="24"/>
          <w:lang w:eastAsia="zh-CN"/>
        </w:rPr>
        <w:t>规定</w:t>
      </w:r>
      <w:r w:rsidRPr="000E4B05">
        <w:rPr>
          <w:rFonts w:hint="eastAsia"/>
          <w:color w:val="000000"/>
          <w:sz w:val="24"/>
          <w:szCs w:val="24"/>
          <w:lang w:eastAsia="zh-CN"/>
        </w:rPr>
        <w:t>和处理不</w:t>
      </w:r>
      <w:r w:rsidR="00903D2D">
        <w:rPr>
          <w:rFonts w:hint="eastAsia"/>
          <w:color w:val="000000"/>
          <w:sz w:val="24"/>
          <w:szCs w:val="24"/>
          <w:lang w:eastAsia="zh-CN"/>
        </w:rPr>
        <w:t>遵守</w:t>
      </w:r>
      <w:r w:rsidRPr="000E4B05">
        <w:rPr>
          <w:rFonts w:hint="eastAsia"/>
          <w:color w:val="000000"/>
          <w:sz w:val="24"/>
          <w:szCs w:val="24"/>
          <w:lang w:eastAsia="zh-CN"/>
        </w:rPr>
        <w:t>情事的合作程序和体制机制</w:t>
      </w:r>
      <w:r w:rsidRPr="000E4B05">
        <w:rPr>
          <w:rFonts w:hint="eastAsia"/>
          <w:color w:val="000000"/>
          <w:sz w:val="24"/>
          <w:szCs w:val="24"/>
          <w:lang w:eastAsia="zh-CN"/>
        </w:rPr>
        <w:t>B</w:t>
      </w:r>
      <w:r w:rsidRPr="000E4B05">
        <w:rPr>
          <w:rFonts w:hint="eastAsia"/>
          <w:color w:val="000000"/>
          <w:sz w:val="24"/>
          <w:szCs w:val="24"/>
          <w:lang w:eastAsia="zh-CN"/>
        </w:rPr>
        <w:t>节第</w:t>
      </w:r>
      <w:r w:rsidRPr="000E4B05">
        <w:rPr>
          <w:rFonts w:hint="eastAsia"/>
          <w:color w:val="000000"/>
          <w:sz w:val="24"/>
          <w:szCs w:val="24"/>
          <w:lang w:eastAsia="zh-CN"/>
        </w:rPr>
        <w:t>10</w:t>
      </w:r>
      <w:r w:rsidRPr="000E4B05">
        <w:rPr>
          <w:rFonts w:hint="eastAsia"/>
          <w:color w:val="000000"/>
          <w:sz w:val="24"/>
          <w:szCs w:val="24"/>
          <w:lang w:eastAsia="zh-CN"/>
        </w:rPr>
        <w:t>段</w:t>
      </w:r>
      <w:r w:rsidR="00C32D5E">
        <w:rPr>
          <w:rFonts w:hint="eastAsia"/>
          <w:color w:val="000000"/>
          <w:sz w:val="24"/>
          <w:szCs w:val="24"/>
          <w:lang w:eastAsia="zh-CN"/>
        </w:rPr>
        <w:t>，</w:t>
      </w:r>
      <w:r w:rsidR="00C32D5E">
        <w:rPr>
          <w:rFonts w:hint="eastAsia"/>
          <w:color w:val="000000"/>
          <w:sz w:val="24"/>
          <w:szCs w:val="24"/>
          <w:lang w:eastAsia="zh-CN"/>
        </w:rPr>
        <w:t xml:space="preserve"> </w:t>
      </w:r>
      <w:r w:rsidR="00C32D5E">
        <w:rPr>
          <w:rFonts w:hint="eastAsia"/>
          <w:color w:val="000000"/>
          <w:sz w:val="24"/>
          <w:szCs w:val="24"/>
          <w:lang w:eastAsia="zh-CN"/>
        </w:rPr>
        <w:t>已构成会议进行的</w:t>
      </w:r>
      <w:r w:rsidRPr="000E4B05">
        <w:rPr>
          <w:rFonts w:hint="eastAsia"/>
          <w:color w:val="000000"/>
          <w:sz w:val="24"/>
          <w:szCs w:val="24"/>
          <w:lang w:eastAsia="zh-CN"/>
        </w:rPr>
        <w:t>法定人数</w:t>
      </w:r>
      <w:r w:rsidR="00CE398E">
        <w:rPr>
          <w:rStyle w:val="FootnoteReference"/>
          <w:color w:val="000000"/>
          <w:sz w:val="24"/>
          <w:szCs w:val="24"/>
          <w:lang w:eastAsia="zh-CN"/>
        </w:rPr>
        <w:footnoteReference w:id="3"/>
      </w:r>
      <w:r w:rsidRPr="000E4B05">
        <w:rPr>
          <w:rFonts w:hint="eastAsia"/>
          <w:color w:val="000000"/>
          <w:sz w:val="24"/>
          <w:szCs w:val="24"/>
          <w:lang w:eastAsia="zh-CN"/>
        </w:rPr>
        <w:t>。</w:t>
      </w:r>
    </w:p>
    <w:p w14:paraId="4667BE70" w14:textId="77777777" w:rsidR="00C96BE5" w:rsidRPr="005F4045" w:rsidRDefault="00C96BE5" w:rsidP="002F64F3">
      <w:pPr>
        <w:topLinePunct/>
        <w:rPr>
          <w:b/>
          <w:bCs/>
          <w:sz w:val="24"/>
          <w:szCs w:val="24"/>
          <w:lang w:eastAsia="zh-CN"/>
        </w:rPr>
      </w:pPr>
      <w:r w:rsidRPr="005F4045">
        <w:rPr>
          <w:b/>
          <w:bCs/>
          <w:sz w:val="24"/>
          <w:szCs w:val="24"/>
          <w:lang w:eastAsia="zh-CN"/>
        </w:rPr>
        <w:t>项目</w:t>
      </w:r>
      <w:r w:rsidRPr="005F4045">
        <w:rPr>
          <w:b/>
          <w:bCs/>
          <w:sz w:val="24"/>
          <w:szCs w:val="24"/>
          <w:lang w:eastAsia="zh-CN"/>
        </w:rPr>
        <w:t>2</w:t>
      </w:r>
    </w:p>
    <w:p w14:paraId="1501AC20" w14:textId="77777777" w:rsidR="00C96BE5" w:rsidRPr="005F4045" w:rsidRDefault="00C96BE5" w:rsidP="002F64F3">
      <w:pPr>
        <w:topLinePunct/>
        <w:rPr>
          <w:sz w:val="24"/>
          <w:szCs w:val="24"/>
          <w:lang w:val="en-GB" w:eastAsia="zh-CN"/>
        </w:rPr>
      </w:pPr>
      <w:r w:rsidRPr="005F4045">
        <w:rPr>
          <w:b/>
          <w:bCs/>
          <w:sz w:val="24"/>
          <w:szCs w:val="24"/>
          <w:lang w:eastAsia="zh-CN"/>
        </w:rPr>
        <w:t>组织事项</w:t>
      </w:r>
    </w:p>
    <w:p w14:paraId="7C350E81" w14:textId="11A78857" w:rsidR="00C96BE5" w:rsidRPr="005F4045" w:rsidRDefault="00C96BE5" w:rsidP="00876A06">
      <w:pPr>
        <w:pStyle w:val="ListParagraph"/>
        <w:numPr>
          <w:ilvl w:val="0"/>
          <w:numId w:val="24"/>
        </w:numPr>
        <w:tabs>
          <w:tab w:val="clear" w:pos="567"/>
          <w:tab w:val="clear" w:pos="1134"/>
          <w:tab w:val="clear" w:pos="1701"/>
          <w:tab w:val="clear" w:pos="2268"/>
        </w:tabs>
        <w:adjustRightInd w:val="0"/>
        <w:snapToGrid w:val="0"/>
        <w:spacing w:before="120" w:after="120" w:line="240" w:lineRule="atLeast"/>
        <w:ind w:left="0" w:firstLine="0"/>
        <w:contextualSpacing w:val="0"/>
        <w:rPr>
          <w:b/>
          <w:bCs/>
          <w:sz w:val="24"/>
          <w:szCs w:val="24"/>
          <w:lang w:val="en-GB" w:eastAsia="zh-CN"/>
        </w:rPr>
      </w:pPr>
      <w:r w:rsidRPr="005F4045">
        <w:rPr>
          <w:b/>
          <w:bCs/>
          <w:sz w:val="24"/>
          <w:szCs w:val="24"/>
          <w:lang w:val="en-GB" w:eastAsia="zh-CN"/>
        </w:rPr>
        <w:t>选举主席团成员</w:t>
      </w:r>
    </w:p>
    <w:p w14:paraId="6FFB4853" w14:textId="439376BA" w:rsidR="002344CC" w:rsidRPr="003D2A45" w:rsidRDefault="002344CC"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合作程序和体制机制</w:t>
      </w:r>
      <w:r w:rsidRPr="003D2A45">
        <w:rPr>
          <w:color w:val="000000"/>
          <w:sz w:val="24"/>
          <w:szCs w:val="24"/>
          <w:lang w:eastAsia="zh-CN"/>
        </w:rPr>
        <w:t>B</w:t>
      </w:r>
      <w:r w:rsidRPr="003D2A45">
        <w:rPr>
          <w:color w:val="000000"/>
          <w:sz w:val="24"/>
          <w:szCs w:val="24"/>
          <w:lang w:eastAsia="zh-CN"/>
        </w:rPr>
        <w:t>节第</w:t>
      </w:r>
      <w:r w:rsidRPr="003D2A45">
        <w:rPr>
          <w:color w:val="000000"/>
          <w:sz w:val="24"/>
          <w:szCs w:val="24"/>
          <w:lang w:eastAsia="zh-CN"/>
        </w:rPr>
        <w:t>9</w:t>
      </w:r>
      <w:r w:rsidRPr="003D2A45">
        <w:rPr>
          <w:color w:val="000000"/>
          <w:sz w:val="24"/>
          <w:szCs w:val="24"/>
          <w:lang w:eastAsia="zh-CN"/>
        </w:rPr>
        <w:t>段规定，</w:t>
      </w:r>
      <w:r w:rsidRPr="00307723">
        <w:rPr>
          <w:sz w:val="24"/>
          <w:szCs w:val="24"/>
          <w:lang w:eastAsia="zh-CN"/>
        </w:rPr>
        <w:t>委员会</w:t>
      </w:r>
      <w:r w:rsidRPr="003D2A45">
        <w:rPr>
          <w:color w:val="000000"/>
          <w:sz w:val="24"/>
          <w:szCs w:val="24"/>
          <w:lang w:eastAsia="zh-CN"/>
        </w:rPr>
        <w:t>应选举一名主席和一名副主席，</w:t>
      </w:r>
      <w:r w:rsidR="007F06EB" w:rsidRPr="003D2A45">
        <w:rPr>
          <w:color w:val="000000"/>
          <w:sz w:val="24"/>
          <w:szCs w:val="24"/>
          <w:lang w:eastAsia="zh-CN"/>
        </w:rPr>
        <w:t>主席和副主席</w:t>
      </w:r>
      <w:r w:rsidR="007F06EB">
        <w:rPr>
          <w:rFonts w:hint="eastAsia"/>
          <w:color w:val="000000"/>
          <w:sz w:val="24"/>
          <w:szCs w:val="24"/>
          <w:lang w:eastAsia="zh-CN"/>
        </w:rPr>
        <w:t>应</w:t>
      </w:r>
      <w:r w:rsidRPr="003D2A45">
        <w:rPr>
          <w:color w:val="000000"/>
          <w:sz w:val="24"/>
          <w:szCs w:val="24"/>
          <w:lang w:eastAsia="zh-CN"/>
        </w:rPr>
        <w:t>由联合国</w:t>
      </w:r>
      <w:r w:rsidR="000A52F8">
        <w:rPr>
          <w:rFonts w:hint="eastAsia"/>
          <w:color w:val="000000"/>
          <w:sz w:val="24"/>
          <w:szCs w:val="24"/>
          <w:lang w:eastAsia="zh-CN"/>
        </w:rPr>
        <w:t>的</w:t>
      </w:r>
      <w:r w:rsidRPr="003D2A45">
        <w:rPr>
          <w:color w:val="000000"/>
          <w:sz w:val="24"/>
          <w:szCs w:val="24"/>
          <w:lang w:eastAsia="zh-CN"/>
        </w:rPr>
        <w:t>五个区域</w:t>
      </w:r>
      <w:r w:rsidR="00C76841">
        <w:rPr>
          <w:rFonts w:hint="eastAsia"/>
          <w:color w:val="000000"/>
          <w:sz w:val="24"/>
          <w:szCs w:val="24"/>
          <w:lang w:eastAsia="zh-CN"/>
        </w:rPr>
        <w:t>组</w:t>
      </w:r>
      <w:r w:rsidRPr="003D2A45">
        <w:rPr>
          <w:color w:val="000000"/>
          <w:sz w:val="24"/>
          <w:szCs w:val="24"/>
          <w:lang w:eastAsia="zh-CN"/>
        </w:rPr>
        <w:t>轮流担任。</w:t>
      </w:r>
    </w:p>
    <w:p w14:paraId="16127E95" w14:textId="5626A346" w:rsidR="002344CC" w:rsidRPr="003D2A45" w:rsidRDefault="002344CC"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委员会会议议事规则第</w:t>
      </w:r>
      <w:r w:rsidRPr="003D2A45">
        <w:rPr>
          <w:color w:val="000000"/>
          <w:sz w:val="24"/>
          <w:szCs w:val="24"/>
          <w:lang w:eastAsia="zh-CN"/>
        </w:rPr>
        <w:t>12</w:t>
      </w:r>
      <w:r w:rsidRPr="003D2A45">
        <w:rPr>
          <w:color w:val="000000"/>
          <w:sz w:val="24"/>
          <w:szCs w:val="24"/>
          <w:lang w:eastAsia="zh-CN"/>
        </w:rPr>
        <w:t>条</w:t>
      </w:r>
      <w:r w:rsidR="003F3C07">
        <w:rPr>
          <w:rFonts w:hint="eastAsia"/>
          <w:color w:val="000000"/>
          <w:sz w:val="24"/>
          <w:szCs w:val="24"/>
          <w:lang w:eastAsia="zh-CN"/>
        </w:rPr>
        <w:t>第</w:t>
      </w:r>
      <w:r w:rsidR="00930CDD">
        <w:rPr>
          <w:color w:val="000000"/>
          <w:sz w:val="24"/>
          <w:szCs w:val="24"/>
          <w:lang w:eastAsia="zh-CN"/>
        </w:rPr>
        <w:t>（</w:t>
      </w:r>
      <w:r w:rsidR="003F3C07" w:rsidRPr="003D2A45">
        <w:rPr>
          <w:color w:val="000000"/>
          <w:sz w:val="24"/>
          <w:szCs w:val="24"/>
          <w:lang w:eastAsia="zh-CN"/>
        </w:rPr>
        <w:t>2</w:t>
      </w:r>
      <w:r w:rsidR="00930CDD">
        <w:rPr>
          <w:color w:val="000000"/>
          <w:sz w:val="24"/>
          <w:szCs w:val="24"/>
          <w:lang w:eastAsia="zh-CN"/>
        </w:rPr>
        <w:t>）</w:t>
      </w:r>
      <w:r w:rsidR="003F3C07">
        <w:rPr>
          <w:rFonts w:hint="eastAsia"/>
          <w:color w:val="000000"/>
          <w:sz w:val="24"/>
          <w:szCs w:val="24"/>
          <w:lang w:eastAsia="zh-CN"/>
        </w:rPr>
        <w:t>段</w:t>
      </w:r>
      <w:r w:rsidRPr="003D2A45">
        <w:rPr>
          <w:color w:val="000000"/>
          <w:sz w:val="24"/>
          <w:szCs w:val="24"/>
          <w:lang w:eastAsia="zh-CN"/>
        </w:rPr>
        <w:t>规定，主席和副主席任期两年，主席团成员</w:t>
      </w:r>
      <w:r w:rsidR="009C7376">
        <w:rPr>
          <w:rFonts w:hint="eastAsia"/>
          <w:color w:val="000000"/>
          <w:sz w:val="24"/>
          <w:szCs w:val="24"/>
          <w:lang w:eastAsia="zh-CN"/>
        </w:rPr>
        <w:t>连续任职</w:t>
      </w:r>
      <w:r w:rsidRPr="003D2A45">
        <w:rPr>
          <w:color w:val="000000"/>
          <w:sz w:val="24"/>
          <w:szCs w:val="24"/>
          <w:lang w:eastAsia="zh-CN"/>
        </w:rPr>
        <w:t>不得超过两届。</w:t>
      </w:r>
    </w:p>
    <w:p w14:paraId="5E8ED94B" w14:textId="1222442B" w:rsidR="002344CC" w:rsidRPr="003D2A45" w:rsidRDefault="002344CC"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由于离任主席和副主席已经连续担任了两届，因此请委员会选举新主席和副主席</w:t>
      </w:r>
      <w:r w:rsidR="00323BC2">
        <w:rPr>
          <w:rFonts w:hint="eastAsia"/>
          <w:color w:val="000000"/>
          <w:sz w:val="24"/>
          <w:szCs w:val="24"/>
          <w:lang w:eastAsia="zh-CN"/>
        </w:rPr>
        <w:t>各一名</w:t>
      </w:r>
      <w:r w:rsidRPr="003D2A45">
        <w:rPr>
          <w:color w:val="000000"/>
          <w:sz w:val="24"/>
          <w:szCs w:val="24"/>
          <w:lang w:eastAsia="zh-CN"/>
        </w:rPr>
        <w:t>。委员会选举</w:t>
      </w:r>
      <w:r w:rsidRPr="003D2A45">
        <w:rPr>
          <w:color w:val="000000"/>
          <w:sz w:val="24"/>
          <w:szCs w:val="24"/>
          <w:lang w:eastAsia="zh-CN"/>
        </w:rPr>
        <w:t>Elzbieta Martyniuk</w:t>
      </w:r>
      <w:r w:rsidRPr="003D2A45">
        <w:rPr>
          <w:color w:val="000000"/>
          <w:sz w:val="24"/>
          <w:szCs w:val="24"/>
          <w:lang w:eastAsia="zh-CN"/>
        </w:rPr>
        <w:t>为主席，</w:t>
      </w:r>
      <w:r w:rsidRPr="003D2A45">
        <w:rPr>
          <w:color w:val="000000"/>
          <w:sz w:val="24"/>
          <w:szCs w:val="24"/>
          <w:lang w:eastAsia="zh-CN"/>
        </w:rPr>
        <w:t>José Alfredo Hernández Ugalde</w:t>
      </w:r>
      <w:r w:rsidRPr="003D2A45">
        <w:rPr>
          <w:color w:val="000000"/>
          <w:sz w:val="24"/>
          <w:szCs w:val="24"/>
          <w:lang w:eastAsia="zh-CN"/>
        </w:rPr>
        <w:t>为副主席。</w:t>
      </w:r>
    </w:p>
    <w:p w14:paraId="1A7A64A0" w14:textId="4EF7BC62" w:rsidR="00C96BE5" w:rsidRPr="003D2A45" w:rsidRDefault="002344CC"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主席感谢委员会对她</w:t>
      </w:r>
      <w:r w:rsidR="00DE45FA">
        <w:rPr>
          <w:rFonts w:hint="eastAsia"/>
          <w:color w:val="000000"/>
          <w:sz w:val="24"/>
          <w:szCs w:val="24"/>
          <w:lang w:eastAsia="zh-CN"/>
        </w:rPr>
        <w:t>的信任，感谢</w:t>
      </w:r>
      <w:r w:rsidRPr="003D2A45">
        <w:rPr>
          <w:color w:val="000000"/>
          <w:sz w:val="24"/>
          <w:szCs w:val="24"/>
          <w:lang w:eastAsia="zh-CN"/>
        </w:rPr>
        <w:t>秘书处</w:t>
      </w:r>
      <w:r w:rsidR="00876A06">
        <w:rPr>
          <w:rFonts w:hint="eastAsia"/>
          <w:color w:val="000000"/>
          <w:sz w:val="24"/>
          <w:szCs w:val="24"/>
          <w:lang w:eastAsia="zh-CN"/>
        </w:rPr>
        <w:t>为</w:t>
      </w:r>
      <w:r w:rsidR="00054BA7">
        <w:rPr>
          <w:rFonts w:hint="eastAsia"/>
          <w:color w:val="000000"/>
          <w:sz w:val="24"/>
          <w:szCs w:val="24"/>
          <w:lang w:eastAsia="zh-CN"/>
        </w:rPr>
        <w:t>会议</w:t>
      </w:r>
      <w:r w:rsidR="00876A06">
        <w:rPr>
          <w:rFonts w:hint="eastAsia"/>
          <w:color w:val="000000"/>
          <w:sz w:val="24"/>
          <w:szCs w:val="24"/>
          <w:lang w:eastAsia="zh-CN"/>
        </w:rPr>
        <w:t>所做的筹备工作</w:t>
      </w:r>
      <w:r w:rsidRPr="003D2A45">
        <w:rPr>
          <w:color w:val="000000"/>
          <w:sz w:val="24"/>
          <w:szCs w:val="24"/>
          <w:lang w:eastAsia="zh-CN"/>
        </w:rPr>
        <w:t>。</w:t>
      </w:r>
    </w:p>
    <w:p w14:paraId="6473080B" w14:textId="7AE7294F" w:rsidR="00C96BE5" w:rsidRPr="005F4045" w:rsidRDefault="00C96BE5" w:rsidP="00876A06">
      <w:pPr>
        <w:pStyle w:val="ListParagraph"/>
        <w:numPr>
          <w:ilvl w:val="0"/>
          <w:numId w:val="24"/>
        </w:numPr>
        <w:tabs>
          <w:tab w:val="clear" w:pos="567"/>
          <w:tab w:val="clear" w:pos="1134"/>
          <w:tab w:val="clear" w:pos="1701"/>
          <w:tab w:val="clear" w:pos="2268"/>
        </w:tabs>
        <w:adjustRightInd w:val="0"/>
        <w:snapToGrid w:val="0"/>
        <w:spacing w:before="120" w:after="120" w:line="240" w:lineRule="atLeast"/>
        <w:ind w:left="0" w:firstLine="0"/>
        <w:contextualSpacing w:val="0"/>
        <w:rPr>
          <w:b/>
          <w:bCs/>
          <w:sz w:val="24"/>
          <w:szCs w:val="24"/>
          <w:lang w:val="en-GB" w:eastAsia="zh-CN"/>
        </w:rPr>
      </w:pPr>
      <w:r w:rsidRPr="005F4045">
        <w:rPr>
          <w:b/>
          <w:bCs/>
          <w:sz w:val="24"/>
          <w:szCs w:val="24"/>
          <w:lang w:val="en-GB" w:eastAsia="zh-CN"/>
        </w:rPr>
        <w:t>通过议程</w:t>
      </w:r>
    </w:p>
    <w:p w14:paraId="31D96858" w14:textId="3DF39FFF" w:rsidR="001D0B65" w:rsidRPr="005F4045" w:rsidRDefault="00221F3E"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color w:val="000000"/>
          <w:sz w:val="24"/>
          <w:szCs w:val="24"/>
          <w:lang w:eastAsia="zh-CN"/>
        </w:rPr>
        <w:t>委员会通过了</w:t>
      </w:r>
      <w:r w:rsidR="007944CF" w:rsidRPr="005F4045">
        <w:rPr>
          <w:sz w:val="24"/>
          <w:szCs w:val="24"/>
          <w:lang w:val="en-GB" w:eastAsia="zh-CN"/>
        </w:rPr>
        <w:t>CBD/NP/CC/5/1</w:t>
      </w:r>
      <w:r w:rsidR="007944CF">
        <w:rPr>
          <w:rFonts w:hint="eastAsia"/>
          <w:sz w:val="24"/>
          <w:szCs w:val="24"/>
          <w:lang w:val="en-GB" w:eastAsia="zh-CN"/>
        </w:rPr>
        <w:t>号文件所载</w:t>
      </w:r>
      <w:r w:rsidRPr="003D2A45">
        <w:rPr>
          <w:color w:val="000000"/>
          <w:sz w:val="24"/>
          <w:szCs w:val="24"/>
          <w:lang w:eastAsia="zh-CN"/>
        </w:rPr>
        <w:t>会议议程</w:t>
      </w:r>
      <w:r w:rsidR="00716E93">
        <w:rPr>
          <w:rFonts w:hint="eastAsia"/>
          <w:sz w:val="24"/>
          <w:szCs w:val="24"/>
          <w:lang w:val="en-GB" w:eastAsia="zh-CN"/>
        </w:rPr>
        <w:t>。</w:t>
      </w:r>
    </w:p>
    <w:p w14:paraId="6E9342BD" w14:textId="41BD8F58" w:rsidR="00C96BE5" w:rsidRPr="005F4045" w:rsidRDefault="00C96BE5" w:rsidP="00876A06">
      <w:pPr>
        <w:pStyle w:val="ListParagraph"/>
        <w:numPr>
          <w:ilvl w:val="0"/>
          <w:numId w:val="24"/>
        </w:numPr>
        <w:tabs>
          <w:tab w:val="clear" w:pos="567"/>
          <w:tab w:val="clear" w:pos="1134"/>
          <w:tab w:val="clear" w:pos="1701"/>
          <w:tab w:val="clear" w:pos="2268"/>
        </w:tabs>
        <w:adjustRightInd w:val="0"/>
        <w:snapToGrid w:val="0"/>
        <w:spacing w:before="120" w:after="120" w:line="240" w:lineRule="atLeast"/>
        <w:ind w:left="0" w:firstLine="0"/>
        <w:contextualSpacing w:val="0"/>
        <w:rPr>
          <w:b/>
          <w:bCs/>
          <w:sz w:val="24"/>
          <w:szCs w:val="24"/>
          <w:lang w:val="en-GB" w:eastAsia="zh-CN"/>
        </w:rPr>
      </w:pPr>
      <w:r w:rsidRPr="005F4045">
        <w:rPr>
          <w:b/>
          <w:bCs/>
          <w:sz w:val="24"/>
          <w:szCs w:val="24"/>
          <w:lang w:val="en-GB" w:eastAsia="zh-CN"/>
        </w:rPr>
        <w:t>工作安排</w:t>
      </w:r>
    </w:p>
    <w:p w14:paraId="5BB3D53A" w14:textId="20310726" w:rsidR="00033964" w:rsidRPr="003D2A45" w:rsidRDefault="00033964">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委员会批准</w:t>
      </w:r>
      <w:r w:rsidR="00B66D74">
        <w:rPr>
          <w:rFonts w:hint="eastAsia"/>
          <w:color w:val="000000"/>
          <w:sz w:val="24"/>
          <w:szCs w:val="24"/>
          <w:lang w:eastAsia="zh-CN"/>
        </w:rPr>
        <w:t>了</w:t>
      </w:r>
      <w:r w:rsidR="000F6417">
        <w:rPr>
          <w:rFonts w:hint="eastAsia"/>
          <w:color w:val="000000"/>
          <w:sz w:val="24"/>
          <w:szCs w:val="24"/>
          <w:lang w:eastAsia="zh-CN"/>
        </w:rPr>
        <w:t>附加说明的</w:t>
      </w:r>
      <w:r w:rsidRPr="003D2A45">
        <w:rPr>
          <w:color w:val="000000"/>
          <w:sz w:val="24"/>
          <w:szCs w:val="24"/>
          <w:lang w:eastAsia="zh-CN"/>
        </w:rPr>
        <w:t>临时议程附件一</w:t>
      </w:r>
      <w:r w:rsidR="00B66D74">
        <w:rPr>
          <w:rFonts w:hint="eastAsia"/>
          <w:color w:val="000000"/>
          <w:sz w:val="24"/>
          <w:szCs w:val="24"/>
          <w:lang w:eastAsia="zh-CN"/>
        </w:rPr>
        <w:t>所载</w:t>
      </w:r>
      <w:r w:rsidR="00B66D74" w:rsidRPr="003D2A45">
        <w:rPr>
          <w:color w:val="000000"/>
          <w:sz w:val="24"/>
          <w:szCs w:val="24"/>
          <w:lang w:eastAsia="zh-CN"/>
        </w:rPr>
        <w:t>秘书处</w:t>
      </w:r>
      <w:r w:rsidR="00C606E6">
        <w:rPr>
          <w:rFonts w:hint="eastAsia"/>
          <w:color w:val="000000"/>
          <w:sz w:val="24"/>
          <w:szCs w:val="24"/>
          <w:lang w:eastAsia="zh-CN"/>
        </w:rPr>
        <w:t>拟议</w:t>
      </w:r>
      <w:r w:rsidR="00B66D74" w:rsidRPr="003D2A45">
        <w:rPr>
          <w:color w:val="000000"/>
          <w:sz w:val="24"/>
          <w:szCs w:val="24"/>
          <w:lang w:eastAsia="zh-CN"/>
        </w:rPr>
        <w:t>工作安排</w:t>
      </w:r>
      <w:r w:rsidR="00D113EC">
        <w:rPr>
          <w:rStyle w:val="FootnoteReference"/>
          <w:color w:val="000000"/>
          <w:sz w:val="24"/>
          <w:szCs w:val="24"/>
          <w:lang w:eastAsia="zh-CN"/>
        </w:rPr>
        <w:footnoteReference w:id="4"/>
      </w:r>
      <w:r w:rsidRPr="003D2A45">
        <w:rPr>
          <w:color w:val="000000"/>
          <w:sz w:val="24"/>
          <w:szCs w:val="24"/>
          <w:lang w:eastAsia="zh-CN"/>
        </w:rPr>
        <w:t>。会议商定项目</w:t>
      </w:r>
      <w:r w:rsidRPr="003D2A45">
        <w:rPr>
          <w:color w:val="000000"/>
          <w:sz w:val="24"/>
          <w:szCs w:val="24"/>
          <w:lang w:eastAsia="zh-CN"/>
        </w:rPr>
        <w:t>4</w:t>
      </w:r>
      <w:r w:rsidR="00B60020">
        <w:rPr>
          <w:rFonts w:hint="eastAsia"/>
          <w:color w:val="000000"/>
          <w:sz w:val="24"/>
          <w:szCs w:val="24"/>
          <w:lang w:eastAsia="zh-CN"/>
        </w:rPr>
        <w:t>的审议</w:t>
      </w:r>
      <w:r w:rsidR="00805FED">
        <w:rPr>
          <w:rFonts w:hint="eastAsia"/>
          <w:color w:val="000000"/>
          <w:sz w:val="24"/>
          <w:szCs w:val="24"/>
          <w:lang w:eastAsia="zh-CN"/>
        </w:rPr>
        <w:t>分为两部分</w:t>
      </w:r>
      <w:r w:rsidR="00876A06">
        <w:rPr>
          <w:rFonts w:hint="eastAsia"/>
          <w:color w:val="000000"/>
          <w:sz w:val="24"/>
          <w:szCs w:val="24"/>
          <w:lang w:eastAsia="zh-CN"/>
        </w:rPr>
        <w:t>进行</w:t>
      </w:r>
      <w:r w:rsidRPr="003D2A45">
        <w:rPr>
          <w:color w:val="000000"/>
          <w:sz w:val="24"/>
          <w:szCs w:val="24"/>
          <w:lang w:eastAsia="zh-CN"/>
        </w:rPr>
        <w:t>，</w:t>
      </w:r>
      <w:r w:rsidR="005B347E">
        <w:rPr>
          <w:rFonts w:hint="eastAsia"/>
          <w:color w:val="000000"/>
          <w:sz w:val="24"/>
          <w:szCs w:val="24"/>
          <w:lang w:eastAsia="zh-CN"/>
        </w:rPr>
        <w:t>将</w:t>
      </w:r>
      <w:r w:rsidRPr="003D2A45">
        <w:rPr>
          <w:color w:val="000000"/>
          <w:sz w:val="24"/>
          <w:szCs w:val="24"/>
          <w:lang w:eastAsia="zh-CN"/>
        </w:rPr>
        <w:t>《议定书》成效第二次评估和审查</w:t>
      </w:r>
      <w:r w:rsidR="00600A7E">
        <w:rPr>
          <w:rFonts w:hint="eastAsia"/>
          <w:color w:val="000000"/>
          <w:sz w:val="24"/>
          <w:szCs w:val="24"/>
          <w:lang w:eastAsia="zh-CN"/>
        </w:rPr>
        <w:t>的</w:t>
      </w:r>
      <w:r w:rsidR="00B854A4">
        <w:rPr>
          <w:rFonts w:hint="eastAsia"/>
          <w:color w:val="000000"/>
          <w:sz w:val="24"/>
          <w:szCs w:val="24"/>
          <w:lang w:eastAsia="zh-CN"/>
        </w:rPr>
        <w:t>信息</w:t>
      </w:r>
      <w:r w:rsidR="003075FB">
        <w:rPr>
          <w:rFonts w:hint="eastAsia"/>
          <w:color w:val="000000"/>
          <w:sz w:val="24"/>
          <w:szCs w:val="24"/>
          <w:lang w:eastAsia="zh-CN"/>
        </w:rPr>
        <w:t>部分</w:t>
      </w:r>
      <w:r w:rsidR="003075FB" w:rsidRPr="00600A7E">
        <w:rPr>
          <w:rFonts w:hint="eastAsia"/>
          <w:sz w:val="24"/>
          <w:szCs w:val="24"/>
          <w:lang w:eastAsia="zh-CN"/>
        </w:rPr>
        <w:t>放到</w:t>
      </w:r>
      <w:r w:rsidR="006E04E7" w:rsidRPr="00600A7E">
        <w:rPr>
          <w:rFonts w:hint="eastAsia"/>
          <w:sz w:val="24"/>
          <w:szCs w:val="24"/>
          <w:lang w:eastAsia="zh-CN"/>
        </w:rPr>
        <w:t>议程</w:t>
      </w:r>
      <w:r w:rsidR="003075FB" w:rsidRPr="00600A7E">
        <w:rPr>
          <w:rFonts w:hint="eastAsia"/>
          <w:sz w:val="24"/>
          <w:szCs w:val="24"/>
          <w:lang w:eastAsia="zh-CN"/>
        </w:rPr>
        <w:t>项目</w:t>
      </w:r>
      <w:r w:rsidR="003075FB" w:rsidRPr="00600A7E">
        <w:rPr>
          <w:rFonts w:hint="eastAsia"/>
          <w:sz w:val="24"/>
          <w:szCs w:val="24"/>
          <w:lang w:eastAsia="zh-CN"/>
        </w:rPr>
        <w:t>5</w:t>
      </w:r>
      <w:r w:rsidR="00D85E0E" w:rsidRPr="00600A7E">
        <w:rPr>
          <w:rFonts w:hint="eastAsia"/>
          <w:sz w:val="24"/>
          <w:szCs w:val="24"/>
          <w:lang w:eastAsia="zh-CN"/>
        </w:rPr>
        <w:t>之后</w:t>
      </w:r>
      <w:r w:rsidR="00600A7E" w:rsidRPr="00600A7E">
        <w:rPr>
          <w:rFonts w:hint="eastAsia"/>
          <w:sz w:val="24"/>
          <w:szCs w:val="24"/>
          <w:lang w:eastAsia="zh-CN"/>
        </w:rPr>
        <w:t>讨论</w:t>
      </w:r>
      <w:r w:rsidRPr="003D2A45">
        <w:rPr>
          <w:color w:val="000000"/>
          <w:sz w:val="24"/>
          <w:szCs w:val="24"/>
          <w:lang w:eastAsia="zh-CN"/>
        </w:rPr>
        <w:t>。</w:t>
      </w:r>
    </w:p>
    <w:p w14:paraId="227445AC" w14:textId="1FE7AA8A" w:rsidR="00C96BE5" w:rsidRPr="003D2A45" w:rsidRDefault="00033964">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委员会对秘书处为会议准备的高质量文件表示赞赏。</w:t>
      </w:r>
    </w:p>
    <w:p w14:paraId="07590B44" w14:textId="77777777" w:rsidR="002239E8" w:rsidRPr="005F4045" w:rsidRDefault="002239E8" w:rsidP="002F64F3">
      <w:pPr>
        <w:topLinePunct/>
        <w:rPr>
          <w:b/>
          <w:bCs/>
          <w:sz w:val="24"/>
          <w:szCs w:val="24"/>
          <w:lang w:eastAsia="zh-CN"/>
        </w:rPr>
      </w:pPr>
    </w:p>
    <w:p w14:paraId="61A19872" w14:textId="4BB55A61" w:rsidR="00C96BE5" w:rsidRPr="005F4045" w:rsidRDefault="00C96BE5" w:rsidP="00876A06">
      <w:pPr>
        <w:keepNext/>
        <w:topLinePunct/>
        <w:rPr>
          <w:b/>
          <w:bCs/>
          <w:sz w:val="24"/>
          <w:szCs w:val="24"/>
          <w:lang w:eastAsia="zh-CN"/>
        </w:rPr>
      </w:pPr>
      <w:r w:rsidRPr="005F4045">
        <w:rPr>
          <w:b/>
          <w:bCs/>
          <w:sz w:val="24"/>
          <w:szCs w:val="24"/>
          <w:lang w:eastAsia="zh-CN"/>
        </w:rPr>
        <w:t>项目</w:t>
      </w:r>
      <w:r w:rsidRPr="005F4045">
        <w:rPr>
          <w:b/>
          <w:bCs/>
          <w:sz w:val="24"/>
          <w:szCs w:val="24"/>
          <w:lang w:eastAsia="zh-CN"/>
        </w:rPr>
        <w:t>3</w:t>
      </w:r>
    </w:p>
    <w:p w14:paraId="0F6239C3" w14:textId="78D717EB" w:rsidR="00C96BE5" w:rsidRPr="00217C24" w:rsidRDefault="00C96BE5" w:rsidP="00876A06">
      <w:pPr>
        <w:keepNext/>
        <w:topLinePunct/>
        <w:rPr>
          <w:b/>
          <w:bCs/>
          <w:sz w:val="24"/>
          <w:szCs w:val="24"/>
          <w:lang w:val="en-GB" w:eastAsia="zh-CN"/>
        </w:rPr>
      </w:pPr>
      <w:r w:rsidRPr="00217C24">
        <w:rPr>
          <w:b/>
          <w:bCs/>
          <w:sz w:val="24"/>
          <w:szCs w:val="24"/>
          <w:lang w:eastAsia="zh-CN"/>
        </w:rPr>
        <w:t>作为</w:t>
      </w:r>
      <w:r w:rsidR="0095123A" w:rsidRPr="00217C24">
        <w:rPr>
          <w:b/>
          <w:bCs/>
          <w:color w:val="000000"/>
          <w:sz w:val="24"/>
          <w:szCs w:val="24"/>
          <w:lang w:eastAsia="zh-CN"/>
        </w:rPr>
        <w:t>关于获取遗传资源和公正和公平分享其利用所产生惠益的名古屋议定</w:t>
      </w:r>
      <w:r w:rsidR="0095123A" w:rsidRPr="00217C24">
        <w:rPr>
          <w:rFonts w:ascii="SimSun" w:hAnsi="SimSun" w:cs="SimSun" w:hint="eastAsia"/>
          <w:b/>
          <w:bCs/>
          <w:color w:val="000000"/>
          <w:sz w:val="24"/>
          <w:szCs w:val="24"/>
          <w:lang w:eastAsia="zh-CN"/>
        </w:rPr>
        <w:t>书</w:t>
      </w:r>
      <w:r w:rsidRPr="00217C24">
        <w:rPr>
          <w:b/>
          <w:bCs/>
          <w:sz w:val="24"/>
          <w:szCs w:val="24"/>
          <w:lang w:eastAsia="zh-CN"/>
        </w:rPr>
        <w:t>缔约方会议的缔约方大会第</w:t>
      </w:r>
      <w:r w:rsidR="00E7245F" w:rsidRPr="00217C24">
        <w:rPr>
          <w:b/>
          <w:bCs/>
          <w:sz w:val="24"/>
          <w:szCs w:val="24"/>
          <w:lang w:eastAsia="zh-CN"/>
        </w:rPr>
        <w:t>五</w:t>
      </w:r>
      <w:r w:rsidRPr="00217C24">
        <w:rPr>
          <w:b/>
          <w:bCs/>
          <w:sz w:val="24"/>
          <w:szCs w:val="24"/>
          <w:lang w:eastAsia="zh-CN"/>
        </w:rPr>
        <w:t>次会议</w:t>
      </w:r>
      <w:r w:rsidR="00A62F0B">
        <w:rPr>
          <w:b/>
          <w:bCs/>
          <w:sz w:val="24"/>
          <w:szCs w:val="24"/>
          <w:lang w:eastAsia="zh-CN"/>
        </w:rPr>
        <w:t>遵约</w:t>
      </w:r>
      <w:r w:rsidR="008C339E" w:rsidRPr="00217C24">
        <w:rPr>
          <w:b/>
          <w:bCs/>
          <w:sz w:val="24"/>
          <w:szCs w:val="24"/>
          <w:lang w:eastAsia="zh-CN"/>
        </w:rPr>
        <w:t>相关</w:t>
      </w:r>
      <w:r w:rsidRPr="00217C24">
        <w:rPr>
          <w:b/>
          <w:bCs/>
          <w:sz w:val="24"/>
          <w:szCs w:val="24"/>
          <w:lang w:eastAsia="zh-CN"/>
        </w:rPr>
        <w:t>项目的成果</w:t>
      </w:r>
    </w:p>
    <w:p w14:paraId="659DB6C9" w14:textId="59BADF9E" w:rsidR="00E74F08" w:rsidRPr="003D2A45" w:rsidRDefault="00E74F08"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t>秘书处的</w:t>
      </w:r>
      <w:r w:rsidR="00185B9D">
        <w:rPr>
          <w:rFonts w:hint="eastAsia"/>
          <w:color w:val="000000"/>
          <w:sz w:val="24"/>
          <w:szCs w:val="24"/>
          <w:lang w:eastAsia="zh-CN"/>
        </w:rPr>
        <w:t>一名</w:t>
      </w:r>
      <w:r w:rsidRPr="003D2A45">
        <w:rPr>
          <w:color w:val="000000"/>
          <w:sz w:val="24"/>
          <w:szCs w:val="24"/>
          <w:lang w:eastAsia="zh-CN"/>
        </w:rPr>
        <w:t>代表介绍了</w:t>
      </w:r>
      <w:hyperlink r:id="rId14" w:history="1">
        <w:r w:rsidRPr="00DE35FC">
          <w:rPr>
            <w:rStyle w:val="Hyperlink"/>
            <w:sz w:val="24"/>
            <w:szCs w:val="24"/>
            <w:lang w:eastAsia="zh-CN"/>
          </w:rPr>
          <w:t>CBD/NP/CC/5/2</w:t>
        </w:r>
      </w:hyperlink>
      <w:r w:rsidRPr="003D2A45">
        <w:rPr>
          <w:color w:val="000000"/>
          <w:sz w:val="24"/>
          <w:szCs w:val="24"/>
          <w:lang w:eastAsia="zh-CN"/>
        </w:rPr>
        <w:t>号文件。</w:t>
      </w:r>
    </w:p>
    <w:p w14:paraId="6E7A25FE" w14:textId="700ACF4B" w:rsidR="00E74F08" w:rsidRPr="003D2A45" w:rsidRDefault="00E74F08" w:rsidP="003D2A45">
      <w:pPr>
        <w:pStyle w:val="ListParagraph"/>
        <w:tabs>
          <w:tab w:val="clear" w:pos="567"/>
          <w:tab w:val="clear" w:pos="1134"/>
          <w:tab w:val="clear" w:pos="1701"/>
          <w:tab w:val="clear" w:pos="2268"/>
        </w:tabs>
        <w:spacing w:before="120" w:after="120" w:line="240" w:lineRule="atLeast"/>
        <w:ind w:left="490" w:firstLine="0"/>
        <w:contextualSpacing w:val="0"/>
        <w:rPr>
          <w:color w:val="000000"/>
          <w:sz w:val="24"/>
          <w:szCs w:val="24"/>
          <w:lang w:eastAsia="zh-CN"/>
        </w:rPr>
      </w:pPr>
      <w:r w:rsidRPr="003D2A45">
        <w:rPr>
          <w:color w:val="000000"/>
          <w:sz w:val="24"/>
          <w:szCs w:val="24"/>
          <w:lang w:eastAsia="zh-CN"/>
        </w:rPr>
        <w:lastRenderedPageBreak/>
        <w:t>委员会欢迎作为议定书缔约方会议的缔约方大会第五次会议积极审议其建议。</w:t>
      </w:r>
      <w:r w:rsidR="00CC6DCE">
        <w:rPr>
          <w:rFonts w:hint="eastAsia"/>
          <w:color w:val="000000"/>
          <w:sz w:val="24"/>
          <w:szCs w:val="24"/>
          <w:lang w:eastAsia="zh-CN"/>
        </w:rPr>
        <w:t>委员会确认</w:t>
      </w:r>
      <w:r w:rsidRPr="003D2A45">
        <w:rPr>
          <w:color w:val="000000"/>
          <w:sz w:val="24"/>
          <w:szCs w:val="24"/>
          <w:lang w:eastAsia="zh-CN"/>
        </w:rPr>
        <w:t>作为议定书缔约方会议的缔约方会议所</w:t>
      </w:r>
      <w:r w:rsidR="00B550DF">
        <w:rPr>
          <w:rFonts w:hint="eastAsia"/>
          <w:color w:val="000000"/>
          <w:sz w:val="24"/>
          <w:szCs w:val="24"/>
          <w:lang w:eastAsia="zh-CN"/>
        </w:rPr>
        <w:t>作</w:t>
      </w:r>
      <w:r w:rsidRPr="003D2A45">
        <w:rPr>
          <w:color w:val="000000"/>
          <w:sz w:val="24"/>
          <w:szCs w:val="24"/>
          <w:lang w:eastAsia="zh-CN"/>
        </w:rPr>
        <w:t>的修正加强了委员会</w:t>
      </w:r>
      <w:r w:rsidR="00F36D67">
        <w:rPr>
          <w:rFonts w:hint="eastAsia"/>
          <w:color w:val="000000"/>
          <w:sz w:val="24"/>
          <w:szCs w:val="24"/>
          <w:lang w:eastAsia="zh-CN"/>
        </w:rPr>
        <w:t>的</w:t>
      </w:r>
      <w:r w:rsidRPr="003D2A45">
        <w:rPr>
          <w:color w:val="000000"/>
          <w:sz w:val="24"/>
          <w:szCs w:val="24"/>
          <w:lang w:eastAsia="zh-CN"/>
        </w:rPr>
        <w:t>建议案文。</w:t>
      </w:r>
    </w:p>
    <w:p w14:paraId="09F1C633" w14:textId="363B4F7E" w:rsidR="003D2A45" w:rsidRDefault="00E74F08" w:rsidP="003D2A45">
      <w:pPr>
        <w:pStyle w:val="ListParagraph"/>
        <w:tabs>
          <w:tab w:val="clear" w:pos="567"/>
          <w:tab w:val="clear" w:pos="1134"/>
          <w:tab w:val="clear" w:pos="1701"/>
          <w:tab w:val="clear" w:pos="2268"/>
        </w:tabs>
        <w:spacing w:before="120" w:after="120" w:line="240" w:lineRule="atLeast"/>
        <w:ind w:left="490" w:firstLine="0"/>
        <w:contextualSpacing w:val="0"/>
        <w:rPr>
          <w:lang w:val="en-GB" w:eastAsia="zh-CN"/>
        </w:rPr>
      </w:pPr>
      <w:r w:rsidRPr="003D2A45">
        <w:rPr>
          <w:sz w:val="24"/>
          <w:szCs w:val="24"/>
          <w:lang w:val="en-GB" w:eastAsia="zh-CN"/>
        </w:rPr>
        <w:t>委员会同意，各区域在作为议定书缔约方会议的缔约方大会会议之前进行协调，</w:t>
      </w:r>
      <w:r w:rsidRPr="003D2A45">
        <w:rPr>
          <w:color w:val="000000"/>
          <w:sz w:val="24"/>
          <w:szCs w:val="24"/>
          <w:lang w:eastAsia="zh-CN"/>
        </w:rPr>
        <w:t>准备好委员会</w:t>
      </w:r>
      <w:r w:rsidR="00876A06">
        <w:rPr>
          <w:rFonts w:hint="eastAsia"/>
          <w:color w:val="000000"/>
          <w:sz w:val="24"/>
          <w:szCs w:val="24"/>
          <w:lang w:eastAsia="zh-CN"/>
        </w:rPr>
        <w:t>参选</w:t>
      </w:r>
      <w:r w:rsidRPr="003D2A45">
        <w:rPr>
          <w:color w:val="000000"/>
          <w:sz w:val="24"/>
          <w:szCs w:val="24"/>
          <w:lang w:eastAsia="zh-CN"/>
        </w:rPr>
        <w:t>提名人的</w:t>
      </w:r>
      <w:r w:rsidR="00876A06">
        <w:rPr>
          <w:rFonts w:hint="eastAsia"/>
          <w:color w:val="000000"/>
          <w:sz w:val="24"/>
          <w:szCs w:val="24"/>
          <w:lang w:eastAsia="zh-CN"/>
        </w:rPr>
        <w:t>资料</w:t>
      </w:r>
      <w:r w:rsidRPr="003D2A45">
        <w:rPr>
          <w:sz w:val="24"/>
          <w:szCs w:val="24"/>
          <w:lang w:val="en-GB" w:eastAsia="zh-CN"/>
        </w:rPr>
        <w:t>，将</w:t>
      </w:r>
      <w:r w:rsidR="00876A06">
        <w:rPr>
          <w:rFonts w:hint="eastAsia"/>
          <w:sz w:val="24"/>
          <w:szCs w:val="24"/>
          <w:lang w:val="en-GB" w:eastAsia="zh-CN"/>
        </w:rPr>
        <w:t>大有裨益</w:t>
      </w:r>
      <w:r w:rsidRPr="003D2A45">
        <w:rPr>
          <w:sz w:val="24"/>
          <w:szCs w:val="24"/>
          <w:lang w:val="en-GB" w:eastAsia="zh-CN"/>
        </w:rPr>
        <w:t>。</w:t>
      </w:r>
    </w:p>
    <w:p w14:paraId="6DC73A1F" w14:textId="79F36836" w:rsidR="00C96BE5" w:rsidRPr="003D2A45" w:rsidRDefault="00C96BE5" w:rsidP="003D2A45">
      <w:pPr>
        <w:rPr>
          <w:b/>
          <w:bCs/>
          <w:sz w:val="24"/>
          <w:szCs w:val="24"/>
          <w:lang w:eastAsia="zh-CN"/>
        </w:rPr>
      </w:pPr>
      <w:r w:rsidRPr="003D2A45">
        <w:rPr>
          <w:b/>
          <w:bCs/>
          <w:sz w:val="24"/>
          <w:szCs w:val="24"/>
          <w:lang w:eastAsia="zh-CN"/>
        </w:rPr>
        <w:t>项目</w:t>
      </w:r>
      <w:r w:rsidRPr="003D2A45">
        <w:rPr>
          <w:b/>
          <w:bCs/>
          <w:sz w:val="24"/>
          <w:szCs w:val="24"/>
          <w:lang w:eastAsia="zh-CN"/>
        </w:rPr>
        <w:t>4</w:t>
      </w:r>
    </w:p>
    <w:p w14:paraId="0F0DAC87" w14:textId="7AEED4A9" w:rsidR="00C96BE5" w:rsidRPr="005F4045" w:rsidRDefault="00C96BE5" w:rsidP="002F64F3">
      <w:pPr>
        <w:topLinePunct/>
        <w:rPr>
          <w:sz w:val="24"/>
          <w:szCs w:val="24"/>
          <w:lang w:val="en-GB" w:eastAsia="zh-CN"/>
        </w:rPr>
      </w:pPr>
      <w:r w:rsidRPr="005F4045">
        <w:rPr>
          <w:b/>
          <w:bCs/>
          <w:sz w:val="24"/>
          <w:szCs w:val="24"/>
          <w:lang w:eastAsia="zh-CN"/>
        </w:rPr>
        <w:t>审查一般性</w:t>
      </w:r>
      <w:r w:rsidR="00A62F0B">
        <w:rPr>
          <w:b/>
          <w:bCs/>
          <w:sz w:val="24"/>
          <w:szCs w:val="24"/>
          <w:lang w:eastAsia="zh-CN"/>
        </w:rPr>
        <w:t>遵约</w:t>
      </w:r>
      <w:r w:rsidRPr="005F4045">
        <w:rPr>
          <w:b/>
          <w:bCs/>
          <w:sz w:val="24"/>
          <w:szCs w:val="24"/>
          <w:lang w:eastAsia="zh-CN"/>
        </w:rPr>
        <w:t>问题</w:t>
      </w:r>
    </w:p>
    <w:p w14:paraId="77227755" w14:textId="2D61A017" w:rsidR="00FB69E8" w:rsidRDefault="009A50CC" w:rsidP="00FB69E8">
      <w:pPr>
        <w:pStyle w:val="ListParagraph"/>
        <w:tabs>
          <w:tab w:val="clear" w:pos="567"/>
          <w:tab w:val="clear" w:pos="1134"/>
          <w:tab w:val="clear" w:pos="1701"/>
          <w:tab w:val="clear" w:pos="2268"/>
        </w:tabs>
        <w:spacing w:before="120" w:after="120" w:line="240" w:lineRule="atLeast"/>
        <w:ind w:left="490" w:firstLine="0"/>
        <w:contextualSpacing w:val="0"/>
        <w:rPr>
          <w:rFonts w:eastAsia="Times New Roman"/>
          <w:lang w:eastAsia="zh-CN"/>
        </w:rPr>
      </w:pPr>
      <w:r w:rsidRPr="003D2A45">
        <w:rPr>
          <w:sz w:val="24"/>
          <w:szCs w:val="24"/>
          <w:lang w:val="en-GB" w:eastAsia="zh-CN"/>
        </w:rPr>
        <w:t>秘书处的一名代表介绍了</w:t>
      </w:r>
      <w:hyperlink r:id="rId15" w:history="1">
        <w:r w:rsidRPr="00CF36F1">
          <w:rPr>
            <w:rStyle w:val="Hyperlink"/>
            <w:sz w:val="24"/>
            <w:szCs w:val="24"/>
            <w:lang w:val="en-GB" w:eastAsia="zh-CN"/>
          </w:rPr>
          <w:t>CBD/NP/CC/5/3</w:t>
        </w:r>
      </w:hyperlink>
      <w:r w:rsidRPr="003D2A45">
        <w:rPr>
          <w:sz w:val="24"/>
          <w:szCs w:val="24"/>
          <w:lang w:val="en-GB" w:eastAsia="zh-CN"/>
        </w:rPr>
        <w:t>号文件，</w:t>
      </w:r>
      <w:r w:rsidR="00C572CC">
        <w:rPr>
          <w:rFonts w:hint="eastAsia"/>
          <w:sz w:val="24"/>
          <w:szCs w:val="24"/>
          <w:lang w:val="en-GB" w:eastAsia="zh-CN"/>
        </w:rPr>
        <w:t>她</w:t>
      </w:r>
      <w:r w:rsidR="00582729">
        <w:rPr>
          <w:rFonts w:hint="eastAsia"/>
          <w:sz w:val="24"/>
          <w:szCs w:val="24"/>
          <w:lang w:val="en-GB" w:eastAsia="zh-CN"/>
        </w:rPr>
        <w:t>表示</w:t>
      </w:r>
      <w:r w:rsidRPr="003D2A45">
        <w:rPr>
          <w:sz w:val="24"/>
          <w:szCs w:val="24"/>
          <w:lang w:val="en-GB" w:eastAsia="zh-CN"/>
        </w:rPr>
        <w:t>该文件</w:t>
      </w:r>
      <w:r w:rsidR="00582729">
        <w:rPr>
          <w:rFonts w:hint="eastAsia"/>
          <w:sz w:val="24"/>
          <w:szCs w:val="24"/>
          <w:lang w:val="en-GB" w:eastAsia="zh-CN"/>
        </w:rPr>
        <w:t>拟定</w:t>
      </w:r>
      <w:r w:rsidR="00017D1C">
        <w:rPr>
          <w:rFonts w:hint="eastAsia"/>
          <w:sz w:val="24"/>
          <w:szCs w:val="24"/>
          <w:lang w:val="en-GB" w:eastAsia="zh-CN"/>
        </w:rPr>
        <w:t>之后</w:t>
      </w:r>
      <w:r w:rsidRPr="003D2A45">
        <w:rPr>
          <w:sz w:val="24"/>
          <w:szCs w:val="24"/>
          <w:lang w:val="en-GB" w:eastAsia="zh-CN"/>
        </w:rPr>
        <w:t>又有一个缔约方</w:t>
      </w:r>
      <w:r w:rsidR="00930CDD">
        <w:rPr>
          <w:sz w:val="24"/>
          <w:szCs w:val="24"/>
          <w:lang w:val="en-GB" w:eastAsia="zh-CN"/>
        </w:rPr>
        <w:t>（</w:t>
      </w:r>
      <w:r w:rsidRPr="003D2A45">
        <w:rPr>
          <w:sz w:val="24"/>
          <w:szCs w:val="24"/>
          <w:lang w:val="en-GB" w:eastAsia="zh-CN"/>
        </w:rPr>
        <w:t>来自拉丁美洲和加勒比国家</w:t>
      </w:r>
      <w:r w:rsidR="004D4466">
        <w:rPr>
          <w:rFonts w:hint="eastAsia"/>
          <w:sz w:val="24"/>
          <w:szCs w:val="24"/>
          <w:lang w:val="en-GB" w:eastAsia="zh-CN"/>
        </w:rPr>
        <w:t>组</w:t>
      </w:r>
      <w:r w:rsidR="00930CDD">
        <w:rPr>
          <w:sz w:val="24"/>
          <w:szCs w:val="24"/>
          <w:lang w:val="en-GB" w:eastAsia="zh-CN"/>
        </w:rPr>
        <w:t>）</w:t>
      </w:r>
      <w:r w:rsidRPr="003D2A45">
        <w:rPr>
          <w:sz w:val="24"/>
          <w:szCs w:val="24"/>
          <w:lang w:val="en-GB" w:eastAsia="zh-CN"/>
        </w:rPr>
        <w:t>提交了第一</w:t>
      </w:r>
      <w:r w:rsidR="00D2584E">
        <w:rPr>
          <w:rFonts w:hint="eastAsia"/>
          <w:sz w:val="24"/>
          <w:szCs w:val="24"/>
          <w:lang w:val="en-GB" w:eastAsia="zh-CN"/>
        </w:rPr>
        <w:t>次</w:t>
      </w:r>
      <w:r w:rsidRPr="003D2A45">
        <w:rPr>
          <w:sz w:val="24"/>
          <w:szCs w:val="24"/>
          <w:lang w:val="en-GB" w:eastAsia="zh-CN"/>
        </w:rPr>
        <w:t>国家报告。她还表示，联合</w:t>
      </w:r>
      <w:r w:rsidRPr="00FA35BC">
        <w:rPr>
          <w:sz w:val="24"/>
          <w:szCs w:val="24"/>
          <w:lang w:val="en-GB" w:eastAsia="zh-CN"/>
        </w:rPr>
        <w:t>国环境规划署</w:t>
      </w:r>
      <w:r w:rsidR="00930CDD">
        <w:rPr>
          <w:sz w:val="24"/>
          <w:szCs w:val="24"/>
          <w:lang w:val="en-GB" w:eastAsia="zh-CN"/>
        </w:rPr>
        <w:t>（</w:t>
      </w:r>
      <w:r w:rsidRPr="00FA35BC">
        <w:rPr>
          <w:sz w:val="24"/>
          <w:szCs w:val="24"/>
          <w:lang w:val="en-GB" w:eastAsia="zh-CN"/>
        </w:rPr>
        <w:t>环境署</w:t>
      </w:r>
      <w:r w:rsidR="00930CDD">
        <w:rPr>
          <w:sz w:val="24"/>
          <w:szCs w:val="24"/>
          <w:lang w:val="en-GB" w:eastAsia="zh-CN"/>
        </w:rPr>
        <w:t>）</w:t>
      </w:r>
      <w:r w:rsidR="00FB69E8" w:rsidRPr="00FA35BC">
        <w:rPr>
          <w:sz w:val="24"/>
          <w:szCs w:val="24"/>
          <w:lang w:eastAsia="zh-CN"/>
        </w:rPr>
        <w:t>计划举办</w:t>
      </w:r>
      <w:r w:rsidR="003C1B74">
        <w:rPr>
          <w:rFonts w:hint="eastAsia"/>
          <w:sz w:val="24"/>
          <w:szCs w:val="24"/>
          <w:lang w:eastAsia="zh-CN"/>
        </w:rPr>
        <w:t>国家现场</w:t>
      </w:r>
      <w:r w:rsidR="00FB69E8" w:rsidRPr="00FA35BC">
        <w:rPr>
          <w:sz w:val="24"/>
          <w:szCs w:val="24"/>
          <w:lang w:eastAsia="zh-CN"/>
        </w:rPr>
        <w:t>支持会议，协助那些参</w:t>
      </w:r>
      <w:r w:rsidR="00E94588" w:rsidRPr="00FA35BC">
        <w:rPr>
          <w:sz w:val="24"/>
          <w:szCs w:val="24"/>
          <w:lang w:eastAsia="zh-CN"/>
        </w:rPr>
        <w:t>加了</w:t>
      </w:r>
      <w:r w:rsidR="00FB69E8" w:rsidRPr="00FA35BC">
        <w:rPr>
          <w:sz w:val="24"/>
          <w:szCs w:val="24"/>
          <w:lang w:eastAsia="zh-CN"/>
        </w:rPr>
        <w:t>全球环境基金</w:t>
      </w:r>
      <w:r w:rsidR="00930CDD">
        <w:rPr>
          <w:sz w:val="24"/>
          <w:szCs w:val="24"/>
          <w:lang w:eastAsia="zh-CN"/>
        </w:rPr>
        <w:t>（</w:t>
      </w:r>
      <w:r w:rsidR="001053B3" w:rsidRPr="00FA35BC">
        <w:rPr>
          <w:sz w:val="24"/>
          <w:szCs w:val="24"/>
          <w:lang w:eastAsia="zh-CN"/>
        </w:rPr>
        <w:t>全环基金</w:t>
      </w:r>
      <w:r w:rsidR="00930CDD">
        <w:rPr>
          <w:sz w:val="24"/>
          <w:szCs w:val="24"/>
          <w:lang w:eastAsia="zh-CN"/>
        </w:rPr>
        <w:t>）</w:t>
      </w:r>
      <w:r w:rsidR="00FB69E8" w:rsidRPr="00FA35BC">
        <w:rPr>
          <w:sz w:val="24"/>
          <w:szCs w:val="24"/>
          <w:lang w:eastAsia="zh-CN"/>
        </w:rPr>
        <w:t>资助的</w:t>
      </w:r>
      <w:r w:rsidR="00FB69E8" w:rsidRPr="00FA35BC">
        <w:rPr>
          <w:sz w:val="24"/>
          <w:szCs w:val="24"/>
          <w:lang w:val="en-GB" w:eastAsia="zh-CN"/>
        </w:rPr>
        <w:t>支持</w:t>
      </w:r>
      <w:r w:rsidR="00FA35BC" w:rsidRPr="00FA35BC">
        <w:rPr>
          <w:sz w:val="24"/>
          <w:szCs w:val="24"/>
          <w:lang w:val="en-GB" w:eastAsia="zh-CN"/>
        </w:rPr>
        <w:t>编写</w:t>
      </w:r>
      <w:r w:rsidR="00FB69E8" w:rsidRPr="00FA35BC">
        <w:rPr>
          <w:sz w:val="24"/>
          <w:szCs w:val="24"/>
          <w:lang w:val="en-GB" w:eastAsia="zh-CN"/>
        </w:rPr>
        <w:t>和提交</w:t>
      </w:r>
      <w:r w:rsidR="00FB69E8" w:rsidRPr="00FA35BC">
        <w:rPr>
          <w:sz w:val="24"/>
          <w:szCs w:val="24"/>
          <w:lang w:eastAsia="zh-CN"/>
        </w:rPr>
        <w:t>《名古屋议定书》执行情况</w:t>
      </w:r>
      <w:r w:rsidR="001053B3" w:rsidRPr="00FA35BC">
        <w:rPr>
          <w:sz w:val="24"/>
          <w:szCs w:val="24"/>
          <w:lang w:eastAsia="zh-CN"/>
        </w:rPr>
        <w:t>第一次</w:t>
      </w:r>
      <w:r w:rsidR="00FB69E8" w:rsidRPr="00FA35BC">
        <w:rPr>
          <w:sz w:val="24"/>
          <w:szCs w:val="24"/>
          <w:lang w:eastAsia="zh-CN"/>
        </w:rPr>
        <w:t>国家报告项目但尚未提交</w:t>
      </w:r>
      <w:r w:rsidR="000649C8" w:rsidRPr="00FA35BC">
        <w:rPr>
          <w:sz w:val="24"/>
          <w:szCs w:val="24"/>
          <w:lang w:eastAsia="zh-CN"/>
        </w:rPr>
        <w:t>第一次</w:t>
      </w:r>
      <w:r w:rsidR="00FB69E8" w:rsidRPr="00FA35BC">
        <w:rPr>
          <w:sz w:val="24"/>
          <w:szCs w:val="24"/>
          <w:lang w:eastAsia="zh-CN"/>
        </w:rPr>
        <w:t>国家报告的缔约方。</w:t>
      </w:r>
    </w:p>
    <w:p w14:paraId="2A5AB3CE" w14:textId="01341B7A" w:rsidR="009A50CC" w:rsidRPr="00FB69E8" w:rsidRDefault="009A50CC" w:rsidP="00757C92">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FB69E8">
        <w:rPr>
          <w:sz w:val="24"/>
          <w:szCs w:val="24"/>
          <w:lang w:val="en-GB" w:eastAsia="zh-CN"/>
        </w:rPr>
        <w:t>委员会指出，根据其第四次会议的要求，执行秘书已</w:t>
      </w:r>
      <w:r w:rsidR="00BA5911">
        <w:rPr>
          <w:rFonts w:hint="eastAsia"/>
          <w:sz w:val="24"/>
          <w:szCs w:val="24"/>
          <w:lang w:val="en-GB" w:eastAsia="zh-CN"/>
        </w:rPr>
        <w:t>向</w:t>
      </w:r>
      <w:r w:rsidRPr="00FB69E8">
        <w:rPr>
          <w:sz w:val="24"/>
          <w:szCs w:val="24"/>
          <w:lang w:val="en-GB" w:eastAsia="zh-CN"/>
        </w:rPr>
        <w:t>103</w:t>
      </w:r>
      <w:r w:rsidRPr="00FB69E8">
        <w:rPr>
          <w:sz w:val="24"/>
          <w:szCs w:val="24"/>
          <w:lang w:val="en-GB" w:eastAsia="zh-CN"/>
        </w:rPr>
        <w:t>个尚未采取获取和惠益分享措施、建立必要体制安排或</w:t>
      </w:r>
      <w:r w:rsidR="00356FB0">
        <w:rPr>
          <w:rFonts w:hint="eastAsia"/>
          <w:sz w:val="24"/>
          <w:szCs w:val="24"/>
          <w:lang w:val="en-GB" w:eastAsia="zh-CN"/>
        </w:rPr>
        <w:t>在</w:t>
      </w:r>
      <w:r w:rsidRPr="00FB69E8">
        <w:rPr>
          <w:sz w:val="24"/>
          <w:szCs w:val="24"/>
          <w:lang w:val="en-GB" w:eastAsia="zh-CN"/>
        </w:rPr>
        <w:t>获取和惠益分享信息交换所</w:t>
      </w:r>
      <w:r w:rsidR="00356FB0">
        <w:rPr>
          <w:rFonts w:hint="eastAsia"/>
          <w:sz w:val="24"/>
          <w:szCs w:val="24"/>
          <w:lang w:val="en-GB" w:eastAsia="zh-CN"/>
        </w:rPr>
        <w:t>发布</w:t>
      </w:r>
      <w:r w:rsidRPr="00FB69E8">
        <w:rPr>
          <w:sz w:val="24"/>
          <w:szCs w:val="24"/>
          <w:lang w:val="en-GB" w:eastAsia="zh-CN"/>
        </w:rPr>
        <w:t>现有信息</w:t>
      </w:r>
      <w:r w:rsidR="00356FB0">
        <w:rPr>
          <w:rFonts w:hint="eastAsia"/>
          <w:sz w:val="24"/>
          <w:szCs w:val="24"/>
          <w:lang w:val="en-GB" w:eastAsia="zh-CN"/>
        </w:rPr>
        <w:t>的</w:t>
      </w:r>
      <w:r w:rsidR="005830C2">
        <w:rPr>
          <w:rFonts w:hint="eastAsia"/>
          <w:sz w:val="24"/>
          <w:szCs w:val="24"/>
          <w:lang w:val="en-GB" w:eastAsia="zh-CN"/>
        </w:rPr>
        <w:t>缔约方致函</w:t>
      </w:r>
      <w:r w:rsidRPr="00FB69E8">
        <w:rPr>
          <w:sz w:val="24"/>
          <w:szCs w:val="24"/>
          <w:lang w:val="en-GB" w:eastAsia="zh-CN"/>
        </w:rPr>
        <w:t>。</w:t>
      </w:r>
      <w:r w:rsidR="00D62466">
        <w:rPr>
          <w:rFonts w:hint="eastAsia"/>
          <w:sz w:val="24"/>
          <w:szCs w:val="24"/>
          <w:lang w:val="en-GB" w:eastAsia="zh-CN"/>
        </w:rPr>
        <w:t>其中</w:t>
      </w:r>
      <w:r w:rsidRPr="00FB69E8">
        <w:rPr>
          <w:sz w:val="24"/>
          <w:szCs w:val="24"/>
          <w:lang w:val="en-GB" w:eastAsia="zh-CN"/>
        </w:rPr>
        <w:t>约</w:t>
      </w:r>
      <w:r w:rsidRPr="00FB69E8">
        <w:rPr>
          <w:sz w:val="24"/>
          <w:szCs w:val="24"/>
          <w:lang w:val="en-GB" w:eastAsia="zh-CN"/>
        </w:rPr>
        <w:t>20%</w:t>
      </w:r>
      <w:r w:rsidR="00835822">
        <w:rPr>
          <w:rFonts w:hint="eastAsia"/>
          <w:sz w:val="24"/>
          <w:szCs w:val="24"/>
          <w:lang w:val="en-GB" w:eastAsia="zh-CN"/>
        </w:rPr>
        <w:t>的缔约方</w:t>
      </w:r>
      <w:r w:rsidR="00465435">
        <w:rPr>
          <w:rFonts w:hint="eastAsia"/>
          <w:sz w:val="24"/>
          <w:szCs w:val="24"/>
          <w:lang w:val="en-GB" w:eastAsia="zh-CN"/>
        </w:rPr>
        <w:t>在</w:t>
      </w:r>
      <w:r w:rsidRPr="00FB69E8">
        <w:rPr>
          <w:sz w:val="24"/>
          <w:szCs w:val="24"/>
          <w:lang w:val="en-GB" w:eastAsia="zh-CN"/>
        </w:rPr>
        <w:t>收到原始信函后</w:t>
      </w:r>
      <w:r w:rsidR="00465435">
        <w:rPr>
          <w:rFonts w:hint="eastAsia"/>
          <w:sz w:val="24"/>
          <w:szCs w:val="24"/>
          <w:lang w:val="en-GB" w:eastAsia="zh-CN"/>
        </w:rPr>
        <w:t>已</w:t>
      </w:r>
      <w:r w:rsidRPr="00FB69E8">
        <w:rPr>
          <w:sz w:val="24"/>
          <w:szCs w:val="24"/>
          <w:lang w:val="en-GB" w:eastAsia="zh-CN"/>
        </w:rPr>
        <w:t>确认</w:t>
      </w:r>
      <w:r w:rsidR="00311AD7">
        <w:rPr>
          <w:rFonts w:hint="eastAsia"/>
          <w:sz w:val="24"/>
          <w:szCs w:val="24"/>
          <w:lang w:val="en-GB" w:eastAsia="zh-CN"/>
        </w:rPr>
        <w:t>收悉</w:t>
      </w:r>
      <w:r w:rsidRPr="00FB69E8">
        <w:rPr>
          <w:sz w:val="24"/>
          <w:szCs w:val="24"/>
          <w:lang w:val="en-GB" w:eastAsia="zh-CN"/>
        </w:rPr>
        <w:t>、</w:t>
      </w:r>
      <w:r w:rsidR="00B64C93">
        <w:rPr>
          <w:rFonts w:hint="eastAsia"/>
          <w:sz w:val="24"/>
          <w:szCs w:val="24"/>
          <w:lang w:val="en-GB" w:eastAsia="zh-CN"/>
        </w:rPr>
        <w:t>复函</w:t>
      </w:r>
      <w:r w:rsidRPr="00FB69E8">
        <w:rPr>
          <w:sz w:val="24"/>
          <w:szCs w:val="24"/>
          <w:lang w:val="en-GB" w:eastAsia="zh-CN"/>
        </w:rPr>
        <w:t>或采取了行动。</w:t>
      </w:r>
    </w:p>
    <w:p w14:paraId="1C507BCF" w14:textId="7D6128A4" w:rsidR="009A50CC" w:rsidRPr="003D2A45" w:rsidRDefault="009A50CC"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sz w:val="24"/>
          <w:szCs w:val="24"/>
          <w:lang w:val="en-GB" w:eastAsia="zh-CN"/>
        </w:rPr>
        <w:t>委员会对复函并采取行动的缔约方表示感谢</w:t>
      </w:r>
      <w:r w:rsidR="009668E4">
        <w:rPr>
          <w:rFonts w:hint="eastAsia"/>
          <w:sz w:val="24"/>
          <w:szCs w:val="24"/>
          <w:lang w:val="en-GB" w:eastAsia="zh-CN"/>
        </w:rPr>
        <w:t>，但对</w:t>
      </w:r>
      <w:r w:rsidR="00E7316F">
        <w:rPr>
          <w:rFonts w:hint="eastAsia"/>
          <w:sz w:val="24"/>
          <w:szCs w:val="24"/>
          <w:lang w:val="en-GB" w:eastAsia="zh-CN"/>
        </w:rPr>
        <w:t>复函</w:t>
      </w:r>
      <w:r w:rsidRPr="003D2A45">
        <w:rPr>
          <w:sz w:val="24"/>
          <w:szCs w:val="24"/>
          <w:lang w:val="en-GB" w:eastAsia="zh-CN"/>
        </w:rPr>
        <w:t>率低表示关切，并回顾说《议定书》第</w:t>
      </w:r>
      <w:r w:rsidRPr="003D2A45">
        <w:rPr>
          <w:sz w:val="24"/>
          <w:szCs w:val="24"/>
          <w:lang w:val="en-GB" w:eastAsia="zh-CN"/>
        </w:rPr>
        <w:t>13</w:t>
      </w:r>
      <w:r w:rsidRPr="003D2A45">
        <w:rPr>
          <w:sz w:val="24"/>
          <w:szCs w:val="24"/>
          <w:lang w:val="en-GB" w:eastAsia="zh-CN"/>
        </w:rPr>
        <w:t>条</w:t>
      </w:r>
      <w:r w:rsidR="0096117E">
        <w:rPr>
          <w:rFonts w:hint="eastAsia"/>
          <w:sz w:val="24"/>
          <w:szCs w:val="24"/>
          <w:lang w:val="en-GB" w:eastAsia="zh-CN"/>
        </w:rPr>
        <w:t>规定</w:t>
      </w:r>
      <w:r w:rsidRPr="003D2A45">
        <w:rPr>
          <w:sz w:val="24"/>
          <w:szCs w:val="24"/>
          <w:lang w:val="en-GB" w:eastAsia="zh-CN"/>
        </w:rPr>
        <w:t>国家联络点负责与秘书处联络。委员会讨论了缔约方</w:t>
      </w:r>
      <w:proofErr w:type="gramStart"/>
      <w:r w:rsidR="00854916">
        <w:rPr>
          <w:rFonts w:hint="eastAsia"/>
          <w:sz w:val="24"/>
          <w:szCs w:val="24"/>
          <w:lang w:val="en-GB" w:eastAsia="zh-CN"/>
        </w:rPr>
        <w:t>不</w:t>
      </w:r>
      <w:proofErr w:type="gramEnd"/>
      <w:r w:rsidR="003733EF">
        <w:rPr>
          <w:rFonts w:hint="eastAsia"/>
          <w:sz w:val="24"/>
          <w:szCs w:val="24"/>
          <w:lang w:val="en-GB" w:eastAsia="zh-CN"/>
        </w:rPr>
        <w:t>复函</w:t>
      </w:r>
      <w:r w:rsidRPr="003D2A45">
        <w:rPr>
          <w:sz w:val="24"/>
          <w:szCs w:val="24"/>
          <w:lang w:val="en-GB" w:eastAsia="zh-CN"/>
        </w:rPr>
        <w:t>的可能原因</w:t>
      </w:r>
      <w:r w:rsidR="00930CDD">
        <w:rPr>
          <w:sz w:val="24"/>
          <w:szCs w:val="24"/>
          <w:lang w:val="en-GB" w:eastAsia="zh-CN"/>
        </w:rPr>
        <w:t>（</w:t>
      </w:r>
      <w:r w:rsidRPr="003D2A45">
        <w:rPr>
          <w:sz w:val="24"/>
          <w:szCs w:val="24"/>
          <w:lang w:val="en-GB" w:eastAsia="zh-CN"/>
        </w:rPr>
        <w:t>例如</w:t>
      </w:r>
      <w:r w:rsidR="00976B2F">
        <w:rPr>
          <w:rFonts w:hint="eastAsia"/>
          <w:sz w:val="24"/>
          <w:szCs w:val="24"/>
          <w:lang w:val="en-GB" w:eastAsia="zh-CN"/>
        </w:rPr>
        <w:t>欠缺</w:t>
      </w:r>
      <w:r w:rsidRPr="003D2A45">
        <w:rPr>
          <w:sz w:val="24"/>
          <w:szCs w:val="24"/>
          <w:lang w:val="en-GB" w:eastAsia="zh-CN"/>
        </w:rPr>
        <w:t>能力和资源、</w:t>
      </w:r>
      <w:r w:rsidR="00976B2F">
        <w:rPr>
          <w:rFonts w:hint="eastAsia"/>
          <w:sz w:val="24"/>
          <w:szCs w:val="24"/>
          <w:lang w:val="en-GB" w:eastAsia="zh-CN"/>
        </w:rPr>
        <w:t>不是</w:t>
      </w:r>
      <w:r w:rsidRPr="003D2A45">
        <w:rPr>
          <w:sz w:val="24"/>
          <w:szCs w:val="24"/>
          <w:lang w:val="en-GB" w:eastAsia="zh-CN"/>
        </w:rPr>
        <w:t>政治优先</w:t>
      </w:r>
      <w:r w:rsidR="00976B2F">
        <w:rPr>
          <w:rFonts w:hint="eastAsia"/>
          <w:sz w:val="24"/>
          <w:szCs w:val="24"/>
          <w:lang w:val="en-GB" w:eastAsia="zh-CN"/>
        </w:rPr>
        <w:t>事项</w:t>
      </w:r>
      <w:r w:rsidR="00906A24">
        <w:rPr>
          <w:rFonts w:hint="eastAsia"/>
          <w:sz w:val="24"/>
          <w:szCs w:val="24"/>
          <w:lang w:val="en-GB" w:eastAsia="zh-CN"/>
        </w:rPr>
        <w:t>、</w:t>
      </w:r>
      <w:r w:rsidRPr="003D2A45">
        <w:rPr>
          <w:sz w:val="24"/>
          <w:szCs w:val="24"/>
          <w:lang w:val="en-GB" w:eastAsia="zh-CN"/>
        </w:rPr>
        <w:t>没有</w:t>
      </w:r>
      <w:r w:rsidR="004F0310">
        <w:rPr>
          <w:rFonts w:hint="eastAsia"/>
          <w:sz w:val="24"/>
          <w:szCs w:val="24"/>
          <w:lang w:val="en-GB" w:eastAsia="zh-CN"/>
        </w:rPr>
        <w:t>复函权限</w:t>
      </w:r>
      <w:r w:rsidR="00906A24">
        <w:rPr>
          <w:rFonts w:hint="eastAsia"/>
          <w:sz w:val="24"/>
          <w:szCs w:val="24"/>
          <w:lang w:val="en-GB" w:eastAsia="zh-CN"/>
        </w:rPr>
        <w:t>等</w:t>
      </w:r>
      <w:r w:rsidR="00930CDD">
        <w:rPr>
          <w:sz w:val="24"/>
          <w:szCs w:val="24"/>
          <w:lang w:val="en-GB" w:eastAsia="zh-CN"/>
        </w:rPr>
        <w:t>）</w:t>
      </w:r>
      <w:r w:rsidRPr="003D2A45">
        <w:rPr>
          <w:sz w:val="24"/>
          <w:szCs w:val="24"/>
          <w:lang w:val="en-GB" w:eastAsia="zh-CN"/>
        </w:rPr>
        <w:t>和可能的后续行动。</w:t>
      </w:r>
    </w:p>
    <w:p w14:paraId="7196162C" w14:textId="44F79DC8" w:rsidR="00883989" w:rsidRPr="003D2A45" w:rsidRDefault="00883989"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D77165">
        <w:rPr>
          <w:sz w:val="24"/>
          <w:szCs w:val="24"/>
          <w:lang w:val="en-GB" w:eastAsia="zh-CN"/>
        </w:rPr>
        <w:t>委员会</w:t>
      </w:r>
      <w:r w:rsidR="00551071">
        <w:rPr>
          <w:rFonts w:hint="eastAsia"/>
          <w:sz w:val="24"/>
          <w:szCs w:val="24"/>
          <w:lang w:val="en-GB" w:eastAsia="zh-CN"/>
        </w:rPr>
        <w:t>对</w:t>
      </w:r>
      <w:r w:rsidRPr="00D77165">
        <w:rPr>
          <w:sz w:val="24"/>
          <w:szCs w:val="24"/>
          <w:lang w:val="en-GB" w:eastAsia="zh-CN"/>
        </w:rPr>
        <w:t>《名古屋议定书》执行情况</w:t>
      </w:r>
      <w:r w:rsidR="00B1062B">
        <w:rPr>
          <w:rFonts w:hint="eastAsia"/>
          <w:sz w:val="24"/>
          <w:szCs w:val="24"/>
          <w:lang w:val="en-GB" w:eastAsia="zh-CN"/>
        </w:rPr>
        <w:t>第一次</w:t>
      </w:r>
      <w:r w:rsidRPr="00D77165">
        <w:rPr>
          <w:sz w:val="24"/>
          <w:szCs w:val="24"/>
          <w:lang w:val="en-GB" w:eastAsia="zh-CN"/>
        </w:rPr>
        <w:t>国家报告的高</w:t>
      </w:r>
      <w:r w:rsidR="001F1939">
        <w:rPr>
          <w:rFonts w:hint="eastAsia"/>
          <w:sz w:val="24"/>
          <w:szCs w:val="24"/>
          <w:lang w:val="en-GB" w:eastAsia="zh-CN"/>
        </w:rPr>
        <w:t>提交</w:t>
      </w:r>
      <w:proofErr w:type="gramStart"/>
      <w:r w:rsidR="001F1939">
        <w:rPr>
          <w:rFonts w:hint="eastAsia"/>
          <w:sz w:val="24"/>
          <w:szCs w:val="24"/>
          <w:lang w:val="en-GB" w:eastAsia="zh-CN"/>
        </w:rPr>
        <w:t>率表示</w:t>
      </w:r>
      <w:proofErr w:type="gramEnd"/>
      <w:r w:rsidR="001F1939">
        <w:rPr>
          <w:rFonts w:hint="eastAsia"/>
          <w:sz w:val="24"/>
          <w:szCs w:val="24"/>
          <w:lang w:val="en-GB" w:eastAsia="zh-CN"/>
        </w:rPr>
        <w:t>欢迎</w:t>
      </w:r>
      <w:r w:rsidRPr="00D77165">
        <w:rPr>
          <w:sz w:val="24"/>
          <w:szCs w:val="24"/>
          <w:lang w:val="en-GB" w:eastAsia="zh-CN"/>
        </w:rPr>
        <w:t>。委员会</w:t>
      </w:r>
      <w:r w:rsidR="00D07F07">
        <w:rPr>
          <w:rFonts w:hint="eastAsia"/>
          <w:sz w:val="24"/>
          <w:szCs w:val="24"/>
          <w:lang w:val="en-GB" w:eastAsia="zh-CN"/>
        </w:rPr>
        <w:t>对</w:t>
      </w:r>
      <w:r w:rsidR="00D07F07" w:rsidRPr="00D77165">
        <w:rPr>
          <w:sz w:val="24"/>
          <w:szCs w:val="24"/>
          <w:lang w:val="en-GB" w:eastAsia="zh-CN"/>
        </w:rPr>
        <w:t>秘书处</w:t>
      </w:r>
      <w:r w:rsidR="00D07F07">
        <w:rPr>
          <w:rFonts w:hint="eastAsia"/>
          <w:sz w:val="24"/>
          <w:szCs w:val="24"/>
          <w:lang w:val="en-GB" w:eastAsia="zh-CN"/>
        </w:rPr>
        <w:t>和</w:t>
      </w:r>
      <w:r w:rsidR="00BC2483">
        <w:rPr>
          <w:rFonts w:hint="eastAsia"/>
          <w:sz w:val="24"/>
          <w:szCs w:val="24"/>
          <w:lang w:val="en-GB" w:eastAsia="zh-CN"/>
        </w:rPr>
        <w:t>秘书处同</w:t>
      </w:r>
      <w:r w:rsidR="00D07F07" w:rsidRPr="00D77165">
        <w:rPr>
          <w:sz w:val="24"/>
          <w:szCs w:val="24"/>
          <w:lang w:val="en-GB" w:eastAsia="zh-CN"/>
        </w:rPr>
        <w:t>环境署</w:t>
      </w:r>
      <w:r w:rsidR="00D07F07" w:rsidRPr="00D77165">
        <w:rPr>
          <w:sz w:val="24"/>
          <w:szCs w:val="24"/>
          <w:lang w:val="en-GB" w:eastAsia="zh-CN"/>
        </w:rPr>
        <w:t>-</w:t>
      </w:r>
      <w:r w:rsidR="00D07F07" w:rsidRPr="00D77165">
        <w:rPr>
          <w:sz w:val="24"/>
          <w:szCs w:val="24"/>
          <w:lang w:val="en-GB" w:eastAsia="zh-CN"/>
        </w:rPr>
        <w:t>全环基金</w:t>
      </w:r>
      <w:r w:rsidR="00890F12" w:rsidRPr="00D77165">
        <w:rPr>
          <w:sz w:val="24"/>
          <w:szCs w:val="24"/>
          <w:lang w:val="en-GB" w:eastAsia="zh-CN"/>
        </w:rPr>
        <w:t>支持编写提交</w:t>
      </w:r>
      <w:r w:rsidR="00890F12">
        <w:rPr>
          <w:rFonts w:hint="eastAsia"/>
          <w:sz w:val="24"/>
          <w:szCs w:val="24"/>
          <w:lang w:val="en-GB" w:eastAsia="zh-CN"/>
        </w:rPr>
        <w:t>第一次</w:t>
      </w:r>
      <w:r w:rsidR="00890F12" w:rsidRPr="00D77165">
        <w:rPr>
          <w:sz w:val="24"/>
          <w:szCs w:val="24"/>
          <w:lang w:val="en-GB" w:eastAsia="zh-CN"/>
        </w:rPr>
        <w:t>国家报告项目</w:t>
      </w:r>
      <w:r w:rsidR="00BC2483">
        <w:rPr>
          <w:rFonts w:hint="eastAsia"/>
          <w:sz w:val="24"/>
          <w:szCs w:val="24"/>
          <w:lang w:val="en-GB" w:eastAsia="zh-CN"/>
        </w:rPr>
        <w:t>合作</w:t>
      </w:r>
      <w:r w:rsidR="00D07F07">
        <w:rPr>
          <w:rFonts w:hint="eastAsia"/>
          <w:sz w:val="24"/>
          <w:szCs w:val="24"/>
          <w:lang w:val="en-GB" w:eastAsia="zh-CN"/>
        </w:rPr>
        <w:t>提供的</w:t>
      </w:r>
      <w:r w:rsidRPr="00D77165">
        <w:rPr>
          <w:sz w:val="24"/>
          <w:szCs w:val="24"/>
          <w:lang w:val="en-GB" w:eastAsia="zh-CN"/>
        </w:rPr>
        <w:t>能力建设材料和活动表示赞赏，这些材料和活动有助于缔约方</w:t>
      </w:r>
      <w:r w:rsidR="00B46BB6">
        <w:rPr>
          <w:rFonts w:hint="eastAsia"/>
          <w:sz w:val="24"/>
          <w:szCs w:val="24"/>
          <w:lang w:val="en-GB" w:eastAsia="zh-CN"/>
        </w:rPr>
        <w:t>了解</w:t>
      </w:r>
      <w:r w:rsidRPr="00D77165">
        <w:rPr>
          <w:sz w:val="24"/>
          <w:szCs w:val="24"/>
          <w:lang w:val="en-GB" w:eastAsia="zh-CN"/>
        </w:rPr>
        <w:t>报告要求</w:t>
      </w:r>
      <w:r w:rsidR="00C63283">
        <w:rPr>
          <w:rFonts w:hint="eastAsia"/>
          <w:sz w:val="24"/>
          <w:szCs w:val="24"/>
          <w:lang w:val="en-GB" w:eastAsia="zh-CN"/>
        </w:rPr>
        <w:t>和</w:t>
      </w:r>
      <w:r w:rsidRPr="00D77165">
        <w:rPr>
          <w:sz w:val="24"/>
          <w:szCs w:val="24"/>
          <w:lang w:val="en-GB" w:eastAsia="zh-CN"/>
        </w:rPr>
        <w:t>提交</w:t>
      </w:r>
      <w:r w:rsidR="00B46BB6">
        <w:rPr>
          <w:rFonts w:hint="eastAsia"/>
          <w:sz w:val="24"/>
          <w:szCs w:val="24"/>
          <w:lang w:val="en-GB" w:eastAsia="zh-CN"/>
        </w:rPr>
        <w:t>报告</w:t>
      </w:r>
      <w:r w:rsidRPr="00D77165">
        <w:rPr>
          <w:sz w:val="24"/>
          <w:szCs w:val="24"/>
          <w:lang w:val="en-GB" w:eastAsia="zh-CN"/>
        </w:rPr>
        <w:t>。</w:t>
      </w:r>
    </w:p>
    <w:p w14:paraId="25DD7E70" w14:textId="49D6822F" w:rsidR="00883989" w:rsidRPr="003D2A45" w:rsidRDefault="00883989"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sz w:val="24"/>
          <w:szCs w:val="24"/>
          <w:lang w:val="en-GB" w:eastAsia="zh-CN"/>
        </w:rPr>
        <w:t>委员会请秘书处致函尚未提交</w:t>
      </w:r>
      <w:r w:rsidR="006458CE">
        <w:rPr>
          <w:sz w:val="24"/>
          <w:szCs w:val="24"/>
          <w:lang w:val="en-GB" w:eastAsia="zh-CN"/>
        </w:rPr>
        <w:t>第一次</w:t>
      </w:r>
      <w:r w:rsidRPr="003D2A45">
        <w:rPr>
          <w:sz w:val="24"/>
          <w:szCs w:val="24"/>
          <w:lang w:val="en-GB" w:eastAsia="zh-CN"/>
        </w:rPr>
        <w:t>国家报告的缔约方，提醒</w:t>
      </w:r>
      <w:r w:rsidR="00FA579F">
        <w:rPr>
          <w:rFonts w:hint="eastAsia"/>
          <w:sz w:val="24"/>
          <w:szCs w:val="24"/>
          <w:lang w:val="en-GB" w:eastAsia="zh-CN"/>
        </w:rPr>
        <w:t>它们</w:t>
      </w:r>
      <w:r w:rsidR="00A62F0B">
        <w:rPr>
          <w:rFonts w:hint="eastAsia"/>
          <w:sz w:val="24"/>
          <w:szCs w:val="24"/>
          <w:lang w:val="en-GB" w:eastAsia="zh-CN"/>
        </w:rPr>
        <w:t>遵守</w:t>
      </w:r>
      <w:r w:rsidR="00F900A4">
        <w:rPr>
          <w:rFonts w:hint="eastAsia"/>
          <w:sz w:val="24"/>
          <w:szCs w:val="24"/>
          <w:lang w:val="en-GB" w:eastAsia="zh-CN"/>
        </w:rPr>
        <w:t>提交报告的</w:t>
      </w:r>
      <w:r w:rsidRPr="003D2A45">
        <w:rPr>
          <w:sz w:val="24"/>
          <w:szCs w:val="24"/>
          <w:lang w:val="en-GB" w:eastAsia="zh-CN"/>
        </w:rPr>
        <w:t>义务，敦促它们尽快提交，</w:t>
      </w:r>
      <w:r w:rsidR="00F900A4">
        <w:rPr>
          <w:rFonts w:hint="eastAsia"/>
          <w:sz w:val="24"/>
          <w:szCs w:val="24"/>
          <w:lang w:val="en-GB" w:eastAsia="zh-CN"/>
        </w:rPr>
        <w:t>最迟不晚于</w:t>
      </w:r>
      <w:r w:rsidRPr="003D2A45">
        <w:rPr>
          <w:sz w:val="24"/>
          <w:szCs w:val="24"/>
          <w:lang w:val="en-GB" w:eastAsia="zh-CN"/>
        </w:rPr>
        <w:t>作为议定书缔约方会议的缔约方大会第六次会议。</w:t>
      </w:r>
      <w:r w:rsidR="00BF1B1F" w:rsidRPr="003D2A45">
        <w:rPr>
          <w:sz w:val="24"/>
          <w:szCs w:val="24"/>
          <w:lang w:val="en-GB" w:eastAsia="zh-CN"/>
        </w:rPr>
        <w:t>作为第二步</w:t>
      </w:r>
      <w:r w:rsidR="00BF1B1F">
        <w:rPr>
          <w:rFonts w:hint="eastAsia"/>
          <w:sz w:val="24"/>
          <w:szCs w:val="24"/>
          <w:lang w:val="en-GB" w:eastAsia="zh-CN"/>
        </w:rPr>
        <w:t>，</w:t>
      </w:r>
      <w:r w:rsidRPr="003D2A45">
        <w:rPr>
          <w:sz w:val="24"/>
          <w:szCs w:val="24"/>
          <w:lang w:val="en-GB" w:eastAsia="zh-CN"/>
        </w:rPr>
        <w:t>委员会请其主席</w:t>
      </w:r>
      <w:r w:rsidR="00465435">
        <w:rPr>
          <w:rFonts w:hint="eastAsia"/>
          <w:sz w:val="24"/>
          <w:szCs w:val="24"/>
          <w:lang w:val="en-GB" w:eastAsia="zh-CN"/>
        </w:rPr>
        <w:t>向</w:t>
      </w:r>
      <w:r w:rsidRPr="003D2A45">
        <w:rPr>
          <w:sz w:val="24"/>
          <w:szCs w:val="24"/>
          <w:lang w:val="en-GB" w:eastAsia="zh-CN"/>
        </w:rPr>
        <w:t>没有</w:t>
      </w:r>
      <w:r w:rsidR="00465435">
        <w:rPr>
          <w:rFonts w:hint="eastAsia"/>
          <w:sz w:val="24"/>
          <w:szCs w:val="24"/>
          <w:lang w:val="en-GB" w:eastAsia="zh-CN"/>
        </w:rPr>
        <w:t>回复</w:t>
      </w:r>
      <w:r w:rsidRPr="003D2A45">
        <w:rPr>
          <w:sz w:val="24"/>
          <w:szCs w:val="24"/>
          <w:lang w:val="en-GB" w:eastAsia="zh-CN"/>
        </w:rPr>
        <w:t>秘书处</w:t>
      </w:r>
      <w:r w:rsidR="00465435">
        <w:rPr>
          <w:rFonts w:hint="eastAsia"/>
          <w:sz w:val="24"/>
          <w:szCs w:val="24"/>
          <w:lang w:val="en-GB" w:eastAsia="zh-CN"/>
        </w:rPr>
        <w:t>的</w:t>
      </w:r>
      <w:r w:rsidR="005C0C82">
        <w:rPr>
          <w:rFonts w:hint="eastAsia"/>
          <w:sz w:val="24"/>
          <w:szCs w:val="24"/>
          <w:lang w:val="en-GB" w:eastAsia="zh-CN"/>
        </w:rPr>
        <w:t>信函</w:t>
      </w:r>
      <w:r w:rsidR="00465435">
        <w:rPr>
          <w:rFonts w:hint="eastAsia"/>
          <w:sz w:val="24"/>
          <w:szCs w:val="24"/>
          <w:lang w:val="en-GB" w:eastAsia="zh-CN"/>
        </w:rPr>
        <w:t>也</w:t>
      </w:r>
      <w:r w:rsidRPr="003D2A45">
        <w:rPr>
          <w:sz w:val="24"/>
          <w:szCs w:val="24"/>
          <w:lang w:val="en-GB" w:eastAsia="zh-CN"/>
        </w:rPr>
        <w:t>没有提交报告的缔约方发函。</w:t>
      </w:r>
    </w:p>
    <w:p w14:paraId="3D484A42" w14:textId="1380C28E" w:rsidR="00883989" w:rsidRPr="003D2A45" w:rsidRDefault="00883989"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sz w:val="24"/>
          <w:szCs w:val="24"/>
          <w:lang w:val="en-GB" w:eastAsia="zh-CN"/>
        </w:rPr>
        <w:t>委员会商定了关于国家报告和财务机制的若干建议，</w:t>
      </w:r>
      <w:r w:rsidR="00C2605B" w:rsidRPr="003D2A45">
        <w:rPr>
          <w:sz w:val="24"/>
          <w:szCs w:val="24"/>
          <w:lang w:val="en-GB" w:eastAsia="zh-CN"/>
        </w:rPr>
        <w:t>载于本报告附件一</w:t>
      </w:r>
      <w:r w:rsidR="00C2605B">
        <w:rPr>
          <w:rFonts w:hint="eastAsia"/>
          <w:sz w:val="24"/>
          <w:szCs w:val="24"/>
          <w:lang w:val="en-GB" w:eastAsia="zh-CN"/>
        </w:rPr>
        <w:t>，</w:t>
      </w:r>
      <w:proofErr w:type="gramStart"/>
      <w:r w:rsidRPr="003D2A45">
        <w:rPr>
          <w:sz w:val="24"/>
          <w:szCs w:val="24"/>
          <w:lang w:val="en-GB" w:eastAsia="zh-CN"/>
        </w:rPr>
        <w:t>供作为</w:t>
      </w:r>
      <w:proofErr w:type="gramEnd"/>
      <w:r w:rsidRPr="003D2A45">
        <w:rPr>
          <w:sz w:val="24"/>
          <w:szCs w:val="24"/>
          <w:lang w:val="en-GB" w:eastAsia="zh-CN"/>
        </w:rPr>
        <w:t>议定书缔约方会议的缔约方大会审议。</w:t>
      </w:r>
    </w:p>
    <w:p w14:paraId="61B730C3" w14:textId="2D395105" w:rsidR="009A50CC" w:rsidRPr="001D7ABC" w:rsidRDefault="003859E1"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AD1C45">
        <w:rPr>
          <w:rFonts w:hint="eastAsia"/>
          <w:sz w:val="24"/>
          <w:szCs w:val="24"/>
          <w:lang w:val="en-GB" w:eastAsia="zh-CN"/>
        </w:rPr>
        <w:t>委员会</w:t>
      </w:r>
      <w:r w:rsidR="008A6CF9" w:rsidRPr="00AD1C45">
        <w:rPr>
          <w:rFonts w:hint="eastAsia"/>
          <w:sz w:val="24"/>
          <w:szCs w:val="24"/>
          <w:lang w:val="en-GB" w:eastAsia="zh-CN"/>
        </w:rPr>
        <w:t>在</w:t>
      </w:r>
      <w:r w:rsidR="00883989" w:rsidRPr="00AD1C45">
        <w:rPr>
          <w:sz w:val="24"/>
          <w:szCs w:val="24"/>
          <w:lang w:val="en-GB" w:eastAsia="zh-CN"/>
        </w:rPr>
        <w:t>《议定书》成效第二次评估和审查的</w:t>
      </w:r>
      <w:r w:rsidRPr="00AD1C45">
        <w:rPr>
          <w:rFonts w:hint="eastAsia"/>
          <w:sz w:val="24"/>
          <w:szCs w:val="24"/>
          <w:lang w:val="en-GB" w:eastAsia="zh-CN"/>
        </w:rPr>
        <w:t>信息</w:t>
      </w:r>
      <w:r w:rsidR="008A6CF9" w:rsidRPr="00AD1C45">
        <w:rPr>
          <w:rFonts w:hint="eastAsia"/>
          <w:sz w:val="24"/>
          <w:szCs w:val="24"/>
          <w:lang w:val="en-GB" w:eastAsia="zh-CN"/>
        </w:rPr>
        <w:t>的基础上审查</w:t>
      </w:r>
      <w:r w:rsidR="00883989" w:rsidRPr="00AD1C45">
        <w:rPr>
          <w:sz w:val="24"/>
          <w:szCs w:val="24"/>
          <w:lang w:val="en-GB" w:eastAsia="zh-CN"/>
        </w:rPr>
        <w:t>了关于</w:t>
      </w:r>
      <w:r w:rsidR="00A62F0B">
        <w:rPr>
          <w:rFonts w:hint="eastAsia"/>
          <w:sz w:val="24"/>
          <w:szCs w:val="24"/>
          <w:lang w:val="en-GB" w:eastAsia="zh-CN"/>
        </w:rPr>
        <w:t>遵约</w:t>
      </w:r>
      <w:r w:rsidR="004F02F2" w:rsidRPr="00AD1C45">
        <w:rPr>
          <w:rFonts w:hint="eastAsia"/>
          <w:sz w:val="24"/>
          <w:szCs w:val="24"/>
          <w:lang w:val="en-GB" w:eastAsia="zh-CN"/>
        </w:rPr>
        <w:t>义务</w:t>
      </w:r>
      <w:r w:rsidR="00341EF7" w:rsidRPr="00AD1C45">
        <w:rPr>
          <w:rFonts w:hint="eastAsia"/>
          <w:sz w:val="24"/>
          <w:szCs w:val="24"/>
          <w:lang w:val="en-GB" w:eastAsia="zh-CN"/>
        </w:rPr>
        <w:t>的一般性问题，包括</w:t>
      </w:r>
      <w:r w:rsidR="00883989" w:rsidRPr="00AD1C45">
        <w:rPr>
          <w:sz w:val="24"/>
          <w:szCs w:val="24"/>
          <w:lang w:val="en-GB" w:eastAsia="zh-CN"/>
        </w:rPr>
        <w:t>制定</w:t>
      </w:r>
      <w:r w:rsidR="008D2A6F" w:rsidRPr="00AD1C45">
        <w:rPr>
          <w:rFonts w:hint="eastAsia"/>
          <w:sz w:val="24"/>
          <w:szCs w:val="24"/>
          <w:lang w:val="en-GB" w:eastAsia="zh-CN"/>
        </w:rPr>
        <w:t>有关</w:t>
      </w:r>
      <w:r w:rsidR="00883989" w:rsidRPr="00AD1C45">
        <w:rPr>
          <w:sz w:val="24"/>
          <w:szCs w:val="24"/>
          <w:lang w:val="en-GB" w:eastAsia="zh-CN"/>
        </w:rPr>
        <w:t>获取和惠益分享的</w:t>
      </w:r>
      <w:r w:rsidR="008D2A6F" w:rsidRPr="00AD1C45">
        <w:rPr>
          <w:rFonts w:hint="eastAsia"/>
          <w:sz w:val="24"/>
          <w:szCs w:val="24"/>
          <w:lang w:val="en-GB" w:eastAsia="zh-CN"/>
        </w:rPr>
        <w:t>法律</w:t>
      </w:r>
      <w:r w:rsidR="00883989" w:rsidRPr="00AD1C45">
        <w:rPr>
          <w:sz w:val="24"/>
          <w:szCs w:val="24"/>
          <w:lang w:val="en-GB" w:eastAsia="zh-CN"/>
        </w:rPr>
        <w:t>、行政或政策措施</w:t>
      </w:r>
      <w:r w:rsidR="003131FF" w:rsidRPr="00AD1C45">
        <w:rPr>
          <w:rFonts w:hint="eastAsia"/>
          <w:sz w:val="24"/>
          <w:szCs w:val="24"/>
          <w:lang w:val="en-GB" w:eastAsia="zh-CN"/>
        </w:rPr>
        <w:t>、</w:t>
      </w:r>
      <w:r w:rsidR="00883989" w:rsidRPr="00AD1C45">
        <w:rPr>
          <w:sz w:val="24"/>
          <w:szCs w:val="24"/>
          <w:lang w:val="en-GB" w:eastAsia="zh-CN"/>
        </w:rPr>
        <w:t>建立《议定书》要求的</w:t>
      </w:r>
      <w:r w:rsidR="00883989" w:rsidRPr="000D1A38">
        <w:rPr>
          <w:sz w:val="24"/>
          <w:szCs w:val="24"/>
          <w:lang w:val="en-GB" w:eastAsia="zh-CN"/>
        </w:rPr>
        <w:t>体制</w:t>
      </w:r>
      <w:r w:rsidR="00DD5E8C" w:rsidRPr="000D1A38">
        <w:rPr>
          <w:rFonts w:hint="eastAsia"/>
          <w:sz w:val="24"/>
          <w:szCs w:val="24"/>
          <w:lang w:val="en-GB" w:eastAsia="zh-CN"/>
        </w:rPr>
        <w:t>机构</w:t>
      </w:r>
      <w:r w:rsidR="003131FF" w:rsidRPr="00AD1C45">
        <w:rPr>
          <w:rFonts w:hint="eastAsia"/>
          <w:sz w:val="24"/>
          <w:szCs w:val="24"/>
          <w:lang w:val="en-GB" w:eastAsia="zh-CN"/>
        </w:rPr>
        <w:t>、</w:t>
      </w:r>
      <w:r w:rsidR="004F016B" w:rsidRPr="00AD1C45">
        <w:rPr>
          <w:rFonts w:hint="eastAsia"/>
          <w:sz w:val="24"/>
          <w:szCs w:val="24"/>
          <w:lang w:val="en-GB" w:eastAsia="zh-CN"/>
        </w:rPr>
        <w:t>在</w:t>
      </w:r>
      <w:r w:rsidR="00883989" w:rsidRPr="00AD1C45">
        <w:rPr>
          <w:sz w:val="24"/>
          <w:szCs w:val="24"/>
          <w:lang w:val="en-GB" w:eastAsia="zh-CN"/>
        </w:rPr>
        <w:t>获取和惠益分享信息交换所</w:t>
      </w:r>
      <w:r w:rsidR="004F016B" w:rsidRPr="00AD1C45">
        <w:rPr>
          <w:rFonts w:hint="eastAsia"/>
          <w:sz w:val="24"/>
          <w:szCs w:val="24"/>
          <w:lang w:val="en-GB" w:eastAsia="zh-CN"/>
        </w:rPr>
        <w:t>发布</w:t>
      </w:r>
      <w:r w:rsidR="00883989" w:rsidRPr="00AD1C45">
        <w:rPr>
          <w:sz w:val="24"/>
          <w:szCs w:val="24"/>
          <w:lang w:val="en-GB" w:eastAsia="zh-CN"/>
        </w:rPr>
        <w:t>信息</w:t>
      </w:r>
      <w:r w:rsidR="00F228DB" w:rsidRPr="00AD1C45">
        <w:rPr>
          <w:rFonts w:hint="eastAsia"/>
          <w:sz w:val="24"/>
          <w:szCs w:val="24"/>
          <w:lang w:val="en-GB" w:eastAsia="zh-CN"/>
        </w:rPr>
        <w:t>等</w:t>
      </w:r>
      <w:r w:rsidR="00883989" w:rsidRPr="00AD1C45">
        <w:rPr>
          <w:sz w:val="24"/>
          <w:szCs w:val="24"/>
          <w:lang w:val="en-GB" w:eastAsia="zh-CN"/>
        </w:rPr>
        <w:t>。</w:t>
      </w:r>
    </w:p>
    <w:p w14:paraId="0C1964B7" w14:textId="35EF0DA2" w:rsidR="00914B4C" w:rsidRPr="003D2A45" w:rsidRDefault="00914B4C"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sz w:val="24"/>
          <w:szCs w:val="24"/>
          <w:lang w:val="en-GB" w:eastAsia="zh-CN"/>
        </w:rPr>
        <w:t>委员会</w:t>
      </w:r>
      <w:r w:rsidR="00B27025">
        <w:rPr>
          <w:rFonts w:hint="eastAsia"/>
          <w:sz w:val="24"/>
          <w:szCs w:val="24"/>
          <w:lang w:val="en-GB" w:eastAsia="zh-CN"/>
        </w:rPr>
        <w:t>确认</w:t>
      </w:r>
      <w:r w:rsidRPr="003D2A45">
        <w:rPr>
          <w:sz w:val="24"/>
          <w:szCs w:val="24"/>
          <w:lang w:val="en-GB" w:eastAsia="zh-CN"/>
        </w:rPr>
        <w:t>，</w:t>
      </w:r>
      <w:r w:rsidRPr="003D2A45">
        <w:rPr>
          <w:sz w:val="24"/>
          <w:szCs w:val="24"/>
          <w:lang w:val="en-GB" w:eastAsia="zh-CN"/>
        </w:rPr>
        <w:t>74%</w:t>
      </w:r>
      <w:r w:rsidRPr="003D2A45">
        <w:rPr>
          <w:sz w:val="24"/>
          <w:szCs w:val="24"/>
          <w:lang w:val="en-GB" w:eastAsia="zh-CN"/>
        </w:rPr>
        <w:t>的缔约方已经</w:t>
      </w:r>
      <w:r w:rsidR="00465435">
        <w:rPr>
          <w:rFonts w:hint="eastAsia"/>
          <w:sz w:val="24"/>
          <w:szCs w:val="24"/>
          <w:lang w:val="en-GB" w:eastAsia="zh-CN"/>
        </w:rPr>
        <w:t>设立</w:t>
      </w:r>
      <w:r w:rsidRPr="003D2A45">
        <w:rPr>
          <w:sz w:val="24"/>
          <w:szCs w:val="24"/>
          <w:lang w:val="en-GB" w:eastAsia="zh-CN"/>
        </w:rPr>
        <w:t>一个或多个</w:t>
      </w:r>
      <w:r w:rsidR="00155766">
        <w:rPr>
          <w:sz w:val="24"/>
          <w:szCs w:val="24"/>
          <w:lang w:val="en-GB" w:eastAsia="zh-CN"/>
        </w:rPr>
        <w:t>国家主管当局</w:t>
      </w:r>
      <w:r w:rsidRPr="003D2A45">
        <w:rPr>
          <w:sz w:val="24"/>
          <w:szCs w:val="24"/>
          <w:lang w:val="en-GB" w:eastAsia="zh-CN"/>
        </w:rPr>
        <w:t>。然而国家主管当局</w:t>
      </w:r>
      <w:r w:rsidR="008D40EB">
        <w:rPr>
          <w:rFonts w:hint="eastAsia"/>
          <w:sz w:val="24"/>
          <w:szCs w:val="24"/>
          <w:lang w:val="en-GB" w:eastAsia="zh-CN"/>
        </w:rPr>
        <w:t>是领导</w:t>
      </w:r>
      <w:r w:rsidR="00465435">
        <w:rPr>
          <w:rFonts w:hint="eastAsia"/>
          <w:sz w:val="24"/>
          <w:szCs w:val="24"/>
          <w:lang w:val="en-GB" w:eastAsia="zh-CN"/>
        </w:rPr>
        <w:t>核心</w:t>
      </w:r>
      <w:r w:rsidRPr="003D2A45">
        <w:rPr>
          <w:sz w:val="24"/>
          <w:szCs w:val="24"/>
          <w:lang w:val="en-GB" w:eastAsia="zh-CN"/>
        </w:rPr>
        <w:t>，需要进一步努力</w:t>
      </w:r>
      <w:r w:rsidR="00A62F0B">
        <w:rPr>
          <w:sz w:val="24"/>
          <w:szCs w:val="24"/>
          <w:lang w:val="en-GB" w:eastAsia="zh-CN"/>
        </w:rPr>
        <w:t>遵守</w:t>
      </w:r>
      <w:r w:rsidRPr="003D2A45">
        <w:rPr>
          <w:sz w:val="24"/>
          <w:szCs w:val="24"/>
          <w:lang w:val="en-GB" w:eastAsia="zh-CN"/>
        </w:rPr>
        <w:t>这一义务。此外委员会表示关切的是，只有</w:t>
      </w:r>
      <w:r w:rsidRPr="003D2A45">
        <w:rPr>
          <w:sz w:val="24"/>
          <w:szCs w:val="24"/>
          <w:lang w:val="en-GB" w:eastAsia="zh-CN"/>
        </w:rPr>
        <w:t>46%</w:t>
      </w:r>
      <w:r w:rsidRPr="003D2A45">
        <w:rPr>
          <w:sz w:val="24"/>
          <w:szCs w:val="24"/>
          <w:lang w:val="en-GB" w:eastAsia="zh-CN"/>
        </w:rPr>
        <w:t>的缔约方指定了一个或多个</w:t>
      </w:r>
      <w:r w:rsidR="000D0732">
        <w:rPr>
          <w:sz w:val="24"/>
          <w:szCs w:val="24"/>
          <w:lang w:val="en-GB" w:eastAsia="zh-CN"/>
        </w:rPr>
        <w:t>检查点</w:t>
      </w:r>
      <w:r w:rsidRPr="003D2A45">
        <w:rPr>
          <w:sz w:val="24"/>
          <w:szCs w:val="24"/>
          <w:lang w:val="en-GB" w:eastAsia="zh-CN"/>
        </w:rPr>
        <w:t>，近</w:t>
      </w:r>
      <w:r w:rsidRPr="003D2A45">
        <w:rPr>
          <w:sz w:val="24"/>
          <w:szCs w:val="24"/>
          <w:lang w:val="en-GB" w:eastAsia="zh-CN"/>
        </w:rPr>
        <w:t>50%</w:t>
      </w:r>
      <w:r w:rsidRPr="003D2A45">
        <w:rPr>
          <w:sz w:val="24"/>
          <w:szCs w:val="24"/>
          <w:lang w:val="en-GB" w:eastAsia="zh-CN"/>
        </w:rPr>
        <w:t>的缔约方表示它们</w:t>
      </w:r>
      <w:r w:rsidR="00EE4878">
        <w:rPr>
          <w:rFonts w:hint="eastAsia"/>
          <w:sz w:val="24"/>
          <w:szCs w:val="24"/>
          <w:lang w:val="en-GB" w:eastAsia="zh-CN"/>
        </w:rPr>
        <w:t>手中</w:t>
      </w:r>
      <w:r w:rsidR="00700EBF">
        <w:rPr>
          <w:rFonts w:hint="eastAsia"/>
          <w:sz w:val="24"/>
          <w:szCs w:val="24"/>
          <w:lang w:val="en-GB" w:eastAsia="zh-CN"/>
        </w:rPr>
        <w:t>有信息但</w:t>
      </w:r>
      <w:r w:rsidRPr="003D2A45">
        <w:rPr>
          <w:sz w:val="24"/>
          <w:szCs w:val="24"/>
          <w:lang w:val="en-GB" w:eastAsia="zh-CN"/>
        </w:rPr>
        <w:t>尚未在信息交换所</w:t>
      </w:r>
      <w:r w:rsidR="004139AF">
        <w:rPr>
          <w:rFonts w:hint="eastAsia"/>
          <w:sz w:val="24"/>
          <w:szCs w:val="24"/>
          <w:lang w:val="en-GB" w:eastAsia="zh-CN"/>
        </w:rPr>
        <w:t>发布</w:t>
      </w:r>
      <w:r w:rsidRPr="003D2A45">
        <w:rPr>
          <w:sz w:val="24"/>
          <w:szCs w:val="24"/>
          <w:lang w:val="en-GB" w:eastAsia="zh-CN"/>
        </w:rPr>
        <w:t>。</w:t>
      </w:r>
    </w:p>
    <w:p w14:paraId="45397A53" w14:textId="325B7214" w:rsidR="00914B4C" w:rsidRPr="003D2A45" w:rsidRDefault="00914B4C"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3D2A45">
        <w:rPr>
          <w:sz w:val="24"/>
          <w:szCs w:val="24"/>
          <w:lang w:val="en-GB" w:eastAsia="zh-CN"/>
        </w:rPr>
        <w:t>委员会商定了若干</w:t>
      </w:r>
      <w:r w:rsidR="00A62F0B">
        <w:rPr>
          <w:rFonts w:hint="eastAsia"/>
          <w:sz w:val="24"/>
          <w:szCs w:val="24"/>
          <w:lang w:val="en-GB" w:eastAsia="zh-CN"/>
        </w:rPr>
        <w:t>遵约</w:t>
      </w:r>
      <w:r w:rsidRPr="003D2A45">
        <w:rPr>
          <w:sz w:val="24"/>
          <w:szCs w:val="24"/>
          <w:lang w:val="en-GB" w:eastAsia="zh-CN"/>
        </w:rPr>
        <w:t>建议</w:t>
      </w:r>
      <w:r w:rsidR="00E47C8F">
        <w:rPr>
          <w:rFonts w:hint="eastAsia"/>
          <w:sz w:val="24"/>
          <w:szCs w:val="24"/>
          <w:lang w:val="en-GB" w:eastAsia="zh-CN"/>
        </w:rPr>
        <w:t>，</w:t>
      </w:r>
      <w:r w:rsidR="00E47C8F" w:rsidRPr="003D2A45">
        <w:rPr>
          <w:sz w:val="24"/>
          <w:szCs w:val="24"/>
          <w:lang w:val="en-GB" w:eastAsia="zh-CN"/>
        </w:rPr>
        <w:t>载于本报告附件一</w:t>
      </w:r>
      <w:r w:rsidRPr="003D2A45">
        <w:rPr>
          <w:sz w:val="24"/>
          <w:szCs w:val="24"/>
          <w:lang w:val="en-GB" w:eastAsia="zh-CN"/>
        </w:rPr>
        <w:t>，</w:t>
      </w:r>
      <w:proofErr w:type="gramStart"/>
      <w:r w:rsidRPr="003D2A45">
        <w:rPr>
          <w:sz w:val="24"/>
          <w:szCs w:val="24"/>
          <w:lang w:val="en-GB" w:eastAsia="zh-CN"/>
        </w:rPr>
        <w:t>供作为</w:t>
      </w:r>
      <w:proofErr w:type="gramEnd"/>
      <w:r w:rsidRPr="003D2A45">
        <w:rPr>
          <w:sz w:val="24"/>
          <w:szCs w:val="24"/>
          <w:lang w:val="en-GB" w:eastAsia="zh-CN"/>
        </w:rPr>
        <w:t>议定书缔约方会议的缔约方大会审议。</w:t>
      </w:r>
    </w:p>
    <w:p w14:paraId="4916A4AF" w14:textId="3BF635CF" w:rsidR="00914B4C" w:rsidRPr="005F4045" w:rsidRDefault="00914B4C" w:rsidP="003D2A45">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5F4045">
        <w:rPr>
          <w:sz w:val="24"/>
          <w:szCs w:val="24"/>
          <w:lang w:val="en-GB" w:eastAsia="zh-CN"/>
        </w:rPr>
        <w:lastRenderedPageBreak/>
        <w:t>委员会请主席</w:t>
      </w:r>
      <w:r w:rsidR="00E47C8F">
        <w:rPr>
          <w:rFonts w:hint="eastAsia"/>
          <w:sz w:val="24"/>
          <w:szCs w:val="24"/>
          <w:lang w:val="en-GB" w:eastAsia="zh-CN"/>
        </w:rPr>
        <w:t>：</w:t>
      </w:r>
    </w:p>
    <w:p w14:paraId="04B8A1F3" w14:textId="0D32FB08" w:rsidR="00914B4C" w:rsidRPr="003D2A45" w:rsidRDefault="007D7ED5">
      <w:pPr>
        <w:pStyle w:val="ListParagraph"/>
        <w:numPr>
          <w:ilvl w:val="0"/>
          <w:numId w:val="9"/>
        </w:numPr>
        <w:tabs>
          <w:tab w:val="clear" w:pos="567"/>
          <w:tab w:val="clear" w:pos="1134"/>
          <w:tab w:val="clear" w:pos="1701"/>
          <w:tab w:val="clear" w:pos="2268"/>
        </w:tabs>
        <w:topLinePunct/>
        <w:spacing w:before="120" w:after="120"/>
        <w:ind w:left="490" w:firstLine="490"/>
        <w:contextualSpacing w:val="0"/>
        <w:rPr>
          <w:sz w:val="24"/>
          <w:szCs w:val="24"/>
          <w:lang w:val="en-GB" w:eastAsia="zh-CN"/>
        </w:rPr>
      </w:pPr>
      <w:r>
        <w:rPr>
          <w:rFonts w:hint="eastAsia"/>
          <w:sz w:val="24"/>
          <w:szCs w:val="24"/>
          <w:lang w:val="en-GB" w:eastAsia="zh-CN"/>
        </w:rPr>
        <w:t>致函</w:t>
      </w:r>
      <w:r w:rsidR="00914B4C" w:rsidRPr="003D2A45">
        <w:rPr>
          <w:sz w:val="24"/>
          <w:szCs w:val="24"/>
          <w:lang w:val="en-GB" w:eastAsia="zh-CN"/>
        </w:rPr>
        <w:t>表示</w:t>
      </w:r>
      <w:r>
        <w:rPr>
          <w:rFonts w:hint="eastAsia"/>
          <w:sz w:val="24"/>
          <w:szCs w:val="24"/>
          <w:lang w:val="en-GB" w:eastAsia="zh-CN"/>
        </w:rPr>
        <w:t>手中</w:t>
      </w:r>
      <w:r w:rsidR="00700EBF">
        <w:rPr>
          <w:rFonts w:hint="eastAsia"/>
          <w:sz w:val="24"/>
          <w:szCs w:val="24"/>
          <w:lang w:val="en-GB" w:eastAsia="zh-CN"/>
        </w:rPr>
        <w:t>有信息但</w:t>
      </w:r>
      <w:r w:rsidR="00914B4C" w:rsidRPr="003D2A45">
        <w:rPr>
          <w:sz w:val="24"/>
          <w:szCs w:val="24"/>
          <w:lang w:val="en-GB" w:eastAsia="zh-CN"/>
        </w:rPr>
        <w:t>尚未在信息交换所</w:t>
      </w:r>
      <w:r w:rsidR="00903107">
        <w:rPr>
          <w:rFonts w:hint="eastAsia"/>
          <w:sz w:val="24"/>
          <w:szCs w:val="24"/>
          <w:lang w:val="en-GB" w:eastAsia="zh-CN"/>
        </w:rPr>
        <w:t>发布的缔约方</w:t>
      </w:r>
      <w:r w:rsidR="00914B4C" w:rsidRPr="003D2A45">
        <w:rPr>
          <w:sz w:val="24"/>
          <w:szCs w:val="24"/>
          <w:lang w:val="en-GB" w:eastAsia="zh-CN"/>
        </w:rPr>
        <w:t>，提醒它们有义务</w:t>
      </w:r>
      <w:r w:rsidR="00903107">
        <w:rPr>
          <w:rFonts w:hint="eastAsia"/>
          <w:sz w:val="24"/>
          <w:szCs w:val="24"/>
          <w:lang w:val="en-GB" w:eastAsia="zh-CN"/>
        </w:rPr>
        <w:t>发布</w:t>
      </w:r>
      <w:r w:rsidR="00914B4C" w:rsidRPr="003D2A45">
        <w:rPr>
          <w:sz w:val="24"/>
          <w:szCs w:val="24"/>
          <w:lang w:val="en-GB" w:eastAsia="zh-CN"/>
        </w:rPr>
        <w:t>这</w:t>
      </w:r>
      <w:r w:rsidR="00AC5E86">
        <w:rPr>
          <w:rFonts w:hint="eastAsia"/>
          <w:sz w:val="24"/>
          <w:szCs w:val="24"/>
          <w:lang w:val="en-GB" w:eastAsia="zh-CN"/>
        </w:rPr>
        <w:t>些</w:t>
      </w:r>
      <w:r w:rsidR="00914B4C" w:rsidRPr="003D2A45">
        <w:rPr>
          <w:sz w:val="24"/>
          <w:szCs w:val="24"/>
          <w:lang w:val="en-GB" w:eastAsia="zh-CN"/>
        </w:rPr>
        <w:t>信息；</w:t>
      </w:r>
    </w:p>
    <w:p w14:paraId="3A29889F" w14:textId="220FF5C4" w:rsidR="00914B4C" w:rsidRPr="003D2A45" w:rsidRDefault="00AC5E86">
      <w:pPr>
        <w:pStyle w:val="ListParagraph"/>
        <w:numPr>
          <w:ilvl w:val="0"/>
          <w:numId w:val="9"/>
        </w:numPr>
        <w:tabs>
          <w:tab w:val="clear" w:pos="567"/>
          <w:tab w:val="clear" w:pos="1134"/>
          <w:tab w:val="clear" w:pos="1701"/>
          <w:tab w:val="clear" w:pos="2268"/>
        </w:tabs>
        <w:topLinePunct/>
        <w:spacing w:before="120" w:after="120"/>
        <w:ind w:left="490" w:firstLine="490"/>
        <w:contextualSpacing w:val="0"/>
        <w:rPr>
          <w:sz w:val="24"/>
          <w:szCs w:val="24"/>
          <w:lang w:val="en-GB" w:eastAsia="zh-CN"/>
        </w:rPr>
      </w:pPr>
      <w:r>
        <w:rPr>
          <w:rFonts w:hint="eastAsia"/>
          <w:sz w:val="24"/>
          <w:szCs w:val="24"/>
          <w:lang w:val="en-GB" w:eastAsia="zh-CN"/>
        </w:rPr>
        <w:t>致函</w:t>
      </w:r>
      <w:r w:rsidR="00914B4C" w:rsidRPr="003D2A45">
        <w:rPr>
          <w:sz w:val="24"/>
          <w:szCs w:val="24"/>
          <w:lang w:val="en-GB" w:eastAsia="zh-CN"/>
        </w:rPr>
        <w:t>尚未采取措施执行《议定书》或尚未指定国家联络点、</w:t>
      </w:r>
      <w:r w:rsidR="00155766">
        <w:rPr>
          <w:sz w:val="24"/>
          <w:szCs w:val="24"/>
          <w:lang w:val="en-GB" w:eastAsia="zh-CN"/>
        </w:rPr>
        <w:t>国家主管当局</w:t>
      </w:r>
      <w:r w:rsidR="00914B4C" w:rsidRPr="003D2A45">
        <w:rPr>
          <w:sz w:val="24"/>
          <w:szCs w:val="24"/>
          <w:lang w:val="en-GB" w:eastAsia="zh-CN"/>
        </w:rPr>
        <w:t>或</w:t>
      </w:r>
      <w:r w:rsidR="000D0732">
        <w:rPr>
          <w:sz w:val="24"/>
          <w:szCs w:val="24"/>
          <w:lang w:val="en-GB" w:eastAsia="zh-CN"/>
        </w:rPr>
        <w:t>检查点</w:t>
      </w:r>
      <w:r w:rsidR="00914B4C" w:rsidRPr="003D2A45">
        <w:rPr>
          <w:sz w:val="24"/>
          <w:szCs w:val="24"/>
          <w:lang w:val="en-GB" w:eastAsia="zh-CN"/>
        </w:rPr>
        <w:t>的国家，提醒它们有义务这样做。</w:t>
      </w:r>
    </w:p>
    <w:p w14:paraId="4B78597B" w14:textId="20DD7A32" w:rsidR="009A50CC" w:rsidRPr="001D3BA2" w:rsidRDefault="00914B4C" w:rsidP="0022145B">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1D3BA2">
        <w:rPr>
          <w:sz w:val="24"/>
          <w:szCs w:val="24"/>
          <w:lang w:val="en-GB" w:eastAsia="zh-CN"/>
        </w:rPr>
        <w:t>委员会商定在下次会议上审查国家报告所载信息与信息交换所</w:t>
      </w:r>
      <w:r w:rsidR="003C1847">
        <w:rPr>
          <w:sz w:val="24"/>
          <w:szCs w:val="24"/>
          <w:lang w:val="en-GB" w:eastAsia="zh-CN"/>
        </w:rPr>
        <w:t>发布</w:t>
      </w:r>
      <w:r w:rsidRPr="001D3BA2">
        <w:rPr>
          <w:sz w:val="24"/>
          <w:szCs w:val="24"/>
          <w:lang w:val="en-GB" w:eastAsia="zh-CN"/>
        </w:rPr>
        <w:t>信息之间的一致性，以便找出具体差距，</w:t>
      </w:r>
      <w:r w:rsidR="00B17853">
        <w:rPr>
          <w:rFonts w:hint="eastAsia"/>
          <w:sz w:val="24"/>
          <w:szCs w:val="24"/>
          <w:lang w:val="en-GB" w:eastAsia="zh-CN"/>
        </w:rPr>
        <w:t>根据</w:t>
      </w:r>
      <w:r w:rsidRPr="001D3BA2">
        <w:rPr>
          <w:sz w:val="24"/>
          <w:szCs w:val="24"/>
          <w:lang w:val="en-GB" w:eastAsia="zh-CN"/>
        </w:rPr>
        <w:t>委员会促进</w:t>
      </w:r>
      <w:r w:rsidR="00A62F0B">
        <w:rPr>
          <w:rFonts w:hint="eastAsia"/>
          <w:sz w:val="24"/>
          <w:szCs w:val="24"/>
          <w:lang w:val="en-GB" w:eastAsia="zh-CN"/>
        </w:rPr>
        <w:t>遵约</w:t>
      </w:r>
      <w:r w:rsidR="00EB2C82">
        <w:rPr>
          <w:rFonts w:hint="eastAsia"/>
          <w:sz w:val="24"/>
          <w:szCs w:val="24"/>
          <w:lang w:val="en-GB" w:eastAsia="zh-CN"/>
        </w:rPr>
        <w:t>的</w:t>
      </w:r>
      <w:r w:rsidRPr="001D3BA2">
        <w:rPr>
          <w:sz w:val="24"/>
          <w:szCs w:val="24"/>
          <w:lang w:val="en-GB" w:eastAsia="zh-CN"/>
        </w:rPr>
        <w:t>任务开展</w:t>
      </w:r>
      <w:r w:rsidR="00BF75D8">
        <w:rPr>
          <w:rFonts w:hint="eastAsia"/>
          <w:sz w:val="24"/>
          <w:szCs w:val="24"/>
          <w:lang w:val="en-GB" w:eastAsia="zh-CN"/>
        </w:rPr>
        <w:t>有</w:t>
      </w:r>
      <w:r w:rsidRPr="001D3BA2">
        <w:rPr>
          <w:sz w:val="24"/>
          <w:szCs w:val="24"/>
          <w:lang w:val="en-GB" w:eastAsia="zh-CN"/>
        </w:rPr>
        <w:t>针对性的后续</w:t>
      </w:r>
      <w:r w:rsidR="00BF75D8">
        <w:rPr>
          <w:rFonts w:hint="eastAsia"/>
          <w:sz w:val="24"/>
          <w:szCs w:val="24"/>
          <w:lang w:val="en-GB" w:eastAsia="zh-CN"/>
        </w:rPr>
        <w:t>支持</w:t>
      </w:r>
      <w:r w:rsidR="0023453A">
        <w:rPr>
          <w:rFonts w:hint="eastAsia"/>
          <w:sz w:val="24"/>
          <w:szCs w:val="24"/>
          <w:lang w:val="en-GB" w:eastAsia="zh-CN"/>
        </w:rPr>
        <w:t>活动</w:t>
      </w:r>
      <w:r w:rsidRPr="001D3BA2">
        <w:rPr>
          <w:sz w:val="24"/>
          <w:szCs w:val="24"/>
          <w:lang w:val="en-GB" w:eastAsia="zh-CN"/>
        </w:rPr>
        <w:t>。</w:t>
      </w:r>
    </w:p>
    <w:p w14:paraId="747CDA3F" w14:textId="021A7147" w:rsidR="00C96BE5" w:rsidRPr="00D30E97" w:rsidRDefault="00C96BE5" w:rsidP="009A50CC">
      <w:pPr>
        <w:topLinePunct/>
        <w:rPr>
          <w:b/>
          <w:bCs/>
          <w:sz w:val="24"/>
          <w:szCs w:val="24"/>
          <w:lang w:eastAsia="zh-CN"/>
        </w:rPr>
      </w:pPr>
      <w:r w:rsidRPr="00D30E97">
        <w:rPr>
          <w:b/>
          <w:bCs/>
          <w:sz w:val="24"/>
          <w:szCs w:val="24"/>
          <w:lang w:eastAsia="zh-CN"/>
        </w:rPr>
        <w:t>项目</w:t>
      </w:r>
      <w:r w:rsidRPr="00D30E97">
        <w:rPr>
          <w:b/>
          <w:bCs/>
          <w:sz w:val="24"/>
          <w:szCs w:val="24"/>
          <w:lang w:eastAsia="zh-CN"/>
        </w:rPr>
        <w:t>5</w:t>
      </w:r>
    </w:p>
    <w:p w14:paraId="74CDA509" w14:textId="58E40A38" w:rsidR="00C96BE5" w:rsidRPr="00D30E97" w:rsidRDefault="0065474C" w:rsidP="002F64F3">
      <w:pPr>
        <w:topLinePunct/>
        <w:rPr>
          <w:sz w:val="24"/>
          <w:szCs w:val="24"/>
          <w:lang w:val="en-GB" w:eastAsia="zh-CN"/>
        </w:rPr>
      </w:pPr>
      <w:r w:rsidRPr="00D30E97">
        <w:rPr>
          <w:b/>
          <w:bCs/>
          <w:sz w:val="24"/>
          <w:szCs w:val="24"/>
          <w:lang w:eastAsia="zh-CN"/>
        </w:rPr>
        <w:t>对</w:t>
      </w:r>
      <w:r w:rsidR="00C96BE5" w:rsidRPr="00D30E97">
        <w:rPr>
          <w:b/>
          <w:bCs/>
          <w:sz w:val="24"/>
          <w:szCs w:val="24"/>
          <w:lang w:eastAsia="zh-CN"/>
        </w:rPr>
        <w:t>《名古屋议定书》第二次评估和审查的</w:t>
      </w:r>
      <w:r w:rsidRPr="00D30E97">
        <w:rPr>
          <w:b/>
          <w:bCs/>
          <w:sz w:val="24"/>
          <w:szCs w:val="24"/>
          <w:lang w:eastAsia="zh-CN"/>
        </w:rPr>
        <w:t>投入</w:t>
      </w:r>
    </w:p>
    <w:p w14:paraId="278DDC34" w14:textId="67081B26" w:rsidR="00D202C4" w:rsidRPr="005F4045" w:rsidRDefault="00D202C4"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D30E97">
        <w:rPr>
          <w:sz w:val="24"/>
          <w:szCs w:val="24"/>
          <w:lang w:val="en-GB" w:eastAsia="zh-CN"/>
        </w:rPr>
        <w:t>秘书处的一名代表介绍了</w:t>
      </w:r>
      <w:hyperlink r:id="rId16" w:history="1">
        <w:r w:rsidRPr="00D30E97">
          <w:rPr>
            <w:rStyle w:val="Hyperlink"/>
            <w:sz w:val="24"/>
            <w:szCs w:val="24"/>
            <w:lang w:val="en-GB" w:eastAsia="zh-CN"/>
          </w:rPr>
          <w:t>CBD/NP/CC/5/4</w:t>
        </w:r>
      </w:hyperlink>
      <w:r w:rsidR="00AE24DF" w:rsidRPr="00D30E97">
        <w:rPr>
          <w:rFonts w:hint="eastAsia"/>
          <w:sz w:val="24"/>
          <w:szCs w:val="24"/>
          <w:lang w:val="en-GB" w:eastAsia="zh-CN"/>
        </w:rPr>
        <w:t>号</w:t>
      </w:r>
      <w:r w:rsidRPr="00D30E97">
        <w:rPr>
          <w:sz w:val="24"/>
          <w:szCs w:val="24"/>
          <w:lang w:val="en-GB" w:eastAsia="zh-CN"/>
        </w:rPr>
        <w:t>、</w:t>
      </w:r>
      <w:hyperlink r:id="rId17" w:history="1">
        <w:r w:rsidRPr="00D30E97">
          <w:rPr>
            <w:rStyle w:val="Hyperlink"/>
            <w:sz w:val="24"/>
            <w:szCs w:val="24"/>
            <w:lang w:val="en-GB" w:eastAsia="zh-CN"/>
          </w:rPr>
          <w:t>CBD/NP/CC/5/4/Add.1</w:t>
        </w:r>
      </w:hyperlink>
      <w:r w:rsidR="00AE24DF" w:rsidRPr="00D30E97">
        <w:rPr>
          <w:rFonts w:hint="eastAsia"/>
          <w:sz w:val="24"/>
          <w:szCs w:val="24"/>
          <w:lang w:val="en-GB" w:eastAsia="zh-CN"/>
        </w:rPr>
        <w:t>号</w:t>
      </w:r>
      <w:r w:rsidRPr="00D30E97">
        <w:rPr>
          <w:sz w:val="24"/>
          <w:szCs w:val="24"/>
          <w:lang w:val="en-GB" w:eastAsia="zh-CN"/>
        </w:rPr>
        <w:t>和</w:t>
      </w:r>
      <w:hyperlink r:id="rId18" w:history="1">
        <w:r w:rsidRPr="00D30E97">
          <w:rPr>
            <w:rStyle w:val="Hyperlink"/>
            <w:sz w:val="24"/>
            <w:szCs w:val="24"/>
            <w:lang w:val="en-GB" w:eastAsia="zh-CN"/>
          </w:rPr>
          <w:t>CBD/NP/CC/5/4/Add.2</w:t>
        </w:r>
      </w:hyperlink>
      <w:r w:rsidRPr="00D30E97">
        <w:rPr>
          <w:sz w:val="24"/>
          <w:szCs w:val="24"/>
          <w:lang w:val="en-GB" w:eastAsia="zh-CN"/>
        </w:rPr>
        <w:t>号文件，并介绍了</w:t>
      </w:r>
      <w:r w:rsidR="00964C19" w:rsidRPr="00D30E97">
        <w:rPr>
          <w:rFonts w:hint="eastAsia"/>
          <w:sz w:val="24"/>
          <w:szCs w:val="24"/>
          <w:lang w:val="en-GB" w:eastAsia="zh-CN"/>
        </w:rPr>
        <w:t>进行</w:t>
      </w:r>
      <w:r w:rsidRPr="00D30E97">
        <w:rPr>
          <w:sz w:val="24"/>
          <w:szCs w:val="24"/>
          <w:lang w:val="en-GB" w:eastAsia="zh-CN"/>
        </w:rPr>
        <w:t>《议定书》成效第二次评估和审查</w:t>
      </w:r>
      <w:r w:rsidR="00964C19" w:rsidRPr="00D30E97">
        <w:rPr>
          <w:rFonts w:hint="eastAsia"/>
          <w:sz w:val="24"/>
          <w:szCs w:val="24"/>
          <w:lang w:val="en-GB" w:eastAsia="zh-CN"/>
        </w:rPr>
        <w:t>所用</w:t>
      </w:r>
      <w:r w:rsidRPr="00D30E97">
        <w:rPr>
          <w:sz w:val="24"/>
          <w:szCs w:val="24"/>
          <w:lang w:val="en-GB" w:eastAsia="zh-CN"/>
        </w:rPr>
        <w:t>的方法。该代表</w:t>
      </w:r>
      <w:r w:rsidR="0072089F" w:rsidRPr="00D30E97">
        <w:rPr>
          <w:rFonts w:hint="eastAsia"/>
          <w:sz w:val="24"/>
          <w:szCs w:val="24"/>
          <w:lang w:val="en-GB" w:eastAsia="zh-CN"/>
        </w:rPr>
        <w:t>阐述</w:t>
      </w:r>
      <w:r w:rsidRPr="00D30E97">
        <w:rPr>
          <w:sz w:val="24"/>
          <w:szCs w:val="24"/>
          <w:lang w:val="en-GB" w:eastAsia="zh-CN"/>
        </w:rPr>
        <w:t>了作为议定书缔约方会议的缔约方大会如何决定根据第</w:t>
      </w:r>
      <w:hyperlink r:id="rId19" w:history="1">
        <w:r w:rsidRPr="002A4836">
          <w:rPr>
            <w:rStyle w:val="Hyperlink"/>
            <w:sz w:val="24"/>
            <w:szCs w:val="24"/>
            <w:lang w:val="en-GB" w:eastAsia="zh-CN"/>
          </w:rPr>
          <w:t>NP-5/5</w:t>
        </w:r>
      </w:hyperlink>
      <w:r w:rsidRPr="00D30E97">
        <w:rPr>
          <w:sz w:val="24"/>
          <w:szCs w:val="24"/>
          <w:lang w:val="en-GB" w:eastAsia="zh-CN"/>
        </w:rPr>
        <w:t>号决定附件所列</w:t>
      </w:r>
      <w:r w:rsidR="00E24F01" w:rsidRPr="00D30E97">
        <w:rPr>
          <w:rFonts w:hint="eastAsia"/>
          <w:sz w:val="24"/>
          <w:szCs w:val="24"/>
          <w:lang w:val="en-GB" w:eastAsia="zh-CN"/>
        </w:rPr>
        <w:t>要点</w:t>
      </w:r>
      <w:r w:rsidRPr="00D30E97">
        <w:rPr>
          <w:sz w:val="24"/>
          <w:szCs w:val="24"/>
          <w:lang w:val="en-GB" w:eastAsia="zh-CN"/>
        </w:rPr>
        <w:t>开展第二次评估和审查</w:t>
      </w:r>
      <w:r w:rsidR="002A4836">
        <w:rPr>
          <w:rFonts w:hint="eastAsia"/>
          <w:sz w:val="24"/>
          <w:szCs w:val="24"/>
          <w:lang w:val="en-GB" w:eastAsia="zh-CN"/>
        </w:rPr>
        <w:t>，并</w:t>
      </w:r>
      <w:r w:rsidR="00AC6FAF" w:rsidRPr="00D30E97">
        <w:rPr>
          <w:rFonts w:hint="eastAsia"/>
          <w:sz w:val="24"/>
          <w:szCs w:val="24"/>
          <w:lang w:val="en-GB" w:eastAsia="zh-CN"/>
        </w:rPr>
        <w:t>阐述</w:t>
      </w:r>
      <w:r w:rsidRPr="00D30E97">
        <w:rPr>
          <w:sz w:val="24"/>
          <w:szCs w:val="24"/>
          <w:lang w:val="en-GB" w:eastAsia="zh-CN"/>
        </w:rPr>
        <w:t>了第</w:t>
      </w:r>
      <w:hyperlink r:id="rId20" w:history="1">
        <w:r w:rsidRPr="002A4836">
          <w:rPr>
            <w:rStyle w:val="Hyperlink"/>
            <w:sz w:val="24"/>
            <w:szCs w:val="24"/>
            <w:lang w:val="en-GB" w:eastAsia="zh-CN"/>
          </w:rPr>
          <w:t>NP-3/1</w:t>
        </w:r>
      </w:hyperlink>
      <w:r w:rsidRPr="00D30E97">
        <w:rPr>
          <w:sz w:val="24"/>
          <w:szCs w:val="24"/>
          <w:lang w:val="en-GB" w:eastAsia="zh-CN"/>
        </w:rPr>
        <w:t>号决定附件二</w:t>
      </w:r>
      <w:r w:rsidR="0030092B" w:rsidRPr="00D30E97">
        <w:rPr>
          <w:rFonts w:hint="eastAsia"/>
          <w:sz w:val="24"/>
          <w:szCs w:val="24"/>
          <w:lang w:val="en-GB" w:eastAsia="zh-CN"/>
        </w:rPr>
        <w:t>中的</w:t>
      </w:r>
      <w:r w:rsidRPr="00D30E97">
        <w:rPr>
          <w:sz w:val="24"/>
          <w:szCs w:val="24"/>
          <w:lang w:val="en-GB" w:eastAsia="zh-CN"/>
        </w:rPr>
        <w:t>商定指标框架以及其中所载的参考点，这些参考点将</w:t>
      </w:r>
      <w:r w:rsidR="002A4836">
        <w:rPr>
          <w:rFonts w:hint="eastAsia"/>
          <w:sz w:val="24"/>
          <w:szCs w:val="24"/>
          <w:lang w:val="en-GB" w:eastAsia="zh-CN"/>
        </w:rPr>
        <w:t>作为</w:t>
      </w:r>
      <w:r w:rsidRPr="00D30E97">
        <w:rPr>
          <w:sz w:val="24"/>
          <w:szCs w:val="24"/>
          <w:lang w:val="en-GB" w:eastAsia="zh-CN"/>
        </w:rPr>
        <w:t>衡量每项</w:t>
      </w:r>
      <w:r w:rsidR="00E24F01" w:rsidRPr="00D30E97">
        <w:rPr>
          <w:rFonts w:hint="eastAsia"/>
          <w:sz w:val="24"/>
          <w:szCs w:val="24"/>
          <w:lang w:val="en-GB" w:eastAsia="zh-CN"/>
        </w:rPr>
        <w:t>要点</w:t>
      </w:r>
      <w:r w:rsidRPr="00D30E97">
        <w:rPr>
          <w:sz w:val="24"/>
          <w:szCs w:val="24"/>
          <w:lang w:val="en-GB" w:eastAsia="zh-CN"/>
        </w:rPr>
        <w:t>进展情况的</w:t>
      </w:r>
      <w:r w:rsidR="002A4836">
        <w:rPr>
          <w:rFonts w:hint="eastAsia"/>
          <w:sz w:val="24"/>
          <w:szCs w:val="24"/>
          <w:lang w:val="en-GB" w:eastAsia="zh-CN"/>
        </w:rPr>
        <w:t>基线</w:t>
      </w:r>
      <w:r w:rsidRPr="00D30E97">
        <w:rPr>
          <w:sz w:val="24"/>
          <w:szCs w:val="24"/>
          <w:lang w:val="en-GB" w:eastAsia="zh-CN"/>
        </w:rPr>
        <w:t>。</w:t>
      </w:r>
    </w:p>
    <w:p w14:paraId="08456C8B" w14:textId="46B38D64" w:rsidR="00D202C4" w:rsidRPr="005F4045" w:rsidRDefault="00D202C4"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C300E">
        <w:rPr>
          <w:sz w:val="24"/>
          <w:szCs w:val="24"/>
          <w:lang w:val="en-GB" w:eastAsia="zh-CN"/>
        </w:rPr>
        <w:t>委员会</w:t>
      </w:r>
      <w:r w:rsidR="002C783E" w:rsidRPr="005C300E">
        <w:rPr>
          <w:sz w:val="24"/>
          <w:szCs w:val="24"/>
          <w:lang w:val="en-GB" w:eastAsia="zh-CN"/>
        </w:rPr>
        <w:t>注意到</w:t>
      </w:r>
      <w:r w:rsidRPr="005C300E">
        <w:rPr>
          <w:sz w:val="24"/>
          <w:szCs w:val="24"/>
          <w:lang w:val="en-GB" w:eastAsia="zh-CN"/>
        </w:rPr>
        <w:t>它将以</w:t>
      </w:r>
      <w:r w:rsidR="001C5BB4" w:rsidRPr="005C300E">
        <w:rPr>
          <w:sz w:val="24"/>
          <w:szCs w:val="24"/>
          <w:lang w:val="en-GB" w:eastAsia="zh-CN"/>
        </w:rPr>
        <w:t>相辅相成</w:t>
      </w:r>
      <w:r w:rsidR="00931F80" w:rsidRPr="005C300E">
        <w:rPr>
          <w:sz w:val="24"/>
          <w:szCs w:val="24"/>
          <w:lang w:val="en-GB" w:eastAsia="zh-CN"/>
        </w:rPr>
        <w:t>而互不重复</w:t>
      </w:r>
      <w:r w:rsidRPr="005C300E">
        <w:rPr>
          <w:sz w:val="24"/>
          <w:szCs w:val="24"/>
          <w:lang w:val="en-GB" w:eastAsia="zh-CN"/>
        </w:rPr>
        <w:t>的方式与执行名古屋议定书能力建设问题非正式咨询委员会合作，因此，它将在</w:t>
      </w:r>
      <w:hyperlink r:id="rId21" w:history="1">
        <w:r w:rsidRPr="005C300E">
          <w:rPr>
            <w:rStyle w:val="Hyperlink"/>
            <w:sz w:val="24"/>
            <w:szCs w:val="24"/>
            <w:lang w:val="en-GB" w:eastAsia="zh-CN"/>
          </w:rPr>
          <w:t>CBD/NP/CC/5/4/Add.1</w:t>
        </w:r>
      </w:hyperlink>
      <w:r w:rsidR="00B207CC" w:rsidRPr="005C300E">
        <w:rPr>
          <w:sz w:val="24"/>
          <w:szCs w:val="24"/>
          <w:lang w:val="en-GB" w:eastAsia="zh-CN"/>
        </w:rPr>
        <w:t>号文件</w:t>
      </w:r>
      <w:r w:rsidRPr="005C300E">
        <w:rPr>
          <w:sz w:val="24"/>
          <w:szCs w:val="24"/>
          <w:lang w:val="en-GB" w:eastAsia="zh-CN"/>
        </w:rPr>
        <w:t>的基础上审议要点</w:t>
      </w:r>
      <w:r w:rsidR="00930CDD">
        <w:rPr>
          <w:sz w:val="24"/>
          <w:szCs w:val="24"/>
          <w:lang w:val="en-GB" w:eastAsia="zh-CN"/>
        </w:rPr>
        <w:t>（</w:t>
      </w:r>
      <w:r w:rsidRPr="005C300E">
        <w:rPr>
          <w:sz w:val="24"/>
          <w:szCs w:val="24"/>
          <w:lang w:val="en-GB" w:eastAsia="zh-CN"/>
        </w:rPr>
        <w:t>a</w:t>
      </w:r>
      <w:r w:rsidR="00930CDD">
        <w:rPr>
          <w:sz w:val="24"/>
          <w:szCs w:val="24"/>
          <w:lang w:val="en-GB" w:eastAsia="zh-CN"/>
        </w:rPr>
        <w:t>）</w:t>
      </w:r>
      <w:r w:rsidRPr="005C300E">
        <w:rPr>
          <w:sz w:val="24"/>
          <w:szCs w:val="24"/>
          <w:lang w:val="en-GB" w:eastAsia="zh-CN"/>
        </w:rPr>
        <w:t>第</w:t>
      </w:r>
      <w:r w:rsidRPr="005C300E">
        <w:rPr>
          <w:sz w:val="24"/>
          <w:szCs w:val="24"/>
          <w:lang w:val="en-GB" w:eastAsia="zh-CN"/>
        </w:rPr>
        <w:t>2</w:t>
      </w:r>
      <w:r w:rsidRPr="005C300E">
        <w:rPr>
          <w:sz w:val="24"/>
          <w:szCs w:val="24"/>
          <w:lang w:val="en-GB" w:eastAsia="zh-CN"/>
        </w:rPr>
        <w:t>、</w:t>
      </w:r>
      <w:r w:rsidR="002A4836">
        <w:rPr>
          <w:rFonts w:hint="eastAsia"/>
          <w:sz w:val="24"/>
          <w:szCs w:val="24"/>
          <w:lang w:val="en-GB" w:eastAsia="zh-CN"/>
        </w:rPr>
        <w:t>第</w:t>
      </w:r>
      <w:r w:rsidRPr="005C300E">
        <w:rPr>
          <w:sz w:val="24"/>
          <w:szCs w:val="24"/>
          <w:lang w:val="en-GB" w:eastAsia="zh-CN"/>
        </w:rPr>
        <w:t>3</w:t>
      </w:r>
      <w:r w:rsidRPr="005C300E">
        <w:rPr>
          <w:sz w:val="24"/>
          <w:szCs w:val="24"/>
          <w:lang w:val="en-GB" w:eastAsia="zh-CN"/>
        </w:rPr>
        <w:t>、</w:t>
      </w:r>
      <w:r w:rsidR="002A4836">
        <w:rPr>
          <w:rFonts w:hint="eastAsia"/>
          <w:sz w:val="24"/>
          <w:szCs w:val="24"/>
          <w:lang w:val="en-GB" w:eastAsia="zh-CN"/>
        </w:rPr>
        <w:t>第</w:t>
      </w:r>
      <w:r w:rsidRPr="005C300E">
        <w:rPr>
          <w:sz w:val="24"/>
          <w:szCs w:val="24"/>
          <w:lang w:val="en-GB" w:eastAsia="zh-CN"/>
        </w:rPr>
        <w:t>4</w:t>
      </w:r>
      <w:r w:rsidRPr="005C300E">
        <w:rPr>
          <w:sz w:val="24"/>
          <w:szCs w:val="24"/>
          <w:lang w:val="en-GB" w:eastAsia="zh-CN"/>
        </w:rPr>
        <w:t>、</w:t>
      </w:r>
      <w:r w:rsidR="002A4836">
        <w:rPr>
          <w:rFonts w:hint="eastAsia"/>
          <w:sz w:val="24"/>
          <w:szCs w:val="24"/>
          <w:lang w:val="en-GB" w:eastAsia="zh-CN"/>
        </w:rPr>
        <w:t>第</w:t>
      </w:r>
      <w:r w:rsidRPr="005C300E">
        <w:rPr>
          <w:sz w:val="24"/>
          <w:szCs w:val="24"/>
          <w:lang w:val="en-GB" w:eastAsia="zh-CN"/>
        </w:rPr>
        <w:t>5</w:t>
      </w:r>
      <w:r w:rsidR="008E4621" w:rsidRPr="005C300E">
        <w:rPr>
          <w:sz w:val="24"/>
          <w:szCs w:val="24"/>
          <w:lang w:val="en-GB" w:eastAsia="zh-CN"/>
        </w:rPr>
        <w:t>、</w:t>
      </w:r>
      <w:r w:rsidR="002A4836">
        <w:rPr>
          <w:rFonts w:hint="eastAsia"/>
          <w:sz w:val="24"/>
          <w:szCs w:val="24"/>
          <w:lang w:val="en-GB" w:eastAsia="zh-CN"/>
        </w:rPr>
        <w:t>第</w:t>
      </w:r>
      <w:r w:rsidRPr="005C300E">
        <w:rPr>
          <w:sz w:val="24"/>
          <w:szCs w:val="24"/>
          <w:lang w:val="en-GB" w:eastAsia="zh-CN"/>
        </w:rPr>
        <w:t>7</w:t>
      </w:r>
      <w:r w:rsidRPr="005C300E">
        <w:rPr>
          <w:sz w:val="24"/>
          <w:szCs w:val="24"/>
          <w:lang w:val="en-GB" w:eastAsia="zh-CN"/>
        </w:rPr>
        <w:t>节</w:t>
      </w:r>
      <w:r w:rsidR="00F90747">
        <w:rPr>
          <w:rFonts w:hint="eastAsia"/>
          <w:sz w:val="24"/>
          <w:szCs w:val="24"/>
          <w:lang w:val="en-GB" w:eastAsia="zh-CN"/>
        </w:rPr>
        <w:t>和</w:t>
      </w:r>
      <w:r w:rsidRPr="005C300E">
        <w:rPr>
          <w:sz w:val="24"/>
          <w:szCs w:val="24"/>
          <w:lang w:val="en-GB" w:eastAsia="zh-CN"/>
        </w:rPr>
        <w:t>要点</w:t>
      </w:r>
      <w:r w:rsidR="00930CDD">
        <w:rPr>
          <w:sz w:val="24"/>
          <w:szCs w:val="24"/>
          <w:lang w:val="en-GB" w:eastAsia="zh-CN"/>
        </w:rPr>
        <w:t>（</w:t>
      </w:r>
      <w:r w:rsidRPr="005C300E">
        <w:rPr>
          <w:sz w:val="24"/>
          <w:szCs w:val="24"/>
          <w:lang w:val="en-GB" w:eastAsia="zh-CN"/>
        </w:rPr>
        <w:t>g</w:t>
      </w:r>
      <w:r w:rsidR="00930CDD">
        <w:rPr>
          <w:sz w:val="24"/>
          <w:szCs w:val="24"/>
          <w:lang w:val="en-GB" w:eastAsia="zh-CN"/>
        </w:rPr>
        <w:t>）</w:t>
      </w:r>
      <w:r w:rsidRPr="005C300E">
        <w:rPr>
          <w:sz w:val="24"/>
          <w:szCs w:val="24"/>
          <w:lang w:val="en-GB" w:eastAsia="zh-CN"/>
        </w:rPr>
        <w:t>第</w:t>
      </w:r>
      <w:r w:rsidRPr="005C300E">
        <w:rPr>
          <w:sz w:val="24"/>
          <w:szCs w:val="24"/>
          <w:lang w:val="en-GB" w:eastAsia="zh-CN"/>
        </w:rPr>
        <w:t>1</w:t>
      </w:r>
      <w:r w:rsidRPr="005C300E">
        <w:rPr>
          <w:sz w:val="24"/>
          <w:szCs w:val="24"/>
          <w:lang w:val="en-GB" w:eastAsia="zh-CN"/>
        </w:rPr>
        <w:t>节</w:t>
      </w:r>
      <w:r w:rsidR="00EE597F">
        <w:rPr>
          <w:rFonts w:hint="eastAsia"/>
          <w:sz w:val="24"/>
          <w:szCs w:val="24"/>
          <w:lang w:val="en-GB" w:eastAsia="zh-CN"/>
        </w:rPr>
        <w:t>，</w:t>
      </w:r>
      <w:r w:rsidR="00786B89" w:rsidRPr="005C300E">
        <w:rPr>
          <w:sz w:val="24"/>
          <w:szCs w:val="24"/>
          <w:lang w:val="en-GB" w:eastAsia="zh-CN"/>
        </w:rPr>
        <w:t>在</w:t>
      </w:r>
      <w:hyperlink r:id="rId22" w:history="1">
        <w:r w:rsidR="00786B89" w:rsidRPr="005C300E">
          <w:rPr>
            <w:rStyle w:val="Hyperlink"/>
            <w:sz w:val="24"/>
            <w:szCs w:val="24"/>
            <w:lang w:eastAsia="zh-CN"/>
          </w:rPr>
          <w:t>CBD/NP/CC/5/4/Add.2</w:t>
        </w:r>
      </w:hyperlink>
      <w:r w:rsidR="00786B89" w:rsidRPr="005C300E">
        <w:rPr>
          <w:sz w:val="24"/>
          <w:szCs w:val="24"/>
          <w:lang w:eastAsia="zh-CN"/>
        </w:rPr>
        <w:t>号文件基础上审议要点</w:t>
      </w:r>
      <w:r w:rsidR="00930CDD">
        <w:rPr>
          <w:sz w:val="24"/>
          <w:szCs w:val="24"/>
          <w:lang w:eastAsia="zh-CN"/>
        </w:rPr>
        <w:t>（</w:t>
      </w:r>
      <w:r w:rsidR="005C300E" w:rsidRPr="005C300E">
        <w:rPr>
          <w:sz w:val="24"/>
          <w:szCs w:val="24"/>
          <w:lang w:eastAsia="zh-CN"/>
        </w:rPr>
        <w:t>j</w:t>
      </w:r>
      <w:r w:rsidR="00930CDD">
        <w:rPr>
          <w:sz w:val="24"/>
          <w:szCs w:val="24"/>
          <w:lang w:eastAsia="zh-CN"/>
        </w:rPr>
        <w:t>）</w:t>
      </w:r>
      <w:r w:rsidR="005C300E" w:rsidRPr="005C300E">
        <w:rPr>
          <w:sz w:val="24"/>
          <w:szCs w:val="24"/>
          <w:lang w:eastAsia="zh-CN"/>
        </w:rPr>
        <w:t>。</w:t>
      </w:r>
      <w:r w:rsidRPr="005C300E">
        <w:rPr>
          <w:sz w:val="24"/>
          <w:szCs w:val="24"/>
          <w:lang w:val="en-GB" w:eastAsia="zh-CN"/>
        </w:rPr>
        <w:t>委员会讨论了两个机构之间</w:t>
      </w:r>
      <w:r w:rsidR="0044184B">
        <w:rPr>
          <w:rFonts w:hint="eastAsia"/>
          <w:sz w:val="24"/>
          <w:szCs w:val="24"/>
          <w:lang w:val="en-GB" w:eastAsia="zh-CN"/>
        </w:rPr>
        <w:t>要点</w:t>
      </w:r>
      <w:r w:rsidRPr="005C300E">
        <w:rPr>
          <w:sz w:val="24"/>
          <w:szCs w:val="24"/>
          <w:lang w:val="en-GB" w:eastAsia="zh-CN"/>
        </w:rPr>
        <w:t>的分配，并注意到《议定书》第</w:t>
      </w:r>
      <w:r w:rsidR="0044184B">
        <w:rPr>
          <w:rFonts w:hint="eastAsia"/>
          <w:sz w:val="24"/>
          <w:szCs w:val="24"/>
          <w:lang w:val="en-GB" w:eastAsia="zh-CN"/>
        </w:rPr>
        <w:t>8</w:t>
      </w:r>
      <w:r w:rsidRPr="005C300E">
        <w:rPr>
          <w:sz w:val="24"/>
          <w:szCs w:val="24"/>
          <w:lang w:val="en-GB" w:eastAsia="zh-CN"/>
        </w:rPr>
        <w:t>条与其工作的相关性</w:t>
      </w:r>
      <w:r w:rsidRPr="005F4045">
        <w:rPr>
          <w:sz w:val="24"/>
          <w:szCs w:val="24"/>
          <w:lang w:val="en-GB" w:eastAsia="zh-CN"/>
        </w:rPr>
        <w:t>。</w:t>
      </w:r>
    </w:p>
    <w:p w14:paraId="313B7FE3" w14:textId="7615731D" w:rsidR="00D202C4" w:rsidRPr="005F4045" w:rsidRDefault="00D202C4"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t>委员会注意到，虽然指标数据</w:t>
      </w:r>
      <w:r w:rsidR="00BF47C2">
        <w:rPr>
          <w:rFonts w:hint="eastAsia"/>
          <w:sz w:val="24"/>
          <w:szCs w:val="24"/>
          <w:lang w:val="en-GB" w:eastAsia="zh-CN"/>
        </w:rPr>
        <w:t>凸显</w:t>
      </w:r>
      <w:r w:rsidR="00F36035">
        <w:rPr>
          <w:rFonts w:hint="eastAsia"/>
          <w:sz w:val="24"/>
          <w:szCs w:val="24"/>
          <w:lang w:val="en-GB" w:eastAsia="zh-CN"/>
        </w:rPr>
        <w:t>了</w:t>
      </w:r>
      <w:r w:rsidRPr="005F4045">
        <w:rPr>
          <w:sz w:val="24"/>
          <w:szCs w:val="24"/>
          <w:lang w:val="en-GB" w:eastAsia="zh-CN"/>
        </w:rPr>
        <w:t>2018</w:t>
      </w:r>
      <w:r w:rsidRPr="005F4045">
        <w:rPr>
          <w:sz w:val="24"/>
          <w:szCs w:val="24"/>
          <w:lang w:val="en-GB" w:eastAsia="zh-CN"/>
        </w:rPr>
        <w:t>年《议定书》第一次评估和审查以来缔约方在建立体制</w:t>
      </w:r>
      <w:r w:rsidR="00E263CE">
        <w:rPr>
          <w:rFonts w:hint="eastAsia"/>
          <w:sz w:val="24"/>
          <w:szCs w:val="24"/>
          <w:lang w:val="en-GB" w:eastAsia="zh-CN"/>
        </w:rPr>
        <w:t>机构</w:t>
      </w:r>
      <w:r w:rsidRPr="005F4045">
        <w:rPr>
          <w:sz w:val="24"/>
          <w:szCs w:val="24"/>
          <w:lang w:val="en-GB" w:eastAsia="zh-CN"/>
        </w:rPr>
        <w:t>和实施获取和惠益分享措施方面取得的进展，但数据并未反映这些机构和措施是否</w:t>
      </w:r>
      <w:r w:rsidR="00560547">
        <w:rPr>
          <w:rFonts w:hint="eastAsia"/>
          <w:sz w:val="24"/>
          <w:szCs w:val="24"/>
          <w:lang w:val="en-GB" w:eastAsia="zh-CN"/>
        </w:rPr>
        <w:t>已投入运作，</w:t>
      </w:r>
      <w:r w:rsidR="00BF47C2" w:rsidRPr="005F4045">
        <w:rPr>
          <w:sz w:val="24"/>
          <w:szCs w:val="24"/>
          <w:lang w:val="en-GB" w:eastAsia="zh-CN"/>
        </w:rPr>
        <w:t>在实现《议定书》目标方面</w:t>
      </w:r>
      <w:r w:rsidR="00560547">
        <w:rPr>
          <w:rFonts w:hint="eastAsia"/>
          <w:sz w:val="24"/>
          <w:szCs w:val="24"/>
          <w:lang w:val="en-GB" w:eastAsia="zh-CN"/>
        </w:rPr>
        <w:t>效果</w:t>
      </w:r>
      <w:r w:rsidR="00BF47C2">
        <w:rPr>
          <w:rFonts w:hint="eastAsia"/>
          <w:sz w:val="24"/>
          <w:szCs w:val="24"/>
          <w:lang w:val="en-GB" w:eastAsia="zh-CN"/>
        </w:rPr>
        <w:t>如何</w:t>
      </w:r>
      <w:r w:rsidRPr="005F4045">
        <w:rPr>
          <w:sz w:val="24"/>
          <w:szCs w:val="24"/>
          <w:lang w:val="en-GB" w:eastAsia="zh-CN"/>
        </w:rPr>
        <w:t>。委员会还</w:t>
      </w:r>
      <w:r w:rsidR="003E378E">
        <w:rPr>
          <w:rFonts w:hint="eastAsia"/>
          <w:sz w:val="24"/>
          <w:szCs w:val="24"/>
          <w:lang w:val="en-GB" w:eastAsia="zh-CN"/>
        </w:rPr>
        <w:t>注意到</w:t>
      </w:r>
      <w:r w:rsidRPr="005F4045">
        <w:rPr>
          <w:sz w:val="24"/>
          <w:szCs w:val="24"/>
          <w:lang w:val="en-GB" w:eastAsia="zh-CN"/>
        </w:rPr>
        <w:t>，</w:t>
      </w:r>
      <w:r w:rsidR="00B5782A">
        <w:rPr>
          <w:rFonts w:hint="eastAsia"/>
          <w:sz w:val="24"/>
          <w:szCs w:val="24"/>
          <w:lang w:val="en-GB" w:eastAsia="zh-CN"/>
        </w:rPr>
        <w:t>可对</w:t>
      </w:r>
      <w:r w:rsidR="00EA04DD">
        <w:rPr>
          <w:rFonts w:hint="eastAsia"/>
          <w:sz w:val="24"/>
          <w:szCs w:val="24"/>
          <w:lang w:val="en-GB" w:eastAsia="zh-CN"/>
        </w:rPr>
        <w:t>部分</w:t>
      </w:r>
      <w:r w:rsidR="003E378E">
        <w:rPr>
          <w:rFonts w:hint="eastAsia"/>
          <w:sz w:val="24"/>
          <w:szCs w:val="24"/>
          <w:lang w:val="en-GB" w:eastAsia="zh-CN"/>
        </w:rPr>
        <w:t>获取</w:t>
      </w:r>
      <w:r w:rsidRPr="005F4045">
        <w:rPr>
          <w:sz w:val="24"/>
          <w:szCs w:val="24"/>
          <w:lang w:val="en-GB" w:eastAsia="zh-CN"/>
        </w:rPr>
        <w:t>指标的</w:t>
      </w:r>
      <w:r w:rsidR="001471F5">
        <w:rPr>
          <w:rFonts w:hint="eastAsia"/>
          <w:sz w:val="24"/>
          <w:szCs w:val="24"/>
          <w:lang w:val="en-GB" w:eastAsia="zh-CN"/>
        </w:rPr>
        <w:t>措词</w:t>
      </w:r>
      <w:r w:rsidR="00930CDD">
        <w:rPr>
          <w:sz w:val="24"/>
          <w:szCs w:val="24"/>
          <w:lang w:val="en-GB" w:eastAsia="zh-CN"/>
        </w:rPr>
        <w:t>（</w:t>
      </w:r>
      <w:r w:rsidRPr="005F4045">
        <w:rPr>
          <w:sz w:val="24"/>
          <w:szCs w:val="24"/>
          <w:lang w:val="en-GB" w:eastAsia="zh-CN"/>
        </w:rPr>
        <w:t>例如</w:t>
      </w:r>
      <w:r w:rsidR="00FB4772">
        <w:rPr>
          <w:rFonts w:hint="eastAsia"/>
          <w:sz w:val="24"/>
          <w:szCs w:val="24"/>
          <w:lang w:val="en-GB" w:eastAsia="zh-CN"/>
        </w:rPr>
        <w:t>颁发</w:t>
      </w:r>
      <w:r w:rsidRPr="005F4045">
        <w:rPr>
          <w:sz w:val="24"/>
          <w:szCs w:val="24"/>
          <w:lang w:val="en-GB" w:eastAsia="zh-CN"/>
        </w:rPr>
        <w:t>许可证或国际公认</w:t>
      </w:r>
      <w:r w:rsidR="00FB4772">
        <w:rPr>
          <w:rFonts w:hint="eastAsia"/>
          <w:sz w:val="24"/>
          <w:szCs w:val="24"/>
          <w:lang w:val="en-GB" w:eastAsia="zh-CN"/>
        </w:rPr>
        <w:t>遵守</w:t>
      </w:r>
      <w:r w:rsidR="00781F1A">
        <w:rPr>
          <w:rFonts w:hint="eastAsia"/>
          <w:sz w:val="24"/>
          <w:szCs w:val="24"/>
          <w:lang w:val="en-GB" w:eastAsia="zh-CN"/>
        </w:rPr>
        <w:t>证书</w:t>
      </w:r>
      <w:r w:rsidR="00930CDD">
        <w:rPr>
          <w:sz w:val="24"/>
          <w:szCs w:val="24"/>
          <w:lang w:val="en-GB" w:eastAsia="zh-CN"/>
        </w:rPr>
        <w:t>）</w:t>
      </w:r>
      <w:r w:rsidR="00EA04DD">
        <w:rPr>
          <w:rFonts w:hint="eastAsia"/>
          <w:sz w:val="24"/>
          <w:szCs w:val="24"/>
          <w:lang w:val="en-GB" w:eastAsia="zh-CN"/>
        </w:rPr>
        <w:t>进行</w:t>
      </w:r>
      <w:r w:rsidRPr="005F4045">
        <w:rPr>
          <w:sz w:val="24"/>
          <w:szCs w:val="24"/>
          <w:lang w:val="en-GB" w:eastAsia="zh-CN"/>
        </w:rPr>
        <w:t>调整，以便根据</w:t>
      </w:r>
      <w:r w:rsidR="00C24063">
        <w:rPr>
          <w:rFonts w:hint="eastAsia"/>
          <w:sz w:val="24"/>
          <w:szCs w:val="24"/>
          <w:lang w:val="en-GB" w:eastAsia="zh-CN"/>
        </w:rPr>
        <w:t>要求</w:t>
      </w:r>
      <w:r w:rsidRPr="005F4045">
        <w:rPr>
          <w:sz w:val="24"/>
          <w:szCs w:val="24"/>
          <w:lang w:val="en-GB" w:eastAsia="zh-CN"/>
        </w:rPr>
        <w:t>事先知情同意的缔约方数目而不是《议定书》缔约方总数来衡量。</w:t>
      </w:r>
    </w:p>
    <w:p w14:paraId="459E1E3B" w14:textId="637EB5C7" w:rsidR="00D202C4" w:rsidRPr="005F4045" w:rsidRDefault="001412AB"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t>委员会讨论了缔约方在回答第一次国家报告中《议定书》第</w:t>
      </w:r>
      <w:r w:rsidRPr="005F4045">
        <w:rPr>
          <w:sz w:val="24"/>
          <w:szCs w:val="24"/>
          <w:lang w:val="en-GB" w:eastAsia="zh-CN"/>
        </w:rPr>
        <w:t>5</w:t>
      </w:r>
      <w:r w:rsidRPr="005F4045">
        <w:rPr>
          <w:sz w:val="24"/>
          <w:szCs w:val="24"/>
          <w:lang w:val="en-GB" w:eastAsia="zh-CN"/>
        </w:rPr>
        <w:t>条执行情况的问题时采取的不同</w:t>
      </w:r>
      <w:r w:rsidR="00E90A6A">
        <w:rPr>
          <w:rFonts w:hint="eastAsia"/>
          <w:sz w:val="24"/>
          <w:szCs w:val="24"/>
          <w:lang w:val="en-GB" w:eastAsia="zh-CN"/>
        </w:rPr>
        <w:t>做法</w:t>
      </w:r>
      <w:r w:rsidRPr="005F4045">
        <w:rPr>
          <w:sz w:val="24"/>
          <w:szCs w:val="24"/>
          <w:lang w:val="en-GB" w:eastAsia="zh-CN"/>
        </w:rPr>
        <w:t>，如</w:t>
      </w:r>
      <w:hyperlink r:id="rId23" w:history="1">
        <w:r w:rsidRPr="009342A0">
          <w:rPr>
            <w:rStyle w:val="Hyperlink"/>
            <w:sz w:val="24"/>
            <w:szCs w:val="24"/>
            <w:lang w:val="en-GB" w:eastAsia="zh-CN"/>
          </w:rPr>
          <w:t>CBD/NP/CC/5/4/Add.1</w:t>
        </w:r>
      </w:hyperlink>
      <w:r w:rsidRPr="005F4045">
        <w:rPr>
          <w:sz w:val="24"/>
          <w:szCs w:val="24"/>
          <w:lang w:val="en-GB" w:eastAsia="zh-CN"/>
        </w:rPr>
        <w:t>号文件第</w:t>
      </w:r>
      <w:r w:rsidRPr="005F4045">
        <w:rPr>
          <w:sz w:val="24"/>
          <w:szCs w:val="24"/>
          <w:lang w:val="en-GB" w:eastAsia="zh-CN"/>
        </w:rPr>
        <w:t>49</w:t>
      </w:r>
      <w:r w:rsidRPr="005F4045">
        <w:rPr>
          <w:sz w:val="24"/>
          <w:szCs w:val="24"/>
          <w:lang w:val="en-GB" w:eastAsia="zh-CN"/>
        </w:rPr>
        <w:t>段</w:t>
      </w:r>
      <w:r w:rsidR="00E90A6A">
        <w:rPr>
          <w:rFonts w:hint="eastAsia"/>
          <w:sz w:val="24"/>
          <w:szCs w:val="24"/>
          <w:lang w:val="en-GB" w:eastAsia="zh-CN"/>
        </w:rPr>
        <w:t>所述</w:t>
      </w:r>
      <w:r w:rsidRPr="005F4045">
        <w:rPr>
          <w:sz w:val="24"/>
          <w:szCs w:val="24"/>
          <w:lang w:val="en-GB" w:eastAsia="zh-CN"/>
        </w:rPr>
        <w:t>。委员会指出，在以后的国家报告中</w:t>
      </w:r>
      <w:r w:rsidR="00AF302F">
        <w:rPr>
          <w:rFonts w:hint="eastAsia"/>
          <w:sz w:val="24"/>
          <w:szCs w:val="24"/>
          <w:lang w:val="en-GB" w:eastAsia="zh-CN"/>
        </w:rPr>
        <w:t>更</w:t>
      </w:r>
      <w:r w:rsidR="00E21643">
        <w:rPr>
          <w:rFonts w:hint="eastAsia"/>
          <w:sz w:val="24"/>
          <w:szCs w:val="24"/>
          <w:lang w:val="en-GB" w:eastAsia="zh-CN"/>
        </w:rPr>
        <w:t>清晰地说明</w:t>
      </w:r>
      <w:r w:rsidRPr="005F4045">
        <w:rPr>
          <w:sz w:val="24"/>
          <w:szCs w:val="24"/>
          <w:lang w:val="en-GB" w:eastAsia="zh-CN"/>
        </w:rPr>
        <w:t>缔约方</w:t>
      </w:r>
      <w:r w:rsidR="00E21643">
        <w:rPr>
          <w:rFonts w:hint="eastAsia"/>
          <w:sz w:val="24"/>
          <w:szCs w:val="24"/>
          <w:lang w:val="en-GB" w:eastAsia="zh-CN"/>
        </w:rPr>
        <w:t>采取了何种</w:t>
      </w:r>
      <w:r w:rsidRPr="005F4045">
        <w:rPr>
          <w:sz w:val="24"/>
          <w:szCs w:val="24"/>
          <w:lang w:val="en-GB" w:eastAsia="zh-CN"/>
        </w:rPr>
        <w:t>公正和公平分享</w:t>
      </w:r>
      <w:r w:rsidR="001F322C">
        <w:rPr>
          <w:rFonts w:hint="eastAsia"/>
          <w:sz w:val="24"/>
          <w:szCs w:val="24"/>
          <w:lang w:val="en-GB" w:eastAsia="zh-CN"/>
        </w:rPr>
        <w:t>惠益</w:t>
      </w:r>
      <w:r w:rsidR="00D26F1A">
        <w:rPr>
          <w:rFonts w:hint="eastAsia"/>
          <w:sz w:val="24"/>
          <w:szCs w:val="24"/>
          <w:lang w:val="en-GB" w:eastAsia="zh-CN"/>
        </w:rPr>
        <w:t>措施或许</w:t>
      </w:r>
      <w:r w:rsidRPr="005F4045">
        <w:rPr>
          <w:sz w:val="24"/>
          <w:szCs w:val="24"/>
          <w:lang w:val="en-GB" w:eastAsia="zh-CN"/>
        </w:rPr>
        <w:t>是有益的。</w:t>
      </w:r>
    </w:p>
    <w:p w14:paraId="5C3D5A57" w14:textId="0CBCC6C5" w:rsidR="000E4A9F" w:rsidRPr="005F4045" w:rsidRDefault="000E4A9F"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t>关于</w:t>
      </w:r>
      <w:r w:rsidR="008715CF">
        <w:rPr>
          <w:rFonts w:hint="eastAsia"/>
          <w:sz w:val="24"/>
          <w:szCs w:val="24"/>
          <w:lang w:val="en-GB" w:eastAsia="zh-CN"/>
        </w:rPr>
        <w:t>要点</w:t>
      </w:r>
      <w:r w:rsidR="00930CDD">
        <w:rPr>
          <w:sz w:val="24"/>
          <w:szCs w:val="24"/>
          <w:lang w:val="en-GB" w:eastAsia="zh-CN"/>
        </w:rPr>
        <w:t>（</w:t>
      </w:r>
      <w:r w:rsidRPr="005F4045">
        <w:rPr>
          <w:sz w:val="24"/>
          <w:szCs w:val="24"/>
          <w:lang w:val="en-GB" w:eastAsia="zh-CN"/>
        </w:rPr>
        <w:t>g</w:t>
      </w:r>
      <w:r w:rsidR="00930CDD">
        <w:rPr>
          <w:sz w:val="24"/>
          <w:szCs w:val="24"/>
          <w:lang w:val="en-GB" w:eastAsia="zh-CN"/>
        </w:rPr>
        <w:t>）</w:t>
      </w:r>
      <w:r w:rsidRPr="005F4045">
        <w:rPr>
          <w:sz w:val="24"/>
          <w:szCs w:val="24"/>
          <w:lang w:val="en-GB" w:eastAsia="zh-CN"/>
        </w:rPr>
        <w:t>，委员会</w:t>
      </w:r>
      <w:r w:rsidR="00C03A53">
        <w:rPr>
          <w:rFonts w:hint="eastAsia"/>
          <w:sz w:val="24"/>
          <w:szCs w:val="24"/>
          <w:lang w:val="en-GB" w:eastAsia="zh-CN"/>
        </w:rPr>
        <w:t>注意到</w:t>
      </w:r>
      <w:r w:rsidRPr="005F4045">
        <w:rPr>
          <w:sz w:val="24"/>
          <w:szCs w:val="24"/>
          <w:lang w:val="en-GB" w:eastAsia="zh-CN"/>
        </w:rPr>
        <w:t>，虽然发布</w:t>
      </w:r>
      <w:r w:rsidR="000D0732">
        <w:rPr>
          <w:sz w:val="24"/>
          <w:szCs w:val="24"/>
          <w:lang w:val="en-GB" w:eastAsia="zh-CN"/>
        </w:rPr>
        <w:t>检查点</w:t>
      </w:r>
      <w:r w:rsidRPr="005F4045">
        <w:rPr>
          <w:sz w:val="24"/>
          <w:szCs w:val="24"/>
          <w:lang w:val="en-GB" w:eastAsia="zh-CN"/>
        </w:rPr>
        <w:t>公报应适用于来自另一个国家的遗传资源，但一些缔约方发布了国内</w:t>
      </w:r>
      <w:r w:rsidR="00144020">
        <w:rPr>
          <w:rFonts w:hint="eastAsia"/>
          <w:sz w:val="24"/>
          <w:szCs w:val="24"/>
          <w:lang w:val="en-GB" w:eastAsia="zh-CN"/>
        </w:rPr>
        <w:t>使用者</w:t>
      </w:r>
      <w:r w:rsidRPr="005F4045">
        <w:rPr>
          <w:sz w:val="24"/>
          <w:szCs w:val="24"/>
          <w:lang w:val="en-GB" w:eastAsia="zh-CN"/>
        </w:rPr>
        <w:t>获取和利用遗传资源的证书和检查</w:t>
      </w:r>
      <w:r w:rsidR="009E2331">
        <w:rPr>
          <w:rFonts w:hint="eastAsia"/>
          <w:sz w:val="24"/>
          <w:szCs w:val="24"/>
          <w:lang w:val="en-GB" w:eastAsia="zh-CN"/>
        </w:rPr>
        <w:t>点</w:t>
      </w:r>
      <w:r w:rsidRPr="005F4045">
        <w:rPr>
          <w:sz w:val="24"/>
          <w:szCs w:val="24"/>
          <w:lang w:val="en-GB" w:eastAsia="zh-CN"/>
        </w:rPr>
        <w:t>公报。因此</w:t>
      </w:r>
      <w:r w:rsidR="00D74AF2">
        <w:rPr>
          <w:rFonts w:hint="eastAsia"/>
          <w:sz w:val="24"/>
          <w:szCs w:val="24"/>
          <w:lang w:val="en-GB" w:eastAsia="zh-CN"/>
        </w:rPr>
        <w:t>委员会</w:t>
      </w:r>
      <w:r w:rsidRPr="005F4045">
        <w:rPr>
          <w:sz w:val="24"/>
          <w:szCs w:val="24"/>
          <w:lang w:val="en-GB" w:eastAsia="zh-CN"/>
        </w:rPr>
        <w:t>建议，可以在获取和惠益分享信息交换</w:t>
      </w:r>
      <w:r w:rsidR="00CE7C54">
        <w:rPr>
          <w:rFonts w:hint="eastAsia"/>
          <w:sz w:val="24"/>
          <w:szCs w:val="24"/>
          <w:lang w:val="en-GB" w:eastAsia="zh-CN"/>
        </w:rPr>
        <w:t>所</w:t>
      </w:r>
      <w:r w:rsidRPr="005F4045">
        <w:rPr>
          <w:sz w:val="24"/>
          <w:szCs w:val="24"/>
          <w:lang w:val="en-GB" w:eastAsia="zh-CN"/>
        </w:rPr>
        <w:t>对国内</w:t>
      </w:r>
      <w:r w:rsidR="006E5A8A">
        <w:rPr>
          <w:rFonts w:hint="eastAsia"/>
          <w:sz w:val="24"/>
          <w:szCs w:val="24"/>
          <w:lang w:val="en-GB" w:eastAsia="zh-CN"/>
        </w:rPr>
        <w:t>使用者</w:t>
      </w:r>
      <w:r w:rsidRPr="005F4045">
        <w:rPr>
          <w:sz w:val="24"/>
          <w:szCs w:val="24"/>
          <w:lang w:val="en-GB" w:eastAsia="zh-CN"/>
        </w:rPr>
        <w:t>的证书和检查</w:t>
      </w:r>
      <w:r w:rsidR="009D297D">
        <w:rPr>
          <w:rFonts w:hint="eastAsia"/>
          <w:sz w:val="24"/>
          <w:szCs w:val="24"/>
          <w:lang w:val="en-GB" w:eastAsia="zh-CN"/>
        </w:rPr>
        <w:t>点</w:t>
      </w:r>
      <w:r w:rsidRPr="005F4045">
        <w:rPr>
          <w:sz w:val="24"/>
          <w:szCs w:val="24"/>
          <w:lang w:val="en-GB" w:eastAsia="zh-CN"/>
        </w:rPr>
        <w:t>公报与另一个国家</w:t>
      </w:r>
      <w:r w:rsidR="006E5A8A">
        <w:rPr>
          <w:rFonts w:hint="eastAsia"/>
          <w:sz w:val="24"/>
          <w:szCs w:val="24"/>
          <w:lang w:val="en-GB" w:eastAsia="zh-CN"/>
        </w:rPr>
        <w:t>使用者</w:t>
      </w:r>
      <w:r w:rsidRPr="005F4045">
        <w:rPr>
          <w:sz w:val="24"/>
          <w:szCs w:val="24"/>
          <w:lang w:val="en-GB" w:eastAsia="zh-CN"/>
        </w:rPr>
        <w:t>的证书和检查</w:t>
      </w:r>
      <w:r w:rsidR="009D297D">
        <w:rPr>
          <w:rFonts w:hint="eastAsia"/>
          <w:sz w:val="24"/>
          <w:szCs w:val="24"/>
          <w:lang w:val="en-GB" w:eastAsia="zh-CN"/>
        </w:rPr>
        <w:t>点</w:t>
      </w:r>
      <w:r w:rsidRPr="005F4045">
        <w:rPr>
          <w:sz w:val="24"/>
          <w:szCs w:val="24"/>
          <w:lang w:val="en-GB" w:eastAsia="zh-CN"/>
        </w:rPr>
        <w:t>公报加以区分。</w:t>
      </w:r>
    </w:p>
    <w:p w14:paraId="38BFAB19" w14:textId="7DF5DCF0" w:rsidR="000E4A9F" w:rsidRPr="005F4045" w:rsidRDefault="000E4A9F"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BF47C2">
        <w:rPr>
          <w:sz w:val="24"/>
          <w:szCs w:val="24"/>
          <w:lang w:val="en-GB" w:eastAsia="zh-CN"/>
        </w:rPr>
        <w:t>关于要点</w:t>
      </w:r>
      <w:r w:rsidR="00930CDD" w:rsidRPr="00BF47C2">
        <w:rPr>
          <w:sz w:val="24"/>
          <w:szCs w:val="24"/>
          <w:lang w:val="en-GB" w:eastAsia="zh-CN"/>
        </w:rPr>
        <w:t>（</w:t>
      </w:r>
      <w:r w:rsidRPr="00BF47C2">
        <w:rPr>
          <w:sz w:val="24"/>
          <w:szCs w:val="24"/>
          <w:lang w:val="en-GB" w:eastAsia="zh-CN"/>
        </w:rPr>
        <w:t>a</w:t>
      </w:r>
      <w:r w:rsidR="00930CDD" w:rsidRPr="00BF47C2">
        <w:rPr>
          <w:sz w:val="24"/>
          <w:szCs w:val="24"/>
          <w:lang w:val="en-GB" w:eastAsia="zh-CN"/>
        </w:rPr>
        <w:t>）</w:t>
      </w:r>
      <w:r w:rsidRPr="00BF47C2">
        <w:rPr>
          <w:sz w:val="24"/>
          <w:szCs w:val="24"/>
          <w:lang w:val="en-GB" w:eastAsia="zh-CN"/>
        </w:rPr>
        <w:t>和</w:t>
      </w:r>
      <w:r w:rsidR="00930CDD" w:rsidRPr="00BF47C2">
        <w:rPr>
          <w:sz w:val="24"/>
          <w:szCs w:val="24"/>
          <w:lang w:val="en-GB" w:eastAsia="zh-CN"/>
        </w:rPr>
        <w:t>（</w:t>
      </w:r>
      <w:r w:rsidRPr="00BF47C2">
        <w:rPr>
          <w:sz w:val="24"/>
          <w:szCs w:val="24"/>
          <w:lang w:val="en-GB" w:eastAsia="zh-CN"/>
        </w:rPr>
        <w:t>g</w:t>
      </w:r>
      <w:r w:rsidR="00930CDD" w:rsidRPr="00BF47C2">
        <w:rPr>
          <w:sz w:val="24"/>
          <w:szCs w:val="24"/>
          <w:lang w:val="en-GB" w:eastAsia="zh-CN"/>
        </w:rPr>
        <w:t>）</w:t>
      </w:r>
      <w:r w:rsidR="00930CDD" w:rsidRPr="00BF47C2">
        <w:rPr>
          <w:rFonts w:hint="eastAsia"/>
          <w:sz w:val="24"/>
          <w:szCs w:val="24"/>
          <w:lang w:val="en-GB" w:eastAsia="zh-CN"/>
        </w:rPr>
        <w:t>，</w:t>
      </w:r>
      <w:r w:rsidRPr="00BF47C2">
        <w:rPr>
          <w:sz w:val="24"/>
          <w:szCs w:val="24"/>
          <w:lang w:val="en-GB" w:eastAsia="zh-CN"/>
        </w:rPr>
        <w:t>委员会</w:t>
      </w:r>
      <w:r w:rsidR="00B50734" w:rsidRPr="00BF47C2">
        <w:rPr>
          <w:rFonts w:hint="eastAsia"/>
          <w:sz w:val="24"/>
          <w:szCs w:val="24"/>
          <w:lang w:val="en-GB" w:eastAsia="zh-CN"/>
        </w:rPr>
        <w:t>商定了</w:t>
      </w:r>
      <w:r w:rsidRPr="00BF47C2">
        <w:rPr>
          <w:sz w:val="24"/>
          <w:szCs w:val="24"/>
          <w:lang w:val="en-GB" w:eastAsia="zh-CN"/>
        </w:rPr>
        <w:t>关键结论</w:t>
      </w:r>
      <w:r w:rsidR="008660EA">
        <w:rPr>
          <w:rFonts w:hint="eastAsia"/>
          <w:sz w:val="24"/>
          <w:szCs w:val="24"/>
          <w:lang w:val="en-GB" w:eastAsia="zh-CN"/>
        </w:rPr>
        <w:t>和</w:t>
      </w:r>
      <w:proofErr w:type="gramStart"/>
      <w:r w:rsidR="008660EA">
        <w:rPr>
          <w:rFonts w:hint="eastAsia"/>
          <w:sz w:val="24"/>
          <w:szCs w:val="24"/>
          <w:lang w:val="en-GB" w:eastAsia="zh-CN"/>
        </w:rPr>
        <w:t>讯息</w:t>
      </w:r>
      <w:proofErr w:type="gramEnd"/>
      <w:r w:rsidR="00B50734" w:rsidRPr="00BF47C2">
        <w:rPr>
          <w:rFonts w:hint="eastAsia"/>
          <w:sz w:val="24"/>
          <w:szCs w:val="24"/>
          <w:lang w:val="en-GB" w:eastAsia="zh-CN"/>
        </w:rPr>
        <w:t>、</w:t>
      </w:r>
      <w:r w:rsidR="00BF47C2" w:rsidRPr="00BF47C2">
        <w:rPr>
          <w:rFonts w:hint="eastAsia"/>
          <w:sz w:val="24"/>
          <w:szCs w:val="24"/>
          <w:lang w:val="en-GB" w:eastAsia="zh-CN"/>
        </w:rPr>
        <w:t>可</w:t>
      </w:r>
      <w:r w:rsidRPr="00BF47C2">
        <w:rPr>
          <w:sz w:val="24"/>
          <w:szCs w:val="24"/>
          <w:lang w:val="en-GB" w:eastAsia="zh-CN"/>
        </w:rPr>
        <w:t>在国家</w:t>
      </w:r>
      <w:r w:rsidR="000E23AE" w:rsidRPr="00BF47C2">
        <w:rPr>
          <w:rFonts w:hint="eastAsia"/>
          <w:sz w:val="24"/>
          <w:szCs w:val="24"/>
          <w:lang w:val="en-GB" w:eastAsia="zh-CN"/>
        </w:rPr>
        <w:t>层面</w:t>
      </w:r>
      <w:r w:rsidR="00BF47C2" w:rsidRPr="00BF47C2">
        <w:rPr>
          <w:rFonts w:hint="eastAsia"/>
          <w:sz w:val="24"/>
          <w:szCs w:val="24"/>
          <w:lang w:val="en-GB" w:eastAsia="zh-CN"/>
        </w:rPr>
        <w:t>采取的</w:t>
      </w:r>
      <w:r w:rsidRPr="00BF47C2">
        <w:rPr>
          <w:sz w:val="24"/>
          <w:szCs w:val="24"/>
          <w:lang w:val="en-GB" w:eastAsia="zh-CN"/>
        </w:rPr>
        <w:t>加强</w:t>
      </w:r>
      <w:r w:rsidR="00BF47C2" w:rsidRPr="00BF47C2">
        <w:rPr>
          <w:rFonts w:hint="eastAsia"/>
          <w:sz w:val="24"/>
          <w:szCs w:val="24"/>
          <w:lang w:val="en-GB" w:eastAsia="zh-CN"/>
        </w:rPr>
        <w:t>执行</w:t>
      </w:r>
      <w:r w:rsidRPr="00BF47C2">
        <w:rPr>
          <w:sz w:val="24"/>
          <w:szCs w:val="24"/>
          <w:lang w:val="en-GB" w:eastAsia="zh-CN"/>
        </w:rPr>
        <w:t>《议定书》的</w:t>
      </w:r>
      <w:r w:rsidR="00E31303">
        <w:rPr>
          <w:rFonts w:hint="eastAsia"/>
          <w:sz w:val="24"/>
          <w:szCs w:val="24"/>
          <w:lang w:val="en-GB" w:eastAsia="zh-CN"/>
        </w:rPr>
        <w:t>指示性</w:t>
      </w:r>
      <w:r w:rsidRPr="00BF47C2">
        <w:rPr>
          <w:sz w:val="24"/>
          <w:szCs w:val="24"/>
          <w:lang w:val="en-GB" w:eastAsia="zh-CN"/>
        </w:rPr>
        <w:t>行动</w:t>
      </w:r>
      <w:r w:rsidR="00B50734" w:rsidRPr="00BF47C2">
        <w:rPr>
          <w:rFonts w:hint="eastAsia"/>
          <w:sz w:val="24"/>
          <w:szCs w:val="24"/>
          <w:lang w:val="en-GB" w:eastAsia="zh-CN"/>
        </w:rPr>
        <w:t>、</w:t>
      </w:r>
      <w:r w:rsidR="00BF47C2" w:rsidRPr="00BF47C2">
        <w:rPr>
          <w:rFonts w:hint="eastAsia"/>
          <w:sz w:val="24"/>
          <w:szCs w:val="24"/>
          <w:lang w:val="en-GB" w:eastAsia="zh-CN"/>
        </w:rPr>
        <w:t>可</w:t>
      </w:r>
      <w:r w:rsidR="00BF47C2" w:rsidRPr="00BF47C2">
        <w:rPr>
          <w:sz w:val="24"/>
          <w:szCs w:val="24"/>
          <w:lang w:val="en-GB" w:eastAsia="zh-CN"/>
        </w:rPr>
        <w:t>在全球或区域</w:t>
      </w:r>
      <w:r w:rsidR="00BF47C2" w:rsidRPr="00BF47C2">
        <w:rPr>
          <w:rFonts w:hint="eastAsia"/>
          <w:sz w:val="24"/>
          <w:szCs w:val="24"/>
          <w:lang w:val="en-GB" w:eastAsia="zh-CN"/>
        </w:rPr>
        <w:t>层面</w:t>
      </w:r>
      <w:r w:rsidR="00BF47C2" w:rsidRPr="00BF47C2">
        <w:rPr>
          <w:sz w:val="24"/>
          <w:szCs w:val="24"/>
          <w:lang w:val="en-GB" w:eastAsia="zh-CN"/>
        </w:rPr>
        <w:t>采取的</w:t>
      </w:r>
      <w:r w:rsidRPr="00BF47C2">
        <w:rPr>
          <w:sz w:val="24"/>
          <w:szCs w:val="24"/>
          <w:lang w:val="en-GB" w:eastAsia="zh-CN"/>
        </w:rPr>
        <w:t>加强</w:t>
      </w:r>
      <w:r w:rsidR="00BF47C2" w:rsidRPr="00BF47C2">
        <w:rPr>
          <w:rFonts w:hint="eastAsia"/>
          <w:sz w:val="24"/>
          <w:szCs w:val="24"/>
          <w:lang w:val="en-GB" w:eastAsia="zh-CN"/>
        </w:rPr>
        <w:t>执行</w:t>
      </w:r>
      <w:r w:rsidRPr="00BF47C2">
        <w:rPr>
          <w:sz w:val="24"/>
          <w:szCs w:val="24"/>
          <w:lang w:val="en-GB" w:eastAsia="zh-CN"/>
        </w:rPr>
        <w:t>《议定书》</w:t>
      </w:r>
      <w:r w:rsidR="00BF47C2" w:rsidRPr="00BF47C2">
        <w:rPr>
          <w:rFonts w:hint="eastAsia"/>
          <w:sz w:val="24"/>
          <w:szCs w:val="24"/>
          <w:lang w:val="en-GB" w:eastAsia="zh-CN"/>
        </w:rPr>
        <w:t>的</w:t>
      </w:r>
      <w:r w:rsidRPr="00BF47C2">
        <w:rPr>
          <w:sz w:val="24"/>
          <w:szCs w:val="24"/>
          <w:lang w:val="en-GB" w:eastAsia="zh-CN"/>
        </w:rPr>
        <w:t>行动，分别载于下文附件二、</w:t>
      </w:r>
      <w:r w:rsidR="00BF47C2" w:rsidRPr="00BF47C2">
        <w:rPr>
          <w:rFonts w:hint="eastAsia"/>
          <w:sz w:val="24"/>
          <w:szCs w:val="24"/>
          <w:lang w:val="en-GB" w:eastAsia="zh-CN"/>
        </w:rPr>
        <w:t>附件</w:t>
      </w:r>
      <w:r w:rsidRPr="00BF47C2">
        <w:rPr>
          <w:sz w:val="24"/>
          <w:szCs w:val="24"/>
          <w:lang w:val="en-GB" w:eastAsia="zh-CN"/>
        </w:rPr>
        <w:t>三和</w:t>
      </w:r>
      <w:r w:rsidR="00BF47C2" w:rsidRPr="00BF47C2">
        <w:rPr>
          <w:rFonts w:hint="eastAsia"/>
          <w:sz w:val="24"/>
          <w:szCs w:val="24"/>
          <w:lang w:val="en-GB" w:eastAsia="zh-CN"/>
        </w:rPr>
        <w:t>附件</w:t>
      </w:r>
      <w:r w:rsidRPr="00BF47C2">
        <w:rPr>
          <w:sz w:val="24"/>
          <w:szCs w:val="24"/>
          <w:lang w:val="en-GB" w:eastAsia="zh-CN"/>
        </w:rPr>
        <w:t>四，作为对第二次评估和审查的投入。</w:t>
      </w:r>
    </w:p>
    <w:p w14:paraId="014155FB" w14:textId="6BFD75C3" w:rsidR="001412AB" w:rsidRPr="005F4045" w:rsidRDefault="000E4A9F"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lastRenderedPageBreak/>
        <w:t>关于要点</w:t>
      </w:r>
      <w:r w:rsidR="00930CDD">
        <w:rPr>
          <w:sz w:val="24"/>
          <w:szCs w:val="24"/>
          <w:lang w:val="en-GB" w:eastAsia="zh-CN"/>
        </w:rPr>
        <w:t>（</w:t>
      </w:r>
      <w:r w:rsidRPr="005F4045">
        <w:rPr>
          <w:sz w:val="24"/>
          <w:szCs w:val="24"/>
          <w:lang w:val="en-GB" w:eastAsia="zh-CN"/>
        </w:rPr>
        <w:t xml:space="preserve">j </w:t>
      </w:r>
      <w:r w:rsidR="00930CDD">
        <w:rPr>
          <w:sz w:val="24"/>
          <w:szCs w:val="24"/>
          <w:lang w:val="en-GB" w:eastAsia="zh-CN"/>
        </w:rPr>
        <w:t>）</w:t>
      </w:r>
      <w:r w:rsidR="009E0D51">
        <w:rPr>
          <w:rFonts w:hint="eastAsia"/>
          <w:sz w:val="24"/>
          <w:szCs w:val="24"/>
          <w:lang w:val="en-GB" w:eastAsia="zh-CN"/>
        </w:rPr>
        <w:t>，</w:t>
      </w:r>
      <w:r w:rsidRPr="005F4045">
        <w:rPr>
          <w:sz w:val="24"/>
          <w:szCs w:val="24"/>
          <w:lang w:val="en-GB" w:eastAsia="zh-CN"/>
        </w:rPr>
        <w:t>委员会</w:t>
      </w:r>
      <w:r w:rsidR="009E0D51">
        <w:rPr>
          <w:rFonts w:hint="eastAsia"/>
          <w:sz w:val="24"/>
          <w:szCs w:val="24"/>
          <w:lang w:val="en-GB" w:eastAsia="zh-CN"/>
        </w:rPr>
        <w:t>确认</w:t>
      </w:r>
      <w:r w:rsidRPr="005F4045">
        <w:rPr>
          <w:sz w:val="24"/>
          <w:szCs w:val="24"/>
          <w:lang w:val="en-GB" w:eastAsia="zh-CN"/>
        </w:rPr>
        <w:t>，迄今为止在遵约合作程序和体制</w:t>
      </w:r>
      <w:r w:rsidR="002461B4">
        <w:rPr>
          <w:rFonts w:hint="eastAsia"/>
          <w:sz w:val="24"/>
          <w:szCs w:val="24"/>
          <w:lang w:val="en-GB" w:eastAsia="zh-CN"/>
        </w:rPr>
        <w:t>机制</w:t>
      </w:r>
      <w:r w:rsidRPr="005F4045">
        <w:rPr>
          <w:sz w:val="24"/>
          <w:szCs w:val="24"/>
          <w:lang w:val="en-GB" w:eastAsia="zh-CN"/>
        </w:rPr>
        <w:t>方面的经验有限，而且</w:t>
      </w:r>
      <w:r w:rsidR="00F251BC">
        <w:rPr>
          <w:rFonts w:hint="eastAsia"/>
          <w:sz w:val="24"/>
          <w:szCs w:val="24"/>
          <w:lang w:val="en-GB" w:eastAsia="zh-CN"/>
        </w:rPr>
        <w:t>尚未</w:t>
      </w:r>
      <w:proofErr w:type="gramStart"/>
      <w:r w:rsidRPr="005F4045">
        <w:rPr>
          <w:sz w:val="24"/>
          <w:szCs w:val="24"/>
          <w:lang w:val="en-GB" w:eastAsia="zh-CN"/>
        </w:rPr>
        <w:t>充分探索</w:t>
      </w:r>
      <w:proofErr w:type="gramEnd"/>
      <w:r w:rsidRPr="005F4045">
        <w:rPr>
          <w:sz w:val="24"/>
          <w:szCs w:val="24"/>
          <w:lang w:val="en-GB" w:eastAsia="zh-CN"/>
        </w:rPr>
        <w:t>合作程序和体制机制</w:t>
      </w:r>
      <w:r w:rsidR="0021253D" w:rsidRPr="00F251BC">
        <w:rPr>
          <w:rFonts w:hint="eastAsia"/>
          <w:sz w:val="24"/>
          <w:szCs w:val="24"/>
          <w:lang w:val="en-GB" w:eastAsia="zh-CN"/>
        </w:rPr>
        <w:t>规定的</w:t>
      </w:r>
      <w:r w:rsidRPr="005F4045">
        <w:rPr>
          <w:sz w:val="24"/>
          <w:szCs w:val="24"/>
          <w:lang w:val="en-GB" w:eastAsia="zh-CN"/>
        </w:rPr>
        <w:t>供其使用的工具。这一</w:t>
      </w:r>
      <w:r w:rsidR="00F251BC">
        <w:rPr>
          <w:rFonts w:hint="eastAsia"/>
          <w:sz w:val="24"/>
          <w:szCs w:val="24"/>
          <w:lang w:val="en-GB" w:eastAsia="zh-CN"/>
        </w:rPr>
        <w:t>结论</w:t>
      </w:r>
      <w:r w:rsidRPr="005F4045">
        <w:rPr>
          <w:sz w:val="24"/>
          <w:szCs w:val="24"/>
          <w:lang w:val="en-GB" w:eastAsia="zh-CN"/>
        </w:rPr>
        <w:t>反映在下文附件二中。</w:t>
      </w:r>
    </w:p>
    <w:p w14:paraId="65A6E7BF" w14:textId="2CE6CD98" w:rsidR="00C96BE5" w:rsidRPr="005F4045" w:rsidRDefault="00C96BE5" w:rsidP="00D202C4">
      <w:pPr>
        <w:topLinePunct/>
        <w:rPr>
          <w:b/>
          <w:bCs/>
          <w:sz w:val="24"/>
          <w:szCs w:val="24"/>
          <w:lang w:eastAsia="zh-CN"/>
        </w:rPr>
      </w:pPr>
      <w:r w:rsidRPr="005F4045">
        <w:rPr>
          <w:b/>
          <w:bCs/>
          <w:sz w:val="24"/>
          <w:szCs w:val="24"/>
          <w:lang w:eastAsia="zh-CN"/>
        </w:rPr>
        <w:t>项目</w:t>
      </w:r>
      <w:r w:rsidRPr="005F4045">
        <w:rPr>
          <w:b/>
          <w:bCs/>
          <w:sz w:val="24"/>
          <w:szCs w:val="24"/>
          <w:lang w:eastAsia="zh-CN"/>
        </w:rPr>
        <w:t>6</w:t>
      </w:r>
    </w:p>
    <w:p w14:paraId="4F156CFE" w14:textId="77777777" w:rsidR="00C96BE5" w:rsidRPr="005F4045" w:rsidRDefault="00C96BE5" w:rsidP="002F64F3">
      <w:pPr>
        <w:topLinePunct/>
        <w:rPr>
          <w:sz w:val="24"/>
          <w:szCs w:val="24"/>
          <w:lang w:val="en-GB" w:eastAsia="zh-CN"/>
        </w:rPr>
      </w:pPr>
      <w:r w:rsidRPr="005F4045">
        <w:rPr>
          <w:b/>
          <w:bCs/>
          <w:sz w:val="24"/>
          <w:szCs w:val="24"/>
          <w:lang w:eastAsia="zh-CN"/>
        </w:rPr>
        <w:t>其他事项</w:t>
      </w:r>
    </w:p>
    <w:p w14:paraId="07C5E6C3" w14:textId="58E076C0" w:rsidR="00574CC5" w:rsidRPr="00574CC5" w:rsidRDefault="004F3C5D" w:rsidP="001D3BA2">
      <w:pPr>
        <w:pStyle w:val="ListParagraph"/>
        <w:tabs>
          <w:tab w:val="clear" w:pos="567"/>
          <w:tab w:val="clear" w:pos="1134"/>
          <w:tab w:val="clear" w:pos="1701"/>
          <w:tab w:val="clear" w:pos="2268"/>
        </w:tabs>
        <w:topLinePunct/>
        <w:spacing w:before="120" w:after="120" w:line="240" w:lineRule="atLeast"/>
        <w:ind w:left="490" w:firstLine="0"/>
        <w:contextualSpacing w:val="0"/>
        <w:rPr>
          <w:b/>
          <w:bCs/>
          <w:sz w:val="24"/>
          <w:szCs w:val="24"/>
          <w:lang w:eastAsia="zh-CN"/>
        </w:rPr>
      </w:pPr>
      <w:r w:rsidRPr="005F4045">
        <w:rPr>
          <w:sz w:val="24"/>
          <w:szCs w:val="24"/>
          <w:lang w:val="en-GB" w:eastAsia="zh-CN"/>
        </w:rPr>
        <w:t>秘书处</w:t>
      </w:r>
      <w:r w:rsidR="003D2E75" w:rsidRPr="005F4045">
        <w:rPr>
          <w:sz w:val="24"/>
          <w:szCs w:val="24"/>
          <w:lang w:val="en-GB" w:eastAsia="zh-CN"/>
        </w:rPr>
        <w:t>在议程项目</w:t>
      </w:r>
      <w:r w:rsidR="003D2E75" w:rsidRPr="005F4045">
        <w:rPr>
          <w:sz w:val="24"/>
          <w:szCs w:val="24"/>
          <w:lang w:val="en-GB" w:eastAsia="zh-CN"/>
        </w:rPr>
        <w:t>6</w:t>
      </w:r>
      <w:r w:rsidR="003D2E75" w:rsidRPr="005F4045">
        <w:rPr>
          <w:sz w:val="24"/>
          <w:szCs w:val="24"/>
          <w:lang w:val="en-GB" w:eastAsia="zh-CN"/>
        </w:rPr>
        <w:t>下</w:t>
      </w:r>
      <w:r w:rsidRPr="005F4045">
        <w:rPr>
          <w:sz w:val="24"/>
          <w:szCs w:val="24"/>
          <w:lang w:val="en-GB" w:eastAsia="zh-CN"/>
        </w:rPr>
        <w:t>回顾，作为议定书缔约方会议的缔约方大会第六次会议</w:t>
      </w:r>
      <w:r w:rsidR="00F20568">
        <w:rPr>
          <w:rFonts w:hint="eastAsia"/>
          <w:sz w:val="24"/>
          <w:szCs w:val="24"/>
          <w:lang w:val="en-GB" w:eastAsia="zh-CN"/>
        </w:rPr>
        <w:t>将</w:t>
      </w:r>
      <w:r w:rsidRPr="005F4045">
        <w:rPr>
          <w:sz w:val="24"/>
          <w:szCs w:val="24"/>
          <w:lang w:val="en-GB" w:eastAsia="zh-CN"/>
        </w:rPr>
        <w:t>选举</w:t>
      </w:r>
      <w:r w:rsidR="00574CC5" w:rsidRPr="005F4045">
        <w:rPr>
          <w:sz w:val="24"/>
          <w:szCs w:val="24"/>
          <w:lang w:val="en-GB" w:eastAsia="zh-CN"/>
        </w:rPr>
        <w:t>遵约委员会的五个席位</w:t>
      </w:r>
      <w:r w:rsidR="00574CC5">
        <w:rPr>
          <w:sz w:val="24"/>
          <w:szCs w:val="24"/>
          <w:lang w:val="en-GB" w:eastAsia="zh-CN"/>
        </w:rPr>
        <w:t>（</w:t>
      </w:r>
      <w:r w:rsidR="00574CC5" w:rsidRPr="005F4045">
        <w:rPr>
          <w:sz w:val="24"/>
          <w:szCs w:val="24"/>
          <w:lang w:val="en-GB" w:eastAsia="zh-CN"/>
        </w:rPr>
        <w:t>每个区域一个</w:t>
      </w:r>
      <w:r w:rsidR="00574CC5">
        <w:rPr>
          <w:sz w:val="24"/>
          <w:szCs w:val="24"/>
          <w:lang w:val="en-GB" w:eastAsia="zh-CN"/>
        </w:rPr>
        <w:t>）</w:t>
      </w:r>
      <w:r w:rsidRPr="005F4045">
        <w:rPr>
          <w:sz w:val="24"/>
          <w:szCs w:val="24"/>
          <w:lang w:val="en-GB" w:eastAsia="zh-CN"/>
        </w:rPr>
        <w:t>。</w:t>
      </w:r>
    </w:p>
    <w:p w14:paraId="6D942874" w14:textId="76146725" w:rsidR="00C96BE5" w:rsidRPr="00284E60" w:rsidRDefault="00C96BE5" w:rsidP="00284E60">
      <w:pPr>
        <w:topLinePunct/>
        <w:rPr>
          <w:b/>
          <w:bCs/>
          <w:sz w:val="24"/>
          <w:szCs w:val="24"/>
          <w:lang w:eastAsia="zh-CN"/>
        </w:rPr>
      </w:pPr>
      <w:r w:rsidRPr="00284E60">
        <w:rPr>
          <w:b/>
          <w:bCs/>
          <w:sz w:val="24"/>
          <w:szCs w:val="24"/>
          <w:lang w:eastAsia="zh-CN"/>
        </w:rPr>
        <w:t>项目</w:t>
      </w:r>
      <w:r w:rsidRPr="00284E60">
        <w:rPr>
          <w:b/>
          <w:bCs/>
          <w:sz w:val="24"/>
          <w:szCs w:val="24"/>
          <w:lang w:eastAsia="zh-CN"/>
        </w:rPr>
        <w:t>7</w:t>
      </w:r>
    </w:p>
    <w:p w14:paraId="67E0E638" w14:textId="77777777" w:rsidR="00C96BE5" w:rsidRPr="005F4045" w:rsidRDefault="00C96BE5" w:rsidP="002F64F3">
      <w:pPr>
        <w:topLinePunct/>
        <w:rPr>
          <w:sz w:val="24"/>
          <w:szCs w:val="24"/>
          <w:lang w:val="en-GB" w:eastAsia="zh-CN"/>
        </w:rPr>
      </w:pPr>
      <w:r w:rsidRPr="005F4045">
        <w:rPr>
          <w:b/>
          <w:bCs/>
          <w:sz w:val="24"/>
          <w:szCs w:val="24"/>
          <w:lang w:eastAsia="zh-CN"/>
        </w:rPr>
        <w:t>通过报告</w:t>
      </w:r>
    </w:p>
    <w:p w14:paraId="39ECEAC1" w14:textId="0CFB795C" w:rsidR="00C96BE5" w:rsidRPr="005F4045" w:rsidRDefault="00C96BE5">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t>主席介绍了</w:t>
      </w:r>
      <w:r w:rsidR="00583B97" w:rsidRPr="005F4045">
        <w:rPr>
          <w:sz w:val="24"/>
          <w:szCs w:val="24"/>
          <w:lang w:val="en-GB" w:eastAsia="zh-CN"/>
        </w:rPr>
        <w:t>报告草案，报告草案经口头修正后</w:t>
      </w:r>
      <w:r w:rsidRPr="005F4045">
        <w:rPr>
          <w:sz w:val="24"/>
          <w:szCs w:val="24"/>
          <w:lang w:val="en-GB" w:eastAsia="zh-CN"/>
        </w:rPr>
        <w:t>获得通过。</w:t>
      </w:r>
    </w:p>
    <w:p w14:paraId="50F6C3FB" w14:textId="77777777" w:rsidR="00C96BE5" w:rsidRPr="005F4045" w:rsidRDefault="00C96BE5" w:rsidP="002F64F3">
      <w:pPr>
        <w:topLinePunct/>
        <w:rPr>
          <w:b/>
          <w:bCs/>
          <w:sz w:val="24"/>
          <w:szCs w:val="24"/>
          <w:lang w:eastAsia="zh-CN"/>
        </w:rPr>
      </w:pPr>
      <w:r w:rsidRPr="005F4045">
        <w:rPr>
          <w:b/>
          <w:bCs/>
          <w:sz w:val="24"/>
          <w:szCs w:val="24"/>
          <w:lang w:eastAsia="zh-CN"/>
        </w:rPr>
        <w:t>项目</w:t>
      </w:r>
      <w:r w:rsidRPr="005F4045">
        <w:rPr>
          <w:b/>
          <w:bCs/>
          <w:sz w:val="24"/>
          <w:szCs w:val="24"/>
          <w:lang w:eastAsia="zh-CN"/>
        </w:rPr>
        <w:t>8</w:t>
      </w:r>
    </w:p>
    <w:p w14:paraId="25C9542B" w14:textId="77777777" w:rsidR="00C96BE5" w:rsidRPr="005F4045" w:rsidRDefault="00C96BE5" w:rsidP="002F64F3">
      <w:pPr>
        <w:topLinePunct/>
        <w:rPr>
          <w:sz w:val="24"/>
          <w:szCs w:val="24"/>
          <w:lang w:val="en-GB" w:eastAsia="zh-CN"/>
        </w:rPr>
      </w:pPr>
      <w:r w:rsidRPr="005F4045">
        <w:rPr>
          <w:b/>
          <w:bCs/>
          <w:sz w:val="24"/>
          <w:szCs w:val="24"/>
          <w:lang w:eastAsia="zh-CN"/>
        </w:rPr>
        <w:t>会议闭幕</w:t>
      </w:r>
    </w:p>
    <w:p w14:paraId="16C9A018" w14:textId="02140BEE" w:rsidR="00C96BE5" w:rsidRPr="005F4045" w:rsidRDefault="00AE2B6E">
      <w:pPr>
        <w:pStyle w:val="ListParagraph"/>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F4045">
        <w:rPr>
          <w:sz w:val="24"/>
          <w:szCs w:val="24"/>
          <w:lang w:val="en-GB" w:eastAsia="zh-CN"/>
        </w:rPr>
        <w:t>在按惯例互致敬意后，会议于</w:t>
      </w:r>
      <w:r w:rsidRPr="005F4045">
        <w:rPr>
          <w:sz w:val="24"/>
          <w:szCs w:val="24"/>
          <w:lang w:val="en-GB" w:eastAsia="zh-CN"/>
        </w:rPr>
        <w:t>2026</w:t>
      </w:r>
      <w:r w:rsidRPr="005F4045">
        <w:rPr>
          <w:sz w:val="24"/>
          <w:szCs w:val="24"/>
          <w:lang w:val="en-GB" w:eastAsia="zh-CN"/>
        </w:rPr>
        <w:t>年</w:t>
      </w:r>
      <w:r w:rsidRPr="005F4045">
        <w:rPr>
          <w:sz w:val="24"/>
          <w:szCs w:val="24"/>
          <w:lang w:val="en-GB" w:eastAsia="zh-CN"/>
        </w:rPr>
        <w:t>5</w:t>
      </w:r>
      <w:r w:rsidRPr="005F4045">
        <w:rPr>
          <w:sz w:val="24"/>
          <w:szCs w:val="24"/>
          <w:lang w:val="en-GB" w:eastAsia="zh-CN"/>
        </w:rPr>
        <w:t>月</w:t>
      </w:r>
      <w:r w:rsidRPr="005F4045">
        <w:rPr>
          <w:sz w:val="24"/>
          <w:szCs w:val="24"/>
          <w:lang w:val="en-GB" w:eastAsia="zh-CN"/>
        </w:rPr>
        <w:t>29</w:t>
      </w:r>
      <w:r w:rsidRPr="005F4045">
        <w:rPr>
          <w:sz w:val="24"/>
          <w:szCs w:val="24"/>
          <w:lang w:val="en-GB" w:eastAsia="zh-CN"/>
        </w:rPr>
        <w:t>日下午</w:t>
      </w:r>
      <w:r w:rsidRPr="005F4045">
        <w:rPr>
          <w:sz w:val="24"/>
          <w:szCs w:val="24"/>
          <w:lang w:val="en-GB" w:eastAsia="zh-CN"/>
        </w:rPr>
        <w:t>5</w:t>
      </w:r>
      <w:r w:rsidRPr="005F4045">
        <w:rPr>
          <w:sz w:val="24"/>
          <w:szCs w:val="24"/>
          <w:lang w:val="en-GB" w:eastAsia="zh-CN"/>
        </w:rPr>
        <w:t>时</w:t>
      </w:r>
      <w:r w:rsidRPr="005F4045">
        <w:rPr>
          <w:sz w:val="24"/>
          <w:szCs w:val="24"/>
          <w:lang w:val="en-GB" w:eastAsia="zh-CN"/>
        </w:rPr>
        <w:t>40</w:t>
      </w:r>
      <w:r w:rsidRPr="005F4045">
        <w:rPr>
          <w:sz w:val="24"/>
          <w:szCs w:val="24"/>
          <w:lang w:val="en-GB" w:eastAsia="zh-CN"/>
        </w:rPr>
        <w:t>分闭幕</w:t>
      </w:r>
      <w:r w:rsidR="00C96BE5" w:rsidRPr="005F4045">
        <w:rPr>
          <w:sz w:val="24"/>
          <w:szCs w:val="24"/>
          <w:lang w:val="en-GB" w:eastAsia="zh-CN"/>
        </w:rPr>
        <w:t>。</w:t>
      </w:r>
    </w:p>
    <w:p w14:paraId="197A04AB" w14:textId="77777777" w:rsidR="008B5A2B" w:rsidRDefault="008B5A2B">
      <w:pPr>
        <w:tabs>
          <w:tab w:val="clear" w:pos="567"/>
          <w:tab w:val="clear" w:pos="1134"/>
          <w:tab w:val="clear" w:pos="1701"/>
          <w:tab w:val="clear" w:pos="2268"/>
        </w:tabs>
        <w:spacing w:after="160" w:line="259" w:lineRule="auto"/>
        <w:jc w:val="left"/>
        <w:rPr>
          <w:sz w:val="24"/>
          <w:szCs w:val="24"/>
          <w:lang w:val="en-GB" w:eastAsia="zh-CN"/>
        </w:rPr>
        <w:sectPr w:rsidR="008B5A2B" w:rsidSect="00546B8D">
          <w:headerReference w:type="even" r:id="rId24"/>
          <w:headerReference w:type="default" r:id="rId25"/>
          <w:footerReference w:type="even" r:id="rId26"/>
          <w:footerReference w:type="default" r:id="rId27"/>
          <w:footnotePr>
            <w:numRestart w:val="eachSect"/>
          </w:footnotePr>
          <w:type w:val="continuous"/>
          <w:pgSz w:w="12240" w:h="15840"/>
          <w:pgMar w:top="1134" w:right="1440" w:bottom="1134" w:left="1440" w:header="709" w:footer="709" w:gutter="0"/>
          <w:cols w:space="708"/>
          <w:titlePg/>
          <w:docGrid w:linePitch="360"/>
        </w:sectPr>
      </w:pPr>
    </w:p>
    <w:p w14:paraId="2509A9BF" w14:textId="597AB31C" w:rsidR="00C96BE5" w:rsidRPr="001E6EBC" w:rsidRDefault="00583B97" w:rsidP="00C96BE5">
      <w:pPr>
        <w:topLinePunct/>
        <w:rPr>
          <w:b/>
          <w:bCs/>
          <w:sz w:val="28"/>
          <w:szCs w:val="28"/>
          <w:lang w:val="en-GB" w:eastAsia="zh-CN"/>
        </w:rPr>
      </w:pPr>
      <w:r w:rsidRPr="001E6EBC">
        <w:rPr>
          <w:b/>
          <w:bCs/>
          <w:sz w:val="28"/>
          <w:szCs w:val="28"/>
          <w:lang w:val="en-GB" w:eastAsia="zh-CN"/>
        </w:rPr>
        <w:lastRenderedPageBreak/>
        <w:t>附件</w:t>
      </w:r>
      <w:r w:rsidR="00A82119" w:rsidRPr="001E6EBC">
        <w:rPr>
          <w:b/>
          <w:bCs/>
          <w:sz w:val="28"/>
          <w:szCs w:val="28"/>
          <w:lang w:val="en-GB" w:eastAsia="zh-CN"/>
        </w:rPr>
        <w:t>一</w:t>
      </w:r>
    </w:p>
    <w:p w14:paraId="7EC1D621" w14:textId="7322A6F9" w:rsidR="00C96BE5" w:rsidRPr="005F4045" w:rsidRDefault="00754B50" w:rsidP="006C4731">
      <w:pPr>
        <w:tabs>
          <w:tab w:val="clear" w:pos="567"/>
          <w:tab w:val="clear" w:pos="1134"/>
          <w:tab w:val="clear" w:pos="1701"/>
          <w:tab w:val="clear" w:pos="2268"/>
        </w:tabs>
        <w:topLinePunct/>
        <w:spacing w:before="120" w:after="120" w:line="240" w:lineRule="atLeast"/>
        <w:rPr>
          <w:b/>
          <w:bCs/>
          <w:sz w:val="24"/>
          <w:szCs w:val="24"/>
          <w:lang w:val="en-GB" w:eastAsia="zh-CN"/>
        </w:rPr>
      </w:pPr>
      <w:r w:rsidRPr="001E6EBC">
        <w:rPr>
          <w:rFonts w:hint="eastAsia"/>
          <w:b/>
          <w:bCs/>
          <w:sz w:val="28"/>
          <w:szCs w:val="28"/>
          <w:lang w:val="en-GB" w:eastAsia="zh-CN"/>
        </w:rPr>
        <w:t>遵约</w:t>
      </w:r>
      <w:r w:rsidR="00C96BE5" w:rsidRPr="001E6EBC">
        <w:rPr>
          <w:b/>
          <w:bCs/>
          <w:sz w:val="28"/>
          <w:szCs w:val="28"/>
          <w:lang w:val="en-GB" w:eastAsia="zh-CN"/>
        </w:rPr>
        <w:t>委员会</w:t>
      </w:r>
      <w:r w:rsidR="00ED50E9" w:rsidRPr="001E6EBC">
        <w:rPr>
          <w:b/>
          <w:bCs/>
          <w:sz w:val="28"/>
          <w:szCs w:val="28"/>
          <w:lang w:val="en-GB" w:eastAsia="zh-CN"/>
        </w:rPr>
        <w:t>的建议，</w:t>
      </w:r>
      <w:proofErr w:type="gramStart"/>
      <w:r w:rsidR="00C96BE5" w:rsidRPr="001E6EBC">
        <w:rPr>
          <w:b/>
          <w:bCs/>
          <w:sz w:val="28"/>
          <w:szCs w:val="28"/>
          <w:lang w:val="en-GB" w:eastAsia="zh-CN"/>
        </w:rPr>
        <w:t>供</w:t>
      </w:r>
      <w:r w:rsidR="00ED50E9" w:rsidRPr="001E6EBC">
        <w:rPr>
          <w:b/>
          <w:bCs/>
          <w:sz w:val="28"/>
          <w:szCs w:val="28"/>
          <w:lang w:val="en-GB" w:eastAsia="zh-CN"/>
        </w:rPr>
        <w:t>作为</w:t>
      </w:r>
      <w:proofErr w:type="gramEnd"/>
      <w:r w:rsidR="00ED50E9" w:rsidRPr="001E6EBC">
        <w:rPr>
          <w:b/>
          <w:bCs/>
          <w:sz w:val="28"/>
          <w:szCs w:val="28"/>
          <w:lang w:val="en-GB" w:eastAsia="zh-CN"/>
        </w:rPr>
        <w:t>关于获取遗传资源和公正和公平分享其利用所产生惠益的名古屋议定书缔约方会议的缔约方大会</w:t>
      </w:r>
      <w:r w:rsidR="00C96BE5" w:rsidRPr="001E6EBC">
        <w:rPr>
          <w:b/>
          <w:bCs/>
          <w:sz w:val="28"/>
          <w:szCs w:val="28"/>
          <w:lang w:val="en-GB" w:eastAsia="zh-CN"/>
        </w:rPr>
        <w:t>第</w:t>
      </w:r>
      <w:r w:rsidR="00A82119" w:rsidRPr="001E6EBC">
        <w:rPr>
          <w:b/>
          <w:bCs/>
          <w:sz w:val="28"/>
          <w:szCs w:val="28"/>
          <w:lang w:val="en-GB" w:eastAsia="zh-CN"/>
        </w:rPr>
        <w:t>六</w:t>
      </w:r>
      <w:r w:rsidR="00C96BE5" w:rsidRPr="001E6EBC">
        <w:rPr>
          <w:b/>
          <w:bCs/>
          <w:sz w:val="28"/>
          <w:szCs w:val="28"/>
          <w:lang w:val="en-GB" w:eastAsia="zh-CN"/>
        </w:rPr>
        <w:t>次会议审议</w:t>
      </w:r>
    </w:p>
    <w:p w14:paraId="5AFB28A3" w14:textId="77777777" w:rsidR="00ED50E9" w:rsidRPr="005F4045" w:rsidRDefault="00ED50E9" w:rsidP="00ED50E9">
      <w:pPr>
        <w:pStyle w:val="ListParagraph"/>
        <w:numPr>
          <w:ilvl w:val="0"/>
          <w:numId w:val="0"/>
        </w:numPr>
        <w:tabs>
          <w:tab w:val="clear" w:pos="567"/>
          <w:tab w:val="clear" w:pos="1134"/>
          <w:tab w:val="clear" w:pos="1701"/>
          <w:tab w:val="clear" w:pos="2268"/>
        </w:tabs>
        <w:topLinePunct/>
        <w:spacing w:before="120" w:after="120" w:line="240" w:lineRule="atLeast"/>
        <w:ind w:left="490"/>
        <w:rPr>
          <w:b/>
          <w:bCs/>
          <w:sz w:val="24"/>
          <w:szCs w:val="24"/>
          <w:lang w:val="en-GB" w:eastAsia="zh-CN"/>
        </w:rPr>
      </w:pPr>
    </w:p>
    <w:p w14:paraId="41603FA1" w14:textId="18BE160A" w:rsidR="003D2022" w:rsidRPr="006C4731" w:rsidRDefault="00A62F0B">
      <w:pPr>
        <w:pStyle w:val="ListParagraph"/>
        <w:numPr>
          <w:ilvl w:val="0"/>
          <w:numId w:val="10"/>
        </w:numPr>
        <w:tabs>
          <w:tab w:val="clear" w:pos="567"/>
          <w:tab w:val="clear" w:pos="1134"/>
          <w:tab w:val="clear" w:pos="1701"/>
          <w:tab w:val="clear" w:pos="2268"/>
        </w:tabs>
        <w:topLinePunct/>
        <w:spacing w:before="120" w:after="120" w:line="240" w:lineRule="atLeast"/>
        <w:ind w:left="0" w:firstLine="0"/>
        <w:contextualSpacing w:val="0"/>
        <w:rPr>
          <w:b/>
          <w:bCs/>
          <w:sz w:val="24"/>
          <w:szCs w:val="24"/>
          <w:lang w:val="en-GB" w:eastAsia="zh-CN"/>
        </w:rPr>
      </w:pPr>
      <w:r>
        <w:rPr>
          <w:rFonts w:hint="eastAsia"/>
          <w:b/>
          <w:bCs/>
          <w:sz w:val="24"/>
          <w:szCs w:val="24"/>
          <w:lang w:val="en-GB" w:eastAsia="zh-CN"/>
        </w:rPr>
        <w:t>遵约</w:t>
      </w:r>
      <w:r w:rsidR="00B57303">
        <w:rPr>
          <w:rFonts w:hint="eastAsia"/>
          <w:b/>
          <w:bCs/>
          <w:sz w:val="24"/>
          <w:szCs w:val="24"/>
          <w:lang w:val="en-GB" w:eastAsia="zh-CN"/>
        </w:rPr>
        <w:t xml:space="preserve"> </w:t>
      </w:r>
    </w:p>
    <w:p w14:paraId="2475E4AC" w14:textId="43859302" w:rsidR="003D2022" w:rsidRPr="005F6F28" w:rsidRDefault="003D2022" w:rsidP="00152180">
      <w:pPr>
        <w:pStyle w:val="ListParagraph"/>
        <w:numPr>
          <w:ilvl w:val="0"/>
          <w:numId w:val="11"/>
        </w:numPr>
        <w:tabs>
          <w:tab w:val="clear" w:pos="567"/>
          <w:tab w:val="clear" w:pos="1134"/>
          <w:tab w:val="clear" w:pos="1701"/>
          <w:tab w:val="clear" w:pos="2268"/>
        </w:tabs>
        <w:topLinePunct/>
        <w:spacing w:before="120" w:after="120" w:line="240" w:lineRule="atLeast"/>
        <w:ind w:left="0" w:firstLine="0"/>
        <w:contextualSpacing w:val="0"/>
        <w:rPr>
          <w:sz w:val="24"/>
          <w:szCs w:val="24"/>
          <w:lang w:val="en-GB" w:eastAsia="zh-CN"/>
        </w:rPr>
      </w:pPr>
      <w:r w:rsidRPr="005F6F28">
        <w:rPr>
          <w:sz w:val="24"/>
          <w:szCs w:val="24"/>
          <w:lang w:val="en-GB" w:eastAsia="zh-CN"/>
        </w:rPr>
        <w:t>遵约委员会建议作为生物多样性公约关于获取遗传资源</w:t>
      </w:r>
      <w:r w:rsidR="00925615" w:rsidRPr="005F6F28">
        <w:rPr>
          <w:rFonts w:hint="eastAsia"/>
          <w:sz w:val="24"/>
          <w:szCs w:val="24"/>
          <w:lang w:val="en-GB" w:eastAsia="zh-CN"/>
        </w:rPr>
        <w:t>和</w:t>
      </w:r>
      <w:r w:rsidRPr="005F6F28">
        <w:rPr>
          <w:sz w:val="24"/>
          <w:szCs w:val="24"/>
          <w:lang w:val="en-GB" w:eastAsia="zh-CN"/>
        </w:rPr>
        <w:t>公正</w:t>
      </w:r>
      <w:r w:rsidR="00925615" w:rsidRPr="005F6F28">
        <w:rPr>
          <w:rFonts w:hint="eastAsia"/>
          <w:sz w:val="24"/>
          <w:szCs w:val="24"/>
          <w:lang w:val="en-GB" w:eastAsia="zh-CN"/>
        </w:rPr>
        <w:t>和</w:t>
      </w:r>
      <w:r w:rsidRPr="005F6F28">
        <w:rPr>
          <w:sz w:val="24"/>
          <w:szCs w:val="24"/>
          <w:lang w:val="en-GB" w:eastAsia="zh-CN"/>
        </w:rPr>
        <w:t>公平分享</w:t>
      </w:r>
      <w:r w:rsidR="007426D6" w:rsidRPr="005F6F28">
        <w:rPr>
          <w:rFonts w:hint="eastAsia"/>
          <w:sz w:val="24"/>
          <w:szCs w:val="24"/>
          <w:lang w:val="en-GB" w:eastAsia="zh-CN"/>
        </w:rPr>
        <w:t>其</w:t>
      </w:r>
      <w:r w:rsidRPr="005F6F28">
        <w:rPr>
          <w:sz w:val="24"/>
          <w:szCs w:val="24"/>
          <w:lang w:val="en-GB" w:eastAsia="zh-CN"/>
        </w:rPr>
        <w:t>利用所产生惠益的名古屋议定书</w:t>
      </w:r>
      <w:r w:rsidR="008B5A2B">
        <w:rPr>
          <w:rStyle w:val="FootnoteReference"/>
          <w:sz w:val="24"/>
          <w:szCs w:val="24"/>
          <w:lang w:val="en-GB" w:eastAsia="zh-CN"/>
        </w:rPr>
        <w:footnoteReference w:id="5"/>
      </w:r>
      <w:r w:rsidRPr="005F6F28">
        <w:rPr>
          <w:sz w:val="24"/>
          <w:szCs w:val="24"/>
          <w:lang w:val="en-GB" w:eastAsia="zh-CN"/>
        </w:rPr>
        <w:t>缔约方会议的缔约方大会第六次会议通过一项</w:t>
      </w:r>
      <w:r w:rsidR="007426D6" w:rsidRPr="005F6F28">
        <w:rPr>
          <w:rFonts w:hint="eastAsia"/>
          <w:sz w:val="24"/>
          <w:szCs w:val="24"/>
          <w:lang w:val="en-GB" w:eastAsia="zh-CN"/>
        </w:rPr>
        <w:t>内容</w:t>
      </w:r>
      <w:r w:rsidRPr="005F6F28">
        <w:rPr>
          <w:sz w:val="24"/>
          <w:szCs w:val="24"/>
          <w:lang w:val="en-GB" w:eastAsia="zh-CN"/>
        </w:rPr>
        <w:t>大致如下的决定</w:t>
      </w:r>
      <w:r w:rsidRPr="005F6F28">
        <w:rPr>
          <w:sz w:val="24"/>
          <w:szCs w:val="24"/>
          <w:lang w:val="en-GB" w:eastAsia="zh-CN"/>
        </w:rPr>
        <w:t>:</w:t>
      </w:r>
    </w:p>
    <w:p w14:paraId="59D26483" w14:textId="1AA36CB0" w:rsidR="003D2022" w:rsidRPr="00DD224A" w:rsidRDefault="003D2022" w:rsidP="00620672">
      <w:pPr>
        <w:pStyle w:val="ListParagraph"/>
        <w:numPr>
          <w:ilvl w:val="0"/>
          <w:numId w:val="0"/>
        </w:numPr>
        <w:tabs>
          <w:tab w:val="clear" w:pos="567"/>
          <w:tab w:val="clear" w:pos="1134"/>
          <w:tab w:val="clear" w:pos="1701"/>
          <w:tab w:val="clear" w:pos="2268"/>
        </w:tabs>
        <w:topLinePunct/>
        <w:spacing w:before="120" w:after="120" w:line="240" w:lineRule="atLeast"/>
        <w:ind w:left="490"/>
        <w:contextualSpacing w:val="0"/>
        <w:rPr>
          <w:rFonts w:eastAsia="KaiTi"/>
          <w:sz w:val="24"/>
          <w:szCs w:val="24"/>
          <w:lang w:val="en-GB" w:eastAsia="zh-CN"/>
        </w:rPr>
      </w:pPr>
      <w:r w:rsidRPr="00DD224A">
        <w:rPr>
          <w:rFonts w:eastAsia="KaiTi"/>
          <w:sz w:val="24"/>
          <w:szCs w:val="24"/>
          <w:lang w:val="en-GB" w:eastAsia="zh-CN"/>
        </w:rPr>
        <w:t>作为名古屋议定书缔约方会议的缔约方</w:t>
      </w:r>
      <w:r w:rsidR="00DD224A" w:rsidRPr="00DD224A">
        <w:rPr>
          <w:rFonts w:eastAsia="KaiTi" w:hint="eastAsia"/>
          <w:sz w:val="24"/>
          <w:szCs w:val="24"/>
          <w:lang w:val="en-GB" w:eastAsia="zh-CN"/>
        </w:rPr>
        <w:t>大会，</w:t>
      </w:r>
    </w:p>
    <w:p w14:paraId="7766E11C" w14:textId="0FDAF513" w:rsidR="003D2022" w:rsidRPr="00620672" w:rsidRDefault="003D2022">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5D4234">
        <w:rPr>
          <w:rFonts w:eastAsia="KaiTi"/>
          <w:sz w:val="24"/>
          <w:szCs w:val="24"/>
          <w:lang w:val="en-GB" w:eastAsia="zh-CN"/>
        </w:rPr>
        <w:t>欢迎</w:t>
      </w:r>
      <w:r w:rsidRPr="00620672">
        <w:rPr>
          <w:sz w:val="24"/>
          <w:szCs w:val="24"/>
          <w:lang w:val="en-GB" w:eastAsia="zh-CN"/>
        </w:rPr>
        <w:t>缔约方在执行《</w:t>
      </w:r>
      <w:r w:rsidR="002C3C0B">
        <w:rPr>
          <w:lang w:eastAsia="zh-CN"/>
        </w:rPr>
        <w:t>〈</w:t>
      </w:r>
      <w:r w:rsidRPr="00620672">
        <w:rPr>
          <w:sz w:val="24"/>
          <w:szCs w:val="24"/>
          <w:lang w:val="en-GB" w:eastAsia="zh-CN"/>
        </w:rPr>
        <w:t>生物多样性公约</w:t>
      </w:r>
      <w:r w:rsidR="002C3C0B">
        <w:rPr>
          <w:rFonts w:ascii="SimSun" w:hAnsi="SimSun" w:cs="SimSun" w:hint="eastAsia"/>
          <w:lang w:eastAsia="zh-CN"/>
        </w:rPr>
        <w:t>〉</w:t>
      </w:r>
      <w:r w:rsidR="002C3C0B" w:rsidRPr="00FB51D6">
        <w:rPr>
          <w:sz w:val="24"/>
          <w:szCs w:val="24"/>
          <w:lang w:val="en-GB" w:eastAsia="zh-CN"/>
        </w:rPr>
        <w:t>关于获取遗传资源</w:t>
      </w:r>
      <w:r w:rsidR="005D4234">
        <w:rPr>
          <w:rFonts w:hint="eastAsia"/>
          <w:sz w:val="24"/>
          <w:szCs w:val="24"/>
          <w:lang w:val="en-GB" w:eastAsia="zh-CN"/>
        </w:rPr>
        <w:t>和</w:t>
      </w:r>
      <w:r w:rsidR="002C3C0B" w:rsidRPr="00FB51D6">
        <w:rPr>
          <w:sz w:val="24"/>
          <w:szCs w:val="24"/>
          <w:lang w:val="en-GB" w:eastAsia="zh-CN"/>
        </w:rPr>
        <w:t>公正</w:t>
      </w:r>
      <w:r w:rsidR="005D4234">
        <w:rPr>
          <w:rFonts w:hint="eastAsia"/>
          <w:sz w:val="24"/>
          <w:szCs w:val="24"/>
          <w:lang w:val="en-GB" w:eastAsia="zh-CN"/>
        </w:rPr>
        <w:t>和</w:t>
      </w:r>
      <w:r w:rsidR="002C3C0B" w:rsidRPr="00FB51D6">
        <w:rPr>
          <w:sz w:val="24"/>
          <w:szCs w:val="24"/>
          <w:lang w:val="en-GB" w:eastAsia="zh-CN"/>
        </w:rPr>
        <w:t>公平分享</w:t>
      </w:r>
      <w:r w:rsidR="005D4234">
        <w:rPr>
          <w:rFonts w:hint="eastAsia"/>
          <w:sz w:val="24"/>
          <w:szCs w:val="24"/>
          <w:lang w:val="en-GB" w:eastAsia="zh-CN"/>
        </w:rPr>
        <w:t>其</w:t>
      </w:r>
      <w:r w:rsidR="002C3C0B" w:rsidRPr="00FB51D6">
        <w:rPr>
          <w:sz w:val="24"/>
          <w:szCs w:val="24"/>
          <w:lang w:val="en-GB" w:eastAsia="zh-CN"/>
        </w:rPr>
        <w:t>利用所产生惠益的名古屋议定书</w:t>
      </w:r>
      <w:r w:rsidRPr="00620672">
        <w:rPr>
          <w:sz w:val="24"/>
          <w:szCs w:val="24"/>
          <w:lang w:val="en-GB" w:eastAsia="zh-CN"/>
        </w:rPr>
        <w:t>》</w:t>
      </w:r>
      <w:r w:rsidR="0004309A">
        <w:rPr>
          <w:rFonts w:hint="eastAsia"/>
          <w:sz w:val="24"/>
          <w:szCs w:val="24"/>
          <w:lang w:val="en-GB" w:eastAsia="zh-CN"/>
        </w:rPr>
        <w:t>中</w:t>
      </w:r>
      <w:r w:rsidRPr="00620672">
        <w:rPr>
          <w:sz w:val="24"/>
          <w:szCs w:val="24"/>
          <w:lang w:val="en-GB" w:eastAsia="zh-CN"/>
        </w:rPr>
        <w:t>取得的进展；</w:t>
      </w:r>
    </w:p>
    <w:p w14:paraId="40D6E21D" w14:textId="5001DAEA" w:rsidR="003D2022" w:rsidRPr="00620672" w:rsidRDefault="003D2022">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04309A">
        <w:rPr>
          <w:rFonts w:eastAsia="KaiTi"/>
          <w:sz w:val="24"/>
          <w:szCs w:val="24"/>
          <w:lang w:val="en-GB" w:eastAsia="zh-CN"/>
        </w:rPr>
        <w:t>认识到</w:t>
      </w:r>
      <w:r w:rsidRPr="00620672">
        <w:rPr>
          <w:sz w:val="24"/>
          <w:szCs w:val="24"/>
          <w:lang w:val="en-GB" w:eastAsia="zh-CN"/>
        </w:rPr>
        <w:t>需要进一步努力推动《议定书》的执行；</w:t>
      </w:r>
    </w:p>
    <w:p w14:paraId="0EAD3E97" w14:textId="6B6C23AA" w:rsidR="003D2022" w:rsidRPr="00475395" w:rsidRDefault="003D2022">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rFonts w:eastAsia="KaiTi"/>
          <w:sz w:val="24"/>
          <w:szCs w:val="24"/>
          <w:lang w:val="en-GB" w:eastAsia="zh-CN"/>
        </w:rPr>
      </w:pPr>
      <w:r w:rsidRPr="00475395">
        <w:rPr>
          <w:rFonts w:eastAsia="KaiTi"/>
          <w:sz w:val="24"/>
          <w:szCs w:val="24"/>
          <w:lang w:val="en-GB" w:eastAsia="zh-CN"/>
        </w:rPr>
        <w:t>表示关切</w:t>
      </w:r>
      <w:r w:rsidR="00475395">
        <w:rPr>
          <w:rFonts w:eastAsia="KaiTi" w:hint="eastAsia"/>
          <w:sz w:val="24"/>
          <w:szCs w:val="24"/>
          <w:lang w:val="en-GB" w:eastAsia="zh-CN"/>
        </w:rPr>
        <w:t>：</w:t>
      </w:r>
    </w:p>
    <w:p w14:paraId="2746E858" w14:textId="33872A83" w:rsidR="003D2022" w:rsidRPr="00620672" w:rsidRDefault="003D2022">
      <w:pPr>
        <w:pStyle w:val="ListParagraph"/>
        <w:numPr>
          <w:ilvl w:val="0"/>
          <w:numId w:val="13"/>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620672">
        <w:rPr>
          <w:sz w:val="24"/>
          <w:szCs w:val="24"/>
          <w:lang w:val="en-GB" w:eastAsia="zh-CN"/>
        </w:rPr>
        <w:t>26%</w:t>
      </w:r>
      <w:r w:rsidRPr="00620672">
        <w:rPr>
          <w:sz w:val="24"/>
          <w:szCs w:val="24"/>
          <w:lang w:val="en-GB" w:eastAsia="zh-CN"/>
        </w:rPr>
        <w:t>的缔约方尚未指定一个或多个</w:t>
      </w:r>
      <w:r w:rsidR="00155766">
        <w:rPr>
          <w:sz w:val="24"/>
          <w:szCs w:val="24"/>
          <w:lang w:val="en-GB" w:eastAsia="zh-CN"/>
        </w:rPr>
        <w:t>国家主管当局</w:t>
      </w:r>
      <w:r w:rsidRPr="00620672">
        <w:rPr>
          <w:sz w:val="24"/>
          <w:szCs w:val="24"/>
          <w:lang w:val="en-GB" w:eastAsia="zh-CN"/>
        </w:rPr>
        <w:t>，</w:t>
      </w:r>
      <w:r w:rsidRPr="00620672">
        <w:rPr>
          <w:sz w:val="24"/>
          <w:szCs w:val="24"/>
          <w:lang w:val="en-GB" w:eastAsia="zh-CN"/>
        </w:rPr>
        <w:t>54%</w:t>
      </w:r>
      <w:r w:rsidRPr="00620672">
        <w:rPr>
          <w:sz w:val="24"/>
          <w:szCs w:val="24"/>
          <w:lang w:val="en-GB" w:eastAsia="zh-CN"/>
        </w:rPr>
        <w:t>的缔约方尚未指定一个或多个检查</w:t>
      </w:r>
      <w:r w:rsidR="00736A31">
        <w:rPr>
          <w:rFonts w:hint="eastAsia"/>
          <w:sz w:val="24"/>
          <w:szCs w:val="24"/>
          <w:lang w:val="en-GB" w:eastAsia="zh-CN"/>
        </w:rPr>
        <w:t>点</w:t>
      </w:r>
      <w:r w:rsidRPr="00620672">
        <w:rPr>
          <w:sz w:val="24"/>
          <w:szCs w:val="24"/>
          <w:lang w:val="en-GB" w:eastAsia="zh-CN"/>
        </w:rPr>
        <w:t>，</w:t>
      </w:r>
      <w:r w:rsidR="004D36FC">
        <w:rPr>
          <w:rFonts w:hint="eastAsia"/>
          <w:sz w:val="24"/>
          <w:szCs w:val="24"/>
          <w:lang w:val="en-GB" w:eastAsia="zh-CN"/>
        </w:rPr>
        <w:t>这</w:t>
      </w:r>
      <w:r w:rsidRPr="00620672">
        <w:rPr>
          <w:sz w:val="24"/>
          <w:szCs w:val="24"/>
          <w:lang w:val="en-GB" w:eastAsia="zh-CN"/>
        </w:rPr>
        <w:t>表明《议定书》的体制和监测架构存在重大</w:t>
      </w:r>
      <w:r w:rsidR="0019407B">
        <w:rPr>
          <w:rFonts w:hint="eastAsia"/>
          <w:sz w:val="24"/>
          <w:szCs w:val="24"/>
          <w:lang w:val="en-GB" w:eastAsia="zh-CN"/>
        </w:rPr>
        <w:t>缺口</w:t>
      </w:r>
      <w:r w:rsidR="007F3591">
        <w:rPr>
          <w:rStyle w:val="FootnoteReference"/>
          <w:sz w:val="24"/>
          <w:szCs w:val="24"/>
          <w:lang w:val="en-GB" w:eastAsia="zh-CN"/>
        </w:rPr>
        <w:footnoteReference w:id="6"/>
      </w:r>
      <w:r w:rsidRPr="00620672">
        <w:rPr>
          <w:sz w:val="24"/>
          <w:szCs w:val="24"/>
          <w:lang w:val="en-GB" w:eastAsia="zh-CN"/>
        </w:rPr>
        <w:t>；</w:t>
      </w:r>
    </w:p>
    <w:p w14:paraId="6CFCFF8B" w14:textId="79D9DB81" w:rsidR="00A82119" w:rsidRPr="00FB51D6" w:rsidRDefault="003D2022">
      <w:pPr>
        <w:pStyle w:val="ListParagraph"/>
        <w:numPr>
          <w:ilvl w:val="0"/>
          <w:numId w:val="13"/>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FB51D6">
        <w:rPr>
          <w:sz w:val="24"/>
          <w:szCs w:val="24"/>
          <w:lang w:val="en-GB" w:eastAsia="zh-CN"/>
        </w:rPr>
        <w:t>近</w:t>
      </w:r>
      <w:r w:rsidRPr="00FB51D6">
        <w:rPr>
          <w:sz w:val="24"/>
          <w:szCs w:val="24"/>
          <w:lang w:val="en-GB" w:eastAsia="zh-CN"/>
        </w:rPr>
        <w:t>50%</w:t>
      </w:r>
      <w:r w:rsidRPr="00FB51D6">
        <w:rPr>
          <w:sz w:val="24"/>
          <w:szCs w:val="24"/>
          <w:lang w:val="en-GB" w:eastAsia="zh-CN"/>
        </w:rPr>
        <w:t>的缔约方表示</w:t>
      </w:r>
      <w:r w:rsidR="00085EA7">
        <w:rPr>
          <w:rFonts w:hint="eastAsia"/>
          <w:sz w:val="24"/>
          <w:szCs w:val="24"/>
          <w:lang w:val="en-GB" w:eastAsia="zh-CN"/>
        </w:rPr>
        <w:t>手中</w:t>
      </w:r>
      <w:r w:rsidR="00E07A99">
        <w:rPr>
          <w:rFonts w:hint="eastAsia"/>
          <w:sz w:val="24"/>
          <w:szCs w:val="24"/>
          <w:lang w:val="en-GB" w:eastAsia="zh-CN"/>
        </w:rPr>
        <w:t>有信息但</w:t>
      </w:r>
      <w:r w:rsidRPr="00FB51D6">
        <w:rPr>
          <w:sz w:val="24"/>
          <w:szCs w:val="24"/>
          <w:lang w:val="en-GB" w:eastAsia="zh-CN"/>
        </w:rPr>
        <w:t>尚未在获取和惠益分享信息交换所</w:t>
      </w:r>
      <w:r w:rsidR="00085EA7">
        <w:rPr>
          <w:rFonts w:hint="eastAsia"/>
          <w:sz w:val="24"/>
          <w:szCs w:val="24"/>
          <w:lang w:val="en-GB" w:eastAsia="zh-CN"/>
        </w:rPr>
        <w:t>发布</w:t>
      </w:r>
      <w:r w:rsidRPr="00FB51D6">
        <w:rPr>
          <w:sz w:val="24"/>
          <w:szCs w:val="24"/>
          <w:lang w:val="en-GB" w:eastAsia="zh-CN"/>
        </w:rPr>
        <w:t>，这表明在满足《议定书》第</w:t>
      </w:r>
      <w:r w:rsidRPr="00FB51D6">
        <w:rPr>
          <w:sz w:val="24"/>
          <w:szCs w:val="24"/>
          <w:lang w:val="en-GB" w:eastAsia="zh-CN"/>
        </w:rPr>
        <w:t>14</w:t>
      </w:r>
      <w:r w:rsidRPr="00FB51D6">
        <w:rPr>
          <w:sz w:val="24"/>
          <w:szCs w:val="24"/>
          <w:lang w:val="en-GB" w:eastAsia="zh-CN"/>
        </w:rPr>
        <w:t>条的要求方面存在</w:t>
      </w:r>
      <w:r w:rsidR="00C13E14">
        <w:rPr>
          <w:rFonts w:hint="eastAsia"/>
          <w:sz w:val="24"/>
          <w:szCs w:val="24"/>
          <w:lang w:val="en-GB" w:eastAsia="zh-CN"/>
        </w:rPr>
        <w:t>缺口</w:t>
      </w:r>
      <w:r w:rsidR="007F3591">
        <w:rPr>
          <w:rStyle w:val="FootnoteReference"/>
          <w:sz w:val="24"/>
          <w:szCs w:val="24"/>
          <w:lang w:val="en-GB" w:eastAsia="zh-CN"/>
        </w:rPr>
        <w:footnoteReference w:id="7"/>
      </w:r>
      <w:r w:rsidRPr="00FB51D6">
        <w:rPr>
          <w:sz w:val="24"/>
          <w:szCs w:val="24"/>
          <w:lang w:val="en-GB" w:eastAsia="zh-CN"/>
        </w:rPr>
        <w:t>；</w:t>
      </w:r>
    </w:p>
    <w:p w14:paraId="10BDF8FC" w14:textId="7C307551" w:rsidR="004A79D4" w:rsidRPr="00FB51D6" w:rsidRDefault="004A79D4">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0A58E6">
        <w:rPr>
          <w:rFonts w:eastAsia="KaiTi"/>
          <w:sz w:val="24"/>
          <w:szCs w:val="24"/>
          <w:lang w:val="en-GB" w:eastAsia="zh-CN"/>
        </w:rPr>
        <w:t>敦促</w:t>
      </w:r>
      <w:r w:rsidRPr="00FB51D6">
        <w:rPr>
          <w:sz w:val="24"/>
          <w:szCs w:val="24"/>
          <w:lang w:val="en-GB" w:eastAsia="zh-CN"/>
        </w:rPr>
        <w:t>尚未这样做的缔约方为执行《议定书》制定</w:t>
      </w:r>
      <w:r w:rsidR="004D36FC">
        <w:rPr>
          <w:rFonts w:hint="eastAsia"/>
          <w:sz w:val="24"/>
          <w:szCs w:val="24"/>
          <w:lang w:val="en-GB" w:eastAsia="zh-CN"/>
        </w:rPr>
        <w:t>法律</w:t>
      </w:r>
      <w:r w:rsidRPr="00FB51D6">
        <w:rPr>
          <w:sz w:val="24"/>
          <w:szCs w:val="24"/>
          <w:lang w:val="en-GB" w:eastAsia="zh-CN"/>
        </w:rPr>
        <w:t>、行政</w:t>
      </w:r>
      <w:r w:rsidR="008E60BF">
        <w:rPr>
          <w:rFonts w:hint="eastAsia"/>
          <w:sz w:val="24"/>
          <w:szCs w:val="24"/>
          <w:lang w:val="en-GB" w:eastAsia="zh-CN"/>
        </w:rPr>
        <w:t>、</w:t>
      </w:r>
      <w:r w:rsidRPr="00FB51D6">
        <w:rPr>
          <w:sz w:val="24"/>
          <w:szCs w:val="24"/>
          <w:lang w:val="en-GB" w:eastAsia="zh-CN"/>
        </w:rPr>
        <w:t>政策措施</w:t>
      </w:r>
      <w:r w:rsidR="008E60BF">
        <w:rPr>
          <w:rFonts w:hint="eastAsia"/>
          <w:sz w:val="24"/>
          <w:szCs w:val="24"/>
          <w:lang w:val="en-GB" w:eastAsia="zh-CN"/>
        </w:rPr>
        <w:t>和</w:t>
      </w:r>
      <w:r w:rsidRPr="00FB51D6">
        <w:rPr>
          <w:sz w:val="24"/>
          <w:szCs w:val="24"/>
          <w:lang w:val="en-GB" w:eastAsia="zh-CN"/>
        </w:rPr>
        <w:t>体制安排，尽快</w:t>
      </w:r>
      <w:r w:rsidR="000A58E6">
        <w:rPr>
          <w:rFonts w:hint="eastAsia"/>
          <w:sz w:val="24"/>
          <w:szCs w:val="24"/>
          <w:lang w:val="en-GB" w:eastAsia="zh-CN"/>
        </w:rPr>
        <w:t>在</w:t>
      </w:r>
      <w:r w:rsidRPr="00FB51D6">
        <w:rPr>
          <w:sz w:val="24"/>
          <w:szCs w:val="24"/>
          <w:lang w:val="en-GB" w:eastAsia="zh-CN"/>
        </w:rPr>
        <w:t>信息交换所</w:t>
      </w:r>
      <w:r w:rsidR="008E60BF">
        <w:rPr>
          <w:rFonts w:hint="eastAsia"/>
          <w:sz w:val="24"/>
          <w:szCs w:val="24"/>
          <w:lang w:val="en-GB" w:eastAsia="zh-CN"/>
        </w:rPr>
        <w:t>发</w:t>
      </w:r>
      <w:r w:rsidRPr="00FB51D6">
        <w:rPr>
          <w:sz w:val="24"/>
          <w:szCs w:val="24"/>
          <w:lang w:val="en-GB" w:eastAsia="zh-CN"/>
        </w:rPr>
        <w:t>布《议定书》第</w:t>
      </w:r>
      <w:r w:rsidRPr="00FB51D6">
        <w:rPr>
          <w:sz w:val="24"/>
          <w:szCs w:val="24"/>
          <w:lang w:val="en-GB" w:eastAsia="zh-CN"/>
        </w:rPr>
        <w:t>14</w:t>
      </w:r>
      <w:r w:rsidRPr="00FB51D6">
        <w:rPr>
          <w:sz w:val="24"/>
          <w:szCs w:val="24"/>
          <w:lang w:val="en-GB" w:eastAsia="zh-CN"/>
        </w:rPr>
        <w:t>条所</w:t>
      </w:r>
      <w:r w:rsidR="001D3800">
        <w:rPr>
          <w:rFonts w:hint="eastAsia"/>
          <w:sz w:val="24"/>
          <w:szCs w:val="24"/>
          <w:lang w:val="en-GB" w:eastAsia="zh-CN"/>
        </w:rPr>
        <w:t>要求</w:t>
      </w:r>
      <w:r w:rsidRPr="00FB51D6">
        <w:rPr>
          <w:sz w:val="24"/>
          <w:szCs w:val="24"/>
          <w:lang w:val="en-GB" w:eastAsia="zh-CN"/>
        </w:rPr>
        <w:t>的所有现有信息，并按要求不断更新这</w:t>
      </w:r>
      <w:r w:rsidR="001D3800">
        <w:rPr>
          <w:rFonts w:hint="eastAsia"/>
          <w:sz w:val="24"/>
          <w:szCs w:val="24"/>
          <w:lang w:val="en-GB" w:eastAsia="zh-CN"/>
        </w:rPr>
        <w:t>些</w:t>
      </w:r>
      <w:r w:rsidRPr="00FB51D6">
        <w:rPr>
          <w:sz w:val="24"/>
          <w:szCs w:val="24"/>
          <w:lang w:val="en-GB" w:eastAsia="zh-CN"/>
        </w:rPr>
        <w:t>信息；</w:t>
      </w:r>
    </w:p>
    <w:p w14:paraId="6305A400" w14:textId="4C180938" w:rsidR="004A79D4" w:rsidRPr="00FB51D6" w:rsidRDefault="004A79D4">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0A58E6">
        <w:rPr>
          <w:rFonts w:eastAsia="KaiTi"/>
          <w:sz w:val="24"/>
          <w:szCs w:val="24"/>
          <w:lang w:val="en-GB" w:eastAsia="zh-CN"/>
        </w:rPr>
        <w:t>请</w:t>
      </w:r>
      <w:r w:rsidRPr="00FB51D6">
        <w:rPr>
          <w:sz w:val="24"/>
          <w:szCs w:val="24"/>
          <w:lang w:val="en-GB" w:eastAsia="zh-CN"/>
        </w:rPr>
        <w:t>缔约方</w:t>
      </w:r>
      <w:r w:rsidR="001E6EBC">
        <w:rPr>
          <w:rFonts w:hint="eastAsia"/>
          <w:sz w:val="24"/>
          <w:szCs w:val="24"/>
          <w:lang w:val="en-GB" w:eastAsia="zh-CN"/>
        </w:rPr>
        <w:t>在应</w:t>
      </w:r>
      <w:r w:rsidRPr="00FB51D6">
        <w:rPr>
          <w:sz w:val="24"/>
          <w:szCs w:val="24"/>
          <w:lang w:val="en-GB" w:eastAsia="zh-CN"/>
        </w:rPr>
        <w:t>要求提供其遵守《议定书》义务的信息时</w:t>
      </w:r>
      <w:r w:rsidR="001E6EBC">
        <w:rPr>
          <w:rFonts w:hint="eastAsia"/>
          <w:sz w:val="24"/>
          <w:szCs w:val="24"/>
          <w:lang w:val="en-GB" w:eastAsia="zh-CN"/>
        </w:rPr>
        <w:t>予以</w:t>
      </w:r>
      <w:r w:rsidRPr="00FB51D6">
        <w:rPr>
          <w:sz w:val="24"/>
          <w:szCs w:val="24"/>
          <w:lang w:val="en-GB" w:eastAsia="zh-CN"/>
        </w:rPr>
        <w:t>充分合作；</w:t>
      </w:r>
    </w:p>
    <w:p w14:paraId="6A7186A3" w14:textId="4CC2C532" w:rsidR="004A79D4" w:rsidRPr="00FB51D6" w:rsidRDefault="004A79D4">
      <w:pPr>
        <w:pStyle w:val="ListParagraph"/>
        <w:numPr>
          <w:ilvl w:val="0"/>
          <w:numId w:val="12"/>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0A58E6">
        <w:rPr>
          <w:rFonts w:eastAsia="KaiTi"/>
          <w:sz w:val="24"/>
          <w:szCs w:val="24"/>
          <w:lang w:val="en-GB" w:eastAsia="zh-CN"/>
        </w:rPr>
        <w:t>欢迎</w:t>
      </w:r>
      <w:r w:rsidRPr="00FB51D6">
        <w:rPr>
          <w:sz w:val="24"/>
          <w:szCs w:val="24"/>
          <w:lang w:val="en-GB" w:eastAsia="zh-CN"/>
        </w:rPr>
        <w:t>《名古屋议定书》遵约委员会对《议定书》</w:t>
      </w:r>
      <w:r w:rsidR="00AD2BA0">
        <w:rPr>
          <w:rFonts w:hint="eastAsia"/>
          <w:sz w:val="24"/>
          <w:szCs w:val="24"/>
          <w:lang w:val="en-GB" w:eastAsia="zh-CN"/>
        </w:rPr>
        <w:t>成效</w:t>
      </w:r>
      <w:r w:rsidRPr="00FB51D6">
        <w:rPr>
          <w:sz w:val="24"/>
          <w:szCs w:val="24"/>
          <w:lang w:val="en-GB" w:eastAsia="zh-CN"/>
        </w:rPr>
        <w:t>第二次评估和审查的</w:t>
      </w:r>
      <w:r w:rsidR="00AD2BA0">
        <w:rPr>
          <w:rFonts w:hint="eastAsia"/>
          <w:sz w:val="24"/>
          <w:szCs w:val="24"/>
          <w:lang w:val="en-GB" w:eastAsia="zh-CN"/>
        </w:rPr>
        <w:t>投入</w:t>
      </w:r>
      <w:r w:rsidRPr="00FB51D6">
        <w:rPr>
          <w:sz w:val="24"/>
          <w:szCs w:val="24"/>
          <w:lang w:val="en-GB" w:eastAsia="zh-CN"/>
        </w:rPr>
        <w:t>。</w:t>
      </w:r>
    </w:p>
    <w:p w14:paraId="204717F9" w14:textId="7E45AAD4" w:rsidR="004A79D4" w:rsidRPr="009115F2" w:rsidRDefault="004A79D4">
      <w:pPr>
        <w:pStyle w:val="ListParagraph"/>
        <w:numPr>
          <w:ilvl w:val="0"/>
          <w:numId w:val="10"/>
        </w:numPr>
        <w:tabs>
          <w:tab w:val="clear" w:pos="567"/>
          <w:tab w:val="clear" w:pos="1134"/>
          <w:tab w:val="clear" w:pos="1701"/>
          <w:tab w:val="clear" w:pos="2268"/>
        </w:tabs>
        <w:topLinePunct/>
        <w:spacing w:before="120" w:after="120" w:line="240" w:lineRule="atLeast"/>
        <w:ind w:left="0" w:firstLine="0"/>
        <w:contextualSpacing w:val="0"/>
        <w:rPr>
          <w:b/>
          <w:bCs/>
          <w:sz w:val="24"/>
          <w:szCs w:val="24"/>
          <w:lang w:val="en-GB" w:eastAsia="zh-CN"/>
        </w:rPr>
      </w:pPr>
      <w:r w:rsidRPr="009115F2">
        <w:rPr>
          <w:b/>
          <w:bCs/>
          <w:sz w:val="24"/>
          <w:szCs w:val="24"/>
          <w:lang w:val="en-GB" w:eastAsia="zh-CN"/>
        </w:rPr>
        <w:t>监测和报告</w:t>
      </w:r>
    </w:p>
    <w:p w14:paraId="626F6F7D" w14:textId="7B4C4E54" w:rsidR="004A79D4" w:rsidRPr="00FB51D6" w:rsidRDefault="004A79D4">
      <w:pPr>
        <w:pStyle w:val="ListParagraph"/>
        <w:numPr>
          <w:ilvl w:val="0"/>
          <w:numId w:val="11"/>
        </w:numPr>
        <w:tabs>
          <w:tab w:val="clear" w:pos="567"/>
          <w:tab w:val="clear" w:pos="1134"/>
          <w:tab w:val="clear" w:pos="1701"/>
          <w:tab w:val="clear" w:pos="2268"/>
        </w:tabs>
        <w:topLinePunct/>
        <w:spacing w:before="120" w:after="120" w:line="240" w:lineRule="atLeast"/>
        <w:ind w:left="0" w:firstLine="0"/>
        <w:contextualSpacing w:val="0"/>
        <w:rPr>
          <w:sz w:val="24"/>
          <w:szCs w:val="24"/>
          <w:lang w:val="en-GB" w:eastAsia="zh-CN"/>
        </w:rPr>
      </w:pPr>
      <w:r w:rsidRPr="00FB51D6">
        <w:rPr>
          <w:sz w:val="24"/>
          <w:szCs w:val="24"/>
          <w:lang w:val="en-GB" w:eastAsia="zh-CN"/>
        </w:rPr>
        <w:t>遵约委员会</w:t>
      </w:r>
      <w:r w:rsidR="00F2549A">
        <w:rPr>
          <w:rFonts w:hint="eastAsia"/>
          <w:sz w:val="24"/>
          <w:szCs w:val="24"/>
          <w:lang w:val="en-GB" w:eastAsia="zh-CN"/>
        </w:rPr>
        <w:t>又</w:t>
      </w:r>
      <w:r w:rsidRPr="00FB51D6">
        <w:rPr>
          <w:sz w:val="24"/>
          <w:szCs w:val="24"/>
          <w:lang w:val="en-GB" w:eastAsia="zh-CN"/>
        </w:rPr>
        <w:t>建议，作为名古屋议定书缔约方会议的缔约方大会第六次会议通过一项包括以下内容的决定</w:t>
      </w:r>
      <w:r w:rsidR="006D13C9">
        <w:rPr>
          <w:rFonts w:hint="eastAsia"/>
          <w:sz w:val="24"/>
          <w:szCs w:val="24"/>
          <w:lang w:val="en-GB" w:eastAsia="zh-CN"/>
        </w:rPr>
        <w:t>：</w:t>
      </w:r>
    </w:p>
    <w:p w14:paraId="68150BEA" w14:textId="3118BB25" w:rsidR="004A79D4" w:rsidRPr="006362EC" w:rsidRDefault="004A79D4" w:rsidP="003960F0">
      <w:pPr>
        <w:tabs>
          <w:tab w:val="clear" w:pos="567"/>
          <w:tab w:val="clear" w:pos="1134"/>
          <w:tab w:val="clear" w:pos="1701"/>
          <w:tab w:val="clear" w:pos="2268"/>
        </w:tabs>
        <w:topLinePunct/>
        <w:spacing w:before="120" w:after="120" w:line="240" w:lineRule="atLeast"/>
        <w:ind w:firstLine="490"/>
        <w:rPr>
          <w:rFonts w:eastAsia="KaiTi"/>
          <w:sz w:val="24"/>
          <w:szCs w:val="24"/>
          <w:lang w:val="en-GB" w:eastAsia="zh-CN"/>
        </w:rPr>
      </w:pPr>
      <w:r w:rsidRPr="006362EC">
        <w:rPr>
          <w:rFonts w:eastAsia="KaiTi"/>
          <w:sz w:val="24"/>
          <w:szCs w:val="24"/>
          <w:lang w:val="en-GB" w:eastAsia="zh-CN"/>
        </w:rPr>
        <w:t>作为名古屋议定书缔约方会议的缔约方</w:t>
      </w:r>
      <w:r w:rsidR="003960F0" w:rsidRPr="006362EC">
        <w:rPr>
          <w:rFonts w:eastAsia="KaiTi" w:hint="eastAsia"/>
          <w:sz w:val="24"/>
          <w:szCs w:val="24"/>
          <w:lang w:val="en-GB" w:eastAsia="zh-CN"/>
        </w:rPr>
        <w:t>大会</w:t>
      </w:r>
      <w:r w:rsidR="006362EC" w:rsidRPr="006362EC">
        <w:rPr>
          <w:rFonts w:eastAsia="KaiTi" w:hint="eastAsia"/>
          <w:sz w:val="24"/>
          <w:szCs w:val="24"/>
          <w:lang w:val="en-GB" w:eastAsia="zh-CN"/>
        </w:rPr>
        <w:t>，</w:t>
      </w:r>
    </w:p>
    <w:p w14:paraId="653111DB" w14:textId="69992395" w:rsidR="004A79D4" w:rsidRPr="00FB51D6" w:rsidRDefault="004A79D4">
      <w:pPr>
        <w:pStyle w:val="ListParagraph"/>
        <w:numPr>
          <w:ilvl w:val="0"/>
          <w:numId w:val="14"/>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6D13C9">
        <w:rPr>
          <w:rFonts w:eastAsia="KaiTi"/>
          <w:sz w:val="24"/>
          <w:szCs w:val="24"/>
          <w:lang w:val="en-GB" w:eastAsia="zh-CN"/>
        </w:rPr>
        <w:t>欢迎</w:t>
      </w:r>
      <w:r w:rsidR="004847DF" w:rsidRPr="004847DF">
        <w:rPr>
          <w:rFonts w:hint="eastAsia"/>
          <w:sz w:val="24"/>
          <w:szCs w:val="24"/>
          <w:lang w:val="en-GB" w:eastAsia="zh-CN"/>
        </w:rPr>
        <w:t>已</w:t>
      </w:r>
      <w:r w:rsidRPr="00FB51D6">
        <w:rPr>
          <w:sz w:val="24"/>
          <w:szCs w:val="24"/>
          <w:lang w:val="en-GB" w:eastAsia="zh-CN"/>
        </w:rPr>
        <w:t>提交的</w:t>
      </w:r>
      <w:r w:rsidR="006458CE">
        <w:rPr>
          <w:sz w:val="24"/>
          <w:szCs w:val="24"/>
          <w:lang w:val="en-GB" w:eastAsia="zh-CN"/>
        </w:rPr>
        <w:t>第一次</w:t>
      </w:r>
      <w:r w:rsidRPr="00FB51D6">
        <w:rPr>
          <w:sz w:val="24"/>
          <w:szCs w:val="24"/>
          <w:lang w:val="en-GB" w:eastAsia="zh-CN"/>
        </w:rPr>
        <w:t>国家报告；</w:t>
      </w:r>
    </w:p>
    <w:p w14:paraId="43D5067A" w14:textId="01D0CA9C" w:rsidR="0079602B" w:rsidRPr="00FB51D6" w:rsidRDefault="0079602B">
      <w:pPr>
        <w:pStyle w:val="ListParagraph"/>
        <w:numPr>
          <w:ilvl w:val="0"/>
          <w:numId w:val="14"/>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6D13C9">
        <w:rPr>
          <w:rFonts w:eastAsia="KaiTi"/>
          <w:sz w:val="24"/>
          <w:szCs w:val="24"/>
          <w:lang w:val="en-GB" w:eastAsia="zh-CN"/>
        </w:rPr>
        <w:t>敦促</w:t>
      </w:r>
      <w:r w:rsidRPr="00FB51D6">
        <w:rPr>
          <w:sz w:val="24"/>
          <w:szCs w:val="24"/>
          <w:lang w:val="en-GB" w:eastAsia="zh-CN"/>
        </w:rPr>
        <w:t>尚未提交</w:t>
      </w:r>
      <w:r w:rsidR="006458CE">
        <w:rPr>
          <w:sz w:val="24"/>
          <w:szCs w:val="24"/>
          <w:lang w:val="en-GB" w:eastAsia="zh-CN"/>
        </w:rPr>
        <w:t>第一次</w:t>
      </w:r>
      <w:r w:rsidRPr="00FB51D6">
        <w:rPr>
          <w:sz w:val="24"/>
          <w:szCs w:val="24"/>
          <w:lang w:val="en-GB" w:eastAsia="zh-CN"/>
        </w:rPr>
        <w:t>国家报告的缔约方尽快提交；</w:t>
      </w:r>
    </w:p>
    <w:p w14:paraId="5E665135" w14:textId="1CD071F4" w:rsidR="0079602B" w:rsidRPr="00FB51D6" w:rsidRDefault="0079602B">
      <w:pPr>
        <w:pStyle w:val="ListParagraph"/>
        <w:numPr>
          <w:ilvl w:val="0"/>
          <w:numId w:val="14"/>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6D13C9">
        <w:rPr>
          <w:rFonts w:eastAsia="KaiTi"/>
          <w:sz w:val="24"/>
          <w:szCs w:val="24"/>
          <w:lang w:val="en-GB" w:eastAsia="zh-CN"/>
        </w:rPr>
        <w:t>赞赏</w:t>
      </w:r>
      <w:r w:rsidRPr="00FB51D6">
        <w:rPr>
          <w:sz w:val="24"/>
          <w:szCs w:val="24"/>
          <w:lang w:val="en-GB" w:eastAsia="zh-CN"/>
        </w:rPr>
        <w:t>全球环境基金和联合国环境规划署为符合</w:t>
      </w:r>
      <w:r w:rsidR="00AF1B91">
        <w:rPr>
          <w:rFonts w:hint="eastAsia"/>
          <w:sz w:val="24"/>
          <w:szCs w:val="24"/>
          <w:lang w:val="en-GB" w:eastAsia="zh-CN"/>
        </w:rPr>
        <w:t>条件</w:t>
      </w:r>
      <w:r w:rsidRPr="00FB51D6">
        <w:rPr>
          <w:sz w:val="24"/>
          <w:szCs w:val="24"/>
          <w:lang w:val="en-GB" w:eastAsia="zh-CN"/>
        </w:rPr>
        <w:t>的缔约方</w:t>
      </w:r>
      <w:r w:rsidR="00AF1B91" w:rsidRPr="00F2549A">
        <w:rPr>
          <w:rFonts w:hint="eastAsia"/>
          <w:sz w:val="24"/>
          <w:szCs w:val="24"/>
          <w:lang w:val="en-GB" w:eastAsia="zh-CN"/>
        </w:rPr>
        <w:t>编写</w:t>
      </w:r>
      <w:r w:rsidRPr="00FB51D6">
        <w:rPr>
          <w:sz w:val="24"/>
          <w:szCs w:val="24"/>
          <w:lang w:val="en-GB" w:eastAsia="zh-CN"/>
        </w:rPr>
        <w:t>和提交</w:t>
      </w:r>
      <w:r w:rsidR="00AF1B91">
        <w:rPr>
          <w:rFonts w:hint="eastAsia"/>
          <w:sz w:val="24"/>
          <w:szCs w:val="24"/>
          <w:lang w:val="en-GB" w:eastAsia="zh-CN"/>
        </w:rPr>
        <w:t>第一次</w:t>
      </w:r>
      <w:r w:rsidRPr="00FB51D6">
        <w:rPr>
          <w:sz w:val="24"/>
          <w:szCs w:val="24"/>
          <w:lang w:val="en-GB" w:eastAsia="zh-CN"/>
        </w:rPr>
        <w:t>国家报告提供的支持，并承认与项目开发进程相关的行政挑战以及由此造成的资金分配的</w:t>
      </w:r>
      <w:r w:rsidR="007A04D5">
        <w:rPr>
          <w:rFonts w:hint="eastAsia"/>
          <w:sz w:val="24"/>
          <w:szCs w:val="24"/>
          <w:lang w:val="en-GB" w:eastAsia="zh-CN"/>
        </w:rPr>
        <w:t>严重</w:t>
      </w:r>
      <w:r w:rsidR="00CF5DDC">
        <w:rPr>
          <w:rFonts w:hint="eastAsia"/>
          <w:sz w:val="24"/>
          <w:szCs w:val="24"/>
          <w:lang w:val="en-GB" w:eastAsia="zh-CN"/>
        </w:rPr>
        <w:t>拖延</w:t>
      </w:r>
      <w:r w:rsidRPr="00FB51D6">
        <w:rPr>
          <w:sz w:val="24"/>
          <w:szCs w:val="24"/>
          <w:lang w:val="en-GB" w:eastAsia="zh-CN"/>
        </w:rPr>
        <w:t>；</w:t>
      </w:r>
    </w:p>
    <w:p w14:paraId="164644C2" w14:textId="476AA0C6" w:rsidR="0079602B" w:rsidRPr="00FB51D6" w:rsidRDefault="0079602B">
      <w:pPr>
        <w:pStyle w:val="ListParagraph"/>
        <w:numPr>
          <w:ilvl w:val="0"/>
          <w:numId w:val="14"/>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6D13C9">
        <w:rPr>
          <w:rFonts w:eastAsia="KaiTi"/>
          <w:sz w:val="24"/>
          <w:szCs w:val="24"/>
          <w:lang w:val="en-GB" w:eastAsia="zh-CN"/>
        </w:rPr>
        <w:lastRenderedPageBreak/>
        <w:t>赞扬</w:t>
      </w:r>
      <w:r w:rsidRPr="00FB51D6">
        <w:rPr>
          <w:sz w:val="24"/>
          <w:szCs w:val="24"/>
          <w:lang w:val="en-GB" w:eastAsia="zh-CN"/>
        </w:rPr>
        <w:t>《生物多样性公约》</w:t>
      </w:r>
      <w:r w:rsidR="00CE7ABF">
        <w:rPr>
          <w:rStyle w:val="FootnoteReference"/>
          <w:sz w:val="24"/>
          <w:szCs w:val="24"/>
          <w:lang w:val="en-GB" w:eastAsia="zh-CN"/>
        </w:rPr>
        <w:footnoteReference w:id="8"/>
      </w:r>
      <w:r w:rsidRPr="00FB51D6">
        <w:rPr>
          <w:sz w:val="24"/>
          <w:szCs w:val="24"/>
          <w:lang w:val="en-GB" w:eastAsia="zh-CN"/>
        </w:rPr>
        <w:t>秘书处</w:t>
      </w:r>
      <w:r w:rsidR="00141784">
        <w:rPr>
          <w:rFonts w:hint="eastAsia"/>
          <w:sz w:val="24"/>
          <w:szCs w:val="24"/>
          <w:lang w:val="en-GB" w:eastAsia="zh-CN"/>
        </w:rPr>
        <w:t>为</w:t>
      </w:r>
      <w:r w:rsidRPr="00FB51D6">
        <w:rPr>
          <w:sz w:val="24"/>
          <w:szCs w:val="24"/>
          <w:lang w:val="en-GB" w:eastAsia="zh-CN"/>
        </w:rPr>
        <w:t>协助缔约方提交</w:t>
      </w:r>
      <w:r w:rsidR="006458CE">
        <w:rPr>
          <w:sz w:val="24"/>
          <w:szCs w:val="24"/>
          <w:lang w:val="en-GB" w:eastAsia="zh-CN"/>
        </w:rPr>
        <w:t>第一次</w:t>
      </w:r>
      <w:r w:rsidRPr="00FB51D6">
        <w:rPr>
          <w:sz w:val="24"/>
          <w:szCs w:val="24"/>
          <w:lang w:val="en-GB" w:eastAsia="zh-CN"/>
        </w:rPr>
        <w:t>国家报告</w:t>
      </w:r>
      <w:r w:rsidR="00141784">
        <w:rPr>
          <w:rFonts w:hint="eastAsia"/>
          <w:sz w:val="24"/>
          <w:szCs w:val="24"/>
          <w:lang w:val="en-GB" w:eastAsia="zh-CN"/>
        </w:rPr>
        <w:t>所作的</w:t>
      </w:r>
      <w:r w:rsidR="00141784" w:rsidRPr="00FB51D6">
        <w:rPr>
          <w:sz w:val="24"/>
          <w:szCs w:val="24"/>
          <w:lang w:val="en-GB" w:eastAsia="zh-CN"/>
        </w:rPr>
        <w:t>努力</w:t>
      </w:r>
      <w:r w:rsidRPr="00FB51D6">
        <w:rPr>
          <w:sz w:val="24"/>
          <w:szCs w:val="24"/>
          <w:lang w:val="en-GB" w:eastAsia="zh-CN"/>
        </w:rPr>
        <w:t>；</w:t>
      </w:r>
    </w:p>
    <w:p w14:paraId="20C88C89" w14:textId="1EBAB1C5" w:rsidR="0079602B" w:rsidRPr="00FB51D6" w:rsidRDefault="0079602B">
      <w:pPr>
        <w:pStyle w:val="ListParagraph"/>
        <w:numPr>
          <w:ilvl w:val="0"/>
          <w:numId w:val="14"/>
        </w:numPr>
        <w:tabs>
          <w:tab w:val="clear" w:pos="567"/>
          <w:tab w:val="clear" w:pos="1134"/>
          <w:tab w:val="clear" w:pos="1701"/>
          <w:tab w:val="clear" w:pos="2268"/>
        </w:tabs>
        <w:topLinePunct/>
        <w:spacing w:before="120" w:after="120" w:line="240" w:lineRule="atLeast"/>
        <w:ind w:left="0" w:firstLine="490"/>
        <w:contextualSpacing w:val="0"/>
        <w:rPr>
          <w:sz w:val="24"/>
          <w:szCs w:val="24"/>
          <w:lang w:val="en-GB" w:eastAsia="zh-CN"/>
        </w:rPr>
      </w:pPr>
      <w:r w:rsidRPr="00B77BD2">
        <w:rPr>
          <w:rFonts w:eastAsia="KaiTi"/>
          <w:sz w:val="24"/>
          <w:szCs w:val="24"/>
          <w:lang w:val="en-GB" w:eastAsia="zh-CN"/>
        </w:rPr>
        <w:t>敦促</w:t>
      </w:r>
      <w:r w:rsidRPr="00FB51D6">
        <w:rPr>
          <w:sz w:val="24"/>
          <w:szCs w:val="24"/>
          <w:lang w:val="en-GB" w:eastAsia="zh-CN"/>
        </w:rPr>
        <w:t>缔约方根据《议定书》第</w:t>
      </w:r>
      <w:r w:rsidRPr="00FB51D6">
        <w:rPr>
          <w:sz w:val="24"/>
          <w:szCs w:val="24"/>
          <w:lang w:val="en-GB" w:eastAsia="zh-CN"/>
        </w:rPr>
        <w:t>29</w:t>
      </w:r>
      <w:r w:rsidRPr="00FB51D6">
        <w:rPr>
          <w:sz w:val="24"/>
          <w:szCs w:val="24"/>
          <w:lang w:val="en-GB" w:eastAsia="zh-CN"/>
        </w:rPr>
        <w:t>条，</w:t>
      </w:r>
      <w:r w:rsidR="0017488B">
        <w:rPr>
          <w:rFonts w:hint="eastAsia"/>
          <w:sz w:val="24"/>
          <w:szCs w:val="24"/>
          <w:lang w:val="en-GB" w:eastAsia="zh-CN"/>
        </w:rPr>
        <w:t>对</w:t>
      </w:r>
      <w:r w:rsidRPr="00FB51D6">
        <w:rPr>
          <w:sz w:val="24"/>
          <w:szCs w:val="24"/>
          <w:lang w:val="en-GB" w:eastAsia="zh-CN"/>
        </w:rPr>
        <w:t>其促进编写和及时提交第二次国家报告</w:t>
      </w:r>
      <w:r w:rsidR="004534F6">
        <w:rPr>
          <w:rFonts w:hint="eastAsia"/>
          <w:sz w:val="24"/>
          <w:szCs w:val="24"/>
          <w:lang w:val="en-GB" w:eastAsia="zh-CN"/>
        </w:rPr>
        <w:t>的</w:t>
      </w:r>
      <w:r w:rsidRPr="00FB51D6">
        <w:rPr>
          <w:sz w:val="24"/>
          <w:szCs w:val="24"/>
          <w:lang w:val="en-GB" w:eastAsia="zh-CN"/>
        </w:rPr>
        <w:t>义务的</w:t>
      </w:r>
      <w:r w:rsidR="00A62F0B">
        <w:rPr>
          <w:sz w:val="24"/>
          <w:szCs w:val="24"/>
          <w:lang w:val="en-GB" w:eastAsia="zh-CN"/>
        </w:rPr>
        <w:t>遵守</w:t>
      </w:r>
      <w:r w:rsidRPr="00FB51D6">
        <w:rPr>
          <w:sz w:val="24"/>
          <w:szCs w:val="24"/>
          <w:lang w:val="en-GB" w:eastAsia="zh-CN"/>
        </w:rPr>
        <w:t>情况</w:t>
      </w:r>
      <w:r w:rsidR="001627E3">
        <w:rPr>
          <w:rFonts w:hint="eastAsia"/>
          <w:sz w:val="24"/>
          <w:szCs w:val="24"/>
          <w:lang w:val="en-GB" w:eastAsia="zh-CN"/>
        </w:rPr>
        <w:t>进行监测</w:t>
      </w:r>
      <w:r w:rsidRPr="00FB51D6">
        <w:rPr>
          <w:sz w:val="24"/>
          <w:szCs w:val="24"/>
          <w:lang w:val="en-GB" w:eastAsia="zh-CN"/>
        </w:rPr>
        <w:t>，并探索为支持这些活动</w:t>
      </w:r>
      <w:r w:rsidR="00C413FB">
        <w:rPr>
          <w:rFonts w:hint="eastAsia"/>
          <w:sz w:val="24"/>
          <w:szCs w:val="24"/>
          <w:lang w:val="en-GB" w:eastAsia="zh-CN"/>
        </w:rPr>
        <w:t>调动</w:t>
      </w:r>
      <w:r w:rsidRPr="00FB51D6">
        <w:rPr>
          <w:sz w:val="24"/>
          <w:szCs w:val="24"/>
          <w:lang w:val="en-GB" w:eastAsia="zh-CN"/>
        </w:rPr>
        <w:t>资源的机会。</w:t>
      </w:r>
    </w:p>
    <w:p w14:paraId="48C4373D" w14:textId="69F303DA" w:rsidR="0079602B" w:rsidRPr="00FB51D6" w:rsidRDefault="00E502A8">
      <w:pPr>
        <w:pStyle w:val="ListParagraph"/>
        <w:numPr>
          <w:ilvl w:val="0"/>
          <w:numId w:val="10"/>
        </w:numPr>
        <w:tabs>
          <w:tab w:val="clear" w:pos="567"/>
          <w:tab w:val="clear" w:pos="1134"/>
          <w:tab w:val="clear" w:pos="1701"/>
          <w:tab w:val="clear" w:pos="2268"/>
        </w:tabs>
        <w:topLinePunct/>
        <w:spacing w:before="120" w:after="120" w:line="240" w:lineRule="atLeast"/>
        <w:ind w:left="0" w:firstLine="0"/>
        <w:contextualSpacing w:val="0"/>
        <w:rPr>
          <w:sz w:val="24"/>
          <w:szCs w:val="24"/>
          <w:lang w:val="en-GB" w:eastAsia="zh-CN"/>
        </w:rPr>
      </w:pPr>
      <w:r>
        <w:rPr>
          <w:rFonts w:hint="eastAsia"/>
          <w:b/>
          <w:bCs/>
          <w:sz w:val="24"/>
          <w:szCs w:val="24"/>
          <w:lang w:val="en-GB" w:eastAsia="zh-CN"/>
        </w:rPr>
        <w:t>财务</w:t>
      </w:r>
      <w:r w:rsidR="0079602B" w:rsidRPr="006362EC">
        <w:rPr>
          <w:b/>
          <w:bCs/>
          <w:sz w:val="24"/>
          <w:szCs w:val="24"/>
          <w:lang w:val="en-GB" w:eastAsia="zh-CN"/>
        </w:rPr>
        <w:t>机制</w:t>
      </w:r>
    </w:p>
    <w:p w14:paraId="2A880657" w14:textId="77AB003E" w:rsidR="0079602B" w:rsidRPr="00FB51D6" w:rsidRDefault="0079602B">
      <w:pPr>
        <w:pStyle w:val="ListParagraph"/>
        <w:numPr>
          <w:ilvl w:val="0"/>
          <w:numId w:val="11"/>
        </w:numPr>
        <w:tabs>
          <w:tab w:val="clear" w:pos="567"/>
          <w:tab w:val="clear" w:pos="1134"/>
          <w:tab w:val="clear" w:pos="1701"/>
          <w:tab w:val="clear" w:pos="2268"/>
        </w:tabs>
        <w:topLinePunct/>
        <w:spacing w:before="120" w:after="120" w:line="240" w:lineRule="atLeast"/>
        <w:ind w:left="0" w:firstLine="0"/>
        <w:contextualSpacing w:val="0"/>
        <w:rPr>
          <w:sz w:val="24"/>
          <w:szCs w:val="24"/>
          <w:lang w:val="en-GB" w:eastAsia="zh-CN"/>
        </w:rPr>
      </w:pPr>
      <w:r w:rsidRPr="00FB51D6">
        <w:rPr>
          <w:sz w:val="24"/>
          <w:szCs w:val="24"/>
          <w:lang w:val="en-GB" w:eastAsia="zh-CN"/>
        </w:rPr>
        <w:t>遵约委员会还建议，作为名古屋议定书缔约方会议的缔约方大会第六次会议通过一项包括以下内容的决定</w:t>
      </w:r>
      <w:r w:rsidR="000760EA">
        <w:rPr>
          <w:rFonts w:hint="eastAsia"/>
          <w:sz w:val="24"/>
          <w:szCs w:val="24"/>
          <w:lang w:val="en-GB" w:eastAsia="zh-CN"/>
        </w:rPr>
        <w:t>：</w:t>
      </w:r>
    </w:p>
    <w:p w14:paraId="3F67EFA7" w14:textId="5E7D4960" w:rsidR="0079602B" w:rsidRPr="006362EC" w:rsidRDefault="0079602B" w:rsidP="006362EC">
      <w:pPr>
        <w:tabs>
          <w:tab w:val="clear" w:pos="567"/>
          <w:tab w:val="clear" w:pos="1134"/>
          <w:tab w:val="clear" w:pos="1701"/>
          <w:tab w:val="clear" w:pos="2268"/>
        </w:tabs>
        <w:topLinePunct/>
        <w:spacing w:before="120" w:after="120" w:line="240" w:lineRule="atLeast"/>
        <w:ind w:firstLine="490"/>
        <w:rPr>
          <w:rFonts w:eastAsia="KaiTi"/>
          <w:sz w:val="24"/>
          <w:szCs w:val="24"/>
          <w:lang w:val="en-GB" w:eastAsia="zh-CN"/>
        </w:rPr>
      </w:pPr>
      <w:r w:rsidRPr="006362EC">
        <w:rPr>
          <w:rFonts w:eastAsia="KaiTi"/>
          <w:sz w:val="24"/>
          <w:szCs w:val="24"/>
          <w:lang w:val="en-GB" w:eastAsia="zh-CN"/>
        </w:rPr>
        <w:t>作为名古屋议定书缔约方会议的缔约方</w:t>
      </w:r>
      <w:r w:rsidR="006362EC" w:rsidRPr="006362EC">
        <w:rPr>
          <w:rFonts w:eastAsia="KaiTi" w:hint="eastAsia"/>
          <w:sz w:val="24"/>
          <w:szCs w:val="24"/>
          <w:lang w:val="en-GB" w:eastAsia="zh-CN"/>
        </w:rPr>
        <w:t>大会，</w:t>
      </w:r>
    </w:p>
    <w:p w14:paraId="30AED72F" w14:textId="1650FF5B" w:rsidR="004F5E87" w:rsidRDefault="0079602B" w:rsidP="007F63CE">
      <w:pPr>
        <w:pStyle w:val="ListParagraph"/>
        <w:numPr>
          <w:ilvl w:val="0"/>
          <w:numId w:val="0"/>
        </w:numPr>
        <w:tabs>
          <w:tab w:val="clear" w:pos="567"/>
          <w:tab w:val="clear" w:pos="1134"/>
          <w:tab w:val="clear" w:pos="1701"/>
          <w:tab w:val="clear" w:pos="2268"/>
        </w:tabs>
        <w:topLinePunct/>
        <w:spacing w:before="120" w:after="120" w:line="240" w:lineRule="atLeast"/>
        <w:ind w:firstLine="490"/>
        <w:contextualSpacing w:val="0"/>
        <w:rPr>
          <w:sz w:val="24"/>
          <w:szCs w:val="24"/>
          <w:lang w:val="en-GB" w:eastAsia="zh-CN"/>
        </w:rPr>
        <w:sectPr w:rsidR="004F5E87" w:rsidSect="0055120C">
          <w:footnotePr>
            <w:numRestart w:val="eachSect"/>
          </w:footnotePr>
          <w:pgSz w:w="12240" w:h="15840"/>
          <w:pgMar w:top="1134" w:right="1440" w:bottom="1134" w:left="1440" w:header="709" w:footer="709" w:gutter="0"/>
          <w:cols w:space="708"/>
          <w:docGrid w:linePitch="360"/>
        </w:sectPr>
      </w:pPr>
      <w:r w:rsidRPr="00242937">
        <w:rPr>
          <w:rFonts w:eastAsia="KaiTi"/>
          <w:sz w:val="24"/>
          <w:szCs w:val="24"/>
          <w:lang w:val="en-GB" w:eastAsia="zh-CN"/>
        </w:rPr>
        <w:t>建议</w:t>
      </w:r>
      <w:r w:rsidRPr="00FB51D6">
        <w:rPr>
          <w:sz w:val="24"/>
          <w:szCs w:val="24"/>
          <w:lang w:val="en-GB" w:eastAsia="zh-CN"/>
        </w:rPr>
        <w:t>《生物多样性公约》</w:t>
      </w:r>
      <w:r w:rsidR="00D308C5">
        <w:rPr>
          <w:rStyle w:val="FootnoteReference"/>
          <w:sz w:val="24"/>
          <w:szCs w:val="24"/>
          <w:lang w:val="en-GB" w:eastAsia="zh-CN"/>
        </w:rPr>
        <w:footnoteReference w:id="9"/>
      </w:r>
      <w:r w:rsidRPr="00FB51D6">
        <w:rPr>
          <w:sz w:val="24"/>
          <w:szCs w:val="24"/>
          <w:lang w:val="en-GB" w:eastAsia="zh-CN"/>
        </w:rPr>
        <w:t>缔约方大会第十七</w:t>
      </w:r>
      <w:r w:rsidR="000760EA">
        <w:rPr>
          <w:rFonts w:hint="eastAsia"/>
          <w:sz w:val="24"/>
          <w:szCs w:val="24"/>
          <w:lang w:val="en-GB" w:eastAsia="zh-CN"/>
        </w:rPr>
        <w:t>届</w:t>
      </w:r>
      <w:r w:rsidRPr="00FB51D6">
        <w:rPr>
          <w:sz w:val="24"/>
          <w:szCs w:val="24"/>
          <w:lang w:val="en-GB" w:eastAsia="zh-CN"/>
        </w:rPr>
        <w:t>会议在对</w:t>
      </w:r>
      <w:r w:rsidR="00E502A8">
        <w:rPr>
          <w:rFonts w:hint="eastAsia"/>
          <w:sz w:val="24"/>
          <w:szCs w:val="24"/>
          <w:lang w:val="en-GB" w:eastAsia="zh-CN"/>
        </w:rPr>
        <w:t>财务</w:t>
      </w:r>
      <w:r w:rsidRPr="00FB51D6">
        <w:rPr>
          <w:sz w:val="24"/>
          <w:szCs w:val="24"/>
          <w:lang w:val="en-GB" w:eastAsia="zh-CN"/>
        </w:rPr>
        <w:t>机制的指导</w:t>
      </w:r>
      <w:r w:rsidR="00E502A8">
        <w:rPr>
          <w:rFonts w:hint="eastAsia"/>
          <w:sz w:val="24"/>
          <w:szCs w:val="24"/>
          <w:lang w:val="en-GB" w:eastAsia="zh-CN"/>
        </w:rPr>
        <w:t>意见</w:t>
      </w:r>
      <w:r w:rsidRPr="00FB51D6">
        <w:rPr>
          <w:sz w:val="24"/>
          <w:szCs w:val="24"/>
          <w:lang w:val="en-GB" w:eastAsia="zh-CN"/>
        </w:rPr>
        <w:t>中，请全球环境基金及时提供资金，支持符合条件的缔约方编写和提交关于《议定书》执行情况的第二次国家报告，并鼓励在</w:t>
      </w:r>
      <w:r w:rsidRPr="00FB51D6">
        <w:rPr>
          <w:sz w:val="24"/>
          <w:szCs w:val="24"/>
          <w:lang w:val="en-GB" w:eastAsia="zh-CN"/>
        </w:rPr>
        <w:t>2027</w:t>
      </w:r>
      <w:r w:rsidRPr="00FB51D6">
        <w:rPr>
          <w:sz w:val="24"/>
          <w:szCs w:val="24"/>
          <w:lang w:val="en-GB" w:eastAsia="zh-CN"/>
        </w:rPr>
        <w:t>年启动相关的项目开发进程，</w:t>
      </w:r>
      <w:r w:rsidRPr="00FB51D6">
        <w:rPr>
          <w:sz w:val="24"/>
          <w:szCs w:val="24"/>
          <w:lang w:val="en-GB" w:eastAsia="zh-CN"/>
        </w:rPr>
        <w:t xml:space="preserve"> </w:t>
      </w:r>
      <w:r w:rsidRPr="00FB51D6">
        <w:rPr>
          <w:sz w:val="24"/>
          <w:szCs w:val="24"/>
          <w:lang w:val="en-GB" w:eastAsia="zh-CN"/>
        </w:rPr>
        <w:t>以期确保项目在</w:t>
      </w:r>
      <w:r w:rsidRPr="00FB51D6">
        <w:rPr>
          <w:sz w:val="24"/>
          <w:szCs w:val="24"/>
          <w:lang w:val="en-GB" w:eastAsia="zh-CN"/>
        </w:rPr>
        <w:t>2027</w:t>
      </w:r>
      <w:r w:rsidRPr="00FB51D6">
        <w:rPr>
          <w:sz w:val="24"/>
          <w:szCs w:val="24"/>
          <w:lang w:val="en-GB" w:eastAsia="zh-CN"/>
        </w:rPr>
        <w:t>年底前获得批准，使包括区域</w:t>
      </w:r>
      <w:r w:rsidR="001819BF">
        <w:rPr>
          <w:rFonts w:hint="eastAsia"/>
          <w:sz w:val="24"/>
          <w:szCs w:val="24"/>
          <w:lang w:val="en-GB" w:eastAsia="zh-CN"/>
        </w:rPr>
        <w:t>讲习班</w:t>
      </w:r>
      <w:r w:rsidRPr="00FB51D6">
        <w:rPr>
          <w:sz w:val="24"/>
          <w:szCs w:val="24"/>
          <w:lang w:val="en-GB" w:eastAsia="zh-CN"/>
        </w:rPr>
        <w:t>在内的项目活动能够在</w:t>
      </w:r>
      <w:r w:rsidRPr="00FB51D6">
        <w:rPr>
          <w:sz w:val="24"/>
          <w:szCs w:val="24"/>
          <w:lang w:val="en-GB" w:eastAsia="zh-CN"/>
        </w:rPr>
        <w:t>2028</w:t>
      </w:r>
      <w:r w:rsidRPr="00FB51D6">
        <w:rPr>
          <w:sz w:val="24"/>
          <w:szCs w:val="24"/>
          <w:lang w:val="en-GB" w:eastAsia="zh-CN"/>
        </w:rPr>
        <w:t>年和</w:t>
      </w:r>
      <w:r w:rsidRPr="00FB51D6">
        <w:rPr>
          <w:sz w:val="24"/>
          <w:szCs w:val="24"/>
          <w:lang w:val="en-GB" w:eastAsia="zh-CN"/>
        </w:rPr>
        <w:t>2029</w:t>
      </w:r>
      <w:r w:rsidRPr="00FB51D6">
        <w:rPr>
          <w:sz w:val="24"/>
          <w:szCs w:val="24"/>
          <w:lang w:val="en-GB" w:eastAsia="zh-CN"/>
        </w:rPr>
        <w:t>年初开展，远远早于预期的报告截止日期。</w:t>
      </w:r>
    </w:p>
    <w:p w14:paraId="0F183F6D" w14:textId="77777777" w:rsidR="006C4158" w:rsidRPr="00986E99" w:rsidRDefault="006C4158" w:rsidP="006F185F">
      <w:pPr>
        <w:tabs>
          <w:tab w:val="clear" w:pos="567"/>
          <w:tab w:val="clear" w:pos="1134"/>
          <w:tab w:val="clear" w:pos="1701"/>
          <w:tab w:val="clear" w:pos="2268"/>
        </w:tabs>
        <w:topLinePunct/>
        <w:spacing w:before="120" w:after="120" w:line="240" w:lineRule="atLeast"/>
        <w:rPr>
          <w:b/>
          <w:bCs/>
          <w:sz w:val="28"/>
          <w:szCs w:val="28"/>
          <w:lang w:val="en-GB" w:eastAsia="zh-CN"/>
        </w:rPr>
      </w:pPr>
      <w:r w:rsidRPr="00986E99">
        <w:rPr>
          <w:b/>
          <w:bCs/>
          <w:sz w:val="28"/>
          <w:szCs w:val="28"/>
          <w:lang w:val="en-GB" w:eastAsia="zh-CN"/>
        </w:rPr>
        <w:lastRenderedPageBreak/>
        <w:t>附件二</w:t>
      </w:r>
    </w:p>
    <w:p w14:paraId="3045E601" w14:textId="66FB1E0F" w:rsidR="006C4158" w:rsidRPr="006F185F" w:rsidRDefault="006C4158" w:rsidP="006F185F">
      <w:pPr>
        <w:tabs>
          <w:tab w:val="clear" w:pos="567"/>
          <w:tab w:val="clear" w:pos="1134"/>
          <w:tab w:val="clear" w:pos="1701"/>
          <w:tab w:val="clear" w:pos="2268"/>
        </w:tabs>
        <w:topLinePunct/>
        <w:spacing w:before="120" w:after="120" w:line="240" w:lineRule="atLeast"/>
        <w:rPr>
          <w:sz w:val="24"/>
          <w:szCs w:val="24"/>
          <w:lang w:val="en-GB" w:eastAsia="zh-CN"/>
        </w:rPr>
      </w:pPr>
      <w:r w:rsidRPr="00986E99">
        <w:rPr>
          <w:b/>
          <w:bCs/>
          <w:sz w:val="28"/>
          <w:szCs w:val="28"/>
          <w:lang w:val="en-GB" w:eastAsia="zh-CN"/>
        </w:rPr>
        <w:t>关键</w:t>
      </w:r>
      <w:r w:rsidR="00F2549A" w:rsidRPr="00F2549A">
        <w:rPr>
          <w:rFonts w:hint="eastAsia"/>
          <w:b/>
          <w:bCs/>
          <w:sz w:val="28"/>
          <w:szCs w:val="28"/>
          <w:lang w:val="en-GB" w:eastAsia="zh-CN"/>
        </w:rPr>
        <w:t>结论</w:t>
      </w:r>
      <w:r w:rsidR="008660EA">
        <w:rPr>
          <w:rFonts w:hint="eastAsia"/>
          <w:b/>
          <w:bCs/>
          <w:sz w:val="28"/>
          <w:szCs w:val="28"/>
          <w:lang w:val="en-GB" w:eastAsia="zh-CN"/>
        </w:rPr>
        <w:t>和</w:t>
      </w:r>
      <w:proofErr w:type="gramStart"/>
      <w:r w:rsidR="008660EA">
        <w:rPr>
          <w:rFonts w:hint="eastAsia"/>
          <w:b/>
          <w:bCs/>
          <w:sz w:val="28"/>
          <w:szCs w:val="28"/>
          <w:lang w:val="en-GB" w:eastAsia="zh-CN"/>
        </w:rPr>
        <w:t>讯息</w:t>
      </w:r>
      <w:proofErr w:type="gramEnd"/>
    </w:p>
    <w:p w14:paraId="10BAE29E" w14:textId="7AA67953" w:rsidR="00B160CE" w:rsidRDefault="006C4158" w:rsidP="00B160CE">
      <w:pPr>
        <w:tabs>
          <w:tab w:val="clear" w:pos="567"/>
          <w:tab w:val="clear" w:pos="1134"/>
          <w:tab w:val="clear" w:pos="1701"/>
          <w:tab w:val="clear" w:pos="2268"/>
        </w:tabs>
        <w:topLinePunct/>
        <w:spacing w:before="120" w:after="120" w:line="240" w:lineRule="atLeast"/>
        <w:rPr>
          <w:b/>
          <w:bCs/>
          <w:sz w:val="24"/>
          <w:szCs w:val="24"/>
          <w:lang w:val="en-GB" w:eastAsia="zh-CN"/>
        </w:rPr>
      </w:pPr>
      <w:r w:rsidRPr="006249D4">
        <w:rPr>
          <w:b/>
          <w:bCs/>
          <w:sz w:val="24"/>
          <w:szCs w:val="24"/>
          <w:lang w:val="en-GB" w:eastAsia="zh-CN"/>
        </w:rPr>
        <w:t>要点</w:t>
      </w:r>
      <w:r w:rsidR="00930CDD">
        <w:rPr>
          <w:b/>
          <w:bCs/>
          <w:sz w:val="24"/>
          <w:szCs w:val="24"/>
          <w:lang w:val="en-GB" w:eastAsia="zh-CN"/>
        </w:rPr>
        <w:t>（</w:t>
      </w:r>
      <w:r w:rsidRPr="006249D4">
        <w:rPr>
          <w:b/>
          <w:bCs/>
          <w:sz w:val="24"/>
          <w:szCs w:val="24"/>
          <w:lang w:val="en-GB" w:eastAsia="zh-CN"/>
        </w:rPr>
        <w:t>a</w:t>
      </w:r>
      <w:r w:rsidR="00930CDD">
        <w:rPr>
          <w:b/>
          <w:bCs/>
          <w:sz w:val="24"/>
          <w:szCs w:val="24"/>
          <w:lang w:val="en-GB" w:eastAsia="zh-CN"/>
        </w:rPr>
        <w:t>）</w:t>
      </w:r>
      <w:r w:rsidR="002937AF">
        <w:rPr>
          <w:rFonts w:hint="eastAsia"/>
          <w:b/>
          <w:bCs/>
          <w:sz w:val="24"/>
          <w:szCs w:val="24"/>
          <w:lang w:val="en-GB" w:eastAsia="zh-CN"/>
        </w:rPr>
        <w:t>：</w:t>
      </w:r>
      <w:r w:rsidR="00A965F9">
        <w:rPr>
          <w:rFonts w:hint="eastAsia"/>
          <w:b/>
          <w:bCs/>
          <w:sz w:val="24"/>
          <w:szCs w:val="24"/>
          <w:lang w:val="en-GB" w:eastAsia="zh-CN"/>
        </w:rPr>
        <w:t>缔约</w:t>
      </w:r>
      <w:proofErr w:type="gramStart"/>
      <w:r w:rsidR="00A965F9">
        <w:rPr>
          <w:rFonts w:hint="eastAsia"/>
          <w:b/>
          <w:bCs/>
          <w:sz w:val="24"/>
          <w:szCs w:val="24"/>
          <w:lang w:val="en-GB" w:eastAsia="zh-CN"/>
        </w:rPr>
        <w:t>方</w:t>
      </w:r>
      <w:r w:rsidR="00B160CE" w:rsidRPr="00B160CE">
        <w:rPr>
          <w:rFonts w:hint="eastAsia"/>
          <w:b/>
          <w:bCs/>
          <w:sz w:val="24"/>
          <w:szCs w:val="24"/>
          <w:lang w:val="en-GB" w:eastAsia="zh-CN"/>
        </w:rPr>
        <w:t>执行</w:t>
      </w:r>
      <w:proofErr w:type="gramEnd"/>
      <w:r w:rsidR="00B160CE" w:rsidRPr="00B160CE">
        <w:rPr>
          <w:rFonts w:hint="eastAsia"/>
          <w:b/>
          <w:bCs/>
          <w:sz w:val="24"/>
          <w:szCs w:val="24"/>
          <w:lang w:val="en-GB" w:eastAsia="zh-CN"/>
        </w:rPr>
        <w:t>《名古屋议定书》条款和</w:t>
      </w:r>
      <w:r w:rsidR="00A62F0B">
        <w:rPr>
          <w:rFonts w:hint="eastAsia"/>
          <w:b/>
          <w:bCs/>
          <w:sz w:val="24"/>
          <w:szCs w:val="24"/>
          <w:lang w:val="en-GB" w:eastAsia="zh-CN"/>
        </w:rPr>
        <w:t>遵守</w:t>
      </w:r>
      <w:r w:rsidR="00B160CE" w:rsidRPr="00B160CE">
        <w:rPr>
          <w:rFonts w:hint="eastAsia"/>
          <w:b/>
          <w:bCs/>
          <w:sz w:val="24"/>
          <w:szCs w:val="24"/>
          <w:lang w:val="en-GB" w:eastAsia="zh-CN"/>
        </w:rPr>
        <w:t>相关义务的程度，包括评估缔约方在为执行《议定书》</w:t>
      </w:r>
      <w:r w:rsidR="00F2549A">
        <w:rPr>
          <w:rFonts w:hint="eastAsia"/>
          <w:b/>
          <w:bCs/>
          <w:sz w:val="24"/>
          <w:szCs w:val="24"/>
          <w:lang w:val="en-GB" w:eastAsia="zh-CN"/>
        </w:rPr>
        <w:t>而</w:t>
      </w:r>
      <w:r w:rsidR="00B160CE" w:rsidRPr="00B160CE">
        <w:rPr>
          <w:rFonts w:hint="eastAsia"/>
          <w:b/>
          <w:bCs/>
          <w:sz w:val="24"/>
          <w:szCs w:val="24"/>
          <w:lang w:val="en-GB" w:eastAsia="zh-CN"/>
        </w:rPr>
        <w:t>建立体制</w:t>
      </w:r>
      <w:r w:rsidR="00AC784B">
        <w:rPr>
          <w:rFonts w:hint="eastAsia"/>
          <w:b/>
          <w:bCs/>
          <w:sz w:val="24"/>
          <w:szCs w:val="24"/>
          <w:lang w:val="en-GB" w:eastAsia="zh-CN"/>
        </w:rPr>
        <w:t>机构</w:t>
      </w:r>
      <w:r w:rsidR="00B160CE" w:rsidRPr="00B160CE">
        <w:rPr>
          <w:rFonts w:hint="eastAsia"/>
          <w:b/>
          <w:bCs/>
          <w:sz w:val="24"/>
          <w:szCs w:val="24"/>
          <w:lang w:val="en-GB" w:eastAsia="zh-CN"/>
        </w:rPr>
        <w:t>以及制订获取和惠益分享措施方面的进展情况</w:t>
      </w:r>
    </w:p>
    <w:p w14:paraId="78EA6DA5" w14:textId="592608B4" w:rsidR="006C4158" w:rsidRPr="00FB51D6" w:rsidRDefault="009F364B" w:rsidP="009F364B">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3029">
        <w:rPr>
          <w:rFonts w:hint="eastAsia"/>
          <w:b/>
          <w:bCs/>
          <w:sz w:val="24"/>
          <w:szCs w:val="24"/>
          <w:lang w:val="en-GB" w:eastAsia="zh-CN"/>
        </w:rPr>
        <w:t xml:space="preserve"> </w:t>
      </w:r>
      <w:r w:rsidR="006C4158" w:rsidRPr="00FB3029">
        <w:rPr>
          <w:sz w:val="24"/>
          <w:szCs w:val="24"/>
          <w:lang w:val="en-GB" w:eastAsia="zh-CN"/>
        </w:rPr>
        <w:t>根据更新的指标数据，与</w:t>
      </w:r>
      <w:r w:rsidR="006C4158" w:rsidRPr="00FB3029">
        <w:rPr>
          <w:sz w:val="24"/>
          <w:szCs w:val="24"/>
          <w:lang w:val="en-GB" w:eastAsia="zh-CN"/>
        </w:rPr>
        <w:t>2018</w:t>
      </w:r>
      <w:r w:rsidR="006C4158" w:rsidRPr="00FB3029">
        <w:rPr>
          <w:sz w:val="24"/>
          <w:szCs w:val="24"/>
          <w:lang w:val="en-GB" w:eastAsia="zh-CN"/>
        </w:rPr>
        <w:t>年</w:t>
      </w:r>
      <w:r w:rsidR="006C4158" w:rsidRPr="00FB3029">
        <w:rPr>
          <w:sz w:val="24"/>
          <w:szCs w:val="24"/>
          <w:lang w:val="en-GB" w:eastAsia="zh-CN"/>
        </w:rPr>
        <w:t>2</w:t>
      </w:r>
      <w:r w:rsidR="006C4158" w:rsidRPr="00FB3029">
        <w:rPr>
          <w:sz w:val="24"/>
          <w:szCs w:val="24"/>
          <w:lang w:val="en-GB" w:eastAsia="zh-CN"/>
        </w:rPr>
        <w:t>月的数据相比，在为推进</w:t>
      </w:r>
      <w:r w:rsidR="001B431D" w:rsidRPr="00FB3029">
        <w:rPr>
          <w:rFonts w:hint="eastAsia"/>
          <w:sz w:val="24"/>
          <w:szCs w:val="24"/>
          <w:lang w:val="en-GB" w:eastAsia="zh-CN"/>
        </w:rPr>
        <w:t>执行</w:t>
      </w:r>
      <w:r w:rsidR="006C4158" w:rsidRPr="00FB3029">
        <w:rPr>
          <w:sz w:val="24"/>
          <w:szCs w:val="24"/>
          <w:lang w:val="en-GB" w:eastAsia="zh-CN"/>
        </w:rPr>
        <w:t>《名古屋议定书》</w:t>
      </w:r>
      <w:r w:rsidR="001B431D" w:rsidRPr="00FB3029">
        <w:rPr>
          <w:rFonts w:hint="eastAsia"/>
          <w:sz w:val="24"/>
          <w:szCs w:val="24"/>
          <w:lang w:val="en-GB" w:eastAsia="zh-CN"/>
        </w:rPr>
        <w:t>而</w:t>
      </w:r>
      <w:r w:rsidR="006C4158" w:rsidRPr="00FB3029">
        <w:rPr>
          <w:sz w:val="24"/>
          <w:szCs w:val="24"/>
          <w:lang w:val="en-GB" w:eastAsia="zh-CN"/>
        </w:rPr>
        <w:t>奠定</w:t>
      </w:r>
      <w:r w:rsidR="001B431D" w:rsidRPr="00FB3029">
        <w:rPr>
          <w:rFonts w:hint="eastAsia"/>
          <w:sz w:val="24"/>
          <w:szCs w:val="24"/>
          <w:lang w:val="en-GB" w:eastAsia="zh-CN"/>
        </w:rPr>
        <w:t>法律</w:t>
      </w:r>
      <w:r w:rsidR="006C4158" w:rsidRPr="00FB3029">
        <w:rPr>
          <w:sz w:val="24"/>
          <w:szCs w:val="24"/>
          <w:lang w:val="en-GB" w:eastAsia="zh-CN"/>
        </w:rPr>
        <w:t>、行政和政策基础方面取得了重大进展，包括指定国家</w:t>
      </w:r>
      <w:r w:rsidR="001B431D" w:rsidRPr="00FB3029">
        <w:rPr>
          <w:rFonts w:hint="eastAsia"/>
          <w:sz w:val="24"/>
          <w:szCs w:val="24"/>
          <w:lang w:val="en-GB" w:eastAsia="zh-CN"/>
        </w:rPr>
        <w:t>联络点</w:t>
      </w:r>
      <w:r w:rsidR="006C4158" w:rsidRPr="00FB3029">
        <w:rPr>
          <w:sz w:val="24"/>
          <w:szCs w:val="24"/>
          <w:lang w:val="en-GB" w:eastAsia="zh-CN"/>
        </w:rPr>
        <w:t>和国家主管</w:t>
      </w:r>
      <w:r w:rsidR="00CD631E" w:rsidRPr="00FB3029">
        <w:rPr>
          <w:rFonts w:hint="eastAsia"/>
          <w:sz w:val="24"/>
          <w:szCs w:val="24"/>
          <w:lang w:val="en-GB" w:eastAsia="zh-CN"/>
        </w:rPr>
        <w:t>当局</w:t>
      </w:r>
      <w:r w:rsidR="006C4158" w:rsidRPr="00FB3029">
        <w:rPr>
          <w:sz w:val="24"/>
          <w:szCs w:val="24"/>
          <w:lang w:val="en-GB" w:eastAsia="zh-CN"/>
        </w:rPr>
        <w:t>，</w:t>
      </w:r>
      <w:r w:rsidR="004A38E9" w:rsidRPr="00FB3029">
        <w:rPr>
          <w:rFonts w:hint="eastAsia"/>
          <w:sz w:val="24"/>
          <w:szCs w:val="24"/>
          <w:lang w:val="en-GB" w:eastAsia="zh-CN"/>
        </w:rPr>
        <w:t>通过</w:t>
      </w:r>
      <w:r w:rsidR="006C4158" w:rsidRPr="00FB3029">
        <w:rPr>
          <w:sz w:val="24"/>
          <w:szCs w:val="24"/>
          <w:lang w:val="en-GB" w:eastAsia="zh-CN"/>
        </w:rPr>
        <w:t>获取和惠益分享的</w:t>
      </w:r>
      <w:r w:rsidR="00557EF6" w:rsidRPr="00FB3029">
        <w:rPr>
          <w:rFonts w:hint="eastAsia"/>
          <w:sz w:val="24"/>
          <w:szCs w:val="24"/>
          <w:lang w:val="en-GB" w:eastAsia="zh-CN"/>
        </w:rPr>
        <w:t>法律</w:t>
      </w:r>
      <w:r w:rsidR="006C4158" w:rsidRPr="00FB3029">
        <w:rPr>
          <w:sz w:val="24"/>
          <w:szCs w:val="24"/>
          <w:lang w:val="en-GB" w:eastAsia="zh-CN"/>
        </w:rPr>
        <w:t>、行政和政策措施</w:t>
      </w:r>
      <w:r w:rsidR="000D0732" w:rsidRPr="00FB3029">
        <w:rPr>
          <w:rFonts w:hint="eastAsia"/>
          <w:sz w:val="24"/>
          <w:szCs w:val="24"/>
          <w:lang w:val="en-GB" w:eastAsia="zh-CN"/>
        </w:rPr>
        <w:t>等</w:t>
      </w:r>
      <w:r w:rsidR="006C4158" w:rsidRPr="00FB3029">
        <w:rPr>
          <w:sz w:val="24"/>
          <w:szCs w:val="24"/>
          <w:lang w:val="en-GB" w:eastAsia="zh-CN"/>
        </w:rPr>
        <w:t>，尽管各区域的进展不均衡。对</w:t>
      </w:r>
      <w:r w:rsidR="000D0732" w:rsidRPr="00FB3029">
        <w:rPr>
          <w:sz w:val="24"/>
          <w:szCs w:val="24"/>
          <w:lang w:val="en-GB" w:eastAsia="zh-CN"/>
        </w:rPr>
        <w:t>检查点</w:t>
      </w:r>
      <w:r w:rsidR="006C4158" w:rsidRPr="00FB3029">
        <w:rPr>
          <w:sz w:val="24"/>
          <w:szCs w:val="24"/>
          <w:lang w:val="en-GB" w:eastAsia="zh-CN"/>
        </w:rPr>
        <w:t>的作用有不同的理解；</w:t>
      </w:r>
      <w:r w:rsidR="0014552C" w:rsidRPr="00FB3029">
        <w:rPr>
          <w:sz w:val="24"/>
          <w:szCs w:val="24"/>
          <w:lang w:val="en-GB" w:eastAsia="zh-CN"/>
        </w:rPr>
        <w:t>指定和运作</w:t>
      </w:r>
      <w:r w:rsidR="003F3A7D" w:rsidRPr="00FB3029">
        <w:rPr>
          <w:rFonts w:hint="eastAsia"/>
          <w:sz w:val="24"/>
          <w:szCs w:val="24"/>
          <w:lang w:val="en-GB" w:eastAsia="zh-CN"/>
        </w:rPr>
        <w:t>检查点</w:t>
      </w:r>
      <w:r w:rsidR="006C4158" w:rsidRPr="00FB3029">
        <w:rPr>
          <w:sz w:val="24"/>
          <w:szCs w:val="24"/>
          <w:lang w:val="en-GB" w:eastAsia="zh-CN"/>
        </w:rPr>
        <w:t>对许多缔约方是一个挑战；</w:t>
      </w:r>
      <w:r w:rsidR="006344A9" w:rsidRPr="00FB3029">
        <w:rPr>
          <w:rFonts w:hint="eastAsia"/>
          <w:sz w:val="24"/>
          <w:szCs w:val="24"/>
          <w:lang w:val="en-GB" w:eastAsia="zh-CN"/>
        </w:rPr>
        <w:t>该领域</w:t>
      </w:r>
      <w:r w:rsidR="006C4158" w:rsidRPr="00FB3029">
        <w:rPr>
          <w:sz w:val="24"/>
          <w:szCs w:val="24"/>
          <w:lang w:val="en-GB" w:eastAsia="zh-CN"/>
        </w:rPr>
        <w:t>进展</w:t>
      </w:r>
      <w:r w:rsidR="00AD7500" w:rsidRPr="00FB3029">
        <w:rPr>
          <w:sz w:val="24"/>
          <w:szCs w:val="24"/>
          <w:lang w:val="en-GB" w:eastAsia="zh-CN"/>
        </w:rPr>
        <w:t>有限</w:t>
      </w:r>
      <w:r w:rsidR="00F93410" w:rsidRPr="00FB3029">
        <w:rPr>
          <w:rFonts w:hint="eastAsia"/>
          <w:sz w:val="24"/>
          <w:szCs w:val="24"/>
          <w:lang w:val="en-GB" w:eastAsia="zh-CN"/>
        </w:rPr>
        <w:t>，</w:t>
      </w:r>
      <w:r w:rsidR="006C4158" w:rsidRPr="00FB3029">
        <w:rPr>
          <w:sz w:val="24"/>
          <w:szCs w:val="24"/>
          <w:lang w:val="en-GB" w:eastAsia="zh-CN"/>
        </w:rPr>
        <w:t>令人</w:t>
      </w:r>
      <w:r w:rsidR="00496F32">
        <w:rPr>
          <w:rFonts w:hint="eastAsia"/>
          <w:sz w:val="24"/>
          <w:szCs w:val="24"/>
          <w:lang w:val="en-GB" w:eastAsia="zh-CN"/>
        </w:rPr>
        <w:t>关切</w:t>
      </w:r>
      <w:r w:rsidR="006C4158" w:rsidRPr="00FB3029">
        <w:rPr>
          <w:sz w:val="24"/>
          <w:szCs w:val="24"/>
          <w:lang w:val="en-GB" w:eastAsia="zh-CN"/>
        </w:rPr>
        <w:t>。在这方面，信息显示许多缔约方仍需采取进一步措施，使《名古屋议定书》充分运作，将原则转化为实践。</w:t>
      </w:r>
    </w:p>
    <w:p w14:paraId="64005848" w14:textId="032B39D4" w:rsidR="0079602B" w:rsidRPr="00FB51D6" w:rsidRDefault="006C4158">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指标数据</w:t>
      </w:r>
      <w:r w:rsidR="00A74545">
        <w:rPr>
          <w:rFonts w:hint="eastAsia"/>
          <w:sz w:val="24"/>
          <w:szCs w:val="24"/>
          <w:lang w:val="en-GB" w:eastAsia="zh-CN"/>
        </w:rPr>
        <w:t>凸显</w:t>
      </w:r>
      <w:r w:rsidR="00EB6959">
        <w:rPr>
          <w:rFonts w:hint="eastAsia"/>
          <w:sz w:val="24"/>
          <w:szCs w:val="24"/>
          <w:lang w:val="en-GB" w:eastAsia="zh-CN"/>
        </w:rPr>
        <w:t>了</w:t>
      </w:r>
      <w:r w:rsidRPr="00FB51D6">
        <w:rPr>
          <w:sz w:val="24"/>
          <w:szCs w:val="24"/>
          <w:lang w:val="en-GB" w:eastAsia="zh-CN"/>
        </w:rPr>
        <w:t>缔约方在建立体制</w:t>
      </w:r>
      <w:r w:rsidR="00A74545">
        <w:rPr>
          <w:rFonts w:hint="eastAsia"/>
          <w:sz w:val="24"/>
          <w:szCs w:val="24"/>
          <w:lang w:val="en-GB" w:eastAsia="zh-CN"/>
        </w:rPr>
        <w:t>机构</w:t>
      </w:r>
      <w:r w:rsidRPr="00FB51D6">
        <w:rPr>
          <w:sz w:val="24"/>
          <w:szCs w:val="24"/>
          <w:lang w:val="en-GB" w:eastAsia="zh-CN"/>
        </w:rPr>
        <w:t>和制定获取和惠益分享措施方面取得的进展，但数据并未</w:t>
      </w:r>
      <w:r w:rsidR="00404AB6">
        <w:rPr>
          <w:rFonts w:hint="eastAsia"/>
          <w:sz w:val="24"/>
          <w:szCs w:val="24"/>
          <w:lang w:val="en-GB" w:eastAsia="zh-CN"/>
        </w:rPr>
        <w:t>解释</w:t>
      </w:r>
      <w:r w:rsidRPr="00FB51D6">
        <w:rPr>
          <w:sz w:val="24"/>
          <w:szCs w:val="24"/>
          <w:lang w:val="en-GB" w:eastAsia="zh-CN"/>
        </w:rPr>
        <w:t>这些机构和措施</w:t>
      </w:r>
      <w:r w:rsidR="004E7222">
        <w:rPr>
          <w:rFonts w:hint="eastAsia"/>
          <w:sz w:val="24"/>
          <w:szCs w:val="24"/>
          <w:lang w:val="en-GB" w:eastAsia="zh-CN"/>
        </w:rPr>
        <w:t>是否已投入运作，</w:t>
      </w:r>
      <w:r w:rsidRPr="00FB51D6">
        <w:rPr>
          <w:sz w:val="24"/>
          <w:szCs w:val="24"/>
          <w:lang w:val="en-GB" w:eastAsia="zh-CN"/>
        </w:rPr>
        <w:t>在实现《议定书》目标方面</w:t>
      </w:r>
      <w:r w:rsidR="00356AAF">
        <w:rPr>
          <w:rFonts w:hint="eastAsia"/>
          <w:sz w:val="24"/>
          <w:szCs w:val="24"/>
          <w:lang w:val="en-GB" w:eastAsia="zh-CN"/>
        </w:rPr>
        <w:t>的效果如何</w:t>
      </w:r>
      <w:r w:rsidRPr="00FB51D6">
        <w:rPr>
          <w:sz w:val="24"/>
          <w:szCs w:val="24"/>
          <w:lang w:val="en-GB" w:eastAsia="zh-CN"/>
        </w:rPr>
        <w:t>。令人关切的是，许多缔约方</w:t>
      </w:r>
      <w:r w:rsidR="00606589">
        <w:rPr>
          <w:rFonts w:hint="eastAsia"/>
          <w:sz w:val="24"/>
          <w:szCs w:val="24"/>
          <w:lang w:val="en-GB" w:eastAsia="zh-CN"/>
        </w:rPr>
        <w:t>手中</w:t>
      </w:r>
      <w:r w:rsidR="001C7A5F">
        <w:rPr>
          <w:rFonts w:hint="eastAsia"/>
          <w:sz w:val="24"/>
          <w:szCs w:val="24"/>
          <w:lang w:val="en-GB" w:eastAsia="zh-CN"/>
        </w:rPr>
        <w:t>有信息</w:t>
      </w:r>
      <w:r w:rsidR="00E07A99">
        <w:rPr>
          <w:rFonts w:hint="eastAsia"/>
          <w:sz w:val="24"/>
          <w:szCs w:val="24"/>
          <w:lang w:val="en-GB" w:eastAsia="zh-CN"/>
        </w:rPr>
        <w:t>但</w:t>
      </w:r>
      <w:r w:rsidRPr="00FB51D6">
        <w:rPr>
          <w:sz w:val="24"/>
          <w:szCs w:val="24"/>
          <w:lang w:val="en-GB" w:eastAsia="zh-CN"/>
        </w:rPr>
        <w:t>尚未按照《议定书》第</w:t>
      </w:r>
      <w:r w:rsidRPr="00FB51D6">
        <w:rPr>
          <w:sz w:val="24"/>
          <w:szCs w:val="24"/>
          <w:lang w:val="en-GB" w:eastAsia="zh-CN"/>
        </w:rPr>
        <w:t>14</w:t>
      </w:r>
      <w:r w:rsidRPr="00FB51D6">
        <w:rPr>
          <w:sz w:val="24"/>
          <w:szCs w:val="24"/>
          <w:lang w:val="en-GB" w:eastAsia="zh-CN"/>
        </w:rPr>
        <w:t>条的要求在获取和惠益分享信息交换所</w:t>
      </w:r>
      <w:r w:rsidR="00606589">
        <w:rPr>
          <w:rFonts w:hint="eastAsia"/>
          <w:sz w:val="24"/>
          <w:szCs w:val="24"/>
          <w:lang w:val="en-GB" w:eastAsia="zh-CN"/>
        </w:rPr>
        <w:t>发布</w:t>
      </w:r>
      <w:r w:rsidRPr="00FB51D6">
        <w:rPr>
          <w:sz w:val="24"/>
          <w:szCs w:val="24"/>
          <w:lang w:val="en-GB" w:eastAsia="zh-CN"/>
        </w:rPr>
        <w:t>。</w:t>
      </w:r>
    </w:p>
    <w:p w14:paraId="14F5CE09" w14:textId="7F3F68A4" w:rsidR="00663B61" w:rsidRPr="00FB51D6" w:rsidRDefault="00663B61">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人力资源和能力不足、国家</w:t>
      </w:r>
      <w:r w:rsidR="005C3745">
        <w:rPr>
          <w:rFonts w:hint="eastAsia"/>
          <w:sz w:val="24"/>
          <w:szCs w:val="24"/>
          <w:lang w:val="en-GB" w:eastAsia="zh-CN"/>
        </w:rPr>
        <w:t>联络点</w:t>
      </w:r>
      <w:r w:rsidRPr="00FB51D6">
        <w:rPr>
          <w:sz w:val="24"/>
          <w:szCs w:val="24"/>
          <w:lang w:val="en-GB" w:eastAsia="zh-CN"/>
        </w:rPr>
        <w:t>的多重作用和责任</w:t>
      </w:r>
      <w:r w:rsidR="005C3745">
        <w:rPr>
          <w:rFonts w:hint="eastAsia"/>
          <w:sz w:val="24"/>
          <w:szCs w:val="24"/>
          <w:lang w:val="en-GB" w:eastAsia="zh-CN"/>
        </w:rPr>
        <w:t>、</w:t>
      </w:r>
      <w:r w:rsidRPr="00FB51D6">
        <w:rPr>
          <w:sz w:val="24"/>
          <w:szCs w:val="24"/>
          <w:lang w:val="en-GB" w:eastAsia="zh-CN"/>
        </w:rPr>
        <w:t>不同当局或部委之间或国家主管当局和</w:t>
      </w:r>
      <w:r w:rsidR="000D0732">
        <w:rPr>
          <w:sz w:val="24"/>
          <w:szCs w:val="24"/>
          <w:lang w:val="en-GB" w:eastAsia="zh-CN"/>
        </w:rPr>
        <w:t>检查点</w:t>
      </w:r>
      <w:r w:rsidRPr="00FB51D6">
        <w:rPr>
          <w:sz w:val="24"/>
          <w:szCs w:val="24"/>
          <w:lang w:val="en-GB" w:eastAsia="zh-CN"/>
        </w:rPr>
        <w:t>之间的内部协调</w:t>
      </w:r>
      <w:r w:rsidR="0019190E">
        <w:rPr>
          <w:rFonts w:hint="eastAsia"/>
          <w:sz w:val="24"/>
          <w:szCs w:val="24"/>
          <w:lang w:val="en-GB" w:eastAsia="zh-CN"/>
        </w:rPr>
        <w:t>不够</w:t>
      </w:r>
      <w:r w:rsidR="00FE7F66">
        <w:rPr>
          <w:rFonts w:hint="eastAsia"/>
          <w:sz w:val="24"/>
          <w:szCs w:val="24"/>
          <w:lang w:val="en-GB" w:eastAsia="zh-CN"/>
        </w:rPr>
        <w:t>，都是</w:t>
      </w:r>
      <w:r w:rsidRPr="00FB51D6">
        <w:rPr>
          <w:sz w:val="24"/>
          <w:szCs w:val="24"/>
          <w:lang w:val="en-GB" w:eastAsia="zh-CN"/>
        </w:rPr>
        <w:t>持续存在的挑战。</w:t>
      </w:r>
    </w:p>
    <w:p w14:paraId="34EDDC61" w14:textId="11AFDB57" w:rsidR="00663B61" w:rsidRPr="00FB51D6" w:rsidRDefault="00663B61">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虽然</w:t>
      </w:r>
      <w:r w:rsidR="00660DBE">
        <w:rPr>
          <w:rFonts w:hint="eastAsia"/>
          <w:sz w:val="24"/>
          <w:szCs w:val="24"/>
          <w:lang w:val="en-GB" w:eastAsia="zh-CN"/>
        </w:rPr>
        <w:t>关于</w:t>
      </w:r>
      <w:r w:rsidRPr="00FB51D6">
        <w:rPr>
          <w:sz w:val="24"/>
          <w:szCs w:val="24"/>
          <w:lang w:val="en-GB" w:eastAsia="zh-CN"/>
        </w:rPr>
        <w:t>第</w:t>
      </w:r>
      <w:r w:rsidR="00A15577">
        <w:rPr>
          <w:rFonts w:hint="eastAsia"/>
          <w:sz w:val="24"/>
          <w:szCs w:val="24"/>
          <w:lang w:val="en-GB" w:eastAsia="zh-CN"/>
        </w:rPr>
        <w:t>6</w:t>
      </w:r>
      <w:r w:rsidRPr="00FB51D6">
        <w:rPr>
          <w:sz w:val="24"/>
          <w:szCs w:val="24"/>
          <w:lang w:val="en-GB" w:eastAsia="zh-CN"/>
        </w:rPr>
        <w:t>条执行情况的指标显示缔约方取得了重大进展，但各国在获取和惠益分享的要求和程序方面做法各不相同，给</w:t>
      </w:r>
      <w:r w:rsidR="00B70BB5">
        <w:rPr>
          <w:sz w:val="24"/>
          <w:szCs w:val="24"/>
          <w:lang w:val="en-GB" w:eastAsia="zh-CN"/>
        </w:rPr>
        <w:t>使用者</w:t>
      </w:r>
      <w:r w:rsidRPr="00FB51D6">
        <w:rPr>
          <w:sz w:val="24"/>
          <w:szCs w:val="24"/>
          <w:lang w:val="en-GB" w:eastAsia="zh-CN"/>
        </w:rPr>
        <w:t>带来了重大挑战，包括理解适用范围和术语以及在获得事先知情同意和许可以及谈判共同商定</w:t>
      </w:r>
      <w:r w:rsidR="00A45820">
        <w:rPr>
          <w:rFonts w:hint="eastAsia"/>
          <w:sz w:val="24"/>
          <w:szCs w:val="24"/>
          <w:lang w:val="en-GB" w:eastAsia="zh-CN"/>
        </w:rPr>
        <w:t>条件</w:t>
      </w:r>
      <w:r w:rsidRPr="00FB51D6">
        <w:rPr>
          <w:sz w:val="24"/>
          <w:szCs w:val="24"/>
          <w:lang w:val="en-GB" w:eastAsia="zh-CN"/>
        </w:rPr>
        <w:t>和分享惠益方面应遵循的步骤。此外，虽然国际公认</w:t>
      </w:r>
      <w:r w:rsidR="00557C5C">
        <w:rPr>
          <w:rFonts w:hint="eastAsia"/>
          <w:sz w:val="24"/>
          <w:szCs w:val="24"/>
          <w:lang w:val="en-GB" w:eastAsia="zh-CN"/>
        </w:rPr>
        <w:t>遵守</w:t>
      </w:r>
      <w:r w:rsidRPr="00FB51D6">
        <w:rPr>
          <w:sz w:val="24"/>
          <w:szCs w:val="24"/>
          <w:lang w:val="en-GB" w:eastAsia="zh-CN"/>
        </w:rPr>
        <w:t>证书是</w:t>
      </w:r>
      <w:r w:rsidR="009F26B5">
        <w:rPr>
          <w:rFonts w:hint="eastAsia"/>
          <w:sz w:val="24"/>
          <w:szCs w:val="24"/>
          <w:lang w:val="en-GB" w:eastAsia="zh-CN"/>
        </w:rPr>
        <w:t>为</w:t>
      </w:r>
      <w:r w:rsidRPr="00FB51D6">
        <w:rPr>
          <w:sz w:val="24"/>
          <w:szCs w:val="24"/>
          <w:lang w:val="en-GB" w:eastAsia="zh-CN"/>
        </w:rPr>
        <w:t>获取</w:t>
      </w:r>
      <w:r w:rsidR="009F26B5">
        <w:rPr>
          <w:rFonts w:hint="eastAsia"/>
          <w:sz w:val="24"/>
          <w:szCs w:val="24"/>
          <w:lang w:val="en-GB" w:eastAsia="zh-CN"/>
        </w:rPr>
        <w:t>提供</w:t>
      </w:r>
      <w:r w:rsidRPr="00FB51D6">
        <w:rPr>
          <w:sz w:val="24"/>
          <w:szCs w:val="24"/>
          <w:lang w:val="en-GB" w:eastAsia="zh-CN"/>
        </w:rPr>
        <w:t>法律确定性</w:t>
      </w:r>
      <w:r w:rsidR="009F26B5">
        <w:rPr>
          <w:rFonts w:hint="eastAsia"/>
          <w:sz w:val="24"/>
          <w:szCs w:val="24"/>
          <w:lang w:val="en-GB" w:eastAsia="zh-CN"/>
        </w:rPr>
        <w:t>、</w:t>
      </w:r>
      <w:r w:rsidRPr="00FB51D6">
        <w:rPr>
          <w:sz w:val="24"/>
          <w:szCs w:val="24"/>
          <w:lang w:val="en-GB" w:eastAsia="zh-CN"/>
        </w:rPr>
        <w:t>支持监测遗传资源利用情况的一个重要工具，但迄今为止，</w:t>
      </w:r>
      <w:r w:rsidR="00CA7002">
        <w:rPr>
          <w:rFonts w:hint="eastAsia"/>
          <w:sz w:val="24"/>
          <w:szCs w:val="24"/>
          <w:lang w:val="en-GB" w:eastAsia="zh-CN"/>
        </w:rPr>
        <w:t>定有</w:t>
      </w:r>
      <w:r w:rsidRPr="00FB51D6">
        <w:rPr>
          <w:sz w:val="24"/>
          <w:szCs w:val="24"/>
          <w:lang w:val="en-GB" w:eastAsia="zh-CN"/>
        </w:rPr>
        <w:t>获取措施的缔约方</w:t>
      </w:r>
      <w:r w:rsidR="00F139C6">
        <w:rPr>
          <w:rFonts w:hint="eastAsia"/>
          <w:sz w:val="24"/>
          <w:szCs w:val="24"/>
          <w:lang w:val="en-GB" w:eastAsia="zh-CN"/>
        </w:rPr>
        <w:t>，</w:t>
      </w:r>
      <w:r w:rsidR="007077D2">
        <w:rPr>
          <w:rFonts w:hint="eastAsia"/>
          <w:sz w:val="24"/>
          <w:szCs w:val="24"/>
          <w:lang w:val="en-GB" w:eastAsia="zh-CN"/>
        </w:rPr>
        <w:t>只有少数</w:t>
      </w:r>
      <w:r w:rsidRPr="00FB51D6">
        <w:rPr>
          <w:sz w:val="24"/>
          <w:szCs w:val="24"/>
          <w:lang w:val="en-GB" w:eastAsia="zh-CN"/>
        </w:rPr>
        <w:t>在信息交换所发布</w:t>
      </w:r>
      <w:r w:rsidR="007077D2">
        <w:rPr>
          <w:rFonts w:hint="eastAsia"/>
          <w:sz w:val="24"/>
          <w:szCs w:val="24"/>
          <w:lang w:val="en-GB" w:eastAsia="zh-CN"/>
        </w:rPr>
        <w:t>了</w:t>
      </w:r>
      <w:r w:rsidRPr="00FB51D6">
        <w:rPr>
          <w:sz w:val="24"/>
          <w:szCs w:val="24"/>
          <w:lang w:val="en-GB" w:eastAsia="zh-CN"/>
        </w:rPr>
        <w:t>构成此类证书的</w:t>
      </w:r>
      <w:r w:rsidR="000B43A4">
        <w:rPr>
          <w:rFonts w:hint="eastAsia"/>
          <w:sz w:val="24"/>
          <w:szCs w:val="24"/>
          <w:lang w:val="en-GB" w:eastAsia="zh-CN"/>
        </w:rPr>
        <w:t>许可证</w:t>
      </w:r>
      <w:r w:rsidRPr="00FB51D6">
        <w:rPr>
          <w:sz w:val="24"/>
          <w:szCs w:val="24"/>
          <w:lang w:val="en-GB" w:eastAsia="zh-CN"/>
        </w:rPr>
        <w:t>。</w:t>
      </w:r>
    </w:p>
    <w:p w14:paraId="1BC240AD" w14:textId="4EE5D53C" w:rsidR="006C4158" w:rsidRPr="00FB51D6" w:rsidRDefault="00663B61">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440D3A">
        <w:rPr>
          <w:sz w:val="24"/>
          <w:szCs w:val="24"/>
          <w:lang w:val="en-GB" w:eastAsia="zh-CN"/>
        </w:rPr>
        <w:t>制定</w:t>
      </w:r>
      <w:r w:rsidR="009A1F77">
        <w:rPr>
          <w:rFonts w:hint="eastAsia"/>
          <w:sz w:val="24"/>
          <w:szCs w:val="24"/>
          <w:lang w:val="en-GB" w:eastAsia="zh-CN"/>
        </w:rPr>
        <w:t>清晰</w:t>
      </w:r>
      <w:r w:rsidRPr="00440D3A">
        <w:rPr>
          <w:sz w:val="24"/>
          <w:szCs w:val="24"/>
          <w:lang w:val="en-GB" w:eastAsia="zh-CN"/>
        </w:rPr>
        <w:t>的程序</w:t>
      </w:r>
      <w:r w:rsidR="00930CDD" w:rsidRPr="00440D3A">
        <w:rPr>
          <w:sz w:val="24"/>
          <w:szCs w:val="24"/>
          <w:lang w:val="en-GB" w:eastAsia="zh-CN"/>
        </w:rPr>
        <w:t>（</w:t>
      </w:r>
      <w:r w:rsidRPr="00440D3A">
        <w:rPr>
          <w:sz w:val="24"/>
          <w:szCs w:val="24"/>
          <w:lang w:val="en-GB" w:eastAsia="zh-CN"/>
        </w:rPr>
        <w:t>例如为</w:t>
      </w:r>
      <w:r w:rsidR="00B70BB5">
        <w:rPr>
          <w:sz w:val="24"/>
          <w:szCs w:val="24"/>
          <w:lang w:val="en-GB" w:eastAsia="zh-CN"/>
        </w:rPr>
        <w:t>使用者</w:t>
      </w:r>
      <w:r w:rsidRPr="00440D3A">
        <w:rPr>
          <w:sz w:val="24"/>
          <w:szCs w:val="24"/>
          <w:lang w:val="en-GB" w:eastAsia="zh-CN"/>
        </w:rPr>
        <w:t>提供关于适用规则和要求的逐步指导</w:t>
      </w:r>
      <w:r w:rsidR="00930CDD" w:rsidRPr="00440D3A">
        <w:rPr>
          <w:sz w:val="24"/>
          <w:szCs w:val="24"/>
          <w:lang w:val="en-GB" w:eastAsia="zh-CN"/>
        </w:rPr>
        <w:t>）</w:t>
      </w:r>
      <w:r w:rsidRPr="00440D3A">
        <w:rPr>
          <w:sz w:val="24"/>
          <w:szCs w:val="24"/>
          <w:lang w:val="en-GB" w:eastAsia="zh-CN"/>
        </w:rPr>
        <w:t>、实用信息和示范合同条款，并在信息交换所发布，将使信息交换所能够更有效地实现其目标，向</w:t>
      </w:r>
      <w:r w:rsidR="00B70BB5">
        <w:rPr>
          <w:sz w:val="24"/>
          <w:szCs w:val="24"/>
          <w:lang w:val="en-GB" w:eastAsia="zh-CN"/>
        </w:rPr>
        <w:t>使用者</w:t>
      </w:r>
      <w:r w:rsidRPr="00440D3A">
        <w:rPr>
          <w:sz w:val="24"/>
          <w:szCs w:val="24"/>
          <w:lang w:val="en-GB" w:eastAsia="zh-CN"/>
        </w:rPr>
        <w:t>提供关于获取遗传资源和相关传统知识以及惠益分享的关键信息。</w:t>
      </w:r>
    </w:p>
    <w:p w14:paraId="528777D2" w14:textId="159F9169" w:rsidR="0031159F" w:rsidRPr="00FB51D6" w:rsidRDefault="00B5129D">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关于</w:t>
      </w:r>
      <w:r w:rsidR="0031159F" w:rsidRPr="00FB51D6">
        <w:rPr>
          <w:sz w:val="24"/>
          <w:szCs w:val="24"/>
          <w:lang w:val="en-GB" w:eastAsia="zh-CN"/>
        </w:rPr>
        <w:t>第</w:t>
      </w:r>
      <w:r w:rsidR="0031159F" w:rsidRPr="00FB51D6">
        <w:rPr>
          <w:sz w:val="24"/>
          <w:szCs w:val="24"/>
          <w:lang w:val="en-GB" w:eastAsia="zh-CN"/>
        </w:rPr>
        <w:t>5</w:t>
      </w:r>
      <w:r w:rsidR="0031159F" w:rsidRPr="00FB51D6">
        <w:rPr>
          <w:sz w:val="24"/>
          <w:szCs w:val="24"/>
          <w:lang w:val="en-GB" w:eastAsia="zh-CN"/>
        </w:rPr>
        <w:t>条</w:t>
      </w:r>
      <w:r w:rsidR="00261156">
        <w:rPr>
          <w:rFonts w:hint="eastAsia"/>
          <w:sz w:val="24"/>
          <w:szCs w:val="24"/>
          <w:lang w:val="en-GB" w:eastAsia="zh-CN"/>
        </w:rPr>
        <w:t>的</w:t>
      </w:r>
      <w:r w:rsidR="0031159F" w:rsidRPr="00FB51D6">
        <w:rPr>
          <w:sz w:val="24"/>
          <w:szCs w:val="24"/>
          <w:lang w:val="en-GB" w:eastAsia="zh-CN"/>
        </w:rPr>
        <w:t>指标显示缔约方取得</w:t>
      </w:r>
      <w:r w:rsidR="00261156">
        <w:rPr>
          <w:rFonts w:hint="eastAsia"/>
          <w:sz w:val="24"/>
          <w:szCs w:val="24"/>
          <w:lang w:val="en-GB" w:eastAsia="zh-CN"/>
        </w:rPr>
        <w:t>了</w:t>
      </w:r>
      <w:r w:rsidR="0031159F" w:rsidRPr="00FB51D6">
        <w:rPr>
          <w:sz w:val="24"/>
          <w:szCs w:val="24"/>
          <w:lang w:val="en-GB" w:eastAsia="zh-CN"/>
        </w:rPr>
        <w:t>重大进展，</w:t>
      </w:r>
      <w:r w:rsidR="00FD1D7F">
        <w:rPr>
          <w:rFonts w:hint="eastAsia"/>
          <w:sz w:val="24"/>
          <w:szCs w:val="24"/>
          <w:lang w:val="en-GB" w:eastAsia="zh-CN"/>
        </w:rPr>
        <w:t>虽然</w:t>
      </w:r>
      <w:r w:rsidR="0031159F" w:rsidRPr="00FB51D6">
        <w:rPr>
          <w:sz w:val="24"/>
          <w:szCs w:val="24"/>
          <w:lang w:val="en-GB" w:eastAsia="zh-CN"/>
        </w:rPr>
        <w:t>这些指标没有表明所采取的措施是否有效地实现了《议定书》的目标。应当指出，缔约方在回答</w:t>
      </w:r>
      <w:r w:rsidR="00522851">
        <w:rPr>
          <w:rFonts w:hint="eastAsia"/>
          <w:sz w:val="24"/>
          <w:szCs w:val="24"/>
          <w:lang w:val="en-GB" w:eastAsia="zh-CN"/>
        </w:rPr>
        <w:t>国家</w:t>
      </w:r>
      <w:r w:rsidR="0031159F" w:rsidRPr="00FB51D6">
        <w:rPr>
          <w:sz w:val="24"/>
          <w:szCs w:val="24"/>
          <w:lang w:val="en-GB" w:eastAsia="zh-CN"/>
        </w:rPr>
        <w:t>报告相关问题时采用了不同的</w:t>
      </w:r>
      <w:r w:rsidR="001809EC">
        <w:rPr>
          <w:rFonts w:hint="eastAsia"/>
          <w:sz w:val="24"/>
          <w:szCs w:val="24"/>
          <w:lang w:val="en-GB" w:eastAsia="zh-CN"/>
        </w:rPr>
        <w:t>做法</w:t>
      </w:r>
      <w:r w:rsidR="0031159F" w:rsidRPr="00FB51D6">
        <w:rPr>
          <w:sz w:val="24"/>
          <w:szCs w:val="24"/>
          <w:lang w:val="en-GB" w:eastAsia="zh-CN"/>
        </w:rPr>
        <w:t>，一些缔约方提供了关于确保分享利用在其管辖范围内获</w:t>
      </w:r>
      <w:r w:rsidR="00CD378C">
        <w:rPr>
          <w:rFonts w:hint="eastAsia"/>
          <w:sz w:val="24"/>
          <w:szCs w:val="24"/>
          <w:lang w:val="en-GB" w:eastAsia="zh-CN"/>
        </w:rPr>
        <w:t>取</w:t>
      </w:r>
      <w:r w:rsidR="0031159F" w:rsidRPr="00FB51D6">
        <w:rPr>
          <w:sz w:val="24"/>
          <w:szCs w:val="24"/>
          <w:lang w:val="en-GB" w:eastAsia="zh-CN"/>
        </w:rPr>
        <w:t>的遗传资源或相关传统知识</w:t>
      </w:r>
      <w:r w:rsidR="002A3C5B">
        <w:rPr>
          <w:rFonts w:hint="eastAsia"/>
          <w:sz w:val="24"/>
          <w:szCs w:val="24"/>
          <w:lang w:val="en-GB" w:eastAsia="zh-CN"/>
        </w:rPr>
        <w:t>所产生</w:t>
      </w:r>
      <w:r w:rsidR="0031159F" w:rsidRPr="00FB51D6">
        <w:rPr>
          <w:sz w:val="24"/>
          <w:szCs w:val="24"/>
          <w:lang w:val="en-GB" w:eastAsia="zh-CN"/>
        </w:rPr>
        <w:t>惠益的措施的信息</w:t>
      </w:r>
      <w:r w:rsidR="00930CDD">
        <w:rPr>
          <w:sz w:val="24"/>
          <w:szCs w:val="24"/>
          <w:lang w:val="en-GB" w:eastAsia="zh-CN"/>
        </w:rPr>
        <w:t>（</w:t>
      </w:r>
      <w:r w:rsidR="0031159F" w:rsidRPr="00FB51D6">
        <w:rPr>
          <w:sz w:val="24"/>
          <w:szCs w:val="24"/>
          <w:lang w:val="en-GB" w:eastAsia="zh-CN"/>
        </w:rPr>
        <w:t>通过事先知情同意要求和共同商定</w:t>
      </w:r>
      <w:r w:rsidR="002A3C5B">
        <w:rPr>
          <w:rFonts w:hint="eastAsia"/>
          <w:sz w:val="24"/>
          <w:szCs w:val="24"/>
          <w:lang w:val="en-GB" w:eastAsia="zh-CN"/>
        </w:rPr>
        <w:t>条件</w:t>
      </w:r>
      <w:r w:rsidR="00930CDD">
        <w:rPr>
          <w:sz w:val="24"/>
          <w:szCs w:val="24"/>
          <w:lang w:val="en-GB" w:eastAsia="zh-CN"/>
        </w:rPr>
        <w:t>）</w:t>
      </w:r>
      <w:r w:rsidR="0031159F" w:rsidRPr="00FB51D6">
        <w:rPr>
          <w:sz w:val="24"/>
          <w:szCs w:val="24"/>
          <w:lang w:val="en-GB" w:eastAsia="zh-CN"/>
        </w:rPr>
        <w:t>，另一些缔约方提供了关于确保分享利用从其他缔约方获得的遗传资源和相关传统知识</w:t>
      </w:r>
      <w:r w:rsidR="00E04A10">
        <w:rPr>
          <w:rFonts w:hint="eastAsia"/>
          <w:sz w:val="24"/>
          <w:szCs w:val="24"/>
          <w:lang w:val="en-GB" w:eastAsia="zh-CN"/>
        </w:rPr>
        <w:t>所产生</w:t>
      </w:r>
      <w:r w:rsidR="0031159F" w:rsidRPr="00FB51D6">
        <w:rPr>
          <w:sz w:val="24"/>
          <w:szCs w:val="24"/>
          <w:lang w:val="en-GB" w:eastAsia="zh-CN"/>
        </w:rPr>
        <w:t>惠益的措施的信息</w:t>
      </w:r>
      <w:r w:rsidR="00930CDD">
        <w:rPr>
          <w:sz w:val="24"/>
          <w:szCs w:val="24"/>
          <w:lang w:val="en-GB" w:eastAsia="zh-CN"/>
        </w:rPr>
        <w:t>（</w:t>
      </w:r>
      <w:r w:rsidR="0031159F" w:rsidRPr="00FB51D6">
        <w:rPr>
          <w:sz w:val="24"/>
          <w:szCs w:val="24"/>
          <w:lang w:val="en-GB" w:eastAsia="zh-CN"/>
        </w:rPr>
        <w:t>通过采取遵约措施</w:t>
      </w:r>
      <w:r w:rsidR="00930CDD">
        <w:rPr>
          <w:sz w:val="24"/>
          <w:szCs w:val="24"/>
          <w:lang w:val="en-GB" w:eastAsia="zh-CN"/>
        </w:rPr>
        <w:t>）</w:t>
      </w:r>
      <w:r w:rsidR="0031159F" w:rsidRPr="00FB51D6">
        <w:rPr>
          <w:sz w:val="24"/>
          <w:szCs w:val="24"/>
          <w:lang w:val="en-GB" w:eastAsia="zh-CN"/>
        </w:rPr>
        <w:t>，还有一些缔约</w:t>
      </w:r>
      <w:proofErr w:type="gramStart"/>
      <w:r w:rsidR="0031159F" w:rsidRPr="00FB51D6">
        <w:rPr>
          <w:sz w:val="24"/>
          <w:szCs w:val="24"/>
          <w:lang w:val="en-GB" w:eastAsia="zh-CN"/>
        </w:rPr>
        <w:t>方两种</w:t>
      </w:r>
      <w:proofErr w:type="gramEnd"/>
      <w:r w:rsidR="00D74031">
        <w:rPr>
          <w:rFonts w:hint="eastAsia"/>
          <w:sz w:val="24"/>
          <w:szCs w:val="24"/>
          <w:lang w:val="en-GB" w:eastAsia="zh-CN"/>
        </w:rPr>
        <w:t>做法</w:t>
      </w:r>
      <w:r w:rsidR="0031159F" w:rsidRPr="00FB51D6">
        <w:rPr>
          <w:sz w:val="24"/>
          <w:szCs w:val="24"/>
          <w:lang w:val="en-GB" w:eastAsia="zh-CN"/>
        </w:rPr>
        <w:t>都</w:t>
      </w:r>
      <w:r w:rsidR="00D74031">
        <w:rPr>
          <w:rFonts w:hint="eastAsia"/>
          <w:sz w:val="24"/>
          <w:szCs w:val="24"/>
          <w:lang w:val="en-GB" w:eastAsia="zh-CN"/>
        </w:rPr>
        <w:t>采用</w:t>
      </w:r>
      <w:r w:rsidR="0031159F" w:rsidRPr="00FB51D6">
        <w:rPr>
          <w:sz w:val="24"/>
          <w:szCs w:val="24"/>
          <w:lang w:val="en-GB" w:eastAsia="zh-CN"/>
        </w:rPr>
        <w:t>了。</w:t>
      </w:r>
    </w:p>
    <w:p w14:paraId="320C9C1D" w14:textId="26A3446D" w:rsidR="0031159F" w:rsidRPr="00FB51D6" w:rsidRDefault="0031159F">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关于减少包括土著人民和</w:t>
      </w:r>
      <w:r w:rsidR="0016796F">
        <w:rPr>
          <w:sz w:val="24"/>
          <w:szCs w:val="24"/>
          <w:lang w:val="en-GB" w:eastAsia="zh-CN"/>
        </w:rPr>
        <w:t>地方社区</w:t>
      </w:r>
      <w:r w:rsidRPr="00FB51D6">
        <w:rPr>
          <w:sz w:val="24"/>
          <w:szCs w:val="24"/>
          <w:lang w:val="en-GB" w:eastAsia="zh-CN"/>
        </w:rPr>
        <w:t>在内的</w:t>
      </w:r>
      <w:r w:rsidR="00B17113" w:rsidRPr="00FB51D6">
        <w:rPr>
          <w:sz w:val="24"/>
          <w:szCs w:val="24"/>
          <w:lang w:val="en-GB" w:eastAsia="zh-CN"/>
        </w:rPr>
        <w:t>遗传资源</w:t>
      </w:r>
      <w:r w:rsidRPr="00FB51D6">
        <w:rPr>
          <w:sz w:val="24"/>
          <w:szCs w:val="24"/>
          <w:lang w:val="en-GB" w:eastAsia="zh-CN"/>
        </w:rPr>
        <w:t>提供者与遗传资源使用者之间</w:t>
      </w:r>
      <w:r w:rsidR="0027423C">
        <w:rPr>
          <w:rFonts w:hint="eastAsia"/>
          <w:sz w:val="24"/>
          <w:szCs w:val="24"/>
          <w:lang w:val="en-GB" w:eastAsia="zh-CN"/>
        </w:rPr>
        <w:t>在</w:t>
      </w:r>
      <w:r w:rsidRPr="00FB51D6">
        <w:rPr>
          <w:sz w:val="24"/>
          <w:szCs w:val="24"/>
          <w:lang w:val="en-GB" w:eastAsia="zh-CN"/>
        </w:rPr>
        <w:t>谈判</w:t>
      </w:r>
      <w:r w:rsidR="0027423C">
        <w:rPr>
          <w:rFonts w:hint="eastAsia"/>
          <w:sz w:val="24"/>
          <w:szCs w:val="24"/>
          <w:lang w:val="en-GB" w:eastAsia="zh-CN"/>
        </w:rPr>
        <w:t>上</w:t>
      </w:r>
      <w:r w:rsidRPr="00FB51D6">
        <w:rPr>
          <w:sz w:val="24"/>
          <w:szCs w:val="24"/>
          <w:lang w:val="en-GB" w:eastAsia="zh-CN"/>
        </w:rPr>
        <w:t>的不对称，有必要加强提供者谈判共同商定</w:t>
      </w:r>
      <w:r w:rsidR="0027423C">
        <w:rPr>
          <w:rFonts w:hint="eastAsia"/>
          <w:sz w:val="24"/>
          <w:szCs w:val="24"/>
          <w:lang w:val="en-GB" w:eastAsia="zh-CN"/>
        </w:rPr>
        <w:t>条件</w:t>
      </w:r>
      <w:r w:rsidRPr="00FB51D6">
        <w:rPr>
          <w:sz w:val="24"/>
          <w:szCs w:val="24"/>
          <w:lang w:val="en-GB" w:eastAsia="zh-CN"/>
        </w:rPr>
        <w:t>的能力，了解商业和非商业研究环境、</w:t>
      </w:r>
      <w:r w:rsidR="00E36A47">
        <w:rPr>
          <w:rFonts w:hint="eastAsia"/>
          <w:sz w:val="24"/>
          <w:szCs w:val="24"/>
          <w:lang w:val="en-GB" w:eastAsia="zh-CN"/>
        </w:rPr>
        <w:t>供应链</w:t>
      </w:r>
      <w:r w:rsidRPr="00FB51D6">
        <w:rPr>
          <w:sz w:val="24"/>
          <w:szCs w:val="24"/>
          <w:lang w:val="en-GB" w:eastAsia="zh-CN"/>
        </w:rPr>
        <w:t>和价值链以及创新过程。</w:t>
      </w:r>
    </w:p>
    <w:p w14:paraId="28CDE2CC" w14:textId="31686C98" w:rsidR="0031159F" w:rsidRPr="00FB51D6" w:rsidRDefault="0031159F">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对衡量第</w:t>
      </w:r>
      <w:r w:rsidRPr="00FB51D6">
        <w:rPr>
          <w:sz w:val="24"/>
          <w:szCs w:val="24"/>
          <w:lang w:val="en-GB" w:eastAsia="zh-CN"/>
        </w:rPr>
        <w:t>15</w:t>
      </w:r>
      <w:r w:rsidRPr="00FB51D6">
        <w:rPr>
          <w:sz w:val="24"/>
          <w:szCs w:val="24"/>
          <w:lang w:val="en-GB" w:eastAsia="zh-CN"/>
        </w:rPr>
        <w:t>条执行情况的指标的评估表明，在确立《议定书》遵约条款的基本要</w:t>
      </w:r>
      <w:r w:rsidR="00EA3044">
        <w:rPr>
          <w:rFonts w:hint="eastAsia"/>
          <w:sz w:val="24"/>
          <w:szCs w:val="24"/>
          <w:lang w:val="en-GB" w:eastAsia="zh-CN"/>
        </w:rPr>
        <w:t>点</w:t>
      </w:r>
      <w:r w:rsidRPr="00FB51D6">
        <w:rPr>
          <w:sz w:val="24"/>
          <w:szCs w:val="24"/>
          <w:lang w:val="en-GB" w:eastAsia="zh-CN"/>
        </w:rPr>
        <w:t>方面取得了重大进展。</w:t>
      </w:r>
    </w:p>
    <w:p w14:paraId="01480144" w14:textId="2EB6D9D3" w:rsidR="00663B61" w:rsidRPr="00FB51D6" w:rsidRDefault="0031159F">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4A22A3">
        <w:rPr>
          <w:sz w:val="24"/>
          <w:szCs w:val="24"/>
          <w:lang w:val="en-GB" w:eastAsia="zh-CN"/>
        </w:rPr>
        <w:lastRenderedPageBreak/>
        <w:t>关于第</w:t>
      </w:r>
      <w:r w:rsidR="004A22A3">
        <w:rPr>
          <w:rFonts w:hint="eastAsia"/>
          <w:sz w:val="24"/>
          <w:szCs w:val="24"/>
          <w:lang w:val="en-GB" w:eastAsia="zh-CN"/>
        </w:rPr>
        <w:t>17</w:t>
      </w:r>
      <w:r w:rsidRPr="004A22A3">
        <w:rPr>
          <w:sz w:val="24"/>
          <w:szCs w:val="24"/>
          <w:lang w:val="en-GB" w:eastAsia="zh-CN"/>
        </w:rPr>
        <w:t>条，现有</w:t>
      </w:r>
      <w:r w:rsidR="00680E79">
        <w:rPr>
          <w:rFonts w:hint="eastAsia"/>
          <w:sz w:val="24"/>
          <w:szCs w:val="24"/>
          <w:lang w:val="en-GB" w:eastAsia="zh-CN"/>
        </w:rPr>
        <w:t>信息</w:t>
      </w:r>
      <w:r w:rsidRPr="004A22A3">
        <w:rPr>
          <w:sz w:val="24"/>
          <w:szCs w:val="24"/>
          <w:lang w:val="en-GB" w:eastAsia="zh-CN"/>
        </w:rPr>
        <w:t>表明进展仍然有限，各区域和</w:t>
      </w:r>
      <w:r w:rsidR="007C5A3A">
        <w:rPr>
          <w:rFonts w:hint="eastAsia"/>
          <w:sz w:val="24"/>
          <w:szCs w:val="24"/>
          <w:lang w:val="en-GB" w:eastAsia="zh-CN"/>
        </w:rPr>
        <w:t>各</w:t>
      </w:r>
      <w:r w:rsidRPr="004A22A3">
        <w:rPr>
          <w:sz w:val="24"/>
          <w:szCs w:val="24"/>
          <w:lang w:val="en-GB" w:eastAsia="zh-CN"/>
        </w:rPr>
        <w:t>缔约方之间不均衡</w:t>
      </w:r>
      <w:r w:rsidR="00D237A2">
        <w:rPr>
          <w:rStyle w:val="FootnoteReference"/>
          <w:sz w:val="24"/>
          <w:szCs w:val="24"/>
          <w:lang w:val="en-GB" w:eastAsia="zh-CN"/>
        </w:rPr>
        <w:footnoteReference w:id="10"/>
      </w:r>
      <w:r w:rsidRPr="004A22A3">
        <w:rPr>
          <w:sz w:val="24"/>
          <w:szCs w:val="24"/>
          <w:lang w:val="en-GB" w:eastAsia="zh-CN"/>
        </w:rPr>
        <w:t>。对</w:t>
      </w:r>
      <w:r w:rsidR="000D0732" w:rsidRPr="004A22A3">
        <w:rPr>
          <w:sz w:val="24"/>
          <w:szCs w:val="24"/>
          <w:lang w:val="en-GB" w:eastAsia="zh-CN"/>
        </w:rPr>
        <w:t>检查点</w:t>
      </w:r>
      <w:r w:rsidRPr="004A22A3">
        <w:rPr>
          <w:sz w:val="24"/>
          <w:szCs w:val="24"/>
          <w:lang w:val="en-GB" w:eastAsia="zh-CN"/>
        </w:rPr>
        <w:t>的作用有不同的理解，在充分</w:t>
      </w:r>
      <w:r w:rsidR="008132CC">
        <w:rPr>
          <w:rFonts w:hint="eastAsia"/>
          <w:sz w:val="24"/>
          <w:szCs w:val="24"/>
          <w:lang w:val="en-GB" w:eastAsia="zh-CN"/>
        </w:rPr>
        <w:t>运作</w:t>
      </w:r>
      <w:r w:rsidRPr="004A22A3">
        <w:rPr>
          <w:sz w:val="24"/>
          <w:szCs w:val="24"/>
          <w:lang w:val="en-GB" w:eastAsia="zh-CN"/>
        </w:rPr>
        <w:t>该条的规定</w:t>
      </w:r>
      <w:r w:rsidR="007057CA">
        <w:rPr>
          <w:rFonts w:hint="eastAsia"/>
          <w:sz w:val="24"/>
          <w:szCs w:val="24"/>
          <w:lang w:val="en-GB" w:eastAsia="zh-CN"/>
        </w:rPr>
        <w:t>上</w:t>
      </w:r>
      <w:r w:rsidRPr="004A22A3">
        <w:rPr>
          <w:sz w:val="24"/>
          <w:szCs w:val="24"/>
          <w:lang w:val="en-GB" w:eastAsia="zh-CN"/>
        </w:rPr>
        <w:t>仍然存在重大挑战，特别是</w:t>
      </w:r>
      <w:r w:rsidR="003566F3">
        <w:rPr>
          <w:rFonts w:hint="eastAsia"/>
          <w:sz w:val="24"/>
          <w:szCs w:val="24"/>
          <w:lang w:val="en-GB" w:eastAsia="zh-CN"/>
        </w:rPr>
        <w:t>在</w:t>
      </w:r>
      <w:r w:rsidRPr="004A22A3">
        <w:rPr>
          <w:sz w:val="24"/>
          <w:szCs w:val="24"/>
          <w:lang w:val="en-GB" w:eastAsia="zh-CN"/>
        </w:rPr>
        <w:t>所有缔约方指定和</w:t>
      </w:r>
      <w:r w:rsidR="00EB0B30">
        <w:rPr>
          <w:rFonts w:hint="eastAsia"/>
          <w:sz w:val="24"/>
          <w:szCs w:val="24"/>
          <w:lang w:val="en-GB" w:eastAsia="zh-CN"/>
        </w:rPr>
        <w:t>运作</w:t>
      </w:r>
      <w:r w:rsidRPr="004A22A3">
        <w:rPr>
          <w:sz w:val="24"/>
          <w:szCs w:val="24"/>
          <w:lang w:val="en-GB" w:eastAsia="zh-CN"/>
        </w:rPr>
        <w:t>有效</w:t>
      </w:r>
      <w:r w:rsidR="000D0732" w:rsidRPr="004A22A3">
        <w:rPr>
          <w:sz w:val="24"/>
          <w:szCs w:val="24"/>
          <w:lang w:val="en-GB" w:eastAsia="zh-CN"/>
        </w:rPr>
        <w:t>检查点</w:t>
      </w:r>
      <w:r w:rsidR="00233260">
        <w:rPr>
          <w:rFonts w:hint="eastAsia"/>
          <w:sz w:val="24"/>
          <w:szCs w:val="24"/>
          <w:lang w:val="en-GB" w:eastAsia="zh-CN"/>
        </w:rPr>
        <w:t>、</w:t>
      </w:r>
      <w:r w:rsidR="00BF4CD1">
        <w:rPr>
          <w:rFonts w:hint="eastAsia"/>
          <w:sz w:val="24"/>
          <w:szCs w:val="24"/>
          <w:lang w:val="en-GB" w:eastAsia="zh-CN"/>
        </w:rPr>
        <w:t>将</w:t>
      </w:r>
      <w:r w:rsidRPr="004A22A3">
        <w:rPr>
          <w:sz w:val="24"/>
          <w:szCs w:val="24"/>
          <w:lang w:val="en-GB" w:eastAsia="zh-CN"/>
        </w:rPr>
        <w:t>使用</w:t>
      </w:r>
      <w:r w:rsidR="000D0732" w:rsidRPr="004A22A3">
        <w:rPr>
          <w:sz w:val="24"/>
          <w:szCs w:val="24"/>
          <w:lang w:val="en-GB" w:eastAsia="zh-CN"/>
        </w:rPr>
        <w:t>检查点</w:t>
      </w:r>
      <w:r w:rsidRPr="004A22A3">
        <w:rPr>
          <w:sz w:val="24"/>
          <w:szCs w:val="24"/>
          <w:lang w:val="en-GB" w:eastAsia="zh-CN"/>
        </w:rPr>
        <w:t>公报作为《议定书》</w:t>
      </w:r>
      <w:r w:rsidR="00BF4CD1">
        <w:rPr>
          <w:rFonts w:hint="eastAsia"/>
          <w:sz w:val="24"/>
          <w:szCs w:val="24"/>
          <w:lang w:val="en-GB" w:eastAsia="zh-CN"/>
        </w:rPr>
        <w:t>下设立</w:t>
      </w:r>
      <w:r w:rsidRPr="004A22A3">
        <w:rPr>
          <w:sz w:val="24"/>
          <w:szCs w:val="24"/>
          <w:lang w:val="en-GB" w:eastAsia="zh-CN"/>
        </w:rPr>
        <w:t>的遗传资源利用监测系统的一部分</w:t>
      </w:r>
      <w:r w:rsidR="003566F3">
        <w:rPr>
          <w:rFonts w:hint="eastAsia"/>
          <w:sz w:val="24"/>
          <w:szCs w:val="24"/>
          <w:lang w:val="en-GB" w:eastAsia="zh-CN"/>
        </w:rPr>
        <w:t>方面</w:t>
      </w:r>
      <w:r w:rsidRPr="004A22A3">
        <w:rPr>
          <w:sz w:val="24"/>
          <w:szCs w:val="24"/>
          <w:lang w:val="en-GB" w:eastAsia="zh-CN"/>
        </w:rPr>
        <w:t>。</w:t>
      </w:r>
    </w:p>
    <w:p w14:paraId="1783E42B" w14:textId="280ECC16" w:rsidR="00B641A2" w:rsidRPr="00FB51D6" w:rsidRDefault="007606A4">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发布</w:t>
      </w:r>
      <w:r w:rsidR="00B641A2" w:rsidRPr="00FB51D6">
        <w:rPr>
          <w:sz w:val="24"/>
          <w:szCs w:val="24"/>
          <w:lang w:val="en-GB" w:eastAsia="zh-CN"/>
        </w:rPr>
        <w:t>的</w:t>
      </w:r>
      <w:r w:rsidR="000D0732">
        <w:rPr>
          <w:sz w:val="24"/>
          <w:szCs w:val="24"/>
          <w:lang w:val="en-GB" w:eastAsia="zh-CN"/>
        </w:rPr>
        <w:t>检查点</w:t>
      </w:r>
      <w:r w:rsidR="00B641A2" w:rsidRPr="00FB51D6">
        <w:rPr>
          <w:sz w:val="24"/>
          <w:szCs w:val="24"/>
          <w:lang w:val="en-GB" w:eastAsia="zh-CN"/>
        </w:rPr>
        <w:t>公报数量有限，进一步说明了上文第</w:t>
      </w:r>
      <w:r w:rsidR="00B641A2" w:rsidRPr="00FB51D6">
        <w:rPr>
          <w:sz w:val="24"/>
          <w:szCs w:val="24"/>
          <w:lang w:val="en-GB" w:eastAsia="zh-CN"/>
        </w:rPr>
        <w:t>9</w:t>
      </w:r>
      <w:r w:rsidR="00B641A2" w:rsidRPr="00FB51D6">
        <w:rPr>
          <w:sz w:val="24"/>
          <w:szCs w:val="24"/>
          <w:lang w:val="en-GB" w:eastAsia="zh-CN"/>
        </w:rPr>
        <w:t>段所述的情况，表明第</w:t>
      </w:r>
      <w:r w:rsidR="00B641A2" w:rsidRPr="00FB51D6">
        <w:rPr>
          <w:sz w:val="24"/>
          <w:szCs w:val="24"/>
          <w:lang w:val="en-GB" w:eastAsia="zh-CN"/>
        </w:rPr>
        <w:t>17</w:t>
      </w:r>
      <w:r w:rsidR="00B641A2" w:rsidRPr="00FB51D6">
        <w:rPr>
          <w:sz w:val="24"/>
          <w:szCs w:val="24"/>
          <w:lang w:val="en-GB" w:eastAsia="zh-CN"/>
        </w:rPr>
        <w:t>条设想的监测</w:t>
      </w:r>
      <w:r w:rsidR="00F83E6B">
        <w:rPr>
          <w:rFonts w:hint="eastAsia"/>
          <w:sz w:val="24"/>
          <w:szCs w:val="24"/>
          <w:lang w:val="en-GB" w:eastAsia="zh-CN"/>
        </w:rPr>
        <w:t>系统</w:t>
      </w:r>
      <w:r w:rsidR="00B641A2" w:rsidRPr="00FB51D6">
        <w:rPr>
          <w:sz w:val="24"/>
          <w:szCs w:val="24"/>
          <w:lang w:val="en-GB" w:eastAsia="zh-CN"/>
        </w:rPr>
        <w:t>尚未得到广泛或系统的实施。一些国家仍然担心遗传资源离开本国</w:t>
      </w:r>
      <w:r w:rsidR="008B0126">
        <w:rPr>
          <w:rFonts w:hint="eastAsia"/>
          <w:sz w:val="24"/>
          <w:szCs w:val="24"/>
          <w:lang w:val="en-GB" w:eastAsia="zh-CN"/>
        </w:rPr>
        <w:t>后</w:t>
      </w:r>
      <w:r w:rsidR="00B641A2" w:rsidRPr="00FB51D6">
        <w:rPr>
          <w:sz w:val="24"/>
          <w:szCs w:val="24"/>
          <w:lang w:val="en-GB" w:eastAsia="zh-CN"/>
        </w:rPr>
        <w:t>被</w:t>
      </w:r>
      <w:r w:rsidR="008B0126">
        <w:rPr>
          <w:rFonts w:hint="eastAsia"/>
          <w:sz w:val="24"/>
          <w:szCs w:val="24"/>
          <w:lang w:val="en-GB" w:eastAsia="zh-CN"/>
        </w:rPr>
        <w:t>盗用</w:t>
      </w:r>
      <w:r w:rsidR="00B641A2" w:rsidRPr="00FB51D6">
        <w:rPr>
          <w:sz w:val="24"/>
          <w:szCs w:val="24"/>
          <w:lang w:val="en-GB" w:eastAsia="zh-CN"/>
        </w:rPr>
        <w:t>和滥用，使它们</w:t>
      </w:r>
      <w:r w:rsidR="007C5847">
        <w:rPr>
          <w:rFonts w:hint="eastAsia"/>
          <w:sz w:val="24"/>
          <w:szCs w:val="24"/>
          <w:lang w:val="en-GB" w:eastAsia="zh-CN"/>
        </w:rPr>
        <w:t>比较</w:t>
      </w:r>
      <w:r w:rsidR="00B641A2" w:rsidRPr="00FB51D6">
        <w:rPr>
          <w:sz w:val="24"/>
          <w:szCs w:val="24"/>
          <w:lang w:val="en-GB" w:eastAsia="zh-CN"/>
        </w:rPr>
        <w:t>倾向于采</w:t>
      </w:r>
      <w:r w:rsidR="00955ED0">
        <w:rPr>
          <w:rFonts w:hint="eastAsia"/>
          <w:sz w:val="24"/>
          <w:szCs w:val="24"/>
          <w:lang w:val="en-GB" w:eastAsia="zh-CN"/>
        </w:rPr>
        <w:t>用</w:t>
      </w:r>
      <w:r w:rsidR="00B641A2" w:rsidRPr="00FB51D6">
        <w:rPr>
          <w:sz w:val="24"/>
          <w:szCs w:val="24"/>
          <w:lang w:val="en-GB" w:eastAsia="zh-CN"/>
        </w:rPr>
        <w:t>更具</w:t>
      </w:r>
      <w:r w:rsidR="00FF3305">
        <w:rPr>
          <w:rFonts w:hint="eastAsia"/>
          <w:sz w:val="24"/>
          <w:szCs w:val="24"/>
          <w:lang w:val="en-GB" w:eastAsia="zh-CN"/>
        </w:rPr>
        <w:t>防范</w:t>
      </w:r>
      <w:r w:rsidR="00B641A2" w:rsidRPr="00FB51D6">
        <w:rPr>
          <w:sz w:val="24"/>
          <w:szCs w:val="24"/>
          <w:lang w:val="en-GB" w:eastAsia="zh-CN"/>
        </w:rPr>
        <w:t>性的获取措施和系统来监测其遗传资源的利用情况，</w:t>
      </w:r>
      <w:r w:rsidR="006218F4">
        <w:rPr>
          <w:rFonts w:hint="eastAsia"/>
          <w:sz w:val="24"/>
          <w:szCs w:val="24"/>
          <w:lang w:val="en-GB" w:eastAsia="zh-CN"/>
        </w:rPr>
        <w:t>以及</w:t>
      </w:r>
      <w:r w:rsidR="007B118E">
        <w:rPr>
          <w:rFonts w:hint="eastAsia"/>
          <w:sz w:val="24"/>
          <w:szCs w:val="24"/>
          <w:lang w:val="en-GB" w:eastAsia="zh-CN"/>
        </w:rPr>
        <w:t>使用</w:t>
      </w:r>
      <w:r w:rsidR="00B641A2" w:rsidRPr="00FB51D6">
        <w:rPr>
          <w:sz w:val="24"/>
          <w:szCs w:val="24"/>
          <w:lang w:val="en-GB" w:eastAsia="zh-CN"/>
        </w:rPr>
        <w:t>自己的</w:t>
      </w:r>
      <w:r w:rsidR="009956FF" w:rsidRPr="00FB51D6">
        <w:rPr>
          <w:sz w:val="24"/>
          <w:szCs w:val="24"/>
          <w:lang w:val="en-GB" w:eastAsia="zh-CN"/>
        </w:rPr>
        <w:t>系统</w:t>
      </w:r>
      <w:r w:rsidR="009956FF">
        <w:rPr>
          <w:rFonts w:hint="eastAsia"/>
          <w:sz w:val="24"/>
          <w:szCs w:val="24"/>
          <w:lang w:val="en-GB" w:eastAsia="zh-CN"/>
        </w:rPr>
        <w:t>来</w:t>
      </w:r>
      <w:r w:rsidR="00B641A2" w:rsidRPr="00FB51D6">
        <w:rPr>
          <w:sz w:val="24"/>
          <w:szCs w:val="24"/>
          <w:lang w:val="en-GB" w:eastAsia="zh-CN"/>
        </w:rPr>
        <w:t>监测利用情况。</w:t>
      </w:r>
    </w:p>
    <w:p w14:paraId="39D507C9" w14:textId="0DB52DE6" w:rsidR="00B641A2" w:rsidRPr="00FB51D6" w:rsidRDefault="00B641A2">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经验表明，使用国和提供国之间的合作对于加强遵守国内获取和惠益分享措施仍然十分重要。所报告的许多合作都是由发布或收到</w:t>
      </w:r>
      <w:r w:rsidR="000D0732">
        <w:rPr>
          <w:sz w:val="24"/>
          <w:szCs w:val="24"/>
          <w:lang w:val="en-GB" w:eastAsia="zh-CN"/>
        </w:rPr>
        <w:t>检查点</w:t>
      </w:r>
      <w:r w:rsidRPr="00FB51D6">
        <w:rPr>
          <w:sz w:val="24"/>
          <w:szCs w:val="24"/>
          <w:lang w:val="en-GB" w:eastAsia="zh-CN"/>
        </w:rPr>
        <w:t>公报促成的，突出了这一工具在支持遵</w:t>
      </w:r>
      <w:r w:rsidR="005C6980">
        <w:rPr>
          <w:rFonts w:hint="eastAsia"/>
          <w:sz w:val="24"/>
          <w:szCs w:val="24"/>
          <w:lang w:val="en-GB" w:eastAsia="zh-CN"/>
        </w:rPr>
        <w:t>约</w:t>
      </w:r>
      <w:r w:rsidRPr="00FB51D6">
        <w:rPr>
          <w:sz w:val="24"/>
          <w:szCs w:val="24"/>
          <w:lang w:val="en-GB" w:eastAsia="zh-CN"/>
        </w:rPr>
        <w:t>方面的价值。</w:t>
      </w:r>
    </w:p>
    <w:p w14:paraId="50750999" w14:textId="166DBA17" w:rsidR="0031159F" w:rsidRPr="00FB51D6" w:rsidRDefault="00B641A2">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与执行第</w:t>
      </w:r>
      <w:r w:rsidR="005C6980">
        <w:rPr>
          <w:rFonts w:hint="eastAsia"/>
          <w:sz w:val="24"/>
          <w:szCs w:val="24"/>
          <w:lang w:val="en-GB" w:eastAsia="zh-CN"/>
        </w:rPr>
        <w:t>6</w:t>
      </w:r>
      <w:r w:rsidRPr="00FB51D6">
        <w:rPr>
          <w:sz w:val="24"/>
          <w:szCs w:val="24"/>
          <w:lang w:val="en-GB" w:eastAsia="zh-CN"/>
        </w:rPr>
        <w:t>、</w:t>
      </w:r>
      <w:r w:rsidR="00B712F6">
        <w:rPr>
          <w:rFonts w:hint="eastAsia"/>
          <w:sz w:val="24"/>
          <w:szCs w:val="24"/>
          <w:lang w:val="en-GB" w:eastAsia="zh-CN"/>
        </w:rPr>
        <w:t>7</w:t>
      </w:r>
      <w:r w:rsidRPr="00FB51D6">
        <w:rPr>
          <w:sz w:val="24"/>
          <w:szCs w:val="24"/>
          <w:lang w:val="en-GB" w:eastAsia="zh-CN"/>
        </w:rPr>
        <w:t>和</w:t>
      </w:r>
      <w:r w:rsidR="005C6980">
        <w:rPr>
          <w:rFonts w:hint="eastAsia"/>
          <w:sz w:val="24"/>
          <w:szCs w:val="24"/>
          <w:lang w:val="en-GB" w:eastAsia="zh-CN"/>
        </w:rPr>
        <w:t>12</w:t>
      </w:r>
      <w:r w:rsidRPr="00FB51D6">
        <w:rPr>
          <w:sz w:val="24"/>
          <w:szCs w:val="24"/>
          <w:lang w:val="en-GB" w:eastAsia="zh-CN"/>
        </w:rPr>
        <w:t>条有关的指标显示进展不均衡。报告本国</w:t>
      </w:r>
      <w:r w:rsidR="00A915ED">
        <w:rPr>
          <w:rFonts w:hint="eastAsia"/>
          <w:sz w:val="24"/>
          <w:szCs w:val="24"/>
          <w:lang w:val="en-GB" w:eastAsia="zh-CN"/>
        </w:rPr>
        <w:t>境内</w:t>
      </w:r>
      <w:r w:rsidRPr="00FB51D6">
        <w:rPr>
          <w:sz w:val="24"/>
          <w:szCs w:val="24"/>
          <w:lang w:val="en-GB" w:eastAsia="zh-CN"/>
        </w:rPr>
        <w:t>有土著人民和地方社区的缔约方，大多在获取和惠益分享措施中</w:t>
      </w:r>
      <w:r w:rsidR="00433A83">
        <w:rPr>
          <w:rFonts w:hint="eastAsia"/>
          <w:sz w:val="24"/>
          <w:szCs w:val="24"/>
          <w:lang w:val="en-GB" w:eastAsia="zh-CN"/>
        </w:rPr>
        <w:t>列</w:t>
      </w:r>
      <w:r w:rsidRPr="00FB51D6">
        <w:rPr>
          <w:sz w:val="24"/>
          <w:szCs w:val="24"/>
          <w:lang w:val="en-GB" w:eastAsia="zh-CN"/>
        </w:rPr>
        <w:t>入了事先知情同意的要求，在这方面，</w:t>
      </w:r>
      <w:r w:rsidR="007E6D38">
        <w:rPr>
          <w:rFonts w:hint="eastAsia"/>
          <w:sz w:val="24"/>
          <w:szCs w:val="24"/>
          <w:lang w:val="en-GB" w:eastAsia="zh-CN"/>
        </w:rPr>
        <w:t>关于</w:t>
      </w:r>
      <w:r w:rsidRPr="00FB51D6">
        <w:rPr>
          <w:sz w:val="24"/>
          <w:szCs w:val="24"/>
          <w:lang w:val="en-GB" w:eastAsia="zh-CN"/>
        </w:rPr>
        <w:t>涉及土著人民和地方社区的</w:t>
      </w:r>
      <w:r w:rsidR="003073E6" w:rsidRPr="00FB51D6">
        <w:rPr>
          <w:sz w:val="24"/>
          <w:szCs w:val="24"/>
          <w:lang w:val="en-GB" w:eastAsia="zh-CN"/>
        </w:rPr>
        <w:t>《议定书》</w:t>
      </w:r>
      <w:r w:rsidRPr="00FB51D6">
        <w:rPr>
          <w:sz w:val="24"/>
          <w:szCs w:val="24"/>
          <w:lang w:val="en-GB" w:eastAsia="zh-CN"/>
        </w:rPr>
        <w:t>条款的指标显示取得了</w:t>
      </w:r>
      <w:r w:rsidR="00945422">
        <w:rPr>
          <w:rFonts w:hint="eastAsia"/>
          <w:sz w:val="24"/>
          <w:szCs w:val="24"/>
          <w:lang w:val="en-GB" w:eastAsia="zh-CN"/>
        </w:rPr>
        <w:t>中度</w:t>
      </w:r>
      <w:r w:rsidRPr="00FB51D6">
        <w:rPr>
          <w:sz w:val="24"/>
          <w:szCs w:val="24"/>
          <w:lang w:val="en-GB" w:eastAsia="zh-CN"/>
        </w:rPr>
        <w:t>进展。然而，许多缔约</w:t>
      </w:r>
      <w:proofErr w:type="gramStart"/>
      <w:r w:rsidRPr="00FB51D6">
        <w:rPr>
          <w:sz w:val="24"/>
          <w:szCs w:val="24"/>
          <w:lang w:val="en-GB" w:eastAsia="zh-CN"/>
        </w:rPr>
        <w:t>方尚未</w:t>
      </w:r>
      <w:proofErr w:type="gramEnd"/>
      <w:r w:rsidRPr="00FB51D6">
        <w:rPr>
          <w:sz w:val="24"/>
          <w:szCs w:val="24"/>
          <w:lang w:val="en-GB" w:eastAsia="zh-CN"/>
        </w:rPr>
        <w:t>充分</w:t>
      </w:r>
      <w:r w:rsidR="003D338D">
        <w:rPr>
          <w:rFonts w:hint="eastAsia"/>
          <w:sz w:val="24"/>
          <w:szCs w:val="24"/>
          <w:lang w:val="en-GB" w:eastAsia="zh-CN"/>
        </w:rPr>
        <w:t>运作</w:t>
      </w:r>
      <w:r w:rsidRPr="00FB51D6">
        <w:rPr>
          <w:sz w:val="24"/>
          <w:szCs w:val="24"/>
          <w:lang w:val="en-GB" w:eastAsia="zh-CN"/>
        </w:rPr>
        <w:t>这些</w:t>
      </w:r>
      <w:r w:rsidR="00EB6CBE">
        <w:rPr>
          <w:rFonts w:hint="eastAsia"/>
          <w:sz w:val="24"/>
          <w:szCs w:val="24"/>
          <w:lang w:val="en-GB" w:eastAsia="zh-CN"/>
        </w:rPr>
        <w:t>条款</w:t>
      </w:r>
      <w:r w:rsidRPr="00FB51D6">
        <w:rPr>
          <w:sz w:val="24"/>
          <w:szCs w:val="24"/>
          <w:lang w:val="en-GB" w:eastAsia="zh-CN"/>
        </w:rPr>
        <w:t>，所报告的例子数量有限，这突出表明需要对执行土著人民和</w:t>
      </w:r>
      <w:r w:rsidR="0016796F">
        <w:rPr>
          <w:sz w:val="24"/>
          <w:szCs w:val="24"/>
          <w:lang w:val="en-GB" w:eastAsia="zh-CN"/>
        </w:rPr>
        <w:t>地方社区</w:t>
      </w:r>
      <w:r w:rsidR="001045DA">
        <w:rPr>
          <w:rFonts w:hint="eastAsia"/>
          <w:sz w:val="24"/>
          <w:szCs w:val="24"/>
          <w:lang w:val="en-GB" w:eastAsia="zh-CN"/>
        </w:rPr>
        <w:t>相关</w:t>
      </w:r>
      <w:r w:rsidRPr="00FB51D6">
        <w:rPr>
          <w:sz w:val="24"/>
          <w:szCs w:val="24"/>
          <w:lang w:val="en-GB" w:eastAsia="zh-CN"/>
        </w:rPr>
        <w:t>措施的实际经验进行案例研究。</w:t>
      </w:r>
    </w:p>
    <w:p w14:paraId="2DBB8027" w14:textId="7CD30835" w:rsidR="00333BED" w:rsidRPr="00FB51D6" w:rsidRDefault="00333BED">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为了改善土著人民和地方社区</w:t>
      </w:r>
      <w:r w:rsidR="00675F7B">
        <w:rPr>
          <w:rFonts w:hint="eastAsia"/>
          <w:sz w:val="24"/>
          <w:szCs w:val="24"/>
          <w:lang w:val="en-GB" w:eastAsia="zh-CN"/>
        </w:rPr>
        <w:t>相关</w:t>
      </w:r>
      <w:r w:rsidRPr="00FB51D6">
        <w:rPr>
          <w:sz w:val="24"/>
          <w:szCs w:val="24"/>
          <w:lang w:val="en-GB" w:eastAsia="zh-CN"/>
        </w:rPr>
        <w:t>条款的</w:t>
      </w:r>
      <w:r w:rsidR="00B83137">
        <w:rPr>
          <w:rFonts w:hint="eastAsia"/>
          <w:sz w:val="24"/>
          <w:szCs w:val="24"/>
          <w:lang w:val="en-GB" w:eastAsia="zh-CN"/>
        </w:rPr>
        <w:t>运作</w:t>
      </w:r>
      <w:r w:rsidRPr="00FB51D6">
        <w:rPr>
          <w:sz w:val="24"/>
          <w:szCs w:val="24"/>
          <w:lang w:val="en-GB" w:eastAsia="zh-CN"/>
        </w:rPr>
        <w:t>性，必须通过早期参与、有针对性的提高认识和能力建设、建立协调机制和增强权能，支持土著人民和地方社区充分有效地参与获取和惠益分享进程。</w:t>
      </w:r>
    </w:p>
    <w:p w14:paraId="0D301D2E" w14:textId="06CAB599" w:rsidR="00333BED" w:rsidRPr="00FB51D6" w:rsidRDefault="00333BED">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制定社区</w:t>
      </w:r>
      <w:r w:rsidR="00801749">
        <w:rPr>
          <w:rFonts w:hint="eastAsia"/>
          <w:sz w:val="24"/>
          <w:szCs w:val="24"/>
          <w:lang w:val="en-GB" w:eastAsia="zh-CN"/>
        </w:rPr>
        <w:t>规约</w:t>
      </w:r>
      <w:r w:rsidRPr="00FB51D6">
        <w:rPr>
          <w:sz w:val="24"/>
          <w:szCs w:val="24"/>
          <w:lang w:val="en-GB" w:eastAsia="zh-CN"/>
        </w:rPr>
        <w:t>是</w:t>
      </w:r>
      <w:r w:rsidR="00BF04C2">
        <w:rPr>
          <w:rFonts w:hint="eastAsia"/>
          <w:sz w:val="24"/>
          <w:szCs w:val="24"/>
          <w:lang w:val="en-GB" w:eastAsia="zh-CN"/>
        </w:rPr>
        <w:t>一个重要步骤</w:t>
      </w:r>
      <w:r w:rsidRPr="00FB51D6">
        <w:rPr>
          <w:sz w:val="24"/>
          <w:szCs w:val="24"/>
          <w:lang w:val="en-GB" w:eastAsia="zh-CN"/>
        </w:rPr>
        <w:t>，</w:t>
      </w:r>
      <w:r w:rsidR="00FC339E">
        <w:rPr>
          <w:rFonts w:hint="eastAsia"/>
          <w:sz w:val="24"/>
          <w:szCs w:val="24"/>
          <w:lang w:val="en-GB" w:eastAsia="zh-CN"/>
        </w:rPr>
        <w:t>可</w:t>
      </w:r>
      <w:r w:rsidRPr="00FB51D6">
        <w:rPr>
          <w:sz w:val="24"/>
          <w:szCs w:val="24"/>
          <w:lang w:val="en-GB" w:eastAsia="zh-CN"/>
        </w:rPr>
        <w:t>使土著人民和</w:t>
      </w:r>
      <w:r w:rsidR="0016796F">
        <w:rPr>
          <w:sz w:val="24"/>
          <w:szCs w:val="24"/>
          <w:lang w:val="en-GB" w:eastAsia="zh-CN"/>
        </w:rPr>
        <w:t>地方社区</w:t>
      </w:r>
      <w:r w:rsidRPr="00FB51D6">
        <w:rPr>
          <w:sz w:val="24"/>
          <w:szCs w:val="24"/>
          <w:lang w:val="en-GB" w:eastAsia="zh-CN"/>
        </w:rPr>
        <w:t>能够表达</w:t>
      </w:r>
      <w:r w:rsidR="00016624">
        <w:rPr>
          <w:rFonts w:hint="eastAsia"/>
          <w:sz w:val="24"/>
          <w:szCs w:val="24"/>
          <w:lang w:val="en-GB" w:eastAsia="zh-CN"/>
        </w:rPr>
        <w:t>他们的</w:t>
      </w:r>
      <w:r w:rsidRPr="00FB51D6">
        <w:rPr>
          <w:sz w:val="24"/>
          <w:szCs w:val="24"/>
          <w:lang w:val="en-GB" w:eastAsia="zh-CN"/>
        </w:rPr>
        <w:t>价值观、习惯做法和愿望，将其有效地传达给遗传资源和相关传统知识的</w:t>
      </w:r>
      <w:r w:rsidR="00016624">
        <w:rPr>
          <w:rFonts w:hint="eastAsia"/>
          <w:sz w:val="24"/>
          <w:szCs w:val="24"/>
          <w:lang w:val="en-GB" w:eastAsia="zh-CN"/>
        </w:rPr>
        <w:t>使用者</w:t>
      </w:r>
      <w:r w:rsidRPr="00FB51D6">
        <w:rPr>
          <w:sz w:val="24"/>
          <w:szCs w:val="24"/>
          <w:lang w:val="en-GB" w:eastAsia="zh-CN"/>
        </w:rPr>
        <w:t>和政府当局。在这方面，缔约方需要根据《议定书》第</w:t>
      </w:r>
      <w:r w:rsidRPr="00FB51D6">
        <w:rPr>
          <w:sz w:val="24"/>
          <w:szCs w:val="24"/>
          <w:lang w:val="en-GB" w:eastAsia="zh-CN"/>
        </w:rPr>
        <w:t>12</w:t>
      </w:r>
      <w:r w:rsidRPr="00FB51D6">
        <w:rPr>
          <w:sz w:val="24"/>
          <w:szCs w:val="24"/>
          <w:lang w:val="en-GB" w:eastAsia="zh-CN"/>
        </w:rPr>
        <w:t>条，进一步支持土著人民和</w:t>
      </w:r>
      <w:r w:rsidR="0016796F">
        <w:rPr>
          <w:sz w:val="24"/>
          <w:szCs w:val="24"/>
          <w:lang w:val="en-GB" w:eastAsia="zh-CN"/>
        </w:rPr>
        <w:t>地方社区</w:t>
      </w:r>
      <w:r w:rsidRPr="00FB51D6">
        <w:rPr>
          <w:sz w:val="24"/>
          <w:szCs w:val="24"/>
          <w:lang w:val="en-GB" w:eastAsia="zh-CN"/>
        </w:rPr>
        <w:t>制定和应用社区</w:t>
      </w:r>
      <w:r w:rsidR="00601EAE">
        <w:rPr>
          <w:rFonts w:hint="eastAsia"/>
          <w:sz w:val="24"/>
          <w:szCs w:val="24"/>
          <w:lang w:val="en-GB" w:eastAsia="zh-CN"/>
        </w:rPr>
        <w:t>规约</w:t>
      </w:r>
      <w:r w:rsidRPr="00FB51D6">
        <w:rPr>
          <w:sz w:val="24"/>
          <w:szCs w:val="24"/>
          <w:lang w:val="en-GB" w:eastAsia="zh-CN"/>
        </w:rPr>
        <w:t>。</w:t>
      </w:r>
    </w:p>
    <w:p w14:paraId="56C7B862" w14:textId="7F72DE33" w:rsidR="00B641A2" w:rsidRPr="00FB51D6" w:rsidRDefault="00333BED">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需要进一步加强政治意愿，支持有效执行《议定书》的条款。例如，可以通过强调获取和惠益分享对保护和</w:t>
      </w:r>
      <w:proofErr w:type="gramStart"/>
      <w:r w:rsidRPr="00FB51D6">
        <w:rPr>
          <w:sz w:val="24"/>
          <w:szCs w:val="24"/>
          <w:lang w:val="en-GB" w:eastAsia="zh-CN"/>
        </w:rPr>
        <w:t>可</w:t>
      </w:r>
      <w:proofErr w:type="gramEnd"/>
      <w:r w:rsidRPr="00FB51D6">
        <w:rPr>
          <w:sz w:val="24"/>
          <w:szCs w:val="24"/>
          <w:lang w:val="en-GB" w:eastAsia="zh-CN"/>
        </w:rPr>
        <w:t>持续利用生物多样性的贡献来实现这一点；将获取和惠益分享纳入更广泛的政策目标的主流</w:t>
      </w:r>
      <w:r w:rsidR="00930CDD">
        <w:rPr>
          <w:sz w:val="24"/>
          <w:szCs w:val="24"/>
          <w:lang w:val="en-GB" w:eastAsia="zh-CN"/>
        </w:rPr>
        <w:t>（</w:t>
      </w:r>
      <w:r w:rsidRPr="00FB51D6">
        <w:rPr>
          <w:sz w:val="24"/>
          <w:szCs w:val="24"/>
          <w:lang w:val="en-GB" w:eastAsia="zh-CN"/>
        </w:rPr>
        <w:t>例如与生物经济、研究和创新以及发展战略相</w:t>
      </w:r>
      <w:r w:rsidR="00253BA8">
        <w:rPr>
          <w:rFonts w:hint="eastAsia"/>
          <w:sz w:val="24"/>
          <w:szCs w:val="24"/>
          <w:lang w:val="en-GB" w:eastAsia="zh-CN"/>
        </w:rPr>
        <w:t>关联</w:t>
      </w:r>
      <w:r w:rsidR="00930CDD">
        <w:rPr>
          <w:sz w:val="24"/>
          <w:szCs w:val="24"/>
          <w:lang w:val="en-GB" w:eastAsia="zh-CN"/>
        </w:rPr>
        <w:t>）</w:t>
      </w:r>
      <w:r w:rsidRPr="00FB51D6">
        <w:rPr>
          <w:sz w:val="24"/>
          <w:szCs w:val="24"/>
          <w:lang w:val="en-GB" w:eastAsia="zh-CN"/>
        </w:rPr>
        <w:t>，展示遗传资源和相关传统知识的价值。在这种情况下，有必要改变</w:t>
      </w:r>
      <w:r w:rsidR="008E7A2A">
        <w:rPr>
          <w:rFonts w:hint="eastAsia"/>
          <w:sz w:val="24"/>
          <w:szCs w:val="24"/>
          <w:lang w:val="en-GB" w:eastAsia="zh-CN"/>
        </w:rPr>
        <w:t>叙事</w:t>
      </w:r>
      <w:r w:rsidRPr="00FB51D6">
        <w:rPr>
          <w:sz w:val="24"/>
          <w:szCs w:val="24"/>
          <w:lang w:val="en-GB" w:eastAsia="zh-CN"/>
        </w:rPr>
        <w:t>方式，使《公约》的第三个目标不被视为一种监管负担，而是一种评估生物多样性、支持其保护和</w:t>
      </w:r>
      <w:proofErr w:type="gramStart"/>
      <w:r w:rsidRPr="00FB51D6">
        <w:rPr>
          <w:sz w:val="24"/>
          <w:szCs w:val="24"/>
          <w:lang w:val="en-GB" w:eastAsia="zh-CN"/>
        </w:rPr>
        <w:t>可</w:t>
      </w:r>
      <w:proofErr w:type="gramEnd"/>
      <w:r w:rsidRPr="00FB51D6">
        <w:rPr>
          <w:sz w:val="24"/>
          <w:szCs w:val="24"/>
          <w:lang w:val="en-GB" w:eastAsia="zh-CN"/>
        </w:rPr>
        <w:t>持续利用以及为可持续发展创造机会的战略机制。</w:t>
      </w:r>
    </w:p>
    <w:p w14:paraId="664E65A9" w14:textId="7C7C36D6" w:rsidR="00F221AB" w:rsidRPr="003F1153" w:rsidRDefault="00F221AB" w:rsidP="00B975AA">
      <w:pPr>
        <w:tabs>
          <w:tab w:val="clear" w:pos="567"/>
          <w:tab w:val="clear" w:pos="1134"/>
          <w:tab w:val="clear" w:pos="1701"/>
          <w:tab w:val="clear" w:pos="2268"/>
        </w:tabs>
        <w:topLinePunct/>
        <w:spacing w:before="120" w:after="120" w:line="240" w:lineRule="atLeast"/>
        <w:rPr>
          <w:b/>
          <w:bCs/>
          <w:sz w:val="24"/>
          <w:szCs w:val="24"/>
          <w:lang w:val="en-GB" w:eastAsia="zh-CN"/>
        </w:rPr>
      </w:pPr>
      <w:r w:rsidRPr="003F1153">
        <w:rPr>
          <w:b/>
          <w:bCs/>
          <w:sz w:val="24"/>
          <w:szCs w:val="24"/>
          <w:lang w:val="en-GB" w:eastAsia="zh-CN"/>
        </w:rPr>
        <w:t>要</w:t>
      </w:r>
      <w:r w:rsidR="00B975AA">
        <w:rPr>
          <w:rFonts w:hint="eastAsia"/>
          <w:b/>
          <w:bCs/>
          <w:sz w:val="24"/>
          <w:szCs w:val="24"/>
          <w:lang w:val="en-GB" w:eastAsia="zh-CN"/>
        </w:rPr>
        <w:t>点</w:t>
      </w:r>
      <w:r w:rsidR="00930CDD">
        <w:rPr>
          <w:b/>
          <w:bCs/>
          <w:sz w:val="24"/>
          <w:szCs w:val="24"/>
          <w:lang w:val="en-GB" w:eastAsia="zh-CN"/>
        </w:rPr>
        <w:t>（</w:t>
      </w:r>
      <w:r w:rsidRPr="003F1153">
        <w:rPr>
          <w:b/>
          <w:bCs/>
          <w:sz w:val="24"/>
          <w:szCs w:val="24"/>
          <w:lang w:val="en-GB" w:eastAsia="zh-CN"/>
        </w:rPr>
        <w:t>g</w:t>
      </w:r>
      <w:r w:rsidR="00930CDD">
        <w:rPr>
          <w:b/>
          <w:bCs/>
          <w:sz w:val="24"/>
          <w:szCs w:val="24"/>
          <w:lang w:val="en-GB" w:eastAsia="zh-CN"/>
        </w:rPr>
        <w:t>）</w:t>
      </w:r>
      <w:r w:rsidR="00D03E7C">
        <w:rPr>
          <w:rFonts w:hint="eastAsia"/>
          <w:b/>
          <w:bCs/>
          <w:sz w:val="24"/>
          <w:szCs w:val="24"/>
          <w:lang w:val="en-GB" w:eastAsia="zh-CN"/>
        </w:rPr>
        <w:t>：</w:t>
      </w:r>
      <w:r w:rsidR="00B975AA" w:rsidRPr="00B975AA">
        <w:rPr>
          <w:rFonts w:hint="eastAsia"/>
          <w:b/>
          <w:bCs/>
          <w:sz w:val="24"/>
          <w:szCs w:val="24"/>
          <w:lang w:val="en-GB" w:eastAsia="zh-CN"/>
        </w:rPr>
        <w:t>审查获取和惠益分享信息交换所的实施和</w:t>
      </w:r>
      <w:r w:rsidR="002858EB" w:rsidRPr="002858EB">
        <w:rPr>
          <w:rFonts w:hint="eastAsia"/>
          <w:b/>
          <w:bCs/>
          <w:sz w:val="24"/>
          <w:szCs w:val="24"/>
          <w:lang w:val="en-GB" w:eastAsia="zh-CN"/>
        </w:rPr>
        <w:t>运作</w:t>
      </w:r>
      <w:r w:rsidR="00B975AA" w:rsidRPr="00B975AA">
        <w:rPr>
          <w:rFonts w:hint="eastAsia"/>
          <w:b/>
          <w:bCs/>
          <w:sz w:val="24"/>
          <w:szCs w:val="24"/>
          <w:lang w:val="en-GB" w:eastAsia="zh-CN"/>
        </w:rPr>
        <w:t>情况，包括审查：</w:t>
      </w:r>
      <w:r w:rsidR="003F2F26">
        <w:rPr>
          <w:rFonts w:hint="eastAsia"/>
          <w:b/>
          <w:bCs/>
          <w:sz w:val="24"/>
          <w:szCs w:val="24"/>
          <w:lang w:val="en-GB" w:eastAsia="zh-CN"/>
        </w:rPr>
        <w:t>发</w:t>
      </w:r>
      <w:r w:rsidR="00B975AA" w:rsidRPr="00B975AA">
        <w:rPr>
          <w:rFonts w:hint="eastAsia"/>
          <w:b/>
          <w:bCs/>
          <w:sz w:val="24"/>
          <w:szCs w:val="24"/>
          <w:lang w:val="en-GB" w:eastAsia="zh-CN"/>
        </w:rPr>
        <w:t>布的获取和惠益分享措施的数目；</w:t>
      </w:r>
      <w:r w:rsidR="003F2F26">
        <w:rPr>
          <w:rFonts w:hint="eastAsia"/>
          <w:b/>
          <w:bCs/>
          <w:sz w:val="24"/>
          <w:szCs w:val="24"/>
          <w:lang w:val="en-GB" w:eastAsia="zh-CN"/>
        </w:rPr>
        <w:t>发</w:t>
      </w:r>
      <w:r w:rsidR="00B975AA" w:rsidRPr="00B975AA">
        <w:rPr>
          <w:rFonts w:hint="eastAsia"/>
          <w:b/>
          <w:bCs/>
          <w:sz w:val="24"/>
          <w:szCs w:val="24"/>
          <w:lang w:val="en-GB" w:eastAsia="zh-CN"/>
        </w:rPr>
        <w:t>布其国家主管当局信息的国家数目；</w:t>
      </w:r>
      <w:r w:rsidR="003F2F26">
        <w:rPr>
          <w:rFonts w:hint="eastAsia"/>
          <w:b/>
          <w:bCs/>
          <w:sz w:val="24"/>
          <w:szCs w:val="24"/>
          <w:lang w:val="en-GB" w:eastAsia="zh-CN"/>
        </w:rPr>
        <w:t>颁发</w:t>
      </w:r>
      <w:r w:rsidR="00B975AA" w:rsidRPr="00B975AA">
        <w:rPr>
          <w:rFonts w:hint="eastAsia"/>
          <w:b/>
          <w:bCs/>
          <w:sz w:val="24"/>
          <w:szCs w:val="24"/>
          <w:lang w:val="en-GB" w:eastAsia="zh-CN"/>
        </w:rPr>
        <w:t>的国际</w:t>
      </w:r>
      <w:r w:rsidR="003F2F26">
        <w:rPr>
          <w:rFonts w:hint="eastAsia"/>
          <w:b/>
          <w:bCs/>
          <w:sz w:val="24"/>
          <w:szCs w:val="24"/>
          <w:lang w:val="en-GB" w:eastAsia="zh-CN"/>
        </w:rPr>
        <w:t>公认遵守</w:t>
      </w:r>
      <w:r w:rsidR="00B975AA" w:rsidRPr="00B975AA">
        <w:rPr>
          <w:rFonts w:hint="eastAsia"/>
          <w:b/>
          <w:bCs/>
          <w:sz w:val="24"/>
          <w:szCs w:val="24"/>
          <w:lang w:val="en-GB" w:eastAsia="zh-CN"/>
        </w:rPr>
        <w:t>证书的数目；发布的检查站公报的数目（第</w:t>
      </w:r>
      <w:r w:rsidR="00B975AA" w:rsidRPr="00B975AA">
        <w:rPr>
          <w:rFonts w:hint="eastAsia"/>
          <w:b/>
          <w:bCs/>
          <w:sz w:val="24"/>
          <w:szCs w:val="24"/>
          <w:lang w:val="en-GB" w:eastAsia="zh-CN"/>
        </w:rPr>
        <w:t xml:space="preserve"> 14 </w:t>
      </w:r>
      <w:r w:rsidR="00B975AA" w:rsidRPr="00B975AA">
        <w:rPr>
          <w:rFonts w:hint="eastAsia"/>
          <w:b/>
          <w:bCs/>
          <w:sz w:val="24"/>
          <w:szCs w:val="24"/>
          <w:lang w:val="en-GB" w:eastAsia="zh-CN"/>
        </w:rPr>
        <w:t>条）</w:t>
      </w:r>
    </w:p>
    <w:p w14:paraId="689EFA68" w14:textId="15AC831F" w:rsidR="00F221AB" w:rsidRPr="003F1153" w:rsidRDefault="00F221AB" w:rsidP="00F221AB">
      <w:pPr>
        <w:tabs>
          <w:tab w:val="clear" w:pos="567"/>
          <w:tab w:val="clear" w:pos="1134"/>
          <w:tab w:val="clear" w:pos="1701"/>
          <w:tab w:val="clear" w:pos="2268"/>
        </w:tabs>
        <w:topLinePunct/>
        <w:spacing w:before="120" w:after="120" w:line="240" w:lineRule="atLeast"/>
        <w:rPr>
          <w:b/>
          <w:bCs/>
          <w:sz w:val="24"/>
          <w:szCs w:val="24"/>
          <w:lang w:val="en-GB" w:eastAsia="zh-CN"/>
        </w:rPr>
      </w:pPr>
      <w:r w:rsidRPr="003F1153">
        <w:rPr>
          <w:b/>
          <w:bCs/>
          <w:sz w:val="24"/>
          <w:szCs w:val="24"/>
          <w:lang w:val="en-GB" w:eastAsia="zh-CN"/>
        </w:rPr>
        <w:t>G.1</w:t>
      </w:r>
      <w:r w:rsidR="00E31303">
        <w:rPr>
          <w:b/>
          <w:bCs/>
          <w:sz w:val="24"/>
          <w:szCs w:val="24"/>
          <w:lang w:val="en-GB" w:eastAsia="zh-CN"/>
        </w:rPr>
        <w:tab/>
      </w:r>
      <w:r w:rsidRPr="003F1153">
        <w:rPr>
          <w:b/>
          <w:bCs/>
          <w:sz w:val="24"/>
          <w:szCs w:val="24"/>
          <w:lang w:val="en-GB" w:eastAsia="zh-CN"/>
        </w:rPr>
        <w:t>获取和惠益分享信息交换所的国家记录</w:t>
      </w:r>
    </w:p>
    <w:p w14:paraId="0C9386D7" w14:textId="0221865A" w:rsidR="00333BED" w:rsidRPr="00FB51D6" w:rsidRDefault="00F221AB" w:rsidP="001B03FD">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971CDE">
        <w:rPr>
          <w:rFonts w:ascii="SimSun" w:hAnsi="SimSun" w:cs="SimSun" w:hint="eastAsia"/>
          <w:color w:val="000000" w:themeColor="text1"/>
          <w:sz w:val="24"/>
          <w:szCs w:val="24"/>
          <w:lang w:val="en-GB" w:eastAsia="zh-CN"/>
        </w:rPr>
        <w:t>总体而言，</w:t>
      </w:r>
      <w:r w:rsidR="00DA1588" w:rsidRPr="00971CDE">
        <w:rPr>
          <w:rFonts w:ascii="SimSun" w:hAnsi="SimSun" w:cs="SimSun" w:hint="eastAsia"/>
          <w:color w:val="000000" w:themeColor="text1"/>
          <w:lang w:eastAsia="zh-CN"/>
        </w:rPr>
        <w:t>各类国家记录的发布数量以及发布国家信息的缔约方所占比例均呈持续增长趋势。</w:t>
      </w:r>
      <w:r w:rsidRPr="00971CDE">
        <w:rPr>
          <w:rFonts w:ascii="SimSun" w:hAnsi="SimSun" w:cs="SimSun" w:hint="eastAsia"/>
          <w:color w:val="000000" w:themeColor="text1"/>
          <w:sz w:val="24"/>
          <w:szCs w:val="24"/>
          <w:lang w:val="en-GB" w:eastAsia="zh-CN"/>
        </w:rPr>
        <w:t>然而与此同时，由于缔约方没有充分</w:t>
      </w:r>
      <w:r w:rsidR="00A62F0B" w:rsidRPr="00971CDE">
        <w:rPr>
          <w:rFonts w:ascii="SimSun" w:hAnsi="SimSun" w:cs="SimSun" w:hint="eastAsia"/>
          <w:color w:val="000000" w:themeColor="text1"/>
          <w:sz w:val="24"/>
          <w:szCs w:val="24"/>
          <w:lang w:val="en-GB" w:eastAsia="zh-CN"/>
        </w:rPr>
        <w:t>遵守</w:t>
      </w:r>
      <w:r w:rsidRPr="00971CDE">
        <w:rPr>
          <w:rFonts w:ascii="SimSun" w:hAnsi="SimSun" w:cs="SimSun" w:hint="eastAsia"/>
          <w:color w:val="000000" w:themeColor="text1"/>
          <w:sz w:val="24"/>
          <w:szCs w:val="24"/>
          <w:lang w:val="en-GB" w:eastAsia="zh-CN"/>
        </w:rPr>
        <w:t>《议定书》第</w:t>
      </w:r>
      <w:r w:rsidRPr="00971CDE">
        <w:rPr>
          <w:color w:val="000000" w:themeColor="text1"/>
          <w:sz w:val="24"/>
          <w:szCs w:val="24"/>
          <w:lang w:val="en-GB" w:eastAsia="zh-CN"/>
        </w:rPr>
        <w:t>14</w:t>
      </w:r>
      <w:r w:rsidRPr="00971CDE">
        <w:rPr>
          <w:rFonts w:ascii="SimSun" w:hAnsi="SimSun" w:cs="SimSun" w:hint="eastAsia"/>
          <w:color w:val="000000" w:themeColor="text1"/>
          <w:sz w:val="24"/>
          <w:szCs w:val="24"/>
          <w:lang w:val="en-GB" w:eastAsia="zh-CN"/>
        </w:rPr>
        <w:t>条的义务，获取和惠益分享信息交换所的核心目标尚未完全实现。</w:t>
      </w:r>
    </w:p>
    <w:p w14:paraId="697B8AB5" w14:textId="1B154058" w:rsidR="008A3B50" w:rsidRPr="00FB51D6" w:rsidRDefault="008A3B50">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lastRenderedPageBreak/>
        <w:t>鉴于获取和惠益分享信息交换所的核心作用，特别令人关切的是，虽然许多缔约方</w:t>
      </w:r>
      <w:r w:rsidR="00287962">
        <w:rPr>
          <w:rFonts w:hint="eastAsia"/>
          <w:sz w:val="24"/>
          <w:szCs w:val="24"/>
          <w:lang w:val="en-GB" w:eastAsia="zh-CN"/>
        </w:rPr>
        <w:t>手中</w:t>
      </w:r>
      <w:r w:rsidRPr="00FB51D6">
        <w:rPr>
          <w:sz w:val="24"/>
          <w:szCs w:val="24"/>
          <w:lang w:val="en-GB" w:eastAsia="zh-CN"/>
        </w:rPr>
        <w:t>有</w:t>
      </w:r>
      <w:r w:rsidR="00C20907">
        <w:rPr>
          <w:rFonts w:hint="eastAsia"/>
          <w:sz w:val="24"/>
          <w:szCs w:val="24"/>
          <w:lang w:val="en-GB" w:eastAsia="zh-CN"/>
        </w:rPr>
        <w:t>规定</w:t>
      </w:r>
      <w:r w:rsidR="008B5C38">
        <w:rPr>
          <w:rFonts w:hint="eastAsia"/>
          <w:sz w:val="24"/>
          <w:szCs w:val="24"/>
          <w:lang w:val="en-GB" w:eastAsia="zh-CN"/>
        </w:rPr>
        <w:t>必须发布</w:t>
      </w:r>
      <w:r w:rsidR="00287962">
        <w:rPr>
          <w:rFonts w:hint="eastAsia"/>
          <w:sz w:val="24"/>
          <w:szCs w:val="24"/>
          <w:lang w:val="en-GB" w:eastAsia="zh-CN"/>
        </w:rPr>
        <w:t>的</w:t>
      </w:r>
      <w:r w:rsidRPr="00FB51D6">
        <w:rPr>
          <w:sz w:val="24"/>
          <w:szCs w:val="24"/>
          <w:lang w:val="en-GB" w:eastAsia="zh-CN"/>
        </w:rPr>
        <w:t>国家信息，但尚未在信息交换所</w:t>
      </w:r>
      <w:r w:rsidR="00287962">
        <w:rPr>
          <w:rFonts w:hint="eastAsia"/>
          <w:sz w:val="24"/>
          <w:szCs w:val="24"/>
          <w:lang w:val="en-GB" w:eastAsia="zh-CN"/>
        </w:rPr>
        <w:t>发布</w:t>
      </w:r>
      <w:r w:rsidRPr="00FB51D6">
        <w:rPr>
          <w:sz w:val="24"/>
          <w:szCs w:val="24"/>
          <w:lang w:val="en-GB" w:eastAsia="zh-CN"/>
        </w:rPr>
        <w:t>，尽管它们有能力</w:t>
      </w:r>
      <w:r w:rsidR="003C1847">
        <w:rPr>
          <w:sz w:val="24"/>
          <w:szCs w:val="24"/>
          <w:lang w:val="en-GB" w:eastAsia="zh-CN"/>
        </w:rPr>
        <w:t>发布</w:t>
      </w:r>
      <w:r w:rsidRPr="00FB51D6">
        <w:rPr>
          <w:sz w:val="24"/>
          <w:szCs w:val="24"/>
          <w:lang w:val="en-GB" w:eastAsia="zh-CN"/>
        </w:rPr>
        <w:t>这些信息，提交第一次国家报告的比例很高就说明了这一点。</w:t>
      </w:r>
    </w:p>
    <w:p w14:paraId="43853704" w14:textId="02B9148D" w:rsidR="008A3B50" w:rsidRPr="00FB51D6" w:rsidRDefault="008A3B50">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缔约方给出了不</w:t>
      </w:r>
      <w:r w:rsidR="003C1847">
        <w:rPr>
          <w:sz w:val="24"/>
          <w:szCs w:val="24"/>
          <w:lang w:val="en-GB" w:eastAsia="zh-CN"/>
        </w:rPr>
        <w:t>发布</w:t>
      </w:r>
      <w:r w:rsidRPr="00FB51D6">
        <w:rPr>
          <w:sz w:val="24"/>
          <w:szCs w:val="24"/>
          <w:lang w:val="en-GB" w:eastAsia="zh-CN"/>
        </w:rPr>
        <w:t>信息的原因</w:t>
      </w:r>
      <w:r w:rsidR="007F631D">
        <w:rPr>
          <w:rFonts w:hint="eastAsia"/>
          <w:sz w:val="24"/>
          <w:szCs w:val="24"/>
          <w:lang w:val="en-GB" w:eastAsia="zh-CN"/>
        </w:rPr>
        <w:t>，包括</w:t>
      </w:r>
      <w:r w:rsidRPr="00FB51D6">
        <w:rPr>
          <w:sz w:val="24"/>
          <w:szCs w:val="24"/>
          <w:lang w:val="en-GB" w:eastAsia="zh-CN"/>
        </w:rPr>
        <w:t>资源不足、</w:t>
      </w:r>
      <w:r w:rsidR="00E717F9">
        <w:rPr>
          <w:rFonts w:hint="eastAsia"/>
          <w:sz w:val="24"/>
          <w:szCs w:val="24"/>
          <w:lang w:val="en-GB" w:eastAsia="zh-CN"/>
        </w:rPr>
        <w:t>工作人员更替</w:t>
      </w:r>
      <w:r w:rsidRPr="00FB51D6">
        <w:rPr>
          <w:sz w:val="24"/>
          <w:szCs w:val="24"/>
          <w:lang w:val="en-GB" w:eastAsia="zh-CN"/>
        </w:rPr>
        <w:t>率高、缺乏优先排序或协调，对《议定书》第</w:t>
      </w:r>
      <w:r w:rsidRPr="00FB51D6">
        <w:rPr>
          <w:sz w:val="24"/>
          <w:szCs w:val="24"/>
          <w:lang w:val="en-GB" w:eastAsia="zh-CN"/>
        </w:rPr>
        <w:t>17</w:t>
      </w:r>
      <w:r w:rsidRPr="00FB51D6">
        <w:rPr>
          <w:sz w:val="24"/>
          <w:szCs w:val="24"/>
          <w:lang w:val="en-GB" w:eastAsia="zh-CN"/>
        </w:rPr>
        <w:t>条下阐述的遗传资源利用监测系统缺乏了解</w:t>
      </w:r>
      <w:r w:rsidR="00D46F09">
        <w:rPr>
          <w:rFonts w:hint="eastAsia"/>
          <w:sz w:val="24"/>
          <w:szCs w:val="24"/>
          <w:lang w:val="en-GB" w:eastAsia="zh-CN"/>
        </w:rPr>
        <w:t>等</w:t>
      </w:r>
      <w:r w:rsidRPr="00FB51D6">
        <w:rPr>
          <w:sz w:val="24"/>
          <w:szCs w:val="24"/>
          <w:lang w:val="en-GB" w:eastAsia="zh-CN"/>
        </w:rPr>
        <w:t>。通过信息交换所分享信息对缔约方有很大好处，</w:t>
      </w:r>
      <w:r w:rsidR="000F6B64">
        <w:rPr>
          <w:rFonts w:hint="eastAsia"/>
          <w:sz w:val="24"/>
          <w:szCs w:val="24"/>
          <w:lang w:val="en-GB" w:eastAsia="zh-CN"/>
        </w:rPr>
        <w:t>可</w:t>
      </w:r>
      <w:r w:rsidRPr="00FB51D6">
        <w:rPr>
          <w:sz w:val="24"/>
          <w:szCs w:val="24"/>
          <w:lang w:val="en-GB" w:eastAsia="zh-CN"/>
        </w:rPr>
        <w:t>减少</w:t>
      </w:r>
      <w:r w:rsidR="00B70BB5">
        <w:rPr>
          <w:sz w:val="24"/>
          <w:szCs w:val="24"/>
          <w:lang w:val="en-GB" w:eastAsia="zh-CN"/>
        </w:rPr>
        <w:t>使用者</w:t>
      </w:r>
      <w:r w:rsidRPr="00FB51D6">
        <w:rPr>
          <w:sz w:val="24"/>
          <w:szCs w:val="24"/>
          <w:lang w:val="en-GB" w:eastAsia="zh-CN"/>
        </w:rPr>
        <w:t>对获取和惠益分享的询问，促进</w:t>
      </w:r>
      <w:r w:rsidR="00B70BB5">
        <w:rPr>
          <w:sz w:val="24"/>
          <w:szCs w:val="24"/>
          <w:lang w:val="en-GB" w:eastAsia="zh-CN"/>
        </w:rPr>
        <w:t>使用者</w:t>
      </w:r>
      <w:r w:rsidRPr="00FB51D6">
        <w:rPr>
          <w:sz w:val="24"/>
          <w:szCs w:val="24"/>
          <w:lang w:val="en-GB" w:eastAsia="zh-CN"/>
        </w:rPr>
        <w:t>遵守国内规则和程序，</w:t>
      </w:r>
      <w:r w:rsidR="00134D4A">
        <w:rPr>
          <w:rFonts w:hint="eastAsia"/>
          <w:sz w:val="24"/>
          <w:szCs w:val="24"/>
          <w:lang w:val="en-GB" w:eastAsia="zh-CN"/>
        </w:rPr>
        <w:t>有助于</w:t>
      </w:r>
      <w:r w:rsidRPr="00FB51D6">
        <w:rPr>
          <w:sz w:val="24"/>
          <w:szCs w:val="24"/>
          <w:lang w:val="en-GB" w:eastAsia="zh-CN"/>
        </w:rPr>
        <w:t>缔约方在国际上监测遗传资源的利用。</w:t>
      </w:r>
    </w:p>
    <w:p w14:paraId="689C788E" w14:textId="57008B43" w:rsidR="008A3B50" w:rsidRPr="003F1153" w:rsidRDefault="008A3B50" w:rsidP="008A3B50">
      <w:pPr>
        <w:tabs>
          <w:tab w:val="clear" w:pos="567"/>
          <w:tab w:val="clear" w:pos="1134"/>
          <w:tab w:val="clear" w:pos="1701"/>
          <w:tab w:val="clear" w:pos="2268"/>
        </w:tabs>
        <w:topLinePunct/>
        <w:spacing w:before="120" w:after="120" w:line="240" w:lineRule="atLeast"/>
        <w:rPr>
          <w:b/>
          <w:bCs/>
          <w:sz w:val="24"/>
          <w:szCs w:val="24"/>
          <w:lang w:val="en-GB" w:eastAsia="zh-CN"/>
        </w:rPr>
      </w:pPr>
      <w:r w:rsidRPr="003F1153">
        <w:rPr>
          <w:b/>
          <w:bCs/>
          <w:sz w:val="24"/>
          <w:szCs w:val="24"/>
          <w:lang w:val="en-GB" w:eastAsia="zh-CN"/>
        </w:rPr>
        <w:t>要点</w:t>
      </w:r>
      <w:r w:rsidR="00930CDD">
        <w:rPr>
          <w:b/>
          <w:bCs/>
          <w:sz w:val="24"/>
          <w:szCs w:val="24"/>
          <w:lang w:val="en-GB" w:eastAsia="zh-CN"/>
        </w:rPr>
        <w:t>（</w:t>
      </w:r>
      <w:r w:rsidRPr="003F1153">
        <w:rPr>
          <w:b/>
          <w:bCs/>
          <w:sz w:val="24"/>
          <w:szCs w:val="24"/>
          <w:lang w:val="en-GB" w:eastAsia="zh-CN"/>
        </w:rPr>
        <w:t>j</w:t>
      </w:r>
      <w:r w:rsidR="00930CDD">
        <w:rPr>
          <w:b/>
          <w:bCs/>
          <w:sz w:val="24"/>
          <w:szCs w:val="24"/>
          <w:lang w:val="en-GB" w:eastAsia="zh-CN"/>
        </w:rPr>
        <w:t>）</w:t>
      </w:r>
      <w:r w:rsidR="003F1153">
        <w:rPr>
          <w:rFonts w:hint="eastAsia"/>
          <w:b/>
          <w:bCs/>
          <w:sz w:val="24"/>
          <w:szCs w:val="24"/>
          <w:lang w:val="en-GB" w:eastAsia="zh-CN"/>
        </w:rPr>
        <w:t>：</w:t>
      </w:r>
      <w:r w:rsidRPr="003F1153">
        <w:rPr>
          <w:b/>
          <w:bCs/>
          <w:sz w:val="24"/>
          <w:szCs w:val="24"/>
          <w:lang w:val="en-GB" w:eastAsia="zh-CN"/>
        </w:rPr>
        <w:t>对遵约程序和机制的初步审查</w:t>
      </w:r>
      <w:r w:rsidR="00930CDD">
        <w:rPr>
          <w:b/>
          <w:bCs/>
          <w:sz w:val="24"/>
          <w:szCs w:val="24"/>
          <w:lang w:val="en-GB" w:eastAsia="zh-CN"/>
        </w:rPr>
        <w:t>（</w:t>
      </w:r>
      <w:r w:rsidRPr="003F1153">
        <w:rPr>
          <w:b/>
          <w:bCs/>
          <w:sz w:val="24"/>
          <w:szCs w:val="24"/>
          <w:lang w:val="en-GB" w:eastAsia="zh-CN"/>
        </w:rPr>
        <w:t>第</w:t>
      </w:r>
      <w:r w:rsidRPr="003F1153">
        <w:rPr>
          <w:b/>
          <w:bCs/>
          <w:sz w:val="24"/>
          <w:szCs w:val="24"/>
          <w:lang w:val="en-GB" w:eastAsia="zh-CN"/>
        </w:rPr>
        <w:t>30</w:t>
      </w:r>
      <w:r w:rsidRPr="003F1153">
        <w:rPr>
          <w:b/>
          <w:bCs/>
          <w:sz w:val="24"/>
          <w:szCs w:val="24"/>
          <w:lang w:val="en-GB" w:eastAsia="zh-CN"/>
        </w:rPr>
        <w:t>条</w:t>
      </w:r>
      <w:r w:rsidR="00930CDD">
        <w:rPr>
          <w:b/>
          <w:bCs/>
          <w:sz w:val="24"/>
          <w:szCs w:val="24"/>
          <w:lang w:val="en-GB" w:eastAsia="zh-CN"/>
        </w:rPr>
        <w:t>）</w:t>
      </w:r>
    </w:p>
    <w:p w14:paraId="440514D7" w14:textId="1C8FD234" w:rsidR="003F1153" w:rsidRDefault="008A3B50">
      <w:pPr>
        <w:pStyle w:val="ListParagraph"/>
        <w:numPr>
          <w:ilvl w:val="0"/>
          <w:numId w:val="15"/>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sectPr w:rsidR="003F1153" w:rsidSect="00D630A1">
          <w:footnotePr>
            <w:numRestart w:val="eachSect"/>
          </w:footnotePr>
          <w:pgSz w:w="12240" w:h="15840"/>
          <w:pgMar w:top="1134" w:right="1440" w:bottom="1134" w:left="1440" w:header="709" w:footer="709" w:gutter="0"/>
          <w:cols w:space="708"/>
          <w:docGrid w:linePitch="360"/>
        </w:sectPr>
      </w:pPr>
      <w:r w:rsidRPr="00FB51D6">
        <w:rPr>
          <w:sz w:val="24"/>
          <w:szCs w:val="24"/>
          <w:lang w:val="en-GB" w:eastAsia="zh-CN"/>
        </w:rPr>
        <w:t>由于包括遵约委员会在内的遵约程序和机制方面的经验仍然</w:t>
      </w:r>
      <w:r w:rsidR="00F02F96">
        <w:rPr>
          <w:rFonts w:hint="eastAsia"/>
          <w:sz w:val="24"/>
          <w:szCs w:val="24"/>
          <w:lang w:val="en-GB" w:eastAsia="zh-CN"/>
        </w:rPr>
        <w:t>很</w:t>
      </w:r>
      <w:r w:rsidRPr="00FB51D6">
        <w:rPr>
          <w:sz w:val="24"/>
          <w:szCs w:val="24"/>
          <w:lang w:val="en-GB" w:eastAsia="zh-CN"/>
        </w:rPr>
        <w:t>有限，此时对其进行修改还为时过早。</w:t>
      </w:r>
      <w:r w:rsidR="00B20121" w:rsidRPr="00FB51D6">
        <w:rPr>
          <w:sz w:val="24"/>
          <w:szCs w:val="24"/>
          <w:lang w:val="en-GB" w:eastAsia="zh-CN"/>
        </w:rPr>
        <w:t>遵约程序和机制</w:t>
      </w:r>
      <w:r w:rsidRPr="00FB51D6">
        <w:rPr>
          <w:sz w:val="24"/>
          <w:szCs w:val="24"/>
          <w:lang w:val="en-GB" w:eastAsia="zh-CN"/>
        </w:rPr>
        <w:t>作为支持缔约方遵守《议定书》义务的</w:t>
      </w:r>
      <w:r w:rsidR="00B20121">
        <w:rPr>
          <w:rFonts w:hint="eastAsia"/>
          <w:sz w:val="24"/>
          <w:szCs w:val="24"/>
          <w:lang w:val="en-GB" w:eastAsia="zh-CN"/>
        </w:rPr>
        <w:t>一个</w:t>
      </w:r>
      <w:r w:rsidRPr="00FB51D6">
        <w:rPr>
          <w:sz w:val="24"/>
          <w:szCs w:val="24"/>
          <w:lang w:val="en-GB" w:eastAsia="zh-CN"/>
        </w:rPr>
        <w:t>工具</w:t>
      </w:r>
      <w:r w:rsidR="00977A34">
        <w:rPr>
          <w:rFonts w:hint="eastAsia"/>
          <w:sz w:val="24"/>
          <w:szCs w:val="24"/>
          <w:lang w:val="en-GB" w:eastAsia="zh-CN"/>
        </w:rPr>
        <w:t>仍处于</w:t>
      </w:r>
      <w:r w:rsidR="00B20121" w:rsidRPr="00FB51D6">
        <w:rPr>
          <w:sz w:val="24"/>
          <w:szCs w:val="24"/>
          <w:lang w:val="en-GB" w:eastAsia="zh-CN"/>
        </w:rPr>
        <w:t>探索</w:t>
      </w:r>
      <w:r w:rsidR="00B70FD9">
        <w:rPr>
          <w:rFonts w:hint="eastAsia"/>
          <w:sz w:val="24"/>
          <w:szCs w:val="24"/>
          <w:lang w:val="en-GB" w:eastAsia="zh-CN"/>
        </w:rPr>
        <w:t>过程</w:t>
      </w:r>
      <w:r w:rsidR="00B20121" w:rsidRPr="00FB51D6">
        <w:rPr>
          <w:sz w:val="24"/>
          <w:szCs w:val="24"/>
          <w:lang w:val="en-GB" w:eastAsia="zh-CN"/>
        </w:rPr>
        <w:t>中</w:t>
      </w:r>
      <w:r w:rsidRPr="00FB51D6">
        <w:rPr>
          <w:sz w:val="24"/>
          <w:szCs w:val="24"/>
          <w:lang w:val="en-GB" w:eastAsia="zh-CN"/>
        </w:rPr>
        <w:t>。提高遵约程序和机制的能见度</w:t>
      </w:r>
      <w:r w:rsidR="00B70FD9">
        <w:rPr>
          <w:rFonts w:hint="eastAsia"/>
          <w:sz w:val="24"/>
          <w:szCs w:val="24"/>
          <w:lang w:val="en-GB" w:eastAsia="zh-CN"/>
        </w:rPr>
        <w:t>或许</w:t>
      </w:r>
      <w:r w:rsidR="00EC2FBF">
        <w:rPr>
          <w:rFonts w:hint="eastAsia"/>
          <w:sz w:val="24"/>
          <w:szCs w:val="24"/>
          <w:lang w:val="en-GB" w:eastAsia="zh-CN"/>
        </w:rPr>
        <w:t>是一个有用的</w:t>
      </w:r>
      <w:r w:rsidR="00A92D9A">
        <w:rPr>
          <w:rFonts w:hint="eastAsia"/>
          <w:sz w:val="24"/>
          <w:szCs w:val="24"/>
          <w:lang w:val="en-GB" w:eastAsia="zh-CN"/>
        </w:rPr>
        <w:t>办法，</w:t>
      </w:r>
      <w:r w:rsidR="00B70FD9">
        <w:rPr>
          <w:rFonts w:hint="eastAsia"/>
          <w:sz w:val="24"/>
          <w:szCs w:val="24"/>
          <w:lang w:val="en-GB" w:eastAsia="zh-CN"/>
        </w:rPr>
        <w:t>有助于</w:t>
      </w:r>
      <w:r w:rsidRPr="00FB51D6">
        <w:rPr>
          <w:sz w:val="24"/>
          <w:szCs w:val="24"/>
          <w:lang w:val="en-GB" w:eastAsia="zh-CN"/>
        </w:rPr>
        <w:t>鼓励缔约方参与委员会支持遵约</w:t>
      </w:r>
      <w:r w:rsidR="00A92D9A">
        <w:rPr>
          <w:rFonts w:hint="eastAsia"/>
          <w:sz w:val="24"/>
          <w:szCs w:val="24"/>
          <w:lang w:val="en-GB" w:eastAsia="zh-CN"/>
        </w:rPr>
        <w:t>的</w:t>
      </w:r>
      <w:r w:rsidRPr="00FB51D6">
        <w:rPr>
          <w:sz w:val="24"/>
          <w:szCs w:val="24"/>
          <w:lang w:val="en-GB" w:eastAsia="zh-CN"/>
        </w:rPr>
        <w:t>工作。</w:t>
      </w:r>
    </w:p>
    <w:p w14:paraId="583B352F" w14:textId="77777777" w:rsidR="00885727" w:rsidRPr="000D1A38" w:rsidRDefault="00885727" w:rsidP="003F1153">
      <w:pPr>
        <w:tabs>
          <w:tab w:val="clear" w:pos="567"/>
          <w:tab w:val="clear" w:pos="1134"/>
          <w:tab w:val="clear" w:pos="1701"/>
          <w:tab w:val="clear" w:pos="2268"/>
        </w:tabs>
        <w:topLinePunct/>
        <w:spacing w:before="120" w:after="120" w:line="240" w:lineRule="atLeast"/>
        <w:rPr>
          <w:b/>
          <w:bCs/>
          <w:sz w:val="28"/>
          <w:szCs w:val="28"/>
          <w:lang w:val="en-GB" w:eastAsia="zh-CN"/>
        </w:rPr>
      </w:pPr>
      <w:r w:rsidRPr="000D1A38">
        <w:rPr>
          <w:b/>
          <w:bCs/>
          <w:sz w:val="28"/>
          <w:szCs w:val="28"/>
          <w:lang w:val="en-GB" w:eastAsia="zh-CN"/>
        </w:rPr>
        <w:lastRenderedPageBreak/>
        <w:t>附件三</w:t>
      </w:r>
    </w:p>
    <w:p w14:paraId="72741E45" w14:textId="162EFFB3" w:rsidR="00885727" w:rsidRPr="00FB51D6" w:rsidRDefault="008E7317" w:rsidP="003F1153">
      <w:pPr>
        <w:tabs>
          <w:tab w:val="clear" w:pos="567"/>
          <w:tab w:val="clear" w:pos="1134"/>
          <w:tab w:val="clear" w:pos="1701"/>
          <w:tab w:val="clear" w:pos="2268"/>
        </w:tabs>
        <w:topLinePunct/>
        <w:spacing w:before="120" w:after="120" w:line="240" w:lineRule="atLeast"/>
        <w:rPr>
          <w:sz w:val="24"/>
          <w:szCs w:val="24"/>
          <w:lang w:val="en-GB" w:eastAsia="zh-CN"/>
        </w:rPr>
      </w:pPr>
      <w:r w:rsidRPr="000D1A38">
        <w:rPr>
          <w:b/>
          <w:bCs/>
          <w:sz w:val="28"/>
          <w:szCs w:val="28"/>
          <w:lang w:val="en-GB" w:eastAsia="zh-CN"/>
        </w:rPr>
        <w:t>可在国家</w:t>
      </w:r>
      <w:r w:rsidRPr="000D1A38">
        <w:rPr>
          <w:rFonts w:hint="eastAsia"/>
          <w:b/>
          <w:bCs/>
          <w:sz w:val="28"/>
          <w:szCs w:val="28"/>
          <w:lang w:val="en-GB" w:eastAsia="zh-CN"/>
        </w:rPr>
        <w:t>层面</w:t>
      </w:r>
      <w:r w:rsidRPr="000D1A38">
        <w:rPr>
          <w:b/>
          <w:bCs/>
          <w:sz w:val="28"/>
          <w:szCs w:val="28"/>
          <w:lang w:val="en-GB" w:eastAsia="zh-CN"/>
        </w:rPr>
        <w:t>采取的</w:t>
      </w:r>
      <w:r w:rsidR="00885727" w:rsidRPr="000D1A38">
        <w:rPr>
          <w:b/>
          <w:bCs/>
          <w:sz w:val="28"/>
          <w:szCs w:val="28"/>
          <w:lang w:val="en-GB" w:eastAsia="zh-CN"/>
        </w:rPr>
        <w:t>加强</w:t>
      </w:r>
      <w:r w:rsidRPr="000D1A38">
        <w:rPr>
          <w:rFonts w:hint="eastAsia"/>
          <w:b/>
          <w:bCs/>
          <w:sz w:val="28"/>
          <w:szCs w:val="28"/>
          <w:lang w:val="en-GB" w:eastAsia="zh-CN"/>
        </w:rPr>
        <w:t>执行</w:t>
      </w:r>
      <w:r w:rsidR="00885727" w:rsidRPr="000D1A38">
        <w:rPr>
          <w:b/>
          <w:bCs/>
          <w:sz w:val="28"/>
          <w:szCs w:val="28"/>
          <w:lang w:val="en-GB" w:eastAsia="zh-CN"/>
        </w:rPr>
        <w:t>《名古屋议定书》的</w:t>
      </w:r>
      <w:r w:rsidR="00E31303">
        <w:rPr>
          <w:rFonts w:hint="eastAsia"/>
          <w:b/>
          <w:bCs/>
          <w:sz w:val="28"/>
          <w:szCs w:val="28"/>
          <w:lang w:val="en-GB" w:eastAsia="zh-CN"/>
        </w:rPr>
        <w:t>指示性</w:t>
      </w:r>
      <w:r w:rsidR="00885727" w:rsidRPr="000D1A38">
        <w:rPr>
          <w:b/>
          <w:bCs/>
          <w:sz w:val="28"/>
          <w:szCs w:val="28"/>
          <w:lang w:val="en-GB" w:eastAsia="zh-CN"/>
        </w:rPr>
        <w:t>行动</w:t>
      </w:r>
    </w:p>
    <w:p w14:paraId="6BBA20DE" w14:textId="24143BCA" w:rsidR="00885727" w:rsidRPr="003F1153" w:rsidRDefault="00885727">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3F1153">
        <w:rPr>
          <w:sz w:val="24"/>
          <w:szCs w:val="24"/>
          <w:lang w:val="en-GB" w:eastAsia="zh-CN"/>
        </w:rPr>
        <w:t>以下是</w:t>
      </w:r>
      <w:r w:rsidR="008705AB">
        <w:rPr>
          <w:rFonts w:hint="eastAsia"/>
          <w:sz w:val="24"/>
          <w:szCs w:val="24"/>
          <w:lang w:val="en-GB" w:eastAsia="zh-CN"/>
        </w:rPr>
        <w:t>一组</w:t>
      </w:r>
      <w:r w:rsidR="0097738B">
        <w:rPr>
          <w:rFonts w:hint="eastAsia"/>
          <w:sz w:val="24"/>
          <w:szCs w:val="24"/>
          <w:lang w:val="en-GB" w:eastAsia="zh-CN"/>
        </w:rPr>
        <w:t>可</w:t>
      </w:r>
      <w:r w:rsidRPr="003F1153">
        <w:rPr>
          <w:sz w:val="24"/>
          <w:szCs w:val="24"/>
          <w:lang w:val="en-GB" w:eastAsia="zh-CN"/>
        </w:rPr>
        <w:t>根据国情和优先事项</w:t>
      </w:r>
      <w:proofErr w:type="gramStart"/>
      <w:r w:rsidR="00BD37B6">
        <w:rPr>
          <w:rFonts w:hint="eastAsia"/>
          <w:sz w:val="24"/>
          <w:szCs w:val="24"/>
          <w:lang w:val="en-GB" w:eastAsia="zh-CN"/>
        </w:rPr>
        <w:t>酌情在</w:t>
      </w:r>
      <w:proofErr w:type="gramEnd"/>
      <w:r w:rsidR="00BD37B6">
        <w:rPr>
          <w:rFonts w:hint="eastAsia"/>
          <w:sz w:val="24"/>
          <w:szCs w:val="24"/>
          <w:lang w:val="en-GB" w:eastAsia="zh-CN"/>
        </w:rPr>
        <w:t>国家层面采取的</w:t>
      </w:r>
      <w:r w:rsidR="00E31303">
        <w:rPr>
          <w:rFonts w:hint="eastAsia"/>
          <w:sz w:val="24"/>
          <w:szCs w:val="24"/>
          <w:lang w:val="en-GB" w:eastAsia="zh-CN"/>
        </w:rPr>
        <w:t>指示性</w:t>
      </w:r>
      <w:r w:rsidR="00BD37B6">
        <w:rPr>
          <w:rFonts w:hint="eastAsia"/>
          <w:sz w:val="24"/>
          <w:szCs w:val="24"/>
          <w:lang w:val="en-GB" w:eastAsia="zh-CN"/>
        </w:rPr>
        <w:t>行动</w:t>
      </w:r>
      <w:r w:rsidRPr="003F1153">
        <w:rPr>
          <w:sz w:val="24"/>
          <w:szCs w:val="24"/>
          <w:lang w:val="en-GB" w:eastAsia="zh-CN"/>
        </w:rPr>
        <w:t>，</w:t>
      </w:r>
      <w:r w:rsidR="00941748">
        <w:rPr>
          <w:rFonts w:hint="eastAsia"/>
          <w:sz w:val="24"/>
          <w:szCs w:val="24"/>
          <w:lang w:val="en-GB" w:eastAsia="zh-CN"/>
        </w:rPr>
        <w:t>以期</w:t>
      </w:r>
      <w:r w:rsidR="006052BF">
        <w:rPr>
          <w:rFonts w:hint="eastAsia"/>
          <w:sz w:val="24"/>
          <w:szCs w:val="24"/>
          <w:lang w:val="en-GB" w:eastAsia="zh-CN"/>
        </w:rPr>
        <w:t>借鉴</w:t>
      </w:r>
      <w:r w:rsidRPr="003F1153">
        <w:rPr>
          <w:sz w:val="24"/>
          <w:szCs w:val="24"/>
          <w:lang w:val="en-GB" w:eastAsia="zh-CN"/>
        </w:rPr>
        <w:t>经验教训，应对已查明</w:t>
      </w:r>
      <w:r w:rsidR="00865806">
        <w:rPr>
          <w:rFonts w:hint="eastAsia"/>
          <w:sz w:val="24"/>
          <w:szCs w:val="24"/>
          <w:lang w:val="en-GB" w:eastAsia="zh-CN"/>
        </w:rPr>
        <w:t>的</w:t>
      </w:r>
      <w:r w:rsidRPr="003F1153">
        <w:rPr>
          <w:sz w:val="24"/>
          <w:szCs w:val="24"/>
          <w:lang w:val="en-GB" w:eastAsia="zh-CN"/>
        </w:rPr>
        <w:t>挑战，</w:t>
      </w:r>
      <w:r w:rsidR="006052BF" w:rsidRPr="003F1153">
        <w:rPr>
          <w:sz w:val="24"/>
          <w:szCs w:val="24"/>
          <w:lang w:val="en-GB" w:eastAsia="zh-CN"/>
        </w:rPr>
        <w:t>加强《名古屋议定书》的执行</w:t>
      </w:r>
      <w:r w:rsidR="00FB0DE4">
        <w:rPr>
          <w:rFonts w:hint="eastAsia"/>
          <w:sz w:val="24"/>
          <w:szCs w:val="24"/>
          <w:lang w:val="en-GB" w:eastAsia="zh-CN"/>
        </w:rPr>
        <w:t xml:space="preserve"> </w:t>
      </w:r>
      <w:r w:rsidR="00865806">
        <w:rPr>
          <w:rFonts w:hint="eastAsia"/>
          <w:sz w:val="24"/>
          <w:szCs w:val="24"/>
          <w:lang w:val="en-GB" w:eastAsia="zh-CN"/>
        </w:rPr>
        <w:t>。</w:t>
      </w:r>
    </w:p>
    <w:p w14:paraId="5E8BE2C0" w14:textId="2A487018" w:rsidR="00885727" w:rsidRDefault="00885727" w:rsidP="00885727">
      <w:pPr>
        <w:tabs>
          <w:tab w:val="clear" w:pos="567"/>
          <w:tab w:val="clear" w:pos="1134"/>
          <w:tab w:val="clear" w:pos="1701"/>
          <w:tab w:val="clear" w:pos="2268"/>
        </w:tabs>
        <w:topLinePunct/>
        <w:spacing w:before="120" w:after="120" w:line="240" w:lineRule="atLeast"/>
        <w:rPr>
          <w:b/>
          <w:bCs/>
          <w:sz w:val="24"/>
          <w:szCs w:val="24"/>
          <w:lang w:val="en-GB" w:eastAsia="zh-CN"/>
        </w:rPr>
      </w:pPr>
      <w:r w:rsidRPr="003F1153">
        <w:rPr>
          <w:b/>
          <w:bCs/>
          <w:sz w:val="24"/>
          <w:szCs w:val="24"/>
          <w:lang w:val="en-GB" w:eastAsia="zh-CN"/>
        </w:rPr>
        <w:t>要点</w:t>
      </w:r>
      <w:r w:rsidR="00930CDD">
        <w:rPr>
          <w:b/>
          <w:bCs/>
          <w:sz w:val="24"/>
          <w:szCs w:val="24"/>
          <w:lang w:val="en-GB" w:eastAsia="zh-CN"/>
        </w:rPr>
        <w:t>（</w:t>
      </w:r>
      <w:r w:rsidRPr="003F1153">
        <w:rPr>
          <w:b/>
          <w:bCs/>
          <w:sz w:val="24"/>
          <w:szCs w:val="24"/>
          <w:lang w:val="en-GB" w:eastAsia="zh-CN"/>
        </w:rPr>
        <w:t>a</w:t>
      </w:r>
      <w:r w:rsidR="00930CDD">
        <w:rPr>
          <w:b/>
          <w:bCs/>
          <w:sz w:val="24"/>
          <w:szCs w:val="24"/>
          <w:lang w:val="en-GB" w:eastAsia="zh-CN"/>
        </w:rPr>
        <w:t>）</w:t>
      </w:r>
      <w:r w:rsidR="003F1153">
        <w:rPr>
          <w:rFonts w:hint="eastAsia"/>
          <w:b/>
          <w:bCs/>
          <w:sz w:val="24"/>
          <w:szCs w:val="24"/>
          <w:lang w:val="en-GB" w:eastAsia="zh-CN"/>
        </w:rPr>
        <w:t>：</w:t>
      </w:r>
      <w:r w:rsidRPr="003F1153">
        <w:rPr>
          <w:b/>
          <w:bCs/>
          <w:sz w:val="24"/>
          <w:szCs w:val="24"/>
          <w:lang w:val="en-GB" w:eastAsia="zh-CN"/>
        </w:rPr>
        <w:t>缔约</w:t>
      </w:r>
      <w:proofErr w:type="gramStart"/>
      <w:r w:rsidRPr="003F1153">
        <w:rPr>
          <w:b/>
          <w:bCs/>
          <w:sz w:val="24"/>
          <w:szCs w:val="24"/>
          <w:lang w:val="en-GB" w:eastAsia="zh-CN"/>
        </w:rPr>
        <w:t>方执行</w:t>
      </w:r>
      <w:proofErr w:type="gramEnd"/>
      <w:r w:rsidRPr="003F1153">
        <w:rPr>
          <w:b/>
          <w:bCs/>
          <w:sz w:val="24"/>
          <w:szCs w:val="24"/>
          <w:lang w:val="en-GB" w:eastAsia="zh-CN"/>
        </w:rPr>
        <w:t>《名古屋议定书》条款和相关义务的程度，包括评估缔约方</w:t>
      </w:r>
      <w:r w:rsidR="00C83BBF">
        <w:rPr>
          <w:rFonts w:hint="eastAsia"/>
          <w:b/>
          <w:bCs/>
          <w:sz w:val="24"/>
          <w:szCs w:val="24"/>
          <w:lang w:val="en-GB" w:eastAsia="zh-CN"/>
        </w:rPr>
        <w:t>为</w:t>
      </w:r>
      <w:r w:rsidR="00C83BBF" w:rsidRPr="003F1153">
        <w:rPr>
          <w:b/>
          <w:bCs/>
          <w:sz w:val="24"/>
          <w:szCs w:val="24"/>
          <w:lang w:val="en-GB" w:eastAsia="zh-CN"/>
        </w:rPr>
        <w:t>执行《议定书》</w:t>
      </w:r>
      <w:r w:rsidR="00C83BBF">
        <w:rPr>
          <w:rFonts w:hint="eastAsia"/>
          <w:b/>
          <w:bCs/>
          <w:sz w:val="24"/>
          <w:szCs w:val="24"/>
          <w:lang w:val="en-GB" w:eastAsia="zh-CN"/>
        </w:rPr>
        <w:t>而</w:t>
      </w:r>
      <w:r w:rsidRPr="003F1153">
        <w:rPr>
          <w:b/>
          <w:bCs/>
          <w:sz w:val="24"/>
          <w:szCs w:val="24"/>
          <w:lang w:val="en-GB" w:eastAsia="zh-CN"/>
        </w:rPr>
        <w:t>建立</w:t>
      </w:r>
      <w:r w:rsidR="00A74545">
        <w:rPr>
          <w:b/>
          <w:bCs/>
          <w:sz w:val="24"/>
          <w:szCs w:val="24"/>
          <w:lang w:val="en-GB" w:eastAsia="zh-CN"/>
        </w:rPr>
        <w:t>体制机构</w:t>
      </w:r>
      <w:r w:rsidR="00E15ACD">
        <w:rPr>
          <w:rFonts w:hint="eastAsia"/>
          <w:b/>
          <w:bCs/>
          <w:sz w:val="24"/>
          <w:szCs w:val="24"/>
          <w:lang w:val="en-GB" w:eastAsia="zh-CN"/>
        </w:rPr>
        <w:t>、制定</w:t>
      </w:r>
      <w:r w:rsidRPr="003F1153">
        <w:rPr>
          <w:b/>
          <w:bCs/>
          <w:sz w:val="24"/>
          <w:szCs w:val="24"/>
          <w:lang w:val="en-GB" w:eastAsia="zh-CN"/>
        </w:rPr>
        <w:t>获取和惠益分享措施方面的进展</w:t>
      </w:r>
    </w:p>
    <w:p w14:paraId="3786D490" w14:textId="5B535E92" w:rsidR="00885727" w:rsidRPr="00FB51D6" w:rsidRDefault="00885727">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605FC5">
        <w:rPr>
          <w:sz w:val="24"/>
          <w:szCs w:val="24"/>
          <w:lang w:val="en-GB" w:eastAsia="zh-CN"/>
        </w:rPr>
        <w:t>在起草</w:t>
      </w:r>
      <w:r w:rsidR="00605FC5" w:rsidRPr="00605FC5">
        <w:rPr>
          <w:rFonts w:hint="eastAsia"/>
          <w:sz w:val="24"/>
          <w:szCs w:val="24"/>
          <w:lang w:val="en-GB" w:eastAsia="zh-CN"/>
        </w:rPr>
        <w:t>法律法规</w:t>
      </w:r>
      <w:r w:rsidRPr="00605FC5">
        <w:rPr>
          <w:sz w:val="24"/>
          <w:szCs w:val="24"/>
          <w:lang w:val="en-GB" w:eastAsia="zh-CN"/>
        </w:rPr>
        <w:t>之前确立明确的政策愿景，将获取和惠益分享纳入更广泛的政策</w:t>
      </w:r>
      <w:r w:rsidR="00080522" w:rsidRPr="00605FC5">
        <w:rPr>
          <w:rFonts w:hint="eastAsia"/>
          <w:sz w:val="24"/>
          <w:szCs w:val="24"/>
          <w:lang w:val="en-GB" w:eastAsia="zh-CN"/>
        </w:rPr>
        <w:t>办法</w:t>
      </w:r>
      <w:r w:rsidRPr="00605FC5">
        <w:rPr>
          <w:sz w:val="24"/>
          <w:szCs w:val="24"/>
          <w:lang w:val="en-GB" w:eastAsia="zh-CN"/>
        </w:rPr>
        <w:t>并使之主流化</w:t>
      </w:r>
      <w:r w:rsidR="00930CDD" w:rsidRPr="00605FC5">
        <w:rPr>
          <w:sz w:val="24"/>
          <w:szCs w:val="24"/>
          <w:lang w:val="en-GB" w:eastAsia="zh-CN"/>
        </w:rPr>
        <w:t>（</w:t>
      </w:r>
      <w:r w:rsidRPr="00605FC5">
        <w:rPr>
          <w:sz w:val="24"/>
          <w:szCs w:val="24"/>
          <w:lang w:val="en-GB" w:eastAsia="zh-CN"/>
        </w:rPr>
        <w:t>例如在生物经济和研究与创新方面</w:t>
      </w:r>
      <w:r w:rsidR="00930CDD" w:rsidRPr="00605FC5">
        <w:rPr>
          <w:sz w:val="24"/>
          <w:szCs w:val="24"/>
          <w:lang w:val="en-GB" w:eastAsia="zh-CN"/>
        </w:rPr>
        <w:t>）</w:t>
      </w:r>
      <w:r w:rsidRPr="00605FC5">
        <w:rPr>
          <w:sz w:val="24"/>
          <w:szCs w:val="24"/>
          <w:lang w:val="en-GB" w:eastAsia="zh-CN"/>
        </w:rPr>
        <w:t>，有助于建立一个坚实的框架，加强获取和惠益分享的政治相关性。</w:t>
      </w:r>
    </w:p>
    <w:p w14:paraId="00683460" w14:textId="73977494" w:rsidR="008A3B50" w:rsidRPr="00FB51D6" w:rsidRDefault="00885727">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通过临时措施，</w:t>
      </w:r>
      <w:r w:rsidR="0006257A">
        <w:rPr>
          <w:rFonts w:hint="eastAsia"/>
          <w:sz w:val="24"/>
          <w:szCs w:val="24"/>
          <w:lang w:val="en-GB" w:eastAsia="zh-CN"/>
        </w:rPr>
        <w:t>在</w:t>
      </w:r>
      <w:r w:rsidRPr="00FB51D6">
        <w:rPr>
          <w:sz w:val="24"/>
          <w:szCs w:val="24"/>
          <w:lang w:val="en-GB" w:eastAsia="zh-CN"/>
        </w:rPr>
        <w:t>国家获取和惠益分享法律框架</w:t>
      </w:r>
      <w:r w:rsidR="0006257A">
        <w:rPr>
          <w:rFonts w:hint="eastAsia"/>
          <w:sz w:val="24"/>
          <w:szCs w:val="24"/>
          <w:lang w:val="en-GB" w:eastAsia="zh-CN"/>
        </w:rPr>
        <w:t>中注入</w:t>
      </w:r>
      <w:r w:rsidRPr="00FB51D6">
        <w:rPr>
          <w:sz w:val="24"/>
          <w:szCs w:val="24"/>
          <w:lang w:val="en-GB" w:eastAsia="zh-CN"/>
        </w:rPr>
        <w:t>灵活性，可帮助缔约方</w:t>
      </w:r>
      <w:r w:rsidR="00D15AFB">
        <w:rPr>
          <w:rFonts w:hint="eastAsia"/>
          <w:sz w:val="24"/>
          <w:szCs w:val="24"/>
          <w:lang w:val="en-GB" w:eastAsia="zh-CN"/>
        </w:rPr>
        <w:t>根</w:t>
      </w:r>
      <w:proofErr w:type="gramStart"/>
      <w:r w:rsidR="00D15AFB">
        <w:rPr>
          <w:rFonts w:hint="eastAsia"/>
          <w:sz w:val="24"/>
          <w:szCs w:val="24"/>
          <w:lang w:val="en-GB" w:eastAsia="zh-CN"/>
        </w:rPr>
        <w:t>据</w:t>
      </w:r>
      <w:r w:rsidR="00767C5D">
        <w:rPr>
          <w:rFonts w:hint="eastAsia"/>
          <w:sz w:val="24"/>
          <w:szCs w:val="24"/>
          <w:lang w:val="en-GB" w:eastAsia="zh-CN"/>
        </w:rPr>
        <w:t>取得</w:t>
      </w:r>
      <w:proofErr w:type="gramEnd"/>
      <w:r w:rsidR="00767C5D">
        <w:rPr>
          <w:rFonts w:hint="eastAsia"/>
          <w:sz w:val="24"/>
          <w:szCs w:val="24"/>
          <w:lang w:val="en-GB" w:eastAsia="zh-CN"/>
        </w:rPr>
        <w:t>的</w:t>
      </w:r>
      <w:r w:rsidRPr="00FB51D6">
        <w:rPr>
          <w:sz w:val="24"/>
          <w:szCs w:val="24"/>
          <w:lang w:val="en-GB" w:eastAsia="zh-CN"/>
        </w:rPr>
        <w:t>经验</w:t>
      </w:r>
      <w:r w:rsidR="00767C5D">
        <w:rPr>
          <w:rFonts w:hint="eastAsia"/>
          <w:sz w:val="24"/>
          <w:szCs w:val="24"/>
          <w:lang w:val="en-GB" w:eastAsia="zh-CN"/>
        </w:rPr>
        <w:t>进行</w:t>
      </w:r>
      <w:r w:rsidRPr="00FB51D6">
        <w:rPr>
          <w:sz w:val="24"/>
          <w:szCs w:val="24"/>
          <w:lang w:val="en-GB" w:eastAsia="zh-CN"/>
        </w:rPr>
        <w:t>调整。随着时间的推移，这一经验</w:t>
      </w:r>
      <w:r w:rsidR="0028244E">
        <w:rPr>
          <w:rFonts w:hint="eastAsia"/>
          <w:sz w:val="24"/>
          <w:szCs w:val="24"/>
          <w:lang w:val="en-GB" w:eastAsia="zh-CN"/>
        </w:rPr>
        <w:t>有助于</w:t>
      </w:r>
      <w:r w:rsidRPr="00FB51D6">
        <w:rPr>
          <w:sz w:val="24"/>
          <w:szCs w:val="24"/>
          <w:lang w:val="en-GB" w:eastAsia="zh-CN"/>
        </w:rPr>
        <w:t>进一步努力简化获取和惠益分享的程序</w:t>
      </w:r>
      <w:r w:rsidR="00B75727">
        <w:rPr>
          <w:rFonts w:hint="eastAsia"/>
          <w:sz w:val="24"/>
          <w:szCs w:val="24"/>
          <w:lang w:val="en-GB" w:eastAsia="zh-CN"/>
        </w:rPr>
        <w:t>，形成</w:t>
      </w:r>
      <w:r w:rsidRPr="00FB51D6">
        <w:rPr>
          <w:sz w:val="24"/>
          <w:szCs w:val="24"/>
          <w:lang w:val="en-GB" w:eastAsia="zh-CN"/>
        </w:rPr>
        <w:t>标准化</w:t>
      </w:r>
      <w:r w:rsidR="00717DD6">
        <w:rPr>
          <w:rFonts w:hint="eastAsia"/>
          <w:sz w:val="24"/>
          <w:szCs w:val="24"/>
          <w:lang w:val="en-GB" w:eastAsia="zh-CN"/>
        </w:rPr>
        <w:t>做法</w:t>
      </w:r>
      <w:r w:rsidRPr="00FB51D6">
        <w:rPr>
          <w:sz w:val="24"/>
          <w:szCs w:val="24"/>
          <w:lang w:val="en-GB" w:eastAsia="zh-CN"/>
        </w:rPr>
        <w:t>。</w:t>
      </w:r>
    </w:p>
    <w:p w14:paraId="337FE04C" w14:textId="3D542D49" w:rsidR="00246F93" w:rsidRPr="00FB51D6" w:rsidRDefault="00246F93">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牵头机构尽早与其他相关机构接触，明确角色和责任，在相关机构</w:t>
      </w:r>
      <w:r w:rsidR="00930CDD">
        <w:rPr>
          <w:sz w:val="24"/>
          <w:szCs w:val="24"/>
          <w:lang w:val="en-GB" w:eastAsia="zh-CN"/>
        </w:rPr>
        <w:t>（</w:t>
      </w:r>
      <w:r w:rsidR="00F854B4">
        <w:rPr>
          <w:rFonts w:hint="eastAsia"/>
          <w:sz w:val="24"/>
          <w:szCs w:val="24"/>
          <w:lang w:val="en-GB" w:eastAsia="zh-CN"/>
        </w:rPr>
        <w:t>例如</w:t>
      </w:r>
      <w:r w:rsidRPr="00FB51D6">
        <w:rPr>
          <w:sz w:val="24"/>
          <w:szCs w:val="24"/>
          <w:lang w:val="en-GB" w:eastAsia="zh-CN"/>
        </w:rPr>
        <w:t>委员会或数字系统</w:t>
      </w:r>
      <w:r w:rsidR="00930CDD">
        <w:rPr>
          <w:sz w:val="24"/>
          <w:szCs w:val="24"/>
          <w:lang w:val="en-GB" w:eastAsia="zh-CN"/>
        </w:rPr>
        <w:t>）</w:t>
      </w:r>
      <w:r w:rsidRPr="00FB51D6">
        <w:rPr>
          <w:sz w:val="24"/>
          <w:szCs w:val="24"/>
          <w:lang w:val="en-GB" w:eastAsia="zh-CN"/>
        </w:rPr>
        <w:t>之间建立有效的协调和沟通渠道，制定内部协议和程序，可加强国家协调与合作。这将包括</w:t>
      </w:r>
      <w:r w:rsidR="006E2C34">
        <w:rPr>
          <w:rFonts w:hint="eastAsia"/>
          <w:sz w:val="24"/>
          <w:szCs w:val="24"/>
          <w:lang w:val="en-GB" w:eastAsia="zh-CN"/>
        </w:rPr>
        <w:t>在</w:t>
      </w:r>
      <w:r w:rsidRPr="00FB51D6">
        <w:rPr>
          <w:sz w:val="24"/>
          <w:szCs w:val="24"/>
          <w:lang w:val="en-GB" w:eastAsia="zh-CN"/>
        </w:rPr>
        <w:t>不同国际文书</w:t>
      </w:r>
      <w:r w:rsidR="006E2C34">
        <w:rPr>
          <w:rFonts w:hint="eastAsia"/>
          <w:sz w:val="24"/>
          <w:szCs w:val="24"/>
          <w:lang w:val="en-GB" w:eastAsia="zh-CN"/>
        </w:rPr>
        <w:t>下</w:t>
      </w:r>
      <w:r w:rsidRPr="00FB51D6">
        <w:rPr>
          <w:sz w:val="24"/>
          <w:szCs w:val="24"/>
          <w:lang w:val="en-GB" w:eastAsia="zh-CN"/>
        </w:rPr>
        <w:t>负责获取和惠益分享的实体之间的国家协调与合作。</w:t>
      </w:r>
    </w:p>
    <w:p w14:paraId="4BCC8F83" w14:textId="0078160C" w:rsidR="00246F93" w:rsidRPr="00FB51D6" w:rsidRDefault="00F57BB7">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B5211B">
        <w:rPr>
          <w:rFonts w:hint="eastAsia"/>
          <w:sz w:val="24"/>
          <w:szCs w:val="24"/>
          <w:lang w:val="en-GB" w:eastAsia="zh-CN"/>
        </w:rPr>
        <w:t>酌情</w:t>
      </w:r>
      <w:r w:rsidR="00246F93" w:rsidRPr="00B5211B">
        <w:rPr>
          <w:sz w:val="24"/>
          <w:szCs w:val="24"/>
          <w:lang w:val="en-GB" w:eastAsia="zh-CN"/>
        </w:rPr>
        <w:t>制定明确的政策，让土著人民和地方社区充分有效地参与，</w:t>
      </w:r>
      <w:r w:rsidR="00B5211B" w:rsidRPr="00B5211B">
        <w:rPr>
          <w:rFonts w:hint="eastAsia"/>
          <w:sz w:val="24"/>
          <w:szCs w:val="24"/>
          <w:lang w:val="en-GB" w:eastAsia="zh-CN"/>
        </w:rPr>
        <w:t>让其</w:t>
      </w:r>
      <w:r w:rsidR="00246F93" w:rsidRPr="00B5211B">
        <w:rPr>
          <w:sz w:val="24"/>
          <w:szCs w:val="24"/>
          <w:lang w:val="en-GB" w:eastAsia="zh-CN"/>
        </w:rPr>
        <w:t>加入获取和惠益分享国家委员会，将有助于确保</w:t>
      </w:r>
      <w:r w:rsidR="00B5211B" w:rsidRPr="00B5211B">
        <w:rPr>
          <w:rFonts w:hint="eastAsia"/>
          <w:sz w:val="24"/>
          <w:szCs w:val="24"/>
          <w:lang w:val="en-GB" w:eastAsia="zh-CN"/>
        </w:rPr>
        <w:t>其</w:t>
      </w:r>
      <w:r w:rsidR="00246F93" w:rsidRPr="00B5211B">
        <w:rPr>
          <w:sz w:val="24"/>
          <w:szCs w:val="24"/>
          <w:lang w:val="en-GB" w:eastAsia="zh-CN"/>
        </w:rPr>
        <w:t>持续参与获取和惠益分享进程。</w:t>
      </w:r>
    </w:p>
    <w:p w14:paraId="01AA6E82" w14:textId="4EB1D470" w:rsidR="00246F93" w:rsidRPr="00FB51D6" w:rsidRDefault="00247120">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及早而持续</w:t>
      </w:r>
      <w:r w:rsidR="00D67EF2">
        <w:rPr>
          <w:rFonts w:hint="eastAsia"/>
          <w:sz w:val="24"/>
          <w:szCs w:val="24"/>
          <w:lang w:val="en-GB" w:eastAsia="zh-CN"/>
        </w:rPr>
        <w:t>地</w:t>
      </w:r>
      <w:r w:rsidR="00246F93" w:rsidRPr="00FB51D6">
        <w:rPr>
          <w:sz w:val="24"/>
          <w:szCs w:val="24"/>
          <w:lang w:val="en-GB" w:eastAsia="zh-CN"/>
        </w:rPr>
        <w:t>与</w:t>
      </w:r>
      <w:r w:rsidR="00B70BB5">
        <w:rPr>
          <w:sz w:val="24"/>
          <w:szCs w:val="24"/>
          <w:lang w:val="en-GB" w:eastAsia="zh-CN"/>
        </w:rPr>
        <w:t>使用者</w:t>
      </w:r>
      <w:r w:rsidR="00246F93" w:rsidRPr="00FB51D6">
        <w:rPr>
          <w:sz w:val="24"/>
          <w:szCs w:val="24"/>
          <w:lang w:val="en-GB" w:eastAsia="zh-CN"/>
        </w:rPr>
        <w:t>接触</w:t>
      </w:r>
      <w:r w:rsidR="00304D70">
        <w:rPr>
          <w:rFonts w:hint="eastAsia"/>
          <w:sz w:val="24"/>
          <w:szCs w:val="24"/>
          <w:lang w:val="en-GB" w:eastAsia="zh-CN"/>
        </w:rPr>
        <w:t>有助于</w:t>
      </w:r>
      <w:r w:rsidR="00246F93" w:rsidRPr="00FB51D6">
        <w:rPr>
          <w:sz w:val="24"/>
          <w:szCs w:val="24"/>
          <w:lang w:val="en-GB" w:eastAsia="zh-CN"/>
        </w:rPr>
        <w:t>提供</w:t>
      </w:r>
      <w:proofErr w:type="gramStart"/>
      <w:r w:rsidR="00246F93" w:rsidRPr="00FB51D6">
        <w:rPr>
          <w:sz w:val="24"/>
          <w:szCs w:val="24"/>
          <w:lang w:val="en-GB" w:eastAsia="zh-CN"/>
        </w:rPr>
        <w:t>国确保</w:t>
      </w:r>
      <w:proofErr w:type="gramEnd"/>
      <w:r w:rsidR="005C054B">
        <w:rPr>
          <w:rFonts w:hint="eastAsia"/>
          <w:sz w:val="24"/>
          <w:szCs w:val="24"/>
          <w:lang w:val="en-GB" w:eastAsia="zh-CN"/>
        </w:rPr>
        <w:t>在</w:t>
      </w:r>
      <w:r w:rsidR="00246F93" w:rsidRPr="00FB51D6">
        <w:rPr>
          <w:sz w:val="24"/>
          <w:szCs w:val="24"/>
          <w:lang w:val="en-GB" w:eastAsia="zh-CN"/>
        </w:rPr>
        <w:t>获取和惠益分享程序和措施</w:t>
      </w:r>
      <w:r w:rsidR="005C054B">
        <w:rPr>
          <w:rFonts w:hint="eastAsia"/>
          <w:sz w:val="24"/>
          <w:szCs w:val="24"/>
          <w:lang w:val="en-GB" w:eastAsia="zh-CN"/>
        </w:rPr>
        <w:t>中</w:t>
      </w:r>
      <w:r w:rsidR="00246F93" w:rsidRPr="00FB51D6">
        <w:rPr>
          <w:sz w:val="24"/>
          <w:szCs w:val="24"/>
          <w:lang w:val="en-GB" w:eastAsia="zh-CN"/>
        </w:rPr>
        <w:t>考虑到</w:t>
      </w:r>
      <w:r w:rsidR="00B70BB5">
        <w:rPr>
          <w:sz w:val="24"/>
          <w:szCs w:val="24"/>
          <w:lang w:val="en-GB" w:eastAsia="zh-CN"/>
        </w:rPr>
        <w:t>使用者</w:t>
      </w:r>
      <w:r w:rsidR="00246F93" w:rsidRPr="00FB51D6">
        <w:rPr>
          <w:sz w:val="24"/>
          <w:szCs w:val="24"/>
          <w:lang w:val="en-GB" w:eastAsia="zh-CN"/>
        </w:rPr>
        <w:t>的观点和情况，支持</w:t>
      </w:r>
      <w:r w:rsidR="005A61F7">
        <w:rPr>
          <w:rFonts w:hint="eastAsia"/>
          <w:sz w:val="24"/>
          <w:szCs w:val="24"/>
          <w:lang w:val="en-GB" w:eastAsia="zh-CN"/>
        </w:rPr>
        <w:t>其</w:t>
      </w:r>
      <w:r w:rsidR="00246F93" w:rsidRPr="00FB51D6">
        <w:rPr>
          <w:sz w:val="24"/>
          <w:szCs w:val="24"/>
          <w:lang w:val="en-GB" w:eastAsia="zh-CN"/>
        </w:rPr>
        <w:t>遵守这些程序和措施。</w:t>
      </w:r>
    </w:p>
    <w:p w14:paraId="76E65816" w14:textId="3405878F" w:rsidR="00885727" w:rsidRPr="00FB51D6" w:rsidRDefault="005A61F7">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设立</w:t>
      </w:r>
      <w:r w:rsidR="00246F93" w:rsidRPr="00FB51D6">
        <w:rPr>
          <w:sz w:val="24"/>
          <w:szCs w:val="24"/>
          <w:lang w:val="en-GB" w:eastAsia="zh-CN"/>
        </w:rPr>
        <w:t>国家联络点和</w:t>
      </w:r>
      <w:r w:rsidR="00155766">
        <w:rPr>
          <w:sz w:val="24"/>
          <w:szCs w:val="24"/>
          <w:lang w:val="en-GB" w:eastAsia="zh-CN"/>
        </w:rPr>
        <w:t>国家主管当局</w:t>
      </w:r>
      <w:r w:rsidR="00246F93" w:rsidRPr="00FB51D6">
        <w:rPr>
          <w:sz w:val="24"/>
          <w:szCs w:val="24"/>
          <w:lang w:val="en-GB" w:eastAsia="zh-CN"/>
        </w:rPr>
        <w:t>时，其任务应符合《议定书》第</w:t>
      </w:r>
      <w:r w:rsidR="00246F93" w:rsidRPr="00FB51D6">
        <w:rPr>
          <w:sz w:val="24"/>
          <w:szCs w:val="24"/>
          <w:lang w:val="en-GB" w:eastAsia="zh-CN"/>
        </w:rPr>
        <w:t>13</w:t>
      </w:r>
      <w:r w:rsidR="00246F93" w:rsidRPr="00FB51D6">
        <w:rPr>
          <w:sz w:val="24"/>
          <w:szCs w:val="24"/>
          <w:lang w:val="en-GB" w:eastAsia="zh-CN"/>
        </w:rPr>
        <w:t>条的要求，应</w:t>
      </w:r>
      <w:r w:rsidR="00184979">
        <w:rPr>
          <w:rFonts w:hint="eastAsia"/>
          <w:sz w:val="24"/>
          <w:szCs w:val="24"/>
          <w:lang w:val="en-GB" w:eastAsia="zh-CN"/>
        </w:rPr>
        <w:t>配置</w:t>
      </w:r>
      <w:r w:rsidR="00246F93" w:rsidRPr="00FB51D6">
        <w:rPr>
          <w:sz w:val="24"/>
          <w:szCs w:val="24"/>
          <w:lang w:val="en-GB" w:eastAsia="zh-CN"/>
        </w:rPr>
        <w:t>足够的权力、专职人员、能力和培训，以便能够回应</w:t>
      </w:r>
      <w:r w:rsidR="00B70BB5">
        <w:rPr>
          <w:sz w:val="24"/>
          <w:szCs w:val="24"/>
          <w:lang w:val="en-GB" w:eastAsia="zh-CN"/>
        </w:rPr>
        <w:t>使用者</w:t>
      </w:r>
      <w:r w:rsidR="00625720">
        <w:rPr>
          <w:rFonts w:hint="eastAsia"/>
          <w:sz w:val="24"/>
          <w:szCs w:val="24"/>
          <w:lang w:val="en-GB" w:eastAsia="zh-CN"/>
        </w:rPr>
        <w:t>、</w:t>
      </w:r>
      <w:r w:rsidR="00246F93" w:rsidRPr="00FB51D6">
        <w:rPr>
          <w:sz w:val="24"/>
          <w:szCs w:val="24"/>
          <w:lang w:val="en-GB" w:eastAsia="zh-CN"/>
        </w:rPr>
        <w:t>土著人民</w:t>
      </w:r>
      <w:r w:rsidR="00625720">
        <w:rPr>
          <w:rFonts w:hint="eastAsia"/>
          <w:sz w:val="24"/>
          <w:szCs w:val="24"/>
          <w:lang w:val="en-GB" w:eastAsia="zh-CN"/>
        </w:rPr>
        <w:t>和</w:t>
      </w:r>
      <w:r w:rsidR="0016796F">
        <w:rPr>
          <w:sz w:val="24"/>
          <w:szCs w:val="24"/>
          <w:lang w:val="en-GB" w:eastAsia="zh-CN"/>
        </w:rPr>
        <w:t>地方社区</w:t>
      </w:r>
      <w:r w:rsidR="00246F93" w:rsidRPr="00FB51D6">
        <w:rPr>
          <w:sz w:val="24"/>
          <w:szCs w:val="24"/>
          <w:lang w:val="en-GB" w:eastAsia="zh-CN"/>
        </w:rPr>
        <w:t>的要求，谈判共同商定</w:t>
      </w:r>
      <w:r w:rsidR="00FD74C4">
        <w:rPr>
          <w:rFonts w:hint="eastAsia"/>
          <w:sz w:val="24"/>
          <w:szCs w:val="24"/>
          <w:lang w:val="en-GB" w:eastAsia="zh-CN"/>
        </w:rPr>
        <w:t>条件</w:t>
      </w:r>
      <w:r w:rsidR="00246F93" w:rsidRPr="00FB51D6">
        <w:rPr>
          <w:sz w:val="24"/>
          <w:szCs w:val="24"/>
          <w:lang w:val="en-GB" w:eastAsia="zh-CN"/>
        </w:rPr>
        <w:t>。</w:t>
      </w:r>
      <w:r w:rsidR="00FD74C4">
        <w:rPr>
          <w:sz w:val="24"/>
          <w:szCs w:val="24"/>
          <w:lang w:val="en-GB" w:eastAsia="zh-CN"/>
        </w:rPr>
        <w:t>国家联络点</w:t>
      </w:r>
      <w:r w:rsidR="00246F93" w:rsidRPr="00FB51D6">
        <w:rPr>
          <w:sz w:val="24"/>
          <w:szCs w:val="24"/>
          <w:lang w:val="en-GB" w:eastAsia="zh-CN"/>
        </w:rPr>
        <w:t>还负责在获取和惠益分享信息交换</w:t>
      </w:r>
      <w:r w:rsidR="002F1875">
        <w:rPr>
          <w:rFonts w:hint="eastAsia"/>
          <w:sz w:val="24"/>
          <w:szCs w:val="24"/>
          <w:lang w:val="en-GB" w:eastAsia="zh-CN"/>
        </w:rPr>
        <w:t>所</w:t>
      </w:r>
      <w:r w:rsidR="002E34CD">
        <w:rPr>
          <w:rFonts w:hint="eastAsia"/>
          <w:sz w:val="24"/>
          <w:szCs w:val="24"/>
          <w:lang w:val="en-GB" w:eastAsia="zh-CN"/>
        </w:rPr>
        <w:t>扮演</w:t>
      </w:r>
      <w:r w:rsidR="00246F93" w:rsidRPr="00FB51D6">
        <w:rPr>
          <w:sz w:val="24"/>
          <w:szCs w:val="24"/>
          <w:lang w:val="en-GB" w:eastAsia="zh-CN"/>
        </w:rPr>
        <w:t>发布机构的</w:t>
      </w:r>
      <w:r w:rsidR="002E34CD">
        <w:rPr>
          <w:rFonts w:hint="eastAsia"/>
          <w:sz w:val="24"/>
          <w:szCs w:val="24"/>
          <w:lang w:val="en-GB" w:eastAsia="zh-CN"/>
        </w:rPr>
        <w:t>角色</w:t>
      </w:r>
      <w:r w:rsidR="00246F93" w:rsidRPr="00FB51D6">
        <w:rPr>
          <w:sz w:val="24"/>
          <w:szCs w:val="24"/>
          <w:lang w:val="en-GB" w:eastAsia="zh-CN"/>
        </w:rPr>
        <w:t>，或指定另一人担任这一角色，并负责确保所有发布的信息准确、完整</w:t>
      </w:r>
      <w:r w:rsidR="002E34CD">
        <w:rPr>
          <w:rFonts w:hint="eastAsia"/>
          <w:sz w:val="24"/>
          <w:szCs w:val="24"/>
          <w:lang w:val="en-GB" w:eastAsia="zh-CN"/>
        </w:rPr>
        <w:t>、</w:t>
      </w:r>
      <w:r w:rsidR="003D4336">
        <w:rPr>
          <w:rFonts w:hint="eastAsia"/>
          <w:sz w:val="24"/>
          <w:szCs w:val="24"/>
          <w:lang w:val="en-GB" w:eastAsia="zh-CN"/>
        </w:rPr>
        <w:t>及时更新</w:t>
      </w:r>
      <w:r w:rsidR="00246F93" w:rsidRPr="00FB51D6">
        <w:rPr>
          <w:sz w:val="24"/>
          <w:szCs w:val="24"/>
          <w:lang w:val="en-GB" w:eastAsia="zh-CN"/>
        </w:rPr>
        <w:t>。</w:t>
      </w:r>
    </w:p>
    <w:p w14:paraId="14C1686F" w14:textId="4A11F813" w:rsidR="00222C9B" w:rsidRPr="00FB51D6" w:rsidRDefault="00222C9B">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制定和推广国家指南、分步程序、标准化文件</w:t>
      </w:r>
      <w:r w:rsidR="00930CDD">
        <w:rPr>
          <w:sz w:val="24"/>
          <w:szCs w:val="24"/>
          <w:lang w:val="en-GB" w:eastAsia="zh-CN"/>
        </w:rPr>
        <w:t>（</w:t>
      </w:r>
      <w:r w:rsidRPr="00FB51D6">
        <w:rPr>
          <w:sz w:val="24"/>
          <w:szCs w:val="24"/>
          <w:lang w:val="en-GB" w:eastAsia="zh-CN"/>
        </w:rPr>
        <w:t>包括申请表</w:t>
      </w:r>
      <w:r w:rsidR="00930CDD">
        <w:rPr>
          <w:sz w:val="24"/>
          <w:szCs w:val="24"/>
          <w:lang w:val="en-GB" w:eastAsia="zh-CN"/>
        </w:rPr>
        <w:t>）</w:t>
      </w:r>
      <w:r w:rsidRPr="00FB51D6">
        <w:rPr>
          <w:sz w:val="24"/>
          <w:szCs w:val="24"/>
          <w:lang w:val="en-GB" w:eastAsia="zh-CN"/>
        </w:rPr>
        <w:t>、所需信息</w:t>
      </w:r>
      <w:r w:rsidR="00EE0970">
        <w:rPr>
          <w:rFonts w:hint="eastAsia"/>
          <w:sz w:val="24"/>
          <w:szCs w:val="24"/>
          <w:lang w:val="en-GB" w:eastAsia="zh-CN"/>
        </w:rPr>
        <w:t>核对</w:t>
      </w:r>
      <w:r w:rsidRPr="00FB51D6">
        <w:rPr>
          <w:sz w:val="24"/>
          <w:szCs w:val="24"/>
          <w:lang w:val="en-GB" w:eastAsia="zh-CN"/>
        </w:rPr>
        <w:t>清单、</w:t>
      </w:r>
      <w:r w:rsidR="009879B7">
        <w:rPr>
          <w:sz w:val="24"/>
          <w:szCs w:val="24"/>
          <w:lang w:val="en-GB" w:eastAsia="zh-CN"/>
        </w:rPr>
        <w:t>共同商定条件</w:t>
      </w:r>
      <w:r w:rsidRPr="00FB51D6">
        <w:rPr>
          <w:sz w:val="24"/>
          <w:szCs w:val="24"/>
          <w:lang w:val="en-GB" w:eastAsia="zh-CN"/>
        </w:rPr>
        <w:t>的模板表格、利益分享的确定参数以及可能的货币和非货币</w:t>
      </w:r>
      <w:r w:rsidR="008C162B">
        <w:rPr>
          <w:rFonts w:hint="eastAsia"/>
          <w:sz w:val="24"/>
          <w:szCs w:val="24"/>
          <w:lang w:val="en-GB" w:eastAsia="zh-CN"/>
        </w:rPr>
        <w:t>惠益</w:t>
      </w:r>
      <w:r w:rsidRPr="00FB51D6">
        <w:rPr>
          <w:sz w:val="24"/>
          <w:szCs w:val="24"/>
          <w:lang w:val="en-GB" w:eastAsia="zh-CN"/>
        </w:rPr>
        <w:t>清单，可以极大地促进获取和利益分享进程。</w:t>
      </w:r>
      <w:r w:rsidR="00930CDD">
        <w:rPr>
          <w:sz w:val="24"/>
          <w:szCs w:val="24"/>
          <w:lang w:val="en-GB" w:eastAsia="zh-CN"/>
        </w:rPr>
        <w:t>（</w:t>
      </w:r>
      <w:r w:rsidRPr="00FB51D6">
        <w:rPr>
          <w:sz w:val="24"/>
          <w:szCs w:val="24"/>
          <w:lang w:val="en-GB" w:eastAsia="zh-CN"/>
        </w:rPr>
        <w:t>在可能的情况下</w:t>
      </w:r>
      <w:r w:rsidR="00930CDD">
        <w:rPr>
          <w:sz w:val="24"/>
          <w:szCs w:val="24"/>
          <w:lang w:val="en-GB" w:eastAsia="zh-CN"/>
        </w:rPr>
        <w:t>）</w:t>
      </w:r>
      <w:r w:rsidR="008C162B">
        <w:rPr>
          <w:rFonts w:hint="eastAsia"/>
          <w:sz w:val="24"/>
          <w:szCs w:val="24"/>
          <w:lang w:val="en-GB" w:eastAsia="zh-CN"/>
        </w:rPr>
        <w:t>用</w:t>
      </w:r>
      <w:r w:rsidRPr="00FB51D6">
        <w:rPr>
          <w:sz w:val="24"/>
          <w:szCs w:val="24"/>
          <w:lang w:val="en-GB" w:eastAsia="zh-CN"/>
        </w:rPr>
        <w:t>不同语</w:t>
      </w:r>
      <w:r w:rsidR="008C162B">
        <w:rPr>
          <w:rFonts w:hint="eastAsia"/>
          <w:sz w:val="24"/>
          <w:szCs w:val="24"/>
          <w:lang w:val="en-GB" w:eastAsia="zh-CN"/>
        </w:rPr>
        <w:t>文提供</w:t>
      </w:r>
      <w:r w:rsidRPr="00FB51D6">
        <w:rPr>
          <w:sz w:val="24"/>
          <w:szCs w:val="24"/>
          <w:lang w:val="en-GB" w:eastAsia="zh-CN"/>
        </w:rPr>
        <w:t>信息，提供透明的国家获取和惠益分享要求，包括明确界定哪些属于或不属于国家获取和惠益分享措施的范围，是帮助</w:t>
      </w:r>
      <w:r w:rsidR="00B70BB5">
        <w:rPr>
          <w:sz w:val="24"/>
          <w:szCs w:val="24"/>
          <w:lang w:val="en-GB" w:eastAsia="zh-CN"/>
        </w:rPr>
        <w:t>使用者</w:t>
      </w:r>
      <w:r w:rsidRPr="00FB51D6">
        <w:rPr>
          <w:sz w:val="24"/>
          <w:szCs w:val="24"/>
          <w:lang w:val="en-GB" w:eastAsia="zh-CN"/>
        </w:rPr>
        <w:t>在早期阶段确定获取和惠益分享义务是否适用和简化初步交流的关键。</w:t>
      </w:r>
    </w:p>
    <w:p w14:paraId="5AD0395F" w14:textId="3A63E6D0" w:rsidR="00222C9B" w:rsidRPr="00FB51D6" w:rsidRDefault="00222C9B">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开发</w:t>
      </w:r>
      <w:r w:rsidR="00B70BB5">
        <w:rPr>
          <w:sz w:val="24"/>
          <w:szCs w:val="24"/>
          <w:lang w:val="en-GB" w:eastAsia="zh-CN"/>
        </w:rPr>
        <w:t>使用者</w:t>
      </w:r>
      <w:r w:rsidRPr="00FB51D6">
        <w:rPr>
          <w:sz w:val="24"/>
          <w:szCs w:val="24"/>
          <w:lang w:val="en-GB" w:eastAsia="zh-CN"/>
        </w:rPr>
        <w:t>支持系统，包括提交和跟踪获取和惠益分享申请的在线系统，</w:t>
      </w:r>
      <w:r w:rsidR="00ED518B">
        <w:rPr>
          <w:rFonts w:hint="eastAsia"/>
          <w:sz w:val="24"/>
          <w:szCs w:val="24"/>
          <w:lang w:val="en-GB" w:eastAsia="zh-CN"/>
        </w:rPr>
        <w:t>简化</w:t>
      </w:r>
      <w:r w:rsidR="00E76B5E">
        <w:rPr>
          <w:rFonts w:hint="eastAsia"/>
          <w:sz w:val="24"/>
          <w:szCs w:val="24"/>
          <w:lang w:val="en-GB" w:eastAsia="zh-CN"/>
        </w:rPr>
        <w:t>颁发许可证</w:t>
      </w:r>
      <w:r w:rsidRPr="00FB51D6">
        <w:rPr>
          <w:sz w:val="24"/>
          <w:szCs w:val="24"/>
          <w:lang w:val="en-GB" w:eastAsia="zh-CN"/>
        </w:rPr>
        <w:t>和谈判</w:t>
      </w:r>
      <w:r w:rsidR="009879B7">
        <w:rPr>
          <w:sz w:val="24"/>
          <w:szCs w:val="24"/>
          <w:lang w:val="en-GB" w:eastAsia="zh-CN"/>
        </w:rPr>
        <w:t>共同商定条件</w:t>
      </w:r>
      <w:r w:rsidRPr="00FB51D6">
        <w:rPr>
          <w:sz w:val="24"/>
          <w:szCs w:val="24"/>
          <w:lang w:val="en-GB" w:eastAsia="zh-CN"/>
        </w:rPr>
        <w:t>的</w:t>
      </w:r>
      <w:r w:rsidR="00417746">
        <w:rPr>
          <w:rFonts w:hint="eastAsia"/>
          <w:sz w:val="24"/>
          <w:szCs w:val="24"/>
          <w:lang w:val="en-GB" w:eastAsia="zh-CN"/>
        </w:rPr>
        <w:t>做法</w:t>
      </w:r>
      <w:r w:rsidRPr="00FB51D6">
        <w:rPr>
          <w:sz w:val="24"/>
          <w:szCs w:val="24"/>
          <w:lang w:val="en-GB" w:eastAsia="zh-CN"/>
        </w:rPr>
        <w:t>，可以帮助减少提供者和</w:t>
      </w:r>
      <w:r w:rsidR="00417746">
        <w:rPr>
          <w:rFonts w:hint="eastAsia"/>
          <w:sz w:val="24"/>
          <w:szCs w:val="24"/>
          <w:lang w:val="en-GB" w:eastAsia="zh-CN"/>
        </w:rPr>
        <w:t>使用者</w:t>
      </w:r>
      <w:r w:rsidRPr="00FB51D6">
        <w:rPr>
          <w:sz w:val="24"/>
          <w:szCs w:val="24"/>
          <w:lang w:val="en-GB" w:eastAsia="zh-CN"/>
        </w:rPr>
        <w:t>的行政负担和交易成本。</w:t>
      </w:r>
    </w:p>
    <w:p w14:paraId="6F0079F1" w14:textId="0006094B" w:rsidR="00246F93" w:rsidRPr="00FB51D6" w:rsidRDefault="00BF3B76">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proofErr w:type="gramStart"/>
      <w:r>
        <w:rPr>
          <w:rFonts w:hint="eastAsia"/>
          <w:sz w:val="24"/>
          <w:szCs w:val="24"/>
          <w:lang w:val="en-GB" w:eastAsia="zh-CN"/>
        </w:rPr>
        <w:t>请</w:t>
      </w:r>
      <w:r w:rsidR="00222C9B" w:rsidRPr="00FB51D6">
        <w:rPr>
          <w:sz w:val="24"/>
          <w:szCs w:val="24"/>
          <w:lang w:val="en-GB" w:eastAsia="zh-CN"/>
        </w:rPr>
        <w:t>具</w:t>
      </w:r>
      <w:r w:rsidR="006E1A80">
        <w:rPr>
          <w:rFonts w:hint="eastAsia"/>
          <w:sz w:val="24"/>
          <w:szCs w:val="24"/>
          <w:lang w:val="en-GB" w:eastAsia="zh-CN"/>
        </w:rPr>
        <w:t>备</w:t>
      </w:r>
      <w:proofErr w:type="gramEnd"/>
      <w:r w:rsidR="00222C9B" w:rsidRPr="00FB51D6">
        <w:rPr>
          <w:sz w:val="24"/>
          <w:szCs w:val="24"/>
          <w:lang w:val="en-GB" w:eastAsia="zh-CN"/>
        </w:rPr>
        <w:t>商业</w:t>
      </w:r>
      <w:r w:rsidR="00091B53">
        <w:rPr>
          <w:rFonts w:hint="eastAsia"/>
          <w:sz w:val="24"/>
          <w:szCs w:val="24"/>
          <w:lang w:val="en-GB" w:eastAsia="zh-CN"/>
        </w:rPr>
        <w:t>实践</w:t>
      </w:r>
      <w:r w:rsidR="00222C9B" w:rsidRPr="00FB51D6">
        <w:rPr>
          <w:sz w:val="24"/>
          <w:szCs w:val="24"/>
          <w:lang w:val="en-GB" w:eastAsia="zh-CN"/>
        </w:rPr>
        <w:t>专门知识的政府部门参与进来</w:t>
      </w:r>
      <w:r w:rsidR="000143A8">
        <w:rPr>
          <w:rFonts w:hint="eastAsia"/>
          <w:sz w:val="24"/>
          <w:szCs w:val="24"/>
          <w:lang w:val="en-GB" w:eastAsia="zh-CN"/>
        </w:rPr>
        <w:t>会有很多益处，</w:t>
      </w:r>
      <w:r w:rsidR="00222C9B" w:rsidRPr="00FB51D6">
        <w:rPr>
          <w:sz w:val="24"/>
          <w:szCs w:val="24"/>
          <w:lang w:val="en-GB" w:eastAsia="zh-CN"/>
        </w:rPr>
        <w:t>例如在谈判</w:t>
      </w:r>
      <w:r w:rsidR="009879B7">
        <w:rPr>
          <w:sz w:val="24"/>
          <w:szCs w:val="24"/>
          <w:lang w:val="en-GB" w:eastAsia="zh-CN"/>
        </w:rPr>
        <w:t>共同商定条件</w:t>
      </w:r>
      <w:r w:rsidR="00222C9B" w:rsidRPr="00FB51D6">
        <w:rPr>
          <w:sz w:val="24"/>
          <w:szCs w:val="24"/>
          <w:lang w:val="en-GB" w:eastAsia="zh-CN"/>
        </w:rPr>
        <w:t>和建设国家机构的能力方面。</w:t>
      </w:r>
    </w:p>
    <w:p w14:paraId="70EB25A3" w14:textId="0EB1C573" w:rsidR="008C00DE" w:rsidRPr="00FB51D6" w:rsidRDefault="008C00DE">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lastRenderedPageBreak/>
        <w:t>制定</w:t>
      </w:r>
      <w:r w:rsidR="00BC5DCB" w:rsidRPr="00FB51D6">
        <w:rPr>
          <w:sz w:val="24"/>
          <w:szCs w:val="24"/>
          <w:lang w:val="en-GB" w:eastAsia="zh-CN"/>
        </w:rPr>
        <w:t>简化程序</w:t>
      </w:r>
      <w:r w:rsidR="00526CE8">
        <w:rPr>
          <w:rFonts w:hint="eastAsia"/>
          <w:sz w:val="24"/>
          <w:szCs w:val="24"/>
          <w:lang w:val="en-GB" w:eastAsia="zh-CN"/>
        </w:rPr>
        <w:t>便利</w:t>
      </w:r>
      <w:r w:rsidRPr="00FB51D6">
        <w:rPr>
          <w:sz w:val="24"/>
          <w:szCs w:val="24"/>
          <w:lang w:val="en-GB" w:eastAsia="zh-CN"/>
        </w:rPr>
        <w:t>非商业用途</w:t>
      </w:r>
      <w:r w:rsidR="00806212">
        <w:rPr>
          <w:rFonts w:hint="eastAsia"/>
          <w:sz w:val="24"/>
          <w:szCs w:val="24"/>
          <w:lang w:val="en-GB" w:eastAsia="zh-CN"/>
        </w:rPr>
        <w:t>的</w:t>
      </w:r>
      <w:r w:rsidRPr="00FB51D6">
        <w:rPr>
          <w:sz w:val="24"/>
          <w:szCs w:val="24"/>
          <w:lang w:val="en-GB" w:eastAsia="zh-CN"/>
        </w:rPr>
        <w:t>获取，可使各国保持监督，同时避免对互利的科学活动设置障碍。将获取和惠益分享纳入更广泛的机构合作框架</w:t>
      </w:r>
      <w:r w:rsidR="00930CDD">
        <w:rPr>
          <w:sz w:val="24"/>
          <w:szCs w:val="24"/>
          <w:lang w:val="en-GB" w:eastAsia="zh-CN"/>
        </w:rPr>
        <w:t>（</w:t>
      </w:r>
      <w:r w:rsidRPr="00FB51D6">
        <w:rPr>
          <w:sz w:val="24"/>
          <w:szCs w:val="24"/>
          <w:lang w:val="en-GB" w:eastAsia="zh-CN"/>
        </w:rPr>
        <w:t>例如研究机构之间的谅解备忘录、长期研究方案和区域网络</w:t>
      </w:r>
      <w:r w:rsidR="00930CDD">
        <w:rPr>
          <w:sz w:val="24"/>
          <w:szCs w:val="24"/>
          <w:lang w:val="en-GB" w:eastAsia="zh-CN"/>
        </w:rPr>
        <w:t>）</w:t>
      </w:r>
      <w:r w:rsidRPr="00FB51D6">
        <w:rPr>
          <w:sz w:val="24"/>
          <w:szCs w:val="24"/>
          <w:lang w:val="en-GB" w:eastAsia="zh-CN"/>
        </w:rPr>
        <w:t>有助于</w:t>
      </w:r>
      <w:r w:rsidR="005E1609">
        <w:rPr>
          <w:rFonts w:hint="eastAsia"/>
          <w:sz w:val="24"/>
          <w:szCs w:val="24"/>
          <w:lang w:val="en-GB" w:eastAsia="zh-CN"/>
        </w:rPr>
        <w:t>促成</w:t>
      </w:r>
      <w:r w:rsidRPr="00FB51D6">
        <w:rPr>
          <w:sz w:val="24"/>
          <w:szCs w:val="24"/>
          <w:lang w:val="en-GB" w:eastAsia="zh-CN"/>
        </w:rPr>
        <w:t>持续合作和互利成果。</w:t>
      </w:r>
    </w:p>
    <w:p w14:paraId="080FC937" w14:textId="7DAC0313" w:rsidR="008C00DE" w:rsidRPr="00FB51D6" w:rsidRDefault="008C00DE">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建立有效的</w:t>
      </w:r>
      <w:r w:rsidR="000D0732">
        <w:rPr>
          <w:sz w:val="24"/>
          <w:szCs w:val="24"/>
          <w:lang w:val="en-GB" w:eastAsia="zh-CN"/>
        </w:rPr>
        <w:t>检查点</w:t>
      </w:r>
      <w:r w:rsidR="000F57E7">
        <w:rPr>
          <w:rFonts w:hint="eastAsia"/>
          <w:sz w:val="24"/>
          <w:szCs w:val="24"/>
          <w:lang w:val="en-GB" w:eastAsia="zh-CN"/>
        </w:rPr>
        <w:t>，</w:t>
      </w:r>
      <w:r w:rsidRPr="00FB51D6">
        <w:rPr>
          <w:sz w:val="24"/>
          <w:szCs w:val="24"/>
          <w:lang w:val="en-GB" w:eastAsia="zh-CN"/>
        </w:rPr>
        <w:t>加强所有缔约</w:t>
      </w:r>
      <w:proofErr w:type="gramStart"/>
      <w:r w:rsidRPr="00FB51D6">
        <w:rPr>
          <w:sz w:val="24"/>
          <w:szCs w:val="24"/>
          <w:lang w:val="en-GB" w:eastAsia="zh-CN"/>
        </w:rPr>
        <w:t>方执行</w:t>
      </w:r>
      <w:proofErr w:type="gramEnd"/>
      <w:r w:rsidRPr="00FB51D6">
        <w:rPr>
          <w:sz w:val="24"/>
          <w:szCs w:val="24"/>
          <w:lang w:val="en-GB" w:eastAsia="zh-CN"/>
        </w:rPr>
        <w:t>第</w:t>
      </w:r>
      <w:r w:rsidRPr="00FB51D6">
        <w:rPr>
          <w:sz w:val="24"/>
          <w:szCs w:val="24"/>
          <w:lang w:val="en-GB" w:eastAsia="zh-CN"/>
        </w:rPr>
        <w:t>15</w:t>
      </w:r>
      <w:r w:rsidRPr="00FB51D6">
        <w:rPr>
          <w:sz w:val="24"/>
          <w:szCs w:val="24"/>
          <w:lang w:val="en-GB" w:eastAsia="zh-CN"/>
        </w:rPr>
        <w:t>条和第</w:t>
      </w:r>
      <w:r w:rsidRPr="00FB51D6">
        <w:rPr>
          <w:sz w:val="24"/>
          <w:szCs w:val="24"/>
          <w:lang w:val="en-GB" w:eastAsia="zh-CN"/>
        </w:rPr>
        <w:t>17</w:t>
      </w:r>
      <w:r w:rsidRPr="00FB51D6">
        <w:rPr>
          <w:sz w:val="24"/>
          <w:szCs w:val="24"/>
          <w:lang w:val="en-GB" w:eastAsia="zh-CN"/>
        </w:rPr>
        <w:t>条的机构能力，将推动《议定书》遵守和监测条款的充分</w:t>
      </w:r>
      <w:r w:rsidR="000F57E7">
        <w:rPr>
          <w:rFonts w:hint="eastAsia"/>
          <w:sz w:val="24"/>
          <w:szCs w:val="24"/>
          <w:lang w:val="en-GB" w:eastAsia="zh-CN"/>
        </w:rPr>
        <w:t>运作</w:t>
      </w:r>
      <w:r w:rsidRPr="00FB51D6">
        <w:rPr>
          <w:sz w:val="24"/>
          <w:szCs w:val="24"/>
          <w:lang w:val="en-GB" w:eastAsia="zh-CN"/>
        </w:rPr>
        <w:t>。</w:t>
      </w:r>
    </w:p>
    <w:p w14:paraId="60A70524" w14:textId="05F4FFD9" w:rsidR="008C00DE" w:rsidRPr="00FB51D6" w:rsidRDefault="008C00DE">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提高包括政府、土著人民和</w:t>
      </w:r>
      <w:r w:rsidR="0016796F">
        <w:rPr>
          <w:sz w:val="24"/>
          <w:szCs w:val="24"/>
          <w:lang w:val="en-GB" w:eastAsia="zh-CN"/>
        </w:rPr>
        <w:t>地方社区</w:t>
      </w:r>
      <w:r w:rsidRPr="00FB51D6">
        <w:rPr>
          <w:sz w:val="24"/>
          <w:szCs w:val="24"/>
          <w:lang w:val="en-GB" w:eastAsia="zh-CN"/>
        </w:rPr>
        <w:t>在内的</w:t>
      </w:r>
      <w:r w:rsidR="00096656">
        <w:rPr>
          <w:rFonts w:hint="eastAsia"/>
          <w:sz w:val="24"/>
          <w:szCs w:val="24"/>
          <w:lang w:val="en-GB" w:eastAsia="zh-CN"/>
        </w:rPr>
        <w:t>使用者</w:t>
      </w:r>
      <w:r w:rsidRPr="00FB51D6">
        <w:rPr>
          <w:sz w:val="24"/>
          <w:szCs w:val="24"/>
          <w:lang w:val="en-GB" w:eastAsia="zh-CN"/>
        </w:rPr>
        <w:t>和提供者的认识，促进遵守措施方面的信息和经验交流，</w:t>
      </w:r>
      <w:r w:rsidR="00CC21AC">
        <w:rPr>
          <w:rFonts w:hint="eastAsia"/>
          <w:sz w:val="24"/>
          <w:szCs w:val="24"/>
          <w:lang w:val="en-GB" w:eastAsia="zh-CN"/>
        </w:rPr>
        <w:t>有助于</w:t>
      </w:r>
      <w:r w:rsidRPr="00FB51D6">
        <w:rPr>
          <w:sz w:val="24"/>
          <w:szCs w:val="24"/>
          <w:lang w:val="en-GB" w:eastAsia="zh-CN"/>
        </w:rPr>
        <w:t>遵守获取和惠益分享义务。</w:t>
      </w:r>
    </w:p>
    <w:p w14:paraId="027D1ED5" w14:textId="224F10F6" w:rsidR="008C00DE" w:rsidRPr="00FB51D6" w:rsidRDefault="008C00DE">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支持土著人民和</w:t>
      </w:r>
      <w:r w:rsidR="0016796F">
        <w:rPr>
          <w:sz w:val="24"/>
          <w:szCs w:val="24"/>
          <w:lang w:val="en-GB" w:eastAsia="zh-CN"/>
        </w:rPr>
        <w:t>地方社区</w:t>
      </w:r>
      <w:r w:rsidRPr="00FB51D6">
        <w:rPr>
          <w:sz w:val="24"/>
          <w:szCs w:val="24"/>
          <w:lang w:val="en-GB" w:eastAsia="zh-CN"/>
        </w:rPr>
        <w:t>充分有效地参与获取和惠益分享进程是执行《议定书》的关键。这可以通过支持土著人民和</w:t>
      </w:r>
      <w:r w:rsidR="0016796F">
        <w:rPr>
          <w:sz w:val="24"/>
          <w:szCs w:val="24"/>
          <w:lang w:val="en-GB" w:eastAsia="zh-CN"/>
        </w:rPr>
        <w:t>地方社区</w:t>
      </w:r>
      <w:r w:rsidRPr="00FB51D6">
        <w:rPr>
          <w:sz w:val="24"/>
          <w:szCs w:val="24"/>
          <w:lang w:val="en-GB" w:eastAsia="zh-CN"/>
        </w:rPr>
        <w:t>制定和执行社区</w:t>
      </w:r>
      <w:r w:rsidR="00FA6B11">
        <w:rPr>
          <w:rFonts w:hint="eastAsia"/>
          <w:sz w:val="24"/>
          <w:szCs w:val="24"/>
          <w:lang w:val="en-GB" w:eastAsia="zh-CN"/>
        </w:rPr>
        <w:t>规约</w:t>
      </w:r>
      <w:r w:rsidRPr="00FB51D6">
        <w:rPr>
          <w:sz w:val="24"/>
          <w:szCs w:val="24"/>
          <w:lang w:val="en-GB" w:eastAsia="zh-CN"/>
        </w:rPr>
        <w:t>，按照</w:t>
      </w:r>
      <w:r w:rsidR="001816DF" w:rsidRPr="00FB51D6">
        <w:rPr>
          <w:sz w:val="24"/>
          <w:szCs w:val="24"/>
          <w:lang w:val="en-GB" w:eastAsia="zh-CN"/>
        </w:rPr>
        <w:t>《议定书》</w:t>
      </w:r>
      <w:r w:rsidRPr="00FB51D6">
        <w:rPr>
          <w:sz w:val="24"/>
          <w:szCs w:val="24"/>
          <w:lang w:val="en-GB" w:eastAsia="zh-CN"/>
        </w:rPr>
        <w:t>的要求提高他们的认识和能力来实现。这些活动有助于增强社区积极参与获取和惠益分享谈判的能力，在所涉各方之间建立信任。</w:t>
      </w:r>
    </w:p>
    <w:p w14:paraId="627E1D1D" w14:textId="644EE27C" w:rsidR="00222C9B" w:rsidRPr="0019257B" w:rsidRDefault="00DC0255" w:rsidP="00BA0BBE">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eastAsia="zh-CN"/>
        </w:rPr>
      </w:pPr>
      <w:r w:rsidRPr="0019257B">
        <w:rPr>
          <w:sz w:val="24"/>
          <w:szCs w:val="24"/>
          <w:lang w:eastAsia="zh-CN"/>
        </w:rPr>
        <w:t>加强国家主管当局的能力，有助于确定应参与的相关土著人民和</w:t>
      </w:r>
      <w:r w:rsidR="00D077A3">
        <w:rPr>
          <w:rFonts w:hint="eastAsia"/>
          <w:sz w:val="24"/>
          <w:szCs w:val="24"/>
          <w:lang w:eastAsia="zh-CN"/>
        </w:rPr>
        <w:t>地方</w:t>
      </w:r>
      <w:r w:rsidRPr="0019257B">
        <w:rPr>
          <w:sz w:val="24"/>
          <w:szCs w:val="24"/>
          <w:lang w:eastAsia="zh-CN"/>
        </w:rPr>
        <w:t>社区，</w:t>
      </w:r>
      <w:r w:rsidRPr="0019257B">
        <w:rPr>
          <w:sz w:val="24"/>
          <w:szCs w:val="24"/>
          <w:lang w:val="en-GB" w:eastAsia="zh-CN"/>
        </w:rPr>
        <w:t>促进</w:t>
      </w:r>
      <w:r w:rsidR="0019257B">
        <w:rPr>
          <w:rFonts w:hint="eastAsia"/>
          <w:sz w:val="24"/>
          <w:szCs w:val="24"/>
          <w:lang w:val="en-GB" w:eastAsia="zh-CN"/>
        </w:rPr>
        <w:t>使用者</w:t>
      </w:r>
      <w:r w:rsidRPr="0019257B">
        <w:rPr>
          <w:sz w:val="24"/>
          <w:szCs w:val="24"/>
          <w:lang w:val="en-GB" w:eastAsia="zh-CN"/>
        </w:rPr>
        <w:t>与土著人民</w:t>
      </w:r>
      <w:r w:rsidR="0019257B" w:rsidRPr="0019257B">
        <w:rPr>
          <w:sz w:val="24"/>
          <w:szCs w:val="24"/>
          <w:lang w:val="en-GB" w:eastAsia="zh-CN"/>
        </w:rPr>
        <w:t>和地方</w:t>
      </w:r>
      <w:r w:rsidRPr="0019257B">
        <w:rPr>
          <w:sz w:val="24"/>
          <w:szCs w:val="24"/>
          <w:lang w:val="en-GB" w:eastAsia="zh-CN"/>
        </w:rPr>
        <w:t>社区代表之间的有效沟通</w:t>
      </w:r>
      <w:r w:rsidRPr="0019257B">
        <w:rPr>
          <w:sz w:val="24"/>
          <w:szCs w:val="24"/>
          <w:lang w:eastAsia="zh-CN"/>
        </w:rPr>
        <w:t>，从而加强协调</w:t>
      </w:r>
      <w:r w:rsidR="008C00DE" w:rsidRPr="0019257B">
        <w:rPr>
          <w:sz w:val="24"/>
          <w:szCs w:val="24"/>
          <w:lang w:val="en-GB" w:eastAsia="zh-CN"/>
        </w:rPr>
        <w:t>。</w:t>
      </w:r>
    </w:p>
    <w:p w14:paraId="68AD4CD2" w14:textId="00241F41" w:rsidR="001B004A" w:rsidRPr="00FB51D6" w:rsidRDefault="00F412D0">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将</w:t>
      </w:r>
      <w:r w:rsidRPr="00FB51D6">
        <w:rPr>
          <w:sz w:val="24"/>
          <w:szCs w:val="24"/>
          <w:lang w:val="en-GB" w:eastAsia="zh-CN"/>
        </w:rPr>
        <w:t>社区</w:t>
      </w:r>
      <w:r>
        <w:rPr>
          <w:rFonts w:hint="eastAsia"/>
          <w:sz w:val="24"/>
          <w:szCs w:val="24"/>
          <w:lang w:val="en-GB" w:eastAsia="zh-CN"/>
        </w:rPr>
        <w:t>规约</w:t>
      </w:r>
      <w:r w:rsidR="001B004A" w:rsidRPr="00FB51D6">
        <w:rPr>
          <w:sz w:val="24"/>
          <w:szCs w:val="24"/>
          <w:lang w:val="en-GB" w:eastAsia="zh-CN"/>
        </w:rPr>
        <w:t>作为国家记录的一部分</w:t>
      </w:r>
      <w:r>
        <w:rPr>
          <w:rFonts w:hint="eastAsia"/>
          <w:sz w:val="24"/>
          <w:szCs w:val="24"/>
          <w:lang w:val="en-GB" w:eastAsia="zh-CN"/>
        </w:rPr>
        <w:t>发布到</w:t>
      </w:r>
      <w:r w:rsidR="001B004A" w:rsidRPr="00FB51D6">
        <w:rPr>
          <w:sz w:val="24"/>
          <w:szCs w:val="24"/>
          <w:lang w:val="en-GB" w:eastAsia="zh-CN"/>
        </w:rPr>
        <w:t>获取和惠益分享信息交换所，可提高这些文件的可见度和认知度，因为它们将被</w:t>
      </w:r>
      <w:r w:rsidR="002364E8">
        <w:rPr>
          <w:rFonts w:hint="eastAsia"/>
          <w:sz w:val="24"/>
          <w:szCs w:val="24"/>
          <w:lang w:val="en-GB" w:eastAsia="zh-CN"/>
        </w:rPr>
        <w:t>列</w:t>
      </w:r>
      <w:r w:rsidR="001B004A" w:rsidRPr="00FB51D6">
        <w:rPr>
          <w:sz w:val="24"/>
          <w:szCs w:val="24"/>
          <w:lang w:val="en-GB" w:eastAsia="zh-CN"/>
        </w:rPr>
        <w:t>入缔约方的国家获取和惠益分享框架。</w:t>
      </w:r>
    </w:p>
    <w:p w14:paraId="0637267C" w14:textId="6E69F032" w:rsidR="002858EB" w:rsidRPr="002858EB" w:rsidRDefault="002858EB" w:rsidP="002858EB">
      <w:pPr>
        <w:pStyle w:val="ListParagraph"/>
        <w:numPr>
          <w:ilvl w:val="0"/>
          <w:numId w:val="0"/>
        </w:numPr>
        <w:tabs>
          <w:tab w:val="clear" w:pos="567"/>
          <w:tab w:val="clear" w:pos="1134"/>
          <w:tab w:val="clear" w:pos="1701"/>
          <w:tab w:val="clear" w:pos="2268"/>
        </w:tabs>
        <w:topLinePunct/>
        <w:spacing w:before="120" w:after="120" w:line="240" w:lineRule="atLeast"/>
        <w:contextualSpacing w:val="0"/>
        <w:rPr>
          <w:b/>
          <w:bCs/>
          <w:sz w:val="24"/>
          <w:szCs w:val="24"/>
          <w:lang w:val="en-GB" w:eastAsia="zh-CN"/>
        </w:rPr>
      </w:pPr>
      <w:r w:rsidRPr="002858EB">
        <w:rPr>
          <w:b/>
          <w:bCs/>
          <w:sz w:val="24"/>
          <w:szCs w:val="24"/>
          <w:lang w:val="en-GB" w:eastAsia="zh-CN"/>
        </w:rPr>
        <w:t>要</w:t>
      </w:r>
      <w:r w:rsidRPr="002858EB">
        <w:rPr>
          <w:rFonts w:hint="eastAsia"/>
          <w:b/>
          <w:bCs/>
          <w:sz w:val="24"/>
          <w:szCs w:val="24"/>
          <w:lang w:val="en-GB" w:eastAsia="zh-CN"/>
        </w:rPr>
        <w:t>点</w:t>
      </w:r>
      <w:r w:rsidRPr="002858EB">
        <w:rPr>
          <w:b/>
          <w:bCs/>
          <w:sz w:val="24"/>
          <w:szCs w:val="24"/>
          <w:lang w:val="en-GB" w:eastAsia="zh-CN"/>
        </w:rPr>
        <w:t>（</w:t>
      </w:r>
      <w:r w:rsidRPr="002858EB">
        <w:rPr>
          <w:b/>
          <w:bCs/>
          <w:sz w:val="24"/>
          <w:szCs w:val="24"/>
          <w:lang w:val="en-GB" w:eastAsia="zh-CN"/>
        </w:rPr>
        <w:t>g</w:t>
      </w:r>
      <w:r w:rsidRPr="002858EB">
        <w:rPr>
          <w:b/>
          <w:bCs/>
          <w:sz w:val="24"/>
          <w:szCs w:val="24"/>
          <w:lang w:val="en-GB" w:eastAsia="zh-CN"/>
        </w:rPr>
        <w:t>）</w:t>
      </w:r>
      <w:r w:rsidRPr="002858EB">
        <w:rPr>
          <w:rFonts w:hint="eastAsia"/>
          <w:b/>
          <w:bCs/>
          <w:sz w:val="24"/>
          <w:szCs w:val="24"/>
          <w:lang w:val="en-GB" w:eastAsia="zh-CN"/>
        </w:rPr>
        <w:t>：审查获取和惠益分享信息交换所的实施和运作情况，包括审查：发布的获取和惠益分享措施的数目；发布其国家主管当局信息的国家数目；颁发的国际公认遵守证书的数目；发布的检查站公报的数目（第</w:t>
      </w:r>
      <w:r w:rsidRPr="002858EB">
        <w:rPr>
          <w:rFonts w:hint="eastAsia"/>
          <w:b/>
          <w:bCs/>
          <w:sz w:val="24"/>
          <w:szCs w:val="24"/>
          <w:lang w:val="en-GB" w:eastAsia="zh-CN"/>
        </w:rPr>
        <w:t xml:space="preserve"> 14 </w:t>
      </w:r>
      <w:r w:rsidRPr="002858EB">
        <w:rPr>
          <w:rFonts w:hint="eastAsia"/>
          <w:b/>
          <w:bCs/>
          <w:sz w:val="24"/>
          <w:szCs w:val="24"/>
          <w:lang w:val="en-GB" w:eastAsia="zh-CN"/>
        </w:rPr>
        <w:t>条）</w:t>
      </w:r>
    </w:p>
    <w:p w14:paraId="69079A29" w14:textId="37466BFB" w:rsidR="001B004A" w:rsidRPr="002858EB" w:rsidRDefault="002858EB" w:rsidP="002858EB">
      <w:pPr>
        <w:pStyle w:val="ListParagraph"/>
        <w:numPr>
          <w:ilvl w:val="0"/>
          <w:numId w:val="0"/>
        </w:numPr>
        <w:tabs>
          <w:tab w:val="clear" w:pos="567"/>
          <w:tab w:val="clear" w:pos="1134"/>
          <w:tab w:val="clear" w:pos="1701"/>
          <w:tab w:val="clear" w:pos="2268"/>
        </w:tabs>
        <w:topLinePunct/>
        <w:spacing w:before="120" w:after="120" w:line="240" w:lineRule="atLeast"/>
        <w:contextualSpacing w:val="0"/>
        <w:rPr>
          <w:b/>
          <w:bCs/>
          <w:sz w:val="24"/>
          <w:szCs w:val="24"/>
          <w:lang w:val="en-GB" w:eastAsia="zh-CN"/>
        </w:rPr>
      </w:pPr>
      <w:r w:rsidRPr="002858EB">
        <w:rPr>
          <w:b/>
          <w:bCs/>
          <w:sz w:val="24"/>
          <w:szCs w:val="24"/>
          <w:lang w:val="en-GB" w:eastAsia="zh-CN"/>
        </w:rPr>
        <w:t>G.1</w:t>
      </w:r>
      <w:r w:rsidR="00E31303">
        <w:rPr>
          <w:b/>
          <w:bCs/>
          <w:sz w:val="24"/>
          <w:szCs w:val="24"/>
          <w:lang w:val="en-GB" w:eastAsia="zh-CN"/>
        </w:rPr>
        <w:tab/>
      </w:r>
      <w:r w:rsidRPr="002858EB">
        <w:rPr>
          <w:b/>
          <w:bCs/>
          <w:sz w:val="24"/>
          <w:szCs w:val="24"/>
          <w:lang w:val="en-GB" w:eastAsia="zh-CN"/>
        </w:rPr>
        <w:t>获取和惠益分享信息交换所的国家记录</w:t>
      </w:r>
    </w:p>
    <w:p w14:paraId="63B1FA19" w14:textId="4FAA6000" w:rsidR="001B004A" w:rsidRPr="00FB51D6" w:rsidRDefault="001B004A">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632921">
        <w:rPr>
          <w:sz w:val="24"/>
          <w:szCs w:val="24"/>
          <w:lang w:val="en-GB" w:eastAsia="zh-CN"/>
        </w:rPr>
        <w:t>根据《议定书》第</w:t>
      </w:r>
      <w:r w:rsidRPr="00632921">
        <w:rPr>
          <w:sz w:val="24"/>
          <w:szCs w:val="24"/>
          <w:lang w:val="en-GB" w:eastAsia="zh-CN"/>
        </w:rPr>
        <w:t>14</w:t>
      </w:r>
      <w:r w:rsidRPr="00632921">
        <w:rPr>
          <w:sz w:val="24"/>
          <w:szCs w:val="24"/>
          <w:lang w:val="en-GB" w:eastAsia="zh-CN"/>
        </w:rPr>
        <w:t>条在获取和惠益分享信息交换所</w:t>
      </w:r>
      <w:r w:rsidR="003C1847" w:rsidRPr="00632921">
        <w:rPr>
          <w:sz w:val="24"/>
          <w:szCs w:val="24"/>
          <w:lang w:val="en-GB" w:eastAsia="zh-CN"/>
        </w:rPr>
        <w:t>发布</w:t>
      </w:r>
      <w:r w:rsidRPr="00632921">
        <w:rPr>
          <w:sz w:val="24"/>
          <w:szCs w:val="24"/>
          <w:lang w:val="en-GB" w:eastAsia="zh-CN"/>
        </w:rPr>
        <w:t>所有国家信息，确保这些信息准确、可靠和及时更新，</w:t>
      </w:r>
      <w:r w:rsidR="000A5B53" w:rsidRPr="00632921">
        <w:rPr>
          <w:rFonts w:hint="eastAsia"/>
          <w:sz w:val="24"/>
          <w:szCs w:val="24"/>
          <w:lang w:val="en-GB" w:eastAsia="zh-CN"/>
        </w:rPr>
        <w:t>可</w:t>
      </w:r>
      <w:r w:rsidRPr="00632921">
        <w:rPr>
          <w:sz w:val="24"/>
          <w:szCs w:val="24"/>
          <w:lang w:val="en-GB" w:eastAsia="zh-CN"/>
        </w:rPr>
        <w:t>加强国家和国际</w:t>
      </w:r>
      <w:r w:rsidR="00DB5DF8" w:rsidRPr="00632921">
        <w:rPr>
          <w:rFonts w:hint="eastAsia"/>
          <w:sz w:val="24"/>
          <w:szCs w:val="24"/>
          <w:lang w:val="en-GB" w:eastAsia="zh-CN"/>
        </w:rPr>
        <w:t>层面</w:t>
      </w:r>
      <w:r w:rsidRPr="00632921">
        <w:rPr>
          <w:sz w:val="24"/>
          <w:szCs w:val="24"/>
          <w:lang w:val="en-GB" w:eastAsia="zh-CN"/>
        </w:rPr>
        <w:t>的可信度</w:t>
      </w:r>
      <w:r w:rsidR="003567E3" w:rsidRPr="00632921">
        <w:rPr>
          <w:rFonts w:hint="eastAsia"/>
          <w:sz w:val="24"/>
          <w:szCs w:val="24"/>
          <w:lang w:val="en-GB" w:eastAsia="zh-CN"/>
        </w:rPr>
        <w:t>，</w:t>
      </w:r>
      <w:r w:rsidRPr="00632921">
        <w:rPr>
          <w:sz w:val="24"/>
          <w:szCs w:val="24"/>
          <w:lang w:val="en-GB" w:eastAsia="zh-CN"/>
        </w:rPr>
        <w:t>使研究人员和公司更容易</w:t>
      </w:r>
      <w:r w:rsidR="005623C3">
        <w:rPr>
          <w:rFonts w:hint="eastAsia"/>
          <w:sz w:val="24"/>
          <w:szCs w:val="24"/>
          <w:lang w:val="en-GB" w:eastAsia="zh-CN"/>
        </w:rPr>
        <w:t>了</w:t>
      </w:r>
      <w:r w:rsidRPr="00632921">
        <w:rPr>
          <w:sz w:val="24"/>
          <w:szCs w:val="24"/>
          <w:lang w:val="en-GB" w:eastAsia="zh-CN"/>
        </w:rPr>
        <w:t>解和遵守获取和利益分享的要求</w:t>
      </w:r>
      <w:r w:rsidR="003567E3" w:rsidRPr="00632921">
        <w:rPr>
          <w:rFonts w:hint="eastAsia"/>
          <w:sz w:val="24"/>
          <w:szCs w:val="24"/>
          <w:lang w:val="en-GB" w:eastAsia="zh-CN"/>
        </w:rPr>
        <w:t>，</w:t>
      </w:r>
      <w:r w:rsidRPr="00632921">
        <w:rPr>
          <w:sz w:val="24"/>
          <w:szCs w:val="24"/>
          <w:lang w:val="en-GB" w:eastAsia="zh-CN"/>
        </w:rPr>
        <w:t>增强对</w:t>
      </w:r>
      <w:r w:rsidR="00CC47E2" w:rsidRPr="00632921">
        <w:rPr>
          <w:rFonts w:hint="eastAsia"/>
          <w:sz w:val="24"/>
          <w:szCs w:val="24"/>
          <w:lang w:val="en-GB" w:eastAsia="zh-CN"/>
        </w:rPr>
        <w:t>《议定书》</w:t>
      </w:r>
      <w:r w:rsidR="00632921" w:rsidRPr="00632921">
        <w:rPr>
          <w:rFonts w:hint="eastAsia"/>
          <w:sz w:val="24"/>
          <w:szCs w:val="24"/>
          <w:lang w:val="en-GB" w:eastAsia="zh-CN"/>
        </w:rPr>
        <w:t>所建</w:t>
      </w:r>
      <w:r w:rsidRPr="00632921">
        <w:rPr>
          <w:sz w:val="24"/>
          <w:szCs w:val="24"/>
          <w:lang w:val="en-GB" w:eastAsia="zh-CN"/>
        </w:rPr>
        <w:t>监控系统的信任。</w:t>
      </w:r>
    </w:p>
    <w:p w14:paraId="6DC76B62" w14:textId="3D07EF16" w:rsidR="008C00DE" w:rsidRPr="00FB51D6" w:rsidRDefault="001B004A">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将信息交换所的培训纳入</w:t>
      </w:r>
      <w:proofErr w:type="gramStart"/>
      <w:r w:rsidRPr="00FB51D6">
        <w:rPr>
          <w:sz w:val="24"/>
          <w:szCs w:val="24"/>
          <w:lang w:val="en-GB" w:eastAsia="zh-CN"/>
        </w:rPr>
        <w:t>入职活动</w:t>
      </w:r>
      <w:proofErr w:type="gramEnd"/>
      <w:r w:rsidRPr="00FB51D6">
        <w:rPr>
          <w:sz w:val="24"/>
          <w:szCs w:val="24"/>
          <w:lang w:val="en-GB" w:eastAsia="zh-CN"/>
        </w:rPr>
        <w:t>有助于解决工作人员更替问题。获取和惠益分享信息交换所知识库</w:t>
      </w:r>
      <w:r w:rsidR="006025B9">
        <w:rPr>
          <w:rFonts w:hint="eastAsia"/>
          <w:sz w:val="24"/>
          <w:szCs w:val="24"/>
          <w:lang w:val="en-GB" w:eastAsia="zh-CN"/>
        </w:rPr>
        <w:t>有</w:t>
      </w:r>
      <w:r w:rsidRPr="00FB51D6">
        <w:rPr>
          <w:sz w:val="24"/>
          <w:szCs w:val="24"/>
          <w:lang w:val="en-GB" w:eastAsia="zh-CN"/>
        </w:rPr>
        <w:t>资料</w:t>
      </w:r>
      <w:r w:rsidR="002616E2">
        <w:rPr>
          <w:rFonts w:hint="eastAsia"/>
          <w:sz w:val="24"/>
          <w:szCs w:val="24"/>
          <w:lang w:val="en-GB" w:eastAsia="zh-CN"/>
        </w:rPr>
        <w:t>备查</w:t>
      </w:r>
      <w:r w:rsidRPr="00FB51D6">
        <w:rPr>
          <w:sz w:val="24"/>
          <w:szCs w:val="24"/>
          <w:lang w:val="en-GB" w:eastAsia="zh-CN"/>
        </w:rPr>
        <w:t>，秘书处可应要求提供在线培训和指导，帮助缔约方建设能力</w:t>
      </w:r>
      <w:r w:rsidR="000A6945">
        <w:rPr>
          <w:rFonts w:hint="eastAsia"/>
          <w:sz w:val="24"/>
          <w:szCs w:val="24"/>
          <w:lang w:val="en-GB" w:eastAsia="zh-CN"/>
        </w:rPr>
        <w:t>，</w:t>
      </w:r>
      <w:r w:rsidRPr="00FB51D6">
        <w:rPr>
          <w:sz w:val="24"/>
          <w:szCs w:val="24"/>
          <w:lang w:val="en-GB" w:eastAsia="zh-CN"/>
        </w:rPr>
        <w:t>解决</w:t>
      </w:r>
      <w:r w:rsidR="00694C7D">
        <w:rPr>
          <w:rFonts w:hint="eastAsia"/>
          <w:sz w:val="24"/>
          <w:szCs w:val="24"/>
          <w:lang w:val="en-GB" w:eastAsia="zh-CN"/>
        </w:rPr>
        <w:t>在</w:t>
      </w:r>
      <w:r w:rsidRPr="00FB51D6">
        <w:rPr>
          <w:sz w:val="24"/>
          <w:szCs w:val="24"/>
          <w:lang w:val="en-GB" w:eastAsia="zh-CN"/>
        </w:rPr>
        <w:t>信息交换所发布</w:t>
      </w:r>
      <w:r w:rsidR="00694C7D">
        <w:rPr>
          <w:rFonts w:hint="eastAsia"/>
          <w:sz w:val="24"/>
          <w:szCs w:val="24"/>
          <w:lang w:val="en-GB" w:eastAsia="zh-CN"/>
        </w:rPr>
        <w:t>信息</w:t>
      </w:r>
      <w:r w:rsidRPr="00FB51D6">
        <w:rPr>
          <w:sz w:val="24"/>
          <w:szCs w:val="24"/>
          <w:lang w:val="en-GB" w:eastAsia="zh-CN"/>
        </w:rPr>
        <w:t>的技术支持问题。</w:t>
      </w:r>
    </w:p>
    <w:p w14:paraId="141BC3C9" w14:textId="21B714B7" w:rsidR="003F1153" w:rsidRDefault="002B5329">
      <w:pPr>
        <w:pStyle w:val="ListParagraph"/>
        <w:numPr>
          <w:ilvl w:val="0"/>
          <w:numId w:val="16"/>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sectPr w:rsidR="003F1153" w:rsidSect="00D630A1">
          <w:pgSz w:w="12240" w:h="15840"/>
          <w:pgMar w:top="1134" w:right="1440" w:bottom="1134" w:left="1440" w:header="709" w:footer="709" w:gutter="0"/>
          <w:cols w:space="708"/>
          <w:docGrid w:linePitch="360"/>
        </w:sectPr>
      </w:pPr>
      <w:r w:rsidRPr="00FB51D6">
        <w:rPr>
          <w:sz w:val="24"/>
          <w:szCs w:val="24"/>
          <w:lang w:val="en-GB" w:eastAsia="zh-CN"/>
        </w:rPr>
        <w:t>开发可与</w:t>
      </w:r>
      <w:proofErr w:type="gramStart"/>
      <w:r w:rsidRPr="00FB51D6">
        <w:rPr>
          <w:sz w:val="24"/>
          <w:szCs w:val="24"/>
          <w:lang w:val="en-GB" w:eastAsia="zh-CN"/>
        </w:rPr>
        <w:t>信息交换所互操作</w:t>
      </w:r>
      <w:proofErr w:type="gramEnd"/>
      <w:r w:rsidRPr="00FB51D6">
        <w:rPr>
          <w:sz w:val="24"/>
          <w:szCs w:val="24"/>
          <w:lang w:val="en-GB" w:eastAsia="zh-CN"/>
        </w:rPr>
        <w:t>的国家获取和惠益分享信息系统，包括</w:t>
      </w:r>
      <w:r w:rsidR="001A4E05">
        <w:rPr>
          <w:rFonts w:hint="eastAsia"/>
          <w:sz w:val="24"/>
          <w:szCs w:val="24"/>
          <w:lang w:val="en-GB" w:eastAsia="zh-CN"/>
        </w:rPr>
        <w:t>这些信息系统的</w:t>
      </w:r>
      <w:r w:rsidRPr="00FB51D6">
        <w:rPr>
          <w:sz w:val="24"/>
          <w:szCs w:val="24"/>
          <w:lang w:val="en-GB" w:eastAsia="zh-CN"/>
        </w:rPr>
        <w:t>长期持续计划，有助于简化国际公认</w:t>
      </w:r>
      <w:r w:rsidR="00EE40AC">
        <w:rPr>
          <w:rFonts w:hint="eastAsia"/>
          <w:sz w:val="24"/>
          <w:szCs w:val="24"/>
          <w:lang w:val="en-GB" w:eastAsia="zh-CN"/>
        </w:rPr>
        <w:t>遵守</w:t>
      </w:r>
      <w:r w:rsidRPr="00FB51D6">
        <w:rPr>
          <w:sz w:val="24"/>
          <w:szCs w:val="24"/>
          <w:lang w:val="en-GB" w:eastAsia="zh-CN"/>
        </w:rPr>
        <w:t>证书和</w:t>
      </w:r>
      <w:r w:rsidR="000D0732">
        <w:rPr>
          <w:sz w:val="24"/>
          <w:szCs w:val="24"/>
          <w:lang w:val="en-GB" w:eastAsia="zh-CN"/>
        </w:rPr>
        <w:t>检查点</w:t>
      </w:r>
      <w:r w:rsidRPr="00FB51D6">
        <w:rPr>
          <w:sz w:val="24"/>
          <w:szCs w:val="24"/>
          <w:lang w:val="en-GB" w:eastAsia="zh-CN"/>
        </w:rPr>
        <w:t>公报的有效发布</w:t>
      </w:r>
      <w:r w:rsidR="00AC7547">
        <w:rPr>
          <w:rFonts w:hint="eastAsia"/>
          <w:sz w:val="24"/>
          <w:szCs w:val="24"/>
          <w:lang w:val="en-GB" w:eastAsia="zh-CN"/>
        </w:rPr>
        <w:t>流程</w:t>
      </w:r>
      <w:r w:rsidRPr="00FB51D6">
        <w:rPr>
          <w:sz w:val="24"/>
          <w:szCs w:val="24"/>
          <w:lang w:val="en-GB" w:eastAsia="zh-CN"/>
        </w:rPr>
        <w:t>，减少人工发布的负担。</w:t>
      </w:r>
    </w:p>
    <w:p w14:paraId="616C093C" w14:textId="77777777" w:rsidR="00C01EBF" w:rsidRPr="000D1A38" w:rsidRDefault="00C01EBF" w:rsidP="003F1153">
      <w:pPr>
        <w:tabs>
          <w:tab w:val="clear" w:pos="567"/>
          <w:tab w:val="clear" w:pos="1134"/>
          <w:tab w:val="clear" w:pos="1701"/>
          <w:tab w:val="clear" w:pos="2268"/>
        </w:tabs>
        <w:topLinePunct/>
        <w:spacing w:before="120" w:after="120" w:line="240" w:lineRule="atLeast"/>
        <w:rPr>
          <w:b/>
          <w:bCs/>
          <w:sz w:val="28"/>
          <w:szCs w:val="28"/>
          <w:lang w:val="en-GB" w:eastAsia="zh-CN"/>
        </w:rPr>
      </w:pPr>
      <w:r w:rsidRPr="000D1A38">
        <w:rPr>
          <w:b/>
          <w:bCs/>
          <w:sz w:val="28"/>
          <w:szCs w:val="28"/>
          <w:lang w:val="en-GB" w:eastAsia="zh-CN"/>
        </w:rPr>
        <w:lastRenderedPageBreak/>
        <w:t>附件四</w:t>
      </w:r>
    </w:p>
    <w:p w14:paraId="08AB404E" w14:textId="310E4499" w:rsidR="00C01EBF" w:rsidRPr="00FB51D6" w:rsidRDefault="00141F02" w:rsidP="003F1153">
      <w:pPr>
        <w:tabs>
          <w:tab w:val="clear" w:pos="567"/>
          <w:tab w:val="clear" w:pos="1134"/>
          <w:tab w:val="clear" w:pos="1701"/>
          <w:tab w:val="clear" w:pos="2268"/>
        </w:tabs>
        <w:topLinePunct/>
        <w:spacing w:before="120" w:after="120" w:line="240" w:lineRule="atLeast"/>
        <w:rPr>
          <w:sz w:val="24"/>
          <w:szCs w:val="24"/>
          <w:lang w:val="en-GB" w:eastAsia="zh-CN"/>
        </w:rPr>
      </w:pPr>
      <w:r w:rsidRPr="000D1A38">
        <w:rPr>
          <w:b/>
          <w:bCs/>
          <w:sz w:val="28"/>
          <w:szCs w:val="28"/>
          <w:lang w:val="en-GB" w:eastAsia="zh-CN"/>
        </w:rPr>
        <w:t>可在全球</w:t>
      </w:r>
      <w:r w:rsidR="00E31303">
        <w:rPr>
          <w:rFonts w:hint="eastAsia"/>
          <w:b/>
          <w:bCs/>
          <w:sz w:val="28"/>
          <w:szCs w:val="28"/>
          <w:lang w:val="en-GB" w:eastAsia="zh-CN"/>
        </w:rPr>
        <w:t>或</w:t>
      </w:r>
      <w:r w:rsidRPr="000D1A38">
        <w:rPr>
          <w:b/>
          <w:bCs/>
          <w:sz w:val="28"/>
          <w:szCs w:val="28"/>
          <w:lang w:val="en-GB" w:eastAsia="zh-CN"/>
        </w:rPr>
        <w:t>区域</w:t>
      </w:r>
      <w:r w:rsidRPr="000D1A38">
        <w:rPr>
          <w:rFonts w:hint="eastAsia"/>
          <w:b/>
          <w:bCs/>
          <w:sz w:val="28"/>
          <w:szCs w:val="28"/>
          <w:lang w:val="en-GB" w:eastAsia="zh-CN"/>
        </w:rPr>
        <w:t>层面</w:t>
      </w:r>
      <w:r w:rsidRPr="000D1A38">
        <w:rPr>
          <w:b/>
          <w:bCs/>
          <w:sz w:val="28"/>
          <w:szCs w:val="28"/>
          <w:lang w:val="en-GB" w:eastAsia="zh-CN"/>
        </w:rPr>
        <w:t>采取的</w:t>
      </w:r>
      <w:r w:rsidR="00C01EBF" w:rsidRPr="000D1A38">
        <w:rPr>
          <w:b/>
          <w:bCs/>
          <w:sz w:val="28"/>
          <w:szCs w:val="28"/>
          <w:lang w:val="en-GB" w:eastAsia="zh-CN"/>
        </w:rPr>
        <w:t>加强</w:t>
      </w:r>
      <w:r w:rsidR="00AB2F4E" w:rsidRPr="000D1A38">
        <w:rPr>
          <w:rFonts w:hint="eastAsia"/>
          <w:b/>
          <w:bCs/>
          <w:sz w:val="28"/>
          <w:szCs w:val="28"/>
          <w:lang w:val="en-GB" w:eastAsia="zh-CN"/>
        </w:rPr>
        <w:t>执行</w:t>
      </w:r>
      <w:r w:rsidR="00C01EBF" w:rsidRPr="000D1A38">
        <w:rPr>
          <w:b/>
          <w:bCs/>
          <w:sz w:val="28"/>
          <w:szCs w:val="28"/>
          <w:lang w:val="en-GB" w:eastAsia="zh-CN"/>
        </w:rPr>
        <w:t>《名古屋议定书》的行动</w:t>
      </w:r>
    </w:p>
    <w:p w14:paraId="2CCEAD54" w14:textId="2446EE1C" w:rsidR="00C01EBF" w:rsidRPr="00244337" w:rsidRDefault="00C01EBF" w:rsidP="00244337">
      <w:pPr>
        <w:tabs>
          <w:tab w:val="clear" w:pos="567"/>
          <w:tab w:val="clear" w:pos="1134"/>
          <w:tab w:val="clear" w:pos="1701"/>
          <w:tab w:val="clear" w:pos="2268"/>
        </w:tabs>
        <w:topLinePunct/>
        <w:spacing w:before="120" w:after="120" w:line="240" w:lineRule="atLeast"/>
        <w:rPr>
          <w:b/>
          <w:bCs/>
          <w:sz w:val="24"/>
          <w:szCs w:val="24"/>
          <w:lang w:val="en-GB" w:eastAsia="zh-CN"/>
        </w:rPr>
      </w:pPr>
      <w:r w:rsidRPr="00244337">
        <w:rPr>
          <w:b/>
          <w:bCs/>
          <w:sz w:val="24"/>
          <w:szCs w:val="24"/>
          <w:lang w:val="en-GB" w:eastAsia="zh-CN"/>
        </w:rPr>
        <w:t>要点</w:t>
      </w:r>
      <w:r w:rsidR="00930CDD">
        <w:rPr>
          <w:b/>
          <w:bCs/>
          <w:sz w:val="24"/>
          <w:szCs w:val="24"/>
          <w:lang w:val="en-GB" w:eastAsia="zh-CN"/>
        </w:rPr>
        <w:t>（</w:t>
      </w:r>
      <w:r w:rsidRPr="00244337">
        <w:rPr>
          <w:b/>
          <w:bCs/>
          <w:sz w:val="24"/>
          <w:szCs w:val="24"/>
          <w:lang w:val="en-GB" w:eastAsia="zh-CN"/>
        </w:rPr>
        <w:t>a</w:t>
      </w:r>
      <w:r w:rsidR="00930CDD">
        <w:rPr>
          <w:b/>
          <w:bCs/>
          <w:sz w:val="24"/>
          <w:szCs w:val="24"/>
          <w:lang w:val="en-GB" w:eastAsia="zh-CN"/>
        </w:rPr>
        <w:t>）</w:t>
      </w:r>
      <w:r w:rsidR="00D03E7C">
        <w:rPr>
          <w:rFonts w:hint="eastAsia"/>
          <w:b/>
          <w:bCs/>
          <w:sz w:val="24"/>
          <w:szCs w:val="24"/>
          <w:lang w:val="en-GB" w:eastAsia="zh-CN"/>
        </w:rPr>
        <w:t>：</w:t>
      </w:r>
      <w:r w:rsidR="001F3A02" w:rsidRPr="003F1153">
        <w:rPr>
          <w:b/>
          <w:bCs/>
          <w:sz w:val="24"/>
          <w:szCs w:val="24"/>
          <w:lang w:val="en-GB" w:eastAsia="zh-CN"/>
        </w:rPr>
        <w:t>缔约</w:t>
      </w:r>
      <w:proofErr w:type="gramStart"/>
      <w:r w:rsidR="001F3A02" w:rsidRPr="003F1153">
        <w:rPr>
          <w:b/>
          <w:bCs/>
          <w:sz w:val="24"/>
          <w:szCs w:val="24"/>
          <w:lang w:val="en-GB" w:eastAsia="zh-CN"/>
        </w:rPr>
        <w:t>方执行</w:t>
      </w:r>
      <w:proofErr w:type="gramEnd"/>
      <w:r w:rsidR="001F3A02" w:rsidRPr="003F1153">
        <w:rPr>
          <w:b/>
          <w:bCs/>
          <w:sz w:val="24"/>
          <w:szCs w:val="24"/>
          <w:lang w:val="en-GB" w:eastAsia="zh-CN"/>
        </w:rPr>
        <w:t>《名古屋议定书》条款和相关义务的程度，包括评估缔约方</w:t>
      </w:r>
      <w:r w:rsidR="001F3A02">
        <w:rPr>
          <w:rFonts w:hint="eastAsia"/>
          <w:b/>
          <w:bCs/>
          <w:sz w:val="24"/>
          <w:szCs w:val="24"/>
          <w:lang w:val="en-GB" w:eastAsia="zh-CN"/>
        </w:rPr>
        <w:t>为</w:t>
      </w:r>
      <w:r w:rsidR="001F3A02" w:rsidRPr="003F1153">
        <w:rPr>
          <w:b/>
          <w:bCs/>
          <w:sz w:val="24"/>
          <w:szCs w:val="24"/>
          <w:lang w:val="en-GB" w:eastAsia="zh-CN"/>
        </w:rPr>
        <w:t>执行《议定书》</w:t>
      </w:r>
      <w:r w:rsidR="001F3A02">
        <w:rPr>
          <w:rFonts w:hint="eastAsia"/>
          <w:b/>
          <w:bCs/>
          <w:sz w:val="24"/>
          <w:szCs w:val="24"/>
          <w:lang w:val="en-GB" w:eastAsia="zh-CN"/>
        </w:rPr>
        <w:t>而</w:t>
      </w:r>
      <w:r w:rsidR="001F3A02" w:rsidRPr="003F1153">
        <w:rPr>
          <w:b/>
          <w:bCs/>
          <w:sz w:val="24"/>
          <w:szCs w:val="24"/>
          <w:lang w:val="en-GB" w:eastAsia="zh-CN"/>
        </w:rPr>
        <w:t>建立</w:t>
      </w:r>
      <w:r w:rsidR="001F3A02">
        <w:rPr>
          <w:b/>
          <w:bCs/>
          <w:sz w:val="24"/>
          <w:szCs w:val="24"/>
          <w:lang w:val="en-GB" w:eastAsia="zh-CN"/>
        </w:rPr>
        <w:t>体制机构</w:t>
      </w:r>
      <w:r w:rsidR="001F3A02">
        <w:rPr>
          <w:rFonts w:hint="eastAsia"/>
          <w:b/>
          <w:bCs/>
          <w:sz w:val="24"/>
          <w:szCs w:val="24"/>
          <w:lang w:val="en-GB" w:eastAsia="zh-CN"/>
        </w:rPr>
        <w:t>、制定</w:t>
      </w:r>
      <w:r w:rsidR="001F3A02" w:rsidRPr="003F1153">
        <w:rPr>
          <w:b/>
          <w:bCs/>
          <w:sz w:val="24"/>
          <w:szCs w:val="24"/>
          <w:lang w:val="en-GB" w:eastAsia="zh-CN"/>
        </w:rPr>
        <w:t>获取和惠益分享措施方面的进展</w:t>
      </w:r>
    </w:p>
    <w:p w14:paraId="0FDC43D0" w14:textId="4864F38F" w:rsidR="00C01EBF" w:rsidRPr="00244337" w:rsidRDefault="00C01E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244337">
        <w:rPr>
          <w:sz w:val="24"/>
          <w:szCs w:val="24"/>
          <w:lang w:val="en-GB" w:eastAsia="zh-CN"/>
        </w:rPr>
        <w:t>加强和支持仍然需要这种支持的缔约方的机构能力，</w:t>
      </w:r>
      <w:r w:rsidR="00A26F93">
        <w:rPr>
          <w:rFonts w:hint="eastAsia"/>
          <w:sz w:val="24"/>
          <w:szCs w:val="24"/>
          <w:lang w:val="en-GB" w:eastAsia="zh-CN"/>
        </w:rPr>
        <w:t>制定</w:t>
      </w:r>
      <w:r w:rsidRPr="00244337">
        <w:rPr>
          <w:sz w:val="24"/>
          <w:szCs w:val="24"/>
          <w:lang w:val="en-GB" w:eastAsia="zh-CN"/>
        </w:rPr>
        <w:t>获取和惠益分享措施</w:t>
      </w:r>
      <w:r w:rsidR="00E057AE">
        <w:rPr>
          <w:rFonts w:hint="eastAsia"/>
          <w:sz w:val="24"/>
          <w:szCs w:val="24"/>
          <w:lang w:val="en-GB" w:eastAsia="zh-CN"/>
        </w:rPr>
        <w:t>，建立</w:t>
      </w:r>
      <w:r w:rsidR="00EA062D">
        <w:rPr>
          <w:rFonts w:hint="eastAsia"/>
          <w:sz w:val="24"/>
          <w:szCs w:val="24"/>
          <w:lang w:val="en-GB" w:eastAsia="zh-CN"/>
        </w:rPr>
        <w:t>体制机构</w:t>
      </w:r>
      <w:r w:rsidR="00E057AE">
        <w:rPr>
          <w:rFonts w:hint="eastAsia"/>
          <w:sz w:val="24"/>
          <w:szCs w:val="24"/>
          <w:lang w:val="en-GB" w:eastAsia="zh-CN"/>
        </w:rPr>
        <w:t>，</w:t>
      </w:r>
      <w:r w:rsidR="00564BCC">
        <w:rPr>
          <w:rFonts w:hint="eastAsia"/>
          <w:sz w:val="24"/>
          <w:szCs w:val="24"/>
          <w:lang w:val="en-GB" w:eastAsia="zh-CN"/>
        </w:rPr>
        <w:t>将其投入</w:t>
      </w:r>
      <w:r w:rsidRPr="00244337">
        <w:rPr>
          <w:sz w:val="24"/>
          <w:szCs w:val="24"/>
          <w:lang w:val="en-GB" w:eastAsia="zh-CN"/>
        </w:rPr>
        <w:t>运作；促进</w:t>
      </w:r>
      <w:r w:rsidR="006E145B">
        <w:rPr>
          <w:rFonts w:hint="eastAsia"/>
          <w:sz w:val="24"/>
          <w:szCs w:val="24"/>
          <w:lang w:val="en-GB" w:eastAsia="zh-CN"/>
        </w:rPr>
        <w:t>对</w:t>
      </w:r>
      <w:r w:rsidRPr="00244337">
        <w:rPr>
          <w:sz w:val="24"/>
          <w:szCs w:val="24"/>
          <w:lang w:val="en-GB" w:eastAsia="zh-CN"/>
        </w:rPr>
        <w:t>获取和惠益分享价值链和基本市场结构</w:t>
      </w:r>
      <w:r w:rsidR="006E145B">
        <w:rPr>
          <w:rFonts w:hint="eastAsia"/>
          <w:sz w:val="24"/>
          <w:szCs w:val="24"/>
          <w:lang w:val="en-GB" w:eastAsia="zh-CN"/>
        </w:rPr>
        <w:t>的</w:t>
      </w:r>
      <w:r w:rsidR="00976F25">
        <w:rPr>
          <w:rFonts w:hint="eastAsia"/>
          <w:sz w:val="24"/>
          <w:szCs w:val="24"/>
          <w:lang w:val="en-GB" w:eastAsia="zh-CN"/>
        </w:rPr>
        <w:t>了解</w:t>
      </w:r>
      <w:r w:rsidRPr="00244337">
        <w:rPr>
          <w:sz w:val="24"/>
          <w:szCs w:val="24"/>
          <w:lang w:val="en-GB" w:eastAsia="zh-CN"/>
        </w:rPr>
        <w:t>，为政策</w:t>
      </w:r>
      <w:r w:rsidR="00BB01F9">
        <w:rPr>
          <w:rFonts w:hint="eastAsia"/>
          <w:sz w:val="24"/>
          <w:szCs w:val="24"/>
          <w:lang w:val="en-GB" w:eastAsia="zh-CN"/>
        </w:rPr>
        <w:t>制定</w:t>
      </w:r>
      <w:r w:rsidRPr="00244337">
        <w:rPr>
          <w:sz w:val="24"/>
          <w:szCs w:val="24"/>
          <w:lang w:val="en-GB" w:eastAsia="zh-CN"/>
        </w:rPr>
        <w:t>和决策提供信息。</w:t>
      </w:r>
    </w:p>
    <w:p w14:paraId="1022434E" w14:textId="0F04358B" w:rsidR="00C01EBF" w:rsidRPr="00244337" w:rsidRDefault="00C01E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244337">
        <w:rPr>
          <w:sz w:val="24"/>
          <w:szCs w:val="24"/>
          <w:lang w:val="en-GB" w:eastAsia="zh-CN"/>
        </w:rPr>
        <w:t>在以下优先领域</w:t>
      </w:r>
      <w:r w:rsidR="00572552">
        <w:rPr>
          <w:rFonts w:hint="eastAsia"/>
          <w:sz w:val="24"/>
          <w:szCs w:val="24"/>
          <w:lang w:val="en-GB" w:eastAsia="zh-CN"/>
        </w:rPr>
        <w:t>帮助</w:t>
      </w:r>
      <w:r w:rsidRPr="00244337">
        <w:rPr>
          <w:sz w:val="24"/>
          <w:szCs w:val="24"/>
          <w:lang w:val="en-GB" w:eastAsia="zh-CN"/>
        </w:rPr>
        <w:t>缔约方</w:t>
      </w:r>
      <w:r w:rsidR="00D87CF3">
        <w:rPr>
          <w:rFonts w:hint="eastAsia"/>
          <w:sz w:val="24"/>
          <w:szCs w:val="24"/>
          <w:lang w:val="en-GB" w:eastAsia="zh-CN"/>
        </w:rPr>
        <w:t>：</w:t>
      </w:r>
      <w:r w:rsidRPr="00244337">
        <w:rPr>
          <w:sz w:val="24"/>
          <w:szCs w:val="24"/>
          <w:lang w:val="en-GB" w:eastAsia="zh-CN"/>
        </w:rPr>
        <w:t>执行与土著人民和地方社区以及第</w:t>
      </w:r>
      <w:r w:rsidRPr="00244337">
        <w:rPr>
          <w:sz w:val="24"/>
          <w:szCs w:val="24"/>
          <w:lang w:val="en-GB" w:eastAsia="zh-CN"/>
        </w:rPr>
        <w:t>17</w:t>
      </w:r>
      <w:r w:rsidRPr="00244337">
        <w:rPr>
          <w:sz w:val="24"/>
          <w:szCs w:val="24"/>
          <w:lang w:val="en-GB" w:eastAsia="zh-CN"/>
        </w:rPr>
        <w:t>条有关的</w:t>
      </w:r>
      <w:r w:rsidR="002401C1">
        <w:rPr>
          <w:rFonts w:hint="eastAsia"/>
          <w:sz w:val="24"/>
          <w:szCs w:val="24"/>
          <w:lang w:val="en-GB" w:eastAsia="zh-CN"/>
        </w:rPr>
        <w:t>条款</w:t>
      </w:r>
      <w:r w:rsidRPr="00244337">
        <w:rPr>
          <w:sz w:val="24"/>
          <w:szCs w:val="24"/>
          <w:lang w:val="en-GB" w:eastAsia="zh-CN"/>
        </w:rPr>
        <w:t>；</w:t>
      </w:r>
      <w:proofErr w:type="gramStart"/>
      <w:r w:rsidRPr="00244337">
        <w:rPr>
          <w:sz w:val="24"/>
          <w:szCs w:val="24"/>
          <w:lang w:val="en-GB" w:eastAsia="zh-CN"/>
        </w:rPr>
        <w:t>酌情</w:t>
      </w:r>
      <w:r w:rsidR="00F15AF4">
        <w:rPr>
          <w:rFonts w:hint="eastAsia"/>
          <w:sz w:val="24"/>
          <w:szCs w:val="24"/>
          <w:lang w:val="en-GB" w:eastAsia="zh-CN"/>
        </w:rPr>
        <w:t>在</w:t>
      </w:r>
      <w:proofErr w:type="gramEnd"/>
      <w:r w:rsidRPr="00244337">
        <w:rPr>
          <w:sz w:val="24"/>
          <w:szCs w:val="24"/>
          <w:lang w:val="en-GB" w:eastAsia="zh-CN"/>
        </w:rPr>
        <w:t>获取和惠益分享信息交换所</w:t>
      </w:r>
      <w:r w:rsidR="00F15AF4">
        <w:rPr>
          <w:rFonts w:hint="eastAsia"/>
          <w:sz w:val="24"/>
          <w:szCs w:val="24"/>
          <w:lang w:val="en-GB" w:eastAsia="zh-CN"/>
        </w:rPr>
        <w:t>发布</w:t>
      </w:r>
      <w:r w:rsidRPr="00244337">
        <w:rPr>
          <w:sz w:val="24"/>
          <w:szCs w:val="24"/>
          <w:lang w:val="en-GB" w:eastAsia="zh-CN"/>
        </w:rPr>
        <w:t>国家信息。</w:t>
      </w:r>
    </w:p>
    <w:p w14:paraId="0C663646" w14:textId="38D397A1" w:rsidR="002B5329" w:rsidRPr="00244337" w:rsidRDefault="00973DF5">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Pr>
          <w:rFonts w:hint="eastAsia"/>
          <w:sz w:val="24"/>
          <w:szCs w:val="24"/>
          <w:lang w:val="en-GB" w:eastAsia="zh-CN"/>
        </w:rPr>
        <w:t>促进</w:t>
      </w:r>
      <w:r w:rsidR="00C01EBF" w:rsidRPr="00244337">
        <w:rPr>
          <w:sz w:val="24"/>
          <w:szCs w:val="24"/>
          <w:lang w:val="en-GB" w:eastAsia="zh-CN"/>
        </w:rPr>
        <w:t>所有行为</w:t>
      </w:r>
      <w:r w:rsidR="002542AF">
        <w:rPr>
          <w:rFonts w:hint="eastAsia"/>
          <w:sz w:val="24"/>
          <w:szCs w:val="24"/>
          <w:lang w:val="en-GB" w:eastAsia="zh-CN"/>
        </w:rPr>
        <w:t>体</w:t>
      </w:r>
      <w:r w:rsidR="00C01EBF" w:rsidRPr="00244337">
        <w:rPr>
          <w:sz w:val="24"/>
          <w:szCs w:val="24"/>
          <w:lang w:val="en-GB" w:eastAsia="zh-CN"/>
        </w:rPr>
        <w:t>分享经验和良好做法，</w:t>
      </w:r>
      <w:r>
        <w:rPr>
          <w:rFonts w:hint="eastAsia"/>
          <w:sz w:val="24"/>
          <w:szCs w:val="24"/>
          <w:lang w:val="en-GB" w:eastAsia="zh-CN"/>
        </w:rPr>
        <w:t>充实</w:t>
      </w:r>
      <w:r w:rsidR="00C01EBF" w:rsidRPr="00244337">
        <w:rPr>
          <w:sz w:val="24"/>
          <w:szCs w:val="24"/>
          <w:lang w:val="en-GB" w:eastAsia="zh-CN"/>
        </w:rPr>
        <w:t>获取和惠益分享措施的</w:t>
      </w:r>
      <w:r w:rsidR="00822767">
        <w:rPr>
          <w:rFonts w:hint="eastAsia"/>
          <w:sz w:val="24"/>
          <w:szCs w:val="24"/>
          <w:lang w:val="en-GB" w:eastAsia="zh-CN"/>
        </w:rPr>
        <w:t>执行</w:t>
      </w:r>
      <w:r w:rsidR="00E422F6">
        <w:rPr>
          <w:rFonts w:hint="eastAsia"/>
          <w:sz w:val="24"/>
          <w:szCs w:val="24"/>
          <w:lang w:val="en-GB" w:eastAsia="zh-CN"/>
        </w:rPr>
        <w:t>实践</w:t>
      </w:r>
      <w:r w:rsidR="00C01EBF" w:rsidRPr="00244337">
        <w:rPr>
          <w:sz w:val="24"/>
          <w:szCs w:val="24"/>
          <w:lang w:val="en-GB" w:eastAsia="zh-CN"/>
        </w:rPr>
        <w:t>，特别是在优先领域。这包括鼓励遗传资源和相关传统知识使用者和提供者之间的交流以及</w:t>
      </w:r>
      <w:r w:rsidR="00144466" w:rsidRPr="00244337">
        <w:rPr>
          <w:sz w:val="24"/>
          <w:szCs w:val="24"/>
          <w:lang w:val="en-GB" w:eastAsia="zh-CN"/>
        </w:rPr>
        <w:t>缔约方之间</w:t>
      </w:r>
      <w:r w:rsidR="005216A5">
        <w:rPr>
          <w:rFonts w:hint="eastAsia"/>
          <w:sz w:val="24"/>
          <w:szCs w:val="24"/>
          <w:lang w:val="en-GB" w:eastAsia="zh-CN"/>
        </w:rPr>
        <w:t>在</w:t>
      </w:r>
      <w:r w:rsidR="00C01EBF" w:rsidRPr="00244337">
        <w:rPr>
          <w:sz w:val="24"/>
          <w:szCs w:val="24"/>
          <w:lang w:val="en-GB" w:eastAsia="zh-CN"/>
        </w:rPr>
        <w:t>不同执行层面或提供国和使用国之间的</w:t>
      </w:r>
      <w:r w:rsidR="00713A70">
        <w:rPr>
          <w:rFonts w:hint="eastAsia"/>
          <w:sz w:val="24"/>
          <w:szCs w:val="24"/>
          <w:lang w:val="en-GB" w:eastAsia="zh-CN"/>
        </w:rPr>
        <w:t>同行互助</w:t>
      </w:r>
      <w:r w:rsidR="00930CDD">
        <w:rPr>
          <w:sz w:val="24"/>
          <w:szCs w:val="24"/>
          <w:lang w:val="en-GB" w:eastAsia="zh-CN"/>
        </w:rPr>
        <w:t>（</w:t>
      </w:r>
      <w:r w:rsidR="001A277B">
        <w:rPr>
          <w:rFonts w:hint="eastAsia"/>
          <w:sz w:val="24"/>
          <w:szCs w:val="24"/>
          <w:lang w:val="en-GB" w:eastAsia="zh-CN"/>
        </w:rPr>
        <w:t>例如</w:t>
      </w:r>
      <w:r w:rsidR="00C01EBF" w:rsidRPr="00244337">
        <w:rPr>
          <w:sz w:val="24"/>
          <w:szCs w:val="24"/>
          <w:lang w:val="en-GB" w:eastAsia="zh-CN"/>
        </w:rPr>
        <w:t>国家联络点和</w:t>
      </w:r>
      <w:r w:rsidR="00C01EBF" w:rsidRPr="00244337">
        <w:rPr>
          <w:sz w:val="24"/>
          <w:szCs w:val="24"/>
          <w:lang w:val="en-GB" w:eastAsia="zh-CN"/>
        </w:rPr>
        <w:t>/</w:t>
      </w:r>
      <w:r w:rsidR="00C01EBF" w:rsidRPr="00244337">
        <w:rPr>
          <w:sz w:val="24"/>
          <w:szCs w:val="24"/>
          <w:lang w:val="en-GB" w:eastAsia="zh-CN"/>
        </w:rPr>
        <w:t>或</w:t>
      </w:r>
      <w:r w:rsidR="00155766">
        <w:rPr>
          <w:sz w:val="24"/>
          <w:szCs w:val="24"/>
          <w:lang w:val="en-GB" w:eastAsia="zh-CN"/>
        </w:rPr>
        <w:t>国家主管当局</w:t>
      </w:r>
      <w:r w:rsidR="00C01EBF" w:rsidRPr="00244337">
        <w:rPr>
          <w:sz w:val="24"/>
          <w:szCs w:val="24"/>
          <w:lang w:val="en-GB" w:eastAsia="zh-CN"/>
        </w:rPr>
        <w:t>之间的支持</w:t>
      </w:r>
      <w:r w:rsidR="00930CDD">
        <w:rPr>
          <w:sz w:val="24"/>
          <w:szCs w:val="24"/>
          <w:lang w:val="en-GB" w:eastAsia="zh-CN"/>
        </w:rPr>
        <w:t>）</w:t>
      </w:r>
      <w:r w:rsidR="00C01EBF" w:rsidRPr="00244337">
        <w:rPr>
          <w:sz w:val="24"/>
          <w:szCs w:val="24"/>
          <w:lang w:val="en-GB" w:eastAsia="zh-CN"/>
        </w:rPr>
        <w:t>。这些交流可能有助于支持遵约。</w:t>
      </w:r>
    </w:p>
    <w:p w14:paraId="6613941F" w14:textId="217F5958" w:rsidR="00886ABF" w:rsidRPr="00244337" w:rsidRDefault="00886A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244337">
        <w:rPr>
          <w:sz w:val="24"/>
          <w:szCs w:val="24"/>
          <w:lang w:val="en-GB" w:eastAsia="zh-CN"/>
        </w:rPr>
        <w:t>鼓励相关区域组织积极参与获取和惠益分享进程。这</w:t>
      </w:r>
      <w:r w:rsidR="0013264D">
        <w:rPr>
          <w:rFonts w:hint="eastAsia"/>
          <w:sz w:val="24"/>
          <w:szCs w:val="24"/>
          <w:lang w:val="en-GB" w:eastAsia="zh-CN"/>
        </w:rPr>
        <w:t>将</w:t>
      </w:r>
      <w:r w:rsidR="005155F8">
        <w:rPr>
          <w:rFonts w:hint="eastAsia"/>
          <w:sz w:val="24"/>
          <w:szCs w:val="24"/>
          <w:lang w:val="en-GB" w:eastAsia="zh-CN"/>
        </w:rPr>
        <w:t>有助于</w:t>
      </w:r>
      <w:r w:rsidRPr="00244337">
        <w:rPr>
          <w:sz w:val="24"/>
          <w:szCs w:val="24"/>
          <w:lang w:val="en-GB" w:eastAsia="zh-CN"/>
        </w:rPr>
        <w:t>制定获取和惠益分享的区域办法。</w:t>
      </w:r>
    </w:p>
    <w:p w14:paraId="18264C3F" w14:textId="45013EBC" w:rsidR="00886ABF" w:rsidRPr="00244337" w:rsidRDefault="00886A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5B36A7">
        <w:rPr>
          <w:color w:val="000000" w:themeColor="text1"/>
          <w:sz w:val="24"/>
          <w:szCs w:val="24"/>
          <w:lang w:val="en-GB" w:eastAsia="zh-CN"/>
        </w:rPr>
        <w:t>加强</w:t>
      </w:r>
      <w:r w:rsidR="00126D2E" w:rsidRPr="005B36A7">
        <w:rPr>
          <w:rFonts w:hint="eastAsia"/>
          <w:color w:val="000000" w:themeColor="text1"/>
          <w:sz w:val="24"/>
          <w:szCs w:val="24"/>
          <w:lang w:val="en-GB" w:eastAsia="zh-CN"/>
        </w:rPr>
        <w:t>传播</w:t>
      </w:r>
      <w:r w:rsidRPr="005B36A7">
        <w:rPr>
          <w:color w:val="000000" w:themeColor="text1"/>
          <w:sz w:val="24"/>
          <w:szCs w:val="24"/>
          <w:lang w:val="en-GB" w:eastAsia="zh-CN"/>
        </w:rPr>
        <w:t>努力，改变</w:t>
      </w:r>
      <w:r w:rsidR="00126D2E" w:rsidRPr="005B36A7">
        <w:rPr>
          <w:rFonts w:hint="eastAsia"/>
          <w:color w:val="000000" w:themeColor="text1"/>
          <w:sz w:val="24"/>
          <w:szCs w:val="24"/>
          <w:lang w:val="en-GB" w:eastAsia="zh-CN"/>
        </w:rPr>
        <w:t>叙事</w:t>
      </w:r>
      <w:r w:rsidRPr="005B36A7">
        <w:rPr>
          <w:color w:val="000000" w:themeColor="text1"/>
          <w:sz w:val="24"/>
          <w:szCs w:val="24"/>
          <w:lang w:val="en-GB" w:eastAsia="zh-CN"/>
        </w:rPr>
        <w:t>方式，使《公约》的第三个目标不被视为一种监管负担，而是一种评估生物多样性、支持其保护和</w:t>
      </w:r>
      <w:proofErr w:type="gramStart"/>
      <w:r w:rsidRPr="005B36A7">
        <w:rPr>
          <w:color w:val="000000" w:themeColor="text1"/>
          <w:sz w:val="24"/>
          <w:szCs w:val="24"/>
          <w:lang w:val="en-GB" w:eastAsia="zh-CN"/>
        </w:rPr>
        <w:t>可</w:t>
      </w:r>
      <w:proofErr w:type="gramEnd"/>
      <w:r w:rsidRPr="005B36A7">
        <w:rPr>
          <w:color w:val="000000" w:themeColor="text1"/>
          <w:sz w:val="24"/>
          <w:szCs w:val="24"/>
          <w:lang w:val="en-GB" w:eastAsia="zh-CN"/>
        </w:rPr>
        <w:t>持续利用以及为可持续发展创造机会的战略机制。</w:t>
      </w:r>
    </w:p>
    <w:p w14:paraId="1047BE58" w14:textId="01DC6CEB" w:rsidR="00886ABF" w:rsidRPr="00244337" w:rsidRDefault="00886A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244337">
        <w:rPr>
          <w:sz w:val="24"/>
          <w:szCs w:val="24"/>
          <w:lang w:val="en-GB" w:eastAsia="zh-CN"/>
        </w:rPr>
        <w:t>提高所有国家科学界和</w:t>
      </w:r>
      <w:r w:rsidR="00F45EF3">
        <w:rPr>
          <w:rFonts w:hint="eastAsia"/>
          <w:sz w:val="24"/>
          <w:szCs w:val="24"/>
          <w:lang w:val="en-GB" w:eastAsia="zh-CN"/>
        </w:rPr>
        <w:t>工商</w:t>
      </w:r>
      <w:r w:rsidRPr="00244337">
        <w:rPr>
          <w:sz w:val="24"/>
          <w:szCs w:val="24"/>
          <w:lang w:val="en-GB" w:eastAsia="zh-CN"/>
        </w:rPr>
        <w:t>界</w:t>
      </w:r>
      <w:r w:rsidR="00F45EF3">
        <w:rPr>
          <w:rFonts w:hint="eastAsia"/>
          <w:sz w:val="24"/>
          <w:szCs w:val="24"/>
          <w:lang w:val="en-GB" w:eastAsia="zh-CN"/>
        </w:rPr>
        <w:t>使用者</w:t>
      </w:r>
      <w:r w:rsidRPr="00244337">
        <w:rPr>
          <w:sz w:val="24"/>
          <w:szCs w:val="24"/>
          <w:lang w:val="en-GB" w:eastAsia="zh-CN"/>
        </w:rPr>
        <w:t>对获取和惠益分享的认识。</w:t>
      </w:r>
    </w:p>
    <w:p w14:paraId="2B5DE4F3" w14:textId="47FCA2A7" w:rsidR="00886ABF" w:rsidRPr="00244337" w:rsidRDefault="00886ABF">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244337">
        <w:rPr>
          <w:sz w:val="24"/>
          <w:szCs w:val="24"/>
          <w:lang w:val="en-GB" w:eastAsia="zh-CN"/>
        </w:rPr>
        <w:t>建立和加强机制，促进遗传资源和相关传统知识使用者和提供者之间的伙伴关系，包括通过</w:t>
      </w:r>
      <w:r w:rsidR="007B00D9">
        <w:rPr>
          <w:rFonts w:hint="eastAsia"/>
          <w:sz w:val="24"/>
          <w:szCs w:val="24"/>
          <w:lang w:val="en-GB" w:eastAsia="zh-CN"/>
        </w:rPr>
        <w:t>：</w:t>
      </w:r>
    </w:p>
    <w:p w14:paraId="4C2513D8" w14:textId="4942EB6F" w:rsidR="00886ABF" w:rsidRPr="007B45E5" w:rsidRDefault="00517B5C">
      <w:pPr>
        <w:pStyle w:val="ListParagraph"/>
        <w:numPr>
          <w:ilvl w:val="0"/>
          <w:numId w:val="1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Pr>
          <w:rFonts w:hint="eastAsia"/>
          <w:sz w:val="24"/>
          <w:szCs w:val="24"/>
          <w:lang w:val="en-GB" w:eastAsia="zh-CN"/>
        </w:rPr>
        <w:t>开发</w:t>
      </w:r>
      <w:r w:rsidR="00886ABF" w:rsidRPr="007B45E5">
        <w:rPr>
          <w:sz w:val="24"/>
          <w:szCs w:val="24"/>
          <w:lang w:val="en-GB" w:eastAsia="zh-CN"/>
        </w:rPr>
        <w:t>配对平台或伙伴关系中心；</w:t>
      </w:r>
    </w:p>
    <w:p w14:paraId="45772FF1" w14:textId="598B55AD" w:rsidR="00886ABF" w:rsidRPr="007B45E5" w:rsidRDefault="00886ABF">
      <w:pPr>
        <w:pStyle w:val="ListParagraph"/>
        <w:numPr>
          <w:ilvl w:val="0"/>
          <w:numId w:val="1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为</w:t>
      </w:r>
      <w:r w:rsidR="00B70BB5">
        <w:rPr>
          <w:sz w:val="24"/>
          <w:szCs w:val="24"/>
          <w:lang w:val="en-GB" w:eastAsia="zh-CN"/>
        </w:rPr>
        <w:t>使用者</w:t>
      </w:r>
      <w:r w:rsidRPr="007B45E5">
        <w:rPr>
          <w:sz w:val="24"/>
          <w:szCs w:val="24"/>
          <w:lang w:val="en-GB" w:eastAsia="zh-CN"/>
        </w:rPr>
        <w:t>和提供者包括土著人民和</w:t>
      </w:r>
      <w:r w:rsidR="0016796F">
        <w:rPr>
          <w:sz w:val="24"/>
          <w:szCs w:val="24"/>
          <w:lang w:val="en-GB" w:eastAsia="zh-CN"/>
        </w:rPr>
        <w:t>地方社区</w:t>
      </w:r>
      <w:r w:rsidRPr="007B45E5">
        <w:rPr>
          <w:sz w:val="24"/>
          <w:szCs w:val="24"/>
          <w:lang w:val="en-GB" w:eastAsia="zh-CN"/>
        </w:rPr>
        <w:t>提供技术或法律咨询服务；</w:t>
      </w:r>
    </w:p>
    <w:p w14:paraId="45F5EE17" w14:textId="5256321C" w:rsidR="00C01EBF" w:rsidRPr="007B45E5" w:rsidRDefault="00B4012F">
      <w:pPr>
        <w:pStyle w:val="ListParagraph"/>
        <w:numPr>
          <w:ilvl w:val="0"/>
          <w:numId w:val="1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Pr>
          <w:rFonts w:hint="eastAsia"/>
          <w:sz w:val="24"/>
          <w:szCs w:val="24"/>
          <w:lang w:val="en-GB" w:eastAsia="zh-CN"/>
        </w:rPr>
        <w:t>酌情</w:t>
      </w:r>
      <w:r w:rsidR="00886ABF" w:rsidRPr="007B45E5">
        <w:rPr>
          <w:sz w:val="24"/>
          <w:szCs w:val="24"/>
          <w:lang w:val="en-GB" w:eastAsia="zh-CN"/>
        </w:rPr>
        <w:t>将获取和惠益分享考虑纳入更广泛的机构合作框架，</w:t>
      </w:r>
      <w:r w:rsidR="00C47F2E">
        <w:rPr>
          <w:rFonts w:hint="eastAsia"/>
          <w:sz w:val="24"/>
          <w:szCs w:val="24"/>
          <w:lang w:val="en-GB" w:eastAsia="zh-CN"/>
        </w:rPr>
        <w:t>例如</w:t>
      </w:r>
      <w:r w:rsidR="00886ABF" w:rsidRPr="007B45E5">
        <w:rPr>
          <w:sz w:val="24"/>
          <w:szCs w:val="24"/>
          <w:lang w:val="en-GB" w:eastAsia="zh-CN"/>
        </w:rPr>
        <w:t>研究机构之间的谅解备忘录、长期研究方案</w:t>
      </w:r>
      <w:r w:rsidR="00507C22">
        <w:rPr>
          <w:rFonts w:hint="eastAsia"/>
          <w:sz w:val="24"/>
          <w:szCs w:val="24"/>
          <w:lang w:val="en-GB" w:eastAsia="zh-CN"/>
        </w:rPr>
        <w:t>、</w:t>
      </w:r>
      <w:r w:rsidR="00886ABF" w:rsidRPr="007B45E5">
        <w:rPr>
          <w:sz w:val="24"/>
          <w:szCs w:val="24"/>
          <w:lang w:val="en-GB" w:eastAsia="zh-CN"/>
        </w:rPr>
        <w:t>区域网络</w:t>
      </w:r>
      <w:r w:rsidR="00507C22">
        <w:rPr>
          <w:rFonts w:hint="eastAsia"/>
          <w:sz w:val="24"/>
          <w:szCs w:val="24"/>
          <w:lang w:val="en-GB" w:eastAsia="zh-CN"/>
        </w:rPr>
        <w:t>等</w:t>
      </w:r>
      <w:r w:rsidR="00886ABF" w:rsidRPr="007B45E5">
        <w:rPr>
          <w:sz w:val="24"/>
          <w:szCs w:val="24"/>
          <w:lang w:val="en-GB" w:eastAsia="zh-CN"/>
        </w:rPr>
        <w:t>，</w:t>
      </w:r>
      <w:r w:rsidR="00126019">
        <w:rPr>
          <w:rFonts w:hint="eastAsia"/>
          <w:sz w:val="24"/>
          <w:szCs w:val="24"/>
          <w:lang w:val="en-GB" w:eastAsia="zh-CN"/>
        </w:rPr>
        <w:t>并</w:t>
      </w:r>
      <w:r w:rsidR="004A7B6E">
        <w:rPr>
          <w:rFonts w:hint="eastAsia"/>
          <w:sz w:val="24"/>
          <w:szCs w:val="24"/>
          <w:lang w:val="en-GB" w:eastAsia="zh-CN"/>
        </w:rPr>
        <w:t>尽可能</w:t>
      </w:r>
      <w:r w:rsidR="00886ABF" w:rsidRPr="007B45E5">
        <w:rPr>
          <w:sz w:val="24"/>
          <w:szCs w:val="24"/>
          <w:lang w:val="en-GB" w:eastAsia="zh-CN"/>
        </w:rPr>
        <w:t>包括</w:t>
      </w:r>
      <w:r w:rsidR="00126019">
        <w:rPr>
          <w:rFonts w:hint="eastAsia"/>
          <w:sz w:val="24"/>
          <w:szCs w:val="24"/>
          <w:lang w:val="en-GB" w:eastAsia="zh-CN"/>
        </w:rPr>
        <w:t>便利</w:t>
      </w:r>
      <w:r w:rsidR="00886ABF" w:rsidRPr="007B45E5">
        <w:rPr>
          <w:sz w:val="24"/>
          <w:szCs w:val="24"/>
          <w:lang w:val="en-GB" w:eastAsia="zh-CN"/>
        </w:rPr>
        <w:t>技术转让的机制。</w:t>
      </w:r>
    </w:p>
    <w:p w14:paraId="4B7FCF3D" w14:textId="3F6DB29C" w:rsidR="00DB384A" w:rsidRPr="002858EB" w:rsidRDefault="00740323" w:rsidP="00DB384A">
      <w:pPr>
        <w:pStyle w:val="ListParagraph"/>
        <w:numPr>
          <w:ilvl w:val="0"/>
          <w:numId w:val="0"/>
        </w:numPr>
        <w:tabs>
          <w:tab w:val="clear" w:pos="567"/>
          <w:tab w:val="clear" w:pos="1134"/>
          <w:tab w:val="clear" w:pos="1701"/>
          <w:tab w:val="clear" w:pos="2268"/>
        </w:tabs>
        <w:topLinePunct/>
        <w:spacing w:before="120" w:after="120" w:line="240" w:lineRule="atLeast"/>
        <w:contextualSpacing w:val="0"/>
        <w:rPr>
          <w:b/>
          <w:bCs/>
          <w:sz w:val="24"/>
          <w:szCs w:val="24"/>
          <w:lang w:val="en-GB" w:eastAsia="zh-CN"/>
        </w:rPr>
      </w:pPr>
      <w:r w:rsidRPr="007B45E5">
        <w:rPr>
          <w:b/>
          <w:bCs/>
          <w:sz w:val="24"/>
          <w:szCs w:val="24"/>
          <w:lang w:val="en-GB" w:eastAsia="zh-CN"/>
        </w:rPr>
        <w:t>要</w:t>
      </w:r>
      <w:r w:rsidR="00126019">
        <w:rPr>
          <w:rFonts w:hint="eastAsia"/>
          <w:b/>
          <w:bCs/>
          <w:sz w:val="24"/>
          <w:szCs w:val="24"/>
          <w:lang w:val="en-GB" w:eastAsia="zh-CN"/>
        </w:rPr>
        <w:t>点</w:t>
      </w:r>
      <w:r w:rsidR="00930CDD">
        <w:rPr>
          <w:b/>
          <w:bCs/>
          <w:sz w:val="24"/>
          <w:szCs w:val="24"/>
          <w:lang w:val="en-GB" w:eastAsia="zh-CN"/>
        </w:rPr>
        <w:t>（</w:t>
      </w:r>
      <w:r w:rsidRPr="007B45E5">
        <w:rPr>
          <w:b/>
          <w:bCs/>
          <w:sz w:val="24"/>
          <w:szCs w:val="24"/>
          <w:lang w:val="en-GB" w:eastAsia="zh-CN"/>
        </w:rPr>
        <w:t>g</w:t>
      </w:r>
      <w:r w:rsidR="00930CDD">
        <w:rPr>
          <w:b/>
          <w:bCs/>
          <w:sz w:val="24"/>
          <w:szCs w:val="24"/>
          <w:lang w:val="en-GB" w:eastAsia="zh-CN"/>
        </w:rPr>
        <w:t>）</w:t>
      </w:r>
      <w:r w:rsidR="00D03E7C">
        <w:rPr>
          <w:rFonts w:hint="eastAsia"/>
          <w:b/>
          <w:bCs/>
          <w:sz w:val="24"/>
          <w:szCs w:val="24"/>
          <w:lang w:val="en-GB" w:eastAsia="zh-CN"/>
        </w:rPr>
        <w:t>：</w:t>
      </w:r>
      <w:r w:rsidR="00DB384A" w:rsidRPr="002858EB">
        <w:rPr>
          <w:rFonts w:hint="eastAsia"/>
          <w:b/>
          <w:bCs/>
          <w:sz w:val="24"/>
          <w:szCs w:val="24"/>
          <w:lang w:val="en-GB" w:eastAsia="zh-CN"/>
        </w:rPr>
        <w:t>审查获取和惠益分享信息交换所的实施和运作情况，包括审查：发布的获取和惠益分享措施的数目；发布其国家主管当局信息的国家数目；颁发的国际公认遵守证书的数目；发布的检查站公报的数目（第</w:t>
      </w:r>
      <w:r w:rsidR="00DB384A" w:rsidRPr="002858EB">
        <w:rPr>
          <w:rFonts w:hint="eastAsia"/>
          <w:b/>
          <w:bCs/>
          <w:sz w:val="24"/>
          <w:szCs w:val="24"/>
          <w:lang w:val="en-GB" w:eastAsia="zh-CN"/>
        </w:rPr>
        <w:t xml:space="preserve"> 14 </w:t>
      </w:r>
      <w:r w:rsidR="00DB384A" w:rsidRPr="002858EB">
        <w:rPr>
          <w:rFonts w:hint="eastAsia"/>
          <w:b/>
          <w:bCs/>
          <w:sz w:val="24"/>
          <w:szCs w:val="24"/>
          <w:lang w:val="en-GB" w:eastAsia="zh-CN"/>
        </w:rPr>
        <w:t>条）</w:t>
      </w:r>
    </w:p>
    <w:p w14:paraId="655D6E24" w14:textId="0B6A5E0D" w:rsidR="00740323" w:rsidRPr="00FB51D6" w:rsidRDefault="00DB384A" w:rsidP="00DB384A">
      <w:pPr>
        <w:tabs>
          <w:tab w:val="clear" w:pos="567"/>
          <w:tab w:val="clear" w:pos="1134"/>
          <w:tab w:val="clear" w:pos="1701"/>
          <w:tab w:val="clear" w:pos="2268"/>
        </w:tabs>
        <w:topLinePunct/>
        <w:spacing w:before="120" w:after="120" w:line="240" w:lineRule="atLeast"/>
        <w:rPr>
          <w:sz w:val="24"/>
          <w:szCs w:val="24"/>
          <w:lang w:val="en-GB" w:eastAsia="zh-CN"/>
        </w:rPr>
      </w:pPr>
      <w:r w:rsidRPr="002858EB">
        <w:rPr>
          <w:b/>
          <w:bCs/>
          <w:sz w:val="24"/>
          <w:szCs w:val="24"/>
          <w:lang w:val="en-GB" w:eastAsia="zh-CN"/>
        </w:rPr>
        <w:t>G.1</w:t>
      </w:r>
      <w:r w:rsidR="00E31303">
        <w:rPr>
          <w:b/>
          <w:bCs/>
          <w:sz w:val="24"/>
          <w:szCs w:val="24"/>
          <w:lang w:val="en-GB" w:eastAsia="zh-CN"/>
        </w:rPr>
        <w:tab/>
      </w:r>
      <w:r w:rsidRPr="002858EB">
        <w:rPr>
          <w:b/>
          <w:bCs/>
          <w:sz w:val="24"/>
          <w:szCs w:val="24"/>
          <w:lang w:val="en-GB" w:eastAsia="zh-CN"/>
        </w:rPr>
        <w:t>获取和惠益分享信息交换所的国家记录</w:t>
      </w:r>
    </w:p>
    <w:p w14:paraId="4C574DDC" w14:textId="23DFC74F" w:rsidR="00740323" w:rsidRPr="00FB51D6" w:rsidRDefault="00740323">
      <w:pPr>
        <w:pStyle w:val="ListParagraph"/>
        <w:numPr>
          <w:ilvl w:val="0"/>
          <w:numId w:val="17"/>
        </w:numPr>
        <w:tabs>
          <w:tab w:val="clear" w:pos="567"/>
          <w:tab w:val="clear" w:pos="1134"/>
          <w:tab w:val="clear" w:pos="1701"/>
          <w:tab w:val="clear" w:pos="2268"/>
        </w:tabs>
        <w:topLinePunct/>
        <w:spacing w:before="120" w:after="120" w:line="240" w:lineRule="atLeast"/>
        <w:ind w:left="490" w:firstLine="0"/>
        <w:contextualSpacing w:val="0"/>
        <w:rPr>
          <w:sz w:val="24"/>
          <w:szCs w:val="24"/>
          <w:lang w:val="en-GB" w:eastAsia="zh-CN"/>
        </w:rPr>
      </w:pPr>
      <w:r w:rsidRPr="00FB51D6">
        <w:rPr>
          <w:sz w:val="24"/>
          <w:szCs w:val="24"/>
          <w:lang w:val="en-GB" w:eastAsia="zh-CN"/>
        </w:rPr>
        <w:t>通过以下方式加强获取和惠益分享信息交换所的</w:t>
      </w:r>
      <w:r w:rsidR="00021CDA">
        <w:rPr>
          <w:rFonts w:hint="eastAsia"/>
          <w:sz w:val="24"/>
          <w:szCs w:val="24"/>
          <w:lang w:val="en-GB" w:eastAsia="zh-CN"/>
        </w:rPr>
        <w:t>成效</w:t>
      </w:r>
      <w:r w:rsidRPr="00FB51D6">
        <w:rPr>
          <w:sz w:val="24"/>
          <w:szCs w:val="24"/>
          <w:lang w:val="en-GB" w:eastAsia="zh-CN"/>
        </w:rPr>
        <w:t>以支持《议定书》的执行</w:t>
      </w:r>
      <w:r w:rsidR="00BB3603">
        <w:rPr>
          <w:rFonts w:hint="eastAsia"/>
          <w:sz w:val="24"/>
          <w:szCs w:val="24"/>
          <w:lang w:val="en-GB" w:eastAsia="zh-CN"/>
        </w:rPr>
        <w:t>：</w:t>
      </w:r>
    </w:p>
    <w:p w14:paraId="4C52C5F7" w14:textId="52B176B3" w:rsidR="00740323" w:rsidRPr="007B45E5" w:rsidRDefault="00740323">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加强在信息交换所向</w:t>
      </w:r>
      <w:r w:rsidR="00B70BB5">
        <w:rPr>
          <w:sz w:val="24"/>
          <w:szCs w:val="24"/>
          <w:lang w:val="en-GB" w:eastAsia="zh-CN"/>
        </w:rPr>
        <w:t>使用者</w:t>
      </w:r>
      <w:r w:rsidRPr="007B45E5">
        <w:rPr>
          <w:sz w:val="24"/>
          <w:szCs w:val="24"/>
          <w:lang w:val="en-GB" w:eastAsia="zh-CN"/>
        </w:rPr>
        <w:t>展示相关信息的手段，帮助他们</w:t>
      </w:r>
      <w:r w:rsidR="009A4DA3">
        <w:rPr>
          <w:rFonts w:hint="eastAsia"/>
          <w:sz w:val="24"/>
          <w:szCs w:val="24"/>
          <w:lang w:val="en-GB" w:eastAsia="zh-CN"/>
        </w:rPr>
        <w:t>了</w:t>
      </w:r>
      <w:r w:rsidRPr="007B45E5">
        <w:rPr>
          <w:sz w:val="24"/>
          <w:szCs w:val="24"/>
          <w:lang w:val="en-GB" w:eastAsia="zh-CN"/>
        </w:rPr>
        <w:t>解和遵守适用的获取和惠益分享规则和程序；</w:t>
      </w:r>
    </w:p>
    <w:p w14:paraId="1E8174CA" w14:textId="3BB10FED" w:rsidR="00740323" w:rsidRPr="007B45E5" w:rsidRDefault="00740323">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优先改善信息交换所的功能，支持缔约方更新和发布国家信息，帮助确保信息的完整性和可靠性，例如通过自动提醒和简化记录管理程序；</w:t>
      </w:r>
    </w:p>
    <w:p w14:paraId="676A3DFA" w14:textId="6B54F678" w:rsidR="00740323" w:rsidRPr="007B45E5" w:rsidRDefault="00740323">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根据需要就如何使用信息交换所提供积极主动和有针对性的外联和在线培训，包括为</w:t>
      </w:r>
      <w:r w:rsidR="008C669F">
        <w:rPr>
          <w:rFonts w:hint="eastAsia"/>
          <w:sz w:val="24"/>
          <w:szCs w:val="24"/>
          <w:lang w:val="en-GB" w:eastAsia="zh-CN"/>
        </w:rPr>
        <w:t>手中</w:t>
      </w:r>
      <w:r w:rsidR="008C669F" w:rsidRPr="00DE4475">
        <w:rPr>
          <w:rFonts w:hint="eastAsia"/>
          <w:sz w:val="24"/>
          <w:szCs w:val="24"/>
          <w:lang w:val="en-GB" w:eastAsia="zh-CN"/>
        </w:rPr>
        <w:t>有</w:t>
      </w:r>
      <w:r w:rsidR="007F79C6" w:rsidRPr="00DE4475">
        <w:rPr>
          <w:rFonts w:hint="eastAsia"/>
          <w:sz w:val="24"/>
          <w:szCs w:val="24"/>
          <w:lang w:val="en-GB" w:eastAsia="zh-CN"/>
        </w:rPr>
        <w:t>信息但尚未</w:t>
      </w:r>
      <w:r w:rsidR="007F79C6">
        <w:rPr>
          <w:rFonts w:hint="eastAsia"/>
          <w:sz w:val="24"/>
          <w:szCs w:val="24"/>
          <w:lang w:val="en-GB" w:eastAsia="zh-CN"/>
        </w:rPr>
        <w:t>在</w:t>
      </w:r>
      <w:r w:rsidRPr="007B45E5">
        <w:rPr>
          <w:sz w:val="24"/>
          <w:szCs w:val="24"/>
          <w:lang w:val="en-GB" w:eastAsia="zh-CN"/>
        </w:rPr>
        <w:t>信息交换所</w:t>
      </w:r>
      <w:r w:rsidR="003C1847">
        <w:rPr>
          <w:sz w:val="24"/>
          <w:szCs w:val="24"/>
          <w:lang w:val="en-GB" w:eastAsia="zh-CN"/>
        </w:rPr>
        <w:t>发布</w:t>
      </w:r>
      <w:r w:rsidRPr="007B45E5">
        <w:rPr>
          <w:sz w:val="24"/>
          <w:szCs w:val="24"/>
          <w:lang w:val="en-GB" w:eastAsia="zh-CN"/>
        </w:rPr>
        <w:t>的缔约方提供培训；</w:t>
      </w:r>
    </w:p>
    <w:p w14:paraId="67FF6EBB" w14:textId="76F57AAD" w:rsidR="00886ABF" w:rsidRPr="007B45E5" w:rsidRDefault="00740323">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lastRenderedPageBreak/>
        <w:t>分享开发国家获取和惠益分享信息系统的经验和最佳做法，促进这些系统与信息交换所的互操作性，以便有效发布国家信息，特别是国际公认</w:t>
      </w:r>
      <w:r w:rsidR="00F51B6F">
        <w:rPr>
          <w:rFonts w:hint="eastAsia"/>
          <w:sz w:val="24"/>
          <w:szCs w:val="24"/>
          <w:lang w:val="en-GB" w:eastAsia="zh-CN"/>
        </w:rPr>
        <w:t>遵守</w:t>
      </w:r>
      <w:r w:rsidRPr="007B45E5">
        <w:rPr>
          <w:sz w:val="24"/>
          <w:szCs w:val="24"/>
          <w:lang w:val="en-GB" w:eastAsia="zh-CN"/>
        </w:rPr>
        <w:t>证书和</w:t>
      </w:r>
      <w:r w:rsidR="000D0732">
        <w:rPr>
          <w:sz w:val="24"/>
          <w:szCs w:val="24"/>
          <w:lang w:val="en-GB" w:eastAsia="zh-CN"/>
        </w:rPr>
        <w:t>检查点</w:t>
      </w:r>
      <w:r w:rsidRPr="007B45E5">
        <w:rPr>
          <w:sz w:val="24"/>
          <w:szCs w:val="24"/>
          <w:lang w:val="en-GB" w:eastAsia="zh-CN"/>
        </w:rPr>
        <w:t>公报；</w:t>
      </w:r>
    </w:p>
    <w:p w14:paraId="1F7EE3E4" w14:textId="6A0C0E7D" w:rsidR="005F4045" w:rsidRPr="007B45E5" w:rsidRDefault="005F4045">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创造机会、</w:t>
      </w:r>
      <w:r w:rsidR="00FA28D6">
        <w:rPr>
          <w:rFonts w:hint="eastAsia"/>
          <w:sz w:val="24"/>
          <w:szCs w:val="24"/>
          <w:lang w:val="en-GB" w:eastAsia="zh-CN"/>
        </w:rPr>
        <w:t>提供</w:t>
      </w:r>
      <w:r w:rsidRPr="007B45E5">
        <w:rPr>
          <w:sz w:val="24"/>
          <w:szCs w:val="24"/>
          <w:lang w:val="en-GB" w:eastAsia="zh-CN"/>
        </w:rPr>
        <w:t>奖励</w:t>
      </w:r>
      <w:r w:rsidR="00FA28D6">
        <w:rPr>
          <w:rFonts w:hint="eastAsia"/>
          <w:sz w:val="24"/>
          <w:szCs w:val="24"/>
          <w:lang w:val="en-GB" w:eastAsia="zh-CN"/>
        </w:rPr>
        <w:t>、给与</w:t>
      </w:r>
      <w:r w:rsidR="00015EDD">
        <w:rPr>
          <w:rFonts w:hint="eastAsia"/>
          <w:sz w:val="24"/>
          <w:szCs w:val="24"/>
          <w:lang w:val="en-GB" w:eastAsia="zh-CN"/>
        </w:rPr>
        <w:t>表彰</w:t>
      </w:r>
      <w:r w:rsidRPr="007B45E5">
        <w:rPr>
          <w:sz w:val="24"/>
          <w:szCs w:val="24"/>
          <w:lang w:val="en-GB" w:eastAsia="zh-CN"/>
        </w:rPr>
        <w:t>，鼓励缔约方参与</w:t>
      </w:r>
      <w:r w:rsidR="00763D9F">
        <w:rPr>
          <w:rFonts w:hint="eastAsia"/>
          <w:sz w:val="24"/>
          <w:szCs w:val="24"/>
          <w:lang w:val="en-GB" w:eastAsia="zh-CN"/>
        </w:rPr>
        <w:t>，</w:t>
      </w:r>
      <w:r w:rsidRPr="007B45E5">
        <w:rPr>
          <w:sz w:val="24"/>
          <w:szCs w:val="24"/>
          <w:lang w:val="en-GB" w:eastAsia="zh-CN"/>
        </w:rPr>
        <w:t>展示信息交换所作为支持执行《议定书》的工具的价值；</w:t>
      </w:r>
    </w:p>
    <w:p w14:paraId="61F96556" w14:textId="3A68E4A0" w:rsidR="005F4045" w:rsidRPr="007B45E5" w:rsidRDefault="005F4045">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将支持</w:t>
      </w:r>
      <w:r w:rsidR="00866093">
        <w:rPr>
          <w:rFonts w:hint="eastAsia"/>
          <w:sz w:val="24"/>
          <w:szCs w:val="24"/>
          <w:lang w:val="en-GB" w:eastAsia="zh-CN"/>
        </w:rPr>
        <w:t>在</w:t>
      </w:r>
      <w:r w:rsidRPr="007B45E5">
        <w:rPr>
          <w:sz w:val="24"/>
          <w:szCs w:val="24"/>
          <w:lang w:val="en-GB" w:eastAsia="zh-CN"/>
        </w:rPr>
        <w:t>信息交换所</w:t>
      </w:r>
      <w:r w:rsidR="00B371C8">
        <w:rPr>
          <w:rFonts w:hint="eastAsia"/>
          <w:sz w:val="24"/>
          <w:szCs w:val="24"/>
          <w:lang w:val="en-GB" w:eastAsia="zh-CN"/>
        </w:rPr>
        <w:t>发布</w:t>
      </w:r>
      <w:r w:rsidRPr="007B45E5">
        <w:rPr>
          <w:sz w:val="24"/>
          <w:szCs w:val="24"/>
          <w:lang w:val="en-GB" w:eastAsia="zh-CN"/>
        </w:rPr>
        <w:t>相关信息纳入支持执行《议定书》的能力建设举措；</w:t>
      </w:r>
    </w:p>
    <w:p w14:paraId="20A64E6A" w14:textId="09C8BCB5" w:rsidR="00740323" w:rsidRPr="007B45E5" w:rsidRDefault="005F4045">
      <w:pPr>
        <w:pStyle w:val="ListParagraph"/>
        <w:numPr>
          <w:ilvl w:val="0"/>
          <w:numId w:val="19"/>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7B45E5">
        <w:rPr>
          <w:sz w:val="24"/>
          <w:szCs w:val="24"/>
          <w:lang w:val="en-GB" w:eastAsia="zh-CN"/>
        </w:rPr>
        <w:t>加强通过信息交换所</w:t>
      </w:r>
      <w:r w:rsidR="00280540">
        <w:rPr>
          <w:rFonts w:hint="eastAsia"/>
          <w:sz w:val="24"/>
          <w:szCs w:val="24"/>
          <w:lang w:val="en-GB" w:eastAsia="zh-CN"/>
        </w:rPr>
        <w:t>切实</w:t>
      </w:r>
      <w:r w:rsidRPr="007B45E5">
        <w:rPr>
          <w:sz w:val="24"/>
          <w:szCs w:val="24"/>
          <w:lang w:val="en-GB" w:eastAsia="zh-CN"/>
        </w:rPr>
        <w:t>执行《议定书》国际遗传资源利用监测系统的能力建设工作，其中应包括国际公认</w:t>
      </w:r>
      <w:r w:rsidR="006369E5">
        <w:rPr>
          <w:rFonts w:hint="eastAsia"/>
          <w:sz w:val="24"/>
          <w:szCs w:val="24"/>
          <w:lang w:val="en-GB" w:eastAsia="zh-CN"/>
        </w:rPr>
        <w:t>遵守</w:t>
      </w:r>
      <w:r w:rsidRPr="007B45E5">
        <w:rPr>
          <w:sz w:val="24"/>
          <w:szCs w:val="24"/>
          <w:lang w:val="en-GB" w:eastAsia="zh-CN"/>
        </w:rPr>
        <w:t>证书、</w:t>
      </w:r>
      <w:r w:rsidR="000D0732">
        <w:rPr>
          <w:sz w:val="24"/>
          <w:szCs w:val="24"/>
          <w:lang w:val="en-GB" w:eastAsia="zh-CN"/>
        </w:rPr>
        <w:t>检查点</w:t>
      </w:r>
      <w:r w:rsidRPr="007B45E5">
        <w:rPr>
          <w:sz w:val="24"/>
          <w:szCs w:val="24"/>
          <w:lang w:val="en-GB" w:eastAsia="zh-CN"/>
        </w:rPr>
        <w:t>和</w:t>
      </w:r>
      <w:r w:rsidR="000D0732">
        <w:rPr>
          <w:sz w:val="24"/>
          <w:szCs w:val="24"/>
          <w:lang w:val="en-GB" w:eastAsia="zh-CN"/>
        </w:rPr>
        <w:t>检查点</w:t>
      </w:r>
      <w:r w:rsidRPr="007B45E5">
        <w:rPr>
          <w:sz w:val="24"/>
          <w:szCs w:val="24"/>
          <w:lang w:val="en-GB" w:eastAsia="zh-CN"/>
        </w:rPr>
        <w:t>公报的作用和功能</w:t>
      </w:r>
      <w:r w:rsidR="00CA4886">
        <w:rPr>
          <w:rFonts w:hint="eastAsia"/>
          <w:sz w:val="24"/>
          <w:szCs w:val="24"/>
          <w:lang w:val="en-GB" w:eastAsia="zh-CN"/>
        </w:rPr>
        <w:t>以及</w:t>
      </w:r>
      <w:r w:rsidRPr="007B45E5">
        <w:rPr>
          <w:sz w:val="24"/>
          <w:szCs w:val="24"/>
          <w:lang w:val="en-GB" w:eastAsia="zh-CN"/>
        </w:rPr>
        <w:t>加强提供</w:t>
      </w:r>
      <w:r w:rsidR="006369E5">
        <w:rPr>
          <w:rFonts w:hint="eastAsia"/>
          <w:sz w:val="24"/>
          <w:szCs w:val="24"/>
          <w:lang w:val="en-GB" w:eastAsia="zh-CN"/>
        </w:rPr>
        <w:t>国</w:t>
      </w:r>
      <w:r w:rsidRPr="007B45E5">
        <w:rPr>
          <w:sz w:val="24"/>
          <w:szCs w:val="24"/>
          <w:lang w:val="en-GB" w:eastAsia="zh-CN"/>
        </w:rPr>
        <w:t>和使用国当局之间沟通、合作和信任的机会。</w:t>
      </w:r>
    </w:p>
    <w:p w14:paraId="38D1CC6D" w14:textId="77777777" w:rsidR="005F4045" w:rsidRPr="00F221AB" w:rsidRDefault="005F4045" w:rsidP="005F4045">
      <w:pPr>
        <w:tabs>
          <w:tab w:val="clear" w:pos="567"/>
          <w:tab w:val="clear" w:pos="1134"/>
          <w:tab w:val="clear" w:pos="1701"/>
          <w:tab w:val="clear" w:pos="2268"/>
        </w:tabs>
        <w:topLinePunct/>
        <w:spacing w:before="120" w:after="120" w:line="240" w:lineRule="atLeast"/>
        <w:rPr>
          <w:b/>
          <w:bCs/>
          <w:sz w:val="24"/>
          <w:szCs w:val="24"/>
          <w:lang w:val="en-GB" w:eastAsia="zh-CN"/>
        </w:rPr>
      </w:pPr>
    </w:p>
    <w:p w14:paraId="6814D1D4" w14:textId="77777777" w:rsidR="002B559C" w:rsidRPr="00B02C22" w:rsidRDefault="00ED3849" w:rsidP="00B02C22">
      <w:pPr>
        <w:pStyle w:val="Para1"/>
        <w:numPr>
          <w:ilvl w:val="0"/>
          <w:numId w:val="0"/>
        </w:numPr>
        <w:topLinePunct/>
        <w:ind w:left="567"/>
        <w:jc w:val="center"/>
        <w:rPr>
          <w:sz w:val="24"/>
          <w:szCs w:val="24"/>
          <w:lang w:val="en-GB"/>
        </w:rPr>
      </w:pPr>
      <w:r w:rsidRPr="00B02C22">
        <w:rPr>
          <w:sz w:val="24"/>
          <w:szCs w:val="24"/>
          <w:lang w:val="en-GB"/>
        </w:rPr>
        <w:t>__________</w:t>
      </w:r>
    </w:p>
    <w:sectPr w:rsidR="002B559C" w:rsidRPr="00B02C22" w:rsidSect="00851BA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6419B" w14:textId="77777777" w:rsidR="00E868CC" w:rsidRDefault="00E868CC" w:rsidP="00A96B21">
      <w:r>
        <w:separator/>
      </w:r>
    </w:p>
  </w:endnote>
  <w:endnote w:type="continuationSeparator" w:id="0">
    <w:p w14:paraId="6E43055A" w14:textId="77777777" w:rsidR="00E868CC" w:rsidRDefault="00E868CC" w:rsidP="00A96B21">
      <w:r>
        <w:continuationSeparator/>
      </w:r>
    </w:p>
  </w:endnote>
  <w:endnote w:type="continuationNotice" w:id="1">
    <w:p w14:paraId="291652DB" w14:textId="77777777" w:rsidR="00E868CC" w:rsidRDefault="00E868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Default="00000000" w:rsidP="000A0217">
            <w:pPr>
              <w:pStyle w:val="Footer"/>
            </w:pPr>
            <w:sdt>
              <w:sdtPr>
                <w:id w:val="-1205708784"/>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Default="00000000" w:rsidP="000A0217">
            <w:pPr>
              <w:pStyle w:val="Footer"/>
              <w:jc w:val="right"/>
            </w:pPr>
            <w:sdt>
              <w:sdtPr>
                <w:id w:val="-1052077450"/>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4741" w14:textId="77777777" w:rsidR="00E868CC" w:rsidRDefault="00E868CC" w:rsidP="00A96B21">
      <w:r>
        <w:separator/>
      </w:r>
    </w:p>
  </w:footnote>
  <w:footnote w:type="continuationSeparator" w:id="0">
    <w:p w14:paraId="26EC27E2" w14:textId="77777777" w:rsidR="00E868CC" w:rsidRDefault="00E868CC" w:rsidP="00A96B21">
      <w:r>
        <w:continuationSeparator/>
      </w:r>
    </w:p>
  </w:footnote>
  <w:footnote w:type="continuationNotice" w:id="1">
    <w:p w14:paraId="6710FCB1" w14:textId="77777777" w:rsidR="00E868CC" w:rsidRDefault="00E868CC"/>
  </w:footnote>
  <w:footnote w:id="2">
    <w:p w14:paraId="20BC9CC5" w14:textId="06C5B012" w:rsidR="00061090" w:rsidRPr="00B72D72" w:rsidRDefault="00061090" w:rsidP="00061090">
      <w:pPr>
        <w:pStyle w:val="FootnoteText"/>
        <w:rPr>
          <w:sz w:val="20"/>
          <w:lang w:eastAsia="zh-CN"/>
        </w:rPr>
      </w:pPr>
      <w:r w:rsidRPr="00B72D72">
        <w:rPr>
          <w:rStyle w:val="FootnoteReference"/>
          <w:sz w:val="20"/>
          <w:lang w:eastAsia="zh-CN"/>
        </w:rPr>
        <w:t>*</w:t>
      </w:r>
      <w:r w:rsidRPr="00B72D72">
        <w:rPr>
          <w:sz w:val="20"/>
          <w:lang w:eastAsia="zh-CN"/>
        </w:rPr>
        <w:t xml:space="preserve"> </w:t>
      </w:r>
      <w:hyperlink r:id="rId1" w:history="1">
        <w:r w:rsidRPr="000D1A38">
          <w:rPr>
            <w:rStyle w:val="Hyperlink"/>
            <w:sz w:val="20"/>
            <w:lang w:eastAsia="zh-CN"/>
          </w:rPr>
          <w:t>CBD/NP/MOP/</w:t>
        </w:r>
        <w:r w:rsidR="00EB4F65" w:rsidRPr="000D1A38">
          <w:rPr>
            <w:rStyle w:val="Hyperlink"/>
            <w:sz w:val="20"/>
            <w:lang w:eastAsia="zh-CN"/>
          </w:rPr>
          <w:t>6</w:t>
        </w:r>
        <w:r w:rsidRPr="000D1A38">
          <w:rPr>
            <w:rStyle w:val="Hyperlink"/>
            <w:sz w:val="20"/>
            <w:lang w:eastAsia="zh-CN"/>
          </w:rPr>
          <w:t>/1</w:t>
        </w:r>
      </w:hyperlink>
      <w:r w:rsidRPr="00B72D72">
        <w:rPr>
          <w:rFonts w:hint="eastAsia"/>
          <w:sz w:val="20"/>
          <w:lang w:eastAsia="zh-CN"/>
        </w:rPr>
        <w:t>。</w:t>
      </w:r>
    </w:p>
  </w:footnote>
  <w:footnote w:id="3">
    <w:p w14:paraId="6115FC8E" w14:textId="163BAC60" w:rsidR="00CE398E" w:rsidRPr="002D682B" w:rsidRDefault="00CE398E" w:rsidP="000D1A38">
      <w:pPr>
        <w:pStyle w:val="FootnoteText"/>
        <w:spacing w:after="60"/>
        <w:rPr>
          <w:sz w:val="20"/>
          <w:lang w:eastAsia="zh-CN"/>
        </w:rPr>
      </w:pPr>
      <w:r w:rsidRPr="002D682B">
        <w:rPr>
          <w:rStyle w:val="FootnoteReference"/>
          <w:sz w:val="20"/>
        </w:rPr>
        <w:footnoteRef/>
      </w:r>
      <w:r w:rsidRPr="002D682B">
        <w:rPr>
          <w:sz w:val="20"/>
          <w:lang w:eastAsia="zh-CN"/>
        </w:rPr>
        <w:t xml:space="preserve"> </w:t>
      </w:r>
      <w:r w:rsidR="00D53F3E" w:rsidRPr="002D682B">
        <w:rPr>
          <w:sz w:val="20"/>
          <w:lang w:eastAsia="zh-CN"/>
        </w:rPr>
        <w:t xml:space="preserve"> </w:t>
      </w:r>
      <w:r w:rsidR="00D53F3E" w:rsidRPr="002D682B">
        <w:rPr>
          <w:sz w:val="20"/>
          <w:lang w:eastAsia="zh-CN"/>
        </w:rPr>
        <w:t>第</w:t>
      </w:r>
      <w:hyperlink r:id="rId2" w:history="1">
        <w:r w:rsidR="00D53F3E" w:rsidRPr="002D682B">
          <w:rPr>
            <w:rStyle w:val="Hyperlink"/>
            <w:sz w:val="20"/>
            <w:lang w:eastAsia="zh-CN"/>
          </w:rPr>
          <w:t>NP-1/4</w:t>
        </w:r>
      </w:hyperlink>
      <w:proofErr w:type="gramStart"/>
      <w:r w:rsidR="00D53F3E" w:rsidRPr="002D682B">
        <w:rPr>
          <w:sz w:val="20"/>
          <w:lang w:eastAsia="zh-CN"/>
        </w:rPr>
        <w:t>号决定</w:t>
      </w:r>
      <w:proofErr w:type="gramEnd"/>
      <w:r w:rsidR="00D53F3E" w:rsidRPr="002D682B">
        <w:rPr>
          <w:sz w:val="20"/>
          <w:lang w:eastAsia="zh-CN"/>
        </w:rPr>
        <w:t>附件。</w:t>
      </w:r>
    </w:p>
  </w:footnote>
  <w:footnote w:id="4">
    <w:p w14:paraId="0AA4CF00" w14:textId="58EAF866" w:rsidR="00D113EC" w:rsidRDefault="00D113EC" w:rsidP="000D1A38">
      <w:pPr>
        <w:pStyle w:val="FootnoteText"/>
        <w:spacing w:after="60"/>
        <w:rPr>
          <w:lang w:eastAsia="zh-CN"/>
        </w:rPr>
      </w:pPr>
      <w:r w:rsidRPr="002D682B">
        <w:rPr>
          <w:rStyle w:val="FootnoteReference"/>
          <w:sz w:val="20"/>
        </w:rPr>
        <w:footnoteRef/>
      </w:r>
      <w:r w:rsidRPr="002D682B">
        <w:rPr>
          <w:sz w:val="20"/>
          <w:lang w:eastAsia="zh-CN"/>
        </w:rPr>
        <w:t xml:space="preserve"> </w:t>
      </w:r>
      <w:r w:rsidR="00D26640" w:rsidRPr="002D682B">
        <w:rPr>
          <w:sz w:val="20"/>
          <w:lang w:eastAsia="zh-CN"/>
        </w:rPr>
        <w:t xml:space="preserve"> CBD/NP/CC/5/1/Add.1</w:t>
      </w:r>
      <w:r w:rsidR="00D26640" w:rsidRPr="002D682B">
        <w:rPr>
          <w:sz w:val="20"/>
          <w:lang w:eastAsia="zh-CN"/>
        </w:rPr>
        <w:t>。</w:t>
      </w:r>
    </w:p>
  </w:footnote>
  <w:footnote w:id="5">
    <w:p w14:paraId="49BCD3C8" w14:textId="37280477" w:rsidR="008B5A2B" w:rsidRPr="000D1A38" w:rsidRDefault="008B5A2B" w:rsidP="000D1A38">
      <w:pPr>
        <w:pStyle w:val="FootnoteText"/>
        <w:spacing w:after="60"/>
        <w:rPr>
          <w:sz w:val="20"/>
          <w:lang w:eastAsia="zh-CN"/>
        </w:rPr>
      </w:pPr>
      <w:r w:rsidRPr="000D1A38">
        <w:rPr>
          <w:rStyle w:val="FootnoteReference"/>
          <w:sz w:val="20"/>
        </w:rPr>
        <w:footnoteRef/>
      </w:r>
      <w:r w:rsidRPr="000D1A38">
        <w:rPr>
          <w:sz w:val="20"/>
          <w:lang w:eastAsia="zh-CN"/>
        </w:rPr>
        <w:t xml:space="preserve"> </w:t>
      </w:r>
      <w:r w:rsidR="000D1A38" w:rsidRPr="000D1A38">
        <w:rPr>
          <w:sz w:val="20"/>
          <w:lang w:eastAsia="zh-CN"/>
        </w:rPr>
        <w:t xml:space="preserve"> </w:t>
      </w:r>
      <w:r w:rsidR="000D1A38" w:rsidRPr="000D1A38">
        <w:rPr>
          <w:sz w:val="20"/>
          <w:lang w:eastAsia="zh-CN"/>
        </w:rPr>
        <w:t>联合国，《条约汇编》，第</w:t>
      </w:r>
      <w:r w:rsidR="000D1A38" w:rsidRPr="000D1A38">
        <w:rPr>
          <w:sz w:val="20"/>
          <w:lang w:eastAsia="zh-CN"/>
        </w:rPr>
        <w:t>3008</w:t>
      </w:r>
      <w:r w:rsidR="000D1A38" w:rsidRPr="000D1A38">
        <w:rPr>
          <w:sz w:val="20"/>
          <w:lang w:eastAsia="zh-CN"/>
        </w:rPr>
        <w:t>卷，第</w:t>
      </w:r>
      <w:r w:rsidR="000D1A38" w:rsidRPr="000D1A38">
        <w:rPr>
          <w:sz w:val="20"/>
          <w:lang w:eastAsia="zh-CN"/>
        </w:rPr>
        <w:t>30619</w:t>
      </w:r>
      <w:r w:rsidR="000D1A38" w:rsidRPr="000D1A38">
        <w:rPr>
          <w:sz w:val="20"/>
          <w:lang w:eastAsia="zh-CN"/>
        </w:rPr>
        <w:t>号。</w:t>
      </w:r>
    </w:p>
  </w:footnote>
  <w:footnote w:id="6">
    <w:p w14:paraId="2E7841FC" w14:textId="6BFCB288" w:rsidR="007F3591" w:rsidRPr="000D1A38" w:rsidRDefault="007F3591" w:rsidP="000D1A38">
      <w:pPr>
        <w:pStyle w:val="FootnoteText"/>
        <w:spacing w:after="60"/>
        <w:rPr>
          <w:sz w:val="20"/>
          <w:lang w:eastAsia="zh-CN"/>
        </w:rPr>
      </w:pPr>
      <w:r w:rsidRPr="000D1A38">
        <w:rPr>
          <w:rStyle w:val="FootnoteReference"/>
          <w:sz w:val="20"/>
        </w:rPr>
        <w:footnoteRef/>
      </w:r>
      <w:r w:rsidRPr="000D1A38">
        <w:rPr>
          <w:sz w:val="20"/>
          <w:lang w:eastAsia="zh-CN"/>
        </w:rPr>
        <w:t xml:space="preserve"> </w:t>
      </w:r>
      <w:r w:rsidR="000D1A38" w:rsidRPr="000D1A38">
        <w:rPr>
          <w:sz w:val="20"/>
          <w:lang w:eastAsia="zh-CN"/>
        </w:rPr>
        <w:t xml:space="preserve"> </w:t>
      </w:r>
      <w:r w:rsidR="000D1A38" w:rsidRPr="000D1A38">
        <w:rPr>
          <w:sz w:val="20"/>
          <w:lang w:eastAsia="zh-CN"/>
        </w:rPr>
        <w:t>见</w:t>
      </w:r>
      <w:hyperlink r:id="rId3" w:history="1">
        <w:r w:rsidR="000D1A38" w:rsidRPr="000D1A38">
          <w:rPr>
            <w:rStyle w:val="Hyperlink"/>
            <w:sz w:val="20"/>
            <w:lang w:eastAsia="zh-CN"/>
          </w:rPr>
          <w:t>CBD/SBI/7/7/Add.1</w:t>
        </w:r>
      </w:hyperlink>
      <w:r w:rsidR="000D1A38" w:rsidRPr="000D1A38">
        <w:rPr>
          <w:sz w:val="20"/>
          <w:lang w:eastAsia="zh-CN"/>
        </w:rPr>
        <w:t>。</w:t>
      </w:r>
    </w:p>
  </w:footnote>
  <w:footnote w:id="7">
    <w:p w14:paraId="4EADE9B5" w14:textId="6A629E25" w:rsidR="007F3591" w:rsidRDefault="007F3591" w:rsidP="000D1A38">
      <w:pPr>
        <w:pStyle w:val="FootnoteText"/>
        <w:spacing w:after="60"/>
        <w:rPr>
          <w:lang w:eastAsia="zh-CN"/>
        </w:rPr>
      </w:pPr>
      <w:r w:rsidRPr="000D1A38">
        <w:rPr>
          <w:rStyle w:val="FootnoteReference"/>
          <w:sz w:val="20"/>
        </w:rPr>
        <w:footnoteRef/>
      </w:r>
      <w:r w:rsidRPr="000D1A38">
        <w:rPr>
          <w:sz w:val="20"/>
          <w:lang w:eastAsia="zh-CN"/>
        </w:rPr>
        <w:t xml:space="preserve"> </w:t>
      </w:r>
      <w:r w:rsidR="000D1A38" w:rsidRPr="000D1A38">
        <w:rPr>
          <w:sz w:val="20"/>
          <w:lang w:eastAsia="zh-CN"/>
        </w:rPr>
        <w:t xml:space="preserve"> </w:t>
      </w:r>
      <w:r w:rsidR="000D1A38" w:rsidRPr="000D1A38">
        <w:rPr>
          <w:sz w:val="20"/>
          <w:lang w:eastAsia="zh-CN"/>
        </w:rPr>
        <w:t>同上。</w:t>
      </w:r>
    </w:p>
  </w:footnote>
  <w:footnote w:id="8">
    <w:p w14:paraId="60A693C9" w14:textId="57C6504D" w:rsidR="00CE7ABF" w:rsidRPr="000D1A38" w:rsidRDefault="00CE7ABF" w:rsidP="000D1A38">
      <w:pPr>
        <w:pStyle w:val="FootnoteText"/>
        <w:spacing w:after="60"/>
        <w:rPr>
          <w:sz w:val="20"/>
          <w:lang w:eastAsia="zh-CN"/>
        </w:rPr>
      </w:pPr>
      <w:r w:rsidRPr="000D1A38">
        <w:rPr>
          <w:rStyle w:val="FootnoteReference"/>
          <w:sz w:val="20"/>
        </w:rPr>
        <w:footnoteRef/>
      </w:r>
      <w:r w:rsidRPr="000D1A38">
        <w:rPr>
          <w:sz w:val="20"/>
          <w:lang w:eastAsia="zh-CN"/>
        </w:rPr>
        <w:t xml:space="preserve"> </w:t>
      </w:r>
      <w:r w:rsidR="000D1A38" w:rsidRPr="000D1A38">
        <w:rPr>
          <w:rFonts w:hint="eastAsia"/>
          <w:sz w:val="20"/>
          <w:lang w:eastAsia="zh-CN"/>
        </w:rPr>
        <w:t xml:space="preserve"> </w:t>
      </w:r>
      <w:r w:rsidR="000D1A38" w:rsidRPr="000D1A38">
        <w:rPr>
          <w:sz w:val="20"/>
          <w:lang w:eastAsia="zh-CN"/>
        </w:rPr>
        <w:t>联合国</w:t>
      </w:r>
      <w:r w:rsidR="000D1A38" w:rsidRPr="000D1A38">
        <w:rPr>
          <w:sz w:val="20"/>
          <w:lang w:eastAsia="zh-CN"/>
        </w:rPr>
        <w:t>,</w:t>
      </w:r>
      <w:r w:rsidR="000D1A38" w:rsidRPr="000D1A38">
        <w:rPr>
          <w:sz w:val="20"/>
          <w:lang w:eastAsia="zh-CN"/>
        </w:rPr>
        <w:t>《条约汇编》</w:t>
      </w:r>
      <w:r w:rsidR="000D1A38" w:rsidRPr="000D1A38">
        <w:rPr>
          <w:rFonts w:hint="eastAsia"/>
          <w:sz w:val="20"/>
          <w:lang w:eastAsia="zh-CN"/>
        </w:rPr>
        <w:t>，</w:t>
      </w:r>
      <w:r w:rsidR="000D1A38" w:rsidRPr="000D1A38">
        <w:rPr>
          <w:sz w:val="20"/>
          <w:lang w:eastAsia="zh-CN"/>
        </w:rPr>
        <w:t>第</w:t>
      </w:r>
      <w:r w:rsidR="000D1A38" w:rsidRPr="000D1A38">
        <w:rPr>
          <w:sz w:val="20"/>
          <w:lang w:eastAsia="zh-CN"/>
        </w:rPr>
        <w:t>1760</w:t>
      </w:r>
      <w:r w:rsidR="000D1A38" w:rsidRPr="000D1A38">
        <w:rPr>
          <w:sz w:val="20"/>
          <w:lang w:eastAsia="zh-CN"/>
        </w:rPr>
        <w:t>卷，第</w:t>
      </w:r>
      <w:r w:rsidR="000D1A38" w:rsidRPr="000D1A38">
        <w:rPr>
          <w:sz w:val="20"/>
          <w:lang w:eastAsia="zh-CN"/>
        </w:rPr>
        <w:t>30619</w:t>
      </w:r>
      <w:r w:rsidR="000D1A38" w:rsidRPr="000D1A38">
        <w:rPr>
          <w:sz w:val="20"/>
          <w:lang w:eastAsia="zh-CN"/>
        </w:rPr>
        <w:t>号。</w:t>
      </w:r>
    </w:p>
  </w:footnote>
  <w:footnote w:id="9">
    <w:p w14:paraId="2148A4E1" w14:textId="4B3467CE" w:rsidR="00D308C5" w:rsidRDefault="00D308C5" w:rsidP="000D1A38">
      <w:pPr>
        <w:pStyle w:val="FootnoteText"/>
        <w:spacing w:after="60"/>
        <w:rPr>
          <w:lang w:eastAsia="zh-CN"/>
        </w:rPr>
      </w:pPr>
      <w:r w:rsidRPr="000D1A38">
        <w:rPr>
          <w:rStyle w:val="FootnoteReference"/>
          <w:sz w:val="20"/>
        </w:rPr>
        <w:footnoteRef/>
      </w:r>
      <w:r w:rsidRPr="000D1A38">
        <w:rPr>
          <w:sz w:val="20"/>
          <w:lang w:eastAsia="zh-CN"/>
        </w:rPr>
        <w:t xml:space="preserve"> </w:t>
      </w:r>
      <w:r w:rsidR="000D1A38" w:rsidRPr="000D1A38">
        <w:rPr>
          <w:rFonts w:hint="eastAsia"/>
          <w:sz w:val="20"/>
          <w:lang w:eastAsia="zh-CN"/>
        </w:rPr>
        <w:t xml:space="preserve"> </w:t>
      </w:r>
      <w:r w:rsidR="000D1A38" w:rsidRPr="000D1A38">
        <w:rPr>
          <w:rFonts w:hint="eastAsia"/>
          <w:sz w:val="20"/>
          <w:lang w:eastAsia="zh-CN"/>
        </w:rPr>
        <w:t>同上</w:t>
      </w:r>
    </w:p>
  </w:footnote>
  <w:footnote w:id="10">
    <w:p w14:paraId="5571F192" w14:textId="0EBC814B" w:rsidR="00D237A2" w:rsidRPr="0081066B" w:rsidRDefault="00D237A2" w:rsidP="0081066B">
      <w:pPr>
        <w:pStyle w:val="FootnoteText"/>
        <w:spacing w:after="60"/>
        <w:rPr>
          <w:sz w:val="20"/>
          <w:lang w:eastAsia="zh-CN"/>
        </w:rPr>
      </w:pPr>
      <w:r w:rsidRPr="0081066B">
        <w:rPr>
          <w:rStyle w:val="FootnoteReference"/>
          <w:sz w:val="20"/>
        </w:rPr>
        <w:footnoteRef/>
      </w:r>
      <w:r w:rsidRPr="0081066B">
        <w:rPr>
          <w:sz w:val="20"/>
          <w:lang w:eastAsia="zh-CN"/>
        </w:rPr>
        <w:t xml:space="preserve"> </w:t>
      </w:r>
      <w:r w:rsidR="0081066B" w:rsidRPr="0081066B">
        <w:rPr>
          <w:sz w:val="20"/>
          <w:lang w:eastAsia="zh-CN"/>
        </w:rPr>
        <w:t xml:space="preserve"> 46%</w:t>
      </w:r>
      <w:r w:rsidR="0081066B" w:rsidRPr="0081066B">
        <w:rPr>
          <w:sz w:val="20"/>
          <w:lang w:eastAsia="zh-CN"/>
        </w:rPr>
        <w:t>的缔约方设立了一个或多个检查点，</w:t>
      </w:r>
      <w:r w:rsidR="003558AB">
        <w:rPr>
          <w:rFonts w:hint="eastAsia"/>
          <w:sz w:val="20"/>
          <w:lang w:eastAsia="zh-CN"/>
        </w:rPr>
        <w:t>各</w:t>
      </w:r>
      <w:r w:rsidR="0081066B" w:rsidRPr="0081066B">
        <w:rPr>
          <w:sz w:val="20"/>
          <w:lang w:eastAsia="zh-CN"/>
        </w:rPr>
        <w:t>区域</w:t>
      </w:r>
      <w:r w:rsidR="003558AB">
        <w:rPr>
          <w:rFonts w:hint="eastAsia"/>
          <w:sz w:val="20"/>
          <w:lang w:eastAsia="zh-CN"/>
        </w:rPr>
        <w:t>分布</w:t>
      </w:r>
      <w:r w:rsidR="00C935D5">
        <w:rPr>
          <w:rFonts w:hint="eastAsia"/>
          <w:sz w:val="20"/>
          <w:lang w:eastAsia="zh-CN"/>
        </w:rPr>
        <w:t>情况</w:t>
      </w:r>
      <w:r w:rsidR="0081066B" w:rsidRPr="0081066B">
        <w:rPr>
          <w:sz w:val="20"/>
          <w:lang w:eastAsia="zh-CN"/>
        </w:rPr>
        <w:t>如下：非洲</w:t>
      </w:r>
      <w:r w:rsidR="0081066B" w:rsidRPr="0081066B">
        <w:rPr>
          <w:sz w:val="20"/>
          <w:lang w:eastAsia="zh-CN"/>
        </w:rPr>
        <w:t>35%</w:t>
      </w:r>
      <w:r w:rsidR="0081066B" w:rsidRPr="0081066B">
        <w:rPr>
          <w:sz w:val="20"/>
          <w:lang w:eastAsia="zh-CN"/>
        </w:rPr>
        <w:t>的缔约方；亚太</w:t>
      </w:r>
      <w:r w:rsidR="0081066B" w:rsidRPr="0081066B">
        <w:rPr>
          <w:sz w:val="20"/>
          <w:lang w:eastAsia="zh-CN"/>
        </w:rPr>
        <w:t>27%</w:t>
      </w:r>
      <w:r w:rsidR="0081066B" w:rsidRPr="0081066B">
        <w:rPr>
          <w:sz w:val="20"/>
          <w:lang w:eastAsia="zh-CN"/>
        </w:rPr>
        <w:t>的缔约方；东欧国家</w:t>
      </w:r>
      <w:r w:rsidR="0081066B" w:rsidRPr="0081066B">
        <w:rPr>
          <w:sz w:val="20"/>
          <w:lang w:eastAsia="zh-CN"/>
        </w:rPr>
        <w:t>62%</w:t>
      </w:r>
      <w:r w:rsidR="0081066B" w:rsidRPr="0081066B">
        <w:rPr>
          <w:sz w:val="20"/>
          <w:lang w:eastAsia="zh-CN"/>
        </w:rPr>
        <w:t>的缔约方；拉丁美洲和加勒比</w:t>
      </w:r>
      <w:r w:rsidR="0081066B" w:rsidRPr="0081066B">
        <w:rPr>
          <w:sz w:val="20"/>
          <w:lang w:eastAsia="zh-CN"/>
        </w:rPr>
        <w:t>50%</w:t>
      </w:r>
      <w:r w:rsidR="0081066B" w:rsidRPr="0081066B">
        <w:rPr>
          <w:sz w:val="20"/>
          <w:lang w:eastAsia="zh-CN"/>
        </w:rPr>
        <w:t>的缔约方；西欧和其他国家</w:t>
      </w:r>
      <w:r w:rsidR="0081066B" w:rsidRPr="0081066B">
        <w:rPr>
          <w:sz w:val="20"/>
          <w:lang w:eastAsia="zh-CN"/>
        </w:rPr>
        <w:t>94%</w:t>
      </w:r>
      <w:r w:rsidR="0081066B" w:rsidRPr="0081066B">
        <w:rPr>
          <w:sz w:val="20"/>
          <w:lang w:eastAsia="zh-CN"/>
        </w:rPr>
        <w:t>的缔约方</w:t>
      </w:r>
      <w:r w:rsidR="0081066B" w:rsidRPr="0081066B">
        <w:rPr>
          <w:sz w:val="20"/>
          <w:lang w:eastAsia="zh-CN"/>
        </w:rPr>
        <w:t>(</w:t>
      </w:r>
      <w:r w:rsidR="0081066B" w:rsidRPr="0081066B">
        <w:rPr>
          <w:sz w:val="20"/>
          <w:lang w:eastAsia="zh-CN"/>
        </w:rPr>
        <w:t>见</w:t>
      </w:r>
      <w:r w:rsidR="0081066B" w:rsidRPr="0081066B">
        <w:rPr>
          <w:sz w:val="20"/>
          <w:lang w:eastAsia="zh-CN"/>
        </w:rPr>
        <w:t>CBD/SBI/7/INF/2</w:t>
      </w:r>
      <w:r w:rsidR="0081066B" w:rsidRPr="0081066B">
        <w:rPr>
          <w:sz w:val="20"/>
          <w:lang w:eastAsia="zh-CN"/>
        </w:rPr>
        <w:t>，第</w:t>
      </w:r>
      <w:r w:rsidR="0081066B" w:rsidRPr="0081066B">
        <w:rPr>
          <w:sz w:val="20"/>
          <w:lang w:eastAsia="zh-CN"/>
        </w:rPr>
        <w:t>26</w:t>
      </w:r>
      <w:r w:rsidR="0081066B" w:rsidRPr="0081066B">
        <w:rPr>
          <w:sz w:val="20"/>
          <w:lang w:eastAsia="zh-CN"/>
        </w:rPr>
        <w:t>段和图</w:t>
      </w:r>
      <w:proofErr w:type="gramStart"/>
      <w:r w:rsidR="0081066B" w:rsidRPr="0081066B">
        <w:rPr>
          <w:sz w:val="20"/>
          <w:lang w:eastAsia="zh-CN"/>
        </w:rPr>
        <w:t>3)</w:t>
      </w:r>
      <w:r w:rsidR="0081066B" w:rsidRPr="0081066B">
        <w:rPr>
          <w:sz w:val="20"/>
          <w:lang w:eastAsia="zh-CN"/>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F09F" w14:textId="5DCCE264" w:rsidR="002B559C" w:rsidRPr="00C96BE5" w:rsidRDefault="00C96BE5" w:rsidP="002B559C">
    <w:pPr>
      <w:pStyle w:val="Header"/>
      <w:spacing w:after="240"/>
      <w:rPr>
        <w:szCs w:val="20"/>
        <w:lang w:val="en-CA"/>
      </w:rPr>
    </w:pPr>
    <w:r w:rsidRPr="002C36CB">
      <w:rPr>
        <w:szCs w:val="20"/>
        <w:lang w:val="en-CA"/>
      </w:rPr>
      <w:t>CBD/NP/CC/</w:t>
    </w:r>
    <w:r w:rsidR="00BC2D89">
      <w:rPr>
        <w:rFonts w:hint="eastAsia"/>
        <w:szCs w:val="20"/>
        <w:lang w:val="en-CA" w:eastAsia="zh-CN"/>
      </w:rPr>
      <w:t>5</w:t>
    </w:r>
    <w:r w:rsidRPr="002C36CB">
      <w:rPr>
        <w:szCs w:val="20"/>
        <w:lang w:val="en-CA"/>
      </w:rPr>
      <w:t>/5-</w:t>
    </w:r>
    <w:r w:rsidRPr="002C36CB">
      <w:rPr>
        <w:rFonts w:asciiTheme="majorBidi" w:hAnsiTheme="majorBidi" w:cstheme="majorBidi"/>
        <w:szCs w:val="20"/>
        <w:lang w:val="en-CA"/>
      </w:rPr>
      <w:t>CBD/NP/MOP/</w:t>
    </w:r>
    <w:r w:rsidR="00BC2D89">
      <w:rPr>
        <w:rFonts w:asciiTheme="majorBidi" w:hAnsiTheme="majorBidi" w:cstheme="majorBidi" w:hint="eastAsia"/>
        <w:szCs w:val="20"/>
        <w:lang w:val="en-CA" w:eastAsia="zh-CN"/>
      </w:rPr>
      <w:t>6</w:t>
    </w:r>
    <w:r w:rsidRPr="002C36CB">
      <w:rPr>
        <w:rFonts w:asciiTheme="majorBidi" w:hAnsiTheme="majorBidi" w:cstheme="majorBidi"/>
        <w:szCs w:val="20"/>
        <w:lang w:val="en-CA"/>
      </w:rPr>
      <w:t>/</w:t>
    </w:r>
    <w:r>
      <w:rPr>
        <w:rFonts w:asciiTheme="majorBidi" w:hAnsiTheme="majorBidi" w:cstheme="majorBidi"/>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51B3A2E7" w:rsidR="002B559C" w:rsidRPr="002B559C" w:rsidRDefault="00C96BE5" w:rsidP="002B559C">
    <w:pPr>
      <w:pStyle w:val="Header"/>
      <w:spacing w:after="240"/>
      <w:jc w:val="right"/>
      <w:rPr>
        <w:szCs w:val="20"/>
        <w:lang w:val="fr-FR" w:eastAsia="zh-CN"/>
      </w:rPr>
    </w:pPr>
    <w:r w:rsidRPr="002C36CB">
      <w:rPr>
        <w:szCs w:val="20"/>
        <w:lang w:val="en-CA"/>
      </w:rPr>
      <w:t>CBD/NP/CC/</w:t>
    </w:r>
    <w:r w:rsidR="00BC2D89">
      <w:rPr>
        <w:rFonts w:hint="eastAsia"/>
        <w:szCs w:val="20"/>
        <w:lang w:val="en-CA" w:eastAsia="zh-CN"/>
      </w:rPr>
      <w:t>5</w:t>
    </w:r>
    <w:r w:rsidRPr="002C36CB">
      <w:rPr>
        <w:szCs w:val="20"/>
        <w:lang w:val="en-CA"/>
      </w:rPr>
      <w:t>/5-</w:t>
    </w:r>
    <w:r w:rsidRPr="002C36CB">
      <w:rPr>
        <w:rFonts w:asciiTheme="majorBidi" w:hAnsiTheme="majorBidi" w:cstheme="majorBidi"/>
        <w:szCs w:val="20"/>
        <w:lang w:val="en-CA"/>
      </w:rPr>
      <w:t>CBD/NP/MOP/</w:t>
    </w:r>
    <w:r w:rsidR="00BC2D89">
      <w:rPr>
        <w:rFonts w:asciiTheme="majorBidi" w:hAnsiTheme="majorBidi" w:cstheme="majorBidi" w:hint="eastAsia"/>
        <w:szCs w:val="20"/>
        <w:lang w:val="en-CA" w:eastAsia="zh-CN"/>
      </w:rPr>
      <w:t>6</w:t>
    </w:r>
    <w:r w:rsidRPr="002C36CB">
      <w:rPr>
        <w:rFonts w:asciiTheme="majorBidi" w:hAnsiTheme="majorBidi" w:cstheme="majorBidi"/>
        <w:szCs w:val="20"/>
        <w:lang w:val="en-CA"/>
      </w:rPr>
      <w:t>/</w:t>
    </w:r>
    <w:r>
      <w:rPr>
        <w:rFonts w:asciiTheme="majorBidi" w:hAnsiTheme="majorBidi" w:cstheme="majorBidi"/>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7CF7"/>
    <w:multiLevelType w:val="hybridMultilevel"/>
    <w:tmpl w:val="D940EAF2"/>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8718C"/>
    <w:multiLevelType w:val="hybridMultilevel"/>
    <w:tmpl w:val="95C42F42"/>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04381"/>
    <w:multiLevelType w:val="hybridMultilevel"/>
    <w:tmpl w:val="DD3AA890"/>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D3A94"/>
    <w:multiLevelType w:val="hybridMultilevel"/>
    <w:tmpl w:val="14348CD0"/>
    <w:lvl w:ilvl="0" w:tplc="174AE9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02288D"/>
    <w:multiLevelType w:val="hybridMultilevel"/>
    <w:tmpl w:val="EC725656"/>
    <w:lvl w:ilvl="0" w:tplc="174AE974">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396B03F9"/>
    <w:multiLevelType w:val="hybridMultilevel"/>
    <w:tmpl w:val="E4B461AE"/>
    <w:lvl w:ilvl="0" w:tplc="B55AAFBC">
      <w:start w:val="1"/>
      <w:numFmt w:val="japaneseCounting"/>
      <w:lvlText w:val="%1."/>
      <w:lvlJc w:val="left"/>
      <w:pPr>
        <w:ind w:left="720" w:hanging="360"/>
      </w:pPr>
      <w:rPr>
        <w:rFonts w:hint="default"/>
      </w:rPr>
    </w:lvl>
    <w:lvl w:ilvl="1" w:tplc="A71C752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F04AB"/>
    <w:multiLevelType w:val="hybridMultilevel"/>
    <w:tmpl w:val="2690A7CA"/>
    <w:lvl w:ilvl="0" w:tplc="E334D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7068E0D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3579F1"/>
    <w:multiLevelType w:val="hybridMultilevel"/>
    <w:tmpl w:val="119CF77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D5F66"/>
    <w:multiLevelType w:val="multilevel"/>
    <w:tmpl w:val="F4C488C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6DF6381"/>
    <w:multiLevelType w:val="hybridMultilevel"/>
    <w:tmpl w:val="3D787C74"/>
    <w:lvl w:ilvl="0" w:tplc="E334D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97428D"/>
    <w:multiLevelType w:val="hybridMultilevel"/>
    <w:tmpl w:val="C64CCE3C"/>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65F40427"/>
    <w:multiLevelType w:val="hybridMultilevel"/>
    <w:tmpl w:val="D342042E"/>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A844DF"/>
    <w:multiLevelType w:val="hybridMultilevel"/>
    <w:tmpl w:val="3CA4B586"/>
    <w:lvl w:ilvl="0" w:tplc="352C22CE">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AA73C66"/>
    <w:multiLevelType w:val="hybridMultilevel"/>
    <w:tmpl w:val="8892DC0A"/>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14"/>
  </w:num>
  <w:num w:numId="2" w16cid:durableId="97819143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314069003">
    <w:abstractNumId w:val="15"/>
  </w:num>
  <w:num w:numId="4" w16cid:durableId="1419063527">
    <w:abstractNumId w:val="15"/>
  </w:num>
  <w:num w:numId="5" w16cid:durableId="541550987">
    <w:abstractNumId w:val="16"/>
  </w:num>
  <w:num w:numId="6" w16cid:durableId="1122653053">
    <w:abstractNumId w:val="8"/>
  </w:num>
  <w:num w:numId="7" w16cid:durableId="1718311092">
    <w:abstractNumId w:val="9"/>
  </w:num>
  <w:num w:numId="8" w16cid:durableId="1458181183">
    <w:abstractNumId w:val="13"/>
  </w:num>
  <w:num w:numId="9" w16cid:durableId="2060082445">
    <w:abstractNumId w:val="0"/>
  </w:num>
  <w:num w:numId="10" w16cid:durableId="1636107095">
    <w:abstractNumId w:val="5"/>
  </w:num>
  <w:num w:numId="11" w16cid:durableId="1750538832">
    <w:abstractNumId w:val="3"/>
  </w:num>
  <w:num w:numId="12" w16cid:durableId="1985693047">
    <w:abstractNumId w:val="4"/>
  </w:num>
  <w:num w:numId="13" w16cid:durableId="2059737062">
    <w:abstractNumId w:val="2"/>
  </w:num>
  <w:num w:numId="14" w16cid:durableId="1454979788">
    <w:abstractNumId w:val="11"/>
  </w:num>
  <w:num w:numId="15" w16cid:durableId="586229707">
    <w:abstractNumId w:val="7"/>
  </w:num>
  <w:num w:numId="16" w16cid:durableId="2134857191">
    <w:abstractNumId w:val="10"/>
  </w:num>
  <w:num w:numId="17" w16cid:durableId="498348920">
    <w:abstractNumId w:val="6"/>
  </w:num>
  <w:num w:numId="18" w16cid:durableId="149757310">
    <w:abstractNumId w:val="1"/>
  </w:num>
  <w:num w:numId="19" w16cid:durableId="1409427090">
    <w:abstractNumId w:val="12"/>
  </w:num>
  <w:num w:numId="20" w16cid:durableId="1173835681">
    <w:abstractNumId w:val="13"/>
  </w:num>
  <w:num w:numId="21" w16cid:durableId="1077437713">
    <w:abstractNumId w:val="13"/>
  </w:num>
  <w:num w:numId="22" w16cid:durableId="621152455">
    <w:abstractNumId w:val="13"/>
  </w:num>
  <w:num w:numId="23" w16cid:durableId="1878853711">
    <w:abstractNumId w:val="13"/>
  </w:num>
  <w:num w:numId="24" w16cid:durableId="1005672109">
    <w:abstractNumId w:val="17"/>
  </w:num>
  <w:num w:numId="25" w16cid:durableId="1205754164">
    <w:abstractNumId w:val="13"/>
  </w:num>
  <w:num w:numId="26" w16cid:durableId="24754227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0779D"/>
    <w:rsid w:val="000122C5"/>
    <w:rsid w:val="0001325B"/>
    <w:rsid w:val="00013880"/>
    <w:rsid w:val="00013AC4"/>
    <w:rsid w:val="000140DA"/>
    <w:rsid w:val="000140FD"/>
    <w:rsid w:val="000143A8"/>
    <w:rsid w:val="000145F0"/>
    <w:rsid w:val="00015180"/>
    <w:rsid w:val="00015EDD"/>
    <w:rsid w:val="000163E9"/>
    <w:rsid w:val="00016624"/>
    <w:rsid w:val="00017D1C"/>
    <w:rsid w:val="000217E9"/>
    <w:rsid w:val="00021CDA"/>
    <w:rsid w:val="00022A77"/>
    <w:rsid w:val="00023D7D"/>
    <w:rsid w:val="00026B2C"/>
    <w:rsid w:val="000272FB"/>
    <w:rsid w:val="00032177"/>
    <w:rsid w:val="00033212"/>
    <w:rsid w:val="000334BA"/>
    <w:rsid w:val="00033964"/>
    <w:rsid w:val="00035A7F"/>
    <w:rsid w:val="00036512"/>
    <w:rsid w:val="0003696A"/>
    <w:rsid w:val="00037286"/>
    <w:rsid w:val="00040598"/>
    <w:rsid w:val="000407D1"/>
    <w:rsid w:val="0004231B"/>
    <w:rsid w:val="0004309A"/>
    <w:rsid w:val="00044657"/>
    <w:rsid w:val="00045CB5"/>
    <w:rsid w:val="00046411"/>
    <w:rsid w:val="000502F5"/>
    <w:rsid w:val="000508F5"/>
    <w:rsid w:val="000511F4"/>
    <w:rsid w:val="00054BA7"/>
    <w:rsid w:val="00056F6E"/>
    <w:rsid w:val="00061090"/>
    <w:rsid w:val="0006137F"/>
    <w:rsid w:val="000615DF"/>
    <w:rsid w:val="0006257A"/>
    <w:rsid w:val="00062622"/>
    <w:rsid w:val="000649C8"/>
    <w:rsid w:val="00064ADF"/>
    <w:rsid w:val="00064DCA"/>
    <w:rsid w:val="00064E86"/>
    <w:rsid w:val="000652A5"/>
    <w:rsid w:val="00070CFE"/>
    <w:rsid w:val="00074EFF"/>
    <w:rsid w:val="00075338"/>
    <w:rsid w:val="00075C2A"/>
    <w:rsid w:val="000760EA"/>
    <w:rsid w:val="000765FE"/>
    <w:rsid w:val="00076787"/>
    <w:rsid w:val="00077674"/>
    <w:rsid w:val="00077962"/>
    <w:rsid w:val="00080522"/>
    <w:rsid w:val="0008055C"/>
    <w:rsid w:val="00085EA7"/>
    <w:rsid w:val="00091A1E"/>
    <w:rsid w:val="00091B53"/>
    <w:rsid w:val="00091CE2"/>
    <w:rsid w:val="00091EC6"/>
    <w:rsid w:val="000922D5"/>
    <w:rsid w:val="00093D44"/>
    <w:rsid w:val="000945F0"/>
    <w:rsid w:val="00095A0A"/>
    <w:rsid w:val="0009630F"/>
    <w:rsid w:val="00096656"/>
    <w:rsid w:val="0009680C"/>
    <w:rsid w:val="000972D1"/>
    <w:rsid w:val="000A0217"/>
    <w:rsid w:val="000A1A2D"/>
    <w:rsid w:val="000A1F8D"/>
    <w:rsid w:val="000A46BD"/>
    <w:rsid w:val="000A525C"/>
    <w:rsid w:val="000A52F8"/>
    <w:rsid w:val="000A5709"/>
    <w:rsid w:val="000A58E6"/>
    <w:rsid w:val="000A5B53"/>
    <w:rsid w:val="000A6945"/>
    <w:rsid w:val="000A6D3C"/>
    <w:rsid w:val="000B16AD"/>
    <w:rsid w:val="000B2297"/>
    <w:rsid w:val="000B2FD8"/>
    <w:rsid w:val="000B40F6"/>
    <w:rsid w:val="000B43A4"/>
    <w:rsid w:val="000B48E4"/>
    <w:rsid w:val="000C0286"/>
    <w:rsid w:val="000C04BB"/>
    <w:rsid w:val="000C0567"/>
    <w:rsid w:val="000C0762"/>
    <w:rsid w:val="000C3338"/>
    <w:rsid w:val="000C43A0"/>
    <w:rsid w:val="000C5EBB"/>
    <w:rsid w:val="000D0732"/>
    <w:rsid w:val="000D1211"/>
    <w:rsid w:val="000D1A38"/>
    <w:rsid w:val="000D1DE1"/>
    <w:rsid w:val="000D3E05"/>
    <w:rsid w:val="000D40E7"/>
    <w:rsid w:val="000D54F0"/>
    <w:rsid w:val="000D561F"/>
    <w:rsid w:val="000D6622"/>
    <w:rsid w:val="000D74B0"/>
    <w:rsid w:val="000D74BB"/>
    <w:rsid w:val="000E070D"/>
    <w:rsid w:val="000E23AE"/>
    <w:rsid w:val="000E4085"/>
    <w:rsid w:val="000E4A9F"/>
    <w:rsid w:val="000E4B05"/>
    <w:rsid w:val="000E6298"/>
    <w:rsid w:val="000F437E"/>
    <w:rsid w:val="000F57E7"/>
    <w:rsid w:val="000F5DF2"/>
    <w:rsid w:val="000F6417"/>
    <w:rsid w:val="000F6B64"/>
    <w:rsid w:val="000F6E0E"/>
    <w:rsid w:val="00100691"/>
    <w:rsid w:val="0010135B"/>
    <w:rsid w:val="00101B33"/>
    <w:rsid w:val="00102570"/>
    <w:rsid w:val="0010340D"/>
    <w:rsid w:val="00103FA1"/>
    <w:rsid w:val="001045DA"/>
    <w:rsid w:val="001050E9"/>
    <w:rsid w:val="001053B3"/>
    <w:rsid w:val="0011106F"/>
    <w:rsid w:val="00115DBD"/>
    <w:rsid w:val="00116BA3"/>
    <w:rsid w:val="0012042B"/>
    <w:rsid w:val="00120561"/>
    <w:rsid w:val="00120813"/>
    <w:rsid w:val="00124A2D"/>
    <w:rsid w:val="00125526"/>
    <w:rsid w:val="00126019"/>
    <w:rsid w:val="001269A7"/>
    <w:rsid w:val="00126BEB"/>
    <w:rsid w:val="00126D2E"/>
    <w:rsid w:val="00126FBA"/>
    <w:rsid w:val="00130CB0"/>
    <w:rsid w:val="00131680"/>
    <w:rsid w:val="001321F2"/>
    <w:rsid w:val="00132581"/>
    <w:rsid w:val="0013264D"/>
    <w:rsid w:val="00132A9D"/>
    <w:rsid w:val="00132E53"/>
    <w:rsid w:val="001345F1"/>
    <w:rsid w:val="00134D4A"/>
    <w:rsid w:val="00134E84"/>
    <w:rsid w:val="00135098"/>
    <w:rsid w:val="00135F5C"/>
    <w:rsid w:val="001374C6"/>
    <w:rsid w:val="001412AB"/>
    <w:rsid w:val="00141784"/>
    <w:rsid w:val="00141F02"/>
    <w:rsid w:val="0014326C"/>
    <w:rsid w:val="00143708"/>
    <w:rsid w:val="0014380A"/>
    <w:rsid w:val="00144020"/>
    <w:rsid w:val="001441FD"/>
    <w:rsid w:val="00144466"/>
    <w:rsid w:val="001449D0"/>
    <w:rsid w:val="00144E70"/>
    <w:rsid w:val="00144FEF"/>
    <w:rsid w:val="0014552C"/>
    <w:rsid w:val="001464F3"/>
    <w:rsid w:val="001471F5"/>
    <w:rsid w:val="00147618"/>
    <w:rsid w:val="00150CA8"/>
    <w:rsid w:val="00152C55"/>
    <w:rsid w:val="00152DFF"/>
    <w:rsid w:val="001543A7"/>
    <w:rsid w:val="00155766"/>
    <w:rsid w:val="00156320"/>
    <w:rsid w:val="00157419"/>
    <w:rsid w:val="00161F7B"/>
    <w:rsid w:val="001627E3"/>
    <w:rsid w:val="001637DC"/>
    <w:rsid w:val="00163EC9"/>
    <w:rsid w:val="00164A44"/>
    <w:rsid w:val="001654B7"/>
    <w:rsid w:val="0016796F"/>
    <w:rsid w:val="00167FDC"/>
    <w:rsid w:val="00173C53"/>
    <w:rsid w:val="0017488B"/>
    <w:rsid w:val="001760CC"/>
    <w:rsid w:val="00176DAC"/>
    <w:rsid w:val="001809EC"/>
    <w:rsid w:val="001816DF"/>
    <w:rsid w:val="001819BF"/>
    <w:rsid w:val="0018224B"/>
    <w:rsid w:val="001824A3"/>
    <w:rsid w:val="00182A19"/>
    <w:rsid w:val="00182C80"/>
    <w:rsid w:val="00184909"/>
    <w:rsid w:val="00184979"/>
    <w:rsid w:val="00184E90"/>
    <w:rsid w:val="001859D3"/>
    <w:rsid w:val="00185B9D"/>
    <w:rsid w:val="001864F8"/>
    <w:rsid w:val="001868C1"/>
    <w:rsid w:val="00187007"/>
    <w:rsid w:val="00191143"/>
    <w:rsid w:val="0019190E"/>
    <w:rsid w:val="00191EC0"/>
    <w:rsid w:val="0019257B"/>
    <w:rsid w:val="0019407B"/>
    <w:rsid w:val="0019420A"/>
    <w:rsid w:val="00194C63"/>
    <w:rsid w:val="00195E74"/>
    <w:rsid w:val="00195F49"/>
    <w:rsid w:val="00196221"/>
    <w:rsid w:val="00196E6C"/>
    <w:rsid w:val="001A0388"/>
    <w:rsid w:val="001A0DC3"/>
    <w:rsid w:val="001A131B"/>
    <w:rsid w:val="001A277B"/>
    <w:rsid w:val="001A3915"/>
    <w:rsid w:val="001A3AF6"/>
    <w:rsid w:val="001A43BF"/>
    <w:rsid w:val="001A456D"/>
    <w:rsid w:val="001A4826"/>
    <w:rsid w:val="001A4E05"/>
    <w:rsid w:val="001A52CD"/>
    <w:rsid w:val="001A58B0"/>
    <w:rsid w:val="001A596B"/>
    <w:rsid w:val="001A6752"/>
    <w:rsid w:val="001B004A"/>
    <w:rsid w:val="001B03FD"/>
    <w:rsid w:val="001B2ED5"/>
    <w:rsid w:val="001B431D"/>
    <w:rsid w:val="001B4BE2"/>
    <w:rsid w:val="001B548A"/>
    <w:rsid w:val="001C1888"/>
    <w:rsid w:val="001C2380"/>
    <w:rsid w:val="001C3BB9"/>
    <w:rsid w:val="001C3F2E"/>
    <w:rsid w:val="001C4EEA"/>
    <w:rsid w:val="001C546C"/>
    <w:rsid w:val="001C5BB4"/>
    <w:rsid w:val="001C652F"/>
    <w:rsid w:val="001C7A5F"/>
    <w:rsid w:val="001D0B65"/>
    <w:rsid w:val="001D1042"/>
    <w:rsid w:val="001D1268"/>
    <w:rsid w:val="001D1CE8"/>
    <w:rsid w:val="001D2706"/>
    <w:rsid w:val="001D3800"/>
    <w:rsid w:val="001D3BA2"/>
    <w:rsid w:val="001D5147"/>
    <w:rsid w:val="001D5965"/>
    <w:rsid w:val="001D5A44"/>
    <w:rsid w:val="001D5E8B"/>
    <w:rsid w:val="001D6290"/>
    <w:rsid w:val="001D62EB"/>
    <w:rsid w:val="001D6349"/>
    <w:rsid w:val="001D6CC5"/>
    <w:rsid w:val="001D7501"/>
    <w:rsid w:val="001D7ABC"/>
    <w:rsid w:val="001E0196"/>
    <w:rsid w:val="001E0690"/>
    <w:rsid w:val="001E3378"/>
    <w:rsid w:val="001E33B5"/>
    <w:rsid w:val="001E5254"/>
    <w:rsid w:val="001E628C"/>
    <w:rsid w:val="001E6EBC"/>
    <w:rsid w:val="001F0715"/>
    <w:rsid w:val="001F10EF"/>
    <w:rsid w:val="001F1939"/>
    <w:rsid w:val="001F322C"/>
    <w:rsid w:val="001F3A02"/>
    <w:rsid w:val="001F3F26"/>
    <w:rsid w:val="001F59A9"/>
    <w:rsid w:val="001F611F"/>
    <w:rsid w:val="001F7CB2"/>
    <w:rsid w:val="002007C8"/>
    <w:rsid w:val="00202631"/>
    <w:rsid w:val="002039C1"/>
    <w:rsid w:val="00203EE1"/>
    <w:rsid w:val="00204399"/>
    <w:rsid w:val="002049B9"/>
    <w:rsid w:val="00204B78"/>
    <w:rsid w:val="00204FFA"/>
    <w:rsid w:val="00205541"/>
    <w:rsid w:val="00205E1A"/>
    <w:rsid w:val="0020761F"/>
    <w:rsid w:val="00207F10"/>
    <w:rsid w:val="00210A00"/>
    <w:rsid w:val="00211CC0"/>
    <w:rsid w:val="00212180"/>
    <w:rsid w:val="002123A0"/>
    <w:rsid w:val="0021253D"/>
    <w:rsid w:val="00213E39"/>
    <w:rsid w:val="0021566F"/>
    <w:rsid w:val="00215BF4"/>
    <w:rsid w:val="00217C24"/>
    <w:rsid w:val="002203DE"/>
    <w:rsid w:val="002209C8"/>
    <w:rsid w:val="00221374"/>
    <w:rsid w:val="0022175C"/>
    <w:rsid w:val="00221AB5"/>
    <w:rsid w:val="00221F3E"/>
    <w:rsid w:val="00222A26"/>
    <w:rsid w:val="00222C9B"/>
    <w:rsid w:val="002239E8"/>
    <w:rsid w:val="0022504D"/>
    <w:rsid w:val="00231052"/>
    <w:rsid w:val="00232C0A"/>
    <w:rsid w:val="00232CAF"/>
    <w:rsid w:val="00233260"/>
    <w:rsid w:val="002344CC"/>
    <w:rsid w:val="0023453A"/>
    <w:rsid w:val="00234F50"/>
    <w:rsid w:val="002364E8"/>
    <w:rsid w:val="002401C1"/>
    <w:rsid w:val="002415D2"/>
    <w:rsid w:val="00241EB7"/>
    <w:rsid w:val="00242937"/>
    <w:rsid w:val="00243B68"/>
    <w:rsid w:val="00244254"/>
    <w:rsid w:val="00244337"/>
    <w:rsid w:val="00244839"/>
    <w:rsid w:val="00244B30"/>
    <w:rsid w:val="002461B4"/>
    <w:rsid w:val="00246BBF"/>
    <w:rsid w:val="00246F5E"/>
    <w:rsid w:val="00246F93"/>
    <w:rsid w:val="00247120"/>
    <w:rsid w:val="00250D7F"/>
    <w:rsid w:val="00252997"/>
    <w:rsid w:val="00253083"/>
    <w:rsid w:val="00253BA8"/>
    <w:rsid w:val="00253CC0"/>
    <w:rsid w:val="00253D68"/>
    <w:rsid w:val="002542AF"/>
    <w:rsid w:val="00254959"/>
    <w:rsid w:val="00254F90"/>
    <w:rsid w:val="00256D27"/>
    <w:rsid w:val="00257DA6"/>
    <w:rsid w:val="00257EFA"/>
    <w:rsid w:val="00261156"/>
    <w:rsid w:val="002616E2"/>
    <w:rsid w:val="00261CBE"/>
    <w:rsid w:val="00263DF1"/>
    <w:rsid w:val="0026431B"/>
    <w:rsid w:val="00265855"/>
    <w:rsid w:val="00267324"/>
    <w:rsid w:val="0027423C"/>
    <w:rsid w:val="00274BC6"/>
    <w:rsid w:val="0027546F"/>
    <w:rsid w:val="002776BE"/>
    <w:rsid w:val="00280540"/>
    <w:rsid w:val="0028244E"/>
    <w:rsid w:val="00282837"/>
    <w:rsid w:val="00282AD3"/>
    <w:rsid w:val="00282B50"/>
    <w:rsid w:val="00282B61"/>
    <w:rsid w:val="002836A3"/>
    <w:rsid w:val="00284E60"/>
    <w:rsid w:val="00284F36"/>
    <w:rsid w:val="002858EB"/>
    <w:rsid w:val="0028646E"/>
    <w:rsid w:val="00287962"/>
    <w:rsid w:val="00291A7F"/>
    <w:rsid w:val="00292D22"/>
    <w:rsid w:val="002937AF"/>
    <w:rsid w:val="00294DB9"/>
    <w:rsid w:val="002957C8"/>
    <w:rsid w:val="0029754B"/>
    <w:rsid w:val="00297A96"/>
    <w:rsid w:val="00297AE4"/>
    <w:rsid w:val="002A010B"/>
    <w:rsid w:val="002A1411"/>
    <w:rsid w:val="002A1538"/>
    <w:rsid w:val="002A196A"/>
    <w:rsid w:val="002A2199"/>
    <w:rsid w:val="002A23A9"/>
    <w:rsid w:val="002A304E"/>
    <w:rsid w:val="002A3C5B"/>
    <w:rsid w:val="002A3F21"/>
    <w:rsid w:val="002A4836"/>
    <w:rsid w:val="002A4886"/>
    <w:rsid w:val="002A5384"/>
    <w:rsid w:val="002A675A"/>
    <w:rsid w:val="002A67A0"/>
    <w:rsid w:val="002A6B5F"/>
    <w:rsid w:val="002A6ED3"/>
    <w:rsid w:val="002A7942"/>
    <w:rsid w:val="002A7CA1"/>
    <w:rsid w:val="002B00CA"/>
    <w:rsid w:val="002B06AB"/>
    <w:rsid w:val="002B18E4"/>
    <w:rsid w:val="002B1ABE"/>
    <w:rsid w:val="002B1BA6"/>
    <w:rsid w:val="002B449A"/>
    <w:rsid w:val="002B45DD"/>
    <w:rsid w:val="002B489D"/>
    <w:rsid w:val="002B4D5F"/>
    <w:rsid w:val="002B5329"/>
    <w:rsid w:val="002B559C"/>
    <w:rsid w:val="002B5EEF"/>
    <w:rsid w:val="002B64DC"/>
    <w:rsid w:val="002B75FD"/>
    <w:rsid w:val="002C3A2E"/>
    <w:rsid w:val="002C3B8F"/>
    <w:rsid w:val="002C3C0B"/>
    <w:rsid w:val="002C3DC6"/>
    <w:rsid w:val="002C40CA"/>
    <w:rsid w:val="002C47E2"/>
    <w:rsid w:val="002C6002"/>
    <w:rsid w:val="002C783E"/>
    <w:rsid w:val="002D0142"/>
    <w:rsid w:val="002D32C2"/>
    <w:rsid w:val="002D3975"/>
    <w:rsid w:val="002D5231"/>
    <w:rsid w:val="002D5583"/>
    <w:rsid w:val="002D682B"/>
    <w:rsid w:val="002E0707"/>
    <w:rsid w:val="002E0D66"/>
    <w:rsid w:val="002E3169"/>
    <w:rsid w:val="002E34CD"/>
    <w:rsid w:val="002E3826"/>
    <w:rsid w:val="002E4073"/>
    <w:rsid w:val="002E5187"/>
    <w:rsid w:val="002E5B96"/>
    <w:rsid w:val="002F174D"/>
    <w:rsid w:val="002F1875"/>
    <w:rsid w:val="002F574F"/>
    <w:rsid w:val="002F63B2"/>
    <w:rsid w:val="002F64F3"/>
    <w:rsid w:val="002F7048"/>
    <w:rsid w:val="0030092B"/>
    <w:rsid w:val="00302370"/>
    <w:rsid w:val="00304D70"/>
    <w:rsid w:val="00305843"/>
    <w:rsid w:val="0030586F"/>
    <w:rsid w:val="00306855"/>
    <w:rsid w:val="00306CAB"/>
    <w:rsid w:val="003073E6"/>
    <w:rsid w:val="003075FB"/>
    <w:rsid w:val="00307723"/>
    <w:rsid w:val="00307A68"/>
    <w:rsid w:val="00310608"/>
    <w:rsid w:val="0031064F"/>
    <w:rsid w:val="003114EC"/>
    <w:rsid w:val="0031159F"/>
    <w:rsid w:val="00311AD7"/>
    <w:rsid w:val="00311CD4"/>
    <w:rsid w:val="00312594"/>
    <w:rsid w:val="003131FF"/>
    <w:rsid w:val="00313CCA"/>
    <w:rsid w:val="00314B7F"/>
    <w:rsid w:val="00320E9E"/>
    <w:rsid w:val="00321139"/>
    <w:rsid w:val="003215D9"/>
    <w:rsid w:val="00323BC2"/>
    <w:rsid w:val="00323E9A"/>
    <w:rsid w:val="00323F22"/>
    <w:rsid w:val="00324D81"/>
    <w:rsid w:val="00325829"/>
    <w:rsid w:val="00326370"/>
    <w:rsid w:val="00327BD3"/>
    <w:rsid w:val="00330C54"/>
    <w:rsid w:val="003322B0"/>
    <w:rsid w:val="00333BED"/>
    <w:rsid w:val="00334413"/>
    <w:rsid w:val="003363D9"/>
    <w:rsid w:val="00336A18"/>
    <w:rsid w:val="00337CE0"/>
    <w:rsid w:val="00337DEA"/>
    <w:rsid w:val="0034013A"/>
    <w:rsid w:val="00341EF7"/>
    <w:rsid w:val="003428C6"/>
    <w:rsid w:val="00343660"/>
    <w:rsid w:val="00344E00"/>
    <w:rsid w:val="00345F2A"/>
    <w:rsid w:val="00346434"/>
    <w:rsid w:val="003474FF"/>
    <w:rsid w:val="003476A9"/>
    <w:rsid w:val="003519AC"/>
    <w:rsid w:val="00352A88"/>
    <w:rsid w:val="00352B72"/>
    <w:rsid w:val="00354367"/>
    <w:rsid w:val="003545C8"/>
    <w:rsid w:val="003558AB"/>
    <w:rsid w:val="00355E52"/>
    <w:rsid w:val="00356356"/>
    <w:rsid w:val="003566F3"/>
    <w:rsid w:val="003567E3"/>
    <w:rsid w:val="00356AAF"/>
    <w:rsid w:val="00356FB0"/>
    <w:rsid w:val="0036008D"/>
    <w:rsid w:val="003630EB"/>
    <w:rsid w:val="00365377"/>
    <w:rsid w:val="003657E3"/>
    <w:rsid w:val="00367B3A"/>
    <w:rsid w:val="003706DC"/>
    <w:rsid w:val="003733EF"/>
    <w:rsid w:val="00376FD8"/>
    <w:rsid w:val="00377779"/>
    <w:rsid w:val="00380BA5"/>
    <w:rsid w:val="00381398"/>
    <w:rsid w:val="0038187D"/>
    <w:rsid w:val="003820CC"/>
    <w:rsid w:val="00383B02"/>
    <w:rsid w:val="00385001"/>
    <w:rsid w:val="003850D9"/>
    <w:rsid w:val="003858D1"/>
    <w:rsid w:val="003859E1"/>
    <w:rsid w:val="0038759E"/>
    <w:rsid w:val="003903D9"/>
    <w:rsid w:val="00393A6A"/>
    <w:rsid w:val="003960F0"/>
    <w:rsid w:val="003A16D3"/>
    <w:rsid w:val="003A2D70"/>
    <w:rsid w:val="003A42BF"/>
    <w:rsid w:val="003A4B8B"/>
    <w:rsid w:val="003A5DE8"/>
    <w:rsid w:val="003A6914"/>
    <w:rsid w:val="003A723F"/>
    <w:rsid w:val="003A7B12"/>
    <w:rsid w:val="003B1DF8"/>
    <w:rsid w:val="003B1F12"/>
    <w:rsid w:val="003B2BE7"/>
    <w:rsid w:val="003B3372"/>
    <w:rsid w:val="003B4135"/>
    <w:rsid w:val="003B4509"/>
    <w:rsid w:val="003B4E30"/>
    <w:rsid w:val="003B7B8C"/>
    <w:rsid w:val="003B7CA6"/>
    <w:rsid w:val="003C0E41"/>
    <w:rsid w:val="003C1847"/>
    <w:rsid w:val="003C1B74"/>
    <w:rsid w:val="003C2DFD"/>
    <w:rsid w:val="003C5632"/>
    <w:rsid w:val="003C575C"/>
    <w:rsid w:val="003C5F5C"/>
    <w:rsid w:val="003C6F10"/>
    <w:rsid w:val="003C7BBF"/>
    <w:rsid w:val="003D08F6"/>
    <w:rsid w:val="003D12EA"/>
    <w:rsid w:val="003D1A1A"/>
    <w:rsid w:val="003D2022"/>
    <w:rsid w:val="003D247B"/>
    <w:rsid w:val="003D2A45"/>
    <w:rsid w:val="003D2DE4"/>
    <w:rsid w:val="003D2E75"/>
    <w:rsid w:val="003D338D"/>
    <w:rsid w:val="003D4336"/>
    <w:rsid w:val="003D4664"/>
    <w:rsid w:val="003D5AD9"/>
    <w:rsid w:val="003D6B24"/>
    <w:rsid w:val="003D6F12"/>
    <w:rsid w:val="003D765C"/>
    <w:rsid w:val="003E1952"/>
    <w:rsid w:val="003E1D12"/>
    <w:rsid w:val="003E1F62"/>
    <w:rsid w:val="003E378E"/>
    <w:rsid w:val="003E401A"/>
    <w:rsid w:val="003E6E8F"/>
    <w:rsid w:val="003F1153"/>
    <w:rsid w:val="003F1E7B"/>
    <w:rsid w:val="003F29F9"/>
    <w:rsid w:val="003F2F26"/>
    <w:rsid w:val="003F392E"/>
    <w:rsid w:val="003F3A7D"/>
    <w:rsid w:val="003F3ADF"/>
    <w:rsid w:val="003F3C07"/>
    <w:rsid w:val="003F479E"/>
    <w:rsid w:val="003F547D"/>
    <w:rsid w:val="003F62CC"/>
    <w:rsid w:val="00404097"/>
    <w:rsid w:val="004041B7"/>
    <w:rsid w:val="00404AB6"/>
    <w:rsid w:val="00404CC7"/>
    <w:rsid w:val="00404D31"/>
    <w:rsid w:val="004052B5"/>
    <w:rsid w:val="00405F8D"/>
    <w:rsid w:val="00407659"/>
    <w:rsid w:val="00407DFE"/>
    <w:rsid w:val="00410705"/>
    <w:rsid w:val="0041074F"/>
    <w:rsid w:val="00410E2A"/>
    <w:rsid w:val="00411652"/>
    <w:rsid w:val="004123BA"/>
    <w:rsid w:val="004139AF"/>
    <w:rsid w:val="004147E5"/>
    <w:rsid w:val="00414912"/>
    <w:rsid w:val="004150D0"/>
    <w:rsid w:val="004154F8"/>
    <w:rsid w:val="00415993"/>
    <w:rsid w:val="00417746"/>
    <w:rsid w:val="00420C58"/>
    <w:rsid w:val="004230AD"/>
    <w:rsid w:val="0042440C"/>
    <w:rsid w:val="004249E9"/>
    <w:rsid w:val="0042582A"/>
    <w:rsid w:val="00425DA5"/>
    <w:rsid w:val="00431314"/>
    <w:rsid w:val="00433A83"/>
    <w:rsid w:val="00434718"/>
    <w:rsid w:val="00435BD7"/>
    <w:rsid w:val="00436A04"/>
    <w:rsid w:val="00436DF2"/>
    <w:rsid w:val="00437547"/>
    <w:rsid w:val="00440D3A"/>
    <w:rsid w:val="00441498"/>
    <w:rsid w:val="0044184B"/>
    <w:rsid w:val="00441CE9"/>
    <w:rsid w:val="0044465B"/>
    <w:rsid w:val="00445EEE"/>
    <w:rsid w:val="00451674"/>
    <w:rsid w:val="00451F8E"/>
    <w:rsid w:val="004526EB"/>
    <w:rsid w:val="004534F6"/>
    <w:rsid w:val="0045367D"/>
    <w:rsid w:val="00453A16"/>
    <w:rsid w:val="00456018"/>
    <w:rsid w:val="004561EE"/>
    <w:rsid w:val="00456C70"/>
    <w:rsid w:val="00460D1B"/>
    <w:rsid w:val="00464F87"/>
    <w:rsid w:val="00465435"/>
    <w:rsid w:val="00465BEE"/>
    <w:rsid w:val="00467CEA"/>
    <w:rsid w:val="00467FAC"/>
    <w:rsid w:val="004701EE"/>
    <w:rsid w:val="004721A6"/>
    <w:rsid w:val="00474325"/>
    <w:rsid w:val="004747BD"/>
    <w:rsid w:val="00475395"/>
    <w:rsid w:val="004755AC"/>
    <w:rsid w:val="00475E70"/>
    <w:rsid w:val="004763F0"/>
    <w:rsid w:val="00476590"/>
    <w:rsid w:val="00480A8D"/>
    <w:rsid w:val="00482A7C"/>
    <w:rsid w:val="004847DF"/>
    <w:rsid w:val="004852E8"/>
    <w:rsid w:val="00485944"/>
    <w:rsid w:val="0048689B"/>
    <w:rsid w:val="00495B7E"/>
    <w:rsid w:val="004960C7"/>
    <w:rsid w:val="00496F32"/>
    <w:rsid w:val="004A059C"/>
    <w:rsid w:val="004A22A3"/>
    <w:rsid w:val="004A2A2D"/>
    <w:rsid w:val="004A38E9"/>
    <w:rsid w:val="004A638B"/>
    <w:rsid w:val="004A6B38"/>
    <w:rsid w:val="004A79D4"/>
    <w:rsid w:val="004A7B6E"/>
    <w:rsid w:val="004B1FBD"/>
    <w:rsid w:val="004B36FE"/>
    <w:rsid w:val="004B4247"/>
    <w:rsid w:val="004B4FE2"/>
    <w:rsid w:val="004B732E"/>
    <w:rsid w:val="004C0024"/>
    <w:rsid w:val="004C08A6"/>
    <w:rsid w:val="004C12E6"/>
    <w:rsid w:val="004C1FDE"/>
    <w:rsid w:val="004C3355"/>
    <w:rsid w:val="004C37A6"/>
    <w:rsid w:val="004C383A"/>
    <w:rsid w:val="004C5699"/>
    <w:rsid w:val="004C5797"/>
    <w:rsid w:val="004C65E0"/>
    <w:rsid w:val="004C74AD"/>
    <w:rsid w:val="004C754F"/>
    <w:rsid w:val="004C7B2B"/>
    <w:rsid w:val="004D04C9"/>
    <w:rsid w:val="004D1841"/>
    <w:rsid w:val="004D3488"/>
    <w:rsid w:val="004D3540"/>
    <w:rsid w:val="004D36FC"/>
    <w:rsid w:val="004D4466"/>
    <w:rsid w:val="004D4E7A"/>
    <w:rsid w:val="004D6A84"/>
    <w:rsid w:val="004E5DCC"/>
    <w:rsid w:val="004E7222"/>
    <w:rsid w:val="004E753D"/>
    <w:rsid w:val="004F016B"/>
    <w:rsid w:val="004F02F2"/>
    <w:rsid w:val="004F0310"/>
    <w:rsid w:val="004F2547"/>
    <w:rsid w:val="004F3C5D"/>
    <w:rsid w:val="004F4627"/>
    <w:rsid w:val="004F5B89"/>
    <w:rsid w:val="004F5E87"/>
    <w:rsid w:val="004F6404"/>
    <w:rsid w:val="004F68EE"/>
    <w:rsid w:val="005014BE"/>
    <w:rsid w:val="005014C7"/>
    <w:rsid w:val="0050166C"/>
    <w:rsid w:val="00503685"/>
    <w:rsid w:val="00507C22"/>
    <w:rsid w:val="005104D8"/>
    <w:rsid w:val="005106DE"/>
    <w:rsid w:val="00510AE8"/>
    <w:rsid w:val="00511596"/>
    <w:rsid w:val="005119BB"/>
    <w:rsid w:val="0051460D"/>
    <w:rsid w:val="005155F8"/>
    <w:rsid w:val="005173F9"/>
    <w:rsid w:val="00517B5C"/>
    <w:rsid w:val="0052006B"/>
    <w:rsid w:val="005216A5"/>
    <w:rsid w:val="00521A3C"/>
    <w:rsid w:val="00522851"/>
    <w:rsid w:val="005236B7"/>
    <w:rsid w:val="005236C8"/>
    <w:rsid w:val="00526CE8"/>
    <w:rsid w:val="00527A47"/>
    <w:rsid w:val="00527ACB"/>
    <w:rsid w:val="00527D8D"/>
    <w:rsid w:val="00530DCF"/>
    <w:rsid w:val="0053175A"/>
    <w:rsid w:val="00532532"/>
    <w:rsid w:val="00532987"/>
    <w:rsid w:val="00535235"/>
    <w:rsid w:val="00537248"/>
    <w:rsid w:val="00541D3F"/>
    <w:rsid w:val="005426FE"/>
    <w:rsid w:val="005444A3"/>
    <w:rsid w:val="00544872"/>
    <w:rsid w:val="00545743"/>
    <w:rsid w:val="00546B8D"/>
    <w:rsid w:val="00550123"/>
    <w:rsid w:val="00551071"/>
    <w:rsid w:val="0055120C"/>
    <w:rsid w:val="0055162D"/>
    <w:rsid w:val="00552B83"/>
    <w:rsid w:val="00553F41"/>
    <w:rsid w:val="00556822"/>
    <w:rsid w:val="00557C5C"/>
    <w:rsid w:val="00557EF6"/>
    <w:rsid w:val="00560547"/>
    <w:rsid w:val="0056069D"/>
    <w:rsid w:val="00561409"/>
    <w:rsid w:val="005618CF"/>
    <w:rsid w:val="00561C7F"/>
    <w:rsid w:val="005623C3"/>
    <w:rsid w:val="00563BD5"/>
    <w:rsid w:val="00563C6F"/>
    <w:rsid w:val="00563F55"/>
    <w:rsid w:val="00564026"/>
    <w:rsid w:val="00564BCC"/>
    <w:rsid w:val="00567F16"/>
    <w:rsid w:val="005709AB"/>
    <w:rsid w:val="00571DFA"/>
    <w:rsid w:val="00572552"/>
    <w:rsid w:val="005744DD"/>
    <w:rsid w:val="005748A2"/>
    <w:rsid w:val="00574CC5"/>
    <w:rsid w:val="00575B41"/>
    <w:rsid w:val="00577129"/>
    <w:rsid w:val="00580BA5"/>
    <w:rsid w:val="0058148F"/>
    <w:rsid w:val="00581705"/>
    <w:rsid w:val="00581F3A"/>
    <w:rsid w:val="00582729"/>
    <w:rsid w:val="005830C2"/>
    <w:rsid w:val="00583B97"/>
    <w:rsid w:val="005845D7"/>
    <w:rsid w:val="0058617B"/>
    <w:rsid w:val="005904AC"/>
    <w:rsid w:val="00590975"/>
    <w:rsid w:val="00590BB7"/>
    <w:rsid w:val="005912B6"/>
    <w:rsid w:val="00591B9B"/>
    <w:rsid w:val="00592D06"/>
    <w:rsid w:val="00592D5C"/>
    <w:rsid w:val="00594356"/>
    <w:rsid w:val="00594524"/>
    <w:rsid w:val="00595A0F"/>
    <w:rsid w:val="00595A9D"/>
    <w:rsid w:val="0059627B"/>
    <w:rsid w:val="00597EDF"/>
    <w:rsid w:val="00597F22"/>
    <w:rsid w:val="005A05FA"/>
    <w:rsid w:val="005A1A9A"/>
    <w:rsid w:val="005A206E"/>
    <w:rsid w:val="005A4CB7"/>
    <w:rsid w:val="005A4FB4"/>
    <w:rsid w:val="005A5A5A"/>
    <w:rsid w:val="005A6087"/>
    <w:rsid w:val="005A61F7"/>
    <w:rsid w:val="005B1E80"/>
    <w:rsid w:val="005B2515"/>
    <w:rsid w:val="005B2E99"/>
    <w:rsid w:val="005B308A"/>
    <w:rsid w:val="005B347E"/>
    <w:rsid w:val="005B36A7"/>
    <w:rsid w:val="005B3792"/>
    <w:rsid w:val="005B3843"/>
    <w:rsid w:val="005B3A9A"/>
    <w:rsid w:val="005B5836"/>
    <w:rsid w:val="005B6283"/>
    <w:rsid w:val="005B736F"/>
    <w:rsid w:val="005B7CA2"/>
    <w:rsid w:val="005C0058"/>
    <w:rsid w:val="005C054B"/>
    <w:rsid w:val="005C0A3D"/>
    <w:rsid w:val="005C0C82"/>
    <w:rsid w:val="005C15BC"/>
    <w:rsid w:val="005C1F41"/>
    <w:rsid w:val="005C2A55"/>
    <w:rsid w:val="005C300E"/>
    <w:rsid w:val="005C3745"/>
    <w:rsid w:val="005C3834"/>
    <w:rsid w:val="005C3835"/>
    <w:rsid w:val="005C3841"/>
    <w:rsid w:val="005C3A05"/>
    <w:rsid w:val="005C4CFD"/>
    <w:rsid w:val="005C6980"/>
    <w:rsid w:val="005C6C02"/>
    <w:rsid w:val="005D0488"/>
    <w:rsid w:val="005D12B7"/>
    <w:rsid w:val="005D1988"/>
    <w:rsid w:val="005D1B31"/>
    <w:rsid w:val="005D253D"/>
    <w:rsid w:val="005D4234"/>
    <w:rsid w:val="005D59CF"/>
    <w:rsid w:val="005D6DD5"/>
    <w:rsid w:val="005E1406"/>
    <w:rsid w:val="005E1609"/>
    <w:rsid w:val="005E1963"/>
    <w:rsid w:val="005E257C"/>
    <w:rsid w:val="005E2605"/>
    <w:rsid w:val="005E27CB"/>
    <w:rsid w:val="005E37DA"/>
    <w:rsid w:val="005E3880"/>
    <w:rsid w:val="005E3EF3"/>
    <w:rsid w:val="005E4786"/>
    <w:rsid w:val="005E6D3A"/>
    <w:rsid w:val="005E7332"/>
    <w:rsid w:val="005F2548"/>
    <w:rsid w:val="005F2965"/>
    <w:rsid w:val="005F4045"/>
    <w:rsid w:val="005F4A13"/>
    <w:rsid w:val="005F63AE"/>
    <w:rsid w:val="005F6F28"/>
    <w:rsid w:val="005F758A"/>
    <w:rsid w:val="00600074"/>
    <w:rsid w:val="0060040A"/>
    <w:rsid w:val="00600A7E"/>
    <w:rsid w:val="00600B24"/>
    <w:rsid w:val="00601A66"/>
    <w:rsid w:val="00601CA8"/>
    <w:rsid w:val="00601E24"/>
    <w:rsid w:val="00601EAE"/>
    <w:rsid w:val="006023E1"/>
    <w:rsid w:val="006025B9"/>
    <w:rsid w:val="00602C81"/>
    <w:rsid w:val="00604351"/>
    <w:rsid w:val="006052BF"/>
    <w:rsid w:val="00605FC5"/>
    <w:rsid w:val="00606589"/>
    <w:rsid w:val="00606FD6"/>
    <w:rsid w:val="006108F6"/>
    <w:rsid w:val="00611606"/>
    <w:rsid w:val="0061213F"/>
    <w:rsid w:val="006148FA"/>
    <w:rsid w:val="00620672"/>
    <w:rsid w:val="006218F4"/>
    <w:rsid w:val="00621D24"/>
    <w:rsid w:val="006226CB"/>
    <w:rsid w:val="00622FB6"/>
    <w:rsid w:val="006249D4"/>
    <w:rsid w:val="00625720"/>
    <w:rsid w:val="00632921"/>
    <w:rsid w:val="006344A9"/>
    <w:rsid w:val="00634FC6"/>
    <w:rsid w:val="006362EC"/>
    <w:rsid w:val="006364D2"/>
    <w:rsid w:val="006369E5"/>
    <w:rsid w:val="0064166C"/>
    <w:rsid w:val="00641C3D"/>
    <w:rsid w:val="00643967"/>
    <w:rsid w:val="00643FB7"/>
    <w:rsid w:val="00644009"/>
    <w:rsid w:val="00644B2D"/>
    <w:rsid w:val="006458CE"/>
    <w:rsid w:val="00650F99"/>
    <w:rsid w:val="00652CCD"/>
    <w:rsid w:val="00654237"/>
    <w:rsid w:val="0065474C"/>
    <w:rsid w:val="00655FFD"/>
    <w:rsid w:val="00656519"/>
    <w:rsid w:val="00657ED6"/>
    <w:rsid w:val="006606C8"/>
    <w:rsid w:val="00660DBE"/>
    <w:rsid w:val="00662ADC"/>
    <w:rsid w:val="00662E8F"/>
    <w:rsid w:val="00663B61"/>
    <w:rsid w:val="0066515E"/>
    <w:rsid w:val="00667151"/>
    <w:rsid w:val="006675B0"/>
    <w:rsid w:val="006710F9"/>
    <w:rsid w:val="00671A3C"/>
    <w:rsid w:val="00673287"/>
    <w:rsid w:val="006740A3"/>
    <w:rsid w:val="00675F7B"/>
    <w:rsid w:val="00676581"/>
    <w:rsid w:val="00676C99"/>
    <w:rsid w:val="00676E44"/>
    <w:rsid w:val="00677830"/>
    <w:rsid w:val="00680E79"/>
    <w:rsid w:val="00680F94"/>
    <w:rsid w:val="006841F5"/>
    <w:rsid w:val="006850BF"/>
    <w:rsid w:val="006860CF"/>
    <w:rsid w:val="00686370"/>
    <w:rsid w:val="006870A6"/>
    <w:rsid w:val="00693599"/>
    <w:rsid w:val="00694C7D"/>
    <w:rsid w:val="006A115F"/>
    <w:rsid w:val="006A2D66"/>
    <w:rsid w:val="006A3380"/>
    <w:rsid w:val="006A3AFA"/>
    <w:rsid w:val="006A621C"/>
    <w:rsid w:val="006A6381"/>
    <w:rsid w:val="006B1263"/>
    <w:rsid w:val="006B1BBB"/>
    <w:rsid w:val="006B2395"/>
    <w:rsid w:val="006B293D"/>
    <w:rsid w:val="006B5209"/>
    <w:rsid w:val="006B5B87"/>
    <w:rsid w:val="006B605B"/>
    <w:rsid w:val="006B68EA"/>
    <w:rsid w:val="006C0A58"/>
    <w:rsid w:val="006C255A"/>
    <w:rsid w:val="006C2A71"/>
    <w:rsid w:val="006C2D1A"/>
    <w:rsid w:val="006C4158"/>
    <w:rsid w:val="006C4731"/>
    <w:rsid w:val="006C48D9"/>
    <w:rsid w:val="006C49E9"/>
    <w:rsid w:val="006C4E7B"/>
    <w:rsid w:val="006D13C9"/>
    <w:rsid w:val="006D35F7"/>
    <w:rsid w:val="006D36EB"/>
    <w:rsid w:val="006D4304"/>
    <w:rsid w:val="006D72D8"/>
    <w:rsid w:val="006E001A"/>
    <w:rsid w:val="006E04E7"/>
    <w:rsid w:val="006E0630"/>
    <w:rsid w:val="006E145B"/>
    <w:rsid w:val="006E14BA"/>
    <w:rsid w:val="006E1A80"/>
    <w:rsid w:val="006E2475"/>
    <w:rsid w:val="006E2863"/>
    <w:rsid w:val="006E2C34"/>
    <w:rsid w:val="006E2CB9"/>
    <w:rsid w:val="006E4D1F"/>
    <w:rsid w:val="006E4FA8"/>
    <w:rsid w:val="006E5A8A"/>
    <w:rsid w:val="006E5E94"/>
    <w:rsid w:val="006F185F"/>
    <w:rsid w:val="006F46B5"/>
    <w:rsid w:val="006F5CAA"/>
    <w:rsid w:val="006F6B81"/>
    <w:rsid w:val="006F78AF"/>
    <w:rsid w:val="00700EBF"/>
    <w:rsid w:val="00704379"/>
    <w:rsid w:val="00704DC8"/>
    <w:rsid w:val="007057CA"/>
    <w:rsid w:val="00707102"/>
    <w:rsid w:val="00707181"/>
    <w:rsid w:val="007077D2"/>
    <w:rsid w:val="00707C05"/>
    <w:rsid w:val="00707D2C"/>
    <w:rsid w:val="00710BB7"/>
    <w:rsid w:val="0071131A"/>
    <w:rsid w:val="007127B0"/>
    <w:rsid w:val="00712CF1"/>
    <w:rsid w:val="00713A70"/>
    <w:rsid w:val="007150F6"/>
    <w:rsid w:val="00715868"/>
    <w:rsid w:val="00715C7C"/>
    <w:rsid w:val="00716473"/>
    <w:rsid w:val="00716E93"/>
    <w:rsid w:val="00717DD6"/>
    <w:rsid w:val="00717F51"/>
    <w:rsid w:val="0072089F"/>
    <w:rsid w:val="00720C63"/>
    <w:rsid w:val="00720FBF"/>
    <w:rsid w:val="00721545"/>
    <w:rsid w:val="00722CCB"/>
    <w:rsid w:val="00722D66"/>
    <w:rsid w:val="007235A9"/>
    <w:rsid w:val="00723C98"/>
    <w:rsid w:val="00725CA7"/>
    <w:rsid w:val="0072784C"/>
    <w:rsid w:val="007301E4"/>
    <w:rsid w:val="0073061D"/>
    <w:rsid w:val="00731D5E"/>
    <w:rsid w:val="00731EC8"/>
    <w:rsid w:val="0073222F"/>
    <w:rsid w:val="007342A0"/>
    <w:rsid w:val="00734973"/>
    <w:rsid w:val="00734D69"/>
    <w:rsid w:val="00734E09"/>
    <w:rsid w:val="00736064"/>
    <w:rsid w:val="007364C3"/>
    <w:rsid w:val="00736897"/>
    <w:rsid w:val="00736A31"/>
    <w:rsid w:val="00740323"/>
    <w:rsid w:val="00740910"/>
    <w:rsid w:val="00740F6D"/>
    <w:rsid w:val="007413D6"/>
    <w:rsid w:val="00741B8C"/>
    <w:rsid w:val="00742113"/>
    <w:rsid w:val="007426D6"/>
    <w:rsid w:val="007434F9"/>
    <w:rsid w:val="007451ED"/>
    <w:rsid w:val="007452C7"/>
    <w:rsid w:val="00746686"/>
    <w:rsid w:val="0074684D"/>
    <w:rsid w:val="00746B4E"/>
    <w:rsid w:val="007475D7"/>
    <w:rsid w:val="0075245E"/>
    <w:rsid w:val="007530CF"/>
    <w:rsid w:val="00754393"/>
    <w:rsid w:val="00754B50"/>
    <w:rsid w:val="007559C3"/>
    <w:rsid w:val="00755FAB"/>
    <w:rsid w:val="00756F7F"/>
    <w:rsid w:val="00757086"/>
    <w:rsid w:val="007606A4"/>
    <w:rsid w:val="00761C69"/>
    <w:rsid w:val="00763D9F"/>
    <w:rsid w:val="0076622F"/>
    <w:rsid w:val="00766451"/>
    <w:rsid w:val="00767C5D"/>
    <w:rsid w:val="00770277"/>
    <w:rsid w:val="007709A0"/>
    <w:rsid w:val="00770C54"/>
    <w:rsid w:val="0077165C"/>
    <w:rsid w:val="007722D3"/>
    <w:rsid w:val="0077368E"/>
    <w:rsid w:val="00774A17"/>
    <w:rsid w:val="007763AE"/>
    <w:rsid w:val="00776747"/>
    <w:rsid w:val="0078045D"/>
    <w:rsid w:val="00781F1A"/>
    <w:rsid w:val="00782D71"/>
    <w:rsid w:val="00784998"/>
    <w:rsid w:val="00786B89"/>
    <w:rsid w:val="007871EA"/>
    <w:rsid w:val="00787324"/>
    <w:rsid w:val="00790F7F"/>
    <w:rsid w:val="00791307"/>
    <w:rsid w:val="00791DA2"/>
    <w:rsid w:val="00791F47"/>
    <w:rsid w:val="007925B0"/>
    <w:rsid w:val="007944CF"/>
    <w:rsid w:val="00794560"/>
    <w:rsid w:val="00794A71"/>
    <w:rsid w:val="0079602B"/>
    <w:rsid w:val="007A00FF"/>
    <w:rsid w:val="007A04D5"/>
    <w:rsid w:val="007A1AF2"/>
    <w:rsid w:val="007A1C40"/>
    <w:rsid w:val="007A2353"/>
    <w:rsid w:val="007A32B2"/>
    <w:rsid w:val="007A3DBA"/>
    <w:rsid w:val="007A454E"/>
    <w:rsid w:val="007A4ABD"/>
    <w:rsid w:val="007A5881"/>
    <w:rsid w:val="007A7441"/>
    <w:rsid w:val="007B00D9"/>
    <w:rsid w:val="007B118E"/>
    <w:rsid w:val="007B1BCC"/>
    <w:rsid w:val="007B45E5"/>
    <w:rsid w:val="007B462A"/>
    <w:rsid w:val="007B5CB5"/>
    <w:rsid w:val="007B64B8"/>
    <w:rsid w:val="007B724D"/>
    <w:rsid w:val="007B7767"/>
    <w:rsid w:val="007C10CB"/>
    <w:rsid w:val="007C3673"/>
    <w:rsid w:val="007C5767"/>
    <w:rsid w:val="007C5847"/>
    <w:rsid w:val="007C5A3A"/>
    <w:rsid w:val="007C74DA"/>
    <w:rsid w:val="007C77BC"/>
    <w:rsid w:val="007D35D0"/>
    <w:rsid w:val="007D4BEA"/>
    <w:rsid w:val="007D4D48"/>
    <w:rsid w:val="007D594F"/>
    <w:rsid w:val="007D64A1"/>
    <w:rsid w:val="007D770A"/>
    <w:rsid w:val="007D7ED5"/>
    <w:rsid w:val="007E0843"/>
    <w:rsid w:val="007E16E3"/>
    <w:rsid w:val="007E1B7F"/>
    <w:rsid w:val="007E298F"/>
    <w:rsid w:val="007E2DAC"/>
    <w:rsid w:val="007E2E2F"/>
    <w:rsid w:val="007E3609"/>
    <w:rsid w:val="007E4487"/>
    <w:rsid w:val="007E5144"/>
    <w:rsid w:val="007E61C9"/>
    <w:rsid w:val="007E6D38"/>
    <w:rsid w:val="007F06EB"/>
    <w:rsid w:val="007F3591"/>
    <w:rsid w:val="007F38C6"/>
    <w:rsid w:val="007F3F7F"/>
    <w:rsid w:val="007F59CA"/>
    <w:rsid w:val="007F5E6B"/>
    <w:rsid w:val="007F631D"/>
    <w:rsid w:val="007F63CE"/>
    <w:rsid w:val="007F689F"/>
    <w:rsid w:val="007F79C6"/>
    <w:rsid w:val="007F7ECC"/>
    <w:rsid w:val="00801749"/>
    <w:rsid w:val="008033BA"/>
    <w:rsid w:val="00805261"/>
    <w:rsid w:val="00805FED"/>
    <w:rsid w:val="00806212"/>
    <w:rsid w:val="0080624A"/>
    <w:rsid w:val="0080776A"/>
    <w:rsid w:val="0081058E"/>
    <w:rsid w:val="0081066B"/>
    <w:rsid w:val="00810C3E"/>
    <w:rsid w:val="008131A7"/>
    <w:rsid w:val="008132CC"/>
    <w:rsid w:val="0081386D"/>
    <w:rsid w:val="008151FD"/>
    <w:rsid w:val="0081619C"/>
    <w:rsid w:val="00822767"/>
    <w:rsid w:val="00825801"/>
    <w:rsid w:val="00825C73"/>
    <w:rsid w:val="00826EE1"/>
    <w:rsid w:val="00827351"/>
    <w:rsid w:val="00827C95"/>
    <w:rsid w:val="00831FE7"/>
    <w:rsid w:val="00832B1A"/>
    <w:rsid w:val="00834141"/>
    <w:rsid w:val="00834405"/>
    <w:rsid w:val="00835822"/>
    <w:rsid w:val="00836C4D"/>
    <w:rsid w:val="00837FF9"/>
    <w:rsid w:val="00840C3C"/>
    <w:rsid w:val="00840D77"/>
    <w:rsid w:val="0084105F"/>
    <w:rsid w:val="00841D91"/>
    <w:rsid w:val="008423F9"/>
    <w:rsid w:val="00842E68"/>
    <w:rsid w:val="0084576A"/>
    <w:rsid w:val="00847562"/>
    <w:rsid w:val="00847630"/>
    <w:rsid w:val="008476A6"/>
    <w:rsid w:val="00847980"/>
    <w:rsid w:val="00847E64"/>
    <w:rsid w:val="00851BA8"/>
    <w:rsid w:val="008527D2"/>
    <w:rsid w:val="00852C29"/>
    <w:rsid w:val="00854511"/>
    <w:rsid w:val="00854916"/>
    <w:rsid w:val="00854FCD"/>
    <w:rsid w:val="00856478"/>
    <w:rsid w:val="0086132E"/>
    <w:rsid w:val="00862B0C"/>
    <w:rsid w:val="0086446D"/>
    <w:rsid w:val="00865806"/>
    <w:rsid w:val="00865C05"/>
    <w:rsid w:val="00866093"/>
    <w:rsid w:val="008660EA"/>
    <w:rsid w:val="0086619D"/>
    <w:rsid w:val="0086656E"/>
    <w:rsid w:val="00866904"/>
    <w:rsid w:val="00870483"/>
    <w:rsid w:val="008705AB"/>
    <w:rsid w:val="008708DE"/>
    <w:rsid w:val="008715CF"/>
    <w:rsid w:val="00871E78"/>
    <w:rsid w:val="00871E7A"/>
    <w:rsid w:val="008720D0"/>
    <w:rsid w:val="008721C6"/>
    <w:rsid w:val="00873CDD"/>
    <w:rsid w:val="00873F24"/>
    <w:rsid w:val="00874541"/>
    <w:rsid w:val="00874CBC"/>
    <w:rsid w:val="00875DB8"/>
    <w:rsid w:val="00876A06"/>
    <w:rsid w:val="00877C4B"/>
    <w:rsid w:val="00880A01"/>
    <w:rsid w:val="00883989"/>
    <w:rsid w:val="00883F9C"/>
    <w:rsid w:val="008844B2"/>
    <w:rsid w:val="008848BB"/>
    <w:rsid w:val="00884D8D"/>
    <w:rsid w:val="00885727"/>
    <w:rsid w:val="0088586B"/>
    <w:rsid w:val="00886ABF"/>
    <w:rsid w:val="00890BC2"/>
    <w:rsid w:val="00890F12"/>
    <w:rsid w:val="00891BC2"/>
    <w:rsid w:val="008921DA"/>
    <w:rsid w:val="008922BC"/>
    <w:rsid w:val="00892C48"/>
    <w:rsid w:val="0089379C"/>
    <w:rsid w:val="008972B1"/>
    <w:rsid w:val="00897E5E"/>
    <w:rsid w:val="008A3024"/>
    <w:rsid w:val="008A3587"/>
    <w:rsid w:val="008A3B50"/>
    <w:rsid w:val="008A6CF9"/>
    <w:rsid w:val="008B0126"/>
    <w:rsid w:val="008B01FB"/>
    <w:rsid w:val="008B057A"/>
    <w:rsid w:val="008B226B"/>
    <w:rsid w:val="008B2BDC"/>
    <w:rsid w:val="008B32B1"/>
    <w:rsid w:val="008B4197"/>
    <w:rsid w:val="008B42C6"/>
    <w:rsid w:val="008B4D62"/>
    <w:rsid w:val="008B5A2B"/>
    <w:rsid w:val="008B5C38"/>
    <w:rsid w:val="008B638D"/>
    <w:rsid w:val="008C00DE"/>
    <w:rsid w:val="008C0315"/>
    <w:rsid w:val="008C09E5"/>
    <w:rsid w:val="008C0AA7"/>
    <w:rsid w:val="008C162B"/>
    <w:rsid w:val="008C1C6B"/>
    <w:rsid w:val="008C2A39"/>
    <w:rsid w:val="008C339E"/>
    <w:rsid w:val="008C3AB4"/>
    <w:rsid w:val="008C3BDE"/>
    <w:rsid w:val="008C491B"/>
    <w:rsid w:val="008C5A7A"/>
    <w:rsid w:val="008C5DCC"/>
    <w:rsid w:val="008C669F"/>
    <w:rsid w:val="008C7CE5"/>
    <w:rsid w:val="008D0C07"/>
    <w:rsid w:val="008D2494"/>
    <w:rsid w:val="008D2A6F"/>
    <w:rsid w:val="008D2E5D"/>
    <w:rsid w:val="008D40EB"/>
    <w:rsid w:val="008D46B2"/>
    <w:rsid w:val="008D544B"/>
    <w:rsid w:val="008D5C67"/>
    <w:rsid w:val="008D6FFC"/>
    <w:rsid w:val="008E0148"/>
    <w:rsid w:val="008E0581"/>
    <w:rsid w:val="008E117C"/>
    <w:rsid w:val="008E2892"/>
    <w:rsid w:val="008E2D5C"/>
    <w:rsid w:val="008E2E9C"/>
    <w:rsid w:val="008E3AEE"/>
    <w:rsid w:val="008E40BD"/>
    <w:rsid w:val="008E42D9"/>
    <w:rsid w:val="008E4468"/>
    <w:rsid w:val="008E4621"/>
    <w:rsid w:val="008E53E3"/>
    <w:rsid w:val="008E56C0"/>
    <w:rsid w:val="008E60BF"/>
    <w:rsid w:val="008E7317"/>
    <w:rsid w:val="008E7A2A"/>
    <w:rsid w:val="008E7F68"/>
    <w:rsid w:val="008F10E9"/>
    <w:rsid w:val="008F4D34"/>
    <w:rsid w:val="008F544E"/>
    <w:rsid w:val="008F6139"/>
    <w:rsid w:val="0090035C"/>
    <w:rsid w:val="009023EE"/>
    <w:rsid w:val="009027C0"/>
    <w:rsid w:val="00903107"/>
    <w:rsid w:val="0090319D"/>
    <w:rsid w:val="009039CE"/>
    <w:rsid w:val="00903D2D"/>
    <w:rsid w:val="00905B4F"/>
    <w:rsid w:val="00906A24"/>
    <w:rsid w:val="009115F2"/>
    <w:rsid w:val="00913DC8"/>
    <w:rsid w:val="00914B4C"/>
    <w:rsid w:val="0091508C"/>
    <w:rsid w:val="009151B4"/>
    <w:rsid w:val="00916AF3"/>
    <w:rsid w:val="00916BAC"/>
    <w:rsid w:val="0092234C"/>
    <w:rsid w:val="00923D0D"/>
    <w:rsid w:val="0092474F"/>
    <w:rsid w:val="00925615"/>
    <w:rsid w:val="009308EB"/>
    <w:rsid w:val="00930AE1"/>
    <w:rsid w:val="00930CDD"/>
    <w:rsid w:val="00931F80"/>
    <w:rsid w:val="00933216"/>
    <w:rsid w:val="00934106"/>
    <w:rsid w:val="009342A0"/>
    <w:rsid w:val="00934350"/>
    <w:rsid w:val="009344E1"/>
    <w:rsid w:val="00935461"/>
    <w:rsid w:val="00936F30"/>
    <w:rsid w:val="00940F5B"/>
    <w:rsid w:val="00941748"/>
    <w:rsid w:val="0094471B"/>
    <w:rsid w:val="009450B6"/>
    <w:rsid w:val="00945422"/>
    <w:rsid w:val="009459E3"/>
    <w:rsid w:val="00945E60"/>
    <w:rsid w:val="009466D0"/>
    <w:rsid w:val="00946C69"/>
    <w:rsid w:val="00950762"/>
    <w:rsid w:val="009508A5"/>
    <w:rsid w:val="0095123A"/>
    <w:rsid w:val="00952C81"/>
    <w:rsid w:val="0095315A"/>
    <w:rsid w:val="0095335B"/>
    <w:rsid w:val="0095401C"/>
    <w:rsid w:val="009544F5"/>
    <w:rsid w:val="00955ED0"/>
    <w:rsid w:val="009567EB"/>
    <w:rsid w:val="00956D1C"/>
    <w:rsid w:val="009571AD"/>
    <w:rsid w:val="009573F6"/>
    <w:rsid w:val="0095761C"/>
    <w:rsid w:val="009578AA"/>
    <w:rsid w:val="0096117E"/>
    <w:rsid w:val="009611E8"/>
    <w:rsid w:val="0096179C"/>
    <w:rsid w:val="00961BED"/>
    <w:rsid w:val="0096296E"/>
    <w:rsid w:val="00963532"/>
    <w:rsid w:val="00964C19"/>
    <w:rsid w:val="009656EC"/>
    <w:rsid w:val="009668E4"/>
    <w:rsid w:val="009700B2"/>
    <w:rsid w:val="00971CDE"/>
    <w:rsid w:val="00972892"/>
    <w:rsid w:val="009736FA"/>
    <w:rsid w:val="00973A4D"/>
    <w:rsid w:val="00973DF5"/>
    <w:rsid w:val="00976B2F"/>
    <w:rsid w:val="00976F25"/>
    <w:rsid w:val="00977274"/>
    <w:rsid w:val="0097738B"/>
    <w:rsid w:val="0097743F"/>
    <w:rsid w:val="00977A34"/>
    <w:rsid w:val="00977F01"/>
    <w:rsid w:val="00982204"/>
    <w:rsid w:val="00982EB2"/>
    <w:rsid w:val="0098332F"/>
    <w:rsid w:val="00983B44"/>
    <w:rsid w:val="00986531"/>
    <w:rsid w:val="00986E99"/>
    <w:rsid w:val="009879B7"/>
    <w:rsid w:val="00990057"/>
    <w:rsid w:val="009906F2"/>
    <w:rsid w:val="00991CAC"/>
    <w:rsid w:val="009923EF"/>
    <w:rsid w:val="00994206"/>
    <w:rsid w:val="00994F10"/>
    <w:rsid w:val="009956FF"/>
    <w:rsid w:val="00995DDC"/>
    <w:rsid w:val="009A04A6"/>
    <w:rsid w:val="009A1F77"/>
    <w:rsid w:val="009A3700"/>
    <w:rsid w:val="009A47B3"/>
    <w:rsid w:val="009A4DA3"/>
    <w:rsid w:val="009A50CC"/>
    <w:rsid w:val="009A56A7"/>
    <w:rsid w:val="009A5785"/>
    <w:rsid w:val="009A5A7A"/>
    <w:rsid w:val="009A6F1C"/>
    <w:rsid w:val="009A7605"/>
    <w:rsid w:val="009B0193"/>
    <w:rsid w:val="009B25F8"/>
    <w:rsid w:val="009B4023"/>
    <w:rsid w:val="009B49D1"/>
    <w:rsid w:val="009B4FE8"/>
    <w:rsid w:val="009B55A1"/>
    <w:rsid w:val="009B6149"/>
    <w:rsid w:val="009B67EC"/>
    <w:rsid w:val="009B733B"/>
    <w:rsid w:val="009B7D66"/>
    <w:rsid w:val="009C1114"/>
    <w:rsid w:val="009C1B25"/>
    <w:rsid w:val="009C4B84"/>
    <w:rsid w:val="009C4D88"/>
    <w:rsid w:val="009C66C2"/>
    <w:rsid w:val="009C6AAE"/>
    <w:rsid w:val="009C7376"/>
    <w:rsid w:val="009D297D"/>
    <w:rsid w:val="009D6FF6"/>
    <w:rsid w:val="009E0D51"/>
    <w:rsid w:val="009E0DE8"/>
    <w:rsid w:val="009E0F52"/>
    <w:rsid w:val="009E230C"/>
    <w:rsid w:val="009E2331"/>
    <w:rsid w:val="009E25C1"/>
    <w:rsid w:val="009E547E"/>
    <w:rsid w:val="009E582A"/>
    <w:rsid w:val="009E690A"/>
    <w:rsid w:val="009E7AE4"/>
    <w:rsid w:val="009F1EC2"/>
    <w:rsid w:val="009F26B5"/>
    <w:rsid w:val="009F277A"/>
    <w:rsid w:val="009F2E85"/>
    <w:rsid w:val="009F364B"/>
    <w:rsid w:val="009F395E"/>
    <w:rsid w:val="009F5B81"/>
    <w:rsid w:val="009F5EB0"/>
    <w:rsid w:val="009F72BC"/>
    <w:rsid w:val="009F7688"/>
    <w:rsid w:val="00A00FB8"/>
    <w:rsid w:val="00A0330C"/>
    <w:rsid w:val="00A03A98"/>
    <w:rsid w:val="00A03F8D"/>
    <w:rsid w:val="00A1002A"/>
    <w:rsid w:val="00A1149E"/>
    <w:rsid w:val="00A1352E"/>
    <w:rsid w:val="00A14C36"/>
    <w:rsid w:val="00A15577"/>
    <w:rsid w:val="00A20B3F"/>
    <w:rsid w:val="00A221AC"/>
    <w:rsid w:val="00A2354D"/>
    <w:rsid w:val="00A23F10"/>
    <w:rsid w:val="00A24C13"/>
    <w:rsid w:val="00A24EB4"/>
    <w:rsid w:val="00A26F93"/>
    <w:rsid w:val="00A27F8B"/>
    <w:rsid w:val="00A30CFF"/>
    <w:rsid w:val="00A312FD"/>
    <w:rsid w:val="00A32B0F"/>
    <w:rsid w:val="00A34271"/>
    <w:rsid w:val="00A36A1A"/>
    <w:rsid w:val="00A36FD7"/>
    <w:rsid w:val="00A378E9"/>
    <w:rsid w:val="00A42FA4"/>
    <w:rsid w:val="00A437A9"/>
    <w:rsid w:val="00A43FEB"/>
    <w:rsid w:val="00A44253"/>
    <w:rsid w:val="00A44762"/>
    <w:rsid w:val="00A4505C"/>
    <w:rsid w:val="00A45187"/>
    <w:rsid w:val="00A45820"/>
    <w:rsid w:val="00A464A1"/>
    <w:rsid w:val="00A468D7"/>
    <w:rsid w:val="00A46A1B"/>
    <w:rsid w:val="00A47C85"/>
    <w:rsid w:val="00A54FA0"/>
    <w:rsid w:val="00A55875"/>
    <w:rsid w:val="00A57012"/>
    <w:rsid w:val="00A62577"/>
    <w:rsid w:val="00A62F0B"/>
    <w:rsid w:val="00A63E69"/>
    <w:rsid w:val="00A650EC"/>
    <w:rsid w:val="00A65C19"/>
    <w:rsid w:val="00A66126"/>
    <w:rsid w:val="00A66A57"/>
    <w:rsid w:val="00A67080"/>
    <w:rsid w:val="00A70870"/>
    <w:rsid w:val="00A70A91"/>
    <w:rsid w:val="00A70D04"/>
    <w:rsid w:val="00A723D8"/>
    <w:rsid w:val="00A7274A"/>
    <w:rsid w:val="00A72CFD"/>
    <w:rsid w:val="00A74545"/>
    <w:rsid w:val="00A76385"/>
    <w:rsid w:val="00A77275"/>
    <w:rsid w:val="00A77C1F"/>
    <w:rsid w:val="00A77C58"/>
    <w:rsid w:val="00A80796"/>
    <w:rsid w:val="00A811F9"/>
    <w:rsid w:val="00A81228"/>
    <w:rsid w:val="00A82119"/>
    <w:rsid w:val="00A82381"/>
    <w:rsid w:val="00A82D82"/>
    <w:rsid w:val="00A8364D"/>
    <w:rsid w:val="00A84FB5"/>
    <w:rsid w:val="00A85006"/>
    <w:rsid w:val="00A85771"/>
    <w:rsid w:val="00A86E9E"/>
    <w:rsid w:val="00A87FEA"/>
    <w:rsid w:val="00A90988"/>
    <w:rsid w:val="00A90D75"/>
    <w:rsid w:val="00A915ED"/>
    <w:rsid w:val="00A924DE"/>
    <w:rsid w:val="00A92D9A"/>
    <w:rsid w:val="00A93682"/>
    <w:rsid w:val="00A93D3B"/>
    <w:rsid w:val="00A96318"/>
    <w:rsid w:val="00A965F9"/>
    <w:rsid w:val="00A9692D"/>
    <w:rsid w:val="00A96B21"/>
    <w:rsid w:val="00AA170A"/>
    <w:rsid w:val="00AA41C9"/>
    <w:rsid w:val="00AA514B"/>
    <w:rsid w:val="00AA54C3"/>
    <w:rsid w:val="00AA5CF1"/>
    <w:rsid w:val="00AB1575"/>
    <w:rsid w:val="00AB28B0"/>
    <w:rsid w:val="00AB2F4E"/>
    <w:rsid w:val="00AB3695"/>
    <w:rsid w:val="00AB540D"/>
    <w:rsid w:val="00AB617A"/>
    <w:rsid w:val="00AC1EEA"/>
    <w:rsid w:val="00AC438D"/>
    <w:rsid w:val="00AC5E2C"/>
    <w:rsid w:val="00AC5E86"/>
    <w:rsid w:val="00AC66CD"/>
    <w:rsid w:val="00AC68EB"/>
    <w:rsid w:val="00AC6FAF"/>
    <w:rsid w:val="00AC70D9"/>
    <w:rsid w:val="00AC7547"/>
    <w:rsid w:val="00AC784B"/>
    <w:rsid w:val="00AC7AA0"/>
    <w:rsid w:val="00AD0E7C"/>
    <w:rsid w:val="00AD1781"/>
    <w:rsid w:val="00AD1C45"/>
    <w:rsid w:val="00AD2B57"/>
    <w:rsid w:val="00AD2BA0"/>
    <w:rsid w:val="00AD3A39"/>
    <w:rsid w:val="00AD4FAB"/>
    <w:rsid w:val="00AD50A0"/>
    <w:rsid w:val="00AD547F"/>
    <w:rsid w:val="00AD7500"/>
    <w:rsid w:val="00AD7810"/>
    <w:rsid w:val="00AE1814"/>
    <w:rsid w:val="00AE1A95"/>
    <w:rsid w:val="00AE24DF"/>
    <w:rsid w:val="00AE2B6E"/>
    <w:rsid w:val="00AE3B22"/>
    <w:rsid w:val="00AE54AB"/>
    <w:rsid w:val="00AE750A"/>
    <w:rsid w:val="00AF1033"/>
    <w:rsid w:val="00AF1B91"/>
    <w:rsid w:val="00AF2EFF"/>
    <w:rsid w:val="00AF302F"/>
    <w:rsid w:val="00AF3773"/>
    <w:rsid w:val="00AF50D0"/>
    <w:rsid w:val="00AF5C8C"/>
    <w:rsid w:val="00AF5D54"/>
    <w:rsid w:val="00B01052"/>
    <w:rsid w:val="00B01163"/>
    <w:rsid w:val="00B0241C"/>
    <w:rsid w:val="00B02C22"/>
    <w:rsid w:val="00B052FE"/>
    <w:rsid w:val="00B07C46"/>
    <w:rsid w:val="00B07D7B"/>
    <w:rsid w:val="00B1062B"/>
    <w:rsid w:val="00B10FC0"/>
    <w:rsid w:val="00B117CF"/>
    <w:rsid w:val="00B13C0B"/>
    <w:rsid w:val="00B1473E"/>
    <w:rsid w:val="00B15408"/>
    <w:rsid w:val="00B160CE"/>
    <w:rsid w:val="00B17026"/>
    <w:rsid w:val="00B17113"/>
    <w:rsid w:val="00B17853"/>
    <w:rsid w:val="00B17FE6"/>
    <w:rsid w:val="00B20121"/>
    <w:rsid w:val="00B207CC"/>
    <w:rsid w:val="00B226FE"/>
    <w:rsid w:val="00B22C20"/>
    <w:rsid w:val="00B26278"/>
    <w:rsid w:val="00B262A3"/>
    <w:rsid w:val="00B26C56"/>
    <w:rsid w:val="00B27025"/>
    <w:rsid w:val="00B27743"/>
    <w:rsid w:val="00B30A2B"/>
    <w:rsid w:val="00B3296B"/>
    <w:rsid w:val="00B33569"/>
    <w:rsid w:val="00B33974"/>
    <w:rsid w:val="00B34120"/>
    <w:rsid w:val="00B34BEF"/>
    <w:rsid w:val="00B34F0C"/>
    <w:rsid w:val="00B36EA9"/>
    <w:rsid w:val="00B36F6E"/>
    <w:rsid w:val="00B371C8"/>
    <w:rsid w:val="00B378DC"/>
    <w:rsid w:val="00B40064"/>
    <w:rsid w:val="00B4012F"/>
    <w:rsid w:val="00B4014D"/>
    <w:rsid w:val="00B406A1"/>
    <w:rsid w:val="00B42E7C"/>
    <w:rsid w:val="00B45AB9"/>
    <w:rsid w:val="00B45E66"/>
    <w:rsid w:val="00B46711"/>
    <w:rsid w:val="00B46BB6"/>
    <w:rsid w:val="00B46CCC"/>
    <w:rsid w:val="00B46F28"/>
    <w:rsid w:val="00B47835"/>
    <w:rsid w:val="00B50734"/>
    <w:rsid w:val="00B5129D"/>
    <w:rsid w:val="00B51997"/>
    <w:rsid w:val="00B5211B"/>
    <w:rsid w:val="00B5265B"/>
    <w:rsid w:val="00B54646"/>
    <w:rsid w:val="00B548E5"/>
    <w:rsid w:val="00B550DF"/>
    <w:rsid w:val="00B552A1"/>
    <w:rsid w:val="00B56E26"/>
    <w:rsid w:val="00B57303"/>
    <w:rsid w:val="00B5782A"/>
    <w:rsid w:val="00B60020"/>
    <w:rsid w:val="00B60613"/>
    <w:rsid w:val="00B61C33"/>
    <w:rsid w:val="00B63C8E"/>
    <w:rsid w:val="00B641A2"/>
    <w:rsid w:val="00B64C93"/>
    <w:rsid w:val="00B651FE"/>
    <w:rsid w:val="00B6570E"/>
    <w:rsid w:val="00B65D24"/>
    <w:rsid w:val="00B66D74"/>
    <w:rsid w:val="00B675BE"/>
    <w:rsid w:val="00B709F9"/>
    <w:rsid w:val="00B70BB5"/>
    <w:rsid w:val="00B70FD9"/>
    <w:rsid w:val="00B712F6"/>
    <w:rsid w:val="00B71D53"/>
    <w:rsid w:val="00B724DE"/>
    <w:rsid w:val="00B72D72"/>
    <w:rsid w:val="00B73485"/>
    <w:rsid w:val="00B74269"/>
    <w:rsid w:val="00B75727"/>
    <w:rsid w:val="00B758E4"/>
    <w:rsid w:val="00B76681"/>
    <w:rsid w:val="00B7684F"/>
    <w:rsid w:val="00B76B53"/>
    <w:rsid w:val="00B77BD2"/>
    <w:rsid w:val="00B82197"/>
    <w:rsid w:val="00B83137"/>
    <w:rsid w:val="00B854A4"/>
    <w:rsid w:val="00B85512"/>
    <w:rsid w:val="00B91F62"/>
    <w:rsid w:val="00B920E6"/>
    <w:rsid w:val="00B924A1"/>
    <w:rsid w:val="00B931AC"/>
    <w:rsid w:val="00B93312"/>
    <w:rsid w:val="00B93B61"/>
    <w:rsid w:val="00B93D53"/>
    <w:rsid w:val="00B9560F"/>
    <w:rsid w:val="00B975AA"/>
    <w:rsid w:val="00BA0BBE"/>
    <w:rsid w:val="00BA4419"/>
    <w:rsid w:val="00BA4561"/>
    <w:rsid w:val="00BA47B1"/>
    <w:rsid w:val="00BA5413"/>
    <w:rsid w:val="00BA5911"/>
    <w:rsid w:val="00BA5EDC"/>
    <w:rsid w:val="00BA63DC"/>
    <w:rsid w:val="00BA6993"/>
    <w:rsid w:val="00BA703A"/>
    <w:rsid w:val="00BB003B"/>
    <w:rsid w:val="00BB0092"/>
    <w:rsid w:val="00BB01F9"/>
    <w:rsid w:val="00BB35B1"/>
    <w:rsid w:val="00BB3603"/>
    <w:rsid w:val="00BB3924"/>
    <w:rsid w:val="00BB4F46"/>
    <w:rsid w:val="00BB7C2D"/>
    <w:rsid w:val="00BC18E0"/>
    <w:rsid w:val="00BC19CF"/>
    <w:rsid w:val="00BC2125"/>
    <w:rsid w:val="00BC2483"/>
    <w:rsid w:val="00BC2656"/>
    <w:rsid w:val="00BC2D89"/>
    <w:rsid w:val="00BC3CEA"/>
    <w:rsid w:val="00BC5DCB"/>
    <w:rsid w:val="00BC7C45"/>
    <w:rsid w:val="00BD04FF"/>
    <w:rsid w:val="00BD0D0D"/>
    <w:rsid w:val="00BD272B"/>
    <w:rsid w:val="00BD37B6"/>
    <w:rsid w:val="00BD3E34"/>
    <w:rsid w:val="00BE0782"/>
    <w:rsid w:val="00BE2101"/>
    <w:rsid w:val="00BE23D0"/>
    <w:rsid w:val="00BE2A20"/>
    <w:rsid w:val="00BE2D06"/>
    <w:rsid w:val="00BE3CB2"/>
    <w:rsid w:val="00BE4224"/>
    <w:rsid w:val="00BE528A"/>
    <w:rsid w:val="00BE57E5"/>
    <w:rsid w:val="00BF04C2"/>
    <w:rsid w:val="00BF0CF4"/>
    <w:rsid w:val="00BF139A"/>
    <w:rsid w:val="00BF17F1"/>
    <w:rsid w:val="00BF1B1F"/>
    <w:rsid w:val="00BF1F43"/>
    <w:rsid w:val="00BF27B1"/>
    <w:rsid w:val="00BF3B76"/>
    <w:rsid w:val="00BF47C2"/>
    <w:rsid w:val="00BF4CD1"/>
    <w:rsid w:val="00BF53F5"/>
    <w:rsid w:val="00BF5542"/>
    <w:rsid w:val="00BF591D"/>
    <w:rsid w:val="00BF678C"/>
    <w:rsid w:val="00BF75D8"/>
    <w:rsid w:val="00C013C1"/>
    <w:rsid w:val="00C017CC"/>
    <w:rsid w:val="00C01EBF"/>
    <w:rsid w:val="00C03A53"/>
    <w:rsid w:val="00C0528B"/>
    <w:rsid w:val="00C05719"/>
    <w:rsid w:val="00C05BA6"/>
    <w:rsid w:val="00C06FD8"/>
    <w:rsid w:val="00C077A8"/>
    <w:rsid w:val="00C12474"/>
    <w:rsid w:val="00C124DE"/>
    <w:rsid w:val="00C13E14"/>
    <w:rsid w:val="00C1680A"/>
    <w:rsid w:val="00C169AA"/>
    <w:rsid w:val="00C16E53"/>
    <w:rsid w:val="00C2013D"/>
    <w:rsid w:val="00C207B9"/>
    <w:rsid w:val="00C20907"/>
    <w:rsid w:val="00C224D4"/>
    <w:rsid w:val="00C2328C"/>
    <w:rsid w:val="00C23375"/>
    <w:rsid w:val="00C2354A"/>
    <w:rsid w:val="00C23BEA"/>
    <w:rsid w:val="00C24063"/>
    <w:rsid w:val="00C25693"/>
    <w:rsid w:val="00C2605B"/>
    <w:rsid w:val="00C263EE"/>
    <w:rsid w:val="00C2682F"/>
    <w:rsid w:val="00C32D5E"/>
    <w:rsid w:val="00C3443F"/>
    <w:rsid w:val="00C357B2"/>
    <w:rsid w:val="00C3677A"/>
    <w:rsid w:val="00C36FC4"/>
    <w:rsid w:val="00C4117F"/>
    <w:rsid w:val="00C413FB"/>
    <w:rsid w:val="00C41559"/>
    <w:rsid w:val="00C429A7"/>
    <w:rsid w:val="00C42ACF"/>
    <w:rsid w:val="00C442DF"/>
    <w:rsid w:val="00C448BA"/>
    <w:rsid w:val="00C44E24"/>
    <w:rsid w:val="00C459D3"/>
    <w:rsid w:val="00C464DB"/>
    <w:rsid w:val="00C46780"/>
    <w:rsid w:val="00C46E08"/>
    <w:rsid w:val="00C471C7"/>
    <w:rsid w:val="00C47D60"/>
    <w:rsid w:val="00C47F2E"/>
    <w:rsid w:val="00C51B56"/>
    <w:rsid w:val="00C51E41"/>
    <w:rsid w:val="00C52483"/>
    <w:rsid w:val="00C52911"/>
    <w:rsid w:val="00C52D08"/>
    <w:rsid w:val="00C53337"/>
    <w:rsid w:val="00C534F7"/>
    <w:rsid w:val="00C5357E"/>
    <w:rsid w:val="00C539D2"/>
    <w:rsid w:val="00C544D3"/>
    <w:rsid w:val="00C549F3"/>
    <w:rsid w:val="00C55C39"/>
    <w:rsid w:val="00C569E6"/>
    <w:rsid w:val="00C570B5"/>
    <w:rsid w:val="00C572CC"/>
    <w:rsid w:val="00C577B8"/>
    <w:rsid w:val="00C606E6"/>
    <w:rsid w:val="00C62C16"/>
    <w:rsid w:val="00C62F68"/>
    <w:rsid w:val="00C63283"/>
    <w:rsid w:val="00C63AEE"/>
    <w:rsid w:val="00C63E10"/>
    <w:rsid w:val="00C6669A"/>
    <w:rsid w:val="00C70A44"/>
    <w:rsid w:val="00C71976"/>
    <w:rsid w:val="00C72670"/>
    <w:rsid w:val="00C73458"/>
    <w:rsid w:val="00C747D8"/>
    <w:rsid w:val="00C76512"/>
    <w:rsid w:val="00C76841"/>
    <w:rsid w:val="00C77207"/>
    <w:rsid w:val="00C7780F"/>
    <w:rsid w:val="00C81760"/>
    <w:rsid w:val="00C82148"/>
    <w:rsid w:val="00C83066"/>
    <w:rsid w:val="00C834DC"/>
    <w:rsid w:val="00C8378B"/>
    <w:rsid w:val="00C83BBF"/>
    <w:rsid w:val="00C877B3"/>
    <w:rsid w:val="00C9068A"/>
    <w:rsid w:val="00C912B0"/>
    <w:rsid w:val="00C91A77"/>
    <w:rsid w:val="00C92178"/>
    <w:rsid w:val="00C9217A"/>
    <w:rsid w:val="00C922DB"/>
    <w:rsid w:val="00C935D5"/>
    <w:rsid w:val="00C94394"/>
    <w:rsid w:val="00C94829"/>
    <w:rsid w:val="00C949C0"/>
    <w:rsid w:val="00C94C20"/>
    <w:rsid w:val="00C95820"/>
    <w:rsid w:val="00C96BE5"/>
    <w:rsid w:val="00C97CE2"/>
    <w:rsid w:val="00CA4582"/>
    <w:rsid w:val="00CA4886"/>
    <w:rsid w:val="00CA4BEF"/>
    <w:rsid w:val="00CA598B"/>
    <w:rsid w:val="00CA688C"/>
    <w:rsid w:val="00CA69CF"/>
    <w:rsid w:val="00CA7002"/>
    <w:rsid w:val="00CA720D"/>
    <w:rsid w:val="00CA7CA1"/>
    <w:rsid w:val="00CB15F9"/>
    <w:rsid w:val="00CB1DDC"/>
    <w:rsid w:val="00CB4C02"/>
    <w:rsid w:val="00CB6410"/>
    <w:rsid w:val="00CC1911"/>
    <w:rsid w:val="00CC21AC"/>
    <w:rsid w:val="00CC370F"/>
    <w:rsid w:val="00CC47E2"/>
    <w:rsid w:val="00CC6DCE"/>
    <w:rsid w:val="00CC7313"/>
    <w:rsid w:val="00CD12CA"/>
    <w:rsid w:val="00CD2413"/>
    <w:rsid w:val="00CD2EA4"/>
    <w:rsid w:val="00CD378C"/>
    <w:rsid w:val="00CD49CA"/>
    <w:rsid w:val="00CD4A97"/>
    <w:rsid w:val="00CD55DA"/>
    <w:rsid w:val="00CD631E"/>
    <w:rsid w:val="00CD7C80"/>
    <w:rsid w:val="00CD7E67"/>
    <w:rsid w:val="00CE1D0A"/>
    <w:rsid w:val="00CE2C75"/>
    <w:rsid w:val="00CE398E"/>
    <w:rsid w:val="00CE44B9"/>
    <w:rsid w:val="00CE4631"/>
    <w:rsid w:val="00CE579A"/>
    <w:rsid w:val="00CE6165"/>
    <w:rsid w:val="00CE7ABF"/>
    <w:rsid w:val="00CE7C54"/>
    <w:rsid w:val="00CE7DFB"/>
    <w:rsid w:val="00CF20CF"/>
    <w:rsid w:val="00CF26F8"/>
    <w:rsid w:val="00CF28B8"/>
    <w:rsid w:val="00CF2DDB"/>
    <w:rsid w:val="00CF36F1"/>
    <w:rsid w:val="00CF58E6"/>
    <w:rsid w:val="00CF5DDC"/>
    <w:rsid w:val="00CF70AB"/>
    <w:rsid w:val="00CF7DEF"/>
    <w:rsid w:val="00D016CF"/>
    <w:rsid w:val="00D017EB"/>
    <w:rsid w:val="00D01DC7"/>
    <w:rsid w:val="00D02DF8"/>
    <w:rsid w:val="00D03A5E"/>
    <w:rsid w:val="00D03E7C"/>
    <w:rsid w:val="00D04A19"/>
    <w:rsid w:val="00D04AAD"/>
    <w:rsid w:val="00D077A3"/>
    <w:rsid w:val="00D07A5A"/>
    <w:rsid w:val="00D07F07"/>
    <w:rsid w:val="00D07FAE"/>
    <w:rsid w:val="00D113EC"/>
    <w:rsid w:val="00D15AFB"/>
    <w:rsid w:val="00D16B8C"/>
    <w:rsid w:val="00D20041"/>
    <w:rsid w:val="00D20261"/>
    <w:rsid w:val="00D202C4"/>
    <w:rsid w:val="00D20A2C"/>
    <w:rsid w:val="00D21089"/>
    <w:rsid w:val="00D22971"/>
    <w:rsid w:val="00D22B08"/>
    <w:rsid w:val="00D237A2"/>
    <w:rsid w:val="00D23F1E"/>
    <w:rsid w:val="00D240E0"/>
    <w:rsid w:val="00D2584E"/>
    <w:rsid w:val="00D26603"/>
    <w:rsid w:val="00D26640"/>
    <w:rsid w:val="00D2684E"/>
    <w:rsid w:val="00D26F1A"/>
    <w:rsid w:val="00D273A6"/>
    <w:rsid w:val="00D3059B"/>
    <w:rsid w:val="00D3085E"/>
    <w:rsid w:val="00D308C5"/>
    <w:rsid w:val="00D30E97"/>
    <w:rsid w:val="00D3394F"/>
    <w:rsid w:val="00D33963"/>
    <w:rsid w:val="00D34725"/>
    <w:rsid w:val="00D34871"/>
    <w:rsid w:val="00D34FA1"/>
    <w:rsid w:val="00D3588E"/>
    <w:rsid w:val="00D361E5"/>
    <w:rsid w:val="00D36533"/>
    <w:rsid w:val="00D366E2"/>
    <w:rsid w:val="00D400D7"/>
    <w:rsid w:val="00D40BFD"/>
    <w:rsid w:val="00D40DA9"/>
    <w:rsid w:val="00D41066"/>
    <w:rsid w:val="00D413AA"/>
    <w:rsid w:val="00D42764"/>
    <w:rsid w:val="00D42FF6"/>
    <w:rsid w:val="00D43C14"/>
    <w:rsid w:val="00D45E14"/>
    <w:rsid w:val="00D46D3A"/>
    <w:rsid w:val="00D46F09"/>
    <w:rsid w:val="00D476CB"/>
    <w:rsid w:val="00D500D8"/>
    <w:rsid w:val="00D50B00"/>
    <w:rsid w:val="00D51885"/>
    <w:rsid w:val="00D51BC4"/>
    <w:rsid w:val="00D52292"/>
    <w:rsid w:val="00D5265F"/>
    <w:rsid w:val="00D53F3E"/>
    <w:rsid w:val="00D54187"/>
    <w:rsid w:val="00D545AE"/>
    <w:rsid w:val="00D552E7"/>
    <w:rsid w:val="00D561D1"/>
    <w:rsid w:val="00D56D80"/>
    <w:rsid w:val="00D575C5"/>
    <w:rsid w:val="00D60046"/>
    <w:rsid w:val="00D600F2"/>
    <w:rsid w:val="00D60EA9"/>
    <w:rsid w:val="00D614FA"/>
    <w:rsid w:val="00D62466"/>
    <w:rsid w:val="00D630A1"/>
    <w:rsid w:val="00D66B82"/>
    <w:rsid w:val="00D675F5"/>
    <w:rsid w:val="00D67EF2"/>
    <w:rsid w:val="00D7197F"/>
    <w:rsid w:val="00D71B64"/>
    <w:rsid w:val="00D71FFB"/>
    <w:rsid w:val="00D72999"/>
    <w:rsid w:val="00D72F0B"/>
    <w:rsid w:val="00D73D02"/>
    <w:rsid w:val="00D74031"/>
    <w:rsid w:val="00D74140"/>
    <w:rsid w:val="00D74AF2"/>
    <w:rsid w:val="00D7535A"/>
    <w:rsid w:val="00D75396"/>
    <w:rsid w:val="00D7579B"/>
    <w:rsid w:val="00D760C8"/>
    <w:rsid w:val="00D77165"/>
    <w:rsid w:val="00D77961"/>
    <w:rsid w:val="00D77F38"/>
    <w:rsid w:val="00D81C3C"/>
    <w:rsid w:val="00D85E0E"/>
    <w:rsid w:val="00D869F1"/>
    <w:rsid w:val="00D87CF3"/>
    <w:rsid w:val="00D900E7"/>
    <w:rsid w:val="00D923AE"/>
    <w:rsid w:val="00D9279B"/>
    <w:rsid w:val="00D9554E"/>
    <w:rsid w:val="00D959B4"/>
    <w:rsid w:val="00D95EF0"/>
    <w:rsid w:val="00D9695E"/>
    <w:rsid w:val="00D97B1A"/>
    <w:rsid w:val="00DA1588"/>
    <w:rsid w:val="00DA2EC8"/>
    <w:rsid w:val="00DA3598"/>
    <w:rsid w:val="00DA5D02"/>
    <w:rsid w:val="00DB0E77"/>
    <w:rsid w:val="00DB1C47"/>
    <w:rsid w:val="00DB384A"/>
    <w:rsid w:val="00DB3EF9"/>
    <w:rsid w:val="00DB42EA"/>
    <w:rsid w:val="00DB4669"/>
    <w:rsid w:val="00DB52DE"/>
    <w:rsid w:val="00DB5DF8"/>
    <w:rsid w:val="00DB636C"/>
    <w:rsid w:val="00DB643C"/>
    <w:rsid w:val="00DB77EF"/>
    <w:rsid w:val="00DC0255"/>
    <w:rsid w:val="00DC1AD5"/>
    <w:rsid w:val="00DC2EA3"/>
    <w:rsid w:val="00DC4D8B"/>
    <w:rsid w:val="00DC5FA2"/>
    <w:rsid w:val="00DC61F6"/>
    <w:rsid w:val="00DC6F3E"/>
    <w:rsid w:val="00DD1A9B"/>
    <w:rsid w:val="00DD224A"/>
    <w:rsid w:val="00DD3F52"/>
    <w:rsid w:val="00DD4EA8"/>
    <w:rsid w:val="00DD5E8C"/>
    <w:rsid w:val="00DD7160"/>
    <w:rsid w:val="00DD74C2"/>
    <w:rsid w:val="00DD7CF5"/>
    <w:rsid w:val="00DE10D8"/>
    <w:rsid w:val="00DE260B"/>
    <w:rsid w:val="00DE35FC"/>
    <w:rsid w:val="00DE415B"/>
    <w:rsid w:val="00DE4475"/>
    <w:rsid w:val="00DE45FA"/>
    <w:rsid w:val="00DE5229"/>
    <w:rsid w:val="00DE61F6"/>
    <w:rsid w:val="00DE77E7"/>
    <w:rsid w:val="00DF161A"/>
    <w:rsid w:val="00DF21EE"/>
    <w:rsid w:val="00DF32BB"/>
    <w:rsid w:val="00DF32C7"/>
    <w:rsid w:val="00DF3FC2"/>
    <w:rsid w:val="00DF408E"/>
    <w:rsid w:val="00DF41EA"/>
    <w:rsid w:val="00DF72EC"/>
    <w:rsid w:val="00DF757E"/>
    <w:rsid w:val="00DF7DC4"/>
    <w:rsid w:val="00E0083D"/>
    <w:rsid w:val="00E01016"/>
    <w:rsid w:val="00E01DCA"/>
    <w:rsid w:val="00E03B00"/>
    <w:rsid w:val="00E03B9B"/>
    <w:rsid w:val="00E04A10"/>
    <w:rsid w:val="00E057AE"/>
    <w:rsid w:val="00E06652"/>
    <w:rsid w:val="00E07A10"/>
    <w:rsid w:val="00E07A99"/>
    <w:rsid w:val="00E10273"/>
    <w:rsid w:val="00E10690"/>
    <w:rsid w:val="00E1087B"/>
    <w:rsid w:val="00E10BF0"/>
    <w:rsid w:val="00E118D5"/>
    <w:rsid w:val="00E11E7F"/>
    <w:rsid w:val="00E125E4"/>
    <w:rsid w:val="00E14A2A"/>
    <w:rsid w:val="00E151AD"/>
    <w:rsid w:val="00E15270"/>
    <w:rsid w:val="00E1597C"/>
    <w:rsid w:val="00E15ACD"/>
    <w:rsid w:val="00E1614F"/>
    <w:rsid w:val="00E165B9"/>
    <w:rsid w:val="00E17752"/>
    <w:rsid w:val="00E20C29"/>
    <w:rsid w:val="00E21032"/>
    <w:rsid w:val="00E21624"/>
    <w:rsid w:val="00E21643"/>
    <w:rsid w:val="00E22E38"/>
    <w:rsid w:val="00E23EFB"/>
    <w:rsid w:val="00E249CD"/>
    <w:rsid w:val="00E24F01"/>
    <w:rsid w:val="00E24FC0"/>
    <w:rsid w:val="00E250DA"/>
    <w:rsid w:val="00E263CE"/>
    <w:rsid w:val="00E2678B"/>
    <w:rsid w:val="00E2785A"/>
    <w:rsid w:val="00E31303"/>
    <w:rsid w:val="00E31EA2"/>
    <w:rsid w:val="00E33820"/>
    <w:rsid w:val="00E35BF8"/>
    <w:rsid w:val="00E3623F"/>
    <w:rsid w:val="00E367F5"/>
    <w:rsid w:val="00E36A47"/>
    <w:rsid w:val="00E41A57"/>
    <w:rsid w:val="00E422F6"/>
    <w:rsid w:val="00E435CE"/>
    <w:rsid w:val="00E45FBB"/>
    <w:rsid w:val="00E4686B"/>
    <w:rsid w:val="00E470A9"/>
    <w:rsid w:val="00E476E2"/>
    <w:rsid w:val="00E47C8F"/>
    <w:rsid w:val="00E502A8"/>
    <w:rsid w:val="00E52D21"/>
    <w:rsid w:val="00E5385E"/>
    <w:rsid w:val="00E55A36"/>
    <w:rsid w:val="00E5672E"/>
    <w:rsid w:val="00E57C79"/>
    <w:rsid w:val="00E603C8"/>
    <w:rsid w:val="00E65FB1"/>
    <w:rsid w:val="00E676D8"/>
    <w:rsid w:val="00E701A0"/>
    <w:rsid w:val="00E717F9"/>
    <w:rsid w:val="00E7245F"/>
    <w:rsid w:val="00E7316F"/>
    <w:rsid w:val="00E73DEB"/>
    <w:rsid w:val="00E73E53"/>
    <w:rsid w:val="00E74362"/>
    <w:rsid w:val="00E74480"/>
    <w:rsid w:val="00E74702"/>
    <w:rsid w:val="00E7483E"/>
    <w:rsid w:val="00E74F08"/>
    <w:rsid w:val="00E768E3"/>
    <w:rsid w:val="00E76B5E"/>
    <w:rsid w:val="00E76E3D"/>
    <w:rsid w:val="00E772A1"/>
    <w:rsid w:val="00E80CB4"/>
    <w:rsid w:val="00E81CBE"/>
    <w:rsid w:val="00E838D1"/>
    <w:rsid w:val="00E84115"/>
    <w:rsid w:val="00E85B38"/>
    <w:rsid w:val="00E862FA"/>
    <w:rsid w:val="00E868CC"/>
    <w:rsid w:val="00E86DF0"/>
    <w:rsid w:val="00E90A68"/>
    <w:rsid w:val="00E90A6A"/>
    <w:rsid w:val="00E93284"/>
    <w:rsid w:val="00E94588"/>
    <w:rsid w:val="00E953DF"/>
    <w:rsid w:val="00E95B84"/>
    <w:rsid w:val="00E9688B"/>
    <w:rsid w:val="00E96BB0"/>
    <w:rsid w:val="00E96CF7"/>
    <w:rsid w:val="00E972EC"/>
    <w:rsid w:val="00E979CA"/>
    <w:rsid w:val="00EA01B2"/>
    <w:rsid w:val="00EA04DD"/>
    <w:rsid w:val="00EA062D"/>
    <w:rsid w:val="00EA1377"/>
    <w:rsid w:val="00EA3044"/>
    <w:rsid w:val="00EA3D90"/>
    <w:rsid w:val="00EA489B"/>
    <w:rsid w:val="00EB01F7"/>
    <w:rsid w:val="00EB0B30"/>
    <w:rsid w:val="00EB2679"/>
    <w:rsid w:val="00EB2C82"/>
    <w:rsid w:val="00EB4099"/>
    <w:rsid w:val="00EB433F"/>
    <w:rsid w:val="00EB4995"/>
    <w:rsid w:val="00EB4F65"/>
    <w:rsid w:val="00EB6959"/>
    <w:rsid w:val="00EB6CBE"/>
    <w:rsid w:val="00EB773F"/>
    <w:rsid w:val="00EB77C9"/>
    <w:rsid w:val="00EC0D08"/>
    <w:rsid w:val="00EC2044"/>
    <w:rsid w:val="00EC2F38"/>
    <w:rsid w:val="00EC2FBF"/>
    <w:rsid w:val="00EC360E"/>
    <w:rsid w:val="00EC3F4B"/>
    <w:rsid w:val="00EC4665"/>
    <w:rsid w:val="00EC673F"/>
    <w:rsid w:val="00ED0CD5"/>
    <w:rsid w:val="00ED1686"/>
    <w:rsid w:val="00ED228F"/>
    <w:rsid w:val="00ED3849"/>
    <w:rsid w:val="00ED422C"/>
    <w:rsid w:val="00ED4CD3"/>
    <w:rsid w:val="00ED4E15"/>
    <w:rsid w:val="00ED50E9"/>
    <w:rsid w:val="00ED518B"/>
    <w:rsid w:val="00ED7E81"/>
    <w:rsid w:val="00EE08FA"/>
    <w:rsid w:val="00EE0970"/>
    <w:rsid w:val="00EE2718"/>
    <w:rsid w:val="00EE346F"/>
    <w:rsid w:val="00EE40AC"/>
    <w:rsid w:val="00EE4878"/>
    <w:rsid w:val="00EE5406"/>
    <w:rsid w:val="00EE567F"/>
    <w:rsid w:val="00EE57BF"/>
    <w:rsid w:val="00EE597F"/>
    <w:rsid w:val="00EE6579"/>
    <w:rsid w:val="00EE6A4B"/>
    <w:rsid w:val="00EE7890"/>
    <w:rsid w:val="00EF03E7"/>
    <w:rsid w:val="00EF1925"/>
    <w:rsid w:val="00EF6784"/>
    <w:rsid w:val="00EF6BC6"/>
    <w:rsid w:val="00EF6DAA"/>
    <w:rsid w:val="00EF72C2"/>
    <w:rsid w:val="00F01432"/>
    <w:rsid w:val="00F01943"/>
    <w:rsid w:val="00F02F96"/>
    <w:rsid w:val="00F04B1F"/>
    <w:rsid w:val="00F04B70"/>
    <w:rsid w:val="00F05A51"/>
    <w:rsid w:val="00F0605A"/>
    <w:rsid w:val="00F072CF"/>
    <w:rsid w:val="00F11F4A"/>
    <w:rsid w:val="00F139C6"/>
    <w:rsid w:val="00F15AF4"/>
    <w:rsid w:val="00F168A8"/>
    <w:rsid w:val="00F17ECB"/>
    <w:rsid w:val="00F20568"/>
    <w:rsid w:val="00F221AB"/>
    <w:rsid w:val="00F228DB"/>
    <w:rsid w:val="00F24126"/>
    <w:rsid w:val="00F251BC"/>
    <w:rsid w:val="00F2549A"/>
    <w:rsid w:val="00F258FB"/>
    <w:rsid w:val="00F2701A"/>
    <w:rsid w:val="00F30299"/>
    <w:rsid w:val="00F31CBF"/>
    <w:rsid w:val="00F31F0F"/>
    <w:rsid w:val="00F32F61"/>
    <w:rsid w:val="00F330D7"/>
    <w:rsid w:val="00F338E9"/>
    <w:rsid w:val="00F36035"/>
    <w:rsid w:val="00F364F4"/>
    <w:rsid w:val="00F36D67"/>
    <w:rsid w:val="00F37C02"/>
    <w:rsid w:val="00F412D0"/>
    <w:rsid w:val="00F41AE5"/>
    <w:rsid w:val="00F45DB5"/>
    <w:rsid w:val="00F45EF3"/>
    <w:rsid w:val="00F47D0B"/>
    <w:rsid w:val="00F50095"/>
    <w:rsid w:val="00F501D8"/>
    <w:rsid w:val="00F51B6F"/>
    <w:rsid w:val="00F5223C"/>
    <w:rsid w:val="00F55B03"/>
    <w:rsid w:val="00F56833"/>
    <w:rsid w:val="00F577B3"/>
    <w:rsid w:val="00F57BB7"/>
    <w:rsid w:val="00F6115C"/>
    <w:rsid w:val="00F62595"/>
    <w:rsid w:val="00F63962"/>
    <w:rsid w:val="00F66883"/>
    <w:rsid w:val="00F66F9A"/>
    <w:rsid w:val="00F7052D"/>
    <w:rsid w:val="00F72A69"/>
    <w:rsid w:val="00F73790"/>
    <w:rsid w:val="00F74C83"/>
    <w:rsid w:val="00F7506E"/>
    <w:rsid w:val="00F7558B"/>
    <w:rsid w:val="00F75F90"/>
    <w:rsid w:val="00F76F88"/>
    <w:rsid w:val="00F816EF"/>
    <w:rsid w:val="00F81CD2"/>
    <w:rsid w:val="00F827FE"/>
    <w:rsid w:val="00F82F79"/>
    <w:rsid w:val="00F83660"/>
    <w:rsid w:val="00F83E6B"/>
    <w:rsid w:val="00F854B4"/>
    <w:rsid w:val="00F85EEE"/>
    <w:rsid w:val="00F87114"/>
    <w:rsid w:val="00F87AA4"/>
    <w:rsid w:val="00F900A4"/>
    <w:rsid w:val="00F90747"/>
    <w:rsid w:val="00F9175D"/>
    <w:rsid w:val="00F92435"/>
    <w:rsid w:val="00F92E25"/>
    <w:rsid w:val="00F93407"/>
    <w:rsid w:val="00F93410"/>
    <w:rsid w:val="00F93520"/>
    <w:rsid w:val="00F94161"/>
    <w:rsid w:val="00F9580C"/>
    <w:rsid w:val="00F96A3F"/>
    <w:rsid w:val="00F97F90"/>
    <w:rsid w:val="00FA0A1E"/>
    <w:rsid w:val="00FA0C55"/>
    <w:rsid w:val="00FA1141"/>
    <w:rsid w:val="00FA1696"/>
    <w:rsid w:val="00FA18C9"/>
    <w:rsid w:val="00FA28D6"/>
    <w:rsid w:val="00FA29DC"/>
    <w:rsid w:val="00FA2BEB"/>
    <w:rsid w:val="00FA2E2A"/>
    <w:rsid w:val="00FA3526"/>
    <w:rsid w:val="00FA35BC"/>
    <w:rsid w:val="00FA3E61"/>
    <w:rsid w:val="00FA4B3F"/>
    <w:rsid w:val="00FA579F"/>
    <w:rsid w:val="00FA6B11"/>
    <w:rsid w:val="00FA71B5"/>
    <w:rsid w:val="00FB0DE4"/>
    <w:rsid w:val="00FB16D4"/>
    <w:rsid w:val="00FB2A73"/>
    <w:rsid w:val="00FB3029"/>
    <w:rsid w:val="00FB4772"/>
    <w:rsid w:val="00FB51D6"/>
    <w:rsid w:val="00FB5C46"/>
    <w:rsid w:val="00FB69E8"/>
    <w:rsid w:val="00FC0FA3"/>
    <w:rsid w:val="00FC1388"/>
    <w:rsid w:val="00FC1AC3"/>
    <w:rsid w:val="00FC1F18"/>
    <w:rsid w:val="00FC3097"/>
    <w:rsid w:val="00FC339E"/>
    <w:rsid w:val="00FC468E"/>
    <w:rsid w:val="00FC46E0"/>
    <w:rsid w:val="00FC53BE"/>
    <w:rsid w:val="00FC6BC2"/>
    <w:rsid w:val="00FC749D"/>
    <w:rsid w:val="00FD0F0F"/>
    <w:rsid w:val="00FD102A"/>
    <w:rsid w:val="00FD1D7F"/>
    <w:rsid w:val="00FD2867"/>
    <w:rsid w:val="00FD2DD9"/>
    <w:rsid w:val="00FD4CF8"/>
    <w:rsid w:val="00FD5698"/>
    <w:rsid w:val="00FD63F2"/>
    <w:rsid w:val="00FD74C4"/>
    <w:rsid w:val="00FE031E"/>
    <w:rsid w:val="00FE0AD0"/>
    <w:rsid w:val="00FE1046"/>
    <w:rsid w:val="00FE141D"/>
    <w:rsid w:val="00FE56B3"/>
    <w:rsid w:val="00FE70AB"/>
    <w:rsid w:val="00FE76C0"/>
    <w:rsid w:val="00FE7F66"/>
    <w:rsid w:val="00FF094C"/>
    <w:rsid w:val="00FF0BDD"/>
    <w:rsid w:val="00FF0D05"/>
    <w:rsid w:val="00FF0E96"/>
    <w:rsid w:val="00FF1020"/>
    <w:rsid w:val="00FF1171"/>
    <w:rsid w:val="00FF3305"/>
    <w:rsid w:val="00FF4030"/>
    <w:rsid w:val="00FF5535"/>
    <w:rsid w:val="00FF68B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84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6"/>
      </w:numPr>
    </w:pPr>
  </w:style>
  <w:style w:type="numbering" w:customStyle="1" w:styleId="CBDHeadings">
    <w:name w:val="CBD_Headings"/>
    <w:basedOn w:val="ListCBD"/>
    <w:uiPriority w:val="99"/>
    <w:rsid w:val="00825801"/>
    <w:pPr>
      <w:numPr>
        <w:numId w:val="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numPr>
        <w:numId w:val="8"/>
      </w:numPr>
      <w:contextualSpacing/>
    </w:pPr>
  </w:style>
  <w:style w:type="paragraph" w:customStyle="1" w:styleId="Para1-Annex">
    <w:name w:val="Para1-Annex"/>
    <w:basedOn w:val="Normal"/>
    <w:rsid w:val="003D1A1A"/>
    <w:pPr>
      <w:numPr>
        <w:numId w:val="7"/>
      </w:numPr>
      <w:tabs>
        <w:tab w:val="clear" w:pos="567"/>
        <w:tab w:val="clear" w:pos="1134"/>
        <w:tab w:val="clear" w:pos="1701"/>
        <w:tab w:val="clear" w:pos="2268"/>
      </w:tabs>
    </w:pPr>
    <w:rPr>
      <w:sz w:val="24"/>
      <w:szCs w:val="24"/>
      <w:lang w:val="en-GB" w:eastAsia="zh-CN"/>
    </w:rPr>
  </w:style>
  <w:style w:type="paragraph" w:customStyle="1" w:styleId="Normalnumber">
    <w:name w:val="Normal_number"/>
    <w:basedOn w:val="Normal"/>
    <w:rsid w:val="00C96BE5"/>
    <w:pPr>
      <w:tabs>
        <w:tab w:val="clear" w:pos="567"/>
        <w:tab w:val="num" w:pos="1134"/>
        <w:tab w:val="left" w:pos="2835"/>
        <w:tab w:val="left" w:pos="3402"/>
        <w:tab w:val="left" w:pos="3969"/>
      </w:tabs>
      <w:spacing w:after="120"/>
      <w:ind w:left="567"/>
    </w:pPr>
    <w:rPr>
      <w:lang w:val="en-GB"/>
    </w:rPr>
  </w:style>
  <w:style w:type="paragraph" w:styleId="NormalWeb">
    <w:name w:val="Normal (Web)"/>
    <w:basedOn w:val="Normal"/>
    <w:uiPriority w:val="99"/>
    <w:unhideWhenUsed/>
    <w:rsid w:val="00FB69E8"/>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NP/CC/5/4/ADD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NP/CC/5/4/ADD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CC/5/4/ADD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decisions/np-mop-03/np-mop-03-dec-01-zh.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hyperlink" Target="https://www.cbd.int/documents/CBD/NP/CC/5/4/ADD1"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5/np-mop-05-dec-05-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yperlink" Target="https://www.cbd.int/documents/CBD/NP/CC/5/4/ADD2"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7/ADD1" TargetMode="External"/><Relationship Id="rId2" Type="http://schemas.openxmlformats.org/officeDocument/2006/relationships/hyperlink" Target="https://www.cbd.int/doc/decisions/np-mop-01/np-mop-01-dec-04-zh.pdf" TargetMode="External"/><Relationship Id="rId1" Type="http://schemas.openxmlformats.org/officeDocument/2006/relationships/hyperlink" Target="https://www.cbd.int/meetings/NP-MOP-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9243C-FF8E-4E56-BE6B-890187B6D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template-np-mop-05-en.dotm</Template>
  <TotalTime>1870</TotalTime>
  <Pages>14</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11704</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755</cp:revision>
  <cp:lastPrinted>2024-09-09T14:46:00Z</cp:lastPrinted>
  <dcterms:created xsi:type="dcterms:W3CDTF">2026-06-17T19:35:00Z</dcterms:created>
  <dcterms:modified xsi:type="dcterms:W3CDTF">2026-07-09T14:05:00Z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