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4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F06AF3" w14:paraId="324AD9A7" w14:textId="77777777" w:rsidTr="001903DA">
        <w:trPr>
          <w:cantSplit/>
          <w:trHeight w:val="900"/>
        </w:trPr>
        <w:tc>
          <w:tcPr>
            <w:tcW w:w="6588" w:type="dxa"/>
            <w:gridSpan w:val="2"/>
            <w:tcBorders>
              <w:top w:val="nil"/>
              <w:left w:val="nil"/>
              <w:bottom w:val="single" w:sz="12" w:space="0" w:color="auto"/>
              <w:right w:val="nil"/>
            </w:tcBorders>
          </w:tcPr>
          <w:p w14:paraId="016A821D" w14:textId="77777777" w:rsidR="00F06AF3" w:rsidRPr="00F06AF3" w:rsidRDefault="00F06AF3" w:rsidP="001903DA">
            <w:pPr>
              <w:keepNext/>
              <w:spacing w:before="120" w:line="216" w:lineRule="auto"/>
              <w:jc w:val="left"/>
              <w:outlineLvl w:val="1"/>
              <w:rPr>
                <w:rFonts w:ascii="Univers" w:hAnsi="Univers"/>
                <w:b/>
                <w:kern w:val="2"/>
                <w:sz w:val="32"/>
                <w:szCs w:val="32"/>
                <w:lang w:val="en-US" w:bidi="ar-EG"/>
              </w:rPr>
            </w:pPr>
            <w:bookmarkStart w:id="0" w:name="_Toc522023191"/>
            <w:r w:rsidRPr="00F06AF3">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14:paraId="6E0E38AC" w14:textId="77777777" w:rsidR="00F06AF3" w:rsidRPr="00F06AF3" w:rsidRDefault="00F06AF3" w:rsidP="001903DA">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14:paraId="32A109C9" w14:textId="77777777" w:rsidR="00F06AF3" w:rsidRPr="00F06AF3" w:rsidRDefault="00F06AF3" w:rsidP="001903DA">
            <w:pPr>
              <w:tabs>
                <w:tab w:val="left" w:pos="-720"/>
              </w:tabs>
              <w:suppressAutoHyphens/>
              <w:spacing w:before="120"/>
              <w:jc w:val="center"/>
              <w:rPr>
                <w:sz w:val="24"/>
                <w:lang w:val="en-CA" w:eastAsia="en-CA"/>
              </w:rPr>
            </w:pPr>
            <w:r w:rsidRPr="00F06AF3">
              <w:rPr>
                <w:noProof/>
                <w:sz w:val="24"/>
                <w:lang w:val="en-US"/>
              </w:rPr>
              <w:drawing>
                <wp:anchor distT="0" distB="0" distL="114300" distR="114300" simplePos="0" relativeHeight="251660288" behindDoc="0" locked="0" layoutInCell="1" allowOverlap="1" wp14:anchorId="0AF55D39" wp14:editId="020614D3">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701273A" w14:textId="77777777" w:rsidR="00F06AF3" w:rsidRPr="00F06AF3" w:rsidRDefault="00F06AF3" w:rsidP="001903DA">
            <w:pPr>
              <w:tabs>
                <w:tab w:val="left" w:pos="-720"/>
              </w:tabs>
              <w:suppressAutoHyphens/>
              <w:spacing w:line="120" w:lineRule="auto"/>
              <w:jc w:val="left"/>
              <w:rPr>
                <w:sz w:val="24"/>
                <w:lang w:val="en-CA" w:eastAsia="en-CA"/>
              </w:rPr>
            </w:pPr>
            <w:r w:rsidRPr="00F06AF3">
              <w:rPr>
                <w:noProof/>
                <w:sz w:val="24"/>
                <w:lang w:eastAsia="en-GB"/>
              </w:rPr>
              <w:drawing>
                <wp:anchor distT="0" distB="0" distL="114300" distR="114300" simplePos="0" relativeHeight="251661312" behindDoc="0" locked="0" layoutInCell="1" allowOverlap="1" wp14:anchorId="3E599036" wp14:editId="0CFE2BE2">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F06AF3" w14:paraId="01537B1C" w14:textId="77777777" w:rsidTr="001903DA">
        <w:trPr>
          <w:cantSplit/>
          <w:trHeight w:val="1770"/>
        </w:trPr>
        <w:tc>
          <w:tcPr>
            <w:tcW w:w="4428" w:type="dxa"/>
            <w:tcBorders>
              <w:top w:val="nil"/>
              <w:left w:val="nil"/>
              <w:bottom w:val="single" w:sz="24" w:space="0" w:color="auto"/>
              <w:right w:val="nil"/>
            </w:tcBorders>
          </w:tcPr>
          <w:p w14:paraId="7C8C9FA0" w14:textId="5029A166" w:rsidR="00F06AF3" w:rsidRPr="00F06AF3" w:rsidRDefault="00F06AF3" w:rsidP="001903DA">
            <w:pPr>
              <w:jc w:val="left"/>
              <w:rPr>
                <w:szCs w:val="22"/>
                <w:lang w:val="en-CA" w:eastAsia="en-CA"/>
              </w:rPr>
            </w:pPr>
            <w:r w:rsidRPr="00F06AF3">
              <w:rPr>
                <w:szCs w:val="22"/>
                <w:lang w:val="en-CA" w:eastAsia="en-CA"/>
              </w:rPr>
              <w:t>Distr</w:t>
            </w:r>
            <w:r w:rsidR="00CF1F6B">
              <w:rPr>
                <w:szCs w:val="22"/>
                <w:lang w:val="en-CA" w:eastAsia="en-CA"/>
              </w:rPr>
              <w:t>.</w:t>
            </w:r>
          </w:p>
          <w:p w14:paraId="39D4B3AA" w14:textId="6FAE215D" w:rsidR="00F06AF3" w:rsidRPr="00F06AF3" w:rsidRDefault="00C749D8" w:rsidP="001903DA">
            <w:pPr>
              <w:jc w:val="left"/>
              <w:rPr>
                <w:szCs w:val="22"/>
                <w:rtl/>
                <w:lang w:val="en-CA" w:eastAsia="en-CA" w:bidi="ar-EG"/>
              </w:rPr>
            </w:pPr>
            <w:r>
              <w:rPr>
                <w:szCs w:val="22"/>
                <w:lang w:val="en-CA" w:eastAsia="en-CA"/>
              </w:rPr>
              <w:t>LIMITED</w:t>
            </w:r>
          </w:p>
          <w:p w14:paraId="2FFD4206" w14:textId="77777777" w:rsidR="00F06AF3" w:rsidRPr="00F06AF3" w:rsidRDefault="00F06AF3" w:rsidP="001903DA">
            <w:pPr>
              <w:keepNext/>
              <w:jc w:val="left"/>
              <w:outlineLvl w:val="2"/>
              <w:rPr>
                <w:kern w:val="2"/>
                <w:szCs w:val="22"/>
                <w:lang w:val="en-US" w:bidi="ar-EG"/>
              </w:rPr>
            </w:pPr>
          </w:p>
          <w:sdt>
            <w:sdtPr>
              <w:rPr>
                <w:noProof/>
                <w:kern w:val="22"/>
                <w:szCs w:val="22"/>
              </w:rPr>
              <w:alias w:val="Subject"/>
              <w:tag w:val=""/>
              <w:id w:val="1427997676"/>
              <w:placeholder>
                <w:docPart w:val="0F11923ADF5449ABB5068D6CDA37C170"/>
              </w:placeholder>
              <w:dataBinding w:prefixMappings="xmlns:ns0='http://purl.org/dc/elements/1.1/' xmlns:ns1='http://schemas.openxmlformats.org/package/2006/metadata/core-properties' " w:xpath="/ns1:coreProperties[1]/ns0:subject[1]" w:storeItemID="{6C3C8BC8-F283-45AE-878A-BAB7291924A1}"/>
              <w:text/>
            </w:sdtPr>
            <w:sdtEndPr/>
            <w:sdtContent>
              <w:p w14:paraId="24B2C0EC" w14:textId="6D78A06E" w:rsidR="00DA6D29" w:rsidRPr="00CF1F6B" w:rsidRDefault="00CF1F6B" w:rsidP="001903DA">
                <w:pPr>
                  <w:pStyle w:val="Header"/>
                  <w:tabs>
                    <w:tab w:val="clear" w:pos="4320"/>
                    <w:tab w:val="clear" w:pos="8640"/>
                  </w:tabs>
                  <w:kinsoku w:val="0"/>
                  <w:overflowPunct w:val="0"/>
                  <w:autoSpaceDE w:val="0"/>
                  <w:autoSpaceDN w:val="0"/>
                  <w:jc w:val="left"/>
                  <w:rPr>
                    <w:noProof/>
                    <w:kern w:val="22"/>
                    <w:szCs w:val="22"/>
                  </w:rPr>
                </w:pPr>
                <w:r w:rsidRPr="00CF1F6B">
                  <w:rPr>
                    <w:noProof/>
                    <w:kern w:val="22"/>
                    <w:szCs w:val="22"/>
                  </w:rPr>
                  <w:t>CBD/ExCOP/2/L</w:t>
                </w:r>
                <w:r>
                  <w:rPr>
                    <w:noProof/>
                    <w:kern w:val="22"/>
                    <w:szCs w:val="22"/>
                  </w:rPr>
                  <w:t>.</w:t>
                </w:r>
                <w:r w:rsidRPr="00CF1F6B">
                  <w:rPr>
                    <w:noProof/>
                    <w:kern w:val="22"/>
                    <w:szCs w:val="22"/>
                  </w:rPr>
                  <w:t>1</w:t>
                </w:r>
              </w:p>
            </w:sdtContent>
          </w:sdt>
          <w:p w14:paraId="21DA9BAD" w14:textId="5B3616CC" w:rsidR="00F06AF3" w:rsidRPr="00DA6D29" w:rsidRDefault="00681328" w:rsidP="001903DA">
            <w:pPr>
              <w:keepNext/>
              <w:jc w:val="left"/>
              <w:outlineLvl w:val="2"/>
              <w:rPr>
                <w:kern w:val="2"/>
                <w:szCs w:val="22"/>
                <w:lang w:val="en-CA" w:bidi="ar-EG"/>
              </w:rPr>
            </w:pPr>
            <w:r>
              <w:rPr>
                <w:kern w:val="2"/>
                <w:szCs w:val="22"/>
                <w:lang w:val="en-CA" w:bidi="ar-EG"/>
              </w:rPr>
              <w:t>27</w:t>
            </w:r>
            <w:r w:rsidR="00CF1F6B">
              <w:rPr>
                <w:kern w:val="2"/>
                <w:szCs w:val="22"/>
                <w:lang w:val="en-CA" w:bidi="ar-EG"/>
              </w:rPr>
              <w:t xml:space="preserve"> </w:t>
            </w:r>
            <w:r w:rsidR="00DA6D29">
              <w:rPr>
                <w:kern w:val="2"/>
                <w:szCs w:val="22"/>
                <w:lang w:val="en-CA" w:bidi="ar-EG"/>
              </w:rPr>
              <w:t>November</w:t>
            </w:r>
            <w:r w:rsidR="00CF1F6B">
              <w:rPr>
                <w:kern w:val="2"/>
                <w:szCs w:val="22"/>
                <w:lang w:val="en-CA" w:bidi="ar-EG"/>
              </w:rPr>
              <w:t xml:space="preserve"> </w:t>
            </w:r>
            <w:r w:rsidR="00DA6D29">
              <w:rPr>
                <w:kern w:val="2"/>
                <w:szCs w:val="22"/>
                <w:lang w:val="en-CA" w:bidi="ar-EG"/>
              </w:rPr>
              <w:t>2020</w:t>
            </w:r>
          </w:p>
          <w:p w14:paraId="03697757" w14:textId="77777777" w:rsidR="00F06AF3" w:rsidRPr="00F06AF3" w:rsidRDefault="00F06AF3" w:rsidP="001903DA">
            <w:pPr>
              <w:keepNext/>
              <w:suppressAutoHyphens/>
              <w:jc w:val="left"/>
              <w:outlineLvl w:val="4"/>
              <w:rPr>
                <w:rFonts w:eastAsia="PMingLiU"/>
                <w:spacing w:val="-2"/>
                <w:szCs w:val="22"/>
                <w:lang w:val="en-US" w:bidi="ar-EG"/>
              </w:rPr>
            </w:pPr>
          </w:p>
          <w:p w14:paraId="0013FE87" w14:textId="77777777" w:rsidR="00F06AF3" w:rsidRPr="00F06AF3" w:rsidRDefault="00F06AF3" w:rsidP="001903DA">
            <w:pPr>
              <w:keepNext/>
              <w:suppressAutoHyphens/>
              <w:jc w:val="left"/>
              <w:outlineLvl w:val="4"/>
              <w:rPr>
                <w:rFonts w:eastAsia="PMingLiU"/>
                <w:spacing w:val="-2"/>
                <w:szCs w:val="22"/>
                <w:lang w:val="en-US" w:bidi="ar-EG"/>
              </w:rPr>
            </w:pPr>
            <w:r w:rsidRPr="00F06AF3">
              <w:rPr>
                <w:rFonts w:eastAsia="PMingLiU"/>
                <w:spacing w:val="-2"/>
                <w:szCs w:val="22"/>
                <w:lang w:val="en-US" w:bidi="ar-EG"/>
              </w:rPr>
              <w:t>ARABIC</w:t>
            </w:r>
          </w:p>
          <w:p w14:paraId="1A18442E" w14:textId="2E3CA266" w:rsidR="00F06AF3" w:rsidRPr="00F06AF3" w:rsidRDefault="00F06AF3" w:rsidP="001903DA">
            <w:pPr>
              <w:tabs>
                <w:tab w:val="left" w:pos="-720"/>
              </w:tabs>
              <w:suppressAutoHyphens/>
              <w:jc w:val="left"/>
              <w:rPr>
                <w:szCs w:val="22"/>
                <w:lang w:val="en-CA" w:eastAsia="en-CA"/>
              </w:rPr>
            </w:pPr>
            <w:r w:rsidRPr="00F06AF3">
              <w:rPr>
                <w:szCs w:val="22"/>
                <w:lang w:val="en-CA" w:eastAsia="en-CA"/>
              </w:rPr>
              <w:t>ORIGINAL:</w:t>
            </w:r>
            <w:r w:rsidR="00CF1F6B">
              <w:rPr>
                <w:szCs w:val="22"/>
                <w:lang w:val="en-CA" w:eastAsia="en-CA"/>
              </w:rPr>
              <w:t xml:space="preserve"> </w:t>
            </w:r>
            <w:r w:rsidRPr="00F06AF3">
              <w:rPr>
                <w:szCs w:val="22"/>
                <w:lang w:val="en-CA" w:eastAsia="en-CA"/>
              </w:rPr>
              <w:t>ENGLISH</w:t>
            </w:r>
            <w:r w:rsidR="00CF1F6B">
              <w:rPr>
                <w:szCs w:val="22"/>
                <w:lang w:val="en-CA" w:eastAsia="en-CA"/>
              </w:rPr>
              <w:t xml:space="preserve"> </w:t>
            </w:r>
          </w:p>
        </w:tc>
        <w:tc>
          <w:tcPr>
            <w:tcW w:w="5220" w:type="dxa"/>
            <w:gridSpan w:val="3"/>
            <w:tcBorders>
              <w:top w:val="nil"/>
              <w:left w:val="nil"/>
              <w:bottom w:val="single" w:sz="24" w:space="0" w:color="auto"/>
              <w:right w:val="nil"/>
            </w:tcBorders>
          </w:tcPr>
          <w:p w14:paraId="2FFC68F6" w14:textId="77777777" w:rsidR="00F06AF3" w:rsidRPr="00F06AF3" w:rsidRDefault="00F06AF3" w:rsidP="001903DA">
            <w:pPr>
              <w:tabs>
                <w:tab w:val="left" w:pos="-720"/>
              </w:tabs>
              <w:suppressAutoHyphens/>
              <w:spacing w:before="120"/>
              <w:rPr>
                <w:sz w:val="24"/>
                <w:rtl/>
                <w:lang w:val="en-CA" w:eastAsia="en-CA"/>
              </w:rPr>
            </w:pPr>
            <w:r w:rsidRPr="00F06AF3">
              <w:rPr>
                <w:b/>
                <w:bCs/>
                <w:noProof/>
                <w:sz w:val="36"/>
                <w:szCs w:val="36"/>
                <w:rtl/>
                <w:lang w:eastAsia="en-GB"/>
              </w:rPr>
              <w:drawing>
                <wp:anchor distT="0" distB="0" distL="114300" distR="114300" simplePos="0" relativeHeight="251659264" behindDoc="0" locked="0" layoutInCell="1" allowOverlap="1" wp14:anchorId="0DE6336E" wp14:editId="515666F6">
                  <wp:simplePos x="0" y="0"/>
                  <wp:positionH relativeFrom="margin">
                    <wp:posOffset>531303</wp:posOffset>
                  </wp:positionH>
                  <wp:positionV relativeFrom="margin">
                    <wp:posOffset>113017</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9"/>
      </w:tblGrid>
      <w:tr w:rsidR="00EF1F64" w:rsidRPr="00F06AF3" w14:paraId="0890D23E" w14:textId="77777777" w:rsidTr="00571217">
        <w:tc>
          <w:tcPr>
            <w:tcW w:w="9359" w:type="dxa"/>
          </w:tcPr>
          <w:p w14:paraId="4657D8E3" w14:textId="197FC15C" w:rsidR="00DA6D29" w:rsidRPr="00D578B2" w:rsidRDefault="00DA6D29" w:rsidP="00DA6D29">
            <w:pPr>
              <w:bidi/>
              <w:spacing w:before="60" w:line="197" w:lineRule="auto"/>
              <w:jc w:val="lowKashida"/>
              <w:rPr>
                <w:rFonts w:eastAsia="YouYuan" w:cs="Simplified Arabic"/>
                <w:b/>
                <w:bCs/>
                <w:kern w:val="2"/>
                <w:sz w:val="24"/>
                <w:rtl/>
                <w:lang w:val="en-US"/>
              </w:rPr>
            </w:pPr>
            <w:r w:rsidRPr="00D578B2">
              <w:rPr>
                <w:rFonts w:eastAsia="YouYuan" w:cs="Simplified Arabic"/>
                <w:b/>
                <w:bCs/>
                <w:kern w:val="2"/>
                <w:sz w:val="24"/>
                <w:rtl/>
                <w:lang w:val="en-US"/>
              </w:rPr>
              <w:t>مؤتمر</w:t>
            </w:r>
            <w:r w:rsidR="00CF1F6B">
              <w:rPr>
                <w:rFonts w:eastAsia="YouYuan" w:cs="Simplified Arabic"/>
                <w:b/>
                <w:bCs/>
                <w:kern w:val="2"/>
                <w:sz w:val="24"/>
                <w:rtl/>
                <w:lang w:val="en-US"/>
              </w:rPr>
              <w:t xml:space="preserve"> </w:t>
            </w:r>
            <w:r w:rsidRPr="00D578B2">
              <w:rPr>
                <w:rFonts w:eastAsia="YouYuan" w:cs="Simplified Arabic"/>
                <w:b/>
                <w:bCs/>
                <w:kern w:val="2"/>
                <w:sz w:val="24"/>
                <w:rtl/>
                <w:lang w:val="en-US"/>
              </w:rPr>
              <w:t>الأطراف</w:t>
            </w:r>
            <w:r w:rsidR="00CF1F6B">
              <w:rPr>
                <w:rFonts w:eastAsia="YouYuan" w:cs="Simplified Arabic"/>
                <w:b/>
                <w:bCs/>
                <w:kern w:val="2"/>
                <w:sz w:val="24"/>
                <w:rtl/>
                <w:lang w:val="en-US"/>
              </w:rPr>
              <w:t xml:space="preserve"> </w:t>
            </w:r>
            <w:r w:rsidRPr="00D578B2">
              <w:rPr>
                <w:rFonts w:eastAsia="YouYuan" w:cs="Simplified Arabic"/>
                <w:b/>
                <w:bCs/>
                <w:kern w:val="2"/>
                <w:sz w:val="24"/>
                <w:rtl/>
                <w:lang w:val="en-US"/>
              </w:rPr>
              <w:t>في</w:t>
            </w:r>
            <w:r w:rsidR="00CF1F6B">
              <w:rPr>
                <w:rFonts w:eastAsia="YouYuan" w:cs="Simplified Arabic"/>
                <w:b/>
                <w:bCs/>
                <w:kern w:val="2"/>
                <w:sz w:val="24"/>
                <w:rtl/>
                <w:lang w:val="en-US"/>
              </w:rPr>
              <w:t xml:space="preserve"> </w:t>
            </w:r>
            <w:r w:rsidRPr="00D578B2">
              <w:rPr>
                <w:rFonts w:eastAsia="YouYuan" w:cs="Simplified Arabic"/>
                <w:b/>
                <w:bCs/>
                <w:kern w:val="2"/>
                <w:sz w:val="24"/>
                <w:rtl/>
                <w:lang w:val="en-US"/>
              </w:rPr>
              <w:t>الاتفاقية</w:t>
            </w:r>
          </w:p>
          <w:p w14:paraId="3328515C" w14:textId="7F7959BC" w:rsidR="00DA6D29" w:rsidRPr="00D578B2" w:rsidRDefault="00DA6D29" w:rsidP="00DA6D29">
            <w:pPr>
              <w:bidi/>
              <w:spacing w:line="197" w:lineRule="auto"/>
              <w:ind w:firstLine="360"/>
              <w:jc w:val="lowKashida"/>
              <w:rPr>
                <w:rFonts w:eastAsia="YouYuan" w:cs="Simplified Arabic"/>
                <w:b/>
                <w:bCs/>
                <w:kern w:val="2"/>
                <w:sz w:val="24"/>
                <w:rtl/>
                <w:lang w:val="en-US"/>
              </w:rPr>
            </w:pPr>
            <w:r w:rsidRPr="00D578B2">
              <w:rPr>
                <w:rFonts w:eastAsia="YouYuan" w:cs="Simplified Arabic"/>
                <w:b/>
                <w:bCs/>
                <w:kern w:val="2"/>
                <w:sz w:val="24"/>
                <w:rtl/>
                <w:lang w:val="en-US"/>
              </w:rPr>
              <w:t>المتعلقة</w:t>
            </w:r>
            <w:r w:rsidR="00CF1F6B">
              <w:rPr>
                <w:rFonts w:eastAsia="YouYuan" w:cs="Simplified Arabic"/>
                <w:b/>
                <w:bCs/>
                <w:kern w:val="2"/>
                <w:sz w:val="24"/>
                <w:rtl/>
                <w:lang w:val="en-US"/>
              </w:rPr>
              <w:t xml:space="preserve"> </w:t>
            </w:r>
            <w:r w:rsidRPr="00D578B2">
              <w:rPr>
                <w:rFonts w:eastAsia="YouYuan" w:cs="Simplified Arabic"/>
                <w:b/>
                <w:bCs/>
                <w:kern w:val="2"/>
                <w:sz w:val="24"/>
                <w:rtl/>
                <w:lang w:val="en-US"/>
              </w:rPr>
              <w:t>بالتنوع</w:t>
            </w:r>
            <w:r w:rsidR="00CF1F6B">
              <w:rPr>
                <w:rFonts w:eastAsia="YouYuan" w:cs="Simplified Arabic"/>
                <w:b/>
                <w:bCs/>
                <w:kern w:val="2"/>
                <w:sz w:val="24"/>
                <w:rtl/>
                <w:lang w:val="en-US"/>
              </w:rPr>
              <w:t xml:space="preserve"> </w:t>
            </w:r>
            <w:r w:rsidRPr="00D578B2">
              <w:rPr>
                <w:rFonts w:eastAsia="YouYuan" w:cs="Simplified Arabic"/>
                <w:b/>
                <w:bCs/>
                <w:kern w:val="2"/>
                <w:sz w:val="24"/>
                <w:rtl/>
                <w:lang w:val="en-US"/>
              </w:rPr>
              <w:t>البيولوجي</w:t>
            </w:r>
          </w:p>
          <w:p w14:paraId="2CC6088B" w14:textId="394665F8" w:rsidR="00DA6D29" w:rsidRPr="00D578B2" w:rsidRDefault="00DA6D29" w:rsidP="00DA6D29">
            <w:pPr>
              <w:bidi/>
              <w:spacing w:line="197" w:lineRule="auto"/>
              <w:jc w:val="lowKashida"/>
              <w:rPr>
                <w:rFonts w:eastAsia="YouYuan" w:cs="Simplified Arabic"/>
                <w:kern w:val="2"/>
                <w:sz w:val="24"/>
                <w:rtl/>
                <w:lang w:val="en-US"/>
              </w:rPr>
            </w:pPr>
            <w:r w:rsidRPr="00D578B2">
              <w:rPr>
                <w:rFonts w:eastAsia="YouYuan" w:cs="Simplified Arabic" w:hint="cs"/>
                <w:kern w:val="2"/>
                <w:sz w:val="24"/>
                <w:rtl/>
                <w:lang w:val="en-US"/>
              </w:rPr>
              <w:t>الاجتماع</w:t>
            </w:r>
            <w:r w:rsidR="00CF1F6B">
              <w:rPr>
                <w:rFonts w:eastAsia="YouYuan" w:cs="Simplified Arabic" w:hint="cs"/>
                <w:kern w:val="2"/>
                <w:sz w:val="24"/>
                <w:rtl/>
                <w:lang w:val="en-US"/>
              </w:rPr>
              <w:t xml:space="preserve"> </w:t>
            </w:r>
            <w:r w:rsidRPr="00D578B2">
              <w:rPr>
                <w:rFonts w:eastAsia="YouYuan" w:cs="Simplified Arabic" w:hint="cs"/>
                <w:kern w:val="2"/>
                <w:sz w:val="24"/>
                <w:rtl/>
                <w:lang w:val="en-US"/>
              </w:rPr>
              <w:t>الاستثنائي</w:t>
            </w:r>
            <w:r w:rsidR="00CF1F6B">
              <w:rPr>
                <w:rFonts w:eastAsia="YouYuan" w:cs="Simplified Arabic" w:hint="cs"/>
                <w:kern w:val="2"/>
                <w:sz w:val="24"/>
                <w:rtl/>
                <w:lang w:val="en-US"/>
              </w:rPr>
              <w:t xml:space="preserve"> </w:t>
            </w:r>
            <w:r w:rsidRPr="00D578B2">
              <w:rPr>
                <w:rFonts w:eastAsia="YouYuan" w:cs="Simplified Arabic" w:hint="cs"/>
                <w:kern w:val="2"/>
                <w:sz w:val="24"/>
                <w:rtl/>
                <w:lang w:val="en-US"/>
              </w:rPr>
              <w:t>الثاني</w:t>
            </w:r>
          </w:p>
          <w:p w14:paraId="60AB4B2A" w14:textId="77777777" w:rsidR="00EF1F64" w:rsidRDefault="00DA6D29" w:rsidP="00CF1F6B">
            <w:pPr>
              <w:bidi/>
              <w:spacing w:line="197" w:lineRule="auto"/>
              <w:jc w:val="lowKashida"/>
              <w:rPr>
                <w:rFonts w:eastAsia="YouYuan" w:cs="Simplified Arabic"/>
                <w:kern w:val="2"/>
                <w:sz w:val="24"/>
                <w:rtl/>
                <w:lang w:val="en-US" w:bidi="ar-EG"/>
              </w:rPr>
            </w:pPr>
            <w:r w:rsidRPr="00D578B2">
              <w:rPr>
                <w:rFonts w:eastAsia="YouYuan" w:cs="Simplified Arabic" w:hint="cs"/>
                <w:kern w:val="2"/>
                <w:sz w:val="24"/>
                <w:rtl/>
                <w:lang w:val="en-US"/>
              </w:rPr>
              <w:t>مونتريال</w:t>
            </w:r>
            <w:r w:rsidR="00CF1F6B">
              <w:rPr>
                <w:rFonts w:eastAsia="YouYuan" w:cs="Simplified Arabic" w:hint="cs"/>
                <w:kern w:val="2"/>
                <w:sz w:val="24"/>
                <w:rtl/>
                <w:lang w:val="en-US"/>
              </w:rPr>
              <w:t xml:space="preserve"> </w:t>
            </w:r>
            <w:r w:rsidRPr="00D578B2">
              <w:rPr>
                <w:rFonts w:eastAsia="YouYuan" w:cs="Simplified Arabic" w:hint="cs"/>
                <w:kern w:val="2"/>
                <w:sz w:val="24"/>
                <w:rtl/>
                <w:lang w:val="en-US"/>
              </w:rPr>
              <w:t>(</w:t>
            </w:r>
            <w:r w:rsidR="006E6427">
              <w:rPr>
                <w:rFonts w:eastAsia="YouYuan" w:cs="Simplified Arabic" w:hint="cs"/>
                <w:kern w:val="2"/>
                <w:sz w:val="24"/>
                <w:rtl/>
                <w:lang w:val="en-US"/>
              </w:rPr>
              <w:t>اجتماع</w:t>
            </w:r>
            <w:r w:rsidR="00CF1F6B">
              <w:rPr>
                <w:rFonts w:eastAsia="YouYuan" w:cs="Simplified Arabic" w:hint="cs"/>
                <w:kern w:val="2"/>
                <w:sz w:val="24"/>
                <w:rtl/>
                <w:lang w:val="en-US"/>
              </w:rPr>
              <w:t xml:space="preserve"> </w:t>
            </w:r>
            <w:r w:rsidRPr="00D578B2">
              <w:rPr>
                <w:rFonts w:eastAsia="YouYuan" w:cs="Simplified Arabic" w:hint="cs"/>
                <w:kern w:val="2"/>
                <w:sz w:val="24"/>
                <w:rtl/>
                <w:lang w:val="en-US"/>
              </w:rPr>
              <w:t>إلكتروني)،</w:t>
            </w:r>
            <w:r w:rsidR="00CF1F6B">
              <w:rPr>
                <w:rFonts w:eastAsia="YouYuan" w:cs="Simplified Arabic" w:hint="cs"/>
                <w:kern w:val="2"/>
                <w:sz w:val="24"/>
                <w:rtl/>
                <w:lang w:val="en-US"/>
              </w:rPr>
              <w:t xml:space="preserve"> </w:t>
            </w:r>
            <w:r w:rsidRPr="00D578B2">
              <w:rPr>
                <w:rFonts w:eastAsia="YouYuan" w:cs="Simplified Arabic" w:hint="cs"/>
                <w:kern w:val="2"/>
                <w:sz w:val="24"/>
                <w:rtl/>
                <w:lang w:val="en-US"/>
              </w:rPr>
              <w:t>16-19</w:t>
            </w:r>
            <w:r w:rsidR="00CF1F6B">
              <w:rPr>
                <w:rFonts w:eastAsia="YouYuan" w:cs="Simplified Arabic" w:hint="cs"/>
                <w:kern w:val="2"/>
                <w:sz w:val="24"/>
                <w:rtl/>
                <w:lang w:val="en-US"/>
              </w:rPr>
              <w:t xml:space="preserve"> نوفمبر/تشرين الثاني </w:t>
            </w:r>
            <w:r w:rsidRPr="00D578B2">
              <w:rPr>
                <w:rFonts w:eastAsia="YouYuan" w:cs="Simplified Arabic" w:hint="cs"/>
                <w:kern w:val="2"/>
                <w:sz w:val="24"/>
                <w:rtl/>
                <w:lang w:val="en-US"/>
              </w:rPr>
              <w:t>2020</w:t>
            </w:r>
          </w:p>
          <w:p w14:paraId="6148B101" w14:textId="0007EB69" w:rsidR="00681328" w:rsidRPr="00DA6D29" w:rsidRDefault="00681328" w:rsidP="00681328">
            <w:pPr>
              <w:bidi/>
              <w:spacing w:line="197" w:lineRule="auto"/>
              <w:jc w:val="lowKashida"/>
              <w:rPr>
                <w:rFonts w:eastAsia="YouYuan" w:cs="Simplified Arabic"/>
                <w:kern w:val="2"/>
                <w:sz w:val="24"/>
                <w:rtl/>
                <w:lang w:val="en-US" w:bidi="ar-EG"/>
              </w:rPr>
            </w:pPr>
            <w:r>
              <w:rPr>
                <w:rFonts w:eastAsia="YouYuan" w:cs="Simplified Arabic" w:hint="cs"/>
                <w:kern w:val="2"/>
                <w:sz w:val="24"/>
                <w:rtl/>
                <w:lang w:val="en-US" w:bidi="ar-EG"/>
              </w:rPr>
              <w:t>و25-27 نوفمبر/تشرين الثاني 2020 (جلسة مستأنفة)</w:t>
            </w:r>
          </w:p>
        </w:tc>
      </w:tr>
    </w:tbl>
    <w:p w14:paraId="39A8B954" w14:textId="77777777" w:rsidR="00DA6D29" w:rsidRDefault="00DA6D29" w:rsidP="007F36C8">
      <w:pPr>
        <w:pStyle w:val="NoSpacing"/>
        <w:suppressLineNumbers/>
        <w:suppressAutoHyphens/>
        <w:bidi/>
        <w:spacing w:line="204" w:lineRule="auto"/>
        <w:jc w:val="center"/>
        <w:rPr>
          <w:rFonts w:ascii="Times New Roman Bold" w:eastAsiaTheme="minorEastAsia" w:hAnsi="Times New Roman Bold" w:cs="Simplified Arabic"/>
          <w:b/>
          <w:bCs/>
          <w:kern w:val="22"/>
          <w:szCs w:val="28"/>
          <w:lang w:val="en-GB" w:bidi="ar-EG"/>
        </w:rPr>
      </w:pPr>
    </w:p>
    <w:p w14:paraId="03687E5E" w14:textId="550AEE2D" w:rsidR="00CA64DC" w:rsidRPr="00FD101C" w:rsidRDefault="00CF1F6B" w:rsidP="00BD32B2">
      <w:pPr>
        <w:pStyle w:val="NoSpacing"/>
        <w:keepNext/>
        <w:keepLines/>
        <w:bidi/>
        <w:spacing w:after="120" w:line="204" w:lineRule="auto"/>
        <w:jc w:val="center"/>
        <w:rPr>
          <w:rFonts w:ascii="Times New Roman Bold" w:eastAsiaTheme="minorEastAsia" w:hAnsi="Times New Roman Bold" w:cs="Simplified Arabic"/>
          <w:b/>
          <w:bCs/>
          <w:kern w:val="22"/>
          <w:szCs w:val="28"/>
          <w:rtl/>
          <w:lang w:val="en-GB" w:bidi="ar-EG"/>
        </w:rPr>
      </w:pPr>
      <w:r>
        <w:rPr>
          <w:rFonts w:ascii="Times New Roman Bold" w:eastAsiaTheme="minorEastAsia" w:hAnsi="Times New Roman Bold" w:cs="Simplified Arabic" w:hint="cs"/>
          <w:b/>
          <w:bCs/>
          <w:kern w:val="22"/>
          <w:szCs w:val="28"/>
          <w:rtl/>
          <w:lang w:val="en-GB" w:bidi="ar-EG"/>
        </w:rPr>
        <w:t>مشروع التقرير</w:t>
      </w:r>
    </w:p>
    <w:bookmarkEnd w:id="0"/>
    <w:p w14:paraId="32B907D9" w14:textId="2864E37D" w:rsidR="00CF1F6B" w:rsidRPr="00CF1F6B" w:rsidRDefault="00CF1F6B"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sidRPr="00CF1F6B">
        <w:rPr>
          <w:rFonts w:cs="Simplified Arabic"/>
          <w:kern w:val="22"/>
          <w:sz w:val="20"/>
          <w:rtl/>
        </w:rPr>
        <w:t>عُقد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الثاني</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اتفاقية</w:t>
      </w:r>
      <w:r w:rsidR="003C26A0">
        <w:rPr>
          <w:rFonts w:cs="Simplified Arabic" w:hint="cs"/>
          <w:kern w:val="22"/>
          <w:sz w:val="20"/>
          <w:rtl/>
        </w:rPr>
        <w:t xml:space="preserve"> التنوع البيولوجي</w:t>
      </w:r>
      <w:r>
        <w:rPr>
          <w:rFonts w:cs="Simplified Arabic"/>
          <w:kern w:val="22"/>
          <w:sz w:val="20"/>
          <w:rtl/>
        </w:rPr>
        <w:t xml:space="preserve"> </w:t>
      </w:r>
      <w:r w:rsidRPr="00CF1F6B">
        <w:rPr>
          <w:rFonts w:cs="Simplified Arabic"/>
          <w:kern w:val="22"/>
          <w:sz w:val="20"/>
          <w:rtl/>
        </w:rPr>
        <w:t>بالتزامن</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003C26A0" w:rsidRPr="00CF1F6B">
        <w:rPr>
          <w:rFonts w:cs="Simplified Arabic"/>
          <w:kern w:val="22"/>
          <w:sz w:val="20"/>
          <w:rtl/>
        </w:rPr>
        <w:t>الاستثنائي</w:t>
      </w:r>
      <w:r w:rsidR="003C26A0">
        <w:rPr>
          <w:rFonts w:cs="Simplified Arabic"/>
          <w:kern w:val="22"/>
          <w:sz w:val="20"/>
          <w:rtl/>
        </w:rPr>
        <w:t xml:space="preserve"> </w:t>
      </w:r>
      <w:r w:rsidR="003C26A0">
        <w:rPr>
          <w:rFonts w:cs="Simplified Arabic" w:hint="cs"/>
          <w:kern w:val="22"/>
          <w:sz w:val="20"/>
          <w:rtl/>
        </w:rPr>
        <w:t>الأول</w:t>
      </w:r>
      <w:r w:rsidR="003C26A0">
        <w:rPr>
          <w:rFonts w:cs="Simplified Arabic"/>
          <w:kern w:val="22"/>
          <w:sz w:val="20"/>
          <w:rtl/>
        </w:rPr>
        <w:t xml:space="preserve"> </w:t>
      </w:r>
      <w:r w:rsidR="003C26A0" w:rsidRPr="00CF1F6B">
        <w:rPr>
          <w:rFonts w:cs="Simplified Arabic"/>
          <w:kern w:val="22"/>
          <w:sz w:val="20"/>
          <w:rtl/>
        </w:rPr>
        <w:t>لمؤتمر</w:t>
      </w:r>
      <w:r w:rsidR="003C26A0">
        <w:rPr>
          <w:rFonts w:cs="Simplified Arabic"/>
          <w:kern w:val="22"/>
          <w:sz w:val="20"/>
          <w:rtl/>
        </w:rPr>
        <w:t xml:space="preserve"> </w:t>
      </w:r>
      <w:r w:rsidR="003C26A0" w:rsidRPr="00CF1F6B">
        <w:rPr>
          <w:rFonts w:cs="Simplified Arabic"/>
          <w:kern w:val="22"/>
          <w:sz w:val="20"/>
          <w:rtl/>
        </w:rPr>
        <w:t>الأطراف</w:t>
      </w:r>
      <w:r w:rsidR="003C26A0">
        <w:rPr>
          <w:rFonts w:cs="Simplified Arabic"/>
          <w:kern w:val="22"/>
          <w:sz w:val="20"/>
          <w:rtl/>
        </w:rPr>
        <w:t xml:space="preserve"> </w:t>
      </w:r>
      <w:r w:rsidR="003C26A0">
        <w:rPr>
          <w:rFonts w:cs="Simplified Arabic" w:hint="cs"/>
          <w:kern w:val="22"/>
          <w:sz w:val="20"/>
          <w:rtl/>
        </w:rPr>
        <w:t xml:space="preserve">العامل كاجتماع للأطراف في بروتوكول </w:t>
      </w:r>
      <w:r w:rsidRPr="00CF1F6B">
        <w:rPr>
          <w:rFonts w:cs="Simplified Arabic"/>
          <w:kern w:val="22"/>
          <w:sz w:val="20"/>
          <w:rtl/>
        </w:rPr>
        <w:t>قرطاجنة</w:t>
      </w:r>
      <w:r>
        <w:rPr>
          <w:rFonts w:cs="Simplified Arabic"/>
          <w:kern w:val="22"/>
          <w:sz w:val="20"/>
          <w:rtl/>
        </w:rPr>
        <w:t xml:space="preserve"> </w:t>
      </w:r>
      <w:r w:rsidRPr="00CF1F6B">
        <w:rPr>
          <w:rFonts w:cs="Simplified Arabic"/>
          <w:kern w:val="22"/>
          <w:sz w:val="20"/>
          <w:rtl/>
        </w:rPr>
        <w:t>والاجتماع</w:t>
      </w:r>
      <w:r>
        <w:rPr>
          <w:rFonts w:cs="Simplified Arabic"/>
          <w:kern w:val="22"/>
          <w:sz w:val="20"/>
          <w:rtl/>
        </w:rPr>
        <w:t xml:space="preserve"> </w:t>
      </w:r>
      <w:r w:rsidR="003C26A0" w:rsidRPr="00CF1F6B">
        <w:rPr>
          <w:rFonts w:cs="Simplified Arabic"/>
          <w:kern w:val="22"/>
          <w:sz w:val="20"/>
          <w:rtl/>
        </w:rPr>
        <w:t>الاستثنائي</w:t>
      </w:r>
      <w:r w:rsidR="003C26A0">
        <w:rPr>
          <w:rFonts w:cs="Simplified Arabic"/>
          <w:kern w:val="22"/>
          <w:sz w:val="20"/>
          <w:rtl/>
        </w:rPr>
        <w:t xml:space="preserve"> </w:t>
      </w:r>
      <w:r w:rsidR="003C26A0">
        <w:rPr>
          <w:rFonts w:cs="Simplified Arabic" w:hint="cs"/>
          <w:kern w:val="22"/>
          <w:sz w:val="20"/>
          <w:rtl/>
        </w:rPr>
        <w:t>الأول</w:t>
      </w:r>
      <w:r w:rsidR="003C26A0">
        <w:rPr>
          <w:rFonts w:cs="Simplified Arabic"/>
          <w:kern w:val="22"/>
          <w:sz w:val="20"/>
          <w:rtl/>
        </w:rPr>
        <w:t xml:space="preserve"> </w:t>
      </w:r>
      <w:r w:rsidR="003C26A0" w:rsidRPr="00CF1F6B">
        <w:rPr>
          <w:rFonts w:cs="Simplified Arabic"/>
          <w:kern w:val="22"/>
          <w:sz w:val="20"/>
          <w:rtl/>
        </w:rPr>
        <w:t>لمؤتمر</w:t>
      </w:r>
      <w:r w:rsidR="003C26A0">
        <w:rPr>
          <w:rFonts w:cs="Simplified Arabic"/>
          <w:kern w:val="22"/>
          <w:sz w:val="20"/>
          <w:rtl/>
        </w:rPr>
        <w:t xml:space="preserve"> </w:t>
      </w:r>
      <w:r w:rsidR="003C26A0" w:rsidRPr="00CF1F6B">
        <w:rPr>
          <w:rFonts w:cs="Simplified Arabic"/>
          <w:kern w:val="22"/>
          <w:sz w:val="20"/>
          <w:rtl/>
        </w:rPr>
        <w:t>الأطراف</w:t>
      </w:r>
      <w:r w:rsidR="003C26A0">
        <w:rPr>
          <w:rFonts w:cs="Simplified Arabic"/>
          <w:kern w:val="22"/>
          <w:sz w:val="20"/>
          <w:rtl/>
        </w:rPr>
        <w:t xml:space="preserve"> </w:t>
      </w:r>
      <w:r w:rsidR="003C26A0">
        <w:rPr>
          <w:rFonts w:cs="Simplified Arabic" w:hint="cs"/>
          <w:kern w:val="22"/>
          <w:sz w:val="20"/>
          <w:rtl/>
        </w:rPr>
        <w:t xml:space="preserve">العامل كاجتماع للأطراف في بروتوكول </w:t>
      </w:r>
      <w:r w:rsidRPr="00CF1F6B">
        <w:rPr>
          <w:rFonts w:cs="Simplified Arabic"/>
          <w:kern w:val="22"/>
          <w:sz w:val="20"/>
          <w:rtl/>
        </w:rPr>
        <w:t>ناغويا</w:t>
      </w:r>
      <w:r>
        <w:rPr>
          <w:rFonts w:cs="Simplified Arabic"/>
          <w:kern w:val="22"/>
          <w:sz w:val="20"/>
          <w:rtl/>
        </w:rPr>
        <w:t xml:space="preserve">، </w:t>
      </w:r>
      <w:r w:rsidR="00CB5887">
        <w:rPr>
          <w:rFonts w:cs="Simplified Arabic" w:hint="cs"/>
          <w:kern w:val="22"/>
          <w:sz w:val="20"/>
          <w:rtl/>
        </w:rPr>
        <w:t>بناء على</w:t>
      </w:r>
      <w:r w:rsidR="00CB5887">
        <w:rPr>
          <w:rFonts w:cs="Simplified Arabic"/>
          <w:kern w:val="22"/>
          <w:sz w:val="20"/>
          <w:rtl/>
        </w:rPr>
        <w:t xml:space="preserve"> </w:t>
      </w:r>
      <w:r w:rsidR="00CB5887">
        <w:rPr>
          <w:rFonts w:cs="Simplified Arabic" w:hint="cs"/>
          <w:kern w:val="22"/>
          <w:sz w:val="20"/>
          <w:rtl/>
        </w:rPr>
        <w:t>ال</w:t>
      </w:r>
      <w:r w:rsidR="00CB5887" w:rsidRPr="00CF1F6B">
        <w:rPr>
          <w:rFonts w:cs="Simplified Arabic"/>
          <w:kern w:val="22"/>
          <w:sz w:val="20"/>
          <w:rtl/>
        </w:rPr>
        <w:t>دعم</w:t>
      </w:r>
      <w:r w:rsidR="00CB5887">
        <w:rPr>
          <w:rFonts w:cs="Simplified Arabic"/>
          <w:kern w:val="22"/>
          <w:sz w:val="20"/>
          <w:rtl/>
        </w:rPr>
        <w:t xml:space="preserve"> </w:t>
      </w:r>
      <w:r w:rsidR="00CB5887">
        <w:rPr>
          <w:rFonts w:cs="Simplified Arabic" w:hint="cs"/>
          <w:kern w:val="22"/>
          <w:sz w:val="20"/>
          <w:rtl/>
        </w:rPr>
        <w:t xml:space="preserve">الذي أعربت عنه </w:t>
      </w:r>
      <w:r w:rsidR="00CB5887" w:rsidRPr="00CF1F6B">
        <w:rPr>
          <w:rFonts w:cs="Simplified Arabic"/>
          <w:kern w:val="22"/>
          <w:sz w:val="20"/>
          <w:rtl/>
        </w:rPr>
        <w:t>الأطراف</w:t>
      </w:r>
      <w:r w:rsidR="00CB5887">
        <w:rPr>
          <w:rFonts w:cs="Simplified Arabic" w:hint="cs"/>
          <w:kern w:val="22"/>
          <w:sz w:val="20"/>
          <w:rtl/>
        </w:rPr>
        <w:t xml:space="preserve"> على النحو الذي</w:t>
      </w:r>
      <w:r w:rsidR="00CB5887">
        <w:rPr>
          <w:rFonts w:cs="Simplified Arabic"/>
          <w:kern w:val="22"/>
          <w:sz w:val="20"/>
          <w:rtl/>
        </w:rPr>
        <w:t xml:space="preserve"> </w:t>
      </w:r>
      <w:r w:rsidR="00CB5887" w:rsidRPr="00CF1F6B">
        <w:rPr>
          <w:rFonts w:cs="Simplified Arabic"/>
          <w:kern w:val="22"/>
          <w:sz w:val="20"/>
          <w:rtl/>
        </w:rPr>
        <w:t>أخطرت</w:t>
      </w:r>
      <w:r w:rsidR="00CB5887">
        <w:rPr>
          <w:rFonts w:cs="Simplified Arabic"/>
          <w:kern w:val="22"/>
          <w:sz w:val="20"/>
          <w:rtl/>
        </w:rPr>
        <w:t xml:space="preserve"> </w:t>
      </w:r>
      <w:r w:rsidR="00CB5887" w:rsidRPr="00CF1F6B">
        <w:rPr>
          <w:rFonts w:cs="Simplified Arabic"/>
          <w:kern w:val="22"/>
          <w:sz w:val="20"/>
          <w:rtl/>
        </w:rPr>
        <w:t>به</w:t>
      </w:r>
      <w:r w:rsidR="00CB5887">
        <w:rPr>
          <w:rFonts w:cs="Simplified Arabic"/>
          <w:kern w:val="22"/>
          <w:sz w:val="20"/>
          <w:rtl/>
        </w:rPr>
        <w:t xml:space="preserve"> </w:t>
      </w:r>
      <w:r w:rsidR="00CB5887" w:rsidRPr="00CF1F6B">
        <w:rPr>
          <w:rFonts w:cs="Simplified Arabic"/>
          <w:kern w:val="22"/>
          <w:sz w:val="20"/>
          <w:rtl/>
        </w:rPr>
        <w:t>الأمانة</w:t>
      </w:r>
      <w:r w:rsidR="00CB5887">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10</w:t>
      </w:r>
      <w:r>
        <w:rPr>
          <w:rFonts w:cs="Simplified Arabic"/>
          <w:kern w:val="22"/>
          <w:sz w:val="20"/>
          <w:rtl/>
        </w:rPr>
        <w:t xml:space="preserve"> </w:t>
      </w:r>
      <w:r w:rsidRPr="00CF1F6B">
        <w:rPr>
          <w:rFonts w:cs="Simplified Arabic"/>
          <w:kern w:val="22"/>
          <w:sz w:val="20"/>
          <w:rtl/>
        </w:rPr>
        <w:t>سبتمبر</w:t>
      </w:r>
      <w:r>
        <w:rPr>
          <w:rFonts w:cs="Simplified Arabic" w:hint="cs"/>
          <w:kern w:val="22"/>
          <w:sz w:val="20"/>
          <w:rtl/>
        </w:rPr>
        <w:t>/أيلول</w:t>
      </w:r>
      <w:r>
        <w:rPr>
          <w:rFonts w:cs="Simplified Arabic"/>
          <w:kern w:val="22"/>
          <w:sz w:val="20"/>
          <w:rtl/>
        </w:rPr>
        <w:t xml:space="preserve"> </w:t>
      </w:r>
      <w:r w:rsidRPr="00CF1F6B">
        <w:rPr>
          <w:rFonts w:cs="Simplified Arabic"/>
          <w:kern w:val="22"/>
          <w:sz w:val="20"/>
          <w:rtl/>
        </w:rPr>
        <w:t>2020</w:t>
      </w:r>
      <w:r>
        <w:rPr>
          <w:rFonts w:cs="Simplified Arabic"/>
          <w:kern w:val="22"/>
          <w:sz w:val="20"/>
          <w:rtl/>
        </w:rPr>
        <w:t xml:space="preserve"> </w:t>
      </w:r>
      <w:r>
        <w:rPr>
          <w:rFonts w:cs="Simplified Arabic" w:hint="cs"/>
          <w:kern w:val="22"/>
          <w:sz w:val="20"/>
          <w:rtl/>
        </w:rPr>
        <w:t>(الإخطار 2020-073</w:t>
      </w:r>
      <w:r w:rsidRPr="00CF1F6B">
        <w:rPr>
          <w:rFonts w:cs="Simplified Arabic"/>
          <w:kern w:val="22"/>
          <w:sz w:val="20"/>
          <w:rtl/>
        </w:rPr>
        <w:t>)</w:t>
      </w:r>
      <w:r w:rsidR="00CB5887">
        <w:rPr>
          <w:rFonts w:cs="Simplified Arabic" w:hint="cs"/>
          <w:kern w:val="22"/>
          <w:sz w:val="20"/>
          <w:rtl/>
          <w:lang w:bidi="ar-EG"/>
        </w:rPr>
        <w:t>،</w:t>
      </w:r>
      <w:r>
        <w:rPr>
          <w:rFonts w:cs="Simplified Arabic"/>
          <w:kern w:val="22"/>
          <w:sz w:val="20"/>
          <w:rtl/>
        </w:rPr>
        <w:t xml:space="preserve"> </w:t>
      </w:r>
      <w:r w:rsidRPr="00CF1F6B">
        <w:rPr>
          <w:rFonts w:cs="Simplified Arabic"/>
          <w:kern w:val="22"/>
          <w:sz w:val="20"/>
          <w:rtl/>
        </w:rPr>
        <w:t>لغرض</w:t>
      </w:r>
      <w:r>
        <w:rPr>
          <w:rFonts w:cs="Simplified Arabic"/>
          <w:kern w:val="22"/>
          <w:sz w:val="20"/>
          <w:rtl/>
        </w:rPr>
        <w:t xml:space="preserve"> </w:t>
      </w:r>
      <w:r>
        <w:rPr>
          <w:rFonts w:cs="Simplified Arabic" w:hint="cs"/>
          <w:kern w:val="22"/>
          <w:sz w:val="20"/>
          <w:rtl/>
        </w:rPr>
        <w:t>النظر</w:t>
      </w:r>
      <w:r>
        <w:rPr>
          <w:rFonts w:cs="Simplified Arabic"/>
          <w:kern w:val="22"/>
          <w:sz w:val="20"/>
          <w:rtl/>
        </w:rPr>
        <w:t xml:space="preserve"> </w:t>
      </w:r>
      <w:r>
        <w:rPr>
          <w:rFonts w:cs="Simplified Arabic" w:hint="cs"/>
          <w:kern w:val="22"/>
          <w:sz w:val="20"/>
          <w:rtl/>
        </w:rPr>
        <w:t>في</w:t>
      </w:r>
      <w:r>
        <w:rPr>
          <w:rFonts w:cs="Simplified Arabic"/>
          <w:kern w:val="22"/>
          <w:sz w:val="20"/>
          <w:rtl/>
        </w:rPr>
        <w:t xml:space="preserve"> </w:t>
      </w:r>
      <w:r w:rsidRPr="00CF1F6B">
        <w:rPr>
          <w:rFonts w:cs="Simplified Arabic"/>
          <w:kern w:val="22"/>
          <w:sz w:val="20"/>
          <w:rtl/>
        </w:rPr>
        <w:t>ميزانية</w:t>
      </w:r>
      <w:r>
        <w:rPr>
          <w:rFonts w:cs="Simplified Arabic"/>
          <w:kern w:val="22"/>
          <w:sz w:val="20"/>
          <w:rtl/>
        </w:rPr>
        <w:t xml:space="preserve"> </w:t>
      </w:r>
      <w:r w:rsidRPr="00CF1F6B">
        <w:rPr>
          <w:rFonts w:cs="Simplified Arabic"/>
          <w:kern w:val="22"/>
          <w:sz w:val="20"/>
          <w:rtl/>
        </w:rPr>
        <w:t>مؤقتة</w:t>
      </w:r>
      <w:r>
        <w:rPr>
          <w:rFonts w:cs="Simplified Arabic"/>
          <w:kern w:val="22"/>
          <w:sz w:val="20"/>
          <w:rtl/>
        </w:rPr>
        <w:t xml:space="preserve"> </w:t>
      </w:r>
      <w:r w:rsidRPr="00CF1F6B">
        <w:rPr>
          <w:rFonts w:cs="Simplified Arabic"/>
          <w:kern w:val="22"/>
          <w:sz w:val="20"/>
          <w:rtl/>
        </w:rPr>
        <w:t>لبرنامج</w:t>
      </w:r>
      <w:r>
        <w:rPr>
          <w:rFonts w:cs="Simplified Arabic"/>
          <w:kern w:val="22"/>
          <w:sz w:val="20"/>
          <w:rtl/>
        </w:rPr>
        <w:t xml:space="preserve"> </w:t>
      </w:r>
      <w:r w:rsidRPr="00CF1F6B">
        <w:rPr>
          <w:rFonts w:cs="Simplified Arabic"/>
          <w:kern w:val="22"/>
          <w:sz w:val="20"/>
          <w:rtl/>
        </w:rPr>
        <w:t>العمل</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hint="cs"/>
          <w:kern w:val="22"/>
          <w:sz w:val="20"/>
          <w:rtl/>
        </w:rPr>
        <w:t xml:space="preserve"> </w:t>
      </w:r>
      <w:r w:rsidRPr="00CF1F6B">
        <w:rPr>
          <w:rFonts w:cs="Simplified Arabic"/>
          <w:kern w:val="22"/>
          <w:sz w:val="20"/>
          <w:rtl/>
        </w:rPr>
        <w:t>واعتماد</w:t>
      </w:r>
      <w:r>
        <w:rPr>
          <w:rFonts w:cs="Simplified Arabic" w:hint="cs"/>
          <w:kern w:val="22"/>
          <w:sz w:val="20"/>
          <w:rtl/>
        </w:rPr>
        <w:t>ها</w:t>
      </w:r>
      <w:r>
        <w:rPr>
          <w:rFonts w:cs="Simplified Arabic"/>
          <w:kern w:val="22"/>
          <w:sz w:val="20"/>
          <w:rtl/>
        </w:rPr>
        <w:t>.</w:t>
      </w:r>
    </w:p>
    <w:p w14:paraId="7F6EE060" w14:textId="4B5D475E" w:rsidR="00CF1F6B" w:rsidRPr="00CF1F6B" w:rsidRDefault="00681328"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وتم تسجيل ما مجموعه 567 مشاركا يمثلون 136 طرفا في الاتفاقية لحضور الاجتماع. والأطراف الممثلة هي:</w:t>
      </w:r>
      <w:r w:rsidR="00CF1F6B">
        <w:rPr>
          <w:rFonts w:cs="Simplified Arabic"/>
          <w:kern w:val="22"/>
          <w:sz w:val="20"/>
          <w:rtl/>
        </w:rPr>
        <w:t xml:space="preserve"> </w:t>
      </w:r>
      <w:r w:rsidR="00CF1F6B" w:rsidRPr="00CF1F6B">
        <w:rPr>
          <w:rFonts w:cs="Simplified Arabic"/>
          <w:kern w:val="22"/>
          <w:sz w:val="20"/>
          <w:rtl/>
        </w:rPr>
        <w:t>[</w:t>
      </w:r>
      <w:r w:rsidR="00CF1F6B" w:rsidRPr="00CF1F6B">
        <w:rPr>
          <w:rFonts w:cs="Simplified Arabic"/>
          <w:i/>
          <w:iCs/>
          <w:kern w:val="22"/>
          <w:sz w:val="20"/>
          <w:rtl/>
        </w:rPr>
        <w:t>يستكمل</w:t>
      </w:r>
      <w:r w:rsidR="00CF1F6B" w:rsidRPr="00CF1F6B">
        <w:rPr>
          <w:rFonts w:cs="Simplified Arabic" w:hint="cs"/>
          <w:i/>
          <w:iCs/>
          <w:kern w:val="22"/>
          <w:sz w:val="20"/>
          <w:rtl/>
        </w:rPr>
        <w:t xml:space="preserve"> فيما بعد</w:t>
      </w:r>
      <w:r w:rsidR="00CF1F6B" w:rsidRPr="00CF1F6B">
        <w:rPr>
          <w:rFonts w:cs="Simplified Arabic"/>
          <w:kern w:val="22"/>
          <w:sz w:val="20"/>
          <w:rtl/>
        </w:rPr>
        <w:t>]</w:t>
      </w:r>
      <w:r w:rsidR="00CF1F6B">
        <w:rPr>
          <w:rFonts w:cs="Simplified Arabic" w:hint="cs"/>
          <w:kern w:val="22"/>
          <w:sz w:val="20"/>
          <w:rtl/>
        </w:rPr>
        <w:t>.</w:t>
      </w:r>
    </w:p>
    <w:p w14:paraId="5BA2CD31" w14:textId="60F64950" w:rsidR="00CF1F6B" w:rsidRPr="00CF1F6B" w:rsidRDefault="00CF1F6B" w:rsidP="00BD32B2">
      <w:pPr>
        <w:pStyle w:val="NoSpacing"/>
        <w:keepNext/>
        <w:keepLines/>
        <w:bidi/>
        <w:spacing w:after="120" w:line="204" w:lineRule="auto"/>
        <w:jc w:val="center"/>
        <w:rPr>
          <w:rFonts w:ascii="Times New Roman Bold" w:eastAsiaTheme="minorEastAsia" w:hAnsi="Times New Roman Bold" w:cs="Simplified Arabic"/>
          <w:b/>
          <w:bCs/>
          <w:kern w:val="22"/>
          <w:szCs w:val="28"/>
          <w:lang w:val="en-GB" w:bidi="ar-EG"/>
        </w:rPr>
      </w:pPr>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1</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افتتاح</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الاجتماع</w:t>
      </w:r>
    </w:p>
    <w:p w14:paraId="0FA6B6A2" w14:textId="49B36D6C" w:rsidR="00CF1F6B" w:rsidRPr="00CF1F6B" w:rsidRDefault="00CF1F6B"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sidRPr="00CF1F6B">
        <w:rPr>
          <w:rFonts w:cs="Simplified Arabic"/>
          <w:kern w:val="22"/>
          <w:sz w:val="20"/>
          <w:rtl/>
        </w:rPr>
        <w:t>افتتح</w:t>
      </w:r>
      <w:r w:rsidR="00CB5887">
        <w:rPr>
          <w:rFonts w:cs="Simplified Arabic" w:hint="cs"/>
          <w:kern w:val="22"/>
          <w:sz w:val="20"/>
          <w:rtl/>
        </w:rPr>
        <w:t xml:space="preserve">ت </w:t>
      </w:r>
      <w:r w:rsidR="00CB5887" w:rsidRPr="00CF1F6B">
        <w:rPr>
          <w:rFonts w:cs="Simplified Arabic"/>
          <w:kern w:val="22"/>
          <w:sz w:val="20"/>
          <w:rtl/>
        </w:rPr>
        <w:t>السيدة</w:t>
      </w:r>
      <w:r w:rsidR="00CB5887">
        <w:rPr>
          <w:rFonts w:cs="Simplified Arabic"/>
          <w:kern w:val="22"/>
          <w:sz w:val="20"/>
          <w:rtl/>
        </w:rPr>
        <w:t xml:space="preserve"> </w:t>
      </w:r>
      <w:r w:rsidR="00CB5887" w:rsidRPr="00CF1F6B">
        <w:rPr>
          <w:rFonts w:cs="Simplified Arabic"/>
          <w:kern w:val="22"/>
          <w:sz w:val="20"/>
          <w:rtl/>
        </w:rPr>
        <w:t>ياسمين</w:t>
      </w:r>
      <w:r w:rsidR="00CB5887">
        <w:rPr>
          <w:rFonts w:cs="Simplified Arabic"/>
          <w:kern w:val="22"/>
          <w:sz w:val="20"/>
          <w:rtl/>
        </w:rPr>
        <w:t xml:space="preserve"> </w:t>
      </w:r>
      <w:r w:rsidR="00CB5887" w:rsidRPr="00CF1F6B">
        <w:rPr>
          <w:rFonts w:cs="Simplified Arabic"/>
          <w:kern w:val="22"/>
          <w:sz w:val="20"/>
          <w:rtl/>
        </w:rPr>
        <w:t>فؤاد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يوم</w:t>
      </w:r>
      <w:r>
        <w:rPr>
          <w:rFonts w:cs="Simplified Arabic"/>
          <w:kern w:val="22"/>
          <w:sz w:val="20"/>
          <w:rtl/>
        </w:rPr>
        <w:t xml:space="preserve"> </w:t>
      </w:r>
      <w:r w:rsidRPr="00CF1F6B">
        <w:rPr>
          <w:rFonts w:cs="Simplified Arabic"/>
          <w:kern w:val="22"/>
          <w:sz w:val="20"/>
          <w:rtl/>
        </w:rPr>
        <w:t>الاثنين</w:t>
      </w:r>
      <w:r>
        <w:rPr>
          <w:rFonts w:cs="Simplified Arabic"/>
          <w:kern w:val="22"/>
          <w:sz w:val="20"/>
          <w:rtl/>
        </w:rPr>
        <w:t xml:space="preserve">، </w:t>
      </w:r>
      <w:r w:rsidRPr="00CF1F6B">
        <w:rPr>
          <w:rFonts w:cs="Simplified Arabic"/>
          <w:kern w:val="22"/>
          <w:sz w:val="20"/>
          <w:rtl/>
        </w:rPr>
        <w:t>16</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7</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طريق</w:t>
      </w:r>
      <w:r>
        <w:rPr>
          <w:rFonts w:cs="Simplified Arabic"/>
          <w:kern w:val="22"/>
          <w:sz w:val="20"/>
          <w:rtl/>
        </w:rPr>
        <w:t xml:space="preserve"> </w:t>
      </w:r>
      <w:r w:rsidRPr="00CF1F6B">
        <w:rPr>
          <w:rFonts w:cs="Simplified Arabic"/>
          <w:kern w:val="22"/>
          <w:sz w:val="20"/>
          <w:rtl/>
        </w:rPr>
        <w:t>رسالة</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رئيسة</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الرابع</w:t>
      </w:r>
      <w:r>
        <w:rPr>
          <w:rFonts w:cs="Simplified Arabic"/>
          <w:kern w:val="22"/>
          <w:sz w:val="20"/>
          <w:rtl/>
        </w:rPr>
        <w:t xml:space="preserve"> </w:t>
      </w:r>
      <w:r w:rsidRPr="00CF1F6B">
        <w:rPr>
          <w:rFonts w:cs="Simplified Arabic"/>
          <w:kern w:val="22"/>
          <w:sz w:val="20"/>
          <w:rtl/>
        </w:rPr>
        <w:t>عشر</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w:t>
      </w:r>
    </w:p>
    <w:p w14:paraId="670000AD" w14:textId="0D0A7C0B" w:rsidR="00CB5887" w:rsidRPr="00CF1F6B" w:rsidRDefault="00CB5887"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أعربت</w:t>
      </w:r>
      <w:r>
        <w:rPr>
          <w:rFonts w:cs="Simplified Arabic"/>
          <w:kern w:val="22"/>
          <w:sz w:val="20"/>
          <w:rtl/>
        </w:rPr>
        <w:t xml:space="preserve"> </w:t>
      </w:r>
      <w:r w:rsidRPr="00CF1F6B">
        <w:rPr>
          <w:rFonts w:cs="Simplified Arabic"/>
          <w:kern w:val="22"/>
          <w:sz w:val="20"/>
          <w:rtl/>
        </w:rPr>
        <w:t>الرئيسة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رسالتها</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Pr>
          <w:rFonts w:cs="Simplified Arabic" w:hint="cs"/>
          <w:kern w:val="22"/>
          <w:sz w:val="20"/>
          <w:rtl/>
        </w:rPr>
        <w:t>رضاها</w:t>
      </w:r>
      <w:r>
        <w:rPr>
          <w:rFonts w:cs="Simplified Arabic"/>
          <w:kern w:val="22"/>
          <w:sz w:val="20"/>
          <w:rtl/>
        </w:rPr>
        <w:t xml:space="preserve"> </w:t>
      </w:r>
      <w:r>
        <w:rPr>
          <w:rFonts w:cs="Simplified Arabic" w:hint="cs"/>
          <w:kern w:val="22"/>
          <w:sz w:val="20"/>
          <w:rtl/>
        </w:rPr>
        <w:t>عن ال</w:t>
      </w:r>
      <w:r w:rsidRPr="00CF1F6B">
        <w:rPr>
          <w:rFonts w:cs="Simplified Arabic"/>
          <w:kern w:val="22"/>
          <w:sz w:val="20"/>
          <w:rtl/>
        </w:rPr>
        <w:t>افتتاح</w:t>
      </w:r>
      <w:r>
        <w:rPr>
          <w:rFonts w:cs="Simplified Arabic" w:hint="cs"/>
          <w:kern w:val="22"/>
          <w:sz w:val="20"/>
          <w:rtl/>
        </w:rPr>
        <w:t xml:space="preserve"> الرسمي</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خلال</w:t>
      </w:r>
      <w:r>
        <w:rPr>
          <w:rFonts w:cs="Simplified Arabic"/>
          <w:kern w:val="22"/>
          <w:sz w:val="20"/>
          <w:rtl/>
        </w:rPr>
        <w:t xml:space="preserve"> </w:t>
      </w:r>
      <w:r w:rsidRPr="00CF1F6B">
        <w:rPr>
          <w:rFonts w:cs="Simplified Arabic"/>
          <w:kern w:val="22"/>
          <w:sz w:val="20"/>
          <w:rtl/>
        </w:rPr>
        <w:t>الرسالة</w:t>
      </w:r>
      <w:r>
        <w:rPr>
          <w:rFonts w:cs="Simplified Arabic"/>
          <w:kern w:val="22"/>
          <w:sz w:val="20"/>
          <w:rtl/>
        </w:rPr>
        <w:t xml:space="preserve"> </w:t>
      </w:r>
      <w:r w:rsidRPr="00CF1F6B">
        <w:rPr>
          <w:rFonts w:cs="Simplified Arabic"/>
          <w:kern w:val="22"/>
          <w:sz w:val="20"/>
          <w:rtl/>
        </w:rPr>
        <w:t>الافتتاحية</w:t>
      </w:r>
      <w:r>
        <w:rPr>
          <w:rFonts w:cs="Simplified Arabic"/>
          <w:kern w:val="22"/>
          <w:sz w:val="20"/>
          <w:rtl/>
        </w:rPr>
        <w:t xml:space="preserve">، </w:t>
      </w:r>
      <w:r>
        <w:rPr>
          <w:rFonts w:cs="Simplified Arabic" w:hint="cs"/>
          <w:kern w:val="22"/>
          <w:sz w:val="20"/>
          <w:rtl/>
        </w:rPr>
        <w:t>ل</w:t>
      </w:r>
      <w:r w:rsidRPr="00CF1F6B">
        <w:rPr>
          <w:rFonts w:cs="Simplified Arabic"/>
          <w:kern w:val="22"/>
          <w:sz w:val="20"/>
          <w:rtl/>
        </w:rPr>
        <w:t>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الثاني</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الاتفاقية</w:t>
      </w:r>
      <w:r>
        <w:rPr>
          <w:rFonts w:cs="Simplified Arabic"/>
          <w:kern w:val="22"/>
          <w:sz w:val="20"/>
          <w:rtl/>
        </w:rPr>
        <w:t xml:space="preserve"> </w:t>
      </w:r>
      <w:r w:rsidR="00681328">
        <w:rPr>
          <w:rFonts w:cs="Simplified Arabic" w:hint="cs"/>
          <w:kern w:val="22"/>
          <w:sz w:val="20"/>
          <w:rtl/>
        </w:rPr>
        <w:t xml:space="preserve">بالتزامن مع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العامل كاجتماع للأطراف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بروتوكول</w:t>
      </w:r>
      <w:r>
        <w:rPr>
          <w:rFonts w:cs="Simplified Arabic"/>
          <w:kern w:val="22"/>
          <w:sz w:val="20"/>
          <w:rtl/>
        </w:rPr>
        <w:t xml:space="preserve"> </w:t>
      </w:r>
      <w:r>
        <w:rPr>
          <w:rFonts w:cs="Simplified Arabic" w:hint="cs"/>
          <w:kern w:val="22"/>
          <w:sz w:val="20"/>
          <w:rtl/>
        </w:rPr>
        <w:t>قرطاجنة</w:t>
      </w:r>
      <w:r>
        <w:rPr>
          <w:rFonts w:cs="Simplified Arabic"/>
          <w:kern w:val="22"/>
          <w:sz w:val="20"/>
          <w:rtl/>
        </w:rPr>
        <w:t xml:space="preserve"> </w:t>
      </w:r>
      <w:r w:rsidRPr="00CF1F6B">
        <w:rPr>
          <w:rFonts w:cs="Simplified Arabic"/>
          <w:kern w:val="22"/>
          <w:sz w:val="20"/>
          <w:rtl/>
        </w:rPr>
        <w:t>والاجتماع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العامل</w:t>
      </w:r>
      <w:r>
        <w:rPr>
          <w:rFonts w:cs="Simplified Arabic"/>
          <w:kern w:val="22"/>
          <w:sz w:val="20"/>
          <w:rtl/>
        </w:rPr>
        <w:t xml:space="preserve"> </w:t>
      </w:r>
      <w:r w:rsidRPr="00CF1F6B">
        <w:rPr>
          <w:rFonts w:cs="Simplified Arabic"/>
          <w:kern w:val="22"/>
          <w:sz w:val="20"/>
          <w:rtl/>
        </w:rPr>
        <w:t>كاجتماع</w:t>
      </w:r>
      <w:r>
        <w:rPr>
          <w:rFonts w:cs="Simplified Arabic"/>
          <w:kern w:val="22"/>
          <w:sz w:val="20"/>
          <w:rtl/>
        </w:rPr>
        <w:t xml:space="preserve"> </w:t>
      </w:r>
      <w:r w:rsidRPr="00CF1F6B">
        <w:rPr>
          <w:rFonts w:cs="Simplified Arabic"/>
          <w:kern w:val="22"/>
          <w:sz w:val="20"/>
          <w:rtl/>
        </w:rPr>
        <w:t>للأطراف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بروتوكول</w:t>
      </w:r>
      <w:r>
        <w:rPr>
          <w:rFonts w:cs="Simplified Arabic"/>
          <w:kern w:val="22"/>
          <w:sz w:val="20"/>
          <w:rtl/>
        </w:rPr>
        <w:t xml:space="preserve"> </w:t>
      </w:r>
      <w:r w:rsidRPr="00CF1F6B">
        <w:rPr>
          <w:rFonts w:cs="Simplified Arabic"/>
          <w:kern w:val="22"/>
          <w:sz w:val="20"/>
          <w:rtl/>
        </w:rPr>
        <w:t>ناغويا</w:t>
      </w:r>
      <w:r>
        <w:rPr>
          <w:rFonts w:cs="Simplified Arabic"/>
          <w:kern w:val="22"/>
          <w:sz w:val="20"/>
          <w:rtl/>
        </w:rPr>
        <w:t>.</w:t>
      </w:r>
    </w:p>
    <w:p w14:paraId="0626E842" w14:textId="0B757DEA" w:rsidR="00CB5887" w:rsidRDefault="00CB5887"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أعربت</w:t>
      </w:r>
      <w:r>
        <w:rPr>
          <w:rFonts w:cs="Simplified Arabic"/>
          <w:kern w:val="22"/>
          <w:sz w:val="20"/>
          <w:rtl/>
        </w:rPr>
        <w:t xml:space="preserve"> </w:t>
      </w:r>
      <w:r>
        <w:rPr>
          <w:rFonts w:cs="Simplified Arabic" w:hint="cs"/>
          <w:kern w:val="22"/>
          <w:sz w:val="20"/>
          <w:rtl/>
        </w:rPr>
        <w:t xml:space="preserve">الرئيسة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تضامنها</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وجميع</w:t>
      </w:r>
      <w:r>
        <w:rPr>
          <w:rFonts w:cs="Simplified Arabic"/>
          <w:kern w:val="22"/>
          <w:sz w:val="20"/>
          <w:rtl/>
        </w:rPr>
        <w:t xml:space="preserve"> </w:t>
      </w:r>
      <w:r>
        <w:rPr>
          <w:rFonts w:cs="Simplified Arabic" w:hint="cs"/>
          <w:kern w:val="22"/>
          <w:sz w:val="20"/>
          <w:rtl/>
        </w:rPr>
        <w:t>الممثلين</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تلك</w:t>
      </w:r>
      <w:r>
        <w:rPr>
          <w:rFonts w:cs="Simplified Arabic"/>
          <w:kern w:val="22"/>
          <w:sz w:val="20"/>
          <w:rtl/>
        </w:rPr>
        <w:t xml:space="preserve"> </w:t>
      </w:r>
      <w:r w:rsidRPr="00CF1F6B">
        <w:rPr>
          <w:rFonts w:cs="Simplified Arabic"/>
          <w:kern w:val="22"/>
          <w:sz w:val="20"/>
          <w:rtl/>
        </w:rPr>
        <w:t>الاجتماعات</w:t>
      </w:r>
      <w:r>
        <w:rPr>
          <w:rFonts w:cs="Simplified Arabic"/>
          <w:kern w:val="22"/>
          <w:sz w:val="20"/>
          <w:rtl/>
        </w:rPr>
        <w:t xml:space="preserve"> </w:t>
      </w:r>
      <w:r w:rsidRPr="00CF1F6B">
        <w:rPr>
          <w:rFonts w:cs="Simplified Arabic"/>
          <w:kern w:val="22"/>
          <w:sz w:val="20"/>
          <w:rtl/>
        </w:rPr>
        <w:t>الاستثنائية</w:t>
      </w:r>
      <w:r>
        <w:rPr>
          <w:rFonts w:cs="Simplified Arabic"/>
          <w:kern w:val="22"/>
          <w:sz w:val="20"/>
          <w:rtl/>
        </w:rPr>
        <w:t xml:space="preserve"> </w:t>
      </w:r>
      <w:r w:rsidRPr="00CF1F6B">
        <w:rPr>
          <w:rFonts w:cs="Simplified Arabic"/>
          <w:kern w:val="22"/>
          <w:sz w:val="20"/>
          <w:rtl/>
        </w:rPr>
        <w:t>التي</w:t>
      </w:r>
      <w:r>
        <w:rPr>
          <w:rFonts w:cs="Simplified Arabic"/>
          <w:kern w:val="22"/>
          <w:sz w:val="20"/>
          <w:rtl/>
        </w:rPr>
        <w:t xml:space="preserve"> </w:t>
      </w:r>
      <w:r>
        <w:rPr>
          <w:rFonts w:cs="Simplified Arabic" w:hint="cs"/>
          <w:kern w:val="22"/>
          <w:sz w:val="20"/>
          <w:rtl/>
        </w:rPr>
        <w:t>ت</w:t>
      </w:r>
      <w:r w:rsidRPr="00CF1F6B">
        <w:rPr>
          <w:rFonts w:cs="Simplified Arabic"/>
          <w:kern w:val="22"/>
          <w:sz w:val="20"/>
          <w:rtl/>
        </w:rPr>
        <w:t>عقد</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مثل</w:t>
      </w:r>
      <w:r>
        <w:rPr>
          <w:rFonts w:cs="Simplified Arabic"/>
          <w:kern w:val="22"/>
          <w:sz w:val="20"/>
          <w:rtl/>
        </w:rPr>
        <w:t xml:space="preserve"> </w:t>
      </w:r>
      <w:r w:rsidRPr="00CF1F6B">
        <w:rPr>
          <w:rFonts w:cs="Simplified Arabic"/>
          <w:kern w:val="22"/>
          <w:sz w:val="20"/>
          <w:rtl/>
        </w:rPr>
        <w:t>هذه</w:t>
      </w:r>
      <w:r>
        <w:rPr>
          <w:rFonts w:cs="Simplified Arabic"/>
          <w:kern w:val="22"/>
          <w:sz w:val="20"/>
          <w:rtl/>
        </w:rPr>
        <w:t xml:space="preserve"> </w:t>
      </w:r>
      <w:r w:rsidRPr="00CF1F6B">
        <w:rPr>
          <w:rFonts w:cs="Simplified Arabic"/>
          <w:kern w:val="22"/>
          <w:sz w:val="20"/>
          <w:rtl/>
        </w:rPr>
        <w:t>الأوقات</w:t>
      </w:r>
      <w:r>
        <w:rPr>
          <w:rFonts w:cs="Simplified Arabic"/>
          <w:kern w:val="22"/>
          <w:sz w:val="20"/>
          <w:rtl/>
        </w:rPr>
        <w:t xml:space="preserve"> </w:t>
      </w:r>
      <w:r w:rsidRPr="00CF1F6B">
        <w:rPr>
          <w:rFonts w:cs="Simplified Arabic"/>
          <w:kern w:val="22"/>
          <w:sz w:val="20"/>
          <w:rtl/>
        </w:rPr>
        <w:t>الصعبة</w:t>
      </w:r>
      <w:r>
        <w:rPr>
          <w:rFonts w:cs="Simplified Arabic"/>
          <w:kern w:val="22"/>
          <w:sz w:val="20"/>
          <w:rtl/>
        </w:rPr>
        <w:t xml:space="preserve"> </w:t>
      </w:r>
      <w:r w:rsidRPr="00CF1F6B">
        <w:rPr>
          <w:rFonts w:cs="Simplified Arabic"/>
          <w:kern w:val="22"/>
          <w:sz w:val="20"/>
          <w:rtl/>
        </w:rPr>
        <w:t>للغاية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كفاحهم</w:t>
      </w:r>
      <w:r>
        <w:rPr>
          <w:rFonts w:cs="Simplified Arabic"/>
          <w:kern w:val="22"/>
          <w:sz w:val="20"/>
          <w:rtl/>
        </w:rPr>
        <w:t xml:space="preserve"> </w:t>
      </w:r>
      <w:r w:rsidRPr="00CF1F6B">
        <w:rPr>
          <w:rFonts w:cs="Simplified Arabic"/>
          <w:kern w:val="22"/>
          <w:sz w:val="20"/>
          <w:rtl/>
        </w:rPr>
        <w:t>ضد</w:t>
      </w:r>
      <w:r>
        <w:rPr>
          <w:rFonts w:cs="Simplified Arabic"/>
          <w:kern w:val="22"/>
          <w:sz w:val="20"/>
          <w:rtl/>
        </w:rPr>
        <w:t xml:space="preserve"> </w:t>
      </w:r>
      <w:r w:rsidRPr="00CF1F6B">
        <w:rPr>
          <w:rFonts w:cs="Simplified Arabic"/>
          <w:kern w:val="22"/>
          <w:sz w:val="20"/>
          <w:rtl/>
        </w:rPr>
        <w:t>جائحة</w:t>
      </w:r>
      <w:r>
        <w:rPr>
          <w:rFonts w:cs="Simplified Arabic" w:hint="cs"/>
          <w:kern w:val="22"/>
          <w:sz w:val="20"/>
          <w:rtl/>
        </w:rPr>
        <w:t xml:space="preserve"> فيروس كورونا (كوفيد-19)</w:t>
      </w:r>
      <w:r>
        <w:rPr>
          <w:rFonts w:cs="Simplified Arabic"/>
          <w:kern w:val="22"/>
          <w:sz w:val="20"/>
          <w:rtl/>
        </w:rPr>
        <w:t xml:space="preserve">، </w:t>
      </w:r>
      <w:r>
        <w:rPr>
          <w:rFonts w:cs="Simplified Arabic" w:hint="cs"/>
          <w:kern w:val="22"/>
          <w:sz w:val="20"/>
          <w:rtl/>
        </w:rPr>
        <w:t>ف</w:t>
      </w:r>
      <w:r w:rsidRPr="00CF1F6B">
        <w:rPr>
          <w:rFonts w:cs="Simplified Arabic"/>
          <w:kern w:val="22"/>
          <w:sz w:val="20"/>
          <w:rtl/>
        </w:rPr>
        <w:t>أوضحت</w:t>
      </w:r>
      <w:r>
        <w:rPr>
          <w:rFonts w:cs="Simplified Arabic"/>
          <w:kern w:val="22"/>
          <w:sz w:val="20"/>
          <w:rtl/>
        </w:rPr>
        <w:t xml:space="preserve"> </w:t>
      </w:r>
      <w:r w:rsidRPr="00CF1F6B">
        <w:rPr>
          <w:rFonts w:cs="Simplified Arabic"/>
          <w:kern w:val="22"/>
          <w:sz w:val="20"/>
          <w:rtl/>
        </w:rPr>
        <w:t>المسائل</w:t>
      </w:r>
      <w:r>
        <w:rPr>
          <w:rFonts w:cs="Simplified Arabic"/>
          <w:kern w:val="22"/>
          <w:sz w:val="20"/>
          <w:rtl/>
        </w:rPr>
        <w:t xml:space="preserve"> </w:t>
      </w:r>
      <w:r w:rsidRPr="00CF1F6B">
        <w:rPr>
          <w:rFonts w:cs="Simplified Arabic"/>
          <w:kern w:val="22"/>
          <w:sz w:val="20"/>
          <w:rtl/>
        </w:rPr>
        <w:t>التنظيمية</w:t>
      </w:r>
      <w:r w:rsidR="009A5817">
        <w:rPr>
          <w:rFonts w:cs="Simplified Arabic" w:hint="cs"/>
          <w:kern w:val="22"/>
          <w:sz w:val="20"/>
          <w:rtl/>
          <w:lang w:bidi="ar-EG"/>
        </w:rPr>
        <w:t xml:space="preserve"> </w:t>
      </w:r>
      <w:r w:rsidRPr="00CF1F6B">
        <w:rPr>
          <w:rFonts w:cs="Simplified Arabic"/>
          <w:kern w:val="22"/>
          <w:sz w:val="20"/>
          <w:rtl/>
        </w:rPr>
        <w:t>وعممت</w:t>
      </w:r>
      <w:r>
        <w:rPr>
          <w:rFonts w:cs="Simplified Arabic"/>
          <w:kern w:val="22"/>
          <w:sz w:val="20"/>
          <w:rtl/>
        </w:rPr>
        <w:t xml:space="preserve"> </w:t>
      </w:r>
      <w:r w:rsidRPr="00CF1F6B">
        <w:rPr>
          <w:rFonts w:cs="Simplified Arabic"/>
          <w:kern w:val="22"/>
          <w:sz w:val="20"/>
          <w:rtl/>
        </w:rPr>
        <w:t>مذكرة</w:t>
      </w:r>
      <w:r>
        <w:rPr>
          <w:rFonts w:cs="Simplified Arabic"/>
          <w:kern w:val="22"/>
          <w:sz w:val="20"/>
          <w:rtl/>
        </w:rPr>
        <w:t xml:space="preserve"> </w:t>
      </w:r>
      <w:r w:rsidRPr="00CF1F6B">
        <w:rPr>
          <w:rFonts w:cs="Simplified Arabic"/>
          <w:kern w:val="22"/>
          <w:sz w:val="20"/>
          <w:rtl/>
        </w:rPr>
        <w:t>تشرح</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sidRPr="00CF1F6B">
        <w:rPr>
          <w:rFonts w:cs="Simplified Arabic"/>
          <w:kern w:val="22"/>
          <w:sz w:val="20"/>
          <w:rtl/>
        </w:rPr>
        <w:t>الصمت</w:t>
      </w:r>
      <w:r>
        <w:rPr>
          <w:rFonts w:cs="Simplified Arabic"/>
          <w:kern w:val="22"/>
          <w:sz w:val="20"/>
          <w:rtl/>
        </w:rPr>
        <w:t xml:space="preserve">. </w:t>
      </w:r>
      <w:r w:rsidR="009A5817">
        <w:rPr>
          <w:rFonts w:cs="Simplified Arabic" w:hint="cs"/>
          <w:kern w:val="22"/>
          <w:sz w:val="20"/>
          <w:rtl/>
        </w:rPr>
        <w:t>وعممت الرئيسية</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sidRPr="00CF1F6B">
        <w:rPr>
          <w:rFonts w:cs="Simplified Arabic"/>
          <w:kern w:val="22"/>
          <w:sz w:val="20"/>
          <w:rtl/>
        </w:rPr>
        <w:t>مقرر</w:t>
      </w:r>
      <w:r>
        <w:rPr>
          <w:rFonts w:cs="Simplified Arabic"/>
          <w:kern w:val="22"/>
          <w:sz w:val="20"/>
          <w:rtl/>
        </w:rPr>
        <w:t xml:space="preserve"> </w:t>
      </w:r>
      <w:r w:rsidRPr="00CF1F6B">
        <w:rPr>
          <w:rFonts w:cs="Simplified Arabic"/>
          <w:kern w:val="22"/>
          <w:sz w:val="20"/>
          <w:rtl/>
        </w:rPr>
        <w:t>يتضمن</w:t>
      </w:r>
      <w:r>
        <w:rPr>
          <w:rFonts w:cs="Simplified Arabic"/>
          <w:kern w:val="22"/>
          <w:sz w:val="20"/>
          <w:rtl/>
        </w:rPr>
        <w:t xml:space="preserve"> </w:t>
      </w:r>
      <w:r w:rsidRPr="00CF1F6B">
        <w:rPr>
          <w:rFonts w:cs="Simplified Arabic"/>
          <w:kern w:val="22"/>
          <w:sz w:val="20"/>
          <w:rtl/>
        </w:rPr>
        <w:t>ميزانية</w:t>
      </w:r>
      <w:r>
        <w:rPr>
          <w:rFonts w:cs="Simplified Arabic"/>
          <w:kern w:val="22"/>
          <w:sz w:val="20"/>
          <w:rtl/>
        </w:rPr>
        <w:t xml:space="preserve"> </w:t>
      </w:r>
      <w:r w:rsidRPr="00CF1F6B">
        <w:rPr>
          <w:rFonts w:cs="Simplified Arabic"/>
          <w:kern w:val="22"/>
          <w:sz w:val="20"/>
          <w:rtl/>
        </w:rPr>
        <w:t>مؤقتة</w:t>
      </w:r>
      <w:r>
        <w:rPr>
          <w:rFonts w:cs="Simplified Arabic"/>
          <w:kern w:val="22"/>
          <w:sz w:val="20"/>
          <w:rtl/>
        </w:rPr>
        <w:t xml:space="preserve"> </w:t>
      </w:r>
      <w:r w:rsidRPr="00CF1F6B">
        <w:rPr>
          <w:rFonts w:cs="Simplified Arabic"/>
          <w:kern w:val="22"/>
          <w:sz w:val="20"/>
          <w:rtl/>
        </w:rPr>
        <w:t>مقترحة</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kern w:val="22"/>
          <w:sz w:val="20"/>
          <w:rtl/>
        </w:rPr>
        <w:t xml:space="preserve"> </w:t>
      </w:r>
      <w:r w:rsidRPr="00CF1F6B">
        <w:rPr>
          <w:rFonts w:cs="Simplified Arabic"/>
          <w:kern w:val="22"/>
          <w:sz w:val="20"/>
          <w:rtl/>
        </w:rPr>
        <w:t>لاعتماده</w:t>
      </w:r>
      <w:r w:rsidR="00681328">
        <w:rPr>
          <w:rFonts w:cs="Simplified Arabic" w:hint="cs"/>
          <w:kern w:val="22"/>
          <w:sz w:val="20"/>
          <w:rtl/>
        </w:rPr>
        <w:t xml:space="preserve">، </w:t>
      </w:r>
      <w:r w:rsidR="007D140A">
        <w:rPr>
          <w:rFonts w:cs="Simplified Arabic" w:hint="cs"/>
          <w:kern w:val="22"/>
          <w:sz w:val="20"/>
          <w:rtl/>
        </w:rPr>
        <w:t>على النحو</w:t>
      </w:r>
      <w:r w:rsidR="00681328">
        <w:rPr>
          <w:rFonts w:cs="Simplified Arabic" w:hint="cs"/>
          <w:kern w:val="22"/>
          <w:sz w:val="20"/>
          <w:rtl/>
        </w:rPr>
        <w:t xml:space="preserve"> الوارد في الوثيقة </w:t>
      </w:r>
      <w:r w:rsidR="00681328">
        <w:rPr>
          <w:rFonts w:cs="Simplified Arabic"/>
          <w:kern w:val="22"/>
          <w:sz w:val="20"/>
          <w:lang w:val="en-CA"/>
        </w:rPr>
        <w:t>CDB/</w:t>
      </w:r>
      <w:proofErr w:type="spellStart"/>
      <w:r w:rsidR="00681328">
        <w:rPr>
          <w:rFonts w:cs="Simplified Arabic"/>
          <w:kern w:val="22"/>
          <w:sz w:val="20"/>
          <w:lang w:val="en-CA"/>
        </w:rPr>
        <w:t>ExCOP</w:t>
      </w:r>
      <w:proofErr w:type="spellEnd"/>
      <w:r w:rsidR="00681328">
        <w:rPr>
          <w:rFonts w:cs="Simplified Arabic"/>
          <w:kern w:val="22"/>
          <w:sz w:val="20"/>
          <w:lang w:val="en-CA"/>
        </w:rPr>
        <w:t>/2/L.2</w:t>
      </w:r>
      <w:r>
        <w:rPr>
          <w:rFonts w:cs="Simplified Arabic"/>
          <w:kern w:val="22"/>
          <w:sz w:val="20"/>
          <w:rtl/>
        </w:rPr>
        <w:t>.</w:t>
      </w:r>
    </w:p>
    <w:p w14:paraId="3B4C92B3" w14:textId="20D91482" w:rsidR="00681328" w:rsidRPr="00CF1F6B" w:rsidRDefault="00681328" w:rsidP="00681328">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lang w:bidi="ar-EG"/>
        </w:rPr>
        <w:t>و</w:t>
      </w:r>
      <w:r w:rsidRPr="00681328">
        <w:rPr>
          <w:rFonts w:cs="Simplified Arabic"/>
          <w:kern w:val="22"/>
          <w:sz w:val="20"/>
          <w:rtl/>
        </w:rPr>
        <w:t xml:space="preserve">في 19 </w:t>
      </w:r>
      <w:r>
        <w:rPr>
          <w:rFonts w:cs="Simplified Arabic" w:hint="cs"/>
          <w:kern w:val="22"/>
          <w:sz w:val="20"/>
          <w:rtl/>
        </w:rPr>
        <w:t>نوفمبر/</w:t>
      </w:r>
      <w:r w:rsidRPr="00681328">
        <w:rPr>
          <w:rFonts w:cs="Simplified Arabic"/>
          <w:kern w:val="22"/>
          <w:sz w:val="20"/>
          <w:rtl/>
        </w:rPr>
        <w:t>تشرين الثاني 2020، علق</w:t>
      </w:r>
      <w:r>
        <w:rPr>
          <w:rFonts w:cs="Simplified Arabic" w:hint="cs"/>
          <w:kern w:val="22"/>
          <w:sz w:val="20"/>
          <w:rtl/>
        </w:rPr>
        <w:t>ت</w:t>
      </w:r>
      <w:r w:rsidRPr="00681328">
        <w:rPr>
          <w:rFonts w:cs="Simplified Arabic"/>
          <w:kern w:val="22"/>
          <w:sz w:val="20"/>
          <w:rtl/>
        </w:rPr>
        <w:t xml:space="preserve"> الرئيس</w:t>
      </w:r>
      <w:r>
        <w:rPr>
          <w:rFonts w:cs="Simplified Arabic" w:hint="cs"/>
          <w:kern w:val="22"/>
          <w:sz w:val="20"/>
          <w:rtl/>
        </w:rPr>
        <w:t>ة</w:t>
      </w:r>
      <w:r w:rsidRPr="00681328">
        <w:rPr>
          <w:rFonts w:cs="Simplified Arabic"/>
          <w:kern w:val="22"/>
          <w:sz w:val="20"/>
          <w:rtl/>
        </w:rPr>
        <w:t xml:space="preserve"> الاجتماع الاستثنائي واستؤنف في 25 </w:t>
      </w:r>
      <w:r>
        <w:rPr>
          <w:rFonts w:cs="Simplified Arabic" w:hint="cs"/>
          <w:kern w:val="22"/>
          <w:sz w:val="20"/>
          <w:rtl/>
        </w:rPr>
        <w:t>نوفمبر/</w:t>
      </w:r>
      <w:r w:rsidRPr="00681328">
        <w:rPr>
          <w:rFonts w:cs="Simplified Arabic"/>
          <w:kern w:val="22"/>
          <w:sz w:val="20"/>
          <w:rtl/>
        </w:rPr>
        <w:t xml:space="preserve">تشرين الثاني 2020. وفي رسالتها الافتتاحية </w:t>
      </w:r>
      <w:r w:rsidR="00323D28">
        <w:rPr>
          <w:rFonts w:cs="Simplified Arabic" w:hint="cs"/>
          <w:kern w:val="22"/>
          <w:sz w:val="20"/>
          <w:rtl/>
        </w:rPr>
        <w:t>للجلسة</w:t>
      </w:r>
      <w:r w:rsidRPr="00681328">
        <w:rPr>
          <w:rFonts w:cs="Simplified Arabic"/>
          <w:kern w:val="22"/>
          <w:sz w:val="20"/>
          <w:rtl/>
        </w:rPr>
        <w:t xml:space="preserve"> المستأنفة، أشارت الرئيسة إلى </w:t>
      </w:r>
      <w:r>
        <w:rPr>
          <w:rFonts w:cs="Simplified Arabic" w:hint="cs"/>
          <w:kern w:val="22"/>
          <w:sz w:val="20"/>
          <w:rtl/>
        </w:rPr>
        <w:t xml:space="preserve">أنه تم </w:t>
      </w:r>
      <w:r w:rsidRPr="00681328">
        <w:rPr>
          <w:rFonts w:cs="Simplified Arabic"/>
          <w:kern w:val="22"/>
          <w:sz w:val="20"/>
          <w:rtl/>
        </w:rPr>
        <w:t xml:space="preserve">تعليق الاجتماع الاستثنائي للسماح بإجراء مشاورات بين الأطراف بشأن المسألة التي تسببت في كسر الصمت وتأجيل </w:t>
      </w:r>
      <w:r>
        <w:rPr>
          <w:rFonts w:cs="Simplified Arabic" w:hint="cs"/>
          <w:kern w:val="22"/>
          <w:sz w:val="20"/>
          <w:rtl/>
        </w:rPr>
        <w:t xml:space="preserve">اعتماد </w:t>
      </w:r>
      <w:r w:rsidR="007D140A">
        <w:rPr>
          <w:rFonts w:cs="Simplified Arabic" w:hint="cs"/>
          <w:kern w:val="22"/>
          <w:sz w:val="20"/>
          <w:rtl/>
        </w:rPr>
        <w:t>ال</w:t>
      </w:r>
      <w:r>
        <w:rPr>
          <w:rFonts w:cs="Simplified Arabic" w:hint="cs"/>
          <w:kern w:val="22"/>
          <w:sz w:val="20"/>
          <w:rtl/>
        </w:rPr>
        <w:t>مقرر</w:t>
      </w:r>
      <w:r w:rsidRPr="00681328">
        <w:rPr>
          <w:rFonts w:cs="Simplified Arabic"/>
          <w:kern w:val="22"/>
          <w:sz w:val="20"/>
          <w:rtl/>
        </w:rPr>
        <w:t xml:space="preserve"> </w:t>
      </w:r>
      <w:r w:rsidR="007D140A">
        <w:rPr>
          <w:rFonts w:cs="Simplified Arabic" w:hint="cs"/>
          <w:kern w:val="22"/>
          <w:sz w:val="20"/>
          <w:rtl/>
        </w:rPr>
        <w:t>المتعلق ب</w:t>
      </w:r>
      <w:r w:rsidRPr="00681328">
        <w:rPr>
          <w:rFonts w:cs="Simplified Arabic"/>
          <w:kern w:val="22"/>
          <w:sz w:val="20"/>
          <w:rtl/>
        </w:rPr>
        <w:t>الميزانية المؤقتة المقترحة لعام 2021. وأفاد</w:t>
      </w:r>
      <w:r>
        <w:rPr>
          <w:rFonts w:cs="Simplified Arabic" w:hint="cs"/>
          <w:kern w:val="22"/>
          <w:sz w:val="20"/>
          <w:rtl/>
        </w:rPr>
        <w:t>ت</w:t>
      </w:r>
      <w:r w:rsidRPr="00681328">
        <w:rPr>
          <w:rFonts w:cs="Simplified Arabic"/>
          <w:kern w:val="22"/>
          <w:sz w:val="20"/>
          <w:rtl/>
        </w:rPr>
        <w:t xml:space="preserve"> الرئيس</w:t>
      </w:r>
      <w:r>
        <w:rPr>
          <w:rFonts w:cs="Simplified Arabic" w:hint="cs"/>
          <w:kern w:val="22"/>
          <w:sz w:val="20"/>
          <w:rtl/>
        </w:rPr>
        <w:t>ة</w:t>
      </w:r>
      <w:r w:rsidRPr="00681328">
        <w:rPr>
          <w:rFonts w:cs="Simplified Arabic"/>
          <w:kern w:val="22"/>
          <w:sz w:val="20"/>
          <w:rtl/>
        </w:rPr>
        <w:t xml:space="preserve"> بأن المشاورات اللازمة، </w:t>
      </w:r>
      <w:r>
        <w:rPr>
          <w:rFonts w:cs="Simplified Arabic" w:hint="cs"/>
          <w:kern w:val="22"/>
          <w:sz w:val="20"/>
          <w:rtl/>
        </w:rPr>
        <w:t>التي يسرتها</w:t>
      </w:r>
      <w:r w:rsidRPr="00681328">
        <w:rPr>
          <w:rFonts w:cs="Simplified Arabic"/>
          <w:kern w:val="22"/>
          <w:sz w:val="20"/>
          <w:rtl/>
        </w:rPr>
        <w:t xml:space="preserve"> الرئاسة والمكتب، قد عُقدت خلال الأيام القليلة التي أعقبت تعليق </w:t>
      </w:r>
      <w:r>
        <w:rPr>
          <w:rFonts w:cs="Simplified Arabic" w:hint="cs"/>
          <w:kern w:val="22"/>
          <w:sz w:val="20"/>
          <w:rtl/>
        </w:rPr>
        <w:t>الاجتماع</w:t>
      </w:r>
      <w:r w:rsidRPr="00681328">
        <w:rPr>
          <w:rFonts w:cs="Simplified Arabic"/>
          <w:kern w:val="22"/>
          <w:sz w:val="20"/>
          <w:rtl/>
        </w:rPr>
        <w:t>.</w:t>
      </w:r>
    </w:p>
    <w:p w14:paraId="3E9CD13F" w14:textId="4E6170B7" w:rsidR="00CF1F6B" w:rsidRPr="00CF1F6B" w:rsidRDefault="00CF1F6B" w:rsidP="00BD32B2">
      <w:pPr>
        <w:pStyle w:val="NoSpacing"/>
        <w:keepNext/>
        <w:keepLines/>
        <w:bidi/>
        <w:spacing w:after="120" w:line="204" w:lineRule="auto"/>
        <w:jc w:val="center"/>
        <w:rPr>
          <w:rFonts w:ascii="Times New Roman Bold" w:eastAsiaTheme="minorEastAsia" w:hAnsi="Times New Roman Bold" w:cs="Simplified Arabic"/>
          <w:b/>
          <w:bCs/>
          <w:kern w:val="22"/>
          <w:szCs w:val="28"/>
          <w:lang w:val="en-GB" w:bidi="ar-EG"/>
        </w:rPr>
      </w:pPr>
      <w:r w:rsidRPr="00CF1F6B">
        <w:rPr>
          <w:rFonts w:ascii="Times New Roman Bold" w:eastAsiaTheme="minorEastAsia" w:hAnsi="Times New Roman Bold" w:cs="Simplified Arabic"/>
          <w:b/>
          <w:bCs/>
          <w:kern w:val="22"/>
          <w:szCs w:val="28"/>
          <w:rtl/>
          <w:lang w:val="en-GB" w:bidi="ar-EG"/>
        </w:rPr>
        <w:lastRenderedPageBreak/>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2</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المسائل</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التنظيمية</w:t>
      </w:r>
    </w:p>
    <w:p w14:paraId="211435A1" w14:textId="7EA58A11" w:rsidR="00CF1F6B" w:rsidRPr="00CF1F6B" w:rsidRDefault="00CF1F6B" w:rsidP="00BD32B2">
      <w:pPr>
        <w:keepNext/>
        <w:keepLines/>
        <w:shd w:val="clear" w:color="auto" w:fill="FFFFFF" w:themeFill="background1"/>
        <w:bidi/>
        <w:spacing w:after="120" w:line="204" w:lineRule="auto"/>
        <w:rPr>
          <w:rFonts w:cs="Simplified Arabic"/>
          <w:i/>
          <w:iCs/>
          <w:kern w:val="22"/>
          <w:sz w:val="20"/>
        </w:rPr>
      </w:pPr>
      <w:r w:rsidRPr="00CF1F6B">
        <w:rPr>
          <w:rFonts w:cs="Simplified Arabic" w:hint="cs"/>
          <w:i/>
          <w:iCs/>
          <w:kern w:val="22"/>
          <w:sz w:val="20"/>
          <w:rtl/>
        </w:rPr>
        <w:t>أعضاء</w:t>
      </w:r>
      <w:r>
        <w:rPr>
          <w:rFonts w:cs="Simplified Arabic" w:hint="cs"/>
          <w:i/>
          <w:iCs/>
          <w:kern w:val="22"/>
          <w:sz w:val="20"/>
          <w:rtl/>
        </w:rPr>
        <w:t xml:space="preserve"> </w:t>
      </w:r>
      <w:r w:rsidRPr="00CF1F6B">
        <w:rPr>
          <w:rFonts w:cs="Simplified Arabic" w:hint="cs"/>
          <w:i/>
          <w:iCs/>
          <w:kern w:val="22"/>
          <w:sz w:val="20"/>
          <w:rtl/>
        </w:rPr>
        <w:t>المكتب</w:t>
      </w:r>
    </w:p>
    <w:p w14:paraId="1F5A2FDE" w14:textId="4EE46C3E" w:rsidR="00CF1F6B" w:rsidRPr="00CF1F6B" w:rsidRDefault="00CF1F6B"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sidRPr="00CF1F6B">
        <w:rPr>
          <w:rFonts w:cs="Simplified Arabic"/>
          <w:kern w:val="22"/>
          <w:sz w:val="20"/>
          <w:rtl/>
        </w:rPr>
        <w:t>تمشيا</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00CB5887" w:rsidRPr="00CF1F6B">
        <w:rPr>
          <w:rFonts w:cs="Simplified Arabic"/>
          <w:kern w:val="22"/>
          <w:sz w:val="20"/>
          <w:rtl/>
        </w:rPr>
        <w:t>الفقرة</w:t>
      </w:r>
      <w:r w:rsidR="00CB5887">
        <w:rPr>
          <w:rFonts w:cs="Simplified Arabic"/>
          <w:kern w:val="22"/>
          <w:sz w:val="20"/>
          <w:rtl/>
        </w:rPr>
        <w:t xml:space="preserve"> </w:t>
      </w:r>
      <w:r w:rsidR="00CB5887" w:rsidRPr="00CF1F6B">
        <w:rPr>
          <w:rFonts w:cs="Simplified Arabic"/>
          <w:kern w:val="22"/>
          <w:sz w:val="20"/>
          <w:rtl/>
        </w:rPr>
        <w:t>2</w:t>
      </w:r>
      <w:r w:rsidR="00CB5887">
        <w:rPr>
          <w:rFonts w:cs="Simplified Arabic" w:hint="cs"/>
          <w:kern w:val="22"/>
          <w:sz w:val="20"/>
          <w:rtl/>
        </w:rPr>
        <w:t xml:space="preserve"> من </w:t>
      </w:r>
      <w:r w:rsidRPr="00CF1F6B">
        <w:rPr>
          <w:rFonts w:cs="Simplified Arabic"/>
          <w:kern w:val="22"/>
          <w:sz w:val="20"/>
          <w:rtl/>
        </w:rPr>
        <w:t>المادة</w:t>
      </w:r>
      <w:r>
        <w:rPr>
          <w:rFonts w:cs="Simplified Arabic"/>
          <w:kern w:val="22"/>
          <w:sz w:val="20"/>
          <w:rtl/>
        </w:rPr>
        <w:t xml:space="preserve"> </w:t>
      </w:r>
      <w:r w:rsidRPr="00CF1F6B">
        <w:rPr>
          <w:rFonts w:cs="Simplified Arabic"/>
          <w:kern w:val="22"/>
          <w:sz w:val="20"/>
          <w:rtl/>
        </w:rPr>
        <w:t>21</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النظام</w:t>
      </w:r>
      <w:r>
        <w:rPr>
          <w:rFonts w:cs="Simplified Arabic"/>
          <w:kern w:val="22"/>
          <w:sz w:val="20"/>
          <w:rtl/>
        </w:rPr>
        <w:t xml:space="preserve"> </w:t>
      </w:r>
      <w:r w:rsidRPr="00CF1F6B">
        <w:rPr>
          <w:rFonts w:cs="Simplified Arabic"/>
          <w:kern w:val="22"/>
          <w:sz w:val="20"/>
          <w:rtl/>
        </w:rPr>
        <w:t>الداخلي</w:t>
      </w:r>
      <w:r>
        <w:rPr>
          <w:rFonts w:cs="Simplified Arabic"/>
          <w:kern w:val="22"/>
          <w:sz w:val="20"/>
          <w:rtl/>
        </w:rPr>
        <w:t xml:space="preserve">، </w:t>
      </w:r>
      <w:r w:rsidR="00F913F3">
        <w:rPr>
          <w:rFonts w:cs="Simplified Arabic" w:hint="cs"/>
          <w:kern w:val="22"/>
          <w:sz w:val="20"/>
          <w:rtl/>
        </w:rPr>
        <w:t>ت</w:t>
      </w:r>
      <w:r w:rsidRPr="00CF1F6B">
        <w:rPr>
          <w:rFonts w:cs="Simplified Arabic"/>
          <w:kern w:val="22"/>
          <w:sz w:val="20"/>
          <w:rtl/>
        </w:rPr>
        <w:t>عمل</w:t>
      </w:r>
      <w:r>
        <w:rPr>
          <w:rFonts w:cs="Simplified Arabic"/>
          <w:kern w:val="22"/>
          <w:sz w:val="20"/>
          <w:rtl/>
        </w:rPr>
        <w:t xml:space="preserve"> </w:t>
      </w:r>
      <w:r w:rsidRPr="00CF1F6B">
        <w:rPr>
          <w:rFonts w:cs="Simplified Arabic"/>
          <w:kern w:val="22"/>
          <w:sz w:val="20"/>
          <w:rtl/>
        </w:rPr>
        <w:t>الرئيس</w:t>
      </w:r>
      <w:r w:rsidR="00F913F3">
        <w:rPr>
          <w:rFonts w:cs="Simplified Arabic" w:hint="cs"/>
          <w:kern w:val="22"/>
          <w:sz w:val="20"/>
          <w:rtl/>
        </w:rPr>
        <w:t>ة الحالية</w:t>
      </w:r>
      <w:r>
        <w:rPr>
          <w:rFonts w:cs="Simplified Arabic"/>
          <w:kern w:val="22"/>
          <w:sz w:val="20"/>
          <w:rtl/>
        </w:rPr>
        <w:t xml:space="preserve"> </w:t>
      </w:r>
      <w:r w:rsidRPr="00CF1F6B">
        <w:rPr>
          <w:rFonts w:cs="Simplified Arabic"/>
          <w:kern w:val="22"/>
          <w:sz w:val="20"/>
          <w:rtl/>
        </w:rPr>
        <w:t>ونواب</w:t>
      </w:r>
      <w:r>
        <w:rPr>
          <w:rFonts w:cs="Simplified Arabic"/>
          <w:kern w:val="22"/>
          <w:sz w:val="20"/>
          <w:rtl/>
        </w:rPr>
        <w:t xml:space="preserve"> </w:t>
      </w:r>
      <w:r w:rsidRPr="00CF1F6B">
        <w:rPr>
          <w:rFonts w:cs="Simplified Arabic"/>
          <w:kern w:val="22"/>
          <w:sz w:val="20"/>
          <w:rtl/>
        </w:rPr>
        <w:t>الرئيس</w:t>
      </w:r>
      <w:r w:rsidR="00F913F3">
        <w:rPr>
          <w:rFonts w:cs="Simplified Arabic" w:hint="cs"/>
          <w:kern w:val="22"/>
          <w:sz w:val="20"/>
          <w:rtl/>
        </w:rPr>
        <w:t>ة</w:t>
      </w:r>
      <w:r>
        <w:rPr>
          <w:rFonts w:cs="Simplified Arabic"/>
          <w:kern w:val="22"/>
          <w:sz w:val="20"/>
          <w:rtl/>
        </w:rPr>
        <w:t xml:space="preserve"> </w:t>
      </w:r>
      <w:r w:rsidRPr="00CF1F6B">
        <w:rPr>
          <w:rFonts w:cs="Simplified Arabic"/>
          <w:kern w:val="22"/>
          <w:sz w:val="20"/>
          <w:rtl/>
        </w:rPr>
        <w:t>الحاليون</w:t>
      </w:r>
      <w:r>
        <w:rPr>
          <w:rFonts w:cs="Simplified Arabic"/>
          <w:kern w:val="22"/>
          <w:sz w:val="20"/>
          <w:rtl/>
        </w:rPr>
        <w:t xml:space="preserve"> </w:t>
      </w:r>
      <w:r w:rsidRPr="00CF1F6B">
        <w:rPr>
          <w:rFonts w:cs="Simplified Arabic"/>
          <w:kern w:val="22"/>
          <w:sz w:val="20"/>
          <w:rtl/>
        </w:rPr>
        <w:t>كمكتب</w:t>
      </w:r>
      <w:r>
        <w:rPr>
          <w:rFonts w:cs="Simplified Arabic"/>
          <w:kern w:val="22"/>
          <w:sz w:val="20"/>
          <w:rtl/>
        </w:rPr>
        <w:t xml:space="preserve"> </w:t>
      </w:r>
      <w:r w:rsidRPr="00CF1F6B">
        <w:rPr>
          <w:rFonts w:cs="Simplified Arabic"/>
          <w:kern w:val="22"/>
          <w:sz w:val="20"/>
          <w:rtl/>
        </w:rPr>
        <w:t>للاجتماع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الثاني</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w:t>
      </w:r>
    </w:p>
    <w:p w14:paraId="61EB0AF9" w14:textId="6DED2A8C" w:rsidR="00CF1F6B" w:rsidRPr="00CF1F6B" w:rsidRDefault="00CF1F6B" w:rsidP="00BD32B2">
      <w:pPr>
        <w:keepNext/>
        <w:keepLines/>
        <w:shd w:val="clear" w:color="auto" w:fill="FFFFFF" w:themeFill="background1"/>
        <w:bidi/>
        <w:spacing w:after="120" w:line="204" w:lineRule="auto"/>
        <w:rPr>
          <w:rFonts w:cs="Simplified Arabic"/>
          <w:i/>
          <w:iCs/>
          <w:kern w:val="22"/>
          <w:sz w:val="20"/>
        </w:rPr>
      </w:pPr>
      <w:r w:rsidRPr="00CF1F6B">
        <w:rPr>
          <w:rFonts w:cs="Simplified Arabic"/>
          <w:i/>
          <w:iCs/>
          <w:kern w:val="22"/>
          <w:sz w:val="20"/>
          <w:rtl/>
        </w:rPr>
        <w:t>إقرار</w:t>
      </w:r>
      <w:r>
        <w:rPr>
          <w:rFonts w:cs="Simplified Arabic"/>
          <w:i/>
          <w:iCs/>
          <w:kern w:val="22"/>
          <w:sz w:val="20"/>
          <w:rtl/>
        </w:rPr>
        <w:t xml:space="preserve"> </w:t>
      </w:r>
      <w:r w:rsidRPr="00CF1F6B">
        <w:rPr>
          <w:rFonts w:cs="Simplified Arabic"/>
          <w:i/>
          <w:iCs/>
          <w:kern w:val="22"/>
          <w:sz w:val="20"/>
          <w:rtl/>
        </w:rPr>
        <w:t>جدول</w:t>
      </w:r>
      <w:r>
        <w:rPr>
          <w:rFonts w:cs="Simplified Arabic"/>
          <w:i/>
          <w:iCs/>
          <w:kern w:val="22"/>
          <w:sz w:val="20"/>
          <w:rtl/>
        </w:rPr>
        <w:t xml:space="preserve"> </w:t>
      </w:r>
      <w:r w:rsidRPr="00CF1F6B">
        <w:rPr>
          <w:rFonts w:cs="Simplified Arabic"/>
          <w:i/>
          <w:iCs/>
          <w:kern w:val="22"/>
          <w:sz w:val="20"/>
          <w:rtl/>
        </w:rPr>
        <w:t>الأعمال</w:t>
      </w:r>
    </w:p>
    <w:p w14:paraId="1110DC8F" w14:textId="2F2F3755" w:rsidR="00CF1F6B" w:rsidRPr="00CF1F6B" w:rsidRDefault="00F913F3"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أُقر</w:t>
      </w:r>
      <w:r w:rsidR="00CF1F6B">
        <w:rPr>
          <w:rFonts w:cs="Simplified Arabic"/>
          <w:kern w:val="22"/>
          <w:sz w:val="20"/>
          <w:rtl/>
        </w:rPr>
        <w:t xml:space="preserve"> </w:t>
      </w:r>
      <w:r w:rsidR="00CF1F6B" w:rsidRPr="00CF1F6B">
        <w:rPr>
          <w:rFonts w:cs="Simplified Arabic"/>
          <w:kern w:val="22"/>
          <w:sz w:val="20"/>
          <w:rtl/>
        </w:rPr>
        <w:t>جدول</w:t>
      </w:r>
      <w:r w:rsidR="00CF1F6B">
        <w:rPr>
          <w:rFonts w:cs="Simplified Arabic"/>
          <w:kern w:val="22"/>
          <w:sz w:val="20"/>
          <w:rtl/>
        </w:rPr>
        <w:t xml:space="preserve"> </w:t>
      </w:r>
      <w:r w:rsidR="00CF1F6B" w:rsidRPr="00CF1F6B">
        <w:rPr>
          <w:rFonts w:cs="Simplified Arabic"/>
          <w:kern w:val="22"/>
          <w:sz w:val="20"/>
          <w:rtl/>
        </w:rPr>
        <w:t>الأعمال</w:t>
      </w:r>
      <w:r w:rsidR="00CF1F6B">
        <w:rPr>
          <w:rFonts w:cs="Simplified Arabic"/>
          <w:kern w:val="22"/>
          <w:sz w:val="20"/>
          <w:rtl/>
        </w:rPr>
        <w:t xml:space="preserve"> </w:t>
      </w:r>
      <w:r w:rsidR="00CF1F6B" w:rsidRPr="00CF1F6B">
        <w:rPr>
          <w:rFonts w:cs="Simplified Arabic"/>
          <w:kern w:val="22"/>
          <w:sz w:val="20"/>
          <w:rtl/>
        </w:rPr>
        <w:t>المؤقت</w:t>
      </w:r>
      <w:r w:rsidR="00CF1F6B">
        <w:rPr>
          <w:rFonts w:cs="Simplified Arabic"/>
          <w:kern w:val="22"/>
          <w:sz w:val="20"/>
          <w:rtl/>
        </w:rPr>
        <w:t xml:space="preserve"> </w:t>
      </w:r>
      <w:r w:rsidR="00CF1F6B" w:rsidRPr="00CF1F6B">
        <w:rPr>
          <w:rFonts w:cs="Simplified Arabic"/>
          <w:kern w:val="22"/>
          <w:sz w:val="20"/>
          <w:rtl/>
        </w:rPr>
        <w:t>(</w:t>
      </w:r>
      <w:r w:rsidR="00CF1F6B" w:rsidRPr="00CF1F6B">
        <w:rPr>
          <w:rFonts w:cs="Simplified Arabic"/>
          <w:kern w:val="22"/>
          <w:sz w:val="20"/>
        </w:rPr>
        <w:t>CBD</w:t>
      </w:r>
      <w:r w:rsidR="00CF1F6B">
        <w:rPr>
          <w:rFonts w:cs="Simplified Arabic"/>
          <w:kern w:val="22"/>
          <w:sz w:val="20"/>
        </w:rPr>
        <w:t>/</w:t>
      </w:r>
      <w:proofErr w:type="spellStart"/>
      <w:r w:rsidR="00CF1F6B" w:rsidRPr="00CF1F6B">
        <w:rPr>
          <w:rFonts w:cs="Simplified Arabic"/>
          <w:kern w:val="22"/>
          <w:sz w:val="20"/>
        </w:rPr>
        <w:t>ExCOP</w:t>
      </w:r>
      <w:proofErr w:type="spellEnd"/>
      <w:r w:rsidR="00CF1F6B">
        <w:rPr>
          <w:rFonts w:cs="Simplified Arabic"/>
          <w:kern w:val="22"/>
          <w:sz w:val="20"/>
        </w:rPr>
        <w:t>/</w:t>
      </w:r>
      <w:r w:rsidR="00CF1F6B" w:rsidRPr="00CF1F6B">
        <w:rPr>
          <w:rFonts w:cs="Simplified Arabic"/>
          <w:kern w:val="22"/>
          <w:sz w:val="20"/>
        </w:rPr>
        <w:t>2/1</w:t>
      </w:r>
      <w:r w:rsidR="00CF1F6B" w:rsidRPr="00CF1F6B">
        <w:rPr>
          <w:rFonts w:cs="Simplified Arabic"/>
          <w:kern w:val="22"/>
          <w:sz w:val="20"/>
          <w:rtl/>
        </w:rPr>
        <w:t>)</w:t>
      </w:r>
      <w:r w:rsidR="00CB5887">
        <w:rPr>
          <w:rFonts w:cs="Simplified Arabic" w:hint="cs"/>
          <w:kern w:val="22"/>
          <w:sz w:val="20"/>
          <w:rtl/>
        </w:rPr>
        <w:t>،</w:t>
      </w:r>
      <w:r w:rsidR="00CF1F6B">
        <w:rPr>
          <w:rFonts w:cs="Simplified Arabic"/>
          <w:kern w:val="22"/>
          <w:sz w:val="20"/>
          <w:rtl/>
        </w:rPr>
        <w:t xml:space="preserve"> </w:t>
      </w:r>
      <w:r w:rsidR="00CF1F6B" w:rsidRPr="00CF1F6B">
        <w:rPr>
          <w:rFonts w:cs="Simplified Arabic"/>
          <w:kern w:val="22"/>
          <w:sz w:val="20"/>
          <w:rtl/>
        </w:rPr>
        <w:t>الذي</w:t>
      </w:r>
      <w:r w:rsidR="00CF1F6B">
        <w:rPr>
          <w:rFonts w:cs="Simplified Arabic"/>
          <w:kern w:val="22"/>
          <w:sz w:val="20"/>
          <w:rtl/>
        </w:rPr>
        <w:t xml:space="preserve"> </w:t>
      </w:r>
      <w:r w:rsidR="00CF1F6B" w:rsidRPr="00CF1F6B">
        <w:rPr>
          <w:rFonts w:cs="Simplified Arabic"/>
          <w:kern w:val="22"/>
          <w:sz w:val="20"/>
          <w:rtl/>
        </w:rPr>
        <w:t>أعد</w:t>
      </w:r>
      <w:r>
        <w:rPr>
          <w:rFonts w:cs="Simplified Arabic" w:hint="cs"/>
          <w:kern w:val="22"/>
          <w:sz w:val="20"/>
          <w:rtl/>
        </w:rPr>
        <w:t>ت</w:t>
      </w:r>
      <w:r w:rsidR="00CF1F6B" w:rsidRPr="00CF1F6B">
        <w:rPr>
          <w:rFonts w:cs="Simplified Arabic"/>
          <w:kern w:val="22"/>
          <w:sz w:val="20"/>
          <w:rtl/>
        </w:rPr>
        <w:t>ه</w:t>
      </w:r>
      <w:r w:rsidR="00CF1F6B">
        <w:rPr>
          <w:rFonts w:cs="Simplified Arabic"/>
          <w:kern w:val="22"/>
          <w:sz w:val="20"/>
          <w:rtl/>
        </w:rPr>
        <w:t xml:space="preserve"> </w:t>
      </w:r>
      <w:r w:rsidR="00CF1F6B" w:rsidRPr="00CF1F6B">
        <w:rPr>
          <w:rFonts w:cs="Simplified Arabic"/>
          <w:kern w:val="22"/>
          <w:sz w:val="20"/>
          <w:rtl/>
        </w:rPr>
        <w:t>الأمين</w:t>
      </w:r>
      <w:r>
        <w:rPr>
          <w:rFonts w:cs="Simplified Arabic" w:hint="cs"/>
          <w:kern w:val="22"/>
          <w:sz w:val="20"/>
          <w:rtl/>
        </w:rPr>
        <w:t>ة</w:t>
      </w:r>
      <w:r w:rsidR="00CF1F6B">
        <w:rPr>
          <w:rFonts w:cs="Simplified Arabic"/>
          <w:kern w:val="22"/>
          <w:sz w:val="20"/>
          <w:rtl/>
        </w:rPr>
        <w:t xml:space="preserve"> </w:t>
      </w:r>
      <w:r w:rsidR="00CF1F6B" w:rsidRPr="00CF1F6B">
        <w:rPr>
          <w:rFonts w:cs="Simplified Arabic"/>
          <w:kern w:val="22"/>
          <w:sz w:val="20"/>
          <w:rtl/>
        </w:rPr>
        <w:t>التنفيذي</w:t>
      </w:r>
      <w:r>
        <w:rPr>
          <w:rFonts w:cs="Simplified Arabic" w:hint="cs"/>
          <w:kern w:val="22"/>
          <w:sz w:val="20"/>
          <w:rtl/>
        </w:rPr>
        <w:t>ة</w:t>
      </w:r>
      <w:r w:rsidR="00CF1F6B">
        <w:rPr>
          <w:rFonts w:cs="Simplified Arabic"/>
          <w:kern w:val="22"/>
          <w:sz w:val="20"/>
          <w:rtl/>
        </w:rPr>
        <w:t xml:space="preserve"> </w:t>
      </w:r>
      <w:r w:rsidR="00CF1F6B" w:rsidRPr="00CF1F6B">
        <w:rPr>
          <w:rFonts w:cs="Simplified Arabic"/>
          <w:kern w:val="22"/>
          <w:sz w:val="20"/>
          <w:rtl/>
        </w:rPr>
        <w:t>وأخطر</w:t>
      </w:r>
      <w:r>
        <w:rPr>
          <w:rFonts w:cs="Simplified Arabic" w:hint="cs"/>
          <w:kern w:val="22"/>
          <w:sz w:val="20"/>
          <w:rtl/>
        </w:rPr>
        <w:t>ت به</w:t>
      </w:r>
      <w:r w:rsidR="00CF1F6B">
        <w:rPr>
          <w:rFonts w:cs="Simplified Arabic"/>
          <w:kern w:val="22"/>
          <w:sz w:val="20"/>
          <w:rtl/>
        </w:rPr>
        <w:t xml:space="preserve"> </w:t>
      </w:r>
      <w:r w:rsidR="00CB5887">
        <w:rPr>
          <w:rFonts w:cs="Simplified Arabic" w:hint="cs"/>
          <w:kern w:val="22"/>
          <w:sz w:val="20"/>
          <w:rtl/>
        </w:rPr>
        <w:t>ا</w:t>
      </w:r>
      <w:r w:rsidR="00CF1F6B" w:rsidRPr="00CF1F6B">
        <w:rPr>
          <w:rFonts w:cs="Simplified Arabic"/>
          <w:kern w:val="22"/>
          <w:sz w:val="20"/>
          <w:rtl/>
        </w:rPr>
        <w:t>لأطراف</w:t>
      </w:r>
      <w:r w:rsidR="00CF1F6B">
        <w:rPr>
          <w:rFonts w:cs="Simplified Arabic"/>
          <w:kern w:val="22"/>
          <w:sz w:val="20"/>
          <w:rtl/>
        </w:rPr>
        <w:t xml:space="preserve"> </w:t>
      </w:r>
      <w:r w:rsidR="00CF1F6B" w:rsidRPr="00CF1F6B">
        <w:rPr>
          <w:rFonts w:cs="Simplified Arabic"/>
          <w:kern w:val="22"/>
          <w:sz w:val="20"/>
          <w:rtl/>
        </w:rPr>
        <w:t>والمراقبين</w:t>
      </w:r>
      <w:r w:rsidR="00CF1F6B">
        <w:rPr>
          <w:rFonts w:cs="Simplified Arabic"/>
          <w:kern w:val="22"/>
          <w:sz w:val="20"/>
          <w:rtl/>
        </w:rPr>
        <w:t xml:space="preserve"> </w:t>
      </w:r>
      <w:r w:rsidR="00CF1F6B" w:rsidRPr="00CF1F6B">
        <w:rPr>
          <w:rFonts w:cs="Simplified Arabic"/>
          <w:kern w:val="22"/>
          <w:sz w:val="20"/>
          <w:rtl/>
        </w:rPr>
        <w:t>في</w:t>
      </w:r>
      <w:r w:rsidR="00CF1F6B">
        <w:rPr>
          <w:rFonts w:cs="Simplified Arabic"/>
          <w:kern w:val="22"/>
          <w:sz w:val="20"/>
          <w:rtl/>
        </w:rPr>
        <w:t xml:space="preserve"> </w:t>
      </w:r>
      <w:r w:rsidR="00CF1F6B" w:rsidRPr="00CF1F6B">
        <w:rPr>
          <w:rFonts w:cs="Simplified Arabic"/>
          <w:kern w:val="22"/>
          <w:sz w:val="20"/>
          <w:rtl/>
        </w:rPr>
        <w:t>وقت</w:t>
      </w:r>
      <w:r w:rsidR="00CF1F6B">
        <w:rPr>
          <w:rFonts w:cs="Simplified Arabic"/>
          <w:kern w:val="22"/>
          <w:sz w:val="20"/>
          <w:rtl/>
        </w:rPr>
        <w:t xml:space="preserve"> </w:t>
      </w:r>
      <w:r w:rsidR="00CF1F6B" w:rsidRPr="00CF1F6B">
        <w:rPr>
          <w:rFonts w:cs="Simplified Arabic"/>
          <w:kern w:val="22"/>
          <w:sz w:val="20"/>
          <w:rtl/>
        </w:rPr>
        <w:t>سابق</w:t>
      </w:r>
      <w:r w:rsidR="00CF1F6B">
        <w:rPr>
          <w:rFonts w:cs="Simplified Arabic"/>
          <w:kern w:val="22"/>
          <w:sz w:val="20"/>
          <w:rtl/>
        </w:rPr>
        <w:t xml:space="preserve">، </w:t>
      </w:r>
      <w:r w:rsidR="00CF1F6B" w:rsidRPr="00CF1F6B">
        <w:rPr>
          <w:rFonts w:cs="Simplified Arabic"/>
          <w:kern w:val="22"/>
          <w:sz w:val="20"/>
          <w:rtl/>
        </w:rPr>
        <w:t>وفقا</w:t>
      </w:r>
      <w:r w:rsidR="00CF1F6B">
        <w:rPr>
          <w:rFonts w:cs="Simplified Arabic"/>
          <w:kern w:val="22"/>
          <w:sz w:val="20"/>
          <w:rtl/>
        </w:rPr>
        <w:t xml:space="preserve"> </w:t>
      </w:r>
      <w:r w:rsidR="00CF1F6B" w:rsidRPr="00CF1F6B">
        <w:rPr>
          <w:rFonts w:cs="Simplified Arabic"/>
          <w:kern w:val="22"/>
          <w:sz w:val="20"/>
          <w:rtl/>
        </w:rPr>
        <w:t>للمادتين</w:t>
      </w:r>
      <w:r w:rsidR="00CF1F6B">
        <w:rPr>
          <w:rFonts w:cs="Simplified Arabic"/>
          <w:kern w:val="22"/>
          <w:sz w:val="20"/>
          <w:rtl/>
        </w:rPr>
        <w:t xml:space="preserve"> </w:t>
      </w:r>
      <w:r w:rsidR="00CF1F6B" w:rsidRPr="00CF1F6B">
        <w:rPr>
          <w:rFonts w:cs="Simplified Arabic"/>
          <w:kern w:val="22"/>
          <w:sz w:val="20"/>
          <w:rtl/>
        </w:rPr>
        <w:t>8</w:t>
      </w:r>
      <w:r w:rsidR="00CF1F6B">
        <w:rPr>
          <w:rFonts w:cs="Simplified Arabic"/>
          <w:kern w:val="22"/>
          <w:sz w:val="20"/>
          <w:rtl/>
        </w:rPr>
        <w:t xml:space="preserve"> و</w:t>
      </w:r>
      <w:r w:rsidR="00CF1F6B" w:rsidRPr="00CF1F6B">
        <w:rPr>
          <w:rFonts w:cs="Simplified Arabic"/>
          <w:kern w:val="22"/>
          <w:sz w:val="20"/>
          <w:rtl/>
        </w:rPr>
        <w:t>13</w:t>
      </w:r>
      <w:r w:rsidR="00CF1F6B">
        <w:rPr>
          <w:rFonts w:cs="Simplified Arabic"/>
          <w:kern w:val="22"/>
          <w:sz w:val="20"/>
          <w:rtl/>
        </w:rPr>
        <w:t xml:space="preserve"> </w:t>
      </w:r>
      <w:r w:rsidR="00CF1F6B" w:rsidRPr="00CF1F6B">
        <w:rPr>
          <w:rFonts w:cs="Simplified Arabic"/>
          <w:kern w:val="22"/>
          <w:sz w:val="20"/>
          <w:rtl/>
        </w:rPr>
        <w:t>من</w:t>
      </w:r>
      <w:r w:rsidR="00CF1F6B">
        <w:rPr>
          <w:rFonts w:cs="Simplified Arabic"/>
          <w:kern w:val="22"/>
          <w:sz w:val="20"/>
          <w:rtl/>
        </w:rPr>
        <w:t xml:space="preserve"> </w:t>
      </w:r>
      <w:r w:rsidR="00CF1F6B" w:rsidRPr="00CF1F6B">
        <w:rPr>
          <w:rFonts w:cs="Simplified Arabic"/>
          <w:kern w:val="22"/>
          <w:sz w:val="20"/>
          <w:rtl/>
        </w:rPr>
        <w:t>النظام</w:t>
      </w:r>
      <w:r w:rsidR="00CF1F6B">
        <w:rPr>
          <w:rFonts w:cs="Simplified Arabic"/>
          <w:kern w:val="22"/>
          <w:sz w:val="20"/>
          <w:rtl/>
        </w:rPr>
        <w:t xml:space="preserve"> </w:t>
      </w:r>
      <w:r w:rsidR="00CF1F6B" w:rsidRPr="00CF1F6B">
        <w:rPr>
          <w:rFonts w:cs="Simplified Arabic"/>
          <w:kern w:val="22"/>
          <w:sz w:val="20"/>
          <w:rtl/>
        </w:rPr>
        <w:t>الداخلي</w:t>
      </w:r>
      <w:r w:rsidR="00CF1F6B">
        <w:rPr>
          <w:rFonts w:cs="Simplified Arabic"/>
          <w:kern w:val="22"/>
          <w:sz w:val="20"/>
          <w:rtl/>
        </w:rPr>
        <w:t xml:space="preserve">، </w:t>
      </w:r>
      <w:r w:rsidR="00CF1F6B" w:rsidRPr="00CF1F6B">
        <w:rPr>
          <w:rFonts w:cs="Simplified Arabic"/>
          <w:kern w:val="22"/>
          <w:sz w:val="20"/>
          <w:rtl/>
        </w:rPr>
        <w:t>وفقا</w:t>
      </w:r>
      <w:r w:rsidR="00CF1F6B">
        <w:rPr>
          <w:rFonts w:cs="Simplified Arabic"/>
          <w:kern w:val="22"/>
          <w:sz w:val="20"/>
          <w:rtl/>
        </w:rPr>
        <w:t xml:space="preserve"> </w:t>
      </w:r>
      <w:r w:rsidR="00CF1F6B" w:rsidRPr="00CF1F6B">
        <w:rPr>
          <w:rFonts w:cs="Simplified Arabic"/>
          <w:kern w:val="22"/>
          <w:sz w:val="20"/>
          <w:rtl/>
        </w:rPr>
        <w:t>للشرح</w:t>
      </w:r>
      <w:r w:rsidR="00CF1F6B">
        <w:rPr>
          <w:rFonts w:cs="Simplified Arabic"/>
          <w:kern w:val="22"/>
          <w:sz w:val="20"/>
          <w:rtl/>
        </w:rPr>
        <w:t xml:space="preserve"> </w:t>
      </w:r>
      <w:r w:rsidR="00CF1F6B" w:rsidRPr="00CF1F6B">
        <w:rPr>
          <w:rFonts w:cs="Simplified Arabic"/>
          <w:kern w:val="22"/>
          <w:sz w:val="20"/>
          <w:rtl/>
        </w:rPr>
        <w:t>المقدم</w:t>
      </w:r>
      <w:r>
        <w:rPr>
          <w:rFonts w:cs="Simplified Arabic" w:hint="cs"/>
          <w:kern w:val="22"/>
          <w:sz w:val="20"/>
          <w:rtl/>
        </w:rPr>
        <w:t xml:space="preserve"> </w:t>
      </w:r>
      <w:r w:rsidR="00CF1F6B">
        <w:rPr>
          <w:rFonts w:cs="Simplified Arabic"/>
          <w:kern w:val="22"/>
          <w:sz w:val="20"/>
          <w:rtl/>
        </w:rPr>
        <w:t>ف</w:t>
      </w:r>
      <w:r w:rsidR="00CF1F6B" w:rsidRPr="00CF1F6B">
        <w:rPr>
          <w:rFonts w:cs="Simplified Arabic"/>
          <w:kern w:val="22"/>
          <w:sz w:val="20"/>
          <w:rtl/>
        </w:rPr>
        <w:t>ي</w:t>
      </w:r>
      <w:r w:rsidR="00CF1F6B">
        <w:rPr>
          <w:rFonts w:cs="Simplified Arabic"/>
          <w:kern w:val="22"/>
          <w:sz w:val="20"/>
          <w:rtl/>
        </w:rPr>
        <w:t xml:space="preserve"> </w:t>
      </w:r>
      <w:r w:rsidR="00CF1F6B" w:rsidRPr="00CF1F6B">
        <w:rPr>
          <w:rFonts w:cs="Simplified Arabic"/>
          <w:kern w:val="22"/>
          <w:sz w:val="20"/>
          <w:rtl/>
        </w:rPr>
        <w:t>الفقرتين</w:t>
      </w:r>
      <w:r w:rsidR="00CF1F6B">
        <w:rPr>
          <w:rFonts w:cs="Simplified Arabic"/>
          <w:kern w:val="22"/>
          <w:sz w:val="20"/>
          <w:rtl/>
        </w:rPr>
        <w:t xml:space="preserve"> </w:t>
      </w:r>
      <w:r w:rsidR="00CF1F6B" w:rsidRPr="00CF1F6B">
        <w:rPr>
          <w:rFonts w:cs="Simplified Arabic"/>
          <w:kern w:val="22"/>
          <w:sz w:val="20"/>
          <w:rtl/>
        </w:rPr>
        <w:t>11</w:t>
      </w:r>
      <w:r w:rsidR="00CF1F6B">
        <w:rPr>
          <w:rFonts w:cs="Simplified Arabic"/>
          <w:kern w:val="22"/>
          <w:sz w:val="20"/>
          <w:rtl/>
        </w:rPr>
        <w:t xml:space="preserve"> و</w:t>
      </w:r>
      <w:r w:rsidR="00CF1F6B" w:rsidRPr="00CF1F6B">
        <w:rPr>
          <w:rFonts w:cs="Simplified Arabic"/>
          <w:kern w:val="22"/>
          <w:sz w:val="20"/>
          <w:rtl/>
        </w:rPr>
        <w:t>12</w:t>
      </w:r>
      <w:r w:rsidR="00CF1F6B">
        <w:rPr>
          <w:rFonts w:cs="Simplified Arabic"/>
          <w:kern w:val="22"/>
          <w:sz w:val="20"/>
          <w:rtl/>
        </w:rPr>
        <w:t xml:space="preserve"> </w:t>
      </w:r>
      <w:r w:rsidR="00CF1F6B" w:rsidRPr="00CF1F6B">
        <w:rPr>
          <w:rFonts w:cs="Simplified Arabic"/>
          <w:kern w:val="22"/>
          <w:sz w:val="20"/>
          <w:rtl/>
        </w:rPr>
        <w:t>من</w:t>
      </w:r>
      <w:r w:rsidR="00CF1F6B">
        <w:rPr>
          <w:rFonts w:cs="Simplified Arabic"/>
          <w:kern w:val="22"/>
          <w:sz w:val="20"/>
          <w:rtl/>
        </w:rPr>
        <w:t xml:space="preserve"> </w:t>
      </w:r>
      <w:r w:rsidR="00CB5887">
        <w:rPr>
          <w:rFonts w:cs="Simplified Arabic"/>
          <w:kern w:val="22"/>
          <w:sz w:val="20"/>
          <w:rtl/>
        </w:rPr>
        <w:t>جدول الأعمال المؤقت المشروح</w:t>
      </w:r>
      <w:r w:rsidR="00CF1F6B">
        <w:rPr>
          <w:rFonts w:cs="Simplified Arabic"/>
          <w:kern w:val="22"/>
          <w:sz w:val="20"/>
          <w:rtl/>
        </w:rPr>
        <w:t xml:space="preserve"> </w:t>
      </w:r>
      <w:r w:rsidR="00CB5887">
        <w:rPr>
          <w:rFonts w:cs="Simplified Arabic" w:hint="cs"/>
          <w:kern w:val="22"/>
          <w:sz w:val="20"/>
          <w:rtl/>
        </w:rPr>
        <w:t>(</w:t>
      </w:r>
      <w:r w:rsidR="00CF1F6B" w:rsidRPr="00CF1F6B">
        <w:rPr>
          <w:rFonts w:cs="Simplified Arabic"/>
          <w:kern w:val="22"/>
          <w:sz w:val="20"/>
        </w:rPr>
        <w:t>CBD</w:t>
      </w:r>
      <w:r w:rsidR="00CF1F6B">
        <w:rPr>
          <w:rFonts w:cs="Simplified Arabic"/>
          <w:kern w:val="22"/>
          <w:sz w:val="20"/>
        </w:rPr>
        <w:t>/</w:t>
      </w:r>
      <w:proofErr w:type="spellStart"/>
      <w:r w:rsidR="00CF1F6B" w:rsidRPr="00CF1F6B">
        <w:rPr>
          <w:rFonts w:cs="Simplified Arabic"/>
          <w:kern w:val="22"/>
          <w:sz w:val="20"/>
        </w:rPr>
        <w:t>ExCOP</w:t>
      </w:r>
      <w:proofErr w:type="spellEnd"/>
      <w:r w:rsidR="00CF1F6B">
        <w:rPr>
          <w:rFonts w:cs="Simplified Arabic"/>
          <w:kern w:val="22"/>
          <w:sz w:val="20"/>
        </w:rPr>
        <w:t>/</w:t>
      </w:r>
      <w:r w:rsidR="00CF1F6B" w:rsidRPr="00CF1F6B">
        <w:rPr>
          <w:rFonts w:cs="Simplified Arabic"/>
          <w:kern w:val="22"/>
          <w:sz w:val="20"/>
        </w:rPr>
        <w:t>2/1</w:t>
      </w:r>
      <w:r w:rsidR="00CF1F6B">
        <w:rPr>
          <w:rFonts w:cs="Simplified Arabic"/>
          <w:kern w:val="22"/>
          <w:sz w:val="20"/>
        </w:rPr>
        <w:t>/</w:t>
      </w:r>
      <w:r w:rsidR="00CF1F6B" w:rsidRPr="00CF1F6B">
        <w:rPr>
          <w:rFonts w:cs="Simplified Arabic"/>
          <w:kern w:val="22"/>
          <w:sz w:val="20"/>
        </w:rPr>
        <w:t>Add</w:t>
      </w:r>
      <w:r w:rsidR="00CF1F6B">
        <w:rPr>
          <w:rFonts w:cs="Simplified Arabic"/>
          <w:kern w:val="22"/>
          <w:sz w:val="20"/>
        </w:rPr>
        <w:t>.</w:t>
      </w:r>
      <w:r w:rsidR="00CF1F6B" w:rsidRPr="00CF1F6B">
        <w:rPr>
          <w:rFonts w:cs="Simplified Arabic"/>
          <w:kern w:val="22"/>
          <w:sz w:val="20"/>
        </w:rPr>
        <w:t>1</w:t>
      </w:r>
      <w:r w:rsidR="00CB5887">
        <w:rPr>
          <w:rFonts w:cs="Simplified Arabic" w:hint="cs"/>
          <w:kern w:val="22"/>
          <w:sz w:val="20"/>
          <w:rtl/>
        </w:rPr>
        <w:t>)</w:t>
      </w:r>
      <w:r w:rsidR="00CF1F6B">
        <w:rPr>
          <w:rFonts w:cs="Simplified Arabic"/>
          <w:kern w:val="22"/>
          <w:sz w:val="20"/>
          <w:rtl/>
        </w:rPr>
        <w:t>.</w:t>
      </w:r>
    </w:p>
    <w:p w14:paraId="4EEA1538" w14:textId="1BCD41A0" w:rsidR="00CF1F6B" w:rsidRPr="00CF1F6B" w:rsidRDefault="00CF1F6B" w:rsidP="00BD32B2">
      <w:pPr>
        <w:keepNext/>
        <w:keepLines/>
        <w:shd w:val="clear" w:color="auto" w:fill="FFFFFF" w:themeFill="background1"/>
        <w:bidi/>
        <w:spacing w:after="120" w:line="204" w:lineRule="auto"/>
        <w:rPr>
          <w:rFonts w:cs="Simplified Arabic"/>
          <w:i/>
          <w:iCs/>
          <w:kern w:val="22"/>
          <w:sz w:val="20"/>
        </w:rPr>
      </w:pPr>
      <w:r w:rsidRPr="00CF1F6B">
        <w:rPr>
          <w:rFonts w:cs="Simplified Arabic"/>
          <w:i/>
          <w:iCs/>
          <w:kern w:val="22"/>
          <w:sz w:val="20"/>
          <w:rtl/>
        </w:rPr>
        <w:t>تنظيم</w:t>
      </w:r>
      <w:r>
        <w:rPr>
          <w:rFonts w:cs="Simplified Arabic"/>
          <w:i/>
          <w:iCs/>
          <w:kern w:val="22"/>
          <w:sz w:val="20"/>
          <w:rtl/>
        </w:rPr>
        <w:t xml:space="preserve"> </w:t>
      </w:r>
      <w:r w:rsidRPr="00CF1F6B">
        <w:rPr>
          <w:rFonts w:cs="Simplified Arabic"/>
          <w:i/>
          <w:iCs/>
          <w:kern w:val="22"/>
          <w:sz w:val="20"/>
          <w:rtl/>
        </w:rPr>
        <w:t>العمل</w:t>
      </w:r>
    </w:p>
    <w:p w14:paraId="053CD2D3" w14:textId="5A9FF525" w:rsidR="00CF1F6B" w:rsidRPr="00CF1F6B" w:rsidRDefault="00CF1F6B"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kern w:val="22"/>
          <w:sz w:val="20"/>
          <w:rtl/>
        </w:rPr>
        <w:t>ع</w:t>
      </w:r>
      <w:r w:rsidRPr="00CF1F6B">
        <w:rPr>
          <w:rFonts w:cs="Simplified Arabic"/>
          <w:kern w:val="22"/>
          <w:sz w:val="20"/>
          <w:rtl/>
        </w:rPr>
        <w:t>قد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ب</w:t>
      </w:r>
      <w:r w:rsidR="00F913F3">
        <w:rPr>
          <w:rFonts w:cs="Simplified Arabic" w:hint="cs"/>
          <w:kern w:val="22"/>
          <w:sz w:val="20"/>
          <w:rtl/>
        </w:rPr>
        <w:t>ُ</w:t>
      </w:r>
      <w:r w:rsidRPr="00CF1F6B">
        <w:rPr>
          <w:rFonts w:cs="Simplified Arabic"/>
          <w:kern w:val="22"/>
          <w:sz w:val="20"/>
          <w:rtl/>
        </w:rPr>
        <w:t>عد</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خلال</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sidR="00F913F3">
        <w:rPr>
          <w:rFonts w:cs="Simplified Arabic" w:hint="cs"/>
          <w:kern w:val="22"/>
          <w:sz w:val="20"/>
          <w:rtl/>
        </w:rPr>
        <w:t>ال</w:t>
      </w:r>
      <w:r w:rsidRPr="00CF1F6B">
        <w:rPr>
          <w:rFonts w:cs="Simplified Arabic"/>
          <w:kern w:val="22"/>
          <w:sz w:val="20"/>
          <w:rtl/>
        </w:rPr>
        <w:t>صمت</w:t>
      </w:r>
      <w:r>
        <w:rPr>
          <w:rFonts w:cs="Simplified Arabic"/>
          <w:kern w:val="22"/>
          <w:sz w:val="20"/>
          <w:rtl/>
        </w:rPr>
        <w:t xml:space="preserve"> </w:t>
      </w:r>
      <w:r w:rsidR="00F913F3">
        <w:rPr>
          <w:rFonts w:cs="Simplified Arabic" w:hint="cs"/>
          <w:kern w:val="22"/>
          <w:sz w:val="20"/>
          <w:rtl/>
        </w:rPr>
        <w:t>ال</w:t>
      </w:r>
      <w:r w:rsidRPr="00CF1F6B">
        <w:rPr>
          <w:rFonts w:cs="Simplified Arabic"/>
          <w:kern w:val="22"/>
          <w:sz w:val="20"/>
          <w:rtl/>
        </w:rPr>
        <w:t>مكتوب</w:t>
      </w:r>
      <w:r>
        <w:rPr>
          <w:rFonts w:cs="Simplified Arabic"/>
          <w:kern w:val="22"/>
          <w:sz w:val="20"/>
          <w:rtl/>
        </w:rPr>
        <w:t xml:space="preserve"> </w:t>
      </w:r>
      <w:r w:rsidRPr="00CF1F6B">
        <w:rPr>
          <w:rFonts w:cs="Simplified Arabic"/>
          <w:kern w:val="22"/>
          <w:sz w:val="20"/>
          <w:rtl/>
        </w:rPr>
        <w:t>على</w:t>
      </w:r>
      <w:r>
        <w:rPr>
          <w:rFonts w:cs="Simplified Arabic"/>
          <w:kern w:val="22"/>
          <w:sz w:val="20"/>
          <w:rtl/>
        </w:rPr>
        <w:t xml:space="preserve"> </w:t>
      </w:r>
      <w:r w:rsidRPr="00CF1F6B">
        <w:rPr>
          <w:rFonts w:cs="Simplified Arabic"/>
          <w:kern w:val="22"/>
          <w:sz w:val="20"/>
          <w:rtl/>
        </w:rPr>
        <w:t>النحو</w:t>
      </w:r>
      <w:r>
        <w:rPr>
          <w:rFonts w:cs="Simplified Arabic"/>
          <w:kern w:val="22"/>
          <w:sz w:val="20"/>
          <w:rtl/>
        </w:rPr>
        <w:t xml:space="preserve"> </w:t>
      </w:r>
      <w:r w:rsidR="00F913F3">
        <w:rPr>
          <w:rFonts w:cs="Simplified Arabic" w:hint="cs"/>
          <w:kern w:val="22"/>
          <w:sz w:val="20"/>
          <w:rtl/>
        </w:rPr>
        <w:t>الوارد وصفه</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الفقرتين</w:t>
      </w:r>
      <w:r>
        <w:rPr>
          <w:rFonts w:cs="Simplified Arabic"/>
          <w:kern w:val="22"/>
          <w:sz w:val="20"/>
          <w:rtl/>
        </w:rPr>
        <w:t xml:space="preserve"> </w:t>
      </w:r>
      <w:r w:rsidRPr="00CF1F6B">
        <w:rPr>
          <w:rFonts w:cs="Simplified Arabic"/>
          <w:kern w:val="22"/>
          <w:sz w:val="20"/>
          <w:rtl/>
        </w:rPr>
        <w:t>13</w:t>
      </w:r>
      <w:r>
        <w:rPr>
          <w:rFonts w:cs="Simplified Arabic"/>
          <w:kern w:val="22"/>
          <w:sz w:val="20"/>
          <w:rtl/>
        </w:rPr>
        <w:t xml:space="preserve"> و</w:t>
      </w:r>
      <w:r w:rsidRPr="00CF1F6B">
        <w:rPr>
          <w:rFonts w:cs="Simplified Arabic"/>
          <w:kern w:val="22"/>
          <w:sz w:val="20"/>
          <w:rtl/>
        </w:rPr>
        <w:t>14</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00CB5887">
        <w:rPr>
          <w:rFonts w:cs="Simplified Arabic"/>
          <w:kern w:val="22"/>
          <w:sz w:val="20"/>
          <w:rtl/>
        </w:rPr>
        <w:t xml:space="preserve">جدول الأعمال </w:t>
      </w:r>
      <w:r w:rsidR="00CB5887">
        <w:rPr>
          <w:rFonts w:cs="Simplified Arabic" w:hint="cs"/>
          <w:kern w:val="22"/>
          <w:sz w:val="20"/>
          <w:rtl/>
        </w:rPr>
        <w:t xml:space="preserve">المؤقت </w:t>
      </w:r>
      <w:r w:rsidR="00CB5887">
        <w:rPr>
          <w:rFonts w:cs="Simplified Arabic"/>
          <w:kern w:val="22"/>
          <w:sz w:val="20"/>
          <w:rtl/>
        </w:rPr>
        <w:t>المشروح</w:t>
      </w:r>
      <w:r w:rsidR="001815DA">
        <w:rPr>
          <w:rFonts w:cs="Simplified Arabic" w:hint="cs"/>
          <w:kern w:val="22"/>
          <w:sz w:val="20"/>
          <w:rtl/>
        </w:rPr>
        <w:t xml:space="preserve"> واستُكمل برسالة من الرئيسة (</w:t>
      </w:r>
      <w:r w:rsidR="001815DA" w:rsidRPr="001815DA">
        <w:rPr>
          <w:rFonts w:cs="Simplified Arabic"/>
          <w:kern w:val="22"/>
          <w:sz w:val="20"/>
        </w:rPr>
        <w:t>CBD/</w:t>
      </w:r>
      <w:proofErr w:type="spellStart"/>
      <w:r w:rsidR="001815DA" w:rsidRPr="001815DA">
        <w:rPr>
          <w:rFonts w:cs="Simplified Arabic"/>
          <w:kern w:val="22"/>
          <w:sz w:val="20"/>
        </w:rPr>
        <w:t>ExCOP</w:t>
      </w:r>
      <w:proofErr w:type="spellEnd"/>
      <w:r w:rsidR="001815DA" w:rsidRPr="001815DA">
        <w:rPr>
          <w:rFonts w:cs="Simplified Arabic"/>
          <w:kern w:val="22"/>
          <w:sz w:val="20"/>
        </w:rPr>
        <w:t>/2/L.5</w:t>
      </w:r>
      <w:r w:rsidR="001815DA">
        <w:rPr>
          <w:rFonts w:cs="Simplified Arabic" w:hint="cs"/>
          <w:kern w:val="22"/>
          <w:sz w:val="20"/>
          <w:rtl/>
        </w:rPr>
        <w:t>) من أجل الجلسة</w:t>
      </w:r>
      <w:r w:rsidR="001E58A9">
        <w:rPr>
          <w:rFonts w:cs="Simplified Arabic" w:hint="cs"/>
          <w:kern w:val="22"/>
          <w:sz w:val="20"/>
          <w:rtl/>
        </w:rPr>
        <w:t xml:space="preserve"> المستأنفة</w:t>
      </w:r>
      <w:r>
        <w:rPr>
          <w:rFonts w:cs="Simplified Arabic"/>
          <w:kern w:val="22"/>
          <w:sz w:val="20"/>
          <w:rtl/>
        </w:rPr>
        <w:t xml:space="preserve">. </w:t>
      </w:r>
      <w:r w:rsidRPr="00CF1F6B">
        <w:rPr>
          <w:rFonts w:cs="Simplified Arabic"/>
          <w:kern w:val="22"/>
          <w:sz w:val="20"/>
          <w:rtl/>
        </w:rPr>
        <w:t>وأرفق</w:t>
      </w:r>
      <w:r w:rsidR="00F913F3">
        <w:rPr>
          <w:rFonts w:cs="Simplified Arabic" w:hint="cs"/>
          <w:kern w:val="22"/>
          <w:sz w:val="20"/>
          <w:rtl/>
        </w:rPr>
        <w:t>ت</w:t>
      </w:r>
      <w:r>
        <w:rPr>
          <w:rFonts w:cs="Simplified Arabic"/>
          <w:kern w:val="22"/>
          <w:sz w:val="20"/>
          <w:rtl/>
        </w:rPr>
        <w:t xml:space="preserve"> </w:t>
      </w:r>
      <w:r w:rsidRPr="00CF1F6B">
        <w:rPr>
          <w:rFonts w:cs="Simplified Arabic"/>
          <w:kern w:val="22"/>
          <w:sz w:val="20"/>
          <w:rtl/>
        </w:rPr>
        <w:t>الرئيس</w:t>
      </w:r>
      <w:r w:rsidR="00F913F3">
        <w:rPr>
          <w:rFonts w:cs="Simplified Arabic" w:hint="cs"/>
          <w:kern w:val="22"/>
          <w:sz w:val="20"/>
          <w:rtl/>
        </w:rPr>
        <w:t>ة</w:t>
      </w:r>
      <w:r>
        <w:rPr>
          <w:rFonts w:cs="Simplified Arabic"/>
          <w:kern w:val="22"/>
          <w:sz w:val="20"/>
          <w:rtl/>
        </w:rPr>
        <w:t xml:space="preserve"> </w:t>
      </w:r>
      <w:r w:rsidRPr="00CF1F6B">
        <w:rPr>
          <w:rFonts w:cs="Simplified Arabic"/>
          <w:kern w:val="22"/>
          <w:sz w:val="20"/>
          <w:rtl/>
        </w:rPr>
        <w:t>شرحا</w:t>
      </w:r>
      <w:r>
        <w:rPr>
          <w:rFonts w:cs="Simplified Arabic"/>
          <w:kern w:val="22"/>
          <w:sz w:val="20"/>
          <w:rtl/>
        </w:rPr>
        <w:t xml:space="preserve"> </w:t>
      </w:r>
      <w:r w:rsidRPr="00CF1F6B">
        <w:rPr>
          <w:rFonts w:cs="Simplified Arabic"/>
          <w:kern w:val="22"/>
          <w:sz w:val="20"/>
          <w:rtl/>
        </w:rPr>
        <w:t>إضافيا</w:t>
      </w:r>
      <w:r>
        <w:rPr>
          <w:rFonts w:cs="Simplified Arabic"/>
          <w:kern w:val="22"/>
          <w:sz w:val="20"/>
          <w:rtl/>
        </w:rPr>
        <w:t xml:space="preserve"> </w:t>
      </w:r>
      <w:r w:rsidRPr="00CF1F6B">
        <w:rPr>
          <w:rFonts w:cs="Simplified Arabic"/>
          <w:kern w:val="22"/>
          <w:sz w:val="20"/>
          <w:rtl/>
        </w:rPr>
        <w:t>موجزا</w:t>
      </w:r>
      <w:r>
        <w:rPr>
          <w:rFonts w:cs="Simplified Arabic"/>
          <w:kern w:val="22"/>
          <w:sz w:val="20"/>
          <w:rtl/>
        </w:rPr>
        <w:t xml:space="preserve"> </w:t>
      </w:r>
      <w:r w:rsidRPr="00CF1F6B">
        <w:rPr>
          <w:rFonts w:cs="Simplified Arabic"/>
          <w:kern w:val="22"/>
          <w:sz w:val="20"/>
          <w:rtl/>
        </w:rPr>
        <w:t>للإجراء</w:t>
      </w:r>
      <w:r>
        <w:rPr>
          <w:rFonts w:cs="Simplified Arabic"/>
          <w:kern w:val="22"/>
          <w:sz w:val="20"/>
          <w:rtl/>
        </w:rPr>
        <w:t xml:space="preserve"> </w:t>
      </w:r>
      <w:r w:rsidRPr="00CF1F6B">
        <w:rPr>
          <w:rFonts w:cs="Simplified Arabic"/>
          <w:kern w:val="22"/>
          <w:sz w:val="20"/>
          <w:rtl/>
        </w:rPr>
        <w:t>بالرسالة</w:t>
      </w:r>
      <w:r>
        <w:rPr>
          <w:rFonts w:cs="Simplified Arabic"/>
          <w:kern w:val="22"/>
          <w:sz w:val="20"/>
          <w:rtl/>
        </w:rPr>
        <w:t xml:space="preserve"> </w:t>
      </w:r>
      <w:r w:rsidRPr="00CF1F6B">
        <w:rPr>
          <w:rFonts w:cs="Simplified Arabic"/>
          <w:kern w:val="22"/>
          <w:sz w:val="20"/>
          <w:rtl/>
        </w:rPr>
        <w:t>الافتتاحية</w:t>
      </w:r>
      <w:r w:rsidR="001815DA">
        <w:rPr>
          <w:rFonts w:cs="Simplified Arabic" w:hint="cs"/>
          <w:kern w:val="22"/>
          <w:sz w:val="20"/>
          <w:rtl/>
        </w:rPr>
        <w:t xml:space="preserve"> (</w:t>
      </w:r>
      <w:r w:rsidR="001815DA" w:rsidRPr="001815DA">
        <w:rPr>
          <w:rFonts w:cs="Simplified Arabic"/>
          <w:kern w:val="22"/>
          <w:sz w:val="20"/>
        </w:rPr>
        <w:t>CBD/</w:t>
      </w:r>
      <w:proofErr w:type="spellStart"/>
      <w:r w:rsidR="001815DA" w:rsidRPr="001815DA">
        <w:rPr>
          <w:rFonts w:cs="Simplified Arabic"/>
          <w:kern w:val="22"/>
          <w:sz w:val="20"/>
        </w:rPr>
        <w:t>ExCOP</w:t>
      </w:r>
      <w:proofErr w:type="spellEnd"/>
      <w:r w:rsidR="001815DA" w:rsidRPr="001815DA">
        <w:rPr>
          <w:rFonts w:cs="Simplified Arabic"/>
          <w:kern w:val="22"/>
          <w:sz w:val="20"/>
        </w:rPr>
        <w:t>/2/L.3</w:t>
      </w:r>
      <w:r w:rsidR="001815DA">
        <w:rPr>
          <w:rFonts w:cs="Simplified Arabic" w:hint="cs"/>
          <w:kern w:val="22"/>
          <w:sz w:val="20"/>
          <w:rtl/>
        </w:rPr>
        <w:t>)</w:t>
      </w:r>
      <w:r>
        <w:rPr>
          <w:rFonts w:cs="Simplified Arabic"/>
          <w:kern w:val="22"/>
          <w:sz w:val="20"/>
          <w:rtl/>
        </w:rPr>
        <w:t>.</w:t>
      </w:r>
    </w:p>
    <w:p w14:paraId="09709517" w14:textId="35F8CB8A" w:rsidR="00CF1F6B" w:rsidRPr="00CF1F6B" w:rsidRDefault="00CF1F6B" w:rsidP="00BD32B2">
      <w:pPr>
        <w:pStyle w:val="NoSpacing"/>
        <w:keepNext/>
        <w:keepLines/>
        <w:bidi/>
        <w:spacing w:after="120" w:line="204" w:lineRule="auto"/>
        <w:jc w:val="center"/>
        <w:rPr>
          <w:rFonts w:ascii="Times New Roman Bold" w:eastAsiaTheme="minorEastAsia" w:hAnsi="Times New Roman Bold" w:cs="Simplified Arabic"/>
          <w:b/>
          <w:bCs/>
          <w:kern w:val="22"/>
          <w:szCs w:val="28"/>
          <w:lang w:val="en-GB" w:bidi="ar-EG"/>
        </w:rPr>
      </w:pPr>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3</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تقرير</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عن</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وثائق</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تفويض</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الممثلين</w:t>
      </w:r>
      <w:r>
        <w:rPr>
          <w:rFonts w:ascii="Times New Roman Bold" w:eastAsiaTheme="minorEastAsia" w:hAnsi="Times New Roman Bold" w:cs="Simplified Arabic"/>
          <w:b/>
          <w:bCs/>
          <w:kern w:val="22"/>
          <w:szCs w:val="28"/>
          <w:rtl/>
          <w:lang w:val="en-GB" w:bidi="ar-EG"/>
        </w:rPr>
        <w:t xml:space="preserve"> </w:t>
      </w:r>
      <w:r w:rsidR="00F913F3">
        <w:rPr>
          <w:rFonts w:ascii="Times New Roman Bold" w:eastAsiaTheme="minorEastAsia" w:hAnsi="Times New Roman Bold" w:cs="Simplified Arabic" w:hint="cs"/>
          <w:b/>
          <w:bCs/>
          <w:kern w:val="22"/>
          <w:szCs w:val="28"/>
          <w:rtl/>
          <w:lang w:val="en-GB" w:bidi="ar-EG"/>
        </w:rPr>
        <w:t>إلى</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الاجتماع</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الاستثنائي</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الثاني</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لمؤتمر</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الأطراف</w:t>
      </w:r>
    </w:p>
    <w:p w14:paraId="3F143BD1" w14:textId="066FBF88" w:rsidR="00CF1F6B" w:rsidRPr="00D6226F" w:rsidRDefault="00CF1F6B"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sidRPr="00D6226F">
        <w:rPr>
          <w:rFonts w:cs="Simplified Arabic"/>
          <w:kern w:val="22"/>
          <w:sz w:val="20"/>
          <w:rtl/>
        </w:rPr>
        <w:t xml:space="preserve">تم الإبلاغ عن تسجيل </w:t>
      </w:r>
      <w:r w:rsidR="001815DA" w:rsidRPr="00D6226F">
        <w:rPr>
          <w:rFonts w:cs="Simplified Arabic" w:hint="cs"/>
          <w:kern w:val="22"/>
          <w:sz w:val="20"/>
          <w:rtl/>
        </w:rPr>
        <w:t>136</w:t>
      </w:r>
      <w:r w:rsidR="00F913F3" w:rsidRPr="00D6226F">
        <w:rPr>
          <w:rFonts w:cs="Simplified Arabic"/>
          <w:kern w:val="22"/>
          <w:sz w:val="20"/>
          <w:rtl/>
        </w:rPr>
        <w:t xml:space="preserve"> </w:t>
      </w:r>
      <w:r w:rsidRPr="00D6226F">
        <w:rPr>
          <w:rFonts w:cs="Simplified Arabic"/>
          <w:kern w:val="22"/>
          <w:sz w:val="20"/>
          <w:rtl/>
        </w:rPr>
        <w:t xml:space="preserve">طرفا </w:t>
      </w:r>
      <w:r w:rsidR="00CC42C0">
        <w:rPr>
          <w:rFonts w:cs="Simplified Arabic" w:hint="cs"/>
          <w:kern w:val="22"/>
          <w:sz w:val="20"/>
          <w:rtl/>
        </w:rPr>
        <w:t>من الأطراف في</w:t>
      </w:r>
      <w:r w:rsidRPr="00D6226F">
        <w:rPr>
          <w:rFonts w:cs="Simplified Arabic"/>
          <w:kern w:val="22"/>
          <w:sz w:val="20"/>
          <w:rtl/>
        </w:rPr>
        <w:t xml:space="preserve"> الاتفاقية </w:t>
      </w:r>
      <w:r w:rsidR="00CC42C0">
        <w:rPr>
          <w:rFonts w:cs="Simplified Arabic" w:hint="cs"/>
          <w:kern w:val="22"/>
          <w:sz w:val="20"/>
          <w:rtl/>
        </w:rPr>
        <w:t>في ا</w:t>
      </w:r>
      <w:r w:rsidRPr="00D6226F">
        <w:rPr>
          <w:rFonts w:cs="Simplified Arabic"/>
          <w:kern w:val="22"/>
          <w:sz w:val="20"/>
          <w:rtl/>
        </w:rPr>
        <w:t xml:space="preserve">لاجتماع الاستثنائي الثاني لمؤتمر الأطراف. ووفقا للمادة 19 من النظام الداخلي، أفاد المكتب </w:t>
      </w:r>
      <w:r w:rsidR="009A5817">
        <w:rPr>
          <w:rFonts w:cs="Simplified Arabic" w:hint="cs"/>
          <w:kern w:val="22"/>
          <w:sz w:val="20"/>
          <w:rtl/>
        </w:rPr>
        <w:t>بتقديم</w:t>
      </w:r>
      <w:r w:rsidRPr="00D6226F">
        <w:rPr>
          <w:rFonts w:cs="Simplified Arabic"/>
          <w:kern w:val="22"/>
          <w:sz w:val="20"/>
          <w:rtl/>
        </w:rPr>
        <w:t xml:space="preserve"> ممثل</w:t>
      </w:r>
      <w:r w:rsidR="009A5817">
        <w:rPr>
          <w:rFonts w:cs="Simplified Arabic" w:hint="cs"/>
          <w:kern w:val="22"/>
          <w:sz w:val="20"/>
          <w:rtl/>
        </w:rPr>
        <w:t>ي</w:t>
      </w:r>
      <w:r w:rsidRPr="00D6226F">
        <w:rPr>
          <w:rFonts w:cs="Simplified Arabic"/>
          <w:kern w:val="22"/>
          <w:sz w:val="20"/>
          <w:rtl/>
        </w:rPr>
        <w:t xml:space="preserve"> </w:t>
      </w:r>
      <w:r w:rsidR="001815DA" w:rsidRPr="00D6226F">
        <w:rPr>
          <w:rFonts w:cs="Simplified Arabic" w:hint="cs"/>
          <w:kern w:val="22"/>
          <w:sz w:val="20"/>
          <w:rtl/>
        </w:rPr>
        <w:t>9</w:t>
      </w:r>
      <w:r w:rsidR="009A5817">
        <w:rPr>
          <w:rFonts w:cs="Simplified Arabic" w:hint="cs"/>
          <w:kern w:val="22"/>
          <w:sz w:val="20"/>
          <w:rtl/>
        </w:rPr>
        <w:t>7</w:t>
      </w:r>
      <w:r w:rsidRPr="00D6226F">
        <w:rPr>
          <w:rFonts w:cs="Simplified Arabic"/>
          <w:kern w:val="22"/>
          <w:sz w:val="20"/>
          <w:rtl/>
        </w:rPr>
        <w:t xml:space="preserve"> من الأطراف في الاتفاقية وثائق تفويض</w:t>
      </w:r>
      <w:r w:rsidR="009A5817">
        <w:rPr>
          <w:rFonts w:cs="Simplified Arabic" w:hint="cs"/>
          <w:kern w:val="22"/>
          <w:sz w:val="20"/>
          <w:rtl/>
        </w:rPr>
        <w:t xml:space="preserve"> بحلول 26 نوفمبر/تشرين الثاني </w:t>
      </w:r>
      <w:r w:rsidRPr="00D6226F">
        <w:rPr>
          <w:rFonts w:cs="Simplified Arabic"/>
          <w:kern w:val="22"/>
          <w:sz w:val="20"/>
          <w:rtl/>
        </w:rPr>
        <w:t>تفي بمتطلبات المادة</w:t>
      </w:r>
      <w:r w:rsidR="007D140A" w:rsidRPr="00D6226F">
        <w:rPr>
          <w:rFonts w:cs="Simplified Arabic"/>
          <w:kern w:val="22"/>
          <w:sz w:val="20"/>
        </w:rPr>
        <w:t> </w:t>
      </w:r>
      <w:r w:rsidRPr="00D6226F">
        <w:rPr>
          <w:rFonts w:cs="Simplified Arabic"/>
          <w:kern w:val="22"/>
          <w:sz w:val="20"/>
          <w:rtl/>
        </w:rPr>
        <w:t>18 من النظام الداخلي.</w:t>
      </w:r>
    </w:p>
    <w:p w14:paraId="2221496F" w14:textId="1D8025B7" w:rsidR="001815DA" w:rsidRPr="00CF1F6B" w:rsidRDefault="001815DA" w:rsidP="001815DA">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1815DA">
        <w:rPr>
          <w:rFonts w:cs="Simplified Arabic"/>
          <w:kern w:val="22"/>
          <w:sz w:val="20"/>
          <w:rtl/>
        </w:rPr>
        <w:t>أعربت الرئيسة عن شكرها للسيدة هيلينا براون، عضو</w:t>
      </w:r>
      <w:r>
        <w:rPr>
          <w:rFonts w:cs="Simplified Arabic" w:hint="cs"/>
          <w:kern w:val="22"/>
          <w:sz w:val="20"/>
          <w:rtl/>
        </w:rPr>
        <w:t>ة</w:t>
      </w:r>
      <w:r w:rsidRPr="001815DA">
        <w:rPr>
          <w:rFonts w:cs="Simplified Arabic"/>
          <w:kern w:val="22"/>
          <w:sz w:val="20"/>
          <w:rtl/>
        </w:rPr>
        <w:t xml:space="preserve"> المكتب من أنتيغوا وبربودا، على عملها الدؤوب في استعراض وثائق تفويض الممثلين المسجلين للاجتماع، نيابة عن المكتب.</w:t>
      </w:r>
    </w:p>
    <w:p w14:paraId="41578E09" w14:textId="71765845" w:rsidR="00CB5887" w:rsidRPr="00CF1F6B" w:rsidRDefault="00CB5887"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رسالتها</w:t>
      </w:r>
      <w:r>
        <w:rPr>
          <w:rFonts w:cs="Simplified Arabic"/>
          <w:kern w:val="22"/>
          <w:sz w:val="20"/>
          <w:rtl/>
        </w:rPr>
        <w:t xml:space="preserve"> </w:t>
      </w:r>
      <w:r w:rsidR="001815DA">
        <w:rPr>
          <w:rFonts w:cs="Simplified Arabic" w:hint="cs"/>
          <w:kern w:val="22"/>
          <w:sz w:val="20"/>
          <w:rtl/>
        </w:rPr>
        <w:t>الختامية</w:t>
      </w:r>
      <w:r w:rsidR="007D140A">
        <w:rPr>
          <w:rFonts w:cs="Simplified Arabic" w:hint="cs"/>
          <w:kern w:val="22"/>
          <w:sz w:val="20"/>
          <w:rtl/>
        </w:rPr>
        <w:t>، في</w:t>
      </w:r>
      <w:r>
        <w:rPr>
          <w:rFonts w:cs="Simplified Arabic"/>
          <w:kern w:val="22"/>
          <w:sz w:val="20"/>
          <w:rtl/>
        </w:rPr>
        <w:t xml:space="preserve"> </w:t>
      </w:r>
      <w:r w:rsidR="001815DA">
        <w:rPr>
          <w:rFonts w:cs="Simplified Arabic" w:hint="cs"/>
          <w:kern w:val="22"/>
          <w:sz w:val="20"/>
          <w:rtl/>
        </w:rPr>
        <w:t xml:space="preserve">27 </w:t>
      </w:r>
      <w:r>
        <w:rPr>
          <w:rFonts w:cs="Simplified Arabic"/>
          <w:kern w:val="22"/>
          <w:sz w:val="20"/>
          <w:rtl/>
        </w:rPr>
        <w:t>نوفمبر/تشرين الثاني</w:t>
      </w:r>
      <w:r>
        <w:rPr>
          <w:rFonts w:cs="Simplified Arabic" w:hint="cs"/>
          <w:kern w:val="22"/>
          <w:sz w:val="20"/>
          <w:rtl/>
        </w:rPr>
        <w:t xml:space="preserve"> 2020</w:t>
      </w:r>
      <w:r>
        <w:rPr>
          <w:rFonts w:cs="Simplified Arabic"/>
          <w:kern w:val="22"/>
          <w:sz w:val="20"/>
          <w:rtl/>
        </w:rPr>
        <w:t xml:space="preserve">، </w:t>
      </w:r>
      <w:r w:rsidRPr="00CF1F6B">
        <w:rPr>
          <w:rFonts w:cs="Simplified Arabic"/>
          <w:kern w:val="22"/>
          <w:sz w:val="20"/>
          <w:rtl/>
        </w:rPr>
        <w:t>ذكّرت</w:t>
      </w:r>
      <w:r>
        <w:rPr>
          <w:rFonts w:cs="Simplified Arabic"/>
          <w:kern w:val="22"/>
          <w:sz w:val="20"/>
          <w:rtl/>
        </w:rPr>
        <w:t xml:space="preserve"> </w:t>
      </w:r>
      <w:r w:rsidRPr="00CF1F6B">
        <w:rPr>
          <w:rFonts w:cs="Simplified Arabic"/>
          <w:kern w:val="22"/>
          <w:sz w:val="20"/>
          <w:rtl/>
        </w:rPr>
        <w:t>الرئيسة</w:t>
      </w:r>
      <w:r>
        <w:rPr>
          <w:rFonts w:cs="Simplified Arabic"/>
          <w:kern w:val="22"/>
          <w:sz w:val="20"/>
          <w:rtl/>
        </w:rPr>
        <w:t xml:space="preserve"> </w:t>
      </w:r>
      <w:r>
        <w:rPr>
          <w:rFonts w:cs="Simplified Arabic" w:hint="cs"/>
          <w:kern w:val="22"/>
          <w:sz w:val="20"/>
          <w:rtl/>
        </w:rPr>
        <w:t>الممثلين</w:t>
      </w:r>
      <w:r>
        <w:rPr>
          <w:rFonts w:cs="Simplified Arabic"/>
          <w:kern w:val="22"/>
          <w:sz w:val="20"/>
          <w:rtl/>
        </w:rPr>
        <w:t xml:space="preserve"> </w:t>
      </w:r>
      <w:r>
        <w:rPr>
          <w:rFonts w:cs="Simplified Arabic" w:hint="cs"/>
          <w:kern w:val="22"/>
          <w:sz w:val="20"/>
          <w:rtl/>
        </w:rPr>
        <w:t>الذين لم يقدموا</w:t>
      </w:r>
      <w:r>
        <w:rPr>
          <w:rFonts w:cs="Simplified Arabic"/>
          <w:kern w:val="22"/>
          <w:sz w:val="20"/>
          <w:rtl/>
        </w:rPr>
        <w:t xml:space="preserve"> </w:t>
      </w:r>
      <w:r>
        <w:rPr>
          <w:rFonts w:cs="Simplified Arabic" w:hint="cs"/>
          <w:kern w:val="22"/>
          <w:sz w:val="20"/>
          <w:rtl/>
        </w:rPr>
        <w:t>وثائق تفويضهم حتى الآن</w:t>
      </w:r>
      <w:r>
        <w:rPr>
          <w:rFonts w:cs="Simplified Arabic"/>
          <w:kern w:val="22"/>
          <w:sz w:val="20"/>
          <w:rtl/>
        </w:rPr>
        <w:t xml:space="preserve">، </w:t>
      </w:r>
      <w:r>
        <w:rPr>
          <w:rFonts w:cs="Simplified Arabic" w:hint="cs"/>
          <w:kern w:val="22"/>
          <w:sz w:val="20"/>
          <w:rtl/>
        </w:rPr>
        <w:t>بالقيام ب</w:t>
      </w:r>
      <w:r w:rsidRPr="00CF1F6B">
        <w:rPr>
          <w:rFonts w:cs="Simplified Arabic"/>
          <w:kern w:val="22"/>
          <w:sz w:val="20"/>
          <w:rtl/>
        </w:rPr>
        <w:t>ذلك</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أقرب</w:t>
      </w:r>
      <w:r>
        <w:rPr>
          <w:rFonts w:cs="Simplified Arabic"/>
          <w:kern w:val="22"/>
          <w:sz w:val="20"/>
          <w:rtl/>
        </w:rPr>
        <w:t xml:space="preserve"> </w:t>
      </w:r>
      <w:r w:rsidRPr="00CF1F6B">
        <w:rPr>
          <w:rFonts w:cs="Simplified Arabic"/>
          <w:kern w:val="22"/>
          <w:sz w:val="20"/>
          <w:rtl/>
        </w:rPr>
        <w:t>وقت</w:t>
      </w:r>
      <w:r>
        <w:rPr>
          <w:rFonts w:cs="Simplified Arabic"/>
          <w:kern w:val="22"/>
          <w:sz w:val="20"/>
          <w:rtl/>
        </w:rPr>
        <w:t xml:space="preserve"> </w:t>
      </w:r>
      <w:r w:rsidRPr="00CF1F6B">
        <w:rPr>
          <w:rFonts w:cs="Simplified Arabic"/>
          <w:kern w:val="22"/>
          <w:sz w:val="20"/>
          <w:rtl/>
        </w:rPr>
        <w:t>ممكن</w:t>
      </w:r>
      <w:r>
        <w:rPr>
          <w:rFonts w:cs="Simplified Arabic"/>
          <w:kern w:val="22"/>
          <w:sz w:val="20"/>
          <w:rtl/>
        </w:rPr>
        <w:t xml:space="preserve"> </w:t>
      </w:r>
      <w:r w:rsidRPr="00CF1F6B">
        <w:rPr>
          <w:rFonts w:cs="Simplified Arabic"/>
          <w:kern w:val="22"/>
          <w:sz w:val="20"/>
          <w:rtl/>
        </w:rPr>
        <w:t>وفي</w:t>
      </w:r>
      <w:r>
        <w:rPr>
          <w:rFonts w:cs="Simplified Arabic"/>
          <w:kern w:val="22"/>
          <w:sz w:val="20"/>
          <w:rtl/>
        </w:rPr>
        <w:t xml:space="preserve"> </w:t>
      </w:r>
      <w:r w:rsidRPr="00CF1F6B">
        <w:rPr>
          <w:rFonts w:cs="Simplified Arabic"/>
          <w:kern w:val="22"/>
          <w:sz w:val="20"/>
          <w:rtl/>
        </w:rPr>
        <w:t>موعد</w:t>
      </w:r>
      <w:r>
        <w:rPr>
          <w:rFonts w:cs="Simplified Arabic"/>
          <w:kern w:val="22"/>
          <w:sz w:val="20"/>
          <w:rtl/>
        </w:rPr>
        <w:t xml:space="preserve"> </w:t>
      </w:r>
      <w:r w:rsidRPr="00CF1F6B">
        <w:rPr>
          <w:rFonts w:cs="Simplified Arabic"/>
          <w:kern w:val="22"/>
          <w:sz w:val="20"/>
          <w:rtl/>
        </w:rPr>
        <w:t>لا</w:t>
      </w:r>
      <w:r>
        <w:rPr>
          <w:rFonts w:cs="Simplified Arabic"/>
          <w:kern w:val="22"/>
          <w:sz w:val="20"/>
          <w:rtl/>
        </w:rPr>
        <w:t xml:space="preserve"> </w:t>
      </w:r>
      <w:r w:rsidRPr="00CF1F6B">
        <w:rPr>
          <w:rFonts w:cs="Simplified Arabic"/>
          <w:kern w:val="22"/>
          <w:sz w:val="20"/>
          <w:rtl/>
        </w:rPr>
        <w:t>يتجاوز</w:t>
      </w:r>
      <w:r>
        <w:rPr>
          <w:rFonts w:cs="Simplified Arabic"/>
          <w:kern w:val="22"/>
          <w:sz w:val="20"/>
          <w:rtl/>
        </w:rPr>
        <w:t xml:space="preserve"> </w:t>
      </w:r>
      <w:r w:rsidR="001815DA">
        <w:rPr>
          <w:rFonts w:cs="Simplified Arabic" w:hint="cs"/>
          <w:kern w:val="22"/>
          <w:sz w:val="20"/>
          <w:rtl/>
        </w:rPr>
        <w:t>31</w:t>
      </w:r>
      <w:r>
        <w:rPr>
          <w:rFonts w:cs="Simplified Arabic"/>
          <w:kern w:val="22"/>
          <w:sz w:val="20"/>
          <w:rtl/>
        </w:rPr>
        <w:t xml:space="preserve"> </w:t>
      </w:r>
      <w:r w:rsidR="00BD32B2" w:rsidRPr="00CF1F6B">
        <w:rPr>
          <w:rFonts w:cs="Simplified Arabic"/>
          <w:kern w:val="22"/>
          <w:sz w:val="20"/>
          <w:rtl/>
        </w:rPr>
        <w:t>ديسمبر</w:t>
      </w:r>
      <w:r w:rsidR="00BD32B2">
        <w:rPr>
          <w:rFonts w:cs="Simplified Arabic" w:hint="cs"/>
          <w:kern w:val="22"/>
          <w:sz w:val="20"/>
          <w:rtl/>
        </w:rPr>
        <w:t>/</w:t>
      </w:r>
      <w:r w:rsidRPr="00CF1F6B">
        <w:rPr>
          <w:rFonts w:cs="Simplified Arabic"/>
          <w:kern w:val="22"/>
          <w:sz w:val="20"/>
          <w:rtl/>
        </w:rPr>
        <w:t>كانون</w:t>
      </w:r>
      <w:r>
        <w:rPr>
          <w:rFonts w:cs="Simplified Arabic"/>
          <w:kern w:val="22"/>
          <w:sz w:val="20"/>
          <w:rtl/>
        </w:rPr>
        <w:t xml:space="preserve"> </w:t>
      </w:r>
      <w:r w:rsidRPr="00CF1F6B">
        <w:rPr>
          <w:rFonts w:cs="Simplified Arabic"/>
          <w:kern w:val="22"/>
          <w:sz w:val="20"/>
          <w:rtl/>
        </w:rPr>
        <w:t>الأول</w:t>
      </w:r>
      <w:r w:rsidR="00BD32B2">
        <w:rPr>
          <w:rFonts w:cs="Simplified Arabic" w:hint="cs"/>
          <w:kern w:val="22"/>
          <w:sz w:val="20"/>
          <w:rtl/>
        </w:rPr>
        <w:t xml:space="preserve"> </w:t>
      </w:r>
      <w:r w:rsidRPr="00CF1F6B">
        <w:rPr>
          <w:rFonts w:cs="Simplified Arabic"/>
          <w:kern w:val="22"/>
          <w:sz w:val="20"/>
          <w:rtl/>
        </w:rPr>
        <w:t>2020</w:t>
      </w:r>
      <w:r w:rsidR="00C17486">
        <w:rPr>
          <w:rFonts w:cs="Simplified Arabic" w:hint="cs"/>
          <w:kern w:val="22"/>
          <w:sz w:val="20"/>
          <w:rtl/>
        </w:rPr>
        <w:t xml:space="preserve"> وطلبت من الأمانة المتابعة مع الأطراف المعنية</w:t>
      </w:r>
      <w:r>
        <w:rPr>
          <w:rFonts w:cs="Simplified Arabic"/>
          <w:kern w:val="22"/>
          <w:sz w:val="20"/>
          <w:rtl/>
        </w:rPr>
        <w:t>.</w:t>
      </w:r>
    </w:p>
    <w:p w14:paraId="04879D30" w14:textId="65E05EBA" w:rsidR="00CF1F6B" w:rsidRPr="00CF1F6B" w:rsidRDefault="00CF1F6B" w:rsidP="00BD32B2">
      <w:pPr>
        <w:pStyle w:val="NoSpacing"/>
        <w:keepNext/>
        <w:keepLines/>
        <w:bidi/>
        <w:spacing w:after="120" w:line="204" w:lineRule="auto"/>
        <w:jc w:val="center"/>
        <w:rPr>
          <w:rFonts w:ascii="Times New Roman Bold" w:eastAsiaTheme="minorEastAsia" w:hAnsi="Times New Roman Bold" w:cs="Simplified Arabic"/>
          <w:b/>
          <w:bCs/>
          <w:kern w:val="22"/>
          <w:szCs w:val="28"/>
          <w:lang w:val="en-GB" w:bidi="ar-EG"/>
        </w:rPr>
      </w:pPr>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4</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الميزانية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المؤقتة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المقترحة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لعام</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2021</w:t>
      </w:r>
    </w:p>
    <w:p w14:paraId="06FD3E99" w14:textId="587B0551" w:rsidR="001815DA" w:rsidRDefault="001815DA"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جاء</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Pr>
          <w:rFonts w:cs="Simplified Arabic" w:hint="cs"/>
          <w:kern w:val="22"/>
          <w:sz w:val="20"/>
          <w:rtl/>
        </w:rPr>
        <w:t>المقرر</w:t>
      </w:r>
      <w:r w:rsidR="00200CBB">
        <w:rPr>
          <w:rFonts w:cs="Simplified Arabic" w:hint="cs"/>
          <w:kern w:val="22"/>
          <w:sz w:val="20"/>
          <w:rtl/>
        </w:rPr>
        <w:t xml:space="preserve"> المتعلق بالميزانية المؤقتة المقترحة ال</w:t>
      </w:r>
      <w:r w:rsidR="007A18E4">
        <w:rPr>
          <w:rFonts w:cs="Simplified Arabic" w:hint="cs"/>
          <w:kern w:val="22"/>
          <w:sz w:val="20"/>
          <w:rtl/>
        </w:rPr>
        <w:t>ذ</w:t>
      </w:r>
      <w:r w:rsidR="00200CBB">
        <w:rPr>
          <w:rFonts w:cs="Simplified Arabic" w:hint="cs"/>
          <w:kern w:val="22"/>
          <w:sz w:val="20"/>
          <w:rtl/>
        </w:rPr>
        <w:t>ي ق</w:t>
      </w:r>
      <w:r w:rsidR="007A18E4">
        <w:rPr>
          <w:rFonts w:cs="Simplified Arabic" w:hint="cs"/>
          <w:kern w:val="22"/>
          <w:sz w:val="20"/>
          <w:rtl/>
        </w:rPr>
        <w:t>ُ</w:t>
      </w:r>
      <w:r w:rsidR="00200CBB">
        <w:rPr>
          <w:rFonts w:cs="Simplified Arabic" w:hint="cs"/>
          <w:kern w:val="22"/>
          <w:sz w:val="20"/>
          <w:rtl/>
        </w:rPr>
        <w:t>د</w:t>
      </w:r>
      <w:r w:rsidR="007A18E4">
        <w:rPr>
          <w:rFonts w:cs="Simplified Arabic" w:hint="cs"/>
          <w:kern w:val="22"/>
          <w:sz w:val="20"/>
          <w:rtl/>
        </w:rPr>
        <w:t>ِ</w:t>
      </w:r>
      <w:r w:rsidR="00200CBB">
        <w:rPr>
          <w:rFonts w:cs="Simplified Arabic" w:hint="cs"/>
          <w:kern w:val="22"/>
          <w:sz w:val="20"/>
          <w:rtl/>
        </w:rPr>
        <w:t>م إلى الممثلين للنظر فيه واعتماده</w:t>
      </w:r>
      <w:r>
        <w:rPr>
          <w:rFonts w:cs="Simplified Arabic"/>
          <w:kern w:val="22"/>
          <w:sz w:val="20"/>
          <w:rtl/>
        </w:rPr>
        <w:t xml:space="preserve"> </w:t>
      </w:r>
      <w:r w:rsidRPr="00CF1F6B">
        <w:rPr>
          <w:rFonts w:cs="Simplified Arabic"/>
          <w:kern w:val="22"/>
          <w:sz w:val="20"/>
          <w:rtl/>
        </w:rPr>
        <w:t>نتيجة</w:t>
      </w:r>
      <w:r>
        <w:rPr>
          <w:rFonts w:cs="Simplified Arabic"/>
          <w:kern w:val="22"/>
          <w:sz w:val="20"/>
          <w:rtl/>
        </w:rPr>
        <w:t xml:space="preserve"> </w:t>
      </w:r>
      <w:r w:rsidRPr="00CF1F6B">
        <w:rPr>
          <w:rFonts w:cs="Simplified Arabic"/>
          <w:kern w:val="22"/>
          <w:sz w:val="20"/>
          <w:rtl/>
        </w:rPr>
        <w:t>للاستعراض</w:t>
      </w:r>
      <w:r>
        <w:rPr>
          <w:rFonts w:cs="Simplified Arabic"/>
          <w:kern w:val="22"/>
          <w:sz w:val="20"/>
          <w:rtl/>
        </w:rPr>
        <w:t xml:space="preserve"> </w:t>
      </w:r>
      <w:r w:rsidRPr="00CF1F6B">
        <w:rPr>
          <w:rFonts w:cs="Simplified Arabic"/>
          <w:kern w:val="22"/>
          <w:sz w:val="20"/>
          <w:rtl/>
        </w:rPr>
        <w:t>والمشاورات</w:t>
      </w:r>
      <w:r>
        <w:rPr>
          <w:rFonts w:cs="Simplified Arabic"/>
          <w:kern w:val="22"/>
          <w:sz w:val="20"/>
          <w:rtl/>
        </w:rPr>
        <w:t xml:space="preserve"> </w:t>
      </w:r>
      <w:r w:rsidRPr="00CF1F6B">
        <w:rPr>
          <w:rFonts w:cs="Simplified Arabic"/>
          <w:kern w:val="22"/>
          <w:sz w:val="20"/>
          <w:rtl/>
        </w:rPr>
        <w:t>التي</w:t>
      </w:r>
      <w:r>
        <w:rPr>
          <w:rFonts w:cs="Simplified Arabic"/>
          <w:kern w:val="22"/>
          <w:sz w:val="20"/>
          <w:rtl/>
        </w:rPr>
        <w:t xml:space="preserve"> </w:t>
      </w:r>
      <w:r w:rsidRPr="00CF1F6B">
        <w:rPr>
          <w:rFonts w:cs="Simplified Arabic"/>
          <w:kern w:val="22"/>
          <w:sz w:val="20"/>
          <w:rtl/>
        </w:rPr>
        <w:t>أجراها</w:t>
      </w:r>
      <w:r>
        <w:rPr>
          <w:rFonts w:cs="Simplified Arabic"/>
          <w:kern w:val="22"/>
          <w:sz w:val="20"/>
          <w:rtl/>
        </w:rPr>
        <w:t xml:space="preserve"> </w:t>
      </w:r>
      <w:r w:rsidRPr="00CF1F6B">
        <w:rPr>
          <w:rFonts w:cs="Simplified Arabic"/>
          <w:kern w:val="22"/>
          <w:sz w:val="20"/>
          <w:rtl/>
        </w:rPr>
        <w:t>الفريق</w:t>
      </w:r>
      <w:r>
        <w:rPr>
          <w:rFonts w:cs="Simplified Arabic"/>
          <w:kern w:val="22"/>
          <w:sz w:val="20"/>
          <w:rtl/>
        </w:rPr>
        <w:t xml:space="preserve"> </w:t>
      </w:r>
      <w:r w:rsidRPr="00CF1F6B">
        <w:rPr>
          <w:rFonts w:cs="Simplified Arabic"/>
          <w:kern w:val="22"/>
          <w:sz w:val="20"/>
          <w:rtl/>
        </w:rPr>
        <w:t>غير</w:t>
      </w:r>
      <w:r>
        <w:rPr>
          <w:rFonts w:cs="Simplified Arabic"/>
          <w:kern w:val="22"/>
          <w:sz w:val="20"/>
          <w:rtl/>
        </w:rPr>
        <w:t xml:space="preserve"> </w:t>
      </w:r>
      <w:r w:rsidRPr="00CF1F6B">
        <w:rPr>
          <w:rFonts w:cs="Simplified Arabic"/>
          <w:kern w:val="22"/>
          <w:sz w:val="20"/>
          <w:rtl/>
        </w:rPr>
        <w:t>الرسمي</w:t>
      </w:r>
      <w:r>
        <w:rPr>
          <w:rFonts w:cs="Simplified Arabic"/>
          <w:kern w:val="22"/>
          <w:sz w:val="20"/>
          <w:rtl/>
        </w:rPr>
        <w:t xml:space="preserve"> </w:t>
      </w:r>
      <w:r w:rsidRPr="00CF1F6B">
        <w:rPr>
          <w:rFonts w:cs="Simplified Arabic"/>
          <w:kern w:val="22"/>
          <w:sz w:val="20"/>
          <w:rtl/>
        </w:rPr>
        <w:t>الذي</w:t>
      </w:r>
      <w:r>
        <w:rPr>
          <w:rFonts w:cs="Simplified Arabic"/>
          <w:kern w:val="22"/>
          <w:sz w:val="20"/>
          <w:rtl/>
        </w:rPr>
        <w:t xml:space="preserve"> </w:t>
      </w:r>
      <w:r>
        <w:rPr>
          <w:rFonts w:cs="Simplified Arabic" w:hint="cs"/>
          <w:kern w:val="22"/>
          <w:sz w:val="20"/>
          <w:rtl/>
        </w:rPr>
        <w:t>أُنشئ</w:t>
      </w:r>
      <w:r>
        <w:rPr>
          <w:rFonts w:cs="Simplified Arabic"/>
          <w:kern w:val="22"/>
          <w:sz w:val="20"/>
          <w:rtl/>
        </w:rPr>
        <w:t xml:space="preserve"> </w:t>
      </w:r>
      <w:r w:rsidRPr="00CF1F6B">
        <w:rPr>
          <w:rFonts w:cs="Simplified Arabic"/>
          <w:kern w:val="22"/>
          <w:sz w:val="20"/>
          <w:rtl/>
        </w:rPr>
        <w:t>بتوجيه</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المكتب</w:t>
      </w:r>
      <w:r>
        <w:rPr>
          <w:rFonts w:cs="Simplified Arabic"/>
          <w:kern w:val="22"/>
          <w:sz w:val="20"/>
          <w:rtl/>
        </w:rPr>
        <w:t xml:space="preserve"> </w:t>
      </w:r>
      <w:r w:rsidRPr="00CF1F6B">
        <w:rPr>
          <w:rFonts w:cs="Simplified Arabic"/>
          <w:kern w:val="22"/>
          <w:sz w:val="20"/>
          <w:rtl/>
        </w:rPr>
        <w:t>وتم</w:t>
      </w:r>
      <w:r>
        <w:rPr>
          <w:rFonts w:cs="Simplified Arabic"/>
          <w:kern w:val="22"/>
          <w:sz w:val="20"/>
          <w:rtl/>
        </w:rPr>
        <w:t xml:space="preserve"> </w:t>
      </w:r>
      <w:r w:rsidRPr="00CF1F6B">
        <w:rPr>
          <w:rFonts w:cs="Simplified Arabic"/>
          <w:kern w:val="22"/>
          <w:sz w:val="20"/>
          <w:rtl/>
        </w:rPr>
        <w:t>إخطار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والمراقبين</w:t>
      </w:r>
      <w:r>
        <w:rPr>
          <w:rFonts w:cs="Simplified Arabic"/>
          <w:kern w:val="22"/>
          <w:sz w:val="20"/>
          <w:rtl/>
        </w:rPr>
        <w:t xml:space="preserve"> </w:t>
      </w:r>
      <w:r>
        <w:rPr>
          <w:rFonts w:cs="Simplified Arabic" w:hint="cs"/>
          <w:kern w:val="22"/>
          <w:sz w:val="20"/>
          <w:rtl/>
        </w:rPr>
        <w:t xml:space="preserve">به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6</w:t>
      </w:r>
      <w:r>
        <w:rPr>
          <w:rFonts w:cs="Simplified Arabic"/>
          <w:kern w:val="22"/>
          <w:sz w:val="20"/>
          <w:rtl/>
        </w:rPr>
        <w:t xml:space="preserve"> </w:t>
      </w:r>
      <w:r w:rsidRPr="00CF1F6B">
        <w:rPr>
          <w:rFonts w:cs="Simplified Arabic"/>
          <w:kern w:val="22"/>
          <w:sz w:val="20"/>
          <w:rtl/>
        </w:rPr>
        <w:t>أكتوبر</w:t>
      </w:r>
      <w:r>
        <w:rPr>
          <w:rFonts w:cs="Simplified Arabic" w:hint="cs"/>
          <w:kern w:val="22"/>
          <w:sz w:val="20"/>
          <w:rtl/>
        </w:rPr>
        <w:t>/تشرين الأول</w:t>
      </w:r>
      <w:r>
        <w:rPr>
          <w:rFonts w:cs="Simplified Arabic"/>
          <w:kern w:val="22"/>
          <w:sz w:val="20"/>
          <w:rtl/>
        </w:rPr>
        <w:t xml:space="preserve">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w:t>
      </w:r>
      <w:hyperlink r:id="rId14" w:history="1">
        <w:r w:rsidRPr="00C17486">
          <w:rPr>
            <w:rStyle w:val="Hyperlink"/>
            <w:rFonts w:cs="Simplified Arabic"/>
            <w:kern w:val="22"/>
            <w:sz w:val="20"/>
            <w:rtl/>
          </w:rPr>
          <w:t>الإخطار - 2020-079</w:t>
        </w:r>
      </w:hyperlink>
      <w:r w:rsidRPr="00CF1F6B">
        <w:rPr>
          <w:rFonts w:cs="Simplified Arabic"/>
          <w:kern w:val="22"/>
          <w:sz w:val="20"/>
          <w:rtl/>
        </w:rPr>
        <w:t>)</w:t>
      </w:r>
      <w:r>
        <w:rPr>
          <w:rFonts w:cs="Simplified Arabic"/>
          <w:kern w:val="22"/>
          <w:sz w:val="20"/>
          <w:rtl/>
        </w:rPr>
        <w:t>.</w:t>
      </w:r>
      <w:r w:rsidR="00200CBB">
        <w:rPr>
          <w:rFonts w:cs="Simplified Arabic" w:hint="cs"/>
          <w:kern w:val="22"/>
          <w:sz w:val="20"/>
          <w:rtl/>
        </w:rPr>
        <w:t xml:space="preserve"> و</w:t>
      </w:r>
      <w:r w:rsidR="00200CBB" w:rsidRPr="00200CBB">
        <w:rPr>
          <w:rFonts w:cs="Simplified Arabic"/>
          <w:kern w:val="22"/>
          <w:sz w:val="20"/>
          <w:rtl/>
        </w:rPr>
        <w:t xml:space="preserve">أعربت الرئيسة، في رسالتها الافتتاحية في 16 </w:t>
      </w:r>
      <w:r w:rsidR="00200CBB">
        <w:rPr>
          <w:rFonts w:cs="Simplified Arabic" w:hint="cs"/>
          <w:kern w:val="22"/>
          <w:sz w:val="20"/>
          <w:rtl/>
        </w:rPr>
        <w:t>نوفمبر/</w:t>
      </w:r>
      <w:r w:rsidR="00200CBB" w:rsidRPr="00200CBB">
        <w:rPr>
          <w:rFonts w:cs="Simplified Arabic"/>
          <w:kern w:val="22"/>
          <w:sz w:val="20"/>
          <w:rtl/>
        </w:rPr>
        <w:t xml:space="preserve">تشرين الثاني 2020، عن امتنانها، </w:t>
      </w:r>
      <w:r w:rsidR="009A2C3D">
        <w:rPr>
          <w:rFonts w:cs="Simplified Arabic" w:hint="cs"/>
          <w:kern w:val="22"/>
          <w:sz w:val="20"/>
          <w:rtl/>
        </w:rPr>
        <w:t>باسم</w:t>
      </w:r>
      <w:r w:rsidR="009A2C3D">
        <w:rPr>
          <w:rFonts w:cs="Simplified Arabic"/>
          <w:kern w:val="22"/>
          <w:sz w:val="20"/>
          <w:rtl/>
        </w:rPr>
        <w:t xml:space="preserve"> </w:t>
      </w:r>
      <w:r w:rsidR="009A2C3D" w:rsidRPr="00CF1F6B">
        <w:rPr>
          <w:rFonts w:cs="Simplified Arabic"/>
          <w:kern w:val="22"/>
          <w:sz w:val="20"/>
          <w:rtl/>
        </w:rPr>
        <w:t>المكتب</w:t>
      </w:r>
      <w:r w:rsidR="009A2C3D">
        <w:rPr>
          <w:rFonts w:cs="Simplified Arabic" w:hint="cs"/>
          <w:kern w:val="22"/>
          <w:sz w:val="20"/>
          <w:rtl/>
        </w:rPr>
        <w:t xml:space="preserve"> و</w:t>
      </w:r>
      <w:r w:rsidR="009A2C3D" w:rsidRPr="00CF1F6B">
        <w:rPr>
          <w:rFonts w:cs="Simplified Arabic"/>
          <w:kern w:val="22"/>
          <w:sz w:val="20"/>
          <w:rtl/>
        </w:rPr>
        <w:t>باسمها</w:t>
      </w:r>
      <w:r w:rsidR="00200CBB" w:rsidRPr="00200CBB">
        <w:rPr>
          <w:rFonts w:cs="Simplified Arabic"/>
          <w:kern w:val="22"/>
          <w:sz w:val="20"/>
          <w:rtl/>
        </w:rPr>
        <w:t>، للسفير سبنسر توماس ممثل غرينادا لتنسيق وتيسير عمل الفريق غير الرسمي بكفاءة.</w:t>
      </w:r>
    </w:p>
    <w:p w14:paraId="61A5F7F4" w14:textId="5622B4D2" w:rsidR="00CF1F6B" w:rsidRPr="00CF1F6B" w:rsidRDefault="00E54F94" w:rsidP="001815DA">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00CF1F6B" w:rsidRPr="00CF1F6B">
        <w:rPr>
          <w:rFonts w:cs="Simplified Arabic"/>
          <w:kern w:val="22"/>
          <w:sz w:val="20"/>
          <w:rtl/>
        </w:rPr>
        <w:t>وُضع</w:t>
      </w:r>
      <w:r w:rsidR="00CF1F6B">
        <w:rPr>
          <w:rFonts w:cs="Simplified Arabic"/>
          <w:kern w:val="22"/>
          <w:sz w:val="20"/>
          <w:rtl/>
        </w:rPr>
        <w:t xml:space="preserve"> </w:t>
      </w:r>
      <w:r w:rsidR="00CF1F6B" w:rsidRPr="00CF1F6B">
        <w:rPr>
          <w:rFonts w:cs="Simplified Arabic"/>
          <w:kern w:val="22"/>
          <w:sz w:val="20"/>
          <w:rtl/>
        </w:rPr>
        <w:t>مشروع</w:t>
      </w:r>
      <w:r w:rsidR="00CF1F6B">
        <w:rPr>
          <w:rFonts w:cs="Simplified Arabic"/>
          <w:kern w:val="22"/>
          <w:sz w:val="20"/>
          <w:rtl/>
        </w:rPr>
        <w:t xml:space="preserve"> </w:t>
      </w:r>
      <w:r>
        <w:rPr>
          <w:rFonts w:cs="Simplified Arabic" w:hint="cs"/>
          <w:kern w:val="22"/>
          <w:sz w:val="20"/>
          <w:rtl/>
        </w:rPr>
        <w:t>ال</w:t>
      </w:r>
      <w:r w:rsidR="00CF1F6B" w:rsidRPr="00CF1F6B">
        <w:rPr>
          <w:rFonts w:cs="Simplified Arabic"/>
          <w:kern w:val="22"/>
          <w:sz w:val="20"/>
          <w:rtl/>
        </w:rPr>
        <w:t>مقرر</w:t>
      </w:r>
      <w:r w:rsidR="00CF1F6B">
        <w:rPr>
          <w:rFonts w:cs="Simplified Arabic"/>
          <w:kern w:val="22"/>
          <w:sz w:val="20"/>
          <w:rtl/>
        </w:rPr>
        <w:t xml:space="preserve"> </w:t>
      </w:r>
      <w:r>
        <w:rPr>
          <w:rFonts w:cs="Simplified Arabic" w:hint="cs"/>
          <w:kern w:val="22"/>
          <w:sz w:val="20"/>
          <w:rtl/>
        </w:rPr>
        <w:t>المتعلق ب</w:t>
      </w:r>
      <w:r w:rsidR="00CF1F6B" w:rsidRPr="00CF1F6B">
        <w:rPr>
          <w:rFonts w:cs="Simplified Arabic"/>
          <w:kern w:val="22"/>
          <w:sz w:val="20"/>
          <w:rtl/>
        </w:rPr>
        <w:t>الميزانية</w:t>
      </w:r>
      <w:r w:rsidR="00CF1F6B">
        <w:rPr>
          <w:rFonts w:cs="Simplified Arabic"/>
          <w:kern w:val="22"/>
          <w:sz w:val="20"/>
          <w:rtl/>
        </w:rPr>
        <w:t xml:space="preserve"> </w:t>
      </w:r>
      <w:r w:rsidR="00CF1F6B" w:rsidRPr="00CF1F6B">
        <w:rPr>
          <w:rFonts w:cs="Simplified Arabic"/>
          <w:kern w:val="22"/>
          <w:sz w:val="20"/>
          <w:rtl/>
        </w:rPr>
        <w:t>المؤقتة</w:t>
      </w:r>
      <w:r w:rsidR="00CF1F6B">
        <w:rPr>
          <w:rFonts w:cs="Simplified Arabic"/>
          <w:kern w:val="22"/>
          <w:sz w:val="20"/>
          <w:rtl/>
        </w:rPr>
        <w:t xml:space="preserve"> </w:t>
      </w:r>
      <w:r w:rsidR="00CF1F6B" w:rsidRPr="00CF1F6B">
        <w:rPr>
          <w:rFonts w:cs="Simplified Arabic"/>
          <w:kern w:val="22"/>
          <w:sz w:val="20"/>
          <w:rtl/>
        </w:rPr>
        <w:t>لعام</w:t>
      </w:r>
      <w:r w:rsidR="00CF1F6B">
        <w:rPr>
          <w:rFonts w:cs="Simplified Arabic"/>
          <w:kern w:val="22"/>
          <w:sz w:val="20"/>
          <w:rtl/>
        </w:rPr>
        <w:t xml:space="preserve"> </w:t>
      </w:r>
      <w:r w:rsidR="00CF1F6B" w:rsidRPr="00CF1F6B">
        <w:rPr>
          <w:rFonts w:cs="Simplified Arabic"/>
          <w:kern w:val="22"/>
          <w:sz w:val="20"/>
          <w:rtl/>
        </w:rPr>
        <w:t>2021</w:t>
      </w:r>
      <w:r w:rsidR="00CF1F6B">
        <w:rPr>
          <w:rFonts w:cs="Simplified Arabic"/>
          <w:kern w:val="22"/>
          <w:sz w:val="20"/>
          <w:rtl/>
        </w:rPr>
        <w:t xml:space="preserve"> </w:t>
      </w:r>
      <w:r w:rsidR="00200CBB">
        <w:rPr>
          <w:rFonts w:cs="Simplified Arabic" w:hint="cs"/>
          <w:kern w:val="22"/>
          <w:sz w:val="20"/>
          <w:rtl/>
        </w:rPr>
        <w:t>(</w:t>
      </w:r>
      <w:r w:rsidR="00200CBB" w:rsidRPr="00200CBB">
        <w:rPr>
          <w:rFonts w:cs="Simplified Arabic"/>
          <w:kern w:val="22"/>
          <w:sz w:val="20"/>
        </w:rPr>
        <w:t>CBD/</w:t>
      </w:r>
      <w:proofErr w:type="spellStart"/>
      <w:r w:rsidR="00200CBB" w:rsidRPr="00200CBB">
        <w:rPr>
          <w:rFonts w:cs="Simplified Arabic"/>
          <w:kern w:val="22"/>
          <w:sz w:val="20"/>
        </w:rPr>
        <w:t>ExCOP</w:t>
      </w:r>
      <w:proofErr w:type="spellEnd"/>
      <w:r w:rsidR="00200CBB" w:rsidRPr="00200CBB">
        <w:rPr>
          <w:rFonts w:cs="Simplified Arabic"/>
          <w:kern w:val="22"/>
          <w:sz w:val="20"/>
        </w:rPr>
        <w:t>/2/L.2</w:t>
      </w:r>
      <w:r w:rsidR="00200CBB">
        <w:rPr>
          <w:rFonts w:cs="Simplified Arabic" w:hint="cs"/>
          <w:kern w:val="22"/>
          <w:sz w:val="20"/>
          <w:rtl/>
        </w:rPr>
        <w:t xml:space="preserve">) </w:t>
      </w:r>
      <w:r w:rsidR="00BD32B2">
        <w:rPr>
          <w:rFonts w:cs="Simplified Arabic" w:hint="cs"/>
          <w:kern w:val="22"/>
          <w:sz w:val="20"/>
          <w:rtl/>
        </w:rPr>
        <w:t>بموجب</w:t>
      </w:r>
      <w:r w:rsidR="00CF1F6B">
        <w:rPr>
          <w:rFonts w:cs="Simplified Arabic"/>
          <w:kern w:val="22"/>
          <w:sz w:val="20"/>
          <w:rtl/>
        </w:rPr>
        <w:t xml:space="preserve"> </w:t>
      </w:r>
      <w:r w:rsidR="00CF1F6B" w:rsidRPr="00CF1F6B">
        <w:rPr>
          <w:rFonts w:cs="Simplified Arabic"/>
          <w:kern w:val="22"/>
          <w:sz w:val="20"/>
          <w:rtl/>
        </w:rPr>
        <w:t>إجراء</w:t>
      </w:r>
      <w:r w:rsidR="00CF1F6B">
        <w:rPr>
          <w:rFonts w:cs="Simplified Arabic"/>
          <w:kern w:val="22"/>
          <w:sz w:val="20"/>
          <w:rtl/>
        </w:rPr>
        <w:t xml:space="preserve"> </w:t>
      </w:r>
      <w:r w:rsidR="00CF1F6B" w:rsidRPr="00CF1F6B">
        <w:rPr>
          <w:rFonts w:cs="Simplified Arabic"/>
          <w:kern w:val="22"/>
          <w:sz w:val="20"/>
          <w:rtl/>
        </w:rPr>
        <w:t>الصمت</w:t>
      </w:r>
      <w:r w:rsidR="00CF1F6B">
        <w:rPr>
          <w:rFonts w:cs="Simplified Arabic"/>
          <w:kern w:val="22"/>
          <w:sz w:val="20"/>
          <w:rtl/>
        </w:rPr>
        <w:t xml:space="preserve"> </w:t>
      </w:r>
      <w:r w:rsidR="00CF1F6B" w:rsidRPr="00CF1F6B">
        <w:rPr>
          <w:rFonts w:cs="Simplified Arabic"/>
          <w:kern w:val="22"/>
          <w:sz w:val="20"/>
          <w:rtl/>
        </w:rPr>
        <w:t>حتى</w:t>
      </w:r>
      <w:r w:rsidR="00CF1F6B">
        <w:rPr>
          <w:rFonts w:cs="Simplified Arabic"/>
          <w:kern w:val="22"/>
          <w:sz w:val="20"/>
          <w:rtl/>
        </w:rPr>
        <w:t xml:space="preserve"> </w:t>
      </w:r>
      <w:r w:rsidR="00CF1F6B" w:rsidRPr="00CF1F6B">
        <w:rPr>
          <w:rFonts w:cs="Simplified Arabic"/>
          <w:kern w:val="22"/>
          <w:sz w:val="20"/>
          <w:rtl/>
        </w:rPr>
        <w:t>الساعة</w:t>
      </w:r>
      <w:r w:rsidR="00CF1F6B">
        <w:rPr>
          <w:rFonts w:cs="Simplified Arabic"/>
          <w:kern w:val="22"/>
          <w:sz w:val="20"/>
          <w:rtl/>
        </w:rPr>
        <w:t xml:space="preserve"> </w:t>
      </w:r>
      <w:r w:rsidR="00CF1F6B" w:rsidRPr="00CF1F6B">
        <w:rPr>
          <w:rFonts w:cs="Simplified Arabic"/>
          <w:kern w:val="22"/>
          <w:sz w:val="20"/>
          <w:rtl/>
        </w:rPr>
        <w:t>7</w:t>
      </w:r>
      <w:r w:rsidR="00CF1F6B">
        <w:rPr>
          <w:rFonts w:cs="Simplified Arabic"/>
          <w:kern w:val="22"/>
          <w:sz w:val="20"/>
          <w:rtl/>
        </w:rPr>
        <w:t xml:space="preserve"> </w:t>
      </w:r>
      <w:r w:rsidR="00CF1F6B" w:rsidRPr="00CF1F6B">
        <w:rPr>
          <w:rFonts w:cs="Simplified Arabic"/>
          <w:kern w:val="22"/>
          <w:sz w:val="20"/>
          <w:rtl/>
        </w:rPr>
        <w:t>صباح</w:t>
      </w:r>
      <w:r w:rsidR="00CF1F6B">
        <w:rPr>
          <w:rFonts w:cs="Simplified Arabic"/>
          <w:kern w:val="22"/>
          <w:sz w:val="20"/>
          <w:rtl/>
        </w:rPr>
        <w:t xml:space="preserve">ا </w:t>
      </w:r>
      <w:r w:rsidR="00CF1F6B" w:rsidRPr="00CF1F6B">
        <w:rPr>
          <w:rFonts w:cs="Simplified Arabic"/>
          <w:kern w:val="22"/>
          <w:sz w:val="20"/>
          <w:rtl/>
        </w:rPr>
        <w:t>بتوقيت</w:t>
      </w:r>
      <w:r w:rsidR="00CF1F6B">
        <w:rPr>
          <w:rFonts w:cs="Simplified Arabic"/>
          <w:kern w:val="22"/>
          <w:sz w:val="20"/>
          <w:rtl/>
        </w:rPr>
        <w:t xml:space="preserve"> </w:t>
      </w:r>
      <w:r w:rsidR="00CF1F6B" w:rsidRPr="00CF1F6B">
        <w:rPr>
          <w:rFonts w:cs="Simplified Arabic"/>
          <w:kern w:val="22"/>
          <w:sz w:val="20"/>
          <w:rtl/>
        </w:rPr>
        <w:t>مونتريال</w:t>
      </w:r>
      <w:r w:rsidR="00CF1F6B">
        <w:rPr>
          <w:rFonts w:cs="Simplified Arabic"/>
          <w:kern w:val="22"/>
          <w:sz w:val="20"/>
          <w:rtl/>
        </w:rPr>
        <w:t xml:space="preserve"> </w:t>
      </w:r>
      <w:r w:rsidR="00CF1F6B" w:rsidRPr="00CF1F6B">
        <w:rPr>
          <w:rFonts w:cs="Simplified Arabic"/>
          <w:kern w:val="22"/>
          <w:sz w:val="20"/>
          <w:rtl/>
        </w:rPr>
        <w:t>(12</w:t>
      </w:r>
      <w:r w:rsidR="00CF1F6B">
        <w:rPr>
          <w:rFonts w:cs="Simplified Arabic"/>
          <w:kern w:val="22"/>
          <w:sz w:val="20"/>
          <w:rtl/>
        </w:rPr>
        <w:t xml:space="preserve"> </w:t>
      </w:r>
      <w:r w:rsidR="00CF1F6B" w:rsidRPr="00CF1F6B">
        <w:rPr>
          <w:rFonts w:cs="Simplified Arabic"/>
          <w:kern w:val="22"/>
          <w:sz w:val="20"/>
          <w:rtl/>
        </w:rPr>
        <w:t>ظهر</w:t>
      </w:r>
      <w:r w:rsidR="00CF1F6B">
        <w:rPr>
          <w:rFonts w:cs="Simplified Arabic"/>
          <w:kern w:val="22"/>
          <w:sz w:val="20"/>
          <w:rtl/>
        </w:rPr>
        <w:t xml:space="preserve">ا </w:t>
      </w:r>
      <w:r w:rsidR="00CF1F6B" w:rsidRPr="00CF1F6B">
        <w:rPr>
          <w:rFonts w:cs="Simplified Arabic"/>
          <w:kern w:val="22"/>
          <w:sz w:val="20"/>
          <w:rtl/>
        </w:rPr>
        <w:t>بالتوقيت</w:t>
      </w:r>
      <w:r w:rsidR="00CF1F6B">
        <w:rPr>
          <w:rFonts w:cs="Simplified Arabic"/>
          <w:kern w:val="22"/>
          <w:sz w:val="20"/>
          <w:rtl/>
        </w:rPr>
        <w:t xml:space="preserve"> </w:t>
      </w:r>
      <w:r w:rsidR="00CF1F6B" w:rsidRPr="00CF1F6B">
        <w:rPr>
          <w:rFonts w:cs="Simplified Arabic"/>
          <w:kern w:val="22"/>
          <w:sz w:val="20"/>
          <w:rtl/>
        </w:rPr>
        <w:t>العالمي</w:t>
      </w:r>
      <w:r w:rsidR="00CF1F6B">
        <w:rPr>
          <w:rFonts w:cs="Simplified Arabic"/>
          <w:kern w:val="22"/>
          <w:sz w:val="20"/>
          <w:rtl/>
        </w:rPr>
        <w:t xml:space="preserve"> </w:t>
      </w:r>
      <w:r w:rsidR="00CF1F6B" w:rsidRPr="00CF1F6B">
        <w:rPr>
          <w:rFonts w:cs="Simplified Arabic"/>
          <w:kern w:val="22"/>
          <w:sz w:val="20"/>
          <w:rtl/>
        </w:rPr>
        <w:t>المنسق)</w:t>
      </w:r>
      <w:r w:rsidR="00CF1F6B">
        <w:rPr>
          <w:rFonts w:cs="Simplified Arabic"/>
          <w:kern w:val="22"/>
          <w:sz w:val="20"/>
          <w:rtl/>
        </w:rPr>
        <w:t xml:space="preserve"> </w:t>
      </w:r>
      <w:r w:rsidR="00F913F3">
        <w:rPr>
          <w:rFonts w:cs="Simplified Arabic" w:hint="cs"/>
          <w:kern w:val="22"/>
          <w:sz w:val="20"/>
          <w:rtl/>
        </w:rPr>
        <w:t xml:space="preserve">من </w:t>
      </w:r>
      <w:r w:rsidR="00CF1F6B" w:rsidRPr="00CF1F6B">
        <w:rPr>
          <w:rFonts w:cs="Simplified Arabic"/>
          <w:kern w:val="22"/>
          <w:sz w:val="20"/>
          <w:rtl/>
        </w:rPr>
        <w:t>يوم</w:t>
      </w:r>
      <w:r w:rsidR="00CF1F6B">
        <w:rPr>
          <w:rFonts w:cs="Simplified Arabic"/>
          <w:kern w:val="22"/>
          <w:sz w:val="20"/>
          <w:rtl/>
        </w:rPr>
        <w:t xml:space="preserve"> </w:t>
      </w:r>
      <w:r w:rsidR="00CF1F6B" w:rsidRPr="00CF1F6B">
        <w:rPr>
          <w:rFonts w:cs="Simplified Arabic"/>
          <w:kern w:val="22"/>
          <w:sz w:val="20"/>
          <w:rtl/>
        </w:rPr>
        <w:t>الخميس</w:t>
      </w:r>
      <w:r w:rsidR="00CF1F6B">
        <w:rPr>
          <w:rFonts w:cs="Simplified Arabic"/>
          <w:kern w:val="22"/>
          <w:sz w:val="20"/>
          <w:rtl/>
        </w:rPr>
        <w:t xml:space="preserve"> </w:t>
      </w:r>
      <w:r w:rsidR="00CF1F6B" w:rsidRPr="00CF1F6B">
        <w:rPr>
          <w:rFonts w:cs="Simplified Arabic"/>
          <w:kern w:val="22"/>
          <w:sz w:val="20"/>
          <w:rtl/>
        </w:rPr>
        <w:t>19</w:t>
      </w:r>
      <w:r w:rsidR="00CF1F6B">
        <w:rPr>
          <w:rFonts w:cs="Simplified Arabic"/>
          <w:kern w:val="22"/>
          <w:sz w:val="20"/>
          <w:rtl/>
        </w:rPr>
        <w:t xml:space="preserve"> نوفمبر/تشرين الثاني </w:t>
      </w:r>
      <w:r w:rsidR="00CF1F6B" w:rsidRPr="00CF1F6B">
        <w:rPr>
          <w:rFonts w:cs="Simplified Arabic"/>
          <w:kern w:val="22"/>
          <w:sz w:val="20"/>
          <w:rtl/>
        </w:rPr>
        <w:t>2020</w:t>
      </w:r>
      <w:r w:rsidR="00CF1F6B">
        <w:rPr>
          <w:rFonts w:cs="Simplified Arabic"/>
          <w:kern w:val="22"/>
          <w:sz w:val="20"/>
          <w:rtl/>
        </w:rPr>
        <w:t xml:space="preserve"> </w:t>
      </w:r>
      <w:r w:rsidR="00CF1F6B" w:rsidRPr="00CF1F6B">
        <w:rPr>
          <w:rFonts w:cs="Simplified Arabic"/>
          <w:kern w:val="22"/>
          <w:sz w:val="20"/>
          <w:rtl/>
        </w:rPr>
        <w:t>للنظر</w:t>
      </w:r>
      <w:r w:rsidR="00CF1F6B">
        <w:rPr>
          <w:rFonts w:cs="Simplified Arabic"/>
          <w:kern w:val="22"/>
          <w:sz w:val="20"/>
          <w:rtl/>
        </w:rPr>
        <w:t xml:space="preserve"> </w:t>
      </w:r>
      <w:r w:rsidR="00CF1F6B" w:rsidRPr="00CF1F6B">
        <w:rPr>
          <w:rFonts w:cs="Simplified Arabic"/>
          <w:kern w:val="22"/>
          <w:sz w:val="20"/>
          <w:rtl/>
        </w:rPr>
        <w:t>فيه</w:t>
      </w:r>
      <w:r w:rsidR="00CF1F6B">
        <w:rPr>
          <w:rFonts w:cs="Simplified Arabic"/>
          <w:kern w:val="22"/>
          <w:sz w:val="20"/>
          <w:rtl/>
        </w:rPr>
        <w:t xml:space="preserve"> </w:t>
      </w:r>
      <w:r w:rsidR="00CF1F6B" w:rsidRPr="00CF1F6B">
        <w:rPr>
          <w:rFonts w:cs="Simplified Arabic"/>
          <w:kern w:val="22"/>
          <w:sz w:val="20"/>
          <w:rtl/>
        </w:rPr>
        <w:t>واعتماده</w:t>
      </w:r>
      <w:r w:rsidR="00CF1F6B">
        <w:rPr>
          <w:rFonts w:cs="Simplified Arabic"/>
          <w:kern w:val="22"/>
          <w:sz w:val="20"/>
          <w:rtl/>
        </w:rPr>
        <w:t xml:space="preserve">. </w:t>
      </w:r>
      <w:r w:rsidR="00200CBB">
        <w:rPr>
          <w:rFonts w:cs="Simplified Arabic" w:hint="cs"/>
          <w:kern w:val="22"/>
          <w:sz w:val="20"/>
          <w:rtl/>
        </w:rPr>
        <w:t>و</w:t>
      </w:r>
      <w:r w:rsidR="00200CBB" w:rsidRPr="00200CBB">
        <w:rPr>
          <w:rFonts w:cs="Simplified Arabic"/>
          <w:kern w:val="22"/>
          <w:sz w:val="20"/>
          <w:rtl/>
        </w:rPr>
        <w:t xml:space="preserve">في رسالتها إلى الممثلين في 19 </w:t>
      </w:r>
      <w:r w:rsidR="00200CBB">
        <w:rPr>
          <w:rFonts w:cs="Simplified Arabic"/>
          <w:kern w:val="22"/>
          <w:sz w:val="20"/>
          <w:rtl/>
        </w:rPr>
        <w:t xml:space="preserve">نوفمبر/تشرين الثاني </w:t>
      </w:r>
      <w:r w:rsidR="00200CBB" w:rsidRPr="00200CBB">
        <w:rPr>
          <w:rFonts w:cs="Simplified Arabic"/>
          <w:kern w:val="22"/>
          <w:sz w:val="20"/>
          <w:rtl/>
        </w:rPr>
        <w:t>2020 (</w:t>
      </w:r>
      <w:r w:rsidR="00200CBB" w:rsidRPr="00200CBB">
        <w:rPr>
          <w:rFonts w:cs="Simplified Arabic"/>
          <w:kern w:val="22"/>
          <w:sz w:val="20"/>
        </w:rPr>
        <w:t>CBD</w:t>
      </w:r>
      <w:r w:rsidR="00200CBB">
        <w:rPr>
          <w:rFonts w:cs="Simplified Arabic"/>
          <w:kern w:val="22"/>
          <w:sz w:val="20"/>
        </w:rPr>
        <w:t>/</w:t>
      </w:r>
      <w:proofErr w:type="spellStart"/>
      <w:r w:rsidR="00200CBB" w:rsidRPr="00200CBB">
        <w:rPr>
          <w:rFonts w:cs="Simplified Arabic"/>
          <w:kern w:val="22"/>
          <w:sz w:val="20"/>
        </w:rPr>
        <w:t>ExCOP</w:t>
      </w:r>
      <w:proofErr w:type="spellEnd"/>
      <w:r w:rsidR="00200CBB">
        <w:rPr>
          <w:rFonts w:cs="Simplified Arabic"/>
          <w:kern w:val="22"/>
          <w:sz w:val="20"/>
        </w:rPr>
        <w:t>/</w:t>
      </w:r>
      <w:r w:rsidR="00200CBB" w:rsidRPr="00200CBB">
        <w:rPr>
          <w:rFonts w:cs="Simplified Arabic"/>
          <w:kern w:val="22"/>
          <w:sz w:val="20"/>
        </w:rPr>
        <w:t>2</w:t>
      </w:r>
      <w:r w:rsidR="00200CBB">
        <w:rPr>
          <w:rFonts w:cs="Simplified Arabic"/>
          <w:kern w:val="22"/>
          <w:sz w:val="20"/>
        </w:rPr>
        <w:t>/</w:t>
      </w:r>
      <w:r w:rsidR="00200CBB" w:rsidRPr="00200CBB">
        <w:rPr>
          <w:rFonts w:cs="Simplified Arabic"/>
          <w:kern w:val="22"/>
          <w:sz w:val="20"/>
        </w:rPr>
        <w:t>L.4</w:t>
      </w:r>
      <w:r w:rsidR="00200CBB" w:rsidRPr="00200CBB">
        <w:rPr>
          <w:rFonts w:cs="Simplified Arabic"/>
          <w:kern w:val="22"/>
          <w:sz w:val="20"/>
          <w:rtl/>
        </w:rPr>
        <w:t xml:space="preserve">)، أعلنت الرئيسة أن الصمت قد كسر وأنه لا يمكن اعتماد </w:t>
      </w:r>
      <w:r w:rsidR="00200CBB">
        <w:rPr>
          <w:rFonts w:cs="Simplified Arabic" w:hint="cs"/>
          <w:kern w:val="22"/>
          <w:sz w:val="20"/>
          <w:rtl/>
        </w:rPr>
        <w:t>المقرر</w:t>
      </w:r>
      <w:r w:rsidR="00200CBB" w:rsidRPr="00200CBB">
        <w:rPr>
          <w:rFonts w:cs="Simplified Arabic"/>
          <w:kern w:val="22"/>
          <w:sz w:val="20"/>
          <w:rtl/>
        </w:rPr>
        <w:t xml:space="preserve"> المقترح بسبب تعليق قدمته البرازيل </w:t>
      </w:r>
      <w:r w:rsidR="00200CBB">
        <w:rPr>
          <w:rFonts w:cs="Simplified Arabic" w:hint="cs"/>
          <w:kern w:val="22"/>
          <w:sz w:val="20"/>
          <w:rtl/>
        </w:rPr>
        <w:t>و</w:t>
      </w:r>
      <w:r w:rsidR="00200CBB" w:rsidRPr="00200CBB">
        <w:rPr>
          <w:rFonts w:cs="Simplified Arabic"/>
          <w:kern w:val="22"/>
          <w:sz w:val="20"/>
          <w:rtl/>
        </w:rPr>
        <w:t xml:space="preserve">تطلب </w:t>
      </w:r>
      <w:r w:rsidR="00200CBB">
        <w:rPr>
          <w:rFonts w:cs="Simplified Arabic" w:hint="cs"/>
          <w:kern w:val="22"/>
          <w:sz w:val="20"/>
          <w:rtl/>
        </w:rPr>
        <w:t xml:space="preserve">فيه </w:t>
      </w:r>
      <w:r w:rsidR="00200CBB" w:rsidRPr="00200CBB">
        <w:rPr>
          <w:rFonts w:cs="Simplified Arabic"/>
          <w:kern w:val="22"/>
          <w:sz w:val="20"/>
          <w:rtl/>
        </w:rPr>
        <w:t>إدراج حاشية في مشروع المقرر، وأنه قد تقرر، بعد التشاور مع المكتب، تعليق الاجتماع للسماح ب</w:t>
      </w:r>
      <w:r w:rsidR="00200CBB">
        <w:rPr>
          <w:rFonts w:cs="Simplified Arabic" w:hint="cs"/>
          <w:kern w:val="22"/>
          <w:sz w:val="20"/>
          <w:rtl/>
        </w:rPr>
        <w:t xml:space="preserve">إجراء </w:t>
      </w:r>
      <w:r w:rsidR="00200CBB" w:rsidRPr="00200CBB">
        <w:rPr>
          <w:rFonts w:cs="Simplified Arabic"/>
          <w:kern w:val="22"/>
          <w:sz w:val="20"/>
          <w:rtl/>
        </w:rPr>
        <w:t>مشاورات لحل المشكلة</w:t>
      </w:r>
      <w:r w:rsidR="00200CBB">
        <w:rPr>
          <w:rFonts w:cs="Simplified Arabic" w:hint="cs"/>
          <w:kern w:val="22"/>
          <w:sz w:val="20"/>
          <w:rtl/>
        </w:rPr>
        <w:t>.</w:t>
      </w:r>
    </w:p>
    <w:p w14:paraId="0E7AA5F7" w14:textId="46ADA50F" w:rsidR="00061DEC" w:rsidRPr="00061DEC" w:rsidRDefault="00061DEC" w:rsidP="00061DEC">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t xml:space="preserve">وعقدت الجلسة المستأنفة من يوم الأربعاء الموافق 25 </w:t>
      </w:r>
      <w:r w:rsidR="009A2C3D">
        <w:rPr>
          <w:rFonts w:cs="Simplified Arabic"/>
          <w:kern w:val="22"/>
          <w:sz w:val="20"/>
          <w:rtl/>
        </w:rPr>
        <w:t>نوفمبر/تشرين الثاني</w:t>
      </w:r>
      <w:r w:rsidR="009A2C3D">
        <w:rPr>
          <w:rFonts w:cs="Simplified Arabic" w:hint="cs"/>
          <w:kern w:val="22"/>
          <w:sz w:val="20"/>
          <w:rtl/>
        </w:rPr>
        <w:t xml:space="preserve"> </w:t>
      </w:r>
      <w:r w:rsidRPr="00061DEC">
        <w:rPr>
          <w:rFonts w:cs="Simplified Arabic"/>
          <w:kern w:val="22"/>
          <w:sz w:val="20"/>
          <w:rtl/>
        </w:rPr>
        <w:t xml:space="preserve">2020 الساعة 7 صباحا بتوقيت مونتريال (12 ظهرا بالتوقيت العالمي المنسق)، لفترة صمت مدتها 48 ساعة، ومن المقرر أن تغلق يوم الجمعة 27 </w:t>
      </w:r>
      <w:r w:rsidR="009A2C3D">
        <w:rPr>
          <w:rFonts w:cs="Simplified Arabic"/>
          <w:kern w:val="22"/>
          <w:sz w:val="20"/>
          <w:rtl/>
        </w:rPr>
        <w:t>نوفمبر/تشرين الثاني</w:t>
      </w:r>
      <w:r w:rsidRPr="00061DEC">
        <w:rPr>
          <w:rFonts w:cs="Simplified Arabic"/>
          <w:kern w:val="22"/>
          <w:sz w:val="20"/>
          <w:rtl/>
        </w:rPr>
        <w:t xml:space="preserve"> 2020، الساعة </w:t>
      </w:r>
      <w:r w:rsidR="00C17486">
        <w:rPr>
          <w:rFonts w:cs="Simplified Arabic" w:hint="cs"/>
          <w:kern w:val="22"/>
          <w:sz w:val="20"/>
          <w:rtl/>
        </w:rPr>
        <w:t>8</w:t>
      </w:r>
      <w:r w:rsidRPr="00061DEC">
        <w:rPr>
          <w:rFonts w:cs="Simplified Arabic"/>
          <w:kern w:val="22"/>
          <w:sz w:val="20"/>
          <w:rtl/>
        </w:rPr>
        <w:t xml:space="preserve"> صباحا</w:t>
      </w:r>
      <w:r w:rsidR="009A2C3D">
        <w:rPr>
          <w:rFonts w:cs="Simplified Arabic" w:hint="cs"/>
          <w:kern w:val="22"/>
          <w:sz w:val="20"/>
          <w:rtl/>
        </w:rPr>
        <w:t xml:space="preserve"> ب</w:t>
      </w:r>
      <w:r w:rsidRPr="00061DEC">
        <w:rPr>
          <w:rFonts w:cs="Simplified Arabic"/>
          <w:kern w:val="22"/>
          <w:sz w:val="20"/>
          <w:rtl/>
        </w:rPr>
        <w:t xml:space="preserve">توقيت مونتريال </w:t>
      </w:r>
      <w:r w:rsidR="009A2C3D" w:rsidRPr="00061DEC">
        <w:rPr>
          <w:rFonts w:cs="Simplified Arabic"/>
          <w:kern w:val="22"/>
          <w:sz w:val="20"/>
          <w:rtl/>
        </w:rPr>
        <w:t>(</w:t>
      </w:r>
      <w:r w:rsidR="00C17486">
        <w:rPr>
          <w:rFonts w:cs="Simplified Arabic" w:hint="cs"/>
          <w:kern w:val="22"/>
          <w:sz w:val="20"/>
          <w:rtl/>
        </w:rPr>
        <w:t>الواحدة ظهرا</w:t>
      </w:r>
      <w:r w:rsidR="009A2C3D" w:rsidRPr="00061DEC">
        <w:rPr>
          <w:rFonts w:cs="Simplified Arabic"/>
          <w:kern w:val="22"/>
          <w:sz w:val="20"/>
          <w:rtl/>
        </w:rPr>
        <w:t xml:space="preserve"> بالتوقيت العالمي المنسق)</w:t>
      </w:r>
      <w:r w:rsidR="00C17486">
        <w:rPr>
          <w:rFonts w:cs="Simplified Arabic" w:hint="cs"/>
          <w:kern w:val="22"/>
          <w:sz w:val="20"/>
          <w:rtl/>
        </w:rPr>
        <w:t>، بعد ساعة واحدة من انتهاء فترة الصمت</w:t>
      </w:r>
      <w:r w:rsidRPr="00061DEC">
        <w:rPr>
          <w:rFonts w:cs="Simplified Arabic"/>
          <w:kern w:val="22"/>
          <w:sz w:val="20"/>
          <w:rtl/>
        </w:rPr>
        <w:t xml:space="preserve">. </w:t>
      </w:r>
      <w:r w:rsidRPr="00061DEC">
        <w:rPr>
          <w:rFonts w:cs="Simplified Arabic"/>
          <w:kern w:val="22"/>
          <w:sz w:val="20"/>
          <w:rtl/>
        </w:rPr>
        <w:lastRenderedPageBreak/>
        <w:t>وأعلن</w:t>
      </w:r>
      <w:r w:rsidR="009A2C3D">
        <w:rPr>
          <w:rFonts w:cs="Simplified Arabic" w:hint="cs"/>
          <w:kern w:val="22"/>
          <w:sz w:val="20"/>
          <w:rtl/>
        </w:rPr>
        <w:t>ت</w:t>
      </w:r>
      <w:r w:rsidRPr="00061DEC">
        <w:rPr>
          <w:rFonts w:cs="Simplified Arabic"/>
          <w:kern w:val="22"/>
          <w:sz w:val="20"/>
          <w:rtl/>
        </w:rPr>
        <w:t xml:space="preserve"> الرئيس</w:t>
      </w:r>
      <w:r w:rsidR="009A2C3D">
        <w:rPr>
          <w:rFonts w:cs="Simplified Arabic" w:hint="cs"/>
          <w:kern w:val="22"/>
          <w:sz w:val="20"/>
          <w:rtl/>
        </w:rPr>
        <w:t>ة</w:t>
      </w:r>
      <w:r w:rsidRPr="00061DEC">
        <w:rPr>
          <w:rFonts w:cs="Simplified Arabic"/>
          <w:kern w:val="22"/>
          <w:sz w:val="20"/>
          <w:rtl/>
        </w:rPr>
        <w:t xml:space="preserve"> أيضا أن</w:t>
      </w:r>
      <w:r w:rsidR="009A2C3D">
        <w:rPr>
          <w:rFonts w:cs="Simplified Arabic" w:hint="cs"/>
          <w:kern w:val="22"/>
          <w:sz w:val="20"/>
          <w:rtl/>
        </w:rPr>
        <w:t>ه سيتم الاحتفاظ</w:t>
      </w:r>
      <w:r w:rsidRPr="00061DEC">
        <w:rPr>
          <w:rFonts w:cs="Simplified Arabic"/>
          <w:kern w:val="22"/>
          <w:sz w:val="20"/>
          <w:rtl/>
        </w:rPr>
        <w:t xml:space="preserve"> </w:t>
      </w:r>
      <w:r w:rsidR="009A2C3D">
        <w:rPr>
          <w:rFonts w:cs="Simplified Arabic" w:hint="cs"/>
          <w:kern w:val="22"/>
          <w:sz w:val="20"/>
          <w:rtl/>
        </w:rPr>
        <w:t>ب</w:t>
      </w:r>
      <w:r w:rsidRPr="00061DEC">
        <w:rPr>
          <w:rFonts w:cs="Simplified Arabic"/>
          <w:kern w:val="22"/>
          <w:sz w:val="20"/>
          <w:rtl/>
        </w:rPr>
        <w:t xml:space="preserve">ترشيحات ممثلي الأطراف ووثائق التفويض الواردة لأغراض الاجتماعات الاستثنائية </w:t>
      </w:r>
      <w:r w:rsidR="00FF617C">
        <w:rPr>
          <w:rFonts w:cs="Simplified Arabic" w:hint="cs"/>
          <w:kern w:val="22"/>
          <w:sz w:val="20"/>
          <w:rtl/>
        </w:rPr>
        <w:t>للجلسة</w:t>
      </w:r>
      <w:r w:rsidRPr="00061DEC">
        <w:rPr>
          <w:rFonts w:cs="Simplified Arabic"/>
          <w:kern w:val="22"/>
          <w:sz w:val="20"/>
          <w:rtl/>
        </w:rPr>
        <w:t xml:space="preserve"> المستأنفة، ما لم تسحبها الأطراف المعنية أو تغيرها.</w:t>
      </w:r>
    </w:p>
    <w:p w14:paraId="123DB313" w14:textId="6A408B1B" w:rsidR="00061DEC" w:rsidRPr="00061DEC" w:rsidRDefault="009A2C3D" w:rsidP="00061DEC">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00061DEC" w:rsidRPr="00061DEC">
        <w:rPr>
          <w:rFonts w:cs="Simplified Arabic"/>
          <w:kern w:val="22"/>
          <w:sz w:val="20"/>
          <w:rtl/>
        </w:rPr>
        <w:t xml:space="preserve">في رسالتها الافتتاحية </w:t>
      </w:r>
      <w:r>
        <w:rPr>
          <w:rFonts w:cs="Simplified Arabic" w:hint="cs"/>
          <w:kern w:val="22"/>
          <w:sz w:val="20"/>
          <w:rtl/>
        </w:rPr>
        <w:t>للجلسة</w:t>
      </w:r>
      <w:r w:rsidR="00061DEC" w:rsidRPr="00061DEC">
        <w:rPr>
          <w:rFonts w:cs="Simplified Arabic"/>
          <w:kern w:val="22"/>
          <w:sz w:val="20"/>
          <w:rtl/>
        </w:rPr>
        <w:t xml:space="preserve"> المستأنفة، في 25 </w:t>
      </w:r>
      <w:r>
        <w:rPr>
          <w:rFonts w:cs="Simplified Arabic"/>
          <w:kern w:val="22"/>
          <w:sz w:val="20"/>
          <w:rtl/>
        </w:rPr>
        <w:t>نوفمبر/تشرين الثاني</w:t>
      </w:r>
      <w:r>
        <w:rPr>
          <w:rFonts w:cs="Simplified Arabic" w:hint="cs"/>
          <w:kern w:val="22"/>
          <w:sz w:val="20"/>
          <w:rtl/>
        </w:rPr>
        <w:t xml:space="preserve"> </w:t>
      </w:r>
      <w:r w:rsidR="00061DEC" w:rsidRPr="00061DEC">
        <w:rPr>
          <w:rFonts w:cs="Simplified Arabic"/>
          <w:kern w:val="22"/>
          <w:sz w:val="20"/>
          <w:rtl/>
        </w:rPr>
        <w:t>2020، أعادت الرئيسة تقديم الميزانية المؤقتة المقترحة لعام 2021</w:t>
      </w:r>
      <w:r w:rsidR="00FD7C99">
        <w:rPr>
          <w:rFonts w:cs="Simplified Arabic" w:hint="cs"/>
          <w:kern w:val="22"/>
          <w:sz w:val="20"/>
          <w:rtl/>
        </w:rPr>
        <w:t xml:space="preserve"> (</w:t>
      </w:r>
      <w:r w:rsidR="00FD7C99" w:rsidRPr="00200CBB">
        <w:rPr>
          <w:rFonts w:cs="Simplified Arabic"/>
          <w:kern w:val="22"/>
          <w:sz w:val="20"/>
        </w:rPr>
        <w:t>CBD</w:t>
      </w:r>
      <w:r w:rsidR="00FD7C99">
        <w:rPr>
          <w:rFonts w:cs="Simplified Arabic"/>
          <w:kern w:val="22"/>
          <w:sz w:val="20"/>
        </w:rPr>
        <w:t>/</w:t>
      </w:r>
      <w:proofErr w:type="spellStart"/>
      <w:r w:rsidR="00FD7C99" w:rsidRPr="00200CBB">
        <w:rPr>
          <w:rFonts w:cs="Simplified Arabic"/>
          <w:kern w:val="22"/>
          <w:sz w:val="20"/>
        </w:rPr>
        <w:t>ExCOP</w:t>
      </w:r>
      <w:proofErr w:type="spellEnd"/>
      <w:r w:rsidR="00FD7C99">
        <w:rPr>
          <w:rFonts w:cs="Simplified Arabic"/>
          <w:kern w:val="22"/>
          <w:sz w:val="20"/>
        </w:rPr>
        <w:t>/</w:t>
      </w:r>
      <w:r w:rsidR="00FD7C99" w:rsidRPr="00200CBB">
        <w:rPr>
          <w:rFonts w:cs="Simplified Arabic"/>
          <w:kern w:val="22"/>
          <w:sz w:val="20"/>
        </w:rPr>
        <w:t>2</w:t>
      </w:r>
      <w:r w:rsidR="00FD7C99">
        <w:rPr>
          <w:rFonts w:cs="Simplified Arabic"/>
          <w:kern w:val="22"/>
          <w:sz w:val="20"/>
        </w:rPr>
        <w:t>/</w:t>
      </w:r>
      <w:r w:rsidR="00FD7C99" w:rsidRPr="00200CBB">
        <w:rPr>
          <w:rFonts w:cs="Simplified Arabic"/>
          <w:kern w:val="22"/>
          <w:sz w:val="20"/>
        </w:rPr>
        <w:t>L.</w:t>
      </w:r>
      <w:r w:rsidR="00FD7C99">
        <w:rPr>
          <w:rFonts w:cs="Simplified Arabic"/>
          <w:kern w:val="22"/>
          <w:sz w:val="20"/>
        </w:rPr>
        <w:t>4</w:t>
      </w:r>
      <w:r w:rsidR="00FD7C99">
        <w:rPr>
          <w:rFonts w:cs="Simplified Arabic" w:hint="cs"/>
          <w:kern w:val="22"/>
          <w:sz w:val="20"/>
          <w:rtl/>
        </w:rPr>
        <w:t>)</w:t>
      </w:r>
      <w:r w:rsidR="00061DEC" w:rsidRPr="00061DEC">
        <w:rPr>
          <w:rFonts w:cs="Simplified Arabic"/>
          <w:kern w:val="22"/>
          <w:sz w:val="20"/>
          <w:rtl/>
        </w:rPr>
        <w:t>، دون أي تغييرات، لاعتمادها.</w:t>
      </w:r>
    </w:p>
    <w:p w14:paraId="640B982C" w14:textId="783601B6" w:rsidR="00061DEC" w:rsidRPr="00061DEC" w:rsidRDefault="00061DEC" w:rsidP="00061DEC">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t>وأعلنت الرئيسة في رسالتها الختامية</w:t>
      </w:r>
      <w:r w:rsidR="00FF617C">
        <w:rPr>
          <w:rFonts w:cs="Simplified Arabic" w:hint="cs"/>
          <w:kern w:val="22"/>
          <w:sz w:val="20"/>
          <w:rtl/>
        </w:rPr>
        <w:t>، في</w:t>
      </w:r>
      <w:r w:rsidRPr="00061DEC">
        <w:rPr>
          <w:rFonts w:cs="Simplified Arabic"/>
          <w:kern w:val="22"/>
          <w:sz w:val="20"/>
          <w:rtl/>
        </w:rPr>
        <w:t xml:space="preserve"> 27 </w:t>
      </w:r>
      <w:r w:rsidR="009A2C3D">
        <w:rPr>
          <w:rFonts w:cs="Simplified Arabic"/>
          <w:kern w:val="22"/>
          <w:sz w:val="20"/>
          <w:rtl/>
        </w:rPr>
        <w:t>نوفمبر/تشرين الثاني</w:t>
      </w:r>
      <w:r w:rsidR="009A2C3D">
        <w:rPr>
          <w:rFonts w:cs="Simplified Arabic" w:hint="cs"/>
          <w:kern w:val="22"/>
          <w:sz w:val="20"/>
          <w:rtl/>
        </w:rPr>
        <w:t xml:space="preserve"> </w:t>
      </w:r>
      <w:r w:rsidRPr="00061DEC">
        <w:rPr>
          <w:rFonts w:cs="Simplified Arabic"/>
          <w:kern w:val="22"/>
          <w:sz w:val="20"/>
          <w:rtl/>
        </w:rPr>
        <w:t>2020، أن الصمت لم يكسر خلال الساعات الثماني والأربعين الماضية، وبالتالي</w:t>
      </w:r>
      <w:r w:rsidR="009A5817">
        <w:rPr>
          <w:rFonts w:cs="Simplified Arabic" w:hint="cs"/>
          <w:kern w:val="22"/>
          <w:sz w:val="20"/>
          <w:rtl/>
        </w:rPr>
        <w:t xml:space="preserve">، اعتُمدت </w:t>
      </w:r>
      <w:r w:rsidRPr="00061DEC">
        <w:rPr>
          <w:rFonts w:cs="Simplified Arabic"/>
          <w:kern w:val="22"/>
          <w:sz w:val="20"/>
          <w:rtl/>
        </w:rPr>
        <w:t xml:space="preserve">الميزانية المؤقتة </w:t>
      </w:r>
      <w:r w:rsidR="009A5817">
        <w:rPr>
          <w:rFonts w:cs="Simplified Arabic" w:hint="cs"/>
          <w:kern w:val="22"/>
          <w:sz w:val="20"/>
          <w:rtl/>
        </w:rPr>
        <w:t xml:space="preserve">المقترحة لبرنامج عمل اتفاقية التنوع البيولوجي </w:t>
      </w:r>
      <w:r w:rsidRPr="00061DEC">
        <w:rPr>
          <w:rFonts w:cs="Simplified Arabic"/>
          <w:kern w:val="22"/>
          <w:sz w:val="20"/>
          <w:rtl/>
        </w:rPr>
        <w:t>لعام 2021</w:t>
      </w:r>
      <w:r w:rsidR="009A5817">
        <w:rPr>
          <w:rFonts w:cs="Simplified Arabic" w:hint="cs"/>
          <w:kern w:val="22"/>
          <w:sz w:val="20"/>
          <w:rtl/>
        </w:rPr>
        <w:t xml:space="preserve"> (</w:t>
      </w:r>
      <w:r w:rsidR="009A5817" w:rsidRPr="00200CBB">
        <w:rPr>
          <w:rFonts w:cs="Simplified Arabic"/>
          <w:kern w:val="22"/>
          <w:sz w:val="20"/>
        </w:rPr>
        <w:t>CBD</w:t>
      </w:r>
      <w:r w:rsidR="009A5817">
        <w:rPr>
          <w:rFonts w:cs="Simplified Arabic"/>
          <w:kern w:val="22"/>
          <w:sz w:val="20"/>
        </w:rPr>
        <w:t>/</w:t>
      </w:r>
      <w:proofErr w:type="spellStart"/>
      <w:r w:rsidR="009A5817" w:rsidRPr="00200CBB">
        <w:rPr>
          <w:rFonts w:cs="Simplified Arabic"/>
          <w:kern w:val="22"/>
          <w:sz w:val="20"/>
        </w:rPr>
        <w:t>ExCOP</w:t>
      </w:r>
      <w:proofErr w:type="spellEnd"/>
      <w:r w:rsidR="009A5817">
        <w:rPr>
          <w:rFonts w:cs="Simplified Arabic"/>
          <w:kern w:val="22"/>
          <w:sz w:val="20"/>
        </w:rPr>
        <w:t>/</w:t>
      </w:r>
      <w:r w:rsidR="009A5817" w:rsidRPr="00200CBB">
        <w:rPr>
          <w:rFonts w:cs="Simplified Arabic"/>
          <w:kern w:val="22"/>
          <w:sz w:val="20"/>
        </w:rPr>
        <w:t>2</w:t>
      </w:r>
      <w:r w:rsidR="009A5817">
        <w:rPr>
          <w:rFonts w:cs="Simplified Arabic"/>
          <w:kern w:val="22"/>
          <w:sz w:val="20"/>
        </w:rPr>
        <w:t>/</w:t>
      </w:r>
      <w:r w:rsidR="009A5817" w:rsidRPr="00200CBB">
        <w:rPr>
          <w:rFonts w:cs="Simplified Arabic"/>
          <w:kern w:val="22"/>
          <w:sz w:val="20"/>
        </w:rPr>
        <w:t>L.</w:t>
      </w:r>
      <w:r w:rsidR="009A5817">
        <w:rPr>
          <w:rFonts w:cs="Simplified Arabic"/>
          <w:kern w:val="22"/>
          <w:sz w:val="20"/>
        </w:rPr>
        <w:t>2</w:t>
      </w:r>
      <w:r w:rsidR="009A5817">
        <w:rPr>
          <w:rFonts w:cs="Simplified Arabic" w:hint="cs"/>
          <w:kern w:val="22"/>
          <w:sz w:val="20"/>
          <w:rtl/>
        </w:rPr>
        <w:t>).</w:t>
      </w:r>
      <w:r w:rsidRPr="00061DEC">
        <w:rPr>
          <w:rFonts w:cs="Simplified Arabic"/>
          <w:kern w:val="22"/>
          <w:sz w:val="20"/>
          <w:rtl/>
        </w:rPr>
        <w:t xml:space="preserve"> وذكرت كذلك أن إجراء الصمت المطبق على الاجتماع ساعد الاجتماع على تحقيق أهدافه.</w:t>
      </w:r>
    </w:p>
    <w:p w14:paraId="2BD9B9A3" w14:textId="6109A9B5" w:rsidR="00061DEC" w:rsidRPr="00061DEC" w:rsidRDefault="00061DEC" w:rsidP="00061DEC">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t>وأدلى ممثل البرازيل بالبيان التالي وطلب إدراجه في تقرير الاجتماع:</w:t>
      </w:r>
    </w:p>
    <w:p w14:paraId="4E993151" w14:textId="77777777" w:rsidR="009A2C3D" w:rsidRPr="00C3208B" w:rsidRDefault="009A2C3D" w:rsidP="009A2C3D">
      <w:pPr>
        <w:shd w:val="clear" w:color="auto" w:fill="FFFFFF" w:themeFill="background1"/>
        <w:bidi/>
        <w:spacing w:after="120" w:line="216" w:lineRule="auto"/>
        <w:ind w:left="713"/>
        <w:rPr>
          <w:rFonts w:cs="Simplified Arabic"/>
          <w:kern w:val="22"/>
          <w:sz w:val="20"/>
        </w:rPr>
      </w:pPr>
      <w:r w:rsidRPr="00C3208B">
        <w:rPr>
          <w:rFonts w:cs="Simplified Arabic"/>
          <w:kern w:val="22"/>
          <w:sz w:val="20"/>
          <w:rtl/>
        </w:rPr>
        <w:t>"</w:t>
      </w:r>
      <w:r w:rsidRPr="00C3208B">
        <w:rPr>
          <w:rFonts w:cs="Simplified Arabic" w:hint="cs"/>
          <w:kern w:val="22"/>
          <w:sz w:val="20"/>
          <w:rtl/>
        </w:rPr>
        <w:t xml:space="preserve">لا تمس </w:t>
      </w:r>
      <w:r w:rsidRPr="00C3208B">
        <w:rPr>
          <w:rFonts w:cs="Simplified Arabic"/>
          <w:kern w:val="22"/>
          <w:sz w:val="20"/>
          <w:rtl/>
        </w:rPr>
        <w:t xml:space="preserve">الموافقة على الميزانية بشكل وتنظيم عمل </w:t>
      </w:r>
      <w:r w:rsidRPr="00C3208B">
        <w:rPr>
          <w:rFonts w:cs="Simplified Arabic" w:hint="cs"/>
          <w:kern w:val="22"/>
          <w:sz w:val="20"/>
          <w:rtl/>
        </w:rPr>
        <w:t>جلسات</w:t>
      </w:r>
      <w:r w:rsidRPr="00C3208B">
        <w:rPr>
          <w:rFonts w:cs="Simplified Arabic"/>
          <w:kern w:val="22"/>
          <w:sz w:val="20"/>
          <w:rtl/>
        </w:rPr>
        <w:t xml:space="preserve"> التفاوض </w:t>
      </w:r>
      <w:r w:rsidRPr="00C3208B">
        <w:rPr>
          <w:rFonts w:cs="Simplified Arabic" w:hint="cs"/>
          <w:kern w:val="22"/>
          <w:sz w:val="20"/>
          <w:rtl/>
        </w:rPr>
        <w:t>الخاصة با</w:t>
      </w:r>
      <w:r w:rsidRPr="00C3208B">
        <w:rPr>
          <w:rFonts w:cs="Simplified Arabic"/>
          <w:kern w:val="22"/>
          <w:sz w:val="20"/>
          <w:rtl/>
        </w:rPr>
        <w:t>لهيئة الفرعية للمشورة العلمية والتقنية والتكنولوجية والهيئة الفرعية للتنفيذ. و</w:t>
      </w:r>
      <w:r w:rsidRPr="00C3208B">
        <w:rPr>
          <w:rFonts w:cs="Simplified Arabic" w:hint="cs"/>
          <w:kern w:val="22"/>
          <w:sz w:val="20"/>
          <w:rtl/>
        </w:rPr>
        <w:t>نحيط علما ب</w:t>
      </w:r>
      <w:r w:rsidRPr="00C3208B">
        <w:rPr>
          <w:rFonts w:cs="Simplified Arabic"/>
          <w:kern w:val="22"/>
          <w:sz w:val="20"/>
          <w:rtl/>
        </w:rPr>
        <w:t xml:space="preserve">أنه لا يوجد حاليا توافق في الآراء بين </w:t>
      </w:r>
      <w:r w:rsidRPr="00C3208B">
        <w:rPr>
          <w:rFonts w:cs="Simplified Arabic" w:hint="cs"/>
          <w:kern w:val="22"/>
          <w:sz w:val="20"/>
          <w:rtl/>
        </w:rPr>
        <w:t>ال</w:t>
      </w:r>
      <w:r w:rsidRPr="00C3208B">
        <w:rPr>
          <w:rFonts w:cs="Simplified Arabic"/>
          <w:kern w:val="22"/>
          <w:sz w:val="20"/>
          <w:rtl/>
        </w:rPr>
        <w:t xml:space="preserve">أطراف </w:t>
      </w:r>
      <w:r w:rsidRPr="00C3208B">
        <w:rPr>
          <w:rFonts w:cs="Simplified Arabic" w:hint="cs"/>
          <w:kern w:val="22"/>
          <w:sz w:val="20"/>
          <w:rtl/>
        </w:rPr>
        <w:t xml:space="preserve">في </w:t>
      </w:r>
      <w:r w:rsidRPr="00C3208B">
        <w:rPr>
          <w:rFonts w:cs="Simplified Arabic"/>
          <w:kern w:val="22"/>
          <w:sz w:val="20"/>
          <w:rtl/>
        </w:rPr>
        <w:t>اتفاقية التنوع البيولوجي بشأن ملاءمة وجدوى عقد اجتماعات ومفاوضات افتراضية رسمية".</w:t>
      </w:r>
    </w:p>
    <w:p w14:paraId="4E98017E" w14:textId="6EB32BE2" w:rsidR="00061DEC" w:rsidRPr="00CF1F6B" w:rsidRDefault="00061DEC" w:rsidP="00061DEC">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t>وأعرب</w:t>
      </w:r>
      <w:r w:rsidR="009A2C3D">
        <w:rPr>
          <w:rFonts w:cs="Simplified Arabic" w:hint="cs"/>
          <w:kern w:val="22"/>
          <w:sz w:val="20"/>
          <w:rtl/>
        </w:rPr>
        <w:t>ت</w:t>
      </w:r>
      <w:r w:rsidRPr="00061DEC">
        <w:rPr>
          <w:rFonts w:cs="Simplified Arabic"/>
          <w:kern w:val="22"/>
          <w:sz w:val="20"/>
          <w:rtl/>
        </w:rPr>
        <w:t xml:space="preserve"> الرئيس</w:t>
      </w:r>
      <w:r w:rsidR="009A2C3D">
        <w:rPr>
          <w:rFonts w:cs="Simplified Arabic" w:hint="cs"/>
          <w:kern w:val="22"/>
          <w:sz w:val="20"/>
          <w:rtl/>
        </w:rPr>
        <w:t>ة</w:t>
      </w:r>
      <w:r w:rsidRPr="00061DEC">
        <w:rPr>
          <w:rFonts w:cs="Simplified Arabic"/>
          <w:kern w:val="22"/>
          <w:sz w:val="20"/>
          <w:rtl/>
        </w:rPr>
        <w:t xml:space="preserve"> عن شكره</w:t>
      </w:r>
      <w:r w:rsidR="009A2C3D">
        <w:rPr>
          <w:rFonts w:cs="Simplified Arabic" w:hint="cs"/>
          <w:kern w:val="22"/>
          <w:sz w:val="20"/>
          <w:rtl/>
        </w:rPr>
        <w:t>ا</w:t>
      </w:r>
      <w:r w:rsidRPr="00061DEC">
        <w:rPr>
          <w:rFonts w:cs="Simplified Arabic"/>
          <w:kern w:val="22"/>
          <w:sz w:val="20"/>
          <w:rtl/>
        </w:rPr>
        <w:t xml:space="preserve"> لجميع الممثلين لتفهمهم وتعاونهم.</w:t>
      </w:r>
    </w:p>
    <w:p w14:paraId="2A19AC58" w14:textId="61B1EF76" w:rsidR="00CF1F6B" w:rsidRPr="00CF1F6B" w:rsidRDefault="00CF1F6B" w:rsidP="00BD32B2">
      <w:pPr>
        <w:pStyle w:val="NoSpacing"/>
        <w:keepNext/>
        <w:keepLines/>
        <w:bidi/>
        <w:spacing w:after="120" w:line="204" w:lineRule="auto"/>
        <w:jc w:val="center"/>
        <w:rPr>
          <w:rFonts w:ascii="Times New Roman Bold" w:eastAsiaTheme="minorEastAsia" w:hAnsi="Times New Roman Bold" w:cs="Simplified Arabic"/>
          <w:b/>
          <w:bCs/>
          <w:kern w:val="22"/>
          <w:szCs w:val="28"/>
          <w:lang w:val="en-GB" w:bidi="ar-EG"/>
        </w:rPr>
      </w:pPr>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5</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اعتماد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التقرير</w:t>
      </w:r>
    </w:p>
    <w:p w14:paraId="35F56C2F" w14:textId="628D8E6D" w:rsidR="00CF1F6B" w:rsidRPr="00CF1F6B" w:rsidRDefault="00F913F3"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على النحو ال</w:t>
      </w:r>
      <w:r w:rsidR="00CF1F6B" w:rsidRPr="00CF1F6B">
        <w:rPr>
          <w:rFonts w:cs="Simplified Arabic"/>
          <w:kern w:val="22"/>
          <w:sz w:val="20"/>
          <w:rtl/>
        </w:rPr>
        <w:t>مبين</w:t>
      </w:r>
      <w:r w:rsidR="00CF1F6B">
        <w:rPr>
          <w:rFonts w:cs="Simplified Arabic"/>
          <w:kern w:val="22"/>
          <w:sz w:val="20"/>
          <w:rtl/>
        </w:rPr>
        <w:t xml:space="preserve"> </w:t>
      </w:r>
      <w:r w:rsidR="00CF1F6B" w:rsidRPr="00CF1F6B">
        <w:rPr>
          <w:rFonts w:cs="Simplified Arabic"/>
          <w:kern w:val="22"/>
          <w:sz w:val="20"/>
          <w:rtl/>
        </w:rPr>
        <w:t>في</w:t>
      </w:r>
      <w:r w:rsidR="00CF1F6B">
        <w:rPr>
          <w:rFonts w:cs="Simplified Arabic"/>
          <w:kern w:val="22"/>
          <w:sz w:val="20"/>
          <w:rtl/>
        </w:rPr>
        <w:t xml:space="preserve"> </w:t>
      </w:r>
      <w:r w:rsidR="00CF1F6B" w:rsidRPr="00CF1F6B">
        <w:rPr>
          <w:rFonts w:cs="Simplified Arabic"/>
          <w:kern w:val="22"/>
          <w:sz w:val="20"/>
          <w:rtl/>
        </w:rPr>
        <w:t>الفقرة</w:t>
      </w:r>
      <w:r w:rsidR="00CF1F6B">
        <w:rPr>
          <w:rFonts w:cs="Simplified Arabic"/>
          <w:kern w:val="22"/>
          <w:sz w:val="20"/>
          <w:rtl/>
        </w:rPr>
        <w:t xml:space="preserve"> </w:t>
      </w:r>
      <w:r w:rsidR="00CF1F6B" w:rsidRPr="00CF1F6B">
        <w:rPr>
          <w:rFonts w:cs="Simplified Arabic"/>
          <w:kern w:val="22"/>
          <w:sz w:val="20"/>
          <w:rtl/>
        </w:rPr>
        <w:t>22</w:t>
      </w:r>
      <w:r w:rsidR="00CF1F6B">
        <w:rPr>
          <w:rFonts w:cs="Simplified Arabic"/>
          <w:kern w:val="22"/>
          <w:sz w:val="20"/>
          <w:rtl/>
        </w:rPr>
        <w:t xml:space="preserve"> </w:t>
      </w:r>
      <w:r w:rsidR="00CF1F6B" w:rsidRPr="00CF1F6B">
        <w:rPr>
          <w:rFonts w:cs="Simplified Arabic"/>
          <w:kern w:val="22"/>
          <w:sz w:val="20"/>
          <w:rtl/>
        </w:rPr>
        <w:t>من</w:t>
      </w:r>
      <w:r w:rsidR="00CF1F6B">
        <w:rPr>
          <w:rFonts w:cs="Simplified Arabic"/>
          <w:kern w:val="22"/>
          <w:sz w:val="20"/>
          <w:rtl/>
        </w:rPr>
        <w:t xml:space="preserve"> </w:t>
      </w:r>
      <w:r w:rsidR="00CF1F6B" w:rsidRPr="00CF1F6B">
        <w:rPr>
          <w:rFonts w:cs="Simplified Arabic"/>
          <w:kern w:val="22"/>
          <w:sz w:val="20"/>
          <w:rtl/>
        </w:rPr>
        <w:t>جدول</w:t>
      </w:r>
      <w:r w:rsidR="00CF1F6B">
        <w:rPr>
          <w:rFonts w:cs="Simplified Arabic"/>
          <w:kern w:val="22"/>
          <w:sz w:val="20"/>
          <w:rtl/>
        </w:rPr>
        <w:t xml:space="preserve"> </w:t>
      </w:r>
      <w:r w:rsidR="00CF1F6B" w:rsidRPr="00CF1F6B">
        <w:rPr>
          <w:rFonts w:cs="Simplified Arabic"/>
          <w:kern w:val="22"/>
          <w:sz w:val="20"/>
          <w:rtl/>
        </w:rPr>
        <w:t>الأعمال</w:t>
      </w:r>
      <w:r w:rsidR="00CF1F6B">
        <w:rPr>
          <w:rFonts w:cs="Simplified Arabic"/>
          <w:kern w:val="22"/>
          <w:sz w:val="20"/>
          <w:rtl/>
        </w:rPr>
        <w:t xml:space="preserve"> </w:t>
      </w:r>
      <w:r w:rsidR="00CF1F6B" w:rsidRPr="00CF1F6B">
        <w:rPr>
          <w:rFonts w:cs="Simplified Arabic"/>
          <w:kern w:val="22"/>
          <w:sz w:val="20"/>
          <w:rtl/>
        </w:rPr>
        <w:t>المؤقت</w:t>
      </w:r>
      <w:r w:rsidR="00CB5887">
        <w:rPr>
          <w:rFonts w:cs="Simplified Arabic" w:hint="cs"/>
          <w:kern w:val="22"/>
          <w:sz w:val="20"/>
          <w:rtl/>
        </w:rPr>
        <w:t xml:space="preserve"> المشروح</w:t>
      </w:r>
      <w:r w:rsidR="009A2C3D">
        <w:rPr>
          <w:rFonts w:cs="Simplified Arabic" w:hint="cs"/>
          <w:kern w:val="22"/>
          <w:sz w:val="20"/>
          <w:rtl/>
        </w:rPr>
        <w:t xml:space="preserve"> وعلى النحو المحدث </w:t>
      </w:r>
      <w:r w:rsidR="00300BFE">
        <w:rPr>
          <w:rFonts w:cs="Simplified Arabic" w:hint="cs"/>
          <w:kern w:val="22"/>
          <w:sz w:val="20"/>
          <w:rtl/>
        </w:rPr>
        <w:t xml:space="preserve">بعد ذلك </w:t>
      </w:r>
      <w:r w:rsidR="009A2C3D">
        <w:rPr>
          <w:rFonts w:cs="Simplified Arabic" w:hint="cs"/>
          <w:kern w:val="22"/>
          <w:sz w:val="20"/>
          <w:rtl/>
        </w:rPr>
        <w:t xml:space="preserve">من خلال رسائل الرئيسة، تُشكل </w:t>
      </w:r>
      <w:r w:rsidR="00ED0446">
        <w:rPr>
          <w:rFonts w:cs="Simplified Arabic" w:hint="cs"/>
          <w:kern w:val="22"/>
          <w:sz w:val="20"/>
          <w:rtl/>
        </w:rPr>
        <w:t>الرسائل مخطط هذا ال</w:t>
      </w:r>
      <w:r w:rsidR="00CF1F6B" w:rsidRPr="00CF1F6B">
        <w:rPr>
          <w:rFonts w:cs="Simplified Arabic"/>
          <w:kern w:val="22"/>
          <w:sz w:val="20"/>
          <w:rtl/>
        </w:rPr>
        <w:t>تقرير</w:t>
      </w:r>
      <w:r w:rsidR="00CF1F6B">
        <w:rPr>
          <w:rFonts w:cs="Simplified Arabic"/>
          <w:kern w:val="22"/>
          <w:sz w:val="20"/>
          <w:rtl/>
        </w:rPr>
        <w:t xml:space="preserve"> </w:t>
      </w:r>
      <w:r w:rsidR="00ED0446">
        <w:rPr>
          <w:rFonts w:cs="Simplified Arabic" w:hint="cs"/>
          <w:kern w:val="22"/>
          <w:sz w:val="20"/>
          <w:rtl/>
        </w:rPr>
        <w:t>(</w:t>
      </w:r>
      <w:r w:rsidR="00CF1F6B" w:rsidRPr="00CF1F6B">
        <w:rPr>
          <w:rFonts w:cs="Simplified Arabic"/>
          <w:kern w:val="22"/>
          <w:sz w:val="20"/>
        </w:rPr>
        <w:t>CBD</w:t>
      </w:r>
      <w:r w:rsidR="00CF1F6B">
        <w:rPr>
          <w:rFonts w:cs="Simplified Arabic"/>
          <w:kern w:val="22"/>
          <w:sz w:val="20"/>
        </w:rPr>
        <w:t>/</w:t>
      </w:r>
      <w:proofErr w:type="spellStart"/>
      <w:r w:rsidR="00CF1F6B" w:rsidRPr="00CF1F6B">
        <w:rPr>
          <w:rFonts w:cs="Simplified Arabic"/>
          <w:kern w:val="22"/>
          <w:sz w:val="20"/>
        </w:rPr>
        <w:t>ExCOP</w:t>
      </w:r>
      <w:proofErr w:type="spellEnd"/>
      <w:r w:rsidR="00CF1F6B">
        <w:rPr>
          <w:rFonts w:cs="Simplified Arabic"/>
          <w:kern w:val="22"/>
          <w:sz w:val="20"/>
        </w:rPr>
        <w:t>/</w:t>
      </w:r>
      <w:r w:rsidR="00CF1F6B" w:rsidRPr="00CF1F6B">
        <w:rPr>
          <w:rFonts w:cs="Simplified Arabic"/>
          <w:kern w:val="22"/>
          <w:sz w:val="20"/>
        </w:rPr>
        <w:t>2</w:t>
      </w:r>
      <w:r w:rsidR="00CF1F6B">
        <w:rPr>
          <w:rFonts w:cs="Simplified Arabic"/>
          <w:kern w:val="22"/>
          <w:sz w:val="20"/>
        </w:rPr>
        <w:t>/</w:t>
      </w:r>
      <w:r w:rsidR="00CF1F6B" w:rsidRPr="00CF1F6B">
        <w:rPr>
          <w:rFonts w:cs="Simplified Arabic"/>
          <w:kern w:val="22"/>
          <w:sz w:val="20"/>
        </w:rPr>
        <w:t>L</w:t>
      </w:r>
      <w:r w:rsidR="00CF1F6B">
        <w:rPr>
          <w:rFonts w:cs="Simplified Arabic"/>
          <w:kern w:val="22"/>
          <w:sz w:val="20"/>
        </w:rPr>
        <w:t>.</w:t>
      </w:r>
      <w:r w:rsidR="00CF1F6B" w:rsidRPr="00CF1F6B">
        <w:rPr>
          <w:rFonts w:cs="Simplified Arabic"/>
          <w:kern w:val="22"/>
          <w:sz w:val="20"/>
        </w:rPr>
        <w:t>1</w:t>
      </w:r>
      <w:r w:rsidR="00ED0446">
        <w:rPr>
          <w:rFonts w:cs="Simplified Arabic" w:hint="cs"/>
          <w:kern w:val="22"/>
          <w:sz w:val="20"/>
          <w:rtl/>
        </w:rPr>
        <w:t>).</w:t>
      </w:r>
      <w:r w:rsidR="00CF1F6B">
        <w:rPr>
          <w:rFonts w:cs="Simplified Arabic"/>
          <w:kern w:val="22"/>
          <w:sz w:val="20"/>
          <w:rtl/>
        </w:rPr>
        <w:t xml:space="preserve"> و</w:t>
      </w:r>
      <w:r>
        <w:rPr>
          <w:rFonts w:cs="Simplified Arabic" w:hint="cs"/>
          <w:kern w:val="22"/>
          <w:sz w:val="20"/>
          <w:rtl/>
        </w:rPr>
        <w:t>اعتُمد</w:t>
      </w:r>
      <w:r w:rsidR="00CF1F6B">
        <w:rPr>
          <w:rFonts w:cs="Simplified Arabic"/>
          <w:kern w:val="22"/>
          <w:sz w:val="20"/>
          <w:rtl/>
        </w:rPr>
        <w:t xml:space="preserve"> </w:t>
      </w:r>
      <w:r w:rsidR="00CF1F6B" w:rsidRPr="00CF1F6B">
        <w:rPr>
          <w:rFonts w:cs="Simplified Arabic"/>
          <w:kern w:val="22"/>
          <w:sz w:val="20"/>
          <w:rtl/>
        </w:rPr>
        <w:t>التقرير</w:t>
      </w:r>
      <w:r w:rsidR="00CF1F6B">
        <w:rPr>
          <w:rFonts w:cs="Simplified Arabic"/>
          <w:kern w:val="22"/>
          <w:sz w:val="20"/>
          <w:rtl/>
        </w:rPr>
        <w:t xml:space="preserve"> </w:t>
      </w:r>
      <w:r w:rsidR="00CF1F6B" w:rsidRPr="00CF1F6B">
        <w:rPr>
          <w:rFonts w:cs="Simplified Arabic"/>
          <w:kern w:val="22"/>
          <w:sz w:val="20"/>
          <w:rtl/>
        </w:rPr>
        <w:t>يوم</w:t>
      </w:r>
      <w:r w:rsidR="00CF1F6B">
        <w:rPr>
          <w:rFonts w:cs="Simplified Arabic"/>
          <w:kern w:val="22"/>
          <w:sz w:val="20"/>
          <w:rtl/>
        </w:rPr>
        <w:t xml:space="preserve"> </w:t>
      </w:r>
      <w:r w:rsidR="00C17486">
        <w:rPr>
          <w:rFonts w:cs="Simplified Arabic" w:hint="cs"/>
          <w:kern w:val="22"/>
          <w:sz w:val="20"/>
          <w:rtl/>
        </w:rPr>
        <w:t>الجمعة</w:t>
      </w:r>
      <w:r w:rsidR="00CF1F6B">
        <w:rPr>
          <w:rFonts w:cs="Simplified Arabic"/>
          <w:kern w:val="22"/>
          <w:sz w:val="20"/>
          <w:rtl/>
        </w:rPr>
        <w:t xml:space="preserve">، </w:t>
      </w:r>
      <w:r w:rsidR="00C17486">
        <w:rPr>
          <w:rFonts w:cs="Simplified Arabic" w:hint="cs"/>
          <w:kern w:val="22"/>
          <w:sz w:val="20"/>
          <w:rtl/>
        </w:rPr>
        <w:t>27</w:t>
      </w:r>
      <w:r w:rsidR="00CF1F6B">
        <w:rPr>
          <w:rFonts w:cs="Simplified Arabic"/>
          <w:kern w:val="22"/>
          <w:sz w:val="20"/>
          <w:rtl/>
        </w:rPr>
        <w:t xml:space="preserve"> نوفمبر/تشرين الثاني </w:t>
      </w:r>
      <w:r w:rsidR="00CF1F6B" w:rsidRPr="00CF1F6B">
        <w:rPr>
          <w:rFonts w:cs="Simplified Arabic"/>
          <w:kern w:val="22"/>
          <w:sz w:val="20"/>
          <w:rtl/>
        </w:rPr>
        <w:t>2020</w:t>
      </w:r>
      <w:r w:rsidR="00CF1F6B">
        <w:rPr>
          <w:rFonts w:cs="Simplified Arabic"/>
          <w:kern w:val="22"/>
          <w:sz w:val="20"/>
          <w:rtl/>
        </w:rPr>
        <w:t xml:space="preserve">، </w:t>
      </w:r>
      <w:r w:rsidR="00CF1F6B" w:rsidRPr="00CF1F6B">
        <w:rPr>
          <w:rFonts w:cs="Simplified Arabic"/>
          <w:kern w:val="22"/>
          <w:sz w:val="20"/>
          <w:rtl/>
        </w:rPr>
        <w:t>الساعة</w:t>
      </w:r>
      <w:r w:rsidR="00CF1F6B">
        <w:rPr>
          <w:rFonts w:cs="Simplified Arabic"/>
          <w:kern w:val="22"/>
          <w:sz w:val="20"/>
          <w:rtl/>
        </w:rPr>
        <w:t xml:space="preserve"> </w:t>
      </w:r>
      <w:r w:rsidR="00CF1F6B" w:rsidRPr="00CF1F6B">
        <w:rPr>
          <w:rFonts w:cs="Simplified Arabic"/>
          <w:kern w:val="22"/>
          <w:sz w:val="20"/>
          <w:rtl/>
        </w:rPr>
        <w:t>8</w:t>
      </w:r>
      <w:r w:rsidR="00CF1F6B">
        <w:rPr>
          <w:rFonts w:cs="Simplified Arabic"/>
          <w:kern w:val="22"/>
          <w:sz w:val="20"/>
          <w:rtl/>
        </w:rPr>
        <w:t xml:space="preserve"> </w:t>
      </w:r>
      <w:r w:rsidR="00CF1F6B" w:rsidRPr="00CF1F6B">
        <w:rPr>
          <w:rFonts w:cs="Simplified Arabic"/>
          <w:kern w:val="22"/>
          <w:sz w:val="20"/>
          <w:rtl/>
        </w:rPr>
        <w:t>صباح</w:t>
      </w:r>
      <w:r w:rsidR="00CF1F6B">
        <w:rPr>
          <w:rFonts w:cs="Simplified Arabic"/>
          <w:kern w:val="22"/>
          <w:sz w:val="20"/>
          <w:rtl/>
        </w:rPr>
        <w:t xml:space="preserve">ا </w:t>
      </w:r>
      <w:r w:rsidR="00CF1F6B" w:rsidRPr="00CF1F6B">
        <w:rPr>
          <w:rFonts w:cs="Simplified Arabic"/>
          <w:kern w:val="22"/>
          <w:sz w:val="20"/>
          <w:rtl/>
        </w:rPr>
        <w:t>بتوقيت</w:t>
      </w:r>
      <w:r w:rsidR="00CF1F6B">
        <w:rPr>
          <w:rFonts w:cs="Simplified Arabic"/>
          <w:kern w:val="22"/>
          <w:sz w:val="20"/>
          <w:rtl/>
        </w:rPr>
        <w:t xml:space="preserve"> </w:t>
      </w:r>
      <w:r w:rsidR="00CF1F6B" w:rsidRPr="00CF1F6B">
        <w:rPr>
          <w:rFonts w:cs="Simplified Arabic"/>
          <w:kern w:val="22"/>
          <w:sz w:val="20"/>
          <w:rtl/>
        </w:rPr>
        <w:t>مونتريال</w:t>
      </w:r>
      <w:r w:rsidR="00CF1F6B">
        <w:rPr>
          <w:rFonts w:cs="Simplified Arabic"/>
          <w:kern w:val="22"/>
          <w:sz w:val="20"/>
          <w:rtl/>
        </w:rPr>
        <w:t xml:space="preserve"> </w:t>
      </w:r>
      <w:r w:rsidR="00CF1F6B" w:rsidRPr="00CF1F6B">
        <w:rPr>
          <w:rFonts w:cs="Simplified Arabic"/>
          <w:kern w:val="22"/>
          <w:sz w:val="20"/>
          <w:rtl/>
        </w:rPr>
        <w:t>(</w:t>
      </w:r>
      <w:r>
        <w:rPr>
          <w:rFonts w:cs="Simplified Arabic" w:hint="cs"/>
          <w:kern w:val="22"/>
          <w:sz w:val="20"/>
          <w:rtl/>
        </w:rPr>
        <w:t>الواحدة</w:t>
      </w:r>
      <w:r w:rsidR="00CF1F6B">
        <w:rPr>
          <w:rFonts w:cs="Simplified Arabic"/>
          <w:kern w:val="22"/>
          <w:sz w:val="20"/>
          <w:rtl/>
        </w:rPr>
        <w:t xml:space="preserve"> </w:t>
      </w:r>
      <w:r w:rsidR="00CF1F6B" w:rsidRPr="00CF1F6B">
        <w:rPr>
          <w:rFonts w:cs="Simplified Arabic"/>
          <w:kern w:val="22"/>
          <w:sz w:val="20"/>
          <w:rtl/>
        </w:rPr>
        <w:t>ظهر</w:t>
      </w:r>
      <w:r w:rsidR="00C749D8">
        <w:rPr>
          <w:rFonts w:cs="Simplified Arabic" w:hint="cs"/>
          <w:kern w:val="22"/>
          <w:sz w:val="20"/>
          <w:rtl/>
        </w:rPr>
        <w:t>ا</w:t>
      </w:r>
      <w:r w:rsidR="00CF1F6B">
        <w:rPr>
          <w:rFonts w:cs="Simplified Arabic"/>
          <w:kern w:val="22"/>
          <w:sz w:val="20"/>
          <w:rtl/>
        </w:rPr>
        <w:t xml:space="preserve"> </w:t>
      </w:r>
      <w:r w:rsidR="00CF1F6B" w:rsidRPr="00CF1F6B">
        <w:rPr>
          <w:rFonts w:cs="Simplified Arabic"/>
          <w:kern w:val="22"/>
          <w:sz w:val="20"/>
          <w:rtl/>
        </w:rPr>
        <w:t>بالتوقيت</w:t>
      </w:r>
      <w:r w:rsidR="00CF1F6B">
        <w:rPr>
          <w:rFonts w:cs="Simplified Arabic"/>
          <w:kern w:val="22"/>
          <w:sz w:val="20"/>
          <w:rtl/>
        </w:rPr>
        <w:t xml:space="preserve"> </w:t>
      </w:r>
      <w:r w:rsidR="00CF1F6B" w:rsidRPr="00CF1F6B">
        <w:rPr>
          <w:rFonts w:cs="Simplified Arabic"/>
          <w:kern w:val="22"/>
          <w:sz w:val="20"/>
          <w:rtl/>
        </w:rPr>
        <w:t>العالمي</w:t>
      </w:r>
      <w:r w:rsidR="00CF1F6B">
        <w:rPr>
          <w:rFonts w:cs="Simplified Arabic"/>
          <w:kern w:val="22"/>
          <w:sz w:val="20"/>
          <w:rtl/>
        </w:rPr>
        <w:t xml:space="preserve"> </w:t>
      </w:r>
      <w:r w:rsidR="00CF1F6B" w:rsidRPr="00CF1F6B">
        <w:rPr>
          <w:rFonts w:cs="Simplified Arabic"/>
          <w:kern w:val="22"/>
          <w:sz w:val="20"/>
          <w:rtl/>
        </w:rPr>
        <w:t>المنسق)</w:t>
      </w:r>
      <w:r w:rsidR="00CF1F6B">
        <w:rPr>
          <w:rFonts w:cs="Simplified Arabic"/>
          <w:kern w:val="22"/>
          <w:sz w:val="20"/>
          <w:rtl/>
        </w:rPr>
        <w:t>.</w:t>
      </w:r>
    </w:p>
    <w:p w14:paraId="2344141A" w14:textId="3837F050" w:rsidR="00CF1F6B" w:rsidRPr="00CF1F6B" w:rsidRDefault="00F913F3"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00CF1F6B" w:rsidRPr="00CF1F6B">
        <w:rPr>
          <w:rFonts w:cs="Simplified Arabic"/>
          <w:kern w:val="22"/>
          <w:sz w:val="20"/>
          <w:rtl/>
        </w:rPr>
        <w:t>سي</w:t>
      </w:r>
      <w:r>
        <w:rPr>
          <w:rFonts w:cs="Simplified Arabic" w:hint="cs"/>
          <w:kern w:val="22"/>
          <w:sz w:val="20"/>
          <w:rtl/>
        </w:rPr>
        <w:t xml:space="preserve">ُستكمل </w:t>
      </w:r>
      <w:r w:rsidR="00CF1F6B" w:rsidRPr="00CF1F6B">
        <w:rPr>
          <w:rFonts w:cs="Simplified Arabic"/>
          <w:kern w:val="22"/>
          <w:sz w:val="20"/>
          <w:rtl/>
        </w:rPr>
        <w:t>التقرير</w:t>
      </w:r>
      <w:r w:rsidR="00CF1F6B">
        <w:rPr>
          <w:rFonts w:cs="Simplified Arabic"/>
          <w:kern w:val="22"/>
          <w:sz w:val="20"/>
          <w:rtl/>
        </w:rPr>
        <w:t xml:space="preserve"> </w:t>
      </w:r>
      <w:r w:rsidR="00CB5887">
        <w:rPr>
          <w:rFonts w:cs="Simplified Arabic" w:hint="cs"/>
          <w:kern w:val="22"/>
          <w:sz w:val="20"/>
          <w:rtl/>
        </w:rPr>
        <w:t>ويصدر</w:t>
      </w:r>
      <w:r w:rsidR="00CF1F6B">
        <w:rPr>
          <w:rFonts w:cs="Simplified Arabic"/>
          <w:kern w:val="22"/>
          <w:sz w:val="20"/>
          <w:rtl/>
        </w:rPr>
        <w:t xml:space="preserve"> </w:t>
      </w:r>
      <w:r w:rsidR="00CF1F6B" w:rsidRPr="00CF1F6B">
        <w:rPr>
          <w:rFonts w:cs="Simplified Arabic"/>
          <w:kern w:val="22"/>
          <w:sz w:val="20"/>
          <w:rtl/>
        </w:rPr>
        <w:t>بعد</w:t>
      </w:r>
      <w:r w:rsidR="00CF1F6B">
        <w:rPr>
          <w:rFonts w:cs="Simplified Arabic"/>
          <w:kern w:val="22"/>
          <w:sz w:val="20"/>
          <w:rtl/>
        </w:rPr>
        <w:t xml:space="preserve"> </w:t>
      </w:r>
      <w:r w:rsidR="00CF1F6B" w:rsidRPr="00CF1F6B">
        <w:rPr>
          <w:rFonts w:cs="Simplified Arabic"/>
          <w:kern w:val="22"/>
          <w:sz w:val="20"/>
          <w:rtl/>
        </w:rPr>
        <w:t>الاجتماع</w:t>
      </w:r>
      <w:r w:rsidR="00CF1F6B">
        <w:rPr>
          <w:rFonts w:cs="Simplified Arabic"/>
          <w:kern w:val="22"/>
          <w:sz w:val="20"/>
          <w:rtl/>
        </w:rPr>
        <w:t xml:space="preserve"> </w:t>
      </w:r>
      <w:r w:rsidR="00CF1F6B" w:rsidRPr="00CF1F6B">
        <w:rPr>
          <w:rFonts w:cs="Simplified Arabic"/>
          <w:kern w:val="22"/>
          <w:sz w:val="20"/>
          <w:rtl/>
        </w:rPr>
        <w:t>بتوجيه</w:t>
      </w:r>
      <w:r w:rsidR="00CF1F6B">
        <w:rPr>
          <w:rFonts w:cs="Simplified Arabic"/>
          <w:kern w:val="22"/>
          <w:sz w:val="20"/>
          <w:rtl/>
        </w:rPr>
        <w:t xml:space="preserve"> </w:t>
      </w:r>
      <w:r w:rsidR="00CF1F6B" w:rsidRPr="00CF1F6B">
        <w:rPr>
          <w:rFonts w:cs="Simplified Arabic"/>
          <w:kern w:val="22"/>
          <w:sz w:val="20"/>
          <w:rtl/>
        </w:rPr>
        <w:t>من</w:t>
      </w:r>
      <w:r w:rsidR="00CF1F6B">
        <w:rPr>
          <w:rFonts w:cs="Simplified Arabic"/>
          <w:kern w:val="22"/>
          <w:sz w:val="20"/>
          <w:rtl/>
        </w:rPr>
        <w:t xml:space="preserve"> </w:t>
      </w:r>
      <w:r w:rsidR="00CF1F6B" w:rsidRPr="00CF1F6B">
        <w:rPr>
          <w:rFonts w:cs="Simplified Arabic"/>
          <w:kern w:val="22"/>
          <w:sz w:val="20"/>
          <w:rtl/>
        </w:rPr>
        <w:t>الرئيس</w:t>
      </w:r>
      <w:r>
        <w:rPr>
          <w:rFonts w:cs="Simplified Arabic" w:hint="cs"/>
          <w:kern w:val="22"/>
          <w:sz w:val="20"/>
          <w:rtl/>
        </w:rPr>
        <w:t>ة</w:t>
      </w:r>
      <w:r w:rsidR="00CF1F6B">
        <w:rPr>
          <w:rFonts w:cs="Simplified Arabic"/>
          <w:kern w:val="22"/>
          <w:sz w:val="20"/>
          <w:rtl/>
        </w:rPr>
        <w:t>.</w:t>
      </w:r>
    </w:p>
    <w:p w14:paraId="05C3F8CC" w14:textId="400B0A89" w:rsidR="00CF1F6B" w:rsidRPr="00CF1F6B" w:rsidRDefault="00CF1F6B" w:rsidP="00BD32B2">
      <w:pPr>
        <w:pStyle w:val="NoSpacing"/>
        <w:keepNext/>
        <w:keepLines/>
        <w:bidi/>
        <w:spacing w:after="120" w:line="204" w:lineRule="auto"/>
        <w:jc w:val="center"/>
        <w:rPr>
          <w:rFonts w:ascii="Times New Roman Bold" w:eastAsiaTheme="minorEastAsia" w:hAnsi="Times New Roman Bold" w:cs="Simplified Arabic"/>
          <w:b/>
          <w:bCs/>
          <w:kern w:val="22"/>
          <w:szCs w:val="28"/>
          <w:lang w:val="en-GB" w:bidi="ar-EG"/>
        </w:rPr>
      </w:pPr>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6</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اختتام</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الاجتماع</w:t>
      </w:r>
    </w:p>
    <w:p w14:paraId="525B2B9B" w14:textId="729FE0E4" w:rsidR="00CF1F6B" w:rsidRDefault="00CF1F6B" w:rsidP="00BD32B2">
      <w:pPr>
        <w:pStyle w:val="ListParagraph"/>
        <w:numPr>
          <w:ilvl w:val="0"/>
          <w:numId w:val="45"/>
        </w:numPr>
        <w:shd w:val="clear" w:color="auto" w:fill="FFFFFF" w:themeFill="background1"/>
        <w:bidi/>
        <w:spacing w:after="120" w:line="204" w:lineRule="auto"/>
        <w:ind w:left="0" w:firstLine="0"/>
        <w:contextualSpacing w:val="0"/>
        <w:rPr>
          <w:rFonts w:cs="Simplified Arabic"/>
          <w:kern w:val="22"/>
          <w:sz w:val="20"/>
        </w:rPr>
      </w:pPr>
      <w:r w:rsidRPr="00CF1F6B">
        <w:rPr>
          <w:rFonts w:cs="Simplified Arabic"/>
          <w:kern w:val="22"/>
          <w:sz w:val="20"/>
          <w:rtl/>
        </w:rPr>
        <w:t>أعربت</w:t>
      </w:r>
      <w:r>
        <w:rPr>
          <w:rFonts w:cs="Simplified Arabic"/>
          <w:kern w:val="22"/>
          <w:sz w:val="20"/>
          <w:rtl/>
        </w:rPr>
        <w:t xml:space="preserve"> </w:t>
      </w:r>
      <w:r w:rsidRPr="00CF1F6B">
        <w:rPr>
          <w:rFonts w:cs="Simplified Arabic"/>
          <w:kern w:val="22"/>
          <w:sz w:val="20"/>
          <w:rtl/>
        </w:rPr>
        <w:t>الرئيسة</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امتنان</w:t>
      </w:r>
      <w:r w:rsidR="005B5BF4">
        <w:rPr>
          <w:rFonts w:cs="Simplified Arabic" w:hint="cs"/>
          <w:kern w:val="22"/>
          <w:sz w:val="20"/>
          <w:rtl/>
        </w:rPr>
        <w:t>ها</w:t>
      </w:r>
      <w:r>
        <w:rPr>
          <w:rFonts w:cs="Simplified Arabic"/>
          <w:kern w:val="22"/>
          <w:sz w:val="20"/>
          <w:rtl/>
        </w:rPr>
        <w:t xml:space="preserve"> </w:t>
      </w:r>
      <w:r w:rsidRPr="00CF1F6B">
        <w:rPr>
          <w:rFonts w:cs="Simplified Arabic"/>
          <w:kern w:val="22"/>
          <w:sz w:val="20"/>
          <w:rtl/>
        </w:rPr>
        <w:t>لجميع</w:t>
      </w:r>
      <w:r>
        <w:rPr>
          <w:rFonts w:cs="Simplified Arabic"/>
          <w:kern w:val="22"/>
          <w:sz w:val="20"/>
          <w:rtl/>
        </w:rPr>
        <w:t xml:space="preserve"> </w:t>
      </w:r>
      <w:r w:rsidR="00CB5887">
        <w:rPr>
          <w:rFonts w:cs="Simplified Arabic"/>
          <w:kern w:val="22"/>
          <w:sz w:val="20"/>
          <w:rtl/>
        </w:rPr>
        <w:t>الممثلين</w:t>
      </w:r>
      <w:r>
        <w:rPr>
          <w:rFonts w:cs="Simplified Arabic"/>
          <w:kern w:val="22"/>
          <w:sz w:val="20"/>
          <w:rtl/>
        </w:rPr>
        <w:t xml:space="preserve"> </w:t>
      </w:r>
      <w:r w:rsidRPr="00CF1F6B">
        <w:rPr>
          <w:rFonts w:cs="Simplified Arabic"/>
          <w:kern w:val="22"/>
          <w:sz w:val="20"/>
          <w:rtl/>
        </w:rPr>
        <w:t>لتعاونهم</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00ED0446">
        <w:rPr>
          <w:rFonts w:cs="Simplified Arabic" w:hint="cs"/>
          <w:kern w:val="22"/>
          <w:sz w:val="20"/>
          <w:rtl/>
        </w:rPr>
        <w:t xml:space="preserve">دعم </w:t>
      </w:r>
      <w:r w:rsidRPr="00CF1F6B">
        <w:rPr>
          <w:rFonts w:cs="Simplified Arabic"/>
          <w:kern w:val="22"/>
          <w:sz w:val="20"/>
          <w:rtl/>
        </w:rPr>
        <w:t>عقد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00ED0446">
        <w:rPr>
          <w:rFonts w:cs="Simplified Arabic" w:hint="cs"/>
          <w:kern w:val="22"/>
          <w:sz w:val="20"/>
          <w:rtl/>
        </w:rPr>
        <w:t xml:space="preserve">الاستثنائي والمساهمة في اختتامه بنجاح. </w:t>
      </w:r>
      <w:r w:rsidRPr="00CF1F6B">
        <w:rPr>
          <w:rFonts w:cs="Simplified Arabic"/>
          <w:kern w:val="22"/>
          <w:sz w:val="20"/>
          <w:rtl/>
        </w:rPr>
        <w:t>وأعلنت</w:t>
      </w:r>
      <w:r>
        <w:rPr>
          <w:rFonts w:cs="Simplified Arabic"/>
          <w:kern w:val="22"/>
          <w:sz w:val="20"/>
          <w:rtl/>
        </w:rPr>
        <w:t xml:space="preserve"> </w:t>
      </w:r>
      <w:r w:rsidRPr="00CF1F6B">
        <w:rPr>
          <w:rFonts w:cs="Simplified Arabic"/>
          <w:kern w:val="22"/>
          <w:sz w:val="20"/>
          <w:rtl/>
        </w:rPr>
        <w:t>اختتام</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الثاني</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الاتفاقية</w:t>
      </w:r>
      <w:r>
        <w:rPr>
          <w:rFonts w:cs="Simplified Arabic"/>
          <w:kern w:val="22"/>
          <w:sz w:val="20"/>
          <w:rtl/>
        </w:rPr>
        <w:t xml:space="preserve"> </w:t>
      </w:r>
      <w:r w:rsidRPr="00CF1F6B">
        <w:rPr>
          <w:rFonts w:cs="Simplified Arabic"/>
          <w:kern w:val="22"/>
          <w:sz w:val="20"/>
          <w:rtl/>
        </w:rPr>
        <w:t>يوم</w:t>
      </w:r>
      <w:r>
        <w:rPr>
          <w:rFonts w:cs="Simplified Arabic"/>
          <w:kern w:val="22"/>
          <w:sz w:val="20"/>
          <w:rtl/>
        </w:rPr>
        <w:t xml:space="preserve"> </w:t>
      </w:r>
      <w:r w:rsidR="00C17486">
        <w:rPr>
          <w:rFonts w:cs="Simplified Arabic" w:hint="cs"/>
          <w:kern w:val="22"/>
          <w:sz w:val="20"/>
          <w:rtl/>
        </w:rPr>
        <w:t>الجمعة</w:t>
      </w:r>
      <w:r>
        <w:rPr>
          <w:rFonts w:cs="Simplified Arabic"/>
          <w:kern w:val="22"/>
          <w:sz w:val="20"/>
          <w:rtl/>
        </w:rPr>
        <w:t xml:space="preserve">، </w:t>
      </w:r>
      <w:r w:rsidR="00C17486">
        <w:rPr>
          <w:rFonts w:cs="Simplified Arabic" w:hint="cs"/>
          <w:kern w:val="22"/>
          <w:sz w:val="20"/>
          <w:rtl/>
        </w:rPr>
        <w:t>27</w:t>
      </w:r>
      <w:r>
        <w:rPr>
          <w:rFonts w:cs="Simplified Arabic"/>
          <w:kern w:val="22"/>
          <w:sz w:val="20"/>
          <w:rtl/>
        </w:rPr>
        <w:t xml:space="preserve"> </w:t>
      </w:r>
      <w:r w:rsidR="00F913F3">
        <w:rPr>
          <w:rFonts w:cs="Simplified Arabic"/>
          <w:kern w:val="22"/>
          <w:sz w:val="20"/>
          <w:rtl/>
        </w:rPr>
        <w:t>نوفمبر/تشرين الثاني</w:t>
      </w:r>
      <w:r>
        <w:rPr>
          <w:rFonts w:cs="Simplified Arabic"/>
          <w:kern w:val="22"/>
          <w:sz w:val="20"/>
          <w:rtl/>
        </w:rPr>
        <w:t xml:space="preserve">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8</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sidR="00F913F3">
        <w:rPr>
          <w:rFonts w:cs="Simplified Arabic" w:hint="cs"/>
          <w:kern w:val="22"/>
          <w:sz w:val="20"/>
          <w:rtl/>
        </w:rPr>
        <w:t xml:space="preserve"> </w:t>
      </w:r>
      <w:r w:rsidR="00F913F3" w:rsidRPr="00CF1F6B">
        <w:rPr>
          <w:rFonts w:cs="Simplified Arabic"/>
          <w:kern w:val="22"/>
          <w:sz w:val="20"/>
          <w:rtl/>
        </w:rPr>
        <w:t>(</w:t>
      </w:r>
      <w:r w:rsidR="00F913F3">
        <w:rPr>
          <w:rFonts w:cs="Simplified Arabic" w:hint="cs"/>
          <w:kern w:val="22"/>
          <w:sz w:val="20"/>
          <w:rtl/>
        </w:rPr>
        <w:t>الواحدة</w:t>
      </w:r>
      <w:r w:rsidR="00F913F3">
        <w:rPr>
          <w:rFonts w:cs="Simplified Arabic"/>
          <w:kern w:val="22"/>
          <w:sz w:val="20"/>
          <w:rtl/>
        </w:rPr>
        <w:t xml:space="preserve"> </w:t>
      </w:r>
      <w:r w:rsidR="00F913F3" w:rsidRPr="00CF1F6B">
        <w:rPr>
          <w:rFonts w:cs="Simplified Arabic"/>
          <w:kern w:val="22"/>
          <w:sz w:val="20"/>
          <w:rtl/>
        </w:rPr>
        <w:t>ظهر</w:t>
      </w:r>
      <w:r w:rsidR="00C749D8">
        <w:rPr>
          <w:rFonts w:cs="Simplified Arabic" w:hint="cs"/>
          <w:kern w:val="22"/>
          <w:sz w:val="20"/>
          <w:rtl/>
        </w:rPr>
        <w:t>ا</w:t>
      </w:r>
      <w:r w:rsidR="00F913F3">
        <w:rPr>
          <w:rFonts w:cs="Simplified Arabic"/>
          <w:kern w:val="22"/>
          <w:sz w:val="20"/>
          <w:rtl/>
        </w:rPr>
        <w:t xml:space="preserve"> </w:t>
      </w:r>
      <w:r w:rsidR="00F913F3" w:rsidRPr="00CF1F6B">
        <w:rPr>
          <w:rFonts w:cs="Simplified Arabic"/>
          <w:kern w:val="22"/>
          <w:sz w:val="20"/>
          <w:rtl/>
        </w:rPr>
        <w:t>بالتوقيت</w:t>
      </w:r>
      <w:r w:rsidR="00F913F3">
        <w:rPr>
          <w:rFonts w:cs="Simplified Arabic"/>
          <w:kern w:val="22"/>
          <w:sz w:val="20"/>
          <w:rtl/>
        </w:rPr>
        <w:t xml:space="preserve"> </w:t>
      </w:r>
      <w:r w:rsidR="00F913F3" w:rsidRPr="00CF1F6B">
        <w:rPr>
          <w:rFonts w:cs="Simplified Arabic"/>
          <w:kern w:val="22"/>
          <w:sz w:val="20"/>
          <w:rtl/>
        </w:rPr>
        <w:t>العالمي</w:t>
      </w:r>
      <w:r w:rsidR="00F913F3">
        <w:rPr>
          <w:rFonts w:cs="Simplified Arabic"/>
          <w:kern w:val="22"/>
          <w:sz w:val="20"/>
          <w:rtl/>
        </w:rPr>
        <w:t xml:space="preserve"> </w:t>
      </w:r>
      <w:r w:rsidR="00F913F3" w:rsidRPr="00CF1F6B">
        <w:rPr>
          <w:rFonts w:cs="Simplified Arabic"/>
          <w:kern w:val="22"/>
          <w:sz w:val="20"/>
          <w:rtl/>
        </w:rPr>
        <w:t>المنسق)</w:t>
      </w:r>
      <w:r w:rsidR="00F913F3">
        <w:rPr>
          <w:rFonts w:cs="Simplified Arabic"/>
          <w:kern w:val="22"/>
          <w:sz w:val="20"/>
          <w:rtl/>
        </w:rPr>
        <w:t>.</w:t>
      </w:r>
    </w:p>
    <w:p w14:paraId="4C1E8DD6" w14:textId="788ADC86" w:rsidR="000311B5" w:rsidRPr="000322A9" w:rsidRDefault="00BE58BB" w:rsidP="00BD32B2">
      <w:pPr>
        <w:bidi/>
        <w:spacing w:before="480" w:after="120" w:line="204" w:lineRule="auto"/>
        <w:jc w:val="center"/>
        <w:rPr>
          <w:b/>
          <w:bCs/>
          <w:snapToGrid w:val="0"/>
          <w:kern w:val="22"/>
        </w:rPr>
      </w:pPr>
      <w:r w:rsidRPr="000322A9">
        <w:rPr>
          <w:b/>
          <w:bCs/>
          <w:snapToGrid w:val="0"/>
          <w:kern w:val="22"/>
        </w:rPr>
        <w:t>__________</w:t>
      </w:r>
    </w:p>
    <w:sectPr w:rsidR="000311B5" w:rsidRPr="000322A9" w:rsidSect="00BD32B2">
      <w:headerReference w:type="even" r:id="rId15"/>
      <w:headerReference w:type="default" r:id="rId16"/>
      <w:type w:val="continuous"/>
      <w:pgSz w:w="12240" w:h="15840" w:code="1"/>
      <w:pgMar w:top="1021"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7177" w14:textId="77777777" w:rsidR="00CF1F6B" w:rsidRDefault="00CF1F6B" w:rsidP="00451B9F">
      <w:r>
        <w:separator/>
      </w:r>
    </w:p>
  </w:endnote>
  <w:endnote w:type="continuationSeparator" w:id="0">
    <w:p w14:paraId="206650C9" w14:textId="77777777" w:rsidR="00CF1F6B" w:rsidRDefault="00CF1F6B"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2F9F" w14:textId="77777777" w:rsidR="00CF1F6B" w:rsidRDefault="00CF1F6B" w:rsidP="00372844">
      <w:pPr>
        <w:bidi/>
        <w:rPr>
          <w:rtl/>
          <w:lang w:bidi="ar-EG"/>
        </w:rPr>
      </w:pPr>
      <w:r>
        <w:separator/>
      </w:r>
    </w:p>
  </w:footnote>
  <w:footnote w:type="continuationSeparator" w:id="0">
    <w:p w14:paraId="73494B52" w14:textId="77777777" w:rsidR="00CF1F6B" w:rsidRDefault="00CF1F6B" w:rsidP="0045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435956939"/>
      <w:placeholder>
        <w:docPart w:val="656117120A5249ABA33E5D7B07F69108"/>
      </w:placeholder>
      <w:dataBinding w:prefixMappings="xmlns:ns0='http://purl.org/dc/elements/1.1/' xmlns:ns1='http://schemas.openxmlformats.org/package/2006/metadata/core-properties' " w:xpath="/ns1:coreProperties[1]/ns0:subject[1]" w:storeItemID="{6C3C8BC8-F283-45AE-878A-BAB7291924A1}"/>
      <w:text/>
    </w:sdtPr>
    <w:sdtEndPr/>
    <w:sdtContent>
      <w:p w14:paraId="13B00B11" w14:textId="2B86E9B5" w:rsidR="00CF1F6B" w:rsidRPr="00CF1F6B" w:rsidRDefault="00CF1F6B" w:rsidP="00DA6D29">
        <w:pPr>
          <w:pStyle w:val="Header"/>
          <w:tabs>
            <w:tab w:val="clear" w:pos="4320"/>
            <w:tab w:val="clear" w:pos="8640"/>
          </w:tabs>
          <w:kinsoku w:val="0"/>
          <w:overflowPunct w:val="0"/>
          <w:autoSpaceDE w:val="0"/>
          <w:autoSpaceDN w:val="0"/>
          <w:jc w:val="right"/>
          <w:rPr>
            <w:noProof/>
            <w:kern w:val="22"/>
            <w:szCs w:val="22"/>
          </w:rPr>
        </w:pPr>
        <w:r w:rsidRPr="00CF1F6B">
          <w:rPr>
            <w:noProof/>
            <w:kern w:val="22"/>
            <w:szCs w:val="22"/>
          </w:rPr>
          <w:t>CBD/ExCOP/2/L.1</w:t>
        </w:r>
      </w:p>
    </w:sdtContent>
  </w:sdt>
  <w:p w14:paraId="40F42FD1" w14:textId="5D67B078" w:rsidR="00CF1F6B" w:rsidRDefault="00CF1F6B" w:rsidP="00BD32B2">
    <w:pPr>
      <w:pStyle w:val="Header"/>
      <w:tabs>
        <w:tab w:val="clear" w:pos="4320"/>
        <w:tab w:val="clear" w:pos="8640"/>
      </w:tabs>
      <w:kinsoku w:val="0"/>
      <w:overflowPunct w:val="0"/>
      <w:autoSpaceDE w:val="0"/>
      <w:autoSpaceDN w:val="0"/>
      <w:jc w:val="right"/>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784106751"/>
      <w:placeholder>
        <w:docPart w:val="1FBF822137B9420C940B7DD1AFB342FE"/>
      </w:placeholder>
      <w:dataBinding w:prefixMappings="xmlns:ns0='http://purl.org/dc/elements/1.1/' xmlns:ns1='http://schemas.openxmlformats.org/package/2006/metadata/core-properties' " w:xpath="/ns1:coreProperties[1]/ns0:subject[1]" w:storeItemID="{6C3C8BC8-F283-45AE-878A-BAB7291924A1}"/>
      <w:text/>
    </w:sdtPr>
    <w:sdtEndPr/>
    <w:sdtContent>
      <w:p w14:paraId="65559CA3" w14:textId="47037AC8" w:rsidR="00CF1F6B" w:rsidRPr="00B012FB" w:rsidRDefault="00CF1F6B" w:rsidP="00DA6D29">
        <w:pPr>
          <w:pStyle w:val="Header"/>
          <w:tabs>
            <w:tab w:val="clear" w:pos="4320"/>
            <w:tab w:val="clear" w:pos="8640"/>
          </w:tabs>
          <w:kinsoku w:val="0"/>
          <w:overflowPunct w:val="0"/>
          <w:autoSpaceDE w:val="0"/>
          <w:autoSpaceDN w:val="0"/>
          <w:jc w:val="left"/>
          <w:rPr>
            <w:noProof/>
            <w:kern w:val="22"/>
          </w:rPr>
        </w:pPr>
        <w:r>
          <w:rPr>
            <w:noProof/>
            <w:kern w:val="22"/>
          </w:rPr>
          <w:t>CBD/ExCOP/2/L.1</w:t>
        </w:r>
      </w:p>
    </w:sdtContent>
  </w:sdt>
  <w:p w14:paraId="6037748C" w14:textId="4F2EC87A" w:rsidR="00CF1F6B" w:rsidRDefault="00CF1F6B" w:rsidP="00BD32B2">
    <w:pPr>
      <w:pStyle w:val="Header"/>
      <w:tabs>
        <w:tab w:val="clear" w:pos="4320"/>
        <w:tab w:val="clear" w:pos="8640"/>
      </w:tabs>
      <w:kinsoku w:val="0"/>
      <w:overflowPunct w:val="0"/>
      <w:autoSpaceDE w:val="0"/>
      <w:autoSpaceDN w:val="0"/>
      <w:jc w:val="left"/>
      <w:rPr>
        <w:noProof/>
        <w:kern w:val="22"/>
        <w:rtl/>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50CDD360" w14:textId="77777777" w:rsidR="009A2C3D" w:rsidRDefault="009A2C3D" w:rsidP="00BD32B2">
    <w:pPr>
      <w:pStyle w:val="Header"/>
      <w:tabs>
        <w:tab w:val="clear" w:pos="4320"/>
        <w:tab w:val="clear" w:pos="8640"/>
      </w:tabs>
      <w:kinsoku w:val="0"/>
      <w:overflowPunct w:val="0"/>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5484FC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0"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6"/>
  </w:num>
  <w:num w:numId="2">
    <w:abstractNumId w:val="20"/>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19"/>
  </w:num>
  <w:num w:numId="9">
    <w:abstractNumId w:val="40"/>
  </w:num>
  <w:num w:numId="10">
    <w:abstractNumId w:val="1"/>
  </w:num>
  <w:num w:numId="11">
    <w:abstractNumId w:val="28"/>
  </w:num>
  <w:num w:numId="12">
    <w:abstractNumId w:val="2"/>
  </w:num>
  <w:num w:numId="13">
    <w:abstractNumId w:val="39"/>
  </w:num>
  <w:num w:numId="14">
    <w:abstractNumId w:val="34"/>
  </w:num>
  <w:num w:numId="15">
    <w:abstractNumId w:val="31"/>
  </w:num>
  <w:num w:numId="16">
    <w:abstractNumId w:val="41"/>
  </w:num>
  <w:num w:numId="17">
    <w:abstractNumId w:val="38"/>
  </w:num>
  <w:num w:numId="18">
    <w:abstractNumId w:val="14"/>
  </w:num>
  <w:num w:numId="19">
    <w:abstractNumId w:val="5"/>
  </w:num>
  <w:num w:numId="20">
    <w:abstractNumId w:val="30"/>
  </w:num>
  <w:num w:numId="21">
    <w:abstractNumId w:val="8"/>
  </w:num>
  <w:num w:numId="22">
    <w:abstractNumId w:val="9"/>
  </w:num>
  <w:num w:numId="23">
    <w:abstractNumId w:val="0"/>
  </w:num>
  <w:num w:numId="24">
    <w:abstractNumId w:val="7"/>
  </w:num>
  <w:num w:numId="25">
    <w:abstractNumId w:val="32"/>
  </w:num>
  <w:num w:numId="26">
    <w:abstractNumId w:val="5"/>
    <w:lvlOverride w:ilvl="0">
      <w:startOverride w:val="17"/>
    </w:lvlOverride>
  </w:num>
  <w:num w:numId="27">
    <w:abstractNumId w:val="4"/>
  </w:num>
  <w:num w:numId="28">
    <w:abstractNumId w:val="13"/>
  </w:num>
  <w:num w:numId="29">
    <w:abstractNumId w:val="21"/>
  </w:num>
  <w:num w:numId="30">
    <w:abstractNumId w:val="16"/>
  </w:num>
  <w:num w:numId="31">
    <w:abstractNumId w:val="11"/>
  </w:num>
  <w:num w:numId="32">
    <w:abstractNumId w:val="27"/>
  </w:num>
  <w:num w:numId="33">
    <w:abstractNumId w:val="12"/>
  </w:num>
  <w:num w:numId="34">
    <w:abstractNumId w:val="35"/>
  </w:num>
  <w:num w:numId="35">
    <w:abstractNumId w:val="24"/>
  </w:num>
  <w:num w:numId="36">
    <w:abstractNumId w:val="37"/>
  </w:num>
  <w:num w:numId="37">
    <w:abstractNumId w:val="23"/>
  </w:num>
  <w:num w:numId="38">
    <w:abstractNumId w:val="15"/>
  </w:num>
  <w:num w:numId="39">
    <w:abstractNumId w:val="26"/>
  </w:num>
  <w:num w:numId="40">
    <w:abstractNumId w:val="25"/>
  </w:num>
  <w:num w:numId="41">
    <w:abstractNumId w:val="22"/>
  </w:num>
  <w:num w:numId="42">
    <w:abstractNumId w:val="17"/>
  </w:num>
  <w:num w:numId="43">
    <w:abstractNumId w:val="33"/>
  </w:num>
  <w:num w:numId="44">
    <w:abstractNumId w:val="4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proofState w:spelling="clean" w:grammar="clean"/>
  <w:defaultTabStop w:val="720"/>
  <w:hyphenationZone w:val="425"/>
  <w:evenAndOddHeaders/>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6EAC"/>
    <w:rsid w:val="00017720"/>
    <w:rsid w:val="00021164"/>
    <w:rsid w:val="000213E9"/>
    <w:rsid w:val="000228E8"/>
    <w:rsid w:val="000231BD"/>
    <w:rsid w:val="00025493"/>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126C"/>
    <w:rsid w:val="00061DEC"/>
    <w:rsid w:val="00062627"/>
    <w:rsid w:val="000627AB"/>
    <w:rsid w:val="000641D7"/>
    <w:rsid w:val="00064499"/>
    <w:rsid w:val="00065000"/>
    <w:rsid w:val="00065235"/>
    <w:rsid w:val="00065EE0"/>
    <w:rsid w:val="00070B88"/>
    <w:rsid w:val="00074CC9"/>
    <w:rsid w:val="00075F4E"/>
    <w:rsid w:val="00084D62"/>
    <w:rsid w:val="00086644"/>
    <w:rsid w:val="000866F8"/>
    <w:rsid w:val="000925AC"/>
    <w:rsid w:val="00093DE2"/>
    <w:rsid w:val="0009465B"/>
    <w:rsid w:val="000A0039"/>
    <w:rsid w:val="000A0E6E"/>
    <w:rsid w:val="000A2755"/>
    <w:rsid w:val="000A33DA"/>
    <w:rsid w:val="000B2250"/>
    <w:rsid w:val="000B23EF"/>
    <w:rsid w:val="000B2EC2"/>
    <w:rsid w:val="000B312C"/>
    <w:rsid w:val="000B35E1"/>
    <w:rsid w:val="000B4667"/>
    <w:rsid w:val="000B66EC"/>
    <w:rsid w:val="000B7B72"/>
    <w:rsid w:val="000C049C"/>
    <w:rsid w:val="000C252F"/>
    <w:rsid w:val="000C3ABA"/>
    <w:rsid w:val="000C44C3"/>
    <w:rsid w:val="000C562C"/>
    <w:rsid w:val="000C58C2"/>
    <w:rsid w:val="000C7391"/>
    <w:rsid w:val="000D0E73"/>
    <w:rsid w:val="000D19CC"/>
    <w:rsid w:val="000D38D0"/>
    <w:rsid w:val="000D447D"/>
    <w:rsid w:val="000D5C82"/>
    <w:rsid w:val="000E0CAA"/>
    <w:rsid w:val="000E100D"/>
    <w:rsid w:val="000E10D1"/>
    <w:rsid w:val="000E1180"/>
    <w:rsid w:val="000E205B"/>
    <w:rsid w:val="000E35DD"/>
    <w:rsid w:val="000E61DF"/>
    <w:rsid w:val="000E7027"/>
    <w:rsid w:val="000E7ACC"/>
    <w:rsid w:val="000F1208"/>
    <w:rsid w:val="000F1813"/>
    <w:rsid w:val="000F1F71"/>
    <w:rsid w:val="000F20D0"/>
    <w:rsid w:val="000F5F9C"/>
    <w:rsid w:val="000F6DC6"/>
    <w:rsid w:val="000F72CA"/>
    <w:rsid w:val="00100491"/>
    <w:rsid w:val="00100515"/>
    <w:rsid w:val="001007DD"/>
    <w:rsid w:val="00100802"/>
    <w:rsid w:val="0010148C"/>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EA5"/>
    <w:rsid w:val="0013718A"/>
    <w:rsid w:val="00141310"/>
    <w:rsid w:val="00141C95"/>
    <w:rsid w:val="00142643"/>
    <w:rsid w:val="001427F2"/>
    <w:rsid w:val="001435D7"/>
    <w:rsid w:val="00143ACD"/>
    <w:rsid w:val="00144988"/>
    <w:rsid w:val="001467DF"/>
    <w:rsid w:val="00151001"/>
    <w:rsid w:val="001522F2"/>
    <w:rsid w:val="00152B4D"/>
    <w:rsid w:val="00152D01"/>
    <w:rsid w:val="00154A35"/>
    <w:rsid w:val="0016045C"/>
    <w:rsid w:val="001616CA"/>
    <w:rsid w:val="001627F4"/>
    <w:rsid w:val="0016550F"/>
    <w:rsid w:val="00166DC4"/>
    <w:rsid w:val="00167735"/>
    <w:rsid w:val="00171DF6"/>
    <w:rsid w:val="00171F61"/>
    <w:rsid w:val="0017362E"/>
    <w:rsid w:val="00173D56"/>
    <w:rsid w:val="0017409A"/>
    <w:rsid w:val="00174B7C"/>
    <w:rsid w:val="001760EF"/>
    <w:rsid w:val="00176644"/>
    <w:rsid w:val="00176F56"/>
    <w:rsid w:val="0018136B"/>
    <w:rsid w:val="001815DA"/>
    <w:rsid w:val="00183CDA"/>
    <w:rsid w:val="00185E50"/>
    <w:rsid w:val="00186162"/>
    <w:rsid w:val="001903DA"/>
    <w:rsid w:val="00190606"/>
    <w:rsid w:val="00190780"/>
    <w:rsid w:val="00190BE3"/>
    <w:rsid w:val="00190CC8"/>
    <w:rsid w:val="001922FB"/>
    <w:rsid w:val="00192574"/>
    <w:rsid w:val="00193FAD"/>
    <w:rsid w:val="00195C84"/>
    <w:rsid w:val="00195FC3"/>
    <w:rsid w:val="001A0ECD"/>
    <w:rsid w:val="001A1E20"/>
    <w:rsid w:val="001A2412"/>
    <w:rsid w:val="001A2DBD"/>
    <w:rsid w:val="001A31F1"/>
    <w:rsid w:val="001A6027"/>
    <w:rsid w:val="001B2AA2"/>
    <w:rsid w:val="001B3EDB"/>
    <w:rsid w:val="001B7E11"/>
    <w:rsid w:val="001C1FBB"/>
    <w:rsid w:val="001C2122"/>
    <w:rsid w:val="001C3537"/>
    <w:rsid w:val="001C75BE"/>
    <w:rsid w:val="001C77D7"/>
    <w:rsid w:val="001D146C"/>
    <w:rsid w:val="001D2379"/>
    <w:rsid w:val="001D28A9"/>
    <w:rsid w:val="001D5882"/>
    <w:rsid w:val="001D75B1"/>
    <w:rsid w:val="001D79EB"/>
    <w:rsid w:val="001D7DC8"/>
    <w:rsid w:val="001E0E0E"/>
    <w:rsid w:val="001E16CA"/>
    <w:rsid w:val="001E1F05"/>
    <w:rsid w:val="001E460F"/>
    <w:rsid w:val="001E52B3"/>
    <w:rsid w:val="001E58A9"/>
    <w:rsid w:val="001E7054"/>
    <w:rsid w:val="001F0FCE"/>
    <w:rsid w:val="001F110D"/>
    <w:rsid w:val="001F247D"/>
    <w:rsid w:val="001F3A86"/>
    <w:rsid w:val="001F67EA"/>
    <w:rsid w:val="001F6D78"/>
    <w:rsid w:val="00200CBB"/>
    <w:rsid w:val="00201E35"/>
    <w:rsid w:val="002036EB"/>
    <w:rsid w:val="00204DAA"/>
    <w:rsid w:val="00205BAE"/>
    <w:rsid w:val="002108B1"/>
    <w:rsid w:val="0021201E"/>
    <w:rsid w:val="00212811"/>
    <w:rsid w:val="00215A0C"/>
    <w:rsid w:val="00217524"/>
    <w:rsid w:val="002208A8"/>
    <w:rsid w:val="00221321"/>
    <w:rsid w:val="00222FCD"/>
    <w:rsid w:val="00223E7F"/>
    <w:rsid w:val="0023005D"/>
    <w:rsid w:val="002317A4"/>
    <w:rsid w:val="0024026F"/>
    <w:rsid w:val="00240526"/>
    <w:rsid w:val="00240A83"/>
    <w:rsid w:val="00240AC5"/>
    <w:rsid w:val="00240EC8"/>
    <w:rsid w:val="0024162D"/>
    <w:rsid w:val="00251166"/>
    <w:rsid w:val="0025348A"/>
    <w:rsid w:val="00254C6F"/>
    <w:rsid w:val="00255C09"/>
    <w:rsid w:val="002560A7"/>
    <w:rsid w:val="0025677B"/>
    <w:rsid w:val="00262B0C"/>
    <w:rsid w:val="00264378"/>
    <w:rsid w:val="002654FA"/>
    <w:rsid w:val="0026551A"/>
    <w:rsid w:val="0026671C"/>
    <w:rsid w:val="0027267C"/>
    <w:rsid w:val="0027398D"/>
    <w:rsid w:val="00280C36"/>
    <w:rsid w:val="00281899"/>
    <w:rsid w:val="0028237D"/>
    <w:rsid w:val="00283D56"/>
    <w:rsid w:val="002848DE"/>
    <w:rsid w:val="00284FB3"/>
    <w:rsid w:val="0028749D"/>
    <w:rsid w:val="00287C19"/>
    <w:rsid w:val="00290CEA"/>
    <w:rsid w:val="0029196F"/>
    <w:rsid w:val="00293630"/>
    <w:rsid w:val="002951AA"/>
    <w:rsid w:val="00296B5E"/>
    <w:rsid w:val="00297C7E"/>
    <w:rsid w:val="002A2687"/>
    <w:rsid w:val="002A282B"/>
    <w:rsid w:val="002A30AA"/>
    <w:rsid w:val="002A4384"/>
    <w:rsid w:val="002A4AE4"/>
    <w:rsid w:val="002A4C87"/>
    <w:rsid w:val="002A7CA3"/>
    <w:rsid w:val="002B12DD"/>
    <w:rsid w:val="002B291B"/>
    <w:rsid w:val="002B2DED"/>
    <w:rsid w:val="002B2ECB"/>
    <w:rsid w:val="002B3874"/>
    <w:rsid w:val="002B3C4A"/>
    <w:rsid w:val="002B702F"/>
    <w:rsid w:val="002B7A83"/>
    <w:rsid w:val="002C0B8B"/>
    <w:rsid w:val="002C1B04"/>
    <w:rsid w:val="002C27AA"/>
    <w:rsid w:val="002C35F6"/>
    <w:rsid w:val="002C3FA4"/>
    <w:rsid w:val="002C5643"/>
    <w:rsid w:val="002D45D3"/>
    <w:rsid w:val="002D5696"/>
    <w:rsid w:val="002D6CE4"/>
    <w:rsid w:val="002D7B60"/>
    <w:rsid w:val="002E3A3B"/>
    <w:rsid w:val="002E71B3"/>
    <w:rsid w:val="002F06FB"/>
    <w:rsid w:val="002F39A2"/>
    <w:rsid w:val="002F3C77"/>
    <w:rsid w:val="002F3F7F"/>
    <w:rsid w:val="002F4947"/>
    <w:rsid w:val="00300BFE"/>
    <w:rsid w:val="00301330"/>
    <w:rsid w:val="003028C4"/>
    <w:rsid w:val="0030349E"/>
    <w:rsid w:val="003042B5"/>
    <w:rsid w:val="00304D73"/>
    <w:rsid w:val="00307AC2"/>
    <w:rsid w:val="00310E11"/>
    <w:rsid w:val="00314251"/>
    <w:rsid w:val="003144C5"/>
    <w:rsid w:val="00315701"/>
    <w:rsid w:val="00317D76"/>
    <w:rsid w:val="00321839"/>
    <w:rsid w:val="00323AAB"/>
    <w:rsid w:val="00323D28"/>
    <w:rsid w:val="00324111"/>
    <w:rsid w:val="0032491D"/>
    <w:rsid w:val="00324E3A"/>
    <w:rsid w:val="00325204"/>
    <w:rsid w:val="00327D86"/>
    <w:rsid w:val="00331DC8"/>
    <w:rsid w:val="00331E81"/>
    <w:rsid w:val="00332522"/>
    <w:rsid w:val="00333881"/>
    <w:rsid w:val="00333900"/>
    <w:rsid w:val="00334C76"/>
    <w:rsid w:val="00334E73"/>
    <w:rsid w:val="003375D2"/>
    <w:rsid w:val="00343CCD"/>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676A"/>
    <w:rsid w:val="00360ABA"/>
    <w:rsid w:val="00364E6F"/>
    <w:rsid w:val="0036631D"/>
    <w:rsid w:val="00367D00"/>
    <w:rsid w:val="00371F21"/>
    <w:rsid w:val="00372844"/>
    <w:rsid w:val="003746C3"/>
    <w:rsid w:val="0037591F"/>
    <w:rsid w:val="00375C4D"/>
    <w:rsid w:val="003766CB"/>
    <w:rsid w:val="0037695F"/>
    <w:rsid w:val="00377DC9"/>
    <w:rsid w:val="00380669"/>
    <w:rsid w:val="00380D5A"/>
    <w:rsid w:val="00382991"/>
    <w:rsid w:val="00382EBA"/>
    <w:rsid w:val="00386B5F"/>
    <w:rsid w:val="00387134"/>
    <w:rsid w:val="00390AF4"/>
    <w:rsid w:val="0039109E"/>
    <w:rsid w:val="003919C6"/>
    <w:rsid w:val="00391F32"/>
    <w:rsid w:val="0039331C"/>
    <w:rsid w:val="00393E17"/>
    <w:rsid w:val="0039569D"/>
    <w:rsid w:val="00395824"/>
    <w:rsid w:val="003A2C9A"/>
    <w:rsid w:val="003A7491"/>
    <w:rsid w:val="003B0C76"/>
    <w:rsid w:val="003B13F8"/>
    <w:rsid w:val="003B3779"/>
    <w:rsid w:val="003B4254"/>
    <w:rsid w:val="003B4304"/>
    <w:rsid w:val="003B5979"/>
    <w:rsid w:val="003B6789"/>
    <w:rsid w:val="003B7CB1"/>
    <w:rsid w:val="003C26A0"/>
    <w:rsid w:val="003C2A99"/>
    <w:rsid w:val="003C3952"/>
    <w:rsid w:val="003C4F2D"/>
    <w:rsid w:val="003C5F26"/>
    <w:rsid w:val="003D287C"/>
    <w:rsid w:val="003D3999"/>
    <w:rsid w:val="003D7A7F"/>
    <w:rsid w:val="003E1795"/>
    <w:rsid w:val="003E44F4"/>
    <w:rsid w:val="003F0938"/>
    <w:rsid w:val="003F2355"/>
    <w:rsid w:val="003F3965"/>
    <w:rsid w:val="003F4B03"/>
    <w:rsid w:val="003F50CF"/>
    <w:rsid w:val="003F762E"/>
    <w:rsid w:val="003F7FDA"/>
    <w:rsid w:val="00400E7E"/>
    <w:rsid w:val="00401128"/>
    <w:rsid w:val="00401DDB"/>
    <w:rsid w:val="00403FB5"/>
    <w:rsid w:val="0040638C"/>
    <w:rsid w:val="00407239"/>
    <w:rsid w:val="004074D2"/>
    <w:rsid w:val="004077CB"/>
    <w:rsid w:val="00407E1E"/>
    <w:rsid w:val="00415D4B"/>
    <w:rsid w:val="004224F5"/>
    <w:rsid w:val="004225A0"/>
    <w:rsid w:val="00423820"/>
    <w:rsid w:val="00425901"/>
    <w:rsid w:val="00426EC7"/>
    <w:rsid w:val="004275A6"/>
    <w:rsid w:val="004334BB"/>
    <w:rsid w:val="0043419D"/>
    <w:rsid w:val="004351D7"/>
    <w:rsid w:val="004352F7"/>
    <w:rsid w:val="00435DF4"/>
    <w:rsid w:val="004368E7"/>
    <w:rsid w:val="00437DE2"/>
    <w:rsid w:val="004463EC"/>
    <w:rsid w:val="00446B51"/>
    <w:rsid w:val="004475B0"/>
    <w:rsid w:val="00450A67"/>
    <w:rsid w:val="00451B9F"/>
    <w:rsid w:val="00451ECC"/>
    <w:rsid w:val="00455DCD"/>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45EE"/>
    <w:rsid w:val="004A4638"/>
    <w:rsid w:val="004B0C5F"/>
    <w:rsid w:val="004B1629"/>
    <w:rsid w:val="004B4572"/>
    <w:rsid w:val="004B4E75"/>
    <w:rsid w:val="004B5E31"/>
    <w:rsid w:val="004B61DF"/>
    <w:rsid w:val="004B6212"/>
    <w:rsid w:val="004B691B"/>
    <w:rsid w:val="004B7446"/>
    <w:rsid w:val="004B7BD7"/>
    <w:rsid w:val="004C26B5"/>
    <w:rsid w:val="004C529A"/>
    <w:rsid w:val="004C5A7C"/>
    <w:rsid w:val="004C72D8"/>
    <w:rsid w:val="004D09B4"/>
    <w:rsid w:val="004D0BE0"/>
    <w:rsid w:val="004D18DE"/>
    <w:rsid w:val="004D3419"/>
    <w:rsid w:val="004D7ECE"/>
    <w:rsid w:val="004E31EE"/>
    <w:rsid w:val="004E62F8"/>
    <w:rsid w:val="004E74A3"/>
    <w:rsid w:val="004F00A1"/>
    <w:rsid w:val="004F0E8B"/>
    <w:rsid w:val="004F1608"/>
    <w:rsid w:val="004F233D"/>
    <w:rsid w:val="004F29E3"/>
    <w:rsid w:val="004F44BA"/>
    <w:rsid w:val="004F5BE1"/>
    <w:rsid w:val="004F6235"/>
    <w:rsid w:val="004F6EE9"/>
    <w:rsid w:val="004F7E91"/>
    <w:rsid w:val="005024E3"/>
    <w:rsid w:val="00503DE5"/>
    <w:rsid w:val="00505D34"/>
    <w:rsid w:val="00507137"/>
    <w:rsid w:val="005074D6"/>
    <w:rsid w:val="00511135"/>
    <w:rsid w:val="005156FC"/>
    <w:rsid w:val="0051766B"/>
    <w:rsid w:val="00520E0C"/>
    <w:rsid w:val="00523BCC"/>
    <w:rsid w:val="0052536C"/>
    <w:rsid w:val="00526539"/>
    <w:rsid w:val="0052689A"/>
    <w:rsid w:val="00530AE9"/>
    <w:rsid w:val="00532735"/>
    <w:rsid w:val="0053526E"/>
    <w:rsid w:val="005367D7"/>
    <w:rsid w:val="005375A7"/>
    <w:rsid w:val="005377B6"/>
    <w:rsid w:val="00540203"/>
    <w:rsid w:val="0054056A"/>
    <w:rsid w:val="00541182"/>
    <w:rsid w:val="00541278"/>
    <w:rsid w:val="00542CDF"/>
    <w:rsid w:val="00544062"/>
    <w:rsid w:val="0054727D"/>
    <w:rsid w:val="00552148"/>
    <w:rsid w:val="005527D0"/>
    <w:rsid w:val="0055634E"/>
    <w:rsid w:val="0055651E"/>
    <w:rsid w:val="005570E2"/>
    <w:rsid w:val="00560686"/>
    <w:rsid w:val="00561F54"/>
    <w:rsid w:val="005636F6"/>
    <w:rsid w:val="00564562"/>
    <w:rsid w:val="005669FC"/>
    <w:rsid w:val="00567DBB"/>
    <w:rsid w:val="00571217"/>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4571"/>
    <w:rsid w:val="005A7B5C"/>
    <w:rsid w:val="005A7BF0"/>
    <w:rsid w:val="005B1967"/>
    <w:rsid w:val="005B2B20"/>
    <w:rsid w:val="005B4906"/>
    <w:rsid w:val="005B4FB5"/>
    <w:rsid w:val="005B5BF4"/>
    <w:rsid w:val="005B6140"/>
    <w:rsid w:val="005B77B6"/>
    <w:rsid w:val="005C0582"/>
    <w:rsid w:val="005C5DED"/>
    <w:rsid w:val="005C6F76"/>
    <w:rsid w:val="005D00CC"/>
    <w:rsid w:val="005D0218"/>
    <w:rsid w:val="005D0C05"/>
    <w:rsid w:val="005D2DE2"/>
    <w:rsid w:val="005D4898"/>
    <w:rsid w:val="005D65AE"/>
    <w:rsid w:val="005D7AD4"/>
    <w:rsid w:val="005E0CA8"/>
    <w:rsid w:val="005E1BCA"/>
    <w:rsid w:val="005E4A59"/>
    <w:rsid w:val="005E5116"/>
    <w:rsid w:val="005E53E9"/>
    <w:rsid w:val="005E5E30"/>
    <w:rsid w:val="005E76AB"/>
    <w:rsid w:val="005F1354"/>
    <w:rsid w:val="005F38E2"/>
    <w:rsid w:val="005F418C"/>
    <w:rsid w:val="005F4F70"/>
    <w:rsid w:val="005F62DB"/>
    <w:rsid w:val="005F77C2"/>
    <w:rsid w:val="00600A9C"/>
    <w:rsid w:val="006014FF"/>
    <w:rsid w:val="00603F9A"/>
    <w:rsid w:val="00605855"/>
    <w:rsid w:val="0060788F"/>
    <w:rsid w:val="00614E12"/>
    <w:rsid w:val="00615A39"/>
    <w:rsid w:val="006210CD"/>
    <w:rsid w:val="00621D88"/>
    <w:rsid w:val="0062377A"/>
    <w:rsid w:val="00623F84"/>
    <w:rsid w:val="00624062"/>
    <w:rsid w:val="0062426A"/>
    <w:rsid w:val="00624D2B"/>
    <w:rsid w:val="0062557C"/>
    <w:rsid w:val="0063185C"/>
    <w:rsid w:val="00631915"/>
    <w:rsid w:val="0063259F"/>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49DE"/>
    <w:rsid w:val="00675DAD"/>
    <w:rsid w:val="00681328"/>
    <w:rsid w:val="0068622A"/>
    <w:rsid w:val="006867A1"/>
    <w:rsid w:val="00686F26"/>
    <w:rsid w:val="006876F3"/>
    <w:rsid w:val="00695116"/>
    <w:rsid w:val="006972AA"/>
    <w:rsid w:val="00697A96"/>
    <w:rsid w:val="006A02BC"/>
    <w:rsid w:val="006A39BF"/>
    <w:rsid w:val="006A576F"/>
    <w:rsid w:val="006A5A37"/>
    <w:rsid w:val="006A5EE6"/>
    <w:rsid w:val="006A6EAF"/>
    <w:rsid w:val="006A794F"/>
    <w:rsid w:val="006B0BFC"/>
    <w:rsid w:val="006B18C9"/>
    <w:rsid w:val="006B53F5"/>
    <w:rsid w:val="006B6426"/>
    <w:rsid w:val="006B7A7A"/>
    <w:rsid w:val="006B7E6E"/>
    <w:rsid w:val="006C0462"/>
    <w:rsid w:val="006C21D9"/>
    <w:rsid w:val="006C241A"/>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E1A2E"/>
    <w:rsid w:val="006E2181"/>
    <w:rsid w:val="006E39CA"/>
    <w:rsid w:val="006E3A31"/>
    <w:rsid w:val="006E486D"/>
    <w:rsid w:val="006E6427"/>
    <w:rsid w:val="006E73CF"/>
    <w:rsid w:val="006E7AC8"/>
    <w:rsid w:val="006F0EF5"/>
    <w:rsid w:val="006F2688"/>
    <w:rsid w:val="006F30E9"/>
    <w:rsid w:val="006F43D8"/>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8FD"/>
    <w:rsid w:val="00732D97"/>
    <w:rsid w:val="007332D5"/>
    <w:rsid w:val="00733A20"/>
    <w:rsid w:val="0073690B"/>
    <w:rsid w:val="00736F55"/>
    <w:rsid w:val="00737C67"/>
    <w:rsid w:val="00740CC3"/>
    <w:rsid w:val="00741ABD"/>
    <w:rsid w:val="00742C21"/>
    <w:rsid w:val="0074350D"/>
    <w:rsid w:val="00744888"/>
    <w:rsid w:val="00744CEC"/>
    <w:rsid w:val="00747EAE"/>
    <w:rsid w:val="007510DA"/>
    <w:rsid w:val="00751D48"/>
    <w:rsid w:val="00753B5E"/>
    <w:rsid w:val="00753C2B"/>
    <w:rsid w:val="00756C46"/>
    <w:rsid w:val="007611ED"/>
    <w:rsid w:val="007620DF"/>
    <w:rsid w:val="00762FC6"/>
    <w:rsid w:val="00763206"/>
    <w:rsid w:val="00764B3C"/>
    <w:rsid w:val="00765587"/>
    <w:rsid w:val="0076581C"/>
    <w:rsid w:val="00772CE2"/>
    <w:rsid w:val="00775CAB"/>
    <w:rsid w:val="007763A4"/>
    <w:rsid w:val="00780653"/>
    <w:rsid w:val="00781A60"/>
    <w:rsid w:val="00781E29"/>
    <w:rsid w:val="00782FC7"/>
    <w:rsid w:val="007833EC"/>
    <w:rsid w:val="0078385D"/>
    <w:rsid w:val="00785152"/>
    <w:rsid w:val="007859B8"/>
    <w:rsid w:val="007863D7"/>
    <w:rsid w:val="007864F7"/>
    <w:rsid w:val="007871E1"/>
    <w:rsid w:val="00787455"/>
    <w:rsid w:val="0079147E"/>
    <w:rsid w:val="00791E0A"/>
    <w:rsid w:val="00793D44"/>
    <w:rsid w:val="00794071"/>
    <w:rsid w:val="007958B1"/>
    <w:rsid w:val="00795F00"/>
    <w:rsid w:val="00796CE6"/>
    <w:rsid w:val="0079737F"/>
    <w:rsid w:val="007A14A8"/>
    <w:rsid w:val="007A18E4"/>
    <w:rsid w:val="007A532F"/>
    <w:rsid w:val="007A57DB"/>
    <w:rsid w:val="007A58A9"/>
    <w:rsid w:val="007A6EAA"/>
    <w:rsid w:val="007A7F7E"/>
    <w:rsid w:val="007B02F6"/>
    <w:rsid w:val="007B201A"/>
    <w:rsid w:val="007B59C2"/>
    <w:rsid w:val="007C07B4"/>
    <w:rsid w:val="007C202E"/>
    <w:rsid w:val="007C265B"/>
    <w:rsid w:val="007C7504"/>
    <w:rsid w:val="007C7547"/>
    <w:rsid w:val="007D0975"/>
    <w:rsid w:val="007D140A"/>
    <w:rsid w:val="007D3F64"/>
    <w:rsid w:val="007D44DF"/>
    <w:rsid w:val="007D5791"/>
    <w:rsid w:val="007D740C"/>
    <w:rsid w:val="007D7950"/>
    <w:rsid w:val="007E0010"/>
    <w:rsid w:val="007E01DA"/>
    <w:rsid w:val="007E6F83"/>
    <w:rsid w:val="007F0042"/>
    <w:rsid w:val="007F2DF3"/>
    <w:rsid w:val="007F35F3"/>
    <w:rsid w:val="007F36C8"/>
    <w:rsid w:val="007F3704"/>
    <w:rsid w:val="007F57F3"/>
    <w:rsid w:val="007F5E5F"/>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77D8"/>
    <w:rsid w:val="008179FB"/>
    <w:rsid w:val="00817E68"/>
    <w:rsid w:val="008206F6"/>
    <w:rsid w:val="00822C87"/>
    <w:rsid w:val="0082397A"/>
    <w:rsid w:val="00823BBB"/>
    <w:rsid w:val="008246D7"/>
    <w:rsid w:val="008300A0"/>
    <w:rsid w:val="00831088"/>
    <w:rsid w:val="00831A68"/>
    <w:rsid w:val="00836C3D"/>
    <w:rsid w:val="00840124"/>
    <w:rsid w:val="008403D3"/>
    <w:rsid w:val="00841CCF"/>
    <w:rsid w:val="00841FBB"/>
    <w:rsid w:val="00844E21"/>
    <w:rsid w:val="008471D2"/>
    <w:rsid w:val="00847C80"/>
    <w:rsid w:val="00852EA6"/>
    <w:rsid w:val="00856455"/>
    <w:rsid w:val="00857088"/>
    <w:rsid w:val="00862536"/>
    <w:rsid w:val="00863858"/>
    <w:rsid w:val="00870E64"/>
    <w:rsid w:val="00871336"/>
    <w:rsid w:val="00872C3C"/>
    <w:rsid w:val="00873A14"/>
    <w:rsid w:val="008745D7"/>
    <w:rsid w:val="00874C06"/>
    <w:rsid w:val="00876513"/>
    <w:rsid w:val="00880316"/>
    <w:rsid w:val="00880A72"/>
    <w:rsid w:val="008814B8"/>
    <w:rsid w:val="00882935"/>
    <w:rsid w:val="008840BB"/>
    <w:rsid w:val="00884229"/>
    <w:rsid w:val="00886ED4"/>
    <w:rsid w:val="00887068"/>
    <w:rsid w:val="00887B40"/>
    <w:rsid w:val="00895EDC"/>
    <w:rsid w:val="0089630D"/>
    <w:rsid w:val="008965D0"/>
    <w:rsid w:val="00896E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8F6AFC"/>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96C"/>
    <w:rsid w:val="00922CFD"/>
    <w:rsid w:val="00923621"/>
    <w:rsid w:val="009249D2"/>
    <w:rsid w:val="00925686"/>
    <w:rsid w:val="00931647"/>
    <w:rsid w:val="00932F37"/>
    <w:rsid w:val="0093358E"/>
    <w:rsid w:val="0093398C"/>
    <w:rsid w:val="00937A13"/>
    <w:rsid w:val="009423F8"/>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E77"/>
    <w:rsid w:val="0097632A"/>
    <w:rsid w:val="009822D9"/>
    <w:rsid w:val="00982602"/>
    <w:rsid w:val="00982F89"/>
    <w:rsid w:val="00985DB2"/>
    <w:rsid w:val="00986C70"/>
    <w:rsid w:val="00987605"/>
    <w:rsid w:val="0099059E"/>
    <w:rsid w:val="00990ED5"/>
    <w:rsid w:val="0099292C"/>
    <w:rsid w:val="009931F2"/>
    <w:rsid w:val="00993C4F"/>
    <w:rsid w:val="0099470B"/>
    <w:rsid w:val="00994C6B"/>
    <w:rsid w:val="00994F4A"/>
    <w:rsid w:val="00996302"/>
    <w:rsid w:val="00997BD5"/>
    <w:rsid w:val="00997E84"/>
    <w:rsid w:val="009A2983"/>
    <w:rsid w:val="009A29BF"/>
    <w:rsid w:val="009A2C3A"/>
    <w:rsid w:val="009A2C3D"/>
    <w:rsid w:val="009A5546"/>
    <w:rsid w:val="009A5817"/>
    <w:rsid w:val="009A62BE"/>
    <w:rsid w:val="009A63D4"/>
    <w:rsid w:val="009A67A5"/>
    <w:rsid w:val="009A68A9"/>
    <w:rsid w:val="009A78CC"/>
    <w:rsid w:val="009A7A14"/>
    <w:rsid w:val="009B23AF"/>
    <w:rsid w:val="009B25A2"/>
    <w:rsid w:val="009B2D76"/>
    <w:rsid w:val="009B383F"/>
    <w:rsid w:val="009B396E"/>
    <w:rsid w:val="009B47A7"/>
    <w:rsid w:val="009B7C4F"/>
    <w:rsid w:val="009C0162"/>
    <w:rsid w:val="009C080A"/>
    <w:rsid w:val="009C1ADE"/>
    <w:rsid w:val="009C2AA9"/>
    <w:rsid w:val="009C7DE8"/>
    <w:rsid w:val="009C7EEC"/>
    <w:rsid w:val="009C7F3E"/>
    <w:rsid w:val="009D073E"/>
    <w:rsid w:val="009D1191"/>
    <w:rsid w:val="009D1473"/>
    <w:rsid w:val="009D3529"/>
    <w:rsid w:val="009D49FF"/>
    <w:rsid w:val="009D61F2"/>
    <w:rsid w:val="009E0FA4"/>
    <w:rsid w:val="009E51B3"/>
    <w:rsid w:val="009E6C83"/>
    <w:rsid w:val="009F090B"/>
    <w:rsid w:val="009F18DE"/>
    <w:rsid w:val="009F1EEB"/>
    <w:rsid w:val="009F2756"/>
    <w:rsid w:val="009F618A"/>
    <w:rsid w:val="009F61BC"/>
    <w:rsid w:val="00A019D4"/>
    <w:rsid w:val="00A03939"/>
    <w:rsid w:val="00A10285"/>
    <w:rsid w:val="00A10383"/>
    <w:rsid w:val="00A1094E"/>
    <w:rsid w:val="00A15C35"/>
    <w:rsid w:val="00A162AE"/>
    <w:rsid w:val="00A17B87"/>
    <w:rsid w:val="00A215B4"/>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3907"/>
    <w:rsid w:val="00A53FB5"/>
    <w:rsid w:val="00A54FD0"/>
    <w:rsid w:val="00A55DFD"/>
    <w:rsid w:val="00A616A5"/>
    <w:rsid w:val="00A624ED"/>
    <w:rsid w:val="00A63186"/>
    <w:rsid w:val="00A63EE5"/>
    <w:rsid w:val="00A6579B"/>
    <w:rsid w:val="00A70B92"/>
    <w:rsid w:val="00A71312"/>
    <w:rsid w:val="00A7404F"/>
    <w:rsid w:val="00A74C88"/>
    <w:rsid w:val="00A75069"/>
    <w:rsid w:val="00A7578D"/>
    <w:rsid w:val="00A761CE"/>
    <w:rsid w:val="00A778F2"/>
    <w:rsid w:val="00A814BA"/>
    <w:rsid w:val="00A8306F"/>
    <w:rsid w:val="00A831AD"/>
    <w:rsid w:val="00A836EF"/>
    <w:rsid w:val="00A87154"/>
    <w:rsid w:val="00A92BD7"/>
    <w:rsid w:val="00A96CB7"/>
    <w:rsid w:val="00AA27BF"/>
    <w:rsid w:val="00AA2AAF"/>
    <w:rsid w:val="00AA6169"/>
    <w:rsid w:val="00AB2856"/>
    <w:rsid w:val="00AB3276"/>
    <w:rsid w:val="00AB368D"/>
    <w:rsid w:val="00AB46DF"/>
    <w:rsid w:val="00AB47DC"/>
    <w:rsid w:val="00AB5A16"/>
    <w:rsid w:val="00AC071B"/>
    <w:rsid w:val="00AC0B11"/>
    <w:rsid w:val="00AC233B"/>
    <w:rsid w:val="00AC3299"/>
    <w:rsid w:val="00AC3588"/>
    <w:rsid w:val="00AC3DC6"/>
    <w:rsid w:val="00AC5789"/>
    <w:rsid w:val="00AC58E7"/>
    <w:rsid w:val="00AC67DB"/>
    <w:rsid w:val="00AC7439"/>
    <w:rsid w:val="00AC7690"/>
    <w:rsid w:val="00AD274D"/>
    <w:rsid w:val="00AD4BF7"/>
    <w:rsid w:val="00AD4CCE"/>
    <w:rsid w:val="00AD4F29"/>
    <w:rsid w:val="00AD5428"/>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06468"/>
    <w:rsid w:val="00B1064C"/>
    <w:rsid w:val="00B115EA"/>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4B43"/>
    <w:rsid w:val="00B47BA0"/>
    <w:rsid w:val="00B47D47"/>
    <w:rsid w:val="00B5336B"/>
    <w:rsid w:val="00B5387E"/>
    <w:rsid w:val="00B54EF4"/>
    <w:rsid w:val="00B61A15"/>
    <w:rsid w:val="00B624D7"/>
    <w:rsid w:val="00B639D0"/>
    <w:rsid w:val="00B63D44"/>
    <w:rsid w:val="00B65FB7"/>
    <w:rsid w:val="00B70A57"/>
    <w:rsid w:val="00B70DC8"/>
    <w:rsid w:val="00B718EF"/>
    <w:rsid w:val="00B720F5"/>
    <w:rsid w:val="00B73631"/>
    <w:rsid w:val="00B75872"/>
    <w:rsid w:val="00B84B86"/>
    <w:rsid w:val="00B8572D"/>
    <w:rsid w:val="00B8761E"/>
    <w:rsid w:val="00B91132"/>
    <w:rsid w:val="00B92518"/>
    <w:rsid w:val="00B94429"/>
    <w:rsid w:val="00B9594B"/>
    <w:rsid w:val="00B95F1B"/>
    <w:rsid w:val="00BA083C"/>
    <w:rsid w:val="00BA1DBF"/>
    <w:rsid w:val="00BA6006"/>
    <w:rsid w:val="00BB0F0E"/>
    <w:rsid w:val="00BB2B43"/>
    <w:rsid w:val="00BB3FE4"/>
    <w:rsid w:val="00BB73ED"/>
    <w:rsid w:val="00BC05B0"/>
    <w:rsid w:val="00BC1E35"/>
    <w:rsid w:val="00BC3412"/>
    <w:rsid w:val="00BC4DBE"/>
    <w:rsid w:val="00BC63F4"/>
    <w:rsid w:val="00BC63FC"/>
    <w:rsid w:val="00BC74DE"/>
    <w:rsid w:val="00BD1CD3"/>
    <w:rsid w:val="00BD3118"/>
    <w:rsid w:val="00BD32B2"/>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7F02"/>
    <w:rsid w:val="00C112A7"/>
    <w:rsid w:val="00C127AC"/>
    <w:rsid w:val="00C17486"/>
    <w:rsid w:val="00C17A6B"/>
    <w:rsid w:val="00C20123"/>
    <w:rsid w:val="00C209DB"/>
    <w:rsid w:val="00C262A4"/>
    <w:rsid w:val="00C302BB"/>
    <w:rsid w:val="00C32FFF"/>
    <w:rsid w:val="00C34150"/>
    <w:rsid w:val="00C34497"/>
    <w:rsid w:val="00C35762"/>
    <w:rsid w:val="00C364C5"/>
    <w:rsid w:val="00C40643"/>
    <w:rsid w:val="00C41844"/>
    <w:rsid w:val="00C428F6"/>
    <w:rsid w:val="00C457B7"/>
    <w:rsid w:val="00C51DA1"/>
    <w:rsid w:val="00C53DC0"/>
    <w:rsid w:val="00C6023D"/>
    <w:rsid w:val="00C62DAE"/>
    <w:rsid w:val="00C66094"/>
    <w:rsid w:val="00C6618F"/>
    <w:rsid w:val="00C669FF"/>
    <w:rsid w:val="00C66F16"/>
    <w:rsid w:val="00C70E5F"/>
    <w:rsid w:val="00C7123D"/>
    <w:rsid w:val="00C7261A"/>
    <w:rsid w:val="00C72B9B"/>
    <w:rsid w:val="00C749D8"/>
    <w:rsid w:val="00C75856"/>
    <w:rsid w:val="00C76656"/>
    <w:rsid w:val="00C7782F"/>
    <w:rsid w:val="00C80A90"/>
    <w:rsid w:val="00C846FD"/>
    <w:rsid w:val="00C849B0"/>
    <w:rsid w:val="00C84AC0"/>
    <w:rsid w:val="00C85107"/>
    <w:rsid w:val="00C857BF"/>
    <w:rsid w:val="00C85831"/>
    <w:rsid w:val="00C85BBC"/>
    <w:rsid w:val="00C86D82"/>
    <w:rsid w:val="00C87047"/>
    <w:rsid w:val="00C97CC3"/>
    <w:rsid w:val="00CA3782"/>
    <w:rsid w:val="00CA50F9"/>
    <w:rsid w:val="00CA5287"/>
    <w:rsid w:val="00CA64DC"/>
    <w:rsid w:val="00CB28EE"/>
    <w:rsid w:val="00CB3044"/>
    <w:rsid w:val="00CB3C6D"/>
    <w:rsid w:val="00CB5887"/>
    <w:rsid w:val="00CB5900"/>
    <w:rsid w:val="00CB5CEC"/>
    <w:rsid w:val="00CB5E9E"/>
    <w:rsid w:val="00CB6710"/>
    <w:rsid w:val="00CC005F"/>
    <w:rsid w:val="00CC11E8"/>
    <w:rsid w:val="00CC21F0"/>
    <w:rsid w:val="00CC255D"/>
    <w:rsid w:val="00CC409C"/>
    <w:rsid w:val="00CC42C0"/>
    <w:rsid w:val="00CC44B0"/>
    <w:rsid w:val="00CC6B7C"/>
    <w:rsid w:val="00CD54F0"/>
    <w:rsid w:val="00CE0B57"/>
    <w:rsid w:val="00CE2B0B"/>
    <w:rsid w:val="00CE2E84"/>
    <w:rsid w:val="00CE4BBD"/>
    <w:rsid w:val="00CE63AE"/>
    <w:rsid w:val="00CE7D8A"/>
    <w:rsid w:val="00CF00DE"/>
    <w:rsid w:val="00CF0EC6"/>
    <w:rsid w:val="00CF1C02"/>
    <w:rsid w:val="00CF1F6B"/>
    <w:rsid w:val="00CF26A3"/>
    <w:rsid w:val="00CF5F03"/>
    <w:rsid w:val="00CF756B"/>
    <w:rsid w:val="00CF7CC5"/>
    <w:rsid w:val="00D003AA"/>
    <w:rsid w:val="00D0059B"/>
    <w:rsid w:val="00D01F74"/>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2626"/>
    <w:rsid w:val="00D53497"/>
    <w:rsid w:val="00D537BD"/>
    <w:rsid w:val="00D54E6F"/>
    <w:rsid w:val="00D5584E"/>
    <w:rsid w:val="00D57889"/>
    <w:rsid w:val="00D578B2"/>
    <w:rsid w:val="00D57E96"/>
    <w:rsid w:val="00D6226F"/>
    <w:rsid w:val="00D64C65"/>
    <w:rsid w:val="00D65AD9"/>
    <w:rsid w:val="00D67E80"/>
    <w:rsid w:val="00D74AD1"/>
    <w:rsid w:val="00D80DE6"/>
    <w:rsid w:val="00D8201D"/>
    <w:rsid w:val="00D84754"/>
    <w:rsid w:val="00D85CEF"/>
    <w:rsid w:val="00D90429"/>
    <w:rsid w:val="00D92451"/>
    <w:rsid w:val="00D95527"/>
    <w:rsid w:val="00D95581"/>
    <w:rsid w:val="00D95C7E"/>
    <w:rsid w:val="00D976EA"/>
    <w:rsid w:val="00DA0689"/>
    <w:rsid w:val="00DA5E7F"/>
    <w:rsid w:val="00DA676E"/>
    <w:rsid w:val="00DA6D29"/>
    <w:rsid w:val="00DA6DDE"/>
    <w:rsid w:val="00DA746F"/>
    <w:rsid w:val="00DB16C8"/>
    <w:rsid w:val="00DB2109"/>
    <w:rsid w:val="00DB29B1"/>
    <w:rsid w:val="00DB42F8"/>
    <w:rsid w:val="00DB4305"/>
    <w:rsid w:val="00DB5211"/>
    <w:rsid w:val="00DB620E"/>
    <w:rsid w:val="00DC1697"/>
    <w:rsid w:val="00DC1AAB"/>
    <w:rsid w:val="00DC1BB0"/>
    <w:rsid w:val="00DC26BE"/>
    <w:rsid w:val="00DC2E00"/>
    <w:rsid w:val="00DC44B1"/>
    <w:rsid w:val="00DC6D15"/>
    <w:rsid w:val="00DC6DDD"/>
    <w:rsid w:val="00DD02F6"/>
    <w:rsid w:val="00DD7939"/>
    <w:rsid w:val="00DE04AF"/>
    <w:rsid w:val="00DE0C0F"/>
    <w:rsid w:val="00DE137E"/>
    <w:rsid w:val="00DE59D5"/>
    <w:rsid w:val="00DE5EAF"/>
    <w:rsid w:val="00DE704E"/>
    <w:rsid w:val="00DF13B7"/>
    <w:rsid w:val="00DF1457"/>
    <w:rsid w:val="00DF309F"/>
    <w:rsid w:val="00DF3EFC"/>
    <w:rsid w:val="00E01D6F"/>
    <w:rsid w:val="00E05917"/>
    <w:rsid w:val="00E064C4"/>
    <w:rsid w:val="00E079B4"/>
    <w:rsid w:val="00E1232A"/>
    <w:rsid w:val="00E12DDB"/>
    <w:rsid w:val="00E1440C"/>
    <w:rsid w:val="00E17F5D"/>
    <w:rsid w:val="00E203B1"/>
    <w:rsid w:val="00E20732"/>
    <w:rsid w:val="00E21D2E"/>
    <w:rsid w:val="00E22E24"/>
    <w:rsid w:val="00E25880"/>
    <w:rsid w:val="00E2621C"/>
    <w:rsid w:val="00E27FDF"/>
    <w:rsid w:val="00E3019A"/>
    <w:rsid w:val="00E30350"/>
    <w:rsid w:val="00E308F8"/>
    <w:rsid w:val="00E31577"/>
    <w:rsid w:val="00E3280D"/>
    <w:rsid w:val="00E345AB"/>
    <w:rsid w:val="00E34A1A"/>
    <w:rsid w:val="00E4447C"/>
    <w:rsid w:val="00E446EF"/>
    <w:rsid w:val="00E44E4C"/>
    <w:rsid w:val="00E45988"/>
    <w:rsid w:val="00E45A28"/>
    <w:rsid w:val="00E45E23"/>
    <w:rsid w:val="00E47791"/>
    <w:rsid w:val="00E519E2"/>
    <w:rsid w:val="00E53AD7"/>
    <w:rsid w:val="00E54ACA"/>
    <w:rsid w:val="00E54F94"/>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7683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446"/>
    <w:rsid w:val="00ED0E95"/>
    <w:rsid w:val="00ED2A3B"/>
    <w:rsid w:val="00ED362B"/>
    <w:rsid w:val="00ED3974"/>
    <w:rsid w:val="00ED48FB"/>
    <w:rsid w:val="00ED4E14"/>
    <w:rsid w:val="00ED54E7"/>
    <w:rsid w:val="00ED647F"/>
    <w:rsid w:val="00ED6F9A"/>
    <w:rsid w:val="00EE0213"/>
    <w:rsid w:val="00EE27E1"/>
    <w:rsid w:val="00EE372B"/>
    <w:rsid w:val="00EE68D4"/>
    <w:rsid w:val="00EE7F06"/>
    <w:rsid w:val="00EF07DE"/>
    <w:rsid w:val="00EF1F64"/>
    <w:rsid w:val="00EF2616"/>
    <w:rsid w:val="00EF3B3A"/>
    <w:rsid w:val="00EF49B4"/>
    <w:rsid w:val="00EF6526"/>
    <w:rsid w:val="00EF7D49"/>
    <w:rsid w:val="00F000C6"/>
    <w:rsid w:val="00F00110"/>
    <w:rsid w:val="00F01E2A"/>
    <w:rsid w:val="00F03818"/>
    <w:rsid w:val="00F04A3C"/>
    <w:rsid w:val="00F06AF3"/>
    <w:rsid w:val="00F06BF7"/>
    <w:rsid w:val="00F07800"/>
    <w:rsid w:val="00F11584"/>
    <w:rsid w:val="00F11EE1"/>
    <w:rsid w:val="00F12042"/>
    <w:rsid w:val="00F164B3"/>
    <w:rsid w:val="00F167ED"/>
    <w:rsid w:val="00F175A1"/>
    <w:rsid w:val="00F20149"/>
    <w:rsid w:val="00F24C53"/>
    <w:rsid w:val="00F3122A"/>
    <w:rsid w:val="00F33655"/>
    <w:rsid w:val="00F34E53"/>
    <w:rsid w:val="00F35EB7"/>
    <w:rsid w:val="00F40562"/>
    <w:rsid w:val="00F442C8"/>
    <w:rsid w:val="00F44669"/>
    <w:rsid w:val="00F44814"/>
    <w:rsid w:val="00F50572"/>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82588"/>
    <w:rsid w:val="00F82E31"/>
    <w:rsid w:val="00F84A15"/>
    <w:rsid w:val="00F8762E"/>
    <w:rsid w:val="00F87BA0"/>
    <w:rsid w:val="00F913F3"/>
    <w:rsid w:val="00F92890"/>
    <w:rsid w:val="00F94C04"/>
    <w:rsid w:val="00F9538C"/>
    <w:rsid w:val="00F96021"/>
    <w:rsid w:val="00F9783B"/>
    <w:rsid w:val="00FA03AB"/>
    <w:rsid w:val="00FA149F"/>
    <w:rsid w:val="00FA2548"/>
    <w:rsid w:val="00FA380C"/>
    <w:rsid w:val="00FA3A35"/>
    <w:rsid w:val="00FA4D65"/>
    <w:rsid w:val="00FB04A7"/>
    <w:rsid w:val="00FB12A2"/>
    <w:rsid w:val="00FB27C1"/>
    <w:rsid w:val="00FB27FB"/>
    <w:rsid w:val="00FB67F5"/>
    <w:rsid w:val="00FB7C1F"/>
    <w:rsid w:val="00FC1AEE"/>
    <w:rsid w:val="00FC2473"/>
    <w:rsid w:val="00FC2538"/>
    <w:rsid w:val="00FC46D5"/>
    <w:rsid w:val="00FC5060"/>
    <w:rsid w:val="00FC52DD"/>
    <w:rsid w:val="00FC562D"/>
    <w:rsid w:val="00FC5AF5"/>
    <w:rsid w:val="00FC5EC7"/>
    <w:rsid w:val="00FC76C3"/>
    <w:rsid w:val="00FC79D1"/>
    <w:rsid w:val="00FD101C"/>
    <w:rsid w:val="00FD1FAE"/>
    <w:rsid w:val="00FD5E7D"/>
    <w:rsid w:val="00FD7C99"/>
    <w:rsid w:val="00FE2388"/>
    <w:rsid w:val="00FE2538"/>
    <w:rsid w:val="00FE4B76"/>
    <w:rsid w:val="00FE5EFF"/>
    <w:rsid w:val="00FE6D4D"/>
    <w:rsid w:val="00FE72FF"/>
    <w:rsid w:val="00FE7E09"/>
    <w:rsid w:val="00FF3C72"/>
    <w:rsid w:val="00FF617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7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notifications/2020/ntf-2020-079-budget-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6117120A5249ABA33E5D7B07F69108"/>
        <w:category>
          <w:name w:val="General"/>
          <w:gallery w:val="placeholder"/>
        </w:category>
        <w:types>
          <w:type w:val="bbPlcHdr"/>
        </w:types>
        <w:behaviors>
          <w:behavior w:val="content"/>
        </w:behaviors>
        <w:guid w:val="{83D04CF0-BCD4-43D2-B5F6-DE6E8C364A99}"/>
      </w:docPartPr>
      <w:docPartBody>
        <w:p w:rsidR="004341F5" w:rsidRDefault="004341F5" w:rsidP="004341F5">
          <w:pPr>
            <w:pStyle w:val="656117120A5249ABA33E5D7B07F69108"/>
          </w:pPr>
          <w:r w:rsidRPr="00AB60F6">
            <w:rPr>
              <w:rStyle w:val="PlaceholderText"/>
            </w:rPr>
            <w:t>Click here to enter text.</w:t>
          </w:r>
        </w:p>
      </w:docPartBody>
    </w:docPart>
    <w:docPart>
      <w:docPartPr>
        <w:name w:val="1FBF822137B9420C940B7DD1AFB342FE"/>
        <w:category>
          <w:name w:val="General"/>
          <w:gallery w:val="placeholder"/>
        </w:category>
        <w:types>
          <w:type w:val="bbPlcHdr"/>
        </w:types>
        <w:behaviors>
          <w:behavior w:val="content"/>
        </w:behaviors>
        <w:guid w:val="{E7DA1116-2326-47E1-8C14-3A0425324D23}"/>
      </w:docPartPr>
      <w:docPartBody>
        <w:p w:rsidR="004341F5" w:rsidRDefault="004341F5" w:rsidP="004341F5">
          <w:pPr>
            <w:pStyle w:val="1FBF822137B9420C940B7DD1AFB342FE"/>
          </w:pPr>
          <w:r w:rsidRPr="00AB60F6">
            <w:rPr>
              <w:rStyle w:val="PlaceholderText"/>
            </w:rPr>
            <w:t>Click here to enter text.</w:t>
          </w:r>
        </w:p>
      </w:docPartBody>
    </w:docPart>
    <w:docPart>
      <w:docPartPr>
        <w:name w:val="0F11923ADF5449ABB5068D6CDA37C170"/>
        <w:category>
          <w:name w:val="General"/>
          <w:gallery w:val="placeholder"/>
        </w:category>
        <w:types>
          <w:type w:val="bbPlcHdr"/>
        </w:types>
        <w:behaviors>
          <w:behavior w:val="content"/>
        </w:behaviors>
        <w:guid w:val="{E6C1AF4D-F874-4F72-B26C-DD6A0B72F571}"/>
      </w:docPartPr>
      <w:docPartBody>
        <w:p w:rsidR="004341F5" w:rsidRDefault="004341F5" w:rsidP="004341F5">
          <w:pPr>
            <w:pStyle w:val="0F11923ADF5449ABB5068D6CDA37C170"/>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F5"/>
    <w:rsid w:val="004341F5"/>
    <w:rsid w:val="00B92DF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341F5"/>
    <w:rPr>
      <w:color w:val="808080"/>
    </w:rPr>
  </w:style>
  <w:style w:type="paragraph" w:customStyle="1" w:styleId="656117120A5249ABA33E5D7B07F69108">
    <w:name w:val="656117120A5249ABA33E5D7B07F69108"/>
    <w:rsid w:val="004341F5"/>
  </w:style>
  <w:style w:type="paragraph" w:customStyle="1" w:styleId="1FBF822137B9420C940B7DD1AFB342FE">
    <w:name w:val="1FBF822137B9420C940B7DD1AFB342FE"/>
    <w:rsid w:val="004341F5"/>
  </w:style>
  <w:style w:type="paragraph" w:customStyle="1" w:styleId="0F11923ADF5449ABB5068D6CDA37C170">
    <w:name w:val="0F11923ADF5449ABB5068D6CDA37C170"/>
    <w:rsid w:val="0043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6C9C6-7A22-4525-96C5-ABE8AD981F9E}">
  <ds:schemaRefs>
    <ds:schemaRef ds:uri="http://schemas.openxmlformats.org/officeDocument/2006/bibliography"/>
  </ds:schemaRefs>
</ds:datastoreItem>
</file>

<file path=customXml/itemProps3.xml><?xml version="1.0" encoding="utf-8"?>
<ds:datastoreItem xmlns:ds="http://schemas.openxmlformats.org/officeDocument/2006/customXml" ds:itemID="{E9647A16-9062-4D1B-A676-2042859233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4710CFEE-0425-4BAB-87D0-EE56115F0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1028</Words>
  <Characters>5861</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COP 14-Budget-Draft decisions-27Nov18 (revised 10 30pm)-clean</vt:lpstr>
    </vt:vector>
  </TitlesOfParts>
  <Company>SCBD</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CBD/ExCOP/2/L.1</dc:subject>
  <dc:creator>Mohamed El Sehemawi</dc:creator>
  <cp:keywords>Administration of the Convention and budget for the trust funds, Convention on Biological Diversity, Cartagena Protocol on Biosafety, Nagoya Protocol on Access and Benefit-sharing</cp:keywords>
  <cp:lastModifiedBy>Mohamed El Sehemawi</cp:lastModifiedBy>
  <cp:revision>15</cp:revision>
  <cp:lastPrinted>2020-11-26T20:46:00Z</cp:lastPrinted>
  <dcterms:created xsi:type="dcterms:W3CDTF">2020-11-26T02:45:00Z</dcterms:created>
  <dcterms:modified xsi:type="dcterms:W3CDTF">2020-11-26T20:47:00Z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