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6E0B166E" w:rsidR="005207C0" w:rsidRPr="006621C0" w:rsidRDefault="005207C0" w:rsidP="0091333B">
            <w:pPr>
              <w:pStyle w:val="Heading2"/>
              <w:bidi w:val="0"/>
              <w:spacing w:before="120" w:after="0"/>
              <w:jc w:val="left"/>
              <w:rPr>
                <w:rFonts w:ascii="Times New Roman" w:hAnsi="Times New Roman" w:cs="Simplified Arabic"/>
                <w:b w:val="0"/>
                <w:bCs w:val="0"/>
                <w:sz w:val="32"/>
                <w:szCs w:val="32"/>
                <w:highlight w:val="red"/>
                <w:lang w:val="en-CA" w:bidi="ar-SA"/>
              </w:rPr>
            </w:pPr>
            <w:r w:rsidRPr="00A15AE7">
              <w:rPr>
                <w:rFonts w:ascii="Times New Roman" w:hAnsi="Times New Roman" w:cs="Simplified Arabic"/>
                <w:sz w:val="40"/>
                <w:szCs w:val="40"/>
                <w:lang w:val="en-CA" w:bidi="ar-SA"/>
              </w:rPr>
              <w:t>CBD</w:t>
            </w:r>
            <w:r w:rsidR="0091333B" w:rsidRPr="00A15AE7">
              <w:rPr>
                <w:rFonts w:ascii="Times New Roman" w:hAnsi="Times New Roman" w:cs="Simplified Arabic"/>
                <w:b w:val="0"/>
                <w:bCs w:val="0"/>
                <w:sz w:val="22"/>
                <w:szCs w:val="22"/>
                <w:lang w:val="en-GB" w:bidi="ar-SA"/>
              </w:rPr>
              <w:t>/</w:t>
            </w:r>
            <w:r w:rsidR="0060560D" w:rsidRPr="00A15AE7">
              <w:rPr>
                <w:rFonts w:ascii="Times New Roman" w:hAnsi="Times New Roman" w:cs="Simplified Arabic"/>
                <w:b w:val="0"/>
                <w:bCs w:val="0"/>
                <w:sz w:val="22"/>
                <w:szCs w:val="22"/>
                <w:lang w:val="en-GB" w:bidi="ar-SA"/>
              </w:rPr>
              <w:t>COP/17/WG.I/CRP.</w:t>
            </w:r>
            <w:r w:rsidR="008A5D11" w:rsidRPr="00A15AE7">
              <w:rPr>
                <w:rFonts w:ascii="Times New Roman" w:hAnsi="Times New Roman" w:cs="Simplified Arabic"/>
                <w:b w:val="0"/>
                <w:bCs w:val="0"/>
                <w:sz w:val="22"/>
                <w:szCs w:val="22"/>
                <w:lang w:val="en-GB" w:bidi="ar-SA"/>
              </w:rPr>
              <w:t>13</w:t>
            </w:r>
            <w:r w:rsidR="00535FCC">
              <w:rPr>
                <w:rFonts w:ascii="Times New Roman" w:hAnsi="Times New Roman" w:cs="Simplified Arabic"/>
                <w:b w:val="0"/>
                <w:bCs w:val="0"/>
                <w:sz w:val="22"/>
                <w:szCs w:val="22"/>
                <w:lang w:val="en-GB" w:bidi="ar-SA"/>
              </w:rPr>
              <w:t>/Rev.1</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A46719">
        <w:trPr>
          <w:cantSplit/>
          <w:trHeight w:val="1770"/>
        </w:trPr>
        <w:tc>
          <w:tcPr>
            <w:tcW w:w="4428" w:type="dxa"/>
            <w:tcBorders>
              <w:top w:val="nil"/>
              <w:left w:val="nil"/>
              <w:bottom w:val="single" w:sz="18" w:space="0" w:color="auto"/>
              <w:right w:val="nil"/>
            </w:tcBorders>
          </w:tcPr>
          <w:p w14:paraId="7459CE5E" w14:textId="73425E9C"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A5694">
              <w:rPr>
                <w:rFonts w:cs="Simplified Arabic"/>
                <w:sz w:val="22"/>
                <w:szCs w:val="22"/>
              </w:rPr>
              <w:t>Limited</w:t>
            </w:r>
          </w:p>
          <w:p w14:paraId="284AFEFE" w14:textId="3493A8F5" w:rsidR="00825851" w:rsidRDefault="00535FCC" w:rsidP="0091333B">
            <w:pPr>
              <w:pStyle w:val="Heading5"/>
              <w:tabs>
                <w:tab w:val="left" w:pos="-720"/>
              </w:tabs>
              <w:suppressAutoHyphens/>
              <w:bidi w:val="0"/>
              <w:spacing w:before="0" w:after="0"/>
              <w:ind w:left="883"/>
              <w:rPr>
                <w:rFonts w:ascii="Times New Roman" w:eastAsia="Times New Roman" w:hAnsi="Times New Roman"/>
                <w:b w:val="0"/>
                <w:bCs w:val="0"/>
                <w:spacing w:val="0"/>
                <w:szCs w:val="22"/>
                <w:rtl/>
                <w:lang w:val="en-CA" w:eastAsia="en-CA" w:bidi="ar-SY"/>
              </w:rPr>
            </w:pPr>
            <w:r>
              <w:rPr>
                <w:rFonts w:ascii="Times New Roman" w:eastAsia="Times New Roman" w:hAnsi="Times New Roman"/>
                <w:b w:val="0"/>
                <w:bCs w:val="0"/>
                <w:spacing w:val="0"/>
                <w:szCs w:val="22"/>
                <w:lang w:val="en-GB" w:eastAsia="en-CA" w:bidi="ar-SA"/>
              </w:rPr>
              <w:t>29</w:t>
            </w:r>
            <w:r w:rsidR="0091333B" w:rsidRPr="0091333B">
              <w:rPr>
                <w:rFonts w:ascii="Times New Roman" w:eastAsia="Times New Roman" w:hAnsi="Times New Roman"/>
                <w:b w:val="0"/>
                <w:bCs w:val="0"/>
                <w:spacing w:val="0"/>
                <w:szCs w:val="22"/>
                <w:lang w:val="en-GB" w:eastAsia="en-CA" w:bidi="ar-SA"/>
              </w:rPr>
              <w:t xml:space="preserve"> </w:t>
            </w:r>
            <w:r w:rsidR="00AC4D55">
              <w:rPr>
                <w:rFonts w:ascii="Times New Roman" w:eastAsia="Times New Roman" w:hAnsi="Times New Roman"/>
                <w:b w:val="0"/>
                <w:bCs w:val="0"/>
                <w:spacing w:val="0"/>
                <w:szCs w:val="22"/>
                <w:lang w:val="en-GB" w:eastAsia="en-CA" w:bidi="ar-SA"/>
              </w:rPr>
              <w:t>October</w:t>
            </w:r>
            <w:r w:rsidR="0091333B" w:rsidRPr="0091333B">
              <w:rPr>
                <w:rFonts w:ascii="Times New Roman" w:eastAsia="Times New Roman" w:hAnsi="Times New Roman"/>
                <w:b w:val="0"/>
                <w:bCs w:val="0"/>
                <w:spacing w:val="0"/>
                <w:szCs w:val="22"/>
                <w:lang w:val="en-GB"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bidi="ar-SA"/>
              </w:rPr>
            </w:pPr>
            <w:r w:rsidRPr="00617845">
              <w:rPr>
                <w:rFonts w:ascii="Times New Roman" w:hAnsi="Times New Roman"/>
                <w:b w:val="0"/>
                <w:bCs w:val="0"/>
                <w:szCs w:val="22"/>
                <w:lang w:eastAsia="en-US" w:bidi="ar-SA"/>
              </w:rPr>
              <w:t>Arabic</w:t>
            </w:r>
          </w:p>
          <w:p w14:paraId="5A9C6250" w14:textId="64FD7853" w:rsidR="001E3423" w:rsidRPr="0091333B" w:rsidRDefault="005207C0" w:rsidP="005207C0">
            <w:pPr>
              <w:tabs>
                <w:tab w:val="left" w:pos="-720"/>
              </w:tabs>
              <w:suppressAutoHyphens/>
              <w:spacing w:after="40"/>
              <w:ind w:left="883"/>
              <w:rPr>
                <w:rFonts w:cs="Simplified Arabic"/>
                <w:sz w:val="22"/>
                <w:szCs w:val="22"/>
                <w:lang w:val="en-GB"/>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18"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r w:rsidR="006A3EFF" w:rsidRPr="00617845" w14:paraId="43F03ABC" w14:textId="77777777" w:rsidTr="00A46719">
        <w:trPr>
          <w:cantSplit/>
          <w:trHeight w:val="1770"/>
        </w:trPr>
        <w:tc>
          <w:tcPr>
            <w:tcW w:w="4428" w:type="dxa"/>
            <w:tcBorders>
              <w:top w:val="single" w:sz="18" w:space="0" w:color="auto"/>
              <w:left w:val="nil"/>
              <w:bottom w:val="nil"/>
              <w:right w:val="nil"/>
            </w:tcBorders>
          </w:tcPr>
          <w:p w14:paraId="17B3C63E" w14:textId="2D652855" w:rsidR="006A3EFF" w:rsidRPr="00617845" w:rsidRDefault="006A3EFF" w:rsidP="006A3EFF">
            <w:pPr>
              <w:bidi/>
              <w:spacing w:before="60" w:line="216" w:lineRule="auto"/>
              <w:rPr>
                <w:rFonts w:cs="Simplified Arabic"/>
                <w:sz w:val="22"/>
                <w:szCs w:val="22"/>
              </w:rPr>
            </w:pPr>
          </w:p>
        </w:tc>
        <w:tc>
          <w:tcPr>
            <w:tcW w:w="5220" w:type="dxa"/>
            <w:gridSpan w:val="3"/>
            <w:tcBorders>
              <w:top w:val="single" w:sz="18" w:space="0" w:color="auto"/>
              <w:left w:val="nil"/>
              <w:bottom w:val="nil"/>
              <w:right w:val="nil"/>
            </w:tcBorders>
          </w:tcPr>
          <w:p w14:paraId="61B41D4D" w14:textId="77777777" w:rsidR="006A3EFF" w:rsidRPr="00A46719" w:rsidRDefault="006A3EFF" w:rsidP="00203A73">
            <w:pPr>
              <w:bidi/>
              <w:spacing w:line="216" w:lineRule="auto"/>
              <w:rPr>
                <w:rFonts w:cs="Simplified Arabic"/>
                <w:b/>
                <w:bCs/>
                <w:rtl/>
              </w:rPr>
            </w:pPr>
            <w:r w:rsidRPr="00A46719">
              <w:rPr>
                <w:rFonts w:cs="Simplified Arabic"/>
                <w:b/>
                <w:bCs/>
                <w:rtl/>
              </w:rPr>
              <w:t>مؤتمر الأطراف في اتفاقية التنوع البيولوجي</w:t>
            </w:r>
          </w:p>
          <w:p w14:paraId="55D50ADB" w14:textId="77777777" w:rsidR="006A3EFF" w:rsidRPr="00A46719" w:rsidRDefault="006A3EFF" w:rsidP="00203A73">
            <w:pPr>
              <w:bidi/>
              <w:spacing w:line="216" w:lineRule="auto"/>
              <w:rPr>
                <w:rFonts w:cs="Simplified Arabic"/>
                <w:b/>
                <w:bCs/>
                <w:rtl/>
              </w:rPr>
            </w:pPr>
            <w:r w:rsidRPr="00A46719">
              <w:rPr>
                <w:rFonts w:cs="Simplified Arabic"/>
                <w:b/>
                <w:bCs/>
                <w:rtl/>
              </w:rPr>
              <w:t>الاجتماع السابع عشر</w:t>
            </w:r>
          </w:p>
          <w:p w14:paraId="690E655F" w14:textId="77777777" w:rsidR="006A3EFF" w:rsidRPr="00A46719" w:rsidRDefault="006A3EFF" w:rsidP="00203A73">
            <w:pPr>
              <w:bidi/>
              <w:spacing w:line="216" w:lineRule="auto"/>
              <w:rPr>
                <w:rFonts w:cs="Simplified Arabic"/>
                <w:rtl/>
              </w:rPr>
            </w:pPr>
            <w:r w:rsidRPr="00E314B5">
              <w:rPr>
                <w:rFonts w:cs="Simplified Arabic"/>
                <w:rtl/>
              </w:rPr>
              <w:t>يريفان</w:t>
            </w:r>
            <w:r w:rsidRPr="00A46719">
              <w:rPr>
                <w:rFonts w:cs="Simplified Arabic"/>
                <w:rtl/>
              </w:rPr>
              <w:t xml:space="preserve">، </w:t>
            </w:r>
            <w:r w:rsidRPr="00A46719">
              <w:rPr>
                <w:rFonts w:cs="Simplified Arabic" w:hint="cs"/>
                <w:rtl/>
              </w:rPr>
              <w:t>19</w:t>
            </w:r>
            <w:r w:rsidRPr="00A46719">
              <w:rPr>
                <w:rFonts w:cs="Simplified Arabic"/>
                <w:rtl/>
              </w:rPr>
              <w:t>-</w:t>
            </w:r>
            <w:r w:rsidRPr="00A46719">
              <w:rPr>
                <w:rFonts w:cs="Simplified Arabic" w:hint="cs"/>
                <w:rtl/>
              </w:rPr>
              <w:t>30</w:t>
            </w:r>
            <w:r w:rsidRPr="00A46719">
              <w:rPr>
                <w:rFonts w:cs="Simplified Arabic"/>
                <w:rtl/>
              </w:rPr>
              <w:t xml:space="preserve"> أكتوبر</w:t>
            </w:r>
            <w:r w:rsidRPr="00A46719">
              <w:rPr>
                <w:rFonts w:cs="Simplified Arabic"/>
                <w:lang w:val="en-GB"/>
              </w:rPr>
              <w:t>/</w:t>
            </w:r>
            <w:r w:rsidRPr="00A46719">
              <w:rPr>
                <w:rFonts w:cs="Simplified Arabic" w:hint="cs"/>
                <w:rtl/>
                <w:lang w:val="en-GB" w:bidi="ar-SY"/>
              </w:rPr>
              <w:t>تشرين الأول</w:t>
            </w:r>
            <w:r w:rsidRPr="00A46719">
              <w:rPr>
                <w:rFonts w:cs="Simplified Arabic"/>
                <w:rtl/>
              </w:rPr>
              <w:t xml:space="preserve"> </w:t>
            </w:r>
            <w:r w:rsidRPr="00A46719">
              <w:rPr>
                <w:rFonts w:cs="Simplified Arabic" w:hint="cs"/>
                <w:rtl/>
              </w:rPr>
              <w:t>2026</w:t>
            </w:r>
          </w:p>
          <w:p w14:paraId="6853EA57" w14:textId="4A0E0CB8" w:rsidR="006A3EFF" w:rsidRPr="00A46719" w:rsidRDefault="006A3EFF" w:rsidP="00203A73">
            <w:pPr>
              <w:bidi/>
              <w:spacing w:line="216" w:lineRule="auto"/>
              <w:rPr>
                <w:rFonts w:cs="Simplified Arabic"/>
                <w:rtl/>
              </w:rPr>
            </w:pPr>
            <w:r w:rsidRPr="00A46719">
              <w:rPr>
                <w:rFonts w:cs="Simplified Arabic"/>
                <w:rtl/>
              </w:rPr>
              <w:t xml:space="preserve">البند </w:t>
            </w:r>
            <w:r w:rsidR="006C18D9">
              <w:rPr>
                <w:rFonts w:cs="Simplified Arabic" w:hint="cs"/>
                <w:rtl/>
              </w:rPr>
              <w:t>8</w:t>
            </w:r>
            <w:r w:rsidR="009754ED">
              <w:rPr>
                <w:rFonts w:cs="Simplified Arabic" w:hint="cs"/>
                <w:rtl/>
              </w:rPr>
              <w:t xml:space="preserve"> (</w:t>
            </w:r>
            <w:r w:rsidR="00B84E10">
              <w:rPr>
                <w:rFonts w:cs="Simplified Arabic" w:hint="cs"/>
                <w:rtl/>
              </w:rPr>
              <w:t>ب</w:t>
            </w:r>
            <w:r w:rsidR="009754ED">
              <w:rPr>
                <w:rFonts w:cs="Simplified Arabic" w:hint="cs"/>
                <w:rtl/>
              </w:rPr>
              <w:t>)</w:t>
            </w:r>
            <w:r w:rsidRPr="00A46719">
              <w:rPr>
                <w:rFonts w:cs="Simplified Arabic"/>
                <w:rtl/>
              </w:rPr>
              <w:t xml:space="preserve"> من جدول الأعمال</w:t>
            </w:r>
          </w:p>
          <w:p w14:paraId="5F556F67" w14:textId="2EC1EDBE" w:rsidR="006A3EFF" w:rsidRDefault="006C18D9" w:rsidP="00203A73">
            <w:pPr>
              <w:tabs>
                <w:tab w:val="left" w:pos="-720"/>
              </w:tabs>
              <w:suppressAutoHyphens/>
              <w:bidi/>
              <w:jc w:val="both"/>
              <w:rPr>
                <w:rFonts w:cs="Simplified Arabic"/>
                <w:b/>
                <w:bCs/>
                <w:rtl/>
              </w:rPr>
            </w:pPr>
            <w:r w:rsidRPr="006C18D9">
              <w:rPr>
                <w:rFonts w:cs="Simplified Arabic"/>
                <w:b/>
                <w:bCs/>
                <w:rtl/>
              </w:rPr>
              <w:t>حشد الموارد والآلية المالية: الآلية المالية</w:t>
            </w:r>
          </w:p>
          <w:p w14:paraId="66C8E46E" w14:textId="6EB9F7AC" w:rsidR="00203A73" w:rsidRPr="00203A73" w:rsidRDefault="00203A73" w:rsidP="00203A73">
            <w:pPr>
              <w:tabs>
                <w:tab w:val="left" w:pos="-720"/>
              </w:tabs>
              <w:suppressAutoHyphens/>
              <w:bidi/>
              <w:jc w:val="both"/>
              <w:rPr>
                <w:rFonts w:cs="Simplified Arabic"/>
                <w:noProof/>
                <w:sz w:val="36"/>
                <w:szCs w:val="36"/>
                <w:rtl/>
                <w:lang w:val="en-GB" w:eastAsia="en-GB"/>
              </w:rPr>
            </w:pPr>
            <w:r>
              <w:rPr>
                <w:rFonts w:cs="Simplified Arabic" w:hint="cs"/>
                <w:rtl/>
              </w:rPr>
              <w:t xml:space="preserve">الفريق العامل </w:t>
            </w:r>
            <w:r w:rsidR="00B84E10">
              <w:rPr>
                <w:rFonts w:cs="Simplified Arabic" w:hint="cs"/>
                <w:rtl/>
              </w:rPr>
              <w:t>الأول</w:t>
            </w:r>
          </w:p>
        </w:tc>
      </w:tr>
    </w:tbl>
    <w:p w14:paraId="2B8814E5" w14:textId="20EE48FA" w:rsidR="00F15332" w:rsidRPr="007517F6" w:rsidRDefault="00F15332" w:rsidP="00825851">
      <w:pPr>
        <w:bidi/>
        <w:spacing w:before="60" w:line="216" w:lineRule="auto"/>
        <w:rPr>
          <w:rFonts w:cs="Simplified Arabic"/>
          <w:rtl/>
        </w:rPr>
      </w:pPr>
    </w:p>
    <w:p w14:paraId="0CC29CEA" w14:textId="0BC739C0" w:rsidR="000E6548" w:rsidRPr="000E6548" w:rsidRDefault="006C18D9" w:rsidP="008C5457">
      <w:pPr>
        <w:keepNext/>
        <w:keepLines/>
        <w:bidi/>
        <w:spacing w:after="120" w:line="216" w:lineRule="auto"/>
        <w:ind w:left="720"/>
        <w:rPr>
          <w:rFonts w:cs="Simplified Arabic"/>
          <w:b/>
          <w:bCs/>
          <w:szCs w:val="28"/>
          <w:rtl/>
        </w:rPr>
      </w:pPr>
      <w:r w:rsidRPr="006C18D9">
        <w:rPr>
          <w:rFonts w:cs="Simplified Arabic"/>
          <w:b/>
          <w:bCs/>
          <w:szCs w:val="28"/>
          <w:rtl/>
        </w:rPr>
        <w:t>الآلية المالية</w:t>
      </w:r>
    </w:p>
    <w:p w14:paraId="210A719C" w14:textId="10E8684A" w:rsidR="000E6548" w:rsidRPr="000E6548" w:rsidRDefault="00203A73" w:rsidP="008C5457">
      <w:pPr>
        <w:keepNext/>
        <w:keepLines/>
        <w:bidi/>
        <w:spacing w:after="120" w:line="216" w:lineRule="auto"/>
        <w:ind w:left="720"/>
        <w:rPr>
          <w:rFonts w:cs="Simplified Arabic"/>
          <w:b/>
          <w:bCs/>
          <w:rtl/>
          <w:lang w:val="en-US"/>
        </w:rPr>
      </w:pPr>
      <w:r w:rsidRPr="00203A73">
        <w:rPr>
          <w:rFonts w:cs="Simplified Arabic"/>
          <w:b/>
          <w:bCs/>
          <w:rtl/>
        </w:rPr>
        <w:t xml:space="preserve">مشروع </w:t>
      </w:r>
      <w:r>
        <w:rPr>
          <w:rFonts w:cs="Simplified Arabic" w:hint="cs"/>
          <w:b/>
          <w:bCs/>
          <w:rtl/>
        </w:rPr>
        <w:t>مقرر</w:t>
      </w:r>
      <w:r w:rsidRPr="00203A73">
        <w:rPr>
          <w:rFonts w:cs="Simplified Arabic"/>
          <w:b/>
          <w:bCs/>
          <w:rtl/>
        </w:rPr>
        <w:t xml:space="preserve"> مقدم من رئيس </w:t>
      </w:r>
      <w:r w:rsidR="005A5694">
        <w:rPr>
          <w:rFonts w:cs="Simplified Arabic" w:hint="cs"/>
          <w:b/>
          <w:bCs/>
          <w:rtl/>
        </w:rPr>
        <w:t>ال</w:t>
      </w:r>
      <w:r w:rsidRPr="00203A73">
        <w:rPr>
          <w:rFonts w:cs="Simplified Arabic"/>
          <w:b/>
          <w:bCs/>
          <w:rtl/>
        </w:rPr>
        <w:t>فريق الع</w:t>
      </w:r>
      <w:r w:rsidR="005A5694">
        <w:rPr>
          <w:rFonts w:cs="Simplified Arabic" w:hint="cs"/>
          <w:b/>
          <w:bCs/>
          <w:rtl/>
        </w:rPr>
        <w:t>ا</w:t>
      </w:r>
      <w:r w:rsidRPr="00203A73">
        <w:rPr>
          <w:rFonts w:cs="Simplified Arabic"/>
          <w:b/>
          <w:bCs/>
          <w:rtl/>
        </w:rPr>
        <w:t xml:space="preserve">مل </w:t>
      </w:r>
      <w:r w:rsidR="00B84E10">
        <w:rPr>
          <w:rFonts w:cs="Simplified Arabic" w:hint="cs"/>
          <w:b/>
          <w:bCs/>
          <w:rtl/>
        </w:rPr>
        <w:t>الأول</w:t>
      </w:r>
    </w:p>
    <w:p w14:paraId="75CA2E92" w14:textId="77777777" w:rsidR="006C18D9" w:rsidRPr="00AB526A" w:rsidRDefault="006C18D9" w:rsidP="008C5457">
      <w:pPr>
        <w:bidi/>
        <w:spacing w:after="120" w:line="216" w:lineRule="auto"/>
        <w:ind w:left="720" w:firstLine="720"/>
        <w:jc w:val="both"/>
        <w:rPr>
          <w:rFonts w:cs="Simplified Arabic"/>
          <w:i/>
          <w:iCs/>
          <w:rtl/>
          <w:lang w:val="en-US" w:bidi="ar-EG"/>
        </w:rPr>
      </w:pPr>
      <w:r w:rsidRPr="00AB526A">
        <w:rPr>
          <w:rFonts w:cs="Simplified Arabic"/>
          <w:i/>
          <w:iCs/>
          <w:rtl/>
          <w:lang w:val="en-US" w:bidi="ar-EG"/>
        </w:rPr>
        <w:t>إن مؤتمر الأطراف،</w:t>
      </w:r>
    </w:p>
    <w:p w14:paraId="68699597" w14:textId="6A63A27F" w:rsidR="006C18D9" w:rsidRPr="00AB526A" w:rsidRDefault="006C18D9" w:rsidP="008C5457">
      <w:pPr>
        <w:bidi/>
        <w:spacing w:after="120" w:line="216" w:lineRule="auto"/>
        <w:ind w:left="720" w:firstLine="720"/>
        <w:jc w:val="both"/>
        <w:rPr>
          <w:rFonts w:cs="Simplified Arabic"/>
          <w:i/>
          <w:iCs/>
          <w:rtl/>
          <w:lang w:val="en-US" w:bidi="ar-EG"/>
        </w:rPr>
      </w:pPr>
      <w:r w:rsidRPr="00AB526A">
        <w:rPr>
          <w:rFonts w:cs="Simplified Arabic"/>
          <w:i/>
          <w:iCs/>
          <w:rtl/>
          <w:lang w:val="en-US" w:bidi="ar-EG"/>
        </w:rPr>
        <w:t xml:space="preserve">إذ يشير </w:t>
      </w:r>
      <w:r w:rsidRPr="00AB526A">
        <w:rPr>
          <w:rFonts w:cs="Simplified Arabic"/>
          <w:rtl/>
          <w:lang w:val="en-US" w:bidi="ar-EG"/>
        </w:rPr>
        <w:t xml:space="preserve">إلى مقرريه </w:t>
      </w:r>
      <w:hyperlink r:id="rId14" w:history="1">
        <w:r w:rsidRPr="00AB526A">
          <w:rPr>
            <w:rFonts w:cs="Simplified Arabic"/>
            <w:color w:val="0000FF" w:themeColor="hyperlink"/>
            <w:sz w:val="22"/>
            <w:u w:val="single"/>
            <w:rtl/>
          </w:rPr>
          <w:t>15/15</w:t>
        </w:r>
      </w:hyperlink>
      <w:r w:rsidRPr="00AB526A">
        <w:rPr>
          <w:rFonts w:cs="Simplified Arabic"/>
          <w:rtl/>
          <w:lang w:val="en-US" w:bidi="ar-EG"/>
        </w:rPr>
        <w:t xml:space="preserve"> </w:t>
      </w:r>
      <w:r w:rsidR="00371204">
        <w:rPr>
          <w:rFonts w:cs="Simplified Arabic"/>
          <w:rtl/>
          <w:lang w:val="en-US" w:bidi="ar-EG"/>
        </w:rPr>
        <w:t>المؤرخ</w:t>
      </w:r>
      <w:r w:rsidRPr="00AB526A">
        <w:rPr>
          <w:rFonts w:cs="Simplified Arabic"/>
          <w:rtl/>
          <w:lang w:val="en-US" w:bidi="ar-EG"/>
        </w:rPr>
        <w:t xml:space="preserve"> 19 ديسمبر/كانون الأول 2022 و</w:t>
      </w:r>
      <w:hyperlink r:id="rId15" w:history="1">
        <w:r w:rsidRPr="00AB526A">
          <w:rPr>
            <w:rFonts w:cs="Simplified Arabic"/>
            <w:color w:val="0000FF"/>
            <w:u w:val="single"/>
            <w:rtl/>
          </w:rPr>
          <w:t>16/33</w:t>
        </w:r>
      </w:hyperlink>
      <w:r w:rsidRPr="00AB526A">
        <w:rPr>
          <w:rFonts w:cs="Simplified Arabic"/>
          <w:rtl/>
          <w:lang w:val="en-US" w:bidi="ar-EG"/>
        </w:rPr>
        <w:t xml:space="preserve"> </w:t>
      </w:r>
      <w:r w:rsidR="00371204">
        <w:rPr>
          <w:rFonts w:cs="Simplified Arabic"/>
          <w:rtl/>
          <w:lang w:val="en-US" w:bidi="ar-EG"/>
        </w:rPr>
        <w:t>المؤرخ</w:t>
      </w:r>
      <w:r w:rsidRPr="00AB526A">
        <w:rPr>
          <w:rFonts w:cs="Simplified Arabic"/>
          <w:rtl/>
          <w:lang w:val="en-US" w:bidi="ar-EG"/>
        </w:rPr>
        <w:t xml:space="preserve"> 27</w:t>
      </w:r>
      <w:r w:rsidR="00371204">
        <w:rPr>
          <w:rFonts w:cs="Simplified Arabic"/>
          <w:lang w:val="en-US" w:bidi="ar-EG"/>
        </w:rPr>
        <w:t> </w:t>
      </w:r>
      <w:r w:rsidRPr="00AB526A">
        <w:rPr>
          <w:rFonts w:cs="Simplified Arabic"/>
          <w:rtl/>
          <w:lang w:val="en-US" w:bidi="ar-EG"/>
        </w:rPr>
        <w:t>فبراير/شباط 2025 والمتعلقين بتقييم التمويل الذي تحتاج إليه جميع البلدان النامية الأطراف المؤهلة، ولا سيما أقل البلدان نموا والدول الجزرية الصغيرة النامية، والأطراف التي تمر اقتصاداتها بمرحلة انتقالية لتنفيذ اتفاقية التنوع البيولوجي</w:t>
      </w:r>
      <w:r w:rsidRPr="00AB526A">
        <w:rPr>
          <w:rFonts w:cs="Simplified Arabic"/>
          <w:vertAlign w:val="superscript"/>
          <w:rtl/>
          <w:lang w:val="en-US" w:bidi="ar-EG"/>
        </w:rPr>
        <w:footnoteReference w:id="1"/>
      </w:r>
      <w:r w:rsidRPr="00AB526A">
        <w:rPr>
          <w:rFonts w:cs="Simplified Arabic"/>
          <w:rtl/>
          <w:lang w:val="en-US" w:bidi="ar-EG"/>
        </w:rPr>
        <w:t xml:space="preserve"> وبروتوكوليها في فترة التجديد التاسع لموارد الصندوق الاستئماني لمرفق البيئة العالمية (يوليو/تموز 2026 – يونيو/حزيران 2030)،</w:t>
      </w:r>
    </w:p>
    <w:p w14:paraId="359CBA1E" w14:textId="77777777" w:rsidR="006C18D9" w:rsidRPr="00AB526A" w:rsidRDefault="006C18D9" w:rsidP="008C5457">
      <w:pPr>
        <w:bidi/>
        <w:spacing w:after="120" w:line="216" w:lineRule="auto"/>
        <w:ind w:left="720" w:firstLine="720"/>
        <w:jc w:val="both"/>
        <w:rPr>
          <w:rFonts w:cs="Simplified Arabic"/>
          <w:i/>
          <w:iCs/>
          <w:lang w:val="en-US" w:bidi="ar-EG"/>
        </w:rPr>
      </w:pPr>
      <w:r w:rsidRPr="00AB526A">
        <w:rPr>
          <w:rFonts w:cs="Simplified Arabic"/>
          <w:i/>
          <w:iCs/>
          <w:rtl/>
          <w:lang w:val="en-US" w:bidi="ar-EG"/>
        </w:rPr>
        <w:t>وإذ يشير أيضا</w:t>
      </w:r>
      <w:r w:rsidRPr="00AB526A">
        <w:rPr>
          <w:rFonts w:cs="Simplified Arabic"/>
          <w:rtl/>
          <w:lang w:val="en-US" w:bidi="ar-EG"/>
        </w:rPr>
        <w:t xml:space="preserve"> إلى الإطار الموجه نحو تحقيق النتائج الممتد لأربع سنوات بشأن أولويات برنامج التنوع البيولوجي للاتفاقية وبروتوكوليها لفترة التجديد التاسع لموارد الصندوق الاستئماني لمرفق البيئة العالمية، والوارد في المرفق الأول للمقرر </w:t>
      </w:r>
      <w:hyperlink r:id="rId16" w:history="1">
        <w:r w:rsidRPr="00AB526A">
          <w:rPr>
            <w:rFonts w:cs="Simplified Arabic"/>
            <w:color w:val="0000FF"/>
            <w:u w:val="single"/>
            <w:rtl/>
          </w:rPr>
          <w:t>16/33</w:t>
        </w:r>
      </w:hyperlink>
      <w:r w:rsidRPr="00AB526A">
        <w:rPr>
          <w:rFonts w:cs="Simplified Arabic"/>
          <w:rtl/>
          <w:lang w:val="en-US" w:bidi="ar-EG"/>
        </w:rPr>
        <w:t>،</w:t>
      </w:r>
    </w:p>
    <w:p w14:paraId="589CD8D4" w14:textId="77777777" w:rsidR="006C18D9" w:rsidRPr="00AB526A" w:rsidRDefault="006C18D9" w:rsidP="008C5457">
      <w:pPr>
        <w:bidi/>
        <w:spacing w:after="120" w:line="216" w:lineRule="auto"/>
        <w:ind w:left="720" w:firstLine="720"/>
        <w:jc w:val="both"/>
        <w:rPr>
          <w:rFonts w:cs="Simplified Arabic"/>
          <w:rtl/>
          <w:lang w:val="en-US" w:bidi="ar-EG"/>
        </w:rPr>
      </w:pPr>
      <w:r w:rsidRPr="00AB526A">
        <w:rPr>
          <w:rFonts w:cs="Simplified Arabic"/>
          <w:i/>
          <w:iCs/>
          <w:rtl/>
          <w:lang w:val="en-US" w:bidi="ar-EG"/>
        </w:rPr>
        <w:t xml:space="preserve">وإذ يقر </w:t>
      </w:r>
      <w:r w:rsidRPr="00AB526A">
        <w:rPr>
          <w:rFonts w:cs="Simplified Arabic"/>
          <w:rtl/>
          <w:lang w:val="en-US" w:bidi="ar-EG"/>
        </w:rPr>
        <w:t>بأن إطار كونمينغ-مونتريال العالمي للتنوع البيولوجي</w:t>
      </w:r>
      <w:r w:rsidRPr="00AB526A">
        <w:rPr>
          <w:vertAlign w:val="superscript"/>
        </w:rPr>
        <w:footnoteReference w:id="2"/>
      </w:r>
      <w:r w:rsidRPr="00AB526A">
        <w:rPr>
          <w:rFonts w:cs="Simplified Arabic"/>
          <w:rtl/>
          <w:lang w:val="en-US" w:bidi="ar-EG"/>
        </w:rPr>
        <w:t xml:space="preserve"> ذو صلة بجميع الاتفاقيات المتعلقة بالتنوع البيولوجي وغيرها من الاتفاقات البيئية المتعددة الأطراف، وولاية مرفق البيئة العالمية،</w:t>
      </w:r>
    </w:p>
    <w:p w14:paraId="1437253E" w14:textId="0C6C6C7C" w:rsidR="006C18D9" w:rsidRPr="001E1792" w:rsidRDefault="006C18D9" w:rsidP="008C5457">
      <w:pPr>
        <w:bidi/>
        <w:spacing w:after="120" w:line="216" w:lineRule="auto"/>
        <w:ind w:left="720" w:firstLine="720"/>
        <w:jc w:val="both"/>
        <w:rPr>
          <w:rFonts w:cs="Simplified Arabic"/>
          <w:sz w:val="22"/>
          <w:lang w:val="en-US"/>
        </w:rPr>
      </w:pPr>
      <w:r w:rsidRPr="001E1792">
        <w:rPr>
          <w:rFonts w:cs="Simplified Arabic"/>
          <w:sz w:val="22"/>
          <w:rtl/>
          <w:lang w:val="en-US"/>
        </w:rPr>
        <w:t>[1-</w:t>
      </w:r>
      <w:r w:rsidRPr="001E1792">
        <w:rPr>
          <w:rFonts w:cs="Simplified Arabic"/>
          <w:sz w:val="22"/>
          <w:rtl/>
          <w:lang w:val="en-US"/>
        </w:rPr>
        <w:tab/>
        <w:t>[</w:t>
      </w:r>
      <w:r w:rsidRPr="006C18D9">
        <w:rPr>
          <w:rFonts w:cs="Simplified Arabic"/>
          <w:i/>
          <w:iCs/>
          <w:sz w:val="22"/>
          <w:rtl/>
          <w:lang w:val="en-US"/>
        </w:rPr>
        <w:t>يرحب</w:t>
      </w:r>
      <w:r w:rsidRPr="001E1792">
        <w:rPr>
          <w:rFonts w:cs="Simplified Arabic"/>
          <w:sz w:val="22"/>
          <w:rtl/>
          <w:lang w:val="en-US"/>
        </w:rPr>
        <w:t>][</w:t>
      </w:r>
      <w:r w:rsidRPr="006C18D9">
        <w:rPr>
          <w:rFonts w:cs="Simplified Arabic"/>
          <w:i/>
          <w:iCs/>
          <w:sz w:val="22"/>
          <w:rtl/>
          <w:lang w:val="en-US"/>
        </w:rPr>
        <w:t>يقرُّ</w:t>
      </w:r>
      <w:r w:rsidRPr="001E1792">
        <w:rPr>
          <w:rFonts w:cs="Simplified Arabic"/>
          <w:sz w:val="22"/>
          <w:rtl/>
          <w:lang w:val="en-US"/>
        </w:rPr>
        <w:t>][</w:t>
      </w:r>
      <w:r w:rsidRPr="006C18D9">
        <w:rPr>
          <w:rFonts w:cs="Simplified Arabic"/>
          <w:i/>
          <w:iCs/>
          <w:sz w:val="22"/>
          <w:rtl/>
          <w:lang w:val="en-US"/>
        </w:rPr>
        <w:t>يلاحظ مع التقدير</w:t>
      </w:r>
      <w:r w:rsidRPr="001E1792">
        <w:rPr>
          <w:rFonts w:cs="Simplified Arabic"/>
          <w:sz w:val="22"/>
          <w:rtl/>
          <w:lang w:val="en-US"/>
        </w:rPr>
        <w:t>] التعهدات المقدمة حتى 30 مايو/أيار 2026 من البلدان المشاركة في التجديد التاسع لموارد الصندوق الاستئماني لمرفق البيئة العالمي، وهي: أستراليا، والنمسا، وبلجيكا، والبرازيل، وكندا، والصين، وكوت ديفوار، وفرنسا، وألمانيا، والهند، وأيرلندا، وإيطاليا، واليابان، ولوكسمبورغ، والمكسيك، وهولندا (مملكة)، ونيوزيلندا، والنرويج، وسلوفينيا، وجنوب أفريقيا،</w:t>
      </w:r>
      <w:r w:rsidR="00535FCC">
        <w:rPr>
          <w:rFonts w:cs="Simplified Arabic" w:hint="cs"/>
          <w:sz w:val="22"/>
          <w:rtl/>
          <w:lang w:val="en-US"/>
        </w:rPr>
        <w:t xml:space="preserve"> وإسبانيا،</w:t>
      </w:r>
      <w:r w:rsidRPr="001E1792">
        <w:rPr>
          <w:rFonts w:cs="Simplified Arabic"/>
          <w:sz w:val="22"/>
          <w:rtl/>
          <w:lang w:val="en-US"/>
        </w:rPr>
        <w:t xml:space="preserve"> وسويسرا، </w:t>
      </w:r>
      <w:r w:rsidR="00535FCC">
        <w:rPr>
          <w:rFonts w:cs="Simplified Arabic" w:hint="cs"/>
          <w:sz w:val="22"/>
          <w:rtl/>
          <w:lang w:val="en-US"/>
        </w:rPr>
        <w:t xml:space="preserve">والمملكة المتحدة لبريطانيا العظمى وأيرلندا الشمالية، </w:t>
      </w:r>
      <w:r w:rsidRPr="001E1792">
        <w:rPr>
          <w:rFonts w:cs="Simplified Arabic"/>
          <w:sz w:val="22"/>
          <w:rtl/>
          <w:lang w:val="en-US"/>
        </w:rPr>
        <w:lastRenderedPageBreak/>
        <w:t xml:space="preserve">وأوزبكستان، والتي بلغت قيمتها حوالي </w:t>
      </w:r>
      <w:r w:rsidR="00535FCC">
        <w:rPr>
          <w:rFonts w:cs="Simplified Arabic" w:hint="cs"/>
          <w:sz w:val="22"/>
          <w:rtl/>
          <w:lang w:val="en-US"/>
        </w:rPr>
        <w:t>4.4</w:t>
      </w:r>
      <w:r w:rsidRPr="001E1792">
        <w:rPr>
          <w:rFonts w:cs="Simplified Arabic"/>
          <w:sz w:val="22"/>
          <w:rtl/>
          <w:lang w:val="en-US"/>
        </w:rPr>
        <w:t> مليار دولار أمريكي، باستخدام أسعار الصرف المرجعية المتفق عليها لفترة تجديد الموارد؛</w:t>
      </w:r>
      <w:r w:rsidRPr="001E1792">
        <w:rPr>
          <w:rFonts w:cs="Simplified Arabic"/>
          <w:sz w:val="22"/>
          <w:vertAlign w:val="superscript"/>
          <w:rtl/>
          <w:lang w:val="en-US"/>
        </w:rPr>
        <w:footnoteReference w:id="3"/>
      </w:r>
      <w:r w:rsidRPr="001E1792">
        <w:rPr>
          <w:rFonts w:cs="Simplified Arabic"/>
          <w:sz w:val="22"/>
          <w:rtl/>
          <w:lang w:val="en-US"/>
        </w:rPr>
        <w:t>]</w:t>
      </w:r>
    </w:p>
    <w:p w14:paraId="229C8867" w14:textId="1476B221" w:rsidR="006C18D9" w:rsidRPr="001E1792" w:rsidRDefault="006C18D9" w:rsidP="008C5457">
      <w:pPr>
        <w:bidi/>
        <w:spacing w:after="120" w:line="216" w:lineRule="auto"/>
        <w:ind w:left="720" w:firstLine="720"/>
        <w:jc w:val="both"/>
        <w:rPr>
          <w:rFonts w:cs="Simplified Arabic"/>
          <w:sz w:val="22"/>
          <w:rtl/>
          <w:lang w:val="en-US"/>
        </w:rPr>
      </w:pPr>
      <w:r w:rsidRPr="001E1792">
        <w:rPr>
          <w:rFonts w:cs="Simplified Arabic"/>
          <w:sz w:val="22"/>
          <w:rtl/>
          <w:lang w:val="en-US"/>
        </w:rPr>
        <w:t>[2-</w:t>
      </w:r>
      <w:r w:rsidRPr="001E1792">
        <w:rPr>
          <w:rFonts w:cs="Simplified Arabic"/>
          <w:sz w:val="22"/>
          <w:rtl/>
          <w:lang w:val="en-US"/>
        </w:rPr>
        <w:tab/>
      </w:r>
      <w:r w:rsidRPr="006C18D9">
        <w:rPr>
          <w:rFonts w:cs="Simplified Arabic"/>
          <w:i/>
          <w:iCs/>
          <w:sz w:val="22"/>
          <w:rtl/>
          <w:lang w:val="en-US"/>
        </w:rPr>
        <w:t>يلاحظ بقلق</w:t>
      </w:r>
      <w:r w:rsidRPr="001E1792">
        <w:rPr>
          <w:rFonts w:cs="Simplified Arabic"/>
          <w:sz w:val="22"/>
          <w:rtl/>
          <w:lang w:val="en-US"/>
        </w:rPr>
        <w:t xml:space="preserve"> أن مبلغ </w:t>
      </w:r>
      <w:r w:rsidR="00535FCC">
        <w:rPr>
          <w:rFonts w:cs="Simplified Arabic" w:hint="cs"/>
          <w:sz w:val="22"/>
          <w:rtl/>
          <w:lang w:val="en-US"/>
        </w:rPr>
        <w:t>4.4</w:t>
      </w:r>
      <w:r w:rsidRPr="001E1792">
        <w:rPr>
          <w:rFonts w:cs="Simplified Arabic"/>
          <w:sz w:val="22"/>
          <w:rtl/>
          <w:lang w:val="en-US"/>
        </w:rPr>
        <w:t xml:space="preserve"> مليار دولار أمريكي لم يساهم به سوى 50 في المائة من البلدان الأطراف المتقدمة، ويقدر مساهمات البلدان الأطراف النامية وهي البرازيل والصين وكوت ديفوار والهند والمكسيك وجنوب إفريقيا وأوزبكستان؛</w:t>
      </w:r>
      <w:r w:rsidRPr="001E1792">
        <w:rPr>
          <w:rFonts w:cs="Simplified Arabic"/>
          <w:sz w:val="22"/>
          <w:vertAlign w:val="superscript"/>
          <w:rtl/>
          <w:lang w:val="en-US"/>
        </w:rPr>
        <w:footnoteReference w:id="4"/>
      </w:r>
      <w:r w:rsidRPr="001E1792">
        <w:rPr>
          <w:rFonts w:cs="Simplified Arabic"/>
          <w:sz w:val="22"/>
          <w:rtl/>
          <w:lang w:val="en-US"/>
        </w:rPr>
        <w:t>]</w:t>
      </w:r>
    </w:p>
    <w:p w14:paraId="6A2998D4" w14:textId="2FA08B12" w:rsidR="006C18D9" w:rsidRPr="001E1792" w:rsidRDefault="006C18D9" w:rsidP="008C5457">
      <w:pPr>
        <w:bidi/>
        <w:spacing w:after="120" w:line="216" w:lineRule="auto"/>
        <w:ind w:left="720" w:firstLine="720"/>
        <w:jc w:val="both"/>
        <w:rPr>
          <w:rFonts w:cs="Simplified Arabic"/>
          <w:sz w:val="22"/>
          <w:rtl/>
          <w:lang w:val="en-US"/>
        </w:rPr>
      </w:pPr>
      <w:r w:rsidRPr="001E1792">
        <w:rPr>
          <w:rFonts w:cs="Simplified Arabic"/>
          <w:sz w:val="22"/>
          <w:rtl/>
          <w:lang w:val="en-US"/>
        </w:rPr>
        <w:t>[3-</w:t>
      </w:r>
      <w:r w:rsidRPr="001E1792">
        <w:rPr>
          <w:rFonts w:cs="Simplified Arabic"/>
          <w:sz w:val="22"/>
          <w:rtl/>
          <w:lang w:val="en-US"/>
        </w:rPr>
        <w:tab/>
        <w:t>[</w:t>
      </w:r>
      <w:r w:rsidRPr="006C18D9">
        <w:rPr>
          <w:rFonts w:cs="Simplified Arabic"/>
          <w:i/>
          <w:iCs/>
          <w:sz w:val="22"/>
          <w:rtl/>
          <w:lang w:val="en-US"/>
        </w:rPr>
        <w:t>يلاحظ بقلق بالغ</w:t>
      </w:r>
      <w:r w:rsidRPr="001E1792">
        <w:rPr>
          <w:rFonts w:cs="Simplified Arabic"/>
          <w:sz w:val="22"/>
          <w:rtl/>
          <w:lang w:val="en-US"/>
        </w:rPr>
        <w:t xml:space="preserve">] أن [المفاوضات بشأن التجديد التاسع </w:t>
      </w:r>
      <w:bookmarkStart w:id="1" w:name="_Hlk237329588"/>
      <w:r w:rsidRPr="001E1792">
        <w:rPr>
          <w:rFonts w:cs="Simplified Arabic"/>
          <w:sz w:val="22"/>
          <w:rtl/>
          <w:lang w:val="en-US"/>
        </w:rPr>
        <w:t>لموارد الصندوق الاستئماني لمرفق البيئة العالمية</w:t>
      </w:r>
      <w:bookmarkEnd w:id="1"/>
      <w:r w:rsidRPr="001E1792">
        <w:rPr>
          <w:rFonts w:cs="Simplified Arabic"/>
          <w:sz w:val="22"/>
          <w:rtl/>
          <w:lang w:val="en-US"/>
        </w:rPr>
        <w:t xml:space="preserve"> قد اختُتم بتخفيض بنسبة </w:t>
      </w:r>
      <w:r w:rsidR="00535FCC">
        <w:rPr>
          <w:rFonts w:cs="Simplified Arabic" w:hint="cs"/>
          <w:sz w:val="22"/>
          <w:rtl/>
          <w:lang w:val="en-US"/>
        </w:rPr>
        <w:t>17</w:t>
      </w:r>
      <w:r w:rsidRPr="001E1792">
        <w:rPr>
          <w:rFonts w:cs="Simplified Arabic"/>
          <w:sz w:val="22"/>
          <w:rtl/>
          <w:lang w:val="en-US"/>
        </w:rPr>
        <w:t xml:space="preserve"> في المائة مقارنة بالتجديد الثامن لموارد الصندوق الاستئماني لمرفق البيئة العالمية. وأن هذا التخفيض يأتي في وقت يُتوقع فيه من الأطراف تسريع تنفيذ إطار كونمينغ-مونتريال العالمي للتنوع البيولوجي] [لا يزال المستوى الإجمالي للموارد غير كافٍ في ضوء حجم الحاجة إلى تنفيذ اتفاقية التنوع البيولوجي وبروتوكوليها وإطار كونمينغ-مونتريال العالمي للتنوع البيولوجي، ولا سيما الهدف 19(أ)؛]</w:t>
      </w:r>
      <w:r>
        <w:rPr>
          <w:rFonts w:cs="Simplified Arabic" w:hint="cs"/>
          <w:sz w:val="22"/>
          <w:rtl/>
          <w:lang w:val="en-US"/>
        </w:rPr>
        <w:t>]</w:t>
      </w:r>
      <w:r w:rsidRPr="001E5EB8">
        <w:rPr>
          <w:rFonts w:cs="Simplified Arabic"/>
          <w:sz w:val="22"/>
          <w:vertAlign w:val="superscript"/>
          <w:rtl/>
          <w:lang w:val="en-US"/>
        </w:rPr>
        <w:t xml:space="preserve"> </w:t>
      </w:r>
      <w:r w:rsidRPr="001E1792">
        <w:rPr>
          <w:rFonts w:cs="Simplified Arabic"/>
          <w:sz w:val="22"/>
          <w:vertAlign w:val="superscript"/>
          <w:rtl/>
          <w:lang w:val="en-US"/>
        </w:rPr>
        <w:footnoteReference w:id="5"/>
      </w:r>
    </w:p>
    <w:p w14:paraId="58D8ECCF" w14:textId="23D58323" w:rsidR="006C18D9" w:rsidRPr="001E1792" w:rsidRDefault="006C18D9" w:rsidP="008C5457">
      <w:pPr>
        <w:numPr>
          <w:ilvl w:val="0"/>
          <w:numId w:val="1"/>
        </w:numPr>
        <w:bidi/>
        <w:spacing w:after="120" w:line="216" w:lineRule="auto"/>
        <w:ind w:left="720" w:firstLine="720"/>
        <w:jc w:val="both"/>
        <w:rPr>
          <w:rFonts w:cs="Simplified Arabic"/>
          <w:sz w:val="22"/>
          <w:lang w:val="en-US"/>
        </w:rPr>
      </w:pPr>
      <w:r w:rsidRPr="001E1792">
        <w:rPr>
          <w:rFonts w:cs="Simplified Arabic"/>
          <w:i/>
          <w:iCs/>
          <w:sz w:val="22"/>
          <w:rtl/>
          <w:lang w:val="en-US"/>
        </w:rPr>
        <w:t>[يحث][يطلب</w:t>
      </w:r>
      <w:r w:rsidR="006621C0" w:rsidRPr="006621C0">
        <w:rPr>
          <w:rFonts w:cs="Simplified Arabic" w:hint="cs"/>
          <w:sz w:val="22"/>
          <w:rtl/>
          <w:lang w:val="en-US"/>
        </w:rPr>
        <w:t xml:space="preserve"> إلى</w:t>
      </w:r>
      <w:r w:rsidRPr="001E1792">
        <w:rPr>
          <w:rFonts w:cs="Simplified Arabic"/>
          <w:i/>
          <w:iCs/>
          <w:sz w:val="22"/>
          <w:rtl/>
          <w:lang w:val="en-US"/>
        </w:rPr>
        <w:t>]</w:t>
      </w:r>
      <w:r w:rsidRPr="001E1792">
        <w:rPr>
          <w:rFonts w:cs="Simplified Arabic"/>
          <w:sz w:val="22"/>
          <w:rtl/>
          <w:lang w:val="en-US"/>
        </w:rPr>
        <w:t xml:space="preserve"> الأطراف من البلدان المتقدمة ويدعو الأطراف الأخرى التي تتحمل طواعية التزامات البلدان الأطراف المتقدمة وغيرها من البلدان إلى تقديم مساهمات </w:t>
      </w:r>
      <w:bookmarkStart w:id="2" w:name="_Hlk237333576"/>
      <w:r w:rsidRPr="001E1792">
        <w:rPr>
          <w:rFonts w:cs="Simplified Arabic"/>
          <w:sz w:val="22"/>
          <w:rtl/>
          <w:lang w:val="en-US"/>
        </w:rPr>
        <w:t xml:space="preserve">للتجديد التاسع لموارد الصندوق الاستئماني لمرفق البيئة العالمية </w:t>
      </w:r>
      <w:bookmarkEnd w:id="2"/>
      <w:r w:rsidRPr="001E1792">
        <w:rPr>
          <w:rFonts w:cs="Simplified Arabic"/>
          <w:sz w:val="22"/>
          <w:rtl/>
          <w:lang w:val="en-US"/>
        </w:rPr>
        <w:t>لدعم التنفيذ الكامل للإطار ووفقا لأحكام المادة 20 من الاتفاقية؛</w:t>
      </w:r>
    </w:p>
    <w:p w14:paraId="15019B57" w14:textId="77777777" w:rsidR="006C18D9" w:rsidRPr="001E1792" w:rsidRDefault="006C18D9" w:rsidP="008C5457">
      <w:pPr>
        <w:numPr>
          <w:ilvl w:val="0"/>
          <w:numId w:val="1"/>
        </w:numPr>
        <w:bidi/>
        <w:spacing w:after="120" w:line="216" w:lineRule="auto"/>
        <w:ind w:left="720" w:firstLine="720"/>
        <w:jc w:val="both"/>
        <w:rPr>
          <w:rFonts w:cs="Simplified Arabic"/>
          <w:sz w:val="22"/>
          <w:lang w:val="en-US"/>
        </w:rPr>
      </w:pPr>
      <w:r w:rsidRPr="001E1792">
        <w:rPr>
          <w:rFonts w:cs="Simplified Arabic"/>
          <w:i/>
          <w:iCs/>
          <w:sz w:val="22"/>
          <w:rtl/>
          <w:lang w:val="en-US"/>
        </w:rPr>
        <w:t xml:space="preserve">يرحب </w:t>
      </w:r>
      <w:r w:rsidRPr="006C18D9">
        <w:rPr>
          <w:rFonts w:cs="Simplified Arabic"/>
          <w:sz w:val="22"/>
          <w:rtl/>
          <w:lang w:val="en-US"/>
        </w:rPr>
        <w:t>بتقرير مجلس مرفق البيئة العالمية للاجتماع السابع عشر لمؤتمر الأطراف</w:t>
      </w:r>
      <w:r w:rsidRPr="001E1792">
        <w:rPr>
          <w:rFonts w:cs="Simplified Arabic"/>
          <w:sz w:val="22"/>
          <w:rtl/>
          <w:lang w:val="en-US"/>
        </w:rPr>
        <w:t>؛</w:t>
      </w:r>
      <w:r w:rsidRPr="001E1792">
        <w:rPr>
          <w:rFonts w:cs="Simplified Arabic"/>
          <w:sz w:val="22"/>
          <w:vertAlign w:val="superscript"/>
          <w:rtl/>
          <w:lang w:val="en-US"/>
        </w:rPr>
        <w:footnoteReference w:id="6"/>
      </w:r>
    </w:p>
    <w:p w14:paraId="79B11FC9" w14:textId="43461367" w:rsidR="006C18D9" w:rsidRPr="001E1792" w:rsidRDefault="006C18D9" w:rsidP="008C5457">
      <w:pPr>
        <w:numPr>
          <w:ilvl w:val="0"/>
          <w:numId w:val="1"/>
        </w:numPr>
        <w:bidi/>
        <w:spacing w:after="120" w:line="216" w:lineRule="auto"/>
        <w:ind w:left="720" w:firstLine="720"/>
        <w:jc w:val="both"/>
        <w:rPr>
          <w:rFonts w:cs="Simplified Arabic"/>
          <w:sz w:val="22"/>
          <w:lang w:val="en-GB"/>
        </w:rPr>
      </w:pPr>
      <w:r w:rsidRPr="001E1792">
        <w:rPr>
          <w:rFonts w:cs="Simplified Arabic"/>
          <w:i/>
          <w:iCs/>
          <w:sz w:val="22"/>
          <w:rtl/>
          <w:lang w:val="en-US"/>
        </w:rPr>
        <w:t>يرحب</w:t>
      </w:r>
      <w:r>
        <w:rPr>
          <w:rFonts w:cs="Simplified Arabic" w:hint="cs"/>
          <w:i/>
          <w:iCs/>
          <w:sz w:val="22"/>
          <w:rtl/>
          <w:lang w:val="en-US"/>
        </w:rPr>
        <w:t xml:space="preserve"> أيضا</w:t>
      </w:r>
      <w:r w:rsidRPr="001E1792">
        <w:rPr>
          <w:rFonts w:cs="Simplified Arabic"/>
          <w:sz w:val="22"/>
          <w:rtl/>
          <w:lang w:val="en-US"/>
        </w:rPr>
        <w:t xml:space="preserve"> بتحسين تفصيل التمويل المشترك حسب المصدر في التقرير الصادر عن مجلس مرفق البيئة العالمية ويشجع المرفق على مواصلة تعزيز الشفافية والتفصيل في التقارير المتقبلة حول المصادر المتعددة للتمويل المشترك؛</w:t>
      </w:r>
    </w:p>
    <w:p w14:paraId="1B1D514A" w14:textId="77777777" w:rsidR="006C18D9" w:rsidRPr="001E1792" w:rsidRDefault="006C18D9" w:rsidP="008C5457">
      <w:pPr>
        <w:numPr>
          <w:ilvl w:val="0"/>
          <w:numId w:val="1"/>
        </w:numPr>
        <w:bidi/>
        <w:spacing w:after="120" w:line="216" w:lineRule="auto"/>
        <w:ind w:left="720" w:firstLine="720"/>
        <w:jc w:val="both"/>
        <w:rPr>
          <w:rFonts w:cs="Simplified Arabic"/>
          <w:sz w:val="22"/>
          <w:lang w:val="en-US"/>
        </w:rPr>
      </w:pPr>
      <w:r w:rsidRPr="001E1792">
        <w:rPr>
          <w:rFonts w:cs="Simplified Arabic"/>
          <w:i/>
          <w:iCs/>
          <w:sz w:val="22"/>
          <w:rtl/>
          <w:lang w:val="en-US"/>
        </w:rPr>
        <w:t>يلاحظ مع التقدير</w:t>
      </w:r>
      <w:r w:rsidRPr="001E1792">
        <w:rPr>
          <w:rFonts w:cs="Simplified Arabic"/>
          <w:sz w:val="22"/>
          <w:rtl/>
          <w:lang w:val="en-US"/>
        </w:rPr>
        <w:t xml:space="preserve"> أن توجيهات برمجة </w:t>
      </w:r>
      <w:bookmarkStart w:id="3" w:name="_Hlk237333685"/>
      <w:r w:rsidRPr="001E1792">
        <w:rPr>
          <w:rFonts w:cs="Simplified Arabic"/>
          <w:sz w:val="22"/>
          <w:rtl/>
          <w:lang w:val="en-US" w:bidi="ar-SY"/>
        </w:rPr>
        <w:t>ا</w:t>
      </w:r>
      <w:r w:rsidRPr="001E1792">
        <w:rPr>
          <w:rFonts w:cs="Simplified Arabic"/>
          <w:sz w:val="22"/>
          <w:rtl/>
          <w:lang w:val="en-US"/>
        </w:rPr>
        <w:t>لتجديد التاسع لموارد مرفق البيئة العالمية</w:t>
      </w:r>
      <w:bookmarkEnd w:id="3"/>
      <w:r w:rsidRPr="001E1792">
        <w:rPr>
          <w:rFonts w:cs="Simplified Arabic"/>
          <w:sz w:val="22"/>
          <w:rtl/>
          <w:lang w:val="en-US"/>
        </w:rPr>
        <w:t xml:space="preserve"> قد صُممت لتحقيق جميع عناصر الإطار الموجه نحو النتائج لمدة أربع سنوات لأولويات برنامج التنوع البيولوجي الخاص بالاتفاقية وبروتوكوليها لفترة التجديد التاسع التي اعتمدها مؤتمر الأطراف في اجتماعه السادس عشر،</w:t>
      </w:r>
      <w:r w:rsidRPr="001E1792">
        <w:rPr>
          <w:rFonts w:cs="Simplified Arabic"/>
          <w:sz w:val="22"/>
          <w:vertAlign w:val="superscript"/>
          <w:rtl/>
          <w:lang w:val="en-US"/>
        </w:rPr>
        <w:footnoteReference w:id="7"/>
      </w:r>
      <w:r w:rsidRPr="001E1792">
        <w:rPr>
          <w:rFonts w:cs="Simplified Arabic"/>
          <w:sz w:val="22"/>
          <w:rtl/>
          <w:lang w:val="en-US"/>
        </w:rPr>
        <w:t xml:space="preserve"> مما يعكس الاستجابة الفعالة لتوجيهات مؤتمر الأطراف؛</w:t>
      </w:r>
    </w:p>
    <w:p w14:paraId="4EC453AE" w14:textId="77777777" w:rsidR="006C18D9" w:rsidRPr="001E1792" w:rsidRDefault="006C18D9" w:rsidP="008C5457">
      <w:pPr>
        <w:numPr>
          <w:ilvl w:val="0"/>
          <w:numId w:val="1"/>
        </w:numPr>
        <w:bidi/>
        <w:spacing w:after="120" w:line="216" w:lineRule="auto"/>
        <w:ind w:left="720" w:firstLine="720"/>
        <w:jc w:val="both"/>
        <w:rPr>
          <w:rFonts w:cs="Simplified Arabic"/>
          <w:sz w:val="22"/>
          <w:lang w:val="en-US"/>
        </w:rPr>
      </w:pPr>
      <w:r w:rsidRPr="001E1792">
        <w:rPr>
          <w:rFonts w:cs="Simplified Arabic"/>
          <w:i/>
          <w:iCs/>
          <w:sz w:val="22"/>
          <w:rtl/>
          <w:lang w:val="en-US"/>
        </w:rPr>
        <w:t xml:space="preserve">يرحب </w:t>
      </w:r>
      <w:r w:rsidRPr="001E1792">
        <w:rPr>
          <w:rFonts w:cs="Simplified Arabic"/>
          <w:sz w:val="22"/>
          <w:rtl/>
          <w:lang w:val="en-US"/>
        </w:rPr>
        <w:t xml:space="preserve">بتخصيص 35 في المائة من موارد </w:t>
      </w:r>
      <w:r w:rsidRPr="001E1792">
        <w:rPr>
          <w:rFonts w:cs="Simplified Arabic"/>
          <w:sz w:val="22"/>
          <w:rtl/>
          <w:lang w:val="en-US" w:bidi="ar-SY"/>
        </w:rPr>
        <w:t>ا</w:t>
      </w:r>
      <w:r w:rsidRPr="001E1792">
        <w:rPr>
          <w:rFonts w:cs="Simplified Arabic"/>
          <w:sz w:val="22"/>
          <w:rtl/>
          <w:lang w:val="en-US"/>
        </w:rPr>
        <w:t xml:space="preserve">لتجديد التاسع لموارد مرفق البيئة العالمية لمجال التنسيق للتنوع البيولوجي، والذي يُعد أكبر مجال تنسيق، والهدف المتمثل في تخصيص 70 في المائة على الأقل من التمويل </w:t>
      </w:r>
      <w:r w:rsidRPr="001E1792">
        <w:rPr>
          <w:rFonts w:cs="Simplified Arabic"/>
          <w:sz w:val="22"/>
          <w:rtl/>
          <w:lang w:val="en-US"/>
        </w:rPr>
        <w:lastRenderedPageBreak/>
        <w:t>للتنوع البيولوجي</w:t>
      </w:r>
      <w:r w:rsidRPr="001E1792">
        <w:rPr>
          <w:rtl/>
        </w:rPr>
        <w:t xml:space="preserve"> </w:t>
      </w:r>
      <w:r w:rsidRPr="001E1792">
        <w:rPr>
          <w:rFonts w:cs="Simplified Arabic"/>
          <w:sz w:val="22"/>
          <w:rtl/>
          <w:lang w:val="en-US"/>
        </w:rPr>
        <w:t>خلال تلك الفترة، وفقا لمنهجية مؤشر ريو الصادر عن لجنة المساعدة الإنمائية التابعة لمنظمة التعاون الاقتصادي والتنمية؛</w:t>
      </w:r>
    </w:p>
    <w:p w14:paraId="5CCB2535" w14:textId="01F70A3A" w:rsidR="006C18D9" w:rsidRPr="001E1792" w:rsidRDefault="006C18D9" w:rsidP="008C5457">
      <w:pPr>
        <w:numPr>
          <w:ilvl w:val="0"/>
          <w:numId w:val="1"/>
        </w:numPr>
        <w:bidi/>
        <w:spacing w:after="120" w:line="216" w:lineRule="auto"/>
        <w:ind w:left="720" w:firstLine="720"/>
        <w:jc w:val="both"/>
        <w:rPr>
          <w:rFonts w:cs="Simplified Arabic"/>
          <w:sz w:val="22"/>
          <w:lang w:val="en-US"/>
        </w:rPr>
      </w:pPr>
      <w:r w:rsidRPr="001E1792">
        <w:rPr>
          <w:rFonts w:cs="Simplified Arabic"/>
          <w:i/>
          <w:iCs/>
          <w:sz w:val="22"/>
          <w:rtl/>
          <w:lang w:val="en-US"/>
        </w:rPr>
        <w:t>يرحب</w:t>
      </w:r>
      <w:r>
        <w:rPr>
          <w:rFonts w:cs="Simplified Arabic" w:hint="cs"/>
          <w:i/>
          <w:iCs/>
          <w:sz w:val="22"/>
          <w:rtl/>
          <w:lang w:val="en-US"/>
        </w:rPr>
        <w:t xml:space="preserve"> أيضا</w:t>
      </w:r>
      <w:r w:rsidRPr="001E1792">
        <w:rPr>
          <w:rFonts w:cs="Simplified Arabic"/>
          <w:sz w:val="22"/>
          <w:rtl/>
          <w:lang w:val="en-US"/>
        </w:rPr>
        <w:t xml:space="preserve"> بإدراج مبادرة الحفاظ على الشعوب الأصلية والمجتمعات المحلية</w:t>
      </w:r>
      <w:r w:rsidRPr="001E1792">
        <w:rPr>
          <w:rFonts w:cs="Simplified Arabic"/>
          <w:sz w:val="22"/>
          <w:vertAlign w:val="superscript"/>
          <w:rtl/>
          <w:lang w:val="en-US"/>
        </w:rPr>
        <w:footnoteReference w:id="8"/>
      </w:r>
      <w:r w:rsidRPr="001E1792">
        <w:rPr>
          <w:rFonts w:cs="Simplified Arabic"/>
          <w:sz w:val="22"/>
          <w:rtl/>
          <w:lang w:val="en-US"/>
        </w:rPr>
        <w:t xml:space="preserve"> في توجهات البرمجة وتوصيات السياسات الخاصة بمرفق البيئة العالمية لفترة التجديد التاسع، وهو هدف طموح يتمثل في تخصيص 20 في المائة من الموارد لدعم الشعوب الأصلية والمجتمعات المحلية، وتعزيز الدعم المقدم لأقل البلدان نموا والدول الجزرية الصغيرة النامية بمعيار طموح يبلغ 35 في المائة لتلك البلدان، فضلا عن إدراج الهدف الطموح للبرمجة المتمثل في تخصيص 25 في المائة لتعبئة رأس المال الخاص؛</w:t>
      </w:r>
    </w:p>
    <w:p w14:paraId="785F4AC7" w14:textId="75DB1B02" w:rsidR="006C18D9" w:rsidRPr="001E1792" w:rsidRDefault="006C18D9" w:rsidP="008C5457">
      <w:pPr>
        <w:numPr>
          <w:ilvl w:val="0"/>
          <w:numId w:val="1"/>
        </w:numPr>
        <w:bidi/>
        <w:spacing w:after="120" w:line="216" w:lineRule="auto"/>
        <w:ind w:left="720" w:firstLine="720"/>
        <w:jc w:val="both"/>
        <w:rPr>
          <w:rFonts w:cs="Simplified Arabic"/>
          <w:sz w:val="22"/>
          <w:lang w:val="en-US"/>
        </w:rPr>
      </w:pPr>
      <w:r w:rsidRPr="001E1792">
        <w:rPr>
          <w:rFonts w:cs="Simplified Arabic"/>
          <w:i/>
          <w:iCs/>
          <w:sz w:val="22"/>
          <w:rtl/>
          <w:lang w:val="en-US"/>
        </w:rPr>
        <w:t>يرحب كذلك</w:t>
      </w:r>
      <w:r w:rsidRPr="001E1792">
        <w:rPr>
          <w:rFonts w:cs="Simplified Arabic"/>
          <w:sz w:val="22"/>
          <w:rtl/>
          <w:lang w:val="en-US"/>
        </w:rPr>
        <w:t xml:space="preserve"> بإنشاء فريق العمل المخصص المعني بالحوكمة التابع لمجلس مرفق البيئة العالمية في إطار التجديد التاسع لموارد المرفق، استجابة للمقرر </w:t>
      </w:r>
      <w:hyperlink r:id="rId17" w:history="1">
        <w:r w:rsidRPr="006C18D9">
          <w:rPr>
            <w:rStyle w:val="Hyperlink"/>
            <w:rFonts w:cs="Simplified Arabic"/>
            <w:sz w:val="22"/>
            <w:rtl/>
            <w:lang w:val="en-US"/>
          </w:rPr>
          <w:t>16/33</w:t>
        </w:r>
      </w:hyperlink>
      <w:r w:rsidRPr="001E1792">
        <w:rPr>
          <w:rFonts w:cs="Simplified Arabic"/>
          <w:sz w:val="22"/>
          <w:rtl/>
          <w:lang w:val="en-US"/>
        </w:rPr>
        <w:t xml:space="preserve">؛ </w:t>
      </w:r>
    </w:p>
    <w:p w14:paraId="7AC49D0A" w14:textId="40BBB42A" w:rsidR="006C18D9" w:rsidRPr="001E1792" w:rsidRDefault="006C18D9" w:rsidP="008C5457">
      <w:pPr>
        <w:bidi/>
        <w:spacing w:after="120" w:line="216" w:lineRule="auto"/>
        <w:ind w:left="720" w:firstLine="720"/>
        <w:jc w:val="both"/>
        <w:rPr>
          <w:rFonts w:cs="Simplified Arabic"/>
          <w:sz w:val="22"/>
          <w:rtl/>
          <w:lang w:val="en-US"/>
        </w:rPr>
      </w:pPr>
      <w:r w:rsidRPr="001E1792">
        <w:rPr>
          <w:rFonts w:cs="Simplified Arabic"/>
          <w:sz w:val="22"/>
          <w:rtl/>
          <w:lang w:val="en-US"/>
        </w:rPr>
        <w:t>[11-</w:t>
      </w:r>
      <w:r w:rsidRPr="001E1792">
        <w:rPr>
          <w:rFonts w:cs="Simplified Arabic"/>
          <w:sz w:val="22"/>
          <w:rtl/>
          <w:lang w:val="en-US"/>
        </w:rPr>
        <w:tab/>
      </w:r>
      <w:r w:rsidRPr="001E1792">
        <w:rPr>
          <w:rFonts w:cs="Simplified Arabic"/>
          <w:i/>
          <w:iCs/>
          <w:sz w:val="22"/>
          <w:rtl/>
          <w:lang w:val="en-US"/>
        </w:rPr>
        <w:t>يطلب</w:t>
      </w:r>
      <w:r w:rsidRPr="001E1792">
        <w:rPr>
          <w:rFonts w:cs="Simplified Arabic"/>
          <w:sz w:val="22"/>
          <w:rtl/>
          <w:lang w:val="en-US"/>
        </w:rPr>
        <w:t xml:space="preserve"> إلى مجلس مرفق البيئة العالمية أن يأخذ في الاعتبار المعايير المنصوص عليها في الفقرة</w:t>
      </w:r>
      <w:r w:rsidR="00535FCC">
        <w:rPr>
          <w:rFonts w:cs="Simplified Arabic" w:hint="cs"/>
          <w:sz w:val="22"/>
          <w:rtl/>
          <w:lang w:val="en-US"/>
        </w:rPr>
        <w:t> </w:t>
      </w:r>
      <w:r w:rsidRPr="001E1792">
        <w:rPr>
          <w:rFonts w:cs="Simplified Arabic"/>
          <w:sz w:val="22"/>
          <w:rtl/>
          <w:lang w:val="en-US"/>
        </w:rPr>
        <w:t xml:space="preserve">21 من المقرر </w:t>
      </w:r>
      <w:hyperlink r:id="rId18" w:history="1">
        <w:r w:rsidRPr="006C18D9">
          <w:rPr>
            <w:rStyle w:val="Hyperlink"/>
            <w:rFonts w:cs="Simplified Arabic"/>
            <w:sz w:val="22"/>
            <w:rtl/>
            <w:lang w:val="en-US"/>
          </w:rPr>
          <w:t>16/34</w:t>
        </w:r>
      </w:hyperlink>
      <w:r w:rsidRPr="001E1792">
        <w:rPr>
          <w:rFonts w:cs="Simplified Arabic"/>
          <w:sz w:val="22"/>
          <w:rtl/>
          <w:lang w:val="en-US"/>
        </w:rPr>
        <w:t xml:space="preserve"> الم</w:t>
      </w:r>
      <w:r>
        <w:rPr>
          <w:rFonts w:cs="Simplified Arabic" w:hint="cs"/>
          <w:sz w:val="22"/>
          <w:rtl/>
          <w:lang w:val="en-US"/>
        </w:rPr>
        <w:t>ؤ</w:t>
      </w:r>
      <w:r w:rsidRPr="001E1792">
        <w:rPr>
          <w:rFonts w:cs="Simplified Arabic"/>
          <w:sz w:val="22"/>
          <w:rtl/>
          <w:lang w:val="en-US"/>
        </w:rPr>
        <w:t>رخ 27/فبراير/شباط 2025 [والمقرر 17/</w:t>
      </w:r>
      <w:r w:rsidRPr="001E1792">
        <w:rPr>
          <w:rFonts w:eastAsia="SimSun" w:cs="Simplified Arabic"/>
          <w:sz w:val="22"/>
          <w:szCs w:val="28"/>
          <w:rtl/>
          <w:lang w:val="en-GB" w:eastAsia="en-US"/>
        </w:rPr>
        <w:t>--</w:t>
      </w:r>
      <w:r w:rsidRPr="001E1792">
        <w:rPr>
          <w:rFonts w:cs="Simplified Arabic"/>
          <w:sz w:val="22"/>
          <w:rtl/>
          <w:lang w:val="en-US"/>
        </w:rPr>
        <w:t>]</w:t>
      </w:r>
      <w:r w:rsidR="00535FCC">
        <w:rPr>
          <w:rFonts w:cs="Simplified Arabic" w:hint="cs"/>
          <w:sz w:val="22"/>
          <w:rtl/>
          <w:lang w:val="en-US"/>
        </w:rPr>
        <w:t xml:space="preserve"> [</w:t>
      </w:r>
      <w:r w:rsidRPr="001E1792">
        <w:rPr>
          <w:rFonts w:cs="Simplified Arabic"/>
          <w:sz w:val="22"/>
          <w:rtl/>
          <w:lang w:val="en-US"/>
        </w:rPr>
        <w:t xml:space="preserve">، بما يضمن نظام حوكمة ديمقراطي وشفاف يتسم بالإنصاف والعدالة والشمولية والكفاءة والتمثيل[، مع </w:t>
      </w:r>
      <w:r w:rsidR="00535FCC">
        <w:rPr>
          <w:rFonts w:cs="Simplified Arabic" w:hint="cs"/>
          <w:sz w:val="22"/>
          <w:rtl/>
          <w:lang w:val="en-US"/>
        </w:rPr>
        <w:t>تشجيع</w:t>
      </w:r>
      <w:r w:rsidRPr="001E1792">
        <w:rPr>
          <w:rFonts w:cs="Simplified Arabic"/>
          <w:sz w:val="22"/>
          <w:rtl/>
          <w:lang w:val="en-US"/>
        </w:rPr>
        <w:t xml:space="preserve"> المشاركة الفعالة للشعوب الأصلية والمجتمعات المحلية والنساء والشباب</w:t>
      </w:r>
      <w:r w:rsidR="00535FCC">
        <w:rPr>
          <w:rFonts w:cs="Simplified Arabic" w:hint="cs"/>
          <w:sz w:val="22"/>
          <w:rtl/>
          <w:lang w:val="en-US"/>
        </w:rPr>
        <w:t>]</w:t>
      </w:r>
      <w:r w:rsidRPr="001E1792">
        <w:rPr>
          <w:rFonts w:cs="Simplified Arabic"/>
          <w:sz w:val="22"/>
          <w:rtl/>
          <w:lang w:val="en-US"/>
        </w:rPr>
        <w:t>]؛]</w:t>
      </w:r>
    </w:p>
    <w:p w14:paraId="63C98670" w14:textId="77777777" w:rsidR="006C18D9" w:rsidRPr="001E1792" w:rsidRDefault="006C18D9" w:rsidP="008C5457">
      <w:pPr>
        <w:numPr>
          <w:ilvl w:val="0"/>
          <w:numId w:val="3"/>
        </w:numPr>
        <w:bidi/>
        <w:spacing w:after="120" w:line="216" w:lineRule="auto"/>
        <w:ind w:left="720" w:firstLine="720"/>
        <w:jc w:val="both"/>
        <w:rPr>
          <w:rFonts w:cs="Simplified Arabic"/>
          <w:sz w:val="22"/>
          <w:lang w:val="en-US"/>
        </w:rPr>
      </w:pPr>
      <w:r w:rsidRPr="001E1792">
        <w:rPr>
          <w:rFonts w:cs="Simplified Arabic"/>
          <w:i/>
          <w:iCs/>
          <w:sz w:val="22"/>
          <w:rtl/>
          <w:lang w:val="en-US"/>
        </w:rPr>
        <w:t>يطلب</w:t>
      </w:r>
      <w:r w:rsidRPr="001E1792">
        <w:rPr>
          <w:rFonts w:cs="Simplified Arabic"/>
          <w:sz w:val="22"/>
          <w:rtl/>
          <w:lang w:val="en-US"/>
        </w:rPr>
        <w:t xml:space="preserve"> إلى مرفق البيئة العالمية تسريع الجهود الرامية إلى مواصلة تعزيز فعاليته، بما في ذلك من خلال:</w:t>
      </w:r>
    </w:p>
    <w:p w14:paraId="45374FA1" w14:textId="77777777" w:rsidR="006C18D9" w:rsidRPr="001E1792" w:rsidRDefault="006C18D9" w:rsidP="008C5457">
      <w:pPr>
        <w:numPr>
          <w:ilvl w:val="0"/>
          <w:numId w:val="2"/>
        </w:numPr>
        <w:bidi/>
        <w:spacing w:after="120" w:line="216" w:lineRule="auto"/>
        <w:ind w:left="720" w:firstLine="720"/>
        <w:jc w:val="both"/>
        <w:rPr>
          <w:rFonts w:cs="Simplified Arabic"/>
          <w:sz w:val="22"/>
          <w:lang w:val="en-US"/>
        </w:rPr>
      </w:pPr>
      <w:r w:rsidRPr="001E1792">
        <w:rPr>
          <w:rFonts w:cs="Simplified Arabic"/>
          <w:sz w:val="22"/>
          <w:rtl/>
          <w:lang w:val="en-US"/>
        </w:rPr>
        <w:t>تحسين مسارات التكامل والنُهج والبرامج المتكاملة التي تحقق فوائد بيئية على نطاق المنظومة لتحسين أوجه التآزر بين الاتفاقيات البيئية، مع ضمان أن تأخذ هذه البرامج في الاعتبار ولاياتها الخاصة، وأن تظل مدفوعة بالبلدان، ومستجيبة للظروف والأولويات الوطنية، وأن تُنفذ من خلال [مشاركة هادفة] مع الوكالات التنفيذية الوطنية من البلدان المتلقية؛</w:t>
      </w:r>
    </w:p>
    <w:p w14:paraId="75F69E44" w14:textId="77777777" w:rsidR="006C18D9" w:rsidRPr="001E1792" w:rsidRDefault="006C18D9" w:rsidP="008C5457">
      <w:pPr>
        <w:numPr>
          <w:ilvl w:val="0"/>
          <w:numId w:val="2"/>
        </w:numPr>
        <w:bidi/>
        <w:spacing w:after="120" w:line="216" w:lineRule="auto"/>
        <w:ind w:left="720" w:firstLine="720"/>
        <w:jc w:val="both"/>
        <w:rPr>
          <w:rFonts w:cs="Simplified Arabic"/>
          <w:sz w:val="22"/>
          <w:lang w:val="en-US"/>
        </w:rPr>
      </w:pPr>
      <w:r w:rsidRPr="001E1792">
        <w:rPr>
          <w:rFonts w:cs="Simplified Arabic"/>
          <w:sz w:val="22"/>
          <w:rtl/>
          <w:lang w:val="en-US"/>
        </w:rPr>
        <w:t>تمكين وتسهيل تمويل القطاع الخاص بما يتماشى مع أهداف الاتفاقية من خلال نافذة تمويل برنامج التمويل المختلط، وتقديم دعم يمكن التنبؤ به للأطراف المؤهلة بهدف تطوير المشاريع والبرامج التي تتيح استثمارات وتدفقات مالية أكبر للقطاع الخاص، بما في ذلك من خلال أطر سياسات تمكينية طويلة الأجل، وحوافز، ولوائح، وأدوات تمويل مختلط، وتطوير مشاريع وخطوط تمويل التنوع البيولوجي تكون قابلة للاستمرار ماليا وجاهزة للاستثمار، مع الاعتراف بأن هذه الاستثمارات تكمل التمويل العام؛</w:t>
      </w:r>
    </w:p>
    <w:p w14:paraId="11227B2F" w14:textId="77777777" w:rsidR="006C18D9" w:rsidRPr="001E1792" w:rsidRDefault="006C18D9" w:rsidP="008C5457">
      <w:pPr>
        <w:numPr>
          <w:ilvl w:val="0"/>
          <w:numId w:val="2"/>
        </w:numPr>
        <w:bidi/>
        <w:spacing w:after="120" w:line="216" w:lineRule="auto"/>
        <w:ind w:left="720" w:firstLine="720"/>
        <w:jc w:val="both"/>
        <w:rPr>
          <w:rFonts w:cs="Simplified Arabic"/>
          <w:sz w:val="22"/>
          <w:lang w:val="en-US"/>
        </w:rPr>
      </w:pPr>
      <w:r w:rsidRPr="001E1792">
        <w:rPr>
          <w:rFonts w:cs="Simplified Arabic"/>
          <w:sz w:val="22"/>
          <w:rtl/>
          <w:lang w:val="en-US"/>
        </w:rPr>
        <w:t>تعزيز النهج الشاملة للمجتمع والحكومة، حسب الاقتضاء ووفقا للظروف الوطنية، لتعزيز ملكية البرامج والمشاريع على المستوى الوطني ومواءمة إجراءات التنوع البيولوجي مع الأولويات المحددة وطنيا، واستراتيجيات وخطط العمل الوطنية للتنوع البيولوجي، وأولويات التنمية الوطنية، واتساق السياسات؛</w:t>
      </w:r>
    </w:p>
    <w:p w14:paraId="72DC83E0" w14:textId="512DC830" w:rsidR="006C18D9" w:rsidRDefault="006C18D9" w:rsidP="008C5457">
      <w:pPr>
        <w:numPr>
          <w:ilvl w:val="0"/>
          <w:numId w:val="2"/>
        </w:numPr>
        <w:bidi/>
        <w:spacing w:after="120" w:line="216" w:lineRule="auto"/>
        <w:ind w:left="720" w:firstLine="720"/>
        <w:jc w:val="both"/>
        <w:rPr>
          <w:rFonts w:cs="Simplified Arabic"/>
          <w:sz w:val="22"/>
          <w:lang w:val="en-US"/>
        </w:rPr>
      </w:pPr>
      <w:r w:rsidRPr="001E1792">
        <w:rPr>
          <w:rFonts w:cs="Simplified Arabic"/>
          <w:sz w:val="22"/>
          <w:rtl/>
          <w:lang w:val="en-US"/>
        </w:rPr>
        <w:t>مواصلة تحسين نظامه لتخصيص الموارد</w:t>
      </w:r>
      <w:r w:rsidR="00535FCC">
        <w:rPr>
          <w:rFonts w:cs="Simplified Arabic" w:hint="cs"/>
          <w:sz w:val="22"/>
          <w:rtl/>
          <w:lang w:val="en-US"/>
        </w:rPr>
        <w:t>،</w:t>
      </w:r>
      <w:r w:rsidRPr="001E1792">
        <w:rPr>
          <w:rFonts w:cs="Simplified Arabic"/>
          <w:sz w:val="22"/>
          <w:rtl/>
          <w:lang w:val="en-US"/>
        </w:rPr>
        <w:t xml:space="preserve"> </w:t>
      </w:r>
      <w:r w:rsidR="00535FCC">
        <w:rPr>
          <w:rFonts w:cs="Simplified Arabic" w:hint="cs"/>
          <w:sz w:val="22"/>
          <w:rtl/>
          <w:lang w:val="en-US"/>
        </w:rPr>
        <w:t>ب</w:t>
      </w:r>
      <w:r w:rsidRPr="001E1792">
        <w:rPr>
          <w:rFonts w:cs="Simplified Arabic"/>
          <w:sz w:val="22"/>
          <w:rtl/>
          <w:lang w:val="en-US"/>
        </w:rPr>
        <w:t xml:space="preserve">ما في ذلك من خلال مواصلة تعظيم توليد الفوائد البيئية العالمية والاعتراف </w:t>
      </w:r>
      <w:r w:rsidR="00535FCC">
        <w:rPr>
          <w:rFonts w:cs="Simplified Arabic" w:hint="cs"/>
          <w:sz w:val="22"/>
          <w:rtl/>
          <w:lang w:val="en-US"/>
        </w:rPr>
        <w:t>بمساهمة</w:t>
      </w:r>
      <w:r w:rsidRPr="001E1792">
        <w:rPr>
          <w:rFonts w:cs="Simplified Arabic"/>
          <w:sz w:val="22"/>
          <w:rtl/>
          <w:lang w:val="en-US"/>
        </w:rPr>
        <w:t xml:space="preserve"> الشعوب الأصلية والمجتمعات المحلية في تحقيقها</w:t>
      </w:r>
      <w:r w:rsidR="00535FCC">
        <w:rPr>
          <w:rFonts w:cs="Simplified Arabic" w:hint="cs"/>
          <w:sz w:val="22"/>
          <w:rtl/>
          <w:lang w:val="en-US"/>
        </w:rPr>
        <w:t>، ومراعاة احتياجات وأولويات البلدان النامية؛</w:t>
      </w:r>
    </w:p>
    <w:p w14:paraId="6465C854" w14:textId="65AC258E" w:rsidR="00872464" w:rsidRDefault="00872464" w:rsidP="008C5457">
      <w:pPr>
        <w:numPr>
          <w:ilvl w:val="0"/>
          <w:numId w:val="2"/>
        </w:numPr>
        <w:bidi/>
        <w:spacing w:after="120" w:line="216" w:lineRule="auto"/>
        <w:ind w:left="720" w:firstLine="720"/>
        <w:jc w:val="both"/>
        <w:rPr>
          <w:rFonts w:cs="Simplified Arabic"/>
          <w:sz w:val="22"/>
          <w:lang w:val="en-US"/>
        </w:rPr>
      </w:pPr>
      <w:r>
        <w:rPr>
          <w:rFonts w:cs="Simplified Arabic" w:hint="cs"/>
          <w:sz w:val="22"/>
          <w:rtl/>
          <w:lang w:val="en-US"/>
        </w:rPr>
        <w:lastRenderedPageBreak/>
        <w:t xml:space="preserve">مواصلة تحسين أداء </w:t>
      </w:r>
      <w:r w:rsidR="00371204">
        <w:rPr>
          <w:rFonts w:cs="Simplified Arabic" w:hint="cs"/>
          <w:sz w:val="22"/>
          <w:rtl/>
          <w:lang w:val="en-US"/>
        </w:rPr>
        <w:t>وكالاته المنفذة</w:t>
      </w:r>
      <w:r>
        <w:rPr>
          <w:rFonts w:cs="Simplified Arabic" w:hint="cs"/>
          <w:sz w:val="22"/>
          <w:rtl/>
          <w:lang w:val="en-US"/>
        </w:rPr>
        <w:t xml:space="preserve"> من خلال تعزيز الشفافية والإنصاف والقدرة على التنبؤ والاستجابة للاحتياجات والأولويات المحددة للأطراف من البلدان النامية في سياق الفقرات 5 و6 و7 من المادة 20 من الاتفاقية، وفقا لما تحدده البلدان في مشاريعها؛</w:t>
      </w:r>
    </w:p>
    <w:p w14:paraId="036FCDE4" w14:textId="06F01FB3" w:rsidR="00872464" w:rsidRPr="00872464" w:rsidRDefault="00872464" w:rsidP="008C5457">
      <w:pPr>
        <w:numPr>
          <w:ilvl w:val="0"/>
          <w:numId w:val="2"/>
        </w:numPr>
        <w:bidi/>
        <w:spacing w:after="120" w:line="216" w:lineRule="auto"/>
        <w:ind w:left="720" w:firstLine="720"/>
        <w:jc w:val="both"/>
        <w:rPr>
          <w:rFonts w:cs="Simplified Arabic"/>
          <w:sz w:val="22"/>
          <w:lang w:val="en-US"/>
        </w:rPr>
      </w:pPr>
      <w:r w:rsidRPr="00872464">
        <w:rPr>
          <w:rFonts w:cs="Simplified Arabic"/>
          <w:sz w:val="22"/>
          <w:rtl/>
          <w:lang w:val="en-US"/>
        </w:rPr>
        <w:t xml:space="preserve">الحفاظ على الدعم المعزز لجميع الأطراف المؤهلة، ولا سيما [البلدان النامية غير الساحلية،] وأقل البلدان نموا، والدول الجزرية الصغيرة النامية [في سياق الفقرات 5 و6 و7 من المادة 20 من الاتفاقية] [، ومع مراعاة الاحتياجات المحددة للبلدان المعرضة للمخاطر البيئية في سياق الفقرتين 6 و7 من المادة 20 من الاتفاقية،] وذلك من خلال خفض تكاليف المعاملات، </w:t>
      </w:r>
      <w:r w:rsidRPr="00872464">
        <w:rPr>
          <w:rFonts w:cs="Simplified Arabic" w:hint="cs"/>
          <w:sz w:val="22"/>
          <w:rtl/>
          <w:lang w:val="en-US"/>
        </w:rPr>
        <w:t xml:space="preserve">وتبسيط </w:t>
      </w:r>
      <w:r w:rsidRPr="00872464">
        <w:rPr>
          <w:rFonts w:cs="Simplified Arabic"/>
          <w:sz w:val="22"/>
          <w:rtl/>
          <w:lang w:val="en-US"/>
        </w:rPr>
        <w:t xml:space="preserve">الوصول </w:t>
      </w:r>
      <w:r w:rsidRPr="00872464">
        <w:rPr>
          <w:rFonts w:cs="Simplified Arabic" w:hint="cs"/>
          <w:sz w:val="22"/>
          <w:rtl/>
          <w:lang w:val="en-US"/>
        </w:rPr>
        <w:t>عبر</w:t>
      </w:r>
      <w:r w:rsidRPr="00872464">
        <w:rPr>
          <w:rFonts w:cs="Simplified Arabic"/>
          <w:sz w:val="22"/>
          <w:rtl/>
          <w:lang w:val="en-US"/>
        </w:rPr>
        <w:t xml:space="preserve"> مجالات التركيز ونوافذ التمويل القائمة في مرفق البيئة العالمية</w:t>
      </w:r>
      <w:r w:rsidRPr="00872464">
        <w:rPr>
          <w:rFonts w:cs="Simplified Arabic" w:hint="cs"/>
          <w:sz w:val="22"/>
          <w:rtl/>
          <w:lang w:val="en-US"/>
        </w:rPr>
        <w:t>،</w:t>
      </w:r>
      <w:r w:rsidRPr="00872464">
        <w:rPr>
          <w:rFonts w:cs="Simplified Arabic"/>
          <w:sz w:val="22"/>
          <w:rtl/>
          <w:lang w:val="en-US"/>
        </w:rPr>
        <w:t xml:space="preserve"> بما في ذلك عبر وكالات </w:t>
      </w:r>
      <w:r w:rsidRPr="00872464">
        <w:rPr>
          <w:rFonts w:cs="Simplified Arabic" w:hint="cs"/>
          <w:sz w:val="22"/>
          <w:rtl/>
          <w:lang w:val="en-US"/>
        </w:rPr>
        <w:t>التنفيذ</w:t>
      </w:r>
      <w:r w:rsidRPr="00872464">
        <w:rPr>
          <w:rFonts w:cs="Simplified Arabic"/>
          <w:sz w:val="22"/>
          <w:rtl/>
          <w:lang w:val="en-US"/>
        </w:rPr>
        <w:t xml:space="preserve"> الوطنية والإقليمية و</w:t>
      </w:r>
      <w:r w:rsidRPr="00872464">
        <w:rPr>
          <w:rFonts w:cs="Simplified Arabic" w:hint="cs"/>
          <w:sz w:val="22"/>
          <w:rtl/>
          <w:lang w:val="en-US"/>
        </w:rPr>
        <w:t>ال</w:t>
      </w:r>
      <w:r w:rsidRPr="00872464">
        <w:rPr>
          <w:rFonts w:cs="Simplified Arabic"/>
          <w:sz w:val="22"/>
          <w:rtl/>
          <w:lang w:val="en-US"/>
        </w:rPr>
        <w:t>متعددة الأطراف الملائمة</w:t>
      </w:r>
      <w:r w:rsidRPr="00872464">
        <w:rPr>
          <w:rFonts w:cs="Simplified Arabic" w:hint="cs"/>
          <w:sz w:val="22"/>
          <w:rtl/>
          <w:lang w:val="en-US"/>
        </w:rPr>
        <w:t>،</w:t>
      </w:r>
      <w:r w:rsidRPr="00872464">
        <w:rPr>
          <w:rFonts w:cs="Simplified Arabic"/>
          <w:sz w:val="22"/>
          <w:rtl/>
          <w:lang w:val="en-US"/>
        </w:rPr>
        <w:t xml:space="preserve"> وتحسين توقيت الدعم المالي وقابليته للتنبؤ، وهو ما يُقاس بتاريخ أول صرف للبلد المتلقي؛</w:t>
      </w:r>
    </w:p>
    <w:p w14:paraId="1CF1ED00" w14:textId="01B6E381" w:rsidR="006C18D9" w:rsidRDefault="006C18D9" w:rsidP="008C5457">
      <w:pPr>
        <w:numPr>
          <w:ilvl w:val="0"/>
          <w:numId w:val="2"/>
        </w:numPr>
        <w:bidi/>
        <w:spacing w:after="120" w:line="216" w:lineRule="auto"/>
        <w:ind w:left="720" w:firstLine="720"/>
        <w:jc w:val="both"/>
        <w:rPr>
          <w:rFonts w:cs="Simplified Arabic"/>
          <w:sz w:val="22"/>
          <w:lang w:val="en-US"/>
        </w:rPr>
      </w:pPr>
      <w:r w:rsidRPr="001E1792">
        <w:rPr>
          <w:rFonts w:cs="Simplified Arabic"/>
          <w:sz w:val="22"/>
          <w:rtl/>
          <w:lang w:val="en-US"/>
        </w:rPr>
        <w:t>تعميق الدعم المتاح للشعوب الأصلية والمجتمعات المحلية بما يتماشى مع العنصر</w:t>
      </w:r>
      <w:r w:rsidR="00371204">
        <w:rPr>
          <w:rFonts w:cs="Simplified Arabic" w:hint="cs"/>
          <w:sz w:val="22"/>
          <w:rtl/>
          <w:lang w:val="en-US"/>
        </w:rPr>
        <w:t> </w:t>
      </w:r>
      <w:r w:rsidRPr="001E1792">
        <w:rPr>
          <w:rFonts w:cs="Simplified Arabic"/>
          <w:sz w:val="22"/>
          <w:rtl/>
          <w:lang w:val="en-US"/>
        </w:rPr>
        <w:t>8  من برنامج العمل بشأن المادة 8 (ي)، والأحكام الأخرى الواردة في الاتفاقية والمتعلقة بالشعوب الأصلية والمجتمعات المحلية حتى عام 2030،</w:t>
      </w:r>
      <w:r w:rsidRPr="001E1792">
        <w:rPr>
          <w:rFonts w:cs="Simplified Arabic"/>
          <w:sz w:val="22"/>
          <w:vertAlign w:val="superscript"/>
          <w:rtl/>
          <w:lang w:val="en-US"/>
        </w:rPr>
        <w:footnoteReference w:id="9"/>
      </w:r>
      <w:r w:rsidRPr="001E1792">
        <w:rPr>
          <w:rFonts w:cs="Simplified Arabic"/>
          <w:sz w:val="22"/>
          <w:rtl/>
          <w:lang w:val="en-US"/>
        </w:rPr>
        <w:t xml:space="preserve"> (الوصول، بما في ذلك الوصول المباشر، إلى التمويل للشعوب الأصلية والمجتمعات المحلية من أجل الحفظ التنوع البيولوجي واستعادته واستخدامه المستدام) بما في ذلك وضع إرشادات بشأن الهدف البالغ 20 في المائة على مستوى الحافظة لصالح الشعوب الأصلية والمجتمعات المحلية، </w:t>
      </w:r>
      <w:r w:rsidR="00872464">
        <w:rPr>
          <w:rFonts w:cs="Simplified Arabic" w:hint="cs"/>
          <w:sz w:val="22"/>
          <w:rtl/>
          <w:lang w:val="en-US"/>
        </w:rPr>
        <w:t>مع مراعاة ضرورة مشاركتها الفعالة على مدار دورة المشروع، بما في ذلك من خلال طرائق الوصول المبسطة [، بما يتماشى مع التشريعات والظروف الوطنية،] مع تطبيق المساءلة الشفافة للتكاليف الوسيطة؛</w:t>
      </w:r>
    </w:p>
    <w:p w14:paraId="21375327" w14:textId="62EF0FB9" w:rsidR="008C051A" w:rsidRDefault="008C051A" w:rsidP="008C5457">
      <w:pPr>
        <w:numPr>
          <w:ilvl w:val="0"/>
          <w:numId w:val="2"/>
        </w:numPr>
        <w:bidi/>
        <w:spacing w:after="120" w:line="216" w:lineRule="auto"/>
        <w:ind w:left="720" w:firstLine="720"/>
        <w:jc w:val="both"/>
        <w:rPr>
          <w:rFonts w:cs="Simplified Arabic"/>
          <w:sz w:val="22"/>
          <w:lang w:val="en-US"/>
        </w:rPr>
      </w:pPr>
      <w:r>
        <w:rPr>
          <w:rFonts w:cs="Simplified Arabic" w:hint="cs"/>
          <w:sz w:val="22"/>
          <w:rtl/>
          <w:lang w:val="en-US"/>
        </w:rPr>
        <w:t xml:space="preserve">تعزيز </w:t>
      </w:r>
      <w:r w:rsidRPr="008C051A">
        <w:rPr>
          <w:rFonts w:cs="Simplified Arabic"/>
          <w:sz w:val="22"/>
          <w:rtl/>
          <w:lang w:val="en-US"/>
        </w:rPr>
        <w:t xml:space="preserve">المشاركة الفعالة للشعوب الأصلية والمجتمعات المحلية والنساء والشباب في جميع مراحل دورة المشروع، بما في ذلك </w:t>
      </w:r>
      <w:r w:rsidR="008C5457">
        <w:rPr>
          <w:rFonts w:cs="Simplified Arabic" w:hint="cs"/>
          <w:sz w:val="22"/>
          <w:rtl/>
          <w:lang w:val="en-US"/>
        </w:rPr>
        <w:t>صنع</w:t>
      </w:r>
      <w:r w:rsidRPr="008C051A">
        <w:rPr>
          <w:rFonts w:cs="Simplified Arabic"/>
          <w:sz w:val="22"/>
          <w:rtl/>
          <w:lang w:val="en-US"/>
        </w:rPr>
        <w:t xml:space="preserve"> القرارات المتعلقة بالمشروع، وذلك وفقا للتشريعات الوطنية للأطراف المعنية؛</w:t>
      </w:r>
    </w:p>
    <w:p w14:paraId="083B0D8B" w14:textId="6F3544DD" w:rsidR="008C5457" w:rsidRPr="001E1792" w:rsidRDefault="008C5457" w:rsidP="008C5457">
      <w:pPr>
        <w:numPr>
          <w:ilvl w:val="0"/>
          <w:numId w:val="2"/>
        </w:numPr>
        <w:bidi/>
        <w:spacing w:after="120" w:line="216" w:lineRule="auto"/>
        <w:ind w:left="720" w:firstLine="720"/>
        <w:jc w:val="both"/>
        <w:rPr>
          <w:rFonts w:cs="Simplified Arabic"/>
          <w:sz w:val="22"/>
          <w:lang w:val="en-US"/>
        </w:rPr>
      </w:pPr>
      <w:r w:rsidRPr="008C5457">
        <w:rPr>
          <w:rFonts w:cs="Simplified Arabic"/>
          <w:sz w:val="22"/>
          <w:rtl/>
          <w:lang w:val="en-US"/>
        </w:rPr>
        <w:t>مواصلة تعزيز المبادرات الوطنية التي تقودها البلدان، والمبادرات الإقليمية و</w:t>
      </w:r>
      <w:r>
        <w:rPr>
          <w:rFonts w:cs="Simplified Arabic" w:hint="cs"/>
          <w:sz w:val="22"/>
          <w:rtl/>
          <w:lang w:val="en-US"/>
        </w:rPr>
        <w:t>ال</w:t>
      </w:r>
      <w:r w:rsidRPr="008C5457">
        <w:rPr>
          <w:rFonts w:cs="Simplified Arabic"/>
          <w:sz w:val="22"/>
          <w:rtl/>
          <w:lang w:val="en-US"/>
        </w:rPr>
        <w:t xml:space="preserve">متعددة البلدان المنسقة </w:t>
      </w:r>
      <w:r>
        <w:rPr>
          <w:rFonts w:cs="Simplified Arabic" w:hint="cs"/>
          <w:sz w:val="22"/>
          <w:rtl/>
          <w:lang w:val="en-US"/>
        </w:rPr>
        <w:t>إقليميا،</w:t>
      </w:r>
      <w:r w:rsidRPr="008C5457">
        <w:rPr>
          <w:rFonts w:cs="Simplified Arabic"/>
          <w:sz w:val="22"/>
          <w:rtl/>
          <w:lang w:val="en-US"/>
        </w:rPr>
        <w:t xml:space="preserve"> بما في ذلك المبادرات العابرة للحدود</w:t>
      </w:r>
      <w:r>
        <w:rPr>
          <w:rFonts w:cs="Simplified Arabic" w:hint="cs"/>
          <w:sz w:val="22"/>
          <w:rtl/>
          <w:lang w:val="en-US"/>
        </w:rPr>
        <w:t>،</w:t>
      </w:r>
      <w:r w:rsidRPr="008C5457">
        <w:rPr>
          <w:rFonts w:cs="Simplified Arabic"/>
          <w:sz w:val="22"/>
          <w:rtl/>
          <w:lang w:val="en-US"/>
        </w:rPr>
        <w:t xml:space="preserve"> وذلك بمشاركة فعالة من </w:t>
      </w:r>
      <w:r>
        <w:rPr>
          <w:rFonts w:cs="Simplified Arabic" w:hint="cs"/>
          <w:sz w:val="22"/>
          <w:rtl/>
          <w:lang w:val="en-US"/>
        </w:rPr>
        <w:t>جهات</w:t>
      </w:r>
      <w:r w:rsidRPr="008C5457">
        <w:rPr>
          <w:rFonts w:cs="Simplified Arabic"/>
          <w:sz w:val="22"/>
          <w:rtl/>
          <w:lang w:val="en-US"/>
        </w:rPr>
        <w:t xml:space="preserve"> الاتصال الوطنية المعنية بالاتفاقية والسلطات الوطنية ذات الصلة، وبموافقة رسمية من </w:t>
      </w:r>
      <w:r>
        <w:rPr>
          <w:rFonts w:cs="Simplified Arabic" w:hint="cs"/>
          <w:sz w:val="22"/>
          <w:rtl/>
          <w:lang w:val="en-US"/>
        </w:rPr>
        <w:t>جهات</w:t>
      </w:r>
      <w:r w:rsidRPr="008C5457">
        <w:rPr>
          <w:rFonts w:cs="Simplified Arabic"/>
          <w:sz w:val="22"/>
          <w:rtl/>
          <w:lang w:val="en-US"/>
        </w:rPr>
        <w:t xml:space="preserve"> الاتصال التشغيلية المعتمدة لدى مرفق البيئة العالمية؛</w:t>
      </w:r>
    </w:p>
    <w:p w14:paraId="1DC0CEA9" w14:textId="09D4D964" w:rsidR="006C18D9" w:rsidRPr="001E1792" w:rsidRDefault="006C18D9" w:rsidP="008C5457">
      <w:pPr>
        <w:numPr>
          <w:ilvl w:val="0"/>
          <w:numId w:val="2"/>
        </w:numPr>
        <w:bidi/>
        <w:spacing w:after="120" w:line="216" w:lineRule="auto"/>
        <w:ind w:left="720" w:firstLine="720"/>
        <w:jc w:val="both"/>
        <w:rPr>
          <w:rFonts w:cs="Simplified Arabic"/>
          <w:sz w:val="20"/>
          <w:szCs w:val="22"/>
          <w:rtl/>
          <w:lang w:val="en-US"/>
        </w:rPr>
      </w:pPr>
      <w:r w:rsidRPr="001E1792">
        <w:rPr>
          <w:rFonts w:eastAsia="SimSun" w:cs="Simplified Arabic"/>
          <w:sz w:val="20"/>
          <w:rtl/>
          <w:lang w:val="en-GB" w:eastAsia="en-US"/>
        </w:rPr>
        <w:t>ضمان أن يكون الدعم المقدم من مرفق البيئة العالمية لتنفيذ الاتفاقية</w:t>
      </w:r>
      <w:r w:rsidR="008C5457">
        <w:rPr>
          <w:rFonts w:eastAsia="SimSun" w:cs="Simplified Arabic" w:hint="cs"/>
          <w:sz w:val="20"/>
          <w:rtl/>
          <w:lang w:val="en-GB" w:eastAsia="en-US"/>
        </w:rPr>
        <w:t xml:space="preserve">، ولا سيما الاستراتيجيات وخطط العمل الوطنية للتنوع البيولوجي والأهداف الوطنية، </w:t>
      </w:r>
      <w:r w:rsidRPr="001E1792">
        <w:rPr>
          <w:rFonts w:eastAsia="SimSun" w:cs="Simplified Arabic"/>
          <w:sz w:val="20"/>
          <w:rtl/>
          <w:lang w:val="en-GB" w:eastAsia="en-US"/>
        </w:rPr>
        <w:t>قطري القيادة؛</w:t>
      </w:r>
    </w:p>
    <w:p w14:paraId="08C4F90C" w14:textId="77777777" w:rsidR="006C18D9" w:rsidRPr="008C5457" w:rsidRDefault="006C18D9" w:rsidP="008C5457">
      <w:pPr>
        <w:numPr>
          <w:ilvl w:val="0"/>
          <w:numId w:val="2"/>
        </w:numPr>
        <w:bidi/>
        <w:spacing w:after="120" w:line="216" w:lineRule="auto"/>
        <w:ind w:left="720" w:firstLine="720"/>
        <w:jc w:val="both"/>
        <w:rPr>
          <w:rFonts w:eastAsia="SimSun" w:cs="Simplified Arabic"/>
          <w:sz w:val="20"/>
          <w:rtl/>
          <w:lang w:val="en-GB" w:eastAsia="en-US"/>
        </w:rPr>
      </w:pPr>
      <w:r w:rsidRPr="001E1792">
        <w:rPr>
          <w:rFonts w:cs="Simplified Arabic"/>
          <w:sz w:val="22"/>
          <w:rtl/>
          <w:lang w:val="en-US"/>
        </w:rPr>
        <w:t xml:space="preserve">الاستمرار في دعم </w:t>
      </w:r>
      <w:r w:rsidRPr="008C5457">
        <w:rPr>
          <w:rFonts w:eastAsia="SimSun" w:cs="Simplified Arabic"/>
          <w:sz w:val="20"/>
          <w:rtl/>
          <w:lang w:val="en-GB" w:eastAsia="en-US"/>
        </w:rPr>
        <w:t>وضع وتنفيذ الخطط الوطنية لتمويل التنوع البيولوجي أو الأدوات المماثلة، وإدماجها، حيثما ينطبق ذلك، في السياسات والأولويات الوطنية؛</w:t>
      </w:r>
    </w:p>
    <w:p w14:paraId="0792F810" w14:textId="77777777" w:rsidR="006C18D9" w:rsidRPr="008C5457" w:rsidRDefault="006C18D9" w:rsidP="008C5457">
      <w:pPr>
        <w:numPr>
          <w:ilvl w:val="0"/>
          <w:numId w:val="2"/>
        </w:numPr>
        <w:bidi/>
        <w:spacing w:after="120" w:line="216" w:lineRule="auto"/>
        <w:ind w:left="720" w:firstLine="720"/>
        <w:jc w:val="both"/>
        <w:rPr>
          <w:rFonts w:eastAsia="SimSun" w:cs="Simplified Arabic"/>
          <w:sz w:val="20"/>
          <w:rtl/>
          <w:lang w:val="en-GB" w:eastAsia="en-US"/>
        </w:rPr>
      </w:pPr>
      <w:r w:rsidRPr="008C5457">
        <w:rPr>
          <w:rFonts w:eastAsia="SimSun" w:cs="Simplified Arabic"/>
          <w:sz w:val="20"/>
          <w:rtl/>
          <w:lang w:val="en-GB" w:eastAsia="en-US"/>
        </w:rPr>
        <w:t>مواصلة تعزيز التعاون والاتساق والتكامل بين صناديق المناخ المتعددة الأطراف ومصادر التمويل الأخرى ذات الصلة بتنفيذ الإطار؛</w:t>
      </w:r>
    </w:p>
    <w:p w14:paraId="104F47D7" w14:textId="77777777" w:rsidR="008C5457" w:rsidRDefault="006C18D9" w:rsidP="008C5457">
      <w:pPr>
        <w:numPr>
          <w:ilvl w:val="0"/>
          <w:numId w:val="2"/>
        </w:numPr>
        <w:bidi/>
        <w:spacing w:after="120" w:line="216" w:lineRule="auto"/>
        <w:ind w:left="720" w:firstLine="720"/>
        <w:jc w:val="both"/>
        <w:rPr>
          <w:rFonts w:cs="Simplified Arabic"/>
          <w:sz w:val="22"/>
          <w:lang w:val="en-US"/>
        </w:rPr>
      </w:pPr>
      <w:r w:rsidRPr="008C5457">
        <w:rPr>
          <w:rFonts w:eastAsia="SimSun" w:cs="Simplified Arabic"/>
          <w:sz w:val="20"/>
          <w:rtl/>
          <w:lang w:val="en-GB" w:eastAsia="en-US"/>
        </w:rPr>
        <w:t>تعزيز القدرات المؤسسية</w:t>
      </w:r>
      <w:r w:rsidRPr="001E1792">
        <w:rPr>
          <w:rFonts w:cs="Simplified Arabic"/>
          <w:sz w:val="22"/>
          <w:rtl/>
          <w:lang w:val="en-US"/>
        </w:rPr>
        <w:t xml:space="preserve"> والتقنية الوطنية لإعداد المشاريع وتنفيذها ورصدها والإبلاغ عنها؛</w:t>
      </w:r>
    </w:p>
    <w:p w14:paraId="6B9E7CCB" w14:textId="77777777" w:rsidR="008C5457" w:rsidRDefault="006C18D9" w:rsidP="008C5457">
      <w:pPr>
        <w:numPr>
          <w:ilvl w:val="0"/>
          <w:numId w:val="5"/>
        </w:numPr>
        <w:bidi/>
        <w:spacing w:after="120" w:line="216" w:lineRule="auto"/>
        <w:ind w:left="720" w:firstLine="720"/>
        <w:jc w:val="both"/>
        <w:rPr>
          <w:rFonts w:cs="Simplified Arabic"/>
          <w:sz w:val="22"/>
          <w:lang w:val="en-US"/>
        </w:rPr>
      </w:pPr>
      <w:r w:rsidRPr="008C5457">
        <w:rPr>
          <w:rFonts w:cs="Simplified Arabic"/>
          <w:sz w:val="22"/>
          <w:rtl/>
          <w:lang w:val="en-US"/>
        </w:rPr>
        <w:t>تبسيط الإرشادات المتعلقة بإعداد المشاريع؛</w:t>
      </w:r>
    </w:p>
    <w:p w14:paraId="08B0F849" w14:textId="77777777" w:rsidR="008C5457" w:rsidRDefault="006C18D9" w:rsidP="008C5457">
      <w:pPr>
        <w:numPr>
          <w:ilvl w:val="0"/>
          <w:numId w:val="5"/>
        </w:numPr>
        <w:bidi/>
        <w:spacing w:after="120" w:line="216" w:lineRule="auto"/>
        <w:ind w:left="720" w:firstLine="720"/>
        <w:jc w:val="both"/>
        <w:rPr>
          <w:rFonts w:cs="Simplified Arabic"/>
          <w:sz w:val="22"/>
          <w:lang w:val="en-US"/>
        </w:rPr>
      </w:pPr>
      <w:r w:rsidRPr="008C5457">
        <w:rPr>
          <w:rFonts w:cs="Simplified Arabic"/>
          <w:sz w:val="22"/>
          <w:rtl/>
          <w:lang w:val="en-US"/>
        </w:rPr>
        <w:t>تقديم تقارير عن تحقيق الأهداف المذكورة في الفقرة 9 أعلاه، وعن البيانات المفصلة</w:t>
      </w:r>
      <w:r w:rsidRPr="008C5457">
        <w:rPr>
          <w:rFonts w:eastAsia="SimSun" w:cs="Simplified Arabic"/>
          <w:sz w:val="22"/>
          <w:szCs w:val="28"/>
          <w:rtl/>
          <w:lang w:val="en-GB" w:eastAsia="en-US"/>
        </w:rPr>
        <w:t xml:space="preserve"> </w:t>
      </w:r>
      <w:r w:rsidRPr="008C5457">
        <w:rPr>
          <w:rFonts w:cs="Simplified Arabic"/>
          <w:sz w:val="22"/>
          <w:rtl/>
          <w:lang w:val="en-US"/>
        </w:rPr>
        <w:t>المتعلقة بالبرمجة والموافقات وعمليات الصرف حسب البلدان المتلقية أو حسب المناطق؛</w:t>
      </w:r>
    </w:p>
    <w:p w14:paraId="22947847" w14:textId="0831AB37" w:rsidR="006C18D9" w:rsidRPr="001E1792" w:rsidRDefault="006C18D9" w:rsidP="008C5457">
      <w:pPr>
        <w:numPr>
          <w:ilvl w:val="0"/>
          <w:numId w:val="5"/>
        </w:numPr>
        <w:bidi/>
        <w:spacing w:after="120" w:line="216" w:lineRule="auto"/>
        <w:ind w:left="720" w:firstLine="720"/>
        <w:jc w:val="both"/>
        <w:rPr>
          <w:rFonts w:cs="Simplified Arabic"/>
          <w:sz w:val="22"/>
          <w:rtl/>
          <w:lang w:val="en-US"/>
        </w:rPr>
      </w:pPr>
      <w:r w:rsidRPr="001E1792">
        <w:rPr>
          <w:rFonts w:cs="Simplified Arabic"/>
          <w:sz w:val="22"/>
          <w:rtl/>
          <w:lang w:val="en-US"/>
        </w:rPr>
        <w:lastRenderedPageBreak/>
        <w:t>تحسين الشفافية والتفصيل في الإبلاغ عن التمويل المتصل بالتنوع البيولوجي، بوسائل منها التمييز بين التمويل الذي يكون التنوع البيولوجي هدفا رئيسيا له والتمويل الذي يكون هدفا هاما له في إطار منهجية مؤشرات ريو، مع مراعاة الطابع النوعي لمؤشرات ريو، وعن طريق توضيح مدى إسهام هذا التمويل في تنفيذ الإطار؛</w:t>
      </w:r>
    </w:p>
    <w:p w14:paraId="34D7041A" w14:textId="7D5408B0" w:rsidR="006C18D9" w:rsidRDefault="006C18D9" w:rsidP="008C5457">
      <w:pPr>
        <w:numPr>
          <w:ilvl w:val="0"/>
          <w:numId w:val="3"/>
        </w:numPr>
        <w:bidi/>
        <w:spacing w:after="120" w:line="216" w:lineRule="auto"/>
        <w:ind w:left="720" w:firstLine="720"/>
        <w:jc w:val="both"/>
        <w:rPr>
          <w:rFonts w:cs="Simplified Arabic"/>
          <w:sz w:val="22"/>
          <w:rtl/>
          <w:lang w:val="en-US"/>
        </w:rPr>
      </w:pPr>
      <w:r w:rsidRPr="001E1792">
        <w:rPr>
          <w:rFonts w:cs="Simplified Arabic"/>
          <w:i/>
          <w:iCs/>
          <w:sz w:val="22"/>
          <w:rtl/>
          <w:lang w:val="en-US"/>
        </w:rPr>
        <w:t>يطلب</w:t>
      </w:r>
      <w:r w:rsidRPr="001E1792">
        <w:rPr>
          <w:rFonts w:cs="Simplified Arabic"/>
          <w:sz w:val="22"/>
          <w:rtl/>
          <w:lang w:val="en-US"/>
        </w:rPr>
        <w:t xml:space="preserve"> </w:t>
      </w:r>
      <w:r w:rsidRPr="001E1792">
        <w:rPr>
          <w:rFonts w:cs="Simplified Arabic"/>
          <w:i/>
          <w:iCs/>
          <w:sz w:val="22"/>
          <w:rtl/>
          <w:lang w:val="en-US"/>
        </w:rPr>
        <w:t>أيضا</w:t>
      </w:r>
      <w:r w:rsidRPr="001E1792">
        <w:rPr>
          <w:rFonts w:cs="Simplified Arabic"/>
          <w:sz w:val="22"/>
          <w:rtl/>
          <w:lang w:val="en-US"/>
        </w:rPr>
        <w:t xml:space="preserve"> إلى مرفق البيئة العالمية أن يقدم إلى مؤتمر الأطراف في اجتماعه الثامن عشر تقريرا عن موارد مجال التركيز الخاص بالتنوع البيولوجي لفترة التجديد التاسع لصندوقه الاستئماني، مُعبرا عنها بالدولارات الأمريكية عند مستوى التجديد النهائي، إلى جانب الرقم المقابل لفترة التجديد الثامن، وعن حصة الموارد التي جرى برمجتها في الأصل وصُرفت لاحقا للدول الجزرية الصغيرة النامية، على أن تُعرض بصورة منفصلة عن أقل البلدان نموا؛</w:t>
      </w:r>
    </w:p>
    <w:p w14:paraId="37C517C9" w14:textId="11E96259" w:rsidR="006C18D9" w:rsidRPr="001E1792" w:rsidRDefault="006C18D9" w:rsidP="008C5457">
      <w:pPr>
        <w:numPr>
          <w:ilvl w:val="0"/>
          <w:numId w:val="3"/>
        </w:numPr>
        <w:bidi/>
        <w:spacing w:after="120" w:line="216" w:lineRule="auto"/>
        <w:ind w:left="720" w:firstLine="720"/>
        <w:jc w:val="both"/>
        <w:rPr>
          <w:rFonts w:cs="Simplified Arabic"/>
          <w:sz w:val="22"/>
          <w:lang w:val="en-US"/>
        </w:rPr>
      </w:pPr>
      <w:r w:rsidRPr="00D527BD">
        <w:rPr>
          <w:rFonts w:cs="Simplified Arabic" w:hint="cs"/>
          <w:i/>
          <w:iCs/>
          <w:rtl/>
          <w:lang w:val="en-US" w:bidi="ar-EG"/>
        </w:rPr>
        <w:t>يقر</w:t>
      </w:r>
      <w:r w:rsidRPr="00D527BD">
        <w:rPr>
          <w:rFonts w:cs="Simplified Arabic"/>
          <w:rtl/>
          <w:lang w:val="en-US" w:bidi="ar-EG"/>
        </w:rPr>
        <w:t xml:space="preserve"> بقيمة الصندوق الإطاري العالمي </w:t>
      </w:r>
      <w:r w:rsidRPr="006C18D9">
        <w:rPr>
          <w:rFonts w:cs="Simplified Arabic"/>
          <w:sz w:val="22"/>
          <w:rtl/>
          <w:lang w:val="en-US"/>
        </w:rPr>
        <w:t>للتنوع</w:t>
      </w:r>
      <w:r w:rsidRPr="00D527BD">
        <w:rPr>
          <w:rFonts w:cs="Simplified Arabic"/>
          <w:rtl/>
          <w:lang w:val="en-US" w:bidi="ar-EG"/>
        </w:rPr>
        <w:t xml:space="preserve"> البيولوجي في استكمال الصندوق الاستئماني لمرفق البيئ</w:t>
      </w:r>
      <w:r w:rsidRPr="00D527BD">
        <w:rPr>
          <w:rFonts w:cs="Simplified Arabic" w:hint="cs"/>
          <w:rtl/>
          <w:lang w:val="en-US" w:bidi="ar-EG"/>
        </w:rPr>
        <w:t>ة</w:t>
      </w:r>
      <w:r w:rsidRPr="00D527BD">
        <w:rPr>
          <w:rFonts w:cs="Simplified Arabic"/>
          <w:rtl/>
          <w:lang w:val="en-US" w:bidi="ar-EG"/>
        </w:rPr>
        <w:t xml:space="preserve"> العالمي</w:t>
      </w:r>
      <w:r w:rsidRPr="00D527BD">
        <w:rPr>
          <w:rFonts w:cs="Simplified Arabic" w:hint="cs"/>
          <w:rtl/>
          <w:lang w:val="en-US" w:bidi="ar-EG"/>
        </w:rPr>
        <w:t>ة</w:t>
      </w:r>
      <w:r w:rsidRPr="00D527BD">
        <w:rPr>
          <w:rFonts w:cs="Simplified Arabic"/>
          <w:rtl/>
          <w:lang w:val="en-US" w:bidi="ar-EG"/>
        </w:rPr>
        <w:t xml:space="preserve"> من خلال تقديم الدعم المالي </w:t>
      </w:r>
      <w:r w:rsidRPr="00D527BD">
        <w:rPr>
          <w:rFonts w:cs="Simplified Arabic" w:hint="cs"/>
          <w:rtl/>
          <w:lang w:val="en-US" w:bidi="ar-EG"/>
        </w:rPr>
        <w:t>للبلدان</w:t>
      </w:r>
      <w:r w:rsidRPr="00D527BD">
        <w:rPr>
          <w:rFonts w:cs="Simplified Arabic"/>
          <w:rtl/>
          <w:lang w:val="en-US" w:bidi="ar-EG"/>
        </w:rPr>
        <w:t xml:space="preserve"> النامية </w:t>
      </w:r>
      <w:r>
        <w:rPr>
          <w:rFonts w:cs="Simplified Arabic" w:hint="cs"/>
          <w:rtl/>
          <w:lang w:val="en-US" w:bidi="ar-EG"/>
        </w:rPr>
        <w:t xml:space="preserve">الأطراف </w:t>
      </w:r>
      <w:r w:rsidRPr="00D527BD">
        <w:rPr>
          <w:rFonts w:cs="Simplified Arabic"/>
          <w:rtl/>
          <w:lang w:val="en-US" w:bidi="ar-EG"/>
        </w:rPr>
        <w:t xml:space="preserve">المؤهلة لتحقيق غايات </w:t>
      </w:r>
      <w:r w:rsidRPr="00D527BD">
        <w:rPr>
          <w:rFonts w:cs="Simplified Arabic" w:hint="cs"/>
          <w:rtl/>
          <w:lang w:val="en-US" w:bidi="ar-EG"/>
        </w:rPr>
        <w:t>و</w:t>
      </w:r>
      <w:r w:rsidRPr="00D527BD">
        <w:rPr>
          <w:rFonts w:cs="Simplified Arabic"/>
          <w:rtl/>
          <w:lang w:val="en-US" w:bidi="ar-EG"/>
        </w:rPr>
        <w:t>أهداف الإطار؛</w:t>
      </w:r>
    </w:p>
    <w:p w14:paraId="1D0620FC" w14:textId="209A9160" w:rsidR="006C18D9" w:rsidRPr="006C18D9" w:rsidRDefault="006C18D9" w:rsidP="008C5457">
      <w:pPr>
        <w:numPr>
          <w:ilvl w:val="0"/>
          <w:numId w:val="3"/>
        </w:numPr>
        <w:bidi/>
        <w:spacing w:after="120" w:line="216" w:lineRule="auto"/>
        <w:ind w:left="720" w:firstLine="720"/>
        <w:jc w:val="both"/>
        <w:rPr>
          <w:rFonts w:cs="Simplified Arabic"/>
          <w:lang w:val="en-US" w:bidi="ar-EG"/>
        </w:rPr>
      </w:pPr>
      <w:r w:rsidRPr="006C18D9">
        <w:rPr>
          <w:rFonts w:cs="Simplified Arabic"/>
          <w:i/>
          <w:iCs/>
          <w:rtl/>
          <w:lang w:val="en-US" w:bidi="ar-EG"/>
        </w:rPr>
        <w:t>يرحب</w:t>
      </w:r>
      <w:r w:rsidRPr="006C18D9">
        <w:rPr>
          <w:rFonts w:cs="Simplified Arabic"/>
          <w:rtl/>
          <w:lang w:val="en-US" w:bidi="ar-EG"/>
        </w:rPr>
        <w:t xml:space="preserve"> بالتقدم الذي أحرزه </w:t>
      </w:r>
      <w:r w:rsidR="004C557D">
        <w:rPr>
          <w:rFonts w:cs="Simplified Arabic" w:hint="cs"/>
          <w:rtl/>
          <w:lang w:val="en-US" w:bidi="ar-EG"/>
        </w:rPr>
        <w:t>ال</w:t>
      </w:r>
      <w:r w:rsidRPr="006C18D9">
        <w:rPr>
          <w:rFonts w:cs="Simplified Arabic"/>
          <w:rtl/>
          <w:lang w:val="en-US" w:bidi="ar-EG"/>
        </w:rPr>
        <w:t>صندوق الإطار</w:t>
      </w:r>
      <w:r w:rsidR="004C557D">
        <w:rPr>
          <w:rFonts w:cs="Simplified Arabic" w:hint="cs"/>
          <w:rtl/>
          <w:lang w:val="en-US" w:bidi="ar-EG"/>
        </w:rPr>
        <w:t>ي</w:t>
      </w:r>
      <w:r w:rsidRPr="006C18D9">
        <w:rPr>
          <w:rFonts w:cs="Simplified Arabic"/>
          <w:rtl/>
          <w:lang w:val="en-US" w:bidi="ar-EG"/>
        </w:rPr>
        <w:t xml:space="preserve"> العالمي للتنوع البيولوجي من خلال اعتماد عملية موافقة من مرحلة واحدة، وبالإنجازات المحققة حتى الآن فيما يخص الأهداف الثلاثة </w:t>
      </w:r>
      <w:r>
        <w:rPr>
          <w:rFonts w:cs="Simplified Arabic" w:hint="cs"/>
          <w:rtl/>
          <w:lang w:val="en-US" w:bidi="ar-EG"/>
        </w:rPr>
        <w:t>للحافظة</w:t>
      </w:r>
      <w:r w:rsidRPr="006C18D9">
        <w:rPr>
          <w:rFonts w:cs="Simplified Arabic"/>
          <w:rtl/>
          <w:lang w:val="en-US" w:bidi="ar-EG"/>
        </w:rPr>
        <w:t xml:space="preserve"> المحددة في توجيهات البرمجة الخاصة بالصندوق؛</w:t>
      </w:r>
      <w:r w:rsidRPr="001E1792">
        <w:rPr>
          <w:rFonts w:eastAsia="SimSun" w:cs="Simplified Arabic"/>
          <w:sz w:val="20"/>
          <w:vertAlign w:val="superscript"/>
          <w:rtl/>
          <w:lang w:val="en-GB" w:eastAsia="en-US"/>
        </w:rPr>
        <w:footnoteReference w:id="10"/>
      </w:r>
    </w:p>
    <w:p w14:paraId="0F2C19F3" w14:textId="7FAB47AC" w:rsidR="006C18D9" w:rsidRPr="006C18D9" w:rsidRDefault="006C18D9" w:rsidP="008C5457">
      <w:pPr>
        <w:numPr>
          <w:ilvl w:val="0"/>
          <w:numId w:val="3"/>
        </w:numPr>
        <w:bidi/>
        <w:spacing w:after="120" w:line="216" w:lineRule="auto"/>
        <w:ind w:left="720" w:firstLine="720"/>
        <w:jc w:val="both"/>
        <w:rPr>
          <w:rFonts w:cs="Simplified Arabic"/>
          <w:lang w:val="en-US" w:bidi="ar-EG"/>
        </w:rPr>
      </w:pPr>
      <w:r w:rsidRPr="004C557D">
        <w:rPr>
          <w:rFonts w:cs="Simplified Arabic"/>
          <w:i/>
          <w:iCs/>
          <w:rtl/>
          <w:lang w:val="en-US" w:bidi="ar-EG"/>
        </w:rPr>
        <w:t>يحيط علما</w:t>
      </w:r>
      <w:r w:rsidRPr="006C18D9">
        <w:rPr>
          <w:rFonts w:cs="Simplified Arabic"/>
          <w:rtl/>
          <w:lang w:val="en-US" w:bidi="ar-EG"/>
        </w:rPr>
        <w:t xml:space="preserve"> بالمعلومات المتعلقة </w:t>
      </w:r>
      <w:r w:rsidR="004C557D">
        <w:rPr>
          <w:rFonts w:cs="Simplified Arabic" w:hint="cs"/>
          <w:rtl/>
          <w:lang w:val="en-US" w:bidi="ar-EG"/>
        </w:rPr>
        <w:t>ب</w:t>
      </w:r>
      <w:r w:rsidR="004C557D" w:rsidRPr="00D527BD">
        <w:rPr>
          <w:rFonts w:cs="Simplified Arabic"/>
          <w:rtl/>
          <w:lang w:val="en-US" w:bidi="ar-EG"/>
        </w:rPr>
        <w:t xml:space="preserve">الصندوق الإطاري </w:t>
      </w:r>
      <w:r w:rsidRPr="006C18D9">
        <w:rPr>
          <w:rFonts w:cs="Simplified Arabic"/>
          <w:rtl/>
          <w:lang w:val="en-US" w:bidi="ar-EG"/>
        </w:rPr>
        <w:t>العالمي للتنوع البيولوجي الواردة في تقرير مجلس مرفق البيئة العالمية المقدم إلى الاجتماع السابع عشر لمؤتمر الأطراف؛</w:t>
      </w:r>
    </w:p>
    <w:p w14:paraId="29EC2DCF" w14:textId="6FCA7381" w:rsidR="006C18D9" w:rsidRPr="006C18D9" w:rsidRDefault="004C557D" w:rsidP="008C5457">
      <w:pPr>
        <w:numPr>
          <w:ilvl w:val="0"/>
          <w:numId w:val="3"/>
        </w:numPr>
        <w:bidi/>
        <w:spacing w:after="120" w:line="216" w:lineRule="auto"/>
        <w:ind w:left="720" w:firstLine="720"/>
        <w:jc w:val="both"/>
        <w:rPr>
          <w:rFonts w:cs="Simplified Arabic"/>
          <w:lang w:val="en-US" w:bidi="ar-EG"/>
        </w:rPr>
      </w:pPr>
      <w:r>
        <w:rPr>
          <w:rFonts w:cs="Simplified Arabic" w:hint="cs"/>
          <w:i/>
          <w:iCs/>
          <w:rtl/>
          <w:lang w:val="en-US" w:bidi="ar-EG"/>
        </w:rPr>
        <w:t>يشير</w:t>
      </w:r>
      <w:r w:rsidR="006C18D9" w:rsidRPr="006C18D9">
        <w:rPr>
          <w:rFonts w:cs="Simplified Arabic"/>
          <w:rtl/>
          <w:lang w:val="en-US" w:bidi="ar-EG"/>
        </w:rPr>
        <w:t xml:space="preserve"> </w:t>
      </w:r>
      <w:r>
        <w:rPr>
          <w:rFonts w:cs="Simplified Arabic" w:hint="cs"/>
          <w:rtl/>
          <w:lang w:val="en-US" w:bidi="ar-EG"/>
        </w:rPr>
        <w:t xml:space="preserve">إلى </w:t>
      </w:r>
      <w:r w:rsidR="006C18D9" w:rsidRPr="006C18D9">
        <w:rPr>
          <w:rFonts w:cs="Simplified Arabic"/>
          <w:rtl/>
          <w:lang w:val="en-US" w:bidi="ar-EG"/>
        </w:rPr>
        <w:t xml:space="preserve">الفقرة 14 من </w:t>
      </w:r>
      <w:r>
        <w:rPr>
          <w:rFonts w:cs="Simplified Arabic" w:hint="cs"/>
          <w:rtl/>
          <w:lang w:val="en-US" w:bidi="ar-EG"/>
        </w:rPr>
        <w:t>المقرر</w:t>
      </w:r>
      <w:r w:rsidR="006C18D9" w:rsidRPr="006C18D9">
        <w:rPr>
          <w:rFonts w:cs="Simplified Arabic"/>
          <w:rtl/>
          <w:lang w:val="en-US" w:bidi="ar-EG"/>
        </w:rPr>
        <w:t xml:space="preserve"> </w:t>
      </w:r>
      <w:hyperlink r:id="rId19" w:history="1">
        <w:r w:rsidR="006C18D9" w:rsidRPr="004C557D">
          <w:rPr>
            <w:rStyle w:val="Hyperlink"/>
            <w:rFonts w:cs="Simplified Arabic"/>
            <w:rtl/>
            <w:lang w:val="en-US" w:bidi="ar-EG"/>
          </w:rPr>
          <w:t>16/33</w:t>
        </w:r>
      </w:hyperlink>
      <w:r w:rsidR="006C18D9" w:rsidRPr="006C18D9">
        <w:rPr>
          <w:rFonts w:cs="Simplified Arabic"/>
          <w:rtl/>
          <w:lang w:val="en-US" w:bidi="ar-EG"/>
        </w:rPr>
        <w:t xml:space="preserve">، </w:t>
      </w:r>
      <w:r>
        <w:rPr>
          <w:rFonts w:cs="Simplified Arabic" w:hint="cs"/>
          <w:rtl/>
          <w:lang w:val="en-US" w:bidi="ar-EG"/>
        </w:rPr>
        <w:t>ويشدد</w:t>
      </w:r>
      <w:r w:rsidR="006C18D9" w:rsidRPr="006C18D9">
        <w:rPr>
          <w:rFonts w:cs="Simplified Arabic"/>
          <w:rtl/>
          <w:lang w:val="en-US" w:bidi="ar-EG"/>
        </w:rPr>
        <w:t xml:space="preserve"> على ضرورة زيادة الموارد الجديدة والإضافية من جميع المصادر بشكل أكبر لتلبية مستوى طموح إطار كونمينغ-مونتريال العالمي للتنوع البيولوجي، وفقا للفقرتين 19 و20 من </w:t>
      </w:r>
      <w:r>
        <w:rPr>
          <w:rFonts w:cs="Simplified Arabic" w:hint="cs"/>
          <w:rtl/>
          <w:lang w:val="en-US" w:bidi="ar-EG"/>
        </w:rPr>
        <w:t>المقرر</w:t>
      </w:r>
      <w:r w:rsidR="006C18D9" w:rsidRPr="006C18D9">
        <w:rPr>
          <w:rFonts w:cs="Simplified Arabic"/>
          <w:rtl/>
          <w:lang w:val="en-US" w:bidi="ar-EG"/>
        </w:rPr>
        <w:t xml:space="preserve"> </w:t>
      </w:r>
      <w:hyperlink r:id="rId20" w:history="1">
        <w:r w:rsidR="006C18D9" w:rsidRPr="004C557D">
          <w:rPr>
            <w:rStyle w:val="Hyperlink"/>
            <w:rFonts w:cs="Simplified Arabic"/>
            <w:rtl/>
            <w:lang w:val="en-US" w:bidi="ar-EG"/>
          </w:rPr>
          <w:t>15/15</w:t>
        </w:r>
      </w:hyperlink>
      <w:r w:rsidR="006C18D9" w:rsidRPr="006C18D9">
        <w:rPr>
          <w:rFonts w:cs="Simplified Arabic"/>
          <w:rtl/>
          <w:lang w:val="en-US" w:bidi="ar-EG"/>
        </w:rPr>
        <w:t xml:space="preserve">، مع الإقرار بأن العديد من الأطراف المؤهلة لم تتلق </w:t>
      </w:r>
      <w:r>
        <w:rPr>
          <w:rFonts w:cs="Simplified Arabic" w:hint="cs"/>
          <w:rtl/>
          <w:lang w:val="en-US" w:bidi="ar-EG"/>
        </w:rPr>
        <w:t>حتى الآن</w:t>
      </w:r>
      <w:r w:rsidR="006C18D9" w:rsidRPr="006C18D9">
        <w:rPr>
          <w:rFonts w:cs="Simplified Arabic"/>
          <w:rtl/>
          <w:lang w:val="en-US" w:bidi="ar-EG"/>
        </w:rPr>
        <w:t xml:space="preserve"> دعما من الصندوق؛</w:t>
      </w:r>
    </w:p>
    <w:p w14:paraId="64A63052" w14:textId="2A8D1EEF" w:rsidR="006C18D9" w:rsidRPr="006C18D9" w:rsidRDefault="004C557D" w:rsidP="008C5457">
      <w:pPr>
        <w:numPr>
          <w:ilvl w:val="0"/>
          <w:numId w:val="3"/>
        </w:numPr>
        <w:bidi/>
        <w:spacing w:after="120" w:line="216" w:lineRule="auto"/>
        <w:ind w:left="720" w:firstLine="720"/>
        <w:jc w:val="both"/>
        <w:rPr>
          <w:rFonts w:cs="Simplified Arabic"/>
          <w:lang w:val="en-US" w:bidi="ar-EG"/>
        </w:rPr>
      </w:pPr>
      <w:r>
        <w:rPr>
          <w:rFonts w:cs="Simplified Arabic" w:hint="cs"/>
          <w:i/>
          <w:iCs/>
          <w:rtl/>
          <w:lang w:val="en-US" w:bidi="ar-EG"/>
        </w:rPr>
        <w:t>يكرر</w:t>
      </w:r>
      <w:r w:rsidR="006C18D9" w:rsidRPr="006C18D9">
        <w:rPr>
          <w:rFonts w:cs="Simplified Arabic"/>
          <w:rtl/>
          <w:lang w:val="en-US" w:bidi="ar-EG"/>
        </w:rPr>
        <w:t xml:space="preserve"> الدعوة التي وجهها مجلس </w:t>
      </w:r>
      <w:r w:rsidRPr="00D527BD">
        <w:rPr>
          <w:rFonts w:cs="Simplified Arabic"/>
          <w:rtl/>
          <w:lang w:val="en-US" w:bidi="ar-EG"/>
        </w:rPr>
        <w:t xml:space="preserve">الصندوق الإطاري </w:t>
      </w:r>
      <w:r w:rsidR="006C18D9" w:rsidRPr="006C18D9">
        <w:rPr>
          <w:rFonts w:cs="Simplified Arabic"/>
          <w:rtl/>
          <w:lang w:val="en-US" w:bidi="ar-EG"/>
        </w:rPr>
        <w:t xml:space="preserve">العالمي للتنوع البيولوجي في اجتماعه السادس، </w:t>
      </w:r>
      <w:r>
        <w:rPr>
          <w:rFonts w:cs="Simplified Arabic" w:hint="cs"/>
          <w:rtl/>
          <w:lang w:val="en-US" w:bidi="ar-EG"/>
        </w:rPr>
        <w:t>ب</w:t>
      </w:r>
      <w:r w:rsidR="006C18D9" w:rsidRPr="006C18D9">
        <w:rPr>
          <w:rFonts w:cs="Simplified Arabic"/>
          <w:rtl/>
          <w:lang w:val="en-US" w:bidi="ar-EG"/>
        </w:rPr>
        <w:t xml:space="preserve">تقديم مساهمات جديدة وإضافية من جميع المصادر لدعم </w:t>
      </w:r>
      <w:r>
        <w:rPr>
          <w:rFonts w:cs="Simplified Arabic" w:hint="cs"/>
          <w:rtl/>
          <w:lang w:val="en-US" w:bidi="ar-EG"/>
        </w:rPr>
        <w:t>رسملة</w:t>
      </w:r>
      <w:r w:rsidR="006C18D9" w:rsidRPr="006C18D9">
        <w:rPr>
          <w:rFonts w:cs="Simplified Arabic"/>
          <w:rtl/>
          <w:lang w:val="en-US" w:bidi="ar-EG"/>
        </w:rPr>
        <w:t xml:space="preserve"> الصندوق بشكل مستمر وسريع وقوي، بما يتماشى مع </w:t>
      </w:r>
      <w:r>
        <w:rPr>
          <w:rFonts w:cs="Simplified Arabic" w:hint="cs"/>
          <w:rtl/>
          <w:lang w:val="en-US" w:bidi="ar-EG"/>
        </w:rPr>
        <w:t>الهدف</w:t>
      </w:r>
      <w:r w:rsidR="006C18D9" w:rsidRPr="006C18D9">
        <w:rPr>
          <w:rFonts w:cs="Simplified Arabic"/>
          <w:rtl/>
          <w:lang w:val="en-US" w:bidi="ar-EG"/>
        </w:rPr>
        <w:t xml:space="preserve"> 19 من إطار كونمينغ-مونتريال العالمي للتنوع البيولوجي، </w:t>
      </w:r>
      <w:r>
        <w:rPr>
          <w:rFonts w:cs="Simplified Arabic" w:hint="cs"/>
          <w:rtl/>
          <w:lang w:val="en-US" w:bidi="ar-EG"/>
        </w:rPr>
        <w:t>و</w:t>
      </w:r>
      <w:r w:rsidR="006C18D9" w:rsidRPr="006C18D9">
        <w:rPr>
          <w:rFonts w:cs="Simplified Arabic"/>
          <w:rtl/>
          <w:lang w:val="en-US" w:bidi="ar-EG"/>
        </w:rPr>
        <w:t>دون المساس بالالتزامات القائمة بموجب المادة 20 من الاتفاقية؛</w:t>
      </w:r>
    </w:p>
    <w:p w14:paraId="72AB6F29" w14:textId="6598783E" w:rsidR="006C18D9" w:rsidRPr="006C18D9" w:rsidRDefault="006C18D9" w:rsidP="008C5457">
      <w:pPr>
        <w:numPr>
          <w:ilvl w:val="0"/>
          <w:numId w:val="3"/>
        </w:numPr>
        <w:bidi/>
        <w:spacing w:after="120" w:line="216" w:lineRule="auto"/>
        <w:ind w:left="720" w:firstLine="720"/>
        <w:jc w:val="both"/>
        <w:rPr>
          <w:rFonts w:cs="Simplified Arabic"/>
          <w:rtl/>
          <w:lang w:val="en-US" w:bidi="ar-EG"/>
        </w:rPr>
      </w:pPr>
      <w:r w:rsidRPr="004C557D">
        <w:rPr>
          <w:rFonts w:cs="Simplified Arabic"/>
          <w:i/>
          <w:iCs/>
          <w:rtl/>
          <w:lang w:val="en-US" w:bidi="ar-EG"/>
        </w:rPr>
        <w:t>يطلب</w:t>
      </w:r>
      <w:r w:rsidRPr="006C18D9">
        <w:rPr>
          <w:rFonts w:cs="Simplified Arabic"/>
          <w:rtl/>
          <w:lang w:val="en-US" w:bidi="ar-EG"/>
        </w:rPr>
        <w:t xml:space="preserve"> </w:t>
      </w:r>
      <w:r w:rsidR="004C557D">
        <w:rPr>
          <w:rFonts w:cs="Simplified Arabic" w:hint="cs"/>
          <w:rtl/>
          <w:lang w:val="en-US" w:bidi="ar-EG"/>
        </w:rPr>
        <w:t xml:space="preserve">إلى </w:t>
      </w:r>
      <w:r w:rsidR="004C557D" w:rsidRPr="00D527BD">
        <w:rPr>
          <w:rFonts w:cs="Simplified Arabic"/>
          <w:rtl/>
          <w:lang w:val="en-US" w:bidi="ar-EG"/>
        </w:rPr>
        <w:t xml:space="preserve">الصندوق الإطاري </w:t>
      </w:r>
      <w:r w:rsidRPr="006C18D9">
        <w:rPr>
          <w:rFonts w:cs="Simplified Arabic"/>
          <w:rtl/>
          <w:lang w:val="en-US" w:bidi="ar-EG"/>
        </w:rPr>
        <w:t xml:space="preserve">العالمي للتنوع البيولوجي تكثيف الجهود الرامية إلى حشد موارد يمكن التنبؤ بها، وتكون كافية وإضافية، من جميع المصادر، وتقديم تقرير </w:t>
      </w:r>
      <w:r w:rsidR="004C557D">
        <w:rPr>
          <w:rFonts w:cs="Simplified Arabic" w:hint="cs"/>
          <w:rtl/>
          <w:lang w:val="en-US" w:bidi="ar-EG"/>
        </w:rPr>
        <w:t>عن</w:t>
      </w:r>
      <w:r w:rsidRPr="006C18D9">
        <w:rPr>
          <w:rFonts w:cs="Simplified Arabic"/>
          <w:rtl/>
          <w:lang w:val="en-US" w:bidi="ar-EG"/>
        </w:rPr>
        <w:t xml:space="preserve"> تنفيذ استراتيجيته لحشد الموارد للفترة من يوليو</w:t>
      </w:r>
      <w:r w:rsidR="004C557D">
        <w:rPr>
          <w:rFonts w:cs="Simplified Arabic" w:hint="cs"/>
          <w:rtl/>
          <w:lang w:val="en-US" w:bidi="ar-EG"/>
        </w:rPr>
        <w:t>/تموز</w:t>
      </w:r>
      <w:r w:rsidRPr="006C18D9">
        <w:rPr>
          <w:rFonts w:cs="Simplified Arabic"/>
          <w:rtl/>
          <w:lang w:val="en-US" w:bidi="ar-EG"/>
        </w:rPr>
        <w:t xml:space="preserve"> 2026 إلى يونيو</w:t>
      </w:r>
      <w:r w:rsidR="004C557D">
        <w:rPr>
          <w:rFonts w:cs="Simplified Arabic" w:hint="cs"/>
          <w:rtl/>
          <w:lang w:val="en-US" w:bidi="ar-EG"/>
        </w:rPr>
        <w:t>/حزيران</w:t>
      </w:r>
      <w:r w:rsidRPr="006C18D9">
        <w:rPr>
          <w:rFonts w:cs="Simplified Arabic"/>
          <w:rtl/>
          <w:lang w:val="en-US" w:bidi="ar-EG"/>
        </w:rPr>
        <w:t xml:space="preserve"> 2030، بما في ذلك توفير معلومات مفصلة </w:t>
      </w:r>
      <w:r w:rsidR="004C557D">
        <w:rPr>
          <w:rFonts w:cs="Simplified Arabic" w:hint="cs"/>
          <w:rtl/>
          <w:lang w:val="en-US" w:bidi="ar-EG"/>
        </w:rPr>
        <w:t>عن</w:t>
      </w:r>
      <w:r w:rsidRPr="006C18D9">
        <w:rPr>
          <w:rFonts w:cs="Simplified Arabic"/>
          <w:rtl/>
          <w:lang w:val="en-US" w:bidi="ar-EG"/>
        </w:rPr>
        <w:t xml:space="preserve"> التعهدات والمساهمات المدفوعة، مصنفة </w:t>
      </w:r>
      <w:r w:rsidR="004C557D">
        <w:rPr>
          <w:rFonts w:cs="Simplified Arabic" w:hint="cs"/>
          <w:rtl/>
          <w:lang w:val="en-US" w:bidi="ar-EG"/>
        </w:rPr>
        <w:t>ب</w:t>
      </w:r>
      <w:r w:rsidRPr="006C18D9">
        <w:rPr>
          <w:rFonts w:cs="Simplified Arabic"/>
          <w:rtl/>
          <w:lang w:val="en-US" w:bidi="ar-EG"/>
        </w:rPr>
        <w:t>حسب مصادر التمويل</w:t>
      </w:r>
      <w:r w:rsidR="004C557D">
        <w:rPr>
          <w:rFonts w:cs="Simplified Arabic" w:hint="cs"/>
          <w:rtl/>
          <w:lang w:val="en-US" w:bidi="ar-EG"/>
        </w:rPr>
        <w:t>؛</w:t>
      </w:r>
    </w:p>
    <w:p w14:paraId="6A9A20EC" w14:textId="0768AC47" w:rsidR="006C18D9" w:rsidRDefault="006C18D9" w:rsidP="008C5457">
      <w:pPr>
        <w:numPr>
          <w:ilvl w:val="0"/>
          <w:numId w:val="3"/>
        </w:numPr>
        <w:bidi/>
        <w:spacing w:after="120" w:line="216" w:lineRule="auto"/>
        <w:ind w:left="720" w:firstLine="720"/>
        <w:jc w:val="both"/>
        <w:rPr>
          <w:rFonts w:cs="Simplified Arabic"/>
          <w:rtl/>
          <w:lang w:val="en-US" w:bidi="ar-EG"/>
        </w:rPr>
      </w:pPr>
      <w:r w:rsidRPr="00FB5192">
        <w:rPr>
          <w:rFonts w:cs="Simplified Arabic"/>
          <w:i/>
          <w:iCs/>
          <w:rtl/>
          <w:lang w:val="en-US" w:bidi="ar-EG"/>
        </w:rPr>
        <w:t>يدعو</w:t>
      </w:r>
      <w:r w:rsidRPr="00FB5192">
        <w:rPr>
          <w:rFonts w:cs="Simplified Arabic"/>
          <w:rtl/>
          <w:lang w:val="en-US" w:bidi="ar-EG"/>
        </w:rPr>
        <w:t xml:space="preserve"> </w:t>
      </w:r>
      <w:r>
        <w:rPr>
          <w:rFonts w:cs="Simplified Arabic"/>
          <w:rtl/>
          <w:lang w:val="en-US" w:bidi="ar-EG"/>
        </w:rPr>
        <w:t>البلدان</w:t>
      </w:r>
      <w:r w:rsidRPr="00FB5192">
        <w:rPr>
          <w:rFonts w:cs="Simplified Arabic"/>
          <w:rtl/>
          <w:lang w:val="en-US" w:bidi="ar-EG"/>
        </w:rPr>
        <w:t xml:space="preserve"> المتقدمة الأطراف والأطراف التي تتحمل طواعية التزامات </w:t>
      </w:r>
      <w:r>
        <w:rPr>
          <w:rFonts w:cs="Simplified Arabic"/>
          <w:rtl/>
          <w:lang w:val="en-US" w:bidi="ar-EG"/>
        </w:rPr>
        <w:t>البلدان</w:t>
      </w:r>
      <w:r w:rsidRPr="00FB5192">
        <w:rPr>
          <w:rFonts w:cs="Simplified Arabic"/>
          <w:rtl/>
          <w:lang w:val="en-US" w:bidi="ar-EG"/>
        </w:rPr>
        <w:t xml:space="preserve"> المتقدمة الأطراف، </w:t>
      </w:r>
      <w:r>
        <w:rPr>
          <w:rFonts w:cs="Simplified Arabic" w:hint="cs"/>
          <w:rtl/>
          <w:lang w:val="en-US" w:bidi="ar-EG"/>
        </w:rPr>
        <w:t>و</w:t>
      </w:r>
      <w:r w:rsidRPr="00FB5192">
        <w:rPr>
          <w:rFonts w:cs="Simplified Arabic"/>
          <w:rtl/>
          <w:lang w:val="en-US" w:bidi="ar-EG"/>
        </w:rPr>
        <w:t xml:space="preserve">الحكومات الأخرى </w:t>
      </w:r>
      <w:r>
        <w:rPr>
          <w:rFonts w:cs="Simplified Arabic" w:hint="cs"/>
          <w:rtl/>
          <w:lang w:val="en-US" w:bidi="ar-EG"/>
        </w:rPr>
        <w:t>على جميع المستويات و</w:t>
      </w:r>
      <w:r w:rsidRPr="00FB5192">
        <w:rPr>
          <w:rFonts w:cs="Simplified Arabic"/>
          <w:rtl/>
          <w:lang w:val="en-US" w:bidi="ar-EG"/>
        </w:rPr>
        <w:t>القطاع الخاص والمنظمات الخيرية، إلى تقديم مساهماته</w:t>
      </w:r>
      <w:r>
        <w:rPr>
          <w:rFonts w:cs="Simplified Arabic" w:hint="cs"/>
          <w:rtl/>
          <w:lang w:val="en-US" w:bidi="ar-EG"/>
        </w:rPr>
        <w:t>ا</w:t>
      </w:r>
      <w:r w:rsidRPr="00FB5192">
        <w:rPr>
          <w:rFonts w:cs="Simplified Arabic"/>
          <w:rtl/>
          <w:lang w:val="en-US" w:bidi="ar-EG"/>
        </w:rPr>
        <w:t xml:space="preserve"> أو زيادتها في الصندوق الإطاري العالمي للتنوع البيولوجي؛</w:t>
      </w:r>
    </w:p>
    <w:p w14:paraId="7C07EA11" w14:textId="3B291AA7" w:rsidR="004C557D" w:rsidRPr="004C557D" w:rsidRDefault="004C557D" w:rsidP="008C5457">
      <w:pPr>
        <w:numPr>
          <w:ilvl w:val="0"/>
          <w:numId w:val="3"/>
        </w:numPr>
        <w:bidi/>
        <w:spacing w:after="120" w:line="216" w:lineRule="auto"/>
        <w:ind w:left="720" w:firstLine="720"/>
        <w:jc w:val="both"/>
        <w:rPr>
          <w:rFonts w:cs="Simplified Arabic"/>
          <w:lang w:val="en-US" w:bidi="ar-EG"/>
        </w:rPr>
      </w:pPr>
      <w:r w:rsidRPr="004C557D">
        <w:rPr>
          <w:rFonts w:cs="Simplified Arabic"/>
          <w:i/>
          <w:iCs/>
          <w:rtl/>
          <w:lang w:val="en-US" w:bidi="ar-EG"/>
        </w:rPr>
        <w:t>يطلب</w:t>
      </w:r>
      <w:r w:rsidRPr="004C557D">
        <w:rPr>
          <w:rFonts w:cs="Simplified Arabic"/>
          <w:rtl/>
          <w:lang w:val="en-US" w:bidi="ar-EG"/>
        </w:rPr>
        <w:t xml:space="preserve"> </w:t>
      </w:r>
      <w:r>
        <w:rPr>
          <w:rFonts w:cs="Simplified Arabic" w:hint="cs"/>
          <w:rtl/>
          <w:lang w:val="en-US" w:bidi="ar-EG"/>
        </w:rPr>
        <w:t xml:space="preserve">إلى </w:t>
      </w:r>
      <w:r>
        <w:rPr>
          <w:rFonts w:cs="Simplified Arabic"/>
          <w:rtl/>
          <w:lang w:val="en-US" w:bidi="ar-EG"/>
        </w:rPr>
        <w:t>الصندوق الإطاري العالمي للتنوع البيولوجي</w:t>
      </w:r>
      <w:r w:rsidRPr="004C557D">
        <w:rPr>
          <w:rFonts w:cs="Simplified Arabic"/>
          <w:rtl/>
          <w:lang w:val="en-US" w:bidi="ar-EG"/>
        </w:rPr>
        <w:t xml:space="preserve"> ووكالاته المنفذة مواصلة تعزيز جهودها من أجل:</w:t>
      </w:r>
    </w:p>
    <w:p w14:paraId="56AB9B44" w14:textId="06AD9605" w:rsidR="004C557D" w:rsidRPr="004C557D" w:rsidRDefault="004C557D" w:rsidP="008C5457">
      <w:pPr>
        <w:numPr>
          <w:ilvl w:val="0"/>
          <w:numId w:val="14"/>
        </w:numPr>
        <w:bidi/>
        <w:spacing w:after="120" w:line="216" w:lineRule="auto"/>
        <w:ind w:left="720" w:firstLine="720"/>
        <w:jc w:val="both"/>
        <w:rPr>
          <w:rFonts w:cs="Simplified Arabic"/>
          <w:lang w:val="en-US" w:bidi="ar-EG"/>
        </w:rPr>
      </w:pPr>
      <w:r w:rsidRPr="004C557D">
        <w:rPr>
          <w:rFonts w:cs="Simplified Arabic"/>
          <w:rtl/>
          <w:lang w:val="en-US" w:bidi="ar-EG"/>
        </w:rPr>
        <w:lastRenderedPageBreak/>
        <w:t xml:space="preserve">تيسير </w:t>
      </w:r>
      <w:r w:rsidR="002B32CC">
        <w:rPr>
          <w:rFonts w:cs="Simplified Arabic" w:hint="cs"/>
          <w:rtl/>
          <w:lang w:val="en-US" w:bidi="ar-EG"/>
        </w:rPr>
        <w:t>حشد</w:t>
      </w:r>
      <w:r w:rsidRPr="004C557D">
        <w:rPr>
          <w:rFonts w:cs="Simplified Arabic"/>
          <w:rtl/>
          <w:lang w:val="en-US" w:bidi="ar-EG"/>
        </w:rPr>
        <w:t xml:space="preserve"> الموارد المالية من جميع المصادر، حسب الاقتضاء، مع الإقرار بالحاجة إلى زيادة </w:t>
      </w:r>
      <w:r w:rsidR="002B32CC">
        <w:rPr>
          <w:rFonts w:cs="Simplified Arabic" w:hint="cs"/>
          <w:rtl/>
          <w:lang w:val="en-US" w:bidi="ar-EG"/>
        </w:rPr>
        <w:t>ال</w:t>
      </w:r>
      <w:r w:rsidRPr="004C557D">
        <w:rPr>
          <w:rFonts w:cs="Simplified Arabic"/>
          <w:rtl/>
          <w:lang w:val="en-US" w:bidi="ar-EG"/>
        </w:rPr>
        <w:t>رس</w:t>
      </w:r>
      <w:r w:rsidR="002B32CC">
        <w:rPr>
          <w:rFonts w:cs="Simplified Arabic" w:hint="cs"/>
          <w:rtl/>
          <w:lang w:val="en-US" w:bidi="ar-EG"/>
        </w:rPr>
        <w:t>ملة</w:t>
      </w:r>
      <w:r w:rsidRPr="004C557D">
        <w:rPr>
          <w:rFonts w:cs="Simplified Arabic"/>
          <w:rtl/>
          <w:lang w:val="en-US" w:bidi="ar-EG"/>
        </w:rPr>
        <w:t>؛</w:t>
      </w:r>
    </w:p>
    <w:p w14:paraId="10705ABF" w14:textId="150767C5" w:rsidR="004C557D" w:rsidRPr="004C557D" w:rsidRDefault="004C557D" w:rsidP="008C5457">
      <w:pPr>
        <w:numPr>
          <w:ilvl w:val="0"/>
          <w:numId w:val="14"/>
        </w:numPr>
        <w:bidi/>
        <w:spacing w:after="120" w:line="216" w:lineRule="auto"/>
        <w:ind w:left="720" w:firstLine="720"/>
        <w:jc w:val="both"/>
        <w:rPr>
          <w:rFonts w:cs="Simplified Arabic"/>
          <w:lang w:val="en-US" w:bidi="ar-EG"/>
        </w:rPr>
      </w:pPr>
      <w:r w:rsidRPr="004C557D">
        <w:rPr>
          <w:rFonts w:cs="Simplified Arabic"/>
          <w:rtl/>
          <w:lang w:val="en-US" w:bidi="ar-EG"/>
        </w:rPr>
        <w:t>تحسين ترتيبات التمويل المشترك، حسب الاقتضاء</w:t>
      </w:r>
      <w:r w:rsidR="002B32CC">
        <w:rPr>
          <w:rFonts w:cs="Simplified Arabic" w:hint="cs"/>
          <w:rtl/>
          <w:lang w:val="en-US" w:bidi="ar-EG"/>
        </w:rPr>
        <w:t xml:space="preserve">، </w:t>
      </w:r>
      <w:r w:rsidRPr="004C557D">
        <w:rPr>
          <w:rFonts w:cs="Simplified Arabic"/>
          <w:rtl/>
          <w:lang w:val="en-US" w:bidi="ar-EG"/>
        </w:rPr>
        <w:t xml:space="preserve">مع </w:t>
      </w:r>
      <w:r w:rsidR="002B32CC">
        <w:rPr>
          <w:rFonts w:cs="Simplified Arabic" w:hint="cs"/>
          <w:rtl/>
          <w:lang w:val="en-US" w:bidi="ar-EG"/>
        </w:rPr>
        <w:t>الإقرار ب</w:t>
      </w:r>
      <w:r w:rsidRPr="004C557D">
        <w:rPr>
          <w:rFonts w:cs="Simplified Arabic"/>
          <w:rtl/>
          <w:lang w:val="en-US" w:bidi="ar-EG"/>
        </w:rPr>
        <w:t>أن التمويل المشترك ليس شرطا</w:t>
      </w:r>
      <w:r w:rsidR="002B32CC">
        <w:rPr>
          <w:rFonts w:cs="Simplified Arabic" w:hint="cs"/>
          <w:rtl/>
          <w:lang w:val="en-US" w:bidi="ar-EG"/>
        </w:rPr>
        <w:t>، دون</w:t>
      </w:r>
      <w:r w:rsidRPr="004C557D">
        <w:rPr>
          <w:rFonts w:cs="Simplified Arabic"/>
          <w:rtl/>
          <w:lang w:val="en-US" w:bidi="ar-EG"/>
        </w:rPr>
        <w:t xml:space="preserve"> </w:t>
      </w:r>
      <w:r w:rsidR="002B32CC">
        <w:rPr>
          <w:rFonts w:cs="Simplified Arabic" w:hint="cs"/>
          <w:rtl/>
          <w:lang w:val="en-US" w:bidi="ar-EG"/>
        </w:rPr>
        <w:t>استحداث</w:t>
      </w:r>
      <w:r w:rsidRPr="004C557D">
        <w:rPr>
          <w:rFonts w:cs="Simplified Arabic"/>
          <w:rtl/>
          <w:lang w:val="en-US" w:bidi="ar-EG"/>
        </w:rPr>
        <w:t xml:space="preserve"> </w:t>
      </w:r>
      <w:r w:rsidR="002B32CC">
        <w:rPr>
          <w:rFonts w:cs="Simplified Arabic" w:hint="cs"/>
          <w:rtl/>
          <w:lang w:val="en-US" w:bidi="ar-EG"/>
        </w:rPr>
        <w:t>حواجز</w:t>
      </w:r>
      <w:r w:rsidRPr="004C557D">
        <w:rPr>
          <w:rFonts w:cs="Simplified Arabic"/>
          <w:rtl/>
          <w:lang w:val="en-US" w:bidi="ar-EG"/>
        </w:rPr>
        <w:t xml:space="preserve"> إضافية أمام الحصول على التمويل أو نقل العبء المالي إلى البلدان المؤهلة، ولا سيما أقل البلدان نموا والدول الجزرية الصغيرة النامية، </w:t>
      </w:r>
      <w:r w:rsidR="002B32CC">
        <w:rPr>
          <w:rFonts w:cs="Simplified Arabic" w:hint="cs"/>
          <w:rtl/>
          <w:lang w:val="en-US" w:bidi="ar-EG"/>
        </w:rPr>
        <w:t>و</w:t>
      </w:r>
      <w:r w:rsidRPr="004C557D">
        <w:rPr>
          <w:rFonts w:cs="Simplified Arabic"/>
          <w:rtl/>
          <w:lang w:val="en-US" w:bidi="ar-EG"/>
        </w:rPr>
        <w:t>مع مراعاة الاحتياجات المحددة للبلدان الضعيفة</w:t>
      </w:r>
      <w:r w:rsidR="002B32CC">
        <w:rPr>
          <w:rFonts w:cs="Simplified Arabic" w:hint="cs"/>
          <w:rtl/>
          <w:lang w:val="en-US" w:bidi="ar-EG"/>
        </w:rPr>
        <w:t xml:space="preserve"> </w:t>
      </w:r>
      <w:r w:rsidRPr="004C557D">
        <w:rPr>
          <w:rFonts w:cs="Simplified Arabic"/>
          <w:rtl/>
          <w:lang w:val="en-US" w:bidi="ar-EG"/>
        </w:rPr>
        <w:t>في سياق الفقرتين 6 و7 من المادة 20 من الاتفاقية؛</w:t>
      </w:r>
    </w:p>
    <w:p w14:paraId="4155F919" w14:textId="03D503B9" w:rsidR="004C557D" w:rsidRPr="004C557D" w:rsidRDefault="004C557D" w:rsidP="008C5457">
      <w:pPr>
        <w:numPr>
          <w:ilvl w:val="0"/>
          <w:numId w:val="14"/>
        </w:numPr>
        <w:bidi/>
        <w:spacing w:after="120" w:line="216" w:lineRule="auto"/>
        <w:ind w:left="720" w:firstLine="720"/>
        <w:jc w:val="both"/>
        <w:rPr>
          <w:rFonts w:cs="Simplified Arabic"/>
          <w:lang w:val="en-US" w:bidi="ar-EG"/>
        </w:rPr>
      </w:pPr>
      <w:r w:rsidRPr="004C557D">
        <w:rPr>
          <w:rFonts w:cs="Simplified Arabic"/>
          <w:rtl/>
          <w:lang w:val="en-US" w:bidi="ar-EG"/>
        </w:rPr>
        <w:t>تقليص</w:t>
      </w:r>
      <w:r w:rsidR="00491DDC">
        <w:rPr>
          <w:rFonts w:cs="Simplified Arabic" w:hint="cs"/>
          <w:rtl/>
          <w:lang w:val="en-US" w:bidi="ar-EG"/>
        </w:rPr>
        <w:t>، حسب الاقتضاء و</w:t>
      </w:r>
      <w:r w:rsidR="00491DDC" w:rsidRPr="004C557D">
        <w:rPr>
          <w:rFonts w:cs="Simplified Arabic"/>
          <w:rtl/>
          <w:lang w:val="en-US" w:bidi="ar-EG"/>
        </w:rPr>
        <w:t xml:space="preserve">مع مراعاة مبدأ الملكية </w:t>
      </w:r>
      <w:r w:rsidR="00491DDC">
        <w:rPr>
          <w:rFonts w:cs="Simplified Arabic" w:hint="cs"/>
          <w:rtl/>
          <w:lang w:val="en-US" w:bidi="ar-EG"/>
        </w:rPr>
        <w:t>القطرية،</w:t>
      </w:r>
      <w:r w:rsidR="00491DDC" w:rsidRPr="004C557D">
        <w:rPr>
          <w:rFonts w:cs="Simplified Arabic"/>
          <w:rtl/>
          <w:lang w:val="en-US" w:bidi="ar-EG"/>
        </w:rPr>
        <w:t xml:space="preserve"> </w:t>
      </w:r>
      <w:r w:rsidRPr="004C557D">
        <w:rPr>
          <w:rFonts w:cs="Simplified Arabic"/>
          <w:rtl/>
          <w:lang w:val="en-US" w:bidi="ar-EG"/>
        </w:rPr>
        <w:t>الفترات الزمنية اللازمة لإنجاز دورة المشاريع</w:t>
      </w:r>
      <w:r w:rsidR="002B32CC">
        <w:rPr>
          <w:rFonts w:cs="Simplified Arabic" w:hint="cs"/>
          <w:rtl/>
          <w:lang w:val="en-US" w:bidi="ar-EG"/>
        </w:rPr>
        <w:t xml:space="preserve">، </w:t>
      </w:r>
      <w:r w:rsidRPr="004C557D">
        <w:rPr>
          <w:rFonts w:cs="Simplified Arabic"/>
          <w:rtl/>
          <w:lang w:val="en-US" w:bidi="ar-EG"/>
        </w:rPr>
        <w:t xml:space="preserve">بما في ذلك </w:t>
      </w:r>
      <w:r w:rsidR="00491DDC">
        <w:rPr>
          <w:rFonts w:cs="Simplified Arabic" w:hint="cs"/>
          <w:rtl/>
          <w:lang w:val="en-US" w:bidi="ar-EG"/>
        </w:rPr>
        <w:t>ل</w:t>
      </w:r>
      <w:r w:rsidRPr="004C557D">
        <w:rPr>
          <w:rFonts w:cs="Simplified Arabic"/>
          <w:rtl/>
          <w:lang w:val="en-US" w:bidi="ar-EG"/>
        </w:rPr>
        <w:t xml:space="preserve">صرف الأموال واعتماد المشاريع </w:t>
      </w:r>
      <w:r w:rsidR="002B32CC">
        <w:rPr>
          <w:rFonts w:cs="Simplified Arabic" w:hint="cs"/>
          <w:rtl/>
          <w:lang w:val="en-US" w:bidi="ar-EG"/>
        </w:rPr>
        <w:t>الموافق عليها،</w:t>
      </w:r>
      <w:r w:rsidRPr="004C557D">
        <w:rPr>
          <w:rFonts w:cs="Simplified Arabic"/>
          <w:rtl/>
          <w:lang w:val="en-US" w:bidi="ar-EG"/>
        </w:rPr>
        <w:t xml:space="preserve"> من خلال إجراءات تتسم بالشفافية والقدرة على التنبؤ </w:t>
      </w:r>
      <w:r w:rsidR="00491DDC">
        <w:rPr>
          <w:rFonts w:cs="Simplified Arabic" w:hint="cs"/>
          <w:rtl/>
          <w:lang w:val="en-US" w:bidi="ar-EG"/>
        </w:rPr>
        <w:t xml:space="preserve">بها </w:t>
      </w:r>
      <w:r w:rsidRPr="004C557D">
        <w:rPr>
          <w:rFonts w:cs="Simplified Arabic"/>
          <w:rtl/>
          <w:lang w:val="en-US" w:bidi="ar-EG"/>
        </w:rPr>
        <w:t>وتحديد أطر زمنية واضحة، وتبسيط عمليات التنفيذ؛</w:t>
      </w:r>
    </w:p>
    <w:p w14:paraId="1A421844" w14:textId="094F2961" w:rsidR="004C557D" w:rsidRPr="004C557D" w:rsidRDefault="004C557D" w:rsidP="008C5457">
      <w:pPr>
        <w:numPr>
          <w:ilvl w:val="0"/>
          <w:numId w:val="14"/>
        </w:numPr>
        <w:bidi/>
        <w:spacing w:after="120" w:line="216" w:lineRule="auto"/>
        <w:ind w:left="720" w:firstLine="720"/>
        <w:jc w:val="both"/>
        <w:rPr>
          <w:rFonts w:cs="Simplified Arabic"/>
          <w:lang w:val="en-US" w:bidi="ar-EG"/>
        </w:rPr>
      </w:pPr>
      <w:r w:rsidRPr="004C557D">
        <w:rPr>
          <w:rFonts w:cs="Simplified Arabic"/>
          <w:rtl/>
          <w:lang w:val="en-US" w:bidi="ar-EG"/>
        </w:rPr>
        <w:t xml:space="preserve"> </w:t>
      </w:r>
      <w:r w:rsidR="00491DDC">
        <w:rPr>
          <w:rFonts w:cs="Simplified Arabic" w:hint="cs"/>
          <w:rtl/>
          <w:lang w:val="en-US" w:bidi="ar-EG"/>
        </w:rPr>
        <w:t>الإبلاغ</w:t>
      </w:r>
      <w:r w:rsidRPr="004C557D">
        <w:rPr>
          <w:rFonts w:cs="Simplified Arabic"/>
          <w:rtl/>
          <w:lang w:val="en-US" w:bidi="ar-EG"/>
        </w:rPr>
        <w:t xml:space="preserve"> </w:t>
      </w:r>
      <w:r w:rsidR="002B32CC">
        <w:rPr>
          <w:rFonts w:cs="Simplified Arabic" w:hint="cs"/>
          <w:rtl/>
          <w:lang w:val="en-US" w:bidi="ar-EG"/>
        </w:rPr>
        <w:t>عن</w:t>
      </w:r>
      <w:r w:rsidRPr="004C557D">
        <w:rPr>
          <w:rFonts w:cs="Simplified Arabic"/>
          <w:rtl/>
          <w:lang w:val="en-US" w:bidi="ar-EG"/>
        </w:rPr>
        <w:t xml:space="preserve"> متوسط </w:t>
      </w:r>
      <w:r w:rsidRPr="002B32CC">
        <w:rPr>
          <w:rFonts w:hint="cs"/>
          <w:rtl/>
          <w:lang w:val="en-US" w:bidi="ar-EG"/>
        </w:rPr>
        <w:t>​​</w:t>
      </w:r>
      <w:r w:rsidRPr="002B32CC">
        <w:rPr>
          <w:rFonts w:ascii="Simplified Arabic" w:hAnsi="Simplified Arabic" w:cs="Simplified Arabic" w:hint="cs"/>
          <w:rtl/>
          <w:lang w:val="en-US" w:bidi="ar-EG"/>
        </w:rPr>
        <w:t>الفترات</w:t>
      </w:r>
      <w:r w:rsidRPr="004C557D">
        <w:rPr>
          <w:rFonts w:cs="Simplified Arabic"/>
          <w:rtl/>
          <w:lang w:val="en-US" w:bidi="ar-EG"/>
        </w:rPr>
        <w:t xml:space="preserve"> </w:t>
      </w:r>
      <w:r w:rsidRPr="004C557D">
        <w:rPr>
          <w:rFonts w:cs="Simplified Arabic" w:hint="cs"/>
          <w:rtl/>
          <w:lang w:val="en-US" w:bidi="ar-EG"/>
        </w:rPr>
        <w:t>الزمنية</w:t>
      </w:r>
      <w:r w:rsidRPr="004C557D">
        <w:rPr>
          <w:rFonts w:cs="Simplified Arabic"/>
          <w:rtl/>
          <w:lang w:val="en-US" w:bidi="ar-EG"/>
        </w:rPr>
        <w:t xml:space="preserve"> </w:t>
      </w:r>
      <w:r w:rsidRPr="004C557D">
        <w:rPr>
          <w:rFonts w:cs="Simplified Arabic" w:hint="cs"/>
          <w:rtl/>
          <w:lang w:val="en-US" w:bidi="ar-EG"/>
        </w:rPr>
        <w:t>اللازمة</w:t>
      </w:r>
      <w:r w:rsidRPr="004C557D">
        <w:rPr>
          <w:rFonts w:cs="Simplified Arabic"/>
          <w:rtl/>
          <w:lang w:val="en-US" w:bidi="ar-EG"/>
        </w:rPr>
        <w:t xml:space="preserve"> </w:t>
      </w:r>
      <w:r w:rsidR="00491DDC">
        <w:rPr>
          <w:rFonts w:cs="Simplified Arabic" w:hint="cs"/>
          <w:rtl/>
          <w:lang w:val="en-US" w:bidi="ar-EG"/>
        </w:rPr>
        <w:t>للمعالجة</w:t>
      </w:r>
      <w:r w:rsidRPr="004C557D">
        <w:rPr>
          <w:rFonts w:cs="Simplified Arabic"/>
          <w:rtl/>
          <w:lang w:val="en-US" w:bidi="ar-EG"/>
        </w:rPr>
        <w:t xml:space="preserve"> </w:t>
      </w:r>
      <w:r w:rsidRPr="004C557D">
        <w:rPr>
          <w:rFonts w:cs="Simplified Arabic" w:hint="cs"/>
          <w:rtl/>
          <w:lang w:val="en-US" w:bidi="ar-EG"/>
        </w:rPr>
        <w:t>وصرف</w:t>
      </w:r>
      <w:r w:rsidRPr="004C557D">
        <w:rPr>
          <w:rFonts w:cs="Simplified Arabic"/>
          <w:rtl/>
          <w:lang w:val="en-US" w:bidi="ar-EG"/>
        </w:rPr>
        <w:t xml:space="preserve"> </w:t>
      </w:r>
      <w:r w:rsidRPr="004C557D">
        <w:rPr>
          <w:rFonts w:cs="Simplified Arabic" w:hint="cs"/>
          <w:rtl/>
          <w:lang w:val="en-US" w:bidi="ar-EG"/>
        </w:rPr>
        <w:t>الأموال،</w:t>
      </w:r>
      <w:r w:rsidRPr="004C557D">
        <w:rPr>
          <w:rFonts w:cs="Simplified Arabic"/>
          <w:rtl/>
          <w:lang w:val="en-US" w:bidi="ar-EG"/>
        </w:rPr>
        <w:t xml:space="preserve"> </w:t>
      </w:r>
      <w:r w:rsidRPr="004C557D">
        <w:rPr>
          <w:rFonts w:cs="Simplified Arabic" w:hint="cs"/>
          <w:rtl/>
          <w:lang w:val="en-US" w:bidi="ar-EG"/>
        </w:rPr>
        <w:t>مصنفة</w:t>
      </w:r>
      <w:r w:rsidRPr="004C557D">
        <w:rPr>
          <w:rFonts w:cs="Simplified Arabic"/>
          <w:rtl/>
          <w:lang w:val="en-US" w:bidi="ar-EG"/>
        </w:rPr>
        <w:t xml:space="preserve"> </w:t>
      </w:r>
      <w:r w:rsidR="002B32CC">
        <w:rPr>
          <w:rFonts w:cs="Simplified Arabic" w:hint="cs"/>
          <w:rtl/>
          <w:lang w:val="en-US" w:bidi="ar-EG"/>
        </w:rPr>
        <w:t>ب</w:t>
      </w:r>
      <w:r w:rsidRPr="004C557D">
        <w:rPr>
          <w:rFonts w:cs="Simplified Arabic" w:hint="cs"/>
          <w:rtl/>
          <w:lang w:val="en-US" w:bidi="ar-EG"/>
        </w:rPr>
        <w:t>حسب</w:t>
      </w:r>
      <w:r w:rsidRPr="004C557D">
        <w:rPr>
          <w:rFonts w:cs="Simplified Arabic"/>
          <w:rtl/>
          <w:lang w:val="en-US" w:bidi="ar-EG"/>
        </w:rPr>
        <w:t xml:space="preserve"> </w:t>
      </w:r>
      <w:r w:rsidRPr="004C557D">
        <w:rPr>
          <w:rFonts w:cs="Simplified Arabic" w:hint="cs"/>
          <w:rtl/>
          <w:lang w:val="en-US" w:bidi="ar-EG"/>
        </w:rPr>
        <w:t>أقل</w:t>
      </w:r>
      <w:r w:rsidRPr="004C557D">
        <w:rPr>
          <w:rFonts w:cs="Simplified Arabic"/>
          <w:rtl/>
          <w:lang w:val="en-US" w:bidi="ar-EG"/>
        </w:rPr>
        <w:t xml:space="preserve"> </w:t>
      </w:r>
      <w:r w:rsidRPr="004C557D">
        <w:rPr>
          <w:rFonts w:cs="Simplified Arabic" w:hint="cs"/>
          <w:rtl/>
          <w:lang w:val="en-US" w:bidi="ar-EG"/>
        </w:rPr>
        <w:t>البلدان</w:t>
      </w:r>
      <w:r w:rsidRPr="004C557D">
        <w:rPr>
          <w:rFonts w:cs="Simplified Arabic"/>
          <w:rtl/>
          <w:lang w:val="en-US" w:bidi="ar-EG"/>
        </w:rPr>
        <w:t xml:space="preserve"> </w:t>
      </w:r>
      <w:r w:rsidRPr="004C557D">
        <w:rPr>
          <w:rFonts w:cs="Simplified Arabic" w:hint="cs"/>
          <w:rtl/>
          <w:lang w:val="en-US" w:bidi="ar-EG"/>
        </w:rPr>
        <w:t>نموا،</w:t>
      </w:r>
      <w:r w:rsidRPr="004C557D">
        <w:rPr>
          <w:rFonts w:cs="Simplified Arabic"/>
          <w:rtl/>
          <w:lang w:val="en-US" w:bidi="ar-EG"/>
        </w:rPr>
        <w:t xml:space="preserve"> </w:t>
      </w:r>
      <w:r w:rsidRPr="004C557D">
        <w:rPr>
          <w:rFonts w:cs="Simplified Arabic" w:hint="cs"/>
          <w:rtl/>
          <w:lang w:val="en-US" w:bidi="ar-EG"/>
        </w:rPr>
        <w:t>والدول</w:t>
      </w:r>
      <w:r w:rsidRPr="004C557D">
        <w:rPr>
          <w:rFonts w:cs="Simplified Arabic"/>
          <w:rtl/>
          <w:lang w:val="en-US" w:bidi="ar-EG"/>
        </w:rPr>
        <w:t xml:space="preserve"> </w:t>
      </w:r>
      <w:r w:rsidRPr="004C557D">
        <w:rPr>
          <w:rFonts w:cs="Simplified Arabic" w:hint="cs"/>
          <w:rtl/>
          <w:lang w:val="en-US" w:bidi="ar-EG"/>
        </w:rPr>
        <w:t>الجزرية</w:t>
      </w:r>
      <w:r w:rsidRPr="004C557D">
        <w:rPr>
          <w:rFonts w:cs="Simplified Arabic"/>
          <w:rtl/>
          <w:lang w:val="en-US" w:bidi="ar-EG"/>
        </w:rPr>
        <w:t xml:space="preserve"> </w:t>
      </w:r>
      <w:r w:rsidRPr="004C557D">
        <w:rPr>
          <w:rFonts w:cs="Simplified Arabic" w:hint="cs"/>
          <w:rtl/>
          <w:lang w:val="en-US" w:bidi="ar-EG"/>
        </w:rPr>
        <w:t>الصغيرة</w:t>
      </w:r>
      <w:r w:rsidRPr="004C557D">
        <w:rPr>
          <w:rFonts w:cs="Simplified Arabic"/>
          <w:rtl/>
          <w:lang w:val="en-US" w:bidi="ar-EG"/>
        </w:rPr>
        <w:t xml:space="preserve"> </w:t>
      </w:r>
      <w:r w:rsidRPr="004C557D">
        <w:rPr>
          <w:rFonts w:cs="Simplified Arabic" w:hint="cs"/>
          <w:rtl/>
          <w:lang w:val="en-US" w:bidi="ar-EG"/>
        </w:rPr>
        <w:t>النامية،</w:t>
      </w:r>
      <w:r w:rsidRPr="004C557D">
        <w:rPr>
          <w:rFonts w:cs="Simplified Arabic"/>
          <w:rtl/>
          <w:lang w:val="en-US" w:bidi="ar-EG"/>
        </w:rPr>
        <w:t xml:space="preserve"> </w:t>
      </w:r>
      <w:r w:rsidRPr="004C557D">
        <w:rPr>
          <w:rFonts w:cs="Simplified Arabic" w:hint="cs"/>
          <w:rtl/>
          <w:lang w:val="en-US" w:bidi="ar-EG"/>
        </w:rPr>
        <w:t>والأطراف</w:t>
      </w:r>
      <w:r w:rsidRPr="004C557D">
        <w:rPr>
          <w:rFonts w:cs="Simplified Arabic"/>
          <w:rtl/>
          <w:lang w:val="en-US" w:bidi="ar-EG"/>
        </w:rPr>
        <w:t xml:space="preserve"> </w:t>
      </w:r>
      <w:r w:rsidRPr="004C557D">
        <w:rPr>
          <w:rFonts w:cs="Simplified Arabic" w:hint="cs"/>
          <w:rtl/>
          <w:lang w:val="en-US" w:bidi="ar-EG"/>
        </w:rPr>
        <w:t>المؤهلة</w:t>
      </w:r>
      <w:r w:rsidRPr="004C557D">
        <w:rPr>
          <w:rFonts w:cs="Simplified Arabic"/>
          <w:rtl/>
          <w:lang w:val="en-US" w:bidi="ar-EG"/>
        </w:rPr>
        <w:t xml:space="preserve"> </w:t>
      </w:r>
      <w:r w:rsidRPr="004C557D">
        <w:rPr>
          <w:rFonts w:cs="Simplified Arabic" w:hint="cs"/>
          <w:rtl/>
          <w:lang w:val="en-US" w:bidi="ar-EG"/>
        </w:rPr>
        <w:t>الأخرى</w:t>
      </w:r>
      <w:r w:rsidRPr="004C557D">
        <w:rPr>
          <w:rFonts w:cs="Simplified Arabic"/>
          <w:rtl/>
          <w:lang w:val="en-US" w:bidi="ar-EG"/>
        </w:rPr>
        <w:t xml:space="preserve"> (</w:t>
      </w:r>
      <w:r w:rsidR="002B32CC">
        <w:rPr>
          <w:rFonts w:cs="Simplified Arabic" w:hint="cs"/>
          <w:rtl/>
          <w:lang w:val="en-US" w:bidi="ar-EG"/>
        </w:rPr>
        <w:t>ب</w:t>
      </w:r>
      <w:r w:rsidRPr="004C557D">
        <w:rPr>
          <w:rFonts w:cs="Simplified Arabic" w:hint="cs"/>
          <w:rtl/>
          <w:lang w:val="en-US" w:bidi="ar-EG"/>
        </w:rPr>
        <w:t>حسب</w:t>
      </w:r>
      <w:r w:rsidRPr="004C557D">
        <w:rPr>
          <w:rFonts w:cs="Simplified Arabic"/>
          <w:rtl/>
          <w:lang w:val="en-US" w:bidi="ar-EG"/>
        </w:rPr>
        <w:t xml:space="preserve"> </w:t>
      </w:r>
      <w:r w:rsidR="00491DDC">
        <w:rPr>
          <w:rFonts w:cs="Simplified Arabic" w:hint="cs"/>
          <w:rtl/>
          <w:lang w:val="en-US" w:bidi="ar-EG"/>
        </w:rPr>
        <w:t>الإقليم</w:t>
      </w:r>
      <w:r w:rsidRPr="004C557D">
        <w:rPr>
          <w:rFonts w:cs="Simplified Arabic"/>
          <w:rtl/>
          <w:lang w:val="en-US" w:bidi="ar-EG"/>
        </w:rPr>
        <w:t>)</w:t>
      </w:r>
      <w:r w:rsidRPr="004C557D">
        <w:rPr>
          <w:rFonts w:cs="Simplified Arabic" w:hint="cs"/>
          <w:rtl/>
          <w:lang w:val="en-US" w:bidi="ar-EG"/>
        </w:rPr>
        <w:t>؛</w:t>
      </w:r>
    </w:p>
    <w:p w14:paraId="4ABF34B7" w14:textId="4C0FB23C" w:rsidR="00D44022" w:rsidRPr="00D44022" w:rsidRDefault="00491DDC" w:rsidP="008C5457">
      <w:pPr>
        <w:bidi/>
        <w:spacing w:after="120" w:line="216" w:lineRule="auto"/>
        <w:ind w:left="720" w:firstLine="720"/>
        <w:jc w:val="both"/>
        <w:rPr>
          <w:rFonts w:cs="Simplified Arabic"/>
          <w:lang w:val="en-US" w:bidi="ar-EG"/>
        </w:rPr>
      </w:pPr>
      <w:r>
        <w:rPr>
          <w:rFonts w:cs="Simplified Arabic" w:hint="cs"/>
          <w:rtl/>
          <w:lang w:val="en-US" w:bidi="ar-EG"/>
        </w:rPr>
        <w:t>[</w:t>
      </w:r>
      <w:r w:rsidR="002B32CC">
        <w:rPr>
          <w:rFonts w:cs="Simplified Arabic" w:hint="cs"/>
          <w:rtl/>
          <w:lang w:val="en-US" w:bidi="ar-EG"/>
        </w:rPr>
        <w:t>(ه)</w:t>
      </w:r>
      <w:r w:rsidR="002B32CC">
        <w:rPr>
          <w:rFonts w:cs="Simplified Arabic"/>
          <w:rtl/>
          <w:lang w:val="en-US" w:bidi="ar-EG"/>
        </w:rPr>
        <w:tab/>
      </w:r>
      <w:r w:rsidR="00D44022" w:rsidRPr="00D44022">
        <w:rPr>
          <w:rFonts w:cs="Simplified Arabic"/>
          <w:rtl/>
          <w:lang w:val="en-US"/>
        </w:rPr>
        <w:t xml:space="preserve">تعزيز الوصول المنصف، بسبل منها النظر في اتخاذ تدابير لتيسير حصول </w:t>
      </w:r>
      <w:r w:rsidR="00D44022">
        <w:rPr>
          <w:rFonts w:cs="Simplified Arabic" w:hint="cs"/>
          <w:rtl/>
          <w:lang w:val="en-US" w:bidi="ar-EG"/>
        </w:rPr>
        <w:t>[</w:t>
      </w:r>
      <w:r w:rsidR="00D44022" w:rsidRPr="00D44022">
        <w:rPr>
          <w:rFonts w:cs="Simplified Arabic"/>
          <w:rtl/>
          <w:lang w:val="en-US"/>
        </w:rPr>
        <w:t>جميع</w:t>
      </w:r>
      <w:r w:rsidR="00D44022">
        <w:rPr>
          <w:rFonts w:cs="Simplified Arabic" w:hint="cs"/>
          <w:rtl/>
          <w:lang w:val="en-US" w:bidi="ar-EG"/>
        </w:rPr>
        <w:t>]</w:t>
      </w:r>
      <w:r w:rsidR="00D44022" w:rsidRPr="00D44022">
        <w:rPr>
          <w:rFonts w:cs="Simplified Arabic"/>
          <w:lang w:val="en-US" w:bidi="ar-EG"/>
        </w:rPr>
        <w:t xml:space="preserve"> </w:t>
      </w:r>
      <w:r w:rsidR="00D44022" w:rsidRPr="00D44022">
        <w:rPr>
          <w:rFonts w:cs="Simplified Arabic"/>
          <w:rtl/>
          <w:lang w:val="en-US"/>
        </w:rPr>
        <w:t>البلدان الأطراف المؤهلة</w:t>
      </w:r>
      <w:r w:rsidR="00D44022">
        <w:rPr>
          <w:rFonts w:cs="Simplified Arabic" w:hint="cs"/>
          <w:rtl/>
          <w:lang w:val="en-US" w:bidi="ar-EG"/>
        </w:rPr>
        <w:t>[</w:t>
      </w:r>
      <w:r w:rsidR="00D44022" w:rsidRPr="00D44022">
        <w:rPr>
          <w:rFonts w:cs="Simplified Arabic"/>
          <w:rtl/>
          <w:lang w:val="en-US"/>
        </w:rPr>
        <w:t xml:space="preserve">، </w:t>
      </w:r>
      <w:r w:rsidR="00D44022">
        <w:rPr>
          <w:rFonts w:cs="Simplified Arabic" w:hint="cs"/>
          <w:rtl/>
          <w:lang w:val="en-US" w:bidi="ar-EG"/>
        </w:rPr>
        <w:t>[</w:t>
      </w:r>
      <w:r w:rsidR="00D44022" w:rsidRPr="00D44022">
        <w:rPr>
          <w:rFonts w:cs="Simplified Arabic"/>
          <w:rtl/>
          <w:lang w:val="en-US"/>
        </w:rPr>
        <w:t>بما فيها</w:t>
      </w:r>
      <w:r w:rsidR="00D44022" w:rsidRPr="00D44022">
        <w:rPr>
          <w:rFonts w:cs="Simplified Arabic"/>
          <w:lang w:val="en-US" w:bidi="ar-EG"/>
        </w:rPr>
        <w:t>] [</w:t>
      </w:r>
      <w:r w:rsidR="00D44022" w:rsidRPr="00D44022">
        <w:rPr>
          <w:rFonts w:cs="Simplified Arabic"/>
          <w:rtl/>
          <w:lang w:val="en-US"/>
        </w:rPr>
        <w:t>ولا سيما</w:t>
      </w:r>
      <w:r w:rsidR="00D44022">
        <w:rPr>
          <w:rFonts w:cs="Simplified Arabic" w:hint="cs"/>
          <w:rtl/>
          <w:lang w:val="en-US" w:bidi="ar-EG"/>
        </w:rPr>
        <w:t xml:space="preserve">] </w:t>
      </w:r>
      <w:r w:rsidR="00D44022" w:rsidRPr="00D44022">
        <w:rPr>
          <w:rFonts w:cs="Simplified Arabic"/>
          <w:rtl/>
          <w:lang w:val="en-US"/>
        </w:rPr>
        <w:t>تلك</w:t>
      </w:r>
      <w:r w:rsidR="00D44022">
        <w:rPr>
          <w:rFonts w:cs="Simplified Arabic" w:hint="cs"/>
          <w:rtl/>
          <w:lang w:val="en-US"/>
        </w:rPr>
        <w:t xml:space="preserve">] </w:t>
      </w:r>
      <w:r w:rsidR="00D44022" w:rsidRPr="00D44022">
        <w:rPr>
          <w:rFonts w:cs="Simplified Arabic"/>
          <w:rtl/>
          <w:lang w:val="en-US"/>
        </w:rPr>
        <w:t>التي لم تتلقَ بعد</w:t>
      </w:r>
      <w:r w:rsidR="00D44022" w:rsidRPr="00D44022">
        <w:rPr>
          <w:rFonts w:cs="Simplified Arabic"/>
          <w:lang w:val="en-US" w:bidi="ar-EG"/>
        </w:rPr>
        <w:t>] [</w:t>
      </w:r>
      <w:r w:rsidR="00D44022" w:rsidRPr="00D44022">
        <w:rPr>
          <w:rFonts w:cs="Simplified Arabic"/>
          <w:rtl/>
          <w:lang w:val="en-US"/>
        </w:rPr>
        <w:t>لم تحصل بعد على</w:t>
      </w:r>
      <w:r w:rsidR="00D44022">
        <w:rPr>
          <w:rFonts w:cs="Simplified Arabic" w:hint="cs"/>
          <w:rtl/>
          <w:lang w:val="en-US" w:bidi="ar-EG"/>
        </w:rPr>
        <w:t xml:space="preserve">] </w:t>
      </w:r>
      <w:r w:rsidR="00D44022" w:rsidRPr="00D44022">
        <w:rPr>
          <w:rFonts w:cs="Simplified Arabic"/>
          <w:rtl/>
          <w:lang w:val="en-US"/>
        </w:rPr>
        <w:t>دعم من صندوق الإطار العالمي للتنوع البيولوجي؛</w:t>
      </w:r>
      <w:r w:rsidR="00D44022">
        <w:rPr>
          <w:rFonts w:cs="Simplified Arabic" w:hint="cs"/>
          <w:rtl/>
          <w:lang w:val="en-US" w:bidi="ar-EG"/>
        </w:rPr>
        <w:t>]</w:t>
      </w:r>
    </w:p>
    <w:p w14:paraId="2901CC15" w14:textId="169152D3" w:rsidR="004C557D" w:rsidRPr="004C557D" w:rsidRDefault="004C557D" w:rsidP="008C5457">
      <w:pPr>
        <w:numPr>
          <w:ilvl w:val="0"/>
          <w:numId w:val="3"/>
        </w:numPr>
        <w:bidi/>
        <w:spacing w:after="120" w:line="216" w:lineRule="auto"/>
        <w:ind w:left="720" w:firstLine="720"/>
        <w:jc w:val="both"/>
        <w:rPr>
          <w:rFonts w:cs="Simplified Arabic"/>
          <w:lang w:val="en-US" w:bidi="ar-EG"/>
        </w:rPr>
      </w:pPr>
      <w:r w:rsidRPr="002B32CC">
        <w:rPr>
          <w:rFonts w:cs="Simplified Arabic"/>
          <w:i/>
          <w:iCs/>
          <w:rtl/>
          <w:lang w:val="en-US" w:bidi="ar-EG"/>
        </w:rPr>
        <w:t>يطلب</w:t>
      </w:r>
      <w:r w:rsidRPr="004C557D">
        <w:rPr>
          <w:rFonts w:cs="Simplified Arabic"/>
          <w:rtl/>
          <w:lang w:val="en-US" w:bidi="ar-EG"/>
        </w:rPr>
        <w:t xml:space="preserve"> </w:t>
      </w:r>
      <w:r w:rsidR="002B32CC">
        <w:rPr>
          <w:rFonts w:cs="Simplified Arabic" w:hint="cs"/>
          <w:rtl/>
          <w:lang w:val="en-US" w:bidi="ar-EG"/>
        </w:rPr>
        <w:t>إلى</w:t>
      </w:r>
      <w:r w:rsidRPr="004C557D">
        <w:rPr>
          <w:rFonts w:cs="Simplified Arabic"/>
          <w:rtl/>
          <w:lang w:val="en-US" w:bidi="ar-EG"/>
        </w:rPr>
        <w:t xml:space="preserve"> </w:t>
      </w:r>
      <w:r w:rsidR="002B32CC">
        <w:rPr>
          <w:rFonts w:cs="Simplified Arabic"/>
          <w:rtl/>
          <w:lang w:val="en-US" w:bidi="ar-EG"/>
        </w:rPr>
        <w:t>مرفق البيئة العالمية</w:t>
      </w:r>
      <w:r w:rsidR="002B32CC">
        <w:rPr>
          <w:rFonts w:cs="Simplified Arabic" w:hint="cs"/>
          <w:rtl/>
          <w:lang w:val="en-US" w:bidi="ar-EG"/>
        </w:rPr>
        <w:t xml:space="preserve"> أن</w:t>
      </w:r>
      <w:r w:rsidR="00491DDC">
        <w:rPr>
          <w:rFonts w:cs="Simplified Arabic" w:hint="cs"/>
          <w:rtl/>
          <w:lang w:val="en-US" w:bidi="ar-EG"/>
        </w:rPr>
        <w:t xml:space="preserve"> يقدم الدعم إلى</w:t>
      </w:r>
      <w:r w:rsidRPr="004C557D">
        <w:rPr>
          <w:rFonts w:cs="Simplified Arabic"/>
          <w:rtl/>
          <w:lang w:val="en-US" w:bidi="ar-EG"/>
        </w:rPr>
        <w:t xml:space="preserve">، بالتعاون مع </w:t>
      </w:r>
      <w:r w:rsidR="002B32CC">
        <w:rPr>
          <w:rFonts w:cs="Simplified Arabic"/>
          <w:rtl/>
          <w:lang w:val="en-US" w:bidi="ar-EG"/>
        </w:rPr>
        <w:t>الأمينة التنفيذية</w:t>
      </w:r>
      <w:r w:rsidR="00D44022">
        <w:rPr>
          <w:rFonts w:cs="Simplified Arabic" w:hint="cs"/>
          <w:rtl/>
          <w:lang w:val="en-US" w:bidi="ar-EG"/>
        </w:rPr>
        <w:t>،</w:t>
      </w:r>
      <w:r w:rsidR="008A5D11">
        <w:rPr>
          <w:rFonts w:cs="Simplified Arabic" w:hint="cs"/>
          <w:rtl/>
          <w:lang w:val="en-US" w:bidi="ar-EG"/>
        </w:rPr>
        <w:t xml:space="preserve"> في حدود ولاية كل منهما</w:t>
      </w:r>
      <w:r w:rsidRPr="004C557D">
        <w:rPr>
          <w:rFonts w:cs="Simplified Arabic"/>
          <w:rtl/>
          <w:lang w:val="en-US" w:bidi="ar-EG"/>
        </w:rPr>
        <w:t xml:space="preserve">، </w:t>
      </w:r>
      <w:r w:rsidR="008A5D11">
        <w:rPr>
          <w:rFonts w:cs="Simplified Arabic" w:hint="cs"/>
          <w:rtl/>
          <w:lang w:val="en-US" w:bidi="ar-EG"/>
        </w:rPr>
        <w:t xml:space="preserve">إلى </w:t>
      </w:r>
      <w:r w:rsidR="00491DDC">
        <w:rPr>
          <w:rFonts w:cs="Simplified Arabic" w:hint="cs"/>
          <w:rtl/>
          <w:lang w:val="en-US" w:bidi="ar-EG"/>
        </w:rPr>
        <w:t>[</w:t>
      </w:r>
      <w:r w:rsidRPr="004C557D">
        <w:rPr>
          <w:rFonts w:cs="Simplified Arabic"/>
          <w:rtl/>
          <w:lang w:val="en-US" w:bidi="ar-EG"/>
        </w:rPr>
        <w:t>جميع</w:t>
      </w:r>
      <w:r w:rsidR="00491DDC">
        <w:rPr>
          <w:rFonts w:cs="Simplified Arabic" w:hint="cs"/>
          <w:rtl/>
          <w:lang w:val="en-US" w:bidi="ar-EG"/>
        </w:rPr>
        <w:t>]</w:t>
      </w:r>
      <w:r w:rsidRPr="004C557D">
        <w:rPr>
          <w:rFonts w:cs="Simplified Arabic"/>
          <w:rtl/>
          <w:lang w:val="en-US" w:bidi="ar-EG"/>
        </w:rPr>
        <w:t xml:space="preserve"> الأطراف المؤهلة</w:t>
      </w:r>
      <w:r w:rsidR="002B32CC">
        <w:rPr>
          <w:rFonts w:cs="Simplified Arabic" w:hint="cs"/>
          <w:rtl/>
          <w:lang w:val="en-US" w:bidi="ar-EG"/>
        </w:rPr>
        <w:t xml:space="preserve">، </w:t>
      </w:r>
      <w:r w:rsidR="008A5D11">
        <w:rPr>
          <w:rFonts w:cs="Simplified Arabic" w:hint="cs"/>
          <w:rtl/>
          <w:lang w:val="en-US" w:bidi="ar-EG"/>
        </w:rPr>
        <w:t>بناء على طلبها</w:t>
      </w:r>
      <w:r w:rsidR="002B32CC">
        <w:rPr>
          <w:rFonts w:cs="Simplified Arabic" w:hint="cs"/>
          <w:rtl/>
          <w:lang w:val="en-US" w:bidi="ar-EG"/>
        </w:rPr>
        <w:t>،</w:t>
      </w:r>
      <w:r w:rsidRPr="004C557D">
        <w:rPr>
          <w:rFonts w:cs="Simplified Arabic"/>
          <w:rtl/>
          <w:lang w:val="en-US" w:bidi="ar-EG"/>
        </w:rPr>
        <w:t xml:space="preserve"> من أجل:</w:t>
      </w:r>
    </w:p>
    <w:p w14:paraId="5966CBB3" w14:textId="079633C9" w:rsidR="002B32CC" w:rsidRDefault="002B32CC" w:rsidP="008C5457">
      <w:pPr>
        <w:numPr>
          <w:ilvl w:val="0"/>
          <w:numId w:val="15"/>
        </w:numPr>
        <w:bidi/>
        <w:spacing w:after="120" w:line="216" w:lineRule="auto"/>
        <w:ind w:left="720" w:firstLine="720"/>
        <w:jc w:val="both"/>
        <w:rPr>
          <w:rFonts w:cs="Simplified Arabic"/>
          <w:rtl/>
          <w:lang w:val="en-US" w:bidi="ar-EG"/>
        </w:rPr>
      </w:pPr>
      <w:r w:rsidRPr="004C557D">
        <w:rPr>
          <w:rFonts w:cs="Simplified Arabic"/>
          <w:rtl/>
          <w:lang w:val="en-US" w:bidi="ar-EG"/>
        </w:rPr>
        <w:t>إعداد المشاريع و</w:t>
      </w:r>
      <w:r w:rsidR="008A5D11">
        <w:rPr>
          <w:rFonts w:cs="Simplified Arabic" w:hint="cs"/>
          <w:rtl/>
          <w:lang w:val="en-US" w:bidi="ar-EG"/>
        </w:rPr>
        <w:t xml:space="preserve">بناء القدرات، </w:t>
      </w:r>
      <w:r w:rsidRPr="004C557D">
        <w:rPr>
          <w:rFonts w:cs="Simplified Arabic"/>
          <w:rtl/>
          <w:lang w:val="en-US" w:bidi="ar-EG"/>
        </w:rPr>
        <w:t xml:space="preserve">تتبع </w:t>
      </w:r>
      <w:r w:rsidR="00AD0B92">
        <w:rPr>
          <w:rFonts w:cs="Simplified Arabic" w:hint="cs"/>
          <w:rtl/>
          <w:lang w:val="en-US" w:bidi="ar-EG"/>
        </w:rPr>
        <w:t>ال</w:t>
      </w:r>
      <w:r w:rsidRPr="004C557D">
        <w:rPr>
          <w:rFonts w:cs="Simplified Arabic"/>
          <w:rtl/>
          <w:lang w:val="en-US" w:bidi="ar-EG"/>
        </w:rPr>
        <w:t xml:space="preserve">احتياجات </w:t>
      </w:r>
      <w:r w:rsidR="00AD0B92">
        <w:rPr>
          <w:rFonts w:cs="Simplified Arabic" w:hint="cs"/>
          <w:rtl/>
          <w:lang w:val="en-US" w:bidi="ar-EG"/>
        </w:rPr>
        <w:t>وال</w:t>
      </w:r>
      <w:r w:rsidR="00AD0B92" w:rsidRPr="004C557D">
        <w:rPr>
          <w:rFonts w:cs="Simplified Arabic"/>
          <w:rtl/>
          <w:lang w:val="en-US" w:bidi="ar-EG"/>
        </w:rPr>
        <w:t>فجوات و</w:t>
      </w:r>
      <w:r w:rsidR="00AD0B92">
        <w:rPr>
          <w:rFonts w:cs="Simplified Arabic" w:hint="cs"/>
          <w:rtl/>
          <w:lang w:val="en-US" w:bidi="ar-EG"/>
        </w:rPr>
        <w:t>ال</w:t>
      </w:r>
      <w:r w:rsidR="00AD0B92" w:rsidRPr="004C557D">
        <w:rPr>
          <w:rFonts w:cs="Simplified Arabic"/>
          <w:rtl/>
          <w:lang w:val="en-US" w:bidi="ar-EG"/>
        </w:rPr>
        <w:t xml:space="preserve">أولويات </w:t>
      </w:r>
      <w:r w:rsidR="00AD0B92">
        <w:rPr>
          <w:rFonts w:cs="Simplified Arabic" w:hint="cs"/>
          <w:rtl/>
          <w:lang w:val="en-US" w:bidi="ar-EG"/>
        </w:rPr>
        <w:t>المستمرة ل</w:t>
      </w:r>
      <w:r w:rsidRPr="004C557D">
        <w:rPr>
          <w:rFonts w:cs="Simplified Arabic"/>
          <w:rtl/>
          <w:lang w:val="en-US" w:bidi="ar-EG"/>
        </w:rPr>
        <w:t>لتمويل المتعلق بالتنوع البيولوجي</w:t>
      </w:r>
      <w:r>
        <w:rPr>
          <w:rFonts w:cs="Simplified Arabic" w:hint="cs"/>
          <w:rtl/>
          <w:lang w:val="en-US" w:bidi="ar-EG"/>
        </w:rPr>
        <w:t xml:space="preserve">، </w:t>
      </w:r>
      <w:r w:rsidRPr="004C557D">
        <w:rPr>
          <w:rFonts w:cs="Simplified Arabic"/>
          <w:rtl/>
          <w:lang w:val="en-US" w:bidi="ar-EG"/>
        </w:rPr>
        <w:t xml:space="preserve">حسب </w:t>
      </w:r>
      <w:r>
        <w:rPr>
          <w:rFonts w:cs="Simplified Arabic" w:hint="cs"/>
          <w:rtl/>
          <w:lang w:val="en-US" w:bidi="ar-EG"/>
        </w:rPr>
        <w:t>الاقتضاء،</w:t>
      </w:r>
      <w:r w:rsidRPr="004C557D">
        <w:rPr>
          <w:rFonts w:cs="Simplified Arabic"/>
          <w:rtl/>
          <w:lang w:val="en-US" w:bidi="ar-EG"/>
        </w:rPr>
        <w:t xml:space="preserve"> </w:t>
      </w:r>
      <w:r w:rsidR="00AD0B92">
        <w:rPr>
          <w:rFonts w:cs="Simplified Arabic" w:hint="cs"/>
          <w:rtl/>
          <w:lang w:val="en-US" w:bidi="ar-EG"/>
        </w:rPr>
        <w:t xml:space="preserve">بما في ذلك، حسبما ينطبق، </w:t>
      </w:r>
      <w:r w:rsidRPr="004C557D">
        <w:rPr>
          <w:rFonts w:cs="Simplified Arabic"/>
          <w:rtl/>
          <w:lang w:val="en-US" w:bidi="ar-EG"/>
        </w:rPr>
        <w:t>من خلال آليات التنسيق الوطنية</w:t>
      </w:r>
      <w:r>
        <w:rPr>
          <w:rFonts w:cs="Simplified Arabic" w:hint="cs"/>
          <w:rtl/>
          <w:lang w:val="en-US" w:bidi="ar-EG"/>
        </w:rPr>
        <w:t xml:space="preserve">، </w:t>
      </w:r>
      <w:r w:rsidRPr="004C557D">
        <w:rPr>
          <w:rFonts w:cs="Simplified Arabic"/>
          <w:rtl/>
          <w:lang w:val="en-US" w:bidi="ar-EG"/>
        </w:rPr>
        <w:t>حيثما أمكن</w:t>
      </w:r>
      <w:r>
        <w:rPr>
          <w:rFonts w:cs="Simplified Arabic" w:hint="cs"/>
          <w:rtl/>
          <w:lang w:val="en-US" w:bidi="ar-EG"/>
        </w:rPr>
        <w:t xml:space="preserve">، </w:t>
      </w:r>
      <w:r w:rsidRPr="004C557D">
        <w:rPr>
          <w:rFonts w:cs="Simplified Arabic"/>
          <w:rtl/>
          <w:lang w:val="en-US" w:bidi="ar-EG"/>
        </w:rPr>
        <w:t>مثل المنصات القطرية أو اللجان التوجيهية الوطنية؛</w:t>
      </w:r>
    </w:p>
    <w:p w14:paraId="67C23173" w14:textId="12DBE013" w:rsidR="006C18D9" w:rsidRDefault="006C18D9" w:rsidP="008C5457">
      <w:pPr>
        <w:bidi/>
        <w:spacing w:after="120" w:line="216" w:lineRule="auto"/>
        <w:ind w:left="720" w:firstLine="720"/>
        <w:jc w:val="both"/>
        <w:rPr>
          <w:rFonts w:cs="Simplified Arabic"/>
          <w:sz w:val="22"/>
          <w:rtl/>
          <w:lang w:val="en-US"/>
        </w:rPr>
      </w:pPr>
      <w:r>
        <w:rPr>
          <w:rFonts w:cs="Simplified Arabic" w:hint="cs"/>
          <w:sz w:val="22"/>
          <w:rtl/>
          <w:lang w:val="en-US"/>
        </w:rPr>
        <w:t>(</w:t>
      </w:r>
      <w:r w:rsidR="008A5D11">
        <w:rPr>
          <w:rFonts w:cs="Simplified Arabic" w:hint="cs"/>
          <w:sz w:val="22"/>
          <w:rtl/>
          <w:lang w:val="en-US"/>
        </w:rPr>
        <w:t>ب</w:t>
      </w:r>
      <w:r>
        <w:rPr>
          <w:rFonts w:cs="Simplified Arabic" w:hint="cs"/>
          <w:sz w:val="22"/>
          <w:rtl/>
          <w:lang w:val="en-US"/>
        </w:rPr>
        <w:t>)</w:t>
      </w:r>
      <w:r>
        <w:rPr>
          <w:rFonts w:cs="Simplified Arabic"/>
          <w:sz w:val="22"/>
          <w:rtl/>
          <w:lang w:val="en-US"/>
        </w:rPr>
        <w:tab/>
      </w:r>
      <w:r w:rsidRPr="0074064D">
        <w:rPr>
          <w:rFonts w:cs="Simplified Arabic"/>
          <w:sz w:val="22"/>
          <w:rtl/>
          <w:lang w:val="en-US"/>
        </w:rPr>
        <w:t>إعداد وتقديم التقارير الوطنية بشأن تنفيذ الاتفاقية، وبروتوكول قرطاجنة بشأن السلامة الأحيائية،</w:t>
      </w:r>
      <w:r w:rsidRPr="0074064D">
        <w:rPr>
          <w:rFonts w:cs="Simplified Arabic"/>
          <w:sz w:val="22"/>
          <w:vertAlign w:val="superscript"/>
          <w:rtl/>
          <w:lang w:val="en-US"/>
        </w:rPr>
        <w:footnoteReference w:id="11"/>
      </w:r>
      <w:r w:rsidRPr="0074064D">
        <w:rPr>
          <w:rFonts w:cs="Simplified Arabic"/>
          <w:sz w:val="22"/>
          <w:rtl/>
          <w:lang w:val="en-US"/>
        </w:rPr>
        <w:t xml:space="preserve"> وبروتوكول ناغويا بشأن الحصول على الموارد الجينية والتقاسم العادل والمنصف للمنافع الناشئة عن استخدامها، مع مراعاة الظروف الوطنية؛</w:t>
      </w:r>
      <w:r w:rsidRPr="0074064D">
        <w:rPr>
          <w:rFonts w:cs="Simplified Arabic"/>
          <w:sz w:val="22"/>
          <w:vertAlign w:val="superscript"/>
          <w:rtl/>
          <w:lang w:val="en-US"/>
        </w:rPr>
        <w:footnoteReference w:id="12"/>
      </w:r>
    </w:p>
    <w:p w14:paraId="1FEFE6BD" w14:textId="1E3AF572" w:rsidR="006C18D9" w:rsidRDefault="006C18D9" w:rsidP="008C5457">
      <w:pPr>
        <w:bidi/>
        <w:spacing w:after="120" w:line="216" w:lineRule="auto"/>
        <w:ind w:left="720" w:firstLine="720"/>
        <w:jc w:val="both"/>
        <w:rPr>
          <w:rFonts w:cs="Simplified Arabic"/>
          <w:sz w:val="22"/>
          <w:rtl/>
          <w:lang w:val="en-US"/>
        </w:rPr>
      </w:pPr>
      <w:r>
        <w:rPr>
          <w:rFonts w:cs="Simplified Arabic" w:hint="cs"/>
          <w:sz w:val="22"/>
          <w:rtl/>
          <w:lang w:val="en-US"/>
        </w:rPr>
        <w:t>(</w:t>
      </w:r>
      <w:r w:rsidR="00D44022">
        <w:rPr>
          <w:rFonts w:cs="Simplified Arabic" w:hint="cs"/>
          <w:sz w:val="22"/>
          <w:rtl/>
          <w:lang w:val="en-US"/>
        </w:rPr>
        <w:t>ج</w:t>
      </w:r>
      <w:r>
        <w:rPr>
          <w:rFonts w:cs="Simplified Arabic" w:hint="cs"/>
          <w:sz w:val="22"/>
          <w:rtl/>
          <w:lang w:val="en-US"/>
        </w:rPr>
        <w:t>)</w:t>
      </w:r>
      <w:r>
        <w:rPr>
          <w:rFonts w:cs="Simplified Arabic"/>
          <w:sz w:val="22"/>
          <w:rtl/>
          <w:lang w:val="en-US"/>
        </w:rPr>
        <w:tab/>
      </w:r>
      <w:r w:rsidRPr="0074064D">
        <w:rPr>
          <w:rFonts w:cs="Simplified Arabic"/>
          <w:sz w:val="22"/>
          <w:rtl/>
          <w:lang w:val="en-US"/>
        </w:rPr>
        <w:t>بناء القدرات للاستفادة من تمويل القطاع الخاص، بما في ذلك من أسواق رأس المال، من خلال، في جملة أمور، الآليات المبتكرة والتمويل المختلط، ومن أجل وضع مشاريع قابلة للاستمرار ماليا، مع ضمانات</w:t>
      </w:r>
      <w:r w:rsidR="006C42AD">
        <w:rPr>
          <w:rFonts w:cs="Simplified Arabic" w:hint="cs"/>
          <w:sz w:val="22"/>
          <w:rtl/>
          <w:lang w:val="en-US"/>
        </w:rPr>
        <w:t xml:space="preserve"> بيئية، واجتماعية، ومالية</w:t>
      </w:r>
      <w:r w:rsidRPr="0074064D">
        <w:rPr>
          <w:rFonts w:cs="Simplified Arabic"/>
          <w:sz w:val="22"/>
          <w:rtl/>
          <w:lang w:val="en-US"/>
        </w:rPr>
        <w:t xml:space="preserve"> قوية </w:t>
      </w:r>
      <w:r w:rsidR="006C42AD">
        <w:rPr>
          <w:rFonts w:cs="Simplified Arabic" w:hint="cs"/>
          <w:sz w:val="22"/>
          <w:rtl/>
          <w:lang w:val="en-US"/>
        </w:rPr>
        <w:t xml:space="preserve">ومراعاة </w:t>
      </w:r>
      <w:r w:rsidRPr="0074064D">
        <w:rPr>
          <w:rFonts w:cs="Simplified Arabic"/>
          <w:sz w:val="22"/>
          <w:rtl/>
          <w:lang w:val="en-US"/>
        </w:rPr>
        <w:t>أوجه الضعف إزاء الديون؛</w:t>
      </w:r>
    </w:p>
    <w:p w14:paraId="5173B1F5" w14:textId="76087608" w:rsidR="006C18D9" w:rsidRDefault="006C18D9" w:rsidP="008C5457">
      <w:pPr>
        <w:numPr>
          <w:ilvl w:val="0"/>
          <w:numId w:val="3"/>
        </w:numPr>
        <w:bidi/>
        <w:spacing w:after="120" w:line="216" w:lineRule="auto"/>
        <w:ind w:left="720" w:firstLine="720"/>
        <w:jc w:val="both"/>
        <w:rPr>
          <w:rFonts w:cs="Simplified Arabic"/>
          <w:sz w:val="22"/>
          <w:rtl/>
          <w:lang w:val="en-US"/>
        </w:rPr>
      </w:pPr>
      <w:r w:rsidRPr="00232D78">
        <w:rPr>
          <w:rFonts w:cs="Simplified Arabic" w:hint="cs"/>
          <w:i/>
          <w:iCs/>
          <w:sz w:val="22"/>
          <w:rtl/>
          <w:lang w:val="en-US"/>
        </w:rPr>
        <w:t>يطلب</w:t>
      </w:r>
      <w:r>
        <w:rPr>
          <w:rFonts w:cs="Simplified Arabic" w:hint="cs"/>
          <w:sz w:val="22"/>
          <w:rtl/>
          <w:lang w:val="en-US"/>
        </w:rPr>
        <w:t xml:space="preserve"> إلى </w:t>
      </w:r>
      <w:r w:rsidRPr="00F0223C">
        <w:rPr>
          <w:rFonts w:cs="Simplified Arabic"/>
          <w:sz w:val="22"/>
          <w:rtl/>
          <w:lang w:val="en-US"/>
        </w:rPr>
        <w:t>الأمين</w:t>
      </w:r>
      <w:r>
        <w:rPr>
          <w:rFonts w:cs="Simplified Arabic" w:hint="cs"/>
          <w:sz w:val="22"/>
          <w:rtl/>
          <w:lang w:val="en-US"/>
        </w:rPr>
        <w:t>ة</w:t>
      </w:r>
      <w:r w:rsidRPr="00F0223C">
        <w:rPr>
          <w:rFonts w:cs="Simplified Arabic"/>
          <w:sz w:val="22"/>
          <w:rtl/>
          <w:lang w:val="en-US"/>
        </w:rPr>
        <w:t xml:space="preserve"> </w:t>
      </w:r>
      <w:r w:rsidRPr="00AD0B92">
        <w:rPr>
          <w:rFonts w:cs="Simplified Arabic"/>
          <w:rtl/>
          <w:lang w:val="en-US" w:bidi="ar-EG"/>
        </w:rPr>
        <w:t>التنفيذي</w:t>
      </w:r>
      <w:r w:rsidRPr="00AD0B92">
        <w:rPr>
          <w:rFonts w:cs="Simplified Arabic" w:hint="cs"/>
          <w:rtl/>
          <w:lang w:val="en-US" w:bidi="ar-EG"/>
        </w:rPr>
        <w:t>ة</w:t>
      </w:r>
      <w:r w:rsidRPr="00F0223C">
        <w:rPr>
          <w:rFonts w:cs="Simplified Arabic"/>
          <w:sz w:val="22"/>
          <w:rtl/>
          <w:lang w:val="en-US"/>
        </w:rPr>
        <w:t xml:space="preserve"> </w:t>
      </w:r>
      <w:r w:rsidRPr="00411CB3">
        <w:rPr>
          <w:rFonts w:cs="Simplified Arabic"/>
          <w:sz w:val="22"/>
          <w:rtl/>
          <w:lang w:val="en-US"/>
        </w:rPr>
        <w:t xml:space="preserve">الاضطلاع بالأعمال التحضيرية لاستعراض التقييم الخاص بصندوق تنفيذ الإطار العالمي للتنوع البيولوجي، المشار إليه في الفقرة 29 من المقرر </w:t>
      </w:r>
      <w:hyperlink r:id="rId21" w:history="1">
        <w:r w:rsidRPr="00411CB3">
          <w:rPr>
            <w:rStyle w:val="Hyperlink"/>
            <w:rFonts w:cs="Simplified Arabic"/>
            <w:sz w:val="22"/>
            <w:rtl/>
            <w:lang w:val="en-US"/>
          </w:rPr>
          <w:t>15/15</w:t>
        </w:r>
      </w:hyperlink>
      <w:r w:rsidRPr="00411CB3">
        <w:rPr>
          <w:rFonts w:cs="Simplified Arabic"/>
          <w:sz w:val="22"/>
          <w:rtl/>
          <w:lang w:val="en-US"/>
        </w:rPr>
        <w:t xml:space="preserve">،[ وفقا للمرفق </w:t>
      </w:r>
      <w:r>
        <w:rPr>
          <w:rFonts w:cs="Simplified Arabic" w:hint="cs"/>
          <w:sz w:val="22"/>
          <w:rtl/>
          <w:lang w:val="en-US"/>
        </w:rPr>
        <w:t>الثاني</w:t>
      </w:r>
      <w:r w:rsidRPr="00411CB3">
        <w:rPr>
          <w:rFonts w:cs="Simplified Arabic"/>
          <w:sz w:val="22"/>
          <w:rtl/>
          <w:lang w:val="en-US"/>
        </w:rPr>
        <w:t xml:space="preserve"> لهذا المقرر]، بالتزامن مع الاستعراض السابع الذي يجري كل أربع سنوات لفعالية الآلية المالية، [مع الإقرار بأن استعراض التقييم سيسترشد به مؤتمر الأطراف في نظره في الهيكل المؤسسي المستقبلي للآلية المالية </w:t>
      </w:r>
      <w:r>
        <w:rPr>
          <w:rFonts w:cs="Simplified Arabic" w:hint="cs"/>
          <w:sz w:val="22"/>
          <w:rtl/>
          <w:lang w:val="en-US"/>
        </w:rPr>
        <w:t>المنصوص عليه في</w:t>
      </w:r>
      <w:r w:rsidRPr="00411CB3">
        <w:rPr>
          <w:rFonts w:cs="Simplified Arabic"/>
          <w:sz w:val="22"/>
          <w:rtl/>
          <w:lang w:val="en-US"/>
        </w:rPr>
        <w:t xml:space="preserve"> المادة 21 من الاتفاقية دون أن يصدر حكما مسبقا بشأنه]؛</w:t>
      </w:r>
    </w:p>
    <w:p w14:paraId="6BE40103" w14:textId="42575535" w:rsidR="006C42AD" w:rsidRPr="006C42AD" w:rsidRDefault="00C33C6F" w:rsidP="008C5457">
      <w:pPr>
        <w:bidi/>
        <w:spacing w:after="120" w:line="216" w:lineRule="auto"/>
        <w:ind w:left="720" w:firstLine="720"/>
        <w:jc w:val="both"/>
        <w:rPr>
          <w:rFonts w:cs="Simplified Arabic"/>
          <w:sz w:val="22"/>
          <w:lang w:val="en-US"/>
        </w:rPr>
      </w:pPr>
      <w:r w:rsidRPr="00C33C6F">
        <w:rPr>
          <w:rFonts w:cs="Simplified Arabic" w:hint="cs"/>
          <w:sz w:val="22"/>
          <w:rtl/>
          <w:lang w:val="en-US"/>
        </w:rPr>
        <w:lastRenderedPageBreak/>
        <w:t>24</w:t>
      </w:r>
      <w:r w:rsidRPr="00C33C6F">
        <w:rPr>
          <w:rFonts w:cs="Simplified Arabic"/>
          <w:sz w:val="22"/>
          <w:rtl/>
          <w:lang w:val="en-US"/>
        </w:rPr>
        <w:tab/>
      </w:r>
      <w:r w:rsidR="006C42AD" w:rsidRPr="006C42AD">
        <w:rPr>
          <w:rFonts w:cs="Simplified Arabic"/>
          <w:i/>
          <w:iCs/>
          <w:sz w:val="22"/>
          <w:rtl/>
          <w:lang w:val="en-US"/>
        </w:rPr>
        <w:t xml:space="preserve">يطلب </w:t>
      </w:r>
      <w:r w:rsidR="006C42AD" w:rsidRPr="006C42AD">
        <w:rPr>
          <w:rFonts w:cs="Simplified Arabic"/>
          <w:sz w:val="22"/>
          <w:rtl/>
          <w:lang w:val="en-US"/>
        </w:rPr>
        <w:t xml:space="preserve">إلى مرفق البيئة العالمية تيسير تقديم الدعم المالي إلى </w:t>
      </w:r>
      <w:r w:rsidR="006C42AD">
        <w:rPr>
          <w:rFonts w:cs="Simplified Arabic" w:hint="cs"/>
          <w:sz w:val="22"/>
          <w:rtl/>
          <w:lang w:val="en-US"/>
        </w:rPr>
        <w:t>[</w:t>
      </w:r>
      <w:r w:rsidR="006C42AD" w:rsidRPr="006C42AD">
        <w:rPr>
          <w:rFonts w:cs="Simplified Arabic"/>
          <w:sz w:val="22"/>
          <w:rtl/>
          <w:lang w:val="en-US"/>
        </w:rPr>
        <w:t>جميع</w:t>
      </w:r>
      <w:r w:rsidR="006C42AD">
        <w:rPr>
          <w:rFonts w:cs="Simplified Arabic" w:hint="cs"/>
          <w:sz w:val="22"/>
          <w:rtl/>
          <w:lang w:val="en-US"/>
        </w:rPr>
        <w:t>]</w:t>
      </w:r>
      <w:r w:rsidR="006C42AD" w:rsidRPr="006C42AD">
        <w:rPr>
          <w:rFonts w:cs="Simplified Arabic"/>
          <w:sz w:val="22"/>
          <w:lang w:val="en-US"/>
        </w:rPr>
        <w:t xml:space="preserve"> </w:t>
      </w:r>
      <w:r w:rsidR="006C42AD" w:rsidRPr="006C42AD">
        <w:rPr>
          <w:rFonts w:cs="Simplified Arabic"/>
          <w:sz w:val="22"/>
          <w:rtl/>
          <w:lang w:val="en-US"/>
        </w:rPr>
        <w:t>الأطراف المؤهلة في الوقت المناسب من أجل وضع الاستراتيجيات وخطط العمل الوطنية للتنوع البيولوجي والأهداف الوطنية، وإعداد التقارير الوطنية الثامنة بحلول الاجتماع الثامن عشر لمؤتمر الأطراف؛</w:t>
      </w:r>
    </w:p>
    <w:p w14:paraId="44F3522E" w14:textId="59D87BBC" w:rsidR="006C42AD" w:rsidRPr="006C42AD" w:rsidRDefault="006C42AD" w:rsidP="008C5457">
      <w:pPr>
        <w:bidi/>
        <w:spacing w:after="120" w:line="216" w:lineRule="auto"/>
        <w:ind w:left="720" w:firstLine="720"/>
        <w:jc w:val="both"/>
        <w:rPr>
          <w:rFonts w:cs="Simplified Arabic"/>
          <w:i/>
          <w:iCs/>
          <w:lang w:val="en-US" w:bidi="ar-EG"/>
        </w:rPr>
      </w:pPr>
      <w:r w:rsidRPr="006C42AD">
        <w:rPr>
          <w:rFonts w:cs="Simplified Arabic" w:hint="cs"/>
          <w:rtl/>
          <w:lang w:val="en-US" w:bidi="ar-EG"/>
        </w:rPr>
        <w:t>25</w:t>
      </w:r>
      <w:r>
        <w:rPr>
          <w:rFonts w:cs="Simplified Arabic" w:hint="cs"/>
          <w:i/>
          <w:iCs/>
          <w:rtl/>
          <w:lang w:val="en-US" w:bidi="ar-EG"/>
        </w:rPr>
        <w:t>-</w:t>
      </w:r>
      <w:r>
        <w:rPr>
          <w:rFonts w:cs="Simplified Arabic"/>
          <w:i/>
          <w:iCs/>
          <w:rtl/>
          <w:lang w:val="en-US" w:bidi="ar-EG"/>
        </w:rPr>
        <w:tab/>
      </w:r>
      <w:r w:rsidRPr="006C42AD">
        <w:rPr>
          <w:rFonts w:cs="Simplified Arabic"/>
          <w:i/>
          <w:iCs/>
          <w:rtl/>
          <w:lang w:val="en-US"/>
        </w:rPr>
        <w:t>يطلب</w:t>
      </w:r>
      <w:r w:rsidRPr="006C42AD">
        <w:rPr>
          <w:rFonts w:cs="Simplified Arabic"/>
          <w:rtl/>
          <w:lang w:val="en-US"/>
        </w:rPr>
        <w:t xml:space="preserve"> أيضاً إلى مرفق البيئة العالمية، بالتشاور مع البلدان المتلقية والأمين</w:t>
      </w:r>
      <w:r>
        <w:rPr>
          <w:rFonts w:cs="Simplified Arabic" w:hint="cs"/>
          <w:rtl/>
          <w:lang w:val="en-US"/>
        </w:rPr>
        <w:t>ة</w:t>
      </w:r>
      <w:r w:rsidRPr="006C42AD">
        <w:rPr>
          <w:rFonts w:cs="Simplified Arabic"/>
          <w:rtl/>
          <w:lang w:val="en-US"/>
        </w:rPr>
        <w:t xml:space="preserve"> التنفيذي</w:t>
      </w:r>
      <w:r>
        <w:rPr>
          <w:rFonts w:cs="Simplified Arabic" w:hint="cs"/>
          <w:rtl/>
          <w:lang w:val="en-US"/>
        </w:rPr>
        <w:t>ة</w:t>
      </w:r>
      <w:r w:rsidRPr="006C42AD">
        <w:rPr>
          <w:rFonts w:cs="Simplified Arabic"/>
          <w:rtl/>
          <w:lang w:val="en-US"/>
        </w:rPr>
        <w:t>، استعراض فعالية المشاريع الممولة خلال دورتي</w:t>
      </w:r>
      <w:r>
        <w:rPr>
          <w:rFonts w:cs="Simplified Arabic" w:hint="cs"/>
          <w:rtl/>
          <w:lang w:val="en-US"/>
        </w:rPr>
        <w:t>ه</w:t>
      </w:r>
      <w:r w:rsidRPr="006C42AD">
        <w:rPr>
          <w:rFonts w:cs="Simplified Arabic"/>
          <w:rtl/>
          <w:lang w:val="en-US"/>
        </w:rPr>
        <w:t xml:space="preserve"> السابعة والثامنة من أجل وضع الاستراتيجيات وخطط العمل الوطنية للتنوع البيولوجي وإعداد التقارير الوطنية في إطار الاتفاقية وبروتوكوليها، وتقديم تقرير إلى الهيئة الفرعية للتنفيذ، في اجتماع يُعقد قبل الاجتماع الثامن عشر لمؤتمر الأطراف، عن التدابير التي اتخذها للتصدي للتحديات المحددة فيما يتعلق بإعداد التقرير الوطني الثامن؛</w:t>
      </w:r>
    </w:p>
    <w:p w14:paraId="4C392922" w14:textId="1DBDF198" w:rsidR="006C18D9" w:rsidRPr="006C42AD" w:rsidRDefault="006C18D9" w:rsidP="008C5457">
      <w:pPr>
        <w:pStyle w:val="ListParagraph"/>
        <w:numPr>
          <w:ilvl w:val="0"/>
          <w:numId w:val="21"/>
        </w:numPr>
        <w:bidi/>
        <w:spacing w:after="120" w:line="216" w:lineRule="auto"/>
        <w:ind w:left="720" w:firstLine="720"/>
        <w:contextualSpacing w:val="0"/>
        <w:jc w:val="both"/>
        <w:rPr>
          <w:rFonts w:cs="Simplified Arabic"/>
          <w:sz w:val="22"/>
          <w:rtl/>
          <w:lang w:val="en-US"/>
        </w:rPr>
      </w:pPr>
      <w:r w:rsidRPr="006C42AD">
        <w:rPr>
          <w:rFonts w:cs="Simplified Arabic" w:hint="cs"/>
          <w:i/>
          <w:iCs/>
          <w:rtl/>
          <w:lang w:val="en-US" w:bidi="ar-EG"/>
        </w:rPr>
        <w:t>يطلب</w:t>
      </w:r>
      <w:r w:rsidRPr="006C42AD">
        <w:rPr>
          <w:rFonts w:cs="Simplified Arabic" w:hint="cs"/>
          <w:rtl/>
          <w:lang w:val="en-US" w:bidi="ar-EG"/>
        </w:rPr>
        <w:t xml:space="preserve"> </w:t>
      </w:r>
      <w:r w:rsidRPr="006C42AD">
        <w:rPr>
          <w:rFonts w:cs="Simplified Arabic" w:hint="cs"/>
          <w:sz w:val="22"/>
          <w:rtl/>
          <w:lang w:val="en-US"/>
        </w:rPr>
        <w:t>إلى</w:t>
      </w:r>
      <w:r w:rsidRPr="006C42AD">
        <w:rPr>
          <w:rFonts w:cs="Simplified Arabic"/>
          <w:sz w:val="22"/>
          <w:rtl/>
          <w:lang w:val="en-US"/>
        </w:rPr>
        <w:t xml:space="preserve"> الأمين</w:t>
      </w:r>
      <w:r w:rsidRPr="006C42AD">
        <w:rPr>
          <w:rFonts w:cs="Simplified Arabic" w:hint="cs"/>
          <w:sz w:val="22"/>
          <w:rtl/>
          <w:lang w:val="en-US"/>
        </w:rPr>
        <w:t>ة</w:t>
      </w:r>
      <w:r w:rsidRPr="006C42AD">
        <w:rPr>
          <w:rFonts w:cs="Simplified Arabic"/>
          <w:sz w:val="22"/>
          <w:rtl/>
          <w:lang w:val="en-US"/>
        </w:rPr>
        <w:t xml:space="preserve"> التنفيذي</w:t>
      </w:r>
      <w:r w:rsidRPr="006C42AD">
        <w:rPr>
          <w:rFonts w:cs="Simplified Arabic" w:hint="cs"/>
          <w:sz w:val="22"/>
          <w:rtl/>
          <w:lang w:val="en-US"/>
        </w:rPr>
        <w:t xml:space="preserve">ة، </w:t>
      </w:r>
      <w:r w:rsidRPr="006C42AD">
        <w:rPr>
          <w:rFonts w:cs="Simplified Arabic"/>
          <w:sz w:val="22"/>
          <w:rtl/>
          <w:lang w:val="en-US"/>
        </w:rPr>
        <w:t>بالتشاور مع أمانة مرفق البيئة العالمية، إعداد مشروع إطار موجه نحو تحقيق النتائج ل</w:t>
      </w:r>
      <w:r w:rsidRPr="006C42AD">
        <w:rPr>
          <w:rFonts w:cs="Simplified Arabic" w:hint="cs"/>
          <w:sz w:val="22"/>
          <w:rtl/>
          <w:lang w:val="en-US"/>
        </w:rPr>
        <w:t xml:space="preserve">مدة </w:t>
      </w:r>
      <w:r w:rsidRPr="006C42AD">
        <w:rPr>
          <w:rFonts w:cs="Simplified Arabic"/>
          <w:sz w:val="22"/>
          <w:rtl/>
          <w:lang w:val="en-US"/>
        </w:rPr>
        <w:t>أربع سنوات لأولويات برنامج</w:t>
      </w:r>
      <w:r w:rsidRPr="006C42AD">
        <w:rPr>
          <w:rFonts w:cs="Simplified Arabic" w:hint="cs"/>
          <w:sz w:val="22"/>
          <w:rtl/>
          <w:lang w:val="en-US"/>
        </w:rPr>
        <w:t xml:space="preserve"> التنوع البيولوجي للاتفاقية وبروتوكوليها</w:t>
      </w:r>
      <w:r w:rsidRPr="006C42AD">
        <w:rPr>
          <w:rFonts w:cs="Simplified Arabic"/>
          <w:sz w:val="22"/>
          <w:rtl/>
          <w:lang w:val="en-US"/>
        </w:rPr>
        <w:t xml:space="preserve"> المتعلقة باستخدام موارد </w:t>
      </w:r>
      <w:r w:rsidRPr="006C42AD">
        <w:rPr>
          <w:rFonts w:cs="Simplified Arabic" w:hint="cs"/>
          <w:sz w:val="22"/>
          <w:rtl/>
          <w:lang w:val="en-US"/>
        </w:rPr>
        <w:t>ال</w:t>
      </w:r>
      <w:r w:rsidRPr="006C42AD">
        <w:rPr>
          <w:rFonts w:cs="Simplified Arabic"/>
          <w:sz w:val="22"/>
          <w:rtl/>
          <w:lang w:val="en-US"/>
        </w:rPr>
        <w:t>مرفق من أجل التنوع البيولوجي للفترة من يولي</w:t>
      </w:r>
      <w:r w:rsidRPr="006C42AD">
        <w:rPr>
          <w:rFonts w:cs="Simplified Arabic" w:hint="cs"/>
          <w:sz w:val="22"/>
          <w:rtl/>
          <w:lang w:val="en-US"/>
        </w:rPr>
        <w:t>و</w:t>
      </w:r>
      <w:r w:rsidRPr="006C42AD">
        <w:rPr>
          <w:rFonts w:cs="Simplified Arabic"/>
          <w:sz w:val="22"/>
          <w:rtl/>
          <w:lang w:val="en-US"/>
        </w:rPr>
        <w:t>/تموز 2030 إلى يوني</w:t>
      </w:r>
      <w:r w:rsidRPr="006C42AD">
        <w:rPr>
          <w:rFonts w:cs="Simplified Arabic" w:hint="cs"/>
          <w:sz w:val="22"/>
          <w:rtl/>
          <w:lang w:val="en-US"/>
        </w:rPr>
        <w:t>و</w:t>
      </w:r>
      <w:r w:rsidRPr="006C42AD">
        <w:rPr>
          <w:rFonts w:cs="Simplified Arabic"/>
          <w:sz w:val="22"/>
          <w:rtl/>
          <w:lang w:val="en-US"/>
        </w:rPr>
        <w:t xml:space="preserve">/حزيران 2034، مع مراعاة الاستعراض العالمي للتقدم الجماعي المحرز في تنفيذ </w:t>
      </w:r>
      <w:r w:rsidRPr="006C42AD">
        <w:rPr>
          <w:rFonts w:cs="Simplified Arabic" w:hint="cs"/>
          <w:sz w:val="22"/>
          <w:rtl/>
          <w:lang w:val="en-US"/>
        </w:rPr>
        <w:t>ال</w:t>
      </w:r>
      <w:r w:rsidRPr="006C42AD">
        <w:rPr>
          <w:rFonts w:cs="Simplified Arabic"/>
          <w:sz w:val="22"/>
          <w:rtl/>
          <w:lang w:val="en-US"/>
        </w:rPr>
        <w:t xml:space="preserve">إطار، </w:t>
      </w:r>
      <w:r w:rsidR="006C42AD">
        <w:rPr>
          <w:rFonts w:cs="Simplified Arabic" w:hint="cs"/>
          <w:sz w:val="22"/>
          <w:rtl/>
          <w:lang w:val="en-US"/>
        </w:rPr>
        <w:t>بالإضافة إلى</w:t>
      </w:r>
      <w:r w:rsidRPr="006C42AD">
        <w:rPr>
          <w:rFonts w:cs="Simplified Arabic"/>
          <w:sz w:val="22"/>
          <w:rtl/>
          <w:lang w:val="en-US"/>
        </w:rPr>
        <w:t xml:space="preserve"> طرائق الوصول والقيود المفروضة على قدرات الأطراف من البلدان النامية، ولا سيما أقل البلدان نموا والدول الجزرية الصغيرة النامية، لكي تنظر فيه الهيئة الفرعية للتنفيذ</w:t>
      </w:r>
      <w:r w:rsidRPr="006C42AD">
        <w:rPr>
          <w:rFonts w:cs="Simplified Arabic" w:hint="cs"/>
          <w:sz w:val="22"/>
          <w:rtl/>
          <w:lang w:val="en-US"/>
        </w:rPr>
        <w:t xml:space="preserve"> في اجتماع يُعقد قبل الاجتماع الثامن عشر لمؤتمر الأطراف</w:t>
      </w:r>
      <w:r w:rsidRPr="006C42AD">
        <w:rPr>
          <w:rFonts w:cs="Simplified Arabic"/>
          <w:sz w:val="22"/>
          <w:rtl/>
          <w:lang w:val="en-US"/>
        </w:rPr>
        <w:t xml:space="preserve"> ويعتمده لاحقا مؤتمر الأطراف في اجتماعه الثامن عشر؛</w:t>
      </w:r>
    </w:p>
    <w:p w14:paraId="3CEAAD23" w14:textId="20FD1787" w:rsidR="006C18D9" w:rsidRDefault="00FD0852" w:rsidP="00FD0852">
      <w:pPr>
        <w:bidi/>
        <w:spacing w:after="120" w:line="216" w:lineRule="auto"/>
        <w:ind w:left="720" w:firstLine="720"/>
        <w:jc w:val="both"/>
        <w:rPr>
          <w:rFonts w:cs="Simplified Arabic"/>
          <w:lang w:val="en-US" w:bidi="ar-EG"/>
        </w:rPr>
      </w:pPr>
      <w:r>
        <w:rPr>
          <w:rFonts w:cs="Simplified Arabic" w:hint="cs"/>
          <w:rtl/>
          <w:lang w:val="en-US"/>
        </w:rPr>
        <w:t>[27-</w:t>
      </w:r>
      <w:r>
        <w:rPr>
          <w:rFonts w:cs="Simplified Arabic"/>
          <w:rtl/>
          <w:lang w:val="en-US"/>
        </w:rPr>
        <w:tab/>
      </w:r>
      <w:r w:rsidR="006C18D9" w:rsidRPr="00FC7EC2">
        <w:rPr>
          <w:rFonts w:cs="Simplified Arabic"/>
          <w:i/>
          <w:iCs/>
          <w:rtl/>
          <w:lang w:val="en-US" w:bidi="ar-EG"/>
        </w:rPr>
        <w:t>يعتمد</w:t>
      </w:r>
      <w:r w:rsidR="006C18D9" w:rsidRPr="000A0232">
        <w:rPr>
          <w:rFonts w:cs="Simplified Arabic"/>
          <w:rtl/>
          <w:lang w:val="en-US" w:bidi="ar-EG"/>
        </w:rPr>
        <w:t xml:space="preserve"> ال</w:t>
      </w:r>
      <w:r w:rsidR="006C18D9">
        <w:rPr>
          <w:rFonts w:cs="Simplified Arabic" w:hint="cs"/>
          <w:rtl/>
          <w:lang w:val="en-US" w:bidi="ar-EG"/>
        </w:rPr>
        <w:t>إرشادات</w:t>
      </w:r>
      <w:r w:rsidR="006C18D9" w:rsidRPr="000A0232">
        <w:rPr>
          <w:rFonts w:cs="Simplified Arabic"/>
          <w:rtl/>
          <w:lang w:val="en-US" w:bidi="ar-EG"/>
        </w:rPr>
        <w:t xml:space="preserve"> الإضافية </w:t>
      </w:r>
      <w:r w:rsidR="006C18D9" w:rsidRPr="00FC7EC2">
        <w:rPr>
          <w:rFonts w:cs="Simplified Arabic"/>
          <w:sz w:val="22"/>
          <w:rtl/>
          <w:lang w:val="en-US"/>
        </w:rPr>
        <w:t>لمرفق</w:t>
      </w:r>
      <w:r w:rsidR="006C18D9" w:rsidRPr="000A0232">
        <w:rPr>
          <w:rFonts w:cs="Simplified Arabic"/>
          <w:rtl/>
          <w:lang w:val="en-US" w:bidi="ar-EG"/>
        </w:rPr>
        <w:t xml:space="preserve"> البيئة العالمية الواردة في المرفق الأول لهذا المقرر، ويطلب إلى مجلس مرفق البيئة العالمية إدراج معلومات تتعلق بتنفيذ ال</w:t>
      </w:r>
      <w:r w:rsidR="006C18D9">
        <w:rPr>
          <w:rFonts w:cs="Simplified Arabic" w:hint="cs"/>
          <w:rtl/>
          <w:lang w:val="en-US" w:bidi="ar-EG"/>
        </w:rPr>
        <w:t>إرشادية</w:t>
      </w:r>
      <w:r w:rsidR="006C18D9" w:rsidRPr="000A0232">
        <w:rPr>
          <w:rFonts w:cs="Simplified Arabic"/>
          <w:rtl/>
          <w:lang w:val="en-US" w:bidi="ar-EG"/>
        </w:rPr>
        <w:t xml:space="preserve"> الإضافية في تقاريره المقدمة إلى مؤتمر الأطراف؛</w:t>
      </w:r>
      <w:r>
        <w:rPr>
          <w:rFonts w:cs="Simplified Arabic" w:hint="cs"/>
          <w:rtl/>
          <w:lang w:val="en-US" w:bidi="ar-EG"/>
        </w:rPr>
        <w:t>]</w:t>
      </w:r>
    </w:p>
    <w:p w14:paraId="1200F8AD" w14:textId="27284E66" w:rsidR="006C18D9" w:rsidRDefault="006C18D9" w:rsidP="00FD0852">
      <w:pPr>
        <w:numPr>
          <w:ilvl w:val="0"/>
          <w:numId w:val="31"/>
        </w:numPr>
        <w:bidi/>
        <w:spacing w:after="120" w:line="216" w:lineRule="auto"/>
        <w:ind w:left="720" w:firstLine="720"/>
        <w:jc w:val="both"/>
        <w:rPr>
          <w:rFonts w:cs="Simplified Arabic"/>
          <w:rtl/>
          <w:lang w:val="en-US" w:bidi="ar-EG"/>
        </w:rPr>
      </w:pPr>
      <w:r w:rsidRPr="003602C2">
        <w:rPr>
          <w:rFonts w:cs="Simplified Arabic" w:hint="cs"/>
          <w:i/>
          <w:iCs/>
          <w:rtl/>
          <w:lang w:val="en-US" w:bidi="ar-EG"/>
        </w:rPr>
        <w:t>يلاحظ</w:t>
      </w:r>
      <w:r>
        <w:rPr>
          <w:rFonts w:cs="Simplified Arabic" w:hint="cs"/>
          <w:rtl/>
          <w:lang w:val="en-US" w:bidi="ar-EG"/>
        </w:rPr>
        <w:t xml:space="preserve"> </w:t>
      </w:r>
      <w:r w:rsidRPr="003602C2">
        <w:rPr>
          <w:rFonts w:cs="Simplified Arabic"/>
          <w:rtl/>
          <w:lang w:val="en-US" w:bidi="ar-EG"/>
        </w:rPr>
        <w:t xml:space="preserve">المعلومات المتعلقة باحتياجات التمويل الواردة من </w:t>
      </w:r>
      <w:r w:rsidRPr="003602C2">
        <w:rPr>
          <w:rFonts w:cs="Simplified Arabic" w:hint="cs"/>
          <w:rtl/>
          <w:lang w:val="en-US" w:bidi="ar-EG"/>
        </w:rPr>
        <w:t xml:space="preserve">45 من </w:t>
      </w:r>
      <w:r w:rsidRPr="003602C2">
        <w:rPr>
          <w:rFonts w:cs="Simplified Arabic"/>
          <w:rtl/>
          <w:lang w:val="en-US" w:bidi="ar-EG"/>
        </w:rPr>
        <w:t>الأطراف المؤهلة</w:t>
      </w:r>
      <w:r w:rsidRPr="003602C2">
        <w:rPr>
          <w:rFonts w:cs="Simplified Arabic" w:hint="cs"/>
          <w:rtl/>
          <w:lang w:val="en-US" w:bidi="ar-EG"/>
        </w:rPr>
        <w:t xml:space="preserve"> وال</w:t>
      </w:r>
      <w:r w:rsidRPr="003602C2">
        <w:rPr>
          <w:rFonts w:cs="Simplified Arabic"/>
          <w:rtl/>
          <w:lang w:val="en-US" w:bidi="ar-EG"/>
        </w:rPr>
        <w:t>تجميع و</w:t>
      </w:r>
      <w:r w:rsidRPr="003602C2">
        <w:rPr>
          <w:rFonts w:cs="Simplified Arabic" w:hint="cs"/>
          <w:rtl/>
          <w:lang w:val="en-US" w:bidi="ar-EG"/>
        </w:rPr>
        <w:t>ال</w:t>
      </w:r>
      <w:r w:rsidRPr="003602C2">
        <w:rPr>
          <w:rFonts w:cs="Simplified Arabic"/>
          <w:rtl/>
          <w:lang w:val="en-US" w:bidi="ar-EG"/>
        </w:rPr>
        <w:t xml:space="preserve">تحليل </w:t>
      </w:r>
      <w:r w:rsidRPr="003602C2">
        <w:rPr>
          <w:rFonts w:cs="Simplified Arabic" w:hint="cs"/>
          <w:rtl/>
          <w:lang w:val="en-US" w:bidi="ar-EG"/>
        </w:rPr>
        <w:t xml:space="preserve">اللذين أحالتهما أمانة اتفاقية التنوع البيولوجي إلى مرفق البيئة العالمية للمساعدة في </w:t>
      </w:r>
      <w:r w:rsidRPr="003602C2">
        <w:rPr>
          <w:rFonts w:cs="Simplified Arabic"/>
          <w:rtl/>
          <w:lang w:val="en-US" w:bidi="ar-EG"/>
        </w:rPr>
        <w:t>المفاوضات المتعلقة بالتجديد التاسع لموارد الصندوق الاستئماني لمرفق البيئة العالمية؛</w:t>
      </w:r>
    </w:p>
    <w:p w14:paraId="4A50B9F9" w14:textId="2EA91186" w:rsidR="006C18D9" w:rsidRPr="00797364" w:rsidRDefault="006C18D9" w:rsidP="00FD0852">
      <w:pPr>
        <w:numPr>
          <w:ilvl w:val="0"/>
          <w:numId w:val="31"/>
        </w:numPr>
        <w:bidi/>
        <w:spacing w:after="120" w:line="216" w:lineRule="auto"/>
        <w:ind w:left="720" w:firstLine="720"/>
        <w:jc w:val="both"/>
        <w:rPr>
          <w:rFonts w:cs="Simplified Arabic"/>
          <w:rtl/>
          <w:lang w:val="en-US" w:bidi="ar-EG"/>
        </w:rPr>
      </w:pPr>
      <w:r w:rsidRPr="00797364">
        <w:rPr>
          <w:rFonts w:cs="Simplified Arabic"/>
          <w:i/>
          <w:iCs/>
          <w:rtl/>
          <w:lang w:val="en-US" w:bidi="ar-EG"/>
        </w:rPr>
        <w:t>يحيط علما</w:t>
      </w:r>
      <w:r w:rsidRPr="00797364">
        <w:rPr>
          <w:rFonts w:cs="Simplified Arabic"/>
          <w:rtl/>
          <w:lang w:val="en-US" w:bidi="ar-EG"/>
        </w:rPr>
        <w:t xml:space="preserve"> بالتقرير المتعلق بتقييم حجم الأموال اللازمة لتنفيذ الاتفاقية وبروتوكوليها لفترة التجديد التاسع لموارد الصندوق الاستئماني لمرفق البيئة العالمية؛</w:t>
      </w:r>
      <w:r w:rsidRPr="00797364">
        <w:rPr>
          <w:rFonts w:cs="Simplified Arabic"/>
          <w:vertAlign w:val="superscript"/>
          <w:rtl/>
          <w:lang w:val="en-US" w:bidi="ar-EG"/>
        </w:rPr>
        <w:footnoteReference w:id="13"/>
      </w:r>
    </w:p>
    <w:p w14:paraId="15FB56FB" w14:textId="53DD1F1D" w:rsidR="006C18D9" w:rsidRDefault="006C18D9" w:rsidP="00FD0852">
      <w:pPr>
        <w:numPr>
          <w:ilvl w:val="0"/>
          <w:numId w:val="31"/>
        </w:numPr>
        <w:bidi/>
        <w:spacing w:after="120" w:line="216" w:lineRule="auto"/>
        <w:ind w:left="720" w:firstLine="720"/>
        <w:jc w:val="both"/>
        <w:rPr>
          <w:rFonts w:cs="Simplified Arabic"/>
          <w:rtl/>
          <w:lang w:val="en-US" w:bidi="ar-EG"/>
        </w:rPr>
      </w:pPr>
      <w:r w:rsidRPr="00B375BA">
        <w:rPr>
          <w:rFonts w:cs="Simplified Arabic"/>
          <w:i/>
          <w:iCs/>
          <w:rtl/>
          <w:lang w:val="en-US" w:bidi="ar-EG"/>
        </w:rPr>
        <w:t>يلاحظ</w:t>
      </w:r>
      <w:r w:rsidRPr="00B375BA">
        <w:rPr>
          <w:rFonts w:cs="Simplified Arabic"/>
          <w:rtl/>
          <w:lang w:val="en-US" w:bidi="ar-EG"/>
        </w:rPr>
        <w:t xml:space="preserve"> </w:t>
      </w:r>
      <w:r>
        <w:rPr>
          <w:rFonts w:cs="Simplified Arabic" w:hint="cs"/>
          <w:rtl/>
          <w:lang w:val="en-US" w:bidi="ar-EG"/>
        </w:rPr>
        <w:t>العدد ال</w:t>
      </w:r>
      <w:r w:rsidRPr="00B375BA">
        <w:rPr>
          <w:rFonts w:cs="Simplified Arabic"/>
          <w:rtl/>
          <w:lang w:val="en-US" w:bidi="ar-EG"/>
        </w:rPr>
        <w:t>محدود</w:t>
      </w:r>
      <w:r>
        <w:rPr>
          <w:rFonts w:cs="Simplified Arabic" w:hint="cs"/>
          <w:rtl/>
          <w:lang w:val="en-US" w:bidi="ar-EG"/>
        </w:rPr>
        <w:t xml:space="preserve"> من</w:t>
      </w:r>
      <w:r w:rsidRPr="00B375BA">
        <w:rPr>
          <w:rFonts w:cs="Simplified Arabic"/>
          <w:rtl/>
          <w:lang w:val="en-US" w:bidi="ar-EG"/>
        </w:rPr>
        <w:t xml:space="preserve"> الطلبات المقدمة من الأطراف المؤهلة، وبالتالي المعلومات </w:t>
      </w:r>
      <w:r>
        <w:rPr>
          <w:rFonts w:cs="Simplified Arabic" w:hint="cs"/>
          <w:rtl/>
          <w:lang w:val="en-US" w:bidi="ar-EG"/>
        </w:rPr>
        <w:t>ال</w:t>
      </w:r>
      <w:r w:rsidRPr="00B375BA">
        <w:rPr>
          <w:rFonts w:cs="Simplified Arabic"/>
          <w:rtl/>
          <w:lang w:val="en-US" w:bidi="ar-EG"/>
        </w:rPr>
        <w:t>محدودة المتاحة لتقييم حجم الأموال اللازمة لتنفيذ الاتفاقية وبروتوكول</w:t>
      </w:r>
      <w:r>
        <w:rPr>
          <w:rFonts w:cs="Simplified Arabic" w:hint="cs"/>
          <w:rtl/>
          <w:lang w:val="en-US" w:bidi="ar-EG"/>
        </w:rPr>
        <w:t>ي</w:t>
      </w:r>
      <w:r w:rsidRPr="00B375BA">
        <w:rPr>
          <w:rFonts w:cs="Simplified Arabic"/>
          <w:rtl/>
          <w:lang w:val="en-US" w:bidi="ar-EG"/>
        </w:rPr>
        <w:t xml:space="preserve">ها وإطار كونمينغ-مونتريال العالمي للتنوع البيولوجي </w:t>
      </w:r>
      <w:r>
        <w:rPr>
          <w:rFonts w:cs="Simplified Arabic"/>
          <w:rtl/>
          <w:lang w:val="en-US" w:bidi="ar-EG"/>
        </w:rPr>
        <w:t>لفترة التجديد التاسع لموارد</w:t>
      </w:r>
      <w:r w:rsidRPr="00FB5192">
        <w:rPr>
          <w:rFonts w:cs="Simplified Arabic"/>
          <w:rtl/>
          <w:lang w:val="en-US" w:bidi="ar-EG"/>
        </w:rPr>
        <w:t xml:space="preserve"> الصندوق الاستئماني لمرفق البيئة العالمية</w:t>
      </w:r>
      <w:r w:rsidRPr="00B375BA">
        <w:rPr>
          <w:rFonts w:cs="Simplified Arabic"/>
          <w:rtl/>
          <w:lang w:val="en-US" w:bidi="ar-EG"/>
        </w:rPr>
        <w:t>؛</w:t>
      </w:r>
    </w:p>
    <w:p w14:paraId="6644A6A2" w14:textId="54D662C9" w:rsidR="006C18D9" w:rsidRPr="00DF0F12" w:rsidRDefault="0083516B" w:rsidP="008C5457">
      <w:pPr>
        <w:bidi/>
        <w:spacing w:after="120" w:line="216" w:lineRule="auto"/>
        <w:ind w:left="720" w:firstLine="720"/>
        <w:jc w:val="both"/>
        <w:rPr>
          <w:rFonts w:cs="Simplified Arabic"/>
          <w:lang w:val="en-US" w:bidi="ar-EG"/>
        </w:rPr>
      </w:pPr>
      <w:r>
        <w:rPr>
          <w:rFonts w:cs="Simplified Arabic" w:hint="cs"/>
          <w:rtl/>
          <w:lang w:val="en-US" w:bidi="ar-EG"/>
        </w:rPr>
        <w:t>31</w:t>
      </w:r>
      <w:r w:rsidR="006C18D9" w:rsidRPr="00DF0F12">
        <w:rPr>
          <w:rFonts w:cs="Simplified Arabic" w:hint="cs"/>
          <w:rtl/>
          <w:lang w:val="en-US" w:bidi="ar-EG"/>
        </w:rPr>
        <w:t>-</w:t>
      </w:r>
      <w:r w:rsidR="006C18D9" w:rsidRPr="00DF0F12">
        <w:rPr>
          <w:rFonts w:cs="Simplified Arabic"/>
          <w:rtl/>
          <w:lang w:val="en-US" w:bidi="ar-EG"/>
        </w:rPr>
        <w:tab/>
      </w:r>
      <w:r w:rsidR="006C18D9" w:rsidRPr="00DF0F12">
        <w:rPr>
          <w:rFonts w:cs="Simplified Arabic"/>
          <w:i/>
          <w:iCs/>
          <w:rtl/>
          <w:lang w:val="en-US" w:bidi="ar-EG"/>
        </w:rPr>
        <w:t>يلاح</w:t>
      </w:r>
      <w:r w:rsidR="006C18D9">
        <w:rPr>
          <w:rFonts w:cs="Simplified Arabic" w:hint="cs"/>
          <w:i/>
          <w:iCs/>
          <w:rtl/>
          <w:lang w:val="en-US" w:bidi="ar-EG"/>
        </w:rPr>
        <w:t>ظ أيضا</w:t>
      </w:r>
      <w:r w:rsidR="006C18D9" w:rsidRPr="00DF0F12">
        <w:rPr>
          <w:rFonts w:cs="Simplified Arabic"/>
          <w:rtl/>
          <w:lang w:val="en-US" w:bidi="ar-EG"/>
        </w:rPr>
        <w:t xml:space="preserve"> أهمية إجراء </w:t>
      </w:r>
      <w:r w:rsidR="006C18D9" w:rsidRPr="00DF0F12">
        <w:rPr>
          <w:rFonts w:cs="Simplified Arabic" w:hint="cs"/>
          <w:rtl/>
          <w:lang w:val="en-US" w:bidi="ar-EG"/>
        </w:rPr>
        <w:t>تقييم</w:t>
      </w:r>
      <w:r w:rsidR="006C18D9" w:rsidRPr="00DF0F12">
        <w:rPr>
          <w:rFonts w:cs="Simplified Arabic"/>
          <w:rtl/>
          <w:lang w:val="en-US" w:bidi="ar-EG"/>
        </w:rPr>
        <w:t xml:space="preserve"> واقعي للتمويل اللازم والمتاح لتنفيذ الاتفاقية وبروتوكول</w:t>
      </w:r>
      <w:r w:rsidR="006C18D9" w:rsidRPr="00DF0F12">
        <w:rPr>
          <w:rFonts w:cs="Simplified Arabic" w:hint="cs"/>
          <w:rtl/>
          <w:lang w:val="en-US" w:bidi="ar-EG"/>
        </w:rPr>
        <w:t>ي</w:t>
      </w:r>
      <w:r w:rsidR="006C18D9" w:rsidRPr="00DF0F12">
        <w:rPr>
          <w:rFonts w:cs="Simplified Arabic"/>
          <w:rtl/>
          <w:lang w:val="en-US" w:bidi="ar-EG"/>
        </w:rPr>
        <w:t>ها والإطار لفتر</w:t>
      </w:r>
      <w:r>
        <w:rPr>
          <w:rFonts w:cs="Simplified Arabic" w:hint="cs"/>
          <w:rtl/>
          <w:lang w:val="en-US" w:bidi="ar-EG"/>
        </w:rPr>
        <w:t>ات</w:t>
      </w:r>
      <w:r w:rsidR="006C18D9" w:rsidRPr="00DF0F12">
        <w:rPr>
          <w:rFonts w:cs="Simplified Arabic"/>
          <w:rtl/>
          <w:lang w:val="en-US" w:bidi="ar-EG"/>
        </w:rPr>
        <w:t xml:space="preserve"> التجديد </w:t>
      </w:r>
      <w:r>
        <w:rPr>
          <w:rFonts w:cs="Simplified Arabic" w:hint="cs"/>
          <w:rtl/>
          <w:lang w:val="en-US" w:bidi="ar-EG"/>
        </w:rPr>
        <w:t>المستقبلية</w:t>
      </w:r>
      <w:r w:rsidR="006C18D9" w:rsidRPr="00DF0F12">
        <w:rPr>
          <w:rFonts w:cs="Simplified Arabic"/>
          <w:rtl/>
          <w:lang w:val="en-US" w:bidi="ar-EG"/>
        </w:rPr>
        <w:t xml:space="preserve"> لموارد الصندوق الاستئماني لمرفق البيئة العالمية؛</w:t>
      </w:r>
    </w:p>
    <w:p w14:paraId="72B991AE" w14:textId="3F98A238" w:rsidR="006C18D9" w:rsidRDefault="0083516B" w:rsidP="008C5457">
      <w:pPr>
        <w:pStyle w:val="ListParagraph"/>
        <w:bidi/>
        <w:spacing w:after="120" w:line="216" w:lineRule="auto"/>
        <w:ind w:firstLine="720"/>
        <w:contextualSpacing w:val="0"/>
        <w:jc w:val="both"/>
        <w:rPr>
          <w:rFonts w:cs="Simplified Arabic"/>
          <w:rtl/>
          <w:lang w:val="en-US" w:bidi="ar-EG"/>
        </w:rPr>
      </w:pPr>
      <w:r>
        <w:rPr>
          <w:rFonts w:cs="Simplified Arabic" w:hint="cs"/>
          <w:rtl/>
          <w:lang w:val="en-US" w:bidi="ar-EG"/>
        </w:rPr>
        <w:t>32</w:t>
      </w:r>
      <w:r w:rsidR="006C18D9" w:rsidRPr="00DF0F12">
        <w:rPr>
          <w:rFonts w:cs="Simplified Arabic" w:hint="cs"/>
          <w:rtl/>
          <w:lang w:val="en-US" w:bidi="ar-EG"/>
        </w:rPr>
        <w:t>-</w:t>
      </w:r>
      <w:r w:rsidR="006C18D9" w:rsidRPr="00DF0F12">
        <w:rPr>
          <w:rFonts w:cs="Simplified Arabic"/>
          <w:rtl/>
          <w:lang w:val="en-US" w:bidi="ar-EG"/>
        </w:rPr>
        <w:tab/>
      </w:r>
      <w:r w:rsidR="006C18D9" w:rsidRPr="004F2382">
        <w:rPr>
          <w:rFonts w:cs="Simplified Arabic"/>
          <w:i/>
          <w:iCs/>
          <w:rtl/>
          <w:lang w:val="en-US" w:bidi="ar-EG"/>
        </w:rPr>
        <w:t>يؤكد</w:t>
      </w:r>
      <w:r w:rsidR="006C18D9" w:rsidRPr="00B375BA">
        <w:rPr>
          <w:rFonts w:cs="Simplified Arabic"/>
          <w:rtl/>
          <w:lang w:val="en-US" w:bidi="ar-EG"/>
        </w:rPr>
        <w:t xml:space="preserve"> على ضرورة </w:t>
      </w:r>
      <w:r>
        <w:rPr>
          <w:rFonts w:cs="Simplified Arabic" w:hint="cs"/>
          <w:rtl/>
          <w:lang w:val="en-US" w:bidi="ar-EG"/>
        </w:rPr>
        <w:t xml:space="preserve">مواصلة </w:t>
      </w:r>
      <w:r w:rsidR="006C18D9" w:rsidRPr="00B375BA">
        <w:rPr>
          <w:rFonts w:cs="Simplified Arabic"/>
          <w:rtl/>
          <w:lang w:val="en-US" w:bidi="ar-EG"/>
        </w:rPr>
        <w:t>تعزيز الدعم ال</w:t>
      </w:r>
      <w:r w:rsidR="006C18D9">
        <w:rPr>
          <w:rFonts w:cs="Simplified Arabic" w:hint="cs"/>
          <w:rtl/>
          <w:lang w:val="en-US" w:bidi="ar-EG"/>
        </w:rPr>
        <w:t>تق</w:t>
      </w:r>
      <w:r w:rsidR="006C18D9" w:rsidRPr="00B375BA">
        <w:rPr>
          <w:rFonts w:cs="Simplified Arabic"/>
          <w:rtl/>
          <w:lang w:val="en-US" w:bidi="ar-EG"/>
        </w:rPr>
        <w:t xml:space="preserve">ني والمؤسسي </w:t>
      </w:r>
      <w:r w:rsidR="006C18D9">
        <w:rPr>
          <w:rFonts w:cs="Simplified Arabic" w:hint="cs"/>
          <w:rtl/>
          <w:lang w:val="en-US" w:bidi="ar-EG"/>
        </w:rPr>
        <w:t>للأطراف</w:t>
      </w:r>
      <w:r w:rsidR="006C18D9" w:rsidRPr="00B375BA">
        <w:rPr>
          <w:rFonts w:cs="Simplified Arabic"/>
          <w:rtl/>
          <w:lang w:val="en-US" w:bidi="ar-EG"/>
        </w:rPr>
        <w:t xml:space="preserve"> المؤهلة لضمان انعكاس احتياجاتها بشكل كامل في التقييمات المستقبلية</w:t>
      </w:r>
      <w:r w:rsidR="006C18D9">
        <w:rPr>
          <w:rFonts w:cs="Simplified Arabic" w:hint="cs"/>
          <w:rtl/>
          <w:lang w:val="en-US" w:bidi="ar-EG"/>
        </w:rPr>
        <w:t>؛</w:t>
      </w:r>
    </w:p>
    <w:p w14:paraId="5416B194" w14:textId="0431B91C" w:rsidR="006C18D9" w:rsidRDefault="0083516B" w:rsidP="008C5457">
      <w:pPr>
        <w:pStyle w:val="ListParagraph"/>
        <w:bidi/>
        <w:spacing w:after="120" w:line="216" w:lineRule="auto"/>
        <w:ind w:firstLine="720"/>
        <w:contextualSpacing w:val="0"/>
        <w:jc w:val="both"/>
        <w:rPr>
          <w:rFonts w:cs="Simplified Arabic"/>
          <w:lang w:val="en-US" w:bidi="ar-EG"/>
        </w:rPr>
      </w:pPr>
      <w:r>
        <w:rPr>
          <w:rFonts w:cs="Simplified Arabic" w:hint="cs"/>
          <w:rtl/>
          <w:lang w:val="en-US" w:bidi="ar-EG"/>
        </w:rPr>
        <w:t>33</w:t>
      </w:r>
      <w:r w:rsidR="006C18D9" w:rsidRPr="00DF0F12">
        <w:rPr>
          <w:rFonts w:cs="Simplified Arabic" w:hint="cs"/>
          <w:rtl/>
          <w:lang w:val="en-US" w:bidi="ar-EG"/>
        </w:rPr>
        <w:t>-</w:t>
      </w:r>
      <w:r w:rsidR="006C18D9" w:rsidRPr="00DF0F12">
        <w:rPr>
          <w:rFonts w:cs="Simplified Arabic"/>
          <w:rtl/>
          <w:lang w:val="en-US" w:bidi="ar-EG"/>
        </w:rPr>
        <w:tab/>
      </w:r>
      <w:r w:rsidR="006C18D9" w:rsidRPr="00FB5192">
        <w:rPr>
          <w:rFonts w:cs="Simplified Arabic"/>
          <w:i/>
          <w:iCs/>
          <w:rtl/>
          <w:lang w:val="en-US" w:bidi="ar-EG"/>
        </w:rPr>
        <w:t>يعتمد</w:t>
      </w:r>
      <w:r w:rsidR="006C18D9" w:rsidRPr="00FB5192">
        <w:rPr>
          <w:rFonts w:cs="Simplified Arabic"/>
          <w:rtl/>
          <w:lang w:val="en-US" w:bidi="ar-EG"/>
        </w:rPr>
        <w:t xml:space="preserve"> </w:t>
      </w:r>
      <w:r w:rsidR="006C18D9">
        <w:rPr>
          <w:rFonts w:cs="Simplified Arabic"/>
          <w:rtl/>
          <w:lang w:val="en-US" w:bidi="ar-EG"/>
        </w:rPr>
        <w:t>الاختصاصات</w:t>
      </w:r>
      <w:r w:rsidR="006C18D9" w:rsidRPr="00FB5192">
        <w:rPr>
          <w:rFonts w:cs="Simplified Arabic"/>
          <w:rtl/>
          <w:lang w:val="en-US" w:bidi="ar-EG"/>
        </w:rPr>
        <w:t xml:space="preserve"> لإجراء تقييم كامل </w:t>
      </w:r>
      <w:r w:rsidR="006C18D9">
        <w:rPr>
          <w:rFonts w:cs="Simplified Arabic" w:hint="cs"/>
          <w:rtl/>
          <w:lang w:val="en-US" w:bidi="ar-EG"/>
        </w:rPr>
        <w:t>لحجم</w:t>
      </w:r>
      <w:r w:rsidR="006C18D9" w:rsidRPr="00FB5192">
        <w:rPr>
          <w:rFonts w:cs="Simplified Arabic"/>
          <w:rtl/>
          <w:lang w:val="en-US" w:bidi="ar-EG"/>
        </w:rPr>
        <w:t xml:space="preserve"> الأموال اللازمة لمساعدة البلدان النامية</w:t>
      </w:r>
      <w:r w:rsidR="006C18D9">
        <w:rPr>
          <w:rFonts w:cs="Simplified Arabic" w:hint="cs"/>
          <w:rtl/>
          <w:lang w:val="en-US" w:bidi="ar-EG"/>
        </w:rPr>
        <w:t xml:space="preserve"> الأطراف، ولا سيما أقل البلدان نموا والدول الجزرية الصغيرة النامية،</w:t>
      </w:r>
      <w:r w:rsidR="006C18D9" w:rsidRPr="00FB5192">
        <w:rPr>
          <w:rFonts w:cs="Simplified Arabic"/>
          <w:rtl/>
          <w:lang w:val="en-US" w:bidi="ar-EG"/>
        </w:rPr>
        <w:t xml:space="preserve"> </w:t>
      </w:r>
      <w:r w:rsidR="006C18D9">
        <w:rPr>
          <w:rFonts w:cs="Simplified Arabic" w:hint="cs"/>
          <w:rtl/>
          <w:lang w:val="en-US" w:bidi="ar-EG"/>
        </w:rPr>
        <w:t>والأطراف</w:t>
      </w:r>
      <w:r w:rsidR="006C18D9">
        <w:rPr>
          <w:rFonts w:cs="Simplified Arabic"/>
          <w:rtl/>
          <w:lang w:val="en-US" w:bidi="ar-EG"/>
        </w:rPr>
        <w:t xml:space="preserve"> التي تمر اقتصاداتها بمرحلة انتقال</w:t>
      </w:r>
      <w:r w:rsidR="006C18D9" w:rsidRPr="00FB5192">
        <w:rPr>
          <w:rFonts w:cs="Simplified Arabic"/>
          <w:rtl/>
          <w:lang w:val="en-US" w:bidi="ar-EG"/>
        </w:rPr>
        <w:t>ية، وفقا لل</w:t>
      </w:r>
      <w:r w:rsidR="006C18D9">
        <w:rPr>
          <w:rFonts w:cs="Simplified Arabic"/>
          <w:rtl/>
          <w:lang w:val="en-US" w:bidi="ar-EG"/>
        </w:rPr>
        <w:t>إرشادات</w:t>
      </w:r>
      <w:r w:rsidR="006C18D9" w:rsidRPr="00FB5192">
        <w:rPr>
          <w:rFonts w:cs="Simplified Arabic"/>
          <w:rtl/>
          <w:lang w:val="en-US" w:bidi="ar-EG"/>
        </w:rPr>
        <w:t xml:space="preserve"> التي قدمها مؤتمر الأطراف، في الوفاء بالتزاماتها بموجب الاتفاقية </w:t>
      </w:r>
      <w:r w:rsidRPr="0083516B">
        <w:rPr>
          <w:rFonts w:cs="Simplified Arabic"/>
          <w:rtl/>
          <w:lang w:val="en-US"/>
        </w:rPr>
        <w:t>من أجل الاسترشاد به، حسب الاقتضاء،</w:t>
      </w:r>
      <w:r>
        <w:rPr>
          <w:rFonts w:cs="Simplified Arabic" w:hint="cs"/>
          <w:rtl/>
          <w:lang w:val="en-US"/>
        </w:rPr>
        <w:t xml:space="preserve"> </w:t>
      </w:r>
      <w:r>
        <w:rPr>
          <w:rFonts w:cs="Simplified Arabic" w:hint="cs"/>
          <w:rtl/>
          <w:lang w:val="en-US" w:bidi="ar-EG"/>
        </w:rPr>
        <w:t xml:space="preserve">في </w:t>
      </w:r>
      <w:r w:rsidR="006C18D9" w:rsidRPr="00FB5192">
        <w:rPr>
          <w:rFonts w:cs="Simplified Arabic"/>
          <w:rtl/>
          <w:lang w:val="en-US" w:bidi="ar-EG"/>
        </w:rPr>
        <w:t>فترة التجديد العاشر ل</w:t>
      </w:r>
      <w:r w:rsidR="006C18D9">
        <w:rPr>
          <w:rFonts w:cs="Simplified Arabic" w:hint="cs"/>
          <w:rtl/>
          <w:lang w:val="en-US" w:bidi="ar-EG"/>
        </w:rPr>
        <w:t>موارد ا</w:t>
      </w:r>
      <w:r w:rsidR="006C18D9" w:rsidRPr="00FB5192">
        <w:rPr>
          <w:rFonts w:cs="Simplified Arabic"/>
          <w:rtl/>
          <w:lang w:val="en-US" w:bidi="ar-EG"/>
        </w:rPr>
        <w:t>لصندوق الاستئماني لمرفق البيئة العالمية (يوليو</w:t>
      </w:r>
      <w:r w:rsidR="006C18D9" w:rsidRPr="00FB5192">
        <w:rPr>
          <w:rFonts w:cs="Simplified Arabic" w:hint="cs"/>
          <w:rtl/>
          <w:lang w:val="en-US" w:bidi="ar-EG"/>
        </w:rPr>
        <w:t>/تموز</w:t>
      </w:r>
      <w:r w:rsidR="006C18D9" w:rsidRPr="00FB5192">
        <w:rPr>
          <w:rFonts w:cs="Simplified Arabic"/>
          <w:rtl/>
          <w:lang w:val="en-US" w:bidi="ar-EG"/>
        </w:rPr>
        <w:t xml:space="preserve"> 2030 – يونيو</w:t>
      </w:r>
      <w:r w:rsidR="006C18D9" w:rsidRPr="00FB5192">
        <w:rPr>
          <w:rFonts w:cs="Simplified Arabic" w:hint="cs"/>
          <w:rtl/>
          <w:lang w:val="en-US" w:bidi="ar-EG"/>
        </w:rPr>
        <w:t>/حزيران</w:t>
      </w:r>
      <w:r w:rsidR="006C18D9" w:rsidRPr="00FB5192">
        <w:rPr>
          <w:rFonts w:cs="Simplified Arabic"/>
          <w:rtl/>
          <w:lang w:val="en-US" w:bidi="ar-EG"/>
        </w:rPr>
        <w:t xml:space="preserve"> 2034)، </w:t>
      </w:r>
      <w:r w:rsidR="006C18D9">
        <w:rPr>
          <w:rFonts w:cs="Simplified Arabic"/>
          <w:rtl/>
          <w:lang w:val="en-US" w:bidi="ar-EG"/>
        </w:rPr>
        <w:t xml:space="preserve">على </w:t>
      </w:r>
      <w:r w:rsidR="006C18D9">
        <w:rPr>
          <w:rFonts w:cs="Simplified Arabic"/>
          <w:rtl/>
          <w:lang w:val="en-US" w:bidi="ar-EG"/>
        </w:rPr>
        <w:lastRenderedPageBreak/>
        <w:t>النحو الوارد</w:t>
      </w:r>
      <w:r w:rsidR="006C18D9" w:rsidRPr="00FB5192">
        <w:rPr>
          <w:rFonts w:cs="Simplified Arabic"/>
          <w:rtl/>
          <w:lang w:val="en-US" w:bidi="ar-EG"/>
        </w:rPr>
        <w:t xml:space="preserve"> في المرفق الأول لهذا </w:t>
      </w:r>
      <w:r w:rsidR="006C18D9" w:rsidRPr="00FB5192">
        <w:rPr>
          <w:rFonts w:cs="Simplified Arabic" w:hint="cs"/>
          <w:rtl/>
          <w:lang w:val="en-US" w:bidi="ar-EG"/>
        </w:rPr>
        <w:t>المقرر</w:t>
      </w:r>
      <w:r w:rsidR="006C18D9">
        <w:rPr>
          <w:rFonts w:cs="Simplified Arabic" w:hint="cs"/>
          <w:rtl/>
          <w:lang w:val="en-US" w:bidi="ar-EG"/>
        </w:rPr>
        <w:t xml:space="preserve">، مع الإشارة إلى أن التقييم ينبغي إجراؤه </w:t>
      </w:r>
      <w:r w:rsidR="006C18D9" w:rsidRPr="00B76937">
        <w:rPr>
          <w:rFonts w:cs="Simplified Arabic"/>
          <w:rtl/>
          <w:lang w:val="en-US" w:bidi="ar-EG"/>
        </w:rPr>
        <w:t>بطريقة تتجنب الأعباء الإدارية غير المتناسبة و</w:t>
      </w:r>
      <w:r w:rsidR="006C18D9">
        <w:rPr>
          <w:rFonts w:cs="Simplified Arabic" w:hint="cs"/>
          <w:rtl/>
          <w:lang w:val="en-US" w:bidi="ar-EG"/>
        </w:rPr>
        <w:t xml:space="preserve">ينص على </w:t>
      </w:r>
      <w:r w:rsidR="006C18D9" w:rsidRPr="00B76937">
        <w:rPr>
          <w:rFonts w:cs="Simplified Arabic"/>
          <w:rtl/>
          <w:lang w:val="en-US" w:bidi="ar-EG"/>
        </w:rPr>
        <w:t>توف</w:t>
      </w:r>
      <w:r w:rsidR="006C18D9">
        <w:rPr>
          <w:rFonts w:cs="Simplified Arabic" w:hint="cs"/>
          <w:rtl/>
          <w:lang w:val="en-US" w:bidi="ar-EG"/>
        </w:rPr>
        <w:t>ي</w:t>
      </w:r>
      <w:r w:rsidR="006C18D9" w:rsidRPr="00B76937">
        <w:rPr>
          <w:rFonts w:cs="Simplified Arabic"/>
          <w:rtl/>
          <w:lang w:val="en-US" w:bidi="ar-EG"/>
        </w:rPr>
        <w:t xml:space="preserve">ر الدعم المالي والتقني لجمع البيانات في </w:t>
      </w:r>
      <w:r w:rsidR="006C18D9">
        <w:rPr>
          <w:rFonts w:cs="Simplified Arabic" w:hint="cs"/>
          <w:rtl/>
          <w:lang w:val="en-US" w:bidi="ar-EG"/>
        </w:rPr>
        <w:t>البلدان</w:t>
      </w:r>
      <w:r w:rsidR="006C18D9" w:rsidRPr="00B76937">
        <w:rPr>
          <w:rFonts w:cs="Simplified Arabic"/>
          <w:rtl/>
          <w:lang w:val="en-US" w:bidi="ar-EG"/>
        </w:rPr>
        <w:t xml:space="preserve"> النامية الأطراف</w:t>
      </w:r>
      <w:r w:rsidR="006C18D9" w:rsidRPr="00FB5192">
        <w:rPr>
          <w:rFonts w:cs="Simplified Arabic"/>
          <w:rtl/>
          <w:lang w:val="en-US" w:bidi="ar-EG"/>
        </w:rPr>
        <w:t>؛</w:t>
      </w:r>
    </w:p>
    <w:p w14:paraId="05A74DDD" w14:textId="1F3498B6" w:rsidR="006C18D9" w:rsidRPr="00FB5192" w:rsidRDefault="0083516B" w:rsidP="008C5457">
      <w:pPr>
        <w:pStyle w:val="ListParagraph"/>
        <w:bidi/>
        <w:spacing w:after="120" w:line="216" w:lineRule="auto"/>
        <w:ind w:firstLine="720"/>
        <w:contextualSpacing w:val="0"/>
        <w:jc w:val="both"/>
        <w:rPr>
          <w:rFonts w:cs="Simplified Arabic"/>
          <w:lang w:val="en-US" w:bidi="ar-EG"/>
        </w:rPr>
      </w:pPr>
      <w:r>
        <w:rPr>
          <w:rFonts w:cs="Simplified Arabic" w:hint="cs"/>
          <w:rtl/>
          <w:lang w:val="en-US" w:bidi="ar-EG"/>
        </w:rPr>
        <w:t>[34</w:t>
      </w:r>
      <w:r w:rsidR="006C18D9" w:rsidRPr="00B50E19">
        <w:rPr>
          <w:rFonts w:cs="Simplified Arabic" w:hint="cs"/>
          <w:rtl/>
          <w:lang w:val="en-US" w:bidi="ar-EG"/>
        </w:rPr>
        <w:t>-</w:t>
      </w:r>
      <w:r w:rsidR="006C18D9" w:rsidRPr="00B50E19">
        <w:rPr>
          <w:rFonts w:cs="Simplified Arabic"/>
          <w:rtl/>
          <w:lang w:val="en-US" w:bidi="ar-EG"/>
        </w:rPr>
        <w:tab/>
      </w:r>
      <w:r>
        <w:rPr>
          <w:rFonts w:cs="Simplified Arabic" w:hint="cs"/>
          <w:i/>
          <w:iCs/>
          <w:rtl/>
          <w:lang w:val="en-US" w:bidi="ar-EG"/>
        </w:rPr>
        <w:t>[يُشجع] [يدعو]</w:t>
      </w:r>
      <w:r w:rsidR="006C18D9" w:rsidRPr="0094765C">
        <w:rPr>
          <w:rFonts w:cs="Simplified Arabic"/>
          <w:rtl/>
          <w:lang w:val="en-US" w:bidi="ar-EG"/>
        </w:rPr>
        <w:t xml:space="preserve"> الأطراف على إنشاء </w:t>
      </w:r>
      <w:r>
        <w:rPr>
          <w:rFonts w:cs="Simplified Arabic" w:hint="cs"/>
          <w:rtl/>
          <w:lang w:val="en-US" w:bidi="ar-EG"/>
        </w:rPr>
        <w:t xml:space="preserve">[آليات تنسيق[، [مثل </w:t>
      </w:r>
      <w:r w:rsidR="006C18D9" w:rsidRPr="0094765C">
        <w:rPr>
          <w:rFonts w:cs="Simplified Arabic"/>
          <w:rtl/>
          <w:lang w:val="en-US" w:bidi="ar-EG"/>
        </w:rPr>
        <w:t>منصات وطنية</w:t>
      </w:r>
      <w:r>
        <w:rPr>
          <w:rFonts w:cs="Simplified Arabic" w:hint="cs"/>
          <w:rtl/>
          <w:lang w:val="en-US" w:bidi="ar-EG"/>
        </w:rPr>
        <w:t>]] [منصات تخطيط وطنية]</w:t>
      </w:r>
      <w:r w:rsidR="006C18D9" w:rsidRPr="0094765C">
        <w:rPr>
          <w:rFonts w:cs="Simplified Arabic"/>
          <w:rtl/>
          <w:lang w:val="en-US" w:bidi="ar-EG"/>
        </w:rPr>
        <w:t xml:space="preserve"> لتخطيط ورصد مشاريع التنوع البيولوجي </w:t>
      </w:r>
      <w:r w:rsidR="006C18D9">
        <w:rPr>
          <w:rFonts w:cs="Simplified Arabic" w:hint="cs"/>
          <w:rtl/>
          <w:lang w:val="en-US" w:bidi="ar-EG"/>
        </w:rPr>
        <w:t>ال</w:t>
      </w:r>
      <w:r w:rsidR="006C18D9" w:rsidRPr="0094765C">
        <w:rPr>
          <w:rFonts w:cs="Simplified Arabic"/>
          <w:rtl/>
          <w:lang w:val="en-US" w:bidi="ar-EG"/>
        </w:rPr>
        <w:t>متاحة لأصحاب المصلحة</w:t>
      </w:r>
      <w:r w:rsidR="006C18D9">
        <w:rPr>
          <w:rFonts w:cs="Simplified Arabic" w:hint="cs"/>
          <w:rtl/>
          <w:lang w:val="en-US" w:bidi="ar-EG"/>
        </w:rPr>
        <w:t xml:space="preserve"> والتي </w:t>
      </w:r>
      <w:r w:rsidR="006C18D9" w:rsidRPr="0094765C">
        <w:rPr>
          <w:rFonts w:cs="Simplified Arabic"/>
          <w:rtl/>
          <w:lang w:val="en-US" w:bidi="ar-EG"/>
        </w:rPr>
        <w:t>يتم تحديثها بانتظام؛</w:t>
      </w:r>
      <w:r w:rsidR="006C18D9">
        <w:rPr>
          <w:rFonts w:cs="Simplified Arabic" w:hint="cs"/>
          <w:rtl/>
          <w:lang w:val="en-US" w:bidi="ar-EG"/>
        </w:rPr>
        <w:t>]</w:t>
      </w:r>
    </w:p>
    <w:p w14:paraId="7E62DB9E" w14:textId="1DAD73F1" w:rsidR="006C18D9" w:rsidRPr="00063739" w:rsidRDefault="006C18D9" w:rsidP="008C5457">
      <w:pPr>
        <w:pStyle w:val="ListParagraph"/>
        <w:bidi/>
        <w:spacing w:after="120" w:line="216" w:lineRule="auto"/>
        <w:ind w:firstLine="720"/>
        <w:contextualSpacing w:val="0"/>
        <w:jc w:val="both"/>
        <w:rPr>
          <w:rFonts w:cs="Simplified Arabic"/>
          <w:rtl/>
          <w:lang w:val="en-US" w:bidi="ar-EG"/>
        </w:rPr>
      </w:pPr>
      <w:r w:rsidRPr="00B50E19">
        <w:rPr>
          <w:rFonts w:cs="Simplified Arabic" w:hint="cs"/>
          <w:rtl/>
          <w:lang w:val="en-US" w:bidi="ar-EG"/>
        </w:rPr>
        <w:t>[</w:t>
      </w:r>
      <w:r w:rsidR="0083516B">
        <w:rPr>
          <w:rFonts w:cs="Simplified Arabic" w:hint="cs"/>
          <w:rtl/>
          <w:lang w:val="en-US" w:bidi="ar-EG"/>
        </w:rPr>
        <w:t>35</w:t>
      </w:r>
      <w:r w:rsidRPr="00B50E19">
        <w:rPr>
          <w:rFonts w:cs="Simplified Arabic" w:hint="cs"/>
          <w:rtl/>
          <w:lang w:val="en-US" w:bidi="ar-EG"/>
        </w:rPr>
        <w:t>-</w:t>
      </w:r>
      <w:r w:rsidRPr="00B50E19">
        <w:rPr>
          <w:rFonts w:cs="Simplified Arabic"/>
          <w:rtl/>
          <w:lang w:val="en-US" w:bidi="ar-EG"/>
        </w:rPr>
        <w:tab/>
      </w:r>
      <w:r>
        <w:rPr>
          <w:rFonts w:cs="Simplified Arabic" w:hint="cs"/>
          <w:i/>
          <w:iCs/>
          <w:rtl/>
          <w:lang w:val="en-US" w:bidi="ar-EG"/>
        </w:rPr>
        <w:t xml:space="preserve">يعتمد </w:t>
      </w:r>
      <w:r>
        <w:rPr>
          <w:rFonts w:cs="Simplified Arabic"/>
          <w:rtl/>
          <w:lang w:val="en-US" w:bidi="ar-EG"/>
        </w:rPr>
        <w:t>اختصاصات</w:t>
      </w:r>
      <w:r w:rsidRPr="00FB5192">
        <w:rPr>
          <w:rFonts w:cs="Simplified Arabic"/>
          <w:rtl/>
          <w:lang w:val="en-US" w:bidi="ar-EG"/>
        </w:rPr>
        <w:t xml:space="preserve"> </w:t>
      </w:r>
      <w:r>
        <w:rPr>
          <w:rFonts w:cs="Simplified Arabic" w:hint="cs"/>
          <w:rtl/>
          <w:lang w:val="en-US" w:bidi="ar-EG"/>
        </w:rPr>
        <w:t xml:space="preserve">النسخة </w:t>
      </w:r>
      <w:r w:rsidRPr="00FB5192">
        <w:rPr>
          <w:rFonts w:cs="Simplified Arabic"/>
          <w:rtl/>
          <w:lang w:val="en-US" w:bidi="ar-EG"/>
        </w:rPr>
        <w:t xml:space="preserve">السابعة </w:t>
      </w:r>
      <w:r>
        <w:rPr>
          <w:rFonts w:cs="Simplified Arabic" w:hint="cs"/>
          <w:rtl/>
          <w:lang w:val="en-US" w:bidi="ar-EG"/>
        </w:rPr>
        <w:t xml:space="preserve">من </w:t>
      </w:r>
      <w:r w:rsidRPr="001058DE">
        <w:rPr>
          <w:rFonts w:cs="Simplified Arabic"/>
          <w:rtl/>
          <w:lang w:val="en-US" w:bidi="ar-EG"/>
        </w:rPr>
        <w:t xml:space="preserve">الاستعراض الذي يجري كل أربع سنوات </w:t>
      </w:r>
      <w:r w:rsidRPr="00FB5192">
        <w:rPr>
          <w:rFonts w:cs="Simplified Arabic"/>
          <w:rtl/>
          <w:lang w:val="en-US" w:bidi="ar-EG"/>
        </w:rPr>
        <w:t xml:space="preserve">لفعالية الآلية المالية، </w:t>
      </w:r>
      <w:r>
        <w:rPr>
          <w:rFonts w:cs="Simplified Arabic"/>
          <w:rtl/>
          <w:lang w:val="en-US" w:bidi="ar-EG"/>
        </w:rPr>
        <w:t>على النحو الوارد</w:t>
      </w:r>
      <w:r w:rsidRPr="00FB5192">
        <w:rPr>
          <w:rFonts w:cs="Simplified Arabic"/>
          <w:rtl/>
          <w:lang w:val="en-US" w:bidi="ar-EG"/>
        </w:rPr>
        <w:t xml:space="preserve"> المرفق الثاني لهذا </w:t>
      </w:r>
      <w:r w:rsidRPr="00FB5192">
        <w:rPr>
          <w:rFonts w:cs="Simplified Arabic" w:hint="cs"/>
          <w:rtl/>
          <w:lang w:val="en-US" w:bidi="ar-EG"/>
        </w:rPr>
        <w:t>المقرر</w:t>
      </w:r>
      <w:r w:rsidRPr="00FB5192">
        <w:rPr>
          <w:rFonts w:cs="Simplified Arabic"/>
          <w:rtl/>
          <w:lang w:val="en-US" w:bidi="ar-EG"/>
        </w:rPr>
        <w:t>؛</w:t>
      </w:r>
      <w:r>
        <w:rPr>
          <w:rFonts w:cs="Simplified Arabic" w:hint="cs"/>
          <w:rtl/>
          <w:lang w:val="en-US" w:bidi="ar-EG"/>
        </w:rPr>
        <w:t>]</w:t>
      </w:r>
    </w:p>
    <w:p w14:paraId="31902F6A" w14:textId="43659B9E" w:rsidR="006C18D9" w:rsidRDefault="006C18D9" w:rsidP="008C5457">
      <w:pPr>
        <w:numPr>
          <w:ilvl w:val="0"/>
          <w:numId w:val="22"/>
        </w:numPr>
        <w:bidi/>
        <w:spacing w:after="120" w:line="216" w:lineRule="auto"/>
        <w:ind w:left="720" w:firstLine="720"/>
        <w:jc w:val="both"/>
        <w:rPr>
          <w:rFonts w:cs="Simplified Arabic"/>
          <w:rtl/>
          <w:lang w:val="en-US" w:bidi="ar-EG"/>
        </w:rPr>
      </w:pPr>
      <w:r w:rsidRPr="002209A7">
        <w:rPr>
          <w:rFonts w:cs="Simplified Arabic" w:hint="cs"/>
          <w:i/>
          <w:iCs/>
          <w:rtl/>
          <w:lang w:val="en-US" w:bidi="ar-EG"/>
        </w:rPr>
        <w:t>يدعو</w:t>
      </w:r>
      <w:r w:rsidRPr="002209A7">
        <w:rPr>
          <w:rFonts w:cs="Simplified Arabic"/>
          <w:rtl/>
          <w:lang w:val="en-US" w:bidi="ar-EG"/>
        </w:rPr>
        <w:t xml:space="preserve"> </w:t>
      </w:r>
      <w:r w:rsidRPr="00FB5192">
        <w:rPr>
          <w:rFonts w:cs="Simplified Arabic"/>
          <w:rtl/>
          <w:lang w:val="en-US" w:bidi="ar-EG"/>
        </w:rPr>
        <w:t xml:space="preserve">الأطراف والحكومات الأخرى والمنظمات ذات الصلة، فضلا عن الشعوب الأصلية والمجتمعات المحلية والنساء والشباب، للمساهمة والمشاركة في </w:t>
      </w:r>
      <w:r w:rsidRPr="00975620">
        <w:rPr>
          <w:rFonts w:cs="Simplified Arabic"/>
          <w:rtl/>
          <w:lang w:val="en-US" w:bidi="ar-EG"/>
        </w:rPr>
        <w:t xml:space="preserve">النسخة السابعة من الاستعراض الذي يجري كل أربع سنوات </w:t>
      </w:r>
      <w:r w:rsidRPr="00FB5192">
        <w:rPr>
          <w:rFonts w:cs="Simplified Arabic"/>
          <w:rtl/>
          <w:lang w:val="en-US" w:bidi="ar-EG"/>
        </w:rPr>
        <w:t>لفعالية الآلية المالية</w:t>
      </w:r>
      <w:r>
        <w:rPr>
          <w:rFonts w:cs="Simplified Arabic" w:hint="cs"/>
          <w:rtl/>
          <w:lang w:val="en-US" w:bidi="ar-EG"/>
        </w:rPr>
        <w:t>، على النحو الوارد في الاختصاصات</w:t>
      </w:r>
      <w:r w:rsidRPr="00FB5192">
        <w:rPr>
          <w:rFonts w:cs="Simplified Arabic"/>
          <w:rtl/>
          <w:lang w:val="en-US" w:bidi="ar-EG"/>
        </w:rPr>
        <w:t>؛</w:t>
      </w:r>
    </w:p>
    <w:p w14:paraId="0377C875" w14:textId="3AB32348" w:rsidR="006C18D9" w:rsidRDefault="006C18D9" w:rsidP="008C5457">
      <w:pPr>
        <w:numPr>
          <w:ilvl w:val="0"/>
          <w:numId w:val="22"/>
        </w:numPr>
        <w:bidi/>
        <w:spacing w:after="120" w:line="216" w:lineRule="auto"/>
        <w:ind w:left="720" w:firstLine="720"/>
        <w:jc w:val="both"/>
        <w:rPr>
          <w:rFonts w:cs="Simplified Arabic"/>
          <w:rtl/>
          <w:lang w:val="en-US" w:bidi="ar-EG"/>
        </w:rPr>
      </w:pPr>
      <w:r w:rsidRPr="001A26B4">
        <w:rPr>
          <w:rFonts w:cs="Simplified Arabic" w:hint="cs"/>
          <w:i/>
          <w:iCs/>
          <w:rtl/>
          <w:lang w:val="en-US" w:bidi="ar-EG"/>
        </w:rPr>
        <w:t>يؤكد على</w:t>
      </w:r>
      <w:r w:rsidRPr="001A26B4">
        <w:rPr>
          <w:rFonts w:cs="Simplified Arabic" w:hint="cs"/>
          <w:rtl/>
          <w:lang w:val="en-US" w:bidi="ar-EG"/>
        </w:rPr>
        <w:t xml:space="preserve"> </w:t>
      </w:r>
      <w:r w:rsidRPr="001A26B4">
        <w:rPr>
          <w:rFonts w:cs="Simplified Arabic"/>
          <w:rtl/>
          <w:lang w:val="en-US" w:bidi="ar-EG"/>
        </w:rPr>
        <w:t>أهمية دمج</w:t>
      </w:r>
      <w:r w:rsidRPr="001A26B4">
        <w:rPr>
          <w:rFonts w:cs="Simplified Arabic" w:hint="cs"/>
          <w:rtl/>
          <w:lang w:val="en-US" w:bidi="ar-EG"/>
        </w:rPr>
        <w:t xml:space="preserve"> في الاستعراض الذي يجري كل أربع سنوات</w:t>
      </w:r>
      <w:r w:rsidRPr="001A26B4">
        <w:rPr>
          <w:rFonts w:cs="Simplified Arabic"/>
          <w:rtl/>
          <w:lang w:val="en-US" w:bidi="ar-EG"/>
        </w:rPr>
        <w:t xml:space="preserve"> مؤشرات محددة </w:t>
      </w:r>
      <w:r w:rsidR="00446F70">
        <w:rPr>
          <w:rFonts w:cs="Simplified Arabic" w:hint="cs"/>
          <w:rtl/>
          <w:lang w:val="en-US" w:bidi="ar-EG"/>
        </w:rPr>
        <w:t>[لجميع] ا</w:t>
      </w:r>
      <w:r w:rsidRPr="001A26B4">
        <w:rPr>
          <w:rFonts w:cs="Simplified Arabic" w:hint="cs"/>
          <w:rtl/>
          <w:lang w:val="en-US" w:bidi="ar-EG"/>
        </w:rPr>
        <w:t>لأطراف</w:t>
      </w:r>
      <w:r w:rsidRPr="001A26B4">
        <w:rPr>
          <w:rFonts w:cs="Simplified Arabic"/>
          <w:rtl/>
          <w:lang w:val="en-US" w:bidi="ar-EG"/>
        </w:rPr>
        <w:t xml:space="preserve"> المؤهلة، ولا سيما فيما يتعلق بعدد المشاريع الممولة، وأوقات </w:t>
      </w:r>
      <w:r w:rsidRPr="001A26B4">
        <w:rPr>
          <w:rFonts w:cs="Simplified Arabic" w:hint="cs"/>
          <w:rtl/>
          <w:lang w:val="en-US" w:bidi="ar-EG"/>
        </w:rPr>
        <w:t>ال</w:t>
      </w:r>
      <w:r w:rsidRPr="001A26B4">
        <w:rPr>
          <w:rFonts w:cs="Simplified Arabic"/>
          <w:rtl/>
          <w:lang w:val="en-US" w:bidi="ar-EG"/>
        </w:rPr>
        <w:t>صرف، و</w:t>
      </w:r>
      <w:r w:rsidRPr="001A26B4">
        <w:rPr>
          <w:rFonts w:cs="Simplified Arabic" w:hint="cs"/>
          <w:rtl/>
          <w:lang w:val="en-US" w:bidi="ar-EG"/>
        </w:rPr>
        <w:t>الأث</w:t>
      </w:r>
      <w:r w:rsidRPr="001A26B4">
        <w:rPr>
          <w:rFonts w:cs="Simplified Arabic"/>
          <w:rtl/>
          <w:lang w:val="en-US" w:bidi="ar-EG"/>
        </w:rPr>
        <w:t>ر على المجتمعات المحلية؛</w:t>
      </w:r>
    </w:p>
    <w:p w14:paraId="2551E6E7" w14:textId="055D4D23" w:rsidR="006C18D9" w:rsidRPr="003712B6" w:rsidRDefault="006C18D9" w:rsidP="008C5457">
      <w:pPr>
        <w:numPr>
          <w:ilvl w:val="0"/>
          <w:numId w:val="22"/>
        </w:numPr>
        <w:bidi/>
        <w:spacing w:after="120" w:line="216" w:lineRule="auto"/>
        <w:ind w:left="720" w:firstLine="720"/>
        <w:jc w:val="both"/>
        <w:rPr>
          <w:rFonts w:cs="Simplified Arabic"/>
          <w:lang w:val="en-US" w:bidi="ar-EG"/>
        </w:rPr>
      </w:pPr>
      <w:r w:rsidRPr="003712B6">
        <w:rPr>
          <w:rFonts w:cs="Simplified Arabic"/>
          <w:i/>
          <w:iCs/>
          <w:rtl/>
          <w:lang w:val="en-US" w:bidi="ar-EG"/>
        </w:rPr>
        <w:t>يطلب</w:t>
      </w:r>
      <w:r w:rsidRPr="003712B6">
        <w:rPr>
          <w:rFonts w:cs="Simplified Arabic"/>
          <w:rtl/>
          <w:lang w:val="en-US" w:bidi="ar-EG"/>
        </w:rPr>
        <w:t xml:space="preserve"> </w:t>
      </w:r>
      <w:r w:rsidRPr="003712B6">
        <w:rPr>
          <w:rFonts w:cs="Simplified Arabic" w:hint="cs"/>
          <w:rtl/>
          <w:lang w:val="en-US" w:bidi="ar-EG"/>
        </w:rPr>
        <w:t>إلى</w:t>
      </w:r>
      <w:r w:rsidRPr="003712B6">
        <w:rPr>
          <w:rFonts w:cs="Simplified Arabic"/>
          <w:rtl/>
          <w:lang w:val="en-US" w:bidi="ar-EG"/>
        </w:rPr>
        <w:t xml:space="preserve"> </w:t>
      </w:r>
      <w:r w:rsidRPr="003712B6">
        <w:rPr>
          <w:rFonts w:cs="Simplified Arabic" w:hint="cs"/>
          <w:rtl/>
          <w:lang w:val="en-US" w:bidi="ar-EG"/>
        </w:rPr>
        <w:t>الأمينة</w:t>
      </w:r>
      <w:r w:rsidRPr="003712B6">
        <w:rPr>
          <w:rFonts w:cs="Simplified Arabic"/>
          <w:rtl/>
          <w:lang w:val="en-US" w:bidi="ar-EG"/>
        </w:rPr>
        <w:t xml:space="preserve"> التنفيذي</w:t>
      </w:r>
      <w:r w:rsidRPr="003712B6">
        <w:rPr>
          <w:rFonts w:cs="Simplified Arabic" w:hint="cs"/>
          <w:rtl/>
          <w:lang w:val="en-US" w:bidi="ar-EG"/>
        </w:rPr>
        <w:t>ة</w:t>
      </w:r>
    </w:p>
    <w:p w14:paraId="521400D0" w14:textId="721E4511" w:rsidR="006C18D9" w:rsidRPr="00FB5192" w:rsidRDefault="00446F70" w:rsidP="008C5457">
      <w:pPr>
        <w:pStyle w:val="ListParagraph"/>
        <w:bidi/>
        <w:spacing w:after="120" w:line="216" w:lineRule="auto"/>
        <w:ind w:firstLine="720"/>
        <w:contextualSpacing w:val="0"/>
        <w:jc w:val="both"/>
        <w:rPr>
          <w:rFonts w:cs="Simplified Arabic"/>
          <w:lang w:val="en-US" w:bidi="ar-EG"/>
        </w:rPr>
      </w:pPr>
      <w:r>
        <w:rPr>
          <w:rFonts w:cs="Simplified Arabic" w:hint="cs"/>
          <w:rtl/>
          <w:lang w:val="en-US" w:bidi="ar-EG"/>
        </w:rPr>
        <w:t xml:space="preserve"> </w:t>
      </w:r>
      <w:r w:rsidR="006C18D9">
        <w:rPr>
          <w:rFonts w:cs="Simplified Arabic" w:hint="cs"/>
          <w:rtl/>
          <w:lang w:val="en-US" w:bidi="ar-EG"/>
        </w:rPr>
        <w:t>(أ)</w:t>
      </w:r>
      <w:r w:rsidR="006C18D9">
        <w:rPr>
          <w:rFonts w:cs="Simplified Arabic"/>
          <w:rtl/>
          <w:lang w:val="en-US" w:bidi="ar-EG"/>
        </w:rPr>
        <w:tab/>
      </w:r>
      <w:r w:rsidR="006C18D9">
        <w:rPr>
          <w:rFonts w:cs="Simplified Arabic" w:hint="cs"/>
          <w:rtl/>
          <w:lang w:val="en-US" w:bidi="ar-EG"/>
        </w:rPr>
        <w:t>التكليف ب</w:t>
      </w:r>
      <w:r w:rsidR="006C18D9" w:rsidRPr="00FB5192">
        <w:rPr>
          <w:rFonts w:cs="Simplified Arabic"/>
          <w:rtl/>
          <w:lang w:val="en-US" w:bidi="ar-EG"/>
        </w:rPr>
        <w:t xml:space="preserve">إعداد تقرير عن </w:t>
      </w:r>
      <w:r w:rsidR="006C18D9" w:rsidRPr="00975620">
        <w:rPr>
          <w:rFonts w:cs="Simplified Arabic"/>
          <w:rtl/>
          <w:lang w:val="en-US" w:bidi="ar-EG"/>
        </w:rPr>
        <w:t xml:space="preserve">النسخة السابعة من الاستعراض الذي يجري كل أربع سنوات </w:t>
      </w:r>
      <w:r w:rsidR="006C18D9" w:rsidRPr="00FB5192">
        <w:rPr>
          <w:rFonts w:cs="Simplified Arabic"/>
          <w:rtl/>
          <w:lang w:val="en-US" w:bidi="ar-EG"/>
        </w:rPr>
        <w:t xml:space="preserve">لفعالية الآلية المالية وإتاحته </w:t>
      </w:r>
      <w:r w:rsidR="006C18D9">
        <w:rPr>
          <w:rFonts w:cs="Simplified Arabic" w:hint="cs"/>
          <w:rtl/>
          <w:lang w:val="en-US" w:bidi="ar-EG"/>
        </w:rPr>
        <w:t xml:space="preserve">في الوقت المناسب </w:t>
      </w:r>
      <w:r w:rsidR="006C18D9" w:rsidRPr="00FB5192">
        <w:rPr>
          <w:rFonts w:cs="Simplified Arabic"/>
          <w:rtl/>
          <w:lang w:val="en-US" w:bidi="ar-EG"/>
        </w:rPr>
        <w:t>ل</w:t>
      </w:r>
      <w:r w:rsidR="006C18D9">
        <w:rPr>
          <w:rFonts w:cs="Simplified Arabic" w:hint="cs"/>
          <w:rtl/>
          <w:lang w:val="en-US" w:bidi="ar-EG"/>
        </w:rPr>
        <w:t>ي</w:t>
      </w:r>
      <w:r w:rsidR="006C18D9" w:rsidRPr="00FB5192">
        <w:rPr>
          <w:rFonts w:cs="Simplified Arabic"/>
          <w:rtl/>
          <w:lang w:val="en-US" w:bidi="ar-EG"/>
        </w:rPr>
        <w:t>نظر فيه مؤتمر الأطراف في اجتماعه الثامن عشر؛</w:t>
      </w:r>
    </w:p>
    <w:p w14:paraId="646FFDAF" w14:textId="77777777" w:rsidR="006C18D9" w:rsidRPr="00FB5192" w:rsidRDefault="006C18D9" w:rsidP="008C5457">
      <w:pPr>
        <w:pStyle w:val="ListParagraph"/>
        <w:numPr>
          <w:ilvl w:val="0"/>
          <w:numId w:val="6"/>
        </w:numPr>
        <w:bidi/>
        <w:spacing w:after="120" w:line="216" w:lineRule="auto"/>
        <w:ind w:left="720" w:firstLine="720"/>
        <w:contextualSpacing w:val="0"/>
        <w:jc w:val="both"/>
        <w:rPr>
          <w:rFonts w:cs="Simplified Arabic"/>
          <w:lang w:val="en-US" w:bidi="ar-EG"/>
        </w:rPr>
      </w:pPr>
      <w:r w:rsidRPr="00FB5192">
        <w:rPr>
          <w:rFonts w:cs="Simplified Arabic"/>
          <w:rtl/>
          <w:lang w:val="en-US" w:bidi="ar-EG"/>
        </w:rPr>
        <w:t xml:space="preserve">إعداد تقرير عن التقييم الكامل </w:t>
      </w:r>
      <w:r>
        <w:rPr>
          <w:rFonts w:cs="Simplified Arabic" w:hint="cs"/>
          <w:rtl/>
          <w:lang w:val="en-US" w:bidi="ar-EG"/>
        </w:rPr>
        <w:t>لحجم</w:t>
      </w:r>
      <w:r w:rsidRPr="00FB5192">
        <w:rPr>
          <w:rFonts w:cs="Simplified Arabic"/>
          <w:rtl/>
          <w:lang w:val="en-US" w:bidi="ar-EG"/>
        </w:rPr>
        <w:t xml:space="preserve"> الأموال </w:t>
      </w:r>
      <w:r>
        <w:rPr>
          <w:rFonts w:cs="Simplified Arabic" w:hint="cs"/>
          <w:rtl/>
          <w:lang w:val="en-US" w:bidi="ar-EG"/>
        </w:rPr>
        <w:t>ال</w:t>
      </w:r>
      <w:r w:rsidRPr="0032701C">
        <w:rPr>
          <w:rFonts w:cs="Simplified Arabic"/>
          <w:rtl/>
          <w:lang w:val="en-US" w:bidi="ar-EG"/>
        </w:rPr>
        <w:t xml:space="preserve">ضرورية لمساعدة </w:t>
      </w:r>
      <w:r>
        <w:rPr>
          <w:rFonts w:cs="Simplified Arabic" w:hint="cs"/>
          <w:rtl/>
          <w:lang w:val="en-US" w:bidi="ar-EG"/>
        </w:rPr>
        <w:t>البلدان</w:t>
      </w:r>
      <w:r w:rsidRPr="0032701C">
        <w:rPr>
          <w:rFonts w:cs="Simplified Arabic"/>
          <w:rtl/>
          <w:lang w:val="en-US" w:bidi="ar-EG"/>
        </w:rPr>
        <w:t xml:space="preserve"> النامية الأطراف، ولا سيما أقل البلدان نموا والدول الجزرية الصغيرة النامية، والأطراف </w:t>
      </w:r>
      <w:r>
        <w:rPr>
          <w:rFonts w:cs="Simplified Arabic" w:hint="cs"/>
          <w:rtl/>
          <w:lang w:val="en-US" w:bidi="ar-EG"/>
        </w:rPr>
        <w:t xml:space="preserve">التي تمر </w:t>
      </w:r>
      <w:r w:rsidRPr="0032701C">
        <w:rPr>
          <w:rFonts w:cs="Simplified Arabic"/>
          <w:rtl/>
          <w:lang w:val="en-US" w:bidi="ar-EG"/>
        </w:rPr>
        <w:t>اقتصادات</w:t>
      </w:r>
      <w:r>
        <w:rPr>
          <w:rFonts w:cs="Simplified Arabic" w:hint="cs"/>
          <w:rtl/>
          <w:lang w:val="en-US" w:bidi="ar-EG"/>
        </w:rPr>
        <w:t xml:space="preserve">ها بمرحلة </w:t>
      </w:r>
      <w:r w:rsidRPr="0032701C">
        <w:rPr>
          <w:rFonts w:cs="Simplified Arabic"/>
          <w:rtl/>
          <w:lang w:val="en-US" w:bidi="ar-EG"/>
        </w:rPr>
        <w:t xml:space="preserve">انتقالية، وفقا </w:t>
      </w:r>
      <w:r>
        <w:rPr>
          <w:rFonts w:cs="Simplified Arabic" w:hint="cs"/>
          <w:rtl/>
          <w:lang w:val="en-US" w:bidi="ar-EG"/>
        </w:rPr>
        <w:t>للإرشادات</w:t>
      </w:r>
      <w:r w:rsidRPr="0032701C">
        <w:rPr>
          <w:rFonts w:cs="Simplified Arabic"/>
          <w:rtl/>
          <w:lang w:val="en-US" w:bidi="ar-EG"/>
        </w:rPr>
        <w:t xml:space="preserve"> التي يقدمها مؤتمر الأطراف، </w:t>
      </w:r>
      <w:r>
        <w:rPr>
          <w:rFonts w:cs="Simplified Arabic" w:hint="cs"/>
          <w:rtl/>
          <w:lang w:val="en-US" w:bidi="ar-EG"/>
        </w:rPr>
        <w:t>عند</w:t>
      </w:r>
      <w:r w:rsidRPr="0032701C">
        <w:rPr>
          <w:rFonts w:cs="Simplified Arabic"/>
          <w:rtl/>
          <w:lang w:val="en-US" w:bidi="ar-EG"/>
        </w:rPr>
        <w:t xml:space="preserve"> الوفاء بالتزاماتها بموجب الاتفاقية</w:t>
      </w:r>
      <w:r>
        <w:rPr>
          <w:rFonts w:cs="Simplified Arabic" w:hint="cs"/>
          <w:rtl/>
          <w:lang w:val="en-US" w:bidi="ar-EG"/>
        </w:rPr>
        <w:t xml:space="preserve"> ل</w:t>
      </w:r>
      <w:r w:rsidRPr="00FB5192">
        <w:rPr>
          <w:rFonts w:cs="Simplified Arabic"/>
          <w:rtl/>
          <w:lang w:val="en-US" w:bidi="ar-EG"/>
        </w:rPr>
        <w:t>فترة ال</w:t>
      </w:r>
      <w:r>
        <w:rPr>
          <w:rFonts w:cs="Simplified Arabic"/>
          <w:rtl/>
          <w:lang w:val="en-US" w:bidi="ar-EG"/>
        </w:rPr>
        <w:t>تجديد العاشر لموارد الصندوق الاستئماني لمرفق البيئة</w:t>
      </w:r>
      <w:r w:rsidRPr="00FB5192">
        <w:rPr>
          <w:rFonts w:cs="Simplified Arabic"/>
          <w:rtl/>
          <w:lang w:val="en-US" w:bidi="ar-EG"/>
        </w:rPr>
        <w:t xml:space="preserve"> العالمية، ل</w:t>
      </w:r>
      <w:r>
        <w:rPr>
          <w:rFonts w:cs="Simplified Arabic" w:hint="cs"/>
          <w:rtl/>
          <w:lang w:val="en-US" w:bidi="ar-EG"/>
        </w:rPr>
        <w:t>ت</w:t>
      </w:r>
      <w:r w:rsidRPr="00FB5192">
        <w:rPr>
          <w:rFonts w:cs="Simplified Arabic"/>
          <w:rtl/>
          <w:lang w:val="en-US" w:bidi="ar-EG"/>
        </w:rPr>
        <w:t xml:space="preserve">نظر فيه الهيئة الفرعية للتنفيذ </w:t>
      </w:r>
      <w:r>
        <w:rPr>
          <w:rFonts w:cs="Simplified Arabic" w:hint="cs"/>
          <w:rtl/>
          <w:lang w:val="en-US" w:bidi="ar-EG"/>
        </w:rPr>
        <w:t xml:space="preserve">في اجتماع يعقد </w:t>
      </w:r>
      <w:r w:rsidRPr="00FB5192">
        <w:rPr>
          <w:rFonts w:cs="Simplified Arabic"/>
          <w:rtl/>
          <w:lang w:val="en-US" w:bidi="ar-EG"/>
        </w:rPr>
        <w:t>قبل الاجتماع الثامن عشر لمؤتمر الأطراف و</w:t>
      </w:r>
      <w:r>
        <w:rPr>
          <w:rFonts w:cs="Simplified Arabic" w:hint="cs"/>
          <w:rtl/>
          <w:lang w:val="en-US" w:bidi="ar-EG"/>
        </w:rPr>
        <w:t>لينظر فيه</w:t>
      </w:r>
      <w:r w:rsidRPr="00FB5192">
        <w:rPr>
          <w:rFonts w:cs="Simplified Arabic"/>
          <w:rtl/>
          <w:lang w:val="en-US" w:bidi="ar-EG"/>
        </w:rPr>
        <w:t xml:space="preserve"> مؤتمر الأطراف في اجتماعه الثامن عشر؛</w:t>
      </w:r>
    </w:p>
    <w:p w14:paraId="046D311B" w14:textId="77777777" w:rsidR="005F5340" w:rsidRPr="005F5340" w:rsidRDefault="005F5340" w:rsidP="008C5457">
      <w:pPr>
        <w:pStyle w:val="ListParagraph"/>
        <w:bidi/>
        <w:spacing w:after="120" w:line="216" w:lineRule="auto"/>
        <w:ind w:firstLine="720"/>
        <w:contextualSpacing w:val="0"/>
        <w:jc w:val="both"/>
        <w:rPr>
          <w:rFonts w:cs="Simplified Arabic"/>
          <w:lang w:val="en-US" w:bidi="ar-EG"/>
        </w:rPr>
      </w:pPr>
      <w:r>
        <w:rPr>
          <w:rFonts w:cs="Simplified Arabic" w:hint="cs"/>
          <w:rtl/>
          <w:lang w:val="en-US" w:bidi="ar-EG"/>
        </w:rPr>
        <w:t xml:space="preserve"> </w:t>
      </w:r>
      <w:r w:rsidR="006C18D9">
        <w:rPr>
          <w:rFonts w:cs="Simplified Arabic" w:hint="cs"/>
          <w:rtl/>
          <w:lang w:val="en-US" w:bidi="ar-EG"/>
        </w:rPr>
        <w:t>(ج)</w:t>
      </w:r>
      <w:r w:rsidR="006C18D9">
        <w:rPr>
          <w:rFonts w:cs="Simplified Arabic"/>
          <w:rtl/>
          <w:lang w:val="en-US" w:bidi="ar-EG"/>
        </w:rPr>
        <w:tab/>
      </w:r>
      <w:r w:rsidRPr="005F5340">
        <w:rPr>
          <w:rFonts w:cs="Simplified Arabic"/>
          <w:rtl/>
          <w:lang w:val="en-US"/>
        </w:rPr>
        <w:t>رهناً بتوافر الموارد، مواصلة تعزيز التعاون والمشاركة مع المؤسسات المالية وأصحاب المصلحة المعنيين، من أجل التعجيل بتنفيذ الإطار، مع التركيز على تحسين طرائق الحصول على التمويل؛</w:t>
      </w:r>
    </w:p>
    <w:p w14:paraId="124A3B02" w14:textId="3AC9BAD4" w:rsidR="006C18D9" w:rsidRPr="00393D30" w:rsidRDefault="005F5340" w:rsidP="008C5457">
      <w:pPr>
        <w:pStyle w:val="ListParagraph"/>
        <w:bidi/>
        <w:spacing w:after="120" w:line="216" w:lineRule="auto"/>
        <w:ind w:firstLine="720"/>
        <w:contextualSpacing w:val="0"/>
        <w:jc w:val="both"/>
        <w:rPr>
          <w:rFonts w:cs="Simplified Arabic"/>
          <w:lang w:val="en-US" w:bidi="ar-EG"/>
        </w:rPr>
      </w:pPr>
      <w:r>
        <w:rPr>
          <w:rFonts w:cs="Simplified Arabic" w:hint="cs"/>
          <w:rtl/>
          <w:lang w:val="en-US" w:bidi="ar-EG"/>
        </w:rPr>
        <w:t xml:space="preserve"> </w:t>
      </w:r>
      <w:r w:rsidR="006C18D9">
        <w:rPr>
          <w:rFonts w:cs="Simplified Arabic" w:hint="cs"/>
          <w:rtl/>
          <w:lang w:val="en-US" w:bidi="ar-EG"/>
        </w:rPr>
        <w:t>(د)</w:t>
      </w:r>
      <w:r w:rsidR="006C18D9">
        <w:rPr>
          <w:rFonts w:cs="Simplified Arabic"/>
          <w:rtl/>
          <w:lang w:val="en-US" w:bidi="ar-EG"/>
        </w:rPr>
        <w:tab/>
      </w:r>
      <w:r w:rsidR="006C18D9" w:rsidRPr="00393D30">
        <w:rPr>
          <w:rFonts w:cs="Simplified Arabic"/>
          <w:rtl/>
          <w:lang w:val="en-US" w:bidi="ar-EG"/>
        </w:rPr>
        <w:t>تقديم</w:t>
      </w:r>
      <w:r>
        <w:rPr>
          <w:rFonts w:cs="Simplified Arabic" w:hint="cs"/>
          <w:rtl/>
          <w:lang w:val="en-US" w:bidi="ar-EG"/>
        </w:rPr>
        <w:t>، حسب الاقتضاء،</w:t>
      </w:r>
      <w:r w:rsidR="006C18D9" w:rsidRPr="00393D30">
        <w:rPr>
          <w:rFonts w:cs="Simplified Arabic"/>
          <w:rtl/>
          <w:lang w:val="en-US" w:bidi="ar-EG"/>
        </w:rPr>
        <w:t xml:space="preserve"> تقرير عن نتائج التعاون و</w:t>
      </w:r>
      <w:r w:rsidR="006C18D9">
        <w:rPr>
          <w:rFonts w:cs="Simplified Arabic" w:hint="cs"/>
          <w:rtl/>
          <w:lang w:val="en-US" w:bidi="ar-EG"/>
        </w:rPr>
        <w:t>العمل</w:t>
      </w:r>
      <w:r w:rsidR="006C18D9" w:rsidRPr="00393D30">
        <w:rPr>
          <w:rFonts w:cs="Simplified Arabic"/>
          <w:rtl/>
          <w:lang w:val="en-US" w:bidi="ar-EG"/>
        </w:rPr>
        <w:t xml:space="preserve"> المذكور</w:t>
      </w:r>
      <w:r w:rsidR="006C18D9">
        <w:rPr>
          <w:rFonts w:cs="Simplified Arabic" w:hint="cs"/>
          <w:rtl/>
          <w:lang w:val="en-US" w:bidi="ar-EG"/>
        </w:rPr>
        <w:t>ين</w:t>
      </w:r>
      <w:r w:rsidR="006C18D9" w:rsidRPr="00393D30">
        <w:rPr>
          <w:rFonts w:cs="Simplified Arabic"/>
          <w:rtl/>
          <w:lang w:val="en-US" w:bidi="ar-EG"/>
        </w:rPr>
        <w:t xml:space="preserve"> في الفقرة الفرعية أعلاه، مع </w:t>
      </w:r>
      <w:r w:rsidR="006C18D9">
        <w:rPr>
          <w:rFonts w:cs="Simplified Arabic" w:hint="cs"/>
          <w:rtl/>
          <w:lang w:val="en-US" w:bidi="ar-EG"/>
        </w:rPr>
        <w:t>إدراج</w:t>
      </w:r>
      <w:r w:rsidR="006C18D9" w:rsidRPr="00393D30">
        <w:rPr>
          <w:rFonts w:cs="Simplified Arabic"/>
          <w:rtl/>
          <w:lang w:val="en-US" w:bidi="ar-EG"/>
        </w:rPr>
        <w:t xml:space="preserve"> خيارات لهذ</w:t>
      </w:r>
      <w:r w:rsidR="006C18D9">
        <w:rPr>
          <w:rFonts w:cs="Simplified Arabic" w:hint="cs"/>
          <w:rtl/>
          <w:lang w:val="en-US" w:bidi="ar-EG"/>
        </w:rPr>
        <w:t>ا</w:t>
      </w:r>
      <w:r w:rsidR="006C18D9" w:rsidRPr="00393D30">
        <w:rPr>
          <w:rFonts w:cs="Simplified Arabic"/>
          <w:rtl/>
          <w:lang w:val="en-US" w:bidi="ar-EG"/>
        </w:rPr>
        <w:t xml:space="preserve"> </w:t>
      </w:r>
      <w:r w:rsidR="006C18D9">
        <w:rPr>
          <w:rFonts w:cs="Simplified Arabic" w:hint="cs"/>
          <w:rtl/>
          <w:lang w:val="en-US" w:bidi="ar-EG"/>
        </w:rPr>
        <w:t>العمل</w:t>
      </w:r>
      <w:r w:rsidR="006C18D9" w:rsidRPr="00393D30">
        <w:rPr>
          <w:rFonts w:cs="Simplified Arabic"/>
          <w:rtl/>
          <w:lang w:val="en-US" w:bidi="ar-EG"/>
        </w:rPr>
        <w:t xml:space="preserve">، إلى الهيئة الفرعية </w:t>
      </w:r>
      <w:r w:rsidR="006C18D9">
        <w:rPr>
          <w:rFonts w:cs="Simplified Arabic" w:hint="cs"/>
          <w:rtl/>
          <w:lang w:val="en-US" w:bidi="ar-EG"/>
        </w:rPr>
        <w:t>ل</w:t>
      </w:r>
      <w:r w:rsidR="006C18D9" w:rsidRPr="00393D30">
        <w:rPr>
          <w:rFonts w:cs="Simplified Arabic"/>
          <w:rtl/>
          <w:lang w:val="en-US" w:bidi="ar-EG"/>
        </w:rPr>
        <w:t>لتنفيذ في اجتماع يُعقد قبل الاجتماع الثامن عشر لمؤتمر الأطراف؛</w:t>
      </w:r>
    </w:p>
    <w:p w14:paraId="44C689BA" w14:textId="68111787" w:rsidR="006C18D9" w:rsidRDefault="005F5340" w:rsidP="008C5457">
      <w:pPr>
        <w:pStyle w:val="ListParagraph"/>
        <w:bidi/>
        <w:spacing w:after="120" w:line="216" w:lineRule="auto"/>
        <w:ind w:firstLine="720"/>
        <w:contextualSpacing w:val="0"/>
        <w:jc w:val="both"/>
        <w:rPr>
          <w:rFonts w:cs="Simplified Arabic"/>
          <w:rtl/>
          <w:lang w:val="en-US" w:bidi="ar-EG"/>
        </w:rPr>
      </w:pPr>
      <w:r>
        <w:rPr>
          <w:rFonts w:cs="Simplified Arabic" w:hint="cs"/>
          <w:rtl/>
          <w:lang w:val="en-US" w:bidi="ar-EG"/>
        </w:rPr>
        <w:t xml:space="preserve"> </w:t>
      </w:r>
      <w:r w:rsidR="006C18D9">
        <w:rPr>
          <w:rFonts w:cs="Simplified Arabic" w:hint="cs"/>
          <w:rtl/>
          <w:lang w:val="en-US" w:bidi="ar-EG"/>
        </w:rPr>
        <w:t>(ه)</w:t>
      </w:r>
      <w:r w:rsidR="006C18D9">
        <w:rPr>
          <w:rFonts w:cs="Simplified Arabic"/>
          <w:rtl/>
          <w:lang w:val="en-US" w:bidi="ar-EG"/>
        </w:rPr>
        <w:tab/>
      </w:r>
      <w:r w:rsidR="006C18D9" w:rsidRPr="00393D30">
        <w:rPr>
          <w:rFonts w:cs="Simplified Arabic"/>
          <w:rtl/>
          <w:lang w:val="en-US" w:bidi="ar-EG"/>
        </w:rPr>
        <w:t>تيسير</w:t>
      </w:r>
      <w:r>
        <w:rPr>
          <w:rFonts w:cs="Simplified Arabic" w:hint="cs"/>
          <w:rtl/>
          <w:lang w:val="en-US" w:bidi="ar-EG"/>
        </w:rPr>
        <w:t>، حسب الاقتضاء،</w:t>
      </w:r>
      <w:r w:rsidR="006C18D9" w:rsidRPr="00393D30">
        <w:rPr>
          <w:rFonts w:cs="Simplified Arabic"/>
          <w:rtl/>
          <w:lang w:val="en-US" w:bidi="ar-EG"/>
        </w:rPr>
        <w:t xml:space="preserve"> المشاركة الفعالة للشعوب الأصلية والمجتمعات المحلية والنساء والشباب في تنفيذ الأنشطة المشار إليها في الفقرات الفرعية (أ) إلى (د) أعلاه</w:t>
      </w:r>
      <w:r w:rsidR="006C18D9" w:rsidRPr="00FB5192">
        <w:rPr>
          <w:rFonts w:cs="Simplified Arabic"/>
          <w:rtl/>
          <w:lang w:val="en-US" w:bidi="ar-EG"/>
        </w:rPr>
        <w:t>.</w:t>
      </w:r>
    </w:p>
    <w:p w14:paraId="0F9E81C9" w14:textId="6691E30A" w:rsidR="006C18D9" w:rsidRPr="005367D0" w:rsidRDefault="006C18D9" w:rsidP="00FD3106">
      <w:pPr>
        <w:pStyle w:val="ListParagraph"/>
        <w:bidi/>
        <w:spacing w:after="120"/>
        <w:contextualSpacing w:val="0"/>
        <w:jc w:val="both"/>
        <w:rPr>
          <w:rFonts w:cs="Simplified Arabic"/>
          <w:b/>
          <w:bCs/>
          <w:rtl/>
          <w:lang w:val="en-US" w:bidi="ar-EG"/>
        </w:rPr>
      </w:pPr>
      <w:r w:rsidRPr="005367D0">
        <w:rPr>
          <w:rFonts w:cs="Simplified Arabic" w:hint="cs"/>
          <w:b/>
          <w:bCs/>
          <w:rtl/>
          <w:lang w:val="en-US" w:bidi="ar-EG"/>
        </w:rPr>
        <w:t>المرفق الأول</w:t>
      </w:r>
      <w:r w:rsidR="00371204">
        <w:rPr>
          <w:rStyle w:val="FootnoteReference"/>
          <w:rFonts w:cs="Simplified Arabic"/>
          <w:b/>
          <w:bCs/>
          <w:lang w:val="en-US" w:bidi="ar-EG"/>
        </w:rPr>
        <w:footnoteReference w:customMarkFollows="1" w:id="14"/>
        <w:t>*</w:t>
      </w:r>
    </w:p>
    <w:p w14:paraId="4EE5ADFF" w14:textId="77777777" w:rsidR="006C18D9" w:rsidRPr="00CF6055" w:rsidRDefault="006C18D9" w:rsidP="00FD3106">
      <w:pPr>
        <w:pStyle w:val="ListParagraph"/>
        <w:bidi/>
        <w:spacing w:after="120"/>
        <w:contextualSpacing w:val="0"/>
        <w:jc w:val="both"/>
        <w:rPr>
          <w:rFonts w:cs="Simplified Arabic"/>
          <w:b/>
          <w:bCs/>
          <w:rtl/>
          <w:lang w:val="en-US" w:bidi="ar-EG"/>
        </w:rPr>
      </w:pPr>
      <w:r w:rsidRPr="00CF6055">
        <w:rPr>
          <w:rFonts w:cs="Simplified Arabic"/>
          <w:b/>
          <w:bCs/>
          <w:rtl/>
          <w:lang w:val="en-US" w:bidi="ar-EG"/>
        </w:rPr>
        <w:t>إرشادات إضافية لمرفق البيئة العالمية</w:t>
      </w:r>
    </w:p>
    <w:p w14:paraId="5C50EF65" w14:textId="273F8E06" w:rsidR="006C18D9" w:rsidRDefault="008C5457" w:rsidP="00FD3106">
      <w:pPr>
        <w:pStyle w:val="ListParagraph"/>
        <w:bidi/>
        <w:spacing w:after="120"/>
        <w:contextualSpacing w:val="0"/>
        <w:jc w:val="both"/>
        <w:rPr>
          <w:rFonts w:cs="Simplified Arabic"/>
          <w:i/>
          <w:iCs/>
          <w:rtl/>
          <w:lang w:val="en-US" w:bidi="ar-EG"/>
        </w:rPr>
      </w:pPr>
      <w:r>
        <w:rPr>
          <w:rFonts w:cs="Simplified Arabic" w:hint="cs"/>
          <w:i/>
          <w:iCs/>
          <w:rtl/>
          <w:lang w:val="en-US" w:bidi="ar-EG"/>
        </w:rPr>
        <w:t>بروتوكول قرطاجنة للسلامة الأحيائية</w:t>
      </w:r>
    </w:p>
    <w:p w14:paraId="4C383CFE" w14:textId="11EFD942" w:rsidR="008C5457" w:rsidRPr="008C5457" w:rsidRDefault="008C5457" w:rsidP="008C5457">
      <w:pPr>
        <w:pStyle w:val="ListParagraph"/>
        <w:numPr>
          <w:ilvl w:val="0"/>
          <w:numId w:val="25"/>
        </w:numPr>
        <w:bidi/>
        <w:spacing w:after="120" w:line="216" w:lineRule="auto"/>
        <w:ind w:left="720" w:firstLine="720"/>
        <w:contextualSpacing w:val="0"/>
        <w:jc w:val="both"/>
        <w:rPr>
          <w:rFonts w:cs="Simplified Arabic"/>
          <w:rtl/>
          <w:lang w:val="en-US" w:bidi="ar-EG"/>
        </w:rPr>
      </w:pPr>
      <w:r>
        <w:rPr>
          <w:rFonts w:cs="Simplified Arabic" w:hint="cs"/>
          <w:rtl/>
          <w:lang w:val="en-US" w:bidi="ar-EG"/>
        </w:rPr>
        <w:t>يُطلب من مرفق البيئة العالمية ما يلي:</w:t>
      </w:r>
    </w:p>
    <w:p w14:paraId="6EDF5C51" w14:textId="77777777" w:rsidR="008C5457" w:rsidRPr="00E6700A" w:rsidRDefault="008C5457" w:rsidP="008C5457">
      <w:pPr>
        <w:pStyle w:val="ListParagraph"/>
        <w:numPr>
          <w:ilvl w:val="0"/>
          <w:numId w:val="24"/>
        </w:numPr>
        <w:tabs>
          <w:tab w:val="right" w:pos="1620"/>
        </w:tabs>
        <w:bidi/>
        <w:spacing w:after="120" w:line="216" w:lineRule="auto"/>
        <w:ind w:left="720" w:firstLine="720"/>
        <w:contextualSpacing w:val="0"/>
        <w:jc w:val="both"/>
        <w:rPr>
          <w:rFonts w:eastAsia="YouYuan" w:cs="Simplified Arabic"/>
          <w:kern w:val="2"/>
          <w:rtl/>
          <w:lang w:val="en-US" w:bidi="ar-EG"/>
        </w:rPr>
      </w:pPr>
      <w:r w:rsidRPr="00E6700A">
        <w:rPr>
          <w:rFonts w:cs="Simplified Arabic"/>
          <w:rtl/>
        </w:rPr>
        <w:lastRenderedPageBreak/>
        <w:t xml:space="preserve">توفير تمويل </w:t>
      </w:r>
      <w:r>
        <w:rPr>
          <w:rFonts w:cs="Simplified Arabic" w:hint="cs"/>
          <w:rtl/>
        </w:rPr>
        <w:t>مخصص</w:t>
      </w:r>
      <w:r w:rsidRPr="00E6700A">
        <w:rPr>
          <w:rFonts w:cs="Simplified Arabic"/>
          <w:rtl/>
        </w:rPr>
        <w:t xml:space="preserve"> </w:t>
      </w:r>
      <w:r w:rsidRPr="00E6700A">
        <w:rPr>
          <w:rFonts w:eastAsia="YouYuan" w:cs="Simplified Arabic"/>
          <w:kern w:val="2"/>
          <w:rtl/>
          <w:lang w:val="en-US" w:bidi="ar-EG"/>
        </w:rPr>
        <w:t>وكاف</w:t>
      </w:r>
      <w:r w:rsidRPr="00E6700A">
        <w:rPr>
          <w:rFonts w:cs="Simplified Arabic"/>
          <w:rtl/>
        </w:rPr>
        <w:t xml:space="preserve"> وفي الوقت المناسب للأطراف </w:t>
      </w:r>
      <w:r w:rsidRPr="00E6700A">
        <w:rPr>
          <w:rFonts w:eastAsia="YouYuan" w:cs="Simplified Arabic"/>
          <w:kern w:val="2"/>
          <w:rtl/>
          <w:lang w:val="en-US" w:bidi="ar-EG"/>
        </w:rPr>
        <w:t>المؤهلة</w:t>
      </w:r>
      <w:r>
        <w:rPr>
          <w:rFonts w:eastAsia="YouYuan" w:cs="Simplified Arabic" w:hint="cs"/>
          <w:kern w:val="2"/>
          <w:rtl/>
          <w:lang w:val="en-US" w:bidi="ar-EG"/>
        </w:rPr>
        <w:t>، ولا سيما أقل البلدان نموا والدول الجزرية الصغيرة النامية</w:t>
      </w:r>
      <w:r w:rsidRPr="00E6700A">
        <w:rPr>
          <w:rFonts w:cs="Simplified Arabic"/>
          <w:rtl/>
        </w:rPr>
        <w:t xml:space="preserve"> لوضع تدابير قانونية وإدارية وغيرها من التدابير اللازمة لتنفيذ </w:t>
      </w:r>
      <w:r w:rsidRPr="00E6700A">
        <w:rPr>
          <w:rFonts w:cs="Simplified Arabic" w:hint="cs"/>
          <w:rtl/>
        </w:rPr>
        <w:t>بروتوكول قرطاجنة</w:t>
      </w:r>
      <w:r w:rsidRPr="00CF3D6D">
        <w:rPr>
          <w:rFonts w:cs="Simplified Arabic"/>
          <w:rtl/>
        </w:rPr>
        <w:t>، بما في ذلك تعزيز القدرات الوطنية للتنفيذ على المدى الطويل؛</w:t>
      </w:r>
    </w:p>
    <w:p w14:paraId="09E57867" w14:textId="77777777" w:rsidR="008C5457" w:rsidRPr="00E6700A" w:rsidRDefault="008C5457" w:rsidP="008C5457">
      <w:pPr>
        <w:pStyle w:val="ListParagraph"/>
        <w:numPr>
          <w:ilvl w:val="0"/>
          <w:numId w:val="24"/>
        </w:numPr>
        <w:tabs>
          <w:tab w:val="right" w:pos="1620"/>
        </w:tabs>
        <w:bidi/>
        <w:spacing w:after="120" w:line="216" w:lineRule="auto"/>
        <w:ind w:left="720" w:firstLine="720"/>
        <w:contextualSpacing w:val="0"/>
        <w:jc w:val="both"/>
        <w:rPr>
          <w:rFonts w:eastAsia="YouYuan" w:cs="Simplified Arabic"/>
          <w:kern w:val="2"/>
          <w:lang w:val="en-US" w:bidi="ar-EG"/>
        </w:rPr>
      </w:pPr>
      <w:r w:rsidRPr="00E6700A">
        <w:rPr>
          <w:rFonts w:cs="Simplified Arabic"/>
          <w:rtl/>
        </w:rPr>
        <w:t xml:space="preserve">الاستمرار في تقديم الدعم للاستخدام الفعال </w:t>
      </w:r>
      <w:r w:rsidRPr="00E6700A">
        <w:rPr>
          <w:rFonts w:cs="Simplified Arabic" w:hint="cs"/>
          <w:rtl/>
        </w:rPr>
        <w:t>لغرفة</w:t>
      </w:r>
      <w:r w:rsidRPr="00E6700A">
        <w:rPr>
          <w:rFonts w:cs="Simplified Arabic"/>
          <w:rtl/>
        </w:rPr>
        <w:t xml:space="preserve"> تبادل معلومات السلامة الأحيائية</w:t>
      </w:r>
      <w:r>
        <w:rPr>
          <w:rFonts w:cs="Simplified Arabic" w:hint="cs"/>
          <w:rtl/>
        </w:rPr>
        <w:t>، حسب الاقتضاء</w:t>
      </w:r>
      <w:r w:rsidRPr="00E6700A">
        <w:rPr>
          <w:rFonts w:eastAsia="YouYuan" w:cs="Simplified Arabic"/>
          <w:kern w:val="2"/>
          <w:rtl/>
          <w:lang w:val="en-US" w:bidi="ar-EG"/>
        </w:rPr>
        <w:t>؛</w:t>
      </w:r>
    </w:p>
    <w:p w14:paraId="4348CD54" w14:textId="77777777" w:rsidR="008C5457" w:rsidRPr="00E6700A" w:rsidRDefault="008C5457" w:rsidP="008C5457">
      <w:pPr>
        <w:pStyle w:val="ListParagraph"/>
        <w:numPr>
          <w:ilvl w:val="0"/>
          <w:numId w:val="24"/>
        </w:numPr>
        <w:tabs>
          <w:tab w:val="right" w:pos="1620"/>
        </w:tabs>
        <w:bidi/>
        <w:spacing w:after="120" w:line="216" w:lineRule="auto"/>
        <w:ind w:left="720" w:firstLine="720"/>
        <w:contextualSpacing w:val="0"/>
        <w:jc w:val="both"/>
        <w:rPr>
          <w:rFonts w:eastAsia="YouYuan" w:cs="Simplified Arabic"/>
          <w:kern w:val="2"/>
          <w:lang w:val="en-US" w:bidi="ar-EG"/>
        </w:rPr>
      </w:pPr>
      <w:r w:rsidRPr="00E6700A">
        <w:rPr>
          <w:rFonts w:eastAsia="YouYuan" w:cs="Simplified Arabic"/>
          <w:kern w:val="2"/>
          <w:rtl/>
          <w:lang w:val="en-US" w:bidi="ar-EG"/>
        </w:rPr>
        <w:t xml:space="preserve">مساعدة الأطراف </w:t>
      </w:r>
      <w:r w:rsidRPr="001A5DC6">
        <w:rPr>
          <w:rFonts w:cs="Simplified Arabic"/>
          <w:rtl/>
        </w:rPr>
        <w:t>المؤهلة</w:t>
      </w:r>
      <w:r w:rsidRPr="00E6700A">
        <w:rPr>
          <w:rFonts w:eastAsia="YouYuan" w:cs="Simplified Arabic"/>
          <w:kern w:val="2"/>
          <w:rtl/>
          <w:lang w:val="en-US" w:bidi="ar-EG"/>
        </w:rPr>
        <w:t xml:space="preserve"> من خلال </w:t>
      </w:r>
      <w:r w:rsidRPr="00A90C6B">
        <w:rPr>
          <w:rFonts w:cs="Simplified Arabic"/>
          <w:rtl/>
        </w:rPr>
        <w:t>تزويدها</w:t>
      </w:r>
      <w:r w:rsidRPr="00E6700A">
        <w:rPr>
          <w:rFonts w:eastAsia="YouYuan" w:cs="Simplified Arabic"/>
          <w:kern w:val="2"/>
          <w:rtl/>
          <w:lang w:val="en-US" w:bidi="ar-EG"/>
        </w:rPr>
        <w:t>، قبل الموعد النهائي لتقديم التقارير بوقت كاف، بالدعم المالي اللازم لإجراء مشاورات وطنية كافية، مما يمنحها الوقت الكافي لإعداد تقاريرها الوطنية السادسة وتقديمها في الوقت المناسب؛</w:t>
      </w:r>
    </w:p>
    <w:p w14:paraId="5AF9D50C" w14:textId="77777777" w:rsidR="008C5457" w:rsidRPr="00E6700A" w:rsidRDefault="008C5457" w:rsidP="008C5457">
      <w:pPr>
        <w:pStyle w:val="ListParagraph"/>
        <w:numPr>
          <w:ilvl w:val="0"/>
          <w:numId w:val="24"/>
        </w:numPr>
        <w:tabs>
          <w:tab w:val="right" w:pos="1620"/>
        </w:tabs>
        <w:bidi/>
        <w:spacing w:after="120" w:line="216" w:lineRule="auto"/>
        <w:ind w:left="720" w:firstLine="720"/>
        <w:contextualSpacing w:val="0"/>
        <w:jc w:val="both"/>
        <w:rPr>
          <w:rFonts w:eastAsia="YouYuan" w:cs="Simplified Arabic"/>
          <w:kern w:val="2"/>
          <w:lang w:val="en-US" w:bidi="ar-EG"/>
        </w:rPr>
      </w:pPr>
      <w:r w:rsidRPr="00E6700A">
        <w:rPr>
          <w:rFonts w:cs="Simplified Arabic"/>
          <w:rtl/>
        </w:rPr>
        <w:t xml:space="preserve">توفير تمويل </w:t>
      </w:r>
      <w:r>
        <w:rPr>
          <w:rFonts w:cs="Simplified Arabic" w:hint="cs"/>
          <w:rtl/>
        </w:rPr>
        <w:t>مخصص</w:t>
      </w:r>
      <w:r w:rsidRPr="00E6700A">
        <w:rPr>
          <w:rFonts w:cs="Simplified Arabic"/>
          <w:rtl/>
        </w:rPr>
        <w:t xml:space="preserve"> وكاف وفي الوقت المناسب للأطراف المؤهلة لتنفيذ خطط عمل الامتثال التي تم وضعها بناء على طلب لجنة الامتثال</w:t>
      </w:r>
      <w:r w:rsidRPr="00E6700A">
        <w:rPr>
          <w:rFonts w:cs="Simplified Arabic" w:hint="cs"/>
          <w:rtl/>
        </w:rPr>
        <w:t xml:space="preserve"> بموجب بروتوكول قرطاجنة؛</w:t>
      </w:r>
    </w:p>
    <w:p w14:paraId="3D6F1CC7" w14:textId="77777777" w:rsidR="008C5457" w:rsidRPr="00CF3D6D" w:rsidRDefault="008C5457" w:rsidP="008C5457">
      <w:pPr>
        <w:pStyle w:val="ListParagraph"/>
        <w:numPr>
          <w:ilvl w:val="0"/>
          <w:numId w:val="24"/>
        </w:numPr>
        <w:tabs>
          <w:tab w:val="right" w:pos="1620"/>
        </w:tabs>
        <w:bidi/>
        <w:spacing w:after="120" w:line="216" w:lineRule="auto"/>
        <w:ind w:left="720" w:firstLine="720"/>
        <w:contextualSpacing w:val="0"/>
        <w:jc w:val="both"/>
        <w:rPr>
          <w:rFonts w:eastAsia="YouYuan" w:cs="Simplified Arabic"/>
          <w:kern w:val="2"/>
          <w:lang w:val="en-US" w:bidi="ar-EG"/>
        </w:rPr>
      </w:pPr>
      <w:r w:rsidRPr="00E6700A">
        <w:rPr>
          <w:rFonts w:cs="Simplified Arabic"/>
          <w:rtl/>
        </w:rPr>
        <w:t xml:space="preserve">مواصلة دعم بناء القدرات </w:t>
      </w:r>
      <w:r w:rsidRPr="00E6700A">
        <w:rPr>
          <w:rFonts w:cs="Simplified Arabic" w:hint="cs"/>
          <w:rtl/>
        </w:rPr>
        <w:t>وتنميتها</w:t>
      </w:r>
      <w:r w:rsidRPr="00E6700A">
        <w:rPr>
          <w:rFonts w:cs="Simplified Arabic"/>
          <w:rtl/>
        </w:rPr>
        <w:t xml:space="preserve"> في مجال السلامة الأحيائية، </w:t>
      </w:r>
      <w:r w:rsidRPr="00E6700A">
        <w:rPr>
          <w:rFonts w:cs="Simplified Arabic" w:hint="cs"/>
          <w:rtl/>
        </w:rPr>
        <w:t xml:space="preserve">كجزء من المشاريع التي تقودها البلدان، </w:t>
      </w:r>
      <w:r w:rsidRPr="00E6700A">
        <w:rPr>
          <w:rFonts w:cs="Simplified Arabic"/>
          <w:rtl/>
        </w:rPr>
        <w:t xml:space="preserve">بما في ذلك خلال فترة التجديد التاسع لصندوقه </w:t>
      </w:r>
      <w:proofErr w:type="spellStart"/>
      <w:r w:rsidRPr="00E6700A">
        <w:rPr>
          <w:rFonts w:cs="Simplified Arabic"/>
          <w:rtl/>
        </w:rPr>
        <w:t>الاستئمان</w:t>
      </w:r>
      <w:r>
        <w:rPr>
          <w:rFonts w:cs="Simplified Arabic" w:hint="cs"/>
          <w:rtl/>
        </w:rPr>
        <w:t>ي</w:t>
      </w:r>
      <w:proofErr w:type="spellEnd"/>
      <w:r w:rsidRPr="00E6700A">
        <w:rPr>
          <w:rFonts w:cs="Simplified Arabic"/>
          <w:rtl/>
        </w:rPr>
        <w:t xml:space="preserve"> (يوليو</w:t>
      </w:r>
      <w:r w:rsidRPr="00E6700A">
        <w:rPr>
          <w:rFonts w:cs="Simplified Arabic" w:hint="cs"/>
          <w:rtl/>
        </w:rPr>
        <w:t>/تموز</w:t>
      </w:r>
      <w:r w:rsidRPr="00E6700A">
        <w:rPr>
          <w:rFonts w:cs="Simplified Arabic"/>
          <w:rtl/>
        </w:rPr>
        <w:t xml:space="preserve"> 2026 – يونيو</w:t>
      </w:r>
      <w:r w:rsidRPr="00E6700A">
        <w:rPr>
          <w:rFonts w:cs="Simplified Arabic" w:hint="cs"/>
          <w:rtl/>
        </w:rPr>
        <w:t>/حزيران</w:t>
      </w:r>
      <w:r w:rsidRPr="00E6700A">
        <w:rPr>
          <w:rFonts w:cs="Simplified Arabic"/>
          <w:rtl/>
        </w:rPr>
        <w:t xml:space="preserve"> 2030) و</w:t>
      </w:r>
      <w:r w:rsidRPr="00E6700A">
        <w:rPr>
          <w:rFonts w:cs="Simplified Arabic" w:hint="cs"/>
          <w:rtl/>
        </w:rPr>
        <w:t xml:space="preserve">من خلال </w:t>
      </w:r>
      <w:r w:rsidRPr="00E6700A">
        <w:rPr>
          <w:rFonts w:cs="Simplified Arabic"/>
          <w:rtl/>
        </w:rPr>
        <w:t xml:space="preserve">صندوق تنفيذ الإطار العالمي للتنوع البيولوجي، </w:t>
      </w:r>
      <w:r w:rsidRPr="00E6700A">
        <w:rPr>
          <w:rFonts w:cs="Simplified Arabic" w:hint="cs"/>
          <w:rtl/>
        </w:rPr>
        <w:t xml:space="preserve">ووفقا لولاياتها، </w:t>
      </w:r>
      <w:r>
        <w:rPr>
          <w:rFonts w:cs="Simplified Arabic" w:hint="cs"/>
          <w:rtl/>
        </w:rPr>
        <w:t>و</w:t>
      </w:r>
      <w:r w:rsidRPr="0053352D">
        <w:rPr>
          <w:rFonts w:cs="Simplified Arabic"/>
          <w:rtl/>
        </w:rPr>
        <w:t>تعزيز التمويل الكافي و</w:t>
      </w:r>
      <w:r>
        <w:rPr>
          <w:rFonts w:cs="Simplified Arabic" w:hint="cs"/>
          <w:rtl/>
        </w:rPr>
        <w:t>الذي يمكن ا</w:t>
      </w:r>
      <w:r w:rsidRPr="0053352D">
        <w:rPr>
          <w:rFonts w:cs="Simplified Arabic"/>
          <w:rtl/>
        </w:rPr>
        <w:t xml:space="preserve">لتنبؤ </w:t>
      </w:r>
      <w:r>
        <w:rPr>
          <w:rFonts w:cs="Simplified Arabic" w:hint="cs"/>
          <w:rtl/>
        </w:rPr>
        <w:t xml:space="preserve">به </w:t>
      </w:r>
      <w:r w:rsidRPr="0053352D">
        <w:rPr>
          <w:rFonts w:cs="Simplified Arabic"/>
          <w:rtl/>
        </w:rPr>
        <w:t xml:space="preserve">والمخصص للسلامة </w:t>
      </w:r>
      <w:r>
        <w:rPr>
          <w:rFonts w:cs="Simplified Arabic" w:hint="cs"/>
          <w:rtl/>
        </w:rPr>
        <w:t xml:space="preserve">الأحيائية </w:t>
      </w:r>
      <w:r w:rsidRPr="0053352D">
        <w:rPr>
          <w:rFonts w:cs="Simplified Arabic"/>
          <w:rtl/>
        </w:rPr>
        <w:t>للمساهمة في التنفيذ الكامل والفعال لبروتوكول قرطاجنة</w:t>
      </w:r>
      <w:r w:rsidRPr="00E6700A">
        <w:rPr>
          <w:rFonts w:cs="Simplified Arabic"/>
          <w:rtl/>
        </w:rPr>
        <w:t>؛</w:t>
      </w:r>
    </w:p>
    <w:p w14:paraId="6AAFDBF3" w14:textId="77777777" w:rsidR="008C5457" w:rsidRPr="00E6700A" w:rsidRDefault="008C5457" w:rsidP="008C5457">
      <w:pPr>
        <w:pStyle w:val="ListParagraph"/>
        <w:numPr>
          <w:ilvl w:val="0"/>
          <w:numId w:val="24"/>
        </w:numPr>
        <w:tabs>
          <w:tab w:val="right" w:pos="1620"/>
        </w:tabs>
        <w:bidi/>
        <w:spacing w:after="120" w:line="216" w:lineRule="auto"/>
        <w:ind w:left="720" w:firstLine="720"/>
        <w:contextualSpacing w:val="0"/>
        <w:jc w:val="both"/>
        <w:rPr>
          <w:rFonts w:eastAsia="YouYuan" w:cs="Simplified Arabic"/>
          <w:kern w:val="2"/>
          <w:rtl/>
          <w:lang w:val="en-US" w:bidi="ar-EG"/>
        </w:rPr>
      </w:pPr>
      <w:r w:rsidRPr="00CF3D6D">
        <w:rPr>
          <w:rFonts w:eastAsia="YouYuan" w:cs="Simplified Arabic"/>
          <w:kern w:val="2"/>
          <w:rtl/>
          <w:lang w:val="en-US" w:bidi="ar-EG"/>
        </w:rPr>
        <w:t xml:space="preserve">مواصلة استكشاف طرق </w:t>
      </w:r>
      <w:r w:rsidRPr="00A90C6B">
        <w:rPr>
          <w:rFonts w:cs="Simplified Arabic"/>
          <w:rtl/>
        </w:rPr>
        <w:t>لتبسيط</w:t>
      </w:r>
      <w:r w:rsidRPr="00CF3D6D">
        <w:rPr>
          <w:rFonts w:eastAsia="YouYuan" w:cs="Simplified Arabic"/>
          <w:kern w:val="2"/>
          <w:rtl/>
          <w:lang w:val="en-US" w:bidi="ar-EG"/>
        </w:rPr>
        <w:t xml:space="preserve"> عملية تقديم مقترحات مشاريع السلامة </w:t>
      </w:r>
      <w:r>
        <w:rPr>
          <w:rFonts w:eastAsia="YouYuan" w:cs="Simplified Arabic" w:hint="cs"/>
          <w:kern w:val="2"/>
          <w:rtl/>
          <w:lang w:val="en-US" w:bidi="ar-EG"/>
        </w:rPr>
        <w:t>الأحيائية</w:t>
      </w:r>
      <w:r w:rsidRPr="00CF3D6D">
        <w:rPr>
          <w:rFonts w:eastAsia="YouYuan" w:cs="Simplified Arabic"/>
          <w:kern w:val="2"/>
          <w:rtl/>
          <w:lang w:val="en-US" w:bidi="ar-EG"/>
        </w:rPr>
        <w:t>،</w:t>
      </w:r>
      <w:r>
        <w:rPr>
          <w:rFonts w:eastAsia="YouYuan" w:cs="Simplified Arabic" w:hint="cs"/>
          <w:kern w:val="2"/>
          <w:rtl/>
          <w:lang w:val="en-US" w:bidi="ar-EG"/>
        </w:rPr>
        <w:t xml:space="preserve"> مع أخذ في الاعتبار تجارب البلدان، لتيسير الحصول على التمويل</w:t>
      </w:r>
      <w:r w:rsidRPr="00CF3D6D">
        <w:rPr>
          <w:rFonts w:eastAsia="YouYuan" w:cs="Simplified Arabic"/>
          <w:kern w:val="2"/>
          <w:rtl/>
          <w:lang w:val="en-US" w:bidi="ar-EG"/>
        </w:rPr>
        <w:t>؛</w:t>
      </w:r>
    </w:p>
    <w:p w14:paraId="26FB6556" w14:textId="6C005E43" w:rsidR="008C5457" w:rsidRDefault="008C5457" w:rsidP="00FD3106">
      <w:pPr>
        <w:pStyle w:val="ListParagraph"/>
        <w:bidi/>
        <w:spacing w:after="120"/>
        <w:contextualSpacing w:val="0"/>
        <w:jc w:val="both"/>
        <w:rPr>
          <w:rFonts w:cs="Simplified Arabic"/>
          <w:i/>
          <w:iCs/>
          <w:rtl/>
          <w:lang w:val="en-US" w:bidi="ar-EG"/>
        </w:rPr>
      </w:pPr>
      <w:r>
        <w:rPr>
          <w:rFonts w:cs="Simplified Arabic" w:hint="cs"/>
          <w:i/>
          <w:iCs/>
          <w:rtl/>
          <w:lang w:val="en-US" w:bidi="ar-EG"/>
        </w:rPr>
        <w:t xml:space="preserve">بروتوكول </w:t>
      </w:r>
      <w:proofErr w:type="spellStart"/>
      <w:r>
        <w:rPr>
          <w:rFonts w:cs="Simplified Arabic" w:hint="cs"/>
          <w:i/>
          <w:iCs/>
          <w:rtl/>
          <w:lang w:val="en-US" w:bidi="ar-EG"/>
        </w:rPr>
        <w:t>ناغويا</w:t>
      </w:r>
      <w:proofErr w:type="spellEnd"/>
      <w:r>
        <w:rPr>
          <w:rFonts w:cs="Simplified Arabic" w:hint="cs"/>
          <w:i/>
          <w:iCs/>
          <w:rtl/>
          <w:lang w:val="en-US" w:bidi="ar-EG"/>
        </w:rPr>
        <w:t xml:space="preserve"> بشأن الحصول وتقاسم المنافع</w:t>
      </w:r>
    </w:p>
    <w:p w14:paraId="156B64F1" w14:textId="77777777" w:rsidR="008C5457" w:rsidRPr="008C5457" w:rsidRDefault="008C5457" w:rsidP="008C5457">
      <w:pPr>
        <w:pStyle w:val="ListParagraph"/>
        <w:numPr>
          <w:ilvl w:val="0"/>
          <w:numId w:val="25"/>
        </w:numPr>
        <w:bidi/>
        <w:spacing w:after="120" w:line="216" w:lineRule="auto"/>
        <w:ind w:left="720" w:firstLine="720"/>
        <w:contextualSpacing w:val="0"/>
        <w:jc w:val="both"/>
        <w:rPr>
          <w:rFonts w:cs="Simplified Arabic"/>
          <w:rtl/>
          <w:lang w:val="en-US" w:bidi="ar-EG"/>
        </w:rPr>
      </w:pPr>
      <w:r>
        <w:rPr>
          <w:rFonts w:cs="Simplified Arabic" w:hint="cs"/>
          <w:rtl/>
          <w:lang w:val="en-US" w:bidi="ar-EG"/>
        </w:rPr>
        <w:t>يُطلب من مرفق البيئة العالمية ما يلي:</w:t>
      </w:r>
    </w:p>
    <w:p w14:paraId="1E4E7947" w14:textId="5972EA6F" w:rsidR="008C5457" w:rsidRDefault="008C5457" w:rsidP="008C5457">
      <w:pPr>
        <w:pStyle w:val="ListParagraph"/>
        <w:numPr>
          <w:ilvl w:val="0"/>
          <w:numId w:val="26"/>
        </w:numPr>
        <w:tabs>
          <w:tab w:val="left" w:pos="1620"/>
        </w:tabs>
        <w:bidi/>
        <w:spacing w:after="120" w:line="216" w:lineRule="auto"/>
        <w:ind w:left="720" w:firstLine="720"/>
        <w:contextualSpacing w:val="0"/>
        <w:jc w:val="both"/>
        <w:rPr>
          <w:rFonts w:cs="Simplified Arabic"/>
          <w:rtl/>
          <w:lang w:val="en-US"/>
        </w:rPr>
      </w:pPr>
      <w:r w:rsidRPr="00FD11F4">
        <w:rPr>
          <w:rFonts w:cs="Simplified Arabic"/>
          <w:rtl/>
          <w:lang w:val="en-US"/>
        </w:rPr>
        <w:t xml:space="preserve">مواصلة مساعدة </w:t>
      </w:r>
      <w:r w:rsidRPr="00FD11F4">
        <w:rPr>
          <w:rFonts w:cs="Simplified Arabic" w:hint="cs"/>
          <w:rtl/>
          <w:lang w:val="en-US" w:bidi="ar-EG"/>
        </w:rPr>
        <w:t>ال</w:t>
      </w:r>
      <w:r w:rsidRPr="00FD11F4">
        <w:rPr>
          <w:rFonts w:cs="Simplified Arabic"/>
          <w:rtl/>
          <w:lang w:val="en-US"/>
        </w:rPr>
        <w:t xml:space="preserve">بلدان </w:t>
      </w:r>
      <w:r w:rsidRPr="00FD11F4">
        <w:rPr>
          <w:rFonts w:cs="Simplified Arabic" w:hint="cs"/>
          <w:rtl/>
          <w:lang w:val="en-US"/>
        </w:rPr>
        <w:t>ال</w:t>
      </w:r>
      <w:r w:rsidRPr="00FD11F4">
        <w:rPr>
          <w:rFonts w:cs="Simplified Arabic"/>
          <w:rtl/>
          <w:lang w:val="en-US"/>
        </w:rPr>
        <w:t xml:space="preserve">نامية </w:t>
      </w:r>
      <w:r w:rsidRPr="00FD11F4">
        <w:rPr>
          <w:rFonts w:cs="Simplified Arabic" w:hint="cs"/>
          <w:rtl/>
          <w:lang w:val="en-US"/>
        </w:rPr>
        <w:t>ال</w:t>
      </w:r>
      <w:r w:rsidRPr="00FD11F4">
        <w:rPr>
          <w:rFonts w:cs="Simplified Arabic"/>
          <w:rtl/>
          <w:lang w:val="en-US"/>
        </w:rPr>
        <w:t xml:space="preserve">أطراف، ولا سيما أقل البلدان نموا والدول الجزرية الصغيرة النامية من بينها، والأطراف </w:t>
      </w:r>
      <w:r w:rsidRPr="00FD11F4">
        <w:rPr>
          <w:rFonts w:cs="Simplified Arabic" w:hint="cs"/>
          <w:rtl/>
          <w:lang w:val="en-US"/>
        </w:rPr>
        <w:t>التي تمر اقتصاداتها بمرحلة انتقالية</w:t>
      </w:r>
      <w:r w:rsidRPr="00FD11F4">
        <w:rPr>
          <w:rFonts w:cs="Simplified Arabic"/>
          <w:rtl/>
          <w:lang w:val="en-US"/>
        </w:rPr>
        <w:t xml:space="preserve">، في تنفيذ بروتوكول </w:t>
      </w:r>
      <w:proofErr w:type="spellStart"/>
      <w:r w:rsidRPr="00FD11F4">
        <w:rPr>
          <w:rFonts w:cs="Simplified Arabic"/>
          <w:rtl/>
          <w:lang w:val="en-US"/>
        </w:rPr>
        <w:t>ناغويا</w:t>
      </w:r>
      <w:proofErr w:type="spellEnd"/>
      <w:r w:rsidRPr="00FD11F4">
        <w:rPr>
          <w:rFonts w:cs="Simplified Arabic"/>
          <w:rtl/>
          <w:lang w:val="en-US"/>
        </w:rPr>
        <w:t xml:space="preserve">، مع مراعاة نتائج التقييم والاستعراض </w:t>
      </w:r>
      <w:r w:rsidRPr="00FD11F4">
        <w:rPr>
          <w:rFonts w:cs="Simplified Arabic" w:hint="cs"/>
          <w:rtl/>
          <w:lang w:val="en-US"/>
        </w:rPr>
        <w:t>الثاني</w:t>
      </w:r>
      <w:r w:rsidRPr="00FD11F4">
        <w:rPr>
          <w:rFonts w:cs="Simplified Arabic"/>
          <w:rtl/>
          <w:lang w:val="en-US"/>
        </w:rPr>
        <w:t>،</w:t>
      </w:r>
      <w:r w:rsidRPr="00A94AAF">
        <w:rPr>
          <w:rFonts w:cs="Simplified Arabic"/>
          <w:rtl/>
          <w:lang w:val="en-US"/>
        </w:rPr>
        <w:t xml:space="preserve"> </w:t>
      </w:r>
      <w:r w:rsidRPr="00FD11F4">
        <w:rPr>
          <w:rFonts w:cs="Simplified Arabic"/>
          <w:rtl/>
          <w:lang w:val="en-US"/>
        </w:rPr>
        <w:t xml:space="preserve">بما في ذلك </w:t>
      </w:r>
      <w:r>
        <w:rPr>
          <w:rFonts w:cs="Simplified Arabic" w:hint="cs"/>
          <w:rtl/>
          <w:lang w:val="en-US"/>
        </w:rPr>
        <w:t xml:space="preserve">من خلال </w:t>
      </w:r>
      <w:r w:rsidRPr="00A94AAF">
        <w:rPr>
          <w:rFonts w:cs="Simplified Arabic"/>
          <w:rtl/>
          <w:lang w:val="en-US"/>
        </w:rPr>
        <w:t xml:space="preserve">دعم إنشاء نقاط التفتيش </w:t>
      </w:r>
      <w:r>
        <w:rPr>
          <w:rFonts w:cs="Simplified Arabic" w:hint="cs"/>
          <w:rtl/>
          <w:lang w:val="en-US"/>
        </w:rPr>
        <w:t>وتشغيلها</w:t>
      </w:r>
      <w:r w:rsidRPr="00A94AAF">
        <w:rPr>
          <w:rFonts w:cs="Simplified Arabic"/>
          <w:rtl/>
          <w:lang w:val="en-US"/>
        </w:rPr>
        <w:t xml:space="preserve">، ونشر معلومات نقاط التفتيش من خلال غرفة تبادل </w:t>
      </w:r>
      <w:r>
        <w:rPr>
          <w:rFonts w:cs="Simplified Arabic" w:hint="cs"/>
          <w:rtl/>
          <w:lang w:val="en-US"/>
        </w:rPr>
        <w:t>ال</w:t>
      </w:r>
      <w:r w:rsidRPr="00A94AAF">
        <w:rPr>
          <w:rFonts w:cs="Simplified Arabic"/>
          <w:rtl/>
          <w:lang w:val="en-US"/>
        </w:rPr>
        <w:t xml:space="preserve">معلومات </w:t>
      </w:r>
      <w:r>
        <w:rPr>
          <w:rFonts w:cs="Simplified Arabic" w:hint="cs"/>
          <w:rtl/>
          <w:lang w:val="en-US"/>
        </w:rPr>
        <w:t xml:space="preserve">بشأن </w:t>
      </w:r>
      <w:r w:rsidRPr="00A94AAF">
        <w:rPr>
          <w:rFonts w:cs="Simplified Arabic"/>
          <w:rtl/>
          <w:lang w:val="en-US"/>
        </w:rPr>
        <w:t>الحصول وتقاسم المنافع، وكذلك</w:t>
      </w:r>
      <w:r>
        <w:rPr>
          <w:rFonts w:cs="Simplified Arabic" w:hint="cs"/>
          <w:rtl/>
          <w:lang w:val="en-US"/>
        </w:rPr>
        <w:t xml:space="preserve">، </w:t>
      </w:r>
      <w:r w:rsidRPr="00A94AAF">
        <w:rPr>
          <w:rFonts w:cs="Simplified Arabic"/>
          <w:rtl/>
          <w:lang w:val="en-US"/>
        </w:rPr>
        <w:t>حيثما كان ذلك مناسباً ووفقاً للظروف الوطنية</w:t>
      </w:r>
      <w:r>
        <w:rPr>
          <w:rFonts w:cs="Simplified Arabic" w:hint="cs"/>
          <w:rtl/>
          <w:lang w:val="en-US"/>
        </w:rPr>
        <w:t xml:space="preserve">، </w:t>
      </w:r>
      <w:r w:rsidRPr="00A94AAF">
        <w:rPr>
          <w:rFonts w:cs="Simplified Arabic"/>
          <w:rtl/>
          <w:lang w:val="en-US"/>
        </w:rPr>
        <w:t>ضمان المشاركة الفعالة للشعوب الأصلية والمجتمعات المحلية، وذلك بهدف تشجيع استخدام المشاريع العالمية والإقليمية وتوفير التمويل اللازم لهذا الغرض؛</w:t>
      </w:r>
    </w:p>
    <w:p w14:paraId="438F5EA1" w14:textId="744D1DE5" w:rsidR="008C5457" w:rsidRDefault="008C5457" w:rsidP="008C5457">
      <w:pPr>
        <w:pStyle w:val="ListParagraph"/>
        <w:numPr>
          <w:ilvl w:val="0"/>
          <w:numId w:val="26"/>
        </w:numPr>
        <w:tabs>
          <w:tab w:val="left" w:pos="1620"/>
        </w:tabs>
        <w:bidi/>
        <w:spacing w:after="120" w:line="216" w:lineRule="auto"/>
        <w:ind w:left="720" w:firstLine="720"/>
        <w:contextualSpacing w:val="0"/>
        <w:jc w:val="both"/>
        <w:rPr>
          <w:rFonts w:cs="Simplified Arabic"/>
          <w:rtl/>
          <w:lang w:val="en-US"/>
        </w:rPr>
      </w:pPr>
      <w:r w:rsidRPr="008512C1">
        <w:rPr>
          <w:rFonts w:cs="Simplified Arabic" w:hint="cs"/>
          <w:rtl/>
          <w:lang w:val="en-US"/>
        </w:rPr>
        <w:t>إتاحة</w:t>
      </w:r>
      <w:r w:rsidRPr="008512C1">
        <w:rPr>
          <w:rFonts w:cs="Simplified Arabic"/>
          <w:rtl/>
          <w:lang w:val="en-US"/>
        </w:rPr>
        <w:t xml:space="preserve"> التمويل في الوقت المناسب لدعم الأطراف المؤهلة في إعداد وتقديم تقاريرها الوطنية الث</w:t>
      </w:r>
      <w:r w:rsidRPr="008512C1">
        <w:rPr>
          <w:rFonts w:cs="Simplified Arabic" w:hint="cs"/>
          <w:rtl/>
          <w:lang w:val="en-US"/>
        </w:rPr>
        <w:t>انية</w:t>
      </w:r>
      <w:r w:rsidRPr="008512C1">
        <w:rPr>
          <w:rFonts w:cs="Simplified Arabic"/>
          <w:rtl/>
          <w:lang w:val="en-US"/>
        </w:rPr>
        <w:t xml:space="preserve"> بشأن تنفيذ بروتوكول </w:t>
      </w:r>
      <w:proofErr w:type="spellStart"/>
      <w:r w:rsidRPr="008512C1">
        <w:rPr>
          <w:rFonts w:cs="Simplified Arabic"/>
          <w:rtl/>
          <w:lang w:val="en-US"/>
        </w:rPr>
        <w:t>ناغويا</w:t>
      </w:r>
      <w:proofErr w:type="spellEnd"/>
      <w:r w:rsidRPr="008512C1">
        <w:rPr>
          <w:rFonts w:cs="Simplified Arabic"/>
          <w:rtl/>
          <w:lang w:val="en-US"/>
        </w:rPr>
        <w:t xml:space="preserve">، </w:t>
      </w:r>
      <w:r w:rsidRPr="008512C1">
        <w:rPr>
          <w:rFonts w:cs="Simplified Arabic" w:hint="cs"/>
          <w:rtl/>
          <w:lang w:val="en-US"/>
        </w:rPr>
        <w:t xml:space="preserve">وذلك </w:t>
      </w:r>
      <w:r w:rsidRPr="008512C1">
        <w:rPr>
          <w:rFonts w:cs="Simplified Arabic"/>
          <w:rtl/>
          <w:lang w:val="en-US"/>
        </w:rPr>
        <w:t>بهدف ضمان توفير الموارد قبل الموعد النهائي المتوقع لتقديم التقارير بوقت كاف</w:t>
      </w:r>
      <w:r w:rsidRPr="008512C1">
        <w:rPr>
          <w:rFonts w:cs="Simplified Arabic" w:hint="cs"/>
          <w:rtl/>
          <w:lang w:val="en-US"/>
        </w:rPr>
        <w:t>، دون وضع متطلبات إبلاغ إضافية</w:t>
      </w:r>
      <w:r w:rsidRPr="008512C1">
        <w:rPr>
          <w:rFonts w:cs="Simplified Arabic"/>
          <w:rtl/>
          <w:lang w:val="en-US"/>
        </w:rPr>
        <w:t>؛</w:t>
      </w:r>
    </w:p>
    <w:p w14:paraId="6E2E1C0E" w14:textId="272D2285" w:rsidR="008C5457" w:rsidRDefault="008C5457" w:rsidP="008C5457">
      <w:pPr>
        <w:pStyle w:val="ListParagraph"/>
        <w:numPr>
          <w:ilvl w:val="0"/>
          <w:numId w:val="26"/>
        </w:numPr>
        <w:tabs>
          <w:tab w:val="left" w:pos="1620"/>
        </w:tabs>
        <w:bidi/>
        <w:spacing w:after="120" w:line="216" w:lineRule="auto"/>
        <w:ind w:left="720" w:firstLine="720"/>
        <w:contextualSpacing w:val="0"/>
        <w:jc w:val="both"/>
        <w:rPr>
          <w:rFonts w:cs="Simplified Arabic"/>
          <w:rtl/>
          <w:lang w:val="en-US"/>
        </w:rPr>
      </w:pPr>
      <w:r w:rsidRPr="008512C1">
        <w:rPr>
          <w:rFonts w:cs="Simplified Arabic"/>
          <w:rtl/>
          <w:lang w:val="en-US"/>
        </w:rPr>
        <w:t>ضمان اتخاذ الوكالات المنفذة المشاركة في المشروع</w:t>
      </w:r>
      <w:r>
        <w:rPr>
          <w:rFonts w:cs="Simplified Arabic" w:hint="cs"/>
          <w:rtl/>
          <w:lang w:val="en-US"/>
        </w:rPr>
        <w:t xml:space="preserve"> </w:t>
      </w:r>
      <w:r w:rsidRPr="008512C1">
        <w:rPr>
          <w:rFonts w:cs="Simplified Arabic"/>
          <w:rtl/>
          <w:lang w:val="en-US"/>
        </w:rPr>
        <w:t xml:space="preserve">الرامي إلى دعم إعداد وتقديم التقارير الوطنية الثانية حول تنفيذ بروتوكول </w:t>
      </w:r>
      <w:proofErr w:type="spellStart"/>
      <w:r w:rsidRPr="008512C1">
        <w:rPr>
          <w:rFonts w:cs="Simplified Arabic"/>
          <w:rtl/>
          <w:lang w:val="en-US"/>
        </w:rPr>
        <w:t>ناغويا</w:t>
      </w:r>
      <w:proofErr w:type="spellEnd"/>
      <w:r>
        <w:rPr>
          <w:rFonts w:cs="Simplified Arabic" w:hint="cs"/>
          <w:rtl/>
          <w:lang w:val="en-US"/>
        </w:rPr>
        <w:t>،</w:t>
      </w:r>
      <w:r w:rsidRPr="008512C1">
        <w:rPr>
          <w:rFonts w:cs="Simplified Arabic"/>
          <w:rtl/>
          <w:lang w:val="en-US"/>
        </w:rPr>
        <w:t xml:space="preserve"> تدابيرَ للحد من التأخيرات الإدارية والإجرائية والتشغيلية، وذلك لتيسير صرف التمويل على وجه السرعة؛</w:t>
      </w:r>
    </w:p>
    <w:p w14:paraId="79F72F8E" w14:textId="03409478" w:rsidR="008C5457" w:rsidRDefault="008C5457" w:rsidP="008C5457">
      <w:pPr>
        <w:pStyle w:val="ListParagraph"/>
        <w:numPr>
          <w:ilvl w:val="0"/>
          <w:numId w:val="26"/>
        </w:numPr>
        <w:tabs>
          <w:tab w:val="left" w:pos="1620"/>
        </w:tabs>
        <w:bidi/>
        <w:spacing w:after="120" w:line="216" w:lineRule="auto"/>
        <w:ind w:left="720" w:firstLine="720"/>
        <w:contextualSpacing w:val="0"/>
        <w:jc w:val="both"/>
        <w:rPr>
          <w:rFonts w:cs="Simplified Arabic"/>
          <w:rtl/>
          <w:lang w:val="en-US"/>
        </w:rPr>
      </w:pPr>
      <w:r>
        <w:rPr>
          <w:rFonts w:cs="Simplified Arabic" w:hint="cs"/>
          <w:rtl/>
          <w:lang w:val="en-US"/>
        </w:rPr>
        <w:t xml:space="preserve">الطلب إلى </w:t>
      </w:r>
      <w:r w:rsidRPr="00F41BF3">
        <w:rPr>
          <w:rFonts w:cs="Simplified Arabic"/>
          <w:rtl/>
          <w:lang w:val="en-US"/>
        </w:rPr>
        <w:t xml:space="preserve">مرفق البيئة العالمية مواصلة جهوده لتيسير حصول الأطراف المؤهلة على الموارد اللازمة لوضع وتنفيذ أطرها الوطنية المتعلقة </w:t>
      </w:r>
      <w:r>
        <w:rPr>
          <w:rFonts w:cs="Simplified Arabic" w:hint="cs"/>
          <w:rtl/>
          <w:lang w:val="en-US"/>
        </w:rPr>
        <w:t>بالحصول</w:t>
      </w:r>
      <w:r w:rsidRPr="00F41BF3">
        <w:rPr>
          <w:rFonts w:cs="Simplified Arabic"/>
          <w:rtl/>
          <w:lang w:val="en-US"/>
        </w:rPr>
        <w:t xml:space="preserve"> وتقاسم المنافع؛</w:t>
      </w:r>
    </w:p>
    <w:p w14:paraId="1AE85F23" w14:textId="462CE60D" w:rsidR="008C5457" w:rsidRPr="00966693" w:rsidRDefault="008C5457" w:rsidP="008C5457">
      <w:pPr>
        <w:pStyle w:val="ListParagraph"/>
        <w:numPr>
          <w:ilvl w:val="0"/>
          <w:numId w:val="26"/>
        </w:numPr>
        <w:tabs>
          <w:tab w:val="left" w:pos="1620"/>
        </w:tabs>
        <w:bidi/>
        <w:spacing w:after="120" w:line="216" w:lineRule="auto"/>
        <w:ind w:left="720" w:firstLine="720"/>
        <w:contextualSpacing w:val="0"/>
        <w:jc w:val="both"/>
        <w:rPr>
          <w:rFonts w:ascii="Simplified Arabic" w:hAnsi="Simplified Arabic" w:cs="Simplified Arabic"/>
          <w:lang w:val="en-US"/>
        </w:rPr>
      </w:pPr>
      <w:r w:rsidRPr="009E07FD">
        <w:rPr>
          <w:rFonts w:ascii="Simplified Arabic" w:hAnsi="Simplified Arabic" w:cs="Simplified Arabic"/>
          <w:rtl/>
          <w:lang w:val="en-US"/>
        </w:rPr>
        <w:lastRenderedPageBreak/>
        <w:t xml:space="preserve">مواصلة توفير التمويل، </w:t>
      </w:r>
      <w:r>
        <w:rPr>
          <w:rFonts w:ascii="Simplified Arabic" w:hAnsi="Simplified Arabic" w:cs="Simplified Arabic" w:hint="cs"/>
          <w:rtl/>
          <w:lang w:val="en-US"/>
        </w:rPr>
        <w:t xml:space="preserve">ضمن </w:t>
      </w:r>
      <w:r w:rsidRPr="009E07FD">
        <w:rPr>
          <w:rFonts w:ascii="Simplified Arabic" w:hAnsi="Simplified Arabic" w:cs="Simplified Arabic"/>
          <w:rtl/>
          <w:lang w:val="en-US"/>
        </w:rPr>
        <w:t xml:space="preserve">مجال تركيزها </w:t>
      </w:r>
      <w:r>
        <w:rPr>
          <w:rFonts w:ascii="Simplified Arabic" w:hAnsi="Simplified Arabic" w:cs="Simplified Arabic" w:hint="cs"/>
          <w:rtl/>
          <w:lang w:val="en-US"/>
        </w:rPr>
        <w:t>المتعلق</w:t>
      </w:r>
      <w:r w:rsidRPr="009E07FD">
        <w:rPr>
          <w:rFonts w:ascii="Simplified Arabic" w:hAnsi="Simplified Arabic" w:cs="Simplified Arabic"/>
          <w:rtl/>
          <w:lang w:val="en-US"/>
        </w:rPr>
        <w:t xml:space="preserve"> بالتنوع البيولوجي، لتنفيذ بروتوكول </w:t>
      </w:r>
      <w:proofErr w:type="spellStart"/>
      <w:r w:rsidRPr="009E07FD">
        <w:rPr>
          <w:rFonts w:ascii="Simplified Arabic" w:hAnsi="Simplified Arabic" w:cs="Simplified Arabic"/>
          <w:rtl/>
          <w:lang w:val="en-US"/>
        </w:rPr>
        <w:t>ناغويا</w:t>
      </w:r>
      <w:proofErr w:type="spellEnd"/>
      <w:r w:rsidRPr="009E07FD">
        <w:rPr>
          <w:rFonts w:ascii="Simplified Arabic" w:hAnsi="Simplified Arabic" w:cs="Simplified Arabic"/>
          <w:rtl/>
          <w:lang w:val="en-US"/>
        </w:rPr>
        <w:t>، وذلك من خلال موارد كافية ومتاحة ويمكن التنبؤ بها، مع مراعاة الأولويات والاحتياجات الوطنية للأطراف المؤهلة، ولا سيما الاحتياجات والظروف الخاصة لأقل البلدان نمواً والدول الجزرية الصغيرة النامية؛</w:t>
      </w:r>
    </w:p>
    <w:p w14:paraId="79322984" w14:textId="60426DCE" w:rsidR="00FD3106" w:rsidRDefault="00FD3106" w:rsidP="00FD3106">
      <w:pPr>
        <w:pStyle w:val="ListParagraph"/>
        <w:numPr>
          <w:ilvl w:val="0"/>
          <w:numId w:val="25"/>
        </w:numPr>
        <w:bidi/>
        <w:spacing w:after="120" w:line="216" w:lineRule="auto"/>
        <w:ind w:left="720" w:firstLine="720"/>
        <w:contextualSpacing w:val="0"/>
        <w:jc w:val="both"/>
        <w:rPr>
          <w:rFonts w:ascii="Simplified Arabic" w:hAnsi="Simplified Arabic" w:cs="Simplified Arabic"/>
          <w:lang w:val="en-US"/>
        </w:rPr>
      </w:pPr>
      <w:r w:rsidRPr="00FD3106">
        <w:rPr>
          <w:rFonts w:cs="Simplified Arabic" w:hint="cs"/>
          <w:rtl/>
          <w:lang w:val="en-US" w:bidi="ar-EG"/>
        </w:rPr>
        <w:t>يُشجع</w:t>
      </w:r>
      <w:r w:rsidRPr="00FD3106">
        <w:rPr>
          <w:rFonts w:ascii="Simplified Arabic" w:hAnsi="Simplified Arabic" w:cs="Simplified Arabic"/>
          <w:rtl/>
          <w:lang w:val="en-US"/>
        </w:rPr>
        <w:t xml:space="preserve"> مرفق البيئة العالمية، ووكالاته المنفذة، والشركاء المعنيين</w:t>
      </w:r>
      <w:r w:rsidRPr="00FD3106">
        <w:rPr>
          <w:rFonts w:ascii="Simplified Arabic" w:hAnsi="Simplified Arabic" w:cs="Simplified Arabic" w:hint="cs"/>
          <w:rtl/>
          <w:lang w:val="en-US"/>
        </w:rPr>
        <w:t>،</w:t>
      </w:r>
      <w:r w:rsidRPr="00FD3106">
        <w:rPr>
          <w:rFonts w:ascii="Simplified Arabic" w:hAnsi="Simplified Arabic" w:cs="Simplified Arabic"/>
          <w:rtl/>
          <w:lang w:val="en-US"/>
        </w:rPr>
        <w:t xml:space="preserve"> في إطار ولايات كل منهم</w:t>
      </w:r>
      <w:r w:rsidRPr="00FD3106">
        <w:rPr>
          <w:rFonts w:ascii="Simplified Arabic" w:hAnsi="Simplified Arabic" w:cs="Simplified Arabic" w:hint="cs"/>
          <w:rtl/>
          <w:lang w:val="en-US"/>
        </w:rPr>
        <w:t>،</w:t>
      </w:r>
      <w:r w:rsidRPr="00FD3106">
        <w:rPr>
          <w:rFonts w:ascii="Simplified Arabic" w:hAnsi="Simplified Arabic" w:cs="Simplified Arabic"/>
          <w:rtl/>
          <w:lang w:val="en-US"/>
        </w:rPr>
        <w:t xml:space="preserve"> على مواصلة الجهود الرامية إلى تعزيز إتاحة الدعم المالي المخصص لتنفيذ بروتوكول </w:t>
      </w:r>
      <w:proofErr w:type="spellStart"/>
      <w:r w:rsidRPr="00FD3106">
        <w:rPr>
          <w:rFonts w:ascii="Simplified Arabic" w:hAnsi="Simplified Arabic" w:cs="Simplified Arabic"/>
          <w:rtl/>
          <w:lang w:val="en-US"/>
        </w:rPr>
        <w:t>ناغويا</w:t>
      </w:r>
      <w:proofErr w:type="spellEnd"/>
      <w:r w:rsidRPr="00FD3106">
        <w:rPr>
          <w:rFonts w:ascii="Simplified Arabic" w:hAnsi="Simplified Arabic" w:cs="Simplified Arabic"/>
          <w:rtl/>
          <w:lang w:val="en-US"/>
        </w:rPr>
        <w:t>، وزيادة كفاءته وضمان توفيره في الوقت المناسب؛ ويشمل ذلك، حسب الاقتضاء، تبسيط الإجراءات الإدارية والتشغيلية، وتيسير عمليات تطوير المشاريع والموافقة عليها، والحد من التأخيرات التي يمكن تجنبها في صرف الموارد</w:t>
      </w:r>
      <w:r>
        <w:rPr>
          <w:rFonts w:ascii="Simplified Arabic" w:hAnsi="Simplified Arabic" w:cs="Simplified Arabic" w:hint="cs"/>
          <w:rtl/>
          <w:lang w:val="en-US"/>
        </w:rPr>
        <w:t>.</w:t>
      </w:r>
    </w:p>
    <w:p w14:paraId="7F1E90C7" w14:textId="7AA2A7A3" w:rsidR="00FD3106" w:rsidRPr="00FD3106" w:rsidRDefault="00FD3106" w:rsidP="00FD3106">
      <w:pPr>
        <w:pStyle w:val="ListParagraph"/>
        <w:bidi/>
        <w:spacing w:after="120"/>
        <w:contextualSpacing w:val="0"/>
        <w:jc w:val="both"/>
        <w:rPr>
          <w:rFonts w:cs="Simplified Arabic"/>
          <w:i/>
          <w:iCs/>
          <w:rtl/>
          <w:lang w:val="en-US" w:bidi="ar-EG"/>
        </w:rPr>
      </w:pPr>
      <w:r w:rsidRPr="00FD3106">
        <w:rPr>
          <w:rFonts w:cs="Simplified Arabic" w:hint="cs"/>
          <w:i/>
          <w:iCs/>
          <w:rtl/>
          <w:lang w:val="en-US" w:bidi="ar-EG"/>
        </w:rPr>
        <w:t>التنوع البيولوجي والصحة</w:t>
      </w:r>
    </w:p>
    <w:p w14:paraId="05E110AE" w14:textId="5CE1B873" w:rsidR="00FD3106" w:rsidRDefault="00FD3106" w:rsidP="00FD3106">
      <w:pPr>
        <w:pStyle w:val="ListParagraph"/>
        <w:numPr>
          <w:ilvl w:val="0"/>
          <w:numId w:val="25"/>
        </w:numPr>
        <w:bidi/>
        <w:spacing w:after="120" w:line="216" w:lineRule="auto"/>
        <w:ind w:left="720" w:firstLine="720"/>
        <w:contextualSpacing w:val="0"/>
        <w:jc w:val="both"/>
        <w:rPr>
          <w:rFonts w:ascii="Simplified Arabic" w:hAnsi="Simplified Arabic" w:cs="Simplified Arabic"/>
          <w:lang w:val="en-US"/>
        </w:rPr>
      </w:pPr>
      <w:r w:rsidRPr="00FD3106">
        <w:rPr>
          <w:rFonts w:ascii="Simplified Arabic" w:hAnsi="Simplified Arabic" w:cs="Simplified Arabic"/>
          <w:rtl/>
          <w:lang w:val="en-US"/>
        </w:rPr>
        <w:t>[يطلب إلى][يشجع] مرفق البيئة العالمية على تقديم دعم مالي [إضافي جديد ويمكن التنبؤ به] لتنفيذ خطة العمل العالمية، وفقا لولايته</w:t>
      </w:r>
      <w:r>
        <w:rPr>
          <w:rFonts w:ascii="Simplified Arabic" w:hAnsi="Simplified Arabic" w:cs="Simplified Arabic" w:hint="cs"/>
          <w:rtl/>
          <w:lang w:val="en-US"/>
        </w:rPr>
        <w:t>.</w:t>
      </w:r>
    </w:p>
    <w:p w14:paraId="5FCBAEC2" w14:textId="6AC2DACB" w:rsidR="00FD3106" w:rsidRPr="00FD3106" w:rsidRDefault="00FD3106" w:rsidP="00FD3106">
      <w:pPr>
        <w:pStyle w:val="ListParagraph"/>
        <w:bidi/>
        <w:spacing w:after="120"/>
        <w:contextualSpacing w:val="0"/>
        <w:jc w:val="both"/>
        <w:rPr>
          <w:rFonts w:cs="Simplified Arabic"/>
          <w:i/>
          <w:iCs/>
          <w:rtl/>
          <w:lang w:val="en-US" w:bidi="ar-EG"/>
        </w:rPr>
      </w:pPr>
      <w:r>
        <w:rPr>
          <w:rFonts w:cs="Simplified Arabic" w:hint="cs"/>
          <w:i/>
          <w:iCs/>
          <w:rtl/>
          <w:lang w:val="en-US" w:bidi="ar-EG"/>
        </w:rPr>
        <w:t>البيولوجيا التركيبية</w:t>
      </w:r>
    </w:p>
    <w:p w14:paraId="54689112" w14:textId="77EBE278" w:rsidR="00FD3106" w:rsidRDefault="00FD3106" w:rsidP="00FD3106">
      <w:pPr>
        <w:bidi/>
        <w:spacing w:after="120" w:line="216" w:lineRule="auto"/>
        <w:ind w:left="720" w:firstLine="720"/>
        <w:jc w:val="both"/>
        <w:rPr>
          <w:rFonts w:ascii="Simplified Arabic" w:hAnsi="Simplified Arabic" w:cs="Simplified Arabic"/>
          <w:rtl/>
          <w:lang w:val="en-US"/>
        </w:rPr>
      </w:pPr>
      <w:r>
        <w:rPr>
          <w:rFonts w:ascii="Simplified Arabic" w:hAnsi="Simplified Arabic" w:cs="Simplified Arabic" w:hint="cs"/>
          <w:rtl/>
          <w:lang w:val="en-US"/>
        </w:rPr>
        <w:t>[5-</w:t>
      </w:r>
      <w:r>
        <w:rPr>
          <w:rFonts w:ascii="Simplified Arabic" w:hAnsi="Simplified Arabic" w:cs="Simplified Arabic"/>
          <w:rtl/>
          <w:lang w:val="en-US"/>
        </w:rPr>
        <w:tab/>
      </w:r>
      <w:r w:rsidRPr="00FD3106">
        <w:rPr>
          <w:rFonts w:ascii="Simplified Arabic" w:hAnsi="Simplified Arabic" w:cs="Simplified Arabic"/>
          <w:rtl/>
          <w:lang w:val="en-US"/>
        </w:rPr>
        <w:t>يُطلب من مرفق البيئة العالمي</w:t>
      </w:r>
      <w:r>
        <w:rPr>
          <w:rFonts w:ascii="Simplified Arabic" w:hAnsi="Simplified Arabic" w:cs="Simplified Arabic" w:hint="cs"/>
          <w:rtl/>
          <w:lang w:val="en-US"/>
        </w:rPr>
        <w:t>ة</w:t>
      </w:r>
      <w:r w:rsidRPr="00FD3106">
        <w:rPr>
          <w:rFonts w:ascii="Simplified Arabic" w:hAnsi="Simplified Arabic" w:cs="Simplified Arabic"/>
          <w:rtl/>
          <w:lang w:val="en-US"/>
        </w:rPr>
        <w:t xml:space="preserve">، </w:t>
      </w:r>
      <w:r>
        <w:rPr>
          <w:rFonts w:ascii="Simplified Arabic" w:hAnsi="Simplified Arabic" w:cs="Simplified Arabic" w:hint="cs"/>
          <w:rtl/>
          <w:lang w:val="en-US"/>
        </w:rPr>
        <w:t>وتُدعى الجهات المانحة الأخرى إلى</w:t>
      </w:r>
      <w:r w:rsidRPr="00FD3106">
        <w:rPr>
          <w:rFonts w:ascii="Simplified Arabic" w:hAnsi="Simplified Arabic" w:cs="Simplified Arabic"/>
          <w:rtl/>
          <w:lang w:val="en-US"/>
        </w:rPr>
        <w:t>، توفير موارد مالية جديدة وإضافية [وكافية] ويمكن التنبؤ بها ويسهل الوصول إليها</w:t>
      </w:r>
      <w:r>
        <w:rPr>
          <w:rFonts w:ascii="Simplified Arabic" w:hAnsi="Simplified Arabic" w:cs="Simplified Arabic" w:hint="cs"/>
          <w:rtl/>
          <w:lang w:val="en-US"/>
        </w:rPr>
        <w:t xml:space="preserve"> [، </w:t>
      </w:r>
      <w:r w:rsidRPr="00FD3106">
        <w:rPr>
          <w:rFonts w:ascii="Simplified Arabic" w:hAnsi="Simplified Arabic" w:cs="Simplified Arabic"/>
          <w:rtl/>
          <w:lang w:val="en-US"/>
        </w:rPr>
        <w:t>ومستدامة] وفي الوقت المناسب، للأطراف</w:t>
      </w:r>
      <w:r>
        <w:rPr>
          <w:rFonts w:ascii="Simplified Arabic" w:hAnsi="Simplified Arabic" w:cs="Simplified Arabic" w:hint="cs"/>
          <w:rtl/>
          <w:lang w:val="en-US"/>
        </w:rPr>
        <w:t>،</w:t>
      </w:r>
      <w:r w:rsidRPr="00FD3106">
        <w:rPr>
          <w:rFonts w:ascii="Simplified Arabic" w:hAnsi="Simplified Arabic" w:cs="Simplified Arabic"/>
          <w:rtl/>
          <w:lang w:val="en-US"/>
        </w:rPr>
        <w:t xml:space="preserve"> ولا سيما الأطراف من البلدان النامية</w:t>
      </w:r>
      <w:r>
        <w:rPr>
          <w:rFonts w:ascii="Simplified Arabic" w:hAnsi="Simplified Arabic" w:cs="Simplified Arabic" w:hint="cs"/>
          <w:rtl/>
          <w:lang w:val="en-US"/>
        </w:rPr>
        <w:t>،</w:t>
      </w:r>
      <w:r w:rsidRPr="00FD3106">
        <w:rPr>
          <w:rFonts w:ascii="Simplified Arabic" w:hAnsi="Simplified Arabic" w:cs="Simplified Arabic"/>
          <w:rtl/>
          <w:lang w:val="en-US"/>
        </w:rPr>
        <w:t xml:space="preserve"> لدعم تنفيذ خطة العمل </w:t>
      </w:r>
      <w:proofErr w:type="spellStart"/>
      <w:r w:rsidRPr="00FD3106">
        <w:rPr>
          <w:rFonts w:ascii="Simplified Arabic" w:hAnsi="Simplified Arabic" w:cs="Simplified Arabic"/>
          <w:rtl/>
          <w:lang w:val="en-US"/>
        </w:rPr>
        <w:t>المواضيعية</w:t>
      </w:r>
      <w:proofErr w:type="spellEnd"/>
      <w:r w:rsidRPr="00FD3106">
        <w:rPr>
          <w:rFonts w:ascii="Simplified Arabic" w:hAnsi="Simplified Arabic" w:cs="Simplified Arabic"/>
          <w:rtl/>
          <w:lang w:val="en-US"/>
        </w:rPr>
        <w:t>، وذلك وفقا للاحتياجات والأولويات الوطنية، بما في ذلك تعزيز القدرات الوطنية في مجالات استشراف الآفاق، والرصد والتقييم، وتقييم المخاطر البيئية، وإدارة المخاطر، والرقابة التنظيمية.</w:t>
      </w:r>
      <w:r>
        <w:rPr>
          <w:rFonts w:ascii="Simplified Arabic" w:hAnsi="Simplified Arabic" w:cs="Simplified Arabic" w:hint="cs"/>
          <w:rtl/>
          <w:lang w:val="en-US"/>
        </w:rPr>
        <w:t>]</w:t>
      </w:r>
    </w:p>
    <w:p w14:paraId="66646223" w14:textId="6A46F21C" w:rsidR="00FD3106" w:rsidRPr="00FD3106" w:rsidRDefault="00FD3106" w:rsidP="00FD3106">
      <w:pPr>
        <w:pStyle w:val="ListParagraph"/>
        <w:bidi/>
        <w:spacing w:after="120"/>
        <w:contextualSpacing w:val="0"/>
        <w:jc w:val="both"/>
        <w:rPr>
          <w:rFonts w:cs="Simplified Arabic"/>
          <w:i/>
          <w:iCs/>
          <w:rtl/>
          <w:lang w:val="en-US" w:bidi="ar-EG"/>
        </w:rPr>
      </w:pPr>
      <w:r>
        <w:rPr>
          <w:rFonts w:cs="Simplified Arabic" w:hint="cs"/>
          <w:i/>
          <w:iCs/>
          <w:rtl/>
          <w:lang w:val="en-US" w:bidi="ar-EG"/>
        </w:rPr>
        <w:t>خطة العمل الجنسانية</w:t>
      </w:r>
    </w:p>
    <w:p w14:paraId="723989A7" w14:textId="0FE372FE" w:rsidR="00FD3106" w:rsidRDefault="00FD3106" w:rsidP="00FD3106">
      <w:pPr>
        <w:pStyle w:val="ListParagraph"/>
        <w:numPr>
          <w:ilvl w:val="0"/>
          <w:numId w:val="28"/>
        </w:numPr>
        <w:bidi/>
        <w:spacing w:after="120" w:line="216" w:lineRule="auto"/>
        <w:ind w:left="720" w:firstLine="720"/>
        <w:contextualSpacing w:val="0"/>
        <w:jc w:val="both"/>
        <w:rPr>
          <w:rFonts w:ascii="Simplified Arabic" w:hAnsi="Simplified Arabic" w:cs="Simplified Arabic"/>
          <w:lang w:val="en-US"/>
        </w:rPr>
      </w:pPr>
      <w:r w:rsidRPr="00FD3106">
        <w:rPr>
          <w:rFonts w:ascii="Simplified Arabic" w:hAnsi="Simplified Arabic" w:cs="Simplified Arabic"/>
          <w:rtl/>
          <w:lang w:val="en-US"/>
        </w:rPr>
        <w:t>يدعو المؤسسات المالية الدولية المعنية، بما في ذلك مرفق البيئة العالمية، على دعم الإجراءات المراعية للاعتبارات الجنسانية في مجال التنوع البيولوجي وتحسين العمليات المتعلقة بالحصول على التمويل، بما في ذلك من خلال أساليب حصول مبسطة، للمبادرات التي تقودها النساء، بما في ذلك مبادرات الشعوب الأصلية والمجتمعات المحلية، وفقا لولاية كل منها</w:t>
      </w:r>
      <w:r>
        <w:rPr>
          <w:rFonts w:ascii="Simplified Arabic" w:hAnsi="Simplified Arabic" w:cs="Simplified Arabic" w:hint="cs"/>
          <w:rtl/>
          <w:lang w:val="en-US"/>
        </w:rPr>
        <w:t>.</w:t>
      </w:r>
    </w:p>
    <w:p w14:paraId="23BF4414" w14:textId="6D73EC88" w:rsidR="00FD3106" w:rsidRPr="00FD3106" w:rsidRDefault="00FD3106" w:rsidP="00FD3106">
      <w:pPr>
        <w:pStyle w:val="ListParagraph"/>
        <w:bidi/>
        <w:spacing w:after="120"/>
        <w:contextualSpacing w:val="0"/>
        <w:jc w:val="both"/>
        <w:rPr>
          <w:rFonts w:cs="Simplified Arabic"/>
          <w:i/>
          <w:iCs/>
          <w:lang w:val="en-US" w:bidi="ar-EG"/>
        </w:rPr>
      </w:pPr>
      <w:r w:rsidRPr="00FD3106">
        <w:rPr>
          <w:rFonts w:cs="Simplified Arabic" w:hint="cs"/>
          <w:i/>
          <w:iCs/>
          <w:rtl/>
          <w:lang w:val="en-US" w:bidi="ar-EG"/>
        </w:rPr>
        <w:t>بناء القدرات وتنميتها والتعاون التقني والعلمي</w:t>
      </w:r>
    </w:p>
    <w:p w14:paraId="13E78F6A" w14:textId="23F4D213" w:rsidR="00FD3106" w:rsidRPr="00E446D1" w:rsidRDefault="00FD3106" w:rsidP="00FD3106">
      <w:pPr>
        <w:pStyle w:val="ListParagraph"/>
        <w:numPr>
          <w:ilvl w:val="0"/>
          <w:numId w:val="28"/>
        </w:numPr>
        <w:bidi/>
        <w:spacing w:after="120" w:line="216" w:lineRule="auto"/>
        <w:ind w:left="720" w:firstLine="720"/>
        <w:contextualSpacing w:val="0"/>
        <w:jc w:val="both"/>
        <w:rPr>
          <w:rFonts w:cs="Simplified Arabic"/>
        </w:rPr>
      </w:pPr>
      <w:r w:rsidRPr="00E446D1">
        <w:rPr>
          <w:rFonts w:cs="Simplified Arabic"/>
          <w:rtl/>
        </w:rPr>
        <w:t xml:space="preserve">يكرر تأكيد الطلب الوارد في الفقرة 23 في المقرر </w:t>
      </w:r>
      <w:hyperlink r:id="rId22" w:history="1">
        <w:r w:rsidRPr="00E446D1">
          <w:rPr>
            <w:rStyle w:val="Hyperlink"/>
            <w:rFonts w:cs="Simplified Arabic"/>
            <w:rtl/>
          </w:rPr>
          <w:t>16/3</w:t>
        </w:r>
      </w:hyperlink>
      <w:r w:rsidRPr="00E446D1">
        <w:rPr>
          <w:rFonts w:cs="Simplified Arabic"/>
          <w:rtl/>
        </w:rPr>
        <w:t xml:space="preserve"> إلى مرفق البيئة العالمية، بما في ذلك من خلال </w:t>
      </w:r>
      <w:r w:rsidRPr="00E446D1">
        <w:rPr>
          <w:rFonts w:ascii="Simplified Arabic" w:hAnsi="Simplified Arabic" w:cs="Simplified Arabic"/>
          <w:rtl/>
          <w:lang w:val="en-US"/>
        </w:rPr>
        <w:t>صندوق</w:t>
      </w:r>
      <w:r w:rsidRPr="00E446D1">
        <w:rPr>
          <w:rFonts w:cs="Simplified Arabic"/>
          <w:rtl/>
        </w:rPr>
        <w:t xml:space="preserve"> تنفيذ الإطار العالمي للتنوع البيولوجي، ويدعو الصناديق المتعددة الأطراف الأخرى ذات الصلة والمؤسسات المالية الدولية، وفقا لولاياتها، إلى مواصلة دعم المشاريع التي تقودها البلدان في جميع البلدان المؤهلة والتي تشمل التعاون التقني والعلمي ونقل التكنولوجيا وبناء القدرات لتنفيذ الإطار</w:t>
      </w:r>
      <w:r w:rsidRPr="00E446D1">
        <w:rPr>
          <w:rFonts w:cs="Simplified Arabic" w:hint="cs"/>
          <w:rtl/>
        </w:rPr>
        <w:t>.</w:t>
      </w:r>
    </w:p>
    <w:p w14:paraId="2FCF1EFA" w14:textId="0BD079FE" w:rsidR="00FD3106" w:rsidRDefault="00FD3106" w:rsidP="00FD3106">
      <w:pPr>
        <w:pStyle w:val="ListParagraph"/>
        <w:numPr>
          <w:ilvl w:val="0"/>
          <w:numId w:val="28"/>
        </w:numPr>
        <w:bidi/>
        <w:spacing w:after="120" w:line="216" w:lineRule="auto"/>
        <w:ind w:left="720" w:firstLine="720"/>
        <w:contextualSpacing w:val="0"/>
        <w:jc w:val="both"/>
        <w:rPr>
          <w:rFonts w:cs="Simplified Arabic"/>
        </w:rPr>
      </w:pPr>
      <w:r w:rsidRPr="00E446D1">
        <w:rPr>
          <w:rFonts w:cs="Simplified Arabic"/>
          <w:rtl/>
        </w:rPr>
        <w:t xml:space="preserve">يكرر أيضا تأكيد الطلب الوارد في الفقرة 24 في المقرر </w:t>
      </w:r>
      <w:hyperlink r:id="rId23" w:history="1">
        <w:r w:rsidRPr="00E446D1">
          <w:rPr>
            <w:rStyle w:val="Hyperlink"/>
            <w:rFonts w:cs="Simplified Arabic"/>
            <w:rtl/>
          </w:rPr>
          <w:t>16/3</w:t>
        </w:r>
      </w:hyperlink>
      <w:r w:rsidRPr="00E446D1">
        <w:rPr>
          <w:rFonts w:cs="Simplified Arabic"/>
          <w:rtl/>
        </w:rPr>
        <w:t xml:space="preserve"> إلى مرفق البيئة العالمية، بما في ذلك من خلال صندوق تنفيذ الإطار العالمي للتنوع البيولوجي، ويدعو الصناديق المتعددة الأطراف الأخرى ذات الصلة والمؤسسات المالية الدولية، وفقا لولاياتها</w:t>
      </w:r>
      <w:r>
        <w:rPr>
          <w:rFonts w:cs="Simplified Arabic"/>
          <w:rtl/>
        </w:rPr>
        <w:t>، إلى دعم تفعيل وأنشطة مراكز دعم التعاون التقني والعلمي في الأطراف من البلدان النامية، ولا سيما أقل البلدان نموا والدول الجزرية الصغيرة النامية من بينها، والأطراف التي تمر اقتصاداتها بمرحلة انتقالية، حسب الاقتضاء، استجابة لطلباتها في مناطقها الفرعية المعنية، في سياق المشاريع التي تقودها البلدان المؤهلة</w:t>
      </w:r>
      <w:r>
        <w:rPr>
          <w:rFonts w:cs="Simplified Arabic" w:hint="cs"/>
          <w:rtl/>
        </w:rPr>
        <w:t>.</w:t>
      </w:r>
    </w:p>
    <w:p w14:paraId="57E4ABDC" w14:textId="21B4310F" w:rsidR="00FD3106" w:rsidRPr="00FD3106" w:rsidRDefault="00FD3106" w:rsidP="00371204">
      <w:pPr>
        <w:pStyle w:val="ListParagraph"/>
        <w:keepNext/>
        <w:bidi/>
        <w:spacing w:after="120"/>
        <w:contextualSpacing w:val="0"/>
        <w:jc w:val="both"/>
        <w:rPr>
          <w:rFonts w:cs="Simplified Arabic"/>
          <w:i/>
          <w:iCs/>
          <w:lang w:val="en-US" w:bidi="ar-EG"/>
        </w:rPr>
      </w:pPr>
      <w:r w:rsidRPr="00FD3106">
        <w:rPr>
          <w:rFonts w:cs="Simplified Arabic" w:hint="cs"/>
          <w:i/>
          <w:iCs/>
          <w:rtl/>
          <w:lang w:val="en-US" w:bidi="ar-EG"/>
        </w:rPr>
        <w:lastRenderedPageBreak/>
        <w:t>التخطيط، والرصد، والإبلاغ والاستعراض</w:t>
      </w:r>
    </w:p>
    <w:p w14:paraId="7C79ABB8" w14:textId="7BF1BCFC" w:rsidR="00FD3106" w:rsidRPr="00E446D1" w:rsidRDefault="00FD3106" w:rsidP="00FD3106">
      <w:pPr>
        <w:pStyle w:val="ListParagraph"/>
        <w:numPr>
          <w:ilvl w:val="0"/>
          <w:numId w:val="28"/>
        </w:numPr>
        <w:bidi/>
        <w:spacing w:after="120" w:line="216" w:lineRule="auto"/>
        <w:ind w:left="720" w:firstLine="720"/>
        <w:contextualSpacing w:val="0"/>
        <w:jc w:val="both"/>
        <w:rPr>
          <w:rFonts w:cs="Simplified Arabic"/>
          <w:lang w:val="en-US" w:bidi="ar-EG"/>
        </w:rPr>
      </w:pPr>
      <w:r w:rsidRPr="00E446D1">
        <w:rPr>
          <w:rFonts w:cs="Simplified Arabic"/>
          <w:rtl/>
          <w:lang w:val="en-US" w:bidi="ar-EG"/>
        </w:rPr>
        <w:t xml:space="preserve">يطلب </w:t>
      </w:r>
      <w:r w:rsidRPr="00E446D1">
        <w:rPr>
          <w:rFonts w:cs="Simplified Arabic" w:hint="cs"/>
          <w:rtl/>
          <w:lang w:val="en-US" w:bidi="ar-EG"/>
        </w:rPr>
        <w:t>إلى</w:t>
      </w:r>
      <w:r w:rsidRPr="00E446D1">
        <w:rPr>
          <w:rFonts w:cs="Simplified Arabic"/>
          <w:rtl/>
          <w:lang w:val="en-US" w:bidi="ar-EG"/>
        </w:rPr>
        <w:t xml:space="preserve"> مرفق البيئة العالمية، ويدعو وكالاته المنفذة</w:t>
      </w:r>
      <w:r w:rsidRPr="00E446D1">
        <w:rPr>
          <w:rFonts w:cs="Simplified Arabic" w:hint="cs"/>
          <w:rtl/>
          <w:lang w:val="en-US" w:bidi="ar-EG"/>
        </w:rPr>
        <w:t>،</w:t>
      </w:r>
      <w:r w:rsidRPr="00E446D1">
        <w:rPr>
          <w:rFonts w:cs="Simplified Arabic"/>
          <w:rtl/>
          <w:lang w:val="en-US" w:bidi="ar-EG"/>
        </w:rPr>
        <w:t xml:space="preserve"> قبل الاجتماع الثامن عشر لمؤتمر الأطراف،</w:t>
      </w:r>
      <w:r w:rsidRPr="00E446D1">
        <w:rPr>
          <w:rtl/>
        </w:rPr>
        <w:t xml:space="preserve"> </w:t>
      </w:r>
      <w:r w:rsidRPr="00E446D1">
        <w:rPr>
          <w:rFonts w:cs="Simplified Arabic"/>
          <w:rtl/>
          <w:lang w:val="en-US" w:bidi="ar-EG"/>
        </w:rPr>
        <w:t>[وضع أي</w:t>
      </w:r>
      <w:r w:rsidRPr="00E446D1">
        <w:rPr>
          <w:rFonts w:cs="Simplified Arabic" w:hint="cs"/>
          <w:rtl/>
          <w:lang w:val="en-US" w:bidi="ar-EG"/>
        </w:rPr>
        <w:t>ة</w:t>
      </w:r>
      <w:r w:rsidRPr="00E446D1">
        <w:rPr>
          <w:rFonts w:cs="Simplified Arabic"/>
          <w:rtl/>
          <w:lang w:val="en-US" w:bidi="ar-EG"/>
        </w:rPr>
        <w:t xml:space="preserve"> إجراءات أو ترتيبات تنظيمية ضرورية</w:t>
      </w:r>
      <w:r w:rsidRPr="00E446D1">
        <w:rPr>
          <w:rFonts w:cs="Simplified Arabic" w:hint="cs"/>
          <w:rtl/>
          <w:lang w:val="en-US" w:bidi="ar-EG"/>
        </w:rPr>
        <w:t xml:space="preserve"> من أجل</w:t>
      </w:r>
      <w:r w:rsidRPr="00E446D1">
        <w:rPr>
          <w:rFonts w:cs="Simplified Arabic"/>
          <w:rtl/>
          <w:lang w:val="en-US" w:bidi="ar-EG"/>
        </w:rPr>
        <w:t xml:space="preserve">] ضمان توفير موارد كافية في الوقت المناسب ويمكن الوصول إليها [والتدابير التنظيمية المطلوبة، بما في ذلك استلام البلدان المتلقية للأموال قبل الموعد النهائي لتقديم التقارير بوقت كاف] للجولة الثامنة من التقارير الوطنية، بما في ذلك دعم استخدام المؤشرات الرئيسية في إطار </w:t>
      </w:r>
      <w:r w:rsidRPr="00E446D1">
        <w:rPr>
          <w:rFonts w:cs="Simplified Arabic" w:hint="cs"/>
          <w:rtl/>
          <w:lang w:val="en-US" w:bidi="ar-EG"/>
        </w:rPr>
        <w:t>رصد</w:t>
      </w:r>
      <w:r w:rsidRPr="00E446D1">
        <w:rPr>
          <w:rFonts w:cs="Simplified Arabic"/>
          <w:rtl/>
          <w:lang w:val="en-US" w:bidi="ar-EG"/>
        </w:rPr>
        <w:t xml:space="preserve"> إطار </w:t>
      </w:r>
      <w:proofErr w:type="spellStart"/>
      <w:r w:rsidRPr="00E446D1">
        <w:rPr>
          <w:rFonts w:cs="Simplified Arabic"/>
          <w:rtl/>
          <w:lang w:val="en-US" w:bidi="ar-EG"/>
        </w:rPr>
        <w:t>كونمينغ</w:t>
      </w:r>
      <w:proofErr w:type="spellEnd"/>
      <w:r w:rsidRPr="00E446D1">
        <w:rPr>
          <w:rFonts w:cs="Simplified Arabic"/>
          <w:rtl/>
          <w:lang w:val="en-US" w:bidi="ar-EG"/>
        </w:rPr>
        <w:t>-مونتريال العالمي للتنوع البيولوجي، والشروع في هذا الدعم في الوقت المناسب [وبطريقة معجلة] وبطريقة تدعم الملكية الوطنية والمشاركة المبكرة للسلطات الوطنية ذات الصلة</w:t>
      </w:r>
      <w:r w:rsidRPr="00E446D1">
        <w:rPr>
          <w:rFonts w:cs="Simplified Arabic" w:hint="cs"/>
          <w:rtl/>
          <w:lang w:val="en-US" w:bidi="ar-EG"/>
        </w:rPr>
        <w:t>.</w:t>
      </w:r>
    </w:p>
    <w:p w14:paraId="03EC18AB" w14:textId="52D332C8" w:rsidR="00A41AE5" w:rsidRPr="00A41AE5" w:rsidRDefault="00A41AE5" w:rsidP="00A41AE5">
      <w:pPr>
        <w:pStyle w:val="ListParagraph"/>
        <w:bidi/>
        <w:spacing w:after="120"/>
        <w:contextualSpacing w:val="0"/>
        <w:jc w:val="both"/>
        <w:rPr>
          <w:rFonts w:cs="Simplified Arabic"/>
          <w:i/>
          <w:iCs/>
          <w:lang w:val="en-US" w:bidi="ar-EG"/>
        </w:rPr>
      </w:pPr>
      <w:r w:rsidRPr="00A41AE5">
        <w:rPr>
          <w:rFonts w:cs="Simplified Arabic" w:hint="cs"/>
          <w:i/>
          <w:iCs/>
          <w:rtl/>
          <w:lang w:val="en-US" w:bidi="ar-EG"/>
        </w:rPr>
        <w:t xml:space="preserve">الاستعراض العالمي للتقدم الجماعي المحرز في تنفيذ إطار </w:t>
      </w:r>
      <w:proofErr w:type="spellStart"/>
      <w:r w:rsidRPr="00A41AE5">
        <w:rPr>
          <w:rFonts w:cs="Simplified Arabic" w:hint="cs"/>
          <w:i/>
          <w:iCs/>
          <w:rtl/>
          <w:lang w:val="en-US" w:bidi="ar-EG"/>
        </w:rPr>
        <w:t>كونمينغ</w:t>
      </w:r>
      <w:proofErr w:type="spellEnd"/>
      <w:r w:rsidRPr="00A41AE5">
        <w:rPr>
          <w:rFonts w:cs="Simplified Arabic"/>
          <w:i/>
          <w:iCs/>
          <w:rtl/>
          <w:lang w:val="en-US" w:bidi="ar-EG"/>
        </w:rPr>
        <w:noBreakHyphen/>
      </w:r>
      <w:r w:rsidRPr="00A41AE5">
        <w:rPr>
          <w:rFonts w:cs="Simplified Arabic" w:hint="cs"/>
          <w:i/>
          <w:iCs/>
          <w:rtl/>
          <w:lang w:val="en-US" w:bidi="ar-EG"/>
        </w:rPr>
        <w:t>مونتريال العالمي للتنوع البيولوجي</w:t>
      </w:r>
    </w:p>
    <w:p w14:paraId="4BEB92C5" w14:textId="55158010" w:rsidR="00FD3106" w:rsidRDefault="00E446D1" w:rsidP="00FD3106">
      <w:pPr>
        <w:pStyle w:val="ListParagraph"/>
        <w:numPr>
          <w:ilvl w:val="0"/>
          <w:numId w:val="28"/>
        </w:numPr>
        <w:bidi/>
        <w:spacing w:after="120" w:line="216" w:lineRule="auto"/>
        <w:ind w:left="720" w:firstLine="720"/>
        <w:contextualSpacing w:val="0"/>
        <w:jc w:val="both"/>
        <w:rPr>
          <w:rFonts w:ascii="Simplified Arabic" w:hAnsi="Simplified Arabic" w:cs="Simplified Arabic"/>
          <w:lang w:val="en-US"/>
        </w:rPr>
      </w:pPr>
      <w:r w:rsidRPr="00E446D1">
        <w:rPr>
          <w:rFonts w:ascii="Simplified Arabic" w:hAnsi="Simplified Arabic" w:cs="Simplified Arabic"/>
          <w:rtl/>
          <w:lang w:val="en-US"/>
        </w:rPr>
        <w:t xml:space="preserve">يُطلب من مرفق البيئة العالمية تعزيز توفير وسائل تنفيذ ملائمة، ويمكن التنبؤ بها، وفي الوقت المناسب، وتتسم بالشفافية، وبطريقة يسهل الوصول إليها، وذلك </w:t>
      </w:r>
      <w:r>
        <w:rPr>
          <w:rFonts w:ascii="Simplified Arabic" w:hAnsi="Simplified Arabic" w:cs="Simplified Arabic" w:hint="cs"/>
          <w:rtl/>
          <w:lang w:val="en-US"/>
        </w:rPr>
        <w:t>ل</w:t>
      </w:r>
      <w:r w:rsidRPr="00E446D1">
        <w:rPr>
          <w:rFonts w:ascii="Simplified Arabic" w:hAnsi="Simplified Arabic" w:cs="Simplified Arabic"/>
          <w:rtl/>
          <w:lang w:val="en-US"/>
        </w:rPr>
        <w:t>لأطراف من البلدان النامية</w:t>
      </w:r>
      <w:r>
        <w:rPr>
          <w:rFonts w:ascii="Simplified Arabic" w:hAnsi="Simplified Arabic" w:cs="Simplified Arabic" w:hint="cs"/>
          <w:rtl/>
          <w:lang w:val="en-US"/>
        </w:rPr>
        <w:t>،</w:t>
      </w:r>
      <w:r w:rsidRPr="00E446D1">
        <w:rPr>
          <w:rFonts w:ascii="Simplified Arabic" w:hAnsi="Simplified Arabic" w:cs="Simplified Arabic"/>
          <w:rtl/>
          <w:lang w:val="en-US"/>
        </w:rPr>
        <w:t xml:space="preserve"> ولا سيما أقل البلدان نموا والدول الجزرية الصغيرة النامية والأطراف </w:t>
      </w:r>
      <w:r>
        <w:rPr>
          <w:rFonts w:ascii="Simplified Arabic" w:hAnsi="Simplified Arabic" w:cs="Simplified Arabic" w:hint="cs"/>
          <w:rtl/>
          <w:lang w:val="en-US"/>
        </w:rPr>
        <w:t xml:space="preserve">التي تمر اقتصاداتها بمرحلة انتقالية، بما في ذلك من خلال </w:t>
      </w:r>
      <w:r w:rsidRPr="00E446D1">
        <w:rPr>
          <w:rFonts w:ascii="Simplified Arabic" w:hAnsi="Simplified Arabic" w:cs="Simplified Arabic"/>
          <w:rtl/>
          <w:lang w:val="en-US"/>
        </w:rPr>
        <w:t xml:space="preserve">تبسيط إجراءات الوصول وتعزيز </w:t>
      </w:r>
      <w:r>
        <w:rPr>
          <w:rFonts w:ascii="Simplified Arabic" w:hAnsi="Simplified Arabic" w:cs="Simplified Arabic" w:hint="cs"/>
          <w:rtl/>
          <w:lang w:val="en-US"/>
        </w:rPr>
        <w:t>الملكية القطرية</w:t>
      </w:r>
      <w:r w:rsidRPr="00E446D1">
        <w:rPr>
          <w:rFonts w:ascii="Simplified Arabic" w:hAnsi="Simplified Arabic" w:cs="Simplified Arabic"/>
          <w:rtl/>
          <w:lang w:val="en-US"/>
        </w:rPr>
        <w:t xml:space="preserve"> للأنشطة </w:t>
      </w:r>
      <w:r>
        <w:rPr>
          <w:rFonts w:ascii="Simplified Arabic" w:hAnsi="Simplified Arabic" w:cs="Simplified Arabic" w:hint="cs"/>
          <w:rtl/>
          <w:lang w:val="en-US"/>
        </w:rPr>
        <w:t>لدعم ال</w:t>
      </w:r>
      <w:r w:rsidRPr="00E446D1">
        <w:rPr>
          <w:rFonts w:ascii="Simplified Arabic" w:hAnsi="Simplified Arabic" w:cs="Simplified Arabic"/>
          <w:rtl/>
          <w:lang w:val="en-US"/>
        </w:rPr>
        <w:t>إطار، بما يتماشى مع الاستراتيجيات وخطط العمل الوطنية للتنوع البيولوجي</w:t>
      </w:r>
      <w:r>
        <w:rPr>
          <w:rFonts w:ascii="Simplified Arabic" w:hAnsi="Simplified Arabic" w:cs="Simplified Arabic" w:hint="cs"/>
          <w:rtl/>
          <w:lang w:val="en-US"/>
        </w:rPr>
        <w:t>؛</w:t>
      </w:r>
      <w:r w:rsidRPr="00E446D1">
        <w:rPr>
          <w:rFonts w:ascii="Simplified Arabic" w:hAnsi="Simplified Arabic" w:cs="Simplified Arabic"/>
          <w:rtl/>
          <w:lang w:val="en-US"/>
        </w:rPr>
        <w:t xml:space="preserve"> </w:t>
      </w:r>
      <w:r>
        <w:rPr>
          <w:rFonts w:ascii="Simplified Arabic" w:hAnsi="Simplified Arabic" w:cs="Simplified Arabic" w:hint="cs"/>
          <w:rtl/>
          <w:lang w:val="en-US"/>
        </w:rPr>
        <w:t>و</w:t>
      </w:r>
      <w:r w:rsidRPr="00E446D1">
        <w:rPr>
          <w:rFonts w:ascii="Simplified Arabic" w:hAnsi="Simplified Arabic" w:cs="Simplified Arabic"/>
          <w:rtl/>
          <w:lang w:val="en-US"/>
        </w:rPr>
        <w:t>مشاركة معلومات مفصلة</w:t>
      </w:r>
      <w:r>
        <w:rPr>
          <w:rFonts w:ascii="Simplified Arabic" w:hAnsi="Simplified Arabic" w:cs="Simplified Arabic" w:hint="cs"/>
          <w:rtl/>
          <w:lang w:val="en-US"/>
        </w:rPr>
        <w:t>،</w:t>
      </w:r>
      <w:r w:rsidRPr="00E446D1">
        <w:rPr>
          <w:rFonts w:ascii="Simplified Arabic" w:hAnsi="Simplified Arabic" w:cs="Simplified Arabic"/>
          <w:rtl/>
          <w:lang w:val="en-US"/>
        </w:rPr>
        <w:t xml:space="preserve"> من خلال ترتيبات الإبلاغ القائمة ودون فرض أعباء إضافية</w:t>
      </w:r>
      <w:r>
        <w:rPr>
          <w:rFonts w:ascii="Simplified Arabic" w:hAnsi="Simplified Arabic" w:cs="Simplified Arabic" w:hint="cs"/>
          <w:rtl/>
          <w:lang w:val="en-US"/>
        </w:rPr>
        <w:t>،</w:t>
      </w:r>
      <w:r w:rsidRPr="00E446D1">
        <w:rPr>
          <w:rFonts w:ascii="Simplified Arabic" w:hAnsi="Simplified Arabic" w:cs="Simplified Arabic"/>
          <w:rtl/>
          <w:lang w:val="en-US"/>
        </w:rPr>
        <w:t xml:space="preserve"> حول الموارد المقدمة وكيفية تلبيتها للاحتياجات والأولويات التي حددتها الأطراف من خلال مشاريعها</w:t>
      </w:r>
      <w:r>
        <w:rPr>
          <w:rFonts w:ascii="Simplified Arabic" w:hAnsi="Simplified Arabic" w:cs="Simplified Arabic" w:hint="cs"/>
          <w:rtl/>
          <w:lang w:val="en-US"/>
        </w:rPr>
        <w:t>،</w:t>
      </w:r>
      <w:r w:rsidRPr="00E446D1">
        <w:rPr>
          <w:rFonts w:ascii="Simplified Arabic" w:hAnsi="Simplified Arabic" w:cs="Simplified Arabic"/>
          <w:rtl/>
          <w:lang w:val="en-US"/>
        </w:rPr>
        <w:t xml:space="preserve"> </w:t>
      </w:r>
      <w:r>
        <w:rPr>
          <w:rFonts w:ascii="Simplified Arabic" w:hAnsi="Simplified Arabic" w:cs="Simplified Arabic" w:hint="cs"/>
          <w:rtl/>
          <w:lang w:val="en-US"/>
        </w:rPr>
        <w:t>دون المساس</w:t>
      </w:r>
      <w:r w:rsidRPr="00E446D1">
        <w:rPr>
          <w:rFonts w:ascii="Simplified Arabic" w:hAnsi="Simplified Arabic" w:cs="Simplified Arabic"/>
          <w:rtl/>
          <w:lang w:val="en-US"/>
        </w:rPr>
        <w:t xml:space="preserve"> بالعملية المنشأة بموجب </w:t>
      </w:r>
      <w:r>
        <w:rPr>
          <w:rFonts w:ascii="Simplified Arabic" w:hAnsi="Simplified Arabic" w:cs="Simplified Arabic" w:hint="cs"/>
          <w:rtl/>
          <w:lang w:val="en-US"/>
        </w:rPr>
        <w:t>المقرر [المقررين]</w:t>
      </w:r>
      <w:r w:rsidRPr="00E446D1">
        <w:rPr>
          <w:rFonts w:ascii="Simplified Arabic" w:hAnsi="Simplified Arabic" w:cs="Simplified Arabic"/>
          <w:rtl/>
          <w:lang w:val="en-US"/>
        </w:rPr>
        <w:t xml:space="preserve"> 16/34 المؤرخ 27 فبراير</w:t>
      </w:r>
      <w:r>
        <w:rPr>
          <w:rFonts w:ascii="Simplified Arabic" w:hAnsi="Simplified Arabic" w:cs="Simplified Arabic" w:hint="cs"/>
          <w:rtl/>
          <w:lang w:val="en-US"/>
        </w:rPr>
        <w:t>/شباط</w:t>
      </w:r>
      <w:r w:rsidRPr="00E446D1">
        <w:rPr>
          <w:rFonts w:ascii="Simplified Arabic" w:hAnsi="Simplified Arabic" w:cs="Simplified Arabic"/>
          <w:rtl/>
          <w:lang w:val="en-US"/>
        </w:rPr>
        <w:t xml:space="preserve"> 2025 [</w:t>
      </w:r>
      <w:r>
        <w:rPr>
          <w:rFonts w:ascii="Simplified Arabic" w:hAnsi="Simplified Arabic" w:cs="Simplified Arabic" w:hint="cs"/>
          <w:rtl/>
          <w:lang w:val="en-US"/>
        </w:rPr>
        <w:t>و</w:t>
      </w:r>
      <w:r w:rsidRPr="00E446D1">
        <w:rPr>
          <w:rFonts w:ascii="Simplified Arabic" w:hAnsi="Simplified Arabic" w:cs="Simplified Arabic"/>
          <w:rtl/>
          <w:lang w:val="en-US"/>
        </w:rPr>
        <w:t>17/--] بشأن تعبئة الموارد.</w:t>
      </w:r>
    </w:p>
    <w:p w14:paraId="5EB0560C" w14:textId="6A9A0FC5" w:rsidR="00E446D1" w:rsidRDefault="00E446D1" w:rsidP="00E446D1">
      <w:pPr>
        <w:pStyle w:val="ListParagraph"/>
        <w:numPr>
          <w:ilvl w:val="0"/>
          <w:numId w:val="28"/>
        </w:numPr>
        <w:bidi/>
        <w:spacing w:after="120" w:line="216" w:lineRule="auto"/>
        <w:ind w:left="720" w:firstLine="720"/>
        <w:contextualSpacing w:val="0"/>
        <w:jc w:val="both"/>
        <w:rPr>
          <w:rFonts w:ascii="Simplified Arabic" w:hAnsi="Simplified Arabic" w:cs="Simplified Arabic"/>
          <w:lang w:val="en-US"/>
        </w:rPr>
      </w:pPr>
      <w:r w:rsidRPr="00E446D1">
        <w:rPr>
          <w:rFonts w:ascii="Simplified Arabic" w:hAnsi="Simplified Arabic" w:cs="Simplified Arabic"/>
          <w:rtl/>
          <w:lang w:val="en-US"/>
        </w:rPr>
        <w:t xml:space="preserve">يُطلب من مرفق البيئة العالمية </w:t>
      </w:r>
      <w:r>
        <w:rPr>
          <w:rFonts w:ascii="Simplified Arabic" w:hAnsi="Simplified Arabic" w:cs="Simplified Arabic" w:hint="cs"/>
          <w:rtl/>
          <w:lang w:val="en-US"/>
        </w:rPr>
        <w:t>و</w:t>
      </w:r>
      <w:r w:rsidR="00371204">
        <w:rPr>
          <w:rFonts w:ascii="Simplified Arabic" w:hAnsi="Simplified Arabic" w:cs="Simplified Arabic" w:hint="cs"/>
          <w:rtl/>
          <w:lang w:val="en-US"/>
        </w:rPr>
        <w:t>وكالاته المنفذة</w:t>
      </w:r>
      <w:r>
        <w:rPr>
          <w:rFonts w:ascii="Simplified Arabic" w:hAnsi="Simplified Arabic" w:cs="Simplified Arabic" w:hint="cs"/>
          <w:rtl/>
          <w:lang w:val="en-US"/>
        </w:rPr>
        <w:t>،</w:t>
      </w:r>
      <w:r w:rsidRPr="00E446D1">
        <w:rPr>
          <w:rFonts w:ascii="Simplified Arabic" w:hAnsi="Simplified Arabic" w:cs="Simplified Arabic"/>
          <w:rtl/>
          <w:lang w:val="en-US"/>
        </w:rPr>
        <w:t xml:space="preserve"> بما في ذلك برنامج الأمم المتحدة الإنمائي في </w:t>
      </w:r>
      <w:r>
        <w:rPr>
          <w:rFonts w:ascii="Simplified Arabic" w:hAnsi="Simplified Arabic" w:cs="Simplified Arabic" w:hint="cs"/>
          <w:rtl/>
          <w:lang w:val="en-US"/>
        </w:rPr>
        <w:t>سياق</w:t>
      </w:r>
      <w:r w:rsidRPr="00E446D1">
        <w:rPr>
          <w:rFonts w:ascii="Simplified Arabic" w:hAnsi="Simplified Arabic" w:cs="Simplified Arabic"/>
          <w:rtl/>
          <w:lang w:val="en-US"/>
        </w:rPr>
        <w:t xml:space="preserve"> مبادرة تمويل التنوع البيولوجي</w:t>
      </w:r>
      <w:r>
        <w:rPr>
          <w:rFonts w:ascii="Simplified Arabic" w:hAnsi="Simplified Arabic" w:cs="Simplified Arabic" w:hint="cs"/>
          <w:rtl/>
          <w:lang w:val="en-US"/>
        </w:rPr>
        <w:t>،</w:t>
      </w:r>
      <w:r w:rsidRPr="00E446D1">
        <w:rPr>
          <w:rFonts w:ascii="Simplified Arabic" w:hAnsi="Simplified Arabic" w:cs="Simplified Arabic"/>
          <w:rtl/>
          <w:lang w:val="en-US"/>
        </w:rPr>
        <w:t xml:space="preserve"> تسريع تقديم الدعم لجميع الأطراف المؤهلة فيما يتعلق بأنشطة الدعم التمكينية الرامية إلى وضع خطط لتمويل التنوع البيولوجي، وذلك بهدف إتاحة الموارد المالية اللازمة لتنفيذ الاستراتيجيات وخطط العمل الوطنية للتنوع البيولوجي، وفقا لما ورد في </w:t>
      </w:r>
      <w:r>
        <w:rPr>
          <w:rFonts w:ascii="Simplified Arabic" w:hAnsi="Simplified Arabic" w:cs="Simplified Arabic" w:hint="cs"/>
          <w:rtl/>
          <w:lang w:val="en-US"/>
        </w:rPr>
        <w:t>المقرر</w:t>
      </w:r>
      <w:r w:rsidRPr="00E446D1">
        <w:rPr>
          <w:rFonts w:ascii="Simplified Arabic" w:hAnsi="Simplified Arabic" w:cs="Simplified Arabic"/>
          <w:rtl/>
          <w:lang w:val="en-US"/>
        </w:rPr>
        <w:t xml:space="preserve"> 15/7 </w:t>
      </w:r>
      <w:r>
        <w:rPr>
          <w:rFonts w:ascii="Simplified Arabic" w:hAnsi="Simplified Arabic" w:cs="Simplified Arabic" w:hint="cs"/>
          <w:rtl/>
          <w:lang w:val="en-US"/>
        </w:rPr>
        <w:t>المؤرخ</w:t>
      </w:r>
      <w:r w:rsidRPr="00E446D1">
        <w:rPr>
          <w:rFonts w:ascii="Simplified Arabic" w:hAnsi="Simplified Arabic" w:cs="Simplified Arabic"/>
          <w:rtl/>
          <w:lang w:val="en-US"/>
        </w:rPr>
        <w:t xml:space="preserve"> 19 ديسمبر</w:t>
      </w:r>
      <w:r>
        <w:rPr>
          <w:rFonts w:ascii="Simplified Arabic" w:hAnsi="Simplified Arabic" w:cs="Simplified Arabic" w:hint="cs"/>
          <w:rtl/>
          <w:lang w:val="en-US"/>
        </w:rPr>
        <w:t>/كانون الأول</w:t>
      </w:r>
      <w:r w:rsidRPr="00E446D1">
        <w:rPr>
          <w:rFonts w:ascii="Simplified Arabic" w:hAnsi="Simplified Arabic" w:cs="Simplified Arabic"/>
          <w:rtl/>
          <w:lang w:val="en-US"/>
        </w:rPr>
        <w:t xml:space="preserve"> 2022.</w:t>
      </w:r>
    </w:p>
    <w:p w14:paraId="4C1DC1D2" w14:textId="7A394437" w:rsidR="00E446D1" w:rsidRDefault="00E446D1" w:rsidP="00E446D1">
      <w:pPr>
        <w:pStyle w:val="ListParagraph"/>
        <w:numPr>
          <w:ilvl w:val="0"/>
          <w:numId w:val="28"/>
        </w:numPr>
        <w:bidi/>
        <w:spacing w:after="120" w:line="216" w:lineRule="auto"/>
        <w:ind w:left="720" w:firstLine="720"/>
        <w:contextualSpacing w:val="0"/>
        <w:jc w:val="both"/>
        <w:rPr>
          <w:rFonts w:ascii="Simplified Arabic" w:hAnsi="Simplified Arabic" w:cs="Simplified Arabic"/>
          <w:lang w:val="en-US"/>
        </w:rPr>
      </w:pPr>
      <w:r w:rsidRPr="00E446D1">
        <w:rPr>
          <w:rFonts w:ascii="Simplified Arabic" w:hAnsi="Simplified Arabic" w:cs="Simplified Arabic"/>
          <w:rtl/>
          <w:lang w:val="en-US"/>
        </w:rPr>
        <w:t>يُطلب من مرفق البيئة العالمية مواصلة دعم تطوير وتعزيز النظم الوطنية للرصد وإدارة المع</w:t>
      </w:r>
      <w:r>
        <w:rPr>
          <w:rFonts w:ascii="Simplified Arabic" w:hAnsi="Simplified Arabic" w:cs="Simplified Arabic" w:hint="cs"/>
          <w:rtl/>
          <w:lang w:val="en-US"/>
        </w:rPr>
        <w:t>ارف،</w:t>
      </w:r>
      <w:r w:rsidRPr="00E446D1">
        <w:rPr>
          <w:rFonts w:ascii="Simplified Arabic" w:hAnsi="Simplified Arabic" w:cs="Simplified Arabic"/>
          <w:rtl/>
          <w:lang w:val="en-US"/>
        </w:rPr>
        <w:t xml:space="preserve"> بما في ذلك البيانات الوطنية المتعلقة بالنظم الإيكولوجية والمعلومات المكانية</w:t>
      </w:r>
      <w:r>
        <w:rPr>
          <w:rFonts w:ascii="Simplified Arabic" w:hAnsi="Simplified Arabic" w:cs="Simplified Arabic" w:hint="cs"/>
          <w:rtl/>
          <w:lang w:val="en-US"/>
        </w:rPr>
        <w:t>، و</w:t>
      </w:r>
      <w:r w:rsidRPr="00E446D1">
        <w:rPr>
          <w:rFonts w:ascii="Simplified Arabic" w:hAnsi="Simplified Arabic" w:cs="Simplified Arabic"/>
          <w:rtl/>
          <w:lang w:val="en-US"/>
        </w:rPr>
        <w:t>ذلك</w:t>
      </w:r>
      <w:r>
        <w:rPr>
          <w:rFonts w:ascii="Simplified Arabic" w:hAnsi="Simplified Arabic" w:cs="Simplified Arabic" w:hint="cs"/>
          <w:rtl/>
          <w:lang w:val="en-US"/>
        </w:rPr>
        <w:t xml:space="preserve"> لأغراض منها </w:t>
      </w:r>
      <w:r w:rsidRPr="00E446D1">
        <w:rPr>
          <w:rFonts w:ascii="Simplified Arabic" w:hAnsi="Simplified Arabic" w:cs="Simplified Arabic"/>
          <w:rtl/>
          <w:lang w:val="en-US"/>
        </w:rPr>
        <w:t>لتمكين تفعيل المؤشرات الرئيسية القائمة على النظم الإيكولوجية.</w:t>
      </w:r>
    </w:p>
    <w:p w14:paraId="01FAE2AD" w14:textId="45E973B7" w:rsidR="00E446D1" w:rsidRPr="00E446D1" w:rsidRDefault="00E446D1" w:rsidP="00E446D1">
      <w:pPr>
        <w:pStyle w:val="ListParagraph"/>
        <w:bidi/>
        <w:spacing w:after="120"/>
        <w:contextualSpacing w:val="0"/>
        <w:jc w:val="both"/>
        <w:rPr>
          <w:rFonts w:cs="Simplified Arabic"/>
          <w:i/>
          <w:iCs/>
          <w:lang w:val="en-US" w:bidi="ar-EG"/>
        </w:rPr>
      </w:pPr>
      <w:r w:rsidRPr="00E446D1">
        <w:rPr>
          <w:rFonts w:cs="Simplified Arabic" w:hint="cs"/>
          <w:i/>
          <w:iCs/>
          <w:rtl/>
          <w:lang w:val="en-US" w:bidi="ar-EG"/>
        </w:rPr>
        <w:t>حشد الموارد</w:t>
      </w:r>
    </w:p>
    <w:p w14:paraId="302051EF" w14:textId="37B85C8F" w:rsidR="00E446D1" w:rsidRPr="00E446D1" w:rsidRDefault="00E446D1" w:rsidP="00E446D1">
      <w:pPr>
        <w:pStyle w:val="ListParagraph"/>
        <w:numPr>
          <w:ilvl w:val="0"/>
          <w:numId w:val="28"/>
        </w:numPr>
        <w:bidi/>
        <w:spacing w:after="120" w:line="216" w:lineRule="auto"/>
        <w:ind w:left="720" w:firstLine="720"/>
        <w:contextualSpacing w:val="0"/>
        <w:jc w:val="both"/>
        <w:rPr>
          <w:rFonts w:cs="Simplified Arabic"/>
          <w:lang w:val="en-US"/>
        </w:rPr>
      </w:pPr>
      <w:r w:rsidRPr="00E446D1">
        <w:rPr>
          <w:rFonts w:cs="Simplified Arabic" w:hint="cs"/>
          <w:rtl/>
          <w:lang w:val="en-US"/>
        </w:rPr>
        <w:t>يُطلب من</w:t>
      </w:r>
      <w:r w:rsidRPr="00E446D1">
        <w:rPr>
          <w:rFonts w:cs="Simplified Arabic"/>
          <w:rtl/>
          <w:lang w:val="en-US"/>
        </w:rPr>
        <w:t xml:space="preserve"> مرفق البيئة العالمية وغيره من الكيانات المالية القائمة ذات الصلة، بما في ذلك المؤسسات المالية </w:t>
      </w:r>
      <w:r w:rsidRPr="00E446D1">
        <w:rPr>
          <w:rFonts w:ascii="Simplified Arabic" w:hAnsi="Simplified Arabic" w:cs="Simplified Arabic"/>
          <w:rtl/>
          <w:lang w:val="en-US"/>
        </w:rPr>
        <w:t>الدولية</w:t>
      </w:r>
      <w:r w:rsidRPr="00E446D1">
        <w:rPr>
          <w:rFonts w:cs="Simplified Arabic"/>
          <w:rtl/>
          <w:lang w:val="en-US"/>
        </w:rPr>
        <w:t xml:space="preserve"> والمصارف الإنمائية المتعددة الأطراف، إلى مراعاة المعايير</w:t>
      </w:r>
      <w:r>
        <w:rPr>
          <w:rFonts w:cs="Simplified Arabic" w:hint="cs"/>
          <w:rtl/>
          <w:lang w:val="en-US"/>
        </w:rPr>
        <w:t xml:space="preserve"> المعتمدة بموجب المقرر 17/--</w:t>
      </w:r>
      <w:r w:rsidRPr="00E446D1">
        <w:rPr>
          <w:rFonts w:cs="Simplified Arabic"/>
          <w:rtl/>
          <w:lang w:val="en-US"/>
        </w:rPr>
        <w:t>، حسب الاقتضاء، في جهودها المستمرة لإصلاح أو تحسين عملياتها</w:t>
      </w:r>
      <w:r>
        <w:rPr>
          <w:rFonts w:cs="Simplified Arabic" w:hint="cs"/>
          <w:rtl/>
          <w:lang w:val="en-US"/>
        </w:rPr>
        <w:t>.</w:t>
      </w:r>
    </w:p>
    <w:p w14:paraId="27FCD4C7" w14:textId="77777777" w:rsidR="006C18D9" w:rsidRPr="005E2A7B" w:rsidRDefault="006C18D9" w:rsidP="00371204">
      <w:pPr>
        <w:keepNext/>
        <w:bidi/>
        <w:spacing w:after="120" w:line="216" w:lineRule="auto"/>
        <w:ind w:left="720"/>
        <w:rPr>
          <w:rFonts w:cs="Simplified Arabic"/>
          <w:b/>
          <w:bCs/>
          <w:rtl/>
          <w:lang w:val="en-US" w:bidi="ar-EG"/>
        </w:rPr>
      </w:pPr>
      <w:r w:rsidRPr="005E2A7B">
        <w:rPr>
          <w:rFonts w:cs="Simplified Arabic"/>
          <w:b/>
          <w:bCs/>
          <w:rtl/>
          <w:lang w:val="en-US" w:bidi="ar-EG"/>
        </w:rPr>
        <w:lastRenderedPageBreak/>
        <w:t>المرفق ال</w:t>
      </w:r>
      <w:r>
        <w:rPr>
          <w:rFonts w:cs="Simplified Arabic" w:hint="cs"/>
          <w:b/>
          <w:bCs/>
          <w:rtl/>
          <w:lang w:val="en-US" w:bidi="ar-EG"/>
        </w:rPr>
        <w:t>ثاني</w:t>
      </w:r>
    </w:p>
    <w:p w14:paraId="297B9D07" w14:textId="77777777" w:rsidR="006C18D9" w:rsidRPr="005E2A7B" w:rsidRDefault="006C18D9" w:rsidP="00E446D1">
      <w:pPr>
        <w:keepNext/>
        <w:keepLines/>
        <w:bidi/>
        <w:spacing w:after="120" w:line="216" w:lineRule="auto"/>
        <w:ind w:left="720"/>
        <w:jc w:val="both"/>
        <w:rPr>
          <w:rFonts w:cs="Simplified Arabic"/>
          <w:b/>
          <w:bCs/>
          <w:rtl/>
          <w:lang w:val="en-US" w:bidi="ar-EG"/>
        </w:rPr>
      </w:pPr>
      <w:r w:rsidRPr="005E2A7B">
        <w:rPr>
          <w:rFonts w:cs="Simplified Arabic"/>
          <w:b/>
          <w:bCs/>
          <w:rtl/>
          <w:lang w:val="en-US" w:bidi="ar-EG"/>
        </w:rPr>
        <w:t>اختصاصات لإجراء تقييم كامل لحجم الأموال الضرورية لمساعدة البلدان النامية الأطراف، ولا سيما أقل البلدان نموا والدول الجزرية الصغيرة النامية، والأطراف التي تمر اقتصاداتها بمرحلة انتقالية، وفقا للإرشادات التي يقدمها مؤتمر الأطراف، عند الوفاء بالتزاماتها بموجب الاتفاقية لفترة التجديد العاشر لموارد الصندوق الاستئماني لمرفق البيئة العالمية (يوليو/تموز 2030 – يونيو/حزيران 2034)</w:t>
      </w:r>
    </w:p>
    <w:p w14:paraId="0643DB01" w14:textId="77777777" w:rsidR="006C18D9" w:rsidRPr="005E2A7B" w:rsidRDefault="006C18D9" w:rsidP="00E446D1">
      <w:pPr>
        <w:keepNext/>
        <w:keepLines/>
        <w:bidi/>
        <w:spacing w:after="120" w:line="216" w:lineRule="auto"/>
        <w:ind w:left="720"/>
        <w:jc w:val="both"/>
        <w:rPr>
          <w:rFonts w:cs="Simplified Arabic"/>
          <w:b/>
          <w:bCs/>
          <w:rtl/>
          <w:lang w:val="en-US" w:bidi="ar-EG"/>
        </w:rPr>
      </w:pPr>
      <w:r w:rsidRPr="005E2A7B">
        <w:rPr>
          <w:rFonts w:cs="Simplified Arabic"/>
          <w:b/>
          <w:bCs/>
          <w:rtl/>
          <w:lang w:val="en-US" w:bidi="ar-EG"/>
        </w:rPr>
        <w:t>ألف-</w:t>
      </w:r>
      <w:r w:rsidRPr="005E2A7B">
        <w:rPr>
          <w:rFonts w:cs="Simplified Arabic"/>
          <w:b/>
          <w:bCs/>
          <w:rtl/>
          <w:lang w:val="en-US" w:bidi="ar-EG"/>
        </w:rPr>
        <w:tab/>
        <w:t>الهدف والنطاق</w:t>
      </w:r>
    </w:p>
    <w:p w14:paraId="74357772" w14:textId="77777777" w:rsidR="006C18D9" w:rsidRPr="005E2A7B" w:rsidRDefault="006C18D9" w:rsidP="00E446D1">
      <w:pPr>
        <w:numPr>
          <w:ilvl w:val="0"/>
          <w:numId w:val="7"/>
        </w:numPr>
        <w:tabs>
          <w:tab w:val="left" w:pos="1280"/>
        </w:tabs>
        <w:bidi/>
        <w:spacing w:after="120" w:line="216" w:lineRule="auto"/>
        <w:ind w:left="720" w:firstLine="0"/>
        <w:jc w:val="both"/>
        <w:rPr>
          <w:rFonts w:cs="Simplified Arabic"/>
          <w:lang w:val="en-US" w:bidi="ar-EG"/>
        </w:rPr>
      </w:pPr>
      <w:r w:rsidRPr="005E2A7B">
        <w:rPr>
          <w:rFonts w:cs="Simplified Arabic"/>
          <w:rtl/>
          <w:lang w:val="en-US" w:bidi="ar-EG"/>
        </w:rPr>
        <w:t>يهدف العمل الذي سيتم تنفيذه بموجب الاختصاصات الحالية إلى تمكين مؤتمر الأطراف في اتفاقية التنوع البيولوجي</w:t>
      </w:r>
      <w:r w:rsidRPr="005E2A7B">
        <w:rPr>
          <w:rFonts w:cs="Simplified Arabic"/>
          <w:vertAlign w:val="superscript"/>
          <w:rtl/>
          <w:lang w:val="en-US" w:bidi="ar-EG"/>
        </w:rPr>
        <w:footnoteReference w:id="15"/>
      </w:r>
      <w:r w:rsidRPr="005E2A7B">
        <w:rPr>
          <w:rFonts w:cs="Simplified Arabic"/>
          <w:rtl/>
          <w:lang w:val="en-US" w:bidi="ar-EG"/>
        </w:rPr>
        <w:t xml:space="preserve"> من إجراء تقييم لحجم الأموال اللازمة لمساعدة البلدان النامية الأطراف، ولا سيما أقل البلدان نموا والدول الجزرية الصغيرة النامية، والبلدان الأطراف التي تمر اقتصاداتها بمرحلة انتقالية، وفقا للإرشادات التي يقدمها مؤتمر الأطراف، في الوفاء بالتزاماتها بموجب الاتفاقية وبروتوكوليها، ولا سيما الالتزام بتنفيذ أي إطار يخلف إطار كونمينغ-مونتريال العالمي للتنوع البيولوجي</w:t>
      </w:r>
      <w:r w:rsidRPr="005E2A7B">
        <w:rPr>
          <w:rFonts w:cs="Simplified Arabic"/>
          <w:vertAlign w:val="superscript"/>
          <w:rtl/>
          <w:lang w:val="en-US" w:bidi="ar-EG"/>
        </w:rPr>
        <w:footnoteReference w:id="16"/>
      </w:r>
      <w:r w:rsidRPr="005E2A7B">
        <w:rPr>
          <w:rFonts w:cs="Simplified Arabic"/>
          <w:rtl/>
          <w:lang w:val="en-US" w:bidi="ar-EG"/>
        </w:rPr>
        <w:t xml:space="preserve"> خلال فترة التجديد العاشر لموارد الصندوق الاستئماني لمرفق البيئة العالمية (يوليو/تموز 2030 – يونيو/حزيران 2034)، وتحديد حجم الموارد اللازمة، وفقا للفقرة 1 من المادة 21 من الاتفاقية والمقرر </w:t>
      </w:r>
      <w:hyperlink r:id="rId24" w:history="1">
        <w:r w:rsidRPr="005E2A7B">
          <w:rPr>
            <w:color w:val="0000FF" w:themeColor="hyperlink"/>
            <w:u w:val="single"/>
            <w:rtl/>
            <w:lang w:val="en-US" w:bidi="ar-EG"/>
          </w:rPr>
          <w:t>3/8</w:t>
        </w:r>
      </w:hyperlink>
      <w:r w:rsidRPr="005E2A7B">
        <w:rPr>
          <w:rFonts w:cs="Simplified Arabic"/>
          <w:rtl/>
          <w:lang w:val="en-US" w:bidi="ar-EG"/>
        </w:rPr>
        <w:t xml:space="preserve"> الصادر عن مؤتمر الأطراف في 15 نوفمبر/تشرين الثاني 1996.</w:t>
      </w:r>
    </w:p>
    <w:p w14:paraId="4234588F" w14:textId="77777777" w:rsidR="006C18D9" w:rsidRPr="005E2A7B" w:rsidRDefault="006C18D9" w:rsidP="00E446D1">
      <w:pPr>
        <w:keepNext/>
        <w:keepLines/>
        <w:bidi/>
        <w:spacing w:after="120" w:line="216" w:lineRule="auto"/>
        <w:ind w:left="720"/>
        <w:jc w:val="both"/>
        <w:rPr>
          <w:rFonts w:cs="Simplified Arabic"/>
          <w:b/>
          <w:bCs/>
          <w:rtl/>
          <w:lang w:val="en-US" w:bidi="ar-EG"/>
        </w:rPr>
      </w:pPr>
      <w:r w:rsidRPr="005E2A7B">
        <w:rPr>
          <w:rFonts w:cs="Simplified Arabic"/>
          <w:b/>
          <w:bCs/>
          <w:rtl/>
          <w:lang w:val="en-US" w:bidi="ar-EG"/>
        </w:rPr>
        <w:t>باء-</w:t>
      </w:r>
      <w:r w:rsidRPr="005E2A7B">
        <w:rPr>
          <w:rFonts w:cs="Simplified Arabic"/>
          <w:b/>
          <w:bCs/>
          <w:rtl/>
          <w:lang w:val="en-US" w:bidi="ar-EG"/>
        </w:rPr>
        <w:tab/>
        <w:t>المنهجية</w:t>
      </w:r>
      <w:r w:rsidRPr="005E2A7B">
        <w:rPr>
          <w:rFonts w:cs="Simplified Arabic"/>
          <w:b/>
          <w:bCs/>
          <w:rtl/>
          <w:lang w:val="en-US" w:bidi="ar-EG"/>
        </w:rPr>
        <w:tab/>
      </w:r>
    </w:p>
    <w:p w14:paraId="6D36416F" w14:textId="77777777" w:rsidR="006C18D9" w:rsidRPr="005E2A7B" w:rsidRDefault="006C18D9" w:rsidP="00E446D1">
      <w:pPr>
        <w:numPr>
          <w:ilvl w:val="0"/>
          <w:numId w:val="7"/>
        </w:numPr>
        <w:tabs>
          <w:tab w:val="left" w:pos="1280"/>
        </w:tabs>
        <w:bidi/>
        <w:spacing w:after="120" w:line="216" w:lineRule="auto"/>
        <w:ind w:left="720" w:firstLine="0"/>
        <w:jc w:val="both"/>
        <w:rPr>
          <w:rFonts w:cs="Simplified Arabic"/>
          <w:i/>
          <w:iCs/>
          <w:lang w:val="en-US" w:bidi="ar-EG"/>
        </w:rPr>
      </w:pPr>
      <w:r w:rsidRPr="005E2A7B">
        <w:rPr>
          <w:rFonts w:cs="Simplified Arabic"/>
          <w:rtl/>
          <w:lang w:val="en-US" w:bidi="ar-EG"/>
        </w:rPr>
        <w:t>ينبغي إجراء تقييم احتياجات التمويل مع وضع في الاعتبار ما يلي:</w:t>
      </w:r>
    </w:p>
    <w:p w14:paraId="55793735" w14:textId="77777777" w:rsidR="006C18D9" w:rsidRPr="005E2A7B" w:rsidRDefault="006C18D9" w:rsidP="00E446D1">
      <w:pPr>
        <w:numPr>
          <w:ilvl w:val="0"/>
          <w:numId w:val="8"/>
        </w:numPr>
        <w:bidi/>
        <w:spacing w:after="120" w:line="216" w:lineRule="auto"/>
        <w:ind w:left="720" w:firstLine="720"/>
        <w:jc w:val="both"/>
        <w:rPr>
          <w:rFonts w:cs="Simplified Arabic"/>
          <w:rtl/>
          <w:lang w:val="en-US" w:bidi="ar-EG"/>
        </w:rPr>
      </w:pPr>
      <w:r w:rsidRPr="005E2A7B">
        <w:rPr>
          <w:rFonts w:cs="Simplified Arabic"/>
          <w:rtl/>
          <w:lang w:val="en-US" w:bidi="ar-EG"/>
        </w:rPr>
        <w:t>المادة 20 والفقرة 1 من المادة 21 من الاتفاقية، فضلا عن الإطار؛</w:t>
      </w:r>
    </w:p>
    <w:p w14:paraId="2647DE12" w14:textId="77777777" w:rsidR="006C18D9" w:rsidRPr="005E2A7B" w:rsidRDefault="006C18D9" w:rsidP="00E446D1">
      <w:pPr>
        <w:numPr>
          <w:ilvl w:val="0"/>
          <w:numId w:val="8"/>
        </w:numPr>
        <w:bidi/>
        <w:spacing w:after="120" w:line="216" w:lineRule="auto"/>
        <w:ind w:left="720" w:firstLine="720"/>
        <w:jc w:val="both"/>
        <w:rPr>
          <w:rFonts w:cs="Simplified Arabic"/>
          <w:lang w:val="en-US" w:bidi="ar-EG"/>
        </w:rPr>
      </w:pPr>
      <w:r w:rsidRPr="005E2A7B">
        <w:rPr>
          <w:rFonts w:cs="Simplified Arabic"/>
          <w:rtl/>
          <w:lang w:val="en-US" w:bidi="ar-EG"/>
        </w:rPr>
        <w:t>الإرشادات التي يقدمها مؤتمر الأطراف إلى الآلية المالية، والتي قد تدعو إلى توفير موارد مالية في المستقبل، وفي المقرر المتعلق بحشد الموارد، الذي يدعو فيه مؤتمر الأطراف إلى توسيع قاعدة المساهمين؛</w:t>
      </w:r>
    </w:p>
    <w:p w14:paraId="2E1F2F02" w14:textId="77777777" w:rsidR="006C18D9" w:rsidRPr="005E2A7B" w:rsidRDefault="006C18D9" w:rsidP="00E446D1">
      <w:pPr>
        <w:numPr>
          <w:ilvl w:val="0"/>
          <w:numId w:val="8"/>
        </w:numPr>
        <w:bidi/>
        <w:spacing w:after="120" w:line="216" w:lineRule="auto"/>
        <w:ind w:left="720" w:firstLine="720"/>
        <w:jc w:val="both"/>
        <w:rPr>
          <w:rFonts w:cs="Simplified Arabic"/>
          <w:lang w:val="en-US" w:bidi="ar-EG"/>
        </w:rPr>
      </w:pPr>
      <w:r w:rsidRPr="005E2A7B">
        <w:rPr>
          <w:rFonts w:cs="Simplified Arabic"/>
          <w:rtl/>
          <w:lang w:val="en-US" w:bidi="ar-EG"/>
        </w:rPr>
        <w:t>جميع الالتزامات بموجب الاتفاقية وبروتوكوليها والمقررات ذات الصلة التي اعتمدها مؤتمر الأطراف، ولا سيما الإطار؛</w:t>
      </w:r>
    </w:p>
    <w:p w14:paraId="7D5B2ABA" w14:textId="77777777" w:rsidR="006C18D9" w:rsidRPr="005E2A7B" w:rsidRDefault="006C18D9" w:rsidP="00E446D1">
      <w:pPr>
        <w:numPr>
          <w:ilvl w:val="0"/>
          <w:numId w:val="8"/>
        </w:numPr>
        <w:bidi/>
        <w:spacing w:after="120" w:line="216" w:lineRule="auto"/>
        <w:ind w:left="720" w:firstLine="720"/>
        <w:jc w:val="both"/>
        <w:rPr>
          <w:rFonts w:cs="Simplified Arabic"/>
          <w:lang w:val="en-US" w:bidi="ar-EG"/>
        </w:rPr>
      </w:pPr>
      <w:r w:rsidRPr="005E2A7B">
        <w:rPr>
          <w:rFonts w:cs="Simplified Arabic"/>
          <w:rtl/>
          <w:lang w:val="en-US" w:bidi="ar-EG"/>
        </w:rPr>
        <w:t>الاستراتيجيات أو الخطط أو البرامج الوطنية التي وضعت وفقا للمادة 6 من الاتفاقية والخطط الوطنية لتمويل التنوع البيولوجي أو الأدوات المماثلة، حيثما كانت متاحة؛</w:t>
      </w:r>
    </w:p>
    <w:p w14:paraId="2D831AF5" w14:textId="77777777" w:rsidR="006C18D9" w:rsidRPr="005E2A7B" w:rsidRDefault="006C18D9" w:rsidP="00E446D1">
      <w:pPr>
        <w:numPr>
          <w:ilvl w:val="0"/>
          <w:numId w:val="8"/>
        </w:numPr>
        <w:bidi/>
        <w:spacing w:after="120" w:line="216" w:lineRule="auto"/>
        <w:ind w:left="720" w:firstLine="720"/>
        <w:jc w:val="both"/>
        <w:rPr>
          <w:rFonts w:cs="Simplified Arabic"/>
          <w:lang w:val="en-US" w:bidi="ar-EG"/>
        </w:rPr>
      </w:pPr>
      <w:r w:rsidRPr="005E2A7B">
        <w:rPr>
          <w:rFonts w:cs="Simplified Arabic"/>
          <w:rtl/>
          <w:lang w:val="en-US" w:bidi="ar-EG"/>
        </w:rPr>
        <w:t>المعلومات التي تم إبلاغها إلى مؤتمر الأطراف في التقارير الوطنية والتي قدمتها الأطراف من خلال إطار الإبلاغ المالي وتقارير الردود الأخرى على الاستقصاءات والمقابلات؛</w:t>
      </w:r>
    </w:p>
    <w:p w14:paraId="19ADE65F" w14:textId="77777777" w:rsidR="006C18D9" w:rsidRPr="005E2A7B" w:rsidRDefault="006C18D9" w:rsidP="00E446D1">
      <w:pPr>
        <w:numPr>
          <w:ilvl w:val="0"/>
          <w:numId w:val="8"/>
        </w:numPr>
        <w:bidi/>
        <w:spacing w:after="120" w:line="216" w:lineRule="auto"/>
        <w:ind w:left="720" w:firstLine="720"/>
        <w:jc w:val="both"/>
        <w:rPr>
          <w:rFonts w:cs="Simplified Arabic"/>
          <w:lang w:val="en-US" w:bidi="ar-EG"/>
        </w:rPr>
      </w:pPr>
      <w:r w:rsidRPr="005E2A7B">
        <w:rPr>
          <w:rFonts w:cs="Simplified Arabic"/>
          <w:rtl/>
          <w:lang w:val="en-US" w:bidi="ar-EG"/>
        </w:rPr>
        <w:t>السياسات والمبادئ التوجيهية التي وافق عليها مجلس مرفق البيئة العالمية لتحديد أهلية تمويل المشاريع؛</w:t>
      </w:r>
    </w:p>
    <w:p w14:paraId="3F6B9B49" w14:textId="77777777" w:rsidR="006C18D9" w:rsidRPr="005E2A7B" w:rsidRDefault="006C18D9" w:rsidP="00E446D1">
      <w:pPr>
        <w:numPr>
          <w:ilvl w:val="0"/>
          <w:numId w:val="8"/>
        </w:numPr>
        <w:bidi/>
        <w:spacing w:after="120" w:line="216" w:lineRule="auto"/>
        <w:ind w:left="720" w:firstLine="720"/>
        <w:jc w:val="both"/>
        <w:rPr>
          <w:rFonts w:cs="Simplified Arabic"/>
          <w:lang w:val="en-US" w:bidi="ar-EG"/>
        </w:rPr>
      </w:pPr>
      <w:r w:rsidRPr="005E2A7B">
        <w:rPr>
          <w:rFonts w:cs="Simplified Arabic"/>
          <w:rtl/>
          <w:lang w:val="en-US" w:bidi="ar-EG"/>
        </w:rPr>
        <w:t>أوجه التآزر مع الاتفاقيات الأخرى المتعلقة بالتنوع البيولوجي والاتفاقات البيئية المتعددة الأطراف الأخرى التي يمولها مرفق البيئة العالمية، بما في ذلك تلك المتعلقة بالعمليات والآثار؛</w:t>
      </w:r>
    </w:p>
    <w:p w14:paraId="1E311205" w14:textId="77777777" w:rsidR="006C18D9" w:rsidRPr="005E2A7B" w:rsidRDefault="006C18D9" w:rsidP="00E446D1">
      <w:pPr>
        <w:numPr>
          <w:ilvl w:val="0"/>
          <w:numId w:val="8"/>
        </w:numPr>
        <w:bidi/>
        <w:spacing w:after="120" w:line="216" w:lineRule="auto"/>
        <w:ind w:left="720" w:firstLine="720"/>
        <w:jc w:val="both"/>
        <w:rPr>
          <w:rFonts w:cs="Simplified Arabic"/>
          <w:lang w:val="en-US" w:bidi="ar-EG"/>
        </w:rPr>
      </w:pPr>
      <w:r w:rsidRPr="005E2A7B">
        <w:rPr>
          <w:rFonts w:cs="Simplified Arabic"/>
          <w:rtl/>
          <w:lang w:val="en-US" w:bidi="ar-EG"/>
        </w:rPr>
        <w:lastRenderedPageBreak/>
        <w:t>رأس المال الخاص الإضافي الذي تم حشده من خلال التمويل المختلط، بما في ذلك من خلال استخدام أدوات غير المنح، مع الاعتراف بالتحديات التي قد تواجهها بعض الأطراف، ولا سيما أقل البلدان نموا والدول الجزرية الصغيرة النامية، في حشد رأس المال الخاص في هذا الصدد؛</w:t>
      </w:r>
    </w:p>
    <w:p w14:paraId="5B8CFCC4" w14:textId="77777777" w:rsidR="006C18D9" w:rsidRPr="005E2A7B" w:rsidRDefault="006C18D9" w:rsidP="00E446D1">
      <w:pPr>
        <w:numPr>
          <w:ilvl w:val="0"/>
          <w:numId w:val="8"/>
        </w:numPr>
        <w:bidi/>
        <w:spacing w:after="120" w:line="216" w:lineRule="auto"/>
        <w:ind w:left="720" w:firstLine="720"/>
        <w:jc w:val="both"/>
        <w:rPr>
          <w:rFonts w:cs="Simplified Arabic"/>
          <w:lang w:val="en-US" w:bidi="ar-EG"/>
        </w:rPr>
      </w:pPr>
      <w:r w:rsidRPr="005E2A7B">
        <w:rPr>
          <w:rFonts w:cs="Simplified Arabic"/>
          <w:rtl/>
          <w:lang w:val="en-US" w:bidi="ar-EG"/>
        </w:rPr>
        <w:t>اتساق السياسات؛</w:t>
      </w:r>
    </w:p>
    <w:p w14:paraId="4AC9D8D3" w14:textId="77777777" w:rsidR="006C18D9" w:rsidRPr="005E2A7B" w:rsidRDefault="006C18D9" w:rsidP="00E446D1">
      <w:pPr>
        <w:numPr>
          <w:ilvl w:val="0"/>
          <w:numId w:val="8"/>
        </w:numPr>
        <w:bidi/>
        <w:spacing w:after="120" w:line="216" w:lineRule="auto"/>
        <w:ind w:left="720" w:firstLine="720"/>
        <w:jc w:val="both"/>
        <w:rPr>
          <w:rFonts w:cs="Simplified Arabic"/>
          <w:lang w:val="en-US" w:bidi="ar-EG"/>
        </w:rPr>
      </w:pPr>
      <w:r w:rsidRPr="005E2A7B">
        <w:rPr>
          <w:rFonts w:cs="Simplified Arabic"/>
          <w:rtl/>
          <w:lang w:val="en-US" w:bidi="ar-EG"/>
        </w:rPr>
        <w:t>التقديرات الأخرى ذات صلة، بما في ذلك تكاليف تنفيذ خطة عمل الاعتبارات الجنسانية (2023-2030)؛</w:t>
      </w:r>
      <w:r w:rsidRPr="005E2A7B">
        <w:rPr>
          <w:rFonts w:cs="Simplified Arabic"/>
          <w:vertAlign w:val="superscript"/>
          <w:rtl/>
          <w:lang w:val="en-US" w:bidi="ar-EG"/>
        </w:rPr>
        <w:footnoteReference w:id="17"/>
      </w:r>
    </w:p>
    <w:p w14:paraId="3C8FE687" w14:textId="6C2FE8DB" w:rsidR="006C18D9" w:rsidRPr="005E2A7B" w:rsidRDefault="006C18D9" w:rsidP="00E446D1">
      <w:pPr>
        <w:numPr>
          <w:ilvl w:val="0"/>
          <w:numId w:val="8"/>
        </w:numPr>
        <w:bidi/>
        <w:spacing w:after="120" w:line="216" w:lineRule="auto"/>
        <w:ind w:left="720" w:firstLine="720"/>
        <w:jc w:val="both"/>
        <w:rPr>
          <w:rFonts w:cs="Simplified Arabic"/>
          <w:lang w:val="en-US" w:bidi="ar-EG"/>
        </w:rPr>
      </w:pPr>
      <w:r w:rsidRPr="005E2A7B">
        <w:rPr>
          <w:rFonts w:cs="Simplified Arabic"/>
          <w:rtl/>
          <w:lang w:val="en-US" w:bidi="ar-EG"/>
        </w:rPr>
        <w:t>أسعار الصرف، و</w:t>
      </w:r>
      <w:r w:rsidR="002971DA">
        <w:rPr>
          <w:rFonts w:cs="Simplified Arabic" w:hint="cs"/>
          <w:rtl/>
          <w:lang w:val="en-US" w:bidi="ar-EG"/>
        </w:rPr>
        <w:t>معدلات</w:t>
      </w:r>
      <w:r w:rsidRPr="005E2A7B">
        <w:rPr>
          <w:rFonts w:cs="Simplified Arabic"/>
          <w:rtl/>
          <w:lang w:val="en-US" w:bidi="ar-EG"/>
        </w:rPr>
        <w:t xml:space="preserve"> التضخم،</w:t>
      </w:r>
      <w:r w:rsidR="002971DA">
        <w:rPr>
          <w:rFonts w:cs="Simplified Arabic" w:hint="cs"/>
          <w:rtl/>
          <w:lang w:val="en-US" w:bidi="ar-EG"/>
        </w:rPr>
        <w:t xml:space="preserve"> والتكاليف الإضافية</w:t>
      </w:r>
      <w:r w:rsidR="00E91435">
        <w:rPr>
          <w:rFonts w:cs="Simplified Arabic" w:hint="cs"/>
          <w:rtl/>
          <w:lang w:val="en-US" w:bidi="ar-EG"/>
        </w:rPr>
        <w:t xml:space="preserve"> لتنفيذ أحكام الاتفاقية في البلدان</w:t>
      </w:r>
      <w:r w:rsidRPr="005E2A7B">
        <w:rPr>
          <w:rFonts w:cs="Simplified Arabic"/>
          <w:rtl/>
          <w:lang w:val="en-US" w:bidi="ar-EG"/>
        </w:rPr>
        <w:t xml:space="preserve"> النامية؛</w:t>
      </w:r>
    </w:p>
    <w:p w14:paraId="778B94A4" w14:textId="77777777" w:rsidR="006C18D9" w:rsidRPr="005E2A7B" w:rsidRDefault="006C18D9" w:rsidP="00E446D1">
      <w:pPr>
        <w:numPr>
          <w:ilvl w:val="0"/>
          <w:numId w:val="7"/>
        </w:numPr>
        <w:tabs>
          <w:tab w:val="left" w:pos="1280"/>
        </w:tabs>
        <w:bidi/>
        <w:spacing w:after="120" w:line="216" w:lineRule="auto"/>
        <w:ind w:left="720" w:firstLine="0"/>
        <w:jc w:val="both"/>
        <w:rPr>
          <w:rFonts w:cs="Simplified Arabic"/>
          <w:lang w:val="en-US" w:bidi="ar-EG"/>
        </w:rPr>
      </w:pPr>
      <w:r w:rsidRPr="005E2A7B">
        <w:rPr>
          <w:rFonts w:cs="Simplified Arabic"/>
          <w:rtl/>
          <w:lang w:val="en-US" w:bidi="ar-EG"/>
        </w:rPr>
        <w:t>وفي سياق التقييم، ينبغي إجراء المقابلات والاستقصاءات والتحليلات الكمية والنوعية والمشاورات حسب الحاجة لإعداد التقرير، بما في ذلك:</w:t>
      </w:r>
    </w:p>
    <w:p w14:paraId="40D26258" w14:textId="77777777" w:rsidR="006C18D9" w:rsidRPr="005E2A7B" w:rsidRDefault="006C18D9" w:rsidP="00E446D1">
      <w:pPr>
        <w:numPr>
          <w:ilvl w:val="0"/>
          <w:numId w:val="9"/>
        </w:numPr>
        <w:bidi/>
        <w:spacing w:after="120" w:line="216" w:lineRule="auto"/>
        <w:ind w:left="720" w:firstLine="720"/>
        <w:jc w:val="both"/>
        <w:rPr>
          <w:rFonts w:cs="Simplified Arabic"/>
          <w:lang w:val="en-US" w:bidi="ar-EG"/>
        </w:rPr>
      </w:pPr>
      <w:r w:rsidRPr="005E2A7B">
        <w:rPr>
          <w:rFonts w:cs="Simplified Arabic"/>
          <w:rtl/>
          <w:lang w:val="en-US" w:bidi="ar-EG"/>
        </w:rPr>
        <w:t>تجميع وتحليل الاحتياجات المحددة في الاستراتيجيات وخطط العمل الوطنية للتنوع البيولوجي والخطط الوطنية لتمويل التنوع البيولوجي، بما في ذلك الاستراتيجيات القطرية لحشد الموارد، والتي أعدتها الأطراف المؤهلة للحصول على موارد من مرفق البيئة العالمية والأطراف الأخرى ذات الصلة وفقا للمادة 6 من الاتفاقية، مع الأخذ في الاعتبار تمويل التكاليف الإضافية باعتباره المبدأ التشغيلي الأساسي لمرفق البيئة العالمية؛</w:t>
      </w:r>
    </w:p>
    <w:p w14:paraId="6213B317" w14:textId="77777777" w:rsidR="006C18D9" w:rsidRPr="005E2A7B" w:rsidRDefault="006C18D9" w:rsidP="00E446D1">
      <w:pPr>
        <w:numPr>
          <w:ilvl w:val="0"/>
          <w:numId w:val="9"/>
        </w:numPr>
        <w:bidi/>
        <w:spacing w:after="120" w:line="216" w:lineRule="auto"/>
        <w:ind w:left="720" w:firstLine="720"/>
        <w:jc w:val="both"/>
        <w:rPr>
          <w:rFonts w:cs="Simplified Arabic"/>
          <w:lang w:val="en-US" w:bidi="ar-EG"/>
        </w:rPr>
      </w:pPr>
      <w:r w:rsidRPr="005E2A7B">
        <w:rPr>
          <w:rFonts w:cs="Simplified Arabic"/>
          <w:rtl/>
          <w:lang w:val="en-US" w:bidi="ar-EG"/>
        </w:rPr>
        <w:t>استعراض التقارير المقدمة من الأطراف عملا بالمادتين 6 و26 من الاتفاقية فضلا عن المادة 33 من بروتوكول قرطاجنة للسلامة الأحيائية</w:t>
      </w:r>
      <w:r w:rsidRPr="005E2A7B">
        <w:rPr>
          <w:rFonts w:cs="Simplified Arabic"/>
          <w:vertAlign w:val="superscript"/>
          <w:rtl/>
          <w:lang w:val="en-US" w:bidi="ar-EG"/>
        </w:rPr>
        <w:footnoteReference w:id="18"/>
      </w:r>
      <w:r w:rsidRPr="005E2A7B">
        <w:rPr>
          <w:rFonts w:cs="Simplified Arabic"/>
          <w:rtl/>
          <w:lang w:val="en-US" w:bidi="ar-EG"/>
        </w:rPr>
        <w:t xml:space="preserve"> والمادة 29 من بروتوكول ناغويا بشأن الحصول على الموارد الجينية والتقاسم العادل والمنصف للمنافع الناشئة عن استخدامها</w:t>
      </w:r>
      <w:r w:rsidRPr="005E2A7B">
        <w:rPr>
          <w:rFonts w:cs="Simplified Arabic"/>
          <w:vertAlign w:val="superscript"/>
          <w:rtl/>
          <w:lang w:val="en-US" w:bidi="ar-EG"/>
        </w:rPr>
        <w:footnoteReference w:id="19"/>
      </w:r>
      <w:r w:rsidRPr="005E2A7B">
        <w:rPr>
          <w:rFonts w:cs="Simplified Arabic"/>
          <w:rtl/>
          <w:lang w:val="en-US" w:bidi="ar-EG"/>
        </w:rPr>
        <w:t xml:space="preserve"> لتحديد احتياجات التمويل المتعلقة بالوفاء بالتزاماتها بموجب الاتفاقية وبروتوكوليها؛</w:t>
      </w:r>
    </w:p>
    <w:p w14:paraId="28CA737E" w14:textId="77777777" w:rsidR="006C18D9" w:rsidRPr="005E2A7B" w:rsidRDefault="006C18D9" w:rsidP="00E446D1">
      <w:pPr>
        <w:numPr>
          <w:ilvl w:val="0"/>
          <w:numId w:val="9"/>
        </w:numPr>
        <w:bidi/>
        <w:spacing w:after="120" w:line="216" w:lineRule="auto"/>
        <w:ind w:left="720" w:firstLine="720"/>
        <w:jc w:val="both"/>
        <w:rPr>
          <w:rFonts w:cs="Simplified Arabic"/>
          <w:lang w:val="en-US" w:bidi="ar-EG"/>
        </w:rPr>
      </w:pPr>
      <w:r w:rsidRPr="005E2A7B">
        <w:rPr>
          <w:rFonts w:cs="Simplified Arabic"/>
          <w:rtl/>
          <w:lang w:val="en-US" w:bidi="ar-EG"/>
        </w:rPr>
        <w:t xml:space="preserve"> الآثار المالية المقدرة للإرشادات التي يقدمها مؤتمر الأطراف إلى الآلية المالية؛</w:t>
      </w:r>
    </w:p>
    <w:p w14:paraId="79BD5F18" w14:textId="77777777" w:rsidR="006C18D9" w:rsidRPr="005E2A7B" w:rsidRDefault="006C18D9" w:rsidP="00E446D1">
      <w:pPr>
        <w:numPr>
          <w:ilvl w:val="0"/>
          <w:numId w:val="9"/>
        </w:numPr>
        <w:bidi/>
        <w:spacing w:after="120" w:line="216" w:lineRule="auto"/>
        <w:ind w:left="720" w:firstLine="720"/>
        <w:jc w:val="both"/>
        <w:rPr>
          <w:rFonts w:cs="Simplified Arabic"/>
          <w:lang w:val="en-US" w:bidi="ar-EG"/>
        </w:rPr>
      </w:pPr>
      <w:r w:rsidRPr="005E2A7B">
        <w:rPr>
          <w:rFonts w:cs="Simplified Arabic"/>
          <w:rtl/>
          <w:lang w:val="en-US" w:bidi="ar-EG"/>
        </w:rPr>
        <w:t>تجميع وتحليل لأي معلومات تكميلية مقدمة من الأطراف المؤهلة للحصول على موارد من مرفق البيئة العالمية والأطراف الأخرى عن احتياجاتها التمويلية لتنفيذ التزاماتها بموجب الاتفاقية وبروتوكوليها.</w:t>
      </w:r>
    </w:p>
    <w:p w14:paraId="70F61001" w14:textId="77777777" w:rsidR="006C18D9" w:rsidRPr="005E2A7B" w:rsidRDefault="006C18D9" w:rsidP="004171E1">
      <w:pPr>
        <w:keepNext/>
        <w:keepLines/>
        <w:bidi/>
        <w:spacing w:before="120" w:after="120"/>
        <w:ind w:left="1138" w:hanging="562"/>
        <w:jc w:val="both"/>
        <w:rPr>
          <w:rFonts w:cs="Simplified Arabic"/>
          <w:b/>
          <w:bCs/>
          <w:rtl/>
          <w:lang w:val="en-US" w:bidi="ar-EG"/>
        </w:rPr>
      </w:pPr>
      <w:r w:rsidRPr="005E2A7B">
        <w:rPr>
          <w:rFonts w:cs="Simplified Arabic"/>
          <w:b/>
          <w:bCs/>
          <w:rtl/>
          <w:lang w:val="en-US" w:bidi="ar-EG"/>
        </w:rPr>
        <w:t>جيم-</w:t>
      </w:r>
      <w:r w:rsidRPr="005E2A7B">
        <w:rPr>
          <w:rFonts w:cs="Simplified Arabic"/>
          <w:b/>
          <w:bCs/>
          <w:rtl/>
          <w:lang w:val="en-US" w:bidi="ar-EG"/>
        </w:rPr>
        <w:tab/>
        <w:t>التنفيذ</w:t>
      </w:r>
    </w:p>
    <w:p w14:paraId="2AD0F2F8" w14:textId="11A032B3" w:rsidR="006C18D9" w:rsidRPr="005E2A7B" w:rsidRDefault="006C18D9" w:rsidP="00E446D1">
      <w:pPr>
        <w:numPr>
          <w:ilvl w:val="0"/>
          <w:numId w:val="7"/>
        </w:numPr>
        <w:tabs>
          <w:tab w:val="left" w:pos="1280"/>
        </w:tabs>
        <w:bidi/>
        <w:spacing w:after="120" w:line="216" w:lineRule="auto"/>
        <w:ind w:left="720" w:firstLine="0"/>
        <w:jc w:val="both"/>
        <w:rPr>
          <w:rFonts w:cs="Simplified Arabic"/>
          <w:lang w:val="en-US" w:bidi="ar-EG"/>
        </w:rPr>
      </w:pPr>
      <w:r w:rsidRPr="005E2A7B">
        <w:rPr>
          <w:rFonts w:cs="Simplified Arabic"/>
          <w:rtl/>
          <w:lang w:val="en-US" w:bidi="ar-EG"/>
        </w:rPr>
        <w:t>ينبغي أن تتحمل نقاط الاتصال الوطنية للاتفاقية ونقاط الاتصال التابعة للآلية المالية، حسب الاقتضاء، المسؤولية المشتركة عن تنسيق تقييمات احتياجات التمويل الإضافي على المستوى الوطني، وذلك بالتعاون مع أصحاب المصلحة المعنيين ونقاط الاتصال الأخرى بموجب الاتفاقية والاتفاقيات ذات الصلة، لضمان اتباع نهج يشمل الحكومة بأكملها.</w:t>
      </w:r>
    </w:p>
    <w:p w14:paraId="2D05F0A2" w14:textId="77777777" w:rsidR="006C18D9" w:rsidRPr="005E2A7B" w:rsidRDefault="006C18D9" w:rsidP="00E446D1">
      <w:pPr>
        <w:numPr>
          <w:ilvl w:val="0"/>
          <w:numId w:val="7"/>
        </w:numPr>
        <w:tabs>
          <w:tab w:val="left" w:pos="1280"/>
        </w:tabs>
        <w:bidi/>
        <w:spacing w:after="120" w:line="216" w:lineRule="auto"/>
        <w:ind w:left="720" w:firstLine="0"/>
        <w:jc w:val="both"/>
        <w:rPr>
          <w:rFonts w:cs="Simplified Arabic"/>
          <w:lang w:val="en-US" w:bidi="ar-EG"/>
        </w:rPr>
      </w:pPr>
      <w:r w:rsidRPr="005E2A7B">
        <w:rPr>
          <w:rFonts w:cs="Simplified Arabic"/>
          <w:rtl/>
          <w:lang w:val="en-US" w:bidi="ar-EG"/>
        </w:rPr>
        <w:t>ويمكن لنقاط الاتصال الوطنية إنشاء منصة وطنية أو استخدام آليات التنسيق الوطنية القائمة، أو كليهما، للمساعدة في تخطيط المشاريع حسب الاقتضاء وتتبع الاحتياجات والفجوات والأولويات ذات الصلة بتمويل التنوع البيولوجي. وينبغي إقامة روابط وثيقة بين المنصة الوطنية أو آلية التنسيق ذات الصلة ومبادرات الدعم الوطنية لمقدمي التمويل المعنيين، ولا سيما استراتيجية المشاركة القطرية لمرفق البيئة العالمية.</w:t>
      </w:r>
    </w:p>
    <w:p w14:paraId="57ED36D7" w14:textId="14580834" w:rsidR="006C18D9" w:rsidRPr="005E2A7B" w:rsidRDefault="006C18D9" w:rsidP="00E446D1">
      <w:pPr>
        <w:numPr>
          <w:ilvl w:val="0"/>
          <w:numId w:val="7"/>
        </w:numPr>
        <w:tabs>
          <w:tab w:val="left" w:pos="1280"/>
        </w:tabs>
        <w:bidi/>
        <w:spacing w:after="120" w:line="216" w:lineRule="auto"/>
        <w:ind w:left="720" w:firstLine="0"/>
        <w:jc w:val="both"/>
        <w:rPr>
          <w:rFonts w:cs="Simplified Arabic"/>
          <w:lang w:val="en-US" w:bidi="ar-EG"/>
        </w:rPr>
      </w:pPr>
      <w:r w:rsidRPr="005E2A7B">
        <w:rPr>
          <w:rFonts w:cs="Simplified Arabic"/>
          <w:rtl/>
          <w:lang w:val="en-US" w:bidi="ar-EG"/>
        </w:rPr>
        <w:lastRenderedPageBreak/>
        <w:t>وينبغي للمنصة الوطنية أيضا أن تسهل مشاركة الشعوب الأصلية والمجتمعات المحلية والمنظمات النسائية والشبابية وغيرهم من أصحاب المصلحة المعنيين</w:t>
      </w:r>
      <w:r w:rsidR="00E91435">
        <w:rPr>
          <w:rFonts w:cs="Simplified Arabic" w:hint="cs"/>
          <w:rtl/>
          <w:lang w:val="en-US" w:bidi="ar-EG"/>
        </w:rPr>
        <w:t xml:space="preserve">، مع مراعاة القسم جيم </w:t>
      </w:r>
      <w:r w:rsidRPr="005E2A7B">
        <w:rPr>
          <w:rFonts w:cs="Simplified Arabic"/>
          <w:rtl/>
          <w:lang w:val="en-US" w:bidi="ar-EG"/>
        </w:rPr>
        <w:t>من</w:t>
      </w:r>
      <w:r w:rsidR="00E91435">
        <w:rPr>
          <w:rFonts w:cs="Simplified Arabic" w:hint="cs"/>
          <w:rtl/>
          <w:lang w:val="en-US" w:bidi="ar-EG"/>
        </w:rPr>
        <w:t xml:space="preserve"> </w:t>
      </w:r>
      <w:r w:rsidR="00E91435" w:rsidRPr="005E2A7B">
        <w:rPr>
          <w:rFonts w:cs="Simplified Arabic"/>
          <w:rtl/>
          <w:lang w:val="en-US" w:bidi="ar-EG"/>
        </w:rPr>
        <w:t>إطار كونمينغ-مونتريال العالمي للتنوع البيولوجي</w:t>
      </w:r>
      <w:r w:rsidR="00E91435">
        <w:rPr>
          <w:rFonts w:cs="Simplified Arabic" w:hint="cs"/>
          <w:rtl/>
          <w:lang w:val="en-US" w:bidi="ar-EG"/>
        </w:rPr>
        <w:t>، حسب الاقتضاء، وفقا للتشريعات الوطنية</w:t>
      </w:r>
      <w:r w:rsidRPr="005E2A7B">
        <w:rPr>
          <w:rFonts w:cs="Simplified Arabic"/>
          <w:rtl/>
          <w:lang w:val="en-US" w:bidi="ar-EG"/>
        </w:rPr>
        <w:t>.</w:t>
      </w:r>
    </w:p>
    <w:p w14:paraId="425DB497" w14:textId="77777777" w:rsidR="006C18D9" w:rsidRPr="005E2A7B" w:rsidRDefault="006C18D9" w:rsidP="00E446D1">
      <w:pPr>
        <w:numPr>
          <w:ilvl w:val="0"/>
          <w:numId w:val="7"/>
        </w:numPr>
        <w:tabs>
          <w:tab w:val="left" w:pos="1280"/>
        </w:tabs>
        <w:bidi/>
        <w:spacing w:after="120" w:line="216" w:lineRule="auto"/>
        <w:ind w:left="720" w:firstLine="0"/>
        <w:jc w:val="both"/>
        <w:rPr>
          <w:rFonts w:cs="Simplified Arabic"/>
          <w:lang w:val="en-US" w:bidi="ar-EG"/>
        </w:rPr>
      </w:pPr>
      <w:r w:rsidRPr="005E2A7B">
        <w:rPr>
          <w:rFonts w:cs="Simplified Arabic"/>
          <w:rtl/>
          <w:lang w:val="en-US" w:bidi="ar-EG"/>
        </w:rPr>
        <w:t>وينبغي أن تقدم الأمينة التنفيذية المعلومات الواردة من الأطراف دون التزامات إبلاغ إضافية عن احتياجات التمويل من خلال منصة إلكترونية، رهنا بتوافر الموارد، لتيسير تصور الاحتياجات والفجوات والأولويات ذات الصلة بتمويل التنوع البيولوجي بشكل مستمر.</w:t>
      </w:r>
    </w:p>
    <w:p w14:paraId="1FE5E092" w14:textId="77777777" w:rsidR="006C18D9" w:rsidRPr="005E2A7B" w:rsidRDefault="006C18D9" w:rsidP="00E446D1">
      <w:pPr>
        <w:numPr>
          <w:ilvl w:val="0"/>
          <w:numId w:val="7"/>
        </w:numPr>
        <w:tabs>
          <w:tab w:val="left" w:pos="1280"/>
        </w:tabs>
        <w:bidi/>
        <w:spacing w:after="120" w:line="216" w:lineRule="auto"/>
        <w:ind w:left="720" w:firstLine="0"/>
        <w:jc w:val="both"/>
        <w:rPr>
          <w:rFonts w:cs="Simplified Arabic"/>
          <w:lang w:val="en-US" w:bidi="ar-EG"/>
        </w:rPr>
      </w:pPr>
      <w:r w:rsidRPr="005E2A7B">
        <w:rPr>
          <w:rFonts w:cs="Simplified Arabic"/>
          <w:rtl/>
          <w:lang w:val="en-US" w:bidi="ar-EG"/>
        </w:rPr>
        <w:t>وينبغي أن تعد الأمينة التنفيذية تقريرا عن التقييم الكامل وينبغي تقديم التقرير لتنظر فيه الهيئة الفرعية للتنفيذ في اجتماع يُعقد قبل الاجتماع الثامن عشر لمؤتمر الأطراف، بهدف تقديم توصيات لينظر فيها مؤتمر الأطراف في ذلك الاجتماع.</w:t>
      </w:r>
    </w:p>
    <w:p w14:paraId="50E5011A" w14:textId="77777777" w:rsidR="006C18D9" w:rsidRPr="005E2A7B" w:rsidRDefault="006C18D9" w:rsidP="00E446D1">
      <w:pPr>
        <w:numPr>
          <w:ilvl w:val="0"/>
          <w:numId w:val="7"/>
        </w:numPr>
        <w:tabs>
          <w:tab w:val="left" w:pos="1280"/>
        </w:tabs>
        <w:bidi/>
        <w:spacing w:after="120" w:line="216" w:lineRule="auto"/>
        <w:ind w:left="720" w:firstLine="0"/>
        <w:jc w:val="both"/>
        <w:rPr>
          <w:rFonts w:cs="Simplified Arabic"/>
          <w:lang w:val="en-US" w:bidi="ar-EG"/>
        </w:rPr>
      </w:pPr>
      <w:r w:rsidRPr="005E2A7B">
        <w:rPr>
          <w:rFonts w:cs="Simplified Arabic"/>
          <w:rtl/>
          <w:lang w:val="en-US" w:bidi="ar-EG"/>
        </w:rPr>
        <w:t>وفي اجتماعه الثامن عشر، سيُدعى مؤتمر الأطراف إلى الإحاطة علما بحجم الأموال المقدرة اللازمة لتنفيذ الاتفاقية وبروتوكوليها لفترة التجديد العاشر لموارد الصندوق الاستئماني لمرفق البيئة العالمية.</w:t>
      </w:r>
    </w:p>
    <w:p w14:paraId="7C6827E5" w14:textId="77777777" w:rsidR="006C18D9" w:rsidRPr="005E2A7B" w:rsidRDefault="006C18D9" w:rsidP="00E446D1">
      <w:pPr>
        <w:keepNext/>
        <w:bidi/>
        <w:spacing w:after="120" w:line="216" w:lineRule="auto"/>
        <w:ind w:left="720"/>
        <w:jc w:val="both"/>
        <w:rPr>
          <w:rFonts w:cs="Simplified Arabic"/>
          <w:b/>
          <w:bCs/>
          <w:rtl/>
          <w:lang w:val="en-US" w:bidi="ar-EG"/>
        </w:rPr>
      </w:pPr>
      <w:r w:rsidRPr="005E2A7B">
        <w:rPr>
          <w:rFonts w:cs="Simplified Arabic"/>
          <w:b/>
          <w:bCs/>
          <w:rtl/>
          <w:lang w:val="en-US" w:bidi="ar-EG"/>
        </w:rPr>
        <w:t>المرفق الث</w:t>
      </w:r>
      <w:r>
        <w:rPr>
          <w:rFonts w:cs="Simplified Arabic" w:hint="cs"/>
          <w:b/>
          <w:bCs/>
          <w:rtl/>
          <w:lang w:val="en-US" w:bidi="ar-EG"/>
        </w:rPr>
        <w:t>الث</w:t>
      </w:r>
    </w:p>
    <w:p w14:paraId="42CF7A25" w14:textId="77777777" w:rsidR="006C18D9" w:rsidRPr="005E2A7B" w:rsidRDefault="006C18D9" w:rsidP="00E446D1">
      <w:pPr>
        <w:keepNext/>
        <w:bidi/>
        <w:spacing w:after="120" w:line="216" w:lineRule="auto"/>
        <w:ind w:left="720"/>
        <w:jc w:val="both"/>
        <w:rPr>
          <w:rFonts w:cs="Simplified Arabic"/>
          <w:b/>
          <w:bCs/>
          <w:rtl/>
          <w:lang w:val="en-US" w:bidi="ar-EG"/>
        </w:rPr>
      </w:pPr>
      <w:r w:rsidRPr="005E2A7B">
        <w:rPr>
          <w:rFonts w:cs="Simplified Arabic"/>
          <w:b/>
          <w:bCs/>
          <w:rtl/>
          <w:lang w:val="en-US" w:bidi="ar-EG"/>
        </w:rPr>
        <w:t>اختصاصات النسخة السابعة من الاستعراض الذي يجري كل أربع سنوات لفعالية الآلية المالية</w:t>
      </w:r>
    </w:p>
    <w:p w14:paraId="2C8DC452" w14:textId="77777777" w:rsidR="006C18D9" w:rsidRPr="005E2A7B" w:rsidRDefault="006C18D9" w:rsidP="00E446D1">
      <w:pPr>
        <w:keepNext/>
        <w:keepLines/>
        <w:bidi/>
        <w:spacing w:after="120" w:line="216" w:lineRule="auto"/>
        <w:ind w:left="720"/>
        <w:jc w:val="both"/>
        <w:rPr>
          <w:rFonts w:cs="Simplified Arabic"/>
          <w:b/>
          <w:bCs/>
          <w:rtl/>
          <w:lang w:val="en-US" w:bidi="ar-EG"/>
        </w:rPr>
      </w:pPr>
      <w:r w:rsidRPr="005E2A7B">
        <w:rPr>
          <w:rFonts w:cs="Simplified Arabic"/>
          <w:b/>
          <w:bCs/>
          <w:rtl/>
          <w:lang w:val="en-US" w:bidi="ar-EG"/>
        </w:rPr>
        <w:t>ألف-</w:t>
      </w:r>
      <w:r w:rsidRPr="005E2A7B">
        <w:rPr>
          <w:rFonts w:cs="Simplified Arabic"/>
          <w:b/>
          <w:bCs/>
          <w:rtl/>
          <w:lang w:val="en-US" w:bidi="ar-EG"/>
        </w:rPr>
        <w:tab/>
        <w:t>الأهداف</w:t>
      </w:r>
    </w:p>
    <w:p w14:paraId="55B14053" w14:textId="77777777" w:rsidR="006C18D9" w:rsidRPr="005E2A7B" w:rsidRDefault="006C18D9" w:rsidP="00E446D1">
      <w:pPr>
        <w:pStyle w:val="ListParagraph"/>
        <w:numPr>
          <w:ilvl w:val="0"/>
          <w:numId w:val="10"/>
        </w:numPr>
        <w:bidi/>
        <w:spacing w:after="120" w:line="216" w:lineRule="auto"/>
        <w:ind w:left="720" w:firstLine="0"/>
        <w:contextualSpacing w:val="0"/>
        <w:jc w:val="both"/>
        <w:rPr>
          <w:rFonts w:cs="Simplified Arabic"/>
          <w:lang w:val="en-US" w:bidi="ar-EG"/>
        </w:rPr>
      </w:pPr>
      <w:r w:rsidRPr="005E2A7B">
        <w:rPr>
          <w:rFonts w:cs="Simplified Arabic"/>
          <w:rtl/>
          <w:lang w:val="en-US" w:bidi="ar-EG"/>
        </w:rPr>
        <w:t>وفقا للفقرة 3 من المادة 21 من اتفاقية التنوع البيولوجي</w:t>
      </w:r>
      <w:r w:rsidRPr="005E2A7B">
        <w:rPr>
          <w:rFonts w:cs="Simplified Arabic"/>
          <w:vertAlign w:val="superscript"/>
          <w:rtl/>
          <w:lang w:val="en-US" w:bidi="ar-EG"/>
        </w:rPr>
        <w:footnoteReference w:id="20"/>
      </w:r>
      <w:r w:rsidRPr="005E2A7B">
        <w:rPr>
          <w:rFonts w:cs="Simplified Arabic"/>
          <w:rtl/>
          <w:lang w:val="en-US" w:bidi="ar-EG"/>
        </w:rPr>
        <w:t xml:space="preserve"> واستنادا إلى تجربة الاستعراضات الستة السابقة لفعالية الآلية المالية، سيُجري مؤتمر الأطراف في الاتفاقية استعراضه السابع في اجتماعه الثامن عشر، وسيتخذ الإجراءات المناسبة لتحسين فعالية الآلية المالية حسب الضرورة. ولهذا الغرض، ستُدرج العناصر التالية في الاستعراض:</w:t>
      </w:r>
    </w:p>
    <w:p w14:paraId="0BFD9562" w14:textId="77777777" w:rsidR="006C18D9" w:rsidRPr="005E2A7B" w:rsidRDefault="006C18D9" w:rsidP="00371204">
      <w:pPr>
        <w:numPr>
          <w:ilvl w:val="0"/>
          <w:numId w:val="11"/>
        </w:numPr>
        <w:tabs>
          <w:tab w:val="left" w:pos="720"/>
        </w:tabs>
        <w:bidi/>
        <w:spacing w:after="120" w:line="216" w:lineRule="auto"/>
        <w:ind w:left="720" w:firstLine="720"/>
        <w:jc w:val="both"/>
        <w:rPr>
          <w:rFonts w:cs="Simplified Arabic"/>
          <w:lang w:val="en-US" w:bidi="ar-EG"/>
        </w:rPr>
      </w:pPr>
      <w:r w:rsidRPr="005E2A7B">
        <w:rPr>
          <w:rFonts w:cs="Simplified Arabic"/>
          <w:rtl/>
          <w:lang w:val="en-US" w:bidi="ar-EG"/>
        </w:rPr>
        <w:t>توافق أنشطة مرفق البيئة العالمية، باعتباره الهيكل المؤسسي الذي يدير الآلية المالية، مع إرشادات مؤتمر الأطراف؛</w:t>
      </w:r>
    </w:p>
    <w:p w14:paraId="1A58934A" w14:textId="103F6C4A" w:rsidR="006C18D9" w:rsidRPr="005E2A7B" w:rsidRDefault="006C18D9" w:rsidP="00371204">
      <w:pPr>
        <w:numPr>
          <w:ilvl w:val="0"/>
          <w:numId w:val="11"/>
        </w:numPr>
        <w:tabs>
          <w:tab w:val="left" w:pos="720"/>
        </w:tabs>
        <w:bidi/>
        <w:spacing w:after="120" w:line="216" w:lineRule="auto"/>
        <w:ind w:left="720" w:firstLine="720"/>
        <w:jc w:val="both"/>
        <w:rPr>
          <w:rFonts w:cs="Simplified Arabic"/>
          <w:lang w:val="en-US" w:bidi="ar-EG"/>
        </w:rPr>
      </w:pPr>
      <w:r w:rsidRPr="005E2A7B">
        <w:rPr>
          <w:rFonts w:cs="Simplified Arabic"/>
          <w:rtl/>
          <w:lang w:val="en-US" w:bidi="ar-EG"/>
        </w:rPr>
        <w:t>فعالية الآلية المالية في توفير الموارد المالية لتمكين البلدان النامية الأطراف المؤهلة، ولا سيما أقل البلدان نموا والدول الجزرية الصغيرة النامية، والأطراف التي تمر اقتصاداتها بموحلة انتقالية من تغطية التكاليف الإضافية الكاملة المتفق عليها لتنفيذ التدابير التي ستفي من خلالها بالتزاماتها بموجب الاتفاقية وبروتوكوليها والتي تولد منافع بيئية عالمية والاستفادة من مخصصاتها، مع مراعاة الحاجة إلى القدرة على التنبؤ وكفاية الأموال وإمكانية الحصول عليها وتدفقها في الوقت المناسب، بما في ذلك أداء الوكالات المنفذة لدى مرفق البيئة العالمية؛</w:t>
      </w:r>
    </w:p>
    <w:p w14:paraId="53174AAF" w14:textId="77777777" w:rsidR="006C18D9" w:rsidRPr="005E2A7B" w:rsidRDefault="006C18D9" w:rsidP="00371204">
      <w:pPr>
        <w:numPr>
          <w:ilvl w:val="0"/>
          <w:numId w:val="11"/>
        </w:numPr>
        <w:tabs>
          <w:tab w:val="left" w:pos="720"/>
        </w:tabs>
        <w:bidi/>
        <w:spacing w:after="120" w:line="216" w:lineRule="auto"/>
        <w:ind w:left="720" w:firstLine="720"/>
        <w:jc w:val="both"/>
        <w:rPr>
          <w:rFonts w:cs="Simplified Arabic"/>
          <w:lang w:val="en-US" w:bidi="ar-EG"/>
        </w:rPr>
      </w:pPr>
      <w:r w:rsidRPr="005E2A7B">
        <w:rPr>
          <w:rFonts w:cs="Simplified Arabic"/>
          <w:rtl/>
          <w:lang w:val="en-US" w:bidi="ar-EG"/>
        </w:rPr>
        <w:t>كفاءة الآلية المالية في توفير الموارد المالية، ووفقا لإرشادات مؤتمر الأطراف، الإشراف على نتائج الأنشطة الممولة من مواردها ورصدها وتقييمها، بما في ذلك نتائجها وآثارها الاجتماعية والجنسانية والمتعلقة بالإنصاف، حسب الاقتضاء؛</w:t>
      </w:r>
    </w:p>
    <w:p w14:paraId="3F98FC62" w14:textId="77777777" w:rsidR="006C18D9" w:rsidRPr="005E2A7B" w:rsidRDefault="006C18D9" w:rsidP="00371204">
      <w:pPr>
        <w:numPr>
          <w:ilvl w:val="0"/>
          <w:numId w:val="11"/>
        </w:numPr>
        <w:tabs>
          <w:tab w:val="left" w:pos="720"/>
        </w:tabs>
        <w:bidi/>
        <w:spacing w:after="120" w:line="216" w:lineRule="auto"/>
        <w:ind w:left="720" w:firstLine="720"/>
        <w:jc w:val="both"/>
        <w:rPr>
          <w:rFonts w:cs="Simplified Arabic"/>
          <w:lang w:val="en-US" w:bidi="ar-EG"/>
        </w:rPr>
      </w:pPr>
      <w:r w:rsidRPr="005E2A7B">
        <w:rPr>
          <w:rFonts w:cs="Simplified Arabic"/>
          <w:rtl/>
          <w:lang w:val="en-US" w:bidi="ar-EG"/>
        </w:rPr>
        <w:t>فعالية تحفيز وتعزيز تدابير التنفيذ الوطنية بما يتماشى مع الأولويات الوطنية لتحقيق الغايات والأهداف العالمية للتنوع البيولوجي، بما في ذلك تلك المتعلقة بالاتفاقية وبروتوكوليها؛</w:t>
      </w:r>
    </w:p>
    <w:p w14:paraId="6B170926" w14:textId="77777777" w:rsidR="006C18D9" w:rsidRPr="005E2A7B" w:rsidRDefault="006C18D9" w:rsidP="00371204">
      <w:pPr>
        <w:numPr>
          <w:ilvl w:val="0"/>
          <w:numId w:val="11"/>
        </w:numPr>
        <w:tabs>
          <w:tab w:val="left" w:pos="720"/>
        </w:tabs>
        <w:bidi/>
        <w:spacing w:after="120" w:line="216" w:lineRule="auto"/>
        <w:ind w:left="720" w:firstLine="720"/>
        <w:jc w:val="both"/>
        <w:rPr>
          <w:rFonts w:cs="Simplified Arabic"/>
          <w:lang w:val="en-US" w:bidi="ar-EG"/>
        </w:rPr>
      </w:pPr>
      <w:r w:rsidRPr="005E2A7B">
        <w:rPr>
          <w:rFonts w:cs="Simplified Arabic"/>
          <w:rtl/>
          <w:lang w:val="en-US" w:bidi="ar-EG"/>
        </w:rPr>
        <w:lastRenderedPageBreak/>
        <w:t>كفاءة وفعالية الأنشطة التي يمولها مرفق البيئة العالمية والصندوق الإطاري العالمي للتنوع البيولوجي لتنفيذ الاتفاقية وتحقيق أهدافها الثلاثة، وكذلك، عند الاقتضاء، تنفيذ بروتوكوليها، مع مراعاة الإرشادات التي يقدمها مؤتمر الأطراف؛</w:t>
      </w:r>
    </w:p>
    <w:p w14:paraId="6DC6F6EE" w14:textId="77777777" w:rsidR="006C18D9" w:rsidRPr="005E2A7B" w:rsidRDefault="006C18D9" w:rsidP="00371204">
      <w:pPr>
        <w:numPr>
          <w:ilvl w:val="0"/>
          <w:numId w:val="11"/>
        </w:numPr>
        <w:tabs>
          <w:tab w:val="left" w:pos="720"/>
        </w:tabs>
        <w:bidi/>
        <w:spacing w:after="120" w:line="216" w:lineRule="auto"/>
        <w:ind w:left="720" w:firstLine="720"/>
        <w:jc w:val="both"/>
        <w:rPr>
          <w:rFonts w:cs="Simplified Arabic"/>
          <w:lang w:val="en-US" w:bidi="ar-EG"/>
        </w:rPr>
      </w:pPr>
      <w:r w:rsidRPr="005E2A7B">
        <w:rPr>
          <w:rFonts w:cs="Simplified Arabic"/>
          <w:rtl/>
          <w:lang w:val="en-US" w:bidi="ar-EG"/>
        </w:rPr>
        <w:t>كفاءة وفعالية العمليات والإجراءات الخاصة بنشر الموارد واستخدامها، بما في ذلك الإجراءات المبسطة وأساليب الوصول؛</w:t>
      </w:r>
    </w:p>
    <w:p w14:paraId="04FBF9AE" w14:textId="77777777" w:rsidR="006C18D9" w:rsidRPr="005E2A7B" w:rsidRDefault="006C18D9" w:rsidP="00371204">
      <w:pPr>
        <w:numPr>
          <w:ilvl w:val="0"/>
          <w:numId w:val="11"/>
        </w:numPr>
        <w:tabs>
          <w:tab w:val="left" w:pos="720"/>
        </w:tabs>
        <w:bidi/>
        <w:spacing w:after="120" w:line="216" w:lineRule="auto"/>
        <w:ind w:left="720" w:firstLine="720"/>
        <w:jc w:val="both"/>
        <w:rPr>
          <w:rFonts w:cs="Simplified Arabic"/>
          <w:lang w:val="en-US" w:bidi="ar-EG"/>
        </w:rPr>
      </w:pPr>
      <w:r w:rsidRPr="005E2A7B">
        <w:rPr>
          <w:rFonts w:cs="Simplified Arabic"/>
          <w:rtl/>
          <w:lang w:val="en-US" w:bidi="ar-EG"/>
        </w:rPr>
        <w:t>فعالية وكفاءة الدعم المقدم لأهداف الاتفاقية وبروتوكوليها في تآزر مع تنفيذ الاتفاقات البيئية المتعددة الأطراف الأخرى ذات الصلة، بطريقة تتسق مع ولايات الاتفاقات المعنية؛</w:t>
      </w:r>
    </w:p>
    <w:p w14:paraId="51A64D5E" w14:textId="77777777" w:rsidR="006C18D9" w:rsidRPr="005E2A7B" w:rsidRDefault="006C18D9" w:rsidP="00371204">
      <w:pPr>
        <w:numPr>
          <w:ilvl w:val="0"/>
          <w:numId w:val="11"/>
        </w:numPr>
        <w:tabs>
          <w:tab w:val="left" w:pos="720"/>
        </w:tabs>
        <w:bidi/>
        <w:spacing w:after="120" w:line="216" w:lineRule="auto"/>
        <w:ind w:left="720" w:firstLine="720"/>
        <w:jc w:val="both"/>
        <w:rPr>
          <w:rFonts w:cs="Simplified Arabic"/>
          <w:lang w:val="en-US" w:bidi="ar-EG"/>
        </w:rPr>
      </w:pPr>
      <w:r w:rsidRPr="005E2A7B">
        <w:rPr>
          <w:rFonts w:cs="Simplified Arabic"/>
          <w:rtl/>
          <w:lang w:val="en-US" w:bidi="ar-EG"/>
        </w:rPr>
        <w:t>الفعالية في تحسين الوصول إلى الموارد المالية والاتجاهات المرتبطة بالتمويل للشعوب الأصلية والمجتمعات المحلية والنساء والشباب لدعم تنفيذ أهداف الاتفاقية وبروتوكوليها؛</w:t>
      </w:r>
    </w:p>
    <w:p w14:paraId="73F30216" w14:textId="77777777" w:rsidR="006C18D9" w:rsidRPr="005E2A7B" w:rsidRDefault="006C18D9" w:rsidP="00371204">
      <w:pPr>
        <w:numPr>
          <w:ilvl w:val="0"/>
          <w:numId w:val="11"/>
        </w:numPr>
        <w:tabs>
          <w:tab w:val="left" w:pos="720"/>
        </w:tabs>
        <w:bidi/>
        <w:spacing w:after="120" w:line="216" w:lineRule="auto"/>
        <w:ind w:left="720" w:firstLine="720"/>
        <w:jc w:val="both"/>
        <w:rPr>
          <w:rFonts w:cs="Simplified Arabic"/>
          <w:lang w:val="en-US" w:bidi="ar-EG"/>
        </w:rPr>
      </w:pPr>
      <w:r w:rsidRPr="005E2A7B">
        <w:rPr>
          <w:rFonts w:cs="Simplified Arabic"/>
          <w:rtl/>
          <w:lang w:val="en-US" w:bidi="ar-EG"/>
        </w:rPr>
        <w:t>كفاءة كل وكالة من الوكالات المنفذة لمرفق البيئة العالمية في تقديم الدعم التقني والخدمات للبلدان في إعدادها لمقترحات مشاريعها وتنفيذ مشاريعها، بما في ذلك ما يتعلق بصرف الأموال في الوقت المناسب، والرسوم وتكاليف إدارة المشاريع، والاستعانة بالاستشاريين الدوليين، والرقابة على الإنفاق.</w:t>
      </w:r>
    </w:p>
    <w:p w14:paraId="4CA3F842" w14:textId="77777777" w:rsidR="006C18D9" w:rsidRPr="005E2A7B" w:rsidRDefault="006C18D9" w:rsidP="00E446D1">
      <w:pPr>
        <w:keepNext/>
        <w:keepLines/>
        <w:bidi/>
        <w:spacing w:after="120" w:line="216" w:lineRule="auto"/>
        <w:ind w:left="720"/>
        <w:jc w:val="both"/>
        <w:rPr>
          <w:rFonts w:cs="Simplified Arabic"/>
          <w:b/>
          <w:bCs/>
          <w:rtl/>
          <w:lang w:val="en-US" w:bidi="ar-EG"/>
        </w:rPr>
      </w:pPr>
      <w:r w:rsidRPr="005E2A7B">
        <w:rPr>
          <w:rFonts w:cs="Simplified Arabic"/>
          <w:b/>
          <w:bCs/>
          <w:rtl/>
          <w:lang w:val="en-US" w:bidi="ar-EG"/>
        </w:rPr>
        <w:t>باء-</w:t>
      </w:r>
      <w:r w:rsidRPr="005E2A7B">
        <w:rPr>
          <w:rFonts w:cs="Simplified Arabic"/>
          <w:b/>
          <w:bCs/>
          <w:rtl/>
          <w:lang w:val="en-US" w:bidi="ar-EG"/>
        </w:rPr>
        <w:tab/>
        <w:t>المنهجية</w:t>
      </w:r>
    </w:p>
    <w:p w14:paraId="4977D5F7" w14:textId="4493EE8C" w:rsidR="006C18D9" w:rsidRPr="000B0569" w:rsidRDefault="006C18D9" w:rsidP="00E446D1">
      <w:pPr>
        <w:pStyle w:val="ListParagraph"/>
        <w:numPr>
          <w:ilvl w:val="0"/>
          <w:numId w:val="10"/>
        </w:numPr>
        <w:bidi/>
        <w:spacing w:after="120" w:line="216" w:lineRule="auto"/>
        <w:ind w:left="720" w:firstLine="0"/>
        <w:contextualSpacing w:val="0"/>
        <w:jc w:val="both"/>
        <w:rPr>
          <w:rFonts w:cs="Simplified Arabic"/>
          <w:lang w:val="en-US" w:bidi="ar-EG"/>
        </w:rPr>
      </w:pPr>
      <w:r w:rsidRPr="000B0569">
        <w:rPr>
          <w:rFonts w:cs="Simplified Arabic"/>
          <w:rtl/>
          <w:lang w:val="en-US" w:bidi="ar-EG"/>
        </w:rPr>
        <w:t>سيغطي الاستعراض جميع أنشطة الهيكل المؤسسي الذي يدير الآلية المالية، ولا سيما للفترة من 1 يوليو/تموز 2022 إلى 30 يونيو/حزيران 2026.</w:t>
      </w:r>
    </w:p>
    <w:p w14:paraId="15584458" w14:textId="77777777" w:rsidR="006C18D9" w:rsidRPr="005E2A7B" w:rsidRDefault="006C18D9" w:rsidP="00E446D1">
      <w:pPr>
        <w:pStyle w:val="ListParagraph"/>
        <w:numPr>
          <w:ilvl w:val="0"/>
          <w:numId w:val="10"/>
        </w:numPr>
        <w:bidi/>
        <w:spacing w:after="120" w:line="216" w:lineRule="auto"/>
        <w:ind w:left="720" w:firstLine="0"/>
        <w:contextualSpacing w:val="0"/>
        <w:jc w:val="both"/>
        <w:rPr>
          <w:rFonts w:cs="Simplified Arabic"/>
          <w:lang w:val="en-US" w:bidi="ar-EG"/>
        </w:rPr>
      </w:pPr>
      <w:r w:rsidRPr="005E2A7B">
        <w:rPr>
          <w:rFonts w:cs="Simplified Arabic"/>
          <w:rtl/>
          <w:lang w:val="en-US" w:bidi="ar-EG"/>
        </w:rPr>
        <w:t>وسيستند الاستعراض، من بين أمور أخرى وبطريقة متوازنة، إلى مصادر المعلومات التالية:</w:t>
      </w:r>
    </w:p>
    <w:p w14:paraId="76428EC0" w14:textId="7DC86876" w:rsidR="006C18D9" w:rsidRPr="005E2A7B" w:rsidRDefault="006C18D9" w:rsidP="00E446D1">
      <w:pPr>
        <w:numPr>
          <w:ilvl w:val="0"/>
          <w:numId w:val="12"/>
        </w:numPr>
        <w:suppressLineNumbers/>
        <w:suppressAutoHyphens/>
        <w:bidi/>
        <w:spacing w:after="120" w:line="216" w:lineRule="auto"/>
        <w:ind w:left="720" w:firstLine="720"/>
        <w:jc w:val="both"/>
        <w:rPr>
          <w:rFonts w:cs="Simplified Arabic"/>
          <w:lang w:val="en-US" w:bidi="ar-EG"/>
        </w:rPr>
      </w:pPr>
      <w:r w:rsidRPr="005E2A7B">
        <w:rPr>
          <w:rFonts w:cs="Simplified Arabic"/>
          <w:rtl/>
          <w:lang w:val="en-US" w:bidi="ar-EG"/>
        </w:rPr>
        <w:t xml:space="preserve">استعراضات فعالية الآلية المالية في تنفيذ الاتفاقية التي أجريت بموجب مذكرة التفاهم بين مؤتمر الأطراف في الاتفاقية ومجلس مرفق البيئة العالمية، على النحو الوارد في مرفق المقرر </w:t>
      </w:r>
      <w:hyperlink r:id="rId25" w:history="1">
        <w:r w:rsidRPr="005E2A7B">
          <w:rPr>
            <w:color w:val="0000FF" w:themeColor="hyperlink"/>
            <w:u w:val="single"/>
            <w:rtl/>
            <w:lang w:val="en-US" w:bidi="ar-EG"/>
          </w:rPr>
          <w:t>3/8</w:t>
        </w:r>
      </w:hyperlink>
      <w:r w:rsidRPr="005E2A7B">
        <w:rPr>
          <w:rFonts w:cs="Simplified Arabic"/>
          <w:rtl/>
          <w:lang w:val="en-US" w:bidi="ar-EG"/>
        </w:rPr>
        <w:t xml:space="preserve"> </w:t>
      </w:r>
      <w:r w:rsidR="00371204">
        <w:rPr>
          <w:rFonts w:cs="Simplified Arabic"/>
          <w:rtl/>
          <w:lang w:val="en-US" w:bidi="ar-EG"/>
        </w:rPr>
        <w:t>المؤرخ</w:t>
      </w:r>
      <w:r w:rsidRPr="005E2A7B">
        <w:rPr>
          <w:rFonts w:cs="Simplified Arabic"/>
          <w:rtl/>
          <w:lang w:val="en-US" w:bidi="ar-EG"/>
        </w:rPr>
        <w:t xml:space="preserve"> 15 نوفمبر/تشرين الثاني 1996؛</w:t>
      </w:r>
    </w:p>
    <w:p w14:paraId="726B5116" w14:textId="77777777" w:rsidR="006C18D9" w:rsidRPr="005E2A7B" w:rsidRDefault="006C18D9" w:rsidP="00E446D1">
      <w:pPr>
        <w:numPr>
          <w:ilvl w:val="0"/>
          <w:numId w:val="12"/>
        </w:numPr>
        <w:suppressLineNumbers/>
        <w:suppressAutoHyphens/>
        <w:bidi/>
        <w:spacing w:after="120" w:line="216" w:lineRule="auto"/>
        <w:ind w:left="720" w:firstLine="720"/>
        <w:jc w:val="both"/>
        <w:rPr>
          <w:rFonts w:cs="Simplified Arabic"/>
          <w:lang w:val="en-US" w:bidi="ar-EG"/>
        </w:rPr>
      </w:pPr>
      <w:r w:rsidRPr="005E2A7B">
        <w:rPr>
          <w:rFonts w:cs="Simplified Arabic"/>
          <w:rtl/>
          <w:lang w:val="en-US" w:bidi="ar-EG"/>
        </w:rPr>
        <w:t>التقارير التي أعدها مرفق البيئة العالمية، بما في ذلك تقاريره إلى اجتماعات مؤتمر الأطراف في الاتفاقية؛</w:t>
      </w:r>
    </w:p>
    <w:p w14:paraId="1A12A438" w14:textId="77777777" w:rsidR="006C18D9" w:rsidRPr="005E2A7B" w:rsidRDefault="006C18D9" w:rsidP="00E446D1">
      <w:pPr>
        <w:numPr>
          <w:ilvl w:val="0"/>
          <w:numId w:val="12"/>
        </w:numPr>
        <w:suppressLineNumbers/>
        <w:suppressAutoHyphens/>
        <w:bidi/>
        <w:spacing w:after="120" w:line="216" w:lineRule="auto"/>
        <w:ind w:left="720" w:firstLine="720"/>
        <w:jc w:val="both"/>
        <w:rPr>
          <w:rFonts w:cs="Simplified Arabic"/>
          <w:lang w:val="en-US" w:bidi="ar-EG"/>
        </w:rPr>
      </w:pPr>
      <w:r w:rsidRPr="005E2A7B">
        <w:rPr>
          <w:rFonts w:cs="Simplified Arabic"/>
          <w:rtl/>
          <w:lang w:val="en-US" w:bidi="ar-EG"/>
        </w:rPr>
        <w:t>تقارير مكتب التقييم المستقل التابع لمرفق البيئة العالمية المتعلقة بالأنشطة ذات الصلة بالتنوع البيولوجي للمرفق، بما في ذلك التقييم الشامل الثامن لمرفق البيئة العالمية، بالإضافة إلى التقييمات ذات الصلة التي أجرتها الوكالات المعتمدة لدى مجلس المرفق والشركاء الآخرين؛</w:t>
      </w:r>
    </w:p>
    <w:p w14:paraId="5832A91F" w14:textId="23A35E60" w:rsidR="006C18D9" w:rsidRDefault="005F5340" w:rsidP="00E446D1">
      <w:pPr>
        <w:numPr>
          <w:ilvl w:val="0"/>
          <w:numId w:val="12"/>
        </w:numPr>
        <w:suppressLineNumbers/>
        <w:suppressAutoHyphens/>
        <w:bidi/>
        <w:spacing w:after="120" w:line="216" w:lineRule="auto"/>
        <w:ind w:left="720" w:firstLine="720"/>
        <w:jc w:val="both"/>
        <w:rPr>
          <w:rFonts w:cs="Simplified Arabic"/>
          <w:rtl/>
          <w:lang w:val="en-US" w:bidi="ar-EG"/>
        </w:rPr>
      </w:pPr>
      <w:r w:rsidRPr="005F5340">
        <w:rPr>
          <w:rFonts w:cs="Simplified Arabic"/>
          <w:rtl/>
          <w:lang w:val="en-US"/>
        </w:rPr>
        <w:t>تقييمات شبكة تقييم أداء المنظمات المتعددة الأطرا</w:t>
      </w:r>
      <w:r>
        <w:rPr>
          <w:rFonts w:cs="Simplified Arabic" w:hint="cs"/>
          <w:rtl/>
          <w:lang w:val="en-US"/>
        </w:rPr>
        <w:t>ف</w:t>
      </w:r>
      <w:r>
        <w:rPr>
          <w:rStyle w:val="FootnoteReference"/>
          <w:rFonts w:cs="Simplified Arabic"/>
          <w:rtl/>
          <w:lang w:val="en-US"/>
        </w:rPr>
        <w:footnoteReference w:id="21"/>
      </w:r>
      <w:r w:rsidRPr="005F5340">
        <w:rPr>
          <w:rFonts w:cs="Simplified Arabic"/>
          <w:lang w:bidi="ar-EG"/>
        </w:rPr>
        <w:t xml:space="preserve"> </w:t>
      </w:r>
      <w:r w:rsidRPr="005F5340">
        <w:rPr>
          <w:rFonts w:cs="Simplified Arabic"/>
          <w:rtl/>
          <w:lang w:val="en-US"/>
        </w:rPr>
        <w:t>لمرفق البيئة العالمية، والتقارير ذات الصلة باستعراض الصناديق الرأسية المعنية بالمناخ والبيئة؛</w:t>
      </w:r>
    </w:p>
    <w:p w14:paraId="2A8EED9E" w14:textId="77777777" w:rsidR="006C18D9" w:rsidRPr="005E2A7B" w:rsidRDefault="006C18D9" w:rsidP="00E446D1">
      <w:pPr>
        <w:numPr>
          <w:ilvl w:val="0"/>
          <w:numId w:val="12"/>
        </w:numPr>
        <w:suppressLineNumbers/>
        <w:suppressAutoHyphens/>
        <w:bidi/>
        <w:spacing w:after="120" w:line="216" w:lineRule="auto"/>
        <w:ind w:left="720" w:firstLine="720"/>
        <w:jc w:val="both"/>
        <w:rPr>
          <w:rFonts w:cs="Simplified Arabic"/>
          <w:lang w:val="en-US" w:bidi="ar-EG"/>
        </w:rPr>
      </w:pPr>
      <w:r w:rsidRPr="005E2A7B">
        <w:rPr>
          <w:rFonts w:cs="Simplified Arabic"/>
          <w:rtl/>
          <w:lang w:val="en-US" w:bidi="ar-EG"/>
        </w:rPr>
        <w:t>المعلومات المتعلقة بالآلية المالية التي قدمتها الأطراف من خلال التقارير الوطنية وغيرها من التقارير، والاستقصاءات والمقابلات؛</w:t>
      </w:r>
    </w:p>
    <w:p w14:paraId="483E9AB1" w14:textId="77777777" w:rsidR="006C18D9" w:rsidRPr="005E2A7B" w:rsidRDefault="006C18D9" w:rsidP="00E446D1">
      <w:pPr>
        <w:numPr>
          <w:ilvl w:val="0"/>
          <w:numId w:val="12"/>
        </w:numPr>
        <w:suppressLineNumbers/>
        <w:suppressAutoHyphens/>
        <w:bidi/>
        <w:spacing w:after="120" w:line="216" w:lineRule="auto"/>
        <w:ind w:left="720" w:firstLine="720"/>
        <w:jc w:val="both"/>
        <w:rPr>
          <w:rFonts w:cs="Simplified Arabic"/>
          <w:lang w:val="en-US" w:bidi="ar-EG"/>
        </w:rPr>
      </w:pPr>
      <w:r w:rsidRPr="005E2A7B">
        <w:rPr>
          <w:rFonts w:cs="Simplified Arabic"/>
          <w:rtl/>
          <w:lang w:val="en-US" w:bidi="ar-EG"/>
        </w:rPr>
        <w:t xml:space="preserve">المعلومات المقدمة من الشعوب الأصلية والمجتمعات المحلية والنساء والشباب وأصحاب المصلحة المعنيين فيما يتعلق بالمشاريع الممولة من خلال الصندوق الاستئماني لمرفق البيئة العالمية والصندوق الإطاري العالمي </w:t>
      </w:r>
      <w:r w:rsidRPr="005E2A7B">
        <w:rPr>
          <w:rFonts w:cs="Simplified Arabic"/>
          <w:rtl/>
          <w:lang w:val="en-US" w:bidi="ar-EG"/>
        </w:rPr>
        <w:lastRenderedPageBreak/>
        <w:t>للتنوع البيولوجي، بما في ذلك آراؤها بشأن الآثار المحتملة على حقوقها، حسب الاقتضاء، بالإضافة إلى الأدلة الموثقة وتقييمات هذه الآثار، بما في ذلك الآثار المتباينة على الجنسين؛</w:t>
      </w:r>
    </w:p>
    <w:p w14:paraId="24C15F67" w14:textId="77777777" w:rsidR="006C18D9" w:rsidRDefault="006C18D9" w:rsidP="00E446D1">
      <w:pPr>
        <w:numPr>
          <w:ilvl w:val="0"/>
          <w:numId w:val="12"/>
        </w:numPr>
        <w:suppressLineNumbers/>
        <w:suppressAutoHyphens/>
        <w:bidi/>
        <w:spacing w:after="120" w:line="216" w:lineRule="auto"/>
        <w:ind w:left="720" w:firstLine="720"/>
        <w:jc w:val="both"/>
        <w:rPr>
          <w:rFonts w:cs="Simplified Arabic"/>
          <w:lang w:val="en-US" w:bidi="ar-EG"/>
        </w:rPr>
      </w:pPr>
      <w:r w:rsidRPr="005E2A7B">
        <w:rPr>
          <w:rFonts w:cs="Simplified Arabic"/>
          <w:rtl/>
          <w:lang w:val="en-US" w:bidi="ar-EG"/>
        </w:rPr>
        <w:t>تجربة الآليات المالية الدولية ذات الصلة والدروس المستفادة منها</w:t>
      </w:r>
      <w:r>
        <w:rPr>
          <w:rFonts w:cs="Simplified Arabic" w:hint="cs"/>
          <w:rtl/>
          <w:lang w:val="en-US" w:bidi="ar-EG"/>
        </w:rPr>
        <w:t>؛</w:t>
      </w:r>
    </w:p>
    <w:p w14:paraId="2975C9DC" w14:textId="5A963E7A" w:rsidR="006C18D9" w:rsidRPr="000B0569" w:rsidRDefault="006C18D9" w:rsidP="00E446D1">
      <w:pPr>
        <w:numPr>
          <w:ilvl w:val="0"/>
          <w:numId w:val="12"/>
        </w:numPr>
        <w:suppressLineNumbers/>
        <w:suppressAutoHyphens/>
        <w:bidi/>
        <w:spacing w:after="120" w:line="216" w:lineRule="auto"/>
        <w:ind w:left="720" w:firstLine="720"/>
        <w:jc w:val="both"/>
        <w:rPr>
          <w:rFonts w:cs="Simplified Arabic"/>
          <w:rtl/>
          <w:lang w:val="en-US" w:bidi="ar-EG"/>
        </w:rPr>
      </w:pPr>
      <w:r w:rsidRPr="000B0569">
        <w:rPr>
          <w:rFonts w:cs="Simplified Arabic"/>
          <w:rtl/>
          <w:lang w:val="en-US" w:bidi="ar-EG"/>
        </w:rPr>
        <w:t xml:space="preserve">تقرير مجلس مرفق البيئة العالمية إلى </w:t>
      </w:r>
      <w:r w:rsidRPr="000B0569">
        <w:rPr>
          <w:rFonts w:cs="Simplified Arabic" w:hint="cs"/>
          <w:rtl/>
          <w:lang w:val="en-US" w:bidi="ar-EG"/>
        </w:rPr>
        <w:t>الاجتماع</w:t>
      </w:r>
      <w:r w:rsidRPr="000B0569">
        <w:rPr>
          <w:rFonts w:cs="Simplified Arabic"/>
          <w:rtl/>
          <w:lang w:val="en-US" w:bidi="ar-EG"/>
        </w:rPr>
        <w:t xml:space="preserve"> السابع عشر لمؤتمر الأطراف؛</w:t>
      </w:r>
    </w:p>
    <w:p w14:paraId="26CDD5CA" w14:textId="6F9FDBD8" w:rsidR="006C18D9" w:rsidRPr="0033199D" w:rsidRDefault="006C18D9" w:rsidP="00E446D1">
      <w:pPr>
        <w:numPr>
          <w:ilvl w:val="0"/>
          <w:numId w:val="12"/>
        </w:numPr>
        <w:suppressLineNumbers/>
        <w:suppressAutoHyphens/>
        <w:bidi/>
        <w:spacing w:after="120" w:line="216" w:lineRule="auto"/>
        <w:ind w:left="720" w:firstLine="720"/>
        <w:jc w:val="both"/>
        <w:rPr>
          <w:rFonts w:cs="Simplified Arabic"/>
          <w:sz w:val="22"/>
          <w:rtl/>
          <w:lang w:val="en-US"/>
        </w:rPr>
      </w:pPr>
      <w:r w:rsidRPr="000B0569">
        <w:rPr>
          <w:rFonts w:cs="Simplified Arabic" w:hint="cs"/>
          <w:rtl/>
          <w:lang w:val="en-US" w:bidi="ar-EG"/>
        </w:rPr>
        <w:t>استعراض</w:t>
      </w:r>
      <w:r w:rsidRPr="000B0569">
        <w:rPr>
          <w:rFonts w:cs="Simplified Arabic"/>
          <w:rtl/>
          <w:lang w:val="en-US" w:bidi="ar-EG"/>
        </w:rPr>
        <w:t xml:space="preserve"> تقييم عمليات وأداء الصندوق العالمي للتنوع البيولوجي فيما يتعلق بحجمه وسرعته وإمكانية</w:t>
      </w:r>
      <w:r w:rsidRPr="000B0569">
        <w:rPr>
          <w:rFonts w:cs="Simplified Arabic" w:hint="cs"/>
          <w:rtl/>
          <w:lang w:val="en-US" w:bidi="ar-EG"/>
        </w:rPr>
        <w:t xml:space="preserve">   </w:t>
      </w:r>
      <w:r w:rsidRPr="000B0569">
        <w:rPr>
          <w:rFonts w:cs="Simplified Arabic"/>
          <w:rtl/>
          <w:lang w:val="en-US" w:bidi="ar-EG"/>
        </w:rPr>
        <w:t>الوصول إليه وترتيباته ال</w:t>
      </w:r>
      <w:r w:rsidRPr="000B0569">
        <w:rPr>
          <w:rFonts w:cs="Simplified Arabic" w:hint="cs"/>
          <w:rtl/>
          <w:lang w:val="en-US" w:bidi="ar-EG"/>
        </w:rPr>
        <w:t>م</w:t>
      </w:r>
      <w:r w:rsidRPr="000B0569">
        <w:rPr>
          <w:rFonts w:cs="Simplified Arabic"/>
          <w:rtl/>
          <w:lang w:val="en-US" w:bidi="ar-EG"/>
        </w:rPr>
        <w:t>قب</w:t>
      </w:r>
      <w:r w:rsidRPr="000B0569">
        <w:rPr>
          <w:rFonts w:cs="Simplified Arabic" w:hint="cs"/>
          <w:rtl/>
          <w:lang w:val="en-US" w:bidi="ar-EG"/>
        </w:rPr>
        <w:t>ل</w:t>
      </w:r>
      <w:r w:rsidRPr="000B0569">
        <w:rPr>
          <w:rFonts w:cs="Simplified Arabic"/>
          <w:rtl/>
          <w:lang w:val="en-US" w:bidi="ar-EG"/>
        </w:rPr>
        <w:t>ة الم</w:t>
      </w:r>
      <w:r w:rsidRPr="0033199D">
        <w:rPr>
          <w:rFonts w:cs="Simplified Arabic"/>
          <w:sz w:val="22"/>
          <w:rtl/>
          <w:lang w:val="en-US"/>
        </w:rPr>
        <w:t xml:space="preserve">طلوبة في </w:t>
      </w:r>
      <w:r w:rsidRPr="0033199D">
        <w:rPr>
          <w:rFonts w:cs="Simplified Arabic" w:hint="cs"/>
          <w:sz w:val="22"/>
          <w:rtl/>
          <w:lang w:val="en-US"/>
        </w:rPr>
        <w:t>المقرر</w:t>
      </w:r>
      <w:r w:rsidRPr="0033199D">
        <w:rPr>
          <w:rFonts w:cs="Simplified Arabic"/>
          <w:sz w:val="22"/>
          <w:rtl/>
          <w:lang w:val="en-US"/>
        </w:rPr>
        <w:t xml:space="preserve"> </w:t>
      </w:r>
      <w:hyperlink r:id="rId26" w:history="1">
        <w:r w:rsidRPr="0033199D">
          <w:rPr>
            <w:rStyle w:val="Hyperlink"/>
            <w:rFonts w:cs="Simplified Arabic"/>
            <w:sz w:val="22"/>
            <w:rtl/>
            <w:lang w:val="en-US"/>
          </w:rPr>
          <w:t>15/15</w:t>
        </w:r>
      </w:hyperlink>
      <w:r w:rsidRPr="0033199D">
        <w:rPr>
          <w:rFonts w:cs="Simplified Arabic"/>
          <w:sz w:val="22"/>
          <w:rtl/>
          <w:lang w:val="en-US"/>
        </w:rPr>
        <w:t xml:space="preserve"> </w:t>
      </w:r>
      <w:r w:rsidRPr="0033199D">
        <w:rPr>
          <w:rFonts w:cs="Simplified Arabic" w:hint="cs"/>
          <w:sz w:val="22"/>
          <w:rtl/>
          <w:lang w:val="en-US"/>
        </w:rPr>
        <w:t>المؤرخ</w:t>
      </w:r>
      <w:r w:rsidRPr="0033199D">
        <w:rPr>
          <w:rFonts w:cs="Simplified Arabic"/>
          <w:sz w:val="22"/>
          <w:rtl/>
          <w:lang w:val="en-US"/>
        </w:rPr>
        <w:t xml:space="preserve"> 19 ديسمبر</w:t>
      </w:r>
      <w:r w:rsidRPr="0033199D">
        <w:rPr>
          <w:rFonts w:cs="Simplified Arabic"/>
          <w:sz w:val="22"/>
          <w:lang w:val="en-GB"/>
        </w:rPr>
        <w:t>/</w:t>
      </w:r>
      <w:r w:rsidRPr="0033199D">
        <w:rPr>
          <w:rFonts w:cs="Simplified Arabic" w:hint="cs"/>
          <w:sz w:val="22"/>
          <w:rtl/>
          <w:lang w:val="en-GB"/>
        </w:rPr>
        <w:t>كانون الأول</w:t>
      </w:r>
      <w:r w:rsidRPr="0033199D">
        <w:rPr>
          <w:rFonts w:cs="Simplified Arabic"/>
          <w:sz w:val="22"/>
          <w:rtl/>
          <w:lang w:val="en-US"/>
        </w:rPr>
        <w:t xml:space="preserve"> 2022</w:t>
      </w:r>
      <w:r>
        <w:rPr>
          <w:rFonts w:cs="Simplified Arabic" w:hint="cs"/>
          <w:sz w:val="22"/>
          <w:rtl/>
          <w:lang w:val="en-US"/>
        </w:rPr>
        <w:t>.</w:t>
      </w:r>
    </w:p>
    <w:p w14:paraId="418F6A31" w14:textId="77777777" w:rsidR="006C18D9" w:rsidRPr="005E2A7B" w:rsidRDefault="006C18D9" w:rsidP="00E446D1">
      <w:pPr>
        <w:keepNext/>
        <w:keepLines/>
        <w:bidi/>
        <w:spacing w:after="120" w:line="216" w:lineRule="auto"/>
        <w:ind w:left="720"/>
        <w:jc w:val="both"/>
        <w:rPr>
          <w:rFonts w:cs="Simplified Arabic"/>
          <w:b/>
          <w:bCs/>
          <w:rtl/>
          <w:lang w:val="en-US" w:bidi="ar-EG"/>
        </w:rPr>
      </w:pPr>
      <w:r w:rsidRPr="005E2A7B">
        <w:rPr>
          <w:rFonts w:cs="Simplified Arabic"/>
          <w:b/>
          <w:bCs/>
          <w:rtl/>
          <w:lang w:val="en-US" w:bidi="ar-EG"/>
        </w:rPr>
        <w:t>جيم-</w:t>
      </w:r>
      <w:r w:rsidRPr="005E2A7B">
        <w:rPr>
          <w:rFonts w:cs="Simplified Arabic"/>
          <w:b/>
          <w:bCs/>
          <w:rtl/>
          <w:lang w:val="en-US" w:bidi="ar-EG"/>
        </w:rPr>
        <w:tab/>
        <w:t xml:space="preserve"> المعايير</w:t>
      </w:r>
    </w:p>
    <w:p w14:paraId="35E9C267" w14:textId="0875D631" w:rsidR="006C18D9" w:rsidRPr="005E2A7B" w:rsidRDefault="006C18D9" w:rsidP="00E446D1">
      <w:pPr>
        <w:pStyle w:val="ListParagraph"/>
        <w:numPr>
          <w:ilvl w:val="0"/>
          <w:numId w:val="10"/>
        </w:numPr>
        <w:bidi/>
        <w:spacing w:after="120" w:line="216" w:lineRule="auto"/>
        <w:ind w:left="720" w:firstLine="0"/>
        <w:contextualSpacing w:val="0"/>
        <w:jc w:val="both"/>
        <w:rPr>
          <w:rFonts w:cs="Simplified Arabic"/>
          <w:lang w:val="en-US" w:bidi="ar-EG"/>
        </w:rPr>
      </w:pPr>
      <w:r w:rsidRPr="005E2A7B">
        <w:rPr>
          <w:rFonts w:cs="Simplified Arabic"/>
          <w:rtl/>
          <w:lang w:val="en-US" w:bidi="ar-EG"/>
        </w:rPr>
        <w:t>ينبغي تقييم فعالية وكفاءة الآلية المالية مع مراعاة جملة أمور، من بينها:</w:t>
      </w:r>
      <w:r w:rsidRPr="005E2A7B">
        <w:rPr>
          <w:rFonts w:cs="Simplified Arabic"/>
          <w:rtl/>
          <w:lang w:val="en-US" w:bidi="ar-EG"/>
        </w:rPr>
        <w:tab/>
      </w:r>
    </w:p>
    <w:p w14:paraId="63D3B2C5" w14:textId="77777777" w:rsidR="006C18D9" w:rsidRPr="005E2A7B" w:rsidRDefault="006C18D9" w:rsidP="00E446D1">
      <w:pPr>
        <w:numPr>
          <w:ilvl w:val="0"/>
          <w:numId w:val="13"/>
        </w:numPr>
        <w:suppressLineNumbers/>
        <w:suppressAutoHyphens/>
        <w:bidi/>
        <w:spacing w:after="120" w:line="216" w:lineRule="auto"/>
        <w:ind w:left="720" w:firstLine="720"/>
        <w:jc w:val="both"/>
        <w:rPr>
          <w:rFonts w:cs="Simplified Arabic"/>
          <w:lang w:val="en-US" w:bidi="ar-EG"/>
        </w:rPr>
      </w:pPr>
      <w:r w:rsidRPr="005E2A7B">
        <w:rPr>
          <w:rFonts w:cs="Simplified Arabic"/>
          <w:rtl/>
          <w:lang w:val="en-US" w:bidi="ar-EG"/>
        </w:rPr>
        <w:t>الإجراءات التي اتخذها مرفق البيئة العالمية استجابة لإرشادات مؤتمر الأطراف</w:t>
      </w:r>
      <w:r w:rsidRPr="005E2A7B">
        <w:rPr>
          <w:rtl/>
        </w:rPr>
        <w:t xml:space="preserve"> </w:t>
      </w:r>
      <w:r w:rsidRPr="005E2A7B">
        <w:rPr>
          <w:rFonts w:cs="Simplified Arabic"/>
          <w:rtl/>
          <w:lang w:val="en-US" w:bidi="ar-EG"/>
        </w:rPr>
        <w:t>وإطار كونمينغ-مونتريال العالمي للتنوع البيولوجي،</w:t>
      </w:r>
      <w:r w:rsidRPr="005E2A7B">
        <w:rPr>
          <w:vertAlign w:val="superscript"/>
        </w:rPr>
        <w:footnoteReference w:id="22"/>
      </w:r>
      <w:r w:rsidRPr="005E2A7B">
        <w:rPr>
          <w:rFonts w:cs="Simplified Arabic"/>
          <w:rtl/>
          <w:lang w:val="en-US" w:bidi="ar-EG"/>
        </w:rPr>
        <w:t xml:space="preserve"> بما في ذلك، من خلال قرارات مجلس مرفق البيئة العالمية بشأن العلاقات مع الاتفاقيات والمؤسسات الدولية؛</w:t>
      </w:r>
    </w:p>
    <w:p w14:paraId="4B7E291A" w14:textId="172194BD" w:rsidR="006C18D9" w:rsidRPr="005E2A7B" w:rsidRDefault="006C18D9" w:rsidP="00E446D1">
      <w:pPr>
        <w:numPr>
          <w:ilvl w:val="0"/>
          <w:numId w:val="13"/>
        </w:numPr>
        <w:suppressLineNumbers/>
        <w:suppressAutoHyphens/>
        <w:bidi/>
        <w:spacing w:after="120" w:line="216" w:lineRule="auto"/>
        <w:ind w:left="720" w:firstLine="720"/>
        <w:jc w:val="both"/>
        <w:rPr>
          <w:rFonts w:cs="Simplified Arabic"/>
          <w:lang w:val="en-US" w:bidi="ar-EG"/>
        </w:rPr>
      </w:pPr>
      <w:r w:rsidRPr="005E2A7B">
        <w:rPr>
          <w:rFonts w:cs="Simplified Arabic"/>
          <w:rtl/>
          <w:lang w:val="en-US" w:bidi="ar-EG"/>
        </w:rPr>
        <w:t xml:space="preserve">مدى اتخاذ </w:t>
      </w:r>
      <w:r w:rsidR="00E91435">
        <w:rPr>
          <w:rFonts w:cs="Simplified Arabic" w:hint="cs"/>
          <w:rtl/>
          <w:lang w:val="en-US" w:bidi="ar-EG"/>
        </w:rPr>
        <w:t xml:space="preserve">[جميع] </w:t>
      </w:r>
      <w:r w:rsidRPr="005E2A7B">
        <w:rPr>
          <w:rFonts w:cs="Simplified Arabic"/>
          <w:rtl/>
          <w:lang w:val="en-US" w:bidi="ar-EG"/>
        </w:rPr>
        <w:t>الأطراف</w:t>
      </w:r>
      <w:r w:rsidR="00E91435">
        <w:rPr>
          <w:rFonts w:cs="Simplified Arabic" w:hint="cs"/>
          <w:rtl/>
          <w:lang w:val="en-US" w:bidi="ar-EG"/>
        </w:rPr>
        <w:t xml:space="preserve"> المؤهلة</w:t>
      </w:r>
      <w:r w:rsidRPr="005E2A7B">
        <w:rPr>
          <w:rFonts w:cs="Simplified Arabic"/>
          <w:rtl/>
          <w:lang w:val="en-US" w:bidi="ar-EG"/>
        </w:rPr>
        <w:t>[، بما في ذلك البلدان النامية، ولا سيما أقل البلدان نموا والدول الجزرية الصغيرة النامية والأطراف التي تمر اقتصاداتها بموحلة انتقالية] المؤهلة لاتخاذ تدابير للتقدم بطلب للحصول على تمويل والحصول عليه في الوقت المناسب وبالحجم الكافي والذي يمكن التنبؤ به لتمكينها من تغطية التكاليف الإضافية الكاملة المتفق عليها لتنفيذ التدابير التي تفي من خلالها بالتزاماتها بموجب الاتفاقية وبروتوكوليها والتي تولد منافع بيئية عالمية؛</w:t>
      </w:r>
    </w:p>
    <w:p w14:paraId="3C61000C" w14:textId="2126068C" w:rsidR="00E91435" w:rsidRDefault="00E91435" w:rsidP="00E446D1">
      <w:pPr>
        <w:numPr>
          <w:ilvl w:val="0"/>
          <w:numId w:val="13"/>
        </w:numPr>
        <w:suppressLineNumbers/>
        <w:suppressAutoHyphens/>
        <w:bidi/>
        <w:spacing w:after="120" w:line="216" w:lineRule="auto"/>
        <w:ind w:left="720" w:firstLine="720"/>
        <w:jc w:val="both"/>
        <w:rPr>
          <w:rFonts w:cs="Simplified Arabic"/>
          <w:rtl/>
          <w:lang w:val="en-US" w:bidi="ar-EG"/>
        </w:rPr>
      </w:pPr>
      <w:r w:rsidRPr="00E91435">
        <w:rPr>
          <w:rFonts w:cs="Simplified Arabic"/>
          <w:rtl/>
          <w:lang w:val="en-US" w:bidi="ar-EG"/>
        </w:rPr>
        <w:t>المعلومات التي تقدمها الأطراف فيما يتعلق بأدائها في تنفيذ المشاريع</w:t>
      </w:r>
      <w:r w:rsidR="00490C86">
        <w:rPr>
          <w:rFonts w:cs="Simplified Arabic" w:hint="cs"/>
          <w:rtl/>
          <w:lang w:val="en-US" w:bidi="ar-EG"/>
        </w:rPr>
        <w:t>، مثل</w:t>
      </w:r>
      <w:r w:rsidRPr="00E91435">
        <w:rPr>
          <w:rFonts w:cs="Simplified Arabic"/>
          <w:rtl/>
          <w:lang w:val="en-US" w:bidi="ar-EG"/>
        </w:rPr>
        <w:t xml:space="preserve"> القيود التي تؤثر على تلك الأطراف، وكذلك على النساء والشباب</w:t>
      </w:r>
      <w:r w:rsidR="00490C86">
        <w:rPr>
          <w:rFonts w:cs="Simplified Arabic" w:hint="cs"/>
          <w:rtl/>
          <w:lang w:val="en-US" w:bidi="ar-EG"/>
        </w:rPr>
        <w:t xml:space="preserve">، </w:t>
      </w:r>
      <w:r w:rsidRPr="00E91435">
        <w:rPr>
          <w:rFonts w:cs="Simplified Arabic"/>
          <w:rtl/>
          <w:lang w:val="en-US" w:bidi="ar-EG"/>
        </w:rPr>
        <w:t xml:space="preserve">في إطار الصندوق الاستئماني لمرفق البيئة العالمية </w:t>
      </w:r>
      <w:r w:rsidR="00490C86" w:rsidRPr="005E2A7B">
        <w:rPr>
          <w:rFonts w:cs="Simplified Arabic"/>
          <w:rtl/>
          <w:lang w:val="en-US" w:bidi="ar-EG"/>
        </w:rPr>
        <w:t>والصندوق الإطاري العالمي للتنوع البيولوجي</w:t>
      </w:r>
      <w:r w:rsidRPr="00E91435">
        <w:rPr>
          <w:rFonts w:cs="Simplified Arabic"/>
          <w:rtl/>
          <w:lang w:val="en-US" w:bidi="ar-EG"/>
        </w:rPr>
        <w:t xml:space="preserve">، بالإضافة إلى المعلومات المتعلقة بأداء الوكالات المنفذة؛ </w:t>
      </w:r>
    </w:p>
    <w:p w14:paraId="6BACAF47" w14:textId="4AB757E6" w:rsidR="006C18D9" w:rsidRPr="005E2A7B" w:rsidRDefault="006C18D9" w:rsidP="00E446D1">
      <w:pPr>
        <w:numPr>
          <w:ilvl w:val="0"/>
          <w:numId w:val="13"/>
        </w:numPr>
        <w:suppressLineNumbers/>
        <w:suppressAutoHyphens/>
        <w:bidi/>
        <w:spacing w:after="120" w:line="216" w:lineRule="auto"/>
        <w:ind w:left="720" w:firstLine="720"/>
        <w:jc w:val="both"/>
        <w:rPr>
          <w:rFonts w:cs="Simplified Arabic"/>
          <w:lang w:val="en-US" w:bidi="ar-EG"/>
        </w:rPr>
      </w:pPr>
      <w:r w:rsidRPr="005E2A7B">
        <w:rPr>
          <w:rFonts w:cs="Simplified Arabic"/>
          <w:rtl/>
          <w:lang w:val="en-US" w:bidi="ar-EG"/>
        </w:rPr>
        <w:t>نسبة الأطراف المؤهلة التي تلقت دعما ماليا من الآلية المالية لتنفيذ غايات وأهداف التنوع البيولوجي العالمية، بما في ذلك تلك المتعلقة بالاتفاقية وبروتوكوليها؛]</w:t>
      </w:r>
    </w:p>
    <w:p w14:paraId="5ACD3066" w14:textId="77777777" w:rsidR="006C18D9" w:rsidRPr="005E2A7B" w:rsidRDefault="006C18D9" w:rsidP="00E446D1">
      <w:pPr>
        <w:numPr>
          <w:ilvl w:val="0"/>
          <w:numId w:val="13"/>
        </w:numPr>
        <w:suppressLineNumbers/>
        <w:suppressAutoHyphens/>
        <w:bidi/>
        <w:spacing w:after="120" w:line="216" w:lineRule="auto"/>
        <w:ind w:left="720" w:firstLine="720"/>
        <w:jc w:val="both"/>
        <w:rPr>
          <w:rFonts w:cs="Simplified Arabic"/>
          <w:lang w:val="en-US" w:bidi="ar-EG"/>
        </w:rPr>
      </w:pPr>
      <w:r w:rsidRPr="005E2A7B">
        <w:rPr>
          <w:rFonts w:cs="Simplified Arabic"/>
          <w:rtl/>
          <w:lang w:val="en-US" w:bidi="ar-EG"/>
        </w:rPr>
        <w:t>نسبة التمويل ذي الصلة بالتنوع البيولوجي من خلال الآلية المالية لدعم تحقيق الغايات والأهداف العالمية للتنوع البيولوجي؛</w:t>
      </w:r>
    </w:p>
    <w:p w14:paraId="0CC6B1C5" w14:textId="77777777" w:rsidR="006C18D9" w:rsidRPr="005E2A7B" w:rsidRDefault="006C18D9" w:rsidP="00E446D1">
      <w:pPr>
        <w:numPr>
          <w:ilvl w:val="0"/>
          <w:numId w:val="13"/>
        </w:numPr>
        <w:suppressLineNumbers/>
        <w:suppressAutoHyphens/>
        <w:bidi/>
        <w:spacing w:after="120" w:line="216" w:lineRule="auto"/>
        <w:ind w:left="720" w:firstLine="720"/>
        <w:jc w:val="both"/>
        <w:rPr>
          <w:rFonts w:cs="Simplified Arabic"/>
          <w:lang w:val="en-US" w:bidi="ar-EG"/>
        </w:rPr>
      </w:pPr>
      <w:r w:rsidRPr="005E2A7B">
        <w:rPr>
          <w:rFonts w:cs="Simplified Arabic"/>
          <w:rtl/>
          <w:lang w:val="en-US" w:bidi="ar-EG"/>
        </w:rPr>
        <w:t>الاتجاهات في التمويل المشترك، ولا سيما التمويل الخاص والتمويل غير القائم على المنح في مجال التنوع البيولوجي الذي أتاحته الآلية المالية؛</w:t>
      </w:r>
    </w:p>
    <w:p w14:paraId="3D9E7795" w14:textId="77777777" w:rsidR="006C18D9" w:rsidRPr="005E2A7B" w:rsidRDefault="006C18D9" w:rsidP="00E446D1">
      <w:pPr>
        <w:numPr>
          <w:ilvl w:val="0"/>
          <w:numId w:val="13"/>
        </w:numPr>
        <w:suppressLineNumbers/>
        <w:suppressAutoHyphens/>
        <w:bidi/>
        <w:spacing w:after="120" w:line="216" w:lineRule="auto"/>
        <w:ind w:left="720" w:firstLine="720"/>
        <w:jc w:val="both"/>
        <w:rPr>
          <w:rFonts w:cs="Simplified Arabic"/>
          <w:lang w:val="en-US" w:bidi="ar-EG"/>
        </w:rPr>
      </w:pPr>
      <w:r w:rsidRPr="005E2A7B">
        <w:rPr>
          <w:rFonts w:cs="Simplified Arabic"/>
          <w:rtl/>
          <w:lang w:val="en-US" w:bidi="ar-EG"/>
        </w:rPr>
        <w:t>الاتجاهات في تمويل مشاريع التنوع البيولوجي العالمية والإقليمية ودون الإقليمية في إطار الآلية المالية؛</w:t>
      </w:r>
    </w:p>
    <w:p w14:paraId="035E5EA2" w14:textId="77777777" w:rsidR="006C18D9" w:rsidRPr="005E2A7B" w:rsidRDefault="006C18D9" w:rsidP="00E446D1">
      <w:pPr>
        <w:numPr>
          <w:ilvl w:val="0"/>
          <w:numId w:val="13"/>
        </w:numPr>
        <w:suppressLineNumbers/>
        <w:suppressAutoHyphens/>
        <w:bidi/>
        <w:spacing w:after="120" w:line="216" w:lineRule="auto"/>
        <w:ind w:left="720" w:firstLine="720"/>
        <w:jc w:val="both"/>
        <w:rPr>
          <w:rFonts w:cs="Simplified Arabic"/>
          <w:lang w:val="en-US" w:bidi="ar-EG"/>
        </w:rPr>
      </w:pPr>
      <w:r w:rsidRPr="005E2A7B">
        <w:rPr>
          <w:rFonts w:cs="Simplified Arabic"/>
          <w:rtl/>
          <w:lang w:val="en-US" w:bidi="ar-EG"/>
        </w:rPr>
        <w:t>الاتجاهات في التمويل الذي يراعي أوجه التآزر بين الاتفاقيات التي عينت مرفق البيئة العالمية لتشغيل آليتها المالية على أساس مستمر ومؤقت؛</w:t>
      </w:r>
    </w:p>
    <w:p w14:paraId="5661159D" w14:textId="77777777" w:rsidR="006C18D9" w:rsidRPr="005E2A7B" w:rsidRDefault="006C18D9" w:rsidP="00E446D1">
      <w:pPr>
        <w:numPr>
          <w:ilvl w:val="0"/>
          <w:numId w:val="13"/>
        </w:numPr>
        <w:suppressLineNumbers/>
        <w:suppressAutoHyphens/>
        <w:bidi/>
        <w:spacing w:after="120" w:line="216" w:lineRule="auto"/>
        <w:ind w:left="720" w:firstLine="720"/>
        <w:jc w:val="both"/>
        <w:rPr>
          <w:rFonts w:cs="Simplified Arabic"/>
          <w:lang w:val="en-US" w:bidi="ar-EG"/>
        </w:rPr>
      </w:pPr>
      <w:r w:rsidRPr="005E2A7B">
        <w:rPr>
          <w:rFonts w:cs="Simplified Arabic"/>
          <w:rtl/>
          <w:lang w:val="en-US" w:bidi="ar-EG"/>
        </w:rPr>
        <w:t>الاتجاهات في التمويل الموجه نحو الاتفاقيات والاتفاقات المتعلقة بالتنوع البيولوجي مع مراعاة أوجه التآزر فيما بينها؛</w:t>
      </w:r>
    </w:p>
    <w:p w14:paraId="6586FAAE" w14:textId="33D34BBB" w:rsidR="006C18D9" w:rsidRPr="005E2A7B" w:rsidRDefault="006C18D9" w:rsidP="00E446D1">
      <w:pPr>
        <w:numPr>
          <w:ilvl w:val="0"/>
          <w:numId w:val="13"/>
        </w:numPr>
        <w:suppressLineNumbers/>
        <w:suppressAutoHyphens/>
        <w:bidi/>
        <w:spacing w:after="120" w:line="216" w:lineRule="auto"/>
        <w:ind w:left="720" w:firstLine="720"/>
        <w:jc w:val="both"/>
        <w:rPr>
          <w:rFonts w:cs="Simplified Arabic"/>
          <w:lang w:val="en-US" w:bidi="ar-EG"/>
        </w:rPr>
      </w:pPr>
      <w:r w:rsidRPr="005E2A7B">
        <w:rPr>
          <w:rFonts w:cs="Simplified Arabic"/>
          <w:rtl/>
          <w:lang w:val="en-US" w:bidi="ar-EG"/>
        </w:rPr>
        <w:lastRenderedPageBreak/>
        <w:t>الاتجاهات في الأطر الزمنية لوضع المشاريع وصرف الموارد، بما في ذلك الوقت بين الموافقة على مذكرة المفهوم وأول صرف</w:t>
      </w:r>
      <w:r w:rsidR="005F5340">
        <w:rPr>
          <w:rFonts w:cs="Simplified Arabic" w:hint="cs"/>
          <w:rtl/>
          <w:lang w:val="en-US" w:bidi="ar-EG"/>
        </w:rPr>
        <w:t xml:space="preserve"> للمشاريع</w:t>
      </w:r>
      <w:r w:rsidR="00490C86">
        <w:rPr>
          <w:rFonts w:cs="Simplified Arabic" w:hint="cs"/>
          <w:rtl/>
          <w:lang w:val="en-US" w:bidi="ar-EG"/>
        </w:rPr>
        <w:t>؛</w:t>
      </w:r>
    </w:p>
    <w:p w14:paraId="68D01AAC" w14:textId="261CB17B" w:rsidR="00490C86" w:rsidRPr="005F5340" w:rsidRDefault="00490C86" w:rsidP="00E446D1">
      <w:pPr>
        <w:pStyle w:val="ListParagraph"/>
        <w:numPr>
          <w:ilvl w:val="0"/>
          <w:numId w:val="23"/>
        </w:numPr>
        <w:suppressLineNumbers/>
        <w:suppressAutoHyphens/>
        <w:bidi/>
        <w:spacing w:after="120" w:line="216" w:lineRule="auto"/>
        <w:ind w:left="720" w:firstLine="720"/>
        <w:contextualSpacing w:val="0"/>
        <w:jc w:val="both"/>
        <w:rPr>
          <w:rFonts w:cs="Simplified Arabic"/>
          <w:lang w:val="en-US" w:bidi="ar-EG"/>
        </w:rPr>
      </w:pPr>
      <w:r w:rsidRPr="005F5340">
        <w:rPr>
          <w:rFonts w:cs="Simplified Arabic"/>
          <w:rtl/>
          <w:lang w:val="en-US" w:bidi="ar-EG"/>
        </w:rPr>
        <w:t xml:space="preserve">الاتجاهات في التمويل الموجه إلى الشعوب الأصلية والمجتمعات المحلية، والنساء والشباب، أو الذي تقوده هذه الفئات، بما في ذلك التقدم المحرز بشأن </w:t>
      </w:r>
      <w:r w:rsidRPr="005F5340">
        <w:rPr>
          <w:rFonts w:cs="Simplified Arabic" w:hint="cs"/>
          <w:rtl/>
          <w:lang w:val="en-US" w:bidi="ar-EG"/>
        </w:rPr>
        <w:t>طرائق</w:t>
      </w:r>
      <w:r w:rsidRPr="005F5340">
        <w:rPr>
          <w:rFonts w:cs="Simplified Arabic"/>
          <w:rtl/>
          <w:lang w:val="en-US" w:bidi="ar-EG"/>
        </w:rPr>
        <w:t xml:space="preserve"> ال</w:t>
      </w:r>
      <w:r w:rsidRPr="005F5340">
        <w:rPr>
          <w:rFonts w:cs="Simplified Arabic" w:hint="cs"/>
          <w:rtl/>
          <w:lang w:val="en-US" w:bidi="ar-EG"/>
        </w:rPr>
        <w:t>ح</w:t>
      </w:r>
      <w:r w:rsidRPr="005F5340">
        <w:rPr>
          <w:rFonts w:cs="Simplified Arabic"/>
          <w:rtl/>
          <w:lang w:val="en-US" w:bidi="ar-EG"/>
        </w:rPr>
        <w:t xml:space="preserve">صول </w:t>
      </w:r>
      <w:r w:rsidRPr="005F5340">
        <w:rPr>
          <w:rFonts w:cs="Simplified Arabic" w:hint="cs"/>
          <w:rtl/>
          <w:lang w:val="en-US" w:bidi="ar-EG"/>
        </w:rPr>
        <w:t>ع</w:t>
      </w:r>
      <w:r w:rsidRPr="005F5340">
        <w:rPr>
          <w:rFonts w:cs="Simplified Arabic"/>
          <w:rtl/>
          <w:lang w:val="en-US" w:bidi="ar-EG"/>
        </w:rPr>
        <w:t>لى التمويل</w:t>
      </w:r>
      <w:r w:rsidRPr="005F5340">
        <w:rPr>
          <w:rFonts w:cs="Simplified Arabic" w:hint="cs"/>
          <w:rtl/>
          <w:lang w:val="en-US" w:bidi="ar-EG"/>
        </w:rPr>
        <w:t>؛</w:t>
      </w:r>
    </w:p>
    <w:p w14:paraId="24EFB03F" w14:textId="00AF0BC1" w:rsidR="006C18D9" w:rsidRPr="005E2A7B" w:rsidRDefault="006C18D9" w:rsidP="00E446D1">
      <w:pPr>
        <w:numPr>
          <w:ilvl w:val="0"/>
          <w:numId w:val="20"/>
        </w:numPr>
        <w:suppressLineNumbers/>
        <w:suppressAutoHyphens/>
        <w:bidi/>
        <w:spacing w:after="120" w:line="216" w:lineRule="auto"/>
        <w:ind w:left="720" w:firstLine="720"/>
        <w:jc w:val="both"/>
        <w:rPr>
          <w:rFonts w:cs="Simplified Arabic"/>
          <w:lang w:val="en-US" w:bidi="ar-EG"/>
        </w:rPr>
      </w:pPr>
      <w:r w:rsidRPr="005E2A7B">
        <w:rPr>
          <w:rFonts w:cs="Simplified Arabic"/>
          <w:rtl/>
          <w:lang w:val="en-US" w:bidi="ar-EG"/>
        </w:rPr>
        <w:t>الاتجاهات في عدد ومواضيع أنشطة بناء القدرات التي تُمكّن الأطراف وأصحاب المصلحة من تأمين الوصول إلى تمويل من مرفق البيئة العالمية؛</w:t>
      </w:r>
    </w:p>
    <w:p w14:paraId="1A493183" w14:textId="01C1C1DC" w:rsidR="006C18D9" w:rsidRPr="005E2A7B" w:rsidRDefault="004246E2" w:rsidP="00E446D1">
      <w:pPr>
        <w:suppressLineNumbers/>
        <w:suppressAutoHyphens/>
        <w:bidi/>
        <w:spacing w:after="120" w:line="216" w:lineRule="auto"/>
        <w:ind w:left="720" w:firstLine="720"/>
        <w:jc w:val="both"/>
        <w:rPr>
          <w:rFonts w:cs="Simplified Arabic"/>
          <w:lang w:val="en-US" w:bidi="ar-EG"/>
        </w:rPr>
      </w:pPr>
      <w:r>
        <w:rPr>
          <w:rFonts w:cs="Simplified Arabic" w:hint="cs"/>
          <w:rtl/>
          <w:lang w:val="en-US" w:bidi="ar-EG"/>
        </w:rPr>
        <w:t>[(م)</w:t>
      </w:r>
      <w:r>
        <w:rPr>
          <w:rFonts w:cs="Simplified Arabic"/>
          <w:rtl/>
          <w:lang w:val="en-US" w:bidi="ar-EG"/>
        </w:rPr>
        <w:tab/>
      </w:r>
      <w:r w:rsidR="006C18D9" w:rsidRPr="005E2A7B">
        <w:rPr>
          <w:rFonts w:cs="Simplified Arabic"/>
          <w:rtl/>
          <w:lang w:val="en-US" w:bidi="ar-EG"/>
        </w:rPr>
        <w:t>الاتجاهات في تمويل المشاريع الذي يؤدي إلى تصنيفات عالية في الاستدامة أو المتانة والنتائج طويلة الأجل التي تحققت من خلال برامج التنوع البيولوجي التي يدعمها مرفق البيئة العالمية فيما يتعلق بالنتائج المتوقعة التي يخطط لها المرفق من خلال تلك البرامج؛]</w:t>
      </w:r>
    </w:p>
    <w:p w14:paraId="04FD3327" w14:textId="51F4C36C" w:rsidR="006C18D9" w:rsidRPr="005E2A7B" w:rsidRDefault="004171E1" w:rsidP="00E446D1">
      <w:pPr>
        <w:suppressLineNumbers/>
        <w:suppressAutoHyphens/>
        <w:bidi/>
        <w:spacing w:after="120" w:line="216" w:lineRule="auto"/>
        <w:ind w:left="720" w:firstLine="720"/>
        <w:jc w:val="both"/>
        <w:rPr>
          <w:rFonts w:cs="Simplified Arabic"/>
          <w:lang w:val="en-US" w:bidi="ar-EG"/>
        </w:rPr>
      </w:pPr>
      <w:r>
        <w:rPr>
          <w:rFonts w:cs="Simplified Arabic" w:hint="cs"/>
          <w:rtl/>
          <w:lang w:val="en-US" w:bidi="ar-EG"/>
        </w:rPr>
        <w:t>[(</w:t>
      </w:r>
      <w:r w:rsidR="004246E2">
        <w:rPr>
          <w:rFonts w:cs="Simplified Arabic" w:hint="cs"/>
          <w:rtl/>
          <w:lang w:val="en-US" w:bidi="ar-EG"/>
        </w:rPr>
        <w:t>ن</w:t>
      </w:r>
      <w:r>
        <w:rPr>
          <w:rFonts w:cs="Simplified Arabic" w:hint="cs"/>
          <w:rtl/>
          <w:lang w:val="en-US" w:bidi="ar-EG"/>
        </w:rPr>
        <w:t>)</w:t>
      </w:r>
      <w:r>
        <w:rPr>
          <w:rFonts w:cs="Simplified Arabic"/>
          <w:rtl/>
          <w:lang w:val="en-US" w:bidi="ar-EG"/>
        </w:rPr>
        <w:tab/>
      </w:r>
      <w:r w:rsidR="006C18D9" w:rsidRPr="005E2A7B">
        <w:rPr>
          <w:rFonts w:cs="Simplified Arabic"/>
          <w:rtl/>
          <w:lang w:val="en-US" w:bidi="ar-EG"/>
        </w:rPr>
        <w:t xml:space="preserve">المعايير المدرجة في المقرر </w:t>
      </w:r>
      <w:hyperlink r:id="rId27" w:history="1">
        <w:r w:rsidR="006C18D9" w:rsidRPr="005E2A7B">
          <w:rPr>
            <w:rFonts w:cs="Simplified Arabic"/>
            <w:color w:val="0000FF" w:themeColor="hyperlink"/>
            <w:u w:val="single"/>
            <w:rtl/>
            <w:lang w:val="en-US" w:bidi="ar-EG"/>
          </w:rPr>
          <w:t>16/34</w:t>
        </w:r>
      </w:hyperlink>
      <w:r w:rsidR="006C18D9" w:rsidRPr="005E2A7B">
        <w:rPr>
          <w:rFonts w:cs="Simplified Arabic"/>
          <w:rtl/>
          <w:lang w:val="en-US" w:bidi="ar-EG"/>
        </w:rPr>
        <w:t xml:space="preserve"> </w:t>
      </w:r>
      <w:r w:rsidR="00371204">
        <w:rPr>
          <w:rFonts w:cs="Simplified Arabic"/>
          <w:rtl/>
          <w:lang w:val="en-US" w:bidi="ar-EG"/>
        </w:rPr>
        <w:t>المؤرخ</w:t>
      </w:r>
      <w:r w:rsidR="006C18D9" w:rsidRPr="005E2A7B">
        <w:rPr>
          <w:rFonts w:cs="Simplified Arabic"/>
          <w:rtl/>
          <w:lang w:val="en-US" w:bidi="ar-EG"/>
        </w:rPr>
        <w:t xml:space="preserve"> 27 فبراير/شباط 2025.]</w:t>
      </w:r>
    </w:p>
    <w:p w14:paraId="00A01A5E" w14:textId="116CFB90" w:rsidR="006C18D9" w:rsidRPr="005E2A7B" w:rsidRDefault="006C18D9" w:rsidP="00E446D1">
      <w:pPr>
        <w:pStyle w:val="ListParagraph"/>
        <w:numPr>
          <w:ilvl w:val="0"/>
          <w:numId w:val="10"/>
        </w:numPr>
        <w:bidi/>
        <w:spacing w:after="120" w:line="216" w:lineRule="auto"/>
        <w:ind w:left="720" w:firstLine="0"/>
        <w:contextualSpacing w:val="0"/>
        <w:jc w:val="both"/>
        <w:rPr>
          <w:rFonts w:cs="Simplified Arabic"/>
          <w:lang w:val="en-US" w:bidi="ar-EG"/>
        </w:rPr>
      </w:pPr>
      <w:r w:rsidRPr="005E2A7B">
        <w:rPr>
          <w:rFonts w:cs="Simplified Arabic"/>
          <w:rtl/>
          <w:lang w:val="en-US" w:bidi="ar-EG"/>
        </w:rPr>
        <w:t>وينبغي أن يشمل التقييم مقارنة بين مرفق البيئة العالمية والآليات المالية للاتفاقات البيئية المتعددة الأطراف الأخرى ذات الصلة، بما في ذلك الصندوق الأخضر للمناخ، وصندوق التكيف، وصندوق الاستجابة للخسائر والأضرار. وتشمل العناصر التي ينبغي مراعاتها ما يلي: قاعدة المساهمين؛ وطرائق التمويل والأداء المالي؛ ومعايير وإجراءات التمويل، بما في ذلك اعتبارات دورة المشاريع؛ وطرائق الوصول والصرف (مثل التخصيص المباشر أو الصرف القائم على المشروع)، بما في ذلك للشعوب الأصلية والمجتمعات المحلية والنساء والشباب؛ والعلاقة بين الهيئة الإدارية للصندوق ومؤتمر الأطراف في الاتفاق البيئي المتعدد الأطراف ذات الصلة؛ والشفافية والرصد والإبلاغ والتقييم؛ وعملية الاعتماد ودور وأداء الوكالات المنفذة؛ وفعالية تكاليف العمليات؛ والقدرة على الاستفادة من التمويل لحشد تمويل إضافي من أجل التنوع البيولوجي؛ وتكاليف إنشاء وتشغيل الأداة المالية؛ والاستفادة من التمويل المشترك العام والخاص؛ وإدماج ميادين بيئية مختلفة.</w:t>
      </w:r>
    </w:p>
    <w:p w14:paraId="1920284C" w14:textId="77777777" w:rsidR="006C18D9" w:rsidRPr="005E2A7B" w:rsidRDefault="006C18D9" w:rsidP="00E446D1">
      <w:pPr>
        <w:keepNext/>
        <w:keepLines/>
        <w:bidi/>
        <w:spacing w:after="120" w:line="216" w:lineRule="auto"/>
        <w:ind w:left="720"/>
        <w:jc w:val="both"/>
        <w:rPr>
          <w:rFonts w:cs="Simplified Arabic"/>
          <w:b/>
          <w:bCs/>
          <w:rtl/>
          <w:lang w:val="en-US" w:bidi="ar-EG"/>
        </w:rPr>
      </w:pPr>
      <w:r w:rsidRPr="005E2A7B">
        <w:rPr>
          <w:rFonts w:cs="Simplified Arabic"/>
          <w:b/>
          <w:bCs/>
          <w:rtl/>
          <w:lang w:val="en-US" w:bidi="ar-EG"/>
        </w:rPr>
        <w:t>دال-</w:t>
      </w:r>
      <w:r w:rsidRPr="005E2A7B">
        <w:rPr>
          <w:rFonts w:cs="Simplified Arabic"/>
          <w:b/>
          <w:bCs/>
          <w:rtl/>
          <w:lang w:val="en-US" w:bidi="ar-EG"/>
        </w:rPr>
        <w:tab/>
        <w:t>إجراءات التنفيذ</w:t>
      </w:r>
    </w:p>
    <w:p w14:paraId="01B69C2B" w14:textId="576067AA" w:rsidR="006C18D9" w:rsidRPr="005E2A7B" w:rsidRDefault="006C18D9" w:rsidP="00E446D1">
      <w:pPr>
        <w:suppressLineNumbers/>
        <w:suppressAutoHyphens/>
        <w:bidi/>
        <w:spacing w:after="120" w:line="216" w:lineRule="auto"/>
        <w:ind w:left="720"/>
        <w:jc w:val="both"/>
        <w:rPr>
          <w:rFonts w:cs="Simplified Arabic"/>
          <w:lang w:val="en-US" w:bidi="ar-EG"/>
        </w:rPr>
      </w:pPr>
      <w:r w:rsidRPr="005E2A7B">
        <w:rPr>
          <w:rFonts w:cs="Simplified Arabic"/>
          <w:rtl/>
          <w:lang w:val="en-US" w:bidi="ar-EG"/>
        </w:rPr>
        <w:t>6-</w:t>
      </w:r>
      <w:r w:rsidRPr="005E2A7B">
        <w:rPr>
          <w:rFonts w:cs="Simplified Arabic"/>
          <w:rtl/>
          <w:lang w:val="en-US" w:bidi="ar-EG"/>
        </w:rPr>
        <w:tab/>
        <w:t>بالتشاور مع مكتبه، ستتعاقد الأمينة التنفيذية مع مُقيّم مستقل ذي خبرة لإجراء الاستعراض، وفقا للأهداف والمنهجية والمعايير المذكورة آنفا.]</w:t>
      </w:r>
    </w:p>
    <w:p w14:paraId="5591D135" w14:textId="4F6E0EF5" w:rsidR="006C18D9" w:rsidRPr="005E2A7B" w:rsidRDefault="006C18D9" w:rsidP="00E446D1">
      <w:pPr>
        <w:suppressLineNumbers/>
        <w:suppressAutoHyphens/>
        <w:bidi/>
        <w:spacing w:after="120" w:line="216" w:lineRule="auto"/>
        <w:ind w:left="720"/>
        <w:jc w:val="both"/>
        <w:rPr>
          <w:rFonts w:cs="Simplified Arabic"/>
          <w:rtl/>
          <w:lang w:val="en-US" w:bidi="ar-EG"/>
        </w:rPr>
      </w:pPr>
      <w:r w:rsidRPr="005E2A7B">
        <w:rPr>
          <w:rFonts w:cs="Simplified Arabic"/>
          <w:rtl/>
          <w:lang w:val="en-US" w:bidi="ar-EG"/>
        </w:rPr>
        <w:t>7-</w:t>
      </w:r>
      <w:r w:rsidRPr="005E2A7B">
        <w:rPr>
          <w:rFonts w:cs="Simplified Arabic"/>
          <w:rtl/>
          <w:lang w:val="en-US" w:bidi="ar-EG"/>
        </w:rPr>
        <w:tab/>
        <w:t xml:space="preserve">وسيُجري المُقيّم الدراسات المكتبية واستطلاعات الرأي والمقابلات والزيارات الميدانية حسب الحاجة لتنفيذ الاستعراض، وسيتعاون لهذا الغرض مع مرفق البيئة العالمية ومكتب التقييم المستقل التابع له، وكذلك التقييمات المستقلة الأخرى، مثل تقييمات شبكة </w:t>
      </w:r>
      <w:r w:rsidR="004246E2">
        <w:rPr>
          <w:rFonts w:cs="Simplified Arabic" w:hint="cs"/>
          <w:rtl/>
          <w:lang w:val="en-US" w:bidi="ar-EG"/>
        </w:rPr>
        <w:t>ال</w:t>
      </w:r>
      <w:r w:rsidRPr="005E2A7B">
        <w:rPr>
          <w:rFonts w:cs="Simplified Arabic"/>
          <w:rtl/>
          <w:lang w:val="en-US" w:bidi="ar-EG"/>
        </w:rPr>
        <w:t>أداء المتعددة الأطراف، إذا لزم الأمر، وسيقوم بإعداد تجميع وتقرير توليفي للمعلومات الواردة.</w:t>
      </w:r>
    </w:p>
    <w:p w14:paraId="5613CD90" w14:textId="563DA36A" w:rsidR="006C18D9" w:rsidRPr="005E2A7B" w:rsidRDefault="006C18D9" w:rsidP="00E446D1">
      <w:pPr>
        <w:suppressLineNumbers/>
        <w:suppressAutoHyphens/>
        <w:bidi/>
        <w:spacing w:after="120" w:line="216" w:lineRule="auto"/>
        <w:ind w:left="720"/>
        <w:jc w:val="both"/>
        <w:rPr>
          <w:rFonts w:cs="Simplified Arabic"/>
          <w:rtl/>
          <w:lang w:val="fr-CH" w:bidi="ar-EG"/>
        </w:rPr>
      </w:pPr>
      <w:r w:rsidRPr="005E2A7B">
        <w:rPr>
          <w:rFonts w:cs="Simplified Arabic"/>
          <w:rtl/>
          <w:lang w:val="en-US" w:bidi="ar-EG"/>
        </w:rPr>
        <w:t>8-</w:t>
      </w:r>
      <w:r w:rsidRPr="005E2A7B">
        <w:rPr>
          <w:rFonts w:cs="Simplified Arabic"/>
          <w:rtl/>
          <w:lang w:val="en-US" w:bidi="ar-EG"/>
        </w:rPr>
        <w:tab/>
        <w:t>وينبغي بذل جهود خاصة لجمع آراء الأطراف والشعوب الأصلية والمجتمعات المحلية والنساء والشباب، بما في ذلك ، حسب الاقتضاء،</w:t>
      </w:r>
      <w:r w:rsidR="004246E2">
        <w:rPr>
          <w:rFonts w:cs="Simplified Arabic" w:hint="cs"/>
          <w:rtl/>
          <w:lang w:val="en-US" w:bidi="ar-EG"/>
        </w:rPr>
        <w:t xml:space="preserve"> </w:t>
      </w:r>
      <w:r w:rsidRPr="005E2A7B">
        <w:rPr>
          <w:rFonts w:cs="Simplified Arabic"/>
          <w:rtl/>
          <w:lang w:val="en-US" w:bidi="ar-EG"/>
        </w:rPr>
        <w:t>معلومات عن الآثار المحتملة على حقوقها</w:t>
      </w:r>
      <w:r w:rsidR="004246E2">
        <w:rPr>
          <w:rFonts w:cs="Simplified Arabic" w:hint="cs"/>
          <w:rtl/>
          <w:lang w:val="en-US" w:bidi="ar-EG"/>
        </w:rPr>
        <w:t xml:space="preserve"> و</w:t>
      </w:r>
      <w:r w:rsidRPr="005E2A7B">
        <w:rPr>
          <w:rFonts w:cs="Simplified Arabic"/>
          <w:rtl/>
          <w:lang w:val="en-US" w:bidi="ar-EG"/>
        </w:rPr>
        <w:t xml:space="preserve"> </w:t>
      </w:r>
      <w:r w:rsidR="004246E2">
        <w:rPr>
          <w:rFonts w:cs="Simplified Arabic" w:hint="cs"/>
          <w:rtl/>
          <w:lang w:val="en-US" w:bidi="ar-EG"/>
        </w:rPr>
        <w:t xml:space="preserve">كذلك آراء القطاع الخاص والمنظمات غير الحكومية، </w:t>
      </w:r>
      <w:r w:rsidRPr="005E2A7B">
        <w:rPr>
          <w:rFonts w:cs="Simplified Arabic"/>
          <w:rtl/>
          <w:lang w:val="en-US" w:bidi="ar-EG"/>
        </w:rPr>
        <w:t>فيما يتعلق بالأهداف البيئية الخاصة بالمشروع ووفقا للتشريعات الوطنية ذات الصلة.</w:t>
      </w:r>
    </w:p>
    <w:p w14:paraId="50C1E44E" w14:textId="0DC10869" w:rsidR="006C18D9" w:rsidRPr="005E2A7B" w:rsidRDefault="006C18D9" w:rsidP="00E446D1">
      <w:pPr>
        <w:suppressLineNumbers/>
        <w:suppressAutoHyphens/>
        <w:bidi/>
        <w:spacing w:after="120" w:line="216" w:lineRule="auto"/>
        <w:ind w:left="720"/>
        <w:jc w:val="both"/>
        <w:rPr>
          <w:rFonts w:cs="Simplified Arabic"/>
          <w:rtl/>
          <w:lang w:val="en-US" w:bidi="ar-EG"/>
        </w:rPr>
      </w:pPr>
      <w:r w:rsidRPr="005E2A7B">
        <w:rPr>
          <w:rFonts w:cs="Simplified Arabic"/>
          <w:rtl/>
          <w:lang w:val="en-US" w:bidi="ar-EG"/>
        </w:rPr>
        <w:t>9-</w:t>
      </w:r>
      <w:r w:rsidRPr="005E2A7B">
        <w:rPr>
          <w:rFonts w:cs="Simplified Arabic"/>
          <w:rtl/>
          <w:lang w:val="en-US" w:bidi="ar-EG"/>
        </w:rPr>
        <w:tab/>
        <w:t>وسيتاح مشروع التقرير التوليفي وتوصيات المُقيّم لمرفق البيئة العالمية ليستعرضها ويعلق عليها. وستُدرج هذه التعليقات في الوثائق مع تحديدها حسب المصدر.</w:t>
      </w:r>
    </w:p>
    <w:p w14:paraId="396059C1" w14:textId="5194025A" w:rsidR="006C18D9" w:rsidRDefault="006C18D9" w:rsidP="00E446D1">
      <w:pPr>
        <w:suppressLineNumbers/>
        <w:suppressAutoHyphens/>
        <w:bidi/>
        <w:spacing w:after="120" w:line="216" w:lineRule="auto"/>
        <w:ind w:left="720"/>
        <w:jc w:val="both"/>
        <w:rPr>
          <w:rFonts w:cs="Simplified Arabic"/>
          <w:rtl/>
          <w:lang w:val="en-US" w:bidi="ar-EG"/>
        </w:rPr>
      </w:pPr>
      <w:r w:rsidRPr="005E2A7B">
        <w:rPr>
          <w:rFonts w:cs="Simplified Arabic"/>
          <w:rtl/>
          <w:lang w:val="en-US" w:bidi="ar-EG"/>
        </w:rPr>
        <w:t>10-</w:t>
      </w:r>
      <w:r w:rsidRPr="005E2A7B">
        <w:rPr>
          <w:rFonts w:cs="Simplified Arabic"/>
          <w:rtl/>
          <w:lang w:val="en-US" w:bidi="ar-EG"/>
        </w:rPr>
        <w:tab/>
        <w:t xml:space="preserve">وينبغي أن يتضمن التقرير كمرفق الدراسة المطلوبة في الفقرة 41 من المقرر </w:t>
      </w:r>
      <w:hyperlink r:id="rId28" w:history="1">
        <w:r w:rsidRPr="005E2A7B">
          <w:rPr>
            <w:rFonts w:cs="Simplified Arabic"/>
            <w:color w:val="0000FF" w:themeColor="hyperlink"/>
            <w:u w:val="single"/>
            <w:rtl/>
            <w:lang w:val="en-US" w:bidi="ar-EG"/>
          </w:rPr>
          <w:t>16/33</w:t>
        </w:r>
      </w:hyperlink>
      <w:r w:rsidRPr="005E2A7B">
        <w:rPr>
          <w:rFonts w:cs="Simplified Arabic"/>
          <w:rtl/>
          <w:lang w:val="en-US" w:bidi="ar-EG"/>
        </w:rPr>
        <w:t xml:space="preserve"> </w:t>
      </w:r>
      <w:r w:rsidR="00371204">
        <w:rPr>
          <w:rFonts w:cs="Simplified Arabic"/>
          <w:rtl/>
          <w:lang w:val="en-US" w:bidi="ar-EG"/>
        </w:rPr>
        <w:t>المؤرخ</w:t>
      </w:r>
      <w:r w:rsidRPr="005E2A7B">
        <w:rPr>
          <w:rFonts w:cs="Simplified Arabic"/>
          <w:rtl/>
          <w:lang w:val="en-US" w:bidi="ar-EG"/>
        </w:rPr>
        <w:t xml:space="preserve"> 27 فبراير/شباط 2025 والتي تجري مقارنة مرجعية لمرفق البيئة العالمية مع الآليات المالية أو الصكوك المماثلة للاتفاقات البيئية المتعددة الأطراف الأخرى ذات الصلة، بما في ذلك فيما يتعلق بطابعها القانوني وأساليب التمويل والأداء المالي، </w:t>
      </w:r>
      <w:r w:rsidRPr="005E2A7B">
        <w:rPr>
          <w:rFonts w:cs="Simplified Arabic"/>
          <w:rtl/>
          <w:lang w:val="en-US" w:bidi="ar-EG"/>
        </w:rPr>
        <w:lastRenderedPageBreak/>
        <w:t xml:space="preserve">ومعايير وعمليات التمويل، وطرائق الحصول على التمويل وصرفه، والرصد والتقييم، والحوكمة، وفعالية العمليات من حيث التكلفة، فضلا عن المعايير الواردة في المقرر </w:t>
      </w:r>
      <w:hyperlink r:id="rId29" w:history="1">
        <w:r w:rsidRPr="005E2A7B">
          <w:rPr>
            <w:rFonts w:cs="Simplified Arabic"/>
            <w:color w:val="0000FF" w:themeColor="hyperlink"/>
            <w:u w:val="single"/>
            <w:rtl/>
            <w:lang w:val="en-US" w:bidi="ar-EG"/>
          </w:rPr>
          <w:t>16/34</w:t>
        </w:r>
      </w:hyperlink>
      <w:r w:rsidRPr="005E2A7B">
        <w:rPr>
          <w:rFonts w:cs="Simplified Arabic"/>
          <w:rtl/>
          <w:lang w:val="en-US" w:bidi="ar-EG"/>
        </w:rPr>
        <w:t>.</w:t>
      </w:r>
    </w:p>
    <w:p w14:paraId="40601DA6" w14:textId="5814B626" w:rsidR="006C18D9" w:rsidRPr="005E2A7B" w:rsidRDefault="00490C86" w:rsidP="00E446D1">
      <w:pPr>
        <w:suppressLineNumbers/>
        <w:suppressAutoHyphens/>
        <w:bidi/>
        <w:spacing w:after="120" w:line="216" w:lineRule="auto"/>
        <w:ind w:left="720"/>
        <w:jc w:val="both"/>
        <w:rPr>
          <w:rFonts w:cs="Simplified Arabic"/>
          <w:rtl/>
          <w:lang w:val="en-US" w:bidi="ar-EG"/>
        </w:rPr>
      </w:pPr>
      <w:r>
        <w:rPr>
          <w:rFonts w:cs="Simplified Arabic" w:hint="cs"/>
          <w:rtl/>
          <w:lang w:val="en-US" w:bidi="ar-EG"/>
        </w:rPr>
        <w:t>11-</w:t>
      </w:r>
      <w:r w:rsidR="006C18D9">
        <w:rPr>
          <w:rFonts w:cs="Simplified Arabic"/>
          <w:rtl/>
          <w:lang w:val="en-US" w:bidi="ar-EG"/>
        </w:rPr>
        <w:tab/>
      </w:r>
      <w:r>
        <w:rPr>
          <w:rFonts w:cs="Simplified Arabic" w:hint="cs"/>
          <w:rtl/>
          <w:lang w:val="en-US" w:bidi="ar-EG"/>
        </w:rPr>
        <w:t>و</w:t>
      </w:r>
      <w:r w:rsidR="006C18D9" w:rsidRPr="00DA1005">
        <w:rPr>
          <w:rFonts w:cs="Simplified Arabic"/>
          <w:rtl/>
          <w:lang w:val="en-US" w:bidi="ar-EG"/>
        </w:rPr>
        <w:t xml:space="preserve">يتضمن التقرير، بوصفه </w:t>
      </w:r>
      <w:r w:rsidR="006C18D9">
        <w:rPr>
          <w:rFonts w:cs="Simplified Arabic" w:hint="cs"/>
          <w:rtl/>
          <w:lang w:val="en-US" w:bidi="ar-EG"/>
        </w:rPr>
        <w:t>مرفقا</w:t>
      </w:r>
      <w:r w:rsidR="006C18D9" w:rsidRPr="00DA1005">
        <w:rPr>
          <w:rFonts w:cs="Simplified Arabic"/>
          <w:rtl/>
          <w:lang w:val="en-US" w:bidi="ar-EG"/>
        </w:rPr>
        <w:t xml:space="preserve">، </w:t>
      </w:r>
      <w:r w:rsidR="006C18D9">
        <w:rPr>
          <w:rFonts w:cs="Simplified Arabic" w:hint="cs"/>
          <w:rtl/>
          <w:lang w:val="en-US" w:bidi="ar-EG"/>
        </w:rPr>
        <w:t>استعراض التقييم</w:t>
      </w:r>
      <w:r w:rsidR="006C18D9" w:rsidRPr="00DA1005">
        <w:rPr>
          <w:rFonts w:cs="Simplified Arabic"/>
          <w:rtl/>
          <w:lang w:val="en-US" w:bidi="ar-EG"/>
        </w:rPr>
        <w:t xml:space="preserve"> المشار إليه في ال</w:t>
      </w:r>
      <w:r w:rsidR="006C18D9">
        <w:rPr>
          <w:rFonts w:cs="Simplified Arabic" w:hint="cs"/>
          <w:rtl/>
          <w:lang w:val="en-US" w:bidi="ar-EG"/>
        </w:rPr>
        <w:t>مقرر</w:t>
      </w:r>
      <w:r w:rsidR="006C18D9" w:rsidRPr="00DA1005">
        <w:rPr>
          <w:rFonts w:cs="Simplified Arabic"/>
          <w:rtl/>
          <w:lang w:val="en-US" w:bidi="ar-EG"/>
        </w:rPr>
        <w:t xml:space="preserve"> </w:t>
      </w:r>
      <w:hyperlink r:id="rId30" w:history="1">
        <w:r w:rsidR="006C18D9">
          <w:rPr>
            <w:rStyle w:val="Hyperlink"/>
            <w:rFonts w:hint="cs"/>
            <w:rtl/>
          </w:rPr>
          <w:t>15/15</w:t>
        </w:r>
      </w:hyperlink>
      <w:r w:rsidR="006C18D9" w:rsidRPr="00DA1005">
        <w:rPr>
          <w:rFonts w:cs="Simplified Arabic"/>
          <w:rtl/>
          <w:lang w:val="en-US" w:bidi="ar-EG"/>
        </w:rPr>
        <w:t>.</w:t>
      </w:r>
    </w:p>
    <w:p w14:paraId="425E4FA8" w14:textId="679FF8C1" w:rsidR="006C18D9" w:rsidRPr="005E2A7B" w:rsidRDefault="00490C86" w:rsidP="00E446D1">
      <w:pPr>
        <w:suppressLineNumbers/>
        <w:suppressAutoHyphens/>
        <w:bidi/>
        <w:spacing w:after="120" w:line="216" w:lineRule="auto"/>
        <w:ind w:left="720"/>
        <w:jc w:val="both"/>
        <w:rPr>
          <w:rFonts w:cs="Simplified Arabic"/>
          <w:lang w:val="en-US" w:bidi="ar-EG"/>
        </w:rPr>
      </w:pPr>
      <w:r>
        <w:rPr>
          <w:rFonts w:cs="Simplified Arabic" w:hint="cs"/>
          <w:rtl/>
          <w:lang w:val="en-US" w:bidi="ar-EG"/>
        </w:rPr>
        <w:t>12</w:t>
      </w:r>
      <w:r w:rsidR="006C18D9" w:rsidRPr="005E2A7B">
        <w:rPr>
          <w:rFonts w:cs="Simplified Arabic"/>
          <w:rtl/>
          <w:lang w:val="en-US" w:bidi="ar-EG"/>
        </w:rPr>
        <w:t>-</w:t>
      </w:r>
      <w:r w:rsidR="006C18D9" w:rsidRPr="005E2A7B">
        <w:rPr>
          <w:rFonts w:cs="Simplified Arabic"/>
          <w:rtl/>
          <w:lang w:val="en-US" w:bidi="ar-EG"/>
        </w:rPr>
        <w:tab/>
        <w:t>وعلى أساس التقرير التوليفي وتوصيات المُقيّم المستقل، ستقوم الأمينة التنفيذية، بالتشاور مع</w:t>
      </w:r>
      <w:r w:rsidR="004246E2">
        <w:rPr>
          <w:rFonts w:cs="Simplified Arabic" w:hint="cs"/>
          <w:rtl/>
          <w:lang w:val="en-US" w:bidi="ar-EG"/>
        </w:rPr>
        <w:t xml:space="preserve"> مجلس وأمانة</w:t>
      </w:r>
      <w:r w:rsidR="006C18D9" w:rsidRPr="005E2A7B">
        <w:rPr>
          <w:rFonts w:cs="Simplified Arabic"/>
          <w:rtl/>
          <w:lang w:val="en-US" w:bidi="ar-EG"/>
        </w:rPr>
        <w:t xml:space="preserve"> مرفق البيئة العالمية، بإعداد مشروع مقرر بشأن النسخة السابعة من الاستعراض الذي يجري كل أربع سنوات للآلية المالية، بما في ذلك اقتراحات محددة لاتخاذ إجراءات لتحسين فعالية الآلية، </w:t>
      </w:r>
      <w:r w:rsidR="004246E2">
        <w:rPr>
          <w:rFonts w:cs="Simplified Arabic" w:hint="cs"/>
          <w:rtl/>
          <w:lang w:val="en-US" w:bidi="ar-EG"/>
        </w:rPr>
        <w:t>حسب الاقتضاء</w:t>
      </w:r>
      <w:r w:rsidR="006C18D9" w:rsidRPr="005E2A7B">
        <w:rPr>
          <w:rFonts w:cs="Simplified Arabic"/>
          <w:rtl/>
          <w:lang w:val="en-US" w:bidi="ar-EG"/>
        </w:rPr>
        <w:t>، لتنظر فيها الهيئة الفرعية للتنفيذ، وستُقدم توصياتها إلى مؤتمر الأطراف في اجتماعه الثامن عشر.</w:t>
      </w:r>
    </w:p>
    <w:p w14:paraId="6A647605" w14:textId="339DC3A3" w:rsidR="00793CC7" w:rsidRDefault="00793CC7" w:rsidP="00203A73">
      <w:pPr>
        <w:spacing w:before="120" w:line="216" w:lineRule="auto"/>
        <w:jc w:val="center"/>
        <w:rPr>
          <w:rFonts w:cs="Simplified Arabic"/>
          <w:sz w:val="22"/>
          <w:rtl/>
        </w:rPr>
      </w:pPr>
      <w:r w:rsidRPr="00617845">
        <w:rPr>
          <w:rFonts w:cs="Simplified Arabic" w:hint="cs"/>
          <w:sz w:val="22"/>
          <w:rtl/>
        </w:rPr>
        <w:t>______________</w:t>
      </w:r>
    </w:p>
    <w:p w14:paraId="454112EB" w14:textId="77777777" w:rsidR="009F78E2" w:rsidRPr="00793CC7" w:rsidRDefault="009F78E2" w:rsidP="00A130B1">
      <w:pPr>
        <w:bidi/>
        <w:spacing w:before="120" w:line="216" w:lineRule="auto"/>
        <w:rPr>
          <w:rFonts w:cs="Simplified Arabic"/>
          <w:sz w:val="22"/>
          <w:rtl/>
          <w:lang w:bidi="ar-EG"/>
        </w:rPr>
      </w:pPr>
    </w:p>
    <w:sectPr w:rsidR="009F78E2" w:rsidRPr="00793CC7" w:rsidSect="009F78E2">
      <w:headerReference w:type="even" r:id="rId31"/>
      <w:headerReference w:type="default" r:id="rId32"/>
      <w:footerReference w:type="even" r:id="rId33"/>
      <w:footerReference w:type="default" r:id="rId34"/>
      <w:headerReference w:type="first" r:id="rId35"/>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52FC26" w14:textId="77777777" w:rsidR="002A11D4" w:rsidRDefault="002A11D4" w:rsidP="00C005BD">
      <w:r>
        <w:separator/>
      </w:r>
    </w:p>
  </w:endnote>
  <w:endnote w:type="continuationSeparator" w:id="0">
    <w:p w14:paraId="31DB3E9D" w14:textId="77777777" w:rsidR="002A11D4" w:rsidRDefault="002A11D4"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ouYuan">
    <w:charset w:val="86"/>
    <w:family w:val="modern"/>
    <w:pitch w:val="fixed"/>
    <w:sig w:usb0="00000000"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Pr>
      <w:id w:val="-221828911"/>
      <w:docPartObj>
        <w:docPartGallery w:val="Page Numbers (Bottom of Page)"/>
        <w:docPartUnique/>
      </w:docPartObj>
    </w:sdtPr>
    <w:sdtEndPr/>
    <w:sdtContent>
      <w:sdt>
        <w:sdtPr>
          <w:rPr>
            <w:sz w:val="22"/>
            <w:szCs w:val="22"/>
          </w:rPr>
          <w:id w:val="-1705238520"/>
          <w:docPartObj>
            <w:docPartGallery w:val="Page Numbers (Top of Page)"/>
            <w:docPartUnique/>
          </w:docPartObj>
        </w:sdtPr>
        <w:sdtEndPr/>
        <w:sdtContent>
          <w:p w14:paraId="03356432" w14:textId="03B9E969" w:rsidR="005A5694" w:rsidRPr="00A130B1" w:rsidRDefault="005A5694" w:rsidP="005A5694">
            <w:pPr>
              <w:pStyle w:val="Footer"/>
              <w:jc w:val="right"/>
              <w:rPr>
                <w:sz w:val="22"/>
                <w:szCs w:val="22"/>
              </w:rPr>
            </w:pPr>
            <w:r w:rsidRPr="00A130B1">
              <w:rPr>
                <w:sz w:val="22"/>
                <w:szCs w:val="18"/>
              </w:rPr>
              <w:fldChar w:fldCharType="begin"/>
            </w:r>
            <w:r w:rsidRPr="00A130B1">
              <w:rPr>
                <w:sz w:val="22"/>
                <w:szCs w:val="18"/>
              </w:rPr>
              <w:instrText xml:space="preserve"> PAGE </w:instrText>
            </w:r>
            <w:r w:rsidRPr="00A130B1">
              <w:rPr>
                <w:sz w:val="22"/>
                <w:szCs w:val="18"/>
              </w:rPr>
              <w:fldChar w:fldCharType="separate"/>
            </w:r>
            <w:r w:rsidRPr="00A130B1">
              <w:rPr>
                <w:sz w:val="22"/>
                <w:szCs w:val="18"/>
              </w:rPr>
              <w:t>2</w:t>
            </w:r>
            <w:r w:rsidRPr="00A130B1">
              <w:rPr>
                <w:sz w:val="22"/>
                <w:szCs w:val="18"/>
              </w:rPr>
              <w:fldChar w:fldCharType="end"/>
            </w:r>
            <w:r w:rsidRPr="00A130B1">
              <w:rPr>
                <w:sz w:val="22"/>
                <w:szCs w:val="18"/>
              </w:rPr>
              <w:t>/</w:t>
            </w:r>
            <w:r w:rsidRPr="00A130B1">
              <w:rPr>
                <w:sz w:val="22"/>
                <w:szCs w:val="18"/>
              </w:rPr>
              <w:fldChar w:fldCharType="begin"/>
            </w:r>
            <w:r w:rsidRPr="00A130B1">
              <w:rPr>
                <w:sz w:val="22"/>
                <w:szCs w:val="18"/>
              </w:rPr>
              <w:instrText xml:space="preserve"> NUMPAGES  </w:instrText>
            </w:r>
            <w:r w:rsidRPr="00A130B1">
              <w:rPr>
                <w:sz w:val="22"/>
                <w:szCs w:val="18"/>
              </w:rPr>
              <w:fldChar w:fldCharType="separate"/>
            </w:r>
            <w:r w:rsidRPr="00A130B1">
              <w:rPr>
                <w:sz w:val="22"/>
                <w:szCs w:val="18"/>
              </w:rPr>
              <w:t>4</w:t>
            </w:r>
            <w:r w:rsidRPr="00A130B1">
              <w:rPr>
                <w:sz w:val="22"/>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5287555"/>
      <w:docPartObj>
        <w:docPartGallery w:val="Page Numbers (Bottom of Page)"/>
        <w:docPartUnique/>
      </w:docPartObj>
    </w:sdtPr>
    <w:sdtEndPr>
      <w:rPr>
        <w:sz w:val="22"/>
        <w:szCs w:val="22"/>
      </w:rPr>
    </w:sdtEndPr>
    <w:sdtContent>
      <w:sdt>
        <w:sdtPr>
          <w:id w:val="-577518694"/>
          <w:docPartObj>
            <w:docPartGallery w:val="Page Numbers (Top of Page)"/>
            <w:docPartUnique/>
          </w:docPartObj>
        </w:sdtPr>
        <w:sdtEndPr>
          <w:rPr>
            <w:sz w:val="22"/>
            <w:szCs w:val="22"/>
          </w:rPr>
        </w:sdtEndPr>
        <w:sdtContent>
          <w:p w14:paraId="7D63CC08" w14:textId="44BFB612" w:rsidR="005A5694" w:rsidRPr="0060560D" w:rsidRDefault="005A5694" w:rsidP="005A5694">
            <w:pPr>
              <w:pStyle w:val="Footer"/>
              <w:rPr>
                <w:sz w:val="22"/>
                <w:szCs w:val="22"/>
              </w:rPr>
            </w:pPr>
            <w:r w:rsidRPr="0060560D">
              <w:rPr>
                <w:sz w:val="22"/>
                <w:szCs w:val="18"/>
              </w:rPr>
              <w:fldChar w:fldCharType="begin"/>
            </w:r>
            <w:r w:rsidRPr="0060560D">
              <w:rPr>
                <w:sz w:val="22"/>
                <w:szCs w:val="18"/>
              </w:rPr>
              <w:instrText xml:space="preserve"> PAGE </w:instrText>
            </w:r>
            <w:r w:rsidRPr="0060560D">
              <w:rPr>
                <w:sz w:val="22"/>
                <w:szCs w:val="18"/>
              </w:rPr>
              <w:fldChar w:fldCharType="separate"/>
            </w:r>
            <w:r w:rsidRPr="0060560D">
              <w:rPr>
                <w:sz w:val="22"/>
                <w:szCs w:val="18"/>
              </w:rPr>
              <w:t>2</w:t>
            </w:r>
            <w:r w:rsidRPr="0060560D">
              <w:rPr>
                <w:sz w:val="22"/>
                <w:szCs w:val="18"/>
              </w:rPr>
              <w:fldChar w:fldCharType="end"/>
            </w:r>
            <w:r w:rsidRPr="0060560D">
              <w:rPr>
                <w:sz w:val="22"/>
                <w:szCs w:val="18"/>
              </w:rPr>
              <w:t>/</w:t>
            </w:r>
            <w:r w:rsidRPr="0060560D">
              <w:rPr>
                <w:sz w:val="22"/>
                <w:szCs w:val="18"/>
              </w:rPr>
              <w:fldChar w:fldCharType="begin"/>
            </w:r>
            <w:r w:rsidRPr="0060560D">
              <w:rPr>
                <w:sz w:val="22"/>
                <w:szCs w:val="18"/>
              </w:rPr>
              <w:instrText xml:space="preserve"> NUMPAGES  </w:instrText>
            </w:r>
            <w:r w:rsidRPr="0060560D">
              <w:rPr>
                <w:sz w:val="22"/>
                <w:szCs w:val="18"/>
              </w:rPr>
              <w:fldChar w:fldCharType="separate"/>
            </w:r>
            <w:r w:rsidRPr="0060560D">
              <w:rPr>
                <w:sz w:val="22"/>
                <w:szCs w:val="18"/>
              </w:rPr>
              <w:t>4</w:t>
            </w:r>
            <w:r w:rsidRPr="0060560D">
              <w:rPr>
                <w:sz w:val="22"/>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BFAAF" w14:textId="77777777" w:rsidR="002A11D4" w:rsidRDefault="002A11D4" w:rsidP="00A319AA">
      <w:pPr>
        <w:bidi/>
      </w:pPr>
      <w:r>
        <w:separator/>
      </w:r>
    </w:p>
  </w:footnote>
  <w:footnote w:type="continuationSeparator" w:id="0">
    <w:p w14:paraId="1B5781B1" w14:textId="77777777" w:rsidR="002A11D4" w:rsidRDefault="002A11D4" w:rsidP="00C005BD">
      <w:r>
        <w:continuationSeparator/>
      </w:r>
    </w:p>
  </w:footnote>
  <w:footnote w:id="1">
    <w:p w14:paraId="3722BE84" w14:textId="77777777" w:rsidR="006C18D9" w:rsidRPr="00371204" w:rsidRDefault="006C18D9" w:rsidP="00371204">
      <w:pPr>
        <w:pStyle w:val="FootnoteText"/>
        <w:bidi/>
        <w:spacing w:before="60" w:after="60" w:line="216" w:lineRule="auto"/>
        <w:jc w:val="both"/>
        <w:rPr>
          <w:rFonts w:cs="Simplified Arabic"/>
          <w:szCs w:val="22"/>
          <w:rtl/>
          <w:lang w:bidi="ar-EG"/>
        </w:rPr>
      </w:pPr>
      <w:r w:rsidRPr="00371204">
        <w:rPr>
          <w:rStyle w:val="FootnoteReference"/>
          <w:rFonts w:cs="Simplified Arabic"/>
          <w:szCs w:val="22"/>
        </w:rPr>
        <w:footnoteRef/>
      </w:r>
      <w:r w:rsidRPr="00371204">
        <w:rPr>
          <w:rFonts w:cs="Simplified Arabic"/>
          <w:szCs w:val="22"/>
        </w:rPr>
        <w:t xml:space="preserve"> </w:t>
      </w:r>
      <w:r w:rsidRPr="00371204">
        <w:rPr>
          <w:rFonts w:cs="Simplified Arabic"/>
          <w:szCs w:val="22"/>
          <w:rtl/>
        </w:rPr>
        <w:t xml:space="preserve">الأمم المتحدة، </w:t>
      </w:r>
      <w:r w:rsidRPr="00371204">
        <w:rPr>
          <w:rFonts w:cs="Simplified Arabic"/>
          <w:i/>
          <w:iCs/>
          <w:szCs w:val="22"/>
          <w:rtl/>
        </w:rPr>
        <w:t>مجموعة المعاهدات</w:t>
      </w:r>
      <w:r w:rsidRPr="00371204">
        <w:rPr>
          <w:rFonts w:cs="Simplified Arabic"/>
          <w:szCs w:val="22"/>
          <w:rtl/>
        </w:rPr>
        <w:t>، المجلد 1760، الرقم 30619.</w:t>
      </w:r>
    </w:p>
  </w:footnote>
  <w:footnote w:id="2">
    <w:p w14:paraId="4AF3A9AA" w14:textId="77777777" w:rsidR="006C18D9" w:rsidRPr="00371204" w:rsidRDefault="006C18D9" w:rsidP="00371204">
      <w:pPr>
        <w:pStyle w:val="FootnoteText"/>
        <w:bidi/>
        <w:spacing w:before="60" w:after="60" w:line="216" w:lineRule="auto"/>
        <w:jc w:val="both"/>
        <w:rPr>
          <w:rFonts w:cs="Simplified Arabic"/>
          <w:szCs w:val="22"/>
        </w:rPr>
      </w:pPr>
      <w:r w:rsidRPr="00371204">
        <w:rPr>
          <w:rStyle w:val="FootnoteReference"/>
          <w:rFonts w:cs="Simplified Arabic"/>
          <w:szCs w:val="22"/>
        </w:rPr>
        <w:footnoteRef/>
      </w:r>
      <w:r w:rsidRPr="00371204">
        <w:rPr>
          <w:rFonts w:cs="Simplified Arabic" w:hint="cs"/>
          <w:szCs w:val="22"/>
          <w:rtl/>
        </w:rPr>
        <w:t xml:space="preserve"> </w:t>
      </w:r>
      <w:r w:rsidRPr="00371204">
        <w:rPr>
          <w:rFonts w:cs="Simplified Arabic"/>
          <w:szCs w:val="22"/>
          <w:rtl/>
        </w:rPr>
        <w:t>ال</w:t>
      </w:r>
      <w:r w:rsidRPr="00371204">
        <w:rPr>
          <w:rFonts w:cs="Simplified Arabic" w:hint="cs"/>
          <w:szCs w:val="22"/>
          <w:rtl/>
        </w:rPr>
        <w:t>م</w:t>
      </w:r>
      <w:r w:rsidRPr="00371204">
        <w:rPr>
          <w:rFonts w:cs="Simplified Arabic"/>
          <w:szCs w:val="22"/>
          <w:rtl/>
        </w:rPr>
        <w:t xml:space="preserve">قرر </w:t>
      </w:r>
      <w:hyperlink r:id="rId1" w:history="1">
        <w:r w:rsidRPr="00371204">
          <w:rPr>
            <w:rStyle w:val="Hyperlink"/>
            <w:rFonts w:cs="Simplified Arabic"/>
            <w:szCs w:val="22"/>
            <w:rtl/>
          </w:rPr>
          <w:t>15/4</w:t>
        </w:r>
      </w:hyperlink>
      <w:r w:rsidRPr="00371204">
        <w:rPr>
          <w:rFonts w:cs="Simplified Arabic"/>
          <w:szCs w:val="22"/>
          <w:rtl/>
        </w:rPr>
        <w:t>، المرفق.</w:t>
      </w:r>
      <w:r w:rsidRPr="00371204">
        <w:rPr>
          <w:rFonts w:cs="Simplified Arabic"/>
          <w:szCs w:val="22"/>
        </w:rPr>
        <w:t xml:space="preserve"> </w:t>
      </w:r>
    </w:p>
  </w:footnote>
  <w:footnote w:id="3">
    <w:p w14:paraId="00C0C530" w14:textId="77777777" w:rsidR="006C18D9" w:rsidRPr="00371204" w:rsidRDefault="006C18D9" w:rsidP="00371204">
      <w:pPr>
        <w:pStyle w:val="FootnoteText"/>
        <w:bidi/>
        <w:spacing w:before="60" w:after="60" w:line="216" w:lineRule="auto"/>
        <w:jc w:val="both"/>
        <w:rPr>
          <w:rFonts w:cs="Simplified Arabic"/>
          <w:szCs w:val="22"/>
          <w:rtl/>
          <w:lang w:bidi="ar-SY"/>
        </w:rPr>
      </w:pPr>
      <w:r w:rsidRPr="00371204">
        <w:rPr>
          <w:rStyle w:val="FootnoteReference"/>
          <w:rFonts w:cs="Simplified Arabic" w:hint="cs"/>
          <w:szCs w:val="22"/>
        </w:rPr>
        <w:footnoteRef/>
      </w:r>
      <w:r w:rsidRPr="00371204">
        <w:rPr>
          <w:rFonts w:cs="Simplified Arabic" w:hint="cs"/>
          <w:szCs w:val="22"/>
        </w:rPr>
        <w:t xml:space="preserve"> </w:t>
      </w:r>
      <w:bookmarkStart w:id="0" w:name="_Hlk237328577"/>
      <w:r w:rsidRPr="00371204">
        <w:rPr>
          <w:rFonts w:cs="Simplified Arabic" w:hint="cs"/>
          <w:szCs w:val="22"/>
          <w:rtl/>
        </w:rPr>
        <w:t>ستُحدّث في أكتوبر/ تشرين الأول 2026.</w:t>
      </w:r>
      <w:bookmarkEnd w:id="0"/>
    </w:p>
  </w:footnote>
  <w:footnote w:id="4">
    <w:p w14:paraId="7E598186" w14:textId="77777777" w:rsidR="006C18D9" w:rsidRPr="00371204" w:rsidRDefault="006C18D9" w:rsidP="00371204">
      <w:pPr>
        <w:pStyle w:val="FootnoteText"/>
        <w:bidi/>
        <w:spacing w:before="60" w:after="60" w:line="216" w:lineRule="auto"/>
        <w:jc w:val="both"/>
        <w:rPr>
          <w:rFonts w:cs="Simplified Arabic"/>
          <w:szCs w:val="22"/>
          <w:rtl/>
          <w:lang w:bidi="ar-SY"/>
        </w:rPr>
      </w:pPr>
      <w:r w:rsidRPr="00371204">
        <w:rPr>
          <w:rStyle w:val="FootnoteReference"/>
          <w:rFonts w:cs="Simplified Arabic" w:hint="cs"/>
          <w:szCs w:val="22"/>
        </w:rPr>
        <w:footnoteRef/>
      </w:r>
      <w:r w:rsidRPr="00371204">
        <w:rPr>
          <w:rFonts w:cs="Simplified Arabic" w:hint="cs"/>
          <w:szCs w:val="22"/>
        </w:rPr>
        <w:t xml:space="preserve"> </w:t>
      </w:r>
      <w:r w:rsidRPr="00371204">
        <w:rPr>
          <w:rFonts w:cs="Simplified Arabic" w:hint="cs"/>
          <w:szCs w:val="22"/>
          <w:rtl/>
          <w:lang w:bidi="ar-SY"/>
        </w:rPr>
        <w:t xml:space="preserve"> </w:t>
      </w:r>
      <w:r w:rsidRPr="00371204">
        <w:rPr>
          <w:rFonts w:cs="Simplified Arabic" w:hint="cs"/>
          <w:szCs w:val="22"/>
          <w:rtl/>
        </w:rPr>
        <w:t>ستُحدّث في أكتوبر/ تشرين الأول 2026.</w:t>
      </w:r>
    </w:p>
  </w:footnote>
  <w:footnote w:id="5">
    <w:p w14:paraId="4ACAEFA3" w14:textId="16519530" w:rsidR="006C18D9" w:rsidRPr="00371204" w:rsidRDefault="006C18D9" w:rsidP="00371204">
      <w:pPr>
        <w:pStyle w:val="FootnoteText"/>
        <w:bidi/>
        <w:spacing w:before="60" w:after="60" w:line="216" w:lineRule="auto"/>
        <w:jc w:val="both"/>
        <w:rPr>
          <w:rFonts w:cs="Simplified Arabic"/>
          <w:szCs w:val="22"/>
          <w:rtl/>
        </w:rPr>
      </w:pPr>
      <w:r w:rsidRPr="00371204">
        <w:rPr>
          <w:rStyle w:val="FootnoteReference"/>
          <w:rFonts w:cs="Simplified Arabic"/>
          <w:szCs w:val="22"/>
        </w:rPr>
        <w:footnoteRef/>
      </w:r>
      <w:r w:rsidRPr="00371204">
        <w:rPr>
          <w:rFonts w:cs="Simplified Arabic"/>
          <w:szCs w:val="22"/>
        </w:rPr>
        <w:t xml:space="preserve"> </w:t>
      </w:r>
      <w:r w:rsidRPr="00371204">
        <w:rPr>
          <w:rFonts w:cs="Simplified Arabic" w:hint="cs"/>
          <w:szCs w:val="22"/>
          <w:rtl/>
        </w:rPr>
        <w:t>جرى</w:t>
      </w:r>
      <w:r w:rsidRPr="00371204">
        <w:rPr>
          <w:rFonts w:cs="Simplified Arabic"/>
          <w:szCs w:val="22"/>
          <w:rtl/>
        </w:rPr>
        <w:t xml:space="preserve"> النظر في الفقرات من 1 إلى 3 </w:t>
      </w:r>
      <w:r w:rsidRPr="00371204">
        <w:rPr>
          <w:rFonts w:cs="Simplified Arabic" w:hint="cs"/>
          <w:szCs w:val="22"/>
          <w:rtl/>
        </w:rPr>
        <w:t xml:space="preserve">من المنطوق </w:t>
      </w:r>
      <w:r w:rsidRPr="00371204">
        <w:rPr>
          <w:rFonts w:cs="Simplified Arabic"/>
          <w:szCs w:val="22"/>
          <w:rtl/>
        </w:rPr>
        <w:t xml:space="preserve">في الاجتماع السابع للهيئة الفرعية للتنفيذ (انظر التوصية </w:t>
      </w:r>
      <w:hyperlink r:id="rId2" w:history="1">
        <w:r w:rsidRPr="00371204">
          <w:rPr>
            <w:rStyle w:val="Hyperlink"/>
            <w:rFonts w:cs="Simplified Arabic" w:hint="cs"/>
            <w:szCs w:val="22"/>
            <w:rtl/>
          </w:rPr>
          <w:t>7/3</w:t>
        </w:r>
      </w:hyperlink>
      <w:r w:rsidRPr="00371204">
        <w:rPr>
          <w:rFonts w:cs="Simplified Arabic"/>
          <w:szCs w:val="22"/>
          <w:rtl/>
        </w:rPr>
        <w:t xml:space="preserve">). وتضمنت التوصية </w:t>
      </w:r>
      <w:hyperlink r:id="rId3" w:history="1">
        <w:r w:rsidRPr="00371204">
          <w:rPr>
            <w:rStyle w:val="Hyperlink"/>
            <w:rFonts w:cs="Simplified Arabic"/>
            <w:szCs w:val="22"/>
            <w:rtl/>
          </w:rPr>
          <w:t>6/2</w:t>
        </w:r>
      </w:hyperlink>
      <w:r w:rsidRPr="00371204">
        <w:rPr>
          <w:rFonts w:cs="Simplified Arabic"/>
          <w:szCs w:val="22"/>
          <w:rtl/>
        </w:rPr>
        <w:t xml:space="preserve">، التي اعتمدتها في اجتماعها السادس، أيضا فقرة بشأن موضوع التجديد التاسع لموارد الصندوق الاستئماني لمرفق البيئة العالمية (الفقرة 6)، ولكن </w:t>
      </w:r>
      <w:r w:rsidRPr="00371204">
        <w:rPr>
          <w:rFonts w:cs="Simplified Arabic" w:hint="cs"/>
          <w:szCs w:val="22"/>
          <w:rtl/>
        </w:rPr>
        <w:t>هذه</w:t>
      </w:r>
      <w:r w:rsidRPr="00371204">
        <w:rPr>
          <w:rFonts w:cs="Simplified Arabic"/>
          <w:szCs w:val="22"/>
          <w:rtl/>
        </w:rPr>
        <w:t xml:space="preserve"> الفقرة لم </w:t>
      </w:r>
      <w:r w:rsidRPr="00371204">
        <w:rPr>
          <w:rFonts w:cs="Simplified Arabic" w:hint="cs"/>
          <w:szCs w:val="22"/>
          <w:rtl/>
        </w:rPr>
        <w:t>تُناقش</w:t>
      </w:r>
      <w:r w:rsidRPr="00371204">
        <w:rPr>
          <w:rFonts w:cs="Simplified Arabic"/>
          <w:szCs w:val="22"/>
          <w:rtl/>
        </w:rPr>
        <w:t xml:space="preserve"> في </w:t>
      </w:r>
      <w:r w:rsidRPr="00371204">
        <w:rPr>
          <w:rFonts w:cs="Simplified Arabic" w:hint="cs"/>
          <w:szCs w:val="22"/>
          <w:rtl/>
        </w:rPr>
        <w:t>هذا</w:t>
      </w:r>
      <w:r w:rsidRPr="00371204">
        <w:rPr>
          <w:rFonts w:cs="Simplified Arabic"/>
          <w:szCs w:val="22"/>
          <w:rtl/>
        </w:rPr>
        <w:t xml:space="preserve"> الاجتماع. وتفهم الأمانة العامة أن الفقرات من 1 إلى 3 أعلاه تعكس مناقشات الهيئة الفرعية بشأن هذا الموضوع، وبالتالي </w:t>
      </w:r>
      <w:r w:rsidRPr="00371204">
        <w:rPr>
          <w:rFonts w:cs="Simplified Arabic" w:hint="cs"/>
          <w:szCs w:val="22"/>
          <w:rtl/>
        </w:rPr>
        <w:t xml:space="preserve">فهي </w:t>
      </w:r>
      <w:r w:rsidRPr="00371204">
        <w:rPr>
          <w:rFonts w:cs="Simplified Arabic"/>
          <w:szCs w:val="22"/>
          <w:rtl/>
        </w:rPr>
        <w:t xml:space="preserve">تحل محل الفقرة 6 التي لم </w:t>
      </w:r>
      <w:r w:rsidRPr="00371204">
        <w:rPr>
          <w:rFonts w:cs="Simplified Arabic" w:hint="cs"/>
          <w:szCs w:val="22"/>
          <w:rtl/>
        </w:rPr>
        <w:t>يُتفاوض</w:t>
      </w:r>
      <w:r w:rsidRPr="00371204">
        <w:rPr>
          <w:rFonts w:cs="Simplified Arabic"/>
          <w:szCs w:val="22"/>
          <w:rtl/>
        </w:rPr>
        <w:t xml:space="preserve"> عليها في التوصية </w:t>
      </w:r>
      <w:hyperlink r:id="rId4" w:history="1">
        <w:r w:rsidRPr="00371204">
          <w:rPr>
            <w:rStyle w:val="Hyperlink"/>
            <w:rFonts w:cs="Simplified Arabic"/>
            <w:szCs w:val="22"/>
            <w:rtl/>
          </w:rPr>
          <w:t>6/2</w:t>
        </w:r>
      </w:hyperlink>
      <w:r w:rsidRPr="00371204">
        <w:rPr>
          <w:rFonts w:cs="Simplified Arabic"/>
          <w:szCs w:val="22"/>
          <w:rtl/>
        </w:rPr>
        <w:t xml:space="preserve">. ونتيجة لذلك، لم </w:t>
      </w:r>
      <w:r w:rsidRPr="00371204">
        <w:rPr>
          <w:rFonts w:cs="Simplified Arabic" w:hint="cs"/>
          <w:szCs w:val="22"/>
          <w:rtl/>
        </w:rPr>
        <w:t>تُدرج</w:t>
      </w:r>
      <w:r w:rsidRPr="00371204">
        <w:rPr>
          <w:rFonts w:cs="Simplified Arabic"/>
          <w:szCs w:val="22"/>
          <w:rtl/>
        </w:rPr>
        <w:t xml:space="preserve"> هذه الفقرة في مشروع ال</w:t>
      </w:r>
      <w:r w:rsidRPr="00371204">
        <w:rPr>
          <w:rFonts w:cs="Simplified Arabic" w:hint="cs"/>
          <w:szCs w:val="22"/>
          <w:rtl/>
        </w:rPr>
        <w:t>مقرر</w:t>
      </w:r>
      <w:r w:rsidRPr="00371204">
        <w:rPr>
          <w:rFonts w:cs="Simplified Arabic"/>
          <w:szCs w:val="22"/>
          <w:rtl/>
        </w:rPr>
        <w:t xml:space="preserve"> الحالي. وللإشارة، كان نصها كما يلي: “[</w:t>
      </w:r>
      <w:r w:rsidRPr="00371204">
        <w:rPr>
          <w:rFonts w:cs="Simplified Arabic"/>
          <w:i/>
          <w:iCs/>
          <w:szCs w:val="22"/>
          <w:rtl/>
          <w:lang w:val="en-US" w:bidi="ar-EG"/>
        </w:rPr>
        <w:t>يؤكد مجددا</w:t>
      </w:r>
      <w:r w:rsidRPr="00371204">
        <w:rPr>
          <w:rFonts w:cs="Simplified Arabic"/>
          <w:szCs w:val="22"/>
          <w:rtl/>
          <w:lang w:val="en-US" w:bidi="ar-EG"/>
        </w:rPr>
        <w:t xml:space="preserve"> </w:t>
      </w:r>
      <w:r w:rsidRPr="00371204">
        <w:rPr>
          <w:rFonts w:cs="Simplified Arabic" w:hint="cs"/>
          <w:szCs w:val="22"/>
          <w:rtl/>
          <w:lang w:val="en-US" w:bidi="ar-EG"/>
        </w:rPr>
        <w:t>تقديره للبلدان</w:t>
      </w:r>
      <w:r w:rsidRPr="00371204">
        <w:rPr>
          <w:rFonts w:cs="Simplified Arabic"/>
          <w:szCs w:val="22"/>
          <w:rtl/>
          <w:lang w:val="en-US" w:bidi="ar-EG"/>
        </w:rPr>
        <w:t xml:space="preserve"> المتقدمة الأطراف، والأطراف الأخرى التي تتحمل طواعية التزامات البلدان المتقدمة الأطراف، </w:t>
      </w:r>
      <w:r w:rsidRPr="00371204">
        <w:rPr>
          <w:rFonts w:cs="Simplified Arabic" w:hint="cs"/>
          <w:szCs w:val="22"/>
          <w:rtl/>
          <w:lang w:val="en-US" w:bidi="ar-EG"/>
        </w:rPr>
        <w:t>والجهات المانحة</w:t>
      </w:r>
      <w:r w:rsidRPr="00371204">
        <w:rPr>
          <w:rFonts w:cs="Simplified Arabic"/>
          <w:szCs w:val="22"/>
          <w:rtl/>
          <w:lang w:val="en-US" w:bidi="ar-EG"/>
        </w:rPr>
        <w:t xml:space="preserve"> الأخرى </w:t>
      </w:r>
      <w:r w:rsidRPr="00371204">
        <w:rPr>
          <w:rFonts w:cs="Simplified Arabic" w:hint="cs"/>
          <w:szCs w:val="22"/>
          <w:rtl/>
          <w:lang w:val="en-US" w:bidi="ar-EG"/>
        </w:rPr>
        <w:t>التي ساهمت</w:t>
      </w:r>
      <w:r w:rsidRPr="00371204">
        <w:rPr>
          <w:rFonts w:cs="Simplified Arabic"/>
          <w:szCs w:val="22"/>
          <w:rtl/>
          <w:lang w:val="en-US" w:bidi="ar-EG"/>
        </w:rPr>
        <w:t xml:space="preserve"> بنشاط في الصندوق الإطاري العالمي للتنوع البيولوجي</w:t>
      </w:r>
      <w:r w:rsidRPr="00371204">
        <w:rPr>
          <w:rFonts w:cs="Simplified Arabic" w:hint="cs"/>
          <w:szCs w:val="22"/>
          <w:rtl/>
          <w:lang w:val="en-US" w:bidi="ar-EG"/>
        </w:rPr>
        <w:t xml:space="preserve"> و</w:t>
      </w:r>
      <w:r w:rsidRPr="00371204">
        <w:rPr>
          <w:rFonts w:cs="Simplified Arabic"/>
          <w:szCs w:val="22"/>
          <w:rtl/>
          <w:lang w:val="en-US" w:bidi="ar-EG"/>
        </w:rPr>
        <w:t>التجديد التاسع لموارد الصندوق الاستئماني لمرفق البيئة العالمية لدعم البلدان النامية الأطراف المؤهلة، ولا سيما أقل البلدان نموا والدول الجزرية الصغيرة النامية</w:t>
      </w:r>
      <w:r w:rsidRPr="00371204">
        <w:rPr>
          <w:rFonts w:cs="Simplified Arabic" w:hint="cs"/>
          <w:szCs w:val="22"/>
          <w:rtl/>
          <w:lang w:val="en-US" w:bidi="ar-EG"/>
        </w:rPr>
        <w:t xml:space="preserve"> [</w:t>
      </w:r>
      <w:r w:rsidRPr="00371204">
        <w:rPr>
          <w:rFonts w:cs="Simplified Arabic"/>
          <w:szCs w:val="22"/>
          <w:rtl/>
          <w:lang w:val="en-US" w:bidi="ar-EG"/>
        </w:rPr>
        <w:t xml:space="preserve">، </w:t>
      </w:r>
      <w:r w:rsidRPr="00371204">
        <w:rPr>
          <w:rFonts w:cs="Simplified Arabic" w:hint="cs"/>
          <w:szCs w:val="22"/>
          <w:rtl/>
          <w:lang w:val="en-US" w:bidi="ar-EG"/>
        </w:rPr>
        <w:t xml:space="preserve">والبلدان الأكثر ضعفا بيئيا] </w:t>
      </w:r>
      <w:r w:rsidRPr="00371204">
        <w:rPr>
          <w:rFonts w:cs="Simplified Arabic"/>
          <w:szCs w:val="22"/>
          <w:rtl/>
          <w:lang w:val="en-US" w:bidi="ar-EG"/>
        </w:rPr>
        <w:t>والأطراف التي تمر اقتصاداتها بمرحلة انتقالية</w:t>
      </w:r>
      <w:r w:rsidRPr="00371204">
        <w:rPr>
          <w:rFonts w:cs="Simplified Arabic"/>
          <w:szCs w:val="22"/>
          <w:rtl/>
        </w:rPr>
        <w:t>؛]”</w:t>
      </w:r>
      <w:r w:rsidRPr="00371204">
        <w:rPr>
          <w:rFonts w:cs="Simplified Arabic" w:hint="cs"/>
          <w:szCs w:val="22"/>
          <w:rtl/>
        </w:rPr>
        <w:t>.</w:t>
      </w:r>
    </w:p>
  </w:footnote>
  <w:footnote w:id="6">
    <w:p w14:paraId="66580C44" w14:textId="77777777" w:rsidR="006C18D9" w:rsidRPr="00371204" w:rsidRDefault="006C18D9" w:rsidP="00371204">
      <w:pPr>
        <w:pStyle w:val="FootnoteText"/>
        <w:bidi/>
        <w:spacing w:before="60" w:after="60" w:line="216" w:lineRule="auto"/>
        <w:jc w:val="both"/>
        <w:rPr>
          <w:rFonts w:cs="Simplified Arabic"/>
          <w:szCs w:val="22"/>
          <w:lang w:val="en-US"/>
        </w:rPr>
      </w:pPr>
      <w:r w:rsidRPr="00371204">
        <w:rPr>
          <w:rStyle w:val="FootnoteReference"/>
          <w:rFonts w:cs="Simplified Arabic"/>
          <w:szCs w:val="22"/>
        </w:rPr>
        <w:footnoteRef/>
      </w:r>
      <w:r w:rsidRPr="00371204">
        <w:rPr>
          <w:rFonts w:cs="Simplified Arabic" w:hint="cs"/>
          <w:szCs w:val="22"/>
          <w:rtl/>
        </w:rPr>
        <w:t xml:space="preserve"> </w:t>
      </w:r>
      <w:hyperlink r:id="rId5" w:history="1">
        <w:r w:rsidRPr="00371204">
          <w:rPr>
            <w:rStyle w:val="Hyperlink"/>
            <w:rFonts w:cs="Simplified Arabic"/>
            <w:szCs w:val="22"/>
          </w:rPr>
          <w:t>CBD/COP/17/5/Add.1</w:t>
        </w:r>
      </w:hyperlink>
      <w:r w:rsidRPr="00371204">
        <w:rPr>
          <w:rFonts w:cs="Simplified Arabic"/>
          <w:szCs w:val="22"/>
          <w:rtl/>
        </w:rPr>
        <w:t>.</w:t>
      </w:r>
      <w:r w:rsidRPr="00371204">
        <w:rPr>
          <w:rFonts w:cs="Simplified Arabic" w:hint="cs"/>
          <w:szCs w:val="22"/>
          <w:rtl/>
        </w:rPr>
        <w:t xml:space="preserve"> </w:t>
      </w:r>
    </w:p>
  </w:footnote>
  <w:footnote w:id="7">
    <w:p w14:paraId="5ADB748D" w14:textId="77777777" w:rsidR="006C18D9" w:rsidRPr="00371204" w:rsidRDefault="006C18D9" w:rsidP="00371204">
      <w:pPr>
        <w:pStyle w:val="FootnoteText"/>
        <w:bidi/>
        <w:spacing w:before="60" w:after="60" w:line="216" w:lineRule="auto"/>
        <w:jc w:val="both"/>
        <w:rPr>
          <w:rFonts w:cs="Simplified Arabic"/>
          <w:szCs w:val="22"/>
          <w:rtl/>
        </w:rPr>
      </w:pPr>
      <w:r w:rsidRPr="00371204">
        <w:rPr>
          <w:rStyle w:val="FootnoteReference"/>
          <w:rFonts w:cs="Simplified Arabic"/>
          <w:szCs w:val="22"/>
        </w:rPr>
        <w:footnoteRef/>
      </w:r>
      <w:r w:rsidRPr="00371204">
        <w:rPr>
          <w:rFonts w:cs="Simplified Arabic"/>
          <w:szCs w:val="22"/>
        </w:rPr>
        <w:t xml:space="preserve"> </w:t>
      </w:r>
      <w:r w:rsidRPr="00371204">
        <w:rPr>
          <w:rFonts w:cs="Simplified Arabic" w:hint="cs"/>
          <w:szCs w:val="22"/>
          <w:rtl/>
        </w:rPr>
        <w:t xml:space="preserve">المقرر </w:t>
      </w:r>
      <w:hyperlink r:id="rId6" w:history="1">
        <w:r w:rsidRPr="00371204">
          <w:rPr>
            <w:rStyle w:val="Hyperlink"/>
            <w:rFonts w:cs="Simplified Arabic"/>
            <w:szCs w:val="22"/>
            <w:rtl/>
          </w:rPr>
          <w:t>16/33</w:t>
        </w:r>
      </w:hyperlink>
      <w:r w:rsidRPr="00371204">
        <w:rPr>
          <w:rFonts w:cs="Simplified Arabic" w:hint="cs"/>
          <w:szCs w:val="22"/>
          <w:rtl/>
        </w:rPr>
        <w:t>، المرفق الأول.</w:t>
      </w:r>
    </w:p>
  </w:footnote>
  <w:footnote w:id="8">
    <w:p w14:paraId="30133BFC" w14:textId="52D4FEDF" w:rsidR="006C18D9" w:rsidRPr="00371204" w:rsidRDefault="006C18D9" w:rsidP="00371204">
      <w:pPr>
        <w:pStyle w:val="FootnoteText"/>
        <w:bidi/>
        <w:spacing w:before="60" w:after="60" w:line="216" w:lineRule="auto"/>
        <w:jc w:val="both"/>
        <w:rPr>
          <w:rFonts w:cs="Simplified Arabic"/>
          <w:szCs w:val="22"/>
          <w:rtl/>
          <w:lang w:bidi="ar-SY"/>
        </w:rPr>
      </w:pPr>
      <w:r w:rsidRPr="00371204">
        <w:rPr>
          <w:rStyle w:val="FootnoteReference"/>
          <w:rFonts w:cs="Simplified Arabic"/>
          <w:szCs w:val="22"/>
        </w:rPr>
        <w:footnoteRef/>
      </w:r>
      <w:r w:rsidRPr="00371204">
        <w:rPr>
          <w:rFonts w:cs="Simplified Arabic"/>
          <w:szCs w:val="22"/>
        </w:rPr>
        <w:t xml:space="preserve"> </w:t>
      </w:r>
      <w:r w:rsidRPr="00371204">
        <w:rPr>
          <w:rFonts w:cs="Simplified Arabic"/>
          <w:szCs w:val="22"/>
          <w:rtl/>
        </w:rPr>
        <w:t>استنادا إلى النسخ السابقة من مبادرة الحفظ الشامل بمستوى موسع يبلغ 100 مليون دولار،</w:t>
      </w:r>
    </w:p>
  </w:footnote>
  <w:footnote w:id="9">
    <w:p w14:paraId="75E26A3B" w14:textId="77777777" w:rsidR="006C18D9" w:rsidRPr="00371204" w:rsidRDefault="006C18D9" w:rsidP="00371204">
      <w:pPr>
        <w:pStyle w:val="FootnoteText"/>
        <w:bidi/>
        <w:spacing w:before="60" w:after="60" w:line="216" w:lineRule="auto"/>
        <w:jc w:val="both"/>
        <w:rPr>
          <w:rFonts w:cs="Simplified Arabic"/>
          <w:szCs w:val="22"/>
          <w:rtl/>
        </w:rPr>
      </w:pPr>
      <w:r w:rsidRPr="00371204">
        <w:rPr>
          <w:rStyle w:val="FootnoteReference"/>
          <w:rFonts w:cs="Simplified Arabic"/>
          <w:szCs w:val="22"/>
        </w:rPr>
        <w:footnoteRef/>
      </w:r>
      <w:r w:rsidRPr="00371204">
        <w:rPr>
          <w:rFonts w:cs="Simplified Arabic"/>
          <w:szCs w:val="22"/>
        </w:rPr>
        <w:t xml:space="preserve"> </w:t>
      </w:r>
      <w:r w:rsidRPr="00371204">
        <w:rPr>
          <w:rFonts w:cs="Simplified Arabic"/>
          <w:szCs w:val="22"/>
          <w:rtl/>
        </w:rPr>
        <w:t xml:space="preserve">المقرر </w:t>
      </w:r>
      <w:hyperlink r:id="rId7" w:history="1">
        <w:r w:rsidRPr="00371204">
          <w:rPr>
            <w:rStyle w:val="Hyperlink"/>
            <w:rFonts w:cs="Simplified Arabic"/>
            <w:szCs w:val="22"/>
            <w:rtl/>
          </w:rPr>
          <w:t>16/4</w:t>
        </w:r>
      </w:hyperlink>
      <w:r w:rsidRPr="00371204">
        <w:rPr>
          <w:rFonts w:cs="Simplified Arabic" w:hint="cs"/>
          <w:szCs w:val="22"/>
          <w:rtl/>
        </w:rPr>
        <w:t>، المرفق</w:t>
      </w:r>
      <w:r w:rsidRPr="00371204">
        <w:rPr>
          <w:rFonts w:cs="Simplified Arabic"/>
          <w:szCs w:val="22"/>
          <w:rtl/>
        </w:rPr>
        <w:t>.</w:t>
      </w:r>
    </w:p>
  </w:footnote>
  <w:footnote w:id="10">
    <w:p w14:paraId="2DC8A312" w14:textId="53441C90" w:rsidR="006C18D9" w:rsidRPr="00371204" w:rsidRDefault="006C18D9" w:rsidP="00371204">
      <w:pPr>
        <w:pStyle w:val="FootnoteText"/>
        <w:bidi/>
        <w:spacing w:before="60" w:after="60" w:line="216" w:lineRule="auto"/>
        <w:jc w:val="both"/>
        <w:rPr>
          <w:rFonts w:cs="Simplified Arabic"/>
          <w:szCs w:val="22"/>
          <w:rtl/>
        </w:rPr>
      </w:pPr>
      <w:r w:rsidRPr="00371204">
        <w:rPr>
          <w:rStyle w:val="FootnoteReference"/>
          <w:rFonts w:cs="Simplified Arabic"/>
          <w:szCs w:val="22"/>
        </w:rPr>
        <w:footnoteRef/>
      </w:r>
      <w:r w:rsidRPr="00371204">
        <w:rPr>
          <w:rFonts w:cs="Simplified Arabic" w:hint="cs"/>
          <w:szCs w:val="22"/>
          <w:rtl/>
        </w:rPr>
        <w:t xml:space="preserve">  </w:t>
      </w:r>
      <w:r w:rsidR="004C557D" w:rsidRPr="00371204">
        <w:rPr>
          <w:rFonts w:cs="Simplified Arabic"/>
          <w:szCs w:val="22"/>
          <w:rtl/>
        </w:rPr>
        <w:t xml:space="preserve">مرفق البيئة العالمية، الوثيقة </w:t>
      </w:r>
      <w:r w:rsidR="004C557D" w:rsidRPr="00371204">
        <w:rPr>
          <w:rFonts w:cs="Simplified Arabic"/>
          <w:szCs w:val="22"/>
        </w:rPr>
        <w:t>GEF/C.64/06/Rev/02</w:t>
      </w:r>
      <w:r w:rsidR="004C557D" w:rsidRPr="00371204">
        <w:rPr>
          <w:rFonts w:cs="Simplified Arabic" w:hint="cs"/>
          <w:szCs w:val="22"/>
          <w:rtl/>
        </w:rPr>
        <w:t>.</w:t>
      </w:r>
    </w:p>
  </w:footnote>
  <w:footnote w:id="11">
    <w:p w14:paraId="2F39A277" w14:textId="28A8BA9A" w:rsidR="006C18D9" w:rsidRPr="00371204" w:rsidRDefault="006C18D9" w:rsidP="00371204">
      <w:pPr>
        <w:pStyle w:val="FootnoteText"/>
        <w:bidi/>
        <w:spacing w:before="60" w:after="60" w:line="216" w:lineRule="auto"/>
        <w:jc w:val="both"/>
        <w:rPr>
          <w:rFonts w:cs="Simplified Arabic"/>
          <w:szCs w:val="22"/>
          <w:rtl/>
          <w:lang w:bidi="ar-SY"/>
        </w:rPr>
      </w:pPr>
      <w:r w:rsidRPr="00371204">
        <w:rPr>
          <w:rStyle w:val="FootnoteReference"/>
          <w:rFonts w:cs="Simplified Arabic" w:hint="cs"/>
          <w:szCs w:val="22"/>
        </w:rPr>
        <w:footnoteRef/>
      </w:r>
      <w:r w:rsidRPr="00371204">
        <w:rPr>
          <w:rFonts w:cs="Simplified Arabic" w:hint="cs"/>
          <w:szCs w:val="22"/>
        </w:rPr>
        <w:t xml:space="preserve"> </w:t>
      </w:r>
      <w:r w:rsidRPr="00371204">
        <w:rPr>
          <w:rFonts w:cs="Simplified Arabic"/>
          <w:szCs w:val="22"/>
          <w:rtl/>
        </w:rPr>
        <w:t>الأمم المتحدة، مجموعة المعاهدات</w:t>
      </w:r>
      <w:r w:rsidRPr="00371204">
        <w:rPr>
          <w:rFonts w:cs="Simplified Arabic" w:hint="cs"/>
          <w:szCs w:val="22"/>
          <w:rtl/>
        </w:rPr>
        <w:t xml:space="preserve">، المجلد 2226، </w:t>
      </w:r>
      <w:r w:rsidR="004171E1" w:rsidRPr="00371204">
        <w:rPr>
          <w:rFonts w:cs="Simplified Arabic" w:hint="cs"/>
          <w:szCs w:val="22"/>
          <w:rtl/>
        </w:rPr>
        <w:t>ال</w:t>
      </w:r>
      <w:r w:rsidRPr="00371204">
        <w:rPr>
          <w:rFonts w:cs="Simplified Arabic" w:hint="cs"/>
          <w:szCs w:val="22"/>
          <w:rtl/>
        </w:rPr>
        <w:t>رقم 30619.</w:t>
      </w:r>
    </w:p>
  </w:footnote>
  <w:footnote w:id="12">
    <w:p w14:paraId="511A86AC" w14:textId="5FF36C27" w:rsidR="006C18D9" w:rsidRPr="00371204" w:rsidRDefault="006C18D9" w:rsidP="00371204">
      <w:pPr>
        <w:pStyle w:val="FootnoteText"/>
        <w:bidi/>
        <w:spacing w:before="60" w:after="60" w:line="216" w:lineRule="auto"/>
        <w:jc w:val="both"/>
        <w:rPr>
          <w:rFonts w:cs="Simplified Arabic"/>
          <w:szCs w:val="22"/>
          <w:rtl/>
          <w:lang w:bidi="ar-SY"/>
        </w:rPr>
      </w:pPr>
      <w:r w:rsidRPr="00371204">
        <w:rPr>
          <w:rStyle w:val="FootnoteReference"/>
          <w:rFonts w:cs="Simplified Arabic" w:hint="cs"/>
          <w:szCs w:val="22"/>
        </w:rPr>
        <w:footnoteRef/>
      </w:r>
      <w:r w:rsidRPr="00371204">
        <w:rPr>
          <w:rFonts w:cs="Simplified Arabic" w:hint="cs"/>
          <w:szCs w:val="22"/>
        </w:rPr>
        <w:t xml:space="preserve"> </w:t>
      </w:r>
      <w:r w:rsidRPr="00371204">
        <w:rPr>
          <w:rFonts w:cs="Simplified Arabic" w:hint="cs"/>
          <w:szCs w:val="22"/>
          <w:rtl/>
        </w:rPr>
        <w:t xml:space="preserve">المرجع نفسه، المجلد 3008، </w:t>
      </w:r>
      <w:r w:rsidR="004171E1" w:rsidRPr="00371204">
        <w:rPr>
          <w:rFonts w:cs="Simplified Arabic" w:hint="cs"/>
          <w:szCs w:val="22"/>
          <w:rtl/>
        </w:rPr>
        <w:t>الرقم</w:t>
      </w:r>
      <w:r w:rsidRPr="00371204">
        <w:rPr>
          <w:rFonts w:cs="Simplified Arabic" w:hint="cs"/>
          <w:szCs w:val="22"/>
          <w:rtl/>
        </w:rPr>
        <w:t xml:space="preserve"> 30619.</w:t>
      </w:r>
    </w:p>
  </w:footnote>
  <w:footnote w:id="13">
    <w:p w14:paraId="01AD4D5A" w14:textId="7187C343" w:rsidR="006C18D9" w:rsidRPr="00371204" w:rsidRDefault="006C18D9" w:rsidP="00371204">
      <w:pPr>
        <w:pStyle w:val="FootnoteText"/>
        <w:bidi/>
        <w:spacing w:before="60" w:after="60" w:line="216" w:lineRule="auto"/>
        <w:jc w:val="both"/>
        <w:rPr>
          <w:rFonts w:cs="Simplified Arabic"/>
          <w:szCs w:val="22"/>
          <w:rtl/>
          <w:lang w:bidi="ar-EG"/>
        </w:rPr>
      </w:pPr>
      <w:r w:rsidRPr="00371204">
        <w:rPr>
          <w:rStyle w:val="FootnoteReference"/>
          <w:rFonts w:cs="Simplified Arabic"/>
          <w:szCs w:val="22"/>
        </w:rPr>
        <w:footnoteRef/>
      </w:r>
      <w:r w:rsidRPr="00371204">
        <w:rPr>
          <w:rFonts w:cs="Simplified Arabic" w:hint="cs"/>
          <w:szCs w:val="22"/>
          <w:rtl/>
        </w:rPr>
        <w:t xml:space="preserve"> </w:t>
      </w:r>
      <w:hyperlink r:id="rId8" w:history="1">
        <w:r w:rsidR="00371204" w:rsidRPr="00371204">
          <w:rPr>
            <w:rStyle w:val="Hyperlink"/>
            <w:rFonts w:cs="Simplified Arabic"/>
            <w:szCs w:val="22"/>
          </w:rPr>
          <w:t>CBD/COP/17/INF/13</w:t>
        </w:r>
      </w:hyperlink>
      <w:r w:rsidRPr="00371204">
        <w:rPr>
          <w:rFonts w:cs="Simplified Arabic"/>
          <w:szCs w:val="22"/>
          <w:rtl/>
        </w:rPr>
        <w:t>.</w:t>
      </w:r>
    </w:p>
  </w:footnote>
  <w:footnote w:id="14">
    <w:p w14:paraId="05BFD8DE" w14:textId="1D5C3E2C" w:rsidR="00371204" w:rsidRPr="00371204" w:rsidRDefault="00371204" w:rsidP="00371204">
      <w:pPr>
        <w:pStyle w:val="FootnoteText"/>
        <w:bidi/>
        <w:spacing w:before="60" w:after="60" w:line="216" w:lineRule="auto"/>
        <w:rPr>
          <w:rFonts w:cs="Simplified Arabic"/>
          <w:szCs w:val="22"/>
          <w:rtl/>
        </w:rPr>
      </w:pPr>
      <w:r w:rsidRPr="00371204">
        <w:rPr>
          <w:rStyle w:val="FootnoteReference"/>
          <w:rFonts w:cs="Simplified Arabic"/>
          <w:szCs w:val="22"/>
        </w:rPr>
        <w:t>*</w:t>
      </w:r>
      <w:r w:rsidRPr="00371204">
        <w:rPr>
          <w:rFonts w:cs="Simplified Arabic" w:hint="cs"/>
          <w:szCs w:val="22"/>
          <w:rtl/>
        </w:rPr>
        <w:t xml:space="preserve"> يُصدر هذا المرفق دون تحرير رسمي.</w:t>
      </w:r>
    </w:p>
  </w:footnote>
  <w:footnote w:id="15">
    <w:p w14:paraId="707D3981" w14:textId="77777777" w:rsidR="006C18D9" w:rsidRPr="00371204" w:rsidRDefault="006C18D9" w:rsidP="00371204">
      <w:pPr>
        <w:pStyle w:val="FootnoteText"/>
        <w:bidi/>
        <w:spacing w:before="60" w:after="60" w:line="216" w:lineRule="auto"/>
        <w:jc w:val="both"/>
        <w:rPr>
          <w:rFonts w:cs="Simplified Arabic"/>
          <w:szCs w:val="22"/>
          <w:rtl/>
          <w:lang w:bidi="ar-EG"/>
        </w:rPr>
      </w:pPr>
      <w:r w:rsidRPr="00371204">
        <w:rPr>
          <w:rStyle w:val="FootnoteReference"/>
          <w:rFonts w:cs="Simplified Arabic"/>
          <w:szCs w:val="22"/>
        </w:rPr>
        <w:footnoteRef/>
      </w:r>
      <w:r w:rsidRPr="00371204">
        <w:rPr>
          <w:rFonts w:cs="Simplified Arabic"/>
          <w:szCs w:val="22"/>
        </w:rPr>
        <w:t xml:space="preserve"> </w:t>
      </w:r>
      <w:r w:rsidRPr="00371204">
        <w:rPr>
          <w:rFonts w:cs="Simplified Arabic"/>
          <w:szCs w:val="22"/>
          <w:rtl/>
        </w:rPr>
        <w:t xml:space="preserve">الأمم المتحدة، </w:t>
      </w:r>
      <w:r w:rsidRPr="00371204">
        <w:rPr>
          <w:rFonts w:cs="Simplified Arabic"/>
          <w:i/>
          <w:iCs/>
          <w:szCs w:val="22"/>
          <w:rtl/>
        </w:rPr>
        <w:t>مجموعة المعاهدات</w:t>
      </w:r>
      <w:r w:rsidRPr="00371204">
        <w:rPr>
          <w:rFonts w:cs="Simplified Arabic"/>
          <w:szCs w:val="22"/>
          <w:rtl/>
        </w:rPr>
        <w:t>، المجلد 1760، الرقم 30619.</w:t>
      </w:r>
    </w:p>
  </w:footnote>
  <w:footnote w:id="16">
    <w:p w14:paraId="0F13F278" w14:textId="77777777" w:rsidR="006C18D9" w:rsidRPr="00371204" w:rsidRDefault="006C18D9" w:rsidP="00371204">
      <w:pPr>
        <w:pStyle w:val="FootnoteText"/>
        <w:bidi/>
        <w:spacing w:before="60" w:after="60" w:line="216" w:lineRule="auto"/>
        <w:jc w:val="both"/>
        <w:rPr>
          <w:rFonts w:cs="Simplified Arabic"/>
          <w:szCs w:val="22"/>
          <w:rtl/>
          <w:lang w:bidi="ar-EG"/>
        </w:rPr>
      </w:pPr>
      <w:r w:rsidRPr="00371204">
        <w:rPr>
          <w:rStyle w:val="FootnoteReference"/>
          <w:rFonts w:cs="Simplified Arabic"/>
          <w:szCs w:val="22"/>
        </w:rPr>
        <w:footnoteRef/>
      </w:r>
      <w:r w:rsidRPr="00371204">
        <w:rPr>
          <w:rFonts w:cs="Simplified Arabic" w:hint="cs"/>
          <w:szCs w:val="22"/>
          <w:rtl/>
        </w:rPr>
        <w:t xml:space="preserve"> المقرر</w:t>
      </w:r>
      <w:r w:rsidRPr="00371204">
        <w:rPr>
          <w:rFonts w:cs="Simplified Arabic"/>
          <w:szCs w:val="22"/>
          <w:rtl/>
        </w:rPr>
        <w:t xml:space="preserve"> </w:t>
      </w:r>
      <w:hyperlink r:id="rId9" w:history="1">
        <w:r w:rsidRPr="00371204">
          <w:rPr>
            <w:rStyle w:val="Hyperlink"/>
            <w:rFonts w:cs="Simplified Arabic"/>
            <w:szCs w:val="22"/>
            <w:rtl/>
          </w:rPr>
          <w:t>15/4</w:t>
        </w:r>
      </w:hyperlink>
      <w:r w:rsidRPr="00371204">
        <w:rPr>
          <w:rFonts w:cs="Simplified Arabic"/>
          <w:szCs w:val="22"/>
          <w:rtl/>
        </w:rPr>
        <w:t xml:space="preserve">، </w:t>
      </w:r>
      <w:r w:rsidRPr="00371204">
        <w:rPr>
          <w:rFonts w:cs="Simplified Arabic" w:hint="cs"/>
          <w:szCs w:val="22"/>
          <w:rtl/>
        </w:rPr>
        <w:t>المرفق</w:t>
      </w:r>
      <w:r w:rsidRPr="00371204">
        <w:rPr>
          <w:rFonts w:cs="Simplified Arabic"/>
          <w:szCs w:val="22"/>
          <w:rtl/>
        </w:rPr>
        <w:t>.</w:t>
      </w:r>
    </w:p>
  </w:footnote>
  <w:footnote w:id="17">
    <w:p w14:paraId="0B499FAB" w14:textId="77777777" w:rsidR="006C18D9" w:rsidRPr="00371204" w:rsidRDefault="006C18D9" w:rsidP="00371204">
      <w:pPr>
        <w:pStyle w:val="FootnoteText"/>
        <w:bidi/>
        <w:spacing w:before="60" w:after="60" w:line="216" w:lineRule="auto"/>
        <w:jc w:val="both"/>
        <w:rPr>
          <w:rFonts w:cs="Simplified Arabic"/>
          <w:szCs w:val="22"/>
          <w:rtl/>
          <w:lang w:bidi="ar-EG"/>
        </w:rPr>
      </w:pPr>
      <w:r w:rsidRPr="00371204">
        <w:rPr>
          <w:rStyle w:val="FootnoteReference"/>
          <w:rFonts w:cs="Simplified Arabic"/>
          <w:szCs w:val="22"/>
        </w:rPr>
        <w:footnoteRef/>
      </w:r>
      <w:r w:rsidRPr="00371204">
        <w:rPr>
          <w:rFonts w:cs="Simplified Arabic" w:hint="cs"/>
          <w:szCs w:val="22"/>
          <w:rtl/>
        </w:rPr>
        <w:t xml:space="preserve"> المقرر</w:t>
      </w:r>
      <w:r w:rsidRPr="00371204">
        <w:rPr>
          <w:rFonts w:cs="Simplified Arabic"/>
          <w:szCs w:val="22"/>
          <w:rtl/>
        </w:rPr>
        <w:t xml:space="preserve"> </w:t>
      </w:r>
      <w:hyperlink r:id="rId10" w:history="1">
        <w:r w:rsidRPr="00371204">
          <w:rPr>
            <w:rStyle w:val="Hyperlink"/>
            <w:rFonts w:cs="Simplified Arabic" w:hint="cs"/>
            <w:szCs w:val="22"/>
            <w:rtl/>
          </w:rPr>
          <w:t>15/11</w:t>
        </w:r>
      </w:hyperlink>
      <w:r w:rsidRPr="00371204">
        <w:rPr>
          <w:rFonts w:cs="Simplified Arabic"/>
          <w:szCs w:val="22"/>
          <w:rtl/>
        </w:rPr>
        <w:t xml:space="preserve">، </w:t>
      </w:r>
      <w:r w:rsidRPr="00371204">
        <w:rPr>
          <w:rFonts w:cs="Simplified Arabic" w:hint="cs"/>
          <w:szCs w:val="22"/>
          <w:rtl/>
        </w:rPr>
        <w:t>المرفق</w:t>
      </w:r>
      <w:r w:rsidRPr="00371204">
        <w:rPr>
          <w:rFonts w:cs="Simplified Arabic"/>
          <w:szCs w:val="22"/>
          <w:rtl/>
        </w:rPr>
        <w:t>.</w:t>
      </w:r>
    </w:p>
  </w:footnote>
  <w:footnote w:id="18">
    <w:p w14:paraId="227F0DD5" w14:textId="77777777" w:rsidR="006C18D9" w:rsidRPr="00371204" w:rsidRDefault="006C18D9" w:rsidP="00371204">
      <w:pPr>
        <w:pStyle w:val="FootnoteText"/>
        <w:bidi/>
        <w:spacing w:before="60" w:after="60" w:line="216" w:lineRule="auto"/>
        <w:jc w:val="both"/>
        <w:rPr>
          <w:rFonts w:cs="Simplified Arabic"/>
          <w:szCs w:val="22"/>
          <w:rtl/>
          <w:lang w:bidi="ar-EG"/>
        </w:rPr>
      </w:pPr>
      <w:r w:rsidRPr="00371204">
        <w:rPr>
          <w:rStyle w:val="FootnoteReference"/>
          <w:rFonts w:cs="Simplified Arabic"/>
          <w:szCs w:val="22"/>
        </w:rPr>
        <w:footnoteRef/>
      </w:r>
      <w:r w:rsidRPr="00371204">
        <w:rPr>
          <w:rFonts w:cs="Simplified Arabic"/>
          <w:szCs w:val="22"/>
        </w:rPr>
        <w:t xml:space="preserve"> </w:t>
      </w:r>
      <w:r w:rsidRPr="00371204">
        <w:rPr>
          <w:rFonts w:cs="Simplified Arabic"/>
          <w:szCs w:val="22"/>
          <w:rtl/>
        </w:rPr>
        <w:t xml:space="preserve">الأمم المتحدة، </w:t>
      </w:r>
      <w:r w:rsidRPr="00371204">
        <w:rPr>
          <w:rFonts w:cs="Simplified Arabic"/>
          <w:i/>
          <w:iCs/>
          <w:szCs w:val="22"/>
          <w:rtl/>
        </w:rPr>
        <w:t>مجموعة المعاهدات</w:t>
      </w:r>
      <w:r w:rsidRPr="00371204">
        <w:rPr>
          <w:rFonts w:cs="Simplified Arabic"/>
          <w:szCs w:val="22"/>
          <w:rtl/>
        </w:rPr>
        <w:t xml:space="preserve">، المجلد </w:t>
      </w:r>
      <w:r w:rsidRPr="00371204">
        <w:rPr>
          <w:rFonts w:cs="Simplified Arabic" w:hint="cs"/>
          <w:szCs w:val="22"/>
          <w:rtl/>
        </w:rPr>
        <w:t>2226</w:t>
      </w:r>
      <w:r w:rsidRPr="00371204">
        <w:rPr>
          <w:rFonts w:cs="Simplified Arabic"/>
          <w:szCs w:val="22"/>
          <w:rtl/>
        </w:rPr>
        <w:t>، الرقم 30619.</w:t>
      </w:r>
    </w:p>
  </w:footnote>
  <w:footnote w:id="19">
    <w:p w14:paraId="7F426C62" w14:textId="77777777" w:rsidR="006C18D9" w:rsidRPr="00371204" w:rsidRDefault="006C18D9" w:rsidP="00371204">
      <w:pPr>
        <w:pStyle w:val="FootnoteText"/>
        <w:bidi/>
        <w:spacing w:before="60" w:after="60" w:line="216" w:lineRule="auto"/>
        <w:jc w:val="both"/>
        <w:rPr>
          <w:rFonts w:cs="Simplified Arabic"/>
          <w:szCs w:val="22"/>
          <w:rtl/>
          <w:lang w:bidi="ar-EG"/>
        </w:rPr>
      </w:pPr>
      <w:r w:rsidRPr="00371204">
        <w:rPr>
          <w:rStyle w:val="FootnoteReference"/>
          <w:rFonts w:cs="Simplified Arabic"/>
          <w:szCs w:val="22"/>
        </w:rPr>
        <w:footnoteRef/>
      </w:r>
      <w:r w:rsidRPr="00371204">
        <w:rPr>
          <w:rFonts w:cs="Simplified Arabic"/>
          <w:szCs w:val="22"/>
        </w:rPr>
        <w:t xml:space="preserve"> </w:t>
      </w:r>
      <w:r w:rsidRPr="00371204">
        <w:rPr>
          <w:rFonts w:cs="Simplified Arabic" w:hint="cs"/>
          <w:szCs w:val="22"/>
          <w:rtl/>
        </w:rPr>
        <w:t>المرجع نفسه،</w:t>
      </w:r>
      <w:r w:rsidRPr="00371204">
        <w:rPr>
          <w:rFonts w:cs="Simplified Arabic"/>
          <w:szCs w:val="22"/>
          <w:rtl/>
        </w:rPr>
        <w:t xml:space="preserve"> المجلد </w:t>
      </w:r>
      <w:r w:rsidRPr="00371204">
        <w:rPr>
          <w:rFonts w:cs="Simplified Arabic" w:hint="cs"/>
          <w:szCs w:val="22"/>
          <w:rtl/>
        </w:rPr>
        <w:t>3008</w:t>
      </w:r>
      <w:r w:rsidRPr="00371204">
        <w:rPr>
          <w:rFonts w:cs="Simplified Arabic"/>
          <w:szCs w:val="22"/>
          <w:rtl/>
        </w:rPr>
        <w:t>، الرقم 30619.</w:t>
      </w:r>
    </w:p>
  </w:footnote>
  <w:footnote w:id="20">
    <w:p w14:paraId="3244DACC" w14:textId="77777777" w:rsidR="006C18D9" w:rsidRPr="00371204" w:rsidRDefault="006C18D9" w:rsidP="00371204">
      <w:pPr>
        <w:pStyle w:val="FootnoteText"/>
        <w:bidi/>
        <w:spacing w:before="60" w:after="60" w:line="216" w:lineRule="auto"/>
        <w:jc w:val="both"/>
        <w:rPr>
          <w:rFonts w:cs="Simplified Arabic"/>
          <w:szCs w:val="22"/>
          <w:rtl/>
          <w:lang w:bidi="ar-EG"/>
        </w:rPr>
      </w:pPr>
      <w:r w:rsidRPr="00371204">
        <w:rPr>
          <w:rStyle w:val="FootnoteReference"/>
          <w:rFonts w:cs="Simplified Arabic"/>
          <w:szCs w:val="22"/>
        </w:rPr>
        <w:footnoteRef/>
      </w:r>
      <w:r w:rsidRPr="00371204">
        <w:rPr>
          <w:rFonts w:cs="Simplified Arabic"/>
          <w:szCs w:val="22"/>
        </w:rPr>
        <w:t xml:space="preserve"> </w:t>
      </w:r>
      <w:r w:rsidRPr="00371204">
        <w:rPr>
          <w:rFonts w:cs="Simplified Arabic"/>
          <w:szCs w:val="22"/>
          <w:rtl/>
        </w:rPr>
        <w:t xml:space="preserve">الأمم المتحدة، </w:t>
      </w:r>
      <w:r w:rsidRPr="00371204">
        <w:rPr>
          <w:rFonts w:cs="Simplified Arabic"/>
          <w:i/>
          <w:iCs/>
          <w:szCs w:val="22"/>
          <w:rtl/>
        </w:rPr>
        <w:t>مجموعة المعاهدات</w:t>
      </w:r>
      <w:r w:rsidRPr="00371204">
        <w:rPr>
          <w:rFonts w:cs="Simplified Arabic"/>
          <w:szCs w:val="22"/>
          <w:rtl/>
        </w:rPr>
        <w:t>، المجلد 1760، الرقم 30619.</w:t>
      </w:r>
    </w:p>
  </w:footnote>
  <w:footnote w:id="21">
    <w:p w14:paraId="4D684365" w14:textId="2EB4A077" w:rsidR="005F5340" w:rsidRPr="00371204" w:rsidRDefault="005F5340" w:rsidP="00371204">
      <w:pPr>
        <w:pStyle w:val="FootnoteText"/>
        <w:bidi/>
        <w:spacing w:before="60" w:after="60" w:line="216" w:lineRule="auto"/>
        <w:rPr>
          <w:rFonts w:cs="Simplified Arabic"/>
          <w:szCs w:val="22"/>
          <w:rtl/>
          <w:lang w:bidi="ar-JO"/>
        </w:rPr>
      </w:pPr>
      <w:r w:rsidRPr="00371204">
        <w:rPr>
          <w:rStyle w:val="FootnoteReference"/>
          <w:rFonts w:cs="Simplified Arabic"/>
          <w:szCs w:val="22"/>
        </w:rPr>
        <w:footnoteRef/>
      </w:r>
      <w:r w:rsidRPr="00371204">
        <w:rPr>
          <w:rFonts w:cs="Simplified Arabic"/>
          <w:szCs w:val="22"/>
        </w:rPr>
        <w:t xml:space="preserve"> </w:t>
      </w:r>
      <w:r w:rsidRPr="00371204">
        <w:rPr>
          <w:rFonts w:cs="Simplified Arabic"/>
          <w:szCs w:val="22"/>
          <w:rtl/>
        </w:rPr>
        <w:t>انظر</w:t>
      </w:r>
      <w:r w:rsidRPr="00371204">
        <w:rPr>
          <w:rFonts w:cs="Simplified Arabic"/>
          <w:szCs w:val="22"/>
        </w:rPr>
        <w:t xml:space="preserve"> </w:t>
      </w:r>
      <w:hyperlink r:id="rId11" w:history="1">
        <w:r w:rsidRPr="00371204">
          <w:rPr>
            <w:rStyle w:val="Hyperlink"/>
            <w:rFonts w:cs="Simplified Arabic"/>
            <w:szCs w:val="22"/>
          </w:rPr>
          <w:t>https://www.mopan.org/en/our-work/performance-evidence/gef.html</w:t>
        </w:r>
      </w:hyperlink>
    </w:p>
  </w:footnote>
  <w:footnote w:id="22">
    <w:p w14:paraId="5C4AE26F" w14:textId="77777777" w:rsidR="006C18D9" w:rsidRPr="00371204" w:rsidRDefault="006C18D9" w:rsidP="00371204">
      <w:pPr>
        <w:pStyle w:val="FootnoteText"/>
        <w:bidi/>
        <w:spacing w:before="60" w:after="60" w:line="216" w:lineRule="auto"/>
        <w:jc w:val="both"/>
        <w:rPr>
          <w:rFonts w:cs="Simplified Arabic"/>
          <w:szCs w:val="22"/>
        </w:rPr>
      </w:pPr>
      <w:r w:rsidRPr="00371204">
        <w:rPr>
          <w:rStyle w:val="FootnoteReference"/>
          <w:rFonts w:cs="Simplified Arabic"/>
          <w:szCs w:val="22"/>
        </w:rPr>
        <w:footnoteRef/>
      </w:r>
      <w:r w:rsidRPr="00371204">
        <w:rPr>
          <w:rFonts w:cs="Simplified Arabic" w:hint="cs"/>
          <w:szCs w:val="22"/>
          <w:rtl/>
        </w:rPr>
        <w:t xml:space="preserve"> </w:t>
      </w:r>
      <w:r w:rsidRPr="00371204">
        <w:rPr>
          <w:rFonts w:cs="Simplified Arabic"/>
          <w:szCs w:val="22"/>
          <w:rtl/>
        </w:rPr>
        <w:t>ال</w:t>
      </w:r>
      <w:r w:rsidRPr="00371204">
        <w:rPr>
          <w:rFonts w:cs="Simplified Arabic" w:hint="cs"/>
          <w:szCs w:val="22"/>
          <w:rtl/>
        </w:rPr>
        <w:t>م</w:t>
      </w:r>
      <w:r w:rsidRPr="00371204">
        <w:rPr>
          <w:rFonts w:cs="Simplified Arabic"/>
          <w:szCs w:val="22"/>
          <w:rtl/>
        </w:rPr>
        <w:t xml:space="preserve">قرر </w:t>
      </w:r>
      <w:hyperlink r:id="rId12" w:history="1">
        <w:r w:rsidRPr="00371204">
          <w:rPr>
            <w:rStyle w:val="Hyperlink"/>
            <w:rFonts w:cs="Simplified Arabic"/>
            <w:szCs w:val="22"/>
            <w:rtl/>
          </w:rPr>
          <w:t>15/4</w:t>
        </w:r>
      </w:hyperlink>
      <w:r w:rsidRPr="00371204">
        <w:rPr>
          <w:rFonts w:cs="Simplified Arabic"/>
          <w:szCs w:val="22"/>
          <w:rtl/>
        </w:rPr>
        <w:t>، المرفق.</w:t>
      </w:r>
      <w:r w:rsidRPr="00371204">
        <w:rPr>
          <w:rFonts w:cs="Simplified Arabic"/>
          <w:szCs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16"/>
      </w:rPr>
      <w:alias w:val="Subject"/>
      <w:tag w:val=""/>
      <w:id w:val="522209635"/>
      <w:dataBinding w:prefixMappings="xmlns:ns0='http://purl.org/dc/elements/1.1/' xmlns:ns1='http://schemas.openxmlformats.org/package/2006/metadata/core-properties' " w:xpath="/ns1:coreProperties[1]/ns0:subject[1]" w:storeItemID="{6C3C8BC8-F283-45AE-878A-BAB7291924A1}"/>
      <w:text/>
    </w:sdtPr>
    <w:sdtEndPr/>
    <w:sdtContent>
      <w:p w14:paraId="389176CB" w14:textId="77984DDC" w:rsidR="005A5694" w:rsidRPr="005A5694" w:rsidRDefault="00371204" w:rsidP="005A5694">
        <w:pPr>
          <w:pStyle w:val="Header"/>
          <w:pBdr>
            <w:bottom w:val="single" w:sz="4" w:space="1" w:color="auto"/>
          </w:pBdr>
          <w:spacing w:after="240"/>
          <w:jc w:val="right"/>
          <w:rPr>
            <w:sz w:val="20"/>
            <w:szCs w:val="16"/>
          </w:rPr>
        </w:pPr>
        <w:r>
          <w:rPr>
            <w:sz w:val="20"/>
            <w:szCs w:val="16"/>
          </w:rPr>
          <w:t>CBD/COP/17/WG.I/CRP.13/Rev.1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18"/>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70CF3AB" w14:textId="206F5B5D" w:rsidR="005A5694" w:rsidRPr="00A130B1" w:rsidRDefault="008A5D11" w:rsidP="005A5694">
        <w:pPr>
          <w:pStyle w:val="Header"/>
          <w:pBdr>
            <w:bottom w:val="single" w:sz="4" w:space="1" w:color="auto"/>
          </w:pBdr>
          <w:spacing w:after="240"/>
          <w:rPr>
            <w:sz w:val="22"/>
            <w:szCs w:val="18"/>
          </w:rPr>
        </w:pPr>
        <w:r>
          <w:rPr>
            <w:sz w:val="22"/>
            <w:szCs w:val="18"/>
          </w:rPr>
          <w:t>CBD/COP/17/WG.I/CRP.13</w:t>
        </w:r>
        <w:r w:rsidR="0040436E">
          <w:rPr>
            <w:sz w:val="22"/>
            <w:szCs w:val="18"/>
            <w:lang w:val="en-US"/>
          </w:rPr>
          <w:t>/Rev.1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DD5B0" w14:textId="77777777" w:rsidR="009F78E2" w:rsidRPr="00C005BD" w:rsidRDefault="009F78E2"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C2BB1"/>
    <w:multiLevelType w:val="hybridMultilevel"/>
    <w:tmpl w:val="BECABC7E"/>
    <w:lvl w:ilvl="0" w:tplc="64302008">
      <w:start w:val="1"/>
      <w:numFmt w:val="arabicAbjad"/>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13D044D"/>
    <w:multiLevelType w:val="hybridMultilevel"/>
    <w:tmpl w:val="5FE8ACCC"/>
    <w:lvl w:ilvl="0" w:tplc="A91058F4">
      <w:start w:val="6"/>
      <w:numFmt w:val="decimal"/>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14C46388"/>
    <w:multiLevelType w:val="hybridMultilevel"/>
    <w:tmpl w:val="0B8EA85E"/>
    <w:lvl w:ilvl="0" w:tplc="EA1E43B6">
      <w:start w:val="1"/>
      <w:numFmt w:val="decimal"/>
      <w:lvlText w:val="%1-"/>
      <w:lvlJc w:val="left"/>
      <w:pPr>
        <w:ind w:left="1530" w:hanging="360"/>
      </w:pPr>
    </w:lvl>
    <w:lvl w:ilvl="1" w:tplc="04090019">
      <w:start w:val="1"/>
      <w:numFmt w:val="lowerLetter"/>
      <w:lvlText w:val="%2."/>
      <w:lvlJc w:val="left"/>
      <w:pPr>
        <w:ind w:left="2250" w:hanging="360"/>
      </w:pPr>
    </w:lvl>
    <w:lvl w:ilvl="2" w:tplc="0409001B">
      <w:start w:val="1"/>
      <w:numFmt w:val="lowerRoman"/>
      <w:lvlText w:val="%3."/>
      <w:lvlJc w:val="right"/>
      <w:pPr>
        <w:ind w:left="2970" w:hanging="180"/>
      </w:pPr>
    </w:lvl>
    <w:lvl w:ilvl="3" w:tplc="0409000F">
      <w:start w:val="1"/>
      <w:numFmt w:val="decimal"/>
      <w:lvlText w:val="%4."/>
      <w:lvlJc w:val="left"/>
      <w:pPr>
        <w:ind w:left="3690" w:hanging="360"/>
      </w:pPr>
    </w:lvl>
    <w:lvl w:ilvl="4" w:tplc="04090019">
      <w:start w:val="1"/>
      <w:numFmt w:val="lowerLetter"/>
      <w:lvlText w:val="%5."/>
      <w:lvlJc w:val="left"/>
      <w:pPr>
        <w:ind w:left="4410" w:hanging="360"/>
      </w:pPr>
    </w:lvl>
    <w:lvl w:ilvl="5" w:tplc="0409001B">
      <w:start w:val="1"/>
      <w:numFmt w:val="lowerRoman"/>
      <w:lvlText w:val="%6."/>
      <w:lvlJc w:val="right"/>
      <w:pPr>
        <w:ind w:left="5130" w:hanging="180"/>
      </w:pPr>
    </w:lvl>
    <w:lvl w:ilvl="6" w:tplc="0409000F">
      <w:start w:val="1"/>
      <w:numFmt w:val="decimal"/>
      <w:lvlText w:val="%7."/>
      <w:lvlJc w:val="left"/>
      <w:pPr>
        <w:ind w:left="5850" w:hanging="360"/>
      </w:pPr>
    </w:lvl>
    <w:lvl w:ilvl="7" w:tplc="04090019">
      <w:start w:val="1"/>
      <w:numFmt w:val="lowerLetter"/>
      <w:lvlText w:val="%8."/>
      <w:lvlJc w:val="left"/>
      <w:pPr>
        <w:ind w:left="6570" w:hanging="360"/>
      </w:pPr>
    </w:lvl>
    <w:lvl w:ilvl="8" w:tplc="0409001B">
      <w:start w:val="1"/>
      <w:numFmt w:val="lowerRoman"/>
      <w:lvlText w:val="%9."/>
      <w:lvlJc w:val="right"/>
      <w:pPr>
        <w:ind w:left="7290" w:hanging="180"/>
      </w:pPr>
    </w:lvl>
  </w:abstractNum>
  <w:abstractNum w:abstractNumId="3" w15:restartNumberingAfterBreak="0">
    <w:nsid w:val="179F53C9"/>
    <w:multiLevelType w:val="hybridMultilevel"/>
    <w:tmpl w:val="DDE2CF8C"/>
    <w:lvl w:ilvl="0" w:tplc="1E60A6C2">
      <w:start w:val="22"/>
      <w:numFmt w:val="arabicAlpha"/>
      <w:lvlText w:val="(%1)"/>
      <w:lvlJc w:val="left"/>
      <w:pPr>
        <w:ind w:left="1640" w:hanging="360"/>
      </w:pPr>
      <w:rPr>
        <w:rFonts w:hint="default"/>
      </w:rPr>
    </w:lvl>
    <w:lvl w:ilvl="1" w:tplc="04090019" w:tentative="1">
      <w:start w:val="1"/>
      <w:numFmt w:val="lowerLetter"/>
      <w:lvlText w:val="%2."/>
      <w:lvlJc w:val="left"/>
      <w:pPr>
        <w:ind w:left="2360" w:hanging="360"/>
      </w:pPr>
    </w:lvl>
    <w:lvl w:ilvl="2" w:tplc="0409001B" w:tentative="1">
      <w:start w:val="1"/>
      <w:numFmt w:val="lowerRoman"/>
      <w:lvlText w:val="%3."/>
      <w:lvlJc w:val="right"/>
      <w:pPr>
        <w:ind w:left="3080" w:hanging="180"/>
      </w:pPr>
    </w:lvl>
    <w:lvl w:ilvl="3" w:tplc="0409000F" w:tentative="1">
      <w:start w:val="1"/>
      <w:numFmt w:val="decimal"/>
      <w:lvlText w:val="%4."/>
      <w:lvlJc w:val="left"/>
      <w:pPr>
        <w:ind w:left="3800" w:hanging="360"/>
      </w:pPr>
    </w:lvl>
    <w:lvl w:ilvl="4" w:tplc="04090019" w:tentative="1">
      <w:start w:val="1"/>
      <w:numFmt w:val="lowerLetter"/>
      <w:lvlText w:val="%5."/>
      <w:lvlJc w:val="left"/>
      <w:pPr>
        <w:ind w:left="4520" w:hanging="360"/>
      </w:pPr>
    </w:lvl>
    <w:lvl w:ilvl="5" w:tplc="0409001B" w:tentative="1">
      <w:start w:val="1"/>
      <w:numFmt w:val="lowerRoman"/>
      <w:lvlText w:val="%6."/>
      <w:lvlJc w:val="right"/>
      <w:pPr>
        <w:ind w:left="5240" w:hanging="180"/>
      </w:pPr>
    </w:lvl>
    <w:lvl w:ilvl="6" w:tplc="0409000F" w:tentative="1">
      <w:start w:val="1"/>
      <w:numFmt w:val="decimal"/>
      <w:lvlText w:val="%7."/>
      <w:lvlJc w:val="left"/>
      <w:pPr>
        <w:ind w:left="5960" w:hanging="360"/>
      </w:pPr>
    </w:lvl>
    <w:lvl w:ilvl="7" w:tplc="04090019" w:tentative="1">
      <w:start w:val="1"/>
      <w:numFmt w:val="lowerLetter"/>
      <w:lvlText w:val="%8."/>
      <w:lvlJc w:val="left"/>
      <w:pPr>
        <w:ind w:left="6680" w:hanging="360"/>
      </w:pPr>
    </w:lvl>
    <w:lvl w:ilvl="8" w:tplc="0409001B" w:tentative="1">
      <w:start w:val="1"/>
      <w:numFmt w:val="lowerRoman"/>
      <w:lvlText w:val="%9."/>
      <w:lvlJc w:val="right"/>
      <w:pPr>
        <w:ind w:left="7400" w:hanging="180"/>
      </w:pPr>
    </w:lvl>
  </w:abstractNum>
  <w:abstractNum w:abstractNumId="4" w15:restartNumberingAfterBreak="0">
    <w:nsid w:val="1DDF2E52"/>
    <w:multiLevelType w:val="hybridMultilevel"/>
    <w:tmpl w:val="76E220BC"/>
    <w:lvl w:ilvl="0" w:tplc="DBF018E0">
      <w:start w:val="28"/>
      <w:numFmt w:val="decimal"/>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C24172D"/>
    <w:multiLevelType w:val="hybridMultilevel"/>
    <w:tmpl w:val="93AEF204"/>
    <w:lvl w:ilvl="0" w:tplc="7800FDAC">
      <w:start w:val="28"/>
      <w:numFmt w:val="decimal"/>
      <w:lvlText w:val="%1-"/>
      <w:lvlJc w:val="left"/>
      <w:pPr>
        <w:ind w:left="1452" w:hanging="372"/>
      </w:pPr>
      <w:rPr>
        <w:rFonts w:hint="default"/>
        <w:i/>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15:restartNumberingAfterBreak="0">
    <w:nsid w:val="31D16515"/>
    <w:multiLevelType w:val="hybridMultilevel"/>
    <w:tmpl w:val="534AD0DA"/>
    <w:lvl w:ilvl="0" w:tplc="BAAA8948">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7" w15:restartNumberingAfterBreak="0">
    <w:nsid w:val="33B27066"/>
    <w:multiLevelType w:val="hybridMultilevel"/>
    <w:tmpl w:val="C476860E"/>
    <w:lvl w:ilvl="0" w:tplc="5A640BDA">
      <w:start w:val="1"/>
      <w:numFmt w:val="arabicAbjad"/>
      <w:lvlText w:val="(%1)"/>
      <w:lvlJc w:val="left"/>
      <w:pPr>
        <w:ind w:left="1440" w:hanging="360"/>
      </w:pPr>
      <w:rPr>
        <w:rFonts w:hint="default"/>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70209EF"/>
    <w:multiLevelType w:val="hybridMultilevel"/>
    <w:tmpl w:val="7C8EB0A4"/>
    <w:lvl w:ilvl="0" w:tplc="2984004A">
      <w:start w:val="39"/>
      <w:numFmt w:val="decimal"/>
      <w:lvlText w:val="%1-"/>
      <w:lvlJc w:val="left"/>
      <w:pPr>
        <w:ind w:left="1636" w:hanging="360"/>
      </w:pPr>
      <w:rPr>
        <w:rFonts w:hint="default"/>
      </w:rPr>
    </w:lvl>
    <w:lvl w:ilvl="1" w:tplc="10090019" w:tentative="1">
      <w:start w:val="1"/>
      <w:numFmt w:val="lowerLetter"/>
      <w:lvlText w:val="%2."/>
      <w:lvlJc w:val="left"/>
      <w:pPr>
        <w:ind w:left="1636" w:hanging="360"/>
      </w:pPr>
    </w:lvl>
    <w:lvl w:ilvl="2" w:tplc="1009001B" w:tentative="1">
      <w:start w:val="1"/>
      <w:numFmt w:val="lowerRoman"/>
      <w:lvlText w:val="%3."/>
      <w:lvlJc w:val="right"/>
      <w:pPr>
        <w:ind w:left="2356" w:hanging="180"/>
      </w:pPr>
    </w:lvl>
    <w:lvl w:ilvl="3" w:tplc="1009000F" w:tentative="1">
      <w:start w:val="1"/>
      <w:numFmt w:val="decimal"/>
      <w:lvlText w:val="%4."/>
      <w:lvlJc w:val="left"/>
      <w:pPr>
        <w:ind w:left="3076" w:hanging="360"/>
      </w:pPr>
    </w:lvl>
    <w:lvl w:ilvl="4" w:tplc="10090019" w:tentative="1">
      <w:start w:val="1"/>
      <w:numFmt w:val="lowerLetter"/>
      <w:lvlText w:val="%5."/>
      <w:lvlJc w:val="left"/>
      <w:pPr>
        <w:ind w:left="3796" w:hanging="360"/>
      </w:pPr>
    </w:lvl>
    <w:lvl w:ilvl="5" w:tplc="1009001B" w:tentative="1">
      <w:start w:val="1"/>
      <w:numFmt w:val="lowerRoman"/>
      <w:lvlText w:val="%6."/>
      <w:lvlJc w:val="right"/>
      <w:pPr>
        <w:ind w:left="4516" w:hanging="180"/>
      </w:pPr>
    </w:lvl>
    <w:lvl w:ilvl="6" w:tplc="1009000F" w:tentative="1">
      <w:start w:val="1"/>
      <w:numFmt w:val="decimal"/>
      <w:lvlText w:val="%7."/>
      <w:lvlJc w:val="left"/>
      <w:pPr>
        <w:ind w:left="5236" w:hanging="360"/>
      </w:pPr>
    </w:lvl>
    <w:lvl w:ilvl="7" w:tplc="10090019" w:tentative="1">
      <w:start w:val="1"/>
      <w:numFmt w:val="lowerLetter"/>
      <w:lvlText w:val="%8."/>
      <w:lvlJc w:val="left"/>
      <w:pPr>
        <w:ind w:left="5956" w:hanging="360"/>
      </w:pPr>
    </w:lvl>
    <w:lvl w:ilvl="8" w:tplc="1009001B" w:tentative="1">
      <w:start w:val="1"/>
      <w:numFmt w:val="lowerRoman"/>
      <w:lvlText w:val="%9."/>
      <w:lvlJc w:val="right"/>
      <w:pPr>
        <w:ind w:left="6676" w:hanging="180"/>
      </w:pPr>
    </w:lvl>
  </w:abstractNum>
  <w:abstractNum w:abstractNumId="9" w15:restartNumberingAfterBreak="0">
    <w:nsid w:val="37A61E51"/>
    <w:multiLevelType w:val="hybridMultilevel"/>
    <w:tmpl w:val="5130FF26"/>
    <w:lvl w:ilvl="0" w:tplc="39D02A14">
      <w:start w:val="1"/>
      <w:numFmt w:val="decimal"/>
      <w:lvlText w:val="%1-"/>
      <w:lvlJc w:val="left"/>
      <w:pPr>
        <w:ind w:left="2160" w:hanging="360"/>
      </w:pPr>
      <w:rPr>
        <w:rFonts w:hint="default"/>
      </w:rPr>
    </w:lvl>
    <w:lvl w:ilvl="1" w:tplc="D9CCF440">
      <w:start w:val="1"/>
      <w:numFmt w:val="arabicAlpha"/>
      <w:lvlText w:val="(%2)"/>
      <w:lvlJc w:val="left"/>
      <w:pPr>
        <w:ind w:left="2880" w:hanging="360"/>
      </w:pPr>
      <w:rPr>
        <w:rFonts w:hint="default"/>
      </w:r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0" w15:restartNumberingAfterBreak="0">
    <w:nsid w:val="37AD19F8"/>
    <w:multiLevelType w:val="hybridMultilevel"/>
    <w:tmpl w:val="CC4E8652"/>
    <w:lvl w:ilvl="0" w:tplc="7E74AC5C">
      <w:start w:val="14"/>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1F3003"/>
    <w:multiLevelType w:val="hybridMultilevel"/>
    <w:tmpl w:val="1E109446"/>
    <w:lvl w:ilvl="0" w:tplc="DFE63D46">
      <w:start w:val="8"/>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8235B3"/>
    <w:multiLevelType w:val="hybridMultilevel"/>
    <w:tmpl w:val="38BCCDFE"/>
    <w:lvl w:ilvl="0" w:tplc="FFFFFFFF">
      <w:start w:val="1"/>
      <w:numFmt w:val="arabicAbjad"/>
      <w:lvlText w:val="(%1)"/>
      <w:lvlJc w:val="left"/>
      <w:pPr>
        <w:ind w:left="1440" w:hanging="360"/>
      </w:pPr>
      <w:rPr>
        <w:rFonts w:hint="default"/>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1B5038D"/>
    <w:multiLevelType w:val="hybridMultilevel"/>
    <w:tmpl w:val="C76C161E"/>
    <w:lvl w:ilvl="0" w:tplc="E6804B74">
      <w:start w:val="30"/>
      <w:numFmt w:val="decimal"/>
      <w:lvlText w:val="%1-"/>
      <w:lvlJc w:val="left"/>
      <w:pPr>
        <w:ind w:left="1636" w:hanging="360"/>
      </w:pPr>
      <w:rPr>
        <w:rFonts w:hint="default"/>
      </w:rPr>
    </w:lvl>
    <w:lvl w:ilvl="1" w:tplc="10090019" w:tentative="1">
      <w:start w:val="1"/>
      <w:numFmt w:val="lowerLetter"/>
      <w:lvlText w:val="%2."/>
      <w:lvlJc w:val="left"/>
      <w:pPr>
        <w:ind w:left="1636" w:hanging="360"/>
      </w:pPr>
    </w:lvl>
    <w:lvl w:ilvl="2" w:tplc="1009001B" w:tentative="1">
      <w:start w:val="1"/>
      <w:numFmt w:val="lowerRoman"/>
      <w:lvlText w:val="%3."/>
      <w:lvlJc w:val="right"/>
      <w:pPr>
        <w:ind w:left="2356" w:hanging="180"/>
      </w:pPr>
    </w:lvl>
    <w:lvl w:ilvl="3" w:tplc="1009000F" w:tentative="1">
      <w:start w:val="1"/>
      <w:numFmt w:val="decimal"/>
      <w:lvlText w:val="%4."/>
      <w:lvlJc w:val="left"/>
      <w:pPr>
        <w:ind w:left="3076" w:hanging="360"/>
      </w:pPr>
    </w:lvl>
    <w:lvl w:ilvl="4" w:tplc="10090019" w:tentative="1">
      <w:start w:val="1"/>
      <w:numFmt w:val="lowerLetter"/>
      <w:lvlText w:val="%5."/>
      <w:lvlJc w:val="left"/>
      <w:pPr>
        <w:ind w:left="3796" w:hanging="360"/>
      </w:pPr>
    </w:lvl>
    <w:lvl w:ilvl="5" w:tplc="1009001B" w:tentative="1">
      <w:start w:val="1"/>
      <w:numFmt w:val="lowerRoman"/>
      <w:lvlText w:val="%6."/>
      <w:lvlJc w:val="right"/>
      <w:pPr>
        <w:ind w:left="4516" w:hanging="180"/>
      </w:pPr>
    </w:lvl>
    <w:lvl w:ilvl="6" w:tplc="1009000F" w:tentative="1">
      <w:start w:val="1"/>
      <w:numFmt w:val="decimal"/>
      <w:lvlText w:val="%7."/>
      <w:lvlJc w:val="left"/>
      <w:pPr>
        <w:ind w:left="5236" w:hanging="360"/>
      </w:pPr>
    </w:lvl>
    <w:lvl w:ilvl="7" w:tplc="10090019" w:tentative="1">
      <w:start w:val="1"/>
      <w:numFmt w:val="lowerLetter"/>
      <w:lvlText w:val="%8."/>
      <w:lvlJc w:val="left"/>
      <w:pPr>
        <w:ind w:left="5956" w:hanging="360"/>
      </w:pPr>
    </w:lvl>
    <w:lvl w:ilvl="8" w:tplc="1009001B" w:tentative="1">
      <w:start w:val="1"/>
      <w:numFmt w:val="lowerRoman"/>
      <w:lvlText w:val="%9."/>
      <w:lvlJc w:val="right"/>
      <w:pPr>
        <w:ind w:left="6676" w:hanging="180"/>
      </w:pPr>
    </w:lvl>
  </w:abstractNum>
  <w:abstractNum w:abstractNumId="14" w15:restartNumberingAfterBreak="0">
    <w:nsid w:val="467D59BB"/>
    <w:multiLevelType w:val="hybridMultilevel"/>
    <w:tmpl w:val="B47EBAE4"/>
    <w:lvl w:ilvl="0" w:tplc="93FC9B6A">
      <w:start w:val="1"/>
      <w:numFmt w:val="decimal"/>
      <w:lvlText w:val="%1-"/>
      <w:lvlJc w:val="left"/>
      <w:pPr>
        <w:ind w:left="2630" w:hanging="360"/>
      </w:pPr>
      <w:rPr>
        <w:rFonts w:hint="default"/>
      </w:rPr>
    </w:lvl>
    <w:lvl w:ilvl="1" w:tplc="04090019" w:tentative="1">
      <w:start w:val="1"/>
      <w:numFmt w:val="lowerLetter"/>
      <w:lvlText w:val="%2."/>
      <w:lvlJc w:val="left"/>
      <w:pPr>
        <w:ind w:left="3350" w:hanging="360"/>
      </w:pPr>
    </w:lvl>
    <w:lvl w:ilvl="2" w:tplc="0409001B" w:tentative="1">
      <w:start w:val="1"/>
      <w:numFmt w:val="lowerRoman"/>
      <w:lvlText w:val="%3."/>
      <w:lvlJc w:val="right"/>
      <w:pPr>
        <w:ind w:left="4070" w:hanging="180"/>
      </w:pPr>
    </w:lvl>
    <w:lvl w:ilvl="3" w:tplc="0409000F" w:tentative="1">
      <w:start w:val="1"/>
      <w:numFmt w:val="decimal"/>
      <w:lvlText w:val="%4."/>
      <w:lvlJc w:val="left"/>
      <w:pPr>
        <w:ind w:left="4790" w:hanging="360"/>
      </w:pPr>
    </w:lvl>
    <w:lvl w:ilvl="4" w:tplc="04090019" w:tentative="1">
      <w:start w:val="1"/>
      <w:numFmt w:val="lowerLetter"/>
      <w:lvlText w:val="%5."/>
      <w:lvlJc w:val="left"/>
      <w:pPr>
        <w:ind w:left="5510" w:hanging="360"/>
      </w:pPr>
    </w:lvl>
    <w:lvl w:ilvl="5" w:tplc="0409001B" w:tentative="1">
      <w:start w:val="1"/>
      <w:numFmt w:val="lowerRoman"/>
      <w:lvlText w:val="%6."/>
      <w:lvlJc w:val="right"/>
      <w:pPr>
        <w:ind w:left="6230" w:hanging="180"/>
      </w:pPr>
    </w:lvl>
    <w:lvl w:ilvl="6" w:tplc="0409000F" w:tentative="1">
      <w:start w:val="1"/>
      <w:numFmt w:val="decimal"/>
      <w:lvlText w:val="%7."/>
      <w:lvlJc w:val="left"/>
      <w:pPr>
        <w:ind w:left="6950" w:hanging="360"/>
      </w:pPr>
    </w:lvl>
    <w:lvl w:ilvl="7" w:tplc="04090019" w:tentative="1">
      <w:start w:val="1"/>
      <w:numFmt w:val="lowerLetter"/>
      <w:lvlText w:val="%8."/>
      <w:lvlJc w:val="left"/>
      <w:pPr>
        <w:ind w:left="7670" w:hanging="360"/>
      </w:pPr>
    </w:lvl>
    <w:lvl w:ilvl="8" w:tplc="0409001B" w:tentative="1">
      <w:start w:val="1"/>
      <w:numFmt w:val="lowerRoman"/>
      <w:lvlText w:val="%9."/>
      <w:lvlJc w:val="right"/>
      <w:pPr>
        <w:ind w:left="8390" w:hanging="180"/>
      </w:pPr>
    </w:lvl>
  </w:abstractNum>
  <w:abstractNum w:abstractNumId="15" w15:restartNumberingAfterBreak="0">
    <w:nsid w:val="48BF7E19"/>
    <w:multiLevelType w:val="hybridMultilevel"/>
    <w:tmpl w:val="74541C2C"/>
    <w:lvl w:ilvl="0" w:tplc="B6764832">
      <w:start w:val="1"/>
      <w:numFmt w:val="arabicAbjad"/>
      <w:lvlText w:val="(%1)"/>
      <w:lvlJc w:val="left"/>
      <w:pPr>
        <w:ind w:left="2060" w:hanging="360"/>
      </w:pPr>
      <w:rPr>
        <w:rFonts w:hint="default"/>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16" w15:restartNumberingAfterBreak="0">
    <w:nsid w:val="499F28AC"/>
    <w:multiLevelType w:val="hybridMultilevel"/>
    <w:tmpl w:val="0A3C1F06"/>
    <w:lvl w:ilvl="0" w:tplc="613A5180">
      <w:start w:val="1"/>
      <w:numFmt w:val="arabicAbjad"/>
      <w:lvlText w:val="(%1)"/>
      <w:lvlJc w:val="left"/>
      <w:pPr>
        <w:ind w:left="1800" w:hanging="360"/>
      </w:pPr>
      <w:rPr>
        <w:rFonts w:hint="default"/>
      </w:rPr>
    </w:lvl>
    <w:lvl w:ilvl="1" w:tplc="100C0019">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7" w15:restartNumberingAfterBreak="0">
    <w:nsid w:val="4E2234B7"/>
    <w:multiLevelType w:val="hybridMultilevel"/>
    <w:tmpl w:val="BEC4F790"/>
    <w:lvl w:ilvl="0" w:tplc="584E2C02">
      <w:start w:val="1"/>
      <w:numFmt w:val="arabicAbjad"/>
      <w:lvlText w:val="(%1)"/>
      <w:lvlJc w:val="left"/>
      <w:pPr>
        <w:ind w:left="2880" w:hanging="117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8" w15:restartNumberingAfterBreak="0">
    <w:nsid w:val="513F3594"/>
    <w:multiLevelType w:val="hybridMultilevel"/>
    <w:tmpl w:val="68C25186"/>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9" w15:restartNumberingAfterBreak="0">
    <w:nsid w:val="51DF0EB1"/>
    <w:multiLevelType w:val="hybridMultilevel"/>
    <w:tmpl w:val="98742F00"/>
    <w:lvl w:ilvl="0" w:tplc="FFFFFFFF">
      <w:start w:val="1"/>
      <w:numFmt w:val="arabicAbjad"/>
      <w:lvlText w:val="(%1)"/>
      <w:lvlJc w:val="left"/>
      <w:pPr>
        <w:ind w:left="1080" w:hanging="360"/>
      </w:pPr>
      <w:rPr>
        <w:rFonts w:hint="default"/>
        <w:b w:val="0"/>
        <w:bCs w:val="0"/>
        <w:i/>
        <w:iCs w:val="0"/>
        <w:vanish w:val="0"/>
        <w:color w:val="auto"/>
        <w:sz w:val="24"/>
        <w:szCs w:val="24"/>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54BB4EB3"/>
    <w:multiLevelType w:val="hybridMultilevel"/>
    <w:tmpl w:val="47DAE4F8"/>
    <w:lvl w:ilvl="0" w:tplc="D9984F20">
      <w:start w:val="4"/>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1" w15:restartNumberingAfterBreak="0">
    <w:nsid w:val="57F340C9"/>
    <w:multiLevelType w:val="hybridMultilevel"/>
    <w:tmpl w:val="36362B80"/>
    <w:lvl w:ilvl="0" w:tplc="D1BE0B16">
      <w:start w:val="2"/>
      <w:numFmt w:val="arabicAbjad"/>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8B717D"/>
    <w:multiLevelType w:val="hybridMultilevel"/>
    <w:tmpl w:val="29447232"/>
    <w:lvl w:ilvl="0" w:tplc="894EFA4C">
      <w:start w:val="26"/>
      <w:numFmt w:val="decimal"/>
      <w:lvlText w:val="%1-"/>
      <w:lvlJc w:val="left"/>
      <w:pPr>
        <w:ind w:left="1452" w:hanging="372"/>
      </w:pPr>
      <w:rPr>
        <w:rFonts w:hint="default"/>
        <w: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1C93A1C"/>
    <w:multiLevelType w:val="hybridMultilevel"/>
    <w:tmpl w:val="F4D08108"/>
    <w:lvl w:ilvl="0" w:tplc="A5924BDA">
      <w:start w:val="26"/>
      <w:numFmt w:val="decimal"/>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9DB3996"/>
    <w:multiLevelType w:val="hybridMultilevel"/>
    <w:tmpl w:val="18B06D0C"/>
    <w:lvl w:ilvl="0" w:tplc="EF24FE64">
      <w:start w:val="12"/>
      <w:numFmt w:val="decimal"/>
      <w:lvlText w:val="%1-"/>
      <w:lvlJc w:val="left"/>
      <w:pPr>
        <w:ind w:left="144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B069B3"/>
    <w:multiLevelType w:val="hybridMultilevel"/>
    <w:tmpl w:val="7DF48750"/>
    <w:lvl w:ilvl="0" w:tplc="F3582246">
      <w:start w:val="12"/>
      <w:numFmt w:val="arabicAbjad"/>
      <w:lvlText w:val="(%1)"/>
      <w:lvlJc w:val="left"/>
      <w:pPr>
        <w:ind w:left="180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168763F"/>
    <w:multiLevelType w:val="hybridMultilevel"/>
    <w:tmpl w:val="26F874BC"/>
    <w:lvl w:ilvl="0" w:tplc="8DBC1168">
      <w:start w:val="36"/>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402624"/>
    <w:multiLevelType w:val="hybridMultilevel"/>
    <w:tmpl w:val="C3D2058E"/>
    <w:lvl w:ilvl="0" w:tplc="519AE49E">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28" w15:restartNumberingAfterBreak="0">
    <w:nsid w:val="796C031B"/>
    <w:multiLevelType w:val="hybridMultilevel"/>
    <w:tmpl w:val="CDD29704"/>
    <w:lvl w:ilvl="0" w:tplc="0FEC1524">
      <w:start w:val="1"/>
      <w:numFmt w:val="decimal"/>
      <w:lvlText w:val="%1-"/>
      <w:lvlJc w:val="left"/>
      <w:pPr>
        <w:ind w:left="900" w:hanging="360"/>
      </w:pPr>
      <w:rPr>
        <w:rFonts w:hint="default"/>
        <w:sz w:val="24"/>
        <w:lang w:bidi="ar-SA"/>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9" w15:restartNumberingAfterBreak="0">
    <w:nsid w:val="7E8B6BE0"/>
    <w:multiLevelType w:val="hybridMultilevel"/>
    <w:tmpl w:val="FD4C1332"/>
    <w:lvl w:ilvl="0" w:tplc="B90ED1BC">
      <w:start w:val="1"/>
      <w:numFmt w:val="decimal"/>
      <w:lvlText w:val="%1-"/>
      <w:lvlJc w:val="left"/>
      <w:pPr>
        <w:ind w:left="4710" w:hanging="360"/>
      </w:pPr>
      <w:rPr>
        <w:rFonts w:hint="default"/>
        <w:i w:val="0"/>
        <w:iCs w:val="0"/>
      </w:rPr>
    </w:lvl>
    <w:lvl w:ilvl="1" w:tplc="04090019" w:tentative="1">
      <w:start w:val="1"/>
      <w:numFmt w:val="lowerLetter"/>
      <w:lvlText w:val="%2."/>
      <w:lvlJc w:val="left"/>
      <w:pPr>
        <w:ind w:left="5430" w:hanging="360"/>
      </w:pPr>
    </w:lvl>
    <w:lvl w:ilvl="2" w:tplc="0409001B" w:tentative="1">
      <w:start w:val="1"/>
      <w:numFmt w:val="lowerRoman"/>
      <w:lvlText w:val="%3."/>
      <w:lvlJc w:val="right"/>
      <w:pPr>
        <w:ind w:left="6150" w:hanging="180"/>
      </w:pPr>
    </w:lvl>
    <w:lvl w:ilvl="3" w:tplc="0409000F" w:tentative="1">
      <w:start w:val="1"/>
      <w:numFmt w:val="decimal"/>
      <w:lvlText w:val="%4."/>
      <w:lvlJc w:val="left"/>
      <w:pPr>
        <w:ind w:left="6870" w:hanging="360"/>
      </w:pPr>
    </w:lvl>
    <w:lvl w:ilvl="4" w:tplc="04090019" w:tentative="1">
      <w:start w:val="1"/>
      <w:numFmt w:val="lowerLetter"/>
      <w:lvlText w:val="%5."/>
      <w:lvlJc w:val="left"/>
      <w:pPr>
        <w:ind w:left="7590" w:hanging="360"/>
      </w:pPr>
    </w:lvl>
    <w:lvl w:ilvl="5" w:tplc="0409001B" w:tentative="1">
      <w:start w:val="1"/>
      <w:numFmt w:val="lowerRoman"/>
      <w:lvlText w:val="%6."/>
      <w:lvlJc w:val="right"/>
      <w:pPr>
        <w:ind w:left="8310" w:hanging="180"/>
      </w:pPr>
    </w:lvl>
    <w:lvl w:ilvl="6" w:tplc="0409000F" w:tentative="1">
      <w:start w:val="1"/>
      <w:numFmt w:val="decimal"/>
      <w:lvlText w:val="%7."/>
      <w:lvlJc w:val="left"/>
      <w:pPr>
        <w:ind w:left="9030" w:hanging="360"/>
      </w:pPr>
    </w:lvl>
    <w:lvl w:ilvl="7" w:tplc="04090019" w:tentative="1">
      <w:start w:val="1"/>
      <w:numFmt w:val="lowerLetter"/>
      <w:lvlText w:val="%8."/>
      <w:lvlJc w:val="left"/>
      <w:pPr>
        <w:ind w:left="9750" w:hanging="360"/>
      </w:pPr>
    </w:lvl>
    <w:lvl w:ilvl="8" w:tplc="0409001B" w:tentative="1">
      <w:start w:val="1"/>
      <w:numFmt w:val="lowerRoman"/>
      <w:lvlText w:val="%9."/>
      <w:lvlJc w:val="right"/>
      <w:pPr>
        <w:ind w:left="10470" w:hanging="180"/>
      </w:pPr>
    </w:lvl>
  </w:abstractNum>
  <w:abstractNum w:abstractNumId="30" w15:restartNumberingAfterBreak="0">
    <w:nsid w:val="7EE43A3F"/>
    <w:multiLevelType w:val="hybridMultilevel"/>
    <w:tmpl w:val="68AE4FB2"/>
    <w:lvl w:ilvl="0" w:tplc="58F42408">
      <w:start w:val="1"/>
      <w:numFmt w:val="decimal"/>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abstractNumId w:val="20"/>
  </w:num>
  <w:num w:numId="2">
    <w:abstractNumId w:val="18"/>
  </w:num>
  <w:num w:numId="3">
    <w:abstractNumId w:val="24"/>
  </w:num>
  <w:num w:numId="4">
    <w:abstractNumId w:val="11"/>
  </w:num>
  <w:num w:numId="5">
    <w:abstractNumId w:val="10"/>
  </w:num>
  <w:num w:numId="6">
    <w:abstractNumId w:val="21"/>
  </w:num>
  <w:num w:numId="7">
    <w:abstractNumId w:val="29"/>
  </w:num>
  <w:num w:numId="8">
    <w:abstractNumId w:val="17"/>
  </w:num>
  <w:num w:numId="9">
    <w:abstractNumId w:val="15"/>
  </w:num>
  <w:num w:numId="10">
    <w:abstractNumId w:val="30"/>
  </w:num>
  <w:num w:numId="11">
    <w:abstractNumId w:val="27"/>
  </w:num>
  <w:num w:numId="12">
    <w:abstractNumId w:val="6"/>
  </w:num>
  <w:num w:numId="13">
    <w:abstractNumId w:val="0"/>
  </w:num>
  <w:num w:numId="14">
    <w:abstractNumId w:val="7"/>
  </w:num>
  <w:num w:numId="15">
    <w:abstractNumId w:val="12"/>
  </w:num>
  <w:num w:numId="16">
    <w:abstractNumId w:val="23"/>
  </w:num>
  <w:num w:numId="17">
    <w:abstractNumId w:val="4"/>
  </w:num>
  <w:num w:numId="18">
    <w:abstractNumId w:val="13"/>
  </w:num>
  <w:num w:numId="19">
    <w:abstractNumId w:val="8"/>
  </w:num>
  <w:num w:numId="20">
    <w:abstractNumId w:val="25"/>
  </w:num>
  <w:num w:numId="21">
    <w:abstractNumId w:val="22"/>
  </w:num>
  <w:num w:numId="22">
    <w:abstractNumId w:val="26"/>
  </w:num>
  <w:num w:numId="23">
    <w:abstractNumId w:val="3"/>
  </w:num>
  <w:num w:numId="24">
    <w:abstractNumId w:val="19"/>
  </w:num>
  <w:num w:numId="25">
    <w:abstractNumId w:val="9"/>
  </w:num>
  <w:num w:numId="26">
    <w:abstractNumId w:val="16"/>
  </w:num>
  <w:num w:numId="27">
    <w:abstractNumId w:val="14"/>
  </w:num>
  <w:num w:numId="28">
    <w:abstractNumId w:val="1"/>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7DE"/>
    <w:rsid w:val="00004421"/>
    <w:rsid w:val="000047B2"/>
    <w:rsid w:val="00004A5F"/>
    <w:rsid w:val="00004DD2"/>
    <w:rsid w:val="00005221"/>
    <w:rsid w:val="000060FE"/>
    <w:rsid w:val="00007221"/>
    <w:rsid w:val="0000742A"/>
    <w:rsid w:val="00007778"/>
    <w:rsid w:val="000137D5"/>
    <w:rsid w:val="00013A26"/>
    <w:rsid w:val="00015E2F"/>
    <w:rsid w:val="000160AF"/>
    <w:rsid w:val="0001769E"/>
    <w:rsid w:val="00017C50"/>
    <w:rsid w:val="00017D58"/>
    <w:rsid w:val="00017F4E"/>
    <w:rsid w:val="00020BC7"/>
    <w:rsid w:val="000212CF"/>
    <w:rsid w:val="000225E9"/>
    <w:rsid w:val="00022635"/>
    <w:rsid w:val="000229AA"/>
    <w:rsid w:val="0002365E"/>
    <w:rsid w:val="00023D42"/>
    <w:rsid w:val="00024707"/>
    <w:rsid w:val="00024CE7"/>
    <w:rsid w:val="000264AB"/>
    <w:rsid w:val="000310C5"/>
    <w:rsid w:val="00031399"/>
    <w:rsid w:val="00032377"/>
    <w:rsid w:val="000324B4"/>
    <w:rsid w:val="00032F42"/>
    <w:rsid w:val="0003386B"/>
    <w:rsid w:val="00033D91"/>
    <w:rsid w:val="00037866"/>
    <w:rsid w:val="00037DBB"/>
    <w:rsid w:val="000407D4"/>
    <w:rsid w:val="0004260A"/>
    <w:rsid w:val="00042B1A"/>
    <w:rsid w:val="00042C4F"/>
    <w:rsid w:val="00043688"/>
    <w:rsid w:val="00044E6D"/>
    <w:rsid w:val="00045762"/>
    <w:rsid w:val="00047FD3"/>
    <w:rsid w:val="000502B2"/>
    <w:rsid w:val="0005279F"/>
    <w:rsid w:val="00052BE7"/>
    <w:rsid w:val="00054071"/>
    <w:rsid w:val="00054292"/>
    <w:rsid w:val="00054459"/>
    <w:rsid w:val="00054EEE"/>
    <w:rsid w:val="00055043"/>
    <w:rsid w:val="00056FE5"/>
    <w:rsid w:val="00057CA3"/>
    <w:rsid w:val="00060D26"/>
    <w:rsid w:val="0006183F"/>
    <w:rsid w:val="00061C13"/>
    <w:rsid w:val="000640EA"/>
    <w:rsid w:val="0006469B"/>
    <w:rsid w:val="00064DE8"/>
    <w:rsid w:val="00064EBE"/>
    <w:rsid w:val="00066647"/>
    <w:rsid w:val="000677B3"/>
    <w:rsid w:val="000703D0"/>
    <w:rsid w:val="00070BB8"/>
    <w:rsid w:val="000718FB"/>
    <w:rsid w:val="0007346F"/>
    <w:rsid w:val="00074283"/>
    <w:rsid w:val="00076337"/>
    <w:rsid w:val="00076B2B"/>
    <w:rsid w:val="00077A2B"/>
    <w:rsid w:val="0008009C"/>
    <w:rsid w:val="000815DB"/>
    <w:rsid w:val="000851E6"/>
    <w:rsid w:val="00085E7C"/>
    <w:rsid w:val="00086F88"/>
    <w:rsid w:val="000873AE"/>
    <w:rsid w:val="00087B51"/>
    <w:rsid w:val="00090564"/>
    <w:rsid w:val="00091CB0"/>
    <w:rsid w:val="0009269C"/>
    <w:rsid w:val="00093D6C"/>
    <w:rsid w:val="0009438F"/>
    <w:rsid w:val="00096D07"/>
    <w:rsid w:val="000A1725"/>
    <w:rsid w:val="000A1F60"/>
    <w:rsid w:val="000A20D2"/>
    <w:rsid w:val="000A2909"/>
    <w:rsid w:val="000A2A00"/>
    <w:rsid w:val="000A32AE"/>
    <w:rsid w:val="000A33A3"/>
    <w:rsid w:val="000A35C5"/>
    <w:rsid w:val="000A5943"/>
    <w:rsid w:val="000A691D"/>
    <w:rsid w:val="000A6CB0"/>
    <w:rsid w:val="000B0569"/>
    <w:rsid w:val="000B0CB7"/>
    <w:rsid w:val="000B1263"/>
    <w:rsid w:val="000B2178"/>
    <w:rsid w:val="000B3B2B"/>
    <w:rsid w:val="000B3FB1"/>
    <w:rsid w:val="000B43C0"/>
    <w:rsid w:val="000B551A"/>
    <w:rsid w:val="000B7A1A"/>
    <w:rsid w:val="000C06D2"/>
    <w:rsid w:val="000C0B3F"/>
    <w:rsid w:val="000C218C"/>
    <w:rsid w:val="000C2646"/>
    <w:rsid w:val="000C3645"/>
    <w:rsid w:val="000C53C8"/>
    <w:rsid w:val="000C63A5"/>
    <w:rsid w:val="000C736A"/>
    <w:rsid w:val="000C777F"/>
    <w:rsid w:val="000C7B4D"/>
    <w:rsid w:val="000D004E"/>
    <w:rsid w:val="000D1320"/>
    <w:rsid w:val="000D139B"/>
    <w:rsid w:val="000D1AB7"/>
    <w:rsid w:val="000D2120"/>
    <w:rsid w:val="000D219A"/>
    <w:rsid w:val="000D2250"/>
    <w:rsid w:val="000D231D"/>
    <w:rsid w:val="000D277A"/>
    <w:rsid w:val="000D3B0A"/>
    <w:rsid w:val="000D4CA0"/>
    <w:rsid w:val="000D6C75"/>
    <w:rsid w:val="000D7229"/>
    <w:rsid w:val="000D7DB4"/>
    <w:rsid w:val="000E0446"/>
    <w:rsid w:val="000E07DF"/>
    <w:rsid w:val="000E191F"/>
    <w:rsid w:val="000E2188"/>
    <w:rsid w:val="000E262C"/>
    <w:rsid w:val="000E32DA"/>
    <w:rsid w:val="000E51DB"/>
    <w:rsid w:val="000E6334"/>
    <w:rsid w:val="000E6471"/>
    <w:rsid w:val="000E6548"/>
    <w:rsid w:val="000E6650"/>
    <w:rsid w:val="000E7936"/>
    <w:rsid w:val="000F1926"/>
    <w:rsid w:val="000F1954"/>
    <w:rsid w:val="000F3905"/>
    <w:rsid w:val="000F3A16"/>
    <w:rsid w:val="000F4451"/>
    <w:rsid w:val="000F473B"/>
    <w:rsid w:val="000F7B51"/>
    <w:rsid w:val="000F7BB3"/>
    <w:rsid w:val="00100A70"/>
    <w:rsid w:val="00101222"/>
    <w:rsid w:val="00102FAB"/>
    <w:rsid w:val="0010332B"/>
    <w:rsid w:val="00104540"/>
    <w:rsid w:val="00106339"/>
    <w:rsid w:val="00106A41"/>
    <w:rsid w:val="00106E2A"/>
    <w:rsid w:val="00110099"/>
    <w:rsid w:val="001101BB"/>
    <w:rsid w:val="001127A3"/>
    <w:rsid w:val="00114EA0"/>
    <w:rsid w:val="001156DD"/>
    <w:rsid w:val="00116206"/>
    <w:rsid w:val="001170EE"/>
    <w:rsid w:val="00121644"/>
    <w:rsid w:val="00121F4C"/>
    <w:rsid w:val="0012222E"/>
    <w:rsid w:val="00123657"/>
    <w:rsid w:val="00123798"/>
    <w:rsid w:val="00123952"/>
    <w:rsid w:val="00124AB1"/>
    <w:rsid w:val="00124B46"/>
    <w:rsid w:val="001312C2"/>
    <w:rsid w:val="001319EF"/>
    <w:rsid w:val="00132B26"/>
    <w:rsid w:val="00132E83"/>
    <w:rsid w:val="00132FD9"/>
    <w:rsid w:val="00133246"/>
    <w:rsid w:val="00133263"/>
    <w:rsid w:val="0013484F"/>
    <w:rsid w:val="00134973"/>
    <w:rsid w:val="00134D0E"/>
    <w:rsid w:val="001350D0"/>
    <w:rsid w:val="00140FB4"/>
    <w:rsid w:val="0014266D"/>
    <w:rsid w:val="00143C15"/>
    <w:rsid w:val="001446E4"/>
    <w:rsid w:val="0014765F"/>
    <w:rsid w:val="00147FFE"/>
    <w:rsid w:val="00152054"/>
    <w:rsid w:val="001520EE"/>
    <w:rsid w:val="00152B14"/>
    <w:rsid w:val="001539CC"/>
    <w:rsid w:val="0015580C"/>
    <w:rsid w:val="00155E91"/>
    <w:rsid w:val="00156AC4"/>
    <w:rsid w:val="0016095A"/>
    <w:rsid w:val="00160C17"/>
    <w:rsid w:val="00163136"/>
    <w:rsid w:val="00163F91"/>
    <w:rsid w:val="001659B2"/>
    <w:rsid w:val="00165BB5"/>
    <w:rsid w:val="00166100"/>
    <w:rsid w:val="00166271"/>
    <w:rsid w:val="00167330"/>
    <w:rsid w:val="00167386"/>
    <w:rsid w:val="00170BAD"/>
    <w:rsid w:val="00170DC3"/>
    <w:rsid w:val="0017273D"/>
    <w:rsid w:val="00172D6C"/>
    <w:rsid w:val="0017304B"/>
    <w:rsid w:val="00175177"/>
    <w:rsid w:val="00175959"/>
    <w:rsid w:val="00176EC9"/>
    <w:rsid w:val="0017742B"/>
    <w:rsid w:val="00180260"/>
    <w:rsid w:val="001805E2"/>
    <w:rsid w:val="0018180F"/>
    <w:rsid w:val="001819EA"/>
    <w:rsid w:val="00181BFF"/>
    <w:rsid w:val="00181C30"/>
    <w:rsid w:val="00182268"/>
    <w:rsid w:val="00184344"/>
    <w:rsid w:val="00184A6B"/>
    <w:rsid w:val="00186148"/>
    <w:rsid w:val="0018663F"/>
    <w:rsid w:val="00192403"/>
    <w:rsid w:val="0019244D"/>
    <w:rsid w:val="0019265E"/>
    <w:rsid w:val="00193D48"/>
    <w:rsid w:val="001940BF"/>
    <w:rsid w:val="001957F1"/>
    <w:rsid w:val="00196348"/>
    <w:rsid w:val="001965D8"/>
    <w:rsid w:val="00197DB0"/>
    <w:rsid w:val="001A1D52"/>
    <w:rsid w:val="001A2112"/>
    <w:rsid w:val="001A25FA"/>
    <w:rsid w:val="001A35BC"/>
    <w:rsid w:val="001A5652"/>
    <w:rsid w:val="001A7098"/>
    <w:rsid w:val="001B0011"/>
    <w:rsid w:val="001B0FF1"/>
    <w:rsid w:val="001B1CAB"/>
    <w:rsid w:val="001B24E9"/>
    <w:rsid w:val="001B325C"/>
    <w:rsid w:val="001B4E49"/>
    <w:rsid w:val="001B55AB"/>
    <w:rsid w:val="001B5A8D"/>
    <w:rsid w:val="001B60B5"/>
    <w:rsid w:val="001B610F"/>
    <w:rsid w:val="001B62B0"/>
    <w:rsid w:val="001B692F"/>
    <w:rsid w:val="001B7237"/>
    <w:rsid w:val="001B7B39"/>
    <w:rsid w:val="001B7BE7"/>
    <w:rsid w:val="001C0675"/>
    <w:rsid w:val="001C15F2"/>
    <w:rsid w:val="001C1706"/>
    <w:rsid w:val="001C2612"/>
    <w:rsid w:val="001C31CC"/>
    <w:rsid w:val="001C34B7"/>
    <w:rsid w:val="001C38FE"/>
    <w:rsid w:val="001C4B13"/>
    <w:rsid w:val="001C534C"/>
    <w:rsid w:val="001C5C09"/>
    <w:rsid w:val="001C6029"/>
    <w:rsid w:val="001C71E9"/>
    <w:rsid w:val="001C763F"/>
    <w:rsid w:val="001C7B93"/>
    <w:rsid w:val="001C7C26"/>
    <w:rsid w:val="001D2679"/>
    <w:rsid w:val="001D4386"/>
    <w:rsid w:val="001D4E4B"/>
    <w:rsid w:val="001D547B"/>
    <w:rsid w:val="001D671A"/>
    <w:rsid w:val="001D757D"/>
    <w:rsid w:val="001D7A40"/>
    <w:rsid w:val="001D7B4D"/>
    <w:rsid w:val="001D7E3A"/>
    <w:rsid w:val="001D7F35"/>
    <w:rsid w:val="001E0CA6"/>
    <w:rsid w:val="001E3423"/>
    <w:rsid w:val="001E4870"/>
    <w:rsid w:val="001E537F"/>
    <w:rsid w:val="001E5C0A"/>
    <w:rsid w:val="001E643D"/>
    <w:rsid w:val="001E7A22"/>
    <w:rsid w:val="001F0FC7"/>
    <w:rsid w:val="001F19E8"/>
    <w:rsid w:val="001F1D09"/>
    <w:rsid w:val="001F223F"/>
    <w:rsid w:val="001F59FC"/>
    <w:rsid w:val="001F5CF6"/>
    <w:rsid w:val="001F5CF8"/>
    <w:rsid w:val="001F63E3"/>
    <w:rsid w:val="001F71F6"/>
    <w:rsid w:val="002005D5"/>
    <w:rsid w:val="00200633"/>
    <w:rsid w:val="00200F2E"/>
    <w:rsid w:val="002011AF"/>
    <w:rsid w:val="00202359"/>
    <w:rsid w:val="00203A73"/>
    <w:rsid w:val="00203B36"/>
    <w:rsid w:val="002040DF"/>
    <w:rsid w:val="00205B9C"/>
    <w:rsid w:val="00206CF2"/>
    <w:rsid w:val="0021005A"/>
    <w:rsid w:val="00212595"/>
    <w:rsid w:val="002125D5"/>
    <w:rsid w:val="00212919"/>
    <w:rsid w:val="00213871"/>
    <w:rsid w:val="00213AFC"/>
    <w:rsid w:val="0021469A"/>
    <w:rsid w:val="00215AE7"/>
    <w:rsid w:val="00216421"/>
    <w:rsid w:val="00216CB4"/>
    <w:rsid w:val="00217178"/>
    <w:rsid w:val="002176F3"/>
    <w:rsid w:val="00217E98"/>
    <w:rsid w:val="00225068"/>
    <w:rsid w:val="00225069"/>
    <w:rsid w:val="002273E4"/>
    <w:rsid w:val="00227535"/>
    <w:rsid w:val="002275BF"/>
    <w:rsid w:val="0023174B"/>
    <w:rsid w:val="0023231D"/>
    <w:rsid w:val="0023529D"/>
    <w:rsid w:val="0023552C"/>
    <w:rsid w:val="0023574D"/>
    <w:rsid w:val="00235C27"/>
    <w:rsid w:val="0023694F"/>
    <w:rsid w:val="00236968"/>
    <w:rsid w:val="00236F9E"/>
    <w:rsid w:val="00237438"/>
    <w:rsid w:val="00237AFD"/>
    <w:rsid w:val="00240A4B"/>
    <w:rsid w:val="00240B59"/>
    <w:rsid w:val="0024113C"/>
    <w:rsid w:val="00241EB6"/>
    <w:rsid w:val="00241EF9"/>
    <w:rsid w:val="0024239F"/>
    <w:rsid w:val="0024436A"/>
    <w:rsid w:val="00244793"/>
    <w:rsid w:val="00244DEA"/>
    <w:rsid w:val="002453E7"/>
    <w:rsid w:val="00245F1D"/>
    <w:rsid w:val="00246E02"/>
    <w:rsid w:val="00246EF2"/>
    <w:rsid w:val="00251206"/>
    <w:rsid w:val="00251446"/>
    <w:rsid w:val="00251DE7"/>
    <w:rsid w:val="00252185"/>
    <w:rsid w:val="002535B6"/>
    <w:rsid w:val="00254A8C"/>
    <w:rsid w:val="00254F08"/>
    <w:rsid w:val="00255B55"/>
    <w:rsid w:val="002560D1"/>
    <w:rsid w:val="002566BF"/>
    <w:rsid w:val="00256A36"/>
    <w:rsid w:val="00256FF8"/>
    <w:rsid w:val="0025795E"/>
    <w:rsid w:val="002601F7"/>
    <w:rsid w:val="00260700"/>
    <w:rsid w:val="00261BFB"/>
    <w:rsid w:val="002638B0"/>
    <w:rsid w:val="002639AA"/>
    <w:rsid w:val="002645AD"/>
    <w:rsid w:val="002663FF"/>
    <w:rsid w:val="002675B6"/>
    <w:rsid w:val="00272F2E"/>
    <w:rsid w:val="002731B6"/>
    <w:rsid w:val="00274350"/>
    <w:rsid w:val="002744AD"/>
    <w:rsid w:val="002748FC"/>
    <w:rsid w:val="00274C4E"/>
    <w:rsid w:val="00274E18"/>
    <w:rsid w:val="002760B5"/>
    <w:rsid w:val="002768C7"/>
    <w:rsid w:val="00276B6D"/>
    <w:rsid w:val="0028049A"/>
    <w:rsid w:val="00280E44"/>
    <w:rsid w:val="00280F5A"/>
    <w:rsid w:val="00281011"/>
    <w:rsid w:val="002810F5"/>
    <w:rsid w:val="002811CA"/>
    <w:rsid w:val="00281DF6"/>
    <w:rsid w:val="002820CB"/>
    <w:rsid w:val="00282E7A"/>
    <w:rsid w:val="00283F92"/>
    <w:rsid w:val="0028448E"/>
    <w:rsid w:val="00284E10"/>
    <w:rsid w:val="002852C1"/>
    <w:rsid w:val="00286DE5"/>
    <w:rsid w:val="002878B1"/>
    <w:rsid w:val="002879D9"/>
    <w:rsid w:val="00290AF6"/>
    <w:rsid w:val="00290F90"/>
    <w:rsid w:val="00291B31"/>
    <w:rsid w:val="00291CE9"/>
    <w:rsid w:val="00292A01"/>
    <w:rsid w:val="00292CA1"/>
    <w:rsid w:val="00294C2A"/>
    <w:rsid w:val="00294D87"/>
    <w:rsid w:val="00295420"/>
    <w:rsid w:val="002954B2"/>
    <w:rsid w:val="00295A6C"/>
    <w:rsid w:val="00296144"/>
    <w:rsid w:val="00296632"/>
    <w:rsid w:val="00296FB9"/>
    <w:rsid w:val="002971DA"/>
    <w:rsid w:val="00297C59"/>
    <w:rsid w:val="002A0E05"/>
    <w:rsid w:val="002A11D4"/>
    <w:rsid w:val="002A1A59"/>
    <w:rsid w:val="002A2E7C"/>
    <w:rsid w:val="002A5BE1"/>
    <w:rsid w:val="002A6320"/>
    <w:rsid w:val="002A72A4"/>
    <w:rsid w:val="002A7330"/>
    <w:rsid w:val="002B0612"/>
    <w:rsid w:val="002B0B2B"/>
    <w:rsid w:val="002B0EE3"/>
    <w:rsid w:val="002B1ADE"/>
    <w:rsid w:val="002B2749"/>
    <w:rsid w:val="002B32CC"/>
    <w:rsid w:val="002B3EAE"/>
    <w:rsid w:val="002B4D5F"/>
    <w:rsid w:val="002B65CB"/>
    <w:rsid w:val="002B7DBD"/>
    <w:rsid w:val="002C04FC"/>
    <w:rsid w:val="002C07F8"/>
    <w:rsid w:val="002C3088"/>
    <w:rsid w:val="002C4279"/>
    <w:rsid w:val="002C4E10"/>
    <w:rsid w:val="002C5D87"/>
    <w:rsid w:val="002C623A"/>
    <w:rsid w:val="002C6EF6"/>
    <w:rsid w:val="002D01F1"/>
    <w:rsid w:val="002D1913"/>
    <w:rsid w:val="002D33EA"/>
    <w:rsid w:val="002D513A"/>
    <w:rsid w:val="002D5193"/>
    <w:rsid w:val="002D5703"/>
    <w:rsid w:val="002D61DC"/>
    <w:rsid w:val="002D74F7"/>
    <w:rsid w:val="002D77E0"/>
    <w:rsid w:val="002D797F"/>
    <w:rsid w:val="002E0ECC"/>
    <w:rsid w:val="002E11E9"/>
    <w:rsid w:val="002E239D"/>
    <w:rsid w:val="002E3989"/>
    <w:rsid w:val="002E475C"/>
    <w:rsid w:val="002E53FE"/>
    <w:rsid w:val="002E5908"/>
    <w:rsid w:val="002E6B50"/>
    <w:rsid w:val="002E6EBF"/>
    <w:rsid w:val="002E7FD3"/>
    <w:rsid w:val="002F1AC5"/>
    <w:rsid w:val="002F1EA6"/>
    <w:rsid w:val="002F2AC6"/>
    <w:rsid w:val="002F2C5F"/>
    <w:rsid w:val="002F2D34"/>
    <w:rsid w:val="002F3B5A"/>
    <w:rsid w:val="002F3F2E"/>
    <w:rsid w:val="002F69D1"/>
    <w:rsid w:val="0030111E"/>
    <w:rsid w:val="003016F9"/>
    <w:rsid w:val="003018F2"/>
    <w:rsid w:val="003028B1"/>
    <w:rsid w:val="00303422"/>
    <w:rsid w:val="00303BE5"/>
    <w:rsid w:val="003040F7"/>
    <w:rsid w:val="00304A1E"/>
    <w:rsid w:val="00305071"/>
    <w:rsid w:val="00305F22"/>
    <w:rsid w:val="003065EF"/>
    <w:rsid w:val="0030754F"/>
    <w:rsid w:val="003077BF"/>
    <w:rsid w:val="0030784E"/>
    <w:rsid w:val="00311380"/>
    <w:rsid w:val="003133A9"/>
    <w:rsid w:val="003140AF"/>
    <w:rsid w:val="003140EC"/>
    <w:rsid w:val="003142D5"/>
    <w:rsid w:val="00314F77"/>
    <w:rsid w:val="00315D08"/>
    <w:rsid w:val="0031642F"/>
    <w:rsid w:val="00317820"/>
    <w:rsid w:val="00320D8E"/>
    <w:rsid w:val="00321347"/>
    <w:rsid w:val="0032249D"/>
    <w:rsid w:val="00322B56"/>
    <w:rsid w:val="003240E6"/>
    <w:rsid w:val="0032529A"/>
    <w:rsid w:val="0032576F"/>
    <w:rsid w:val="00326306"/>
    <w:rsid w:val="003264FF"/>
    <w:rsid w:val="00326B76"/>
    <w:rsid w:val="0033337E"/>
    <w:rsid w:val="003334D5"/>
    <w:rsid w:val="003350A2"/>
    <w:rsid w:val="00336428"/>
    <w:rsid w:val="003365D8"/>
    <w:rsid w:val="00336F2F"/>
    <w:rsid w:val="00337348"/>
    <w:rsid w:val="00337C93"/>
    <w:rsid w:val="00340B98"/>
    <w:rsid w:val="00341291"/>
    <w:rsid w:val="003425A8"/>
    <w:rsid w:val="00344526"/>
    <w:rsid w:val="003469A5"/>
    <w:rsid w:val="00346C0E"/>
    <w:rsid w:val="003472F1"/>
    <w:rsid w:val="00350776"/>
    <w:rsid w:val="00350F58"/>
    <w:rsid w:val="0035135C"/>
    <w:rsid w:val="00351C77"/>
    <w:rsid w:val="00352117"/>
    <w:rsid w:val="003523AF"/>
    <w:rsid w:val="00352911"/>
    <w:rsid w:val="00353438"/>
    <w:rsid w:val="0035396C"/>
    <w:rsid w:val="00353A8D"/>
    <w:rsid w:val="00356521"/>
    <w:rsid w:val="003601F9"/>
    <w:rsid w:val="00360C07"/>
    <w:rsid w:val="00360FBE"/>
    <w:rsid w:val="003615C5"/>
    <w:rsid w:val="00361A63"/>
    <w:rsid w:val="00361BFB"/>
    <w:rsid w:val="00362DFB"/>
    <w:rsid w:val="00362F76"/>
    <w:rsid w:val="00364BA9"/>
    <w:rsid w:val="0036580F"/>
    <w:rsid w:val="00365EBA"/>
    <w:rsid w:val="003669F9"/>
    <w:rsid w:val="00366E25"/>
    <w:rsid w:val="00367084"/>
    <w:rsid w:val="00370D65"/>
    <w:rsid w:val="00371027"/>
    <w:rsid w:val="00371204"/>
    <w:rsid w:val="0037248D"/>
    <w:rsid w:val="003726CE"/>
    <w:rsid w:val="0037412E"/>
    <w:rsid w:val="003748F0"/>
    <w:rsid w:val="003750EA"/>
    <w:rsid w:val="0037593E"/>
    <w:rsid w:val="00375C83"/>
    <w:rsid w:val="00375F1D"/>
    <w:rsid w:val="00380AF8"/>
    <w:rsid w:val="00380F06"/>
    <w:rsid w:val="0038221D"/>
    <w:rsid w:val="0038248F"/>
    <w:rsid w:val="00382983"/>
    <w:rsid w:val="00383663"/>
    <w:rsid w:val="003839C6"/>
    <w:rsid w:val="00386300"/>
    <w:rsid w:val="00386368"/>
    <w:rsid w:val="00387F0D"/>
    <w:rsid w:val="003901AC"/>
    <w:rsid w:val="00390F80"/>
    <w:rsid w:val="0039367A"/>
    <w:rsid w:val="00393704"/>
    <w:rsid w:val="003956D0"/>
    <w:rsid w:val="003966D1"/>
    <w:rsid w:val="00396C5D"/>
    <w:rsid w:val="0039730D"/>
    <w:rsid w:val="003A05B8"/>
    <w:rsid w:val="003A0742"/>
    <w:rsid w:val="003A0946"/>
    <w:rsid w:val="003A146B"/>
    <w:rsid w:val="003A2339"/>
    <w:rsid w:val="003A2343"/>
    <w:rsid w:val="003A3207"/>
    <w:rsid w:val="003A44FF"/>
    <w:rsid w:val="003A4B65"/>
    <w:rsid w:val="003A5142"/>
    <w:rsid w:val="003A54A7"/>
    <w:rsid w:val="003A5888"/>
    <w:rsid w:val="003A5B95"/>
    <w:rsid w:val="003A7083"/>
    <w:rsid w:val="003A7795"/>
    <w:rsid w:val="003B0C1B"/>
    <w:rsid w:val="003B0ED0"/>
    <w:rsid w:val="003B18FD"/>
    <w:rsid w:val="003B24AA"/>
    <w:rsid w:val="003B2E2C"/>
    <w:rsid w:val="003B36EB"/>
    <w:rsid w:val="003B4B7E"/>
    <w:rsid w:val="003B5F5E"/>
    <w:rsid w:val="003B6733"/>
    <w:rsid w:val="003B6C97"/>
    <w:rsid w:val="003C012D"/>
    <w:rsid w:val="003C1246"/>
    <w:rsid w:val="003C12BD"/>
    <w:rsid w:val="003C45FC"/>
    <w:rsid w:val="003C4C90"/>
    <w:rsid w:val="003C5B65"/>
    <w:rsid w:val="003C63B5"/>
    <w:rsid w:val="003C6791"/>
    <w:rsid w:val="003C7846"/>
    <w:rsid w:val="003C7F66"/>
    <w:rsid w:val="003D10AC"/>
    <w:rsid w:val="003D1B59"/>
    <w:rsid w:val="003D1E2C"/>
    <w:rsid w:val="003D22BC"/>
    <w:rsid w:val="003D3F3F"/>
    <w:rsid w:val="003D44B5"/>
    <w:rsid w:val="003D46F4"/>
    <w:rsid w:val="003D4970"/>
    <w:rsid w:val="003D510C"/>
    <w:rsid w:val="003D5E0F"/>
    <w:rsid w:val="003D5F87"/>
    <w:rsid w:val="003D60C7"/>
    <w:rsid w:val="003D6C58"/>
    <w:rsid w:val="003D754B"/>
    <w:rsid w:val="003D7DA0"/>
    <w:rsid w:val="003E0848"/>
    <w:rsid w:val="003E0958"/>
    <w:rsid w:val="003E2267"/>
    <w:rsid w:val="003E2793"/>
    <w:rsid w:val="003E2B0C"/>
    <w:rsid w:val="003E440B"/>
    <w:rsid w:val="003E50F4"/>
    <w:rsid w:val="003E528F"/>
    <w:rsid w:val="003E5999"/>
    <w:rsid w:val="003E7429"/>
    <w:rsid w:val="003F2BF1"/>
    <w:rsid w:val="003F35EF"/>
    <w:rsid w:val="003F3964"/>
    <w:rsid w:val="003F3973"/>
    <w:rsid w:val="003F423A"/>
    <w:rsid w:val="003F426D"/>
    <w:rsid w:val="003F4542"/>
    <w:rsid w:val="003F5178"/>
    <w:rsid w:val="003F56A2"/>
    <w:rsid w:val="003F58E2"/>
    <w:rsid w:val="003F5FC3"/>
    <w:rsid w:val="003F653D"/>
    <w:rsid w:val="0040036B"/>
    <w:rsid w:val="00400FB2"/>
    <w:rsid w:val="00401F55"/>
    <w:rsid w:val="0040211C"/>
    <w:rsid w:val="00402CE4"/>
    <w:rsid w:val="00403724"/>
    <w:rsid w:val="0040436E"/>
    <w:rsid w:val="00404F83"/>
    <w:rsid w:val="00405F77"/>
    <w:rsid w:val="0041108B"/>
    <w:rsid w:val="00412703"/>
    <w:rsid w:val="00412B89"/>
    <w:rsid w:val="00413277"/>
    <w:rsid w:val="0041399A"/>
    <w:rsid w:val="004143D8"/>
    <w:rsid w:val="0041522D"/>
    <w:rsid w:val="00415F23"/>
    <w:rsid w:val="004171E1"/>
    <w:rsid w:val="00417BD9"/>
    <w:rsid w:val="00421122"/>
    <w:rsid w:val="004219B3"/>
    <w:rsid w:val="00421FCD"/>
    <w:rsid w:val="00422789"/>
    <w:rsid w:val="004246E2"/>
    <w:rsid w:val="00426521"/>
    <w:rsid w:val="00426C39"/>
    <w:rsid w:val="00431F3C"/>
    <w:rsid w:val="004327AB"/>
    <w:rsid w:val="004328F3"/>
    <w:rsid w:val="00432D57"/>
    <w:rsid w:val="004335E9"/>
    <w:rsid w:val="0043382E"/>
    <w:rsid w:val="00433F2D"/>
    <w:rsid w:val="00435AEF"/>
    <w:rsid w:val="0043646A"/>
    <w:rsid w:val="004369AE"/>
    <w:rsid w:val="00436E76"/>
    <w:rsid w:val="00437642"/>
    <w:rsid w:val="0044021F"/>
    <w:rsid w:val="004412C5"/>
    <w:rsid w:val="00441932"/>
    <w:rsid w:val="00442228"/>
    <w:rsid w:val="004427FF"/>
    <w:rsid w:val="00446F70"/>
    <w:rsid w:val="00450333"/>
    <w:rsid w:val="00450F86"/>
    <w:rsid w:val="00451599"/>
    <w:rsid w:val="0045211B"/>
    <w:rsid w:val="00452E62"/>
    <w:rsid w:val="00454455"/>
    <w:rsid w:val="004559BE"/>
    <w:rsid w:val="0045763A"/>
    <w:rsid w:val="00460F11"/>
    <w:rsid w:val="004610C0"/>
    <w:rsid w:val="00461BA0"/>
    <w:rsid w:val="004621AA"/>
    <w:rsid w:val="00462E5D"/>
    <w:rsid w:val="004641AB"/>
    <w:rsid w:val="00465311"/>
    <w:rsid w:val="0046560D"/>
    <w:rsid w:val="00465D6F"/>
    <w:rsid w:val="00466282"/>
    <w:rsid w:val="0046778E"/>
    <w:rsid w:val="00470BE5"/>
    <w:rsid w:val="00471E92"/>
    <w:rsid w:val="0047236B"/>
    <w:rsid w:val="00472FC1"/>
    <w:rsid w:val="00473210"/>
    <w:rsid w:val="00473C44"/>
    <w:rsid w:val="004740F7"/>
    <w:rsid w:val="00474615"/>
    <w:rsid w:val="00474952"/>
    <w:rsid w:val="00475D72"/>
    <w:rsid w:val="00476264"/>
    <w:rsid w:val="00480564"/>
    <w:rsid w:val="00481BBA"/>
    <w:rsid w:val="0048336C"/>
    <w:rsid w:val="004843DE"/>
    <w:rsid w:val="004847E7"/>
    <w:rsid w:val="00484CEF"/>
    <w:rsid w:val="00484EC8"/>
    <w:rsid w:val="004860A4"/>
    <w:rsid w:val="004876C1"/>
    <w:rsid w:val="00487860"/>
    <w:rsid w:val="0049019E"/>
    <w:rsid w:val="004901EE"/>
    <w:rsid w:val="00490C86"/>
    <w:rsid w:val="00491110"/>
    <w:rsid w:val="00491DDC"/>
    <w:rsid w:val="00491FDE"/>
    <w:rsid w:val="0049407E"/>
    <w:rsid w:val="00496082"/>
    <w:rsid w:val="004960F6"/>
    <w:rsid w:val="00496383"/>
    <w:rsid w:val="00496504"/>
    <w:rsid w:val="004A16F2"/>
    <w:rsid w:val="004A1BF2"/>
    <w:rsid w:val="004A303B"/>
    <w:rsid w:val="004A3737"/>
    <w:rsid w:val="004A4A82"/>
    <w:rsid w:val="004A5F51"/>
    <w:rsid w:val="004A6298"/>
    <w:rsid w:val="004A7359"/>
    <w:rsid w:val="004A777D"/>
    <w:rsid w:val="004B1C73"/>
    <w:rsid w:val="004B2ED5"/>
    <w:rsid w:val="004B2F7E"/>
    <w:rsid w:val="004B3429"/>
    <w:rsid w:val="004B3E36"/>
    <w:rsid w:val="004B5A11"/>
    <w:rsid w:val="004B6450"/>
    <w:rsid w:val="004C01D7"/>
    <w:rsid w:val="004C04E4"/>
    <w:rsid w:val="004C13DA"/>
    <w:rsid w:val="004C1B27"/>
    <w:rsid w:val="004C2D39"/>
    <w:rsid w:val="004C3E1A"/>
    <w:rsid w:val="004C3E43"/>
    <w:rsid w:val="004C437C"/>
    <w:rsid w:val="004C4D30"/>
    <w:rsid w:val="004C557D"/>
    <w:rsid w:val="004C5C40"/>
    <w:rsid w:val="004C5D4E"/>
    <w:rsid w:val="004C61D7"/>
    <w:rsid w:val="004C6718"/>
    <w:rsid w:val="004C71CB"/>
    <w:rsid w:val="004C729E"/>
    <w:rsid w:val="004D218E"/>
    <w:rsid w:val="004D3434"/>
    <w:rsid w:val="004D44C1"/>
    <w:rsid w:val="004D45B4"/>
    <w:rsid w:val="004D7D25"/>
    <w:rsid w:val="004E0304"/>
    <w:rsid w:val="004E29B4"/>
    <w:rsid w:val="004E67B5"/>
    <w:rsid w:val="004E72FC"/>
    <w:rsid w:val="004E77F5"/>
    <w:rsid w:val="004F0248"/>
    <w:rsid w:val="004F07AA"/>
    <w:rsid w:val="004F0AE2"/>
    <w:rsid w:val="004F0AF8"/>
    <w:rsid w:val="004F0BF8"/>
    <w:rsid w:val="004F1EB2"/>
    <w:rsid w:val="004F4BE6"/>
    <w:rsid w:val="004F67AD"/>
    <w:rsid w:val="004F6AF6"/>
    <w:rsid w:val="004F730B"/>
    <w:rsid w:val="00500517"/>
    <w:rsid w:val="005016D5"/>
    <w:rsid w:val="0050206C"/>
    <w:rsid w:val="00502161"/>
    <w:rsid w:val="00502CC3"/>
    <w:rsid w:val="0050356D"/>
    <w:rsid w:val="00503721"/>
    <w:rsid w:val="00503C13"/>
    <w:rsid w:val="00503D27"/>
    <w:rsid w:val="0050423E"/>
    <w:rsid w:val="00505696"/>
    <w:rsid w:val="005061D9"/>
    <w:rsid w:val="005063D6"/>
    <w:rsid w:val="00507461"/>
    <w:rsid w:val="005107BF"/>
    <w:rsid w:val="005142BF"/>
    <w:rsid w:val="00514ACB"/>
    <w:rsid w:val="00515C7C"/>
    <w:rsid w:val="005162DE"/>
    <w:rsid w:val="00516BC5"/>
    <w:rsid w:val="00517032"/>
    <w:rsid w:val="0051774F"/>
    <w:rsid w:val="0052012E"/>
    <w:rsid w:val="00520532"/>
    <w:rsid w:val="005207C0"/>
    <w:rsid w:val="00521A89"/>
    <w:rsid w:val="005222F8"/>
    <w:rsid w:val="005237A2"/>
    <w:rsid w:val="00523CCE"/>
    <w:rsid w:val="00523EC3"/>
    <w:rsid w:val="0052444F"/>
    <w:rsid w:val="0052511B"/>
    <w:rsid w:val="00525469"/>
    <w:rsid w:val="005278AA"/>
    <w:rsid w:val="00527E45"/>
    <w:rsid w:val="0053011D"/>
    <w:rsid w:val="00530F38"/>
    <w:rsid w:val="0053146D"/>
    <w:rsid w:val="005352BB"/>
    <w:rsid w:val="00535FCC"/>
    <w:rsid w:val="005369EE"/>
    <w:rsid w:val="00536BC5"/>
    <w:rsid w:val="005377ED"/>
    <w:rsid w:val="0054259D"/>
    <w:rsid w:val="00542865"/>
    <w:rsid w:val="00542D54"/>
    <w:rsid w:val="00544756"/>
    <w:rsid w:val="00545577"/>
    <w:rsid w:val="005464F8"/>
    <w:rsid w:val="005466EF"/>
    <w:rsid w:val="005466FC"/>
    <w:rsid w:val="00546BAB"/>
    <w:rsid w:val="00551C9A"/>
    <w:rsid w:val="0055287A"/>
    <w:rsid w:val="00552AF8"/>
    <w:rsid w:val="00553965"/>
    <w:rsid w:val="00554A13"/>
    <w:rsid w:val="00555DB2"/>
    <w:rsid w:val="00555E25"/>
    <w:rsid w:val="0055669D"/>
    <w:rsid w:val="00557119"/>
    <w:rsid w:val="00560D1E"/>
    <w:rsid w:val="005611AE"/>
    <w:rsid w:val="00561EB3"/>
    <w:rsid w:val="00562E5F"/>
    <w:rsid w:val="00563077"/>
    <w:rsid w:val="00563402"/>
    <w:rsid w:val="0056342A"/>
    <w:rsid w:val="00565258"/>
    <w:rsid w:val="00565AB8"/>
    <w:rsid w:val="00565C12"/>
    <w:rsid w:val="0056619B"/>
    <w:rsid w:val="00567DE0"/>
    <w:rsid w:val="00570235"/>
    <w:rsid w:val="0057057A"/>
    <w:rsid w:val="005719F6"/>
    <w:rsid w:val="00571C15"/>
    <w:rsid w:val="005727A8"/>
    <w:rsid w:val="005729FC"/>
    <w:rsid w:val="00574111"/>
    <w:rsid w:val="00574179"/>
    <w:rsid w:val="005744D7"/>
    <w:rsid w:val="00574A6B"/>
    <w:rsid w:val="00576445"/>
    <w:rsid w:val="00580A04"/>
    <w:rsid w:val="00580F09"/>
    <w:rsid w:val="005837CD"/>
    <w:rsid w:val="00585407"/>
    <w:rsid w:val="005866CB"/>
    <w:rsid w:val="00586A55"/>
    <w:rsid w:val="00587467"/>
    <w:rsid w:val="00587486"/>
    <w:rsid w:val="00587DC9"/>
    <w:rsid w:val="0059086A"/>
    <w:rsid w:val="00591622"/>
    <w:rsid w:val="00591BA2"/>
    <w:rsid w:val="005927BF"/>
    <w:rsid w:val="00592E04"/>
    <w:rsid w:val="00593384"/>
    <w:rsid w:val="005934CA"/>
    <w:rsid w:val="005940EE"/>
    <w:rsid w:val="00594BA7"/>
    <w:rsid w:val="005960C0"/>
    <w:rsid w:val="00596B8D"/>
    <w:rsid w:val="00597E96"/>
    <w:rsid w:val="005A07F3"/>
    <w:rsid w:val="005A0E73"/>
    <w:rsid w:val="005A3B96"/>
    <w:rsid w:val="005A507E"/>
    <w:rsid w:val="005A5694"/>
    <w:rsid w:val="005A7376"/>
    <w:rsid w:val="005A7AC9"/>
    <w:rsid w:val="005B0447"/>
    <w:rsid w:val="005B0523"/>
    <w:rsid w:val="005B1738"/>
    <w:rsid w:val="005B2EBA"/>
    <w:rsid w:val="005B2EE5"/>
    <w:rsid w:val="005B6051"/>
    <w:rsid w:val="005B6222"/>
    <w:rsid w:val="005B6345"/>
    <w:rsid w:val="005B6379"/>
    <w:rsid w:val="005B794B"/>
    <w:rsid w:val="005B7FBA"/>
    <w:rsid w:val="005C0388"/>
    <w:rsid w:val="005C1343"/>
    <w:rsid w:val="005C1724"/>
    <w:rsid w:val="005C191E"/>
    <w:rsid w:val="005C2DB2"/>
    <w:rsid w:val="005C2FF9"/>
    <w:rsid w:val="005C31CE"/>
    <w:rsid w:val="005C46F1"/>
    <w:rsid w:val="005C4D77"/>
    <w:rsid w:val="005C529A"/>
    <w:rsid w:val="005C5AFC"/>
    <w:rsid w:val="005C6E01"/>
    <w:rsid w:val="005C70DD"/>
    <w:rsid w:val="005D0FAD"/>
    <w:rsid w:val="005D14C8"/>
    <w:rsid w:val="005D4774"/>
    <w:rsid w:val="005D5C5E"/>
    <w:rsid w:val="005D5EB5"/>
    <w:rsid w:val="005D743F"/>
    <w:rsid w:val="005D75BA"/>
    <w:rsid w:val="005E056D"/>
    <w:rsid w:val="005E0E84"/>
    <w:rsid w:val="005E219C"/>
    <w:rsid w:val="005E26ED"/>
    <w:rsid w:val="005E59B7"/>
    <w:rsid w:val="005E6305"/>
    <w:rsid w:val="005E64CB"/>
    <w:rsid w:val="005E6546"/>
    <w:rsid w:val="005F2E99"/>
    <w:rsid w:val="005F2F57"/>
    <w:rsid w:val="005F4272"/>
    <w:rsid w:val="005F4EF9"/>
    <w:rsid w:val="005F527A"/>
    <w:rsid w:val="005F5293"/>
    <w:rsid w:val="005F5340"/>
    <w:rsid w:val="005F5A06"/>
    <w:rsid w:val="005F5E19"/>
    <w:rsid w:val="005F5E79"/>
    <w:rsid w:val="005F6A2E"/>
    <w:rsid w:val="006031B6"/>
    <w:rsid w:val="00603268"/>
    <w:rsid w:val="00603B5B"/>
    <w:rsid w:val="00604C20"/>
    <w:rsid w:val="0060560D"/>
    <w:rsid w:val="006064C4"/>
    <w:rsid w:val="00610224"/>
    <w:rsid w:val="006118FD"/>
    <w:rsid w:val="00611B9E"/>
    <w:rsid w:val="0061398F"/>
    <w:rsid w:val="00613B45"/>
    <w:rsid w:val="00614885"/>
    <w:rsid w:val="00614D38"/>
    <w:rsid w:val="00615F0A"/>
    <w:rsid w:val="00616156"/>
    <w:rsid w:val="00616EC2"/>
    <w:rsid w:val="00617845"/>
    <w:rsid w:val="00617E01"/>
    <w:rsid w:val="00622141"/>
    <w:rsid w:val="0062303C"/>
    <w:rsid w:val="006235B5"/>
    <w:rsid w:val="00623EE7"/>
    <w:rsid w:val="00624575"/>
    <w:rsid w:val="00624B12"/>
    <w:rsid w:val="00624C56"/>
    <w:rsid w:val="00624D7E"/>
    <w:rsid w:val="006260F3"/>
    <w:rsid w:val="00626166"/>
    <w:rsid w:val="006266D8"/>
    <w:rsid w:val="00627052"/>
    <w:rsid w:val="00627618"/>
    <w:rsid w:val="006319EE"/>
    <w:rsid w:val="00631FA9"/>
    <w:rsid w:val="00632CC3"/>
    <w:rsid w:val="00633398"/>
    <w:rsid w:val="0063499A"/>
    <w:rsid w:val="006360E8"/>
    <w:rsid w:val="00636D99"/>
    <w:rsid w:val="006376CA"/>
    <w:rsid w:val="0064243C"/>
    <w:rsid w:val="006424EA"/>
    <w:rsid w:val="00642546"/>
    <w:rsid w:val="0064268E"/>
    <w:rsid w:val="00642F94"/>
    <w:rsid w:val="00643406"/>
    <w:rsid w:val="006436B9"/>
    <w:rsid w:val="00644146"/>
    <w:rsid w:val="00644609"/>
    <w:rsid w:val="00645353"/>
    <w:rsid w:val="00647A37"/>
    <w:rsid w:val="00647B93"/>
    <w:rsid w:val="00647C04"/>
    <w:rsid w:val="006505B7"/>
    <w:rsid w:val="00650C25"/>
    <w:rsid w:val="00651D73"/>
    <w:rsid w:val="00652115"/>
    <w:rsid w:val="0065310A"/>
    <w:rsid w:val="00653574"/>
    <w:rsid w:val="00653766"/>
    <w:rsid w:val="00654181"/>
    <w:rsid w:val="00654ECC"/>
    <w:rsid w:val="00654FFF"/>
    <w:rsid w:val="006566FA"/>
    <w:rsid w:val="00657595"/>
    <w:rsid w:val="00661315"/>
    <w:rsid w:val="006621C0"/>
    <w:rsid w:val="00664849"/>
    <w:rsid w:val="00665C40"/>
    <w:rsid w:val="00665C99"/>
    <w:rsid w:val="0066722F"/>
    <w:rsid w:val="00667644"/>
    <w:rsid w:val="00670E2E"/>
    <w:rsid w:val="00671BEC"/>
    <w:rsid w:val="00672586"/>
    <w:rsid w:val="0067271A"/>
    <w:rsid w:val="00672E7F"/>
    <w:rsid w:val="00673653"/>
    <w:rsid w:val="006737F8"/>
    <w:rsid w:val="00673869"/>
    <w:rsid w:val="006753B9"/>
    <w:rsid w:val="00675D7D"/>
    <w:rsid w:val="0068085D"/>
    <w:rsid w:val="00680BD4"/>
    <w:rsid w:val="006811F2"/>
    <w:rsid w:val="00681EDE"/>
    <w:rsid w:val="0068736E"/>
    <w:rsid w:val="006877D8"/>
    <w:rsid w:val="0068788B"/>
    <w:rsid w:val="0069175A"/>
    <w:rsid w:val="00692032"/>
    <w:rsid w:val="006953DA"/>
    <w:rsid w:val="00696560"/>
    <w:rsid w:val="00697371"/>
    <w:rsid w:val="00697B91"/>
    <w:rsid w:val="006A2E01"/>
    <w:rsid w:val="006A3912"/>
    <w:rsid w:val="006A3EFF"/>
    <w:rsid w:val="006A4DC9"/>
    <w:rsid w:val="006A5066"/>
    <w:rsid w:val="006A54A6"/>
    <w:rsid w:val="006A61F9"/>
    <w:rsid w:val="006A6264"/>
    <w:rsid w:val="006A6890"/>
    <w:rsid w:val="006A72C3"/>
    <w:rsid w:val="006B036C"/>
    <w:rsid w:val="006B1EAD"/>
    <w:rsid w:val="006B26C8"/>
    <w:rsid w:val="006B2CAA"/>
    <w:rsid w:val="006B49B9"/>
    <w:rsid w:val="006B4ECF"/>
    <w:rsid w:val="006B57DD"/>
    <w:rsid w:val="006B6008"/>
    <w:rsid w:val="006B7657"/>
    <w:rsid w:val="006B7CD4"/>
    <w:rsid w:val="006C08A7"/>
    <w:rsid w:val="006C0907"/>
    <w:rsid w:val="006C18D9"/>
    <w:rsid w:val="006C1901"/>
    <w:rsid w:val="006C204D"/>
    <w:rsid w:val="006C37AB"/>
    <w:rsid w:val="006C3AE4"/>
    <w:rsid w:val="006C3B2B"/>
    <w:rsid w:val="006C42AD"/>
    <w:rsid w:val="006C4C22"/>
    <w:rsid w:val="006C516A"/>
    <w:rsid w:val="006C5C25"/>
    <w:rsid w:val="006C6685"/>
    <w:rsid w:val="006C6AA8"/>
    <w:rsid w:val="006C6C38"/>
    <w:rsid w:val="006C7CFC"/>
    <w:rsid w:val="006D05DF"/>
    <w:rsid w:val="006D0753"/>
    <w:rsid w:val="006D0959"/>
    <w:rsid w:val="006D0CB1"/>
    <w:rsid w:val="006D43B2"/>
    <w:rsid w:val="006D79EE"/>
    <w:rsid w:val="006E09E2"/>
    <w:rsid w:val="006E0CC9"/>
    <w:rsid w:val="006E1B44"/>
    <w:rsid w:val="006E248E"/>
    <w:rsid w:val="006E2B67"/>
    <w:rsid w:val="006E2D5E"/>
    <w:rsid w:val="006E3C7A"/>
    <w:rsid w:val="006E57EE"/>
    <w:rsid w:val="006E69A4"/>
    <w:rsid w:val="006E6CF9"/>
    <w:rsid w:val="006E6E39"/>
    <w:rsid w:val="006E7F39"/>
    <w:rsid w:val="006F12C7"/>
    <w:rsid w:val="006F32A6"/>
    <w:rsid w:val="006F3EB8"/>
    <w:rsid w:val="006F4B01"/>
    <w:rsid w:val="0070198F"/>
    <w:rsid w:val="00701AD4"/>
    <w:rsid w:val="00702576"/>
    <w:rsid w:val="007029F8"/>
    <w:rsid w:val="00702D4E"/>
    <w:rsid w:val="00702E1D"/>
    <w:rsid w:val="00706007"/>
    <w:rsid w:val="00711AE5"/>
    <w:rsid w:val="00712417"/>
    <w:rsid w:val="00713EA6"/>
    <w:rsid w:val="00716901"/>
    <w:rsid w:val="00717C01"/>
    <w:rsid w:val="0072151A"/>
    <w:rsid w:val="007219A3"/>
    <w:rsid w:val="00723747"/>
    <w:rsid w:val="00723AA9"/>
    <w:rsid w:val="00723D97"/>
    <w:rsid w:val="00724E0B"/>
    <w:rsid w:val="007255A2"/>
    <w:rsid w:val="00731911"/>
    <w:rsid w:val="007346FB"/>
    <w:rsid w:val="007356F9"/>
    <w:rsid w:val="00736D88"/>
    <w:rsid w:val="007370AD"/>
    <w:rsid w:val="00737F02"/>
    <w:rsid w:val="00740C98"/>
    <w:rsid w:val="0074343B"/>
    <w:rsid w:val="0074523B"/>
    <w:rsid w:val="0074539A"/>
    <w:rsid w:val="00747446"/>
    <w:rsid w:val="00747BB0"/>
    <w:rsid w:val="00747E7D"/>
    <w:rsid w:val="0075107A"/>
    <w:rsid w:val="00751256"/>
    <w:rsid w:val="007517F6"/>
    <w:rsid w:val="00751AEA"/>
    <w:rsid w:val="007536FB"/>
    <w:rsid w:val="007541ED"/>
    <w:rsid w:val="00755AFB"/>
    <w:rsid w:val="00756308"/>
    <w:rsid w:val="00756D85"/>
    <w:rsid w:val="007572A2"/>
    <w:rsid w:val="00757B89"/>
    <w:rsid w:val="007605FC"/>
    <w:rsid w:val="007606FB"/>
    <w:rsid w:val="00762466"/>
    <w:rsid w:val="00762A63"/>
    <w:rsid w:val="007644A3"/>
    <w:rsid w:val="00765503"/>
    <w:rsid w:val="00765C87"/>
    <w:rsid w:val="007700A6"/>
    <w:rsid w:val="0077220C"/>
    <w:rsid w:val="007722B9"/>
    <w:rsid w:val="00772D90"/>
    <w:rsid w:val="0077429A"/>
    <w:rsid w:val="00774398"/>
    <w:rsid w:val="007744CC"/>
    <w:rsid w:val="00774555"/>
    <w:rsid w:val="00774776"/>
    <w:rsid w:val="00775E25"/>
    <w:rsid w:val="007762AC"/>
    <w:rsid w:val="00776AD8"/>
    <w:rsid w:val="00776BD1"/>
    <w:rsid w:val="0077711C"/>
    <w:rsid w:val="007778E4"/>
    <w:rsid w:val="00780CB3"/>
    <w:rsid w:val="00781115"/>
    <w:rsid w:val="0078256E"/>
    <w:rsid w:val="007836F5"/>
    <w:rsid w:val="007839D3"/>
    <w:rsid w:val="00785A9E"/>
    <w:rsid w:val="0078757F"/>
    <w:rsid w:val="00787728"/>
    <w:rsid w:val="007877E8"/>
    <w:rsid w:val="007925F1"/>
    <w:rsid w:val="007929FA"/>
    <w:rsid w:val="00792F29"/>
    <w:rsid w:val="00793194"/>
    <w:rsid w:val="00793451"/>
    <w:rsid w:val="00793C0E"/>
    <w:rsid w:val="00793CC7"/>
    <w:rsid w:val="00794E96"/>
    <w:rsid w:val="00796FD4"/>
    <w:rsid w:val="00797F7A"/>
    <w:rsid w:val="007A0E00"/>
    <w:rsid w:val="007A1A8E"/>
    <w:rsid w:val="007A1D16"/>
    <w:rsid w:val="007A1E7B"/>
    <w:rsid w:val="007A24C2"/>
    <w:rsid w:val="007A31ED"/>
    <w:rsid w:val="007A3279"/>
    <w:rsid w:val="007A3D8B"/>
    <w:rsid w:val="007A3F61"/>
    <w:rsid w:val="007A47B0"/>
    <w:rsid w:val="007A54CA"/>
    <w:rsid w:val="007A5595"/>
    <w:rsid w:val="007A55FF"/>
    <w:rsid w:val="007B0B22"/>
    <w:rsid w:val="007B15AC"/>
    <w:rsid w:val="007B2540"/>
    <w:rsid w:val="007B2A7A"/>
    <w:rsid w:val="007B363B"/>
    <w:rsid w:val="007B36DE"/>
    <w:rsid w:val="007B4C84"/>
    <w:rsid w:val="007C1105"/>
    <w:rsid w:val="007C20D9"/>
    <w:rsid w:val="007C3690"/>
    <w:rsid w:val="007C4543"/>
    <w:rsid w:val="007C4A83"/>
    <w:rsid w:val="007C4B33"/>
    <w:rsid w:val="007C6B84"/>
    <w:rsid w:val="007C78ED"/>
    <w:rsid w:val="007C7B0E"/>
    <w:rsid w:val="007C7BD3"/>
    <w:rsid w:val="007D32AF"/>
    <w:rsid w:val="007D401D"/>
    <w:rsid w:val="007D4652"/>
    <w:rsid w:val="007D4AD9"/>
    <w:rsid w:val="007D6403"/>
    <w:rsid w:val="007D7481"/>
    <w:rsid w:val="007D7C92"/>
    <w:rsid w:val="007D7EE2"/>
    <w:rsid w:val="007E063B"/>
    <w:rsid w:val="007E29D2"/>
    <w:rsid w:val="007E2EC1"/>
    <w:rsid w:val="007E36EC"/>
    <w:rsid w:val="007E6981"/>
    <w:rsid w:val="007E7EB3"/>
    <w:rsid w:val="007F165C"/>
    <w:rsid w:val="007F474C"/>
    <w:rsid w:val="007F78EF"/>
    <w:rsid w:val="007F7932"/>
    <w:rsid w:val="00801620"/>
    <w:rsid w:val="008023F2"/>
    <w:rsid w:val="008039F4"/>
    <w:rsid w:val="00804A29"/>
    <w:rsid w:val="00806667"/>
    <w:rsid w:val="00806D57"/>
    <w:rsid w:val="00807D72"/>
    <w:rsid w:val="0081231E"/>
    <w:rsid w:val="00814010"/>
    <w:rsid w:val="0081493B"/>
    <w:rsid w:val="0081603A"/>
    <w:rsid w:val="0081695B"/>
    <w:rsid w:val="00816D69"/>
    <w:rsid w:val="00816DDF"/>
    <w:rsid w:val="00817E7B"/>
    <w:rsid w:val="008207EB"/>
    <w:rsid w:val="008216F1"/>
    <w:rsid w:val="00821723"/>
    <w:rsid w:val="00822478"/>
    <w:rsid w:val="0082437D"/>
    <w:rsid w:val="00825124"/>
    <w:rsid w:val="0082553D"/>
    <w:rsid w:val="00825851"/>
    <w:rsid w:val="008269E0"/>
    <w:rsid w:val="00827378"/>
    <w:rsid w:val="008278DD"/>
    <w:rsid w:val="00827CCE"/>
    <w:rsid w:val="00832BB6"/>
    <w:rsid w:val="0083376A"/>
    <w:rsid w:val="0083382D"/>
    <w:rsid w:val="0083503D"/>
    <w:rsid w:val="0083516B"/>
    <w:rsid w:val="0083582E"/>
    <w:rsid w:val="00835C5E"/>
    <w:rsid w:val="00835DBA"/>
    <w:rsid w:val="00835EFB"/>
    <w:rsid w:val="008366DE"/>
    <w:rsid w:val="00837868"/>
    <w:rsid w:val="00840AF2"/>
    <w:rsid w:val="00840D65"/>
    <w:rsid w:val="00840E5C"/>
    <w:rsid w:val="00841C28"/>
    <w:rsid w:val="00842063"/>
    <w:rsid w:val="0084482A"/>
    <w:rsid w:val="00845E92"/>
    <w:rsid w:val="00847868"/>
    <w:rsid w:val="00847C56"/>
    <w:rsid w:val="00850DB3"/>
    <w:rsid w:val="00852F62"/>
    <w:rsid w:val="008539A7"/>
    <w:rsid w:val="008542D4"/>
    <w:rsid w:val="008548F4"/>
    <w:rsid w:val="00855566"/>
    <w:rsid w:val="008556EF"/>
    <w:rsid w:val="008568F5"/>
    <w:rsid w:val="0085725D"/>
    <w:rsid w:val="00857E5B"/>
    <w:rsid w:val="00860E67"/>
    <w:rsid w:val="00861A0B"/>
    <w:rsid w:val="008638F1"/>
    <w:rsid w:val="00863D64"/>
    <w:rsid w:val="00864212"/>
    <w:rsid w:val="00865711"/>
    <w:rsid w:val="008660D0"/>
    <w:rsid w:val="0086656A"/>
    <w:rsid w:val="00866660"/>
    <w:rsid w:val="00866A54"/>
    <w:rsid w:val="00872464"/>
    <w:rsid w:val="00874335"/>
    <w:rsid w:val="00876763"/>
    <w:rsid w:val="0087712A"/>
    <w:rsid w:val="00881DBE"/>
    <w:rsid w:val="00882623"/>
    <w:rsid w:val="008827CF"/>
    <w:rsid w:val="00882967"/>
    <w:rsid w:val="00882D55"/>
    <w:rsid w:val="00883A00"/>
    <w:rsid w:val="00884543"/>
    <w:rsid w:val="00884B48"/>
    <w:rsid w:val="00886234"/>
    <w:rsid w:val="00886DD5"/>
    <w:rsid w:val="00887803"/>
    <w:rsid w:val="00887E0E"/>
    <w:rsid w:val="00891D3C"/>
    <w:rsid w:val="00893169"/>
    <w:rsid w:val="00894253"/>
    <w:rsid w:val="00894FA7"/>
    <w:rsid w:val="008951C6"/>
    <w:rsid w:val="008952BD"/>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51F"/>
    <w:rsid w:val="008A3ADF"/>
    <w:rsid w:val="008A3C8F"/>
    <w:rsid w:val="008A4250"/>
    <w:rsid w:val="008A5839"/>
    <w:rsid w:val="008A5B7B"/>
    <w:rsid w:val="008A5C58"/>
    <w:rsid w:val="008A5D11"/>
    <w:rsid w:val="008A63D9"/>
    <w:rsid w:val="008A6971"/>
    <w:rsid w:val="008A6B7B"/>
    <w:rsid w:val="008A6DF1"/>
    <w:rsid w:val="008A7CA0"/>
    <w:rsid w:val="008A7DC6"/>
    <w:rsid w:val="008B0631"/>
    <w:rsid w:val="008B06D3"/>
    <w:rsid w:val="008B2144"/>
    <w:rsid w:val="008B25FF"/>
    <w:rsid w:val="008B478C"/>
    <w:rsid w:val="008B5840"/>
    <w:rsid w:val="008B601E"/>
    <w:rsid w:val="008B689F"/>
    <w:rsid w:val="008B703B"/>
    <w:rsid w:val="008B71B5"/>
    <w:rsid w:val="008C0134"/>
    <w:rsid w:val="008C0498"/>
    <w:rsid w:val="008C051A"/>
    <w:rsid w:val="008C0823"/>
    <w:rsid w:val="008C16F6"/>
    <w:rsid w:val="008C20E9"/>
    <w:rsid w:val="008C266F"/>
    <w:rsid w:val="008C287C"/>
    <w:rsid w:val="008C2C4A"/>
    <w:rsid w:val="008C3884"/>
    <w:rsid w:val="008C411C"/>
    <w:rsid w:val="008C5457"/>
    <w:rsid w:val="008C6008"/>
    <w:rsid w:val="008D1FB6"/>
    <w:rsid w:val="008D3027"/>
    <w:rsid w:val="008D3126"/>
    <w:rsid w:val="008D37BB"/>
    <w:rsid w:val="008D47CC"/>
    <w:rsid w:val="008D5974"/>
    <w:rsid w:val="008D6E25"/>
    <w:rsid w:val="008D7E1D"/>
    <w:rsid w:val="008E12AC"/>
    <w:rsid w:val="008E376D"/>
    <w:rsid w:val="008E391B"/>
    <w:rsid w:val="008E52EB"/>
    <w:rsid w:val="008E5404"/>
    <w:rsid w:val="008E599C"/>
    <w:rsid w:val="008E5AAF"/>
    <w:rsid w:val="008E5D06"/>
    <w:rsid w:val="008E6B2B"/>
    <w:rsid w:val="008E6C12"/>
    <w:rsid w:val="008F0EF5"/>
    <w:rsid w:val="008F2AB2"/>
    <w:rsid w:val="008F42D3"/>
    <w:rsid w:val="008F46E3"/>
    <w:rsid w:val="008F663E"/>
    <w:rsid w:val="008F77EF"/>
    <w:rsid w:val="008F7DF1"/>
    <w:rsid w:val="0090119B"/>
    <w:rsid w:val="00902309"/>
    <w:rsid w:val="009063A2"/>
    <w:rsid w:val="00906B42"/>
    <w:rsid w:val="00906F18"/>
    <w:rsid w:val="00907005"/>
    <w:rsid w:val="0090702B"/>
    <w:rsid w:val="00907E73"/>
    <w:rsid w:val="00910044"/>
    <w:rsid w:val="0091022D"/>
    <w:rsid w:val="00910C4B"/>
    <w:rsid w:val="00910EAF"/>
    <w:rsid w:val="009114C7"/>
    <w:rsid w:val="0091173B"/>
    <w:rsid w:val="0091278A"/>
    <w:rsid w:val="0091333B"/>
    <w:rsid w:val="00915C38"/>
    <w:rsid w:val="00915CDB"/>
    <w:rsid w:val="00916997"/>
    <w:rsid w:val="0091707F"/>
    <w:rsid w:val="00917116"/>
    <w:rsid w:val="00920AF7"/>
    <w:rsid w:val="0092105D"/>
    <w:rsid w:val="00921075"/>
    <w:rsid w:val="00924712"/>
    <w:rsid w:val="00924B90"/>
    <w:rsid w:val="009257EE"/>
    <w:rsid w:val="00925AC4"/>
    <w:rsid w:val="00925EB0"/>
    <w:rsid w:val="00926B32"/>
    <w:rsid w:val="009276C7"/>
    <w:rsid w:val="00930207"/>
    <w:rsid w:val="00933091"/>
    <w:rsid w:val="009334E1"/>
    <w:rsid w:val="00933712"/>
    <w:rsid w:val="00935A2D"/>
    <w:rsid w:val="0093602D"/>
    <w:rsid w:val="0093638E"/>
    <w:rsid w:val="00936C55"/>
    <w:rsid w:val="00940047"/>
    <w:rsid w:val="00940445"/>
    <w:rsid w:val="00940D2F"/>
    <w:rsid w:val="0094173D"/>
    <w:rsid w:val="00941A8E"/>
    <w:rsid w:val="00941B59"/>
    <w:rsid w:val="00942270"/>
    <w:rsid w:val="00943499"/>
    <w:rsid w:val="009434BC"/>
    <w:rsid w:val="00943867"/>
    <w:rsid w:val="00944DE6"/>
    <w:rsid w:val="00944E7F"/>
    <w:rsid w:val="00950247"/>
    <w:rsid w:val="009503CA"/>
    <w:rsid w:val="009507DA"/>
    <w:rsid w:val="00951161"/>
    <w:rsid w:val="00951B5E"/>
    <w:rsid w:val="00952EC1"/>
    <w:rsid w:val="00953C37"/>
    <w:rsid w:val="00954811"/>
    <w:rsid w:val="00954DC3"/>
    <w:rsid w:val="0095546A"/>
    <w:rsid w:val="00955CE9"/>
    <w:rsid w:val="00956105"/>
    <w:rsid w:val="00956220"/>
    <w:rsid w:val="00957997"/>
    <w:rsid w:val="0096000A"/>
    <w:rsid w:val="009613A0"/>
    <w:rsid w:val="00961AC7"/>
    <w:rsid w:val="00961BAB"/>
    <w:rsid w:val="00962406"/>
    <w:rsid w:val="009630CB"/>
    <w:rsid w:val="009635B6"/>
    <w:rsid w:val="00970BC4"/>
    <w:rsid w:val="00970E0B"/>
    <w:rsid w:val="00972688"/>
    <w:rsid w:val="00972758"/>
    <w:rsid w:val="00973257"/>
    <w:rsid w:val="0097328C"/>
    <w:rsid w:val="0097394D"/>
    <w:rsid w:val="00973D8A"/>
    <w:rsid w:val="00974BF6"/>
    <w:rsid w:val="00974E9B"/>
    <w:rsid w:val="009751A1"/>
    <w:rsid w:val="009754ED"/>
    <w:rsid w:val="00975A4E"/>
    <w:rsid w:val="009764F0"/>
    <w:rsid w:val="00976ED6"/>
    <w:rsid w:val="00977F15"/>
    <w:rsid w:val="00981F8F"/>
    <w:rsid w:val="00982AB4"/>
    <w:rsid w:val="009831C0"/>
    <w:rsid w:val="0098321A"/>
    <w:rsid w:val="00983D9E"/>
    <w:rsid w:val="00984D75"/>
    <w:rsid w:val="00984F2F"/>
    <w:rsid w:val="009853C7"/>
    <w:rsid w:val="009856BF"/>
    <w:rsid w:val="00986228"/>
    <w:rsid w:val="00986331"/>
    <w:rsid w:val="00986606"/>
    <w:rsid w:val="00990D31"/>
    <w:rsid w:val="00990DAF"/>
    <w:rsid w:val="0099130E"/>
    <w:rsid w:val="00991467"/>
    <w:rsid w:val="00991803"/>
    <w:rsid w:val="00992214"/>
    <w:rsid w:val="00993340"/>
    <w:rsid w:val="0099377B"/>
    <w:rsid w:val="00995D81"/>
    <w:rsid w:val="009A1C4D"/>
    <w:rsid w:val="009A37CC"/>
    <w:rsid w:val="009A3FCC"/>
    <w:rsid w:val="009A469B"/>
    <w:rsid w:val="009A4963"/>
    <w:rsid w:val="009A4E92"/>
    <w:rsid w:val="009A56DF"/>
    <w:rsid w:val="009A6063"/>
    <w:rsid w:val="009A6AF9"/>
    <w:rsid w:val="009B02B0"/>
    <w:rsid w:val="009B2AF9"/>
    <w:rsid w:val="009B364D"/>
    <w:rsid w:val="009B4D8D"/>
    <w:rsid w:val="009B4DC0"/>
    <w:rsid w:val="009C046D"/>
    <w:rsid w:val="009C0D20"/>
    <w:rsid w:val="009C3BC4"/>
    <w:rsid w:val="009C667F"/>
    <w:rsid w:val="009C702B"/>
    <w:rsid w:val="009C71EA"/>
    <w:rsid w:val="009C7AC5"/>
    <w:rsid w:val="009D0126"/>
    <w:rsid w:val="009D2D13"/>
    <w:rsid w:val="009D4F8C"/>
    <w:rsid w:val="009D5052"/>
    <w:rsid w:val="009D5FD5"/>
    <w:rsid w:val="009D5FD6"/>
    <w:rsid w:val="009D7533"/>
    <w:rsid w:val="009D7980"/>
    <w:rsid w:val="009E00BF"/>
    <w:rsid w:val="009E2BCB"/>
    <w:rsid w:val="009E2DCF"/>
    <w:rsid w:val="009E42D9"/>
    <w:rsid w:val="009E52E5"/>
    <w:rsid w:val="009E5D6D"/>
    <w:rsid w:val="009E610B"/>
    <w:rsid w:val="009E65DA"/>
    <w:rsid w:val="009E674F"/>
    <w:rsid w:val="009E6B25"/>
    <w:rsid w:val="009E748D"/>
    <w:rsid w:val="009E7547"/>
    <w:rsid w:val="009E7ACE"/>
    <w:rsid w:val="009F0921"/>
    <w:rsid w:val="009F1AD3"/>
    <w:rsid w:val="009F1C5B"/>
    <w:rsid w:val="009F5A95"/>
    <w:rsid w:val="009F6F49"/>
    <w:rsid w:val="009F78E2"/>
    <w:rsid w:val="00A00C29"/>
    <w:rsid w:val="00A02103"/>
    <w:rsid w:val="00A021F9"/>
    <w:rsid w:val="00A03BCD"/>
    <w:rsid w:val="00A051B2"/>
    <w:rsid w:val="00A054DB"/>
    <w:rsid w:val="00A06276"/>
    <w:rsid w:val="00A072AF"/>
    <w:rsid w:val="00A075A1"/>
    <w:rsid w:val="00A07986"/>
    <w:rsid w:val="00A10AE0"/>
    <w:rsid w:val="00A10B97"/>
    <w:rsid w:val="00A10F6B"/>
    <w:rsid w:val="00A117C0"/>
    <w:rsid w:val="00A12CC2"/>
    <w:rsid w:val="00A12EFE"/>
    <w:rsid w:val="00A130B1"/>
    <w:rsid w:val="00A15AE7"/>
    <w:rsid w:val="00A16B4B"/>
    <w:rsid w:val="00A174ED"/>
    <w:rsid w:val="00A21A0F"/>
    <w:rsid w:val="00A21D0E"/>
    <w:rsid w:val="00A21F91"/>
    <w:rsid w:val="00A222C6"/>
    <w:rsid w:val="00A23797"/>
    <w:rsid w:val="00A23B3A"/>
    <w:rsid w:val="00A24418"/>
    <w:rsid w:val="00A27078"/>
    <w:rsid w:val="00A27FCF"/>
    <w:rsid w:val="00A30B99"/>
    <w:rsid w:val="00A30E02"/>
    <w:rsid w:val="00A30E99"/>
    <w:rsid w:val="00A3127B"/>
    <w:rsid w:val="00A317A4"/>
    <w:rsid w:val="00A319AA"/>
    <w:rsid w:val="00A3413A"/>
    <w:rsid w:val="00A37185"/>
    <w:rsid w:val="00A41824"/>
    <w:rsid w:val="00A41940"/>
    <w:rsid w:val="00A41AE5"/>
    <w:rsid w:val="00A41C43"/>
    <w:rsid w:val="00A41EE8"/>
    <w:rsid w:val="00A43FA7"/>
    <w:rsid w:val="00A442B2"/>
    <w:rsid w:val="00A45770"/>
    <w:rsid w:val="00A45818"/>
    <w:rsid w:val="00A465C0"/>
    <w:rsid w:val="00A46719"/>
    <w:rsid w:val="00A50EF1"/>
    <w:rsid w:val="00A528DB"/>
    <w:rsid w:val="00A52ED4"/>
    <w:rsid w:val="00A54337"/>
    <w:rsid w:val="00A55680"/>
    <w:rsid w:val="00A57790"/>
    <w:rsid w:val="00A609E2"/>
    <w:rsid w:val="00A60A7A"/>
    <w:rsid w:val="00A60C01"/>
    <w:rsid w:val="00A60ECB"/>
    <w:rsid w:val="00A61530"/>
    <w:rsid w:val="00A61C0F"/>
    <w:rsid w:val="00A62565"/>
    <w:rsid w:val="00A65465"/>
    <w:rsid w:val="00A663C6"/>
    <w:rsid w:val="00A67612"/>
    <w:rsid w:val="00A67EBD"/>
    <w:rsid w:val="00A718A6"/>
    <w:rsid w:val="00A72462"/>
    <w:rsid w:val="00A736F5"/>
    <w:rsid w:val="00A74EF9"/>
    <w:rsid w:val="00A759F3"/>
    <w:rsid w:val="00A75B94"/>
    <w:rsid w:val="00A763F6"/>
    <w:rsid w:val="00A80B51"/>
    <w:rsid w:val="00A81861"/>
    <w:rsid w:val="00A81F2E"/>
    <w:rsid w:val="00A82BC6"/>
    <w:rsid w:val="00A832BA"/>
    <w:rsid w:val="00A83E90"/>
    <w:rsid w:val="00A84105"/>
    <w:rsid w:val="00A857DC"/>
    <w:rsid w:val="00A86685"/>
    <w:rsid w:val="00A86CCA"/>
    <w:rsid w:val="00A86CF4"/>
    <w:rsid w:val="00A87523"/>
    <w:rsid w:val="00A8783C"/>
    <w:rsid w:val="00A87AD6"/>
    <w:rsid w:val="00A87E1D"/>
    <w:rsid w:val="00A94AED"/>
    <w:rsid w:val="00A94D6B"/>
    <w:rsid w:val="00A959F9"/>
    <w:rsid w:val="00A96653"/>
    <w:rsid w:val="00A96982"/>
    <w:rsid w:val="00A971B3"/>
    <w:rsid w:val="00A97578"/>
    <w:rsid w:val="00A97C80"/>
    <w:rsid w:val="00AA08A7"/>
    <w:rsid w:val="00AA3FC2"/>
    <w:rsid w:val="00AA4FBA"/>
    <w:rsid w:val="00AA516C"/>
    <w:rsid w:val="00AA559B"/>
    <w:rsid w:val="00AA588A"/>
    <w:rsid w:val="00AB0532"/>
    <w:rsid w:val="00AB0612"/>
    <w:rsid w:val="00AB0E9F"/>
    <w:rsid w:val="00AB2592"/>
    <w:rsid w:val="00AB25EC"/>
    <w:rsid w:val="00AB3E61"/>
    <w:rsid w:val="00AB4393"/>
    <w:rsid w:val="00AB4B34"/>
    <w:rsid w:val="00AB6DC5"/>
    <w:rsid w:val="00AB79DB"/>
    <w:rsid w:val="00AC0263"/>
    <w:rsid w:val="00AC02F7"/>
    <w:rsid w:val="00AC08A3"/>
    <w:rsid w:val="00AC0F51"/>
    <w:rsid w:val="00AC108A"/>
    <w:rsid w:val="00AC1689"/>
    <w:rsid w:val="00AC1F82"/>
    <w:rsid w:val="00AC31F0"/>
    <w:rsid w:val="00AC4D55"/>
    <w:rsid w:val="00AC4DC1"/>
    <w:rsid w:val="00AC59BE"/>
    <w:rsid w:val="00AC7E9B"/>
    <w:rsid w:val="00AD0B92"/>
    <w:rsid w:val="00AD0D3F"/>
    <w:rsid w:val="00AD1C59"/>
    <w:rsid w:val="00AD220C"/>
    <w:rsid w:val="00AD28F4"/>
    <w:rsid w:val="00AD372D"/>
    <w:rsid w:val="00AD3F6A"/>
    <w:rsid w:val="00AD701F"/>
    <w:rsid w:val="00AE0EB5"/>
    <w:rsid w:val="00AE0F61"/>
    <w:rsid w:val="00AE1BAF"/>
    <w:rsid w:val="00AE539A"/>
    <w:rsid w:val="00AF062B"/>
    <w:rsid w:val="00AF0AA9"/>
    <w:rsid w:val="00AF0F15"/>
    <w:rsid w:val="00AF115C"/>
    <w:rsid w:val="00AF1EA9"/>
    <w:rsid w:val="00AF20C1"/>
    <w:rsid w:val="00AF2223"/>
    <w:rsid w:val="00AF3C25"/>
    <w:rsid w:val="00AF5939"/>
    <w:rsid w:val="00AF7261"/>
    <w:rsid w:val="00B00C14"/>
    <w:rsid w:val="00B00F37"/>
    <w:rsid w:val="00B020F2"/>
    <w:rsid w:val="00B021B8"/>
    <w:rsid w:val="00B0281B"/>
    <w:rsid w:val="00B05C9C"/>
    <w:rsid w:val="00B063F8"/>
    <w:rsid w:val="00B0723F"/>
    <w:rsid w:val="00B10398"/>
    <w:rsid w:val="00B1094B"/>
    <w:rsid w:val="00B11044"/>
    <w:rsid w:val="00B115C5"/>
    <w:rsid w:val="00B129BC"/>
    <w:rsid w:val="00B132D9"/>
    <w:rsid w:val="00B1349B"/>
    <w:rsid w:val="00B1460C"/>
    <w:rsid w:val="00B14FC5"/>
    <w:rsid w:val="00B1718B"/>
    <w:rsid w:val="00B1745B"/>
    <w:rsid w:val="00B1748C"/>
    <w:rsid w:val="00B17FB3"/>
    <w:rsid w:val="00B20718"/>
    <w:rsid w:val="00B20797"/>
    <w:rsid w:val="00B20966"/>
    <w:rsid w:val="00B20C79"/>
    <w:rsid w:val="00B250E9"/>
    <w:rsid w:val="00B27EF4"/>
    <w:rsid w:val="00B27F16"/>
    <w:rsid w:val="00B3199B"/>
    <w:rsid w:val="00B33271"/>
    <w:rsid w:val="00B3403A"/>
    <w:rsid w:val="00B34544"/>
    <w:rsid w:val="00B35144"/>
    <w:rsid w:val="00B3523B"/>
    <w:rsid w:val="00B355D7"/>
    <w:rsid w:val="00B35613"/>
    <w:rsid w:val="00B35EF0"/>
    <w:rsid w:val="00B36CD0"/>
    <w:rsid w:val="00B37780"/>
    <w:rsid w:val="00B37DB9"/>
    <w:rsid w:val="00B405A2"/>
    <w:rsid w:val="00B40C04"/>
    <w:rsid w:val="00B40DC4"/>
    <w:rsid w:val="00B4209C"/>
    <w:rsid w:val="00B42785"/>
    <w:rsid w:val="00B42DD7"/>
    <w:rsid w:val="00B462DE"/>
    <w:rsid w:val="00B47646"/>
    <w:rsid w:val="00B5023F"/>
    <w:rsid w:val="00B5047C"/>
    <w:rsid w:val="00B510B2"/>
    <w:rsid w:val="00B51B10"/>
    <w:rsid w:val="00B52230"/>
    <w:rsid w:val="00B5397A"/>
    <w:rsid w:val="00B544AB"/>
    <w:rsid w:val="00B54867"/>
    <w:rsid w:val="00B55763"/>
    <w:rsid w:val="00B56231"/>
    <w:rsid w:val="00B5666B"/>
    <w:rsid w:val="00B57ABD"/>
    <w:rsid w:val="00B60AC4"/>
    <w:rsid w:val="00B6186F"/>
    <w:rsid w:val="00B61A4E"/>
    <w:rsid w:val="00B63589"/>
    <w:rsid w:val="00B639C5"/>
    <w:rsid w:val="00B63BEB"/>
    <w:rsid w:val="00B6495D"/>
    <w:rsid w:val="00B663F3"/>
    <w:rsid w:val="00B6654C"/>
    <w:rsid w:val="00B668D3"/>
    <w:rsid w:val="00B66CFB"/>
    <w:rsid w:val="00B66D3B"/>
    <w:rsid w:val="00B67941"/>
    <w:rsid w:val="00B67A8D"/>
    <w:rsid w:val="00B7190B"/>
    <w:rsid w:val="00B72985"/>
    <w:rsid w:val="00B73EAB"/>
    <w:rsid w:val="00B74E05"/>
    <w:rsid w:val="00B763C4"/>
    <w:rsid w:val="00B76DBF"/>
    <w:rsid w:val="00B81F81"/>
    <w:rsid w:val="00B82072"/>
    <w:rsid w:val="00B82F50"/>
    <w:rsid w:val="00B8471B"/>
    <w:rsid w:val="00B84E10"/>
    <w:rsid w:val="00B84EE0"/>
    <w:rsid w:val="00B85E71"/>
    <w:rsid w:val="00B87B91"/>
    <w:rsid w:val="00B92B50"/>
    <w:rsid w:val="00B9426A"/>
    <w:rsid w:val="00B94696"/>
    <w:rsid w:val="00B949B9"/>
    <w:rsid w:val="00B9530C"/>
    <w:rsid w:val="00B962A6"/>
    <w:rsid w:val="00B963F4"/>
    <w:rsid w:val="00B96B78"/>
    <w:rsid w:val="00B973A6"/>
    <w:rsid w:val="00BA04AB"/>
    <w:rsid w:val="00BA09C2"/>
    <w:rsid w:val="00BA29CC"/>
    <w:rsid w:val="00BA30EC"/>
    <w:rsid w:val="00BA3EEC"/>
    <w:rsid w:val="00BA424D"/>
    <w:rsid w:val="00BA5E22"/>
    <w:rsid w:val="00BA60E1"/>
    <w:rsid w:val="00BA6121"/>
    <w:rsid w:val="00BA6504"/>
    <w:rsid w:val="00BA6822"/>
    <w:rsid w:val="00BA72D6"/>
    <w:rsid w:val="00BA7974"/>
    <w:rsid w:val="00BB0128"/>
    <w:rsid w:val="00BB0473"/>
    <w:rsid w:val="00BB23E1"/>
    <w:rsid w:val="00BB3198"/>
    <w:rsid w:val="00BB369F"/>
    <w:rsid w:val="00BB38C2"/>
    <w:rsid w:val="00BB5A42"/>
    <w:rsid w:val="00BB6B02"/>
    <w:rsid w:val="00BC0C0E"/>
    <w:rsid w:val="00BC0E97"/>
    <w:rsid w:val="00BC1F59"/>
    <w:rsid w:val="00BC2898"/>
    <w:rsid w:val="00BC34E2"/>
    <w:rsid w:val="00BC5CAC"/>
    <w:rsid w:val="00BC6F0C"/>
    <w:rsid w:val="00BC78AF"/>
    <w:rsid w:val="00BC7C3C"/>
    <w:rsid w:val="00BD0480"/>
    <w:rsid w:val="00BD0523"/>
    <w:rsid w:val="00BD05FD"/>
    <w:rsid w:val="00BD1364"/>
    <w:rsid w:val="00BD18CA"/>
    <w:rsid w:val="00BD2711"/>
    <w:rsid w:val="00BD2F04"/>
    <w:rsid w:val="00BD321B"/>
    <w:rsid w:val="00BD32E9"/>
    <w:rsid w:val="00BD3E91"/>
    <w:rsid w:val="00BD3FAF"/>
    <w:rsid w:val="00BD4A09"/>
    <w:rsid w:val="00BD54BB"/>
    <w:rsid w:val="00BD57FF"/>
    <w:rsid w:val="00BD67ED"/>
    <w:rsid w:val="00BD7668"/>
    <w:rsid w:val="00BE0098"/>
    <w:rsid w:val="00BE05B0"/>
    <w:rsid w:val="00BE0D77"/>
    <w:rsid w:val="00BE350B"/>
    <w:rsid w:val="00BE35F1"/>
    <w:rsid w:val="00BE3FFF"/>
    <w:rsid w:val="00BE4033"/>
    <w:rsid w:val="00BE5432"/>
    <w:rsid w:val="00BE569A"/>
    <w:rsid w:val="00BE6240"/>
    <w:rsid w:val="00BE676B"/>
    <w:rsid w:val="00BE76F1"/>
    <w:rsid w:val="00BE7994"/>
    <w:rsid w:val="00BF0867"/>
    <w:rsid w:val="00BF18EE"/>
    <w:rsid w:val="00BF1B84"/>
    <w:rsid w:val="00BF383A"/>
    <w:rsid w:val="00BF6BA5"/>
    <w:rsid w:val="00BF7957"/>
    <w:rsid w:val="00BF7D04"/>
    <w:rsid w:val="00C00466"/>
    <w:rsid w:val="00C005BD"/>
    <w:rsid w:val="00C0066B"/>
    <w:rsid w:val="00C010FF"/>
    <w:rsid w:val="00C02BAD"/>
    <w:rsid w:val="00C03F83"/>
    <w:rsid w:val="00C05CE3"/>
    <w:rsid w:val="00C05EDA"/>
    <w:rsid w:val="00C0607F"/>
    <w:rsid w:val="00C06A97"/>
    <w:rsid w:val="00C07016"/>
    <w:rsid w:val="00C12415"/>
    <w:rsid w:val="00C12AA8"/>
    <w:rsid w:val="00C1564F"/>
    <w:rsid w:val="00C16282"/>
    <w:rsid w:val="00C16C72"/>
    <w:rsid w:val="00C17BA4"/>
    <w:rsid w:val="00C17E72"/>
    <w:rsid w:val="00C22FF7"/>
    <w:rsid w:val="00C23E8F"/>
    <w:rsid w:val="00C24DA6"/>
    <w:rsid w:val="00C24DA7"/>
    <w:rsid w:val="00C2539C"/>
    <w:rsid w:val="00C25B90"/>
    <w:rsid w:val="00C25F9E"/>
    <w:rsid w:val="00C26C86"/>
    <w:rsid w:val="00C27057"/>
    <w:rsid w:val="00C31011"/>
    <w:rsid w:val="00C31765"/>
    <w:rsid w:val="00C31966"/>
    <w:rsid w:val="00C31EEE"/>
    <w:rsid w:val="00C32917"/>
    <w:rsid w:val="00C3351C"/>
    <w:rsid w:val="00C33C6F"/>
    <w:rsid w:val="00C343EA"/>
    <w:rsid w:val="00C34E83"/>
    <w:rsid w:val="00C3714F"/>
    <w:rsid w:val="00C404CE"/>
    <w:rsid w:val="00C4104B"/>
    <w:rsid w:val="00C41632"/>
    <w:rsid w:val="00C41B07"/>
    <w:rsid w:val="00C41CD9"/>
    <w:rsid w:val="00C422C3"/>
    <w:rsid w:val="00C42F2A"/>
    <w:rsid w:val="00C442A6"/>
    <w:rsid w:val="00C44583"/>
    <w:rsid w:val="00C44CBC"/>
    <w:rsid w:val="00C454BB"/>
    <w:rsid w:val="00C45A68"/>
    <w:rsid w:val="00C45CE4"/>
    <w:rsid w:val="00C47325"/>
    <w:rsid w:val="00C47C87"/>
    <w:rsid w:val="00C50172"/>
    <w:rsid w:val="00C535BB"/>
    <w:rsid w:val="00C53E5C"/>
    <w:rsid w:val="00C53FC0"/>
    <w:rsid w:val="00C5410B"/>
    <w:rsid w:val="00C54B78"/>
    <w:rsid w:val="00C55461"/>
    <w:rsid w:val="00C55C34"/>
    <w:rsid w:val="00C56648"/>
    <w:rsid w:val="00C56E26"/>
    <w:rsid w:val="00C57198"/>
    <w:rsid w:val="00C5766C"/>
    <w:rsid w:val="00C60504"/>
    <w:rsid w:val="00C60D70"/>
    <w:rsid w:val="00C610F4"/>
    <w:rsid w:val="00C627E8"/>
    <w:rsid w:val="00C63F24"/>
    <w:rsid w:val="00C6407D"/>
    <w:rsid w:val="00C6458A"/>
    <w:rsid w:val="00C650CB"/>
    <w:rsid w:val="00C65C76"/>
    <w:rsid w:val="00C65F68"/>
    <w:rsid w:val="00C6721F"/>
    <w:rsid w:val="00C67813"/>
    <w:rsid w:val="00C70233"/>
    <w:rsid w:val="00C702D5"/>
    <w:rsid w:val="00C705FE"/>
    <w:rsid w:val="00C71667"/>
    <w:rsid w:val="00C71FBB"/>
    <w:rsid w:val="00C73279"/>
    <w:rsid w:val="00C73A78"/>
    <w:rsid w:val="00C73DBC"/>
    <w:rsid w:val="00C74837"/>
    <w:rsid w:val="00C750D8"/>
    <w:rsid w:val="00C75179"/>
    <w:rsid w:val="00C7666C"/>
    <w:rsid w:val="00C7693E"/>
    <w:rsid w:val="00C77FED"/>
    <w:rsid w:val="00C811C6"/>
    <w:rsid w:val="00C81732"/>
    <w:rsid w:val="00C82856"/>
    <w:rsid w:val="00C82B67"/>
    <w:rsid w:val="00C82E08"/>
    <w:rsid w:val="00C83B92"/>
    <w:rsid w:val="00C84220"/>
    <w:rsid w:val="00C84EDC"/>
    <w:rsid w:val="00C86F6B"/>
    <w:rsid w:val="00C86FE7"/>
    <w:rsid w:val="00C87683"/>
    <w:rsid w:val="00C91A4C"/>
    <w:rsid w:val="00C92EAA"/>
    <w:rsid w:val="00C93019"/>
    <w:rsid w:val="00C93F2F"/>
    <w:rsid w:val="00C94B7C"/>
    <w:rsid w:val="00C96778"/>
    <w:rsid w:val="00C96F41"/>
    <w:rsid w:val="00C97D98"/>
    <w:rsid w:val="00CA03C2"/>
    <w:rsid w:val="00CA1597"/>
    <w:rsid w:val="00CA1758"/>
    <w:rsid w:val="00CA1A67"/>
    <w:rsid w:val="00CA3AC1"/>
    <w:rsid w:val="00CA55F3"/>
    <w:rsid w:val="00CA6019"/>
    <w:rsid w:val="00CA614E"/>
    <w:rsid w:val="00CA6A56"/>
    <w:rsid w:val="00CB0E37"/>
    <w:rsid w:val="00CB16C5"/>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6E10"/>
    <w:rsid w:val="00CC7156"/>
    <w:rsid w:val="00CC7931"/>
    <w:rsid w:val="00CD026B"/>
    <w:rsid w:val="00CD05E1"/>
    <w:rsid w:val="00CD0CD5"/>
    <w:rsid w:val="00CD1403"/>
    <w:rsid w:val="00CD14B0"/>
    <w:rsid w:val="00CD55D0"/>
    <w:rsid w:val="00CD5855"/>
    <w:rsid w:val="00CD5A25"/>
    <w:rsid w:val="00CE07B2"/>
    <w:rsid w:val="00CE086D"/>
    <w:rsid w:val="00CE13BB"/>
    <w:rsid w:val="00CE4098"/>
    <w:rsid w:val="00CE47C5"/>
    <w:rsid w:val="00CE4A98"/>
    <w:rsid w:val="00CE51BD"/>
    <w:rsid w:val="00CE695F"/>
    <w:rsid w:val="00CE7DDD"/>
    <w:rsid w:val="00CF01BF"/>
    <w:rsid w:val="00CF172E"/>
    <w:rsid w:val="00CF2E13"/>
    <w:rsid w:val="00CF373B"/>
    <w:rsid w:val="00CF3E5A"/>
    <w:rsid w:val="00CF5F48"/>
    <w:rsid w:val="00CF6694"/>
    <w:rsid w:val="00CF6FDD"/>
    <w:rsid w:val="00CF734D"/>
    <w:rsid w:val="00D00229"/>
    <w:rsid w:val="00D00BC8"/>
    <w:rsid w:val="00D01290"/>
    <w:rsid w:val="00D01601"/>
    <w:rsid w:val="00D03ADC"/>
    <w:rsid w:val="00D054A4"/>
    <w:rsid w:val="00D05B94"/>
    <w:rsid w:val="00D05C3A"/>
    <w:rsid w:val="00D06331"/>
    <w:rsid w:val="00D06E7B"/>
    <w:rsid w:val="00D078DF"/>
    <w:rsid w:val="00D10FA6"/>
    <w:rsid w:val="00D11A7C"/>
    <w:rsid w:val="00D12223"/>
    <w:rsid w:val="00D12A62"/>
    <w:rsid w:val="00D12A6C"/>
    <w:rsid w:val="00D12DE7"/>
    <w:rsid w:val="00D130F0"/>
    <w:rsid w:val="00D13918"/>
    <w:rsid w:val="00D1394F"/>
    <w:rsid w:val="00D14116"/>
    <w:rsid w:val="00D14B3B"/>
    <w:rsid w:val="00D14D5E"/>
    <w:rsid w:val="00D1526E"/>
    <w:rsid w:val="00D15585"/>
    <w:rsid w:val="00D15D5B"/>
    <w:rsid w:val="00D17846"/>
    <w:rsid w:val="00D17AA1"/>
    <w:rsid w:val="00D17B7A"/>
    <w:rsid w:val="00D22095"/>
    <w:rsid w:val="00D22B78"/>
    <w:rsid w:val="00D24A2B"/>
    <w:rsid w:val="00D24A36"/>
    <w:rsid w:val="00D252FF"/>
    <w:rsid w:val="00D25E6A"/>
    <w:rsid w:val="00D265E0"/>
    <w:rsid w:val="00D26D0D"/>
    <w:rsid w:val="00D31AEB"/>
    <w:rsid w:val="00D336FE"/>
    <w:rsid w:val="00D34194"/>
    <w:rsid w:val="00D34978"/>
    <w:rsid w:val="00D34F35"/>
    <w:rsid w:val="00D36873"/>
    <w:rsid w:val="00D400BE"/>
    <w:rsid w:val="00D42150"/>
    <w:rsid w:val="00D42325"/>
    <w:rsid w:val="00D43319"/>
    <w:rsid w:val="00D439AC"/>
    <w:rsid w:val="00D44022"/>
    <w:rsid w:val="00D455DF"/>
    <w:rsid w:val="00D500AA"/>
    <w:rsid w:val="00D50733"/>
    <w:rsid w:val="00D5118D"/>
    <w:rsid w:val="00D51306"/>
    <w:rsid w:val="00D51549"/>
    <w:rsid w:val="00D51D14"/>
    <w:rsid w:val="00D547C2"/>
    <w:rsid w:val="00D55592"/>
    <w:rsid w:val="00D55A32"/>
    <w:rsid w:val="00D56960"/>
    <w:rsid w:val="00D56D37"/>
    <w:rsid w:val="00D60D01"/>
    <w:rsid w:val="00D60F35"/>
    <w:rsid w:val="00D612E4"/>
    <w:rsid w:val="00D61366"/>
    <w:rsid w:val="00D6191D"/>
    <w:rsid w:val="00D62EC3"/>
    <w:rsid w:val="00D62ECA"/>
    <w:rsid w:val="00D647A2"/>
    <w:rsid w:val="00D64EA7"/>
    <w:rsid w:val="00D65188"/>
    <w:rsid w:val="00D65265"/>
    <w:rsid w:val="00D66217"/>
    <w:rsid w:val="00D66235"/>
    <w:rsid w:val="00D7005F"/>
    <w:rsid w:val="00D70472"/>
    <w:rsid w:val="00D70CA8"/>
    <w:rsid w:val="00D712EF"/>
    <w:rsid w:val="00D715D4"/>
    <w:rsid w:val="00D73612"/>
    <w:rsid w:val="00D73BF9"/>
    <w:rsid w:val="00D74325"/>
    <w:rsid w:val="00D74C52"/>
    <w:rsid w:val="00D753D6"/>
    <w:rsid w:val="00D76455"/>
    <w:rsid w:val="00D766F1"/>
    <w:rsid w:val="00D7696C"/>
    <w:rsid w:val="00D7697B"/>
    <w:rsid w:val="00D779BD"/>
    <w:rsid w:val="00D825F9"/>
    <w:rsid w:val="00D830B3"/>
    <w:rsid w:val="00D850BD"/>
    <w:rsid w:val="00D85E89"/>
    <w:rsid w:val="00D863E4"/>
    <w:rsid w:val="00D908B3"/>
    <w:rsid w:val="00D90ABD"/>
    <w:rsid w:val="00D93162"/>
    <w:rsid w:val="00D93BB0"/>
    <w:rsid w:val="00D93E34"/>
    <w:rsid w:val="00D93ECB"/>
    <w:rsid w:val="00D94694"/>
    <w:rsid w:val="00D94BE7"/>
    <w:rsid w:val="00D94C21"/>
    <w:rsid w:val="00D94EE2"/>
    <w:rsid w:val="00D958AE"/>
    <w:rsid w:val="00D95ED0"/>
    <w:rsid w:val="00D970D6"/>
    <w:rsid w:val="00D97544"/>
    <w:rsid w:val="00DA0866"/>
    <w:rsid w:val="00DA171F"/>
    <w:rsid w:val="00DA25E8"/>
    <w:rsid w:val="00DA3B1F"/>
    <w:rsid w:val="00DA62A6"/>
    <w:rsid w:val="00DA6D64"/>
    <w:rsid w:val="00DA6DA6"/>
    <w:rsid w:val="00DA7745"/>
    <w:rsid w:val="00DB0CFE"/>
    <w:rsid w:val="00DB0DAE"/>
    <w:rsid w:val="00DB1CC3"/>
    <w:rsid w:val="00DB25D3"/>
    <w:rsid w:val="00DB3CC7"/>
    <w:rsid w:val="00DB4BC8"/>
    <w:rsid w:val="00DB5847"/>
    <w:rsid w:val="00DB5CD2"/>
    <w:rsid w:val="00DB63F9"/>
    <w:rsid w:val="00DB6684"/>
    <w:rsid w:val="00DB68EC"/>
    <w:rsid w:val="00DB6917"/>
    <w:rsid w:val="00DB7E4C"/>
    <w:rsid w:val="00DC28BB"/>
    <w:rsid w:val="00DC50E1"/>
    <w:rsid w:val="00DC58D0"/>
    <w:rsid w:val="00DC5C2C"/>
    <w:rsid w:val="00DC5CBC"/>
    <w:rsid w:val="00DC60D6"/>
    <w:rsid w:val="00DC660E"/>
    <w:rsid w:val="00DC685F"/>
    <w:rsid w:val="00DC7FF5"/>
    <w:rsid w:val="00DD0AAF"/>
    <w:rsid w:val="00DD10E5"/>
    <w:rsid w:val="00DD112E"/>
    <w:rsid w:val="00DD257D"/>
    <w:rsid w:val="00DD3136"/>
    <w:rsid w:val="00DD4262"/>
    <w:rsid w:val="00DD46C1"/>
    <w:rsid w:val="00DD494C"/>
    <w:rsid w:val="00DD74DE"/>
    <w:rsid w:val="00DE0457"/>
    <w:rsid w:val="00DE0A03"/>
    <w:rsid w:val="00DE211C"/>
    <w:rsid w:val="00DE331E"/>
    <w:rsid w:val="00DE33A6"/>
    <w:rsid w:val="00DE36A9"/>
    <w:rsid w:val="00DE41BE"/>
    <w:rsid w:val="00DE4A61"/>
    <w:rsid w:val="00DE50E1"/>
    <w:rsid w:val="00DE7581"/>
    <w:rsid w:val="00DE79E5"/>
    <w:rsid w:val="00DF0050"/>
    <w:rsid w:val="00DF08A8"/>
    <w:rsid w:val="00DF0C5F"/>
    <w:rsid w:val="00DF1337"/>
    <w:rsid w:val="00DF1A28"/>
    <w:rsid w:val="00DF27BB"/>
    <w:rsid w:val="00DF28EF"/>
    <w:rsid w:val="00DF297A"/>
    <w:rsid w:val="00DF3C0C"/>
    <w:rsid w:val="00DF3C7D"/>
    <w:rsid w:val="00DF666C"/>
    <w:rsid w:val="00DF6A96"/>
    <w:rsid w:val="00E00363"/>
    <w:rsid w:val="00E0136E"/>
    <w:rsid w:val="00E0139B"/>
    <w:rsid w:val="00E05B30"/>
    <w:rsid w:val="00E07880"/>
    <w:rsid w:val="00E101C1"/>
    <w:rsid w:val="00E124AB"/>
    <w:rsid w:val="00E129CB"/>
    <w:rsid w:val="00E146BA"/>
    <w:rsid w:val="00E16941"/>
    <w:rsid w:val="00E17E94"/>
    <w:rsid w:val="00E20A7C"/>
    <w:rsid w:val="00E210EE"/>
    <w:rsid w:val="00E2318E"/>
    <w:rsid w:val="00E23938"/>
    <w:rsid w:val="00E23B5D"/>
    <w:rsid w:val="00E25B1C"/>
    <w:rsid w:val="00E266AA"/>
    <w:rsid w:val="00E26A3B"/>
    <w:rsid w:val="00E302C2"/>
    <w:rsid w:val="00E31002"/>
    <w:rsid w:val="00E314B5"/>
    <w:rsid w:val="00E315F1"/>
    <w:rsid w:val="00E31AE7"/>
    <w:rsid w:val="00E31FE0"/>
    <w:rsid w:val="00E32742"/>
    <w:rsid w:val="00E32989"/>
    <w:rsid w:val="00E32D05"/>
    <w:rsid w:val="00E335FD"/>
    <w:rsid w:val="00E3490A"/>
    <w:rsid w:val="00E34C3C"/>
    <w:rsid w:val="00E358B5"/>
    <w:rsid w:val="00E36D0E"/>
    <w:rsid w:val="00E409DC"/>
    <w:rsid w:val="00E40CB8"/>
    <w:rsid w:val="00E40F76"/>
    <w:rsid w:val="00E41744"/>
    <w:rsid w:val="00E428EA"/>
    <w:rsid w:val="00E43C92"/>
    <w:rsid w:val="00E446D1"/>
    <w:rsid w:val="00E44CDB"/>
    <w:rsid w:val="00E4706F"/>
    <w:rsid w:val="00E50155"/>
    <w:rsid w:val="00E51019"/>
    <w:rsid w:val="00E51E41"/>
    <w:rsid w:val="00E54349"/>
    <w:rsid w:val="00E55191"/>
    <w:rsid w:val="00E55ACE"/>
    <w:rsid w:val="00E57346"/>
    <w:rsid w:val="00E6057C"/>
    <w:rsid w:val="00E61663"/>
    <w:rsid w:val="00E61F4B"/>
    <w:rsid w:val="00E62A6B"/>
    <w:rsid w:val="00E64298"/>
    <w:rsid w:val="00E646AA"/>
    <w:rsid w:val="00E65A21"/>
    <w:rsid w:val="00E66AF9"/>
    <w:rsid w:val="00E67A92"/>
    <w:rsid w:val="00E67BA0"/>
    <w:rsid w:val="00E70751"/>
    <w:rsid w:val="00E70AF3"/>
    <w:rsid w:val="00E70DEE"/>
    <w:rsid w:val="00E71E69"/>
    <w:rsid w:val="00E722BD"/>
    <w:rsid w:val="00E72AA3"/>
    <w:rsid w:val="00E745F1"/>
    <w:rsid w:val="00E74B24"/>
    <w:rsid w:val="00E74E45"/>
    <w:rsid w:val="00E74EF2"/>
    <w:rsid w:val="00E7659F"/>
    <w:rsid w:val="00E7665C"/>
    <w:rsid w:val="00E77579"/>
    <w:rsid w:val="00E80E4C"/>
    <w:rsid w:val="00E81890"/>
    <w:rsid w:val="00E85A90"/>
    <w:rsid w:val="00E85E69"/>
    <w:rsid w:val="00E85F3F"/>
    <w:rsid w:val="00E87395"/>
    <w:rsid w:val="00E87CDC"/>
    <w:rsid w:val="00E87F02"/>
    <w:rsid w:val="00E90B8C"/>
    <w:rsid w:val="00E9120A"/>
    <w:rsid w:val="00E912FB"/>
    <w:rsid w:val="00E91435"/>
    <w:rsid w:val="00E91793"/>
    <w:rsid w:val="00E91EF8"/>
    <w:rsid w:val="00E92328"/>
    <w:rsid w:val="00E95A16"/>
    <w:rsid w:val="00E96493"/>
    <w:rsid w:val="00E96FC0"/>
    <w:rsid w:val="00E97122"/>
    <w:rsid w:val="00EA00FD"/>
    <w:rsid w:val="00EA08D9"/>
    <w:rsid w:val="00EA09DC"/>
    <w:rsid w:val="00EA1921"/>
    <w:rsid w:val="00EA235B"/>
    <w:rsid w:val="00EA38EC"/>
    <w:rsid w:val="00EA3BE7"/>
    <w:rsid w:val="00EA42AA"/>
    <w:rsid w:val="00EA49B0"/>
    <w:rsid w:val="00EA4A8E"/>
    <w:rsid w:val="00EA565C"/>
    <w:rsid w:val="00EB12EC"/>
    <w:rsid w:val="00EB1497"/>
    <w:rsid w:val="00EB220E"/>
    <w:rsid w:val="00EB5152"/>
    <w:rsid w:val="00EB53CF"/>
    <w:rsid w:val="00EB609B"/>
    <w:rsid w:val="00EB6250"/>
    <w:rsid w:val="00EB69D6"/>
    <w:rsid w:val="00EC13FA"/>
    <w:rsid w:val="00EC1700"/>
    <w:rsid w:val="00EC24A4"/>
    <w:rsid w:val="00EC24D5"/>
    <w:rsid w:val="00EC2521"/>
    <w:rsid w:val="00EC30DD"/>
    <w:rsid w:val="00EC3F13"/>
    <w:rsid w:val="00EC4958"/>
    <w:rsid w:val="00EC5378"/>
    <w:rsid w:val="00EC6286"/>
    <w:rsid w:val="00EC64D0"/>
    <w:rsid w:val="00EC70BE"/>
    <w:rsid w:val="00EC7B23"/>
    <w:rsid w:val="00ED1814"/>
    <w:rsid w:val="00ED3118"/>
    <w:rsid w:val="00ED6C47"/>
    <w:rsid w:val="00ED7594"/>
    <w:rsid w:val="00ED75DC"/>
    <w:rsid w:val="00ED77D1"/>
    <w:rsid w:val="00EE0486"/>
    <w:rsid w:val="00EE0970"/>
    <w:rsid w:val="00EE1D09"/>
    <w:rsid w:val="00EE2334"/>
    <w:rsid w:val="00EE261F"/>
    <w:rsid w:val="00EE28BC"/>
    <w:rsid w:val="00EE3977"/>
    <w:rsid w:val="00EE3D4A"/>
    <w:rsid w:val="00EE6AC7"/>
    <w:rsid w:val="00EE6C3D"/>
    <w:rsid w:val="00EE7D2B"/>
    <w:rsid w:val="00EE7DF5"/>
    <w:rsid w:val="00EF1065"/>
    <w:rsid w:val="00EF22A4"/>
    <w:rsid w:val="00EF34BE"/>
    <w:rsid w:val="00EF4729"/>
    <w:rsid w:val="00EF51B0"/>
    <w:rsid w:val="00EF7F31"/>
    <w:rsid w:val="00F02AF0"/>
    <w:rsid w:val="00F03389"/>
    <w:rsid w:val="00F03AE5"/>
    <w:rsid w:val="00F0448F"/>
    <w:rsid w:val="00F05029"/>
    <w:rsid w:val="00F053C9"/>
    <w:rsid w:val="00F05D77"/>
    <w:rsid w:val="00F06929"/>
    <w:rsid w:val="00F06B7D"/>
    <w:rsid w:val="00F072BB"/>
    <w:rsid w:val="00F07311"/>
    <w:rsid w:val="00F07970"/>
    <w:rsid w:val="00F10889"/>
    <w:rsid w:val="00F11218"/>
    <w:rsid w:val="00F12233"/>
    <w:rsid w:val="00F1337A"/>
    <w:rsid w:val="00F13708"/>
    <w:rsid w:val="00F142E6"/>
    <w:rsid w:val="00F150FA"/>
    <w:rsid w:val="00F15332"/>
    <w:rsid w:val="00F1584A"/>
    <w:rsid w:val="00F15F8E"/>
    <w:rsid w:val="00F176FA"/>
    <w:rsid w:val="00F17BBB"/>
    <w:rsid w:val="00F214AA"/>
    <w:rsid w:val="00F22186"/>
    <w:rsid w:val="00F23DB3"/>
    <w:rsid w:val="00F27175"/>
    <w:rsid w:val="00F30D14"/>
    <w:rsid w:val="00F31B6D"/>
    <w:rsid w:val="00F31CDC"/>
    <w:rsid w:val="00F31DC9"/>
    <w:rsid w:val="00F33517"/>
    <w:rsid w:val="00F33A75"/>
    <w:rsid w:val="00F36305"/>
    <w:rsid w:val="00F36946"/>
    <w:rsid w:val="00F37188"/>
    <w:rsid w:val="00F37D7F"/>
    <w:rsid w:val="00F40B5F"/>
    <w:rsid w:val="00F40EE0"/>
    <w:rsid w:val="00F414AE"/>
    <w:rsid w:val="00F41AAC"/>
    <w:rsid w:val="00F43EB7"/>
    <w:rsid w:val="00F443AF"/>
    <w:rsid w:val="00F450A6"/>
    <w:rsid w:val="00F45A78"/>
    <w:rsid w:val="00F469A9"/>
    <w:rsid w:val="00F47228"/>
    <w:rsid w:val="00F47B94"/>
    <w:rsid w:val="00F5036A"/>
    <w:rsid w:val="00F5146F"/>
    <w:rsid w:val="00F53638"/>
    <w:rsid w:val="00F53687"/>
    <w:rsid w:val="00F53E12"/>
    <w:rsid w:val="00F54A05"/>
    <w:rsid w:val="00F554F4"/>
    <w:rsid w:val="00F56006"/>
    <w:rsid w:val="00F5612F"/>
    <w:rsid w:val="00F562C0"/>
    <w:rsid w:val="00F5685B"/>
    <w:rsid w:val="00F5687B"/>
    <w:rsid w:val="00F57424"/>
    <w:rsid w:val="00F5768D"/>
    <w:rsid w:val="00F57A4F"/>
    <w:rsid w:val="00F60947"/>
    <w:rsid w:val="00F617AE"/>
    <w:rsid w:val="00F62355"/>
    <w:rsid w:val="00F649FB"/>
    <w:rsid w:val="00F657C8"/>
    <w:rsid w:val="00F65A68"/>
    <w:rsid w:val="00F666E1"/>
    <w:rsid w:val="00F676D3"/>
    <w:rsid w:val="00F677FC"/>
    <w:rsid w:val="00F700BA"/>
    <w:rsid w:val="00F709D3"/>
    <w:rsid w:val="00F71A3E"/>
    <w:rsid w:val="00F726E2"/>
    <w:rsid w:val="00F73746"/>
    <w:rsid w:val="00F73A89"/>
    <w:rsid w:val="00F73B36"/>
    <w:rsid w:val="00F75BD0"/>
    <w:rsid w:val="00F760B7"/>
    <w:rsid w:val="00F765A2"/>
    <w:rsid w:val="00F7698F"/>
    <w:rsid w:val="00F76C9B"/>
    <w:rsid w:val="00F77611"/>
    <w:rsid w:val="00F77B6F"/>
    <w:rsid w:val="00F77DA1"/>
    <w:rsid w:val="00F803A1"/>
    <w:rsid w:val="00F817CC"/>
    <w:rsid w:val="00F837C6"/>
    <w:rsid w:val="00F84551"/>
    <w:rsid w:val="00F84901"/>
    <w:rsid w:val="00F84F6A"/>
    <w:rsid w:val="00F85526"/>
    <w:rsid w:val="00F87F81"/>
    <w:rsid w:val="00F9003B"/>
    <w:rsid w:val="00F9010F"/>
    <w:rsid w:val="00F90848"/>
    <w:rsid w:val="00F913A9"/>
    <w:rsid w:val="00F931B5"/>
    <w:rsid w:val="00F941E7"/>
    <w:rsid w:val="00F9603A"/>
    <w:rsid w:val="00F962CB"/>
    <w:rsid w:val="00F9643E"/>
    <w:rsid w:val="00F9761D"/>
    <w:rsid w:val="00FA1BA3"/>
    <w:rsid w:val="00FA1DA6"/>
    <w:rsid w:val="00FA24D8"/>
    <w:rsid w:val="00FA3962"/>
    <w:rsid w:val="00FA3BD0"/>
    <w:rsid w:val="00FA4868"/>
    <w:rsid w:val="00FA5EBF"/>
    <w:rsid w:val="00FA7C40"/>
    <w:rsid w:val="00FB2865"/>
    <w:rsid w:val="00FB364D"/>
    <w:rsid w:val="00FB3A85"/>
    <w:rsid w:val="00FB3E63"/>
    <w:rsid w:val="00FB4127"/>
    <w:rsid w:val="00FB52D4"/>
    <w:rsid w:val="00FC002E"/>
    <w:rsid w:val="00FC0E5A"/>
    <w:rsid w:val="00FC2886"/>
    <w:rsid w:val="00FC4AAA"/>
    <w:rsid w:val="00FC6C20"/>
    <w:rsid w:val="00FC7037"/>
    <w:rsid w:val="00FC7EC2"/>
    <w:rsid w:val="00FD0852"/>
    <w:rsid w:val="00FD13DF"/>
    <w:rsid w:val="00FD1547"/>
    <w:rsid w:val="00FD174F"/>
    <w:rsid w:val="00FD3106"/>
    <w:rsid w:val="00FD3F57"/>
    <w:rsid w:val="00FD43A0"/>
    <w:rsid w:val="00FD594D"/>
    <w:rsid w:val="00FD6C56"/>
    <w:rsid w:val="00FD7288"/>
    <w:rsid w:val="00FE1F29"/>
    <w:rsid w:val="00FE1F9A"/>
    <w:rsid w:val="00FE28F7"/>
    <w:rsid w:val="00FE2990"/>
    <w:rsid w:val="00FE2FFD"/>
    <w:rsid w:val="00FE3700"/>
    <w:rsid w:val="00FE3F4E"/>
    <w:rsid w:val="00FE45A6"/>
    <w:rsid w:val="00FE4EC8"/>
    <w:rsid w:val="00FE5AA2"/>
    <w:rsid w:val="00FE5CAC"/>
    <w:rsid w:val="00FE7285"/>
    <w:rsid w:val="00FF03F7"/>
    <w:rsid w:val="00FF0532"/>
    <w:rsid w:val="00FF104F"/>
    <w:rsid w:val="00FF2DCE"/>
    <w:rsid w:val="00FF4207"/>
    <w:rsid w:val="00FF49FA"/>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7C80"/>
    <w:rPr>
      <w:sz w:val="24"/>
      <w:szCs w:val="24"/>
    </w:rPr>
  </w:style>
  <w:style w:type="paragraph" w:styleId="Heading1">
    <w:name w:val="heading 1"/>
    <w:basedOn w:val="Normal"/>
    <w:next w:val="Normal"/>
    <w:link w:val="Heading1Char"/>
    <w:qFormat/>
    <w:rsid w:val="00A117C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SUPE"/>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table" w:customStyle="1" w:styleId="TableGrid1">
    <w:name w:val="Table Grid1"/>
    <w:basedOn w:val="TableNormal"/>
    <w:next w:val="TableGrid"/>
    <w:uiPriority w:val="39"/>
    <w:rsid w:val="002C07F8"/>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62565"/>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87B91"/>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117C0"/>
    <w:rPr>
      <w:rFonts w:asciiTheme="majorHAnsi" w:eastAsiaTheme="majorEastAsia" w:hAnsiTheme="majorHAnsi" w:cstheme="majorBidi"/>
      <w:color w:val="365F91" w:themeColor="accent1" w:themeShade="BF"/>
      <w:sz w:val="32"/>
      <w:szCs w:val="32"/>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A130B1"/>
    <w:rPr>
      <w:sz w:val="24"/>
      <w:szCs w:val="24"/>
    </w:rPr>
  </w:style>
  <w:style w:type="paragraph" w:styleId="NormalWeb">
    <w:name w:val="Normal (Web)"/>
    <w:basedOn w:val="Normal"/>
    <w:semiHidden/>
    <w:unhideWhenUsed/>
    <w:rsid w:val="00D44022"/>
  </w:style>
  <w:style w:type="paragraph" w:customStyle="1" w:styleId="CBDNormalNoNumber">
    <w:name w:val="CBD_Normal_NoNumber"/>
    <w:basedOn w:val="Normal"/>
    <w:qFormat/>
    <w:rsid w:val="00FD3106"/>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990353">
      <w:bodyDiv w:val="1"/>
      <w:marLeft w:val="0"/>
      <w:marRight w:val="0"/>
      <w:marTop w:val="0"/>
      <w:marBottom w:val="0"/>
      <w:divBdr>
        <w:top w:val="none" w:sz="0" w:space="0" w:color="auto"/>
        <w:left w:val="none" w:sz="0" w:space="0" w:color="auto"/>
        <w:bottom w:val="none" w:sz="0" w:space="0" w:color="auto"/>
        <w:right w:val="none" w:sz="0" w:space="0" w:color="auto"/>
      </w:divBdr>
    </w:div>
    <w:div w:id="235170100">
      <w:bodyDiv w:val="1"/>
      <w:marLeft w:val="0"/>
      <w:marRight w:val="0"/>
      <w:marTop w:val="0"/>
      <w:marBottom w:val="0"/>
      <w:divBdr>
        <w:top w:val="none" w:sz="0" w:space="0" w:color="auto"/>
        <w:left w:val="none" w:sz="0" w:space="0" w:color="auto"/>
        <w:bottom w:val="none" w:sz="0" w:space="0" w:color="auto"/>
        <w:right w:val="none" w:sz="0" w:space="0" w:color="auto"/>
      </w:divBdr>
    </w:div>
    <w:div w:id="453788713">
      <w:bodyDiv w:val="1"/>
      <w:marLeft w:val="0"/>
      <w:marRight w:val="0"/>
      <w:marTop w:val="0"/>
      <w:marBottom w:val="0"/>
      <w:divBdr>
        <w:top w:val="none" w:sz="0" w:space="0" w:color="auto"/>
        <w:left w:val="none" w:sz="0" w:space="0" w:color="auto"/>
        <w:bottom w:val="none" w:sz="0" w:space="0" w:color="auto"/>
        <w:right w:val="none" w:sz="0" w:space="0" w:color="auto"/>
      </w:divBdr>
    </w:div>
    <w:div w:id="497616761">
      <w:bodyDiv w:val="1"/>
      <w:marLeft w:val="0"/>
      <w:marRight w:val="0"/>
      <w:marTop w:val="0"/>
      <w:marBottom w:val="0"/>
      <w:divBdr>
        <w:top w:val="none" w:sz="0" w:space="0" w:color="auto"/>
        <w:left w:val="none" w:sz="0" w:space="0" w:color="auto"/>
        <w:bottom w:val="none" w:sz="0" w:space="0" w:color="auto"/>
        <w:right w:val="none" w:sz="0" w:space="0" w:color="auto"/>
      </w:divBdr>
    </w:div>
    <w:div w:id="589434081">
      <w:bodyDiv w:val="1"/>
      <w:marLeft w:val="0"/>
      <w:marRight w:val="0"/>
      <w:marTop w:val="0"/>
      <w:marBottom w:val="0"/>
      <w:divBdr>
        <w:top w:val="none" w:sz="0" w:space="0" w:color="auto"/>
        <w:left w:val="none" w:sz="0" w:space="0" w:color="auto"/>
        <w:bottom w:val="none" w:sz="0" w:space="0" w:color="auto"/>
        <w:right w:val="none" w:sz="0" w:space="0" w:color="auto"/>
      </w:divBdr>
    </w:div>
    <w:div w:id="985089016">
      <w:bodyDiv w:val="1"/>
      <w:marLeft w:val="0"/>
      <w:marRight w:val="0"/>
      <w:marTop w:val="0"/>
      <w:marBottom w:val="0"/>
      <w:divBdr>
        <w:top w:val="none" w:sz="0" w:space="0" w:color="auto"/>
        <w:left w:val="none" w:sz="0" w:space="0" w:color="auto"/>
        <w:bottom w:val="none" w:sz="0" w:space="0" w:color="auto"/>
        <w:right w:val="none" w:sz="0" w:space="0" w:color="auto"/>
      </w:divBdr>
    </w:div>
    <w:div w:id="202940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oc/decisions/cop-15/cop-15-dec-15-ar.pdf" TargetMode="External"/><Relationship Id="rId3" Type="http://schemas.openxmlformats.org/officeDocument/2006/relationships/customXml" Target="../customXml/item3.xml"/><Relationship Id="rId21" Type="http://schemas.openxmlformats.org/officeDocument/2006/relationships/hyperlink" Target="https://www.cbd.int/doc/decisions/cop-15/cop-15-dec-15-ar.pdf"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5" Type="http://schemas.openxmlformats.org/officeDocument/2006/relationships/hyperlink" Target="https://www.cbd.int/doc/decisions/cop-03/full/cop-03-dec-ar.pdf"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decisions/cop-16/cop-16-dec-33-ar.pdf" TargetMode="External"/><Relationship Id="rId20" Type="http://schemas.openxmlformats.org/officeDocument/2006/relationships/hyperlink" Target="https://www.cbd.int/decisions/cop/?m=cop-15" TargetMode="External"/><Relationship Id="rId29" Type="http://schemas.openxmlformats.org/officeDocument/2006/relationships/hyperlink" Target="https://www.cbd.int/doc/decisions/cop-16/cop-16-dec-34-a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03/full/cop-03-dec-ar.pdf"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6/cop-16-dec-33-ar.pdf"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oc/decisions/cop-16/cop-16-dec-33-ar.pdf"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15-ar.pdf"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oc/decisions/cop-16/cop-16-dec-34-ar.pdf" TargetMode="External"/><Relationship Id="rId30" Type="http://schemas.openxmlformats.org/officeDocument/2006/relationships/hyperlink" Target="https://www.cbd.int/decisions/cop?m=cop-15" TargetMode="External"/><Relationship Id="rId35"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7/INF/13" TargetMode="External"/><Relationship Id="rId3" Type="http://schemas.openxmlformats.org/officeDocument/2006/relationships/hyperlink" Target="https://www.cbd.int/recommendations/sbi/?m=sbi-06" TargetMode="External"/><Relationship Id="rId7" Type="http://schemas.openxmlformats.org/officeDocument/2006/relationships/hyperlink" Target="https://www.cbd.int/decisions/cop?m=cop-16" TargetMode="External"/><Relationship Id="rId12" Type="http://schemas.openxmlformats.org/officeDocument/2006/relationships/hyperlink" Target="https://www.cbd.int/doc/decisions/cop-15/cop-15-dec-04-ar.pdf" TargetMode="External"/><Relationship Id="rId2" Type="http://schemas.openxmlformats.org/officeDocument/2006/relationships/hyperlink" Target="https://www.cbd.int/recommendations/sbi/?m=sbi-07" TargetMode="External"/><Relationship Id="rId1" Type="http://schemas.openxmlformats.org/officeDocument/2006/relationships/hyperlink" Target="https://www.cbd.int/doc/decisions/cop-15/cop-15-dec-04-ar.pdf" TargetMode="External"/><Relationship Id="rId6" Type="http://schemas.openxmlformats.org/officeDocument/2006/relationships/hyperlink" Target="https://www.cbd.int/decisions/cop/?m=cop-16" TargetMode="External"/><Relationship Id="rId11" Type="http://schemas.openxmlformats.org/officeDocument/2006/relationships/hyperlink" Target="https://www.mopan.org/en/our-work/performance-evidence/gef.html?utm_source=chatgpt.com" TargetMode="External"/><Relationship Id="rId5" Type="http://schemas.openxmlformats.org/officeDocument/2006/relationships/hyperlink" Target="https://www.cbd.int/documents/CBD/COP/17/5/ADD1" TargetMode="External"/><Relationship Id="rId10" Type="http://schemas.openxmlformats.org/officeDocument/2006/relationships/hyperlink" Target="https://www.cbd.int/doc/decisions/cop-15/cop-15-dec-11-ar.pdf" TargetMode="External"/><Relationship Id="rId4" Type="http://schemas.openxmlformats.org/officeDocument/2006/relationships/hyperlink" Target="https://www.cbd.int/recommendations/sbi/?m=sbi-06" TargetMode="External"/><Relationship Id="rId9" Type="http://schemas.openxmlformats.org/officeDocument/2006/relationships/hyperlink" Target="https://www.cbd.int/doc/decisions/cop-15/cop-15-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21E17E6-40EF-4D90-A5C2-74EBBE2863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4.xml><?xml version="1.0" encoding="utf-8"?>
<ds:datastoreItem xmlns:ds="http://schemas.openxmlformats.org/officeDocument/2006/customXml" ds:itemID="{342BC94F-DC7E-4B4A-A0D4-2F9D2140C2CB}">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18</Pages>
  <Words>6521</Words>
  <Characters>35868</Characters>
  <Application>Microsoft Office Word</Application>
  <DocSecurity>0</DocSecurity>
  <Lines>298</Lines>
  <Paragraphs>84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Analysis of information for the fifth assessment and review of the effectiveness of the Cartagena Protoco on Biosafety and midterm evaluation of the implementation plan and the capacity-building action plan for the Protocol</vt:lpstr>
    </vt:vector>
  </TitlesOfParts>
  <Company/>
  <LinksUpToDate>false</LinksUpToDate>
  <CharactersWithSpaces>42305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CBD/COP/17/WG.I/CRP.13/Rev.1</dc:subject>
  <dc:creator>Mohamed El Sehemawi</dc:creator>
  <cp:keywords>CBD/COP/17/WG.I/CRP.xx</cp:keywords>
  <dc:description/>
  <cp:lastModifiedBy>Arabic_AO</cp:lastModifiedBy>
  <cp:revision>8</cp:revision>
  <cp:lastPrinted>2026-07-06T15:35:00Z</cp:lastPrinted>
  <dcterms:created xsi:type="dcterms:W3CDTF">2026-10-28T13:41:00Z</dcterms:created>
  <dcterms:modified xsi:type="dcterms:W3CDTF">2026-10-29T17:06:00Z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MediaServiceImageTags">
    <vt:lpwstr/>
  </property>
</Properties>
</file>