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884"/>
        <w:gridCol w:w="4347"/>
      </w:tblGrid>
      <w:tr w:rsidR="007B2241" w:rsidRPr="00EC675D" w:rsidTr="00C15999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7B2241" w:rsidRPr="00EC675D" w:rsidRDefault="00090950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bookmarkStart w:id="0" w:name="_Hlk505759146"/>
            <w:bookmarkStart w:id="1" w:name="_GoBack"/>
            <w:bookmarkEnd w:id="1"/>
            <w:r w:rsidRPr="005C0092">
              <w:rPr>
                <w:noProof/>
                <w:snapToGrid w:val="0"/>
                <w:kern w:val="22"/>
                <w:lang w:eastAsia="en-CA"/>
              </w:rPr>
              <w:drawing>
                <wp:inline distT="0" distB="0" distL="0" distR="0" wp14:anchorId="77D07A9F" wp14:editId="13FD0E37">
                  <wp:extent cx="480060" cy="401320"/>
                  <wp:effectExtent l="0" t="0" r="2540" b="508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:rsidR="007B2241" w:rsidRPr="00EC675D" w:rsidRDefault="00090950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r w:rsidRPr="005C0092">
              <w:rPr>
                <w:noProof/>
                <w:snapToGrid w:val="0"/>
                <w:kern w:val="22"/>
                <w:lang w:eastAsia="en-CA"/>
              </w:rPr>
              <w:drawing>
                <wp:inline distT="0" distB="0" distL="0" distR="0" wp14:anchorId="6E170F8C" wp14:editId="05BC5736">
                  <wp:extent cx="342265" cy="401320"/>
                  <wp:effectExtent l="0" t="0" r="0" b="508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tcBorders>
              <w:bottom w:val="single" w:sz="12" w:space="0" w:color="auto"/>
            </w:tcBorders>
          </w:tcPr>
          <w:p w:rsidR="007B2241" w:rsidRPr="00EC675D" w:rsidRDefault="007B2241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b/>
                <w:snapToGrid w:val="0"/>
                <w:kern w:val="22"/>
                <w:sz w:val="32"/>
                <w:szCs w:val="32"/>
              </w:rPr>
            </w:pPr>
            <w:r w:rsidRPr="00EC675D">
              <w:rPr>
                <w:rFonts w:ascii="Arial" w:hAnsi="Arial" w:cs="Arial"/>
                <w:b/>
                <w:snapToGrid w:val="0"/>
                <w:kern w:val="22"/>
                <w:sz w:val="32"/>
                <w:szCs w:val="32"/>
              </w:rPr>
              <w:t>CBD</w:t>
            </w:r>
          </w:p>
        </w:tc>
      </w:tr>
      <w:tr w:rsidR="007B2241" w:rsidRPr="00EC675D" w:rsidTr="00C15999">
        <w:tc>
          <w:tcPr>
            <w:tcW w:w="5860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7B2241" w:rsidRPr="00EC675D" w:rsidRDefault="00090950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r w:rsidRPr="005C0092">
              <w:rPr>
                <w:noProof/>
                <w:snapToGrid w:val="0"/>
                <w:kern w:val="22"/>
                <w:lang w:eastAsia="en-CA"/>
              </w:rPr>
              <w:drawing>
                <wp:inline distT="0" distB="0" distL="0" distR="0" wp14:anchorId="256A7515" wp14:editId="001A5E88">
                  <wp:extent cx="2887980" cy="1078865"/>
                  <wp:effectExtent l="0" t="0" r="7620" b="0"/>
                  <wp:docPr id="3" name="Picture 3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tcBorders>
              <w:top w:val="single" w:sz="12" w:space="0" w:color="auto"/>
              <w:bottom w:val="single" w:sz="36" w:space="0" w:color="auto"/>
            </w:tcBorders>
          </w:tcPr>
          <w:p w:rsidR="007B2241" w:rsidRPr="00FD7617" w:rsidRDefault="007B2241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Distr.</w:t>
            </w:r>
          </w:p>
          <w:p w:rsidR="007B2241" w:rsidRPr="00FD7617" w:rsidRDefault="007B2241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GENERAL</w:t>
            </w:r>
          </w:p>
          <w:p w:rsidR="007B2241" w:rsidRPr="00A3218F" w:rsidRDefault="007B2241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  <w:p w:rsidR="00D859F3" w:rsidRPr="00FD7617" w:rsidRDefault="005C0092" w:rsidP="00D859F3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snapToGrid w:val="0"/>
                  <w:kern w:val="22"/>
                </w:rPr>
                <w:alias w:val="Subject"/>
                <w:tag w:val=""/>
                <w:id w:val="-129407263"/>
                <w:placeholder>
                  <w:docPart w:val="3F506D56563A4F0480395AC7C7F7313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40153" w:rsidRPr="005C0092">
                  <w:rPr>
                    <w:rFonts w:ascii="Times New Roman" w:hAnsi="Times New Roman"/>
                    <w:bCs/>
                    <w:snapToGrid w:val="0"/>
                    <w:kern w:val="22"/>
                  </w:rPr>
                  <w:t>CBD/CP/RARM/CB/2018/1/2</w:t>
                </w:r>
              </w:sdtContent>
            </w:sdt>
          </w:p>
          <w:p w:rsidR="007B2241" w:rsidRPr="00FD7617" w:rsidRDefault="00DB1320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15 October</w:t>
            </w:r>
            <w:r w:rsidR="007B2241"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 xml:space="preserve"> 2018</w:t>
            </w:r>
          </w:p>
          <w:p w:rsidR="007B2241" w:rsidRPr="00A3218F" w:rsidRDefault="007B2241" w:rsidP="001D6FC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  <w:p w:rsidR="007B2241" w:rsidRPr="00FD7617" w:rsidRDefault="00905599" w:rsidP="00F645B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ind w:left="1210"/>
              <w:jc w:val="left"/>
              <w:rPr>
                <w:rFonts w:ascii="Times New Roman" w:hAnsi="Times New Roman"/>
                <w:snapToGrid w:val="0"/>
                <w:kern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 xml:space="preserve">ENGLISH </w:t>
            </w:r>
            <w:r w:rsidR="00F645BB"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ONLY</w:t>
            </w:r>
          </w:p>
        </w:tc>
      </w:tr>
    </w:tbl>
    <w:bookmarkEnd w:id="0"/>
    <w:p w:rsidR="008925AB" w:rsidRPr="005C0092" w:rsidRDefault="005C0092" w:rsidP="005C0092">
      <w:pPr>
        <w:pStyle w:val="BodyText"/>
        <w:spacing w:before="240"/>
        <w:ind w:firstLine="0"/>
        <w:jc w:val="center"/>
        <w:rPr>
          <w:b/>
          <w:kern w:val="22"/>
          <w:szCs w:val="22"/>
        </w:rPr>
      </w:pPr>
      <w:sdt>
        <w:sdtPr>
          <w:rPr>
            <w:rFonts w:eastAsia="Calibri"/>
            <w:b/>
            <w:iCs w:val="0"/>
            <w:caps/>
            <w:snapToGrid w:val="0"/>
            <w:kern w:val="22"/>
            <w:szCs w:val="22"/>
          </w:rPr>
          <w:alias w:val="Title"/>
          <w:tag w:val=""/>
          <w:id w:val="772832786"/>
          <w:placeholder>
            <w:docPart w:val="03CDB4D31E5F47D189B85B0B5519087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E60EC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>Report o</w:t>
          </w:r>
          <w:r w:rsidR="00F61B6E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>n</w:t>
          </w:r>
          <w:r w:rsidR="005E60EC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 xml:space="preserve"> the </w:t>
          </w:r>
          <w:r w:rsidR="00F645BB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 xml:space="preserve">Latin American </w:t>
          </w:r>
          <w:r w:rsidR="00A85FB9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>training course on risk </w:t>
          </w:r>
          <w:r w:rsidR="005E60EC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 xml:space="preserve">assessment </w:t>
          </w:r>
          <w:r w:rsidR="00F645BB" w:rsidRPr="00A3218F">
            <w:rPr>
              <w:rFonts w:eastAsia="Calibri"/>
              <w:b/>
              <w:iCs w:val="0"/>
              <w:caps/>
              <w:snapToGrid w:val="0"/>
              <w:kern w:val="22"/>
              <w:szCs w:val="22"/>
            </w:rPr>
            <w:t>of living modified organisms</w:t>
          </w:r>
        </w:sdtContent>
      </w:sdt>
    </w:p>
    <w:p w:rsidR="000345F0" w:rsidRPr="005C0092" w:rsidRDefault="00DD292D" w:rsidP="005C0092">
      <w:pPr>
        <w:pStyle w:val="BodyText"/>
        <w:spacing w:before="240" w:after="240"/>
        <w:ind w:firstLine="0"/>
        <w:jc w:val="center"/>
        <w:rPr>
          <w:rFonts w:eastAsia="Calibri"/>
          <w:b/>
          <w:bCs/>
          <w:caps/>
          <w:snapToGrid w:val="0"/>
          <w:kern w:val="22"/>
          <w:szCs w:val="22"/>
        </w:rPr>
      </w:pPr>
      <w:r w:rsidRPr="00A3218F">
        <w:rPr>
          <w:rFonts w:eastAsia="Calibri"/>
          <w:b/>
          <w:bCs/>
          <w:snapToGrid w:val="0"/>
          <w:kern w:val="22"/>
          <w:szCs w:val="22"/>
        </w:rPr>
        <w:t>Panama City</w:t>
      </w:r>
      <w:r w:rsidR="000345F0" w:rsidRPr="00C35DB4">
        <w:rPr>
          <w:rFonts w:eastAsia="Calibri"/>
          <w:b/>
          <w:bCs/>
          <w:caps/>
          <w:snapToGrid w:val="0"/>
          <w:kern w:val="22"/>
          <w:szCs w:val="22"/>
        </w:rPr>
        <w:t xml:space="preserve">, </w:t>
      </w:r>
      <w:r w:rsidR="008C360C" w:rsidRPr="00C35DB4">
        <w:rPr>
          <w:rFonts w:eastAsia="Calibri"/>
          <w:b/>
          <w:bCs/>
          <w:caps/>
          <w:snapToGrid w:val="0"/>
          <w:kern w:val="22"/>
          <w:szCs w:val="22"/>
        </w:rPr>
        <w:t>20-24</w:t>
      </w:r>
      <w:r w:rsidR="000345F0" w:rsidRPr="005C0092">
        <w:rPr>
          <w:rFonts w:eastAsia="Calibri"/>
          <w:b/>
          <w:bCs/>
          <w:caps/>
          <w:snapToGrid w:val="0"/>
          <w:kern w:val="22"/>
          <w:szCs w:val="22"/>
        </w:rPr>
        <w:t xml:space="preserve"> </w:t>
      </w:r>
      <w:r w:rsidRPr="005C0092">
        <w:rPr>
          <w:rFonts w:eastAsia="Calibri"/>
          <w:b/>
          <w:bCs/>
          <w:snapToGrid w:val="0"/>
          <w:kern w:val="22"/>
          <w:szCs w:val="22"/>
        </w:rPr>
        <w:t>August</w:t>
      </w:r>
      <w:r w:rsidR="000345F0" w:rsidRPr="005C0092">
        <w:rPr>
          <w:rFonts w:eastAsia="Calibri"/>
          <w:b/>
          <w:bCs/>
          <w:caps/>
          <w:snapToGrid w:val="0"/>
          <w:kern w:val="22"/>
          <w:szCs w:val="22"/>
        </w:rPr>
        <w:t xml:space="preserve"> 2018</w:t>
      </w:r>
    </w:p>
    <w:p w:rsidR="00995278" w:rsidRPr="00C35DB4" w:rsidRDefault="002026C2" w:rsidP="001D6FC9">
      <w:pPr>
        <w:pStyle w:val="HEADINGNOTFORTOC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bCs/>
          <w:caps w:val="0"/>
          <w:snapToGrid w:val="0"/>
          <w:kern w:val="22"/>
          <w:szCs w:val="22"/>
        </w:rPr>
      </w:pPr>
      <w:r w:rsidRPr="00A3218F">
        <w:rPr>
          <w:bCs/>
          <w:caps w:val="0"/>
          <w:snapToGrid w:val="0"/>
          <w:kern w:val="22"/>
          <w:szCs w:val="22"/>
        </w:rPr>
        <w:t>INTRODUCTION</w:t>
      </w:r>
    </w:p>
    <w:p w:rsidR="008C360C" w:rsidRPr="005C0092" w:rsidRDefault="008C360C" w:rsidP="00E95FE3">
      <w:pPr>
        <w:numPr>
          <w:ilvl w:val="0"/>
          <w:numId w:val="6"/>
        </w:numPr>
        <w:tabs>
          <w:tab w:val="clear" w:pos="360"/>
        </w:tabs>
        <w:spacing w:before="120" w:after="120"/>
        <w:rPr>
          <w:snapToGrid w:val="0"/>
          <w:kern w:val="22"/>
          <w:szCs w:val="22"/>
        </w:rPr>
      </w:pPr>
      <w:r w:rsidRPr="00C35DB4">
        <w:rPr>
          <w:snapToGrid w:val="0"/>
          <w:kern w:val="22"/>
          <w:szCs w:val="22"/>
        </w:rPr>
        <w:t xml:space="preserve">At </w:t>
      </w:r>
      <w:r w:rsidR="005E60EC" w:rsidRPr="005C0092">
        <w:rPr>
          <w:snapToGrid w:val="0"/>
          <w:kern w:val="22"/>
          <w:szCs w:val="22"/>
        </w:rPr>
        <w:t>its</w:t>
      </w:r>
      <w:r w:rsidRPr="005C0092">
        <w:rPr>
          <w:snapToGrid w:val="0"/>
          <w:kern w:val="22"/>
          <w:szCs w:val="22"/>
        </w:rPr>
        <w:t xml:space="preserve"> eighth meeting, in decision </w:t>
      </w:r>
      <w:hyperlink r:id="rId11" w:history="1">
        <w:r w:rsidR="001F4D22" w:rsidRPr="005C0092">
          <w:rPr>
            <w:rStyle w:val="Hyperlink"/>
            <w:snapToGrid w:val="0"/>
            <w:kern w:val="22"/>
            <w:szCs w:val="22"/>
          </w:rPr>
          <w:t>CP</w:t>
        </w:r>
        <w:r w:rsidRPr="005C0092">
          <w:rPr>
            <w:rStyle w:val="Hyperlink"/>
            <w:snapToGrid w:val="0"/>
            <w:kern w:val="22"/>
            <w:szCs w:val="22"/>
          </w:rPr>
          <w:t>-VIII/12</w:t>
        </w:r>
      </w:hyperlink>
      <w:r w:rsidRPr="005C0092">
        <w:rPr>
          <w:snapToGrid w:val="0"/>
          <w:kern w:val="22"/>
          <w:szCs w:val="22"/>
        </w:rPr>
        <w:t xml:space="preserve">, the </w:t>
      </w:r>
      <w:r w:rsidR="005E60EC" w:rsidRPr="005C0092">
        <w:rPr>
          <w:kern w:val="22"/>
          <w:szCs w:val="22"/>
        </w:rPr>
        <w:t>Conference of the Parties serving as the meeting of the</w:t>
      </w:r>
      <w:r w:rsidR="005E60EC" w:rsidRPr="00A3218F">
        <w:rPr>
          <w:snapToGrid w:val="0"/>
          <w:kern w:val="22"/>
          <w:szCs w:val="22"/>
        </w:rPr>
        <w:t xml:space="preserve"> </w:t>
      </w:r>
      <w:r w:rsidRPr="00C35DB4">
        <w:rPr>
          <w:snapToGrid w:val="0"/>
          <w:kern w:val="22"/>
          <w:szCs w:val="22"/>
        </w:rPr>
        <w:t>Parties to the Cartagena Protocol on Biosafety requested the Executive Secretary to support</w:t>
      </w:r>
      <w:r w:rsidRPr="00C35DB4">
        <w:rPr>
          <w:iCs/>
          <w:snapToGrid w:val="0"/>
          <w:kern w:val="22"/>
          <w:szCs w:val="22"/>
        </w:rPr>
        <w:t>, subject to the availability of resources, regional and sub</w:t>
      </w:r>
      <w:r w:rsidRPr="005C0092">
        <w:rPr>
          <w:iCs/>
          <w:snapToGrid w:val="0"/>
          <w:kern w:val="22"/>
          <w:szCs w:val="22"/>
        </w:rPr>
        <w:t>regional capacity-building activities on risk assessment of living modified organisms</w:t>
      </w:r>
      <w:r w:rsidR="00232248" w:rsidRPr="005C0092">
        <w:rPr>
          <w:iCs/>
          <w:snapToGrid w:val="0"/>
          <w:kern w:val="22"/>
          <w:szCs w:val="22"/>
        </w:rPr>
        <w:t xml:space="preserve"> (LMOs)</w:t>
      </w:r>
      <w:r w:rsidRPr="005C0092">
        <w:rPr>
          <w:iCs/>
          <w:snapToGrid w:val="0"/>
          <w:kern w:val="22"/>
          <w:szCs w:val="22"/>
        </w:rPr>
        <w:t>.</w:t>
      </w:r>
    </w:p>
    <w:p w:rsidR="008C360C" w:rsidRPr="00A3218F" w:rsidRDefault="00D5038D" w:rsidP="00E95FE3">
      <w:pPr>
        <w:numPr>
          <w:ilvl w:val="0"/>
          <w:numId w:val="6"/>
        </w:numPr>
        <w:tabs>
          <w:tab w:val="clear" w:pos="360"/>
        </w:tabs>
        <w:spacing w:before="120" w:after="120"/>
        <w:rPr>
          <w:snapToGrid w:val="0"/>
          <w:kern w:val="22"/>
          <w:szCs w:val="22"/>
        </w:rPr>
      </w:pPr>
      <w:r w:rsidRPr="005C0092">
        <w:rPr>
          <w:snapToGrid w:val="0"/>
          <w:kern w:val="22"/>
          <w:szCs w:val="22"/>
        </w:rPr>
        <w:t>Similarly</w:t>
      </w:r>
      <w:r w:rsidR="008C360C" w:rsidRPr="005C0092">
        <w:rPr>
          <w:snapToGrid w:val="0"/>
          <w:kern w:val="22"/>
          <w:szCs w:val="22"/>
        </w:rPr>
        <w:t xml:space="preserve">, in their decision </w:t>
      </w:r>
      <w:hyperlink r:id="rId12" w:history="1">
        <w:r w:rsidR="001F4D22" w:rsidRPr="005C0092">
          <w:rPr>
            <w:rStyle w:val="Hyperlink"/>
            <w:snapToGrid w:val="0"/>
            <w:kern w:val="22"/>
            <w:szCs w:val="22"/>
          </w:rPr>
          <w:t>CP-</w:t>
        </w:r>
        <w:r w:rsidR="008C360C" w:rsidRPr="005C0092">
          <w:rPr>
            <w:rStyle w:val="Hyperlink"/>
            <w:snapToGrid w:val="0"/>
            <w:kern w:val="22"/>
            <w:szCs w:val="22"/>
          </w:rPr>
          <w:t>VIII/3</w:t>
        </w:r>
      </w:hyperlink>
      <w:r w:rsidR="008C360C" w:rsidRPr="005C0092">
        <w:rPr>
          <w:snapToGrid w:val="0"/>
          <w:kern w:val="22"/>
          <w:szCs w:val="22"/>
        </w:rPr>
        <w:t xml:space="preserve"> on capacity-building, </w:t>
      </w:r>
      <w:r w:rsidR="00FE6645" w:rsidRPr="005C0092">
        <w:rPr>
          <w:snapToGrid w:val="0"/>
          <w:kern w:val="22"/>
          <w:szCs w:val="22"/>
        </w:rPr>
        <w:t xml:space="preserve">the </w:t>
      </w:r>
      <w:r w:rsidR="008C360C" w:rsidRPr="005C0092">
        <w:rPr>
          <w:snapToGrid w:val="0"/>
          <w:kern w:val="22"/>
          <w:szCs w:val="22"/>
        </w:rPr>
        <w:t>Parties also requested the Executive Secretary to facilitate priority capacity-building activities for supporting the implementation of the Cartagena Protocol.</w:t>
      </w:r>
    </w:p>
    <w:p w:rsidR="008C360C" w:rsidRPr="005C0092" w:rsidRDefault="008C360C" w:rsidP="00E95FE3">
      <w:pPr>
        <w:numPr>
          <w:ilvl w:val="0"/>
          <w:numId w:val="6"/>
        </w:numPr>
        <w:tabs>
          <w:tab w:val="clear" w:pos="360"/>
        </w:tabs>
        <w:spacing w:before="120" w:after="120"/>
        <w:rPr>
          <w:snapToGrid w:val="0"/>
          <w:kern w:val="22"/>
          <w:szCs w:val="22"/>
        </w:rPr>
      </w:pPr>
      <w:r w:rsidRPr="005C0092">
        <w:rPr>
          <w:snapToGrid w:val="0"/>
          <w:kern w:val="22"/>
          <w:szCs w:val="22"/>
        </w:rPr>
        <w:t>With support from the Government of the Republic of Korea, through the Korea Biosafety Capacity</w:t>
      </w:r>
      <w:r w:rsidR="00C12FEA" w:rsidRPr="005C0092">
        <w:rPr>
          <w:snapToGrid w:val="0"/>
          <w:kern w:val="22"/>
          <w:szCs w:val="22"/>
        </w:rPr>
        <w:t>-</w:t>
      </w:r>
      <w:r w:rsidRPr="005C0092">
        <w:rPr>
          <w:snapToGrid w:val="0"/>
          <w:kern w:val="22"/>
          <w:szCs w:val="22"/>
        </w:rPr>
        <w:t xml:space="preserve">Building Initiative, and in collaboration with the </w:t>
      </w:r>
      <w:hyperlink r:id="rId13" w:history="1">
        <w:r w:rsidRPr="005C0092">
          <w:rPr>
            <w:rStyle w:val="Hyperlink"/>
            <w:snapToGrid w:val="0"/>
            <w:kern w:val="22"/>
            <w:szCs w:val="22"/>
          </w:rPr>
          <w:t>Ministry of Environment of Panama</w:t>
        </w:r>
      </w:hyperlink>
      <w:r w:rsidRPr="005C0092">
        <w:rPr>
          <w:snapToGrid w:val="0"/>
          <w:kern w:val="22"/>
          <w:szCs w:val="22"/>
        </w:rPr>
        <w:t>,</w:t>
      </w:r>
      <w:r w:rsidRPr="005C0092">
        <w:rPr>
          <w:b/>
          <w:snapToGrid w:val="0"/>
          <w:kern w:val="22"/>
          <w:szCs w:val="22"/>
        </w:rPr>
        <w:t xml:space="preserve"> </w:t>
      </w:r>
      <w:r w:rsidRPr="005C0092">
        <w:rPr>
          <w:snapToGrid w:val="0"/>
          <w:kern w:val="22"/>
          <w:szCs w:val="22"/>
        </w:rPr>
        <w:t>the Secretariat of the Convention on Biological Diversity</w:t>
      </w:r>
      <w:r w:rsidR="00F61540" w:rsidRPr="005C0092">
        <w:rPr>
          <w:snapToGrid w:val="0"/>
          <w:kern w:val="22"/>
          <w:szCs w:val="22"/>
        </w:rPr>
        <w:t xml:space="preserve"> </w:t>
      </w:r>
      <w:r w:rsidR="00E47DC0" w:rsidRPr="005C0092">
        <w:rPr>
          <w:snapToGrid w:val="0"/>
          <w:kern w:val="22"/>
          <w:szCs w:val="22"/>
        </w:rPr>
        <w:t>organi</w:t>
      </w:r>
      <w:r w:rsidR="0006262D" w:rsidRPr="005C0092">
        <w:rPr>
          <w:snapToGrid w:val="0"/>
          <w:kern w:val="22"/>
          <w:szCs w:val="22"/>
        </w:rPr>
        <w:t>z</w:t>
      </w:r>
      <w:r w:rsidR="00E47DC0" w:rsidRPr="005C0092">
        <w:rPr>
          <w:snapToGrid w:val="0"/>
          <w:kern w:val="22"/>
          <w:szCs w:val="22"/>
        </w:rPr>
        <w:t>ed a</w:t>
      </w:r>
      <w:r w:rsidRPr="005C0092">
        <w:rPr>
          <w:snapToGrid w:val="0"/>
          <w:kern w:val="22"/>
          <w:szCs w:val="22"/>
        </w:rPr>
        <w:t xml:space="preserve"> </w:t>
      </w:r>
      <w:r w:rsidR="00E47DC0" w:rsidRPr="005C0092">
        <w:rPr>
          <w:snapToGrid w:val="0"/>
          <w:kern w:val="22"/>
          <w:szCs w:val="22"/>
        </w:rPr>
        <w:t>training course</w:t>
      </w:r>
      <w:r w:rsidRPr="005C0092">
        <w:rPr>
          <w:snapToGrid w:val="0"/>
          <w:kern w:val="22"/>
          <w:szCs w:val="22"/>
        </w:rPr>
        <w:t xml:space="preserve"> on risk assessment of living modified organisms for the Latin American region, </w:t>
      </w:r>
      <w:r w:rsidR="00E47DC0" w:rsidRPr="005C0092">
        <w:rPr>
          <w:snapToGrid w:val="0"/>
          <w:kern w:val="22"/>
          <w:szCs w:val="22"/>
        </w:rPr>
        <w:t>which was</w:t>
      </w:r>
      <w:r w:rsidRPr="005C0092">
        <w:rPr>
          <w:snapToGrid w:val="0"/>
          <w:kern w:val="22"/>
          <w:szCs w:val="22"/>
        </w:rPr>
        <w:t xml:space="preserve"> held in Panama City from 20</w:t>
      </w:r>
      <w:r w:rsidR="001E1DDE" w:rsidRPr="005C0092">
        <w:rPr>
          <w:snapToGrid w:val="0"/>
          <w:kern w:val="22"/>
          <w:szCs w:val="22"/>
        </w:rPr>
        <w:t> </w:t>
      </w:r>
      <w:r w:rsidRPr="005C0092">
        <w:rPr>
          <w:snapToGrid w:val="0"/>
          <w:kern w:val="22"/>
          <w:szCs w:val="22"/>
        </w:rPr>
        <w:t>to 24 August 2018.</w:t>
      </w:r>
    </w:p>
    <w:p w:rsidR="008C360C" w:rsidRPr="005C0092" w:rsidRDefault="008C360C" w:rsidP="005C0092">
      <w:pPr>
        <w:numPr>
          <w:ilvl w:val="0"/>
          <w:numId w:val="6"/>
        </w:numPr>
        <w:tabs>
          <w:tab w:val="clear" w:pos="360"/>
        </w:tabs>
        <w:spacing w:before="120" w:after="120"/>
        <w:rPr>
          <w:kern w:val="22"/>
          <w:szCs w:val="22"/>
        </w:rPr>
      </w:pPr>
      <w:r w:rsidRPr="005C0092">
        <w:rPr>
          <w:kern w:val="22"/>
          <w:szCs w:val="22"/>
        </w:rPr>
        <w:t xml:space="preserve">The </w:t>
      </w:r>
      <w:r w:rsidRPr="005C0092">
        <w:rPr>
          <w:snapToGrid w:val="0"/>
          <w:kern w:val="22"/>
          <w:szCs w:val="22"/>
        </w:rPr>
        <w:t>objectives</w:t>
      </w:r>
      <w:r w:rsidRPr="005C0092">
        <w:rPr>
          <w:kern w:val="22"/>
          <w:szCs w:val="22"/>
        </w:rPr>
        <w:t xml:space="preserve"> of the </w:t>
      </w:r>
      <w:r w:rsidR="009D149D" w:rsidRPr="005C0092">
        <w:rPr>
          <w:kern w:val="22"/>
          <w:szCs w:val="22"/>
        </w:rPr>
        <w:t>course</w:t>
      </w:r>
      <w:r w:rsidRPr="005C0092">
        <w:rPr>
          <w:kern w:val="22"/>
          <w:szCs w:val="22"/>
        </w:rPr>
        <w:t xml:space="preserve"> </w:t>
      </w:r>
      <w:r w:rsidR="00E47DC0" w:rsidRPr="005C0092">
        <w:rPr>
          <w:kern w:val="22"/>
          <w:szCs w:val="22"/>
        </w:rPr>
        <w:t>were</w:t>
      </w:r>
      <w:r w:rsidRPr="005C0092">
        <w:rPr>
          <w:kern w:val="22"/>
          <w:szCs w:val="22"/>
        </w:rPr>
        <w:t xml:space="preserve"> to provide theoretical and practical training for participants on:</w:t>
      </w:r>
    </w:p>
    <w:p w:rsidR="008C360C" w:rsidRPr="005C0092" w:rsidRDefault="008C360C" w:rsidP="005C0092">
      <w:pPr>
        <w:spacing w:before="120" w:after="120"/>
        <w:ind w:firstLine="720"/>
        <w:rPr>
          <w:bCs/>
          <w:kern w:val="22"/>
          <w:szCs w:val="22"/>
        </w:rPr>
      </w:pPr>
      <w:r w:rsidRPr="005C0092">
        <w:rPr>
          <w:kern w:val="22"/>
          <w:szCs w:val="22"/>
        </w:rPr>
        <w:t>(a)</w:t>
      </w:r>
      <w:r w:rsidR="00DD292D" w:rsidRPr="005C0092">
        <w:rPr>
          <w:kern w:val="22"/>
          <w:szCs w:val="22"/>
        </w:rPr>
        <w:tab/>
      </w:r>
      <w:r w:rsidRPr="005C0092">
        <w:rPr>
          <w:bCs/>
          <w:kern w:val="22"/>
          <w:szCs w:val="22"/>
        </w:rPr>
        <w:t>The risk assessment process (concepts, steps, methodology, key issues to consider);</w:t>
      </w:r>
    </w:p>
    <w:p w:rsidR="008C360C" w:rsidRPr="005C0092" w:rsidRDefault="008C360C" w:rsidP="005C0092">
      <w:pPr>
        <w:spacing w:before="120" w:after="120"/>
        <w:ind w:firstLine="720"/>
        <w:rPr>
          <w:bCs/>
          <w:spacing w:val="-4"/>
          <w:kern w:val="22"/>
          <w:szCs w:val="22"/>
        </w:rPr>
      </w:pPr>
      <w:r w:rsidRPr="005C0092">
        <w:rPr>
          <w:bCs/>
          <w:spacing w:val="-4"/>
          <w:kern w:val="22"/>
          <w:szCs w:val="22"/>
        </w:rPr>
        <w:t>(</w:t>
      </w:r>
      <w:r w:rsidR="00DD292D" w:rsidRPr="005C0092">
        <w:rPr>
          <w:bCs/>
          <w:spacing w:val="-4"/>
          <w:kern w:val="22"/>
          <w:szCs w:val="22"/>
        </w:rPr>
        <w:t>b</w:t>
      </w:r>
      <w:r w:rsidRPr="005C0092">
        <w:rPr>
          <w:bCs/>
          <w:spacing w:val="-4"/>
          <w:kern w:val="22"/>
          <w:szCs w:val="22"/>
        </w:rPr>
        <w:t>)</w:t>
      </w:r>
      <w:r w:rsidR="00DD292D" w:rsidRPr="005C0092">
        <w:rPr>
          <w:bCs/>
          <w:spacing w:val="-4"/>
          <w:kern w:val="22"/>
          <w:szCs w:val="22"/>
        </w:rPr>
        <w:tab/>
      </w:r>
      <w:r w:rsidR="00905599" w:rsidRPr="005C0092">
        <w:rPr>
          <w:bCs/>
          <w:spacing w:val="-4"/>
          <w:kern w:val="22"/>
          <w:szCs w:val="22"/>
        </w:rPr>
        <w:t>T</w:t>
      </w:r>
      <w:r w:rsidRPr="005C0092">
        <w:rPr>
          <w:bCs/>
          <w:spacing w:val="-4"/>
          <w:kern w:val="22"/>
          <w:szCs w:val="22"/>
        </w:rPr>
        <w:t>he evaluation of case studies of living modified organisms for environmental release</w:t>
      </w:r>
      <w:r w:rsidR="00E47DC0" w:rsidRPr="005C0092">
        <w:rPr>
          <w:bCs/>
          <w:spacing w:val="-4"/>
          <w:kern w:val="22"/>
          <w:szCs w:val="22"/>
        </w:rPr>
        <w:t>,</w:t>
      </w:r>
      <w:r w:rsidRPr="005C0092">
        <w:rPr>
          <w:bCs/>
          <w:spacing w:val="-4"/>
          <w:kern w:val="22"/>
          <w:szCs w:val="22"/>
        </w:rPr>
        <w:t xml:space="preserve"> identifying protection goals and applying the risk assessment methodology to develop risk scenarios to assess.</w:t>
      </w:r>
    </w:p>
    <w:p w:rsidR="008C360C" w:rsidRPr="005C0092" w:rsidRDefault="008C360C" w:rsidP="005C0092">
      <w:pPr>
        <w:keepNext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Cs/>
          <w:caps/>
          <w:snapToGrid w:val="0"/>
          <w:kern w:val="22"/>
          <w:szCs w:val="22"/>
        </w:rPr>
      </w:pPr>
      <w:r w:rsidRPr="00A3218F">
        <w:rPr>
          <w:snapToGrid w:val="0"/>
          <w:kern w:val="22"/>
          <w:szCs w:val="22"/>
        </w:rPr>
        <w:t xml:space="preserve">The </w:t>
      </w:r>
      <w:r w:rsidR="00AD424A" w:rsidRPr="00C35DB4">
        <w:rPr>
          <w:snapToGrid w:val="0"/>
          <w:kern w:val="22"/>
          <w:szCs w:val="22"/>
        </w:rPr>
        <w:t xml:space="preserve">training </w:t>
      </w:r>
      <w:r w:rsidR="009D149D" w:rsidRPr="00C35DB4">
        <w:rPr>
          <w:snapToGrid w:val="0"/>
          <w:kern w:val="22"/>
          <w:szCs w:val="22"/>
        </w:rPr>
        <w:t>course</w:t>
      </w:r>
      <w:r w:rsidRPr="005C0092">
        <w:rPr>
          <w:snapToGrid w:val="0"/>
          <w:kern w:val="22"/>
          <w:szCs w:val="22"/>
        </w:rPr>
        <w:t xml:space="preserve"> consist</w:t>
      </w:r>
      <w:r w:rsidR="00E47DC0" w:rsidRPr="005C0092">
        <w:rPr>
          <w:snapToGrid w:val="0"/>
          <w:kern w:val="22"/>
          <w:szCs w:val="22"/>
        </w:rPr>
        <w:t>ed</w:t>
      </w:r>
      <w:r w:rsidRPr="005C0092">
        <w:rPr>
          <w:snapToGrid w:val="0"/>
          <w:kern w:val="22"/>
          <w:szCs w:val="22"/>
        </w:rPr>
        <w:t xml:space="preserve"> of plenary sessions and break-</w:t>
      </w:r>
      <w:r w:rsidR="001F4D22" w:rsidRPr="005C0092">
        <w:rPr>
          <w:snapToGrid w:val="0"/>
          <w:kern w:val="22"/>
          <w:szCs w:val="22"/>
        </w:rPr>
        <w:t>out</w:t>
      </w:r>
      <w:r w:rsidRPr="005C0092">
        <w:rPr>
          <w:snapToGrid w:val="0"/>
          <w:kern w:val="22"/>
          <w:szCs w:val="22"/>
        </w:rPr>
        <w:t xml:space="preserve"> groups. Documents for the </w:t>
      </w:r>
      <w:r w:rsidR="009D149D" w:rsidRPr="005C0092">
        <w:rPr>
          <w:snapToGrid w:val="0"/>
          <w:kern w:val="22"/>
          <w:szCs w:val="22"/>
        </w:rPr>
        <w:t>course</w:t>
      </w:r>
      <w:r w:rsidRPr="005C0092">
        <w:rPr>
          <w:snapToGrid w:val="0"/>
          <w:kern w:val="22"/>
          <w:szCs w:val="22"/>
        </w:rPr>
        <w:t xml:space="preserve"> </w:t>
      </w:r>
      <w:r w:rsidR="00E47DC0" w:rsidRPr="005C0092">
        <w:rPr>
          <w:snapToGrid w:val="0"/>
          <w:kern w:val="22"/>
          <w:szCs w:val="22"/>
        </w:rPr>
        <w:t>are</w:t>
      </w:r>
      <w:r w:rsidRPr="005C0092">
        <w:rPr>
          <w:snapToGrid w:val="0"/>
          <w:kern w:val="22"/>
          <w:szCs w:val="22"/>
        </w:rPr>
        <w:t xml:space="preserve"> posted at </w:t>
      </w:r>
      <w:hyperlink r:id="rId14" w:history="1">
        <w:r w:rsidRPr="005C0092">
          <w:rPr>
            <w:snapToGrid w:val="0"/>
            <w:color w:val="0000FF"/>
            <w:kern w:val="22"/>
            <w:szCs w:val="22"/>
            <w:u w:val="single"/>
          </w:rPr>
          <w:t>https://www.cbd.int/meetings/CP-RARM-CB-2018-01</w:t>
        </w:r>
      </w:hyperlink>
      <w:r w:rsidRPr="00A3218F">
        <w:rPr>
          <w:snapToGrid w:val="0"/>
          <w:kern w:val="22"/>
          <w:szCs w:val="22"/>
        </w:rPr>
        <w:t>.</w:t>
      </w:r>
    </w:p>
    <w:p w:rsidR="00142D42" w:rsidRPr="005C0092" w:rsidRDefault="0006262D" w:rsidP="005C0092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5C0092">
        <w:rPr>
          <w:bCs w:val="0"/>
          <w:kern w:val="22"/>
          <w:szCs w:val="22"/>
        </w:rPr>
        <w:t>Item 1.</w:t>
      </w:r>
      <w:r w:rsidRPr="005C0092">
        <w:rPr>
          <w:bCs w:val="0"/>
          <w:kern w:val="22"/>
          <w:szCs w:val="22"/>
        </w:rPr>
        <w:tab/>
        <w:t>Opening of the course</w:t>
      </w:r>
    </w:p>
    <w:p w:rsidR="00142D42" w:rsidRPr="005C0092" w:rsidRDefault="009A7B31" w:rsidP="001D6FC9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n-GB"/>
        </w:rPr>
      </w:pPr>
      <w:r w:rsidRPr="00A3218F">
        <w:rPr>
          <w:kern w:val="22"/>
          <w:szCs w:val="22"/>
          <w:lang w:val="en-GB"/>
        </w:rPr>
        <w:t xml:space="preserve">The </w:t>
      </w:r>
      <w:r w:rsidR="009D149D" w:rsidRPr="00C35DB4">
        <w:rPr>
          <w:kern w:val="22"/>
          <w:szCs w:val="22"/>
          <w:lang w:val="en-GB"/>
        </w:rPr>
        <w:t>course</w:t>
      </w:r>
      <w:r w:rsidRPr="00C35DB4">
        <w:rPr>
          <w:kern w:val="22"/>
          <w:szCs w:val="22"/>
          <w:lang w:val="en-GB"/>
        </w:rPr>
        <w:t xml:space="preserve"> was opened by Mr.</w:t>
      </w:r>
      <w:r w:rsidR="00131351" w:rsidRPr="005C0092">
        <w:rPr>
          <w:kern w:val="22"/>
          <w:szCs w:val="22"/>
          <w:lang w:val="en-GB"/>
        </w:rPr>
        <w:t> </w:t>
      </w:r>
      <w:r w:rsidR="00232248" w:rsidRPr="005C0092">
        <w:rPr>
          <w:kern w:val="22"/>
          <w:szCs w:val="22"/>
          <w:lang w:val="en-GB"/>
        </w:rPr>
        <w:t xml:space="preserve">Emilio </w:t>
      </w:r>
      <w:r w:rsidR="00232248" w:rsidRPr="005C0092">
        <w:rPr>
          <w:noProof/>
          <w:kern w:val="22"/>
          <w:szCs w:val="22"/>
          <w:lang w:val="en-GB"/>
        </w:rPr>
        <w:t>Sempris</w:t>
      </w:r>
      <w:r w:rsidR="004B038A" w:rsidRPr="005C0092">
        <w:rPr>
          <w:kern w:val="22"/>
          <w:szCs w:val="22"/>
          <w:lang w:val="en-GB"/>
        </w:rPr>
        <w:t xml:space="preserve">, </w:t>
      </w:r>
      <w:r w:rsidR="00232248" w:rsidRPr="005C0092">
        <w:rPr>
          <w:kern w:val="22"/>
          <w:szCs w:val="22"/>
          <w:lang w:val="en-GB"/>
        </w:rPr>
        <w:t>Minister of Environment</w:t>
      </w:r>
      <w:r w:rsidR="00E84CCE" w:rsidRPr="005C0092">
        <w:rPr>
          <w:kern w:val="22"/>
          <w:szCs w:val="22"/>
          <w:lang w:val="en-GB"/>
        </w:rPr>
        <w:t xml:space="preserve"> of </w:t>
      </w:r>
      <w:r w:rsidR="00232248" w:rsidRPr="005C0092">
        <w:rPr>
          <w:kern w:val="22"/>
          <w:szCs w:val="22"/>
          <w:lang w:val="en-GB"/>
        </w:rPr>
        <w:t>Panama</w:t>
      </w:r>
      <w:r w:rsidR="00B76A0A" w:rsidRPr="005C0092">
        <w:rPr>
          <w:kern w:val="22"/>
          <w:szCs w:val="22"/>
          <w:lang w:val="en-GB"/>
        </w:rPr>
        <w:t>,</w:t>
      </w:r>
      <w:r w:rsidR="004B038A" w:rsidRPr="005C0092">
        <w:rPr>
          <w:kern w:val="22"/>
          <w:szCs w:val="22"/>
          <w:lang w:val="en-GB"/>
        </w:rPr>
        <w:t xml:space="preserve"> </w:t>
      </w:r>
      <w:r w:rsidRPr="005C0092">
        <w:rPr>
          <w:kern w:val="22"/>
          <w:szCs w:val="22"/>
          <w:lang w:val="en-GB"/>
        </w:rPr>
        <w:t xml:space="preserve">at </w:t>
      </w:r>
      <w:r w:rsidR="00232248" w:rsidRPr="005C0092">
        <w:rPr>
          <w:kern w:val="22"/>
          <w:szCs w:val="22"/>
          <w:lang w:val="en-GB"/>
        </w:rPr>
        <w:t>10</w:t>
      </w:r>
      <w:r w:rsidR="00DB4A3D" w:rsidRPr="005C0092">
        <w:rPr>
          <w:kern w:val="22"/>
          <w:szCs w:val="22"/>
          <w:lang w:val="en-GB"/>
        </w:rPr>
        <w:t> </w:t>
      </w:r>
      <w:r w:rsidRPr="005C0092">
        <w:rPr>
          <w:kern w:val="22"/>
          <w:szCs w:val="22"/>
          <w:lang w:val="en-GB"/>
        </w:rPr>
        <w:t xml:space="preserve">a.m. on Monday, </w:t>
      </w:r>
      <w:r w:rsidR="00232248" w:rsidRPr="005C0092">
        <w:rPr>
          <w:kern w:val="22"/>
          <w:szCs w:val="22"/>
          <w:lang w:val="en-GB"/>
        </w:rPr>
        <w:t>20</w:t>
      </w:r>
      <w:r w:rsidRPr="005C0092">
        <w:rPr>
          <w:kern w:val="22"/>
          <w:szCs w:val="22"/>
          <w:lang w:val="en-GB"/>
        </w:rPr>
        <w:t xml:space="preserve"> </w:t>
      </w:r>
      <w:r w:rsidR="00232248" w:rsidRPr="005C0092">
        <w:rPr>
          <w:kern w:val="22"/>
          <w:szCs w:val="22"/>
          <w:lang w:val="en-GB"/>
        </w:rPr>
        <w:t>August</w:t>
      </w:r>
      <w:r w:rsidR="00785A21" w:rsidRPr="005C0092">
        <w:rPr>
          <w:kern w:val="22"/>
          <w:szCs w:val="22"/>
          <w:lang w:val="en-GB"/>
        </w:rPr>
        <w:t xml:space="preserve"> </w:t>
      </w:r>
      <w:r w:rsidRPr="005C0092">
        <w:rPr>
          <w:kern w:val="22"/>
          <w:szCs w:val="22"/>
          <w:lang w:val="en-GB"/>
        </w:rPr>
        <w:t>2018.</w:t>
      </w:r>
      <w:r w:rsidR="00DE63EB" w:rsidRPr="005C0092">
        <w:rPr>
          <w:kern w:val="22"/>
          <w:szCs w:val="22"/>
          <w:lang w:val="en-GB"/>
        </w:rPr>
        <w:t xml:space="preserve"> In his remarks</w:t>
      </w:r>
      <w:r w:rsidR="00F57046" w:rsidRPr="005C0092">
        <w:rPr>
          <w:kern w:val="22"/>
          <w:szCs w:val="22"/>
          <w:lang w:val="en-GB"/>
        </w:rPr>
        <w:t>,</w:t>
      </w:r>
      <w:r w:rsidR="00DE63EB" w:rsidRPr="005C0092">
        <w:rPr>
          <w:kern w:val="22"/>
          <w:szCs w:val="22"/>
          <w:lang w:val="en-GB"/>
        </w:rPr>
        <w:t xml:space="preserve"> </w:t>
      </w:r>
      <w:r w:rsidR="004B038A" w:rsidRPr="005C0092">
        <w:rPr>
          <w:kern w:val="22"/>
          <w:szCs w:val="22"/>
          <w:lang w:val="en-GB"/>
        </w:rPr>
        <w:t>Mr.</w:t>
      </w:r>
      <w:r w:rsidR="008F6A76" w:rsidRPr="005C0092">
        <w:rPr>
          <w:kern w:val="22"/>
          <w:szCs w:val="22"/>
          <w:lang w:val="en-GB"/>
        </w:rPr>
        <w:t> </w:t>
      </w:r>
      <w:r w:rsidR="00232248" w:rsidRPr="005C0092">
        <w:rPr>
          <w:noProof/>
          <w:kern w:val="22"/>
          <w:szCs w:val="22"/>
          <w:lang w:val="en-GB"/>
        </w:rPr>
        <w:t>Sempris</w:t>
      </w:r>
      <w:r w:rsidR="004B038A" w:rsidRPr="005C0092">
        <w:rPr>
          <w:kern w:val="22"/>
          <w:szCs w:val="22"/>
          <w:lang w:val="en-GB"/>
        </w:rPr>
        <w:t xml:space="preserve"> welcomed the participants to </w:t>
      </w:r>
      <w:r w:rsidR="00232248" w:rsidRPr="005C0092">
        <w:rPr>
          <w:kern w:val="22"/>
          <w:szCs w:val="22"/>
          <w:lang w:val="en-GB"/>
        </w:rPr>
        <w:t>Panama</w:t>
      </w:r>
      <w:r w:rsidR="004B038A" w:rsidRPr="005C0092">
        <w:rPr>
          <w:kern w:val="22"/>
          <w:szCs w:val="22"/>
          <w:lang w:val="en-GB"/>
        </w:rPr>
        <w:t xml:space="preserve"> and </w:t>
      </w:r>
      <w:r w:rsidR="00690008" w:rsidRPr="005C0092">
        <w:rPr>
          <w:kern w:val="22"/>
          <w:szCs w:val="22"/>
          <w:lang w:val="en-GB"/>
        </w:rPr>
        <w:t xml:space="preserve">emphasized the importance of effective training in the field of </w:t>
      </w:r>
      <w:r w:rsidR="00232248" w:rsidRPr="005C0092">
        <w:rPr>
          <w:kern w:val="22"/>
          <w:szCs w:val="22"/>
          <w:lang w:val="en-GB"/>
        </w:rPr>
        <w:t>risk assessment of</w:t>
      </w:r>
      <w:r w:rsidR="00690008" w:rsidRPr="005C0092">
        <w:rPr>
          <w:kern w:val="22"/>
          <w:szCs w:val="22"/>
          <w:lang w:val="en-GB"/>
        </w:rPr>
        <w:t xml:space="preserve"> LMOs </w:t>
      </w:r>
      <w:r w:rsidR="004D344E" w:rsidRPr="005C0092">
        <w:rPr>
          <w:kern w:val="22"/>
          <w:szCs w:val="22"/>
          <w:lang w:val="en-GB"/>
        </w:rPr>
        <w:t xml:space="preserve">as well as the importance </w:t>
      </w:r>
      <w:r w:rsidR="009E16B9" w:rsidRPr="005C0092">
        <w:rPr>
          <w:kern w:val="22"/>
          <w:szCs w:val="22"/>
          <w:lang w:val="en-GB"/>
        </w:rPr>
        <w:t xml:space="preserve">of </w:t>
      </w:r>
      <w:r w:rsidR="00690008" w:rsidRPr="005C0092">
        <w:rPr>
          <w:kern w:val="22"/>
          <w:szCs w:val="22"/>
          <w:lang w:val="en-GB"/>
        </w:rPr>
        <w:t xml:space="preserve">cooperation among </w:t>
      </w:r>
      <w:r w:rsidR="00232248" w:rsidRPr="005C0092">
        <w:rPr>
          <w:kern w:val="22"/>
          <w:szCs w:val="22"/>
          <w:lang w:val="en-GB"/>
        </w:rPr>
        <w:t xml:space="preserve">countries of the </w:t>
      </w:r>
      <w:r w:rsidR="004D344E" w:rsidRPr="005C0092">
        <w:rPr>
          <w:kern w:val="22"/>
          <w:szCs w:val="22"/>
          <w:lang w:val="en-GB"/>
        </w:rPr>
        <w:t>region</w:t>
      </w:r>
      <w:r w:rsidR="00690008" w:rsidRPr="005C0092">
        <w:rPr>
          <w:kern w:val="22"/>
          <w:szCs w:val="22"/>
          <w:lang w:val="en-GB"/>
        </w:rPr>
        <w:t>.</w:t>
      </w:r>
    </w:p>
    <w:p w:rsidR="00DE63EB" w:rsidRPr="005C0092" w:rsidRDefault="008D51C0" w:rsidP="001D6FC9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n-GB"/>
        </w:rPr>
      </w:pPr>
      <w:r w:rsidRPr="005C0092">
        <w:rPr>
          <w:kern w:val="22"/>
          <w:szCs w:val="22"/>
          <w:lang w:val="en-GB"/>
        </w:rPr>
        <w:t>Mr</w:t>
      </w:r>
      <w:r w:rsidR="00EA7C96" w:rsidRPr="005C0092">
        <w:rPr>
          <w:kern w:val="22"/>
          <w:szCs w:val="22"/>
          <w:lang w:val="en-GB"/>
        </w:rPr>
        <w:t>.</w:t>
      </w:r>
      <w:r w:rsidRPr="005C0092">
        <w:rPr>
          <w:kern w:val="22"/>
          <w:szCs w:val="22"/>
          <w:lang w:val="en-GB"/>
        </w:rPr>
        <w:t xml:space="preserve"> </w:t>
      </w:r>
      <w:r w:rsidR="00232248" w:rsidRPr="005C0092">
        <w:rPr>
          <w:kern w:val="22"/>
          <w:szCs w:val="22"/>
          <w:lang w:val="en-GB"/>
        </w:rPr>
        <w:t xml:space="preserve">Leo </w:t>
      </w:r>
      <w:r w:rsidR="00232248" w:rsidRPr="005C0092">
        <w:rPr>
          <w:noProof/>
          <w:kern w:val="22"/>
          <w:szCs w:val="22"/>
          <w:lang w:val="en-GB"/>
        </w:rPr>
        <w:t>Heileman</w:t>
      </w:r>
      <w:r w:rsidRPr="005C0092">
        <w:rPr>
          <w:kern w:val="22"/>
          <w:szCs w:val="22"/>
          <w:lang w:val="en-GB"/>
        </w:rPr>
        <w:t xml:space="preserve">, </w:t>
      </w:r>
      <w:r w:rsidR="00232248" w:rsidRPr="005C0092">
        <w:rPr>
          <w:kern w:val="22"/>
          <w:szCs w:val="22"/>
          <w:lang w:val="en-GB"/>
        </w:rPr>
        <w:t xml:space="preserve">Regional </w:t>
      </w:r>
      <w:r w:rsidRPr="005C0092">
        <w:rPr>
          <w:kern w:val="22"/>
          <w:szCs w:val="22"/>
          <w:lang w:val="en-GB"/>
        </w:rPr>
        <w:t>Director</w:t>
      </w:r>
      <w:r w:rsidR="00232248" w:rsidRPr="005C0092">
        <w:rPr>
          <w:kern w:val="22"/>
          <w:szCs w:val="22"/>
          <w:lang w:val="en-GB"/>
        </w:rPr>
        <w:t xml:space="preserve"> of </w:t>
      </w:r>
      <w:r w:rsidR="00905599" w:rsidRPr="005C0092">
        <w:rPr>
          <w:kern w:val="22"/>
          <w:szCs w:val="22"/>
          <w:lang w:val="en-GB"/>
        </w:rPr>
        <w:t xml:space="preserve">the </w:t>
      </w:r>
      <w:hyperlink r:id="rId15" w:history="1">
        <w:r w:rsidR="00905599" w:rsidRPr="005C0092">
          <w:rPr>
            <w:rStyle w:val="Hyperlink"/>
            <w:kern w:val="22"/>
            <w:szCs w:val="22"/>
            <w:lang w:val="en-GB"/>
          </w:rPr>
          <w:t>United Nations Environment Programme</w:t>
        </w:r>
      </w:hyperlink>
      <w:r w:rsidR="00905599" w:rsidRPr="005C0092">
        <w:rPr>
          <w:kern w:val="22"/>
          <w:szCs w:val="22"/>
          <w:lang w:val="en-GB"/>
        </w:rPr>
        <w:t>’s</w:t>
      </w:r>
      <w:r w:rsidR="00232248" w:rsidRPr="005C0092">
        <w:rPr>
          <w:kern w:val="22"/>
          <w:szCs w:val="22"/>
          <w:lang w:val="en-GB"/>
        </w:rPr>
        <w:t xml:space="preserve"> office for </w:t>
      </w:r>
      <w:hyperlink r:id="rId16" w:history="1">
        <w:r w:rsidR="00232248" w:rsidRPr="005C0092">
          <w:rPr>
            <w:rStyle w:val="Hyperlink"/>
            <w:kern w:val="22"/>
            <w:szCs w:val="22"/>
            <w:lang w:val="en-GB"/>
          </w:rPr>
          <w:t>Latin America and the Caribbean</w:t>
        </w:r>
      </w:hyperlink>
      <w:r w:rsidR="00475B5F" w:rsidRPr="005C0092">
        <w:rPr>
          <w:kern w:val="22"/>
          <w:szCs w:val="22"/>
          <w:lang w:val="en-GB"/>
        </w:rPr>
        <w:t>,</w:t>
      </w:r>
      <w:r w:rsidR="00E84CCE" w:rsidRPr="005C0092">
        <w:rPr>
          <w:kern w:val="22"/>
          <w:szCs w:val="22"/>
          <w:lang w:val="en-GB"/>
        </w:rPr>
        <w:t xml:space="preserve"> </w:t>
      </w:r>
      <w:r w:rsidR="004D344E" w:rsidRPr="005C0092">
        <w:rPr>
          <w:kern w:val="22"/>
          <w:szCs w:val="22"/>
          <w:lang w:val="en-GB"/>
        </w:rPr>
        <w:t>also</w:t>
      </w:r>
      <w:r w:rsidR="00B16EDA" w:rsidRPr="005C0092">
        <w:rPr>
          <w:kern w:val="22"/>
          <w:szCs w:val="22"/>
          <w:lang w:val="en-GB"/>
        </w:rPr>
        <w:t xml:space="preserve"> welcomed the participants and the </w:t>
      </w:r>
      <w:r w:rsidR="001D3478" w:rsidRPr="005C0092">
        <w:rPr>
          <w:kern w:val="22"/>
          <w:szCs w:val="22"/>
          <w:lang w:val="en-GB"/>
        </w:rPr>
        <w:t xml:space="preserve">Secretariat to </w:t>
      </w:r>
      <w:r w:rsidR="00232248" w:rsidRPr="005C0092">
        <w:rPr>
          <w:kern w:val="22"/>
          <w:szCs w:val="22"/>
          <w:lang w:val="en-GB"/>
        </w:rPr>
        <w:t>Panama</w:t>
      </w:r>
      <w:r w:rsidR="001D3478" w:rsidRPr="005C0092">
        <w:rPr>
          <w:kern w:val="22"/>
          <w:szCs w:val="22"/>
          <w:lang w:val="en-GB"/>
        </w:rPr>
        <w:t>.</w:t>
      </w:r>
      <w:r w:rsidR="00232248" w:rsidRPr="005C0092">
        <w:rPr>
          <w:kern w:val="22"/>
          <w:szCs w:val="22"/>
          <w:lang w:val="en-GB"/>
        </w:rPr>
        <w:t xml:space="preserve"> H</w:t>
      </w:r>
      <w:r w:rsidR="00B16EDA" w:rsidRPr="005C0092">
        <w:rPr>
          <w:kern w:val="22"/>
          <w:szCs w:val="22"/>
          <w:lang w:val="en-GB"/>
        </w:rPr>
        <w:t xml:space="preserve">e stressed the importance of the </w:t>
      </w:r>
      <w:hyperlink r:id="rId17" w:history="1">
        <w:r w:rsidR="00B16EDA" w:rsidRPr="005C0092">
          <w:rPr>
            <w:rStyle w:val="Hyperlink"/>
            <w:kern w:val="22"/>
            <w:szCs w:val="22"/>
            <w:lang w:val="en-GB"/>
          </w:rPr>
          <w:t>Cartagena Protocol</w:t>
        </w:r>
      </w:hyperlink>
      <w:r w:rsidR="00B16EDA" w:rsidRPr="005C0092">
        <w:rPr>
          <w:kern w:val="22"/>
          <w:szCs w:val="22"/>
          <w:lang w:val="en-GB"/>
        </w:rPr>
        <w:t xml:space="preserve"> and </w:t>
      </w:r>
      <w:r w:rsidR="00232248" w:rsidRPr="005C0092">
        <w:rPr>
          <w:kern w:val="22"/>
          <w:szCs w:val="22"/>
          <w:lang w:val="en-GB"/>
        </w:rPr>
        <w:t xml:space="preserve">the actions taken to </w:t>
      </w:r>
      <w:r w:rsidR="00215CBA" w:rsidRPr="005C0092">
        <w:rPr>
          <w:kern w:val="22"/>
          <w:szCs w:val="22"/>
          <w:lang w:val="en-GB"/>
        </w:rPr>
        <w:t xml:space="preserve">ensure </w:t>
      </w:r>
      <w:r w:rsidR="00232248" w:rsidRPr="005C0092">
        <w:rPr>
          <w:kern w:val="22"/>
          <w:szCs w:val="22"/>
          <w:lang w:val="en-GB"/>
        </w:rPr>
        <w:t>safe use of biotechnology developments</w:t>
      </w:r>
      <w:r w:rsidR="009656F3" w:rsidRPr="005C0092">
        <w:rPr>
          <w:kern w:val="22"/>
          <w:szCs w:val="22"/>
          <w:lang w:val="en-GB"/>
        </w:rPr>
        <w:t xml:space="preserve">. He </w:t>
      </w:r>
      <w:r w:rsidR="00232248" w:rsidRPr="005C0092">
        <w:rPr>
          <w:kern w:val="22"/>
          <w:szCs w:val="22"/>
          <w:lang w:val="en-GB"/>
        </w:rPr>
        <w:t xml:space="preserve">also </w:t>
      </w:r>
      <w:r w:rsidR="009656F3" w:rsidRPr="005C0092">
        <w:rPr>
          <w:kern w:val="22"/>
          <w:szCs w:val="22"/>
          <w:lang w:val="en-GB"/>
        </w:rPr>
        <w:t xml:space="preserve">expressed </w:t>
      </w:r>
      <w:r w:rsidR="0032264A" w:rsidRPr="005C0092">
        <w:rPr>
          <w:kern w:val="22"/>
          <w:szCs w:val="22"/>
          <w:lang w:val="en-GB"/>
        </w:rPr>
        <w:t xml:space="preserve">the </w:t>
      </w:r>
      <w:r w:rsidR="009656F3" w:rsidRPr="005C0092">
        <w:rPr>
          <w:kern w:val="22"/>
          <w:szCs w:val="22"/>
          <w:lang w:val="en-GB"/>
        </w:rPr>
        <w:t xml:space="preserve">hope </w:t>
      </w:r>
      <w:r w:rsidR="0032264A" w:rsidRPr="005C0092">
        <w:rPr>
          <w:kern w:val="22"/>
          <w:szCs w:val="22"/>
          <w:lang w:val="en-GB"/>
        </w:rPr>
        <w:t xml:space="preserve">that </w:t>
      </w:r>
      <w:r w:rsidR="009656F3" w:rsidRPr="005C0092">
        <w:rPr>
          <w:kern w:val="22"/>
          <w:szCs w:val="22"/>
          <w:lang w:val="en-GB"/>
        </w:rPr>
        <w:t xml:space="preserve">the participants </w:t>
      </w:r>
      <w:r w:rsidR="0032264A" w:rsidRPr="005C0092">
        <w:rPr>
          <w:kern w:val="22"/>
          <w:szCs w:val="22"/>
          <w:lang w:val="en-GB"/>
        </w:rPr>
        <w:t xml:space="preserve">would </w:t>
      </w:r>
      <w:r w:rsidR="009656F3" w:rsidRPr="005C0092">
        <w:rPr>
          <w:kern w:val="22"/>
          <w:szCs w:val="22"/>
          <w:lang w:val="en-GB"/>
        </w:rPr>
        <w:t xml:space="preserve">take advantage of the knowledge being shared during the </w:t>
      </w:r>
      <w:r w:rsidR="009D149D" w:rsidRPr="005C0092">
        <w:rPr>
          <w:kern w:val="22"/>
          <w:szCs w:val="22"/>
          <w:lang w:val="en-GB"/>
        </w:rPr>
        <w:t>course</w:t>
      </w:r>
      <w:r w:rsidR="009656F3" w:rsidRPr="005C0092">
        <w:rPr>
          <w:kern w:val="22"/>
          <w:szCs w:val="22"/>
          <w:lang w:val="en-GB"/>
        </w:rPr>
        <w:t xml:space="preserve"> to reinforce existing capacities in their countries</w:t>
      </w:r>
      <w:r w:rsidR="004D344E" w:rsidRPr="005C0092">
        <w:rPr>
          <w:kern w:val="22"/>
          <w:szCs w:val="22"/>
          <w:lang w:val="en-GB"/>
        </w:rPr>
        <w:t>.</w:t>
      </w:r>
    </w:p>
    <w:p w:rsidR="009A7B31" w:rsidRPr="005C0092" w:rsidRDefault="009A7B31" w:rsidP="001D6FC9">
      <w:pPr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snapToGrid w:val="0"/>
          <w:spacing w:val="-2"/>
          <w:kern w:val="22"/>
          <w:szCs w:val="22"/>
        </w:rPr>
      </w:pPr>
      <w:r w:rsidRPr="005C0092">
        <w:rPr>
          <w:snapToGrid w:val="0"/>
          <w:spacing w:val="-2"/>
          <w:kern w:val="22"/>
          <w:szCs w:val="22"/>
        </w:rPr>
        <w:t>Ms. Marianela Araya</w:t>
      </w:r>
      <w:r w:rsidR="005F629C" w:rsidRPr="005C0092">
        <w:rPr>
          <w:snapToGrid w:val="0"/>
          <w:spacing w:val="-2"/>
          <w:kern w:val="22"/>
          <w:szCs w:val="22"/>
        </w:rPr>
        <w:t xml:space="preserve"> of the Secretariat</w:t>
      </w:r>
      <w:r w:rsidRPr="005C0092">
        <w:rPr>
          <w:snapToGrid w:val="0"/>
          <w:spacing w:val="-2"/>
          <w:kern w:val="22"/>
          <w:szCs w:val="22"/>
        </w:rPr>
        <w:t xml:space="preserve"> welcomed the participants to the </w:t>
      </w:r>
      <w:r w:rsidR="009D149D" w:rsidRPr="005C0092">
        <w:rPr>
          <w:snapToGrid w:val="0"/>
          <w:spacing w:val="-2"/>
          <w:kern w:val="22"/>
          <w:szCs w:val="22"/>
        </w:rPr>
        <w:t>course</w:t>
      </w:r>
      <w:r w:rsidR="004D344E" w:rsidRPr="005C0092">
        <w:rPr>
          <w:snapToGrid w:val="0"/>
          <w:spacing w:val="-2"/>
          <w:kern w:val="22"/>
          <w:szCs w:val="22"/>
        </w:rPr>
        <w:t xml:space="preserve">. She </w:t>
      </w:r>
      <w:r w:rsidRPr="005C0092">
        <w:rPr>
          <w:snapToGrid w:val="0"/>
          <w:spacing w:val="-2"/>
          <w:kern w:val="22"/>
          <w:szCs w:val="22"/>
        </w:rPr>
        <w:t xml:space="preserve">highlighted </w:t>
      </w:r>
      <w:r w:rsidR="004D344E" w:rsidRPr="005C0092">
        <w:rPr>
          <w:snapToGrid w:val="0"/>
          <w:spacing w:val="-2"/>
          <w:kern w:val="22"/>
          <w:szCs w:val="22"/>
        </w:rPr>
        <w:t>the</w:t>
      </w:r>
      <w:r w:rsidRPr="005C0092">
        <w:rPr>
          <w:snapToGrid w:val="0"/>
          <w:spacing w:val="-2"/>
          <w:kern w:val="22"/>
          <w:szCs w:val="22"/>
        </w:rPr>
        <w:t xml:space="preserve"> cross-cutting </w:t>
      </w:r>
      <w:r w:rsidR="00215CBA" w:rsidRPr="005C0092">
        <w:rPr>
          <w:snapToGrid w:val="0"/>
          <w:spacing w:val="-2"/>
          <w:kern w:val="22"/>
          <w:szCs w:val="22"/>
        </w:rPr>
        <w:t xml:space="preserve">nature of biosafety, and the importance of risk assessment for </w:t>
      </w:r>
      <w:r w:rsidRPr="005C0092">
        <w:rPr>
          <w:snapToGrid w:val="0"/>
          <w:spacing w:val="-2"/>
          <w:kern w:val="22"/>
          <w:szCs w:val="22"/>
        </w:rPr>
        <w:t xml:space="preserve">the effective implementation of the Cartagena Protocol. </w:t>
      </w:r>
      <w:r w:rsidR="00091CBA" w:rsidRPr="005C0092">
        <w:rPr>
          <w:snapToGrid w:val="0"/>
          <w:spacing w:val="-2"/>
          <w:kern w:val="22"/>
          <w:szCs w:val="22"/>
        </w:rPr>
        <w:t>She expressed gratitude to</w:t>
      </w:r>
      <w:r w:rsidRPr="005C0092">
        <w:rPr>
          <w:snapToGrid w:val="0"/>
          <w:spacing w:val="-2"/>
          <w:kern w:val="22"/>
          <w:szCs w:val="22"/>
        </w:rPr>
        <w:t xml:space="preserve"> the Government of the Republic of Korea for </w:t>
      </w:r>
      <w:r w:rsidR="00091CBA" w:rsidRPr="005C0092">
        <w:rPr>
          <w:snapToGrid w:val="0"/>
          <w:spacing w:val="-2"/>
          <w:kern w:val="22"/>
          <w:szCs w:val="22"/>
        </w:rPr>
        <w:t xml:space="preserve">its </w:t>
      </w:r>
      <w:r w:rsidRPr="005C0092">
        <w:rPr>
          <w:snapToGrid w:val="0"/>
          <w:spacing w:val="-2"/>
          <w:kern w:val="22"/>
          <w:szCs w:val="22"/>
        </w:rPr>
        <w:t xml:space="preserve">generous financial support and the Government of </w:t>
      </w:r>
      <w:r w:rsidR="00215CBA" w:rsidRPr="005C0092">
        <w:rPr>
          <w:snapToGrid w:val="0"/>
          <w:spacing w:val="-2"/>
          <w:kern w:val="22"/>
          <w:szCs w:val="22"/>
        </w:rPr>
        <w:t>Panama</w:t>
      </w:r>
      <w:r w:rsidRPr="005C0092">
        <w:rPr>
          <w:snapToGrid w:val="0"/>
          <w:spacing w:val="-2"/>
          <w:kern w:val="22"/>
          <w:szCs w:val="22"/>
        </w:rPr>
        <w:t xml:space="preserve"> for hosting the meeting.</w:t>
      </w:r>
    </w:p>
    <w:p w:rsidR="00F91CB1" w:rsidRPr="005C0092" w:rsidRDefault="004D344E" w:rsidP="001D6FC9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n-GB"/>
        </w:rPr>
      </w:pPr>
      <w:r w:rsidRPr="005C0092">
        <w:rPr>
          <w:kern w:val="22"/>
          <w:szCs w:val="22"/>
          <w:lang w:val="en-GB"/>
        </w:rPr>
        <w:lastRenderedPageBreak/>
        <w:t>Following the opening remarks</w:t>
      </w:r>
      <w:r w:rsidR="00B02862" w:rsidRPr="005C0092">
        <w:rPr>
          <w:kern w:val="22"/>
          <w:szCs w:val="22"/>
          <w:lang w:val="en-GB"/>
        </w:rPr>
        <w:t>,</w:t>
      </w:r>
      <w:r w:rsidR="00F91CB1" w:rsidRPr="005C0092">
        <w:rPr>
          <w:kern w:val="22"/>
          <w:szCs w:val="22"/>
          <w:lang w:val="en-GB"/>
        </w:rPr>
        <w:t xml:space="preserve"> Ms. </w:t>
      </w:r>
      <w:r w:rsidR="00215CBA" w:rsidRPr="005C0092">
        <w:rPr>
          <w:kern w:val="22"/>
          <w:szCs w:val="22"/>
          <w:lang w:val="en-GB"/>
        </w:rPr>
        <w:t>Araya</w:t>
      </w:r>
      <w:r w:rsidR="00F91CB1" w:rsidRPr="005C0092">
        <w:rPr>
          <w:kern w:val="22"/>
          <w:szCs w:val="22"/>
          <w:lang w:val="en-GB"/>
        </w:rPr>
        <w:t xml:space="preserve"> introduced the </w:t>
      </w:r>
      <w:r w:rsidR="009D149D" w:rsidRPr="005C0092">
        <w:rPr>
          <w:kern w:val="22"/>
          <w:szCs w:val="22"/>
          <w:lang w:val="en-GB"/>
        </w:rPr>
        <w:t>course</w:t>
      </w:r>
      <w:r w:rsidR="00F91CB1" w:rsidRPr="005C0092">
        <w:rPr>
          <w:kern w:val="22"/>
          <w:szCs w:val="22"/>
          <w:lang w:val="en-GB"/>
        </w:rPr>
        <w:t xml:space="preserve"> objectives and </w:t>
      </w:r>
      <w:r w:rsidRPr="005C0092">
        <w:rPr>
          <w:kern w:val="22"/>
          <w:szCs w:val="22"/>
          <w:lang w:val="en-GB"/>
        </w:rPr>
        <w:t xml:space="preserve">the </w:t>
      </w:r>
      <w:r w:rsidR="002C68BA" w:rsidRPr="005C0092">
        <w:rPr>
          <w:kern w:val="22"/>
          <w:szCs w:val="22"/>
          <w:lang w:val="en-GB"/>
        </w:rPr>
        <w:t>provisional programme</w:t>
      </w:r>
      <w:r w:rsidR="00F91CB1" w:rsidRPr="005C0092">
        <w:rPr>
          <w:kern w:val="22"/>
          <w:szCs w:val="22"/>
          <w:lang w:val="en-GB"/>
        </w:rPr>
        <w:t xml:space="preserve"> of work</w:t>
      </w:r>
      <w:r w:rsidRPr="005C0092">
        <w:rPr>
          <w:kern w:val="22"/>
          <w:szCs w:val="22"/>
          <w:lang w:val="en-GB"/>
        </w:rPr>
        <w:t>.</w:t>
      </w:r>
    </w:p>
    <w:p w:rsidR="00142D42" w:rsidRPr="005C0092" w:rsidRDefault="0006262D" w:rsidP="005C0092">
      <w:pPr>
        <w:pStyle w:val="HEADING"/>
        <w:suppressLineNumbers/>
        <w:suppressAutoHyphens/>
        <w:spacing w:before="120"/>
        <w:ind w:left="1985" w:hanging="995"/>
        <w:jc w:val="left"/>
        <w:outlineLvl w:val="0"/>
        <w:rPr>
          <w:b w:val="0"/>
          <w:kern w:val="22"/>
          <w:szCs w:val="22"/>
        </w:rPr>
      </w:pPr>
      <w:r w:rsidRPr="005C0092">
        <w:rPr>
          <w:bCs w:val="0"/>
          <w:kern w:val="22"/>
          <w:szCs w:val="22"/>
        </w:rPr>
        <w:t>Item 2.</w:t>
      </w:r>
      <w:r w:rsidRPr="005C0092">
        <w:rPr>
          <w:bCs w:val="0"/>
          <w:kern w:val="22"/>
          <w:szCs w:val="22"/>
        </w:rPr>
        <w:tab/>
        <w:t>Overview of biosafety and the Cartagena Protocol on</w:t>
      </w:r>
      <w:r w:rsidR="00A52576" w:rsidRPr="005C0092">
        <w:rPr>
          <w:bCs w:val="0"/>
          <w:kern w:val="22"/>
          <w:szCs w:val="22"/>
        </w:rPr>
        <w:t> </w:t>
      </w:r>
      <w:r w:rsidRPr="005C0092">
        <w:rPr>
          <w:bCs w:val="0"/>
          <w:kern w:val="22"/>
          <w:szCs w:val="22"/>
        </w:rPr>
        <w:t>Biosafety</w:t>
      </w:r>
    </w:p>
    <w:p w:rsidR="00F91052" w:rsidRPr="005C0092" w:rsidRDefault="00F91052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n-GB"/>
        </w:rPr>
      </w:pPr>
      <w:r w:rsidRPr="00A3218F">
        <w:rPr>
          <w:kern w:val="22"/>
          <w:szCs w:val="22"/>
          <w:lang w:val="en-GB"/>
        </w:rPr>
        <w:t xml:space="preserve">Under this agenda item, </w:t>
      </w:r>
      <w:r w:rsidR="00CE5E17" w:rsidRPr="00C35DB4">
        <w:rPr>
          <w:kern w:val="22"/>
          <w:szCs w:val="22"/>
          <w:lang w:val="en-GB"/>
        </w:rPr>
        <w:t xml:space="preserve">the representative of the Secretariat gave a presentation to provide an overarching framework for the work on risk assessment that was to be undertaken during the training course, including </w:t>
      </w:r>
      <w:r w:rsidR="00934A25" w:rsidRPr="00C35DB4">
        <w:rPr>
          <w:kern w:val="22"/>
          <w:szCs w:val="22"/>
          <w:lang w:val="en-GB"/>
        </w:rPr>
        <w:t xml:space="preserve">concepts, history and main provisions of the </w:t>
      </w:r>
      <w:r w:rsidRPr="005C0092">
        <w:rPr>
          <w:kern w:val="22"/>
          <w:szCs w:val="22"/>
          <w:lang w:val="en-GB"/>
        </w:rPr>
        <w:t>Cartagena Protocol</w:t>
      </w:r>
      <w:r w:rsidR="00934A25" w:rsidRPr="005C0092">
        <w:rPr>
          <w:kern w:val="22"/>
          <w:szCs w:val="22"/>
          <w:lang w:val="en-GB"/>
        </w:rPr>
        <w:t xml:space="preserve">. </w:t>
      </w:r>
      <w:r w:rsidR="00CE5E17" w:rsidRPr="005C0092">
        <w:rPr>
          <w:kern w:val="22"/>
          <w:szCs w:val="22"/>
          <w:lang w:val="en-GB"/>
        </w:rPr>
        <w:t>The</w:t>
      </w:r>
      <w:r w:rsidR="00934A25" w:rsidRPr="005C0092">
        <w:rPr>
          <w:kern w:val="22"/>
          <w:szCs w:val="22"/>
          <w:lang w:val="en-GB"/>
        </w:rPr>
        <w:t xml:space="preserve"> presentation </w:t>
      </w:r>
      <w:r w:rsidR="00934A25" w:rsidRPr="00C35DB4">
        <w:rPr>
          <w:kern w:val="22"/>
          <w:szCs w:val="22"/>
          <w:lang w:val="en-GB"/>
        </w:rPr>
        <w:t>provided inf</w:t>
      </w:r>
      <w:r w:rsidR="00CE5E17" w:rsidRPr="005C0092">
        <w:rPr>
          <w:kern w:val="22"/>
          <w:szCs w:val="22"/>
          <w:lang w:val="en-GB"/>
        </w:rPr>
        <w:t>ormation on the history of the P</w:t>
      </w:r>
      <w:r w:rsidR="00934A25" w:rsidRPr="005C0092">
        <w:rPr>
          <w:kern w:val="22"/>
          <w:szCs w:val="22"/>
          <w:lang w:val="en-GB"/>
        </w:rPr>
        <w:t xml:space="preserve">rotocol, its importance, </w:t>
      </w:r>
      <w:r w:rsidR="00905599" w:rsidRPr="005C0092">
        <w:rPr>
          <w:kern w:val="22"/>
          <w:szCs w:val="22"/>
          <w:lang w:val="en-GB"/>
        </w:rPr>
        <w:t xml:space="preserve">and </w:t>
      </w:r>
      <w:r w:rsidR="00934A25" w:rsidRPr="005C0092">
        <w:rPr>
          <w:kern w:val="22"/>
          <w:szCs w:val="22"/>
          <w:lang w:val="en-GB"/>
        </w:rPr>
        <w:t>its link</w:t>
      </w:r>
      <w:r w:rsidR="00905599" w:rsidRPr="005C0092">
        <w:rPr>
          <w:kern w:val="22"/>
          <w:szCs w:val="22"/>
          <w:lang w:val="en-GB"/>
        </w:rPr>
        <w:t>s</w:t>
      </w:r>
      <w:r w:rsidR="00934A25" w:rsidRPr="005C0092">
        <w:rPr>
          <w:kern w:val="22"/>
          <w:szCs w:val="22"/>
          <w:lang w:val="en-GB"/>
        </w:rPr>
        <w:t xml:space="preserve"> to the </w:t>
      </w:r>
      <w:hyperlink r:id="rId18" w:history="1">
        <w:r w:rsidR="00934A25" w:rsidRPr="005C0092">
          <w:rPr>
            <w:rStyle w:val="Hyperlink"/>
            <w:kern w:val="22"/>
            <w:szCs w:val="22"/>
            <w:lang w:val="en-GB"/>
          </w:rPr>
          <w:t>Convention on Biological Diversity</w:t>
        </w:r>
      </w:hyperlink>
      <w:r w:rsidR="00934A25" w:rsidRPr="005C0092">
        <w:rPr>
          <w:kern w:val="22"/>
          <w:szCs w:val="22"/>
          <w:lang w:val="en-GB"/>
        </w:rPr>
        <w:t xml:space="preserve">, </w:t>
      </w:r>
      <w:r w:rsidR="00C755FE" w:rsidRPr="005C0092">
        <w:rPr>
          <w:kern w:val="22"/>
          <w:szCs w:val="22"/>
          <w:lang w:val="en-GB"/>
        </w:rPr>
        <w:t xml:space="preserve">the </w:t>
      </w:r>
      <w:hyperlink r:id="rId19" w:history="1">
        <w:r w:rsidR="00934A25" w:rsidRPr="005C0092">
          <w:rPr>
            <w:rStyle w:val="Hyperlink"/>
            <w:kern w:val="22"/>
            <w:szCs w:val="22"/>
            <w:lang w:val="en-GB"/>
          </w:rPr>
          <w:t xml:space="preserve">Aichi </w:t>
        </w:r>
        <w:r w:rsidR="00C755FE" w:rsidRPr="005C0092">
          <w:rPr>
            <w:rStyle w:val="Hyperlink"/>
            <w:kern w:val="22"/>
            <w:szCs w:val="22"/>
            <w:lang w:val="en-GB"/>
          </w:rPr>
          <w:t xml:space="preserve">Biodiversity </w:t>
        </w:r>
        <w:r w:rsidR="00934A25" w:rsidRPr="005C0092">
          <w:rPr>
            <w:rStyle w:val="Hyperlink"/>
            <w:kern w:val="22"/>
            <w:szCs w:val="22"/>
            <w:lang w:val="en-GB"/>
          </w:rPr>
          <w:t>Targets</w:t>
        </w:r>
      </w:hyperlink>
      <w:r w:rsidR="00934A25" w:rsidRPr="005C0092">
        <w:rPr>
          <w:kern w:val="22"/>
          <w:szCs w:val="22"/>
          <w:lang w:val="en-GB"/>
        </w:rPr>
        <w:t xml:space="preserve"> and the </w:t>
      </w:r>
      <w:hyperlink r:id="rId20" w:history="1">
        <w:r w:rsidR="00934A25" w:rsidRPr="005C0092">
          <w:rPr>
            <w:rStyle w:val="Hyperlink"/>
            <w:kern w:val="22"/>
            <w:szCs w:val="22"/>
            <w:lang w:val="en-GB"/>
          </w:rPr>
          <w:t>Sustainable Development Goals</w:t>
        </w:r>
      </w:hyperlink>
      <w:r w:rsidR="00934A25" w:rsidRPr="005C0092">
        <w:rPr>
          <w:kern w:val="22"/>
          <w:szCs w:val="22"/>
          <w:lang w:val="en-GB"/>
        </w:rPr>
        <w:t xml:space="preserve">. The presentation also included a description </w:t>
      </w:r>
      <w:r w:rsidR="00CE5E17" w:rsidRPr="005C0092">
        <w:rPr>
          <w:kern w:val="22"/>
          <w:szCs w:val="22"/>
          <w:lang w:val="en-GB"/>
        </w:rPr>
        <w:t>of some of the articles of the P</w:t>
      </w:r>
      <w:r w:rsidR="00934A25" w:rsidRPr="005C0092">
        <w:rPr>
          <w:kern w:val="22"/>
          <w:szCs w:val="22"/>
          <w:lang w:val="en-GB"/>
        </w:rPr>
        <w:t>rotocol</w:t>
      </w:r>
      <w:r w:rsidR="00C755FE" w:rsidRPr="005C0092">
        <w:rPr>
          <w:kern w:val="22"/>
          <w:szCs w:val="22"/>
          <w:lang w:val="en-GB"/>
        </w:rPr>
        <w:t>,</w:t>
      </w:r>
      <w:r w:rsidR="00934A25" w:rsidRPr="005C0092">
        <w:rPr>
          <w:kern w:val="22"/>
          <w:szCs w:val="22"/>
          <w:lang w:val="en-GB"/>
        </w:rPr>
        <w:t xml:space="preserve"> in particular </w:t>
      </w:r>
      <w:r w:rsidR="00C755FE" w:rsidRPr="005C0092">
        <w:rPr>
          <w:kern w:val="22"/>
          <w:szCs w:val="22"/>
          <w:lang w:val="en-GB"/>
        </w:rPr>
        <w:t>A</w:t>
      </w:r>
      <w:r w:rsidR="00934A25" w:rsidRPr="005C0092">
        <w:rPr>
          <w:kern w:val="22"/>
          <w:szCs w:val="22"/>
          <w:lang w:val="en-GB"/>
        </w:rPr>
        <w:t xml:space="preserve">rticle 15 on risk assessment, </w:t>
      </w:r>
      <w:r w:rsidR="00C755FE" w:rsidRPr="005C0092">
        <w:rPr>
          <w:kern w:val="22"/>
          <w:szCs w:val="22"/>
          <w:lang w:val="en-GB"/>
        </w:rPr>
        <w:t>A</w:t>
      </w:r>
      <w:r w:rsidR="00934A25" w:rsidRPr="005C0092">
        <w:rPr>
          <w:kern w:val="22"/>
          <w:szCs w:val="22"/>
          <w:lang w:val="en-GB"/>
        </w:rPr>
        <w:t xml:space="preserve">rticle 16 on risk management, and </w:t>
      </w:r>
      <w:r w:rsidR="00C755FE" w:rsidRPr="005C0092">
        <w:rPr>
          <w:kern w:val="22"/>
          <w:szCs w:val="22"/>
          <w:lang w:val="en-GB"/>
        </w:rPr>
        <w:t>A</w:t>
      </w:r>
      <w:r w:rsidR="00934A25" w:rsidRPr="005C0092">
        <w:rPr>
          <w:kern w:val="22"/>
          <w:szCs w:val="22"/>
          <w:lang w:val="en-GB"/>
        </w:rPr>
        <w:t>nnex III.</w:t>
      </w:r>
    </w:p>
    <w:p w:rsidR="00934A25" w:rsidRPr="005C0092" w:rsidRDefault="0006262D" w:rsidP="005C0092">
      <w:pPr>
        <w:keepNext/>
        <w:tabs>
          <w:tab w:val="left" w:pos="993"/>
        </w:tabs>
        <w:spacing w:after="120"/>
        <w:jc w:val="center"/>
        <w:outlineLvl w:val="0"/>
        <w:rPr>
          <w:b/>
          <w:caps/>
          <w:kern w:val="22"/>
          <w:szCs w:val="22"/>
        </w:rPr>
      </w:pPr>
      <w:r w:rsidRPr="005C0092">
        <w:rPr>
          <w:b/>
          <w:bCs/>
          <w:caps/>
          <w:kern w:val="22"/>
          <w:szCs w:val="22"/>
        </w:rPr>
        <w:t>Item 3.</w:t>
      </w:r>
      <w:r w:rsidRPr="005C0092">
        <w:rPr>
          <w:b/>
          <w:bCs/>
          <w:caps/>
          <w:kern w:val="22"/>
          <w:szCs w:val="22"/>
        </w:rPr>
        <w:tab/>
        <w:t>Risk assessment experiences in the region</w:t>
      </w:r>
    </w:p>
    <w:p w:rsidR="00934A25" w:rsidRPr="005C0092" w:rsidRDefault="00934A25" w:rsidP="005C0092">
      <w:pPr>
        <w:keepNext/>
        <w:spacing w:before="120" w:after="120"/>
        <w:ind w:left="1800" w:right="270" w:hanging="720"/>
        <w:jc w:val="left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3.1</w:t>
      </w:r>
      <w:r w:rsidR="00DD292D" w:rsidRPr="005C0092">
        <w:rPr>
          <w:b/>
          <w:kern w:val="22"/>
          <w:szCs w:val="22"/>
        </w:rPr>
        <w:t>.</w:t>
      </w:r>
      <w:r w:rsidRPr="005C0092">
        <w:rPr>
          <w:b/>
          <w:kern w:val="22"/>
          <w:szCs w:val="22"/>
        </w:rPr>
        <w:tab/>
      </w:r>
      <w:r w:rsidR="00157671" w:rsidRPr="005C0092">
        <w:rPr>
          <w:b/>
          <w:kern w:val="22"/>
          <w:szCs w:val="22"/>
        </w:rPr>
        <w:t xml:space="preserve">Experience of </w:t>
      </w:r>
      <w:r w:rsidRPr="005C0092">
        <w:rPr>
          <w:b/>
          <w:kern w:val="22"/>
          <w:szCs w:val="22"/>
        </w:rPr>
        <w:t>Panama</w:t>
      </w:r>
      <w:r w:rsidR="00157671" w:rsidRPr="005C0092">
        <w:rPr>
          <w:b/>
          <w:kern w:val="22"/>
          <w:szCs w:val="22"/>
        </w:rPr>
        <w:t xml:space="preserve"> with </w:t>
      </w:r>
      <w:r w:rsidRPr="005C0092">
        <w:rPr>
          <w:b/>
          <w:kern w:val="22"/>
          <w:szCs w:val="22"/>
        </w:rPr>
        <w:t xml:space="preserve">risk assessment and </w:t>
      </w:r>
      <w:r w:rsidR="00157671" w:rsidRPr="005C0092">
        <w:rPr>
          <w:b/>
          <w:kern w:val="22"/>
          <w:szCs w:val="22"/>
        </w:rPr>
        <w:t xml:space="preserve">the regulatory system for </w:t>
      </w:r>
      <w:r w:rsidR="00D72629" w:rsidRPr="005C0092">
        <w:rPr>
          <w:b/>
          <w:kern w:val="22"/>
          <w:szCs w:val="22"/>
        </w:rPr>
        <w:t>l</w:t>
      </w:r>
      <w:r w:rsidRPr="005C0092">
        <w:rPr>
          <w:b/>
          <w:kern w:val="22"/>
          <w:szCs w:val="22"/>
        </w:rPr>
        <w:t xml:space="preserve">iving </w:t>
      </w:r>
      <w:r w:rsidR="00D72629" w:rsidRPr="005C0092">
        <w:rPr>
          <w:b/>
          <w:kern w:val="22"/>
          <w:szCs w:val="22"/>
        </w:rPr>
        <w:t>m</w:t>
      </w:r>
      <w:r w:rsidRPr="005C0092">
        <w:rPr>
          <w:b/>
          <w:kern w:val="22"/>
          <w:szCs w:val="22"/>
        </w:rPr>
        <w:t xml:space="preserve">odified </w:t>
      </w:r>
      <w:r w:rsidR="00D72629" w:rsidRPr="005C0092">
        <w:rPr>
          <w:b/>
          <w:kern w:val="22"/>
          <w:szCs w:val="22"/>
        </w:rPr>
        <w:t>o</w:t>
      </w:r>
      <w:r w:rsidRPr="005C0092">
        <w:rPr>
          <w:b/>
          <w:kern w:val="22"/>
          <w:szCs w:val="22"/>
        </w:rPr>
        <w:t>rganisms</w:t>
      </w:r>
    </w:p>
    <w:p w:rsidR="00934A25" w:rsidRPr="005C0092" w:rsidRDefault="00934A25" w:rsidP="005C0092">
      <w:pPr>
        <w:numPr>
          <w:ilvl w:val="0"/>
          <w:numId w:val="6"/>
        </w:numPr>
        <w:tabs>
          <w:tab w:val="clear" w:pos="360"/>
        </w:tabs>
        <w:spacing w:before="120" w:after="120"/>
        <w:rPr>
          <w:b/>
          <w:kern w:val="22"/>
          <w:szCs w:val="22"/>
        </w:rPr>
      </w:pPr>
      <w:r w:rsidRPr="00C35DB4">
        <w:rPr>
          <w:snapToGrid w:val="0"/>
          <w:kern w:val="22"/>
          <w:szCs w:val="22"/>
        </w:rPr>
        <w:t>A</w:t>
      </w:r>
      <w:r w:rsidRPr="005C0092">
        <w:rPr>
          <w:b/>
          <w:kern w:val="22"/>
          <w:szCs w:val="22"/>
        </w:rPr>
        <w:t xml:space="preserve"> </w:t>
      </w:r>
      <w:r w:rsidRPr="00A3218F">
        <w:rPr>
          <w:snapToGrid w:val="0"/>
          <w:kern w:val="22"/>
          <w:szCs w:val="22"/>
        </w:rPr>
        <w:t xml:space="preserve">representative </w:t>
      </w:r>
      <w:r w:rsidR="009F006D" w:rsidRPr="00C35DB4">
        <w:rPr>
          <w:snapToGrid w:val="0"/>
          <w:kern w:val="22"/>
          <w:szCs w:val="22"/>
        </w:rPr>
        <w:t xml:space="preserve">of </w:t>
      </w:r>
      <w:r w:rsidRPr="005C0092">
        <w:rPr>
          <w:snapToGrid w:val="0"/>
          <w:kern w:val="22"/>
          <w:szCs w:val="22"/>
        </w:rPr>
        <w:t>the national biosafety commission present</w:t>
      </w:r>
      <w:r w:rsidR="00CE5E17" w:rsidRPr="005C0092">
        <w:rPr>
          <w:snapToGrid w:val="0"/>
          <w:kern w:val="22"/>
          <w:szCs w:val="22"/>
        </w:rPr>
        <w:t>ed</w:t>
      </w:r>
      <w:r w:rsidRPr="005C0092">
        <w:rPr>
          <w:snapToGrid w:val="0"/>
          <w:kern w:val="22"/>
          <w:szCs w:val="22"/>
        </w:rPr>
        <w:t xml:space="preserve"> the country’s national biosafety system, including </w:t>
      </w:r>
      <w:r w:rsidR="00DA3D4B" w:rsidRPr="005C0092">
        <w:rPr>
          <w:snapToGrid w:val="0"/>
          <w:kern w:val="22"/>
          <w:szCs w:val="22"/>
        </w:rPr>
        <w:t xml:space="preserve">a </w:t>
      </w:r>
      <w:r w:rsidRPr="005C0092">
        <w:rPr>
          <w:snapToGrid w:val="0"/>
          <w:kern w:val="22"/>
          <w:szCs w:val="22"/>
        </w:rPr>
        <w:t xml:space="preserve">description of the main components and operations associated </w:t>
      </w:r>
      <w:r w:rsidR="00DA3D4B" w:rsidRPr="005C0092">
        <w:rPr>
          <w:snapToGrid w:val="0"/>
          <w:kern w:val="22"/>
          <w:szCs w:val="22"/>
        </w:rPr>
        <w:t xml:space="preserve">with </w:t>
      </w:r>
      <w:r w:rsidRPr="005C0092">
        <w:rPr>
          <w:snapToGrid w:val="0"/>
          <w:kern w:val="22"/>
          <w:szCs w:val="22"/>
        </w:rPr>
        <w:t>the implementation of the Cartagena Protocol, and in particular with risk assessment.</w:t>
      </w:r>
    </w:p>
    <w:p w:rsidR="00DD292D" w:rsidRPr="005C0092" w:rsidRDefault="00934A25" w:rsidP="005C0092">
      <w:pPr>
        <w:keepNext/>
        <w:spacing w:before="120" w:after="120"/>
        <w:ind w:left="1559" w:hanging="567"/>
        <w:jc w:val="left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3.2</w:t>
      </w:r>
      <w:r w:rsidR="00DD292D" w:rsidRPr="005C0092">
        <w:rPr>
          <w:b/>
          <w:kern w:val="22"/>
          <w:szCs w:val="22"/>
        </w:rPr>
        <w:t>.</w:t>
      </w:r>
      <w:r w:rsidRPr="005C0092">
        <w:rPr>
          <w:b/>
          <w:kern w:val="22"/>
          <w:szCs w:val="22"/>
        </w:rPr>
        <w:tab/>
        <w:t>Presentations from participants: national experience</w:t>
      </w:r>
      <w:r w:rsidR="00F61B6E" w:rsidRPr="005C0092">
        <w:rPr>
          <w:b/>
          <w:kern w:val="22"/>
          <w:szCs w:val="22"/>
        </w:rPr>
        <w:t xml:space="preserve"> with</w:t>
      </w:r>
      <w:r w:rsidRPr="005C0092">
        <w:rPr>
          <w:b/>
          <w:kern w:val="22"/>
          <w:szCs w:val="22"/>
        </w:rPr>
        <w:t xml:space="preserve"> risk assessment and </w:t>
      </w:r>
      <w:r w:rsidR="00F61B6E" w:rsidRPr="005C0092">
        <w:rPr>
          <w:b/>
          <w:kern w:val="22"/>
          <w:szCs w:val="22"/>
        </w:rPr>
        <w:t xml:space="preserve">the application of </w:t>
      </w:r>
      <w:r w:rsidRPr="005C0092">
        <w:rPr>
          <w:b/>
          <w:kern w:val="22"/>
          <w:szCs w:val="22"/>
        </w:rPr>
        <w:t>the Cartagena Protocol</w:t>
      </w:r>
    </w:p>
    <w:p w:rsidR="00934A25" w:rsidRPr="005C0092" w:rsidRDefault="00DD292D" w:rsidP="005C0092">
      <w:pPr>
        <w:numPr>
          <w:ilvl w:val="0"/>
          <w:numId w:val="6"/>
        </w:numPr>
        <w:tabs>
          <w:tab w:val="clear" w:pos="360"/>
        </w:tabs>
        <w:spacing w:before="120" w:after="120"/>
        <w:rPr>
          <w:b/>
          <w:kern w:val="22"/>
          <w:szCs w:val="22"/>
        </w:rPr>
      </w:pPr>
      <w:r w:rsidRPr="005C0092">
        <w:rPr>
          <w:kern w:val="22"/>
          <w:szCs w:val="22"/>
        </w:rPr>
        <w:t xml:space="preserve"> </w:t>
      </w:r>
      <w:r w:rsidRPr="005C0092">
        <w:rPr>
          <w:kern w:val="22"/>
          <w:szCs w:val="22"/>
        </w:rPr>
        <w:t>Participants from the countries represented at the training course offered short presentations about how risk assessment was carr</w:t>
      </w:r>
      <w:r w:rsidR="00DA3D4B" w:rsidRPr="005C0092">
        <w:rPr>
          <w:kern w:val="22"/>
          <w:szCs w:val="22"/>
        </w:rPr>
        <w:t>ied</w:t>
      </w:r>
      <w:r w:rsidRPr="005C0092">
        <w:rPr>
          <w:kern w:val="22"/>
          <w:szCs w:val="22"/>
        </w:rPr>
        <w:t xml:space="preserve"> out on their countries, highlighting main challenges and strengths. This session was particularly useful for sharing experiences between the countries, as well as identify</w:t>
      </w:r>
      <w:r w:rsidR="00E95FE3" w:rsidRPr="005C0092">
        <w:rPr>
          <w:kern w:val="22"/>
          <w:szCs w:val="22"/>
        </w:rPr>
        <w:t>ing</w:t>
      </w:r>
      <w:r w:rsidRPr="005C0092">
        <w:rPr>
          <w:kern w:val="22"/>
          <w:szCs w:val="22"/>
        </w:rPr>
        <w:t xml:space="preserve"> lessons learned from the various approache</w:t>
      </w:r>
      <w:r w:rsidR="00C43E5D" w:rsidRPr="005C0092">
        <w:rPr>
          <w:kern w:val="22"/>
          <w:szCs w:val="22"/>
        </w:rPr>
        <w:t>s</w:t>
      </w:r>
      <w:r w:rsidRPr="005C0092">
        <w:rPr>
          <w:kern w:val="22"/>
          <w:szCs w:val="22"/>
        </w:rPr>
        <w:t xml:space="preserve"> followed by countries in relation to the implementation of their national biosafety frameworks.</w:t>
      </w:r>
    </w:p>
    <w:p w:rsidR="00934A25" w:rsidRPr="005C0092" w:rsidRDefault="0006262D" w:rsidP="005C0092">
      <w:pPr>
        <w:keepNext/>
        <w:tabs>
          <w:tab w:val="left" w:pos="993"/>
        </w:tabs>
        <w:spacing w:after="120"/>
        <w:jc w:val="center"/>
        <w:outlineLvl w:val="0"/>
        <w:rPr>
          <w:b/>
          <w:kern w:val="22"/>
          <w:szCs w:val="22"/>
        </w:rPr>
      </w:pPr>
      <w:r w:rsidRPr="005C0092">
        <w:rPr>
          <w:b/>
          <w:caps/>
          <w:kern w:val="22"/>
          <w:szCs w:val="22"/>
        </w:rPr>
        <w:t>Item 4.</w:t>
      </w:r>
      <w:r w:rsidRPr="005C0092">
        <w:rPr>
          <w:b/>
          <w:caps/>
          <w:kern w:val="22"/>
          <w:szCs w:val="22"/>
        </w:rPr>
        <w:tab/>
        <w:t>National biosafety frameworks</w:t>
      </w:r>
      <w:r w:rsidR="00CE5E17" w:rsidRPr="005C0092">
        <w:rPr>
          <w:b/>
          <w:kern w:val="22"/>
          <w:szCs w:val="22"/>
          <w:vertAlign w:val="superscript"/>
        </w:rPr>
        <w:footnoteReference w:id="1"/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4.1</w:t>
      </w:r>
      <w:r w:rsidR="00DD292D" w:rsidRPr="005C0092">
        <w:rPr>
          <w:b/>
          <w:kern w:val="22"/>
          <w:szCs w:val="22"/>
        </w:rPr>
        <w:t>.</w:t>
      </w:r>
      <w:r w:rsidR="00DD292D" w:rsidRPr="005C0092">
        <w:rPr>
          <w:b/>
          <w:kern w:val="22"/>
          <w:szCs w:val="22"/>
        </w:rPr>
        <w:tab/>
      </w:r>
      <w:r w:rsidRPr="005C0092">
        <w:rPr>
          <w:b/>
          <w:kern w:val="22"/>
          <w:szCs w:val="22"/>
        </w:rPr>
        <w:t xml:space="preserve">Competent </w:t>
      </w:r>
      <w:r w:rsidR="00C43E5D" w:rsidRPr="005C0092">
        <w:rPr>
          <w:b/>
          <w:kern w:val="22"/>
          <w:szCs w:val="22"/>
        </w:rPr>
        <w:t>n</w:t>
      </w:r>
      <w:r w:rsidRPr="005C0092">
        <w:rPr>
          <w:b/>
          <w:kern w:val="22"/>
          <w:szCs w:val="22"/>
        </w:rPr>
        <w:t>ational authorities, practices and principles</w:t>
      </w:r>
    </w:p>
    <w:p w:rsidR="00934A25" w:rsidRPr="005C0092" w:rsidRDefault="00DA3D4B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b/>
          <w:kern w:val="22"/>
          <w:szCs w:val="22"/>
        </w:rPr>
      </w:pPr>
      <w:r w:rsidRPr="005C0092">
        <w:rPr>
          <w:kern w:val="22"/>
          <w:szCs w:val="22"/>
          <w:lang w:val="en-GB"/>
        </w:rPr>
        <w:t>An o</w:t>
      </w:r>
      <w:r w:rsidR="00934A25" w:rsidRPr="005C0092">
        <w:rPr>
          <w:kern w:val="22"/>
          <w:szCs w:val="22"/>
          <w:lang w:val="en-GB"/>
        </w:rPr>
        <w:t>verview of the structure and role of national biosafety frameworks, including definition of national competent authorities, and examples of biosafety frameworks from various countries</w:t>
      </w:r>
      <w:r w:rsidRPr="005C0092">
        <w:rPr>
          <w:kern w:val="22"/>
          <w:szCs w:val="22"/>
          <w:lang w:val="en-GB"/>
        </w:rPr>
        <w:t>,</w:t>
      </w:r>
      <w:r w:rsidR="00750983" w:rsidRPr="005C0092">
        <w:rPr>
          <w:kern w:val="22"/>
          <w:szCs w:val="22"/>
          <w:lang w:val="en-GB"/>
        </w:rPr>
        <w:t xml:space="preserve"> w</w:t>
      </w:r>
      <w:r w:rsidRPr="005C0092">
        <w:rPr>
          <w:kern w:val="22"/>
          <w:szCs w:val="22"/>
          <w:lang w:val="en-GB"/>
        </w:rPr>
        <w:t>ere</w:t>
      </w:r>
      <w:r w:rsidR="00750983" w:rsidRPr="005C0092">
        <w:rPr>
          <w:kern w:val="22"/>
          <w:szCs w:val="22"/>
          <w:lang w:val="en-GB"/>
        </w:rPr>
        <w:t xml:space="preserve"> </w:t>
      </w:r>
      <w:r w:rsidR="00FC31A7" w:rsidRPr="005C0092">
        <w:rPr>
          <w:kern w:val="22"/>
          <w:szCs w:val="22"/>
          <w:lang w:val="en-GB"/>
        </w:rPr>
        <w:t>covered under this session</w:t>
      </w:r>
      <w:r w:rsidR="00934A25" w:rsidRPr="005C0092">
        <w:rPr>
          <w:kern w:val="22"/>
          <w:szCs w:val="22"/>
          <w:lang w:val="en-GB"/>
        </w:rPr>
        <w:t>.</w:t>
      </w:r>
      <w:r w:rsidR="00750983" w:rsidRPr="005C0092">
        <w:rPr>
          <w:kern w:val="22"/>
          <w:szCs w:val="22"/>
          <w:lang w:val="en-GB"/>
        </w:rPr>
        <w:t xml:space="preserve"> The rationale behind th</w:t>
      </w:r>
      <w:r w:rsidRPr="005C0092">
        <w:rPr>
          <w:kern w:val="22"/>
          <w:szCs w:val="22"/>
          <w:lang w:val="en-GB"/>
        </w:rPr>
        <w:t>e</w:t>
      </w:r>
      <w:r w:rsidR="00750983" w:rsidRPr="005C0092">
        <w:rPr>
          <w:kern w:val="22"/>
          <w:szCs w:val="22"/>
          <w:lang w:val="en-GB"/>
        </w:rPr>
        <w:t xml:space="preserve"> session was to provide participants with a better understanding of the main role of national competent authorities using examples of the various approaches that have been followed by different countries.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4.2</w:t>
      </w:r>
      <w:r w:rsidR="00DD292D" w:rsidRPr="005C0092">
        <w:rPr>
          <w:b/>
          <w:kern w:val="22"/>
          <w:szCs w:val="22"/>
        </w:rPr>
        <w:t>.</w:t>
      </w:r>
      <w:r w:rsidR="00DD292D" w:rsidRPr="005C0092">
        <w:rPr>
          <w:b/>
          <w:kern w:val="22"/>
          <w:szCs w:val="22"/>
        </w:rPr>
        <w:tab/>
      </w:r>
      <w:r w:rsidRPr="005C0092">
        <w:rPr>
          <w:b/>
          <w:kern w:val="22"/>
          <w:szCs w:val="22"/>
        </w:rPr>
        <w:t>Expert advice and the role of the risk assessors</w:t>
      </w:r>
    </w:p>
    <w:p w:rsidR="00934A25" w:rsidRPr="00A3218F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 xml:space="preserve">The role of the regulators and scientific advisory bodies </w:t>
      </w:r>
      <w:r w:rsidR="00750983" w:rsidRPr="005C0092">
        <w:rPr>
          <w:kern w:val="22"/>
          <w:szCs w:val="22"/>
          <w:lang w:val="en-GB"/>
        </w:rPr>
        <w:t>was</w:t>
      </w:r>
      <w:r w:rsidRPr="005C0092">
        <w:rPr>
          <w:kern w:val="22"/>
          <w:szCs w:val="22"/>
          <w:lang w:val="en-GB"/>
        </w:rPr>
        <w:t xml:space="preserve"> presented, including </w:t>
      </w:r>
      <w:r w:rsidR="001A6906" w:rsidRPr="005C0092">
        <w:rPr>
          <w:kern w:val="22"/>
          <w:szCs w:val="22"/>
          <w:lang w:val="en-GB"/>
        </w:rPr>
        <w:t xml:space="preserve">such </w:t>
      </w:r>
      <w:r w:rsidRPr="005C0092">
        <w:rPr>
          <w:kern w:val="22"/>
          <w:szCs w:val="22"/>
          <w:lang w:val="en-GB"/>
        </w:rPr>
        <w:t>issues as the responsibilities of the risk assessors, the roster of biosafety experts and public participation.</w:t>
      </w:r>
      <w:r w:rsidR="00750983" w:rsidRPr="005C0092">
        <w:rPr>
          <w:kern w:val="22"/>
          <w:szCs w:val="22"/>
          <w:lang w:val="en-GB"/>
        </w:rPr>
        <w:t xml:space="preserve"> The presentation supported the better understanding of the risk assessor</w:t>
      </w:r>
      <w:r w:rsidR="007D13C2" w:rsidRPr="005C0092">
        <w:rPr>
          <w:kern w:val="22"/>
          <w:szCs w:val="22"/>
          <w:lang w:val="en-GB"/>
        </w:rPr>
        <w:t>’s</w:t>
      </w:r>
      <w:r w:rsidR="00750983" w:rsidRPr="005C0092">
        <w:rPr>
          <w:kern w:val="22"/>
          <w:szCs w:val="22"/>
          <w:lang w:val="en-GB"/>
        </w:rPr>
        <w:t xml:space="preserve"> function and the difference between </w:t>
      </w:r>
      <w:r w:rsidR="00FE28A8" w:rsidRPr="005C0092">
        <w:rPr>
          <w:kern w:val="22"/>
          <w:szCs w:val="22"/>
          <w:lang w:val="en-GB"/>
        </w:rPr>
        <w:t>“expert advice” and “decision-making”.</w:t>
      </w:r>
    </w:p>
    <w:p w:rsidR="00934A25" w:rsidRPr="005C0092" w:rsidRDefault="0006262D" w:rsidP="005C0092">
      <w:pPr>
        <w:keepNext/>
        <w:tabs>
          <w:tab w:val="left" w:pos="993"/>
        </w:tabs>
        <w:spacing w:after="120"/>
        <w:jc w:val="center"/>
        <w:outlineLvl w:val="0"/>
        <w:rPr>
          <w:b/>
          <w:caps/>
          <w:kern w:val="22"/>
          <w:szCs w:val="22"/>
        </w:rPr>
      </w:pPr>
      <w:r w:rsidRPr="005C0092">
        <w:rPr>
          <w:b/>
          <w:caps/>
          <w:kern w:val="22"/>
          <w:szCs w:val="22"/>
        </w:rPr>
        <w:t>Item 5.</w:t>
      </w:r>
      <w:r w:rsidRPr="005C0092">
        <w:rPr>
          <w:b/>
          <w:caps/>
          <w:kern w:val="22"/>
          <w:szCs w:val="22"/>
        </w:rPr>
        <w:tab/>
        <w:t>Overview of the risk assessment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5.1.</w:t>
      </w:r>
      <w:r w:rsidR="00DD292D" w:rsidRPr="005C0092">
        <w:rPr>
          <w:b/>
          <w:kern w:val="22"/>
          <w:szCs w:val="22"/>
        </w:rPr>
        <w:tab/>
      </w:r>
      <w:r w:rsidR="00F645BB" w:rsidRPr="005C0092">
        <w:rPr>
          <w:b/>
          <w:kern w:val="22"/>
          <w:szCs w:val="22"/>
        </w:rPr>
        <w:t>M</w:t>
      </w:r>
      <w:r w:rsidRPr="005C0092">
        <w:rPr>
          <w:b/>
          <w:kern w:val="22"/>
          <w:szCs w:val="22"/>
        </w:rPr>
        <w:t>ethodology</w:t>
      </w:r>
    </w:p>
    <w:p w:rsidR="00934A25" w:rsidRPr="00A3218F" w:rsidRDefault="001942E7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>This session covered a</w:t>
      </w:r>
      <w:r w:rsidR="00934A25" w:rsidRPr="005C0092">
        <w:rPr>
          <w:kern w:val="22"/>
          <w:szCs w:val="22"/>
          <w:lang w:val="en-GB"/>
        </w:rPr>
        <w:t>n overview of the risk assessment methodology</w:t>
      </w:r>
      <w:r w:rsidR="00DA3D4B" w:rsidRPr="005C0092">
        <w:rPr>
          <w:kern w:val="22"/>
          <w:szCs w:val="22"/>
          <w:lang w:val="en-GB"/>
        </w:rPr>
        <w:t>,</w:t>
      </w:r>
      <w:r w:rsidR="00934A25" w:rsidRPr="005C0092">
        <w:rPr>
          <w:kern w:val="22"/>
          <w:szCs w:val="22"/>
          <w:lang w:val="en-GB"/>
        </w:rPr>
        <w:t xml:space="preserve"> including </w:t>
      </w:r>
      <w:r w:rsidR="00374ABC" w:rsidRPr="005C0092">
        <w:rPr>
          <w:kern w:val="22"/>
          <w:szCs w:val="22"/>
          <w:lang w:val="en-GB"/>
        </w:rPr>
        <w:t xml:space="preserve">such </w:t>
      </w:r>
      <w:r w:rsidR="00934A25" w:rsidRPr="005C0092">
        <w:rPr>
          <w:kern w:val="22"/>
          <w:szCs w:val="22"/>
          <w:lang w:val="en-GB"/>
        </w:rPr>
        <w:t>issues as national protection goals, assessment endpoints, practices and principles</w:t>
      </w:r>
      <w:r w:rsidR="00DA3D4B" w:rsidRPr="005C0092">
        <w:rPr>
          <w:kern w:val="22"/>
          <w:szCs w:val="22"/>
          <w:lang w:val="en-GB"/>
        </w:rPr>
        <w:t>,</w:t>
      </w:r>
      <w:r w:rsidR="00934A25" w:rsidRPr="005C0092">
        <w:rPr>
          <w:kern w:val="22"/>
          <w:szCs w:val="22"/>
          <w:lang w:val="en-GB"/>
        </w:rPr>
        <w:t xml:space="preserve"> and definition of </w:t>
      </w:r>
      <w:r w:rsidR="007D1678" w:rsidRPr="005C0092">
        <w:rPr>
          <w:kern w:val="22"/>
          <w:szCs w:val="22"/>
          <w:lang w:val="en-GB"/>
        </w:rPr>
        <w:t xml:space="preserve">such </w:t>
      </w:r>
      <w:r w:rsidR="00934A25" w:rsidRPr="005C0092">
        <w:rPr>
          <w:kern w:val="22"/>
          <w:szCs w:val="22"/>
          <w:lang w:val="en-GB"/>
        </w:rPr>
        <w:t xml:space="preserve">terms as adverse effects, exposure and </w:t>
      </w:r>
      <w:r w:rsidR="007D13C2" w:rsidRPr="005C0092">
        <w:rPr>
          <w:kern w:val="22"/>
          <w:szCs w:val="22"/>
          <w:lang w:val="en-GB"/>
        </w:rPr>
        <w:t xml:space="preserve">risk </w:t>
      </w:r>
      <w:r w:rsidR="00934A25" w:rsidRPr="005C0092">
        <w:rPr>
          <w:kern w:val="22"/>
          <w:szCs w:val="22"/>
          <w:lang w:val="en-GB"/>
        </w:rPr>
        <w:t xml:space="preserve">characterization. </w:t>
      </w:r>
      <w:r w:rsidR="007D13C2" w:rsidRPr="005C0092">
        <w:rPr>
          <w:kern w:val="22"/>
          <w:szCs w:val="22"/>
          <w:lang w:val="en-GB"/>
        </w:rPr>
        <w:t xml:space="preserve">Participants benefited from a detailed description of the various steps that are considered when undertaking </w:t>
      </w:r>
      <w:r w:rsidR="00DA3D4B" w:rsidRPr="005C0092">
        <w:rPr>
          <w:kern w:val="22"/>
          <w:szCs w:val="22"/>
          <w:lang w:val="en-GB"/>
        </w:rPr>
        <w:t xml:space="preserve">a </w:t>
      </w:r>
      <w:r w:rsidR="007D13C2" w:rsidRPr="005C0092">
        <w:rPr>
          <w:kern w:val="22"/>
          <w:szCs w:val="22"/>
          <w:lang w:val="en-GB"/>
        </w:rPr>
        <w:t>risk assessment.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lastRenderedPageBreak/>
        <w:t>5.2.</w:t>
      </w:r>
      <w:r w:rsidR="00DD292D" w:rsidRPr="005C0092">
        <w:rPr>
          <w:b/>
          <w:kern w:val="22"/>
          <w:szCs w:val="22"/>
        </w:rPr>
        <w:tab/>
      </w:r>
      <w:r w:rsidRPr="005C0092">
        <w:rPr>
          <w:b/>
          <w:kern w:val="22"/>
          <w:szCs w:val="22"/>
        </w:rPr>
        <w:t>Overarching issues (</w:t>
      </w:r>
      <w:r w:rsidR="00DA3D4B" w:rsidRPr="005C0092">
        <w:rPr>
          <w:b/>
          <w:kern w:val="22"/>
          <w:szCs w:val="22"/>
        </w:rPr>
        <w:t>q</w:t>
      </w:r>
      <w:r w:rsidRPr="005C0092">
        <w:rPr>
          <w:b/>
          <w:kern w:val="22"/>
          <w:szCs w:val="22"/>
        </w:rPr>
        <w:t>uality and relevance of information, uncertainty)</w:t>
      </w:r>
    </w:p>
    <w:p w:rsidR="00934A25" w:rsidRPr="005C0092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spacing w:val="-4"/>
          <w:kern w:val="22"/>
          <w:szCs w:val="22"/>
        </w:rPr>
      </w:pPr>
      <w:r w:rsidRPr="005C0092">
        <w:rPr>
          <w:spacing w:val="-4"/>
          <w:kern w:val="22"/>
          <w:szCs w:val="22"/>
          <w:lang w:val="en-GB"/>
        </w:rPr>
        <w:t xml:space="preserve">A presentation </w:t>
      </w:r>
      <w:r w:rsidR="007D13C2" w:rsidRPr="005C0092">
        <w:rPr>
          <w:spacing w:val="-4"/>
          <w:kern w:val="22"/>
          <w:szCs w:val="22"/>
          <w:lang w:val="en-GB"/>
        </w:rPr>
        <w:t>on</w:t>
      </w:r>
      <w:r w:rsidRPr="005C0092">
        <w:rPr>
          <w:spacing w:val="-4"/>
          <w:kern w:val="22"/>
          <w:szCs w:val="22"/>
          <w:lang w:val="en-GB"/>
        </w:rPr>
        <w:t xml:space="preserve"> quality and relevance of information, and identification and consideration of uncertainty</w:t>
      </w:r>
      <w:r w:rsidR="00E95FE3" w:rsidRPr="005C0092">
        <w:rPr>
          <w:spacing w:val="-4"/>
          <w:kern w:val="22"/>
          <w:szCs w:val="22"/>
          <w:lang w:val="en-GB"/>
        </w:rPr>
        <w:t>,</w:t>
      </w:r>
      <w:r w:rsidR="007D13C2" w:rsidRPr="005C0092">
        <w:rPr>
          <w:spacing w:val="-4"/>
          <w:kern w:val="22"/>
          <w:szCs w:val="22"/>
          <w:lang w:val="en-GB"/>
        </w:rPr>
        <w:t xml:space="preserve"> gave the participants the opportunity to better understand how to deal with these overarching issues of the risk assessment process</w:t>
      </w:r>
      <w:r w:rsidRPr="005C0092">
        <w:rPr>
          <w:spacing w:val="-4"/>
          <w:kern w:val="22"/>
          <w:szCs w:val="22"/>
          <w:lang w:val="en-GB"/>
        </w:rPr>
        <w:t>.</w:t>
      </w:r>
      <w:r w:rsidR="007D13C2" w:rsidRPr="005C0092">
        <w:rPr>
          <w:spacing w:val="-4"/>
          <w:kern w:val="22"/>
          <w:szCs w:val="22"/>
          <w:lang w:val="en-GB"/>
        </w:rPr>
        <w:t xml:space="preserve"> Topics such as the quality and sources of information</w:t>
      </w:r>
      <w:r w:rsidR="00E95FE3" w:rsidRPr="005C0092">
        <w:rPr>
          <w:spacing w:val="-4"/>
          <w:kern w:val="22"/>
          <w:szCs w:val="22"/>
          <w:lang w:val="en-GB"/>
        </w:rPr>
        <w:t>,</w:t>
      </w:r>
      <w:r w:rsidR="007D13C2" w:rsidRPr="005C0092">
        <w:rPr>
          <w:spacing w:val="-4"/>
          <w:kern w:val="22"/>
          <w:szCs w:val="22"/>
          <w:lang w:val="en-GB"/>
        </w:rPr>
        <w:t xml:space="preserve"> as well as where to look for addition</w:t>
      </w:r>
      <w:r w:rsidR="001942E7" w:rsidRPr="005C0092">
        <w:rPr>
          <w:spacing w:val="-4"/>
          <w:kern w:val="22"/>
          <w:szCs w:val="22"/>
          <w:lang w:val="en-GB"/>
        </w:rPr>
        <w:t>al</w:t>
      </w:r>
      <w:r w:rsidR="007D13C2" w:rsidRPr="005C0092">
        <w:rPr>
          <w:spacing w:val="-4"/>
          <w:kern w:val="22"/>
          <w:szCs w:val="22"/>
          <w:lang w:val="en-GB"/>
        </w:rPr>
        <w:t xml:space="preserve"> information and how to indicate uncertainty on a risk assessment report, were discussed.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5.3.</w:t>
      </w:r>
      <w:r w:rsidR="002011CA" w:rsidRPr="005C0092">
        <w:rPr>
          <w:b/>
          <w:kern w:val="22"/>
          <w:szCs w:val="22"/>
        </w:rPr>
        <w:tab/>
      </w:r>
      <w:r w:rsidRPr="005C0092">
        <w:rPr>
          <w:b/>
          <w:kern w:val="22"/>
          <w:szCs w:val="22"/>
        </w:rPr>
        <w:t>The planning phase (context and scope, assessment endpoints, choice of comparators)</w:t>
      </w:r>
    </w:p>
    <w:p w:rsidR="00934A25" w:rsidRPr="00A3218F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>This topic include</w:t>
      </w:r>
      <w:r w:rsidR="007D13C2" w:rsidRPr="005C0092">
        <w:rPr>
          <w:kern w:val="22"/>
          <w:szCs w:val="22"/>
          <w:lang w:val="en-GB"/>
        </w:rPr>
        <w:t>d</w:t>
      </w:r>
      <w:r w:rsidRPr="005C0092">
        <w:rPr>
          <w:kern w:val="22"/>
          <w:szCs w:val="22"/>
          <w:lang w:val="en-GB"/>
        </w:rPr>
        <w:t xml:space="preserve"> establishing the context and scope</w:t>
      </w:r>
      <w:r w:rsidR="00905599" w:rsidRPr="005C0092">
        <w:rPr>
          <w:kern w:val="22"/>
          <w:szCs w:val="22"/>
          <w:lang w:val="en-GB"/>
        </w:rPr>
        <w:t xml:space="preserve"> of the risk assessment</w:t>
      </w:r>
      <w:r w:rsidRPr="005C0092">
        <w:rPr>
          <w:kern w:val="22"/>
          <w:szCs w:val="22"/>
          <w:lang w:val="en-GB"/>
        </w:rPr>
        <w:t>, selecting relevant assessment endpoints or representative species, establishing the baseline for risk assessment, how to choose suitable comparators and how to develop risk hypothes</w:t>
      </w:r>
      <w:r w:rsidR="00905599" w:rsidRPr="005C0092">
        <w:rPr>
          <w:kern w:val="22"/>
          <w:szCs w:val="22"/>
          <w:lang w:val="en-GB"/>
        </w:rPr>
        <w:t>e</w:t>
      </w:r>
      <w:r w:rsidRPr="005C0092">
        <w:rPr>
          <w:kern w:val="22"/>
          <w:szCs w:val="22"/>
          <w:lang w:val="en-GB"/>
        </w:rPr>
        <w:t>s.</w:t>
      </w:r>
      <w:r w:rsidR="007D13C2" w:rsidRPr="005C0092">
        <w:rPr>
          <w:kern w:val="22"/>
          <w:szCs w:val="22"/>
          <w:lang w:val="en-GB"/>
        </w:rPr>
        <w:t xml:space="preserve"> Participants were guided through the various steps </w:t>
      </w:r>
      <w:r w:rsidR="00E02540" w:rsidRPr="005C0092">
        <w:rPr>
          <w:kern w:val="22"/>
          <w:szCs w:val="22"/>
          <w:lang w:val="en-GB"/>
        </w:rPr>
        <w:t>leading</w:t>
      </w:r>
      <w:r w:rsidR="007D13C2" w:rsidRPr="005C0092">
        <w:rPr>
          <w:kern w:val="22"/>
          <w:szCs w:val="22"/>
          <w:lang w:val="en-GB"/>
        </w:rPr>
        <w:t xml:space="preserve"> to the formulation of risk hypothes</w:t>
      </w:r>
      <w:r w:rsidR="00905599" w:rsidRPr="005C0092">
        <w:rPr>
          <w:kern w:val="22"/>
          <w:szCs w:val="22"/>
          <w:lang w:val="en-GB"/>
        </w:rPr>
        <w:t>e</w:t>
      </w:r>
      <w:r w:rsidR="007D13C2" w:rsidRPr="005C0092">
        <w:rPr>
          <w:kern w:val="22"/>
          <w:szCs w:val="22"/>
          <w:lang w:val="en-GB"/>
        </w:rPr>
        <w:t xml:space="preserve">s that </w:t>
      </w:r>
      <w:r w:rsidR="00BB34B2" w:rsidRPr="005C0092">
        <w:rPr>
          <w:kern w:val="22"/>
          <w:szCs w:val="22"/>
          <w:lang w:val="en-GB"/>
        </w:rPr>
        <w:t xml:space="preserve">would </w:t>
      </w:r>
      <w:r w:rsidR="007D13C2" w:rsidRPr="005C0092">
        <w:rPr>
          <w:kern w:val="22"/>
          <w:szCs w:val="22"/>
          <w:lang w:val="en-GB"/>
        </w:rPr>
        <w:t xml:space="preserve">eventually be tested during the </w:t>
      </w:r>
      <w:r w:rsidR="00905599" w:rsidRPr="005C0092">
        <w:rPr>
          <w:kern w:val="22"/>
          <w:szCs w:val="22"/>
          <w:lang w:val="en-GB"/>
        </w:rPr>
        <w:t>next</w:t>
      </w:r>
      <w:r w:rsidR="007D13C2" w:rsidRPr="005C0092">
        <w:rPr>
          <w:kern w:val="22"/>
          <w:szCs w:val="22"/>
          <w:lang w:val="en-GB"/>
        </w:rPr>
        <w:t xml:space="preserve"> steps of the risk assessment.</w:t>
      </w:r>
    </w:p>
    <w:p w:rsidR="00934A25" w:rsidRPr="005C0092" w:rsidRDefault="00934A25" w:rsidP="005C0092">
      <w:pPr>
        <w:keepNext/>
        <w:spacing w:before="120" w:after="120"/>
        <w:ind w:left="1134" w:hanging="567"/>
        <w:jc w:val="left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5.4.</w:t>
      </w:r>
      <w:r w:rsidR="002011CA" w:rsidRPr="005C0092">
        <w:rPr>
          <w:b/>
          <w:kern w:val="22"/>
          <w:szCs w:val="22"/>
        </w:rPr>
        <w:tab/>
      </w:r>
      <w:r w:rsidRPr="005C0092">
        <w:rPr>
          <w:b/>
          <w:kern w:val="22"/>
          <w:szCs w:val="22"/>
        </w:rPr>
        <w:t>Conducting the risk assessment (identification of novel characteristics, evaluation of li</w:t>
      </w:r>
      <w:r w:rsidR="00C43E5D" w:rsidRPr="005C0092">
        <w:rPr>
          <w:b/>
          <w:kern w:val="22"/>
          <w:szCs w:val="22"/>
        </w:rPr>
        <w:t>k</w:t>
      </w:r>
      <w:r w:rsidRPr="005C0092">
        <w:rPr>
          <w:b/>
          <w:kern w:val="22"/>
          <w:szCs w:val="22"/>
        </w:rPr>
        <w:t>elihood and consequences, estimation of the overall risk, acceptability of risk)</w:t>
      </w:r>
    </w:p>
    <w:p w:rsidR="00934A25" w:rsidRPr="00A3218F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 xml:space="preserve">Information key for conducting the risk assessment </w:t>
      </w:r>
      <w:r w:rsidR="00C33190" w:rsidRPr="005C0092">
        <w:rPr>
          <w:kern w:val="22"/>
          <w:szCs w:val="22"/>
          <w:lang w:val="en-GB"/>
        </w:rPr>
        <w:t>was</w:t>
      </w:r>
      <w:r w:rsidRPr="005C0092">
        <w:rPr>
          <w:kern w:val="22"/>
          <w:szCs w:val="22"/>
          <w:lang w:val="en-GB"/>
        </w:rPr>
        <w:t xml:space="preserve"> </w:t>
      </w:r>
      <w:r w:rsidR="00C33190" w:rsidRPr="005C0092">
        <w:rPr>
          <w:kern w:val="22"/>
          <w:szCs w:val="22"/>
          <w:lang w:val="en-GB"/>
        </w:rPr>
        <w:t>offered during this session</w:t>
      </w:r>
      <w:r w:rsidRPr="005C0092">
        <w:rPr>
          <w:kern w:val="22"/>
          <w:szCs w:val="22"/>
          <w:lang w:val="en-GB"/>
        </w:rPr>
        <w:t xml:space="preserve">. </w:t>
      </w:r>
      <w:r w:rsidR="00002E9E" w:rsidRPr="005C0092">
        <w:rPr>
          <w:kern w:val="22"/>
          <w:szCs w:val="22"/>
          <w:lang w:val="en-GB"/>
        </w:rPr>
        <w:t>Among</w:t>
      </w:r>
      <w:r w:rsidRPr="005C0092">
        <w:rPr>
          <w:kern w:val="22"/>
          <w:szCs w:val="22"/>
          <w:lang w:val="en-GB"/>
        </w:rPr>
        <w:t xml:space="preserve"> the issues included </w:t>
      </w:r>
      <w:r w:rsidR="00C33190" w:rsidRPr="005C0092">
        <w:rPr>
          <w:kern w:val="22"/>
          <w:szCs w:val="22"/>
          <w:lang w:val="en-GB"/>
        </w:rPr>
        <w:t>were</w:t>
      </w:r>
      <w:r w:rsidRPr="005C0092">
        <w:rPr>
          <w:kern w:val="22"/>
          <w:szCs w:val="22"/>
          <w:lang w:val="en-GB"/>
        </w:rPr>
        <w:t xml:space="preserve"> identification of the novel characteristics of the LMOs, how to evaluate the likelihood </w:t>
      </w:r>
      <w:r w:rsidR="00F61B6E" w:rsidRPr="005C0092">
        <w:rPr>
          <w:kern w:val="22"/>
          <w:szCs w:val="22"/>
          <w:lang w:val="en-GB"/>
        </w:rPr>
        <w:t>of</w:t>
      </w:r>
      <w:r w:rsidRPr="005C0092">
        <w:rPr>
          <w:kern w:val="22"/>
          <w:szCs w:val="22"/>
          <w:lang w:val="en-GB"/>
        </w:rPr>
        <w:t xml:space="preserve"> occurrence of adverse effects and the possible consequences, </w:t>
      </w:r>
      <w:r w:rsidR="00E95FE3" w:rsidRPr="005C0092">
        <w:rPr>
          <w:kern w:val="22"/>
          <w:szCs w:val="22"/>
          <w:lang w:val="en-GB"/>
        </w:rPr>
        <w:t>and</w:t>
      </w:r>
      <w:r w:rsidRPr="005C0092">
        <w:rPr>
          <w:kern w:val="22"/>
          <w:szCs w:val="22"/>
          <w:lang w:val="en-GB"/>
        </w:rPr>
        <w:t xml:space="preserve"> the overall estimation of the risk. Concepts such as gene flow, allergenicity, </w:t>
      </w:r>
      <w:r w:rsidR="00E95FE3" w:rsidRPr="005C0092">
        <w:rPr>
          <w:kern w:val="22"/>
          <w:szCs w:val="22"/>
          <w:lang w:val="en-GB"/>
        </w:rPr>
        <w:t xml:space="preserve">and </w:t>
      </w:r>
      <w:r w:rsidRPr="005C0092">
        <w:rPr>
          <w:kern w:val="22"/>
          <w:szCs w:val="22"/>
          <w:lang w:val="en-GB"/>
        </w:rPr>
        <w:t>receiving environment, among others</w:t>
      </w:r>
      <w:r w:rsidR="0006262D" w:rsidRPr="005C0092">
        <w:rPr>
          <w:kern w:val="22"/>
          <w:szCs w:val="22"/>
          <w:lang w:val="en-GB"/>
        </w:rPr>
        <w:t>,</w:t>
      </w:r>
      <w:r w:rsidRPr="005C0092">
        <w:rPr>
          <w:kern w:val="22"/>
          <w:szCs w:val="22"/>
          <w:lang w:val="en-GB"/>
        </w:rPr>
        <w:t xml:space="preserve"> </w:t>
      </w:r>
      <w:r w:rsidR="00C33190" w:rsidRPr="005C0092">
        <w:rPr>
          <w:kern w:val="22"/>
          <w:szCs w:val="22"/>
          <w:lang w:val="en-GB"/>
        </w:rPr>
        <w:t>were</w:t>
      </w:r>
      <w:r w:rsidRPr="005C0092">
        <w:rPr>
          <w:kern w:val="22"/>
          <w:szCs w:val="22"/>
          <w:lang w:val="en-GB"/>
        </w:rPr>
        <w:t xml:space="preserve"> part of this topic.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5.5.</w:t>
      </w:r>
      <w:r w:rsidR="002011CA" w:rsidRPr="005C0092">
        <w:rPr>
          <w:b/>
          <w:kern w:val="22"/>
          <w:szCs w:val="22"/>
        </w:rPr>
        <w:tab/>
      </w:r>
      <w:r w:rsidRPr="005C0092">
        <w:rPr>
          <w:b/>
          <w:kern w:val="22"/>
          <w:szCs w:val="22"/>
        </w:rPr>
        <w:t>Preparing a risk assessment report and recommendation</w:t>
      </w:r>
    </w:p>
    <w:p w:rsidR="00934A25" w:rsidRPr="00A3218F" w:rsidRDefault="00C33190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>This topic</w:t>
      </w:r>
      <w:r w:rsidR="00934A25" w:rsidRPr="005C0092">
        <w:rPr>
          <w:kern w:val="22"/>
          <w:szCs w:val="22"/>
          <w:lang w:val="en-GB"/>
        </w:rPr>
        <w:t xml:space="preserve"> </w:t>
      </w:r>
      <w:r w:rsidRPr="005C0092">
        <w:rPr>
          <w:kern w:val="22"/>
          <w:szCs w:val="22"/>
          <w:lang w:val="en-GB"/>
        </w:rPr>
        <w:t>provided</w:t>
      </w:r>
      <w:r w:rsidR="00934A25" w:rsidRPr="005C0092">
        <w:rPr>
          <w:kern w:val="22"/>
          <w:szCs w:val="22"/>
          <w:lang w:val="en-GB"/>
        </w:rPr>
        <w:t xml:space="preserve"> </w:t>
      </w:r>
      <w:r w:rsidR="000341F3" w:rsidRPr="005C0092">
        <w:rPr>
          <w:kern w:val="22"/>
          <w:szCs w:val="22"/>
          <w:lang w:val="en-GB"/>
        </w:rPr>
        <w:t xml:space="preserve">participants with </w:t>
      </w:r>
      <w:r w:rsidR="00934A25" w:rsidRPr="005C0092">
        <w:rPr>
          <w:kern w:val="22"/>
          <w:szCs w:val="22"/>
          <w:lang w:val="en-GB"/>
        </w:rPr>
        <w:t xml:space="preserve">important </w:t>
      </w:r>
      <w:r w:rsidRPr="005C0092">
        <w:rPr>
          <w:kern w:val="22"/>
          <w:szCs w:val="22"/>
          <w:lang w:val="en-GB"/>
        </w:rPr>
        <w:t xml:space="preserve">information on </w:t>
      </w:r>
      <w:r w:rsidR="00934A25" w:rsidRPr="005C0092">
        <w:rPr>
          <w:kern w:val="22"/>
          <w:szCs w:val="22"/>
          <w:lang w:val="en-GB"/>
        </w:rPr>
        <w:t xml:space="preserve">aspects to consider when drafting risk assessment reports. </w:t>
      </w:r>
      <w:r w:rsidR="001942E7" w:rsidRPr="005C0092">
        <w:rPr>
          <w:kern w:val="22"/>
          <w:szCs w:val="22"/>
          <w:lang w:val="en-GB"/>
        </w:rPr>
        <w:t xml:space="preserve">It was highlighted </w:t>
      </w:r>
      <w:r w:rsidRPr="005C0092">
        <w:rPr>
          <w:kern w:val="22"/>
          <w:szCs w:val="22"/>
          <w:lang w:val="en-GB"/>
        </w:rPr>
        <w:t>that a</w:t>
      </w:r>
      <w:r w:rsidR="00934A25" w:rsidRPr="005C0092">
        <w:rPr>
          <w:kern w:val="22"/>
          <w:szCs w:val="22"/>
          <w:lang w:val="en-GB"/>
        </w:rPr>
        <w:t xml:space="preserve"> report presented in a well-structured form facilitate</w:t>
      </w:r>
      <w:r w:rsidR="001E1DDE" w:rsidRPr="005C0092">
        <w:rPr>
          <w:kern w:val="22"/>
          <w:szCs w:val="22"/>
          <w:lang w:val="en-GB"/>
        </w:rPr>
        <w:t>d</w:t>
      </w:r>
      <w:r w:rsidR="00934A25" w:rsidRPr="005C0092">
        <w:rPr>
          <w:kern w:val="22"/>
          <w:szCs w:val="22"/>
          <w:lang w:val="en-GB"/>
        </w:rPr>
        <w:t xml:space="preserve"> the de</w:t>
      </w:r>
      <w:r w:rsidR="001942E7" w:rsidRPr="005C0092">
        <w:rPr>
          <w:kern w:val="22"/>
          <w:szCs w:val="22"/>
          <w:lang w:val="en-GB"/>
        </w:rPr>
        <w:t xml:space="preserve">liberations of decision makers. The presentation </w:t>
      </w:r>
      <w:r w:rsidR="00934A25" w:rsidRPr="005C0092">
        <w:rPr>
          <w:kern w:val="22"/>
          <w:szCs w:val="22"/>
          <w:lang w:val="en-GB"/>
        </w:rPr>
        <w:t>include</w:t>
      </w:r>
      <w:r w:rsidR="001942E7" w:rsidRPr="005C0092">
        <w:rPr>
          <w:kern w:val="22"/>
          <w:szCs w:val="22"/>
          <w:lang w:val="en-GB"/>
        </w:rPr>
        <w:t>d</w:t>
      </w:r>
      <w:r w:rsidR="00934A25" w:rsidRPr="005C0092">
        <w:rPr>
          <w:kern w:val="22"/>
          <w:szCs w:val="22"/>
          <w:lang w:val="en-GB"/>
        </w:rPr>
        <w:t xml:space="preserve"> information on the background and scope of the risk assessment, characterization and estimation of risk, </w:t>
      </w:r>
      <w:r w:rsidR="00C755FE" w:rsidRPr="005C0092">
        <w:rPr>
          <w:kern w:val="22"/>
          <w:szCs w:val="22"/>
          <w:lang w:val="en-GB"/>
        </w:rPr>
        <w:t xml:space="preserve">and </w:t>
      </w:r>
      <w:r w:rsidR="00934A25" w:rsidRPr="005C0092">
        <w:rPr>
          <w:kern w:val="22"/>
          <w:szCs w:val="22"/>
          <w:lang w:val="en-GB"/>
        </w:rPr>
        <w:t>description</w:t>
      </w:r>
      <w:r w:rsidR="00C755FE" w:rsidRPr="005C0092">
        <w:rPr>
          <w:kern w:val="22"/>
          <w:szCs w:val="22"/>
          <w:lang w:val="en-GB"/>
        </w:rPr>
        <w:t>s</w:t>
      </w:r>
      <w:r w:rsidR="00934A25" w:rsidRPr="005C0092">
        <w:rPr>
          <w:kern w:val="22"/>
          <w:szCs w:val="22"/>
          <w:lang w:val="en-GB"/>
        </w:rPr>
        <w:t xml:space="preserve"> of risk manag</w:t>
      </w:r>
      <w:r w:rsidR="001942E7" w:rsidRPr="005C0092">
        <w:rPr>
          <w:kern w:val="22"/>
          <w:szCs w:val="22"/>
          <w:lang w:val="en-GB"/>
        </w:rPr>
        <w:t>ement and monitoring strategies.</w:t>
      </w:r>
    </w:p>
    <w:p w:rsidR="00934A25" w:rsidRPr="005C0092" w:rsidRDefault="0006262D" w:rsidP="005C0092">
      <w:pPr>
        <w:keepNext/>
        <w:tabs>
          <w:tab w:val="left" w:pos="993"/>
        </w:tabs>
        <w:spacing w:after="120"/>
        <w:jc w:val="center"/>
        <w:outlineLvl w:val="0"/>
        <w:rPr>
          <w:b/>
          <w:caps/>
          <w:kern w:val="22"/>
          <w:szCs w:val="22"/>
        </w:rPr>
      </w:pPr>
      <w:r w:rsidRPr="005C0092">
        <w:rPr>
          <w:b/>
          <w:caps/>
          <w:kern w:val="22"/>
          <w:szCs w:val="22"/>
        </w:rPr>
        <w:t>Item 6.</w:t>
      </w:r>
      <w:r w:rsidRPr="005C0092">
        <w:rPr>
          <w:b/>
          <w:caps/>
          <w:kern w:val="22"/>
          <w:szCs w:val="22"/>
        </w:rPr>
        <w:tab/>
        <w:t>Case studies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snapToGrid w:val="0"/>
          <w:kern w:val="22"/>
          <w:szCs w:val="22"/>
        </w:rPr>
      </w:pPr>
      <w:r w:rsidRPr="00A3218F">
        <w:rPr>
          <w:b/>
          <w:snapToGrid w:val="0"/>
          <w:kern w:val="22"/>
          <w:szCs w:val="22"/>
        </w:rPr>
        <w:t>6.1</w:t>
      </w:r>
      <w:r w:rsidR="002011CA" w:rsidRPr="00C35DB4">
        <w:rPr>
          <w:b/>
          <w:snapToGrid w:val="0"/>
          <w:kern w:val="22"/>
          <w:szCs w:val="22"/>
        </w:rPr>
        <w:t>.</w:t>
      </w:r>
      <w:r w:rsidR="002011CA" w:rsidRPr="00C35DB4">
        <w:rPr>
          <w:b/>
          <w:snapToGrid w:val="0"/>
          <w:kern w:val="22"/>
          <w:szCs w:val="22"/>
        </w:rPr>
        <w:tab/>
      </w:r>
      <w:r w:rsidRPr="005C0092">
        <w:rPr>
          <w:b/>
          <w:snapToGrid w:val="0"/>
          <w:kern w:val="22"/>
          <w:szCs w:val="22"/>
        </w:rPr>
        <w:t>Presentation of case study 1</w:t>
      </w:r>
    </w:p>
    <w:p w:rsidR="00934A25" w:rsidRPr="00A3218F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 xml:space="preserve">A case study </w:t>
      </w:r>
      <w:r w:rsidR="00CE5E17" w:rsidRPr="005C0092">
        <w:rPr>
          <w:kern w:val="22"/>
          <w:szCs w:val="22"/>
          <w:lang w:val="en-GB"/>
        </w:rPr>
        <w:t>on an insect</w:t>
      </w:r>
      <w:r w:rsidR="005F3F48" w:rsidRPr="005C0092">
        <w:rPr>
          <w:kern w:val="22"/>
          <w:szCs w:val="22"/>
          <w:lang w:val="en-GB"/>
        </w:rPr>
        <w:t>-</w:t>
      </w:r>
      <w:r w:rsidR="00CE5E17" w:rsidRPr="005C0092">
        <w:rPr>
          <w:kern w:val="22"/>
          <w:szCs w:val="22"/>
          <w:lang w:val="en-GB"/>
        </w:rPr>
        <w:t>resistant and herbicide</w:t>
      </w:r>
      <w:r w:rsidR="005F3F48" w:rsidRPr="005C0092">
        <w:rPr>
          <w:kern w:val="22"/>
          <w:szCs w:val="22"/>
          <w:lang w:val="en-GB"/>
        </w:rPr>
        <w:t>-</w:t>
      </w:r>
      <w:r w:rsidR="00CE5E17" w:rsidRPr="005C0092">
        <w:rPr>
          <w:kern w:val="22"/>
          <w:szCs w:val="22"/>
          <w:lang w:val="en-GB"/>
        </w:rPr>
        <w:t xml:space="preserve">tolerant maize </w:t>
      </w:r>
      <w:r w:rsidR="006B1599" w:rsidRPr="005C0092">
        <w:rPr>
          <w:kern w:val="22"/>
          <w:szCs w:val="22"/>
          <w:lang w:val="en-GB"/>
        </w:rPr>
        <w:t>was</w:t>
      </w:r>
      <w:r w:rsidRPr="005C0092">
        <w:rPr>
          <w:kern w:val="22"/>
          <w:szCs w:val="22"/>
          <w:lang w:val="en-GB"/>
        </w:rPr>
        <w:t xml:space="preserve"> presented during the plenary session, and the group </w:t>
      </w:r>
      <w:r w:rsidR="006B1599" w:rsidRPr="005C0092">
        <w:rPr>
          <w:kern w:val="22"/>
          <w:szCs w:val="22"/>
          <w:lang w:val="en-GB"/>
        </w:rPr>
        <w:t>was guided by one of the resource person</w:t>
      </w:r>
      <w:r w:rsidR="00CB556A" w:rsidRPr="005C0092">
        <w:rPr>
          <w:kern w:val="22"/>
          <w:szCs w:val="22"/>
          <w:lang w:val="en-GB"/>
        </w:rPr>
        <w:t>s</w:t>
      </w:r>
      <w:r w:rsidR="006B1599" w:rsidRPr="005C0092">
        <w:rPr>
          <w:kern w:val="22"/>
          <w:szCs w:val="22"/>
          <w:lang w:val="en-GB"/>
        </w:rPr>
        <w:t xml:space="preserve"> </w:t>
      </w:r>
      <w:r w:rsidR="00CF60C8" w:rsidRPr="005C0092">
        <w:rPr>
          <w:kern w:val="22"/>
          <w:szCs w:val="22"/>
          <w:lang w:val="en-GB"/>
        </w:rPr>
        <w:t xml:space="preserve">on </w:t>
      </w:r>
      <w:r w:rsidR="008F1E13" w:rsidRPr="005C0092">
        <w:rPr>
          <w:kern w:val="22"/>
          <w:szCs w:val="22"/>
          <w:lang w:val="en-GB"/>
        </w:rPr>
        <w:t xml:space="preserve">how that particular </w:t>
      </w:r>
      <w:r w:rsidRPr="005C0092">
        <w:rPr>
          <w:kern w:val="22"/>
          <w:szCs w:val="22"/>
          <w:lang w:val="en-GB"/>
        </w:rPr>
        <w:t xml:space="preserve">case study could be assessed on </w:t>
      </w:r>
      <w:r w:rsidR="00764006" w:rsidRPr="005C0092">
        <w:rPr>
          <w:kern w:val="22"/>
          <w:szCs w:val="22"/>
          <w:lang w:val="en-GB"/>
        </w:rPr>
        <w:t xml:space="preserve">the basis of </w:t>
      </w:r>
      <w:r w:rsidRPr="005C0092">
        <w:rPr>
          <w:kern w:val="22"/>
          <w:szCs w:val="22"/>
          <w:lang w:val="en-GB"/>
        </w:rPr>
        <w:t xml:space="preserve">the concepts and methodologies presented </w:t>
      </w:r>
      <w:r w:rsidR="006B1599" w:rsidRPr="005C0092">
        <w:rPr>
          <w:kern w:val="22"/>
          <w:szCs w:val="22"/>
          <w:lang w:val="en-GB"/>
        </w:rPr>
        <w:t xml:space="preserve">during </w:t>
      </w:r>
      <w:r w:rsidR="005F3F48" w:rsidRPr="005C0092">
        <w:rPr>
          <w:kern w:val="22"/>
          <w:szCs w:val="22"/>
          <w:lang w:val="en-GB"/>
        </w:rPr>
        <w:t xml:space="preserve">the </w:t>
      </w:r>
      <w:r w:rsidR="006B1599" w:rsidRPr="005C0092">
        <w:rPr>
          <w:kern w:val="22"/>
          <w:szCs w:val="22"/>
          <w:lang w:val="en-GB"/>
        </w:rPr>
        <w:t>previous days</w:t>
      </w:r>
      <w:r w:rsidRPr="005C0092">
        <w:rPr>
          <w:kern w:val="22"/>
          <w:szCs w:val="22"/>
          <w:lang w:val="en-GB"/>
        </w:rPr>
        <w:t xml:space="preserve">. The intention of this exercise </w:t>
      </w:r>
      <w:r w:rsidR="006B1599" w:rsidRPr="005C0092">
        <w:rPr>
          <w:kern w:val="22"/>
          <w:szCs w:val="22"/>
          <w:lang w:val="en-GB"/>
        </w:rPr>
        <w:t>was</w:t>
      </w:r>
      <w:r w:rsidRPr="005C0092">
        <w:rPr>
          <w:kern w:val="22"/>
          <w:szCs w:val="22"/>
          <w:lang w:val="en-GB"/>
        </w:rPr>
        <w:t xml:space="preserve"> to give the participants </w:t>
      </w:r>
      <w:r w:rsidR="005F3F48" w:rsidRPr="005C0092">
        <w:rPr>
          <w:kern w:val="22"/>
          <w:szCs w:val="22"/>
          <w:lang w:val="en-GB"/>
        </w:rPr>
        <w:t>an</w:t>
      </w:r>
      <w:r w:rsidRPr="005C0092">
        <w:rPr>
          <w:kern w:val="22"/>
          <w:szCs w:val="22"/>
          <w:lang w:val="en-GB"/>
        </w:rPr>
        <w:t xml:space="preserve"> opportunity to see how the concepts are applied.</w:t>
      </w:r>
    </w:p>
    <w:p w:rsidR="00934A25" w:rsidRPr="005C0092" w:rsidRDefault="006B1599" w:rsidP="005C0092">
      <w:pPr>
        <w:keepNext/>
        <w:spacing w:before="120" w:after="120"/>
        <w:jc w:val="center"/>
        <w:outlineLvl w:val="1"/>
        <w:rPr>
          <w:b/>
          <w:snapToGrid w:val="0"/>
          <w:kern w:val="22"/>
          <w:szCs w:val="22"/>
        </w:rPr>
      </w:pPr>
      <w:r w:rsidRPr="00C35DB4">
        <w:rPr>
          <w:b/>
          <w:snapToGrid w:val="0"/>
          <w:kern w:val="22"/>
          <w:szCs w:val="22"/>
        </w:rPr>
        <w:t>6.2</w:t>
      </w:r>
      <w:r w:rsidR="002011CA" w:rsidRPr="00C35DB4">
        <w:rPr>
          <w:b/>
          <w:snapToGrid w:val="0"/>
          <w:kern w:val="22"/>
          <w:szCs w:val="22"/>
        </w:rPr>
        <w:t>.</w:t>
      </w:r>
      <w:r w:rsidR="002011CA" w:rsidRPr="00C35DB4">
        <w:rPr>
          <w:b/>
          <w:snapToGrid w:val="0"/>
          <w:kern w:val="22"/>
          <w:szCs w:val="22"/>
        </w:rPr>
        <w:tab/>
      </w:r>
      <w:r w:rsidRPr="005C0092">
        <w:rPr>
          <w:b/>
          <w:snapToGrid w:val="0"/>
          <w:kern w:val="22"/>
          <w:szCs w:val="22"/>
        </w:rPr>
        <w:t>Presentation of case studies 2, 3 and 4</w:t>
      </w:r>
    </w:p>
    <w:p w:rsidR="00934A25" w:rsidRPr="00A3218F" w:rsidRDefault="006B1599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>Three additional case studies</w:t>
      </w:r>
      <w:r w:rsidR="00B7714A" w:rsidRPr="005C0092">
        <w:rPr>
          <w:kern w:val="22"/>
          <w:szCs w:val="22"/>
          <w:lang w:val="en-GB"/>
        </w:rPr>
        <w:t xml:space="preserve"> (genetically modified goats, mosquitos and cotton)</w:t>
      </w:r>
      <w:r w:rsidRPr="005C0092">
        <w:rPr>
          <w:kern w:val="22"/>
          <w:szCs w:val="22"/>
          <w:lang w:val="en-GB"/>
        </w:rPr>
        <w:t xml:space="preserve"> were </w:t>
      </w:r>
      <w:r w:rsidR="00934A25" w:rsidRPr="005C0092">
        <w:rPr>
          <w:kern w:val="22"/>
          <w:szCs w:val="22"/>
          <w:lang w:val="en-GB"/>
        </w:rPr>
        <w:t xml:space="preserve">presented </w:t>
      </w:r>
      <w:r w:rsidR="005A024E" w:rsidRPr="005C0092">
        <w:rPr>
          <w:kern w:val="22"/>
          <w:szCs w:val="22"/>
          <w:lang w:val="en-GB"/>
        </w:rPr>
        <w:t>in</w:t>
      </w:r>
      <w:r w:rsidR="00934A25" w:rsidRPr="005C0092">
        <w:rPr>
          <w:kern w:val="22"/>
          <w:szCs w:val="22"/>
          <w:lang w:val="en-GB"/>
        </w:rPr>
        <w:t xml:space="preserve"> plenary, and the participants </w:t>
      </w:r>
      <w:r w:rsidRPr="005C0092">
        <w:rPr>
          <w:kern w:val="22"/>
          <w:szCs w:val="22"/>
          <w:lang w:val="en-GB"/>
        </w:rPr>
        <w:t>were</w:t>
      </w:r>
      <w:r w:rsidR="00934A25" w:rsidRPr="005C0092">
        <w:rPr>
          <w:kern w:val="22"/>
          <w:szCs w:val="22"/>
          <w:lang w:val="en-GB"/>
        </w:rPr>
        <w:t xml:space="preserve"> </w:t>
      </w:r>
      <w:r w:rsidR="0083594B" w:rsidRPr="005C0092">
        <w:rPr>
          <w:kern w:val="22"/>
          <w:szCs w:val="22"/>
          <w:lang w:val="en-GB"/>
        </w:rPr>
        <w:t xml:space="preserve">then </w:t>
      </w:r>
      <w:r w:rsidRPr="005C0092">
        <w:rPr>
          <w:kern w:val="22"/>
          <w:szCs w:val="22"/>
          <w:lang w:val="en-GB"/>
        </w:rPr>
        <w:t>divided</w:t>
      </w:r>
      <w:r w:rsidR="00934A25" w:rsidRPr="005C0092">
        <w:rPr>
          <w:kern w:val="22"/>
          <w:szCs w:val="22"/>
          <w:lang w:val="en-GB"/>
        </w:rPr>
        <w:t xml:space="preserve"> into groups </w:t>
      </w:r>
      <w:r w:rsidRPr="005C0092">
        <w:rPr>
          <w:kern w:val="22"/>
          <w:szCs w:val="22"/>
          <w:lang w:val="en-GB"/>
        </w:rPr>
        <w:t xml:space="preserve">to </w:t>
      </w:r>
      <w:r w:rsidR="00934A25" w:rsidRPr="005C0092">
        <w:rPr>
          <w:kern w:val="22"/>
          <w:szCs w:val="22"/>
          <w:lang w:val="en-GB"/>
        </w:rPr>
        <w:t>undertake an assessment of the informa</w:t>
      </w:r>
      <w:r w:rsidRPr="005C0092">
        <w:rPr>
          <w:kern w:val="22"/>
          <w:szCs w:val="22"/>
          <w:lang w:val="en-GB"/>
        </w:rPr>
        <w:t xml:space="preserve">tion presented </w:t>
      </w:r>
      <w:r w:rsidR="005F3F48" w:rsidRPr="005C0092">
        <w:rPr>
          <w:kern w:val="22"/>
          <w:szCs w:val="22"/>
          <w:lang w:val="en-GB"/>
        </w:rPr>
        <w:t>i</w:t>
      </w:r>
      <w:r w:rsidRPr="005C0092">
        <w:rPr>
          <w:kern w:val="22"/>
          <w:szCs w:val="22"/>
          <w:lang w:val="en-GB"/>
        </w:rPr>
        <w:t>n the case studies</w:t>
      </w:r>
      <w:r w:rsidR="00934A25" w:rsidRPr="005C0092">
        <w:rPr>
          <w:kern w:val="22"/>
          <w:szCs w:val="22"/>
          <w:lang w:val="en-GB"/>
        </w:rPr>
        <w:t xml:space="preserve">. Participants </w:t>
      </w:r>
      <w:r w:rsidRPr="005C0092">
        <w:rPr>
          <w:kern w:val="22"/>
          <w:szCs w:val="22"/>
          <w:lang w:val="en-GB"/>
        </w:rPr>
        <w:t>were</w:t>
      </w:r>
      <w:r w:rsidR="00934A25" w:rsidRPr="005C0092">
        <w:rPr>
          <w:kern w:val="22"/>
          <w:szCs w:val="22"/>
          <w:lang w:val="en-GB"/>
        </w:rPr>
        <w:t xml:space="preserve"> requested to </w:t>
      </w:r>
      <w:r w:rsidRPr="005C0092">
        <w:rPr>
          <w:kern w:val="22"/>
          <w:szCs w:val="22"/>
          <w:lang w:val="en-GB"/>
        </w:rPr>
        <w:t>identify protection goa</w:t>
      </w:r>
      <w:r w:rsidR="00795F8C" w:rsidRPr="005C0092">
        <w:rPr>
          <w:kern w:val="22"/>
          <w:szCs w:val="22"/>
          <w:lang w:val="en-GB"/>
        </w:rPr>
        <w:t>l</w:t>
      </w:r>
      <w:r w:rsidRPr="005C0092">
        <w:rPr>
          <w:kern w:val="22"/>
          <w:szCs w:val="22"/>
          <w:lang w:val="en-GB"/>
        </w:rPr>
        <w:t xml:space="preserve">s, </w:t>
      </w:r>
      <w:r w:rsidR="005F3F48" w:rsidRPr="005C0092">
        <w:rPr>
          <w:kern w:val="22"/>
          <w:szCs w:val="22"/>
          <w:lang w:val="en-GB"/>
        </w:rPr>
        <w:t xml:space="preserve">to </w:t>
      </w:r>
      <w:r w:rsidR="00934A25" w:rsidRPr="005C0092">
        <w:rPr>
          <w:kern w:val="22"/>
          <w:szCs w:val="22"/>
          <w:lang w:val="en-GB"/>
        </w:rPr>
        <w:t>formulate hypothes</w:t>
      </w:r>
      <w:r w:rsidR="005A024E" w:rsidRPr="005C0092">
        <w:rPr>
          <w:kern w:val="22"/>
          <w:szCs w:val="22"/>
          <w:lang w:val="en-GB"/>
        </w:rPr>
        <w:t>e</w:t>
      </w:r>
      <w:r w:rsidR="00934A25" w:rsidRPr="005C0092">
        <w:rPr>
          <w:kern w:val="22"/>
          <w:szCs w:val="22"/>
          <w:lang w:val="en-GB"/>
        </w:rPr>
        <w:t xml:space="preserve">s, </w:t>
      </w:r>
      <w:r w:rsidRPr="005C0092">
        <w:rPr>
          <w:kern w:val="22"/>
          <w:szCs w:val="22"/>
          <w:lang w:val="en-GB"/>
        </w:rPr>
        <w:t xml:space="preserve">identify </w:t>
      </w:r>
      <w:r w:rsidR="00934A25" w:rsidRPr="005C0092">
        <w:rPr>
          <w:kern w:val="22"/>
          <w:szCs w:val="22"/>
          <w:lang w:val="en-GB"/>
        </w:rPr>
        <w:t>assessment end-point</w:t>
      </w:r>
      <w:r w:rsidR="005A024E" w:rsidRPr="005C0092">
        <w:rPr>
          <w:kern w:val="22"/>
          <w:szCs w:val="22"/>
          <w:lang w:val="en-GB"/>
        </w:rPr>
        <w:t>s</w:t>
      </w:r>
      <w:r w:rsidR="00934A25" w:rsidRPr="005C0092">
        <w:rPr>
          <w:kern w:val="22"/>
          <w:szCs w:val="22"/>
          <w:lang w:val="en-GB"/>
        </w:rPr>
        <w:t xml:space="preserve">, and to apply the risk assessment methodology. </w:t>
      </w:r>
      <w:r w:rsidRPr="005C0092">
        <w:rPr>
          <w:kern w:val="22"/>
          <w:szCs w:val="22"/>
          <w:lang w:val="en-GB"/>
        </w:rPr>
        <w:t xml:space="preserve">Each group was guided by one of the resource team members. </w:t>
      </w:r>
      <w:r w:rsidR="00934A25" w:rsidRPr="005C0092">
        <w:rPr>
          <w:kern w:val="22"/>
          <w:szCs w:val="22"/>
          <w:lang w:val="en-GB"/>
        </w:rPr>
        <w:t>At the end of the session</w:t>
      </w:r>
      <w:r w:rsidR="00DA3F18" w:rsidRPr="005C0092">
        <w:rPr>
          <w:kern w:val="22"/>
          <w:szCs w:val="22"/>
          <w:lang w:val="en-GB"/>
        </w:rPr>
        <w:t>,</w:t>
      </w:r>
      <w:r w:rsidR="00934A25" w:rsidRPr="005C0092">
        <w:rPr>
          <w:kern w:val="22"/>
          <w:szCs w:val="22"/>
          <w:lang w:val="en-GB"/>
        </w:rPr>
        <w:t xml:space="preserve"> each group report</w:t>
      </w:r>
      <w:r w:rsidRPr="005C0092">
        <w:rPr>
          <w:kern w:val="22"/>
          <w:szCs w:val="22"/>
          <w:lang w:val="en-GB"/>
        </w:rPr>
        <w:t>ed</w:t>
      </w:r>
      <w:r w:rsidR="00934A25" w:rsidRPr="005C0092">
        <w:rPr>
          <w:kern w:val="22"/>
          <w:szCs w:val="22"/>
          <w:lang w:val="en-GB"/>
        </w:rPr>
        <w:t xml:space="preserve"> back to </w:t>
      </w:r>
      <w:r w:rsidR="00DA3F18" w:rsidRPr="005C0092">
        <w:rPr>
          <w:kern w:val="22"/>
          <w:szCs w:val="22"/>
          <w:lang w:val="en-GB"/>
        </w:rPr>
        <w:t xml:space="preserve">the </w:t>
      </w:r>
      <w:r w:rsidR="00934A25" w:rsidRPr="005C0092">
        <w:rPr>
          <w:kern w:val="22"/>
          <w:szCs w:val="22"/>
          <w:lang w:val="en-GB"/>
        </w:rPr>
        <w:t xml:space="preserve">plenary, presenting their assessment, which </w:t>
      </w:r>
      <w:r w:rsidRPr="005C0092">
        <w:rPr>
          <w:kern w:val="22"/>
          <w:szCs w:val="22"/>
          <w:lang w:val="en-GB"/>
        </w:rPr>
        <w:t>led</w:t>
      </w:r>
      <w:r w:rsidR="00C109C6" w:rsidRPr="005C0092">
        <w:rPr>
          <w:kern w:val="22"/>
          <w:szCs w:val="22"/>
          <w:lang w:val="en-GB"/>
        </w:rPr>
        <w:t xml:space="preserve"> to a group discussion.</w:t>
      </w:r>
    </w:p>
    <w:p w:rsidR="00934A25" w:rsidRPr="005C0092" w:rsidRDefault="00934A25" w:rsidP="005C0092">
      <w:pPr>
        <w:keepNext/>
        <w:tabs>
          <w:tab w:val="left" w:pos="993"/>
        </w:tabs>
        <w:spacing w:after="120"/>
        <w:jc w:val="center"/>
        <w:outlineLvl w:val="0"/>
        <w:rPr>
          <w:b/>
          <w:caps/>
          <w:kern w:val="22"/>
          <w:szCs w:val="22"/>
        </w:rPr>
      </w:pPr>
      <w:bookmarkStart w:id="2" w:name="_Hlk514236589"/>
      <w:r w:rsidRPr="005C0092">
        <w:rPr>
          <w:b/>
          <w:caps/>
          <w:kern w:val="22"/>
          <w:szCs w:val="22"/>
        </w:rPr>
        <w:t>ITEM 7.</w:t>
      </w:r>
      <w:r w:rsidR="002011CA" w:rsidRPr="005C0092">
        <w:rPr>
          <w:b/>
          <w:caps/>
          <w:kern w:val="22"/>
          <w:szCs w:val="22"/>
        </w:rPr>
        <w:tab/>
      </w:r>
      <w:r w:rsidR="0006262D" w:rsidRPr="005C0092">
        <w:rPr>
          <w:b/>
          <w:caps/>
          <w:kern w:val="22"/>
          <w:szCs w:val="22"/>
        </w:rPr>
        <w:t>Resource mobilization and Biosafety Clearing-House</w:t>
      </w:r>
    </w:p>
    <w:bookmarkEnd w:id="2"/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t>7.1</w:t>
      </w:r>
      <w:r w:rsidR="002011CA" w:rsidRPr="005C0092">
        <w:rPr>
          <w:b/>
          <w:kern w:val="22"/>
          <w:szCs w:val="22"/>
        </w:rPr>
        <w:t>.</w:t>
      </w:r>
      <w:r w:rsidRPr="005C0092">
        <w:rPr>
          <w:b/>
          <w:kern w:val="22"/>
          <w:szCs w:val="22"/>
        </w:rPr>
        <w:tab/>
        <w:t>Biosafety resource mobilization</w:t>
      </w:r>
    </w:p>
    <w:p w:rsidR="00934A25" w:rsidRPr="00A3218F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 xml:space="preserve">A presentation </w:t>
      </w:r>
      <w:r w:rsidR="00C109C6" w:rsidRPr="005C0092">
        <w:rPr>
          <w:kern w:val="22"/>
          <w:szCs w:val="22"/>
          <w:lang w:val="en-GB"/>
        </w:rPr>
        <w:t>was</w:t>
      </w:r>
      <w:r w:rsidRPr="005C0092">
        <w:rPr>
          <w:kern w:val="22"/>
          <w:szCs w:val="22"/>
          <w:lang w:val="en-GB"/>
        </w:rPr>
        <w:t xml:space="preserve"> </w:t>
      </w:r>
      <w:r w:rsidR="00040982" w:rsidRPr="005C0092">
        <w:rPr>
          <w:kern w:val="22"/>
          <w:szCs w:val="22"/>
          <w:lang w:val="en-GB"/>
        </w:rPr>
        <w:t xml:space="preserve">made </w:t>
      </w:r>
      <w:r w:rsidRPr="005C0092">
        <w:rPr>
          <w:kern w:val="22"/>
          <w:szCs w:val="22"/>
          <w:lang w:val="en-GB"/>
        </w:rPr>
        <w:t xml:space="preserve">on how to access funding from the </w:t>
      </w:r>
      <w:hyperlink r:id="rId21" w:history="1">
        <w:r w:rsidRPr="005C0092">
          <w:rPr>
            <w:rStyle w:val="Hyperlink"/>
            <w:kern w:val="22"/>
            <w:szCs w:val="22"/>
            <w:lang w:val="en-GB"/>
          </w:rPr>
          <w:t>Global Environment Facility</w:t>
        </w:r>
      </w:hyperlink>
      <w:r w:rsidRPr="005C0092">
        <w:rPr>
          <w:kern w:val="22"/>
          <w:szCs w:val="22"/>
          <w:lang w:val="en-GB"/>
        </w:rPr>
        <w:t xml:space="preserve"> (GEF) for projects on biosafety</w:t>
      </w:r>
      <w:r w:rsidR="00C109C6" w:rsidRPr="005C0092">
        <w:rPr>
          <w:kern w:val="22"/>
          <w:szCs w:val="22"/>
          <w:lang w:val="en-GB"/>
        </w:rPr>
        <w:t>. The presentation included a brief explanation of what GEF</w:t>
      </w:r>
      <w:r w:rsidR="00B7714A" w:rsidRPr="005C0092">
        <w:rPr>
          <w:kern w:val="22"/>
          <w:szCs w:val="22"/>
          <w:lang w:val="en-GB"/>
        </w:rPr>
        <w:t xml:space="preserve"> is</w:t>
      </w:r>
      <w:r w:rsidR="00C109C6" w:rsidRPr="005C0092">
        <w:rPr>
          <w:kern w:val="22"/>
          <w:szCs w:val="22"/>
          <w:lang w:val="en-GB"/>
        </w:rPr>
        <w:t>, how it works and how count</w:t>
      </w:r>
      <w:r w:rsidR="00C20659" w:rsidRPr="005C0092">
        <w:rPr>
          <w:kern w:val="22"/>
          <w:szCs w:val="22"/>
          <w:lang w:val="en-GB"/>
        </w:rPr>
        <w:t>r</w:t>
      </w:r>
      <w:r w:rsidR="00C109C6" w:rsidRPr="005C0092">
        <w:rPr>
          <w:kern w:val="22"/>
          <w:szCs w:val="22"/>
          <w:lang w:val="en-GB"/>
        </w:rPr>
        <w:t>ies could use their</w:t>
      </w:r>
      <w:r w:rsidR="005A024E" w:rsidRPr="005C0092">
        <w:rPr>
          <w:kern w:val="22"/>
          <w:szCs w:val="22"/>
          <w:lang w:val="en-GB"/>
        </w:rPr>
        <w:t xml:space="preserve"> </w:t>
      </w:r>
      <w:r w:rsidR="006749CF" w:rsidRPr="005C0092">
        <w:rPr>
          <w:kern w:val="22"/>
          <w:szCs w:val="22"/>
          <w:lang w:val="en-GB"/>
        </w:rPr>
        <w:t xml:space="preserve">resources under the </w:t>
      </w:r>
      <w:r w:rsidR="005A024E" w:rsidRPr="005C0092">
        <w:rPr>
          <w:kern w:val="22"/>
          <w:szCs w:val="22"/>
          <w:lang w:val="en-GB"/>
        </w:rPr>
        <w:t>System for Transparent Allocation of Resources</w:t>
      </w:r>
      <w:r w:rsidR="00C109C6" w:rsidRPr="005C0092">
        <w:rPr>
          <w:kern w:val="22"/>
          <w:szCs w:val="22"/>
          <w:lang w:val="en-GB"/>
        </w:rPr>
        <w:t xml:space="preserve"> </w:t>
      </w:r>
      <w:r w:rsidR="005A024E" w:rsidRPr="005C0092">
        <w:rPr>
          <w:kern w:val="22"/>
          <w:szCs w:val="22"/>
          <w:lang w:val="en-GB"/>
        </w:rPr>
        <w:t>(</w:t>
      </w:r>
      <w:r w:rsidR="00C109C6" w:rsidRPr="005C0092">
        <w:rPr>
          <w:kern w:val="22"/>
          <w:szCs w:val="22"/>
          <w:lang w:val="en-GB"/>
        </w:rPr>
        <w:t>STAR</w:t>
      </w:r>
      <w:r w:rsidR="005A024E" w:rsidRPr="005C0092">
        <w:rPr>
          <w:kern w:val="22"/>
          <w:szCs w:val="22"/>
          <w:lang w:val="en-GB"/>
        </w:rPr>
        <w:t>)</w:t>
      </w:r>
      <w:r w:rsidR="00C109C6" w:rsidRPr="005C0092">
        <w:rPr>
          <w:kern w:val="22"/>
          <w:szCs w:val="22"/>
          <w:lang w:val="en-GB"/>
        </w:rPr>
        <w:t xml:space="preserve"> to</w:t>
      </w:r>
      <w:r w:rsidR="00B7714A" w:rsidRPr="005C0092">
        <w:rPr>
          <w:kern w:val="22"/>
          <w:szCs w:val="22"/>
          <w:lang w:val="en-GB"/>
        </w:rPr>
        <w:t>wards</w:t>
      </w:r>
      <w:r w:rsidR="00C20659" w:rsidRPr="005C0092">
        <w:rPr>
          <w:kern w:val="22"/>
          <w:szCs w:val="22"/>
          <w:lang w:val="en-GB"/>
        </w:rPr>
        <w:t>,</w:t>
      </w:r>
      <w:r w:rsidR="00C109C6" w:rsidRPr="005C0092">
        <w:rPr>
          <w:kern w:val="22"/>
          <w:szCs w:val="22"/>
          <w:lang w:val="en-GB"/>
        </w:rPr>
        <w:t xml:space="preserve"> among other things, the development of biosafety projects.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kern w:val="22"/>
          <w:szCs w:val="22"/>
        </w:rPr>
      </w:pPr>
      <w:r w:rsidRPr="005C0092">
        <w:rPr>
          <w:b/>
          <w:kern w:val="22"/>
          <w:szCs w:val="22"/>
        </w:rPr>
        <w:lastRenderedPageBreak/>
        <w:t>7.2</w:t>
      </w:r>
      <w:r w:rsidR="002011CA" w:rsidRPr="005C0092">
        <w:rPr>
          <w:b/>
          <w:kern w:val="22"/>
          <w:szCs w:val="22"/>
        </w:rPr>
        <w:t>.</w:t>
      </w:r>
      <w:r w:rsidRPr="005C0092">
        <w:rPr>
          <w:b/>
          <w:kern w:val="22"/>
          <w:szCs w:val="22"/>
        </w:rPr>
        <w:tab/>
        <w:t>Biosafety Clearing</w:t>
      </w:r>
      <w:r w:rsidR="0006262D" w:rsidRPr="005C0092">
        <w:rPr>
          <w:b/>
          <w:kern w:val="22"/>
          <w:szCs w:val="22"/>
        </w:rPr>
        <w:t>-</w:t>
      </w:r>
      <w:r w:rsidRPr="005C0092">
        <w:rPr>
          <w:b/>
          <w:kern w:val="22"/>
          <w:szCs w:val="22"/>
        </w:rPr>
        <w:t>House</w:t>
      </w:r>
    </w:p>
    <w:p w:rsidR="00934A25" w:rsidRPr="005C0092" w:rsidRDefault="00C109C6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  <w:r w:rsidRPr="005C0092">
        <w:rPr>
          <w:kern w:val="22"/>
          <w:szCs w:val="22"/>
          <w:lang w:val="en-GB"/>
        </w:rPr>
        <w:t>During this session, information was presented on how</w:t>
      </w:r>
      <w:r w:rsidR="00934A25" w:rsidRPr="005C0092">
        <w:rPr>
          <w:kern w:val="22"/>
          <w:szCs w:val="22"/>
          <w:lang w:val="en-GB"/>
        </w:rPr>
        <w:t xml:space="preserve"> to use the </w:t>
      </w:r>
      <w:hyperlink r:id="rId22" w:history="1">
        <w:r w:rsidR="0006262D" w:rsidRPr="005C0092">
          <w:rPr>
            <w:rStyle w:val="Hyperlink"/>
            <w:kern w:val="22"/>
            <w:szCs w:val="22"/>
            <w:lang w:val="en-GB"/>
          </w:rPr>
          <w:t>B</w:t>
        </w:r>
        <w:r w:rsidR="00934A25" w:rsidRPr="005C0092">
          <w:rPr>
            <w:rStyle w:val="Hyperlink"/>
            <w:kern w:val="22"/>
            <w:szCs w:val="22"/>
            <w:lang w:val="en-GB"/>
          </w:rPr>
          <w:t xml:space="preserve">iosafety </w:t>
        </w:r>
        <w:r w:rsidR="0006262D" w:rsidRPr="005C0092">
          <w:rPr>
            <w:rStyle w:val="Hyperlink"/>
            <w:kern w:val="22"/>
            <w:szCs w:val="22"/>
            <w:lang w:val="en-GB"/>
          </w:rPr>
          <w:t>C</w:t>
        </w:r>
        <w:r w:rsidR="00934A25" w:rsidRPr="005C0092">
          <w:rPr>
            <w:rStyle w:val="Hyperlink"/>
            <w:kern w:val="22"/>
            <w:szCs w:val="22"/>
            <w:lang w:val="en-GB"/>
          </w:rPr>
          <w:t>learing</w:t>
        </w:r>
        <w:r w:rsidR="0006262D" w:rsidRPr="005C0092">
          <w:rPr>
            <w:rStyle w:val="Hyperlink"/>
            <w:kern w:val="22"/>
            <w:szCs w:val="22"/>
            <w:lang w:val="en-GB"/>
          </w:rPr>
          <w:t>-H</w:t>
        </w:r>
        <w:r w:rsidR="00934A25" w:rsidRPr="005C0092">
          <w:rPr>
            <w:rStyle w:val="Hyperlink"/>
            <w:kern w:val="22"/>
            <w:szCs w:val="22"/>
            <w:lang w:val="en-GB"/>
          </w:rPr>
          <w:t>ouse</w:t>
        </w:r>
      </w:hyperlink>
      <w:r w:rsidRPr="005C0092">
        <w:rPr>
          <w:kern w:val="22"/>
          <w:szCs w:val="22"/>
          <w:lang w:val="en-GB"/>
        </w:rPr>
        <w:t xml:space="preserve"> portal. The presentation covered </w:t>
      </w:r>
      <w:r w:rsidR="004F7F76" w:rsidRPr="005C0092">
        <w:rPr>
          <w:kern w:val="22"/>
          <w:szCs w:val="22"/>
          <w:lang w:val="en-GB"/>
        </w:rPr>
        <w:t xml:space="preserve">such </w:t>
      </w:r>
      <w:r w:rsidRPr="005C0092">
        <w:rPr>
          <w:kern w:val="22"/>
          <w:szCs w:val="22"/>
          <w:lang w:val="en-GB"/>
        </w:rPr>
        <w:t>issues as the roster of experts, where to find information and what can be f</w:t>
      </w:r>
      <w:r w:rsidR="00795F8C" w:rsidRPr="005C0092">
        <w:rPr>
          <w:kern w:val="22"/>
          <w:szCs w:val="22"/>
          <w:lang w:val="en-GB"/>
        </w:rPr>
        <w:t>o</w:t>
      </w:r>
      <w:r w:rsidRPr="005C0092">
        <w:rPr>
          <w:kern w:val="22"/>
          <w:szCs w:val="22"/>
          <w:lang w:val="en-GB"/>
        </w:rPr>
        <w:t xml:space="preserve">und in the </w:t>
      </w:r>
      <w:r w:rsidR="00A9324F" w:rsidRPr="005C0092">
        <w:rPr>
          <w:kern w:val="22"/>
          <w:szCs w:val="22"/>
          <w:lang w:val="en-GB"/>
        </w:rPr>
        <w:t>Biosafety Clearing-House</w:t>
      </w:r>
      <w:r w:rsidRPr="005C0092">
        <w:rPr>
          <w:kern w:val="22"/>
          <w:szCs w:val="22"/>
          <w:lang w:val="en-GB"/>
        </w:rPr>
        <w:t xml:space="preserve">, </w:t>
      </w:r>
      <w:r w:rsidR="005F7C44" w:rsidRPr="005C0092">
        <w:rPr>
          <w:kern w:val="22"/>
          <w:szCs w:val="22"/>
          <w:lang w:val="en-GB"/>
        </w:rPr>
        <w:t xml:space="preserve">and </w:t>
      </w:r>
      <w:r w:rsidRPr="005C0092">
        <w:rPr>
          <w:kern w:val="22"/>
          <w:szCs w:val="22"/>
          <w:lang w:val="en-GB"/>
        </w:rPr>
        <w:t>national and reference records, among others.</w:t>
      </w:r>
    </w:p>
    <w:p w:rsidR="00934A25" w:rsidRPr="005C0092" w:rsidRDefault="0006262D" w:rsidP="005C0092">
      <w:pPr>
        <w:keepNext/>
        <w:tabs>
          <w:tab w:val="left" w:pos="993"/>
        </w:tabs>
        <w:spacing w:before="120" w:after="120"/>
        <w:jc w:val="center"/>
        <w:outlineLvl w:val="0"/>
        <w:rPr>
          <w:b/>
          <w:caps/>
          <w:kern w:val="22"/>
          <w:szCs w:val="22"/>
        </w:rPr>
      </w:pPr>
      <w:r w:rsidRPr="005C0092">
        <w:rPr>
          <w:b/>
          <w:caps/>
          <w:kern w:val="22"/>
          <w:szCs w:val="22"/>
        </w:rPr>
        <w:t>Item 8.</w:t>
      </w:r>
      <w:r w:rsidR="00D72629" w:rsidRPr="005C0092">
        <w:rPr>
          <w:b/>
          <w:caps/>
          <w:kern w:val="22"/>
          <w:szCs w:val="22"/>
        </w:rPr>
        <w:tab/>
      </w:r>
      <w:r w:rsidRPr="005C0092">
        <w:rPr>
          <w:b/>
          <w:caps/>
          <w:kern w:val="22"/>
          <w:szCs w:val="22"/>
        </w:rPr>
        <w:t>Conclusions and recommendations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iCs/>
          <w:kern w:val="22"/>
          <w:szCs w:val="22"/>
        </w:rPr>
      </w:pPr>
      <w:r w:rsidRPr="005C0092">
        <w:rPr>
          <w:b/>
          <w:iCs/>
          <w:kern w:val="22"/>
          <w:szCs w:val="22"/>
        </w:rPr>
        <w:t>8.1</w:t>
      </w:r>
      <w:r w:rsidR="002011CA" w:rsidRPr="005C0092">
        <w:rPr>
          <w:b/>
          <w:iCs/>
          <w:kern w:val="22"/>
          <w:szCs w:val="22"/>
        </w:rPr>
        <w:t>.</w:t>
      </w:r>
      <w:r w:rsidR="002011CA" w:rsidRPr="005C0092">
        <w:rPr>
          <w:b/>
          <w:iCs/>
          <w:kern w:val="22"/>
          <w:szCs w:val="22"/>
        </w:rPr>
        <w:tab/>
      </w:r>
      <w:r w:rsidRPr="005C0092">
        <w:rPr>
          <w:b/>
          <w:iCs/>
          <w:kern w:val="22"/>
          <w:szCs w:val="22"/>
        </w:rPr>
        <w:t xml:space="preserve">Evaluation of the </w:t>
      </w:r>
      <w:r w:rsidR="009D149D" w:rsidRPr="005C0092">
        <w:rPr>
          <w:b/>
          <w:iCs/>
          <w:kern w:val="22"/>
          <w:szCs w:val="22"/>
        </w:rPr>
        <w:t>course</w:t>
      </w:r>
    </w:p>
    <w:p w:rsidR="00934A25" w:rsidRPr="005C0092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n-GB"/>
        </w:rPr>
      </w:pPr>
      <w:r w:rsidRPr="005C0092">
        <w:rPr>
          <w:kern w:val="22"/>
          <w:szCs w:val="22"/>
          <w:lang w:val="en-GB"/>
        </w:rPr>
        <w:t xml:space="preserve">An evaluation form </w:t>
      </w:r>
      <w:r w:rsidR="00C109C6" w:rsidRPr="005C0092">
        <w:rPr>
          <w:kern w:val="22"/>
          <w:szCs w:val="22"/>
          <w:lang w:val="en-GB"/>
        </w:rPr>
        <w:t>was</w:t>
      </w:r>
      <w:r w:rsidRPr="005C0092">
        <w:rPr>
          <w:kern w:val="22"/>
          <w:szCs w:val="22"/>
          <w:lang w:val="en-GB"/>
        </w:rPr>
        <w:t xml:space="preserve"> given to participants to collect their opinions on the </w:t>
      </w:r>
      <w:r w:rsidR="009D149D" w:rsidRPr="005C0092">
        <w:rPr>
          <w:kern w:val="22"/>
          <w:szCs w:val="22"/>
          <w:lang w:val="en-GB"/>
        </w:rPr>
        <w:t>course</w:t>
      </w:r>
      <w:r w:rsidR="00B21EB2" w:rsidRPr="005C0092">
        <w:rPr>
          <w:kern w:val="22"/>
          <w:szCs w:val="22"/>
          <w:lang w:val="en-GB"/>
        </w:rPr>
        <w:t xml:space="preserve">. </w:t>
      </w:r>
      <w:r w:rsidR="00D511A4" w:rsidRPr="005C0092">
        <w:rPr>
          <w:kern w:val="22"/>
          <w:szCs w:val="22"/>
          <w:lang w:val="en-GB"/>
        </w:rPr>
        <w:t xml:space="preserve">The results of this evaluation are presented in annex </w:t>
      </w:r>
      <w:r w:rsidR="005D2C21" w:rsidRPr="005C0092">
        <w:rPr>
          <w:kern w:val="22"/>
          <w:szCs w:val="22"/>
          <w:lang w:val="en-GB"/>
        </w:rPr>
        <w:t>II</w:t>
      </w:r>
      <w:r w:rsidR="00D511A4" w:rsidRPr="005C0092">
        <w:rPr>
          <w:kern w:val="22"/>
          <w:szCs w:val="22"/>
          <w:lang w:val="en-GB"/>
        </w:rPr>
        <w:t xml:space="preserve"> </w:t>
      </w:r>
      <w:r w:rsidR="00C11CE2" w:rsidRPr="005C0092">
        <w:rPr>
          <w:kern w:val="22"/>
          <w:szCs w:val="22"/>
          <w:lang w:val="en-GB"/>
        </w:rPr>
        <w:t>below</w:t>
      </w:r>
      <w:r w:rsidR="00D511A4" w:rsidRPr="005C0092">
        <w:rPr>
          <w:kern w:val="22"/>
          <w:szCs w:val="22"/>
          <w:lang w:val="en-GB"/>
        </w:rPr>
        <w:t>.</w:t>
      </w:r>
    </w:p>
    <w:p w:rsidR="00934A25" w:rsidRPr="005C0092" w:rsidRDefault="00934A25" w:rsidP="005C0092">
      <w:pPr>
        <w:keepNext/>
        <w:tabs>
          <w:tab w:val="left" w:pos="426"/>
        </w:tabs>
        <w:spacing w:before="120" w:after="120"/>
        <w:jc w:val="center"/>
        <w:outlineLvl w:val="1"/>
        <w:rPr>
          <w:b/>
          <w:iCs/>
          <w:kern w:val="22"/>
          <w:szCs w:val="22"/>
        </w:rPr>
      </w:pPr>
      <w:r w:rsidRPr="005C0092">
        <w:rPr>
          <w:b/>
          <w:iCs/>
          <w:kern w:val="22"/>
          <w:szCs w:val="22"/>
        </w:rPr>
        <w:t>8.2</w:t>
      </w:r>
      <w:r w:rsidR="00F61B6E" w:rsidRPr="005C0092">
        <w:rPr>
          <w:b/>
          <w:iCs/>
          <w:kern w:val="22"/>
          <w:szCs w:val="22"/>
        </w:rPr>
        <w:t>.</w:t>
      </w:r>
      <w:r w:rsidRPr="005C0092">
        <w:rPr>
          <w:b/>
          <w:iCs/>
          <w:kern w:val="22"/>
          <w:szCs w:val="22"/>
        </w:rPr>
        <w:tab/>
        <w:t xml:space="preserve">Closure of the </w:t>
      </w:r>
      <w:r w:rsidR="009D149D" w:rsidRPr="005C0092">
        <w:rPr>
          <w:b/>
          <w:iCs/>
          <w:kern w:val="22"/>
          <w:szCs w:val="22"/>
        </w:rPr>
        <w:t>course</w:t>
      </w:r>
    </w:p>
    <w:p w:rsidR="00934A25" w:rsidRPr="005C0092" w:rsidRDefault="00934A25" w:rsidP="005C0092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spacing w:val="-2"/>
          <w:kern w:val="22"/>
          <w:szCs w:val="22"/>
        </w:rPr>
      </w:pPr>
      <w:r w:rsidRPr="005C0092">
        <w:rPr>
          <w:spacing w:val="-2"/>
          <w:kern w:val="22"/>
          <w:szCs w:val="22"/>
          <w:lang w:val="en-GB"/>
        </w:rPr>
        <w:t xml:space="preserve">The </w:t>
      </w:r>
      <w:r w:rsidR="009D149D" w:rsidRPr="005C0092">
        <w:rPr>
          <w:spacing w:val="-2"/>
          <w:kern w:val="22"/>
          <w:szCs w:val="22"/>
          <w:lang w:val="en-GB"/>
        </w:rPr>
        <w:t>course</w:t>
      </w:r>
      <w:r w:rsidRPr="005C0092">
        <w:rPr>
          <w:spacing w:val="-2"/>
          <w:kern w:val="22"/>
          <w:szCs w:val="22"/>
          <w:lang w:val="en-GB"/>
        </w:rPr>
        <w:t xml:space="preserve"> </w:t>
      </w:r>
      <w:r w:rsidR="00C109C6" w:rsidRPr="005C0092">
        <w:rPr>
          <w:spacing w:val="-2"/>
          <w:kern w:val="22"/>
          <w:szCs w:val="22"/>
          <w:lang w:val="en-GB"/>
        </w:rPr>
        <w:t xml:space="preserve">had a </w:t>
      </w:r>
      <w:r w:rsidRPr="005C0092">
        <w:rPr>
          <w:spacing w:val="-2"/>
          <w:kern w:val="22"/>
          <w:szCs w:val="22"/>
          <w:lang w:val="en-GB"/>
        </w:rPr>
        <w:t>clos</w:t>
      </w:r>
      <w:r w:rsidR="00DB4A3D" w:rsidRPr="005C0092">
        <w:rPr>
          <w:spacing w:val="-2"/>
          <w:kern w:val="22"/>
          <w:szCs w:val="22"/>
          <w:lang w:val="en-GB"/>
        </w:rPr>
        <w:t>ing</w:t>
      </w:r>
      <w:r w:rsidRPr="005C0092">
        <w:rPr>
          <w:spacing w:val="-2"/>
          <w:kern w:val="22"/>
          <w:szCs w:val="22"/>
          <w:lang w:val="en-GB"/>
        </w:rPr>
        <w:t xml:space="preserve"> ceremony </w:t>
      </w:r>
      <w:r w:rsidR="003260B2" w:rsidRPr="005C0092">
        <w:rPr>
          <w:spacing w:val="-2"/>
          <w:kern w:val="22"/>
          <w:szCs w:val="22"/>
          <w:lang w:val="en-GB"/>
        </w:rPr>
        <w:t>at which</w:t>
      </w:r>
      <w:r w:rsidR="008F1E13" w:rsidRPr="005C0092">
        <w:rPr>
          <w:spacing w:val="-2"/>
          <w:kern w:val="22"/>
          <w:szCs w:val="22"/>
          <w:lang w:val="en-GB"/>
        </w:rPr>
        <w:t xml:space="preserve"> representative</w:t>
      </w:r>
      <w:r w:rsidR="00870D9B" w:rsidRPr="005C0092">
        <w:rPr>
          <w:spacing w:val="-2"/>
          <w:kern w:val="22"/>
          <w:szCs w:val="22"/>
          <w:lang w:val="en-GB"/>
        </w:rPr>
        <w:t>s</w:t>
      </w:r>
      <w:r w:rsidR="008F1E13" w:rsidRPr="005C0092">
        <w:rPr>
          <w:spacing w:val="-2"/>
          <w:kern w:val="22"/>
          <w:szCs w:val="22"/>
          <w:lang w:val="en-GB"/>
        </w:rPr>
        <w:t xml:space="preserve"> of the Ministry of Environment</w:t>
      </w:r>
      <w:r w:rsidR="00C109C6" w:rsidRPr="005C0092">
        <w:rPr>
          <w:spacing w:val="-2"/>
          <w:kern w:val="22"/>
          <w:szCs w:val="22"/>
          <w:lang w:val="en-GB"/>
        </w:rPr>
        <w:t xml:space="preserve"> and the Secretariat of the Convention on Biological Diversity thanked the participants, other donors and partners for the opportunity to host this activity</w:t>
      </w:r>
      <w:r w:rsidRPr="005C0092">
        <w:rPr>
          <w:spacing w:val="-2"/>
          <w:kern w:val="22"/>
          <w:szCs w:val="22"/>
          <w:lang w:val="en-GB"/>
        </w:rPr>
        <w:t>.</w:t>
      </w:r>
      <w:r w:rsidR="005D2C21" w:rsidRPr="005C0092">
        <w:rPr>
          <w:spacing w:val="-2"/>
          <w:kern w:val="22"/>
          <w:szCs w:val="22"/>
          <w:lang w:val="en-GB"/>
        </w:rPr>
        <w:t xml:space="preserve"> The </w:t>
      </w:r>
      <w:r w:rsidR="009D149D" w:rsidRPr="005C0092">
        <w:rPr>
          <w:spacing w:val="-2"/>
          <w:kern w:val="22"/>
          <w:szCs w:val="22"/>
          <w:lang w:val="en-GB"/>
        </w:rPr>
        <w:t>course</w:t>
      </w:r>
      <w:r w:rsidR="005D2C21" w:rsidRPr="005C0092">
        <w:rPr>
          <w:spacing w:val="-2"/>
          <w:kern w:val="22"/>
          <w:szCs w:val="22"/>
          <w:lang w:val="en-GB"/>
        </w:rPr>
        <w:t xml:space="preserve"> closed at 12.40 p</w:t>
      </w:r>
      <w:r w:rsidR="00797AD2" w:rsidRPr="005C0092">
        <w:rPr>
          <w:spacing w:val="-2"/>
          <w:kern w:val="22"/>
          <w:szCs w:val="22"/>
          <w:lang w:val="en-GB"/>
        </w:rPr>
        <w:t>.</w:t>
      </w:r>
      <w:r w:rsidR="005D2C21" w:rsidRPr="005C0092">
        <w:rPr>
          <w:spacing w:val="-2"/>
          <w:kern w:val="22"/>
          <w:szCs w:val="22"/>
          <w:lang w:val="en-GB"/>
        </w:rPr>
        <w:t>m</w:t>
      </w:r>
      <w:r w:rsidR="00797AD2" w:rsidRPr="005C0092">
        <w:rPr>
          <w:spacing w:val="-2"/>
          <w:kern w:val="22"/>
          <w:szCs w:val="22"/>
          <w:lang w:val="en-GB"/>
        </w:rPr>
        <w:t>.</w:t>
      </w:r>
      <w:r w:rsidR="005D2C21" w:rsidRPr="005C0092">
        <w:rPr>
          <w:spacing w:val="-2"/>
          <w:kern w:val="22"/>
          <w:szCs w:val="22"/>
          <w:lang w:val="en-GB"/>
        </w:rPr>
        <w:t xml:space="preserve"> on Friday</w:t>
      </w:r>
      <w:r w:rsidR="00797AD2" w:rsidRPr="005C0092">
        <w:rPr>
          <w:spacing w:val="-2"/>
          <w:kern w:val="22"/>
          <w:szCs w:val="22"/>
          <w:lang w:val="en-GB"/>
        </w:rPr>
        <w:t>,</w:t>
      </w:r>
      <w:r w:rsidR="005D2C21" w:rsidRPr="005C0092">
        <w:rPr>
          <w:spacing w:val="-2"/>
          <w:kern w:val="22"/>
          <w:szCs w:val="22"/>
          <w:lang w:val="en-GB"/>
        </w:rPr>
        <w:t xml:space="preserve"> 24 August</w:t>
      </w:r>
      <w:r w:rsidR="00797AD2" w:rsidRPr="005C0092">
        <w:rPr>
          <w:spacing w:val="-2"/>
          <w:kern w:val="22"/>
          <w:szCs w:val="22"/>
          <w:lang w:val="en-GB"/>
        </w:rPr>
        <w:t xml:space="preserve"> 2018</w:t>
      </w:r>
      <w:r w:rsidR="005D2C21" w:rsidRPr="005C0092">
        <w:rPr>
          <w:spacing w:val="-2"/>
          <w:kern w:val="22"/>
          <w:szCs w:val="22"/>
          <w:lang w:val="en-GB"/>
        </w:rPr>
        <w:t>.</w:t>
      </w:r>
    </w:p>
    <w:p w:rsidR="00BA1974" w:rsidRPr="00A3218F" w:rsidRDefault="00FE2DEE" w:rsidP="005C0092">
      <w:pPr>
        <w:pStyle w:val="StylePara1Before0pt"/>
        <w:widowControl w:val="0"/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0"/>
        <w:jc w:val="center"/>
        <w:outlineLvl w:val="2"/>
        <w:rPr>
          <w:i/>
          <w:iCs/>
          <w:kern w:val="22"/>
          <w:szCs w:val="22"/>
        </w:rPr>
      </w:pPr>
      <w:r w:rsidRPr="005C0092">
        <w:rPr>
          <w:iCs/>
          <w:kern w:val="22"/>
          <w:szCs w:val="22"/>
          <w:lang w:val="en-GB"/>
        </w:rPr>
        <w:br w:type="page"/>
      </w:r>
      <w:r w:rsidRPr="005C0092">
        <w:rPr>
          <w:i/>
          <w:iCs/>
          <w:kern w:val="22"/>
          <w:szCs w:val="22"/>
          <w:lang w:val="en-GB"/>
        </w:rPr>
        <w:lastRenderedPageBreak/>
        <w:t>Annex I</w:t>
      </w:r>
    </w:p>
    <w:p w:rsidR="00000000" w:rsidRPr="005C0092" w:rsidRDefault="005C0092" w:rsidP="005C0092">
      <w:pPr>
        <w:pStyle w:val="HEADING"/>
        <w:keepNext w:val="0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/>
        <w:rPr>
          <w:snapToGrid w:val="0"/>
          <w:kern w:val="22"/>
          <w:szCs w:val="22"/>
        </w:rPr>
        <w:sectPr w:rsidR="00000000" w:rsidRPr="005C0092" w:rsidSect="005C0092">
          <w:headerReference w:type="even" r:id="rId23"/>
          <w:headerReference w:type="default" r:id="rId24"/>
          <w:type w:val="continuous"/>
          <w:pgSz w:w="12240" w:h="15840" w:code="1"/>
          <w:pgMar w:top="821" w:right="1440" w:bottom="810" w:left="1440" w:header="360" w:footer="720" w:gutter="0"/>
          <w:cols w:space="720"/>
          <w:titlePg/>
        </w:sectPr>
      </w:pPr>
    </w:p>
    <w:p w:rsidR="006D5CF2" w:rsidRPr="005C0092" w:rsidRDefault="0006262D" w:rsidP="005C0092">
      <w:pPr>
        <w:pStyle w:val="HEADING"/>
        <w:suppressLineNumbers/>
        <w:suppressAutoHyphens/>
        <w:spacing w:before="120"/>
        <w:outlineLvl w:val="0"/>
        <w:rPr>
          <w:kern w:val="22"/>
          <w:szCs w:val="22"/>
        </w:rPr>
      </w:pPr>
      <w:r w:rsidRPr="005C0092">
        <w:rPr>
          <w:bCs w:val="0"/>
          <w:kern w:val="22"/>
          <w:szCs w:val="22"/>
        </w:rPr>
        <w:t>List of participants</w:t>
      </w:r>
    </w:p>
    <w:p w:rsidR="006D5CF2" w:rsidRPr="005C0092" w:rsidRDefault="0006262D" w:rsidP="005C0092">
      <w:pPr>
        <w:pStyle w:val="HEADING"/>
        <w:suppressLineNumbers/>
        <w:suppressAutoHyphens/>
        <w:spacing w:before="120"/>
        <w:rPr>
          <w:b w:val="0"/>
          <w:caps w:val="0"/>
          <w:kern w:val="22"/>
          <w:szCs w:val="22"/>
        </w:rPr>
      </w:pPr>
      <w:bookmarkStart w:id="3" w:name="_Hlk527378268"/>
      <w:r w:rsidRPr="005C0092">
        <w:rPr>
          <w:bCs w:val="0"/>
          <w:kern w:val="22"/>
          <w:szCs w:val="22"/>
        </w:rPr>
        <w:t>Parties</w:t>
      </w:r>
    </w:p>
    <w:p w:rsidR="006D5CF2" w:rsidRPr="005C0092" w:rsidRDefault="006D5CF2" w:rsidP="006D5CF2">
      <w:pPr>
        <w:jc w:val="left"/>
        <w:rPr>
          <w:b/>
          <w:bCs/>
          <w:snapToGrid w:val="0"/>
          <w:color w:val="000000"/>
          <w:kern w:val="22"/>
          <w:szCs w:val="22"/>
          <w:u w:val="single"/>
          <w:lang w:eastAsia="en-CA"/>
        </w:rPr>
        <w:sectPr w:rsidR="006D5CF2" w:rsidRPr="005C0092" w:rsidSect="005C0092">
          <w:type w:val="continuous"/>
          <w:pgSz w:w="12240" w:h="15840"/>
          <w:pgMar w:top="822" w:right="1440" w:bottom="1134" w:left="1440" w:header="360" w:footer="555" w:gutter="0"/>
          <w:cols w:space="720"/>
        </w:sectPr>
      </w:pPr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Bolivia (</w:t>
      </w:r>
      <w:r w:rsidRPr="005C0092">
        <w:rPr>
          <w:b/>
          <w:bCs/>
          <w:noProof/>
          <w:snapToGrid w:val="0"/>
          <w:color w:val="000000"/>
          <w:kern w:val="22"/>
          <w:szCs w:val="22"/>
          <w:lang w:eastAsia="en-CA"/>
        </w:rPr>
        <w:t>Plurinational</w:t>
      </w: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 xml:space="preserve"> State of)</w:t>
      </w:r>
    </w:p>
    <w:p w:rsidR="006D5CF2" w:rsidRPr="005C0092" w:rsidRDefault="006D5CF2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color w:val="000000"/>
          <w:kern w:val="22"/>
          <w:szCs w:val="22"/>
        </w:rPr>
        <w:t>1.</w:t>
      </w:r>
      <w:r w:rsidR="001D48A4" w:rsidRPr="005C0092">
        <w:rPr>
          <w:color w:val="000000"/>
          <w:kern w:val="22"/>
          <w:szCs w:val="22"/>
        </w:rPr>
        <w:tab/>
      </w:r>
      <w:r w:rsidRPr="005C0092">
        <w:rPr>
          <w:color w:val="000000"/>
          <w:kern w:val="22"/>
          <w:szCs w:val="22"/>
        </w:rPr>
        <w:t xml:space="preserve">Ms. </w:t>
      </w:r>
      <w:r w:rsidRPr="005C0092">
        <w:rPr>
          <w:noProof/>
          <w:color w:val="000000"/>
          <w:kern w:val="22"/>
          <w:szCs w:val="22"/>
        </w:rPr>
        <w:t>Delia Adela Rojas Herrera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Técnico en control y monitoreo de OVM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 de Medio Ambiente y Agua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Calle Capitán Castrillo N 434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La Paz, Bolivia (</w:t>
      </w:r>
      <w:r w:rsidRPr="005C0092">
        <w:rPr>
          <w:noProof/>
          <w:snapToGrid w:val="0"/>
          <w:color w:val="000000"/>
          <w:kern w:val="22"/>
          <w:szCs w:val="22"/>
          <w:lang w:eastAsia="en-CA"/>
        </w:rPr>
        <w:t>Plurinational</w:t>
      </w:r>
      <w:r w:rsidRPr="005C0092">
        <w:rPr>
          <w:snapToGrid w:val="0"/>
          <w:color w:val="000000"/>
          <w:kern w:val="22"/>
          <w:szCs w:val="22"/>
          <w:lang w:eastAsia="en-CA"/>
        </w:rPr>
        <w:t xml:space="preserve"> State of)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25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delirojas@gmail.com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snapToGrid w:val="0"/>
          <w:color w:val="000000"/>
          <w:kern w:val="22"/>
          <w:szCs w:val="22"/>
          <w:lang w:eastAsia="en-CA"/>
        </w:rPr>
        <w:t>Brazil</w:t>
      </w:r>
    </w:p>
    <w:p w:rsidR="006D5CF2" w:rsidRPr="005C0092" w:rsidRDefault="006D5CF2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color w:val="000000"/>
          <w:kern w:val="22"/>
          <w:szCs w:val="22"/>
        </w:rPr>
      </w:pPr>
      <w:r w:rsidRPr="005C0092">
        <w:rPr>
          <w:color w:val="000000"/>
          <w:kern w:val="22"/>
          <w:szCs w:val="22"/>
        </w:rPr>
        <w:t>2.</w:t>
      </w:r>
      <w:r w:rsidR="0017663A" w:rsidRPr="005C0092">
        <w:rPr>
          <w:color w:val="000000"/>
          <w:kern w:val="22"/>
          <w:szCs w:val="22"/>
        </w:rPr>
        <w:tab/>
      </w:r>
      <w:r w:rsidRPr="005C0092">
        <w:rPr>
          <w:color w:val="000000"/>
          <w:kern w:val="22"/>
          <w:szCs w:val="22"/>
        </w:rPr>
        <w:t xml:space="preserve">Ms. </w:t>
      </w:r>
      <w:r w:rsidRPr="005C0092">
        <w:rPr>
          <w:noProof/>
          <w:color w:val="000000"/>
          <w:kern w:val="22"/>
          <w:szCs w:val="22"/>
        </w:rPr>
        <w:t>Luciana</w:t>
      </w:r>
      <w:r w:rsidRPr="005C0092">
        <w:rPr>
          <w:color w:val="000000"/>
          <w:kern w:val="22"/>
          <w:szCs w:val="22"/>
        </w:rPr>
        <w:t xml:space="preserve"> </w:t>
      </w:r>
      <w:r w:rsidRPr="005C0092">
        <w:rPr>
          <w:noProof/>
          <w:color w:val="000000"/>
          <w:kern w:val="22"/>
          <w:szCs w:val="22"/>
        </w:rPr>
        <w:t>Pimenta</w:t>
      </w:r>
      <w:r w:rsidRPr="005C0092">
        <w:rPr>
          <w:color w:val="000000"/>
          <w:kern w:val="22"/>
          <w:szCs w:val="22"/>
        </w:rPr>
        <w:t xml:space="preserve"> </w:t>
      </w:r>
      <w:r w:rsidRPr="005C0092">
        <w:rPr>
          <w:noProof/>
          <w:color w:val="000000"/>
          <w:kern w:val="22"/>
          <w:szCs w:val="22"/>
        </w:rPr>
        <w:t>Ambrozevicius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Federal Inspector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Ministry of Agriculture, Livestock and Food Supply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val="pt-BR" w:eastAsia="en-CA"/>
        </w:rPr>
      </w:pPr>
      <w:r w:rsidRPr="005C0092">
        <w:rPr>
          <w:snapToGrid w:val="0"/>
          <w:color w:val="000000"/>
          <w:kern w:val="22"/>
          <w:szCs w:val="22"/>
          <w:lang w:val="pt-BR" w:eastAsia="en-CA"/>
        </w:rPr>
        <w:t>Vila Gianetti, 38 - Campus da UFV</w:t>
      </w:r>
    </w:p>
    <w:p w:rsidR="002A4EAE" w:rsidRPr="00A3218F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val="pt-BR" w:eastAsia="en-CA"/>
        </w:rPr>
        <w:t>Viçosa CEP 36570-000 Minas Gerais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6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Brazil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26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luciana.pimenta@agricultura.gov.br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Colombia</w:t>
      </w:r>
    </w:p>
    <w:p w:rsidR="006D5CF2" w:rsidRPr="005C0092" w:rsidRDefault="0074662B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color w:val="000000"/>
          <w:kern w:val="22"/>
          <w:szCs w:val="22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3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17663A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Nancy Jacqueline Neisa Cubillos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Bacteriologist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Instituto Nacional de Vigilancia de Medicamentos y Alimentos INVIMA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Co-Chair of Liability &amp; Redress under Biosafety Protocol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27" w:history="1">
        <w:r w:rsidR="001864B5" w:rsidRPr="005C0092">
          <w:rPr>
            <w:rStyle w:val="Hyperlink"/>
            <w:szCs w:val="22"/>
          </w:rPr>
          <w:t>nneisac@invima.gov.co</w:t>
        </w:r>
      </w:hyperlink>
      <w:r w:rsidR="001864B5" w:rsidRPr="00A3218F">
        <w:rPr>
          <w:snapToGrid w:val="0"/>
          <w:color w:val="0000FF"/>
          <w:kern w:val="22"/>
          <w:szCs w:val="22"/>
          <w:lang w:eastAsia="en-CA"/>
        </w:rPr>
        <w:br/>
      </w:r>
      <w:hyperlink r:id="rId28" w:history="1">
        <w:r w:rsidR="001864B5" w:rsidRPr="005C0092">
          <w:rPr>
            <w:rStyle w:val="Hyperlink"/>
            <w:szCs w:val="22"/>
          </w:rPr>
          <w:t>njaquel1@hotmail.com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Costa Rica</w:t>
      </w:r>
    </w:p>
    <w:p w:rsidR="006D5CF2" w:rsidRPr="005C0092" w:rsidRDefault="0074662B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4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Jorge Madriz Muñoz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 xml:space="preserve">Roster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Expertos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 de Agricultura y Ganadería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Apdo. 3006 - Barreal de Heredia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San José</w:t>
      </w:r>
      <w:r w:rsidRPr="005C0092">
        <w:rPr>
          <w:snapToGrid w:val="0"/>
          <w:color w:val="000000"/>
          <w:kern w:val="22"/>
          <w:szCs w:val="22"/>
          <w:lang w:eastAsia="en-CA"/>
        </w:rPr>
        <w:t>, Costa Rica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29" w:history="1">
        <w:r w:rsidR="007B3B39" w:rsidRPr="005C0092">
          <w:rPr>
            <w:rStyle w:val="Hyperlink"/>
            <w:szCs w:val="22"/>
          </w:rPr>
          <w:t>madrizj@gmail.com</w:t>
        </w:r>
      </w:hyperlink>
    </w:p>
    <w:p w:rsidR="00455B21" w:rsidRPr="005C0092" w:rsidRDefault="00455B21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Dominican Republic</w:t>
      </w:r>
    </w:p>
    <w:p w:rsidR="00455B21" w:rsidRPr="005C0092" w:rsidRDefault="00455B21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5.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Pr="005C0092">
        <w:rPr>
          <w:snapToGrid w:val="0"/>
          <w:color w:val="000000"/>
          <w:kern w:val="22"/>
          <w:szCs w:val="22"/>
          <w:lang w:eastAsia="en-CA"/>
        </w:rPr>
        <w:t xml:space="preserve">Ms. </w:t>
      </w:r>
      <w:r w:rsidRPr="005C0092">
        <w:rPr>
          <w:noProof/>
          <w:snapToGrid w:val="0"/>
          <w:color w:val="000000"/>
          <w:kern w:val="22"/>
          <w:szCs w:val="22"/>
          <w:lang w:eastAsia="en-CA"/>
        </w:rPr>
        <w:t>Isabela Elisa Hernández Rodríguez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Departamento de Recursos </w:t>
      </w:r>
      <w:r w:rsidR="001D48A4" w:rsidRPr="005C0092">
        <w:rPr>
          <w:snapToGrid w:val="0"/>
          <w:color w:val="000000"/>
          <w:kern w:val="22"/>
          <w:szCs w:val="22"/>
          <w:lang w:val="es-ES_tradnl" w:eastAsia="en-CA"/>
        </w:rPr>
        <w:t>Genéticos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Dirección de Biodiversidad, Vice ministerio Áreas Protegidas y Biodiversidad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 de Medio Ambiente y Recursos Naturales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Avenida Cayetano Germosén esq. Avenida Gregorio Luperón, Sector El Pedregal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Santo Domingo 02487, Dominican</w:t>
      </w:r>
      <w:r w:rsidR="00365BFB" w:rsidRPr="00A3218F">
        <w:rPr>
          <w:snapToGrid w:val="0"/>
          <w:color w:val="000000"/>
          <w:kern w:val="22"/>
          <w:szCs w:val="22"/>
          <w:lang w:eastAsia="en-CA"/>
        </w:rPr>
        <w:t> </w:t>
      </w:r>
      <w:r w:rsidRPr="005C0092">
        <w:rPr>
          <w:snapToGrid w:val="0"/>
          <w:color w:val="000000"/>
          <w:kern w:val="22"/>
          <w:szCs w:val="22"/>
          <w:lang w:eastAsia="en-CA"/>
        </w:rPr>
        <w:t>Republic</w:t>
      </w:r>
    </w:p>
    <w:p w:rsidR="00455B21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455B21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30" w:history="1">
        <w:r w:rsidR="00192705" w:rsidRPr="005C0092">
          <w:rPr>
            <w:rStyle w:val="Hyperlink"/>
            <w:szCs w:val="22"/>
          </w:rPr>
          <w:t>isabelaelisa@hotmail.com</w:t>
        </w:r>
      </w:hyperlink>
      <w:r w:rsidR="00192705" w:rsidRPr="00A3218F">
        <w:rPr>
          <w:snapToGrid w:val="0"/>
          <w:color w:val="0000FF"/>
          <w:kern w:val="22"/>
          <w:szCs w:val="22"/>
          <w:lang w:eastAsia="en-CA"/>
        </w:rPr>
        <w:br/>
      </w:r>
      <w:hyperlink r:id="rId31" w:history="1">
        <w:r w:rsidR="00192705" w:rsidRPr="005C0092">
          <w:rPr>
            <w:rStyle w:val="Hyperlink"/>
            <w:szCs w:val="22"/>
          </w:rPr>
          <w:t>Isabela.Hernandez@ambiente.do.gob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snapToGrid w:val="0"/>
          <w:color w:val="0000FF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Ecuador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6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Edwin Gonzalo Alvarez Balarezo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Ingeniero Agropecuario 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Viceministerio de Agricultura y Ganadería, Subsecretaría de Agricultura, Dirección de Agrobiodiversidad y Cambio Climático, Semillas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 de Agricultura y Ganader</w:t>
      </w:r>
      <w:r w:rsidR="002A4EAE" w:rsidRPr="00A3218F">
        <w:rPr>
          <w:snapToGrid w:val="0"/>
          <w:color w:val="000000"/>
          <w:kern w:val="22"/>
          <w:szCs w:val="22"/>
          <w:lang w:val="es-ES_tradnl" w:eastAsia="en-CA"/>
        </w:rPr>
        <w:t>í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Quito, Ecuador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32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ealvarezb@mag.gob.ec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snapToGrid w:val="0"/>
          <w:color w:val="000000"/>
          <w:kern w:val="22"/>
          <w:szCs w:val="22"/>
          <w:lang w:eastAsia="en-CA"/>
        </w:rPr>
        <w:t xml:space="preserve">El </w:t>
      </w: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Salvador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7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Jorge Ernesto Quezada Diaz</w:t>
      </w:r>
    </w:p>
    <w:p w:rsidR="0085420F" w:rsidRPr="00A3218F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CBD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</w:t>
      </w:r>
      <w:r w:rsidRPr="005C0092">
        <w:rPr>
          <w:snapToGrid w:val="0"/>
          <w:color w:val="000000"/>
          <w:kern w:val="22"/>
          <w:szCs w:val="22"/>
          <w:lang w:eastAsia="en-CA"/>
        </w:rPr>
        <w:t>NFP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, Punto Focal Nacional para el </w:t>
      </w:r>
      <w:r w:rsidRPr="005C0092">
        <w:rPr>
          <w:snapToGrid w:val="0"/>
          <w:color w:val="000000"/>
          <w:kern w:val="22"/>
          <w:szCs w:val="22"/>
          <w:lang w:eastAsia="en-CA"/>
        </w:rPr>
        <w:t>CBD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</w:t>
      </w:r>
      <w:r w:rsidRPr="005C0092">
        <w:rPr>
          <w:snapToGrid w:val="0"/>
          <w:color w:val="000000"/>
          <w:kern w:val="22"/>
          <w:szCs w:val="22"/>
          <w:lang w:eastAsia="en-CA"/>
        </w:rPr>
        <w:t>Technical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</w:t>
      </w:r>
      <w:r w:rsidRPr="005C0092">
        <w:rPr>
          <w:snapToGrid w:val="0"/>
          <w:color w:val="000000"/>
          <w:kern w:val="22"/>
          <w:szCs w:val="22"/>
          <w:lang w:eastAsia="en-CA"/>
        </w:rPr>
        <w:t>Cabinet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 de Medio Ambiente y Recursos Naturales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Km 5½ Carretera a Santa Tecla, Calle y Colonia las Mercedes (Instalaciones del ISTA)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San Salvador, El Salvador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kern w:val="22"/>
          <w:szCs w:val="22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33" w:history="1">
        <w:r w:rsidR="006D5CF2" w:rsidRPr="005C0092">
          <w:rPr>
            <w:color w:val="0000FF"/>
            <w:kern w:val="22"/>
            <w:szCs w:val="22"/>
            <w:u w:val="single"/>
          </w:rPr>
          <w:t>jequezada@marn.gov.sv</w:t>
        </w:r>
      </w:hyperlink>
      <w:r w:rsidR="0085420F" w:rsidRPr="00A3218F">
        <w:rPr>
          <w:color w:val="0000FF"/>
          <w:kern w:val="22"/>
          <w:szCs w:val="22"/>
          <w:u w:val="single"/>
        </w:rPr>
        <w:br/>
      </w:r>
      <w:hyperlink r:id="rId34" w:history="1">
        <w:r w:rsidR="006D5CF2" w:rsidRPr="005C0092">
          <w:rPr>
            <w:color w:val="0000FF"/>
            <w:kern w:val="22"/>
            <w:szCs w:val="22"/>
            <w:u w:val="single"/>
          </w:rPr>
          <w:t>jordiquebu@yahoo.es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Guatemala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8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Leslie Melisa Ojeda Cabrera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Punto Focal BCH 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Consejo Nacional de Áreas Protegidas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5a. Av. 6-06, Zona 1, Edificio IPM, 6to. Nivel, Edificio IPM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Guatemala City, 01001, Guatemala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35" w:history="1">
        <w:r w:rsidR="00535447" w:rsidRPr="005C0092">
          <w:rPr>
            <w:rStyle w:val="Hyperlink"/>
            <w:szCs w:val="22"/>
          </w:rPr>
          <w:t>melisa.ojeda@conap.gob.gt</w:t>
        </w:r>
      </w:hyperlink>
      <w:r w:rsidR="00535447" w:rsidRPr="00A3218F">
        <w:rPr>
          <w:snapToGrid w:val="0"/>
          <w:color w:val="0000FF"/>
          <w:kern w:val="22"/>
          <w:szCs w:val="22"/>
          <w:lang w:eastAsia="en-CA"/>
        </w:rPr>
        <w:br/>
      </w:r>
      <w:hyperlink r:id="rId36" w:history="1">
        <w:r w:rsidR="00535447" w:rsidRPr="005C0092">
          <w:rPr>
            <w:rStyle w:val="Hyperlink"/>
            <w:szCs w:val="22"/>
          </w:rPr>
          <w:t>megadiversidad@gmail.com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lastRenderedPageBreak/>
        <w:t>Honduras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9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Carlos Alberto Almendares Ordóñez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Jefe de Departamento de </w:t>
      </w:r>
      <w:r w:rsidR="00005413" w:rsidRPr="00A3218F">
        <w:rPr>
          <w:snapToGrid w:val="0"/>
          <w:color w:val="000000"/>
          <w:kern w:val="22"/>
          <w:szCs w:val="22"/>
          <w:lang w:val="es-ES_tradnl" w:eastAsia="en-CA"/>
        </w:rPr>
        <w:t>Certificación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de Semillas 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Departamento de </w:t>
      </w:r>
      <w:r w:rsidR="00005413" w:rsidRPr="00A3218F">
        <w:rPr>
          <w:snapToGrid w:val="0"/>
          <w:color w:val="000000"/>
          <w:kern w:val="22"/>
          <w:szCs w:val="22"/>
          <w:lang w:val="es-ES_tradnl" w:eastAsia="en-CA"/>
        </w:rPr>
        <w:t>Certificación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de Semillas, Servicio Nacional de Sanidad Agropecuaria (SENASA) 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spacing w:val="-2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Secretaria</w:t>
      </w:r>
      <w:r w:rsidRPr="005C0092">
        <w:rPr>
          <w:snapToGrid w:val="0"/>
          <w:color w:val="000000"/>
          <w:spacing w:val="-2"/>
          <w:kern w:val="22"/>
          <w:szCs w:val="22"/>
          <w:lang w:val="es-ES_tradnl" w:eastAsia="en-CA"/>
        </w:rPr>
        <w:t xml:space="preserve"> de Agricultura y </w:t>
      </w:r>
      <w:r w:rsidR="00005413" w:rsidRPr="00A3218F">
        <w:rPr>
          <w:snapToGrid w:val="0"/>
          <w:color w:val="000000"/>
          <w:spacing w:val="-2"/>
          <w:kern w:val="22"/>
          <w:szCs w:val="22"/>
          <w:lang w:val="es-ES_tradnl" w:eastAsia="en-CA"/>
        </w:rPr>
        <w:t>Ganadería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spacing w:val="-2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Colonial</w:t>
      </w:r>
      <w:r w:rsidRPr="005C0092">
        <w:rPr>
          <w:snapToGrid w:val="0"/>
          <w:color w:val="000000"/>
          <w:spacing w:val="-2"/>
          <w:kern w:val="22"/>
          <w:szCs w:val="22"/>
          <w:lang w:val="es-ES_tradnl" w:eastAsia="en-CA"/>
        </w:rPr>
        <w:t xml:space="preserve"> El Hogar, 5ta. Calle, casa No. 2908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spacing w:val="-2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Tegucigalpa</w:t>
      </w:r>
      <w:r w:rsidRPr="005C0092">
        <w:rPr>
          <w:snapToGrid w:val="0"/>
          <w:color w:val="000000"/>
          <w:spacing w:val="-2"/>
          <w:kern w:val="22"/>
          <w:szCs w:val="22"/>
          <w:lang w:eastAsia="en-CA"/>
        </w:rPr>
        <w:t>, Honduras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37" w:history="1">
        <w:r w:rsidR="00005413" w:rsidRPr="005C0092">
          <w:rPr>
            <w:rStyle w:val="Hyperlink"/>
            <w:szCs w:val="22"/>
          </w:rPr>
          <w:t>calmendares81@yahoo.com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Mexico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10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Julio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Flores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 de Bioseguridad para Organismos Genéticamente Modificados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Servicio Nacional de Sanidad, Inocuidad y Calidad Agroalimentaria SENASICA/SAGARPA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Boulevard Adolfo Ruiz Cortines No. 5010, Piso 7, Colonia Insurgentes Cuicuilco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Delegación Coyoacán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Mexico D.F. C.P. 04530, México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38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dgiaap.iica85@senasica.gob.mx</w:t>
        </w:r>
      </w:hyperlink>
      <w:bookmarkStart w:id="4" w:name="_Hlk522715645"/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Panama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kern w:val="22"/>
          <w:szCs w:val="22"/>
          <w:lang w:eastAsia="en-CA"/>
        </w:rPr>
      </w:pPr>
      <w:r w:rsidRPr="005C0092">
        <w:rPr>
          <w:snapToGrid w:val="0"/>
          <w:kern w:val="22"/>
          <w:szCs w:val="22"/>
          <w:lang w:eastAsia="en-CA"/>
        </w:rPr>
        <w:t>11</w:t>
      </w:r>
      <w:r w:rsidR="006D5CF2" w:rsidRPr="005C0092">
        <w:rPr>
          <w:snapToGrid w:val="0"/>
          <w:kern w:val="22"/>
          <w:szCs w:val="22"/>
          <w:lang w:eastAsia="en-CA"/>
        </w:rPr>
        <w:t>.</w:t>
      </w:r>
      <w:r w:rsidR="002F2614" w:rsidRPr="005C0092">
        <w:rPr>
          <w:snapToGrid w:val="0"/>
          <w:kern w:val="22"/>
          <w:szCs w:val="22"/>
          <w:lang w:eastAsia="en-CA"/>
        </w:rPr>
        <w:tab/>
      </w:r>
      <w:r w:rsidR="006D5CF2" w:rsidRPr="005C0092">
        <w:rPr>
          <w:snapToGrid w:val="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Aracelis</w:t>
      </w:r>
      <w:r w:rsidR="006D5CF2" w:rsidRPr="005C0092">
        <w:rPr>
          <w:noProof/>
          <w:snapToGrid w:val="0"/>
          <w:kern w:val="22"/>
          <w:szCs w:val="22"/>
          <w:lang w:eastAsia="en-CA"/>
        </w:rPr>
        <w:t xml:space="preserve"> Arosemena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Supervisor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Departamento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Protección de Alimentos (DEPA)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Salud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Antiguo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Hospital Gorgas, </w:t>
      </w:r>
      <w:r w:rsidR="00D00552" w:rsidRPr="00A3218F">
        <w:rPr>
          <w:snapToGrid w:val="0"/>
          <w:kern w:val="22"/>
          <w:szCs w:val="22"/>
          <w:lang w:val="es-ES_tradnl" w:eastAsia="en-CA"/>
        </w:rPr>
        <w:t>Edific</w:t>
      </w:r>
      <w:r w:rsidR="009A1431">
        <w:rPr>
          <w:snapToGrid w:val="0"/>
          <w:kern w:val="22"/>
          <w:szCs w:val="22"/>
          <w:lang w:val="es-ES_tradnl" w:eastAsia="en-CA"/>
        </w:rPr>
        <w:t>i</w:t>
      </w:r>
      <w:r w:rsidR="00D00552" w:rsidRPr="00A3218F">
        <w:rPr>
          <w:snapToGrid w:val="0"/>
          <w:kern w:val="22"/>
          <w:szCs w:val="22"/>
          <w:lang w:val="es-ES_tradnl" w:eastAsia="en-CA"/>
        </w:rPr>
        <w:t>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352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kern w:val="22"/>
          <w:szCs w:val="22"/>
          <w:lang w:eastAsia="en-CA"/>
        </w:rPr>
      </w:pPr>
      <w:r w:rsidRPr="00A3218F">
        <w:rPr>
          <w:snapToGrid w:val="0"/>
          <w:kern w:val="22"/>
          <w:szCs w:val="22"/>
          <w:lang w:eastAsia="en-CA"/>
        </w:rPr>
        <w:t>Email</w:t>
      </w:r>
      <w:r w:rsidR="006D5CF2" w:rsidRPr="005C0092">
        <w:rPr>
          <w:snapToGrid w:val="0"/>
          <w:kern w:val="22"/>
          <w:szCs w:val="22"/>
          <w:lang w:eastAsia="en-CA"/>
        </w:rPr>
        <w:t xml:space="preserve">: </w:t>
      </w:r>
      <w:hyperlink r:id="rId39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aracelisdv@gmail.com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kern w:val="22"/>
          <w:szCs w:val="22"/>
          <w:lang w:eastAsia="en-CA"/>
        </w:rPr>
      </w:pPr>
      <w:r w:rsidRPr="005C0092">
        <w:rPr>
          <w:snapToGrid w:val="0"/>
          <w:kern w:val="22"/>
          <w:szCs w:val="22"/>
          <w:lang w:eastAsia="en-CA"/>
        </w:rPr>
        <w:t>12</w:t>
      </w:r>
      <w:r w:rsidR="006D5CF2" w:rsidRPr="005C0092">
        <w:rPr>
          <w:snapToGrid w:val="0"/>
          <w:kern w:val="22"/>
          <w:szCs w:val="22"/>
          <w:lang w:eastAsia="en-CA"/>
        </w:rPr>
        <w:t>.</w:t>
      </w:r>
      <w:r w:rsidR="002F2614" w:rsidRPr="005C0092">
        <w:rPr>
          <w:snapToGrid w:val="0"/>
          <w:kern w:val="22"/>
          <w:szCs w:val="22"/>
          <w:lang w:eastAsia="en-CA"/>
        </w:rPr>
        <w:tab/>
      </w:r>
      <w:r w:rsidR="006D5CF2" w:rsidRPr="005C0092">
        <w:rPr>
          <w:snapToGrid w:val="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Cilini</w:t>
      </w:r>
      <w:r w:rsidR="006D5CF2" w:rsidRPr="005C0092">
        <w:rPr>
          <w:noProof/>
          <w:snapToGrid w:val="0"/>
          <w:kern w:val="22"/>
          <w:szCs w:val="22"/>
          <w:lang w:eastAsia="en-CA"/>
        </w:rPr>
        <w:t xml:space="preserve"> Arosemena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Médico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Veterinario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Autoridad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los Recursos Acuáticos de Panamá (ARAP), Comité Sectorial de Bioseguridad Agropecuaria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Desarrollo Agropecuario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Apartado</w:t>
      </w:r>
      <w:r w:rsidRPr="005C0092">
        <w:rPr>
          <w:snapToGrid w:val="0"/>
          <w:kern w:val="22"/>
          <w:szCs w:val="22"/>
          <w:lang w:val="es-ES_tradnl" w:eastAsia="en-CA"/>
        </w:rPr>
        <w:t xml:space="preserve">: 5390, Zona 5, Altos de </w:t>
      </w:r>
      <w:r w:rsidR="00145EA9" w:rsidRPr="00A3218F">
        <w:rPr>
          <w:snapToGrid w:val="0"/>
          <w:kern w:val="22"/>
          <w:szCs w:val="22"/>
          <w:lang w:val="es-ES_tradnl" w:eastAsia="en-CA"/>
        </w:rPr>
        <w:t>Curundú</w:t>
      </w:r>
      <w:r w:rsidRPr="005C0092">
        <w:rPr>
          <w:snapToGrid w:val="0"/>
          <w:kern w:val="22"/>
          <w:szCs w:val="22"/>
          <w:lang w:val="es-ES_tradnl" w:eastAsia="en-CA"/>
        </w:rPr>
        <w:t>, Edificio 571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snapToGrid w:val="0"/>
          <w:kern w:val="22"/>
          <w:szCs w:val="22"/>
          <w:lang w:val="es-ES_tradnl" w:eastAsia="en-CA"/>
        </w:rPr>
        <w:t>, Panamá</w:t>
      </w:r>
    </w:p>
    <w:p w:rsidR="006D5CF2" w:rsidRPr="00C35DB4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kern w:val="22"/>
          <w:szCs w:val="22"/>
          <w:lang w:eastAsia="en-CA"/>
        </w:rPr>
      </w:pPr>
      <w:r w:rsidRPr="00A3218F">
        <w:rPr>
          <w:snapToGrid w:val="0"/>
          <w:kern w:val="22"/>
          <w:szCs w:val="22"/>
          <w:lang w:eastAsia="en-CA"/>
        </w:rPr>
        <w:t>Email</w:t>
      </w:r>
      <w:r w:rsidR="006D5CF2" w:rsidRPr="005C0092">
        <w:rPr>
          <w:snapToGrid w:val="0"/>
          <w:kern w:val="22"/>
          <w:szCs w:val="22"/>
          <w:lang w:eastAsia="en-CA"/>
        </w:rPr>
        <w:t xml:space="preserve">: </w:t>
      </w:r>
      <w:hyperlink r:id="rId40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cilini.arosmena@arap.gob.pa</w:t>
        </w:r>
      </w:hyperlink>
      <w:r w:rsidR="006D5CF2" w:rsidRPr="005C0092">
        <w:rPr>
          <w:snapToGrid w:val="0"/>
          <w:kern w:val="22"/>
          <w:szCs w:val="22"/>
          <w:lang w:eastAsia="en-CA"/>
        </w:rPr>
        <w:t>;</w:t>
      </w:r>
      <w:r w:rsidR="00145EA9" w:rsidRPr="00A3218F">
        <w:rPr>
          <w:snapToGrid w:val="0"/>
          <w:kern w:val="22"/>
          <w:szCs w:val="22"/>
          <w:lang w:eastAsia="en-CA"/>
        </w:rPr>
        <w:br/>
      </w:r>
      <w:hyperlink r:id="rId41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arosemenacilini@gmail.com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kern w:val="22"/>
          <w:szCs w:val="22"/>
          <w:lang w:eastAsia="en-CA"/>
        </w:rPr>
      </w:pPr>
      <w:r w:rsidRPr="005C0092">
        <w:rPr>
          <w:snapToGrid w:val="0"/>
          <w:kern w:val="22"/>
          <w:szCs w:val="22"/>
          <w:lang w:eastAsia="en-CA"/>
        </w:rPr>
        <w:t>13</w:t>
      </w:r>
      <w:r w:rsidR="006D5CF2" w:rsidRPr="005C0092">
        <w:rPr>
          <w:snapToGrid w:val="0"/>
          <w:kern w:val="22"/>
          <w:szCs w:val="22"/>
          <w:lang w:eastAsia="en-CA"/>
        </w:rPr>
        <w:t>.</w:t>
      </w:r>
      <w:r w:rsidR="002F2614" w:rsidRPr="005C0092">
        <w:rPr>
          <w:snapToGrid w:val="0"/>
          <w:kern w:val="22"/>
          <w:szCs w:val="22"/>
          <w:lang w:eastAsia="en-CA"/>
        </w:rPr>
        <w:tab/>
      </w:r>
      <w:r w:rsidR="006D5CF2" w:rsidRPr="00C35DB4">
        <w:rPr>
          <w:snapToGrid w:val="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kern w:val="22"/>
          <w:szCs w:val="22"/>
          <w:lang w:eastAsia="en-CA"/>
        </w:rPr>
        <w:t>Erick Batista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Oficial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Evaluaciones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</w:t>
      </w:r>
      <w:r w:rsidRPr="005C0092">
        <w:rPr>
          <w:snapToGrid w:val="0"/>
          <w:kern w:val="22"/>
          <w:szCs w:val="22"/>
          <w:lang w:val="es-ES_tradnl" w:eastAsia="en-CA"/>
        </w:rPr>
        <w:t xml:space="preserve"> Nacional de Normas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Autoridad</w:t>
      </w:r>
      <w:r w:rsidRPr="005C0092">
        <w:rPr>
          <w:snapToGrid w:val="0"/>
          <w:kern w:val="22"/>
          <w:szCs w:val="22"/>
          <w:lang w:val="es-ES_tradnl" w:eastAsia="en-CA"/>
        </w:rPr>
        <w:t xml:space="preserve"> Paname</w:t>
      </w:r>
      <w:r w:rsidR="005E7CAC" w:rsidRPr="00A3218F">
        <w:rPr>
          <w:snapToGrid w:val="0"/>
          <w:kern w:val="22"/>
          <w:szCs w:val="22"/>
          <w:lang w:val="es-ES_tradnl" w:eastAsia="en-CA"/>
        </w:rPr>
        <w:t>ñ</w:t>
      </w:r>
      <w:r w:rsidRPr="005C0092">
        <w:rPr>
          <w:snapToGrid w:val="0"/>
          <w:kern w:val="22"/>
          <w:szCs w:val="22"/>
          <w:lang w:val="es-ES_tradnl" w:eastAsia="en-CA"/>
        </w:rPr>
        <w:t>a de Seguridad de Alimentos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Ricardo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J Alfaro Avenue, </w:t>
      </w:r>
      <w:r w:rsidRPr="00A3218F">
        <w:rPr>
          <w:snapToGrid w:val="0"/>
          <w:kern w:val="22"/>
          <w:szCs w:val="22"/>
          <w:lang w:eastAsia="en-CA"/>
        </w:rPr>
        <w:t>Sun Towers Mall</w:t>
      </w:r>
      <w:r w:rsidRPr="005C0092">
        <w:rPr>
          <w:snapToGrid w:val="0"/>
          <w:kern w:val="22"/>
          <w:szCs w:val="22"/>
          <w:lang w:val="es-ES_tradnl" w:eastAsia="en-CA"/>
        </w:rPr>
        <w:t xml:space="preserve">, </w:t>
      </w:r>
      <w:r w:rsidRPr="00A3218F">
        <w:rPr>
          <w:snapToGrid w:val="0"/>
          <w:kern w:val="22"/>
          <w:szCs w:val="22"/>
          <w:lang w:eastAsia="en-CA"/>
        </w:rPr>
        <w:t>2nd Floor, Office 70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snapToGrid w:val="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kern w:val="22"/>
          <w:szCs w:val="22"/>
          <w:lang w:eastAsia="en-CA"/>
        </w:rPr>
      </w:pPr>
      <w:r w:rsidRPr="00A3218F">
        <w:rPr>
          <w:snapToGrid w:val="0"/>
          <w:kern w:val="22"/>
          <w:szCs w:val="22"/>
          <w:lang w:eastAsia="en-CA"/>
        </w:rPr>
        <w:t>Email</w:t>
      </w:r>
      <w:r w:rsidR="006D5CF2" w:rsidRPr="005C0092">
        <w:rPr>
          <w:snapToGrid w:val="0"/>
          <w:kern w:val="22"/>
          <w:szCs w:val="22"/>
          <w:lang w:eastAsia="en-CA"/>
        </w:rPr>
        <w:t xml:space="preserve">: </w:t>
      </w:r>
      <w:hyperlink r:id="rId42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erickb@aupsa.gob.pa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kern w:val="22"/>
          <w:szCs w:val="22"/>
          <w:lang w:eastAsia="en-CA"/>
        </w:rPr>
      </w:pPr>
      <w:r w:rsidRPr="005C0092">
        <w:rPr>
          <w:snapToGrid w:val="0"/>
          <w:kern w:val="22"/>
          <w:szCs w:val="22"/>
          <w:lang w:eastAsia="en-CA"/>
        </w:rPr>
        <w:t>14</w:t>
      </w:r>
      <w:r w:rsidR="006D5CF2" w:rsidRPr="005C0092">
        <w:rPr>
          <w:snapToGrid w:val="0"/>
          <w:kern w:val="22"/>
          <w:szCs w:val="22"/>
          <w:lang w:eastAsia="en-CA"/>
        </w:rPr>
        <w:t>.</w:t>
      </w:r>
      <w:r w:rsidR="002F2614" w:rsidRPr="005C0092">
        <w:rPr>
          <w:snapToGrid w:val="0"/>
          <w:kern w:val="22"/>
          <w:szCs w:val="22"/>
          <w:lang w:eastAsia="en-CA"/>
        </w:rPr>
        <w:tab/>
      </w:r>
      <w:r w:rsidR="006D5CF2" w:rsidRPr="005C0092">
        <w:rPr>
          <w:snapToGrid w:val="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kern w:val="22"/>
          <w:szCs w:val="22"/>
          <w:lang w:eastAsia="en-CA"/>
        </w:rPr>
        <w:t>Anthony</w:t>
      </w:r>
      <w:r w:rsidR="006D5CF2" w:rsidRPr="005C0092">
        <w:rPr>
          <w:snapToGrid w:val="0"/>
          <w:kern w:val="22"/>
          <w:szCs w:val="22"/>
          <w:lang w:eastAsia="en-CA"/>
        </w:rPr>
        <w:t xml:space="preserve"> </w:t>
      </w:r>
      <w:r w:rsidR="006D5CF2" w:rsidRPr="005C0092">
        <w:rPr>
          <w:noProof/>
          <w:snapToGrid w:val="0"/>
          <w:kern w:val="22"/>
          <w:szCs w:val="22"/>
          <w:lang w:eastAsia="en-CA"/>
        </w:rPr>
        <w:t>Bent</w:t>
      </w:r>
    </w:p>
    <w:p w:rsidR="006D5CF2" w:rsidRPr="005C0092" w:rsidRDefault="005E7CAC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A3218F">
        <w:rPr>
          <w:snapToGrid w:val="0"/>
          <w:kern w:val="22"/>
          <w:szCs w:val="22"/>
          <w:lang w:val="es-ES_tradnl" w:eastAsia="en-CA"/>
        </w:rPr>
        <w:t>Dirección</w:t>
      </w:r>
      <w:r w:rsidR="006D5CF2" w:rsidRPr="005C0092">
        <w:rPr>
          <w:snapToGrid w:val="0"/>
          <w:kern w:val="22"/>
          <w:szCs w:val="22"/>
          <w:lang w:val="es-ES_tradnl" w:eastAsia="en-CA"/>
        </w:rPr>
        <w:t xml:space="preserve"> de </w:t>
      </w:r>
      <w:r w:rsidRPr="00A3218F">
        <w:rPr>
          <w:snapToGrid w:val="0"/>
          <w:kern w:val="22"/>
          <w:szCs w:val="22"/>
          <w:lang w:val="es-ES_tradnl" w:eastAsia="en-CA"/>
        </w:rPr>
        <w:t>Evaluación</w:t>
      </w:r>
      <w:r w:rsidR="006D5CF2" w:rsidRPr="005C0092">
        <w:rPr>
          <w:snapToGrid w:val="0"/>
          <w:kern w:val="22"/>
          <w:szCs w:val="22"/>
          <w:lang w:val="es-ES_tradnl" w:eastAsia="en-CA"/>
        </w:rPr>
        <w:t xml:space="preserve"> de Impacto Ambiental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kern w:val="22"/>
          <w:szCs w:val="22"/>
          <w:lang w:val="es-ES_tradnl" w:eastAsia="en-CA"/>
        </w:rPr>
        <w:t xml:space="preserve">Albrook Edificio 804, Zona C. 0843, Balboa,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Ancón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snapToGrid w:val="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kern w:val="22"/>
          <w:szCs w:val="22"/>
          <w:lang w:eastAsia="en-CA"/>
        </w:rPr>
      </w:pPr>
      <w:r w:rsidRPr="00A3218F">
        <w:rPr>
          <w:snapToGrid w:val="0"/>
          <w:kern w:val="22"/>
          <w:szCs w:val="22"/>
          <w:lang w:eastAsia="en-CA"/>
        </w:rPr>
        <w:t>Email</w:t>
      </w:r>
      <w:r w:rsidR="006D5CF2" w:rsidRPr="005C0092">
        <w:rPr>
          <w:snapToGrid w:val="0"/>
          <w:kern w:val="22"/>
          <w:szCs w:val="22"/>
          <w:lang w:eastAsia="en-CA"/>
        </w:rPr>
        <w:t xml:space="preserve">: </w:t>
      </w:r>
      <w:hyperlink r:id="rId43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abent@miambiente.gob.pa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kern w:val="22"/>
          <w:szCs w:val="22"/>
          <w:lang w:eastAsia="en-CA"/>
        </w:rPr>
      </w:pPr>
      <w:r w:rsidRPr="005C0092">
        <w:rPr>
          <w:snapToGrid w:val="0"/>
          <w:kern w:val="22"/>
          <w:szCs w:val="22"/>
          <w:lang w:eastAsia="en-CA"/>
        </w:rPr>
        <w:t>15</w:t>
      </w:r>
      <w:r w:rsidR="006D5CF2" w:rsidRPr="005C0092">
        <w:rPr>
          <w:snapToGrid w:val="0"/>
          <w:kern w:val="22"/>
          <w:szCs w:val="22"/>
          <w:lang w:eastAsia="en-CA"/>
        </w:rPr>
        <w:t>.</w:t>
      </w:r>
      <w:r w:rsidR="002F2614" w:rsidRPr="005C0092">
        <w:rPr>
          <w:snapToGrid w:val="0"/>
          <w:kern w:val="22"/>
          <w:szCs w:val="22"/>
          <w:lang w:eastAsia="en-CA"/>
        </w:rPr>
        <w:tab/>
      </w:r>
      <w:r w:rsidR="006D5CF2" w:rsidRPr="005C0092">
        <w:rPr>
          <w:snapToGrid w:val="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kern w:val="22"/>
          <w:szCs w:val="22"/>
          <w:lang w:eastAsia="en-CA"/>
        </w:rPr>
        <w:t>Carmen Yvonne Bieberach Forero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kern w:val="22"/>
          <w:szCs w:val="22"/>
          <w:lang w:val="es-ES_tradnl" w:eastAsia="en-CA"/>
        </w:rPr>
        <w:t xml:space="preserve">Jefa de laboratorio de </w:t>
      </w:r>
      <w:r w:rsidR="00E94BAD" w:rsidRPr="00A3218F">
        <w:rPr>
          <w:snapToGrid w:val="0"/>
          <w:kern w:val="22"/>
          <w:szCs w:val="22"/>
          <w:lang w:val="es-ES_tradnl" w:eastAsia="en-CA"/>
        </w:rPr>
        <w:t>Agrobiotecnología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Comité</w:t>
      </w:r>
      <w:r w:rsidRPr="005C0092">
        <w:rPr>
          <w:snapToGrid w:val="0"/>
          <w:kern w:val="22"/>
          <w:szCs w:val="22"/>
          <w:lang w:val="es-ES_tradnl" w:eastAsia="en-CA"/>
        </w:rPr>
        <w:t xml:space="preserve"> Sectorial de Bioseguridad Agropecuaria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Instituto</w:t>
      </w:r>
      <w:r w:rsidRPr="005C0092">
        <w:rPr>
          <w:snapToGrid w:val="0"/>
          <w:kern w:val="22"/>
          <w:szCs w:val="22"/>
          <w:lang w:val="es-ES_tradnl" w:eastAsia="en-CA"/>
        </w:rPr>
        <w:t xml:space="preserve"> de Investigación Agropecuaria de Panamá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Divisa</w:t>
      </w:r>
      <w:r w:rsidRPr="005C0092">
        <w:rPr>
          <w:snapToGrid w:val="0"/>
          <w:kern w:val="22"/>
          <w:szCs w:val="22"/>
          <w:lang w:val="es-ES_tradnl" w:eastAsia="en-CA"/>
        </w:rPr>
        <w:t xml:space="preserve"> Herrera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snapToGrid w:val="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kern w:val="22"/>
          <w:szCs w:val="22"/>
          <w:lang w:eastAsia="en-CA"/>
        </w:rPr>
      </w:pPr>
      <w:r w:rsidRPr="00A3218F">
        <w:rPr>
          <w:snapToGrid w:val="0"/>
          <w:kern w:val="22"/>
          <w:szCs w:val="22"/>
          <w:lang w:eastAsia="en-CA"/>
        </w:rPr>
        <w:t>Email</w:t>
      </w:r>
      <w:r w:rsidR="006D5CF2" w:rsidRPr="005C0092">
        <w:rPr>
          <w:snapToGrid w:val="0"/>
          <w:kern w:val="22"/>
          <w:szCs w:val="22"/>
          <w:lang w:eastAsia="en-CA"/>
        </w:rPr>
        <w:t xml:space="preserve">: </w:t>
      </w:r>
      <w:hyperlink r:id="rId44" w:history="1">
        <w:r w:rsidR="006D5CF2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csba.secretaria@gmail.com</w:t>
        </w:r>
      </w:hyperlink>
    </w:p>
    <w:bookmarkEnd w:id="4"/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16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Damaris Contreras Saenz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Jefe Dpto. Control de Zoonosis</w:t>
      </w:r>
    </w:p>
    <w:p w:rsidR="006D5CF2" w:rsidRPr="005C0092" w:rsidRDefault="00D24563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A3218F">
        <w:rPr>
          <w:snapToGrid w:val="0"/>
          <w:color w:val="000000"/>
          <w:kern w:val="22"/>
          <w:szCs w:val="22"/>
          <w:lang w:val="es-ES_tradnl" w:eastAsia="en-CA"/>
        </w:rPr>
        <w:t>Subdirección</w:t>
      </w:r>
      <w:r w:rsidR="006D5CF2"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General de Salud Ambiental (SDGSA)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Salud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Antiguo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Hospital Gorgas, </w:t>
      </w:r>
      <w:r w:rsidR="00D24563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Edific</w:t>
      </w:r>
      <w:r w:rsidR="009A1431">
        <w:rPr>
          <w:bCs/>
          <w:snapToGrid w:val="0"/>
          <w:color w:val="000000"/>
          <w:kern w:val="22"/>
          <w:szCs w:val="22"/>
          <w:lang w:val="es-ES_tradnl" w:eastAsia="en-CA"/>
        </w:rPr>
        <w:t>i</w:t>
      </w:r>
      <w:r w:rsidR="00D24563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352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45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damariscontreras4014@gmail.com</w:t>
        </w:r>
      </w:hyperlink>
      <w:r w:rsidR="00D24563" w:rsidRPr="00A3218F">
        <w:rPr>
          <w:bCs/>
          <w:snapToGrid w:val="0"/>
          <w:color w:val="0000FF"/>
          <w:kern w:val="22"/>
          <w:szCs w:val="22"/>
          <w:u w:val="single"/>
          <w:lang w:eastAsia="en-CA"/>
        </w:rPr>
        <w:br/>
      </w:r>
      <w:hyperlink r:id="rId46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zoonosiscontrol@gmail.com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17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Cecilia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de Escobar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Médico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Veterinario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Unidad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Ambiental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Comité Sectorial de Bioseguridad Agropecuaria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Desarrollo Agropecuario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Apartado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: 5390, Zona 5, Altos de </w:t>
      </w:r>
      <w:r w:rsidR="00E12357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Curundú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E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d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ificio 571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47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ceciligdeescobar@hotmail.com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lastRenderedPageBreak/>
        <w:t>18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Humberto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Hernández Vega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Jefe de departamento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Nacional de Salud Animal, Comité Sectorial de Bioseguridad Agropecuaria, </w:t>
      </w:r>
      <w:r w:rsidR="00E56FE3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Comisión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Nacional de Bioseguridad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Desarrollo Agropecuario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Apartado: 5390, Zona 5, Altos de </w:t>
      </w:r>
      <w:r w:rsidR="00E56FE3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Curundú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,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Edificio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571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48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hhernandez@mida.gob.pa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19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Éibar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Ibarra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Torres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Supervisor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zona occidental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Comité Nacional de Semilla, Comité Sectorial de Bioseguridad Agropecuaria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Desarrollo Agropecuario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Apartado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: 5390, Zona 5, Altos de </w:t>
      </w:r>
      <w:r w:rsidR="00D64F3C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Curundú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Edificio 571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49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ibarraeibar@yahoo.es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20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Janell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Mague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Verificación del Desempeño Ambiental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Albrook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Edificio 804, Zona C. 0843, Balboa, Ancón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0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jmague@miambiente.gob.pa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21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Susan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Marin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Dirección de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Áreas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Protegidas y Biodiversidad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Ministerio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de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Albrook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Edificio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804, Zona C. 0843, Balboa, Ancón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1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smarin@miambiente.gob.pa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22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Luis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Mayorga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Biólogo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Unidades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Ambientales Sectoriales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Salud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Antiguo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Hospital Gorgas, </w:t>
      </w:r>
      <w:r w:rsidR="00205A32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Edific</w:t>
      </w:r>
      <w:r w:rsidR="009A1431">
        <w:rPr>
          <w:bCs/>
          <w:snapToGrid w:val="0"/>
          <w:color w:val="000000"/>
          <w:kern w:val="22"/>
          <w:szCs w:val="22"/>
          <w:lang w:val="es-ES_tradnl" w:eastAsia="en-CA"/>
        </w:rPr>
        <w:t>i</w:t>
      </w:r>
      <w:r w:rsidR="00205A32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352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</w:t>
      </w:r>
      <w:r w:rsidRPr="005C0092">
        <w:rPr>
          <w:snapToGrid w:val="0"/>
          <w:kern w:val="22"/>
          <w:szCs w:val="22"/>
          <w:lang w:val="es-ES_tradnl" w:eastAsia="en-CA"/>
        </w:rPr>
        <w:t>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2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lmayorga@minsa.gob.pa</w:t>
        </w:r>
      </w:hyperlink>
      <w:r w:rsidR="00AF6187" w:rsidRPr="00A3218F">
        <w:rPr>
          <w:bCs/>
          <w:snapToGrid w:val="0"/>
          <w:color w:val="000000"/>
          <w:kern w:val="22"/>
          <w:szCs w:val="22"/>
          <w:lang w:eastAsia="en-CA"/>
        </w:rPr>
        <w:br/>
      </w:r>
      <w:hyperlink r:id="rId53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mayorgaluis72@yahoo.com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23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Maria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Pineda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Verificación del Desempeño Ambiental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Albrook Edificio 804, Zona C. 0843, Balboa,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Ancón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4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mariapineda39@gmail.com</w:t>
        </w:r>
      </w:hyperlink>
      <w:r w:rsidR="00E56FE3" w:rsidRPr="00A3218F">
        <w:rPr>
          <w:bCs/>
          <w:snapToGrid w:val="0"/>
          <w:color w:val="000000"/>
          <w:kern w:val="22"/>
          <w:szCs w:val="22"/>
          <w:lang w:eastAsia="en-CA"/>
        </w:rPr>
        <w:br/>
      </w:r>
      <w:hyperlink r:id="rId55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mpineda@miambiente.com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24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Thelma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Quintero</w:t>
      </w:r>
    </w:p>
    <w:p w:rsidR="006D5CF2" w:rsidRPr="005C0092" w:rsidRDefault="00D64F3C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A3218F">
        <w:rPr>
          <w:snapToGrid w:val="0"/>
          <w:color w:val="000000"/>
          <w:kern w:val="22"/>
          <w:szCs w:val="22"/>
          <w:lang w:val="es-ES_tradnl" w:eastAsia="en-CA"/>
        </w:rPr>
        <w:t>Biotecnóloga</w:t>
      </w:r>
    </w:p>
    <w:p w:rsidR="006D5CF2" w:rsidRPr="005C0092" w:rsidRDefault="00D64F3C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A3218F">
        <w:rPr>
          <w:snapToGrid w:val="0"/>
          <w:color w:val="000000"/>
          <w:kern w:val="22"/>
          <w:szCs w:val="22"/>
          <w:lang w:val="es-ES_tradnl" w:eastAsia="en-CA"/>
        </w:rPr>
        <w:t>Comisión</w:t>
      </w:r>
      <w:r w:rsidR="006D5CF2"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Nacional de Bioseguridad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Autoridad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los Recursos Acuáticos de Panamá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Edificio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La Riviera, Avenida Justo Arosemena y Calle 45 Bella Vista, diagonal a la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antigua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Estación el Árbol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6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tquintero@arap.gob.pa</w:t>
        </w:r>
      </w:hyperlink>
    </w:p>
    <w:p w:rsidR="0091084F" w:rsidRPr="005C0092" w:rsidRDefault="002F2614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25.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91084F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Ginelle Rangel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Técnica Salud Nutricional MINSA/PROVISION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Nutrición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Salud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Antiguo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Hospital Gorgas, </w:t>
      </w:r>
      <w:r w:rsidR="007D1FD6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Edific</w:t>
      </w:r>
      <w:r w:rsidR="009A1431">
        <w:rPr>
          <w:bCs/>
          <w:snapToGrid w:val="0"/>
          <w:color w:val="000000"/>
          <w:kern w:val="22"/>
          <w:szCs w:val="22"/>
          <w:lang w:val="es-ES_tradnl" w:eastAsia="en-CA"/>
        </w:rPr>
        <w:t>i</w:t>
      </w:r>
      <w:r w:rsidR="007D1FD6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352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91084F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7" w:history="1">
        <w:r w:rsidR="0091084F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ggrangel@minsa.gob.pa</w:t>
        </w:r>
      </w:hyperlink>
      <w:r w:rsidR="007D1FD6" w:rsidRPr="00A3218F">
        <w:rPr>
          <w:bCs/>
          <w:snapToGrid w:val="0"/>
          <w:color w:val="000000"/>
          <w:kern w:val="22"/>
          <w:szCs w:val="22"/>
          <w:lang w:eastAsia="en-CA"/>
        </w:rPr>
        <w:br/>
      </w:r>
      <w:hyperlink r:id="rId58" w:history="1">
        <w:r w:rsidR="0091084F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ginelle_rangel@yahoo.com</w:t>
        </w:r>
      </w:hyperlink>
    </w:p>
    <w:p w:rsidR="0091084F" w:rsidRPr="005C0092" w:rsidRDefault="002F2614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26.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91084F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Valia</w:t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 </w:t>
      </w:r>
      <w:r w:rsidR="0091084F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Sousa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Gestión Integrada de Cuencas Hidrográficas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Ambiente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Albrook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Edificio 804, Zona C. 0843, Balboa, Ancón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91084F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59" w:history="1">
        <w:r w:rsidR="0091084F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vsousa@miamabiente.gob.pa</w:t>
        </w:r>
      </w:hyperlink>
    </w:p>
    <w:p w:rsidR="0091084F" w:rsidRPr="005C0092" w:rsidRDefault="002F2614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27.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91084F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Israel</w:t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 </w:t>
      </w:r>
      <w:r w:rsidR="0091084F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Tejada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Dirección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Áreas Protegidas y Biodiversidad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Ministerio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Ambiente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Albrook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Edificio 804, Zona C. 0843, Balboa, Ancón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91084F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60" w:history="1">
        <w:r w:rsidR="0091084F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itejada@miambiente.gob.pa</w:t>
        </w:r>
      </w:hyperlink>
    </w:p>
    <w:p w:rsidR="0091084F" w:rsidRPr="005C0092" w:rsidRDefault="002F2614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lastRenderedPageBreak/>
        <w:t>28.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91084F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Judith Yvette Vargas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Jefe de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Laboratorio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Dirección 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>Nacional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de Sanidad Vegetal, Comité Sectorial de Bioseguridad Agropecuaria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Ministerio de Desarrollo Agropecuario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Apartado: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5390, Zona 5, Altos de </w:t>
      </w:r>
      <w:r w:rsidR="0013459B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Curundú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Edificio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571</w:t>
      </w:r>
    </w:p>
    <w:p w:rsidR="0091084F" w:rsidRPr="005C0092" w:rsidRDefault="0091084F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Panamá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, Panamá</w:t>
      </w:r>
    </w:p>
    <w:p w:rsidR="0091084F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91084F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61" w:history="1">
        <w:r w:rsidR="0091084F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jvargas@mida.gob.pa</w:t>
        </w:r>
      </w:hyperlink>
      <w:r w:rsidR="0013459B" w:rsidRPr="00A3218F">
        <w:rPr>
          <w:bCs/>
          <w:snapToGrid w:val="0"/>
          <w:color w:val="000000"/>
          <w:kern w:val="22"/>
          <w:szCs w:val="22"/>
          <w:lang w:eastAsia="en-CA"/>
        </w:rPr>
        <w:br/>
      </w:r>
      <w:hyperlink r:id="rId62" w:history="1">
        <w:r w:rsidR="0091084F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judithvargas066@gmail.com</w:t>
        </w:r>
      </w:hyperlink>
    </w:p>
    <w:p w:rsidR="00455B21" w:rsidRPr="005C0092" w:rsidRDefault="00455B21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29.</w:t>
      </w:r>
      <w:r w:rsidR="002F2614" w:rsidRPr="005C0092">
        <w:rPr>
          <w:kern w:val="22"/>
          <w:szCs w:val="22"/>
        </w:rPr>
        <w:tab/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Pr="005C0092">
        <w:rPr>
          <w:noProof/>
          <w:snapToGrid w:val="0"/>
          <w:color w:val="000000"/>
          <w:kern w:val="22"/>
          <w:szCs w:val="22"/>
          <w:lang w:eastAsia="en-CA"/>
        </w:rPr>
        <w:t>Yamitzel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 </w:t>
      </w:r>
      <w:r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Zaldívar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Jefe Dpto. Investigación-Vigilancia y Riesgo Biológico 3/ICGES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Instituto Conmemorativo Gorgas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Ave. Justo Arosemena, entre calle 35 y 36, Corregimiento de Calidonia</w:t>
      </w:r>
    </w:p>
    <w:p w:rsidR="00455B21" w:rsidRPr="005C0092" w:rsidRDefault="00455B21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Panamá 0816-02593, Panamá</w:t>
      </w:r>
    </w:p>
    <w:p w:rsidR="00455B21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455B21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63" w:history="1">
        <w:r w:rsidR="00455B21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yzaldivar@gorgas.gob.pa</w:t>
        </w:r>
      </w:hyperlink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30</w:t>
      </w:r>
      <w:r w:rsidR="006D5CF2" w:rsidRPr="00C35DB4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George Hanily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Project Coordinator Biosafety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UNEP/Regional Office for Latin America and the Caribbean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Alberto Tejada, 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>Building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103, Ancón, Clayton, Ciudad del Saber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Panamá 0843-03590, Panamá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64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george.hanily@un.org</w:t>
        </w:r>
      </w:hyperlink>
      <w:r w:rsidR="00C10FD2" w:rsidRPr="00A3218F">
        <w:rPr>
          <w:bCs/>
          <w:snapToGrid w:val="0"/>
          <w:color w:val="000000"/>
          <w:kern w:val="22"/>
          <w:szCs w:val="22"/>
          <w:lang w:eastAsia="en-CA"/>
        </w:rPr>
        <w:br/>
      </w:r>
      <w:hyperlink r:id="rId65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natividad.jaramillo@pnuma.org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Peru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31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Cesar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Palomino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Ayquipa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Especialista de la Dirección de Recursos Genéticos y Bioseguridad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Dirección General de Diversidad Biológica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Ministerio del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Ave. Javier Prado Oeste 1440, San Isidro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Lima 27, 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>Peru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66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cpalomino@minam.gob.pe</w:t>
        </w:r>
      </w:hyperlink>
      <w:r w:rsidR="00E652E1" w:rsidRPr="00A3218F">
        <w:rPr>
          <w:bCs/>
          <w:snapToGrid w:val="0"/>
          <w:color w:val="0000FF"/>
          <w:kern w:val="22"/>
          <w:szCs w:val="22"/>
          <w:u w:val="single"/>
          <w:lang w:eastAsia="en-CA"/>
        </w:rPr>
        <w:br/>
      </w:r>
      <w:hyperlink r:id="rId67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cepalomino@gmail.com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Uruguay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32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Ing. Agr.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Elisa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Dalgalarrondo</w:t>
      </w:r>
    </w:p>
    <w:p w:rsidR="006D5CF2" w:rsidRPr="005C0092" w:rsidRDefault="00642B19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División</w:t>
      </w:r>
      <w:r w:rsidR="006D5CF2"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Biodiversidad, </w:t>
      </w:r>
      <w:r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Dirección</w:t>
      </w:r>
      <w:r w:rsidR="006D5CF2"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Nacional de Medio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Ministerio de Vivienda, Ordenamiento Territorial y Medio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Galicia 1133, entre piso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Montevideo, Uruguay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spacing w:val="-4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spacing w:val="-4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spacing w:val="-4"/>
          <w:kern w:val="22"/>
          <w:szCs w:val="22"/>
          <w:lang w:eastAsia="en-CA"/>
        </w:rPr>
        <w:t xml:space="preserve">: </w:t>
      </w:r>
      <w:hyperlink r:id="rId68" w:history="1">
        <w:r w:rsidR="006D5CF2" w:rsidRPr="005C0092">
          <w:rPr>
            <w:bCs/>
            <w:snapToGrid w:val="0"/>
            <w:color w:val="0000FF"/>
            <w:spacing w:val="-4"/>
            <w:kern w:val="22"/>
            <w:szCs w:val="22"/>
            <w:u w:val="single"/>
            <w:lang w:eastAsia="en-CA"/>
          </w:rPr>
          <w:t>elisa.dalgalarrondo@mvotma.gub.uy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/>
          <w:bCs/>
          <w:snapToGrid w:val="0"/>
          <w:color w:val="000000"/>
          <w:kern w:val="22"/>
          <w:szCs w:val="22"/>
          <w:lang w:eastAsia="en-CA"/>
        </w:rPr>
        <w:t xml:space="preserve">Venezuela </w:t>
      </w:r>
      <w:r w:rsidRPr="00C35DB4">
        <w:rPr>
          <w:b/>
          <w:bCs/>
          <w:snapToGrid w:val="0"/>
          <w:color w:val="000000"/>
          <w:kern w:val="22"/>
          <w:szCs w:val="22"/>
          <w:lang w:eastAsia="en-CA"/>
        </w:rPr>
        <w:t>(Bolivarian Republic of)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33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kern w:val="22"/>
          <w:szCs w:val="22"/>
        </w:rPr>
        <w:tab/>
      </w:r>
      <w:r w:rsidR="006D5CF2" w:rsidRPr="00A3218F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Edison Mayorga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Director of Research and Information on Biological Diversity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Ministry of People</w:t>
      </w:r>
      <w:r w:rsidR="00B1333E" w:rsidRPr="005C0092">
        <w:rPr>
          <w:bCs/>
          <w:snapToGrid w:val="0"/>
          <w:color w:val="000000"/>
          <w:kern w:val="22"/>
          <w:szCs w:val="22"/>
          <w:lang w:eastAsia="en-CA"/>
        </w:rPr>
        <w:t>’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>s Power for Eco-socialism and Water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spacing w:val="-2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spacing w:val="-2"/>
          <w:kern w:val="22"/>
          <w:szCs w:val="22"/>
          <w:lang w:eastAsia="en-CA"/>
        </w:rPr>
        <w:t>Caracas, Venezuela (Bolivarian Republic of)</w:t>
      </w:r>
    </w:p>
    <w:p w:rsidR="006D5CF2" w:rsidRPr="00C35DB4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C35DB4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69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edimayor@gmail.com</w:t>
        </w:r>
      </w:hyperlink>
    </w:p>
    <w:p w:rsidR="006D5CF2" w:rsidRPr="005C0092" w:rsidRDefault="0006262D" w:rsidP="005C0092">
      <w:pPr>
        <w:pStyle w:val="HEADING"/>
        <w:suppressLineNumbers/>
        <w:suppressAutoHyphens/>
        <w:spacing w:before="120"/>
        <w:rPr>
          <w:b w:val="0"/>
          <w:bCs w:val="0"/>
          <w:kern w:val="22"/>
          <w:szCs w:val="22"/>
        </w:rPr>
      </w:pPr>
      <w:r w:rsidRPr="005C0092">
        <w:rPr>
          <w:bCs w:val="0"/>
          <w:kern w:val="22"/>
          <w:szCs w:val="22"/>
        </w:rPr>
        <w:t>Non-Parties</w:t>
      </w:r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u w:val="single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Argentina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34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Ms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María </w:t>
      </w:r>
      <w:r w:rsidR="006D5CF2" w:rsidRPr="005C0092">
        <w:rPr>
          <w:noProof/>
          <w:snapToGrid w:val="0"/>
          <w:color w:val="000000"/>
          <w:kern w:val="22"/>
          <w:szCs w:val="22"/>
          <w:lang w:eastAsia="en-CA"/>
        </w:rPr>
        <w:t>Florencia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 xml:space="preserve"> Goberna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Técnica en proyectos regulatorios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 xml:space="preserve">Secretary of Food and </w:t>
      </w:r>
      <w:r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Bioeconomy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 / Directorate of Biotechnology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Ministerio de Agroindustria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Av. Paseo Colón 982 (C1063ACW) - CABA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Buenos Aires, Argentina</w:t>
      </w:r>
    </w:p>
    <w:p w:rsidR="006D5CF2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A3218F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70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gobernaflorencia@gmail.com</w:t>
        </w:r>
      </w:hyperlink>
      <w:r w:rsidR="00ED7CC2" w:rsidRPr="00A3218F">
        <w:rPr>
          <w:bCs/>
          <w:snapToGrid w:val="0"/>
          <w:color w:val="0000FF"/>
          <w:kern w:val="22"/>
          <w:szCs w:val="22"/>
          <w:u w:val="single"/>
          <w:lang w:eastAsia="en-CA"/>
        </w:rPr>
        <w:br/>
      </w:r>
      <w:hyperlink r:id="rId71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mgoberna@magyp.gob.ar</w:t>
        </w:r>
      </w:hyperlink>
    </w:p>
    <w:p w:rsidR="006D5CF2" w:rsidRPr="005C0092" w:rsidRDefault="006D5CF2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>Chile</w:t>
      </w:r>
    </w:p>
    <w:p w:rsidR="006D5CF2" w:rsidRPr="005C0092" w:rsidRDefault="004800B6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35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6D5CF2" w:rsidRPr="005C0092">
        <w:rPr>
          <w:snapToGrid w:val="0"/>
          <w:color w:val="000000"/>
          <w:kern w:val="22"/>
          <w:szCs w:val="22"/>
          <w:lang w:eastAsia="en-CA"/>
        </w:rPr>
        <w:t>Ms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. </w:t>
      </w:r>
      <w:r w:rsidR="006D5CF2"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Paula Diaz Palma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Jefa, Departamento de Recursos </w:t>
      </w:r>
      <w:r w:rsidR="00D56E1A" w:rsidRPr="00A3218F">
        <w:rPr>
          <w:bCs/>
          <w:snapToGrid w:val="0"/>
          <w:color w:val="000000"/>
          <w:kern w:val="22"/>
          <w:szCs w:val="22"/>
          <w:lang w:val="es-ES_tradnl" w:eastAsia="en-CA"/>
        </w:rPr>
        <w:t>Hídricos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 xml:space="preserve"> y Ecosistemas Acuáticos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División de Recursos Naturales, Residuos y Evaluación de Riesgo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Ministerio de Medio Ambiente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Teatinos 258, Piso 6</w:t>
      </w:r>
    </w:p>
    <w:p w:rsidR="006D5CF2" w:rsidRPr="005C0092" w:rsidRDefault="006D5CF2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Santiago, Chile</w:t>
      </w:r>
    </w:p>
    <w:p w:rsidR="006D5CF2" w:rsidRPr="00C35DB4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C35DB4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6D5CF2" w:rsidRPr="005C0092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72" w:history="1">
        <w:r w:rsidR="006D5CF2" w:rsidRPr="005C0092">
          <w:rPr>
            <w:bCs/>
            <w:snapToGrid w:val="0"/>
            <w:color w:val="0000FF"/>
            <w:kern w:val="22"/>
            <w:szCs w:val="22"/>
            <w:u w:val="single"/>
            <w:lang w:eastAsia="en-CA"/>
          </w:rPr>
          <w:t>pdiaz@mma.gob.cl</w:t>
        </w:r>
      </w:hyperlink>
    </w:p>
    <w:p w:rsidR="0074662B" w:rsidRPr="005C0092" w:rsidRDefault="0006262D" w:rsidP="005C0092">
      <w:pPr>
        <w:pStyle w:val="HEADING"/>
        <w:suppressLineNumbers/>
        <w:suppressAutoHyphens/>
        <w:spacing w:before="120"/>
        <w:rPr>
          <w:bCs w:val="0"/>
          <w:kern w:val="22"/>
          <w:szCs w:val="22"/>
        </w:rPr>
      </w:pPr>
      <w:r w:rsidRPr="005C0092">
        <w:rPr>
          <w:bCs w:val="0"/>
          <w:kern w:val="22"/>
          <w:szCs w:val="22"/>
        </w:rPr>
        <w:t>Business</w:t>
      </w:r>
    </w:p>
    <w:p w:rsidR="00342D85" w:rsidRPr="005C0092" w:rsidRDefault="00342D85" w:rsidP="005C0092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5C0092">
        <w:rPr>
          <w:b/>
          <w:bCs/>
          <w:noProof/>
          <w:snapToGrid w:val="0"/>
          <w:color w:val="000000"/>
          <w:kern w:val="22"/>
          <w:szCs w:val="22"/>
          <w:lang w:eastAsia="en-CA"/>
        </w:rPr>
        <w:t>CropLife</w:t>
      </w:r>
      <w:r w:rsidRPr="005C0092">
        <w:rPr>
          <w:b/>
          <w:bCs/>
          <w:snapToGrid w:val="0"/>
          <w:color w:val="000000"/>
          <w:kern w:val="22"/>
          <w:szCs w:val="22"/>
          <w:lang w:eastAsia="en-CA"/>
        </w:rPr>
        <w:t xml:space="preserve"> International</w:t>
      </w:r>
    </w:p>
    <w:p w:rsidR="00342D85" w:rsidRPr="005C0092" w:rsidRDefault="00455B21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36</w:t>
      </w:r>
      <w:r w:rsidR="00342D85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342D85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342D85" w:rsidRPr="005C0092">
        <w:rPr>
          <w:noProof/>
          <w:snapToGrid w:val="0"/>
          <w:color w:val="000000"/>
          <w:kern w:val="22"/>
          <w:szCs w:val="22"/>
          <w:lang w:eastAsia="en-CA"/>
        </w:rPr>
        <w:t>Alejandro Hernández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Director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de </w:t>
      </w:r>
      <w:r w:rsidR="001007AB" w:rsidRPr="00A3218F">
        <w:rPr>
          <w:snapToGrid w:val="0"/>
          <w:color w:val="000000"/>
          <w:kern w:val="22"/>
          <w:szCs w:val="22"/>
          <w:lang w:val="es-ES_tradnl" w:eastAsia="en-CA"/>
        </w:rPr>
        <w:t>Biotecnología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para C.A. &amp; Caribe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CropLife</w:t>
      </w:r>
      <w:r w:rsidRPr="005C0092">
        <w:rPr>
          <w:snapToGrid w:val="0"/>
          <w:color w:val="000000"/>
          <w:kern w:val="22"/>
          <w:szCs w:val="22"/>
          <w:lang w:eastAsia="en-CA"/>
        </w:rPr>
        <w:t xml:space="preserve"> Latin America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noProof/>
          <w:snapToGrid w:val="0"/>
          <w:color w:val="000000"/>
          <w:kern w:val="22"/>
          <w:szCs w:val="22"/>
          <w:lang w:eastAsia="en-CA"/>
        </w:rPr>
        <w:t>CropLife</w:t>
      </w:r>
      <w:r w:rsidRPr="005C0092">
        <w:rPr>
          <w:snapToGrid w:val="0"/>
          <w:color w:val="000000"/>
          <w:kern w:val="22"/>
          <w:szCs w:val="22"/>
          <w:lang w:eastAsia="en-CA"/>
        </w:rPr>
        <w:t xml:space="preserve"> 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>International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Carretera a Santa Ana,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Frente a 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Price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Smart de Escazú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Condominio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Trilogía, Edificio 1 Of.112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San José</w:t>
      </w:r>
      <w:r w:rsidRPr="005C0092">
        <w:rPr>
          <w:snapToGrid w:val="0"/>
          <w:color w:val="000000"/>
          <w:kern w:val="22"/>
          <w:szCs w:val="22"/>
          <w:lang w:eastAsia="en-CA"/>
        </w:rPr>
        <w:t>, Costa Rica</w:t>
      </w:r>
    </w:p>
    <w:p w:rsidR="00342D85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342D85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73" w:history="1">
        <w:r w:rsidR="00342D85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ahernandez@croplifela.org</w:t>
        </w:r>
      </w:hyperlink>
    </w:p>
    <w:p w:rsidR="0074662B" w:rsidRPr="005C0092" w:rsidRDefault="0006262D" w:rsidP="005C0092">
      <w:pPr>
        <w:pStyle w:val="HEADING"/>
        <w:suppressLineNumbers/>
        <w:suppressAutoHyphens/>
        <w:spacing w:before="120"/>
        <w:rPr>
          <w:b w:val="0"/>
          <w:kern w:val="22"/>
          <w:szCs w:val="22"/>
        </w:rPr>
      </w:pPr>
      <w:r w:rsidRPr="005C0092">
        <w:rPr>
          <w:bCs w:val="0"/>
          <w:kern w:val="22"/>
          <w:szCs w:val="22"/>
        </w:rPr>
        <w:lastRenderedPageBreak/>
        <w:t>Resource team</w:t>
      </w:r>
    </w:p>
    <w:p w:rsidR="0074662B" w:rsidRPr="005C0092" w:rsidRDefault="00455B21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37</w:t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 xml:space="preserve">Mr. </w:t>
      </w:r>
      <w:r w:rsidR="0074662B" w:rsidRPr="005C0092">
        <w:rPr>
          <w:noProof/>
          <w:snapToGrid w:val="0"/>
          <w:color w:val="000000"/>
          <w:kern w:val="22"/>
          <w:szCs w:val="22"/>
          <w:lang w:eastAsia="en-CA"/>
        </w:rPr>
        <w:t>Gutemberg Delfino Sousa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Technical</w:t>
      </w:r>
      <w:r w:rsidRPr="005C0092">
        <w:rPr>
          <w:snapToGrid w:val="0"/>
          <w:color w:val="000000"/>
          <w:kern w:val="22"/>
          <w:szCs w:val="22"/>
          <w:lang w:eastAsia="en-CA"/>
        </w:rPr>
        <w:t xml:space="preserve"> Assistant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National Biosafety Technical Commission (</w:t>
      </w:r>
      <w:r w:rsidRPr="005C0092">
        <w:rPr>
          <w:bCs/>
          <w:noProof/>
          <w:snapToGrid w:val="0"/>
          <w:color w:val="000000"/>
          <w:kern w:val="22"/>
          <w:szCs w:val="22"/>
          <w:lang w:eastAsia="en-CA"/>
        </w:rPr>
        <w:t>CTNBio</w:t>
      </w:r>
      <w:r w:rsidRPr="005C0092">
        <w:rPr>
          <w:snapToGrid w:val="0"/>
          <w:color w:val="000000"/>
          <w:kern w:val="22"/>
          <w:szCs w:val="22"/>
          <w:lang w:eastAsia="en-CA"/>
        </w:rPr>
        <w:t>)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 xml:space="preserve">Ministry 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>of</w:t>
      </w:r>
      <w:r w:rsidRPr="005C0092">
        <w:rPr>
          <w:snapToGrid w:val="0"/>
          <w:color w:val="000000"/>
          <w:kern w:val="22"/>
          <w:szCs w:val="22"/>
          <w:lang w:eastAsia="en-CA"/>
        </w:rPr>
        <w:t xml:space="preserve"> Science, Technology and Innovation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pt-BR" w:eastAsia="en-CA"/>
        </w:rPr>
      </w:pPr>
      <w:r w:rsidRPr="005C0092">
        <w:rPr>
          <w:snapToGrid w:val="0"/>
          <w:color w:val="000000"/>
          <w:kern w:val="22"/>
          <w:szCs w:val="22"/>
          <w:lang w:val="pt-BR" w:eastAsia="en-CA"/>
        </w:rPr>
        <w:t xml:space="preserve">SPO </w:t>
      </w:r>
      <w:r w:rsidRPr="005C0092">
        <w:rPr>
          <w:bCs/>
          <w:snapToGrid w:val="0"/>
          <w:color w:val="000000"/>
          <w:kern w:val="22"/>
          <w:szCs w:val="22"/>
          <w:lang w:val="pt-BR" w:eastAsia="en-CA"/>
        </w:rPr>
        <w:t>Area</w:t>
      </w:r>
      <w:r w:rsidRPr="005C0092">
        <w:rPr>
          <w:snapToGrid w:val="0"/>
          <w:color w:val="000000"/>
          <w:kern w:val="22"/>
          <w:szCs w:val="22"/>
          <w:lang w:val="pt-BR" w:eastAsia="en-CA"/>
        </w:rPr>
        <w:t xml:space="preserve"> 05 Quadra 03 Bloco B Sala 13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val="pt-BR" w:eastAsia="en-CA"/>
        </w:rPr>
        <w:t>Brasilia 70610-200 Distrito Federal</w:t>
      </w:r>
      <w:r w:rsidRPr="005C0092">
        <w:rPr>
          <w:snapToGrid w:val="0"/>
          <w:color w:val="000000"/>
          <w:kern w:val="22"/>
          <w:szCs w:val="22"/>
          <w:lang w:eastAsia="en-CA"/>
        </w:rPr>
        <w:t>, Brazil</w:t>
      </w:r>
    </w:p>
    <w:p w:rsidR="0074662B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74" w:history="1">
        <w:r w:rsidR="0074662B" w:rsidRPr="005C0092">
          <w:rPr>
            <w:snapToGrid w:val="0"/>
            <w:color w:val="0000FF"/>
            <w:kern w:val="22"/>
            <w:szCs w:val="22"/>
            <w:u w:val="single"/>
            <w:lang w:eastAsia="en-CA"/>
          </w:rPr>
          <w:t>gutemberg.sousa@mctic.gov.br</w:t>
        </w:r>
      </w:hyperlink>
    </w:p>
    <w:p w:rsidR="0074662B" w:rsidRPr="005C0092" w:rsidRDefault="00455B21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/>
          <w:bCs/>
          <w:snapToGrid w:val="0"/>
          <w:color w:val="000000"/>
          <w:kern w:val="22"/>
          <w:szCs w:val="22"/>
          <w:u w:val="single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38</w:t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>Ms. Sol Ortiz Garcia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Secretaria 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Ejecutiva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Comisión 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Intersecretarial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de Bioseguridad de los Organismos Genéticamente Modificados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San </w:t>
      </w: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Borja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938, Del Valle, Benito Juárez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México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D.F. 03100, México</w:t>
      </w:r>
    </w:p>
    <w:p w:rsidR="0074662B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A3218F">
        <w:rPr>
          <w:snapToGrid w:val="0"/>
          <w:color w:val="000000"/>
          <w:kern w:val="22"/>
          <w:szCs w:val="22"/>
          <w:lang w:eastAsia="en-CA"/>
        </w:rPr>
        <w:t>Email</w:t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75" w:history="1">
        <w:r w:rsidR="00BF6691" w:rsidRPr="005C0092">
          <w:rPr>
            <w:rStyle w:val="Hyperlink"/>
            <w:szCs w:val="22"/>
          </w:rPr>
          <w:t>sortiz@conacyt.mx</w:t>
        </w:r>
      </w:hyperlink>
      <w:r w:rsidR="00BF6691" w:rsidRPr="00A3218F">
        <w:rPr>
          <w:snapToGrid w:val="0"/>
          <w:color w:val="0000FF"/>
          <w:kern w:val="22"/>
          <w:szCs w:val="22"/>
          <w:lang w:eastAsia="en-CA"/>
        </w:rPr>
        <w:br/>
      </w:r>
      <w:hyperlink r:id="rId76" w:history="1">
        <w:r w:rsidR="00BF6691" w:rsidRPr="005C0092">
          <w:rPr>
            <w:rStyle w:val="Hyperlink"/>
            <w:szCs w:val="22"/>
          </w:rPr>
          <w:t>solortiz456@hotmail.com</w:t>
        </w:r>
      </w:hyperlink>
    </w:p>
    <w:p w:rsidR="0074662B" w:rsidRPr="005C0092" w:rsidRDefault="00455B21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3</w:t>
      </w:r>
      <w:r w:rsidR="00FE1503" w:rsidRPr="00A3218F">
        <w:rPr>
          <w:snapToGrid w:val="0"/>
          <w:color w:val="000000"/>
          <w:kern w:val="22"/>
          <w:szCs w:val="22"/>
          <w:lang w:eastAsia="en-CA"/>
        </w:rPr>
        <w:t>9</w:t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>.</w:t>
      </w:r>
      <w:r w:rsidR="002F2614" w:rsidRPr="005C0092">
        <w:rPr>
          <w:snapToGrid w:val="0"/>
          <w:color w:val="000000"/>
          <w:kern w:val="22"/>
          <w:szCs w:val="22"/>
          <w:lang w:eastAsia="en-CA"/>
        </w:rPr>
        <w:tab/>
      </w:r>
      <w:r w:rsidR="0074662B" w:rsidRPr="005C0092">
        <w:rPr>
          <w:noProof/>
          <w:snapToGrid w:val="0"/>
          <w:color w:val="000000"/>
          <w:kern w:val="22"/>
          <w:szCs w:val="22"/>
          <w:lang w:eastAsia="en-CA"/>
        </w:rPr>
        <w:t>Prof. Leticia Pastor Chirino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Head, Department of Authorizations National Centre for Biological Safety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snapToGrid w:val="0"/>
          <w:color w:val="000000"/>
          <w:kern w:val="22"/>
          <w:szCs w:val="22"/>
          <w:lang w:val="es-ES_tradnl" w:eastAsia="en-CA"/>
        </w:rPr>
        <w:t>Edif. 70c, apto 3. Zona 6 Alamar</w:t>
      </w:r>
    </w:p>
    <w:p w:rsidR="0074662B" w:rsidRPr="005C0092" w:rsidRDefault="0074662B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es-ES_tradnl" w:eastAsia="en-CA"/>
        </w:rPr>
      </w:pPr>
      <w:r w:rsidRPr="005C0092">
        <w:rPr>
          <w:bCs/>
          <w:snapToGrid w:val="0"/>
          <w:color w:val="000000"/>
          <w:kern w:val="22"/>
          <w:szCs w:val="22"/>
          <w:lang w:val="es-ES_tradnl" w:eastAsia="en-CA"/>
        </w:rPr>
        <w:t>Habana</w:t>
      </w:r>
      <w:r w:rsidRPr="005C0092">
        <w:rPr>
          <w:snapToGrid w:val="0"/>
          <w:color w:val="000000"/>
          <w:kern w:val="22"/>
          <w:szCs w:val="22"/>
          <w:lang w:val="es-ES_tradnl" w:eastAsia="en-CA"/>
        </w:rPr>
        <w:t xml:space="preserve"> del este, Ciudad Habana, Cuba</w:t>
      </w:r>
    </w:p>
    <w:p w:rsidR="006D5CF2" w:rsidRPr="00A3218F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FF"/>
          <w:kern w:val="22"/>
          <w:szCs w:val="22"/>
          <w:lang w:eastAsia="en-CA"/>
        </w:rPr>
      </w:pPr>
      <w:r w:rsidRPr="00C35DB4">
        <w:rPr>
          <w:snapToGrid w:val="0"/>
          <w:color w:val="000000"/>
          <w:kern w:val="22"/>
          <w:szCs w:val="22"/>
          <w:lang w:eastAsia="en-CA"/>
        </w:rPr>
        <w:t>Email</w:t>
      </w:r>
      <w:r w:rsidR="0074662B" w:rsidRPr="005C0092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77" w:history="1">
        <w:r w:rsidR="00320186" w:rsidRPr="005C0092">
          <w:rPr>
            <w:rStyle w:val="Hyperlink"/>
            <w:szCs w:val="22"/>
          </w:rPr>
          <w:t>leticiach@orasen.co.cu</w:t>
        </w:r>
      </w:hyperlink>
      <w:r w:rsidR="00320186" w:rsidRPr="00A3218F">
        <w:rPr>
          <w:snapToGrid w:val="0"/>
          <w:color w:val="0000FF"/>
          <w:kern w:val="22"/>
          <w:szCs w:val="22"/>
          <w:lang w:eastAsia="en-CA"/>
        </w:rPr>
        <w:br/>
      </w:r>
      <w:hyperlink r:id="rId78" w:history="1">
        <w:r w:rsidR="00320186" w:rsidRPr="005C0092">
          <w:rPr>
            <w:rStyle w:val="Hyperlink"/>
            <w:szCs w:val="22"/>
          </w:rPr>
          <w:t>lpch06@yahoo.es</w:t>
        </w:r>
      </w:hyperlink>
    </w:p>
    <w:p w:rsidR="00342D85" w:rsidRPr="005C0092" w:rsidRDefault="0006262D" w:rsidP="00342D85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left"/>
        <w:rPr>
          <w:b/>
          <w:bCs/>
          <w:caps/>
          <w:snapToGrid w:val="0"/>
          <w:kern w:val="22"/>
          <w:szCs w:val="22"/>
        </w:rPr>
      </w:pPr>
      <w:r w:rsidRPr="005C0092">
        <w:rPr>
          <w:b/>
          <w:bCs/>
          <w:snapToGrid w:val="0"/>
          <w:kern w:val="22"/>
          <w:szCs w:val="22"/>
        </w:rPr>
        <w:t>Secretariat of the Convention on Biological Diversity</w:t>
      </w:r>
    </w:p>
    <w:p w:rsidR="00342D85" w:rsidRPr="005C0092" w:rsidRDefault="00342D85" w:rsidP="005C0092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kern w:val="22"/>
          <w:szCs w:val="22"/>
        </w:rPr>
      </w:pPr>
      <w:r w:rsidRPr="005C0092">
        <w:rPr>
          <w:snapToGrid w:val="0"/>
          <w:color w:val="000000"/>
          <w:kern w:val="22"/>
          <w:szCs w:val="22"/>
          <w:lang w:eastAsia="en-CA"/>
        </w:rPr>
        <w:t>4</w:t>
      </w:r>
      <w:r w:rsidR="00455B21" w:rsidRPr="005C0092">
        <w:rPr>
          <w:snapToGrid w:val="0"/>
          <w:color w:val="000000"/>
          <w:kern w:val="22"/>
          <w:szCs w:val="22"/>
          <w:lang w:eastAsia="en-CA"/>
        </w:rPr>
        <w:t>0</w:t>
      </w:r>
      <w:r w:rsidRPr="005C0092">
        <w:rPr>
          <w:bCs/>
          <w:snapToGrid w:val="0"/>
          <w:kern w:val="22"/>
          <w:szCs w:val="22"/>
        </w:rPr>
        <w:t>.</w:t>
      </w:r>
      <w:r w:rsidR="002F2614" w:rsidRPr="005C0092">
        <w:rPr>
          <w:bCs/>
          <w:snapToGrid w:val="0"/>
          <w:kern w:val="22"/>
          <w:szCs w:val="22"/>
        </w:rPr>
        <w:tab/>
      </w:r>
      <w:r w:rsidRPr="005C0092">
        <w:rPr>
          <w:bCs/>
          <w:snapToGrid w:val="0"/>
          <w:kern w:val="22"/>
          <w:szCs w:val="22"/>
        </w:rPr>
        <w:t xml:space="preserve">Ms. </w:t>
      </w:r>
      <w:r w:rsidRPr="005C0092">
        <w:rPr>
          <w:noProof/>
          <w:snapToGrid w:val="0"/>
          <w:color w:val="000000"/>
          <w:kern w:val="22"/>
          <w:szCs w:val="22"/>
          <w:lang w:eastAsia="en-CA"/>
        </w:rPr>
        <w:t>Marianela</w:t>
      </w:r>
      <w:r w:rsidRPr="005C0092">
        <w:rPr>
          <w:bCs/>
          <w:noProof/>
          <w:snapToGrid w:val="0"/>
          <w:kern w:val="22"/>
          <w:szCs w:val="22"/>
        </w:rPr>
        <w:t xml:space="preserve"> Araya</w:t>
      </w:r>
    </w:p>
    <w:p w:rsidR="00342D85" w:rsidRPr="00C35DB4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kern w:val="22"/>
          <w:szCs w:val="22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Programme</w:t>
      </w:r>
      <w:r w:rsidRPr="00A3218F">
        <w:rPr>
          <w:bCs/>
          <w:snapToGrid w:val="0"/>
          <w:kern w:val="22"/>
          <w:szCs w:val="22"/>
        </w:rPr>
        <w:t xml:space="preserve"> Officer</w:t>
      </w:r>
    </w:p>
    <w:p w:rsidR="00342D85" w:rsidRPr="00C35DB4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kern w:val="22"/>
          <w:szCs w:val="22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Secretariat</w:t>
      </w:r>
      <w:r w:rsidRPr="00A3218F">
        <w:rPr>
          <w:bCs/>
          <w:snapToGrid w:val="0"/>
          <w:kern w:val="22"/>
          <w:szCs w:val="22"/>
        </w:rPr>
        <w:t xml:space="preserve"> of the Convention on Biological Diversity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kern w:val="22"/>
          <w:szCs w:val="22"/>
        </w:rPr>
      </w:pPr>
      <w:r w:rsidRPr="005C0092">
        <w:rPr>
          <w:bCs/>
          <w:snapToGrid w:val="0"/>
          <w:kern w:val="22"/>
          <w:szCs w:val="22"/>
        </w:rPr>
        <w:t>413 Saint-Jacques Street, Suite 800</w:t>
      </w:r>
    </w:p>
    <w:p w:rsidR="00342D85" w:rsidRPr="005C0092" w:rsidRDefault="00342D85" w:rsidP="005C0092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kern w:val="22"/>
          <w:szCs w:val="22"/>
        </w:rPr>
      </w:pPr>
      <w:r w:rsidRPr="005C0092">
        <w:rPr>
          <w:bCs/>
          <w:snapToGrid w:val="0"/>
          <w:color w:val="000000"/>
          <w:kern w:val="22"/>
          <w:szCs w:val="22"/>
          <w:lang w:eastAsia="en-CA"/>
        </w:rPr>
        <w:t>Montreal</w:t>
      </w:r>
      <w:r w:rsidRPr="005C0092">
        <w:rPr>
          <w:bCs/>
          <w:snapToGrid w:val="0"/>
          <w:kern w:val="22"/>
          <w:szCs w:val="22"/>
        </w:rPr>
        <w:t>, Quebec, H2Y 1N9</w:t>
      </w:r>
      <w:r w:rsidR="00BB6E6D" w:rsidRPr="005C0092">
        <w:rPr>
          <w:bCs/>
          <w:snapToGrid w:val="0"/>
          <w:kern w:val="22"/>
          <w:szCs w:val="22"/>
        </w:rPr>
        <w:t xml:space="preserve">, </w:t>
      </w:r>
      <w:r w:rsidRPr="005C0092">
        <w:rPr>
          <w:bCs/>
          <w:snapToGrid w:val="0"/>
          <w:color w:val="000000"/>
          <w:kern w:val="22"/>
          <w:szCs w:val="22"/>
          <w:lang w:eastAsia="en-CA"/>
        </w:rPr>
        <w:t>Canada</w:t>
      </w:r>
    </w:p>
    <w:p w:rsidR="00342D85" w:rsidRPr="005C0092" w:rsidRDefault="008774C2" w:rsidP="005C0092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kern w:val="22"/>
          <w:szCs w:val="22"/>
        </w:rPr>
      </w:pPr>
      <w:r w:rsidRPr="00A3218F">
        <w:rPr>
          <w:bCs/>
          <w:snapToGrid w:val="0"/>
          <w:kern w:val="22"/>
          <w:szCs w:val="22"/>
        </w:rPr>
        <w:t>Email</w:t>
      </w:r>
      <w:r w:rsidR="00342D85" w:rsidRPr="005C0092">
        <w:rPr>
          <w:bCs/>
          <w:snapToGrid w:val="0"/>
          <w:kern w:val="22"/>
          <w:szCs w:val="22"/>
        </w:rPr>
        <w:t>:</w:t>
      </w:r>
      <w:r w:rsidR="00342D85" w:rsidRPr="005C0092">
        <w:rPr>
          <w:kern w:val="22"/>
          <w:szCs w:val="22"/>
        </w:rPr>
        <w:t xml:space="preserve"> </w:t>
      </w:r>
      <w:hyperlink r:id="rId79" w:history="1">
        <w:r w:rsidR="00342D85" w:rsidRPr="005C0092">
          <w:rPr>
            <w:bCs/>
            <w:snapToGrid w:val="0"/>
            <w:color w:val="0000FF"/>
            <w:kern w:val="22"/>
            <w:szCs w:val="22"/>
            <w:u w:val="single"/>
          </w:rPr>
          <w:t>marianela.araya@cbd.int</w:t>
        </w:r>
      </w:hyperlink>
    </w:p>
    <w:p w:rsidR="004F57C9" w:rsidRPr="005C0092" w:rsidRDefault="004F57C9" w:rsidP="0074662B">
      <w:pPr>
        <w:suppressLineNumbers/>
        <w:tabs>
          <w:tab w:val="right" w:pos="1290"/>
          <w:tab w:val="left" w:pos="1380"/>
        </w:tabs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snapToGrid w:val="0"/>
          <w:color w:val="0000FF"/>
          <w:kern w:val="22"/>
          <w:szCs w:val="22"/>
          <w:lang w:eastAsia="en-CA"/>
        </w:rPr>
        <w:sectPr w:rsidR="004F57C9" w:rsidRPr="005C0092" w:rsidSect="005C0092">
          <w:footerReference w:type="even" r:id="rId80"/>
          <w:footerReference w:type="default" r:id="rId81"/>
          <w:headerReference w:type="first" r:id="rId82"/>
          <w:footerReference w:type="first" r:id="rId83"/>
          <w:type w:val="continuous"/>
          <w:pgSz w:w="12240" w:h="15840" w:code="1"/>
          <w:pgMar w:top="822" w:right="1440" w:bottom="630" w:left="1440" w:header="360" w:footer="555" w:gutter="0"/>
          <w:cols w:num="2" w:space="720"/>
          <w:titlePg/>
          <w:docGrid w:linePitch="299"/>
        </w:sectPr>
      </w:pPr>
    </w:p>
    <w:bookmarkEnd w:id="3"/>
    <w:p w:rsidR="004F57C9" w:rsidRPr="005C0092" w:rsidRDefault="004F57C9">
      <w:pPr>
        <w:jc w:val="left"/>
        <w:rPr>
          <w:i/>
          <w:iCs/>
          <w:snapToGrid w:val="0"/>
          <w:kern w:val="22"/>
          <w:szCs w:val="22"/>
        </w:rPr>
      </w:pPr>
      <w:r w:rsidRPr="005C0092">
        <w:rPr>
          <w:i/>
          <w:iCs/>
          <w:kern w:val="22"/>
          <w:szCs w:val="22"/>
        </w:rPr>
        <w:br w:type="page"/>
      </w:r>
    </w:p>
    <w:p w:rsidR="00523112" w:rsidRPr="005C0092" w:rsidRDefault="00523112" w:rsidP="005C0092">
      <w:pPr>
        <w:pStyle w:val="StylePara1Before0pt"/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jc w:val="center"/>
        <w:outlineLvl w:val="2"/>
        <w:rPr>
          <w:i/>
          <w:iCs/>
          <w:kern w:val="22"/>
          <w:szCs w:val="22"/>
          <w:lang w:val="en-GB"/>
        </w:rPr>
      </w:pPr>
      <w:r w:rsidRPr="005C0092">
        <w:rPr>
          <w:i/>
          <w:iCs/>
          <w:kern w:val="22"/>
          <w:szCs w:val="22"/>
          <w:lang w:val="en-GB"/>
        </w:rPr>
        <w:lastRenderedPageBreak/>
        <w:t>Annex II</w:t>
      </w:r>
    </w:p>
    <w:p w:rsidR="00523112" w:rsidRPr="005C0092" w:rsidRDefault="00A5052D" w:rsidP="005C0092">
      <w:pPr>
        <w:pStyle w:val="HEADING"/>
        <w:suppressLineNumbers/>
        <w:suppressAutoHyphens/>
        <w:spacing w:before="120"/>
        <w:outlineLvl w:val="0"/>
        <w:rPr>
          <w:bCs w:val="0"/>
          <w:kern w:val="22"/>
          <w:szCs w:val="22"/>
        </w:rPr>
      </w:pPr>
      <w:r w:rsidRPr="005C0092">
        <w:rPr>
          <w:bCs w:val="0"/>
          <w:kern w:val="22"/>
          <w:szCs w:val="22"/>
        </w:rPr>
        <w:t>Evaluation questionnaire and results</w:t>
      </w:r>
    </w:p>
    <w:p w:rsidR="00523112" w:rsidRPr="005C0092" w:rsidRDefault="00523112" w:rsidP="001D6FC9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szCs w:val="22"/>
          <w:lang w:val="en-GB"/>
        </w:rPr>
      </w:pPr>
      <w:r w:rsidRPr="00A3218F">
        <w:rPr>
          <w:kern w:val="22"/>
          <w:szCs w:val="22"/>
          <w:lang w:val="en-GB"/>
        </w:rPr>
        <w:t xml:space="preserve">Participants were invited to evaluate the </w:t>
      </w:r>
      <w:r w:rsidR="009D149D" w:rsidRPr="00C35DB4">
        <w:rPr>
          <w:kern w:val="22"/>
          <w:szCs w:val="22"/>
          <w:lang w:val="en-GB"/>
        </w:rPr>
        <w:t>course</w:t>
      </w:r>
      <w:r w:rsidRPr="005C0092">
        <w:rPr>
          <w:kern w:val="22"/>
          <w:szCs w:val="22"/>
          <w:lang w:val="en-GB"/>
        </w:rPr>
        <w:t xml:space="preserve"> by completing the questionnaire below. Participants were instructed to select </w:t>
      </w:r>
      <w:r w:rsidR="002F4BA9" w:rsidRPr="005C0092">
        <w:rPr>
          <w:kern w:val="22"/>
          <w:szCs w:val="22"/>
          <w:lang w:val="en-GB"/>
        </w:rPr>
        <w:t>the answer</w:t>
      </w:r>
      <w:r w:rsidRPr="005C0092">
        <w:rPr>
          <w:kern w:val="22"/>
          <w:szCs w:val="22"/>
          <w:lang w:val="en-GB"/>
        </w:rPr>
        <w:t xml:space="preserve"> that best reflected their assessment of the </w:t>
      </w:r>
      <w:r w:rsidR="009D149D" w:rsidRPr="005C0092">
        <w:rPr>
          <w:kern w:val="22"/>
          <w:szCs w:val="22"/>
          <w:lang w:val="en-GB"/>
        </w:rPr>
        <w:t>course</w:t>
      </w:r>
      <w:r w:rsidRPr="005C0092">
        <w:rPr>
          <w:kern w:val="22"/>
          <w:szCs w:val="22"/>
          <w:lang w:val="en-GB"/>
        </w:rPr>
        <w:t>.</w:t>
      </w:r>
      <w:r w:rsidR="00C75F69" w:rsidRPr="005C0092">
        <w:rPr>
          <w:kern w:val="22"/>
          <w:szCs w:val="22"/>
          <w:lang w:val="en-GB"/>
        </w:rPr>
        <w:t xml:space="preserve"> </w:t>
      </w:r>
    </w:p>
    <w:p w:rsidR="00A60F2F" w:rsidRPr="00A3218F" w:rsidRDefault="00572729" w:rsidP="005C0092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b/>
          <w:bCs/>
          <w:kern w:val="22"/>
          <w:szCs w:val="22"/>
        </w:rPr>
      </w:pPr>
      <w:r w:rsidRPr="005C0092">
        <w:rPr>
          <w:kern w:val="22"/>
          <w:szCs w:val="22"/>
          <w:lang w:val="en-GB"/>
        </w:rPr>
        <w:t>A total of 25</w:t>
      </w:r>
      <w:r w:rsidR="00523112" w:rsidRPr="005C0092">
        <w:rPr>
          <w:kern w:val="22"/>
          <w:szCs w:val="22"/>
          <w:lang w:val="en-GB"/>
        </w:rPr>
        <w:t xml:space="preserve"> participants </w:t>
      </w:r>
      <w:r w:rsidR="00DF4F93" w:rsidRPr="005C0092">
        <w:rPr>
          <w:kern w:val="22"/>
          <w:szCs w:val="22"/>
          <w:lang w:val="en-GB"/>
        </w:rPr>
        <w:t>completed</w:t>
      </w:r>
      <w:r w:rsidR="00523112" w:rsidRPr="005C0092">
        <w:rPr>
          <w:kern w:val="22"/>
          <w:szCs w:val="22"/>
          <w:lang w:val="en-GB"/>
        </w:rPr>
        <w:t xml:space="preserve"> the </w:t>
      </w:r>
      <w:r w:rsidR="00DF4F93" w:rsidRPr="005C0092">
        <w:rPr>
          <w:kern w:val="22"/>
          <w:szCs w:val="22"/>
          <w:lang w:val="en-GB"/>
        </w:rPr>
        <w:t>questionnaire</w:t>
      </w:r>
      <w:r w:rsidR="00523112" w:rsidRPr="005C0092">
        <w:rPr>
          <w:kern w:val="22"/>
          <w:szCs w:val="22"/>
          <w:lang w:val="en-GB"/>
        </w:rPr>
        <w:t>. The number of respondents for each option is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16"/>
        <w:gridCol w:w="2221"/>
        <w:gridCol w:w="2338"/>
        <w:gridCol w:w="2546"/>
      </w:tblGrid>
      <w:tr w:rsidR="00C80A1F" w:rsidRPr="005C0092" w:rsidTr="005C0092">
        <w:tc>
          <w:tcPr>
            <w:tcW w:w="9558" w:type="dxa"/>
            <w:gridSpan w:val="5"/>
          </w:tcPr>
          <w:p w:rsidR="00C80A1F" w:rsidRPr="00A3218F" w:rsidRDefault="00C80A1F" w:rsidP="00785A21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A</w:t>
            </w:r>
            <w:r w:rsidR="00D4067E" w:rsidRPr="00A3218F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.</w:t>
            </w:r>
            <w:r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 xml:space="preserve"> Overall </w:t>
            </w:r>
            <w:r w:rsidR="00785A21"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a</w:t>
            </w:r>
            <w:r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ssessment</w:t>
            </w:r>
          </w:p>
        </w:tc>
      </w:tr>
      <w:tr w:rsidR="00076C92" w:rsidRPr="005C0092" w:rsidTr="005C0092">
        <w:tc>
          <w:tcPr>
            <w:tcW w:w="2337" w:type="dxa"/>
          </w:tcPr>
          <w:p w:rsidR="00076C92" w:rsidRPr="005C0092" w:rsidRDefault="00076C92" w:rsidP="00076C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</w:p>
        </w:tc>
        <w:tc>
          <w:tcPr>
            <w:tcW w:w="2337" w:type="dxa"/>
            <w:gridSpan w:val="2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# Yes</w:t>
            </w:r>
          </w:p>
        </w:tc>
        <w:tc>
          <w:tcPr>
            <w:tcW w:w="2338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# No</w:t>
            </w:r>
          </w:p>
        </w:tc>
        <w:tc>
          <w:tcPr>
            <w:tcW w:w="2546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% Yes</w:t>
            </w:r>
          </w:p>
        </w:tc>
      </w:tr>
      <w:tr w:rsidR="00076C92" w:rsidRPr="005C0092" w:rsidTr="005C0092">
        <w:tc>
          <w:tcPr>
            <w:tcW w:w="9558" w:type="dxa"/>
            <w:gridSpan w:val="5"/>
          </w:tcPr>
          <w:p w:rsidR="00076C92" w:rsidRPr="00A3218F" w:rsidRDefault="00BB2212" w:rsidP="00076C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(</w:t>
            </w:r>
            <w:r w:rsidR="00076C92"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1) During the workshop, were you able to acquire knowledge related to:</w:t>
            </w:r>
          </w:p>
        </w:tc>
      </w:tr>
      <w:tr w:rsidR="00076C92" w:rsidRPr="005C0092" w:rsidTr="005C0092">
        <w:tc>
          <w:tcPr>
            <w:tcW w:w="2453" w:type="dxa"/>
            <w:gridSpan w:val="2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The Cartagena</w:t>
            </w:r>
            <w:r w:rsidR="003537A7"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 xml:space="preserve"> </w:t>
            </w:r>
            <w:r w:rsidR="00797AD2"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P</w:t>
            </w: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rotocol and its approach towards risk assessment</w:t>
            </w:r>
          </w:p>
        </w:tc>
        <w:tc>
          <w:tcPr>
            <w:tcW w:w="2221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33</w:t>
            </w:r>
          </w:p>
        </w:tc>
        <w:tc>
          <w:tcPr>
            <w:tcW w:w="2338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2</w:t>
            </w:r>
          </w:p>
        </w:tc>
        <w:tc>
          <w:tcPr>
            <w:tcW w:w="2546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94%</w:t>
            </w:r>
          </w:p>
        </w:tc>
      </w:tr>
      <w:tr w:rsidR="00076C92" w:rsidRPr="005C0092" w:rsidTr="005C0092">
        <w:tc>
          <w:tcPr>
            <w:tcW w:w="2453" w:type="dxa"/>
            <w:gridSpan w:val="2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The steps to undertake risk assessment of LMOs</w:t>
            </w:r>
          </w:p>
        </w:tc>
        <w:tc>
          <w:tcPr>
            <w:tcW w:w="2221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35</w:t>
            </w:r>
          </w:p>
        </w:tc>
        <w:tc>
          <w:tcPr>
            <w:tcW w:w="2338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0</w:t>
            </w:r>
          </w:p>
        </w:tc>
        <w:tc>
          <w:tcPr>
            <w:tcW w:w="2546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100%</w:t>
            </w:r>
          </w:p>
        </w:tc>
      </w:tr>
      <w:tr w:rsidR="00076C92" w:rsidRPr="005C0092" w:rsidTr="005C0092">
        <w:tc>
          <w:tcPr>
            <w:tcW w:w="2453" w:type="dxa"/>
            <w:gridSpan w:val="2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Practical experience in assessing case studies</w:t>
            </w:r>
          </w:p>
        </w:tc>
        <w:tc>
          <w:tcPr>
            <w:tcW w:w="2221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34</w:t>
            </w:r>
          </w:p>
        </w:tc>
        <w:tc>
          <w:tcPr>
            <w:tcW w:w="2338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0</w:t>
            </w:r>
          </w:p>
        </w:tc>
        <w:tc>
          <w:tcPr>
            <w:tcW w:w="2546" w:type="dxa"/>
          </w:tcPr>
          <w:p w:rsidR="00076C92" w:rsidRPr="00A3218F" w:rsidRDefault="00076C9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97%</w:t>
            </w:r>
          </w:p>
        </w:tc>
      </w:tr>
    </w:tbl>
    <w:p w:rsidR="00C80A1F" w:rsidRPr="005C0092" w:rsidRDefault="00C80A1F" w:rsidP="00C80A1F">
      <w:pPr>
        <w:suppressLineNumbers/>
        <w:tabs>
          <w:tab w:val="right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00" w:after="100"/>
        <w:rPr>
          <w:iCs/>
          <w:snapToGrid w:val="0"/>
          <w:kern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406"/>
        <w:gridCol w:w="1406"/>
        <w:gridCol w:w="1406"/>
        <w:gridCol w:w="1406"/>
        <w:gridCol w:w="1305"/>
        <w:gridCol w:w="1235"/>
      </w:tblGrid>
      <w:tr w:rsidR="00857F35" w:rsidRPr="005C0092" w:rsidTr="00857F35">
        <w:tc>
          <w:tcPr>
            <w:tcW w:w="1186" w:type="dxa"/>
          </w:tcPr>
          <w:p w:rsidR="00A60F2F" w:rsidRPr="005C0092" w:rsidRDefault="00A60F2F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406" w:type="dxa"/>
          </w:tcPr>
          <w:p w:rsidR="00A60F2F" w:rsidRPr="00A3218F" w:rsidRDefault="00857F35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exceeded my expectations</w:t>
            </w:r>
          </w:p>
        </w:tc>
        <w:tc>
          <w:tcPr>
            <w:tcW w:w="1406" w:type="dxa"/>
          </w:tcPr>
          <w:p w:rsidR="00A60F2F" w:rsidRPr="00A3218F" w:rsidRDefault="00857F35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met my expectations</w:t>
            </w:r>
          </w:p>
        </w:tc>
        <w:tc>
          <w:tcPr>
            <w:tcW w:w="1406" w:type="dxa"/>
          </w:tcPr>
          <w:p w:rsidR="00A60F2F" w:rsidRPr="00A3218F" w:rsidRDefault="00857F35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partly met my expectations</w:t>
            </w:r>
          </w:p>
        </w:tc>
        <w:tc>
          <w:tcPr>
            <w:tcW w:w="1406" w:type="dxa"/>
          </w:tcPr>
          <w:p w:rsidR="00A60F2F" w:rsidRPr="00A3218F" w:rsidRDefault="00857F35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did not meet my expectations</w:t>
            </w:r>
          </w:p>
        </w:tc>
        <w:tc>
          <w:tcPr>
            <w:tcW w:w="1305" w:type="dxa"/>
          </w:tcPr>
          <w:p w:rsidR="00A60F2F" w:rsidRPr="00A3218F" w:rsidRDefault="00857F35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Exceeded</w:t>
            </w:r>
          </w:p>
        </w:tc>
        <w:tc>
          <w:tcPr>
            <w:tcW w:w="1235" w:type="dxa"/>
          </w:tcPr>
          <w:p w:rsidR="00A60F2F" w:rsidRPr="00A3218F" w:rsidRDefault="00857F35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Met</w:t>
            </w:r>
          </w:p>
        </w:tc>
      </w:tr>
      <w:tr w:rsidR="00857F35" w:rsidRPr="005C0092" w:rsidTr="00857F35">
        <w:tc>
          <w:tcPr>
            <w:tcW w:w="1186" w:type="dxa"/>
          </w:tcPr>
          <w:p w:rsidR="00A60F2F" w:rsidRPr="00A3218F" w:rsidRDefault="00BB221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(</w:t>
            </w:r>
            <w:r w:rsidR="00857F35"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2) To what extent were your expectations regarding the workshop met?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19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16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0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0</w:t>
            </w:r>
          </w:p>
        </w:tc>
        <w:tc>
          <w:tcPr>
            <w:tcW w:w="1305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54</w:t>
            </w:r>
          </w:p>
        </w:tc>
        <w:tc>
          <w:tcPr>
            <w:tcW w:w="1235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46</w:t>
            </w:r>
          </w:p>
        </w:tc>
      </w:tr>
      <w:tr w:rsidR="00857F35" w:rsidRPr="005C0092" w:rsidTr="00857F35">
        <w:tc>
          <w:tcPr>
            <w:tcW w:w="1186" w:type="dxa"/>
          </w:tcPr>
          <w:p w:rsidR="00A60F2F" w:rsidRPr="005C0092" w:rsidRDefault="00A60F2F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Very relevant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Somewhat relevant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Not relevant</w:t>
            </w:r>
          </w:p>
        </w:tc>
        <w:tc>
          <w:tcPr>
            <w:tcW w:w="1406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relevant</w:t>
            </w:r>
          </w:p>
        </w:tc>
        <w:tc>
          <w:tcPr>
            <w:tcW w:w="1305" w:type="dxa"/>
          </w:tcPr>
          <w:p w:rsidR="00A60F2F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somewhat relevant</w:t>
            </w:r>
          </w:p>
        </w:tc>
        <w:tc>
          <w:tcPr>
            <w:tcW w:w="1235" w:type="dxa"/>
          </w:tcPr>
          <w:p w:rsidR="00A60F2F" w:rsidRPr="00C35DB4" w:rsidRDefault="00A60F2F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</w:p>
        </w:tc>
      </w:tr>
      <w:tr w:rsidR="00857F35" w:rsidRPr="005C0092" w:rsidTr="00857F35">
        <w:tc>
          <w:tcPr>
            <w:tcW w:w="1186" w:type="dxa"/>
          </w:tcPr>
          <w:p w:rsidR="00857F35" w:rsidRPr="00A3218F" w:rsidRDefault="00BB2212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(</w:t>
            </w:r>
            <w:r w:rsidR="00857F35"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3) How relevant was the subject matter of the course to your job activities?</w:t>
            </w:r>
          </w:p>
        </w:tc>
        <w:tc>
          <w:tcPr>
            <w:tcW w:w="1406" w:type="dxa"/>
          </w:tcPr>
          <w:p w:rsidR="00857F35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31</w:t>
            </w:r>
          </w:p>
        </w:tc>
        <w:tc>
          <w:tcPr>
            <w:tcW w:w="1406" w:type="dxa"/>
          </w:tcPr>
          <w:p w:rsidR="00857F35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4</w:t>
            </w:r>
          </w:p>
        </w:tc>
        <w:tc>
          <w:tcPr>
            <w:tcW w:w="1406" w:type="dxa"/>
          </w:tcPr>
          <w:p w:rsidR="00857F35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0</w:t>
            </w:r>
          </w:p>
        </w:tc>
        <w:tc>
          <w:tcPr>
            <w:tcW w:w="1406" w:type="dxa"/>
          </w:tcPr>
          <w:p w:rsidR="00857F35" w:rsidRPr="00A3218F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89</w:t>
            </w:r>
          </w:p>
        </w:tc>
        <w:tc>
          <w:tcPr>
            <w:tcW w:w="1305" w:type="dxa"/>
          </w:tcPr>
          <w:p w:rsidR="00857F35" w:rsidRPr="00A3218F" w:rsidRDefault="00C75F6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11</w:t>
            </w:r>
          </w:p>
        </w:tc>
        <w:tc>
          <w:tcPr>
            <w:tcW w:w="1235" w:type="dxa"/>
          </w:tcPr>
          <w:p w:rsidR="00857F35" w:rsidRPr="00C35DB4" w:rsidRDefault="00857F35" w:rsidP="00A60F2F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</w:tr>
    </w:tbl>
    <w:p w:rsidR="00736BC2" w:rsidRPr="005C0092" w:rsidRDefault="00736BC2" w:rsidP="001D6FC9">
      <w:pPr>
        <w:suppressLineNumbers/>
        <w:tabs>
          <w:tab w:val="right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00" w:after="100"/>
        <w:jc w:val="center"/>
        <w:rPr>
          <w:snapToGrid w:val="0"/>
          <w:kern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384"/>
        <w:gridCol w:w="1137"/>
        <w:gridCol w:w="960"/>
        <w:gridCol w:w="1179"/>
        <w:gridCol w:w="943"/>
        <w:gridCol w:w="943"/>
        <w:gridCol w:w="1294"/>
      </w:tblGrid>
      <w:tr w:rsidR="00DC6BD7" w:rsidRPr="005C0092" w:rsidTr="00CE5E17">
        <w:tc>
          <w:tcPr>
            <w:tcW w:w="9350" w:type="dxa"/>
            <w:gridSpan w:val="8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B</w:t>
            </w:r>
            <w:r w:rsidR="00D4067E" w:rsidRPr="00A3218F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.</w:t>
            </w: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 Content and conduct of the workshop</w:t>
            </w:r>
          </w:p>
        </w:tc>
      </w:tr>
      <w:tr w:rsidR="00DC6BD7" w:rsidRPr="005C0092" w:rsidTr="00DC6BD7">
        <w:tc>
          <w:tcPr>
            <w:tcW w:w="1510" w:type="dxa"/>
          </w:tcPr>
          <w:p w:rsidR="00DC6BD7" w:rsidRPr="005C0092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384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Average rating</w:t>
            </w:r>
          </w:p>
        </w:tc>
        <w:tc>
          <w:tcPr>
            <w:tcW w:w="1137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Excellent</w:t>
            </w:r>
          </w:p>
        </w:tc>
        <w:tc>
          <w:tcPr>
            <w:tcW w:w="960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Good </w:t>
            </w:r>
          </w:p>
        </w:tc>
        <w:tc>
          <w:tcPr>
            <w:tcW w:w="1179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Adequate</w:t>
            </w:r>
          </w:p>
        </w:tc>
        <w:tc>
          <w:tcPr>
            <w:tcW w:w="943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Poor</w:t>
            </w:r>
          </w:p>
        </w:tc>
        <w:tc>
          <w:tcPr>
            <w:tcW w:w="943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Very </w:t>
            </w:r>
            <w:r w:rsidR="00331711"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p</w:t>
            </w: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oor</w:t>
            </w:r>
          </w:p>
        </w:tc>
        <w:tc>
          <w:tcPr>
            <w:tcW w:w="1294" w:type="dxa"/>
          </w:tcPr>
          <w:p w:rsidR="00DC6BD7" w:rsidRPr="00A3218F" w:rsidRDefault="00DC6BD7" w:rsidP="005C0092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Not </w:t>
            </w:r>
            <w:r w:rsidR="00331711"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a</w:t>
            </w:r>
            <w:r w:rsidRPr="005C0092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pplicable</w:t>
            </w:r>
          </w:p>
        </w:tc>
      </w:tr>
      <w:tr w:rsidR="00DC6BD7" w:rsidRPr="005C0092" w:rsidTr="005C0092">
        <w:tc>
          <w:tcPr>
            <w:tcW w:w="1510" w:type="dxa"/>
          </w:tcPr>
          <w:p w:rsidR="00DC6BD7" w:rsidRPr="00A3218F" w:rsidRDefault="00DC6BD7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Quality of training material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4.4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6BD7" w:rsidRPr="005C0092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</w:tr>
      <w:tr w:rsidR="00DC6BD7" w:rsidRPr="005C0092" w:rsidTr="005C0092">
        <w:tc>
          <w:tcPr>
            <w:tcW w:w="1510" w:type="dxa"/>
          </w:tcPr>
          <w:p w:rsidR="00DC6BD7" w:rsidRPr="00A3218F" w:rsidRDefault="00DC6BD7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Quality of presentations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4.</w:t>
            </w:r>
            <w:r w:rsidR="00C75F69" w:rsidRPr="005C0092">
              <w:rPr>
                <w:rFonts w:ascii="Times New Roman" w:hAnsi="Times New Roman"/>
                <w:kern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</w:tr>
      <w:tr w:rsidR="00DC6BD7" w:rsidRPr="005C0092" w:rsidTr="005C0092">
        <w:tc>
          <w:tcPr>
            <w:tcW w:w="1510" w:type="dxa"/>
          </w:tcPr>
          <w:p w:rsidR="00DC6BD7" w:rsidRPr="00A3218F" w:rsidRDefault="00DC6BD7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Sufficient time for discussion and participation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4.1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</w:tr>
      <w:tr w:rsidR="00DC6BD7" w:rsidRPr="005C0092" w:rsidTr="005C0092">
        <w:tc>
          <w:tcPr>
            <w:tcW w:w="1510" w:type="dxa"/>
          </w:tcPr>
          <w:p w:rsidR="00DC6BD7" w:rsidRPr="00A3218F" w:rsidRDefault="00DC6BD7" w:rsidP="005C0092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snapToGrid w:val="0"/>
                <w:kern w:val="22"/>
                <w:szCs w:val="22"/>
              </w:rPr>
              <w:t>Balance and relevance of topics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4.3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6BD7" w:rsidRPr="00A3218F" w:rsidRDefault="00DC6BD7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5C0092">
              <w:rPr>
                <w:rFonts w:ascii="Times New Roman" w:hAnsi="Times New Roman"/>
                <w:kern w:val="22"/>
                <w:szCs w:val="22"/>
              </w:rPr>
              <w:t>0</w:t>
            </w:r>
          </w:p>
        </w:tc>
      </w:tr>
    </w:tbl>
    <w:p w:rsidR="00857F35" w:rsidRPr="005C0092" w:rsidRDefault="00785A21" w:rsidP="005C0092">
      <w:pPr>
        <w:suppressLineNumbers/>
        <w:tabs>
          <w:tab w:val="right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snapToGrid w:val="0"/>
          <w:kern w:val="22"/>
          <w:szCs w:val="22"/>
        </w:rPr>
      </w:pPr>
      <w:r w:rsidRPr="005C0092">
        <w:rPr>
          <w:snapToGrid w:val="0"/>
          <w:kern w:val="22"/>
          <w:szCs w:val="22"/>
        </w:rPr>
        <w:t>__________</w:t>
      </w:r>
    </w:p>
    <w:sectPr w:rsidR="00857F35" w:rsidRPr="005C0092" w:rsidSect="008F48EE">
      <w:type w:val="continuous"/>
      <w:pgSz w:w="12240" w:h="15840" w:code="1"/>
      <w:pgMar w:top="822" w:right="1440" w:bottom="1134" w:left="1440" w:header="46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FF" w:rsidRDefault="00871FFF">
      <w:r>
        <w:separator/>
      </w:r>
    </w:p>
  </w:endnote>
  <w:endnote w:type="continuationSeparator" w:id="0">
    <w:p w:rsidR="00871FFF" w:rsidRDefault="0087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FF" w:rsidRDefault="00871FFF" w:rsidP="00765929">
    <w:pPr>
      <w:pStyle w:val="Footer"/>
      <w:tabs>
        <w:tab w:val="clear" w:pos="4320"/>
        <w:tab w:val="clear" w:pos="8640"/>
      </w:tabs>
      <w:ind w:firstLine="0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FF" w:rsidRDefault="00871FFF" w:rsidP="00765929">
    <w:pPr>
      <w:pStyle w:val="Footer"/>
      <w:tabs>
        <w:tab w:val="clear" w:pos="4320"/>
        <w:tab w:val="clear" w:pos="8640"/>
      </w:tabs>
      <w:ind w:firstLine="0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FF" w:rsidRDefault="00871FFF" w:rsidP="001D6FC9">
    <w:pPr>
      <w:pStyle w:val="Foot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FF" w:rsidRDefault="00871FFF">
      <w:r>
        <w:separator/>
      </w:r>
    </w:p>
  </w:footnote>
  <w:footnote w:type="continuationSeparator" w:id="0">
    <w:p w:rsidR="00871FFF" w:rsidRDefault="00871FFF">
      <w:r>
        <w:continuationSeparator/>
      </w:r>
    </w:p>
  </w:footnote>
  <w:footnote w:id="1">
    <w:p w:rsidR="00871FFF" w:rsidRPr="005C0092" w:rsidRDefault="00871FFF" w:rsidP="005C0092">
      <w:pPr>
        <w:pStyle w:val="FootnoteText"/>
        <w:ind w:firstLine="0"/>
        <w:jc w:val="left"/>
        <w:rPr>
          <w:kern w:val="18"/>
          <w:lang w:val="en-GB"/>
        </w:rPr>
      </w:pPr>
      <w:r w:rsidRPr="005C0092">
        <w:rPr>
          <w:rStyle w:val="FootnoteReference"/>
          <w:kern w:val="18"/>
          <w:u w:val="none"/>
          <w:vertAlign w:val="superscript"/>
          <w:lang w:val="en-GB"/>
        </w:rPr>
        <w:footnoteRef/>
      </w:r>
      <w:r w:rsidRPr="005C0092">
        <w:rPr>
          <w:kern w:val="18"/>
          <w:lang w:val="en-GB"/>
        </w:rPr>
        <w:t xml:space="preserve"> Presentations for items 4, 5, and 6 were provided by a team of three resource persons: Ms. Sol Ortiz, Ms. Leticia Pastor and Mr. </w:t>
      </w:r>
      <w:r w:rsidRPr="005C0092">
        <w:rPr>
          <w:noProof/>
          <w:kern w:val="18"/>
          <w:lang w:val="en-GB"/>
        </w:rPr>
        <w:t>Gutemberg</w:t>
      </w:r>
      <w:r w:rsidRPr="005C0092">
        <w:rPr>
          <w:kern w:val="18"/>
          <w:lang w:val="en-GB"/>
        </w:rPr>
        <w:t xml:space="preserve"> </w:t>
      </w:r>
      <w:r w:rsidRPr="005C0092">
        <w:rPr>
          <w:noProof/>
          <w:kern w:val="18"/>
          <w:lang w:val="en-GB"/>
        </w:rPr>
        <w:t>Delfino</w:t>
      </w:r>
      <w:r w:rsidRPr="005C0092">
        <w:rPr>
          <w:kern w:val="18"/>
          <w:lang w:val="en-GB"/>
        </w:rPr>
        <w:t xml:space="preserve"> </w:t>
      </w:r>
      <w:r w:rsidRPr="005C0092">
        <w:rPr>
          <w:noProof/>
          <w:kern w:val="18"/>
          <w:lang w:val="en-GB"/>
        </w:rPr>
        <w:t>Sousa</w:t>
      </w:r>
      <w:r w:rsidRPr="005C0092">
        <w:rPr>
          <w:kern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FF" w:rsidRPr="00E308DA" w:rsidRDefault="005C0092" w:rsidP="005C0092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snapToGrid w:val="0"/>
        <w:kern w:val="22"/>
        <w:szCs w:val="22"/>
      </w:rPr>
    </w:pPr>
    <w:sdt>
      <w:sdtPr>
        <w:rPr>
          <w:bCs/>
          <w:snapToGrid w:val="0"/>
          <w:kern w:val="22"/>
        </w:rPr>
        <w:alias w:val="Subject"/>
        <w:tag w:val=""/>
        <w:id w:val="183186980"/>
        <w:placeholder>
          <w:docPart w:val="B5C88BD186684918B0B2E7E5D7D6C5B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71FFF" w:rsidRPr="00E308DA">
          <w:rPr>
            <w:bCs/>
            <w:snapToGrid w:val="0"/>
            <w:kern w:val="22"/>
          </w:rPr>
          <w:t>CBD/CP/RARM/CB/2018/1/2</w:t>
        </w:r>
      </w:sdtContent>
    </w:sdt>
  </w:p>
  <w:p w:rsidR="00871FFF" w:rsidRPr="00284FAA" w:rsidRDefault="00871FFF" w:rsidP="00B27C1D">
    <w:pPr>
      <w:jc w:val="left"/>
      <w:rPr>
        <w:noProof/>
        <w:lang w:val="fr-FR"/>
      </w:rPr>
    </w:pPr>
    <w:r w:rsidRPr="00284FAA">
      <w:rPr>
        <w:noProof/>
        <w:lang w:val="fr-FR"/>
      </w:rPr>
      <w:t xml:space="preserve">Page </w:t>
    </w:r>
    <w:r w:rsidRPr="00F71191">
      <w:rPr>
        <w:noProof/>
      </w:rPr>
      <w:fldChar w:fldCharType="begin"/>
    </w:r>
    <w:r w:rsidRPr="00284FAA">
      <w:rPr>
        <w:noProof/>
        <w:lang w:val="fr-FR"/>
      </w:rPr>
      <w:instrText xml:space="preserve">PAGE  </w:instrText>
    </w:r>
    <w:r w:rsidRPr="00F71191">
      <w:rPr>
        <w:noProof/>
      </w:rPr>
      <w:fldChar w:fldCharType="separate"/>
    </w:r>
    <w:r>
      <w:rPr>
        <w:noProof/>
        <w:lang w:val="fr-FR"/>
      </w:rPr>
      <w:t>8</w:t>
    </w:r>
    <w:r w:rsidRPr="00F71191">
      <w:rPr>
        <w:noProof/>
      </w:rPr>
      <w:fldChar w:fldCharType="end"/>
    </w:r>
  </w:p>
  <w:p w:rsidR="00871FFF" w:rsidRDefault="00871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FF" w:rsidRPr="00E308DA" w:rsidRDefault="005C0092" w:rsidP="005C0092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snapToGrid w:val="0"/>
        <w:kern w:val="22"/>
        <w:szCs w:val="22"/>
      </w:rPr>
    </w:pPr>
    <w:sdt>
      <w:sdtPr>
        <w:rPr>
          <w:bCs/>
          <w:snapToGrid w:val="0"/>
          <w:kern w:val="22"/>
        </w:rPr>
        <w:alias w:val="Subject"/>
        <w:tag w:val=""/>
        <w:id w:val="1354997025"/>
        <w:placeholder>
          <w:docPart w:val="FD8AA640EFBC4E96AE8230FF3CAD541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71FFF" w:rsidRPr="00E308DA">
          <w:rPr>
            <w:bCs/>
            <w:snapToGrid w:val="0"/>
            <w:kern w:val="22"/>
          </w:rPr>
          <w:t>CBD/CP/RARM/CB/2018/1/2</w:t>
        </w:r>
      </w:sdtContent>
    </w:sdt>
  </w:p>
  <w:p w:rsidR="00871FFF" w:rsidRPr="00284FAA" w:rsidRDefault="00871FFF" w:rsidP="005C0092">
    <w:pPr>
      <w:jc w:val="right"/>
      <w:rPr>
        <w:noProof/>
        <w:lang w:val="fr-FR"/>
      </w:rPr>
    </w:pPr>
    <w:r w:rsidRPr="00284FAA">
      <w:rPr>
        <w:noProof/>
        <w:lang w:val="fr-FR"/>
      </w:rPr>
      <w:t xml:space="preserve">Page </w:t>
    </w:r>
    <w:r w:rsidRPr="00F71191">
      <w:rPr>
        <w:noProof/>
      </w:rPr>
      <w:fldChar w:fldCharType="begin"/>
    </w:r>
    <w:r w:rsidRPr="00284FAA">
      <w:rPr>
        <w:noProof/>
        <w:lang w:val="fr-FR"/>
      </w:rPr>
      <w:instrText xml:space="preserve">PAGE  </w:instrText>
    </w:r>
    <w:r w:rsidRPr="00F71191">
      <w:rPr>
        <w:noProof/>
      </w:rPr>
      <w:fldChar w:fldCharType="separate"/>
    </w:r>
    <w:r>
      <w:rPr>
        <w:noProof/>
        <w:lang w:val="fr-FR"/>
      </w:rPr>
      <w:t>9</w:t>
    </w:r>
    <w:r w:rsidRPr="00F71191">
      <w:rPr>
        <w:noProof/>
      </w:rPr>
      <w:fldChar w:fldCharType="end"/>
    </w:r>
  </w:p>
  <w:p w:rsidR="00871FFF" w:rsidRDefault="00871FFF" w:rsidP="005C00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FF" w:rsidRDefault="00871FFF" w:rsidP="001D6FC9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0AD"/>
    <w:multiLevelType w:val="hybridMultilevel"/>
    <w:tmpl w:val="E25EDC5A"/>
    <w:lvl w:ilvl="0" w:tplc="64E4F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3C"/>
    <w:multiLevelType w:val="hybridMultilevel"/>
    <w:tmpl w:val="CF8E1E76"/>
    <w:lvl w:ilvl="0" w:tplc="B5A4C5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644356">
      <w:start w:val="4"/>
      <w:numFmt w:val="decimal"/>
      <w:lvlText w:val="2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D2AEF706">
      <w:numFmt w:val="none"/>
      <w:lvlText w:val=""/>
      <w:lvlJc w:val="left"/>
      <w:pPr>
        <w:tabs>
          <w:tab w:val="num" w:pos="360"/>
        </w:tabs>
      </w:pPr>
    </w:lvl>
    <w:lvl w:ilvl="3" w:tplc="680022DA">
      <w:numFmt w:val="none"/>
      <w:lvlText w:val=""/>
      <w:lvlJc w:val="left"/>
      <w:pPr>
        <w:tabs>
          <w:tab w:val="num" w:pos="360"/>
        </w:tabs>
      </w:pPr>
    </w:lvl>
    <w:lvl w:ilvl="4" w:tplc="8DB85C38">
      <w:numFmt w:val="none"/>
      <w:lvlText w:val=""/>
      <w:lvlJc w:val="left"/>
      <w:pPr>
        <w:tabs>
          <w:tab w:val="num" w:pos="360"/>
        </w:tabs>
      </w:pPr>
    </w:lvl>
    <w:lvl w:ilvl="5" w:tplc="297825F8">
      <w:numFmt w:val="none"/>
      <w:lvlText w:val=""/>
      <w:lvlJc w:val="left"/>
      <w:pPr>
        <w:tabs>
          <w:tab w:val="num" w:pos="360"/>
        </w:tabs>
      </w:pPr>
    </w:lvl>
    <w:lvl w:ilvl="6" w:tplc="F81AA03A">
      <w:numFmt w:val="none"/>
      <w:lvlText w:val=""/>
      <w:lvlJc w:val="left"/>
      <w:pPr>
        <w:tabs>
          <w:tab w:val="num" w:pos="360"/>
        </w:tabs>
      </w:pPr>
    </w:lvl>
    <w:lvl w:ilvl="7" w:tplc="6DB06782">
      <w:numFmt w:val="none"/>
      <w:lvlText w:val=""/>
      <w:lvlJc w:val="left"/>
      <w:pPr>
        <w:tabs>
          <w:tab w:val="num" w:pos="360"/>
        </w:tabs>
      </w:pPr>
    </w:lvl>
    <w:lvl w:ilvl="8" w:tplc="6F5476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C054C5"/>
    <w:multiLevelType w:val="multilevel"/>
    <w:tmpl w:val="C73E42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DC027A"/>
    <w:multiLevelType w:val="hybridMultilevel"/>
    <w:tmpl w:val="120CB320"/>
    <w:lvl w:ilvl="0" w:tplc="53AA2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4D0"/>
    <w:multiLevelType w:val="hybridMultilevel"/>
    <w:tmpl w:val="B0E0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E6B19"/>
    <w:multiLevelType w:val="multilevel"/>
    <w:tmpl w:val="D69C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B318A"/>
    <w:multiLevelType w:val="hybridMultilevel"/>
    <w:tmpl w:val="940E8760"/>
    <w:lvl w:ilvl="0" w:tplc="E266F2B0">
      <w:start w:val="1"/>
      <w:numFmt w:val="lowerLetter"/>
      <w:pStyle w:val="Heading4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1182BA0"/>
    <w:multiLevelType w:val="hybridMultilevel"/>
    <w:tmpl w:val="AF782414"/>
    <w:lvl w:ilvl="0" w:tplc="DDF806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32CE"/>
    <w:multiLevelType w:val="hybridMultilevel"/>
    <w:tmpl w:val="7E66A95A"/>
    <w:lvl w:ilvl="0" w:tplc="DDF806A4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416D9"/>
    <w:multiLevelType w:val="hybridMultilevel"/>
    <w:tmpl w:val="7F7E86D6"/>
    <w:lvl w:ilvl="0" w:tplc="1E900066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F0B5694"/>
    <w:multiLevelType w:val="multilevel"/>
    <w:tmpl w:val="41A02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 w15:restartNumberingAfterBreak="0">
    <w:nsid w:val="40FA6F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5977518"/>
    <w:multiLevelType w:val="hybridMultilevel"/>
    <w:tmpl w:val="D8409864"/>
    <w:lvl w:ilvl="0" w:tplc="6C88371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0442B4"/>
    <w:multiLevelType w:val="multilevel"/>
    <w:tmpl w:val="DD4C68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34B41"/>
    <w:multiLevelType w:val="hybridMultilevel"/>
    <w:tmpl w:val="8FA634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3"/>
  </w:num>
  <w:num w:numId="5">
    <w:abstractNumId w:val="14"/>
  </w:num>
  <w:num w:numId="6">
    <w:abstractNumId w:val="27"/>
  </w:num>
  <w:num w:numId="7">
    <w:abstractNumId w:val="22"/>
  </w:num>
  <w:num w:numId="8">
    <w:abstractNumId w:val="18"/>
  </w:num>
  <w:num w:numId="9">
    <w:abstractNumId w:val="27"/>
  </w:num>
  <w:num w:numId="10">
    <w:abstractNumId w:val="26"/>
  </w:num>
  <w:num w:numId="11">
    <w:abstractNumId w:val="19"/>
  </w:num>
  <w:num w:numId="12">
    <w:abstractNumId w:val="7"/>
  </w:num>
  <w:num w:numId="13">
    <w:abstractNumId w:val="25"/>
  </w:num>
  <w:num w:numId="14">
    <w:abstractNumId w:val="4"/>
  </w:num>
  <w:num w:numId="15">
    <w:abstractNumId w:val="35"/>
  </w:num>
  <w:num w:numId="16">
    <w:abstractNumId w:val="29"/>
  </w:num>
  <w:num w:numId="17">
    <w:abstractNumId w:val="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5"/>
  </w:num>
  <w:num w:numId="21">
    <w:abstractNumId w:val="30"/>
  </w:num>
  <w:num w:numId="22">
    <w:abstractNumId w:val="28"/>
  </w:num>
  <w:num w:numId="23">
    <w:abstractNumId w:val="9"/>
  </w:num>
  <w:num w:numId="24">
    <w:abstractNumId w:val="31"/>
  </w:num>
  <w:num w:numId="25">
    <w:abstractNumId w:val="32"/>
  </w:num>
  <w:num w:numId="26">
    <w:abstractNumId w:val="24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1"/>
  </w:num>
  <w:num w:numId="32">
    <w:abstractNumId w:val="20"/>
  </w:num>
  <w:num w:numId="33">
    <w:abstractNumId w:val="16"/>
  </w:num>
  <w:num w:numId="34">
    <w:abstractNumId w:val="15"/>
  </w:num>
  <w:num w:numId="35">
    <w:abstractNumId w:val="0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CB"/>
    <w:rsid w:val="00002E9E"/>
    <w:rsid w:val="000050CA"/>
    <w:rsid w:val="00005119"/>
    <w:rsid w:val="00005413"/>
    <w:rsid w:val="00005686"/>
    <w:rsid w:val="000151D7"/>
    <w:rsid w:val="0001674E"/>
    <w:rsid w:val="00016DAE"/>
    <w:rsid w:val="00020BDA"/>
    <w:rsid w:val="00030755"/>
    <w:rsid w:val="00033213"/>
    <w:rsid w:val="000341F3"/>
    <w:rsid w:val="000345F0"/>
    <w:rsid w:val="0003763D"/>
    <w:rsid w:val="00040982"/>
    <w:rsid w:val="00044535"/>
    <w:rsid w:val="00050632"/>
    <w:rsid w:val="000508EE"/>
    <w:rsid w:val="000532DB"/>
    <w:rsid w:val="00055C6D"/>
    <w:rsid w:val="00060300"/>
    <w:rsid w:val="0006262D"/>
    <w:rsid w:val="00062943"/>
    <w:rsid w:val="00065D0A"/>
    <w:rsid w:val="00070201"/>
    <w:rsid w:val="00076C92"/>
    <w:rsid w:val="000845F4"/>
    <w:rsid w:val="00085B60"/>
    <w:rsid w:val="000901BC"/>
    <w:rsid w:val="00090950"/>
    <w:rsid w:val="000912D6"/>
    <w:rsid w:val="00091CBA"/>
    <w:rsid w:val="00092138"/>
    <w:rsid w:val="0009261E"/>
    <w:rsid w:val="00096441"/>
    <w:rsid w:val="000A3E63"/>
    <w:rsid w:val="000A590B"/>
    <w:rsid w:val="000A6CA0"/>
    <w:rsid w:val="000B19AC"/>
    <w:rsid w:val="000B19D4"/>
    <w:rsid w:val="000B26C2"/>
    <w:rsid w:val="000B3061"/>
    <w:rsid w:val="000B48E5"/>
    <w:rsid w:val="000B6644"/>
    <w:rsid w:val="000B6FF9"/>
    <w:rsid w:val="000C1FB3"/>
    <w:rsid w:val="000C330A"/>
    <w:rsid w:val="000C6128"/>
    <w:rsid w:val="000D04E5"/>
    <w:rsid w:val="000D0614"/>
    <w:rsid w:val="000D3AFB"/>
    <w:rsid w:val="000D4C27"/>
    <w:rsid w:val="000E1EDB"/>
    <w:rsid w:val="000E3D81"/>
    <w:rsid w:val="000F0B08"/>
    <w:rsid w:val="000F3AAA"/>
    <w:rsid w:val="000F770B"/>
    <w:rsid w:val="00100045"/>
    <w:rsid w:val="001007AB"/>
    <w:rsid w:val="00100822"/>
    <w:rsid w:val="0010138F"/>
    <w:rsid w:val="00101F0F"/>
    <w:rsid w:val="0010434D"/>
    <w:rsid w:val="0011001C"/>
    <w:rsid w:val="00110495"/>
    <w:rsid w:val="00114A3C"/>
    <w:rsid w:val="001159FD"/>
    <w:rsid w:val="00115F26"/>
    <w:rsid w:val="00122AF7"/>
    <w:rsid w:val="00122DBA"/>
    <w:rsid w:val="00123631"/>
    <w:rsid w:val="0012446D"/>
    <w:rsid w:val="00131351"/>
    <w:rsid w:val="00134452"/>
    <w:rsid w:val="0013459B"/>
    <w:rsid w:val="00134D77"/>
    <w:rsid w:val="001362B8"/>
    <w:rsid w:val="00141A7E"/>
    <w:rsid w:val="00142B20"/>
    <w:rsid w:val="00142D42"/>
    <w:rsid w:val="0014598E"/>
    <w:rsid w:val="00145EA9"/>
    <w:rsid w:val="0015258B"/>
    <w:rsid w:val="00152CBC"/>
    <w:rsid w:val="00154229"/>
    <w:rsid w:val="00156F30"/>
    <w:rsid w:val="00157671"/>
    <w:rsid w:val="00161A4B"/>
    <w:rsid w:val="00162DEE"/>
    <w:rsid w:val="001633C1"/>
    <w:rsid w:val="00165398"/>
    <w:rsid w:val="00174772"/>
    <w:rsid w:val="0017663A"/>
    <w:rsid w:val="00176894"/>
    <w:rsid w:val="001803F3"/>
    <w:rsid w:val="0018088F"/>
    <w:rsid w:val="00181B28"/>
    <w:rsid w:val="0018492A"/>
    <w:rsid w:val="001864B5"/>
    <w:rsid w:val="00190E89"/>
    <w:rsid w:val="00192705"/>
    <w:rsid w:val="001942E7"/>
    <w:rsid w:val="001A2A60"/>
    <w:rsid w:val="001A2BCB"/>
    <w:rsid w:val="001A55FC"/>
    <w:rsid w:val="001A6906"/>
    <w:rsid w:val="001A7184"/>
    <w:rsid w:val="001B0E2F"/>
    <w:rsid w:val="001B499C"/>
    <w:rsid w:val="001B57C0"/>
    <w:rsid w:val="001B61DE"/>
    <w:rsid w:val="001B62F2"/>
    <w:rsid w:val="001B775C"/>
    <w:rsid w:val="001C0DDB"/>
    <w:rsid w:val="001C1741"/>
    <w:rsid w:val="001C313C"/>
    <w:rsid w:val="001C44F5"/>
    <w:rsid w:val="001C6CC2"/>
    <w:rsid w:val="001D312A"/>
    <w:rsid w:val="001D3478"/>
    <w:rsid w:val="001D48A4"/>
    <w:rsid w:val="001D4B36"/>
    <w:rsid w:val="001D6FC9"/>
    <w:rsid w:val="001D73D4"/>
    <w:rsid w:val="001E1890"/>
    <w:rsid w:val="001E1DDE"/>
    <w:rsid w:val="001E5B21"/>
    <w:rsid w:val="001E7153"/>
    <w:rsid w:val="001F2FFF"/>
    <w:rsid w:val="001F30F3"/>
    <w:rsid w:val="001F39C2"/>
    <w:rsid w:val="001F4D22"/>
    <w:rsid w:val="001F740C"/>
    <w:rsid w:val="002011CA"/>
    <w:rsid w:val="0020172E"/>
    <w:rsid w:val="002026C2"/>
    <w:rsid w:val="002026EF"/>
    <w:rsid w:val="00203671"/>
    <w:rsid w:val="00205111"/>
    <w:rsid w:val="00205A32"/>
    <w:rsid w:val="00206A1E"/>
    <w:rsid w:val="00206BD6"/>
    <w:rsid w:val="00215CBA"/>
    <w:rsid w:val="002171F2"/>
    <w:rsid w:val="0022058D"/>
    <w:rsid w:val="00220792"/>
    <w:rsid w:val="002251F3"/>
    <w:rsid w:val="00225521"/>
    <w:rsid w:val="0022586E"/>
    <w:rsid w:val="00230905"/>
    <w:rsid w:val="00231074"/>
    <w:rsid w:val="00232248"/>
    <w:rsid w:val="00233A73"/>
    <w:rsid w:val="00236232"/>
    <w:rsid w:val="00240153"/>
    <w:rsid w:val="00240CFA"/>
    <w:rsid w:val="00243AC8"/>
    <w:rsid w:val="002440C7"/>
    <w:rsid w:val="00245F09"/>
    <w:rsid w:val="00250D40"/>
    <w:rsid w:val="002547B7"/>
    <w:rsid w:val="00255959"/>
    <w:rsid w:val="00260F22"/>
    <w:rsid w:val="00267BAD"/>
    <w:rsid w:val="002745E9"/>
    <w:rsid w:val="00277010"/>
    <w:rsid w:val="002772B1"/>
    <w:rsid w:val="00277EC1"/>
    <w:rsid w:val="00281261"/>
    <w:rsid w:val="00282A30"/>
    <w:rsid w:val="00282A3E"/>
    <w:rsid w:val="002841B7"/>
    <w:rsid w:val="00290028"/>
    <w:rsid w:val="00291578"/>
    <w:rsid w:val="00292DF4"/>
    <w:rsid w:val="00293A51"/>
    <w:rsid w:val="0029407F"/>
    <w:rsid w:val="002A35A1"/>
    <w:rsid w:val="002A4EAE"/>
    <w:rsid w:val="002A56AD"/>
    <w:rsid w:val="002A67FB"/>
    <w:rsid w:val="002B06ED"/>
    <w:rsid w:val="002B7212"/>
    <w:rsid w:val="002B727B"/>
    <w:rsid w:val="002B7FD8"/>
    <w:rsid w:val="002C044F"/>
    <w:rsid w:val="002C1223"/>
    <w:rsid w:val="002C3765"/>
    <w:rsid w:val="002C51E1"/>
    <w:rsid w:val="002C5275"/>
    <w:rsid w:val="002C68BA"/>
    <w:rsid w:val="002C70CA"/>
    <w:rsid w:val="002C74EA"/>
    <w:rsid w:val="002D16D4"/>
    <w:rsid w:val="002E2BF3"/>
    <w:rsid w:val="002E5B3E"/>
    <w:rsid w:val="002F2614"/>
    <w:rsid w:val="002F3C45"/>
    <w:rsid w:val="002F4BA9"/>
    <w:rsid w:val="00301827"/>
    <w:rsid w:val="00303C0D"/>
    <w:rsid w:val="00304BDE"/>
    <w:rsid w:val="00310DCB"/>
    <w:rsid w:val="003143D5"/>
    <w:rsid w:val="00314DBD"/>
    <w:rsid w:val="00317F8A"/>
    <w:rsid w:val="00320186"/>
    <w:rsid w:val="0032264A"/>
    <w:rsid w:val="003235F0"/>
    <w:rsid w:val="00325BC9"/>
    <w:rsid w:val="003260B2"/>
    <w:rsid w:val="00326738"/>
    <w:rsid w:val="00331711"/>
    <w:rsid w:val="0033310B"/>
    <w:rsid w:val="003340D5"/>
    <w:rsid w:val="00334943"/>
    <w:rsid w:val="00337582"/>
    <w:rsid w:val="003422DA"/>
    <w:rsid w:val="00342381"/>
    <w:rsid w:val="00342D85"/>
    <w:rsid w:val="0035188F"/>
    <w:rsid w:val="003537A7"/>
    <w:rsid w:val="003548FE"/>
    <w:rsid w:val="00357D77"/>
    <w:rsid w:val="0036199A"/>
    <w:rsid w:val="00361ADA"/>
    <w:rsid w:val="003623F6"/>
    <w:rsid w:val="0036267C"/>
    <w:rsid w:val="00364E75"/>
    <w:rsid w:val="00365BFB"/>
    <w:rsid w:val="0036612D"/>
    <w:rsid w:val="003723D3"/>
    <w:rsid w:val="00373FD4"/>
    <w:rsid w:val="00374ABC"/>
    <w:rsid w:val="00376411"/>
    <w:rsid w:val="00376A1E"/>
    <w:rsid w:val="003819FC"/>
    <w:rsid w:val="00381D47"/>
    <w:rsid w:val="003829D0"/>
    <w:rsid w:val="00384655"/>
    <w:rsid w:val="003871E0"/>
    <w:rsid w:val="00391128"/>
    <w:rsid w:val="00391D11"/>
    <w:rsid w:val="0039278A"/>
    <w:rsid w:val="003940B7"/>
    <w:rsid w:val="003A17EC"/>
    <w:rsid w:val="003A25BF"/>
    <w:rsid w:val="003A4BA0"/>
    <w:rsid w:val="003B059A"/>
    <w:rsid w:val="003B30F8"/>
    <w:rsid w:val="003C0802"/>
    <w:rsid w:val="003C55B7"/>
    <w:rsid w:val="003D049D"/>
    <w:rsid w:val="003D1B95"/>
    <w:rsid w:val="003D4087"/>
    <w:rsid w:val="003E0FF7"/>
    <w:rsid w:val="003E1848"/>
    <w:rsid w:val="003E4185"/>
    <w:rsid w:val="003E5CF7"/>
    <w:rsid w:val="003F288D"/>
    <w:rsid w:val="003F3FF9"/>
    <w:rsid w:val="0040473C"/>
    <w:rsid w:val="00410D12"/>
    <w:rsid w:val="00411816"/>
    <w:rsid w:val="00413B09"/>
    <w:rsid w:val="004141CC"/>
    <w:rsid w:val="00424096"/>
    <w:rsid w:val="00424BEE"/>
    <w:rsid w:val="004360DB"/>
    <w:rsid w:val="004360FC"/>
    <w:rsid w:val="00440AC5"/>
    <w:rsid w:val="00441EB1"/>
    <w:rsid w:val="0044298D"/>
    <w:rsid w:val="00442E8B"/>
    <w:rsid w:val="004430E2"/>
    <w:rsid w:val="00443296"/>
    <w:rsid w:val="00450133"/>
    <w:rsid w:val="00450254"/>
    <w:rsid w:val="004507C6"/>
    <w:rsid w:val="00453CB7"/>
    <w:rsid w:val="00453E5D"/>
    <w:rsid w:val="004541F0"/>
    <w:rsid w:val="0045561A"/>
    <w:rsid w:val="00455B21"/>
    <w:rsid w:val="0045610D"/>
    <w:rsid w:val="0045662E"/>
    <w:rsid w:val="00456FEC"/>
    <w:rsid w:val="00463CD1"/>
    <w:rsid w:val="0046439D"/>
    <w:rsid w:val="00464A55"/>
    <w:rsid w:val="00465BA4"/>
    <w:rsid w:val="00466B45"/>
    <w:rsid w:val="004679A5"/>
    <w:rsid w:val="00470604"/>
    <w:rsid w:val="00475B5F"/>
    <w:rsid w:val="00475FE9"/>
    <w:rsid w:val="00476BCD"/>
    <w:rsid w:val="004800B6"/>
    <w:rsid w:val="00481805"/>
    <w:rsid w:val="00486B1A"/>
    <w:rsid w:val="00490CD9"/>
    <w:rsid w:val="0049163B"/>
    <w:rsid w:val="004919E2"/>
    <w:rsid w:val="00496A28"/>
    <w:rsid w:val="00496A67"/>
    <w:rsid w:val="00496D91"/>
    <w:rsid w:val="004A4C90"/>
    <w:rsid w:val="004A541F"/>
    <w:rsid w:val="004A61DC"/>
    <w:rsid w:val="004A6243"/>
    <w:rsid w:val="004B038A"/>
    <w:rsid w:val="004B7CF1"/>
    <w:rsid w:val="004C281B"/>
    <w:rsid w:val="004C77F4"/>
    <w:rsid w:val="004D1556"/>
    <w:rsid w:val="004D344E"/>
    <w:rsid w:val="004D3F73"/>
    <w:rsid w:val="004D4AE7"/>
    <w:rsid w:val="004E0525"/>
    <w:rsid w:val="004E6B63"/>
    <w:rsid w:val="004F2121"/>
    <w:rsid w:val="004F23B7"/>
    <w:rsid w:val="004F57C9"/>
    <w:rsid w:val="004F59E1"/>
    <w:rsid w:val="004F6E48"/>
    <w:rsid w:val="004F7F76"/>
    <w:rsid w:val="00505E0E"/>
    <w:rsid w:val="005064FE"/>
    <w:rsid w:val="00510452"/>
    <w:rsid w:val="005200AA"/>
    <w:rsid w:val="005228A9"/>
    <w:rsid w:val="00523112"/>
    <w:rsid w:val="00523758"/>
    <w:rsid w:val="00525CC0"/>
    <w:rsid w:val="00527430"/>
    <w:rsid w:val="00535447"/>
    <w:rsid w:val="00540488"/>
    <w:rsid w:val="005423D5"/>
    <w:rsid w:val="00545FA9"/>
    <w:rsid w:val="00546D2F"/>
    <w:rsid w:val="00550987"/>
    <w:rsid w:val="00555532"/>
    <w:rsid w:val="00555E30"/>
    <w:rsid w:val="0055794D"/>
    <w:rsid w:val="0056040F"/>
    <w:rsid w:val="005615BE"/>
    <w:rsid w:val="00563B0A"/>
    <w:rsid w:val="00571718"/>
    <w:rsid w:val="00571898"/>
    <w:rsid w:val="00572729"/>
    <w:rsid w:val="00573215"/>
    <w:rsid w:val="00575EC8"/>
    <w:rsid w:val="005760A7"/>
    <w:rsid w:val="0057678D"/>
    <w:rsid w:val="00587198"/>
    <w:rsid w:val="00590611"/>
    <w:rsid w:val="00592547"/>
    <w:rsid w:val="00597451"/>
    <w:rsid w:val="005A024E"/>
    <w:rsid w:val="005B63D1"/>
    <w:rsid w:val="005C0092"/>
    <w:rsid w:val="005C00F7"/>
    <w:rsid w:val="005C2B0B"/>
    <w:rsid w:val="005D1F0E"/>
    <w:rsid w:val="005D2C21"/>
    <w:rsid w:val="005D38DE"/>
    <w:rsid w:val="005D58CA"/>
    <w:rsid w:val="005D58DD"/>
    <w:rsid w:val="005D79EE"/>
    <w:rsid w:val="005E1DD3"/>
    <w:rsid w:val="005E60EC"/>
    <w:rsid w:val="005E7346"/>
    <w:rsid w:val="005E7CAC"/>
    <w:rsid w:val="005F0CC5"/>
    <w:rsid w:val="005F258C"/>
    <w:rsid w:val="005F3F48"/>
    <w:rsid w:val="005F629C"/>
    <w:rsid w:val="005F7C44"/>
    <w:rsid w:val="006020DE"/>
    <w:rsid w:val="006035CF"/>
    <w:rsid w:val="00607AFA"/>
    <w:rsid w:val="0061169E"/>
    <w:rsid w:val="0061231E"/>
    <w:rsid w:val="006127CD"/>
    <w:rsid w:val="006165FB"/>
    <w:rsid w:val="00616C66"/>
    <w:rsid w:val="00617A22"/>
    <w:rsid w:val="0062146E"/>
    <w:rsid w:val="00624BA3"/>
    <w:rsid w:val="006318EF"/>
    <w:rsid w:val="00640881"/>
    <w:rsid w:val="00642B19"/>
    <w:rsid w:val="00643091"/>
    <w:rsid w:val="00644DFA"/>
    <w:rsid w:val="0064772D"/>
    <w:rsid w:val="00650408"/>
    <w:rsid w:val="00652A9B"/>
    <w:rsid w:val="006544E0"/>
    <w:rsid w:val="0065633D"/>
    <w:rsid w:val="00663136"/>
    <w:rsid w:val="00663D00"/>
    <w:rsid w:val="006706F6"/>
    <w:rsid w:val="0067091B"/>
    <w:rsid w:val="0067173F"/>
    <w:rsid w:val="00673F65"/>
    <w:rsid w:val="006749CF"/>
    <w:rsid w:val="006755D7"/>
    <w:rsid w:val="006838FE"/>
    <w:rsid w:val="00683FF2"/>
    <w:rsid w:val="00686166"/>
    <w:rsid w:val="00690008"/>
    <w:rsid w:val="00691143"/>
    <w:rsid w:val="00691BEA"/>
    <w:rsid w:val="006924E8"/>
    <w:rsid w:val="00692A7C"/>
    <w:rsid w:val="0069457E"/>
    <w:rsid w:val="00694942"/>
    <w:rsid w:val="00697DC3"/>
    <w:rsid w:val="006A572E"/>
    <w:rsid w:val="006B1100"/>
    <w:rsid w:val="006B1599"/>
    <w:rsid w:val="006B2A27"/>
    <w:rsid w:val="006B4B96"/>
    <w:rsid w:val="006C0DBB"/>
    <w:rsid w:val="006C18C1"/>
    <w:rsid w:val="006C18EA"/>
    <w:rsid w:val="006C5782"/>
    <w:rsid w:val="006C6670"/>
    <w:rsid w:val="006D5CF2"/>
    <w:rsid w:val="006D6948"/>
    <w:rsid w:val="006E0AB0"/>
    <w:rsid w:val="006E1155"/>
    <w:rsid w:val="006E2E86"/>
    <w:rsid w:val="006E4A52"/>
    <w:rsid w:val="006F1E1A"/>
    <w:rsid w:val="006F63C5"/>
    <w:rsid w:val="00705262"/>
    <w:rsid w:val="0070665B"/>
    <w:rsid w:val="00707A91"/>
    <w:rsid w:val="007156B7"/>
    <w:rsid w:val="00722FB9"/>
    <w:rsid w:val="00723907"/>
    <w:rsid w:val="007240D1"/>
    <w:rsid w:val="00724507"/>
    <w:rsid w:val="00725A67"/>
    <w:rsid w:val="00730AE3"/>
    <w:rsid w:val="00731A37"/>
    <w:rsid w:val="007336FC"/>
    <w:rsid w:val="0073536F"/>
    <w:rsid w:val="007368E8"/>
    <w:rsid w:val="00736BC2"/>
    <w:rsid w:val="007402EF"/>
    <w:rsid w:val="0074085B"/>
    <w:rsid w:val="00743219"/>
    <w:rsid w:val="0074328F"/>
    <w:rsid w:val="00743AA1"/>
    <w:rsid w:val="0074662B"/>
    <w:rsid w:val="00750983"/>
    <w:rsid w:val="00753D92"/>
    <w:rsid w:val="00760F7B"/>
    <w:rsid w:val="00762864"/>
    <w:rsid w:val="00764006"/>
    <w:rsid w:val="007646C2"/>
    <w:rsid w:val="00765929"/>
    <w:rsid w:val="0076680F"/>
    <w:rsid w:val="0077009B"/>
    <w:rsid w:val="0077035C"/>
    <w:rsid w:val="007729D0"/>
    <w:rsid w:val="00772AB4"/>
    <w:rsid w:val="00773CE5"/>
    <w:rsid w:val="00774910"/>
    <w:rsid w:val="007759FE"/>
    <w:rsid w:val="00784E76"/>
    <w:rsid w:val="00784FB5"/>
    <w:rsid w:val="00785A21"/>
    <w:rsid w:val="00785FE0"/>
    <w:rsid w:val="007863B5"/>
    <w:rsid w:val="00786D83"/>
    <w:rsid w:val="007944E8"/>
    <w:rsid w:val="00795F8C"/>
    <w:rsid w:val="0079661D"/>
    <w:rsid w:val="00797AD2"/>
    <w:rsid w:val="007A02F5"/>
    <w:rsid w:val="007A05DB"/>
    <w:rsid w:val="007A4FCC"/>
    <w:rsid w:val="007A614E"/>
    <w:rsid w:val="007A6F8C"/>
    <w:rsid w:val="007B2241"/>
    <w:rsid w:val="007B3B39"/>
    <w:rsid w:val="007C054D"/>
    <w:rsid w:val="007C303D"/>
    <w:rsid w:val="007C5335"/>
    <w:rsid w:val="007C6030"/>
    <w:rsid w:val="007C6D06"/>
    <w:rsid w:val="007C7382"/>
    <w:rsid w:val="007D13C2"/>
    <w:rsid w:val="007D1678"/>
    <w:rsid w:val="007D1FD6"/>
    <w:rsid w:val="007D3738"/>
    <w:rsid w:val="007D4DE7"/>
    <w:rsid w:val="007D5A0B"/>
    <w:rsid w:val="007E4DDD"/>
    <w:rsid w:val="007E60D7"/>
    <w:rsid w:val="007F2B5A"/>
    <w:rsid w:val="007F43C1"/>
    <w:rsid w:val="007F72EE"/>
    <w:rsid w:val="00802996"/>
    <w:rsid w:val="0080328E"/>
    <w:rsid w:val="00804998"/>
    <w:rsid w:val="00805181"/>
    <w:rsid w:val="00805BDE"/>
    <w:rsid w:val="0080725B"/>
    <w:rsid w:val="00807EE1"/>
    <w:rsid w:val="0081038C"/>
    <w:rsid w:val="00814BD2"/>
    <w:rsid w:val="008173E3"/>
    <w:rsid w:val="00823F7A"/>
    <w:rsid w:val="00832BFF"/>
    <w:rsid w:val="008332C9"/>
    <w:rsid w:val="0083416A"/>
    <w:rsid w:val="00834AA2"/>
    <w:rsid w:val="0083594B"/>
    <w:rsid w:val="00843F53"/>
    <w:rsid w:val="00844B25"/>
    <w:rsid w:val="00847C62"/>
    <w:rsid w:val="0085070D"/>
    <w:rsid w:val="00853948"/>
    <w:rsid w:val="0085420F"/>
    <w:rsid w:val="0085676D"/>
    <w:rsid w:val="00857525"/>
    <w:rsid w:val="00857F35"/>
    <w:rsid w:val="008641EA"/>
    <w:rsid w:val="00865061"/>
    <w:rsid w:val="0086573F"/>
    <w:rsid w:val="00866510"/>
    <w:rsid w:val="00866CA2"/>
    <w:rsid w:val="00870D9B"/>
    <w:rsid w:val="00871FFF"/>
    <w:rsid w:val="00873C98"/>
    <w:rsid w:val="0087401D"/>
    <w:rsid w:val="008741C5"/>
    <w:rsid w:val="00874869"/>
    <w:rsid w:val="008774C2"/>
    <w:rsid w:val="00882288"/>
    <w:rsid w:val="00883AE3"/>
    <w:rsid w:val="00884745"/>
    <w:rsid w:val="0089220A"/>
    <w:rsid w:val="008925AB"/>
    <w:rsid w:val="008929C2"/>
    <w:rsid w:val="00892A4F"/>
    <w:rsid w:val="00893E90"/>
    <w:rsid w:val="008956D2"/>
    <w:rsid w:val="00896703"/>
    <w:rsid w:val="00897CBD"/>
    <w:rsid w:val="00897F6F"/>
    <w:rsid w:val="008A21DD"/>
    <w:rsid w:val="008A4E6C"/>
    <w:rsid w:val="008A64A4"/>
    <w:rsid w:val="008A682A"/>
    <w:rsid w:val="008B282C"/>
    <w:rsid w:val="008C18A9"/>
    <w:rsid w:val="008C1CC5"/>
    <w:rsid w:val="008C360C"/>
    <w:rsid w:val="008C7C9F"/>
    <w:rsid w:val="008D35A6"/>
    <w:rsid w:val="008D51C0"/>
    <w:rsid w:val="008D5436"/>
    <w:rsid w:val="008D6EA3"/>
    <w:rsid w:val="008E2E44"/>
    <w:rsid w:val="008E5E91"/>
    <w:rsid w:val="008F1E13"/>
    <w:rsid w:val="008F2155"/>
    <w:rsid w:val="008F2D0F"/>
    <w:rsid w:val="008F48EE"/>
    <w:rsid w:val="008F6A76"/>
    <w:rsid w:val="008F77C4"/>
    <w:rsid w:val="009007F4"/>
    <w:rsid w:val="00902729"/>
    <w:rsid w:val="00903037"/>
    <w:rsid w:val="00903CFD"/>
    <w:rsid w:val="00903DDF"/>
    <w:rsid w:val="00905599"/>
    <w:rsid w:val="0090587E"/>
    <w:rsid w:val="00906DE8"/>
    <w:rsid w:val="0091084F"/>
    <w:rsid w:val="00910F3B"/>
    <w:rsid w:val="0091218A"/>
    <w:rsid w:val="00912BD9"/>
    <w:rsid w:val="00913334"/>
    <w:rsid w:val="00915BF2"/>
    <w:rsid w:val="00926050"/>
    <w:rsid w:val="009268B6"/>
    <w:rsid w:val="009319A8"/>
    <w:rsid w:val="00932EC1"/>
    <w:rsid w:val="00934A25"/>
    <w:rsid w:val="009377B9"/>
    <w:rsid w:val="00937CB3"/>
    <w:rsid w:val="00940E1F"/>
    <w:rsid w:val="00941AA1"/>
    <w:rsid w:val="00945BCB"/>
    <w:rsid w:val="00945C6C"/>
    <w:rsid w:val="00947473"/>
    <w:rsid w:val="009631F1"/>
    <w:rsid w:val="00963B88"/>
    <w:rsid w:val="009656F3"/>
    <w:rsid w:val="00966363"/>
    <w:rsid w:val="009674CF"/>
    <w:rsid w:val="0097159A"/>
    <w:rsid w:val="0097181F"/>
    <w:rsid w:val="00972FF5"/>
    <w:rsid w:val="00977955"/>
    <w:rsid w:val="00982768"/>
    <w:rsid w:val="00984021"/>
    <w:rsid w:val="009857D5"/>
    <w:rsid w:val="0099094E"/>
    <w:rsid w:val="00990A5F"/>
    <w:rsid w:val="00993CE8"/>
    <w:rsid w:val="00995278"/>
    <w:rsid w:val="009974FB"/>
    <w:rsid w:val="009A06E1"/>
    <w:rsid w:val="009A0E22"/>
    <w:rsid w:val="009A1431"/>
    <w:rsid w:val="009A7B31"/>
    <w:rsid w:val="009B0864"/>
    <w:rsid w:val="009B0DE7"/>
    <w:rsid w:val="009B0DF3"/>
    <w:rsid w:val="009B5B27"/>
    <w:rsid w:val="009B60F6"/>
    <w:rsid w:val="009C20DF"/>
    <w:rsid w:val="009C347E"/>
    <w:rsid w:val="009C703F"/>
    <w:rsid w:val="009D00C9"/>
    <w:rsid w:val="009D149D"/>
    <w:rsid w:val="009D2A39"/>
    <w:rsid w:val="009D4743"/>
    <w:rsid w:val="009E16B9"/>
    <w:rsid w:val="009F006D"/>
    <w:rsid w:val="009F2769"/>
    <w:rsid w:val="009F3FE0"/>
    <w:rsid w:val="009F6E31"/>
    <w:rsid w:val="009F6FF3"/>
    <w:rsid w:val="009F7EA6"/>
    <w:rsid w:val="00A114BE"/>
    <w:rsid w:val="00A239E9"/>
    <w:rsid w:val="00A24E40"/>
    <w:rsid w:val="00A26C9B"/>
    <w:rsid w:val="00A2706B"/>
    <w:rsid w:val="00A3218F"/>
    <w:rsid w:val="00A3250C"/>
    <w:rsid w:val="00A33220"/>
    <w:rsid w:val="00A3641F"/>
    <w:rsid w:val="00A42DF6"/>
    <w:rsid w:val="00A44F64"/>
    <w:rsid w:val="00A475D2"/>
    <w:rsid w:val="00A47AD8"/>
    <w:rsid w:val="00A5052D"/>
    <w:rsid w:val="00A51A6E"/>
    <w:rsid w:val="00A52576"/>
    <w:rsid w:val="00A526C3"/>
    <w:rsid w:val="00A55381"/>
    <w:rsid w:val="00A55586"/>
    <w:rsid w:val="00A60F05"/>
    <w:rsid w:val="00A60F2F"/>
    <w:rsid w:val="00A627B1"/>
    <w:rsid w:val="00A6321B"/>
    <w:rsid w:val="00A656F9"/>
    <w:rsid w:val="00A7085B"/>
    <w:rsid w:val="00A751E3"/>
    <w:rsid w:val="00A80F4C"/>
    <w:rsid w:val="00A82995"/>
    <w:rsid w:val="00A85FB9"/>
    <w:rsid w:val="00A8643D"/>
    <w:rsid w:val="00A86C6C"/>
    <w:rsid w:val="00A90764"/>
    <w:rsid w:val="00A9324F"/>
    <w:rsid w:val="00A9469E"/>
    <w:rsid w:val="00A97EF5"/>
    <w:rsid w:val="00AA0091"/>
    <w:rsid w:val="00AA4CF3"/>
    <w:rsid w:val="00AA563E"/>
    <w:rsid w:val="00AB1F22"/>
    <w:rsid w:val="00AB4C95"/>
    <w:rsid w:val="00AC1B97"/>
    <w:rsid w:val="00AC2FDF"/>
    <w:rsid w:val="00AC368D"/>
    <w:rsid w:val="00AC3E23"/>
    <w:rsid w:val="00AC601D"/>
    <w:rsid w:val="00AD1978"/>
    <w:rsid w:val="00AD424A"/>
    <w:rsid w:val="00AD43D7"/>
    <w:rsid w:val="00AD7190"/>
    <w:rsid w:val="00AE2C76"/>
    <w:rsid w:val="00AE7C93"/>
    <w:rsid w:val="00AF2871"/>
    <w:rsid w:val="00AF2EFE"/>
    <w:rsid w:val="00AF6187"/>
    <w:rsid w:val="00AF6E7F"/>
    <w:rsid w:val="00B01E3D"/>
    <w:rsid w:val="00B02862"/>
    <w:rsid w:val="00B02DC6"/>
    <w:rsid w:val="00B02E9B"/>
    <w:rsid w:val="00B03879"/>
    <w:rsid w:val="00B03BD3"/>
    <w:rsid w:val="00B108BD"/>
    <w:rsid w:val="00B10E6F"/>
    <w:rsid w:val="00B12A40"/>
    <w:rsid w:val="00B1333E"/>
    <w:rsid w:val="00B133AC"/>
    <w:rsid w:val="00B13AC7"/>
    <w:rsid w:val="00B13B8C"/>
    <w:rsid w:val="00B167CF"/>
    <w:rsid w:val="00B16EDA"/>
    <w:rsid w:val="00B21287"/>
    <w:rsid w:val="00B21EB2"/>
    <w:rsid w:val="00B22106"/>
    <w:rsid w:val="00B22705"/>
    <w:rsid w:val="00B23434"/>
    <w:rsid w:val="00B26AE4"/>
    <w:rsid w:val="00B27C1D"/>
    <w:rsid w:val="00B30E29"/>
    <w:rsid w:val="00B341DE"/>
    <w:rsid w:val="00B346DB"/>
    <w:rsid w:val="00B365E4"/>
    <w:rsid w:val="00B42A68"/>
    <w:rsid w:val="00B464FC"/>
    <w:rsid w:val="00B521A3"/>
    <w:rsid w:val="00B527B4"/>
    <w:rsid w:val="00B55D03"/>
    <w:rsid w:val="00B56B58"/>
    <w:rsid w:val="00B57CF4"/>
    <w:rsid w:val="00B57FB8"/>
    <w:rsid w:val="00B6012E"/>
    <w:rsid w:val="00B607DD"/>
    <w:rsid w:val="00B62E1B"/>
    <w:rsid w:val="00B65A5A"/>
    <w:rsid w:val="00B66ED7"/>
    <w:rsid w:val="00B73C31"/>
    <w:rsid w:val="00B76A0A"/>
    <w:rsid w:val="00B77090"/>
    <w:rsid w:val="00B7714A"/>
    <w:rsid w:val="00B77769"/>
    <w:rsid w:val="00B80B88"/>
    <w:rsid w:val="00B81DDF"/>
    <w:rsid w:val="00B8219D"/>
    <w:rsid w:val="00B84F41"/>
    <w:rsid w:val="00B8557D"/>
    <w:rsid w:val="00B8649C"/>
    <w:rsid w:val="00B90295"/>
    <w:rsid w:val="00B908E2"/>
    <w:rsid w:val="00B9501A"/>
    <w:rsid w:val="00BA0848"/>
    <w:rsid w:val="00BA1974"/>
    <w:rsid w:val="00BA422E"/>
    <w:rsid w:val="00BB19F0"/>
    <w:rsid w:val="00BB1EDB"/>
    <w:rsid w:val="00BB2212"/>
    <w:rsid w:val="00BB34B2"/>
    <w:rsid w:val="00BB3D28"/>
    <w:rsid w:val="00BB4801"/>
    <w:rsid w:val="00BB4FED"/>
    <w:rsid w:val="00BB6E6D"/>
    <w:rsid w:val="00BB780F"/>
    <w:rsid w:val="00BC130E"/>
    <w:rsid w:val="00BC19E1"/>
    <w:rsid w:val="00BC1B8B"/>
    <w:rsid w:val="00BC4589"/>
    <w:rsid w:val="00BC572C"/>
    <w:rsid w:val="00BC5D66"/>
    <w:rsid w:val="00BC7669"/>
    <w:rsid w:val="00BD12DB"/>
    <w:rsid w:val="00BD267A"/>
    <w:rsid w:val="00BE032B"/>
    <w:rsid w:val="00BE0917"/>
    <w:rsid w:val="00BE0C99"/>
    <w:rsid w:val="00BE2DAA"/>
    <w:rsid w:val="00BE6861"/>
    <w:rsid w:val="00BF0B52"/>
    <w:rsid w:val="00BF1BCB"/>
    <w:rsid w:val="00BF4F3E"/>
    <w:rsid w:val="00BF6691"/>
    <w:rsid w:val="00C108D4"/>
    <w:rsid w:val="00C109C6"/>
    <w:rsid w:val="00C10FD2"/>
    <w:rsid w:val="00C11CE2"/>
    <w:rsid w:val="00C11D38"/>
    <w:rsid w:val="00C12C2F"/>
    <w:rsid w:val="00C12FEA"/>
    <w:rsid w:val="00C1521A"/>
    <w:rsid w:val="00C1578F"/>
    <w:rsid w:val="00C157FF"/>
    <w:rsid w:val="00C158F1"/>
    <w:rsid w:val="00C15999"/>
    <w:rsid w:val="00C20659"/>
    <w:rsid w:val="00C20F8E"/>
    <w:rsid w:val="00C21EDD"/>
    <w:rsid w:val="00C23130"/>
    <w:rsid w:val="00C234D7"/>
    <w:rsid w:val="00C2475A"/>
    <w:rsid w:val="00C25F3C"/>
    <w:rsid w:val="00C267FC"/>
    <w:rsid w:val="00C27978"/>
    <w:rsid w:val="00C3227D"/>
    <w:rsid w:val="00C325F1"/>
    <w:rsid w:val="00C33190"/>
    <w:rsid w:val="00C3432C"/>
    <w:rsid w:val="00C347C4"/>
    <w:rsid w:val="00C34C14"/>
    <w:rsid w:val="00C35956"/>
    <w:rsid w:val="00C35CB3"/>
    <w:rsid w:val="00C35DB4"/>
    <w:rsid w:val="00C36BEC"/>
    <w:rsid w:val="00C40534"/>
    <w:rsid w:val="00C41FE5"/>
    <w:rsid w:val="00C42E6F"/>
    <w:rsid w:val="00C43E5D"/>
    <w:rsid w:val="00C46C53"/>
    <w:rsid w:val="00C51256"/>
    <w:rsid w:val="00C5688C"/>
    <w:rsid w:val="00C6018C"/>
    <w:rsid w:val="00C6053E"/>
    <w:rsid w:val="00C62029"/>
    <w:rsid w:val="00C635C2"/>
    <w:rsid w:val="00C73430"/>
    <w:rsid w:val="00C755FE"/>
    <w:rsid w:val="00C75F69"/>
    <w:rsid w:val="00C76067"/>
    <w:rsid w:val="00C76097"/>
    <w:rsid w:val="00C77C2D"/>
    <w:rsid w:val="00C80A1F"/>
    <w:rsid w:val="00C86E9C"/>
    <w:rsid w:val="00C9099D"/>
    <w:rsid w:val="00C918AE"/>
    <w:rsid w:val="00C940A7"/>
    <w:rsid w:val="00C95592"/>
    <w:rsid w:val="00CA2A79"/>
    <w:rsid w:val="00CA4451"/>
    <w:rsid w:val="00CB02A7"/>
    <w:rsid w:val="00CB1B9C"/>
    <w:rsid w:val="00CB3665"/>
    <w:rsid w:val="00CB3ED6"/>
    <w:rsid w:val="00CB556A"/>
    <w:rsid w:val="00CB66A6"/>
    <w:rsid w:val="00CB6A27"/>
    <w:rsid w:val="00CC774E"/>
    <w:rsid w:val="00CD61D3"/>
    <w:rsid w:val="00CD7EDE"/>
    <w:rsid w:val="00CE0A4E"/>
    <w:rsid w:val="00CE1E39"/>
    <w:rsid w:val="00CE5E17"/>
    <w:rsid w:val="00CE6D6A"/>
    <w:rsid w:val="00CE7345"/>
    <w:rsid w:val="00CE7501"/>
    <w:rsid w:val="00CF60C8"/>
    <w:rsid w:val="00D00552"/>
    <w:rsid w:val="00D027C7"/>
    <w:rsid w:val="00D0640B"/>
    <w:rsid w:val="00D0728C"/>
    <w:rsid w:val="00D164EF"/>
    <w:rsid w:val="00D1757F"/>
    <w:rsid w:val="00D2309B"/>
    <w:rsid w:val="00D23D72"/>
    <w:rsid w:val="00D24563"/>
    <w:rsid w:val="00D4067E"/>
    <w:rsid w:val="00D4521D"/>
    <w:rsid w:val="00D45E37"/>
    <w:rsid w:val="00D46B93"/>
    <w:rsid w:val="00D5038D"/>
    <w:rsid w:val="00D511A4"/>
    <w:rsid w:val="00D560A5"/>
    <w:rsid w:val="00D56E1A"/>
    <w:rsid w:val="00D62EFF"/>
    <w:rsid w:val="00D64F3C"/>
    <w:rsid w:val="00D655ED"/>
    <w:rsid w:val="00D679F5"/>
    <w:rsid w:val="00D71856"/>
    <w:rsid w:val="00D72629"/>
    <w:rsid w:val="00D73D4A"/>
    <w:rsid w:val="00D75999"/>
    <w:rsid w:val="00D7726E"/>
    <w:rsid w:val="00D8235D"/>
    <w:rsid w:val="00D859F3"/>
    <w:rsid w:val="00D85F55"/>
    <w:rsid w:val="00D94933"/>
    <w:rsid w:val="00D96A21"/>
    <w:rsid w:val="00DA18BF"/>
    <w:rsid w:val="00DA2CA1"/>
    <w:rsid w:val="00DA3D4B"/>
    <w:rsid w:val="00DA3F18"/>
    <w:rsid w:val="00DB1320"/>
    <w:rsid w:val="00DB4A3D"/>
    <w:rsid w:val="00DC3B6F"/>
    <w:rsid w:val="00DC5AEC"/>
    <w:rsid w:val="00DC5EB4"/>
    <w:rsid w:val="00DC6056"/>
    <w:rsid w:val="00DC6BD7"/>
    <w:rsid w:val="00DD03E1"/>
    <w:rsid w:val="00DD0CED"/>
    <w:rsid w:val="00DD2316"/>
    <w:rsid w:val="00DD292D"/>
    <w:rsid w:val="00DD337B"/>
    <w:rsid w:val="00DD7546"/>
    <w:rsid w:val="00DD7C19"/>
    <w:rsid w:val="00DE11B8"/>
    <w:rsid w:val="00DE3A58"/>
    <w:rsid w:val="00DE63EB"/>
    <w:rsid w:val="00DE6DB9"/>
    <w:rsid w:val="00DE78FE"/>
    <w:rsid w:val="00DF2D3D"/>
    <w:rsid w:val="00DF4F93"/>
    <w:rsid w:val="00DF69C3"/>
    <w:rsid w:val="00E006EB"/>
    <w:rsid w:val="00E02029"/>
    <w:rsid w:val="00E02540"/>
    <w:rsid w:val="00E02F5B"/>
    <w:rsid w:val="00E0575C"/>
    <w:rsid w:val="00E06CA2"/>
    <w:rsid w:val="00E114C4"/>
    <w:rsid w:val="00E11552"/>
    <w:rsid w:val="00E1161E"/>
    <w:rsid w:val="00E12357"/>
    <w:rsid w:val="00E21D7F"/>
    <w:rsid w:val="00E221A1"/>
    <w:rsid w:val="00E23BF4"/>
    <w:rsid w:val="00E23C5D"/>
    <w:rsid w:val="00E23C64"/>
    <w:rsid w:val="00E24E2B"/>
    <w:rsid w:val="00E2547A"/>
    <w:rsid w:val="00E255AD"/>
    <w:rsid w:val="00E308DA"/>
    <w:rsid w:val="00E3580A"/>
    <w:rsid w:val="00E36191"/>
    <w:rsid w:val="00E3699B"/>
    <w:rsid w:val="00E376B6"/>
    <w:rsid w:val="00E41090"/>
    <w:rsid w:val="00E439DC"/>
    <w:rsid w:val="00E448A4"/>
    <w:rsid w:val="00E477FD"/>
    <w:rsid w:val="00E47DC0"/>
    <w:rsid w:val="00E502D2"/>
    <w:rsid w:val="00E50699"/>
    <w:rsid w:val="00E50A5D"/>
    <w:rsid w:val="00E518A7"/>
    <w:rsid w:val="00E53B11"/>
    <w:rsid w:val="00E55196"/>
    <w:rsid w:val="00E55F73"/>
    <w:rsid w:val="00E56FE3"/>
    <w:rsid w:val="00E612FE"/>
    <w:rsid w:val="00E613C7"/>
    <w:rsid w:val="00E652E1"/>
    <w:rsid w:val="00E701F8"/>
    <w:rsid w:val="00E734B8"/>
    <w:rsid w:val="00E756E5"/>
    <w:rsid w:val="00E7711A"/>
    <w:rsid w:val="00E77D13"/>
    <w:rsid w:val="00E811EF"/>
    <w:rsid w:val="00E84CCE"/>
    <w:rsid w:val="00E86223"/>
    <w:rsid w:val="00E87ECF"/>
    <w:rsid w:val="00E94BAD"/>
    <w:rsid w:val="00E95FE3"/>
    <w:rsid w:val="00EA0BEA"/>
    <w:rsid w:val="00EA5109"/>
    <w:rsid w:val="00EA5273"/>
    <w:rsid w:val="00EA6FA4"/>
    <w:rsid w:val="00EA7525"/>
    <w:rsid w:val="00EA7C96"/>
    <w:rsid w:val="00EB076B"/>
    <w:rsid w:val="00EB5E32"/>
    <w:rsid w:val="00EC675D"/>
    <w:rsid w:val="00ED10BA"/>
    <w:rsid w:val="00ED2BD8"/>
    <w:rsid w:val="00ED3B41"/>
    <w:rsid w:val="00ED5625"/>
    <w:rsid w:val="00ED5885"/>
    <w:rsid w:val="00ED61AF"/>
    <w:rsid w:val="00ED6F21"/>
    <w:rsid w:val="00ED758C"/>
    <w:rsid w:val="00ED7CC2"/>
    <w:rsid w:val="00EE21D8"/>
    <w:rsid w:val="00EE5F87"/>
    <w:rsid w:val="00EF0ADB"/>
    <w:rsid w:val="00EF2E97"/>
    <w:rsid w:val="00F00529"/>
    <w:rsid w:val="00F0095B"/>
    <w:rsid w:val="00F02262"/>
    <w:rsid w:val="00F023CF"/>
    <w:rsid w:val="00F07539"/>
    <w:rsid w:val="00F07F98"/>
    <w:rsid w:val="00F10541"/>
    <w:rsid w:val="00F11AB3"/>
    <w:rsid w:val="00F142D9"/>
    <w:rsid w:val="00F15892"/>
    <w:rsid w:val="00F229A1"/>
    <w:rsid w:val="00F23C35"/>
    <w:rsid w:val="00F31D98"/>
    <w:rsid w:val="00F34806"/>
    <w:rsid w:val="00F34921"/>
    <w:rsid w:val="00F34C46"/>
    <w:rsid w:val="00F35B7C"/>
    <w:rsid w:val="00F35DA2"/>
    <w:rsid w:val="00F35FBA"/>
    <w:rsid w:val="00F414A7"/>
    <w:rsid w:val="00F41B5D"/>
    <w:rsid w:val="00F44B7A"/>
    <w:rsid w:val="00F46386"/>
    <w:rsid w:val="00F4691B"/>
    <w:rsid w:val="00F527D2"/>
    <w:rsid w:val="00F57046"/>
    <w:rsid w:val="00F57242"/>
    <w:rsid w:val="00F60726"/>
    <w:rsid w:val="00F61540"/>
    <w:rsid w:val="00F61B6E"/>
    <w:rsid w:val="00F62A47"/>
    <w:rsid w:val="00F645BB"/>
    <w:rsid w:val="00F65BCC"/>
    <w:rsid w:val="00F70D06"/>
    <w:rsid w:val="00F751CC"/>
    <w:rsid w:val="00F76CC6"/>
    <w:rsid w:val="00F76E09"/>
    <w:rsid w:val="00F7756D"/>
    <w:rsid w:val="00F86A21"/>
    <w:rsid w:val="00F90064"/>
    <w:rsid w:val="00F91052"/>
    <w:rsid w:val="00F91711"/>
    <w:rsid w:val="00F91CB1"/>
    <w:rsid w:val="00F91E6A"/>
    <w:rsid w:val="00F92019"/>
    <w:rsid w:val="00F95474"/>
    <w:rsid w:val="00F958D2"/>
    <w:rsid w:val="00F97D48"/>
    <w:rsid w:val="00FA3F51"/>
    <w:rsid w:val="00FA4477"/>
    <w:rsid w:val="00FA451F"/>
    <w:rsid w:val="00FA60A6"/>
    <w:rsid w:val="00FB0344"/>
    <w:rsid w:val="00FB34B1"/>
    <w:rsid w:val="00FC0518"/>
    <w:rsid w:val="00FC31A7"/>
    <w:rsid w:val="00FC4A9C"/>
    <w:rsid w:val="00FC4BFE"/>
    <w:rsid w:val="00FC58C5"/>
    <w:rsid w:val="00FD6563"/>
    <w:rsid w:val="00FD7617"/>
    <w:rsid w:val="00FE1503"/>
    <w:rsid w:val="00FE2285"/>
    <w:rsid w:val="00FE28A8"/>
    <w:rsid w:val="00FE2DEE"/>
    <w:rsid w:val="00FE3DBC"/>
    <w:rsid w:val="00FE4032"/>
    <w:rsid w:val="00FE627F"/>
    <w:rsid w:val="00FE6645"/>
    <w:rsid w:val="00FF07D6"/>
    <w:rsid w:val="00FF1EDF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E00B6F"/>
  <w15:docId w15:val="{C80798E1-2F38-4999-9A46-66F1474F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0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1"/>
    <w:pPr>
      <w:spacing w:before="120" w:after="120"/>
    </w:pPr>
    <w:rPr>
      <w:snapToGrid w:val="0"/>
      <w:szCs w:val="18"/>
      <w:lang w:val="x-no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uiPriority w:val="99"/>
    <w:pPr>
      <w:keepLines/>
      <w:spacing w:after="60"/>
      <w:ind w:firstLine="720"/>
    </w:pPr>
    <w:rPr>
      <w:sz w:val="18"/>
      <w:lang w:val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paragraph" w:customStyle="1" w:styleId="Document1">
    <w:name w:val="Document 1"/>
    <w:basedOn w:val="Normal"/>
    <w:next w:val="Normal"/>
    <w:pPr>
      <w:suppressAutoHyphens/>
      <w:spacing w:after="120" w:line="240" w:lineRule="exact"/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</w:pPr>
  </w:style>
  <w:style w:type="paragraph" w:styleId="Caption">
    <w:name w:val="caption"/>
    <w:basedOn w:val="Normal"/>
    <w:next w:val="Normal"/>
    <w:qFormat/>
    <w:rPr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20" w:line="240" w:lineRule="exact"/>
    </w:pPr>
    <w:rPr>
      <w:lang w:val="x-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0"/>
    <w:pPr>
      <w:ind w:left="720"/>
      <w:outlineLvl w:val="9"/>
    </w:pPr>
  </w:style>
  <w:style w:type="paragraph" w:customStyle="1" w:styleId="Cornernotation">
    <w:name w:val="Corner notation"/>
    <w:basedOn w:val="Normal"/>
    <w:pPr>
      <w:ind w:left="170" w:right="3119" w:hanging="170"/>
      <w:jc w:val="left"/>
    </w:pPr>
  </w:style>
  <w:style w:type="paragraph" w:customStyle="1" w:styleId="Para3">
    <w:name w:val="Para3"/>
    <w:basedOn w:val="Normal"/>
    <w:pPr>
      <w:tabs>
        <w:tab w:val="left" w:pos="1980"/>
      </w:tabs>
      <w:spacing w:before="80" w:after="80"/>
    </w:pPr>
    <w:rPr>
      <w:szCs w:val="20"/>
    </w:rPr>
  </w:style>
  <w:style w:type="paragraph" w:customStyle="1" w:styleId="Heading2-center">
    <w:name w:val="Heading 2-center"/>
    <w:basedOn w:val="Heading2"/>
    <w:pPr>
      <w:outlineLvl w:val="9"/>
    </w:pPr>
    <w:rPr>
      <w:i w:val="0"/>
      <w:iCs w:val="0"/>
      <w:caps/>
    </w:rPr>
  </w:style>
  <w:style w:type="paragraph" w:styleId="BodyTextIndent3">
    <w:name w:val="Body Text Indent 3"/>
    <w:basedOn w:val="Normal"/>
    <w:pPr>
      <w:spacing w:before="120" w:after="120"/>
      <w:ind w:left="720" w:right="720"/>
    </w:pPr>
    <w:rPr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styleId="BodyText3">
    <w:name w:val="Body Text 3"/>
    <w:basedOn w:val="Normal"/>
    <w:pPr>
      <w:spacing w:before="120" w:after="1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4">
    <w:name w:val="Heading4"/>
    <w:basedOn w:val="Normal"/>
    <w:pPr>
      <w:keepNext/>
      <w:numPr>
        <w:numId w:val="2"/>
      </w:numPr>
      <w:spacing w:before="120" w:after="120"/>
    </w:pPr>
    <w:rPr>
      <w:i/>
      <w:iCs/>
    </w:r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jc w:val="left"/>
      <w:textAlignment w:val="baseline"/>
    </w:pPr>
    <w:rPr>
      <w:rFonts w:ascii="Courier" w:hAnsi="Courier"/>
      <w:color w:val="000000"/>
      <w:sz w:val="20"/>
    </w:rPr>
  </w:style>
  <w:style w:type="character" w:customStyle="1" w:styleId="underline">
    <w:name w:val="underline"/>
    <w:rPr>
      <w:rFonts w:ascii="Courier" w:hAnsi="Courier"/>
      <w:sz w:val="20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paragraph" w:styleId="ListParagraph">
    <w:name w:val="List Paragraph"/>
    <w:basedOn w:val="Normal"/>
    <w:uiPriority w:val="34"/>
    <w:qFormat/>
    <w:rsid w:val="00BF1B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3AA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F3AAA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E60D7"/>
    <w:pPr>
      <w:spacing w:after="0"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7E60D7"/>
    <w:rPr>
      <w:sz w:val="22"/>
      <w:szCs w:val="24"/>
      <w:lang w:eastAsia="en-US"/>
    </w:rPr>
  </w:style>
  <w:style w:type="character" w:customStyle="1" w:styleId="CommentSubjectChar">
    <w:name w:val="Comment Subject Char"/>
    <w:link w:val="CommentSubject"/>
    <w:rsid w:val="007E60D7"/>
    <w:rPr>
      <w:b/>
      <w:bCs/>
      <w:sz w:val="22"/>
      <w:szCs w:val="24"/>
      <w:lang w:eastAsia="en-US"/>
    </w:rPr>
  </w:style>
  <w:style w:type="paragraph" w:customStyle="1" w:styleId="Heading-plain">
    <w:name w:val="Heading - plain"/>
    <w:basedOn w:val="Heading2"/>
    <w:next w:val="BodyText"/>
    <w:rsid w:val="00995278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rsid w:val="00995278"/>
    <w:rPr>
      <w:sz w:val="18"/>
      <w:szCs w:val="24"/>
      <w:lang w:eastAsia="en-US"/>
    </w:rPr>
  </w:style>
  <w:style w:type="character" w:styleId="Hyperlink">
    <w:name w:val="Hyperlink"/>
    <w:uiPriority w:val="99"/>
    <w:unhideWhenUsed/>
    <w:rsid w:val="00995278"/>
    <w:rPr>
      <w:color w:val="0000FF"/>
      <w:u w:val="single"/>
    </w:rPr>
  </w:style>
  <w:style w:type="character" w:customStyle="1" w:styleId="Para1Char1">
    <w:name w:val="Para1 Char1"/>
    <w:link w:val="Para1"/>
    <w:rsid w:val="00995278"/>
    <w:rPr>
      <w:snapToGrid w:val="0"/>
      <w:sz w:val="22"/>
      <w:szCs w:val="18"/>
      <w:lang w:eastAsia="en-US"/>
    </w:rPr>
  </w:style>
  <w:style w:type="paragraph" w:customStyle="1" w:styleId="StylePara1Before0pt">
    <w:name w:val="Style Para1 + Before:  0 pt"/>
    <w:basedOn w:val="Para1"/>
    <w:rsid w:val="00A90764"/>
    <w:pPr>
      <w:tabs>
        <w:tab w:val="num" w:pos="360"/>
      </w:tabs>
    </w:pPr>
    <w:rPr>
      <w:szCs w:val="20"/>
    </w:rPr>
  </w:style>
  <w:style w:type="table" w:styleId="TableGrid">
    <w:name w:val="Table Grid"/>
    <w:basedOn w:val="TableNormal"/>
    <w:uiPriority w:val="59"/>
    <w:rsid w:val="007B2241"/>
    <w:rPr>
      <w:rFonts w:ascii="Cambria" w:eastAsia="MS Mincho" w:hAnsi="Cambria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9F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62B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B27C1D"/>
    <w:rPr>
      <w:sz w:val="22"/>
      <w:lang w:val="en-GB"/>
    </w:rPr>
  </w:style>
  <w:style w:type="paragraph" w:styleId="Revision">
    <w:name w:val="Revision"/>
    <w:hidden/>
    <w:uiPriority w:val="99"/>
    <w:semiHidden/>
    <w:rsid w:val="00B81DDF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27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mbiente.gob.pa/" TargetMode="External"/><Relationship Id="rId18" Type="http://schemas.openxmlformats.org/officeDocument/2006/relationships/hyperlink" Target="https://www.cbd.int/convention/" TargetMode="External"/><Relationship Id="rId26" Type="http://schemas.openxmlformats.org/officeDocument/2006/relationships/hyperlink" Target="mailto:luciana.pimenta@agricultura.gov.br" TargetMode="External"/><Relationship Id="rId39" Type="http://schemas.openxmlformats.org/officeDocument/2006/relationships/hyperlink" Target="mailto:aracelisdv@gmail.com" TargetMode="External"/><Relationship Id="rId21" Type="http://schemas.openxmlformats.org/officeDocument/2006/relationships/hyperlink" Target="https://www.thegef.org/" TargetMode="External"/><Relationship Id="rId34" Type="http://schemas.openxmlformats.org/officeDocument/2006/relationships/hyperlink" Target="mailto:jordiquebu@yahoo.es" TargetMode="External"/><Relationship Id="rId42" Type="http://schemas.openxmlformats.org/officeDocument/2006/relationships/hyperlink" Target="mailto:erickb@aupsa.gob.pa" TargetMode="External"/><Relationship Id="rId47" Type="http://schemas.openxmlformats.org/officeDocument/2006/relationships/hyperlink" Target="mailto:ceciligdeescobar@hotmail.com" TargetMode="External"/><Relationship Id="rId50" Type="http://schemas.openxmlformats.org/officeDocument/2006/relationships/hyperlink" Target="mailto:jmague@miambiente.gob.pa" TargetMode="External"/><Relationship Id="rId55" Type="http://schemas.openxmlformats.org/officeDocument/2006/relationships/hyperlink" Target="mailto:mpineda@miambiente.com" TargetMode="External"/><Relationship Id="rId63" Type="http://schemas.openxmlformats.org/officeDocument/2006/relationships/hyperlink" Target="mailto:yzaldivar@gorgas.gob.pa" TargetMode="External"/><Relationship Id="rId68" Type="http://schemas.openxmlformats.org/officeDocument/2006/relationships/hyperlink" Target="mailto:elisa.dalgalarrondo@mvotma.gub.uy" TargetMode="External"/><Relationship Id="rId76" Type="http://schemas.openxmlformats.org/officeDocument/2006/relationships/hyperlink" Target="mailto:solortiz456@hotmail.com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mgoberna@magyp.gob.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environment.org/regions/latin-america-and-caribbean" TargetMode="External"/><Relationship Id="rId29" Type="http://schemas.openxmlformats.org/officeDocument/2006/relationships/hyperlink" Target="mailto:madrizj@gmail.com" TargetMode="External"/><Relationship Id="rId11" Type="http://schemas.openxmlformats.org/officeDocument/2006/relationships/hyperlink" Target="https://www.cbd.int/doc/decisions/mop-08/mop-08-dec-12-en.pdf" TargetMode="External"/><Relationship Id="rId24" Type="http://schemas.openxmlformats.org/officeDocument/2006/relationships/header" Target="header2.xml"/><Relationship Id="rId32" Type="http://schemas.openxmlformats.org/officeDocument/2006/relationships/hyperlink" Target="mailto:ealvarezb@mag.gob.ec" TargetMode="External"/><Relationship Id="rId37" Type="http://schemas.openxmlformats.org/officeDocument/2006/relationships/hyperlink" Target="mailto:calmendares81@yahoo.com" TargetMode="External"/><Relationship Id="rId40" Type="http://schemas.openxmlformats.org/officeDocument/2006/relationships/hyperlink" Target="mailto:cilini.arosmena@arap.gob.pa" TargetMode="External"/><Relationship Id="rId45" Type="http://schemas.openxmlformats.org/officeDocument/2006/relationships/hyperlink" Target="mailto:damariscontreras4014@gmail.com" TargetMode="External"/><Relationship Id="rId53" Type="http://schemas.openxmlformats.org/officeDocument/2006/relationships/hyperlink" Target="mailto:mayorgaluis72@yahoo.com" TargetMode="External"/><Relationship Id="rId58" Type="http://schemas.openxmlformats.org/officeDocument/2006/relationships/hyperlink" Target="mailto:ginelle_rangel@yahoo.com" TargetMode="External"/><Relationship Id="rId66" Type="http://schemas.openxmlformats.org/officeDocument/2006/relationships/hyperlink" Target="mailto:cpalomino@minam.gob.pe" TargetMode="External"/><Relationship Id="rId74" Type="http://schemas.openxmlformats.org/officeDocument/2006/relationships/hyperlink" Target="mailto:gutemberg.sousa@mctic.gov.br" TargetMode="External"/><Relationship Id="rId79" Type="http://schemas.openxmlformats.org/officeDocument/2006/relationships/hyperlink" Target="mailto:marianela.araya@cbd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jvargas@mida.gob.pa" TargetMode="External"/><Relationship Id="rId82" Type="http://schemas.openxmlformats.org/officeDocument/2006/relationships/header" Target="header3.xml"/><Relationship Id="rId19" Type="http://schemas.openxmlformats.org/officeDocument/2006/relationships/hyperlink" Target="https://www.cbd.int/sp/targe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cbd.int/meetings/CP-RARM-CB-2018-01" TargetMode="External"/><Relationship Id="rId22" Type="http://schemas.openxmlformats.org/officeDocument/2006/relationships/hyperlink" Target="http://bch.cbd.int/about/" TargetMode="External"/><Relationship Id="rId27" Type="http://schemas.openxmlformats.org/officeDocument/2006/relationships/hyperlink" Target="mailto:nneisac@invima.gov.co" TargetMode="External"/><Relationship Id="rId30" Type="http://schemas.openxmlformats.org/officeDocument/2006/relationships/hyperlink" Target="mailto:isabelaelisa@hotmail.com" TargetMode="External"/><Relationship Id="rId35" Type="http://schemas.openxmlformats.org/officeDocument/2006/relationships/hyperlink" Target="mailto:melisa.ojeda@conap.gob.gt" TargetMode="External"/><Relationship Id="rId43" Type="http://schemas.openxmlformats.org/officeDocument/2006/relationships/hyperlink" Target="mailto:abent@miambiente.gob.pa" TargetMode="External"/><Relationship Id="rId48" Type="http://schemas.openxmlformats.org/officeDocument/2006/relationships/hyperlink" Target="mailto:hhernandez@mida.gob.pa" TargetMode="External"/><Relationship Id="rId56" Type="http://schemas.openxmlformats.org/officeDocument/2006/relationships/hyperlink" Target="mailto:tquintero@arap.gob.pa" TargetMode="External"/><Relationship Id="rId64" Type="http://schemas.openxmlformats.org/officeDocument/2006/relationships/hyperlink" Target="mailto:george.hanily@un.org" TargetMode="External"/><Relationship Id="rId69" Type="http://schemas.openxmlformats.org/officeDocument/2006/relationships/hyperlink" Target="mailto:edimayor@gmail.com" TargetMode="External"/><Relationship Id="rId77" Type="http://schemas.openxmlformats.org/officeDocument/2006/relationships/hyperlink" Target="mailto:leticiach@orasen.co.cu" TargetMode="External"/><Relationship Id="rId8" Type="http://schemas.openxmlformats.org/officeDocument/2006/relationships/image" Target="media/image1.emf"/><Relationship Id="rId51" Type="http://schemas.openxmlformats.org/officeDocument/2006/relationships/hyperlink" Target="mailto:smarin@miambiente.gob.pa" TargetMode="External"/><Relationship Id="rId72" Type="http://schemas.openxmlformats.org/officeDocument/2006/relationships/hyperlink" Target="mailto:pdiaz@mma.gob.cl" TargetMode="External"/><Relationship Id="rId80" Type="http://schemas.openxmlformats.org/officeDocument/2006/relationships/footer" Target="footer1.xml"/><Relationship Id="rId85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s://www.cbd.int/doc/decisions/mop-08/mop-08-dec-03-en.pdf" TargetMode="External"/><Relationship Id="rId17" Type="http://schemas.openxmlformats.org/officeDocument/2006/relationships/hyperlink" Target="http://bch.cbd.int/protocol" TargetMode="External"/><Relationship Id="rId25" Type="http://schemas.openxmlformats.org/officeDocument/2006/relationships/hyperlink" Target="mailto:delirojas@gmail.com" TargetMode="External"/><Relationship Id="rId33" Type="http://schemas.openxmlformats.org/officeDocument/2006/relationships/hyperlink" Target="mailto:jequezada@marn.gov.sv" TargetMode="External"/><Relationship Id="rId38" Type="http://schemas.openxmlformats.org/officeDocument/2006/relationships/hyperlink" Target="mailto:dgiaap.iica85@senasica.gob.mx" TargetMode="External"/><Relationship Id="rId46" Type="http://schemas.openxmlformats.org/officeDocument/2006/relationships/hyperlink" Target="mailto:zoonosiscontrol@gmail.com" TargetMode="External"/><Relationship Id="rId59" Type="http://schemas.openxmlformats.org/officeDocument/2006/relationships/hyperlink" Target="mailto:vsousa@miamabiente.gob.pa" TargetMode="External"/><Relationship Id="rId67" Type="http://schemas.openxmlformats.org/officeDocument/2006/relationships/hyperlink" Target="mailto:cepalomino@gmail.com" TargetMode="External"/><Relationship Id="rId20" Type="http://schemas.openxmlformats.org/officeDocument/2006/relationships/hyperlink" Target="https://sustainabledevelopment.un.org/" TargetMode="External"/><Relationship Id="rId41" Type="http://schemas.openxmlformats.org/officeDocument/2006/relationships/hyperlink" Target="mailto:arosemenacilini@gmail.com" TargetMode="External"/><Relationship Id="rId54" Type="http://schemas.openxmlformats.org/officeDocument/2006/relationships/hyperlink" Target="mailto:mariapineda39@gmail.com" TargetMode="External"/><Relationship Id="rId62" Type="http://schemas.openxmlformats.org/officeDocument/2006/relationships/hyperlink" Target="mailto:judithvargas066@gmail.com" TargetMode="External"/><Relationship Id="rId70" Type="http://schemas.openxmlformats.org/officeDocument/2006/relationships/hyperlink" Target="mailto:gobernaflorencia@gmail.com" TargetMode="External"/><Relationship Id="rId75" Type="http://schemas.openxmlformats.org/officeDocument/2006/relationships/hyperlink" Target="mailto:sortiz@conacyt.mx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nenvironment.org/" TargetMode="External"/><Relationship Id="rId23" Type="http://schemas.openxmlformats.org/officeDocument/2006/relationships/header" Target="header1.xml"/><Relationship Id="rId28" Type="http://schemas.openxmlformats.org/officeDocument/2006/relationships/hyperlink" Target="mailto:njaquel1@hotmail.com" TargetMode="External"/><Relationship Id="rId36" Type="http://schemas.openxmlformats.org/officeDocument/2006/relationships/hyperlink" Target="mailto:megadiversidad@gmail.com" TargetMode="External"/><Relationship Id="rId49" Type="http://schemas.openxmlformats.org/officeDocument/2006/relationships/hyperlink" Target="mailto:ibarraeibar@yahoo.es" TargetMode="External"/><Relationship Id="rId57" Type="http://schemas.openxmlformats.org/officeDocument/2006/relationships/hyperlink" Target="mailto:ggrangel@minsa.gob.pa" TargetMode="External"/><Relationship Id="rId10" Type="http://schemas.openxmlformats.org/officeDocument/2006/relationships/image" Target="media/image3.emf"/><Relationship Id="rId31" Type="http://schemas.openxmlformats.org/officeDocument/2006/relationships/hyperlink" Target="mailto:Isabela.Hernandez@ambiente.do.gob" TargetMode="External"/><Relationship Id="rId44" Type="http://schemas.openxmlformats.org/officeDocument/2006/relationships/hyperlink" Target="mailto:csba.secretaria@gmail.com" TargetMode="External"/><Relationship Id="rId52" Type="http://schemas.openxmlformats.org/officeDocument/2006/relationships/hyperlink" Target="mailto:lmayorga@minsa.gob.pa" TargetMode="External"/><Relationship Id="rId60" Type="http://schemas.openxmlformats.org/officeDocument/2006/relationships/hyperlink" Target="mailto:itejada@miambiente.gob.pa" TargetMode="External"/><Relationship Id="rId65" Type="http://schemas.openxmlformats.org/officeDocument/2006/relationships/hyperlink" Target="mailto:natividad.jaramillo@pnuma.org" TargetMode="External"/><Relationship Id="rId73" Type="http://schemas.openxmlformats.org/officeDocument/2006/relationships/hyperlink" Target="mailto:ahernandez@croplifela.org" TargetMode="External"/><Relationship Id="rId78" Type="http://schemas.openxmlformats.org/officeDocument/2006/relationships/hyperlink" Target="mailto:lpch06@yahoo.es" TargetMode="External"/><Relationship Id="rId81" Type="http://schemas.openxmlformats.org/officeDocument/2006/relationships/footer" Target="footer2.xml"/><Relationship Id="rId8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506D56563A4F0480395AC7C7F7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270C-A48D-4FF1-8B1E-0DA4F52ADF7F}"/>
      </w:docPartPr>
      <w:docPartBody>
        <w:p w:rsidR="003D4F8B" w:rsidRDefault="00DB74F2">
          <w:r w:rsidRPr="00292308">
            <w:rPr>
              <w:rStyle w:val="PlaceholderText"/>
            </w:rPr>
            <w:t>[Subject]</w:t>
          </w:r>
        </w:p>
      </w:docPartBody>
    </w:docPart>
    <w:docPart>
      <w:docPartPr>
        <w:name w:val="FD8AA640EFBC4E96AE8230FF3CAD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0253-4F69-416F-9569-A96601D05CBB}"/>
      </w:docPartPr>
      <w:docPartBody>
        <w:p w:rsidR="007C3457" w:rsidRDefault="00CD4272" w:rsidP="00CD4272">
          <w:pPr>
            <w:pStyle w:val="FD8AA640EFBC4E96AE8230FF3CAD5412"/>
          </w:pPr>
          <w:r w:rsidRPr="00292308">
            <w:rPr>
              <w:rStyle w:val="PlaceholderText"/>
            </w:rPr>
            <w:t>[Subject]</w:t>
          </w:r>
        </w:p>
      </w:docPartBody>
    </w:docPart>
    <w:docPart>
      <w:docPartPr>
        <w:name w:val="B5C88BD186684918B0B2E7E5D7D6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70E7-447E-48E0-809D-B3A4386C92BB}"/>
      </w:docPartPr>
      <w:docPartBody>
        <w:p w:rsidR="007C3457" w:rsidRDefault="00CD4272" w:rsidP="00CD4272">
          <w:pPr>
            <w:pStyle w:val="B5C88BD186684918B0B2E7E5D7D6C5B3"/>
          </w:pPr>
          <w:r w:rsidRPr="00292308">
            <w:rPr>
              <w:rStyle w:val="PlaceholderText"/>
            </w:rPr>
            <w:t>[Subject]</w:t>
          </w:r>
        </w:p>
      </w:docPartBody>
    </w:docPart>
    <w:docPart>
      <w:docPartPr>
        <w:name w:val="03CDB4D31E5F47D189B85B0B5519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2B72-02E2-451F-A382-EE4416DF434A}"/>
      </w:docPartPr>
      <w:docPartBody>
        <w:p w:rsidR="001311AD" w:rsidRDefault="001311AD" w:rsidP="001311AD">
          <w:pPr>
            <w:pStyle w:val="03CDB4D31E5F47D189B85B0B5519087F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4F2"/>
    <w:rsid w:val="00021855"/>
    <w:rsid w:val="0006088C"/>
    <w:rsid w:val="000D20D7"/>
    <w:rsid w:val="000F137A"/>
    <w:rsid w:val="001311AD"/>
    <w:rsid w:val="00144EA2"/>
    <w:rsid w:val="0019454E"/>
    <w:rsid w:val="001B481E"/>
    <w:rsid w:val="001F0684"/>
    <w:rsid w:val="00296E14"/>
    <w:rsid w:val="003D3FF3"/>
    <w:rsid w:val="003D4F8B"/>
    <w:rsid w:val="00475917"/>
    <w:rsid w:val="00475EB1"/>
    <w:rsid w:val="004B1787"/>
    <w:rsid w:val="005E45A5"/>
    <w:rsid w:val="00663356"/>
    <w:rsid w:val="006D419B"/>
    <w:rsid w:val="006E023A"/>
    <w:rsid w:val="007A7EE9"/>
    <w:rsid w:val="007C3457"/>
    <w:rsid w:val="00821104"/>
    <w:rsid w:val="008E5C91"/>
    <w:rsid w:val="009A45EB"/>
    <w:rsid w:val="00A7561C"/>
    <w:rsid w:val="00A915D0"/>
    <w:rsid w:val="00AA75B0"/>
    <w:rsid w:val="00C007A3"/>
    <w:rsid w:val="00CA0C67"/>
    <w:rsid w:val="00CD4272"/>
    <w:rsid w:val="00D3056B"/>
    <w:rsid w:val="00DB74F2"/>
    <w:rsid w:val="00E16B80"/>
    <w:rsid w:val="00E62DD1"/>
    <w:rsid w:val="00F16B6B"/>
    <w:rsid w:val="00F3189E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11AD"/>
    <w:rPr>
      <w:color w:val="808080"/>
    </w:rPr>
  </w:style>
  <w:style w:type="paragraph" w:customStyle="1" w:styleId="FD8AA640EFBC4E96AE8230FF3CAD5412">
    <w:name w:val="FD8AA640EFBC4E96AE8230FF3CAD5412"/>
    <w:rsid w:val="00CD4272"/>
    <w:pPr>
      <w:spacing w:after="200" w:line="276" w:lineRule="auto"/>
    </w:pPr>
  </w:style>
  <w:style w:type="paragraph" w:customStyle="1" w:styleId="B5C88BD186684918B0B2E7E5D7D6C5B3">
    <w:name w:val="B5C88BD186684918B0B2E7E5D7D6C5B3"/>
    <w:rsid w:val="00CD4272"/>
    <w:pPr>
      <w:spacing w:after="200" w:line="276" w:lineRule="auto"/>
    </w:pPr>
  </w:style>
  <w:style w:type="paragraph" w:customStyle="1" w:styleId="03CDB4D31E5F47D189B85B0B5519087F">
    <w:name w:val="03CDB4D31E5F47D189B85B0B5519087F"/>
    <w:rsid w:val="001311A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B186-DB55-416B-94FB-0264F7CE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3822</Words>
  <Characters>21791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on the Latin American training course on risk assessment of living modified organisms</vt:lpstr>
      <vt:lpstr>Annotated provisional agenda</vt:lpstr>
    </vt:vector>
  </TitlesOfParts>
  <Company>SCBD</Company>
  <LinksUpToDate>false</LinksUpToDate>
  <CharactersWithSpaces>25562</CharactersWithSpaces>
  <SharedDoc>false</SharedDoc>
  <HLinks>
    <vt:vector size="12" baseType="variant">
      <vt:variant>
        <vt:i4>983048</vt:i4>
      </vt:variant>
      <vt:variant>
        <vt:i4>0</vt:i4>
      </vt:variant>
      <vt:variant>
        <vt:i4>0</vt:i4>
      </vt:variant>
      <vt:variant>
        <vt:i4>5</vt:i4>
      </vt:variant>
      <vt:variant>
        <vt:lpwstr>https://www.cbd.int/meetings/CPDI-WS-2018-01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http://bch.cbd.int/protocol/issues/cpb_stplan_txt.shtml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Latin American training course on risk assessment of living modified organisms</dc:title>
  <dc:subject>CBD/CP/RARM/CB/2018/1/2</dc:subject>
  <dc:creator>SCBD</dc:creator>
  <cp:lastModifiedBy>Orestes Plasencia</cp:lastModifiedBy>
  <cp:revision>2</cp:revision>
  <cp:lastPrinted>2018-10-25T21:28:00Z</cp:lastPrinted>
  <dcterms:created xsi:type="dcterms:W3CDTF">2018-11-02T21:31:00Z</dcterms:created>
  <dcterms:modified xsi:type="dcterms:W3CDTF">2018-11-02T21:31:00Z</dcterms:modified>
</cp:coreProperties>
</file>