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FE73" w14:textId="72FEEB3E" w:rsidR="00DB19AE" w:rsidRPr="004966A2" w:rsidRDefault="00493502"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Content>
          <w:r w:rsidR="00B555E1" w:rsidRPr="004966A2">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224AA7D5" w:rsidR="00DB19AE" w:rsidRPr="00F62145" w:rsidRDefault="00DB19AE" w:rsidP="00DB19AE">
            <w:pPr>
              <w:rPr>
                <w:rFonts w:asciiTheme="majorBidi" w:hAnsiTheme="majorBidi" w:cstheme="majorBidi"/>
                <w:szCs w:val="22"/>
                <w:lang w:val="en-US"/>
              </w:rPr>
            </w:pPr>
            <w:r w:rsidRPr="00E765E7">
              <w:rPr>
                <w:rFonts w:asciiTheme="majorBidi" w:hAnsiTheme="majorBidi" w:cstheme="majorBidi"/>
                <w:snapToGrid w:val="0"/>
                <w:kern w:val="22"/>
              </w:rPr>
              <w:t>CBD/SBI/</w:t>
            </w:r>
            <w:r w:rsidR="00B555E1">
              <w:rPr>
                <w:rFonts w:asciiTheme="majorBidi" w:hAnsiTheme="majorBidi" w:cstheme="majorBidi"/>
                <w:snapToGrid w:val="0"/>
                <w:kern w:val="22"/>
              </w:rPr>
              <w:t>3</w:t>
            </w:r>
            <w:r w:rsidRPr="00E765E7">
              <w:rPr>
                <w:rFonts w:asciiTheme="majorBidi" w:hAnsiTheme="majorBidi" w:cstheme="majorBidi"/>
                <w:snapToGrid w:val="0"/>
                <w:kern w:val="22"/>
              </w:rPr>
              <w:t>/</w:t>
            </w:r>
            <w:r w:rsidR="00697DEA">
              <w:rPr>
                <w:rFonts w:asciiTheme="majorBidi" w:hAnsiTheme="majorBidi" w:cstheme="majorBidi"/>
                <w:snapToGrid w:val="0"/>
                <w:kern w:val="22"/>
              </w:rPr>
              <w:t>1</w:t>
            </w:r>
            <w:r w:rsidR="00F62145">
              <w:rPr>
                <w:rFonts w:asciiTheme="majorBidi" w:hAnsiTheme="majorBidi" w:cstheme="majorBidi"/>
                <w:snapToGrid w:val="0"/>
                <w:kern w:val="22"/>
                <w:lang w:val="en-US"/>
              </w:rPr>
              <w:t>7</w:t>
            </w:r>
          </w:p>
          <w:p w14:paraId="35327FDC" w14:textId="5E1A852A" w:rsidR="00DB19AE" w:rsidRPr="00E765E7" w:rsidRDefault="00F62145" w:rsidP="00DB19AE">
            <w:pPr>
              <w:jc w:val="left"/>
              <w:rPr>
                <w:rFonts w:asciiTheme="majorBidi" w:hAnsiTheme="majorBidi" w:cstheme="majorBidi"/>
                <w:szCs w:val="22"/>
              </w:rPr>
            </w:pPr>
            <w:r>
              <w:rPr>
                <w:rFonts w:asciiTheme="majorBidi" w:hAnsiTheme="majorBidi" w:cstheme="majorBidi"/>
                <w:snapToGrid w:val="0"/>
                <w:kern w:val="22"/>
                <w:szCs w:val="22"/>
              </w:rPr>
              <w:t>1</w:t>
            </w:r>
            <w:r w:rsidR="00DB19AE" w:rsidRPr="00E765E7">
              <w:rPr>
                <w:rFonts w:asciiTheme="majorBidi" w:hAnsiTheme="majorBidi" w:cstheme="majorBidi"/>
                <w:snapToGrid w:val="0"/>
                <w:kern w:val="22"/>
                <w:szCs w:val="22"/>
              </w:rPr>
              <w:t xml:space="preserve"> </w:t>
            </w:r>
            <w:r>
              <w:rPr>
                <w:rFonts w:asciiTheme="majorBidi" w:hAnsiTheme="majorBidi" w:cstheme="majorBidi"/>
                <w:snapToGrid w:val="0"/>
                <w:kern w:val="22"/>
                <w:szCs w:val="22"/>
              </w:rPr>
              <w:t>October</w:t>
            </w:r>
            <w:r w:rsidR="00DB19AE" w:rsidRPr="00E765E7">
              <w:rPr>
                <w:rFonts w:asciiTheme="majorBidi" w:hAnsiTheme="majorBidi" w:cstheme="majorBidi"/>
                <w:snapToGrid w:val="0"/>
                <w:kern w:val="22"/>
                <w:szCs w:val="22"/>
              </w:rPr>
              <w:t xml:space="preserve"> 20</w:t>
            </w:r>
            <w:r w:rsidR="00B555E1">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4966A2"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4966A2">
        <w:rPr>
          <w:rFonts w:ascii="Simplified Arabic" w:hAnsi="Simplified Arabic" w:cs="Simplified Arabic"/>
          <w:sz w:val="24"/>
          <w:rtl/>
        </w:rPr>
        <w:t xml:space="preserve">الاجتماع </w:t>
      </w:r>
      <w:r w:rsidR="00B555E1">
        <w:rPr>
          <w:rFonts w:ascii="Simplified Arabic" w:hAnsi="Simplified Arabic" w:cs="Simplified Arabic" w:hint="cs"/>
          <w:sz w:val="24"/>
          <w:rtl/>
        </w:rPr>
        <w:t>الثالث</w:t>
      </w:r>
    </w:p>
    <w:p w14:paraId="2D547D30" w14:textId="3FA88750" w:rsidR="00AD7CC2" w:rsidRPr="004966A2" w:rsidRDefault="00F62145" w:rsidP="00AD7CC2">
      <w:pPr>
        <w:suppressLineNumbers/>
        <w:suppressAutoHyphens/>
        <w:kinsoku w:val="0"/>
        <w:overflowPunct w:val="0"/>
        <w:autoSpaceDE w:val="0"/>
        <w:autoSpaceDN w:val="0"/>
        <w:bidi/>
        <w:adjustRightInd w:val="0"/>
        <w:snapToGrid w:val="0"/>
        <w:rPr>
          <w:rFonts w:ascii="Simplified Arabic" w:hAnsi="Simplified Arabic" w:cs="Simplified Arabic" w:hint="cs"/>
          <w:snapToGrid w:val="0"/>
          <w:kern w:val="22"/>
          <w:szCs w:val="22"/>
          <w:rtl/>
          <w:lang w:eastAsia="nb-NO"/>
        </w:rPr>
      </w:pPr>
      <w:r>
        <w:rPr>
          <w:rFonts w:ascii="Simplified Arabic" w:hAnsi="Simplified Arabic" w:cs="Simplified Arabic" w:hint="cs"/>
          <w:sz w:val="24"/>
          <w:rtl/>
        </w:rPr>
        <w:t>سيتم تحديد المكان والتاريخ في وقت لاحق</w:t>
      </w:r>
    </w:p>
    <w:p w14:paraId="1D537135" w14:textId="201C3061" w:rsidR="009A5B4C" w:rsidRPr="004966A2"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4966A2">
        <w:rPr>
          <w:rFonts w:ascii="Simplified Arabic" w:hAnsi="Simplified Arabic" w:cs="Simplified Arabic"/>
          <w:sz w:val="24"/>
          <w:rtl/>
        </w:rPr>
        <w:t xml:space="preserve">البند </w:t>
      </w:r>
      <w:r w:rsidR="00F62145">
        <w:rPr>
          <w:rFonts w:ascii="Simplified Arabic" w:hAnsi="Simplified Arabic" w:cs="Simplified Arabic"/>
          <w:sz w:val="24"/>
        </w:rPr>
        <w:t>14</w:t>
      </w:r>
      <w:r w:rsidRPr="004966A2">
        <w:rPr>
          <w:rFonts w:ascii="Simplified Arabic" w:hAnsi="Simplified Arabic" w:cs="Simplified Arabic"/>
          <w:sz w:val="24"/>
          <w:rtl/>
        </w:rPr>
        <w:t xml:space="preserve"> من جدول الأعمال المؤقت</w:t>
      </w:r>
      <w:r w:rsidR="007B304E" w:rsidRPr="006B6C47">
        <w:rPr>
          <w:rStyle w:val="FootnoteReference"/>
          <w:snapToGrid w:val="0"/>
          <w:kern w:val="22"/>
          <w:sz w:val="22"/>
          <w:szCs w:val="22"/>
          <w:u w:val="none"/>
          <w:lang w:eastAsia="nb-NO"/>
        </w:rPr>
        <w:footnoteReference w:customMarkFollows="1" w:id="1"/>
        <w:t>*</w:t>
      </w:r>
    </w:p>
    <w:p w14:paraId="6528B4A8" w14:textId="4016B8C2" w:rsidR="00697DEA" w:rsidRDefault="00D74104" w:rsidP="00D74104">
      <w:pPr>
        <w:suppressLineNumbers/>
        <w:suppressAutoHyphens/>
        <w:kinsoku w:val="0"/>
        <w:overflowPunct w:val="0"/>
        <w:autoSpaceDE w:val="0"/>
        <w:autoSpaceDN w:val="0"/>
        <w:bidi/>
        <w:adjustRightInd w:val="0"/>
        <w:snapToGrid w:val="0"/>
        <w:spacing w:before="120" w:after="120" w:line="216" w:lineRule="auto"/>
        <w:ind w:left="2272" w:right="851" w:hanging="992"/>
        <w:jc w:val="center"/>
        <w:rPr>
          <w:rFonts w:ascii="Simplified Arabic" w:hAnsi="Simplified Arabic" w:cs="Simplified Arabic" w:hint="cs"/>
          <w:b/>
          <w:bCs/>
          <w:sz w:val="28"/>
          <w:szCs w:val="28"/>
          <w:rtl/>
          <w:lang w:val="en-US"/>
        </w:rPr>
      </w:pPr>
      <w:r>
        <w:rPr>
          <w:rFonts w:ascii="Simplified Arabic" w:hAnsi="Simplified Arabic" w:cs="Simplified Arabic" w:hint="cs"/>
          <w:b/>
          <w:bCs/>
          <w:sz w:val="28"/>
          <w:szCs w:val="28"/>
          <w:rtl/>
          <w:lang w:val="en-US"/>
        </w:rPr>
        <w:t>الاتجاهات في ميزانيات الاتفاقية وبروتوكوليها</w:t>
      </w:r>
    </w:p>
    <w:p w14:paraId="69DC4F9B" w14:textId="7C124D34" w:rsidR="00D56CCE" w:rsidRPr="000760C5" w:rsidRDefault="00697DEA" w:rsidP="00D74104">
      <w:pPr>
        <w:suppressLineNumbers/>
        <w:suppressAutoHyphens/>
        <w:kinsoku w:val="0"/>
        <w:overflowPunct w:val="0"/>
        <w:autoSpaceDE w:val="0"/>
        <w:autoSpaceDN w:val="0"/>
        <w:bidi/>
        <w:adjustRightInd w:val="0"/>
        <w:snapToGrid w:val="0"/>
        <w:spacing w:before="120" w:after="120" w:line="216" w:lineRule="auto"/>
        <w:ind w:left="2130" w:right="851" w:hanging="850"/>
        <w:jc w:val="center"/>
        <w:rPr>
          <w:rStyle w:val="hps"/>
          <w:rFonts w:ascii="Simplified Arabic" w:hAnsi="Simplified Arabic" w:cs="Simplified Arabic"/>
          <w:i/>
          <w:iCs/>
        </w:rPr>
      </w:pPr>
      <w:r w:rsidRPr="000760C5">
        <w:rPr>
          <w:rStyle w:val="hps"/>
          <w:rFonts w:ascii="Simplified Arabic" w:hAnsi="Simplified Arabic" w:cs="Simplified Arabic"/>
          <w:i/>
          <w:iCs/>
          <w:rtl/>
        </w:rPr>
        <w:t xml:space="preserve"> </w:t>
      </w:r>
      <w:r w:rsidR="0079228B" w:rsidRPr="000760C5">
        <w:rPr>
          <w:rStyle w:val="hps"/>
          <w:rFonts w:ascii="Simplified Arabic" w:hAnsi="Simplified Arabic" w:cs="Simplified Arabic"/>
          <w:i/>
          <w:iCs/>
          <w:rtl/>
        </w:rPr>
        <w:t>مذكرة من الأمين</w:t>
      </w:r>
      <w:r w:rsidR="00B555E1" w:rsidRPr="000760C5">
        <w:rPr>
          <w:rStyle w:val="hps"/>
          <w:rFonts w:ascii="Simplified Arabic" w:hAnsi="Simplified Arabic" w:cs="Simplified Arabic"/>
          <w:i/>
          <w:iCs/>
          <w:rtl/>
        </w:rPr>
        <w:t>ة</w:t>
      </w:r>
      <w:r w:rsidR="0079228B" w:rsidRPr="000760C5">
        <w:rPr>
          <w:rStyle w:val="hps"/>
          <w:rFonts w:ascii="Simplified Arabic" w:hAnsi="Simplified Arabic" w:cs="Simplified Arabic"/>
          <w:i/>
          <w:iCs/>
          <w:rtl/>
        </w:rPr>
        <w:t xml:space="preserve"> التنفيذي</w:t>
      </w:r>
      <w:r w:rsidR="00B555E1" w:rsidRPr="000760C5">
        <w:rPr>
          <w:rStyle w:val="hps"/>
          <w:rFonts w:ascii="Simplified Arabic" w:hAnsi="Simplified Arabic" w:cs="Simplified Arabic"/>
          <w:i/>
          <w:iCs/>
          <w:rtl/>
        </w:rPr>
        <w:t>ة</w:t>
      </w:r>
    </w:p>
    <w:p w14:paraId="43E6E771" w14:textId="77777777" w:rsidR="00292F67" w:rsidRPr="000760C5" w:rsidRDefault="0079228B" w:rsidP="00C53C7B">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snapToGrid w:val="0"/>
          <w:kern w:val="22"/>
          <w:szCs w:val="22"/>
          <w:lang w:bidi="ar-EG"/>
        </w:rPr>
      </w:pPr>
      <w:r w:rsidRPr="000760C5">
        <w:rPr>
          <w:rFonts w:ascii="Simplified Arabic" w:hAnsi="Simplified Arabic" w:cs="Simplified Arabic"/>
          <w:b w:val="0"/>
          <w:bCs/>
          <w:szCs w:val="26"/>
          <w:rtl/>
          <w:lang w:bidi="ar-EG"/>
        </w:rPr>
        <w:t>أولا-</w:t>
      </w:r>
      <w:r w:rsidRPr="000760C5">
        <w:rPr>
          <w:rFonts w:ascii="Simplified Arabic" w:hAnsi="Simplified Arabic" w:cs="Simplified Arabic"/>
          <w:b w:val="0"/>
          <w:bCs/>
          <w:szCs w:val="26"/>
          <w:rtl/>
          <w:lang w:bidi="ar-EG"/>
        </w:rPr>
        <w:tab/>
        <w:t>مقدمة</w:t>
      </w:r>
    </w:p>
    <w:p w14:paraId="65896D11" w14:textId="0BAE6884" w:rsidR="00982EB7" w:rsidRPr="00982EB7" w:rsidRDefault="00982EB7" w:rsidP="00982EB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z w:val="24"/>
          <w:rtl/>
        </w:rPr>
      </w:pPr>
      <w:r w:rsidRPr="00982EB7">
        <w:rPr>
          <w:rStyle w:val="hps"/>
          <w:rFonts w:cs="Simplified Arabic"/>
          <w:sz w:val="24"/>
          <w:rtl/>
        </w:rPr>
        <w:t>في المقر</w:t>
      </w:r>
      <w:r>
        <w:rPr>
          <w:rStyle w:val="hps"/>
          <w:rFonts w:cs="Simplified Arabic" w:hint="cs"/>
          <w:sz w:val="24"/>
          <w:rtl/>
        </w:rPr>
        <w:t xml:space="preserve">ر </w:t>
      </w:r>
      <w:hyperlink r:id="rId11" w:history="1">
        <w:r w:rsidRPr="00982EB7">
          <w:rPr>
            <w:rStyle w:val="Hyperlink"/>
            <w:rFonts w:cs="Simplified Arabic"/>
            <w:sz w:val="24"/>
            <w:lang w:val="en-US"/>
          </w:rPr>
          <w:t>14</w:t>
        </w:r>
        <w:r w:rsidRPr="00982EB7">
          <w:rPr>
            <w:rStyle w:val="Hyperlink"/>
            <w:rFonts w:cs="Simplified Arabic" w:hint="cs"/>
            <w:sz w:val="24"/>
            <w:rtl/>
            <w:lang w:val="en-US"/>
          </w:rPr>
          <w:t>/</w:t>
        </w:r>
        <w:r w:rsidRPr="00982EB7">
          <w:rPr>
            <w:rStyle w:val="Hyperlink"/>
            <w:rFonts w:cs="Simplified Arabic"/>
            <w:sz w:val="24"/>
            <w:lang w:val="en-US"/>
          </w:rPr>
          <w:t>37</w:t>
        </w:r>
      </w:hyperlink>
      <w:r w:rsidRPr="00982EB7">
        <w:rPr>
          <w:rStyle w:val="hps"/>
          <w:rFonts w:cs="Simplified Arabic"/>
          <w:sz w:val="24"/>
          <w:rtl/>
        </w:rPr>
        <w:t>، اعتمد مؤتمر الأطراف ب</w:t>
      </w:r>
      <w:r>
        <w:rPr>
          <w:rStyle w:val="hps"/>
          <w:rFonts w:cs="Simplified Arabic" w:hint="cs"/>
          <w:sz w:val="24"/>
          <w:rtl/>
        </w:rPr>
        <w:t xml:space="preserve">رنامج عمل متكامل وميزانية متكاملة لاتفاقية التنوع البيولوجي، وبروتوكول </w:t>
      </w:r>
      <w:proofErr w:type="spellStart"/>
      <w:r>
        <w:rPr>
          <w:rStyle w:val="hps"/>
          <w:rFonts w:cs="Simplified Arabic" w:hint="cs"/>
          <w:sz w:val="24"/>
          <w:rtl/>
        </w:rPr>
        <w:t>قرطاجنة</w:t>
      </w:r>
      <w:proofErr w:type="spellEnd"/>
      <w:r>
        <w:rPr>
          <w:rStyle w:val="hps"/>
          <w:rFonts w:cs="Simplified Arabic" w:hint="cs"/>
          <w:sz w:val="24"/>
          <w:rtl/>
        </w:rPr>
        <w:t xml:space="preserve"> للسلامة الأحيائية وبروتوكول </w:t>
      </w:r>
      <w:proofErr w:type="spellStart"/>
      <w:r>
        <w:rPr>
          <w:rStyle w:val="hps"/>
          <w:rFonts w:cs="Simplified Arabic" w:hint="cs"/>
          <w:sz w:val="24"/>
          <w:rtl/>
        </w:rPr>
        <w:t>ناغويا</w:t>
      </w:r>
      <w:proofErr w:type="spellEnd"/>
      <w:r>
        <w:rPr>
          <w:rStyle w:val="hps"/>
          <w:rFonts w:cs="Simplified Arabic" w:hint="cs"/>
          <w:sz w:val="24"/>
          <w:rtl/>
        </w:rPr>
        <w:t xml:space="preserve"> بشأن الحصول وتقاسم المنافع. وتم</w:t>
      </w:r>
      <w:r w:rsidRPr="00982EB7">
        <w:rPr>
          <w:rStyle w:val="hps"/>
          <w:rFonts w:cs="Simplified Arabic"/>
          <w:sz w:val="24"/>
          <w:rtl/>
        </w:rPr>
        <w:t xml:space="preserve"> اعتماد </w:t>
      </w:r>
      <w:r>
        <w:rPr>
          <w:rStyle w:val="hps"/>
          <w:rFonts w:cs="Simplified Arabic" w:hint="cs"/>
          <w:sz w:val="24"/>
          <w:rtl/>
        </w:rPr>
        <w:t>مقررات</w:t>
      </w:r>
      <w:r w:rsidRPr="00982EB7">
        <w:rPr>
          <w:rStyle w:val="hps"/>
          <w:rFonts w:cs="Simplified Arabic"/>
          <w:sz w:val="24"/>
          <w:rtl/>
        </w:rPr>
        <w:t xml:space="preserve"> </w:t>
      </w:r>
      <w:r>
        <w:rPr>
          <w:rStyle w:val="hps"/>
          <w:rFonts w:cs="Simplified Arabic" w:hint="cs"/>
          <w:sz w:val="24"/>
          <w:rtl/>
        </w:rPr>
        <w:t>تكميلية</w:t>
      </w:r>
      <w:r w:rsidRPr="00982EB7">
        <w:rPr>
          <w:rStyle w:val="hps"/>
          <w:rFonts w:cs="Simplified Arabic"/>
          <w:sz w:val="24"/>
          <w:rtl/>
        </w:rPr>
        <w:t xml:space="preserve"> من قبل مؤتمر الأطراف العامل كاجتماع للأطراف في بروتوكول </w:t>
      </w:r>
      <w:proofErr w:type="spellStart"/>
      <w:r w:rsidRPr="00982EB7">
        <w:rPr>
          <w:rStyle w:val="hps"/>
          <w:rFonts w:cs="Simplified Arabic"/>
          <w:sz w:val="24"/>
          <w:rtl/>
        </w:rPr>
        <w:t>قرطاجنة</w:t>
      </w:r>
      <w:proofErr w:type="spellEnd"/>
      <w:r w:rsidRPr="00982EB7">
        <w:rPr>
          <w:rStyle w:val="hps"/>
          <w:rFonts w:cs="Simplified Arabic"/>
          <w:sz w:val="24"/>
          <w:rtl/>
        </w:rPr>
        <w:t xml:space="preserve"> للسلامة الأحيائية </w:t>
      </w:r>
      <w:r w:rsidRPr="00982EB7">
        <w:rPr>
          <w:rStyle w:val="hps"/>
          <w:rFonts w:cs="Simplified Arabic"/>
          <w:color w:val="000000" w:themeColor="text1"/>
          <w:sz w:val="24"/>
          <w:rtl/>
        </w:rPr>
        <w:t>في</w:t>
      </w:r>
      <w:r w:rsidRPr="00982EB7">
        <w:rPr>
          <w:rStyle w:val="hps"/>
          <w:rFonts w:cs="Simplified Arabic"/>
          <w:sz w:val="24"/>
          <w:rtl/>
        </w:rPr>
        <w:t xml:space="preserve"> اجتماعه التاسع (المقرر</w:t>
      </w:r>
      <w:hyperlink r:id="rId12" w:history="1">
        <w:r w:rsidR="00147C8B" w:rsidRPr="00147C8B">
          <w:rPr>
            <w:rStyle w:val="Hyperlink"/>
            <w:rFonts w:cs="Simplified Arabic"/>
            <w:sz w:val="24"/>
            <w:lang w:val="en-US"/>
          </w:rPr>
          <w:t>CP-9/16</w:t>
        </w:r>
      </w:hyperlink>
      <w:r w:rsidR="00147C8B">
        <w:rPr>
          <w:rStyle w:val="hps"/>
          <w:rFonts w:cs="Simplified Arabic" w:hint="cs"/>
          <w:sz w:val="24"/>
          <w:rtl/>
        </w:rPr>
        <w:t>)،</w:t>
      </w:r>
      <w:r w:rsidRPr="00982EB7">
        <w:rPr>
          <w:rStyle w:val="hps"/>
          <w:rFonts w:cs="Simplified Arabic"/>
          <w:sz w:val="24"/>
          <w:rtl/>
        </w:rPr>
        <w:t xml:space="preserve"> ومؤتمر الأطراف العامل كاجتماع للأطراف في بروتوكول </w:t>
      </w:r>
      <w:proofErr w:type="spellStart"/>
      <w:r w:rsidRPr="00982EB7">
        <w:rPr>
          <w:rStyle w:val="hps"/>
          <w:rFonts w:cs="Simplified Arabic"/>
          <w:sz w:val="24"/>
          <w:rtl/>
        </w:rPr>
        <w:t>ناغويا</w:t>
      </w:r>
      <w:proofErr w:type="spellEnd"/>
      <w:r w:rsidRPr="00982EB7">
        <w:rPr>
          <w:rStyle w:val="hps"/>
          <w:rFonts w:cs="Simplified Arabic"/>
          <w:sz w:val="24"/>
          <w:rtl/>
        </w:rPr>
        <w:t xml:space="preserve"> بشأن الحصول وتقاسم المنافع في اجتماعه الثالث (</w:t>
      </w:r>
      <w:r w:rsidR="00147C8B">
        <w:rPr>
          <w:rStyle w:val="hps"/>
          <w:rFonts w:cs="Simplified Arabic" w:hint="cs"/>
          <w:sz w:val="24"/>
          <w:rtl/>
        </w:rPr>
        <w:t>المقرر</w:t>
      </w:r>
      <w:hyperlink r:id="rId13" w:history="1">
        <w:r w:rsidR="00147C8B" w:rsidRPr="00147C8B">
          <w:rPr>
            <w:rStyle w:val="Hyperlink"/>
            <w:rFonts w:cs="Simplified Arabic"/>
            <w:sz w:val="24"/>
            <w:lang w:val="en-US"/>
          </w:rPr>
          <w:t>NP-3/16</w:t>
        </w:r>
      </w:hyperlink>
      <w:r w:rsidR="00147C8B">
        <w:rPr>
          <w:rStyle w:val="hps"/>
          <w:rFonts w:cs="Simplified Arabic" w:hint="cs"/>
          <w:sz w:val="24"/>
          <w:rtl/>
          <w:lang w:val="en-US"/>
        </w:rPr>
        <w:t>)</w:t>
      </w:r>
      <w:r w:rsidRPr="00982EB7">
        <w:rPr>
          <w:rStyle w:val="hps"/>
          <w:rFonts w:cs="Simplified Arabic"/>
          <w:sz w:val="24"/>
        </w:rPr>
        <w:t>.</w:t>
      </w:r>
      <w:r w:rsidR="00147C8B" w:rsidRPr="00982EB7">
        <w:rPr>
          <w:rStyle w:val="hps"/>
          <w:rFonts w:cs="Simplified Arabic"/>
          <w:sz w:val="24"/>
          <w:rtl/>
        </w:rPr>
        <w:t xml:space="preserve"> </w:t>
      </w:r>
      <w:r w:rsidR="00147C8B">
        <w:rPr>
          <w:rStyle w:val="hps"/>
          <w:rFonts w:cs="Simplified Arabic" w:hint="cs"/>
          <w:sz w:val="24"/>
          <w:rtl/>
        </w:rPr>
        <w:t>وواف</w:t>
      </w:r>
      <w:r w:rsidRPr="00982EB7">
        <w:rPr>
          <w:rStyle w:val="hps"/>
          <w:rFonts w:cs="Simplified Arabic"/>
          <w:sz w:val="24"/>
          <w:rtl/>
        </w:rPr>
        <w:t xml:space="preserve">ق مؤتمر الأطراف ومؤتمر الأطراف العامل كاجتماع للأطراف في البروتوكولين على ميزانية أساسية متكاملة </w:t>
      </w:r>
      <w:r w:rsidR="00147C8B">
        <w:rPr>
          <w:rStyle w:val="hps"/>
          <w:rFonts w:cs="Simplified Arabic" w:hint="cs"/>
          <w:sz w:val="24"/>
          <w:rtl/>
        </w:rPr>
        <w:t>قدرها</w:t>
      </w:r>
      <w:r w:rsidRPr="00982EB7">
        <w:rPr>
          <w:rStyle w:val="hps"/>
          <w:rFonts w:cs="Simplified Arabic"/>
          <w:sz w:val="24"/>
          <w:rtl/>
        </w:rPr>
        <w:t xml:space="preserve"> </w:t>
      </w:r>
      <w:r w:rsidR="00147C8B">
        <w:rPr>
          <w:rStyle w:val="hps"/>
          <w:rFonts w:cs="Simplified Arabic"/>
          <w:sz w:val="24"/>
        </w:rPr>
        <w:t>18 948 900</w:t>
      </w:r>
      <w:r w:rsidR="00147C8B">
        <w:rPr>
          <w:rStyle w:val="hps"/>
          <w:rFonts w:cs="Simplified Arabic" w:hint="cs"/>
          <w:sz w:val="24"/>
          <w:rtl/>
        </w:rPr>
        <w:t xml:space="preserve"> </w:t>
      </w:r>
      <w:r w:rsidRPr="00982EB7">
        <w:rPr>
          <w:rStyle w:val="hps"/>
          <w:rFonts w:cs="Simplified Arabic"/>
          <w:sz w:val="24"/>
          <w:rtl/>
        </w:rPr>
        <w:t>دولار أمريكي لعام 2019 و</w:t>
      </w:r>
      <w:r w:rsidR="00147C8B">
        <w:rPr>
          <w:rStyle w:val="hps"/>
          <w:rFonts w:cs="Simplified Arabic"/>
          <w:sz w:val="24"/>
          <w:lang w:val="en-US"/>
        </w:rPr>
        <w:t>19 895 200</w:t>
      </w:r>
      <w:r w:rsidR="00147C8B">
        <w:rPr>
          <w:rStyle w:val="hps"/>
          <w:rFonts w:cs="Simplified Arabic" w:hint="cs"/>
          <w:sz w:val="24"/>
          <w:rtl/>
          <w:lang w:val="en-US"/>
        </w:rPr>
        <w:t xml:space="preserve"> </w:t>
      </w:r>
      <w:r w:rsidRPr="00982EB7">
        <w:rPr>
          <w:rStyle w:val="hps"/>
          <w:rFonts w:cs="Simplified Arabic"/>
          <w:sz w:val="24"/>
          <w:rtl/>
        </w:rPr>
        <w:t>دولار أمريكي لعام 2020</w:t>
      </w:r>
      <w:r w:rsidRPr="00982EB7">
        <w:rPr>
          <w:rStyle w:val="hps"/>
          <w:rFonts w:cs="Simplified Arabic"/>
          <w:sz w:val="24"/>
        </w:rPr>
        <w:t>.</w:t>
      </w:r>
    </w:p>
    <w:p w14:paraId="6C7E770E" w14:textId="582F0A9A" w:rsidR="00ED5B58" w:rsidRPr="009F3859" w:rsidRDefault="00147C8B" w:rsidP="009F385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z w:val="24"/>
        </w:rPr>
      </w:pPr>
      <w:r>
        <w:rPr>
          <w:rStyle w:val="hps"/>
          <w:rFonts w:cs="Simplified Arabic" w:hint="cs"/>
          <w:sz w:val="24"/>
          <w:rtl/>
        </w:rPr>
        <w:t>و</w:t>
      </w:r>
      <w:r w:rsidR="00982EB7" w:rsidRPr="00982EB7">
        <w:rPr>
          <w:rStyle w:val="hps"/>
          <w:rFonts w:cs="Simplified Arabic"/>
          <w:sz w:val="24"/>
          <w:rtl/>
        </w:rPr>
        <w:t xml:space="preserve">بالنظر إلى التأخير في عقد الاجتماع الخامس عشر لمؤتمر الأطراف في الاتفاقية بسبب </w:t>
      </w:r>
      <w:r w:rsidR="002720C4">
        <w:rPr>
          <w:rStyle w:val="hps"/>
          <w:rFonts w:cs="Simplified Arabic" w:hint="cs"/>
          <w:sz w:val="24"/>
          <w:rtl/>
        </w:rPr>
        <w:t xml:space="preserve">جائحة </w:t>
      </w:r>
      <w:proofErr w:type="spellStart"/>
      <w:r w:rsidR="002720C4">
        <w:rPr>
          <w:rStyle w:val="hps"/>
          <w:rFonts w:cs="Simplified Arabic" w:hint="cs"/>
          <w:sz w:val="24"/>
          <w:rtl/>
        </w:rPr>
        <w:t>كوفيد</w:t>
      </w:r>
      <w:proofErr w:type="spellEnd"/>
      <w:r w:rsidR="002720C4">
        <w:rPr>
          <w:rStyle w:val="hps"/>
          <w:rFonts w:cs="Simplified Arabic" w:hint="cs"/>
          <w:sz w:val="24"/>
          <w:rtl/>
        </w:rPr>
        <w:t>-</w:t>
      </w:r>
      <w:r w:rsidR="00982EB7" w:rsidRPr="00982EB7">
        <w:rPr>
          <w:rStyle w:val="hps"/>
          <w:rFonts w:cs="Simplified Arabic"/>
          <w:sz w:val="24"/>
        </w:rPr>
        <w:t>19</w:t>
      </w:r>
      <w:r w:rsidR="00982EB7" w:rsidRPr="00982EB7">
        <w:rPr>
          <w:rStyle w:val="hps"/>
          <w:rFonts w:cs="Simplified Arabic"/>
          <w:sz w:val="24"/>
          <w:rtl/>
        </w:rPr>
        <w:t xml:space="preserve"> العالمي</w:t>
      </w:r>
      <w:r w:rsidR="002720C4">
        <w:rPr>
          <w:rStyle w:val="hps"/>
          <w:rFonts w:cs="Simplified Arabic" w:hint="cs"/>
          <w:sz w:val="24"/>
          <w:rtl/>
        </w:rPr>
        <w:t>ة</w:t>
      </w:r>
      <w:r w:rsidR="00982EB7" w:rsidRPr="00982EB7">
        <w:rPr>
          <w:rStyle w:val="hps"/>
          <w:rFonts w:cs="Simplified Arabic"/>
          <w:sz w:val="24"/>
          <w:rtl/>
        </w:rPr>
        <w:t xml:space="preserve">، </w:t>
      </w:r>
      <w:r w:rsidR="002720C4">
        <w:rPr>
          <w:rStyle w:val="hps"/>
          <w:rFonts w:cs="Simplified Arabic" w:hint="cs"/>
          <w:sz w:val="24"/>
          <w:rtl/>
        </w:rPr>
        <w:t>يتم إصدار</w:t>
      </w:r>
      <w:r w:rsidR="00982EB7" w:rsidRPr="00982EB7">
        <w:rPr>
          <w:rStyle w:val="hps"/>
          <w:rFonts w:cs="Simplified Arabic"/>
          <w:sz w:val="24"/>
          <w:rtl/>
        </w:rPr>
        <w:t xml:space="preserve"> هذه الوثيقة لتقديم </w:t>
      </w:r>
      <w:r w:rsidR="002720C4">
        <w:rPr>
          <w:rStyle w:val="hps"/>
          <w:rFonts w:cs="Simplified Arabic" w:hint="cs"/>
          <w:sz w:val="24"/>
          <w:rtl/>
        </w:rPr>
        <w:t>تحديث</w:t>
      </w:r>
      <w:r w:rsidR="00982EB7" w:rsidRPr="00982EB7">
        <w:rPr>
          <w:rStyle w:val="hps"/>
          <w:rFonts w:cs="Simplified Arabic"/>
          <w:sz w:val="24"/>
          <w:rtl/>
        </w:rPr>
        <w:t xml:space="preserve"> عن </w:t>
      </w:r>
      <w:r w:rsidR="002720C4">
        <w:rPr>
          <w:rStyle w:val="hps"/>
          <w:rFonts w:cs="Simplified Arabic" w:hint="cs"/>
          <w:sz w:val="24"/>
          <w:rtl/>
        </w:rPr>
        <w:t>الشؤون</w:t>
      </w:r>
      <w:r w:rsidR="00982EB7" w:rsidRPr="00982EB7">
        <w:rPr>
          <w:rStyle w:val="hps"/>
          <w:rFonts w:cs="Simplified Arabic"/>
          <w:sz w:val="24"/>
          <w:rtl/>
        </w:rPr>
        <w:t xml:space="preserve"> المالية </w:t>
      </w:r>
      <w:r w:rsidR="00982EB7" w:rsidRPr="00982EB7">
        <w:rPr>
          <w:rStyle w:val="hps"/>
          <w:rFonts w:cs="Simplified Arabic"/>
          <w:color w:val="000000" w:themeColor="text1"/>
          <w:sz w:val="24"/>
          <w:rtl/>
        </w:rPr>
        <w:t>والإدارية</w:t>
      </w:r>
      <w:r w:rsidR="00982EB7" w:rsidRPr="00982EB7">
        <w:rPr>
          <w:rStyle w:val="hps"/>
          <w:rFonts w:cs="Simplified Arabic"/>
          <w:sz w:val="24"/>
          <w:rtl/>
        </w:rPr>
        <w:t xml:space="preserve"> للأمانة للفترة </w:t>
      </w:r>
      <w:r w:rsidR="002720C4">
        <w:rPr>
          <w:rStyle w:val="hps"/>
          <w:rFonts w:cs="Simplified Arabic" w:hint="cs"/>
          <w:sz w:val="24"/>
          <w:rtl/>
        </w:rPr>
        <w:t xml:space="preserve">الممتدة </w:t>
      </w:r>
      <w:r w:rsidR="00982EB7" w:rsidRPr="00982EB7">
        <w:rPr>
          <w:rStyle w:val="hps"/>
          <w:rFonts w:cs="Simplified Arabic"/>
          <w:sz w:val="24"/>
          <w:rtl/>
        </w:rPr>
        <w:t>من يناير</w:t>
      </w:r>
      <w:r w:rsidR="002720C4">
        <w:rPr>
          <w:rStyle w:val="hps"/>
          <w:rFonts w:cs="Simplified Arabic" w:hint="cs"/>
          <w:sz w:val="24"/>
          <w:rtl/>
        </w:rPr>
        <w:t>/كانون الثاني</w:t>
      </w:r>
      <w:r w:rsidR="00982EB7" w:rsidRPr="00982EB7">
        <w:rPr>
          <w:rStyle w:val="hps"/>
          <w:rFonts w:cs="Simplified Arabic"/>
          <w:sz w:val="24"/>
          <w:rtl/>
        </w:rPr>
        <w:t xml:space="preserve"> 2019 إلى أغسطس</w:t>
      </w:r>
      <w:r w:rsidR="002720C4">
        <w:rPr>
          <w:rStyle w:val="hps"/>
          <w:rFonts w:cs="Simplified Arabic" w:hint="cs"/>
          <w:sz w:val="24"/>
          <w:rtl/>
        </w:rPr>
        <w:t>/آب</w:t>
      </w:r>
      <w:r w:rsidR="00982EB7" w:rsidRPr="00982EB7">
        <w:rPr>
          <w:rStyle w:val="hps"/>
          <w:rFonts w:cs="Simplified Arabic"/>
          <w:sz w:val="24"/>
          <w:rtl/>
        </w:rPr>
        <w:t xml:space="preserve"> 2020. </w:t>
      </w:r>
      <w:r w:rsidR="002720C4">
        <w:rPr>
          <w:rStyle w:val="hps"/>
          <w:rFonts w:cs="Simplified Arabic" w:hint="cs"/>
          <w:sz w:val="24"/>
          <w:rtl/>
        </w:rPr>
        <w:t>و</w:t>
      </w:r>
      <w:r w:rsidR="00982EB7" w:rsidRPr="00982EB7">
        <w:rPr>
          <w:rStyle w:val="hps"/>
          <w:rFonts w:cs="Simplified Arabic"/>
          <w:sz w:val="24"/>
          <w:rtl/>
        </w:rPr>
        <w:t xml:space="preserve">يتناول القسم الثاني </w:t>
      </w:r>
      <w:r w:rsidR="002720C4">
        <w:rPr>
          <w:rStyle w:val="hps"/>
          <w:rFonts w:cs="Simplified Arabic" w:hint="cs"/>
          <w:sz w:val="24"/>
          <w:rtl/>
        </w:rPr>
        <w:t>الشؤون</w:t>
      </w:r>
      <w:r w:rsidR="00982EB7" w:rsidRPr="00982EB7">
        <w:rPr>
          <w:rStyle w:val="hps"/>
          <w:rFonts w:cs="Simplified Arabic"/>
          <w:sz w:val="24"/>
          <w:rtl/>
        </w:rPr>
        <w:t xml:space="preserve"> المالية والمتعلقة بالميزانية لفترة السنتين 2019-2020، </w:t>
      </w:r>
      <w:r w:rsidR="002720C4">
        <w:rPr>
          <w:rStyle w:val="hps"/>
          <w:rFonts w:cs="Simplified Arabic" w:hint="cs"/>
          <w:sz w:val="24"/>
          <w:rtl/>
        </w:rPr>
        <w:t xml:space="preserve">فيما </w:t>
      </w:r>
      <w:r w:rsidR="00982EB7" w:rsidRPr="00982EB7">
        <w:rPr>
          <w:rStyle w:val="hps"/>
          <w:rFonts w:cs="Simplified Arabic"/>
          <w:sz w:val="24"/>
          <w:rtl/>
        </w:rPr>
        <w:t xml:space="preserve">يتناول القسم الثالث </w:t>
      </w:r>
      <w:r w:rsidR="002720C4">
        <w:rPr>
          <w:rStyle w:val="hps"/>
          <w:rFonts w:cs="Simplified Arabic" w:hint="cs"/>
          <w:sz w:val="24"/>
          <w:rtl/>
        </w:rPr>
        <w:t>الشؤون</w:t>
      </w:r>
      <w:r w:rsidR="00982EB7" w:rsidRPr="00982EB7">
        <w:rPr>
          <w:rStyle w:val="hps"/>
          <w:rFonts w:cs="Simplified Arabic"/>
          <w:sz w:val="24"/>
          <w:rtl/>
        </w:rPr>
        <w:t xml:space="preserve"> العامة. ويبحث القسم الرابع في </w:t>
      </w:r>
      <w:r w:rsidR="002720C4" w:rsidRPr="00FD042B">
        <w:rPr>
          <w:rStyle w:val="hps"/>
          <w:rFonts w:cs="Simplified Arabic" w:hint="cs"/>
          <w:sz w:val="24"/>
          <w:rtl/>
        </w:rPr>
        <w:t>نتائج</w:t>
      </w:r>
      <w:r w:rsidR="00982EB7" w:rsidRPr="00FD042B">
        <w:rPr>
          <w:rStyle w:val="hps"/>
          <w:rFonts w:cs="Simplified Arabic"/>
          <w:sz w:val="24"/>
          <w:rtl/>
        </w:rPr>
        <w:t xml:space="preserve"> </w:t>
      </w:r>
      <w:r w:rsidR="002720C4" w:rsidRPr="00FD042B">
        <w:rPr>
          <w:rStyle w:val="hps"/>
          <w:rFonts w:cs="Simplified Arabic" w:hint="cs"/>
          <w:sz w:val="24"/>
          <w:rtl/>
        </w:rPr>
        <w:t>ال</w:t>
      </w:r>
      <w:r w:rsidR="00982EB7" w:rsidRPr="00FD042B">
        <w:rPr>
          <w:rStyle w:val="hps"/>
          <w:rFonts w:cs="Simplified Arabic"/>
          <w:sz w:val="24"/>
          <w:rtl/>
        </w:rPr>
        <w:t xml:space="preserve">تأجيل </w:t>
      </w:r>
      <w:r w:rsidR="00127CD1">
        <w:rPr>
          <w:rStyle w:val="hps"/>
          <w:rFonts w:cs="Simplified Arabic" w:hint="cs"/>
          <w:sz w:val="24"/>
          <w:rtl/>
        </w:rPr>
        <w:t>بسبب استمرار</w:t>
      </w:r>
      <w:r w:rsidR="002720C4" w:rsidRPr="00FD042B">
        <w:rPr>
          <w:rStyle w:val="hps"/>
          <w:rFonts w:cs="Simplified Arabic" w:hint="cs"/>
          <w:sz w:val="24"/>
          <w:rtl/>
        </w:rPr>
        <w:t xml:space="preserve"> </w:t>
      </w:r>
      <w:r w:rsidR="00982EB7" w:rsidRPr="00FD042B">
        <w:rPr>
          <w:rStyle w:val="hps"/>
          <w:rFonts w:cs="Simplified Arabic"/>
          <w:sz w:val="24"/>
          <w:rtl/>
        </w:rPr>
        <w:t>الجائحة</w:t>
      </w:r>
      <w:r w:rsidR="00697DEA" w:rsidRPr="00AE3152">
        <w:rPr>
          <w:rStyle w:val="hps"/>
          <w:rFonts w:cs="Simplified Arabic"/>
          <w:sz w:val="24"/>
          <w:rtl/>
        </w:rPr>
        <w:t>.</w:t>
      </w:r>
    </w:p>
    <w:p w14:paraId="2CA374A4" w14:textId="23A1EB5B" w:rsidR="000D0B3C" w:rsidRDefault="000D0B3C" w:rsidP="00AE3152">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b w:val="0"/>
          <w:bCs/>
          <w:szCs w:val="26"/>
          <w:rtl/>
          <w:lang w:bidi="ar-EG"/>
        </w:rPr>
      </w:pPr>
      <w:r w:rsidRPr="00AE3152">
        <w:rPr>
          <w:rFonts w:ascii="Simplified Arabic" w:hAnsi="Simplified Arabic" w:cs="Simplified Arabic"/>
          <w:b w:val="0"/>
          <w:bCs/>
          <w:szCs w:val="26"/>
          <w:rtl/>
          <w:lang w:bidi="ar-EG"/>
        </w:rPr>
        <w:t>ثانيا-</w:t>
      </w:r>
      <w:r w:rsidRPr="00AE3152">
        <w:rPr>
          <w:rFonts w:ascii="Simplified Arabic" w:hAnsi="Simplified Arabic" w:cs="Simplified Arabic"/>
          <w:b w:val="0"/>
          <w:bCs/>
          <w:szCs w:val="26"/>
          <w:rtl/>
          <w:lang w:bidi="ar-EG"/>
        </w:rPr>
        <w:tab/>
      </w:r>
      <w:r w:rsidR="00154B1E">
        <w:rPr>
          <w:rFonts w:ascii="Simplified Arabic" w:hAnsi="Simplified Arabic" w:cs="Simplified Arabic" w:hint="cs"/>
          <w:b w:val="0"/>
          <w:bCs/>
          <w:szCs w:val="26"/>
          <w:rtl/>
          <w:lang w:bidi="ar-EG"/>
        </w:rPr>
        <w:t>حالة الصناديق الاستئمانية بموجب الاتفاقية وبرتوكوليها</w:t>
      </w:r>
    </w:p>
    <w:p w14:paraId="3872BF49" w14:textId="007884BA" w:rsidR="00154B1E" w:rsidRPr="00AE3152" w:rsidRDefault="00154B1E" w:rsidP="00154B1E">
      <w:pPr>
        <w:keepNext/>
        <w:suppressLineNumbers/>
        <w:suppressAutoHyphens/>
        <w:kinsoku w:val="0"/>
        <w:overflowPunct w:val="0"/>
        <w:autoSpaceDE w:val="0"/>
        <w:autoSpaceDN w:val="0"/>
        <w:bidi/>
        <w:adjustRightInd w:val="0"/>
        <w:snapToGrid w:val="0"/>
        <w:spacing w:before="120" w:after="120" w:line="216" w:lineRule="auto"/>
        <w:jc w:val="center"/>
        <w:outlineLvl w:val="1"/>
        <w:rPr>
          <w:rStyle w:val="hps"/>
          <w:rFonts w:cs="Simplified Arabic"/>
          <w:b/>
          <w:snapToGrid w:val="0"/>
          <w:kern w:val="22"/>
          <w:sz w:val="24"/>
          <w:lang w:val="en-US"/>
        </w:rPr>
      </w:pPr>
      <w:r w:rsidRPr="00AE3152">
        <w:rPr>
          <w:rFonts w:cs="Simplified Arabic" w:hint="cs"/>
          <w:b/>
          <w:bCs/>
          <w:sz w:val="24"/>
          <w:rtl/>
          <w:lang w:bidi="ar-EG"/>
        </w:rPr>
        <w:t>ألف</w:t>
      </w:r>
      <w:r w:rsidRPr="00AE3152">
        <w:rPr>
          <w:rFonts w:cs="Simplified Arabic"/>
          <w:b/>
          <w:bCs/>
          <w:sz w:val="24"/>
          <w:rtl/>
          <w:lang w:bidi="ar-EG"/>
        </w:rPr>
        <w:t>-</w:t>
      </w:r>
      <w:r w:rsidRPr="00AE3152">
        <w:rPr>
          <w:rFonts w:cs="Simplified Arabic"/>
          <w:b/>
          <w:bCs/>
          <w:sz w:val="24"/>
          <w:rtl/>
          <w:lang w:bidi="ar-EG"/>
        </w:rPr>
        <w:tab/>
      </w:r>
      <w:r>
        <w:rPr>
          <w:rFonts w:cs="Simplified Arabic" w:hint="cs"/>
          <w:b/>
          <w:bCs/>
          <w:sz w:val="24"/>
          <w:rtl/>
          <w:lang w:bidi="ar-EG"/>
        </w:rPr>
        <w:t>الميزانية الأساسية للاتفاقية والبروتوكولين</w:t>
      </w:r>
    </w:p>
    <w:p w14:paraId="15CEC546" w14:textId="3BDA208E" w:rsidR="00154B1E" w:rsidRPr="00154B1E" w:rsidRDefault="00154B1E" w:rsidP="00154B1E">
      <w:pPr>
        <w:pStyle w:val="Heading2"/>
        <w:numPr>
          <w:ilvl w:val="0"/>
          <w:numId w:val="46"/>
        </w:numPr>
        <w:bidi/>
        <w:rPr>
          <w:rFonts w:hint="cs"/>
          <w:b w:val="0"/>
          <w:bCs w:val="0"/>
          <w:rtl/>
          <w:lang w:val="en-US"/>
        </w:rPr>
      </w:pPr>
      <w:r>
        <w:rPr>
          <w:rFonts w:hint="cs"/>
          <w:b w:val="0"/>
          <w:bCs w:val="0"/>
          <w:rtl/>
          <w:lang w:val="en-US"/>
        </w:rPr>
        <w:t>الإيرادات</w:t>
      </w:r>
    </w:p>
    <w:p w14:paraId="21DAFA22" w14:textId="5E4D316F" w:rsidR="00154B1E" w:rsidRPr="00154B1E" w:rsidRDefault="00154B1E" w:rsidP="00154B1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sidRPr="00154B1E">
        <w:rPr>
          <w:rStyle w:val="hps"/>
          <w:rFonts w:cs="Simplified Arabic"/>
          <w:rtl/>
        </w:rPr>
        <w:t>في المقرر 14/37</w:t>
      </w:r>
      <w:r w:rsidRPr="00154B1E">
        <w:rPr>
          <w:rStyle w:val="hps"/>
          <w:rFonts w:cs="Simplified Arabic"/>
          <w:sz w:val="24"/>
          <w:rtl/>
        </w:rPr>
        <w:t xml:space="preserve">، </w:t>
      </w:r>
      <w:r w:rsidRPr="00154B1E">
        <w:rPr>
          <w:rStyle w:val="hps"/>
          <w:rFonts w:cs="Simplified Arabic" w:hint="cs"/>
          <w:sz w:val="24"/>
          <w:rtl/>
        </w:rPr>
        <w:t xml:space="preserve">صادق مؤتمر الأطراف </w:t>
      </w:r>
      <w:r w:rsidRPr="00154B1E">
        <w:rPr>
          <w:rStyle w:val="hps"/>
          <w:rFonts w:cs="Simplified Arabic"/>
          <w:sz w:val="24"/>
          <w:rtl/>
        </w:rPr>
        <w:t xml:space="preserve">على ميزانية أساسية متكاملة قدرها </w:t>
      </w:r>
      <w:r w:rsidRPr="00154B1E">
        <w:rPr>
          <w:rStyle w:val="hps"/>
          <w:rFonts w:cs="Simplified Arabic"/>
          <w:sz w:val="24"/>
        </w:rPr>
        <w:t>18 948 900</w:t>
      </w:r>
      <w:r w:rsidRPr="00154B1E">
        <w:rPr>
          <w:rStyle w:val="hps"/>
          <w:rFonts w:cs="Simplified Arabic"/>
          <w:sz w:val="24"/>
          <w:rtl/>
        </w:rPr>
        <w:t xml:space="preserve"> دولار أمريكي لعام 2019 و</w:t>
      </w:r>
      <w:r>
        <w:rPr>
          <w:rStyle w:val="hps"/>
          <w:rFonts w:cs="Simplified Arabic"/>
          <w:sz w:val="24"/>
        </w:rPr>
        <w:t xml:space="preserve">19 </w:t>
      </w:r>
      <w:r w:rsidR="009C1657">
        <w:rPr>
          <w:rStyle w:val="hps"/>
          <w:rFonts w:cs="Simplified Arabic"/>
          <w:sz w:val="24"/>
        </w:rPr>
        <w:t>895 200</w:t>
      </w:r>
      <w:r w:rsidRPr="00154B1E">
        <w:rPr>
          <w:rStyle w:val="hps"/>
          <w:rFonts w:cs="Simplified Arabic"/>
          <w:sz w:val="24"/>
          <w:rtl/>
        </w:rPr>
        <w:t xml:space="preserve"> دولار أمريكي لعام 2020. </w:t>
      </w:r>
      <w:r w:rsidR="009C1657">
        <w:rPr>
          <w:rStyle w:val="hps"/>
          <w:rFonts w:cs="Simplified Arabic" w:hint="cs"/>
          <w:sz w:val="24"/>
          <w:rtl/>
        </w:rPr>
        <w:t>و</w:t>
      </w:r>
      <w:r w:rsidRPr="00154B1E">
        <w:rPr>
          <w:rStyle w:val="hps"/>
          <w:rFonts w:cs="Simplified Arabic"/>
          <w:sz w:val="24"/>
          <w:rtl/>
        </w:rPr>
        <w:t xml:space="preserve">بعد خصم </w:t>
      </w:r>
      <w:proofErr w:type="spellStart"/>
      <w:r w:rsidRPr="00154B1E">
        <w:rPr>
          <w:rStyle w:val="hps"/>
          <w:rFonts w:cs="Simplified Arabic"/>
          <w:sz w:val="24"/>
          <w:rtl/>
        </w:rPr>
        <w:t>الوفورات</w:t>
      </w:r>
      <w:proofErr w:type="spellEnd"/>
      <w:r w:rsidRPr="00154B1E">
        <w:rPr>
          <w:rStyle w:val="hps"/>
          <w:rFonts w:cs="Simplified Arabic"/>
          <w:sz w:val="24"/>
          <w:rtl/>
        </w:rPr>
        <w:t xml:space="preserve"> من الفترة السابقة ومساهمة البلد المضيف، بلغ إجمالي </w:t>
      </w:r>
      <w:r w:rsidR="005B24E3">
        <w:rPr>
          <w:rStyle w:val="hps"/>
          <w:rFonts w:cs="Simplified Arabic" w:hint="cs"/>
          <w:sz w:val="24"/>
          <w:rtl/>
        </w:rPr>
        <w:t>المساهمات</w:t>
      </w:r>
      <w:r w:rsidRPr="00154B1E">
        <w:rPr>
          <w:rStyle w:val="hps"/>
          <w:rFonts w:cs="Simplified Arabic"/>
          <w:sz w:val="24"/>
          <w:rtl/>
        </w:rPr>
        <w:t xml:space="preserve"> </w:t>
      </w:r>
      <w:r w:rsidR="009C1657">
        <w:rPr>
          <w:rStyle w:val="hps"/>
          <w:rFonts w:cs="Simplified Arabic" w:hint="cs"/>
          <w:sz w:val="24"/>
          <w:rtl/>
        </w:rPr>
        <w:t>المقدرة</w:t>
      </w:r>
      <w:r w:rsidRPr="00154B1E">
        <w:rPr>
          <w:rStyle w:val="hps"/>
          <w:rFonts w:cs="Simplified Arabic"/>
          <w:sz w:val="24"/>
          <w:rtl/>
        </w:rPr>
        <w:t xml:space="preserve"> لعامي 2019 و2020 مبلغ </w:t>
      </w:r>
      <w:r w:rsidR="009C1657">
        <w:rPr>
          <w:rStyle w:val="hps"/>
          <w:rFonts w:cs="Simplified Arabic"/>
          <w:sz w:val="24"/>
        </w:rPr>
        <w:t>32 984 700</w:t>
      </w:r>
      <w:r w:rsidR="009C1657">
        <w:rPr>
          <w:rStyle w:val="hps"/>
          <w:rFonts w:cs="Simplified Arabic" w:hint="cs"/>
          <w:sz w:val="24"/>
          <w:rtl/>
        </w:rPr>
        <w:t xml:space="preserve"> </w:t>
      </w:r>
      <w:r w:rsidRPr="00154B1E">
        <w:rPr>
          <w:rStyle w:val="hps"/>
          <w:rFonts w:cs="Simplified Arabic"/>
          <w:sz w:val="24"/>
          <w:rtl/>
        </w:rPr>
        <w:t>دولار أمريكي.</w:t>
      </w:r>
      <w:r w:rsidRPr="00154B1E">
        <w:rPr>
          <w:rStyle w:val="hps"/>
          <w:rFonts w:cs="Simplified Arabic"/>
          <w:rtl/>
        </w:rPr>
        <w:t xml:space="preserve"> </w:t>
      </w:r>
      <w:r w:rsidR="009C1657">
        <w:rPr>
          <w:rStyle w:val="hps"/>
          <w:rFonts w:cs="Simplified Arabic" w:hint="cs"/>
          <w:rtl/>
        </w:rPr>
        <w:t>و</w:t>
      </w:r>
      <w:r w:rsidRPr="00154B1E">
        <w:rPr>
          <w:rStyle w:val="hps"/>
          <w:rFonts w:cs="Simplified Arabic"/>
          <w:rtl/>
        </w:rPr>
        <w:t xml:space="preserve">تبلغ </w:t>
      </w:r>
      <w:r w:rsidR="005B24E3">
        <w:rPr>
          <w:rStyle w:val="hps"/>
          <w:rFonts w:cs="Simplified Arabic" w:hint="cs"/>
          <w:rtl/>
        </w:rPr>
        <w:t>المساهمات</w:t>
      </w:r>
      <w:r w:rsidRPr="00154B1E">
        <w:rPr>
          <w:rStyle w:val="hps"/>
          <w:rFonts w:cs="Simplified Arabic"/>
          <w:rtl/>
        </w:rPr>
        <w:t xml:space="preserve"> المقدرة للأطراف الجديدة في </w:t>
      </w:r>
      <w:r w:rsidRPr="00154B1E">
        <w:rPr>
          <w:rStyle w:val="hps"/>
          <w:rFonts w:cs="Simplified Arabic"/>
          <w:rtl/>
        </w:rPr>
        <w:lastRenderedPageBreak/>
        <w:t xml:space="preserve">البروتوكولين في عامي 2019 و2020 (صادقت 16 دولة على بروتوكول </w:t>
      </w:r>
      <w:proofErr w:type="spellStart"/>
      <w:r w:rsidRPr="00154B1E">
        <w:rPr>
          <w:rStyle w:val="hps"/>
          <w:rFonts w:cs="Simplified Arabic"/>
          <w:rtl/>
        </w:rPr>
        <w:t>ناغويا</w:t>
      </w:r>
      <w:proofErr w:type="spellEnd"/>
      <w:r w:rsidRPr="00154B1E">
        <w:rPr>
          <w:rStyle w:val="hps"/>
          <w:rFonts w:cs="Simplified Arabic"/>
          <w:rtl/>
        </w:rPr>
        <w:t xml:space="preserve"> وأصبحت دولة واحدة </w:t>
      </w:r>
      <w:r w:rsidR="00354777">
        <w:rPr>
          <w:rStyle w:val="hps"/>
          <w:rFonts w:cs="Simplified Arabic" w:hint="cs"/>
          <w:rtl/>
        </w:rPr>
        <w:t>طرفا</w:t>
      </w:r>
      <w:r w:rsidRPr="00154B1E">
        <w:rPr>
          <w:rStyle w:val="hps"/>
          <w:rFonts w:cs="Simplified Arabic"/>
          <w:rtl/>
        </w:rPr>
        <w:t xml:space="preserve"> في بروتوكول </w:t>
      </w:r>
      <w:proofErr w:type="spellStart"/>
      <w:r w:rsidRPr="00154B1E">
        <w:rPr>
          <w:rStyle w:val="hps"/>
          <w:rFonts w:cs="Simplified Arabic"/>
          <w:rtl/>
        </w:rPr>
        <w:t>قرطاجنة</w:t>
      </w:r>
      <w:proofErr w:type="spellEnd"/>
      <w:r w:rsidRPr="00154B1E">
        <w:rPr>
          <w:rStyle w:val="hps"/>
          <w:rFonts w:cs="Simplified Arabic"/>
          <w:rtl/>
        </w:rPr>
        <w:t xml:space="preserve">) </w:t>
      </w:r>
      <w:r w:rsidR="00354777" w:rsidRPr="00354777">
        <w:rPr>
          <w:rStyle w:val="hps"/>
          <w:rFonts w:cs="Simplified Arabic"/>
          <w:sz w:val="24"/>
        </w:rPr>
        <w:t>90</w:t>
      </w:r>
      <w:r w:rsidR="00354777">
        <w:rPr>
          <w:rStyle w:val="hps"/>
          <w:rFonts w:cs="Simplified Arabic"/>
        </w:rPr>
        <w:t xml:space="preserve"> </w:t>
      </w:r>
      <w:r w:rsidR="00354777" w:rsidRPr="00354777">
        <w:rPr>
          <w:rStyle w:val="hps"/>
          <w:rFonts w:cs="Simplified Arabic"/>
          <w:sz w:val="24"/>
        </w:rPr>
        <w:t>200</w:t>
      </w:r>
      <w:r w:rsidRPr="00154B1E">
        <w:rPr>
          <w:rStyle w:val="hps"/>
          <w:rFonts w:cs="Simplified Arabic"/>
          <w:rtl/>
        </w:rPr>
        <w:t xml:space="preserve"> دولار أمريكي. وبالتالي، </w:t>
      </w:r>
      <w:r w:rsidR="00B64DE8">
        <w:rPr>
          <w:rStyle w:val="hps"/>
          <w:rFonts w:cs="Simplified Arabic" w:hint="cs"/>
          <w:rtl/>
        </w:rPr>
        <w:t>يبلغ</w:t>
      </w:r>
      <w:r w:rsidRPr="00154B1E">
        <w:rPr>
          <w:rStyle w:val="hps"/>
          <w:rFonts w:cs="Simplified Arabic"/>
          <w:rtl/>
        </w:rPr>
        <w:t xml:space="preserve"> </w:t>
      </w:r>
      <w:r w:rsidR="00E22BE9">
        <w:rPr>
          <w:rStyle w:val="hps"/>
          <w:rFonts w:cs="Simplified Arabic" w:hint="cs"/>
          <w:rtl/>
        </w:rPr>
        <w:t xml:space="preserve">التقدير الإجمالي </w:t>
      </w:r>
      <w:r w:rsidR="005B24E3">
        <w:rPr>
          <w:rStyle w:val="hps"/>
          <w:rFonts w:cs="Simplified Arabic" w:hint="cs"/>
          <w:rtl/>
        </w:rPr>
        <w:t>للمساهمات</w:t>
      </w:r>
      <w:r w:rsidRPr="00154B1E">
        <w:rPr>
          <w:rStyle w:val="hps"/>
          <w:rFonts w:cs="Simplified Arabic"/>
          <w:rtl/>
        </w:rPr>
        <w:t xml:space="preserve"> </w:t>
      </w:r>
      <w:r w:rsidR="00E22BE9" w:rsidRPr="007F7DF8">
        <w:rPr>
          <w:rStyle w:val="hps"/>
          <w:rFonts w:cs="Simplified Arabic"/>
          <w:sz w:val="24"/>
        </w:rPr>
        <w:t>33</w:t>
      </w:r>
      <w:r w:rsidR="00E22BE9">
        <w:rPr>
          <w:rStyle w:val="hps"/>
          <w:rFonts w:cs="Simplified Arabic"/>
        </w:rPr>
        <w:t xml:space="preserve"> </w:t>
      </w:r>
      <w:r w:rsidR="00E22BE9" w:rsidRPr="007F7DF8">
        <w:rPr>
          <w:rStyle w:val="hps"/>
          <w:rFonts w:cs="Simplified Arabic"/>
          <w:sz w:val="24"/>
        </w:rPr>
        <w:t>074</w:t>
      </w:r>
      <w:r w:rsidR="00E22BE9">
        <w:rPr>
          <w:rStyle w:val="hps"/>
          <w:rFonts w:cs="Simplified Arabic"/>
        </w:rPr>
        <w:t xml:space="preserve"> </w:t>
      </w:r>
      <w:r w:rsidR="00E22BE9" w:rsidRPr="007F7DF8">
        <w:rPr>
          <w:rStyle w:val="hps"/>
          <w:rFonts w:cs="Simplified Arabic"/>
          <w:sz w:val="24"/>
        </w:rPr>
        <w:t>900</w:t>
      </w:r>
      <w:r w:rsidRPr="00154B1E">
        <w:rPr>
          <w:rStyle w:val="hps"/>
          <w:rFonts w:cs="Simplified Arabic"/>
          <w:rtl/>
        </w:rPr>
        <w:t xml:space="preserve"> دولار أمريكي، </w:t>
      </w:r>
      <w:r w:rsidR="009953DE">
        <w:rPr>
          <w:rStyle w:val="hps"/>
          <w:rFonts w:cs="Simplified Arabic" w:hint="cs"/>
          <w:rtl/>
        </w:rPr>
        <w:t>ويتضمن ذلك</w:t>
      </w:r>
      <w:r w:rsidR="00B64DE8">
        <w:rPr>
          <w:rStyle w:val="hps"/>
          <w:rFonts w:cs="Simplified Arabic"/>
          <w:rtl/>
        </w:rPr>
        <w:br/>
      </w:r>
      <w:r w:rsidR="00AC36EF" w:rsidRPr="007F7DF8">
        <w:rPr>
          <w:rStyle w:val="hps"/>
          <w:rFonts w:cs="Simplified Arabic"/>
          <w:sz w:val="24"/>
        </w:rPr>
        <w:t>16</w:t>
      </w:r>
      <w:r w:rsidR="00AC36EF">
        <w:rPr>
          <w:rStyle w:val="hps"/>
          <w:rFonts w:cs="Simplified Arabic"/>
        </w:rPr>
        <w:t xml:space="preserve"> </w:t>
      </w:r>
      <w:r w:rsidR="00AC36EF" w:rsidRPr="007F7DF8">
        <w:rPr>
          <w:rStyle w:val="hps"/>
          <w:rFonts w:cs="Simplified Arabic"/>
          <w:sz w:val="24"/>
        </w:rPr>
        <w:t>045</w:t>
      </w:r>
      <w:r w:rsidR="00AC36EF">
        <w:rPr>
          <w:rStyle w:val="hps"/>
          <w:rFonts w:cs="Simplified Arabic"/>
        </w:rPr>
        <w:t xml:space="preserve"> </w:t>
      </w:r>
      <w:r w:rsidR="00AC36EF" w:rsidRPr="007F7DF8">
        <w:rPr>
          <w:rStyle w:val="hps"/>
          <w:rFonts w:cs="Simplified Arabic"/>
          <w:sz w:val="24"/>
        </w:rPr>
        <w:t>000</w:t>
      </w:r>
      <w:r w:rsidR="00AC36EF">
        <w:rPr>
          <w:rStyle w:val="hps"/>
          <w:rFonts w:cs="Simplified Arabic" w:hint="cs"/>
          <w:rtl/>
        </w:rPr>
        <w:t xml:space="preserve"> </w:t>
      </w:r>
      <w:r w:rsidRPr="00154B1E">
        <w:rPr>
          <w:rStyle w:val="hps"/>
          <w:rFonts w:cs="Simplified Arabic"/>
          <w:rtl/>
        </w:rPr>
        <w:t xml:space="preserve">دولار أمريكي لعام </w:t>
      </w:r>
      <w:r w:rsidRPr="007F7DF8">
        <w:rPr>
          <w:rStyle w:val="hps"/>
          <w:rFonts w:cs="Simplified Arabic"/>
          <w:sz w:val="24"/>
          <w:rtl/>
        </w:rPr>
        <w:t>2019</w:t>
      </w:r>
      <w:r w:rsidRPr="00154B1E">
        <w:rPr>
          <w:rStyle w:val="hps"/>
          <w:rFonts w:cs="Simplified Arabic"/>
          <w:rtl/>
        </w:rPr>
        <w:t xml:space="preserve"> و</w:t>
      </w:r>
      <w:r w:rsidR="00AC36EF" w:rsidRPr="007F7DF8">
        <w:rPr>
          <w:rStyle w:val="hps"/>
          <w:rFonts w:cs="Simplified Arabic"/>
          <w:sz w:val="24"/>
        </w:rPr>
        <w:t>17</w:t>
      </w:r>
      <w:r w:rsidR="00AC36EF" w:rsidRPr="007F7DF8">
        <w:rPr>
          <w:rStyle w:val="hps"/>
          <w:rFonts w:cs="Simplified Arabic"/>
        </w:rPr>
        <w:t xml:space="preserve"> </w:t>
      </w:r>
      <w:r w:rsidR="00AC36EF" w:rsidRPr="007F7DF8">
        <w:rPr>
          <w:rStyle w:val="hps"/>
          <w:rFonts w:cs="Simplified Arabic"/>
          <w:sz w:val="24"/>
        </w:rPr>
        <w:t>029</w:t>
      </w:r>
      <w:r w:rsidR="00AC36EF" w:rsidRPr="007F7DF8">
        <w:rPr>
          <w:rStyle w:val="hps"/>
          <w:rFonts w:cs="Simplified Arabic"/>
        </w:rPr>
        <w:t xml:space="preserve"> </w:t>
      </w:r>
      <w:r w:rsidR="00AC36EF" w:rsidRPr="00B64DE8">
        <w:rPr>
          <w:rStyle w:val="hps"/>
          <w:rFonts w:cs="Simplified Arabic"/>
          <w:sz w:val="24"/>
        </w:rPr>
        <w:t>900</w:t>
      </w:r>
      <w:r w:rsidRPr="00154B1E">
        <w:rPr>
          <w:rStyle w:val="hps"/>
          <w:rFonts w:cs="Simplified Arabic"/>
          <w:rtl/>
        </w:rPr>
        <w:t xml:space="preserve"> دولار أمريكي لعام 2020. وبالنسبة لفترة السنتين 2019-2020، تلقت الأمانة، حتى </w:t>
      </w:r>
      <w:r w:rsidRPr="00B64DE8">
        <w:rPr>
          <w:rStyle w:val="hps"/>
          <w:rFonts w:cs="Simplified Arabic"/>
          <w:sz w:val="24"/>
          <w:rtl/>
        </w:rPr>
        <w:t>31</w:t>
      </w:r>
      <w:r w:rsidRPr="00154B1E">
        <w:rPr>
          <w:rStyle w:val="hps"/>
          <w:rFonts w:cs="Simplified Arabic"/>
          <w:rtl/>
        </w:rPr>
        <w:t xml:space="preserve"> أغسطس</w:t>
      </w:r>
      <w:r w:rsidR="00B64DE8">
        <w:rPr>
          <w:rStyle w:val="hps"/>
          <w:rFonts w:cs="Simplified Arabic" w:hint="cs"/>
          <w:rtl/>
        </w:rPr>
        <w:t>/آب</w:t>
      </w:r>
      <w:r w:rsidRPr="00154B1E">
        <w:rPr>
          <w:rStyle w:val="hps"/>
          <w:rFonts w:cs="Simplified Arabic"/>
          <w:rtl/>
        </w:rPr>
        <w:t xml:space="preserve"> </w:t>
      </w:r>
      <w:r w:rsidRPr="00B64DE8">
        <w:rPr>
          <w:rStyle w:val="hps"/>
          <w:rFonts w:cs="Simplified Arabic"/>
          <w:sz w:val="24"/>
          <w:rtl/>
        </w:rPr>
        <w:t>2020</w:t>
      </w:r>
      <w:r w:rsidRPr="00154B1E">
        <w:rPr>
          <w:rStyle w:val="hps"/>
          <w:rFonts w:cs="Simplified Arabic"/>
          <w:rtl/>
        </w:rPr>
        <w:t xml:space="preserve">، </w:t>
      </w:r>
      <w:r w:rsidR="005B24E3">
        <w:rPr>
          <w:rStyle w:val="hps"/>
          <w:rFonts w:cs="Simplified Arabic" w:hint="cs"/>
          <w:rtl/>
        </w:rPr>
        <w:t>مساهمات</w:t>
      </w:r>
      <w:r w:rsidRPr="00154B1E">
        <w:rPr>
          <w:rStyle w:val="hps"/>
          <w:rFonts w:cs="Simplified Arabic"/>
          <w:rtl/>
        </w:rPr>
        <w:t xml:space="preserve"> يبلغ مجموعها </w:t>
      </w:r>
      <w:r w:rsidR="00B64DE8" w:rsidRPr="00B64DE8">
        <w:rPr>
          <w:rStyle w:val="hps"/>
          <w:rFonts w:cs="Simplified Arabic"/>
          <w:sz w:val="24"/>
        </w:rPr>
        <w:t>23</w:t>
      </w:r>
      <w:r w:rsidR="00B64DE8">
        <w:rPr>
          <w:rStyle w:val="hps"/>
          <w:rFonts w:cs="Simplified Arabic"/>
        </w:rPr>
        <w:t xml:space="preserve"> </w:t>
      </w:r>
      <w:r w:rsidR="00B64DE8" w:rsidRPr="00B64DE8">
        <w:rPr>
          <w:rStyle w:val="hps"/>
          <w:rFonts w:cs="Simplified Arabic"/>
          <w:sz w:val="24"/>
        </w:rPr>
        <w:t>673</w:t>
      </w:r>
      <w:r w:rsidR="00B64DE8">
        <w:rPr>
          <w:rStyle w:val="hps"/>
          <w:rFonts w:cs="Simplified Arabic"/>
        </w:rPr>
        <w:t xml:space="preserve"> </w:t>
      </w:r>
      <w:r w:rsidR="00B64DE8" w:rsidRPr="00B64DE8">
        <w:rPr>
          <w:rStyle w:val="hps"/>
          <w:rFonts w:cs="Simplified Arabic"/>
          <w:sz w:val="24"/>
        </w:rPr>
        <w:t>800</w:t>
      </w:r>
      <w:r w:rsidR="00B64DE8">
        <w:rPr>
          <w:rStyle w:val="hps"/>
          <w:rFonts w:cs="Simplified Arabic" w:hint="cs"/>
          <w:rtl/>
        </w:rPr>
        <w:t xml:space="preserve"> </w:t>
      </w:r>
      <w:r w:rsidRPr="00154B1E">
        <w:rPr>
          <w:rStyle w:val="hps"/>
          <w:rFonts w:cs="Simplified Arabic"/>
          <w:rtl/>
        </w:rPr>
        <w:t>دولار أمريكي</w:t>
      </w:r>
      <w:r w:rsidRPr="00154B1E">
        <w:rPr>
          <w:rStyle w:val="hps"/>
          <w:rFonts w:cs="Simplified Arabic"/>
        </w:rPr>
        <w:t>.</w:t>
      </w:r>
    </w:p>
    <w:p w14:paraId="0CF08A3E" w14:textId="0F959F2D" w:rsidR="007D7571" w:rsidRPr="00BE4596" w:rsidRDefault="00B64DE8" w:rsidP="00154B1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eastAsia="PMingLiU" w:hAnsi="Simplified Arabic" w:cs="Simplified Arabic"/>
          <w:color w:val="222222"/>
          <w:sz w:val="24"/>
          <w:lang w:val="fr-CA" w:eastAsia="ar-SA"/>
        </w:rPr>
      </w:pPr>
      <w:r>
        <w:rPr>
          <w:rStyle w:val="hps"/>
          <w:rFonts w:cs="Simplified Arabic" w:hint="cs"/>
          <w:rtl/>
        </w:rPr>
        <w:t>و</w:t>
      </w:r>
      <w:r w:rsidR="00154B1E" w:rsidRPr="00154B1E">
        <w:rPr>
          <w:rStyle w:val="hps"/>
          <w:rFonts w:cs="Simplified Arabic"/>
          <w:rtl/>
        </w:rPr>
        <w:t xml:space="preserve">في 31 </w:t>
      </w:r>
      <w:r>
        <w:rPr>
          <w:rStyle w:val="hps"/>
          <w:rFonts w:cs="Simplified Arabic" w:hint="cs"/>
          <w:rtl/>
        </w:rPr>
        <w:t>أغسطس</w:t>
      </w:r>
      <w:r w:rsidR="00154B1E" w:rsidRPr="00154B1E">
        <w:rPr>
          <w:rStyle w:val="hps"/>
          <w:rFonts w:cs="Simplified Arabic"/>
          <w:rtl/>
        </w:rPr>
        <w:t>/</w:t>
      </w:r>
      <w:r>
        <w:rPr>
          <w:rStyle w:val="hps"/>
          <w:rFonts w:cs="Simplified Arabic" w:hint="cs"/>
          <w:rtl/>
        </w:rPr>
        <w:t>آب</w:t>
      </w:r>
      <w:r w:rsidR="00154B1E" w:rsidRPr="00154B1E">
        <w:rPr>
          <w:rStyle w:val="hps"/>
          <w:rFonts w:cs="Simplified Arabic"/>
          <w:rtl/>
        </w:rPr>
        <w:t xml:space="preserve"> 2020، بلغ معدل التحصيل لعام</w:t>
      </w:r>
      <w:r>
        <w:rPr>
          <w:rStyle w:val="hps"/>
          <w:rFonts w:cs="Simplified Arabic" w:hint="cs"/>
          <w:rtl/>
        </w:rPr>
        <w:t xml:space="preserve"> </w:t>
      </w:r>
      <w:r w:rsidRPr="00B64DE8">
        <w:rPr>
          <w:rStyle w:val="hps"/>
          <w:rFonts w:cs="Simplified Arabic"/>
          <w:sz w:val="24"/>
        </w:rPr>
        <w:t>2019</w:t>
      </w:r>
      <w:r>
        <w:rPr>
          <w:rStyle w:val="hps"/>
          <w:rFonts w:cs="Simplified Arabic" w:hint="cs"/>
          <w:rtl/>
        </w:rPr>
        <w:t xml:space="preserve"> نسبة</w:t>
      </w:r>
      <w:r w:rsidR="00154B1E" w:rsidRPr="00154B1E">
        <w:rPr>
          <w:rStyle w:val="hps"/>
          <w:rFonts w:cs="Simplified Arabic"/>
          <w:rtl/>
        </w:rPr>
        <w:t xml:space="preserve"> </w:t>
      </w:r>
      <w:r w:rsidR="00154B1E" w:rsidRPr="00B64DE8">
        <w:rPr>
          <w:rStyle w:val="hps"/>
          <w:rFonts w:cs="Simplified Arabic"/>
          <w:sz w:val="24"/>
          <w:rtl/>
        </w:rPr>
        <w:t>89</w:t>
      </w:r>
      <w:r w:rsidR="00154B1E" w:rsidRPr="00154B1E">
        <w:rPr>
          <w:rStyle w:val="hps"/>
          <w:rFonts w:cs="Simplified Arabic"/>
          <w:rtl/>
        </w:rPr>
        <w:t>.80 في المائة</w:t>
      </w:r>
      <w:r>
        <w:rPr>
          <w:rStyle w:val="hps"/>
          <w:rFonts w:cs="Simplified Arabic" w:hint="cs"/>
          <w:rtl/>
        </w:rPr>
        <w:t>،</w:t>
      </w:r>
      <w:r w:rsidR="00154B1E" w:rsidRPr="00154B1E">
        <w:rPr>
          <w:rStyle w:val="hps"/>
          <w:rFonts w:cs="Simplified Arabic"/>
          <w:rtl/>
        </w:rPr>
        <w:t xml:space="preserve"> </w:t>
      </w:r>
      <w:r w:rsidR="00C53F0E">
        <w:rPr>
          <w:rStyle w:val="hps"/>
          <w:rFonts w:cs="Simplified Arabic" w:hint="cs"/>
          <w:rtl/>
        </w:rPr>
        <w:t>في حين</w:t>
      </w:r>
      <w:r w:rsidR="00154B1E" w:rsidRPr="00154B1E">
        <w:rPr>
          <w:rStyle w:val="hps"/>
          <w:rFonts w:cs="Simplified Arabic"/>
          <w:rtl/>
        </w:rPr>
        <w:t xml:space="preserve"> بلغ</w:t>
      </w:r>
      <w:r w:rsidR="00BE4596">
        <w:rPr>
          <w:rStyle w:val="hps"/>
          <w:rFonts w:cs="Simplified Arabic" w:hint="cs"/>
          <w:rtl/>
        </w:rPr>
        <w:t xml:space="preserve"> نسبة</w:t>
      </w:r>
      <w:r w:rsidR="00154B1E" w:rsidRPr="00154B1E">
        <w:rPr>
          <w:rStyle w:val="hps"/>
          <w:rFonts w:cs="Simplified Arabic"/>
          <w:rtl/>
        </w:rPr>
        <w:t xml:space="preserve"> 54.41 في المائة</w:t>
      </w:r>
      <w:r w:rsidR="00C53F0E">
        <w:rPr>
          <w:rStyle w:val="hps"/>
          <w:rFonts w:cs="Simplified Arabic" w:hint="cs"/>
          <w:rtl/>
        </w:rPr>
        <w:t xml:space="preserve"> لعام </w:t>
      </w:r>
      <w:r w:rsidR="00C53F0E" w:rsidRPr="00C53F0E">
        <w:rPr>
          <w:rStyle w:val="hps"/>
          <w:rFonts w:cs="Simplified Arabic"/>
          <w:sz w:val="24"/>
        </w:rPr>
        <w:t>2020</w:t>
      </w:r>
      <w:r w:rsidR="00154B1E" w:rsidRPr="00154B1E">
        <w:rPr>
          <w:rStyle w:val="hps"/>
          <w:rFonts w:cs="Simplified Arabic"/>
          <w:rtl/>
        </w:rPr>
        <w:t xml:space="preserve">، مما يجعل معدل التحصيل الإجمالي لفترة السنتين 71.58 في المائة حتى </w:t>
      </w:r>
      <w:r w:rsidR="00C53F0E">
        <w:rPr>
          <w:rStyle w:val="hps"/>
          <w:rFonts w:cs="Simplified Arabic" w:hint="cs"/>
          <w:rtl/>
        </w:rPr>
        <w:t>تاريخه</w:t>
      </w:r>
      <w:r w:rsidR="00154B1E" w:rsidRPr="00154B1E">
        <w:rPr>
          <w:rStyle w:val="hps"/>
          <w:rFonts w:cs="Simplified Arabic"/>
          <w:rtl/>
        </w:rPr>
        <w:t xml:space="preserve">. </w:t>
      </w:r>
      <w:r w:rsidR="00C53F0E">
        <w:rPr>
          <w:rStyle w:val="hps"/>
          <w:rFonts w:cs="Simplified Arabic" w:hint="cs"/>
          <w:rtl/>
        </w:rPr>
        <w:t>و</w:t>
      </w:r>
      <w:r w:rsidR="00154B1E" w:rsidRPr="00154B1E">
        <w:rPr>
          <w:rStyle w:val="hps"/>
          <w:rFonts w:cs="Simplified Arabic"/>
          <w:rtl/>
        </w:rPr>
        <w:t xml:space="preserve">تعتبر مدفوعات </w:t>
      </w:r>
      <w:r w:rsidR="005B24E3">
        <w:rPr>
          <w:rStyle w:val="hps"/>
          <w:rFonts w:cs="Simplified Arabic" w:hint="cs"/>
          <w:rtl/>
        </w:rPr>
        <w:t>المساهمات</w:t>
      </w:r>
      <w:r w:rsidR="00154B1E" w:rsidRPr="00154B1E">
        <w:rPr>
          <w:rStyle w:val="hps"/>
          <w:rFonts w:cs="Simplified Arabic"/>
          <w:rtl/>
        </w:rPr>
        <w:t xml:space="preserve"> </w:t>
      </w:r>
      <w:r w:rsidR="00CD534F">
        <w:rPr>
          <w:rStyle w:val="hps"/>
          <w:rFonts w:cs="Simplified Arabic" w:hint="cs"/>
          <w:rtl/>
        </w:rPr>
        <w:t>المقدرة</w:t>
      </w:r>
      <w:r w:rsidR="00154B1E" w:rsidRPr="00154B1E">
        <w:rPr>
          <w:rStyle w:val="hps"/>
          <w:rFonts w:cs="Simplified Arabic"/>
          <w:rtl/>
        </w:rPr>
        <w:t xml:space="preserve"> لعام 2020 أبطأ من المعتاد، </w:t>
      </w:r>
      <w:r w:rsidR="008D2EB4">
        <w:rPr>
          <w:rStyle w:val="hps"/>
          <w:rFonts w:cs="Simplified Arabic" w:hint="cs"/>
          <w:rtl/>
        </w:rPr>
        <w:t>ويعود ذلك</w:t>
      </w:r>
      <w:r w:rsidR="00CD534F">
        <w:rPr>
          <w:rStyle w:val="hps"/>
          <w:rFonts w:cs="Simplified Arabic" w:hint="cs"/>
          <w:rtl/>
        </w:rPr>
        <w:t xml:space="preserve"> على الأرجح إلى أسباب مختلفة</w:t>
      </w:r>
      <w:r w:rsidR="00154B1E" w:rsidRPr="00154B1E">
        <w:rPr>
          <w:rStyle w:val="hps"/>
          <w:rFonts w:cs="Simplified Arabic"/>
          <w:rtl/>
        </w:rPr>
        <w:t xml:space="preserve"> تتعلق </w:t>
      </w:r>
      <w:r w:rsidR="00CD534F">
        <w:rPr>
          <w:rStyle w:val="hps"/>
          <w:rFonts w:cs="Simplified Arabic" w:hint="cs"/>
          <w:rtl/>
        </w:rPr>
        <w:t xml:space="preserve">بجائحة </w:t>
      </w:r>
      <w:proofErr w:type="spellStart"/>
      <w:r w:rsidR="00CD534F">
        <w:rPr>
          <w:rStyle w:val="hps"/>
          <w:rFonts w:cs="Simplified Arabic" w:hint="cs"/>
          <w:rtl/>
        </w:rPr>
        <w:t>كوفيد</w:t>
      </w:r>
      <w:proofErr w:type="spellEnd"/>
      <w:r w:rsidR="00CD534F">
        <w:rPr>
          <w:rStyle w:val="hps"/>
          <w:rFonts w:cs="Simplified Arabic" w:hint="cs"/>
          <w:rtl/>
        </w:rPr>
        <w:t>-</w:t>
      </w:r>
      <w:r w:rsidR="00CD534F">
        <w:rPr>
          <w:rStyle w:val="hps"/>
          <w:rFonts w:cs="Simplified Arabic"/>
          <w:lang w:val="en-US"/>
        </w:rPr>
        <w:t>19</w:t>
      </w:r>
      <w:r w:rsidR="00CD534F">
        <w:rPr>
          <w:rStyle w:val="hps"/>
          <w:rFonts w:cs="Simplified Arabic" w:hint="cs"/>
          <w:rtl/>
          <w:lang w:val="en-US"/>
        </w:rPr>
        <w:t>.</w:t>
      </w:r>
    </w:p>
    <w:p w14:paraId="22A2328D" w14:textId="751E76E4" w:rsidR="00BE4596" w:rsidRPr="00BE4596" w:rsidRDefault="00BE4596" w:rsidP="000D0822">
      <w:pPr>
        <w:suppressLineNumbers/>
        <w:suppressAutoHyphens/>
        <w:kinsoku w:val="0"/>
        <w:overflowPunct w:val="0"/>
        <w:autoSpaceDE w:val="0"/>
        <w:autoSpaceDN w:val="0"/>
        <w:bidi/>
        <w:adjustRightInd w:val="0"/>
        <w:snapToGrid w:val="0"/>
        <w:spacing w:before="240" w:after="120" w:line="240" w:lineRule="exact"/>
        <w:ind w:firstLine="1565"/>
        <w:rPr>
          <w:rStyle w:val="hps"/>
          <w:rFonts w:cs="Simplified Arabic"/>
          <w:b/>
          <w:bCs/>
          <w:lang w:val="en-US"/>
        </w:rPr>
      </w:pPr>
      <w:r w:rsidRPr="00BE4596">
        <w:rPr>
          <w:rStyle w:val="hps"/>
          <w:rFonts w:cs="Simplified Arabic" w:hint="cs"/>
          <w:b/>
          <w:bCs/>
          <w:rtl/>
          <w:lang w:val="en-US"/>
        </w:rPr>
        <w:t xml:space="preserve">الجدول </w:t>
      </w:r>
      <w:r w:rsidRPr="00BE4596">
        <w:rPr>
          <w:rStyle w:val="hps"/>
          <w:rFonts w:cs="Simplified Arabic"/>
          <w:b/>
          <w:bCs/>
          <w:lang w:val="en-US"/>
        </w:rPr>
        <w:t>1</w:t>
      </w:r>
    </w:p>
    <w:p w14:paraId="2CC400B7" w14:textId="1B5D6047" w:rsidR="00BE4596" w:rsidRPr="00BE4596" w:rsidRDefault="00BE4596" w:rsidP="000D0822">
      <w:pPr>
        <w:suppressLineNumbers/>
        <w:suppressAutoHyphens/>
        <w:kinsoku w:val="0"/>
        <w:overflowPunct w:val="0"/>
        <w:autoSpaceDE w:val="0"/>
        <w:autoSpaceDN w:val="0"/>
        <w:bidi/>
        <w:adjustRightInd w:val="0"/>
        <w:snapToGrid w:val="0"/>
        <w:spacing w:after="120" w:line="240" w:lineRule="exact"/>
        <w:ind w:firstLine="1565"/>
        <w:rPr>
          <w:rStyle w:val="hps"/>
          <w:rFonts w:cs="Simplified Arabic"/>
          <w:b/>
          <w:bCs/>
          <w:lang w:val="en-US"/>
        </w:rPr>
      </w:pPr>
      <w:r w:rsidRPr="00BE4596">
        <w:rPr>
          <w:rStyle w:val="hps"/>
          <w:rFonts w:cs="Simplified Arabic" w:hint="cs"/>
          <w:b/>
          <w:bCs/>
          <w:rtl/>
          <w:lang w:val="en-US"/>
        </w:rPr>
        <w:t xml:space="preserve">الوضع الإجمالي </w:t>
      </w:r>
      <w:r w:rsidR="005B24E3">
        <w:rPr>
          <w:rStyle w:val="hps"/>
          <w:rFonts w:cs="Simplified Arabic" w:hint="cs"/>
          <w:b/>
          <w:bCs/>
          <w:rtl/>
          <w:lang w:val="en-US"/>
        </w:rPr>
        <w:t>للمساهمات</w:t>
      </w:r>
      <w:r w:rsidRPr="00BE4596">
        <w:rPr>
          <w:rStyle w:val="hps"/>
          <w:rFonts w:cs="Simplified Arabic" w:hint="cs"/>
          <w:b/>
          <w:bCs/>
          <w:rtl/>
          <w:lang w:val="en-US"/>
        </w:rPr>
        <w:t xml:space="preserve"> المقدرة لفترة السنتين </w:t>
      </w:r>
      <w:r w:rsidRPr="00BE4596">
        <w:rPr>
          <w:rStyle w:val="hps"/>
          <w:rFonts w:cs="Simplified Arabic"/>
          <w:b/>
          <w:bCs/>
          <w:lang w:val="en-US"/>
        </w:rPr>
        <w:t>2019</w:t>
      </w:r>
      <w:r w:rsidRPr="00BE4596">
        <w:rPr>
          <w:rStyle w:val="hps"/>
          <w:rFonts w:cs="Simplified Arabic" w:hint="cs"/>
          <w:b/>
          <w:bCs/>
          <w:rtl/>
          <w:lang w:val="en-US"/>
        </w:rPr>
        <w:t>-</w:t>
      </w:r>
      <w:r w:rsidRPr="00BE4596">
        <w:rPr>
          <w:rStyle w:val="hps"/>
          <w:rFonts w:cs="Simplified Arabic"/>
          <w:b/>
          <w:bCs/>
          <w:lang w:val="en-US"/>
        </w:rPr>
        <w:t>2020</w:t>
      </w:r>
    </w:p>
    <w:p w14:paraId="33495570" w14:textId="509B9CF8" w:rsidR="00BE4596" w:rsidRPr="00BE4596" w:rsidRDefault="00BE4596" w:rsidP="00BE4596">
      <w:pPr>
        <w:suppressLineNumbers/>
        <w:suppressAutoHyphens/>
        <w:kinsoku w:val="0"/>
        <w:overflowPunct w:val="0"/>
        <w:autoSpaceDE w:val="0"/>
        <w:autoSpaceDN w:val="0"/>
        <w:bidi/>
        <w:adjustRightInd w:val="0"/>
        <w:snapToGrid w:val="0"/>
        <w:spacing w:after="120" w:line="240" w:lineRule="exact"/>
        <w:ind w:firstLine="1565"/>
        <w:rPr>
          <w:rStyle w:val="hps"/>
          <w:rFonts w:cs="Simplified Arabic"/>
          <w:i/>
          <w:iCs/>
          <w:rtl/>
          <w:lang w:val="en-US"/>
        </w:rPr>
      </w:pPr>
      <w:r w:rsidRPr="00BE4596">
        <w:rPr>
          <w:rStyle w:val="hps"/>
          <w:rFonts w:cs="Simplified Arabic" w:hint="cs"/>
          <w:i/>
          <w:iCs/>
          <w:rtl/>
          <w:lang w:val="en-US"/>
        </w:rPr>
        <w:t>(بآلاف الدولارات الامريكية)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2559"/>
      </w:tblGrid>
      <w:tr w:rsidR="00BE4596" w:rsidRPr="00964E40" w14:paraId="25473EAB" w14:textId="77777777" w:rsidTr="00BE4596">
        <w:trPr>
          <w:trHeight w:val="516"/>
          <w:jc w:val="center"/>
        </w:trPr>
        <w:tc>
          <w:tcPr>
            <w:tcW w:w="3553" w:type="dxa"/>
          </w:tcPr>
          <w:p w14:paraId="4E9F05AF" w14:textId="0E5B1ADB" w:rsidR="00BE4596" w:rsidRPr="005F3D62" w:rsidRDefault="00BE4596" w:rsidP="00BE4596">
            <w:pPr>
              <w:suppressLineNumbers/>
              <w:suppressAutoHyphens/>
              <w:bidi/>
              <w:jc w:val="center"/>
              <w:rPr>
                <w:kern w:val="22"/>
                <w:szCs w:val="22"/>
              </w:rPr>
            </w:pPr>
            <w:r>
              <w:rPr>
                <w:rFonts w:hint="cs"/>
                <w:i/>
                <w:iCs/>
                <w:color w:val="000000"/>
                <w:kern w:val="22"/>
                <w:szCs w:val="22"/>
                <w:rtl/>
              </w:rPr>
              <w:t>مصدر التمويل</w:t>
            </w:r>
          </w:p>
        </w:tc>
        <w:tc>
          <w:tcPr>
            <w:tcW w:w="2559" w:type="dxa"/>
          </w:tcPr>
          <w:p w14:paraId="71E0FCDC" w14:textId="77777777" w:rsidR="00BE4596" w:rsidRDefault="00BE4596" w:rsidP="00BE4596">
            <w:pPr>
              <w:suppressLineNumbers/>
              <w:suppressAutoHyphens/>
              <w:bidi/>
              <w:jc w:val="center"/>
              <w:rPr>
                <w:i/>
                <w:iCs/>
                <w:color w:val="000000"/>
                <w:kern w:val="22"/>
                <w:szCs w:val="22"/>
                <w:rtl/>
              </w:rPr>
            </w:pPr>
            <w:r>
              <w:rPr>
                <w:rFonts w:hint="cs"/>
                <w:i/>
                <w:iCs/>
                <w:color w:val="000000"/>
                <w:kern w:val="22"/>
                <w:szCs w:val="22"/>
                <w:rtl/>
              </w:rPr>
              <w:t>الموارد</w:t>
            </w:r>
          </w:p>
          <w:p w14:paraId="45A9FC77" w14:textId="5C4B62E7" w:rsidR="00BE4596" w:rsidRPr="00BE4596" w:rsidRDefault="00BE4596" w:rsidP="00BE4596">
            <w:pPr>
              <w:suppressLineNumbers/>
              <w:suppressAutoHyphens/>
              <w:bidi/>
              <w:jc w:val="center"/>
              <w:rPr>
                <w:kern w:val="22"/>
                <w:szCs w:val="22"/>
                <w:lang w:val="en-US"/>
              </w:rPr>
            </w:pPr>
            <w:r>
              <w:rPr>
                <w:i/>
                <w:iCs/>
                <w:color w:val="000000"/>
                <w:kern w:val="22"/>
                <w:szCs w:val="22"/>
                <w:lang w:val="en-US"/>
              </w:rPr>
              <w:t>2019</w:t>
            </w:r>
            <w:r>
              <w:rPr>
                <w:rFonts w:hint="cs"/>
                <w:i/>
                <w:iCs/>
                <w:color w:val="000000"/>
                <w:kern w:val="22"/>
                <w:szCs w:val="22"/>
                <w:rtl/>
                <w:lang w:val="en-US"/>
              </w:rPr>
              <w:t>-</w:t>
            </w:r>
            <w:r>
              <w:rPr>
                <w:i/>
                <w:iCs/>
                <w:color w:val="000000"/>
                <w:kern w:val="22"/>
                <w:szCs w:val="22"/>
                <w:lang w:val="en-US"/>
              </w:rPr>
              <w:t>2020</w:t>
            </w:r>
          </w:p>
        </w:tc>
      </w:tr>
      <w:tr w:rsidR="00BE4596" w:rsidRPr="00964E40" w14:paraId="5CDC7CAF" w14:textId="77777777" w:rsidTr="00BE4596">
        <w:trPr>
          <w:jc w:val="center"/>
        </w:trPr>
        <w:tc>
          <w:tcPr>
            <w:tcW w:w="3553" w:type="dxa"/>
          </w:tcPr>
          <w:p w14:paraId="393BED01" w14:textId="77777777" w:rsidR="00BE4596" w:rsidRPr="005F3D62" w:rsidRDefault="00BE4596" w:rsidP="00BE4596">
            <w:pPr>
              <w:suppressLineNumbers/>
              <w:suppressAutoHyphens/>
              <w:bidi/>
              <w:jc w:val="left"/>
              <w:rPr>
                <w:kern w:val="22"/>
                <w:szCs w:val="22"/>
              </w:rPr>
            </w:pPr>
          </w:p>
        </w:tc>
        <w:tc>
          <w:tcPr>
            <w:tcW w:w="2559" w:type="dxa"/>
          </w:tcPr>
          <w:p w14:paraId="4B0012C2" w14:textId="77777777" w:rsidR="00BE4596" w:rsidRPr="005F3D62" w:rsidRDefault="00BE4596" w:rsidP="00BE4596">
            <w:pPr>
              <w:suppressLineNumbers/>
              <w:suppressAutoHyphens/>
              <w:bidi/>
              <w:rPr>
                <w:kern w:val="22"/>
                <w:szCs w:val="22"/>
              </w:rPr>
            </w:pPr>
          </w:p>
        </w:tc>
      </w:tr>
      <w:tr w:rsidR="00BE4596" w:rsidRPr="00964E40" w14:paraId="4C04746B" w14:textId="77777777" w:rsidTr="00BE4596">
        <w:trPr>
          <w:jc w:val="center"/>
        </w:trPr>
        <w:tc>
          <w:tcPr>
            <w:tcW w:w="3553" w:type="dxa"/>
          </w:tcPr>
          <w:p w14:paraId="11A8281C" w14:textId="0B724A39" w:rsidR="00BE4596" w:rsidRPr="005F3D62" w:rsidRDefault="00BE4596" w:rsidP="00BE4596">
            <w:pPr>
              <w:suppressLineNumbers/>
              <w:suppressAutoHyphens/>
              <w:bidi/>
              <w:jc w:val="left"/>
              <w:rPr>
                <w:rFonts w:hint="cs"/>
                <w:kern w:val="22"/>
                <w:szCs w:val="22"/>
                <w:rtl/>
              </w:rPr>
            </w:pPr>
            <w:r>
              <w:rPr>
                <w:rFonts w:hint="cs"/>
                <w:color w:val="000000"/>
                <w:kern w:val="22"/>
                <w:szCs w:val="22"/>
                <w:rtl/>
              </w:rPr>
              <w:t>الميزانية المعتمدة</w:t>
            </w:r>
          </w:p>
        </w:tc>
        <w:tc>
          <w:tcPr>
            <w:tcW w:w="2559" w:type="dxa"/>
          </w:tcPr>
          <w:p w14:paraId="7B17682D" w14:textId="77777777" w:rsidR="00BE4596" w:rsidRPr="005F3D62" w:rsidRDefault="00BE4596" w:rsidP="00BE4596">
            <w:pPr>
              <w:suppressLineNumbers/>
              <w:suppressAutoHyphens/>
              <w:bidi/>
              <w:ind w:right="762" w:firstLine="751"/>
              <w:jc w:val="left"/>
              <w:rPr>
                <w:kern w:val="22"/>
                <w:szCs w:val="22"/>
              </w:rPr>
            </w:pPr>
            <w:r w:rsidRPr="005F3D62">
              <w:rPr>
                <w:color w:val="000000"/>
                <w:kern w:val="22"/>
                <w:szCs w:val="22"/>
              </w:rPr>
              <w:t>38</w:t>
            </w:r>
            <w:r w:rsidRPr="00964E40">
              <w:rPr>
                <w:color w:val="000000"/>
                <w:kern w:val="22"/>
                <w:szCs w:val="22"/>
              </w:rPr>
              <w:t xml:space="preserve"> </w:t>
            </w:r>
            <w:r w:rsidRPr="005F3D62">
              <w:rPr>
                <w:color w:val="000000"/>
                <w:kern w:val="22"/>
                <w:szCs w:val="22"/>
              </w:rPr>
              <w:t>844.1</w:t>
            </w:r>
          </w:p>
        </w:tc>
      </w:tr>
      <w:tr w:rsidR="00BE4596" w:rsidRPr="00964E40" w14:paraId="2DBB9D2D" w14:textId="77777777" w:rsidTr="00BE4596">
        <w:trPr>
          <w:jc w:val="center"/>
        </w:trPr>
        <w:tc>
          <w:tcPr>
            <w:tcW w:w="3553" w:type="dxa"/>
          </w:tcPr>
          <w:p w14:paraId="61F30044" w14:textId="4390C177" w:rsidR="00BE4596" w:rsidRPr="005F3D62" w:rsidRDefault="00BE4596" w:rsidP="00BE4596">
            <w:pPr>
              <w:suppressLineNumbers/>
              <w:suppressAutoHyphens/>
              <w:bidi/>
              <w:jc w:val="left"/>
              <w:rPr>
                <w:kern w:val="22"/>
                <w:szCs w:val="22"/>
              </w:rPr>
            </w:pPr>
            <w:r>
              <w:rPr>
                <w:rFonts w:hint="cs"/>
                <w:color w:val="000000"/>
                <w:kern w:val="22"/>
                <w:szCs w:val="22"/>
                <w:rtl/>
              </w:rPr>
              <w:t>البلد المضيف</w:t>
            </w:r>
          </w:p>
        </w:tc>
        <w:tc>
          <w:tcPr>
            <w:tcW w:w="2559" w:type="dxa"/>
          </w:tcPr>
          <w:p w14:paraId="425E10E9" w14:textId="77777777" w:rsidR="00BE4596" w:rsidRPr="005F3D62" w:rsidRDefault="00BE4596" w:rsidP="00BE4596">
            <w:pPr>
              <w:suppressLineNumbers/>
              <w:suppressAutoHyphens/>
              <w:bidi/>
              <w:ind w:right="762" w:firstLine="751"/>
              <w:jc w:val="left"/>
              <w:rPr>
                <w:kern w:val="22"/>
                <w:szCs w:val="22"/>
              </w:rPr>
            </w:pPr>
            <w:r w:rsidRPr="005F3D62">
              <w:rPr>
                <w:color w:val="000000"/>
                <w:kern w:val="22"/>
                <w:szCs w:val="22"/>
              </w:rPr>
              <w:t>-2</w:t>
            </w:r>
            <w:r w:rsidRPr="00964E40">
              <w:rPr>
                <w:color w:val="000000"/>
                <w:kern w:val="22"/>
                <w:szCs w:val="22"/>
              </w:rPr>
              <w:t xml:space="preserve"> </w:t>
            </w:r>
            <w:r w:rsidRPr="005F3D62">
              <w:rPr>
                <w:color w:val="000000"/>
                <w:kern w:val="22"/>
                <w:szCs w:val="22"/>
              </w:rPr>
              <w:t>652.8</w:t>
            </w:r>
          </w:p>
        </w:tc>
      </w:tr>
      <w:tr w:rsidR="00BE4596" w:rsidRPr="00964E40" w14:paraId="77A0598A" w14:textId="77777777" w:rsidTr="00BE4596">
        <w:trPr>
          <w:jc w:val="center"/>
        </w:trPr>
        <w:tc>
          <w:tcPr>
            <w:tcW w:w="3553" w:type="dxa"/>
          </w:tcPr>
          <w:p w14:paraId="11899BB8" w14:textId="17CAD533" w:rsidR="00BE4596" w:rsidRPr="005F3D62" w:rsidRDefault="00BE4596" w:rsidP="00BE4596">
            <w:pPr>
              <w:suppressLineNumbers/>
              <w:suppressAutoHyphens/>
              <w:bidi/>
              <w:jc w:val="left"/>
              <w:rPr>
                <w:kern w:val="22"/>
                <w:szCs w:val="22"/>
              </w:rPr>
            </w:pPr>
            <w:proofErr w:type="spellStart"/>
            <w:r>
              <w:rPr>
                <w:rFonts w:hint="cs"/>
                <w:color w:val="000000"/>
                <w:kern w:val="22"/>
                <w:szCs w:val="22"/>
                <w:rtl/>
              </w:rPr>
              <w:t>الوفورات</w:t>
            </w:r>
            <w:proofErr w:type="spellEnd"/>
            <w:r>
              <w:rPr>
                <w:rFonts w:hint="cs"/>
                <w:color w:val="000000"/>
                <w:kern w:val="22"/>
                <w:szCs w:val="22"/>
                <w:rtl/>
              </w:rPr>
              <w:t xml:space="preserve"> من العام السابق</w:t>
            </w:r>
          </w:p>
        </w:tc>
        <w:tc>
          <w:tcPr>
            <w:tcW w:w="2559" w:type="dxa"/>
          </w:tcPr>
          <w:p w14:paraId="6727A98C" w14:textId="77777777" w:rsidR="00BE4596" w:rsidRPr="005F3D62" w:rsidRDefault="00BE4596" w:rsidP="00BE4596">
            <w:pPr>
              <w:suppressLineNumbers/>
              <w:suppressAutoHyphens/>
              <w:bidi/>
              <w:ind w:right="762" w:firstLine="751"/>
              <w:jc w:val="left"/>
              <w:rPr>
                <w:kern w:val="22"/>
                <w:szCs w:val="22"/>
              </w:rPr>
            </w:pPr>
            <w:r w:rsidRPr="005F3D62">
              <w:rPr>
                <w:color w:val="000000"/>
                <w:kern w:val="22"/>
                <w:szCs w:val="22"/>
              </w:rPr>
              <w:t>-3</w:t>
            </w:r>
            <w:r w:rsidRPr="00964E40">
              <w:rPr>
                <w:color w:val="000000"/>
                <w:kern w:val="22"/>
                <w:szCs w:val="22"/>
              </w:rPr>
              <w:t xml:space="preserve"> </w:t>
            </w:r>
            <w:r w:rsidRPr="005F3D62">
              <w:rPr>
                <w:color w:val="000000"/>
                <w:kern w:val="22"/>
                <w:szCs w:val="22"/>
              </w:rPr>
              <w:t>206.6</w:t>
            </w:r>
          </w:p>
        </w:tc>
      </w:tr>
      <w:tr w:rsidR="00BE4596" w:rsidRPr="00964E40" w14:paraId="459F3A25" w14:textId="77777777" w:rsidTr="00BE4596">
        <w:trPr>
          <w:jc w:val="center"/>
        </w:trPr>
        <w:tc>
          <w:tcPr>
            <w:tcW w:w="3553" w:type="dxa"/>
          </w:tcPr>
          <w:p w14:paraId="5D9802BC" w14:textId="105238A1" w:rsidR="00BE4596" w:rsidRPr="005F3D62" w:rsidRDefault="00BE4596" w:rsidP="00BE4596">
            <w:pPr>
              <w:suppressLineNumbers/>
              <w:suppressAutoHyphens/>
              <w:bidi/>
              <w:jc w:val="left"/>
              <w:rPr>
                <w:kern w:val="22"/>
                <w:szCs w:val="22"/>
              </w:rPr>
            </w:pPr>
            <w:r>
              <w:rPr>
                <w:rFonts w:hint="cs"/>
                <w:color w:val="000000"/>
                <w:kern w:val="22"/>
                <w:szCs w:val="22"/>
                <w:rtl/>
              </w:rPr>
              <w:t>الأطراف الإضافية في الاتفاقية</w:t>
            </w:r>
          </w:p>
        </w:tc>
        <w:tc>
          <w:tcPr>
            <w:tcW w:w="2559" w:type="dxa"/>
          </w:tcPr>
          <w:p w14:paraId="2BADCD06" w14:textId="77777777" w:rsidR="00BE4596" w:rsidRPr="005F3D62" w:rsidRDefault="00BE4596" w:rsidP="00BE4596">
            <w:pPr>
              <w:suppressLineNumbers/>
              <w:suppressAutoHyphens/>
              <w:bidi/>
              <w:ind w:right="762" w:firstLine="751"/>
              <w:jc w:val="left"/>
              <w:rPr>
                <w:kern w:val="22"/>
                <w:szCs w:val="22"/>
              </w:rPr>
            </w:pPr>
            <w:r w:rsidRPr="005F3D62">
              <w:rPr>
                <w:color w:val="000000"/>
                <w:kern w:val="22"/>
                <w:szCs w:val="22"/>
              </w:rPr>
              <w:t>90.2</w:t>
            </w:r>
          </w:p>
        </w:tc>
      </w:tr>
      <w:tr w:rsidR="00BE4596" w:rsidRPr="00964E40" w14:paraId="036CF3BE" w14:textId="77777777" w:rsidTr="00BE4596">
        <w:trPr>
          <w:jc w:val="center"/>
        </w:trPr>
        <w:tc>
          <w:tcPr>
            <w:tcW w:w="3553" w:type="dxa"/>
          </w:tcPr>
          <w:p w14:paraId="0886648D" w14:textId="2E8D5EE9" w:rsidR="00BE4596" w:rsidRPr="005F3D62" w:rsidRDefault="00BE4596" w:rsidP="00BE4596">
            <w:pPr>
              <w:suppressLineNumbers/>
              <w:suppressAutoHyphens/>
              <w:bidi/>
              <w:jc w:val="left"/>
              <w:rPr>
                <w:kern w:val="22"/>
                <w:szCs w:val="22"/>
              </w:rPr>
            </w:pPr>
            <w:r>
              <w:rPr>
                <w:rFonts w:hint="cs"/>
                <w:b/>
                <w:bCs/>
                <w:color w:val="000000"/>
                <w:kern w:val="22"/>
                <w:szCs w:val="22"/>
                <w:rtl/>
              </w:rPr>
              <w:t>التقدير الإجمالي</w:t>
            </w:r>
          </w:p>
        </w:tc>
        <w:tc>
          <w:tcPr>
            <w:tcW w:w="2559" w:type="dxa"/>
          </w:tcPr>
          <w:p w14:paraId="26CC3729" w14:textId="77777777" w:rsidR="00BE4596" w:rsidRPr="005F3D62" w:rsidRDefault="00BE4596" w:rsidP="00BE4596">
            <w:pPr>
              <w:suppressLineNumbers/>
              <w:suppressAutoHyphens/>
              <w:bidi/>
              <w:ind w:right="762" w:firstLine="751"/>
              <w:jc w:val="left"/>
              <w:rPr>
                <w:kern w:val="22"/>
                <w:szCs w:val="22"/>
              </w:rPr>
            </w:pPr>
            <w:r w:rsidRPr="005F3D62">
              <w:rPr>
                <w:b/>
                <w:bCs/>
                <w:color w:val="000000"/>
                <w:kern w:val="22"/>
                <w:szCs w:val="22"/>
              </w:rPr>
              <w:t>33</w:t>
            </w:r>
            <w:r w:rsidRPr="00964E40">
              <w:rPr>
                <w:b/>
                <w:bCs/>
                <w:color w:val="000000"/>
                <w:kern w:val="22"/>
                <w:szCs w:val="22"/>
              </w:rPr>
              <w:t xml:space="preserve"> </w:t>
            </w:r>
            <w:r w:rsidRPr="005F3D62">
              <w:rPr>
                <w:b/>
                <w:bCs/>
                <w:color w:val="000000"/>
                <w:kern w:val="22"/>
                <w:szCs w:val="22"/>
              </w:rPr>
              <w:t>074.9</w:t>
            </w:r>
          </w:p>
        </w:tc>
      </w:tr>
      <w:tr w:rsidR="00BE4596" w:rsidRPr="00964E40" w14:paraId="2883EC0D" w14:textId="77777777" w:rsidTr="00BE4596">
        <w:trPr>
          <w:jc w:val="center"/>
        </w:trPr>
        <w:tc>
          <w:tcPr>
            <w:tcW w:w="3553" w:type="dxa"/>
          </w:tcPr>
          <w:p w14:paraId="05CF7D52" w14:textId="33491C93" w:rsidR="00BE4596" w:rsidRPr="00BE4596" w:rsidRDefault="00BE4596" w:rsidP="00BE4596">
            <w:pPr>
              <w:suppressLineNumbers/>
              <w:suppressAutoHyphens/>
              <w:bidi/>
              <w:jc w:val="left"/>
              <w:rPr>
                <w:rFonts w:hint="cs"/>
                <w:kern w:val="22"/>
                <w:szCs w:val="22"/>
                <w:lang w:val="en-US"/>
              </w:rPr>
            </w:pPr>
            <w:r>
              <w:rPr>
                <w:rFonts w:hint="cs"/>
                <w:color w:val="000000"/>
                <w:kern w:val="22"/>
                <w:szCs w:val="22"/>
                <w:rtl/>
              </w:rPr>
              <w:t xml:space="preserve">المبلغ المستلم حتى </w:t>
            </w:r>
            <w:r>
              <w:rPr>
                <w:color w:val="000000"/>
                <w:kern w:val="22"/>
                <w:szCs w:val="22"/>
                <w:lang w:val="en-US"/>
              </w:rPr>
              <w:t>15</w:t>
            </w:r>
            <w:r>
              <w:rPr>
                <w:rFonts w:hint="cs"/>
                <w:color w:val="000000"/>
                <w:kern w:val="22"/>
                <w:szCs w:val="22"/>
                <w:rtl/>
                <w:lang w:val="en-US"/>
              </w:rPr>
              <w:t xml:space="preserve"> يوليو/تموز </w:t>
            </w:r>
            <w:r>
              <w:rPr>
                <w:color w:val="000000"/>
                <w:kern w:val="22"/>
                <w:szCs w:val="22"/>
                <w:lang w:val="en-US"/>
              </w:rPr>
              <w:t>2020</w:t>
            </w:r>
          </w:p>
        </w:tc>
        <w:tc>
          <w:tcPr>
            <w:tcW w:w="2559" w:type="dxa"/>
          </w:tcPr>
          <w:p w14:paraId="0407563C" w14:textId="77777777" w:rsidR="00BE4596" w:rsidRPr="005F3D62" w:rsidRDefault="00BE4596" w:rsidP="00BE4596">
            <w:pPr>
              <w:suppressLineNumbers/>
              <w:suppressAutoHyphens/>
              <w:bidi/>
              <w:ind w:right="762" w:firstLine="751"/>
              <w:jc w:val="left"/>
              <w:rPr>
                <w:kern w:val="22"/>
                <w:szCs w:val="22"/>
              </w:rPr>
            </w:pPr>
            <w:r w:rsidRPr="005F3D62">
              <w:rPr>
                <w:color w:val="000000"/>
                <w:kern w:val="22"/>
                <w:szCs w:val="22"/>
              </w:rPr>
              <w:t>23</w:t>
            </w:r>
            <w:r w:rsidRPr="00964E40">
              <w:rPr>
                <w:color w:val="000000"/>
                <w:kern w:val="22"/>
                <w:szCs w:val="22"/>
              </w:rPr>
              <w:t xml:space="preserve"> </w:t>
            </w:r>
            <w:r w:rsidRPr="005F3D62">
              <w:rPr>
                <w:color w:val="000000"/>
                <w:kern w:val="22"/>
                <w:szCs w:val="22"/>
              </w:rPr>
              <w:t>673.8</w:t>
            </w:r>
          </w:p>
        </w:tc>
      </w:tr>
      <w:tr w:rsidR="00BE4596" w:rsidRPr="00964E40" w14:paraId="24901F40" w14:textId="77777777" w:rsidTr="00BE4596">
        <w:trPr>
          <w:jc w:val="center"/>
        </w:trPr>
        <w:tc>
          <w:tcPr>
            <w:tcW w:w="3553" w:type="dxa"/>
          </w:tcPr>
          <w:p w14:paraId="680387A9" w14:textId="05EB900F" w:rsidR="00BE4596" w:rsidRPr="005F3D62" w:rsidRDefault="00BE4596" w:rsidP="00BE4596">
            <w:pPr>
              <w:suppressLineNumbers/>
              <w:suppressAutoHyphens/>
              <w:bidi/>
              <w:jc w:val="left"/>
              <w:rPr>
                <w:kern w:val="22"/>
                <w:szCs w:val="22"/>
              </w:rPr>
            </w:pPr>
            <w:r>
              <w:rPr>
                <w:rFonts w:hint="cs"/>
                <w:b/>
                <w:bCs/>
                <w:color w:val="000000"/>
                <w:kern w:val="22"/>
                <w:szCs w:val="22"/>
                <w:rtl/>
              </w:rPr>
              <w:t>الرصيد غير المدفوع</w:t>
            </w:r>
          </w:p>
        </w:tc>
        <w:tc>
          <w:tcPr>
            <w:tcW w:w="2559" w:type="dxa"/>
          </w:tcPr>
          <w:p w14:paraId="6A784F89" w14:textId="77777777" w:rsidR="00BE4596" w:rsidRPr="005F3D62" w:rsidRDefault="00BE4596" w:rsidP="00BE4596">
            <w:pPr>
              <w:suppressLineNumbers/>
              <w:suppressAutoHyphens/>
              <w:bidi/>
              <w:ind w:right="762" w:firstLine="751"/>
              <w:jc w:val="left"/>
              <w:rPr>
                <w:kern w:val="22"/>
                <w:szCs w:val="22"/>
              </w:rPr>
            </w:pPr>
            <w:r w:rsidRPr="005F3D62">
              <w:rPr>
                <w:b/>
                <w:bCs/>
                <w:color w:val="000000"/>
                <w:kern w:val="22"/>
                <w:szCs w:val="22"/>
              </w:rPr>
              <w:t>9</w:t>
            </w:r>
            <w:r w:rsidRPr="00964E40">
              <w:rPr>
                <w:b/>
                <w:bCs/>
                <w:color w:val="000000"/>
                <w:kern w:val="22"/>
                <w:szCs w:val="22"/>
              </w:rPr>
              <w:t xml:space="preserve"> </w:t>
            </w:r>
            <w:r w:rsidRPr="005F3D62">
              <w:rPr>
                <w:b/>
                <w:bCs/>
                <w:color w:val="000000"/>
                <w:kern w:val="22"/>
                <w:szCs w:val="22"/>
              </w:rPr>
              <w:t>401.1</w:t>
            </w:r>
          </w:p>
        </w:tc>
      </w:tr>
      <w:tr w:rsidR="00BE4596" w:rsidRPr="00964E40" w14:paraId="3DFFFF71" w14:textId="77777777" w:rsidTr="00BE4596">
        <w:trPr>
          <w:jc w:val="center"/>
        </w:trPr>
        <w:tc>
          <w:tcPr>
            <w:tcW w:w="3553" w:type="dxa"/>
          </w:tcPr>
          <w:p w14:paraId="480BA3FB" w14:textId="5978C8DC" w:rsidR="00BE4596" w:rsidRPr="00BE4596" w:rsidRDefault="00BE4596" w:rsidP="00BE4596">
            <w:pPr>
              <w:suppressLineNumbers/>
              <w:suppressAutoHyphens/>
              <w:bidi/>
              <w:jc w:val="left"/>
              <w:rPr>
                <w:rFonts w:hint="cs"/>
                <w:kern w:val="22"/>
                <w:szCs w:val="22"/>
                <w:rtl/>
                <w:lang w:val="en-US"/>
              </w:rPr>
            </w:pPr>
            <w:r>
              <w:rPr>
                <w:rFonts w:hint="cs"/>
                <w:b/>
                <w:bCs/>
                <w:color w:val="000000"/>
                <w:kern w:val="22"/>
                <w:szCs w:val="22"/>
                <w:rtl/>
              </w:rPr>
              <w:t>معدل التحصيل</w:t>
            </w:r>
          </w:p>
        </w:tc>
        <w:tc>
          <w:tcPr>
            <w:tcW w:w="2559" w:type="dxa"/>
          </w:tcPr>
          <w:p w14:paraId="019EA3D6" w14:textId="12ED5FC1" w:rsidR="00BE4596" w:rsidRPr="005F3D62" w:rsidRDefault="00BE4596" w:rsidP="00BE4596">
            <w:pPr>
              <w:suppressLineNumbers/>
              <w:suppressAutoHyphens/>
              <w:bidi/>
              <w:ind w:right="762" w:firstLine="751"/>
              <w:jc w:val="left"/>
              <w:rPr>
                <w:kern w:val="22"/>
                <w:szCs w:val="22"/>
              </w:rPr>
            </w:pPr>
            <w:r w:rsidRPr="005F3D62">
              <w:rPr>
                <w:b/>
                <w:bCs/>
                <w:color w:val="000000"/>
                <w:kern w:val="22"/>
                <w:szCs w:val="22"/>
              </w:rPr>
              <w:t>%71.58</w:t>
            </w:r>
          </w:p>
        </w:tc>
      </w:tr>
    </w:tbl>
    <w:p w14:paraId="7CE1C80E" w14:textId="77777777" w:rsidR="00BE4596" w:rsidRPr="007D7571" w:rsidRDefault="00BE4596" w:rsidP="00BE4596">
      <w:pPr>
        <w:suppressLineNumbers/>
        <w:suppressAutoHyphens/>
        <w:kinsoku w:val="0"/>
        <w:overflowPunct w:val="0"/>
        <w:autoSpaceDE w:val="0"/>
        <w:autoSpaceDN w:val="0"/>
        <w:bidi/>
        <w:adjustRightInd w:val="0"/>
        <w:snapToGrid w:val="0"/>
        <w:spacing w:after="120" w:line="216" w:lineRule="auto"/>
        <w:rPr>
          <w:rFonts w:ascii="Simplified Arabic" w:eastAsia="PMingLiU" w:hAnsi="Simplified Arabic" w:cs="Simplified Arabic" w:hint="cs"/>
          <w:color w:val="222222"/>
          <w:sz w:val="24"/>
          <w:rtl/>
          <w:lang w:val="fr-CA" w:eastAsia="ar-SA"/>
        </w:rPr>
      </w:pPr>
    </w:p>
    <w:p w14:paraId="106483B3" w14:textId="6E6B937F" w:rsidR="00BE4596" w:rsidRDefault="000D0822" w:rsidP="00BE459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00BE4596" w:rsidRPr="00BE4596">
        <w:rPr>
          <w:rFonts w:ascii="Simplified Arabic" w:eastAsia="PMingLiU" w:hAnsi="Simplified Arabic" w:cs="Simplified Arabic"/>
          <w:color w:val="222222"/>
          <w:sz w:val="24"/>
          <w:rtl/>
          <w:lang w:val="fr-CA" w:eastAsia="ar-SA"/>
        </w:rPr>
        <w:t xml:space="preserve">تبلغ متأخرات </w:t>
      </w:r>
      <w:r w:rsidR="005B24E3">
        <w:rPr>
          <w:rFonts w:ascii="Simplified Arabic" w:eastAsia="PMingLiU" w:hAnsi="Simplified Arabic" w:cs="Simplified Arabic" w:hint="cs"/>
          <w:color w:val="222222"/>
          <w:sz w:val="24"/>
          <w:rtl/>
          <w:lang w:val="fr-CA" w:eastAsia="ar-SA"/>
        </w:rPr>
        <w:t>المساهمات</w:t>
      </w:r>
      <w:r w:rsidR="00BE4596" w:rsidRPr="00BE4596">
        <w:rPr>
          <w:rFonts w:ascii="Simplified Arabic" w:eastAsia="PMingLiU" w:hAnsi="Simplified Arabic" w:cs="Simplified Arabic"/>
          <w:color w:val="222222"/>
          <w:sz w:val="24"/>
          <w:rtl/>
          <w:lang w:val="fr-CA" w:eastAsia="ar-SA"/>
        </w:rPr>
        <w:t xml:space="preserve"> لعام </w:t>
      </w:r>
      <w:r w:rsidR="00BE4596" w:rsidRPr="00BE4596">
        <w:rPr>
          <w:rStyle w:val="hps"/>
          <w:rtl/>
        </w:rPr>
        <w:t>2018</w:t>
      </w:r>
      <w:r w:rsidR="00BE4596" w:rsidRPr="00BE4596">
        <w:rPr>
          <w:rFonts w:ascii="Simplified Arabic" w:eastAsia="PMingLiU" w:hAnsi="Simplified Arabic" w:cs="Simplified Arabic"/>
          <w:color w:val="222222"/>
          <w:sz w:val="24"/>
          <w:rtl/>
          <w:lang w:val="fr-CA" w:eastAsia="ar-SA"/>
        </w:rPr>
        <w:t xml:space="preserve"> والسنوات السابقة </w:t>
      </w:r>
      <w:r>
        <w:rPr>
          <w:rFonts w:ascii="Simplified Arabic" w:eastAsia="PMingLiU" w:hAnsi="Simplified Arabic" w:cs="Simplified Arabic"/>
          <w:color w:val="222222"/>
          <w:sz w:val="24"/>
          <w:lang w:val="fr-CA" w:eastAsia="ar-SA"/>
        </w:rPr>
        <w:t>3 279 324</w:t>
      </w:r>
      <w:r w:rsidR="00BE4596" w:rsidRPr="00BE4596">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دولارا</w:t>
      </w:r>
      <w:r w:rsidR="00BE4596" w:rsidRPr="00BE4596">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أمريكيا</w:t>
      </w:r>
      <w:r w:rsidR="00BE4596" w:rsidRPr="00BE4596">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ويمثل ذلك</w:t>
      </w:r>
      <w:r w:rsidR="00BE4596" w:rsidRPr="00BE4596">
        <w:rPr>
          <w:rFonts w:ascii="Simplified Arabic" w:eastAsia="PMingLiU" w:hAnsi="Simplified Arabic" w:cs="Simplified Arabic"/>
          <w:color w:val="222222"/>
          <w:sz w:val="24"/>
          <w:rtl/>
          <w:lang w:val="fr-CA" w:eastAsia="ar-SA"/>
        </w:rPr>
        <w:t xml:space="preserve"> 25.86 في المائة من إجمالي </w:t>
      </w:r>
      <w:r w:rsidR="005B24E3">
        <w:rPr>
          <w:rFonts w:ascii="Simplified Arabic" w:eastAsia="PMingLiU" w:hAnsi="Simplified Arabic" w:cs="Simplified Arabic" w:hint="cs"/>
          <w:color w:val="222222"/>
          <w:sz w:val="24"/>
          <w:rtl/>
          <w:lang w:val="fr-CA" w:eastAsia="ar-SA"/>
        </w:rPr>
        <w:t>المساهمات</w:t>
      </w:r>
      <w:r w:rsidR="00BE4596" w:rsidRPr="00BE4596">
        <w:rPr>
          <w:rFonts w:ascii="Simplified Arabic" w:eastAsia="PMingLiU" w:hAnsi="Simplified Arabic" w:cs="Simplified Arabic"/>
          <w:color w:val="222222"/>
          <w:sz w:val="24"/>
          <w:rtl/>
          <w:lang w:val="fr-CA" w:eastAsia="ar-SA"/>
        </w:rPr>
        <w:t xml:space="preserve"> غير المسددة حتى 31 </w:t>
      </w:r>
      <w:r>
        <w:rPr>
          <w:rFonts w:ascii="Simplified Arabic" w:eastAsia="PMingLiU" w:hAnsi="Simplified Arabic" w:cs="Simplified Arabic" w:hint="cs"/>
          <w:color w:val="222222"/>
          <w:sz w:val="24"/>
          <w:rtl/>
          <w:lang w:val="fr-CA" w:eastAsia="ar-SA"/>
        </w:rPr>
        <w:t>أغسطس</w:t>
      </w:r>
      <w:r w:rsidR="00BE4596" w:rsidRPr="00BE4596">
        <w:rPr>
          <w:rFonts w:ascii="Simplified Arabic" w:eastAsia="PMingLiU" w:hAnsi="Simplified Arabic" w:cs="Simplified Arabic"/>
          <w:color w:val="222222"/>
          <w:sz w:val="24"/>
          <w:rtl/>
          <w:lang w:val="fr-CA" w:eastAsia="ar-SA"/>
        </w:rPr>
        <w:t>/</w:t>
      </w:r>
      <w:r>
        <w:rPr>
          <w:rFonts w:ascii="Simplified Arabic" w:eastAsia="PMingLiU" w:hAnsi="Simplified Arabic" w:cs="Simplified Arabic" w:hint="cs"/>
          <w:color w:val="222222"/>
          <w:sz w:val="24"/>
          <w:rtl/>
          <w:lang w:val="fr-CA" w:eastAsia="ar-SA"/>
        </w:rPr>
        <w:t>آب</w:t>
      </w:r>
      <w:r w:rsidR="00BE4596" w:rsidRPr="00BE4596">
        <w:rPr>
          <w:rFonts w:ascii="Simplified Arabic" w:eastAsia="PMingLiU" w:hAnsi="Simplified Arabic" w:cs="Simplified Arabic"/>
          <w:color w:val="222222"/>
          <w:sz w:val="24"/>
          <w:rtl/>
          <w:lang w:val="fr-CA" w:eastAsia="ar-SA"/>
        </w:rPr>
        <w:t xml:space="preserve"> 2020. </w:t>
      </w:r>
      <w:r>
        <w:rPr>
          <w:rFonts w:ascii="Simplified Arabic" w:eastAsia="PMingLiU" w:hAnsi="Simplified Arabic" w:cs="Simplified Arabic" w:hint="cs"/>
          <w:color w:val="222222"/>
          <w:sz w:val="24"/>
          <w:rtl/>
          <w:lang w:val="fr-CA" w:eastAsia="ar-SA"/>
        </w:rPr>
        <w:t>و</w:t>
      </w:r>
      <w:r w:rsidR="00BE4596" w:rsidRPr="00BE4596">
        <w:rPr>
          <w:rFonts w:ascii="Simplified Arabic" w:eastAsia="PMingLiU" w:hAnsi="Simplified Arabic" w:cs="Simplified Arabic"/>
          <w:color w:val="222222"/>
          <w:sz w:val="24"/>
          <w:rtl/>
          <w:lang w:val="fr-CA" w:eastAsia="ar-SA"/>
        </w:rPr>
        <w:t xml:space="preserve">بالإضافة إلى ذلك، </w:t>
      </w:r>
      <w:r>
        <w:rPr>
          <w:rFonts w:ascii="Simplified Arabic" w:eastAsia="PMingLiU" w:hAnsi="Simplified Arabic" w:cs="Simplified Arabic" w:hint="cs"/>
          <w:color w:val="222222"/>
          <w:sz w:val="24"/>
          <w:rtl/>
          <w:lang w:val="fr-CA" w:eastAsia="ar-SA"/>
        </w:rPr>
        <w:t>هنالك</w:t>
      </w:r>
      <w:r w:rsidR="00BE4596" w:rsidRPr="00BE4596">
        <w:rPr>
          <w:rFonts w:ascii="Simplified Arabic" w:eastAsia="PMingLiU" w:hAnsi="Simplified Arabic" w:cs="Simplified Arabic"/>
          <w:color w:val="222222"/>
          <w:sz w:val="24"/>
          <w:rtl/>
          <w:lang w:val="fr-CA" w:eastAsia="ar-SA"/>
        </w:rPr>
        <w:t xml:space="preserve"> أطراف لم تسدد </w:t>
      </w:r>
      <w:r w:rsidR="005B24E3">
        <w:rPr>
          <w:rFonts w:ascii="Simplified Arabic" w:eastAsia="PMingLiU" w:hAnsi="Simplified Arabic" w:cs="Simplified Arabic" w:hint="cs"/>
          <w:color w:val="222222"/>
          <w:sz w:val="24"/>
          <w:rtl/>
          <w:lang w:val="fr-CA" w:eastAsia="ar-SA"/>
        </w:rPr>
        <w:t>مساهماتها</w:t>
      </w:r>
      <w:r w:rsidR="00BE4596" w:rsidRPr="00BE4596">
        <w:rPr>
          <w:rFonts w:ascii="Simplified Arabic" w:eastAsia="PMingLiU" w:hAnsi="Simplified Arabic" w:cs="Simplified Arabic"/>
          <w:color w:val="222222"/>
          <w:sz w:val="24"/>
          <w:rtl/>
          <w:lang w:val="fr-CA" w:eastAsia="ar-SA"/>
        </w:rPr>
        <w:t xml:space="preserve"> قط: 9 أطراف في الاتفاقية</w:t>
      </w:r>
      <w:r>
        <w:rPr>
          <w:rFonts w:ascii="Simplified Arabic" w:eastAsia="PMingLiU" w:hAnsi="Simplified Arabic" w:cs="Simplified Arabic" w:hint="cs"/>
          <w:color w:val="222222"/>
          <w:sz w:val="24"/>
          <w:rtl/>
          <w:lang w:val="fr-CA" w:eastAsia="ar-SA"/>
        </w:rPr>
        <w:t>،</w:t>
      </w:r>
      <w:r w:rsidR="00BE4596" w:rsidRPr="00BE4596">
        <w:rPr>
          <w:rFonts w:ascii="Simplified Arabic" w:eastAsia="PMingLiU" w:hAnsi="Simplified Arabic" w:cs="Simplified Arabic"/>
          <w:color w:val="222222"/>
          <w:sz w:val="24"/>
          <w:rtl/>
          <w:lang w:val="fr-CA" w:eastAsia="ar-SA"/>
        </w:rPr>
        <w:t xml:space="preserve"> و14 طرفا في بروتوكول </w:t>
      </w:r>
      <w:proofErr w:type="spellStart"/>
      <w:r w:rsidR="00BE4596" w:rsidRPr="00BE4596">
        <w:rPr>
          <w:rStyle w:val="hps"/>
          <w:rtl/>
        </w:rPr>
        <w:t>قرطاجنة</w:t>
      </w:r>
      <w:proofErr w:type="spellEnd"/>
      <w:r>
        <w:rPr>
          <w:rStyle w:val="hps"/>
          <w:rFonts w:hint="cs"/>
          <w:rtl/>
        </w:rPr>
        <w:t>،</w:t>
      </w:r>
      <w:r w:rsidR="00BE4596" w:rsidRPr="00BE4596">
        <w:rPr>
          <w:rFonts w:ascii="Simplified Arabic" w:eastAsia="PMingLiU" w:hAnsi="Simplified Arabic" w:cs="Simplified Arabic"/>
          <w:color w:val="222222"/>
          <w:sz w:val="24"/>
          <w:rtl/>
          <w:lang w:val="fr-CA" w:eastAsia="ar-SA"/>
        </w:rPr>
        <w:t xml:space="preserve"> و30 طرفا في بروتوكول </w:t>
      </w:r>
      <w:proofErr w:type="spellStart"/>
      <w:r w:rsidR="00BE4596" w:rsidRPr="00BE4596">
        <w:rPr>
          <w:rFonts w:ascii="Simplified Arabic" w:eastAsia="PMingLiU" w:hAnsi="Simplified Arabic" w:cs="Simplified Arabic"/>
          <w:color w:val="222222"/>
          <w:sz w:val="24"/>
          <w:rtl/>
          <w:lang w:val="fr-CA" w:eastAsia="ar-SA"/>
        </w:rPr>
        <w:t>ناغويا</w:t>
      </w:r>
      <w:proofErr w:type="spellEnd"/>
      <w:r w:rsidR="00BE4596" w:rsidRPr="00BE4596">
        <w:rPr>
          <w:rFonts w:ascii="Simplified Arabic" w:eastAsia="PMingLiU" w:hAnsi="Simplified Arabic" w:cs="Simplified Arabic"/>
          <w:color w:val="222222"/>
          <w:sz w:val="24"/>
          <w:rtl/>
          <w:lang w:val="fr-CA" w:eastAsia="ar-SA"/>
        </w:rPr>
        <w:t>.</w:t>
      </w:r>
    </w:p>
    <w:p w14:paraId="5FD385D5" w14:textId="5BAC91E1" w:rsidR="000D0822" w:rsidRPr="000D0822" w:rsidRDefault="000D0822" w:rsidP="009953DE">
      <w:pPr>
        <w:suppressLineNumbers/>
        <w:suppressAutoHyphens/>
        <w:kinsoku w:val="0"/>
        <w:overflowPunct w:val="0"/>
        <w:autoSpaceDE w:val="0"/>
        <w:autoSpaceDN w:val="0"/>
        <w:bidi/>
        <w:adjustRightInd w:val="0"/>
        <w:snapToGrid w:val="0"/>
        <w:spacing w:before="240" w:after="120" w:line="240" w:lineRule="exact"/>
        <w:ind w:firstLine="713"/>
        <w:rPr>
          <w:rStyle w:val="hps"/>
          <w:rFonts w:cs="Simplified Arabic"/>
          <w:b/>
          <w:bCs/>
          <w:lang w:val="en-US"/>
        </w:rPr>
      </w:pPr>
      <w:r w:rsidRPr="000D0822">
        <w:rPr>
          <w:rStyle w:val="hps"/>
          <w:rFonts w:cs="Simplified Arabic" w:hint="cs"/>
          <w:b/>
          <w:bCs/>
          <w:rtl/>
          <w:lang w:val="en-US"/>
        </w:rPr>
        <w:t xml:space="preserve">الجدول </w:t>
      </w:r>
      <w:r w:rsidRPr="000D0822">
        <w:rPr>
          <w:rStyle w:val="hps"/>
          <w:rFonts w:cs="Simplified Arabic"/>
          <w:b/>
          <w:bCs/>
          <w:lang w:val="en-US"/>
        </w:rPr>
        <w:t>2</w:t>
      </w:r>
    </w:p>
    <w:p w14:paraId="06653F55" w14:textId="322503B2" w:rsidR="000D0822" w:rsidRPr="000D0822" w:rsidRDefault="005B24E3" w:rsidP="009953DE">
      <w:pPr>
        <w:suppressLineNumbers/>
        <w:suppressAutoHyphens/>
        <w:kinsoku w:val="0"/>
        <w:overflowPunct w:val="0"/>
        <w:autoSpaceDE w:val="0"/>
        <w:autoSpaceDN w:val="0"/>
        <w:bidi/>
        <w:adjustRightInd w:val="0"/>
        <w:snapToGrid w:val="0"/>
        <w:spacing w:after="120" w:line="240" w:lineRule="exact"/>
        <w:ind w:firstLine="713"/>
        <w:rPr>
          <w:rStyle w:val="hps"/>
          <w:rFonts w:cs="Simplified Arabic"/>
          <w:b/>
          <w:bCs/>
          <w:lang w:val="en-US"/>
        </w:rPr>
      </w:pPr>
      <w:r>
        <w:rPr>
          <w:rStyle w:val="hps"/>
          <w:rFonts w:cs="Simplified Arabic" w:hint="cs"/>
          <w:b/>
          <w:bCs/>
          <w:rtl/>
          <w:lang w:val="en-US"/>
        </w:rPr>
        <w:t>المساهمات</w:t>
      </w:r>
      <w:r w:rsidR="000D0822" w:rsidRPr="000D0822">
        <w:rPr>
          <w:rStyle w:val="hps"/>
          <w:rFonts w:cs="Simplified Arabic" w:hint="cs"/>
          <w:b/>
          <w:bCs/>
          <w:rtl/>
          <w:lang w:val="en-US"/>
        </w:rPr>
        <w:t xml:space="preserve"> المقدرة </w:t>
      </w:r>
      <w:r w:rsidR="000D0822">
        <w:rPr>
          <w:rStyle w:val="hps"/>
          <w:rFonts w:cs="Simplified Arabic" w:hint="cs"/>
          <w:b/>
          <w:bCs/>
          <w:rtl/>
          <w:lang w:val="en-US"/>
        </w:rPr>
        <w:t>-</w:t>
      </w:r>
      <w:r w:rsidR="000D0822" w:rsidRPr="000D0822">
        <w:rPr>
          <w:rStyle w:val="hps"/>
          <w:rFonts w:cs="Simplified Arabic" w:hint="cs"/>
          <w:b/>
          <w:bCs/>
          <w:rtl/>
          <w:lang w:val="en-US"/>
        </w:rPr>
        <w:t xml:space="preserve"> الوضع حتى </w:t>
      </w:r>
      <w:r w:rsidR="000D0822" w:rsidRPr="000D0822">
        <w:rPr>
          <w:rStyle w:val="hps"/>
          <w:rFonts w:cs="Simplified Arabic"/>
          <w:b/>
          <w:bCs/>
          <w:lang w:val="en-US"/>
        </w:rPr>
        <w:t>31</w:t>
      </w:r>
      <w:r w:rsidR="000D0822" w:rsidRPr="000D0822">
        <w:rPr>
          <w:rStyle w:val="hps"/>
          <w:rFonts w:cs="Simplified Arabic" w:hint="cs"/>
          <w:b/>
          <w:bCs/>
          <w:rtl/>
          <w:lang w:val="en-US"/>
        </w:rPr>
        <w:t xml:space="preserve"> أغسطس/آب </w:t>
      </w:r>
      <w:r w:rsidR="000D0822" w:rsidRPr="000D0822">
        <w:rPr>
          <w:rStyle w:val="hps"/>
          <w:rFonts w:cs="Simplified Arabic"/>
          <w:b/>
          <w:bCs/>
          <w:lang w:val="en-US"/>
        </w:rPr>
        <w:t>2020</w:t>
      </w:r>
    </w:p>
    <w:p w14:paraId="4EBA7589" w14:textId="421DE662" w:rsidR="000D0822" w:rsidRDefault="000D0822" w:rsidP="009953DE">
      <w:pPr>
        <w:suppressLineNumbers/>
        <w:suppressAutoHyphens/>
        <w:kinsoku w:val="0"/>
        <w:overflowPunct w:val="0"/>
        <w:autoSpaceDE w:val="0"/>
        <w:autoSpaceDN w:val="0"/>
        <w:bidi/>
        <w:adjustRightInd w:val="0"/>
        <w:snapToGrid w:val="0"/>
        <w:spacing w:after="120" w:line="240" w:lineRule="exact"/>
        <w:ind w:firstLine="713"/>
        <w:rPr>
          <w:rStyle w:val="hps"/>
          <w:rFonts w:cs="Simplified Arabic"/>
          <w:i/>
          <w:iCs/>
          <w:rtl/>
          <w:lang w:val="en-US"/>
        </w:rPr>
      </w:pPr>
      <w:r w:rsidRPr="000D0822">
        <w:rPr>
          <w:rStyle w:val="hps"/>
          <w:rFonts w:cs="Simplified Arabic" w:hint="cs"/>
          <w:i/>
          <w:iCs/>
          <w:rtl/>
          <w:lang w:val="en-US"/>
        </w:rPr>
        <w:t>(بالدولارات الأمريكية)</w:t>
      </w:r>
    </w:p>
    <w:tbl>
      <w:tblPr>
        <w:bidiVisual/>
        <w:tblW w:w="8924" w:type="dxa"/>
        <w:tblInd w:w="4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3"/>
        <w:gridCol w:w="1418"/>
        <w:gridCol w:w="1843"/>
        <w:gridCol w:w="2260"/>
      </w:tblGrid>
      <w:tr w:rsidR="000D0822" w:rsidRPr="00964E40" w14:paraId="4D77CC8F" w14:textId="77777777" w:rsidTr="00D81258">
        <w:trPr>
          <w:cantSplit/>
        </w:trPr>
        <w:tc>
          <w:tcPr>
            <w:tcW w:w="3403" w:type="dxa"/>
            <w:shd w:val="clear" w:color="auto" w:fill="auto"/>
            <w:noWrap/>
            <w:hideMark/>
          </w:tcPr>
          <w:p w14:paraId="4349C9F4" w14:textId="77777777" w:rsidR="000D0822" w:rsidRPr="005F3D62" w:rsidRDefault="000D0822" w:rsidP="000D0822">
            <w:pPr>
              <w:suppressLineNumbers/>
              <w:suppressAutoHyphens/>
              <w:bidi/>
              <w:spacing w:before="40" w:after="40"/>
              <w:jc w:val="center"/>
              <w:rPr>
                <w:color w:val="000000"/>
                <w:kern w:val="22"/>
                <w:szCs w:val="22"/>
              </w:rPr>
            </w:pPr>
          </w:p>
        </w:tc>
        <w:tc>
          <w:tcPr>
            <w:tcW w:w="1418" w:type="dxa"/>
            <w:shd w:val="clear" w:color="auto" w:fill="auto"/>
            <w:noWrap/>
            <w:hideMark/>
          </w:tcPr>
          <w:p w14:paraId="00D5813E" w14:textId="01AA6464" w:rsidR="000D0822" w:rsidRPr="005F3D62" w:rsidRDefault="000D0822" w:rsidP="000D0822">
            <w:pPr>
              <w:suppressLineNumbers/>
              <w:suppressAutoHyphens/>
              <w:bidi/>
              <w:spacing w:before="40" w:after="40"/>
              <w:jc w:val="center"/>
              <w:rPr>
                <w:b/>
                <w:bCs/>
                <w:color w:val="000000"/>
                <w:kern w:val="22"/>
                <w:szCs w:val="22"/>
              </w:rPr>
            </w:pPr>
            <w:r>
              <w:rPr>
                <w:rFonts w:hint="cs"/>
                <w:b/>
                <w:bCs/>
                <w:color w:val="000000"/>
                <w:kern w:val="22"/>
                <w:szCs w:val="22"/>
                <w:rtl/>
              </w:rPr>
              <w:t>الاتفاقية</w:t>
            </w:r>
          </w:p>
        </w:tc>
        <w:tc>
          <w:tcPr>
            <w:tcW w:w="1843" w:type="dxa"/>
            <w:shd w:val="clear" w:color="auto" w:fill="auto"/>
            <w:noWrap/>
            <w:hideMark/>
          </w:tcPr>
          <w:p w14:paraId="19CBD4B5" w14:textId="2B1C4884" w:rsidR="000D0822" w:rsidRPr="005F3D62" w:rsidRDefault="000D0822" w:rsidP="000D0822">
            <w:pPr>
              <w:suppressLineNumbers/>
              <w:suppressAutoHyphens/>
              <w:bidi/>
              <w:spacing w:before="40" w:after="40"/>
              <w:jc w:val="center"/>
              <w:rPr>
                <w:b/>
                <w:bCs/>
                <w:color w:val="000000"/>
                <w:kern w:val="22"/>
                <w:szCs w:val="22"/>
              </w:rPr>
            </w:pPr>
            <w:r>
              <w:rPr>
                <w:rFonts w:hint="cs"/>
                <w:b/>
                <w:bCs/>
                <w:color w:val="000000"/>
                <w:kern w:val="22"/>
                <w:szCs w:val="22"/>
                <w:rtl/>
              </w:rPr>
              <w:t xml:space="preserve">بروتوكول </w:t>
            </w:r>
            <w:proofErr w:type="spellStart"/>
            <w:r>
              <w:rPr>
                <w:rFonts w:hint="cs"/>
                <w:b/>
                <w:bCs/>
                <w:color w:val="000000"/>
                <w:kern w:val="22"/>
                <w:szCs w:val="22"/>
                <w:rtl/>
              </w:rPr>
              <w:t>قرطاجنة</w:t>
            </w:r>
            <w:proofErr w:type="spellEnd"/>
          </w:p>
        </w:tc>
        <w:tc>
          <w:tcPr>
            <w:tcW w:w="2260" w:type="dxa"/>
            <w:shd w:val="clear" w:color="auto" w:fill="auto"/>
            <w:noWrap/>
            <w:hideMark/>
          </w:tcPr>
          <w:p w14:paraId="3BABEB89" w14:textId="3E4D51E5" w:rsidR="000D0822" w:rsidRPr="005F3D62" w:rsidRDefault="000D0822" w:rsidP="000D0822">
            <w:pPr>
              <w:suppressLineNumbers/>
              <w:suppressAutoHyphens/>
              <w:bidi/>
              <w:spacing w:before="40" w:after="40"/>
              <w:jc w:val="center"/>
              <w:rPr>
                <w:b/>
                <w:bCs/>
                <w:color w:val="000000"/>
                <w:kern w:val="22"/>
                <w:szCs w:val="22"/>
              </w:rPr>
            </w:pPr>
            <w:r>
              <w:rPr>
                <w:rFonts w:hint="cs"/>
                <w:b/>
                <w:bCs/>
                <w:color w:val="000000"/>
                <w:kern w:val="22"/>
                <w:szCs w:val="22"/>
                <w:rtl/>
              </w:rPr>
              <w:t xml:space="preserve">بروتوكول </w:t>
            </w:r>
            <w:proofErr w:type="spellStart"/>
            <w:r>
              <w:rPr>
                <w:rFonts w:hint="cs"/>
                <w:b/>
                <w:bCs/>
                <w:color w:val="000000"/>
                <w:kern w:val="22"/>
                <w:szCs w:val="22"/>
                <w:rtl/>
              </w:rPr>
              <w:t>ناغويا</w:t>
            </w:r>
            <w:proofErr w:type="spellEnd"/>
          </w:p>
        </w:tc>
      </w:tr>
      <w:tr w:rsidR="000D0822" w:rsidRPr="00964E40" w14:paraId="2BBAF0C4" w14:textId="77777777" w:rsidTr="00D81258">
        <w:trPr>
          <w:cantSplit/>
        </w:trPr>
        <w:tc>
          <w:tcPr>
            <w:tcW w:w="3403" w:type="dxa"/>
            <w:shd w:val="clear" w:color="auto" w:fill="auto"/>
            <w:noWrap/>
          </w:tcPr>
          <w:p w14:paraId="07EF6DC2" w14:textId="24060130" w:rsidR="000D0822" w:rsidRPr="000D0822" w:rsidRDefault="005B24E3" w:rsidP="000D0822">
            <w:pPr>
              <w:suppressLineNumbers/>
              <w:suppressAutoHyphens/>
              <w:bidi/>
              <w:spacing w:before="40" w:after="40"/>
              <w:rPr>
                <w:color w:val="000000"/>
                <w:kern w:val="22"/>
                <w:szCs w:val="22"/>
                <w:lang w:val="en-US"/>
              </w:rPr>
            </w:pPr>
            <w:r>
              <w:rPr>
                <w:rFonts w:hint="cs"/>
                <w:color w:val="000000"/>
                <w:kern w:val="22"/>
                <w:szCs w:val="22"/>
                <w:rtl/>
              </w:rPr>
              <w:t>المساهمات</w:t>
            </w:r>
            <w:r w:rsidR="000D0822">
              <w:rPr>
                <w:rFonts w:hint="cs"/>
                <w:color w:val="000000"/>
                <w:kern w:val="22"/>
                <w:szCs w:val="22"/>
                <w:rtl/>
              </w:rPr>
              <w:t xml:space="preserve"> غير المدفوعة لعامي </w:t>
            </w:r>
            <w:r w:rsidR="000D0822">
              <w:rPr>
                <w:color w:val="000000"/>
                <w:kern w:val="22"/>
                <w:szCs w:val="22"/>
                <w:lang w:val="en-US"/>
              </w:rPr>
              <w:t>2020</w:t>
            </w:r>
            <w:r w:rsidR="000D0822">
              <w:rPr>
                <w:color w:val="000000"/>
                <w:kern w:val="22"/>
                <w:szCs w:val="22"/>
              </w:rPr>
              <w:t>-2019</w:t>
            </w:r>
          </w:p>
        </w:tc>
        <w:tc>
          <w:tcPr>
            <w:tcW w:w="1418" w:type="dxa"/>
            <w:shd w:val="clear" w:color="auto" w:fill="auto"/>
            <w:noWrap/>
          </w:tcPr>
          <w:p w14:paraId="07525CDC" w14:textId="77777777" w:rsidR="000D0822" w:rsidRPr="005F3D62" w:rsidRDefault="000D0822" w:rsidP="000D0822">
            <w:pPr>
              <w:suppressLineNumbers/>
              <w:suppressAutoHyphens/>
              <w:bidi/>
              <w:spacing w:before="40" w:after="40"/>
              <w:ind w:right="57"/>
              <w:jc w:val="right"/>
              <w:rPr>
                <w:color w:val="000000"/>
                <w:kern w:val="22"/>
                <w:szCs w:val="22"/>
              </w:rPr>
            </w:pPr>
            <w:r w:rsidRPr="005F3D62">
              <w:rPr>
                <w:color w:val="000000"/>
                <w:kern w:val="22"/>
                <w:szCs w:val="22"/>
              </w:rPr>
              <w:t>6</w:t>
            </w:r>
            <w:r w:rsidRPr="00964E40">
              <w:rPr>
                <w:color w:val="000000"/>
                <w:kern w:val="22"/>
                <w:szCs w:val="22"/>
              </w:rPr>
              <w:t xml:space="preserve"> </w:t>
            </w:r>
            <w:r w:rsidRPr="005F3D62">
              <w:rPr>
                <w:color w:val="000000"/>
                <w:kern w:val="22"/>
                <w:szCs w:val="22"/>
              </w:rPr>
              <w:t>424</w:t>
            </w:r>
            <w:r w:rsidRPr="00964E40">
              <w:rPr>
                <w:color w:val="000000"/>
                <w:kern w:val="22"/>
                <w:szCs w:val="22"/>
              </w:rPr>
              <w:t xml:space="preserve"> </w:t>
            </w:r>
            <w:r w:rsidRPr="005F3D62">
              <w:rPr>
                <w:color w:val="000000"/>
                <w:kern w:val="22"/>
                <w:szCs w:val="22"/>
              </w:rPr>
              <w:t>330</w:t>
            </w:r>
          </w:p>
        </w:tc>
        <w:tc>
          <w:tcPr>
            <w:tcW w:w="1843" w:type="dxa"/>
            <w:shd w:val="clear" w:color="auto" w:fill="auto"/>
            <w:noWrap/>
          </w:tcPr>
          <w:p w14:paraId="7DC10BEE" w14:textId="77777777" w:rsidR="000D0822" w:rsidRPr="005F3D62" w:rsidRDefault="000D0822" w:rsidP="00D81258">
            <w:pPr>
              <w:suppressLineNumbers/>
              <w:suppressAutoHyphens/>
              <w:bidi/>
              <w:spacing w:before="40" w:after="40"/>
              <w:ind w:right="376" w:firstLine="313"/>
              <w:jc w:val="left"/>
              <w:rPr>
                <w:color w:val="000000"/>
                <w:kern w:val="22"/>
                <w:szCs w:val="22"/>
              </w:rPr>
            </w:pPr>
            <w:r w:rsidRPr="005F3D62">
              <w:rPr>
                <w:color w:val="000000"/>
                <w:kern w:val="22"/>
                <w:szCs w:val="22"/>
              </w:rPr>
              <w:t>1</w:t>
            </w:r>
            <w:r w:rsidRPr="00964E40">
              <w:rPr>
                <w:color w:val="000000"/>
                <w:kern w:val="22"/>
                <w:szCs w:val="22"/>
              </w:rPr>
              <w:t xml:space="preserve"> </w:t>
            </w:r>
            <w:r w:rsidRPr="005F3D62">
              <w:rPr>
                <w:color w:val="000000"/>
                <w:kern w:val="22"/>
                <w:szCs w:val="22"/>
              </w:rPr>
              <w:t>737</w:t>
            </w:r>
            <w:r w:rsidRPr="00964E40">
              <w:rPr>
                <w:color w:val="000000"/>
                <w:kern w:val="22"/>
                <w:szCs w:val="22"/>
              </w:rPr>
              <w:t xml:space="preserve"> </w:t>
            </w:r>
            <w:r w:rsidRPr="005F3D62">
              <w:rPr>
                <w:color w:val="000000"/>
                <w:kern w:val="22"/>
                <w:szCs w:val="22"/>
              </w:rPr>
              <w:t>846</w:t>
            </w:r>
          </w:p>
        </w:tc>
        <w:tc>
          <w:tcPr>
            <w:tcW w:w="2260" w:type="dxa"/>
            <w:shd w:val="clear" w:color="auto" w:fill="auto"/>
            <w:noWrap/>
          </w:tcPr>
          <w:p w14:paraId="71F3A983" w14:textId="77777777" w:rsidR="000D0822" w:rsidRPr="005F3D62" w:rsidRDefault="000D0822" w:rsidP="00D81258">
            <w:pPr>
              <w:suppressLineNumbers/>
              <w:suppressAutoHyphens/>
              <w:bidi/>
              <w:spacing w:before="40" w:after="40"/>
              <w:ind w:right="376" w:firstLine="513"/>
              <w:jc w:val="left"/>
              <w:rPr>
                <w:color w:val="000000"/>
                <w:kern w:val="22"/>
                <w:szCs w:val="22"/>
              </w:rPr>
            </w:pPr>
            <w:r w:rsidRPr="005F3D62">
              <w:rPr>
                <w:color w:val="000000"/>
                <w:kern w:val="22"/>
                <w:szCs w:val="22"/>
              </w:rPr>
              <w:t>1</w:t>
            </w:r>
            <w:r w:rsidRPr="00964E40">
              <w:rPr>
                <w:color w:val="000000"/>
                <w:kern w:val="22"/>
                <w:szCs w:val="22"/>
              </w:rPr>
              <w:t xml:space="preserve"> </w:t>
            </w:r>
            <w:r w:rsidRPr="005F3D62">
              <w:rPr>
                <w:color w:val="000000"/>
                <w:kern w:val="22"/>
                <w:szCs w:val="22"/>
              </w:rPr>
              <w:t>238</w:t>
            </w:r>
            <w:r w:rsidRPr="00964E40">
              <w:rPr>
                <w:color w:val="000000"/>
                <w:kern w:val="22"/>
                <w:szCs w:val="22"/>
              </w:rPr>
              <w:t xml:space="preserve"> </w:t>
            </w:r>
            <w:r w:rsidRPr="005F3D62">
              <w:rPr>
                <w:color w:val="000000"/>
                <w:kern w:val="22"/>
                <w:szCs w:val="22"/>
              </w:rPr>
              <w:t>942</w:t>
            </w:r>
          </w:p>
        </w:tc>
      </w:tr>
      <w:tr w:rsidR="000D0822" w:rsidRPr="00964E40" w14:paraId="3CA853D0" w14:textId="77777777" w:rsidTr="00D81258">
        <w:trPr>
          <w:cantSplit/>
        </w:trPr>
        <w:tc>
          <w:tcPr>
            <w:tcW w:w="3403" w:type="dxa"/>
            <w:shd w:val="clear" w:color="auto" w:fill="auto"/>
            <w:noWrap/>
          </w:tcPr>
          <w:p w14:paraId="3DB35184" w14:textId="42CDAFF0" w:rsidR="000D0822" w:rsidRPr="005F3D62" w:rsidRDefault="005B24E3" w:rsidP="000D0822">
            <w:pPr>
              <w:suppressLineNumbers/>
              <w:suppressAutoHyphens/>
              <w:bidi/>
              <w:spacing w:before="40" w:after="40"/>
              <w:rPr>
                <w:rFonts w:hint="cs"/>
                <w:color w:val="000000"/>
                <w:kern w:val="22"/>
                <w:szCs w:val="22"/>
              </w:rPr>
            </w:pPr>
            <w:r>
              <w:rPr>
                <w:rFonts w:hint="cs"/>
                <w:color w:val="000000"/>
                <w:kern w:val="22"/>
                <w:szCs w:val="22"/>
                <w:rtl/>
              </w:rPr>
              <w:t>المساهمات</w:t>
            </w:r>
            <w:r w:rsidR="000D0822">
              <w:rPr>
                <w:rFonts w:hint="cs"/>
                <w:color w:val="000000"/>
                <w:kern w:val="22"/>
                <w:szCs w:val="22"/>
                <w:rtl/>
              </w:rPr>
              <w:t xml:space="preserve"> غير المدفوعة للسنوات السابقة</w:t>
            </w:r>
          </w:p>
        </w:tc>
        <w:tc>
          <w:tcPr>
            <w:tcW w:w="1418" w:type="dxa"/>
            <w:shd w:val="clear" w:color="auto" w:fill="auto"/>
            <w:noWrap/>
          </w:tcPr>
          <w:p w14:paraId="234B0547" w14:textId="77777777" w:rsidR="000D0822" w:rsidRPr="005F3D62" w:rsidRDefault="000D0822" w:rsidP="000D0822">
            <w:pPr>
              <w:suppressLineNumbers/>
              <w:suppressAutoHyphens/>
              <w:bidi/>
              <w:spacing w:before="40" w:after="40"/>
              <w:ind w:right="57"/>
              <w:jc w:val="right"/>
              <w:rPr>
                <w:color w:val="000000"/>
                <w:kern w:val="22"/>
                <w:szCs w:val="22"/>
              </w:rPr>
            </w:pPr>
            <w:r w:rsidRPr="005F3D62">
              <w:rPr>
                <w:color w:val="000000"/>
                <w:kern w:val="22"/>
                <w:szCs w:val="22"/>
              </w:rPr>
              <w:t>2</w:t>
            </w:r>
            <w:r w:rsidRPr="00964E40">
              <w:rPr>
                <w:color w:val="000000"/>
                <w:kern w:val="22"/>
                <w:szCs w:val="22"/>
              </w:rPr>
              <w:t xml:space="preserve"> </w:t>
            </w:r>
            <w:r w:rsidRPr="005F3D62">
              <w:rPr>
                <w:color w:val="000000"/>
                <w:kern w:val="22"/>
                <w:szCs w:val="22"/>
              </w:rPr>
              <w:t>266</w:t>
            </w:r>
            <w:r w:rsidRPr="00964E40">
              <w:rPr>
                <w:color w:val="000000"/>
                <w:kern w:val="22"/>
                <w:szCs w:val="22"/>
              </w:rPr>
              <w:t xml:space="preserve"> </w:t>
            </w:r>
            <w:r w:rsidRPr="005F3D62">
              <w:rPr>
                <w:color w:val="000000"/>
                <w:kern w:val="22"/>
                <w:szCs w:val="22"/>
              </w:rPr>
              <w:t>135</w:t>
            </w:r>
          </w:p>
        </w:tc>
        <w:tc>
          <w:tcPr>
            <w:tcW w:w="1843" w:type="dxa"/>
            <w:shd w:val="clear" w:color="auto" w:fill="auto"/>
            <w:noWrap/>
          </w:tcPr>
          <w:p w14:paraId="101643D8" w14:textId="77777777" w:rsidR="000D0822" w:rsidRPr="005F3D62" w:rsidRDefault="000D0822" w:rsidP="00D81258">
            <w:pPr>
              <w:suppressLineNumbers/>
              <w:suppressAutoHyphens/>
              <w:bidi/>
              <w:spacing w:before="40" w:after="40"/>
              <w:ind w:right="376" w:firstLine="313"/>
              <w:jc w:val="left"/>
              <w:rPr>
                <w:color w:val="000000"/>
                <w:kern w:val="22"/>
                <w:szCs w:val="22"/>
              </w:rPr>
            </w:pPr>
            <w:r w:rsidRPr="005F3D62">
              <w:rPr>
                <w:color w:val="000000"/>
                <w:kern w:val="22"/>
                <w:szCs w:val="22"/>
              </w:rPr>
              <w:t>721</w:t>
            </w:r>
            <w:r w:rsidRPr="00964E40">
              <w:rPr>
                <w:color w:val="000000"/>
                <w:kern w:val="22"/>
                <w:szCs w:val="22"/>
              </w:rPr>
              <w:t xml:space="preserve"> </w:t>
            </w:r>
            <w:r w:rsidRPr="005F3D62">
              <w:rPr>
                <w:color w:val="000000"/>
                <w:kern w:val="22"/>
                <w:szCs w:val="22"/>
              </w:rPr>
              <w:t>608</w:t>
            </w:r>
          </w:p>
        </w:tc>
        <w:tc>
          <w:tcPr>
            <w:tcW w:w="2260" w:type="dxa"/>
            <w:shd w:val="clear" w:color="auto" w:fill="auto"/>
            <w:noWrap/>
          </w:tcPr>
          <w:p w14:paraId="41358126" w14:textId="77777777" w:rsidR="000D0822" w:rsidRPr="005F3D62" w:rsidRDefault="000D0822" w:rsidP="00D81258">
            <w:pPr>
              <w:suppressLineNumbers/>
              <w:suppressAutoHyphens/>
              <w:bidi/>
              <w:spacing w:before="40" w:after="40"/>
              <w:ind w:right="376" w:firstLine="513"/>
              <w:jc w:val="left"/>
              <w:rPr>
                <w:color w:val="000000"/>
                <w:kern w:val="22"/>
                <w:szCs w:val="22"/>
              </w:rPr>
            </w:pPr>
            <w:r w:rsidRPr="005F3D62">
              <w:rPr>
                <w:color w:val="000000"/>
                <w:kern w:val="22"/>
                <w:szCs w:val="22"/>
              </w:rPr>
              <w:t>291</w:t>
            </w:r>
            <w:r w:rsidRPr="00964E40">
              <w:rPr>
                <w:color w:val="000000"/>
                <w:kern w:val="22"/>
                <w:szCs w:val="22"/>
              </w:rPr>
              <w:t xml:space="preserve"> </w:t>
            </w:r>
            <w:r w:rsidRPr="005F3D62">
              <w:rPr>
                <w:color w:val="000000"/>
                <w:kern w:val="22"/>
                <w:szCs w:val="22"/>
              </w:rPr>
              <w:t>581</w:t>
            </w:r>
          </w:p>
        </w:tc>
      </w:tr>
      <w:tr w:rsidR="000D0822" w:rsidRPr="00964E40" w14:paraId="183759D8" w14:textId="77777777" w:rsidTr="00D81258">
        <w:trPr>
          <w:cantSplit/>
        </w:trPr>
        <w:tc>
          <w:tcPr>
            <w:tcW w:w="3403" w:type="dxa"/>
            <w:shd w:val="clear" w:color="auto" w:fill="auto"/>
            <w:noWrap/>
          </w:tcPr>
          <w:p w14:paraId="20A43791" w14:textId="2A66077E" w:rsidR="000D0822" w:rsidRPr="005F3D62" w:rsidRDefault="000D0822" w:rsidP="000D0822">
            <w:pPr>
              <w:suppressLineNumbers/>
              <w:suppressAutoHyphens/>
              <w:bidi/>
              <w:spacing w:before="40" w:after="40"/>
              <w:rPr>
                <w:b/>
                <w:bCs/>
                <w:color w:val="000000"/>
                <w:kern w:val="22"/>
                <w:szCs w:val="22"/>
              </w:rPr>
            </w:pPr>
            <w:r>
              <w:rPr>
                <w:rFonts w:hint="cs"/>
                <w:b/>
                <w:bCs/>
                <w:color w:val="000000"/>
                <w:kern w:val="22"/>
                <w:szCs w:val="22"/>
                <w:rtl/>
              </w:rPr>
              <w:t>المجموع</w:t>
            </w:r>
          </w:p>
        </w:tc>
        <w:tc>
          <w:tcPr>
            <w:tcW w:w="1418" w:type="dxa"/>
            <w:shd w:val="clear" w:color="auto" w:fill="auto"/>
            <w:noWrap/>
          </w:tcPr>
          <w:p w14:paraId="56F489D2" w14:textId="77777777" w:rsidR="000D0822" w:rsidRPr="005F3D62" w:rsidRDefault="000D0822" w:rsidP="000D0822">
            <w:pPr>
              <w:suppressLineNumbers/>
              <w:suppressAutoHyphens/>
              <w:bidi/>
              <w:spacing w:before="40" w:after="40"/>
              <w:ind w:right="57"/>
              <w:jc w:val="right"/>
              <w:rPr>
                <w:b/>
                <w:bCs/>
                <w:color w:val="000000"/>
                <w:kern w:val="22"/>
                <w:szCs w:val="22"/>
              </w:rPr>
            </w:pPr>
            <w:r w:rsidRPr="005F3D62">
              <w:rPr>
                <w:b/>
                <w:bCs/>
                <w:color w:val="000000"/>
                <w:kern w:val="22"/>
                <w:szCs w:val="22"/>
              </w:rPr>
              <w:t>8</w:t>
            </w:r>
            <w:r w:rsidRPr="00964E40">
              <w:rPr>
                <w:b/>
                <w:bCs/>
                <w:color w:val="000000"/>
                <w:kern w:val="22"/>
                <w:szCs w:val="22"/>
              </w:rPr>
              <w:t xml:space="preserve"> </w:t>
            </w:r>
            <w:r w:rsidRPr="005F3D62">
              <w:rPr>
                <w:b/>
                <w:bCs/>
                <w:color w:val="000000"/>
                <w:kern w:val="22"/>
                <w:szCs w:val="22"/>
              </w:rPr>
              <w:t>690</w:t>
            </w:r>
            <w:r w:rsidRPr="00964E40">
              <w:rPr>
                <w:b/>
                <w:bCs/>
                <w:color w:val="000000"/>
                <w:kern w:val="22"/>
                <w:szCs w:val="22"/>
              </w:rPr>
              <w:t xml:space="preserve"> </w:t>
            </w:r>
            <w:r w:rsidRPr="005F3D62">
              <w:rPr>
                <w:b/>
                <w:bCs/>
                <w:color w:val="000000"/>
                <w:kern w:val="22"/>
                <w:szCs w:val="22"/>
              </w:rPr>
              <w:t>465</w:t>
            </w:r>
          </w:p>
        </w:tc>
        <w:tc>
          <w:tcPr>
            <w:tcW w:w="1843" w:type="dxa"/>
            <w:shd w:val="clear" w:color="auto" w:fill="auto"/>
            <w:noWrap/>
          </w:tcPr>
          <w:p w14:paraId="7E581673" w14:textId="77777777" w:rsidR="000D0822" w:rsidRPr="005F3D62" w:rsidRDefault="000D0822" w:rsidP="00D81258">
            <w:pPr>
              <w:suppressLineNumbers/>
              <w:suppressAutoHyphens/>
              <w:bidi/>
              <w:spacing w:before="40" w:after="40"/>
              <w:ind w:right="376" w:firstLine="313"/>
              <w:jc w:val="left"/>
              <w:rPr>
                <w:b/>
                <w:bCs/>
                <w:color w:val="000000"/>
                <w:kern w:val="22"/>
                <w:szCs w:val="22"/>
              </w:rPr>
            </w:pPr>
            <w:r w:rsidRPr="005F3D62">
              <w:rPr>
                <w:b/>
                <w:bCs/>
                <w:color w:val="000000"/>
                <w:kern w:val="22"/>
                <w:szCs w:val="22"/>
              </w:rPr>
              <w:t>2</w:t>
            </w:r>
            <w:r w:rsidRPr="00964E40">
              <w:rPr>
                <w:b/>
                <w:bCs/>
                <w:color w:val="000000"/>
                <w:kern w:val="22"/>
                <w:szCs w:val="22"/>
              </w:rPr>
              <w:t xml:space="preserve"> </w:t>
            </w:r>
            <w:r w:rsidRPr="005F3D62">
              <w:rPr>
                <w:b/>
                <w:bCs/>
                <w:color w:val="000000"/>
                <w:kern w:val="22"/>
                <w:szCs w:val="22"/>
              </w:rPr>
              <w:t>459</w:t>
            </w:r>
            <w:r w:rsidRPr="00964E40">
              <w:rPr>
                <w:b/>
                <w:bCs/>
                <w:color w:val="000000"/>
                <w:kern w:val="22"/>
                <w:szCs w:val="22"/>
              </w:rPr>
              <w:t xml:space="preserve"> </w:t>
            </w:r>
            <w:r w:rsidRPr="005F3D62">
              <w:rPr>
                <w:b/>
                <w:bCs/>
                <w:color w:val="000000"/>
                <w:kern w:val="22"/>
                <w:szCs w:val="22"/>
              </w:rPr>
              <w:t>453</w:t>
            </w:r>
          </w:p>
        </w:tc>
        <w:tc>
          <w:tcPr>
            <w:tcW w:w="2260" w:type="dxa"/>
            <w:shd w:val="clear" w:color="auto" w:fill="auto"/>
            <w:noWrap/>
          </w:tcPr>
          <w:p w14:paraId="14623FD4" w14:textId="77777777" w:rsidR="000D0822" w:rsidRPr="005F3D62" w:rsidRDefault="000D0822" w:rsidP="00D81258">
            <w:pPr>
              <w:suppressLineNumbers/>
              <w:suppressAutoHyphens/>
              <w:bidi/>
              <w:spacing w:before="40" w:after="40"/>
              <w:ind w:right="376" w:firstLine="513"/>
              <w:jc w:val="left"/>
              <w:rPr>
                <w:b/>
                <w:bCs/>
                <w:color w:val="000000"/>
                <w:kern w:val="22"/>
                <w:szCs w:val="22"/>
              </w:rPr>
            </w:pPr>
            <w:r w:rsidRPr="005F3D62">
              <w:rPr>
                <w:b/>
                <w:bCs/>
                <w:color w:val="000000"/>
                <w:kern w:val="22"/>
                <w:szCs w:val="22"/>
              </w:rPr>
              <w:t>1</w:t>
            </w:r>
            <w:r w:rsidRPr="00964E40">
              <w:rPr>
                <w:b/>
                <w:bCs/>
                <w:color w:val="000000"/>
                <w:kern w:val="22"/>
                <w:szCs w:val="22"/>
              </w:rPr>
              <w:t xml:space="preserve"> </w:t>
            </w:r>
            <w:r w:rsidRPr="005F3D62">
              <w:rPr>
                <w:b/>
                <w:bCs/>
                <w:color w:val="000000"/>
                <w:kern w:val="22"/>
                <w:szCs w:val="22"/>
              </w:rPr>
              <w:t>530</w:t>
            </w:r>
            <w:r w:rsidRPr="00964E40">
              <w:rPr>
                <w:b/>
                <w:bCs/>
                <w:color w:val="000000"/>
                <w:kern w:val="22"/>
                <w:szCs w:val="22"/>
              </w:rPr>
              <w:t xml:space="preserve"> </w:t>
            </w:r>
            <w:r w:rsidRPr="005F3D62">
              <w:rPr>
                <w:b/>
                <w:bCs/>
                <w:color w:val="000000"/>
                <w:kern w:val="22"/>
                <w:szCs w:val="22"/>
              </w:rPr>
              <w:t>523</w:t>
            </w:r>
          </w:p>
        </w:tc>
      </w:tr>
    </w:tbl>
    <w:p w14:paraId="101C1426" w14:textId="77777777" w:rsidR="000D0822" w:rsidRPr="000D0822" w:rsidRDefault="000D0822" w:rsidP="000D0822">
      <w:pPr>
        <w:suppressLineNumbers/>
        <w:suppressAutoHyphens/>
        <w:kinsoku w:val="0"/>
        <w:overflowPunct w:val="0"/>
        <w:autoSpaceDE w:val="0"/>
        <w:autoSpaceDN w:val="0"/>
        <w:bidi/>
        <w:adjustRightInd w:val="0"/>
        <w:snapToGrid w:val="0"/>
        <w:spacing w:after="120" w:line="240" w:lineRule="exact"/>
        <w:ind w:firstLine="1565"/>
        <w:rPr>
          <w:rStyle w:val="hps"/>
          <w:rFonts w:cs="Simplified Arabic" w:hint="cs"/>
          <w:i/>
          <w:iCs/>
          <w:rtl/>
          <w:lang w:val="en-US"/>
        </w:rPr>
      </w:pPr>
    </w:p>
    <w:p w14:paraId="120C86F9" w14:textId="391F72AD" w:rsidR="009953DE" w:rsidRPr="009953DE" w:rsidRDefault="009953DE" w:rsidP="009953D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وف</w:t>
      </w:r>
      <w:r w:rsidRPr="009953DE">
        <w:rPr>
          <w:rFonts w:ascii="Simplified Arabic" w:eastAsia="PMingLiU" w:hAnsi="Simplified Arabic" w:cs="Simplified Arabic"/>
          <w:color w:val="222222"/>
          <w:sz w:val="24"/>
          <w:rtl/>
          <w:lang w:val="fr-CA" w:eastAsia="ar-SA"/>
        </w:rPr>
        <w:t xml:space="preserve">ي المقرر 14/37، حث مؤتمر الأطراف </w:t>
      </w:r>
      <w:proofErr w:type="spellStart"/>
      <w:r w:rsidRPr="009953DE">
        <w:rPr>
          <w:rFonts w:ascii="Simplified Arabic" w:eastAsia="PMingLiU" w:hAnsi="Simplified Arabic" w:cs="Simplified Arabic"/>
          <w:color w:val="222222"/>
          <w:sz w:val="24"/>
          <w:rtl/>
          <w:lang w:val="fr-CA" w:eastAsia="ar-SA"/>
        </w:rPr>
        <w:t>الأطراف</w:t>
      </w:r>
      <w:proofErr w:type="spellEnd"/>
      <w:r w:rsidRPr="009953DE">
        <w:rPr>
          <w:rFonts w:ascii="Simplified Arabic" w:eastAsia="PMingLiU" w:hAnsi="Simplified Arabic" w:cs="Simplified Arabic"/>
          <w:color w:val="222222"/>
          <w:sz w:val="24"/>
          <w:rtl/>
          <w:lang w:val="fr-CA" w:eastAsia="ar-SA"/>
        </w:rPr>
        <w:t xml:space="preserve"> التي لم تسدد </w:t>
      </w:r>
      <w:r w:rsidR="005B24E3">
        <w:rPr>
          <w:rFonts w:ascii="Simplified Arabic" w:eastAsia="PMingLiU" w:hAnsi="Simplified Arabic" w:cs="Simplified Arabic" w:hint="cs"/>
          <w:color w:val="222222"/>
          <w:sz w:val="24"/>
          <w:rtl/>
          <w:lang w:val="fr-CA" w:eastAsia="ar-SA"/>
        </w:rPr>
        <w:t>مساهماتها</w:t>
      </w:r>
      <w:r w:rsidRPr="009953DE">
        <w:rPr>
          <w:rFonts w:ascii="Simplified Arabic" w:eastAsia="PMingLiU" w:hAnsi="Simplified Arabic" w:cs="Simplified Arabic"/>
          <w:color w:val="222222"/>
          <w:sz w:val="24"/>
          <w:rtl/>
          <w:lang w:val="fr-CA" w:eastAsia="ar-SA"/>
        </w:rPr>
        <w:t xml:space="preserve"> في الميزانيات الأساسية لعام 2017 والسنوات السابقة على القيام بذلك دون تأخير أو شروط. </w:t>
      </w:r>
      <w:r>
        <w:rPr>
          <w:rFonts w:ascii="Simplified Arabic" w:eastAsia="PMingLiU" w:hAnsi="Simplified Arabic" w:cs="Simplified Arabic" w:hint="cs"/>
          <w:color w:val="222222"/>
          <w:sz w:val="24"/>
          <w:rtl/>
          <w:lang w:val="fr-CA" w:eastAsia="ar-SA"/>
        </w:rPr>
        <w:t>وستتخذ</w:t>
      </w:r>
      <w:r w:rsidRPr="009953DE">
        <w:rPr>
          <w:rFonts w:ascii="Simplified Arabic" w:eastAsia="PMingLiU" w:hAnsi="Simplified Arabic" w:cs="Simplified Arabic"/>
          <w:color w:val="222222"/>
          <w:sz w:val="24"/>
          <w:rtl/>
          <w:lang w:val="fr-CA" w:eastAsia="ar-SA"/>
        </w:rPr>
        <w:t xml:space="preserve"> الأمين</w:t>
      </w:r>
      <w:r>
        <w:rPr>
          <w:rFonts w:ascii="Simplified Arabic" w:eastAsia="PMingLiU" w:hAnsi="Simplified Arabic" w:cs="Simplified Arabic" w:hint="cs"/>
          <w:color w:val="222222"/>
          <w:sz w:val="24"/>
          <w:rtl/>
          <w:lang w:val="fr-CA" w:eastAsia="ar-SA"/>
        </w:rPr>
        <w:t>ة</w:t>
      </w:r>
      <w:r w:rsidRPr="009953DE">
        <w:rPr>
          <w:rFonts w:ascii="Simplified Arabic" w:eastAsia="PMingLiU" w:hAnsi="Simplified Arabic" w:cs="Simplified Arabic"/>
          <w:color w:val="222222"/>
          <w:sz w:val="24"/>
          <w:rtl/>
          <w:lang w:val="fr-CA" w:eastAsia="ar-SA"/>
        </w:rPr>
        <w:t xml:space="preserve"> التنفيذي</w:t>
      </w:r>
      <w:r>
        <w:rPr>
          <w:rFonts w:ascii="Simplified Arabic" w:eastAsia="PMingLiU" w:hAnsi="Simplified Arabic" w:cs="Simplified Arabic" w:hint="cs"/>
          <w:color w:val="222222"/>
          <w:sz w:val="24"/>
          <w:rtl/>
          <w:lang w:val="fr-CA" w:eastAsia="ar-SA"/>
        </w:rPr>
        <w:t>ة</w:t>
      </w:r>
      <w:r w:rsidRPr="009953DE">
        <w:rPr>
          <w:rFonts w:ascii="Simplified Arabic" w:eastAsia="PMingLiU" w:hAnsi="Simplified Arabic" w:cs="Simplified Arabic"/>
          <w:color w:val="222222"/>
          <w:sz w:val="24"/>
          <w:rtl/>
          <w:lang w:val="fr-CA" w:eastAsia="ar-SA"/>
        </w:rPr>
        <w:t xml:space="preserve"> إجراءات متابعة مع برنامج الأمم المتحدة للبيئة ورئيس مؤتمر الأطراف، تمشيا مع الفقرات 25 إلى 31 من المقرر</w:t>
      </w:r>
      <w:r w:rsidRPr="009953DE">
        <w:rPr>
          <w:rFonts w:ascii="Simplified Arabic" w:eastAsia="PMingLiU" w:hAnsi="Simplified Arabic" w:cs="Simplified Arabic"/>
          <w:color w:val="222222"/>
          <w:sz w:val="24"/>
          <w:lang w:val="fr-CA" w:eastAsia="ar-SA"/>
        </w:rPr>
        <w:t>.</w:t>
      </w:r>
    </w:p>
    <w:p w14:paraId="05A2ACB1" w14:textId="11245BE0" w:rsidR="009953DE" w:rsidRPr="009953DE" w:rsidRDefault="00493502" w:rsidP="009953D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lastRenderedPageBreak/>
        <w:t>و</w:t>
      </w:r>
      <w:r w:rsidR="009953DE" w:rsidRPr="009953DE">
        <w:rPr>
          <w:rFonts w:ascii="Simplified Arabic" w:eastAsia="PMingLiU" w:hAnsi="Simplified Arabic" w:cs="Simplified Arabic"/>
          <w:color w:val="222222"/>
          <w:sz w:val="24"/>
          <w:rtl/>
          <w:lang w:val="fr-CA" w:eastAsia="ar-SA"/>
        </w:rPr>
        <w:t xml:space="preserve">يمكن الاطلاع على جداول </w:t>
      </w:r>
      <w:r w:rsidR="005B24E3">
        <w:rPr>
          <w:rFonts w:ascii="Simplified Arabic" w:eastAsia="PMingLiU" w:hAnsi="Simplified Arabic" w:cs="Simplified Arabic" w:hint="cs"/>
          <w:color w:val="222222"/>
          <w:sz w:val="24"/>
          <w:rtl/>
          <w:lang w:val="fr-CA" w:eastAsia="ar-SA"/>
        </w:rPr>
        <w:t>المساهمات</w:t>
      </w:r>
      <w:r w:rsidR="009953DE" w:rsidRPr="009953DE">
        <w:rPr>
          <w:rFonts w:ascii="Simplified Arabic" w:eastAsia="PMingLiU" w:hAnsi="Simplified Arabic" w:cs="Simplified Arabic"/>
          <w:color w:val="222222"/>
          <w:sz w:val="24"/>
          <w:rtl/>
          <w:lang w:val="fr-CA" w:eastAsia="ar-SA"/>
        </w:rPr>
        <w:t xml:space="preserve"> المقدرة </w:t>
      </w:r>
      <w:r>
        <w:rPr>
          <w:rFonts w:ascii="Simplified Arabic" w:eastAsia="PMingLiU" w:hAnsi="Simplified Arabic" w:cs="Simplified Arabic" w:hint="cs"/>
          <w:color w:val="222222"/>
          <w:sz w:val="24"/>
          <w:rtl/>
          <w:lang w:val="fr-CA" w:eastAsia="ar-SA"/>
        </w:rPr>
        <w:t>لل</w:t>
      </w:r>
      <w:r w:rsidR="009953DE" w:rsidRPr="009953DE">
        <w:rPr>
          <w:rFonts w:ascii="Simplified Arabic" w:eastAsia="PMingLiU" w:hAnsi="Simplified Arabic" w:cs="Simplified Arabic"/>
          <w:color w:val="222222"/>
          <w:sz w:val="24"/>
          <w:rtl/>
          <w:lang w:val="fr-CA" w:eastAsia="ar-SA"/>
        </w:rPr>
        <w:t xml:space="preserve">ميزانيات الأساسية للاتفاقية </w:t>
      </w:r>
      <w:r>
        <w:rPr>
          <w:rFonts w:ascii="Simplified Arabic" w:eastAsia="PMingLiU" w:hAnsi="Simplified Arabic" w:cs="Simplified Arabic" w:hint="cs"/>
          <w:color w:val="222222"/>
          <w:sz w:val="24"/>
          <w:rtl/>
          <w:lang w:val="fr-CA" w:eastAsia="ar-SA"/>
        </w:rPr>
        <w:t>والبروتوكولين</w:t>
      </w:r>
      <w:r w:rsidR="009953DE" w:rsidRPr="009953DE">
        <w:rPr>
          <w:rFonts w:ascii="Simplified Arabic" w:eastAsia="PMingLiU" w:hAnsi="Simplified Arabic" w:cs="Simplified Arabic"/>
          <w:color w:val="222222"/>
          <w:sz w:val="24"/>
          <w:rtl/>
          <w:lang w:val="fr-CA" w:eastAsia="ar-SA"/>
        </w:rPr>
        <w:t xml:space="preserve"> على موقع الأمانة على الإنترنت</w:t>
      </w:r>
      <w:r w:rsidR="009953DE" w:rsidRPr="009953DE">
        <w:rPr>
          <w:rFonts w:ascii="Simplified Arabic" w:eastAsia="PMingLiU" w:hAnsi="Simplified Arabic" w:cs="Simplified Arabic"/>
          <w:color w:val="222222"/>
          <w:sz w:val="24"/>
          <w:lang w:val="fr-CA" w:eastAsia="ar-SA"/>
        </w:rPr>
        <w:t>.</w:t>
      </w:r>
      <w:r w:rsidRPr="007167CA">
        <w:rPr>
          <w:rStyle w:val="FootnoteReference"/>
          <w:rFonts w:cs="Simplified Arabic"/>
          <w:u w:val="none"/>
          <w:vertAlign w:val="superscript"/>
          <w:rtl/>
        </w:rPr>
        <w:footnoteReference w:id="2"/>
      </w:r>
    </w:p>
    <w:p w14:paraId="2B2DA26B" w14:textId="66C2B4AA" w:rsidR="009953DE" w:rsidRDefault="00493502" w:rsidP="000077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sidRPr="00BB2DD6">
        <w:rPr>
          <w:rFonts w:ascii="Simplified Arabic" w:eastAsia="PMingLiU" w:hAnsi="Simplified Arabic" w:cs="Simplified Arabic" w:hint="cs"/>
          <w:color w:val="222222"/>
          <w:sz w:val="24"/>
          <w:rtl/>
          <w:lang w:val="fr-CA" w:eastAsia="ar-SA"/>
        </w:rPr>
        <w:t>و</w:t>
      </w:r>
      <w:r w:rsidR="009953DE" w:rsidRPr="00BB2DD6">
        <w:rPr>
          <w:rFonts w:ascii="Simplified Arabic" w:eastAsia="PMingLiU" w:hAnsi="Simplified Arabic" w:cs="Simplified Arabic"/>
          <w:color w:val="222222"/>
          <w:sz w:val="24"/>
          <w:rtl/>
          <w:lang w:val="fr-CA" w:eastAsia="ar-SA"/>
        </w:rPr>
        <w:t>بالإضا</w:t>
      </w:r>
      <w:r w:rsidR="009953DE" w:rsidRPr="00493502">
        <w:rPr>
          <w:rFonts w:ascii="Simplified Arabic" w:eastAsia="PMingLiU" w:hAnsi="Simplified Arabic" w:cs="Simplified Arabic"/>
          <w:color w:val="222222"/>
          <w:sz w:val="24"/>
          <w:rtl/>
          <w:lang w:val="fr-CA" w:eastAsia="ar-SA"/>
        </w:rPr>
        <w:t xml:space="preserve">فة إلى </w:t>
      </w:r>
      <w:r w:rsidR="005B24E3">
        <w:rPr>
          <w:rFonts w:ascii="Simplified Arabic" w:eastAsia="PMingLiU" w:hAnsi="Simplified Arabic" w:cs="Simplified Arabic" w:hint="cs"/>
          <w:color w:val="222222"/>
          <w:sz w:val="24"/>
          <w:rtl/>
          <w:lang w:val="fr-CA" w:eastAsia="ar-SA"/>
        </w:rPr>
        <w:t>المساهمات</w:t>
      </w:r>
      <w:r w:rsidR="009953DE" w:rsidRPr="00493502">
        <w:rPr>
          <w:rFonts w:ascii="Simplified Arabic" w:eastAsia="PMingLiU" w:hAnsi="Simplified Arabic" w:cs="Simplified Arabic"/>
          <w:color w:val="222222"/>
          <w:sz w:val="24"/>
          <w:rtl/>
          <w:lang w:val="fr-CA" w:eastAsia="ar-SA"/>
        </w:rPr>
        <w:t xml:space="preserve"> المقدر</w:t>
      </w:r>
      <w:r w:rsidR="009953DE" w:rsidRPr="00493502">
        <w:rPr>
          <w:rFonts w:ascii="Simplified Arabic" w:eastAsia="PMingLiU" w:hAnsi="Simplified Arabic" w:cs="Simplified Arabic" w:hint="cs"/>
          <w:color w:val="222222"/>
          <w:sz w:val="24"/>
          <w:rtl/>
          <w:lang w:val="fr-CA" w:eastAsia="ar-SA"/>
        </w:rPr>
        <w:t>ة</w:t>
      </w:r>
      <w:r w:rsidR="009953DE" w:rsidRPr="00493502">
        <w:rPr>
          <w:rFonts w:ascii="Simplified Arabic" w:eastAsia="PMingLiU" w:hAnsi="Simplified Arabic" w:cs="Simplified Arabic"/>
          <w:color w:val="222222"/>
          <w:sz w:val="24"/>
          <w:rtl/>
          <w:lang w:val="fr-CA" w:eastAsia="ar-SA"/>
        </w:rPr>
        <w:t xml:space="preserve">، تلقت الأمانة في عام 2020 مساهمة سخية </w:t>
      </w:r>
      <w:r>
        <w:rPr>
          <w:rFonts w:ascii="Simplified Arabic" w:eastAsia="PMingLiU" w:hAnsi="Simplified Arabic" w:cs="Simplified Arabic" w:hint="cs"/>
          <w:color w:val="222222"/>
          <w:sz w:val="24"/>
          <w:rtl/>
          <w:lang w:val="fr-CA" w:eastAsia="ar-SA"/>
        </w:rPr>
        <w:t>بقيمة</w:t>
      </w:r>
      <w:r w:rsidR="009953DE" w:rsidRPr="00493502">
        <w:rPr>
          <w:rFonts w:ascii="Simplified Arabic" w:eastAsia="PMingLiU" w:hAnsi="Simplified Arabic" w:cs="Simplified Arabic"/>
          <w:color w:val="222222"/>
          <w:sz w:val="24"/>
          <w:rtl/>
          <w:lang w:val="fr-CA" w:eastAsia="ar-SA"/>
        </w:rPr>
        <w:t xml:space="preserve"> 000 750 دولار كندي من حكومة كندا لتجديد قاعات اجتماعات الأمانة بهدف تيسير الاجتماعات الافتراضية</w:t>
      </w:r>
      <w:r>
        <w:rPr>
          <w:rFonts w:ascii="Simplified Arabic" w:eastAsia="PMingLiU" w:hAnsi="Simplified Arabic" w:cs="Simplified Arabic" w:hint="cs"/>
          <w:color w:val="222222"/>
          <w:sz w:val="24"/>
          <w:rtl/>
          <w:lang w:val="fr-CA" w:eastAsia="ar-SA"/>
        </w:rPr>
        <w:t>،</w:t>
      </w:r>
      <w:r w:rsidR="009953DE" w:rsidRPr="00493502">
        <w:rPr>
          <w:rFonts w:ascii="Simplified Arabic" w:eastAsia="PMingLiU" w:hAnsi="Simplified Arabic" w:cs="Simplified Arabic"/>
          <w:color w:val="222222"/>
          <w:sz w:val="24"/>
          <w:rtl/>
          <w:lang w:val="fr-CA" w:eastAsia="ar-SA"/>
        </w:rPr>
        <w:t xml:space="preserve"> وبالتالي </w:t>
      </w:r>
      <w:r>
        <w:rPr>
          <w:rFonts w:ascii="Simplified Arabic" w:eastAsia="PMingLiU" w:hAnsi="Simplified Arabic" w:cs="Simplified Arabic" w:hint="cs"/>
          <w:color w:val="222222"/>
          <w:sz w:val="24"/>
          <w:rtl/>
          <w:lang w:val="fr-CA" w:eastAsia="ar-SA"/>
        </w:rPr>
        <w:t>الحد من</w:t>
      </w:r>
      <w:r w:rsidR="009953DE" w:rsidRPr="00493502">
        <w:rPr>
          <w:rFonts w:ascii="Simplified Arabic" w:eastAsia="PMingLiU" w:hAnsi="Simplified Arabic" w:cs="Simplified Arabic"/>
          <w:color w:val="222222"/>
          <w:sz w:val="24"/>
          <w:rtl/>
          <w:lang w:val="fr-CA" w:eastAsia="ar-SA"/>
        </w:rPr>
        <w:t xml:space="preserve"> الأثر البيئي لعمليات </w:t>
      </w:r>
      <w:r>
        <w:rPr>
          <w:rFonts w:ascii="Simplified Arabic" w:eastAsia="PMingLiU" w:hAnsi="Simplified Arabic" w:cs="Simplified Arabic" w:hint="cs"/>
          <w:color w:val="222222"/>
          <w:sz w:val="24"/>
          <w:rtl/>
          <w:lang w:val="fr-CA" w:eastAsia="ar-SA"/>
        </w:rPr>
        <w:t>الأمانة</w:t>
      </w:r>
      <w:r w:rsidR="009953DE" w:rsidRPr="0049350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009953DE" w:rsidRPr="00493502">
        <w:rPr>
          <w:rFonts w:ascii="Simplified Arabic" w:eastAsia="PMingLiU" w:hAnsi="Simplified Arabic" w:cs="Simplified Arabic"/>
          <w:color w:val="222222"/>
          <w:sz w:val="24"/>
          <w:rtl/>
          <w:lang w:val="fr-CA" w:eastAsia="ar-SA"/>
        </w:rPr>
        <w:t xml:space="preserve">من المتوقع </w:t>
      </w:r>
      <w:r>
        <w:rPr>
          <w:rFonts w:ascii="Simplified Arabic" w:eastAsia="PMingLiU" w:hAnsi="Simplified Arabic" w:cs="Simplified Arabic" w:hint="cs"/>
          <w:color w:val="222222"/>
          <w:sz w:val="24"/>
          <w:rtl/>
          <w:lang w:val="fr-CA" w:eastAsia="ar-SA"/>
        </w:rPr>
        <w:t>إتمام</w:t>
      </w:r>
      <w:r w:rsidR="009953DE" w:rsidRPr="00493502">
        <w:rPr>
          <w:rFonts w:ascii="Simplified Arabic" w:eastAsia="PMingLiU" w:hAnsi="Simplified Arabic" w:cs="Simplified Arabic"/>
          <w:color w:val="222222"/>
          <w:sz w:val="24"/>
          <w:rtl/>
          <w:lang w:val="fr-CA" w:eastAsia="ar-SA"/>
        </w:rPr>
        <w:t xml:space="preserve"> أعمال التجديد بحلول فبراير</w:t>
      </w:r>
      <w:r>
        <w:rPr>
          <w:rFonts w:ascii="Simplified Arabic" w:eastAsia="PMingLiU" w:hAnsi="Simplified Arabic" w:cs="Simplified Arabic" w:hint="cs"/>
          <w:color w:val="222222"/>
          <w:sz w:val="24"/>
          <w:rtl/>
          <w:lang w:val="fr-CA" w:eastAsia="ar-SA"/>
        </w:rPr>
        <w:t>/شباط</w:t>
      </w:r>
      <w:r w:rsidR="009953DE" w:rsidRPr="00493502">
        <w:rPr>
          <w:rFonts w:ascii="Simplified Arabic" w:eastAsia="PMingLiU" w:hAnsi="Simplified Arabic" w:cs="Simplified Arabic"/>
          <w:color w:val="222222"/>
          <w:sz w:val="24"/>
          <w:rtl/>
          <w:lang w:val="fr-CA" w:eastAsia="ar-SA"/>
        </w:rPr>
        <w:t xml:space="preserve"> 2021</w:t>
      </w:r>
      <w:r>
        <w:rPr>
          <w:rFonts w:ascii="Simplified Arabic" w:eastAsia="PMingLiU" w:hAnsi="Simplified Arabic" w:cs="Simplified Arabic" w:hint="cs"/>
          <w:color w:val="222222"/>
          <w:sz w:val="24"/>
          <w:rtl/>
          <w:lang w:val="fr-CA" w:eastAsia="ar-SA"/>
        </w:rPr>
        <w:t>.</w:t>
      </w:r>
    </w:p>
    <w:p w14:paraId="5F203602" w14:textId="04B9D8BB" w:rsidR="00493502" w:rsidRDefault="00493502" w:rsidP="00493502">
      <w:pPr>
        <w:pStyle w:val="Heading2"/>
        <w:numPr>
          <w:ilvl w:val="0"/>
          <w:numId w:val="46"/>
        </w:numPr>
        <w:bidi/>
        <w:rPr>
          <w:b w:val="0"/>
          <w:bCs w:val="0"/>
          <w:rtl/>
          <w:lang w:val="en-US"/>
        </w:rPr>
      </w:pPr>
      <w:r>
        <w:rPr>
          <w:rFonts w:hint="cs"/>
          <w:b w:val="0"/>
          <w:bCs w:val="0"/>
          <w:rtl/>
          <w:lang w:val="en-US"/>
        </w:rPr>
        <w:t>الإنفاق</w:t>
      </w:r>
    </w:p>
    <w:p w14:paraId="73A0B689" w14:textId="5CF8F471" w:rsidR="0000777B" w:rsidRPr="0000777B" w:rsidRDefault="0000777B" w:rsidP="000077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 xml:space="preserve">من </w:t>
      </w:r>
      <w:r w:rsidRPr="0000777B">
        <w:rPr>
          <w:rFonts w:ascii="Simplified Arabic" w:eastAsia="PMingLiU" w:hAnsi="Simplified Arabic" w:cs="Simplified Arabic"/>
          <w:color w:val="222222"/>
          <w:sz w:val="24"/>
          <w:rtl/>
          <w:lang w:val="fr-CA" w:eastAsia="ar-SA"/>
        </w:rPr>
        <w:t>يناير</w:t>
      </w:r>
      <w:r>
        <w:rPr>
          <w:rFonts w:ascii="Simplified Arabic" w:eastAsia="PMingLiU" w:hAnsi="Simplified Arabic" w:cs="Simplified Arabic" w:hint="cs"/>
          <w:color w:val="222222"/>
          <w:sz w:val="24"/>
          <w:rtl/>
          <w:lang w:val="fr-CA" w:eastAsia="ar-SA"/>
        </w:rPr>
        <w:t>/كانون الثاني</w:t>
      </w:r>
      <w:r w:rsidRPr="0000777B">
        <w:rPr>
          <w:rFonts w:ascii="Simplified Arabic" w:eastAsia="PMingLiU" w:hAnsi="Simplified Arabic" w:cs="Simplified Arabic"/>
          <w:color w:val="222222"/>
          <w:sz w:val="24"/>
          <w:rtl/>
          <w:lang w:val="fr-CA" w:eastAsia="ar-SA"/>
        </w:rPr>
        <w:t xml:space="preserve"> 2019 إلى ديسمبر</w:t>
      </w:r>
      <w:r>
        <w:rPr>
          <w:rFonts w:ascii="Simplified Arabic" w:eastAsia="PMingLiU" w:hAnsi="Simplified Arabic" w:cs="Simplified Arabic" w:hint="cs"/>
          <w:color w:val="222222"/>
          <w:sz w:val="24"/>
          <w:rtl/>
          <w:lang w:val="fr-CA" w:eastAsia="ar-SA"/>
        </w:rPr>
        <w:t>/كانون الأول</w:t>
      </w:r>
      <w:r w:rsidRPr="0000777B">
        <w:rPr>
          <w:rFonts w:ascii="Simplified Arabic" w:eastAsia="PMingLiU" w:hAnsi="Simplified Arabic" w:cs="Simplified Arabic"/>
          <w:color w:val="222222"/>
          <w:sz w:val="24"/>
          <w:rtl/>
          <w:lang w:val="fr-CA" w:eastAsia="ar-SA"/>
        </w:rPr>
        <w:t xml:space="preserve"> 2020، من المتوقع إنفاق مبلغ إجمالي قدره</w:t>
      </w:r>
      <w:r>
        <w:rPr>
          <w:rFonts w:ascii="Simplified Arabic" w:eastAsia="PMingLiU" w:hAnsi="Simplified Arabic" w:cs="Simplified Arabic"/>
          <w:color w:val="222222"/>
          <w:sz w:val="24"/>
          <w:rtl/>
          <w:lang w:val="fr-CA" w:eastAsia="ar-SA"/>
        </w:rPr>
        <w:br/>
      </w:r>
      <w:r>
        <w:rPr>
          <w:rFonts w:ascii="Simplified Arabic" w:eastAsia="PMingLiU" w:hAnsi="Simplified Arabic" w:cs="Simplified Arabic"/>
          <w:color w:val="222222"/>
          <w:sz w:val="24"/>
          <w:lang w:val="fr-CA" w:eastAsia="ar-SA"/>
        </w:rPr>
        <w:t>31 005 400</w:t>
      </w:r>
      <w:r>
        <w:rPr>
          <w:rFonts w:ascii="Simplified Arabic" w:eastAsia="PMingLiU" w:hAnsi="Simplified Arabic" w:cs="Simplified Arabic" w:hint="cs"/>
          <w:color w:val="222222"/>
          <w:sz w:val="24"/>
          <w:rtl/>
          <w:lang w:val="fr-CA" w:eastAsia="ar-SA"/>
        </w:rPr>
        <w:t xml:space="preserve"> </w:t>
      </w:r>
      <w:r w:rsidRPr="0000777B">
        <w:rPr>
          <w:rFonts w:ascii="Simplified Arabic" w:eastAsia="PMingLiU" w:hAnsi="Simplified Arabic" w:cs="Simplified Arabic"/>
          <w:color w:val="222222"/>
          <w:sz w:val="24"/>
          <w:rtl/>
          <w:lang w:val="fr-CA" w:eastAsia="ar-SA"/>
        </w:rPr>
        <w:t xml:space="preserve">دولار أمريكي (انظر الجدول 3). </w:t>
      </w:r>
      <w:r w:rsidR="00DE69D3">
        <w:rPr>
          <w:rFonts w:ascii="Simplified Arabic" w:eastAsia="PMingLiU" w:hAnsi="Simplified Arabic" w:cs="Simplified Arabic" w:hint="cs"/>
          <w:color w:val="222222"/>
          <w:sz w:val="24"/>
          <w:rtl/>
          <w:lang w:val="fr-CA" w:eastAsia="ar-SA"/>
        </w:rPr>
        <w:t>و</w:t>
      </w:r>
      <w:r w:rsidRPr="0000777B">
        <w:rPr>
          <w:rFonts w:ascii="Simplified Arabic" w:eastAsia="PMingLiU" w:hAnsi="Simplified Arabic" w:cs="Simplified Arabic"/>
          <w:color w:val="222222"/>
          <w:sz w:val="24"/>
          <w:rtl/>
          <w:lang w:val="fr-CA" w:eastAsia="ar-SA"/>
        </w:rPr>
        <w:t xml:space="preserve">لا </w:t>
      </w:r>
      <w:r w:rsidR="00DE69D3">
        <w:rPr>
          <w:rFonts w:ascii="Simplified Arabic" w:eastAsia="PMingLiU" w:hAnsi="Simplified Arabic" w:cs="Simplified Arabic" w:hint="cs"/>
          <w:color w:val="222222"/>
          <w:sz w:val="24"/>
          <w:rtl/>
          <w:lang w:val="fr-CA" w:eastAsia="ar-SA"/>
        </w:rPr>
        <w:t>يتضمن</w:t>
      </w:r>
      <w:r w:rsidRPr="0000777B">
        <w:rPr>
          <w:rFonts w:ascii="Simplified Arabic" w:eastAsia="PMingLiU" w:hAnsi="Simplified Arabic" w:cs="Simplified Arabic"/>
          <w:color w:val="222222"/>
          <w:sz w:val="24"/>
          <w:rtl/>
          <w:lang w:val="fr-CA" w:eastAsia="ar-SA"/>
        </w:rPr>
        <w:t xml:space="preserve"> هذا المبلغ تكاليف الاجتماع الخامس عشر لمؤتمر الأطراف، أو الاجتماع الرابع والعشرين </w:t>
      </w:r>
      <w:r w:rsidR="00DE69D3">
        <w:rPr>
          <w:rFonts w:ascii="Simplified Arabic" w:eastAsia="PMingLiU" w:hAnsi="Simplified Arabic" w:cs="Simplified Arabic" w:hint="cs"/>
          <w:color w:val="222222"/>
          <w:sz w:val="24"/>
          <w:rtl/>
          <w:lang w:val="fr-CA" w:eastAsia="ar-SA"/>
        </w:rPr>
        <w:t>للهيئة</w:t>
      </w:r>
      <w:r w:rsidR="00DE69D3" w:rsidRPr="00DE69D3">
        <w:rPr>
          <w:rFonts w:ascii="Simplified Arabic" w:eastAsia="PMingLiU" w:hAnsi="Simplified Arabic" w:cs="Simplified Arabic"/>
          <w:color w:val="222222"/>
          <w:sz w:val="24"/>
          <w:rtl/>
          <w:lang w:val="fr-CA" w:eastAsia="ar-SA"/>
        </w:rPr>
        <w:t xml:space="preserve"> الفرعية للمشورة العلمية والتقنية والتكنولوجية</w:t>
      </w:r>
      <w:r w:rsidRPr="0000777B">
        <w:rPr>
          <w:rFonts w:ascii="Simplified Arabic" w:eastAsia="PMingLiU" w:hAnsi="Simplified Arabic" w:cs="Simplified Arabic"/>
          <w:color w:val="222222"/>
          <w:sz w:val="24"/>
          <w:rtl/>
          <w:lang w:val="fr-CA" w:eastAsia="ar-SA"/>
        </w:rPr>
        <w:t>، أو الاجتماع الثالث للهيئة الفرعية للتنفيذ</w:t>
      </w:r>
      <w:r w:rsidR="00DE69D3">
        <w:rPr>
          <w:rFonts w:ascii="Simplified Arabic" w:eastAsia="PMingLiU" w:hAnsi="Simplified Arabic" w:cs="Simplified Arabic" w:hint="cs"/>
          <w:color w:val="222222"/>
          <w:sz w:val="24"/>
          <w:rtl/>
          <w:lang w:val="fr-CA" w:eastAsia="ar-SA"/>
        </w:rPr>
        <w:t>، أو الاجتماع الثالث</w:t>
      </w:r>
      <w:r w:rsidRPr="0000777B">
        <w:rPr>
          <w:rFonts w:ascii="Simplified Arabic" w:eastAsia="PMingLiU" w:hAnsi="Simplified Arabic" w:cs="Simplified Arabic"/>
          <w:color w:val="222222"/>
          <w:sz w:val="24"/>
          <w:rtl/>
          <w:lang w:val="fr-CA" w:eastAsia="ar-SA"/>
        </w:rPr>
        <w:t xml:space="preserve"> </w:t>
      </w:r>
      <w:r w:rsidR="00DE69D3">
        <w:rPr>
          <w:rFonts w:ascii="Simplified Arabic" w:eastAsia="PMingLiU" w:hAnsi="Simplified Arabic" w:cs="Simplified Arabic" w:hint="cs"/>
          <w:color w:val="222222"/>
          <w:sz w:val="24"/>
          <w:rtl/>
          <w:lang w:val="fr-CA" w:eastAsia="ar-SA"/>
        </w:rPr>
        <w:t>للفريق</w:t>
      </w:r>
      <w:r w:rsidR="00DE69D3" w:rsidRPr="00DE69D3">
        <w:rPr>
          <w:rFonts w:ascii="Simplified Arabic" w:eastAsia="PMingLiU" w:hAnsi="Simplified Arabic" w:cs="Simplified Arabic"/>
          <w:color w:val="222222"/>
          <w:sz w:val="24"/>
          <w:rtl/>
          <w:lang w:val="fr-CA" w:eastAsia="ar-SA"/>
        </w:rPr>
        <w:t xml:space="preserve"> العامل المفتوح العضوية المعني بالإطار العالمي للتنوع البيولوجي لما بعد عام 2020</w:t>
      </w:r>
      <w:r w:rsidRPr="0000777B">
        <w:rPr>
          <w:rFonts w:ascii="Simplified Arabic" w:eastAsia="PMingLiU" w:hAnsi="Simplified Arabic" w:cs="Simplified Arabic"/>
          <w:color w:val="222222"/>
          <w:sz w:val="24"/>
          <w:rtl/>
          <w:lang w:val="fr-CA" w:eastAsia="ar-SA"/>
        </w:rPr>
        <w:t>، وال</w:t>
      </w:r>
      <w:r w:rsidR="00DE69D3">
        <w:rPr>
          <w:rFonts w:ascii="Simplified Arabic" w:eastAsia="PMingLiU" w:hAnsi="Simplified Arabic" w:cs="Simplified Arabic" w:hint="cs"/>
          <w:color w:val="222222"/>
          <w:sz w:val="24"/>
          <w:rtl/>
          <w:lang w:val="fr-CA" w:eastAsia="ar-SA"/>
        </w:rPr>
        <w:t>ت</w:t>
      </w:r>
      <w:r w:rsidRPr="0000777B">
        <w:rPr>
          <w:rFonts w:ascii="Simplified Arabic" w:eastAsia="PMingLiU" w:hAnsi="Simplified Arabic" w:cs="Simplified Arabic"/>
          <w:color w:val="222222"/>
          <w:sz w:val="24"/>
          <w:rtl/>
          <w:lang w:val="fr-CA" w:eastAsia="ar-SA"/>
        </w:rPr>
        <w:t>ي تم تأجيل</w:t>
      </w:r>
      <w:r w:rsidR="00DE69D3">
        <w:rPr>
          <w:rFonts w:ascii="Simplified Arabic" w:eastAsia="PMingLiU" w:hAnsi="Simplified Arabic" w:cs="Simplified Arabic" w:hint="cs"/>
          <w:color w:val="222222"/>
          <w:sz w:val="24"/>
          <w:rtl/>
          <w:lang w:val="fr-CA" w:eastAsia="ar-SA"/>
        </w:rPr>
        <w:t>ها</w:t>
      </w:r>
      <w:r w:rsidRPr="0000777B">
        <w:rPr>
          <w:rFonts w:ascii="Simplified Arabic" w:eastAsia="PMingLiU" w:hAnsi="Simplified Arabic" w:cs="Simplified Arabic"/>
          <w:color w:val="222222"/>
          <w:sz w:val="24"/>
          <w:rtl/>
          <w:lang w:val="fr-CA" w:eastAsia="ar-SA"/>
        </w:rPr>
        <w:t xml:space="preserve"> حتى عام 2021. </w:t>
      </w:r>
      <w:r w:rsidR="00DE69D3">
        <w:rPr>
          <w:rFonts w:ascii="Simplified Arabic" w:eastAsia="PMingLiU" w:hAnsi="Simplified Arabic" w:cs="Simplified Arabic" w:hint="cs"/>
          <w:color w:val="222222"/>
          <w:sz w:val="24"/>
          <w:rtl/>
          <w:lang w:val="fr-CA" w:eastAsia="ar-SA"/>
        </w:rPr>
        <w:t>غير أنه</w:t>
      </w:r>
      <w:r w:rsidRPr="0000777B">
        <w:rPr>
          <w:rFonts w:ascii="Simplified Arabic" w:eastAsia="PMingLiU" w:hAnsi="Simplified Arabic" w:cs="Simplified Arabic"/>
          <w:color w:val="222222"/>
          <w:sz w:val="24"/>
          <w:rtl/>
          <w:lang w:val="fr-CA" w:eastAsia="ar-SA"/>
        </w:rPr>
        <w:t xml:space="preserve"> يشمل تكاليف إضافية </w:t>
      </w:r>
      <w:r w:rsidR="00DE69D3">
        <w:rPr>
          <w:rFonts w:ascii="Simplified Arabic" w:eastAsia="PMingLiU" w:hAnsi="Simplified Arabic" w:cs="Simplified Arabic" w:hint="cs"/>
          <w:color w:val="222222"/>
          <w:sz w:val="24"/>
          <w:rtl/>
          <w:lang w:val="fr-CA" w:eastAsia="ar-SA"/>
        </w:rPr>
        <w:t>بقيمة</w:t>
      </w:r>
      <w:r w:rsidRPr="0000777B">
        <w:rPr>
          <w:rFonts w:ascii="Simplified Arabic" w:eastAsia="PMingLiU" w:hAnsi="Simplified Arabic" w:cs="Simplified Arabic"/>
          <w:color w:val="222222"/>
          <w:sz w:val="24"/>
          <w:rtl/>
          <w:lang w:val="fr-CA" w:eastAsia="ar-SA"/>
        </w:rPr>
        <w:t xml:space="preserve"> </w:t>
      </w:r>
      <w:r w:rsidR="00DE69D3">
        <w:rPr>
          <w:rFonts w:ascii="Simplified Arabic" w:eastAsia="PMingLiU" w:hAnsi="Simplified Arabic" w:cs="Simplified Arabic"/>
          <w:color w:val="222222"/>
          <w:sz w:val="24"/>
          <w:lang w:val="fr-CA" w:eastAsia="ar-SA"/>
        </w:rPr>
        <w:t>278</w:t>
      </w:r>
      <w:r w:rsidR="00DE69D3">
        <w:rPr>
          <w:rFonts w:ascii="Simplified Arabic" w:eastAsia="PMingLiU" w:hAnsi="Simplified Arabic" w:cs="Simplified Arabic"/>
          <w:color w:val="222222"/>
          <w:sz w:val="24"/>
          <w:lang w:val="en-US" w:eastAsia="ar-SA"/>
        </w:rPr>
        <w:t xml:space="preserve"> 500</w:t>
      </w:r>
      <w:r w:rsidR="00DE69D3">
        <w:rPr>
          <w:rFonts w:ascii="Simplified Arabic" w:eastAsia="PMingLiU" w:hAnsi="Simplified Arabic" w:cs="Simplified Arabic" w:hint="cs"/>
          <w:color w:val="222222"/>
          <w:sz w:val="24"/>
          <w:rtl/>
          <w:lang w:val="en-US" w:eastAsia="ar-SA"/>
        </w:rPr>
        <w:t xml:space="preserve"> </w:t>
      </w:r>
      <w:r w:rsidRPr="0000777B">
        <w:rPr>
          <w:rFonts w:ascii="Simplified Arabic" w:eastAsia="PMingLiU" w:hAnsi="Simplified Arabic" w:cs="Simplified Arabic"/>
          <w:color w:val="222222"/>
          <w:sz w:val="24"/>
          <w:rtl/>
          <w:lang w:val="fr-CA" w:eastAsia="ar-SA"/>
        </w:rPr>
        <w:t xml:space="preserve">دولار أمريكي </w:t>
      </w:r>
      <w:r w:rsidR="00231EB0">
        <w:rPr>
          <w:rFonts w:ascii="Simplified Arabic" w:eastAsia="PMingLiU" w:hAnsi="Simplified Arabic" w:cs="Simplified Arabic" w:hint="cs"/>
          <w:color w:val="222222"/>
          <w:sz w:val="24"/>
          <w:rtl/>
          <w:lang w:val="fr-CA" w:eastAsia="ar-SA"/>
        </w:rPr>
        <w:t>ستتحملها</w:t>
      </w:r>
      <w:r w:rsidRPr="0000777B">
        <w:rPr>
          <w:rFonts w:ascii="Simplified Arabic" w:eastAsia="PMingLiU" w:hAnsi="Simplified Arabic" w:cs="Simplified Arabic"/>
          <w:color w:val="222222"/>
          <w:sz w:val="24"/>
          <w:rtl/>
          <w:lang w:val="fr-CA" w:eastAsia="ar-SA"/>
        </w:rPr>
        <w:t xml:space="preserve"> الأمانة</w:t>
      </w:r>
      <w:r w:rsidR="00231EB0">
        <w:rPr>
          <w:rFonts w:ascii="Simplified Arabic" w:eastAsia="PMingLiU" w:hAnsi="Simplified Arabic" w:cs="Simplified Arabic" w:hint="cs"/>
          <w:color w:val="222222"/>
          <w:sz w:val="24"/>
          <w:rtl/>
          <w:lang w:val="fr-CA" w:eastAsia="ar-SA"/>
        </w:rPr>
        <w:t xml:space="preserve"> على الأرجح </w:t>
      </w:r>
      <w:r w:rsidR="00DE69D3">
        <w:rPr>
          <w:rFonts w:ascii="Simplified Arabic" w:eastAsia="PMingLiU" w:hAnsi="Simplified Arabic" w:cs="Simplified Arabic" w:hint="cs"/>
          <w:color w:val="222222"/>
          <w:sz w:val="24"/>
          <w:rtl/>
          <w:lang w:val="fr-CA" w:eastAsia="ar-SA"/>
        </w:rPr>
        <w:t>من أجل ا</w:t>
      </w:r>
      <w:r w:rsidRPr="0000777B">
        <w:rPr>
          <w:rFonts w:ascii="Simplified Arabic" w:eastAsia="PMingLiU" w:hAnsi="Simplified Arabic" w:cs="Simplified Arabic"/>
          <w:color w:val="222222"/>
          <w:sz w:val="24"/>
          <w:rtl/>
          <w:lang w:val="fr-CA" w:eastAsia="ar-SA"/>
        </w:rPr>
        <w:t xml:space="preserve">لاجتماعات الافتراضية المتعلقة بالاجتماع الرابع والعشرين للهيئة الفرعية </w:t>
      </w:r>
      <w:r w:rsidR="00DE69D3">
        <w:rPr>
          <w:rFonts w:ascii="Simplified Arabic" w:eastAsia="PMingLiU" w:hAnsi="Simplified Arabic" w:cs="Simplified Arabic" w:hint="cs"/>
          <w:color w:val="222222"/>
          <w:sz w:val="24"/>
          <w:rtl/>
          <w:lang w:val="fr-CA" w:eastAsia="ar-SA"/>
        </w:rPr>
        <w:t>للمشورة</w:t>
      </w:r>
      <w:r w:rsidRPr="0000777B">
        <w:rPr>
          <w:rFonts w:ascii="Simplified Arabic" w:eastAsia="PMingLiU" w:hAnsi="Simplified Arabic" w:cs="Simplified Arabic"/>
          <w:color w:val="222222"/>
          <w:sz w:val="24"/>
          <w:rtl/>
          <w:lang w:val="fr-CA" w:eastAsia="ar-SA"/>
        </w:rPr>
        <w:t xml:space="preserve"> العلمية والتقنية والتكنولوجية</w:t>
      </w:r>
      <w:r w:rsidR="00DE69D3">
        <w:rPr>
          <w:rFonts w:ascii="Simplified Arabic" w:eastAsia="PMingLiU" w:hAnsi="Simplified Arabic" w:cs="Simplified Arabic" w:hint="cs"/>
          <w:color w:val="222222"/>
          <w:sz w:val="24"/>
          <w:rtl/>
          <w:lang w:val="fr-CA" w:eastAsia="ar-SA"/>
        </w:rPr>
        <w:t>،</w:t>
      </w:r>
      <w:r w:rsidRPr="0000777B">
        <w:rPr>
          <w:rFonts w:ascii="Simplified Arabic" w:eastAsia="PMingLiU" w:hAnsi="Simplified Arabic" w:cs="Simplified Arabic"/>
          <w:color w:val="222222"/>
          <w:sz w:val="24"/>
          <w:rtl/>
          <w:lang w:val="fr-CA" w:eastAsia="ar-SA"/>
        </w:rPr>
        <w:t xml:space="preserve"> والاجتماع الثالث للهيئة الفرعية للتنفيذ، بما في ذلك الدورات الافتراضية الخاصة التي </w:t>
      </w:r>
      <w:r w:rsidR="00DE69D3">
        <w:rPr>
          <w:rFonts w:ascii="Simplified Arabic" w:eastAsia="PMingLiU" w:hAnsi="Simplified Arabic" w:cs="Simplified Arabic" w:hint="cs"/>
          <w:color w:val="222222"/>
          <w:sz w:val="24"/>
          <w:rtl/>
          <w:lang w:val="fr-CA" w:eastAsia="ar-SA"/>
        </w:rPr>
        <w:t>تم عقدها</w:t>
      </w:r>
      <w:r w:rsidRPr="0000777B">
        <w:rPr>
          <w:rFonts w:ascii="Simplified Arabic" w:eastAsia="PMingLiU" w:hAnsi="Simplified Arabic" w:cs="Simplified Arabic"/>
          <w:color w:val="222222"/>
          <w:sz w:val="24"/>
          <w:rtl/>
          <w:lang w:val="fr-CA" w:eastAsia="ar-SA"/>
        </w:rPr>
        <w:t xml:space="preserve"> في سبتمبر</w:t>
      </w:r>
      <w:r w:rsidR="00DE69D3">
        <w:rPr>
          <w:rFonts w:ascii="Simplified Arabic" w:eastAsia="PMingLiU" w:hAnsi="Simplified Arabic" w:cs="Simplified Arabic" w:hint="cs"/>
          <w:color w:val="222222"/>
          <w:sz w:val="24"/>
          <w:rtl/>
          <w:lang w:val="fr-CA" w:eastAsia="ar-SA"/>
        </w:rPr>
        <w:t>/أيلول</w:t>
      </w:r>
      <w:r w:rsidRPr="0000777B">
        <w:rPr>
          <w:rFonts w:ascii="Simplified Arabic" w:eastAsia="PMingLiU" w:hAnsi="Simplified Arabic" w:cs="Simplified Arabic"/>
          <w:color w:val="222222"/>
          <w:sz w:val="24"/>
          <w:rtl/>
          <w:lang w:val="fr-CA" w:eastAsia="ar-SA"/>
        </w:rPr>
        <w:t xml:space="preserve"> 2020 </w:t>
      </w:r>
      <w:r w:rsidR="00DE69D3">
        <w:rPr>
          <w:rFonts w:ascii="Simplified Arabic" w:eastAsia="PMingLiU" w:hAnsi="Simplified Arabic" w:cs="Simplified Arabic" w:hint="cs"/>
          <w:color w:val="222222"/>
          <w:sz w:val="24"/>
          <w:rtl/>
          <w:lang w:val="fr-CA" w:eastAsia="ar-SA"/>
        </w:rPr>
        <w:t>والدورات</w:t>
      </w:r>
      <w:r w:rsidRPr="0000777B">
        <w:rPr>
          <w:rFonts w:ascii="Simplified Arabic" w:eastAsia="PMingLiU" w:hAnsi="Simplified Arabic" w:cs="Simplified Arabic"/>
          <w:color w:val="222222"/>
          <w:sz w:val="24"/>
          <w:rtl/>
          <w:lang w:val="fr-CA" w:eastAsia="ar-SA"/>
        </w:rPr>
        <w:t xml:space="preserve"> الافتراضية المخطط</w:t>
      </w:r>
      <w:r w:rsidR="00DE69D3">
        <w:rPr>
          <w:rFonts w:ascii="Simplified Arabic" w:eastAsia="PMingLiU" w:hAnsi="Simplified Arabic" w:cs="Simplified Arabic" w:hint="cs"/>
          <w:color w:val="222222"/>
          <w:sz w:val="24"/>
          <w:rtl/>
          <w:lang w:val="fr-CA" w:eastAsia="ar-SA"/>
        </w:rPr>
        <w:t xml:space="preserve"> لها</w:t>
      </w:r>
      <w:r w:rsidRPr="0000777B">
        <w:rPr>
          <w:rFonts w:ascii="Simplified Arabic" w:eastAsia="PMingLiU" w:hAnsi="Simplified Arabic" w:cs="Simplified Arabic"/>
          <w:color w:val="222222"/>
          <w:sz w:val="24"/>
          <w:rtl/>
          <w:lang w:val="fr-CA" w:eastAsia="ar-SA"/>
        </w:rPr>
        <w:t xml:space="preserve"> </w:t>
      </w:r>
      <w:r w:rsidR="00DE69D3">
        <w:rPr>
          <w:rFonts w:ascii="Simplified Arabic" w:eastAsia="PMingLiU" w:hAnsi="Simplified Arabic" w:cs="Simplified Arabic" w:hint="cs"/>
          <w:color w:val="222222"/>
          <w:sz w:val="24"/>
          <w:rtl/>
          <w:lang w:val="fr-CA" w:eastAsia="ar-SA"/>
        </w:rPr>
        <w:t>بصورة مؤقتة</w:t>
      </w:r>
      <w:r w:rsidRPr="0000777B">
        <w:rPr>
          <w:rFonts w:ascii="Simplified Arabic" w:eastAsia="PMingLiU" w:hAnsi="Simplified Arabic" w:cs="Simplified Arabic"/>
          <w:color w:val="222222"/>
          <w:sz w:val="24"/>
          <w:rtl/>
          <w:lang w:val="fr-CA" w:eastAsia="ar-SA"/>
        </w:rPr>
        <w:t xml:space="preserve"> في نوفمب</w:t>
      </w:r>
      <w:r w:rsidR="00DE69D3">
        <w:rPr>
          <w:rFonts w:ascii="Simplified Arabic" w:eastAsia="PMingLiU" w:hAnsi="Simplified Arabic" w:cs="Simplified Arabic" w:hint="cs"/>
          <w:color w:val="222222"/>
          <w:sz w:val="24"/>
          <w:rtl/>
          <w:lang w:val="fr-CA" w:eastAsia="ar-SA"/>
        </w:rPr>
        <w:t>ر/تشرين الثاني</w:t>
      </w:r>
      <w:r w:rsidRPr="0000777B">
        <w:rPr>
          <w:rFonts w:ascii="Simplified Arabic" w:eastAsia="PMingLiU" w:hAnsi="Simplified Arabic" w:cs="Simplified Arabic"/>
          <w:color w:val="222222"/>
          <w:sz w:val="24"/>
          <w:rtl/>
          <w:lang w:val="fr-CA" w:eastAsia="ar-SA"/>
        </w:rPr>
        <w:t xml:space="preserve"> وديسمبر</w:t>
      </w:r>
      <w:r w:rsidR="00DE69D3">
        <w:rPr>
          <w:rFonts w:ascii="Simplified Arabic" w:eastAsia="PMingLiU" w:hAnsi="Simplified Arabic" w:cs="Simplified Arabic" w:hint="cs"/>
          <w:color w:val="222222"/>
          <w:sz w:val="24"/>
          <w:rtl/>
          <w:lang w:val="fr-CA" w:eastAsia="ar-SA"/>
        </w:rPr>
        <w:t>/كانون الأول</w:t>
      </w:r>
      <w:r w:rsidRPr="0000777B">
        <w:rPr>
          <w:rFonts w:ascii="Simplified Arabic" w:eastAsia="PMingLiU" w:hAnsi="Simplified Arabic" w:cs="Simplified Arabic"/>
          <w:color w:val="222222"/>
          <w:sz w:val="24"/>
          <w:rtl/>
          <w:lang w:val="fr-CA" w:eastAsia="ar-SA"/>
        </w:rPr>
        <w:t xml:space="preserve"> 2020. </w:t>
      </w:r>
      <w:r w:rsidR="00DF44E6">
        <w:rPr>
          <w:rFonts w:ascii="Simplified Arabic" w:eastAsia="PMingLiU" w:hAnsi="Simplified Arabic" w:cs="Simplified Arabic" w:hint="cs"/>
          <w:color w:val="222222"/>
          <w:sz w:val="24"/>
          <w:rtl/>
          <w:lang w:val="fr-CA" w:eastAsia="ar-SA"/>
        </w:rPr>
        <w:t xml:space="preserve">وبحلول نهاية </w:t>
      </w:r>
      <w:r w:rsidR="00DF44E6">
        <w:rPr>
          <w:rFonts w:ascii="Simplified Arabic" w:eastAsia="PMingLiU" w:hAnsi="Simplified Arabic" w:cs="Simplified Arabic" w:hint="cs"/>
          <w:color w:val="222222"/>
          <w:sz w:val="24"/>
          <w:rtl/>
          <w:lang w:val="en-US" w:eastAsia="ar-SA"/>
        </w:rPr>
        <w:t xml:space="preserve">عام </w:t>
      </w:r>
      <w:r w:rsidR="00DF44E6">
        <w:rPr>
          <w:rFonts w:ascii="Simplified Arabic" w:eastAsia="PMingLiU" w:hAnsi="Simplified Arabic" w:cs="Simplified Arabic"/>
          <w:color w:val="222222"/>
          <w:sz w:val="24"/>
          <w:lang w:val="en-US" w:eastAsia="ar-SA"/>
        </w:rPr>
        <w:t>2021</w:t>
      </w:r>
      <w:r w:rsidR="00DF44E6">
        <w:rPr>
          <w:rFonts w:ascii="Simplified Arabic" w:eastAsia="PMingLiU" w:hAnsi="Simplified Arabic" w:cs="Simplified Arabic" w:hint="cs"/>
          <w:color w:val="222222"/>
          <w:sz w:val="24"/>
          <w:rtl/>
          <w:lang w:val="en-US" w:eastAsia="ar-SA"/>
        </w:rPr>
        <w:t xml:space="preserve">، </w:t>
      </w:r>
      <w:r w:rsidR="00DF44E6">
        <w:rPr>
          <w:rFonts w:ascii="Simplified Arabic" w:eastAsia="PMingLiU" w:hAnsi="Simplified Arabic" w:cs="Simplified Arabic" w:hint="cs"/>
          <w:color w:val="222222"/>
          <w:sz w:val="24"/>
          <w:rtl/>
          <w:lang w:val="fr-CA" w:eastAsia="ar-SA"/>
        </w:rPr>
        <w:t>من المتوقع أن يتجاوز الإنفاق مخصص</w:t>
      </w:r>
      <w:r w:rsidRPr="0000777B">
        <w:rPr>
          <w:rFonts w:ascii="Simplified Arabic" w:eastAsia="PMingLiU" w:hAnsi="Simplified Arabic" w:cs="Simplified Arabic"/>
          <w:color w:val="222222"/>
          <w:sz w:val="24"/>
          <w:rtl/>
          <w:lang w:val="fr-CA" w:eastAsia="ar-SA"/>
        </w:rPr>
        <w:t xml:space="preserve"> الميزانية للاجتماعات</w:t>
      </w:r>
      <w:r w:rsidR="00DF44E6">
        <w:rPr>
          <w:rFonts w:ascii="Simplified Arabic" w:eastAsia="PMingLiU" w:hAnsi="Simplified Arabic" w:cs="Simplified Arabic" w:hint="cs"/>
          <w:color w:val="222222"/>
          <w:sz w:val="24"/>
          <w:rtl/>
          <w:lang w:val="fr-CA" w:eastAsia="ar-SA"/>
        </w:rPr>
        <w:t>،</w:t>
      </w:r>
      <w:r w:rsidRPr="0000777B">
        <w:rPr>
          <w:rFonts w:ascii="Simplified Arabic" w:eastAsia="PMingLiU" w:hAnsi="Simplified Arabic" w:cs="Simplified Arabic"/>
          <w:color w:val="222222"/>
          <w:sz w:val="24"/>
          <w:rtl/>
          <w:lang w:val="fr-CA" w:eastAsia="ar-SA"/>
        </w:rPr>
        <w:t xml:space="preserve"> </w:t>
      </w:r>
      <w:r w:rsidR="00DF44E6">
        <w:rPr>
          <w:rFonts w:ascii="Simplified Arabic" w:eastAsia="PMingLiU" w:hAnsi="Simplified Arabic" w:cs="Simplified Arabic" w:hint="cs"/>
          <w:color w:val="222222"/>
          <w:sz w:val="24"/>
          <w:rtl/>
          <w:lang w:val="fr-CA" w:eastAsia="ar-SA"/>
        </w:rPr>
        <w:t>والبالغ</w:t>
      </w:r>
      <w:r w:rsidRPr="0000777B">
        <w:rPr>
          <w:rFonts w:ascii="Simplified Arabic" w:eastAsia="PMingLiU" w:hAnsi="Simplified Arabic" w:cs="Simplified Arabic"/>
          <w:color w:val="222222"/>
          <w:sz w:val="24"/>
          <w:rtl/>
          <w:lang w:val="fr-CA" w:eastAsia="ar-SA"/>
        </w:rPr>
        <w:t xml:space="preserve"> </w:t>
      </w:r>
      <w:r w:rsidR="00DF44E6">
        <w:rPr>
          <w:rFonts w:ascii="Simplified Arabic" w:eastAsia="PMingLiU" w:hAnsi="Simplified Arabic" w:cs="Simplified Arabic"/>
          <w:color w:val="222222"/>
          <w:sz w:val="24"/>
          <w:lang w:val="fr-CA" w:eastAsia="ar-SA"/>
        </w:rPr>
        <w:t>3 688 000</w:t>
      </w:r>
      <w:r w:rsidRPr="0000777B">
        <w:rPr>
          <w:rFonts w:ascii="Simplified Arabic" w:eastAsia="PMingLiU" w:hAnsi="Simplified Arabic" w:cs="Simplified Arabic"/>
          <w:color w:val="222222"/>
          <w:sz w:val="24"/>
          <w:rtl/>
          <w:lang w:val="fr-CA" w:eastAsia="ar-SA"/>
        </w:rPr>
        <w:t xml:space="preserve"> دولار أمريكي</w:t>
      </w:r>
      <w:r w:rsidR="00DF44E6">
        <w:rPr>
          <w:rFonts w:ascii="Simplified Arabic" w:eastAsia="PMingLiU" w:hAnsi="Simplified Arabic" w:cs="Simplified Arabic" w:hint="cs"/>
          <w:color w:val="222222"/>
          <w:sz w:val="24"/>
          <w:rtl/>
          <w:lang w:val="fr-CA" w:eastAsia="ar-SA"/>
        </w:rPr>
        <w:t>،</w:t>
      </w:r>
      <w:r w:rsidRPr="0000777B">
        <w:rPr>
          <w:rFonts w:ascii="Simplified Arabic" w:eastAsia="PMingLiU" w:hAnsi="Simplified Arabic" w:cs="Simplified Arabic"/>
          <w:color w:val="222222"/>
          <w:sz w:val="24"/>
          <w:rtl/>
          <w:lang w:val="fr-CA" w:eastAsia="ar-SA"/>
        </w:rPr>
        <w:t xml:space="preserve"> </w:t>
      </w:r>
      <w:r w:rsidR="00DF44E6">
        <w:rPr>
          <w:rFonts w:ascii="Simplified Arabic" w:eastAsia="PMingLiU" w:hAnsi="Simplified Arabic" w:cs="Simplified Arabic" w:hint="cs"/>
          <w:color w:val="222222"/>
          <w:sz w:val="24"/>
          <w:rtl/>
          <w:lang w:val="fr-CA" w:eastAsia="ar-SA"/>
        </w:rPr>
        <w:t>الذي</w:t>
      </w:r>
      <w:r w:rsidRPr="0000777B">
        <w:rPr>
          <w:rFonts w:ascii="Simplified Arabic" w:eastAsia="PMingLiU" w:hAnsi="Simplified Arabic" w:cs="Simplified Arabic"/>
          <w:color w:val="222222"/>
          <w:sz w:val="24"/>
          <w:rtl/>
          <w:lang w:val="fr-CA" w:eastAsia="ar-SA"/>
        </w:rPr>
        <w:t xml:space="preserve"> </w:t>
      </w:r>
      <w:r w:rsidR="00DF44E6">
        <w:rPr>
          <w:rFonts w:ascii="Simplified Arabic" w:eastAsia="PMingLiU" w:hAnsi="Simplified Arabic" w:cs="Simplified Arabic" w:hint="cs"/>
          <w:color w:val="222222"/>
          <w:sz w:val="24"/>
          <w:rtl/>
          <w:lang w:val="fr-CA" w:eastAsia="ar-SA"/>
        </w:rPr>
        <w:t>صادق</w:t>
      </w:r>
      <w:r w:rsidRPr="0000777B">
        <w:rPr>
          <w:rFonts w:ascii="Simplified Arabic" w:eastAsia="PMingLiU" w:hAnsi="Simplified Arabic" w:cs="Simplified Arabic"/>
          <w:color w:val="222222"/>
          <w:sz w:val="24"/>
          <w:rtl/>
          <w:lang w:val="fr-CA" w:eastAsia="ar-SA"/>
        </w:rPr>
        <w:t xml:space="preserve"> عليه مؤتمر الأطراف في اجتماعه الرابع عشر، </w:t>
      </w:r>
      <w:r w:rsidR="00DF44E6">
        <w:rPr>
          <w:rFonts w:ascii="Simplified Arabic" w:eastAsia="PMingLiU" w:hAnsi="Simplified Arabic" w:cs="Simplified Arabic" w:hint="cs"/>
          <w:color w:val="222222"/>
          <w:sz w:val="24"/>
          <w:rtl/>
          <w:lang w:val="fr-CA" w:eastAsia="ar-SA"/>
        </w:rPr>
        <w:t>في حال</w:t>
      </w:r>
      <w:r w:rsidRPr="0000777B">
        <w:rPr>
          <w:rFonts w:ascii="Simplified Arabic" w:eastAsia="PMingLiU" w:hAnsi="Simplified Arabic" w:cs="Simplified Arabic"/>
          <w:color w:val="222222"/>
          <w:sz w:val="24"/>
          <w:rtl/>
          <w:lang w:val="fr-CA" w:eastAsia="ar-SA"/>
        </w:rPr>
        <w:t xml:space="preserve"> تم </w:t>
      </w:r>
      <w:r w:rsidR="00DF44E6">
        <w:rPr>
          <w:rFonts w:ascii="Simplified Arabic" w:eastAsia="PMingLiU" w:hAnsi="Simplified Arabic" w:cs="Simplified Arabic" w:hint="cs"/>
          <w:color w:val="222222"/>
          <w:sz w:val="24"/>
          <w:rtl/>
          <w:lang w:val="fr-CA" w:eastAsia="ar-SA"/>
        </w:rPr>
        <w:t>تمديده</w:t>
      </w:r>
      <w:r w:rsidRPr="0000777B">
        <w:rPr>
          <w:rFonts w:ascii="Simplified Arabic" w:eastAsia="PMingLiU" w:hAnsi="Simplified Arabic" w:cs="Simplified Arabic"/>
          <w:color w:val="222222"/>
          <w:sz w:val="24"/>
          <w:rtl/>
          <w:lang w:val="fr-CA" w:eastAsia="ar-SA"/>
        </w:rPr>
        <w:t xml:space="preserve"> </w:t>
      </w:r>
      <w:r w:rsidR="00DF44E6">
        <w:rPr>
          <w:rFonts w:ascii="Simplified Arabic" w:eastAsia="PMingLiU" w:hAnsi="Simplified Arabic" w:cs="Simplified Arabic" w:hint="cs"/>
          <w:color w:val="222222"/>
          <w:sz w:val="24"/>
          <w:rtl/>
          <w:lang w:val="fr-CA" w:eastAsia="ar-SA"/>
        </w:rPr>
        <w:t xml:space="preserve">حتى عام </w:t>
      </w:r>
      <w:r w:rsidR="00DF44E6">
        <w:rPr>
          <w:rFonts w:ascii="Simplified Arabic" w:eastAsia="PMingLiU" w:hAnsi="Simplified Arabic" w:cs="Simplified Arabic"/>
          <w:color w:val="222222"/>
          <w:sz w:val="24"/>
          <w:lang w:val="en-US" w:eastAsia="ar-SA"/>
        </w:rPr>
        <w:t>2021</w:t>
      </w:r>
      <w:r w:rsidR="00DF44E6">
        <w:rPr>
          <w:rFonts w:ascii="Simplified Arabic" w:eastAsia="PMingLiU" w:hAnsi="Simplified Arabic" w:cs="Simplified Arabic" w:hint="cs"/>
          <w:color w:val="222222"/>
          <w:sz w:val="24"/>
          <w:rtl/>
          <w:lang w:val="en-US" w:eastAsia="ar-SA"/>
        </w:rPr>
        <w:t xml:space="preserve">، بمقدار </w:t>
      </w:r>
      <w:r w:rsidR="00350891">
        <w:rPr>
          <w:rFonts w:ascii="Simplified Arabic" w:eastAsia="PMingLiU" w:hAnsi="Simplified Arabic" w:cs="Simplified Arabic"/>
          <w:color w:val="222222"/>
          <w:sz w:val="24"/>
          <w:lang w:val="en-US" w:eastAsia="ar-SA"/>
        </w:rPr>
        <w:t>278 500</w:t>
      </w:r>
      <w:r w:rsidR="00350891">
        <w:rPr>
          <w:rFonts w:ascii="Simplified Arabic" w:eastAsia="PMingLiU" w:hAnsi="Simplified Arabic" w:cs="Simplified Arabic" w:hint="cs"/>
          <w:color w:val="222222"/>
          <w:sz w:val="24"/>
          <w:rtl/>
          <w:lang w:val="en-US" w:eastAsia="ar-SA"/>
        </w:rPr>
        <w:t xml:space="preserve"> </w:t>
      </w:r>
      <w:r w:rsidR="00DF44E6">
        <w:rPr>
          <w:rFonts w:ascii="Simplified Arabic" w:eastAsia="PMingLiU" w:hAnsi="Simplified Arabic" w:cs="Simplified Arabic" w:hint="cs"/>
          <w:color w:val="222222"/>
          <w:sz w:val="24"/>
          <w:rtl/>
          <w:lang w:val="fr-CA" w:eastAsia="ar-SA"/>
        </w:rPr>
        <w:t>دولار أمريكي</w:t>
      </w:r>
      <w:r w:rsidRPr="0000777B">
        <w:rPr>
          <w:rFonts w:ascii="Simplified Arabic" w:eastAsia="PMingLiU" w:hAnsi="Simplified Arabic" w:cs="Simplified Arabic"/>
          <w:color w:val="222222"/>
          <w:sz w:val="24"/>
          <w:rtl/>
          <w:lang w:val="fr-CA" w:eastAsia="ar-SA"/>
        </w:rPr>
        <w:t xml:space="preserve"> </w:t>
      </w:r>
      <w:r w:rsidR="00231EB0">
        <w:rPr>
          <w:rFonts w:ascii="Simplified Arabic" w:eastAsia="PMingLiU" w:hAnsi="Simplified Arabic" w:cs="Simplified Arabic" w:hint="cs"/>
          <w:color w:val="222222"/>
          <w:sz w:val="24"/>
          <w:rtl/>
          <w:lang w:val="fr-CA" w:eastAsia="ar-SA"/>
        </w:rPr>
        <w:t xml:space="preserve">نظرا </w:t>
      </w:r>
      <w:r w:rsidRPr="0000777B">
        <w:rPr>
          <w:rFonts w:ascii="Simplified Arabic" w:eastAsia="PMingLiU" w:hAnsi="Simplified Arabic" w:cs="Simplified Arabic"/>
          <w:color w:val="222222"/>
          <w:sz w:val="24"/>
          <w:rtl/>
          <w:lang w:val="fr-CA" w:eastAsia="ar-SA"/>
        </w:rPr>
        <w:t xml:space="preserve">لأن هذه التكاليف لم تكن متوقعة </w:t>
      </w:r>
      <w:r w:rsidR="00DF44E6">
        <w:rPr>
          <w:rFonts w:ascii="Simplified Arabic" w:eastAsia="PMingLiU" w:hAnsi="Simplified Arabic" w:cs="Simplified Arabic" w:hint="cs"/>
          <w:color w:val="222222"/>
          <w:sz w:val="24"/>
          <w:rtl/>
          <w:lang w:val="fr-CA" w:eastAsia="ar-SA"/>
        </w:rPr>
        <w:t>حينها</w:t>
      </w:r>
      <w:r w:rsidRPr="0000777B">
        <w:rPr>
          <w:rFonts w:ascii="Simplified Arabic" w:eastAsia="PMingLiU" w:hAnsi="Simplified Arabic" w:cs="Simplified Arabic"/>
          <w:color w:val="222222"/>
          <w:sz w:val="24"/>
          <w:lang w:val="fr-CA" w:eastAsia="ar-SA"/>
        </w:rPr>
        <w:t>.</w:t>
      </w:r>
    </w:p>
    <w:p w14:paraId="68BC1F6D" w14:textId="224A4360" w:rsidR="0000777B" w:rsidRPr="0000777B" w:rsidRDefault="00DF44E6" w:rsidP="0000777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hint="cs"/>
          <w:color w:val="222222"/>
          <w:sz w:val="24"/>
          <w:rtl/>
          <w:lang w:val="fr-CA" w:eastAsia="ar-SA"/>
        </w:rPr>
      </w:pPr>
      <w:r>
        <w:rPr>
          <w:rFonts w:ascii="Simplified Arabic" w:eastAsia="PMingLiU" w:hAnsi="Simplified Arabic" w:cs="Simplified Arabic" w:hint="cs"/>
          <w:color w:val="222222"/>
          <w:sz w:val="24"/>
          <w:rtl/>
          <w:lang w:val="fr-CA" w:eastAsia="ar-SA"/>
        </w:rPr>
        <w:t xml:space="preserve">ونتيجة لجائحة </w:t>
      </w:r>
      <w:proofErr w:type="spellStart"/>
      <w:r>
        <w:rPr>
          <w:rFonts w:ascii="Simplified Arabic" w:eastAsia="PMingLiU" w:hAnsi="Simplified Arabic" w:cs="Simplified Arabic" w:hint="cs"/>
          <w:color w:val="222222"/>
          <w:sz w:val="24"/>
          <w:rtl/>
          <w:lang w:val="fr-CA" w:eastAsia="ar-SA"/>
        </w:rPr>
        <w:t>كوفيد</w:t>
      </w:r>
      <w:proofErr w:type="spellEnd"/>
      <w:r>
        <w:rPr>
          <w:rFonts w:ascii="Simplified Arabic" w:eastAsia="PMingLiU" w:hAnsi="Simplified Arabic" w:cs="Simplified Arabic" w:hint="cs"/>
          <w:color w:val="222222"/>
          <w:sz w:val="24"/>
          <w:rtl/>
          <w:lang w:val="fr-CA" w:eastAsia="ar-SA"/>
        </w:rPr>
        <w:t>-</w:t>
      </w:r>
      <w:r>
        <w:rPr>
          <w:rFonts w:ascii="Simplified Arabic" w:eastAsia="PMingLiU" w:hAnsi="Simplified Arabic" w:cs="Simplified Arabic"/>
          <w:color w:val="222222"/>
          <w:sz w:val="24"/>
          <w:lang w:val="en-US" w:eastAsia="ar-SA"/>
        </w:rPr>
        <w:t>19</w:t>
      </w:r>
      <w:r>
        <w:rPr>
          <w:rFonts w:ascii="Simplified Arabic" w:eastAsia="PMingLiU" w:hAnsi="Simplified Arabic" w:cs="Simplified Arabic" w:hint="cs"/>
          <w:color w:val="222222"/>
          <w:sz w:val="24"/>
          <w:rtl/>
          <w:lang w:val="en-US" w:eastAsia="ar-SA"/>
        </w:rPr>
        <w:t xml:space="preserve"> والقيود</w:t>
      </w:r>
      <w:r w:rsidR="0000777B" w:rsidRPr="0000777B">
        <w:rPr>
          <w:rFonts w:ascii="Simplified Arabic" w:eastAsia="PMingLiU" w:hAnsi="Simplified Arabic" w:cs="Simplified Arabic"/>
          <w:color w:val="222222"/>
          <w:sz w:val="24"/>
          <w:rtl/>
          <w:lang w:val="fr-CA" w:eastAsia="ar-SA"/>
        </w:rPr>
        <w:t xml:space="preserve"> المفروضة على السفر في جميع أنحاء العالم في عام 2020، لن يتم استخدام ميزانية سفر الموظفين</w:t>
      </w:r>
      <w:r>
        <w:rPr>
          <w:rFonts w:ascii="Simplified Arabic" w:eastAsia="PMingLiU" w:hAnsi="Simplified Arabic" w:cs="Simplified Arabic" w:hint="cs"/>
          <w:color w:val="222222"/>
          <w:sz w:val="24"/>
          <w:rtl/>
          <w:lang w:val="fr-CA" w:eastAsia="ar-SA"/>
        </w:rPr>
        <w:t>،</w:t>
      </w:r>
      <w:r w:rsidR="0000777B" w:rsidRPr="0000777B">
        <w:rPr>
          <w:rFonts w:ascii="Simplified Arabic" w:eastAsia="PMingLiU" w:hAnsi="Simplified Arabic" w:cs="Simplified Arabic"/>
          <w:color w:val="222222"/>
          <w:sz w:val="24"/>
          <w:rtl/>
          <w:lang w:val="fr-CA" w:eastAsia="ar-SA"/>
        </w:rPr>
        <w:t xml:space="preserve"> واجتماعات المكتب</w:t>
      </w:r>
      <w:r>
        <w:rPr>
          <w:rFonts w:ascii="Simplified Arabic" w:eastAsia="PMingLiU" w:hAnsi="Simplified Arabic" w:cs="Simplified Arabic" w:hint="cs"/>
          <w:color w:val="222222"/>
          <w:sz w:val="24"/>
          <w:rtl/>
          <w:lang w:val="fr-CA" w:eastAsia="ar-SA"/>
        </w:rPr>
        <w:t>،</w:t>
      </w:r>
      <w:r w:rsidR="0000777B" w:rsidRPr="0000777B">
        <w:rPr>
          <w:rFonts w:ascii="Simplified Arabic" w:eastAsia="PMingLiU" w:hAnsi="Simplified Arabic" w:cs="Simplified Arabic"/>
          <w:color w:val="222222"/>
          <w:sz w:val="24"/>
          <w:rtl/>
          <w:lang w:val="fr-CA" w:eastAsia="ar-SA"/>
        </w:rPr>
        <w:t xml:space="preserve"> واجتماعات الخبراء </w:t>
      </w:r>
      <w:r>
        <w:rPr>
          <w:rFonts w:ascii="Simplified Arabic" w:eastAsia="PMingLiU" w:hAnsi="Simplified Arabic" w:cs="Simplified Arabic" w:hint="cs"/>
          <w:color w:val="222222"/>
          <w:sz w:val="24"/>
          <w:rtl/>
          <w:lang w:val="fr-CA" w:eastAsia="ar-SA"/>
        </w:rPr>
        <w:t>بصورة كاملة</w:t>
      </w:r>
      <w:r w:rsidR="0000777B" w:rsidRPr="0000777B">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وتم عقد</w:t>
      </w:r>
      <w:r w:rsidR="0000777B" w:rsidRPr="0000777B">
        <w:rPr>
          <w:rFonts w:ascii="Simplified Arabic" w:eastAsia="PMingLiU" w:hAnsi="Simplified Arabic" w:cs="Simplified Arabic"/>
          <w:color w:val="222222"/>
          <w:sz w:val="24"/>
          <w:rtl/>
          <w:lang w:val="fr-CA" w:eastAsia="ar-SA"/>
        </w:rPr>
        <w:t xml:space="preserve"> عدة اجتماعات لمكتب مؤتمر الأطراف</w:t>
      </w:r>
      <w:r>
        <w:rPr>
          <w:rFonts w:ascii="Simplified Arabic" w:eastAsia="PMingLiU" w:hAnsi="Simplified Arabic" w:cs="Simplified Arabic" w:hint="cs"/>
          <w:color w:val="222222"/>
          <w:sz w:val="24"/>
          <w:rtl/>
          <w:lang w:val="fr-CA" w:eastAsia="ar-SA"/>
        </w:rPr>
        <w:t xml:space="preserve"> بصورة افتراضية</w:t>
      </w:r>
      <w:r w:rsidR="0000777B" w:rsidRPr="0000777B">
        <w:rPr>
          <w:rFonts w:ascii="Simplified Arabic" w:eastAsia="PMingLiU" w:hAnsi="Simplified Arabic" w:cs="Simplified Arabic"/>
          <w:color w:val="222222"/>
          <w:sz w:val="24"/>
          <w:rtl/>
          <w:lang w:val="fr-CA" w:eastAsia="ar-SA"/>
        </w:rPr>
        <w:t xml:space="preserve">، مثل (أ) الاجتماع السابع عشر للجنة الامتثال بموجب بروتوكول </w:t>
      </w:r>
      <w:proofErr w:type="spellStart"/>
      <w:r w:rsidR="0000777B" w:rsidRPr="0000777B">
        <w:rPr>
          <w:rFonts w:ascii="Simplified Arabic" w:eastAsia="PMingLiU" w:hAnsi="Simplified Arabic" w:cs="Simplified Arabic"/>
          <w:color w:val="222222"/>
          <w:sz w:val="24"/>
          <w:rtl/>
          <w:lang w:val="fr-CA" w:eastAsia="ar-SA"/>
        </w:rPr>
        <w:t>قرطاجنة</w:t>
      </w:r>
      <w:proofErr w:type="spellEnd"/>
      <w:r w:rsidR="0000777B" w:rsidRPr="0000777B">
        <w:rPr>
          <w:rFonts w:ascii="Simplified Arabic" w:eastAsia="PMingLiU" w:hAnsi="Simplified Arabic" w:cs="Simplified Arabic"/>
          <w:color w:val="222222"/>
          <w:sz w:val="24"/>
          <w:rtl/>
          <w:lang w:val="fr-CA" w:eastAsia="ar-SA"/>
        </w:rPr>
        <w:t xml:space="preserve"> للسلامة الأحيائية، (ب) الاجتماع الرابع عشر لفريق الاتصال المعني ببروتوكول </w:t>
      </w:r>
      <w:proofErr w:type="spellStart"/>
      <w:r w:rsidR="0000777B" w:rsidRPr="0000777B">
        <w:rPr>
          <w:rFonts w:ascii="Simplified Arabic" w:eastAsia="PMingLiU" w:hAnsi="Simplified Arabic" w:cs="Simplified Arabic"/>
          <w:color w:val="222222"/>
          <w:sz w:val="24"/>
          <w:rtl/>
          <w:lang w:val="fr-CA" w:eastAsia="ar-SA"/>
        </w:rPr>
        <w:t>قرطاجنة</w:t>
      </w:r>
      <w:proofErr w:type="spellEnd"/>
      <w:r w:rsidR="0000777B" w:rsidRPr="0000777B">
        <w:rPr>
          <w:rFonts w:ascii="Simplified Arabic" w:eastAsia="PMingLiU" w:hAnsi="Simplified Arabic" w:cs="Simplified Arabic"/>
          <w:color w:val="222222"/>
          <w:sz w:val="24"/>
          <w:rtl/>
          <w:lang w:val="fr-CA" w:eastAsia="ar-SA"/>
        </w:rPr>
        <w:t xml:space="preserve"> بشأن السلامة الأحيائية</w:t>
      </w:r>
      <w:r w:rsidR="008308F0">
        <w:rPr>
          <w:rFonts w:ascii="Simplified Arabic" w:eastAsia="PMingLiU" w:hAnsi="Simplified Arabic" w:cs="Simplified Arabic" w:hint="cs"/>
          <w:color w:val="222222"/>
          <w:sz w:val="24"/>
          <w:rtl/>
          <w:lang w:val="fr-CA" w:eastAsia="ar-SA"/>
        </w:rPr>
        <w:t>،</w:t>
      </w:r>
      <w:r w:rsidR="0000777B" w:rsidRPr="0000777B">
        <w:rPr>
          <w:rFonts w:ascii="Simplified Arabic" w:eastAsia="PMingLiU" w:hAnsi="Simplified Arabic" w:cs="Simplified Arabic"/>
          <w:color w:val="222222"/>
          <w:sz w:val="24"/>
          <w:rtl/>
          <w:lang w:val="fr-CA" w:eastAsia="ar-SA"/>
        </w:rPr>
        <w:t xml:space="preserve"> (ج) الاجتماع الثالث للجنة الامتثال بموجب بروتوكول </w:t>
      </w:r>
      <w:proofErr w:type="spellStart"/>
      <w:r w:rsidR="0000777B" w:rsidRPr="0000777B">
        <w:rPr>
          <w:rFonts w:ascii="Simplified Arabic" w:eastAsia="PMingLiU" w:hAnsi="Simplified Arabic" w:cs="Simplified Arabic"/>
          <w:color w:val="222222"/>
          <w:sz w:val="24"/>
          <w:rtl/>
          <w:lang w:val="fr-CA" w:eastAsia="ar-SA"/>
        </w:rPr>
        <w:t>ناغويا</w:t>
      </w:r>
      <w:proofErr w:type="spellEnd"/>
      <w:r w:rsidR="0000777B" w:rsidRPr="0000777B">
        <w:rPr>
          <w:rFonts w:ascii="Simplified Arabic" w:eastAsia="PMingLiU" w:hAnsi="Simplified Arabic" w:cs="Simplified Arabic"/>
          <w:color w:val="222222"/>
          <w:sz w:val="24"/>
          <w:rtl/>
          <w:lang w:val="fr-CA" w:eastAsia="ar-SA"/>
        </w:rPr>
        <w:t xml:space="preserve"> بشأن الحصول وتقاسم المنافع</w:t>
      </w:r>
      <w:r w:rsidR="008308F0">
        <w:rPr>
          <w:rFonts w:ascii="Simplified Arabic" w:eastAsia="PMingLiU" w:hAnsi="Simplified Arabic" w:cs="Simplified Arabic" w:hint="cs"/>
          <w:color w:val="222222"/>
          <w:sz w:val="24"/>
          <w:rtl/>
          <w:lang w:val="fr-CA" w:eastAsia="ar-SA"/>
        </w:rPr>
        <w:t>،</w:t>
      </w:r>
      <w:r w:rsidR="0000777B" w:rsidRPr="0000777B">
        <w:rPr>
          <w:rFonts w:ascii="Simplified Arabic" w:eastAsia="PMingLiU" w:hAnsi="Simplified Arabic" w:cs="Simplified Arabic"/>
          <w:color w:val="222222"/>
          <w:sz w:val="24"/>
          <w:rtl/>
          <w:lang w:val="fr-CA" w:eastAsia="ar-SA"/>
        </w:rPr>
        <w:t xml:space="preserve"> و(د) اجتماع </w:t>
      </w:r>
      <w:r w:rsidR="008308F0">
        <w:rPr>
          <w:rFonts w:ascii="Simplified Arabic" w:eastAsia="PMingLiU" w:hAnsi="Simplified Arabic" w:cs="Simplified Arabic" w:hint="cs"/>
          <w:color w:val="222222"/>
          <w:sz w:val="24"/>
          <w:rtl/>
          <w:lang w:val="fr-CA" w:eastAsia="ar-SA"/>
        </w:rPr>
        <w:t>اللجنة</w:t>
      </w:r>
      <w:r w:rsidR="0000777B" w:rsidRPr="0000777B">
        <w:rPr>
          <w:rFonts w:ascii="Simplified Arabic" w:eastAsia="PMingLiU" w:hAnsi="Simplified Arabic" w:cs="Simplified Arabic"/>
          <w:color w:val="222222"/>
          <w:sz w:val="24"/>
          <w:rtl/>
          <w:lang w:val="fr-CA" w:eastAsia="ar-SA"/>
        </w:rPr>
        <w:t xml:space="preserve"> الاستشارية غير الرسمية لآلية غرفة تبادل المعلومات.</w:t>
      </w:r>
    </w:p>
    <w:p w14:paraId="098CCC69" w14:textId="0C6A87B4" w:rsidR="008308F0" w:rsidRPr="008308F0" w:rsidRDefault="008308F0" w:rsidP="008308F0">
      <w:pPr>
        <w:suppressLineNumbers/>
        <w:suppressAutoHyphens/>
        <w:kinsoku w:val="0"/>
        <w:overflowPunct w:val="0"/>
        <w:autoSpaceDE w:val="0"/>
        <w:autoSpaceDN w:val="0"/>
        <w:bidi/>
        <w:adjustRightInd w:val="0"/>
        <w:snapToGrid w:val="0"/>
        <w:spacing w:before="240" w:after="120" w:line="240" w:lineRule="exact"/>
        <w:ind w:firstLine="4"/>
        <w:rPr>
          <w:rStyle w:val="hps"/>
          <w:rFonts w:cs="Simplified Arabic"/>
          <w:b/>
          <w:bCs/>
          <w:lang w:val="en-US"/>
        </w:rPr>
      </w:pPr>
      <w:r w:rsidRPr="008308F0">
        <w:rPr>
          <w:rStyle w:val="hps"/>
          <w:rFonts w:cs="Simplified Arabic" w:hint="cs"/>
          <w:b/>
          <w:bCs/>
          <w:rtl/>
          <w:lang w:val="en-US"/>
        </w:rPr>
        <w:t xml:space="preserve">الجدول </w:t>
      </w:r>
      <w:r>
        <w:rPr>
          <w:rStyle w:val="hps"/>
          <w:rFonts w:cs="Simplified Arabic"/>
          <w:b/>
          <w:bCs/>
          <w:lang w:val="en-US"/>
        </w:rPr>
        <w:t>3</w:t>
      </w:r>
    </w:p>
    <w:p w14:paraId="798A9D00" w14:textId="346C6F86" w:rsidR="008308F0" w:rsidRPr="008308F0" w:rsidRDefault="00E07E20" w:rsidP="008308F0">
      <w:pPr>
        <w:suppressLineNumbers/>
        <w:suppressAutoHyphens/>
        <w:kinsoku w:val="0"/>
        <w:overflowPunct w:val="0"/>
        <w:autoSpaceDE w:val="0"/>
        <w:autoSpaceDN w:val="0"/>
        <w:bidi/>
        <w:adjustRightInd w:val="0"/>
        <w:snapToGrid w:val="0"/>
        <w:spacing w:after="120" w:line="240" w:lineRule="exact"/>
        <w:ind w:firstLine="4"/>
        <w:rPr>
          <w:rStyle w:val="hps"/>
          <w:rFonts w:cs="Simplified Arabic"/>
          <w:b/>
          <w:bCs/>
          <w:lang w:val="en-US"/>
        </w:rPr>
      </w:pPr>
      <w:r w:rsidRPr="00E07E20">
        <w:rPr>
          <w:rStyle w:val="hps"/>
          <w:rFonts w:cs="Simplified Arabic"/>
          <w:b/>
          <w:bCs/>
          <w:rtl/>
          <w:lang w:val="en-US"/>
        </w:rPr>
        <w:t xml:space="preserve">النفقات المتوقعة حسب </w:t>
      </w:r>
      <w:r>
        <w:rPr>
          <w:rStyle w:val="hps"/>
          <w:rFonts w:cs="Simplified Arabic" w:hint="cs"/>
          <w:b/>
          <w:bCs/>
          <w:rtl/>
          <w:lang w:val="en-US"/>
        </w:rPr>
        <w:t>بند</w:t>
      </w:r>
      <w:r w:rsidRPr="00E07E20">
        <w:rPr>
          <w:rStyle w:val="hps"/>
          <w:rFonts w:cs="Simplified Arabic"/>
          <w:b/>
          <w:bCs/>
          <w:rtl/>
          <w:lang w:val="en-US"/>
        </w:rPr>
        <w:t xml:space="preserve"> الإنفاق فيما يتعلق بالميزانية المتكاملة المعتمدة للفترة 2019-2020</w:t>
      </w:r>
    </w:p>
    <w:p w14:paraId="55B6066E" w14:textId="49BBE300" w:rsidR="008308F0" w:rsidRPr="008308F0" w:rsidRDefault="008308F0" w:rsidP="008308F0">
      <w:pPr>
        <w:suppressLineNumbers/>
        <w:suppressAutoHyphens/>
        <w:kinsoku w:val="0"/>
        <w:overflowPunct w:val="0"/>
        <w:autoSpaceDE w:val="0"/>
        <w:autoSpaceDN w:val="0"/>
        <w:bidi/>
        <w:adjustRightInd w:val="0"/>
        <w:snapToGrid w:val="0"/>
        <w:spacing w:after="120" w:line="240" w:lineRule="exact"/>
        <w:ind w:firstLine="4"/>
        <w:rPr>
          <w:rStyle w:val="hps"/>
          <w:rFonts w:cs="Simplified Arabic"/>
          <w:i/>
          <w:iCs/>
          <w:rtl/>
          <w:lang w:val="en-US"/>
        </w:rPr>
      </w:pPr>
      <w:r w:rsidRPr="008308F0">
        <w:rPr>
          <w:rStyle w:val="hps"/>
          <w:rFonts w:cs="Simplified Arabic" w:hint="cs"/>
          <w:i/>
          <w:iCs/>
          <w:rtl/>
          <w:lang w:val="en-US"/>
        </w:rPr>
        <w:t>(</w:t>
      </w:r>
      <w:r w:rsidR="00E07E20">
        <w:rPr>
          <w:rStyle w:val="hps"/>
          <w:rFonts w:cs="Simplified Arabic" w:hint="cs"/>
          <w:i/>
          <w:iCs/>
          <w:rtl/>
          <w:lang w:val="en-US"/>
        </w:rPr>
        <w:t>بآلاف الدولارات</w:t>
      </w:r>
      <w:r w:rsidRPr="008308F0">
        <w:rPr>
          <w:rStyle w:val="hps"/>
          <w:rFonts w:cs="Simplified Arabic" w:hint="cs"/>
          <w:i/>
          <w:iCs/>
          <w:rtl/>
          <w:lang w:val="en-US"/>
        </w:rPr>
        <w:t xml:space="preserve"> الأمريكية)</w:t>
      </w:r>
    </w:p>
    <w:tbl>
      <w:tblPr>
        <w:bidiVisual/>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51"/>
        <w:gridCol w:w="1465"/>
        <w:gridCol w:w="1984"/>
        <w:gridCol w:w="1556"/>
      </w:tblGrid>
      <w:tr w:rsidR="00E07E20" w:rsidRPr="00964E40" w14:paraId="42F2E2EE" w14:textId="77777777" w:rsidTr="00467B0B">
        <w:trPr>
          <w:cantSplit/>
          <w:jc w:val="center"/>
        </w:trPr>
        <w:tc>
          <w:tcPr>
            <w:tcW w:w="4351" w:type="dxa"/>
            <w:shd w:val="clear" w:color="auto" w:fill="auto"/>
            <w:hideMark/>
          </w:tcPr>
          <w:p w14:paraId="39EF0057" w14:textId="738A16CE" w:rsidR="00E07E20" w:rsidRPr="005F3D62" w:rsidRDefault="00E07E20" w:rsidP="00E07E20">
            <w:pPr>
              <w:suppressLineNumbers/>
              <w:suppressAutoHyphens/>
              <w:bidi/>
              <w:jc w:val="center"/>
              <w:rPr>
                <w:i/>
                <w:iCs/>
                <w:color w:val="000000"/>
                <w:kern w:val="22"/>
                <w:szCs w:val="22"/>
                <w:lang w:eastAsia="en-CA"/>
              </w:rPr>
            </w:pPr>
            <w:r>
              <w:rPr>
                <w:rFonts w:hint="cs"/>
                <w:i/>
                <w:iCs/>
                <w:color w:val="000000"/>
                <w:kern w:val="22"/>
                <w:szCs w:val="22"/>
                <w:rtl/>
                <w:lang w:eastAsia="en-CA"/>
              </w:rPr>
              <w:t>بند الإنفاق</w:t>
            </w:r>
          </w:p>
        </w:tc>
        <w:tc>
          <w:tcPr>
            <w:tcW w:w="1465" w:type="dxa"/>
            <w:shd w:val="clear" w:color="auto" w:fill="auto"/>
            <w:hideMark/>
          </w:tcPr>
          <w:p w14:paraId="20ECEB9D" w14:textId="60AE75CE" w:rsidR="00E07E20" w:rsidRPr="005F3D62" w:rsidRDefault="00E07E20" w:rsidP="00E07E20">
            <w:pPr>
              <w:suppressLineNumbers/>
              <w:suppressAutoHyphens/>
              <w:bidi/>
              <w:spacing w:before="40"/>
              <w:jc w:val="center"/>
              <w:rPr>
                <w:i/>
                <w:iCs/>
                <w:color w:val="000000"/>
                <w:kern w:val="22"/>
                <w:szCs w:val="22"/>
                <w:lang w:eastAsia="en-CA"/>
              </w:rPr>
            </w:pPr>
            <w:r>
              <w:rPr>
                <w:rFonts w:hint="cs"/>
                <w:i/>
                <w:iCs/>
                <w:color w:val="000000"/>
                <w:kern w:val="22"/>
                <w:szCs w:val="22"/>
                <w:rtl/>
                <w:lang w:eastAsia="en-CA"/>
              </w:rPr>
              <w:t>مجموع الميزانية المعتمدة</w:t>
            </w:r>
          </w:p>
        </w:tc>
        <w:tc>
          <w:tcPr>
            <w:tcW w:w="1984" w:type="dxa"/>
            <w:shd w:val="clear" w:color="auto" w:fill="auto"/>
          </w:tcPr>
          <w:p w14:paraId="5DDB04EF" w14:textId="77777777" w:rsidR="00E07E20" w:rsidRDefault="00E07E20" w:rsidP="00E07E20">
            <w:pPr>
              <w:suppressLineNumbers/>
              <w:suppressAutoHyphens/>
              <w:bidi/>
              <w:spacing w:before="40"/>
              <w:jc w:val="center"/>
              <w:rPr>
                <w:i/>
                <w:iCs/>
                <w:color w:val="000000"/>
                <w:spacing w:val="-6"/>
                <w:kern w:val="22"/>
                <w:szCs w:val="22"/>
                <w:rtl/>
                <w:lang w:eastAsia="en-CA"/>
              </w:rPr>
            </w:pPr>
            <w:r>
              <w:rPr>
                <w:rFonts w:hint="cs"/>
                <w:i/>
                <w:iCs/>
                <w:color w:val="000000"/>
                <w:spacing w:val="-6"/>
                <w:kern w:val="22"/>
                <w:szCs w:val="22"/>
                <w:rtl/>
                <w:lang w:eastAsia="en-CA"/>
              </w:rPr>
              <w:t>مجموع التزامات الإنفاق</w:t>
            </w:r>
          </w:p>
          <w:p w14:paraId="3C17AFFD" w14:textId="239C48D6" w:rsidR="00E07E20" w:rsidRPr="00E07E20" w:rsidRDefault="00E07E20" w:rsidP="00E07E20">
            <w:pPr>
              <w:suppressLineNumbers/>
              <w:suppressAutoHyphens/>
              <w:bidi/>
              <w:spacing w:before="40"/>
              <w:jc w:val="center"/>
              <w:rPr>
                <w:rFonts w:hint="cs"/>
                <w:i/>
                <w:iCs/>
                <w:color w:val="000000"/>
                <w:kern w:val="22"/>
                <w:szCs w:val="22"/>
                <w:rtl/>
                <w:lang w:val="en-US" w:eastAsia="en-CA"/>
              </w:rPr>
            </w:pPr>
            <w:r>
              <w:rPr>
                <w:rFonts w:hint="cs"/>
                <w:i/>
                <w:iCs/>
                <w:color w:val="000000"/>
                <w:spacing w:val="-6"/>
                <w:kern w:val="22"/>
                <w:szCs w:val="22"/>
                <w:rtl/>
                <w:lang w:eastAsia="en-CA"/>
              </w:rPr>
              <w:t>(</w:t>
            </w:r>
            <w:r>
              <w:rPr>
                <w:i/>
                <w:iCs/>
                <w:color w:val="000000"/>
                <w:spacing w:val="-6"/>
                <w:kern w:val="22"/>
                <w:szCs w:val="22"/>
                <w:lang w:val="en-US" w:eastAsia="en-CA"/>
              </w:rPr>
              <w:t>1</w:t>
            </w:r>
            <w:r>
              <w:rPr>
                <w:rFonts w:hint="cs"/>
                <w:i/>
                <w:iCs/>
                <w:color w:val="000000"/>
                <w:spacing w:val="-6"/>
                <w:kern w:val="22"/>
                <w:szCs w:val="22"/>
                <w:rtl/>
                <w:lang w:val="en-US" w:eastAsia="en-CA"/>
              </w:rPr>
              <w:t xml:space="preserve"> يناير/كانون الثاني </w:t>
            </w:r>
            <w:r>
              <w:rPr>
                <w:i/>
                <w:iCs/>
                <w:color w:val="000000"/>
                <w:spacing w:val="-6"/>
                <w:kern w:val="22"/>
                <w:szCs w:val="22"/>
                <w:lang w:val="en-US" w:eastAsia="en-CA"/>
              </w:rPr>
              <w:t>2019</w:t>
            </w:r>
            <w:r>
              <w:rPr>
                <w:rFonts w:hint="cs"/>
                <w:i/>
                <w:iCs/>
                <w:color w:val="000000"/>
                <w:spacing w:val="-6"/>
                <w:kern w:val="22"/>
                <w:szCs w:val="22"/>
                <w:rtl/>
                <w:lang w:val="en-US" w:eastAsia="en-CA"/>
              </w:rPr>
              <w:t xml:space="preserve"> </w:t>
            </w:r>
            <w:r>
              <w:rPr>
                <w:i/>
                <w:iCs/>
                <w:color w:val="000000"/>
                <w:spacing w:val="-6"/>
                <w:kern w:val="22"/>
                <w:szCs w:val="22"/>
                <w:rtl/>
                <w:lang w:val="en-US" w:eastAsia="en-CA"/>
              </w:rPr>
              <w:t>–</w:t>
            </w:r>
            <w:r>
              <w:rPr>
                <w:rFonts w:hint="cs"/>
                <w:i/>
                <w:iCs/>
                <w:color w:val="000000"/>
                <w:spacing w:val="-6"/>
                <w:kern w:val="22"/>
                <w:szCs w:val="22"/>
                <w:rtl/>
                <w:lang w:val="en-US" w:eastAsia="en-CA"/>
              </w:rPr>
              <w:t xml:space="preserve"> </w:t>
            </w:r>
            <w:r>
              <w:rPr>
                <w:i/>
                <w:iCs/>
                <w:color w:val="000000"/>
                <w:spacing w:val="-6"/>
                <w:kern w:val="22"/>
                <w:szCs w:val="22"/>
                <w:lang w:val="en-US" w:eastAsia="en-CA"/>
              </w:rPr>
              <w:t>31</w:t>
            </w:r>
            <w:r>
              <w:rPr>
                <w:rFonts w:hint="cs"/>
                <w:i/>
                <w:iCs/>
                <w:color w:val="000000"/>
                <w:spacing w:val="-6"/>
                <w:kern w:val="22"/>
                <w:szCs w:val="22"/>
                <w:rtl/>
                <w:lang w:val="en-US" w:eastAsia="en-CA"/>
              </w:rPr>
              <w:t xml:space="preserve"> ديسمبر/كانون الأول </w:t>
            </w:r>
            <w:r>
              <w:rPr>
                <w:i/>
                <w:iCs/>
                <w:color w:val="000000"/>
                <w:spacing w:val="-6"/>
                <w:kern w:val="22"/>
                <w:szCs w:val="22"/>
                <w:lang w:val="en-US" w:eastAsia="en-CA"/>
              </w:rPr>
              <w:t>2020</w:t>
            </w:r>
            <w:r>
              <w:rPr>
                <w:rFonts w:hint="cs"/>
                <w:i/>
                <w:iCs/>
                <w:color w:val="000000"/>
                <w:spacing w:val="-6"/>
                <w:kern w:val="22"/>
                <w:szCs w:val="22"/>
                <w:rtl/>
                <w:lang w:val="en-US" w:eastAsia="en-CA"/>
              </w:rPr>
              <w:t>)</w:t>
            </w:r>
          </w:p>
        </w:tc>
        <w:tc>
          <w:tcPr>
            <w:tcW w:w="1556" w:type="dxa"/>
            <w:shd w:val="clear" w:color="auto" w:fill="auto"/>
          </w:tcPr>
          <w:p w14:paraId="73C76176" w14:textId="1708434C" w:rsidR="00E07E20" w:rsidRPr="005F3D62" w:rsidRDefault="00E07E20" w:rsidP="00E07E20">
            <w:pPr>
              <w:suppressLineNumbers/>
              <w:suppressAutoHyphens/>
              <w:bidi/>
              <w:spacing w:before="40"/>
              <w:jc w:val="center"/>
              <w:rPr>
                <w:i/>
                <w:iCs/>
                <w:color w:val="000000"/>
                <w:kern w:val="22"/>
                <w:szCs w:val="22"/>
                <w:lang w:eastAsia="en-CA"/>
              </w:rPr>
            </w:pPr>
            <w:r>
              <w:rPr>
                <w:rFonts w:hint="cs"/>
                <w:i/>
                <w:iCs/>
                <w:color w:val="000000"/>
                <w:kern w:val="22"/>
                <w:szCs w:val="22"/>
                <w:rtl/>
                <w:lang w:eastAsia="en-CA"/>
              </w:rPr>
              <w:t>الفرق</w:t>
            </w:r>
          </w:p>
        </w:tc>
      </w:tr>
      <w:tr w:rsidR="00E07E20" w:rsidRPr="00964E40" w14:paraId="49BEAE74" w14:textId="77777777" w:rsidTr="00467B0B">
        <w:trPr>
          <w:cantSplit/>
          <w:jc w:val="center"/>
        </w:trPr>
        <w:tc>
          <w:tcPr>
            <w:tcW w:w="4351" w:type="dxa"/>
            <w:shd w:val="clear" w:color="auto" w:fill="auto"/>
            <w:hideMark/>
          </w:tcPr>
          <w:p w14:paraId="7AF8900F" w14:textId="1FD3841F"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ألف </w:t>
            </w:r>
            <w:r>
              <w:rPr>
                <w:color w:val="000000"/>
                <w:kern w:val="22"/>
                <w:szCs w:val="22"/>
                <w:rtl/>
                <w:lang w:eastAsia="en-CA"/>
              </w:rPr>
              <w:t>–</w:t>
            </w:r>
            <w:r>
              <w:rPr>
                <w:rFonts w:hint="cs"/>
                <w:color w:val="000000"/>
                <w:kern w:val="22"/>
                <w:szCs w:val="22"/>
                <w:rtl/>
                <w:lang w:eastAsia="en-CA"/>
              </w:rPr>
              <w:t xml:space="preserve"> تكاليف الموظفين</w:t>
            </w:r>
          </w:p>
        </w:tc>
        <w:tc>
          <w:tcPr>
            <w:tcW w:w="1465" w:type="dxa"/>
            <w:shd w:val="clear" w:color="auto" w:fill="auto"/>
            <w:hideMark/>
          </w:tcPr>
          <w:p w14:paraId="2CBB9A38"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23</w:t>
            </w:r>
            <w:r w:rsidRPr="00964E40">
              <w:rPr>
                <w:color w:val="000000"/>
                <w:kern w:val="22"/>
                <w:szCs w:val="22"/>
                <w:lang w:eastAsia="en-CA"/>
              </w:rPr>
              <w:t xml:space="preserve"> </w:t>
            </w:r>
            <w:r w:rsidRPr="005F3D62">
              <w:rPr>
                <w:color w:val="000000"/>
                <w:kern w:val="22"/>
                <w:szCs w:val="22"/>
                <w:lang w:eastAsia="en-CA"/>
              </w:rPr>
              <w:t>080.5</w:t>
            </w:r>
          </w:p>
        </w:tc>
        <w:tc>
          <w:tcPr>
            <w:tcW w:w="1984" w:type="dxa"/>
            <w:shd w:val="clear" w:color="auto" w:fill="auto"/>
          </w:tcPr>
          <w:p w14:paraId="3418191B"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20</w:t>
            </w:r>
            <w:r w:rsidRPr="00964E40">
              <w:rPr>
                <w:color w:val="000000"/>
                <w:kern w:val="22"/>
                <w:szCs w:val="22"/>
                <w:lang w:eastAsia="en-CA"/>
              </w:rPr>
              <w:t xml:space="preserve"> </w:t>
            </w:r>
            <w:r w:rsidRPr="005F3D62">
              <w:rPr>
                <w:color w:val="000000"/>
                <w:kern w:val="22"/>
                <w:szCs w:val="22"/>
                <w:lang w:eastAsia="en-CA"/>
              </w:rPr>
              <w:t>100.0</w:t>
            </w:r>
          </w:p>
        </w:tc>
        <w:tc>
          <w:tcPr>
            <w:tcW w:w="1556" w:type="dxa"/>
            <w:shd w:val="clear" w:color="auto" w:fill="auto"/>
          </w:tcPr>
          <w:p w14:paraId="1B87F495"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2</w:t>
            </w:r>
            <w:r w:rsidRPr="00964E40">
              <w:rPr>
                <w:color w:val="000000"/>
                <w:kern w:val="22"/>
                <w:szCs w:val="22"/>
                <w:lang w:eastAsia="en-CA"/>
              </w:rPr>
              <w:t xml:space="preserve"> </w:t>
            </w:r>
            <w:r w:rsidRPr="005F3D62">
              <w:rPr>
                <w:color w:val="000000"/>
                <w:kern w:val="22"/>
                <w:szCs w:val="22"/>
                <w:lang w:eastAsia="en-CA"/>
              </w:rPr>
              <w:t>980.5</w:t>
            </w:r>
          </w:p>
        </w:tc>
      </w:tr>
      <w:tr w:rsidR="00E07E20" w:rsidRPr="00964E40" w14:paraId="667455C2" w14:textId="77777777" w:rsidTr="00467B0B">
        <w:trPr>
          <w:cantSplit/>
          <w:jc w:val="center"/>
        </w:trPr>
        <w:tc>
          <w:tcPr>
            <w:tcW w:w="4351" w:type="dxa"/>
            <w:shd w:val="clear" w:color="auto" w:fill="auto"/>
            <w:hideMark/>
          </w:tcPr>
          <w:p w14:paraId="33376611" w14:textId="0C3F487F"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باء </w:t>
            </w:r>
            <w:r>
              <w:rPr>
                <w:color w:val="000000"/>
                <w:kern w:val="22"/>
                <w:szCs w:val="22"/>
                <w:rtl/>
                <w:lang w:eastAsia="en-CA"/>
              </w:rPr>
              <w:t>–</w:t>
            </w:r>
            <w:r>
              <w:rPr>
                <w:rFonts w:hint="cs"/>
                <w:color w:val="000000"/>
                <w:kern w:val="22"/>
                <w:szCs w:val="22"/>
                <w:rtl/>
                <w:lang w:eastAsia="en-CA"/>
              </w:rPr>
              <w:t xml:space="preserve"> اجتماعات المكتب</w:t>
            </w:r>
          </w:p>
        </w:tc>
        <w:tc>
          <w:tcPr>
            <w:tcW w:w="1465" w:type="dxa"/>
            <w:shd w:val="clear" w:color="auto" w:fill="auto"/>
            <w:hideMark/>
          </w:tcPr>
          <w:p w14:paraId="6F53706A"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365.0</w:t>
            </w:r>
          </w:p>
        </w:tc>
        <w:tc>
          <w:tcPr>
            <w:tcW w:w="1984" w:type="dxa"/>
            <w:shd w:val="clear" w:color="auto" w:fill="auto"/>
          </w:tcPr>
          <w:p w14:paraId="6F0C9554"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200.0</w:t>
            </w:r>
          </w:p>
        </w:tc>
        <w:tc>
          <w:tcPr>
            <w:tcW w:w="1556" w:type="dxa"/>
            <w:shd w:val="clear" w:color="auto" w:fill="auto"/>
          </w:tcPr>
          <w:p w14:paraId="50C9BD69"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165.0</w:t>
            </w:r>
          </w:p>
        </w:tc>
      </w:tr>
      <w:tr w:rsidR="00E07E20" w:rsidRPr="00964E40" w14:paraId="59F2C7DC" w14:textId="77777777" w:rsidTr="00467B0B">
        <w:trPr>
          <w:cantSplit/>
          <w:jc w:val="center"/>
        </w:trPr>
        <w:tc>
          <w:tcPr>
            <w:tcW w:w="4351" w:type="dxa"/>
            <w:shd w:val="clear" w:color="auto" w:fill="auto"/>
            <w:hideMark/>
          </w:tcPr>
          <w:p w14:paraId="180AF3E8" w14:textId="30F6B734" w:rsidR="00E07E20" w:rsidRPr="00E07E20" w:rsidRDefault="00E07E20" w:rsidP="00E07E20">
            <w:pPr>
              <w:suppressLineNumbers/>
              <w:tabs>
                <w:tab w:val="left" w:pos="425"/>
              </w:tabs>
              <w:suppressAutoHyphens/>
              <w:bidi/>
              <w:jc w:val="left"/>
              <w:rPr>
                <w:rFonts w:hint="cs"/>
                <w:color w:val="000000"/>
                <w:kern w:val="22"/>
                <w:szCs w:val="22"/>
                <w:rtl/>
                <w:lang w:val="en-US" w:eastAsia="en-CA"/>
              </w:rPr>
            </w:pPr>
            <w:r>
              <w:rPr>
                <w:rFonts w:hint="cs"/>
                <w:color w:val="000000"/>
                <w:kern w:val="22"/>
                <w:szCs w:val="22"/>
                <w:rtl/>
                <w:lang w:eastAsia="en-CA"/>
              </w:rPr>
              <w:t xml:space="preserve">جيم </w:t>
            </w:r>
            <w:r>
              <w:rPr>
                <w:color w:val="000000"/>
                <w:kern w:val="22"/>
                <w:szCs w:val="22"/>
                <w:rtl/>
                <w:lang w:eastAsia="en-CA"/>
              </w:rPr>
              <w:t>–</w:t>
            </w:r>
            <w:r>
              <w:rPr>
                <w:rFonts w:hint="cs"/>
                <w:color w:val="000000"/>
                <w:kern w:val="22"/>
                <w:szCs w:val="22"/>
                <w:rtl/>
                <w:lang w:eastAsia="en-CA"/>
              </w:rPr>
              <w:t xml:space="preserve"> السفر في مهام رسمية</w:t>
            </w:r>
          </w:p>
        </w:tc>
        <w:tc>
          <w:tcPr>
            <w:tcW w:w="1465" w:type="dxa"/>
            <w:shd w:val="clear" w:color="auto" w:fill="auto"/>
            <w:hideMark/>
          </w:tcPr>
          <w:p w14:paraId="773BCB7E"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800.0</w:t>
            </w:r>
          </w:p>
        </w:tc>
        <w:tc>
          <w:tcPr>
            <w:tcW w:w="1984" w:type="dxa"/>
            <w:shd w:val="clear" w:color="auto" w:fill="auto"/>
          </w:tcPr>
          <w:p w14:paraId="4BFA942A"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559.6</w:t>
            </w:r>
          </w:p>
        </w:tc>
        <w:tc>
          <w:tcPr>
            <w:tcW w:w="1556" w:type="dxa"/>
            <w:shd w:val="clear" w:color="auto" w:fill="auto"/>
          </w:tcPr>
          <w:p w14:paraId="6712DE9B"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240.4</w:t>
            </w:r>
          </w:p>
        </w:tc>
      </w:tr>
      <w:tr w:rsidR="00E07E20" w:rsidRPr="00964E40" w14:paraId="50B40610" w14:textId="77777777" w:rsidTr="00467B0B">
        <w:trPr>
          <w:cantSplit/>
          <w:jc w:val="center"/>
        </w:trPr>
        <w:tc>
          <w:tcPr>
            <w:tcW w:w="4351" w:type="dxa"/>
            <w:shd w:val="clear" w:color="auto" w:fill="auto"/>
            <w:hideMark/>
          </w:tcPr>
          <w:p w14:paraId="51EA1DCF" w14:textId="4B97CFFA"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دال </w:t>
            </w:r>
            <w:r>
              <w:rPr>
                <w:color w:val="000000"/>
                <w:kern w:val="22"/>
                <w:szCs w:val="22"/>
                <w:rtl/>
                <w:lang w:eastAsia="en-CA"/>
              </w:rPr>
              <w:t>–</w:t>
            </w:r>
            <w:r>
              <w:rPr>
                <w:rFonts w:hint="cs"/>
                <w:color w:val="000000"/>
                <w:kern w:val="22"/>
                <w:szCs w:val="22"/>
                <w:rtl/>
                <w:lang w:eastAsia="en-CA"/>
              </w:rPr>
              <w:t xml:space="preserve"> الخبراء الاستشاريون/المتعاقدون من الباطن</w:t>
            </w:r>
          </w:p>
        </w:tc>
        <w:tc>
          <w:tcPr>
            <w:tcW w:w="1465" w:type="dxa"/>
            <w:shd w:val="clear" w:color="auto" w:fill="auto"/>
            <w:hideMark/>
          </w:tcPr>
          <w:p w14:paraId="1D8674B4"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100.0</w:t>
            </w:r>
          </w:p>
        </w:tc>
        <w:tc>
          <w:tcPr>
            <w:tcW w:w="1984" w:type="dxa"/>
            <w:shd w:val="clear" w:color="auto" w:fill="auto"/>
          </w:tcPr>
          <w:p w14:paraId="4A37E373"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100.0</w:t>
            </w:r>
          </w:p>
        </w:tc>
        <w:tc>
          <w:tcPr>
            <w:tcW w:w="1556" w:type="dxa"/>
            <w:shd w:val="clear" w:color="auto" w:fill="auto"/>
          </w:tcPr>
          <w:p w14:paraId="5D1D863F"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0.0</w:t>
            </w:r>
          </w:p>
        </w:tc>
      </w:tr>
      <w:tr w:rsidR="00E07E20" w:rsidRPr="00964E40" w14:paraId="5E2E1649" w14:textId="77777777" w:rsidTr="00467B0B">
        <w:trPr>
          <w:cantSplit/>
          <w:jc w:val="center"/>
        </w:trPr>
        <w:tc>
          <w:tcPr>
            <w:tcW w:w="4351" w:type="dxa"/>
            <w:shd w:val="clear" w:color="auto" w:fill="auto"/>
            <w:hideMark/>
          </w:tcPr>
          <w:p w14:paraId="25597239" w14:textId="3B3EB3AF"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هاء </w:t>
            </w:r>
            <w:r>
              <w:rPr>
                <w:color w:val="000000"/>
                <w:kern w:val="22"/>
                <w:szCs w:val="22"/>
                <w:rtl/>
                <w:lang w:eastAsia="en-CA"/>
              </w:rPr>
              <w:t>–</w:t>
            </w:r>
            <w:r>
              <w:rPr>
                <w:rFonts w:hint="cs"/>
                <w:color w:val="000000"/>
                <w:kern w:val="22"/>
                <w:szCs w:val="22"/>
                <w:rtl/>
                <w:lang w:eastAsia="en-CA"/>
              </w:rPr>
              <w:t xml:space="preserve"> مواد التوعية العامة/الاتصالات</w:t>
            </w:r>
          </w:p>
        </w:tc>
        <w:tc>
          <w:tcPr>
            <w:tcW w:w="1465" w:type="dxa"/>
            <w:shd w:val="clear" w:color="auto" w:fill="auto"/>
            <w:hideMark/>
          </w:tcPr>
          <w:p w14:paraId="737FC973"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100.0</w:t>
            </w:r>
          </w:p>
        </w:tc>
        <w:tc>
          <w:tcPr>
            <w:tcW w:w="1984" w:type="dxa"/>
            <w:shd w:val="clear" w:color="auto" w:fill="auto"/>
          </w:tcPr>
          <w:p w14:paraId="08602B54"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100.0</w:t>
            </w:r>
          </w:p>
        </w:tc>
        <w:tc>
          <w:tcPr>
            <w:tcW w:w="1556" w:type="dxa"/>
            <w:shd w:val="clear" w:color="auto" w:fill="auto"/>
          </w:tcPr>
          <w:p w14:paraId="6C6AF461"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0.0</w:t>
            </w:r>
          </w:p>
        </w:tc>
      </w:tr>
      <w:tr w:rsidR="00E07E20" w:rsidRPr="00964E40" w14:paraId="351BEF44" w14:textId="77777777" w:rsidTr="00467B0B">
        <w:trPr>
          <w:cantSplit/>
          <w:jc w:val="center"/>
        </w:trPr>
        <w:tc>
          <w:tcPr>
            <w:tcW w:w="4351" w:type="dxa"/>
            <w:shd w:val="clear" w:color="auto" w:fill="auto"/>
            <w:hideMark/>
          </w:tcPr>
          <w:p w14:paraId="2919E1D6" w14:textId="7B49A071"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واو </w:t>
            </w:r>
            <w:r>
              <w:rPr>
                <w:color w:val="000000"/>
                <w:kern w:val="22"/>
                <w:szCs w:val="22"/>
                <w:rtl/>
                <w:lang w:eastAsia="en-CA"/>
              </w:rPr>
              <w:t>–</w:t>
            </w:r>
            <w:r>
              <w:rPr>
                <w:rFonts w:hint="cs"/>
                <w:color w:val="000000"/>
                <w:kern w:val="22"/>
                <w:szCs w:val="22"/>
                <w:rtl/>
                <w:lang w:eastAsia="en-CA"/>
              </w:rPr>
              <w:t xml:space="preserve"> المساعدة المؤقتة/العمل الإضافي</w:t>
            </w:r>
          </w:p>
        </w:tc>
        <w:tc>
          <w:tcPr>
            <w:tcW w:w="1465" w:type="dxa"/>
            <w:shd w:val="clear" w:color="auto" w:fill="auto"/>
            <w:hideMark/>
          </w:tcPr>
          <w:p w14:paraId="60F9971F"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200.0</w:t>
            </w:r>
          </w:p>
        </w:tc>
        <w:tc>
          <w:tcPr>
            <w:tcW w:w="1984" w:type="dxa"/>
            <w:shd w:val="clear" w:color="auto" w:fill="auto"/>
          </w:tcPr>
          <w:p w14:paraId="62276BEF"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200.0</w:t>
            </w:r>
          </w:p>
        </w:tc>
        <w:tc>
          <w:tcPr>
            <w:tcW w:w="1556" w:type="dxa"/>
            <w:shd w:val="clear" w:color="auto" w:fill="auto"/>
          </w:tcPr>
          <w:p w14:paraId="1D648A57"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0.0</w:t>
            </w:r>
          </w:p>
        </w:tc>
      </w:tr>
      <w:tr w:rsidR="00E07E20" w:rsidRPr="00964E40" w14:paraId="0B8B66B4" w14:textId="77777777" w:rsidTr="00467B0B">
        <w:trPr>
          <w:cantSplit/>
          <w:jc w:val="center"/>
        </w:trPr>
        <w:tc>
          <w:tcPr>
            <w:tcW w:w="4351" w:type="dxa"/>
            <w:shd w:val="clear" w:color="auto" w:fill="auto"/>
            <w:hideMark/>
          </w:tcPr>
          <w:p w14:paraId="0BB6DE5F" w14:textId="729088EB"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زاي - التدريب</w:t>
            </w:r>
          </w:p>
        </w:tc>
        <w:tc>
          <w:tcPr>
            <w:tcW w:w="1465" w:type="dxa"/>
            <w:shd w:val="clear" w:color="auto" w:fill="auto"/>
            <w:hideMark/>
          </w:tcPr>
          <w:p w14:paraId="017D8DC0"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10.0</w:t>
            </w:r>
          </w:p>
        </w:tc>
        <w:tc>
          <w:tcPr>
            <w:tcW w:w="1984" w:type="dxa"/>
            <w:shd w:val="clear" w:color="auto" w:fill="auto"/>
          </w:tcPr>
          <w:p w14:paraId="48B3AACF"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10.0</w:t>
            </w:r>
          </w:p>
        </w:tc>
        <w:tc>
          <w:tcPr>
            <w:tcW w:w="1556" w:type="dxa"/>
            <w:shd w:val="clear" w:color="auto" w:fill="auto"/>
          </w:tcPr>
          <w:p w14:paraId="2FAC998C"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0.0</w:t>
            </w:r>
          </w:p>
        </w:tc>
      </w:tr>
      <w:tr w:rsidR="00E07E20" w:rsidRPr="00964E40" w14:paraId="5805194C" w14:textId="77777777" w:rsidTr="00467B0B">
        <w:trPr>
          <w:cantSplit/>
          <w:jc w:val="center"/>
        </w:trPr>
        <w:tc>
          <w:tcPr>
            <w:tcW w:w="4351" w:type="dxa"/>
            <w:shd w:val="clear" w:color="auto" w:fill="auto"/>
            <w:hideMark/>
          </w:tcPr>
          <w:p w14:paraId="7DEFCEDE" w14:textId="688C22AC"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lastRenderedPageBreak/>
              <w:t xml:space="preserve">حاء </w:t>
            </w:r>
            <w:r>
              <w:rPr>
                <w:color w:val="000000"/>
                <w:kern w:val="22"/>
                <w:szCs w:val="22"/>
                <w:rtl/>
                <w:lang w:eastAsia="en-CA"/>
              </w:rPr>
              <w:t>–</w:t>
            </w:r>
            <w:r>
              <w:rPr>
                <w:rFonts w:hint="cs"/>
                <w:color w:val="000000"/>
                <w:kern w:val="22"/>
                <w:szCs w:val="22"/>
                <w:rtl/>
                <w:lang w:eastAsia="en-CA"/>
              </w:rPr>
              <w:t xml:space="preserve"> ترجمة الموقع الشبكي لغرفة تبادل المعلومات/الموقع الشبكي للمشاريع</w:t>
            </w:r>
          </w:p>
        </w:tc>
        <w:tc>
          <w:tcPr>
            <w:tcW w:w="1465" w:type="dxa"/>
            <w:shd w:val="clear" w:color="auto" w:fill="auto"/>
            <w:hideMark/>
          </w:tcPr>
          <w:p w14:paraId="73E025CA"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130.0</w:t>
            </w:r>
          </w:p>
        </w:tc>
        <w:tc>
          <w:tcPr>
            <w:tcW w:w="1984" w:type="dxa"/>
            <w:shd w:val="clear" w:color="auto" w:fill="auto"/>
          </w:tcPr>
          <w:p w14:paraId="79169C0F"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130.0</w:t>
            </w:r>
          </w:p>
        </w:tc>
        <w:tc>
          <w:tcPr>
            <w:tcW w:w="1556" w:type="dxa"/>
            <w:shd w:val="clear" w:color="auto" w:fill="auto"/>
          </w:tcPr>
          <w:p w14:paraId="736DD804"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0.0</w:t>
            </w:r>
          </w:p>
        </w:tc>
      </w:tr>
      <w:tr w:rsidR="00E07E20" w:rsidRPr="00964E40" w14:paraId="1A942D5D" w14:textId="77777777" w:rsidTr="00467B0B">
        <w:trPr>
          <w:cantSplit/>
          <w:jc w:val="center"/>
        </w:trPr>
        <w:tc>
          <w:tcPr>
            <w:tcW w:w="4351" w:type="dxa"/>
            <w:shd w:val="clear" w:color="auto" w:fill="auto"/>
            <w:hideMark/>
          </w:tcPr>
          <w:p w14:paraId="56A85E96" w14:textId="066A1536"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طاء - الاجتماعات</w:t>
            </w:r>
          </w:p>
        </w:tc>
        <w:tc>
          <w:tcPr>
            <w:tcW w:w="1465" w:type="dxa"/>
            <w:shd w:val="clear" w:color="auto" w:fill="auto"/>
            <w:hideMark/>
          </w:tcPr>
          <w:p w14:paraId="14418280"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3</w:t>
            </w:r>
            <w:r w:rsidRPr="00964E40">
              <w:rPr>
                <w:color w:val="000000"/>
                <w:kern w:val="22"/>
                <w:szCs w:val="22"/>
                <w:lang w:eastAsia="en-CA"/>
              </w:rPr>
              <w:t xml:space="preserve"> </w:t>
            </w:r>
            <w:r w:rsidRPr="005F3D62">
              <w:rPr>
                <w:color w:val="000000"/>
                <w:kern w:val="22"/>
                <w:szCs w:val="22"/>
                <w:lang w:eastAsia="en-CA"/>
              </w:rPr>
              <w:t>688.0</w:t>
            </w:r>
          </w:p>
        </w:tc>
        <w:tc>
          <w:tcPr>
            <w:tcW w:w="1984" w:type="dxa"/>
            <w:shd w:val="clear" w:color="auto" w:fill="auto"/>
          </w:tcPr>
          <w:p w14:paraId="30383275"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749.0</w:t>
            </w:r>
          </w:p>
        </w:tc>
        <w:tc>
          <w:tcPr>
            <w:tcW w:w="1556" w:type="dxa"/>
            <w:shd w:val="clear" w:color="auto" w:fill="auto"/>
          </w:tcPr>
          <w:p w14:paraId="76F470B1"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2</w:t>
            </w:r>
            <w:r w:rsidRPr="00964E40">
              <w:rPr>
                <w:color w:val="000000"/>
                <w:kern w:val="22"/>
                <w:szCs w:val="22"/>
                <w:lang w:eastAsia="en-CA"/>
              </w:rPr>
              <w:t xml:space="preserve"> </w:t>
            </w:r>
            <w:r w:rsidRPr="005F3D62">
              <w:rPr>
                <w:color w:val="000000"/>
                <w:kern w:val="22"/>
                <w:szCs w:val="22"/>
                <w:lang w:eastAsia="en-CA"/>
              </w:rPr>
              <w:t>939.0</w:t>
            </w:r>
          </w:p>
        </w:tc>
      </w:tr>
      <w:tr w:rsidR="00E07E20" w:rsidRPr="00964E40" w14:paraId="232C1B5E" w14:textId="77777777" w:rsidTr="00467B0B">
        <w:trPr>
          <w:cantSplit/>
          <w:jc w:val="center"/>
        </w:trPr>
        <w:tc>
          <w:tcPr>
            <w:tcW w:w="4351" w:type="dxa"/>
            <w:shd w:val="clear" w:color="auto" w:fill="auto"/>
            <w:hideMark/>
          </w:tcPr>
          <w:p w14:paraId="419D1463" w14:textId="365DC003" w:rsidR="00E07E20" w:rsidRPr="005F3D62" w:rsidRDefault="00E07E20"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ياء </w:t>
            </w:r>
            <w:r>
              <w:rPr>
                <w:color w:val="000000"/>
                <w:kern w:val="22"/>
                <w:szCs w:val="22"/>
                <w:rtl/>
                <w:lang w:eastAsia="en-CA"/>
              </w:rPr>
              <w:t>–</w:t>
            </w:r>
            <w:r>
              <w:rPr>
                <w:rFonts w:hint="cs"/>
                <w:color w:val="000000"/>
                <w:kern w:val="22"/>
                <w:szCs w:val="22"/>
                <w:rtl/>
                <w:lang w:eastAsia="en-CA"/>
              </w:rPr>
              <w:t xml:space="preserve"> اجتماعات الخبراء</w:t>
            </w:r>
          </w:p>
        </w:tc>
        <w:tc>
          <w:tcPr>
            <w:tcW w:w="1465" w:type="dxa"/>
            <w:shd w:val="clear" w:color="auto" w:fill="auto"/>
            <w:hideMark/>
          </w:tcPr>
          <w:p w14:paraId="4223FE5E"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320.0</w:t>
            </w:r>
          </w:p>
        </w:tc>
        <w:tc>
          <w:tcPr>
            <w:tcW w:w="1984" w:type="dxa"/>
            <w:shd w:val="clear" w:color="auto" w:fill="auto"/>
          </w:tcPr>
          <w:p w14:paraId="79E24545"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83.7</w:t>
            </w:r>
          </w:p>
        </w:tc>
        <w:tc>
          <w:tcPr>
            <w:tcW w:w="1556" w:type="dxa"/>
            <w:shd w:val="clear" w:color="auto" w:fill="auto"/>
          </w:tcPr>
          <w:p w14:paraId="78886232"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236.3</w:t>
            </w:r>
          </w:p>
        </w:tc>
      </w:tr>
      <w:tr w:rsidR="00E07E20" w:rsidRPr="00964E40" w14:paraId="701FAB6F" w14:textId="77777777" w:rsidTr="00467B0B">
        <w:trPr>
          <w:cantSplit/>
          <w:jc w:val="center"/>
        </w:trPr>
        <w:tc>
          <w:tcPr>
            <w:tcW w:w="4351" w:type="dxa"/>
            <w:shd w:val="clear" w:color="auto" w:fill="auto"/>
            <w:hideMark/>
          </w:tcPr>
          <w:p w14:paraId="6E229AB8" w14:textId="4DB34AF9" w:rsidR="00E07E20" w:rsidRPr="00467B0B" w:rsidRDefault="00E07E20" w:rsidP="00E07E20">
            <w:pPr>
              <w:suppressLineNumbers/>
              <w:tabs>
                <w:tab w:val="left" w:pos="425"/>
              </w:tabs>
              <w:suppressAutoHyphens/>
              <w:bidi/>
              <w:jc w:val="left"/>
              <w:rPr>
                <w:color w:val="000000"/>
                <w:kern w:val="22"/>
                <w:szCs w:val="22"/>
                <w:lang w:val="en-US" w:eastAsia="en-CA"/>
              </w:rPr>
            </w:pPr>
            <w:r>
              <w:rPr>
                <w:rFonts w:hint="cs"/>
                <w:color w:val="000000"/>
                <w:kern w:val="22"/>
                <w:szCs w:val="22"/>
                <w:rtl/>
                <w:lang w:eastAsia="en-CA"/>
              </w:rPr>
              <w:t xml:space="preserve">كاف </w:t>
            </w:r>
            <w:r w:rsidR="00467B0B">
              <w:rPr>
                <w:color w:val="000000"/>
                <w:kern w:val="22"/>
                <w:szCs w:val="22"/>
                <w:rtl/>
                <w:lang w:eastAsia="en-CA"/>
              </w:rPr>
              <w:t>–</w:t>
            </w:r>
            <w:r>
              <w:rPr>
                <w:rFonts w:hint="cs"/>
                <w:color w:val="000000"/>
                <w:kern w:val="22"/>
                <w:szCs w:val="22"/>
                <w:rtl/>
                <w:lang w:eastAsia="en-CA"/>
              </w:rPr>
              <w:t xml:space="preserve"> </w:t>
            </w:r>
            <w:r w:rsidR="00467B0B">
              <w:rPr>
                <w:rFonts w:hint="cs"/>
                <w:color w:val="000000"/>
                <w:kern w:val="22"/>
                <w:szCs w:val="22"/>
                <w:rtl/>
                <w:lang w:eastAsia="en-CA"/>
              </w:rPr>
              <w:t xml:space="preserve">الاجتماعات الاستثنائية بشأن الإطار لما بعد </w:t>
            </w:r>
            <w:r w:rsidR="00467B0B">
              <w:rPr>
                <w:color w:val="000000"/>
                <w:kern w:val="22"/>
                <w:szCs w:val="22"/>
                <w:lang w:val="en-US" w:eastAsia="en-CA"/>
              </w:rPr>
              <w:t>2020</w:t>
            </w:r>
          </w:p>
        </w:tc>
        <w:tc>
          <w:tcPr>
            <w:tcW w:w="1465" w:type="dxa"/>
            <w:shd w:val="clear" w:color="auto" w:fill="auto"/>
            <w:hideMark/>
          </w:tcPr>
          <w:p w14:paraId="4096802D"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w:t>
            </w:r>
            <w:r w:rsidRPr="00964E40">
              <w:rPr>
                <w:color w:val="000000"/>
                <w:kern w:val="22"/>
                <w:szCs w:val="22"/>
                <w:lang w:eastAsia="en-CA"/>
              </w:rPr>
              <w:t xml:space="preserve"> </w:t>
            </w:r>
            <w:r w:rsidRPr="005F3D62">
              <w:rPr>
                <w:color w:val="000000"/>
                <w:kern w:val="22"/>
                <w:szCs w:val="22"/>
                <w:lang w:eastAsia="en-CA"/>
              </w:rPr>
              <w:t>310.0</w:t>
            </w:r>
          </w:p>
        </w:tc>
        <w:tc>
          <w:tcPr>
            <w:tcW w:w="1984" w:type="dxa"/>
            <w:shd w:val="clear" w:color="auto" w:fill="auto"/>
          </w:tcPr>
          <w:p w14:paraId="68C01796"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1</w:t>
            </w:r>
            <w:r w:rsidRPr="00964E40">
              <w:rPr>
                <w:color w:val="000000"/>
                <w:kern w:val="22"/>
                <w:szCs w:val="22"/>
                <w:lang w:eastAsia="en-CA"/>
              </w:rPr>
              <w:t xml:space="preserve"> </w:t>
            </w:r>
            <w:r w:rsidRPr="005F3D62">
              <w:rPr>
                <w:color w:val="000000"/>
                <w:kern w:val="22"/>
                <w:szCs w:val="22"/>
                <w:lang w:eastAsia="en-CA"/>
              </w:rPr>
              <w:t>100.0</w:t>
            </w:r>
          </w:p>
        </w:tc>
        <w:tc>
          <w:tcPr>
            <w:tcW w:w="1556" w:type="dxa"/>
            <w:shd w:val="clear" w:color="auto" w:fill="auto"/>
          </w:tcPr>
          <w:p w14:paraId="2C55BC25"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210.0</w:t>
            </w:r>
          </w:p>
        </w:tc>
      </w:tr>
      <w:tr w:rsidR="00E07E20" w:rsidRPr="00964E40" w14:paraId="28AB91F6" w14:textId="77777777" w:rsidTr="00467B0B">
        <w:trPr>
          <w:cantSplit/>
          <w:jc w:val="center"/>
        </w:trPr>
        <w:tc>
          <w:tcPr>
            <w:tcW w:w="4351" w:type="dxa"/>
            <w:shd w:val="clear" w:color="auto" w:fill="auto"/>
            <w:hideMark/>
          </w:tcPr>
          <w:p w14:paraId="0A00B2EB" w14:textId="5BD090E2" w:rsidR="00E07E20" w:rsidRPr="005F3D62" w:rsidRDefault="00467B0B" w:rsidP="00E07E20">
            <w:pPr>
              <w:suppressLineNumbers/>
              <w:tabs>
                <w:tab w:val="left" w:pos="425"/>
              </w:tabs>
              <w:suppressAutoHyphens/>
              <w:bidi/>
              <w:jc w:val="left"/>
              <w:rPr>
                <w:rFonts w:hint="cs"/>
                <w:color w:val="000000"/>
                <w:kern w:val="22"/>
                <w:szCs w:val="22"/>
                <w:rtl/>
                <w:lang w:eastAsia="en-CA"/>
              </w:rPr>
            </w:pPr>
            <w:r>
              <w:rPr>
                <w:rFonts w:hint="cs"/>
                <w:color w:val="000000"/>
                <w:kern w:val="22"/>
                <w:szCs w:val="22"/>
                <w:rtl/>
                <w:lang w:eastAsia="en-CA"/>
              </w:rPr>
              <w:t xml:space="preserve">لام </w:t>
            </w:r>
            <w:r>
              <w:rPr>
                <w:color w:val="000000"/>
                <w:kern w:val="22"/>
                <w:szCs w:val="22"/>
                <w:rtl/>
                <w:lang w:eastAsia="en-CA"/>
              </w:rPr>
              <w:t>–</w:t>
            </w:r>
            <w:r>
              <w:rPr>
                <w:rFonts w:hint="cs"/>
                <w:color w:val="000000"/>
                <w:kern w:val="22"/>
                <w:szCs w:val="22"/>
                <w:rtl/>
                <w:lang w:eastAsia="en-CA"/>
              </w:rPr>
              <w:t xml:space="preserve"> الإيجار والتكاليف المرتبطة به</w:t>
            </w:r>
          </w:p>
        </w:tc>
        <w:tc>
          <w:tcPr>
            <w:tcW w:w="1465" w:type="dxa"/>
            <w:shd w:val="clear" w:color="auto" w:fill="auto"/>
            <w:hideMark/>
          </w:tcPr>
          <w:p w14:paraId="57DCA2EF"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2</w:t>
            </w:r>
            <w:r w:rsidRPr="00964E40">
              <w:rPr>
                <w:color w:val="000000"/>
                <w:kern w:val="22"/>
                <w:szCs w:val="22"/>
                <w:lang w:eastAsia="en-CA"/>
              </w:rPr>
              <w:t xml:space="preserve"> </w:t>
            </w:r>
            <w:r w:rsidRPr="005F3D62">
              <w:rPr>
                <w:color w:val="000000"/>
                <w:kern w:val="22"/>
                <w:szCs w:val="22"/>
                <w:lang w:eastAsia="en-CA"/>
              </w:rPr>
              <w:t>652.9</w:t>
            </w:r>
          </w:p>
        </w:tc>
        <w:tc>
          <w:tcPr>
            <w:tcW w:w="1984" w:type="dxa"/>
            <w:shd w:val="clear" w:color="auto" w:fill="auto"/>
          </w:tcPr>
          <w:p w14:paraId="46638231"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2</w:t>
            </w:r>
            <w:r w:rsidRPr="00964E40">
              <w:rPr>
                <w:color w:val="000000"/>
                <w:kern w:val="22"/>
                <w:szCs w:val="22"/>
                <w:lang w:eastAsia="en-CA"/>
              </w:rPr>
              <w:t xml:space="preserve"> </w:t>
            </w:r>
            <w:r w:rsidRPr="005F3D62">
              <w:rPr>
                <w:color w:val="000000"/>
                <w:kern w:val="22"/>
                <w:szCs w:val="22"/>
                <w:lang w:eastAsia="en-CA"/>
              </w:rPr>
              <w:t>652.9</w:t>
            </w:r>
          </w:p>
        </w:tc>
        <w:tc>
          <w:tcPr>
            <w:tcW w:w="1556" w:type="dxa"/>
            <w:shd w:val="clear" w:color="auto" w:fill="auto"/>
          </w:tcPr>
          <w:p w14:paraId="728663B2"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0.0</w:t>
            </w:r>
          </w:p>
        </w:tc>
      </w:tr>
      <w:tr w:rsidR="00E07E20" w:rsidRPr="00964E40" w14:paraId="38053AE4" w14:textId="77777777" w:rsidTr="00467B0B">
        <w:trPr>
          <w:cantSplit/>
          <w:jc w:val="center"/>
        </w:trPr>
        <w:tc>
          <w:tcPr>
            <w:tcW w:w="4351" w:type="dxa"/>
            <w:shd w:val="clear" w:color="auto" w:fill="auto"/>
            <w:hideMark/>
          </w:tcPr>
          <w:p w14:paraId="590B4C3A" w14:textId="5E6990F6" w:rsidR="00E07E20" w:rsidRPr="005F3D62" w:rsidRDefault="00467B0B"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ميم </w:t>
            </w:r>
            <w:r>
              <w:rPr>
                <w:color w:val="000000"/>
                <w:kern w:val="22"/>
                <w:szCs w:val="22"/>
                <w:rtl/>
                <w:lang w:eastAsia="en-CA"/>
              </w:rPr>
              <w:t>–</w:t>
            </w:r>
            <w:r>
              <w:rPr>
                <w:rFonts w:hint="cs"/>
                <w:color w:val="000000"/>
                <w:kern w:val="22"/>
                <w:szCs w:val="22"/>
                <w:rtl/>
                <w:lang w:eastAsia="en-CA"/>
              </w:rPr>
              <w:t xml:space="preserve"> تكاليف التشغيل العامة</w:t>
            </w:r>
          </w:p>
        </w:tc>
        <w:tc>
          <w:tcPr>
            <w:tcW w:w="1465" w:type="dxa"/>
            <w:shd w:val="clear" w:color="auto" w:fill="auto"/>
            <w:hideMark/>
          </w:tcPr>
          <w:p w14:paraId="21784050"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w:t>
            </w:r>
            <w:r w:rsidRPr="00964E40">
              <w:rPr>
                <w:color w:val="000000"/>
                <w:kern w:val="22"/>
                <w:szCs w:val="22"/>
                <w:lang w:eastAsia="en-CA"/>
              </w:rPr>
              <w:t xml:space="preserve"> </w:t>
            </w:r>
            <w:r w:rsidRPr="005F3D62">
              <w:rPr>
                <w:color w:val="000000"/>
                <w:kern w:val="22"/>
                <w:szCs w:val="22"/>
                <w:lang w:eastAsia="en-CA"/>
              </w:rPr>
              <w:t>453.2</w:t>
            </w:r>
          </w:p>
        </w:tc>
        <w:tc>
          <w:tcPr>
            <w:tcW w:w="1984" w:type="dxa"/>
            <w:shd w:val="clear" w:color="auto" w:fill="auto"/>
          </w:tcPr>
          <w:p w14:paraId="1D47FE7A"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1</w:t>
            </w:r>
            <w:r w:rsidRPr="00964E40">
              <w:rPr>
                <w:color w:val="000000"/>
                <w:kern w:val="22"/>
                <w:szCs w:val="22"/>
                <w:lang w:eastAsia="en-CA"/>
              </w:rPr>
              <w:t xml:space="preserve"> </w:t>
            </w:r>
            <w:r w:rsidRPr="005F3D62">
              <w:rPr>
                <w:color w:val="000000"/>
                <w:kern w:val="22"/>
                <w:szCs w:val="22"/>
                <w:lang w:eastAsia="en-CA"/>
              </w:rPr>
              <w:t>453.2</w:t>
            </w:r>
          </w:p>
        </w:tc>
        <w:tc>
          <w:tcPr>
            <w:tcW w:w="1556" w:type="dxa"/>
            <w:shd w:val="clear" w:color="auto" w:fill="auto"/>
          </w:tcPr>
          <w:p w14:paraId="6DFA57BF"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0.0</w:t>
            </w:r>
          </w:p>
        </w:tc>
      </w:tr>
      <w:tr w:rsidR="00E07E20" w:rsidRPr="00964E40" w14:paraId="6315F9CA" w14:textId="77777777" w:rsidTr="00467B0B">
        <w:trPr>
          <w:cantSplit/>
          <w:jc w:val="center"/>
        </w:trPr>
        <w:tc>
          <w:tcPr>
            <w:tcW w:w="4351" w:type="dxa"/>
            <w:shd w:val="clear" w:color="auto" w:fill="auto"/>
            <w:hideMark/>
          </w:tcPr>
          <w:p w14:paraId="3BB10416" w14:textId="189A959F" w:rsidR="00E07E20" w:rsidRPr="005F3D62" w:rsidRDefault="00467B0B" w:rsidP="00E07E20">
            <w:pPr>
              <w:suppressLineNumbers/>
              <w:tabs>
                <w:tab w:val="left" w:pos="425"/>
              </w:tabs>
              <w:suppressAutoHyphens/>
              <w:bidi/>
              <w:jc w:val="left"/>
              <w:rPr>
                <w:b/>
                <w:bCs/>
                <w:color w:val="000000"/>
                <w:kern w:val="22"/>
                <w:szCs w:val="22"/>
                <w:lang w:eastAsia="en-CA"/>
              </w:rPr>
            </w:pPr>
            <w:r>
              <w:rPr>
                <w:rFonts w:hint="cs"/>
                <w:b/>
                <w:bCs/>
                <w:color w:val="000000"/>
                <w:kern w:val="22"/>
                <w:szCs w:val="22"/>
                <w:rtl/>
                <w:lang w:eastAsia="en-CA"/>
              </w:rPr>
              <w:t>المجموع الفرعي (أولا)</w:t>
            </w:r>
          </w:p>
        </w:tc>
        <w:tc>
          <w:tcPr>
            <w:tcW w:w="1465" w:type="dxa"/>
            <w:shd w:val="clear" w:color="auto" w:fill="auto"/>
            <w:hideMark/>
          </w:tcPr>
          <w:p w14:paraId="10F68FDE" w14:textId="77777777" w:rsidR="00E07E20" w:rsidRPr="005F3D62" w:rsidRDefault="00E07E20" w:rsidP="00E07E20">
            <w:pPr>
              <w:suppressLineNumbers/>
              <w:suppressAutoHyphens/>
              <w:bidi/>
              <w:ind w:right="227" w:firstLine="213"/>
              <w:jc w:val="left"/>
              <w:rPr>
                <w:b/>
                <w:bCs/>
                <w:color w:val="000000"/>
                <w:kern w:val="22"/>
                <w:szCs w:val="22"/>
                <w:lang w:eastAsia="en-CA"/>
              </w:rPr>
            </w:pPr>
            <w:r w:rsidRPr="005F3D62">
              <w:rPr>
                <w:b/>
                <w:bCs/>
                <w:color w:val="000000"/>
                <w:kern w:val="22"/>
                <w:szCs w:val="22"/>
                <w:lang w:eastAsia="en-CA"/>
              </w:rPr>
              <w:t>34</w:t>
            </w:r>
            <w:r w:rsidRPr="00964E40">
              <w:rPr>
                <w:b/>
                <w:bCs/>
                <w:color w:val="000000"/>
                <w:kern w:val="22"/>
                <w:szCs w:val="22"/>
                <w:lang w:eastAsia="en-CA"/>
              </w:rPr>
              <w:t xml:space="preserve"> </w:t>
            </w:r>
            <w:r w:rsidRPr="005F3D62">
              <w:rPr>
                <w:b/>
                <w:bCs/>
                <w:color w:val="000000"/>
                <w:kern w:val="22"/>
                <w:szCs w:val="22"/>
                <w:lang w:eastAsia="en-CA"/>
              </w:rPr>
              <w:t>209.6</w:t>
            </w:r>
          </w:p>
        </w:tc>
        <w:tc>
          <w:tcPr>
            <w:tcW w:w="1984" w:type="dxa"/>
            <w:shd w:val="clear" w:color="auto" w:fill="auto"/>
          </w:tcPr>
          <w:p w14:paraId="5DFA0340" w14:textId="77777777" w:rsidR="00E07E20" w:rsidRPr="005F3D62" w:rsidRDefault="00E07E20" w:rsidP="00E07E20">
            <w:pPr>
              <w:suppressLineNumbers/>
              <w:tabs>
                <w:tab w:val="right" w:pos="415"/>
              </w:tabs>
              <w:suppressAutoHyphens/>
              <w:bidi/>
              <w:ind w:right="227" w:firstLine="273"/>
              <w:jc w:val="left"/>
              <w:rPr>
                <w:b/>
                <w:bCs/>
                <w:color w:val="000000"/>
                <w:kern w:val="22"/>
                <w:szCs w:val="22"/>
                <w:lang w:eastAsia="en-CA"/>
              </w:rPr>
            </w:pPr>
            <w:r w:rsidRPr="005F3D62">
              <w:rPr>
                <w:b/>
                <w:bCs/>
                <w:color w:val="000000"/>
                <w:kern w:val="22"/>
                <w:szCs w:val="22"/>
                <w:lang w:eastAsia="en-CA"/>
              </w:rPr>
              <w:t>27</w:t>
            </w:r>
            <w:r w:rsidRPr="00964E40">
              <w:rPr>
                <w:b/>
                <w:bCs/>
                <w:color w:val="000000"/>
                <w:kern w:val="22"/>
                <w:szCs w:val="22"/>
                <w:lang w:eastAsia="en-CA"/>
              </w:rPr>
              <w:t xml:space="preserve"> </w:t>
            </w:r>
            <w:r w:rsidRPr="005F3D62">
              <w:rPr>
                <w:b/>
                <w:bCs/>
                <w:color w:val="000000"/>
                <w:kern w:val="22"/>
                <w:szCs w:val="22"/>
                <w:lang w:eastAsia="en-CA"/>
              </w:rPr>
              <w:t>438.4</w:t>
            </w:r>
          </w:p>
        </w:tc>
        <w:tc>
          <w:tcPr>
            <w:tcW w:w="1556" w:type="dxa"/>
            <w:shd w:val="clear" w:color="auto" w:fill="auto"/>
          </w:tcPr>
          <w:p w14:paraId="5B5B92A7" w14:textId="77777777" w:rsidR="00E07E20" w:rsidRPr="005F3D62" w:rsidRDefault="00E07E20" w:rsidP="00E07E20">
            <w:pPr>
              <w:suppressLineNumbers/>
              <w:suppressAutoHyphens/>
              <w:bidi/>
              <w:ind w:right="227" w:firstLine="224"/>
              <w:jc w:val="left"/>
              <w:rPr>
                <w:b/>
                <w:bCs/>
                <w:color w:val="000000"/>
                <w:kern w:val="22"/>
                <w:szCs w:val="22"/>
                <w:lang w:eastAsia="en-CA"/>
              </w:rPr>
            </w:pPr>
            <w:r w:rsidRPr="005F3D62">
              <w:rPr>
                <w:b/>
                <w:bCs/>
                <w:color w:val="000000"/>
                <w:kern w:val="22"/>
                <w:szCs w:val="22"/>
                <w:lang w:eastAsia="en-CA"/>
              </w:rPr>
              <w:t>6</w:t>
            </w:r>
            <w:r w:rsidRPr="00964E40">
              <w:rPr>
                <w:b/>
                <w:bCs/>
                <w:color w:val="000000"/>
                <w:kern w:val="22"/>
                <w:szCs w:val="22"/>
                <w:lang w:eastAsia="en-CA"/>
              </w:rPr>
              <w:t xml:space="preserve"> </w:t>
            </w:r>
            <w:r w:rsidRPr="005F3D62">
              <w:rPr>
                <w:b/>
                <w:bCs/>
                <w:color w:val="000000"/>
                <w:kern w:val="22"/>
                <w:szCs w:val="22"/>
                <w:lang w:eastAsia="en-CA"/>
              </w:rPr>
              <w:t>771.2</w:t>
            </w:r>
          </w:p>
        </w:tc>
      </w:tr>
      <w:tr w:rsidR="00E07E20" w:rsidRPr="00964E40" w14:paraId="48B6D845" w14:textId="77777777" w:rsidTr="00467B0B">
        <w:trPr>
          <w:cantSplit/>
          <w:jc w:val="center"/>
        </w:trPr>
        <w:tc>
          <w:tcPr>
            <w:tcW w:w="4351" w:type="dxa"/>
            <w:shd w:val="clear" w:color="auto" w:fill="auto"/>
            <w:hideMark/>
          </w:tcPr>
          <w:p w14:paraId="5D1CB484" w14:textId="69BE28B0" w:rsidR="00E07E20" w:rsidRPr="00467B0B" w:rsidRDefault="00467B0B" w:rsidP="00E07E20">
            <w:pPr>
              <w:suppressLineNumbers/>
              <w:tabs>
                <w:tab w:val="left" w:pos="425"/>
              </w:tabs>
              <w:suppressAutoHyphens/>
              <w:bidi/>
              <w:jc w:val="left"/>
              <w:rPr>
                <w:rFonts w:hint="cs"/>
                <w:color w:val="000000"/>
                <w:kern w:val="22"/>
                <w:szCs w:val="22"/>
                <w:rtl/>
                <w:lang w:val="en-US" w:eastAsia="en-CA"/>
              </w:rPr>
            </w:pPr>
            <w:r>
              <w:rPr>
                <w:rFonts w:hint="cs"/>
                <w:color w:val="000000"/>
                <w:kern w:val="22"/>
                <w:szCs w:val="22"/>
                <w:rtl/>
                <w:lang w:eastAsia="en-CA"/>
              </w:rPr>
              <w:t xml:space="preserve">ثانيا </w:t>
            </w:r>
            <w:r>
              <w:rPr>
                <w:color w:val="000000"/>
                <w:kern w:val="22"/>
                <w:szCs w:val="22"/>
                <w:rtl/>
                <w:lang w:eastAsia="en-CA"/>
              </w:rPr>
              <w:t>–</w:t>
            </w:r>
            <w:r>
              <w:rPr>
                <w:rFonts w:hint="cs"/>
                <w:color w:val="000000"/>
                <w:kern w:val="22"/>
                <w:szCs w:val="22"/>
                <w:rtl/>
                <w:lang w:eastAsia="en-CA"/>
              </w:rPr>
              <w:t xml:space="preserve"> تكاليف دعم البرنامج (</w:t>
            </w:r>
            <w:r>
              <w:rPr>
                <w:color w:val="000000"/>
                <w:kern w:val="22"/>
                <w:szCs w:val="22"/>
                <w:lang w:val="en-US" w:eastAsia="en-CA"/>
              </w:rPr>
              <w:t>%13</w:t>
            </w:r>
            <w:r>
              <w:rPr>
                <w:rFonts w:hint="cs"/>
                <w:color w:val="000000"/>
                <w:kern w:val="22"/>
                <w:szCs w:val="22"/>
                <w:rtl/>
                <w:lang w:val="en-US" w:eastAsia="en-CA"/>
              </w:rPr>
              <w:t>)</w:t>
            </w:r>
          </w:p>
        </w:tc>
        <w:tc>
          <w:tcPr>
            <w:tcW w:w="1465" w:type="dxa"/>
            <w:shd w:val="clear" w:color="auto" w:fill="auto"/>
            <w:hideMark/>
          </w:tcPr>
          <w:p w14:paraId="314608A4" w14:textId="77777777" w:rsidR="00E07E20" w:rsidRPr="005F3D62" w:rsidRDefault="00E07E20" w:rsidP="00E07E20">
            <w:pPr>
              <w:suppressLineNumbers/>
              <w:suppressAutoHyphens/>
              <w:bidi/>
              <w:ind w:right="227" w:firstLine="213"/>
              <w:jc w:val="left"/>
              <w:rPr>
                <w:b/>
                <w:bCs/>
                <w:color w:val="000000"/>
                <w:kern w:val="22"/>
                <w:szCs w:val="22"/>
                <w:lang w:eastAsia="en-CA"/>
              </w:rPr>
            </w:pPr>
            <w:r w:rsidRPr="005F3D62">
              <w:rPr>
                <w:b/>
                <w:bCs/>
                <w:color w:val="000000"/>
                <w:kern w:val="22"/>
                <w:szCs w:val="22"/>
                <w:lang w:eastAsia="en-CA"/>
              </w:rPr>
              <w:t>4</w:t>
            </w:r>
            <w:r w:rsidRPr="00964E40">
              <w:rPr>
                <w:b/>
                <w:bCs/>
                <w:color w:val="000000"/>
                <w:kern w:val="22"/>
                <w:szCs w:val="22"/>
                <w:lang w:eastAsia="en-CA"/>
              </w:rPr>
              <w:t xml:space="preserve"> </w:t>
            </w:r>
            <w:r w:rsidRPr="005F3D62">
              <w:rPr>
                <w:b/>
                <w:bCs/>
                <w:color w:val="000000"/>
                <w:kern w:val="22"/>
                <w:szCs w:val="22"/>
                <w:lang w:eastAsia="en-CA"/>
              </w:rPr>
              <w:t>447.2</w:t>
            </w:r>
          </w:p>
        </w:tc>
        <w:tc>
          <w:tcPr>
            <w:tcW w:w="1984" w:type="dxa"/>
            <w:shd w:val="clear" w:color="auto" w:fill="auto"/>
          </w:tcPr>
          <w:p w14:paraId="66C64980" w14:textId="77777777" w:rsidR="00E07E20" w:rsidRPr="005F3D62" w:rsidRDefault="00E07E20" w:rsidP="00E07E20">
            <w:pPr>
              <w:suppressLineNumbers/>
              <w:tabs>
                <w:tab w:val="right" w:pos="415"/>
              </w:tabs>
              <w:suppressAutoHyphens/>
              <w:bidi/>
              <w:ind w:right="227" w:firstLine="273"/>
              <w:jc w:val="left"/>
              <w:rPr>
                <w:b/>
                <w:bCs/>
                <w:color w:val="000000"/>
                <w:kern w:val="22"/>
                <w:szCs w:val="22"/>
                <w:lang w:eastAsia="en-CA"/>
              </w:rPr>
            </w:pPr>
            <w:r w:rsidRPr="005F3D62">
              <w:rPr>
                <w:b/>
                <w:bCs/>
                <w:color w:val="000000"/>
                <w:kern w:val="22"/>
                <w:szCs w:val="22"/>
                <w:lang w:eastAsia="en-CA"/>
              </w:rPr>
              <w:t>3</w:t>
            </w:r>
            <w:r w:rsidRPr="00964E40">
              <w:rPr>
                <w:b/>
                <w:bCs/>
                <w:color w:val="000000"/>
                <w:kern w:val="22"/>
                <w:szCs w:val="22"/>
                <w:lang w:eastAsia="en-CA"/>
              </w:rPr>
              <w:t xml:space="preserve"> </w:t>
            </w:r>
            <w:r w:rsidRPr="005F3D62">
              <w:rPr>
                <w:b/>
                <w:bCs/>
                <w:color w:val="000000"/>
                <w:kern w:val="22"/>
                <w:szCs w:val="22"/>
                <w:lang w:eastAsia="en-CA"/>
              </w:rPr>
              <w:t>567.0</w:t>
            </w:r>
          </w:p>
        </w:tc>
        <w:tc>
          <w:tcPr>
            <w:tcW w:w="1556" w:type="dxa"/>
            <w:shd w:val="clear" w:color="auto" w:fill="auto"/>
          </w:tcPr>
          <w:p w14:paraId="5FFEB01B" w14:textId="77777777" w:rsidR="00E07E20" w:rsidRPr="005F3D62" w:rsidRDefault="00E07E20" w:rsidP="00E07E20">
            <w:pPr>
              <w:suppressLineNumbers/>
              <w:suppressAutoHyphens/>
              <w:bidi/>
              <w:ind w:right="227" w:firstLine="224"/>
              <w:jc w:val="left"/>
              <w:rPr>
                <w:b/>
                <w:bCs/>
                <w:color w:val="000000"/>
                <w:kern w:val="22"/>
                <w:szCs w:val="22"/>
                <w:lang w:eastAsia="en-CA"/>
              </w:rPr>
            </w:pPr>
            <w:r w:rsidRPr="005F3D62">
              <w:rPr>
                <w:b/>
                <w:bCs/>
                <w:color w:val="000000"/>
                <w:kern w:val="22"/>
                <w:szCs w:val="22"/>
                <w:lang w:eastAsia="en-CA"/>
              </w:rPr>
              <w:t>880.2</w:t>
            </w:r>
          </w:p>
        </w:tc>
      </w:tr>
      <w:tr w:rsidR="00E07E20" w:rsidRPr="00964E40" w14:paraId="3654CD8F" w14:textId="77777777" w:rsidTr="00467B0B">
        <w:trPr>
          <w:cantSplit/>
          <w:jc w:val="center"/>
        </w:trPr>
        <w:tc>
          <w:tcPr>
            <w:tcW w:w="4351" w:type="dxa"/>
            <w:shd w:val="clear" w:color="auto" w:fill="auto"/>
            <w:hideMark/>
          </w:tcPr>
          <w:p w14:paraId="2993AE74" w14:textId="35A47098" w:rsidR="00E07E20" w:rsidRPr="005F3D62" w:rsidRDefault="00467B0B" w:rsidP="00E07E20">
            <w:pPr>
              <w:suppressLineNumbers/>
              <w:tabs>
                <w:tab w:val="left" w:pos="425"/>
              </w:tabs>
              <w:suppressAutoHyphens/>
              <w:bidi/>
              <w:jc w:val="left"/>
              <w:rPr>
                <w:b/>
                <w:bCs/>
                <w:color w:val="000000"/>
                <w:kern w:val="22"/>
                <w:szCs w:val="22"/>
                <w:lang w:eastAsia="en-CA"/>
              </w:rPr>
            </w:pPr>
            <w:r>
              <w:rPr>
                <w:rFonts w:hint="cs"/>
                <w:b/>
                <w:bCs/>
                <w:color w:val="000000"/>
                <w:kern w:val="22"/>
                <w:szCs w:val="22"/>
                <w:rtl/>
                <w:lang w:eastAsia="en-CA"/>
              </w:rPr>
              <w:t>المجموع الفرعي (أولا + ثانيا)</w:t>
            </w:r>
          </w:p>
        </w:tc>
        <w:tc>
          <w:tcPr>
            <w:tcW w:w="1465" w:type="dxa"/>
            <w:shd w:val="clear" w:color="auto" w:fill="auto"/>
            <w:hideMark/>
          </w:tcPr>
          <w:p w14:paraId="21985463" w14:textId="77777777" w:rsidR="00E07E20" w:rsidRPr="005F3D62" w:rsidRDefault="00E07E20" w:rsidP="00E07E20">
            <w:pPr>
              <w:suppressLineNumbers/>
              <w:suppressAutoHyphens/>
              <w:bidi/>
              <w:ind w:right="227" w:firstLine="213"/>
              <w:jc w:val="left"/>
              <w:rPr>
                <w:b/>
                <w:bCs/>
                <w:color w:val="000000"/>
                <w:kern w:val="22"/>
                <w:szCs w:val="22"/>
                <w:lang w:eastAsia="en-CA"/>
              </w:rPr>
            </w:pPr>
            <w:r w:rsidRPr="005F3D62">
              <w:rPr>
                <w:b/>
                <w:bCs/>
                <w:color w:val="000000"/>
                <w:kern w:val="22"/>
                <w:szCs w:val="22"/>
                <w:lang w:eastAsia="en-CA"/>
              </w:rPr>
              <w:t>38</w:t>
            </w:r>
            <w:r w:rsidRPr="00964E40">
              <w:rPr>
                <w:b/>
                <w:bCs/>
                <w:color w:val="000000"/>
                <w:kern w:val="22"/>
                <w:szCs w:val="22"/>
                <w:lang w:eastAsia="en-CA"/>
              </w:rPr>
              <w:t xml:space="preserve"> </w:t>
            </w:r>
            <w:r w:rsidRPr="005F3D62">
              <w:rPr>
                <w:b/>
                <w:bCs/>
                <w:color w:val="000000"/>
                <w:kern w:val="22"/>
                <w:szCs w:val="22"/>
                <w:lang w:eastAsia="en-CA"/>
              </w:rPr>
              <w:t>656.8</w:t>
            </w:r>
          </w:p>
        </w:tc>
        <w:tc>
          <w:tcPr>
            <w:tcW w:w="1984" w:type="dxa"/>
            <w:shd w:val="clear" w:color="auto" w:fill="auto"/>
          </w:tcPr>
          <w:p w14:paraId="6BEA0EF0" w14:textId="77777777" w:rsidR="00E07E20" w:rsidRPr="005F3D62" w:rsidRDefault="00E07E20" w:rsidP="00E07E20">
            <w:pPr>
              <w:suppressLineNumbers/>
              <w:tabs>
                <w:tab w:val="right" w:pos="415"/>
              </w:tabs>
              <w:suppressAutoHyphens/>
              <w:bidi/>
              <w:ind w:right="227" w:firstLine="273"/>
              <w:jc w:val="left"/>
              <w:rPr>
                <w:b/>
                <w:bCs/>
                <w:color w:val="000000"/>
                <w:kern w:val="22"/>
                <w:szCs w:val="22"/>
                <w:lang w:eastAsia="en-CA"/>
              </w:rPr>
            </w:pPr>
            <w:r w:rsidRPr="005F3D62">
              <w:rPr>
                <w:b/>
                <w:bCs/>
                <w:color w:val="000000"/>
                <w:kern w:val="22"/>
                <w:szCs w:val="22"/>
                <w:lang w:eastAsia="en-CA"/>
              </w:rPr>
              <w:t>31</w:t>
            </w:r>
            <w:r w:rsidRPr="00964E40">
              <w:rPr>
                <w:b/>
                <w:bCs/>
                <w:color w:val="000000"/>
                <w:kern w:val="22"/>
                <w:szCs w:val="22"/>
                <w:lang w:eastAsia="en-CA"/>
              </w:rPr>
              <w:t xml:space="preserve"> </w:t>
            </w:r>
            <w:r w:rsidRPr="005F3D62">
              <w:rPr>
                <w:b/>
                <w:bCs/>
                <w:color w:val="000000"/>
                <w:kern w:val="22"/>
                <w:szCs w:val="22"/>
                <w:lang w:eastAsia="en-CA"/>
              </w:rPr>
              <w:t>005.4</w:t>
            </w:r>
          </w:p>
        </w:tc>
        <w:tc>
          <w:tcPr>
            <w:tcW w:w="1556" w:type="dxa"/>
            <w:shd w:val="clear" w:color="auto" w:fill="auto"/>
          </w:tcPr>
          <w:p w14:paraId="0D4BF724" w14:textId="77777777" w:rsidR="00E07E20" w:rsidRPr="005F3D62" w:rsidRDefault="00E07E20" w:rsidP="00E07E20">
            <w:pPr>
              <w:suppressLineNumbers/>
              <w:suppressAutoHyphens/>
              <w:bidi/>
              <w:ind w:right="227" w:firstLine="224"/>
              <w:jc w:val="left"/>
              <w:rPr>
                <w:b/>
                <w:bCs/>
                <w:color w:val="000000"/>
                <w:kern w:val="22"/>
                <w:szCs w:val="22"/>
                <w:lang w:eastAsia="en-CA"/>
              </w:rPr>
            </w:pPr>
            <w:r w:rsidRPr="005F3D62">
              <w:rPr>
                <w:b/>
                <w:bCs/>
                <w:color w:val="000000"/>
                <w:kern w:val="22"/>
                <w:szCs w:val="22"/>
                <w:lang w:eastAsia="en-CA"/>
              </w:rPr>
              <w:t>7</w:t>
            </w:r>
            <w:r w:rsidRPr="00964E40">
              <w:rPr>
                <w:b/>
                <w:bCs/>
                <w:color w:val="000000"/>
                <w:kern w:val="22"/>
                <w:szCs w:val="22"/>
                <w:lang w:eastAsia="en-CA"/>
              </w:rPr>
              <w:t xml:space="preserve"> </w:t>
            </w:r>
            <w:r w:rsidRPr="005F3D62">
              <w:rPr>
                <w:b/>
                <w:bCs/>
                <w:color w:val="000000"/>
                <w:kern w:val="22"/>
                <w:szCs w:val="22"/>
                <w:lang w:eastAsia="en-CA"/>
              </w:rPr>
              <w:t>651.4</w:t>
            </w:r>
          </w:p>
        </w:tc>
      </w:tr>
      <w:tr w:rsidR="00E07E20" w:rsidRPr="00964E40" w14:paraId="1C1598D8" w14:textId="77777777" w:rsidTr="00467B0B">
        <w:trPr>
          <w:cantSplit/>
          <w:jc w:val="center"/>
        </w:trPr>
        <w:tc>
          <w:tcPr>
            <w:tcW w:w="4351" w:type="dxa"/>
            <w:shd w:val="clear" w:color="auto" w:fill="auto"/>
            <w:hideMark/>
          </w:tcPr>
          <w:p w14:paraId="6E5ECA9A" w14:textId="7CC29779" w:rsidR="00E07E20" w:rsidRPr="005F3D62" w:rsidRDefault="00467B0B" w:rsidP="00E07E20">
            <w:pPr>
              <w:suppressLineNumbers/>
              <w:tabs>
                <w:tab w:val="left" w:pos="425"/>
              </w:tabs>
              <w:suppressAutoHyphens/>
              <w:bidi/>
              <w:jc w:val="left"/>
              <w:rPr>
                <w:color w:val="000000"/>
                <w:kern w:val="22"/>
                <w:szCs w:val="22"/>
                <w:lang w:eastAsia="en-CA"/>
              </w:rPr>
            </w:pPr>
            <w:r>
              <w:rPr>
                <w:rFonts w:hint="cs"/>
                <w:color w:val="000000"/>
                <w:kern w:val="22"/>
                <w:szCs w:val="22"/>
                <w:rtl/>
                <w:lang w:eastAsia="en-CA"/>
              </w:rPr>
              <w:t xml:space="preserve">ثالثا </w:t>
            </w:r>
            <w:r>
              <w:rPr>
                <w:color w:val="000000"/>
                <w:kern w:val="22"/>
                <w:szCs w:val="22"/>
                <w:rtl/>
                <w:lang w:eastAsia="en-CA"/>
              </w:rPr>
              <w:t>–</w:t>
            </w:r>
            <w:r>
              <w:rPr>
                <w:rFonts w:hint="cs"/>
                <w:color w:val="000000"/>
                <w:kern w:val="22"/>
                <w:szCs w:val="22"/>
                <w:rtl/>
                <w:lang w:eastAsia="en-CA"/>
              </w:rPr>
              <w:t xml:space="preserve"> احتياطي رأس المال العامل</w:t>
            </w:r>
          </w:p>
        </w:tc>
        <w:tc>
          <w:tcPr>
            <w:tcW w:w="1465" w:type="dxa"/>
            <w:shd w:val="clear" w:color="auto" w:fill="auto"/>
            <w:hideMark/>
          </w:tcPr>
          <w:p w14:paraId="458F661D" w14:textId="77777777" w:rsidR="00E07E20" w:rsidRPr="005F3D62" w:rsidRDefault="00E07E20" w:rsidP="00E07E20">
            <w:pPr>
              <w:suppressLineNumbers/>
              <w:suppressAutoHyphens/>
              <w:bidi/>
              <w:ind w:right="227" w:firstLine="213"/>
              <w:jc w:val="left"/>
              <w:rPr>
                <w:color w:val="000000"/>
                <w:kern w:val="22"/>
                <w:szCs w:val="22"/>
                <w:lang w:eastAsia="en-CA"/>
              </w:rPr>
            </w:pPr>
            <w:r w:rsidRPr="005F3D62">
              <w:rPr>
                <w:color w:val="000000"/>
                <w:kern w:val="22"/>
                <w:szCs w:val="22"/>
                <w:lang w:eastAsia="en-CA"/>
              </w:rPr>
              <w:t>187.3</w:t>
            </w:r>
          </w:p>
        </w:tc>
        <w:tc>
          <w:tcPr>
            <w:tcW w:w="1984" w:type="dxa"/>
            <w:shd w:val="clear" w:color="auto" w:fill="auto"/>
          </w:tcPr>
          <w:p w14:paraId="294D3D3B" w14:textId="77777777" w:rsidR="00E07E20" w:rsidRPr="005F3D62" w:rsidRDefault="00E07E20" w:rsidP="00E07E20">
            <w:pPr>
              <w:suppressLineNumbers/>
              <w:tabs>
                <w:tab w:val="right" w:pos="415"/>
              </w:tabs>
              <w:suppressAutoHyphens/>
              <w:bidi/>
              <w:ind w:right="227" w:firstLine="273"/>
              <w:jc w:val="left"/>
              <w:rPr>
                <w:color w:val="000000"/>
                <w:kern w:val="22"/>
                <w:szCs w:val="22"/>
                <w:lang w:eastAsia="en-CA"/>
              </w:rPr>
            </w:pPr>
            <w:r w:rsidRPr="005F3D62">
              <w:rPr>
                <w:color w:val="000000"/>
                <w:kern w:val="22"/>
                <w:szCs w:val="22"/>
                <w:lang w:eastAsia="en-CA"/>
              </w:rPr>
              <w:t>187.3</w:t>
            </w:r>
          </w:p>
        </w:tc>
        <w:tc>
          <w:tcPr>
            <w:tcW w:w="1556" w:type="dxa"/>
            <w:shd w:val="clear" w:color="auto" w:fill="auto"/>
          </w:tcPr>
          <w:p w14:paraId="1332B9FB" w14:textId="77777777" w:rsidR="00E07E20" w:rsidRPr="005F3D62" w:rsidRDefault="00E07E20" w:rsidP="00E07E20">
            <w:pPr>
              <w:suppressLineNumbers/>
              <w:suppressAutoHyphens/>
              <w:bidi/>
              <w:ind w:right="227" w:firstLine="224"/>
              <w:jc w:val="left"/>
              <w:rPr>
                <w:color w:val="000000"/>
                <w:kern w:val="22"/>
                <w:szCs w:val="22"/>
                <w:lang w:eastAsia="en-CA"/>
              </w:rPr>
            </w:pPr>
            <w:r w:rsidRPr="005F3D62">
              <w:rPr>
                <w:color w:val="000000"/>
                <w:kern w:val="22"/>
                <w:szCs w:val="22"/>
                <w:lang w:eastAsia="en-CA"/>
              </w:rPr>
              <w:t> </w:t>
            </w:r>
          </w:p>
        </w:tc>
      </w:tr>
      <w:tr w:rsidR="00E07E20" w:rsidRPr="00964E40" w14:paraId="5391B682" w14:textId="77777777" w:rsidTr="00467B0B">
        <w:trPr>
          <w:cantSplit/>
          <w:jc w:val="center"/>
        </w:trPr>
        <w:tc>
          <w:tcPr>
            <w:tcW w:w="4351" w:type="dxa"/>
            <w:shd w:val="clear" w:color="auto" w:fill="auto"/>
            <w:hideMark/>
          </w:tcPr>
          <w:p w14:paraId="039554F7" w14:textId="3BEA609A" w:rsidR="00E07E20" w:rsidRPr="005F3D62" w:rsidRDefault="00467B0B" w:rsidP="00E07E20">
            <w:pPr>
              <w:suppressLineNumbers/>
              <w:tabs>
                <w:tab w:val="left" w:pos="425"/>
              </w:tabs>
              <w:suppressAutoHyphens/>
              <w:bidi/>
              <w:jc w:val="left"/>
              <w:rPr>
                <w:b/>
                <w:bCs/>
                <w:color w:val="000000"/>
                <w:kern w:val="22"/>
                <w:szCs w:val="22"/>
                <w:lang w:eastAsia="en-CA"/>
              </w:rPr>
            </w:pPr>
            <w:r>
              <w:rPr>
                <w:rFonts w:hint="cs"/>
                <w:b/>
                <w:bCs/>
                <w:color w:val="000000"/>
                <w:kern w:val="22"/>
                <w:szCs w:val="22"/>
                <w:rtl/>
                <w:lang w:eastAsia="en-CA"/>
              </w:rPr>
              <w:t>المجموع الكلي (أولا + ثانيا + ثالثا)</w:t>
            </w:r>
          </w:p>
        </w:tc>
        <w:tc>
          <w:tcPr>
            <w:tcW w:w="1465" w:type="dxa"/>
            <w:shd w:val="clear" w:color="auto" w:fill="auto"/>
            <w:hideMark/>
          </w:tcPr>
          <w:p w14:paraId="12E92794" w14:textId="77777777" w:rsidR="00E07E20" w:rsidRPr="005F3D62" w:rsidRDefault="00E07E20" w:rsidP="00E07E20">
            <w:pPr>
              <w:suppressLineNumbers/>
              <w:suppressAutoHyphens/>
              <w:bidi/>
              <w:ind w:right="227" w:firstLine="213"/>
              <w:jc w:val="left"/>
              <w:rPr>
                <w:b/>
                <w:bCs/>
                <w:color w:val="000000"/>
                <w:kern w:val="22"/>
                <w:szCs w:val="22"/>
                <w:lang w:eastAsia="en-CA"/>
              </w:rPr>
            </w:pPr>
            <w:r w:rsidRPr="005F3D62">
              <w:rPr>
                <w:b/>
                <w:bCs/>
                <w:color w:val="000000"/>
                <w:kern w:val="22"/>
                <w:szCs w:val="22"/>
                <w:lang w:eastAsia="en-CA"/>
              </w:rPr>
              <w:t>38</w:t>
            </w:r>
            <w:r w:rsidRPr="00964E40">
              <w:rPr>
                <w:b/>
                <w:bCs/>
                <w:color w:val="000000"/>
                <w:kern w:val="22"/>
                <w:szCs w:val="22"/>
                <w:lang w:eastAsia="en-CA"/>
              </w:rPr>
              <w:t xml:space="preserve"> </w:t>
            </w:r>
            <w:r w:rsidRPr="005F3D62">
              <w:rPr>
                <w:b/>
                <w:bCs/>
                <w:color w:val="000000"/>
                <w:kern w:val="22"/>
                <w:szCs w:val="22"/>
                <w:lang w:eastAsia="en-CA"/>
              </w:rPr>
              <w:t>844.1</w:t>
            </w:r>
          </w:p>
        </w:tc>
        <w:tc>
          <w:tcPr>
            <w:tcW w:w="1984" w:type="dxa"/>
            <w:shd w:val="clear" w:color="auto" w:fill="auto"/>
          </w:tcPr>
          <w:p w14:paraId="15A013D0" w14:textId="77777777" w:rsidR="00E07E20" w:rsidRPr="005F3D62" w:rsidRDefault="00E07E20" w:rsidP="00E07E20">
            <w:pPr>
              <w:suppressLineNumbers/>
              <w:tabs>
                <w:tab w:val="right" w:pos="415"/>
              </w:tabs>
              <w:suppressAutoHyphens/>
              <w:bidi/>
              <w:ind w:right="227" w:firstLine="273"/>
              <w:jc w:val="left"/>
              <w:rPr>
                <w:b/>
                <w:bCs/>
                <w:color w:val="000000"/>
                <w:kern w:val="22"/>
                <w:szCs w:val="22"/>
                <w:lang w:eastAsia="en-CA"/>
              </w:rPr>
            </w:pPr>
            <w:r w:rsidRPr="005F3D62">
              <w:rPr>
                <w:b/>
                <w:bCs/>
                <w:color w:val="000000"/>
                <w:kern w:val="22"/>
                <w:szCs w:val="22"/>
                <w:lang w:eastAsia="en-CA"/>
              </w:rPr>
              <w:t>31</w:t>
            </w:r>
            <w:r w:rsidRPr="00964E40">
              <w:rPr>
                <w:b/>
                <w:bCs/>
                <w:color w:val="000000"/>
                <w:kern w:val="22"/>
                <w:szCs w:val="22"/>
                <w:lang w:eastAsia="en-CA"/>
              </w:rPr>
              <w:t xml:space="preserve"> </w:t>
            </w:r>
            <w:r w:rsidRPr="005F3D62">
              <w:rPr>
                <w:b/>
                <w:bCs/>
                <w:color w:val="000000"/>
                <w:kern w:val="22"/>
                <w:szCs w:val="22"/>
                <w:lang w:eastAsia="en-CA"/>
              </w:rPr>
              <w:t>192.7</w:t>
            </w:r>
          </w:p>
        </w:tc>
        <w:tc>
          <w:tcPr>
            <w:tcW w:w="1556" w:type="dxa"/>
            <w:shd w:val="clear" w:color="auto" w:fill="auto"/>
          </w:tcPr>
          <w:p w14:paraId="3924CB22" w14:textId="77777777" w:rsidR="00E07E20" w:rsidRPr="005F3D62" w:rsidRDefault="00E07E20" w:rsidP="00E07E20">
            <w:pPr>
              <w:suppressLineNumbers/>
              <w:suppressAutoHyphens/>
              <w:bidi/>
              <w:ind w:right="227" w:firstLine="224"/>
              <w:jc w:val="left"/>
              <w:rPr>
                <w:b/>
                <w:bCs/>
                <w:color w:val="000000"/>
                <w:kern w:val="22"/>
                <w:szCs w:val="22"/>
                <w:lang w:eastAsia="en-CA"/>
              </w:rPr>
            </w:pPr>
            <w:r w:rsidRPr="005F3D62">
              <w:rPr>
                <w:b/>
                <w:bCs/>
                <w:color w:val="000000"/>
                <w:kern w:val="22"/>
                <w:szCs w:val="22"/>
                <w:lang w:eastAsia="en-CA"/>
              </w:rPr>
              <w:t>7</w:t>
            </w:r>
            <w:r w:rsidRPr="00964E40">
              <w:rPr>
                <w:b/>
                <w:bCs/>
                <w:color w:val="000000"/>
                <w:kern w:val="22"/>
                <w:szCs w:val="22"/>
                <w:lang w:eastAsia="en-CA"/>
              </w:rPr>
              <w:t xml:space="preserve"> </w:t>
            </w:r>
            <w:r w:rsidRPr="005F3D62">
              <w:rPr>
                <w:b/>
                <w:bCs/>
                <w:color w:val="000000"/>
                <w:kern w:val="22"/>
                <w:szCs w:val="22"/>
                <w:lang w:eastAsia="en-CA"/>
              </w:rPr>
              <w:t>651.4</w:t>
            </w:r>
          </w:p>
        </w:tc>
      </w:tr>
    </w:tbl>
    <w:p w14:paraId="4D0998F9" w14:textId="77777777" w:rsidR="00493502" w:rsidRPr="00493502" w:rsidRDefault="00493502" w:rsidP="00E07E20">
      <w:pPr>
        <w:suppressLineNumbers/>
        <w:suppressAutoHyphens/>
        <w:kinsoku w:val="0"/>
        <w:overflowPunct w:val="0"/>
        <w:autoSpaceDE w:val="0"/>
        <w:autoSpaceDN w:val="0"/>
        <w:bidi/>
        <w:adjustRightInd w:val="0"/>
        <w:snapToGrid w:val="0"/>
        <w:spacing w:after="120" w:line="216" w:lineRule="auto"/>
        <w:rPr>
          <w:rFonts w:ascii="Simplified Arabic" w:eastAsia="PMingLiU" w:hAnsi="Simplified Arabic" w:cs="Simplified Arabic" w:hint="cs"/>
          <w:color w:val="222222"/>
          <w:sz w:val="24"/>
          <w:rtl/>
          <w:lang w:val="en-US" w:eastAsia="ar-SA"/>
        </w:rPr>
      </w:pPr>
    </w:p>
    <w:p w14:paraId="0D1CE9B5" w14:textId="0EF44F34" w:rsidR="00562EEB" w:rsidRPr="00D637B4" w:rsidRDefault="00562EEB" w:rsidP="00123E5E">
      <w:pPr>
        <w:keepNext/>
        <w:suppressLineNumbers/>
        <w:suppressAutoHyphens/>
        <w:kinsoku w:val="0"/>
        <w:overflowPunct w:val="0"/>
        <w:autoSpaceDE w:val="0"/>
        <w:autoSpaceDN w:val="0"/>
        <w:bidi/>
        <w:adjustRightInd w:val="0"/>
        <w:snapToGrid w:val="0"/>
        <w:spacing w:before="120" w:after="120" w:line="216" w:lineRule="auto"/>
        <w:ind w:firstLine="713"/>
        <w:jc w:val="center"/>
        <w:outlineLvl w:val="1"/>
        <w:rPr>
          <w:rStyle w:val="hps"/>
          <w:rFonts w:cs="Simplified Arabic" w:hint="cs"/>
          <w:b/>
          <w:snapToGrid w:val="0"/>
          <w:kern w:val="22"/>
          <w:sz w:val="24"/>
          <w:lang w:val="en-US"/>
        </w:rPr>
      </w:pPr>
      <w:r>
        <w:rPr>
          <w:rFonts w:cs="Simplified Arabic" w:hint="cs"/>
          <w:b/>
          <w:bCs/>
          <w:sz w:val="24"/>
          <w:rtl/>
          <w:lang w:bidi="ar-EG"/>
        </w:rPr>
        <w:t>باء</w:t>
      </w:r>
      <w:r w:rsidRPr="00AE3152">
        <w:rPr>
          <w:rFonts w:cs="Simplified Arabic"/>
          <w:b/>
          <w:bCs/>
          <w:sz w:val="24"/>
          <w:rtl/>
          <w:lang w:bidi="ar-EG"/>
        </w:rPr>
        <w:t>-</w:t>
      </w:r>
      <w:r w:rsidRPr="00AE3152">
        <w:rPr>
          <w:rFonts w:cs="Simplified Arabic"/>
          <w:b/>
          <w:bCs/>
          <w:sz w:val="24"/>
          <w:rtl/>
          <w:lang w:bidi="ar-EG"/>
        </w:rPr>
        <w:tab/>
      </w:r>
      <w:r w:rsidR="00D637B4">
        <w:rPr>
          <w:rFonts w:cs="Simplified Arabic" w:hint="cs"/>
          <w:b/>
          <w:bCs/>
          <w:sz w:val="24"/>
          <w:rtl/>
          <w:lang w:bidi="ar-EG"/>
        </w:rPr>
        <w:t>الصندوق الاستئماني الطوعي الخاص</w:t>
      </w:r>
      <w:r w:rsidR="00D637B4">
        <w:rPr>
          <w:rFonts w:cs="Simplified Arabic" w:hint="cs"/>
          <w:b/>
          <w:bCs/>
          <w:sz w:val="24"/>
          <w:rtl/>
          <w:lang w:val="en-US"/>
        </w:rPr>
        <w:t xml:space="preserve"> (</w:t>
      </w:r>
      <w:r w:rsidR="00D637B4">
        <w:rPr>
          <w:rFonts w:cs="Simplified Arabic"/>
          <w:b/>
          <w:bCs/>
          <w:sz w:val="24"/>
          <w:lang w:val="en-US"/>
        </w:rPr>
        <w:t>BE</w:t>
      </w:r>
      <w:r w:rsidR="00D637B4">
        <w:rPr>
          <w:rFonts w:cs="Simplified Arabic" w:hint="cs"/>
          <w:b/>
          <w:bCs/>
          <w:sz w:val="24"/>
          <w:rtl/>
          <w:lang w:val="en-US"/>
        </w:rPr>
        <w:t xml:space="preserve">) لدعم الأنشطة المعتمدة للفترة </w:t>
      </w:r>
      <w:r w:rsidR="00D637B4">
        <w:rPr>
          <w:rFonts w:cs="Simplified Arabic"/>
          <w:b/>
          <w:bCs/>
          <w:sz w:val="24"/>
          <w:lang w:val="en-US"/>
        </w:rPr>
        <w:t>2019</w:t>
      </w:r>
      <w:r w:rsidR="00D637B4">
        <w:rPr>
          <w:rFonts w:cs="Simplified Arabic" w:hint="cs"/>
          <w:b/>
          <w:bCs/>
          <w:sz w:val="24"/>
          <w:rtl/>
          <w:lang w:val="en-US"/>
        </w:rPr>
        <w:t>-</w:t>
      </w:r>
      <w:r w:rsidR="00D637B4">
        <w:rPr>
          <w:rFonts w:cs="Simplified Arabic"/>
          <w:b/>
          <w:bCs/>
          <w:sz w:val="24"/>
          <w:lang w:val="en-US"/>
        </w:rPr>
        <w:t>2020</w:t>
      </w:r>
    </w:p>
    <w:p w14:paraId="08A4E52A" w14:textId="0390620C" w:rsidR="00D637B4" w:rsidRPr="00D637B4" w:rsidRDefault="00EF5E8B" w:rsidP="00D637B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يعترف</w:t>
      </w:r>
      <w:r w:rsidR="00D637B4" w:rsidRPr="00D637B4">
        <w:rPr>
          <w:rFonts w:ascii="Simplified Arabic" w:eastAsia="PMingLiU" w:hAnsi="Simplified Arabic" w:cs="Simplified Arabic"/>
          <w:color w:val="222222"/>
          <w:sz w:val="24"/>
          <w:rtl/>
          <w:lang w:val="fr-CA" w:eastAsia="ar-SA"/>
        </w:rPr>
        <w:t xml:space="preserve"> مؤتمر الأطراف ومؤتمر الأطراف العامل كاجتماعات للأطراف في البروتو</w:t>
      </w:r>
      <w:r w:rsidR="00D637B4">
        <w:rPr>
          <w:rFonts w:ascii="Simplified Arabic" w:eastAsia="PMingLiU" w:hAnsi="Simplified Arabic" w:cs="Simplified Arabic" w:hint="cs"/>
          <w:color w:val="222222"/>
          <w:sz w:val="24"/>
          <w:rtl/>
          <w:lang w:val="fr-CA" w:eastAsia="ar-SA"/>
        </w:rPr>
        <w:t>كولين</w:t>
      </w:r>
      <w:r w:rsidR="00D637B4" w:rsidRPr="00D637B4">
        <w:rPr>
          <w:rFonts w:ascii="Simplified Arabic" w:eastAsia="PMingLiU" w:hAnsi="Simplified Arabic" w:cs="Simplified Arabic"/>
          <w:color w:val="222222"/>
          <w:sz w:val="24"/>
          <w:rtl/>
          <w:lang w:val="fr-CA" w:eastAsia="ar-SA"/>
        </w:rPr>
        <w:t xml:space="preserve"> بتقديرات </w:t>
      </w:r>
      <w:r>
        <w:rPr>
          <w:rFonts w:ascii="Simplified Arabic" w:eastAsia="PMingLiU" w:hAnsi="Simplified Arabic" w:cs="Simplified Arabic" w:hint="cs"/>
          <w:color w:val="222222"/>
          <w:sz w:val="24"/>
          <w:rtl/>
          <w:lang w:val="fr-CA" w:eastAsia="ar-SA"/>
        </w:rPr>
        <w:t>التمويل البالغة قيمتها</w:t>
      </w:r>
      <w:r w:rsidR="00D637B4">
        <w:rPr>
          <w:rFonts w:ascii="Simplified Arabic" w:eastAsia="PMingLiU" w:hAnsi="Simplified Arabic" w:cs="Simplified Arabic"/>
          <w:color w:val="222222"/>
          <w:sz w:val="24"/>
          <w:rtl/>
          <w:lang w:val="fr-CA" w:eastAsia="ar-SA"/>
        </w:rPr>
        <w:br/>
      </w:r>
      <w:r w:rsidR="00D637B4" w:rsidRPr="00D637B4">
        <w:rPr>
          <w:rFonts w:ascii="Simplified Arabic" w:eastAsia="PMingLiU" w:hAnsi="Simplified Arabic" w:cs="Simplified Arabic"/>
          <w:color w:val="222222"/>
          <w:sz w:val="24"/>
          <w:rtl/>
          <w:lang w:val="fr-CA" w:eastAsia="ar-SA"/>
        </w:rPr>
        <w:t xml:space="preserve"> </w:t>
      </w:r>
      <w:r w:rsidR="00D637B4">
        <w:rPr>
          <w:rFonts w:ascii="Simplified Arabic" w:eastAsia="PMingLiU" w:hAnsi="Simplified Arabic" w:cs="Simplified Arabic"/>
          <w:color w:val="222222"/>
          <w:sz w:val="24"/>
          <w:lang w:val="fr-CA" w:eastAsia="ar-SA"/>
        </w:rPr>
        <w:t>23 291 600</w:t>
      </w:r>
      <w:r w:rsidR="00D637B4">
        <w:rPr>
          <w:rFonts w:ascii="Simplified Arabic" w:eastAsia="PMingLiU" w:hAnsi="Simplified Arabic" w:cs="Simplified Arabic" w:hint="cs"/>
          <w:color w:val="222222"/>
          <w:sz w:val="24"/>
          <w:rtl/>
          <w:lang w:val="fr-CA" w:eastAsia="ar-SA"/>
        </w:rPr>
        <w:t xml:space="preserve"> </w:t>
      </w:r>
      <w:r w:rsidR="00D637B4" w:rsidRPr="00D637B4">
        <w:rPr>
          <w:rFonts w:ascii="Simplified Arabic" w:eastAsia="PMingLiU" w:hAnsi="Simplified Arabic" w:cs="Simplified Arabic"/>
          <w:color w:val="222222"/>
          <w:sz w:val="24"/>
          <w:rtl/>
          <w:lang w:val="fr-CA" w:eastAsia="ar-SA"/>
        </w:rPr>
        <w:t xml:space="preserve">دولار أمريكي </w:t>
      </w:r>
      <w:r>
        <w:rPr>
          <w:rFonts w:ascii="Simplified Arabic" w:eastAsia="PMingLiU" w:hAnsi="Simplified Arabic" w:cs="Simplified Arabic" w:hint="cs"/>
          <w:color w:val="222222"/>
          <w:sz w:val="24"/>
          <w:rtl/>
          <w:lang w:val="fr-CA" w:eastAsia="ar-SA"/>
        </w:rPr>
        <w:t xml:space="preserve">للصندوق </w:t>
      </w:r>
      <w:proofErr w:type="spellStart"/>
      <w:r>
        <w:rPr>
          <w:rFonts w:ascii="Simplified Arabic" w:eastAsia="PMingLiU" w:hAnsi="Simplified Arabic" w:cs="Simplified Arabic" w:hint="cs"/>
          <w:color w:val="222222"/>
          <w:sz w:val="24"/>
          <w:rtl/>
          <w:lang w:val="fr-CA" w:eastAsia="ar-SA"/>
        </w:rPr>
        <w:t>الاستئماني</w:t>
      </w:r>
      <w:proofErr w:type="spellEnd"/>
      <w:r>
        <w:rPr>
          <w:rFonts w:ascii="Simplified Arabic" w:eastAsia="PMingLiU" w:hAnsi="Simplified Arabic" w:cs="Simplified Arabic" w:hint="cs"/>
          <w:color w:val="222222"/>
          <w:sz w:val="24"/>
          <w:rtl/>
          <w:lang w:val="fr-CA" w:eastAsia="ar-SA"/>
        </w:rPr>
        <w:t xml:space="preserve"> للمساهمات الطوعية الإضافية</w:t>
      </w:r>
      <w:r w:rsidRPr="00EF5E8B">
        <w:rPr>
          <w:rFonts w:ascii="Simplified Arabic" w:eastAsia="PMingLiU" w:hAnsi="Simplified Arabic" w:cs="Simplified Arabic"/>
          <w:color w:val="222222"/>
          <w:sz w:val="24"/>
          <w:rtl/>
          <w:lang w:val="fr-CA" w:eastAsia="ar-SA"/>
        </w:rPr>
        <w:t xml:space="preserve"> لدعم الأنشطة المعتمدة للفترة 2019-2020</w:t>
      </w:r>
      <w:r>
        <w:rPr>
          <w:rFonts w:ascii="Simplified Arabic" w:eastAsia="PMingLiU" w:hAnsi="Simplified Arabic" w:cs="Simplified Arabic" w:hint="cs"/>
          <w:color w:val="222222"/>
          <w:sz w:val="24"/>
          <w:rtl/>
          <w:lang w:val="fr-CA" w:eastAsia="ar-SA"/>
        </w:rPr>
        <w:t>.</w:t>
      </w:r>
    </w:p>
    <w:p w14:paraId="322AB49A" w14:textId="3EE6414D" w:rsidR="009953DE" w:rsidRPr="00D637B4" w:rsidRDefault="00EF5E8B" w:rsidP="00D637B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00D637B4" w:rsidRPr="00D637B4">
        <w:rPr>
          <w:rFonts w:ascii="Simplified Arabic" w:eastAsia="PMingLiU" w:hAnsi="Simplified Arabic" w:cs="Simplified Arabic"/>
          <w:color w:val="222222"/>
          <w:sz w:val="24"/>
          <w:rtl/>
          <w:lang w:val="fr-CA" w:eastAsia="ar-SA"/>
        </w:rPr>
        <w:t>حتى 31 أغسطس</w:t>
      </w:r>
      <w:r>
        <w:rPr>
          <w:rFonts w:ascii="Simplified Arabic" w:eastAsia="PMingLiU" w:hAnsi="Simplified Arabic" w:cs="Simplified Arabic" w:hint="cs"/>
          <w:color w:val="222222"/>
          <w:sz w:val="24"/>
          <w:rtl/>
          <w:lang w:val="fr-CA" w:eastAsia="ar-SA"/>
        </w:rPr>
        <w:t>/آب</w:t>
      </w:r>
      <w:r w:rsidR="00D637B4" w:rsidRPr="00D637B4">
        <w:rPr>
          <w:rFonts w:ascii="Simplified Arabic" w:eastAsia="PMingLiU" w:hAnsi="Simplified Arabic" w:cs="Simplified Arabic"/>
          <w:color w:val="222222"/>
          <w:sz w:val="24"/>
          <w:rtl/>
          <w:lang w:val="fr-CA" w:eastAsia="ar-SA"/>
        </w:rPr>
        <w:t xml:space="preserve"> 2020، وردت مساهمات </w:t>
      </w:r>
      <w:r>
        <w:rPr>
          <w:rFonts w:ascii="Simplified Arabic" w:eastAsia="PMingLiU" w:hAnsi="Simplified Arabic" w:cs="Simplified Arabic" w:hint="cs"/>
          <w:color w:val="222222"/>
          <w:sz w:val="24"/>
          <w:rtl/>
          <w:lang w:val="fr-CA" w:eastAsia="ar-SA"/>
        </w:rPr>
        <w:t>بقيمة</w:t>
      </w:r>
      <w:r w:rsidR="00D637B4" w:rsidRPr="00D637B4">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color w:val="222222"/>
          <w:sz w:val="24"/>
          <w:lang w:val="fr-CA" w:eastAsia="ar-SA"/>
        </w:rPr>
        <w:t>7 598 535</w:t>
      </w:r>
      <w:r>
        <w:rPr>
          <w:rFonts w:ascii="Simplified Arabic" w:eastAsia="PMingLiU" w:hAnsi="Simplified Arabic" w:cs="Simplified Arabic" w:hint="cs"/>
          <w:color w:val="222222"/>
          <w:sz w:val="24"/>
          <w:rtl/>
          <w:lang w:val="fr-CA" w:eastAsia="ar-SA"/>
        </w:rPr>
        <w:t xml:space="preserve"> دولارا</w:t>
      </w:r>
      <w:r w:rsidR="00D637B4" w:rsidRPr="00D637B4">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أمريكيا</w:t>
      </w:r>
      <w:r w:rsidR="00D637B4" w:rsidRPr="00D637B4">
        <w:rPr>
          <w:rFonts w:ascii="Simplified Arabic" w:eastAsia="PMingLiU" w:hAnsi="Simplified Arabic" w:cs="Simplified Arabic"/>
          <w:color w:val="222222"/>
          <w:sz w:val="24"/>
          <w:rtl/>
          <w:lang w:val="fr-CA" w:eastAsia="ar-SA"/>
        </w:rPr>
        <w:t xml:space="preserve"> للصندوق </w:t>
      </w:r>
      <w:proofErr w:type="spellStart"/>
      <w:r>
        <w:rPr>
          <w:rFonts w:ascii="Simplified Arabic" w:eastAsia="PMingLiU" w:hAnsi="Simplified Arabic" w:cs="Simplified Arabic" w:hint="cs"/>
          <w:color w:val="222222"/>
          <w:sz w:val="24"/>
          <w:rtl/>
          <w:lang w:val="fr-CA" w:eastAsia="ar-SA"/>
        </w:rPr>
        <w:t>الاستئماني</w:t>
      </w:r>
      <w:proofErr w:type="spellEnd"/>
      <w:r>
        <w:rPr>
          <w:rFonts w:ascii="Simplified Arabic" w:eastAsia="PMingLiU" w:hAnsi="Simplified Arabic" w:cs="Simplified Arabic" w:hint="cs"/>
          <w:color w:val="222222"/>
          <w:sz w:val="24"/>
          <w:rtl/>
          <w:lang w:val="fr-CA" w:eastAsia="ar-SA"/>
        </w:rPr>
        <w:t xml:space="preserve"> </w:t>
      </w:r>
      <w:r>
        <w:rPr>
          <w:rFonts w:ascii="Simplified Arabic" w:eastAsia="PMingLiU" w:hAnsi="Simplified Arabic" w:cs="Simplified Arabic"/>
          <w:color w:val="222222"/>
          <w:sz w:val="24"/>
          <w:lang w:val="en-US" w:eastAsia="ar-SA"/>
        </w:rPr>
        <w:t>BE</w:t>
      </w:r>
      <w:r w:rsidR="00D637B4" w:rsidRPr="00D637B4">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 xml:space="preserve">وترد </w:t>
      </w:r>
      <w:r w:rsidR="00D637B4" w:rsidRPr="00D637B4">
        <w:rPr>
          <w:rFonts w:ascii="Simplified Arabic" w:eastAsia="PMingLiU" w:hAnsi="Simplified Arabic" w:cs="Simplified Arabic"/>
          <w:color w:val="222222"/>
          <w:sz w:val="24"/>
          <w:rtl/>
          <w:lang w:val="fr-CA" w:eastAsia="ar-SA"/>
        </w:rPr>
        <w:t>الأنشطة ذات المساهمات الطوعية الأكبر في الجدول 4 أدناه.</w:t>
      </w:r>
    </w:p>
    <w:p w14:paraId="2A3E7AC6" w14:textId="6E9B86CC" w:rsidR="00EF5E8B" w:rsidRPr="00EF5E8B" w:rsidRDefault="00EF5E8B" w:rsidP="007900F1">
      <w:pPr>
        <w:suppressLineNumbers/>
        <w:suppressAutoHyphens/>
        <w:kinsoku w:val="0"/>
        <w:overflowPunct w:val="0"/>
        <w:autoSpaceDE w:val="0"/>
        <w:autoSpaceDN w:val="0"/>
        <w:bidi/>
        <w:adjustRightInd w:val="0"/>
        <w:snapToGrid w:val="0"/>
        <w:spacing w:before="240" w:after="120" w:line="240" w:lineRule="exact"/>
        <w:ind w:firstLine="713"/>
        <w:rPr>
          <w:rStyle w:val="hps"/>
          <w:rFonts w:cs="Simplified Arabic"/>
          <w:b/>
          <w:bCs/>
          <w:lang w:val="en-US"/>
        </w:rPr>
      </w:pPr>
      <w:r w:rsidRPr="00EF5E8B">
        <w:rPr>
          <w:rStyle w:val="hps"/>
          <w:rFonts w:cs="Simplified Arabic" w:hint="cs"/>
          <w:b/>
          <w:bCs/>
          <w:rtl/>
          <w:lang w:val="en-US"/>
        </w:rPr>
        <w:t xml:space="preserve">الجدول </w:t>
      </w:r>
      <w:r>
        <w:rPr>
          <w:rStyle w:val="hps"/>
          <w:rFonts w:cs="Simplified Arabic"/>
          <w:b/>
          <w:bCs/>
          <w:lang w:val="en-US"/>
        </w:rPr>
        <w:t>4</w:t>
      </w:r>
    </w:p>
    <w:p w14:paraId="39F8D7FF" w14:textId="39807192" w:rsidR="00EF5E8B" w:rsidRPr="00EF5E8B" w:rsidRDefault="007A1676" w:rsidP="007900F1">
      <w:pPr>
        <w:suppressLineNumbers/>
        <w:suppressAutoHyphens/>
        <w:kinsoku w:val="0"/>
        <w:overflowPunct w:val="0"/>
        <w:autoSpaceDE w:val="0"/>
        <w:autoSpaceDN w:val="0"/>
        <w:bidi/>
        <w:adjustRightInd w:val="0"/>
        <w:snapToGrid w:val="0"/>
        <w:spacing w:after="120" w:line="240" w:lineRule="exact"/>
        <w:ind w:firstLine="713"/>
        <w:rPr>
          <w:rStyle w:val="hps"/>
          <w:rFonts w:cs="Simplified Arabic"/>
          <w:b/>
          <w:bCs/>
          <w:lang w:val="en-US"/>
        </w:rPr>
      </w:pPr>
      <w:r w:rsidRPr="007A1676">
        <w:rPr>
          <w:rStyle w:val="hps"/>
          <w:rFonts w:cs="Simplified Arabic"/>
          <w:b/>
          <w:bCs/>
          <w:rtl/>
          <w:lang w:val="en-US"/>
        </w:rPr>
        <w:t xml:space="preserve">الصندوق </w:t>
      </w:r>
      <w:proofErr w:type="spellStart"/>
      <w:r w:rsidRPr="007A1676">
        <w:rPr>
          <w:rStyle w:val="hps"/>
          <w:rFonts w:cs="Simplified Arabic"/>
          <w:b/>
          <w:bCs/>
          <w:rtl/>
          <w:lang w:val="en-US"/>
        </w:rPr>
        <w:t>الاستئماني</w:t>
      </w:r>
      <w:proofErr w:type="spellEnd"/>
      <w:r w:rsidRPr="007A1676">
        <w:rPr>
          <w:rStyle w:val="hps"/>
          <w:rFonts w:cs="Simplified Arabic"/>
          <w:b/>
          <w:bCs/>
          <w:rtl/>
          <w:lang w:val="en-US"/>
        </w:rPr>
        <w:t xml:space="preserve"> الطوعي الخاص (</w:t>
      </w:r>
      <w:r w:rsidRPr="007A1676">
        <w:rPr>
          <w:rStyle w:val="hps"/>
          <w:rFonts w:cs="Simplified Arabic"/>
          <w:b/>
          <w:bCs/>
          <w:lang w:val="en-US"/>
        </w:rPr>
        <w:t>BE</w:t>
      </w:r>
      <w:r w:rsidRPr="007A1676">
        <w:rPr>
          <w:rStyle w:val="hps"/>
          <w:rFonts w:cs="Simplified Arabic"/>
          <w:b/>
          <w:bCs/>
          <w:rtl/>
          <w:lang w:val="en-US"/>
        </w:rPr>
        <w:t>) لدعم الأنشطة المعتمدة للفترة 2019-2020</w:t>
      </w:r>
    </w:p>
    <w:p w14:paraId="1A8311DA" w14:textId="55ED2520" w:rsidR="00EF5E8B" w:rsidRPr="00EF5E8B" w:rsidRDefault="00EF5E8B" w:rsidP="007900F1">
      <w:pPr>
        <w:suppressLineNumbers/>
        <w:suppressAutoHyphens/>
        <w:kinsoku w:val="0"/>
        <w:overflowPunct w:val="0"/>
        <w:autoSpaceDE w:val="0"/>
        <w:autoSpaceDN w:val="0"/>
        <w:bidi/>
        <w:adjustRightInd w:val="0"/>
        <w:snapToGrid w:val="0"/>
        <w:spacing w:after="120" w:line="240" w:lineRule="exact"/>
        <w:ind w:firstLine="713"/>
        <w:rPr>
          <w:rStyle w:val="hps"/>
          <w:rFonts w:cs="Simplified Arabic"/>
          <w:i/>
          <w:iCs/>
          <w:rtl/>
          <w:lang w:val="en-US"/>
        </w:rPr>
      </w:pPr>
      <w:r w:rsidRPr="00EF5E8B">
        <w:rPr>
          <w:rStyle w:val="hps"/>
          <w:rFonts w:cs="Simplified Arabic" w:hint="cs"/>
          <w:i/>
          <w:iCs/>
          <w:rtl/>
          <w:lang w:val="en-US"/>
        </w:rPr>
        <w:t>(</w:t>
      </w:r>
      <w:r w:rsidR="007A1676">
        <w:rPr>
          <w:rStyle w:val="hps"/>
          <w:rFonts w:cs="Simplified Arabic" w:hint="cs"/>
          <w:i/>
          <w:iCs/>
          <w:rtl/>
          <w:lang w:val="en-US"/>
        </w:rPr>
        <w:t>بالدولارات</w:t>
      </w:r>
      <w:r w:rsidRPr="00EF5E8B">
        <w:rPr>
          <w:rStyle w:val="hps"/>
          <w:rFonts w:cs="Simplified Arabic" w:hint="cs"/>
          <w:i/>
          <w:iCs/>
          <w:rtl/>
          <w:lang w:val="en-US"/>
        </w:rPr>
        <w:t xml:space="preserve"> الأمريكية)</w:t>
      </w:r>
    </w:p>
    <w:tbl>
      <w:tblPr>
        <w:bidiVisual/>
        <w:tblW w:w="82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62"/>
        <w:gridCol w:w="1559"/>
      </w:tblGrid>
      <w:tr w:rsidR="007A1676" w:rsidRPr="00964E40" w14:paraId="3576C873" w14:textId="77777777" w:rsidTr="007A1676">
        <w:trPr>
          <w:cantSplit/>
          <w:jc w:val="center"/>
        </w:trPr>
        <w:tc>
          <w:tcPr>
            <w:tcW w:w="6662" w:type="dxa"/>
            <w:shd w:val="clear" w:color="auto" w:fill="auto"/>
            <w:noWrap/>
            <w:hideMark/>
          </w:tcPr>
          <w:p w14:paraId="3E6B8538" w14:textId="77777777" w:rsidR="007A1676" w:rsidRPr="005F3D62" w:rsidRDefault="007A1676" w:rsidP="007A1676">
            <w:pPr>
              <w:suppressLineNumbers/>
              <w:suppressAutoHyphens/>
              <w:bidi/>
              <w:spacing w:before="20" w:after="20"/>
              <w:jc w:val="center"/>
              <w:rPr>
                <w:rFonts w:hint="cs"/>
                <w:b/>
                <w:bCs/>
                <w:color w:val="000000"/>
                <w:kern w:val="22"/>
                <w:szCs w:val="22"/>
                <w:rtl/>
              </w:rPr>
            </w:pPr>
            <w:r>
              <w:rPr>
                <w:rFonts w:hint="cs"/>
                <w:b/>
                <w:bCs/>
                <w:color w:val="000000"/>
                <w:kern w:val="22"/>
                <w:szCs w:val="22"/>
                <w:rtl/>
              </w:rPr>
              <w:t>الأنشطة الممولة</w:t>
            </w:r>
          </w:p>
        </w:tc>
        <w:tc>
          <w:tcPr>
            <w:tcW w:w="1559" w:type="dxa"/>
            <w:shd w:val="clear" w:color="auto" w:fill="auto"/>
            <w:noWrap/>
            <w:hideMark/>
          </w:tcPr>
          <w:p w14:paraId="3DE280DF" w14:textId="79806B90" w:rsidR="007A1676" w:rsidRPr="005F3D62" w:rsidRDefault="007A1676" w:rsidP="007A1676">
            <w:pPr>
              <w:suppressLineNumbers/>
              <w:suppressAutoHyphens/>
              <w:bidi/>
              <w:spacing w:before="20" w:after="20"/>
              <w:jc w:val="center"/>
              <w:rPr>
                <w:b/>
                <w:bCs/>
                <w:color w:val="000000"/>
                <w:kern w:val="22"/>
                <w:szCs w:val="22"/>
              </w:rPr>
            </w:pPr>
            <w:r>
              <w:rPr>
                <w:rFonts w:hint="cs"/>
                <w:b/>
                <w:bCs/>
                <w:color w:val="000000"/>
                <w:kern w:val="22"/>
                <w:szCs w:val="22"/>
                <w:rtl/>
              </w:rPr>
              <w:t>المبلغ</w:t>
            </w:r>
          </w:p>
        </w:tc>
      </w:tr>
      <w:tr w:rsidR="007A1676" w:rsidRPr="00964E40" w14:paraId="41466D97" w14:textId="77777777" w:rsidTr="007A1676">
        <w:trPr>
          <w:cantSplit/>
          <w:jc w:val="center"/>
        </w:trPr>
        <w:tc>
          <w:tcPr>
            <w:tcW w:w="6662" w:type="dxa"/>
            <w:shd w:val="clear" w:color="auto" w:fill="auto"/>
            <w:hideMark/>
          </w:tcPr>
          <w:p w14:paraId="28F4AAA9" w14:textId="77777777" w:rsidR="007A1676" w:rsidRPr="005F3D62" w:rsidRDefault="007A1676" w:rsidP="007A1676">
            <w:pPr>
              <w:suppressLineNumbers/>
              <w:suppressAutoHyphens/>
              <w:bidi/>
              <w:spacing w:before="20" w:after="20"/>
              <w:rPr>
                <w:color w:val="000000"/>
                <w:kern w:val="22"/>
                <w:szCs w:val="22"/>
              </w:rPr>
            </w:pPr>
            <w:r w:rsidRPr="007A1676">
              <w:rPr>
                <w:color w:val="000000"/>
                <w:kern w:val="22"/>
                <w:szCs w:val="22"/>
                <w:rtl/>
              </w:rPr>
              <w:t>المشاورة الإقليمية بشأن الإطار العالمي للتنوع البيولوجي لما بعد عام 2020</w:t>
            </w:r>
          </w:p>
        </w:tc>
        <w:tc>
          <w:tcPr>
            <w:tcW w:w="1559" w:type="dxa"/>
            <w:shd w:val="clear" w:color="auto" w:fill="auto"/>
            <w:noWrap/>
            <w:hideMark/>
          </w:tcPr>
          <w:p w14:paraId="4D43E8CA"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863</w:t>
            </w:r>
            <w:r w:rsidRPr="00964E40">
              <w:rPr>
                <w:color w:val="000000"/>
                <w:kern w:val="22"/>
                <w:szCs w:val="22"/>
              </w:rPr>
              <w:t xml:space="preserve"> </w:t>
            </w:r>
            <w:r w:rsidRPr="005F3D62">
              <w:rPr>
                <w:color w:val="000000"/>
                <w:kern w:val="22"/>
                <w:szCs w:val="22"/>
              </w:rPr>
              <w:t>000</w:t>
            </w:r>
          </w:p>
        </w:tc>
      </w:tr>
      <w:tr w:rsidR="007A1676" w:rsidRPr="00964E40" w14:paraId="758368F2" w14:textId="77777777" w:rsidTr="007A1676">
        <w:trPr>
          <w:cantSplit/>
          <w:jc w:val="center"/>
        </w:trPr>
        <w:tc>
          <w:tcPr>
            <w:tcW w:w="6662" w:type="dxa"/>
            <w:shd w:val="clear" w:color="auto" w:fill="auto"/>
            <w:hideMark/>
          </w:tcPr>
          <w:p w14:paraId="45E71C63" w14:textId="6C21A44B" w:rsidR="007A1676" w:rsidRPr="007A1676" w:rsidRDefault="007A1676" w:rsidP="007A1676">
            <w:pPr>
              <w:suppressLineNumbers/>
              <w:suppressAutoHyphens/>
              <w:bidi/>
              <w:spacing w:before="20" w:after="20"/>
              <w:rPr>
                <w:color w:val="000000"/>
                <w:kern w:val="22"/>
                <w:szCs w:val="22"/>
                <w:lang w:val="en-US"/>
              </w:rPr>
            </w:pPr>
            <w:r>
              <w:rPr>
                <w:rFonts w:hint="cs"/>
                <w:color w:val="000000"/>
                <w:kern w:val="22"/>
                <w:szCs w:val="22"/>
                <w:rtl/>
              </w:rPr>
              <w:t xml:space="preserve">الأنشطة المتعلقة بالإطار العالمي للتنوع البيولوجي لما بعد عام </w:t>
            </w:r>
            <w:r>
              <w:rPr>
                <w:color w:val="000000"/>
                <w:kern w:val="22"/>
                <w:szCs w:val="22"/>
                <w:lang w:val="en-US"/>
              </w:rPr>
              <w:t>2020</w:t>
            </w:r>
          </w:p>
        </w:tc>
        <w:tc>
          <w:tcPr>
            <w:tcW w:w="1559" w:type="dxa"/>
            <w:shd w:val="clear" w:color="auto" w:fill="auto"/>
            <w:noWrap/>
            <w:hideMark/>
          </w:tcPr>
          <w:p w14:paraId="4E38D655"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1</w:t>
            </w:r>
            <w:r w:rsidRPr="00964E40">
              <w:rPr>
                <w:color w:val="000000"/>
                <w:kern w:val="22"/>
                <w:szCs w:val="22"/>
              </w:rPr>
              <w:t xml:space="preserve"> </w:t>
            </w:r>
            <w:r w:rsidRPr="005F3D62">
              <w:rPr>
                <w:color w:val="000000"/>
                <w:kern w:val="22"/>
                <w:szCs w:val="22"/>
              </w:rPr>
              <w:t>957</w:t>
            </w:r>
            <w:r w:rsidRPr="00964E40">
              <w:rPr>
                <w:color w:val="000000"/>
                <w:kern w:val="22"/>
                <w:szCs w:val="22"/>
              </w:rPr>
              <w:t xml:space="preserve"> </w:t>
            </w:r>
            <w:r w:rsidRPr="005F3D62">
              <w:rPr>
                <w:color w:val="000000"/>
                <w:kern w:val="22"/>
                <w:szCs w:val="22"/>
              </w:rPr>
              <w:t>000</w:t>
            </w:r>
          </w:p>
        </w:tc>
      </w:tr>
      <w:tr w:rsidR="007A1676" w:rsidRPr="00964E40" w14:paraId="2A1239F1" w14:textId="77777777" w:rsidTr="007A1676">
        <w:trPr>
          <w:cantSplit/>
          <w:jc w:val="center"/>
        </w:trPr>
        <w:tc>
          <w:tcPr>
            <w:tcW w:w="6662" w:type="dxa"/>
            <w:shd w:val="clear" w:color="auto" w:fill="auto"/>
            <w:hideMark/>
          </w:tcPr>
          <w:p w14:paraId="4D5E0599" w14:textId="6EB03E6E" w:rsidR="007A1676" w:rsidRPr="005F3D62" w:rsidRDefault="007A1676" w:rsidP="007A1676">
            <w:pPr>
              <w:suppressLineNumbers/>
              <w:suppressAutoHyphens/>
              <w:bidi/>
              <w:spacing w:before="20" w:after="20"/>
              <w:rPr>
                <w:color w:val="000000"/>
                <w:kern w:val="22"/>
                <w:szCs w:val="22"/>
              </w:rPr>
            </w:pPr>
            <w:r w:rsidRPr="007A1676">
              <w:rPr>
                <w:rFonts w:hint="cs"/>
                <w:color w:val="000000"/>
                <w:kern w:val="22"/>
                <w:szCs w:val="22"/>
                <w:rtl/>
              </w:rPr>
              <w:t xml:space="preserve">الإصدار الخامس من نشرة </w:t>
            </w:r>
            <w:r w:rsidRPr="007A1676">
              <w:rPr>
                <w:rFonts w:hint="cs"/>
                <w:i/>
                <w:iCs/>
                <w:color w:val="000000"/>
                <w:kern w:val="22"/>
                <w:szCs w:val="22"/>
                <w:rtl/>
              </w:rPr>
              <w:t>التوقعات العالمية للتنوع البيولوجي</w:t>
            </w:r>
          </w:p>
        </w:tc>
        <w:tc>
          <w:tcPr>
            <w:tcW w:w="1559" w:type="dxa"/>
            <w:shd w:val="clear" w:color="auto" w:fill="auto"/>
            <w:noWrap/>
            <w:hideMark/>
          </w:tcPr>
          <w:p w14:paraId="2B0997D3"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255</w:t>
            </w:r>
            <w:r w:rsidRPr="00964E40">
              <w:rPr>
                <w:color w:val="000000"/>
                <w:kern w:val="22"/>
                <w:szCs w:val="22"/>
              </w:rPr>
              <w:t xml:space="preserve"> </w:t>
            </w:r>
            <w:r w:rsidRPr="005F3D62">
              <w:rPr>
                <w:color w:val="000000"/>
                <w:kern w:val="22"/>
                <w:szCs w:val="22"/>
              </w:rPr>
              <w:t>325</w:t>
            </w:r>
          </w:p>
        </w:tc>
      </w:tr>
      <w:tr w:rsidR="007A1676" w:rsidRPr="00964E40" w14:paraId="4DF677EB" w14:textId="77777777" w:rsidTr="007A1676">
        <w:trPr>
          <w:cantSplit/>
          <w:jc w:val="center"/>
        </w:trPr>
        <w:tc>
          <w:tcPr>
            <w:tcW w:w="6662" w:type="dxa"/>
            <w:shd w:val="clear" w:color="auto" w:fill="auto"/>
            <w:hideMark/>
          </w:tcPr>
          <w:p w14:paraId="1845A68C" w14:textId="05A510AB" w:rsidR="007A1676" w:rsidRPr="007A1676" w:rsidRDefault="007A1676" w:rsidP="007A1676">
            <w:pPr>
              <w:suppressLineNumbers/>
              <w:suppressAutoHyphens/>
              <w:bidi/>
              <w:spacing w:before="20" w:after="20"/>
              <w:rPr>
                <w:rFonts w:hint="cs"/>
                <w:color w:val="000000"/>
                <w:kern w:val="22"/>
                <w:szCs w:val="22"/>
                <w:rtl/>
                <w:lang w:val="en-US"/>
              </w:rPr>
            </w:pPr>
            <w:r>
              <w:rPr>
                <w:rFonts w:hint="cs"/>
                <w:color w:val="000000"/>
                <w:kern w:val="22"/>
                <w:szCs w:val="22"/>
                <w:rtl/>
              </w:rPr>
              <w:t xml:space="preserve">استراتيجية المناطق المحمية والهدف </w:t>
            </w:r>
            <w:r>
              <w:rPr>
                <w:color w:val="000000"/>
                <w:kern w:val="22"/>
                <w:szCs w:val="22"/>
                <w:lang w:val="en-US"/>
              </w:rPr>
              <w:t>11</w:t>
            </w:r>
            <w:r>
              <w:rPr>
                <w:rFonts w:hint="cs"/>
                <w:color w:val="000000"/>
                <w:kern w:val="22"/>
                <w:szCs w:val="22"/>
                <w:rtl/>
                <w:lang w:val="en-US"/>
              </w:rPr>
              <w:t xml:space="preserve"> من أهداف أيشي للتنوع البيولوجي</w:t>
            </w:r>
          </w:p>
        </w:tc>
        <w:tc>
          <w:tcPr>
            <w:tcW w:w="1559" w:type="dxa"/>
            <w:shd w:val="clear" w:color="auto" w:fill="auto"/>
            <w:noWrap/>
            <w:hideMark/>
          </w:tcPr>
          <w:p w14:paraId="43131416"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399</w:t>
            </w:r>
            <w:r w:rsidRPr="00964E40">
              <w:rPr>
                <w:color w:val="000000"/>
                <w:kern w:val="22"/>
                <w:szCs w:val="22"/>
              </w:rPr>
              <w:t xml:space="preserve"> </w:t>
            </w:r>
            <w:r w:rsidRPr="005F3D62">
              <w:rPr>
                <w:color w:val="000000"/>
                <w:kern w:val="22"/>
                <w:szCs w:val="22"/>
              </w:rPr>
              <w:t>450</w:t>
            </w:r>
          </w:p>
        </w:tc>
      </w:tr>
      <w:tr w:rsidR="007A1676" w:rsidRPr="00964E40" w14:paraId="01459AE2" w14:textId="77777777" w:rsidTr="007A1676">
        <w:trPr>
          <w:cantSplit/>
          <w:jc w:val="center"/>
        </w:trPr>
        <w:tc>
          <w:tcPr>
            <w:tcW w:w="6662" w:type="dxa"/>
            <w:shd w:val="clear" w:color="auto" w:fill="auto"/>
            <w:hideMark/>
          </w:tcPr>
          <w:p w14:paraId="036349BE" w14:textId="0A468F53" w:rsidR="007A1676" w:rsidRPr="007900F1" w:rsidRDefault="007A1676" w:rsidP="007A1676">
            <w:pPr>
              <w:suppressLineNumbers/>
              <w:suppressAutoHyphens/>
              <w:bidi/>
              <w:spacing w:before="20" w:after="20"/>
              <w:rPr>
                <w:rFonts w:hint="cs"/>
                <w:color w:val="000000"/>
                <w:kern w:val="22"/>
                <w:szCs w:val="22"/>
                <w:rtl/>
                <w:lang w:val="en-US"/>
              </w:rPr>
            </w:pPr>
            <w:r>
              <w:rPr>
                <w:rFonts w:hint="cs"/>
                <w:color w:val="000000"/>
                <w:kern w:val="22"/>
                <w:szCs w:val="22"/>
                <w:rtl/>
              </w:rPr>
              <w:t xml:space="preserve">التنوع البيولوجي البحري </w:t>
            </w:r>
            <w:r w:rsidR="007900F1">
              <w:rPr>
                <w:rFonts w:hint="cs"/>
                <w:color w:val="000000"/>
                <w:kern w:val="22"/>
                <w:szCs w:val="22"/>
                <w:rtl/>
              </w:rPr>
              <w:t>والمسائل المتعلقة به</w:t>
            </w:r>
          </w:p>
        </w:tc>
        <w:tc>
          <w:tcPr>
            <w:tcW w:w="1559" w:type="dxa"/>
            <w:shd w:val="clear" w:color="auto" w:fill="auto"/>
            <w:noWrap/>
            <w:hideMark/>
          </w:tcPr>
          <w:p w14:paraId="1310A98F"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590</w:t>
            </w:r>
            <w:r w:rsidRPr="00964E40">
              <w:rPr>
                <w:color w:val="000000"/>
                <w:kern w:val="22"/>
                <w:szCs w:val="22"/>
              </w:rPr>
              <w:t xml:space="preserve"> </w:t>
            </w:r>
            <w:r w:rsidRPr="005F3D62">
              <w:rPr>
                <w:color w:val="000000"/>
                <w:kern w:val="22"/>
                <w:szCs w:val="22"/>
              </w:rPr>
              <w:t>000</w:t>
            </w:r>
          </w:p>
        </w:tc>
      </w:tr>
      <w:tr w:rsidR="007A1676" w:rsidRPr="00964E40" w14:paraId="19C6968D" w14:textId="77777777" w:rsidTr="007A1676">
        <w:trPr>
          <w:cantSplit/>
          <w:jc w:val="center"/>
        </w:trPr>
        <w:tc>
          <w:tcPr>
            <w:tcW w:w="6662" w:type="dxa"/>
            <w:shd w:val="clear" w:color="auto" w:fill="auto"/>
            <w:hideMark/>
          </w:tcPr>
          <w:p w14:paraId="665391F6" w14:textId="0D1A440C" w:rsidR="007A1676" w:rsidRPr="007900F1" w:rsidRDefault="007900F1" w:rsidP="007A1676">
            <w:pPr>
              <w:suppressLineNumbers/>
              <w:suppressAutoHyphens/>
              <w:bidi/>
              <w:spacing w:before="20" w:after="20"/>
              <w:rPr>
                <w:rFonts w:hint="cs"/>
                <w:color w:val="000000"/>
                <w:kern w:val="22"/>
                <w:szCs w:val="22"/>
                <w:rtl/>
                <w:lang w:val="en-US"/>
              </w:rPr>
            </w:pPr>
            <w:r>
              <w:rPr>
                <w:rFonts w:hint="cs"/>
                <w:color w:val="000000"/>
                <w:kern w:val="22"/>
                <w:szCs w:val="22"/>
                <w:rtl/>
              </w:rPr>
              <w:t>مبادرة الجسر البيولوجي</w:t>
            </w:r>
          </w:p>
        </w:tc>
        <w:tc>
          <w:tcPr>
            <w:tcW w:w="1559" w:type="dxa"/>
            <w:shd w:val="clear" w:color="auto" w:fill="auto"/>
            <w:noWrap/>
            <w:hideMark/>
          </w:tcPr>
          <w:p w14:paraId="2F137D9C"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994</w:t>
            </w:r>
            <w:r w:rsidRPr="00964E40">
              <w:rPr>
                <w:color w:val="000000"/>
                <w:kern w:val="22"/>
                <w:szCs w:val="22"/>
              </w:rPr>
              <w:t xml:space="preserve"> </w:t>
            </w:r>
            <w:r w:rsidRPr="005F3D62">
              <w:rPr>
                <w:color w:val="000000"/>
                <w:kern w:val="22"/>
                <w:szCs w:val="22"/>
              </w:rPr>
              <w:t>670</w:t>
            </w:r>
          </w:p>
        </w:tc>
      </w:tr>
      <w:tr w:rsidR="007A1676" w:rsidRPr="00964E40" w14:paraId="35339215" w14:textId="77777777" w:rsidTr="007A1676">
        <w:trPr>
          <w:cantSplit/>
          <w:jc w:val="center"/>
        </w:trPr>
        <w:tc>
          <w:tcPr>
            <w:tcW w:w="6662" w:type="dxa"/>
            <w:shd w:val="clear" w:color="auto" w:fill="auto"/>
            <w:hideMark/>
          </w:tcPr>
          <w:p w14:paraId="728A60A2" w14:textId="7D0FA9B7" w:rsidR="007A1676" w:rsidRPr="007900F1" w:rsidRDefault="007900F1" w:rsidP="007A1676">
            <w:pPr>
              <w:suppressLineNumbers/>
              <w:suppressAutoHyphens/>
              <w:bidi/>
              <w:spacing w:before="20" w:after="20"/>
              <w:rPr>
                <w:rFonts w:hint="cs"/>
                <w:kern w:val="22"/>
                <w:szCs w:val="22"/>
                <w:rtl/>
                <w:lang w:val="en-US"/>
              </w:rPr>
            </w:pPr>
            <w:r>
              <w:rPr>
                <w:rFonts w:hint="cs"/>
                <w:color w:val="000000"/>
                <w:kern w:val="22"/>
                <w:szCs w:val="22"/>
                <w:rtl/>
              </w:rPr>
              <w:t>استعادة النظم الإيكولوجية</w:t>
            </w:r>
          </w:p>
        </w:tc>
        <w:tc>
          <w:tcPr>
            <w:tcW w:w="1559" w:type="dxa"/>
            <w:shd w:val="clear" w:color="auto" w:fill="auto"/>
            <w:noWrap/>
            <w:hideMark/>
          </w:tcPr>
          <w:p w14:paraId="41AA16A5"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776</w:t>
            </w:r>
            <w:r w:rsidRPr="00964E40">
              <w:rPr>
                <w:color w:val="000000"/>
                <w:kern w:val="22"/>
                <w:szCs w:val="22"/>
              </w:rPr>
              <w:t xml:space="preserve"> </w:t>
            </w:r>
            <w:r w:rsidRPr="005F3D62">
              <w:rPr>
                <w:color w:val="000000"/>
                <w:kern w:val="22"/>
                <w:szCs w:val="22"/>
              </w:rPr>
              <w:t>122</w:t>
            </w:r>
          </w:p>
        </w:tc>
      </w:tr>
      <w:tr w:rsidR="007A1676" w:rsidRPr="00964E40" w14:paraId="3F1C9551" w14:textId="77777777" w:rsidTr="007A1676">
        <w:trPr>
          <w:cantSplit/>
          <w:jc w:val="center"/>
        </w:trPr>
        <w:tc>
          <w:tcPr>
            <w:tcW w:w="6662" w:type="dxa"/>
            <w:shd w:val="clear" w:color="auto" w:fill="auto"/>
            <w:hideMark/>
          </w:tcPr>
          <w:p w14:paraId="1677F6D0" w14:textId="09DDF45F" w:rsidR="007A1676" w:rsidRPr="005F3D62" w:rsidRDefault="007900F1" w:rsidP="007A1676">
            <w:pPr>
              <w:suppressLineNumbers/>
              <w:suppressAutoHyphens/>
              <w:bidi/>
              <w:spacing w:before="20" w:after="20"/>
              <w:rPr>
                <w:kern w:val="22"/>
                <w:szCs w:val="22"/>
              </w:rPr>
            </w:pPr>
            <w:r>
              <w:rPr>
                <w:rFonts w:hint="cs"/>
                <w:color w:val="000000"/>
                <w:kern w:val="22"/>
                <w:szCs w:val="22"/>
                <w:rtl/>
              </w:rPr>
              <w:t>معلومات التسلسل الرقمي</w:t>
            </w:r>
          </w:p>
        </w:tc>
        <w:tc>
          <w:tcPr>
            <w:tcW w:w="1559" w:type="dxa"/>
            <w:shd w:val="clear" w:color="auto" w:fill="auto"/>
            <w:noWrap/>
            <w:hideMark/>
          </w:tcPr>
          <w:p w14:paraId="13445279"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570</w:t>
            </w:r>
            <w:r w:rsidRPr="00964E40">
              <w:rPr>
                <w:color w:val="000000"/>
                <w:kern w:val="22"/>
                <w:szCs w:val="22"/>
              </w:rPr>
              <w:t xml:space="preserve"> </w:t>
            </w:r>
            <w:r w:rsidRPr="005F3D62">
              <w:rPr>
                <w:color w:val="000000"/>
                <w:kern w:val="22"/>
                <w:szCs w:val="22"/>
              </w:rPr>
              <w:t>331</w:t>
            </w:r>
          </w:p>
        </w:tc>
      </w:tr>
      <w:tr w:rsidR="007A1676" w:rsidRPr="00964E40" w14:paraId="4D89C565" w14:textId="77777777" w:rsidTr="007A1676">
        <w:trPr>
          <w:cantSplit/>
          <w:jc w:val="center"/>
        </w:trPr>
        <w:tc>
          <w:tcPr>
            <w:tcW w:w="6662" w:type="dxa"/>
            <w:shd w:val="clear" w:color="auto" w:fill="auto"/>
          </w:tcPr>
          <w:p w14:paraId="46992874" w14:textId="4483F399" w:rsidR="007A1676" w:rsidRPr="005F3D62" w:rsidRDefault="007900F1" w:rsidP="007A1676">
            <w:pPr>
              <w:suppressLineNumbers/>
              <w:suppressAutoHyphens/>
              <w:bidi/>
              <w:spacing w:before="20" w:after="20"/>
              <w:rPr>
                <w:color w:val="000000"/>
                <w:kern w:val="22"/>
                <w:szCs w:val="22"/>
              </w:rPr>
            </w:pPr>
            <w:r>
              <w:rPr>
                <w:rFonts w:hint="cs"/>
                <w:color w:val="000000"/>
                <w:kern w:val="22"/>
                <w:szCs w:val="22"/>
                <w:rtl/>
              </w:rPr>
              <w:t>أنشطة أخرى</w:t>
            </w:r>
          </w:p>
        </w:tc>
        <w:tc>
          <w:tcPr>
            <w:tcW w:w="1559" w:type="dxa"/>
            <w:shd w:val="clear" w:color="auto" w:fill="auto"/>
            <w:noWrap/>
          </w:tcPr>
          <w:p w14:paraId="7CB1D6C9" w14:textId="77777777" w:rsidR="007A1676" w:rsidRPr="005F3D62" w:rsidRDefault="007A1676" w:rsidP="007A1676">
            <w:pPr>
              <w:suppressLineNumbers/>
              <w:suppressAutoHyphens/>
              <w:bidi/>
              <w:spacing w:before="20" w:after="20"/>
              <w:ind w:right="284" w:firstLine="176"/>
              <w:jc w:val="left"/>
              <w:rPr>
                <w:color w:val="000000"/>
                <w:kern w:val="22"/>
                <w:szCs w:val="22"/>
              </w:rPr>
            </w:pPr>
            <w:r w:rsidRPr="005F3D62">
              <w:rPr>
                <w:color w:val="000000"/>
                <w:kern w:val="22"/>
                <w:szCs w:val="22"/>
              </w:rPr>
              <w:t>1</w:t>
            </w:r>
            <w:r w:rsidRPr="00964E40">
              <w:rPr>
                <w:color w:val="000000"/>
                <w:kern w:val="22"/>
                <w:szCs w:val="22"/>
              </w:rPr>
              <w:t xml:space="preserve"> </w:t>
            </w:r>
            <w:r w:rsidRPr="005F3D62">
              <w:rPr>
                <w:color w:val="000000"/>
                <w:kern w:val="22"/>
                <w:szCs w:val="22"/>
              </w:rPr>
              <w:t>192</w:t>
            </w:r>
            <w:r w:rsidRPr="00964E40">
              <w:rPr>
                <w:color w:val="000000"/>
                <w:kern w:val="22"/>
                <w:szCs w:val="22"/>
              </w:rPr>
              <w:t xml:space="preserve"> </w:t>
            </w:r>
            <w:r w:rsidRPr="005F3D62">
              <w:rPr>
                <w:color w:val="000000"/>
                <w:kern w:val="22"/>
                <w:szCs w:val="22"/>
              </w:rPr>
              <w:t>637</w:t>
            </w:r>
          </w:p>
        </w:tc>
      </w:tr>
      <w:tr w:rsidR="007A1676" w:rsidRPr="00964E40" w14:paraId="6628DF1F" w14:textId="77777777" w:rsidTr="007A1676">
        <w:trPr>
          <w:cantSplit/>
          <w:jc w:val="center"/>
        </w:trPr>
        <w:tc>
          <w:tcPr>
            <w:tcW w:w="6662" w:type="dxa"/>
            <w:shd w:val="clear" w:color="auto" w:fill="auto"/>
          </w:tcPr>
          <w:p w14:paraId="39668E95" w14:textId="573BDB82" w:rsidR="007A1676" w:rsidRPr="005F3D62" w:rsidRDefault="007900F1" w:rsidP="007A1676">
            <w:pPr>
              <w:suppressLineNumbers/>
              <w:suppressAutoHyphens/>
              <w:bidi/>
              <w:spacing w:before="20" w:after="20"/>
              <w:rPr>
                <w:b/>
                <w:bCs/>
                <w:color w:val="000000"/>
                <w:kern w:val="22"/>
                <w:szCs w:val="22"/>
              </w:rPr>
            </w:pPr>
            <w:r>
              <w:rPr>
                <w:rFonts w:hint="cs"/>
                <w:b/>
                <w:bCs/>
                <w:color w:val="000000"/>
                <w:kern w:val="22"/>
                <w:szCs w:val="22"/>
                <w:rtl/>
              </w:rPr>
              <w:t>المجموع</w:t>
            </w:r>
          </w:p>
        </w:tc>
        <w:tc>
          <w:tcPr>
            <w:tcW w:w="1559" w:type="dxa"/>
            <w:shd w:val="clear" w:color="auto" w:fill="auto"/>
            <w:noWrap/>
          </w:tcPr>
          <w:p w14:paraId="2E78AA45" w14:textId="77777777" w:rsidR="007A1676" w:rsidRPr="005F3D62" w:rsidRDefault="007A1676" w:rsidP="007A1676">
            <w:pPr>
              <w:suppressLineNumbers/>
              <w:suppressAutoHyphens/>
              <w:bidi/>
              <w:spacing w:before="20" w:after="20"/>
              <w:ind w:right="284" w:firstLine="176"/>
              <w:jc w:val="left"/>
              <w:rPr>
                <w:b/>
                <w:bCs/>
                <w:color w:val="000000"/>
                <w:kern w:val="22"/>
                <w:szCs w:val="22"/>
              </w:rPr>
            </w:pPr>
            <w:r w:rsidRPr="005F3D62">
              <w:rPr>
                <w:rFonts w:eastAsia="Malgun Gothic"/>
                <w:b/>
                <w:bCs/>
                <w:color w:val="000000"/>
                <w:kern w:val="22"/>
                <w:szCs w:val="22"/>
                <w:lang w:eastAsia="x-none"/>
              </w:rPr>
              <w:t>7</w:t>
            </w:r>
            <w:r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598</w:t>
            </w:r>
            <w:r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535</w:t>
            </w:r>
          </w:p>
        </w:tc>
      </w:tr>
    </w:tbl>
    <w:p w14:paraId="028C60CD" w14:textId="77777777" w:rsidR="009953DE" w:rsidRDefault="009953DE" w:rsidP="009953DE">
      <w:pPr>
        <w:bidi/>
        <w:spacing w:after="120" w:line="216" w:lineRule="auto"/>
        <w:ind w:firstLine="720"/>
        <w:rPr>
          <w:rFonts w:ascii="Simplified Arabic" w:eastAsia="PMingLiU" w:hAnsi="Simplified Arabic" w:cs="Simplified Arabic" w:hint="cs"/>
          <w:i/>
          <w:iCs/>
          <w:color w:val="222222"/>
          <w:sz w:val="24"/>
          <w:lang w:val="fr-CA" w:eastAsia="ar-SA"/>
        </w:rPr>
      </w:pPr>
    </w:p>
    <w:p w14:paraId="0AA788E3" w14:textId="54131397" w:rsidR="007900F1" w:rsidRPr="007900F1" w:rsidRDefault="007900F1" w:rsidP="00123E5E">
      <w:pPr>
        <w:keepNext/>
        <w:suppressLineNumbers/>
        <w:suppressAutoHyphens/>
        <w:kinsoku w:val="0"/>
        <w:overflowPunct w:val="0"/>
        <w:autoSpaceDE w:val="0"/>
        <w:autoSpaceDN w:val="0"/>
        <w:bidi/>
        <w:adjustRightInd w:val="0"/>
        <w:snapToGrid w:val="0"/>
        <w:spacing w:before="120" w:after="120" w:line="216" w:lineRule="auto"/>
        <w:ind w:firstLine="855"/>
        <w:jc w:val="center"/>
        <w:outlineLvl w:val="1"/>
        <w:rPr>
          <w:rStyle w:val="hps"/>
          <w:rFonts w:cs="Simplified Arabic" w:hint="cs"/>
          <w:b/>
          <w:snapToGrid w:val="0"/>
          <w:kern w:val="22"/>
          <w:sz w:val="24"/>
          <w:lang w:val="en-US"/>
        </w:rPr>
      </w:pPr>
      <w:r>
        <w:rPr>
          <w:rFonts w:cs="Simplified Arabic" w:hint="cs"/>
          <w:b/>
          <w:bCs/>
          <w:sz w:val="24"/>
          <w:rtl/>
          <w:lang w:bidi="ar-EG"/>
        </w:rPr>
        <w:t>جيم</w:t>
      </w:r>
      <w:r w:rsidRPr="00AE3152">
        <w:rPr>
          <w:rFonts w:cs="Simplified Arabic"/>
          <w:b/>
          <w:bCs/>
          <w:sz w:val="24"/>
          <w:rtl/>
          <w:lang w:bidi="ar-EG"/>
        </w:rPr>
        <w:t>-</w:t>
      </w:r>
      <w:r w:rsidRPr="00AE3152">
        <w:rPr>
          <w:rFonts w:cs="Simplified Arabic"/>
          <w:b/>
          <w:bCs/>
          <w:sz w:val="24"/>
          <w:rtl/>
          <w:lang w:bidi="ar-EG"/>
        </w:rPr>
        <w:tab/>
      </w:r>
      <w:r w:rsidRPr="007900F1">
        <w:rPr>
          <w:rFonts w:cs="Simplified Arabic"/>
          <w:b/>
          <w:bCs/>
          <w:sz w:val="24"/>
          <w:rtl/>
          <w:lang w:bidi="ar-EG"/>
        </w:rPr>
        <w:t>ال</w:t>
      </w:r>
      <w:r>
        <w:rPr>
          <w:rFonts w:cs="Simplified Arabic" w:hint="cs"/>
          <w:b/>
          <w:bCs/>
          <w:sz w:val="24"/>
          <w:rtl/>
          <w:lang w:bidi="ar-EG"/>
        </w:rPr>
        <w:t>صندوق الاستئماني العام (</w:t>
      </w:r>
      <w:r>
        <w:rPr>
          <w:rFonts w:cs="Simplified Arabic"/>
          <w:b/>
          <w:bCs/>
          <w:sz w:val="24"/>
          <w:lang w:val="en-US" w:bidi="ar-EG"/>
        </w:rPr>
        <w:t>VB</w:t>
      </w:r>
      <w:r>
        <w:rPr>
          <w:rFonts w:cs="Simplified Arabic" w:hint="cs"/>
          <w:b/>
          <w:bCs/>
          <w:sz w:val="24"/>
          <w:rtl/>
          <w:lang w:val="en-US"/>
        </w:rPr>
        <w:t xml:space="preserve">) للمساهمات الطوعية لتيسير مشاركة الشعوب الأصلية والمجتمعات المحلية في عمل اتفاقية التنوع البيولوجي للفترة </w:t>
      </w:r>
      <w:r>
        <w:rPr>
          <w:rFonts w:cs="Simplified Arabic"/>
          <w:b/>
          <w:bCs/>
          <w:sz w:val="24"/>
          <w:lang w:val="en-US"/>
        </w:rPr>
        <w:t>2019</w:t>
      </w:r>
      <w:r>
        <w:rPr>
          <w:rFonts w:cs="Simplified Arabic" w:hint="cs"/>
          <w:b/>
          <w:bCs/>
          <w:sz w:val="24"/>
          <w:rtl/>
          <w:lang w:val="en-US"/>
        </w:rPr>
        <w:t>-</w:t>
      </w:r>
      <w:r>
        <w:rPr>
          <w:rFonts w:cs="Simplified Arabic"/>
          <w:b/>
          <w:bCs/>
          <w:sz w:val="24"/>
          <w:lang w:val="en-US"/>
        </w:rPr>
        <w:t>2020</w:t>
      </w:r>
    </w:p>
    <w:p w14:paraId="271B10F1" w14:textId="768FE739" w:rsidR="007900F1" w:rsidRPr="007900F1" w:rsidRDefault="007900F1" w:rsidP="007900F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يعترف</w:t>
      </w:r>
      <w:r w:rsidRPr="007900F1">
        <w:rPr>
          <w:rFonts w:ascii="Simplified Arabic" w:eastAsia="PMingLiU" w:hAnsi="Simplified Arabic" w:cs="Simplified Arabic"/>
          <w:color w:val="222222"/>
          <w:sz w:val="24"/>
          <w:rtl/>
          <w:lang w:val="fr-CA" w:eastAsia="ar-SA"/>
        </w:rPr>
        <w:t xml:space="preserve"> مؤتمر الأطراف ومؤتمر الأطراف العامل كاجتماع للأطراف في </w:t>
      </w:r>
      <w:r>
        <w:rPr>
          <w:rFonts w:ascii="Simplified Arabic" w:eastAsia="PMingLiU" w:hAnsi="Simplified Arabic" w:cs="Simplified Arabic" w:hint="cs"/>
          <w:color w:val="222222"/>
          <w:sz w:val="24"/>
          <w:rtl/>
          <w:lang w:val="fr-CA" w:eastAsia="ar-SA"/>
        </w:rPr>
        <w:t>البروتوكولين</w:t>
      </w:r>
      <w:r w:rsidRPr="007900F1">
        <w:rPr>
          <w:rFonts w:ascii="Simplified Arabic" w:eastAsia="PMingLiU" w:hAnsi="Simplified Arabic" w:cs="Simplified Arabic"/>
          <w:color w:val="222222"/>
          <w:sz w:val="24"/>
          <w:rtl/>
          <w:lang w:val="fr-CA" w:eastAsia="ar-SA"/>
        </w:rPr>
        <w:t xml:space="preserve"> بتقديرات </w:t>
      </w:r>
      <w:r>
        <w:rPr>
          <w:rFonts w:ascii="Simplified Arabic" w:eastAsia="PMingLiU" w:hAnsi="Simplified Arabic" w:cs="Simplified Arabic" w:hint="cs"/>
          <w:color w:val="222222"/>
          <w:sz w:val="24"/>
          <w:rtl/>
          <w:lang w:val="fr-CA" w:eastAsia="ar-SA"/>
        </w:rPr>
        <w:t>ال</w:t>
      </w:r>
      <w:r w:rsidRPr="007900F1">
        <w:rPr>
          <w:rFonts w:ascii="Simplified Arabic" w:eastAsia="PMingLiU" w:hAnsi="Simplified Arabic" w:cs="Simplified Arabic"/>
          <w:color w:val="222222"/>
          <w:sz w:val="24"/>
          <w:rtl/>
          <w:lang w:val="fr-CA" w:eastAsia="ar-SA"/>
        </w:rPr>
        <w:t xml:space="preserve">تمويل </w:t>
      </w:r>
      <w:r>
        <w:rPr>
          <w:rFonts w:ascii="Simplified Arabic" w:eastAsia="PMingLiU" w:hAnsi="Simplified Arabic" w:cs="Simplified Arabic" w:hint="cs"/>
          <w:color w:val="222222"/>
          <w:sz w:val="24"/>
          <w:rtl/>
          <w:lang w:val="fr-CA" w:eastAsia="ar-SA"/>
        </w:rPr>
        <w:t>البالغة قيمتها</w:t>
      </w:r>
      <w:r w:rsidRPr="007900F1">
        <w:rPr>
          <w:rFonts w:ascii="Simplified Arabic" w:eastAsia="PMingLiU" w:hAnsi="Simplified Arabic" w:cs="Simplified Arabic"/>
          <w:color w:val="222222"/>
          <w:sz w:val="24"/>
          <w:rtl/>
          <w:lang w:val="fr-CA" w:eastAsia="ar-SA"/>
        </w:rPr>
        <w:t xml:space="preserve"> </w:t>
      </w:r>
      <w:r w:rsidR="003A21AF">
        <w:rPr>
          <w:rFonts w:ascii="Simplified Arabic" w:eastAsia="PMingLiU" w:hAnsi="Simplified Arabic" w:cs="Simplified Arabic"/>
          <w:color w:val="222222"/>
          <w:sz w:val="24"/>
          <w:lang w:val="fr-CA" w:eastAsia="ar-SA"/>
        </w:rPr>
        <w:t>5</w:t>
      </w:r>
      <w:r w:rsidR="003A21AF">
        <w:rPr>
          <w:rFonts w:ascii="Simplified Arabic" w:eastAsia="PMingLiU" w:hAnsi="Simplified Arabic" w:cs="Simplified Arabic"/>
          <w:color w:val="222222"/>
          <w:sz w:val="24"/>
          <w:lang w:val="en-US" w:eastAsia="ar-SA"/>
        </w:rPr>
        <w:t>65 000</w:t>
      </w:r>
      <w:r w:rsidRPr="007900F1">
        <w:rPr>
          <w:rFonts w:ascii="Simplified Arabic" w:eastAsia="PMingLiU" w:hAnsi="Simplified Arabic" w:cs="Simplified Arabic"/>
          <w:color w:val="222222"/>
          <w:sz w:val="24"/>
          <w:rtl/>
          <w:lang w:val="fr-CA" w:eastAsia="ar-SA"/>
        </w:rPr>
        <w:t xml:space="preserve"> دولار أمريكي </w:t>
      </w:r>
      <w:r w:rsidR="003A21AF">
        <w:rPr>
          <w:rFonts w:ascii="Simplified Arabic" w:eastAsia="PMingLiU" w:hAnsi="Simplified Arabic" w:cs="Simplified Arabic" w:hint="cs"/>
          <w:color w:val="222222"/>
          <w:sz w:val="24"/>
          <w:rtl/>
          <w:lang w:val="fr-CA" w:eastAsia="ar-SA"/>
        </w:rPr>
        <w:t>للصندوق</w:t>
      </w:r>
      <w:r w:rsidR="003A21AF" w:rsidRPr="003A21AF">
        <w:rPr>
          <w:rFonts w:ascii="Simplified Arabic" w:eastAsia="PMingLiU" w:hAnsi="Simplified Arabic" w:cs="Simplified Arabic"/>
          <w:color w:val="222222"/>
          <w:sz w:val="24"/>
          <w:rtl/>
          <w:lang w:val="fr-CA" w:eastAsia="ar-SA"/>
        </w:rPr>
        <w:t xml:space="preserve"> </w:t>
      </w:r>
      <w:proofErr w:type="spellStart"/>
      <w:r w:rsidR="003A21AF" w:rsidRPr="003A21AF">
        <w:rPr>
          <w:rFonts w:ascii="Simplified Arabic" w:eastAsia="PMingLiU" w:hAnsi="Simplified Arabic" w:cs="Simplified Arabic"/>
          <w:color w:val="222222"/>
          <w:sz w:val="24"/>
          <w:rtl/>
          <w:lang w:val="fr-CA" w:eastAsia="ar-SA"/>
        </w:rPr>
        <w:t>الاستئماني</w:t>
      </w:r>
      <w:proofErr w:type="spellEnd"/>
      <w:r w:rsidR="003A21AF" w:rsidRPr="003A21AF">
        <w:rPr>
          <w:rFonts w:ascii="Simplified Arabic" w:eastAsia="PMingLiU" w:hAnsi="Simplified Arabic" w:cs="Simplified Arabic"/>
          <w:color w:val="222222"/>
          <w:sz w:val="24"/>
          <w:rtl/>
          <w:lang w:val="fr-CA" w:eastAsia="ar-SA"/>
        </w:rPr>
        <w:t xml:space="preserve"> العام (</w:t>
      </w:r>
      <w:r w:rsidR="003A21AF" w:rsidRPr="003A21AF">
        <w:rPr>
          <w:rFonts w:ascii="Simplified Arabic" w:eastAsia="PMingLiU" w:hAnsi="Simplified Arabic" w:cs="Simplified Arabic"/>
          <w:color w:val="222222"/>
          <w:sz w:val="24"/>
          <w:lang w:val="fr-CA" w:eastAsia="ar-SA"/>
        </w:rPr>
        <w:t>VB</w:t>
      </w:r>
      <w:r w:rsidR="003A21AF" w:rsidRPr="003A21AF">
        <w:rPr>
          <w:rFonts w:ascii="Simplified Arabic" w:eastAsia="PMingLiU" w:hAnsi="Simplified Arabic" w:cs="Simplified Arabic"/>
          <w:color w:val="222222"/>
          <w:sz w:val="24"/>
          <w:rtl/>
          <w:lang w:val="fr-CA" w:eastAsia="ar-SA"/>
        </w:rPr>
        <w:t>) للمساهمات الطوعية لتيسير مشاركة الشعوب الأصلية والمجتمعات المحلية</w:t>
      </w:r>
      <w:r w:rsidRPr="007900F1">
        <w:rPr>
          <w:rFonts w:ascii="Simplified Arabic" w:eastAsia="PMingLiU" w:hAnsi="Simplified Arabic" w:cs="Simplified Arabic"/>
          <w:color w:val="222222"/>
          <w:sz w:val="24"/>
          <w:lang w:val="fr-CA" w:eastAsia="ar-SA"/>
        </w:rPr>
        <w:t>.</w:t>
      </w:r>
    </w:p>
    <w:p w14:paraId="48980292" w14:textId="4CE9CA01" w:rsidR="007900F1" w:rsidRDefault="007900F1" w:rsidP="007900F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lastRenderedPageBreak/>
        <w:t>وحتى</w:t>
      </w:r>
      <w:r w:rsidRPr="007900F1">
        <w:rPr>
          <w:rFonts w:ascii="Simplified Arabic" w:eastAsia="PMingLiU" w:hAnsi="Simplified Arabic" w:cs="Simplified Arabic"/>
          <w:color w:val="222222"/>
          <w:sz w:val="24"/>
          <w:rtl/>
          <w:lang w:val="fr-CA" w:eastAsia="ar-SA"/>
        </w:rPr>
        <w:t xml:space="preserve"> </w:t>
      </w:r>
      <w:r w:rsidR="003A21AF">
        <w:rPr>
          <w:rFonts w:ascii="Simplified Arabic" w:eastAsia="PMingLiU" w:hAnsi="Simplified Arabic" w:cs="Simplified Arabic" w:hint="cs"/>
          <w:color w:val="222222"/>
          <w:sz w:val="24"/>
          <w:rtl/>
          <w:lang w:val="fr-CA" w:eastAsia="ar-SA"/>
        </w:rPr>
        <w:t>تاريخه</w:t>
      </w:r>
      <w:r w:rsidRPr="007900F1">
        <w:rPr>
          <w:rFonts w:ascii="Simplified Arabic" w:eastAsia="PMingLiU" w:hAnsi="Simplified Arabic" w:cs="Simplified Arabic"/>
          <w:color w:val="222222"/>
          <w:sz w:val="24"/>
          <w:rtl/>
          <w:lang w:val="fr-CA" w:eastAsia="ar-SA"/>
        </w:rPr>
        <w:t>، تلقت الأمانة مساهمات مجموعها</w:t>
      </w:r>
      <w:r w:rsidR="003A21AF">
        <w:rPr>
          <w:rFonts w:ascii="Simplified Arabic" w:eastAsia="PMingLiU" w:hAnsi="Simplified Arabic" w:cs="Simplified Arabic" w:hint="cs"/>
          <w:color w:val="222222"/>
          <w:sz w:val="24"/>
          <w:rtl/>
          <w:lang w:val="fr-CA" w:eastAsia="ar-SA"/>
        </w:rPr>
        <w:t xml:space="preserve"> </w:t>
      </w:r>
      <w:r w:rsidR="003A21AF">
        <w:rPr>
          <w:rFonts w:ascii="Simplified Arabic" w:eastAsia="PMingLiU" w:hAnsi="Simplified Arabic" w:cs="Simplified Arabic"/>
          <w:color w:val="222222"/>
          <w:sz w:val="24"/>
          <w:lang w:val="en-US" w:eastAsia="ar-SA"/>
        </w:rPr>
        <w:t>387 637</w:t>
      </w:r>
      <w:r w:rsidRPr="007900F1">
        <w:rPr>
          <w:rFonts w:ascii="Simplified Arabic" w:eastAsia="PMingLiU" w:hAnsi="Simplified Arabic" w:cs="Simplified Arabic"/>
          <w:color w:val="222222"/>
          <w:sz w:val="24"/>
          <w:rtl/>
          <w:lang w:val="fr-CA" w:eastAsia="ar-SA"/>
        </w:rPr>
        <w:t xml:space="preserve"> </w:t>
      </w:r>
      <w:r w:rsidR="003A21AF">
        <w:rPr>
          <w:rFonts w:ascii="Simplified Arabic" w:eastAsia="PMingLiU" w:hAnsi="Simplified Arabic" w:cs="Simplified Arabic" w:hint="cs"/>
          <w:color w:val="222222"/>
          <w:sz w:val="24"/>
          <w:rtl/>
          <w:lang w:val="fr-CA" w:eastAsia="ar-SA"/>
        </w:rPr>
        <w:t>دولارا</w:t>
      </w:r>
      <w:r w:rsidRPr="007900F1">
        <w:rPr>
          <w:rFonts w:ascii="Simplified Arabic" w:eastAsia="PMingLiU" w:hAnsi="Simplified Arabic" w:cs="Simplified Arabic"/>
          <w:color w:val="222222"/>
          <w:sz w:val="24"/>
          <w:rtl/>
          <w:lang w:val="fr-CA" w:eastAsia="ar-SA"/>
        </w:rPr>
        <w:t xml:space="preserve"> </w:t>
      </w:r>
      <w:r w:rsidR="003A21AF">
        <w:rPr>
          <w:rFonts w:ascii="Simplified Arabic" w:eastAsia="PMingLiU" w:hAnsi="Simplified Arabic" w:cs="Simplified Arabic" w:hint="cs"/>
          <w:color w:val="222222"/>
          <w:sz w:val="24"/>
          <w:rtl/>
          <w:lang w:val="fr-CA" w:eastAsia="ar-SA"/>
        </w:rPr>
        <w:t>أمريكيا</w:t>
      </w:r>
      <w:r w:rsidRPr="007900F1">
        <w:rPr>
          <w:rFonts w:ascii="Simplified Arabic" w:eastAsia="PMingLiU" w:hAnsi="Simplified Arabic" w:cs="Simplified Arabic"/>
          <w:color w:val="222222"/>
          <w:sz w:val="24"/>
          <w:rtl/>
          <w:lang w:val="fr-CA" w:eastAsia="ar-SA"/>
        </w:rPr>
        <w:t xml:space="preserve"> يسرت سفر 44 </w:t>
      </w:r>
      <w:r w:rsidR="003A21AF">
        <w:rPr>
          <w:rFonts w:ascii="Simplified Arabic" w:eastAsia="PMingLiU" w:hAnsi="Simplified Arabic" w:cs="Simplified Arabic" w:hint="cs"/>
          <w:color w:val="222222"/>
          <w:sz w:val="24"/>
          <w:rtl/>
          <w:lang w:val="fr-CA" w:eastAsia="ar-SA"/>
        </w:rPr>
        <w:t>مشاركا</w:t>
      </w:r>
      <w:r w:rsidRPr="007900F1">
        <w:rPr>
          <w:rFonts w:ascii="Simplified Arabic" w:eastAsia="PMingLiU" w:hAnsi="Simplified Arabic" w:cs="Simplified Arabic"/>
          <w:color w:val="222222"/>
          <w:sz w:val="24"/>
          <w:rtl/>
          <w:lang w:val="fr-CA" w:eastAsia="ar-SA"/>
        </w:rPr>
        <w:t xml:space="preserve"> من الشعوب الأصلية والمجتمعات المحلية </w:t>
      </w:r>
      <w:r w:rsidR="003A21AF">
        <w:rPr>
          <w:rFonts w:ascii="Simplified Arabic" w:eastAsia="PMingLiU" w:hAnsi="Simplified Arabic" w:cs="Simplified Arabic" w:hint="cs"/>
          <w:color w:val="222222"/>
          <w:sz w:val="24"/>
          <w:rtl/>
          <w:lang w:val="fr-CA" w:eastAsia="ar-SA"/>
        </w:rPr>
        <w:t xml:space="preserve">من أجل </w:t>
      </w:r>
      <w:r w:rsidRPr="007900F1">
        <w:rPr>
          <w:rFonts w:ascii="Simplified Arabic" w:eastAsia="PMingLiU" w:hAnsi="Simplified Arabic" w:cs="Simplified Arabic"/>
          <w:color w:val="222222"/>
          <w:sz w:val="24"/>
          <w:rtl/>
          <w:lang w:val="fr-CA" w:eastAsia="ar-SA"/>
        </w:rPr>
        <w:t xml:space="preserve">حضور الاجتماعين الأول والثاني </w:t>
      </w:r>
      <w:r w:rsidR="003A21AF" w:rsidRPr="003A21AF">
        <w:rPr>
          <w:rFonts w:ascii="Simplified Arabic" w:eastAsia="PMingLiU" w:hAnsi="Simplified Arabic" w:cs="Simplified Arabic"/>
          <w:color w:val="222222"/>
          <w:sz w:val="24"/>
          <w:rtl/>
          <w:lang w:val="fr-CA" w:eastAsia="ar-SA"/>
        </w:rPr>
        <w:t>للفريق العامل المفتوح العضوية المعني بالإطار العالمي للتنوع البيولوجي لما بعد عام 2020</w:t>
      </w:r>
      <w:r w:rsidRPr="007900F1">
        <w:rPr>
          <w:rFonts w:ascii="Simplified Arabic" w:eastAsia="PMingLiU" w:hAnsi="Simplified Arabic" w:cs="Simplified Arabic"/>
          <w:color w:val="222222"/>
          <w:sz w:val="24"/>
          <w:rtl/>
          <w:lang w:val="fr-CA" w:eastAsia="ar-SA"/>
        </w:rPr>
        <w:t xml:space="preserve">، </w:t>
      </w:r>
      <w:r w:rsidR="003A21AF">
        <w:rPr>
          <w:rFonts w:ascii="Simplified Arabic" w:eastAsia="PMingLiU" w:hAnsi="Simplified Arabic" w:cs="Simplified Arabic" w:hint="cs"/>
          <w:color w:val="222222"/>
          <w:sz w:val="24"/>
          <w:rtl/>
          <w:lang w:val="fr-CA" w:eastAsia="ar-SA"/>
        </w:rPr>
        <w:t>و</w:t>
      </w:r>
      <w:r w:rsidRPr="007900F1">
        <w:rPr>
          <w:rFonts w:ascii="Simplified Arabic" w:eastAsia="PMingLiU" w:hAnsi="Simplified Arabic" w:cs="Simplified Arabic"/>
          <w:color w:val="222222"/>
          <w:sz w:val="24"/>
          <w:rtl/>
          <w:lang w:val="fr-CA" w:eastAsia="ar-SA"/>
        </w:rPr>
        <w:t>الاجتماع الثالث والعشر</w:t>
      </w:r>
      <w:r w:rsidR="003A21AF">
        <w:rPr>
          <w:rFonts w:ascii="Simplified Arabic" w:eastAsia="PMingLiU" w:hAnsi="Simplified Arabic" w:cs="Simplified Arabic" w:hint="cs"/>
          <w:color w:val="222222"/>
          <w:sz w:val="24"/>
          <w:rtl/>
          <w:lang w:val="fr-CA" w:eastAsia="ar-SA"/>
        </w:rPr>
        <w:t>ي</w:t>
      </w:r>
      <w:r w:rsidRPr="007900F1">
        <w:rPr>
          <w:rFonts w:ascii="Simplified Arabic" w:eastAsia="PMingLiU" w:hAnsi="Simplified Arabic" w:cs="Simplified Arabic"/>
          <w:color w:val="222222"/>
          <w:sz w:val="24"/>
          <w:rtl/>
          <w:lang w:val="fr-CA" w:eastAsia="ar-SA"/>
        </w:rPr>
        <w:t xml:space="preserve">ن </w:t>
      </w:r>
      <w:r w:rsidR="003A21AF" w:rsidRPr="003A21AF">
        <w:rPr>
          <w:rFonts w:ascii="Simplified Arabic" w:eastAsia="PMingLiU" w:hAnsi="Simplified Arabic" w:cs="Simplified Arabic"/>
          <w:color w:val="222222"/>
          <w:sz w:val="24"/>
          <w:rtl/>
          <w:lang w:val="fr-CA" w:eastAsia="ar-SA"/>
        </w:rPr>
        <w:t>للهيئة الفرعية للمشورة العلمية والتقنية والتكنولوجية</w:t>
      </w:r>
      <w:r w:rsidR="003A21AF">
        <w:rPr>
          <w:rFonts w:ascii="Simplified Arabic" w:eastAsia="PMingLiU" w:hAnsi="Simplified Arabic" w:cs="Simplified Arabic" w:hint="cs"/>
          <w:color w:val="222222"/>
          <w:sz w:val="24"/>
          <w:rtl/>
          <w:lang w:val="fr-CA" w:eastAsia="ar-SA"/>
        </w:rPr>
        <w:t>،</w:t>
      </w:r>
      <w:r w:rsidR="003A21AF" w:rsidRPr="003A21AF">
        <w:rPr>
          <w:rFonts w:ascii="Simplified Arabic" w:eastAsia="PMingLiU" w:hAnsi="Simplified Arabic" w:cs="Simplified Arabic"/>
          <w:color w:val="222222"/>
          <w:sz w:val="24"/>
          <w:rtl/>
          <w:lang w:val="fr-CA" w:eastAsia="ar-SA"/>
        </w:rPr>
        <w:t xml:space="preserve"> </w:t>
      </w:r>
      <w:r w:rsidRPr="007900F1">
        <w:rPr>
          <w:rFonts w:ascii="Simplified Arabic" w:eastAsia="PMingLiU" w:hAnsi="Simplified Arabic" w:cs="Simplified Arabic"/>
          <w:color w:val="222222"/>
          <w:sz w:val="24"/>
          <w:rtl/>
          <w:lang w:val="fr-CA" w:eastAsia="ar-SA"/>
        </w:rPr>
        <w:t xml:space="preserve">والاجتماع الحادي عشر </w:t>
      </w:r>
      <w:r w:rsidR="003A21AF">
        <w:rPr>
          <w:rFonts w:ascii="Simplified Arabic" w:eastAsia="PMingLiU" w:hAnsi="Simplified Arabic" w:cs="Simplified Arabic" w:hint="cs"/>
          <w:color w:val="222222"/>
          <w:sz w:val="24"/>
          <w:rtl/>
          <w:lang w:val="fr-CA" w:eastAsia="ar-SA"/>
        </w:rPr>
        <w:t>ل</w:t>
      </w:r>
      <w:r w:rsidR="003A21AF" w:rsidRPr="003A21AF">
        <w:rPr>
          <w:rFonts w:ascii="Simplified Arabic" w:eastAsia="PMingLiU" w:hAnsi="Simplified Arabic" w:cs="Simplified Arabic"/>
          <w:color w:val="222222"/>
          <w:sz w:val="24"/>
          <w:rtl/>
          <w:lang w:val="fr-CA" w:eastAsia="ar-SA"/>
        </w:rPr>
        <w:t xml:space="preserve">لفريق العامل المفتوح العضوية المخصص للمادة 8(ي) والأحكام المتصلة بها </w:t>
      </w:r>
      <w:r w:rsidRPr="007900F1">
        <w:rPr>
          <w:rFonts w:ascii="Simplified Arabic" w:eastAsia="PMingLiU" w:hAnsi="Simplified Arabic" w:cs="Simplified Arabic"/>
          <w:color w:val="222222"/>
          <w:sz w:val="24"/>
          <w:rtl/>
          <w:lang w:val="fr-CA" w:eastAsia="ar-SA"/>
        </w:rPr>
        <w:t>من اتفاقية التنوع البيولوجي</w:t>
      </w:r>
      <w:r>
        <w:rPr>
          <w:rFonts w:ascii="Simplified Arabic" w:eastAsia="PMingLiU" w:hAnsi="Simplified Arabic" w:cs="Simplified Arabic" w:hint="cs"/>
          <w:color w:val="222222"/>
          <w:sz w:val="24"/>
          <w:rtl/>
          <w:lang w:val="fr-CA" w:eastAsia="ar-SA"/>
        </w:rPr>
        <w:t>.</w:t>
      </w:r>
    </w:p>
    <w:p w14:paraId="4AA8AF26" w14:textId="1724A663" w:rsidR="00123E5E" w:rsidRPr="00123E5E" w:rsidRDefault="00123E5E" w:rsidP="006C6266">
      <w:pPr>
        <w:keepNext/>
        <w:suppressLineNumbers/>
        <w:suppressAutoHyphens/>
        <w:kinsoku w:val="0"/>
        <w:overflowPunct w:val="0"/>
        <w:autoSpaceDE w:val="0"/>
        <w:autoSpaceDN w:val="0"/>
        <w:bidi/>
        <w:adjustRightInd w:val="0"/>
        <w:snapToGrid w:val="0"/>
        <w:spacing w:before="120" w:after="120" w:line="216" w:lineRule="auto"/>
        <w:ind w:firstLine="288"/>
        <w:jc w:val="center"/>
        <w:outlineLvl w:val="1"/>
        <w:rPr>
          <w:rStyle w:val="hps"/>
          <w:rFonts w:cs="Simplified Arabic" w:hint="cs"/>
          <w:b/>
          <w:snapToGrid w:val="0"/>
          <w:kern w:val="22"/>
          <w:sz w:val="24"/>
          <w:lang w:val="en-US"/>
        </w:rPr>
      </w:pPr>
      <w:r>
        <w:rPr>
          <w:rFonts w:cs="Simplified Arabic" w:hint="cs"/>
          <w:b/>
          <w:bCs/>
          <w:sz w:val="24"/>
          <w:rtl/>
          <w:lang w:bidi="ar-EG"/>
        </w:rPr>
        <w:t>دال</w:t>
      </w:r>
      <w:r w:rsidRPr="00123E5E">
        <w:rPr>
          <w:rFonts w:cs="Simplified Arabic"/>
          <w:b/>
          <w:bCs/>
          <w:sz w:val="24"/>
          <w:rtl/>
          <w:lang w:bidi="ar-EG"/>
        </w:rPr>
        <w:t>-</w:t>
      </w:r>
      <w:r w:rsidRPr="00123E5E">
        <w:rPr>
          <w:rFonts w:cs="Simplified Arabic"/>
          <w:b/>
          <w:bCs/>
          <w:sz w:val="24"/>
          <w:rtl/>
          <w:lang w:bidi="ar-EG"/>
        </w:rPr>
        <w:tab/>
        <w:t>ال</w:t>
      </w:r>
      <w:r w:rsidRPr="00123E5E">
        <w:rPr>
          <w:rFonts w:cs="Simplified Arabic" w:hint="cs"/>
          <w:b/>
          <w:bCs/>
          <w:sz w:val="24"/>
          <w:rtl/>
          <w:lang w:bidi="ar-EG"/>
        </w:rPr>
        <w:t>صندوق الاستئماني</w:t>
      </w:r>
      <w:r>
        <w:rPr>
          <w:rFonts w:cs="Simplified Arabic" w:hint="cs"/>
          <w:b/>
          <w:bCs/>
          <w:sz w:val="24"/>
          <w:rtl/>
          <w:lang w:bidi="ar-EG"/>
        </w:rPr>
        <w:t xml:space="preserve"> الطوعي</w:t>
      </w:r>
      <w:r w:rsidRPr="00123E5E">
        <w:rPr>
          <w:rFonts w:cs="Simplified Arabic" w:hint="cs"/>
          <w:b/>
          <w:bCs/>
          <w:sz w:val="24"/>
          <w:rtl/>
          <w:lang w:bidi="ar-EG"/>
        </w:rPr>
        <w:t xml:space="preserve"> </w:t>
      </w:r>
      <w:r>
        <w:rPr>
          <w:rFonts w:cs="Simplified Arabic" w:hint="cs"/>
          <w:b/>
          <w:bCs/>
          <w:sz w:val="24"/>
          <w:rtl/>
          <w:lang w:bidi="ar-EG"/>
        </w:rPr>
        <w:t>الخاص</w:t>
      </w:r>
      <w:r w:rsidRPr="00123E5E">
        <w:rPr>
          <w:rFonts w:cs="Simplified Arabic" w:hint="cs"/>
          <w:b/>
          <w:bCs/>
          <w:sz w:val="24"/>
          <w:rtl/>
          <w:lang w:bidi="ar-EG"/>
        </w:rPr>
        <w:t xml:space="preserve"> </w:t>
      </w:r>
      <w:r w:rsidRPr="00123E5E">
        <w:rPr>
          <w:rFonts w:cs="Simplified Arabic" w:hint="cs"/>
          <w:b/>
          <w:bCs/>
          <w:sz w:val="24"/>
          <w:rtl/>
          <w:lang w:val="en-US"/>
        </w:rPr>
        <w:t xml:space="preserve">لتيسير مشاركة </w:t>
      </w:r>
      <w:r>
        <w:rPr>
          <w:rFonts w:cs="Simplified Arabic" w:hint="cs"/>
          <w:b/>
          <w:bCs/>
          <w:sz w:val="24"/>
          <w:rtl/>
          <w:lang w:val="en-US"/>
        </w:rPr>
        <w:t>الأطراف</w:t>
      </w:r>
      <w:r w:rsidRPr="00123E5E">
        <w:rPr>
          <w:rFonts w:cs="Simplified Arabic" w:hint="cs"/>
          <w:b/>
          <w:bCs/>
          <w:sz w:val="24"/>
          <w:rtl/>
          <w:lang w:val="en-US"/>
        </w:rPr>
        <w:t xml:space="preserve"> </w:t>
      </w:r>
      <w:r w:rsidR="006C6266">
        <w:rPr>
          <w:rFonts w:cs="Simplified Arabic" w:hint="cs"/>
          <w:b/>
          <w:bCs/>
          <w:sz w:val="24"/>
          <w:rtl/>
          <w:lang w:val="en-US"/>
        </w:rPr>
        <w:t>في</w:t>
      </w:r>
      <w:r w:rsidRPr="00123E5E">
        <w:rPr>
          <w:rFonts w:cs="Simplified Arabic" w:hint="cs"/>
          <w:b/>
          <w:bCs/>
          <w:sz w:val="24"/>
          <w:rtl/>
          <w:lang w:val="en-US"/>
        </w:rPr>
        <w:t xml:space="preserve"> عمل</w:t>
      </w:r>
      <w:r w:rsidR="006C6266">
        <w:rPr>
          <w:rFonts w:cs="Simplified Arabic" w:hint="cs"/>
          <w:b/>
          <w:bCs/>
          <w:sz w:val="24"/>
          <w:rtl/>
          <w:lang w:val="en-US"/>
        </w:rPr>
        <w:t>ية</w:t>
      </w:r>
      <w:r w:rsidRPr="00123E5E">
        <w:rPr>
          <w:rFonts w:cs="Simplified Arabic" w:hint="cs"/>
          <w:b/>
          <w:bCs/>
          <w:sz w:val="24"/>
          <w:rtl/>
          <w:lang w:val="en-US"/>
        </w:rPr>
        <w:t xml:space="preserve"> </w:t>
      </w:r>
      <w:r w:rsidR="006C6266">
        <w:rPr>
          <w:rFonts w:cs="Simplified Arabic" w:hint="cs"/>
          <w:b/>
          <w:bCs/>
          <w:sz w:val="24"/>
          <w:rtl/>
          <w:lang w:val="en-US"/>
        </w:rPr>
        <w:t>الاتفاقية</w:t>
      </w:r>
      <w:r w:rsidR="006C6266" w:rsidRPr="00123E5E">
        <w:rPr>
          <w:rFonts w:cs="Simplified Arabic" w:hint="cs"/>
          <w:b/>
          <w:bCs/>
          <w:sz w:val="24"/>
          <w:rtl/>
          <w:lang w:bidi="ar-EG"/>
        </w:rPr>
        <w:t xml:space="preserve"> (</w:t>
      </w:r>
      <w:r w:rsidR="006C6266">
        <w:rPr>
          <w:rFonts w:cs="Simplified Arabic"/>
          <w:b/>
          <w:bCs/>
          <w:sz w:val="24"/>
          <w:lang w:val="en-US" w:bidi="ar-EG"/>
        </w:rPr>
        <w:t>BZ</w:t>
      </w:r>
      <w:r w:rsidR="006C6266" w:rsidRPr="00123E5E">
        <w:rPr>
          <w:rFonts w:cs="Simplified Arabic" w:hint="cs"/>
          <w:b/>
          <w:bCs/>
          <w:sz w:val="24"/>
          <w:rtl/>
          <w:lang w:val="en-US"/>
        </w:rPr>
        <w:t>)</w:t>
      </w:r>
      <w:r w:rsidRPr="00123E5E">
        <w:rPr>
          <w:rFonts w:cs="Simplified Arabic" w:hint="cs"/>
          <w:b/>
          <w:bCs/>
          <w:sz w:val="24"/>
          <w:rtl/>
          <w:lang w:val="en-US"/>
        </w:rPr>
        <w:t xml:space="preserve"> للفترة </w:t>
      </w:r>
      <w:r w:rsidRPr="00123E5E">
        <w:rPr>
          <w:rFonts w:cs="Simplified Arabic"/>
          <w:b/>
          <w:bCs/>
          <w:sz w:val="24"/>
          <w:lang w:val="en-US"/>
        </w:rPr>
        <w:t>2019</w:t>
      </w:r>
      <w:r w:rsidRPr="00123E5E">
        <w:rPr>
          <w:rFonts w:cs="Simplified Arabic" w:hint="cs"/>
          <w:b/>
          <w:bCs/>
          <w:sz w:val="24"/>
          <w:rtl/>
          <w:lang w:val="en-US"/>
        </w:rPr>
        <w:t>-</w:t>
      </w:r>
      <w:r w:rsidRPr="00123E5E">
        <w:rPr>
          <w:rFonts w:cs="Simplified Arabic"/>
          <w:b/>
          <w:bCs/>
          <w:sz w:val="24"/>
          <w:lang w:val="en-US"/>
        </w:rPr>
        <w:t>2020</w:t>
      </w:r>
    </w:p>
    <w:p w14:paraId="64098E47" w14:textId="65EF2778" w:rsidR="00733D5D" w:rsidRPr="00733D5D" w:rsidRDefault="00005D08" w:rsidP="00733D5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يعترف</w:t>
      </w:r>
      <w:r w:rsidR="00733D5D" w:rsidRPr="00733D5D">
        <w:rPr>
          <w:rFonts w:ascii="Simplified Arabic" w:eastAsia="PMingLiU" w:hAnsi="Simplified Arabic" w:cs="Simplified Arabic"/>
          <w:color w:val="222222"/>
          <w:sz w:val="24"/>
          <w:rtl/>
          <w:lang w:val="fr-CA" w:eastAsia="ar-SA"/>
        </w:rPr>
        <w:t xml:space="preserve"> مؤتمر الأطراف ومؤتمر الأطراف العامل كاجتماع للأطراف في البروتوكول</w:t>
      </w:r>
      <w:r w:rsidR="00991E7D">
        <w:rPr>
          <w:rFonts w:ascii="Simplified Arabic" w:eastAsia="PMingLiU" w:hAnsi="Simplified Arabic" w:cs="Simplified Arabic" w:hint="cs"/>
          <w:color w:val="222222"/>
          <w:sz w:val="24"/>
          <w:rtl/>
          <w:lang w:val="fr-CA" w:eastAsia="ar-SA"/>
        </w:rPr>
        <w:t>ين</w:t>
      </w:r>
      <w:r w:rsidR="00733D5D" w:rsidRPr="00733D5D">
        <w:rPr>
          <w:rFonts w:ascii="Simplified Arabic" w:eastAsia="PMingLiU" w:hAnsi="Simplified Arabic" w:cs="Simplified Arabic"/>
          <w:color w:val="222222"/>
          <w:sz w:val="24"/>
          <w:rtl/>
          <w:lang w:val="fr-CA" w:eastAsia="ar-SA"/>
        </w:rPr>
        <w:t xml:space="preserve"> بتقديرات التمويل البالغة</w:t>
      </w:r>
      <w:r w:rsidR="00DD49CE">
        <w:rPr>
          <w:rFonts w:ascii="Simplified Arabic" w:eastAsia="PMingLiU" w:hAnsi="Simplified Arabic" w:cs="Simplified Arabic" w:hint="cs"/>
          <w:color w:val="222222"/>
          <w:sz w:val="24"/>
          <w:rtl/>
          <w:lang w:val="fr-CA" w:eastAsia="ar-SA"/>
        </w:rPr>
        <w:t xml:space="preserve"> قيمتها</w:t>
      </w:r>
      <w:r w:rsidR="00733D5D" w:rsidRPr="00733D5D">
        <w:rPr>
          <w:rFonts w:ascii="Simplified Arabic" w:eastAsia="PMingLiU" w:hAnsi="Simplified Arabic" w:cs="Simplified Arabic"/>
          <w:color w:val="222222"/>
          <w:sz w:val="24"/>
          <w:rtl/>
          <w:lang w:val="fr-CA" w:eastAsia="ar-SA"/>
        </w:rPr>
        <w:t xml:space="preserve"> </w:t>
      </w:r>
      <w:r w:rsidR="00DD49CE">
        <w:rPr>
          <w:rFonts w:ascii="Simplified Arabic" w:eastAsia="PMingLiU" w:hAnsi="Simplified Arabic" w:cs="Simplified Arabic"/>
          <w:color w:val="222222"/>
          <w:sz w:val="24"/>
          <w:lang w:val="fr-CA" w:eastAsia="ar-SA"/>
        </w:rPr>
        <w:t>3 842 000</w:t>
      </w:r>
      <w:r w:rsidR="00733D5D" w:rsidRPr="00733D5D">
        <w:rPr>
          <w:rFonts w:ascii="Simplified Arabic" w:eastAsia="PMingLiU" w:hAnsi="Simplified Arabic" w:cs="Simplified Arabic"/>
          <w:color w:val="222222"/>
          <w:sz w:val="24"/>
          <w:rtl/>
          <w:lang w:val="fr-CA" w:eastAsia="ar-SA"/>
        </w:rPr>
        <w:t xml:space="preserve"> دولار أمريكي للصندوق </w:t>
      </w:r>
      <w:proofErr w:type="spellStart"/>
      <w:r w:rsidR="00733D5D" w:rsidRPr="00733D5D">
        <w:rPr>
          <w:rFonts w:ascii="Simplified Arabic" w:eastAsia="PMingLiU" w:hAnsi="Simplified Arabic" w:cs="Simplified Arabic"/>
          <w:color w:val="222222"/>
          <w:sz w:val="24"/>
          <w:rtl/>
          <w:lang w:val="fr-CA" w:eastAsia="ar-SA"/>
        </w:rPr>
        <w:t>الاستئماني</w:t>
      </w:r>
      <w:proofErr w:type="spellEnd"/>
      <w:r w:rsidR="00733D5D" w:rsidRPr="00733D5D">
        <w:rPr>
          <w:rFonts w:ascii="Simplified Arabic" w:eastAsia="PMingLiU" w:hAnsi="Simplified Arabic" w:cs="Simplified Arabic"/>
          <w:color w:val="222222"/>
          <w:sz w:val="24"/>
          <w:rtl/>
          <w:lang w:val="fr-CA" w:eastAsia="ar-SA"/>
        </w:rPr>
        <w:t xml:space="preserve"> الطوعي الخاص</w:t>
      </w:r>
      <w:r w:rsidR="00733D5D" w:rsidRPr="00733D5D">
        <w:rPr>
          <w:rFonts w:ascii="Simplified Arabic" w:eastAsia="PMingLiU" w:hAnsi="Simplified Arabic" w:cs="Simplified Arabic"/>
          <w:color w:val="222222"/>
          <w:sz w:val="24"/>
          <w:lang w:val="fr-CA" w:eastAsia="ar-SA"/>
        </w:rPr>
        <w:t xml:space="preserve"> (BZ) </w:t>
      </w:r>
      <w:r w:rsidR="00733D5D" w:rsidRPr="00733D5D">
        <w:rPr>
          <w:rFonts w:ascii="Simplified Arabic" w:eastAsia="PMingLiU" w:hAnsi="Simplified Arabic" w:cs="Simplified Arabic"/>
          <w:color w:val="222222"/>
          <w:sz w:val="24"/>
          <w:rtl/>
          <w:lang w:val="fr-CA" w:eastAsia="ar-SA"/>
        </w:rPr>
        <w:t xml:space="preserve">لتيسير مشاركة الأطراف في عملية </w:t>
      </w:r>
      <w:r w:rsidR="00DA0DD1">
        <w:rPr>
          <w:rFonts w:ascii="Simplified Arabic" w:eastAsia="PMingLiU" w:hAnsi="Simplified Arabic" w:cs="Simplified Arabic"/>
          <w:color w:val="222222"/>
          <w:sz w:val="24"/>
          <w:lang w:val="fr-CA" w:eastAsia="ar-SA"/>
        </w:rPr>
        <w:t>ا</w:t>
      </w:r>
      <w:r w:rsidR="00DA0DD1">
        <w:rPr>
          <w:rFonts w:ascii="Simplified Arabic" w:eastAsia="PMingLiU" w:hAnsi="Simplified Arabic" w:cs="Simplified Arabic" w:hint="cs"/>
          <w:color w:val="222222"/>
          <w:sz w:val="24"/>
          <w:rtl/>
          <w:lang w:val="fr-CA" w:eastAsia="ar-SA"/>
        </w:rPr>
        <w:t>لاتفاقية</w:t>
      </w:r>
      <w:r w:rsidR="00733D5D" w:rsidRPr="00733D5D">
        <w:rPr>
          <w:rFonts w:ascii="Simplified Arabic" w:eastAsia="PMingLiU" w:hAnsi="Simplified Arabic" w:cs="Simplified Arabic"/>
          <w:color w:val="222222"/>
          <w:sz w:val="24"/>
          <w:rtl/>
          <w:lang w:val="fr-CA" w:eastAsia="ar-SA"/>
        </w:rPr>
        <w:t xml:space="preserve">. </w:t>
      </w:r>
      <w:r w:rsidR="00DA0DD1">
        <w:rPr>
          <w:rFonts w:ascii="Simplified Arabic" w:eastAsia="PMingLiU" w:hAnsi="Simplified Arabic" w:cs="Simplified Arabic" w:hint="cs"/>
          <w:color w:val="222222"/>
          <w:sz w:val="24"/>
          <w:rtl/>
          <w:lang w:val="fr-CA" w:eastAsia="ar-SA"/>
        </w:rPr>
        <w:t>واعتبارا</w:t>
      </w:r>
      <w:r w:rsidR="00733D5D" w:rsidRPr="00733D5D">
        <w:rPr>
          <w:rFonts w:ascii="Simplified Arabic" w:eastAsia="PMingLiU" w:hAnsi="Simplified Arabic" w:cs="Simplified Arabic"/>
          <w:color w:val="222222"/>
          <w:sz w:val="24"/>
          <w:rtl/>
          <w:lang w:val="fr-CA" w:eastAsia="ar-SA"/>
        </w:rPr>
        <w:t xml:space="preserve"> من أغسطس</w:t>
      </w:r>
      <w:r w:rsidR="00DA0DD1">
        <w:rPr>
          <w:rFonts w:ascii="Simplified Arabic" w:eastAsia="PMingLiU" w:hAnsi="Simplified Arabic" w:cs="Simplified Arabic" w:hint="cs"/>
          <w:color w:val="222222"/>
          <w:sz w:val="24"/>
          <w:rtl/>
          <w:lang w:val="fr-CA" w:eastAsia="ar-SA"/>
        </w:rPr>
        <w:t>/آب</w:t>
      </w:r>
      <w:r w:rsidR="00733D5D" w:rsidRPr="00733D5D">
        <w:rPr>
          <w:rFonts w:ascii="Simplified Arabic" w:eastAsia="PMingLiU" w:hAnsi="Simplified Arabic" w:cs="Simplified Arabic"/>
          <w:color w:val="222222"/>
          <w:sz w:val="24"/>
          <w:rtl/>
          <w:lang w:val="fr-CA" w:eastAsia="ar-SA"/>
        </w:rPr>
        <w:t xml:space="preserve"> 2020، تم تلقي مساهمات يبلغ مجموعها </w:t>
      </w:r>
      <w:r w:rsidR="00DA0DD1">
        <w:rPr>
          <w:rFonts w:ascii="Simplified Arabic" w:eastAsia="PMingLiU" w:hAnsi="Simplified Arabic" w:cs="Simplified Arabic"/>
          <w:color w:val="222222"/>
          <w:sz w:val="24"/>
          <w:lang w:val="fr-CA" w:eastAsia="ar-SA"/>
        </w:rPr>
        <w:t>2 015 353</w:t>
      </w:r>
      <w:r w:rsidR="00733D5D" w:rsidRPr="00733D5D">
        <w:rPr>
          <w:rFonts w:ascii="Simplified Arabic" w:eastAsia="PMingLiU" w:hAnsi="Simplified Arabic" w:cs="Simplified Arabic"/>
          <w:color w:val="222222"/>
          <w:sz w:val="24"/>
          <w:rtl/>
          <w:lang w:val="fr-CA" w:eastAsia="ar-SA"/>
        </w:rPr>
        <w:t xml:space="preserve"> </w:t>
      </w:r>
      <w:r w:rsidR="00DA0DD1">
        <w:rPr>
          <w:rFonts w:ascii="Simplified Arabic" w:eastAsia="PMingLiU" w:hAnsi="Simplified Arabic" w:cs="Simplified Arabic" w:hint="cs"/>
          <w:color w:val="222222"/>
          <w:sz w:val="24"/>
          <w:rtl/>
          <w:lang w:val="fr-CA" w:eastAsia="ar-SA"/>
        </w:rPr>
        <w:t>دولارا</w:t>
      </w:r>
      <w:r w:rsidR="00733D5D" w:rsidRPr="00733D5D">
        <w:rPr>
          <w:rFonts w:ascii="Simplified Arabic" w:eastAsia="PMingLiU" w:hAnsi="Simplified Arabic" w:cs="Simplified Arabic"/>
          <w:color w:val="222222"/>
          <w:sz w:val="24"/>
          <w:rtl/>
          <w:lang w:val="fr-CA" w:eastAsia="ar-SA"/>
        </w:rPr>
        <w:t xml:space="preserve"> </w:t>
      </w:r>
      <w:r w:rsidR="00DA0DD1">
        <w:rPr>
          <w:rFonts w:ascii="Simplified Arabic" w:eastAsia="PMingLiU" w:hAnsi="Simplified Arabic" w:cs="Simplified Arabic" w:hint="cs"/>
          <w:color w:val="222222"/>
          <w:sz w:val="24"/>
          <w:rtl/>
          <w:lang w:val="fr-CA" w:eastAsia="ar-SA"/>
        </w:rPr>
        <w:t>أمريكيا،</w:t>
      </w:r>
      <w:r w:rsidR="00733D5D" w:rsidRPr="00733D5D">
        <w:rPr>
          <w:rFonts w:ascii="Simplified Arabic" w:eastAsia="PMingLiU" w:hAnsi="Simplified Arabic" w:cs="Simplified Arabic"/>
          <w:color w:val="222222"/>
          <w:sz w:val="24"/>
          <w:rtl/>
          <w:lang w:val="fr-CA" w:eastAsia="ar-SA"/>
        </w:rPr>
        <w:t xml:space="preserve"> وتمكنت الأمانة من تمويل مشاركة 240 </w:t>
      </w:r>
      <w:r w:rsidR="00DA0DD1">
        <w:rPr>
          <w:rFonts w:ascii="Simplified Arabic" w:eastAsia="PMingLiU" w:hAnsi="Simplified Arabic" w:cs="Simplified Arabic" w:hint="cs"/>
          <w:color w:val="222222"/>
          <w:sz w:val="24"/>
          <w:rtl/>
          <w:lang w:val="fr-CA" w:eastAsia="ar-SA"/>
        </w:rPr>
        <w:t>مندوبا</w:t>
      </w:r>
      <w:r w:rsidR="00733D5D" w:rsidRPr="00733D5D">
        <w:rPr>
          <w:rFonts w:ascii="Simplified Arabic" w:eastAsia="PMingLiU" w:hAnsi="Simplified Arabic" w:cs="Simplified Arabic"/>
          <w:color w:val="222222"/>
          <w:sz w:val="24"/>
          <w:rtl/>
          <w:lang w:val="fr-CA" w:eastAsia="ar-SA"/>
        </w:rPr>
        <w:t xml:space="preserve"> من البلدان النامية لحضور الاجتماع الأول والثاني للفريق العامل المفتوح العضوية المعني بالإطار العالمي للتنوع البيولوجي لما بعد عام 2020، </w:t>
      </w:r>
      <w:r w:rsidR="00DA0DD1">
        <w:rPr>
          <w:rFonts w:ascii="Simplified Arabic" w:eastAsia="PMingLiU" w:hAnsi="Simplified Arabic" w:cs="Simplified Arabic" w:hint="cs"/>
          <w:color w:val="222222"/>
          <w:sz w:val="24"/>
          <w:rtl/>
          <w:lang w:val="fr-CA" w:eastAsia="ar-SA"/>
        </w:rPr>
        <w:t>و</w:t>
      </w:r>
      <w:r w:rsidR="00733D5D" w:rsidRPr="00733D5D">
        <w:rPr>
          <w:rFonts w:ascii="Simplified Arabic" w:eastAsia="PMingLiU" w:hAnsi="Simplified Arabic" w:cs="Simplified Arabic"/>
          <w:color w:val="222222"/>
          <w:sz w:val="24"/>
          <w:rtl/>
          <w:lang w:val="fr-CA" w:eastAsia="ar-SA"/>
        </w:rPr>
        <w:t>الاجتماع الثالث والعشر</w:t>
      </w:r>
      <w:r w:rsidR="00DA0DD1">
        <w:rPr>
          <w:rFonts w:ascii="Simplified Arabic" w:eastAsia="PMingLiU" w:hAnsi="Simplified Arabic" w:cs="Simplified Arabic" w:hint="cs"/>
          <w:color w:val="222222"/>
          <w:sz w:val="24"/>
          <w:rtl/>
          <w:lang w:val="fr-CA" w:eastAsia="ar-SA"/>
        </w:rPr>
        <w:t>ي</w:t>
      </w:r>
      <w:r w:rsidR="00733D5D" w:rsidRPr="00733D5D">
        <w:rPr>
          <w:rFonts w:ascii="Simplified Arabic" w:eastAsia="PMingLiU" w:hAnsi="Simplified Arabic" w:cs="Simplified Arabic"/>
          <w:color w:val="222222"/>
          <w:sz w:val="24"/>
          <w:rtl/>
          <w:lang w:val="fr-CA" w:eastAsia="ar-SA"/>
        </w:rPr>
        <w:t>ن للهيئة الفرعية للمشورة العلمية والتقنية والتكنولوجية</w:t>
      </w:r>
      <w:r w:rsidR="00DA0DD1">
        <w:rPr>
          <w:rFonts w:ascii="Simplified Arabic" w:eastAsia="PMingLiU" w:hAnsi="Simplified Arabic" w:cs="Simplified Arabic" w:hint="cs"/>
          <w:color w:val="222222"/>
          <w:sz w:val="24"/>
          <w:rtl/>
          <w:lang w:val="fr-CA" w:eastAsia="ar-SA"/>
        </w:rPr>
        <w:t>،</w:t>
      </w:r>
      <w:r w:rsidR="00733D5D" w:rsidRPr="00733D5D">
        <w:rPr>
          <w:rFonts w:ascii="Simplified Arabic" w:eastAsia="PMingLiU" w:hAnsi="Simplified Arabic" w:cs="Simplified Arabic"/>
          <w:color w:val="222222"/>
          <w:sz w:val="24"/>
          <w:rtl/>
          <w:lang w:val="fr-CA" w:eastAsia="ar-SA"/>
        </w:rPr>
        <w:t xml:space="preserve"> والاجتماع الحادي عشر للفريق العامل المفتوح العضوية المخصص للمادة 8(ي) </w:t>
      </w:r>
      <w:r w:rsidR="00DA0DD1">
        <w:rPr>
          <w:rFonts w:ascii="Simplified Arabic" w:eastAsia="PMingLiU" w:hAnsi="Simplified Arabic" w:cs="Simplified Arabic" w:hint="cs"/>
          <w:color w:val="222222"/>
          <w:sz w:val="24"/>
          <w:rtl/>
          <w:lang w:val="fr-CA" w:eastAsia="ar-SA"/>
        </w:rPr>
        <w:t xml:space="preserve">والأحكام المتصلة بها من </w:t>
      </w:r>
      <w:r w:rsidR="00733D5D" w:rsidRPr="00733D5D">
        <w:rPr>
          <w:rFonts w:ascii="Simplified Arabic" w:eastAsia="PMingLiU" w:hAnsi="Simplified Arabic" w:cs="Simplified Arabic"/>
          <w:color w:val="222222"/>
          <w:sz w:val="24"/>
          <w:rtl/>
          <w:lang w:val="fr-CA" w:eastAsia="ar-SA"/>
        </w:rPr>
        <w:t xml:space="preserve">اتفاقية التنوع البيولوجي. </w:t>
      </w:r>
      <w:r w:rsidR="00DA0DD1">
        <w:rPr>
          <w:rFonts w:ascii="Simplified Arabic" w:eastAsia="PMingLiU" w:hAnsi="Simplified Arabic" w:cs="Simplified Arabic" w:hint="cs"/>
          <w:color w:val="222222"/>
          <w:sz w:val="24"/>
          <w:rtl/>
          <w:lang w:val="fr-CA" w:eastAsia="ar-SA"/>
        </w:rPr>
        <w:t>وعملا</w:t>
      </w:r>
      <w:r w:rsidR="00733D5D" w:rsidRPr="00733D5D">
        <w:rPr>
          <w:rFonts w:ascii="Simplified Arabic" w:eastAsia="PMingLiU" w:hAnsi="Simplified Arabic" w:cs="Simplified Arabic"/>
          <w:color w:val="222222"/>
          <w:sz w:val="24"/>
          <w:rtl/>
          <w:lang w:val="fr-CA" w:eastAsia="ar-SA"/>
        </w:rPr>
        <w:t xml:space="preserve"> بالإجراء الخاص بتخصيص التمويل من </w:t>
      </w:r>
      <w:r w:rsidR="00DA0DD1">
        <w:rPr>
          <w:rFonts w:ascii="Simplified Arabic" w:eastAsia="PMingLiU" w:hAnsi="Simplified Arabic" w:cs="Simplified Arabic" w:hint="cs"/>
          <w:color w:val="222222"/>
          <w:sz w:val="24"/>
          <w:rtl/>
          <w:lang w:val="fr-CA" w:eastAsia="ar-SA"/>
        </w:rPr>
        <w:t xml:space="preserve">الصندوق </w:t>
      </w:r>
      <w:proofErr w:type="spellStart"/>
      <w:r w:rsidR="00DA0DD1">
        <w:rPr>
          <w:rFonts w:ascii="Simplified Arabic" w:eastAsia="PMingLiU" w:hAnsi="Simplified Arabic" w:cs="Simplified Arabic" w:hint="cs"/>
          <w:color w:val="222222"/>
          <w:sz w:val="24"/>
          <w:rtl/>
          <w:lang w:val="fr-CA" w:eastAsia="ar-SA"/>
        </w:rPr>
        <w:t>الاستئماني</w:t>
      </w:r>
      <w:proofErr w:type="spellEnd"/>
      <w:r w:rsidR="00733D5D" w:rsidRPr="00733D5D">
        <w:rPr>
          <w:rFonts w:ascii="Simplified Arabic" w:eastAsia="PMingLiU" w:hAnsi="Simplified Arabic" w:cs="Simplified Arabic"/>
          <w:color w:val="222222"/>
          <w:sz w:val="24"/>
          <w:rtl/>
          <w:lang w:val="fr-CA" w:eastAsia="ar-SA"/>
        </w:rPr>
        <w:t xml:space="preserve"> </w:t>
      </w:r>
      <w:r w:rsidR="00DA0DD1" w:rsidRPr="00733D5D">
        <w:rPr>
          <w:rFonts w:ascii="Simplified Arabic" w:eastAsia="PMingLiU" w:hAnsi="Simplified Arabic" w:cs="Simplified Arabic"/>
          <w:color w:val="222222"/>
          <w:sz w:val="24"/>
          <w:lang w:val="fr-CA" w:eastAsia="ar-SA"/>
        </w:rPr>
        <w:t>BZ</w:t>
      </w:r>
      <w:r w:rsidR="00DA0DD1">
        <w:rPr>
          <w:rFonts w:ascii="Simplified Arabic" w:eastAsia="PMingLiU" w:hAnsi="Simplified Arabic" w:cs="Simplified Arabic" w:hint="cs"/>
          <w:color w:val="222222"/>
          <w:sz w:val="24"/>
          <w:rtl/>
          <w:lang w:val="fr-CA" w:eastAsia="ar-SA"/>
        </w:rPr>
        <w:t xml:space="preserve"> </w:t>
      </w:r>
      <w:r w:rsidR="00733D5D" w:rsidRPr="00733D5D">
        <w:rPr>
          <w:rFonts w:ascii="Simplified Arabic" w:eastAsia="PMingLiU" w:hAnsi="Simplified Arabic" w:cs="Simplified Arabic"/>
          <w:color w:val="222222"/>
          <w:sz w:val="24"/>
          <w:rtl/>
          <w:lang w:val="fr-CA" w:eastAsia="ar-SA"/>
        </w:rPr>
        <w:t>الذي اعتمده مؤتمر الأطراف في اجتماعه التاسع (المقرر 9/34، الفقرة 31)، تم تخصيص التمويل مع</w:t>
      </w:r>
      <w:r w:rsidR="00DA0DD1">
        <w:rPr>
          <w:rFonts w:ascii="Simplified Arabic" w:eastAsia="PMingLiU" w:hAnsi="Simplified Arabic" w:cs="Simplified Arabic" w:hint="cs"/>
          <w:color w:val="222222"/>
          <w:sz w:val="24"/>
          <w:rtl/>
          <w:lang w:val="fr-CA" w:eastAsia="ar-SA"/>
        </w:rPr>
        <w:t xml:space="preserve"> إيلاء</w:t>
      </w:r>
      <w:r w:rsidR="00733D5D" w:rsidRPr="00733D5D">
        <w:rPr>
          <w:rFonts w:ascii="Simplified Arabic" w:eastAsia="PMingLiU" w:hAnsi="Simplified Arabic" w:cs="Simplified Arabic"/>
          <w:color w:val="222222"/>
          <w:sz w:val="24"/>
          <w:rtl/>
          <w:lang w:val="fr-CA" w:eastAsia="ar-SA"/>
        </w:rPr>
        <w:t xml:space="preserve"> الأولوية لأقل البلدان </w:t>
      </w:r>
      <w:r w:rsidR="00DA0DD1">
        <w:rPr>
          <w:rFonts w:ascii="Simplified Arabic" w:eastAsia="PMingLiU" w:hAnsi="Simplified Arabic" w:cs="Simplified Arabic" w:hint="cs"/>
          <w:color w:val="222222"/>
          <w:sz w:val="24"/>
          <w:rtl/>
          <w:lang w:val="fr-CA" w:eastAsia="ar-SA"/>
        </w:rPr>
        <w:t>نموا</w:t>
      </w:r>
      <w:r w:rsidR="00733D5D" w:rsidRPr="00733D5D">
        <w:rPr>
          <w:rFonts w:ascii="Simplified Arabic" w:eastAsia="PMingLiU" w:hAnsi="Simplified Arabic" w:cs="Simplified Arabic"/>
          <w:color w:val="222222"/>
          <w:sz w:val="24"/>
          <w:rtl/>
          <w:lang w:val="fr-CA" w:eastAsia="ar-SA"/>
        </w:rPr>
        <w:t xml:space="preserve"> </w:t>
      </w:r>
      <w:r w:rsidR="00DA0DD1">
        <w:rPr>
          <w:rFonts w:ascii="Simplified Arabic" w:eastAsia="PMingLiU" w:hAnsi="Simplified Arabic" w:cs="Simplified Arabic" w:hint="cs"/>
          <w:color w:val="222222"/>
          <w:sz w:val="24"/>
          <w:rtl/>
          <w:lang w:val="fr-CA" w:eastAsia="ar-SA"/>
        </w:rPr>
        <w:t>والدول الجزرية</w:t>
      </w:r>
      <w:r w:rsidR="00733D5D" w:rsidRPr="00733D5D">
        <w:rPr>
          <w:rFonts w:ascii="Simplified Arabic" w:eastAsia="PMingLiU" w:hAnsi="Simplified Arabic" w:cs="Simplified Arabic"/>
          <w:color w:val="222222"/>
          <w:sz w:val="24"/>
          <w:rtl/>
          <w:lang w:val="fr-CA" w:eastAsia="ar-SA"/>
        </w:rPr>
        <w:t xml:space="preserve"> الصغيرة النامية</w:t>
      </w:r>
      <w:r w:rsidR="00733D5D" w:rsidRPr="00733D5D">
        <w:rPr>
          <w:rFonts w:ascii="Simplified Arabic" w:eastAsia="PMingLiU" w:hAnsi="Simplified Arabic" w:cs="Simplified Arabic"/>
          <w:color w:val="222222"/>
          <w:sz w:val="24"/>
          <w:lang w:val="fr-CA" w:eastAsia="ar-SA"/>
        </w:rPr>
        <w:t>.</w:t>
      </w:r>
    </w:p>
    <w:p w14:paraId="5DA42BC2" w14:textId="6A775A8E" w:rsidR="00733D5D" w:rsidRPr="00733D5D" w:rsidRDefault="001612DA" w:rsidP="00733D5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00733D5D" w:rsidRPr="00733D5D">
        <w:rPr>
          <w:rFonts w:ascii="Simplified Arabic" w:eastAsia="PMingLiU" w:hAnsi="Simplified Arabic" w:cs="Simplified Arabic"/>
          <w:color w:val="222222"/>
          <w:sz w:val="24"/>
          <w:rtl/>
          <w:lang w:val="fr-CA" w:eastAsia="ar-SA"/>
        </w:rPr>
        <w:t xml:space="preserve">لم تكن المساهمات الواردة في 2019-2020 كافية لتيسير مشاركة </w:t>
      </w:r>
      <w:r w:rsidR="00DA0DD1">
        <w:rPr>
          <w:rFonts w:ascii="Simplified Arabic" w:eastAsia="PMingLiU" w:hAnsi="Simplified Arabic" w:cs="Simplified Arabic" w:hint="cs"/>
          <w:color w:val="222222"/>
          <w:sz w:val="24"/>
          <w:rtl/>
          <w:lang w:val="fr-CA" w:eastAsia="ar-SA"/>
        </w:rPr>
        <w:t>كافة</w:t>
      </w:r>
      <w:r w:rsidR="00733D5D" w:rsidRPr="00733D5D">
        <w:rPr>
          <w:rFonts w:ascii="Simplified Arabic" w:eastAsia="PMingLiU" w:hAnsi="Simplified Arabic" w:cs="Simplified Arabic"/>
          <w:color w:val="222222"/>
          <w:sz w:val="24"/>
          <w:rtl/>
          <w:lang w:val="fr-CA" w:eastAsia="ar-SA"/>
        </w:rPr>
        <w:t xml:space="preserve"> الأطراف المؤهلة في أي من الاجتماعات الأربعة المذكورة أعلاه. </w:t>
      </w:r>
      <w:r w:rsidR="00DA0DD1">
        <w:rPr>
          <w:rFonts w:ascii="Simplified Arabic" w:eastAsia="PMingLiU" w:hAnsi="Simplified Arabic" w:cs="Simplified Arabic" w:hint="cs"/>
          <w:color w:val="222222"/>
          <w:sz w:val="24"/>
          <w:rtl/>
          <w:lang w:val="fr-CA" w:eastAsia="ar-SA"/>
        </w:rPr>
        <w:t>و</w:t>
      </w:r>
      <w:r w:rsidR="00733D5D" w:rsidRPr="00733D5D">
        <w:rPr>
          <w:rFonts w:ascii="Simplified Arabic" w:eastAsia="PMingLiU" w:hAnsi="Simplified Arabic" w:cs="Simplified Arabic"/>
          <w:color w:val="222222"/>
          <w:sz w:val="24"/>
          <w:rtl/>
          <w:lang w:val="fr-CA" w:eastAsia="ar-SA"/>
        </w:rPr>
        <w:t xml:space="preserve">بالإضافة إلى ذلك، يُظهر تحليل موجز للتمويل من </w:t>
      </w:r>
      <w:r w:rsidR="00DA0DD1">
        <w:rPr>
          <w:rFonts w:ascii="Simplified Arabic" w:eastAsia="PMingLiU" w:hAnsi="Simplified Arabic" w:cs="Simplified Arabic" w:hint="cs"/>
          <w:color w:val="222222"/>
          <w:sz w:val="24"/>
          <w:rtl/>
          <w:lang w:val="fr-CA" w:eastAsia="ar-SA"/>
        </w:rPr>
        <w:t xml:space="preserve">الصندوق </w:t>
      </w:r>
      <w:proofErr w:type="spellStart"/>
      <w:r w:rsidR="00DA0DD1">
        <w:rPr>
          <w:rFonts w:ascii="Simplified Arabic" w:eastAsia="PMingLiU" w:hAnsi="Simplified Arabic" w:cs="Simplified Arabic" w:hint="cs"/>
          <w:color w:val="222222"/>
          <w:sz w:val="24"/>
          <w:rtl/>
          <w:lang w:val="fr-CA" w:eastAsia="ar-SA"/>
        </w:rPr>
        <w:t>الاستئماني</w:t>
      </w:r>
      <w:proofErr w:type="spellEnd"/>
      <w:r w:rsidR="00DA0DD1">
        <w:rPr>
          <w:rFonts w:ascii="Simplified Arabic" w:eastAsia="PMingLiU" w:hAnsi="Simplified Arabic" w:cs="Simplified Arabic" w:hint="cs"/>
          <w:color w:val="222222"/>
          <w:sz w:val="24"/>
          <w:rtl/>
          <w:lang w:val="fr-CA" w:eastAsia="ar-SA"/>
        </w:rPr>
        <w:t xml:space="preserve"> </w:t>
      </w:r>
      <w:r w:rsidR="00DA0DD1">
        <w:rPr>
          <w:rFonts w:ascii="Simplified Arabic" w:eastAsia="PMingLiU" w:hAnsi="Simplified Arabic" w:cs="Simplified Arabic"/>
          <w:color w:val="222222"/>
          <w:sz w:val="24"/>
          <w:lang w:val="en-US" w:eastAsia="ar-SA"/>
        </w:rPr>
        <w:t>BZ</w:t>
      </w:r>
      <w:r w:rsidR="00733D5D" w:rsidRPr="00733D5D">
        <w:rPr>
          <w:rFonts w:ascii="Simplified Arabic" w:eastAsia="PMingLiU" w:hAnsi="Simplified Arabic" w:cs="Simplified Arabic"/>
          <w:color w:val="222222"/>
          <w:sz w:val="24"/>
          <w:rtl/>
          <w:lang w:val="fr-CA" w:eastAsia="ar-SA"/>
        </w:rPr>
        <w:t xml:space="preserve"> </w:t>
      </w:r>
      <w:r w:rsidR="00DA0DD1">
        <w:rPr>
          <w:rFonts w:ascii="Simplified Arabic" w:eastAsia="PMingLiU" w:hAnsi="Simplified Arabic" w:cs="Simplified Arabic" w:hint="cs"/>
          <w:color w:val="222222"/>
          <w:sz w:val="24"/>
          <w:rtl/>
          <w:lang w:val="fr-CA" w:eastAsia="ar-SA"/>
        </w:rPr>
        <w:t xml:space="preserve">في </w:t>
      </w:r>
      <w:r w:rsidR="00733D5D" w:rsidRPr="00733D5D">
        <w:rPr>
          <w:rFonts w:ascii="Simplified Arabic" w:eastAsia="PMingLiU" w:hAnsi="Simplified Arabic" w:cs="Simplified Arabic"/>
          <w:color w:val="222222"/>
          <w:sz w:val="24"/>
          <w:rtl/>
          <w:lang w:val="fr-CA" w:eastAsia="ar-SA"/>
        </w:rPr>
        <w:t xml:space="preserve">عامي 2019 و2020 أن أقل البلدان </w:t>
      </w:r>
      <w:r w:rsidR="00DA0DD1">
        <w:rPr>
          <w:rFonts w:ascii="Simplified Arabic" w:eastAsia="PMingLiU" w:hAnsi="Simplified Arabic" w:cs="Simplified Arabic" w:hint="cs"/>
          <w:color w:val="222222"/>
          <w:sz w:val="24"/>
          <w:rtl/>
          <w:lang w:val="fr-CA" w:eastAsia="ar-SA"/>
        </w:rPr>
        <w:t>نموا</w:t>
      </w:r>
      <w:r w:rsidR="00733D5D" w:rsidRPr="00733D5D">
        <w:rPr>
          <w:rFonts w:ascii="Simplified Arabic" w:eastAsia="PMingLiU" w:hAnsi="Simplified Arabic" w:cs="Simplified Arabic"/>
          <w:color w:val="222222"/>
          <w:sz w:val="24"/>
          <w:rtl/>
          <w:lang w:val="fr-CA" w:eastAsia="ar-SA"/>
        </w:rPr>
        <w:t xml:space="preserve"> والدول الجزرية الصغيرة النامية هي الأكثر </w:t>
      </w:r>
      <w:r w:rsidR="00DA0DD1">
        <w:rPr>
          <w:rFonts w:ascii="Simplified Arabic" w:eastAsia="PMingLiU" w:hAnsi="Simplified Arabic" w:cs="Simplified Arabic" w:hint="cs"/>
          <w:color w:val="222222"/>
          <w:sz w:val="24"/>
          <w:rtl/>
          <w:lang w:val="fr-CA" w:eastAsia="ar-SA"/>
        </w:rPr>
        <w:t>اعتمادا</w:t>
      </w:r>
      <w:r w:rsidR="00733D5D" w:rsidRPr="00733D5D">
        <w:rPr>
          <w:rFonts w:ascii="Simplified Arabic" w:eastAsia="PMingLiU" w:hAnsi="Simplified Arabic" w:cs="Simplified Arabic"/>
          <w:color w:val="222222"/>
          <w:sz w:val="24"/>
          <w:rtl/>
          <w:lang w:val="fr-CA" w:eastAsia="ar-SA"/>
        </w:rPr>
        <w:t xml:space="preserve"> على التمويل </w:t>
      </w:r>
      <w:r w:rsidR="00DA0DD1">
        <w:rPr>
          <w:rFonts w:ascii="Simplified Arabic" w:eastAsia="PMingLiU" w:hAnsi="Simplified Arabic" w:cs="Simplified Arabic" w:hint="cs"/>
          <w:color w:val="222222"/>
          <w:sz w:val="24"/>
          <w:rtl/>
          <w:lang w:val="fr-CA" w:eastAsia="ar-SA"/>
        </w:rPr>
        <w:t>الذي تقدمه</w:t>
      </w:r>
      <w:r w:rsidR="00733D5D" w:rsidRPr="00733D5D">
        <w:rPr>
          <w:rFonts w:ascii="Simplified Arabic" w:eastAsia="PMingLiU" w:hAnsi="Simplified Arabic" w:cs="Simplified Arabic"/>
          <w:color w:val="222222"/>
          <w:sz w:val="24"/>
          <w:rtl/>
          <w:lang w:val="fr-CA" w:eastAsia="ar-SA"/>
        </w:rPr>
        <w:t xml:space="preserve"> الأمانة. كما </w:t>
      </w:r>
      <w:r w:rsidR="0027706A">
        <w:rPr>
          <w:rFonts w:ascii="Simplified Arabic" w:eastAsia="PMingLiU" w:hAnsi="Simplified Arabic" w:cs="Simplified Arabic" w:hint="cs"/>
          <w:color w:val="222222"/>
          <w:sz w:val="24"/>
          <w:rtl/>
          <w:lang w:val="fr-CA" w:eastAsia="ar-SA"/>
        </w:rPr>
        <w:t>لوحظ</w:t>
      </w:r>
      <w:r w:rsidR="00733D5D" w:rsidRPr="00733D5D">
        <w:rPr>
          <w:rFonts w:ascii="Simplified Arabic" w:eastAsia="PMingLiU" w:hAnsi="Simplified Arabic" w:cs="Simplified Arabic"/>
          <w:color w:val="222222"/>
          <w:sz w:val="24"/>
          <w:rtl/>
          <w:lang w:val="fr-CA" w:eastAsia="ar-SA"/>
        </w:rPr>
        <w:t xml:space="preserve"> اتجاه </w:t>
      </w:r>
      <w:r w:rsidR="00DA0DD1">
        <w:rPr>
          <w:rFonts w:ascii="Simplified Arabic" w:eastAsia="PMingLiU" w:hAnsi="Simplified Arabic" w:cs="Simplified Arabic" w:hint="cs"/>
          <w:color w:val="222222"/>
          <w:sz w:val="24"/>
          <w:rtl/>
          <w:lang w:val="fr-CA" w:eastAsia="ar-SA"/>
        </w:rPr>
        <w:t>مشابه</w:t>
      </w:r>
      <w:r w:rsidR="00733D5D" w:rsidRPr="00733D5D">
        <w:rPr>
          <w:rFonts w:ascii="Simplified Arabic" w:eastAsia="PMingLiU" w:hAnsi="Simplified Arabic" w:cs="Simplified Arabic"/>
          <w:color w:val="222222"/>
          <w:sz w:val="24"/>
          <w:rtl/>
          <w:lang w:val="fr-CA" w:eastAsia="ar-SA"/>
        </w:rPr>
        <w:t xml:space="preserve"> خلال الفترة من</w:t>
      </w:r>
      <w:r w:rsidR="00DA0DD1">
        <w:rPr>
          <w:rFonts w:ascii="Simplified Arabic" w:eastAsia="PMingLiU" w:hAnsi="Simplified Arabic" w:cs="Simplified Arabic" w:hint="cs"/>
          <w:color w:val="222222"/>
          <w:sz w:val="24"/>
          <w:rtl/>
          <w:lang w:val="fr-CA" w:eastAsia="ar-SA"/>
        </w:rPr>
        <w:t xml:space="preserve"> عام</w:t>
      </w:r>
      <w:r w:rsidR="00733D5D" w:rsidRPr="00733D5D">
        <w:rPr>
          <w:rFonts w:ascii="Simplified Arabic" w:eastAsia="PMingLiU" w:hAnsi="Simplified Arabic" w:cs="Simplified Arabic"/>
          <w:color w:val="222222"/>
          <w:sz w:val="24"/>
          <w:rtl/>
          <w:lang w:val="fr-CA" w:eastAsia="ar-SA"/>
        </w:rPr>
        <w:t xml:space="preserve"> 2009 إلى</w:t>
      </w:r>
      <w:r w:rsidR="00DA0DD1">
        <w:rPr>
          <w:rFonts w:ascii="Simplified Arabic" w:eastAsia="PMingLiU" w:hAnsi="Simplified Arabic" w:cs="Simplified Arabic" w:hint="cs"/>
          <w:color w:val="222222"/>
          <w:sz w:val="24"/>
          <w:rtl/>
          <w:lang w:val="fr-CA" w:eastAsia="ar-SA"/>
        </w:rPr>
        <w:t xml:space="preserve"> عام</w:t>
      </w:r>
      <w:r w:rsidR="00733D5D" w:rsidRPr="00733D5D">
        <w:rPr>
          <w:rFonts w:ascii="Simplified Arabic" w:eastAsia="PMingLiU" w:hAnsi="Simplified Arabic" w:cs="Simplified Arabic"/>
          <w:color w:val="222222"/>
          <w:sz w:val="24"/>
          <w:rtl/>
          <w:lang w:val="fr-CA" w:eastAsia="ar-SA"/>
        </w:rPr>
        <w:t xml:space="preserve"> 2016 كما أبلغ</w:t>
      </w:r>
      <w:r w:rsidR="0027706A">
        <w:rPr>
          <w:rFonts w:ascii="Simplified Arabic" w:eastAsia="PMingLiU" w:hAnsi="Simplified Arabic" w:cs="Simplified Arabic" w:hint="cs"/>
          <w:color w:val="222222"/>
          <w:sz w:val="24"/>
          <w:rtl/>
          <w:lang w:val="fr-CA" w:eastAsia="ar-SA"/>
        </w:rPr>
        <w:t>ت</w:t>
      </w:r>
      <w:r w:rsidR="00733D5D" w:rsidRPr="00733D5D">
        <w:rPr>
          <w:rFonts w:ascii="Simplified Arabic" w:eastAsia="PMingLiU" w:hAnsi="Simplified Arabic" w:cs="Simplified Arabic"/>
          <w:color w:val="222222"/>
          <w:sz w:val="24"/>
          <w:rtl/>
          <w:lang w:val="fr-CA" w:eastAsia="ar-SA"/>
        </w:rPr>
        <w:t xml:space="preserve"> عنه الأمين</w:t>
      </w:r>
      <w:r w:rsidR="0027706A">
        <w:rPr>
          <w:rFonts w:ascii="Simplified Arabic" w:eastAsia="PMingLiU" w:hAnsi="Simplified Arabic" w:cs="Simplified Arabic" w:hint="cs"/>
          <w:color w:val="222222"/>
          <w:sz w:val="24"/>
          <w:rtl/>
          <w:lang w:val="fr-CA" w:eastAsia="ar-SA"/>
        </w:rPr>
        <w:t>ة</w:t>
      </w:r>
      <w:r w:rsidR="00733D5D" w:rsidRPr="00733D5D">
        <w:rPr>
          <w:rFonts w:ascii="Simplified Arabic" w:eastAsia="PMingLiU" w:hAnsi="Simplified Arabic" w:cs="Simplified Arabic"/>
          <w:color w:val="222222"/>
          <w:sz w:val="24"/>
          <w:rtl/>
          <w:lang w:val="fr-CA" w:eastAsia="ar-SA"/>
        </w:rPr>
        <w:t xml:space="preserve"> التنفيذي</w:t>
      </w:r>
      <w:r w:rsidR="0027706A">
        <w:rPr>
          <w:rFonts w:ascii="Simplified Arabic" w:eastAsia="PMingLiU" w:hAnsi="Simplified Arabic" w:cs="Simplified Arabic" w:hint="cs"/>
          <w:color w:val="222222"/>
          <w:sz w:val="24"/>
          <w:rtl/>
          <w:lang w:val="fr-CA" w:eastAsia="ar-SA"/>
        </w:rPr>
        <w:t>ة</w:t>
      </w:r>
      <w:r w:rsidR="00733D5D" w:rsidRPr="00733D5D">
        <w:rPr>
          <w:rFonts w:ascii="Simplified Arabic" w:eastAsia="PMingLiU" w:hAnsi="Simplified Arabic" w:cs="Simplified Arabic"/>
          <w:color w:val="222222"/>
          <w:sz w:val="24"/>
          <w:rtl/>
          <w:lang w:val="fr-CA" w:eastAsia="ar-SA"/>
        </w:rPr>
        <w:t xml:space="preserve"> </w:t>
      </w:r>
      <w:r w:rsidR="0027706A">
        <w:rPr>
          <w:rFonts w:ascii="Simplified Arabic" w:eastAsia="PMingLiU" w:hAnsi="Simplified Arabic" w:cs="Simplified Arabic" w:hint="cs"/>
          <w:color w:val="222222"/>
          <w:sz w:val="24"/>
          <w:rtl/>
          <w:lang w:val="fr-CA" w:eastAsia="ar-SA"/>
        </w:rPr>
        <w:t>الهيئة</w:t>
      </w:r>
      <w:r w:rsidR="00733D5D" w:rsidRPr="00733D5D">
        <w:rPr>
          <w:rFonts w:ascii="Simplified Arabic" w:eastAsia="PMingLiU" w:hAnsi="Simplified Arabic" w:cs="Simplified Arabic"/>
          <w:color w:val="222222"/>
          <w:sz w:val="24"/>
          <w:rtl/>
          <w:lang w:val="fr-CA" w:eastAsia="ar-SA"/>
        </w:rPr>
        <w:t xml:space="preserve"> الفرعية في دورتها الثانية (</w:t>
      </w:r>
      <w:r>
        <w:rPr>
          <w:rFonts w:ascii="Simplified Arabic" w:eastAsia="PMingLiU" w:hAnsi="Simplified Arabic" w:cs="Simplified Arabic" w:hint="cs"/>
          <w:color w:val="222222"/>
          <w:sz w:val="24"/>
          <w:rtl/>
          <w:lang w:val="fr-CA" w:eastAsia="ar-SA"/>
        </w:rPr>
        <w:t xml:space="preserve">انظر </w:t>
      </w:r>
      <w:hyperlink r:id="rId14" w:history="1">
        <w:r w:rsidRPr="001612DA">
          <w:rPr>
            <w:rStyle w:val="Hyperlink"/>
            <w:rFonts w:ascii="Simplified Arabic" w:eastAsia="PMingLiU" w:hAnsi="Simplified Arabic" w:cs="Simplified Arabic"/>
            <w:sz w:val="24"/>
            <w:lang w:val="en-US" w:eastAsia="ar-SA"/>
          </w:rPr>
          <w:t>CBD/SBI/2/18</w:t>
        </w:r>
      </w:hyperlink>
      <w:r w:rsidRPr="001612DA">
        <w:rPr>
          <w:rFonts w:ascii="Simplified Arabic" w:eastAsia="PMingLiU" w:hAnsi="Simplified Arabic" w:cs="Simplified Arabic" w:hint="cs"/>
          <w:color w:val="222222"/>
          <w:sz w:val="24"/>
          <w:rtl/>
          <w:lang w:val="fr-CA" w:eastAsia="ar-SA"/>
        </w:rPr>
        <w:t>)</w:t>
      </w:r>
    </w:p>
    <w:p w14:paraId="3FF76B45" w14:textId="2263FC2B" w:rsidR="00123E5E" w:rsidRPr="007900F1" w:rsidRDefault="0027706A" w:rsidP="00733D5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وعملا</w:t>
      </w:r>
      <w:r w:rsidR="00733D5D" w:rsidRPr="00733D5D">
        <w:rPr>
          <w:rFonts w:ascii="Simplified Arabic" w:eastAsia="PMingLiU" w:hAnsi="Simplified Arabic" w:cs="Simplified Arabic"/>
          <w:color w:val="222222"/>
          <w:sz w:val="24"/>
          <w:rtl/>
          <w:lang w:val="fr-CA" w:eastAsia="ar-SA"/>
        </w:rPr>
        <w:t xml:space="preserve"> بالمقرر 14/37، الفقرة 37، سوف تستعرض الأمانة </w:t>
      </w:r>
      <w:r>
        <w:rPr>
          <w:rFonts w:ascii="Simplified Arabic" w:eastAsia="PMingLiU" w:hAnsi="Simplified Arabic" w:cs="Simplified Arabic" w:hint="cs"/>
          <w:color w:val="222222"/>
          <w:sz w:val="24"/>
          <w:rtl/>
          <w:lang w:val="fr-CA" w:eastAsia="ar-SA"/>
        </w:rPr>
        <w:t>ال</w:t>
      </w:r>
      <w:r w:rsidR="00733D5D" w:rsidRPr="00733D5D">
        <w:rPr>
          <w:rFonts w:ascii="Simplified Arabic" w:eastAsia="PMingLiU" w:hAnsi="Simplified Arabic" w:cs="Simplified Arabic"/>
          <w:color w:val="222222"/>
          <w:sz w:val="24"/>
          <w:rtl/>
          <w:lang w:val="fr-CA" w:eastAsia="ar-SA"/>
        </w:rPr>
        <w:t>هيكل و</w:t>
      </w:r>
      <w:r>
        <w:rPr>
          <w:rFonts w:ascii="Simplified Arabic" w:eastAsia="PMingLiU" w:hAnsi="Simplified Arabic" w:cs="Simplified Arabic" w:hint="cs"/>
          <w:color w:val="222222"/>
          <w:sz w:val="24"/>
          <w:rtl/>
          <w:lang w:val="fr-CA" w:eastAsia="ar-SA"/>
        </w:rPr>
        <w:t>ال</w:t>
      </w:r>
      <w:r w:rsidR="00733D5D" w:rsidRPr="00733D5D">
        <w:rPr>
          <w:rFonts w:ascii="Simplified Arabic" w:eastAsia="PMingLiU" w:hAnsi="Simplified Arabic" w:cs="Simplified Arabic"/>
          <w:color w:val="222222"/>
          <w:sz w:val="24"/>
          <w:rtl/>
          <w:lang w:val="fr-CA" w:eastAsia="ar-SA"/>
        </w:rPr>
        <w:t>قواعد</w:t>
      </w:r>
      <w:r>
        <w:rPr>
          <w:rFonts w:ascii="Simplified Arabic" w:eastAsia="PMingLiU" w:hAnsi="Simplified Arabic" w:cs="Simplified Arabic" w:hint="cs"/>
          <w:color w:val="222222"/>
          <w:sz w:val="24"/>
          <w:rtl/>
          <w:lang w:val="fr-CA" w:eastAsia="ar-SA"/>
        </w:rPr>
        <w:t xml:space="preserve"> المتعلقة</w:t>
      </w:r>
      <w:r w:rsidR="00733D5D" w:rsidRPr="00733D5D">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w:t>
      </w:r>
      <w:r w:rsidR="00733D5D" w:rsidRPr="00733D5D">
        <w:rPr>
          <w:rFonts w:ascii="Simplified Arabic" w:eastAsia="PMingLiU" w:hAnsi="Simplified Arabic" w:cs="Simplified Arabic"/>
          <w:color w:val="222222"/>
          <w:sz w:val="24"/>
          <w:rtl/>
          <w:lang w:val="fr-CA" w:eastAsia="ar-SA"/>
        </w:rPr>
        <w:t xml:space="preserve">الصندوق </w:t>
      </w:r>
      <w:proofErr w:type="spellStart"/>
      <w:r w:rsidR="00733D5D" w:rsidRPr="00733D5D">
        <w:rPr>
          <w:rFonts w:ascii="Simplified Arabic" w:eastAsia="PMingLiU" w:hAnsi="Simplified Arabic" w:cs="Simplified Arabic"/>
          <w:color w:val="222222"/>
          <w:sz w:val="24"/>
          <w:rtl/>
          <w:lang w:val="fr-CA" w:eastAsia="ar-SA"/>
        </w:rPr>
        <w:t>الاستئماني</w:t>
      </w:r>
      <w:proofErr w:type="spellEnd"/>
      <w:r w:rsidR="00733D5D" w:rsidRPr="00733D5D">
        <w:rPr>
          <w:rFonts w:ascii="Simplified Arabic" w:eastAsia="PMingLiU" w:hAnsi="Simplified Arabic" w:cs="Simplified Arabic"/>
          <w:color w:val="222222"/>
          <w:sz w:val="24"/>
          <w:rtl/>
          <w:lang w:val="fr-CA" w:eastAsia="ar-SA"/>
        </w:rPr>
        <w:t xml:space="preserve"> </w:t>
      </w:r>
      <w:r w:rsidR="00733D5D" w:rsidRPr="00733D5D">
        <w:rPr>
          <w:rFonts w:ascii="Simplified Arabic" w:eastAsia="PMingLiU" w:hAnsi="Simplified Arabic" w:cs="Simplified Arabic"/>
          <w:color w:val="222222"/>
          <w:sz w:val="24"/>
          <w:lang w:val="fr-CA" w:eastAsia="ar-SA"/>
        </w:rPr>
        <w:t>BZ</w:t>
      </w:r>
      <w:r w:rsidR="00733D5D" w:rsidRPr="00733D5D">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بغية</w:t>
      </w:r>
      <w:r w:rsidR="00733D5D" w:rsidRPr="00733D5D">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تنقيحه</w:t>
      </w:r>
      <w:r w:rsidR="007F1F7D">
        <w:rPr>
          <w:rFonts w:ascii="Simplified Arabic" w:eastAsia="PMingLiU" w:hAnsi="Simplified Arabic" w:cs="Simplified Arabic" w:hint="cs"/>
          <w:color w:val="222222"/>
          <w:sz w:val="24"/>
          <w:rtl/>
          <w:lang w:val="fr-CA" w:eastAsia="ar-SA"/>
        </w:rPr>
        <w:t>ا</w:t>
      </w:r>
      <w:r>
        <w:rPr>
          <w:rFonts w:ascii="Simplified Arabic" w:eastAsia="PMingLiU" w:hAnsi="Simplified Arabic" w:cs="Simplified Arabic" w:hint="cs"/>
          <w:color w:val="222222"/>
          <w:sz w:val="24"/>
          <w:rtl/>
          <w:lang w:val="fr-CA" w:eastAsia="ar-SA"/>
        </w:rPr>
        <w:t>،</w:t>
      </w:r>
      <w:r w:rsidR="00733D5D" w:rsidRPr="00733D5D">
        <w:rPr>
          <w:rFonts w:ascii="Simplified Arabic" w:eastAsia="PMingLiU" w:hAnsi="Simplified Arabic" w:cs="Simplified Arabic"/>
          <w:color w:val="222222"/>
          <w:sz w:val="24"/>
          <w:rtl/>
          <w:lang w:val="fr-CA" w:eastAsia="ar-SA"/>
        </w:rPr>
        <w:t xml:space="preserve"> </w:t>
      </w:r>
      <w:r w:rsidR="007F1F7D">
        <w:rPr>
          <w:rFonts w:ascii="Simplified Arabic" w:eastAsia="PMingLiU" w:hAnsi="Simplified Arabic" w:cs="Simplified Arabic" w:hint="cs"/>
          <w:color w:val="222222"/>
          <w:sz w:val="24"/>
          <w:rtl/>
          <w:lang w:val="fr-CA" w:eastAsia="ar-SA"/>
        </w:rPr>
        <w:t>وستقوم بإعداد</w:t>
      </w:r>
      <w:r w:rsidR="00733D5D" w:rsidRPr="00733D5D">
        <w:rPr>
          <w:rFonts w:ascii="Simplified Arabic" w:eastAsia="PMingLiU" w:hAnsi="Simplified Arabic" w:cs="Simplified Arabic"/>
          <w:color w:val="222222"/>
          <w:sz w:val="24"/>
          <w:rtl/>
          <w:lang w:val="fr-CA" w:eastAsia="ar-SA"/>
        </w:rPr>
        <w:t xml:space="preserve"> مقترح لاعتماده من قبل مؤتمر الأطراف في اجتماعه الخامس عشر.</w:t>
      </w:r>
    </w:p>
    <w:p w14:paraId="707E55D3" w14:textId="5F14DA4D" w:rsidR="00EC09F2" w:rsidRDefault="00EC09F2" w:rsidP="00AE3152">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b w:val="0"/>
          <w:bCs/>
          <w:szCs w:val="26"/>
          <w:rtl/>
          <w:lang w:bidi="ar-EG"/>
        </w:rPr>
      </w:pPr>
      <w:r w:rsidRPr="00AE3152">
        <w:rPr>
          <w:rFonts w:ascii="Simplified Arabic" w:hAnsi="Simplified Arabic" w:cs="Simplified Arabic"/>
          <w:b w:val="0"/>
          <w:bCs/>
          <w:szCs w:val="26"/>
          <w:rtl/>
          <w:lang w:bidi="ar-EG"/>
        </w:rPr>
        <w:t>ثالثا-</w:t>
      </w:r>
      <w:r w:rsidRPr="00AE3152">
        <w:rPr>
          <w:rFonts w:ascii="Simplified Arabic" w:hAnsi="Simplified Arabic" w:cs="Simplified Arabic"/>
          <w:b w:val="0"/>
          <w:bCs/>
          <w:szCs w:val="26"/>
          <w:rtl/>
          <w:lang w:bidi="ar-EG"/>
        </w:rPr>
        <w:tab/>
      </w:r>
      <w:r w:rsidR="001D49D9">
        <w:rPr>
          <w:rFonts w:ascii="Simplified Arabic" w:hAnsi="Simplified Arabic" w:cs="Simplified Arabic" w:hint="cs"/>
          <w:b w:val="0"/>
          <w:bCs/>
          <w:szCs w:val="26"/>
          <w:rtl/>
          <w:lang w:bidi="ar-EG"/>
        </w:rPr>
        <w:t>الشؤون الإدارية والمتعلقة بالميزانية الأخرى</w:t>
      </w:r>
    </w:p>
    <w:p w14:paraId="0BDC4093" w14:textId="03BF2B3F" w:rsidR="001D49D9" w:rsidRPr="00AE3152" w:rsidRDefault="001D49D9" w:rsidP="001D49D9">
      <w:pPr>
        <w:keepNext/>
        <w:suppressLineNumbers/>
        <w:suppressAutoHyphens/>
        <w:kinsoku w:val="0"/>
        <w:overflowPunct w:val="0"/>
        <w:autoSpaceDE w:val="0"/>
        <w:autoSpaceDN w:val="0"/>
        <w:bidi/>
        <w:adjustRightInd w:val="0"/>
        <w:snapToGrid w:val="0"/>
        <w:spacing w:before="120" w:after="120" w:line="216" w:lineRule="auto"/>
        <w:jc w:val="center"/>
        <w:outlineLvl w:val="1"/>
        <w:rPr>
          <w:rStyle w:val="hps"/>
          <w:rFonts w:cs="Simplified Arabic"/>
          <w:b/>
          <w:snapToGrid w:val="0"/>
          <w:kern w:val="22"/>
          <w:sz w:val="24"/>
          <w:lang w:val="en-US"/>
        </w:rPr>
      </w:pPr>
      <w:r>
        <w:rPr>
          <w:rFonts w:cs="Simplified Arabic" w:hint="cs"/>
          <w:b/>
          <w:bCs/>
          <w:sz w:val="24"/>
          <w:rtl/>
          <w:lang w:bidi="ar-EG"/>
        </w:rPr>
        <w:t>ألف</w:t>
      </w:r>
      <w:r w:rsidRPr="00AE3152">
        <w:rPr>
          <w:rFonts w:cs="Simplified Arabic"/>
          <w:b/>
          <w:bCs/>
          <w:sz w:val="24"/>
          <w:rtl/>
          <w:lang w:bidi="ar-EG"/>
        </w:rPr>
        <w:t>-</w:t>
      </w:r>
      <w:r w:rsidRPr="00AE3152">
        <w:rPr>
          <w:rFonts w:cs="Simplified Arabic"/>
          <w:b/>
          <w:bCs/>
          <w:sz w:val="24"/>
          <w:rtl/>
          <w:lang w:bidi="ar-EG"/>
        </w:rPr>
        <w:tab/>
      </w:r>
      <w:r>
        <w:rPr>
          <w:rFonts w:cs="Simplified Arabic" w:hint="cs"/>
          <w:b/>
          <w:bCs/>
          <w:sz w:val="24"/>
          <w:rtl/>
          <w:lang w:bidi="ar-EG"/>
        </w:rPr>
        <w:t>الإيجار والتكاليف المرتبطة به</w:t>
      </w:r>
    </w:p>
    <w:p w14:paraId="594D7B22" w14:textId="10A08A38" w:rsidR="001D49D9" w:rsidRPr="001D49D9" w:rsidRDefault="001D49D9" w:rsidP="001D49D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عملا</w:t>
      </w:r>
      <w:r w:rsidRPr="001D49D9">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w:t>
      </w:r>
      <w:r w:rsidRPr="001D49D9">
        <w:rPr>
          <w:rFonts w:ascii="Simplified Arabic" w:eastAsia="PMingLiU" w:hAnsi="Simplified Arabic" w:cs="Simplified Arabic"/>
          <w:color w:val="222222"/>
          <w:sz w:val="24"/>
          <w:rtl/>
          <w:lang w:val="fr-CA" w:eastAsia="ar-SA"/>
        </w:rPr>
        <w:t xml:space="preserve">الفقرة 9 من المقرر 14/37، جددت الأمانة اتفاقات المنح الخاصة بها مع حكومة كندا ومقاطعة </w:t>
      </w:r>
      <w:proofErr w:type="spellStart"/>
      <w:r w:rsidRPr="001D49D9">
        <w:rPr>
          <w:rFonts w:ascii="Simplified Arabic" w:eastAsia="PMingLiU" w:hAnsi="Simplified Arabic" w:cs="Simplified Arabic"/>
          <w:color w:val="222222"/>
          <w:sz w:val="24"/>
          <w:rtl/>
          <w:lang w:val="fr-CA" w:eastAsia="ar-SA"/>
        </w:rPr>
        <w:t>كيبيك</w:t>
      </w:r>
      <w:proofErr w:type="spellEnd"/>
      <w:r w:rsidRPr="001D49D9">
        <w:rPr>
          <w:rFonts w:ascii="Simplified Arabic" w:eastAsia="PMingLiU" w:hAnsi="Simplified Arabic" w:cs="Simplified Arabic"/>
          <w:color w:val="222222"/>
          <w:sz w:val="24"/>
          <w:rtl/>
          <w:lang w:val="fr-CA" w:eastAsia="ar-SA"/>
        </w:rPr>
        <w:t xml:space="preserve"> </w:t>
      </w:r>
      <w:r w:rsidR="00164521">
        <w:rPr>
          <w:rFonts w:ascii="Simplified Arabic" w:eastAsia="PMingLiU" w:hAnsi="Simplified Arabic" w:cs="Simplified Arabic" w:hint="cs"/>
          <w:color w:val="222222"/>
          <w:sz w:val="24"/>
          <w:rtl/>
          <w:lang w:val="fr-CA" w:eastAsia="ar-SA"/>
        </w:rPr>
        <w:t>فيما يخص</w:t>
      </w:r>
      <w:r w:rsidRPr="001D49D9">
        <w:rPr>
          <w:rFonts w:ascii="Simplified Arabic" w:eastAsia="PMingLiU" w:hAnsi="Simplified Arabic" w:cs="Simplified Arabic"/>
          <w:color w:val="222222"/>
          <w:sz w:val="24"/>
          <w:rtl/>
          <w:lang w:val="fr-CA" w:eastAsia="ar-SA"/>
        </w:rPr>
        <w:t xml:space="preserve"> الإيجار والتكاليف المرتبطة </w:t>
      </w:r>
      <w:r w:rsidR="00231EB0">
        <w:rPr>
          <w:rFonts w:ascii="Simplified Arabic" w:eastAsia="PMingLiU" w:hAnsi="Simplified Arabic" w:cs="Simplified Arabic" w:hint="cs"/>
          <w:color w:val="222222"/>
          <w:sz w:val="24"/>
          <w:rtl/>
          <w:lang w:val="fr-CA" w:eastAsia="ar-SA"/>
        </w:rPr>
        <w:t>بالمساحة المكتبية</w:t>
      </w:r>
      <w:r w:rsidRPr="001D49D9">
        <w:rPr>
          <w:rFonts w:ascii="Simplified Arabic" w:eastAsia="PMingLiU" w:hAnsi="Simplified Arabic" w:cs="Simplified Arabic"/>
          <w:color w:val="222222"/>
          <w:sz w:val="24"/>
          <w:rtl/>
          <w:lang w:val="fr-CA" w:eastAsia="ar-SA"/>
        </w:rPr>
        <w:t xml:space="preserve"> في مونتريال. </w:t>
      </w:r>
      <w:r w:rsidR="00164521">
        <w:rPr>
          <w:rFonts w:ascii="Simplified Arabic" w:eastAsia="PMingLiU" w:hAnsi="Simplified Arabic" w:cs="Simplified Arabic" w:hint="cs"/>
          <w:color w:val="222222"/>
          <w:sz w:val="24"/>
          <w:rtl/>
          <w:lang w:val="fr-CA" w:eastAsia="ar-SA"/>
        </w:rPr>
        <w:t>و</w:t>
      </w:r>
      <w:r w:rsidRPr="001D49D9">
        <w:rPr>
          <w:rFonts w:ascii="Simplified Arabic" w:eastAsia="PMingLiU" w:hAnsi="Simplified Arabic" w:cs="Simplified Arabic"/>
          <w:color w:val="222222"/>
          <w:sz w:val="24"/>
          <w:rtl/>
          <w:lang w:val="fr-CA" w:eastAsia="ar-SA"/>
        </w:rPr>
        <w:t>تغطي الاتفاقات الفترة من 1 أكتوبر</w:t>
      </w:r>
      <w:r w:rsidR="00164521">
        <w:rPr>
          <w:rFonts w:ascii="Simplified Arabic" w:eastAsia="PMingLiU" w:hAnsi="Simplified Arabic" w:cs="Simplified Arabic" w:hint="cs"/>
          <w:color w:val="222222"/>
          <w:sz w:val="24"/>
          <w:rtl/>
          <w:lang w:val="fr-CA" w:eastAsia="ar-SA"/>
        </w:rPr>
        <w:t>/تشرين الأول</w:t>
      </w:r>
      <w:r w:rsidRPr="001D49D9">
        <w:rPr>
          <w:rFonts w:ascii="Simplified Arabic" w:eastAsia="PMingLiU" w:hAnsi="Simplified Arabic" w:cs="Simplified Arabic"/>
          <w:color w:val="222222"/>
          <w:sz w:val="24"/>
          <w:rtl/>
          <w:lang w:val="fr-CA" w:eastAsia="ar-SA"/>
        </w:rPr>
        <w:t xml:space="preserve"> 2019 إلى 30 سبتمبر</w:t>
      </w:r>
      <w:r w:rsidR="00164521">
        <w:rPr>
          <w:rFonts w:ascii="Simplified Arabic" w:eastAsia="PMingLiU" w:hAnsi="Simplified Arabic" w:cs="Simplified Arabic" w:hint="cs"/>
          <w:color w:val="222222"/>
          <w:sz w:val="24"/>
          <w:rtl/>
          <w:lang w:val="fr-CA" w:eastAsia="ar-SA"/>
        </w:rPr>
        <w:t>/أيلول</w:t>
      </w:r>
      <w:r w:rsidRPr="001D49D9">
        <w:rPr>
          <w:rFonts w:ascii="Simplified Arabic" w:eastAsia="PMingLiU" w:hAnsi="Simplified Arabic" w:cs="Simplified Arabic"/>
          <w:color w:val="222222"/>
          <w:sz w:val="24"/>
          <w:rtl/>
          <w:lang w:val="fr-CA" w:eastAsia="ar-SA"/>
        </w:rPr>
        <w:t xml:space="preserve"> 2029. </w:t>
      </w:r>
      <w:r w:rsidR="00164521">
        <w:rPr>
          <w:rFonts w:ascii="Simplified Arabic" w:eastAsia="PMingLiU" w:hAnsi="Simplified Arabic" w:cs="Simplified Arabic" w:hint="cs"/>
          <w:color w:val="222222"/>
          <w:sz w:val="24"/>
          <w:rtl/>
          <w:lang w:val="fr-CA" w:eastAsia="ar-SA"/>
        </w:rPr>
        <w:t>وبالنتيجة</w:t>
      </w:r>
      <w:r w:rsidRPr="001D49D9">
        <w:rPr>
          <w:rFonts w:ascii="Simplified Arabic" w:eastAsia="PMingLiU" w:hAnsi="Simplified Arabic" w:cs="Simplified Arabic"/>
          <w:color w:val="222222"/>
          <w:sz w:val="24"/>
          <w:rtl/>
          <w:lang w:val="fr-CA" w:eastAsia="ar-SA"/>
        </w:rPr>
        <w:t xml:space="preserve">، جددت الأمانة اتفاق الإيجار لمدة 10 سنوات </w:t>
      </w:r>
      <w:r w:rsidR="00164521">
        <w:rPr>
          <w:rFonts w:ascii="Simplified Arabic" w:eastAsia="PMingLiU" w:hAnsi="Simplified Arabic" w:cs="Simplified Arabic" w:hint="cs"/>
          <w:color w:val="222222"/>
          <w:sz w:val="24"/>
          <w:rtl/>
          <w:lang w:val="fr-CA" w:eastAsia="ar-SA"/>
        </w:rPr>
        <w:t>اعتبارا</w:t>
      </w:r>
      <w:r w:rsidRPr="001D49D9">
        <w:rPr>
          <w:rFonts w:ascii="Simplified Arabic" w:eastAsia="PMingLiU" w:hAnsi="Simplified Arabic" w:cs="Simplified Arabic"/>
          <w:color w:val="222222"/>
          <w:sz w:val="24"/>
          <w:rtl/>
          <w:lang w:val="fr-CA" w:eastAsia="ar-SA"/>
        </w:rPr>
        <w:t xml:space="preserve"> من 1 أكتوبر</w:t>
      </w:r>
      <w:r w:rsidR="00164521">
        <w:rPr>
          <w:rFonts w:ascii="Simplified Arabic" w:eastAsia="PMingLiU" w:hAnsi="Simplified Arabic" w:cs="Simplified Arabic" w:hint="cs"/>
          <w:color w:val="222222"/>
          <w:sz w:val="24"/>
          <w:rtl/>
          <w:lang w:val="fr-CA" w:eastAsia="ar-SA"/>
        </w:rPr>
        <w:t>/تشرين الأول</w:t>
      </w:r>
      <w:r w:rsidRPr="001D49D9">
        <w:rPr>
          <w:rFonts w:ascii="Simplified Arabic" w:eastAsia="PMingLiU" w:hAnsi="Simplified Arabic" w:cs="Simplified Arabic"/>
          <w:color w:val="222222"/>
          <w:sz w:val="24"/>
          <w:rtl/>
          <w:lang w:val="fr-CA" w:eastAsia="ar-SA"/>
        </w:rPr>
        <w:t xml:space="preserve"> 2019</w:t>
      </w:r>
      <w:r w:rsidRPr="001D49D9">
        <w:rPr>
          <w:rFonts w:ascii="Simplified Arabic" w:eastAsia="PMingLiU" w:hAnsi="Simplified Arabic" w:cs="Simplified Arabic"/>
          <w:color w:val="222222"/>
          <w:sz w:val="24"/>
          <w:lang w:val="fr-CA" w:eastAsia="ar-SA"/>
        </w:rPr>
        <w:t>.</w:t>
      </w:r>
    </w:p>
    <w:p w14:paraId="0C79B02E" w14:textId="7C3322FE" w:rsidR="001D49D9" w:rsidRPr="001D49D9" w:rsidRDefault="001D49D9" w:rsidP="001D49D9">
      <w:pPr>
        <w:keepNext/>
        <w:suppressLineNumbers/>
        <w:suppressAutoHyphens/>
        <w:kinsoku w:val="0"/>
        <w:overflowPunct w:val="0"/>
        <w:autoSpaceDE w:val="0"/>
        <w:autoSpaceDN w:val="0"/>
        <w:bidi/>
        <w:adjustRightInd w:val="0"/>
        <w:snapToGrid w:val="0"/>
        <w:spacing w:before="120" w:after="120" w:line="216" w:lineRule="auto"/>
        <w:jc w:val="center"/>
        <w:outlineLvl w:val="1"/>
        <w:rPr>
          <w:rFonts w:cs="Simplified Arabic"/>
          <w:b/>
          <w:bCs/>
          <w:sz w:val="24"/>
          <w:rtl/>
          <w:lang w:bidi="ar-EG"/>
        </w:rPr>
      </w:pPr>
      <w:r w:rsidRPr="001D49D9">
        <w:rPr>
          <w:rFonts w:cs="Simplified Arabic" w:hint="cs"/>
          <w:b/>
          <w:bCs/>
          <w:sz w:val="24"/>
          <w:rtl/>
          <w:lang w:bidi="ar-EG"/>
        </w:rPr>
        <w:t>باء-</w:t>
      </w:r>
      <w:r>
        <w:rPr>
          <w:rFonts w:cs="Simplified Arabic"/>
          <w:b/>
          <w:bCs/>
          <w:sz w:val="24"/>
          <w:rtl/>
          <w:lang w:bidi="ar-EG"/>
        </w:rPr>
        <w:tab/>
      </w:r>
      <w:r w:rsidRPr="001D49D9">
        <w:rPr>
          <w:rFonts w:cs="Simplified Arabic"/>
          <w:b/>
          <w:bCs/>
          <w:sz w:val="24"/>
          <w:rtl/>
          <w:lang w:bidi="ar-EG"/>
        </w:rPr>
        <w:t>المعلومات المالية</w:t>
      </w:r>
    </w:p>
    <w:p w14:paraId="33688C9C" w14:textId="25CCD4D2" w:rsidR="001D49D9" w:rsidRPr="001D49D9" w:rsidRDefault="001D49D9" w:rsidP="001D49D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1D49D9">
        <w:rPr>
          <w:rFonts w:ascii="Simplified Arabic" w:eastAsia="PMingLiU" w:hAnsi="Simplified Arabic" w:cs="Simplified Arabic"/>
          <w:color w:val="222222"/>
          <w:sz w:val="24"/>
          <w:rtl/>
          <w:lang w:val="fr-CA" w:eastAsia="ar-SA"/>
        </w:rPr>
        <w:t>طلب مؤتمر الأطراف، في مقرره 14/37، الفقرة 21،</w:t>
      </w:r>
      <w:r w:rsidR="00164521">
        <w:rPr>
          <w:rFonts w:ascii="Simplified Arabic" w:eastAsia="PMingLiU" w:hAnsi="Simplified Arabic" w:cs="Simplified Arabic" w:hint="cs"/>
          <w:color w:val="222222"/>
          <w:sz w:val="24"/>
          <w:rtl/>
          <w:lang w:val="fr-CA" w:eastAsia="ar-SA"/>
        </w:rPr>
        <w:t xml:space="preserve"> من الأمينة التنفيذية،</w:t>
      </w:r>
      <w:r w:rsidRPr="001D49D9">
        <w:rPr>
          <w:rFonts w:ascii="Simplified Arabic" w:eastAsia="PMingLiU" w:hAnsi="Simplified Arabic" w:cs="Simplified Arabic"/>
          <w:color w:val="222222"/>
          <w:sz w:val="24"/>
          <w:rtl/>
          <w:lang w:val="fr-CA" w:eastAsia="ar-SA"/>
        </w:rPr>
        <w:t xml:space="preserve"> </w:t>
      </w:r>
      <w:r w:rsidR="00164521" w:rsidRPr="00164521">
        <w:rPr>
          <w:rFonts w:ascii="Simplified Arabic" w:eastAsia="PMingLiU" w:hAnsi="Simplified Arabic" w:cs="Simplified Arabic"/>
          <w:color w:val="222222"/>
          <w:sz w:val="24"/>
          <w:rtl/>
          <w:lang w:val="fr-CA" w:eastAsia="ar-SA"/>
        </w:rPr>
        <w:t>كوسيلة لمواصلة تعزيز الجهود لدعم الشفافية والمساءلة،</w:t>
      </w:r>
      <w:r w:rsidR="00FA6FF9">
        <w:rPr>
          <w:rFonts w:ascii="Simplified Arabic" w:eastAsia="PMingLiU" w:hAnsi="Simplified Arabic" w:cs="Simplified Arabic" w:hint="cs"/>
          <w:color w:val="222222"/>
          <w:sz w:val="24"/>
          <w:rtl/>
          <w:lang w:val="fr-CA" w:eastAsia="ar-SA"/>
        </w:rPr>
        <w:t xml:space="preserve"> نشر معلومات حديثة تتعلق </w:t>
      </w:r>
      <w:proofErr w:type="spellStart"/>
      <w:r w:rsidR="00FA6FF9">
        <w:rPr>
          <w:rFonts w:ascii="Simplified Arabic" w:eastAsia="PMingLiU" w:hAnsi="Simplified Arabic" w:cs="Simplified Arabic" w:hint="cs"/>
          <w:color w:val="222222"/>
          <w:sz w:val="24"/>
          <w:rtl/>
          <w:lang w:val="fr-CA" w:eastAsia="ar-SA"/>
        </w:rPr>
        <w:t>بحوكمة</w:t>
      </w:r>
      <w:proofErr w:type="spellEnd"/>
      <w:r w:rsidR="00FA6FF9">
        <w:rPr>
          <w:rFonts w:ascii="Simplified Arabic" w:eastAsia="PMingLiU" w:hAnsi="Simplified Arabic" w:cs="Simplified Arabic" w:hint="cs"/>
          <w:color w:val="222222"/>
          <w:sz w:val="24"/>
          <w:rtl/>
          <w:lang w:val="fr-CA" w:eastAsia="ar-SA"/>
        </w:rPr>
        <w:t xml:space="preserve"> الاتفاقية. واستجابة لهذا المقرر، أعدت الأمانة</w:t>
      </w:r>
      <w:r w:rsidR="00164521" w:rsidRPr="00164521">
        <w:rPr>
          <w:rFonts w:ascii="Simplified Arabic" w:eastAsia="PMingLiU" w:hAnsi="Simplified Arabic" w:cs="Simplified Arabic"/>
          <w:color w:val="222222"/>
          <w:sz w:val="24"/>
          <w:rtl/>
          <w:lang w:val="fr-CA" w:eastAsia="ar-SA"/>
        </w:rPr>
        <w:t xml:space="preserve"> </w:t>
      </w:r>
      <w:r w:rsidR="002D0E00">
        <w:rPr>
          <w:rFonts w:ascii="Simplified Arabic" w:eastAsia="PMingLiU" w:hAnsi="Simplified Arabic" w:cs="Simplified Arabic" w:hint="cs"/>
          <w:color w:val="222222"/>
          <w:sz w:val="24"/>
          <w:rtl/>
          <w:lang w:val="fr-CA" w:eastAsia="ar-SA"/>
        </w:rPr>
        <w:t>قسما</w:t>
      </w:r>
      <w:r w:rsidR="00FA6FF9" w:rsidRPr="00FA6FF9">
        <w:rPr>
          <w:rFonts w:ascii="Simplified Arabic" w:eastAsia="PMingLiU" w:hAnsi="Simplified Arabic" w:cs="Simplified Arabic"/>
          <w:color w:val="222222"/>
          <w:sz w:val="24"/>
          <w:rtl/>
          <w:lang w:val="fr-CA" w:eastAsia="ar-SA"/>
        </w:rPr>
        <w:t xml:space="preserve"> </w:t>
      </w:r>
      <w:r w:rsidR="002D0E00">
        <w:rPr>
          <w:rFonts w:ascii="Simplified Arabic" w:eastAsia="PMingLiU" w:hAnsi="Simplified Arabic" w:cs="Simplified Arabic" w:hint="cs"/>
          <w:color w:val="222222"/>
          <w:sz w:val="24"/>
          <w:rtl/>
          <w:lang w:val="fr-CA" w:eastAsia="ar-SA"/>
        </w:rPr>
        <w:t xml:space="preserve">مخصصا للمعلومات الإدارية والمالية </w:t>
      </w:r>
      <w:r w:rsidR="00FA6FF9" w:rsidRPr="00FA6FF9">
        <w:rPr>
          <w:rFonts w:ascii="Simplified Arabic" w:eastAsia="PMingLiU" w:hAnsi="Simplified Arabic" w:cs="Simplified Arabic"/>
          <w:color w:val="222222"/>
          <w:sz w:val="24"/>
          <w:rtl/>
          <w:lang w:val="fr-CA" w:eastAsia="ar-SA"/>
        </w:rPr>
        <w:t xml:space="preserve">على </w:t>
      </w:r>
      <w:r w:rsidR="00FA6FF9">
        <w:rPr>
          <w:rFonts w:ascii="Simplified Arabic" w:eastAsia="PMingLiU" w:hAnsi="Simplified Arabic" w:cs="Simplified Arabic" w:hint="cs"/>
          <w:color w:val="222222"/>
          <w:sz w:val="24"/>
          <w:rtl/>
          <w:lang w:val="fr-CA" w:eastAsia="ar-SA"/>
        </w:rPr>
        <w:t>الموقع الشبكي للاتفاقية</w:t>
      </w:r>
      <w:r w:rsidR="00FA6FF9" w:rsidRPr="00FA6FF9">
        <w:rPr>
          <w:rFonts w:ascii="Simplified Arabic" w:eastAsia="PMingLiU" w:hAnsi="Simplified Arabic" w:cs="Simplified Arabic"/>
          <w:color w:val="222222"/>
          <w:sz w:val="24"/>
          <w:rtl/>
          <w:lang w:val="fr-CA" w:eastAsia="ar-SA"/>
        </w:rPr>
        <w:t>.</w:t>
      </w:r>
      <w:r w:rsidR="00FA6FF9" w:rsidRPr="00AE3152">
        <w:rPr>
          <w:rStyle w:val="FootnoteReference"/>
          <w:rFonts w:cs="Simplified Arabic"/>
          <w:sz w:val="24"/>
          <w:u w:val="none"/>
          <w:vertAlign w:val="superscript"/>
          <w:rtl/>
        </w:rPr>
        <w:footnoteReference w:id="3"/>
      </w:r>
      <w:r w:rsidR="00FA6FF9" w:rsidRPr="00FA6FF9">
        <w:rPr>
          <w:rFonts w:ascii="Simplified Arabic" w:eastAsia="PMingLiU" w:hAnsi="Simplified Arabic" w:cs="Simplified Arabic"/>
          <w:color w:val="222222"/>
          <w:sz w:val="24"/>
          <w:rtl/>
          <w:lang w:val="fr-CA" w:eastAsia="ar-SA"/>
        </w:rPr>
        <w:t xml:space="preserve"> وتتاح في هذا القسم معلومات مثل </w:t>
      </w:r>
      <w:r w:rsidR="002D0E00">
        <w:rPr>
          <w:rFonts w:ascii="Simplified Arabic" w:eastAsia="PMingLiU" w:hAnsi="Simplified Arabic" w:cs="Simplified Arabic" w:hint="cs"/>
          <w:color w:val="222222"/>
          <w:sz w:val="24"/>
          <w:rtl/>
          <w:lang w:val="fr-CA" w:eastAsia="ar-SA"/>
        </w:rPr>
        <w:t>وضع</w:t>
      </w:r>
      <w:r w:rsidR="00FA6FF9" w:rsidRPr="00FA6FF9">
        <w:rPr>
          <w:rFonts w:ascii="Simplified Arabic" w:eastAsia="PMingLiU" w:hAnsi="Simplified Arabic" w:cs="Simplified Arabic"/>
          <w:color w:val="222222"/>
          <w:sz w:val="24"/>
          <w:rtl/>
          <w:lang w:val="fr-CA" w:eastAsia="ar-SA"/>
        </w:rPr>
        <w:t xml:space="preserve"> </w:t>
      </w:r>
      <w:r w:rsidR="002D0E00">
        <w:rPr>
          <w:rFonts w:ascii="Simplified Arabic" w:eastAsia="PMingLiU" w:hAnsi="Simplified Arabic" w:cs="Simplified Arabic" w:hint="cs"/>
          <w:color w:val="222222"/>
          <w:sz w:val="24"/>
          <w:rtl/>
          <w:lang w:val="fr-CA" w:eastAsia="ar-SA"/>
        </w:rPr>
        <w:t>المساهمات</w:t>
      </w:r>
      <w:r w:rsidR="00FA6FF9" w:rsidRPr="00FA6FF9">
        <w:rPr>
          <w:rFonts w:ascii="Simplified Arabic" w:eastAsia="PMingLiU" w:hAnsi="Simplified Arabic" w:cs="Simplified Arabic"/>
          <w:color w:val="222222"/>
          <w:sz w:val="24"/>
          <w:rtl/>
          <w:lang w:val="fr-CA" w:eastAsia="ar-SA"/>
        </w:rPr>
        <w:t xml:space="preserve"> المقدرة والمساهمات الطوعية</w:t>
      </w:r>
      <w:r w:rsidR="002D0E00">
        <w:rPr>
          <w:rFonts w:ascii="Simplified Arabic" w:eastAsia="PMingLiU" w:hAnsi="Simplified Arabic" w:cs="Simplified Arabic" w:hint="cs"/>
          <w:color w:val="222222"/>
          <w:sz w:val="24"/>
          <w:rtl/>
          <w:lang w:val="fr-CA" w:eastAsia="ar-SA"/>
        </w:rPr>
        <w:t xml:space="preserve">، </w:t>
      </w:r>
      <w:r w:rsidR="00FA6FF9" w:rsidRPr="00FA6FF9">
        <w:rPr>
          <w:rFonts w:ascii="Simplified Arabic" w:eastAsia="PMingLiU" w:hAnsi="Simplified Arabic" w:cs="Simplified Arabic"/>
          <w:color w:val="222222"/>
          <w:sz w:val="24"/>
          <w:rtl/>
          <w:lang w:val="fr-CA" w:eastAsia="ar-SA"/>
        </w:rPr>
        <w:t xml:space="preserve">والبيانات المالية للأمانة وتقارير </w:t>
      </w:r>
      <w:r w:rsidR="002D0E00">
        <w:rPr>
          <w:rFonts w:ascii="Simplified Arabic" w:eastAsia="PMingLiU" w:hAnsi="Simplified Arabic" w:cs="Simplified Arabic" w:hint="cs"/>
          <w:color w:val="222222"/>
          <w:sz w:val="24"/>
          <w:rtl/>
          <w:lang w:val="fr-CA" w:eastAsia="ar-SA"/>
        </w:rPr>
        <w:t>مراجعة الحسابات</w:t>
      </w:r>
      <w:r w:rsidRPr="001D49D9">
        <w:rPr>
          <w:rFonts w:ascii="Simplified Arabic" w:eastAsia="PMingLiU" w:hAnsi="Simplified Arabic" w:cs="Simplified Arabic"/>
          <w:color w:val="222222"/>
          <w:sz w:val="24"/>
          <w:lang w:val="fr-CA" w:eastAsia="ar-SA"/>
        </w:rPr>
        <w:t>.</w:t>
      </w:r>
    </w:p>
    <w:p w14:paraId="4CE7037B" w14:textId="3132142D" w:rsidR="001D49D9" w:rsidRPr="001D49D9" w:rsidRDefault="001D49D9" w:rsidP="001D49D9">
      <w:pPr>
        <w:keepNext/>
        <w:suppressLineNumbers/>
        <w:suppressAutoHyphens/>
        <w:kinsoku w:val="0"/>
        <w:overflowPunct w:val="0"/>
        <w:autoSpaceDE w:val="0"/>
        <w:autoSpaceDN w:val="0"/>
        <w:bidi/>
        <w:adjustRightInd w:val="0"/>
        <w:snapToGrid w:val="0"/>
        <w:spacing w:before="120" w:after="120" w:line="216" w:lineRule="auto"/>
        <w:jc w:val="center"/>
        <w:outlineLvl w:val="1"/>
        <w:rPr>
          <w:rFonts w:cs="Simplified Arabic"/>
          <w:b/>
          <w:bCs/>
          <w:sz w:val="24"/>
          <w:rtl/>
          <w:lang w:bidi="ar-EG"/>
        </w:rPr>
      </w:pPr>
      <w:r w:rsidRPr="001D49D9">
        <w:rPr>
          <w:rFonts w:cs="Simplified Arabic" w:hint="cs"/>
          <w:b/>
          <w:bCs/>
          <w:sz w:val="24"/>
          <w:rtl/>
          <w:lang w:bidi="ar-EG"/>
        </w:rPr>
        <w:lastRenderedPageBreak/>
        <w:t>جيم-</w:t>
      </w:r>
      <w:r>
        <w:rPr>
          <w:rFonts w:cs="Simplified Arabic"/>
          <w:b/>
          <w:bCs/>
          <w:sz w:val="24"/>
          <w:rtl/>
          <w:lang w:bidi="ar-EG"/>
        </w:rPr>
        <w:tab/>
      </w:r>
      <w:r w:rsidRPr="001D49D9">
        <w:rPr>
          <w:rFonts w:cs="Simplified Arabic"/>
          <w:b/>
          <w:bCs/>
          <w:sz w:val="24"/>
          <w:rtl/>
          <w:lang w:bidi="ar-EG"/>
        </w:rPr>
        <w:t>مراجعة حسابات الأمانة</w:t>
      </w:r>
    </w:p>
    <w:p w14:paraId="557D521C" w14:textId="79E335FF" w:rsidR="001D49D9" w:rsidRPr="001D49D9" w:rsidRDefault="002D0E00" w:rsidP="001D49D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بناء</w:t>
      </w:r>
      <w:r w:rsidR="001D49D9" w:rsidRPr="001D49D9">
        <w:rPr>
          <w:rFonts w:ascii="Simplified Arabic" w:eastAsia="PMingLiU" w:hAnsi="Simplified Arabic" w:cs="Simplified Arabic"/>
          <w:color w:val="222222"/>
          <w:sz w:val="24"/>
          <w:rtl/>
          <w:lang w:val="fr-CA" w:eastAsia="ar-SA"/>
        </w:rPr>
        <w:t xml:space="preserve"> على طلب مؤتمر الأطراف </w:t>
      </w:r>
      <w:r>
        <w:rPr>
          <w:rFonts w:ascii="Simplified Arabic" w:eastAsia="PMingLiU" w:hAnsi="Simplified Arabic" w:cs="Simplified Arabic" w:hint="cs"/>
          <w:color w:val="222222"/>
          <w:sz w:val="24"/>
          <w:rtl/>
          <w:lang w:val="fr-CA" w:eastAsia="ar-SA"/>
        </w:rPr>
        <w:t>في</w:t>
      </w:r>
      <w:r w:rsidR="001D49D9" w:rsidRPr="001D49D9">
        <w:rPr>
          <w:rFonts w:ascii="Simplified Arabic" w:eastAsia="PMingLiU" w:hAnsi="Simplified Arabic" w:cs="Simplified Arabic"/>
          <w:color w:val="222222"/>
          <w:sz w:val="24"/>
          <w:rtl/>
          <w:lang w:val="fr-CA" w:eastAsia="ar-SA"/>
        </w:rPr>
        <w:t xml:space="preserve"> مقرره 14/37،</w:t>
      </w:r>
      <w:r>
        <w:rPr>
          <w:rFonts w:ascii="Simplified Arabic" w:eastAsia="PMingLiU" w:hAnsi="Simplified Arabic" w:cs="Simplified Arabic" w:hint="cs"/>
          <w:color w:val="222222"/>
          <w:sz w:val="24"/>
          <w:rtl/>
          <w:lang w:val="fr-CA" w:eastAsia="ar-SA"/>
        </w:rPr>
        <w:t xml:space="preserve"> الفقرة </w:t>
      </w:r>
      <w:r>
        <w:rPr>
          <w:rFonts w:ascii="Simplified Arabic" w:eastAsia="PMingLiU" w:hAnsi="Simplified Arabic" w:cs="Simplified Arabic"/>
          <w:color w:val="222222"/>
          <w:sz w:val="24"/>
          <w:lang w:val="en-US" w:eastAsia="ar-SA"/>
        </w:rPr>
        <w:t>22</w:t>
      </w:r>
      <w:r>
        <w:rPr>
          <w:rFonts w:ascii="Simplified Arabic" w:eastAsia="PMingLiU" w:hAnsi="Simplified Arabic" w:cs="Simplified Arabic" w:hint="cs"/>
          <w:color w:val="222222"/>
          <w:sz w:val="24"/>
          <w:rtl/>
          <w:lang w:val="en-US" w:eastAsia="ar-SA"/>
        </w:rPr>
        <w:t>،</w:t>
      </w:r>
      <w:r w:rsidR="001D49D9" w:rsidRPr="001D49D9">
        <w:rPr>
          <w:rFonts w:ascii="Simplified Arabic" w:eastAsia="PMingLiU" w:hAnsi="Simplified Arabic" w:cs="Simplified Arabic"/>
          <w:color w:val="222222"/>
          <w:sz w:val="24"/>
          <w:rtl/>
          <w:lang w:val="fr-CA" w:eastAsia="ar-SA"/>
        </w:rPr>
        <w:t xml:space="preserve"> أجرى مكتب الأمم المتحدة لخدمات الرقابة الداخلية</w:t>
      </w:r>
      <w:r w:rsidR="001D49D9" w:rsidRPr="001D49D9">
        <w:rPr>
          <w:rFonts w:ascii="Simplified Arabic" w:eastAsia="PMingLiU" w:hAnsi="Simplified Arabic" w:cs="Simplified Arabic"/>
          <w:color w:val="222222"/>
          <w:sz w:val="24"/>
          <w:lang w:val="fr-CA" w:eastAsia="ar-SA"/>
        </w:rPr>
        <w:t xml:space="preserve"> </w:t>
      </w:r>
      <w:r w:rsidR="001D49D9" w:rsidRPr="001D49D9">
        <w:rPr>
          <w:rFonts w:ascii="Simplified Arabic" w:eastAsia="PMingLiU" w:hAnsi="Simplified Arabic" w:cs="Simplified Arabic"/>
          <w:color w:val="222222"/>
          <w:sz w:val="24"/>
          <w:rtl/>
          <w:lang w:val="fr-CA" w:eastAsia="ar-SA"/>
        </w:rPr>
        <w:t xml:space="preserve">مراجعة لعمليات الأمانة في </w:t>
      </w:r>
      <w:r>
        <w:rPr>
          <w:rFonts w:ascii="Simplified Arabic" w:eastAsia="PMingLiU" w:hAnsi="Simplified Arabic" w:cs="Simplified Arabic" w:hint="cs"/>
          <w:color w:val="222222"/>
          <w:sz w:val="24"/>
          <w:rtl/>
          <w:lang w:val="fr-CA" w:eastAsia="ar-SA"/>
        </w:rPr>
        <w:t>يونيو</w:t>
      </w:r>
      <w:r w:rsidR="001D49D9" w:rsidRPr="001D49D9">
        <w:rPr>
          <w:rFonts w:ascii="Simplified Arabic" w:eastAsia="PMingLiU" w:hAnsi="Simplified Arabic" w:cs="Simplified Arabic"/>
          <w:color w:val="222222"/>
          <w:sz w:val="24"/>
          <w:rtl/>
          <w:lang w:val="fr-CA" w:eastAsia="ar-SA"/>
        </w:rPr>
        <w:t>/</w:t>
      </w:r>
      <w:r>
        <w:rPr>
          <w:rFonts w:ascii="Simplified Arabic" w:eastAsia="PMingLiU" w:hAnsi="Simplified Arabic" w:cs="Simplified Arabic" w:hint="cs"/>
          <w:color w:val="222222"/>
          <w:sz w:val="24"/>
          <w:rtl/>
          <w:lang w:val="fr-CA" w:eastAsia="ar-SA"/>
        </w:rPr>
        <w:t>حزيران</w:t>
      </w:r>
      <w:r w:rsidR="001D49D9" w:rsidRPr="001D49D9">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ويوليو</w:t>
      </w:r>
      <w:r w:rsidR="001D49D9" w:rsidRPr="001D49D9">
        <w:rPr>
          <w:rFonts w:ascii="Simplified Arabic" w:eastAsia="PMingLiU" w:hAnsi="Simplified Arabic" w:cs="Simplified Arabic"/>
          <w:color w:val="222222"/>
          <w:sz w:val="24"/>
          <w:rtl/>
          <w:lang w:val="fr-CA" w:eastAsia="ar-SA"/>
        </w:rPr>
        <w:t>/</w:t>
      </w:r>
      <w:r>
        <w:rPr>
          <w:rFonts w:ascii="Simplified Arabic" w:eastAsia="PMingLiU" w:hAnsi="Simplified Arabic" w:cs="Simplified Arabic" w:hint="cs"/>
          <w:color w:val="222222"/>
          <w:sz w:val="24"/>
          <w:rtl/>
          <w:lang w:val="fr-CA" w:eastAsia="ar-SA"/>
        </w:rPr>
        <w:t>تموز</w:t>
      </w:r>
      <w:r w:rsidR="001D49D9" w:rsidRPr="001D49D9">
        <w:rPr>
          <w:rFonts w:ascii="Simplified Arabic" w:eastAsia="PMingLiU" w:hAnsi="Simplified Arabic" w:cs="Simplified Arabic"/>
          <w:color w:val="222222"/>
          <w:sz w:val="24"/>
          <w:rtl/>
          <w:lang w:val="fr-CA" w:eastAsia="ar-SA"/>
        </w:rPr>
        <w:t xml:space="preserve"> 2019. وغطت المراجعة الفترة من </w:t>
      </w:r>
      <w:r>
        <w:rPr>
          <w:rFonts w:ascii="Simplified Arabic" w:eastAsia="PMingLiU" w:hAnsi="Simplified Arabic" w:cs="Simplified Arabic" w:hint="cs"/>
          <w:color w:val="222222"/>
          <w:sz w:val="24"/>
          <w:rtl/>
          <w:lang w:val="fr-CA" w:eastAsia="ar-SA"/>
        </w:rPr>
        <w:t>يناير/كانون الأول</w:t>
      </w:r>
      <w:r w:rsidR="001D49D9" w:rsidRPr="001D49D9">
        <w:rPr>
          <w:rFonts w:ascii="Simplified Arabic" w:eastAsia="PMingLiU" w:hAnsi="Simplified Arabic" w:cs="Simplified Arabic"/>
          <w:color w:val="222222"/>
          <w:sz w:val="24"/>
          <w:rtl/>
          <w:lang w:val="fr-CA" w:eastAsia="ar-SA"/>
        </w:rPr>
        <w:t xml:space="preserve"> 2016 إلى </w:t>
      </w:r>
      <w:r>
        <w:rPr>
          <w:rFonts w:ascii="Simplified Arabic" w:eastAsia="PMingLiU" w:hAnsi="Simplified Arabic" w:cs="Simplified Arabic" w:hint="cs"/>
          <w:color w:val="222222"/>
          <w:sz w:val="24"/>
          <w:rtl/>
          <w:lang w:val="fr-CA" w:eastAsia="ar-SA"/>
        </w:rPr>
        <w:t>مايو/أيار</w:t>
      </w:r>
      <w:r w:rsidR="001D49D9" w:rsidRPr="001D49D9">
        <w:rPr>
          <w:rFonts w:ascii="Simplified Arabic" w:eastAsia="PMingLiU" w:hAnsi="Simplified Arabic" w:cs="Simplified Arabic"/>
          <w:color w:val="222222"/>
          <w:sz w:val="24"/>
          <w:rtl/>
          <w:lang w:val="fr-CA" w:eastAsia="ar-SA"/>
        </w:rPr>
        <w:t xml:space="preserve"> 2019</w:t>
      </w:r>
      <w:r>
        <w:rPr>
          <w:rFonts w:ascii="Simplified Arabic" w:eastAsia="PMingLiU" w:hAnsi="Simplified Arabic" w:cs="Simplified Arabic" w:hint="cs"/>
          <w:color w:val="222222"/>
          <w:sz w:val="24"/>
          <w:rtl/>
          <w:lang w:val="fr-CA" w:eastAsia="ar-SA"/>
        </w:rPr>
        <w:t>، وركزت</w:t>
      </w:r>
      <w:r w:rsidR="001D49D9" w:rsidRPr="001D49D9">
        <w:rPr>
          <w:rFonts w:ascii="Simplified Arabic" w:eastAsia="PMingLiU" w:hAnsi="Simplified Arabic" w:cs="Simplified Arabic"/>
          <w:color w:val="222222"/>
          <w:sz w:val="24"/>
          <w:rtl/>
          <w:lang w:val="fr-CA" w:eastAsia="ar-SA"/>
        </w:rPr>
        <w:t xml:space="preserve"> على المجالات الأربعة التالية: (أ) الإدارة الاستراتيجية؛ (ب) الإدارة المالية</w:t>
      </w:r>
      <w:r>
        <w:rPr>
          <w:rFonts w:ascii="Simplified Arabic" w:eastAsia="PMingLiU" w:hAnsi="Simplified Arabic" w:cs="Simplified Arabic" w:hint="cs"/>
          <w:color w:val="222222"/>
          <w:sz w:val="24"/>
          <w:rtl/>
          <w:lang w:val="fr-CA" w:eastAsia="ar-SA"/>
        </w:rPr>
        <w:t>؛</w:t>
      </w:r>
      <w:r w:rsidR="001D49D9" w:rsidRPr="001D49D9">
        <w:rPr>
          <w:rFonts w:ascii="Simplified Arabic" w:eastAsia="PMingLiU" w:hAnsi="Simplified Arabic" w:cs="Simplified Arabic"/>
          <w:color w:val="222222"/>
          <w:sz w:val="24"/>
          <w:rtl/>
          <w:lang w:val="fr-CA" w:eastAsia="ar-SA"/>
        </w:rPr>
        <w:t xml:space="preserve"> (ج) إدارة الموارد البشرية؛ (د) إدارة الأداء. </w:t>
      </w:r>
      <w:r w:rsidR="00A56FF9">
        <w:rPr>
          <w:rFonts w:ascii="Simplified Arabic" w:eastAsia="PMingLiU" w:hAnsi="Simplified Arabic" w:cs="Simplified Arabic" w:hint="cs"/>
          <w:color w:val="222222"/>
          <w:sz w:val="24"/>
          <w:rtl/>
          <w:lang w:val="fr-CA" w:eastAsia="ar-SA"/>
        </w:rPr>
        <w:t>و</w:t>
      </w:r>
      <w:r w:rsidR="001D49D9" w:rsidRPr="001D49D9">
        <w:rPr>
          <w:rFonts w:ascii="Simplified Arabic" w:eastAsia="PMingLiU" w:hAnsi="Simplified Arabic" w:cs="Simplified Arabic"/>
          <w:color w:val="222222"/>
          <w:sz w:val="24"/>
          <w:rtl/>
          <w:lang w:val="fr-CA" w:eastAsia="ar-SA"/>
        </w:rPr>
        <w:t>صدر التقرير النهائي في 31 أكتوبر</w:t>
      </w:r>
      <w:r w:rsidR="00A56FF9">
        <w:rPr>
          <w:rFonts w:ascii="Simplified Arabic" w:eastAsia="PMingLiU" w:hAnsi="Simplified Arabic" w:cs="Simplified Arabic" w:hint="cs"/>
          <w:color w:val="222222"/>
          <w:sz w:val="24"/>
          <w:rtl/>
          <w:lang w:val="fr-CA" w:eastAsia="ar-SA"/>
        </w:rPr>
        <w:t>/تشرين الأول</w:t>
      </w:r>
      <w:r w:rsidR="001D49D9" w:rsidRPr="001D49D9">
        <w:rPr>
          <w:rFonts w:ascii="Simplified Arabic" w:eastAsia="PMingLiU" w:hAnsi="Simplified Arabic" w:cs="Simplified Arabic"/>
          <w:color w:val="222222"/>
          <w:sz w:val="24"/>
          <w:rtl/>
          <w:lang w:val="fr-CA" w:eastAsia="ar-SA"/>
        </w:rPr>
        <w:t xml:space="preserve"> 2019 وهو متاح على الموقع </w:t>
      </w:r>
      <w:r w:rsidR="00A56FF9">
        <w:rPr>
          <w:rFonts w:ascii="Simplified Arabic" w:eastAsia="PMingLiU" w:hAnsi="Simplified Arabic" w:cs="Simplified Arabic" w:hint="cs"/>
          <w:color w:val="222222"/>
          <w:sz w:val="24"/>
          <w:rtl/>
          <w:lang w:val="fr-CA" w:eastAsia="ar-SA"/>
        </w:rPr>
        <w:t>الشبكي</w:t>
      </w:r>
      <w:r w:rsidR="001D49D9" w:rsidRPr="001D49D9">
        <w:rPr>
          <w:rFonts w:ascii="Simplified Arabic" w:eastAsia="PMingLiU" w:hAnsi="Simplified Arabic" w:cs="Simplified Arabic"/>
          <w:color w:val="222222"/>
          <w:sz w:val="24"/>
          <w:rtl/>
          <w:lang w:val="fr-CA" w:eastAsia="ar-SA"/>
        </w:rPr>
        <w:t xml:space="preserve"> للاتفاقية.</w:t>
      </w:r>
      <w:r w:rsidR="00A56FF9" w:rsidRPr="00A56FF9">
        <w:rPr>
          <w:rFonts w:ascii="Simplified Arabic" w:eastAsia="PMingLiU" w:hAnsi="Simplified Arabic" w:cs="Simplified Arabic"/>
          <w:color w:val="222222"/>
          <w:sz w:val="24"/>
          <w:vertAlign w:val="superscript"/>
          <w:lang w:val="en-US" w:eastAsia="ar-SA"/>
        </w:rPr>
        <w:t>2</w:t>
      </w:r>
      <w:r w:rsidR="001D49D9" w:rsidRPr="001D49D9">
        <w:rPr>
          <w:rFonts w:ascii="Simplified Arabic" w:eastAsia="PMingLiU" w:hAnsi="Simplified Arabic" w:cs="Simplified Arabic"/>
          <w:color w:val="222222"/>
          <w:sz w:val="24"/>
          <w:rtl/>
          <w:lang w:val="fr-CA" w:eastAsia="ar-SA"/>
        </w:rPr>
        <w:t xml:space="preserve"> </w:t>
      </w:r>
      <w:r w:rsidR="00A56FF9">
        <w:rPr>
          <w:rFonts w:ascii="Simplified Arabic" w:eastAsia="PMingLiU" w:hAnsi="Simplified Arabic" w:cs="Simplified Arabic" w:hint="cs"/>
          <w:color w:val="222222"/>
          <w:sz w:val="24"/>
          <w:rtl/>
          <w:lang w:val="fr-CA" w:eastAsia="ar-SA"/>
        </w:rPr>
        <w:t>واعتبارا</w:t>
      </w:r>
      <w:r w:rsidR="001D49D9" w:rsidRPr="001D49D9">
        <w:rPr>
          <w:rFonts w:ascii="Simplified Arabic" w:eastAsia="PMingLiU" w:hAnsi="Simplified Arabic" w:cs="Simplified Arabic"/>
          <w:color w:val="222222"/>
          <w:sz w:val="24"/>
          <w:rtl/>
          <w:lang w:val="fr-CA" w:eastAsia="ar-SA"/>
        </w:rPr>
        <w:t xml:space="preserve"> من 31 </w:t>
      </w:r>
      <w:r w:rsidR="00A56FF9">
        <w:rPr>
          <w:rFonts w:ascii="Simplified Arabic" w:eastAsia="PMingLiU" w:hAnsi="Simplified Arabic" w:cs="Simplified Arabic" w:hint="cs"/>
          <w:color w:val="222222"/>
          <w:sz w:val="24"/>
          <w:rtl/>
          <w:lang w:val="fr-CA" w:eastAsia="ar-SA"/>
        </w:rPr>
        <w:t>أغسطس</w:t>
      </w:r>
      <w:r w:rsidR="001D49D9" w:rsidRPr="001D49D9">
        <w:rPr>
          <w:rFonts w:ascii="Simplified Arabic" w:eastAsia="PMingLiU" w:hAnsi="Simplified Arabic" w:cs="Simplified Arabic"/>
          <w:color w:val="222222"/>
          <w:sz w:val="24"/>
          <w:rtl/>
          <w:lang w:val="fr-CA" w:eastAsia="ar-SA"/>
        </w:rPr>
        <w:t>/</w:t>
      </w:r>
      <w:r w:rsidR="00A56FF9">
        <w:rPr>
          <w:rFonts w:ascii="Simplified Arabic" w:eastAsia="PMingLiU" w:hAnsi="Simplified Arabic" w:cs="Simplified Arabic" w:hint="cs"/>
          <w:color w:val="222222"/>
          <w:sz w:val="24"/>
          <w:rtl/>
          <w:lang w:val="fr-CA" w:eastAsia="ar-SA"/>
        </w:rPr>
        <w:t>آب</w:t>
      </w:r>
      <w:r w:rsidR="001D49D9" w:rsidRPr="001D49D9">
        <w:rPr>
          <w:rFonts w:ascii="Simplified Arabic" w:eastAsia="PMingLiU" w:hAnsi="Simplified Arabic" w:cs="Simplified Arabic"/>
          <w:color w:val="222222"/>
          <w:sz w:val="24"/>
          <w:rtl/>
          <w:lang w:val="fr-CA" w:eastAsia="ar-SA"/>
        </w:rPr>
        <w:t xml:space="preserve"> 2020، نفذت الأمانة بالفعل خمس توصيات </w:t>
      </w:r>
      <w:r w:rsidR="00A56FF9">
        <w:rPr>
          <w:rFonts w:ascii="Simplified Arabic" w:eastAsia="PMingLiU" w:hAnsi="Simplified Arabic" w:cs="Simplified Arabic" w:hint="cs"/>
          <w:color w:val="222222"/>
          <w:sz w:val="24"/>
          <w:rtl/>
          <w:lang w:val="fr-CA" w:eastAsia="ar-SA"/>
        </w:rPr>
        <w:t>لل</w:t>
      </w:r>
      <w:r w:rsidR="001D49D9" w:rsidRPr="001D49D9">
        <w:rPr>
          <w:rFonts w:ascii="Simplified Arabic" w:eastAsia="PMingLiU" w:hAnsi="Simplified Arabic" w:cs="Simplified Arabic"/>
          <w:color w:val="222222"/>
          <w:sz w:val="24"/>
          <w:rtl/>
          <w:lang w:val="fr-CA" w:eastAsia="ar-SA"/>
        </w:rPr>
        <w:t>مراجعة وافق عليها مكتب خدمات الرقابة الداخلية، وسبع توصيات أخرى، اثن</w:t>
      </w:r>
      <w:r w:rsidR="00231EB0">
        <w:rPr>
          <w:rFonts w:ascii="Simplified Arabic" w:eastAsia="PMingLiU" w:hAnsi="Simplified Arabic" w:cs="Simplified Arabic" w:hint="cs"/>
          <w:color w:val="222222"/>
          <w:sz w:val="24"/>
          <w:rtl/>
          <w:lang w:val="fr-CA" w:eastAsia="ar-SA"/>
        </w:rPr>
        <w:t>ت</w:t>
      </w:r>
      <w:r w:rsidR="001D49D9" w:rsidRPr="001D49D9">
        <w:rPr>
          <w:rFonts w:ascii="Simplified Arabic" w:eastAsia="PMingLiU" w:hAnsi="Simplified Arabic" w:cs="Simplified Arabic"/>
          <w:color w:val="222222"/>
          <w:sz w:val="24"/>
          <w:rtl/>
          <w:lang w:val="fr-CA" w:eastAsia="ar-SA"/>
        </w:rPr>
        <w:t>ان منها موجهتان إلى برنامج الأمم المتحدة للبيئة</w:t>
      </w:r>
      <w:r w:rsidR="00A56FF9">
        <w:rPr>
          <w:rFonts w:ascii="Simplified Arabic" w:eastAsia="PMingLiU" w:hAnsi="Simplified Arabic" w:cs="Simplified Arabic" w:hint="cs"/>
          <w:color w:val="222222"/>
          <w:sz w:val="24"/>
          <w:rtl/>
          <w:lang w:val="fr-CA" w:eastAsia="ar-SA"/>
        </w:rPr>
        <w:t>،</w:t>
      </w:r>
      <w:r w:rsidR="001D49D9" w:rsidRPr="001D49D9">
        <w:rPr>
          <w:rFonts w:ascii="Simplified Arabic" w:eastAsia="PMingLiU" w:hAnsi="Simplified Arabic" w:cs="Simplified Arabic"/>
          <w:color w:val="222222"/>
          <w:sz w:val="24"/>
          <w:rtl/>
          <w:lang w:val="fr-CA" w:eastAsia="ar-SA"/>
        </w:rPr>
        <w:t xml:space="preserve"> قيد التنفيذ</w:t>
      </w:r>
      <w:r w:rsidR="00A56FF9">
        <w:rPr>
          <w:rFonts w:ascii="Simplified Arabic" w:eastAsia="PMingLiU" w:hAnsi="Simplified Arabic" w:cs="Simplified Arabic" w:hint="cs"/>
          <w:color w:val="222222"/>
          <w:sz w:val="24"/>
          <w:rtl/>
          <w:lang w:val="fr-CA" w:eastAsia="ar-SA"/>
        </w:rPr>
        <w:t xml:space="preserve"> حاليا،</w:t>
      </w:r>
      <w:r w:rsidR="001D49D9" w:rsidRPr="001D49D9">
        <w:rPr>
          <w:rFonts w:ascii="Simplified Arabic" w:eastAsia="PMingLiU" w:hAnsi="Simplified Arabic" w:cs="Simplified Arabic"/>
          <w:color w:val="222222"/>
          <w:sz w:val="24"/>
          <w:rtl/>
          <w:lang w:val="fr-CA" w:eastAsia="ar-SA"/>
        </w:rPr>
        <w:t xml:space="preserve"> ومن المتوقع </w:t>
      </w:r>
      <w:r w:rsidR="00A56FF9">
        <w:rPr>
          <w:rFonts w:ascii="Simplified Arabic" w:eastAsia="PMingLiU" w:hAnsi="Simplified Arabic" w:cs="Simplified Arabic" w:hint="cs"/>
          <w:color w:val="222222"/>
          <w:sz w:val="24"/>
          <w:rtl/>
          <w:lang w:val="fr-CA" w:eastAsia="ar-SA"/>
        </w:rPr>
        <w:t>إتمامها</w:t>
      </w:r>
      <w:r w:rsidR="001D49D9" w:rsidRPr="001D49D9">
        <w:rPr>
          <w:rFonts w:ascii="Simplified Arabic" w:eastAsia="PMingLiU" w:hAnsi="Simplified Arabic" w:cs="Simplified Arabic"/>
          <w:color w:val="222222"/>
          <w:sz w:val="24"/>
          <w:rtl/>
          <w:lang w:val="fr-CA" w:eastAsia="ar-SA"/>
        </w:rPr>
        <w:t xml:space="preserve"> في عام 2021</w:t>
      </w:r>
      <w:r w:rsidR="001D49D9" w:rsidRPr="001D49D9">
        <w:rPr>
          <w:rFonts w:ascii="Simplified Arabic" w:eastAsia="PMingLiU" w:hAnsi="Simplified Arabic" w:cs="Simplified Arabic"/>
          <w:color w:val="222222"/>
          <w:sz w:val="24"/>
          <w:lang w:val="fr-CA" w:eastAsia="ar-SA"/>
        </w:rPr>
        <w:t>.</w:t>
      </w:r>
    </w:p>
    <w:p w14:paraId="0C25E277" w14:textId="773C70C2" w:rsidR="001D49D9" w:rsidRDefault="00A56FF9" w:rsidP="001D49D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وعملا</w:t>
      </w:r>
      <w:r w:rsidR="001D49D9" w:rsidRPr="001D49D9">
        <w:rPr>
          <w:rFonts w:ascii="Simplified Arabic" w:eastAsia="PMingLiU" w:hAnsi="Simplified Arabic" w:cs="Simplified Arabic"/>
          <w:color w:val="222222"/>
          <w:sz w:val="24"/>
          <w:rtl/>
          <w:lang w:val="fr-CA" w:eastAsia="ar-SA"/>
        </w:rPr>
        <w:t xml:space="preserve"> بالفقرة 22 من المقرر 14/37، استعرض مجلس مراجعي حسابات الأمم المتحدة، كجزء من مراجعته لحسابات برنامج</w:t>
      </w:r>
      <w:r>
        <w:rPr>
          <w:rFonts w:ascii="Simplified Arabic" w:eastAsia="PMingLiU" w:hAnsi="Simplified Arabic" w:cs="Simplified Arabic" w:hint="cs"/>
          <w:color w:val="222222"/>
          <w:sz w:val="24"/>
          <w:rtl/>
          <w:lang w:val="fr-CA" w:eastAsia="ar-SA"/>
        </w:rPr>
        <w:t xml:space="preserve"> الأمم المتحدة</w:t>
      </w:r>
      <w:r w:rsidR="001D49D9" w:rsidRPr="001D49D9">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001D49D9" w:rsidRPr="001D49D9">
        <w:rPr>
          <w:rFonts w:ascii="Simplified Arabic" w:eastAsia="PMingLiU" w:hAnsi="Simplified Arabic" w:cs="Simplified Arabic"/>
          <w:color w:val="222222"/>
          <w:sz w:val="24"/>
          <w:rtl/>
          <w:lang w:val="fr-CA" w:eastAsia="ar-SA"/>
        </w:rPr>
        <w:t xml:space="preserve">لبيئة، عمليات الأمانة من 13 </w:t>
      </w:r>
      <w:r>
        <w:rPr>
          <w:rFonts w:ascii="Simplified Arabic" w:eastAsia="PMingLiU" w:hAnsi="Simplified Arabic" w:cs="Simplified Arabic" w:hint="cs"/>
          <w:color w:val="222222"/>
          <w:sz w:val="24"/>
          <w:rtl/>
          <w:lang w:val="fr-CA" w:eastAsia="ar-SA"/>
        </w:rPr>
        <w:t>يناير</w:t>
      </w:r>
      <w:r w:rsidR="001D49D9" w:rsidRPr="001D49D9">
        <w:rPr>
          <w:rFonts w:ascii="Simplified Arabic" w:eastAsia="PMingLiU" w:hAnsi="Simplified Arabic" w:cs="Simplified Arabic"/>
          <w:color w:val="222222"/>
          <w:sz w:val="24"/>
          <w:rtl/>
          <w:lang w:val="fr-CA" w:eastAsia="ar-SA"/>
        </w:rPr>
        <w:t>/</w:t>
      </w:r>
      <w:r>
        <w:rPr>
          <w:rFonts w:ascii="Simplified Arabic" w:eastAsia="PMingLiU" w:hAnsi="Simplified Arabic" w:cs="Simplified Arabic" w:hint="cs"/>
          <w:color w:val="222222"/>
          <w:sz w:val="24"/>
          <w:rtl/>
          <w:lang w:val="fr-CA" w:eastAsia="ar-SA"/>
        </w:rPr>
        <w:t>كانون الأول</w:t>
      </w:r>
      <w:r w:rsidR="001D49D9" w:rsidRPr="001D49D9">
        <w:rPr>
          <w:rFonts w:ascii="Simplified Arabic" w:eastAsia="PMingLiU" w:hAnsi="Simplified Arabic" w:cs="Simplified Arabic"/>
          <w:color w:val="222222"/>
          <w:sz w:val="24"/>
          <w:rtl/>
          <w:lang w:val="fr-CA" w:eastAsia="ar-SA"/>
        </w:rPr>
        <w:t xml:space="preserve"> إلى 5 </w:t>
      </w:r>
      <w:r>
        <w:rPr>
          <w:rFonts w:ascii="Simplified Arabic" w:eastAsia="PMingLiU" w:hAnsi="Simplified Arabic" w:cs="Simplified Arabic" w:hint="cs"/>
          <w:color w:val="222222"/>
          <w:sz w:val="24"/>
          <w:rtl/>
          <w:lang w:val="fr-CA" w:eastAsia="ar-SA"/>
        </w:rPr>
        <w:t>فبراير/شباط</w:t>
      </w:r>
      <w:r w:rsidR="001D49D9" w:rsidRPr="001D49D9">
        <w:rPr>
          <w:rFonts w:ascii="Simplified Arabic" w:eastAsia="PMingLiU" w:hAnsi="Simplified Arabic" w:cs="Simplified Arabic"/>
          <w:color w:val="222222"/>
          <w:sz w:val="24"/>
          <w:rtl/>
          <w:lang w:val="fr-CA" w:eastAsia="ar-SA"/>
        </w:rPr>
        <w:t xml:space="preserve"> 2020. وشمل نطاق المراجعة استعراض </w:t>
      </w:r>
      <w:r>
        <w:rPr>
          <w:rFonts w:ascii="Simplified Arabic" w:eastAsia="PMingLiU" w:hAnsi="Simplified Arabic" w:cs="Simplified Arabic" w:hint="cs"/>
          <w:color w:val="222222"/>
          <w:sz w:val="24"/>
          <w:rtl/>
          <w:lang w:val="fr-CA" w:eastAsia="ar-SA"/>
        </w:rPr>
        <w:t xml:space="preserve">ولاية، </w:t>
      </w:r>
      <w:r w:rsidR="001D49D9" w:rsidRPr="001D49D9">
        <w:rPr>
          <w:rFonts w:ascii="Simplified Arabic" w:eastAsia="PMingLiU" w:hAnsi="Simplified Arabic" w:cs="Simplified Arabic"/>
          <w:color w:val="222222"/>
          <w:sz w:val="24"/>
          <w:rtl/>
          <w:lang w:val="fr-CA" w:eastAsia="ar-SA"/>
        </w:rPr>
        <w:t>وهيكل</w:t>
      </w:r>
      <w:r>
        <w:rPr>
          <w:rFonts w:ascii="Simplified Arabic" w:eastAsia="PMingLiU" w:hAnsi="Simplified Arabic" w:cs="Simplified Arabic" w:hint="cs"/>
          <w:color w:val="222222"/>
          <w:sz w:val="24"/>
          <w:rtl/>
          <w:lang w:val="fr-CA" w:eastAsia="ar-SA"/>
        </w:rPr>
        <w:t xml:space="preserve"> ووظائف</w:t>
      </w:r>
      <w:r w:rsidR="001D49D9" w:rsidRPr="001D49D9">
        <w:rPr>
          <w:rFonts w:ascii="Simplified Arabic" w:eastAsia="PMingLiU" w:hAnsi="Simplified Arabic" w:cs="Simplified Arabic"/>
          <w:color w:val="222222"/>
          <w:sz w:val="24"/>
          <w:rtl/>
          <w:lang w:val="fr-CA" w:eastAsia="ar-SA"/>
        </w:rPr>
        <w:t xml:space="preserve"> أمانة الاتفاقية، </w:t>
      </w:r>
      <w:r>
        <w:rPr>
          <w:rFonts w:ascii="Simplified Arabic" w:eastAsia="PMingLiU" w:hAnsi="Simplified Arabic" w:cs="Simplified Arabic" w:hint="cs"/>
          <w:color w:val="222222"/>
          <w:sz w:val="24"/>
          <w:rtl/>
          <w:lang w:val="fr-CA" w:eastAsia="ar-SA"/>
        </w:rPr>
        <w:t>من قبيل</w:t>
      </w:r>
      <w:r w:rsidR="001D49D9" w:rsidRPr="001D49D9">
        <w:rPr>
          <w:rFonts w:ascii="Simplified Arabic" w:eastAsia="PMingLiU" w:hAnsi="Simplified Arabic" w:cs="Simplified Arabic"/>
          <w:color w:val="222222"/>
          <w:sz w:val="24"/>
          <w:rtl/>
          <w:lang w:val="fr-CA" w:eastAsia="ar-SA"/>
        </w:rPr>
        <w:t xml:space="preserve"> الإطار التنظيمي وتفويض السلطة، وبرنامج العمل والمجالات البرامجية، </w:t>
      </w:r>
      <w:r w:rsidR="00F17407">
        <w:rPr>
          <w:rFonts w:ascii="Simplified Arabic" w:eastAsia="PMingLiU" w:hAnsi="Simplified Arabic" w:cs="Simplified Arabic" w:hint="cs"/>
          <w:color w:val="222222"/>
          <w:sz w:val="24"/>
          <w:rtl/>
          <w:lang w:val="fr-CA" w:eastAsia="ar-SA"/>
        </w:rPr>
        <w:t>علاوة على</w:t>
      </w:r>
      <w:r w:rsidR="001D49D9" w:rsidRPr="001D49D9">
        <w:rPr>
          <w:rFonts w:ascii="Simplified Arabic" w:eastAsia="PMingLiU" w:hAnsi="Simplified Arabic" w:cs="Simplified Arabic"/>
          <w:color w:val="222222"/>
          <w:sz w:val="24"/>
          <w:rtl/>
          <w:lang w:val="fr-CA" w:eastAsia="ar-SA"/>
        </w:rPr>
        <w:t xml:space="preserve"> إدارة الأموال واستخدام </w:t>
      </w:r>
      <w:r w:rsidR="00F17407">
        <w:rPr>
          <w:rFonts w:ascii="Simplified Arabic" w:eastAsia="PMingLiU" w:hAnsi="Simplified Arabic" w:cs="Simplified Arabic" w:hint="cs"/>
          <w:color w:val="222222"/>
          <w:sz w:val="24"/>
          <w:rtl/>
          <w:lang w:val="fr-CA" w:eastAsia="ar-SA"/>
        </w:rPr>
        <w:t>الخبراء الاستشاريين</w:t>
      </w:r>
      <w:r w:rsidR="001D49D9" w:rsidRPr="001D49D9">
        <w:rPr>
          <w:rFonts w:ascii="Simplified Arabic" w:eastAsia="PMingLiU" w:hAnsi="Simplified Arabic" w:cs="Simplified Arabic"/>
          <w:color w:val="222222"/>
          <w:sz w:val="24"/>
          <w:rtl/>
          <w:lang w:val="fr-CA" w:eastAsia="ar-SA"/>
        </w:rPr>
        <w:t xml:space="preserve"> </w:t>
      </w:r>
      <w:r w:rsidR="00F17407">
        <w:rPr>
          <w:rFonts w:ascii="Simplified Arabic" w:eastAsia="PMingLiU" w:hAnsi="Simplified Arabic" w:cs="Simplified Arabic" w:hint="cs"/>
          <w:color w:val="222222"/>
          <w:sz w:val="24"/>
          <w:rtl/>
          <w:lang w:val="fr-CA" w:eastAsia="ar-SA"/>
        </w:rPr>
        <w:t>وفرادى المتعاقدين</w:t>
      </w:r>
      <w:r w:rsidR="001D49D9" w:rsidRPr="001D49D9">
        <w:rPr>
          <w:rFonts w:ascii="Simplified Arabic" w:eastAsia="PMingLiU" w:hAnsi="Simplified Arabic" w:cs="Simplified Arabic"/>
          <w:color w:val="222222"/>
          <w:sz w:val="24"/>
          <w:rtl/>
          <w:lang w:val="fr-CA" w:eastAsia="ar-SA"/>
        </w:rPr>
        <w:t xml:space="preserve">. وترد نتائج وتوصيات المجلس في تقريره المالي </w:t>
      </w:r>
      <w:r w:rsidR="00F17407">
        <w:rPr>
          <w:rFonts w:ascii="Simplified Arabic" w:eastAsia="PMingLiU" w:hAnsi="Simplified Arabic" w:cs="Simplified Arabic" w:hint="cs"/>
          <w:color w:val="222222"/>
          <w:sz w:val="24"/>
          <w:rtl/>
          <w:lang w:val="fr-CA" w:eastAsia="ar-SA"/>
        </w:rPr>
        <w:t>وفي البيانات</w:t>
      </w:r>
      <w:r w:rsidR="001D49D9" w:rsidRPr="001D49D9">
        <w:rPr>
          <w:rFonts w:ascii="Simplified Arabic" w:eastAsia="PMingLiU" w:hAnsi="Simplified Arabic" w:cs="Simplified Arabic"/>
          <w:color w:val="222222"/>
          <w:sz w:val="24"/>
          <w:rtl/>
          <w:lang w:val="fr-CA" w:eastAsia="ar-SA"/>
        </w:rPr>
        <w:t xml:space="preserve"> المالي</w:t>
      </w:r>
      <w:r w:rsidR="00F17407">
        <w:rPr>
          <w:rFonts w:ascii="Simplified Arabic" w:eastAsia="PMingLiU" w:hAnsi="Simplified Arabic" w:cs="Simplified Arabic" w:hint="cs"/>
          <w:color w:val="222222"/>
          <w:sz w:val="24"/>
          <w:rtl/>
          <w:lang w:val="fr-CA" w:eastAsia="ar-SA"/>
        </w:rPr>
        <w:t>ة</w:t>
      </w:r>
      <w:r w:rsidR="001D49D9" w:rsidRPr="001D49D9">
        <w:rPr>
          <w:rFonts w:ascii="Simplified Arabic" w:eastAsia="PMingLiU" w:hAnsi="Simplified Arabic" w:cs="Simplified Arabic"/>
          <w:color w:val="222222"/>
          <w:sz w:val="24"/>
          <w:rtl/>
          <w:lang w:val="fr-CA" w:eastAsia="ar-SA"/>
        </w:rPr>
        <w:t xml:space="preserve"> </w:t>
      </w:r>
      <w:r w:rsidR="00F17407">
        <w:rPr>
          <w:rFonts w:ascii="Simplified Arabic" w:eastAsia="PMingLiU" w:hAnsi="Simplified Arabic" w:cs="Simplified Arabic" w:hint="cs"/>
          <w:color w:val="222222"/>
          <w:sz w:val="24"/>
          <w:rtl/>
          <w:lang w:val="fr-CA" w:eastAsia="ar-SA"/>
        </w:rPr>
        <w:t>المراجعة</w:t>
      </w:r>
      <w:r w:rsidR="001D49D9" w:rsidRPr="001D49D9">
        <w:rPr>
          <w:rFonts w:ascii="Simplified Arabic" w:eastAsia="PMingLiU" w:hAnsi="Simplified Arabic" w:cs="Simplified Arabic"/>
          <w:color w:val="222222"/>
          <w:sz w:val="24"/>
          <w:rtl/>
          <w:lang w:val="fr-CA" w:eastAsia="ar-SA"/>
        </w:rPr>
        <w:t xml:space="preserve"> لبرنامج الأمم المتحدة للبيئة لعام 2019. </w:t>
      </w:r>
      <w:r w:rsidR="00F17407">
        <w:rPr>
          <w:rFonts w:ascii="Simplified Arabic" w:eastAsia="PMingLiU" w:hAnsi="Simplified Arabic" w:cs="Simplified Arabic" w:hint="cs"/>
          <w:color w:val="222222"/>
          <w:sz w:val="24"/>
          <w:rtl/>
          <w:lang w:val="fr-CA" w:eastAsia="ar-SA"/>
        </w:rPr>
        <w:t>ويتاح هذا</w:t>
      </w:r>
      <w:r w:rsidR="001D49D9" w:rsidRPr="001D49D9">
        <w:rPr>
          <w:rFonts w:ascii="Simplified Arabic" w:eastAsia="PMingLiU" w:hAnsi="Simplified Arabic" w:cs="Simplified Arabic"/>
          <w:color w:val="222222"/>
          <w:sz w:val="24"/>
          <w:rtl/>
          <w:lang w:val="fr-CA" w:eastAsia="ar-SA"/>
        </w:rPr>
        <w:t xml:space="preserve"> التقرير على </w:t>
      </w:r>
      <w:r w:rsidR="00F17407">
        <w:rPr>
          <w:rFonts w:ascii="Simplified Arabic" w:eastAsia="PMingLiU" w:hAnsi="Simplified Arabic" w:cs="Simplified Arabic" w:hint="cs"/>
          <w:color w:val="222222"/>
          <w:sz w:val="24"/>
          <w:rtl/>
          <w:lang w:val="fr-CA" w:eastAsia="ar-SA"/>
        </w:rPr>
        <w:t>ال</w:t>
      </w:r>
      <w:r w:rsidR="001D49D9" w:rsidRPr="001D49D9">
        <w:rPr>
          <w:rFonts w:ascii="Simplified Arabic" w:eastAsia="PMingLiU" w:hAnsi="Simplified Arabic" w:cs="Simplified Arabic"/>
          <w:color w:val="222222"/>
          <w:sz w:val="24"/>
          <w:rtl/>
          <w:lang w:val="fr-CA" w:eastAsia="ar-SA"/>
        </w:rPr>
        <w:t>موقع</w:t>
      </w:r>
      <w:r w:rsidR="00F17407">
        <w:rPr>
          <w:rFonts w:ascii="Simplified Arabic" w:eastAsia="PMingLiU" w:hAnsi="Simplified Arabic" w:cs="Simplified Arabic" w:hint="cs"/>
          <w:color w:val="222222"/>
          <w:sz w:val="24"/>
          <w:rtl/>
          <w:lang w:val="fr-CA" w:eastAsia="ar-SA"/>
        </w:rPr>
        <w:t xml:space="preserve"> الشبكي</w:t>
      </w:r>
      <w:r w:rsidR="001D49D9" w:rsidRPr="001D49D9">
        <w:rPr>
          <w:rFonts w:ascii="Simplified Arabic" w:eastAsia="PMingLiU" w:hAnsi="Simplified Arabic" w:cs="Simplified Arabic"/>
          <w:color w:val="222222"/>
          <w:sz w:val="24"/>
          <w:rtl/>
          <w:lang w:val="fr-CA" w:eastAsia="ar-SA"/>
        </w:rPr>
        <w:t xml:space="preserve"> </w:t>
      </w:r>
      <w:r w:rsidR="00F17407">
        <w:rPr>
          <w:rFonts w:ascii="Simplified Arabic" w:eastAsia="PMingLiU" w:hAnsi="Simplified Arabic" w:cs="Simplified Arabic" w:hint="cs"/>
          <w:color w:val="222222"/>
          <w:sz w:val="24"/>
          <w:rtl/>
          <w:lang w:val="fr-CA" w:eastAsia="ar-SA"/>
        </w:rPr>
        <w:t>للاتفاقية</w:t>
      </w:r>
      <w:r w:rsidR="001D49D9" w:rsidRPr="001D49D9">
        <w:rPr>
          <w:rFonts w:ascii="Simplified Arabic" w:eastAsia="PMingLiU" w:hAnsi="Simplified Arabic" w:cs="Simplified Arabic"/>
          <w:color w:val="222222"/>
          <w:sz w:val="24"/>
          <w:rtl/>
          <w:lang w:val="fr-CA" w:eastAsia="ar-SA"/>
        </w:rPr>
        <w:t xml:space="preserve"> المتعلقة بالتنوع البيولوجي.</w:t>
      </w:r>
      <w:r w:rsidR="00F17407" w:rsidRPr="00F17407">
        <w:rPr>
          <w:rFonts w:ascii="Simplified Arabic" w:eastAsia="PMingLiU" w:hAnsi="Simplified Arabic" w:cs="Simplified Arabic"/>
          <w:color w:val="222222"/>
          <w:sz w:val="24"/>
          <w:vertAlign w:val="superscript"/>
          <w:lang w:val="en-US" w:eastAsia="ar-SA"/>
        </w:rPr>
        <w:t>2</w:t>
      </w:r>
      <w:r w:rsidR="001D49D9" w:rsidRPr="001D49D9">
        <w:rPr>
          <w:rFonts w:ascii="Simplified Arabic" w:eastAsia="PMingLiU" w:hAnsi="Simplified Arabic" w:cs="Simplified Arabic"/>
          <w:color w:val="222222"/>
          <w:sz w:val="24"/>
          <w:rtl/>
          <w:lang w:val="fr-CA" w:eastAsia="ar-SA"/>
        </w:rPr>
        <w:t xml:space="preserve"> </w:t>
      </w:r>
      <w:r w:rsidR="00F17407">
        <w:rPr>
          <w:rFonts w:ascii="Simplified Arabic" w:eastAsia="PMingLiU" w:hAnsi="Simplified Arabic" w:cs="Simplified Arabic" w:hint="cs"/>
          <w:color w:val="222222"/>
          <w:sz w:val="24"/>
          <w:rtl/>
          <w:lang w:val="fr-CA" w:eastAsia="ar-SA"/>
        </w:rPr>
        <w:t>ويجري حاليا</w:t>
      </w:r>
      <w:r w:rsidR="001D49D9" w:rsidRPr="001D49D9">
        <w:rPr>
          <w:rFonts w:ascii="Simplified Arabic" w:eastAsia="PMingLiU" w:hAnsi="Simplified Arabic" w:cs="Simplified Arabic"/>
          <w:color w:val="222222"/>
          <w:sz w:val="24"/>
          <w:rtl/>
          <w:lang w:val="fr-CA" w:eastAsia="ar-SA"/>
        </w:rPr>
        <w:t xml:space="preserve"> تنفيذ توصيات المجلس.</w:t>
      </w:r>
    </w:p>
    <w:p w14:paraId="07E7752B" w14:textId="2DEC8C8A" w:rsidR="00F17407" w:rsidRPr="00F17407" w:rsidRDefault="00F17407" w:rsidP="00F17407">
      <w:pPr>
        <w:keepNext/>
        <w:suppressLineNumbers/>
        <w:suppressAutoHyphens/>
        <w:kinsoku w:val="0"/>
        <w:overflowPunct w:val="0"/>
        <w:autoSpaceDE w:val="0"/>
        <w:autoSpaceDN w:val="0"/>
        <w:bidi/>
        <w:adjustRightInd w:val="0"/>
        <w:snapToGrid w:val="0"/>
        <w:spacing w:before="120" w:after="120" w:line="216" w:lineRule="auto"/>
        <w:jc w:val="center"/>
        <w:outlineLvl w:val="1"/>
        <w:rPr>
          <w:rFonts w:cs="Simplified Arabic"/>
          <w:b/>
          <w:bCs/>
          <w:sz w:val="24"/>
          <w:rtl/>
          <w:lang w:bidi="ar-EG"/>
        </w:rPr>
      </w:pPr>
      <w:r>
        <w:rPr>
          <w:rFonts w:cs="Simplified Arabic" w:hint="cs"/>
          <w:b/>
          <w:bCs/>
          <w:sz w:val="24"/>
          <w:rtl/>
          <w:lang w:bidi="ar-EG"/>
        </w:rPr>
        <w:t>دال- الميزانية</w:t>
      </w:r>
      <w:r w:rsidRPr="00F17407">
        <w:rPr>
          <w:rFonts w:cs="Simplified Arabic"/>
          <w:b/>
          <w:bCs/>
          <w:sz w:val="24"/>
          <w:rtl/>
          <w:lang w:bidi="ar-EG"/>
        </w:rPr>
        <w:t xml:space="preserve"> </w:t>
      </w:r>
      <w:r w:rsidR="00A37116">
        <w:rPr>
          <w:rFonts w:cs="Simplified Arabic" w:hint="cs"/>
          <w:b/>
          <w:bCs/>
          <w:sz w:val="24"/>
          <w:rtl/>
          <w:lang w:bidi="ar-EG"/>
        </w:rPr>
        <w:t>القائمة</w:t>
      </w:r>
      <w:r>
        <w:rPr>
          <w:rFonts w:cs="Simplified Arabic" w:hint="cs"/>
          <w:b/>
          <w:bCs/>
          <w:sz w:val="24"/>
          <w:rtl/>
          <w:lang w:bidi="ar-EG"/>
        </w:rPr>
        <w:t xml:space="preserve"> </w:t>
      </w:r>
      <w:r w:rsidR="00A37116">
        <w:rPr>
          <w:rFonts w:cs="Simplified Arabic" w:hint="cs"/>
          <w:b/>
          <w:bCs/>
          <w:sz w:val="24"/>
          <w:rtl/>
          <w:lang w:bidi="ar-EG"/>
        </w:rPr>
        <w:t>على</w:t>
      </w:r>
      <w:r w:rsidRPr="00F17407">
        <w:rPr>
          <w:rFonts w:cs="Simplified Arabic"/>
          <w:b/>
          <w:bCs/>
          <w:sz w:val="24"/>
          <w:rtl/>
          <w:lang w:bidi="ar-EG"/>
        </w:rPr>
        <w:t xml:space="preserve"> النتائج</w:t>
      </w:r>
    </w:p>
    <w:p w14:paraId="5586B139" w14:textId="412B03D3" w:rsidR="00F17407" w:rsidRPr="00F17407" w:rsidRDefault="00F17407" w:rsidP="00F1740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F17407">
        <w:rPr>
          <w:rFonts w:ascii="Simplified Arabic" w:eastAsia="PMingLiU" w:hAnsi="Simplified Arabic" w:cs="Simplified Arabic"/>
          <w:color w:val="222222"/>
          <w:sz w:val="24"/>
          <w:rtl/>
          <w:lang w:val="fr-CA" w:eastAsia="ar-SA"/>
        </w:rPr>
        <w:t>استجابة للمقرر 14/37 ولتوصيات المراجعة، أنشأت الأمانة</w:t>
      </w:r>
      <w:r w:rsidR="00A37116">
        <w:rPr>
          <w:rFonts w:ascii="Simplified Arabic" w:eastAsia="PMingLiU" w:hAnsi="Simplified Arabic" w:cs="Simplified Arabic" w:hint="cs"/>
          <w:color w:val="222222"/>
          <w:sz w:val="24"/>
          <w:rtl/>
          <w:lang w:val="fr-CA" w:eastAsia="ar-SA"/>
        </w:rPr>
        <w:t>، بمساعدة برنامج الأمم المتحدة للبيئة،</w:t>
      </w:r>
      <w:r w:rsidRPr="00F17407">
        <w:rPr>
          <w:rFonts w:ascii="Simplified Arabic" w:eastAsia="PMingLiU" w:hAnsi="Simplified Arabic" w:cs="Simplified Arabic"/>
          <w:color w:val="222222"/>
          <w:sz w:val="24"/>
          <w:rtl/>
          <w:lang w:val="fr-CA" w:eastAsia="ar-SA"/>
        </w:rPr>
        <w:t xml:space="preserve"> فريق عمل داخلي </w:t>
      </w:r>
      <w:r w:rsidR="00A37116">
        <w:rPr>
          <w:rFonts w:ascii="Simplified Arabic" w:eastAsia="PMingLiU" w:hAnsi="Simplified Arabic" w:cs="Simplified Arabic" w:hint="cs"/>
          <w:color w:val="222222"/>
          <w:sz w:val="24"/>
          <w:rtl/>
          <w:lang w:val="fr-CA" w:eastAsia="ar-SA"/>
        </w:rPr>
        <w:t>من أجل وضع</w:t>
      </w:r>
      <w:r w:rsidRPr="00F17407">
        <w:rPr>
          <w:rFonts w:ascii="Simplified Arabic" w:eastAsia="PMingLiU" w:hAnsi="Simplified Arabic" w:cs="Simplified Arabic"/>
          <w:color w:val="222222"/>
          <w:sz w:val="24"/>
          <w:rtl/>
          <w:lang w:val="fr-CA" w:eastAsia="ar-SA"/>
        </w:rPr>
        <w:t xml:space="preserve"> إطار عمل قائم على النتائج لبرنامج عمل الأمانة. </w:t>
      </w:r>
      <w:r w:rsidR="00A37116">
        <w:rPr>
          <w:rFonts w:ascii="Simplified Arabic" w:eastAsia="PMingLiU" w:hAnsi="Simplified Arabic" w:cs="Simplified Arabic" w:hint="cs"/>
          <w:color w:val="222222"/>
          <w:sz w:val="24"/>
          <w:rtl/>
          <w:lang w:val="fr-CA" w:eastAsia="ar-SA"/>
        </w:rPr>
        <w:t>و</w:t>
      </w:r>
      <w:r w:rsidRPr="00F17407">
        <w:rPr>
          <w:rFonts w:ascii="Simplified Arabic" w:eastAsia="PMingLiU" w:hAnsi="Simplified Arabic" w:cs="Simplified Arabic"/>
          <w:color w:val="222222"/>
          <w:sz w:val="24"/>
          <w:rtl/>
          <w:lang w:val="fr-CA" w:eastAsia="ar-SA"/>
        </w:rPr>
        <w:t>ستنتهي الأمانة م</w:t>
      </w:r>
      <w:r w:rsidR="00A37116">
        <w:rPr>
          <w:rFonts w:ascii="Simplified Arabic" w:eastAsia="PMingLiU" w:hAnsi="Simplified Arabic" w:cs="Simplified Arabic" w:hint="cs"/>
          <w:color w:val="222222"/>
          <w:sz w:val="24"/>
          <w:rtl/>
          <w:lang w:val="fr-CA" w:eastAsia="ar-SA"/>
        </w:rPr>
        <w:t>ن وضع</w:t>
      </w:r>
      <w:r w:rsidRPr="00F17407">
        <w:rPr>
          <w:rFonts w:ascii="Simplified Arabic" w:eastAsia="PMingLiU" w:hAnsi="Simplified Arabic" w:cs="Simplified Arabic"/>
          <w:color w:val="222222"/>
          <w:sz w:val="24"/>
          <w:rtl/>
          <w:lang w:val="fr-CA" w:eastAsia="ar-SA"/>
        </w:rPr>
        <w:t xml:space="preserve"> </w:t>
      </w:r>
      <w:r w:rsidR="00A37116">
        <w:rPr>
          <w:rFonts w:ascii="Simplified Arabic" w:eastAsia="PMingLiU" w:hAnsi="Simplified Arabic" w:cs="Simplified Arabic" w:hint="cs"/>
          <w:color w:val="222222"/>
          <w:sz w:val="24"/>
          <w:rtl/>
          <w:lang w:val="fr-CA" w:eastAsia="ar-SA"/>
        </w:rPr>
        <w:t>إطار العمل</w:t>
      </w:r>
      <w:r w:rsidRPr="00F17407">
        <w:rPr>
          <w:rFonts w:ascii="Simplified Arabic" w:eastAsia="PMingLiU" w:hAnsi="Simplified Arabic" w:cs="Simplified Arabic"/>
          <w:color w:val="222222"/>
          <w:sz w:val="24"/>
          <w:rtl/>
          <w:lang w:val="fr-CA" w:eastAsia="ar-SA"/>
        </w:rPr>
        <w:t xml:space="preserve"> في عام 2021</w:t>
      </w:r>
      <w:r w:rsidR="00A37116">
        <w:rPr>
          <w:rFonts w:ascii="Simplified Arabic" w:eastAsia="PMingLiU" w:hAnsi="Simplified Arabic" w:cs="Simplified Arabic" w:hint="cs"/>
          <w:color w:val="222222"/>
          <w:sz w:val="24"/>
          <w:rtl/>
          <w:lang w:val="fr-CA" w:eastAsia="ar-SA"/>
        </w:rPr>
        <w:t xml:space="preserve">، </w:t>
      </w:r>
      <w:r w:rsidRPr="00F17407">
        <w:rPr>
          <w:rFonts w:ascii="Simplified Arabic" w:eastAsia="PMingLiU" w:hAnsi="Simplified Arabic" w:cs="Simplified Arabic"/>
          <w:color w:val="222222"/>
          <w:sz w:val="24"/>
          <w:rtl/>
          <w:lang w:val="fr-CA" w:eastAsia="ar-SA"/>
        </w:rPr>
        <w:t xml:space="preserve">وستقدم </w:t>
      </w:r>
      <w:r w:rsidR="00A37116">
        <w:rPr>
          <w:rFonts w:ascii="Simplified Arabic" w:eastAsia="PMingLiU" w:hAnsi="Simplified Arabic" w:cs="Simplified Arabic" w:hint="cs"/>
          <w:color w:val="222222"/>
          <w:sz w:val="24"/>
          <w:rtl/>
          <w:lang w:val="fr-CA" w:eastAsia="ar-SA"/>
        </w:rPr>
        <w:t>خطة عمل وميزانية قائمتين على النتائج</w:t>
      </w:r>
      <w:r w:rsidRPr="00F17407">
        <w:rPr>
          <w:rFonts w:ascii="Simplified Arabic" w:eastAsia="PMingLiU" w:hAnsi="Simplified Arabic" w:cs="Simplified Arabic"/>
          <w:color w:val="222222"/>
          <w:sz w:val="24"/>
          <w:rtl/>
          <w:lang w:val="fr-CA" w:eastAsia="ar-SA"/>
        </w:rPr>
        <w:t xml:space="preserve"> لينظر فيه</w:t>
      </w:r>
      <w:r w:rsidR="00A37116">
        <w:rPr>
          <w:rFonts w:ascii="Simplified Arabic" w:eastAsia="PMingLiU" w:hAnsi="Simplified Arabic" w:cs="Simplified Arabic" w:hint="cs"/>
          <w:color w:val="222222"/>
          <w:sz w:val="24"/>
          <w:rtl/>
          <w:lang w:val="fr-CA" w:eastAsia="ar-SA"/>
        </w:rPr>
        <w:t>م</w:t>
      </w:r>
      <w:r w:rsidRPr="00F17407">
        <w:rPr>
          <w:rFonts w:ascii="Simplified Arabic" w:eastAsia="PMingLiU" w:hAnsi="Simplified Arabic" w:cs="Simplified Arabic"/>
          <w:color w:val="222222"/>
          <w:sz w:val="24"/>
          <w:rtl/>
          <w:lang w:val="fr-CA" w:eastAsia="ar-SA"/>
        </w:rPr>
        <w:t>ا مؤتمر الأطراف في اجتماعه الخامس عشر</w:t>
      </w:r>
      <w:r w:rsidRPr="00F17407">
        <w:rPr>
          <w:rFonts w:ascii="Simplified Arabic" w:eastAsia="PMingLiU" w:hAnsi="Simplified Arabic" w:cs="Simplified Arabic"/>
          <w:color w:val="222222"/>
          <w:sz w:val="24"/>
          <w:lang w:val="fr-CA" w:eastAsia="ar-SA"/>
        </w:rPr>
        <w:t>.</w:t>
      </w:r>
    </w:p>
    <w:p w14:paraId="2B49BB8D" w14:textId="2E5653CF" w:rsidR="00F17407" w:rsidRPr="00F17407" w:rsidRDefault="00F17407" w:rsidP="00F17407">
      <w:pPr>
        <w:keepNext/>
        <w:suppressLineNumbers/>
        <w:suppressAutoHyphens/>
        <w:kinsoku w:val="0"/>
        <w:overflowPunct w:val="0"/>
        <w:autoSpaceDE w:val="0"/>
        <w:autoSpaceDN w:val="0"/>
        <w:bidi/>
        <w:adjustRightInd w:val="0"/>
        <w:snapToGrid w:val="0"/>
        <w:spacing w:before="120" w:after="120" w:line="216" w:lineRule="auto"/>
        <w:jc w:val="center"/>
        <w:outlineLvl w:val="1"/>
        <w:rPr>
          <w:rFonts w:cs="Simplified Arabic"/>
          <w:b/>
          <w:bCs/>
          <w:sz w:val="24"/>
          <w:rtl/>
          <w:lang w:bidi="ar-EG"/>
        </w:rPr>
      </w:pPr>
      <w:r w:rsidRPr="00F17407">
        <w:rPr>
          <w:rFonts w:cs="Simplified Arabic"/>
          <w:b/>
          <w:bCs/>
          <w:sz w:val="24"/>
          <w:rtl/>
          <w:lang w:bidi="ar-EG"/>
        </w:rPr>
        <w:t>هاء</w:t>
      </w:r>
      <w:r>
        <w:rPr>
          <w:rFonts w:cs="Simplified Arabic" w:hint="cs"/>
          <w:b/>
          <w:bCs/>
          <w:sz w:val="24"/>
          <w:rtl/>
          <w:lang w:bidi="ar-EG"/>
        </w:rPr>
        <w:t>-</w:t>
      </w:r>
      <w:r w:rsidRPr="00F17407">
        <w:rPr>
          <w:rFonts w:cs="Simplified Arabic"/>
          <w:b/>
          <w:bCs/>
          <w:sz w:val="24"/>
          <w:rtl/>
          <w:lang w:bidi="ar-EG"/>
        </w:rPr>
        <w:t xml:space="preserve"> التوظيف</w:t>
      </w:r>
    </w:p>
    <w:p w14:paraId="46ACD84E" w14:textId="2E6945C2" w:rsidR="00F17407" w:rsidRPr="00F17407" w:rsidRDefault="00F17407" w:rsidP="00F1740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F17407">
        <w:rPr>
          <w:rFonts w:ascii="Simplified Arabic" w:eastAsia="PMingLiU" w:hAnsi="Simplified Arabic" w:cs="Simplified Arabic"/>
          <w:color w:val="222222"/>
          <w:sz w:val="24"/>
          <w:rtl/>
          <w:lang w:val="fr-CA" w:eastAsia="ar-SA"/>
        </w:rPr>
        <w:t xml:space="preserve">في اجتماعه الرابع عشر، وبموجب المقرر 14/37، الفقرة 11، </w:t>
      </w:r>
      <w:r w:rsidR="00A37116">
        <w:rPr>
          <w:rFonts w:ascii="Simplified Arabic" w:eastAsia="PMingLiU" w:hAnsi="Simplified Arabic" w:cs="Simplified Arabic" w:hint="cs"/>
          <w:color w:val="222222"/>
          <w:sz w:val="24"/>
          <w:rtl/>
          <w:lang w:val="fr-CA" w:eastAsia="ar-SA"/>
        </w:rPr>
        <w:t>صادق</w:t>
      </w:r>
      <w:r w:rsidRPr="00F17407">
        <w:rPr>
          <w:rFonts w:ascii="Simplified Arabic" w:eastAsia="PMingLiU" w:hAnsi="Simplified Arabic" w:cs="Simplified Arabic"/>
          <w:color w:val="222222"/>
          <w:sz w:val="24"/>
          <w:rtl/>
          <w:lang w:val="fr-CA" w:eastAsia="ar-SA"/>
        </w:rPr>
        <w:t xml:space="preserve"> مؤتمر الأطراف على جدول </w:t>
      </w:r>
      <w:r w:rsidR="00A37116">
        <w:rPr>
          <w:rFonts w:ascii="Simplified Arabic" w:eastAsia="PMingLiU" w:hAnsi="Simplified Arabic" w:cs="Simplified Arabic" w:hint="cs"/>
          <w:color w:val="222222"/>
          <w:sz w:val="24"/>
          <w:rtl/>
          <w:lang w:val="fr-CA" w:eastAsia="ar-SA"/>
        </w:rPr>
        <w:t>للتوظيف</w:t>
      </w:r>
      <w:r w:rsidRPr="00F17407">
        <w:rPr>
          <w:rFonts w:ascii="Simplified Arabic" w:eastAsia="PMingLiU" w:hAnsi="Simplified Arabic" w:cs="Simplified Arabic"/>
          <w:color w:val="222222"/>
          <w:sz w:val="24"/>
          <w:rtl/>
          <w:lang w:val="fr-CA" w:eastAsia="ar-SA"/>
        </w:rPr>
        <w:t xml:space="preserve"> يتألف من 49 وظيفة من الفئة الفنية و29 وظيفة من فئة الخدمات العامة في إطار الميزانية الأساسية المتكاملة للاتفاقية وبروتوكو</w:t>
      </w:r>
      <w:r w:rsidR="00A37116">
        <w:rPr>
          <w:rFonts w:ascii="Simplified Arabic" w:eastAsia="PMingLiU" w:hAnsi="Simplified Arabic" w:cs="Simplified Arabic" w:hint="cs"/>
          <w:color w:val="222222"/>
          <w:sz w:val="24"/>
          <w:rtl/>
          <w:lang w:val="fr-CA" w:eastAsia="ar-SA"/>
        </w:rPr>
        <w:t>ليها</w:t>
      </w:r>
      <w:r w:rsidRPr="00F17407">
        <w:rPr>
          <w:rFonts w:ascii="Simplified Arabic" w:eastAsia="PMingLiU" w:hAnsi="Simplified Arabic" w:cs="Simplified Arabic"/>
          <w:color w:val="222222"/>
          <w:sz w:val="24"/>
          <w:rtl/>
          <w:lang w:val="fr-CA" w:eastAsia="ar-SA"/>
        </w:rPr>
        <w:t xml:space="preserve">. </w:t>
      </w:r>
      <w:r w:rsidR="00A37116">
        <w:rPr>
          <w:rFonts w:ascii="Simplified Arabic" w:eastAsia="PMingLiU" w:hAnsi="Simplified Arabic" w:cs="Simplified Arabic" w:hint="cs"/>
          <w:color w:val="222222"/>
          <w:sz w:val="24"/>
          <w:rtl/>
          <w:lang w:val="fr-CA" w:eastAsia="ar-SA"/>
        </w:rPr>
        <w:t>وتوجد</w:t>
      </w:r>
      <w:r w:rsidRPr="00F17407">
        <w:rPr>
          <w:rFonts w:ascii="Simplified Arabic" w:eastAsia="PMingLiU" w:hAnsi="Simplified Arabic" w:cs="Simplified Arabic"/>
          <w:color w:val="222222"/>
          <w:sz w:val="24"/>
          <w:rtl/>
          <w:lang w:val="fr-CA" w:eastAsia="ar-SA"/>
        </w:rPr>
        <w:t xml:space="preserve"> حاليا ست وظائف</w:t>
      </w:r>
      <w:r w:rsidR="00A37116">
        <w:rPr>
          <w:rFonts w:ascii="Simplified Arabic" w:eastAsia="PMingLiU" w:hAnsi="Simplified Arabic" w:cs="Simplified Arabic" w:hint="cs"/>
          <w:color w:val="222222"/>
          <w:sz w:val="24"/>
          <w:rtl/>
          <w:lang w:val="fr-CA" w:eastAsia="ar-SA"/>
        </w:rPr>
        <w:t xml:space="preserve"> شاغرة</w:t>
      </w:r>
      <w:r w:rsidRPr="00F17407">
        <w:rPr>
          <w:rFonts w:ascii="Simplified Arabic" w:eastAsia="PMingLiU" w:hAnsi="Simplified Arabic" w:cs="Simplified Arabic"/>
          <w:color w:val="222222"/>
          <w:sz w:val="24"/>
          <w:rtl/>
          <w:lang w:val="fr-CA" w:eastAsia="ar-SA"/>
        </w:rPr>
        <w:t xml:space="preserve"> </w:t>
      </w:r>
      <w:r w:rsidR="00A37116">
        <w:rPr>
          <w:rFonts w:ascii="Simplified Arabic" w:eastAsia="PMingLiU" w:hAnsi="Simplified Arabic" w:cs="Simplified Arabic" w:hint="cs"/>
          <w:color w:val="222222"/>
          <w:sz w:val="24"/>
          <w:rtl/>
          <w:lang w:val="fr-CA" w:eastAsia="ar-SA"/>
        </w:rPr>
        <w:t>من الفئة الفنية،</w:t>
      </w:r>
      <w:r w:rsidRPr="00F17407">
        <w:rPr>
          <w:rFonts w:ascii="Simplified Arabic" w:eastAsia="PMingLiU" w:hAnsi="Simplified Arabic" w:cs="Simplified Arabic"/>
          <w:color w:val="222222"/>
          <w:sz w:val="24"/>
          <w:rtl/>
          <w:lang w:val="fr-CA" w:eastAsia="ar-SA"/>
        </w:rPr>
        <w:t xml:space="preserve"> </w:t>
      </w:r>
      <w:r w:rsidR="00A37116">
        <w:rPr>
          <w:rFonts w:ascii="Simplified Arabic" w:eastAsia="PMingLiU" w:hAnsi="Simplified Arabic" w:cs="Simplified Arabic" w:hint="cs"/>
          <w:color w:val="222222"/>
          <w:sz w:val="24"/>
          <w:rtl/>
          <w:lang w:val="fr-CA" w:eastAsia="ar-SA"/>
        </w:rPr>
        <w:t>بالإضافة إلى وظيفتين شاغرتين</w:t>
      </w:r>
      <w:r w:rsidRPr="00F17407">
        <w:rPr>
          <w:rFonts w:ascii="Simplified Arabic" w:eastAsia="PMingLiU" w:hAnsi="Simplified Arabic" w:cs="Simplified Arabic"/>
          <w:color w:val="222222"/>
          <w:sz w:val="24"/>
          <w:rtl/>
          <w:lang w:val="fr-CA" w:eastAsia="ar-SA"/>
        </w:rPr>
        <w:t xml:space="preserve"> من فئة الخدمات العامة، والتعيين جا</w:t>
      </w:r>
      <w:r w:rsidR="00A37116">
        <w:rPr>
          <w:rFonts w:ascii="Simplified Arabic" w:eastAsia="PMingLiU" w:hAnsi="Simplified Arabic" w:cs="Simplified Arabic" w:hint="cs"/>
          <w:color w:val="222222"/>
          <w:sz w:val="24"/>
          <w:rtl/>
          <w:lang w:val="fr-CA" w:eastAsia="ar-SA"/>
        </w:rPr>
        <w:t>ر حاليا.</w:t>
      </w:r>
    </w:p>
    <w:p w14:paraId="6FF2F822" w14:textId="31F8D2F3" w:rsidR="00F17407" w:rsidRPr="00F17407" w:rsidRDefault="003629C2" w:rsidP="00F1740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00F17407" w:rsidRPr="00F17407">
        <w:rPr>
          <w:rFonts w:ascii="Simplified Arabic" w:eastAsia="PMingLiU" w:hAnsi="Simplified Arabic" w:cs="Simplified Arabic"/>
          <w:color w:val="222222"/>
          <w:sz w:val="24"/>
          <w:rtl/>
          <w:lang w:val="fr-CA" w:eastAsia="ar-SA"/>
        </w:rPr>
        <w:t xml:space="preserve">بالإضافة إلى الوظائف الممولة </w:t>
      </w:r>
      <w:r>
        <w:rPr>
          <w:rFonts w:ascii="Simplified Arabic" w:eastAsia="PMingLiU" w:hAnsi="Simplified Arabic" w:cs="Simplified Arabic" w:hint="cs"/>
          <w:color w:val="222222"/>
          <w:sz w:val="24"/>
          <w:rtl/>
          <w:lang w:val="fr-CA" w:eastAsia="ar-SA"/>
        </w:rPr>
        <w:t>بموجب</w:t>
      </w:r>
      <w:r w:rsidR="00F17407" w:rsidRPr="00F17407">
        <w:rPr>
          <w:rFonts w:ascii="Simplified Arabic" w:eastAsia="PMingLiU" w:hAnsi="Simplified Arabic" w:cs="Simplified Arabic"/>
          <w:color w:val="222222"/>
          <w:sz w:val="24"/>
          <w:rtl/>
          <w:lang w:val="fr-CA" w:eastAsia="ar-SA"/>
        </w:rPr>
        <w:t xml:space="preserve"> الميزانيات الأساسية، </w:t>
      </w:r>
      <w:r>
        <w:rPr>
          <w:rFonts w:ascii="Simplified Arabic" w:eastAsia="PMingLiU" w:hAnsi="Simplified Arabic" w:cs="Simplified Arabic" w:hint="cs"/>
          <w:color w:val="222222"/>
          <w:sz w:val="24"/>
          <w:rtl/>
          <w:lang w:val="fr-CA" w:eastAsia="ar-SA"/>
        </w:rPr>
        <w:t>توجد</w:t>
      </w:r>
      <w:r w:rsidR="00F17407" w:rsidRPr="00F17407">
        <w:rPr>
          <w:rFonts w:ascii="Simplified Arabic" w:eastAsia="PMingLiU" w:hAnsi="Simplified Arabic" w:cs="Simplified Arabic"/>
          <w:color w:val="222222"/>
          <w:sz w:val="24"/>
          <w:rtl/>
          <w:lang w:val="fr-CA" w:eastAsia="ar-SA"/>
        </w:rPr>
        <w:t xml:space="preserve"> 19 وظيفة (4 </w:t>
      </w:r>
      <w:r>
        <w:rPr>
          <w:rFonts w:ascii="Simplified Arabic" w:eastAsia="PMingLiU" w:hAnsi="Simplified Arabic" w:cs="Simplified Arabic" w:hint="cs"/>
          <w:color w:val="222222"/>
          <w:sz w:val="24"/>
          <w:rtl/>
          <w:lang w:val="fr-CA" w:eastAsia="ar-SA"/>
        </w:rPr>
        <w:t xml:space="preserve">وظائف </w:t>
      </w:r>
      <w:r w:rsidR="00F17407" w:rsidRPr="00F17407">
        <w:rPr>
          <w:rFonts w:ascii="Simplified Arabic" w:eastAsia="PMingLiU" w:hAnsi="Simplified Arabic" w:cs="Simplified Arabic"/>
          <w:color w:val="222222"/>
          <w:sz w:val="24"/>
          <w:rtl/>
          <w:lang w:val="fr-CA" w:eastAsia="ar-SA"/>
        </w:rPr>
        <w:t xml:space="preserve">من الفئة الفنية و15 </w:t>
      </w:r>
      <w:r>
        <w:rPr>
          <w:rFonts w:ascii="Simplified Arabic" w:eastAsia="PMingLiU" w:hAnsi="Simplified Arabic" w:cs="Simplified Arabic" w:hint="cs"/>
          <w:color w:val="222222"/>
          <w:sz w:val="24"/>
          <w:rtl/>
          <w:lang w:val="fr-CA" w:eastAsia="ar-SA"/>
        </w:rPr>
        <w:t xml:space="preserve">وظيفة </w:t>
      </w:r>
      <w:r w:rsidR="00F17407" w:rsidRPr="00F17407">
        <w:rPr>
          <w:rFonts w:ascii="Simplified Arabic" w:eastAsia="PMingLiU" w:hAnsi="Simplified Arabic" w:cs="Simplified Arabic"/>
          <w:color w:val="222222"/>
          <w:sz w:val="24"/>
          <w:rtl/>
          <w:lang w:val="fr-CA" w:eastAsia="ar-SA"/>
        </w:rPr>
        <w:t xml:space="preserve">من فئة الخدمات العامة) في شعبة الإدارة والمالية وخدمات المؤتمرات </w:t>
      </w:r>
      <w:r>
        <w:rPr>
          <w:rFonts w:ascii="Simplified Arabic" w:eastAsia="PMingLiU" w:hAnsi="Simplified Arabic" w:cs="Simplified Arabic" w:hint="cs"/>
          <w:color w:val="222222"/>
          <w:sz w:val="24"/>
          <w:rtl/>
          <w:lang w:val="fr-CA" w:eastAsia="ar-SA"/>
        </w:rPr>
        <w:t>يتم تمويلها</w:t>
      </w:r>
      <w:r w:rsidR="00F17407" w:rsidRPr="00F17407">
        <w:rPr>
          <w:rFonts w:ascii="Simplified Arabic" w:eastAsia="PMingLiU" w:hAnsi="Simplified Arabic" w:cs="Simplified Arabic"/>
          <w:color w:val="222222"/>
          <w:sz w:val="24"/>
          <w:rtl/>
          <w:lang w:val="fr-CA" w:eastAsia="ar-SA"/>
        </w:rPr>
        <w:t xml:space="preserve"> من الصندوق </w:t>
      </w:r>
      <w:proofErr w:type="spellStart"/>
      <w:r w:rsidR="00F17407" w:rsidRPr="00F17407">
        <w:rPr>
          <w:rFonts w:ascii="Simplified Arabic" w:eastAsia="PMingLiU" w:hAnsi="Simplified Arabic" w:cs="Simplified Arabic"/>
          <w:color w:val="222222"/>
          <w:sz w:val="24"/>
          <w:rtl/>
          <w:lang w:val="fr-CA" w:eastAsia="ar-SA"/>
        </w:rPr>
        <w:t>الاستئماني</w:t>
      </w:r>
      <w:proofErr w:type="spellEnd"/>
      <w:r w:rsidR="00F17407" w:rsidRPr="00F17407">
        <w:rPr>
          <w:rFonts w:ascii="Simplified Arabic" w:eastAsia="PMingLiU" w:hAnsi="Simplified Arabic" w:cs="Simplified Arabic"/>
          <w:color w:val="222222"/>
          <w:sz w:val="24"/>
          <w:rtl/>
          <w:lang w:val="fr-CA" w:eastAsia="ar-SA"/>
        </w:rPr>
        <w:t xml:space="preserve"> العام لبرنامج الأمم المتحدة للبيئة، و5 وظائف </w:t>
      </w:r>
      <w:r w:rsidR="00450B48">
        <w:rPr>
          <w:rFonts w:ascii="Simplified Arabic" w:eastAsia="PMingLiU" w:hAnsi="Simplified Arabic" w:cs="Simplified Arabic" w:hint="cs"/>
          <w:color w:val="222222"/>
          <w:sz w:val="24"/>
          <w:rtl/>
          <w:lang w:val="fr-CA" w:eastAsia="ar-SA"/>
        </w:rPr>
        <w:t>يمولها</w:t>
      </w:r>
      <w:r w:rsidR="00F17407" w:rsidRPr="00F17407">
        <w:rPr>
          <w:rFonts w:ascii="Simplified Arabic" w:eastAsia="PMingLiU" w:hAnsi="Simplified Arabic" w:cs="Simplified Arabic"/>
          <w:color w:val="222222"/>
          <w:sz w:val="24"/>
          <w:rtl/>
          <w:lang w:val="fr-CA" w:eastAsia="ar-SA"/>
        </w:rPr>
        <w:t xml:space="preserve"> صندوق </w:t>
      </w:r>
      <w:r w:rsidR="00450B48">
        <w:rPr>
          <w:rFonts w:ascii="Simplified Arabic" w:eastAsia="PMingLiU" w:hAnsi="Simplified Arabic" w:cs="Simplified Arabic" w:hint="cs"/>
          <w:color w:val="222222"/>
          <w:sz w:val="24"/>
          <w:rtl/>
          <w:lang w:val="fr-CA" w:eastAsia="ar-SA"/>
        </w:rPr>
        <w:t>اليابان ل</w:t>
      </w:r>
      <w:r w:rsidR="00F17407" w:rsidRPr="00F17407">
        <w:rPr>
          <w:rFonts w:ascii="Simplified Arabic" w:eastAsia="PMingLiU" w:hAnsi="Simplified Arabic" w:cs="Simplified Arabic"/>
          <w:color w:val="222222"/>
          <w:sz w:val="24"/>
          <w:rtl/>
          <w:lang w:val="fr-CA" w:eastAsia="ar-SA"/>
        </w:rPr>
        <w:t>لتنوع البيولوجي (3 وظائف من الفئة الفنية و</w:t>
      </w:r>
      <w:r w:rsidR="00450B48">
        <w:rPr>
          <w:rFonts w:ascii="Simplified Arabic" w:eastAsia="PMingLiU" w:hAnsi="Simplified Arabic" w:cs="Simplified Arabic" w:hint="cs"/>
          <w:color w:val="222222"/>
          <w:sz w:val="24"/>
          <w:rtl/>
          <w:lang w:val="fr-CA" w:eastAsia="ar-SA"/>
        </w:rPr>
        <w:t>وظيفتان</w:t>
      </w:r>
      <w:r w:rsidR="00F17407" w:rsidRPr="00F17407">
        <w:rPr>
          <w:rFonts w:ascii="Simplified Arabic" w:eastAsia="PMingLiU" w:hAnsi="Simplified Arabic" w:cs="Simplified Arabic"/>
          <w:color w:val="222222"/>
          <w:sz w:val="24"/>
          <w:rtl/>
          <w:lang w:val="fr-CA" w:eastAsia="ar-SA"/>
        </w:rPr>
        <w:t xml:space="preserve"> من فئة الخدمات العامة)،</w:t>
      </w:r>
      <w:r w:rsidR="00450B48">
        <w:rPr>
          <w:rFonts w:ascii="Simplified Arabic" w:eastAsia="PMingLiU" w:hAnsi="Simplified Arabic" w:cs="Simplified Arabic" w:hint="cs"/>
          <w:color w:val="222222"/>
          <w:sz w:val="24"/>
          <w:rtl/>
          <w:lang w:val="fr-CA" w:eastAsia="ar-SA"/>
        </w:rPr>
        <w:t xml:space="preserve"> و</w:t>
      </w:r>
      <w:r w:rsidR="00F17407" w:rsidRPr="00F17407">
        <w:rPr>
          <w:rFonts w:ascii="Simplified Arabic" w:eastAsia="PMingLiU" w:hAnsi="Simplified Arabic" w:cs="Simplified Arabic"/>
          <w:color w:val="222222"/>
          <w:sz w:val="24"/>
          <w:rtl/>
          <w:lang w:val="fr-CA" w:eastAsia="ar-SA"/>
        </w:rPr>
        <w:t xml:space="preserve">3 وظائف </w:t>
      </w:r>
      <w:r w:rsidR="00450B48">
        <w:rPr>
          <w:rFonts w:ascii="Simplified Arabic" w:eastAsia="PMingLiU" w:hAnsi="Simplified Arabic" w:cs="Simplified Arabic" w:hint="cs"/>
          <w:color w:val="222222"/>
          <w:sz w:val="24"/>
          <w:rtl/>
          <w:lang w:val="fr-CA" w:eastAsia="ar-SA"/>
        </w:rPr>
        <w:t>يمولها</w:t>
      </w:r>
      <w:r w:rsidR="00F17407" w:rsidRPr="00F17407">
        <w:rPr>
          <w:rFonts w:ascii="Simplified Arabic" w:eastAsia="PMingLiU" w:hAnsi="Simplified Arabic" w:cs="Simplified Arabic"/>
          <w:color w:val="222222"/>
          <w:sz w:val="24"/>
          <w:rtl/>
          <w:lang w:val="fr-CA" w:eastAsia="ar-SA"/>
        </w:rPr>
        <w:t xml:space="preserve"> الاتحاد الأوروبي (3 </w:t>
      </w:r>
      <w:r w:rsidR="00450B48">
        <w:rPr>
          <w:rFonts w:ascii="Simplified Arabic" w:eastAsia="PMingLiU" w:hAnsi="Simplified Arabic" w:cs="Simplified Arabic" w:hint="cs"/>
          <w:color w:val="222222"/>
          <w:sz w:val="24"/>
          <w:rtl/>
          <w:lang w:val="fr-CA" w:eastAsia="ar-SA"/>
        </w:rPr>
        <w:t xml:space="preserve">وظائف </w:t>
      </w:r>
      <w:r w:rsidR="00F17407" w:rsidRPr="00F17407">
        <w:rPr>
          <w:rFonts w:ascii="Simplified Arabic" w:eastAsia="PMingLiU" w:hAnsi="Simplified Arabic" w:cs="Simplified Arabic"/>
          <w:color w:val="222222"/>
          <w:sz w:val="24"/>
          <w:rtl/>
          <w:lang w:val="fr-CA" w:eastAsia="ar-SA"/>
        </w:rPr>
        <w:t>من الفئة الفنية)، و</w:t>
      </w:r>
      <w:r w:rsidR="00450B48">
        <w:rPr>
          <w:rFonts w:ascii="Simplified Arabic" w:eastAsia="PMingLiU" w:hAnsi="Simplified Arabic" w:cs="Simplified Arabic" w:hint="cs"/>
          <w:color w:val="222222"/>
          <w:sz w:val="24"/>
          <w:rtl/>
          <w:lang w:val="fr-CA" w:eastAsia="ar-SA"/>
        </w:rPr>
        <w:t>و</w:t>
      </w:r>
      <w:r w:rsidR="00F17407" w:rsidRPr="00F17407">
        <w:rPr>
          <w:rFonts w:ascii="Simplified Arabic" w:eastAsia="PMingLiU" w:hAnsi="Simplified Arabic" w:cs="Simplified Arabic"/>
          <w:color w:val="222222"/>
          <w:sz w:val="24"/>
          <w:rtl/>
          <w:lang w:val="fr-CA" w:eastAsia="ar-SA"/>
        </w:rPr>
        <w:t xml:space="preserve">ظيفة </w:t>
      </w:r>
      <w:r w:rsidR="00450B48">
        <w:rPr>
          <w:rFonts w:ascii="Simplified Arabic" w:eastAsia="PMingLiU" w:hAnsi="Simplified Arabic" w:cs="Simplified Arabic" w:hint="cs"/>
          <w:color w:val="222222"/>
          <w:sz w:val="24"/>
          <w:rtl/>
          <w:lang w:val="fr-CA" w:eastAsia="ar-SA"/>
        </w:rPr>
        <w:t>موظف</w:t>
      </w:r>
      <w:r w:rsidR="00F17407" w:rsidRPr="00F17407">
        <w:rPr>
          <w:rFonts w:ascii="Simplified Arabic" w:eastAsia="PMingLiU" w:hAnsi="Simplified Arabic" w:cs="Simplified Arabic"/>
          <w:color w:val="222222"/>
          <w:sz w:val="24"/>
          <w:rtl/>
          <w:lang w:val="fr-CA" w:eastAsia="ar-SA"/>
        </w:rPr>
        <w:t xml:space="preserve"> اتصال مقدمة من حكومة الصين ووظيفت</w:t>
      </w:r>
      <w:r w:rsidR="00450B48">
        <w:rPr>
          <w:rFonts w:ascii="Simplified Arabic" w:eastAsia="PMingLiU" w:hAnsi="Simplified Arabic" w:cs="Simplified Arabic" w:hint="cs"/>
          <w:color w:val="222222"/>
          <w:sz w:val="24"/>
          <w:rtl/>
          <w:lang w:val="fr-CA" w:eastAsia="ar-SA"/>
        </w:rPr>
        <w:t>ا</w:t>
      </w:r>
      <w:r w:rsidR="00F17407" w:rsidRPr="00F17407">
        <w:rPr>
          <w:rFonts w:ascii="Simplified Arabic" w:eastAsia="PMingLiU" w:hAnsi="Simplified Arabic" w:cs="Simplified Arabic"/>
          <w:color w:val="222222"/>
          <w:sz w:val="24"/>
          <w:rtl/>
          <w:lang w:val="fr-CA" w:eastAsia="ar-SA"/>
        </w:rPr>
        <w:t>ن ممولتان من جمهورية كوريا (</w:t>
      </w:r>
      <w:r w:rsidR="00450B48">
        <w:rPr>
          <w:rFonts w:ascii="Simplified Arabic" w:eastAsia="PMingLiU" w:hAnsi="Simplified Arabic" w:cs="Simplified Arabic" w:hint="cs"/>
          <w:color w:val="222222"/>
          <w:sz w:val="24"/>
          <w:rtl/>
          <w:lang w:val="fr-CA" w:eastAsia="ar-SA"/>
        </w:rPr>
        <w:t>وظيفة</w:t>
      </w:r>
      <w:r w:rsidR="00F17407" w:rsidRPr="00F17407">
        <w:rPr>
          <w:rFonts w:ascii="Simplified Arabic" w:eastAsia="PMingLiU" w:hAnsi="Simplified Arabic" w:cs="Simplified Arabic"/>
          <w:color w:val="222222"/>
          <w:sz w:val="24"/>
          <w:rtl/>
          <w:lang w:val="fr-CA" w:eastAsia="ar-SA"/>
        </w:rPr>
        <w:t xml:space="preserve"> من الفئة الفنية و</w:t>
      </w:r>
      <w:r w:rsidR="00450B48">
        <w:rPr>
          <w:rFonts w:ascii="Simplified Arabic" w:eastAsia="PMingLiU" w:hAnsi="Simplified Arabic" w:cs="Simplified Arabic" w:hint="cs"/>
          <w:color w:val="222222"/>
          <w:sz w:val="24"/>
          <w:rtl/>
          <w:lang w:val="fr-CA" w:eastAsia="ar-SA"/>
        </w:rPr>
        <w:t>وظيفة</w:t>
      </w:r>
      <w:r w:rsidR="00F17407" w:rsidRPr="00F17407">
        <w:rPr>
          <w:rFonts w:ascii="Simplified Arabic" w:eastAsia="PMingLiU" w:hAnsi="Simplified Arabic" w:cs="Simplified Arabic"/>
          <w:color w:val="222222"/>
          <w:sz w:val="24"/>
          <w:rtl/>
          <w:lang w:val="fr-CA" w:eastAsia="ar-SA"/>
        </w:rPr>
        <w:t xml:space="preserve"> من فئة الخدمات العامة) من خلال مشروع مبادرة الجسر </w:t>
      </w:r>
      <w:r w:rsidR="00450B48">
        <w:rPr>
          <w:rFonts w:ascii="Simplified Arabic" w:eastAsia="PMingLiU" w:hAnsi="Simplified Arabic" w:cs="Simplified Arabic" w:hint="cs"/>
          <w:color w:val="222222"/>
          <w:sz w:val="24"/>
          <w:rtl/>
          <w:lang w:val="fr-CA" w:eastAsia="ar-SA"/>
        </w:rPr>
        <w:t>البيولوجي</w:t>
      </w:r>
      <w:r w:rsidR="00F17407" w:rsidRPr="00F17407">
        <w:rPr>
          <w:rFonts w:ascii="Simplified Arabic" w:eastAsia="PMingLiU" w:hAnsi="Simplified Arabic" w:cs="Simplified Arabic"/>
          <w:color w:val="222222"/>
          <w:sz w:val="24"/>
          <w:rtl/>
          <w:lang w:val="fr-CA" w:eastAsia="ar-SA"/>
        </w:rPr>
        <w:t xml:space="preserve">. كما قامت اليابان بإعارة موظف فني </w:t>
      </w:r>
      <w:r w:rsidR="00450B48">
        <w:rPr>
          <w:rFonts w:ascii="Simplified Arabic" w:eastAsia="PMingLiU" w:hAnsi="Simplified Arabic" w:cs="Simplified Arabic" w:hint="cs"/>
          <w:color w:val="222222"/>
          <w:sz w:val="24"/>
          <w:rtl/>
          <w:lang w:val="fr-CA" w:eastAsia="ar-SA"/>
        </w:rPr>
        <w:t xml:space="preserve">مبتدئ </w:t>
      </w:r>
      <w:r w:rsidR="00F17407" w:rsidRPr="00F17407">
        <w:rPr>
          <w:rFonts w:ascii="Simplified Arabic" w:eastAsia="PMingLiU" w:hAnsi="Simplified Arabic" w:cs="Simplified Arabic"/>
          <w:color w:val="222222"/>
          <w:sz w:val="24"/>
          <w:rtl/>
          <w:lang w:val="fr-CA" w:eastAsia="ar-SA"/>
        </w:rPr>
        <w:t>لمساعدة الأمانة في تنفيذ برنامج عملها</w:t>
      </w:r>
      <w:r w:rsidR="00F17407" w:rsidRPr="00F17407">
        <w:rPr>
          <w:rFonts w:ascii="Simplified Arabic" w:eastAsia="PMingLiU" w:hAnsi="Simplified Arabic" w:cs="Simplified Arabic"/>
          <w:color w:val="222222"/>
          <w:sz w:val="24"/>
          <w:lang w:val="fr-CA" w:eastAsia="ar-SA"/>
        </w:rPr>
        <w:t>.</w:t>
      </w:r>
    </w:p>
    <w:p w14:paraId="64BEADB2" w14:textId="3D0C37BF" w:rsidR="00F17407" w:rsidRDefault="00450B48" w:rsidP="00F1740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كما استعانت</w:t>
      </w:r>
      <w:r w:rsidR="00F17407" w:rsidRPr="00F17407">
        <w:rPr>
          <w:rFonts w:ascii="Simplified Arabic" w:eastAsia="PMingLiU" w:hAnsi="Simplified Arabic" w:cs="Simplified Arabic"/>
          <w:color w:val="222222"/>
          <w:sz w:val="24"/>
          <w:rtl/>
          <w:lang w:val="fr-CA" w:eastAsia="ar-SA"/>
        </w:rPr>
        <w:t xml:space="preserve"> الأمانة </w:t>
      </w:r>
      <w:r>
        <w:rPr>
          <w:rFonts w:ascii="Simplified Arabic" w:eastAsia="PMingLiU" w:hAnsi="Simplified Arabic" w:cs="Simplified Arabic" w:hint="cs"/>
          <w:color w:val="222222"/>
          <w:sz w:val="24"/>
          <w:rtl/>
          <w:lang w:val="fr-CA" w:eastAsia="ar-SA"/>
        </w:rPr>
        <w:t>ب</w:t>
      </w:r>
      <w:r w:rsidR="00F17407" w:rsidRPr="00F17407">
        <w:rPr>
          <w:rFonts w:ascii="Simplified Arabic" w:eastAsia="PMingLiU" w:hAnsi="Simplified Arabic" w:cs="Simplified Arabic"/>
          <w:color w:val="222222"/>
          <w:sz w:val="24"/>
          <w:rtl/>
          <w:lang w:val="fr-CA" w:eastAsia="ar-SA"/>
        </w:rPr>
        <w:t>خدمات 44 متعاقد</w:t>
      </w:r>
      <w:r w:rsidR="009964FE">
        <w:rPr>
          <w:rFonts w:ascii="Simplified Arabic" w:eastAsia="PMingLiU" w:hAnsi="Simplified Arabic" w:cs="Simplified Arabic" w:hint="cs"/>
          <w:color w:val="222222"/>
          <w:sz w:val="24"/>
          <w:rtl/>
          <w:lang w:val="fr-CA" w:eastAsia="ar-SA"/>
        </w:rPr>
        <w:t>ا</w:t>
      </w:r>
      <w:r w:rsidR="00F17407" w:rsidRPr="00F17407">
        <w:rPr>
          <w:rFonts w:ascii="Simplified Arabic" w:eastAsia="PMingLiU" w:hAnsi="Simplified Arabic" w:cs="Simplified Arabic"/>
          <w:color w:val="222222"/>
          <w:sz w:val="24"/>
          <w:rtl/>
          <w:lang w:val="fr-CA" w:eastAsia="ar-SA"/>
        </w:rPr>
        <w:t xml:space="preserve"> فردي</w:t>
      </w:r>
      <w:r w:rsidR="009964FE">
        <w:rPr>
          <w:rFonts w:ascii="Simplified Arabic" w:eastAsia="PMingLiU" w:hAnsi="Simplified Arabic" w:cs="Simplified Arabic" w:hint="cs"/>
          <w:color w:val="222222"/>
          <w:sz w:val="24"/>
          <w:rtl/>
          <w:lang w:val="fr-CA" w:eastAsia="ar-SA"/>
        </w:rPr>
        <w:t>ا</w:t>
      </w:r>
      <w:r w:rsidR="00F17407" w:rsidRPr="00F17407">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وتم التمويل</w:t>
      </w:r>
      <w:r w:rsidR="00F17407" w:rsidRPr="00F17407">
        <w:rPr>
          <w:rFonts w:ascii="Simplified Arabic" w:eastAsia="PMingLiU" w:hAnsi="Simplified Arabic" w:cs="Simplified Arabic"/>
          <w:color w:val="222222"/>
          <w:sz w:val="24"/>
          <w:rtl/>
          <w:lang w:val="fr-CA" w:eastAsia="ar-SA"/>
        </w:rPr>
        <w:t xml:space="preserve"> بشكل رئيسي من المساهمات الطوعية، </w:t>
      </w:r>
      <w:r>
        <w:rPr>
          <w:rFonts w:ascii="Simplified Arabic" w:eastAsia="PMingLiU" w:hAnsi="Simplified Arabic" w:cs="Simplified Arabic" w:hint="cs"/>
          <w:color w:val="222222"/>
          <w:sz w:val="24"/>
          <w:rtl/>
          <w:lang w:val="fr-CA" w:eastAsia="ar-SA"/>
        </w:rPr>
        <w:t xml:space="preserve">وذلك </w:t>
      </w:r>
      <w:r w:rsidR="00F17407" w:rsidRPr="00F17407">
        <w:rPr>
          <w:rFonts w:ascii="Simplified Arabic" w:eastAsia="PMingLiU" w:hAnsi="Simplified Arabic" w:cs="Simplified Arabic"/>
          <w:color w:val="222222"/>
          <w:sz w:val="24"/>
          <w:rtl/>
          <w:lang w:val="fr-CA" w:eastAsia="ar-SA"/>
        </w:rPr>
        <w:t xml:space="preserve">كموارد إضافية لتنفيذ برنامج العمل وإدارة احتياجات التوظيف </w:t>
      </w:r>
      <w:r>
        <w:rPr>
          <w:rFonts w:ascii="Simplified Arabic" w:eastAsia="PMingLiU" w:hAnsi="Simplified Arabic" w:cs="Simplified Arabic" w:hint="cs"/>
          <w:color w:val="222222"/>
          <w:sz w:val="24"/>
          <w:rtl/>
          <w:lang w:val="fr-CA" w:eastAsia="ar-SA"/>
        </w:rPr>
        <w:t>على الأجل القصير</w:t>
      </w:r>
      <w:r w:rsidR="00F17407" w:rsidRPr="00F17407">
        <w:rPr>
          <w:rFonts w:ascii="Simplified Arabic" w:eastAsia="PMingLiU" w:hAnsi="Simplified Arabic" w:cs="Simplified Arabic"/>
          <w:color w:val="222222"/>
          <w:sz w:val="24"/>
          <w:rtl/>
          <w:lang w:val="fr-CA" w:eastAsia="ar-SA"/>
        </w:rPr>
        <w:t>.</w:t>
      </w:r>
    </w:p>
    <w:p w14:paraId="10F93BE5" w14:textId="33817E49" w:rsidR="00C22BBC" w:rsidRPr="00C22BBC" w:rsidRDefault="00C22BBC" w:rsidP="00C22BBC">
      <w:pPr>
        <w:keepNext/>
        <w:suppressLineNumbers/>
        <w:suppressAutoHyphens/>
        <w:kinsoku w:val="0"/>
        <w:overflowPunct w:val="0"/>
        <w:autoSpaceDE w:val="0"/>
        <w:autoSpaceDN w:val="0"/>
        <w:bidi/>
        <w:adjustRightInd w:val="0"/>
        <w:snapToGrid w:val="0"/>
        <w:spacing w:before="120" w:after="120" w:line="216" w:lineRule="auto"/>
        <w:jc w:val="center"/>
        <w:outlineLvl w:val="1"/>
        <w:rPr>
          <w:rFonts w:cs="Simplified Arabic"/>
          <w:b/>
          <w:bCs/>
          <w:sz w:val="24"/>
          <w:rtl/>
          <w:lang w:bidi="ar-EG"/>
        </w:rPr>
      </w:pPr>
      <w:r>
        <w:rPr>
          <w:rFonts w:cs="Simplified Arabic" w:hint="cs"/>
          <w:b/>
          <w:bCs/>
          <w:sz w:val="24"/>
          <w:rtl/>
          <w:lang w:bidi="ar-EG"/>
        </w:rPr>
        <w:t xml:space="preserve">واو- </w:t>
      </w:r>
      <w:r w:rsidRPr="00C22BBC">
        <w:rPr>
          <w:rFonts w:cs="Simplified Arabic" w:hint="cs"/>
          <w:b/>
          <w:bCs/>
          <w:sz w:val="24"/>
          <w:rtl/>
          <w:lang w:bidi="ar-EG"/>
        </w:rPr>
        <w:t>ال</w:t>
      </w:r>
      <w:r w:rsidRPr="00C22BBC">
        <w:rPr>
          <w:rFonts w:cs="Simplified Arabic"/>
          <w:b/>
          <w:bCs/>
          <w:sz w:val="24"/>
          <w:rtl/>
          <w:lang w:bidi="ar-EG"/>
        </w:rPr>
        <w:t>تعاون مع كيانات الأمم المتحدة الأخرى</w:t>
      </w:r>
    </w:p>
    <w:p w14:paraId="447B6761" w14:textId="3EBAF6AF" w:rsidR="00C22BBC" w:rsidRPr="00C22BBC" w:rsidRDefault="00C22BBC" w:rsidP="00C22BB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ب</w:t>
      </w:r>
      <w:r w:rsidRPr="00C22BBC">
        <w:rPr>
          <w:rFonts w:ascii="Simplified Arabic" w:eastAsia="PMingLiU" w:hAnsi="Simplified Arabic" w:cs="Simplified Arabic"/>
          <w:color w:val="222222"/>
          <w:sz w:val="24"/>
          <w:rtl/>
          <w:lang w:val="fr-CA" w:eastAsia="ar-SA"/>
        </w:rPr>
        <w:t>ناء على طلب مؤتمر الأطراف في مقرره 14/37،</w:t>
      </w:r>
      <w:r>
        <w:rPr>
          <w:rFonts w:ascii="Simplified Arabic" w:eastAsia="PMingLiU" w:hAnsi="Simplified Arabic" w:cs="Simplified Arabic" w:hint="cs"/>
          <w:color w:val="222222"/>
          <w:sz w:val="24"/>
          <w:rtl/>
          <w:lang w:val="fr-CA" w:eastAsia="ar-SA"/>
        </w:rPr>
        <w:t xml:space="preserve"> الفقرة </w:t>
      </w:r>
      <w:r>
        <w:rPr>
          <w:rFonts w:ascii="Simplified Arabic" w:eastAsia="PMingLiU" w:hAnsi="Simplified Arabic" w:cs="Simplified Arabic"/>
          <w:color w:val="222222"/>
          <w:sz w:val="24"/>
          <w:lang w:val="en-US" w:eastAsia="ar-SA"/>
        </w:rPr>
        <w:t>8</w:t>
      </w:r>
      <w:r>
        <w:rPr>
          <w:rFonts w:ascii="Simplified Arabic" w:eastAsia="PMingLiU" w:hAnsi="Simplified Arabic" w:cs="Simplified Arabic" w:hint="cs"/>
          <w:color w:val="222222"/>
          <w:sz w:val="24"/>
          <w:rtl/>
          <w:lang w:val="en-US" w:eastAsia="ar-SA"/>
        </w:rPr>
        <w:t>،</w:t>
      </w:r>
      <w:r w:rsidRPr="00C22BBC">
        <w:rPr>
          <w:rFonts w:ascii="Simplified Arabic" w:eastAsia="PMingLiU" w:hAnsi="Simplified Arabic" w:cs="Simplified Arabic"/>
          <w:color w:val="222222"/>
          <w:sz w:val="24"/>
          <w:rtl/>
          <w:lang w:val="fr-CA" w:eastAsia="ar-SA"/>
        </w:rPr>
        <w:t xml:space="preserve"> وبغية تبسيط عملية </w:t>
      </w:r>
      <w:r>
        <w:rPr>
          <w:rFonts w:ascii="Simplified Arabic" w:eastAsia="PMingLiU" w:hAnsi="Simplified Arabic" w:cs="Simplified Arabic" w:hint="cs"/>
          <w:color w:val="222222"/>
          <w:sz w:val="24"/>
          <w:rtl/>
          <w:lang w:val="fr-CA" w:eastAsia="ar-SA"/>
        </w:rPr>
        <w:t>التوريد</w:t>
      </w:r>
      <w:r w:rsidRPr="00C22BBC">
        <w:rPr>
          <w:rFonts w:ascii="Simplified Arabic" w:eastAsia="PMingLiU" w:hAnsi="Simplified Arabic" w:cs="Simplified Arabic"/>
          <w:color w:val="222222"/>
          <w:sz w:val="24"/>
          <w:rtl/>
          <w:lang w:val="fr-CA" w:eastAsia="ar-SA"/>
        </w:rPr>
        <w:t xml:space="preserve"> وتقديم الخدمات، جددت الأمانة مذكرة التفاهم التي وقعتها في عام 2007 مع </w:t>
      </w:r>
      <w:r>
        <w:rPr>
          <w:rFonts w:ascii="Simplified Arabic" w:eastAsia="PMingLiU" w:hAnsi="Simplified Arabic" w:cs="Simplified Arabic" w:hint="cs"/>
          <w:color w:val="222222"/>
          <w:sz w:val="24"/>
          <w:rtl/>
          <w:lang w:val="fr-CA" w:eastAsia="ar-SA"/>
        </w:rPr>
        <w:t>منظمة الطيران المدني الدولي،</w:t>
      </w:r>
      <w:r w:rsidRPr="00C22BBC">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 xml:space="preserve">وهي </w:t>
      </w:r>
      <w:r w:rsidRPr="00C22BBC">
        <w:rPr>
          <w:rFonts w:ascii="Simplified Arabic" w:eastAsia="PMingLiU" w:hAnsi="Simplified Arabic" w:cs="Simplified Arabic"/>
          <w:color w:val="222222"/>
          <w:sz w:val="24"/>
          <w:rtl/>
          <w:lang w:val="fr-CA" w:eastAsia="ar-SA"/>
        </w:rPr>
        <w:t xml:space="preserve">وكالة </w:t>
      </w:r>
      <w:r w:rsidR="00D14ACC">
        <w:rPr>
          <w:rFonts w:ascii="Simplified Arabic" w:eastAsia="PMingLiU" w:hAnsi="Simplified Arabic" w:cs="Simplified Arabic" w:hint="cs"/>
          <w:color w:val="222222"/>
          <w:sz w:val="24"/>
          <w:rtl/>
          <w:lang w:val="fr-CA" w:eastAsia="ar-SA"/>
        </w:rPr>
        <w:t xml:space="preserve">رائدة لمنظومة </w:t>
      </w:r>
      <w:r w:rsidRPr="00C22BBC">
        <w:rPr>
          <w:rFonts w:ascii="Simplified Arabic" w:eastAsia="PMingLiU" w:hAnsi="Simplified Arabic" w:cs="Simplified Arabic"/>
          <w:color w:val="222222"/>
          <w:sz w:val="24"/>
          <w:rtl/>
          <w:lang w:val="fr-CA" w:eastAsia="ar-SA"/>
        </w:rPr>
        <w:t xml:space="preserve">الأمم المتحدة في مونتريال. </w:t>
      </w:r>
      <w:r>
        <w:rPr>
          <w:rFonts w:ascii="Simplified Arabic" w:eastAsia="PMingLiU" w:hAnsi="Simplified Arabic" w:cs="Simplified Arabic" w:hint="cs"/>
          <w:color w:val="222222"/>
          <w:sz w:val="24"/>
          <w:rtl/>
          <w:lang w:val="fr-CA" w:eastAsia="ar-SA"/>
        </w:rPr>
        <w:t>و</w:t>
      </w:r>
      <w:r w:rsidRPr="00C22BBC">
        <w:rPr>
          <w:rFonts w:ascii="Simplified Arabic" w:eastAsia="PMingLiU" w:hAnsi="Simplified Arabic" w:cs="Simplified Arabic"/>
          <w:color w:val="222222"/>
          <w:sz w:val="24"/>
          <w:rtl/>
          <w:lang w:val="fr-CA" w:eastAsia="ar-SA"/>
        </w:rPr>
        <w:t xml:space="preserve">تغطي مذكرة التفاهم المنقحة، </w:t>
      </w:r>
      <w:r>
        <w:rPr>
          <w:rFonts w:ascii="Simplified Arabic" w:eastAsia="PMingLiU" w:hAnsi="Simplified Arabic" w:cs="Simplified Arabic" w:hint="cs"/>
          <w:color w:val="222222"/>
          <w:sz w:val="24"/>
          <w:rtl/>
          <w:lang w:val="fr-CA" w:eastAsia="ar-SA"/>
        </w:rPr>
        <w:t>والتي تم توقيعها</w:t>
      </w:r>
      <w:r w:rsidRPr="00C22BBC">
        <w:rPr>
          <w:rFonts w:ascii="Simplified Arabic" w:eastAsia="PMingLiU" w:hAnsi="Simplified Arabic" w:cs="Simplified Arabic"/>
          <w:color w:val="222222"/>
          <w:sz w:val="24"/>
          <w:rtl/>
          <w:lang w:val="fr-CA" w:eastAsia="ar-SA"/>
        </w:rPr>
        <w:t xml:space="preserve"> في مارس</w:t>
      </w:r>
      <w:r>
        <w:rPr>
          <w:rFonts w:ascii="Simplified Arabic" w:eastAsia="PMingLiU" w:hAnsi="Simplified Arabic" w:cs="Simplified Arabic" w:hint="cs"/>
          <w:color w:val="222222"/>
          <w:sz w:val="24"/>
          <w:rtl/>
          <w:lang w:val="fr-CA" w:eastAsia="ar-SA"/>
        </w:rPr>
        <w:t>/آذار</w:t>
      </w:r>
      <w:r w:rsidRPr="00C22BBC">
        <w:rPr>
          <w:rFonts w:ascii="Simplified Arabic" w:eastAsia="PMingLiU" w:hAnsi="Simplified Arabic" w:cs="Simplified Arabic"/>
          <w:color w:val="222222"/>
          <w:sz w:val="24"/>
          <w:rtl/>
          <w:lang w:val="fr-CA" w:eastAsia="ar-SA"/>
        </w:rPr>
        <w:t xml:space="preserve"> 2020، المجالات المتعلقة بخدمات المؤتمرات</w:t>
      </w:r>
      <w:r>
        <w:rPr>
          <w:rFonts w:ascii="Simplified Arabic" w:eastAsia="PMingLiU" w:hAnsi="Simplified Arabic" w:cs="Simplified Arabic" w:hint="cs"/>
          <w:color w:val="222222"/>
          <w:sz w:val="24"/>
          <w:rtl/>
          <w:lang w:val="fr-CA" w:eastAsia="ar-SA"/>
        </w:rPr>
        <w:t>،</w:t>
      </w:r>
      <w:r w:rsidRPr="00C22BBC">
        <w:rPr>
          <w:rFonts w:ascii="Simplified Arabic" w:eastAsia="PMingLiU" w:hAnsi="Simplified Arabic" w:cs="Simplified Arabic"/>
          <w:color w:val="222222"/>
          <w:sz w:val="24"/>
          <w:rtl/>
          <w:lang w:val="fr-CA" w:eastAsia="ar-SA"/>
        </w:rPr>
        <w:t xml:space="preserve"> </w:t>
      </w:r>
      <w:r w:rsidRPr="00C22BBC">
        <w:rPr>
          <w:rFonts w:ascii="Simplified Arabic" w:eastAsia="PMingLiU" w:hAnsi="Simplified Arabic" w:cs="Simplified Arabic"/>
          <w:color w:val="222222"/>
          <w:sz w:val="24"/>
          <w:rtl/>
          <w:lang w:val="fr-CA" w:eastAsia="ar-SA"/>
        </w:rPr>
        <w:lastRenderedPageBreak/>
        <w:t>والخدمات اللغوية</w:t>
      </w:r>
      <w:r>
        <w:rPr>
          <w:rFonts w:ascii="Simplified Arabic" w:eastAsia="PMingLiU" w:hAnsi="Simplified Arabic" w:cs="Simplified Arabic" w:hint="cs"/>
          <w:color w:val="222222"/>
          <w:sz w:val="24"/>
          <w:rtl/>
          <w:lang w:val="fr-CA" w:eastAsia="ar-SA"/>
        </w:rPr>
        <w:t>،</w:t>
      </w:r>
      <w:r w:rsidRPr="00C22BBC">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والمنشورات</w:t>
      </w:r>
      <w:r w:rsidRPr="00C22BBC">
        <w:rPr>
          <w:rFonts w:ascii="Simplified Arabic" w:eastAsia="PMingLiU" w:hAnsi="Simplified Arabic" w:cs="Simplified Arabic"/>
          <w:color w:val="222222"/>
          <w:sz w:val="24"/>
          <w:rtl/>
          <w:lang w:val="fr-CA" w:eastAsia="ar-SA"/>
        </w:rPr>
        <w:t xml:space="preserve"> والطباعة. وقد </w:t>
      </w:r>
      <w:r>
        <w:rPr>
          <w:rFonts w:ascii="Simplified Arabic" w:eastAsia="PMingLiU" w:hAnsi="Simplified Arabic" w:cs="Simplified Arabic" w:hint="cs"/>
          <w:color w:val="222222"/>
          <w:sz w:val="24"/>
          <w:rtl/>
          <w:lang w:val="fr-CA" w:eastAsia="ar-SA"/>
        </w:rPr>
        <w:t>سمح</w:t>
      </w:r>
      <w:r w:rsidRPr="00C22BBC">
        <w:rPr>
          <w:rFonts w:ascii="Simplified Arabic" w:eastAsia="PMingLiU" w:hAnsi="Simplified Arabic" w:cs="Simplified Arabic"/>
          <w:color w:val="222222"/>
          <w:sz w:val="24"/>
          <w:rtl/>
          <w:lang w:val="fr-CA" w:eastAsia="ar-SA"/>
        </w:rPr>
        <w:t xml:space="preserve"> التعاون مع منظمة الطيران المدني الدولي </w:t>
      </w:r>
      <w:r>
        <w:rPr>
          <w:rFonts w:ascii="Simplified Arabic" w:eastAsia="PMingLiU" w:hAnsi="Simplified Arabic" w:cs="Simplified Arabic" w:hint="cs"/>
          <w:color w:val="222222"/>
          <w:sz w:val="24"/>
          <w:rtl/>
          <w:lang w:val="fr-CA" w:eastAsia="ar-SA"/>
        </w:rPr>
        <w:t>للأمانة</w:t>
      </w:r>
      <w:r w:rsidRPr="00C22BBC">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بت</w:t>
      </w:r>
      <w:r w:rsidRPr="00C22BBC">
        <w:rPr>
          <w:rFonts w:ascii="Simplified Arabic" w:eastAsia="PMingLiU" w:hAnsi="Simplified Arabic" w:cs="Simplified Arabic"/>
          <w:color w:val="222222"/>
          <w:sz w:val="24"/>
          <w:rtl/>
          <w:lang w:val="fr-CA" w:eastAsia="ar-SA"/>
        </w:rPr>
        <w:t xml:space="preserve">أمين خدمات مناسبة </w:t>
      </w:r>
      <w:r>
        <w:rPr>
          <w:rFonts w:ascii="Simplified Arabic" w:eastAsia="PMingLiU" w:hAnsi="Simplified Arabic" w:cs="Simplified Arabic" w:hint="cs"/>
          <w:color w:val="222222"/>
          <w:sz w:val="24"/>
          <w:rtl/>
          <w:lang w:val="fr-CA" w:eastAsia="ar-SA"/>
        </w:rPr>
        <w:t>بأسعار تتسم بفعالية التكاليف</w:t>
      </w:r>
      <w:r w:rsidRPr="00C22BBC">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وتتوافق مع</w:t>
      </w:r>
      <w:r w:rsidRPr="00C22BBC">
        <w:rPr>
          <w:rFonts w:ascii="Simplified Arabic" w:eastAsia="PMingLiU" w:hAnsi="Simplified Arabic" w:cs="Simplified Arabic"/>
          <w:color w:val="222222"/>
          <w:sz w:val="24"/>
          <w:rtl/>
          <w:lang w:val="fr-CA" w:eastAsia="ar-SA"/>
        </w:rPr>
        <w:t xml:space="preserve"> معايير الأمم المتحدة</w:t>
      </w:r>
      <w:r w:rsidRPr="00C22BBC">
        <w:rPr>
          <w:rFonts w:ascii="Simplified Arabic" w:eastAsia="PMingLiU" w:hAnsi="Simplified Arabic" w:cs="Simplified Arabic"/>
          <w:color w:val="222222"/>
          <w:sz w:val="24"/>
          <w:lang w:val="fr-CA" w:eastAsia="ar-SA"/>
        </w:rPr>
        <w:t>.</w:t>
      </w:r>
    </w:p>
    <w:p w14:paraId="18C35E59" w14:textId="46C56BF3" w:rsidR="00C22BBC" w:rsidRPr="001D49D9" w:rsidRDefault="00C22BBC" w:rsidP="00C22BB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Pr="00C22BBC">
        <w:rPr>
          <w:rFonts w:ascii="Simplified Arabic" w:eastAsia="PMingLiU" w:hAnsi="Simplified Arabic" w:cs="Simplified Arabic"/>
          <w:color w:val="222222"/>
          <w:sz w:val="24"/>
          <w:rtl/>
          <w:lang w:val="fr-CA" w:eastAsia="ar-SA"/>
        </w:rPr>
        <w:t>تواصل الأمانة الحفاظ على ترتيبات الاتصال المشتركة مع اتفاقية الأمم المتحدة لمكافحة التصحر في مقر الأمم المتحدة في نيويورك من خلال الدعم المالي بنسبة 50 في المائة من تكلفة موظف واحد برتبة ف-4 وموظف واحد من فئة الخدمات العامة</w:t>
      </w:r>
      <w:r w:rsidR="00802D8C">
        <w:rPr>
          <w:rFonts w:ascii="Simplified Arabic" w:eastAsia="PMingLiU" w:hAnsi="Simplified Arabic" w:cs="Simplified Arabic" w:hint="cs"/>
          <w:color w:val="222222"/>
          <w:sz w:val="24"/>
          <w:rtl/>
          <w:lang w:val="fr-CA" w:eastAsia="ar-SA"/>
        </w:rPr>
        <w:t>،</w:t>
      </w:r>
      <w:r w:rsidRPr="00C22BBC">
        <w:rPr>
          <w:rFonts w:ascii="Simplified Arabic" w:eastAsia="PMingLiU" w:hAnsi="Simplified Arabic" w:cs="Simplified Arabic"/>
          <w:color w:val="222222"/>
          <w:sz w:val="24"/>
          <w:rtl/>
          <w:lang w:val="fr-CA" w:eastAsia="ar-SA"/>
        </w:rPr>
        <w:t xml:space="preserve"> فضلا عن 30 في المائة من نفقات مكتب الاتصال. </w:t>
      </w:r>
      <w:r w:rsidR="00802D8C">
        <w:rPr>
          <w:rFonts w:ascii="Simplified Arabic" w:eastAsia="PMingLiU" w:hAnsi="Simplified Arabic" w:cs="Simplified Arabic" w:hint="cs"/>
          <w:color w:val="222222"/>
          <w:sz w:val="24"/>
          <w:rtl/>
          <w:lang w:val="fr-CA" w:eastAsia="ar-SA"/>
        </w:rPr>
        <w:t>و</w:t>
      </w:r>
      <w:r w:rsidRPr="00C22BBC">
        <w:rPr>
          <w:rFonts w:ascii="Simplified Arabic" w:eastAsia="PMingLiU" w:hAnsi="Simplified Arabic" w:cs="Simplified Arabic"/>
          <w:color w:val="222222"/>
          <w:sz w:val="24"/>
          <w:rtl/>
          <w:lang w:val="fr-CA" w:eastAsia="ar-SA"/>
        </w:rPr>
        <w:t xml:space="preserve">واصل مكتب الاتصال </w:t>
      </w:r>
      <w:r w:rsidR="00802D8C">
        <w:rPr>
          <w:rFonts w:ascii="Simplified Arabic" w:eastAsia="PMingLiU" w:hAnsi="Simplified Arabic" w:cs="Simplified Arabic" w:hint="cs"/>
          <w:color w:val="222222"/>
          <w:sz w:val="24"/>
          <w:rtl/>
          <w:lang w:val="fr-CA" w:eastAsia="ar-SA"/>
        </w:rPr>
        <w:t xml:space="preserve">لعب دور هام </w:t>
      </w:r>
      <w:r w:rsidRPr="00C22BBC">
        <w:rPr>
          <w:rFonts w:ascii="Simplified Arabic" w:eastAsia="PMingLiU" w:hAnsi="Simplified Arabic" w:cs="Simplified Arabic"/>
          <w:color w:val="222222"/>
          <w:sz w:val="24"/>
          <w:rtl/>
          <w:lang w:val="fr-CA" w:eastAsia="ar-SA"/>
        </w:rPr>
        <w:t xml:space="preserve">للغاية في العامين الماضيين، </w:t>
      </w:r>
      <w:r w:rsidR="00802D8C">
        <w:rPr>
          <w:rFonts w:ascii="Simplified Arabic" w:eastAsia="PMingLiU" w:hAnsi="Simplified Arabic" w:cs="Simplified Arabic" w:hint="cs"/>
          <w:color w:val="222222"/>
          <w:sz w:val="24"/>
          <w:rtl/>
          <w:lang w:val="fr-CA" w:eastAsia="ar-SA"/>
        </w:rPr>
        <w:t>و</w:t>
      </w:r>
      <w:r w:rsidRPr="00C22BBC">
        <w:rPr>
          <w:rFonts w:ascii="Simplified Arabic" w:eastAsia="PMingLiU" w:hAnsi="Simplified Arabic" w:cs="Simplified Arabic"/>
          <w:color w:val="222222"/>
          <w:sz w:val="24"/>
          <w:rtl/>
          <w:lang w:val="fr-CA" w:eastAsia="ar-SA"/>
        </w:rPr>
        <w:t>لا سيما فيما يتعلق بمتابعة الولاية المنبثقة عن الاجتماع الرابع عشر لمؤتمر الأطراف</w:t>
      </w:r>
      <w:r w:rsidR="00802D8C">
        <w:rPr>
          <w:rFonts w:ascii="Simplified Arabic" w:eastAsia="PMingLiU" w:hAnsi="Simplified Arabic" w:cs="Simplified Arabic" w:hint="cs"/>
          <w:color w:val="222222"/>
          <w:sz w:val="24"/>
          <w:rtl/>
          <w:lang w:val="fr-CA" w:eastAsia="ar-SA"/>
        </w:rPr>
        <w:t>،</w:t>
      </w:r>
      <w:r w:rsidRPr="00C22BBC">
        <w:rPr>
          <w:rFonts w:ascii="Simplified Arabic" w:eastAsia="PMingLiU" w:hAnsi="Simplified Arabic" w:cs="Simplified Arabic"/>
          <w:color w:val="222222"/>
          <w:sz w:val="24"/>
          <w:rtl/>
          <w:lang w:val="fr-CA" w:eastAsia="ar-SA"/>
        </w:rPr>
        <w:t xml:space="preserve"> </w:t>
      </w:r>
      <w:r w:rsidR="00802D8C">
        <w:rPr>
          <w:rFonts w:ascii="Simplified Arabic" w:eastAsia="PMingLiU" w:hAnsi="Simplified Arabic" w:cs="Simplified Arabic" w:hint="cs"/>
          <w:color w:val="222222"/>
          <w:sz w:val="24"/>
          <w:rtl/>
          <w:lang w:val="fr-CA" w:eastAsia="ar-SA"/>
        </w:rPr>
        <w:t>و</w:t>
      </w:r>
      <w:r w:rsidRPr="00C22BBC">
        <w:rPr>
          <w:rFonts w:ascii="Simplified Arabic" w:eastAsia="PMingLiU" w:hAnsi="Simplified Arabic" w:cs="Simplified Arabic"/>
          <w:color w:val="222222"/>
          <w:sz w:val="24"/>
          <w:rtl/>
          <w:lang w:val="fr-CA" w:eastAsia="ar-SA"/>
        </w:rPr>
        <w:t>الذي طُلب من الجمعية العامة بموجبه أن تعقد</w:t>
      </w:r>
      <w:r w:rsidR="00802D8C">
        <w:rPr>
          <w:rFonts w:ascii="Simplified Arabic" w:eastAsia="PMingLiU" w:hAnsi="Simplified Arabic" w:cs="Simplified Arabic" w:hint="cs"/>
          <w:color w:val="222222"/>
          <w:sz w:val="24"/>
          <w:rtl/>
          <w:lang w:val="fr-CA" w:eastAsia="ar-SA"/>
        </w:rPr>
        <w:t>،</w:t>
      </w:r>
      <w:r w:rsidRPr="00C22BBC">
        <w:rPr>
          <w:rFonts w:ascii="Simplified Arabic" w:eastAsia="PMingLiU" w:hAnsi="Simplified Arabic" w:cs="Simplified Arabic"/>
          <w:color w:val="222222"/>
          <w:sz w:val="24"/>
          <w:rtl/>
          <w:lang w:val="fr-CA" w:eastAsia="ar-SA"/>
        </w:rPr>
        <w:t xml:space="preserve"> </w:t>
      </w:r>
      <w:r w:rsidR="00802D8C">
        <w:rPr>
          <w:rFonts w:ascii="Simplified Arabic" w:eastAsia="PMingLiU" w:hAnsi="Simplified Arabic" w:cs="Simplified Arabic" w:hint="cs"/>
          <w:color w:val="222222"/>
          <w:sz w:val="24"/>
          <w:rtl/>
          <w:lang w:val="fr-CA" w:eastAsia="ar-SA"/>
        </w:rPr>
        <w:t>في دورتها</w:t>
      </w:r>
      <w:r w:rsidRPr="00C22BBC">
        <w:rPr>
          <w:rFonts w:ascii="Simplified Arabic" w:eastAsia="PMingLiU" w:hAnsi="Simplified Arabic" w:cs="Simplified Arabic"/>
          <w:color w:val="222222"/>
          <w:sz w:val="24"/>
          <w:rtl/>
          <w:lang w:val="fr-CA" w:eastAsia="ar-SA"/>
        </w:rPr>
        <w:t xml:space="preserve"> الخامسة والسبعون، </w:t>
      </w:r>
      <w:r w:rsidR="00802D8C">
        <w:rPr>
          <w:rFonts w:ascii="Simplified Arabic" w:eastAsia="PMingLiU" w:hAnsi="Simplified Arabic" w:cs="Simplified Arabic" w:hint="cs"/>
          <w:color w:val="222222"/>
          <w:sz w:val="24"/>
          <w:rtl/>
          <w:lang w:val="fr-CA" w:eastAsia="ar-SA"/>
        </w:rPr>
        <w:t xml:space="preserve">اجتماع </w:t>
      </w:r>
      <w:r w:rsidRPr="00C22BBC">
        <w:rPr>
          <w:rFonts w:ascii="Simplified Arabic" w:eastAsia="PMingLiU" w:hAnsi="Simplified Arabic" w:cs="Simplified Arabic"/>
          <w:color w:val="222222"/>
          <w:sz w:val="24"/>
          <w:rtl/>
          <w:lang w:val="fr-CA" w:eastAsia="ar-SA"/>
        </w:rPr>
        <w:t xml:space="preserve">قمة بشأن التنوع البيولوجي على أعلى مستوى </w:t>
      </w:r>
      <w:r w:rsidR="00802D8C">
        <w:rPr>
          <w:rFonts w:ascii="Simplified Arabic" w:eastAsia="PMingLiU" w:hAnsi="Simplified Arabic" w:cs="Simplified Arabic" w:hint="cs"/>
          <w:color w:val="222222"/>
          <w:sz w:val="24"/>
          <w:rtl/>
          <w:lang w:val="fr-CA" w:eastAsia="ar-SA"/>
        </w:rPr>
        <w:t>من أجل خلق</w:t>
      </w:r>
      <w:r w:rsidRPr="00C22BBC">
        <w:rPr>
          <w:rFonts w:ascii="Simplified Arabic" w:eastAsia="PMingLiU" w:hAnsi="Simplified Arabic" w:cs="Simplified Arabic"/>
          <w:color w:val="222222"/>
          <w:sz w:val="24"/>
          <w:rtl/>
          <w:lang w:val="fr-CA" w:eastAsia="ar-SA"/>
        </w:rPr>
        <w:t xml:space="preserve"> الدعم والوعي لإطار التنوع البيولوجي العالمي لما بعد عام 2020. كما لعب مكتب الاتصال </w:t>
      </w:r>
      <w:r w:rsidR="00802D8C">
        <w:rPr>
          <w:rFonts w:ascii="Simplified Arabic" w:eastAsia="PMingLiU" w:hAnsi="Simplified Arabic" w:cs="Simplified Arabic" w:hint="cs"/>
          <w:color w:val="222222"/>
          <w:sz w:val="24"/>
          <w:rtl/>
          <w:lang w:val="fr-CA" w:eastAsia="ar-SA"/>
        </w:rPr>
        <w:t>دورا</w:t>
      </w:r>
      <w:r w:rsidRPr="00C22BBC">
        <w:rPr>
          <w:rFonts w:ascii="Simplified Arabic" w:eastAsia="PMingLiU" w:hAnsi="Simplified Arabic" w:cs="Simplified Arabic"/>
          <w:color w:val="222222"/>
          <w:sz w:val="24"/>
          <w:rtl/>
          <w:lang w:val="fr-CA" w:eastAsia="ar-SA"/>
        </w:rPr>
        <w:t xml:space="preserve"> </w:t>
      </w:r>
      <w:r w:rsidR="00802D8C">
        <w:rPr>
          <w:rFonts w:ascii="Simplified Arabic" w:eastAsia="PMingLiU" w:hAnsi="Simplified Arabic" w:cs="Simplified Arabic" w:hint="cs"/>
          <w:color w:val="222222"/>
          <w:sz w:val="24"/>
          <w:rtl/>
          <w:lang w:val="fr-CA" w:eastAsia="ar-SA"/>
        </w:rPr>
        <w:t>حاسما</w:t>
      </w:r>
      <w:r w:rsidRPr="00C22BBC">
        <w:rPr>
          <w:rFonts w:ascii="Simplified Arabic" w:eastAsia="PMingLiU" w:hAnsi="Simplified Arabic" w:cs="Simplified Arabic"/>
          <w:color w:val="222222"/>
          <w:sz w:val="24"/>
          <w:rtl/>
          <w:lang w:val="fr-CA" w:eastAsia="ar-SA"/>
        </w:rPr>
        <w:t xml:space="preserve"> في النهوض بجدول أعمال الاتفاقية وتعزيز الوعي بالتنوع البيولوجي من خلال </w:t>
      </w:r>
      <w:r w:rsidR="00F165E6">
        <w:rPr>
          <w:rFonts w:ascii="Simplified Arabic" w:eastAsia="PMingLiU" w:hAnsi="Simplified Arabic" w:cs="Simplified Arabic" w:hint="cs"/>
          <w:color w:val="222222"/>
          <w:sz w:val="24"/>
          <w:rtl/>
          <w:lang w:val="fr-CA" w:eastAsia="ar-SA"/>
        </w:rPr>
        <w:t>متابعة</w:t>
      </w:r>
      <w:r w:rsidRPr="00C22BBC">
        <w:rPr>
          <w:rFonts w:ascii="Simplified Arabic" w:eastAsia="PMingLiU" w:hAnsi="Simplified Arabic" w:cs="Simplified Arabic"/>
          <w:color w:val="222222"/>
          <w:sz w:val="24"/>
          <w:rtl/>
          <w:lang w:val="fr-CA" w:eastAsia="ar-SA"/>
        </w:rPr>
        <w:t xml:space="preserve"> التطورات والمشاركة في العمليات الرئيسية للأمم المتحدة، ولا سيما في المجلس الاقتصادي والاجتماعي والمنتدى السياسي الرفيع المستوى. كما </w:t>
      </w:r>
      <w:r w:rsidR="00802D8C">
        <w:rPr>
          <w:rFonts w:ascii="Simplified Arabic" w:eastAsia="PMingLiU" w:hAnsi="Simplified Arabic" w:cs="Simplified Arabic" w:hint="cs"/>
          <w:color w:val="222222"/>
          <w:sz w:val="24"/>
          <w:rtl/>
          <w:lang w:val="fr-CA" w:eastAsia="ar-SA"/>
        </w:rPr>
        <w:t xml:space="preserve">أنه </w:t>
      </w:r>
      <w:r w:rsidRPr="00C22BBC">
        <w:rPr>
          <w:rFonts w:ascii="Simplified Arabic" w:eastAsia="PMingLiU" w:hAnsi="Simplified Arabic" w:cs="Simplified Arabic"/>
          <w:color w:val="222222"/>
          <w:sz w:val="24"/>
          <w:rtl/>
          <w:lang w:val="fr-CA" w:eastAsia="ar-SA"/>
        </w:rPr>
        <w:t>يعد التقرير السنوي للأمين</w:t>
      </w:r>
      <w:r w:rsidR="00802D8C">
        <w:rPr>
          <w:rFonts w:ascii="Simplified Arabic" w:eastAsia="PMingLiU" w:hAnsi="Simplified Arabic" w:cs="Simplified Arabic" w:hint="cs"/>
          <w:color w:val="222222"/>
          <w:sz w:val="24"/>
          <w:rtl/>
          <w:lang w:val="fr-CA" w:eastAsia="ar-SA"/>
        </w:rPr>
        <w:t>ة</w:t>
      </w:r>
      <w:r w:rsidRPr="00C22BBC">
        <w:rPr>
          <w:rFonts w:ascii="Simplified Arabic" w:eastAsia="PMingLiU" w:hAnsi="Simplified Arabic" w:cs="Simplified Arabic"/>
          <w:color w:val="222222"/>
          <w:sz w:val="24"/>
          <w:rtl/>
          <w:lang w:val="fr-CA" w:eastAsia="ar-SA"/>
        </w:rPr>
        <w:t xml:space="preserve"> التنفيذي</w:t>
      </w:r>
      <w:r w:rsidR="00802D8C">
        <w:rPr>
          <w:rFonts w:ascii="Simplified Arabic" w:eastAsia="PMingLiU" w:hAnsi="Simplified Arabic" w:cs="Simplified Arabic" w:hint="cs"/>
          <w:color w:val="222222"/>
          <w:sz w:val="24"/>
          <w:rtl/>
          <w:lang w:val="fr-CA" w:eastAsia="ar-SA"/>
        </w:rPr>
        <w:t>ة</w:t>
      </w:r>
      <w:r w:rsidRPr="00C22BBC">
        <w:rPr>
          <w:rFonts w:ascii="Simplified Arabic" w:eastAsia="PMingLiU" w:hAnsi="Simplified Arabic" w:cs="Simplified Arabic"/>
          <w:color w:val="222222"/>
          <w:sz w:val="24"/>
          <w:rtl/>
          <w:lang w:val="fr-CA" w:eastAsia="ar-SA"/>
        </w:rPr>
        <w:t xml:space="preserve"> إلى الجمعية العامة ويخدم المفاوضات الحكومية الدولية المتعلقة بالقرار السنوي </w:t>
      </w:r>
      <w:r w:rsidR="00802D8C">
        <w:rPr>
          <w:rFonts w:ascii="Simplified Arabic" w:eastAsia="PMingLiU" w:hAnsi="Simplified Arabic" w:cs="Simplified Arabic" w:hint="cs"/>
          <w:color w:val="222222"/>
          <w:sz w:val="24"/>
          <w:rtl/>
          <w:lang w:val="fr-CA" w:eastAsia="ar-SA"/>
        </w:rPr>
        <w:t>الخاص</w:t>
      </w:r>
      <w:r w:rsidRPr="00C22BBC">
        <w:rPr>
          <w:rFonts w:ascii="Simplified Arabic" w:eastAsia="PMingLiU" w:hAnsi="Simplified Arabic" w:cs="Simplified Arabic"/>
          <w:color w:val="222222"/>
          <w:sz w:val="24"/>
          <w:rtl/>
          <w:lang w:val="fr-CA" w:eastAsia="ar-SA"/>
        </w:rPr>
        <w:t xml:space="preserve"> </w:t>
      </w:r>
      <w:r w:rsidR="00802D8C">
        <w:rPr>
          <w:rFonts w:ascii="Simplified Arabic" w:eastAsia="PMingLiU" w:hAnsi="Simplified Arabic" w:cs="Simplified Arabic" w:hint="cs"/>
          <w:color w:val="222222"/>
          <w:sz w:val="24"/>
          <w:rtl/>
          <w:lang w:val="fr-CA" w:eastAsia="ar-SA"/>
        </w:rPr>
        <w:t>ب</w:t>
      </w:r>
      <w:r w:rsidRPr="00C22BBC">
        <w:rPr>
          <w:rFonts w:ascii="Simplified Arabic" w:eastAsia="PMingLiU" w:hAnsi="Simplified Arabic" w:cs="Simplified Arabic"/>
          <w:color w:val="222222"/>
          <w:sz w:val="24"/>
          <w:rtl/>
          <w:lang w:val="fr-CA" w:eastAsia="ar-SA"/>
        </w:rPr>
        <w:t>تنفيذ الاتفاقية الذي اعتمدته الجمعية.</w:t>
      </w:r>
    </w:p>
    <w:p w14:paraId="3A00B62E" w14:textId="5627AB6D" w:rsidR="00D710F7" w:rsidRPr="00D710F7" w:rsidRDefault="00D710F7" w:rsidP="00D710F7">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b w:val="0"/>
          <w:bCs/>
          <w:szCs w:val="26"/>
          <w:rtl/>
          <w:lang w:bidi="ar-EG"/>
        </w:rPr>
      </w:pPr>
      <w:r>
        <w:rPr>
          <w:rFonts w:ascii="Simplified Arabic" w:hAnsi="Simplified Arabic" w:cs="Simplified Arabic" w:hint="cs"/>
          <w:b w:val="0"/>
          <w:bCs/>
          <w:szCs w:val="26"/>
          <w:rtl/>
          <w:lang w:bidi="ar-EG"/>
        </w:rPr>
        <w:t>رابعا-</w:t>
      </w:r>
      <w:r>
        <w:rPr>
          <w:rFonts w:ascii="Simplified Arabic" w:hAnsi="Simplified Arabic" w:cs="Simplified Arabic"/>
          <w:b w:val="0"/>
          <w:bCs/>
          <w:szCs w:val="26"/>
          <w:rtl/>
          <w:lang w:bidi="ar-EG"/>
        </w:rPr>
        <w:tab/>
      </w:r>
      <w:r w:rsidRPr="00D710F7">
        <w:rPr>
          <w:rFonts w:ascii="Simplified Arabic" w:hAnsi="Simplified Arabic" w:cs="Simplified Arabic"/>
          <w:b w:val="0"/>
          <w:bCs/>
          <w:szCs w:val="26"/>
          <w:rtl/>
          <w:lang w:bidi="ar-EG"/>
        </w:rPr>
        <w:t xml:space="preserve">الاستجابة </w:t>
      </w:r>
      <w:r>
        <w:rPr>
          <w:rFonts w:ascii="Simplified Arabic" w:hAnsi="Simplified Arabic" w:cs="Simplified Arabic" w:hint="cs"/>
          <w:b w:val="0"/>
          <w:bCs/>
          <w:szCs w:val="26"/>
          <w:rtl/>
        </w:rPr>
        <w:t>ل</w:t>
      </w:r>
      <w:r w:rsidRPr="00D710F7">
        <w:rPr>
          <w:rFonts w:ascii="Simplified Arabic" w:hAnsi="Simplified Arabic" w:cs="Simplified Arabic"/>
          <w:b w:val="0"/>
          <w:bCs/>
          <w:szCs w:val="26"/>
          <w:rtl/>
          <w:lang w:bidi="ar-EG"/>
        </w:rPr>
        <w:t>جائحة كوفيد-19</w:t>
      </w:r>
      <w:r>
        <w:rPr>
          <w:rFonts w:ascii="Simplified Arabic" w:hAnsi="Simplified Arabic" w:cs="Simplified Arabic"/>
          <w:b w:val="0"/>
          <w:bCs/>
          <w:szCs w:val="26"/>
          <w:lang w:bidi="ar-EG"/>
        </w:rPr>
        <w:t xml:space="preserve"> </w:t>
      </w:r>
      <w:r w:rsidRPr="00D710F7">
        <w:rPr>
          <w:rFonts w:ascii="Simplified Arabic" w:hAnsi="Simplified Arabic" w:cs="Simplified Arabic"/>
          <w:b w:val="0"/>
          <w:bCs/>
          <w:szCs w:val="26"/>
          <w:rtl/>
          <w:lang w:bidi="ar-EG"/>
        </w:rPr>
        <w:t>وإعداد الميزانية للفترة 2021-2022</w:t>
      </w:r>
    </w:p>
    <w:p w14:paraId="4859D5D8" w14:textId="30B734BE" w:rsidR="00D710F7" w:rsidRPr="00D710F7" w:rsidRDefault="00D710F7" w:rsidP="00D710F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D710F7">
        <w:rPr>
          <w:rFonts w:ascii="Simplified Arabic" w:eastAsia="PMingLiU" w:hAnsi="Simplified Arabic" w:cs="Simplified Arabic"/>
          <w:color w:val="222222"/>
          <w:sz w:val="24"/>
          <w:rtl/>
          <w:lang w:val="fr-CA" w:eastAsia="ar-SA"/>
        </w:rPr>
        <w:t xml:space="preserve">استجابة </w:t>
      </w:r>
      <w:r w:rsidR="00D14ACC">
        <w:rPr>
          <w:rFonts w:ascii="Simplified Arabic" w:eastAsia="PMingLiU" w:hAnsi="Simplified Arabic" w:cs="Simplified Arabic" w:hint="cs"/>
          <w:color w:val="222222"/>
          <w:sz w:val="24"/>
          <w:rtl/>
          <w:lang w:val="fr-CA" w:eastAsia="ar-SA"/>
        </w:rPr>
        <w:t xml:space="preserve">لجائحة </w:t>
      </w:r>
      <w:proofErr w:type="spellStart"/>
      <w:r w:rsidR="00D14ACC">
        <w:rPr>
          <w:rFonts w:ascii="Simplified Arabic" w:eastAsia="PMingLiU" w:hAnsi="Simplified Arabic" w:cs="Simplified Arabic" w:hint="cs"/>
          <w:color w:val="222222"/>
          <w:sz w:val="24"/>
          <w:rtl/>
          <w:lang w:val="fr-CA" w:eastAsia="ar-SA"/>
        </w:rPr>
        <w:t>كوفيد</w:t>
      </w:r>
      <w:proofErr w:type="spellEnd"/>
      <w:r w:rsidR="00D14ACC">
        <w:rPr>
          <w:rFonts w:ascii="Simplified Arabic" w:eastAsia="PMingLiU" w:hAnsi="Simplified Arabic" w:cs="Simplified Arabic" w:hint="cs"/>
          <w:color w:val="222222"/>
          <w:sz w:val="24"/>
          <w:rtl/>
          <w:lang w:val="fr-CA" w:eastAsia="ar-SA"/>
        </w:rPr>
        <w:t>-</w:t>
      </w:r>
      <w:r w:rsidR="00D14ACC">
        <w:rPr>
          <w:rFonts w:ascii="Simplified Arabic" w:eastAsia="PMingLiU" w:hAnsi="Simplified Arabic" w:cs="Simplified Arabic"/>
          <w:color w:val="222222"/>
          <w:sz w:val="24"/>
          <w:lang w:val="en-US" w:eastAsia="ar-SA"/>
        </w:rPr>
        <w:t>19</w:t>
      </w:r>
      <w:r w:rsidR="00D14ACC">
        <w:rPr>
          <w:rFonts w:ascii="Simplified Arabic" w:eastAsia="PMingLiU" w:hAnsi="Simplified Arabic" w:cs="Simplified Arabic" w:hint="cs"/>
          <w:color w:val="222222"/>
          <w:sz w:val="24"/>
          <w:rtl/>
          <w:lang w:val="en-US" w:eastAsia="ar-SA"/>
        </w:rPr>
        <w:t xml:space="preserve"> ووفقا </w:t>
      </w:r>
      <w:r w:rsidRPr="00D710F7">
        <w:rPr>
          <w:rFonts w:ascii="Simplified Arabic" w:eastAsia="PMingLiU" w:hAnsi="Simplified Arabic" w:cs="Simplified Arabic"/>
          <w:color w:val="222222"/>
          <w:sz w:val="24"/>
          <w:rtl/>
          <w:lang w:val="fr-CA" w:eastAsia="ar-SA"/>
        </w:rPr>
        <w:t xml:space="preserve">للمتطلبات التي تفرضها حكومة كندا ومقاطعة </w:t>
      </w:r>
      <w:proofErr w:type="spellStart"/>
      <w:r w:rsidRPr="00D710F7">
        <w:rPr>
          <w:rFonts w:ascii="Simplified Arabic" w:eastAsia="PMingLiU" w:hAnsi="Simplified Arabic" w:cs="Simplified Arabic"/>
          <w:color w:val="222222"/>
          <w:sz w:val="24"/>
          <w:rtl/>
          <w:lang w:val="fr-CA" w:eastAsia="ar-SA"/>
        </w:rPr>
        <w:t>كيبيك</w:t>
      </w:r>
      <w:proofErr w:type="spellEnd"/>
      <w:r w:rsidRPr="00D710F7">
        <w:rPr>
          <w:rFonts w:ascii="Simplified Arabic" w:eastAsia="PMingLiU" w:hAnsi="Simplified Arabic" w:cs="Simplified Arabic"/>
          <w:color w:val="222222"/>
          <w:sz w:val="24"/>
          <w:rtl/>
          <w:lang w:val="fr-CA" w:eastAsia="ar-SA"/>
        </w:rPr>
        <w:t xml:space="preserve">، يعمل موظفو الأمانة عن بُعد منذ 16 </w:t>
      </w:r>
      <w:r w:rsidR="00D14ACC">
        <w:rPr>
          <w:rFonts w:ascii="Simplified Arabic" w:eastAsia="PMingLiU" w:hAnsi="Simplified Arabic" w:cs="Simplified Arabic" w:hint="cs"/>
          <w:color w:val="222222"/>
          <w:sz w:val="24"/>
          <w:rtl/>
          <w:lang w:val="fr-CA" w:eastAsia="ar-SA"/>
        </w:rPr>
        <w:t>مارس/آذار</w:t>
      </w:r>
      <w:r w:rsidRPr="00D710F7">
        <w:rPr>
          <w:rFonts w:ascii="Simplified Arabic" w:eastAsia="PMingLiU" w:hAnsi="Simplified Arabic" w:cs="Simplified Arabic"/>
          <w:color w:val="222222"/>
          <w:sz w:val="24"/>
          <w:rtl/>
          <w:lang w:val="fr-CA" w:eastAsia="ar-SA"/>
        </w:rPr>
        <w:t xml:space="preserve"> 2020. ومنذ ذلك الحين تعمل الأمانة تحت </w:t>
      </w:r>
      <w:r w:rsidR="00D14ACC">
        <w:rPr>
          <w:rFonts w:ascii="Simplified Arabic" w:eastAsia="PMingLiU" w:hAnsi="Simplified Arabic" w:cs="Simplified Arabic" w:hint="cs"/>
          <w:color w:val="222222"/>
          <w:sz w:val="24"/>
          <w:rtl/>
          <w:lang w:val="fr-CA" w:eastAsia="ar-SA"/>
        </w:rPr>
        <w:t>توجيه</w:t>
      </w:r>
      <w:r w:rsidRPr="00D710F7">
        <w:rPr>
          <w:rFonts w:ascii="Simplified Arabic" w:eastAsia="PMingLiU" w:hAnsi="Simplified Arabic" w:cs="Simplified Arabic"/>
          <w:color w:val="222222"/>
          <w:sz w:val="24"/>
          <w:rtl/>
          <w:lang w:val="fr-CA" w:eastAsia="ar-SA"/>
        </w:rPr>
        <w:t xml:space="preserve"> فريق إدارة ال</w:t>
      </w:r>
      <w:r w:rsidR="00D14ACC">
        <w:rPr>
          <w:rFonts w:ascii="Simplified Arabic" w:eastAsia="PMingLiU" w:hAnsi="Simplified Arabic" w:cs="Simplified Arabic" w:hint="cs"/>
          <w:color w:val="222222"/>
          <w:sz w:val="24"/>
          <w:rtl/>
          <w:lang w:val="fr-CA" w:eastAsia="ar-SA"/>
        </w:rPr>
        <w:t>أزمات</w:t>
      </w:r>
      <w:r w:rsidRPr="00D710F7">
        <w:rPr>
          <w:rFonts w:ascii="Simplified Arabic" w:eastAsia="PMingLiU" w:hAnsi="Simplified Arabic" w:cs="Simplified Arabic"/>
          <w:color w:val="222222"/>
          <w:sz w:val="24"/>
          <w:lang w:val="fr-CA" w:eastAsia="ar-SA"/>
        </w:rPr>
        <w:t xml:space="preserve"> </w:t>
      </w:r>
      <w:r w:rsidRPr="00D710F7">
        <w:rPr>
          <w:rFonts w:ascii="Simplified Arabic" w:eastAsia="PMingLiU" w:hAnsi="Simplified Arabic" w:cs="Simplified Arabic"/>
          <w:color w:val="222222"/>
          <w:sz w:val="24"/>
          <w:rtl/>
          <w:lang w:val="fr-CA" w:eastAsia="ar-SA"/>
        </w:rPr>
        <w:t>التابع لمنظمة الطيران المدني الدولي في دوره</w:t>
      </w:r>
      <w:r w:rsidR="00D14ACC">
        <w:rPr>
          <w:rFonts w:ascii="Simplified Arabic" w:eastAsia="PMingLiU" w:hAnsi="Simplified Arabic" w:cs="Simplified Arabic" w:hint="cs"/>
          <w:color w:val="222222"/>
          <w:sz w:val="24"/>
          <w:rtl/>
          <w:lang w:val="fr-CA" w:eastAsia="ar-SA"/>
        </w:rPr>
        <w:t>ا</w:t>
      </w:r>
      <w:r w:rsidRPr="00D710F7">
        <w:rPr>
          <w:rFonts w:ascii="Simplified Arabic" w:eastAsia="PMingLiU" w:hAnsi="Simplified Arabic" w:cs="Simplified Arabic"/>
          <w:color w:val="222222"/>
          <w:sz w:val="24"/>
          <w:rtl/>
          <w:lang w:val="fr-CA" w:eastAsia="ar-SA"/>
        </w:rPr>
        <w:t xml:space="preserve"> كوكالة</w:t>
      </w:r>
      <w:r w:rsidR="00D14ACC">
        <w:rPr>
          <w:rFonts w:ascii="Simplified Arabic" w:eastAsia="PMingLiU" w:hAnsi="Simplified Arabic" w:cs="Simplified Arabic" w:hint="cs"/>
          <w:color w:val="222222"/>
          <w:sz w:val="24"/>
          <w:rtl/>
          <w:lang w:val="fr-CA" w:eastAsia="ar-SA"/>
        </w:rPr>
        <w:t xml:space="preserve"> رائدة لمنظومة</w:t>
      </w:r>
      <w:r w:rsidRPr="00D710F7">
        <w:rPr>
          <w:rFonts w:ascii="Simplified Arabic" w:eastAsia="PMingLiU" w:hAnsi="Simplified Arabic" w:cs="Simplified Arabic"/>
          <w:color w:val="222222"/>
          <w:sz w:val="24"/>
          <w:rtl/>
          <w:lang w:val="fr-CA" w:eastAsia="ar-SA"/>
        </w:rPr>
        <w:t xml:space="preserve"> الأمم المتحدة في مونتريال</w:t>
      </w:r>
      <w:r w:rsidRPr="00D710F7">
        <w:rPr>
          <w:rFonts w:ascii="Simplified Arabic" w:eastAsia="PMingLiU" w:hAnsi="Simplified Arabic" w:cs="Simplified Arabic"/>
          <w:color w:val="222222"/>
          <w:sz w:val="24"/>
          <w:lang w:val="fr-CA" w:eastAsia="ar-SA"/>
        </w:rPr>
        <w:t>.</w:t>
      </w:r>
    </w:p>
    <w:p w14:paraId="396D9A6F" w14:textId="4BC1C6A9" w:rsidR="00D710F7" w:rsidRPr="00D710F7" w:rsidRDefault="00D14ACC" w:rsidP="00D710F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00D710F7" w:rsidRPr="00D710F7">
        <w:rPr>
          <w:rFonts w:ascii="Simplified Arabic" w:eastAsia="PMingLiU" w:hAnsi="Simplified Arabic" w:cs="Simplified Arabic"/>
          <w:color w:val="222222"/>
          <w:sz w:val="24"/>
          <w:rtl/>
          <w:lang w:val="fr-CA" w:eastAsia="ar-SA"/>
        </w:rPr>
        <w:t>أبرزت الحالة المحيط</w:t>
      </w:r>
      <w:r w:rsidR="00B52400">
        <w:rPr>
          <w:rFonts w:ascii="Simplified Arabic" w:eastAsia="PMingLiU" w:hAnsi="Simplified Arabic" w:cs="Simplified Arabic" w:hint="cs"/>
          <w:color w:val="222222"/>
          <w:sz w:val="24"/>
          <w:rtl/>
          <w:lang w:val="fr-CA" w:eastAsia="ar-SA"/>
        </w:rPr>
        <w:t xml:space="preserve">ة بجائحة </w:t>
      </w:r>
      <w:proofErr w:type="spellStart"/>
      <w:r w:rsidR="00B52400">
        <w:rPr>
          <w:rFonts w:ascii="Simplified Arabic" w:eastAsia="PMingLiU" w:hAnsi="Simplified Arabic" w:cs="Simplified Arabic" w:hint="cs"/>
          <w:color w:val="222222"/>
          <w:sz w:val="24"/>
          <w:rtl/>
          <w:lang w:val="fr-CA" w:eastAsia="ar-SA"/>
        </w:rPr>
        <w:t>كوفيد</w:t>
      </w:r>
      <w:proofErr w:type="spellEnd"/>
      <w:r w:rsidR="00B52400">
        <w:rPr>
          <w:rFonts w:ascii="Simplified Arabic" w:eastAsia="PMingLiU" w:hAnsi="Simplified Arabic" w:cs="Simplified Arabic" w:hint="cs"/>
          <w:color w:val="222222"/>
          <w:sz w:val="24"/>
          <w:rtl/>
          <w:lang w:val="fr-CA" w:eastAsia="ar-SA"/>
        </w:rPr>
        <w:t>-</w:t>
      </w:r>
      <w:r w:rsidR="00B52400">
        <w:rPr>
          <w:rFonts w:ascii="Simplified Arabic" w:eastAsia="PMingLiU" w:hAnsi="Simplified Arabic" w:cs="Simplified Arabic"/>
          <w:color w:val="222222"/>
          <w:sz w:val="24"/>
          <w:lang w:val="en-US" w:eastAsia="ar-SA"/>
        </w:rPr>
        <w:t>19</w:t>
      </w:r>
      <w:r w:rsidR="00B52400">
        <w:rPr>
          <w:rFonts w:ascii="Simplified Arabic" w:eastAsia="PMingLiU" w:hAnsi="Simplified Arabic" w:cs="Simplified Arabic" w:hint="cs"/>
          <w:color w:val="222222"/>
          <w:sz w:val="24"/>
          <w:rtl/>
          <w:lang w:val="en-US" w:eastAsia="ar-SA"/>
        </w:rPr>
        <w:t xml:space="preserve"> </w:t>
      </w:r>
      <w:r w:rsidR="00D710F7" w:rsidRPr="00D710F7">
        <w:rPr>
          <w:rFonts w:ascii="Simplified Arabic" w:eastAsia="PMingLiU" w:hAnsi="Simplified Arabic" w:cs="Simplified Arabic"/>
          <w:color w:val="222222"/>
          <w:sz w:val="24"/>
          <w:rtl/>
          <w:lang w:val="fr-CA" w:eastAsia="ar-SA"/>
        </w:rPr>
        <w:t xml:space="preserve">الحاجة إلى </w:t>
      </w:r>
      <w:r>
        <w:rPr>
          <w:rFonts w:ascii="Simplified Arabic" w:eastAsia="PMingLiU" w:hAnsi="Simplified Arabic" w:cs="Simplified Arabic" w:hint="cs"/>
          <w:color w:val="222222"/>
          <w:sz w:val="24"/>
          <w:rtl/>
          <w:lang w:val="fr-CA" w:eastAsia="ar-SA"/>
        </w:rPr>
        <w:t>تحديث</w:t>
      </w:r>
      <w:r w:rsidR="00D710F7" w:rsidRPr="00D710F7">
        <w:rPr>
          <w:rFonts w:ascii="Simplified Arabic" w:eastAsia="PMingLiU" w:hAnsi="Simplified Arabic" w:cs="Simplified Arabic"/>
          <w:color w:val="222222"/>
          <w:sz w:val="24"/>
          <w:rtl/>
          <w:lang w:val="fr-CA" w:eastAsia="ar-SA"/>
        </w:rPr>
        <w:t xml:space="preserve"> المساحات المكتبية </w:t>
      </w:r>
      <w:r>
        <w:rPr>
          <w:rFonts w:ascii="Simplified Arabic" w:eastAsia="PMingLiU" w:hAnsi="Simplified Arabic" w:cs="Simplified Arabic" w:hint="cs"/>
          <w:color w:val="222222"/>
          <w:sz w:val="24"/>
          <w:rtl/>
          <w:lang w:val="fr-CA" w:eastAsia="ar-SA"/>
        </w:rPr>
        <w:t>القائمة وتجديدها</w:t>
      </w:r>
      <w:r w:rsidR="00D710F7" w:rsidRPr="00D710F7">
        <w:rPr>
          <w:rFonts w:ascii="Simplified Arabic" w:eastAsia="PMingLiU" w:hAnsi="Simplified Arabic" w:cs="Simplified Arabic"/>
          <w:color w:val="222222"/>
          <w:sz w:val="24"/>
          <w:rtl/>
          <w:lang w:val="fr-CA" w:eastAsia="ar-SA"/>
        </w:rPr>
        <w:t xml:space="preserve"> للامتثال لمتطلبات الصحة والتباعد الاجتماعي التي تفرضها السلطات المحلية. ويجري حاليا الاضطلاع بالمهام التحضيرية المتعلقة بتنظيف </w:t>
      </w:r>
      <w:r>
        <w:rPr>
          <w:rFonts w:ascii="Simplified Arabic" w:eastAsia="PMingLiU" w:hAnsi="Simplified Arabic" w:cs="Simplified Arabic" w:hint="cs"/>
          <w:color w:val="222222"/>
          <w:sz w:val="24"/>
          <w:rtl/>
          <w:lang w:val="fr-CA" w:eastAsia="ar-SA"/>
        </w:rPr>
        <w:t>المساحات المكتبية</w:t>
      </w:r>
      <w:r w:rsidR="00D710F7" w:rsidRPr="00D710F7">
        <w:rPr>
          <w:rFonts w:ascii="Simplified Arabic" w:eastAsia="PMingLiU" w:hAnsi="Simplified Arabic" w:cs="Simplified Arabic"/>
          <w:color w:val="222222"/>
          <w:sz w:val="24"/>
          <w:rtl/>
          <w:lang w:val="fr-CA" w:eastAsia="ar-SA"/>
        </w:rPr>
        <w:t xml:space="preserve"> وشطب المعدات القديمة والتخلص منها. كما أظهر</w:t>
      </w:r>
      <w:r>
        <w:rPr>
          <w:rFonts w:ascii="Simplified Arabic" w:eastAsia="PMingLiU" w:hAnsi="Simplified Arabic" w:cs="Simplified Arabic" w:hint="cs"/>
          <w:color w:val="222222"/>
          <w:sz w:val="24"/>
          <w:rtl/>
          <w:lang w:val="fr-CA" w:eastAsia="ar-SA"/>
        </w:rPr>
        <w:t>ت</w:t>
      </w:r>
      <w:r w:rsidR="00D710F7" w:rsidRPr="00D710F7">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الجائحة</w:t>
      </w:r>
      <w:r w:rsidR="00D710F7" w:rsidRPr="00D710F7">
        <w:rPr>
          <w:rFonts w:ascii="Simplified Arabic" w:eastAsia="PMingLiU" w:hAnsi="Simplified Arabic" w:cs="Simplified Arabic"/>
          <w:color w:val="222222"/>
          <w:sz w:val="24"/>
          <w:rtl/>
          <w:lang w:val="fr-CA" w:eastAsia="ar-SA"/>
        </w:rPr>
        <w:t xml:space="preserve"> الحاجة إلى رفع مستوى البنية التحتية لتكنولوجيا المعلومات ومعداتها </w:t>
      </w:r>
      <w:r>
        <w:rPr>
          <w:rFonts w:ascii="Simplified Arabic" w:eastAsia="PMingLiU" w:hAnsi="Simplified Arabic" w:cs="Simplified Arabic" w:hint="cs"/>
          <w:color w:val="222222"/>
          <w:sz w:val="24"/>
          <w:rtl/>
          <w:lang w:val="fr-CA" w:eastAsia="ar-SA"/>
        </w:rPr>
        <w:t xml:space="preserve">في الأمانة </w:t>
      </w:r>
      <w:r w:rsidR="00D710F7" w:rsidRPr="00D710F7">
        <w:rPr>
          <w:rFonts w:ascii="Simplified Arabic" w:eastAsia="PMingLiU" w:hAnsi="Simplified Arabic" w:cs="Simplified Arabic"/>
          <w:color w:val="222222"/>
          <w:sz w:val="24"/>
          <w:rtl/>
          <w:lang w:val="fr-CA" w:eastAsia="ar-SA"/>
        </w:rPr>
        <w:t xml:space="preserve">من أجل السماح باستمرار عمليات الاتفاقية. </w:t>
      </w:r>
      <w:r w:rsidR="00F13AAF">
        <w:rPr>
          <w:rFonts w:ascii="Simplified Arabic" w:eastAsia="PMingLiU" w:hAnsi="Simplified Arabic" w:cs="Simplified Arabic" w:hint="cs"/>
          <w:color w:val="222222"/>
          <w:sz w:val="24"/>
          <w:rtl/>
          <w:lang w:val="fr-CA" w:eastAsia="ar-SA"/>
        </w:rPr>
        <w:t>و</w:t>
      </w:r>
      <w:r w:rsidR="00D710F7" w:rsidRPr="00D710F7">
        <w:rPr>
          <w:rFonts w:ascii="Simplified Arabic" w:eastAsia="PMingLiU" w:hAnsi="Simplified Arabic" w:cs="Simplified Arabic"/>
          <w:color w:val="222222"/>
          <w:sz w:val="24"/>
          <w:rtl/>
          <w:lang w:val="fr-CA" w:eastAsia="ar-SA"/>
        </w:rPr>
        <w:t xml:space="preserve">بمساعدة </w:t>
      </w:r>
      <w:r w:rsidR="00F13AAF">
        <w:rPr>
          <w:rFonts w:ascii="Simplified Arabic" w:eastAsia="PMingLiU" w:hAnsi="Simplified Arabic" w:cs="Simplified Arabic" w:hint="cs"/>
          <w:color w:val="222222"/>
          <w:sz w:val="24"/>
          <w:rtl/>
          <w:lang w:val="fr-CA" w:eastAsia="ar-SA"/>
        </w:rPr>
        <w:t xml:space="preserve">من </w:t>
      </w:r>
      <w:r w:rsidR="00D710F7" w:rsidRPr="00D710F7">
        <w:rPr>
          <w:rFonts w:ascii="Simplified Arabic" w:eastAsia="PMingLiU" w:hAnsi="Simplified Arabic" w:cs="Simplified Arabic"/>
          <w:color w:val="222222"/>
          <w:sz w:val="24"/>
          <w:rtl/>
          <w:lang w:val="fr-CA" w:eastAsia="ar-SA"/>
        </w:rPr>
        <w:t>مقر الأمم المتحدة، تقوم الأمانة بتقييم البنية التحتية لشبكتها وأنظمتها الحالية بهدف تحسين قدراتها الرقمية</w:t>
      </w:r>
      <w:r w:rsidR="00F13AAF">
        <w:rPr>
          <w:rFonts w:ascii="Simplified Arabic" w:eastAsia="PMingLiU" w:hAnsi="Simplified Arabic" w:cs="Simplified Arabic" w:hint="cs"/>
          <w:color w:val="222222"/>
          <w:sz w:val="24"/>
          <w:rtl/>
          <w:lang w:val="fr-CA" w:eastAsia="ar-SA"/>
        </w:rPr>
        <w:t>،</w:t>
      </w:r>
      <w:r w:rsidR="00D710F7" w:rsidRPr="00D710F7">
        <w:rPr>
          <w:rFonts w:ascii="Simplified Arabic" w:eastAsia="PMingLiU" w:hAnsi="Simplified Arabic" w:cs="Simplified Arabic"/>
          <w:color w:val="222222"/>
          <w:sz w:val="24"/>
          <w:rtl/>
          <w:lang w:val="fr-CA" w:eastAsia="ar-SA"/>
        </w:rPr>
        <w:t xml:space="preserve"> ولكي تتمكن من تلبية الطلب المتزايد على الاجتماعات الافتراضية. علاوة على ذلك، شرعت الأمانة في </w:t>
      </w:r>
      <w:proofErr w:type="spellStart"/>
      <w:r w:rsidR="00D710F7" w:rsidRPr="00D710F7">
        <w:rPr>
          <w:rFonts w:ascii="Simplified Arabic" w:eastAsia="PMingLiU" w:hAnsi="Simplified Arabic" w:cs="Simplified Arabic"/>
          <w:color w:val="222222"/>
          <w:sz w:val="24"/>
          <w:rtl/>
          <w:lang w:val="fr-CA" w:eastAsia="ar-SA"/>
        </w:rPr>
        <w:t>رقمنة</w:t>
      </w:r>
      <w:proofErr w:type="spellEnd"/>
      <w:r w:rsidR="00D710F7" w:rsidRPr="00D710F7">
        <w:rPr>
          <w:rFonts w:ascii="Simplified Arabic" w:eastAsia="PMingLiU" w:hAnsi="Simplified Arabic" w:cs="Simplified Arabic"/>
          <w:color w:val="222222"/>
          <w:sz w:val="24"/>
          <w:rtl/>
          <w:lang w:val="fr-CA" w:eastAsia="ar-SA"/>
        </w:rPr>
        <w:t xml:space="preserve"> الوثائق الإدارية لتيسير الوصول إليها وتقليل تكاليف الطباعة </w:t>
      </w:r>
      <w:r w:rsidR="00F13AAF">
        <w:rPr>
          <w:rFonts w:ascii="Simplified Arabic" w:eastAsia="PMingLiU" w:hAnsi="Simplified Arabic" w:cs="Simplified Arabic" w:hint="cs"/>
          <w:color w:val="222222"/>
          <w:sz w:val="24"/>
          <w:rtl/>
          <w:lang w:val="fr-CA" w:eastAsia="ar-SA"/>
        </w:rPr>
        <w:t>وإعداد</w:t>
      </w:r>
      <w:r w:rsidR="00D710F7" w:rsidRPr="00D710F7">
        <w:rPr>
          <w:rFonts w:ascii="Simplified Arabic" w:eastAsia="PMingLiU" w:hAnsi="Simplified Arabic" w:cs="Simplified Arabic"/>
          <w:color w:val="222222"/>
          <w:sz w:val="24"/>
          <w:rtl/>
          <w:lang w:val="fr-CA" w:eastAsia="ar-SA"/>
        </w:rPr>
        <w:t xml:space="preserve"> </w:t>
      </w:r>
      <w:r w:rsidR="00F13AAF">
        <w:rPr>
          <w:rFonts w:ascii="Simplified Arabic" w:eastAsia="PMingLiU" w:hAnsi="Simplified Arabic" w:cs="Simplified Arabic" w:hint="cs"/>
          <w:color w:val="222222"/>
          <w:sz w:val="24"/>
          <w:rtl/>
          <w:lang w:val="fr-CA" w:eastAsia="ar-SA"/>
        </w:rPr>
        <w:t>الوثائق</w:t>
      </w:r>
      <w:r w:rsidR="00D710F7" w:rsidRPr="00D710F7">
        <w:rPr>
          <w:rFonts w:ascii="Simplified Arabic" w:eastAsia="PMingLiU" w:hAnsi="Simplified Arabic" w:cs="Simplified Arabic"/>
          <w:color w:val="222222"/>
          <w:sz w:val="24"/>
          <w:lang w:val="fr-CA" w:eastAsia="ar-SA"/>
        </w:rPr>
        <w:t>.</w:t>
      </w:r>
    </w:p>
    <w:p w14:paraId="3CCA5B6F" w14:textId="4677B0D7" w:rsidR="00D710F7" w:rsidRPr="00D710F7" w:rsidRDefault="002E6191" w:rsidP="00D710F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00D710F7" w:rsidRPr="00D710F7">
        <w:rPr>
          <w:rFonts w:ascii="Simplified Arabic" w:eastAsia="PMingLiU" w:hAnsi="Simplified Arabic" w:cs="Simplified Arabic"/>
          <w:color w:val="222222"/>
          <w:sz w:val="24"/>
          <w:rtl/>
          <w:lang w:val="fr-CA" w:eastAsia="ar-SA"/>
        </w:rPr>
        <w:t xml:space="preserve">بعد تأجيل الاجتماع الخامس عشر لمؤتمر الأطراف والاجتماعات المتزامنة للأطراف في </w:t>
      </w:r>
      <w:r w:rsidR="00F13AAF">
        <w:rPr>
          <w:rFonts w:ascii="Simplified Arabic" w:eastAsia="PMingLiU" w:hAnsi="Simplified Arabic" w:cs="Simplified Arabic" w:hint="cs"/>
          <w:color w:val="222222"/>
          <w:sz w:val="24"/>
          <w:rtl/>
          <w:lang w:val="fr-CA" w:eastAsia="ar-SA"/>
        </w:rPr>
        <w:t>البروتوكولين</w:t>
      </w:r>
      <w:r w:rsidR="00D710F7" w:rsidRPr="00D710F7">
        <w:rPr>
          <w:rFonts w:ascii="Simplified Arabic" w:eastAsia="PMingLiU" w:hAnsi="Simplified Arabic" w:cs="Simplified Arabic"/>
          <w:color w:val="222222"/>
          <w:sz w:val="24"/>
          <w:rtl/>
          <w:lang w:val="fr-CA" w:eastAsia="ar-SA"/>
        </w:rPr>
        <w:t xml:space="preserve"> </w:t>
      </w:r>
      <w:r w:rsidR="00F13AAF">
        <w:rPr>
          <w:rFonts w:ascii="Simplified Arabic" w:eastAsia="PMingLiU" w:hAnsi="Simplified Arabic" w:cs="Simplified Arabic" w:hint="cs"/>
          <w:color w:val="222222"/>
          <w:sz w:val="24"/>
          <w:rtl/>
          <w:lang w:val="fr-CA" w:eastAsia="ar-SA"/>
        </w:rPr>
        <w:t>نتيجة</w:t>
      </w:r>
      <w:r w:rsidR="00D710F7" w:rsidRPr="00D710F7">
        <w:rPr>
          <w:rFonts w:ascii="Simplified Arabic" w:eastAsia="PMingLiU" w:hAnsi="Simplified Arabic" w:cs="Simplified Arabic"/>
          <w:color w:val="222222"/>
          <w:sz w:val="24"/>
          <w:rtl/>
          <w:lang w:val="fr-CA" w:eastAsia="ar-SA"/>
        </w:rPr>
        <w:t xml:space="preserve"> القيود المفروضة على السفر </w:t>
      </w:r>
      <w:r w:rsidR="00F13AAF">
        <w:rPr>
          <w:rFonts w:ascii="Simplified Arabic" w:eastAsia="PMingLiU" w:hAnsi="Simplified Arabic" w:cs="Simplified Arabic" w:hint="cs"/>
          <w:color w:val="222222"/>
          <w:sz w:val="24"/>
          <w:rtl/>
          <w:lang w:val="fr-CA" w:eastAsia="ar-SA"/>
        </w:rPr>
        <w:t>وانعقاد</w:t>
      </w:r>
      <w:r w:rsidR="00D710F7" w:rsidRPr="00D710F7">
        <w:rPr>
          <w:rFonts w:ascii="Simplified Arabic" w:eastAsia="PMingLiU" w:hAnsi="Simplified Arabic" w:cs="Simplified Arabic"/>
          <w:color w:val="222222"/>
          <w:sz w:val="24"/>
          <w:rtl/>
          <w:lang w:val="fr-CA" w:eastAsia="ar-SA"/>
        </w:rPr>
        <w:t xml:space="preserve"> التجمعات الكبيرة في معظم أنحاء العالم، أصبح من الضروري إيجاد ترتيبات بديلة للسماح باستمرار عمليات الاتفاقية </w:t>
      </w:r>
      <w:r w:rsidR="00F13AAF">
        <w:rPr>
          <w:rFonts w:ascii="Simplified Arabic" w:eastAsia="PMingLiU" w:hAnsi="Simplified Arabic" w:cs="Simplified Arabic" w:hint="cs"/>
          <w:color w:val="222222"/>
          <w:sz w:val="24"/>
          <w:rtl/>
          <w:lang w:val="fr-CA" w:eastAsia="ar-SA"/>
        </w:rPr>
        <w:t xml:space="preserve">ما </w:t>
      </w:r>
      <w:r w:rsidR="00D710F7" w:rsidRPr="00D710F7">
        <w:rPr>
          <w:rFonts w:ascii="Simplified Arabic" w:eastAsia="PMingLiU" w:hAnsi="Simplified Arabic" w:cs="Simplified Arabic"/>
          <w:color w:val="222222"/>
          <w:sz w:val="24"/>
          <w:rtl/>
          <w:lang w:val="fr-CA" w:eastAsia="ar-SA"/>
        </w:rPr>
        <w:t>بعد 31 ديسمبر</w:t>
      </w:r>
      <w:r w:rsidR="00F13AAF">
        <w:rPr>
          <w:rFonts w:ascii="Simplified Arabic" w:eastAsia="PMingLiU" w:hAnsi="Simplified Arabic" w:cs="Simplified Arabic" w:hint="cs"/>
          <w:color w:val="222222"/>
          <w:sz w:val="24"/>
          <w:rtl/>
          <w:lang w:val="fr-CA" w:eastAsia="ar-SA"/>
        </w:rPr>
        <w:t>/كانون الأول</w:t>
      </w:r>
      <w:r w:rsidR="00D710F7" w:rsidRPr="00D710F7">
        <w:rPr>
          <w:rFonts w:ascii="Simplified Arabic" w:eastAsia="PMingLiU" w:hAnsi="Simplified Arabic" w:cs="Simplified Arabic"/>
          <w:color w:val="222222"/>
          <w:sz w:val="24"/>
          <w:rtl/>
          <w:lang w:val="fr-CA" w:eastAsia="ar-SA"/>
        </w:rPr>
        <w:t xml:space="preserve"> 2020. وينبغي قراءة الوثيقة الحالية بالاقتران مع مذكرة الأمين</w:t>
      </w:r>
      <w:r w:rsidR="00F13AAF">
        <w:rPr>
          <w:rFonts w:ascii="Simplified Arabic" w:eastAsia="PMingLiU" w:hAnsi="Simplified Arabic" w:cs="Simplified Arabic" w:hint="cs"/>
          <w:color w:val="222222"/>
          <w:sz w:val="24"/>
          <w:rtl/>
          <w:lang w:val="fr-CA" w:eastAsia="ar-SA"/>
        </w:rPr>
        <w:t>ة</w:t>
      </w:r>
      <w:r w:rsidR="00D710F7" w:rsidRPr="00D710F7">
        <w:rPr>
          <w:rFonts w:ascii="Simplified Arabic" w:eastAsia="PMingLiU" w:hAnsi="Simplified Arabic" w:cs="Simplified Arabic"/>
          <w:color w:val="222222"/>
          <w:sz w:val="24"/>
          <w:rtl/>
          <w:lang w:val="fr-CA" w:eastAsia="ar-SA"/>
        </w:rPr>
        <w:t xml:space="preserve"> التنفيذي</w:t>
      </w:r>
      <w:r w:rsidR="00F13AAF">
        <w:rPr>
          <w:rFonts w:ascii="Simplified Arabic" w:eastAsia="PMingLiU" w:hAnsi="Simplified Arabic" w:cs="Simplified Arabic" w:hint="cs"/>
          <w:color w:val="222222"/>
          <w:sz w:val="24"/>
          <w:rtl/>
          <w:lang w:val="fr-CA" w:eastAsia="ar-SA"/>
        </w:rPr>
        <w:t>ة</w:t>
      </w:r>
      <w:r w:rsidR="00D710F7" w:rsidRPr="00D710F7">
        <w:rPr>
          <w:rFonts w:ascii="Simplified Arabic" w:eastAsia="PMingLiU" w:hAnsi="Simplified Arabic" w:cs="Simplified Arabic"/>
          <w:color w:val="222222"/>
          <w:sz w:val="24"/>
          <w:rtl/>
          <w:lang w:val="fr-CA" w:eastAsia="ar-SA"/>
        </w:rPr>
        <w:t xml:space="preserve"> بشأن الميزانية المؤقتة المقترحة</w:t>
      </w:r>
      <w:r w:rsidR="00F13AAF">
        <w:rPr>
          <w:rFonts w:ascii="Simplified Arabic" w:eastAsia="PMingLiU" w:hAnsi="Simplified Arabic" w:cs="Simplified Arabic" w:hint="cs"/>
          <w:color w:val="222222"/>
          <w:sz w:val="24"/>
          <w:rtl/>
          <w:lang w:val="fr-CA" w:eastAsia="ar-SA"/>
        </w:rPr>
        <w:t xml:space="preserve"> لعام</w:t>
      </w:r>
      <w:r w:rsidR="00D710F7" w:rsidRPr="00D710F7">
        <w:rPr>
          <w:rFonts w:ascii="Simplified Arabic" w:eastAsia="PMingLiU" w:hAnsi="Simplified Arabic" w:cs="Simplified Arabic"/>
          <w:color w:val="222222"/>
          <w:sz w:val="24"/>
          <w:rtl/>
          <w:lang w:val="fr-CA" w:eastAsia="ar-SA"/>
        </w:rPr>
        <w:t xml:space="preserve"> </w:t>
      </w:r>
      <w:r w:rsidR="00F13AAF" w:rsidRPr="00D710F7">
        <w:rPr>
          <w:rFonts w:ascii="Simplified Arabic" w:eastAsia="PMingLiU" w:hAnsi="Simplified Arabic" w:cs="Simplified Arabic"/>
          <w:color w:val="222222"/>
          <w:sz w:val="24"/>
          <w:rtl/>
          <w:lang w:val="fr-CA" w:eastAsia="ar-SA"/>
        </w:rPr>
        <w:t>2021</w:t>
      </w:r>
      <w:r w:rsidR="00F13AAF">
        <w:rPr>
          <w:rFonts w:ascii="Simplified Arabic" w:eastAsia="PMingLiU" w:hAnsi="Simplified Arabic" w:cs="Simplified Arabic" w:hint="cs"/>
          <w:color w:val="222222"/>
          <w:sz w:val="24"/>
          <w:rtl/>
          <w:lang w:val="fr-CA" w:eastAsia="ar-SA"/>
        </w:rPr>
        <w:t xml:space="preserve"> </w:t>
      </w:r>
      <w:r w:rsidR="00D710F7" w:rsidRPr="00D710F7">
        <w:rPr>
          <w:rFonts w:ascii="Simplified Arabic" w:eastAsia="PMingLiU" w:hAnsi="Simplified Arabic" w:cs="Simplified Arabic"/>
          <w:color w:val="222222"/>
          <w:sz w:val="24"/>
          <w:lang w:val="fr-CA" w:eastAsia="ar-SA"/>
        </w:rPr>
        <w:t>(</w:t>
      </w:r>
      <w:hyperlink r:id="rId15" w:history="1">
        <w:r w:rsidR="00D710F7" w:rsidRPr="006018F6">
          <w:rPr>
            <w:rStyle w:val="Hyperlink"/>
            <w:rFonts w:ascii="Simplified Arabic" w:eastAsia="PMingLiU" w:hAnsi="Simplified Arabic" w:cs="Simplified Arabic"/>
            <w:sz w:val="24"/>
            <w:lang w:val="fr-CA" w:eastAsia="ar-SA"/>
          </w:rPr>
          <w:t>CBD/</w:t>
        </w:r>
        <w:proofErr w:type="spellStart"/>
        <w:r w:rsidR="00D710F7" w:rsidRPr="006018F6">
          <w:rPr>
            <w:rStyle w:val="Hyperlink"/>
            <w:rFonts w:ascii="Simplified Arabic" w:eastAsia="PMingLiU" w:hAnsi="Simplified Arabic" w:cs="Simplified Arabic"/>
            <w:sz w:val="24"/>
            <w:lang w:val="fr-CA" w:eastAsia="ar-SA"/>
          </w:rPr>
          <w:t>ExCOP</w:t>
        </w:r>
        <w:proofErr w:type="spellEnd"/>
        <w:r w:rsidR="00D710F7" w:rsidRPr="006018F6">
          <w:rPr>
            <w:rStyle w:val="Hyperlink"/>
            <w:rFonts w:ascii="Simplified Arabic" w:eastAsia="PMingLiU" w:hAnsi="Simplified Arabic" w:cs="Simplified Arabic"/>
            <w:sz w:val="24"/>
            <w:lang w:val="fr-CA" w:eastAsia="ar-SA"/>
          </w:rPr>
          <w:t>/2/2</w:t>
        </w:r>
      </w:hyperlink>
      <w:r w:rsidR="00D710F7" w:rsidRPr="00D710F7">
        <w:rPr>
          <w:rFonts w:ascii="Simplified Arabic" w:eastAsia="PMingLiU" w:hAnsi="Simplified Arabic" w:cs="Simplified Arabic"/>
          <w:color w:val="222222"/>
          <w:sz w:val="24"/>
          <w:lang w:val="fr-CA" w:eastAsia="ar-SA"/>
        </w:rPr>
        <w:t>)</w:t>
      </w:r>
      <w:r w:rsidR="00F13AAF">
        <w:rPr>
          <w:rFonts w:ascii="Simplified Arabic" w:eastAsia="PMingLiU" w:hAnsi="Simplified Arabic" w:cs="Simplified Arabic" w:hint="cs"/>
          <w:color w:val="222222"/>
          <w:sz w:val="24"/>
          <w:rtl/>
          <w:lang w:val="fr-CA" w:eastAsia="ar-SA"/>
        </w:rPr>
        <w:t>.</w:t>
      </w:r>
    </w:p>
    <w:p w14:paraId="65C3D7BD" w14:textId="1E16A3AE" w:rsidR="00F9355B" w:rsidRPr="00D710F7" w:rsidRDefault="00525CB8" w:rsidP="00D710F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00D710F7" w:rsidRPr="00D710F7">
        <w:rPr>
          <w:rFonts w:ascii="Simplified Arabic" w:eastAsia="PMingLiU" w:hAnsi="Simplified Arabic" w:cs="Simplified Arabic"/>
          <w:color w:val="222222"/>
          <w:sz w:val="24"/>
          <w:rtl/>
          <w:lang w:val="fr-CA" w:eastAsia="ar-SA"/>
        </w:rPr>
        <w:t xml:space="preserve">ستعد الأمانة مقترح ميزانية كاملة لفترة السنتين 2021-2022 لكي ينظر فيه مؤتمر الأطراف في اجتماعه الخامس عشر. وبالنظر إلى التأخير في عقد الاجتماع الخامس عشر لمؤتمر الأطراف والآثار المحتملة على توقيت الاجتماعات اللاحقة لمؤتمر الأطراف، </w:t>
      </w:r>
      <w:r>
        <w:rPr>
          <w:rFonts w:ascii="Simplified Arabic" w:eastAsia="PMingLiU" w:hAnsi="Simplified Arabic" w:cs="Simplified Arabic" w:hint="cs"/>
          <w:color w:val="222222"/>
          <w:sz w:val="24"/>
          <w:rtl/>
          <w:lang w:val="fr-CA" w:eastAsia="ar-SA"/>
        </w:rPr>
        <w:t>ستقوم</w:t>
      </w:r>
      <w:r w:rsidR="00D710F7" w:rsidRPr="00D710F7">
        <w:rPr>
          <w:rFonts w:ascii="Simplified Arabic" w:eastAsia="PMingLiU" w:hAnsi="Simplified Arabic" w:cs="Simplified Arabic"/>
          <w:color w:val="222222"/>
          <w:sz w:val="24"/>
          <w:rtl/>
          <w:lang w:val="fr-CA" w:eastAsia="ar-SA"/>
        </w:rPr>
        <w:t xml:space="preserve"> الأمانة </w:t>
      </w:r>
      <w:r>
        <w:rPr>
          <w:rFonts w:ascii="Simplified Arabic" w:eastAsia="PMingLiU" w:hAnsi="Simplified Arabic" w:cs="Simplified Arabic" w:hint="cs"/>
          <w:color w:val="222222"/>
          <w:sz w:val="24"/>
          <w:rtl/>
          <w:lang w:val="fr-CA" w:eastAsia="ar-SA"/>
        </w:rPr>
        <w:t>بإعداد مقترح</w:t>
      </w:r>
      <w:r w:rsidR="00D710F7" w:rsidRPr="00D710F7">
        <w:rPr>
          <w:rFonts w:ascii="Simplified Arabic" w:eastAsia="PMingLiU" w:hAnsi="Simplified Arabic" w:cs="Simplified Arabic"/>
          <w:color w:val="222222"/>
          <w:sz w:val="24"/>
          <w:rtl/>
          <w:lang w:val="fr-CA" w:eastAsia="ar-SA"/>
        </w:rPr>
        <w:t xml:space="preserve"> للفترة 2021-2023</w:t>
      </w:r>
      <w:r w:rsidR="002E6191">
        <w:rPr>
          <w:rFonts w:ascii="Simplified Arabic" w:eastAsia="PMingLiU" w:hAnsi="Simplified Arabic" w:cs="Simplified Arabic" w:hint="cs"/>
          <w:color w:val="222222"/>
          <w:sz w:val="24"/>
          <w:rtl/>
          <w:lang w:val="fr-CA" w:eastAsia="ar-SA"/>
        </w:rPr>
        <w:t xml:space="preserve"> أيضا.</w:t>
      </w:r>
    </w:p>
    <w:p w14:paraId="37D07CA3" w14:textId="086A2E07" w:rsidR="00945313" w:rsidRPr="0089201F" w:rsidRDefault="00945313" w:rsidP="00945313">
      <w:pPr>
        <w:pStyle w:val="ListParagraph"/>
        <w:spacing w:before="120" w:after="120"/>
        <w:ind w:left="540"/>
        <w:jc w:val="center"/>
        <w:rPr>
          <w:rStyle w:val="hps"/>
          <w:rFonts w:cs="Simplified Arabic"/>
          <w:rtl/>
        </w:rPr>
      </w:pPr>
      <w:r w:rsidRPr="00C2654D">
        <w:t>__________</w:t>
      </w:r>
    </w:p>
    <w:sectPr w:rsidR="00945313" w:rsidRPr="0089201F" w:rsidSect="00CA1572">
      <w:headerReference w:type="even" r:id="rId16"/>
      <w:headerReference w:type="default" r:id="rId17"/>
      <w:footerReference w:type="even" r:id="rId18"/>
      <w:footerReference w:type="defaul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67154" w14:textId="77777777" w:rsidR="005F1503" w:rsidRDefault="005F1503">
      <w:r>
        <w:separator/>
      </w:r>
    </w:p>
  </w:endnote>
  <w:endnote w:type="continuationSeparator" w:id="0">
    <w:p w14:paraId="426DD346" w14:textId="77777777" w:rsidR="005F1503" w:rsidRDefault="005F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B06040202020202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28D5" w14:textId="77777777" w:rsidR="00A37116" w:rsidRDefault="00A37116"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ECB" w14:textId="77777777" w:rsidR="00A37116" w:rsidRDefault="00A37116"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C9600" w14:textId="77777777" w:rsidR="005F1503" w:rsidRDefault="005F1503" w:rsidP="00B555E1">
      <w:pPr>
        <w:bidi/>
      </w:pPr>
      <w:r>
        <w:separator/>
      </w:r>
    </w:p>
  </w:footnote>
  <w:footnote w:type="continuationSeparator" w:id="0">
    <w:p w14:paraId="28DFCC35" w14:textId="77777777" w:rsidR="005F1503" w:rsidRDefault="005F1503">
      <w:r>
        <w:continuationSeparator/>
      </w:r>
    </w:p>
  </w:footnote>
  <w:footnote w:id="1">
    <w:p w14:paraId="4E303E8C" w14:textId="14187254" w:rsidR="00A37116" w:rsidRPr="009C1657" w:rsidRDefault="00A37116" w:rsidP="002552F5">
      <w:pPr>
        <w:pStyle w:val="FootnoteText"/>
        <w:suppressLineNumbers/>
        <w:suppressAutoHyphens/>
        <w:kinsoku w:val="0"/>
        <w:overflowPunct w:val="0"/>
        <w:autoSpaceDE w:val="0"/>
        <w:autoSpaceDN w:val="0"/>
        <w:bidi/>
        <w:adjustRightInd w:val="0"/>
        <w:snapToGrid w:val="0"/>
        <w:spacing w:after="0"/>
        <w:ind w:firstLine="0"/>
        <w:rPr>
          <w:rFonts w:cs="Simplified Arabic" w:hint="cs"/>
          <w:sz w:val="20"/>
          <w:szCs w:val="22"/>
          <w:rtl/>
          <w:lang w:val="en-US"/>
        </w:rPr>
      </w:pPr>
      <w:r w:rsidRPr="00315C0F">
        <w:rPr>
          <w:rStyle w:val="FootnoteReference"/>
          <w:rFonts w:cs="Simplified Arabic"/>
          <w:snapToGrid w:val="0"/>
          <w:kern w:val="22"/>
          <w:sz w:val="20"/>
          <w:szCs w:val="22"/>
          <w:u w:val="none"/>
        </w:rPr>
        <w:t>*</w:t>
      </w:r>
      <w:r w:rsidRPr="00315C0F">
        <w:rPr>
          <w:rStyle w:val="FootnoteReference"/>
          <w:rFonts w:cs="Simplified Arabic"/>
          <w:snapToGrid w:val="0"/>
          <w:kern w:val="22"/>
          <w:sz w:val="20"/>
          <w:szCs w:val="22"/>
          <w:u w:val="none"/>
          <w:rtl/>
          <w:lang w:bidi="ar-EG"/>
        </w:rPr>
        <w:t xml:space="preserve"> </w:t>
      </w:r>
      <w:r w:rsidRPr="00315C0F">
        <w:rPr>
          <w:rFonts w:cs="Simplified Arabic"/>
          <w:snapToGrid w:val="0"/>
          <w:kern w:val="22"/>
          <w:sz w:val="20"/>
          <w:szCs w:val="22"/>
          <w:lang w:bidi="ar-EG"/>
        </w:rPr>
        <w:t>CBD/SBI/3/1</w:t>
      </w:r>
      <w:r w:rsidRPr="00315C0F">
        <w:rPr>
          <w:rFonts w:cs="Simplified Arabic" w:hint="cs"/>
          <w:snapToGrid w:val="0"/>
          <w:kern w:val="22"/>
          <w:sz w:val="20"/>
          <w:szCs w:val="22"/>
          <w:rtl/>
          <w:lang w:bidi="ar-EG"/>
        </w:rPr>
        <w:t>.</w:t>
      </w:r>
    </w:p>
  </w:footnote>
  <w:footnote w:id="2">
    <w:p w14:paraId="635ED3FD" w14:textId="03765ECC" w:rsidR="00A37116" w:rsidRPr="0043756D" w:rsidRDefault="00A37116" w:rsidP="00493502">
      <w:pPr>
        <w:pStyle w:val="FootnoteText"/>
        <w:bidi/>
        <w:ind w:firstLine="4"/>
        <w:rPr>
          <w:rStyle w:val="hps"/>
          <w:rFonts w:asciiTheme="majorBidi" w:hAnsiTheme="majorBidi" w:cstheme="majorBidi"/>
          <w:sz w:val="20"/>
          <w:szCs w:val="20"/>
          <w:rtl/>
        </w:rPr>
      </w:pPr>
      <w:r w:rsidRPr="0043756D">
        <w:rPr>
          <w:rStyle w:val="hps"/>
          <w:rFonts w:asciiTheme="majorBidi" w:hAnsiTheme="majorBidi" w:cstheme="majorBidi"/>
          <w:sz w:val="20"/>
          <w:szCs w:val="20"/>
          <w:vertAlign w:val="superscript"/>
        </w:rPr>
        <w:footnoteRef/>
      </w:r>
      <w:r w:rsidRPr="0043756D">
        <w:rPr>
          <w:rStyle w:val="hps"/>
          <w:rFonts w:asciiTheme="majorBidi" w:hAnsiTheme="majorBidi" w:cstheme="majorBidi" w:hint="cs"/>
          <w:sz w:val="20"/>
          <w:szCs w:val="20"/>
          <w:rtl/>
        </w:rPr>
        <w:t xml:space="preserve"> </w:t>
      </w:r>
      <w:hyperlink r:id="rId1" w:history="1">
        <w:r w:rsidRPr="005F3D62">
          <w:rPr>
            <w:rStyle w:val="Hyperlink"/>
            <w:kern w:val="18"/>
            <w:szCs w:val="18"/>
          </w:rPr>
          <w:t>https://www.cbd.int/information/adm-fin/</w:t>
        </w:r>
      </w:hyperlink>
      <w:r w:rsidRPr="00493502">
        <w:rPr>
          <w:rStyle w:val="Hyperlink"/>
          <w:rFonts w:hint="cs"/>
          <w:kern w:val="18"/>
          <w:szCs w:val="18"/>
          <w:u w:val="none"/>
          <w:rtl/>
        </w:rPr>
        <w:t>.</w:t>
      </w:r>
    </w:p>
  </w:footnote>
  <w:footnote w:id="3">
    <w:p w14:paraId="71904378" w14:textId="52B95EB9" w:rsidR="00A37116" w:rsidRPr="008873F6" w:rsidRDefault="00A37116" w:rsidP="00FA6FF9">
      <w:pPr>
        <w:pStyle w:val="FootnoteText"/>
        <w:bidi/>
        <w:ind w:firstLine="4"/>
        <w:rPr>
          <w:rStyle w:val="hps"/>
          <w:rFonts w:asciiTheme="majorBidi" w:hAnsiTheme="majorBidi" w:cstheme="majorBidi"/>
          <w:sz w:val="20"/>
          <w:szCs w:val="20"/>
          <w:rtl/>
        </w:rPr>
      </w:pPr>
      <w:r w:rsidRPr="008873F6">
        <w:rPr>
          <w:rStyle w:val="hps"/>
          <w:rFonts w:asciiTheme="majorBidi" w:hAnsiTheme="majorBidi" w:cstheme="majorBidi"/>
          <w:sz w:val="20"/>
          <w:szCs w:val="20"/>
          <w:vertAlign w:val="superscript"/>
        </w:rPr>
        <w:footnoteRef/>
      </w:r>
      <w:r>
        <w:rPr>
          <w:rStyle w:val="hps"/>
          <w:rFonts w:asciiTheme="majorBidi" w:hAnsiTheme="majorBidi" w:cstheme="majorBidi"/>
          <w:sz w:val="20"/>
          <w:szCs w:val="20"/>
          <w:lang w:val="en-US"/>
        </w:rPr>
        <w:t>.</w:t>
      </w:r>
      <w:hyperlink r:id="rId2" w:history="1">
        <w:r w:rsidRPr="005F3D62">
          <w:rPr>
            <w:rStyle w:val="Hyperlink"/>
            <w:kern w:val="18"/>
            <w:szCs w:val="18"/>
          </w:rPr>
          <w:t>https://www.cbd.int/information/adm-fin/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Content>
      <w:p w14:paraId="636B3612" w14:textId="51966F61" w:rsidR="00A37116" w:rsidRPr="00B012FB" w:rsidRDefault="00A37116" w:rsidP="009A51BA">
        <w:pPr>
          <w:pStyle w:val="Header"/>
          <w:tabs>
            <w:tab w:val="clear" w:pos="4320"/>
            <w:tab w:val="clear" w:pos="8640"/>
          </w:tabs>
          <w:kinsoku w:val="0"/>
          <w:overflowPunct w:val="0"/>
          <w:autoSpaceDE w:val="0"/>
          <w:autoSpaceDN w:val="0"/>
          <w:bidi/>
          <w:jc w:val="left"/>
          <w:rPr>
            <w:noProof/>
            <w:kern w:val="22"/>
          </w:rPr>
        </w:pPr>
        <w:r>
          <w:rPr>
            <w:noProof/>
            <w:kern w:val="22"/>
          </w:rPr>
          <w:t>CBD/SBI/3/</w:t>
        </w:r>
        <w:r w:rsidR="00FD042B">
          <w:rPr>
            <w:noProof/>
            <w:kern w:val="22"/>
          </w:rPr>
          <w:t>17</w:t>
        </w:r>
      </w:p>
    </w:sdtContent>
  </w:sdt>
  <w:p w14:paraId="23063D69" w14:textId="77782AF4" w:rsidR="00A37116" w:rsidRPr="00B012FB" w:rsidRDefault="00A37116" w:rsidP="00C53C7B">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12</w:t>
    </w:r>
    <w:r w:rsidRPr="00B012FB">
      <w:rPr>
        <w:noProof/>
        <w:kern w:val="22"/>
      </w:rPr>
      <w:fldChar w:fldCharType="end"/>
    </w:r>
  </w:p>
  <w:p w14:paraId="416EBC10" w14:textId="77777777" w:rsidR="00A37116" w:rsidRPr="00B012FB" w:rsidRDefault="00A37116"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14:paraId="16126B00" w14:textId="71DF0BF7" w:rsidR="00A37116" w:rsidRPr="00B012FB" w:rsidRDefault="00A37116" w:rsidP="009A51BA">
        <w:pPr>
          <w:pStyle w:val="Header"/>
          <w:tabs>
            <w:tab w:val="clear" w:pos="4320"/>
            <w:tab w:val="clear" w:pos="8640"/>
          </w:tabs>
          <w:kinsoku w:val="0"/>
          <w:overflowPunct w:val="0"/>
          <w:autoSpaceDE w:val="0"/>
          <w:autoSpaceDN w:val="0"/>
          <w:jc w:val="left"/>
          <w:rPr>
            <w:noProof/>
            <w:kern w:val="22"/>
          </w:rPr>
        </w:pPr>
        <w:r>
          <w:rPr>
            <w:noProof/>
            <w:kern w:val="22"/>
          </w:rPr>
          <w:t>CBD/SBI/3/</w:t>
        </w:r>
        <w:r w:rsidR="00FD042B">
          <w:rPr>
            <w:noProof/>
            <w:kern w:val="22"/>
          </w:rPr>
          <w:t>17</w:t>
        </w:r>
      </w:p>
    </w:sdtContent>
  </w:sdt>
  <w:p w14:paraId="5B9F9E9D" w14:textId="2ED2FDB5" w:rsidR="00A37116" w:rsidRPr="00B012FB" w:rsidRDefault="00A37116"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13</w:t>
    </w:r>
    <w:r w:rsidRPr="00B012FB">
      <w:rPr>
        <w:noProof/>
        <w:kern w:val="22"/>
      </w:rPr>
      <w:fldChar w:fldCharType="end"/>
    </w:r>
  </w:p>
  <w:p w14:paraId="1594CF0B" w14:textId="77777777" w:rsidR="00A37116" w:rsidRPr="00B012FB" w:rsidRDefault="00A37116"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3B0"/>
    <w:multiLevelType w:val="hybridMultilevel"/>
    <w:tmpl w:val="6A8CD3A8"/>
    <w:lvl w:ilvl="0" w:tplc="A9F834FE">
      <w:start w:val="1"/>
      <w:numFmt w:val="decimal"/>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0AB2FFA"/>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6" w15:restartNumberingAfterBreak="0">
    <w:nsid w:val="26316933"/>
    <w:multiLevelType w:val="hybridMultilevel"/>
    <w:tmpl w:val="48787422"/>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0BD7E2E"/>
    <w:multiLevelType w:val="hybridMultilevel"/>
    <w:tmpl w:val="ECF8AD5C"/>
    <w:lvl w:ilvl="0" w:tplc="E526A0D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57916"/>
    <w:multiLevelType w:val="hybridMultilevel"/>
    <w:tmpl w:val="1C9AC7EE"/>
    <w:lvl w:ilvl="0" w:tplc="610EB638">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436120C"/>
    <w:multiLevelType w:val="multilevel"/>
    <w:tmpl w:val="6DD4C5CE"/>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9304316"/>
    <w:multiLevelType w:val="hybridMultilevel"/>
    <w:tmpl w:val="5F526368"/>
    <w:lvl w:ilvl="0" w:tplc="2B0E41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E9B0E3C"/>
    <w:multiLevelType w:val="hybridMultilevel"/>
    <w:tmpl w:val="8BC21362"/>
    <w:lvl w:ilvl="0" w:tplc="1242DAF8">
      <w:start w:val="1"/>
      <w:numFmt w:val="decimal"/>
      <w:lvlText w:val="%1-"/>
      <w:lvlJc w:val="left"/>
      <w:pPr>
        <w:ind w:left="720" w:hanging="360"/>
      </w:pPr>
      <w:rPr>
        <w:rFonts w:hint="default"/>
        <w:i/>
        <w:iC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1"/>
  </w:num>
  <w:num w:numId="4">
    <w:abstractNumId w:val="15"/>
  </w:num>
  <w:num w:numId="5">
    <w:abstractNumId w:val="12"/>
  </w:num>
  <w:num w:numId="6">
    <w:abstractNumId w:val="25"/>
  </w:num>
  <w:num w:numId="7">
    <w:abstractNumId w:val="4"/>
  </w:num>
  <w:num w:numId="8">
    <w:abstractNumId w:val="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19"/>
  </w:num>
  <w:num w:numId="16">
    <w:abstractNumId w:val="20"/>
  </w:num>
  <w:num w:numId="17">
    <w:abstractNumId w:val="5"/>
  </w:num>
  <w:num w:numId="18">
    <w:abstractNumId w:val="21"/>
  </w:num>
  <w:num w:numId="19">
    <w:abstractNumId w:val="27"/>
  </w:num>
  <w:num w:numId="20">
    <w:abstractNumId w:val="1"/>
  </w:num>
  <w:num w:numId="21">
    <w:abstractNumId w:val="23"/>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9"/>
  </w:num>
  <w:num w:numId="40">
    <w:abstractNumId w:val="3"/>
  </w:num>
  <w:num w:numId="41">
    <w:abstractNumId w:val="10"/>
  </w:num>
  <w:num w:numId="42">
    <w:abstractNumId w:val="6"/>
  </w:num>
  <w:num w:numId="43">
    <w:abstractNumId w:val="8"/>
  </w:num>
  <w:num w:numId="44">
    <w:abstractNumId w:val="0"/>
  </w:num>
  <w:num w:numId="45">
    <w:abstractNumId w:val="16"/>
  </w:num>
  <w:num w:numId="4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538"/>
    <w:rsid w:val="00002503"/>
    <w:rsid w:val="00002FDE"/>
    <w:rsid w:val="0000368E"/>
    <w:rsid w:val="000050FB"/>
    <w:rsid w:val="00005D08"/>
    <w:rsid w:val="000064E9"/>
    <w:rsid w:val="0000777B"/>
    <w:rsid w:val="00010828"/>
    <w:rsid w:val="0001266F"/>
    <w:rsid w:val="00014680"/>
    <w:rsid w:val="000219AC"/>
    <w:rsid w:val="00022207"/>
    <w:rsid w:val="00022961"/>
    <w:rsid w:val="0002340E"/>
    <w:rsid w:val="00023B75"/>
    <w:rsid w:val="0002421D"/>
    <w:rsid w:val="00025825"/>
    <w:rsid w:val="00025AC1"/>
    <w:rsid w:val="00025D8F"/>
    <w:rsid w:val="00031AB9"/>
    <w:rsid w:val="00031D24"/>
    <w:rsid w:val="00031F26"/>
    <w:rsid w:val="00032509"/>
    <w:rsid w:val="00033843"/>
    <w:rsid w:val="00037873"/>
    <w:rsid w:val="000428F5"/>
    <w:rsid w:val="00043CDF"/>
    <w:rsid w:val="000454F5"/>
    <w:rsid w:val="00047099"/>
    <w:rsid w:val="00047B0C"/>
    <w:rsid w:val="00051A81"/>
    <w:rsid w:val="000541E0"/>
    <w:rsid w:val="00054381"/>
    <w:rsid w:val="00054C36"/>
    <w:rsid w:val="00056281"/>
    <w:rsid w:val="000616C5"/>
    <w:rsid w:val="000622AC"/>
    <w:rsid w:val="00062695"/>
    <w:rsid w:val="00062715"/>
    <w:rsid w:val="000649DC"/>
    <w:rsid w:val="00065E6A"/>
    <w:rsid w:val="000660D4"/>
    <w:rsid w:val="00066F7F"/>
    <w:rsid w:val="000711E1"/>
    <w:rsid w:val="00071A3C"/>
    <w:rsid w:val="00071D8B"/>
    <w:rsid w:val="00073708"/>
    <w:rsid w:val="000746E2"/>
    <w:rsid w:val="00074A57"/>
    <w:rsid w:val="00075576"/>
    <w:rsid w:val="000760C5"/>
    <w:rsid w:val="0007664B"/>
    <w:rsid w:val="0007762D"/>
    <w:rsid w:val="0007764D"/>
    <w:rsid w:val="00081AC4"/>
    <w:rsid w:val="00084008"/>
    <w:rsid w:val="000850AA"/>
    <w:rsid w:val="0008539E"/>
    <w:rsid w:val="00085773"/>
    <w:rsid w:val="00086D99"/>
    <w:rsid w:val="00087FB6"/>
    <w:rsid w:val="0009085B"/>
    <w:rsid w:val="000920AB"/>
    <w:rsid w:val="00092FF5"/>
    <w:rsid w:val="000A0CD4"/>
    <w:rsid w:val="000A24CB"/>
    <w:rsid w:val="000A3071"/>
    <w:rsid w:val="000A3F82"/>
    <w:rsid w:val="000A7155"/>
    <w:rsid w:val="000A78C6"/>
    <w:rsid w:val="000A7FD3"/>
    <w:rsid w:val="000B2BD3"/>
    <w:rsid w:val="000B7CBF"/>
    <w:rsid w:val="000C146B"/>
    <w:rsid w:val="000C1CDB"/>
    <w:rsid w:val="000C4344"/>
    <w:rsid w:val="000C711A"/>
    <w:rsid w:val="000D0822"/>
    <w:rsid w:val="000D0B3C"/>
    <w:rsid w:val="000D0BBE"/>
    <w:rsid w:val="000D20DA"/>
    <w:rsid w:val="000D2448"/>
    <w:rsid w:val="000D4752"/>
    <w:rsid w:val="000D49B4"/>
    <w:rsid w:val="000D50A1"/>
    <w:rsid w:val="000D7455"/>
    <w:rsid w:val="000D7FEA"/>
    <w:rsid w:val="000E15F2"/>
    <w:rsid w:val="000E27CF"/>
    <w:rsid w:val="000E637D"/>
    <w:rsid w:val="000E696C"/>
    <w:rsid w:val="000E6B6E"/>
    <w:rsid w:val="000E7762"/>
    <w:rsid w:val="000E7E6A"/>
    <w:rsid w:val="000F07D4"/>
    <w:rsid w:val="000F0AEB"/>
    <w:rsid w:val="000F31EA"/>
    <w:rsid w:val="000F3F42"/>
    <w:rsid w:val="000F63AB"/>
    <w:rsid w:val="000F6492"/>
    <w:rsid w:val="000F6CDF"/>
    <w:rsid w:val="00102016"/>
    <w:rsid w:val="001071F7"/>
    <w:rsid w:val="001073FE"/>
    <w:rsid w:val="00107743"/>
    <w:rsid w:val="00112647"/>
    <w:rsid w:val="001128A2"/>
    <w:rsid w:val="001205EA"/>
    <w:rsid w:val="0012214B"/>
    <w:rsid w:val="00123E5E"/>
    <w:rsid w:val="00125327"/>
    <w:rsid w:val="0012737B"/>
    <w:rsid w:val="00127CD1"/>
    <w:rsid w:val="00131C85"/>
    <w:rsid w:val="001340BA"/>
    <w:rsid w:val="00136AAA"/>
    <w:rsid w:val="0013705A"/>
    <w:rsid w:val="001410F4"/>
    <w:rsid w:val="001413E6"/>
    <w:rsid w:val="00143E00"/>
    <w:rsid w:val="00144CA8"/>
    <w:rsid w:val="00146762"/>
    <w:rsid w:val="001471D6"/>
    <w:rsid w:val="00147802"/>
    <w:rsid w:val="00147C8B"/>
    <w:rsid w:val="00151A36"/>
    <w:rsid w:val="00154B1E"/>
    <w:rsid w:val="00155DC1"/>
    <w:rsid w:val="00155EFD"/>
    <w:rsid w:val="0015713A"/>
    <w:rsid w:val="00157725"/>
    <w:rsid w:val="00157BB6"/>
    <w:rsid w:val="001608FA"/>
    <w:rsid w:val="001612DA"/>
    <w:rsid w:val="00164521"/>
    <w:rsid w:val="00164DBB"/>
    <w:rsid w:val="00166367"/>
    <w:rsid w:val="00172C8B"/>
    <w:rsid w:val="00173A32"/>
    <w:rsid w:val="0017442E"/>
    <w:rsid w:val="001770D3"/>
    <w:rsid w:val="001805D3"/>
    <w:rsid w:val="00180835"/>
    <w:rsid w:val="001840E6"/>
    <w:rsid w:val="00186D8B"/>
    <w:rsid w:val="00190A02"/>
    <w:rsid w:val="0019125C"/>
    <w:rsid w:val="001917E0"/>
    <w:rsid w:val="00191AFE"/>
    <w:rsid w:val="00192E06"/>
    <w:rsid w:val="001A2B40"/>
    <w:rsid w:val="001A4D26"/>
    <w:rsid w:val="001A5072"/>
    <w:rsid w:val="001A6F1F"/>
    <w:rsid w:val="001A7941"/>
    <w:rsid w:val="001B4919"/>
    <w:rsid w:val="001B495E"/>
    <w:rsid w:val="001B754A"/>
    <w:rsid w:val="001C09DB"/>
    <w:rsid w:val="001C2CBA"/>
    <w:rsid w:val="001C3007"/>
    <w:rsid w:val="001C36B1"/>
    <w:rsid w:val="001C5594"/>
    <w:rsid w:val="001C6300"/>
    <w:rsid w:val="001C7AED"/>
    <w:rsid w:val="001D47F8"/>
    <w:rsid w:val="001D488C"/>
    <w:rsid w:val="001D49D9"/>
    <w:rsid w:val="001D4B85"/>
    <w:rsid w:val="001D7B50"/>
    <w:rsid w:val="001E1730"/>
    <w:rsid w:val="001E2453"/>
    <w:rsid w:val="001E3C2A"/>
    <w:rsid w:val="001E4FE5"/>
    <w:rsid w:val="001F4992"/>
    <w:rsid w:val="001F6379"/>
    <w:rsid w:val="001F695A"/>
    <w:rsid w:val="001F7743"/>
    <w:rsid w:val="00200710"/>
    <w:rsid w:val="00200E9F"/>
    <w:rsid w:val="00202651"/>
    <w:rsid w:val="00202DF2"/>
    <w:rsid w:val="00204415"/>
    <w:rsid w:val="0020670A"/>
    <w:rsid w:val="00207A6E"/>
    <w:rsid w:val="00216091"/>
    <w:rsid w:val="002211FD"/>
    <w:rsid w:val="002231E4"/>
    <w:rsid w:val="00224577"/>
    <w:rsid w:val="00224B92"/>
    <w:rsid w:val="00225467"/>
    <w:rsid w:val="00225DE5"/>
    <w:rsid w:val="002315B3"/>
    <w:rsid w:val="00231EB0"/>
    <w:rsid w:val="002322CF"/>
    <w:rsid w:val="00232D69"/>
    <w:rsid w:val="002350BC"/>
    <w:rsid w:val="002357E1"/>
    <w:rsid w:val="00235AF7"/>
    <w:rsid w:val="00240F94"/>
    <w:rsid w:val="00243471"/>
    <w:rsid w:val="002443FE"/>
    <w:rsid w:val="00245522"/>
    <w:rsid w:val="00245523"/>
    <w:rsid w:val="0024600F"/>
    <w:rsid w:val="00250D5A"/>
    <w:rsid w:val="00252624"/>
    <w:rsid w:val="00252897"/>
    <w:rsid w:val="00252F7F"/>
    <w:rsid w:val="002552F5"/>
    <w:rsid w:val="002629F8"/>
    <w:rsid w:val="00262C99"/>
    <w:rsid w:val="00263F0C"/>
    <w:rsid w:val="0026412A"/>
    <w:rsid w:val="00267573"/>
    <w:rsid w:val="002720C4"/>
    <w:rsid w:val="00275E88"/>
    <w:rsid w:val="002760C3"/>
    <w:rsid w:val="0027680D"/>
    <w:rsid w:val="00276E34"/>
    <w:rsid w:val="0027706A"/>
    <w:rsid w:val="00281F17"/>
    <w:rsid w:val="0028390E"/>
    <w:rsid w:val="00284C31"/>
    <w:rsid w:val="002851E0"/>
    <w:rsid w:val="00285ECF"/>
    <w:rsid w:val="00290312"/>
    <w:rsid w:val="0029039D"/>
    <w:rsid w:val="0029270E"/>
    <w:rsid w:val="00292B66"/>
    <w:rsid w:val="00292F67"/>
    <w:rsid w:val="00293213"/>
    <w:rsid w:val="002938D7"/>
    <w:rsid w:val="0029483D"/>
    <w:rsid w:val="002A23AC"/>
    <w:rsid w:val="002A4192"/>
    <w:rsid w:val="002A69D2"/>
    <w:rsid w:val="002A749E"/>
    <w:rsid w:val="002A7911"/>
    <w:rsid w:val="002B02D0"/>
    <w:rsid w:val="002B0942"/>
    <w:rsid w:val="002B2968"/>
    <w:rsid w:val="002B4072"/>
    <w:rsid w:val="002B4AC7"/>
    <w:rsid w:val="002B5B05"/>
    <w:rsid w:val="002B6553"/>
    <w:rsid w:val="002B6FB2"/>
    <w:rsid w:val="002C0089"/>
    <w:rsid w:val="002C0AA7"/>
    <w:rsid w:val="002C2D11"/>
    <w:rsid w:val="002C48A7"/>
    <w:rsid w:val="002C4BDB"/>
    <w:rsid w:val="002D0E00"/>
    <w:rsid w:val="002D157A"/>
    <w:rsid w:val="002D17FC"/>
    <w:rsid w:val="002D355B"/>
    <w:rsid w:val="002D5857"/>
    <w:rsid w:val="002E0627"/>
    <w:rsid w:val="002E1BEE"/>
    <w:rsid w:val="002E22CF"/>
    <w:rsid w:val="002E3198"/>
    <w:rsid w:val="002E3E50"/>
    <w:rsid w:val="002E6191"/>
    <w:rsid w:val="002E62B3"/>
    <w:rsid w:val="002E67D8"/>
    <w:rsid w:val="002E7402"/>
    <w:rsid w:val="002F04D2"/>
    <w:rsid w:val="002F15BB"/>
    <w:rsid w:val="002F3178"/>
    <w:rsid w:val="002F5178"/>
    <w:rsid w:val="00302889"/>
    <w:rsid w:val="00306DC5"/>
    <w:rsid w:val="00310BC6"/>
    <w:rsid w:val="00310FA1"/>
    <w:rsid w:val="00311F35"/>
    <w:rsid w:val="00312419"/>
    <w:rsid w:val="00315C0F"/>
    <w:rsid w:val="00316740"/>
    <w:rsid w:val="00316983"/>
    <w:rsid w:val="0031741D"/>
    <w:rsid w:val="00317FA7"/>
    <w:rsid w:val="003210FF"/>
    <w:rsid w:val="00321429"/>
    <w:rsid w:val="0032489D"/>
    <w:rsid w:val="00325DE3"/>
    <w:rsid w:val="00327DDD"/>
    <w:rsid w:val="00330D2D"/>
    <w:rsid w:val="00330F27"/>
    <w:rsid w:val="00333E09"/>
    <w:rsid w:val="00334530"/>
    <w:rsid w:val="00334EAA"/>
    <w:rsid w:val="00336766"/>
    <w:rsid w:val="003400BF"/>
    <w:rsid w:val="00344D0C"/>
    <w:rsid w:val="00345376"/>
    <w:rsid w:val="00345CBE"/>
    <w:rsid w:val="003507D9"/>
    <w:rsid w:val="00350891"/>
    <w:rsid w:val="0035272B"/>
    <w:rsid w:val="00354777"/>
    <w:rsid w:val="00354F1B"/>
    <w:rsid w:val="003564D6"/>
    <w:rsid w:val="00361306"/>
    <w:rsid w:val="003618D6"/>
    <w:rsid w:val="003629C2"/>
    <w:rsid w:val="003636E1"/>
    <w:rsid w:val="0036380E"/>
    <w:rsid w:val="00365429"/>
    <w:rsid w:val="00365913"/>
    <w:rsid w:val="00367608"/>
    <w:rsid w:val="003679CC"/>
    <w:rsid w:val="003729B7"/>
    <w:rsid w:val="00372D81"/>
    <w:rsid w:val="0037708B"/>
    <w:rsid w:val="003822C0"/>
    <w:rsid w:val="00382AB0"/>
    <w:rsid w:val="00384170"/>
    <w:rsid w:val="003913CE"/>
    <w:rsid w:val="003942BF"/>
    <w:rsid w:val="003971FC"/>
    <w:rsid w:val="003A0A74"/>
    <w:rsid w:val="003A21AF"/>
    <w:rsid w:val="003A2A86"/>
    <w:rsid w:val="003A2E51"/>
    <w:rsid w:val="003A3225"/>
    <w:rsid w:val="003A322F"/>
    <w:rsid w:val="003A6936"/>
    <w:rsid w:val="003B0946"/>
    <w:rsid w:val="003B0F2B"/>
    <w:rsid w:val="003B10B9"/>
    <w:rsid w:val="003B2485"/>
    <w:rsid w:val="003B3093"/>
    <w:rsid w:val="003B3970"/>
    <w:rsid w:val="003B4AD9"/>
    <w:rsid w:val="003B505D"/>
    <w:rsid w:val="003B53D4"/>
    <w:rsid w:val="003B6A62"/>
    <w:rsid w:val="003C113F"/>
    <w:rsid w:val="003C3CF4"/>
    <w:rsid w:val="003C5785"/>
    <w:rsid w:val="003C79D4"/>
    <w:rsid w:val="003D1245"/>
    <w:rsid w:val="003D2A7C"/>
    <w:rsid w:val="003D2CA3"/>
    <w:rsid w:val="003E23DB"/>
    <w:rsid w:val="003E2DAE"/>
    <w:rsid w:val="003E45A9"/>
    <w:rsid w:val="003E5F30"/>
    <w:rsid w:val="003E6564"/>
    <w:rsid w:val="003F05B9"/>
    <w:rsid w:val="003F0E54"/>
    <w:rsid w:val="003F3DD3"/>
    <w:rsid w:val="003F4BD5"/>
    <w:rsid w:val="003F6E44"/>
    <w:rsid w:val="00400D70"/>
    <w:rsid w:val="00400E62"/>
    <w:rsid w:val="0040370F"/>
    <w:rsid w:val="0040583C"/>
    <w:rsid w:val="0040648D"/>
    <w:rsid w:val="0040653C"/>
    <w:rsid w:val="00406BC6"/>
    <w:rsid w:val="0041034C"/>
    <w:rsid w:val="00412F15"/>
    <w:rsid w:val="00414065"/>
    <w:rsid w:val="004144CF"/>
    <w:rsid w:val="004145B1"/>
    <w:rsid w:val="00414C9C"/>
    <w:rsid w:val="004155DA"/>
    <w:rsid w:val="004250D3"/>
    <w:rsid w:val="004250DA"/>
    <w:rsid w:val="004266CC"/>
    <w:rsid w:val="0043327F"/>
    <w:rsid w:val="00433301"/>
    <w:rsid w:val="004360FC"/>
    <w:rsid w:val="00436625"/>
    <w:rsid w:val="0043756D"/>
    <w:rsid w:val="00437636"/>
    <w:rsid w:val="00437902"/>
    <w:rsid w:val="0044190C"/>
    <w:rsid w:val="0044424E"/>
    <w:rsid w:val="00446BEE"/>
    <w:rsid w:val="00450B48"/>
    <w:rsid w:val="00452487"/>
    <w:rsid w:val="00452DF1"/>
    <w:rsid w:val="00453E04"/>
    <w:rsid w:val="004648E5"/>
    <w:rsid w:val="00466864"/>
    <w:rsid w:val="0046691B"/>
    <w:rsid w:val="00466C1E"/>
    <w:rsid w:val="00467A12"/>
    <w:rsid w:val="00467B0B"/>
    <w:rsid w:val="0047101F"/>
    <w:rsid w:val="004723EF"/>
    <w:rsid w:val="00473481"/>
    <w:rsid w:val="00475A7F"/>
    <w:rsid w:val="00480F82"/>
    <w:rsid w:val="004827E7"/>
    <w:rsid w:val="00482CAA"/>
    <w:rsid w:val="004847AF"/>
    <w:rsid w:val="00486CF5"/>
    <w:rsid w:val="00490CE3"/>
    <w:rsid w:val="00492E7F"/>
    <w:rsid w:val="00493502"/>
    <w:rsid w:val="004966A2"/>
    <w:rsid w:val="004972EB"/>
    <w:rsid w:val="004A2D07"/>
    <w:rsid w:val="004A3B37"/>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C735D"/>
    <w:rsid w:val="004C7785"/>
    <w:rsid w:val="004D02B8"/>
    <w:rsid w:val="004D230F"/>
    <w:rsid w:val="004D2BF2"/>
    <w:rsid w:val="004D4259"/>
    <w:rsid w:val="004D4329"/>
    <w:rsid w:val="004D50B3"/>
    <w:rsid w:val="004D6F63"/>
    <w:rsid w:val="004E00C7"/>
    <w:rsid w:val="004E1FF3"/>
    <w:rsid w:val="004E25DE"/>
    <w:rsid w:val="004E2C0E"/>
    <w:rsid w:val="004F07E0"/>
    <w:rsid w:val="004F1116"/>
    <w:rsid w:val="004F201C"/>
    <w:rsid w:val="004F2E78"/>
    <w:rsid w:val="004F5DEF"/>
    <w:rsid w:val="00500530"/>
    <w:rsid w:val="005032C9"/>
    <w:rsid w:val="005043E1"/>
    <w:rsid w:val="00505775"/>
    <w:rsid w:val="00506031"/>
    <w:rsid w:val="00510341"/>
    <w:rsid w:val="00510820"/>
    <w:rsid w:val="00511073"/>
    <w:rsid w:val="0051231F"/>
    <w:rsid w:val="00516C26"/>
    <w:rsid w:val="005207A9"/>
    <w:rsid w:val="00521040"/>
    <w:rsid w:val="00521EFF"/>
    <w:rsid w:val="00522DFE"/>
    <w:rsid w:val="00522E0C"/>
    <w:rsid w:val="00524664"/>
    <w:rsid w:val="0052581F"/>
    <w:rsid w:val="00525CB8"/>
    <w:rsid w:val="0053142D"/>
    <w:rsid w:val="00532836"/>
    <w:rsid w:val="0053541C"/>
    <w:rsid w:val="00536ABC"/>
    <w:rsid w:val="00537C22"/>
    <w:rsid w:val="00541250"/>
    <w:rsid w:val="00542250"/>
    <w:rsid w:val="0054323E"/>
    <w:rsid w:val="005440A6"/>
    <w:rsid w:val="00545E6A"/>
    <w:rsid w:val="00551055"/>
    <w:rsid w:val="005513BF"/>
    <w:rsid w:val="00553105"/>
    <w:rsid w:val="005555E0"/>
    <w:rsid w:val="0056067D"/>
    <w:rsid w:val="00562EEB"/>
    <w:rsid w:val="00565F8D"/>
    <w:rsid w:val="005732ED"/>
    <w:rsid w:val="00580846"/>
    <w:rsid w:val="00580BD8"/>
    <w:rsid w:val="00581449"/>
    <w:rsid w:val="00581AC5"/>
    <w:rsid w:val="0058223D"/>
    <w:rsid w:val="00583471"/>
    <w:rsid w:val="005856D1"/>
    <w:rsid w:val="00585ED7"/>
    <w:rsid w:val="005863F0"/>
    <w:rsid w:val="00586D3B"/>
    <w:rsid w:val="005870BE"/>
    <w:rsid w:val="00592968"/>
    <w:rsid w:val="00592D93"/>
    <w:rsid w:val="00593284"/>
    <w:rsid w:val="005955D2"/>
    <w:rsid w:val="00595DC1"/>
    <w:rsid w:val="00595ED3"/>
    <w:rsid w:val="005A0D8A"/>
    <w:rsid w:val="005A2F6E"/>
    <w:rsid w:val="005A365B"/>
    <w:rsid w:val="005A4284"/>
    <w:rsid w:val="005A5365"/>
    <w:rsid w:val="005A53D5"/>
    <w:rsid w:val="005A6638"/>
    <w:rsid w:val="005B0FA9"/>
    <w:rsid w:val="005B24E3"/>
    <w:rsid w:val="005B2688"/>
    <w:rsid w:val="005B6FDB"/>
    <w:rsid w:val="005B78E8"/>
    <w:rsid w:val="005C430F"/>
    <w:rsid w:val="005C4CA8"/>
    <w:rsid w:val="005C5426"/>
    <w:rsid w:val="005C7A34"/>
    <w:rsid w:val="005D0539"/>
    <w:rsid w:val="005D11DB"/>
    <w:rsid w:val="005D139C"/>
    <w:rsid w:val="005D2FE4"/>
    <w:rsid w:val="005D6A29"/>
    <w:rsid w:val="005E04A4"/>
    <w:rsid w:val="005E115D"/>
    <w:rsid w:val="005E16C3"/>
    <w:rsid w:val="005E4283"/>
    <w:rsid w:val="005E437F"/>
    <w:rsid w:val="005E5DFB"/>
    <w:rsid w:val="005E662A"/>
    <w:rsid w:val="005E681F"/>
    <w:rsid w:val="005E6FA4"/>
    <w:rsid w:val="005F1503"/>
    <w:rsid w:val="005F49F4"/>
    <w:rsid w:val="005F4C74"/>
    <w:rsid w:val="00600C4E"/>
    <w:rsid w:val="006018F6"/>
    <w:rsid w:val="00602AEB"/>
    <w:rsid w:val="00602B6B"/>
    <w:rsid w:val="0060449C"/>
    <w:rsid w:val="00605B42"/>
    <w:rsid w:val="00607635"/>
    <w:rsid w:val="00607D5F"/>
    <w:rsid w:val="00612D1E"/>
    <w:rsid w:val="00613C85"/>
    <w:rsid w:val="006179EE"/>
    <w:rsid w:val="0062084E"/>
    <w:rsid w:val="006227B5"/>
    <w:rsid w:val="006260D5"/>
    <w:rsid w:val="00632B34"/>
    <w:rsid w:val="00633492"/>
    <w:rsid w:val="00633BA6"/>
    <w:rsid w:val="00634FFD"/>
    <w:rsid w:val="00635D14"/>
    <w:rsid w:val="0064372E"/>
    <w:rsid w:val="00644DB3"/>
    <w:rsid w:val="00644F66"/>
    <w:rsid w:val="00645A13"/>
    <w:rsid w:val="00646535"/>
    <w:rsid w:val="00646951"/>
    <w:rsid w:val="0064760B"/>
    <w:rsid w:val="006477BC"/>
    <w:rsid w:val="006507F2"/>
    <w:rsid w:val="00650F4C"/>
    <w:rsid w:val="006531E5"/>
    <w:rsid w:val="006539F2"/>
    <w:rsid w:val="00653F75"/>
    <w:rsid w:val="006549FD"/>
    <w:rsid w:val="00660453"/>
    <w:rsid w:val="0066114C"/>
    <w:rsid w:val="00662D80"/>
    <w:rsid w:val="00667B2C"/>
    <w:rsid w:val="00667F27"/>
    <w:rsid w:val="00670E20"/>
    <w:rsid w:val="00673A57"/>
    <w:rsid w:val="006762DF"/>
    <w:rsid w:val="00680103"/>
    <w:rsid w:val="00680507"/>
    <w:rsid w:val="00680539"/>
    <w:rsid w:val="00682306"/>
    <w:rsid w:val="006825D8"/>
    <w:rsid w:val="00682774"/>
    <w:rsid w:val="006837ED"/>
    <w:rsid w:val="00684040"/>
    <w:rsid w:val="00684617"/>
    <w:rsid w:val="00690847"/>
    <w:rsid w:val="0069446F"/>
    <w:rsid w:val="006947E3"/>
    <w:rsid w:val="00695607"/>
    <w:rsid w:val="00697DEA"/>
    <w:rsid w:val="006A11AE"/>
    <w:rsid w:val="006A1B8F"/>
    <w:rsid w:val="006A4003"/>
    <w:rsid w:val="006A59F4"/>
    <w:rsid w:val="006A5E66"/>
    <w:rsid w:val="006B074E"/>
    <w:rsid w:val="006B242F"/>
    <w:rsid w:val="006B292E"/>
    <w:rsid w:val="006B2BD5"/>
    <w:rsid w:val="006B4856"/>
    <w:rsid w:val="006B55F8"/>
    <w:rsid w:val="006B6C47"/>
    <w:rsid w:val="006B7615"/>
    <w:rsid w:val="006C0213"/>
    <w:rsid w:val="006C0405"/>
    <w:rsid w:val="006C1347"/>
    <w:rsid w:val="006C186D"/>
    <w:rsid w:val="006C1D31"/>
    <w:rsid w:val="006C34AC"/>
    <w:rsid w:val="006C6266"/>
    <w:rsid w:val="006D0E3D"/>
    <w:rsid w:val="006D1A99"/>
    <w:rsid w:val="006D2B19"/>
    <w:rsid w:val="006D5658"/>
    <w:rsid w:val="006E02A8"/>
    <w:rsid w:val="006E1741"/>
    <w:rsid w:val="006E2B04"/>
    <w:rsid w:val="006E405B"/>
    <w:rsid w:val="006E4E17"/>
    <w:rsid w:val="006E7B3F"/>
    <w:rsid w:val="006F284C"/>
    <w:rsid w:val="006F3495"/>
    <w:rsid w:val="006F7227"/>
    <w:rsid w:val="007000BD"/>
    <w:rsid w:val="0070136C"/>
    <w:rsid w:val="00702366"/>
    <w:rsid w:val="00710070"/>
    <w:rsid w:val="0071059E"/>
    <w:rsid w:val="00713ABA"/>
    <w:rsid w:val="00714C15"/>
    <w:rsid w:val="0071554C"/>
    <w:rsid w:val="00715799"/>
    <w:rsid w:val="007157C9"/>
    <w:rsid w:val="007163BC"/>
    <w:rsid w:val="00716751"/>
    <w:rsid w:val="007167CA"/>
    <w:rsid w:val="00716FBC"/>
    <w:rsid w:val="00721C77"/>
    <w:rsid w:val="00730AE3"/>
    <w:rsid w:val="00732620"/>
    <w:rsid w:val="00732EE6"/>
    <w:rsid w:val="00733D5D"/>
    <w:rsid w:val="00733D73"/>
    <w:rsid w:val="00736BC2"/>
    <w:rsid w:val="0074124B"/>
    <w:rsid w:val="00742491"/>
    <w:rsid w:val="0074305E"/>
    <w:rsid w:val="00746010"/>
    <w:rsid w:val="0074639C"/>
    <w:rsid w:val="00746A56"/>
    <w:rsid w:val="00746AD1"/>
    <w:rsid w:val="007528BA"/>
    <w:rsid w:val="00753BDB"/>
    <w:rsid w:val="007552D1"/>
    <w:rsid w:val="007564CF"/>
    <w:rsid w:val="0075740B"/>
    <w:rsid w:val="00757ACD"/>
    <w:rsid w:val="00762593"/>
    <w:rsid w:val="00764F4A"/>
    <w:rsid w:val="00766363"/>
    <w:rsid w:val="00766641"/>
    <w:rsid w:val="00771DEB"/>
    <w:rsid w:val="0077503A"/>
    <w:rsid w:val="00775238"/>
    <w:rsid w:val="00777F35"/>
    <w:rsid w:val="007808DA"/>
    <w:rsid w:val="0078233F"/>
    <w:rsid w:val="00782CCA"/>
    <w:rsid w:val="00783473"/>
    <w:rsid w:val="007900F1"/>
    <w:rsid w:val="007903BE"/>
    <w:rsid w:val="0079228B"/>
    <w:rsid w:val="00792370"/>
    <w:rsid w:val="0079325E"/>
    <w:rsid w:val="00793280"/>
    <w:rsid w:val="00793668"/>
    <w:rsid w:val="00794704"/>
    <w:rsid w:val="007A1676"/>
    <w:rsid w:val="007A2EA3"/>
    <w:rsid w:val="007A4C4A"/>
    <w:rsid w:val="007A7C2B"/>
    <w:rsid w:val="007B1587"/>
    <w:rsid w:val="007B304E"/>
    <w:rsid w:val="007B45A8"/>
    <w:rsid w:val="007C054B"/>
    <w:rsid w:val="007C39ED"/>
    <w:rsid w:val="007C3DA5"/>
    <w:rsid w:val="007C5285"/>
    <w:rsid w:val="007C633B"/>
    <w:rsid w:val="007C779C"/>
    <w:rsid w:val="007D3182"/>
    <w:rsid w:val="007D5E0B"/>
    <w:rsid w:val="007D724C"/>
    <w:rsid w:val="007D7571"/>
    <w:rsid w:val="007E25A8"/>
    <w:rsid w:val="007E41A8"/>
    <w:rsid w:val="007E78BE"/>
    <w:rsid w:val="007F15B9"/>
    <w:rsid w:val="007F1D67"/>
    <w:rsid w:val="007F1F7D"/>
    <w:rsid w:val="007F4464"/>
    <w:rsid w:val="007F4D27"/>
    <w:rsid w:val="007F6045"/>
    <w:rsid w:val="007F7C67"/>
    <w:rsid w:val="007F7DF8"/>
    <w:rsid w:val="007F7F5C"/>
    <w:rsid w:val="00800553"/>
    <w:rsid w:val="008026F3"/>
    <w:rsid w:val="008027D4"/>
    <w:rsid w:val="00802826"/>
    <w:rsid w:val="00802D8C"/>
    <w:rsid w:val="00803346"/>
    <w:rsid w:val="00805931"/>
    <w:rsid w:val="00806FD1"/>
    <w:rsid w:val="008116B9"/>
    <w:rsid w:val="008118F0"/>
    <w:rsid w:val="0081482A"/>
    <w:rsid w:val="0081488D"/>
    <w:rsid w:val="00815A08"/>
    <w:rsid w:val="00816881"/>
    <w:rsid w:val="0081734A"/>
    <w:rsid w:val="00817F8C"/>
    <w:rsid w:val="00821B70"/>
    <w:rsid w:val="00822477"/>
    <w:rsid w:val="00825524"/>
    <w:rsid w:val="00826607"/>
    <w:rsid w:val="008308F0"/>
    <w:rsid w:val="0083211E"/>
    <w:rsid w:val="00834890"/>
    <w:rsid w:val="00837ADE"/>
    <w:rsid w:val="00837B9B"/>
    <w:rsid w:val="00841746"/>
    <w:rsid w:val="00843FF1"/>
    <w:rsid w:val="00845359"/>
    <w:rsid w:val="00845A61"/>
    <w:rsid w:val="00845ABD"/>
    <w:rsid w:val="00845E61"/>
    <w:rsid w:val="00846BEE"/>
    <w:rsid w:val="00852682"/>
    <w:rsid w:val="0085384F"/>
    <w:rsid w:val="008538DC"/>
    <w:rsid w:val="00857745"/>
    <w:rsid w:val="0086074D"/>
    <w:rsid w:val="00861166"/>
    <w:rsid w:val="00863C7E"/>
    <w:rsid w:val="0086574F"/>
    <w:rsid w:val="00866C93"/>
    <w:rsid w:val="00870BA1"/>
    <w:rsid w:val="00870D40"/>
    <w:rsid w:val="0087246B"/>
    <w:rsid w:val="00874448"/>
    <w:rsid w:val="008753DE"/>
    <w:rsid w:val="00875709"/>
    <w:rsid w:val="00880ACF"/>
    <w:rsid w:val="0088188A"/>
    <w:rsid w:val="00883F00"/>
    <w:rsid w:val="0088480B"/>
    <w:rsid w:val="00886E20"/>
    <w:rsid w:val="008873F6"/>
    <w:rsid w:val="00890546"/>
    <w:rsid w:val="00890B2A"/>
    <w:rsid w:val="0089201F"/>
    <w:rsid w:val="008920A1"/>
    <w:rsid w:val="00894CD3"/>
    <w:rsid w:val="00895178"/>
    <w:rsid w:val="00896CA0"/>
    <w:rsid w:val="008A0782"/>
    <w:rsid w:val="008A128E"/>
    <w:rsid w:val="008A7CB2"/>
    <w:rsid w:val="008B4028"/>
    <w:rsid w:val="008B65F6"/>
    <w:rsid w:val="008B7120"/>
    <w:rsid w:val="008B7563"/>
    <w:rsid w:val="008B7EE1"/>
    <w:rsid w:val="008C013C"/>
    <w:rsid w:val="008C1E35"/>
    <w:rsid w:val="008C2E59"/>
    <w:rsid w:val="008C3C9F"/>
    <w:rsid w:val="008D1F86"/>
    <w:rsid w:val="008D2EB4"/>
    <w:rsid w:val="008D5AA2"/>
    <w:rsid w:val="008D6EAF"/>
    <w:rsid w:val="008D750A"/>
    <w:rsid w:val="008E1946"/>
    <w:rsid w:val="008E248B"/>
    <w:rsid w:val="008E2FD6"/>
    <w:rsid w:val="008E3AAB"/>
    <w:rsid w:val="008E4ED5"/>
    <w:rsid w:val="008E5F84"/>
    <w:rsid w:val="008E7040"/>
    <w:rsid w:val="008E7500"/>
    <w:rsid w:val="008F4FB9"/>
    <w:rsid w:val="008F50FF"/>
    <w:rsid w:val="008F552D"/>
    <w:rsid w:val="008F7D2A"/>
    <w:rsid w:val="00900DD7"/>
    <w:rsid w:val="00901BC1"/>
    <w:rsid w:val="00901DFA"/>
    <w:rsid w:val="00902CF4"/>
    <w:rsid w:val="009067F8"/>
    <w:rsid w:val="0090756D"/>
    <w:rsid w:val="00910CC5"/>
    <w:rsid w:val="00912FF5"/>
    <w:rsid w:val="009157A4"/>
    <w:rsid w:val="0091677F"/>
    <w:rsid w:val="0092144D"/>
    <w:rsid w:val="009229D7"/>
    <w:rsid w:val="00922EAD"/>
    <w:rsid w:val="0092794B"/>
    <w:rsid w:val="00932170"/>
    <w:rsid w:val="0093440C"/>
    <w:rsid w:val="00936F3E"/>
    <w:rsid w:val="00941AFD"/>
    <w:rsid w:val="009439CA"/>
    <w:rsid w:val="00945313"/>
    <w:rsid w:val="00945384"/>
    <w:rsid w:val="009456D4"/>
    <w:rsid w:val="00953856"/>
    <w:rsid w:val="009554D5"/>
    <w:rsid w:val="00956C0D"/>
    <w:rsid w:val="00963660"/>
    <w:rsid w:val="00963DC7"/>
    <w:rsid w:val="00966A4F"/>
    <w:rsid w:val="009702FA"/>
    <w:rsid w:val="00972A75"/>
    <w:rsid w:val="0097540D"/>
    <w:rsid w:val="009801A8"/>
    <w:rsid w:val="009822CF"/>
    <w:rsid w:val="00982EB7"/>
    <w:rsid w:val="00986575"/>
    <w:rsid w:val="009913E0"/>
    <w:rsid w:val="00991E7D"/>
    <w:rsid w:val="009938AE"/>
    <w:rsid w:val="009953DE"/>
    <w:rsid w:val="009964FE"/>
    <w:rsid w:val="009A2687"/>
    <w:rsid w:val="009A2E52"/>
    <w:rsid w:val="009A3742"/>
    <w:rsid w:val="009A4DC4"/>
    <w:rsid w:val="009A51BA"/>
    <w:rsid w:val="009A5B4C"/>
    <w:rsid w:val="009B0046"/>
    <w:rsid w:val="009B00E8"/>
    <w:rsid w:val="009B120B"/>
    <w:rsid w:val="009B41D2"/>
    <w:rsid w:val="009B4E34"/>
    <w:rsid w:val="009B5E1D"/>
    <w:rsid w:val="009B73E3"/>
    <w:rsid w:val="009C1657"/>
    <w:rsid w:val="009C1D41"/>
    <w:rsid w:val="009C3281"/>
    <w:rsid w:val="009C7B16"/>
    <w:rsid w:val="009D1BA9"/>
    <w:rsid w:val="009D2F92"/>
    <w:rsid w:val="009E00FA"/>
    <w:rsid w:val="009E2B79"/>
    <w:rsid w:val="009E4222"/>
    <w:rsid w:val="009E6510"/>
    <w:rsid w:val="009F3859"/>
    <w:rsid w:val="009F48F6"/>
    <w:rsid w:val="009F4C03"/>
    <w:rsid w:val="009F6528"/>
    <w:rsid w:val="009F6ABA"/>
    <w:rsid w:val="00A012BD"/>
    <w:rsid w:val="00A05A3F"/>
    <w:rsid w:val="00A07141"/>
    <w:rsid w:val="00A10051"/>
    <w:rsid w:val="00A157F4"/>
    <w:rsid w:val="00A15E99"/>
    <w:rsid w:val="00A16F73"/>
    <w:rsid w:val="00A20F36"/>
    <w:rsid w:val="00A2246F"/>
    <w:rsid w:val="00A250E3"/>
    <w:rsid w:val="00A2547E"/>
    <w:rsid w:val="00A255D3"/>
    <w:rsid w:val="00A27693"/>
    <w:rsid w:val="00A27834"/>
    <w:rsid w:val="00A30470"/>
    <w:rsid w:val="00A30DAD"/>
    <w:rsid w:val="00A31D73"/>
    <w:rsid w:val="00A32F79"/>
    <w:rsid w:val="00A36EE2"/>
    <w:rsid w:val="00A37116"/>
    <w:rsid w:val="00A377AA"/>
    <w:rsid w:val="00A4147C"/>
    <w:rsid w:val="00A42ADA"/>
    <w:rsid w:val="00A43060"/>
    <w:rsid w:val="00A5200B"/>
    <w:rsid w:val="00A56415"/>
    <w:rsid w:val="00A56FF9"/>
    <w:rsid w:val="00A61072"/>
    <w:rsid w:val="00A630B8"/>
    <w:rsid w:val="00A63B8A"/>
    <w:rsid w:val="00A64A53"/>
    <w:rsid w:val="00A67A2F"/>
    <w:rsid w:val="00A745A9"/>
    <w:rsid w:val="00A7507E"/>
    <w:rsid w:val="00A75C1F"/>
    <w:rsid w:val="00A76145"/>
    <w:rsid w:val="00A76DFC"/>
    <w:rsid w:val="00A820A9"/>
    <w:rsid w:val="00A82633"/>
    <w:rsid w:val="00A82D02"/>
    <w:rsid w:val="00A83A80"/>
    <w:rsid w:val="00A848B5"/>
    <w:rsid w:val="00A84B34"/>
    <w:rsid w:val="00A915F1"/>
    <w:rsid w:val="00A92006"/>
    <w:rsid w:val="00A93EE1"/>
    <w:rsid w:val="00A93F05"/>
    <w:rsid w:val="00A94E43"/>
    <w:rsid w:val="00AA014E"/>
    <w:rsid w:val="00AA0B83"/>
    <w:rsid w:val="00AA0DB3"/>
    <w:rsid w:val="00AA1DFD"/>
    <w:rsid w:val="00AB198D"/>
    <w:rsid w:val="00AB2F89"/>
    <w:rsid w:val="00AB4908"/>
    <w:rsid w:val="00AB5C0B"/>
    <w:rsid w:val="00AB6D22"/>
    <w:rsid w:val="00AC0195"/>
    <w:rsid w:val="00AC1A07"/>
    <w:rsid w:val="00AC1E69"/>
    <w:rsid w:val="00AC1F60"/>
    <w:rsid w:val="00AC3379"/>
    <w:rsid w:val="00AC36EF"/>
    <w:rsid w:val="00AC4BC2"/>
    <w:rsid w:val="00AC7334"/>
    <w:rsid w:val="00AD01CB"/>
    <w:rsid w:val="00AD06EB"/>
    <w:rsid w:val="00AD32ED"/>
    <w:rsid w:val="00AD3B1D"/>
    <w:rsid w:val="00AD4EB1"/>
    <w:rsid w:val="00AD7C0C"/>
    <w:rsid w:val="00AD7CC2"/>
    <w:rsid w:val="00AE2424"/>
    <w:rsid w:val="00AE3152"/>
    <w:rsid w:val="00AE3184"/>
    <w:rsid w:val="00AE3DF2"/>
    <w:rsid w:val="00AE51FF"/>
    <w:rsid w:val="00AE579A"/>
    <w:rsid w:val="00AE74DE"/>
    <w:rsid w:val="00AE772E"/>
    <w:rsid w:val="00AE7A57"/>
    <w:rsid w:val="00AE7E41"/>
    <w:rsid w:val="00AF17E8"/>
    <w:rsid w:val="00AF18D7"/>
    <w:rsid w:val="00AF6096"/>
    <w:rsid w:val="00AF6B74"/>
    <w:rsid w:val="00AF705A"/>
    <w:rsid w:val="00AF7275"/>
    <w:rsid w:val="00B00E1A"/>
    <w:rsid w:val="00B012FB"/>
    <w:rsid w:val="00B04D5E"/>
    <w:rsid w:val="00B214D3"/>
    <w:rsid w:val="00B218DD"/>
    <w:rsid w:val="00B23242"/>
    <w:rsid w:val="00B23B11"/>
    <w:rsid w:val="00B23FE8"/>
    <w:rsid w:val="00B240CB"/>
    <w:rsid w:val="00B24475"/>
    <w:rsid w:val="00B245B2"/>
    <w:rsid w:val="00B249ED"/>
    <w:rsid w:val="00B271A0"/>
    <w:rsid w:val="00B3299A"/>
    <w:rsid w:val="00B34D17"/>
    <w:rsid w:val="00B3761B"/>
    <w:rsid w:val="00B379FE"/>
    <w:rsid w:val="00B46853"/>
    <w:rsid w:val="00B51038"/>
    <w:rsid w:val="00B5146D"/>
    <w:rsid w:val="00B52192"/>
    <w:rsid w:val="00B52400"/>
    <w:rsid w:val="00B555E1"/>
    <w:rsid w:val="00B56B11"/>
    <w:rsid w:val="00B63E0B"/>
    <w:rsid w:val="00B64DE8"/>
    <w:rsid w:val="00B65E84"/>
    <w:rsid w:val="00B66B4E"/>
    <w:rsid w:val="00B72A58"/>
    <w:rsid w:val="00B72BFC"/>
    <w:rsid w:val="00B739E5"/>
    <w:rsid w:val="00B752BD"/>
    <w:rsid w:val="00B765AD"/>
    <w:rsid w:val="00B80DB9"/>
    <w:rsid w:val="00B8380F"/>
    <w:rsid w:val="00B83E56"/>
    <w:rsid w:val="00B85F9B"/>
    <w:rsid w:val="00B87FA3"/>
    <w:rsid w:val="00B90AEF"/>
    <w:rsid w:val="00B928DF"/>
    <w:rsid w:val="00B94039"/>
    <w:rsid w:val="00B95DCB"/>
    <w:rsid w:val="00BA1498"/>
    <w:rsid w:val="00BA24B3"/>
    <w:rsid w:val="00BA3233"/>
    <w:rsid w:val="00BA4F49"/>
    <w:rsid w:val="00BB03D2"/>
    <w:rsid w:val="00BB047E"/>
    <w:rsid w:val="00BB26DD"/>
    <w:rsid w:val="00BB2DD6"/>
    <w:rsid w:val="00BB3537"/>
    <w:rsid w:val="00BB3AF5"/>
    <w:rsid w:val="00BB5C19"/>
    <w:rsid w:val="00BB730A"/>
    <w:rsid w:val="00BB7692"/>
    <w:rsid w:val="00BC1EF3"/>
    <w:rsid w:val="00BC579F"/>
    <w:rsid w:val="00BC6171"/>
    <w:rsid w:val="00BD1995"/>
    <w:rsid w:val="00BD4BBE"/>
    <w:rsid w:val="00BD4C03"/>
    <w:rsid w:val="00BD5667"/>
    <w:rsid w:val="00BD619A"/>
    <w:rsid w:val="00BD7166"/>
    <w:rsid w:val="00BE2E99"/>
    <w:rsid w:val="00BE37A4"/>
    <w:rsid w:val="00BE4366"/>
    <w:rsid w:val="00BE4596"/>
    <w:rsid w:val="00BE45DE"/>
    <w:rsid w:val="00BE69E2"/>
    <w:rsid w:val="00BF21D2"/>
    <w:rsid w:val="00BF5313"/>
    <w:rsid w:val="00BF6666"/>
    <w:rsid w:val="00C0174F"/>
    <w:rsid w:val="00C02F6C"/>
    <w:rsid w:val="00C045DF"/>
    <w:rsid w:val="00C05456"/>
    <w:rsid w:val="00C076A9"/>
    <w:rsid w:val="00C0798E"/>
    <w:rsid w:val="00C121DA"/>
    <w:rsid w:val="00C1268E"/>
    <w:rsid w:val="00C135E5"/>
    <w:rsid w:val="00C13784"/>
    <w:rsid w:val="00C15A80"/>
    <w:rsid w:val="00C15BBB"/>
    <w:rsid w:val="00C16311"/>
    <w:rsid w:val="00C209B5"/>
    <w:rsid w:val="00C22BBC"/>
    <w:rsid w:val="00C23379"/>
    <w:rsid w:val="00C261BB"/>
    <w:rsid w:val="00C272A7"/>
    <w:rsid w:val="00C31FC0"/>
    <w:rsid w:val="00C32C74"/>
    <w:rsid w:val="00C33F59"/>
    <w:rsid w:val="00C35BDD"/>
    <w:rsid w:val="00C370B3"/>
    <w:rsid w:val="00C372BC"/>
    <w:rsid w:val="00C37FF1"/>
    <w:rsid w:val="00C40ACE"/>
    <w:rsid w:val="00C42C01"/>
    <w:rsid w:val="00C4541B"/>
    <w:rsid w:val="00C4595C"/>
    <w:rsid w:val="00C46788"/>
    <w:rsid w:val="00C50483"/>
    <w:rsid w:val="00C507CD"/>
    <w:rsid w:val="00C51CC0"/>
    <w:rsid w:val="00C52A8A"/>
    <w:rsid w:val="00C53868"/>
    <w:rsid w:val="00C53C7B"/>
    <w:rsid w:val="00C53EFF"/>
    <w:rsid w:val="00C53F0E"/>
    <w:rsid w:val="00C55BA2"/>
    <w:rsid w:val="00C55EC6"/>
    <w:rsid w:val="00C5739B"/>
    <w:rsid w:val="00C574CE"/>
    <w:rsid w:val="00C602B2"/>
    <w:rsid w:val="00C659FE"/>
    <w:rsid w:val="00C7061D"/>
    <w:rsid w:val="00C70B08"/>
    <w:rsid w:val="00C7246E"/>
    <w:rsid w:val="00C73AD8"/>
    <w:rsid w:val="00C756D2"/>
    <w:rsid w:val="00C75700"/>
    <w:rsid w:val="00C7579D"/>
    <w:rsid w:val="00C85D5E"/>
    <w:rsid w:val="00C85EA4"/>
    <w:rsid w:val="00C912FE"/>
    <w:rsid w:val="00C9162B"/>
    <w:rsid w:val="00C91B3B"/>
    <w:rsid w:val="00C929CE"/>
    <w:rsid w:val="00C94A06"/>
    <w:rsid w:val="00C95A5A"/>
    <w:rsid w:val="00C95E31"/>
    <w:rsid w:val="00C96015"/>
    <w:rsid w:val="00CA1572"/>
    <w:rsid w:val="00CA3545"/>
    <w:rsid w:val="00CA66AE"/>
    <w:rsid w:val="00CA6858"/>
    <w:rsid w:val="00CA6B87"/>
    <w:rsid w:val="00CB32D6"/>
    <w:rsid w:val="00CB4B9A"/>
    <w:rsid w:val="00CB50BA"/>
    <w:rsid w:val="00CB65FD"/>
    <w:rsid w:val="00CB660D"/>
    <w:rsid w:val="00CB7744"/>
    <w:rsid w:val="00CC05F2"/>
    <w:rsid w:val="00CC144E"/>
    <w:rsid w:val="00CC1496"/>
    <w:rsid w:val="00CC2031"/>
    <w:rsid w:val="00CC41AC"/>
    <w:rsid w:val="00CC4D80"/>
    <w:rsid w:val="00CD0AAC"/>
    <w:rsid w:val="00CD1799"/>
    <w:rsid w:val="00CD1F37"/>
    <w:rsid w:val="00CD2723"/>
    <w:rsid w:val="00CD43A2"/>
    <w:rsid w:val="00CD534F"/>
    <w:rsid w:val="00CD65B8"/>
    <w:rsid w:val="00CD68C9"/>
    <w:rsid w:val="00CE0E03"/>
    <w:rsid w:val="00CE30B1"/>
    <w:rsid w:val="00CE51C3"/>
    <w:rsid w:val="00CE7205"/>
    <w:rsid w:val="00CF192F"/>
    <w:rsid w:val="00CF1CCB"/>
    <w:rsid w:val="00CF2F38"/>
    <w:rsid w:val="00CF3399"/>
    <w:rsid w:val="00CF4F69"/>
    <w:rsid w:val="00CF5CC8"/>
    <w:rsid w:val="00CF69E3"/>
    <w:rsid w:val="00D0066E"/>
    <w:rsid w:val="00D007D1"/>
    <w:rsid w:val="00D1072F"/>
    <w:rsid w:val="00D11E98"/>
    <w:rsid w:val="00D11F8B"/>
    <w:rsid w:val="00D12296"/>
    <w:rsid w:val="00D1467F"/>
    <w:rsid w:val="00D14ACC"/>
    <w:rsid w:val="00D15589"/>
    <w:rsid w:val="00D158EC"/>
    <w:rsid w:val="00D17334"/>
    <w:rsid w:val="00D2090B"/>
    <w:rsid w:val="00D20D8B"/>
    <w:rsid w:val="00D21815"/>
    <w:rsid w:val="00D22383"/>
    <w:rsid w:val="00D22AE8"/>
    <w:rsid w:val="00D244AA"/>
    <w:rsid w:val="00D25B07"/>
    <w:rsid w:val="00D26998"/>
    <w:rsid w:val="00D311A8"/>
    <w:rsid w:val="00D344BE"/>
    <w:rsid w:val="00D37BBE"/>
    <w:rsid w:val="00D43009"/>
    <w:rsid w:val="00D432AD"/>
    <w:rsid w:val="00D442E0"/>
    <w:rsid w:val="00D51069"/>
    <w:rsid w:val="00D51E75"/>
    <w:rsid w:val="00D53816"/>
    <w:rsid w:val="00D53913"/>
    <w:rsid w:val="00D55EB6"/>
    <w:rsid w:val="00D56456"/>
    <w:rsid w:val="00D56CCE"/>
    <w:rsid w:val="00D56FBE"/>
    <w:rsid w:val="00D60602"/>
    <w:rsid w:val="00D6233C"/>
    <w:rsid w:val="00D6354D"/>
    <w:rsid w:val="00D637B4"/>
    <w:rsid w:val="00D659AB"/>
    <w:rsid w:val="00D66A71"/>
    <w:rsid w:val="00D67152"/>
    <w:rsid w:val="00D710F7"/>
    <w:rsid w:val="00D73786"/>
    <w:rsid w:val="00D74104"/>
    <w:rsid w:val="00D758BE"/>
    <w:rsid w:val="00D765F0"/>
    <w:rsid w:val="00D77F6E"/>
    <w:rsid w:val="00D81258"/>
    <w:rsid w:val="00D8426D"/>
    <w:rsid w:val="00D851B3"/>
    <w:rsid w:val="00D8781E"/>
    <w:rsid w:val="00D90649"/>
    <w:rsid w:val="00D91829"/>
    <w:rsid w:val="00D91B5D"/>
    <w:rsid w:val="00D91EF1"/>
    <w:rsid w:val="00D9537D"/>
    <w:rsid w:val="00D9689B"/>
    <w:rsid w:val="00DA0DD1"/>
    <w:rsid w:val="00DA2039"/>
    <w:rsid w:val="00DA3315"/>
    <w:rsid w:val="00DA3444"/>
    <w:rsid w:val="00DA3D79"/>
    <w:rsid w:val="00DA405A"/>
    <w:rsid w:val="00DA41C8"/>
    <w:rsid w:val="00DB097D"/>
    <w:rsid w:val="00DB1760"/>
    <w:rsid w:val="00DB19AE"/>
    <w:rsid w:val="00DB1DA3"/>
    <w:rsid w:val="00DB30EB"/>
    <w:rsid w:val="00DB31EA"/>
    <w:rsid w:val="00DB6254"/>
    <w:rsid w:val="00DC0277"/>
    <w:rsid w:val="00DC2B98"/>
    <w:rsid w:val="00DC6BA4"/>
    <w:rsid w:val="00DD1FF3"/>
    <w:rsid w:val="00DD49CE"/>
    <w:rsid w:val="00DD52CC"/>
    <w:rsid w:val="00DD5BE0"/>
    <w:rsid w:val="00DD6D04"/>
    <w:rsid w:val="00DE0DCA"/>
    <w:rsid w:val="00DE308B"/>
    <w:rsid w:val="00DE69D3"/>
    <w:rsid w:val="00DF0002"/>
    <w:rsid w:val="00DF44E6"/>
    <w:rsid w:val="00E0091A"/>
    <w:rsid w:val="00E00B42"/>
    <w:rsid w:val="00E059ED"/>
    <w:rsid w:val="00E065CA"/>
    <w:rsid w:val="00E07E20"/>
    <w:rsid w:val="00E13969"/>
    <w:rsid w:val="00E13D01"/>
    <w:rsid w:val="00E14E46"/>
    <w:rsid w:val="00E15FB3"/>
    <w:rsid w:val="00E16B89"/>
    <w:rsid w:val="00E16C4E"/>
    <w:rsid w:val="00E16C5B"/>
    <w:rsid w:val="00E17339"/>
    <w:rsid w:val="00E21B7C"/>
    <w:rsid w:val="00E22131"/>
    <w:rsid w:val="00E22B53"/>
    <w:rsid w:val="00E22BE9"/>
    <w:rsid w:val="00E232A4"/>
    <w:rsid w:val="00E24084"/>
    <w:rsid w:val="00E24375"/>
    <w:rsid w:val="00E2486E"/>
    <w:rsid w:val="00E32A4B"/>
    <w:rsid w:val="00E34B58"/>
    <w:rsid w:val="00E37A7A"/>
    <w:rsid w:val="00E435A9"/>
    <w:rsid w:val="00E453FA"/>
    <w:rsid w:val="00E45451"/>
    <w:rsid w:val="00E472A3"/>
    <w:rsid w:val="00E47630"/>
    <w:rsid w:val="00E47C98"/>
    <w:rsid w:val="00E50A8A"/>
    <w:rsid w:val="00E55B3B"/>
    <w:rsid w:val="00E55E91"/>
    <w:rsid w:val="00E5612E"/>
    <w:rsid w:val="00E5618B"/>
    <w:rsid w:val="00E5640B"/>
    <w:rsid w:val="00E57A10"/>
    <w:rsid w:val="00E57E5D"/>
    <w:rsid w:val="00E60404"/>
    <w:rsid w:val="00E605C9"/>
    <w:rsid w:val="00E657AD"/>
    <w:rsid w:val="00E66E46"/>
    <w:rsid w:val="00E70226"/>
    <w:rsid w:val="00E713F5"/>
    <w:rsid w:val="00E73880"/>
    <w:rsid w:val="00E738EC"/>
    <w:rsid w:val="00E75E5D"/>
    <w:rsid w:val="00E765E7"/>
    <w:rsid w:val="00E771CF"/>
    <w:rsid w:val="00E779CA"/>
    <w:rsid w:val="00E81563"/>
    <w:rsid w:val="00E82492"/>
    <w:rsid w:val="00E8577E"/>
    <w:rsid w:val="00E858C3"/>
    <w:rsid w:val="00E94157"/>
    <w:rsid w:val="00E950F5"/>
    <w:rsid w:val="00EA004D"/>
    <w:rsid w:val="00EA1688"/>
    <w:rsid w:val="00EA1E2C"/>
    <w:rsid w:val="00EA3690"/>
    <w:rsid w:val="00EA505C"/>
    <w:rsid w:val="00EA7525"/>
    <w:rsid w:val="00EB01B1"/>
    <w:rsid w:val="00EB0766"/>
    <w:rsid w:val="00EB2FEF"/>
    <w:rsid w:val="00EB33FE"/>
    <w:rsid w:val="00EB34E9"/>
    <w:rsid w:val="00EB370B"/>
    <w:rsid w:val="00EB4A66"/>
    <w:rsid w:val="00EB4EC1"/>
    <w:rsid w:val="00EB6F51"/>
    <w:rsid w:val="00EC0262"/>
    <w:rsid w:val="00EC0891"/>
    <w:rsid w:val="00EC09F2"/>
    <w:rsid w:val="00EC0E63"/>
    <w:rsid w:val="00EC1942"/>
    <w:rsid w:val="00EC2B56"/>
    <w:rsid w:val="00EC35BD"/>
    <w:rsid w:val="00EC4697"/>
    <w:rsid w:val="00EC63A1"/>
    <w:rsid w:val="00EC7177"/>
    <w:rsid w:val="00EC7634"/>
    <w:rsid w:val="00ED0ECA"/>
    <w:rsid w:val="00ED3438"/>
    <w:rsid w:val="00ED44F4"/>
    <w:rsid w:val="00ED51FE"/>
    <w:rsid w:val="00ED5B58"/>
    <w:rsid w:val="00ED5BE0"/>
    <w:rsid w:val="00EE2060"/>
    <w:rsid w:val="00EE4713"/>
    <w:rsid w:val="00EE4C33"/>
    <w:rsid w:val="00EE51DB"/>
    <w:rsid w:val="00EE5345"/>
    <w:rsid w:val="00EF2023"/>
    <w:rsid w:val="00EF5239"/>
    <w:rsid w:val="00EF55F3"/>
    <w:rsid w:val="00EF5E8B"/>
    <w:rsid w:val="00EF681F"/>
    <w:rsid w:val="00F03865"/>
    <w:rsid w:val="00F050E9"/>
    <w:rsid w:val="00F0742E"/>
    <w:rsid w:val="00F079F3"/>
    <w:rsid w:val="00F1003B"/>
    <w:rsid w:val="00F11812"/>
    <w:rsid w:val="00F13AAF"/>
    <w:rsid w:val="00F13DC0"/>
    <w:rsid w:val="00F13ED3"/>
    <w:rsid w:val="00F14485"/>
    <w:rsid w:val="00F1507B"/>
    <w:rsid w:val="00F15C44"/>
    <w:rsid w:val="00F15DB5"/>
    <w:rsid w:val="00F161D1"/>
    <w:rsid w:val="00F165E6"/>
    <w:rsid w:val="00F16F02"/>
    <w:rsid w:val="00F17407"/>
    <w:rsid w:val="00F1741A"/>
    <w:rsid w:val="00F2233B"/>
    <w:rsid w:val="00F2453E"/>
    <w:rsid w:val="00F26A60"/>
    <w:rsid w:val="00F27B82"/>
    <w:rsid w:val="00F3038C"/>
    <w:rsid w:val="00F30647"/>
    <w:rsid w:val="00F36803"/>
    <w:rsid w:val="00F37E2A"/>
    <w:rsid w:val="00F418A8"/>
    <w:rsid w:val="00F41DC7"/>
    <w:rsid w:val="00F41DC8"/>
    <w:rsid w:val="00F43970"/>
    <w:rsid w:val="00F445E3"/>
    <w:rsid w:val="00F458E9"/>
    <w:rsid w:val="00F465B6"/>
    <w:rsid w:val="00F46FDF"/>
    <w:rsid w:val="00F50542"/>
    <w:rsid w:val="00F516AB"/>
    <w:rsid w:val="00F564B2"/>
    <w:rsid w:val="00F5657E"/>
    <w:rsid w:val="00F62145"/>
    <w:rsid w:val="00F621D8"/>
    <w:rsid w:val="00F636D9"/>
    <w:rsid w:val="00F64CB9"/>
    <w:rsid w:val="00F65B2C"/>
    <w:rsid w:val="00F65BF7"/>
    <w:rsid w:val="00F67181"/>
    <w:rsid w:val="00F732A2"/>
    <w:rsid w:val="00F7372F"/>
    <w:rsid w:val="00F7500A"/>
    <w:rsid w:val="00F770E6"/>
    <w:rsid w:val="00F77628"/>
    <w:rsid w:val="00F77D64"/>
    <w:rsid w:val="00F81E31"/>
    <w:rsid w:val="00F8309A"/>
    <w:rsid w:val="00F838DD"/>
    <w:rsid w:val="00F83EEF"/>
    <w:rsid w:val="00F87E69"/>
    <w:rsid w:val="00F910FA"/>
    <w:rsid w:val="00F9355B"/>
    <w:rsid w:val="00F938A6"/>
    <w:rsid w:val="00F93FE6"/>
    <w:rsid w:val="00F9402E"/>
    <w:rsid w:val="00F9506D"/>
    <w:rsid w:val="00F95C0A"/>
    <w:rsid w:val="00F975F2"/>
    <w:rsid w:val="00FA03C0"/>
    <w:rsid w:val="00FA0D21"/>
    <w:rsid w:val="00FA201A"/>
    <w:rsid w:val="00FA65C8"/>
    <w:rsid w:val="00FA6FF9"/>
    <w:rsid w:val="00FB06F3"/>
    <w:rsid w:val="00FB25B5"/>
    <w:rsid w:val="00FB3B70"/>
    <w:rsid w:val="00FB458C"/>
    <w:rsid w:val="00FC3DAB"/>
    <w:rsid w:val="00FC5B16"/>
    <w:rsid w:val="00FC6159"/>
    <w:rsid w:val="00FC7E7F"/>
    <w:rsid w:val="00FD042B"/>
    <w:rsid w:val="00FD061C"/>
    <w:rsid w:val="00FD0C6F"/>
    <w:rsid w:val="00FD1D52"/>
    <w:rsid w:val="00FD30F5"/>
    <w:rsid w:val="00FD4E60"/>
    <w:rsid w:val="00FD6188"/>
    <w:rsid w:val="00FD7207"/>
    <w:rsid w:val="00FE08B4"/>
    <w:rsid w:val="00FE2B01"/>
    <w:rsid w:val="00FE3B2D"/>
    <w:rsid w:val="00FE3CD6"/>
    <w:rsid w:val="00FE5B6D"/>
    <w:rsid w:val="00FE635C"/>
    <w:rsid w:val="00FE6679"/>
    <w:rsid w:val="00FE6A68"/>
    <w:rsid w:val="00FE760E"/>
    <w:rsid w:val="00FE7621"/>
    <w:rsid w:val="00FE774C"/>
    <w:rsid w:val="00FE7920"/>
    <w:rsid w:val="00FF1B37"/>
    <w:rsid w:val="00FF5042"/>
    <w:rsid w:val="00FF6CC3"/>
    <w:rsid w:val="00FF739E"/>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styleId="UnresolvedMention">
    <w:name w:val="Unresolved Mention"/>
    <w:basedOn w:val="DefaultParagraphFont"/>
    <w:uiPriority w:val="99"/>
    <w:semiHidden/>
    <w:unhideWhenUsed/>
    <w:rsid w:val="00697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486244030">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np-mop-03/np-mop-03-dec-16-a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cp-mop-09/cp-mop-09-dec-16-a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7-ar.pdf" TargetMode="External"/><Relationship Id="rId5" Type="http://schemas.openxmlformats.org/officeDocument/2006/relationships/webSettings" Target="webSettings.xml"/><Relationship Id="rId15" Type="http://schemas.openxmlformats.org/officeDocument/2006/relationships/hyperlink" Target="https://www.cbd.int/doc/c/123e/f518/4e5306738840d0b2ec13470b/excop-02-02-en.pdf"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5154/19ca/8adaa37be3eaecee1b23984c/sbi-02-18-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information/adm-fin/" TargetMode="External"/><Relationship Id="rId1" Type="http://schemas.openxmlformats.org/officeDocument/2006/relationships/hyperlink" Target="https://www.cbd.int/information/adm-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B06040202020202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603B3"/>
    <w:rsid w:val="001B29AF"/>
    <w:rsid w:val="002D0C1B"/>
    <w:rsid w:val="002E6702"/>
    <w:rsid w:val="0037757D"/>
    <w:rsid w:val="003A445D"/>
    <w:rsid w:val="003E01BC"/>
    <w:rsid w:val="00442B62"/>
    <w:rsid w:val="004A69EC"/>
    <w:rsid w:val="00517717"/>
    <w:rsid w:val="005640C7"/>
    <w:rsid w:val="00585ADD"/>
    <w:rsid w:val="005904BD"/>
    <w:rsid w:val="005A2BE9"/>
    <w:rsid w:val="00623DDF"/>
    <w:rsid w:val="00650ABD"/>
    <w:rsid w:val="00776632"/>
    <w:rsid w:val="007B0918"/>
    <w:rsid w:val="007E19D3"/>
    <w:rsid w:val="007E501A"/>
    <w:rsid w:val="007F521B"/>
    <w:rsid w:val="0083264A"/>
    <w:rsid w:val="00834F45"/>
    <w:rsid w:val="00856010"/>
    <w:rsid w:val="008F071A"/>
    <w:rsid w:val="009555FF"/>
    <w:rsid w:val="00955C84"/>
    <w:rsid w:val="009A647C"/>
    <w:rsid w:val="00A27574"/>
    <w:rsid w:val="00A84478"/>
    <w:rsid w:val="00AF2A9B"/>
    <w:rsid w:val="00B36C7B"/>
    <w:rsid w:val="00BA4281"/>
    <w:rsid w:val="00BB2CFE"/>
    <w:rsid w:val="00BC32AF"/>
    <w:rsid w:val="00CA4D0D"/>
    <w:rsid w:val="00CC1CAF"/>
    <w:rsid w:val="00D514D2"/>
    <w:rsid w:val="00D5481D"/>
    <w:rsid w:val="00D65B15"/>
    <w:rsid w:val="00D715E3"/>
    <w:rsid w:val="00D71C90"/>
    <w:rsid w:val="00E50FF2"/>
    <w:rsid w:val="00E97FFC"/>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6DE8-0713-4526-B302-296CD302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U:\Working Folders\Conference &amp; Editorial Services\NEW U\Documents\References&amp;Tools\Templates\template.dot</Template>
  <TotalTime>685</TotalTime>
  <Pages>7</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17902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CBD/SBI/3/17</dc:subject>
  <dc:creator>SCBD</dc:creator>
  <cp:lastModifiedBy>Hani k</cp:lastModifiedBy>
  <cp:revision>68</cp:revision>
  <cp:lastPrinted>2020-04-05T20:39:00Z</cp:lastPrinted>
  <dcterms:created xsi:type="dcterms:W3CDTF">2020-10-13T22:07:00Z</dcterms:created>
  <dcterms:modified xsi:type="dcterms:W3CDTF">2020-10-16T08:10:00Z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