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D28D5" w:rsidRPr="00144A76" w14:paraId="3D13389A" w14:textId="77777777" w:rsidTr="003B79B5">
        <w:trPr>
          <w:trHeight w:val="851"/>
        </w:trPr>
        <w:tc>
          <w:tcPr>
            <w:tcW w:w="976" w:type="dxa"/>
            <w:tcBorders>
              <w:bottom w:val="single" w:sz="12" w:space="0" w:color="auto"/>
            </w:tcBorders>
          </w:tcPr>
          <w:p w14:paraId="07A05F80" w14:textId="77777777" w:rsidR="007D28D5" w:rsidRPr="00144A76" w:rsidRDefault="007D28D5" w:rsidP="003B79B5">
            <w:pPr>
              <w:rPr>
                <w:kern w:val="22"/>
                <w:lang w:val="fr-FR"/>
              </w:rPr>
            </w:pPr>
            <w:r w:rsidRPr="00144A76">
              <w:rPr>
                <w:noProof/>
                <w:kern w:val="22"/>
                <w:lang w:val="fr-FR"/>
              </w:rPr>
              <w:drawing>
                <wp:inline distT="0" distB="0" distL="0" distR="0" wp14:anchorId="6EC9A13B" wp14:editId="483B3E4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E7C6979" w14:textId="638A76EA" w:rsidR="007D28D5" w:rsidRPr="00144A76" w:rsidRDefault="002E1302" w:rsidP="003B79B5">
            <w:pPr>
              <w:rPr>
                <w:kern w:val="22"/>
                <w:lang w:val="fr-FR"/>
              </w:rPr>
            </w:pPr>
            <w:r w:rsidRPr="00144A76">
              <w:rPr>
                <w:noProof/>
                <w:lang w:val="fr-FR"/>
              </w:rPr>
              <w:drawing>
                <wp:inline distT="0" distB="0" distL="0" distR="0" wp14:anchorId="5200D522" wp14:editId="04FD694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5E714BB" w14:textId="77777777" w:rsidR="007D28D5" w:rsidRPr="00144A76" w:rsidRDefault="007D28D5" w:rsidP="003B79B5">
            <w:pPr>
              <w:jc w:val="right"/>
              <w:rPr>
                <w:rFonts w:ascii="Arial" w:hAnsi="Arial" w:cs="Arial"/>
                <w:b/>
                <w:kern w:val="22"/>
                <w:sz w:val="32"/>
                <w:szCs w:val="32"/>
                <w:lang w:val="fr-FR"/>
              </w:rPr>
            </w:pPr>
            <w:r w:rsidRPr="00144A76">
              <w:rPr>
                <w:rFonts w:ascii="Arial" w:hAnsi="Arial" w:cs="Arial"/>
                <w:b/>
                <w:kern w:val="22"/>
                <w:sz w:val="32"/>
                <w:szCs w:val="32"/>
                <w:lang w:val="fr-FR"/>
              </w:rPr>
              <w:t>CBD</w:t>
            </w:r>
          </w:p>
        </w:tc>
      </w:tr>
      <w:tr w:rsidR="007D28D5" w:rsidRPr="00144A76" w14:paraId="7FE6C71E" w14:textId="77777777" w:rsidTr="003B79B5">
        <w:tc>
          <w:tcPr>
            <w:tcW w:w="6117" w:type="dxa"/>
            <w:gridSpan w:val="2"/>
            <w:tcBorders>
              <w:top w:val="single" w:sz="12" w:space="0" w:color="auto"/>
              <w:bottom w:val="single" w:sz="36" w:space="0" w:color="auto"/>
            </w:tcBorders>
            <w:vAlign w:val="center"/>
          </w:tcPr>
          <w:p w14:paraId="256F50BA" w14:textId="595FCC7C" w:rsidR="007D28D5" w:rsidRPr="00144A76" w:rsidRDefault="002E1302" w:rsidP="003B79B5">
            <w:pPr>
              <w:rPr>
                <w:kern w:val="22"/>
                <w:lang w:val="fr-FR"/>
              </w:rPr>
            </w:pPr>
            <w:r w:rsidRPr="00144A76">
              <w:rPr>
                <w:bCs/>
                <w:noProof/>
                <w:szCs w:val="22"/>
                <w:lang w:val="fr-FR"/>
              </w:rPr>
              <w:drawing>
                <wp:inline distT="0" distB="0" distL="0" distR="0" wp14:anchorId="4B34A124" wp14:editId="3D16B1BA">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A78AECF" w14:textId="77777777" w:rsidR="007D28D5" w:rsidRPr="00144A76" w:rsidRDefault="007D28D5" w:rsidP="005811D0">
            <w:pPr>
              <w:ind w:left="1215"/>
              <w:jc w:val="left"/>
              <w:rPr>
                <w:kern w:val="22"/>
                <w:szCs w:val="22"/>
                <w:lang w:val="fr-FR"/>
              </w:rPr>
            </w:pPr>
            <w:r w:rsidRPr="00144A76">
              <w:rPr>
                <w:kern w:val="22"/>
                <w:szCs w:val="22"/>
                <w:lang w:val="fr-FR"/>
              </w:rPr>
              <w:t>Distr.</w:t>
            </w:r>
          </w:p>
          <w:p w14:paraId="42D720BA" w14:textId="6ABBD48B" w:rsidR="007D28D5" w:rsidRPr="00144A76" w:rsidRDefault="007D28D5" w:rsidP="005811D0">
            <w:pPr>
              <w:ind w:left="1215"/>
              <w:jc w:val="left"/>
              <w:rPr>
                <w:kern w:val="22"/>
                <w:szCs w:val="22"/>
                <w:lang w:val="fr-FR"/>
              </w:rPr>
            </w:pPr>
            <w:r w:rsidRPr="00144A76">
              <w:rPr>
                <w:kern w:val="22"/>
                <w:szCs w:val="22"/>
                <w:lang w:val="fr-FR"/>
              </w:rPr>
              <w:t>G</w:t>
            </w:r>
            <w:r w:rsidR="002E1302" w:rsidRPr="00144A76">
              <w:rPr>
                <w:kern w:val="22"/>
                <w:szCs w:val="22"/>
                <w:lang w:val="fr-FR"/>
              </w:rPr>
              <w:t>É</w:t>
            </w:r>
            <w:r w:rsidRPr="00144A76">
              <w:rPr>
                <w:kern w:val="22"/>
                <w:szCs w:val="22"/>
                <w:lang w:val="fr-FR"/>
              </w:rPr>
              <w:t>N</w:t>
            </w:r>
            <w:r w:rsidR="002E1302" w:rsidRPr="00144A76">
              <w:rPr>
                <w:kern w:val="22"/>
                <w:szCs w:val="22"/>
                <w:lang w:val="fr-FR"/>
              </w:rPr>
              <w:t>É</w:t>
            </w:r>
            <w:r w:rsidRPr="00144A76">
              <w:rPr>
                <w:kern w:val="22"/>
                <w:szCs w:val="22"/>
                <w:lang w:val="fr-FR"/>
              </w:rPr>
              <w:t>RAL</w:t>
            </w:r>
            <w:r w:rsidR="002E1302" w:rsidRPr="00144A76">
              <w:rPr>
                <w:kern w:val="22"/>
                <w:szCs w:val="22"/>
                <w:lang w:val="fr-FR"/>
              </w:rPr>
              <w:t>E</w:t>
            </w:r>
          </w:p>
          <w:p w14:paraId="520F5E21" w14:textId="77777777" w:rsidR="007D28D5" w:rsidRPr="00144A76" w:rsidRDefault="007D28D5" w:rsidP="005811D0">
            <w:pPr>
              <w:ind w:left="1215"/>
              <w:jc w:val="left"/>
              <w:rPr>
                <w:kern w:val="22"/>
                <w:szCs w:val="22"/>
                <w:lang w:val="fr-FR"/>
              </w:rPr>
            </w:pPr>
          </w:p>
          <w:p w14:paraId="6B6B331D" w14:textId="038DF799" w:rsidR="00B05F12" w:rsidRPr="00144A76" w:rsidRDefault="00FA7CAC" w:rsidP="005811D0">
            <w:pPr>
              <w:ind w:left="1215"/>
              <w:jc w:val="left"/>
              <w:rPr>
                <w:kern w:val="22"/>
                <w:szCs w:val="22"/>
                <w:lang w:val="fr-FR"/>
              </w:rPr>
            </w:pPr>
            <w:customXmlInsRangeStart w:id="0" w:author="Veronique Lefebvre" w:date="2021-04-15T14:10:00Z"/>
            <w:sdt>
              <w:sdtPr>
                <w:rPr>
                  <w:kern w:val="22"/>
                  <w:lang w:val="fr-FR"/>
                </w:rPr>
                <w:alias w:val="Subject"/>
                <w:tag w:val=""/>
                <w:id w:val="2137136483"/>
                <w:placeholder>
                  <w:docPart w:val="394990A0994C454E99845BAACB9D4D69"/>
                </w:placeholder>
                <w:dataBinding w:prefixMappings="xmlns:ns0='http://purl.org/dc/elements/1.1/' xmlns:ns1='http://schemas.openxmlformats.org/package/2006/metadata/core-properties' " w:xpath="/ns1:coreProperties[1]/ns0:subject[1]" w:storeItemID="{6C3C8BC8-F283-45AE-878A-BAB7291924A1}"/>
                <w:text/>
              </w:sdtPr>
              <w:sdtEndPr/>
              <w:sdtContent>
                <w:customXmlInsRangeEnd w:id="0"/>
                <w:r w:rsidR="000D7C57" w:rsidRPr="00144A76">
                  <w:rPr>
                    <w:kern w:val="22"/>
                    <w:lang w:val="fr-FR"/>
                  </w:rPr>
                  <w:t>CBD/SBSTTA/24/1/Add.2</w:t>
                </w:r>
                <w:customXmlInsRangeStart w:id="1" w:author="Veronique Lefebvre" w:date="2021-04-15T14:10:00Z"/>
              </w:sdtContent>
            </w:sdt>
            <w:customXmlInsRangeEnd w:id="1"/>
            <w:r w:rsidR="00B05F12" w:rsidRPr="00144A76">
              <w:rPr>
                <w:kern w:val="22"/>
                <w:szCs w:val="22"/>
                <w:lang w:val="fr-FR"/>
              </w:rPr>
              <w:t xml:space="preserve"> </w:t>
            </w:r>
          </w:p>
          <w:p w14:paraId="7E8F546C" w14:textId="4B934281" w:rsidR="007D28D5" w:rsidRPr="00144A76" w:rsidRDefault="007D28D5" w:rsidP="005811D0">
            <w:pPr>
              <w:ind w:left="1215"/>
              <w:jc w:val="left"/>
              <w:rPr>
                <w:kern w:val="22"/>
                <w:szCs w:val="22"/>
                <w:lang w:val="fr-FR"/>
              </w:rPr>
            </w:pPr>
            <w:r w:rsidRPr="00144A76">
              <w:rPr>
                <w:kern w:val="22"/>
                <w:szCs w:val="22"/>
                <w:lang w:val="fr-FR"/>
              </w:rPr>
              <w:t xml:space="preserve">14 </w:t>
            </w:r>
            <w:r w:rsidR="002E1302" w:rsidRPr="00144A76">
              <w:rPr>
                <w:kern w:val="22"/>
                <w:szCs w:val="22"/>
                <w:lang w:val="fr-FR"/>
              </w:rPr>
              <w:t>avril</w:t>
            </w:r>
            <w:r w:rsidRPr="00144A76">
              <w:rPr>
                <w:kern w:val="22"/>
                <w:szCs w:val="22"/>
                <w:lang w:val="fr-FR"/>
              </w:rPr>
              <w:t xml:space="preserve"> 2021</w:t>
            </w:r>
          </w:p>
          <w:p w14:paraId="5BA6BF6D" w14:textId="47AC6490" w:rsidR="007D28D5" w:rsidRPr="00144A76" w:rsidRDefault="007D28D5" w:rsidP="005811D0">
            <w:pPr>
              <w:ind w:left="1215"/>
              <w:jc w:val="left"/>
              <w:rPr>
                <w:kern w:val="22"/>
                <w:szCs w:val="22"/>
                <w:lang w:val="fr-FR"/>
              </w:rPr>
            </w:pPr>
          </w:p>
          <w:p w14:paraId="3B9AB38B" w14:textId="1042553C" w:rsidR="002E1302" w:rsidRPr="00144A76" w:rsidRDefault="002E1302" w:rsidP="005811D0">
            <w:pPr>
              <w:ind w:left="1215"/>
              <w:jc w:val="left"/>
              <w:rPr>
                <w:kern w:val="22"/>
                <w:szCs w:val="22"/>
                <w:lang w:val="fr-FR"/>
              </w:rPr>
            </w:pPr>
            <w:r w:rsidRPr="00144A76">
              <w:rPr>
                <w:kern w:val="22"/>
                <w:szCs w:val="22"/>
                <w:lang w:val="fr-FR"/>
              </w:rPr>
              <w:t>FRANÇAIS</w:t>
            </w:r>
          </w:p>
          <w:p w14:paraId="5AC62E30" w14:textId="0A14F5EF" w:rsidR="007D28D5" w:rsidRPr="00144A76" w:rsidRDefault="007D28D5" w:rsidP="002E1302">
            <w:pPr>
              <w:ind w:left="1215"/>
              <w:jc w:val="left"/>
              <w:rPr>
                <w:kern w:val="22"/>
                <w:szCs w:val="22"/>
                <w:lang w:val="fr-FR"/>
              </w:rPr>
            </w:pPr>
            <w:r w:rsidRPr="00144A76">
              <w:rPr>
                <w:kern w:val="22"/>
                <w:szCs w:val="22"/>
                <w:lang w:val="fr-FR"/>
              </w:rPr>
              <w:t xml:space="preserve">ORIGINAL: </w:t>
            </w:r>
            <w:r w:rsidR="002E1302" w:rsidRPr="00144A76">
              <w:rPr>
                <w:kern w:val="22"/>
                <w:szCs w:val="22"/>
                <w:lang w:val="fr-FR"/>
              </w:rPr>
              <w:t>ANGLAIS</w:t>
            </w:r>
          </w:p>
        </w:tc>
      </w:tr>
    </w:tbl>
    <w:p w14:paraId="5371C860" w14:textId="5FB87DF6" w:rsidR="007D28D5" w:rsidRPr="00144A76" w:rsidRDefault="002049A0" w:rsidP="007D28D5">
      <w:pPr>
        <w:pStyle w:val="meetingname"/>
        <w:ind w:left="284" w:right="4398" w:hanging="284"/>
        <w:rPr>
          <w:kern w:val="22"/>
          <w:lang w:val="fr-FR"/>
        </w:rPr>
      </w:pPr>
      <w:r w:rsidRPr="00144A76">
        <w:rPr>
          <w:kern w:val="22"/>
          <w:lang w:val="fr-FR"/>
        </w:rPr>
        <w:t>ORGANE SUBSIDIAIRE CHARGÉ DE</w:t>
      </w:r>
    </w:p>
    <w:p w14:paraId="7CB5DE7F" w14:textId="77777777" w:rsidR="000D7C57" w:rsidRPr="00144A76" w:rsidRDefault="000D7C57" w:rsidP="007D28D5">
      <w:pPr>
        <w:ind w:left="284" w:hanging="284"/>
        <w:jc w:val="left"/>
        <w:rPr>
          <w:caps/>
          <w:kern w:val="22"/>
          <w:szCs w:val="22"/>
          <w:lang w:val="fr-FR"/>
        </w:rPr>
      </w:pPr>
      <w:r w:rsidRPr="00144A76">
        <w:rPr>
          <w:caps/>
          <w:kern w:val="22"/>
          <w:szCs w:val="22"/>
          <w:lang w:val="fr-FR"/>
        </w:rPr>
        <w:t xml:space="preserve">FOURNIR DES AVIS SCIENTIFIQUES, </w:t>
      </w:r>
    </w:p>
    <w:p w14:paraId="4F1B2E33" w14:textId="60C83C15" w:rsidR="000D7C57" w:rsidRPr="00144A76" w:rsidRDefault="000D7C57" w:rsidP="007D28D5">
      <w:pPr>
        <w:ind w:left="284" w:hanging="284"/>
        <w:jc w:val="left"/>
        <w:rPr>
          <w:caps/>
          <w:kern w:val="22"/>
          <w:szCs w:val="22"/>
          <w:lang w:val="fr-FR"/>
        </w:rPr>
      </w:pPr>
      <w:r w:rsidRPr="00144A76">
        <w:rPr>
          <w:caps/>
          <w:kern w:val="22"/>
          <w:szCs w:val="22"/>
          <w:lang w:val="fr-FR"/>
        </w:rPr>
        <w:t xml:space="preserve">TECHNIQUES ET TECHNOLOGIQUES </w:t>
      </w:r>
    </w:p>
    <w:p w14:paraId="4F20FC17" w14:textId="3B5B4423" w:rsidR="007D28D5" w:rsidRPr="00144A76" w:rsidRDefault="00F80FEE" w:rsidP="007D28D5">
      <w:pPr>
        <w:ind w:left="284" w:hanging="284"/>
        <w:jc w:val="left"/>
        <w:rPr>
          <w:snapToGrid w:val="0"/>
          <w:kern w:val="22"/>
          <w:szCs w:val="22"/>
          <w:lang w:val="fr-FR" w:eastAsia="nb-NO"/>
        </w:rPr>
      </w:pPr>
      <w:r w:rsidRPr="00144A76">
        <w:rPr>
          <w:kern w:val="22"/>
          <w:szCs w:val="22"/>
          <w:lang w:val="fr-FR"/>
        </w:rPr>
        <w:t>Vingt-quatrième réunion</w:t>
      </w:r>
    </w:p>
    <w:p w14:paraId="3F73E9CE" w14:textId="484C4FD5" w:rsidR="007D28D5" w:rsidRPr="00144A76" w:rsidRDefault="002049A0" w:rsidP="007D28D5">
      <w:pPr>
        <w:ind w:left="284" w:hanging="284"/>
        <w:jc w:val="left"/>
        <w:rPr>
          <w:snapToGrid w:val="0"/>
          <w:kern w:val="22"/>
          <w:szCs w:val="22"/>
          <w:lang w:val="fr-FR" w:eastAsia="nb-NO"/>
        </w:rPr>
      </w:pPr>
      <w:r w:rsidRPr="00144A76">
        <w:rPr>
          <w:snapToGrid w:val="0"/>
          <w:kern w:val="22"/>
          <w:szCs w:val="22"/>
          <w:lang w:val="fr-FR" w:eastAsia="nb-NO"/>
        </w:rPr>
        <w:t>En ligne</w:t>
      </w:r>
      <w:r w:rsidR="007D28D5" w:rsidRPr="00144A76">
        <w:rPr>
          <w:snapToGrid w:val="0"/>
          <w:kern w:val="22"/>
          <w:szCs w:val="22"/>
          <w:lang w:val="fr-FR" w:eastAsia="nb-NO"/>
        </w:rPr>
        <w:t xml:space="preserve">, </w:t>
      </w:r>
      <w:r w:rsidR="00B05F12" w:rsidRPr="00144A76">
        <w:rPr>
          <w:snapToGrid w:val="0"/>
          <w:kern w:val="22"/>
          <w:szCs w:val="22"/>
          <w:lang w:val="fr-FR" w:eastAsia="nb-NO"/>
        </w:rPr>
        <w:t>3</w:t>
      </w:r>
      <w:r w:rsidR="007D28D5" w:rsidRPr="00144A76">
        <w:rPr>
          <w:snapToGrid w:val="0"/>
          <w:kern w:val="22"/>
          <w:szCs w:val="22"/>
          <w:lang w:val="fr-FR" w:eastAsia="nb-NO"/>
        </w:rPr>
        <w:t xml:space="preserve"> </w:t>
      </w:r>
      <w:r w:rsidR="00126F00" w:rsidRPr="00144A76">
        <w:rPr>
          <w:snapToGrid w:val="0"/>
          <w:kern w:val="22"/>
          <w:szCs w:val="22"/>
          <w:lang w:val="fr-FR" w:eastAsia="nb-NO"/>
        </w:rPr>
        <w:t>mai</w:t>
      </w:r>
      <w:r w:rsidR="007D28D5" w:rsidRPr="00144A76">
        <w:rPr>
          <w:snapToGrid w:val="0"/>
          <w:kern w:val="22"/>
          <w:szCs w:val="22"/>
          <w:lang w:val="fr-FR" w:eastAsia="nb-NO"/>
        </w:rPr>
        <w:t xml:space="preserve"> – </w:t>
      </w:r>
      <w:r w:rsidR="00B05F12" w:rsidRPr="00144A76">
        <w:rPr>
          <w:snapToGrid w:val="0"/>
          <w:kern w:val="22"/>
          <w:szCs w:val="22"/>
          <w:lang w:val="fr-FR" w:eastAsia="nb-NO"/>
        </w:rPr>
        <w:t>9</w:t>
      </w:r>
      <w:r w:rsidR="007D28D5" w:rsidRPr="00144A76">
        <w:rPr>
          <w:snapToGrid w:val="0"/>
          <w:kern w:val="22"/>
          <w:szCs w:val="22"/>
          <w:lang w:val="fr-FR" w:eastAsia="nb-NO"/>
        </w:rPr>
        <w:t xml:space="preserve"> </w:t>
      </w:r>
      <w:r w:rsidRPr="00144A76">
        <w:rPr>
          <w:snapToGrid w:val="0"/>
          <w:kern w:val="22"/>
          <w:szCs w:val="22"/>
          <w:lang w:val="fr-FR" w:eastAsia="nb-NO"/>
        </w:rPr>
        <w:t>juin</w:t>
      </w:r>
      <w:r w:rsidR="007D28D5" w:rsidRPr="00144A76">
        <w:rPr>
          <w:snapToGrid w:val="0"/>
          <w:kern w:val="22"/>
          <w:szCs w:val="22"/>
          <w:lang w:val="fr-FR" w:eastAsia="nb-NO"/>
        </w:rPr>
        <w:t xml:space="preserve"> 2021</w:t>
      </w:r>
    </w:p>
    <w:p w14:paraId="5CDD4971" w14:textId="168F707C" w:rsidR="007D28D5" w:rsidRPr="00144A76" w:rsidRDefault="002049A0" w:rsidP="007D28D5">
      <w:pPr>
        <w:rPr>
          <w:kern w:val="22"/>
          <w:lang w:val="fr-FR"/>
        </w:rPr>
      </w:pPr>
      <w:r w:rsidRPr="00144A76">
        <w:rPr>
          <w:snapToGrid w:val="0"/>
          <w:kern w:val="22"/>
          <w:szCs w:val="22"/>
          <w:lang w:val="fr-FR" w:eastAsia="nb-NO"/>
        </w:rPr>
        <w:t>Point 2 de l'ordre du jour provisoire</w:t>
      </w:r>
      <w:r w:rsidR="007D28D5" w:rsidRPr="00144A76">
        <w:rPr>
          <w:rStyle w:val="Appelnotedebasdep"/>
          <w:snapToGrid w:val="0"/>
          <w:kern w:val="22"/>
          <w:szCs w:val="22"/>
          <w:lang w:val="fr-FR"/>
        </w:rPr>
        <w:footnoteReference w:customMarkFollows="1" w:id="2"/>
        <w:t>*</w:t>
      </w:r>
    </w:p>
    <w:p w14:paraId="30576A70" w14:textId="020D5FB8" w:rsidR="007D28D5" w:rsidRPr="00144A76" w:rsidRDefault="00FA7CAC" w:rsidP="00050F79">
      <w:pPr>
        <w:pStyle w:val="HEADINGNOTFORTOC"/>
        <w:rPr>
          <w:b w:val="0"/>
          <w:caps w:val="0"/>
          <w:kern w:val="22"/>
          <w:lang w:val="fr-FR"/>
        </w:rPr>
      </w:pPr>
      <w:sdt>
        <w:sdtPr>
          <w:rPr>
            <w:rStyle w:val="Titre2Car"/>
            <w:b/>
            <w:bCs w:val="0"/>
            <w:kern w:val="22"/>
            <w:lang w:val="fr-FR"/>
          </w:rPr>
          <w:alias w:val="Title"/>
          <w:tag w:val=""/>
          <w:id w:val="772832786"/>
          <w:placeholder>
            <w:docPart w:val="8192FF3D5A6E47C088E3716C20085610"/>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591131" w:rsidRPr="00144A76">
            <w:rPr>
              <w:rStyle w:val="Titre2Car"/>
              <w:b/>
              <w:bCs w:val="0"/>
              <w:kern w:val="22"/>
              <w:lang w:val="fr-FR"/>
            </w:rPr>
            <w:t>NOTE RELATIVE AU d</w:t>
          </w:r>
          <w:r w:rsidR="00050F79" w:rsidRPr="00144A76">
            <w:rPr>
              <w:rStyle w:val="Titre2Car"/>
              <w:b/>
              <w:bCs w:val="0"/>
              <w:kern w:val="22"/>
              <w:lang w:val="fr-FR"/>
            </w:rPr>
            <w:t>É</w:t>
          </w:r>
          <w:r w:rsidR="00591131" w:rsidRPr="00144A76">
            <w:rPr>
              <w:rStyle w:val="Titre2Car"/>
              <w:b/>
              <w:bCs w:val="0"/>
              <w:kern w:val="22"/>
              <w:lang w:val="fr-FR"/>
            </w:rPr>
            <w:t>roulement de la session</w:t>
          </w:r>
        </w:sdtContent>
      </w:sdt>
    </w:p>
    <w:p w14:paraId="1E44F055" w14:textId="1987C8E3" w:rsidR="00806F90" w:rsidRPr="00144A76" w:rsidRDefault="00F928A4" w:rsidP="0092384A">
      <w:pPr>
        <w:suppressLineNumbers/>
        <w:suppressAutoHyphens/>
        <w:kinsoku w:val="0"/>
        <w:overflowPunct w:val="0"/>
        <w:autoSpaceDE w:val="0"/>
        <w:autoSpaceDN w:val="0"/>
        <w:adjustRightInd w:val="0"/>
        <w:snapToGrid w:val="0"/>
        <w:spacing w:before="120" w:after="120"/>
        <w:jc w:val="center"/>
        <w:rPr>
          <w:i/>
          <w:iCs/>
          <w:color w:val="000000"/>
          <w:kern w:val="22"/>
          <w:szCs w:val="22"/>
          <w:lang w:val="fr-FR"/>
        </w:rPr>
      </w:pPr>
      <w:r w:rsidRPr="00144A76">
        <w:rPr>
          <w:i/>
          <w:iCs/>
          <w:color w:val="000000"/>
          <w:kern w:val="22"/>
          <w:szCs w:val="22"/>
          <w:lang w:val="fr-FR"/>
        </w:rPr>
        <w:t xml:space="preserve">Note </w:t>
      </w:r>
      <w:r w:rsidR="00591131" w:rsidRPr="00144A76">
        <w:rPr>
          <w:i/>
          <w:iCs/>
          <w:color w:val="000000"/>
          <w:kern w:val="22"/>
          <w:szCs w:val="22"/>
          <w:lang w:val="fr-FR"/>
        </w:rPr>
        <w:t>de la présidence</w:t>
      </w:r>
    </w:p>
    <w:p w14:paraId="07A0F4E2" w14:textId="3BD0EB72" w:rsidR="0012652E" w:rsidRPr="00144A76" w:rsidRDefault="00F928A4" w:rsidP="005811D0">
      <w:pPr>
        <w:pStyle w:val="Titre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b w:val="0"/>
          <w:kern w:val="22"/>
          <w:szCs w:val="22"/>
          <w:lang w:val="fr-FR"/>
        </w:rPr>
      </w:pPr>
      <w:r w:rsidRPr="00144A76">
        <w:rPr>
          <w:kern w:val="22"/>
          <w:szCs w:val="22"/>
          <w:lang w:val="fr-FR"/>
        </w:rPr>
        <w:t>Introduction</w:t>
      </w:r>
    </w:p>
    <w:p w14:paraId="11454815" w14:textId="3751C211" w:rsidR="00953891" w:rsidRPr="00144A76" w:rsidRDefault="0087034E"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 xml:space="preserve">L'organisation des travaux de la session officielle </w:t>
      </w:r>
      <w:r w:rsidR="000D7C57" w:rsidRPr="00144A76">
        <w:rPr>
          <w:kern w:val="22"/>
          <w:szCs w:val="22"/>
          <w:lang w:val="fr-FR"/>
        </w:rPr>
        <w:t>de la vingt-quatrième réunion de l'</w:t>
      </w:r>
      <w:r w:rsidR="000F33DC" w:rsidRPr="00144A76">
        <w:rPr>
          <w:kern w:val="22"/>
          <w:szCs w:val="22"/>
          <w:lang w:val="fr-FR"/>
        </w:rPr>
        <w:t>O</w:t>
      </w:r>
      <w:r w:rsidR="000D7C57" w:rsidRPr="00144A76">
        <w:rPr>
          <w:kern w:val="22"/>
          <w:szCs w:val="22"/>
          <w:lang w:val="fr-FR"/>
        </w:rPr>
        <w:t>rgane subsidiaire chargé de fournir des avis scientifiques, techniques et technologiques</w:t>
      </w:r>
      <w:r w:rsidR="00334E58" w:rsidRPr="00144A76">
        <w:rPr>
          <w:kern w:val="22"/>
          <w:szCs w:val="22"/>
          <w:lang w:val="fr-FR"/>
        </w:rPr>
        <w:t>,</w:t>
      </w:r>
      <w:r w:rsidR="000D7C57" w:rsidRPr="00144A76">
        <w:rPr>
          <w:kern w:val="22"/>
          <w:szCs w:val="22"/>
          <w:lang w:val="fr-FR"/>
        </w:rPr>
        <w:t xml:space="preserve"> </w:t>
      </w:r>
      <w:r w:rsidRPr="00144A76">
        <w:rPr>
          <w:kern w:val="22"/>
          <w:szCs w:val="22"/>
          <w:lang w:val="fr-FR"/>
        </w:rPr>
        <w:t xml:space="preserve">devant commencer le </w:t>
      </w:r>
      <w:r w:rsidR="00334E58" w:rsidRPr="00144A76">
        <w:rPr>
          <w:kern w:val="22"/>
          <w:szCs w:val="22"/>
          <w:lang w:val="fr-FR"/>
        </w:rPr>
        <w:t>3</w:t>
      </w:r>
      <w:r w:rsidRPr="00144A76">
        <w:rPr>
          <w:kern w:val="22"/>
          <w:szCs w:val="22"/>
          <w:lang w:val="fr-FR"/>
        </w:rPr>
        <w:t xml:space="preserve"> </w:t>
      </w:r>
      <w:r w:rsidR="00126F00" w:rsidRPr="00144A76">
        <w:rPr>
          <w:kern w:val="22"/>
          <w:szCs w:val="22"/>
          <w:lang w:val="fr-FR"/>
        </w:rPr>
        <w:t>mai</w:t>
      </w:r>
      <w:r w:rsidRPr="00144A76">
        <w:rPr>
          <w:kern w:val="22"/>
          <w:szCs w:val="22"/>
          <w:lang w:val="fr-FR"/>
        </w:rPr>
        <w:t xml:space="preserve"> 2021</w:t>
      </w:r>
      <w:r w:rsidR="00334E58" w:rsidRPr="00144A76">
        <w:rPr>
          <w:kern w:val="22"/>
          <w:szCs w:val="22"/>
          <w:lang w:val="fr-FR"/>
        </w:rPr>
        <w:t>,</w:t>
      </w:r>
      <w:r w:rsidRPr="00144A76">
        <w:rPr>
          <w:kern w:val="22"/>
          <w:szCs w:val="22"/>
          <w:lang w:val="fr-FR"/>
        </w:rPr>
        <w:t xml:space="preserve"> a été établie conformément au mandat défini </w:t>
      </w:r>
      <w:r w:rsidR="00334E58" w:rsidRPr="00144A76">
        <w:rPr>
          <w:kern w:val="22"/>
          <w:szCs w:val="22"/>
          <w:lang w:val="fr-FR"/>
        </w:rPr>
        <w:t>par les</w:t>
      </w:r>
      <w:r w:rsidRPr="00144A76">
        <w:rPr>
          <w:kern w:val="22"/>
          <w:szCs w:val="22"/>
          <w:lang w:val="fr-FR"/>
        </w:rPr>
        <w:t xml:space="preserve"> Bureaux de la Conférence des Parties et de l'Organe subsidiaire </w:t>
      </w:r>
      <w:r w:rsidR="00334E58" w:rsidRPr="00144A76">
        <w:rPr>
          <w:kern w:val="22"/>
          <w:szCs w:val="22"/>
          <w:lang w:val="fr-FR"/>
        </w:rPr>
        <w:t>lors d’une session conjointe</w:t>
      </w:r>
      <w:r w:rsidRPr="00144A76">
        <w:rPr>
          <w:kern w:val="22"/>
          <w:szCs w:val="22"/>
          <w:lang w:val="fr-FR"/>
        </w:rPr>
        <w:t xml:space="preserve"> le 1er avril 2021, demandant au Président de l'Organe subsidiaire, avec l'appui du Secrétariat, d'élaborer un projet d'organisation des travaux de la session officielle de la </w:t>
      </w:r>
      <w:r w:rsidR="00334E58" w:rsidRPr="00144A76">
        <w:rPr>
          <w:kern w:val="22"/>
          <w:szCs w:val="22"/>
          <w:lang w:val="fr-FR"/>
        </w:rPr>
        <w:t>vingt-quatrième réunion</w:t>
      </w:r>
      <w:r w:rsidRPr="00144A76">
        <w:rPr>
          <w:kern w:val="22"/>
          <w:szCs w:val="22"/>
          <w:lang w:val="fr-FR"/>
        </w:rPr>
        <w:t xml:space="preserve"> de l'Organe subsidiaire, et a ensuite été examinée et modifiée par le Bureau de </w:t>
      </w:r>
      <w:r w:rsidR="00334E58" w:rsidRPr="00144A76">
        <w:rPr>
          <w:kern w:val="22"/>
          <w:szCs w:val="22"/>
          <w:lang w:val="fr-FR"/>
        </w:rPr>
        <w:t>l'Organe subsidiaire</w:t>
      </w:r>
      <w:r w:rsidRPr="00144A76">
        <w:rPr>
          <w:kern w:val="22"/>
          <w:szCs w:val="22"/>
          <w:lang w:val="fr-FR"/>
        </w:rPr>
        <w:t xml:space="preserve"> à sa réunion du </w:t>
      </w:r>
      <w:r w:rsidR="00334E58" w:rsidRPr="00144A76">
        <w:rPr>
          <w:kern w:val="22"/>
          <w:szCs w:val="22"/>
          <w:lang w:val="fr-FR"/>
        </w:rPr>
        <w:t xml:space="preserve">7 </w:t>
      </w:r>
      <w:r w:rsidRPr="00144A76">
        <w:rPr>
          <w:kern w:val="22"/>
          <w:szCs w:val="22"/>
          <w:lang w:val="fr-FR"/>
        </w:rPr>
        <w:t>avril 2021.</w:t>
      </w:r>
    </w:p>
    <w:p w14:paraId="23F4D9C8" w14:textId="32B8896B"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 xml:space="preserve">Le présent document est publié sous la forme d'une note relative au déroulement de la session afin de permettre aux Parties, aux autres gouvernements et aux observateurs de s'y préparer. Ce document s'appuie sur l'ordre du jour annoté de la </w:t>
      </w:r>
      <w:r w:rsidR="00334E58" w:rsidRPr="00144A76">
        <w:rPr>
          <w:kern w:val="22"/>
          <w:szCs w:val="22"/>
          <w:lang w:val="fr-FR"/>
        </w:rPr>
        <w:t>vingt-quatrième réunion</w:t>
      </w:r>
      <w:r w:rsidRPr="00144A76">
        <w:rPr>
          <w:kern w:val="22"/>
          <w:szCs w:val="22"/>
          <w:lang w:val="fr-FR"/>
        </w:rPr>
        <w:t xml:space="preserve"> de l'Organe subsidiaire </w:t>
      </w:r>
      <w:r w:rsidR="00D5465C" w:rsidRPr="00144A76">
        <w:rPr>
          <w:kern w:val="22"/>
          <w:szCs w:val="22"/>
          <w:lang w:val="fr-FR"/>
        </w:rPr>
        <w:t xml:space="preserve">chargé de fournir des avis scientifiques, techniques et technologiques </w:t>
      </w:r>
      <w:r w:rsidRPr="00144A76">
        <w:rPr>
          <w:kern w:val="22"/>
          <w:szCs w:val="22"/>
          <w:lang w:val="fr-FR"/>
        </w:rPr>
        <w:t>(</w:t>
      </w:r>
      <w:r w:rsidR="00D5465C" w:rsidRPr="00144A76">
        <w:rPr>
          <w:kern w:val="22"/>
          <w:szCs w:val="22"/>
          <w:lang w:val="fr-FR"/>
        </w:rPr>
        <w:t>CBD/SBSTTA/24/1/Add.1</w:t>
      </w:r>
      <w:r w:rsidRPr="00144A76">
        <w:rPr>
          <w:kern w:val="22"/>
          <w:szCs w:val="22"/>
          <w:lang w:val="fr-FR"/>
        </w:rPr>
        <w:t xml:space="preserve">), publié le </w:t>
      </w:r>
      <w:r w:rsidR="00D5465C" w:rsidRPr="00144A76">
        <w:rPr>
          <w:kern w:val="22"/>
          <w:szCs w:val="22"/>
          <w:lang w:val="fr-FR"/>
        </w:rPr>
        <w:t>6 avril</w:t>
      </w:r>
      <w:r w:rsidRPr="00144A76">
        <w:rPr>
          <w:kern w:val="22"/>
          <w:szCs w:val="22"/>
          <w:lang w:val="fr-FR"/>
        </w:rPr>
        <w:t xml:space="preserve"> 2020</w:t>
      </w:r>
      <w:r w:rsidR="00953891" w:rsidRPr="00144A76">
        <w:rPr>
          <w:kern w:val="22"/>
          <w:szCs w:val="22"/>
          <w:lang w:val="fr-FR"/>
        </w:rPr>
        <w:t>.</w:t>
      </w:r>
    </w:p>
    <w:p w14:paraId="2803AE1F" w14:textId="211826EA"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Les principes clés de l'organisation des réunions officielles en ligne des organes subsidiaires de la Convention sur la diversité biologique sont les suivants</w:t>
      </w:r>
      <w:r w:rsidR="00167C9F" w:rsidRPr="00144A76">
        <w:rPr>
          <w:kern w:val="22"/>
          <w:szCs w:val="22"/>
          <w:lang w:val="fr-FR"/>
        </w:rPr>
        <w:t xml:space="preserve"> </w:t>
      </w:r>
      <w:r w:rsidR="00953891" w:rsidRPr="00144A76">
        <w:rPr>
          <w:kern w:val="22"/>
          <w:szCs w:val="22"/>
          <w:lang w:val="fr-FR"/>
        </w:rPr>
        <w:t>:</w:t>
      </w:r>
    </w:p>
    <w:p w14:paraId="52E75737" w14:textId="1F06BFEA" w:rsidR="00953891" w:rsidRPr="00144A76"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color w:val="000000"/>
          <w:kern w:val="22"/>
          <w:szCs w:val="22"/>
          <w:lang w:val="fr-FR"/>
        </w:rPr>
      </w:pPr>
      <w:r w:rsidRPr="00144A76">
        <w:rPr>
          <w:kern w:val="22"/>
          <w:szCs w:val="22"/>
          <w:lang w:val="fr-FR"/>
        </w:rPr>
        <w:t xml:space="preserve">Le calendrier et les modalités d'organisation de la réunion tiennent compte des circonstances extraordinaires actuelles liées à la pandémie de COVID-19 et ne créent pas de précédent pour l'organisation de réunions similaires dans le cadre de la Convention sur la diversité biologique à l'avenir </w:t>
      </w:r>
      <w:r w:rsidR="002F4EF2" w:rsidRPr="00144A76">
        <w:rPr>
          <w:kern w:val="22"/>
          <w:szCs w:val="22"/>
          <w:lang w:val="fr-FR"/>
        </w:rPr>
        <w:t>;</w:t>
      </w:r>
    </w:p>
    <w:p w14:paraId="7A10411C" w14:textId="534FE7A2" w:rsidR="00953891" w:rsidRPr="00144A76"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color w:val="000000"/>
          <w:kern w:val="22"/>
          <w:szCs w:val="22"/>
          <w:lang w:val="fr-FR"/>
        </w:rPr>
      </w:pPr>
      <w:r w:rsidRPr="00144A76">
        <w:rPr>
          <w:kern w:val="22"/>
          <w:szCs w:val="22"/>
          <w:lang w:val="fr-FR"/>
        </w:rPr>
        <w:t xml:space="preserve">Le calendrier et les modalités d'organisation de la réunion ont été conçus </w:t>
      </w:r>
      <w:r w:rsidR="00953891" w:rsidRPr="00144A76">
        <w:rPr>
          <w:kern w:val="22"/>
          <w:szCs w:val="22"/>
          <w:lang w:val="fr-FR"/>
        </w:rPr>
        <w:t>:</w:t>
      </w:r>
    </w:p>
    <w:p w14:paraId="5D19EE59" w14:textId="666F34F7" w:rsidR="00392CD2" w:rsidRPr="00144A76" w:rsidRDefault="00B14586" w:rsidP="005811D0">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lang w:val="fr-FR"/>
        </w:rPr>
      </w:pPr>
      <w:r w:rsidRPr="00144A76">
        <w:rPr>
          <w:rFonts w:ascii="Times New Roman" w:hAnsi="Times New Roman" w:cs="Times New Roman"/>
          <w:kern w:val="22"/>
          <w:sz w:val="22"/>
          <w:szCs w:val="22"/>
          <w:lang w:val="fr-FR"/>
        </w:rPr>
        <w:t>En gardant à l'esprit le calendrier des préparatifs nécessaires à la tenue de la quinzième réunion de la Conférence des Parties du 11 au 24 octobre 2021, comme l'a annoncé le gouvernement hôte, et de la troisième réunion du Groupe de travail à composition non limitée sur le Cadre mondial de la biodiversité pour l'après-2020 du 2 au 7 août 2021</w:t>
      </w:r>
      <w:r w:rsidR="00FC77C6" w:rsidRPr="00144A76">
        <w:rPr>
          <w:rStyle w:val="Appelnotedebasdep"/>
          <w:rFonts w:ascii="Times New Roman" w:hAnsi="Times New Roman" w:cs="Times New Roman"/>
          <w:kern w:val="22"/>
          <w:szCs w:val="22"/>
          <w:lang w:val="fr-FR"/>
        </w:rPr>
        <w:footnoteReference w:id="3"/>
      </w:r>
      <w:r w:rsidRPr="00144A76">
        <w:rPr>
          <w:rFonts w:ascii="Times New Roman" w:hAnsi="Times New Roman" w:cs="Times New Roman"/>
          <w:kern w:val="22"/>
          <w:sz w:val="22"/>
          <w:szCs w:val="22"/>
          <w:lang w:val="fr-FR"/>
        </w:rPr>
        <w:t xml:space="preserve"> ;</w:t>
      </w:r>
    </w:p>
    <w:p w14:paraId="6D220255" w14:textId="6E957FFE" w:rsidR="00CE0BA2" w:rsidRPr="00144A76" w:rsidRDefault="00B14586" w:rsidP="005811D0">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lang w:val="fr-FR"/>
        </w:rPr>
        <w:sectPr w:rsidR="00CE0BA2" w:rsidRPr="00144A76" w:rsidSect="00DB4982">
          <w:headerReference w:type="even" r:id="rId14"/>
          <w:headerReference w:type="default" r:id="rId15"/>
          <w:headerReference w:type="first" r:id="rId16"/>
          <w:pgSz w:w="12240" w:h="15840"/>
          <w:pgMar w:top="567" w:right="1440" w:bottom="1134" w:left="1440" w:header="567" w:footer="709" w:gutter="0"/>
          <w:cols w:space="708"/>
          <w:titlePg/>
          <w:docGrid w:linePitch="360"/>
        </w:sectPr>
      </w:pPr>
      <w:r w:rsidRPr="00144A76">
        <w:rPr>
          <w:rFonts w:ascii="Times New Roman" w:hAnsi="Times New Roman" w:cs="Times New Roman"/>
          <w:kern w:val="22"/>
          <w:sz w:val="22"/>
          <w:szCs w:val="22"/>
          <w:lang w:val="fr-FR"/>
        </w:rPr>
        <w:t xml:space="preserve">De manière à permettre la participation pleine et effective des Parties ainsi que le plein engagement de tous les observateurs, en organisant les réunions de manière transparente, équitable et inclusive </w:t>
      </w:r>
      <w:r w:rsidR="00443005" w:rsidRPr="00144A76">
        <w:rPr>
          <w:rFonts w:ascii="Times New Roman" w:hAnsi="Times New Roman" w:cs="Times New Roman"/>
          <w:kern w:val="22"/>
          <w:sz w:val="22"/>
          <w:szCs w:val="22"/>
          <w:lang w:val="fr-FR"/>
        </w:rPr>
        <w:t>;</w:t>
      </w:r>
    </w:p>
    <w:p w14:paraId="53C2C4D5" w14:textId="6D02CDA2" w:rsidR="00953891" w:rsidRPr="00144A76" w:rsidRDefault="00B14586" w:rsidP="005811D0">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lang w:val="fr-FR"/>
        </w:rPr>
      </w:pPr>
      <w:r w:rsidRPr="00144A76">
        <w:rPr>
          <w:rFonts w:ascii="Times New Roman" w:hAnsi="Times New Roman" w:cs="Times New Roman"/>
          <w:kern w:val="22"/>
          <w:sz w:val="22"/>
          <w:szCs w:val="22"/>
          <w:lang w:val="fr-FR"/>
        </w:rPr>
        <w:lastRenderedPageBreak/>
        <w:t>En accordant la priorité, dans le calendrier, aux éléments liés au processus de l'après-2020 afin de permettre l'élaboration en temps voulu d'un cadre mondial de la biodiversité pour l'après-2020 de grande qualité</w:t>
      </w:r>
      <w:r w:rsidR="000F33DC" w:rsidRPr="00144A76">
        <w:rPr>
          <w:rFonts w:ascii="Times New Roman" w:hAnsi="Times New Roman" w:cs="Times New Roman"/>
          <w:kern w:val="22"/>
          <w:sz w:val="22"/>
          <w:szCs w:val="22"/>
          <w:lang w:val="fr-FR"/>
        </w:rPr>
        <w:t>.</w:t>
      </w:r>
    </w:p>
    <w:p w14:paraId="68ACDCBB" w14:textId="3F17ABA0" w:rsidR="00953891" w:rsidRPr="00144A76"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kern w:val="22"/>
          <w:szCs w:val="22"/>
          <w:lang w:val="fr-FR"/>
        </w:rPr>
      </w:pPr>
      <w:r w:rsidRPr="00144A76">
        <w:rPr>
          <w:kern w:val="22"/>
          <w:szCs w:val="22"/>
          <w:lang w:val="fr-FR"/>
        </w:rPr>
        <w:t>L'adoption des documents L/documents finaux sera reportée à une date ultérieure lors d'une réunion physique organisée immédiatement après une réunion physique du Groupe de travail sur le Cadre mondial de la biodiversité pour l'après-2020 ou la quinzième réunion de la Conférence des Parties, sauf décision contraire du Bureau. S'agissant des points devant contribuer au processus de l'après-2020, le Président de l'Organe subsidiaire</w:t>
      </w:r>
      <w:r w:rsidR="000F33DC" w:rsidRPr="00144A76">
        <w:rPr>
          <w:kern w:val="22"/>
          <w:szCs w:val="22"/>
          <w:lang w:val="fr-FR"/>
        </w:rPr>
        <w:t xml:space="preserve"> chargé de fournir des avis scientifiques, techniques et technologiques</w:t>
      </w:r>
      <w:r w:rsidRPr="00144A76">
        <w:rPr>
          <w:kern w:val="22"/>
          <w:szCs w:val="22"/>
          <w:lang w:val="fr-FR"/>
        </w:rPr>
        <w:t xml:space="preserve"> transmettra les résultats de la réunion aux coprésidents du Groupe de travail sur le Cadre mondial de la biodiversité pour l'après-2020 </w:t>
      </w:r>
      <w:r w:rsidR="005E0E93" w:rsidRPr="00144A76">
        <w:rPr>
          <w:kern w:val="22"/>
          <w:szCs w:val="22"/>
          <w:lang w:val="fr-FR"/>
        </w:rPr>
        <w:t>;</w:t>
      </w:r>
    </w:p>
    <w:p w14:paraId="0052CDCA" w14:textId="178E3167" w:rsidR="00953891" w:rsidRPr="00144A76"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kern w:val="22"/>
          <w:szCs w:val="22"/>
          <w:lang w:val="fr-FR"/>
        </w:rPr>
      </w:pPr>
      <w:r w:rsidRPr="00144A76">
        <w:rPr>
          <w:kern w:val="22"/>
          <w:szCs w:val="22"/>
          <w:lang w:val="fr-FR"/>
        </w:rPr>
        <w:t>Les règles de procédure standard utilisées pour les réunions physiques s'appliqueront, et leur utilisation sera adaptée si nécessaire pour les réunions virtuelles</w:t>
      </w:r>
      <w:r w:rsidR="00953891" w:rsidRPr="00144A76">
        <w:rPr>
          <w:kern w:val="22"/>
          <w:szCs w:val="22"/>
          <w:lang w:val="fr-FR"/>
        </w:rPr>
        <w:t>.</w:t>
      </w:r>
    </w:p>
    <w:p w14:paraId="01CF42DE" w14:textId="305A1F6D" w:rsidR="00953891" w:rsidRPr="00144A76" w:rsidRDefault="00B14586" w:rsidP="005811D0">
      <w:pPr>
        <w:pStyle w:val="Titre1"/>
        <w:numPr>
          <w:ilvl w:val="0"/>
          <w:numId w:val="15"/>
        </w:numPr>
        <w:suppressLineNumbers/>
        <w:tabs>
          <w:tab w:val="clear" w:pos="720"/>
        </w:tabs>
        <w:suppressAutoHyphens/>
        <w:kinsoku w:val="0"/>
        <w:overflowPunct w:val="0"/>
        <w:autoSpaceDE w:val="0"/>
        <w:autoSpaceDN w:val="0"/>
        <w:adjustRightInd w:val="0"/>
        <w:snapToGrid w:val="0"/>
        <w:spacing w:before="120" w:line="238" w:lineRule="auto"/>
        <w:ind w:left="1134" w:hanging="567"/>
        <w:jc w:val="left"/>
        <w:rPr>
          <w:kern w:val="22"/>
          <w:szCs w:val="22"/>
          <w:lang w:val="fr-FR"/>
        </w:rPr>
      </w:pPr>
      <w:r w:rsidRPr="00144A76">
        <w:rPr>
          <w:kern w:val="22"/>
          <w:szCs w:val="22"/>
          <w:lang w:val="fr-FR"/>
        </w:rPr>
        <w:t>Modalit</w:t>
      </w:r>
      <w:r w:rsidR="00C41488" w:rsidRPr="00144A76">
        <w:rPr>
          <w:kern w:val="22"/>
          <w:szCs w:val="22"/>
          <w:lang w:val="fr-FR"/>
        </w:rPr>
        <w:t>É</w:t>
      </w:r>
      <w:r w:rsidRPr="00144A76">
        <w:rPr>
          <w:kern w:val="22"/>
          <w:szCs w:val="22"/>
          <w:lang w:val="fr-FR"/>
        </w:rPr>
        <w:t xml:space="preserve">s de la </w:t>
      </w:r>
      <w:r w:rsidR="000F33DC" w:rsidRPr="00144A76">
        <w:rPr>
          <w:kern w:val="22"/>
          <w:szCs w:val="22"/>
          <w:lang w:val="fr-FR"/>
        </w:rPr>
        <w:t xml:space="preserve">session en ligne </w:t>
      </w:r>
      <w:r w:rsidR="00167C9F" w:rsidRPr="00144A76">
        <w:rPr>
          <w:kern w:val="22"/>
          <w:szCs w:val="22"/>
          <w:lang w:val="fr-FR"/>
        </w:rPr>
        <w:t xml:space="preserve">officielle </w:t>
      </w:r>
      <w:r w:rsidR="000F33DC" w:rsidRPr="00144A76">
        <w:rPr>
          <w:kern w:val="22"/>
          <w:szCs w:val="22"/>
          <w:lang w:val="fr-FR"/>
        </w:rPr>
        <w:t xml:space="preserve">de la vingt-quatrième </w:t>
      </w:r>
      <w:r w:rsidRPr="00144A76">
        <w:rPr>
          <w:kern w:val="22"/>
          <w:szCs w:val="22"/>
          <w:lang w:val="fr-FR"/>
        </w:rPr>
        <w:t>r</w:t>
      </w:r>
      <w:r w:rsidR="00C41488" w:rsidRPr="00144A76">
        <w:rPr>
          <w:kern w:val="22"/>
          <w:szCs w:val="22"/>
          <w:lang w:val="fr-FR"/>
        </w:rPr>
        <w:t>É</w:t>
      </w:r>
      <w:r w:rsidRPr="00144A76">
        <w:rPr>
          <w:kern w:val="22"/>
          <w:szCs w:val="22"/>
          <w:lang w:val="fr-FR"/>
        </w:rPr>
        <w:t>union de l'Organe subsidiaire en 2021</w:t>
      </w:r>
    </w:p>
    <w:p w14:paraId="32BFA9C6" w14:textId="52587180" w:rsidR="00953891" w:rsidRPr="00144A76" w:rsidRDefault="005E0E93" w:rsidP="005811D0">
      <w:pPr>
        <w:pStyle w:val="Titre2"/>
        <w:suppressLineNumbers/>
        <w:tabs>
          <w:tab w:val="clear" w:pos="720"/>
          <w:tab w:val="left" w:pos="426"/>
        </w:tabs>
        <w:suppressAutoHyphens/>
        <w:kinsoku w:val="0"/>
        <w:overflowPunct w:val="0"/>
        <w:autoSpaceDE w:val="0"/>
        <w:autoSpaceDN w:val="0"/>
        <w:adjustRightInd w:val="0"/>
        <w:snapToGrid w:val="0"/>
        <w:spacing w:line="238" w:lineRule="auto"/>
        <w:rPr>
          <w:bCs w:val="0"/>
          <w:kern w:val="22"/>
          <w:szCs w:val="22"/>
          <w:lang w:val="fr-FR"/>
        </w:rPr>
      </w:pPr>
      <w:r w:rsidRPr="00144A76">
        <w:rPr>
          <w:kern w:val="22"/>
          <w:szCs w:val="22"/>
          <w:lang w:val="fr-FR"/>
        </w:rPr>
        <w:t>A.</w:t>
      </w:r>
      <w:r w:rsidRPr="00144A76">
        <w:rPr>
          <w:kern w:val="22"/>
          <w:szCs w:val="22"/>
          <w:lang w:val="fr-FR"/>
        </w:rPr>
        <w:tab/>
      </w:r>
      <w:r w:rsidR="00B14586" w:rsidRPr="00144A76">
        <w:rPr>
          <w:kern w:val="22"/>
          <w:szCs w:val="22"/>
          <w:lang w:val="fr-FR"/>
        </w:rPr>
        <w:t>Type de sessions lors des réunions formelles en ligne</w:t>
      </w:r>
    </w:p>
    <w:p w14:paraId="7DE0EF1C" w14:textId="22A379A0" w:rsidR="00953891" w:rsidRPr="00144A76" w:rsidRDefault="000C4826" w:rsidP="005811D0">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144A76">
        <w:rPr>
          <w:i/>
          <w:iCs/>
          <w:kern w:val="22"/>
          <w:szCs w:val="22"/>
          <w:lang w:val="fr-FR"/>
        </w:rPr>
        <w:t>1.</w:t>
      </w:r>
      <w:r w:rsidRPr="00144A76">
        <w:rPr>
          <w:i/>
          <w:iCs/>
          <w:kern w:val="22"/>
          <w:szCs w:val="22"/>
          <w:lang w:val="fr-FR"/>
        </w:rPr>
        <w:tab/>
      </w:r>
      <w:r w:rsidR="00B14586" w:rsidRPr="00144A76">
        <w:rPr>
          <w:i/>
          <w:iCs/>
          <w:kern w:val="22"/>
          <w:szCs w:val="22"/>
          <w:lang w:val="fr-FR"/>
        </w:rPr>
        <w:t>Séances plénières</w:t>
      </w:r>
    </w:p>
    <w:p w14:paraId="394211BD" w14:textId="794623B5"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Des sessions plénières seront convoquées : a) pour ouvrir, ajourner et suspendre la réunion, adopter l'ordre du jour</w:t>
      </w:r>
      <w:r w:rsidR="000F33DC" w:rsidRPr="00144A76">
        <w:rPr>
          <w:kern w:val="22"/>
          <w:szCs w:val="22"/>
          <w:lang w:val="fr-FR"/>
        </w:rPr>
        <w:t>, organiser</w:t>
      </w:r>
      <w:r w:rsidRPr="00144A76">
        <w:rPr>
          <w:kern w:val="22"/>
          <w:szCs w:val="22"/>
          <w:lang w:val="fr-FR"/>
        </w:rPr>
        <w:t xml:space="preserve"> </w:t>
      </w:r>
      <w:r w:rsidR="000F33DC" w:rsidRPr="00144A76">
        <w:rPr>
          <w:kern w:val="22"/>
          <w:szCs w:val="22"/>
          <w:lang w:val="fr-FR"/>
        </w:rPr>
        <w:t>l</w:t>
      </w:r>
      <w:r w:rsidRPr="00144A76">
        <w:rPr>
          <w:kern w:val="22"/>
          <w:szCs w:val="22"/>
          <w:lang w:val="fr-FR"/>
        </w:rPr>
        <w:t>es travaux et élire les membres du bureau</w:t>
      </w:r>
      <w:r w:rsidR="000F33DC" w:rsidRPr="00144A76">
        <w:rPr>
          <w:kern w:val="22"/>
          <w:szCs w:val="22"/>
          <w:lang w:val="fr-FR"/>
        </w:rPr>
        <w:t>,</w:t>
      </w:r>
      <w:r w:rsidRPr="00144A76">
        <w:rPr>
          <w:kern w:val="22"/>
          <w:szCs w:val="22"/>
          <w:lang w:val="fr-FR"/>
        </w:rPr>
        <w:t xml:space="preserve"> b) pour achever la première lecture des points de l'ordre du jour, selon les besoins, créer des groupes de contact et demander l'élaboration de documents de séance (CRP) ou de documents officieux</w:t>
      </w:r>
      <w:r w:rsidR="00926C5D" w:rsidRPr="00144A76">
        <w:rPr>
          <w:kern w:val="22"/>
          <w:szCs w:val="22"/>
          <w:lang w:val="fr-FR"/>
        </w:rPr>
        <w:t>,</w:t>
      </w:r>
      <w:r w:rsidRPr="00144A76">
        <w:rPr>
          <w:kern w:val="22"/>
          <w:szCs w:val="22"/>
          <w:lang w:val="fr-FR"/>
        </w:rPr>
        <w:t xml:space="preserve"> c) pour permettre de faire le point ou d'examiner les progrès des groupes de contact et fournir des orientations supplémentaires pour leurs travaux, selon le cas</w:t>
      </w:r>
      <w:r w:rsidR="00926C5D" w:rsidRPr="00144A76">
        <w:rPr>
          <w:kern w:val="22"/>
          <w:szCs w:val="22"/>
          <w:lang w:val="fr-FR"/>
        </w:rPr>
        <w:t>,</w:t>
      </w:r>
      <w:r w:rsidRPr="00144A76">
        <w:rPr>
          <w:kern w:val="22"/>
          <w:szCs w:val="22"/>
          <w:lang w:val="fr-FR"/>
        </w:rPr>
        <w:t xml:space="preserve"> d) pour examiner les CRP</w:t>
      </w:r>
      <w:r w:rsidR="00926C5D" w:rsidRPr="00144A76">
        <w:rPr>
          <w:kern w:val="22"/>
          <w:szCs w:val="22"/>
          <w:lang w:val="fr-FR"/>
        </w:rPr>
        <w:t>, et</w:t>
      </w:r>
      <w:r w:rsidRPr="00144A76">
        <w:rPr>
          <w:kern w:val="22"/>
          <w:szCs w:val="22"/>
          <w:lang w:val="fr-FR"/>
        </w:rPr>
        <w:t xml:space="preserve"> e) pour approuver les CRP afin de permettre l'élaboration de projets de documents L</w:t>
      </w:r>
      <w:r w:rsidR="00953891" w:rsidRPr="00144A76">
        <w:rPr>
          <w:kern w:val="22"/>
          <w:szCs w:val="22"/>
          <w:lang w:val="fr-FR"/>
        </w:rPr>
        <w:t>.</w:t>
      </w:r>
    </w:p>
    <w:p w14:paraId="36AF5035" w14:textId="711478BF"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Les sessions dureront trois heures, avec une pause de 15 minutes environ au milieu de chaque session. Une seule séance plénière aura lieu par jour. L'horaire par défaut est 11h</w:t>
      </w:r>
      <w:r w:rsidR="00050F79" w:rsidRPr="00144A76">
        <w:rPr>
          <w:color w:val="000000"/>
          <w:kern w:val="22"/>
          <w:szCs w:val="22"/>
          <w:lang w:val="fr-FR"/>
        </w:rPr>
        <w:t>00</w:t>
      </w:r>
      <w:r w:rsidRPr="00144A76">
        <w:rPr>
          <w:color w:val="000000"/>
          <w:kern w:val="22"/>
          <w:szCs w:val="22"/>
          <w:lang w:val="fr-FR"/>
        </w:rPr>
        <w:t xml:space="preserve"> - 14h</w:t>
      </w:r>
      <w:r w:rsidR="00050F79" w:rsidRPr="00144A76">
        <w:rPr>
          <w:color w:val="000000"/>
          <w:kern w:val="22"/>
          <w:szCs w:val="22"/>
          <w:lang w:val="fr-FR"/>
        </w:rPr>
        <w:t>00</w:t>
      </w:r>
      <w:r w:rsidRPr="00144A76">
        <w:rPr>
          <w:color w:val="000000"/>
          <w:kern w:val="22"/>
          <w:szCs w:val="22"/>
          <w:lang w:val="fr-FR"/>
        </w:rPr>
        <w:t xml:space="preserve"> TU</w:t>
      </w:r>
      <w:r w:rsidR="0051148A" w:rsidRPr="00144A76">
        <w:rPr>
          <w:color w:val="000000"/>
          <w:kern w:val="22"/>
          <w:szCs w:val="22"/>
          <w:lang w:val="fr-FR"/>
        </w:rPr>
        <w:t>C</w:t>
      </w:r>
      <w:r w:rsidRPr="00144A76">
        <w:rPr>
          <w:color w:val="000000"/>
          <w:kern w:val="22"/>
          <w:szCs w:val="22"/>
          <w:lang w:val="fr-FR"/>
        </w:rPr>
        <w:t xml:space="preserve"> (7h</w:t>
      </w:r>
      <w:r w:rsidR="00050F79" w:rsidRPr="00144A76">
        <w:rPr>
          <w:color w:val="000000"/>
          <w:kern w:val="22"/>
          <w:szCs w:val="22"/>
          <w:lang w:val="fr-FR"/>
        </w:rPr>
        <w:t>00</w:t>
      </w:r>
      <w:r w:rsidRPr="00144A76">
        <w:rPr>
          <w:color w:val="000000"/>
          <w:kern w:val="22"/>
          <w:szCs w:val="22"/>
          <w:lang w:val="fr-FR"/>
        </w:rPr>
        <w:t xml:space="preserve"> - 10h</w:t>
      </w:r>
      <w:r w:rsidR="00050F79" w:rsidRPr="00144A76">
        <w:rPr>
          <w:color w:val="000000"/>
          <w:kern w:val="22"/>
          <w:szCs w:val="22"/>
          <w:lang w:val="fr-FR"/>
        </w:rPr>
        <w:t>00</w:t>
      </w:r>
      <w:r w:rsidRPr="00144A76">
        <w:rPr>
          <w:color w:val="000000"/>
          <w:kern w:val="22"/>
          <w:szCs w:val="22"/>
          <w:lang w:val="fr-FR"/>
        </w:rPr>
        <w:t>, heure de Montréal</w:t>
      </w:r>
      <w:r w:rsidR="00050F79" w:rsidRPr="00144A76">
        <w:rPr>
          <w:color w:val="000000"/>
          <w:kern w:val="22"/>
          <w:szCs w:val="22"/>
          <w:lang w:val="fr-FR"/>
        </w:rPr>
        <w:t>)</w:t>
      </w:r>
      <w:r w:rsidR="00953891" w:rsidRPr="00144A76">
        <w:rPr>
          <w:color w:val="000000"/>
          <w:kern w:val="22"/>
          <w:szCs w:val="22"/>
          <w:lang w:val="fr-FR"/>
        </w:rPr>
        <w:t>.</w:t>
      </w:r>
    </w:p>
    <w:p w14:paraId="7BCEFCB4" w14:textId="350325C2" w:rsidR="001C1508"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Toutes les sessions plénières seront diffusées sur Internet, enregistrées et disponibles à la demande</w:t>
      </w:r>
      <w:r w:rsidR="00953891" w:rsidRPr="00144A76">
        <w:rPr>
          <w:kern w:val="22"/>
          <w:szCs w:val="22"/>
          <w:lang w:val="fr-FR"/>
        </w:rPr>
        <w:t>.</w:t>
      </w:r>
    </w:p>
    <w:p w14:paraId="7B94B5D7" w14:textId="7960C1F5" w:rsidR="008B3747"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 xml:space="preserve">Toutes les demandes de prise de parole des Parties seront entendues pour chaque point de l'ordre du jour. Les déclarations d'autres gouvernements, de groupes de parties prenantes </w:t>
      </w:r>
      <w:r w:rsidR="00926C5D" w:rsidRPr="00144A76">
        <w:rPr>
          <w:color w:val="000000"/>
          <w:kern w:val="22"/>
          <w:szCs w:val="22"/>
          <w:lang w:val="fr-FR"/>
        </w:rPr>
        <w:t>ou</w:t>
      </w:r>
      <w:r w:rsidRPr="00144A76">
        <w:rPr>
          <w:color w:val="000000"/>
          <w:kern w:val="22"/>
          <w:szCs w:val="22"/>
          <w:lang w:val="fr-FR"/>
        </w:rPr>
        <w:t xml:space="preserve"> d'autres observateurs seront également entendues si le temps le permet</w:t>
      </w:r>
      <w:r w:rsidR="00953891" w:rsidRPr="00144A76">
        <w:rPr>
          <w:color w:val="000000"/>
          <w:kern w:val="22"/>
          <w:szCs w:val="22"/>
          <w:lang w:val="fr-FR"/>
        </w:rPr>
        <w:t>.</w:t>
      </w:r>
    </w:p>
    <w:p w14:paraId="16FA07EF" w14:textId="748A0B18"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 xml:space="preserve">Comme annoncé par le Président lors de la session informelle, il est envisagé que la première lecture formelle des points de l'ordre du jour tienne compte et s'appuie sur les déclarations et les soumissions faites lors de la </w:t>
      </w:r>
      <w:r w:rsidR="00926C5D" w:rsidRPr="00144A76">
        <w:rPr>
          <w:color w:val="000000"/>
          <w:kern w:val="22"/>
          <w:szCs w:val="22"/>
          <w:lang w:val="fr-FR"/>
        </w:rPr>
        <w:t>session</w:t>
      </w:r>
      <w:r w:rsidRPr="00144A76">
        <w:rPr>
          <w:color w:val="000000"/>
          <w:kern w:val="22"/>
          <w:szCs w:val="22"/>
          <w:lang w:val="fr-FR"/>
        </w:rPr>
        <w:t xml:space="preserve"> informelle tenue en </w:t>
      </w:r>
      <w:r w:rsidR="00926C5D" w:rsidRPr="00144A76">
        <w:rPr>
          <w:color w:val="000000"/>
          <w:kern w:val="22"/>
          <w:szCs w:val="22"/>
          <w:lang w:val="fr-FR"/>
        </w:rPr>
        <w:t>février</w:t>
      </w:r>
      <w:r w:rsidRPr="00144A76">
        <w:rPr>
          <w:color w:val="000000"/>
          <w:kern w:val="22"/>
          <w:szCs w:val="22"/>
          <w:lang w:val="fr-FR"/>
        </w:rPr>
        <w:t xml:space="preserve"> 2021, réduisant ainsi le temps nécessaire à la première lecture pour la plupart des points de l'ordre du jour. </w:t>
      </w:r>
      <w:r w:rsidR="00926C5D" w:rsidRPr="00144A76">
        <w:rPr>
          <w:color w:val="000000"/>
          <w:kern w:val="22"/>
          <w:szCs w:val="22"/>
          <w:lang w:val="fr-FR"/>
        </w:rPr>
        <w:t>L</w:t>
      </w:r>
      <w:r w:rsidRPr="00144A76">
        <w:rPr>
          <w:color w:val="000000"/>
          <w:kern w:val="22"/>
          <w:szCs w:val="22"/>
          <w:lang w:val="fr-FR"/>
        </w:rPr>
        <w:t>es déclarations faites lors des sessions informelles de l'organe subsidiaire tenues en mars 2021 seront prises en compte dans l'élaboration des CRP et des documents officieux pour la réunion, sauf si les Parties, les gouvernements ou les observateurs indiquent que de nouveaux points doivent être ajoutés à ces déclarations. Cependant, toutes les Parties conserveront le droit de prendre la parole et de faire des déclarations</w:t>
      </w:r>
      <w:r w:rsidR="001C1508" w:rsidRPr="00144A76">
        <w:rPr>
          <w:color w:val="000000"/>
          <w:kern w:val="22"/>
          <w:szCs w:val="22"/>
          <w:lang w:val="fr-FR"/>
        </w:rPr>
        <w:t>.</w:t>
      </w:r>
    </w:p>
    <w:p w14:paraId="110F2209" w14:textId="6ED88842"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 xml:space="preserve">Chaque point de l'ordre du jour commencera par une brève introduction par le </w:t>
      </w:r>
      <w:r w:rsidR="00050F79" w:rsidRPr="00144A76">
        <w:rPr>
          <w:kern w:val="22"/>
          <w:szCs w:val="22"/>
          <w:lang w:val="fr-FR"/>
        </w:rPr>
        <w:t>P</w:t>
      </w:r>
      <w:r w:rsidRPr="00144A76">
        <w:rPr>
          <w:kern w:val="22"/>
          <w:szCs w:val="22"/>
          <w:lang w:val="fr-FR"/>
        </w:rPr>
        <w:t>résident ou le secrétariat, suivie des déclarations des groupes régionaux, des Parties, des autres gouvernements, des principaux groupes de parties prenantes et des autres observateurs (selon le cas et si le temps le permet). Il n'y aura pas de déclarations régionales lors de la séance d'ouverture de la réunion</w:t>
      </w:r>
      <w:r w:rsidR="00865E97" w:rsidRPr="00144A76">
        <w:rPr>
          <w:kern w:val="22"/>
          <w:szCs w:val="22"/>
          <w:lang w:val="fr-FR"/>
        </w:rPr>
        <w:t>.</w:t>
      </w:r>
    </w:p>
    <w:p w14:paraId="0C996E51" w14:textId="33AA5DD7"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Les déclarations des Parties et des autres gouvernements sur chaque point de l'ordre du jour sont limitées à trois minutes et à cinq minutes pour celles faites au nom d'un groupe régional. Pour les grands groupes, les déclarations sont limitées à quatre minutes et pour les autres observateurs à deux minutes si le temps le permet</w:t>
      </w:r>
      <w:r w:rsidR="00953891" w:rsidRPr="00144A76">
        <w:rPr>
          <w:kern w:val="22"/>
          <w:szCs w:val="22"/>
          <w:lang w:val="fr-FR"/>
        </w:rPr>
        <w:t>.</w:t>
      </w:r>
    </w:p>
    <w:p w14:paraId="606A02CB" w14:textId="3E3EAE69" w:rsidR="00953891" w:rsidRPr="00144A76"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lastRenderedPageBreak/>
        <w:t>Dans le cas où un participant ne serait pas en mesure de faire une déclaration lors d'une session particulière pour des raisons techniques (telles qu'une mauvaise connectivité), des dispositions alternatives seront prises. Les participants peuvent également envoyer des déclarations préenregistrées et des soumissions écrites au secrétariat avant les réunions comme sauvegarde en cas de problèmes de connexion imprévisibles pendant la réunion informelle. Les Parties disposant d'une mauvaise connexion peuvent également envisager de travailler dans les locaux du bureau des Nations Unies de leur pays, sous réserve d'un accord préalable. Les Parties, les autres gouvernements et les observateurs qui prévoient de prendre la parole sont encouragés à avoir un orateur remplaçant</w:t>
      </w:r>
      <w:r w:rsidR="00865E97" w:rsidRPr="00144A76">
        <w:rPr>
          <w:color w:val="000000"/>
          <w:kern w:val="22"/>
          <w:szCs w:val="22"/>
          <w:lang w:val="fr-FR"/>
        </w:rPr>
        <w:t>.</w:t>
      </w:r>
    </w:p>
    <w:p w14:paraId="5DFA19F5" w14:textId="03F7A95C" w:rsidR="00953891" w:rsidRPr="00144A76" w:rsidRDefault="0051148A"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Toutes les déclarations faites en première lecture, y compris les déclarations écrites soumises en temps utile, seront mises en ligne, sous réserve de l'accord de la Partie ou de l'observateur concerné</w:t>
      </w:r>
      <w:r w:rsidR="00953891" w:rsidRPr="00144A76">
        <w:rPr>
          <w:color w:val="000000"/>
          <w:kern w:val="22"/>
          <w:szCs w:val="22"/>
          <w:lang w:val="fr-FR"/>
        </w:rPr>
        <w:t>.</w:t>
      </w:r>
    </w:p>
    <w:p w14:paraId="77B27FED" w14:textId="6B4B02C5" w:rsidR="008918DE" w:rsidRPr="00144A76"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color w:val="000000"/>
          <w:kern w:val="22"/>
          <w:szCs w:val="22"/>
          <w:lang w:val="fr-FR"/>
        </w:rPr>
      </w:pPr>
      <w:r w:rsidRPr="00144A76">
        <w:rPr>
          <w:i/>
          <w:iCs/>
          <w:color w:val="000000"/>
          <w:kern w:val="22"/>
          <w:szCs w:val="22"/>
          <w:lang w:val="fr-FR"/>
        </w:rPr>
        <w:t>2.</w:t>
      </w:r>
      <w:r w:rsidRPr="00144A76">
        <w:rPr>
          <w:i/>
          <w:iCs/>
          <w:color w:val="000000"/>
          <w:kern w:val="22"/>
          <w:szCs w:val="22"/>
          <w:lang w:val="fr-FR"/>
        </w:rPr>
        <w:tab/>
      </w:r>
      <w:r w:rsidR="0051148A" w:rsidRPr="00144A76">
        <w:rPr>
          <w:i/>
          <w:iCs/>
          <w:color w:val="000000"/>
          <w:kern w:val="22"/>
          <w:szCs w:val="22"/>
          <w:lang w:val="fr-FR"/>
        </w:rPr>
        <w:t>Groupes de contact</w:t>
      </w:r>
    </w:p>
    <w:p w14:paraId="15E28D3A" w14:textId="76D9EE19"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 xml:space="preserve">Sur la base des résultats de la première lecture, le Président de l'Organe subsidiaire </w:t>
      </w:r>
      <w:r w:rsidR="00926C5D" w:rsidRPr="00144A76">
        <w:rPr>
          <w:kern w:val="22"/>
          <w:szCs w:val="22"/>
          <w:lang w:val="fr-FR"/>
        </w:rPr>
        <w:t>chargé de fournir des avis scientifiques, techniques et technologiques</w:t>
      </w:r>
      <w:r w:rsidRPr="00144A76">
        <w:rPr>
          <w:kern w:val="22"/>
          <w:szCs w:val="22"/>
          <w:lang w:val="fr-FR"/>
        </w:rPr>
        <w:t xml:space="preserve"> peut créer des groupes de contact dont il définit clairement le mandat et désigne les présidents ou coprésidents</w:t>
      </w:r>
      <w:r w:rsidR="008918DE" w:rsidRPr="00144A76">
        <w:rPr>
          <w:kern w:val="22"/>
          <w:szCs w:val="22"/>
          <w:lang w:val="fr-FR"/>
        </w:rPr>
        <w:t>.</w:t>
      </w:r>
    </w:p>
    <w:p w14:paraId="2F50B3BA" w14:textId="3C33A8F8"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 xml:space="preserve">Les sessions des groupes de contact dureront jusqu'à trois heures. Un ou deux groupes de contact seront organisés par jour, selon les besoins, </w:t>
      </w:r>
      <w:r w:rsidR="00126F00" w:rsidRPr="00144A76">
        <w:rPr>
          <w:color w:val="000000"/>
          <w:kern w:val="22"/>
          <w:szCs w:val="22"/>
          <w:lang w:val="fr-FR"/>
        </w:rPr>
        <w:t>mai</w:t>
      </w:r>
      <w:r w:rsidRPr="00144A76">
        <w:rPr>
          <w:color w:val="000000"/>
          <w:kern w:val="22"/>
          <w:szCs w:val="22"/>
          <w:lang w:val="fr-FR"/>
        </w:rPr>
        <w:t xml:space="preserve">s à des moments différents de la journée. Aucune session parallèle de deux groupes de contact ne sera organisée. Les groupes de contact se tiendront de 11h00 à 14h00 TUC, et/ou de 16h00 à </w:t>
      </w:r>
      <w:r w:rsidR="00926C5D" w:rsidRPr="00144A76">
        <w:rPr>
          <w:color w:val="000000"/>
          <w:kern w:val="22"/>
          <w:szCs w:val="22"/>
          <w:lang w:val="fr-FR"/>
        </w:rPr>
        <w:t>1</w:t>
      </w:r>
      <w:r w:rsidR="00F80FEE" w:rsidRPr="00144A76">
        <w:rPr>
          <w:color w:val="000000"/>
          <w:kern w:val="22"/>
          <w:szCs w:val="22"/>
          <w:lang w:val="fr-FR"/>
        </w:rPr>
        <w:t>9</w:t>
      </w:r>
      <w:r w:rsidRPr="00144A76">
        <w:rPr>
          <w:color w:val="000000"/>
          <w:kern w:val="22"/>
          <w:szCs w:val="22"/>
          <w:lang w:val="fr-FR"/>
        </w:rPr>
        <w:t xml:space="preserve">h00 TUC, et/ou de 03h00 à </w:t>
      </w:r>
      <w:r w:rsidR="00926C5D" w:rsidRPr="00144A76">
        <w:rPr>
          <w:color w:val="000000"/>
          <w:kern w:val="22"/>
          <w:szCs w:val="22"/>
          <w:lang w:val="fr-FR"/>
        </w:rPr>
        <w:t>0</w:t>
      </w:r>
      <w:r w:rsidR="00F80FEE" w:rsidRPr="00144A76">
        <w:rPr>
          <w:color w:val="000000"/>
          <w:kern w:val="22"/>
          <w:szCs w:val="22"/>
          <w:lang w:val="fr-FR"/>
        </w:rPr>
        <w:t>6</w:t>
      </w:r>
      <w:r w:rsidRPr="00144A76">
        <w:rPr>
          <w:color w:val="000000"/>
          <w:kern w:val="22"/>
          <w:szCs w:val="22"/>
          <w:lang w:val="fr-FR"/>
        </w:rPr>
        <w:t>h00 TUC, selon les besoins</w:t>
      </w:r>
      <w:r w:rsidR="008918DE" w:rsidRPr="00144A76">
        <w:rPr>
          <w:color w:val="000000"/>
          <w:kern w:val="22"/>
          <w:szCs w:val="22"/>
          <w:lang w:val="fr-FR"/>
        </w:rPr>
        <w:t>.</w:t>
      </w:r>
    </w:p>
    <w:p w14:paraId="460BAF40" w14:textId="4384B62E"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u w:val="single"/>
          <w:lang w:val="fr-FR"/>
        </w:rPr>
      </w:pPr>
      <w:r w:rsidRPr="00144A76">
        <w:rPr>
          <w:kern w:val="22"/>
          <w:szCs w:val="22"/>
          <w:lang w:val="fr-FR"/>
        </w:rPr>
        <w:t>Les groupes de contact seraient ouverts à la participation de toutes les Parties, d'autres gouvernements et de représentants d'observateurs</w:t>
      </w:r>
      <w:r w:rsidR="008918DE" w:rsidRPr="00144A76">
        <w:rPr>
          <w:kern w:val="22"/>
          <w:szCs w:val="22"/>
          <w:lang w:val="fr-FR"/>
        </w:rPr>
        <w:t>.</w:t>
      </w:r>
    </w:p>
    <w:p w14:paraId="494F0B6F" w14:textId="78400D5F"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Les groupes de contact travailleraient sur la base d'un document officieux. Toutefois, le Président de l'Organe subsidiaire peut décider de convoquer une session initiale du groupe de contact avant d'élaborer un document officieux. Des mises à jour régulières du document officieux seraient mises à la disposition de tous les participants du groupe de contact afin de garantir la transparence et un délai suffisant serait prévu entre les sessions du groupe pour permettre l'examen des projets et les consultations bilatérales et de groupe. Le secrétariat fournirait une plateforme en ligne pour faciliter ces échanges. Le cas échéant, les sections du texte faisant l'objet d'intenses négociations pourraient être partagées de manière interactive afin de faciliter leur résolution</w:t>
      </w:r>
      <w:r w:rsidR="008918DE" w:rsidRPr="00144A76">
        <w:rPr>
          <w:kern w:val="22"/>
          <w:szCs w:val="22"/>
          <w:lang w:val="fr-FR"/>
        </w:rPr>
        <w:t>.</w:t>
      </w:r>
    </w:p>
    <w:p w14:paraId="78766B5A" w14:textId="63DACD00"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u w:val="single"/>
          <w:lang w:val="fr-FR"/>
        </w:rPr>
      </w:pPr>
      <w:r w:rsidRPr="00144A76">
        <w:rPr>
          <w:kern w:val="22"/>
          <w:szCs w:val="22"/>
          <w:lang w:val="fr-FR"/>
        </w:rPr>
        <w:t>Le Président de l'Organe subsidiaire peut également réunir d'autres types de groupes informels, tels que les Amis du Président, et communiquer aux Parties les modalités de leur organisation</w:t>
      </w:r>
      <w:r w:rsidR="008918DE" w:rsidRPr="00144A76">
        <w:rPr>
          <w:kern w:val="22"/>
          <w:szCs w:val="22"/>
          <w:lang w:val="fr-FR"/>
        </w:rPr>
        <w:t>.</w:t>
      </w:r>
    </w:p>
    <w:p w14:paraId="72014737" w14:textId="76C56C95"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La langue de travail des groupes de contact et des autres types de groupes informels sera l'anglais et, par conséquent, les documents officieux examinés lors des réunions du groupe seront en anglais. Comme le veut la pratique courante, les résultats des groupes de contact seront fournis dans toutes les langues pour examen en plénière en tant que CRP</w:t>
      </w:r>
      <w:r w:rsidR="008918DE" w:rsidRPr="00144A76">
        <w:rPr>
          <w:kern w:val="22"/>
          <w:szCs w:val="22"/>
          <w:lang w:val="fr-FR"/>
        </w:rPr>
        <w:t>.</w:t>
      </w:r>
    </w:p>
    <w:p w14:paraId="3615FBFF" w14:textId="1FF34C06" w:rsidR="008918DE" w:rsidRPr="00144A76" w:rsidRDefault="008918DE" w:rsidP="008918DE">
      <w:pPr>
        <w:pStyle w:val="Titre2"/>
        <w:suppressLineNumbers/>
        <w:tabs>
          <w:tab w:val="clear" w:pos="720"/>
          <w:tab w:val="left" w:pos="426"/>
        </w:tabs>
        <w:suppressAutoHyphens/>
        <w:kinsoku w:val="0"/>
        <w:overflowPunct w:val="0"/>
        <w:autoSpaceDE w:val="0"/>
        <w:autoSpaceDN w:val="0"/>
        <w:adjustRightInd w:val="0"/>
        <w:snapToGrid w:val="0"/>
        <w:spacing w:line="238" w:lineRule="auto"/>
        <w:rPr>
          <w:bCs w:val="0"/>
          <w:kern w:val="22"/>
          <w:szCs w:val="22"/>
          <w:lang w:val="fr-FR"/>
        </w:rPr>
      </w:pPr>
      <w:r w:rsidRPr="00144A76">
        <w:rPr>
          <w:kern w:val="22"/>
          <w:szCs w:val="22"/>
          <w:lang w:val="fr-FR"/>
        </w:rPr>
        <w:t>B.</w:t>
      </w:r>
      <w:r w:rsidRPr="00144A76">
        <w:rPr>
          <w:kern w:val="22"/>
          <w:szCs w:val="22"/>
          <w:lang w:val="fr-FR"/>
        </w:rPr>
        <w:tab/>
      </w:r>
      <w:r w:rsidR="0051148A" w:rsidRPr="00144A76">
        <w:rPr>
          <w:kern w:val="22"/>
          <w:szCs w:val="22"/>
          <w:lang w:val="fr-FR"/>
        </w:rPr>
        <w:t>Prise de décision lors de réunions formelles en ligne</w:t>
      </w:r>
    </w:p>
    <w:p w14:paraId="04713896" w14:textId="7B17800A" w:rsidR="008918DE" w:rsidRPr="00144A76" w:rsidRDefault="0051148A" w:rsidP="008918DE">
      <w:pPr>
        <w:pStyle w:val="Para1"/>
        <w:keepNext/>
        <w:numPr>
          <w:ilvl w:val="0"/>
          <w:numId w:val="0"/>
        </w:numPr>
        <w:suppressLineNumbers/>
        <w:suppressAutoHyphens/>
        <w:kinsoku w:val="0"/>
        <w:overflowPunct w:val="0"/>
        <w:autoSpaceDE w:val="0"/>
        <w:autoSpaceDN w:val="0"/>
        <w:adjustRightInd w:val="0"/>
        <w:snapToGrid w:val="0"/>
        <w:spacing w:line="238" w:lineRule="auto"/>
        <w:jc w:val="center"/>
        <w:rPr>
          <w:i/>
          <w:iCs/>
          <w:kern w:val="22"/>
          <w:szCs w:val="22"/>
          <w:lang w:val="fr-FR"/>
        </w:rPr>
      </w:pPr>
      <w:r w:rsidRPr="00144A76">
        <w:rPr>
          <w:i/>
          <w:iCs/>
          <w:kern w:val="22"/>
          <w:szCs w:val="22"/>
          <w:lang w:val="fr-FR"/>
        </w:rPr>
        <w:t>Examen des documents de séance</w:t>
      </w:r>
    </w:p>
    <w:p w14:paraId="069488E5" w14:textId="4D94BDB5"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Le Secrétariat mettra tout en œuvre pour que tous les CRP soient disponibles le plus tôt possible avant leur examen en plénière et au moins 36 heures à l'avance dans les six langues</w:t>
      </w:r>
      <w:r w:rsidR="008918DE" w:rsidRPr="00144A76">
        <w:rPr>
          <w:kern w:val="22"/>
          <w:szCs w:val="22"/>
          <w:lang w:val="fr-FR"/>
        </w:rPr>
        <w:t>.</w:t>
      </w:r>
    </w:p>
    <w:p w14:paraId="0B5467BA" w14:textId="3A95AA2C"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Tout sera mis en œuvre pour assurer la transparence et la participation pleine et effective de toutes les Parties. En cas d'introduction de modifications substantielles ou complexes dans un texte en cours de négociation, le texte concerné sera diffusé avant d'être examiné pour approbation.</w:t>
      </w:r>
      <w:r w:rsidR="008918DE" w:rsidRPr="00144A76">
        <w:rPr>
          <w:kern w:val="22"/>
          <w:szCs w:val="22"/>
          <w:lang w:val="fr-FR"/>
        </w:rPr>
        <w:t>.</w:t>
      </w:r>
    </w:p>
    <w:p w14:paraId="401BF654" w14:textId="24CF48D0" w:rsidR="008918DE" w:rsidRPr="00144A76" w:rsidRDefault="0051148A" w:rsidP="008918DE">
      <w:pPr>
        <w:pStyle w:val="Para1"/>
        <w:numPr>
          <w:ilvl w:val="0"/>
          <w:numId w:val="13"/>
        </w:numPr>
        <w:suppressLineNumbers/>
        <w:tabs>
          <w:tab w:val="clear" w:pos="360"/>
        </w:tabs>
        <w:suppressAutoHyphens/>
        <w:adjustRightInd w:val="0"/>
        <w:snapToGrid w:val="0"/>
        <w:spacing w:line="238" w:lineRule="auto"/>
        <w:rPr>
          <w:kern w:val="22"/>
          <w:szCs w:val="22"/>
          <w:lang w:val="fr-FR"/>
        </w:rPr>
      </w:pPr>
      <w:r w:rsidRPr="00144A76">
        <w:rPr>
          <w:kern w:val="22"/>
          <w:szCs w:val="22"/>
          <w:shd w:val="clear" w:color="auto" w:fill="FFFFFF"/>
          <w:lang w:val="fr-FR"/>
        </w:rPr>
        <w:t>Si le représentant d'une Partie n'est pas en mesure de faire une intervention lors d'une session particulière pour des raisons techniques, telles qu'une mauvaise connectivité, et si une telle situation n'a pas été signalée, suivie et résolue sur le moment, le représentant doit en informer le secrétariat par courriel ou par téléphone dès que possible, dans les 12 heures suivant l'incident, et le secrétariat prendra toutes les mesures raisonnables pour résoudre le problème et permettre au représentant de la Partie concernée d'intervenir</w:t>
      </w:r>
      <w:r w:rsidR="008918DE" w:rsidRPr="00144A76">
        <w:rPr>
          <w:kern w:val="22"/>
          <w:szCs w:val="22"/>
          <w:shd w:val="clear" w:color="auto" w:fill="FFFFFF"/>
          <w:lang w:val="fr-FR"/>
        </w:rPr>
        <w:t>.</w:t>
      </w:r>
    </w:p>
    <w:p w14:paraId="0BC5D15B" w14:textId="3351E47D" w:rsidR="008918DE" w:rsidRPr="00144A76" w:rsidRDefault="0051148A" w:rsidP="008918DE">
      <w:pPr>
        <w:pStyle w:val="Titre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kern w:val="22"/>
          <w:szCs w:val="22"/>
          <w:lang w:val="fr-FR"/>
        </w:rPr>
      </w:pPr>
      <w:r w:rsidRPr="00144A76">
        <w:rPr>
          <w:kern w:val="22"/>
          <w:szCs w:val="22"/>
          <w:lang w:val="fr-FR"/>
        </w:rPr>
        <w:lastRenderedPageBreak/>
        <w:t>ORGANISATION DES TRAVAUX</w:t>
      </w:r>
    </w:p>
    <w:p w14:paraId="3EFD458F" w14:textId="3259B13F"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kern w:val="22"/>
          <w:szCs w:val="22"/>
          <w:lang w:val="fr-FR"/>
        </w:rPr>
        <w:t xml:space="preserve">Un aperçu de l'organisation des travaux proposée est annexé au présent document. Le calendrier des groupes de contact est susceptible d'être affiné en fonction de l'avancement de la réunion et des orientations </w:t>
      </w:r>
      <w:r w:rsidR="00341756" w:rsidRPr="00144A76">
        <w:rPr>
          <w:kern w:val="22"/>
          <w:szCs w:val="22"/>
          <w:lang w:val="fr-FR"/>
        </w:rPr>
        <w:t xml:space="preserve">de la présidence et </w:t>
      </w:r>
      <w:r w:rsidRPr="00144A76">
        <w:rPr>
          <w:kern w:val="22"/>
          <w:szCs w:val="22"/>
          <w:lang w:val="fr-FR"/>
        </w:rPr>
        <w:t xml:space="preserve">du Bureau. </w:t>
      </w:r>
      <w:r w:rsidR="00341756" w:rsidRPr="00144A76">
        <w:rPr>
          <w:kern w:val="22"/>
          <w:szCs w:val="22"/>
          <w:lang w:val="fr-FR"/>
        </w:rPr>
        <w:t>Est également indiqué</w:t>
      </w:r>
      <w:r w:rsidRPr="00144A76">
        <w:rPr>
          <w:kern w:val="22"/>
          <w:szCs w:val="22"/>
          <w:lang w:val="fr-FR"/>
        </w:rPr>
        <w:t xml:space="preserve"> le calendrier de </w:t>
      </w:r>
      <w:r w:rsidR="00341756" w:rsidRPr="00144A76">
        <w:rPr>
          <w:kern w:val="22"/>
          <w:szCs w:val="22"/>
          <w:lang w:val="fr-FR"/>
        </w:rPr>
        <w:t xml:space="preserve">la troisième </w:t>
      </w:r>
      <w:r w:rsidRPr="00144A76">
        <w:rPr>
          <w:kern w:val="22"/>
          <w:szCs w:val="22"/>
          <w:lang w:val="fr-FR"/>
        </w:rPr>
        <w:t xml:space="preserve">l'Organe subsidiaire chargé de </w:t>
      </w:r>
      <w:r w:rsidR="00341756" w:rsidRPr="00144A76">
        <w:rPr>
          <w:kern w:val="22"/>
          <w:szCs w:val="22"/>
          <w:lang w:val="fr-FR"/>
        </w:rPr>
        <w:t>l’application</w:t>
      </w:r>
      <w:r w:rsidRPr="00144A76">
        <w:rPr>
          <w:kern w:val="22"/>
          <w:szCs w:val="22"/>
          <w:lang w:val="fr-FR"/>
        </w:rPr>
        <w:t xml:space="preserve"> afin de permettre aux Parties, aux autres gouvernements et aux observateurs d'avoir une vue d'ensemble des deux réunions.</w:t>
      </w:r>
    </w:p>
    <w:p w14:paraId="15624CF4" w14:textId="0D3D83D5" w:rsidR="008918DE" w:rsidRPr="00144A76" w:rsidRDefault="008918DE" w:rsidP="008918DE">
      <w:pPr>
        <w:pStyle w:val="Titre2"/>
        <w:suppressLineNumbers/>
        <w:tabs>
          <w:tab w:val="clear" w:pos="720"/>
          <w:tab w:val="left" w:pos="426"/>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A.</w:t>
      </w:r>
      <w:r w:rsidRPr="00144A76">
        <w:rPr>
          <w:kern w:val="22"/>
          <w:szCs w:val="22"/>
          <w:lang w:val="fr-FR"/>
        </w:rPr>
        <w:tab/>
      </w:r>
      <w:r w:rsidR="0051148A" w:rsidRPr="00144A76">
        <w:rPr>
          <w:kern w:val="22"/>
          <w:szCs w:val="22"/>
          <w:lang w:val="fr-FR"/>
        </w:rPr>
        <w:t>Classement par ordre de priorité des points de l'ordre du jour</w:t>
      </w:r>
    </w:p>
    <w:p w14:paraId="772EE37C" w14:textId="046F9971"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color w:val="000000"/>
          <w:kern w:val="22"/>
          <w:szCs w:val="22"/>
          <w:lang w:val="fr-FR"/>
        </w:rPr>
        <w:t xml:space="preserve">Les points directement liés au Cadre mondial de la biodiversité pour l'après-2020 et aux travaux de la troisième réunion du groupe de travail sur le Cadre mondial sont abordés au début du calendrier, car ils doivent être achevés avant la fin </w:t>
      </w:r>
      <w:r w:rsidR="00126F00" w:rsidRPr="00144A76">
        <w:rPr>
          <w:color w:val="000000"/>
          <w:kern w:val="22"/>
          <w:szCs w:val="22"/>
          <w:lang w:val="fr-FR"/>
        </w:rPr>
        <w:t>mai</w:t>
      </w:r>
      <w:r w:rsidRPr="00144A76">
        <w:rPr>
          <w:color w:val="000000"/>
          <w:kern w:val="22"/>
          <w:szCs w:val="22"/>
          <w:lang w:val="fr-FR"/>
        </w:rPr>
        <w:t xml:space="preserve"> 2021 afin d'étayer l'élaboration du premier projet de Cadre mondial de la biodiversité pour l'après-2020 et d'être prêts pour la troisième réunion du groupe de travail</w:t>
      </w:r>
      <w:r w:rsidR="008918DE" w:rsidRPr="00144A76">
        <w:rPr>
          <w:color w:val="000000"/>
          <w:kern w:val="22"/>
          <w:szCs w:val="22"/>
          <w:lang w:val="fr-FR"/>
        </w:rPr>
        <w:t>.</w:t>
      </w:r>
    </w:p>
    <w:p w14:paraId="5CDA0AC0" w14:textId="2F712341"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D'autres points de l'ordre du jour pourront être examinés ou finalisés à des dates ultérieures selon l'organisation du travail illustrée ci-dessous. Le Président veillera à ce que tous les points de l'ordre du jour soient examinés comme prévu</w:t>
      </w:r>
      <w:r w:rsidR="008918DE" w:rsidRPr="00144A76">
        <w:rPr>
          <w:color w:val="000000"/>
          <w:kern w:val="22"/>
          <w:szCs w:val="22"/>
          <w:lang w:val="fr-FR"/>
        </w:rPr>
        <w:t>.</w:t>
      </w:r>
    </w:p>
    <w:p w14:paraId="33DB4796" w14:textId="7D669E8F" w:rsidR="008918DE" w:rsidRPr="00144A76" w:rsidRDefault="008918DE" w:rsidP="008918DE">
      <w:pPr>
        <w:pStyle w:val="Titre2"/>
        <w:suppressLineNumbers/>
        <w:tabs>
          <w:tab w:val="clear" w:pos="720"/>
          <w:tab w:val="left" w:pos="426"/>
        </w:tabs>
        <w:suppressAutoHyphens/>
        <w:kinsoku w:val="0"/>
        <w:overflowPunct w:val="0"/>
        <w:autoSpaceDE w:val="0"/>
        <w:autoSpaceDN w:val="0"/>
        <w:adjustRightInd w:val="0"/>
        <w:snapToGrid w:val="0"/>
        <w:spacing w:line="238" w:lineRule="auto"/>
        <w:ind w:left="709" w:hanging="425"/>
        <w:jc w:val="left"/>
        <w:rPr>
          <w:bCs w:val="0"/>
          <w:color w:val="000000"/>
          <w:kern w:val="22"/>
          <w:szCs w:val="22"/>
          <w:lang w:val="fr-FR"/>
        </w:rPr>
      </w:pPr>
      <w:r w:rsidRPr="00144A76">
        <w:rPr>
          <w:kern w:val="22"/>
          <w:szCs w:val="22"/>
          <w:lang w:val="fr-FR"/>
        </w:rPr>
        <w:t>B.</w:t>
      </w:r>
      <w:r w:rsidRPr="00144A76">
        <w:rPr>
          <w:kern w:val="22"/>
          <w:szCs w:val="22"/>
          <w:lang w:val="fr-FR"/>
        </w:rPr>
        <w:tab/>
      </w:r>
      <w:r w:rsidR="0051148A" w:rsidRPr="00144A76">
        <w:rPr>
          <w:kern w:val="22"/>
          <w:szCs w:val="22"/>
          <w:lang w:val="fr-FR"/>
        </w:rPr>
        <w:t xml:space="preserve">Examen du point </w:t>
      </w:r>
      <w:r w:rsidR="00341756" w:rsidRPr="00144A76">
        <w:rPr>
          <w:kern w:val="22"/>
          <w:szCs w:val="22"/>
          <w:lang w:val="fr-FR"/>
        </w:rPr>
        <w:t>3</w:t>
      </w:r>
      <w:r w:rsidR="0051148A" w:rsidRPr="00144A76">
        <w:rPr>
          <w:kern w:val="22"/>
          <w:szCs w:val="22"/>
          <w:lang w:val="fr-FR"/>
        </w:rPr>
        <w:t xml:space="preserve"> de l'ordre du jour </w:t>
      </w:r>
      <w:r w:rsidR="00F80FEE" w:rsidRPr="00144A76">
        <w:rPr>
          <w:kern w:val="22"/>
          <w:szCs w:val="22"/>
          <w:lang w:val="fr-FR"/>
        </w:rPr>
        <w:t xml:space="preserve">provisoire de la vingt-quatrième réunion </w:t>
      </w:r>
      <w:r w:rsidR="0051148A" w:rsidRPr="00144A76">
        <w:rPr>
          <w:kern w:val="22"/>
          <w:szCs w:val="22"/>
          <w:lang w:val="fr-FR"/>
        </w:rPr>
        <w:t>de l'Organe subsidiaire</w:t>
      </w:r>
    </w:p>
    <w:p w14:paraId="7E56052E" w14:textId="577138BE" w:rsidR="0000736D" w:rsidRPr="00144A76" w:rsidRDefault="0000736D" w:rsidP="0000736D">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kern w:val="22"/>
          <w:szCs w:val="22"/>
          <w:lang w:val="fr-FR"/>
        </w:rPr>
        <w:t>Cette question est directement liée à l'élaboration du Cadre mondial de la biodiversité pour l'après-2020. Par conséquent, les questions liées à ce point de l'ordre du jour seront examinées en premier. Le calendrier a été élaboré afin d'éviter tout chevauchement avec les dates auxquelles des questions liées au Cadre mondial de la biodiversité pour l'après-2020 seront examinées par l'Organe subsidiaire chargé de l'application. Les discussions au titre du point 3 de l'ordre du jour pendant les sessions plénières en vue d'achever la première lecture devraient porter sur les questions qui n'ont pas été abordées en détail lors de la session informelle, à savoir les informations scientifiques et techniques à l'appui de l'examen des objectifs proposés dans l'</w:t>
      </w:r>
      <w:r w:rsidR="00144A76" w:rsidRPr="00144A76">
        <w:rPr>
          <w:kern w:val="22"/>
          <w:szCs w:val="22"/>
          <w:lang w:val="fr-FR"/>
        </w:rPr>
        <w:t>avant-projet</w:t>
      </w:r>
      <w:r w:rsidRPr="00144A76">
        <w:rPr>
          <w:kern w:val="22"/>
          <w:szCs w:val="22"/>
          <w:lang w:val="fr-FR"/>
        </w:rPr>
        <w:t xml:space="preserve"> actualisé du Cadre mondial de la biodiversité pour l'après-2020 (CBD/SBSTTA/24/3/Add.2). Toutefois, conformément au paragraphe 8 ci-dessus, toutes les parties conserveront le droit de prendre la parole et de faire des déclarations sur d'autres éléments du point de l'ordre du jour, en tenant compte et en s'appuyant sur les déclarations faites lors de la session informelle de février 2021.</w:t>
      </w:r>
    </w:p>
    <w:p w14:paraId="20D72FA8" w14:textId="7DC844AC" w:rsidR="0000736D" w:rsidRPr="00144A76" w:rsidRDefault="0000736D" w:rsidP="0000736D">
      <w:pPr>
        <w:pStyle w:val="Para1"/>
        <w:numPr>
          <w:ilvl w:val="0"/>
          <w:numId w:val="44"/>
        </w:numPr>
        <w:tabs>
          <w:tab w:val="clear" w:pos="360"/>
        </w:tabs>
        <w:rPr>
          <w:kern w:val="22"/>
          <w:lang w:val="fr-FR"/>
        </w:rPr>
      </w:pPr>
      <w:r w:rsidRPr="00144A76">
        <w:rPr>
          <w:kern w:val="22"/>
          <w:lang w:val="fr-FR"/>
        </w:rPr>
        <w:t>Compte tenu de ces éléments, le point 3 de l'ordre du jour sera organisé de la manière suivante :</w:t>
      </w:r>
    </w:p>
    <w:p w14:paraId="7A4C0556" w14:textId="35F630AA" w:rsidR="0000736D" w:rsidRPr="00144A76" w:rsidRDefault="0000736D" w:rsidP="0000736D">
      <w:pPr>
        <w:pStyle w:val="Paragraphedeliste"/>
        <w:numPr>
          <w:ilvl w:val="0"/>
          <w:numId w:val="18"/>
        </w:numPr>
        <w:spacing w:after="120"/>
        <w:ind w:left="0" w:firstLine="704"/>
        <w:contextualSpacing w:val="0"/>
        <w:rPr>
          <w:kern w:val="22"/>
          <w:szCs w:val="22"/>
          <w:lang w:val="fr-FR"/>
        </w:rPr>
      </w:pPr>
      <w:r w:rsidRPr="00144A76">
        <w:rPr>
          <w:kern w:val="22"/>
          <w:szCs w:val="22"/>
          <w:lang w:val="fr-FR"/>
        </w:rPr>
        <w:t>Le Président ouvrira le point de l'ordre du jour, achèvera la première lecture et constituera un groupe de contact qui aidera à élaborer un CRP et un message du Président sur les conseils à fournir aux coprésidents du groupe de travail sur le Cadre mondial de la biodiversité pour l'après-2020 ;</w:t>
      </w:r>
    </w:p>
    <w:p w14:paraId="5175B51E" w14:textId="636B85B5" w:rsidR="0000736D" w:rsidRPr="00144A76" w:rsidRDefault="005B1C5E" w:rsidP="0000736D">
      <w:pPr>
        <w:pStyle w:val="Paragraphedeliste"/>
        <w:numPr>
          <w:ilvl w:val="0"/>
          <w:numId w:val="18"/>
        </w:numPr>
        <w:spacing w:after="120"/>
        <w:ind w:left="0" w:firstLine="704"/>
        <w:contextualSpacing w:val="0"/>
        <w:rPr>
          <w:kern w:val="22"/>
          <w:szCs w:val="22"/>
          <w:lang w:val="fr-FR"/>
        </w:rPr>
      </w:pPr>
      <w:r w:rsidRPr="00144A76">
        <w:rPr>
          <w:kern w:val="22"/>
          <w:szCs w:val="22"/>
          <w:lang w:val="fr-FR"/>
        </w:rPr>
        <w:t>Le Président établira un mandat clair pour le groupe de contact et nommera des co-présidents pour celui-ci</w:t>
      </w:r>
      <w:r w:rsidR="0000736D" w:rsidRPr="00144A76">
        <w:rPr>
          <w:kern w:val="22"/>
          <w:szCs w:val="22"/>
          <w:lang w:val="fr-FR"/>
        </w:rPr>
        <w:t>.</w:t>
      </w:r>
    </w:p>
    <w:p w14:paraId="17F52FF3" w14:textId="67441D28" w:rsidR="008918DE" w:rsidRPr="00144A76" w:rsidRDefault="0000736D" w:rsidP="0000736D">
      <w:pPr>
        <w:pStyle w:val="Paragraphedeliste"/>
        <w:numPr>
          <w:ilvl w:val="0"/>
          <w:numId w:val="18"/>
        </w:numPr>
        <w:spacing w:after="120"/>
        <w:ind w:left="0" w:firstLine="704"/>
        <w:contextualSpacing w:val="0"/>
        <w:rPr>
          <w:kern w:val="22"/>
          <w:szCs w:val="22"/>
          <w:lang w:val="fr-FR"/>
        </w:rPr>
      </w:pPr>
      <w:r w:rsidRPr="00144A76">
        <w:rPr>
          <w:kern w:val="22"/>
          <w:szCs w:val="22"/>
          <w:lang w:val="fr-FR"/>
        </w:rPr>
        <w:t>Un CRP pour le point 3 de l'ordre du jour sera examiné lors de la deuxième session plénière pour ce point.</w:t>
      </w:r>
    </w:p>
    <w:p w14:paraId="343D382C" w14:textId="003DB627" w:rsidR="008918DE" w:rsidRPr="00144A76" w:rsidRDefault="0051148A" w:rsidP="008918DE">
      <w:pPr>
        <w:pStyle w:val="Titre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b w:val="0"/>
          <w:kern w:val="22"/>
          <w:szCs w:val="22"/>
          <w:lang w:val="fr-FR"/>
        </w:rPr>
      </w:pPr>
      <w:r w:rsidRPr="00144A76">
        <w:rPr>
          <w:bCs/>
          <w:kern w:val="22"/>
          <w:szCs w:val="22"/>
          <w:lang w:val="fr-FR"/>
        </w:rPr>
        <w:t>ORGANISATION ET DÉROULEMENT DES RÉUNIONS</w:t>
      </w:r>
    </w:p>
    <w:p w14:paraId="2BA0C0FC" w14:textId="0180DE1F" w:rsidR="008918DE" w:rsidRPr="00144A76"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144A76">
        <w:rPr>
          <w:i/>
          <w:iCs/>
          <w:color w:val="000000"/>
          <w:kern w:val="22"/>
          <w:szCs w:val="22"/>
          <w:lang w:val="fr-FR"/>
        </w:rPr>
        <w:t>1.</w:t>
      </w:r>
      <w:r w:rsidRPr="00144A76">
        <w:rPr>
          <w:i/>
          <w:iCs/>
          <w:color w:val="000000"/>
          <w:kern w:val="22"/>
          <w:szCs w:val="22"/>
          <w:lang w:val="fr-FR"/>
        </w:rPr>
        <w:tab/>
      </w:r>
      <w:r w:rsidR="0051148A" w:rsidRPr="00144A76">
        <w:rPr>
          <w:i/>
          <w:iCs/>
          <w:color w:val="000000"/>
          <w:kern w:val="22"/>
          <w:szCs w:val="22"/>
          <w:lang w:val="fr-FR"/>
        </w:rPr>
        <w:t>Réunions régionales</w:t>
      </w:r>
    </w:p>
    <w:p w14:paraId="51184495" w14:textId="602C173B"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color w:val="000000"/>
          <w:kern w:val="22"/>
          <w:szCs w:val="22"/>
          <w:lang w:val="fr-FR"/>
        </w:rPr>
        <w:t>Des plateformes en ligne appropriées pour les consultations des groupes régionaux, demandées par les régions, seront mises à disposition. Les régions devront informer le secrétariat du moment qui leur convient le mieux au moins dix jours avant la réunion. Les régions sont encouragées à organiser des réunions régionales préparatoires dans la se</w:t>
      </w:r>
      <w:r w:rsidR="00126F00" w:rsidRPr="00144A76">
        <w:rPr>
          <w:color w:val="000000"/>
          <w:kern w:val="22"/>
          <w:szCs w:val="22"/>
          <w:lang w:val="fr-FR"/>
        </w:rPr>
        <w:t>mai</w:t>
      </w:r>
      <w:r w:rsidRPr="00144A76">
        <w:rPr>
          <w:color w:val="000000"/>
          <w:kern w:val="22"/>
          <w:szCs w:val="22"/>
          <w:lang w:val="fr-FR"/>
        </w:rPr>
        <w:t>ne précédant la session, en plus des réunions régionales prévues pendant la session</w:t>
      </w:r>
      <w:r w:rsidR="008918DE" w:rsidRPr="00144A76">
        <w:rPr>
          <w:color w:val="000000"/>
          <w:kern w:val="22"/>
          <w:szCs w:val="22"/>
          <w:lang w:val="fr-FR"/>
        </w:rPr>
        <w:t>.</w:t>
      </w:r>
    </w:p>
    <w:p w14:paraId="2B0BFB72" w14:textId="61AD38F5" w:rsidR="008918DE" w:rsidRPr="00144A76"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144A76">
        <w:rPr>
          <w:i/>
          <w:iCs/>
          <w:color w:val="000000"/>
          <w:kern w:val="22"/>
          <w:szCs w:val="22"/>
          <w:lang w:val="fr-FR"/>
        </w:rPr>
        <w:lastRenderedPageBreak/>
        <w:t>2.</w:t>
      </w:r>
      <w:r w:rsidRPr="00144A76">
        <w:rPr>
          <w:i/>
          <w:iCs/>
          <w:color w:val="000000"/>
          <w:kern w:val="22"/>
          <w:szCs w:val="22"/>
          <w:lang w:val="fr-FR"/>
        </w:rPr>
        <w:tab/>
      </w:r>
      <w:r w:rsidR="0051148A" w:rsidRPr="00144A76">
        <w:rPr>
          <w:i/>
          <w:iCs/>
          <w:color w:val="000000"/>
          <w:kern w:val="22"/>
          <w:szCs w:val="22"/>
          <w:lang w:val="fr-FR"/>
        </w:rPr>
        <w:t>Réunions du Bureau</w:t>
      </w:r>
    </w:p>
    <w:p w14:paraId="05BA0CCC" w14:textId="0635127F"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Des réunions du Bureau se tiendront régulièrement afin de planifier, d'évaluer les progrès et de donner des conseils au Président sur le déroulement de la réunion. Un calendrier sera annoncé à l'approche du début de la réunion</w:t>
      </w:r>
      <w:r w:rsidR="008918DE" w:rsidRPr="00144A76">
        <w:rPr>
          <w:kern w:val="22"/>
          <w:szCs w:val="22"/>
          <w:lang w:val="fr-FR"/>
        </w:rPr>
        <w:t>.</w:t>
      </w:r>
      <w:r w:rsidR="00021A8B" w:rsidRPr="00144A76">
        <w:rPr>
          <w:kern w:val="22"/>
          <w:szCs w:val="22"/>
          <w:lang w:val="fr-FR"/>
        </w:rPr>
        <w:t xml:space="preserve"> Une première réunion du Bureau aura lieu le 29 avril.</w:t>
      </w:r>
    </w:p>
    <w:p w14:paraId="4D89B36B" w14:textId="7B42605B" w:rsidR="008918DE" w:rsidRPr="00144A76"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lang w:val="fr-FR"/>
        </w:rPr>
      </w:pPr>
      <w:r w:rsidRPr="00144A76">
        <w:rPr>
          <w:i/>
          <w:iCs/>
          <w:kern w:val="22"/>
          <w:szCs w:val="22"/>
          <w:lang w:val="fr-FR"/>
        </w:rPr>
        <w:t>3.</w:t>
      </w:r>
      <w:r w:rsidRPr="00144A76">
        <w:rPr>
          <w:i/>
          <w:iCs/>
          <w:kern w:val="22"/>
          <w:szCs w:val="22"/>
          <w:lang w:val="fr-FR"/>
        </w:rPr>
        <w:tab/>
        <w:t>Observ</w:t>
      </w:r>
      <w:r w:rsidR="0051148A" w:rsidRPr="00144A76">
        <w:rPr>
          <w:i/>
          <w:iCs/>
          <w:kern w:val="22"/>
          <w:szCs w:val="22"/>
          <w:lang w:val="fr-FR"/>
        </w:rPr>
        <w:t>at</w:t>
      </w:r>
      <w:r w:rsidRPr="00144A76">
        <w:rPr>
          <w:i/>
          <w:iCs/>
          <w:kern w:val="22"/>
          <w:szCs w:val="22"/>
          <w:lang w:val="fr-FR"/>
        </w:rPr>
        <w:t>e</w:t>
      </w:r>
      <w:r w:rsidR="0051148A" w:rsidRPr="00144A76">
        <w:rPr>
          <w:i/>
          <w:iCs/>
          <w:kern w:val="22"/>
          <w:szCs w:val="22"/>
          <w:lang w:val="fr-FR"/>
        </w:rPr>
        <w:t>u</w:t>
      </w:r>
      <w:r w:rsidRPr="00144A76">
        <w:rPr>
          <w:i/>
          <w:iCs/>
          <w:kern w:val="22"/>
          <w:szCs w:val="22"/>
          <w:lang w:val="fr-FR"/>
        </w:rPr>
        <w:t>rs</w:t>
      </w:r>
    </w:p>
    <w:p w14:paraId="36B4EA63" w14:textId="53E83E44"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i/>
          <w:iCs/>
          <w:color w:val="000000"/>
          <w:kern w:val="22"/>
          <w:szCs w:val="22"/>
          <w:lang w:val="fr-FR"/>
        </w:rPr>
        <w:t>Sessions plénières</w:t>
      </w:r>
      <w:r w:rsidR="008918DE" w:rsidRPr="00144A76">
        <w:rPr>
          <w:color w:val="000000"/>
          <w:kern w:val="22"/>
          <w:szCs w:val="22"/>
          <w:lang w:val="fr-FR"/>
        </w:rPr>
        <w:t xml:space="preserve">: </w:t>
      </w:r>
      <w:r w:rsidRPr="00144A76">
        <w:rPr>
          <w:color w:val="000000"/>
          <w:kern w:val="22"/>
          <w:szCs w:val="22"/>
          <w:lang w:val="fr-FR"/>
        </w:rPr>
        <w:t xml:space="preserve">Les non-Parties, les principaux groupes de parties prenantes et les autres observateurs auront la possibilité de s'exprimer lors de toutes les sessions plénières, dans la limite du temps disponible. En cas de limite de temps, le Président s'efforcera d'assurer un équilibre entre les différentes catégories d'observateurs et la représentation régionale, en tenant compte également de la pertinence du point de l'ordre du jour </w:t>
      </w:r>
      <w:r w:rsidR="008918DE" w:rsidRPr="00144A76">
        <w:rPr>
          <w:color w:val="000000"/>
          <w:kern w:val="22"/>
          <w:szCs w:val="22"/>
          <w:lang w:val="fr-FR"/>
        </w:rPr>
        <w:t>;</w:t>
      </w:r>
    </w:p>
    <w:p w14:paraId="55909BA0" w14:textId="5DCD95D0"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i/>
          <w:iCs/>
          <w:color w:val="000000"/>
          <w:kern w:val="22"/>
          <w:szCs w:val="22"/>
          <w:lang w:val="fr-FR"/>
        </w:rPr>
        <w:t>Groupes de contact</w:t>
      </w:r>
      <w:r w:rsidR="008918DE" w:rsidRPr="00144A76">
        <w:rPr>
          <w:color w:val="000000"/>
          <w:kern w:val="22"/>
          <w:szCs w:val="22"/>
          <w:lang w:val="fr-FR"/>
        </w:rPr>
        <w:t xml:space="preserve">: </w:t>
      </w:r>
      <w:r w:rsidRPr="00144A76">
        <w:rPr>
          <w:color w:val="000000"/>
          <w:kern w:val="22"/>
          <w:szCs w:val="22"/>
          <w:lang w:val="fr-FR"/>
        </w:rPr>
        <w:t xml:space="preserve">Les observateurs interviendraient à la discrétion du président/des coprésidents du groupe de contact après les interventions des parties </w:t>
      </w:r>
      <w:r w:rsidR="008918DE" w:rsidRPr="00144A76">
        <w:rPr>
          <w:color w:val="000000"/>
          <w:kern w:val="22"/>
          <w:szCs w:val="22"/>
          <w:lang w:val="fr-FR"/>
        </w:rPr>
        <w:t>;</w:t>
      </w:r>
    </w:p>
    <w:p w14:paraId="27AF23CA" w14:textId="640F3CB9"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color w:val="000000"/>
          <w:kern w:val="22"/>
          <w:szCs w:val="22"/>
          <w:lang w:val="fr-FR"/>
        </w:rPr>
        <w:t>Toute suggestion substantielle au texte émanant d'observateurs sera prise en considération si elle est soutenue par au moins une partie</w:t>
      </w:r>
      <w:r w:rsidR="008918DE" w:rsidRPr="00144A76">
        <w:rPr>
          <w:color w:val="000000"/>
          <w:kern w:val="22"/>
          <w:szCs w:val="22"/>
          <w:lang w:val="fr-FR"/>
        </w:rPr>
        <w:t>.</w:t>
      </w:r>
    </w:p>
    <w:p w14:paraId="04FCCDFC" w14:textId="7F732375" w:rsidR="008918DE" w:rsidRPr="00144A76"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lang w:val="fr-FR"/>
        </w:rPr>
      </w:pPr>
      <w:r w:rsidRPr="00144A76">
        <w:rPr>
          <w:i/>
          <w:iCs/>
          <w:kern w:val="22"/>
          <w:szCs w:val="22"/>
          <w:lang w:val="fr-FR"/>
        </w:rPr>
        <w:t>4.</w:t>
      </w:r>
      <w:r w:rsidRPr="00144A76">
        <w:rPr>
          <w:i/>
          <w:iCs/>
          <w:kern w:val="22"/>
          <w:szCs w:val="22"/>
          <w:lang w:val="fr-FR"/>
        </w:rPr>
        <w:tab/>
      </w:r>
      <w:r w:rsidR="0051148A" w:rsidRPr="00144A76">
        <w:rPr>
          <w:i/>
          <w:iCs/>
          <w:kern w:val="22"/>
          <w:szCs w:val="22"/>
          <w:lang w:val="fr-FR"/>
        </w:rPr>
        <w:t>Assistance en cas de problèmes techniques de connectivité</w:t>
      </w:r>
    </w:p>
    <w:p w14:paraId="7176E89A" w14:textId="42768CEB"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 xml:space="preserve">Ces problèmes peuvent être évités autant que possible, notamment par les moyens suivants </w:t>
      </w:r>
      <w:r w:rsidR="008918DE" w:rsidRPr="00144A76">
        <w:rPr>
          <w:kern w:val="22"/>
          <w:szCs w:val="22"/>
          <w:lang w:val="fr-FR"/>
        </w:rPr>
        <w:t>:</w:t>
      </w:r>
    </w:p>
    <w:p w14:paraId="79C654A7" w14:textId="25D1A511" w:rsidR="008918DE" w:rsidRPr="00144A76" w:rsidRDefault="008918DE" w:rsidP="008918DE">
      <w:pPr>
        <w:suppressLineNumbers/>
        <w:suppressAutoHyphens/>
        <w:kinsoku w:val="0"/>
        <w:overflowPunct w:val="0"/>
        <w:autoSpaceDE w:val="0"/>
        <w:autoSpaceDN w:val="0"/>
        <w:adjustRightInd w:val="0"/>
        <w:snapToGrid w:val="0"/>
        <w:spacing w:before="120" w:after="120" w:line="238" w:lineRule="auto"/>
        <w:ind w:firstLine="709"/>
        <w:rPr>
          <w:kern w:val="22"/>
          <w:szCs w:val="22"/>
          <w:lang w:val="fr-FR"/>
        </w:rPr>
      </w:pPr>
      <w:r w:rsidRPr="00144A76">
        <w:rPr>
          <w:kern w:val="22"/>
          <w:szCs w:val="22"/>
          <w:lang w:val="fr-FR"/>
        </w:rPr>
        <w:t>a)</w:t>
      </w:r>
      <w:r w:rsidRPr="00144A76">
        <w:rPr>
          <w:kern w:val="22"/>
          <w:szCs w:val="22"/>
          <w:lang w:val="fr-FR"/>
        </w:rPr>
        <w:tab/>
      </w:r>
      <w:r w:rsidR="0051148A" w:rsidRPr="00144A76">
        <w:rPr>
          <w:kern w:val="22"/>
          <w:szCs w:val="22"/>
          <w:lang w:val="fr-FR"/>
        </w:rPr>
        <w:t xml:space="preserve">Les parties peuvent souhaiter assister à la réunion depuis le bureau de pays des Nations Unies dans leur pays, sous réserve d'un arrangement préalable avec le secrétariat de la Convention sur la diversité biologique. Les modalités de demande d'accès aux bureaux nationaux sont en cours d'élaboration avec le bureau du Secrétaire général des Nations Unies </w:t>
      </w:r>
      <w:r w:rsidRPr="00144A76">
        <w:rPr>
          <w:kern w:val="22"/>
          <w:szCs w:val="22"/>
          <w:lang w:val="fr-FR"/>
        </w:rPr>
        <w:t>;</w:t>
      </w:r>
    </w:p>
    <w:p w14:paraId="48AA7C7C" w14:textId="52D948A8" w:rsidR="008918DE" w:rsidRPr="00144A76" w:rsidRDefault="008918DE" w:rsidP="008918DE">
      <w:pPr>
        <w:suppressLineNumbers/>
        <w:suppressAutoHyphens/>
        <w:kinsoku w:val="0"/>
        <w:overflowPunct w:val="0"/>
        <w:autoSpaceDE w:val="0"/>
        <w:autoSpaceDN w:val="0"/>
        <w:adjustRightInd w:val="0"/>
        <w:snapToGrid w:val="0"/>
        <w:spacing w:before="120" w:after="120" w:line="238" w:lineRule="auto"/>
        <w:ind w:firstLine="709"/>
        <w:rPr>
          <w:kern w:val="22"/>
          <w:szCs w:val="22"/>
          <w:lang w:val="fr-FR"/>
        </w:rPr>
      </w:pPr>
      <w:r w:rsidRPr="00144A76">
        <w:rPr>
          <w:kern w:val="22"/>
          <w:szCs w:val="22"/>
          <w:lang w:val="fr-FR"/>
        </w:rPr>
        <w:t>b)</w:t>
      </w:r>
      <w:r w:rsidRPr="00144A76">
        <w:rPr>
          <w:kern w:val="22"/>
          <w:szCs w:val="22"/>
          <w:lang w:val="fr-FR"/>
        </w:rPr>
        <w:tab/>
      </w:r>
      <w:r w:rsidR="0051148A" w:rsidRPr="00144A76">
        <w:rPr>
          <w:kern w:val="22"/>
          <w:szCs w:val="22"/>
          <w:lang w:val="fr-FR"/>
        </w:rPr>
        <w:t xml:space="preserve">Des possibilités de formation préalable et de test seront fournies à deux reprises, le 27 avril 2021 à 8h30 et à 20h30, heure de Montréal (12h30 TUC le 27 avril 2021 et 00h30 TUC le 28 avril) </w:t>
      </w:r>
      <w:r w:rsidRPr="00144A76">
        <w:rPr>
          <w:kern w:val="22"/>
          <w:szCs w:val="22"/>
          <w:lang w:val="fr-FR"/>
        </w:rPr>
        <w:t>;</w:t>
      </w:r>
    </w:p>
    <w:p w14:paraId="4F767797" w14:textId="7EFD39E4" w:rsidR="008918DE" w:rsidRPr="00144A76" w:rsidRDefault="008918DE" w:rsidP="008918DE">
      <w:pPr>
        <w:suppressLineNumbers/>
        <w:suppressAutoHyphens/>
        <w:kinsoku w:val="0"/>
        <w:overflowPunct w:val="0"/>
        <w:autoSpaceDE w:val="0"/>
        <w:autoSpaceDN w:val="0"/>
        <w:adjustRightInd w:val="0"/>
        <w:snapToGrid w:val="0"/>
        <w:spacing w:before="120" w:after="120" w:line="238" w:lineRule="auto"/>
        <w:ind w:firstLine="709"/>
        <w:rPr>
          <w:kern w:val="22"/>
          <w:szCs w:val="22"/>
          <w:lang w:val="fr-FR"/>
        </w:rPr>
      </w:pPr>
      <w:r w:rsidRPr="00144A76">
        <w:rPr>
          <w:kern w:val="22"/>
          <w:szCs w:val="22"/>
          <w:lang w:val="fr-FR"/>
        </w:rPr>
        <w:t>c)</w:t>
      </w:r>
      <w:r w:rsidRPr="00144A76">
        <w:rPr>
          <w:kern w:val="22"/>
          <w:szCs w:val="22"/>
          <w:lang w:val="fr-FR"/>
        </w:rPr>
        <w:tab/>
      </w:r>
      <w:r w:rsidR="0051148A" w:rsidRPr="00144A76">
        <w:rPr>
          <w:kern w:val="22"/>
          <w:szCs w:val="22"/>
          <w:lang w:val="fr-FR"/>
        </w:rPr>
        <w:t>Le secrétariat et les techniciens de la plate-forme mettront tout en œuvre pour aider les Parties qui rencontrent des difficultés de connexion et d'utilisation de la plate-forme</w:t>
      </w:r>
      <w:r w:rsidRPr="00144A76">
        <w:rPr>
          <w:kern w:val="22"/>
          <w:szCs w:val="22"/>
          <w:lang w:val="fr-FR"/>
        </w:rPr>
        <w:t>.</w:t>
      </w:r>
    </w:p>
    <w:p w14:paraId="0ED6ADD5" w14:textId="46DF6FFA" w:rsidR="008918DE" w:rsidRPr="00144A76"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lang w:val="fr-FR"/>
        </w:rPr>
      </w:pPr>
      <w:r w:rsidRPr="00144A76">
        <w:rPr>
          <w:i/>
          <w:iCs/>
          <w:kern w:val="22"/>
          <w:szCs w:val="22"/>
          <w:lang w:val="fr-FR"/>
        </w:rPr>
        <w:t>5.</w:t>
      </w:r>
      <w:r w:rsidRPr="00144A76">
        <w:rPr>
          <w:i/>
          <w:iCs/>
          <w:kern w:val="22"/>
          <w:szCs w:val="22"/>
          <w:lang w:val="fr-FR"/>
        </w:rPr>
        <w:tab/>
      </w:r>
      <w:r w:rsidR="0051148A" w:rsidRPr="00144A76">
        <w:rPr>
          <w:i/>
          <w:iCs/>
          <w:kern w:val="22"/>
          <w:szCs w:val="22"/>
          <w:lang w:val="fr-FR"/>
        </w:rPr>
        <w:t>Fuseaux horaires</w:t>
      </w:r>
    </w:p>
    <w:p w14:paraId="5CD76CEA" w14:textId="188836EC"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Les difficultés liées aux fuseaux horaires peuvent être minimisées par les moyens suivants</w:t>
      </w:r>
      <w:r w:rsidR="00126F00" w:rsidRPr="00144A76">
        <w:rPr>
          <w:kern w:val="22"/>
          <w:szCs w:val="22"/>
          <w:lang w:val="fr-FR"/>
        </w:rPr>
        <w:t xml:space="preserve"> </w:t>
      </w:r>
      <w:r w:rsidR="008918DE" w:rsidRPr="00144A76">
        <w:rPr>
          <w:kern w:val="22"/>
          <w:szCs w:val="22"/>
          <w:lang w:val="fr-FR"/>
        </w:rPr>
        <w:t>:</w:t>
      </w:r>
    </w:p>
    <w:p w14:paraId="4F7A311D" w14:textId="412AF927" w:rsidR="008918DE" w:rsidRPr="00144A76" w:rsidRDefault="008918DE" w:rsidP="008918DE">
      <w:pPr>
        <w:keepNext/>
        <w:suppressLineNumbers/>
        <w:suppressAutoHyphens/>
        <w:kinsoku w:val="0"/>
        <w:overflowPunct w:val="0"/>
        <w:autoSpaceDE w:val="0"/>
        <w:autoSpaceDN w:val="0"/>
        <w:adjustRightInd w:val="0"/>
        <w:snapToGrid w:val="0"/>
        <w:spacing w:before="120" w:after="120" w:line="238" w:lineRule="auto"/>
        <w:ind w:firstLine="720"/>
        <w:rPr>
          <w:kern w:val="22"/>
          <w:szCs w:val="22"/>
          <w:lang w:val="fr-FR"/>
        </w:rPr>
      </w:pPr>
      <w:r w:rsidRPr="00144A76">
        <w:rPr>
          <w:kern w:val="22"/>
          <w:szCs w:val="22"/>
          <w:lang w:val="fr-FR"/>
        </w:rPr>
        <w:t>a)</w:t>
      </w:r>
      <w:r w:rsidRPr="00144A76">
        <w:rPr>
          <w:kern w:val="22"/>
          <w:szCs w:val="22"/>
          <w:lang w:val="fr-FR"/>
        </w:rPr>
        <w:tab/>
      </w:r>
      <w:r w:rsidR="0051148A" w:rsidRPr="00144A76">
        <w:rPr>
          <w:kern w:val="22"/>
          <w:szCs w:val="22"/>
          <w:lang w:val="fr-FR"/>
        </w:rPr>
        <w:t xml:space="preserve">Limitation du nombre d'heures par jour </w:t>
      </w:r>
      <w:r w:rsidRPr="00144A76">
        <w:rPr>
          <w:kern w:val="22"/>
          <w:szCs w:val="22"/>
          <w:lang w:val="fr-FR"/>
        </w:rPr>
        <w:t>;</w:t>
      </w:r>
    </w:p>
    <w:p w14:paraId="1DBAF2CA" w14:textId="1DAF36A2" w:rsidR="008918DE" w:rsidRPr="00144A76" w:rsidRDefault="008918DE" w:rsidP="008918DE">
      <w:pPr>
        <w:keepNext/>
        <w:suppressLineNumbers/>
        <w:suppressAutoHyphens/>
        <w:kinsoku w:val="0"/>
        <w:overflowPunct w:val="0"/>
        <w:autoSpaceDE w:val="0"/>
        <w:autoSpaceDN w:val="0"/>
        <w:adjustRightInd w:val="0"/>
        <w:snapToGrid w:val="0"/>
        <w:spacing w:before="120" w:after="120" w:line="238" w:lineRule="auto"/>
        <w:ind w:firstLine="720"/>
        <w:rPr>
          <w:kern w:val="22"/>
          <w:szCs w:val="22"/>
          <w:lang w:val="fr-FR"/>
        </w:rPr>
      </w:pPr>
      <w:r w:rsidRPr="00144A76">
        <w:rPr>
          <w:color w:val="000000"/>
          <w:kern w:val="22"/>
          <w:szCs w:val="22"/>
          <w:lang w:val="fr-FR"/>
        </w:rPr>
        <w:t>b)</w:t>
      </w:r>
      <w:r w:rsidRPr="00144A76">
        <w:rPr>
          <w:color w:val="000000"/>
          <w:kern w:val="22"/>
          <w:szCs w:val="22"/>
          <w:lang w:val="fr-FR"/>
        </w:rPr>
        <w:tab/>
      </w:r>
      <w:r w:rsidR="0051148A" w:rsidRPr="00144A76">
        <w:rPr>
          <w:color w:val="000000"/>
          <w:kern w:val="22"/>
          <w:szCs w:val="22"/>
          <w:lang w:val="fr-FR"/>
        </w:rPr>
        <w:t>Rotation des groupes de contact entre les différents créneaux horaires</w:t>
      </w:r>
      <w:r w:rsidRPr="00144A76">
        <w:rPr>
          <w:color w:val="000000"/>
          <w:kern w:val="22"/>
          <w:szCs w:val="22"/>
          <w:lang w:val="fr-FR"/>
        </w:rPr>
        <w:t>.</w:t>
      </w:r>
    </w:p>
    <w:p w14:paraId="2800ED46" w14:textId="77777777" w:rsidR="008918DE" w:rsidRPr="00144A76"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144A76">
        <w:rPr>
          <w:i/>
          <w:iCs/>
          <w:kern w:val="22"/>
          <w:szCs w:val="22"/>
          <w:lang w:val="fr-FR"/>
        </w:rPr>
        <w:t>6.</w:t>
      </w:r>
      <w:r w:rsidRPr="00144A76">
        <w:rPr>
          <w:i/>
          <w:iCs/>
          <w:kern w:val="22"/>
          <w:szCs w:val="22"/>
          <w:lang w:val="fr-FR"/>
        </w:rPr>
        <w:tab/>
        <w:t>Documentation</w:t>
      </w:r>
    </w:p>
    <w:p w14:paraId="469B719E" w14:textId="67E530E7"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kern w:val="22"/>
          <w:szCs w:val="22"/>
          <w:lang w:val="fr-FR"/>
        </w:rPr>
        <w:t>La documentation pertinente de pré-session sera fournie au moins six se</w:t>
      </w:r>
      <w:r w:rsidR="00126F00" w:rsidRPr="00144A76">
        <w:rPr>
          <w:kern w:val="22"/>
          <w:szCs w:val="22"/>
          <w:lang w:val="fr-FR"/>
        </w:rPr>
        <w:t>mai</w:t>
      </w:r>
      <w:r w:rsidRPr="00144A76">
        <w:rPr>
          <w:kern w:val="22"/>
          <w:szCs w:val="22"/>
          <w:lang w:val="fr-FR"/>
        </w:rPr>
        <w:t>nes avant l'examen de tout point de l'ordre du jour</w:t>
      </w:r>
      <w:r w:rsidR="008918DE" w:rsidRPr="00144A76">
        <w:rPr>
          <w:kern w:val="22"/>
          <w:szCs w:val="22"/>
          <w:lang w:val="fr-FR"/>
        </w:rPr>
        <w:t>.</w:t>
      </w:r>
    </w:p>
    <w:p w14:paraId="54629669" w14:textId="55AB54B2"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144A76">
        <w:rPr>
          <w:color w:val="000000"/>
          <w:kern w:val="22"/>
          <w:szCs w:val="22"/>
          <w:lang w:val="fr-FR"/>
        </w:rPr>
        <w:t>La liste des participants préenregistrés sera mise à la disposition de tous les participants inscrits au début de la réunion</w:t>
      </w:r>
      <w:r w:rsidR="008918DE" w:rsidRPr="00144A76">
        <w:rPr>
          <w:color w:val="000000"/>
          <w:kern w:val="22"/>
          <w:szCs w:val="22"/>
          <w:lang w:val="fr-FR"/>
        </w:rPr>
        <w:t>.</w:t>
      </w:r>
    </w:p>
    <w:p w14:paraId="65311614" w14:textId="1D3D1C22" w:rsidR="008918DE" w:rsidRPr="00144A76"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color w:val="000000"/>
          <w:kern w:val="22"/>
          <w:szCs w:val="22"/>
          <w:lang w:val="fr-FR"/>
        </w:rPr>
      </w:pPr>
      <w:r w:rsidRPr="00144A76">
        <w:rPr>
          <w:i/>
          <w:iCs/>
          <w:color w:val="000000"/>
          <w:kern w:val="22"/>
          <w:szCs w:val="22"/>
          <w:lang w:val="fr-FR"/>
        </w:rPr>
        <w:t>7.</w:t>
      </w:r>
      <w:r w:rsidRPr="00144A76">
        <w:rPr>
          <w:i/>
          <w:iCs/>
          <w:color w:val="000000"/>
          <w:kern w:val="22"/>
          <w:szCs w:val="22"/>
          <w:lang w:val="fr-FR"/>
        </w:rPr>
        <w:tab/>
      </w:r>
      <w:r w:rsidR="0051148A" w:rsidRPr="00144A76">
        <w:rPr>
          <w:i/>
          <w:iCs/>
          <w:color w:val="000000"/>
          <w:kern w:val="22"/>
          <w:szCs w:val="22"/>
          <w:lang w:val="fr-FR"/>
        </w:rPr>
        <w:t>Événements parallèles</w:t>
      </w:r>
    </w:p>
    <w:p w14:paraId="2728F899" w14:textId="1F50084F" w:rsidR="008918DE" w:rsidRPr="00144A76"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144A76">
        <w:rPr>
          <w:color w:val="000000"/>
          <w:kern w:val="22"/>
          <w:szCs w:val="22"/>
          <w:lang w:val="fr-FR"/>
        </w:rPr>
        <w:t xml:space="preserve">Aucun événement parallèle ne sera organisé pendant les réunions en ligne </w:t>
      </w:r>
      <w:r w:rsidR="005707D2" w:rsidRPr="00144A76">
        <w:rPr>
          <w:color w:val="000000"/>
          <w:kern w:val="22"/>
          <w:szCs w:val="22"/>
          <w:lang w:val="fr-FR"/>
        </w:rPr>
        <w:t>officielles</w:t>
      </w:r>
      <w:r w:rsidRPr="00144A76">
        <w:rPr>
          <w:color w:val="000000"/>
          <w:kern w:val="22"/>
          <w:szCs w:val="22"/>
          <w:lang w:val="fr-FR"/>
        </w:rPr>
        <w:t>.</w:t>
      </w:r>
    </w:p>
    <w:p w14:paraId="69D5DEAB" w14:textId="77777777" w:rsidR="008918DE" w:rsidRPr="00144A76" w:rsidRDefault="008918DE" w:rsidP="008918DE">
      <w:pPr>
        <w:suppressLineNumbers/>
        <w:suppressAutoHyphens/>
        <w:kinsoku w:val="0"/>
        <w:overflowPunct w:val="0"/>
        <w:autoSpaceDE w:val="0"/>
        <w:autoSpaceDN w:val="0"/>
        <w:adjustRightInd w:val="0"/>
        <w:snapToGrid w:val="0"/>
        <w:jc w:val="left"/>
        <w:rPr>
          <w:b/>
          <w:color w:val="000000"/>
          <w:kern w:val="22"/>
          <w:szCs w:val="22"/>
          <w:lang w:val="fr-FR"/>
        </w:rPr>
      </w:pPr>
      <w:r w:rsidRPr="00144A76">
        <w:rPr>
          <w:b/>
          <w:color w:val="000000"/>
          <w:kern w:val="22"/>
          <w:szCs w:val="22"/>
          <w:lang w:val="fr-FR"/>
        </w:rPr>
        <w:br w:type="page"/>
      </w:r>
    </w:p>
    <w:p w14:paraId="4CCC4533" w14:textId="3CAFAB50" w:rsidR="008918DE" w:rsidRPr="00144A76" w:rsidRDefault="008918DE" w:rsidP="008918DE">
      <w:pPr>
        <w:suppressLineNumbers/>
        <w:suppressAutoHyphens/>
        <w:kinsoku w:val="0"/>
        <w:overflowPunct w:val="0"/>
        <w:autoSpaceDE w:val="0"/>
        <w:autoSpaceDN w:val="0"/>
        <w:adjustRightInd w:val="0"/>
        <w:snapToGrid w:val="0"/>
        <w:spacing w:before="120" w:after="120"/>
        <w:jc w:val="center"/>
        <w:rPr>
          <w:bCs/>
          <w:i/>
          <w:iCs/>
          <w:color w:val="000000"/>
          <w:kern w:val="22"/>
          <w:szCs w:val="22"/>
          <w:lang w:val="fr-FR"/>
        </w:rPr>
      </w:pPr>
      <w:r w:rsidRPr="00144A76">
        <w:rPr>
          <w:bCs/>
          <w:i/>
          <w:iCs/>
          <w:color w:val="000000"/>
          <w:kern w:val="22"/>
          <w:szCs w:val="22"/>
          <w:lang w:val="fr-FR"/>
        </w:rPr>
        <w:lastRenderedPageBreak/>
        <w:t>Annex</w:t>
      </w:r>
      <w:r w:rsidR="00126F00" w:rsidRPr="00144A76">
        <w:rPr>
          <w:bCs/>
          <w:i/>
          <w:iCs/>
          <w:color w:val="000000"/>
          <w:kern w:val="22"/>
          <w:szCs w:val="22"/>
          <w:lang w:val="fr-FR"/>
        </w:rPr>
        <w:t>e</w:t>
      </w:r>
    </w:p>
    <w:p w14:paraId="538791C3" w14:textId="662DFC7C" w:rsidR="008918DE" w:rsidRPr="00144A76" w:rsidRDefault="00126F00" w:rsidP="008918DE">
      <w:pPr>
        <w:pStyle w:val="Titre1"/>
        <w:rPr>
          <w:kern w:val="22"/>
          <w:lang w:val="fr-FR"/>
        </w:rPr>
      </w:pPr>
      <w:r w:rsidRPr="00144A76">
        <w:rPr>
          <w:kern w:val="22"/>
          <w:lang w:val="fr-FR"/>
        </w:rPr>
        <w:t>CALENDRIER</w:t>
      </w:r>
    </w:p>
    <w:p w14:paraId="12EFD6AF" w14:textId="0D3C16D6" w:rsidR="008918DE" w:rsidRPr="00144A76"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144A76">
        <w:rPr>
          <w:bCs/>
          <w:i/>
          <w:iCs/>
          <w:color w:val="000000"/>
          <w:kern w:val="22"/>
          <w:szCs w:val="22"/>
          <w:lang w:val="fr-FR"/>
        </w:rPr>
        <w:t>Notes</w:t>
      </w:r>
      <w:r w:rsidR="00126F00" w:rsidRPr="00144A76">
        <w:rPr>
          <w:bCs/>
          <w:i/>
          <w:iCs/>
          <w:color w:val="000000"/>
          <w:kern w:val="22"/>
          <w:szCs w:val="22"/>
          <w:lang w:val="fr-FR"/>
        </w:rPr>
        <w:t xml:space="preserve"> </w:t>
      </w:r>
      <w:r w:rsidRPr="00144A76">
        <w:rPr>
          <w:bCs/>
          <w:color w:val="000000"/>
          <w:kern w:val="22"/>
          <w:szCs w:val="22"/>
          <w:lang w:val="fr-FR"/>
        </w:rPr>
        <w:t>:</w:t>
      </w:r>
    </w:p>
    <w:p w14:paraId="160BC02F" w14:textId="12FB5A3C" w:rsidR="008918DE" w:rsidRPr="00144A76"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144A76">
        <w:rPr>
          <w:bCs/>
          <w:color w:val="000000"/>
          <w:kern w:val="22"/>
          <w:szCs w:val="22"/>
          <w:lang w:val="fr-FR"/>
        </w:rPr>
        <w:t xml:space="preserve">1) </w:t>
      </w:r>
      <w:r w:rsidR="00126F00" w:rsidRPr="00144A76">
        <w:rPr>
          <w:bCs/>
          <w:color w:val="000000"/>
          <w:kern w:val="22"/>
          <w:szCs w:val="22"/>
          <w:lang w:val="fr-FR"/>
        </w:rPr>
        <w:t>Une pause de 15 minutes est prévue au milieu de chaque session plénière, soit environ une heure et demie après le début de la session</w:t>
      </w:r>
      <w:r w:rsidRPr="00144A76">
        <w:rPr>
          <w:bCs/>
          <w:color w:val="000000"/>
          <w:kern w:val="22"/>
          <w:szCs w:val="22"/>
          <w:lang w:val="fr-FR"/>
        </w:rPr>
        <w:t>.</w:t>
      </w:r>
    </w:p>
    <w:p w14:paraId="5BD87EEC" w14:textId="746FDF3F" w:rsidR="008918DE" w:rsidRPr="00144A76"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144A76">
        <w:rPr>
          <w:bCs/>
          <w:color w:val="000000"/>
          <w:kern w:val="22"/>
          <w:szCs w:val="22"/>
          <w:lang w:val="fr-FR"/>
        </w:rPr>
        <w:t xml:space="preserve">2) </w:t>
      </w:r>
      <w:r w:rsidR="00126F00" w:rsidRPr="00144A76">
        <w:rPr>
          <w:bCs/>
          <w:color w:val="000000"/>
          <w:kern w:val="22"/>
          <w:szCs w:val="22"/>
          <w:lang w:val="fr-FR"/>
        </w:rPr>
        <w:t>Aucune session ne sera organisée en parallèle. Par conséquent, lorsqu'un groupe de contact est prévu le même jour qu'une session plénière ou qu'un autre groupe de contact, il sera programmé de manière à éviter tout conflit d'horaire</w:t>
      </w:r>
      <w:r w:rsidRPr="00144A76">
        <w:rPr>
          <w:bCs/>
          <w:color w:val="000000"/>
          <w:kern w:val="22"/>
          <w:szCs w:val="22"/>
          <w:lang w:val="fr-FR"/>
        </w:rPr>
        <w:t>.</w:t>
      </w:r>
    </w:p>
    <w:p w14:paraId="1B8A1840" w14:textId="57F8EDD4" w:rsidR="008918DE" w:rsidRPr="00144A76"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144A76">
        <w:rPr>
          <w:bCs/>
          <w:color w:val="000000"/>
          <w:kern w:val="22"/>
          <w:szCs w:val="22"/>
          <w:lang w:val="fr-FR"/>
        </w:rPr>
        <w:t xml:space="preserve">3) </w:t>
      </w:r>
      <w:r w:rsidR="00126F00" w:rsidRPr="00144A76">
        <w:rPr>
          <w:kern w:val="22"/>
          <w:szCs w:val="22"/>
          <w:lang w:val="fr-FR"/>
        </w:rPr>
        <w:t xml:space="preserve">Les </w:t>
      </w:r>
      <w:r w:rsidR="00C41488" w:rsidRPr="00144A76">
        <w:rPr>
          <w:kern w:val="22"/>
          <w:szCs w:val="22"/>
          <w:lang w:val="fr-FR"/>
        </w:rPr>
        <w:t>précisions</w:t>
      </w:r>
      <w:r w:rsidR="00126F00" w:rsidRPr="00144A76">
        <w:rPr>
          <w:kern w:val="22"/>
          <w:szCs w:val="22"/>
          <w:lang w:val="fr-FR"/>
        </w:rPr>
        <w:t xml:space="preserve"> indiquant si des groupes de contact devraient être établis</w:t>
      </w:r>
      <w:r w:rsidRPr="00144A76">
        <w:rPr>
          <w:bCs/>
          <w:color w:val="000000"/>
          <w:kern w:val="22"/>
          <w:szCs w:val="22"/>
          <w:lang w:val="fr-FR"/>
        </w:rPr>
        <w:t xml:space="preserve"> (</w:t>
      </w:r>
      <w:r w:rsidRPr="00144A76">
        <w:rPr>
          <w:kern w:val="22"/>
          <w:szCs w:val="22"/>
          <w:lang w:val="fr-FR"/>
        </w:rPr>
        <w:sym w:font="Wingdings" w:char="F0E0"/>
      </w:r>
      <w:r w:rsidRPr="00144A76">
        <w:rPr>
          <w:kern w:val="22"/>
          <w:szCs w:val="22"/>
          <w:lang w:val="fr-FR"/>
        </w:rPr>
        <w:t xml:space="preserve"> </w:t>
      </w:r>
      <w:r w:rsidR="00126F00" w:rsidRPr="00144A76">
        <w:rPr>
          <w:kern w:val="22"/>
          <w:szCs w:val="22"/>
          <w:lang w:val="fr-FR"/>
        </w:rPr>
        <w:t>GC</w:t>
      </w:r>
      <w:r w:rsidRPr="00144A76">
        <w:rPr>
          <w:kern w:val="22"/>
          <w:szCs w:val="22"/>
          <w:lang w:val="fr-FR"/>
        </w:rPr>
        <w:t xml:space="preserve">) </w:t>
      </w:r>
      <w:r w:rsidR="00126F00" w:rsidRPr="00144A76">
        <w:rPr>
          <w:kern w:val="22"/>
          <w:szCs w:val="22"/>
          <w:lang w:val="fr-FR"/>
        </w:rPr>
        <w:t>ou non</w:t>
      </w:r>
      <w:r w:rsidRPr="00144A76">
        <w:rPr>
          <w:kern w:val="22"/>
          <w:szCs w:val="22"/>
          <w:lang w:val="fr-FR"/>
        </w:rPr>
        <w:t xml:space="preserve"> (</w:t>
      </w:r>
      <w:r w:rsidRPr="00144A76">
        <w:rPr>
          <w:kern w:val="22"/>
          <w:szCs w:val="22"/>
          <w:lang w:val="fr-FR"/>
        </w:rPr>
        <w:sym w:font="Wingdings" w:char="F0E0"/>
      </w:r>
      <w:r w:rsidRPr="00144A76">
        <w:rPr>
          <w:kern w:val="22"/>
          <w:szCs w:val="22"/>
          <w:lang w:val="fr-FR"/>
        </w:rPr>
        <w:t xml:space="preserve"> CRP) </w:t>
      </w:r>
      <w:r w:rsidR="00126F00" w:rsidRPr="00144A76">
        <w:rPr>
          <w:kern w:val="22"/>
          <w:szCs w:val="22"/>
          <w:lang w:val="fr-FR"/>
        </w:rPr>
        <w:t>ne sont données qu'à des fins de planification.</w:t>
      </w:r>
    </w:p>
    <w:p w14:paraId="1BD11409" w14:textId="77777777" w:rsidR="008918DE" w:rsidRPr="00144A76" w:rsidRDefault="008918DE" w:rsidP="008918DE">
      <w:pPr>
        <w:suppressLineNumbers/>
        <w:suppressAutoHyphens/>
        <w:kinsoku w:val="0"/>
        <w:overflowPunct w:val="0"/>
        <w:autoSpaceDE w:val="0"/>
        <w:autoSpaceDN w:val="0"/>
        <w:adjustRightInd w:val="0"/>
        <w:snapToGrid w:val="0"/>
        <w:rPr>
          <w:kern w:val="22"/>
          <w:lang w:val="fr-FR"/>
        </w:rPr>
      </w:pPr>
    </w:p>
    <w:tbl>
      <w:tblPr>
        <w:tblStyle w:val="Grilledutableau"/>
        <w:tblW w:w="0" w:type="auto"/>
        <w:jc w:val="center"/>
        <w:tblLook w:val="04A0" w:firstRow="1" w:lastRow="0" w:firstColumn="1" w:lastColumn="0" w:noHBand="0" w:noVBand="1"/>
      </w:tblPr>
      <w:tblGrid>
        <w:gridCol w:w="988"/>
        <w:gridCol w:w="684"/>
        <w:gridCol w:w="1439"/>
        <w:gridCol w:w="3124"/>
        <w:gridCol w:w="206"/>
        <w:gridCol w:w="2909"/>
      </w:tblGrid>
      <w:tr w:rsidR="008918DE" w:rsidRPr="00144A76" w14:paraId="048E7297" w14:textId="77777777" w:rsidTr="00052511">
        <w:trPr>
          <w:tblHeader/>
          <w:jc w:val="center"/>
        </w:trPr>
        <w:tc>
          <w:tcPr>
            <w:tcW w:w="988" w:type="dxa"/>
            <w:shd w:val="clear" w:color="auto" w:fill="auto"/>
          </w:tcPr>
          <w:p w14:paraId="3EFA6D5E"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szCs w:val="22"/>
                <w:lang w:val="fr-FR"/>
              </w:rPr>
            </w:pPr>
            <w:r w:rsidRPr="00144A76">
              <w:rPr>
                <w:b/>
                <w:bCs/>
                <w:kern w:val="22"/>
                <w:szCs w:val="22"/>
                <w:lang w:val="fr-FR"/>
              </w:rPr>
              <w:t>Date</w:t>
            </w:r>
          </w:p>
        </w:tc>
        <w:tc>
          <w:tcPr>
            <w:tcW w:w="684" w:type="dxa"/>
            <w:shd w:val="clear" w:color="auto" w:fill="auto"/>
          </w:tcPr>
          <w:p w14:paraId="28428FA8" w14:textId="4F3446A8" w:rsidR="008918DE" w:rsidRPr="00144A76" w:rsidRDefault="00126F00" w:rsidP="00045BCB">
            <w:pPr>
              <w:suppressLineNumbers/>
              <w:suppressAutoHyphens/>
              <w:kinsoku w:val="0"/>
              <w:overflowPunct w:val="0"/>
              <w:autoSpaceDE w:val="0"/>
              <w:autoSpaceDN w:val="0"/>
              <w:adjustRightInd w:val="0"/>
              <w:snapToGrid w:val="0"/>
              <w:jc w:val="center"/>
              <w:rPr>
                <w:b/>
                <w:bCs/>
                <w:kern w:val="22"/>
                <w:szCs w:val="22"/>
                <w:lang w:val="fr-FR"/>
              </w:rPr>
            </w:pPr>
            <w:r w:rsidRPr="00144A76">
              <w:rPr>
                <w:b/>
                <w:bCs/>
                <w:kern w:val="22"/>
                <w:szCs w:val="22"/>
                <w:lang w:val="fr-FR"/>
              </w:rPr>
              <w:t>Jour</w:t>
            </w:r>
          </w:p>
        </w:tc>
        <w:tc>
          <w:tcPr>
            <w:tcW w:w="1439" w:type="dxa"/>
            <w:shd w:val="clear" w:color="auto" w:fill="auto"/>
          </w:tcPr>
          <w:p w14:paraId="1C8DF813" w14:textId="60C1ED4F" w:rsidR="008918DE" w:rsidRPr="00144A76" w:rsidRDefault="00126F00" w:rsidP="00045BCB">
            <w:pPr>
              <w:suppressLineNumbers/>
              <w:suppressAutoHyphens/>
              <w:kinsoku w:val="0"/>
              <w:overflowPunct w:val="0"/>
              <w:autoSpaceDE w:val="0"/>
              <w:autoSpaceDN w:val="0"/>
              <w:adjustRightInd w:val="0"/>
              <w:snapToGrid w:val="0"/>
              <w:jc w:val="center"/>
              <w:rPr>
                <w:b/>
                <w:bCs/>
                <w:kern w:val="22"/>
                <w:szCs w:val="22"/>
                <w:lang w:val="fr-FR"/>
              </w:rPr>
            </w:pPr>
            <w:r w:rsidRPr="00144A76">
              <w:rPr>
                <w:b/>
                <w:bCs/>
                <w:kern w:val="22"/>
                <w:szCs w:val="22"/>
                <w:lang w:val="fr-FR"/>
              </w:rPr>
              <w:t>Réunion</w:t>
            </w:r>
          </w:p>
        </w:tc>
        <w:tc>
          <w:tcPr>
            <w:tcW w:w="6239" w:type="dxa"/>
            <w:gridSpan w:val="3"/>
            <w:shd w:val="clear" w:color="auto" w:fill="auto"/>
          </w:tcPr>
          <w:p w14:paraId="0D72B4CA" w14:textId="5348BFA7" w:rsidR="008918DE" w:rsidRPr="00144A76" w:rsidRDefault="00126F00" w:rsidP="00045BCB">
            <w:pPr>
              <w:suppressLineNumbers/>
              <w:suppressAutoHyphens/>
              <w:kinsoku w:val="0"/>
              <w:overflowPunct w:val="0"/>
              <w:autoSpaceDE w:val="0"/>
              <w:autoSpaceDN w:val="0"/>
              <w:adjustRightInd w:val="0"/>
              <w:snapToGrid w:val="0"/>
              <w:jc w:val="center"/>
              <w:rPr>
                <w:b/>
                <w:bCs/>
                <w:kern w:val="22"/>
                <w:szCs w:val="22"/>
                <w:lang w:val="fr-FR"/>
              </w:rPr>
            </w:pPr>
            <w:r w:rsidRPr="00144A76">
              <w:rPr>
                <w:b/>
                <w:bCs/>
                <w:kern w:val="22"/>
                <w:szCs w:val="22"/>
                <w:lang w:val="fr-FR"/>
              </w:rPr>
              <w:t>Point de l’ordre du jour</w:t>
            </w:r>
            <w:r w:rsidR="008918DE" w:rsidRPr="00144A76">
              <w:rPr>
                <w:b/>
                <w:bCs/>
                <w:kern w:val="22"/>
                <w:szCs w:val="22"/>
                <w:lang w:val="fr-FR"/>
              </w:rPr>
              <w:t>, activit</w:t>
            </w:r>
            <w:r w:rsidRPr="00144A76">
              <w:rPr>
                <w:b/>
                <w:bCs/>
                <w:kern w:val="22"/>
                <w:szCs w:val="22"/>
                <w:lang w:val="fr-FR"/>
              </w:rPr>
              <w:t>é</w:t>
            </w:r>
          </w:p>
        </w:tc>
      </w:tr>
      <w:tr w:rsidR="00052511" w:rsidRPr="00144A76" w14:paraId="7B02FB98" w14:textId="77777777" w:rsidTr="00052511">
        <w:trPr>
          <w:jc w:val="center"/>
        </w:trPr>
        <w:tc>
          <w:tcPr>
            <w:tcW w:w="9350" w:type="dxa"/>
            <w:gridSpan w:val="6"/>
            <w:shd w:val="clear" w:color="auto" w:fill="auto"/>
          </w:tcPr>
          <w:p w14:paraId="46E930D3" w14:textId="50EFA40A" w:rsidR="00052511" w:rsidRPr="00144A76" w:rsidRDefault="00052511" w:rsidP="00052511">
            <w:pPr>
              <w:suppressLineNumbers/>
              <w:suppressAutoHyphens/>
              <w:kinsoku w:val="0"/>
              <w:overflowPunct w:val="0"/>
              <w:autoSpaceDE w:val="0"/>
              <w:autoSpaceDN w:val="0"/>
              <w:adjustRightInd w:val="0"/>
              <w:snapToGrid w:val="0"/>
              <w:spacing w:before="20" w:after="40"/>
              <w:jc w:val="center"/>
              <w:rPr>
                <w:b/>
                <w:bCs/>
                <w:kern w:val="22"/>
                <w:sz w:val="20"/>
                <w:lang w:val="fr-FR"/>
              </w:rPr>
            </w:pPr>
            <w:r w:rsidRPr="00144A76">
              <w:rPr>
                <w:b/>
                <w:bCs/>
                <w:kern w:val="22"/>
                <w:sz w:val="20"/>
                <w:lang w:val="fr-FR"/>
              </w:rPr>
              <w:t>Mai</w:t>
            </w:r>
          </w:p>
        </w:tc>
      </w:tr>
      <w:tr w:rsidR="008918DE" w:rsidRPr="00144A76" w14:paraId="44FA8686" w14:textId="77777777" w:rsidTr="00045BCB">
        <w:trPr>
          <w:jc w:val="center"/>
        </w:trPr>
        <w:tc>
          <w:tcPr>
            <w:tcW w:w="988" w:type="dxa"/>
            <w:shd w:val="clear" w:color="auto" w:fill="F4B083" w:themeFill="accent2" w:themeFillTint="99"/>
          </w:tcPr>
          <w:p w14:paraId="67CED016" w14:textId="222F2437" w:rsidR="008918DE" w:rsidRPr="00144A76" w:rsidRDefault="008918DE" w:rsidP="00045BCB">
            <w:pPr>
              <w:suppressLineNumbers/>
              <w:suppressAutoHyphens/>
              <w:kinsoku w:val="0"/>
              <w:overflowPunct w:val="0"/>
              <w:autoSpaceDE w:val="0"/>
              <w:autoSpaceDN w:val="0"/>
              <w:adjustRightInd w:val="0"/>
              <w:snapToGrid w:val="0"/>
              <w:jc w:val="center"/>
              <w:rPr>
                <w:kern w:val="22"/>
                <w:lang w:val="fr-FR"/>
              </w:rPr>
            </w:pPr>
            <w:r w:rsidRPr="00144A76">
              <w:rPr>
                <w:kern w:val="22"/>
                <w:lang w:val="fr-FR"/>
              </w:rPr>
              <w:t xml:space="preserve">3 </w:t>
            </w:r>
            <w:r w:rsidR="00126F00" w:rsidRPr="00144A76">
              <w:rPr>
                <w:kern w:val="22"/>
                <w:lang w:val="fr-FR"/>
              </w:rPr>
              <w:t>mai</w:t>
            </w:r>
          </w:p>
        </w:tc>
        <w:tc>
          <w:tcPr>
            <w:tcW w:w="684" w:type="dxa"/>
            <w:shd w:val="clear" w:color="auto" w:fill="F4B083" w:themeFill="accent2" w:themeFillTint="99"/>
          </w:tcPr>
          <w:p w14:paraId="0411D5E8" w14:textId="5FB239A9" w:rsidR="008918DE" w:rsidRPr="00144A76" w:rsidRDefault="00126F00" w:rsidP="00045BCB">
            <w:pPr>
              <w:suppressLineNumbers/>
              <w:suppressAutoHyphens/>
              <w:kinsoku w:val="0"/>
              <w:overflowPunct w:val="0"/>
              <w:autoSpaceDE w:val="0"/>
              <w:autoSpaceDN w:val="0"/>
              <w:adjustRightInd w:val="0"/>
              <w:snapToGrid w:val="0"/>
              <w:jc w:val="center"/>
              <w:rPr>
                <w:kern w:val="22"/>
                <w:lang w:val="fr-FR"/>
              </w:rPr>
            </w:pPr>
            <w:r w:rsidRPr="00144A76">
              <w:rPr>
                <w:kern w:val="22"/>
                <w:sz w:val="20"/>
                <w:lang w:val="fr-FR"/>
              </w:rPr>
              <w:t>lun</w:t>
            </w:r>
          </w:p>
        </w:tc>
        <w:tc>
          <w:tcPr>
            <w:tcW w:w="1439" w:type="dxa"/>
            <w:vMerge w:val="restart"/>
            <w:shd w:val="clear" w:color="auto" w:fill="F4B083" w:themeFill="accent2" w:themeFillTint="99"/>
            <w:vAlign w:val="center"/>
          </w:tcPr>
          <w:p w14:paraId="3B47C6B3" w14:textId="1ECCC07F"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r w:rsidRPr="00144A76">
              <w:rPr>
                <w:b/>
                <w:bCs/>
                <w:kern w:val="22"/>
                <w:lang w:val="fr-FR"/>
              </w:rPr>
              <w:t>SBSTTA 24 Pl</w:t>
            </w:r>
            <w:r w:rsidR="00126F00" w:rsidRPr="00144A76">
              <w:rPr>
                <w:b/>
                <w:bCs/>
                <w:kern w:val="22"/>
                <w:lang w:val="fr-FR"/>
              </w:rPr>
              <w:t>énière</w:t>
            </w:r>
          </w:p>
        </w:tc>
        <w:tc>
          <w:tcPr>
            <w:tcW w:w="6239" w:type="dxa"/>
            <w:gridSpan w:val="3"/>
            <w:shd w:val="clear" w:color="auto" w:fill="F4B083" w:themeFill="accent2" w:themeFillTint="99"/>
          </w:tcPr>
          <w:p w14:paraId="4B9E9B51" w14:textId="27676BCF"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Points</w:t>
            </w:r>
            <w:r w:rsidR="008918DE" w:rsidRPr="00144A76">
              <w:rPr>
                <w:kern w:val="22"/>
                <w:sz w:val="20"/>
                <w:lang w:val="fr-FR"/>
              </w:rPr>
              <w:t xml:space="preserve"> 1, 2</w:t>
            </w:r>
          </w:p>
          <w:p w14:paraId="1EB9478C" w14:textId="4BE6B0BF" w:rsidR="008918DE" w:rsidRPr="00144A76" w:rsidRDefault="00126F00"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Point</w:t>
            </w:r>
            <w:r w:rsidR="008918DE" w:rsidRPr="00144A76">
              <w:rPr>
                <w:kern w:val="22"/>
                <w:sz w:val="20"/>
                <w:lang w:val="fr-FR"/>
              </w:rPr>
              <w:t xml:space="preserve"> 3 - </w:t>
            </w:r>
            <w:r w:rsidRPr="00144A76">
              <w:rPr>
                <w:kern w:val="22"/>
                <w:sz w:val="20"/>
                <w:lang w:val="fr-FR"/>
              </w:rPr>
              <w:t xml:space="preserve">Achèvement de la première lecture </w:t>
            </w:r>
            <w:r w:rsidR="008918DE" w:rsidRPr="00144A76">
              <w:rPr>
                <w:kern w:val="22"/>
                <w:sz w:val="20"/>
                <w:lang w:val="fr-FR"/>
              </w:rPr>
              <w:t>(</w:t>
            </w:r>
            <w:r w:rsidRPr="00144A76">
              <w:rPr>
                <w:kern w:val="22"/>
                <w:sz w:val="20"/>
                <w:lang w:val="fr-FR"/>
              </w:rPr>
              <w:t>accent</w:t>
            </w:r>
            <w:r w:rsidR="008918DE" w:rsidRPr="00144A76">
              <w:rPr>
                <w:kern w:val="22"/>
                <w:sz w:val="20"/>
                <w:lang w:val="fr-FR"/>
              </w:rPr>
              <w:t xml:space="preserve"> </w:t>
            </w:r>
            <w:r w:rsidRPr="00144A76">
              <w:rPr>
                <w:kern w:val="22"/>
                <w:sz w:val="20"/>
                <w:lang w:val="fr-FR"/>
              </w:rPr>
              <w:t>sur</w:t>
            </w:r>
            <w:r w:rsidR="008918DE" w:rsidRPr="00144A76">
              <w:rPr>
                <w:kern w:val="22"/>
                <w:sz w:val="20"/>
                <w:lang w:val="fr-FR"/>
              </w:rPr>
              <w:t xml:space="preserve"> Add.2)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GC</w:t>
            </w:r>
          </w:p>
        </w:tc>
      </w:tr>
      <w:tr w:rsidR="008918DE" w:rsidRPr="00144A76" w14:paraId="59B48DED" w14:textId="77777777" w:rsidTr="00045BCB">
        <w:trPr>
          <w:jc w:val="center"/>
        </w:trPr>
        <w:tc>
          <w:tcPr>
            <w:tcW w:w="988" w:type="dxa"/>
            <w:shd w:val="clear" w:color="auto" w:fill="F4B083" w:themeFill="accent2" w:themeFillTint="99"/>
          </w:tcPr>
          <w:p w14:paraId="5A079327" w14:textId="3D1CC08C" w:rsidR="008918DE" w:rsidRPr="00144A76" w:rsidRDefault="008918DE" w:rsidP="00045BCB">
            <w:pPr>
              <w:suppressLineNumbers/>
              <w:suppressAutoHyphens/>
              <w:kinsoku w:val="0"/>
              <w:overflowPunct w:val="0"/>
              <w:autoSpaceDE w:val="0"/>
              <w:autoSpaceDN w:val="0"/>
              <w:adjustRightInd w:val="0"/>
              <w:snapToGrid w:val="0"/>
              <w:jc w:val="center"/>
              <w:rPr>
                <w:kern w:val="22"/>
                <w:lang w:val="fr-FR"/>
              </w:rPr>
            </w:pPr>
            <w:r w:rsidRPr="00144A76">
              <w:rPr>
                <w:kern w:val="22"/>
                <w:lang w:val="fr-FR"/>
              </w:rPr>
              <w:t xml:space="preserve">4 </w:t>
            </w:r>
            <w:r w:rsidR="00126F00" w:rsidRPr="00144A76">
              <w:rPr>
                <w:kern w:val="22"/>
                <w:lang w:val="fr-FR"/>
              </w:rPr>
              <w:t>mai</w:t>
            </w:r>
          </w:p>
        </w:tc>
        <w:tc>
          <w:tcPr>
            <w:tcW w:w="684" w:type="dxa"/>
            <w:shd w:val="clear" w:color="auto" w:fill="F4B083" w:themeFill="accent2" w:themeFillTint="99"/>
          </w:tcPr>
          <w:p w14:paraId="6FA51C27" w14:textId="15102AE5"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tue</w:t>
            </w:r>
          </w:p>
        </w:tc>
        <w:tc>
          <w:tcPr>
            <w:tcW w:w="1439" w:type="dxa"/>
            <w:vMerge/>
            <w:shd w:val="clear" w:color="auto" w:fill="F4B083" w:themeFill="accent2" w:themeFillTint="99"/>
          </w:tcPr>
          <w:p w14:paraId="2C35EDF8"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4B083" w:themeFill="accent2" w:themeFillTint="99"/>
          </w:tcPr>
          <w:p w14:paraId="2BF708DB" w14:textId="5804F034"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6 -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GC</w:t>
            </w:r>
          </w:p>
          <w:p w14:paraId="3F1B7128" w14:textId="1577EF08"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8 - </w:t>
            </w:r>
            <w:r w:rsidRPr="00144A76">
              <w:rPr>
                <w:kern w:val="22"/>
                <w:sz w:val="20"/>
                <w:lang w:val="fr-FR"/>
              </w:rPr>
              <w:t>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p w14:paraId="1AD0DCD5" w14:textId="339F2FE2" w:rsidR="008918DE" w:rsidRPr="00144A76" w:rsidRDefault="00126F00"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Levée de séance</w:t>
            </w:r>
          </w:p>
        </w:tc>
      </w:tr>
      <w:tr w:rsidR="008918DE" w:rsidRPr="00144A76" w14:paraId="63E47A93" w14:textId="77777777" w:rsidTr="00045BCB">
        <w:trPr>
          <w:jc w:val="center"/>
        </w:trPr>
        <w:tc>
          <w:tcPr>
            <w:tcW w:w="988" w:type="dxa"/>
            <w:shd w:val="clear" w:color="auto" w:fill="FBE4D5" w:themeFill="accent2" w:themeFillTint="33"/>
          </w:tcPr>
          <w:p w14:paraId="03F8EE60" w14:textId="6DC150CA" w:rsidR="008918DE" w:rsidRPr="00144A76" w:rsidRDefault="008918DE" w:rsidP="00045BCB">
            <w:pPr>
              <w:suppressLineNumbers/>
              <w:suppressAutoHyphens/>
              <w:kinsoku w:val="0"/>
              <w:overflowPunct w:val="0"/>
              <w:autoSpaceDE w:val="0"/>
              <w:autoSpaceDN w:val="0"/>
              <w:adjustRightInd w:val="0"/>
              <w:snapToGrid w:val="0"/>
              <w:jc w:val="center"/>
              <w:rPr>
                <w:kern w:val="22"/>
                <w:lang w:val="fr-FR"/>
              </w:rPr>
            </w:pPr>
            <w:r w:rsidRPr="00144A76">
              <w:rPr>
                <w:kern w:val="22"/>
                <w:sz w:val="20"/>
                <w:lang w:val="fr-FR"/>
              </w:rPr>
              <w:t xml:space="preserve">5 </w:t>
            </w:r>
            <w:r w:rsidR="00126F00" w:rsidRPr="00144A76">
              <w:rPr>
                <w:kern w:val="22"/>
                <w:lang w:val="fr-FR"/>
              </w:rPr>
              <w:t>mai</w:t>
            </w:r>
          </w:p>
        </w:tc>
        <w:tc>
          <w:tcPr>
            <w:tcW w:w="684" w:type="dxa"/>
            <w:shd w:val="clear" w:color="auto" w:fill="FBE4D5" w:themeFill="accent2" w:themeFillTint="33"/>
          </w:tcPr>
          <w:p w14:paraId="7FDD86F4" w14:textId="47A38628"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mer</w:t>
            </w:r>
          </w:p>
        </w:tc>
        <w:tc>
          <w:tcPr>
            <w:tcW w:w="1439" w:type="dxa"/>
            <w:vMerge w:val="restart"/>
            <w:shd w:val="clear" w:color="auto" w:fill="FBE4D5" w:themeFill="accent2" w:themeFillTint="33"/>
            <w:vAlign w:val="center"/>
          </w:tcPr>
          <w:p w14:paraId="708F33AD" w14:textId="53A934C0" w:rsidR="008918DE" w:rsidRPr="00144A76" w:rsidRDefault="008918DE" w:rsidP="00045BCB">
            <w:pPr>
              <w:suppressLineNumbers/>
              <w:suppressAutoHyphens/>
              <w:kinsoku w:val="0"/>
              <w:overflowPunct w:val="0"/>
              <w:autoSpaceDE w:val="0"/>
              <w:autoSpaceDN w:val="0"/>
              <w:adjustRightInd w:val="0"/>
              <w:snapToGrid w:val="0"/>
              <w:jc w:val="center"/>
              <w:rPr>
                <w:kern w:val="22"/>
                <w:lang w:val="fr-FR"/>
              </w:rPr>
            </w:pPr>
            <w:r w:rsidRPr="00144A76">
              <w:rPr>
                <w:kern w:val="22"/>
                <w:lang w:val="fr-FR"/>
              </w:rPr>
              <w:t xml:space="preserve">SBSTTA </w:t>
            </w:r>
            <w:r w:rsidR="00126F00" w:rsidRPr="00144A76">
              <w:rPr>
                <w:kern w:val="22"/>
                <w:lang w:val="fr-FR"/>
              </w:rPr>
              <w:t xml:space="preserve">groupes de </w:t>
            </w:r>
            <w:r w:rsidRPr="00144A76">
              <w:rPr>
                <w:kern w:val="22"/>
                <w:lang w:val="fr-FR"/>
              </w:rPr>
              <w:t>contact (</w:t>
            </w:r>
            <w:r w:rsidR="00126F00" w:rsidRPr="00144A76">
              <w:rPr>
                <w:kern w:val="22"/>
                <w:lang w:val="fr-FR"/>
              </w:rPr>
              <w:t>GC</w:t>
            </w:r>
            <w:r w:rsidRPr="00144A76">
              <w:rPr>
                <w:kern w:val="22"/>
                <w:lang w:val="fr-FR"/>
              </w:rPr>
              <w:t>)</w:t>
            </w:r>
          </w:p>
        </w:tc>
        <w:tc>
          <w:tcPr>
            <w:tcW w:w="6239" w:type="dxa"/>
            <w:gridSpan w:val="3"/>
            <w:shd w:val="clear" w:color="auto" w:fill="FBE4D5" w:themeFill="accent2" w:themeFillTint="33"/>
          </w:tcPr>
          <w:p w14:paraId="40BE698F" w14:textId="3EDFC639" w:rsidR="008918DE" w:rsidRPr="00144A76" w:rsidRDefault="00126F00" w:rsidP="00045BCB">
            <w:pPr>
              <w:suppressLineNumbers/>
              <w:suppressAutoHyphens/>
              <w:kinsoku w:val="0"/>
              <w:overflowPunct w:val="0"/>
              <w:autoSpaceDE w:val="0"/>
              <w:autoSpaceDN w:val="0"/>
              <w:adjustRightInd w:val="0"/>
              <w:snapToGrid w:val="0"/>
              <w:jc w:val="left"/>
              <w:rPr>
                <w:kern w:val="22"/>
                <w:lang w:val="fr-FR"/>
              </w:rPr>
            </w:pPr>
            <w:r w:rsidRPr="00144A76">
              <w:rPr>
                <w:kern w:val="22"/>
                <w:sz w:val="20"/>
                <w:lang w:val="fr-FR"/>
              </w:rPr>
              <w:t>GC</w:t>
            </w:r>
            <w:r w:rsidR="008918DE" w:rsidRPr="00144A76">
              <w:rPr>
                <w:kern w:val="22"/>
                <w:sz w:val="20"/>
                <w:lang w:val="fr-FR"/>
              </w:rPr>
              <w:t xml:space="preserve"> </w:t>
            </w:r>
            <w:r w:rsidRPr="00144A76">
              <w:rPr>
                <w:kern w:val="22"/>
                <w:sz w:val="20"/>
                <w:lang w:val="fr-FR"/>
              </w:rPr>
              <w:t xml:space="preserve">sur le </w:t>
            </w:r>
            <w:r w:rsidR="00050F79" w:rsidRPr="00144A76">
              <w:rPr>
                <w:kern w:val="22"/>
                <w:sz w:val="20"/>
                <w:lang w:val="fr-FR"/>
              </w:rPr>
              <w:t>p</w:t>
            </w:r>
            <w:r w:rsidRPr="00144A76">
              <w:rPr>
                <w:kern w:val="22"/>
                <w:sz w:val="20"/>
                <w:lang w:val="fr-FR"/>
              </w:rPr>
              <w:t>oint</w:t>
            </w:r>
            <w:r w:rsidR="008918DE" w:rsidRPr="00144A76">
              <w:rPr>
                <w:kern w:val="22"/>
                <w:sz w:val="20"/>
                <w:lang w:val="fr-FR"/>
              </w:rPr>
              <w:t xml:space="preserve"> 3 (</w:t>
            </w:r>
            <w:r w:rsidRPr="00144A76">
              <w:rPr>
                <w:kern w:val="22"/>
                <w:sz w:val="20"/>
                <w:lang w:val="fr-FR"/>
              </w:rPr>
              <w:t xml:space="preserve">Examen </w:t>
            </w:r>
            <w:r w:rsidR="00050F79" w:rsidRPr="00144A76">
              <w:rPr>
                <w:kern w:val="22"/>
                <w:sz w:val="20"/>
                <w:lang w:val="fr-FR"/>
              </w:rPr>
              <w:t>scientifique et technique</w:t>
            </w:r>
            <w:r w:rsidRPr="00144A76">
              <w:rPr>
                <w:kern w:val="22"/>
                <w:sz w:val="20"/>
                <w:lang w:val="fr-FR"/>
              </w:rPr>
              <w:t xml:space="preserve"> des objectifs et des cibles</w:t>
            </w:r>
            <w:r w:rsidR="008918DE" w:rsidRPr="00144A76">
              <w:rPr>
                <w:kern w:val="22"/>
                <w:sz w:val="20"/>
                <w:lang w:val="fr-FR"/>
              </w:rPr>
              <w:t>, Add.2)</w:t>
            </w:r>
          </w:p>
        </w:tc>
      </w:tr>
      <w:tr w:rsidR="008918DE" w:rsidRPr="00144A76" w14:paraId="5C851ACC" w14:textId="77777777" w:rsidTr="00045BCB">
        <w:trPr>
          <w:jc w:val="center"/>
        </w:trPr>
        <w:tc>
          <w:tcPr>
            <w:tcW w:w="988" w:type="dxa"/>
            <w:shd w:val="clear" w:color="auto" w:fill="FBE4D5" w:themeFill="accent2" w:themeFillTint="33"/>
          </w:tcPr>
          <w:p w14:paraId="4F3F3B42" w14:textId="68C79C16"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6 </w:t>
            </w:r>
            <w:r w:rsidR="00126F00" w:rsidRPr="00144A76">
              <w:rPr>
                <w:kern w:val="22"/>
                <w:lang w:val="fr-FR"/>
              </w:rPr>
              <w:t>mai</w:t>
            </w:r>
          </w:p>
        </w:tc>
        <w:tc>
          <w:tcPr>
            <w:tcW w:w="684" w:type="dxa"/>
            <w:shd w:val="clear" w:color="auto" w:fill="FBE4D5" w:themeFill="accent2" w:themeFillTint="33"/>
          </w:tcPr>
          <w:p w14:paraId="47D1355B" w14:textId="723509E6"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jeu</w:t>
            </w:r>
          </w:p>
        </w:tc>
        <w:tc>
          <w:tcPr>
            <w:tcW w:w="1439" w:type="dxa"/>
            <w:vMerge/>
            <w:shd w:val="clear" w:color="auto" w:fill="FBE4D5" w:themeFill="accent2" w:themeFillTint="33"/>
          </w:tcPr>
          <w:p w14:paraId="3FF8D0DB"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47713182" w14:textId="53931CAD" w:rsidR="008918DE" w:rsidRPr="00144A76" w:rsidRDefault="00126F00" w:rsidP="00045BCB">
            <w:pPr>
              <w:suppressLineNumbers/>
              <w:suppressAutoHyphens/>
              <w:kinsoku w:val="0"/>
              <w:overflowPunct w:val="0"/>
              <w:autoSpaceDE w:val="0"/>
              <w:autoSpaceDN w:val="0"/>
              <w:adjustRightInd w:val="0"/>
              <w:snapToGrid w:val="0"/>
              <w:jc w:val="left"/>
              <w:rPr>
                <w:kern w:val="22"/>
                <w:lang w:val="fr-FR"/>
              </w:rPr>
            </w:pPr>
            <w:r w:rsidRPr="00144A76">
              <w:rPr>
                <w:kern w:val="22"/>
                <w:sz w:val="20"/>
                <w:lang w:val="fr-FR"/>
              </w:rPr>
              <w:t>GC</w:t>
            </w:r>
            <w:r w:rsidR="008918DE" w:rsidRPr="00144A76">
              <w:rPr>
                <w:kern w:val="22"/>
                <w:sz w:val="20"/>
                <w:lang w:val="fr-FR"/>
              </w:rPr>
              <w:t xml:space="preserve"> </w:t>
            </w:r>
            <w:r w:rsidRPr="00144A76">
              <w:rPr>
                <w:kern w:val="22"/>
                <w:sz w:val="20"/>
                <w:lang w:val="fr-FR"/>
              </w:rPr>
              <w:t xml:space="preserve">sur le </w:t>
            </w:r>
            <w:r w:rsidR="00050F79" w:rsidRPr="00144A76">
              <w:rPr>
                <w:kern w:val="22"/>
                <w:sz w:val="20"/>
                <w:lang w:val="fr-FR"/>
              </w:rPr>
              <w:t>p</w:t>
            </w:r>
            <w:r w:rsidRPr="00144A76">
              <w:rPr>
                <w:kern w:val="22"/>
                <w:sz w:val="20"/>
                <w:lang w:val="fr-FR"/>
              </w:rPr>
              <w:t>oint</w:t>
            </w:r>
            <w:r w:rsidR="008918DE" w:rsidRPr="00144A76">
              <w:rPr>
                <w:kern w:val="22"/>
                <w:sz w:val="20"/>
                <w:lang w:val="fr-FR"/>
              </w:rPr>
              <w:t xml:space="preserve"> 3 (</w:t>
            </w:r>
            <w:r w:rsidRPr="00144A76">
              <w:rPr>
                <w:kern w:val="22"/>
                <w:sz w:val="20"/>
                <w:lang w:val="fr-FR"/>
              </w:rPr>
              <w:t xml:space="preserve">Examen </w:t>
            </w:r>
            <w:r w:rsidR="00050F79" w:rsidRPr="00144A76">
              <w:rPr>
                <w:kern w:val="22"/>
                <w:sz w:val="20"/>
                <w:lang w:val="fr-FR"/>
              </w:rPr>
              <w:t>scientifique et technique</w:t>
            </w:r>
            <w:r w:rsidRPr="00144A76">
              <w:rPr>
                <w:kern w:val="22"/>
                <w:sz w:val="20"/>
                <w:lang w:val="fr-FR"/>
              </w:rPr>
              <w:t xml:space="preserve"> des objectifs et des cibles</w:t>
            </w:r>
            <w:r w:rsidR="008918DE" w:rsidRPr="00144A76">
              <w:rPr>
                <w:kern w:val="22"/>
                <w:sz w:val="20"/>
                <w:lang w:val="fr-FR"/>
              </w:rPr>
              <w:t>, Add.2)</w:t>
            </w:r>
          </w:p>
        </w:tc>
      </w:tr>
      <w:tr w:rsidR="008918DE" w:rsidRPr="00144A76" w14:paraId="536FA0D1" w14:textId="77777777" w:rsidTr="00045BCB">
        <w:trPr>
          <w:jc w:val="center"/>
        </w:trPr>
        <w:tc>
          <w:tcPr>
            <w:tcW w:w="988" w:type="dxa"/>
            <w:shd w:val="clear" w:color="auto" w:fill="FBE4D5" w:themeFill="accent2" w:themeFillTint="33"/>
          </w:tcPr>
          <w:p w14:paraId="7961E464" w14:textId="5D596D15"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7 </w:t>
            </w:r>
            <w:r w:rsidR="00126F00" w:rsidRPr="00144A76">
              <w:rPr>
                <w:kern w:val="22"/>
                <w:lang w:val="fr-FR"/>
              </w:rPr>
              <w:t>mai</w:t>
            </w:r>
          </w:p>
        </w:tc>
        <w:tc>
          <w:tcPr>
            <w:tcW w:w="684" w:type="dxa"/>
            <w:shd w:val="clear" w:color="auto" w:fill="FBE4D5" w:themeFill="accent2" w:themeFillTint="33"/>
          </w:tcPr>
          <w:p w14:paraId="3B83B9D4" w14:textId="058D271D"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ven</w:t>
            </w:r>
          </w:p>
        </w:tc>
        <w:tc>
          <w:tcPr>
            <w:tcW w:w="1439" w:type="dxa"/>
            <w:vMerge/>
            <w:shd w:val="clear" w:color="auto" w:fill="FBE4D5" w:themeFill="accent2" w:themeFillTint="33"/>
          </w:tcPr>
          <w:p w14:paraId="477CCA44"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19685AC9" w14:textId="047D8BD0" w:rsidR="008918DE" w:rsidRPr="00144A76" w:rsidRDefault="00126F00" w:rsidP="00045BCB">
            <w:pPr>
              <w:suppressLineNumbers/>
              <w:suppressAutoHyphens/>
              <w:kinsoku w:val="0"/>
              <w:overflowPunct w:val="0"/>
              <w:autoSpaceDE w:val="0"/>
              <w:autoSpaceDN w:val="0"/>
              <w:adjustRightInd w:val="0"/>
              <w:snapToGrid w:val="0"/>
              <w:jc w:val="left"/>
              <w:rPr>
                <w:kern w:val="22"/>
                <w:lang w:val="fr-FR"/>
              </w:rPr>
            </w:pPr>
            <w:r w:rsidRPr="00144A76">
              <w:rPr>
                <w:kern w:val="22"/>
                <w:sz w:val="20"/>
                <w:lang w:val="fr-FR"/>
              </w:rPr>
              <w:t>GC</w:t>
            </w:r>
            <w:r w:rsidR="008918DE" w:rsidRPr="00144A76">
              <w:rPr>
                <w:kern w:val="22"/>
                <w:sz w:val="20"/>
                <w:lang w:val="fr-FR"/>
              </w:rPr>
              <w:t xml:space="preserve"> </w:t>
            </w:r>
            <w:r w:rsidRPr="00144A76">
              <w:rPr>
                <w:kern w:val="22"/>
                <w:sz w:val="20"/>
                <w:lang w:val="fr-FR"/>
              </w:rPr>
              <w:t xml:space="preserve">sur le </w:t>
            </w:r>
            <w:r w:rsidR="00050F79" w:rsidRPr="00144A76">
              <w:rPr>
                <w:kern w:val="22"/>
                <w:sz w:val="20"/>
                <w:lang w:val="fr-FR"/>
              </w:rPr>
              <w:t>p</w:t>
            </w:r>
            <w:r w:rsidRPr="00144A76">
              <w:rPr>
                <w:kern w:val="22"/>
                <w:sz w:val="20"/>
                <w:lang w:val="fr-FR"/>
              </w:rPr>
              <w:t>oint</w:t>
            </w:r>
            <w:r w:rsidR="008918DE" w:rsidRPr="00144A76">
              <w:rPr>
                <w:kern w:val="22"/>
                <w:sz w:val="20"/>
                <w:lang w:val="fr-FR"/>
              </w:rPr>
              <w:t xml:space="preserve"> 3 (</w:t>
            </w:r>
            <w:r w:rsidRPr="00144A76">
              <w:rPr>
                <w:kern w:val="22"/>
                <w:sz w:val="20"/>
                <w:lang w:val="fr-FR"/>
              </w:rPr>
              <w:t>Cadre de suivi</w:t>
            </w:r>
            <w:r w:rsidR="008918DE" w:rsidRPr="00144A76">
              <w:rPr>
                <w:kern w:val="22"/>
                <w:sz w:val="20"/>
                <w:lang w:val="fr-FR"/>
              </w:rPr>
              <w:t>, Add.1)</w:t>
            </w:r>
          </w:p>
        </w:tc>
      </w:tr>
      <w:tr w:rsidR="008918DE" w:rsidRPr="00144A76" w14:paraId="237E171B" w14:textId="77777777" w:rsidTr="00045BCB">
        <w:trPr>
          <w:jc w:val="center"/>
        </w:trPr>
        <w:tc>
          <w:tcPr>
            <w:tcW w:w="988" w:type="dxa"/>
            <w:shd w:val="clear" w:color="auto" w:fill="FBE4D5" w:themeFill="accent2" w:themeFillTint="33"/>
          </w:tcPr>
          <w:p w14:paraId="7C795CEC" w14:textId="74D6B57C"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8 </w:t>
            </w:r>
            <w:r w:rsidR="00126F00" w:rsidRPr="00144A76">
              <w:rPr>
                <w:kern w:val="22"/>
                <w:lang w:val="fr-FR"/>
              </w:rPr>
              <w:t>mai</w:t>
            </w:r>
          </w:p>
        </w:tc>
        <w:tc>
          <w:tcPr>
            <w:tcW w:w="684" w:type="dxa"/>
            <w:shd w:val="clear" w:color="auto" w:fill="FBE4D5" w:themeFill="accent2" w:themeFillTint="33"/>
          </w:tcPr>
          <w:p w14:paraId="56EEB242" w14:textId="394DB7E7"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sam</w:t>
            </w:r>
          </w:p>
        </w:tc>
        <w:tc>
          <w:tcPr>
            <w:tcW w:w="1439" w:type="dxa"/>
            <w:vMerge/>
            <w:shd w:val="clear" w:color="auto" w:fill="FBE4D5" w:themeFill="accent2" w:themeFillTint="33"/>
          </w:tcPr>
          <w:p w14:paraId="1E3976CE"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1D8F74BC" w14:textId="679CFF10" w:rsidR="008918DE" w:rsidRPr="00144A76" w:rsidRDefault="00126F00" w:rsidP="00045BCB">
            <w:pPr>
              <w:suppressLineNumbers/>
              <w:suppressAutoHyphens/>
              <w:kinsoku w:val="0"/>
              <w:overflowPunct w:val="0"/>
              <w:autoSpaceDE w:val="0"/>
              <w:autoSpaceDN w:val="0"/>
              <w:adjustRightInd w:val="0"/>
              <w:snapToGrid w:val="0"/>
              <w:jc w:val="left"/>
              <w:rPr>
                <w:kern w:val="22"/>
                <w:lang w:val="fr-FR"/>
              </w:rPr>
            </w:pPr>
            <w:r w:rsidRPr="00144A76">
              <w:rPr>
                <w:kern w:val="22"/>
                <w:sz w:val="20"/>
                <w:lang w:val="fr-FR"/>
              </w:rPr>
              <w:t>GC</w:t>
            </w:r>
            <w:r w:rsidR="008918DE" w:rsidRPr="00144A76">
              <w:rPr>
                <w:kern w:val="22"/>
                <w:sz w:val="20"/>
                <w:lang w:val="fr-FR"/>
              </w:rPr>
              <w:t xml:space="preserve"> </w:t>
            </w:r>
            <w:r w:rsidRPr="00144A76">
              <w:rPr>
                <w:kern w:val="22"/>
                <w:sz w:val="20"/>
                <w:lang w:val="fr-FR"/>
              </w:rPr>
              <w:t xml:space="preserve">sur le </w:t>
            </w:r>
            <w:r w:rsidR="00050F79" w:rsidRPr="00144A76">
              <w:rPr>
                <w:kern w:val="22"/>
                <w:sz w:val="20"/>
                <w:lang w:val="fr-FR"/>
              </w:rPr>
              <w:t>p</w:t>
            </w:r>
            <w:r w:rsidRPr="00144A76">
              <w:rPr>
                <w:kern w:val="22"/>
                <w:sz w:val="20"/>
                <w:lang w:val="fr-FR"/>
              </w:rPr>
              <w:t>oint</w:t>
            </w:r>
            <w:r w:rsidR="008918DE" w:rsidRPr="00144A76">
              <w:rPr>
                <w:kern w:val="22"/>
                <w:sz w:val="20"/>
                <w:lang w:val="fr-FR"/>
              </w:rPr>
              <w:t xml:space="preserve"> 3 (</w:t>
            </w:r>
            <w:r w:rsidRPr="00144A76">
              <w:rPr>
                <w:kern w:val="22"/>
                <w:sz w:val="20"/>
                <w:lang w:val="fr-FR"/>
              </w:rPr>
              <w:t>Cadre de suivi</w:t>
            </w:r>
            <w:r w:rsidR="008918DE" w:rsidRPr="00144A76">
              <w:rPr>
                <w:kern w:val="22"/>
                <w:sz w:val="20"/>
                <w:lang w:val="fr-FR"/>
              </w:rPr>
              <w:t>, Add.1)</w:t>
            </w:r>
          </w:p>
        </w:tc>
      </w:tr>
      <w:tr w:rsidR="008918DE" w:rsidRPr="00144A76" w14:paraId="67931A8C" w14:textId="77777777" w:rsidTr="00045BCB">
        <w:trPr>
          <w:jc w:val="center"/>
        </w:trPr>
        <w:tc>
          <w:tcPr>
            <w:tcW w:w="988" w:type="dxa"/>
            <w:shd w:val="clear" w:color="auto" w:fill="92D050"/>
          </w:tcPr>
          <w:p w14:paraId="3749333C" w14:textId="70362EC1"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9 </w:t>
            </w:r>
            <w:r w:rsidR="00126F00" w:rsidRPr="00144A76">
              <w:rPr>
                <w:kern w:val="22"/>
                <w:lang w:val="fr-FR"/>
              </w:rPr>
              <w:t>mai</w:t>
            </w:r>
          </w:p>
        </w:tc>
        <w:tc>
          <w:tcPr>
            <w:tcW w:w="684" w:type="dxa"/>
            <w:shd w:val="clear" w:color="auto" w:fill="92D050"/>
          </w:tcPr>
          <w:p w14:paraId="0E3F6921" w14:textId="4DA06759"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dim</w:t>
            </w:r>
          </w:p>
        </w:tc>
        <w:tc>
          <w:tcPr>
            <w:tcW w:w="7678" w:type="dxa"/>
            <w:gridSpan w:val="4"/>
            <w:shd w:val="clear" w:color="auto" w:fill="92D050"/>
          </w:tcPr>
          <w:p w14:paraId="31B0D2C8"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r>
      <w:tr w:rsidR="008918DE" w:rsidRPr="00144A76" w14:paraId="0C69CF04" w14:textId="77777777" w:rsidTr="00045BCB">
        <w:trPr>
          <w:jc w:val="center"/>
        </w:trPr>
        <w:tc>
          <w:tcPr>
            <w:tcW w:w="988" w:type="dxa"/>
            <w:shd w:val="clear" w:color="auto" w:fill="FBE4D5" w:themeFill="accent2" w:themeFillTint="33"/>
          </w:tcPr>
          <w:p w14:paraId="116E492D" w14:textId="1CA86886"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10 </w:t>
            </w:r>
            <w:r w:rsidR="00126F00" w:rsidRPr="00144A76">
              <w:rPr>
                <w:kern w:val="22"/>
                <w:lang w:val="fr-FR"/>
              </w:rPr>
              <w:t>mai</w:t>
            </w:r>
          </w:p>
        </w:tc>
        <w:tc>
          <w:tcPr>
            <w:tcW w:w="684" w:type="dxa"/>
            <w:shd w:val="clear" w:color="auto" w:fill="FBE4D5" w:themeFill="accent2" w:themeFillTint="33"/>
          </w:tcPr>
          <w:p w14:paraId="4EF9EE6E" w14:textId="5ADFC462"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lun</w:t>
            </w:r>
          </w:p>
        </w:tc>
        <w:tc>
          <w:tcPr>
            <w:tcW w:w="1439" w:type="dxa"/>
            <w:vMerge w:val="restart"/>
            <w:shd w:val="clear" w:color="auto" w:fill="FBE4D5" w:themeFill="accent2" w:themeFillTint="33"/>
          </w:tcPr>
          <w:p w14:paraId="653CDCCF" w14:textId="4757D931" w:rsidR="008918DE" w:rsidRPr="00144A76" w:rsidRDefault="008918DE" w:rsidP="00045BCB">
            <w:pPr>
              <w:suppressLineNumbers/>
              <w:suppressAutoHyphens/>
              <w:kinsoku w:val="0"/>
              <w:overflowPunct w:val="0"/>
              <w:autoSpaceDE w:val="0"/>
              <w:autoSpaceDN w:val="0"/>
              <w:adjustRightInd w:val="0"/>
              <w:snapToGrid w:val="0"/>
              <w:spacing w:after="60"/>
              <w:jc w:val="center"/>
              <w:rPr>
                <w:kern w:val="22"/>
                <w:lang w:val="fr-FR"/>
              </w:rPr>
            </w:pPr>
            <w:r w:rsidRPr="00144A76">
              <w:rPr>
                <w:kern w:val="22"/>
                <w:lang w:val="fr-FR"/>
              </w:rPr>
              <w:t xml:space="preserve">SBSTTA  </w:t>
            </w:r>
            <w:r w:rsidR="00126F00" w:rsidRPr="00144A76">
              <w:rPr>
                <w:kern w:val="22"/>
                <w:lang w:val="fr-FR"/>
              </w:rPr>
              <w:t>groupes de contact</w:t>
            </w:r>
            <w:r w:rsidRPr="00144A76">
              <w:rPr>
                <w:kern w:val="22"/>
                <w:lang w:val="fr-FR"/>
              </w:rPr>
              <w:t xml:space="preserve"> (</w:t>
            </w:r>
            <w:r w:rsidR="00126F00" w:rsidRPr="00144A76">
              <w:rPr>
                <w:kern w:val="22"/>
                <w:lang w:val="fr-FR"/>
              </w:rPr>
              <w:t>GC</w:t>
            </w:r>
            <w:r w:rsidRPr="00144A76">
              <w:rPr>
                <w:kern w:val="22"/>
                <w:lang w:val="fr-FR"/>
              </w:rPr>
              <w:t>)</w:t>
            </w:r>
          </w:p>
        </w:tc>
        <w:tc>
          <w:tcPr>
            <w:tcW w:w="6239" w:type="dxa"/>
            <w:gridSpan w:val="3"/>
            <w:shd w:val="clear" w:color="auto" w:fill="FBE4D5" w:themeFill="accent2" w:themeFillTint="33"/>
          </w:tcPr>
          <w:p w14:paraId="6AEFCBC9" w14:textId="390F15A1" w:rsidR="008918DE" w:rsidRPr="00144A76" w:rsidRDefault="00126F00"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GC</w:t>
            </w:r>
            <w:r w:rsidR="008918DE" w:rsidRPr="00144A76">
              <w:rPr>
                <w:kern w:val="22"/>
                <w:sz w:val="20"/>
                <w:lang w:val="fr-FR"/>
              </w:rPr>
              <w:t xml:space="preserve"> </w:t>
            </w:r>
            <w:r w:rsidRPr="00144A76">
              <w:rPr>
                <w:kern w:val="22"/>
                <w:sz w:val="20"/>
                <w:lang w:val="fr-FR"/>
              </w:rPr>
              <w:t xml:space="preserve">sur le </w:t>
            </w:r>
            <w:r w:rsidR="00050F79" w:rsidRPr="00144A76">
              <w:rPr>
                <w:kern w:val="22"/>
                <w:sz w:val="20"/>
                <w:lang w:val="fr-FR"/>
              </w:rPr>
              <w:t>p</w:t>
            </w:r>
            <w:r w:rsidRPr="00144A76">
              <w:rPr>
                <w:kern w:val="22"/>
                <w:sz w:val="20"/>
                <w:lang w:val="fr-FR"/>
              </w:rPr>
              <w:t>oint</w:t>
            </w:r>
            <w:r w:rsidR="008918DE" w:rsidRPr="00144A76">
              <w:rPr>
                <w:kern w:val="22"/>
                <w:sz w:val="20"/>
                <w:lang w:val="fr-FR"/>
              </w:rPr>
              <w:t xml:space="preserve"> 6</w:t>
            </w:r>
          </w:p>
        </w:tc>
      </w:tr>
      <w:tr w:rsidR="008918DE" w:rsidRPr="00144A76" w14:paraId="35377DC5" w14:textId="77777777" w:rsidTr="00045BCB">
        <w:trPr>
          <w:jc w:val="center"/>
        </w:trPr>
        <w:tc>
          <w:tcPr>
            <w:tcW w:w="988" w:type="dxa"/>
            <w:shd w:val="clear" w:color="auto" w:fill="FBE4D5" w:themeFill="accent2" w:themeFillTint="33"/>
          </w:tcPr>
          <w:p w14:paraId="52377CA2" w14:textId="41F7B155"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11 </w:t>
            </w:r>
            <w:r w:rsidR="00126F00" w:rsidRPr="00144A76">
              <w:rPr>
                <w:kern w:val="22"/>
                <w:lang w:val="fr-FR"/>
              </w:rPr>
              <w:t>mai</w:t>
            </w:r>
          </w:p>
        </w:tc>
        <w:tc>
          <w:tcPr>
            <w:tcW w:w="684" w:type="dxa"/>
            <w:shd w:val="clear" w:color="auto" w:fill="FBE4D5" w:themeFill="accent2" w:themeFillTint="33"/>
          </w:tcPr>
          <w:p w14:paraId="35B524D3" w14:textId="03552B3D"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tue</w:t>
            </w:r>
          </w:p>
        </w:tc>
        <w:tc>
          <w:tcPr>
            <w:tcW w:w="1439" w:type="dxa"/>
            <w:vMerge/>
            <w:shd w:val="clear" w:color="auto" w:fill="FBE4D5" w:themeFill="accent2" w:themeFillTint="33"/>
          </w:tcPr>
          <w:p w14:paraId="0152818E"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5540E253" w14:textId="0FCBADE1" w:rsidR="008918DE" w:rsidRPr="00144A76" w:rsidRDefault="00126F00"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GC</w:t>
            </w:r>
            <w:r w:rsidR="008918DE" w:rsidRPr="00144A76">
              <w:rPr>
                <w:kern w:val="22"/>
                <w:sz w:val="20"/>
                <w:lang w:val="fr-FR"/>
              </w:rPr>
              <w:t xml:space="preserve"> </w:t>
            </w:r>
            <w:r w:rsidRPr="00144A76">
              <w:rPr>
                <w:kern w:val="22"/>
                <w:sz w:val="20"/>
                <w:lang w:val="fr-FR"/>
              </w:rPr>
              <w:t xml:space="preserve">sur le </w:t>
            </w:r>
            <w:r w:rsidR="00050F79" w:rsidRPr="00144A76">
              <w:rPr>
                <w:kern w:val="22"/>
                <w:sz w:val="20"/>
                <w:lang w:val="fr-FR"/>
              </w:rPr>
              <w:t>p</w:t>
            </w:r>
            <w:r w:rsidRPr="00144A76">
              <w:rPr>
                <w:kern w:val="22"/>
                <w:sz w:val="20"/>
                <w:lang w:val="fr-FR"/>
              </w:rPr>
              <w:t>oint</w:t>
            </w:r>
            <w:r w:rsidR="008918DE" w:rsidRPr="00144A76">
              <w:rPr>
                <w:kern w:val="22"/>
                <w:sz w:val="20"/>
                <w:lang w:val="fr-FR"/>
              </w:rPr>
              <w:t xml:space="preserve"> 6</w:t>
            </w:r>
          </w:p>
        </w:tc>
      </w:tr>
      <w:tr w:rsidR="008918DE" w:rsidRPr="00144A76" w14:paraId="0B457907" w14:textId="77777777" w:rsidTr="00045BCB">
        <w:trPr>
          <w:jc w:val="center"/>
        </w:trPr>
        <w:tc>
          <w:tcPr>
            <w:tcW w:w="988" w:type="dxa"/>
            <w:shd w:val="clear" w:color="auto" w:fill="92D050"/>
          </w:tcPr>
          <w:p w14:paraId="2CE0B7EC" w14:textId="75C553B2"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12 </w:t>
            </w:r>
            <w:r w:rsidR="00126F00" w:rsidRPr="00144A76">
              <w:rPr>
                <w:kern w:val="22"/>
                <w:lang w:val="fr-FR"/>
              </w:rPr>
              <w:t>mai</w:t>
            </w:r>
          </w:p>
        </w:tc>
        <w:tc>
          <w:tcPr>
            <w:tcW w:w="684" w:type="dxa"/>
            <w:shd w:val="clear" w:color="auto" w:fill="92D050"/>
          </w:tcPr>
          <w:p w14:paraId="43FCABE8" w14:textId="2F33693F"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mer</w:t>
            </w:r>
          </w:p>
        </w:tc>
        <w:tc>
          <w:tcPr>
            <w:tcW w:w="7678" w:type="dxa"/>
            <w:gridSpan w:val="4"/>
            <w:shd w:val="clear" w:color="auto" w:fill="92D050"/>
          </w:tcPr>
          <w:p w14:paraId="4F5BAE95"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r>
      <w:tr w:rsidR="008918DE" w:rsidRPr="00144A76" w14:paraId="40C031DC" w14:textId="77777777" w:rsidTr="00045BCB">
        <w:trPr>
          <w:jc w:val="center"/>
        </w:trPr>
        <w:tc>
          <w:tcPr>
            <w:tcW w:w="988" w:type="dxa"/>
            <w:shd w:val="clear" w:color="auto" w:fill="92D050"/>
          </w:tcPr>
          <w:p w14:paraId="0340AE6E" w14:textId="6FC4D86D"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13 </w:t>
            </w:r>
            <w:r w:rsidR="00126F00" w:rsidRPr="00144A76">
              <w:rPr>
                <w:kern w:val="22"/>
                <w:lang w:val="fr-FR"/>
              </w:rPr>
              <w:t>mai</w:t>
            </w:r>
          </w:p>
        </w:tc>
        <w:tc>
          <w:tcPr>
            <w:tcW w:w="684" w:type="dxa"/>
            <w:shd w:val="clear" w:color="auto" w:fill="92D050"/>
          </w:tcPr>
          <w:p w14:paraId="63705DDE" w14:textId="0E39343C"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jeu</w:t>
            </w:r>
          </w:p>
        </w:tc>
        <w:tc>
          <w:tcPr>
            <w:tcW w:w="7678" w:type="dxa"/>
            <w:gridSpan w:val="4"/>
            <w:shd w:val="clear" w:color="auto" w:fill="92D050"/>
          </w:tcPr>
          <w:p w14:paraId="68CDF86C" w14:textId="26BD5BB8" w:rsidR="008918DE" w:rsidRPr="00144A76" w:rsidRDefault="008918DE"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 xml:space="preserve">Eid el Fitr </w:t>
            </w:r>
            <w:r w:rsidR="00126F00" w:rsidRPr="00144A76">
              <w:rPr>
                <w:kern w:val="22"/>
                <w:sz w:val="20"/>
                <w:lang w:val="fr-FR"/>
              </w:rPr>
              <w:t>férié</w:t>
            </w:r>
          </w:p>
        </w:tc>
      </w:tr>
      <w:tr w:rsidR="008918DE" w:rsidRPr="00144A76" w14:paraId="0B1A66DE" w14:textId="77777777" w:rsidTr="00045BCB">
        <w:trPr>
          <w:jc w:val="center"/>
        </w:trPr>
        <w:tc>
          <w:tcPr>
            <w:tcW w:w="988" w:type="dxa"/>
            <w:shd w:val="clear" w:color="auto" w:fill="92D050"/>
          </w:tcPr>
          <w:p w14:paraId="28458A9B" w14:textId="07A5DAC7"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14 </w:t>
            </w:r>
            <w:r w:rsidR="00126F00" w:rsidRPr="00144A76">
              <w:rPr>
                <w:kern w:val="22"/>
                <w:lang w:val="fr-FR"/>
              </w:rPr>
              <w:t>mai</w:t>
            </w:r>
          </w:p>
        </w:tc>
        <w:tc>
          <w:tcPr>
            <w:tcW w:w="684" w:type="dxa"/>
            <w:shd w:val="clear" w:color="auto" w:fill="92D050"/>
          </w:tcPr>
          <w:p w14:paraId="0EE3334E" w14:textId="2545E180"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ven</w:t>
            </w:r>
          </w:p>
        </w:tc>
        <w:tc>
          <w:tcPr>
            <w:tcW w:w="7678" w:type="dxa"/>
            <w:gridSpan w:val="4"/>
            <w:shd w:val="clear" w:color="auto" w:fill="92D050"/>
          </w:tcPr>
          <w:p w14:paraId="3D33E664" w14:textId="7B59EFC9" w:rsidR="008918DE" w:rsidRPr="00144A76" w:rsidRDefault="008918DE"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 xml:space="preserve">Eid el Fitr </w:t>
            </w:r>
            <w:r w:rsidR="00126F00" w:rsidRPr="00144A76">
              <w:rPr>
                <w:kern w:val="22"/>
                <w:sz w:val="20"/>
                <w:lang w:val="fr-FR"/>
              </w:rPr>
              <w:t>férié</w:t>
            </w:r>
          </w:p>
        </w:tc>
      </w:tr>
      <w:tr w:rsidR="008918DE" w:rsidRPr="00144A76" w14:paraId="60ABAC16" w14:textId="77777777" w:rsidTr="00045BCB">
        <w:trPr>
          <w:jc w:val="center"/>
        </w:trPr>
        <w:tc>
          <w:tcPr>
            <w:tcW w:w="988" w:type="dxa"/>
            <w:shd w:val="clear" w:color="auto" w:fill="92D050"/>
          </w:tcPr>
          <w:p w14:paraId="0EE912A4" w14:textId="6508B544"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15 </w:t>
            </w:r>
            <w:r w:rsidR="00126F00" w:rsidRPr="00144A76">
              <w:rPr>
                <w:kern w:val="22"/>
                <w:lang w:val="fr-FR"/>
              </w:rPr>
              <w:t>mai</w:t>
            </w:r>
          </w:p>
        </w:tc>
        <w:tc>
          <w:tcPr>
            <w:tcW w:w="684" w:type="dxa"/>
            <w:shd w:val="clear" w:color="auto" w:fill="92D050"/>
          </w:tcPr>
          <w:p w14:paraId="1E7CD5B4" w14:textId="6AF31385"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sam</w:t>
            </w:r>
          </w:p>
        </w:tc>
        <w:tc>
          <w:tcPr>
            <w:tcW w:w="7678" w:type="dxa"/>
            <w:gridSpan w:val="4"/>
            <w:shd w:val="clear" w:color="auto" w:fill="92D050"/>
          </w:tcPr>
          <w:p w14:paraId="361F0FBE"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r>
      <w:tr w:rsidR="008918DE" w:rsidRPr="00144A76" w14:paraId="232F3025" w14:textId="77777777" w:rsidTr="00045BCB">
        <w:trPr>
          <w:jc w:val="center"/>
        </w:trPr>
        <w:tc>
          <w:tcPr>
            <w:tcW w:w="988" w:type="dxa"/>
            <w:shd w:val="clear" w:color="auto" w:fill="8EAADB" w:themeFill="accent1" w:themeFillTint="99"/>
          </w:tcPr>
          <w:p w14:paraId="34F5AD72" w14:textId="2FC5F355"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16 </w:t>
            </w:r>
            <w:r w:rsidR="00126F00" w:rsidRPr="00144A76">
              <w:rPr>
                <w:kern w:val="22"/>
                <w:lang w:val="fr-FR"/>
              </w:rPr>
              <w:t>mai</w:t>
            </w:r>
          </w:p>
        </w:tc>
        <w:tc>
          <w:tcPr>
            <w:tcW w:w="684" w:type="dxa"/>
            <w:shd w:val="clear" w:color="auto" w:fill="8EAADB" w:themeFill="accent1" w:themeFillTint="99"/>
          </w:tcPr>
          <w:p w14:paraId="500BC601" w14:textId="0E53DCED"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dim</w:t>
            </w:r>
          </w:p>
        </w:tc>
        <w:tc>
          <w:tcPr>
            <w:tcW w:w="1439" w:type="dxa"/>
            <w:vMerge w:val="restart"/>
            <w:shd w:val="clear" w:color="auto" w:fill="8EAADB" w:themeFill="accent1" w:themeFillTint="99"/>
          </w:tcPr>
          <w:p w14:paraId="6EB7FB2A"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232B5C31"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517C86DC"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314E9591"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2ECCA7E1"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7C513229"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51FE3D6A" w14:textId="00799ED5"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r w:rsidRPr="00144A76">
              <w:rPr>
                <w:b/>
                <w:bCs/>
                <w:kern w:val="22"/>
                <w:lang w:val="fr-FR"/>
              </w:rPr>
              <w:t xml:space="preserve">SBI 3 </w:t>
            </w:r>
            <w:r w:rsidR="00126F00" w:rsidRPr="00144A76">
              <w:rPr>
                <w:b/>
                <w:bCs/>
                <w:kern w:val="22"/>
                <w:lang w:val="fr-FR"/>
              </w:rPr>
              <w:t>Plénière</w:t>
            </w:r>
          </w:p>
        </w:tc>
        <w:tc>
          <w:tcPr>
            <w:tcW w:w="6239" w:type="dxa"/>
            <w:gridSpan w:val="3"/>
            <w:shd w:val="clear" w:color="auto" w:fill="8EAADB" w:themeFill="accent1" w:themeFillTint="99"/>
          </w:tcPr>
          <w:p w14:paraId="2186E25A" w14:textId="5ED084D9"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s 1, 2 </w:t>
            </w:r>
          </w:p>
          <w:p w14:paraId="4EA65E2D" w14:textId="60624CBA"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3 -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p w14:paraId="5F77C920" w14:textId="7B8CE1F0"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4 -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p w14:paraId="116BB63B" w14:textId="0D00CE54"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5 - </w:t>
            </w:r>
            <w:r w:rsidRPr="00144A76">
              <w:rPr>
                <w:kern w:val="22"/>
                <w:sz w:val="20"/>
                <w:lang w:val="fr-FR"/>
              </w:rPr>
              <w:t xml:space="preserve">Ouverture du point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Déclaration des coprésidents du WG2020</w:t>
            </w:r>
          </w:p>
          <w:p w14:paraId="6C3AB499" w14:textId="62266727" w:rsidR="008918DE" w:rsidRPr="00144A76" w:rsidRDefault="00126F00" w:rsidP="00045BCB">
            <w:pPr>
              <w:suppressLineNumbers/>
              <w:suppressAutoHyphens/>
              <w:kinsoku w:val="0"/>
              <w:overflowPunct w:val="0"/>
              <w:autoSpaceDE w:val="0"/>
              <w:autoSpaceDN w:val="0"/>
              <w:adjustRightInd w:val="0"/>
              <w:snapToGrid w:val="0"/>
              <w:spacing w:before="20" w:after="40"/>
              <w:rPr>
                <w:kern w:val="22"/>
                <w:lang w:val="fr-FR"/>
              </w:rPr>
            </w:pPr>
            <w:r w:rsidRPr="00144A76">
              <w:rPr>
                <w:kern w:val="22"/>
                <w:sz w:val="20"/>
                <w:lang w:val="fr-FR"/>
              </w:rPr>
              <w:t>Point</w:t>
            </w:r>
            <w:r w:rsidR="008918DE" w:rsidRPr="00144A76">
              <w:rPr>
                <w:kern w:val="22"/>
                <w:sz w:val="20"/>
                <w:lang w:val="fr-FR"/>
              </w:rPr>
              <w:t xml:space="preserve"> 6 -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GC</w:t>
            </w:r>
          </w:p>
        </w:tc>
      </w:tr>
      <w:tr w:rsidR="008918DE" w:rsidRPr="00144A76" w14:paraId="3F866FEF" w14:textId="77777777" w:rsidTr="00045BCB">
        <w:trPr>
          <w:jc w:val="center"/>
        </w:trPr>
        <w:tc>
          <w:tcPr>
            <w:tcW w:w="988" w:type="dxa"/>
            <w:shd w:val="clear" w:color="auto" w:fill="8EAADB" w:themeFill="accent1" w:themeFillTint="99"/>
          </w:tcPr>
          <w:p w14:paraId="6456B7E8" w14:textId="32BE96B3"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17 </w:t>
            </w:r>
            <w:r w:rsidR="00126F00" w:rsidRPr="00144A76">
              <w:rPr>
                <w:kern w:val="22"/>
                <w:lang w:val="fr-FR"/>
              </w:rPr>
              <w:t>mai</w:t>
            </w:r>
          </w:p>
        </w:tc>
        <w:tc>
          <w:tcPr>
            <w:tcW w:w="684" w:type="dxa"/>
            <w:shd w:val="clear" w:color="auto" w:fill="8EAADB" w:themeFill="accent1" w:themeFillTint="99"/>
          </w:tcPr>
          <w:p w14:paraId="6DDA2F85" w14:textId="55ADF4A4"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lun</w:t>
            </w:r>
          </w:p>
        </w:tc>
        <w:tc>
          <w:tcPr>
            <w:tcW w:w="1439" w:type="dxa"/>
            <w:vMerge/>
            <w:shd w:val="clear" w:color="auto" w:fill="8EAADB" w:themeFill="accent1" w:themeFillTint="99"/>
          </w:tcPr>
          <w:p w14:paraId="665E0543"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3FFCD699" w14:textId="7F4F6F87"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7 -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GC</w:t>
            </w:r>
          </w:p>
          <w:p w14:paraId="61C17DB4" w14:textId="372BD34D"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8 - </w:t>
            </w:r>
            <w:r w:rsidRPr="00144A76">
              <w:rPr>
                <w:kern w:val="22"/>
                <w:sz w:val="20"/>
                <w:lang w:val="fr-FR"/>
              </w:rPr>
              <w:t>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p w14:paraId="57003F3A" w14:textId="4DDA740D" w:rsidR="008918DE" w:rsidRPr="00144A76" w:rsidRDefault="00126F00"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Point</w:t>
            </w:r>
            <w:r w:rsidR="008918DE" w:rsidRPr="00144A76">
              <w:rPr>
                <w:kern w:val="22"/>
                <w:sz w:val="20"/>
                <w:lang w:val="fr-FR"/>
              </w:rPr>
              <w:t xml:space="preserve"> 9 -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GC</w:t>
            </w:r>
          </w:p>
        </w:tc>
      </w:tr>
      <w:tr w:rsidR="008918DE" w:rsidRPr="00144A76" w14:paraId="1896293A" w14:textId="77777777" w:rsidTr="00045BCB">
        <w:trPr>
          <w:jc w:val="center"/>
        </w:trPr>
        <w:tc>
          <w:tcPr>
            <w:tcW w:w="988" w:type="dxa"/>
            <w:shd w:val="clear" w:color="auto" w:fill="8EAADB" w:themeFill="accent1" w:themeFillTint="99"/>
          </w:tcPr>
          <w:p w14:paraId="2380F1D4" w14:textId="504B11CC"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18 </w:t>
            </w:r>
            <w:r w:rsidR="00126F00" w:rsidRPr="00144A76">
              <w:rPr>
                <w:kern w:val="22"/>
                <w:lang w:val="fr-FR"/>
              </w:rPr>
              <w:t>mai</w:t>
            </w:r>
          </w:p>
        </w:tc>
        <w:tc>
          <w:tcPr>
            <w:tcW w:w="684" w:type="dxa"/>
            <w:shd w:val="clear" w:color="auto" w:fill="8EAADB" w:themeFill="accent1" w:themeFillTint="99"/>
          </w:tcPr>
          <w:p w14:paraId="24CA08DD" w14:textId="79DBAB37"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tue</w:t>
            </w:r>
          </w:p>
        </w:tc>
        <w:tc>
          <w:tcPr>
            <w:tcW w:w="1439" w:type="dxa"/>
            <w:vMerge/>
            <w:shd w:val="clear" w:color="auto" w:fill="8EAADB" w:themeFill="accent1" w:themeFillTint="99"/>
          </w:tcPr>
          <w:p w14:paraId="75C2DE9F"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4FE37FE2" w14:textId="095323E1" w:rsidR="008918DE" w:rsidRPr="00144A76" w:rsidRDefault="00126F00" w:rsidP="00045BCB">
            <w:pPr>
              <w:suppressLineNumbers/>
              <w:suppressAutoHyphens/>
              <w:kinsoku w:val="0"/>
              <w:overflowPunct w:val="0"/>
              <w:autoSpaceDE w:val="0"/>
              <w:autoSpaceDN w:val="0"/>
              <w:adjustRightInd w:val="0"/>
              <w:snapToGrid w:val="0"/>
              <w:spacing w:before="40" w:after="40"/>
              <w:jc w:val="left"/>
              <w:rPr>
                <w:kern w:val="22"/>
                <w:sz w:val="20"/>
                <w:lang w:val="fr-FR"/>
              </w:rPr>
            </w:pPr>
            <w:r w:rsidRPr="00144A76">
              <w:rPr>
                <w:kern w:val="22"/>
                <w:sz w:val="20"/>
                <w:lang w:val="fr-FR"/>
              </w:rPr>
              <w:t>Point</w:t>
            </w:r>
            <w:r w:rsidR="008918DE" w:rsidRPr="00144A76">
              <w:rPr>
                <w:kern w:val="22"/>
                <w:sz w:val="20"/>
                <w:lang w:val="fr-FR"/>
              </w:rPr>
              <w:t xml:space="preserve"> 11 -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p w14:paraId="65ADE055" w14:textId="15A039BD" w:rsidR="008918DE" w:rsidRPr="00144A76" w:rsidRDefault="00126F00" w:rsidP="00045BCB">
            <w:pPr>
              <w:suppressLineNumbers/>
              <w:suppressAutoHyphens/>
              <w:kinsoku w:val="0"/>
              <w:overflowPunct w:val="0"/>
              <w:autoSpaceDE w:val="0"/>
              <w:autoSpaceDN w:val="0"/>
              <w:adjustRightInd w:val="0"/>
              <w:snapToGrid w:val="0"/>
              <w:spacing w:before="40" w:after="40"/>
              <w:jc w:val="left"/>
              <w:rPr>
                <w:kern w:val="22"/>
                <w:sz w:val="20"/>
                <w:lang w:val="fr-FR"/>
              </w:rPr>
            </w:pPr>
            <w:r w:rsidRPr="00144A76">
              <w:rPr>
                <w:kern w:val="22"/>
                <w:sz w:val="20"/>
                <w:lang w:val="fr-FR"/>
              </w:rPr>
              <w:t>Point</w:t>
            </w:r>
            <w:r w:rsidR="008918DE" w:rsidRPr="00144A76">
              <w:rPr>
                <w:kern w:val="22"/>
                <w:sz w:val="20"/>
                <w:lang w:val="fr-FR"/>
              </w:rPr>
              <w:t xml:space="preserve">s 10, 12, 13 -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r w:rsidRPr="00144A76">
              <w:rPr>
                <w:kern w:val="22"/>
                <w:sz w:val="20"/>
                <w:lang w:val="fr-FR"/>
              </w:rPr>
              <w:t>GC</w:t>
            </w:r>
          </w:p>
          <w:p w14:paraId="5A8417E9" w14:textId="36E4EAEF" w:rsidR="008918DE" w:rsidRPr="00144A76" w:rsidRDefault="00126F00" w:rsidP="00045BCB">
            <w:pPr>
              <w:suppressLineNumbers/>
              <w:suppressAutoHyphens/>
              <w:kinsoku w:val="0"/>
              <w:overflowPunct w:val="0"/>
              <w:autoSpaceDE w:val="0"/>
              <w:autoSpaceDN w:val="0"/>
              <w:adjustRightInd w:val="0"/>
              <w:snapToGrid w:val="0"/>
              <w:rPr>
                <w:kern w:val="22"/>
                <w:lang w:val="fr-FR"/>
              </w:rPr>
            </w:pPr>
            <w:r w:rsidRPr="00144A76">
              <w:rPr>
                <w:kern w:val="22"/>
                <w:sz w:val="20"/>
                <w:lang w:val="fr-FR"/>
              </w:rPr>
              <w:t>Levée de séance</w:t>
            </w:r>
          </w:p>
        </w:tc>
      </w:tr>
      <w:tr w:rsidR="008918DE" w:rsidRPr="00144A76" w14:paraId="38066F6F" w14:textId="77777777" w:rsidTr="00045BCB">
        <w:trPr>
          <w:jc w:val="center"/>
        </w:trPr>
        <w:tc>
          <w:tcPr>
            <w:tcW w:w="988" w:type="dxa"/>
            <w:shd w:val="clear" w:color="auto" w:fill="D9E2F3" w:themeFill="accent1" w:themeFillTint="33"/>
          </w:tcPr>
          <w:p w14:paraId="53B858E8" w14:textId="1233C9FF"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19 </w:t>
            </w:r>
            <w:r w:rsidR="00126F00" w:rsidRPr="00144A76">
              <w:rPr>
                <w:kern w:val="22"/>
                <w:lang w:val="fr-FR"/>
              </w:rPr>
              <w:t>mai</w:t>
            </w:r>
          </w:p>
        </w:tc>
        <w:tc>
          <w:tcPr>
            <w:tcW w:w="684" w:type="dxa"/>
            <w:shd w:val="clear" w:color="auto" w:fill="D9E2F3" w:themeFill="accent1" w:themeFillTint="33"/>
          </w:tcPr>
          <w:p w14:paraId="62379705" w14:textId="1B316EFB"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mer</w:t>
            </w:r>
          </w:p>
        </w:tc>
        <w:tc>
          <w:tcPr>
            <w:tcW w:w="1439" w:type="dxa"/>
            <w:vMerge w:val="restart"/>
            <w:shd w:val="clear" w:color="auto" w:fill="D9E2F3" w:themeFill="accent1" w:themeFillTint="33"/>
            <w:vAlign w:val="center"/>
          </w:tcPr>
          <w:p w14:paraId="09A97363" w14:textId="5C575888" w:rsidR="008918DE" w:rsidRPr="00144A76" w:rsidRDefault="008918DE" w:rsidP="00045BCB">
            <w:pPr>
              <w:suppressLineNumbers/>
              <w:suppressAutoHyphens/>
              <w:kinsoku w:val="0"/>
              <w:overflowPunct w:val="0"/>
              <w:autoSpaceDE w:val="0"/>
              <w:autoSpaceDN w:val="0"/>
              <w:adjustRightInd w:val="0"/>
              <w:snapToGrid w:val="0"/>
              <w:jc w:val="center"/>
              <w:rPr>
                <w:kern w:val="22"/>
                <w:lang w:val="fr-FR"/>
              </w:rPr>
            </w:pPr>
            <w:r w:rsidRPr="00144A76">
              <w:rPr>
                <w:kern w:val="22"/>
                <w:lang w:val="fr-FR"/>
              </w:rPr>
              <w:t xml:space="preserve">SBI </w:t>
            </w:r>
            <w:r w:rsidR="00126F00" w:rsidRPr="00144A76">
              <w:rPr>
                <w:kern w:val="22"/>
                <w:lang w:val="fr-FR"/>
              </w:rPr>
              <w:t xml:space="preserve">groupes de contact </w:t>
            </w:r>
            <w:r w:rsidRPr="00144A76">
              <w:rPr>
                <w:kern w:val="22"/>
                <w:lang w:val="fr-FR"/>
              </w:rPr>
              <w:t>(</w:t>
            </w:r>
            <w:r w:rsidR="00126F00" w:rsidRPr="00144A76">
              <w:rPr>
                <w:kern w:val="22"/>
                <w:lang w:val="fr-FR"/>
              </w:rPr>
              <w:t>GC</w:t>
            </w:r>
            <w:r w:rsidRPr="00144A76">
              <w:rPr>
                <w:kern w:val="22"/>
                <w:lang w:val="fr-FR"/>
              </w:rPr>
              <w:t>)</w:t>
            </w:r>
          </w:p>
        </w:tc>
        <w:tc>
          <w:tcPr>
            <w:tcW w:w="3330" w:type="dxa"/>
            <w:gridSpan w:val="2"/>
            <w:shd w:val="clear" w:color="auto" w:fill="D9E2F3" w:themeFill="accent1" w:themeFillTint="33"/>
          </w:tcPr>
          <w:p w14:paraId="44BC44E7" w14:textId="0B28D609"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color w:val="000000" w:themeColor="text1"/>
                <w:kern w:val="22"/>
                <w:sz w:val="20"/>
                <w:lang w:val="fr-FR"/>
              </w:rPr>
              <w:t>GC</w:t>
            </w:r>
            <w:r w:rsidR="008918DE" w:rsidRPr="00144A76">
              <w:rPr>
                <w:color w:val="000000" w:themeColor="text1"/>
                <w:kern w:val="22"/>
                <w:sz w:val="20"/>
                <w:lang w:val="fr-FR"/>
              </w:rPr>
              <w:t xml:space="preserve">: SBI </w:t>
            </w:r>
            <w:r w:rsidRPr="00144A76">
              <w:rPr>
                <w:color w:val="000000" w:themeColor="text1"/>
                <w:kern w:val="22"/>
                <w:sz w:val="20"/>
                <w:lang w:val="fr-FR"/>
              </w:rPr>
              <w:t>Point</w:t>
            </w:r>
            <w:r w:rsidR="008918DE" w:rsidRPr="00144A76">
              <w:rPr>
                <w:color w:val="000000" w:themeColor="text1"/>
                <w:kern w:val="22"/>
                <w:sz w:val="20"/>
                <w:lang w:val="fr-FR"/>
              </w:rPr>
              <w:t xml:space="preserve"> 6</w:t>
            </w:r>
          </w:p>
        </w:tc>
        <w:tc>
          <w:tcPr>
            <w:tcW w:w="2909" w:type="dxa"/>
            <w:shd w:val="clear" w:color="auto" w:fill="D9E2F3" w:themeFill="accent1" w:themeFillTint="33"/>
          </w:tcPr>
          <w:p w14:paraId="05AC24A5" w14:textId="16C3C274" w:rsidR="008918DE" w:rsidRPr="00144A76" w:rsidRDefault="00126F00" w:rsidP="00045BCB">
            <w:pPr>
              <w:suppressLineNumbers/>
              <w:suppressAutoHyphens/>
              <w:kinsoku w:val="0"/>
              <w:overflowPunct w:val="0"/>
              <w:autoSpaceDE w:val="0"/>
              <w:autoSpaceDN w:val="0"/>
              <w:adjustRightInd w:val="0"/>
              <w:snapToGrid w:val="0"/>
              <w:rPr>
                <w:kern w:val="22"/>
                <w:lang w:val="fr-FR"/>
              </w:rPr>
            </w:pPr>
            <w:r w:rsidRPr="00144A76">
              <w:rPr>
                <w:color w:val="000000" w:themeColor="text1"/>
                <w:kern w:val="22"/>
                <w:sz w:val="20"/>
                <w:lang w:val="fr-FR"/>
              </w:rPr>
              <w:t>GC</w:t>
            </w:r>
            <w:r w:rsidR="008918DE" w:rsidRPr="00144A76">
              <w:rPr>
                <w:color w:val="000000" w:themeColor="text1"/>
                <w:kern w:val="22"/>
                <w:sz w:val="20"/>
                <w:lang w:val="fr-FR"/>
              </w:rPr>
              <w:t xml:space="preserve">: SBI </w:t>
            </w:r>
            <w:r w:rsidRPr="00144A76">
              <w:rPr>
                <w:color w:val="000000" w:themeColor="text1"/>
                <w:kern w:val="22"/>
                <w:sz w:val="20"/>
                <w:lang w:val="fr-FR"/>
              </w:rPr>
              <w:t>Point</w:t>
            </w:r>
            <w:r w:rsidR="008918DE" w:rsidRPr="00144A76">
              <w:rPr>
                <w:color w:val="000000" w:themeColor="text1"/>
                <w:kern w:val="22"/>
                <w:sz w:val="20"/>
                <w:lang w:val="fr-FR"/>
              </w:rPr>
              <w:t xml:space="preserve"> 7</w:t>
            </w:r>
          </w:p>
        </w:tc>
      </w:tr>
      <w:tr w:rsidR="008918DE" w:rsidRPr="00144A76" w14:paraId="0ABF76A1" w14:textId="77777777" w:rsidTr="00045BCB">
        <w:trPr>
          <w:jc w:val="center"/>
        </w:trPr>
        <w:tc>
          <w:tcPr>
            <w:tcW w:w="988" w:type="dxa"/>
            <w:shd w:val="clear" w:color="auto" w:fill="D9E2F3" w:themeFill="accent1" w:themeFillTint="33"/>
          </w:tcPr>
          <w:p w14:paraId="69EDD694" w14:textId="06BC0FD5"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20 </w:t>
            </w:r>
            <w:r w:rsidR="00126F00" w:rsidRPr="00144A76">
              <w:rPr>
                <w:kern w:val="22"/>
                <w:lang w:val="fr-FR"/>
              </w:rPr>
              <w:t>mai</w:t>
            </w:r>
          </w:p>
        </w:tc>
        <w:tc>
          <w:tcPr>
            <w:tcW w:w="684" w:type="dxa"/>
            <w:shd w:val="clear" w:color="auto" w:fill="D9E2F3" w:themeFill="accent1" w:themeFillTint="33"/>
          </w:tcPr>
          <w:p w14:paraId="644DE320" w14:textId="5C52F2B0"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jeu</w:t>
            </w:r>
          </w:p>
        </w:tc>
        <w:tc>
          <w:tcPr>
            <w:tcW w:w="1439" w:type="dxa"/>
            <w:vMerge/>
            <w:shd w:val="clear" w:color="auto" w:fill="D9E2F3" w:themeFill="accent1" w:themeFillTint="33"/>
          </w:tcPr>
          <w:p w14:paraId="1B0F2A07"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D9E2F3" w:themeFill="accent1" w:themeFillTint="33"/>
          </w:tcPr>
          <w:p w14:paraId="2FCC1B7F" w14:textId="0ECD2134" w:rsidR="008918DE" w:rsidRPr="00144A76" w:rsidRDefault="00126F00" w:rsidP="00045BCB">
            <w:pPr>
              <w:suppressLineNumbers/>
              <w:suppressAutoHyphens/>
              <w:kinsoku w:val="0"/>
              <w:overflowPunct w:val="0"/>
              <w:autoSpaceDE w:val="0"/>
              <w:autoSpaceDN w:val="0"/>
              <w:adjustRightInd w:val="0"/>
              <w:snapToGrid w:val="0"/>
              <w:spacing w:before="20" w:after="40"/>
              <w:rPr>
                <w:color w:val="000000" w:themeColor="text1"/>
                <w:kern w:val="22"/>
                <w:sz w:val="20"/>
                <w:lang w:val="fr-FR"/>
              </w:rPr>
            </w:pPr>
            <w:r w:rsidRPr="00144A76">
              <w:rPr>
                <w:color w:val="000000" w:themeColor="text1"/>
                <w:kern w:val="22"/>
                <w:sz w:val="20"/>
                <w:lang w:val="fr-FR"/>
              </w:rPr>
              <w:t>GC</w:t>
            </w:r>
            <w:r w:rsidR="008918DE" w:rsidRPr="00144A76">
              <w:rPr>
                <w:color w:val="000000" w:themeColor="text1"/>
                <w:kern w:val="22"/>
                <w:sz w:val="20"/>
                <w:lang w:val="fr-FR"/>
              </w:rPr>
              <w:t xml:space="preserve">: SBI </w:t>
            </w:r>
            <w:r w:rsidRPr="00144A76">
              <w:rPr>
                <w:color w:val="000000" w:themeColor="text1"/>
                <w:kern w:val="22"/>
                <w:sz w:val="20"/>
                <w:lang w:val="fr-FR"/>
              </w:rPr>
              <w:t>Point</w:t>
            </w:r>
            <w:r w:rsidR="008918DE" w:rsidRPr="00144A76">
              <w:rPr>
                <w:color w:val="000000" w:themeColor="text1"/>
                <w:kern w:val="22"/>
                <w:sz w:val="20"/>
                <w:lang w:val="fr-FR"/>
              </w:rPr>
              <w:t xml:space="preserve"> 6</w:t>
            </w:r>
          </w:p>
        </w:tc>
        <w:tc>
          <w:tcPr>
            <w:tcW w:w="2909" w:type="dxa"/>
            <w:shd w:val="clear" w:color="auto" w:fill="D9E2F3" w:themeFill="accent1" w:themeFillTint="33"/>
          </w:tcPr>
          <w:p w14:paraId="44479F84" w14:textId="2EE2B1D6" w:rsidR="008918DE" w:rsidRPr="00144A76" w:rsidRDefault="00126F00" w:rsidP="00045BCB">
            <w:pPr>
              <w:suppressLineNumbers/>
              <w:suppressAutoHyphens/>
              <w:kinsoku w:val="0"/>
              <w:overflowPunct w:val="0"/>
              <w:autoSpaceDE w:val="0"/>
              <w:autoSpaceDN w:val="0"/>
              <w:adjustRightInd w:val="0"/>
              <w:snapToGrid w:val="0"/>
              <w:rPr>
                <w:color w:val="000000" w:themeColor="text1"/>
                <w:kern w:val="22"/>
                <w:sz w:val="20"/>
                <w:lang w:val="fr-FR"/>
              </w:rPr>
            </w:pPr>
            <w:r w:rsidRPr="00144A76">
              <w:rPr>
                <w:color w:val="000000" w:themeColor="text1"/>
                <w:kern w:val="22"/>
                <w:sz w:val="20"/>
                <w:lang w:val="fr-FR"/>
              </w:rPr>
              <w:t>GC</w:t>
            </w:r>
            <w:r w:rsidR="008918DE" w:rsidRPr="00144A76">
              <w:rPr>
                <w:color w:val="000000" w:themeColor="text1"/>
                <w:kern w:val="22"/>
                <w:sz w:val="20"/>
                <w:lang w:val="fr-FR"/>
              </w:rPr>
              <w:t xml:space="preserve">: SBI </w:t>
            </w:r>
            <w:r w:rsidRPr="00144A76">
              <w:rPr>
                <w:color w:val="000000" w:themeColor="text1"/>
                <w:kern w:val="22"/>
                <w:sz w:val="20"/>
                <w:lang w:val="fr-FR"/>
              </w:rPr>
              <w:t>Point</w:t>
            </w:r>
            <w:r w:rsidR="008918DE" w:rsidRPr="00144A76">
              <w:rPr>
                <w:color w:val="000000" w:themeColor="text1"/>
                <w:kern w:val="22"/>
                <w:sz w:val="20"/>
                <w:lang w:val="fr-FR"/>
              </w:rPr>
              <w:t xml:space="preserve"> 9</w:t>
            </w:r>
          </w:p>
        </w:tc>
      </w:tr>
      <w:tr w:rsidR="008918DE" w:rsidRPr="00144A76" w14:paraId="4C76C508" w14:textId="77777777" w:rsidTr="00045BCB">
        <w:trPr>
          <w:jc w:val="center"/>
        </w:trPr>
        <w:tc>
          <w:tcPr>
            <w:tcW w:w="988" w:type="dxa"/>
            <w:shd w:val="clear" w:color="auto" w:fill="D9E2F3" w:themeFill="accent1" w:themeFillTint="33"/>
          </w:tcPr>
          <w:p w14:paraId="6E36B2A3" w14:textId="6E3271F7"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21 </w:t>
            </w:r>
            <w:r w:rsidR="00126F00" w:rsidRPr="00144A76">
              <w:rPr>
                <w:kern w:val="22"/>
                <w:lang w:val="fr-FR"/>
              </w:rPr>
              <w:t>mai</w:t>
            </w:r>
          </w:p>
        </w:tc>
        <w:tc>
          <w:tcPr>
            <w:tcW w:w="684" w:type="dxa"/>
            <w:shd w:val="clear" w:color="auto" w:fill="D9E2F3" w:themeFill="accent1" w:themeFillTint="33"/>
          </w:tcPr>
          <w:p w14:paraId="4370013D" w14:textId="700CF61A"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ven</w:t>
            </w:r>
          </w:p>
        </w:tc>
        <w:tc>
          <w:tcPr>
            <w:tcW w:w="1439" w:type="dxa"/>
            <w:vMerge/>
            <w:shd w:val="clear" w:color="auto" w:fill="D9E2F3" w:themeFill="accent1" w:themeFillTint="33"/>
          </w:tcPr>
          <w:p w14:paraId="3AEC5BE6"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D9E2F3" w:themeFill="accent1" w:themeFillTint="33"/>
          </w:tcPr>
          <w:p w14:paraId="188E5F1F" w14:textId="5CC7AE6D" w:rsidR="008918DE" w:rsidRPr="00144A76" w:rsidRDefault="00126F00" w:rsidP="00045BCB">
            <w:pPr>
              <w:suppressLineNumbers/>
              <w:suppressAutoHyphens/>
              <w:kinsoku w:val="0"/>
              <w:overflowPunct w:val="0"/>
              <w:autoSpaceDE w:val="0"/>
              <w:autoSpaceDN w:val="0"/>
              <w:adjustRightInd w:val="0"/>
              <w:snapToGrid w:val="0"/>
              <w:spacing w:before="20" w:after="40"/>
              <w:rPr>
                <w:color w:val="000000" w:themeColor="text1"/>
                <w:kern w:val="22"/>
                <w:sz w:val="20"/>
                <w:lang w:val="fr-FR"/>
              </w:rPr>
            </w:pPr>
            <w:r w:rsidRPr="00144A76">
              <w:rPr>
                <w:color w:val="000000" w:themeColor="text1"/>
                <w:kern w:val="22"/>
                <w:sz w:val="20"/>
                <w:lang w:val="fr-FR"/>
              </w:rPr>
              <w:t>GC</w:t>
            </w:r>
            <w:r w:rsidR="008918DE" w:rsidRPr="00144A76">
              <w:rPr>
                <w:color w:val="000000" w:themeColor="text1"/>
                <w:kern w:val="22"/>
                <w:sz w:val="20"/>
                <w:lang w:val="fr-FR"/>
              </w:rPr>
              <w:t xml:space="preserve">: SBI </w:t>
            </w:r>
            <w:r w:rsidRPr="00144A76">
              <w:rPr>
                <w:color w:val="000000" w:themeColor="text1"/>
                <w:kern w:val="22"/>
                <w:sz w:val="20"/>
                <w:lang w:val="fr-FR"/>
              </w:rPr>
              <w:t>Point</w:t>
            </w:r>
            <w:r w:rsidR="008918DE" w:rsidRPr="00144A76">
              <w:rPr>
                <w:color w:val="000000" w:themeColor="text1"/>
                <w:kern w:val="22"/>
                <w:sz w:val="20"/>
                <w:lang w:val="fr-FR"/>
              </w:rPr>
              <w:t xml:space="preserve"> 7</w:t>
            </w:r>
          </w:p>
        </w:tc>
        <w:tc>
          <w:tcPr>
            <w:tcW w:w="2909" w:type="dxa"/>
            <w:shd w:val="clear" w:color="auto" w:fill="D9E2F3" w:themeFill="accent1" w:themeFillTint="33"/>
          </w:tcPr>
          <w:p w14:paraId="28E3F690" w14:textId="621CF245" w:rsidR="008918DE" w:rsidRPr="00144A76" w:rsidRDefault="00126F00" w:rsidP="00045BCB">
            <w:pPr>
              <w:suppressLineNumbers/>
              <w:suppressAutoHyphens/>
              <w:kinsoku w:val="0"/>
              <w:overflowPunct w:val="0"/>
              <w:autoSpaceDE w:val="0"/>
              <w:autoSpaceDN w:val="0"/>
              <w:adjustRightInd w:val="0"/>
              <w:snapToGrid w:val="0"/>
              <w:rPr>
                <w:color w:val="000000" w:themeColor="text1"/>
                <w:kern w:val="22"/>
                <w:sz w:val="20"/>
                <w:lang w:val="fr-FR"/>
              </w:rPr>
            </w:pPr>
            <w:r w:rsidRPr="00144A76">
              <w:rPr>
                <w:color w:val="000000" w:themeColor="text1"/>
                <w:kern w:val="22"/>
                <w:sz w:val="20"/>
                <w:lang w:val="fr-FR"/>
              </w:rPr>
              <w:t>GC</w:t>
            </w:r>
            <w:r w:rsidR="008918DE" w:rsidRPr="00144A76">
              <w:rPr>
                <w:color w:val="000000" w:themeColor="text1"/>
                <w:kern w:val="22"/>
                <w:sz w:val="20"/>
                <w:lang w:val="fr-FR"/>
              </w:rPr>
              <w:t xml:space="preserve">: SBI </w:t>
            </w:r>
            <w:r w:rsidRPr="00144A76">
              <w:rPr>
                <w:color w:val="000000" w:themeColor="text1"/>
                <w:kern w:val="22"/>
                <w:sz w:val="20"/>
                <w:lang w:val="fr-FR"/>
              </w:rPr>
              <w:t>Point</w:t>
            </w:r>
            <w:r w:rsidR="008918DE" w:rsidRPr="00144A76">
              <w:rPr>
                <w:color w:val="000000" w:themeColor="text1"/>
                <w:kern w:val="22"/>
                <w:sz w:val="20"/>
                <w:lang w:val="fr-FR"/>
              </w:rPr>
              <w:t xml:space="preserve"> 9</w:t>
            </w:r>
          </w:p>
        </w:tc>
      </w:tr>
      <w:tr w:rsidR="008918DE" w:rsidRPr="00144A76" w14:paraId="2424BF7C" w14:textId="77777777" w:rsidTr="00045BCB">
        <w:trPr>
          <w:jc w:val="center"/>
        </w:trPr>
        <w:tc>
          <w:tcPr>
            <w:tcW w:w="988" w:type="dxa"/>
            <w:shd w:val="clear" w:color="auto" w:fill="92D050"/>
          </w:tcPr>
          <w:p w14:paraId="0371B221" w14:textId="79FAFC66"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22 </w:t>
            </w:r>
            <w:r w:rsidR="00126F00" w:rsidRPr="00144A76">
              <w:rPr>
                <w:kern w:val="22"/>
                <w:lang w:val="fr-FR"/>
              </w:rPr>
              <w:t>mai</w:t>
            </w:r>
          </w:p>
        </w:tc>
        <w:tc>
          <w:tcPr>
            <w:tcW w:w="684" w:type="dxa"/>
            <w:shd w:val="clear" w:color="auto" w:fill="92D050"/>
          </w:tcPr>
          <w:p w14:paraId="3BCB56E2" w14:textId="747FDEBC"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sam</w:t>
            </w:r>
          </w:p>
        </w:tc>
        <w:tc>
          <w:tcPr>
            <w:tcW w:w="7678" w:type="dxa"/>
            <w:gridSpan w:val="4"/>
            <w:shd w:val="clear" w:color="auto" w:fill="92D050"/>
          </w:tcPr>
          <w:p w14:paraId="02D0ED1A" w14:textId="77777777" w:rsidR="008918DE" w:rsidRPr="00144A76" w:rsidRDefault="008918DE" w:rsidP="00045BCB">
            <w:pPr>
              <w:suppressLineNumbers/>
              <w:suppressAutoHyphens/>
              <w:kinsoku w:val="0"/>
              <w:overflowPunct w:val="0"/>
              <w:autoSpaceDE w:val="0"/>
              <w:autoSpaceDN w:val="0"/>
              <w:adjustRightInd w:val="0"/>
              <w:snapToGrid w:val="0"/>
              <w:rPr>
                <w:color w:val="000000" w:themeColor="text1"/>
                <w:kern w:val="22"/>
                <w:sz w:val="20"/>
                <w:lang w:val="fr-FR"/>
              </w:rPr>
            </w:pPr>
          </w:p>
        </w:tc>
      </w:tr>
      <w:tr w:rsidR="008918DE" w:rsidRPr="00144A76" w14:paraId="05F4EC7A" w14:textId="77777777" w:rsidTr="00045BCB">
        <w:trPr>
          <w:jc w:val="center"/>
        </w:trPr>
        <w:tc>
          <w:tcPr>
            <w:tcW w:w="988" w:type="dxa"/>
            <w:shd w:val="clear" w:color="auto" w:fill="F4B083" w:themeFill="accent2" w:themeFillTint="99"/>
          </w:tcPr>
          <w:p w14:paraId="30D2C500" w14:textId="397AE2E6"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lastRenderedPageBreak/>
              <w:t xml:space="preserve">23 </w:t>
            </w:r>
            <w:r w:rsidR="00126F00" w:rsidRPr="00144A76">
              <w:rPr>
                <w:kern w:val="22"/>
                <w:lang w:val="fr-FR"/>
              </w:rPr>
              <w:t>mai</w:t>
            </w:r>
          </w:p>
        </w:tc>
        <w:tc>
          <w:tcPr>
            <w:tcW w:w="684" w:type="dxa"/>
            <w:shd w:val="clear" w:color="auto" w:fill="F4B083" w:themeFill="accent2" w:themeFillTint="99"/>
          </w:tcPr>
          <w:p w14:paraId="20DC7063" w14:textId="74254CC4"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dim</w:t>
            </w:r>
          </w:p>
        </w:tc>
        <w:tc>
          <w:tcPr>
            <w:tcW w:w="1439" w:type="dxa"/>
            <w:vMerge w:val="restart"/>
            <w:shd w:val="clear" w:color="auto" w:fill="F4B083" w:themeFill="accent2" w:themeFillTint="99"/>
          </w:tcPr>
          <w:p w14:paraId="43D04235"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2788C698"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453778CE"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7C224A87"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4A921920"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61DAB2AB" w14:textId="6759C816"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r w:rsidRPr="00144A76">
              <w:rPr>
                <w:b/>
                <w:bCs/>
                <w:kern w:val="22"/>
                <w:lang w:val="fr-FR"/>
              </w:rPr>
              <w:t xml:space="preserve">SBSTTA 24 </w:t>
            </w:r>
            <w:r w:rsidR="00126F00" w:rsidRPr="00144A76">
              <w:rPr>
                <w:b/>
                <w:bCs/>
                <w:kern w:val="22"/>
                <w:lang w:val="fr-FR"/>
              </w:rPr>
              <w:t>Plénière</w:t>
            </w:r>
          </w:p>
        </w:tc>
        <w:tc>
          <w:tcPr>
            <w:tcW w:w="6239" w:type="dxa"/>
            <w:gridSpan w:val="3"/>
            <w:shd w:val="clear" w:color="auto" w:fill="F4B083" w:themeFill="accent2" w:themeFillTint="99"/>
          </w:tcPr>
          <w:p w14:paraId="1E05465B" w14:textId="28DE5027"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7 -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p w14:paraId="4B68CAAE" w14:textId="1A79CB19"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10 -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p w14:paraId="0E3442D7" w14:textId="180C9B3E" w:rsidR="008918DE" w:rsidRPr="00144A76" w:rsidRDefault="00126F00" w:rsidP="00045BCB">
            <w:pPr>
              <w:suppressLineNumbers/>
              <w:suppressAutoHyphens/>
              <w:kinsoku w:val="0"/>
              <w:overflowPunct w:val="0"/>
              <w:autoSpaceDE w:val="0"/>
              <w:autoSpaceDN w:val="0"/>
              <w:adjustRightInd w:val="0"/>
              <w:snapToGrid w:val="0"/>
              <w:rPr>
                <w:color w:val="000000" w:themeColor="text1"/>
                <w:kern w:val="22"/>
                <w:sz w:val="20"/>
                <w:lang w:val="fr-FR"/>
              </w:rPr>
            </w:pPr>
            <w:r w:rsidRPr="00144A76">
              <w:rPr>
                <w:kern w:val="22"/>
                <w:sz w:val="20"/>
                <w:lang w:val="fr-FR"/>
              </w:rPr>
              <w:t>Point</w:t>
            </w:r>
            <w:r w:rsidR="008918DE" w:rsidRPr="00144A76">
              <w:rPr>
                <w:kern w:val="22"/>
                <w:sz w:val="20"/>
                <w:lang w:val="fr-FR"/>
              </w:rPr>
              <w:t xml:space="preserve"> 8 - </w:t>
            </w:r>
            <w:r w:rsidRPr="00144A76">
              <w:rPr>
                <w:kern w:val="22"/>
                <w:sz w:val="20"/>
                <w:lang w:val="fr-FR"/>
              </w:rPr>
              <w:t>Examen et approbation du CRP</w:t>
            </w:r>
          </w:p>
        </w:tc>
      </w:tr>
      <w:tr w:rsidR="008918DE" w:rsidRPr="00144A76" w14:paraId="79249201" w14:textId="77777777" w:rsidTr="00045BCB">
        <w:trPr>
          <w:jc w:val="center"/>
        </w:trPr>
        <w:tc>
          <w:tcPr>
            <w:tcW w:w="988" w:type="dxa"/>
          </w:tcPr>
          <w:p w14:paraId="2020CAE8" w14:textId="798DF486"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24 </w:t>
            </w:r>
            <w:r w:rsidR="00126F00" w:rsidRPr="00144A76">
              <w:rPr>
                <w:kern w:val="22"/>
                <w:lang w:val="fr-FR"/>
              </w:rPr>
              <w:t>mai</w:t>
            </w:r>
          </w:p>
        </w:tc>
        <w:tc>
          <w:tcPr>
            <w:tcW w:w="684" w:type="dxa"/>
          </w:tcPr>
          <w:p w14:paraId="2514DDCE" w14:textId="475C47DC"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lun</w:t>
            </w:r>
          </w:p>
        </w:tc>
        <w:tc>
          <w:tcPr>
            <w:tcW w:w="1439" w:type="dxa"/>
            <w:vMerge/>
            <w:shd w:val="clear" w:color="auto" w:fill="F4B083" w:themeFill="accent2" w:themeFillTint="99"/>
          </w:tcPr>
          <w:p w14:paraId="2C8DF22B"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F4B083" w:themeFill="accent2" w:themeFillTint="99"/>
          </w:tcPr>
          <w:p w14:paraId="5C90164A" w14:textId="43EA0FC9" w:rsidR="008918DE" w:rsidRPr="00144A76" w:rsidRDefault="00126F00" w:rsidP="00045BCB">
            <w:pPr>
              <w:suppressLineNumbers/>
              <w:suppressAutoHyphens/>
              <w:kinsoku w:val="0"/>
              <w:overflowPunct w:val="0"/>
              <w:autoSpaceDE w:val="0"/>
              <w:autoSpaceDN w:val="0"/>
              <w:adjustRightInd w:val="0"/>
              <w:snapToGrid w:val="0"/>
              <w:spacing w:before="20" w:after="40"/>
              <w:rPr>
                <w:color w:val="000000" w:themeColor="text1"/>
                <w:kern w:val="22"/>
                <w:sz w:val="20"/>
                <w:lang w:val="fr-FR"/>
              </w:rPr>
            </w:pPr>
            <w:r w:rsidRPr="00144A76">
              <w:rPr>
                <w:kern w:val="22"/>
                <w:sz w:val="20"/>
                <w:lang w:val="fr-FR"/>
              </w:rPr>
              <w:t>Point</w:t>
            </w:r>
            <w:r w:rsidR="008918DE" w:rsidRPr="00144A76">
              <w:rPr>
                <w:kern w:val="22"/>
                <w:sz w:val="20"/>
                <w:lang w:val="fr-FR"/>
              </w:rPr>
              <w:t xml:space="preserve"> 3 - (Post-2020) </w:t>
            </w:r>
            <w:r w:rsidRPr="00144A76">
              <w:rPr>
                <w:kern w:val="22"/>
                <w:sz w:val="20"/>
                <w:lang w:val="fr-FR"/>
              </w:rPr>
              <w:t>Examen et approbation du CRP</w:t>
            </w:r>
          </w:p>
        </w:tc>
        <w:tc>
          <w:tcPr>
            <w:tcW w:w="2909" w:type="dxa"/>
            <w:shd w:val="clear" w:color="auto" w:fill="D9E2F3" w:themeFill="accent1" w:themeFillTint="33"/>
          </w:tcPr>
          <w:p w14:paraId="1EB3F757" w14:textId="74DB4FB9" w:rsidR="008918DE" w:rsidRPr="00144A76" w:rsidRDefault="00126F00" w:rsidP="00045BCB">
            <w:pPr>
              <w:suppressLineNumbers/>
              <w:suppressAutoHyphens/>
              <w:kinsoku w:val="0"/>
              <w:overflowPunct w:val="0"/>
              <w:autoSpaceDE w:val="0"/>
              <w:autoSpaceDN w:val="0"/>
              <w:adjustRightInd w:val="0"/>
              <w:snapToGrid w:val="0"/>
              <w:jc w:val="left"/>
              <w:rPr>
                <w:color w:val="000000" w:themeColor="text1"/>
                <w:kern w:val="22"/>
                <w:sz w:val="20"/>
                <w:lang w:val="fr-FR"/>
              </w:rPr>
            </w:pPr>
            <w:r w:rsidRPr="00144A76">
              <w:rPr>
                <w:kern w:val="22"/>
                <w:sz w:val="20"/>
                <w:lang w:val="fr-FR"/>
              </w:rPr>
              <w:t>GC</w:t>
            </w:r>
            <w:r w:rsidR="008918DE" w:rsidRPr="00144A76">
              <w:rPr>
                <w:kern w:val="22"/>
                <w:sz w:val="20"/>
                <w:lang w:val="fr-FR"/>
              </w:rPr>
              <w:t xml:space="preserve">: SBI </w:t>
            </w:r>
            <w:r w:rsidRPr="00144A76">
              <w:rPr>
                <w:kern w:val="22"/>
                <w:sz w:val="20"/>
                <w:lang w:val="fr-FR"/>
              </w:rPr>
              <w:t>Point</w:t>
            </w:r>
            <w:r w:rsidR="008918DE" w:rsidRPr="00144A76">
              <w:rPr>
                <w:kern w:val="22"/>
                <w:sz w:val="20"/>
                <w:lang w:val="fr-FR"/>
              </w:rPr>
              <w:t xml:space="preserve">s 6 </w:t>
            </w:r>
            <w:r w:rsidRPr="00144A76">
              <w:rPr>
                <w:kern w:val="22"/>
                <w:sz w:val="20"/>
                <w:lang w:val="fr-FR"/>
              </w:rPr>
              <w:t>ou</w:t>
            </w:r>
            <w:r w:rsidR="008918DE" w:rsidRPr="00144A76">
              <w:rPr>
                <w:kern w:val="22"/>
                <w:sz w:val="20"/>
                <w:lang w:val="fr-FR"/>
              </w:rPr>
              <w:t xml:space="preserve"> 7 </w:t>
            </w:r>
            <w:r w:rsidRPr="00144A76">
              <w:rPr>
                <w:kern w:val="22"/>
                <w:sz w:val="20"/>
                <w:lang w:val="fr-FR"/>
              </w:rPr>
              <w:t>ou</w:t>
            </w:r>
            <w:r w:rsidR="008918DE" w:rsidRPr="00144A76">
              <w:rPr>
                <w:kern w:val="22"/>
                <w:sz w:val="20"/>
                <w:lang w:val="fr-FR"/>
              </w:rPr>
              <w:t xml:space="preserve"> 9 </w:t>
            </w:r>
            <w:r w:rsidRPr="00144A76">
              <w:rPr>
                <w:kern w:val="22"/>
                <w:sz w:val="20"/>
                <w:lang w:val="fr-FR"/>
              </w:rPr>
              <w:t>selon les besoins</w:t>
            </w:r>
          </w:p>
        </w:tc>
      </w:tr>
      <w:tr w:rsidR="008918DE" w:rsidRPr="00144A76" w14:paraId="6C44D9ED" w14:textId="77777777" w:rsidTr="00045BCB">
        <w:trPr>
          <w:jc w:val="center"/>
        </w:trPr>
        <w:tc>
          <w:tcPr>
            <w:tcW w:w="988" w:type="dxa"/>
          </w:tcPr>
          <w:p w14:paraId="0B02228F" w14:textId="28816AC0"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25 </w:t>
            </w:r>
            <w:r w:rsidR="00126F00" w:rsidRPr="00144A76">
              <w:rPr>
                <w:kern w:val="22"/>
                <w:lang w:val="fr-FR"/>
              </w:rPr>
              <w:t>mai</w:t>
            </w:r>
          </w:p>
        </w:tc>
        <w:tc>
          <w:tcPr>
            <w:tcW w:w="684" w:type="dxa"/>
          </w:tcPr>
          <w:p w14:paraId="6BF47487" w14:textId="33850E66"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mar</w:t>
            </w:r>
          </w:p>
        </w:tc>
        <w:tc>
          <w:tcPr>
            <w:tcW w:w="1439" w:type="dxa"/>
            <w:vMerge/>
            <w:shd w:val="clear" w:color="auto" w:fill="F4B083" w:themeFill="accent2" w:themeFillTint="99"/>
          </w:tcPr>
          <w:p w14:paraId="1C27622C"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F4B083" w:themeFill="accent2" w:themeFillTint="99"/>
          </w:tcPr>
          <w:p w14:paraId="2DEDE0AB" w14:textId="2BE2C38D"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6 - </w:t>
            </w:r>
            <w:r w:rsidRPr="00144A76">
              <w:rPr>
                <w:kern w:val="22"/>
                <w:sz w:val="20"/>
                <w:lang w:val="fr-FR"/>
              </w:rPr>
              <w:t>Examen et approbation du CRP</w:t>
            </w:r>
          </w:p>
          <w:p w14:paraId="19D0B9D2" w14:textId="0EF19D11"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9 - </w:t>
            </w:r>
            <w:r w:rsidRPr="00144A76">
              <w:rPr>
                <w:kern w:val="22"/>
                <w:sz w:val="20"/>
                <w:lang w:val="fr-FR"/>
              </w:rPr>
              <w:t>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tc>
        <w:tc>
          <w:tcPr>
            <w:tcW w:w="2909" w:type="dxa"/>
            <w:shd w:val="clear" w:color="auto" w:fill="D9E2F3" w:themeFill="accent1" w:themeFillTint="33"/>
          </w:tcPr>
          <w:p w14:paraId="77755B84" w14:textId="1A91FB8E" w:rsidR="008918DE" w:rsidRPr="00144A76" w:rsidRDefault="00126F00" w:rsidP="00045BCB">
            <w:pPr>
              <w:suppressLineNumbers/>
              <w:suppressAutoHyphens/>
              <w:kinsoku w:val="0"/>
              <w:overflowPunct w:val="0"/>
              <w:autoSpaceDE w:val="0"/>
              <w:autoSpaceDN w:val="0"/>
              <w:adjustRightInd w:val="0"/>
              <w:snapToGrid w:val="0"/>
              <w:jc w:val="left"/>
              <w:rPr>
                <w:kern w:val="22"/>
                <w:sz w:val="20"/>
                <w:lang w:val="fr-FR"/>
              </w:rPr>
            </w:pPr>
            <w:r w:rsidRPr="00144A76">
              <w:rPr>
                <w:kern w:val="22"/>
                <w:sz w:val="20"/>
                <w:lang w:val="fr-FR"/>
              </w:rPr>
              <w:t>GC</w:t>
            </w:r>
            <w:r w:rsidR="008918DE" w:rsidRPr="00144A76">
              <w:rPr>
                <w:kern w:val="22"/>
                <w:sz w:val="20"/>
                <w:lang w:val="fr-FR"/>
              </w:rPr>
              <w:t xml:space="preserve">: SBI </w:t>
            </w:r>
            <w:r w:rsidRPr="00144A76">
              <w:rPr>
                <w:kern w:val="22"/>
                <w:sz w:val="20"/>
                <w:lang w:val="fr-FR"/>
              </w:rPr>
              <w:t>Point</w:t>
            </w:r>
            <w:r w:rsidR="008918DE" w:rsidRPr="00144A76">
              <w:rPr>
                <w:kern w:val="22"/>
                <w:sz w:val="20"/>
                <w:lang w:val="fr-FR"/>
              </w:rPr>
              <w:t xml:space="preserve">s 6 </w:t>
            </w:r>
            <w:r w:rsidRPr="00144A76">
              <w:rPr>
                <w:kern w:val="22"/>
                <w:sz w:val="20"/>
                <w:lang w:val="fr-FR"/>
              </w:rPr>
              <w:t>ou</w:t>
            </w:r>
            <w:r w:rsidR="008918DE" w:rsidRPr="00144A76">
              <w:rPr>
                <w:kern w:val="22"/>
                <w:sz w:val="20"/>
                <w:lang w:val="fr-FR"/>
              </w:rPr>
              <w:t xml:space="preserve"> 7 </w:t>
            </w:r>
            <w:r w:rsidRPr="00144A76">
              <w:rPr>
                <w:kern w:val="22"/>
                <w:sz w:val="20"/>
                <w:lang w:val="fr-FR"/>
              </w:rPr>
              <w:t>ou</w:t>
            </w:r>
            <w:r w:rsidR="008918DE" w:rsidRPr="00144A76">
              <w:rPr>
                <w:kern w:val="22"/>
                <w:sz w:val="20"/>
                <w:lang w:val="fr-FR"/>
              </w:rPr>
              <w:t xml:space="preserve"> 9 </w:t>
            </w:r>
            <w:r w:rsidRPr="00144A76">
              <w:rPr>
                <w:kern w:val="22"/>
                <w:sz w:val="20"/>
                <w:lang w:val="fr-FR"/>
              </w:rPr>
              <w:t>selon les besoins</w:t>
            </w:r>
          </w:p>
        </w:tc>
      </w:tr>
      <w:tr w:rsidR="008918DE" w:rsidRPr="00144A76" w14:paraId="70A83516" w14:textId="77777777" w:rsidTr="00045BCB">
        <w:trPr>
          <w:jc w:val="center"/>
        </w:trPr>
        <w:tc>
          <w:tcPr>
            <w:tcW w:w="988" w:type="dxa"/>
          </w:tcPr>
          <w:p w14:paraId="2869466B" w14:textId="35FAA677"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26 </w:t>
            </w:r>
            <w:r w:rsidR="00126F00" w:rsidRPr="00144A76">
              <w:rPr>
                <w:kern w:val="22"/>
                <w:lang w:val="fr-FR"/>
              </w:rPr>
              <w:t>mai</w:t>
            </w:r>
          </w:p>
        </w:tc>
        <w:tc>
          <w:tcPr>
            <w:tcW w:w="684" w:type="dxa"/>
          </w:tcPr>
          <w:p w14:paraId="69BF514F" w14:textId="5DC5B967"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mer</w:t>
            </w:r>
          </w:p>
        </w:tc>
        <w:tc>
          <w:tcPr>
            <w:tcW w:w="1439" w:type="dxa"/>
            <w:vMerge/>
            <w:shd w:val="clear" w:color="auto" w:fill="F4B083" w:themeFill="accent2" w:themeFillTint="99"/>
          </w:tcPr>
          <w:p w14:paraId="6B9F26C1"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F4B083" w:themeFill="accent2" w:themeFillTint="99"/>
          </w:tcPr>
          <w:p w14:paraId="539E98E6" w14:textId="7721DE0B"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9 - </w:t>
            </w:r>
            <w:r w:rsidRPr="00144A76">
              <w:rPr>
                <w:kern w:val="22"/>
                <w:sz w:val="20"/>
                <w:lang w:val="fr-FR"/>
              </w:rPr>
              <w:t>Première lecture</w:t>
            </w:r>
            <w:r w:rsidR="008918DE" w:rsidRPr="00144A76">
              <w:rPr>
                <w:kern w:val="22"/>
                <w:sz w:val="20"/>
                <w:lang w:val="fr-FR"/>
              </w:rPr>
              <w:t xml:space="preserve"> </w:t>
            </w:r>
            <w:r w:rsidRPr="00144A76">
              <w:rPr>
                <w:kern w:val="22"/>
                <w:sz w:val="20"/>
                <w:lang w:val="fr-FR"/>
              </w:rPr>
              <w:t>selon les besoins</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 </w:t>
            </w:r>
          </w:p>
          <w:p w14:paraId="065C80DB" w14:textId="713E1AAC"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4 -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GC</w:t>
            </w:r>
          </w:p>
          <w:p w14:paraId="25C8081C" w14:textId="62001068"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5 -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w:t>
            </w:r>
            <w:r w:rsidRPr="00144A76">
              <w:rPr>
                <w:kern w:val="22"/>
                <w:sz w:val="20"/>
                <w:lang w:val="fr-FR"/>
              </w:rPr>
              <w:t>GC</w:t>
            </w:r>
          </w:p>
          <w:p w14:paraId="05EBD6A5" w14:textId="661D80F6"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Levée de séance</w:t>
            </w:r>
          </w:p>
        </w:tc>
        <w:tc>
          <w:tcPr>
            <w:tcW w:w="2909" w:type="dxa"/>
            <w:shd w:val="clear" w:color="auto" w:fill="D9E2F3" w:themeFill="accent1" w:themeFillTint="33"/>
          </w:tcPr>
          <w:p w14:paraId="43961B75" w14:textId="6C007DAD" w:rsidR="008918DE" w:rsidRPr="00144A76" w:rsidRDefault="00126F00" w:rsidP="00045BCB">
            <w:pPr>
              <w:suppressLineNumbers/>
              <w:suppressAutoHyphens/>
              <w:kinsoku w:val="0"/>
              <w:overflowPunct w:val="0"/>
              <w:autoSpaceDE w:val="0"/>
              <w:autoSpaceDN w:val="0"/>
              <w:adjustRightInd w:val="0"/>
              <w:snapToGrid w:val="0"/>
              <w:jc w:val="left"/>
              <w:rPr>
                <w:kern w:val="22"/>
                <w:sz w:val="20"/>
                <w:lang w:val="fr-FR"/>
              </w:rPr>
            </w:pPr>
            <w:r w:rsidRPr="00144A76">
              <w:rPr>
                <w:kern w:val="22"/>
                <w:sz w:val="20"/>
                <w:lang w:val="fr-FR"/>
              </w:rPr>
              <w:t>GC</w:t>
            </w:r>
            <w:r w:rsidR="008918DE" w:rsidRPr="00144A76">
              <w:rPr>
                <w:kern w:val="22"/>
                <w:sz w:val="20"/>
                <w:lang w:val="fr-FR"/>
              </w:rPr>
              <w:t xml:space="preserve">: SBI </w:t>
            </w:r>
            <w:r w:rsidRPr="00144A76">
              <w:rPr>
                <w:kern w:val="22"/>
                <w:sz w:val="20"/>
                <w:lang w:val="fr-FR"/>
              </w:rPr>
              <w:t>Point</w:t>
            </w:r>
            <w:r w:rsidR="008918DE" w:rsidRPr="00144A76">
              <w:rPr>
                <w:kern w:val="22"/>
                <w:sz w:val="20"/>
                <w:lang w:val="fr-FR"/>
              </w:rPr>
              <w:t xml:space="preserve">s 6 </w:t>
            </w:r>
            <w:r w:rsidRPr="00144A76">
              <w:rPr>
                <w:kern w:val="22"/>
                <w:sz w:val="20"/>
                <w:lang w:val="fr-FR"/>
              </w:rPr>
              <w:t>ou</w:t>
            </w:r>
            <w:r w:rsidR="008918DE" w:rsidRPr="00144A76">
              <w:rPr>
                <w:kern w:val="22"/>
                <w:sz w:val="20"/>
                <w:lang w:val="fr-FR"/>
              </w:rPr>
              <w:t xml:space="preserve"> 7 </w:t>
            </w:r>
            <w:r w:rsidRPr="00144A76">
              <w:rPr>
                <w:kern w:val="22"/>
                <w:sz w:val="20"/>
                <w:lang w:val="fr-FR"/>
              </w:rPr>
              <w:t>ou</w:t>
            </w:r>
            <w:r w:rsidR="008918DE" w:rsidRPr="00144A76">
              <w:rPr>
                <w:kern w:val="22"/>
                <w:sz w:val="20"/>
                <w:lang w:val="fr-FR"/>
              </w:rPr>
              <w:t xml:space="preserve"> 9 </w:t>
            </w:r>
            <w:r w:rsidRPr="00144A76">
              <w:rPr>
                <w:kern w:val="22"/>
                <w:sz w:val="20"/>
                <w:lang w:val="fr-FR"/>
              </w:rPr>
              <w:t>selon les besoins</w:t>
            </w:r>
          </w:p>
        </w:tc>
      </w:tr>
      <w:tr w:rsidR="008918DE" w:rsidRPr="00144A76" w14:paraId="27E91DA6" w14:textId="77777777" w:rsidTr="00045BCB">
        <w:trPr>
          <w:jc w:val="center"/>
        </w:trPr>
        <w:tc>
          <w:tcPr>
            <w:tcW w:w="988" w:type="dxa"/>
            <w:shd w:val="clear" w:color="auto" w:fill="92D050"/>
          </w:tcPr>
          <w:p w14:paraId="0009882E" w14:textId="4C8381F6"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27 </w:t>
            </w:r>
            <w:r w:rsidR="00126F00" w:rsidRPr="00144A76">
              <w:rPr>
                <w:kern w:val="22"/>
                <w:lang w:val="fr-FR"/>
              </w:rPr>
              <w:t>mai</w:t>
            </w:r>
          </w:p>
        </w:tc>
        <w:tc>
          <w:tcPr>
            <w:tcW w:w="684" w:type="dxa"/>
            <w:shd w:val="clear" w:color="auto" w:fill="92D050"/>
          </w:tcPr>
          <w:p w14:paraId="08B9F181" w14:textId="137391EA"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jeu</w:t>
            </w:r>
          </w:p>
        </w:tc>
        <w:tc>
          <w:tcPr>
            <w:tcW w:w="7678" w:type="dxa"/>
            <w:gridSpan w:val="4"/>
            <w:shd w:val="clear" w:color="auto" w:fill="92D050"/>
          </w:tcPr>
          <w:p w14:paraId="60729C75" w14:textId="77777777" w:rsidR="008918DE" w:rsidRPr="00144A76" w:rsidRDefault="008918DE" w:rsidP="00045BCB">
            <w:pPr>
              <w:suppressLineNumbers/>
              <w:suppressAutoHyphens/>
              <w:kinsoku w:val="0"/>
              <w:overflowPunct w:val="0"/>
              <w:autoSpaceDE w:val="0"/>
              <w:autoSpaceDN w:val="0"/>
              <w:adjustRightInd w:val="0"/>
              <w:snapToGrid w:val="0"/>
              <w:rPr>
                <w:kern w:val="22"/>
                <w:sz w:val="20"/>
                <w:lang w:val="fr-FR"/>
              </w:rPr>
            </w:pPr>
          </w:p>
        </w:tc>
      </w:tr>
      <w:tr w:rsidR="008918DE" w:rsidRPr="00144A76" w14:paraId="7DDE450E" w14:textId="77777777" w:rsidTr="00045BCB">
        <w:trPr>
          <w:jc w:val="center"/>
        </w:trPr>
        <w:tc>
          <w:tcPr>
            <w:tcW w:w="988" w:type="dxa"/>
            <w:shd w:val="clear" w:color="auto" w:fill="8EAADB" w:themeFill="accent1" w:themeFillTint="99"/>
          </w:tcPr>
          <w:p w14:paraId="35233535" w14:textId="43C05E77"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28 </w:t>
            </w:r>
            <w:r w:rsidR="00126F00" w:rsidRPr="00144A76">
              <w:rPr>
                <w:kern w:val="22"/>
                <w:lang w:val="fr-FR"/>
              </w:rPr>
              <w:t>mai</w:t>
            </w:r>
          </w:p>
        </w:tc>
        <w:tc>
          <w:tcPr>
            <w:tcW w:w="684" w:type="dxa"/>
            <w:shd w:val="clear" w:color="auto" w:fill="8EAADB" w:themeFill="accent1" w:themeFillTint="99"/>
          </w:tcPr>
          <w:p w14:paraId="22BD0C2C" w14:textId="08F23EF8"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ven</w:t>
            </w:r>
          </w:p>
        </w:tc>
        <w:tc>
          <w:tcPr>
            <w:tcW w:w="1439" w:type="dxa"/>
            <w:vMerge w:val="restart"/>
            <w:shd w:val="clear" w:color="auto" w:fill="8EAADB" w:themeFill="accent1" w:themeFillTint="99"/>
          </w:tcPr>
          <w:p w14:paraId="4988A643"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1A5F2D9C"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50658845"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6229ADA9" w14:textId="0A5E5F54"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r w:rsidRPr="00144A76">
              <w:rPr>
                <w:b/>
                <w:bCs/>
                <w:kern w:val="22"/>
                <w:lang w:val="fr-FR"/>
              </w:rPr>
              <w:t xml:space="preserve">SBI 3 </w:t>
            </w:r>
            <w:r w:rsidR="00126F00" w:rsidRPr="00144A76">
              <w:rPr>
                <w:b/>
                <w:bCs/>
                <w:kern w:val="22"/>
                <w:lang w:val="fr-FR"/>
              </w:rPr>
              <w:t>Plénière</w:t>
            </w:r>
          </w:p>
        </w:tc>
        <w:tc>
          <w:tcPr>
            <w:tcW w:w="6239" w:type="dxa"/>
            <w:gridSpan w:val="3"/>
            <w:shd w:val="clear" w:color="auto" w:fill="8EAADB" w:themeFill="accent1" w:themeFillTint="99"/>
          </w:tcPr>
          <w:p w14:paraId="73F80A21" w14:textId="5C836ECE"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3 - </w:t>
            </w:r>
            <w:r w:rsidRPr="00144A76">
              <w:rPr>
                <w:kern w:val="22"/>
                <w:sz w:val="20"/>
                <w:lang w:val="fr-FR"/>
              </w:rPr>
              <w:t>Examen et approbation du CRP</w:t>
            </w:r>
          </w:p>
          <w:p w14:paraId="0DA976BF" w14:textId="350D9107"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4 - </w:t>
            </w:r>
            <w:r w:rsidRPr="00144A76">
              <w:rPr>
                <w:kern w:val="22"/>
                <w:sz w:val="20"/>
                <w:lang w:val="fr-FR"/>
              </w:rPr>
              <w:t>Examen et approbation du CRP</w:t>
            </w:r>
          </w:p>
          <w:p w14:paraId="393D4073" w14:textId="62837187"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5 - </w:t>
            </w:r>
            <w:r w:rsidRPr="00144A76">
              <w:rPr>
                <w:kern w:val="22"/>
                <w:sz w:val="20"/>
                <w:lang w:val="fr-FR"/>
              </w:rPr>
              <w:t>Achèvement de la première lecture</w:t>
            </w:r>
            <w:r w:rsidR="008918DE" w:rsidRPr="00144A76">
              <w:rPr>
                <w:kern w:val="22"/>
                <w:sz w:val="20"/>
                <w:lang w:val="fr-FR"/>
              </w:rPr>
              <w:t xml:space="preserve"> </w:t>
            </w:r>
            <w:r w:rsidR="008918DE" w:rsidRPr="00144A76">
              <w:rPr>
                <w:kern w:val="22"/>
                <w:sz w:val="20"/>
                <w:lang w:val="fr-FR"/>
              </w:rPr>
              <w:sym w:font="Wingdings" w:char="F0E0"/>
            </w:r>
            <w:r w:rsidR="008918DE" w:rsidRPr="00144A76">
              <w:rPr>
                <w:kern w:val="22"/>
                <w:sz w:val="20"/>
                <w:lang w:val="fr-FR"/>
              </w:rPr>
              <w:t xml:space="preserve"> CRP</w:t>
            </w:r>
          </w:p>
        </w:tc>
      </w:tr>
      <w:tr w:rsidR="008918DE" w:rsidRPr="00144A76" w14:paraId="44E6B9E9" w14:textId="77777777" w:rsidTr="00045BCB">
        <w:trPr>
          <w:jc w:val="center"/>
        </w:trPr>
        <w:tc>
          <w:tcPr>
            <w:tcW w:w="988" w:type="dxa"/>
            <w:shd w:val="clear" w:color="auto" w:fill="8EAADB" w:themeFill="accent1" w:themeFillTint="99"/>
          </w:tcPr>
          <w:p w14:paraId="530C1CA7" w14:textId="59F883BB"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29 </w:t>
            </w:r>
            <w:r w:rsidR="00126F00" w:rsidRPr="00144A76">
              <w:rPr>
                <w:kern w:val="22"/>
                <w:lang w:val="fr-FR"/>
              </w:rPr>
              <w:t>mai</w:t>
            </w:r>
          </w:p>
        </w:tc>
        <w:tc>
          <w:tcPr>
            <w:tcW w:w="684" w:type="dxa"/>
            <w:shd w:val="clear" w:color="auto" w:fill="8EAADB" w:themeFill="accent1" w:themeFillTint="99"/>
          </w:tcPr>
          <w:p w14:paraId="12B4022C" w14:textId="12845CBE"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sam</w:t>
            </w:r>
          </w:p>
        </w:tc>
        <w:tc>
          <w:tcPr>
            <w:tcW w:w="1439" w:type="dxa"/>
            <w:vMerge/>
            <w:shd w:val="clear" w:color="auto" w:fill="8EAADB" w:themeFill="accent1" w:themeFillTint="99"/>
          </w:tcPr>
          <w:p w14:paraId="1EC3FABF"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5F774408" w14:textId="5A814274"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6 - </w:t>
            </w:r>
            <w:r w:rsidRPr="00144A76">
              <w:rPr>
                <w:kern w:val="22"/>
                <w:sz w:val="20"/>
                <w:lang w:val="fr-FR"/>
              </w:rPr>
              <w:t>Examen et approbation du CRP</w:t>
            </w:r>
          </w:p>
          <w:p w14:paraId="7D79CE27" w14:textId="2E09C5A4" w:rsidR="008918DE" w:rsidRPr="00144A76" w:rsidRDefault="00126F00" w:rsidP="00045BCB">
            <w:pPr>
              <w:suppressLineNumbers/>
              <w:suppressAutoHyphens/>
              <w:kinsoku w:val="0"/>
              <w:overflowPunct w:val="0"/>
              <w:autoSpaceDE w:val="0"/>
              <w:autoSpaceDN w:val="0"/>
              <w:adjustRightInd w:val="0"/>
              <w:snapToGrid w:val="0"/>
              <w:rPr>
                <w:kern w:val="22"/>
                <w:sz w:val="20"/>
                <w:lang w:val="fr-FR"/>
              </w:rPr>
            </w:pPr>
            <w:r w:rsidRPr="00144A76">
              <w:rPr>
                <w:kern w:val="22"/>
                <w:sz w:val="20"/>
                <w:lang w:val="fr-FR"/>
              </w:rPr>
              <w:t>Point</w:t>
            </w:r>
            <w:r w:rsidR="008918DE" w:rsidRPr="00144A76">
              <w:rPr>
                <w:kern w:val="22"/>
                <w:sz w:val="20"/>
                <w:lang w:val="fr-FR"/>
              </w:rPr>
              <w:t xml:space="preserve"> 7 - </w:t>
            </w:r>
            <w:r w:rsidRPr="00144A76">
              <w:rPr>
                <w:kern w:val="22"/>
                <w:sz w:val="20"/>
                <w:lang w:val="fr-FR"/>
              </w:rPr>
              <w:t>Examen et approbation du CRP</w:t>
            </w:r>
          </w:p>
        </w:tc>
      </w:tr>
      <w:tr w:rsidR="008918DE" w:rsidRPr="00144A76" w14:paraId="163B664C" w14:textId="77777777" w:rsidTr="00045BCB">
        <w:trPr>
          <w:jc w:val="center"/>
        </w:trPr>
        <w:tc>
          <w:tcPr>
            <w:tcW w:w="988" w:type="dxa"/>
            <w:shd w:val="clear" w:color="auto" w:fill="8EAADB" w:themeFill="accent1" w:themeFillTint="99"/>
          </w:tcPr>
          <w:p w14:paraId="6276F057" w14:textId="65E78519"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30 </w:t>
            </w:r>
            <w:r w:rsidR="00126F00" w:rsidRPr="00144A76">
              <w:rPr>
                <w:kern w:val="22"/>
                <w:lang w:val="fr-FR"/>
              </w:rPr>
              <w:t>mai</w:t>
            </w:r>
          </w:p>
        </w:tc>
        <w:tc>
          <w:tcPr>
            <w:tcW w:w="684" w:type="dxa"/>
            <w:shd w:val="clear" w:color="auto" w:fill="8EAADB" w:themeFill="accent1" w:themeFillTint="99"/>
          </w:tcPr>
          <w:p w14:paraId="07EF2B80" w14:textId="2FA2E991"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dim</w:t>
            </w:r>
          </w:p>
        </w:tc>
        <w:tc>
          <w:tcPr>
            <w:tcW w:w="1439" w:type="dxa"/>
            <w:vMerge/>
            <w:shd w:val="clear" w:color="auto" w:fill="8EAADB" w:themeFill="accent1" w:themeFillTint="99"/>
          </w:tcPr>
          <w:p w14:paraId="7D648492"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143EC24A" w14:textId="5A232185"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9 - </w:t>
            </w:r>
            <w:r w:rsidRPr="00144A76">
              <w:rPr>
                <w:kern w:val="22"/>
                <w:sz w:val="20"/>
                <w:lang w:val="fr-FR"/>
              </w:rPr>
              <w:t>Examen et approbation du CRP</w:t>
            </w:r>
          </w:p>
          <w:p w14:paraId="46B03E11" w14:textId="4E9AC4A9"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s 10, 12, 13 - </w:t>
            </w:r>
            <w:r w:rsidRPr="00144A76">
              <w:rPr>
                <w:kern w:val="22"/>
                <w:sz w:val="20"/>
                <w:lang w:val="fr-FR"/>
              </w:rPr>
              <w:t>Achèvement de la première lecture</w:t>
            </w:r>
            <w:r w:rsidR="008918DE" w:rsidRPr="00144A76">
              <w:rPr>
                <w:kern w:val="22"/>
                <w:sz w:val="20"/>
                <w:lang w:val="fr-FR"/>
              </w:rPr>
              <w:t xml:space="preserve"> (</w:t>
            </w:r>
            <w:r w:rsidR="00C41488" w:rsidRPr="00144A76">
              <w:rPr>
                <w:kern w:val="22"/>
                <w:sz w:val="20"/>
                <w:lang w:val="fr-FR"/>
              </w:rPr>
              <w:t>suite du</w:t>
            </w:r>
            <w:r w:rsidR="008918DE" w:rsidRPr="00144A76">
              <w:rPr>
                <w:kern w:val="22"/>
                <w:sz w:val="20"/>
                <w:lang w:val="fr-FR"/>
              </w:rPr>
              <w:t xml:space="preserve"> 18 </w:t>
            </w:r>
            <w:r w:rsidR="00C41488" w:rsidRPr="00144A76">
              <w:rPr>
                <w:kern w:val="22"/>
                <w:sz w:val="20"/>
                <w:lang w:val="fr-FR"/>
              </w:rPr>
              <w:t>m</w:t>
            </w:r>
            <w:r w:rsidRPr="00144A76">
              <w:rPr>
                <w:kern w:val="22"/>
                <w:sz w:val="20"/>
                <w:lang w:val="fr-FR"/>
              </w:rPr>
              <w:t>ai</w:t>
            </w:r>
            <w:r w:rsidR="008918DE" w:rsidRPr="00144A76">
              <w:rPr>
                <w:kern w:val="22"/>
                <w:sz w:val="20"/>
                <w:lang w:val="fr-FR"/>
              </w:rPr>
              <w:t xml:space="preserve"> </w:t>
            </w:r>
            <w:r w:rsidRPr="00144A76">
              <w:rPr>
                <w:kern w:val="22"/>
                <w:sz w:val="20"/>
                <w:lang w:val="fr-FR"/>
              </w:rPr>
              <w:t>selon les besoins</w:t>
            </w:r>
            <w:r w:rsidR="008918DE" w:rsidRPr="00144A76">
              <w:rPr>
                <w:kern w:val="22"/>
                <w:sz w:val="20"/>
                <w:lang w:val="fr-FR"/>
              </w:rPr>
              <w:t>)</w:t>
            </w:r>
            <w:r w:rsidR="008918DE" w:rsidRPr="00144A76">
              <w:rPr>
                <w:kern w:val="22"/>
                <w:sz w:val="20"/>
                <w:lang w:val="fr-FR"/>
              </w:rPr>
              <w:sym w:font="Wingdings" w:char="F0E0"/>
            </w:r>
            <w:r w:rsidR="008918DE" w:rsidRPr="00144A76">
              <w:rPr>
                <w:kern w:val="22"/>
                <w:sz w:val="20"/>
                <w:lang w:val="fr-FR"/>
              </w:rPr>
              <w:t xml:space="preserve"> CRP/</w:t>
            </w:r>
            <w:r w:rsidRPr="00144A76">
              <w:rPr>
                <w:kern w:val="22"/>
                <w:sz w:val="20"/>
                <w:lang w:val="fr-FR"/>
              </w:rPr>
              <w:t>GC</w:t>
            </w:r>
          </w:p>
          <w:p w14:paraId="7249D9F4" w14:textId="3B1FEB9F" w:rsidR="008918DE" w:rsidRPr="00144A76" w:rsidRDefault="00126F00" w:rsidP="00045BCB">
            <w:pPr>
              <w:suppressLineNumbers/>
              <w:suppressAutoHyphens/>
              <w:kinsoku w:val="0"/>
              <w:overflowPunct w:val="0"/>
              <w:autoSpaceDE w:val="0"/>
              <w:autoSpaceDN w:val="0"/>
              <w:adjustRightInd w:val="0"/>
              <w:snapToGrid w:val="0"/>
              <w:rPr>
                <w:kern w:val="22"/>
                <w:sz w:val="20"/>
                <w:lang w:val="fr-FR"/>
              </w:rPr>
            </w:pPr>
            <w:r w:rsidRPr="00144A76">
              <w:rPr>
                <w:kern w:val="22"/>
                <w:sz w:val="20"/>
                <w:lang w:val="fr-FR"/>
              </w:rPr>
              <w:t>Mise à jour du secrétariat sur le point 14</w:t>
            </w:r>
          </w:p>
        </w:tc>
      </w:tr>
      <w:tr w:rsidR="008918DE" w:rsidRPr="00144A76" w14:paraId="3EDDB889" w14:textId="77777777" w:rsidTr="00045BCB">
        <w:trPr>
          <w:jc w:val="center"/>
        </w:trPr>
        <w:tc>
          <w:tcPr>
            <w:tcW w:w="988" w:type="dxa"/>
            <w:shd w:val="clear" w:color="auto" w:fill="92D050"/>
          </w:tcPr>
          <w:p w14:paraId="7FD02070" w14:textId="1374C0C0" w:rsidR="008918DE" w:rsidRPr="00144A76"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 xml:space="preserve">31 </w:t>
            </w:r>
            <w:r w:rsidR="00126F00" w:rsidRPr="00144A76">
              <w:rPr>
                <w:kern w:val="22"/>
                <w:lang w:val="fr-FR"/>
              </w:rPr>
              <w:t>mai</w:t>
            </w:r>
          </w:p>
        </w:tc>
        <w:tc>
          <w:tcPr>
            <w:tcW w:w="684" w:type="dxa"/>
            <w:shd w:val="clear" w:color="auto" w:fill="92D050"/>
          </w:tcPr>
          <w:p w14:paraId="6E7956AE" w14:textId="66CDEC5E"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lun</w:t>
            </w:r>
          </w:p>
        </w:tc>
        <w:tc>
          <w:tcPr>
            <w:tcW w:w="7678" w:type="dxa"/>
            <w:gridSpan w:val="4"/>
            <w:shd w:val="clear" w:color="auto" w:fill="92D050"/>
          </w:tcPr>
          <w:p w14:paraId="3FFF43ED" w14:textId="77777777" w:rsidR="008918DE" w:rsidRPr="00144A76"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144A76" w14:paraId="3CC0A810" w14:textId="77777777" w:rsidTr="00045BCB">
        <w:trPr>
          <w:jc w:val="center"/>
        </w:trPr>
        <w:tc>
          <w:tcPr>
            <w:tcW w:w="9350" w:type="dxa"/>
            <w:gridSpan w:val="6"/>
            <w:shd w:val="clear" w:color="auto" w:fill="auto"/>
          </w:tcPr>
          <w:p w14:paraId="5AFD26A6" w14:textId="45D1B7AE" w:rsidR="008918DE" w:rsidRPr="00144A76" w:rsidRDefault="00126F00" w:rsidP="00045BCB">
            <w:pPr>
              <w:suppressLineNumbers/>
              <w:suppressAutoHyphens/>
              <w:kinsoku w:val="0"/>
              <w:overflowPunct w:val="0"/>
              <w:autoSpaceDE w:val="0"/>
              <w:autoSpaceDN w:val="0"/>
              <w:adjustRightInd w:val="0"/>
              <w:snapToGrid w:val="0"/>
              <w:spacing w:before="20" w:after="40"/>
              <w:jc w:val="center"/>
              <w:rPr>
                <w:b/>
                <w:bCs/>
                <w:kern w:val="22"/>
                <w:sz w:val="20"/>
                <w:lang w:val="fr-FR"/>
              </w:rPr>
            </w:pPr>
            <w:r w:rsidRPr="00144A76">
              <w:rPr>
                <w:b/>
                <w:bCs/>
                <w:kern w:val="22"/>
                <w:sz w:val="20"/>
                <w:lang w:val="fr-FR"/>
              </w:rPr>
              <w:t>Juin</w:t>
            </w:r>
          </w:p>
        </w:tc>
      </w:tr>
      <w:tr w:rsidR="008918DE" w:rsidRPr="00144A76" w14:paraId="2DED2517" w14:textId="77777777" w:rsidTr="00045BCB">
        <w:trPr>
          <w:jc w:val="center"/>
        </w:trPr>
        <w:tc>
          <w:tcPr>
            <w:tcW w:w="988" w:type="dxa"/>
          </w:tcPr>
          <w:p w14:paraId="45FC4E05" w14:textId="18CC1F45"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1 juin</w:t>
            </w:r>
          </w:p>
        </w:tc>
        <w:tc>
          <w:tcPr>
            <w:tcW w:w="684" w:type="dxa"/>
          </w:tcPr>
          <w:p w14:paraId="7B49F858" w14:textId="40D18B6B"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mar</w:t>
            </w:r>
          </w:p>
        </w:tc>
        <w:tc>
          <w:tcPr>
            <w:tcW w:w="1439" w:type="dxa"/>
            <w:vMerge w:val="restart"/>
          </w:tcPr>
          <w:p w14:paraId="5FC942B3" w14:textId="77777777" w:rsidR="008918DE" w:rsidRPr="00144A76" w:rsidRDefault="008918DE" w:rsidP="00045BCB">
            <w:pPr>
              <w:suppressLineNumbers/>
              <w:suppressAutoHyphens/>
              <w:kinsoku w:val="0"/>
              <w:overflowPunct w:val="0"/>
              <w:autoSpaceDE w:val="0"/>
              <w:autoSpaceDN w:val="0"/>
              <w:adjustRightInd w:val="0"/>
              <w:snapToGrid w:val="0"/>
              <w:jc w:val="center"/>
              <w:rPr>
                <w:kern w:val="22"/>
                <w:lang w:val="fr-FR"/>
              </w:rPr>
            </w:pPr>
          </w:p>
          <w:p w14:paraId="4710BB3F" w14:textId="7C459530" w:rsidR="008918DE" w:rsidRPr="00144A76" w:rsidRDefault="008918DE" w:rsidP="00045BCB">
            <w:pPr>
              <w:suppressLineNumbers/>
              <w:suppressAutoHyphens/>
              <w:kinsoku w:val="0"/>
              <w:overflowPunct w:val="0"/>
              <w:autoSpaceDE w:val="0"/>
              <w:autoSpaceDN w:val="0"/>
              <w:adjustRightInd w:val="0"/>
              <w:snapToGrid w:val="0"/>
              <w:jc w:val="center"/>
              <w:rPr>
                <w:kern w:val="22"/>
                <w:lang w:val="fr-FR"/>
              </w:rPr>
            </w:pPr>
            <w:r w:rsidRPr="00144A76">
              <w:rPr>
                <w:kern w:val="22"/>
                <w:lang w:val="fr-FR"/>
              </w:rPr>
              <w:t xml:space="preserve">SBSTTA/SBI </w:t>
            </w:r>
            <w:r w:rsidR="00126F00" w:rsidRPr="00144A76">
              <w:rPr>
                <w:kern w:val="22"/>
                <w:lang w:val="fr-FR"/>
              </w:rPr>
              <w:t>groupes de contact</w:t>
            </w:r>
            <w:r w:rsidRPr="00144A76">
              <w:rPr>
                <w:kern w:val="22"/>
                <w:lang w:val="fr-FR"/>
              </w:rPr>
              <w:t xml:space="preserve"> (</w:t>
            </w:r>
            <w:r w:rsidR="00126F00" w:rsidRPr="00144A76">
              <w:rPr>
                <w:kern w:val="22"/>
                <w:lang w:val="fr-FR"/>
              </w:rPr>
              <w:t>GC</w:t>
            </w:r>
            <w:r w:rsidRPr="00144A76">
              <w:rPr>
                <w:kern w:val="22"/>
                <w:lang w:val="fr-FR"/>
              </w:rPr>
              <w:t>)</w:t>
            </w:r>
          </w:p>
        </w:tc>
        <w:tc>
          <w:tcPr>
            <w:tcW w:w="3124" w:type="dxa"/>
            <w:shd w:val="clear" w:color="auto" w:fill="D9E2F3" w:themeFill="accent1" w:themeFillTint="33"/>
          </w:tcPr>
          <w:p w14:paraId="67EC4124" w14:textId="7FB790CB"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SBI </w:t>
            </w:r>
            <w:r w:rsidRPr="00144A76">
              <w:rPr>
                <w:kern w:val="22"/>
                <w:sz w:val="20"/>
                <w:lang w:val="fr-FR"/>
              </w:rPr>
              <w:t>Point</w:t>
            </w:r>
            <w:r w:rsidR="008918DE" w:rsidRPr="00144A76">
              <w:rPr>
                <w:kern w:val="22"/>
                <w:sz w:val="20"/>
                <w:lang w:val="fr-FR"/>
              </w:rPr>
              <w:t xml:space="preserve">s 5, 11 </w:t>
            </w:r>
            <w:r w:rsidRPr="00144A76">
              <w:rPr>
                <w:kern w:val="22"/>
                <w:sz w:val="20"/>
                <w:lang w:val="fr-FR"/>
              </w:rPr>
              <w:t>ou</w:t>
            </w:r>
            <w:r w:rsidR="008918DE" w:rsidRPr="00144A76">
              <w:rPr>
                <w:kern w:val="22"/>
                <w:sz w:val="20"/>
                <w:lang w:val="fr-FR"/>
              </w:rPr>
              <w:t xml:space="preserve"> 13 </w:t>
            </w:r>
            <w:r w:rsidRPr="00144A76">
              <w:rPr>
                <w:kern w:val="22"/>
                <w:sz w:val="20"/>
                <w:lang w:val="fr-FR"/>
              </w:rPr>
              <w:t>selon les besoins</w:t>
            </w:r>
          </w:p>
        </w:tc>
        <w:tc>
          <w:tcPr>
            <w:tcW w:w="3115" w:type="dxa"/>
            <w:gridSpan w:val="2"/>
            <w:shd w:val="clear" w:color="auto" w:fill="FBE4D5" w:themeFill="accent2" w:themeFillTint="33"/>
          </w:tcPr>
          <w:p w14:paraId="6D8BF970" w14:textId="25FBE59D"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SBSTTA </w:t>
            </w:r>
            <w:r w:rsidRPr="00144A76">
              <w:rPr>
                <w:kern w:val="22"/>
                <w:sz w:val="20"/>
                <w:lang w:val="fr-FR"/>
              </w:rPr>
              <w:t>Point</w:t>
            </w:r>
            <w:r w:rsidR="008918DE" w:rsidRPr="00144A76">
              <w:rPr>
                <w:kern w:val="22"/>
                <w:sz w:val="20"/>
                <w:lang w:val="fr-FR"/>
              </w:rPr>
              <w:t xml:space="preserve">s 4 </w:t>
            </w:r>
            <w:r w:rsidRPr="00144A76">
              <w:rPr>
                <w:kern w:val="22"/>
                <w:sz w:val="20"/>
                <w:lang w:val="fr-FR"/>
              </w:rPr>
              <w:t>ou</w:t>
            </w:r>
            <w:r w:rsidR="008918DE" w:rsidRPr="00144A76">
              <w:rPr>
                <w:kern w:val="22"/>
                <w:sz w:val="20"/>
                <w:lang w:val="fr-FR"/>
              </w:rPr>
              <w:t xml:space="preserve"> 5 </w:t>
            </w:r>
            <w:r w:rsidRPr="00144A76">
              <w:rPr>
                <w:kern w:val="22"/>
                <w:sz w:val="20"/>
                <w:lang w:val="fr-FR"/>
              </w:rPr>
              <w:t>selon les besoins</w:t>
            </w:r>
          </w:p>
        </w:tc>
      </w:tr>
      <w:tr w:rsidR="008918DE" w:rsidRPr="00144A76" w14:paraId="247F80CB" w14:textId="77777777" w:rsidTr="00045BCB">
        <w:trPr>
          <w:jc w:val="center"/>
        </w:trPr>
        <w:tc>
          <w:tcPr>
            <w:tcW w:w="988" w:type="dxa"/>
          </w:tcPr>
          <w:p w14:paraId="7DB4B04E" w14:textId="6BC10EED"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2 juin</w:t>
            </w:r>
          </w:p>
        </w:tc>
        <w:tc>
          <w:tcPr>
            <w:tcW w:w="684" w:type="dxa"/>
          </w:tcPr>
          <w:p w14:paraId="17DC8F15" w14:textId="49794AF7"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mer</w:t>
            </w:r>
          </w:p>
        </w:tc>
        <w:tc>
          <w:tcPr>
            <w:tcW w:w="1439" w:type="dxa"/>
            <w:vMerge/>
          </w:tcPr>
          <w:p w14:paraId="0369DE17"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124" w:type="dxa"/>
            <w:shd w:val="clear" w:color="auto" w:fill="D9E2F3" w:themeFill="accent1" w:themeFillTint="33"/>
          </w:tcPr>
          <w:p w14:paraId="0F79DA72" w14:textId="7FE2598F"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SBI </w:t>
            </w:r>
            <w:r w:rsidRPr="00144A76">
              <w:rPr>
                <w:kern w:val="22"/>
                <w:sz w:val="20"/>
                <w:lang w:val="fr-FR"/>
              </w:rPr>
              <w:t>Point</w:t>
            </w:r>
            <w:r w:rsidR="008918DE" w:rsidRPr="00144A76">
              <w:rPr>
                <w:kern w:val="22"/>
                <w:sz w:val="20"/>
                <w:lang w:val="fr-FR"/>
              </w:rPr>
              <w:t xml:space="preserve">s 5, 11 </w:t>
            </w:r>
            <w:r w:rsidRPr="00144A76">
              <w:rPr>
                <w:kern w:val="22"/>
                <w:sz w:val="20"/>
                <w:lang w:val="fr-FR"/>
              </w:rPr>
              <w:t>ou</w:t>
            </w:r>
            <w:r w:rsidR="008918DE" w:rsidRPr="00144A76">
              <w:rPr>
                <w:kern w:val="22"/>
                <w:sz w:val="20"/>
                <w:lang w:val="fr-FR"/>
              </w:rPr>
              <w:t xml:space="preserve"> 13 </w:t>
            </w:r>
            <w:r w:rsidRPr="00144A76">
              <w:rPr>
                <w:kern w:val="22"/>
                <w:sz w:val="20"/>
                <w:lang w:val="fr-FR"/>
              </w:rPr>
              <w:t>selon les besoins</w:t>
            </w:r>
          </w:p>
        </w:tc>
        <w:tc>
          <w:tcPr>
            <w:tcW w:w="3115" w:type="dxa"/>
            <w:gridSpan w:val="2"/>
            <w:shd w:val="clear" w:color="auto" w:fill="FBE4D5" w:themeFill="accent2" w:themeFillTint="33"/>
          </w:tcPr>
          <w:p w14:paraId="50BE02D5" w14:textId="7B4A83E2"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SBSTTA </w:t>
            </w:r>
            <w:r w:rsidRPr="00144A76">
              <w:rPr>
                <w:kern w:val="22"/>
                <w:sz w:val="20"/>
                <w:lang w:val="fr-FR"/>
              </w:rPr>
              <w:t>Point</w:t>
            </w:r>
            <w:r w:rsidR="008918DE" w:rsidRPr="00144A76">
              <w:rPr>
                <w:kern w:val="22"/>
                <w:sz w:val="20"/>
                <w:lang w:val="fr-FR"/>
              </w:rPr>
              <w:t xml:space="preserve">s 4 </w:t>
            </w:r>
            <w:r w:rsidRPr="00144A76">
              <w:rPr>
                <w:kern w:val="22"/>
                <w:sz w:val="20"/>
                <w:lang w:val="fr-FR"/>
              </w:rPr>
              <w:t>ou</w:t>
            </w:r>
            <w:r w:rsidR="008918DE" w:rsidRPr="00144A76">
              <w:rPr>
                <w:kern w:val="22"/>
                <w:sz w:val="20"/>
                <w:lang w:val="fr-FR"/>
              </w:rPr>
              <w:t xml:space="preserve"> 5 </w:t>
            </w:r>
            <w:r w:rsidRPr="00144A76">
              <w:rPr>
                <w:kern w:val="22"/>
                <w:sz w:val="20"/>
                <w:lang w:val="fr-FR"/>
              </w:rPr>
              <w:t>selon les besoins</w:t>
            </w:r>
          </w:p>
        </w:tc>
      </w:tr>
      <w:tr w:rsidR="008918DE" w:rsidRPr="00144A76" w14:paraId="246FB7F6" w14:textId="77777777" w:rsidTr="00045BCB">
        <w:trPr>
          <w:jc w:val="center"/>
        </w:trPr>
        <w:tc>
          <w:tcPr>
            <w:tcW w:w="988" w:type="dxa"/>
          </w:tcPr>
          <w:p w14:paraId="4A7CB64D" w14:textId="4151A3B4"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3 juin</w:t>
            </w:r>
          </w:p>
        </w:tc>
        <w:tc>
          <w:tcPr>
            <w:tcW w:w="684" w:type="dxa"/>
          </w:tcPr>
          <w:p w14:paraId="2D6A778C" w14:textId="5C0D54AE"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jeu</w:t>
            </w:r>
          </w:p>
        </w:tc>
        <w:tc>
          <w:tcPr>
            <w:tcW w:w="1439" w:type="dxa"/>
            <w:vMerge/>
          </w:tcPr>
          <w:p w14:paraId="68790BF3"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124" w:type="dxa"/>
            <w:shd w:val="clear" w:color="auto" w:fill="D9E2F3" w:themeFill="accent1" w:themeFillTint="33"/>
          </w:tcPr>
          <w:p w14:paraId="06CC5E2B" w14:textId="7DDD9C8F"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SBI </w:t>
            </w:r>
            <w:r w:rsidRPr="00144A76">
              <w:rPr>
                <w:kern w:val="22"/>
                <w:sz w:val="20"/>
                <w:lang w:val="fr-FR"/>
              </w:rPr>
              <w:t>Point</w:t>
            </w:r>
            <w:r w:rsidR="008918DE" w:rsidRPr="00144A76">
              <w:rPr>
                <w:kern w:val="22"/>
                <w:sz w:val="20"/>
                <w:lang w:val="fr-FR"/>
              </w:rPr>
              <w:t xml:space="preserve">s 5, 11 </w:t>
            </w:r>
            <w:r w:rsidRPr="00144A76">
              <w:rPr>
                <w:kern w:val="22"/>
                <w:sz w:val="20"/>
                <w:lang w:val="fr-FR"/>
              </w:rPr>
              <w:t>ou</w:t>
            </w:r>
            <w:r w:rsidR="008918DE" w:rsidRPr="00144A76">
              <w:rPr>
                <w:kern w:val="22"/>
                <w:sz w:val="20"/>
                <w:lang w:val="fr-FR"/>
              </w:rPr>
              <w:t xml:space="preserve"> 13 </w:t>
            </w:r>
            <w:r w:rsidRPr="00144A76">
              <w:rPr>
                <w:kern w:val="22"/>
                <w:sz w:val="20"/>
                <w:lang w:val="fr-FR"/>
              </w:rPr>
              <w:t>selon les besoins</w:t>
            </w:r>
          </w:p>
        </w:tc>
        <w:tc>
          <w:tcPr>
            <w:tcW w:w="3115" w:type="dxa"/>
            <w:gridSpan w:val="2"/>
            <w:shd w:val="clear" w:color="auto" w:fill="FBE4D5" w:themeFill="accent2" w:themeFillTint="33"/>
          </w:tcPr>
          <w:p w14:paraId="694558E2" w14:textId="655C2431"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SBSTTA </w:t>
            </w:r>
            <w:r w:rsidRPr="00144A76">
              <w:rPr>
                <w:kern w:val="22"/>
                <w:sz w:val="20"/>
                <w:lang w:val="fr-FR"/>
              </w:rPr>
              <w:t>Point</w:t>
            </w:r>
            <w:r w:rsidR="008918DE" w:rsidRPr="00144A76">
              <w:rPr>
                <w:kern w:val="22"/>
                <w:sz w:val="20"/>
                <w:lang w:val="fr-FR"/>
              </w:rPr>
              <w:t xml:space="preserve">s 4 </w:t>
            </w:r>
            <w:r w:rsidRPr="00144A76">
              <w:rPr>
                <w:kern w:val="22"/>
                <w:sz w:val="20"/>
                <w:lang w:val="fr-FR"/>
              </w:rPr>
              <w:t>ou</w:t>
            </w:r>
            <w:r w:rsidR="008918DE" w:rsidRPr="00144A76">
              <w:rPr>
                <w:kern w:val="22"/>
                <w:sz w:val="20"/>
                <w:lang w:val="fr-FR"/>
              </w:rPr>
              <w:t xml:space="preserve"> 5 </w:t>
            </w:r>
            <w:r w:rsidRPr="00144A76">
              <w:rPr>
                <w:kern w:val="22"/>
                <w:sz w:val="20"/>
                <w:lang w:val="fr-FR"/>
              </w:rPr>
              <w:t>selon les besoins</w:t>
            </w:r>
          </w:p>
        </w:tc>
      </w:tr>
      <w:tr w:rsidR="008918DE" w:rsidRPr="00144A76" w14:paraId="4DD9A112" w14:textId="77777777" w:rsidTr="00045BCB">
        <w:trPr>
          <w:jc w:val="center"/>
        </w:trPr>
        <w:tc>
          <w:tcPr>
            <w:tcW w:w="988" w:type="dxa"/>
          </w:tcPr>
          <w:p w14:paraId="6CF11462" w14:textId="0FCA8E87"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4 juin</w:t>
            </w:r>
          </w:p>
        </w:tc>
        <w:tc>
          <w:tcPr>
            <w:tcW w:w="684" w:type="dxa"/>
          </w:tcPr>
          <w:p w14:paraId="77A7E065" w14:textId="01D3178E"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ven</w:t>
            </w:r>
          </w:p>
        </w:tc>
        <w:tc>
          <w:tcPr>
            <w:tcW w:w="1439" w:type="dxa"/>
            <w:vMerge/>
          </w:tcPr>
          <w:p w14:paraId="7E587900"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3124" w:type="dxa"/>
            <w:shd w:val="clear" w:color="auto" w:fill="D9E2F3" w:themeFill="accent1" w:themeFillTint="33"/>
          </w:tcPr>
          <w:p w14:paraId="2326EE03" w14:textId="68EF9346"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SBI </w:t>
            </w:r>
            <w:r w:rsidRPr="00144A76">
              <w:rPr>
                <w:kern w:val="22"/>
                <w:sz w:val="20"/>
                <w:lang w:val="fr-FR"/>
              </w:rPr>
              <w:t>Point</w:t>
            </w:r>
            <w:r w:rsidR="008918DE" w:rsidRPr="00144A76">
              <w:rPr>
                <w:kern w:val="22"/>
                <w:sz w:val="20"/>
                <w:lang w:val="fr-FR"/>
              </w:rPr>
              <w:t xml:space="preserve">s 5, 11 </w:t>
            </w:r>
            <w:r w:rsidRPr="00144A76">
              <w:rPr>
                <w:kern w:val="22"/>
                <w:sz w:val="20"/>
                <w:lang w:val="fr-FR"/>
              </w:rPr>
              <w:t>ou</w:t>
            </w:r>
            <w:r w:rsidR="008918DE" w:rsidRPr="00144A76">
              <w:rPr>
                <w:kern w:val="22"/>
                <w:sz w:val="20"/>
                <w:lang w:val="fr-FR"/>
              </w:rPr>
              <w:t xml:space="preserve"> 13 </w:t>
            </w:r>
            <w:r w:rsidRPr="00144A76">
              <w:rPr>
                <w:kern w:val="22"/>
                <w:sz w:val="20"/>
                <w:lang w:val="fr-FR"/>
              </w:rPr>
              <w:t>selon les besoins</w:t>
            </w:r>
          </w:p>
        </w:tc>
        <w:tc>
          <w:tcPr>
            <w:tcW w:w="3115" w:type="dxa"/>
            <w:gridSpan w:val="2"/>
            <w:shd w:val="clear" w:color="auto" w:fill="FBE4D5" w:themeFill="accent2" w:themeFillTint="33"/>
          </w:tcPr>
          <w:p w14:paraId="2785AA0E" w14:textId="5D16EC77"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GC</w:t>
            </w:r>
            <w:r w:rsidR="008918DE" w:rsidRPr="00144A76">
              <w:rPr>
                <w:kern w:val="22"/>
                <w:sz w:val="20"/>
                <w:lang w:val="fr-FR"/>
              </w:rPr>
              <w:t xml:space="preserve">: SBSTTA </w:t>
            </w:r>
            <w:r w:rsidRPr="00144A76">
              <w:rPr>
                <w:kern w:val="22"/>
                <w:sz w:val="20"/>
                <w:lang w:val="fr-FR"/>
              </w:rPr>
              <w:t>Point</w:t>
            </w:r>
            <w:r w:rsidR="008918DE" w:rsidRPr="00144A76">
              <w:rPr>
                <w:kern w:val="22"/>
                <w:sz w:val="20"/>
                <w:lang w:val="fr-FR"/>
              </w:rPr>
              <w:t xml:space="preserve">s 4 </w:t>
            </w:r>
            <w:r w:rsidRPr="00144A76">
              <w:rPr>
                <w:kern w:val="22"/>
                <w:sz w:val="20"/>
                <w:lang w:val="fr-FR"/>
              </w:rPr>
              <w:t>ou</w:t>
            </w:r>
            <w:r w:rsidR="008918DE" w:rsidRPr="00144A76">
              <w:rPr>
                <w:kern w:val="22"/>
                <w:sz w:val="20"/>
                <w:lang w:val="fr-FR"/>
              </w:rPr>
              <w:t xml:space="preserve"> 5 </w:t>
            </w:r>
            <w:r w:rsidRPr="00144A76">
              <w:rPr>
                <w:kern w:val="22"/>
                <w:sz w:val="20"/>
                <w:lang w:val="fr-FR"/>
              </w:rPr>
              <w:t>selon les besoins</w:t>
            </w:r>
          </w:p>
        </w:tc>
      </w:tr>
      <w:tr w:rsidR="008918DE" w:rsidRPr="00144A76" w14:paraId="367D6E67" w14:textId="77777777" w:rsidTr="00045BCB">
        <w:trPr>
          <w:jc w:val="center"/>
        </w:trPr>
        <w:tc>
          <w:tcPr>
            <w:tcW w:w="988" w:type="dxa"/>
            <w:shd w:val="clear" w:color="auto" w:fill="92D050"/>
          </w:tcPr>
          <w:p w14:paraId="3104FC0B" w14:textId="3DBAA36F"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5 juin</w:t>
            </w:r>
          </w:p>
        </w:tc>
        <w:tc>
          <w:tcPr>
            <w:tcW w:w="684" w:type="dxa"/>
            <w:shd w:val="clear" w:color="auto" w:fill="92D050"/>
          </w:tcPr>
          <w:p w14:paraId="2745F6EF" w14:textId="7B66D8D1"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sam</w:t>
            </w:r>
          </w:p>
        </w:tc>
        <w:tc>
          <w:tcPr>
            <w:tcW w:w="7678" w:type="dxa"/>
            <w:gridSpan w:val="4"/>
            <w:shd w:val="clear" w:color="auto" w:fill="92D050"/>
          </w:tcPr>
          <w:p w14:paraId="421EE67F" w14:textId="77777777" w:rsidR="008918DE" w:rsidRPr="00144A76"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144A76" w14:paraId="75D8A50C" w14:textId="77777777" w:rsidTr="00045BCB">
        <w:trPr>
          <w:jc w:val="center"/>
        </w:trPr>
        <w:tc>
          <w:tcPr>
            <w:tcW w:w="988" w:type="dxa"/>
            <w:shd w:val="clear" w:color="auto" w:fill="92D050"/>
          </w:tcPr>
          <w:p w14:paraId="05013E36" w14:textId="3570D427"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6 juin</w:t>
            </w:r>
          </w:p>
        </w:tc>
        <w:tc>
          <w:tcPr>
            <w:tcW w:w="684" w:type="dxa"/>
            <w:shd w:val="clear" w:color="auto" w:fill="92D050"/>
          </w:tcPr>
          <w:p w14:paraId="1BBC5A76" w14:textId="1B9C39E1"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dim</w:t>
            </w:r>
          </w:p>
        </w:tc>
        <w:tc>
          <w:tcPr>
            <w:tcW w:w="7678" w:type="dxa"/>
            <w:gridSpan w:val="4"/>
            <w:shd w:val="clear" w:color="auto" w:fill="92D050"/>
          </w:tcPr>
          <w:p w14:paraId="23E7273A" w14:textId="77777777" w:rsidR="008918DE" w:rsidRPr="00144A76"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144A76" w14:paraId="79F947B9" w14:textId="77777777" w:rsidTr="00045BCB">
        <w:trPr>
          <w:jc w:val="center"/>
        </w:trPr>
        <w:tc>
          <w:tcPr>
            <w:tcW w:w="988" w:type="dxa"/>
            <w:shd w:val="clear" w:color="auto" w:fill="F4B083" w:themeFill="accent2" w:themeFillTint="99"/>
          </w:tcPr>
          <w:p w14:paraId="1340BA6B" w14:textId="24B1C429"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7 juin</w:t>
            </w:r>
          </w:p>
        </w:tc>
        <w:tc>
          <w:tcPr>
            <w:tcW w:w="684" w:type="dxa"/>
            <w:shd w:val="clear" w:color="auto" w:fill="F4B083" w:themeFill="accent2" w:themeFillTint="99"/>
          </w:tcPr>
          <w:p w14:paraId="353C547E" w14:textId="4731B124"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lun</w:t>
            </w:r>
          </w:p>
        </w:tc>
        <w:tc>
          <w:tcPr>
            <w:tcW w:w="1439" w:type="dxa"/>
            <w:vMerge w:val="restart"/>
            <w:shd w:val="clear" w:color="auto" w:fill="F4B083" w:themeFill="accent2" w:themeFillTint="99"/>
          </w:tcPr>
          <w:p w14:paraId="66823366" w14:textId="05D38600"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r w:rsidRPr="00144A76">
              <w:rPr>
                <w:b/>
                <w:bCs/>
                <w:kern w:val="22"/>
                <w:lang w:val="fr-FR"/>
              </w:rPr>
              <w:t xml:space="preserve">SBSTTA 24 </w:t>
            </w:r>
            <w:r w:rsidR="00126F00" w:rsidRPr="00144A76">
              <w:rPr>
                <w:b/>
                <w:bCs/>
                <w:kern w:val="22"/>
                <w:lang w:val="fr-FR"/>
              </w:rPr>
              <w:t>Plénière</w:t>
            </w:r>
          </w:p>
        </w:tc>
        <w:tc>
          <w:tcPr>
            <w:tcW w:w="6239" w:type="dxa"/>
            <w:gridSpan w:val="3"/>
            <w:shd w:val="clear" w:color="auto" w:fill="F4B083" w:themeFill="accent2" w:themeFillTint="99"/>
          </w:tcPr>
          <w:p w14:paraId="2BFAB0CA" w14:textId="29CDE7FC"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7 - </w:t>
            </w:r>
            <w:r w:rsidRPr="00144A76">
              <w:rPr>
                <w:kern w:val="22"/>
                <w:sz w:val="20"/>
                <w:lang w:val="fr-FR"/>
              </w:rPr>
              <w:t>Examen et approbation du CRP</w:t>
            </w:r>
          </w:p>
          <w:p w14:paraId="4B5CFBF7" w14:textId="2F3E6CEC"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9 - </w:t>
            </w:r>
            <w:r w:rsidRPr="00144A76">
              <w:rPr>
                <w:kern w:val="22"/>
                <w:sz w:val="20"/>
                <w:lang w:val="fr-FR"/>
              </w:rPr>
              <w:t>Examen et approbation du CRP</w:t>
            </w:r>
          </w:p>
          <w:p w14:paraId="493B109E" w14:textId="6405D1CA"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10 - </w:t>
            </w:r>
            <w:r w:rsidRPr="00144A76">
              <w:rPr>
                <w:kern w:val="22"/>
                <w:sz w:val="20"/>
                <w:lang w:val="fr-FR"/>
              </w:rPr>
              <w:t>Examen et approbation du CRP</w:t>
            </w:r>
          </w:p>
        </w:tc>
      </w:tr>
      <w:tr w:rsidR="008918DE" w:rsidRPr="00144A76" w14:paraId="1EE4E4CE" w14:textId="77777777" w:rsidTr="00045BCB">
        <w:trPr>
          <w:jc w:val="center"/>
        </w:trPr>
        <w:tc>
          <w:tcPr>
            <w:tcW w:w="988" w:type="dxa"/>
            <w:shd w:val="clear" w:color="auto" w:fill="F4B083" w:themeFill="accent2" w:themeFillTint="99"/>
          </w:tcPr>
          <w:p w14:paraId="6B418B9A" w14:textId="08C88D7A"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8 juin</w:t>
            </w:r>
          </w:p>
        </w:tc>
        <w:tc>
          <w:tcPr>
            <w:tcW w:w="684" w:type="dxa"/>
            <w:shd w:val="clear" w:color="auto" w:fill="F4B083" w:themeFill="accent2" w:themeFillTint="99"/>
          </w:tcPr>
          <w:p w14:paraId="4C95757A" w14:textId="09D6261F"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mar</w:t>
            </w:r>
          </w:p>
        </w:tc>
        <w:tc>
          <w:tcPr>
            <w:tcW w:w="1439" w:type="dxa"/>
            <w:vMerge/>
            <w:shd w:val="clear" w:color="auto" w:fill="F4B083" w:themeFill="accent2" w:themeFillTint="99"/>
          </w:tcPr>
          <w:p w14:paraId="1CC89DC4"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4B083" w:themeFill="accent2" w:themeFillTint="99"/>
          </w:tcPr>
          <w:p w14:paraId="575936E0" w14:textId="274569B2"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4 - </w:t>
            </w:r>
            <w:r w:rsidRPr="00144A76">
              <w:rPr>
                <w:kern w:val="22"/>
                <w:sz w:val="20"/>
                <w:lang w:val="fr-FR"/>
              </w:rPr>
              <w:t>Examen et approbation du CRP</w:t>
            </w:r>
          </w:p>
          <w:p w14:paraId="149B24F1" w14:textId="3CD819EA"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5 - </w:t>
            </w:r>
            <w:r w:rsidRPr="00144A76">
              <w:rPr>
                <w:kern w:val="22"/>
                <w:sz w:val="20"/>
                <w:lang w:val="fr-FR"/>
              </w:rPr>
              <w:t>Examen et approbation du CRP</w:t>
            </w:r>
          </w:p>
        </w:tc>
      </w:tr>
      <w:tr w:rsidR="008918DE" w:rsidRPr="00144A76" w14:paraId="49A7D577" w14:textId="77777777" w:rsidTr="00045BCB">
        <w:trPr>
          <w:jc w:val="center"/>
        </w:trPr>
        <w:tc>
          <w:tcPr>
            <w:tcW w:w="988" w:type="dxa"/>
            <w:shd w:val="clear" w:color="auto" w:fill="F4B083" w:themeFill="accent2" w:themeFillTint="99"/>
          </w:tcPr>
          <w:p w14:paraId="4E2A6F9A" w14:textId="380D3E78"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9 juin</w:t>
            </w:r>
          </w:p>
        </w:tc>
        <w:tc>
          <w:tcPr>
            <w:tcW w:w="684" w:type="dxa"/>
            <w:shd w:val="clear" w:color="auto" w:fill="F4B083" w:themeFill="accent2" w:themeFillTint="99"/>
          </w:tcPr>
          <w:p w14:paraId="4D084CB3" w14:textId="55ABAD0C"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mer</w:t>
            </w:r>
          </w:p>
        </w:tc>
        <w:tc>
          <w:tcPr>
            <w:tcW w:w="1439" w:type="dxa"/>
            <w:vMerge/>
            <w:shd w:val="clear" w:color="auto" w:fill="F4B083" w:themeFill="accent2" w:themeFillTint="99"/>
          </w:tcPr>
          <w:p w14:paraId="52733C21"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4B083" w:themeFill="accent2" w:themeFillTint="99"/>
          </w:tcPr>
          <w:p w14:paraId="29D6944F" w14:textId="24B46474"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Examen et approbation d</w:t>
            </w:r>
            <w:r w:rsidR="00050F79" w:rsidRPr="00144A76">
              <w:rPr>
                <w:kern w:val="22"/>
                <w:sz w:val="20"/>
                <w:lang w:val="fr-FR"/>
              </w:rPr>
              <w:t xml:space="preserve">es </w:t>
            </w:r>
            <w:r w:rsidRPr="00144A76">
              <w:rPr>
                <w:kern w:val="22"/>
                <w:sz w:val="20"/>
                <w:lang w:val="fr-FR"/>
              </w:rPr>
              <w:t>CRP</w:t>
            </w:r>
            <w:r w:rsidR="008918DE" w:rsidRPr="00144A76">
              <w:rPr>
                <w:kern w:val="22"/>
                <w:sz w:val="20"/>
                <w:lang w:val="fr-FR"/>
              </w:rPr>
              <w:t xml:space="preserve"> </w:t>
            </w:r>
            <w:r w:rsidRPr="00144A76">
              <w:rPr>
                <w:kern w:val="22"/>
                <w:sz w:val="20"/>
                <w:lang w:val="fr-FR"/>
              </w:rPr>
              <w:t>selon les besoins</w:t>
            </w:r>
          </w:p>
          <w:p w14:paraId="280457C4" w14:textId="570F9382"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Suspension de la réunion</w:t>
            </w:r>
          </w:p>
        </w:tc>
      </w:tr>
      <w:tr w:rsidR="008918DE" w:rsidRPr="00144A76" w14:paraId="5578D4B0" w14:textId="77777777" w:rsidTr="00045BCB">
        <w:trPr>
          <w:jc w:val="center"/>
        </w:trPr>
        <w:tc>
          <w:tcPr>
            <w:tcW w:w="988" w:type="dxa"/>
            <w:shd w:val="clear" w:color="auto" w:fill="92D050"/>
          </w:tcPr>
          <w:p w14:paraId="46B51936" w14:textId="15903230"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10 juin</w:t>
            </w:r>
          </w:p>
        </w:tc>
        <w:tc>
          <w:tcPr>
            <w:tcW w:w="684" w:type="dxa"/>
            <w:shd w:val="clear" w:color="auto" w:fill="92D050"/>
          </w:tcPr>
          <w:p w14:paraId="2C95046F" w14:textId="0A0C83B1"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jeu</w:t>
            </w:r>
          </w:p>
        </w:tc>
        <w:tc>
          <w:tcPr>
            <w:tcW w:w="7678" w:type="dxa"/>
            <w:gridSpan w:val="4"/>
            <w:shd w:val="clear" w:color="auto" w:fill="92D050"/>
          </w:tcPr>
          <w:p w14:paraId="6BD7EBAA" w14:textId="77777777" w:rsidR="008918DE" w:rsidRPr="00144A76"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144A76" w14:paraId="5A7E9156" w14:textId="77777777" w:rsidTr="00045BCB">
        <w:trPr>
          <w:jc w:val="center"/>
        </w:trPr>
        <w:tc>
          <w:tcPr>
            <w:tcW w:w="988" w:type="dxa"/>
            <w:shd w:val="clear" w:color="auto" w:fill="9CC2E5" w:themeFill="accent5" w:themeFillTint="99"/>
          </w:tcPr>
          <w:p w14:paraId="17844E90" w14:textId="16857721"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11 juin</w:t>
            </w:r>
          </w:p>
        </w:tc>
        <w:tc>
          <w:tcPr>
            <w:tcW w:w="684" w:type="dxa"/>
            <w:shd w:val="clear" w:color="auto" w:fill="9CC2E5" w:themeFill="accent5" w:themeFillTint="99"/>
          </w:tcPr>
          <w:p w14:paraId="49C6AFFF" w14:textId="6E67B7C1"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ven</w:t>
            </w:r>
          </w:p>
        </w:tc>
        <w:tc>
          <w:tcPr>
            <w:tcW w:w="1439" w:type="dxa"/>
            <w:vMerge w:val="restart"/>
            <w:shd w:val="clear" w:color="auto" w:fill="9CC2E5" w:themeFill="accent5" w:themeFillTint="99"/>
          </w:tcPr>
          <w:p w14:paraId="665AA0A0"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3DD115E8"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194241D2" w14:textId="7777777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p>
          <w:p w14:paraId="1DE3D548" w14:textId="754D12F7" w:rsidR="008918DE" w:rsidRPr="00144A76" w:rsidRDefault="008918DE" w:rsidP="00045BCB">
            <w:pPr>
              <w:suppressLineNumbers/>
              <w:suppressAutoHyphens/>
              <w:kinsoku w:val="0"/>
              <w:overflowPunct w:val="0"/>
              <w:autoSpaceDE w:val="0"/>
              <w:autoSpaceDN w:val="0"/>
              <w:adjustRightInd w:val="0"/>
              <w:snapToGrid w:val="0"/>
              <w:jc w:val="center"/>
              <w:rPr>
                <w:b/>
                <w:bCs/>
                <w:kern w:val="22"/>
                <w:lang w:val="fr-FR"/>
              </w:rPr>
            </w:pPr>
            <w:r w:rsidRPr="00144A76">
              <w:rPr>
                <w:b/>
                <w:bCs/>
                <w:kern w:val="22"/>
                <w:lang w:val="fr-FR"/>
              </w:rPr>
              <w:t>SBI 3 Pl</w:t>
            </w:r>
            <w:r w:rsidR="00126F00" w:rsidRPr="00144A76">
              <w:rPr>
                <w:b/>
                <w:bCs/>
                <w:kern w:val="22"/>
                <w:lang w:val="fr-FR"/>
              </w:rPr>
              <w:t>énière</w:t>
            </w:r>
          </w:p>
        </w:tc>
        <w:tc>
          <w:tcPr>
            <w:tcW w:w="6239" w:type="dxa"/>
            <w:gridSpan w:val="3"/>
            <w:shd w:val="clear" w:color="auto" w:fill="9CC2E5" w:themeFill="accent5" w:themeFillTint="99"/>
          </w:tcPr>
          <w:p w14:paraId="4879E347" w14:textId="72B79E52"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lastRenderedPageBreak/>
              <w:t>Point</w:t>
            </w:r>
            <w:r w:rsidR="008918DE" w:rsidRPr="00144A76">
              <w:rPr>
                <w:kern w:val="22"/>
                <w:sz w:val="20"/>
                <w:lang w:val="fr-FR"/>
              </w:rPr>
              <w:t xml:space="preserve"> 5 - </w:t>
            </w:r>
            <w:r w:rsidRPr="00144A76">
              <w:rPr>
                <w:kern w:val="22"/>
                <w:sz w:val="20"/>
                <w:lang w:val="fr-FR"/>
              </w:rPr>
              <w:t>Examen et approbation du CRP</w:t>
            </w:r>
          </w:p>
          <w:p w14:paraId="0710F682" w14:textId="34A27C22"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8 - </w:t>
            </w:r>
            <w:r w:rsidRPr="00144A76">
              <w:rPr>
                <w:kern w:val="22"/>
                <w:sz w:val="20"/>
                <w:lang w:val="fr-FR"/>
              </w:rPr>
              <w:t>Examen et approbation du CRP</w:t>
            </w:r>
          </w:p>
          <w:p w14:paraId="30CD994B" w14:textId="64FB2E1F"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lastRenderedPageBreak/>
              <w:t>Point</w:t>
            </w:r>
            <w:r w:rsidR="008918DE" w:rsidRPr="00144A76">
              <w:rPr>
                <w:kern w:val="22"/>
                <w:sz w:val="20"/>
                <w:lang w:val="fr-FR"/>
              </w:rPr>
              <w:t xml:space="preserve"> 10 - </w:t>
            </w:r>
            <w:r w:rsidRPr="00144A76">
              <w:rPr>
                <w:kern w:val="22"/>
                <w:sz w:val="20"/>
                <w:lang w:val="fr-FR"/>
              </w:rPr>
              <w:t>Examen et approbation du CRP</w:t>
            </w:r>
          </w:p>
        </w:tc>
      </w:tr>
      <w:tr w:rsidR="008918DE" w:rsidRPr="00144A76" w14:paraId="44DF3FDE" w14:textId="77777777" w:rsidTr="00045BCB">
        <w:trPr>
          <w:jc w:val="center"/>
        </w:trPr>
        <w:tc>
          <w:tcPr>
            <w:tcW w:w="988" w:type="dxa"/>
            <w:shd w:val="clear" w:color="auto" w:fill="9CC2E5" w:themeFill="accent5" w:themeFillTint="99"/>
          </w:tcPr>
          <w:p w14:paraId="449A67D5" w14:textId="13B0189B"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lastRenderedPageBreak/>
              <w:t>12 juin</w:t>
            </w:r>
          </w:p>
        </w:tc>
        <w:tc>
          <w:tcPr>
            <w:tcW w:w="684" w:type="dxa"/>
            <w:shd w:val="clear" w:color="auto" w:fill="9CC2E5" w:themeFill="accent5" w:themeFillTint="99"/>
          </w:tcPr>
          <w:p w14:paraId="728E3D2E" w14:textId="04D78509"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sam</w:t>
            </w:r>
          </w:p>
        </w:tc>
        <w:tc>
          <w:tcPr>
            <w:tcW w:w="1439" w:type="dxa"/>
            <w:vMerge/>
            <w:shd w:val="clear" w:color="auto" w:fill="9CC2E5" w:themeFill="accent5" w:themeFillTint="99"/>
          </w:tcPr>
          <w:p w14:paraId="55CDEFA4"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9CC2E5" w:themeFill="accent5" w:themeFillTint="99"/>
          </w:tcPr>
          <w:p w14:paraId="586F5000" w14:textId="18053A81"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11 - </w:t>
            </w:r>
            <w:r w:rsidRPr="00144A76">
              <w:rPr>
                <w:kern w:val="22"/>
                <w:sz w:val="20"/>
                <w:lang w:val="fr-FR"/>
              </w:rPr>
              <w:t>Examen et approbation du CRP</w:t>
            </w:r>
          </w:p>
          <w:p w14:paraId="415CFFA5" w14:textId="3715538B"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Point</w:t>
            </w:r>
            <w:r w:rsidR="008918DE" w:rsidRPr="00144A76">
              <w:rPr>
                <w:kern w:val="22"/>
                <w:sz w:val="20"/>
                <w:lang w:val="fr-FR"/>
              </w:rPr>
              <w:t xml:space="preserve"> 12 - </w:t>
            </w:r>
            <w:r w:rsidRPr="00144A76">
              <w:rPr>
                <w:kern w:val="22"/>
                <w:sz w:val="20"/>
                <w:lang w:val="fr-FR"/>
              </w:rPr>
              <w:t>Examen et approbation du CRP</w:t>
            </w:r>
          </w:p>
          <w:p w14:paraId="27C82925" w14:textId="5EF30FA6"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Point</w:t>
            </w:r>
            <w:r w:rsidR="008918DE" w:rsidRPr="00144A76">
              <w:rPr>
                <w:kern w:val="22"/>
                <w:sz w:val="20"/>
                <w:lang w:val="fr-FR"/>
              </w:rPr>
              <w:t xml:space="preserve"> 13 - </w:t>
            </w:r>
            <w:r w:rsidRPr="00144A76">
              <w:rPr>
                <w:kern w:val="22"/>
                <w:sz w:val="20"/>
                <w:lang w:val="fr-FR"/>
              </w:rPr>
              <w:t>Examen et approbation du CRP</w:t>
            </w:r>
          </w:p>
        </w:tc>
      </w:tr>
      <w:tr w:rsidR="008918DE" w:rsidRPr="00144A76" w14:paraId="751F73CE" w14:textId="77777777" w:rsidTr="00045BCB">
        <w:trPr>
          <w:jc w:val="center"/>
        </w:trPr>
        <w:tc>
          <w:tcPr>
            <w:tcW w:w="988" w:type="dxa"/>
            <w:shd w:val="clear" w:color="auto" w:fill="9CC2E5" w:themeFill="accent5" w:themeFillTint="99"/>
          </w:tcPr>
          <w:p w14:paraId="43A1EFCE" w14:textId="2E6EBE84"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13 juin</w:t>
            </w:r>
          </w:p>
        </w:tc>
        <w:tc>
          <w:tcPr>
            <w:tcW w:w="684" w:type="dxa"/>
            <w:shd w:val="clear" w:color="auto" w:fill="9CC2E5" w:themeFill="accent5" w:themeFillTint="99"/>
          </w:tcPr>
          <w:p w14:paraId="3679889B" w14:textId="6B7D3989" w:rsidR="008918DE" w:rsidRPr="00144A76"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144A76">
              <w:rPr>
                <w:kern w:val="22"/>
                <w:sz w:val="20"/>
                <w:lang w:val="fr-FR"/>
              </w:rPr>
              <w:t>dim</w:t>
            </w:r>
          </w:p>
        </w:tc>
        <w:tc>
          <w:tcPr>
            <w:tcW w:w="1439" w:type="dxa"/>
            <w:vMerge/>
            <w:shd w:val="clear" w:color="auto" w:fill="9CC2E5" w:themeFill="accent5" w:themeFillTint="99"/>
          </w:tcPr>
          <w:p w14:paraId="6F7A62D2" w14:textId="77777777" w:rsidR="008918DE" w:rsidRPr="00144A76"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9CC2E5" w:themeFill="accent5" w:themeFillTint="99"/>
          </w:tcPr>
          <w:p w14:paraId="452DFB30" w14:textId="68EF1686" w:rsidR="008918DE" w:rsidRPr="00144A76"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144A76">
              <w:rPr>
                <w:kern w:val="22"/>
                <w:sz w:val="20"/>
                <w:lang w:val="fr-FR"/>
              </w:rPr>
              <w:t>Examen et approbation d</w:t>
            </w:r>
            <w:r w:rsidR="00050F79" w:rsidRPr="00144A76">
              <w:rPr>
                <w:kern w:val="22"/>
                <w:sz w:val="20"/>
                <w:lang w:val="fr-FR"/>
              </w:rPr>
              <w:t>es</w:t>
            </w:r>
            <w:r w:rsidRPr="00144A76">
              <w:rPr>
                <w:kern w:val="22"/>
                <w:sz w:val="20"/>
                <w:lang w:val="fr-FR"/>
              </w:rPr>
              <w:t xml:space="preserve"> CRP</w:t>
            </w:r>
            <w:r w:rsidR="008918DE" w:rsidRPr="00144A76">
              <w:rPr>
                <w:kern w:val="22"/>
                <w:sz w:val="20"/>
                <w:lang w:val="fr-FR"/>
              </w:rPr>
              <w:t xml:space="preserve"> </w:t>
            </w:r>
            <w:r w:rsidRPr="00144A76">
              <w:rPr>
                <w:kern w:val="22"/>
                <w:sz w:val="20"/>
                <w:lang w:val="fr-FR"/>
              </w:rPr>
              <w:t>selon les besoins</w:t>
            </w:r>
          </w:p>
          <w:p w14:paraId="100A45AB" w14:textId="258273DB" w:rsidR="008918DE" w:rsidRPr="00144A76"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144A76">
              <w:rPr>
                <w:kern w:val="22"/>
                <w:sz w:val="20"/>
                <w:lang w:val="fr-FR"/>
              </w:rPr>
              <w:t>Suspension de la réunion</w:t>
            </w:r>
          </w:p>
        </w:tc>
      </w:tr>
    </w:tbl>
    <w:p w14:paraId="2576F30B" w14:textId="77777777" w:rsidR="00126F00" w:rsidRPr="00144A76" w:rsidRDefault="008918DE" w:rsidP="008918DE">
      <w:pPr>
        <w:pStyle w:val="Corpsdetexte"/>
        <w:suppressLineNumbers/>
        <w:suppressAutoHyphens/>
        <w:kinsoku w:val="0"/>
        <w:overflowPunct w:val="0"/>
        <w:autoSpaceDE w:val="0"/>
        <w:autoSpaceDN w:val="0"/>
        <w:adjustRightInd w:val="0"/>
        <w:snapToGrid w:val="0"/>
        <w:spacing w:before="0" w:after="0"/>
        <w:ind w:firstLine="0"/>
        <w:jc w:val="center"/>
        <w:rPr>
          <w:rFonts w:eastAsia="Calibri"/>
          <w:kern w:val="22"/>
          <w:lang w:val="fr-FR"/>
        </w:rPr>
      </w:pPr>
      <w:r w:rsidRPr="00144A76">
        <w:rPr>
          <w:rFonts w:eastAsia="Calibri"/>
          <w:kern w:val="22"/>
          <w:lang w:val="fr-FR"/>
        </w:rPr>
        <w:t>_______</w:t>
      </w:r>
    </w:p>
    <w:p w14:paraId="52AA9900" w14:textId="52536641" w:rsidR="008918DE" w:rsidRPr="00144A76" w:rsidRDefault="008918DE" w:rsidP="00126F00">
      <w:pPr>
        <w:pStyle w:val="Corpsdetexte"/>
        <w:suppressLineNumbers/>
        <w:suppressAutoHyphens/>
        <w:kinsoku w:val="0"/>
        <w:overflowPunct w:val="0"/>
        <w:autoSpaceDE w:val="0"/>
        <w:autoSpaceDN w:val="0"/>
        <w:adjustRightInd w:val="0"/>
        <w:snapToGrid w:val="0"/>
        <w:spacing w:before="0" w:after="0"/>
        <w:ind w:firstLine="0"/>
        <w:rPr>
          <w:rFonts w:eastAsia="Calibri"/>
          <w:kern w:val="22"/>
          <w:lang w:val="fr-FR"/>
        </w:rPr>
      </w:pPr>
    </w:p>
    <w:p w14:paraId="79585427" w14:textId="4AD054F9" w:rsidR="00511A36" w:rsidRPr="00144A76" w:rsidRDefault="00511A36" w:rsidP="00126F00">
      <w:pPr>
        <w:pStyle w:val="Corpsdetexte"/>
        <w:suppressLineNumbers/>
        <w:suppressAutoHyphens/>
        <w:kinsoku w:val="0"/>
        <w:overflowPunct w:val="0"/>
        <w:autoSpaceDE w:val="0"/>
        <w:autoSpaceDN w:val="0"/>
        <w:adjustRightInd w:val="0"/>
        <w:snapToGrid w:val="0"/>
        <w:spacing w:before="0" w:after="0"/>
        <w:ind w:firstLine="0"/>
        <w:rPr>
          <w:rFonts w:eastAsia="Calibri"/>
          <w:kern w:val="22"/>
          <w:lang w:val="fr-FR"/>
        </w:rPr>
      </w:pPr>
    </w:p>
    <w:sectPr w:rsidR="00511A36" w:rsidRPr="00144A76" w:rsidSect="005811D0">
      <w:type w:val="continuous"/>
      <w:pgSz w:w="12240" w:h="15840"/>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6BB9" w14:textId="77777777" w:rsidR="00FA7CAC" w:rsidRDefault="00FA7CAC" w:rsidP="00511A36">
      <w:r>
        <w:separator/>
      </w:r>
    </w:p>
  </w:endnote>
  <w:endnote w:type="continuationSeparator" w:id="0">
    <w:p w14:paraId="111B6FAA" w14:textId="77777777" w:rsidR="00FA7CAC" w:rsidRDefault="00FA7CAC" w:rsidP="00511A36">
      <w:r>
        <w:continuationSeparator/>
      </w:r>
    </w:p>
  </w:endnote>
  <w:endnote w:type="continuationNotice" w:id="1">
    <w:p w14:paraId="24FF59E0" w14:textId="77777777" w:rsidR="00FA7CAC" w:rsidRDefault="00FA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BC67" w14:textId="77777777" w:rsidR="00FA7CAC" w:rsidRDefault="00FA7CAC" w:rsidP="00511A36">
      <w:r>
        <w:separator/>
      </w:r>
    </w:p>
  </w:footnote>
  <w:footnote w:type="continuationSeparator" w:id="0">
    <w:p w14:paraId="3B78243F" w14:textId="77777777" w:rsidR="00FA7CAC" w:rsidRDefault="00FA7CAC" w:rsidP="00511A36">
      <w:r>
        <w:continuationSeparator/>
      </w:r>
    </w:p>
  </w:footnote>
  <w:footnote w:type="continuationNotice" w:id="1">
    <w:p w14:paraId="7DF57BF8" w14:textId="77777777" w:rsidR="00FA7CAC" w:rsidRDefault="00FA7CAC"/>
  </w:footnote>
  <w:footnote w:id="2">
    <w:p w14:paraId="77D1F927" w14:textId="7F7B8F3F" w:rsidR="007D28D5" w:rsidRPr="005811D0" w:rsidRDefault="007D28D5" w:rsidP="005811D0">
      <w:pPr>
        <w:pStyle w:val="Notedebasdepage"/>
        <w:suppressLineNumbers/>
        <w:suppressAutoHyphens/>
        <w:ind w:firstLine="0"/>
        <w:jc w:val="left"/>
        <w:rPr>
          <w:szCs w:val="18"/>
        </w:rPr>
      </w:pPr>
      <w:r w:rsidRPr="005811D0">
        <w:rPr>
          <w:rStyle w:val="Appelnotedebasdep"/>
          <w:sz w:val="18"/>
          <w:szCs w:val="18"/>
        </w:rPr>
        <w:t>*</w:t>
      </w:r>
      <w:r w:rsidRPr="00F54CA7">
        <w:rPr>
          <w:szCs w:val="18"/>
        </w:rPr>
        <w:t xml:space="preserve"> </w:t>
      </w:r>
      <w:r w:rsidRPr="005811D0">
        <w:rPr>
          <w:szCs w:val="18"/>
        </w:rPr>
        <w:t>CBD/</w:t>
      </w:r>
      <w:r w:rsidR="000F33DC" w:rsidRPr="000F33DC">
        <w:rPr>
          <w:szCs w:val="18"/>
        </w:rPr>
        <w:t>SBSTTA/24</w:t>
      </w:r>
      <w:r w:rsidRPr="005811D0">
        <w:rPr>
          <w:szCs w:val="18"/>
        </w:rPr>
        <w:t>/1.</w:t>
      </w:r>
    </w:p>
  </w:footnote>
  <w:footnote w:id="3">
    <w:p w14:paraId="45D1EB7A" w14:textId="4E3B4071" w:rsidR="00FC77C6" w:rsidRPr="00ED5F2D" w:rsidRDefault="00FC77C6" w:rsidP="005811D0">
      <w:pPr>
        <w:pStyle w:val="Notedebasdepage"/>
        <w:suppressLineNumbers/>
        <w:suppressAutoHyphens/>
        <w:ind w:firstLine="0"/>
        <w:jc w:val="left"/>
        <w:rPr>
          <w:szCs w:val="18"/>
        </w:rPr>
      </w:pPr>
      <w:r w:rsidRPr="005811D0">
        <w:rPr>
          <w:rStyle w:val="Appelnotedebasdep"/>
          <w:sz w:val="18"/>
          <w:szCs w:val="18"/>
        </w:rPr>
        <w:footnoteRef/>
      </w:r>
      <w:r w:rsidRPr="00F54CA7">
        <w:rPr>
          <w:szCs w:val="18"/>
        </w:rPr>
        <w:t xml:space="preserve"> </w:t>
      </w:r>
      <w:r w:rsidR="00B14586" w:rsidRPr="00B14586">
        <w:rPr>
          <w:szCs w:val="18"/>
        </w:rPr>
        <w:t>En tenant compte du fait qu'une approche progressive sera appliquée aux préparatifs de la quinzième réunion de la Conférence des Parties à la Convention, ces dates étant toujours à l'étude en raison de la situation sanitaire mondiale actuelle</w:t>
      </w:r>
      <w:r w:rsidR="007D28D5" w:rsidRPr="00ED5F2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alias w:val="Subject"/>
      <w:tag w:val=""/>
      <w:id w:val="-461803062"/>
      <w:placeholder>
        <w:docPart w:val="4282ADDCA12A4CCFB1DFCB47CFB89805"/>
      </w:placeholder>
      <w:dataBinding w:prefixMappings="xmlns:ns0='http://purl.org/dc/elements/1.1/' xmlns:ns1='http://schemas.openxmlformats.org/package/2006/metadata/core-properties' " w:xpath="/ns1:coreProperties[1]/ns0:subject[1]" w:storeItemID="{6C3C8BC8-F283-45AE-878A-BAB7291924A1}"/>
      <w:text/>
    </w:sdtPr>
    <w:sdtEndPr>
      <w:rPr>
        <w:rStyle w:val="Numrodepage"/>
      </w:rPr>
    </w:sdtEndPr>
    <w:sdtContent>
      <w:p w14:paraId="5FDDFFC7" w14:textId="25C68575" w:rsidR="00854BE9" w:rsidRDefault="000D7C57" w:rsidP="00854BE9">
        <w:pPr>
          <w:pStyle w:val="En-tte"/>
          <w:rPr>
            <w:rStyle w:val="Numrodepage"/>
          </w:rPr>
        </w:pPr>
        <w:r>
          <w:rPr>
            <w:rStyle w:val="Numrodepage"/>
          </w:rPr>
          <w:t>CBD/SBSTTA/24/1/Add.2</w:t>
        </w:r>
      </w:p>
    </w:sdtContent>
  </w:sdt>
  <w:p w14:paraId="0B75CA22" w14:textId="678AAB4C" w:rsidR="00D94583" w:rsidRDefault="00854BE9" w:rsidP="005811D0">
    <w:pPr>
      <w:pStyle w:val="En-tte"/>
      <w:spacing w:after="240"/>
      <w:jc w:val="left"/>
    </w:pPr>
    <w:r>
      <w:rPr>
        <w:rStyle w:val="Numrodepage"/>
      </w:rPr>
      <w:t xml:space="preserve">Page </w:t>
    </w:r>
    <w:r w:rsidRPr="00854BE9">
      <w:rPr>
        <w:rStyle w:val="Numrodepage"/>
      </w:rPr>
      <w:fldChar w:fldCharType="begin"/>
    </w:r>
    <w:r w:rsidRPr="00854BE9">
      <w:rPr>
        <w:rStyle w:val="Numrodepage"/>
      </w:rPr>
      <w:instrText xml:space="preserve"> PAGE   \* MERGEFORMAT </w:instrText>
    </w:r>
    <w:r w:rsidRPr="00854BE9">
      <w:rPr>
        <w:rStyle w:val="Numrodepage"/>
      </w:rPr>
      <w:fldChar w:fldCharType="separate"/>
    </w:r>
    <w:r>
      <w:rPr>
        <w:rStyle w:val="Numrodepage"/>
      </w:rPr>
      <w:t>7</w:t>
    </w:r>
    <w:r w:rsidRPr="00854BE9">
      <w:rPr>
        <w:rStyle w:val="Numrodepage"/>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alias w:val="Subject"/>
      <w:tag w:val=""/>
      <w:id w:val="1855764634"/>
      <w:placeholder>
        <w:docPart w:val="C0DDEF23F6DC4FE18946000E4208B226"/>
      </w:placeholder>
      <w:dataBinding w:prefixMappings="xmlns:ns0='http://purl.org/dc/elements/1.1/' xmlns:ns1='http://schemas.openxmlformats.org/package/2006/metadata/core-properties' " w:xpath="/ns1:coreProperties[1]/ns0:subject[1]" w:storeItemID="{6C3C8BC8-F283-45AE-878A-BAB7291924A1}"/>
      <w:text/>
    </w:sdtPr>
    <w:sdtEndPr>
      <w:rPr>
        <w:rStyle w:val="Numrodepage"/>
      </w:rPr>
    </w:sdtEndPr>
    <w:sdtContent>
      <w:p w14:paraId="5887127D" w14:textId="67E7F4DE" w:rsidR="00854BE9" w:rsidRDefault="000D7C57" w:rsidP="005811D0">
        <w:pPr>
          <w:pStyle w:val="En-tte"/>
          <w:jc w:val="right"/>
          <w:rPr>
            <w:rStyle w:val="Numrodepage"/>
          </w:rPr>
        </w:pPr>
        <w:r>
          <w:rPr>
            <w:rStyle w:val="Numrodepage"/>
          </w:rPr>
          <w:t>CBD/SBSTTA/24/1/Add.2</w:t>
        </w:r>
      </w:p>
    </w:sdtContent>
  </w:sdt>
  <w:p w14:paraId="6455A97C" w14:textId="571D1E64" w:rsidR="00797D0C" w:rsidRDefault="00854BE9" w:rsidP="005811D0">
    <w:pPr>
      <w:pStyle w:val="En-tte"/>
      <w:spacing w:after="240"/>
      <w:jc w:val="right"/>
    </w:pPr>
    <w:r>
      <w:rPr>
        <w:rStyle w:val="Numrodepage"/>
      </w:rPr>
      <w:t xml:space="preserve">Page </w:t>
    </w:r>
    <w:r w:rsidRPr="00854BE9">
      <w:rPr>
        <w:rStyle w:val="Numrodepage"/>
      </w:rPr>
      <w:fldChar w:fldCharType="begin"/>
    </w:r>
    <w:r w:rsidRPr="00854BE9">
      <w:rPr>
        <w:rStyle w:val="Numrodepage"/>
      </w:rPr>
      <w:instrText xml:space="preserve"> PAGE   \* MERGEFORMAT </w:instrText>
    </w:r>
    <w:r w:rsidRPr="00854BE9">
      <w:rPr>
        <w:rStyle w:val="Numrodepage"/>
      </w:rPr>
      <w:fldChar w:fldCharType="separate"/>
    </w:r>
    <w:r w:rsidRPr="00854BE9">
      <w:rPr>
        <w:rStyle w:val="Numrodepage"/>
        <w:noProof/>
      </w:rPr>
      <w:t>1</w:t>
    </w:r>
    <w:r w:rsidRPr="00854BE9">
      <w:rPr>
        <w:rStyle w:val="Numrodepage"/>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D6E" w14:textId="4A8B109B" w:rsidR="00821F72" w:rsidRDefault="00821F72" w:rsidP="006335D0">
    <w:pPr>
      <w:pStyle w:val="En-tte"/>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318"/>
    <w:multiLevelType w:val="hybridMultilevel"/>
    <w:tmpl w:val="B77C85DC"/>
    <w:lvl w:ilvl="0" w:tplc="D704687C">
      <w:start w:val="25"/>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04AF8"/>
    <w:multiLevelType w:val="multilevel"/>
    <w:tmpl w:val="B7C478F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05F52"/>
    <w:multiLevelType w:val="hybridMultilevel"/>
    <w:tmpl w:val="4F6A1120"/>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E872157A">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094643"/>
    <w:multiLevelType w:val="hybridMultilevel"/>
    <w:tmpl w:val="CEC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3F4"/>
    <w:multiLevelType w:val="multilevel"/>
    <w:tmpl w:val="11A8ADF6"/>
    <w:lvl w:ilvl="0">
      <w:start w:val="1"/>
      <w:numFmt w:val="lowerLetter"/>
      <w:lvlText w:val="(%1)"/>
      <w:lvlJc w:val="left"/>
      <w:pPr>
        <w:ind w:left="1919" w:hanging="360"/>
      </w:pPr>
      <w:rPr>
        <w:rFonts w:hint="default"/>
      </w:rPr>
    </w:lvl>
    <w:lvl w:ilvl="1">
      <w:start w:val="1"/>
      <w:numFmt w:val="bullet"/>
      <w:lvlText w:val="o"/>
      <w:lvlJc w:val="left"/>
      <w:pPr>
        <w:ind w:left="1800" w:hanging="360"/>
      </w:pPr>
      <w:rPr>
        <w:rFonts w:ascii="Courier New" w:hAnsi="Courier New"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EA6418"/>
    <w:multiLevelType w:val="multilevel"/>
    <w:tmpl w:val="74F668CA"/>
    <w:lvl w:ilvl="0">
      <w:start w:val="1"/>
      <w:numFmt w:val="lowerLetter"/>
      <w:lvlText w:val="(%1)"/>
      <w:lvlJc w:val="left"/>
      <w:pPr>
        <w:ind w:left="1919"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3C1920"/>
    <w:multiLevelType w:val="hybridMultilevel"/>
    <w:tmpl w:val="214EF0C2"/>
    <w:lvl w:ilvl="0" w:tplc="05FC0C9C">
      <w:start w:val="1"/>
      <w:numFmt w:val="bullet"/>
      <w:lvlText w:val="•"/>
      <w:lvlJc w:val="left"/>
      <w:pPr>
        <w:tabs>
          <w:tab w:val="num" w:pos="720"/>
        </w:tabs>
        <w:ind w:left="720" w:hanging="360"/>
      </w:pPr>
      <w:rPr>
        <w:rFonts w:ascii="Arial" w:hAnsi="Arial" w:hint="default"/>
      </w:rPr>
    </w:lvl>
    <w:lvl w:ilvl="1" w:tplc="18467A2A" w:tentative="1">
      <w:start w:val="1"/>
      <w:numFmt w:val="bullet"/>
      <w:lvlText w:val="•"/>
      <w:lvlJc w:val="left"/>
      <w:pPr>
        <w:tabs>
          <w:tab w:val="num" w:pos="1440"/>
        </w:tabs>
        <w:ind w:left="1440" w:hanging="360"/>
      </w:pPr>
      <w:rPr>
        <w:rFonts w:ascii="Arial" w:hAnsi="Arial" w:hint="default"/>
      </w:rPr>
    </w:lvl>
    <w:lvl w:ilvl="2" w:tplc="31062174" w:tentative="1">
      <w:start w:val="1"/>
      <w:numFmt w:val="bullet"/>
      <w:lvlText w:val="•"/>
      <w:lvlJc w:val="left"/>
      <w:pPr>
        <w:tabs>
          <w:tab w:val="num" w:pos="2160"/>
        </w:tabs>
        <w:ind w:left="2160" w:hanging="360"/>
      </w:pPr>
      <w:rPr>
        <w:rFonts w:ascii="Arial" w:hAnsi="Arial" w:hint="default"/>
      </w:rPr>
    </w:lvl>
    <w:lvl w:ilvl="3" w:tplc="B942A704" w:tentative="1">
      <w:start w:val="1"/>
      <w:numFmt w:val="bullet"/>
      <w:lvlText w:val="•"/>
      <w:lvlJc w:val="left"/>
      <w:pPr>
        <w:tabs>
          <w:tab w:val="num" w:pos="2880"/>
        </w:tabs>
        <w:ind w:left="2880" w:hanging="360"/>
      </w:pPr>
      <w:rPr>
        <w:rFonts w:ascii="Arial" w:hAnsi="Arial" w:hint="default"/>
      </w:rPr>
    </w:lvl>
    <w:lvl w:ilvl="4" w:tplc="AE0A6A6A" w:tentative="1">
      <w:start w:val="1"/>
      <w:numFmt w:val="bullet"/>
      <w:lvlText w:val="•"/>
      <w:lvlJc w:val="left"/>
      <w:pPr>
        <w:tabs>
          <w:tab w:val="num" w:pos="3600"/>
        </w:tabs>
        <w:ind w:left="3600" w:hanging="360"/>
      </w:pPr>
      <w:rPr>
        <w:rFonts w:ascii="Arial" w:hAnsi="Arial" w:hint="default"/>
      </w:rPr>
    </w:lvl>
    <w:lvl w:ilvl="5" w:tplc="ED60240C" w:tentative="1">
      <w:start w:val="1"/>
      <w:numFmt w:val="bullet"/>
      <w:lvlText w:val="•"/>
      <w:lvlJc w:val="left"/>
      <w:pPr>
        <w:tabs>
          <w:tab w:val="num" w:pos="4320"/>
        </w:tabs>
        <w:ind w:left="4320" w:hanging="360"/>
      </w:pPr>
      <w:rPr>
        <w:rFonts w:ascii="Arial" w:hAnsi="Arial" w:hint="default"/>
      </w:rPr>
    </w:lvl>
    <w:lvl w:ilvl="6" w:tplc="27E848E8" w:tentative="1">
      <w:start w:val="1"/>
      <w:numFmt w:val="bullet"/>
      <w:lvlText w:val="•"/>
      <w:lvlJc w:val="left"/>
      <w:pPr>
        <w:tabs>
          <w:tab w:val="num" w:pos="5040"/>
        </w:tabs>
        <w:ind w:left="5040" w:hanging="360"/>
      </w:pPr>
      <w:rPr>
        <w:rFonts w:ascii="Arial" w:hAnsi="Arial" w:hint="default"/>
      </w:rPr>
    </w:lvl>
    <w:lvl w:ilvl="7" w:tplc="557CF7E6" w:tentative="1">
      <w:start w:val="1"/>
      <w:numFmt w:val="bullet"/>
      <w:lvlText w:val="•"/>
      <w:lvlJc w:val="left"/>
      <w:pPr>
        <w:tabs>
          <w:tab w:val="num" w:pos="5760"/>
        </w:tabs>
        <w:ind w:left="5760" w:hanging="360"/>
      </w:pPr>
      <w:rPr>
        <w:rFonts w:ascii="Arial" w:hAnsi="Arial" w:hint="default"/>
      </w:rPr>
    </w:lvl>
    <w:lvl w:ilvl="8" w:tplc="FC34F9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606947"/>
    <w:multiLevelType w:val="hybridMultilevel"/>
    <w:tmpl w:val="3F6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06287"/>
    <w:multiLevelType w:val="hybridMultilevel"/>
    <w:tmpl w:val="3B04856E"/>
    <w:lvl w:ilvl="0" w:tplc="4674658C">
      <w:start w:val="1"/>
      <w:numFmt w:val="decimal"/>
      <w:lvlText w:val="%1."/>
      <w:lvlJc w:val="left"/>
      <w:pPr>
        <w:ind w:left="360" w:hanging="360"/>
      </w:pPr>
      <w:rPr>
        <w:rFonts w:hint="default"/>
        <w:i w:val="0"/>
        <w:iCs w:val="0"/>
      </w:rPr>
    </w:lvl>
    <w:lvl w:ilvl="1" w:tplc="9F0AB40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CC1E29"/>
    <w:multiLevelType w:val="hybridMultilevel"/>
    <w:tmpl w:val="A8A0A2F8"/>
    <w:lvl w:ilvl="0" w:tplc="E3E464E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723BF1"/>
    <w:multiLevelType w:val="hybridMultilevel"/>
    <w:tmpl w:val="A9664D70"/>
    <w:lvl w:ilvl="0" w:tplc="040C0017">
      <w:start w:val="1"/>
      <w:numFmt w:val="lowerLetter"/>
      <w:lvlText w:val="%1)"/>
      <w:lvlJc w:val="left"/>
      <w:pPr>
        <w:ind w:left="191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6540F0"/>
    <w:multiLevelType w:val="hybridMultilevel"/>
    <w:tmpl w:val="5A7A8C62"/>
    <w:lvl w:ilvl="0" w:tplc="D3B8EF78">
      <w:start w:val="1"/>
      <w:numFmt w:val="upperRoman"/>
      <w:lvlText w:val="%1."/>
      <w:lvlJc w:val="left"/>
      <w:pPr>
        <w:ind w:left="1080" w:hanging="720"/>
      </w:pPr>
      <w:rPr>
        <w:rFonts w:hint="default"/>
        <w:b/>
        <w:bCs w:val="0"/>
      </w:rPr>
    </w:lvl>
    <w:lvl w:ilvl="1" w:tplc="EFA4F404">
      <w:start w:val="1"/>
      <w:numFmt w:val="lowerLetter"/>
      <w:lvlText w:val="%2."/>
      <w:lvlJc w:val="left"/>
      <w:pPr>
        <w:ind w:left="1440" w:hanging="360"/>
      </w:pPr>
      <w:rPr>
        <w:b/>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CE2AE8"/>
    <w:multiLevelType w:val="hybridMultilevel"/>
    <w:tmpl w:val="74A415E2"/>
    <w:lvl w:ilvl="0" w:tplc="040C0017">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3C5D2A"/>
    <w:multiLevelType w:val="hybridMultilevel"/>
    <w:tmpl w:val="9F3C518E"/>
    <w:lvl w:ilvl="0" w:tplc="E3E464E0">
      <w:start w:val="1"/>
      <w:numFmt w:val="lowerLetter"/>
      <w:lvlText w:val="(%1)"/>
      <w:lvlJc w:val="left"/>
      <w:pPr>
        <w:ind w:left="720" w:hanging="360"/>
      </w:pPr>
      <w:rPr>
        <w:rFonts w:hint="default"/>
      </w:rPr>
    </w:lvl>
    <w:lvl w:ilvl="1" w:tplc="386E5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308E"/>
    <w:multiLevelType w:val="hybridMultilevel"/>
    <w:tmpl w:val="0D5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46DEB"/>
    <w:multiLevelType w:val="hybridMultilevel"/>
    <w:tmpl w:val="4044EEDA"/>
    <w:lvl w:ilvl="0" w:tplc="809C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B00BE"/>
    <w:multiLevelType w:val="hybridMultilevel"/>
    <w:tmpl w:val="4DBE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790E98"/>
    <w:multiLevelType w:val="hybridMultilevel"/>
    <w:tmpl w:val="2F424F04"/>
    <w:lvl w:ilvl="0" w:tplc="E3E464E0">
      <w:start w:val="1"/>
      <w:numFmt w:val="lowerLetter"/>
      <w:lvlText w:val="(%1)"/>
      <w:lvlJc w:val="left"/>
      <w:pPr>
        <w:ind w:left="720" w:hanging="360"/>
      </w:pPr>
      <w:rPr>
        <w:rFonts w:hint="default"/>
      </w:rPr>
    </w:lvl>
    <w:lvl w:ilvl="1" w:tplc="040C0017">
      <w:start w:val="1"/>
      <w:numFmt w:val="lowerLetter"/>
      <w:lvlText w:val="%2)"/>
      <w:lvlJc w:val="left"/>
      <w:pPr>
        <w:ind w:left="1919"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85459"/>
    <w:multiLevelType w:val="multilevel"/>
    <w:tmpl w:val="073258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7"/>
  </w:num>
  <w:num w:numId="4">
    <w:abstractNumId w:val="2"/>
  </w:num>
  <w:num w:numId="5">
    <w:abstractNumId w:val="6"/>
  </w:num>
  <w:num w:numId="6">
    <w:abstractNumId w:val="11"/>
  </w:num>
  <w:num w:numId="7">
    <w:abstractNumId w:val="10"/>
  </w:num>
  <w:num w:numId="8">
    <w:abstractNumId w:val="20"/>
  </w:num>
  <w:num w:numId="9">
    <w:abstractNumId w:val="4"/>
  </w:num>
  <w:num w:numId="10">
    <w:abstractNumId w:val="21"/>
  </w:num>
  <w:num w:numId="11">
    <w:abstractNumId w:val="25"/>
  </w:num>
  <w:num w:numId="12">
    <w:abstractNumId w:val="9"/>
  </w:num>
  <w:num w:numId="13">
    <w:abstractNumId w:val="16"/>
  </w:num>
  <w:num w:numId="14">
    <w:abstractNumId w:val="15"/>
  </w:num>
  <w:num w:numId="15">
    <w:abstractNumId w:val="17"/>
  </w:num>
  <w:num w:numId="16">
    <w:abstractNumId w:val="18"/>
  </w:num>
  <w:num w:numId="17">
    <w:abstractNumId w:val="13"/>
  </w:num>
  <w:num w:numId="18">
    <w:abstractNumId w:val="14"/>
  </w:num>
  <w:num w:numId="19">
    <w:abstractNumId w:val="19"/>
  </w:num>
  <w:num w:numId="20">
    <w:abstractNumId w:val="12"/>
  </w:num>
  <w:num w:numId="21">
    <w:abstractNumId w:val="16"/>
  </w:num>
  <w:num w:numId="22">
    <w:abstractNumId w:val="16"/>
  </w:num>
  <w:num w:numId="23">
    <w:abstractNumId w:val="0"/>
  </w:num>
  <w:num w:numId="24">
    <w:abstractNumId w:val="16"/>
  </w:num>
  <w:num w:numId="25">
    <w:abstractNumId w:val="25"/>
  </w:num>
  <w:num w:numId="26">
    <w:abstractNumId w:val="9"/>
  </w:num>
  <w:num w:numId="27">
    <w:abstractNumId w:val="16"/>
  </w:num>
  <w:num w:numId="28">
    <w:abstractNumId w:val="15"/>
  </w:num>
  <w:num w:numId="29">
    <w:abstractNumId w:val="3"/>
  </w:num>
  <w:num w:numId="30">
    <w:abstractNumId w:val="23"/>
  </w:num>
  <w:num w:numId="31">
    <w:abstractNumId w:val="16"/>
  </w:num>
  <w:num w:numId="32">
    <w:abstractNumId w:val="16"/>
  </w:num>
  <w:num w:numId="33">
    <w:abstractNumId w:val="16"/>
  </w:num>
  <w:num w:numId="34">
    <w:abstractNumId w:val="16"/>
  </w:num>
  <w:num w:numId="35">
    <w:abstractNumId w:val="25"/>
  </w:num>
  <w:num w:numId="36">
    <w:abstractNumId w:val="9"/>
  </w:num>
  <w:num w:numId="37">
    <w:abstractNumId w:val="16"/>
  </w:num>
  <w:num w:numId="38">
    <w:abstractNumId w:val="15"/>
  </w:num>
  <w:num w:numId="39">
    <w:abstractNumId w:val="16"/>
  </w:num>
  <w:num w:numId="40">
    <w:abstractNumId w:val="8"/>
  </w:num>
  <w:num w:numId="41">
    <w:abstractNumId w:val="5"/>
  </w:num>
  <w:num w:numId="42">
    <w:abstractNumId w:val="26"/>
  </w:num>
  <w:num w:numId="43">
    <w:abstractNumId w:val="1"/>
  </w:num>
  <w:num w:numId="44">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0"/>
    <w:rsid w:val="00006D13"/>
    <w:rsid w:val="0000736D"/>
    <w:rsid w:val="00013FC6"/>
    <w:rsid w:val="00021A8B"/>
    <w:rsid w:val="000223C7"/>
    <w:rsid w:val="00024443"/>
    <w:rsid w:val="00025330"/>
    <w:rsid w:val="00026342"/>
    <w:rsid w:val="00030576"/>
    <w:rsid w:val="00034188"/>
    <w:rsid w:val="0003510A"/>
    <w:rsid w:val="00036CFB"/>
    <w:rsid w:val="00041132"/>
    <w:rsid w:val="00042898"/>
    <w:rsid w:val="00050F79"/>
    <w:rsid w:val="000523C2"/>
    <w:rsid w:val="00052511"/>
    <w:rsid w:val="00054F7B"/>
    <w:rsid w:val="00057A4F"/>
    <w:rsid w:val="00061DCE"/>
    <w:rsid w:val="00066AD8"/>
    <w:rsid w:val="00072441"/>
    <w:rsid w:val="000731C5"/>
    <w:rsid w:val="00075461"/>
    <w:rsid w:val="00085EB6"/>
    <w:rsid w:val="000869F3"/>
    <w:rsid w:val="00090720"/>
    <w:rsid w:val="0009099A"/>
    <w:rsid w:val="000947DC"/>
    <w:rsid w:val="000971DE"/>
    <w:rsid w:val="000A02A8"/>
    <w:rsid w:val="000A44D2"/>
    <w:rsid w:val="000A74F1"/>
    <w:rsid w:val="000B3D37"/>
    <w:rsid w:val="000C026B"/>
    <w:rsid w:val="000C3BE5"/>
    <w:rsid w:val="000C4826"/>
    <w:rsid w:val="000C5978"/>
    <w:rsid w:val="000C7AB4"/>
    <w:rsid w:val="000D130D"/>
    <w:rsid w:val="000D45C8"/>
    <w:rsid w:val="000D52C1"/>
    <w:rsid w:val="000D52C6"/>
    <w:rsid w:val="000D6E0A"/>
    <w:rsid w:val="000D7A38"/>
    <w:rsid w:val="000D7C57"/>
    <w:rsid w:val="000D7E80"/>
    <w:rsid w:val="000E3C43"/>
    <w:rsid w:val="000E5B04"/>
    <w:rsid w:val="000F0B4C"/>
    <w:rsid w:val="000F2A8A"/>
    <w:rsid w:val="000F33DC"/>
    <w:rsid w:val="000F5080"/>
    <w:rsid w:val="000F689E"/>
    <w:rsid w:val="001008BB"/>
    <w:rsid w:val="00102D99"/>
    <w:rsid w:val="00105291"/>
    <w:rsid w:val="0011063D"/>
    <w:rsid w:val="00110F1A"/>
    <w:rsid w:val="00111ECB"/>
    <w:rsid w:val="0012041C"/>
    <w:rsid w:val="00121D75"/>
    <w:rsid w:val="0012626C"/>
    <w:rsid w:val="0012652E"/>
    <w:rsid w:val="00126F00"/>
    <w:rsid w:val="0012745D"/>
    <w:rsid w:val="001315AA"/>
    <w:rsid w:val="00134304"/>
    <w:rsid w:val="0013575E"/>
    <w:rsid w:val="001414E8"/>
    <w:rsid w:val="0014246B"/>
    <w:rsid w:val="00144859"/>
    <w:rsid w:val="00144A76"/>
    <w:rsid w:val="00150235"/>
    <w:rsid w:val="00156D5E"/>
    <w:rsid w:val="00167C9F"/>
    <w:rsid w:val="00173391"/>
    <w:rsid w:val="00173B6C"/>
    <w:rsid w:val="00183828"/>
    <w:rsid w:val="00183895"/>
    <w:rsid w:val="00183BB7"/>
    <w:rsid w:val="00184E21"/>
    <w:rsid w:val="00184F83"/>
    <w:rsid w:val="00186B3F"/>
    <w:rsid w:val="00191B23"/>
    <w:rsid w:val="00195127"/>
    <w:rsid w:val="00196105"/>
    <w:rsid w:val="00196764"/>
    <w:rsid w:val="001A354E"/>
    <w:rsid w:val="001A6FEC"/>
    <w:rsid w:val="001A7F06"/>
    <w:rsid w:val="001B16DA"/>
    <w:rsid w:val="001B38F8"/>
    <w:rsid w:val="001B415A"/>
    <w:rsid w:val="001C1508"/>
    <w:rsid w:val="001C167C"/>
    <w:rsid w:val="001C3929"/>
    <w:rsid w:val="001C39BC"/>
    <w:rsid w:val="001C598C"/>
    <w:rsid w:val="001D131C"/>
    <w:rsid w:val="001D205B"/>
    <w:rsid w:val="001D333A"/>
    <w:rsid w:val="001D4FFD"/>
    <w:rsid w:val="001D541D"/>
    <w:rsid w:val="001D62F5"/>
    <w:rsid w:val="001D782C"/>
    <w:rsid w:val="001E3472"/>
    <w:rsid w:val="001E527F"/>
    <w:rsid w:val="001E530F"/>
    <w:rsid w:val="001F191B"/>
    <w:rsid w:val="001F3152"/>
    <w:rsid w:val="00203852"/>
    <w:rsid w:val="002049A0"/>
    <w:rsid w:val="00204EA9"/>
    <w:rsid w:val="00205851"/>
    <w:rsid w:val="00216652"/>
    <w:rsid w:val="00222AFC"/>
    <w:rsid w:val="00223599"/>
    <w:rsid w:val="00226C70"/>
    <w:rsid w:val="00232783"/>
    <w:rsid w:val="00233C4D"/>
    <w:rsid w:val="0023508E"/>
    <w:rsid w:val="00240FAB"/>
    <w:rsid w:val="00253699"/>
    <w:rsid w:val="00253A23"/>
    <w:rsid w:val="00254B22"/>
    <w:rsid w:val="00256BF6"/>
    <w:rsid w:val="00260352"/>
    <w:rsid w:val="002612BA"/>
    <w:rsid w:val="00265075"/>
    <w:rsid w:val="00266911"/>
    <w:rsid w:val="002764AB"/>
    <w:rsid w:val="00277EED"/>
    <w:rsid w:val="0028410B"/>
    <w:rsid w:val="00290130"/>
    <w:rsid w:val="00291B5E"/>
    <w:rsid w:val="00294D58"/>
    <w:rsid w:val="002A5A99"/>
    <w:rsid w:val="002A7211"/>
    <w:rsid w:val="002A7EB2"/>
    <w:rsid w:val="002B2F43"/>
    <w:rsid w:val="002B66CA"/>
    <w:rsid w:val="002C0592"/>
    <w:rsid w:val="002C0B70"/>
    <w:rsid w:val="002D0B80"/>
    <w:rsid w:val="002D11DB"/>
    <w:rsid w:val="002D440D"/>
    <w:rsid w:val="002E1302"/>
    <w:rsid w:val="002E1A66"/>
    <w:rsid w:val="002E4872"/>
    <w:rsid w:val="002E771A"/>
    <w:rsid w:val="002F2362"/>
    <w:rsid w:val="002F4EF2"/>
    <w:rsid w:val="002F5DC2"/>
    <w:rsid w:val="002F64E9"/>
    <w:rsid w:val="002F7C30"/>
    <w:rsid w:val="00300838"/>
    <w:rsid w:val="00303C51"/>
    <w:rsid w:val="003046C5"/>
    <w:rsid w:val="0031221C"/>
    <w:rsid w:val="00315DCE"/>
    <w:rsid w:val="00320262"/>
    <w:rsid w:val="00320BF1"/>
    <w:rsid w:val="00320F4D"/>
    <w:rsid w:val="003213C1"/>
    <w:rsid w:val="00321D96"/>
    <w:rsid w:val="003347EA"/>
    <w:rsid w:val="00334864"/>
    <w:rsid w:val="00334B31"/>
    <w:rsid w:val="00334E58"/>
    <w:rsid w:val="00337991"/>
    <w:rsid w:val="00337AB9"/>
    <w:rsid w:val="00341756"/>
    <w:rsid w:val="00341805"/>
    <w:rsid w:val="0034669E"/>
    <w:rsid w:val="00346FDF"/>
    <w:rsid w:val="003537D8"/>
    <w:rsid w:val="00353BA7"/>
    <w:rsid w:val="003702B8"/>
    <w:rsid w:val="003721C8"/>
    <w:rsid w:val="00376117"/>
    <w:rsid w:val="0038080A"/>
    <w:rsid w:val="00392CD2"/>
    <w:rsid w:val="00393380"/>
    <w:rsid w:val="0039379F"/>
    <w:rsid w:val="00397D4D"/>
    <w:rsid w:val="003A0F91"/>
    <w:rsid w:val="003A33B7"/>
    <w:rsid w:val="003A4987"/>
    <w:rsid w:val="003A722C"/>
    <w:rsid w:val="003B11B6"/>
    <w:rsid w:val="003B193B"/>
    <w:rsid w:val="003B468A"/>
    <w:rsid w:val="003B561E"/>
    <w:rsid w:val="003B79B5"/>
    <w:rsid w:val="003B7CC0"/>
    <w:rsid w:val="003C2445"/>
    <w:rsid w:val="003D0512"/>
    <w:rsid w:val="003D4168"/>
    <w:rsid w:val="003D50CC"/>
    <w:rsid w:val="003E50CF"/>
    <w:rsid w:val="003E5D76"/>
    <w:rsid w:val="003E70BD"/>
    <w:rsid w:val="003F1717"/>
    <w:rsid w:val="003F2014"/>
    <w:rsid w:val="003F5593"/>
    <w:rsid w:val="00401C4B"/>
    <w:rsid w:val="00404CC1"/>
    <w:rsid w:val="00405DFD"/>
    <w:rsid w:val="00412EC5"/>
    <w:rsid w:val="00413436"/>
    <w:rsid w:val="004140C3"/>
    <w:rsid w:val="00415FA5"/>
    <w:rsid w:val="004165C3"/>
    <w:rsid w:val="0042189D"/>
    <w:rsid w:val="00421C56"/>
    <w:rsid w:val="00421EE0"/>
    <w:rsid w:val="00422A21"/>
    <w:rsid w:val="004252B4"/>
    <w:rsid w:val="00425849"/>
    <w:rsid w:val="00426E85"/>
    <w:rsid w:val="00426F37"/>
    <w:rsid w:val="00427697"/>
    <w:rsid w:val="004344C7"/>
    <w:rsid w:val="00435ED1"/>
    <w:rsid w:val="004367FB"/>
    <w:rsid w:val="00436B7C"/>
    <w:rsid w:val="00441FB4"/>
    <w:rsid w:val="00443005"/>
    <w:rsid w:val="00443FEB"/>
    <w:rsid w:val="00450540"/>
    <w:rsid w:val="00452B76"/>
    <w:rsid w:val="004541A0"/>
    <w:rsid w:val="00454547"/>
    <w:rsid w:val="0045674A"/>
    <w:rsid w:val="00456D12"/>
    <w:rsid w:val="00457BC8"/>
    <w:rsid w:val="00463867"/>
    <w:rsid w:val="00465B00"/>
    <w:rsid w:val="00475674"/>
    <w:rsid w:val="00476F54"/>
    <w:rsid w:val="00482A71"/>
    <w:rsid w:val="004847CD"/>
    <w:rsid w:val="004868BE"/>
    <w:rsid w:val="00490B2D"/>
    <w:rsid w:val="004932D0"/>
    <w:rsid w:val="00497912"/>
    <w:rsid w:val="004A7454"/>
    <w:rsid w:val="004A7DA5"/>
    <w:rsid w:val="004B0B73"/>
    <w:rsid w:val="004B1513"/>
    <w:rsid w:val="004B18F9"/>
    <w:rsid w:val="004B55A5"/>
    <w:rsid w:val="004B6EBC"/>
    <w:rsid w:val="004C0CC3"/>
    <w:rsid w:val="004C2B93"/>
    <w:rsid w:val="004C4B40"/>
    <w:rsid w:val="004C7E94"/>
    <w:rsid w:val="004D17BB"/>
    <w:rsid w:val="004D25CC"/>
    <w:rsid w:val="004D2FFA"/>
    <w:rsid w:val="004D3447"/>
    <w:rsid w:val="004D4099"/>
    <w:rsid w:val="004E050C"/>
    <w:rsid w:val="004E179B"/>
    <w:rsid w:val="004E1B34"/>
    <w:rsid w:val="004E1DD5"/>
    <w:rsid w:val="004E6FB6"/>
    <w:rsid w:val="004F2A64"/>
    <w:rsid w:val="00505F06"/>
    <w:rsid w:val="0051148A"/>
    <w:rsid w:val="00511A36"/>
    <w:rsid w:val="00513502"/>
    <w:rsid w:val="00515119"/>
    <w:rsid w:val="0051535F"/>
    <w:rsid w:val="005273FD"/>
    <w:rsid w:val="00534F8D"/>
    <w:rsid w:val="005503DA"/>
    <w:rsid w:val="00551585"/>
    <w:rsid w:val="0055582C"/>
    <w:rsid w:val="00561AED"/>
    <w:rsid w:val="005629BB"/>
    <w:rsid w:val="0056658E"/>
    <w:rsid w:val="005667FF"/>
    <w:rsid w:val="005707D2"/>
    <w:rsid w:val="00575818"/>
    <w:rsid w:val="0058075C"/>
    <w:rsid w:val="005811D0"/>
    <w:rsid w:val="00583C30"/>
    <w:rsid w:val="005850BB"/>
    <w:rsid w:val="005851DD"/>
    <w:rsid w:val="0058581E"/>
    <w:rsid w:val="00591131"/>
    <w:rsid w:val="005920CD"/>
    <w:rsid w:val="00592436"/>
    <w:rsid w:val="00593D11"/>
    <w:rsid w:val="00594F0D"/>
    <w:rsid w:val="005953E7"/>
    <w:rsid w:val="005A0D7B"/>
    <w:rsid w:val="005A348A"/>
    <w:rsid w:val="005A7A69"/>
    <w:rsid w:val="005B1C5E"/>
    <w:rsid w:val="005B52B0"/>
    <w:rsid w:val="005B6E3F"/>
    <w:rsid w:val="005C041F"/>
    <w:rsid w:val="005C054A"/>
    <w:rsid w:val="005C0632"/>
    <w:rsid w:val="005C58E5"/>
    <w:rsid w:val="005C6B7B"/>
    <w:rsid w:val="005D57E2"/>
    <w:rsid w:val="005D6D99"/>
    <w:rsid w:val="005E0E93"/>
    <w:rsid w:val="005E0F24"/>
    <w:rsid w:val="005F4266"/>
    <w:rsid w:val="005F4817"/>
    <w:rsid w:val="005F75DB"/>
    <w:rsid w:val="0060001E"/>
    <w:rsid w:val="00601743"/>
    <w:rsid w:val="006040E5"/>
    <w:rsid w:val="00605F08"/>
    <w:rsid w:val="00606B1E"/>
    <w:rsid w:val="00607822"/>
    <w:rsid w:val="006136BC"/>
    <w:rsid w:val="00620256"/>
    <w:rsid w:val="00623147"/>
    <w:rsid w:val="00623C37"/>
    <w:rsid w:val="00627D1D"/>
    <w:rsid w:val="0063313B"/>
    <w:rsid w:val="006335D0"/>
    <w:rsid w:val="00633E91"/>
    <w:rsid w:val="00640A8E"/>
    <w:rsid w:val="00644CA5"/>
    <w:rsid w:val="00645963"/>
    <w:rsid w:val="00646738"/>
    <w:rsid w:val="00646BB6"/>
    <w:rsid w:val="00647B0D"/>
    <w:rsid w:val="00653C97"/>
    <w:rsid w:val="00657114"/>
    <w:rsid w:val="006655C9"/>
    <w:rsid w:val="0067032D"/>
    <w:rsid w:val="006734A7"/>
    <w:rsid w:val="006760E3"/>
    <w:rsid w:val="00680350"/>
    <w:rsid w:val="006803B0"/>
    <w:rsid w:val="00680A12"/>
    <w:rsid w:val="00680C4F"/>
    <w:rsid w:val="0068130D"/>
    <w:rsid w:val="006834D7"/>
    <w:rsid w:val="00685060"/>
    <w:rsid w:val="0068692B"/>
    <w:rsid w:val="00697BAC"/>
    <w:rsid w:val="006A31C9"/>
    <w:rsid w:val="006A736A"/>
    <w:rsid w:val="006B0857"/>
    <w:rsid w:val="006B21C2"/>
    <w:rsid w:val="006B3036"/>
    <w:rsid w:val="006B7419"/>
    <w:rsid w:val="006C1426"/>
    <w:rsid w:val="006C2D75"/>
    <w:rsid w:val="006C4AC3"/>
    <w:rsid w:val="006C4F42"/>
    <w:rsid w:val="006C7943"/>
    <w:rsid w:val="006D552B"/>
    <w:rsid w:val="006E450A"/>
    <w:rsid w:val="006E45CE"/>
    <w:rsid w:val="006E643F"/>
    <w:rsid w:val="006F2593"/>
    <w:rsid w:val="006F27C1"/>
    <w:rsid w:val="00700112"/>
    <w:rsid w:val="00700BD5"/>
    <w:rsid w:val="00701248"/>
    <w:rsid w:val="00702DD2"/>
    <w:rsid w:val="007046E6"/>
    <w:rsid w:val="007064BB"/>
    <w:rsid w:val="00706AC1"/>
    <w:rsid w:val="0070780D"/>
    <w:rsid w:val="00711064"/>
    <w:rsid w:val="00711B5C"/>
    <w:rsid w:val="00715128"/>
    <w:rsid w:val="00722027"/>
    <w:rsid w:val="00724350"/>
    <w:rsid w:val="007271FE"/>
    <w:rsid w:val="00730DCE"/>
    <w:rsid w:val="00730E2C"/>
    <w:rsid w:val="00730E60"/>
    <w:rsid w:val="00731580"/>
    <w:rsid w:val="00731E25"/>
    <w:rsid w:val="00734E67"/>
    <w:rsid w:val="00736567"/>
    <w:rsid w:val="007368B5"/>
    <w:rsid w:val="0073739F"/>
    <w:rsid w:val="007417BD"/>
    <w:rsid w:val="00742852"/>
    <w:rsid w:val="007559ED"/>
    <w:rsid w:val="00757588"/>
    <w:rsid w:val="007635DE"/>
    <w:rsid w:val="0077015B"/>
    <w:rsid w:val="00771997"/>
    <w:rsid w:val="00772CDD"/>
    <w:rsid w:val="00773472"/>
    <w:rsid w:val="00776FE2"/>
    <w:rsid w:val="00781A61"/>
    <w:rsid w:val="007825B2"/>
    <w:rsid w:val="00792720"/>
    <w:rsid w:val="00795247"/>
    <w:rsid w:val="00797747"/>
    <w:rsid w:val="00797D0C"/>
    <w:rsid w:val="007A2F64"/>
    <w:rsid w:val="007A38E3"/>
    <w:rsid w:val="007B0CE3"/>
    <w:rsid w:val="007B52D0"/>
    <w:rsid w:val="007B5311"/>
    <w:rsid w:val="007B6993"/>
    <w:rsid w:val="007B7696"/>
    <w:rsid w:val="007C08E6"/>
    <w:rsid w:val="007D17AB"/>
    <w:rsid w:val="007D28D5"/>
    <w:rsid w:val="007D4236"/>
    <w:rsid w:val="007D490E"/>
    <w:rsid w:val="007D6C11"/>
    <w:rsid w:val="007D7961"/>
    <w:rsid w:val="007E0CCF"/>
    <w:rsid w:val="007E20FC"/>
    <w:rsid w:val="007E2DC1"/>
    <w:rsid w:val="007E2F86"/>
    <w:rsid w:val="007F3300"/>
    <w:rsid w:val="007F436D"/>
    <w:rsid w:val="007F6642"/>
    <w:rsid w:val="00802F75"/>
    <w:rsid w:val="00803E0C"/>
    <w:rsid w:val="00806F90"/>
    <w:rsid w:val="008070A5"/>
    <w:rsid w:val="00812332"/>
    <w:rsid w:val="00814CDF"/>
    <w:rsid w:val="00814EC9"/>
    <w:rsid w:val="00816CED"/>
    <w:rsid w:val="00817384"/>
    <w:rsid w:val="008175CD"/>
    <w:rsid w:val="00820D5B"/>
    <w:rsid w:val="00821F72"/>
    <w:rsid w:val="0082255B"/>
    <w:rsid w:val="008243AE"/>
    <w:rsid w:val="008317A5"/>
    <w:rsid w:val="00832ECD"/>
    <w:rsid w:val="00835ACE"/>
    <w:rsid w:val="00845165"/>
    <w:rsid w:val="00845A2A"/>
    <w:rsid w:val="00851106"/>
    <w:rsid w:val="0085429F"/>
    <w:rsid w:val="00854BE9"/>
    <w:rsid w:val="0085560E"/>
    <w:rsid w:val="008639E7"/>
    <w:rsid w:val="00863A82"/>
    <w:rsid w:val="00864E56"/>
    <w:rsid w:val="008652E0"/>
    <w:rsid w:val="00865E97"/>
    <w:rsid w:val="0087034E"/>
    <w:rsid w:val="00873C43"/>
    <w:rsid w:val="00873EF3"/>
    <w:rsid w:val="00876372"/>
    <w:rsid w:val="008764C2"/>
    <w:rsid w:val="00883068"/>
    <w:rsid w:val="00883F58"/>
    <w:rsid w:val="00885C25"/>
    <w:rsid w:val="0088664F"/>
    <w:rsid w:val="00886672"/>
    <w:rsid w:val="008918DE"/>
    <w:rsid w:val="00893B6E"/>
    <w:rsid w:val="008952C5"/>
    <w:rsid w:val="008A0C7A"/>
    <w:rsid w:val="008A3B4D"/>
    <w:rsid w:val="008A763A"/>
    <w:rsid w:val="008B02AC"/>
    <w:rsid w:val="008B1CED"/>
    <w:rsid w:val="008B3747"/>
    <w:rsid w:val="008C13D0"/>
    <w:rsid w:val="008C395A"/>
    <w:rsid w:val="008C4F4A"/>
    <w:rsid w:val="008C7FB8"/>
    <w:rsid w:val="008D36BF"/>
    <w:rsid w:val="008E384B"/>
    <w:rsid w:val="008E6C04"/>
    <w:rsid w:val="008F3F38"/>
    <w:rsid w:val="00903DC7"/>
    <w:rsid w:val="0090449C"/>
    <w:rsid w:val="00905283"/>
    <w:rsid w:val="0090632C"/>
    <w:rsid w:val="009147CB"/>
    <w:rsid w:val="00916645"/>
    <w:rsid w:val="00917BC0"/>
    <w:rsid w:val="0092384A"/>
    <w:rsid w:val="009258D6"/>
    <w:rsid w:val="009258E7"/>
    <w:rsid w:val="00926C5D"/>
    <w:rsid w:val="009315C9"/>
    <w:rsid w:val="00934670"/>
    <w:rsid w:val="009352FF"/>
    <w:rsid w:val="00935705"/>
    <w:rsid w:val="009428B2"/>
    <w:rsid w:val="00945AFE"/>
    <w:rsid w:val="0095118E"/>
    <w:rsid w:val="009524C9"/>
    <w:rsid w:val="00952649"/>
    <w:rsid w:val="00953481"/>
    <w:rsid w:val="00953891"/>
    <w:rsid w:val="00953C81"/>
    <w:rsid w:val="00964726"/>
    <w:rsid w:val="00971DB5"/>
    <w:rsid w:val="00972B2F"/>
    <w:rsid w:val="0097393C"/>
    <w:rsid w:val="009742F2"/>
    <w:rsid w:val="009753F8"/>
    <w:rsid w:val="00977C6B"/>
    <w:rsid w:val="0098602A"/>
    <w:rsid w:val="00986DF0"/>
    <w:rsid w:val="0099266C"/>
    <w:rsid w:val="00996F16"/>
    <w:rsid w:val="009A0B40"/>
    <w:rsid w:val="009A21C8"/>
    <w:rsid w:val="009A3D4C"/>
    <w:rsid w:val="009B3415"/>
    <w:rsid w:val="009C5ABA"/>
    <w:rsid w:val="009D0197"/>
    <w:rsid w:val="009D2052"/>
    <w:rsid w:val="009D3E2B"/>
    <w:rsid w:val="009D409B"/>
    <w:rsid w:val="009D4659"/>
    <w:rsid w:val="009E0386"/>
    <w:rsid w:val="009E09F1"/>
    <w:rsid w:val="009E3081"/>
    <w:rsid w:val="009E7B83"/>
    <w:rsid w:val="009F0189"/>
    <w:rsid w:val="009F6DC9"/>
    <w:rsid w:val="00A112E8"/>
    <w:rsid w:val="00A11FDF"/>
    <w:rsid w:val="00A162C9"/>
    <w:rsid w:val="00A171B0"/>
    <w:rsid w:val="00A17946"/>
    <w:rsid w:val="00A17FFB"/>
    <w:rsid w:val="00A22BF9"/>
    <w:rsid w:val="00A23D0C"/>
    <w:rsid w:val="00A25EBA"/>
    <w:rsid w:val="00A27A23"/>
    <w:rsid w:val="00A3546B"/>
    <w:rsid w:val="00A369A0"/>
    <w:rsid w:val="00A41F5A"/>
    <w:rsid w:val="00A51595"/>
    <w:rsid w:val="00A521E9"/>
    <w:rsid w:val="00A5261B"/>
    <w:rsid w:val="00A52709"/>
    <w:rsid w:val="00A54011"/>
    <w:rsid w:val="00A57CC9"/>
    <w:rsid w:val="00A60DE2"/>
    <w:rsid w:val="00A66AA9"/>
    <w:rsid w:val="00A670F1"/>
    <w:rsid w:val="00A6797E"/>
    <w:rsid w:val="00A7258F"/>
    <w:rsid w:val="00A72699"/>
    <w:rsid w:val="00A728F6"/>
    <w:rsid w:val="00A73D54"/>
    <w:rsid w:val="00A75EEE"/>
    <w:rsid w:val="00A83497"/>
    <w:rsid w:val="00A84F8D"/>
    <w:rsid w:val="00A9364F"/>
    <w:rsid w:val="00A95791"/>
    <w:rsid w:val="00A96210"/>
    <w:rsid w:val="00AA17C0"/>
    <w:rsid w:val="00AA46FC"/>
    <w:rsid w:val="00AA475A"/>
    <w:rsid w:val="00AA72E3"/>
    <w:rsid w:val="00AA7B04"/>
    <w:rsid w:val="00AB0DC8"/>
    <w:rsid w:val="00AB14D5"/>
    <w:rsid w:val="00AB4320"/>
    <w:rsid w:val="00AB6E49"/>
    <w:rsid w:val="00AC12B0"/>
    <w:rsid w:val="00AC26F7"/>
    <w:rsid w:val="00AC5A17"/>
    <w:rsid w:val="00AC68FF"/>
    <w:rsid w:val="00AD186E"/>
    <w:rsid w:val="00AD7A65"/>
    <w:rsid w:val="00AD7CF3"/>
    <w:rsid w:val="00AE3AA0"/>
    <w:rsid w:val="00AE6271"/>
    <w:rsid w:val="00AF0183"/>
    <w:rsid w:val="00AF15FF"/>
    <w:rsid w:val="00AF2A08"/>
    <w:rsid w:val="00AF3D41"/>
    <w:rsid w:val="00AF59F6"/>
    <w:rsid w:val="00B05F12"/>
    <w:rsid w:val="00B06DF6"/>
    <w:rsid w:val="00B14586"/>
    <w:rsid w:val="00B157E9"/>
    <w:rsid w:val="00B16A98"/>
    <w:rsid w:val="00B16D72"/>
    <w:rsid w:val="00B177C2"/>
    <w:rsid w:val="00B26469"/>
    <w:rsid w:val="00B26AC0"/>
    <w:rsid w:val="00B353ED"/>
    <w:rsid w:val="00B35A7D"/>
    <w:rsid w:val="00B513BF"/>
    <w:rsid w:val="00B534E3"/>
    <w:rsid w:val="00B643D5"/>
    <w:rsid w:val="00B72C1E"/>
    <w:rsid w:val="00B73457"/>
    <w:rsid w:val="00B77303"/>
    <w:rsid w:val="00B811FF"/>
    <w:rsid w:val="00B85361"/>
    <w:rsid w:val="00B90180"/>
    <w:rsid w:val="00B92366"/>
    <w:rsid w:val="00B94731"/>
    <w:rsid w:val="00B94CC6"/>
    <w:rsid w:val="00B95FC8"/>
    <w:rsid w:val="00B96E4F"/>
    <w:rsid w:val="00B97562"/>
    <w:rsid w:val="00BA008F"/>
    <w:rsid w:val="00BA1BFD"/>
    <w:rsid w:val="00BA339C"/>
    <w:rsid w:val="00BB022E"/>
    <w:rsid w:val="00BB2344"/>
    <w:rsid w:val="00BB3CD1"/>
    <w:rsid w:val="00BB4774"/>
    <w:rsid w:val="00BB4AE3"/>
    <w:rsid w:val="00BC0BF6"/>
    <w:rsid w:val="00BC19F0"/>
    <w:rsid w:val="00BC2018"/>
    <w:rsid w:val="00BC3637"/>
    <w:rsid w:val="00BC436B"/>
    <w:rsid w:val="00BD2ACA"/>
    <w:rsid w:val="00BD30BA"/>
    <w:rsid w:val="00BD7182"/>
    <w:rsid w:val="00BE5674"/>
    <w:rsid w:val="00BE712E"/>
    <w:rsid w:val="00BF2623"/>
    <w:rsid w:val="00BF2F84"/>
    <w:rsid w:val="00BF4053"/>
    <w:rsid w:val="00BF415A"/>
    <w:rsid w:val="00BF44B0"/>
    <w:rsid w:val="00BF4524"/>
    <w:rsid w:val="00BF4940"/>
    <w:rsid w:val="00BF6B9B"/>
    <w:rsid w:val="00C0074F"/>
    <w:rsid w:val="00C068D6"/>
    <w:rsid w:val="00C07CB8"/>
    <w:rsid w:val="00C103B9"/>
    <w:rsid w:val="00C12ABA"/>
    <w:rsid w:val="00C14937"/>
    <w:rsid w:val="00C152FA"/>
    <w:rsid w:val="00C1691A"/>
    <w:rsid w:val="00C17351"/>
    <w:rsid w:val="00C2119E"/>
    <w:rsid w:val="00C21E94"/>
    <w:rsid w:val="00C25F12"/>
    <w:rsid w:val="00C41488"/>
    <w:rsid w:val="00C52DDF"/>
    <w:rsid w:val="00C60488"/>
    <w:rsid w:val="00C60ED7"/>
    <w:rsid w:val="00C6192A"/>
    <w:rsid w:val="00C64925"/>
    <w:rsid w:val="00C72847"/>
    <w:rsid w:val="00C8143B"/>
    <w:rsid w:val="00C85B1E"/>
    <w:rsid w:val="00C92B31"/>
    <w:rsid w:val="00C92BA5"/>
    <w:rsid w:val="00C975B2"/>
    <w:rsid w:val="00CA0093"/>
    <w:rsid w:val="00CA0A47"/>
    <w:rsid w:val="00CA25D8"/>
    <w:rsid w:val="00CA3564"/>
    <w:rsid w:val="00CA396C"/>
    <w:rsid w:val="00CA3AA2"/>
    <w:rsid w:val="00CA59F0"/>
    <w:rsid w:val="00CA616C"/>
    <w:rsid w:val="00CA7949"/>
    <w:rsid w:val="00CB6C38"/>
    <w:rsid w:val="00CB71E8"/>
    <w:rsid w:val="00CC2E35"/>
    <w:rsid w:val="00CC4576"/>
    <w:rsid w:val="00CC5809"/>
    <w:rsid w:val="00CC5BF1"/>
    <w:rsid w:val="00CE0BA2"/>
    <w:rsid w:val="00CE283B"/>
    <w:rsid w:val="00CE3BAA"/>
    <w:rsid w:val="00CE4262"/>
    <w:rsid w:val="00CE6BBF"/>
    <w:rsid w:val="00CF045B"/>
    <w:rsid w:val="00CF3005"/>
    <w:rsid w:val="00CF3D0D"/>
    <w:rsid w:val="00D16F41"/>
    <w:rsid w:val="00D21B00"/>
    <w:rsid w:val="00D2554D"/>
    <w:rsid w:val="00D27B7C"/>
    <w:rsid w:val="00D3575A"/>
    <w:rsid w:val="00D412FE"/>
    <w:rsid w:val="00D43B43"/>
    <w:rsid w:val="00D472D3"/>
    <w:rsid w:val="00D47D97"/>
    <w:rsid w:val="00D52139"/>
    <w:rsid w:val="00D52C65"/>
    <w:rsid w:val="00D53F41"/>
    <w:rsid w:val="00D545BE"/>
    <w:rsid w:val="00D5465C"/>
    <w:rsid w:val="00D55FF0"/>
    <w:rsid w:val="00D57688"/>
    <w:rsid w:val="00D6051D"/>
    <w:rsid w:val="00D620D0"/>
    <w:rsid w:val="00D64FCF"/>
    <w:rsid w:val="00D70B6E"/>
    <w:rsid w:val="00D7188D"/>
    <w:rsid w:val="00D77E4A"/>
    <w:rsid w:val="00D841F8"/>
    <w:rsid w:val="00D86689"/>
    <w:rsid w:val="00D87BEF"/>
    <w:rsid w:val="00D907B8"/>
    <w:rsid w:val="00D91372"/>
    <w:rsid w:val="00D918C6"/>
    <w:rsid w:val="00D94583"/>
    <w:rsid w:val="00DA0114"/>
    <w:rsid w:val="00DA0B54"/>
    <w:rsid w:val="00DA163A"/>
    <w:rsid w:val="00DA6720"/>
    <w:rsid w:val="00DA712C"/>
    <w:rsid w:val="00DB4982"/>
    <w:rsid w:val="00DB4E01"/>
    <w:rsid w:val="00DC4E1F"/>
    <w:rsid w:val="00DD6545"/>
    <w:rsid w:val="00DE0E37"/>
    <w:rsid w:val="00DE2653"/>
    <w:rsid w:val="00DE2758"/>
    <w:rsid w:val="00DE5D8A"/>
    <w:rsid w:val="00DE65B8"/>
    <w:rsid w:val="00DF532E"/>
    <w:rsid w:val="00DF6DED"/>
    <w:rsid w:val="00E02E97"/>
    <w:rsid w:val="00E059D3"/>
    <w:rsid w:val="00E10978"/>
    <w:rsid w:val="00E143B9"/>
    <w:rsid w:val="00E2198D"/>
    <w:rsid w:val="00E326B6"/>
    <w:rsid w:val="00E327B2"/>
    <w:rsid w:val="00E33584"/>
    <w:rsid w:val="00E3793F"/>
    <w:rsid w:val="00E43292"/>
    <w:rsid w:val="00E43EBF"/>
    <w:rsid w:val="00E4424F"/>
    <w:rsid w:val="00E44EF7"/>
    <w:rsid w:val="00E50CBB"/>
    <w:rsid w:val="00E54C2D"/>
    <w:rsid w:val="00E54D98"/>
    <w:rsid w:val="00E5719B"/>
    <w:rsid w:val="00E57BD8"/>
    <w:rsid w:val="00E6083A"/>
    <w:rsid w:val="00E61BB9"/>
    <w:rsid w:val="00E61CCA"/>
    <w:rsid w:val="00E642CC"/>
    <w:rsid w:val="00E64E0C"/>
    <w:rsid w:val="00E72E34"/>
    <w:rsid w:val="00E83A98"/>
    <w:rsid w:val="00E854B7"/>
    <w:rsid w:val="00E857E3"/>
    <w:rsid w:val="00E92304"/>
    <w:rsid w:val="00E94718"/>
    <w:rsid w:val="00E94AA0"/>
    <w:rsid w:val="00E9762B"/>
    <w:rsid w:val="00E976DE"/>
    <w:rsid w:val="00EA36E8"/>
    <w:rsid w:val="00EA5710"/>
    <w:rsid w:val="00EA644E"/>
    <w:rsid w:val="00EA66DD"/>
    <w:rsid w:val="00EB10C3"/>
    <w:rsid w:val="00EB35F0"/>
    <w:rsid w:val="00EB3750"/>
    <w:rsid w:val="00EB4FB8"/>
    <w:rsid w:val="00EC48B8"/>
    <w:rsid w:val="00EC4DD4"/>
    <w:rsid w:val="00EC6CD6"/>
    <w:rsid w:val="00ED1B78"/>
    <w:rsid w:val="00ED1E07"/>
    <w:rsid w:val="00ED5F2D"/>
    <w:rsid w:val="00ED6FA7"/>
    <w:rsid w:val="00ED76C4"/>
    <w:rsid w:val="00EE1542"/>
    <w:rsid w:val="00EF0FD5"/>
    <w:rsid w:val="00EF281B"/>
    <w:rsid w:val="00EF5931"/>
    <w:rsid w:val="00F032A5"/>
    <w:rsid w:val="00F03B4A"/>
    <w:rsid w:val="00F03C4C"/>
    <w:rsid w:val="00F05758"/>
    <w:rsid w:val="00F073AC"/>
    <w:rsid w:val="00F075B0"/>
    <w:rsid w:val="00F1249D"/>
    <w:rsid w:val="00F145AB"/>
    <w:rsid w:val="00F15B26"/>
    <w:rsid w:val="00F22681"/>
    <w:rsid w:val="00F23E31"/>
    <w:rsid w:val="00F24645"/>
    <w:rsid w:val="00F25250"/>
    <w:rsid w:val="00F27459"/>
    <w:rsid w:val="00F327A7"/>
    <w:rsid w:val="00F32C8A"/>
    <w:rsid w:val="00F36085"/>
    <w:rsid w:val="00F43915"/>
    <w:rsid w:val="00F46033"/>
    <w:rsid w:val="00F52B3A"/>
    <w:rsid w:val="00F54CA7"/>
    <w:rsid w:val="00F560C8"/>
    <w:rsid w:val="00F5720D"/>
    <w:rsid w:val="00F610B1"/>
    <w:rsid w:val="00F621BA"/>
    <w:rsid w:val="00F66507"/>
    <w:rsid w:val="00F6704A"/>
    <w:rsid w:val="00F71BBC"/>
    <w:rsid w:val="00F7563E"/>
    <w:rsid w:val="00F75A06"/>
    <w:rsid w:val="00F80FEE"/>
    <w:rsid w:val="00F818C1"/>
    <w:rsid w:val="00F848D9"/>
    <w:rsid w:val="00F86549"/>
    <w:rsid w:val="00F928A4"/>
    <w:rsid w:val="00F92C3E"/>
    <w:rsid w:val="00F9686A"/>
    <w:rsid w:val="00FA4718"/>
    <w:rsid w:val="00FA7CAC"/>
    <w:rsid w:val="00FC3224"/>
    <w:rsid w:val="00FC4E22"/>
    <w:rsid w:val="00FC7224"/>
    <w:rsid w:val="00FC77C6"/>
    <w:rsid w:val="00FD11D9"/>
    <w:rsid w:val="00FD28DF"/>
    <w:rsid w:val="00FD5F59"/>
    <w:rsid w:val="00FD6B54"/>
    <w:rsid w:val="00FE0869"/>
    <w:rsid w:val="00FE195C"/>
    <w:rsid w:val="00FE605D"/>
    <w:rsid w:val="00FE6ACC"/>
    <w:rsid w:val="00FE6FBC"/>
    <w:rsid w:val="00FF0AA4"/>
    <w:rsid w:val="00FF3265"/>
    <w:rsid w:val="00FF55D6"/>
    <w:rsid w:val="00FF683A"/>
    <w:rsid w:val="00FF6CA9"/>
    <w:rsid w:val="00FF7703"/>
    <w:rsid w:val="00FF7E1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0943"/>
  <w15:chartTrackingRefBased/>
  <w15:docId w15:val="{F050A357-90BA-4690-8C70-C9DCFD68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D5"/>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D28D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D28D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D28D5"/>
    <w:pPr>
      <w:keepNext/>
      <w:tabs>
        <w:tab w:val="left" w:pos="567"/>
      </w:tabs>
      <w:spacing w:before="120" w:after="120"/>
      <w:jc w:val="center"/>
      <w:outlineLvl w:val="2"/>
    </w:pPr>
    <w:rPr>
      <w:i/>
      <w:iCs/>
    </w:rPr>
  </w:style>
  <w:style w:type="paragraph" w:styleId="Titre4">
    <w:name w:val="heading 4"/>
    <w:basedOn w:val="Normal"/>
    <w:link w:val="Titre4Car"/>
    <w:qFormat/>
    <w:rsid w:val="007D28D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D28D5"/>
    <w:pPr>
      <w:keepNext/>
      <w:numPr>
        <w:ilvl w:val="4"/>
        <w:numId w:val="36"/>
      </w:numPr>
      <w:spacing w:before="120" w:after="120"/>
      <w:jc w:val="left"/>
      <w:outlineLvl w:val="4"/>
    </w:pPr>
    <w:rPr>
      <w:bCs/>
      <w:i/>
      <w:szCs w:val="26"/>
      <w:lang w:val="en-CA"/>
    </w:rPr>
  </w:style>
  <w:style w:type="paragraph" w:styleId="Titre6">
    <w:name w:val="heading 6"/>
    <w:basedOn w:val="Normal"/>
    <w:next w:val="Normal"/>
    <w:link w:val="Titre6Car"/>
    <w:qFormat/>
    <w:rsid w:val="007D28D5"/>
    <w:pPr>
      <w:keepNext/>
      <w:spacing w:after="240" w:line="240" w:lineRule="exact"/>
      <w:ind w:left="720"/>
      <w:outlineLvl w:val="5"/>
    </w:pPr>
    <w:rPr>
      <w:u w:val="single"/>
    </w:rPr>
  </w:style>
  <w:style w:type="paragraph" w:styleId="Titre7">
    <w:name w:val="heading 7"/>
    <w:basedOn w:val="Normal"/>
    <w:next w:val="Normal"/>
    <w:link w:val="Titre7Car"/>
    <w:rsid w:val="007D28D5"/>
    <w:pPr>
      <w:keepNext/>
      <w:jc w:val="right"/>
      <w:outlineLvl w:val="6"/>
    </w:pPr>
    <w:rPr>
      <w:rFonts w:ascii="Univers" w:hAnsi="Univers"/>
      <w:b/>
      <w:sz w:val="28"/>
    </w:rPr>
  </w:style>
  <w:style w:type="paragraph" w:styleId="Titre8">
    <w:name w:val="heading 8"/>
    <w:basedOn w:val="Normal"/>
    <w:next w:val="Normal"/>
    <w:link w:val="Titre8Car"/>
    <w:qFormat/>
    <w:rsid w:val="007D28D5"/>
    <w:pPr>
      <w:keepNext/>
      <w:jc w:val="right"/>
      <w:outlineLvl w:val="7"/>
    </w:pPr>
    <w:rPr>
      <w:rFonts w:ascii="Univers" w:hAnsi="Univers"/>
      <w:b/>
      <w:sz w:val="32"/>
    </w:rPr>
  </w:style>
  <w:style w:type="paragraph" w:styleId="Titre9">
    <w:name w:val="heading 9"/>
    <w:basedOn w:val="Normal"/>
    <w:next w:val="Normal"/>
    <w:link w:val="Titre9Car"/>
    <w:rsid w:val="007D28D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28D5"/>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28D5"/>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Lienhypertexte">
    <w:name w:val="Hyperlink"/>
    <w:rsid w:val="007D28D5"/>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lang w:val="en-CA"/>
    </w:rPr>
  </w:style>
  <w:style w:type="character" w:customStyle="1" w:styleId="Titre2Car">
    <w:name w:val="Titre 2 Car"/>
    <w:basedOn w:val="Policepardfaut"/>
    <w:link w:val="Titre2"/>
    <w:rsid w:val="007D28D5"/>
    <w:rPr>
      <w:rFonts w:ascii="Times New Roman" w:eastAsia="Times New Roman" w:hAnsi="Times New Roman" w:cs="Times New Roman"/>
      <w:b/>
      <w:bCs/>
      <w:iCs/>
      <w:sz w:val="22"/>
      <w:lang w:val="en-GB"/>
    </w:rPr>
  </w:style>
  <w:style w:type="paragraph" w:styleId="Textedebulles">
    <w:name w:val="Balloon Text"/>
    <w:basedOn w:val="Normal"/>
    <w:link w:val="TextedebullesCar"/>
    <w:uiPriority w:val="99"/>
    <w:semiHidden/>
    <w:unhideWhenUsed/>
    <w:rsid w:val="007D28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28D5"/>
    <w:rPr>
      <w:rFonts w:ascii="Lucida Grande" w:eastAsia="Times New Roman" w:hAnsi="Lucida Grande" w:cs="Lucida Grande"/>
      <w:sz w:val="18"/>
      <w:szCs w:val="18"/>
      <w:lang w:val="en-GB"/>
    </w:rPr>
  </w:style>
  <w:style w:type="character" w:styleId="Marquedecommentaire">
    <w:name w:val="annotation reference"/>
    <w:semiHidden/>
    <w:rsid w:val="007D28D5"/>
    <w:rPr>
      <w:sz w:val="16"/>
    </w:rPr>
  </w:style>
  <w:style w:type="paragraph" w:styleId="Commentaire">
    <w:name w:val="annotation text"/>
    <w:basedOn w:val="Normal"/>
    <w:link w:val="CommentaireCar"/>
    <w:semiHidden/>
    <w:rsid w:val="007D28D5"/>
    <w:pPr>
      <w:spacing w:after="120" w:line="240" w:lineRule="exact"/>
    </w:pPr>
  </w:style>
  <w:style w:type="character" w:customStyle="1" w:styleId="CommentaireCar">
    <w:name w:val="Commentaire Car"/>
    <w:basedOn w:val="Policepardfaut"/>
    <w:link w:val="Commentaire"/>
    <w:semiHidden/>
    <w:rsid w:val="007D28D5"/>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893B6E"/>
    <w:rPr>
      <w:b/>
      <w:bCs/>
    </w:rPr>
  </w:style>
  <w:style w:type="character" w:customStyle="1" w:styleId="ObjetducommentaireCar">
    <w:name w:val="Objet du commentaire Car"/>
    <w:basedOn w:val="CommentaireCar"/>
    <w:link w:val="Objetducommentaire"/>
    <w:uiPriority w:val="99"/>
    <w:semiHidden/>
    <w:rsid w:val="00893B6E"/>
    <w:rPr>
      <w:rFonts w:ascii="Times New Roman" w:eastAsia="Times New Roman" w:hAnsi="Times New Roman" w:cs="Times New Roman"/>
      <w:b/>
      <w:bCs/>
      <w:sz w:val="20"/>
      <w:szCs w:val="20"/>
      <w:lang w:val="en-GB"/>
    </w:rPr>
  </w:style>
  <w:style w:type="paragraph" w:styleId="Notedebasdepage">
    <w:name w:val="footnote text"/>
    <w:basedOn w:val="Normal"/>
    <w:link w:val="NotedebasdepageCar"/>
    <w:semiHidden/>
    <w:rsid w:val="007D28D5"/>
    <w:pPr>
      <w:keepLines/>
      <w:spacing w:after="60"/>
      <w:ind w:firstLine="720"/>
    </w:pPr>
    <w:rPr>
      <w:sz w:val="18"/>
    </w:rPr>
  </w:style>
  <w:style w:type="character" w:customStyle="1" w:styleId="NotedebasdepageCar">
    <w:name w:val="Note de bas de page Car"/>
    <w:basedOn w:val="Policepardfaut"/>
    <w:link w:val="Notedebasdepage"/>
    <w:semiHidden/>
    <w:rsid w:val="007D28D5"/>
    <w:rPr>
      <w:rFonts w:ascii="Times New Roman" w:eastAsia="Times New Roman" w:hAnsi="Times New Roman" w:cs="Times New Roman"/>
      <w:sz w:val="18"/>
      <w:lang w:val="en-GB"/>
    </w:rPr>
  </w:style>
  <w:style w:type="character" w:styleId="Appelnotedebasdep">
    <w:name w:val="footnote reference"/>
    <w:semiHidden/>
    <w:rsid w:val="007D28D5"/>
    <w:rPr>
      <w:sz w:val="22"/>
      <w:u w:val="none"/>
      <w:vertAlign w:val="superscript"/>
    </w:rPr>
  </w:style>
  <w:style w:type="paragraph" w:styleId="En-tte">
    <w:name w:val="header"/>
    <w:basedOn w:val="Normal"/>
    <w:link w:val="En-tteCar"/>
    <w:rsid w:val="007D28D5"/>
    <w:pPr>
      <w:tabs>
        <w:tab w:val="center" w:pos="4320"/>
        <w:tab w:val="right" w:pos="8640"/>
      </w:tabs>
    </w:pPr>
  </w:style>
  <w:style w:type="character" w:customStyle="1" w:styleId="En-tteCar">
    <w:name w:val="En-tête Car"/>
    <w:basedOn w:val="Policepardfaut"/>
    <w:link w:val="En-tte"/>
    <w:rsid w:val="007D28D5"/>
    <w:rPr>
      <w:rFonts w:ascii="Times New Roman" w:eastAsia="Times New Roman" w:hAnsi="Times New Roman" w:cs="Times New Roman"/>
      <w:sz w:val="22"/>
      <w:lang w:val="en-GB"/>
    </w:rPr>
  </w:style>
  <w:style w:type="paragraph" w:styleId="Pieddepage">
    <w:name w:val="footer"/>
    <w:basedOn w:val="Normal"/>
    <w:link w:val="PieddepageCar"/>
    <w:rsid w:val="007D28D5"/>
    <w:pPr>
      <w:tabs>
        <w:tab w:val="center" w:pos="4320"/>
        <w:tab w:val="right" w:pos="8640"/>
      </w:tabs>
      <w:ind w:firstLine="720"/>
      <w:jc w:val="right"/>
    </w:pPr>
  </w:style>
  <w:style w:type="character" w:customStyle="1" w:styleId="PieddepageCar">
    <w:name w:val="Pied de page Car"/>
    <w:basedOn w:val="Policepardfaut"/>
    <w:link w:val="Pieddepage"/>
    <w:rsid w:val="007D28D5"/>
    <w:rPr>
      <w:rFonts w:ascii="Times New Roman" w:eastAsia="Times New Roman" w:hAnsi="Times New Roman" w:cs="Times New Roman"/>
      <w:sz w:val="22"/>
      <w:lang w:val="en-GB"/>
    </w:rPr>
  </w:style>
  <w:style w:type="paragraph" w:styleId="Corpsdetexte">
    <w:name w:val="Body Text"/>
    <w:basedOn w:val="Normal"/>
    <w:link w:val="CorpsdetexteCar"/>
    <w:rsid w:val="007D28D5"/>
    <w:pPr>
      <w:spacing w:before="120" w:after="120"/>
      <w:ind w:firstLine="720"/>
    </w:pPr>
    <w:rPr>
      <w:iCs/>
    </w:rPr>
  </w:style>
  <w:style w:type="character" w:customStyle="1" w:styleId="CorpsdetexteCar">
    <w:name w:val="Corps de texte Car"/>
    <w:basedOn w:val="Policepardfaut"/>
    <w:link w:val="Corpsdetexte"/>
    <w:rsid w:val="007D28D5"/>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D28D5"/>
    <w:pPr>
      <w:spacing w:before="120" w:after="120"/>
      <w:ind w:left="1440" w:hanging="720"/>
      <w:jc w:val="left"/>
    </w:pPr>
  </w:style>
  <w:style w:type="character" w:customStyle="1" w:styleId="RetraitcorpsdetexteCar">
    <w:name w:val="Retrait corps de texte Car"/>
    <w:basedOn w:val="Policepardfaut"/>
    <w:link w:val="Retraitcorpsdetexte"/>
    <w:rsid w:val="007D28D5"/>
    <w:rPr>
      <w:rFonts w:ascii="Times New Roman" w:eastAsia="Times New Roman" w:hAnsi="Times New Roman" w:cs="Times New Roman"/>
      <w:sz w:val="22"/>
      <w:lang w:val="en-GB"/>
    </w:rPr>
  </w:style>
  <w:style w:type="paragraph" w:styleId="Lgende">
    <w:name w:val="caption"/>
    <w:basedOn w:val="Normal"/>
    <w:next w:val="Normal"/>
    <w:uiPriority w:val="35"/>
    <w:unhideWhenUsed/>
    <w:qFormat/>
    <w:rsid w:val="007D28D5"/>
    <w:pPr>
      <w:keepNext/>
      <w:keepLines/>
      <w:spacing w:after="200"/>
    </w:pPr>
    <w:rPr>
      <w:b/>
      <w:iCs/>
      <w:szCs w:val="18"/>
    </w:rPr>
  </w:style>
  <w:style w:type="paragraph" w:customStyle="1" w:styleId="CBD-Doc">
    <w:name w:val="CBD-Doc"/>
    <w:basedOn w:val="Normal"/>
    <w:rsid w:val="007D28D5"/>
    <w:pPr>
      <w:keepLines/>
      <w:numPr>
        <w:numId w:val="35"/>
      </w:numPr>
      <w:spacing w:after="120"/>
    </w:pPr>
    <w:rPr>
      <w:rFonts w:cs="Angsana New"/>
    </w:rPr>
  </w:style>
  <w:style w:type="paragraph" w:customStyle="1" w:styleId="CBD-Doc-Type">
    <w:name w:val="CBD-Doc-Type"/>
    <w:basedOn w:val="Normal"/>
    <w:rsid w:val="007D28D5"/>
    <w:pPr>
      <w:keepLines/>
      <w:spacing w:before="240" w:after="120"/>
    </w:pPr>
    <w:rPr>
      <w:rFonts w:cs="Angsana New"/>
      <w:b/>
      <w:i/>
      <w:sz w:val="24"/>
    </w:rPr>
  </w:style>
  <w:style w:type="paragraph" w:customStyle="1" w:styleId="Cornernotation">
    <w:name w:val="Corner notation"/>
    <w:basedOn w:val="Normal"/>
    <w:rsid w:val="007D28D5"/>
    <w:pPr>
      <w:ind w:left="170" w:right="3119" w:hanging="170"/>
      <w:jc w:val="left"/>
    </w:pPr>
  </w:style>
  <w:style w:type="character" w:styleId="Appeldenotedefin">
    <w:name w:val="endnote reference"/>
    <w:semiHidden/>
    <w:rsid w:val="007D28D5"/>
    <w:rPr>
      <w:vertAlign w:val="superscript"/>
    </w:rPr>
  </w:style>
  <w:style w:type="paragraph" w:styleId="Notedefin">
    <w:name w:val="endnote text"/>
    <w:basedOn w:val="Normal"/>
    <w:link w:val="NotedefinCar"/>
    <w:semiHidden/>
    <w:rsid w:val="007D28D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D28D5"/>
    <w:rPr>
      <w:rFonts w:ascii="Courier New" w:eastAsia="Times New Roman" w:hAnsi="Courier New" w:cs="Times New Roman"/>
      <w:sz w:val="22"/>
      <w:lang w:val="en-GB"/>
    </w:rPr>
  </w:style>
  <w:style w:type="character" w:styleId="Lienhypertextesuivivisit">
    <w:name w:val="FollowedHyperlink"/>
    <w:rsid w:val="007D28D5"/>
    <w:rPr>
      <w:color w:val="800080"/>
      <w:u w:val="single"/>
    </w:rPr>
  </w:style>
  <w:style w:type="paragraph" w:customStyle="1" w:styleId="HEADING">
    <w:name w:val="HEADING"/>
    <w:basedOn w:val="Normal"/>
    <w:rsid w:val="007D28D5"/>
    <w:pPr>
      <w:keepNext/>
      <w:spacing w:before="240" w:after="120"/>
      <w:jc w:val="center"/>
    </w:pPr>
    <w:rPr>
      <w:b/>
      <w:bCs/>
      <w:caps/>
    </w:rPr>
  </w:style>
  <w:style w:type="character" w:customStyle="1" w:styleId="Titre1Car">
    <w:name w:val="Titre 1 Car"/>
    <w:basedOn w:val="Policepardfaut"/>
    <w:link w:val="Titre1"/>
    <w:rsid w:val="007D28D5"/>
    <w:rPr>
      <w:rFonts w:ascii="Times New Roman" w:eastAsia="Times New Roman" w:hAnsi="Times New Roman" w:cs="Times New Roman"/>
      <w:b/>
      <w:caps/>
      <w:sz w:val="22"/>
      <w:lang w:val="en-GB"/>
    </w:rPr>
  </w:style>
  <w:style w:type="paragraph" w:customStyle="1" w:styleId="HEADINGNOTFORTOC">
    <w:name w:val="HEADING (NOT FOR TOC)"/>
    <w:basedOn w:val="Titre1"/>
    <w:next w:val="Titre2"/>
    <w:rsid w:val="007D28D5"/>
  </w:style>
  <w:style w:type="paragraph" w:customStyle="1" w:styleId="Heading1longmultiline">
    <w:name w:val="Heading 1 (long multiline)"/>
    <w:basedOn w:val="Titre1"/>
    <w:rsid w:val="007D28D5"/>
    <w:pPr>
      <w:ind w:left="1843" w:hanging="1134"/>
      <w:jc w:val="left"/>
    </w:pPr>
  </w:style>
  <w:style w:type="paragraph" w:customStyle="1" w:styleId="Heading1multiline">
    <w:name w:val="Heading 1 (multiline)"/>
    <w:basedOn w:val="Titre1"/>
    <w:rsid w:val="007D28D5"/>
    <w:pPr>
      <w:ind w:left="1843" w:right="996" w:hanging="567"/>
      <w:jc w:val="left"/>
    </w:pPr>
  </w:style>
  <w:style w:type="paragraph" w:customStyle="1" w:styleId="Heading2multiline">
    <w:name w:val="Heading 2 (multiline)"/>
    <w:basedOn w:val="Titre1"/>
    <w:next w:val="Normal"/>
    <w:rsid w:val="007D28D5"/>
    <w:pPr>
      <w:spacing w:before="120"/>
      <w:ind w:left="1843" w:right="998" w:hanging="567"/>
      <w:jc w:val="left"/>
    </w:pPr>
    <w:rPr>
      <w:i/>
      <w:iCs/>
      <w:caps w:val="0"/>
    </w:rPr>
  </w:style>
  <w:style w:type="paragraph" w:customStyle="1" w:styleId="Heading2longmultiline">
    <w:name w:val="Heading 2 (long multiline)"/>
    <w:basedOn w:val="Heading2multiline"/>
    <w:rsid w:val="007D28D5"/>
    <w:pPr>
      <w:ind w:left="2127" w:hanging="1276"/>
    </w:pPr>
  </w:style>
  <w:style w:type="character" w:customStyle="1" w:styleId="Titre3Car">
    <w:name w:val="Titre 3 Car"/>
    <w:basedOn w:val="Policepardfaut"/>
    <w:link w:val="Titre3"/>
    <w:rsid w:val="007D28D5"/>
    <w:rPr>
      <w:rFonts w:ascii="Times New Roman" w:eastAsia="Times New Roman" w:hAnsi="Times New Roman" w:cs="Times New Roman"/>
      <w:i/>
      <w:iCs/>
      <w:sz w:val="22"/>
      <w:lang w:val="en-GB"/>
    </w:rPr>
  </w:style>
  <w:style w:type="paragraph" w:customStyle="1" w:styleId="heading2notforTOC">
    <w:name w:val="heading 2 not for TOC"/>
    <w:basedOn w:val="Titre3"/>
    <w:rsid w:val="007D28D5"/>
  </w:style>
  <w:style w:type="paragraph" w:customStyle="1" w:styleId="Heading3multiline">
    <w:name w:val="Heading 3 (multiline)"/>
    <w:basedOn w:val="Titre3"/>
    <w:next w:val="Normal"/>
    <w:rsid w:val="007D28D5"/>
    <w:pPr>
      <w:ind w:left="1418" w:hanging="425"/>
      <w:jc w:val="left"/>
    </w:pPr>
  </w:style>
  <w:style w:type="character" w:customStyle="1" w:styleId="Titre4Car">
    <w:name w:val="Titre 4 Car"/>
    <w:basedOn w:val="Policepardfaut"/>
    <w:link w:val="Titre4"/>
    <w:rsid w:val="007D28D5"/>
    <w:rPr>
      <w:rFonts w:ascii="Times New Roman Bold" w:eastAsia="Arial Unicode MS" w:hAnsi="Times New Roman Bold" w:cs="Arial"/>
      <w:b/>
      <w:bCs/>
      <w:i/>
      <w:sz w:val="22"/>
      <w:lang w:val="en-GB"/>
    </w:rPr>
  </w:style>
  <w:style w:type="paragraph" w:customStyle="1" w:styleId="Heading4indent">
    <w:name w:val="Heading 4 indent"/>
    <w:basedOn w:val="Titre4"/>
    <w:rsid w:val="007D28D5"/>
    <w:pPr>
      <w:ind w:left="720"/>
      <w:outlineLvl w:val="9"/>
    </w:pPr>
    <w:rPr>
      <w:rFonts w:ascii="Times New Roman" w:hAnsi="Times New Roman"/>
    </w:rPr>
  </w:style>
  <w:style w:type="character" w:customStyle="1" w:styleId="Titre5Car">
    <w:name w:val="Titre 5 Car"/>
    <w:basedOn w:val="Policepardfaut"/>
    <w:link w:val="Titre5"/>
    <w:rsid w:val="007D28D5"/>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D28D5"/>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D28D5"/>
    <w:rPr>
      <w:rFonts w:ascii="Univers" w:eastAsia="Times New Roman" w:hAnsi="Univers" w:cs="Times New Roman"/>
      <w:b/>
      <w:sz w:val="28"/>
      <w:lang w:val="en-GB"/>
    </w:rPr>
  </w:style>
  <w:style w:type="character" w:customStyle="1" w:styleId="Titre8Car">
    <w:name w:val="Titre 8 Car"/>
    <w:basedOn w:val="Policepardfaut"/>
    <w:link w:val="Titre8"/>
    <w:rsid w:val="007D28D5"/>
    <w:rPr>
      <w:rFonts w:ascii="Univers" w:eastAsia="Times New Roman" w:hAnsi="Univers" w:cs="Times New Roman"/>
      <w:b/>
      <w:sz w:val="32"/>
      <w:lang w:val="en-GB"/>
    </w:rPr>
  </w:style>
  <w:style w:type="character" w:customStyle="1" w:styleId="Titre9Car">
    <w:name w:val="Titre 9 Car"/>
    <w:basedOn w:val="Policepardfaut"/>
    <w:link w:val="Titre9"/>
    <w:rsid w:val="007D28D5"/>
    <w:rPr>
      <w:rFonts w:ascii="Times New Roman" w:eastAsia="Times New Roman" w:hAnsi="Times New Roman" w:cs="Times New Roman"/>
      <w:i/>
      <w:iCs/>
      <w:sz w:val="22"/>
      <w:lang w:val="en-GB"/>
    </w:rPr>
  </w:style>
  <w:style w:type="paragraph" w:customStyle="1" w:styleId="meetingname">
    <w:name w:val="meeting name"/>
    <w:basedOn w:val="Normal"/>
    <w:qFormat/>
    <w:rsid w:val="007D28D5"/>
    <w:pPr>
      <w:ind w:left="142" w:right="4218" w:hanging="142"/>
    </w:pPr>
    <w:rPr>
      <w:caps/>
      <w:szCs w:val="22"/>
    </w:rPr>
  </w:style>
  <w:style w:type="character" w:styleId="Numrodepage">
    <w:name w:val="page number"/>
    <w:rsid w:val="007D28D5"/>
    <w:rPr>
      <w:rFonts w:ascii="Times New Roman" w:hAnsi="Times New Roman"/>
      <w:sz w:val="22"/>
    </w:rPr>
  </w:style>
  <w:style w:type="paragraph" w:customStyle="1" w:styleId="Para1">
    <w:name w:val="Para1"/>
    <w:basedOn w:val="Normal"/>
    <w:link w:val="Para1Char"/>
    <w:rsid w:val="007D28D5"/>
    <w:pPr>
      <w:numPr>
        <w:numId w:val="37"/>
      </w:numPr>
      <w:spacing w:before="120" w:after="120"/>
    </w:pPr>
    <w:rPr>
      <w:snapToGrid w:val="0"/>
      <w:szCs w:val="18"/>
    </w:rPr>
  </w:style>
  <w:style w:type="character" w:customStyle="1" w:styleId="Para1Char">
    <w:name w:val="Para1 Char"/>
    <w:link w:val="Para1"/>
    <w:locked/>
    <w:rsid w:val="007D28D5"/>
    <w:rPr>
      <w:rFonts w:ascii="Times New Roman" w:eastAsia="Times New Roman" w:hAnsi="Times New Roman" w:cs="Times New Roman"/>
      <w:snapToGrid w:val="0"/>
      <w:sz w:val="22"/>
      <w:szCs w:val="18"/>
      <w:lang w:val="en-GB"/>
    </w:rPr>
  </w:style>
  <w:style w:type="paragraph" w:customStyle="1" w:styleId="Para2">
    <w:name w:val="Para2"/>
    <w:basedOn w:val="Para1"/>
    <w:rsid w:val="007D28D5"/>
    <w:pPr>
      <w:numPr>
        <w:numId w:val="0"/>
      </w:numPr>
      <w:autoSpaceDE w:val="0"/>
      <w:autoSpaceDN w:val="0"/>
    </w:pPr>
  </w:style>
  <w:style w:type="paragraph" w:customStyle="1" w:styleId="Para3">
    <w:name w:val="Para3"/>
    <w:basedOn w:val="Normal"/>
    <w:rsid w:val="007D28D5"/>
    <w:pPr>
      <w:numPr>
        <w:ilvl w:val="3"/>
        <w:numId w:val="38"/>
      </w:numPr>
      <w:tabs>
        <w:tab w:val="left" w:pos="1980"/>
      </w:tabs>
      <w:spacing w:before="80" w:after="80"/>
    </w:pPr>
    <w:rPr>
      <w:szCs w:val="20"/>
    </w:rPr>
  </w:style>
  <w:style w:type="paragraph" w:customStyle="1" w:styleId="para4">
    <w:name w:val="para4"/>
    <w:basedOn w:val="Normal"/>
    <w:rsid w:val="007D28D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D28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Textedelespacerserv">
    <w:name w:val="Placeholder Text"/>
    <w:basedOn w:val="Policepardfaut"/>
    <w:uiPriority w:val="99"/>
    <w:semiHidden/>
    <w:rsid w:val="007D28D5"/>
    <w:rPr>
      <w:color w:val="808080"/>
    </w:rPr>
  </w:style>
  <w:style w:type="paragraph" w:customStyle="1" w:styleId="Quotationtextindented">
    <w:name w:val="Quotation text (indented)"/>
    <w:basedOn w:val="Normal"/>
    <w:qFormat/>
    <w:rsid w:val="007D28D5"/>
    <w:pPr>
      <w:spacing w:before="120" w:after="120"/>
      <w:ind w:left="720" w:right="720"/>
    </w:pPr>
    <w:rPr>
      <w:bCs/>
    </w:rPr>
  </w:style>
  <w:style w:type="paragraph" w:customStyle="1" w:styleId="recommendationheader">
    <w:name w:val="recommendation header"/>
    <w:basedOn w:val="Titre2"/>
    <w:qFormat/>
    <w:rsid w:val="007D28D5"/>
  </w:style>
  <w:style w:type="paragraph" w:customStyle="1" w:styleId="recommendationheaderlong">
    <w:name w:val="recommendation header long"/>
    <w:basedOn w:val="Heading2longmultiline"/>
    <w:qFormat/>
    <w:rsid w:val="007D28D5"/>
  </w:style>
  <w:style w:type="paragraph" w:customStyle="1" w:styleId="reference">
    <w:name w:val="reference"/>
    <w:basedOn w:val="Titre9"/>
    <w:qFormat/>
    <w:rsid w:val="007D28D5"/>
    <w:rPr>
      <w:i w:val="0"/>
      <w:sz w:val="18"/>
    </w:rPr>
  </w:style>
  <w:style w:type="character" w:customStyle="1" w:styleId="StyleFootnoteReferenceNounderline">
    <w:name w:val="Style Footnote Reference + No underline"/>
    <w:rsid w:val="007D28D5"/>
    <w:rPr>
      <w:sz w:val="18"/>
      <w:u w:val="none"/>
      <w:vertAlign w:val="baseline"/>
    </w:rPr>
  </w:style>
  <w:style w:type="paragraph" w:customStyle="1" w:styleId="Style1">
    <w:name w:val="Style1"/>
    <w:basedOn w:val="Titre2"/>
    <w:qFormat/>
    <w:rsid w:val="007D28D5"/>
    <w:rPr>
      <w:i/>
    </w:rPr>
  </w:style>
  <w:style w:type="paragraph" w:styleId="Sous-titre">
    <w:name w:val="Subtitle"/>
    <w:basedOn w:val="Normal"/>
    <w:next w:val="Normal"/>
    <w:link w:val="Sous-titreCar"/>
    <w:uiPriority w:val="11"/>
    <w:qFormat/>
    <w:rsid w:val="007D28D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7D28D5"/>
    <w:rPr>
      <w:rFonts w:asciiTheme="majorHAnsi" w:eastAsiaTheme="majorEastAsia" w:hAnsiTheme="majorHAnsi" w:cstheme="majorBidi"/>
      <w:i/>
      <w:iCs/>
      <w:color w:val="4472C4" w:themeColor="accent1"/>
      <w:spacing w:val="15"/>
      <w:lang w:val="en-GB"/>
    </w:rPr>
  </w:style>
  <w:style w:type="paragraph" w:customStyle="1" w:styleId="tabletitle">
    <w:name w:val="table title"/>
    <w:basedOn w:val="Titre2"/>
    <w:qFormat/>
    <w:rsid w:val="007D28D5"/>
    <w:pPr>
      <w:jc w:val="left"/>
      <w:outlineLvl w:val="9"/>
    </w:pPr>
    <w:rPr>
      <w:i/>
    </w:rPr>
  </w:style>
  <w:style w:type="paragraph" w:styleId="Titre">
    <w:name w:val="Title"/>
    <w:basedOn w:val="Normal"/>
    <w:next w:val="Normal"/>
    <w:link w:val="TitreCar"/>
    <w:uiPriority w:val="10"/>
    <w:qFormat/>
    <w:rsid w:val="007D28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D28D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7D28D5"/>
    <w:pPr>
      <w:spacing w:before="120"/>
    </w:pPr>
    <w:rPr>
      <w:rFonts w:cs="Arial"/>
      <w:b/>
      <w:bCs/>
      <w:sz w:val="24"/>
    </w:rPr>
  </w:style>
  <w:style w:type="paragraph" w:styleId="TM1">
    <w:name w:val="toc 1"/>
    <w:basedOn w:val="Normal"/>
    <w:next w:val="Normal"/>
    <w:autoRedefine/>
    <w:semiHidden/>
    <w:rsid w:val="007D28D5"/>
    <w:pPr>
      <w:ind w:left="720" w:hanging="720"/>
    </w:pPr>
    <w:rPr>
      <w:caps/>
    </w:rPr>
  </w:style>
  <w:style w:type="paragraph" w:styleId="TM2">
    <w:name w:val="toc 2"/>
    <w:basedOn w:val="Normal"/>
    <w:next w:val="Normal"/>
    <w:autoRedefine/>
    <w:semiHidden/>
    <w:rsid w:val="007D28D5"/>
    <w:pPr>
      <w:tabs>
        <w:tab w:val="right" w:leader="dot" w:pos="9356"/>
      </w:tabs>
      <w:ind w:left="1440" w:hanging="720"/>
    </w:pPr>
    <w:rPr>
      <w:noProof/>
      <w:szCs w:val="22"/>
    </w:rPr>
  </w:style>
  <w:style w:type="paragraph" w:styleId="TM3">
    <w:name w:val="toc 3"/>
    <w:basedOn w:val="Normal"/>
    <w:next w:val="Normal"/>
    <w:autoRedefine/>
    <w:semiHidden/>
    <w:rsid w:val="007D28D5"/>
    <w:pPr>
      <w:ind w:left="2160" w:hanging="720"/>
    </w:pPr>
  </w:style>
  <w:style w:type="paragraph" w:styleId="TM4">
    <w:name w:val="toc 4"/>
    <w:basedOn w:val="Normal"/>
    <w:next w:val="Normal"/>
    <w:autoRedefine/>
    <w:semiHidden/>
    <w:rsid w:val="007D28D5"/>
    <w:pPr>
      <w:spacing w:before="120" w:after="120"/>
      <w:ind w:left="660"/>
      <w:jc w:val="left"/>
    </w:pPr>
  </w:style>
  <w:style w:type="paragraph" w:styleId="TM5">
    <w:name w:val="toc 5"/>
    <w:basedOn w:val="Normal"/>
    <w:next w:val="Normal"/>
    <w:autoRedefine/>
    <w:semiHidden/>
    <w:rsid w:val="007D28D5"/>
    <w:pPr>
      <w:spacing w:before="120" w:after="120"/>
      <w:ind w:left="880"/>
      <w:jc w:val="left"/>
    </w:pPr>
  </w:style>
  <w:style w:type="paragraph" w:styleId="TM6">
    <w:name w:val="toc 6"/>
    <w:basedOn w:val="Normal"/>
    <w:next w:val="Normal"/>
    <w:autoRedefine/>
    <w:semiHidden/>
    <w:rsid w:val="007D28D5"/>
    <w:pPr>
      <w:spacing w:before="120" w:after="120"/>
      <w:ind w:left="1100"/>
      <w:jc w:val="left"/>
    </w:pPr>
  </w:style>
  <w:style w:type="paragraph" w:styleId="TM7">
    <w:name w:val="toc 7"/>
    <w:basedOn w:val="Normal"/>
    <w:next w:val="Normal"/>
    <w:autoRedefine/>
    <w:semiHidden/>
    <w:rsid w:val="007D28D5"/>
    <w:pPr>
      <w:spacing w:before="120" w:after="120"/>
      <w:ind w:left="1320"/>
      <w:jc w:val="left"/>
    </w:pPr>
  </w:style>
  <w:style w:type="paragraph" w:styleId="TM8">
    <w:name w:val="toc 8"/>
    <w:basedOn w:val="Normal"/>
    <w:next w:val="Normal"/>
    <w:autoRedefine/>
    <w:semiHidden/>
    <w:rsid w:val="007D28D5"/>
    <w:pPr>
      <w:spacing w:before="120" w:after="120"/>
      <w:ind w:left="1540"/>
      <w:jc w:val="left"/>
    </w:pPr>
  </w:style>
  <w:style w:type="paragraph" w:styleId="TM9">
    <w:name w:val="toc 9"/>
    <w:basedOn w:val="Normal"/>
    <w:next w:val="Normal"/>
    <w:autoRedefine/>
    <w:semiHidden/>
    <w:rsid w:val="007D28D5"/>
    <w:pPr>
      <w:spacing w:before="120" w:after="120"/>
      <w:ind w:left="1760"/>
      <w:jc w:val="left"/>
    </w:pPr>
  </w:style>
  <w:style w:type="character" w:customStyle="1" w:styleId="apple-converted-space">
    <w:name w:val="apple-converted-space"/>
    <w:basedOn w:val="Policepardfaut"/>
    <w:rsid w:val="00575818"/>
  </w:style>
  <w:style w:type="paragraph" w:styleId="Rvision">
    <w:name w:val="Revision"/>
    <w:hidden/>
    <w:uiPriority w:val="99"/>
    <w:semiHidden/>
    <w:rsid w:val="00ED5F2D"/>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5029">
      <w:bodyDiv w:val="1"/>
      <w:marLeft w:val="0"/>
      <w:marRight w:val="0"/>
      <w:marTop w:val="0"/>
      <w:marBottom w:val="0"/>
      <w:divBdr>
        <w:top w:val="none" w:sz="0" w:space="0" w:color="auto"/>
        <w:left w:val="none" w:sz="0" w:space="0" w:color="auto"/>
        <w:bottom w:val="none" w:sz="0" w:space="0" w:color="auto"/>
        <w:right w:val="none" w:sz="0" w:space="0" w:color="auto"/>
      </w:divBdr>
    </w:div>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9576">
      <w:bodyDiv w:val="1"/>
      <w:marLeft w:val="0"/>
      <w:marRight w:val="0"/>
      <w:marTop w:val="0"/>
      <w:marBottom w:val="0"/>
      <w:divBdr>
        <w:top w:val="none" w:sz="0" w:space="0" w:color="auto"/>
        <w:left w:val="none" w:sz="0" w:space="0" w:color="auto"/>
        <w:bottom w:val="none" w:sz="0" w:space="0" w:color="auto"/>
        <w:right w:val="none" w:sz="0" w:space="0" w:color="auto"/>
      </w:divBdr>
      <w:divsChild>
        <w:div w:id="1844395466">
          <w:marLeft w:val="0"/>
          <w:marRight w:val="0"/>
          <w:marTop w:val="0"/>
          <w:marBottom w:val="0"/>
          <w:divBdr>
            <w:top w:val="none" w:sz="0" w:space="0" w:color="auto"/>
            <w:left w:val="none" w:sz="0" w:space="0" w:color="auto"/>
            <w:bottom w:val="none" w:sz="0" w:space="0" w:color="auto"/>
            <w:right w:val="none" w:sz="0" w:space="0" w:color="auto"/>
          </w:divBdr>
          <w:divsChild>
            <w:div w:id="1669941522">
              <w:marLeft w:val="0"/>
              <w:marRight w:val="0"/>
              <w:marTop w:val="0"/>
              <w:marBottom w:val="0"/>
              <w:divBdr>
                <w:top w:val="none" w:sz="0" w:space="0" w:color="auto"/>
                <w:left w:val="none" w:sz="0" w:space="0" w:color="auto"/>
                <w:bottom w:val="none" w:sz="0" w:space="0" w:color="auto"/>
                <w:right w:val="none" w:sz="0" w:space="0" w:color="auto"/>
              </w:divBdr>
              <w:divsChild>
                <w:div w:id="1245412350">
                  <w:marLeft w:val="0"/>
                  <w:marRight w:val="0"/>
                  <w:marTop w:val="0"/>
                  <w:marBottom w:val="0"/>
                  <w:divBdr>
                    <w:top w:val="none" w:sz="0" w:space="0" w:color="auto"/>
                    <w:left w:val="none" w:sz="0" w:space="0" w:color="auto"/>
                    <w:bottom w:val="none" w:sz="0" w:space="0" w:color="auto"/>
                    <w:right w:val="none" w:sz="0" w:space="0" w:color="auto"/>
                  </w:divBdr>
                </w:div>
              </w:divsChild>
            </w:div>
            <w:div w:id="1363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825">
      <w:bodyDiv w:val="1"/>
      <w:marLeft w:val="0"/>
      <w:marRight w:val="0"/>
      <w:marTop w:val="0"/>
      <w:marBottom w:val="0"/>
      <w:divBdr>
        <w:top w:val="none" w:sz="0" w:space="0" w:color="auto"/>
        <w:left w:val="none" w:sz="0" w:space="0" w:color="auto"/>
        <w:bottom w:val="none" w:sz="0" w:space="0" w:color="auto"/>
        <w:right w:val="none" w:sz="0" w:space="0" w:color="auto"/>
      </w:divBdr>
    </w:div>
    <w:div w:id="1501971127">
      <w:bodyDiv w:val="1"/>
      <w:marLeft w:val="0"/>
      <w:marRight w:val="0"/>
      <w:marTop w:val="0"/>
      <w:marBottom w:val="0"/>
      <w:divBdr>
        <w:top w:val="none" w:sz="0" w:space="0" w:color="auto"/>
        <w:left w:val="none" w:sz="0" w:space="0" w:color="auto"/>
        <w:bottom w:val="none" w:sz="0" w:space="0" w:color="auto"/>
        <w:right w:val="none" w:sz="0" w:space="0" w:color="auto"/>
      </w:divBdr>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1233">
      <w:bodyDiv w:val="1"/>
      <w:marLeft w:val="0"/>
      <w:marRight w:val="0"/>
      <w:marTop w:val="0"/>
      <w:marBottom w:val="0"/>
      <w:divBdr>
        <w:top w:val="none" w:sz="0" w:space="0" w:color="auto"/>
        <w:left w:val="none" w:sz="0" w:space="0" w:color="auto"/>
        <w:bottom w:val="none" w:sz="0" w:space="0" w:color="auto"/>
        <w:right w:val="none" w:sz="0" w:space="0" w:color="auto"/>
      </w:divBdr>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787">
      <w:bodyDiv w:val="1"/>
      <w:marLeft w:val="0"/>
      <w:marRight w:val="0"/>
      <w:marTop w:val="0"/>
      <w:marBottom w:val="0"/>
      <w:divBdr>
        <w:top w:val="none" w:sz="0" w:space="0" w:color="auto"/>
        <w:left w:val="none" w:sz="0" w:space="0" w:color="auto"/>
        <w:bottom w:val="none" w:sz="0" w:space="0" w:color="auto"/>
        <w:right w:val="none" w:sz="0" w:space="0" w:color="auto"/>
      </w:divBdr>
      <w:divsChild>
        <w:div w:id="767307429">
          <w:marLeft w:val="0"/>
          <w:marRight w:val="0"/>
          <w:marTop w:val="0"/>
          <w:marBottom w:val="0"/>
          <w:divBdr>
            <w:top w:val="none" w:sz="0" w:space="0" w:color="auto"/>
            <w:left w:val="none" w:sz="0" w:space="0" w:color="auto"/>
            <w:bottom w:val="none" w:sz="0" w:space="0" w:color="auto"/>
            <w:right w:val="none" w:sz="0" w:space="0" w:color="auto"/>
          </w:divBdr>
          <w:divsChild>
            <w:div w:id="1369800591">
              <w:marLeft w:val="0"/>
              <w:marRight w:val="0"/>
              <w:marTop w:val="0"/>
              <w:marBottom w:val="0"/>
              <w:divBdr>
                <w:top w:val="none" w:sz="0" w:space="0" w:color="auto"/>
                <w:left w:val="none" w:sz="0" w:space="0" w:color="auto"/>
                <w:bottom w:val="none" w:sz="0" w:space="0" w:color="auto"/>
                <w:right w:val="none" w:sz="0" w:space="0" w:color="auto"/>
              </w:divBdr>
              <w:divsChild>
                <w:div w:id="321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92FF3D5A6E47C088E3716C20085610"/>
        <w:category>
          <w:name w:val="General"/>
          <w:gallery w:val="placeholder"/>
        </w:category>
        <w:types>
          <w:type w:val="bbPlcHdr"/>
        </w:types>
        <w:behaviors>
          <w:behavior w:val="content"/>
        </w:behaviors>
        <w:guid w:val="{4CAA5314-CFA4-4C18-B2C5-9BA566EF832C}"/>
      </w:docPartPr>
      <w:docPartBody>
        <w:p w:rsidR="00DF05C8" w:rsidRDefault="00B31E9C" w:rsidP="00B31E9C">
          <w:pPr>
            <w:pStyle w:val="8192FF3D5A6E47C088E3716C20085610"/>
          </w:pPr>
          <w:r w:rsidRPr="007E02EB">
            <w:rPr>
              <w:rStyle w:val="Textedelespacerserv"/>
            </w:rPr>
            <w:t>[Title]</w:t>
          </w:r>
        </w:p>
      </w:docPartBody>
    </w:docPart>
    <w:docPart>
      <w:docPartPr>
        <w:name w:val="C0DDEF23F6DC4FE18946000E4208B226"/>
        <w:category>
          <w:name w:val="General"/>
          <w:gallery w:val="placeholder"/>
        </w:category>
        <w:types>
          <w:type w:val="bbPlcHdr"/>
        </w:types>
        <w:behaviors>
          <w:behavior w:val="content"/>
        </w:behaviors>
        <w:guid w:val="{B41588E2-1BAE-4B71-A44B-10E68CD8E6D4}"/>
      </w:docPartPr>
      <w:docPartBody>
        <w:p w:rsidR="00DF05C8" w:rsidRDefault="00B31E9C">
          <w:r w:rsidRPr="00921D2C">
            <w:rPr>
              <w:rStyle w:val="Textedelespacerserv"/>
            </w:rPr>
            <w:t>[Subject]</w:t>
          </w:r>
        </w:p>
      </w:docPartBody>
    </w:docPart>
    <w:docPart>
      <w:docPartPr>
        <w:name w:val="4282ADDCA12A4CCFB1DFCB47CFB89805"/>
        <w:category>
          <w:name w:val="General"/>
          <w:gallery w:val="placeholder"/>
        </w:category>
        <w:types>
          <w:type w:val="bbPlcHdr"/>
        </w:types>
        <w:behaviors>
          <w:behavior w:val="content"/>
        </w:behaviors>
        <w:guid w:val="{241FF3A2-B7F7-46BB-9AE9-4EC7D7737862}"/>
      </w:docPartPr>
      <w:docPartBody>
        <w:p w:rsidR="00DF05C8" w:rsidRDefault="00B31E9C" w:rsidP="00B31E9C">
          <w:pPr>
            <w:pStyle w:val="4282ADDCA12A4CCFB1DFCB47CFB89805"/>
          </w:pPr>
          <w:r w:rsidRPr="00921D2C">
            <w:rPr>
              <w:rStyle w:val="Textedelespacerserv"/>
            </w:rPr>
            <w:t>[Subject]</w:t>
          </w:r>
        </w:p>
      </w:docPartBody>
    </w:docPart>
    <w:docPart>
      <w:docPartPr>
        <w:name w:val="394990A0994C454E99845BAACB9D4D69"/>
        <w:category>
          <w:name w:val="Général"/>
          <w:gallery w:val="placeholder"/>
        </w:category>
        <w:types>
          <w:type w:val="bbPlcHdr"/>
        </w:types>
        <w:behaviors>
          <w:behavior w:val="content"/>
        </w:behaviors>
        <w:guid w:val="{519967F3-F763-DF4E-ACE4-6EC7C909F1B8}"/>
      </w:docPartPr>
      <w:docPartBody>
        <w:p w:rsidR="000E130B" w:rsidRDefault="003A47AA" w:rsidP="003A47AA">
          <w:pPr>
            <w:pStyle w:val="394990A0994C454E99845BAACB9D4D69"/>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04"/>
    <w:rsid w:val="00014AD9"/>
    <w:rsid w:val="000167FA"/>
    <w:rsid w:val="000E130B"/>
    <w:rsid w:val="0013781B"/>
    <w:rsid w:val="0028057F"/>
    <w:rsid w:val="00326804"/>
    <w:rsid w:val="003A47AA"/>
    <w:rsid w:val="005371A6"/>
    <w:rsid w:val="006100D2"/>
    <w:rsid w:val="00621A45"/>
    <w:rsid w:val="008D4D08"/>
    <w:rsid w:val="00970BA8"/>
    <w:rsid w:val="00986FEB"/>
    <w:rsid w:val="00A067E1"/>
    <w:rsid w:val="00A83884"/>
    <w:rsid w:val="00B31E9C"/>
    <w:rsid w:val="00C32953"/>
    <w:rsid w:val="00D84499"/>
    <w:rsid w:val="00DF05C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47AA"/>
    <w:rPr>
      <w:color w:val="808080"/>
    </w:rPr>
  </w:style>
  <w:style w:type="paragraph" w:customStyle="1" w:styleId="8192FF3D5A6E47C088E3716C20085610">
    <w:name w:val="8192FF3D5A6E47C088E3716C20085610"/>
    <w:rsid w:val="00B31E9C"/>
  </w:style>
  <w:style w:type="paragraph" w:customStyle="1" w:styleId="4282ADDCA12A4CCFB1DFCB47CFB89805">
    <w:name w:val="4282ADDCA12A4CCFB1DFCB47CFB89805"/>
    <w:rsid w:val="00B31E9C"/>
  </w:style>
  <w:style w:type="paragraph" w:customStyle="1" w:styleId="394990A0994C454E99845BAACB9D4D69">
    <w:name w:val="394990A0994C454E99845BAACB9D4D69"/>
    <w:rsid w:val="003A47AA"/>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769E8-7AA5-49F0-B9F0-895F79BD03CF}">
  <ds:schemaRefs>
    <ds:schemaRef ds:uri="http://schemas.openxmlformats.org/officeDocument/2006/bibliography"/>
  </ds:schemaRefs>
</ds:datastoreItem>
</file>

<file path=customXml/itemProps3.xml><?xml version="1.0" encoding="utf-8"?>
<ds:datastoreItem xmlns:ds="http://schemas.openxmlformats.org/officeDocument/2006/customXml" ds:itemID="{67609FFC-BAC4-4BDA-BBE3-F22F8C7E56C0}">
  <ds:schemaRefs>
    <ds:schemaRef ds:uri="http://schemas.microsoft.com/sharepoint/v3/contenttype/forms"/>
  </ds:schemaRefs>
</ds:datastoreItem>
</file>

<file path=customXml/itemProps4.xml><?xml version="1.0" encoding="utf-8"?>
<ds:datastoreItem xmlns:ds="http://schemas.openxmlformats.org/officeDocument/2006/customXml" ds:itemID="{3817D559-DFB2-4434-A7A5-EAC57A45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3274</Words>
  <Characters>18007</Characters>
  <Application>Microsoft Office Word</Application>
  <DocSecurity>0</DocSecurity>
  <Lines>150</Lines>
  <Paragraphs>42</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NOTE RELATIVE AU dÉroulement de la session</vt:lpstr>
      <vt:lpstr>Scenario note</vt:lpstr>
      <vt:lpstr>Scenario note</vt:lpstr>
      <vt:lpstr>Scenario note</vt:lpstr>
    </vt:vector>
  </TitlesOfParts>
  <Manager/>
  <Company>United Nations</Company>
  <LinksUpToDate>false</LinksUpToDate>
  <CharactersWithSpaces>21239</CharactersWithSpaces>
  <SharedDoc>false</SharedDoc>
  <HyperlinkBase>https://www.cbd.int/sbi/</HyperlinkBase>
  <HLinks>
    <vt:vector size="6" baseType="variant">
      <vt:variant>
        <vt:i4>393288</vt:i4>
      </vt:variant>
      <vt:variant>
        <vt:i4>0</vt:i4>
      </vt:variant>
      <vt:variant>
        <vt:i4>0</vt:i4>
      </vt:variant>
      <vt:variant>
        <vt:i4>5</vt:i4>
      </vt:variant>
      <vt:variant>
        <vt:lpwstr>https://www.cbd.int/doc/decisions/cop-14/cop-14-dec-29-en.pdf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RELATIVE AU dÉroulement de la session</dc:title>
  <dc:subject>CBD/SBSTTA/24/1/Add.2</dc:subject>
  <dc:creator>SBI Chair</dc:creator>
  <cp:keywords>Convention on Biological Diversity, Subsidiary Body on Implementation, third meeting</cp:keywords>
  <dc:description/>
  <cp:lastModifiedBy>matthias massoulier</cp:lastModifiedBy>
  <cp:revision>11</cp:revision>
  <dcterms:created xsi:type="dcterms:W3CDTF">2021-04-19T08:12:00Z</dcterms:created>
  <dcterms:modified xsi:type="dcterms:W3CDTF">2021-04-19T09:39:00Z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ActivityCategory">
    <vt:lpwstr/>
  </property>
  <property fmtid="{D5CDD505-2E9C-101B-9397-08002B2CF9AE}" pid="4" name="_dlc_DocIdItemGuid">
    <vt:lpwstr>5c82a51f-820c-4bfc-aad3-dafbffc4fcd6</vt:lpwstr>
  </property>
  <property fmtid="{D5CDD505-2E9C-101B-9397-08002B2CF9AE}" pid="5" name="edbe0b5c82304c8e847ab7b8c02a77c3">
    <vt:lpwstr/>
  </property>
  <property fmtid="{D5CDD505-2E9C-101B-9397-08002B2CF9AE}" pid="6" name="k46d94c0acf84ab9a79866a9d8b1905f">
    <vt:lpwstr/>
  </property>
  <property fmtid="{D5CDD505-2E9C-101B-9397-08002B2CF9AE}" pid="7" name="RKAktivitetskategori">
    <vt:lpwstr/>
  </property>
  <property fmtid="{D5CDD505-2E9C-101B-9397-08002B2CF9AE}" pid="8" name="ContentTypeId">
    <vt:lpwstr>0x01010069BFACF6D92CD24AA50050CE23F68F74</vt:lpwstr>
  </property>
</Properties>
</file>