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9B094C" w:rsidRPr="00B21F88" w14:paraId="2151B19F" w14:textId="77777777" w:rsidTr="00CE574D">
        <w:trPr>
          <w:trHeight w:val="851"/>
        </w:trPr>
        <w:tc>
          <w:tcPr>
            <w:tcW w:w="454" w:type="pct"/>
            <w:tcBorders>
              <w:bottom w:val="single" w:sz="8" w:space="0" w:color="auto"/>
            </w:tcBorders>
            <w:vAlign w:val="bottom"/>
          </w:tcPr>
          <w:p w14:paraId="5C1044D4" w14:textId="77777777" w:rsidR="009B094C" w:rsidRPr="00094684" w:rsidRDefault="009B094C" w:rsidP="007A5975">
            <w:pPr>
              <w:pStyle w:val="ABSymbol"/>
              <w:rPr>
                <w:szCs w:val="24"/>
              </w:rPr>
            </w:pPr>
            <w:bookmarkStart w:id="0" w:name="_Hlk143266149"/>
            <w:bookmarkStart w:id="1" w:name="_Hlk137044360"/>
            <w:bookmarkStart w:id="2" w:name="_Hlk137217151"/>
            <w:bookmarkEnd w:id="0"/>
            <w:r w:rsidRPr="00094684">
              <w:rPr>
                <w:noProof/>
              </w:rPr>
              <w:drawing>
                <wp:inline distT="0" distB="0" distL="0" distR="0" wp14:anchorId="5488FC7A" wp14:editId="264AAB17">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72D52DA" w14:textId="77777777" w:rsidR="009B094C" w:rsidRPr="00094684" w:rsidRDefault="009B094C" w:rsidP="00CE574D">
            <w:pPr>
              <w:tabs>
                <w:tab w:val="clear" w:pos="567"/>
                <w:tab w:val="clear" w:pos="1134"/>
                <w:tab w:val="clear" w:pos="1701"/>
                <w:tab w:val="clear" w:pos="2268"/>
              </w:tabs>
              <w:spacing w:before="60"/>
              <w:rPr>
                <w:rFonts w:eastAsia="黑体"/>
                <w:sz w:val="24"/>
                <w:lang w:eastAsia="zh-CN"/>
              </w:rPr>
            </w:pPr>
            <w:r w:rsidRPr="00094684">
              <w:rPr>
                <w:rFonts w:eastAsia="黑体"/>
                <w:noProof/>
                <w:lang w:eastAsia="zh-CN"/>
              </w:rPr>
              <w:drawing>
                <wp:anchor distT="0" distB="0" distL="114300" distR="114300" simplePos="0" relativeHeight="251659264" behindDoc="0" locked="0" layoutInCell="1" allowOverlap="1" wp14:anchorId="199251DF" wp14:editId="1D5B9A8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eastAsia="zh-CN"/>
              </w:rPr>
              <w:t>联合国</w:t>
            </w:r>
          </w:p>
          <w:p w14:paraId="20D06D3C" w14:textId="77777777" w:rsidR="009B094C" w:rsidRPr="00094684" w:rsidRDefault="009B094C" w:rsidP="00CE574D">
            <w:pPr>
              <w:tabs>
                <w:tab w:val="clear" w:pos="567"/>
                <w:tab w:val="clear" w:pos="1134"/>
                <w:tab w:val="clear" w:pos="1701"/>
                <w:tab w:val="clear" w:pos="2268"/>
              </w:tabs>
              <w:rPr>
                <w:rFonts w:eastAsia="黑体"/>
                <w:sz w:val="24"/>
                <w:lang w:eastAsia="zh-CN"/>
              </w:rPr>
            </w:pPr>
            <w:r w:rsidRPr="00094684">
              <w:rPr>
                <w:rFonts w:eastAsia="黑体" w:hint="eastAsia"/>
                <w:sz w:val="24"/>
                <w:lang w:eastAsia="zh-CN"/>
              </w:rPr>
              <w:t>环境规划署</w:t>
            </w:r>
          </w:p>
        </w:tc>
        <w:tc>
          <w:tcPr>
            <w:tcW w:w="2692" w:type="pct"/>
            <w:tcBorders>
              <w:bottom w:val="single" w:sz="8" w:space="0" w:color="auto"/>
            </w:tcBorders>
            <w:vAlign w:val="bottom"/>
          </w:tcPr>
          <w:p w14:paraId="76FB49F8" w14:textId="5D93F09D" w:rsidR="009B094C" w:rsidRPr="00A73CBC" w:rsidRDefault="009B094C" w:rsidP="00CE574D">
            <w:pPr>
              <w:tabs>
                <w:tab w:val="clear" w:pos="567"/>
                <w:tab w:val="clear" w:pos="1134"/>
                <w:tab w:val="clear" w:pos="1701"/>
                <w:tab w:val="clear" w:pos="2268"/>
              </w:tabs>
              <w:spacing w:after="120"/>
              <w:ind w:left="2021"/>
              <w:jc w:val="right"/>
              <w:rPr>
                <w:lang w:eastAsia="zh-CN"/>
              </w:rPr>
            </w:pPr>
            <w:r w:rsidRPr="00094684">
              <w:rPr>
                <w:rFonts w:eastAsia="Times New Roman"/>
                <w:sz w:val="40"/>
                <w:szCs w:val="40"/>
              </w:rPr>
              <w:t>CBD</w:t>
            </w:r>
            <w:r w:rsidRPr="00094684">
              <w:rPr>
                <w:rFonts w:eastAsia="Times New Roman"/>
                <w:sz w:val="24"/>
              </w:rPr>
              <w:t>/COP/1</w:t>
            </w:r>
            <w:r>
              <w:rPr>
                <w:rFonts w:hint="eastAsia"/>
                <w:sz w:val="24"/>
                <w:lang w:eastAsia="zh-CN"/>
              </w:rPr>
              <w:t>7</w:t>
            </w:r>
            <w:r w:rsidRPr="00094684">
              <w:rPr>
                <w:rFonts w:eastAsia="Times New Roman"/>
                <w:sz w:val="24"/>
              </w:rPr>
              <w:t>/</w:t>
            </w:r>
            <w:r>
              <w:rPr>
                <w:rFonts w:ascii="宋体" w:hAnsi="宋体" w:hint="eastAsia"/>
                <w:sz w:val="24"/>
                <w:lang w:eastAsia="zh-CN"/>
              </w:rPr>
              <w:t>L.1</w:t>
            </w:r>
          </w:p>
        </w:tc>
      </w:tr>
      <w:tr w:rsidR="009B094C" w:rsidRPr="00B21F88" w14:paraId="2D17C3D8" w14:textId="77777777" w:rsidTr="00CE574D">
        <w:tc>
          <w:tcPr>
            <w:tcW w:w="2308" w:type="pct"/>
            <w:gridSpan w:val="2"/>
            <w:tcBorders>
              <w:top w:val="single" w:sz="8" w:space="0" w:color="auto"/>
              <w:bottom w:val="single" w:sz="12" w:space="0" w:color="auto"/>
            </w:tcBorders>
          </w:tcPr>
          <w:p w14:paraId="5617E46C" w14:textId="77777777" w:rsidR="009B094C" w:rsidRPr="00094684" w:rsidRDefault="009B094C" w:rsidP="00CE574D">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eastAsia="zh-CN"/>
              </w:rPr>
              <w:drawing>
                <wp:inline distT="0" distB="0" distL="0" distR="0" wp14:anchorId="5E44D216" wp14:editId="113C7F0B">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DA2DDE5" w14:textId="77777777" w:rsidR="009B094C" w:rsidRPr="00B44640" w:rsidRDefault="009B094C" w:rsidP="00CE574D">
            <w:pPr>
              <w:tabs>
                <w:tab w:val="clear" w:pos="567"/>
                <w:tab w:val="clear" w:pos="1134"/>
                <w:tab w:val="clear" w:pos="1701"/>
                <w:tab w:val="clear" w:pos="2268"/>
              </w:tabs>
              <w:ind w:left="2021"/>
              <w:rPr>
                <w:sz w:val="24"/>
                <w:lang w:eastAsia="zh-CN"/>
              </w:rPr>
            </w:pPr>
            <w:r w:rsidRPr="00094684">
              <w:rPr>
                <w:rFonts w:eastAsia="Times New Roman"/>
                <w:sz w:val="24"/>
              </w:rPr>
              <w:t xml:space="preserve">Distr.: </w:t>
            </w:r>
            <w:r>
              <w:rPr>
                <w:rFonts w:hint="eastAsia"/>
                <w:sz w:val="24"/>
                <w:lang w:eastAsia="zh-CN"/>
              </w:rPr>
              <w:t>Limited</w:t>
            </w:r>
          </w:p>
          <w:p w14:paraId="1C279227" w14:textId="705599FB" w:rsidR="009B094C" w:rsidRPr="000C75BD" w:rsidRDefault="00501B4E" w:rsidP="00CE574D">
            <w:pPr>
              <w:tabs>
                <w:tab w:val="clear" w:pos="567"/>
                <w:tab w:val="clear" w:pos="1134"/>
                <w:tab w:val="clear" w:pos="1701"/>
                <w:tab w:val="clear" w:pos="2268"/>
              </w:tabs>
              <w:ind w:left="2021"/>
              <w:rPr>
                <w:sz w:val="24"/>
                <w:lang w:eastAsia="zh-CN"/>
              </w:rPr>
            </w:pPr>
            <w:r>
              <w:rPr>
                <w:sz w:val="24"/>
              </w:rPr>
              <w:t>30</w:t>
            </w:r>
            <w:r w:rsidR="009B094C" w:rsidRPr="0058717B">
              <w:rPr>
                <w:rFonts w:eastAsia="Times New Roman"/>
                <w:sz w:val="24"/>
              </w:rPr>
              <w:t xml:space="preserve"> </w:t>
            </w:r>
            <w:r w:rsidR="00712E6E">
              <w:rPr>
                <w:sz w:val="24"/>
              </w:rPr>
              <w:t>Octo</w:t>
            </w:r>
            <w:r w:rsidR="009B094C">
              <w:rPr>
                <w:rFonts w:hint="eastAsia"/>
                <w:sz w:val="24"/>
                <w:lang w:eastAsia="zh-CN"/>
              </w:rPr>
              <w:t xml:space="preserve">ber </w:t>
            </w:r>
            <w:r w:rsidR="009B094C" w:rsidRPr="00094684">
              <w:rPr>
                <w:rFonts w:eastAsia="Times New Roman"/>
                <w:sz w:val="24"/>
              </w:rPr>
              <w:t>202</w:t>
            </w:r>
            <w:r w:rsidR="009B094C">
              <w:rPr>
                <w:rFonts w:hint="eastAsia"/>
                <w:sz w:val="24"/>
                <w:lang w:eastAsia="zh-CN"/>
              </w:rPr>
              <w:t>6</w:t>
            </w:r>
          </w:p>
          <w:p w14:paraId="351EB4AA" w14:textId="77777777" w:rsidR="009B094C" w:rsidRPr="00094684" w:rsidRDefault="009B094C" w:rsidP="00CE574D">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7605B712" w14:textId="77777777" w:rsidR="009B094C" w:rsidRPr="00094684" w:rsidRDefault="009B094C" w:rsidP="00CE574D">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544D1B29" w14:textId="77777777" w:rsidR="009B094C" w:rsidRPr="00094684" w:rsidRDefault="009B094C" w:rsidP="00CE574D">
            <w:pPr>
              <w:tabs>
                <w:tab w:val="clear" w:pos="567"/>
                <w:tab w:val="clear" w:pos="1134"/>
                <w:tab w:val="clear" w:pos="1701"/>
                <w:tab w:val="clear" w:pos="2268"/>
              </w:tabs>
              <w:rPr>
                <w:rFonts w:eastAsia="Times New Roman"/>
                <w:sz w:val="24"/>
                <w:szCs w:val="24"/>
              </w:rPr>
            </w:pPr>
          </w:p>
        </w:tc>
      </w:tr>
    </w:tbl>
    <w:bookmarkEnd w:id="1"/>
    <w:bookmarkEnd w:id="2"/>
    <w:p w14:paraId="03C1080B" w14:textId="77777777" w:rsidR="009B094C" w:rsidRPr="009B094C" w:rsidRDefault="009B094C" w:rsidP="009B094C">
      <w:pPr>
        <w:pStyle w:val="Cornernotation"/>
        <w:spacing w:before="120"/>
        <w:ind w:left="0" w:right="0" w:firstLine="0"/>
        <w:rPr>
          <w:b/>
          <w:sz w:val="24"/>
          <w:szCs w:val="24"/>
          <w:lang w:eastAsia="zh-CN"/>
        </w:rPr>
      </w:pPr>
      <w:r w:rsidRPr="009B094C">
        <w:rPr>
          <w:rFonts w:hint="eastAsia"/>
          <w:b/>
          <w:sz w:val="24"/>
          <w:szCs w:val="24"/>
          <w:lang w:eastAsia="zh-CN"/>
        </w:rPr>
        <w:t>生物多样性公约缔约方大会</w:t>
      </w:r>
    </w:p>
    <w:p w14:paraId="1F5E47EB" w14:textId="77777777" w:rsidR="009B094C" w:rsidRPr="00094684" w:rsidRDefault="009B094C" w:rsidP="009B094C">
      <w:pPr>
        <w:pStyle w:val="Cornernotation"/>
        <w:ind w:left="0" w:right="0" w:firstLine="0"/>
        <w:rPr>
          <w:bCs/>
          <w:szCs w:val="24"/>
          <w:lang w:eastAsia="zh-CN"/>
        </w:rPr>
      </w:pPr>
      <w:r w:rsidRPr="009B094C">
        <w:rPr>
          <w:rFonts w:hint="eastAsia"/>
          <w:b/>
          <w:sz w:val="24"/>
          <w:szCs w:val="24"/>
          <w:lang w:eastAsia="zh-CN"/>
        </w:rPr>
        <w:t>第十七届会议</w:t>
      </w:r>
    </w:p>
    <w:p w14:paraId="7EF9C581" w14:textId="77777777" w:rsidR="009B094C" w:rsidRPr="009B094C" w:rsidRDefault="009B094C" w:rsidP="009B094C">
      <w:pPr>
        <w:pStyle w:val="Cornernotation"/>
        <w:ind w:left="0" w:right="0" w:firstLine="0"/>
        <w:rPr>
          <w:b/>
          <w:sz w:val="24"/>
          <w:szCs w:val="24"/>
          <w:lang w:eastAsia="zh-CN"/>
        </w:rPr>
      </w:pPr>
      <w:r w:rsidRPr="009B094C">
        <w:rPr>
          <w:rFonts w:hint="eastAsia"/>
          <w:sz w:val="24"/>
          <w:szCs w:val="24"/>
          <w:lang w:eastAsia="zh-CN"/>
        </w:rPr>
        <w:t>2026</w:t>
      </w:r>
      <w:r w:rsidRPr="009B094C">
        <w:rPr>
          <w:rFonts w:hint="eastAsia"/>
          <w:sz w:val="24"/>
          <w:szCs w:val="24"/>
          <w:lang w:eastAsia="zh-CN"/>
        </w:rPr>
        <w:t>年</w:t>
      </w:r>
      <w:r w:rsidRPr="009B094C">
        <w:rPr>
          <w:rFonts w:hint="eastAsia"/>
          <w:sz w:val="24"/>
          <w:szCs w:val="24"/>
          <w:lang w:eastAsia="zh-CN"/>
        </w:rPr>
        <w:t>10</w:t>
      </w:r>
      <w:r w:rsidRPr="009B094C">
        <w:rPr>
          <w:rFonts w:hint="eastAsia"/>
          <w:sz w:val="24"/>
          <w:szCs w:val="24"/>
          <w:lang w:eastAsia="zh-CN"/>
        </w:rPr>
        <w:t>月</w:t>
      </w:r>
      <w:r w:rsidRPr="009B094C">
        <w:rPr>
          <w:rFonts w:hint="eastAsia"/>
          <w:sz w:val="24"/>
          <w:szCs w:val="24"/>
          <w:lang w:eastAsia="zh-CN"/>
        </w:rPr>
        <w:t>19</w:t>
      </w:r>
      <w:r w:rsidRPr="009B094C">
        <w:rPr>
          <w:rFonts w:hint="eastAsia"/>
          <w:sz w:val="24"/>
          <w:szCs w:val="24"/>
          <w:lang w:eastAsia="zh-CN"/>
        </w:rPr>
        <w:t>日</w:t>
      </w:r>
      <w:r w:rsidRPr="009B094C">
        <w:rPr>
          <w:rFonts w:hint="eastAsia"/>
          <w:sz w:val="24"/>
          <w:szCs w:val="24"/>
          <w:lang w:eastAsia="zh-CN"/>
        </w:rPr>
        <w:t>30</w:t>
      </w:r>
      <w:r w:rsidRPr="009B094C">
        <w:rPr>
          <w:rFonts w:hint="eastAsia"/>
          <w:sz w:val="24"/>
          <w:szCs w:val="24"/>
          <w:lang w:eastAsia="zh-CN"/>
        </w:rPr>
        <w:t>日，埃里温</w:t>
      </w:r>
    </w:p>
    <w:p w14:paraId="4F1ADC79" w14:textId="7E8FE4D3" w:rsidR="009B094C" w:rsidRPr="009B094C" w:rsidRDefault="009B094C" w:rsidP="009B094C">
      <w:pPr>
        <w:pStyle w:val="Cornernotation"/>
        <w:ind w:left="0" w:right="0" w:firstLine="0"/>
        <w:rPr>
          <w:sz w:val="24"/>
          <w:szCs w:val="24"/>
          <w:lang w:eastAsia="zh-CN"/>
        </w:rPr>
      </w:pPr>
      <w:r w:rsidRPr="009B094C">
        <w:rPr>
          <w:sz w:val="24"/>
          <w:szCs w:val="24"/>
          <w:lang w:eastAsia="zh-CN"/>
        </w:rPr>
        <w:t>议程</w:t>
      </w:r>
      <w:r w:rsidRPr="009B094C">
        <w:rPr>
          <w:rFonts w:hint="eastAsia"/>
          <w:sz w:val="24"/>
          <w:szCs w:val="24"/>
          <w:lang w:eastAsia="zh-CN"/>
        </w:rPr>
        <w:t>项目</w:t>
      </w:r>
      <w:r w:rsidRPr="009B094C">
        <w:rPr>
          <w:rFonts w:hint="eastAsia"/>
          <w:sz w:val="24"/>
          <w:szCs w:val="24"/>
          <w:lang w:eastAsia="zh-CN"/>
        </w:rPr>
        <w:t>22</w:t>
      </w:r>
    </w:p>
    <w:p w14:paraId="4EE5FB96" w14:textId="3914E687" w:rsidR="009B094C" w:rsidRPr="009B094C" w:rsidRDefault="009B094C" w:rsidP="009B094C">
      <w:pPr>
        <w:pStyle w:val="Cornernotation"/>
        <w:ind w:left="0" w:right="0" w:firstLine="0"/>
        <w:rPr>
          <w:b/>
          <w:bCs/>
          <w:szCs w:val="24"/>
          <w:lang w:eastAsia="zh-CN"/>
        </w:rPr>
      </w:pPr>
      <w:r w:rsidRPr="009B094C">
        <w:rPr>
          <w:rFonts w:hint="eastAsia"/>
          <w:b/>
          <w:bCs/>
          <w:sz w:val="24"/>
          <w:szCs w:val="24"/>
          <w:lang w:eastAsia="zh-CN"/>
        </w:rPr>
        <w:t>通过报告</w:t>
      </w:r>
    </w:p>
    <w:p w14:paraId="74DFA19D" w14:textId="1B24FAD6" w:rsidR="00C9161D" w:rsidRPr="003F1A75" w:rsidRDefault="00000000" w:rsidP="00A111D1">
      <w:pPr>
        <w:pStyle w:val="CBDTitle"/>
        <w:rPr>
          <w:caps/>
          <w:lang w:eastAsia="zh-CN"/>
        </w:rPr>
      </w:pPr>
      <w:sdt>
        <w:sdtPr>
          <w:rPr>
            <w:rFonts w:ascii="黑体" w:eastAsia="黑体" w:hAnsi="黑体" w:hint="eastAsia"/>
            <w:b w:val="0"/>
            <w:bCs/>
            <w:lang w:eastAsia="zh-CN"/>
          </w:rPr>
          <w:alias w:val="Title"/>
          <w:tag w:val=""/>
          <w:id w:val="772832786"/>
          <w:placeholder>
            <w:docPart w:val="B54D85C67801467A91E88D76719455FE"/>
          </w:placeholder>
          <w:dataBinding w:prefixMappings="xmlns:ns0='http://purl.org/dc/elements/1.1/' xmlns:ns1='http://schemas.openxmlformats.org/package/2006/metadata/core-properties' " w:xpath="/ns1:coreProperties[1]/ns0:title[1]" w:storeItemID="{6C3C8BC8-F283-45AE-878A-BAB7291924A1}"/>
          <w:text/>
        </w:sdtPr>
        <w:sdtContent>
          <w:r w:rsidR="00543BC5" w:rsidRPr="003E1093">
            <w:rPr>
              <w:rFonts w:ascii="黑体" w:eastAsia="黑体" w:hAnsi="黑体" w:hint="eastAsia"/>
              <w:b w:val="0"/>
              <w:bCs/>
              <w:lang w:eastAsia="zh-CN"/>
            </w:rPr>
            <w:t>会议报告草案</w:t>
          </w:r>
        </w:sdtContent>
      </w:sdt>
      <w:r w:rsidR="00105372" w:rsidRPr="003F1A75">
        <w:rPr>
          <w:caps/>
          <w:lang w:eastAsia="zh-CN"/>
        </w:rPr>
        <w:t xml:space="preserve"> </w:t>
      </w:r>
    </w:p>
    <w:p w14:paraId="60CBBED6" w14:textId="046BA880" w:rsidR="00C9161D" w:rsidRPr="003E1093" w:rsidRDefault="00D32A22" w:rsidP="00A111D1">
      <w:pPr>
        <w:pStyle w:val="CBDH1"/>
        <w:rPr>
          <w:rFonts w:ascii="黑体" w:eastAsia="黑体" w:hAnsi="黑体"/>
          <w:b w:val="0"/>
          <w:bCs/>
          <w:sz w:val="24"/>
          <w:szCs w:val="24"/>
        </w:rPr>
      </w:pPr>
      <w:r w:rsidRPr="003E1093">
        <w:rPr>
          <w:rFonts w:ascii="黑体" w:eastAsia="黑体" w:hAnsi="黑体" w:hint="eastAsia"/>
          <w:b w:val="0"/>
          <w:bCs/>
          <w:sz w:val="24"/>
          <w:szCs w:val="24"/>
          <w:lang w:eastAsia="zh-CN"/>
        </w:rPr>
        <w:t>一</w:t>
      </w:r>
      <w:r w:rsidR="00A111D1" w:rsidRPr="003E1093">
        <w:rPr>
          <w:rFonts w:ascii="黑体" w:eastAsia="黑体" w:hAnsi="黑体"/>
          <w:b w:val="0"/>
          <w:bCs/>
          <w:sz w:val="24"/>
          <w:szCs w:val="24"/>
        </w:rPr>
        <w:t>.</w:t>
      </w:r>
      <w:r w:rsidR="00A111D1" w:rsidRPr="003E1093">
        <w:rPr>
          <w:rFonts w:ascii="黑体" w:eastAsia="黑体" w:hAnsi="黑体"/>
          <w:b w:val="0"/>
          <w:bCs/>
          <w:sz w:val="24"/>
          <w:szCs w:val="24"/>
        </w:rPr>
        <w:tab/>
      </w:r>
      <w:r w:rsidRPr="003E1093">
        <w:rPr>
          <w:rFonts w:ascii="黑体" w:eastAsia="黑体" w:hAnsi="黑体" w:hint="eastAsia"/>
          <w:b w:val="0"/>
          <w:bCs/>
          <w:sz w:val="24"/>
          <w:szCs w:val="24"/>
          <w:lang w:eastAsia="zh-CN"/>
        </w:rPr>
        <w:t>导言</w:t>
      </w:r>
      <w:r w:rsidR="00267AB8">
        <w:rPr>
          <w:rFonts w:ascii="黑体" w:eastAsia="黑体" w:hAnsi="黑体" w:hint="eastAsia"/>
          <w:b w:val="0"/>
          <w:bCs/>
          <w:sz w:val="24"/>
          <w:szCs w:val="24"/>
          <w:lang w:eastAsia="zh-CN"/>
        </w:rPr>
        <w:t xml:space="preserve"> </w:t>
      </w:r>
    </w:p>
    <w:p w14:paraId="542E32A6" w14:textId="6D6F9ABF" w:rsidR="004E0443" w:rsidRPr="003F1A75" w:rsidRDefault="004E0443" w:rsidP="004E0443">
      <w:pPr>
        <w:pStyle w:val="CBDH2"/>
      </w:pPr>
      <w:r>
        <w:t>A.</w:t>
      </w:r>
      <w:r>
        <w:tab/>
      </w:r>
      <w:r w:rsidR="00D32A22">
        <w:rPr>
          <w:rFonts w:hint="eastAsia"/>
          <w:lang w:eastAsia="zh-CN"/>
        </w:rPr>
        <w:t>背景</w:t>
      </w:r>
    </w:p>
    <w:p w14:paraId="3E37D490" w14:textId="6AF67872" w:rsidR="00EB307C" w:rsidRPr="003E1093" w:rsidRDefault="00E9515E" w:rsidP="001079EE">
      <w:pPr>
        <w:pStyle w:val="CBDNormalNumber"/>
        <w:rPr>
          <w:sz w:val="24"/>
          <w:szCs w:val="24"/>
          <w:lang w:eastAsia="zh-CN"/>
        </w:rPr>
      </w:pPr>
      <w:bookmarkStart w:id="3" w:name="_Hlk180682046"/>
      <w:r w:rsidRPr="00384A30">
        <w:rPr>
          <w:sz w:val="24"/>
          <w:szCs w:val="24"/>
          <w:lang w:eastAsia="zh-CN"/>
        </w:rPr>
        <w:t>生物多样性公约缔约方大会第十</w:t>
      </w:r>
      <w:r w:rsidRPr="003E1093">
        <w:rPr>
          <w:sz w:val="24"/>
          <w:szCs w:val="24"/>
          <w:lang w:eastAsia="zh-CN"/>
        </w:rPr>
        <w:t>七</w:t>
      </w:r>
      <w:r w:rsidRPr="00384A30">
        <w:rPr>
          <w:sz w:val="24"/>
          <w:szCs w:val="24"/>
          <w:lang w:eastAsia="zh-CN"/>
        </w:rPr>
        <w:t>届会</w:t>
      </w:r>
      <w:r w:rsidRPr="00F63DFE">
        <w:rPr>
          <w:sz w:val="24"/>
          <w:szCs w:val="24"/>
          <w:lang w:eastAsia="zh-CN"/>
        </w:rPr>
        <w:t>议与作为卡塔赫纳生物安全议定书缔约方会议的缔约方大会第十</w:t>
      </w:r>
      <w:r w:rsidRPr="003E1093">
        <w:rPr>
          <w:sz w:val="24"/>
          <w:szCs w:val="24"/>
          <w:lang w:eastAsia="zh-CN"/>
        </w:rPr>
        <w:t>二</w:t>
      </w:r>
      <w:r w:rsidRPr="00F63DFE">
        <w:rPr>
          <w:sz w:val="24"/>
          <w:szCs w:val="24"/>
          <w:lang w:eastAsia="zh-CN"/>
        </w:rPr>
        <w:t>次会议</w:t>
      </w:r>
      <w:r w:rsidRPr="00384A30">
        <w:rPr>
          <w:sz w:val="24"/>
          <w:szCs w:val="24"/>
          <w:lang w:eastAsia="zh-CN"/>
        </w:rPr>
        <w:t>和作为关于获取遗传资源和公正和公平分享其利用所产生惠益的名古屋议定书缔约方会议的缔约方大会第</w:t>
      </w:r>
      <w:r w:rsidRPr="003E1093">
        <w:rPr>
          <w:sz w:val="24"/>
          <w:szCs w:val="24"/>
          <w:lang w:eastAsia="zh-CN"/>
        </w:rPr>
        <w:t>六</w:t>
      </w:r>
      <w:r w:rsidRPr="00384A30">
        <w:rPr>
          <w:sz w:val="24"/>
          <w:szCs w:val="24"/>
          <w:lang w:eastAsia="zh-CN"/>
        </w:rPr>
        <w:t>次会议</w:t>
      </w:r>
      <w:r w:rsidR="00D32A22" w:rsidRPr="003E1093">
        <w:rPr>
          <w:sz w:val="24"/>
          <w:szCs w:val="24"/>
          <w:lang w:eastAsia="zh-CN"/>
        </w:rPr>
        <w:t>于</w:t>
      </w:r>
      <w:r w:rsidR="00D32A22" w:rsidRPr="003E1093">
        <w:rPr>
          <w:sz w:val="24"/>
          <w:szCs w:val="24"/>
          <w:lang w:eastAsia="zh-CN"/>
        </w:rPr>
        <w:t>2026</w:t>
      </w:r>
      <w:r w:rsidR="00D32A22" w:rsidRPr="003E1093">
        <w:rPr>
          <w:sz w:val="24"/>
          <w:szCs w:val="24"/>
          <w:lang w:eastAsia="zh-CN"/>
        </w:rPr>
        <w:t>年</w:t>
      </w:r>
      <w:r w:rsidR="00D32A22" w:rsidRPr="003E1093">
        <w:rPr>
          <w:sz w:val="24"/>
          <w:szCs w:val="24"/>
          <w:lang w:eastAsia="zh-CN"/>
        </w:rPr>
        <w:t>10</w:t>
      </w:r>
      <w:r w:rsidR="00D32A22" w:rsidRPr="003E1093">
        <w:rPr>
          <w:sz w:val="24"/>
          <w:szCs w:val="24"/>
          <w:lang w:eastAsia="zh-CN"/>
        </w:rPr>
        <w:t>月</w:t>
      </w:r>
      <w:r w:rsidR="00D32A22" w:rsidRPr="003E1093">
        <w:rPr>
          <w:sz w:val="24"/>
          <w:szCs w:val="24"/>
          <w:lang w:eastAsia="zh-CN"/>
        </w:rPr>
        <w:t>19</w:t>
      </w:r>
      <w:r w:rsidR="00D32A22" w:rsidRPr="003E1093">
        <w:rPr>
          <w:sz w:val="24"/>
          <w:szCs w:val="24"/>
          <w:lang w:eastAsia="zh-CN"/>
        </w:rPr>
        <w:t>日至</w:t>
      </w:r>
      <w:r w:rsidR="00D32A22" w:rsidRPr="003E1093">
        <w:rPr>
          <w:sz w:val="24"/>
          <w:szCs w:val="24"/>
          <w:lang w:eastAsia="zh-CN"/>
        </w:rPr>
        <w:t>30</w:t>
      </w:r>
      <w:r w:rsidR="00D32A22" w:rsidRPr="003E1093">
        <w:rPr>
          <w:sz w:val="24"/>
          <w:szCs w:val="24"/>
          <w:lang w:eastAsia="zh-CN"/>
        </w:rPr>
        <w:t>日在埃里温</w:t>
      </w:r>
      <w:r w:rsidR="00E77A5A" w:rsidRPr="00384A30">
        <w:rPr>
          <w:sz w:val="24"/>
          <w:szCs w:val="24"/>
          <w:lang w:eastAsia="zh-CN"/>
        </w:rPr>
        <w:t>同时</w:t>
      </w:r>
      <w:r w:rsidR="00D32A22" w:rsidRPr="003E1093">
        <w:rPr>
          <w:sz w:val="24"/>
          <w:szCs w:val="24"/>
          <w:lang w:eastAsia="zh-CN"/>
        </w:rPr>
        <w:t>举行。</w:t>
      </w:r>
    </w:p>
    <w:p w14:paraId="3C079D42" w14:textId="4E5E5236" w:rsidR="001079EE" w:rsidRPr="003E1093" w:rsidRDefault="006E40DC" w:rsidP="001079EE">
      <w:pPr>
        <w:pStyle w:val="CBDNormalNumber"/>
        <w:rPr>
          <w:sz w:val="24"/>
          <w:szCs w:val="24"/>
          <w:lang w:eastAsia="zh-CN"/>
        </w:rPr>
      </w:pPr>
      <w:r w:rsidRPr="003E1093">
        <w:rPr>
          <w:sz w:val="24"/>
          <w:szCs w:val="24"/>
          <w:lang w:eastAsia="zh-CN"/>
        </w:rPr>
        <w:t>2026</w:t>
      </w:r>
      <w:r w:rsidRPr="003E1093">
        <w:rPr>
          <w:sz w:val="24"/>
          <w:szCs w:val="24"/>
          <w:lang w:eastAsia="zh-CN"/>
        </w:rPr>
        <w:t>年</w:t>
      </w:r>
      <w:r w:rsidRPr="003E1093">
        <w:rPr>
          <w:sz w:val="24"/>
          <w:szCs w:val="24"/>
          <w:lang w:eastAsia="zh-CN"/>
        </w:rPr>
        <w:t>10</w:t>
      </w:r>
      <w:r w:rsidRPr="003E1093">
        <w:rPr>
          <w:sz w:val="24"/>
          <w:szCs w:val="24"/>
          <w:lang w:eastAsia="zh-CN"/>
        </w:rPr>
        <w:t>月</w:t>
      </w:r>
      <w:r w:rsidRPr="003E1093">
        <w:rPr>
          <w:sz w:val="24"/>
          <w:szCs w:val="24"/>
          <w:lang w:eastAsia="zh-CN"/>
        </w:rPr>
        <w:t>18</w:t>
      </w:r>
      <w:r w:rsidRPr="003E1093">
        <w:rPr>
          <w:sz w:val="24"/>
          <w:szCs w:val="24"/>
          <w:lang w:eastAsia="zh-CN"/>
        </w:rPr>
        <w:t>日第十七</w:t>
      </w:r>
      <w:r w:rsidRPr="003E1093">
        <w:rPr>
          <w:rFonts w:hint="eastAsia"/>
          <w:sz w:val="24"/>
          <w:szCs w:val="24"/>
          <w:lang w:eastAsia="zh-CN"/>
        </w:rPr>
        <w:t>届</w:t>
      </w:r>
      <w:r w:rsidRPr="003E1093">
        <w:rPr>
          <w:sz w:val="24"/>
          <w:szCs w:val="24"/>
          <w:lang w:eastAsia="zh-CN"/>
        </w:rPr>
        <w:t>会议举行</w:t>
      </w:r>
      <w:r w:rsidR="00895E1A" w:rsidRPr="003E1093">
        <w:rPr>
          <w:sz w:val="24"/>
          <w:szCs w:val="24"/>
          <w:lang w:eastAsia="zh-CN"/>
        </w:rPr>
        <w:t>开幕式</w:t>
      </w:r>
      <w:r w:rsidR="00E967A6">
        <w:rPr>
          <w:rFonts w:hint="eastAsia"/>
          <w:sz w:val="24"/>
          <w:szCs w:val="24"/>
          <w:lang w:eastAsia="zh-CN"/>
        </w:rPr>
        <w:t>。</w:t>
      </w:r>
      <w:r w:rsidR="00237CF4">
        <w:rPr>
          <w:rFonts w:hint="eastAsia"/>
          <w:sz w:val="24"/>
          <w:szCs w:val="24"/>
          <w:lang w:eastAsia="zh-CN"/>
        </w:rPr>
        <w:t>开幕式上进行了</w:t>
      </w:r>
      <w:r w:rsidRPr="003E1093">
        <w:rPr>
          <w:sz w:val="24"/>
          <w:szCs w:val="24"/>
          <w:lang w:eastAsia="zh-CN"/>
        </w:rPr>
        <w:t>文化</w:t>
      </w:r>
      <w:r w:rsidR="00237CF4">
        <w:rPr>
          <w:rFonts w:hint="eastAsia"/>
          <w:sz w:val="24"/>
          <w:szCs w:val="24"/>
          <w:lang w:eastAsia="zh-CN"/>
        </w:rPr>
        <w:t>表演</w:t>
      </w:r>
      <w:r w:rsidR="000875A8">
        <w:rPr>
          <w:rFonts w:hint="eastAsia"/>
          <w:sz w:val="24"/>
          <w:szCs w:val="24"/>
          <w:lang w:eastAsia="zh-CN"/>
        </w:rPr>
        <w:t>，</w:t>
      </w:r>
      <w:r w:rsidRPr="003E1093">
        <w:rPr>
          <w:sz w:val="24"/>
          <w:szCs w:val="24"/>
          <w:lang w:eastAsia="zh-CN"/>
        </w:rPr>
        <w:t>以下人士</w:t>
      </w:r>
      <w:r w:rsidR="000875A8">
        <w:rPr>
          <w:rFonts w:hint="eastAsia"/>
          <w:sz w:val="24"/>
          <w:szCs w:val="24"/>
          <w:lang w:eastAsia="zh-CN"/>
        </w:rPr>
        <w:t>发表了</w:t>
      </w:r>
      <w:r w:rsidRPr="003E1093">
        <w:rPr>
          <w:sz w:val="24"/>
          <w:szCs w:val="24"/>
          <w:lang w:eastAsia="zh-CN"/>
        </w:rPr>
        <w:t>致词</w:t>
      </w:r>
      <w:r w:rsidRPr="006E40DC">
        <w:rPr>
          <w:vertAlign w:val="superscript"/>
          <w:lang w:val="en-US" w:eastAsia="zh-CN"/>
        </w:rPr>
        <w:footnoteReference w:id="1"/>
      </w:r>
      <w:r>
        <w:rPr>
          <w:rFonts w:hint="eastAsia"/>
          <w:lang w:eastAsia="zh-CN"/>
        </w:rPr>
        <w:t>：</w:t>
      </w:r>
      <w:r w:rsidR="00670F24" w:rsidRPr="003E1093">
        <w:rPr>
          <w:sz w:val="24"/>
          <w:szCs w:val="24"/>
          <w:lang w:eastAsia="zh-CN"/>
        </w:rPr>
        <w:t>亚美尼亚总理</w:t>
      </w:r>
      <w:r w:rsidR="00EB307C" w:rsidRPr="003E1093">
        <w:rPr>
          <w:sz w:val="24"/>
          <w:szCs w:val="24"/>
          <w:lang w:eastAsia="zh-CN"/>
        </w:rPr>
        <w:t>Nikol</w:t>
      </w:r>
      <w:r w:rsidR="000B5183" w:rsidRPr="003E1093">
        <w:rPr>
          <w:sz w:val="24"/>
          <w:szCs w:val="24"/>
          <w:lang w:eastAsia="zh-CN"/>
        </w:rPr>
        <w:t xml:space="preserve"> </w:t>
      </w:r>
      <w:r w:rsidR="00EB307C" w:rsidRPr="003E1093">
        <w:rPr>
          <w:sz w:val="24"/>
          <w:szCs w:val="24"/>
          <w:lang w:eastAsia="zh-CN"/>
        </w:rPr>
        <w:t>Pashinyan</w:t>
      </w:r>
      <w:r w:rsidR="00670F24">
        <w:rPr>
          <w:rFonts w:hint="eastAsia"/>
          <w:sz w:val="24"/>
          <w:szCs w:val="24"/>
          <w:lang w:eastAsia="zh-CN"/>
        </w:rPr>
        <w:t>；</w:t>
      </w:r>
      <w:r w:rsidR="00670F24" w:rsidRPr="003E1093">
        <w:rPr>
          <w:sz w:val="24"/>
          <w:szCs w:val="24"/>
          <w:lang w:eastAsia="zh-CN"/>
        </w:rPr>
        <w:t>亚美尼亚外交部长</w:t>
      </w:r>
      <w:r w:rsidR="00EB307C" w:rsidRPr="003E1093">
        <w:rPr>
          <w:sz w:val="24"/>
          <w:szCs w:val="24"/>
          <w:lang w:eastAsia="zh-CN"/>
        </w:rPr>
        <w:t>Ararat Mirzoyan</w:t>
      </w:r>
      <w:r w:rsidR="00670F24">
        <w:rPr>
          <w:rFonts w:hint="eastAsia"/>
          <w:sz w:val="24"/>
          <w:szCs w:val="24"/>
          <w:lang w:eastAsia="zh-CN"/>
        </w:rPr>
        <w:t>；</w:t>
      </w:r>
      <w:r w:rsidR="00670F24" w:rsidRPr="003E1093">
        <w:rPr>
          <w:sz w:val="24"/>
          <w:szCs w:val="24"/>
          <w:lang w:eastAsia="zh-CN"/>
        </w:rPr>
        <w:t>公约执行秘书</w:t>
      </w:r>
      <w:r w:rsidR="00EB307C" w:rsidRPr="003E1093">
        <w:rPr>
          <w:sz w:val="24"/>
          <w:szCs w:val="24"/>
          <w:lang w:eastAsia="zh-CN"/>
        </w:rPr>
        <w:t>Astrid Schomaker</w:t>
      </w:r>
      <w:r w:rsidR="00670F24">
        <w:rPr>
          <w:rFonts w:hint="eastAsia"/>
          <w:sz w:val="24"/>
          <w:szCs w:val="24"/>
          <w:lang w:eastAsia="zh-CN"/>
        </w:rPr>
        <w:t>；</w:t>
      </w:r>
      <w:r w:rsidR="00670F24" w:rsidRPr="003E1093">
        <w:rPr>
          <w:sz w:val="24"/>
          <w:szCs w:val="24"/>
          <w:lang w:eastAsia="zh-CN"/>
        </w:rPr>
        <w:t>哥伦比亚</w:t>
      </w:r>
      <w:r w:rsidR="00670F24" w:rsidRPr="00670F24">
        <w:rPr>
          <w:sz w:val="24"/>
          <w:szCs w:val="24"/>
          <w:lang w:eastAsia="zh-CN"/>
        </w:rPr>
        <w:t>环境和可持续发展部</w:t>
      </w:r>
      <w:r w:rsidR="00670F24" w:rsidRPr="003E1093">
        <w:rPr>
          <w:sz w:val="24"/>
          <w:szCs w:val="24"/>
          <w:lang w:eastAsia="zh-CN"/>
        </w:rPr>
        <w:t>负责环境土地使用规划的副部长</w:t>
      </w:r>
      <w:r w:rsidR="00EB307C" w:rsidRPr="003E1093">
        <w:rPr>
          <w:sz w:val="24"/>
          <w:szCs w:val="24"/>
          <w:lang w:eastAsia="zh-CN"/>
        </w:rPr>
        <w:t xml:space="preserve">David </w:t>
      </w:r>
      <w:r w:rsidR="00B8733B" w:rsidRPr="003E1093">
        <w:rPr>
          <w:sz w:val="24"/>
          <w:szCs w:val="24"/>
          <w:lang w:eastAsia="zh-CN"/>
        </w:rPr>
        <w:t>Felipe O</w:t>
      </w:r>
      <w:r w:rsidR="00EB307C" w:rsidRPr="003E1093">
        <w:rPr>
          <w:sz w:val="24"/>
          <w:szCs w:val="24"/>
          <w:lang w:eastAsia="zh-CN"/>
        </w:rPr>
        <w:t>larte Amaya</w:t>
      </w:r>
      <w:r w:rsidR="00670F24">
        <w:rPr>
          <w:rFonts w:hint="eastAsia"/>
          <w:sz w:val="24"/>
          <w:szCs w:val="24"/>
          <w:lang w:eastAsia="zh-CN"/>
        </w:rPr>
        <w:t>（</w:t>
      </w:r>
      <w:r w:rsidR="00670F24" w:rsidRPr="003E1093">
        <w:rPr>
          <w:sz w:val="24"/>
          <w:szCs w:val="24"/>
          <w:lang w:eastAsia="zh-CN"/>
        </w:rPr>
        <w:t>代表缔约方大会第十六</w:t>
      </w:r>
      <w:r w:rsidR="00670F24">
        <w:rPr>
          <w:rFonts w:hint="eastAsia"/>
          <w:sz w:val="24"/>
          <w:szCs w:val="24"/>
          <w:lang w:eastAsia="zh-CN"/>
        </w:rPr>
        <w:t>届</w:t>
      </w:r>
      <w:r w:rsidR="00670F24" w:rsidRPr="003E1093">
        <w:rPr>
          <w:sz w:val="24"/>
          <w:szCs w:val="24"/>
          <w:lang w:eastAsia="zh-CN"/>
        </w:rPr>
        <w:t>会议主席</w:t>
      </w:r>
      <w:r w:rsidR="00670F24">
        <w:rPr>
          <w:rFonts w:hint="eastAsia"/>
          <w:sz w:val="24"/>
          <w:szCs w:val="24"/>
          <w:lang w:eastAsia="zh-CN"/>
        </w:rPr>
        <w:t>）</w:t>
      </w:r>
      <w:r w:rsidR="00670F24" w:rsidRPr="003E1093">
        <w:rPr>
          <w:sz w:val="24"/>
          <w:szCs w:val="24"/>
          <w:lang w:eastAsia="zh-CN"/>
        </w:rPr>
        <w:t>和亚美尼亚环境部长</w:t>
      </w:r>
      <w:proofErr w:type="spellStart"/>
      <w:r w:rsidR="00EB307C" w:rsidRPr="003E1093">
        <w:rPr>
          <w:sz w:val="24"/>
          <w:szCs w:val="24"/>
          <w:lang w:eastAsia="zh-CN"/>
        </w:rPr>
        <w:t>Hambardzum</w:t>
      </w:r>
      <w:proofErr w:type="spellEnd"/>
      <w:r w:rsidR="00EB307C" w:rsidRPr="003E1093">
        <w:rPr>
          <w:sz w:val="24"/>
          <w:szCs w:val="24"/>
          <w:lang w:eastAsia="zh-CN"/>
        </w:rPr>
        <w:t xml:space="preserve"> Matevosyan</w:t>
      </w:r>
      <w:bookmarkEnd w:id="3"/>
      <w:r w:rsidR="00670F24">
        <w:rPr>
          <w:rFonts w:hint="eastAsia"/>
          <w:sz w:val="24"/>
          <w:szCs w:val="24"/>
          <w:lang w:eastAsia="zh-CN"/>
        </w:rPr>
        <w:t>。</w:t>
      </w:r>
    </w:p>
    <w:p w14:paraId="1AA5C28F" w14:textId="215807AE" w:rsidR="005E27B1" w:rsidRDefault="005E27B1" w:rsidP="005E27B1">
      <w:pPr>
        <w:pStyle w:val="CBDH2"/>
      </w:pPr>
      <w:r>
        <w:t>B.</w:t>
      </w:r>
      <w:r>
        <w:tab/>
      </w:r>
      <w:proofErr w:type="spellStart"/>
      <w:r w:rsidR="00E61EA3" w:rsidRPr="00E61EA3">
        <w:t>与会情况</w:t>
      </w:r>
      <w:proofErr w:type="spellEnd"/>
    </w:p>
    <w:p w14:paraId="539B78AA" w14:textId="7B35846E" w:rsidR="005E27B1" w:rsidRPr="003E1093" w:rsidRDefault="00E61EA3" w:rsidP="005E27B1">
      <w:pPr>
        <w:pStyle w:val="CBDNormalNumber"/>
        <w:rPr>
          <w:sz w:val="24"/>
          <w:szCs w:val="24"/>
          <w:lang w:eastAsia="zh-CN"/>
        </w:rPr>
      </w:pPr>
      <w:r w:rsidRPr="00E61EA3">
        <w:rPr>
          <w:rFonts w:ascii="Arial" w:hAnsi="Arial" w:cs="Arial"/>
          <w:color w:val="333333"/>
          <w:sz w:val="27"/>
          <w:szCs w:val="27"/>
          <w:shd w:val="clear" w:color="auto" w:fill="FFFFFF"/>
          <w:lang w:eastAsia="zh-CN"/>
        </w:rPr>
        <w:t xml:space="preserve"> </w:t>
      </w:r>
      <w:r w:rsidRPr="003E1093">
        <w:rPr>
          <w:sz w:val="24"/>
          <w:szCs w:val="24"/>
          <w:lang w:eastAsia="zh-CN"/>
        </w:rPr>
        <w:t>[</w:t>
      </w:r>
      <w:r w:rsidRPr="00347501">
        <w:rPr>
          <w:rFonts w:ascii="楷体" w:eastAsia="楷体" w:hAnsi="楷体"/>
          <w:sz w:val="24"/>
          <w:szCs w:val="24"/>
          <w:lang w:eastAsia="zh-CN"/>
        </w:rPr>
        <w:t>待补</w:t>
      </w:r>
      <w:r w:rsidRPr="003E1093">
        <w:rPr>
          <w:sz w:val="24"/>
          <w:szCs w:val="24"/>
          <w:lang w:eastAsia="zh-CN"/>
        </w:rPr>
        <w:t>]</w:t>
      </w:r>
      <w:r w:rsidRPr="003E1093">
        <w:rPr>
          <w:sz w:val="24"/>
          <w:szCs w:val="24"/>
          <w:lang w:eastAsia="zh-CN"/>
        </w:rPr>
        <w:t>缔约方和</w:t>
      </w:r>
      <w:r w:rsidRPr="003E1093">
        <w:rPr>
          <w:sz w:val="24"/>
          <w:szCs w:val="24"/>
          <w:lang w:eastAsia="zh-CN"/>
        </w:rPr>
        <w:t>[</w:t>
      </w:r>
      <w:r w:rsidRPr="00347501">
        <w:rPr>
          <w:rFonts w:ascii="楷体" w:eastAsia="楷体" w:hAnsi="楷体"/>
          <w:sz w:val="24"/>
          <w:szCs w:val="24"/>
          <w:lang w:eastAsia="zh-CN"/>
        </w:rPr>
        <w:t>待补</w:t>
      </w:r>
      <w:r w:rsidRPr="003E1093">
        <w:rPr>
          <w:sz w:val="24"/>
          <w:szCs w:val="24"/>
          <w:lang w:eastAsia="zh-CN"/>
        </w:rPr>
        <w:t>]</w:t>
      </w:r>
      <w:r w:rsidRPr="003E1093">
        <w:rPr>
          <w:sz w:val="24"/>
          <w:szCs w:val="24"/>
          <w:lang w:eastAsia="zh-CN"/>
        </w:rPr>
        <w:t>非缔约方出席了会议。</w:t>
      </w:r>
      <w:r w:rsidR="00586A84">
        <w:rPr>
          <w:rFonts w:hint="eastAsia"/>
          <w:sz w:val="24"/>
          <w:szCs w:val="24"/>
          <w:lang w:eastAsia="zh-CN"/>
        </w:rPr>
        <w:t xml:space="preserve"> </w:t>
      </w:r>
    </w:p>
    <w:p w14:paraId="7CC1A94A" w14:textId="66A65802" w:rsidR="009516E7" w:rsidRPr="003349E4" w:rsidRDefault="00E61EA3" w:rsidP="009516E7">
      <w:pPr>
        <w:pStyle w:val="CBDAgendaItem"/>
        <w:rPr>
          <w:rFonts w:hint="eastAsia"/>
          <w:caps/>
          <w:lang w:eastAsia="zh-CN"/>
        </w:rPr>
      </w:pPr>
      <w:proofErr w:type="spellStart"/>
      <w:r w:rsidRPr="00E61EA3">
        <w:t>项目</w:t>
      </w:r>
      <w:proofErr w:type="spellEnd"/>
      <w:r w:rsidR="009516E7" w:rsidRPr="003349E4">
        <w:t>1</w:t>
      </w:r>
      <w:r w:rsidR="009516E7">
        <w:t xml:space="preserve"> </w:t>
      </w:r>
      <w:r w:rsidR="009516E7">
        <w:br/>
      </w:r>
      <w:proofErr w:type="spellStart"/>
      <w:r w:rsidRPr="00E61EA3">
        <w:t>会议开幕</w:t>
      </w:r>
      <w:proofErr w:type="spellEnd"/>
    </w:p>
    <w:p w14:paraId="3DCF1000" w14:textId="18A8B563" w:rsidR="001B62A1" w:rsidRPr="00FE51DD" w:rsidRDefault="00E61EA3" w:rsidP="001A5FD2">
      <w:pPr>
        <w:pStyle w:val="CBDNormalNumber"/>
        <w:rPr>
          <w:sz w:val="24"/>
          <w:szCs w:val="24"/>
          <w:lang w:eastAsia="zh-CN"/>
        </w:rPr>
      </w:pPr>
      <w:bookmarkStart w:id="4" w:name="_Hlk180681737"/>
      <w:r w:rsidRPr="00FE51DD">
        <w:rPr>
          <w:sz w:val="24"/>
          <w:szCs w:val="24"/>
          <w:lang w:eastAsia="zh-CN"/>
        </w:rPr>
        <w:t>2026</w:t>
      </w:r>
      <w:r w:rsidRPr="00FE51DD">
        <w:rPr>
          <w:sz w:val="24"/>
          <w:szCs w:val="24"/>
          <w:lang w:eastAsia="zh-CN"/>
        </w:rPr>
        <w:t>年</w:t>
      </w:r>
      <w:r w:rsidRPr="00FE51DD">
        <w:rPr>
          <w:sz w:val="24"/>
          <w:szCs w:val="24"/>
          <w:lang w:eastAsia="zh-CN"/>
        </w:rPr>
        <w:t>10</w:t>
      </w:r>
      <w:r w:rsidRPr="00FE51DD">
        <w:rPr>
          <w:sz w:val="24"/>
          <w:szCs w:val="24"/>
          <w:lang w:eastAsia="zh-CN"/>
        </w:rPr>
        <w:t>月</w:t>
      </w:r>
      <w:r w:rsidRPr="00FE51DD">
        <w:rPr>
          <w:sz w:val="24"/>
          <w:szCs w:val="24"/>
          <w:lang w:eastAsia="zh-CN"/>
        </w:rPr>
        <w:t>19</w:t>
      </w:r>
      <w:r w:rsidRPr="00FE51DD">
        <w:rPr>
          <w:sz w:val="24"/>
          <w:szCs w:val="24"/>
          <w:lang w:eastAsia="zh-CN"/>
        </w:rPr>
        <w:t>日</w:t>
      </w:r>
      <w:r w:rsidR="00E96CA4" w:rsidRPr="00FE51DD">
        <w:rPr>
          <w:rFonts w:hint="eastAsia"/>
          <w:sz w:val="24"/>
          <w:szCs w:val="24"/>
          <w:lang w:eastAsia="zh-CN"/>
        </w:rPr>
        <w:t>，</w:t>
      </w:r>
      <w:r w:rsidR="00E96CA4" w:rsidRPr="00FE51DD">
        <w:rPr>
          <w:sz w:val="24"/>
          <w:szCs w:val="24"/>
          <w:lang w:eastAsia="zh-CN"/>
        </w:rPr>
        <w:t>缔约方大会与作为卡塔赫纳议定书缔约方会议的缔约方大会和作为名古屋议定书缔约方会议的缔约方大会联合举行第</w:t>
      </w:r>
      <w:r w:rsidR="00E96CA4" w:rsidRPr="00FE51DD">
        <w:rPr>
          <w:sz w:val="24"/>
          <w:szCs w:val="24"/>
          <w:lang w:eastAsia="zh-CN"/>
        </w:rPr>
        <w:t>1</w:t>
      </w:r>
      <w:r w:rsidR="00E96CA4" w:rsidRPr="00FE51DD">
        <w:rPr>
          <w:sz w:val="24"/>
          <w:szCs w:val="24"/>
          <w:lang w:eastAsia="zh-CN"/>
        </w:rPr>
        <w:t>场全体会议。</w:t>
      </w:r>
    </w:p>
    <w:bookmarkEnd w:id="4"/>
    <w:p w14:paraId="421E3CB1" w14:textId="1B681223" w:rsidR="00E61EA3" w:rsidRPr="00E61EA3" w:rsidRDefault="00E96CA4" w:rsidP="00E61EA3">
      <w:pPr>
        <w:pStyle w:val="CBDNormalNumber"/>
        <w:rPr>
          <w:lang w:val="en-US" w:eastAsia="zh-CN"/>
        </w:rPr>
      </w:pPr>
      <w:r w:rsidRPr="003E1093">
        <w:rPr>
          <w:sz w:val="24"/>
          <w:szCs w:val="24"/>
          <w:lang w:eastAsia="zh-CN"/>
        </w:rPr>
        <w:t>上午</w:t>
      </w:r>
      <w:r w:rsidRPr="003E1093">
        <w:rPr>
          <w:sz w:val="24"/>
          <w:szCs w:val="24"/>
          <w:lang w:eastAsia="zh-CN"/>
        </w:rPr>
        <w:t>10</w:t>
      </w:r>
      <w:r w:rsidRPr="003E1093">
        <w:rPr>
          <w:sz w:val="24"/>
          <w:szCs w:val="24"/>
          <w:lang w:eastAsia="zh-CN"/>
        </w:rPr>
        <w:t>时</w:t>
      </w:r>
      <w:r w:rsidRPr="003E1093">
        <w:rPr>
          <w:sz w:val="24"/>
          <w:szCs w:val="24"/>
          <w:lang w:eastAsia="zh-CN"/>
        </w:rPr>
        <w:t>25</w:t>
      </w:r>
      <w:r w:rsidRPr="003E1093">
        <w:rPr>
          <w:sz w:val="24"/>
          <w:szCs w:val="24"/>
          <w:lang w:eastAsia="zh-CN"/>
        </w:rPr>
        <w:t>分</w:t>
      </w:r>
      <w:r w:rsidRPr="003E1093">
        <w:rPr>
          <w:rFonts w:hint="eastAsia"/>
          <w:sz w:val="24"/>
          <w:szCs w:val="24"/>
          <w:lang w:eastAsia="zh-CN"/>
        </w:rPr>
        <w:t>，</w:t>
      </w:r>
      <w:r w:rsidR="0047224A" w:rsidRPr="0047224A">
        <w:rPr>
          <w:sz w:val="24"/>
          <w:szCs w:val="24"/>
          <w:lang w:eastAsia="zh-CN"/>
        </w:rPr>
        <w:t>哥伦比亚环境与可持续发展部</w:t>
      </w:r>
      <w:r w:rsidR="0047224A">
        <w:rPr>
          <w:rFonts w:hint="eastAsia"/>
          <w:sz w:val="24"/>
          <w:szCs w:val="24"/>
          <w:lang w:eastAsia="zh-CN"/>
        </w:rPr>
        <w:t>负责</w:t>
      </w:r>
      <w:r w:rsidR="0047224A" w:rsidRPr="0047224A">
        <w:rPr>
          <w:sz w:val="24"/>
          <w:szCs w:val="24"/>
          <w:lang w:eastAsia="zh-CN"/>
        </w:rPr>
        <w:t>环境土地利用规划</w:t>
      </w:r>
      <w:r w:rsidR="0047224A">
        <w:rPr>
          <w:rFonts w:hint="eastAsia"/>
          <w:sz w:val="24"/>
          <w:szCs w:val="24"/>
          <w:lang w:eastAsia="zh-CN"/>
        </w:rPr>
        <w:t>的</w:t>
      </w:r>
      <w:r w:rsidR="0047224A" w:rsidRPr="0047224A">
        <w:rPr>
          <w:sz w:val="24"/>
          <w:szCs w:val="24"/>
          <w:lang w:eastAsia="zh-CN"/>
        </w:rPr>
        <w:t>副部长，作为</w:t>
      </w:r>
      <w:r w:rsidR="0047224A">
        <w:rPr>
          <w:rFonts w:hint="eastAsia"/>
          <w:sz w:val="24"/>
          <w:szCs w:val="24"/>
          <w:lang w:eastAsia="zh-CN"/>
        </w:rPr>
        <w:t>担任</w:t>
      </w:r>
      <w:r w:rsidR="00E61EA3" w:rsidRPr="003E1093">
        <w:rPr>
          <w:sz w:val="24"/>
          <w:szCs w:val="24"/>
          <w:lang w:eastAsia="zh-CN"/>
        </w:rPr>
        <w:t>缔约方大会第十六</w:t>
      </w:r>
      <w:r w:rsidRPr="003E1093">
        <w:rPr>
          <w:rFonts w:hint="eastAsia"/>
          <w:sz w:val="24"/>
          <w:szCs w:val="24"/>
          <w:lang w:eastAsia="zh-CN"/>
        </w:rPr>
        <w:t>届</w:t>
      </w:r>
      <w:r w:rsidR="00E61EA3" w:rsidRPr="003E1093">
        <w:rPr>
          <w:sz w:val="24"/>
          <w:szCs w:val="24"/>
          <w:lang w:eastAsia="zh-CN"/>
        </w:rPr>
        <w:t>会议主席</w:t>
      </w:r>
      <w:r w:rsidRPr="003E1093">
        <w:rPr>
          <w:rFonts w:hint="eastAsia"/>
          <w:sz w:val="24"/>
          <w:szCs w:val="24"/>
          <w:lang w:eastAsia="zh-CN"/>
        </w:rPr>
        <w:t>、</w:t>
      </w:r>
      <w:r w:rsidR="00E61EA3" w:rsidRPr="003E1093">
        <w:rPr>
          <w:sz w:val="24"/>
          <w:szCs w:val="24"/>
          <w:lang w:eastAsia="zh-CN"/>
        </w:rPr>
        <w:t>同时</w:t>
      </w:r>
      <w:r w:rsidR="00536ED6">
        <w:rPr>
          <w:rFonts w:hint="eastAsia"/>
          <w:sz w:val="24"/>
          <w:szCs w:val="24"/>
          <w:lang w:eastAsia="zh-CN"/>
        </w:rPr>
        <w:t>兼任</w:t>
      </w:r>
      <w:r w:rsidR="00E61EA3" w:rsidRPr="003E1093">
        <w:rPr>
          <w:sz w:val="24"/>
          <w:szCs w:val="24"/>
          <w:lang w:eastAsia="zh-CN"/>
        </w:rPr>
        <w:t>作为卡塔赫纳议定书缔约方会议的缔约方大会第十一次会议主席</w:t>
      </w:r>
      <w:r w:rsidR="0047224A">
        <w:rPr>
          <w:rFonts w:hint="eastAsia"/>
          <w:sz w:val="24"/>
          <w:szCs w:val="24"/>
          <w:lang w:eastAsia="zh-CN"/>
        </w:rPr>
        <w:t>的代表，</w:t>
      </w:r>
      <w:r w:rsidR="00E61EA3" w:rsidRPr="003E1093">
        <w:rPr>
          <w:sz w:val="24"/>
          <w:szCs w:val="24"/>
          <w:lang w:eastAsia="zh-CN"/>
        </w:rPr>
        <w:t>宣布缔约方大会第十七</w:t>
      </w:r>
      <w:r w:rsidRPr="003E1093">
        <w:rPr>
          <w:rFonts w:hint="eastAsia"/>
          <w:sz w:val="24"/>
          <w:szCs w:val="24"/>
          <w:lang w:eastAsia="zh-CN"/>
        </w:rPr>
        <w:t>届</w:t>
      </w:r>
      <w:r w:rsidR="00E61EA3" w:rsidRPr="003E1093">
        <w:rPr>
          <w:sz w:val="24"/>
          <w:szCs w:val="24"/>
          <w:lang w:eastAsia="zh-CN"/>
        </w:rPr>
        <w:t>会议和作为卡塔赫纳议定书缔约方会议的缔约方大会第十二次会议开幕。</w:t>
      </w:r>
      <w:r w:rsidRPr="00384A30">
        <w:rPr>
          <w:sz w:val="24"/>
          <w:szCs w:val="24"/>
          <w:lang w:eastAsia="zh-CN"/>
        </w:rPr>
        <w:t>他在致词中</w:t>
      </w:r>
      <w:r w:rsidR="0047224A">
        <w:rPr>
          <w:rFonts w:hint="eastAsia"/>
          <w:sz w:val="24"/>
          <w:szCs w:val="24"/>
          <w:lang w:eastAsia="zh-CN"/>
        </w:rPr>
        <w:t>指出，</w:t>
      </w:r>
      <w:r w:rsidR="0047224A" w:rsidRPr="0047224A">
        <w:rPr>
          <w:sz w:val="24"/>
          <w:szCs w:val="24"/>
          <w:lang w:eastAsia="zh-CN"/>
        </w:rPr>
        <w:t>第十七</w:t>
      </w:r>
      <w:r w:rsidR="0047224A">
        <w:rPr>
          <w:rFonts w:hint="eastAsia"/>
          <w:sz w:val="24"/>
          <w:szCs w:val="24"/>
          <w:lang w:eastAsia="zh-CN"/>
        </w:rPr>
        <w:t>届</w:t>
      </w:r>
      <w:r w:rsidR="0047224A" w:rsidRPr="0047224A">
        <w:rPr>
          <w:sz w:val="24"/>
          <w:szCs w:val="24"/>
          <w:lang w:eastAsia="zh-CN"/>
        </w:rPr>
        <w:t>会议</w:t>
      </w:r>
      <w:r w:rsidR="0047224A">
        <w:rPr>
          <w:rFonts w:hint="eastAsia"/>
          <w:sz w:val="24"/>
          <w:szCs w:val="24"/>
          <w:lang w:eastAsia="zh-CN"/>
        </w:rPr>
        <w:t>是在</w:t>
      </w:r>
      <w:r w:rsidR="0047224A" w:rsidRPr="0047224A">
        <w:rPr>
          <w:sz w:val="24"/>
          <w:szCs w:val="24"/>
          <w:lang w:eastAsia="zh-CN"/>
        </w:rPr>
        <w:t>地球未来的</w:t>
      </w:r>
      <w:r w:rsidR="0047224A">
        <w:rPr>
          <w:rFonts w:hint="eastAsia"/>
          <w:sz w:val="24"/>
          <w:szCs w:val="24"/>
          <w:lang w:eastAsia="zh-CN"/>
        </w:rPr>
        <w:t>决定性</w:t>
      </w:r>
      <w:r w:rsidR="0047224A" w:rsidRPr="0047224A">
        <w:rPr>
          <w:sz w:val="24"/>
          <w:szCs w:val="24"/>
          <w:lang w:eastAsia="zh-CN"/>
        </w:rPr>
        <w:t>时刻</w:t>
      </w:r>
      <w:r w:rsidR="0047224A">
        <w:rPr>
          <w:rFonts w:hint="eastAsia"/>
          <w:sz w:val="24"/>
          <w:szCs w:val="24"/>
          <w:lang w:eastAsia="zh-CN"/>
        </w:rPr>
        <w:t>召开的</w:t>
      </w:r>
      <w:r w:rsidR="0047224A" w:rsidRPr="0047224A">
        <w:rPr>
          <w:sz w:val="24"/>
          <w:szCs w:val="24"/>
          <w:lang w:eastAsia="zh-CN"/>
        </w:rPr>
        <w:t>。国际社会</w:t>
      </w:r>
      <w:r w:rsidR="0047224A">
        <w:rPr>
          <w:rFonts w:hint="eastAsia"/>
          <w:sz w:val="24"/>
          <w:szCs w:val="24"/>
          <w:lang w:eastAsia="zh-CN"/>
        </w:rPr>
        <w:t>肩负</w:t>
      </w:r>
      <w:r w:rsidR="0047224A" w:rsidRPr="0047224A">
        <w:rPr>
          <w:sz w:val="24"/>
          <w:szCs w:val="24"/>
          <w:lang w:eastAsia="zh-CN"/>
        </w:rPr>
        <w:t>迫切责任</w:t>
      </w:r>
      <w:r w:rsidR="0047224A">
        <w:rPr>
          <w:rFonts w:hint="eastAsia"/>
          <w:sz w:val="24"/>
          <w:szCs w:val="24"/>
          <w:lang w:eastAsia="zh-CN"/>
        </w:rPr>
        <w:t>，须</w:t>
      </w:r>
      <w:r w:rsidR="0047224A" w:rsidRPr="0047224A">
        <w:rPr>
          <w:sz w:val="24"/>
          <w:szCs w:val="24"/>
          <w:lang w:eastAsia="zh-CN"/>
        </w:rPr>
        <w:t>重视《昆明</w:t>
      </w:r>
      <w:r w:rsidR="0047224A" w:rsidRPr="0047224A">
        <w:rPr>
          <w:sz w:val="24"/>
          <w:szCs w:val="24"/>
          <w:lang w:eastAsia="zh-CN"/>
        </w:rPr>
        <w:t>-</w:t>
      </w:r>
      <w:r w:rsidR="0047224A" w:rsidRPr="0047224A">
        <w:rPr>
          <w:sz w:val="24"/>
          <w:szCs w:val="24"/>
          <w:lang w:eastAsia="zh-CN"/>
        </w:rPr>
        <w:t>蒙特利尔全球生物多样性框架》首次全球审查的结果。缔约方评估显示，不</w:t>
      </w:r>
      <w:r w:rsidR="0047224A" w:rsidRPr="0047224A">
        <w:rPr>
          <w:sz w:val="24"/>
          <w:szCs w:val="24"/>
          <w:lang w:eastAsia="zh-CN"/>
        </w:rPr>
        <w:lastRenderedPageBreak/>
        <w:t>到一半的国家目标有望</w:t>
      </w:r>
      <w:r w:rsidR="00A224D7">
        <w:rPr>
          <w:rFonts w:hint="eastAsia"/>
          <w:sz w:val="24"/>
          <w:szCs w:val="24"/>
          <w:lang w:eastAsia="zh-CN"/>
        </w:rPr>
        <w:t>到</w:t>
      </w:r>
      <w:r w:rsidR="0047224A" w:rsidRPr="0047224A">
        <w:rPr>
          <w:sz w:val="24"/>
          <w:szCs w:val="24"/>
          <w:lang w:eastAsia="zh-CN"/>
        </w:rPr>
        <w:t>2030</w:t>
      </w:r>
      <w:r w:rsidR="0047224A" w:rsidRPr="0047224A">
        <w:rPr>
          <w:sz w:val="24"/>
          <w:szCs w:val="24"/>
          <w:lang w:eastAsia="zh-CN"/>
        </w:rPr>
        <w:t>年如期实现，因此必须凭借国家能力</w:t>
      </w:r>
      <w:r w:rsidR="00A224D7">
        <w:rPr>
          <w:rFonts w:hint="eastAsia"/>
          <w:sz w:val="24"/>
          <w:szCs w:val="24"/>
          <w:lang w:eastAsia="zh-CN"/>
        </w:rPr>
        <w:t>及</w:t>
      </w:r>
      <w:r w:rsidR="0047224A" w:rsidRPr="0047224A">
        <w:rPr>
          <w:sz w:val="24"/>
          <w:szCs w:val="24"/>
          <w:lang w:eastAsia="zh-CN"/>
        </w:rPr>
        <w:t>必要的资金</w:t>
      </w:r>
      <w:r w:rsidR="00A224D7">
        <w:rPr>
          <w:rFonts w:hint="eastAsia"/>
          <w:sz w:val="24"/>
          <w:szCs w:val="24"/>
          <w:lang w:eastAsia="zh-CN"/>
        </w:rPr>
        <w:t>水平</w:t>
      </w:r>
      <w:r w:rsidR="0047224A" w:rsidRPr="0047224A">
        <w:rPr>
          <w:sz w:val="24"/>
          <w:szCs w:val="24"/>
          <w:lang w:eastAsia="zh-CN"/>
        </w:rPr>
        <w:t>，</w:t>
      </w:r>
      <w:r w:rsidR="00A224D7">
        <w:rPr>
          <w:rFonts w:hint="eastAsia"/>
          <w:sz w:val="24"/>
          <w:szCs w:val="24"/>
          <w:lang w:eastAsia="zh-CN"/>
        </w:rPr>
        <w:t>方可履行根据</w:t>
      </w:r>
      <w:r w:rsidR="0047224A" w:rsidRPr="0047224A">
        <w:rPr>
          <w:sz w:val="24"/>
          <w:szCs w:val="24"/>
          <w:lang w:eastAsia="zh-CN"/>
        </w:rPr>
        <w:t>《</w:t>
      </w:r>
      <w:r w:rsidR="00A224D7">
        <w:rPr>
          <w:rFonts w:hint="eastAsia"/>
          <w:sz w:val="24"/>
          <w:szCs w:val="24"/>
          <w:lang w:eastAsia="zh-CN"/>
        </w:rPr>
        <w:t>昆蒙</w:t>
      </w:r>
      <w:r w:rsidR="0047224A" w:rsidRPr="0047224A">
        <w:rPr>
          <w:sz w:val="24"/>
          <w:szCs w:val="24"/>
          <w:lang w:eastAsia="zh-CN"/>
        </w:rPr>
        <w:t>框架》</w:t>
      </w:r>
      <w:r w:rsidR="00A224D7">
        <w:rPr>
          <w:rFonts w:hint="eastAsia"/>
          <w:sz w:val="24"/>
          <w:szCs w:val="24"/>
          <w:lang w:eastAsia="zh-CN"/>
        </w:rPr>
        <w:t>做出</w:t>
      </w:r>
      <w:r w:rsidR="0047224A" w:rsidRPr="0047224A">
        <w:rPr>
          <w:sz w:val="24"/>
          <w:szCs w:val="24"/>
          <w:lang w:eastAsia="zh-CN"/>
        </w:rPr>
        <w:t>的承诺</w:t>
      </w:r>
      <w:r w:rsidR="00A224D7">
        <w:rPr>
          <w:rFonts w:hint="eastAsia"/>
          <w:sz w:val="24"/>
          <w:szCs w:val="24"/>
          <w:lang w:eastAsia="zh-CN"/>
        </w:rPr>
        <w:t>，使之</w:t>
      </w:r>
      <w:r w:rsidR="0047224A" w:rsidRPr="0047224A">
        <w:rPr>
          <w:sz w:val="24"/>
          <w:szCs w:val="24"/>
          <w:lang w:eastAsia="zh-CN"/>
        </w:rPr>
        <w:t>转化为具体、可衡量且持久的成果。哥伦比亚政府认为，保护自然与促进生产性发展并非相互冲突的目标；其愿景可归纳为三项承诺：保护以促进生产、恢复以促进增长、</w:t>
      </w:r>
      <w:r w:rsidR="00A224D7">
        <w:rPr>
          <w:rFonts w:hint="eastAsia"/>
          <w:sz w:val="24"/>
          <w:szCs w:val="24"/>
          <w:lang w:eastAsia="zh-CN"/>
        </w:rPr>
        <w:t>养护</w:t>
      </w:r>
      <w:r w:rsidR="0047224A" w:rsidRPr="0047224A">
        <w:rPr>
          <w:sz w:val="24"/>
          <w:szCs w:val="24"/>
          <w:lang w:eastAsia="zh-CN"/>
        </w:rPr>
        <w:t>以促进繁荣。保护生物多样性也意味着保护使社区得以发展和繁荣的条件。国际合作应为生物多样性及</w:t>
      </w:r>
      <w:r w:rsidR="00A224D7">
        <w:rPr>
          <w:rFonts w:hint="eastAsia"/>
          <w:sz w:val="24"/>
          <w:szCs w:val="24"/>
          <w:lang w:eastAsia="zh-CN"/>
        </w:rPr>
        <w:t>对</w:t>
      </w:r>
      <w:r w:rsidR="0047224A" w:rsidRPr="0047224A">
        <w:rPr>
          <w:sz w:val="24"/>
          <w:szCs w:val="24"/>
          <w:lang w:eastAsia="zh-CN"/>
        </w:rPr>
        <w:t>其依赖的社区福祉带来切实利益。各缔约方必须着力</w:t>
      </w:r>
      <w:r w:rsidR="00A224D7">
        <w:rPr>
          <w:rFonts w:hint="eastAsia"/>
          <w:sz w:val="24"/>
          <w:szCs w:val="24"/>
          <w:lang w:eastAsia="zh-CN"/>
        </w:rPr>
        <w:t>于</w:t>
      </w:r>
      <w:r w:rsidR="0047224A" w:rsidRPr="0047224A">
        <w:rPr>
          <w:sz w:val="24"/>
          <w:szCs w:val="24"/>
          <w:lang w:eastAsia="zh-CN"/>
        </w:rPr>
        <w:t>通过加强</w:t>
      </w:r>
      <w:r w:rsidR="00A224D7">
        <w:rPr>
          <w:rFonts w:hint="eastAsia"/>
          <w:sz w:val="24"/>
          <w:szCs w:val="24"/>
          <w:lang w:eastAsia="zh-CN"/>
        </w:rPr>
        <w:t>筹</w:t>
      </w:r>
      <w:r w:rsidR="0047224A" w:rsidRPr="0047224A">
        <w:rPr>
          <w:sz w:val="24"/>
          <w:szCs w:val="24"/>
          <w:lang w:eastAsia="zh-CN"/>
        </w:rPr>
        <w:t>资、合作和行动，推动《</w:t>
      </w:r>
      <w:r w:rsidR="00A224D7">
        <w:rPr>
          <w:rFonts w:hint="eastAsia"/>
          <w:sz w:val="24"/>
          <w:szCs w:val="24"/>
          <w:lang w:eastAsia="zh-CN"/>
        </w:rPr>
        <w:t>昆蒙</w:t>
      </w:r>
      <w:r w:rsidR="0047224A" w:rsidRPr="0047224A">
        <w:rPr>
          <w:sz w:val="24"/>
          <w:szCs w:val="24"/>
          <w:lang w:eastAsia="zh-CN"/>
        </w:rPr>
        <w:t>框架》的</w:t>
      </w:r>
      <w:r w:rsidR="00A224D7">
        <w:rPr>
          <w:rFonts w:hint="eastAsia"/>
          <w:sz w:val="24"/>
          <w:szCs w:val="24"/>
          <w:lang w:eastAsia="zh-CN"/>
        </w:rPr>
        <w:t>执行</w:t>
      </w:r>
      <w:r w:rsidR="0047224A" w:rsidRPr="0047224A">
        <w:rPr>
          <w:sz w:val="24"/>
          <w:szCs w:val="24"/>
          <w:lang w:eastAsia="zh-CN"/>
        </w:rPr>
        <w:t>。本</w:t>
      </w:r>
      <w:r w:rsidR="00A224D7">
        <w:rPr>
          <w:rFonts w:hint="eastAsia"/>
          <w:sz w:val="24"/>
          <w:szCs w:val="24"/>
          <w:lang w:eastAsia="zh-CN"/>
        </w:rPr>
        <w:t>届</w:t>
      </w:r>
      <w:r w:rsidR="0047224A" w:rsidRPr="0047224A">
        <w:rPr>
          <w:sz w:val="24"/>
          <w:szCs w:val="24"/>
          <w:lang w:eastAsia="zh-CN"/>
        </w:rPr>
        <w:t>会议的成功不应以通过的决定数量来衡量，而应以给各国和社区带来的实际成果来衡量。</w:t>
      </w:r>
    </w:p>
    <w:p w14:paraId="26DC1947" w14:textId="63EF652D" w:rsidR="00534D90" w:rsidRPr="006A1956" w:rsidRDefault="00E61EA3" w:rsidP="001B62A1">
      <w:pPr>
        <w:pStyle w:val="CBDNormalNumber"/>
        <w:rPr>
          <w:lang w:eastAsia="zh-CN"/>
        </w:rPr>
      </w:pPr>
      <w:r w:rsidRPr="003E1093">
        <w:rPr>
          <w:sz w:val="24"/>
          <w:szCs w:val="24"/>
          <w:lang w:eastAsia="zh-CN"/>
        </w:rPr>
        <w:t>亚美尼亚环境部长</w:t>
      </w:r>
      <w:r w:rsidR="00A224D7">
        <w:rPr>
          <w:rFonts w:hint="eastAsia"/>
          <w:sz w:val="24"/>
          <w:szCs w:val="24"/>
          <w:lang w:eastAsia="zh-CN"/>
        </w:rPr>
        <w:t>和</w:t>
      </w:r>
      <w:r w:rsidR="00A224D7" w:rsidRPr="003E1093">
        <w:rPr>
          <w:sz w:val="24"/>
          <w:szCs w:val="24"/>
          <w:lang w:eastAsia="zh-CN"/>
        </w:rPr>
        <w:t>公约执行秘书</w:t>
      </w:r>
      <w:r w:rsidRPr="003E1093">
        <w:rPr>
          <w:sz w:val="24"/>
          <w:szCs w:val="24"/>
          <w:lang w:eastAsia="zh-CN"/>
        </w:rPr>
        <w:t>也</w:t>
      </w:r>
      <w:r w:rsidR="00952D7D">
        <w:rPr>
          <w:rFonts w:hint="eastAsia"/>
          <w:sz w:val="24"/>
          <w:szCs w:val="24"/>
          <w:lang w:eastAsia="zh-CN"/>
        </w:rPr>
        <w:t>致了</w:t>
      </w:r>
      <w:r w:rsidR="00465FD6" w:rsidRPr="00384A30">
        <w:rPr>
          <w:sz w:val="24"/>
          <w:szCs w:val="24"/>
          <w:lang w:eastAsia="zh-CN"/>
        </w:rPr>
        <w:t>开幕</w:t>
      </w:r>
      <w:r w:rsidR="00C46226">
        <w:rPr>
          <w:rFonts w:hint="eastAsia"/>
          <w:sz w:val="24"/>
          <w:szCs w:val="24"/>
          <w:lang w:eastAsia="zh-CN"/>
        </w:rPr>
        <w:t>词</w:t>
      </w:r>
      <w:r w:rsidR="00465FD6" w:rsidRPr="00384A30">
        <w:rPr>
          <w:sz w:val="24"/>
          <w:szCs w:val="24"/>
          <w:lang w:eastAsia="zh-CN"/>
        </w:rPr>
        <w:t>。</w:t>
      </w:r>
    </w:p>
    <w:p w14:paraId="05361B98" w14:textId="5626C65B" w:rsidR="00981A15" w:rsidRPr="0046484D" w:rsidRDefault="00E61EA3" w:rsidP="001B62A1">
      <w:pPr>
        <w:pStyle w:val="CBDNormalNumber"/>
        <w:rPr>
          <w:lang w:eastAsia="zh-CN"/>
        </w:rPr>
      </w:pPr>
      <w:r w:rsidRPr="003E1093">
        <w:rPr>
          <w:sz w:val="24"/>
          <w:szCs w:val="24"/>
          <w:lang w:eastAsia="zh-CN"/>
        </w:rPr>
        <w:t>环境部长</w:t>
      </w:r>
      <w:r w:rsidR="000D19B7" w:rsidRPr="000D19B7">
        <w:rPr>
          <w:sz w:val="24"/>
          <w:szCs w:val="24"/>
          <w:lang w:eastAsia="zh-CN"/>
        </w:rPr>
        <w:t>表示，第十七</w:t>
      </w:r>
      <w:r w:rsidR="000D19B7">
        <w:rPr>
          <w:rFonts w:hint="eastAsia"/>
          <w:sz w:val="24"/>
          <w:szCs w:val="24"/>
          <w:lang w:eastAsia="zh-CN"/>
        </w:rPr>
        <w:t>届</w:t>
      </w:r>
      <w:r w:rsidR="000D19B7" w:rsidRPr="000D19B7">
        <w:rPr>
          <w:sz w:val="24"/>
          <w:szCs w:val="24"/>
          <w:lang w:eastAsia="zh-CN"/>
        </w:rPr>
        <w:t>会议</w:t>
      </w:r>
      <w:r w:rsidR="000D19B7">
        <w:rPr>
          <w:rFonts w:hint="eastAsia"/>
          <w:sz w:val="24"/>
          <w:szCs w:val="24"/>
          <w:lang w:eastAsia="zh-CN"/>
        </w:rPr>
        <w:t>的召开</w:t>
      </w:r>
      <w:r w:rsidR="000D19B7" w:rsidRPr="000D19B7">
        <w:rPr>
          <w:sz w:val="24"/>
          <w:szCs w:val="24"/>
          <w:lang w:eastAsia="zh-CN"/>
        </w:rPr>
        <w:t>正值《昆明</w:t>
      </w:r>
      <w:r w:rsidR="000D19B7" w:rsidRPr="000D19B7">
        <w:rPr>
          <w:sz w:val="24"/>
          <w:szCs w:val="24"/>
          <w:lang w:eastAsia="zh-CN"/>
        </w:rPr>
        <w:t>-</w:t>
      </w:r>
      <w:r w:rsidR="000D19B7" w:rsidRPr="000D19B7">
        <w:rPr>
          <w:sz w:val="24"/>
          <w:szCs w:val="24"/>
          <w:lang w:eastAsia="zh-CN"/>
        </w:rPr>
        <w:t>蒙特利尔全球生物多样性框架》</w:t>
      </w:r>
      <w:r w:rsidR="000D19B7">
        <w:rPr>
          <w:rFonts w:hint="eastAsia"/>
          <w:sz w:val="24"/>
          <w:szCs w:val="24"/>
          <w:lang w:eastAsia="zh-CN"/>
        </w:rPr>
        <w:t>执行</w:t>
      </w:r>
      <w:r w:rsidR="000D19B7" w:rsidRPr="000D19B7">
        <w:rPr>
          <w:sz w:val="24"/>
          <w:szCs w:val="24"/>
          <w:lang w:eastAsia="zh-CN"/>
        </w:rPr>
        <w:t>期</w:t>
      </w:r>
      <w:r w:rsidR="000D19B7">
        <w:rPr>
          <w:rFonts w:hint="eastAsia"/>
          <w:sz w:val="24"/>
          <w:szCs w:val="24"/>
          <w:lang w:eastAsia="zh-CN"/>
        </w:rPr>
        <w:t>的</w:t>
      </w:r>
      <w:r w:rsidR="000D19B7" w:rsidRPr="000D19B7">
        <w:rPr>
          <w:sz w:val="24"/>
          <w:szCs w:val="24"/>
          <w:lang w:eastAsia="zh-CN"/>
        </w:rPr>
        <w:t>中</w:t>
      </w:r>
      <w:r w:rsidR="000D19B7">
        <w:rPr>
          <w:rFonts w:hint="eastAsia"/>
          <w:sz w:val="24"/>
          <w:szCs w:val="24"/>
          <w:lang w:eastAsia="zh-CN"/>
        </w:rPr>
        <w:t>间</w:t>
      </w:r>
      <w:r w:rsidR="000D19B7" w:rsidRPr="000D19B7">
        <w:rPr>
          <w:sz w:val="24"/>
          <w:szCs w:val="24"/>
          <w:lang w:eastAsia="zh-CN"/>
        </w:rPr>
        <w:t>点，是校正方向的难得契机。他重申了</w:t>
      </w:r>
      <w:r w:rsidR="000D19B7" w:rsidRPr="000D19B7">
        <w:rPr>
          <w:sz w:val="24"/>
          <w:szCs w:val="24"/>
          <w:lang w:eastAsia="zh-CN"/>
        </w:rPr>
        <w:t>“</w:t>
      </w:r>
      <w:r w:rsidR="000D19B7" w:rsidRPr="000D19B7">
        <w:rPr>
          <w:sz w:val="24"/>
          <w:szCs w:val="24"/>
          <w:lang w:eastAsia="zh-CN"/>
        </w:rPr>
        <w:t>《</w:t>
      </w:r>
      <w:r w:rsidR="000D19B7">
        <w:rPr>
          <w:rFonts w:hint="eastAsia"/>
          <w:sz w:val="24"/>
          <w:szCs w:val="24"/>
          <w:lang w:eastAsia="zh-CN"/>
        </w:rPr>
        <w:t>昆蒙</w:t>
      </w:r>
      <w:r w:rsidR="000D19B7" w:rsidRPr="000D19B7">
        <w:rPr>
          <w:sz w:val="24"/>
          <w:szCs w:val="24"/>
          <w:lang w:eastAsia="zh-CN"/>
        </w:rPr>
        <w:t>框架》</w:t>
      </w:r>
      <w:proofErr w:type="gramStart"/>
      <w:r w:rsidR="000D19B7" w:rsidRPr="000D19B7">
        <w:rPr>
          <w:sz w:val="24"/>
          <w:szCs w:val="24"/>
          <w:lang w:eastAsia="zh-CN"/>
        </w:rPr>
        <w:t>集体</w:t>
      </w:r>
      <w:r w:rsidR="000D19B7">
        <w:rPr>
          <w:rFonts w:hint="eastAsia"/>
          <w:sz w:val="24"/>
          <w:szCs w:val="24"/>
          <w:lang w:eastAsia="zh-CN"/>
        </w:rPr>
        <w:t>执行</w:t>
      </w:r>
      <w:r w:rsidR="000D19B7" w:rsidRPr="000D19B7">
        <w:rPr>
          <w:sz w:val="24"/>
          <w:szCs w:val="24"/>
          <w:lang w:eastAsia="zh-CN"/>
        </w:rPr>
        <w:t>进</w:t>
      </w:r>
      <w:r w:rsidR="000D19B7">
        <w:rPr>
          <w:rFonts w:hint="eastAsia"/>
          <w:sz w:val="24"/>
          <w:szCs w:val="24"/>
          <w:lang w:eastAsia="zh-CN"/>
        </w:rPr>
        <w:t>度</w:t>
      </w:r>
      <w:r w:rsidR="000D19B7" w:rsidRPr="000D19B7">
        <w:rPr>
          <w:sz w:val="24"/>
          <w:szCs w:val="24"/>
          <w:lang w:eastAsia="zh-CN"/>
        </w:rPr>
        <w:t>全球审查</w:t>
      </w:r>
      <w:r w:rsidR="000D19B7" w:rsidRPr="000D19B7">
        <w:rPr>
          <w:sz w:val="24"/>
          <w:szCs w:val="24"/>
          <w:lang w:eastAsia="zh-CN"/>
        </w:rPr>
        <w:t>”</w:t>
      </w:r>
      <w:r w:rsidR="000D19B7" w:rsidRPr="000D19B7">
        <w:rPr>
          <w:sz w:val="24"/>
          <w:szCs w:val="24"/>
          <w:lang w:eastAsia="zh-CN"/>
        </w:rPr>
        <w:t>的结论</w:t>
      </w:r>
      <w:proofErr w:type="gramEnd"/>
      <w:r w:rsidR="000D19B7">
        <w:rPr>
          <w:rFonts w:hint="eastAsia"/>
          <w:sz w:val="24"/>
          <w:szCs w:val="24"/>
          <w:lang w:eastAsia="zh-CN"/>
        </w:rPr>
        <w:t>，即</w:t>
      </w:r>
      <w:r w:rsidR="000D19B7" w:rsidRPr="000D19B7">
        <w:rPr>
          <w:sz w:val="24"/>
          <w:szCs w:val="24"/>
          <w:lang w:eastAsia="zh-CN"/>
        </w:rPr>
        <w:t>尽管</w:t>
      </w:r>
      <w:r w:rsidR="000D19B7">
        <w:rPr>
          <w:rFonts w:hint="eastAsia"/>
          <w:sz w:val="24"/>
          <w:szCs w:val="24"/>
          <w:lang w:eastAsia="zh-CN"/>
        </w:rPr>
        <w:t>开展</w:t>
      </w:r>
      <w:r w:rsidR="000D19B7" w:rsidRPr="000D19B7">
        <w:rPr>
          <w:sz w:val="24"/>
          <w:szCs w:val="24"/>
          <w:lang w:eastAsia="zh-CN"/>
        </w:rPr>
        <w:t>了</w:t>
      </w:r>
      <w:r w:rsidR="000D19B7">
        <w:rPr>
          <w:rFonts w:hint="eastAsia"/>
          <w:sz w:val="24"/>
          <w:szCs w:val="24"/>
          <w:lang w:eastAsia="zh-CN"/>
        </w:rPr>
        <w:t>空前</w:t>
      </w:r>
      <w:r w:rsidR="000D19B7" w:rsidRPr="000D19B7">
        <w:rPr>
          <w:sz w:val="24"/>
          <w:szCs w:val="24"/>
          <w:lang w:eastAsia="zh-CN"/>
        </w:rPr>
        <w:t>的集体努力，但缔约方</w:t>
      </w:r>
      <w:r w:rsidR="000D19B7">
        <w:rPr>
          <w:rFonts w:hint="eastAsia"/>
          <w:sz w:val="24"/>
          <w:szCs w:val="24"/>
          <w:lang w:eastAsia="zh-CN"/>
        </w:rPr>
        <w:t>所</w:t>
      </w:r>
      <w:r w:rsidR="000D19B7" w:rsidRPr="000D19B7">
        <w:rPr>
          <w:sz w:val="24"/>
          <w:szCs w:val="24"/>
          <w:lang w:eastAsia="zh-CN"/>
        </w:rPr>
        <w:t>评估的国家目标中，目前仅有不到一半正按计划推进。报告中的缺口并不一定反映</w:t>
      </w:r>
      <w:r w:rsidR="000D19B7">
        <w:rPr>
          <w:rFonts w:hint="eastAsia"/>
          <w:sz w:val="24"/>
          <w:szCs w:val="24"/>
          <w:lang w:eastAsia="zh-CN"/>
        </w:rPr>
        <w:t>执行</w:t>
      </w:r>
      <w:r w:rsidR="000D19B7" w:rsidRPr="000D19B7">
        <w:rPr>
          <w:sz w:val="24"/>
          <w:szCs w:val="24"/>
          <w:lang w:eastAsia="zh-CN"/>
        </w:rPr>
        <w:t>中的缺口，进展中的不足往往源于资源和能力不足，但全球审查的可信度将取决于国际社会能否将其审查结果转化为实地的切实成果。</w:t>
      </w:r>
      <w:proofErr w:type="gramStart"/>
      <w:r w:rsidR="000D19B7" w:rsidRPr="000D19B7">
        <w:rPr>
          <w:sz w:val="24"/>
          <w:szCs w:val="24"/>
          <w:lang w:eastAsia="zh-CN"/>
        </w:rPr>
        <w:t>就</w:t>
      </w:r>
      <w:r w:rsidR="000D19B7">
        <w:rPr>
          <w:rFonts w:hint="eastAsia"/>
          <w:sz w:val="24"/>
          <w:szCs w:val="24"/>
          <w:lang w:eastAsia="zh-CN"/>
        </w:rPr>
        <w:t>“</w:t>
      </w:r>
      <w:r w:rsidR="000D19B7" w:rsidRPr="000D19B7">
        <w:rPr>
          <w:sz w:val="24"/>
          <w:szCs w:val="24"/>
          <w:lang w:eastAsia="zh-CN"/>
        </w:rPr>
        <w:t>埃里温</w:t>
      </w:r>
      <w:r w:rsidR="000D19B7">
        <w:rPr>
          <w:rFonts w:hint="eastAsia"/>
          <w:sz w:val="24"/>
          <w:szCs w:val="24"/>
          <w:lang w:eastAsia="zh-CN"/>
        </w:rPr>
        <w:t>途径”</w:t>
      </w:r>
      <w:r w:rsidR="000D19B7" w:rsidRPr="000D19B7">
        <w:rPr>
          <w:sz w:val="24"/>
          <w:szCs w:val="24"/>
          <w:lang w:eastAsia="zh-CN"/>
        </w:rPr>
        <w:t>达成共识</w:t>
      </w:r>
      <w:proofErr w:type="gramEnd"/>
      <w:r w:rsidR="000D19B7" w:rsidRPr="000D19B7">
        <w:rPr>
          <w:sz w:val="24"/>
          <w:szCs w:val="24"/>
          <w:lang w:eastAsia="zh-CN"/>
        </w:rPr>
        <w:t>，对于确保</w:t>
      </w:r>
      <w:r w:rsidR="000D19B7">
        <w:rPr>
          <w:rFonts w:hint="eastAsia"/>
          <w:sz w:val="24"/>
          <w:szCs w:val="24"/>
          <w:lang w:eastAsia="zh-CN"/>
        </w:rPr>
        <w:t>到</w:t>
      </w:r>
      <w:r w:rsidR="000D19B7" w:rsidRPr="000D19B7">
        <w:rPr>
          <w:sz w:val="24"/>
          <w:szCs w:val="24"/>
          <w:lang w:eastAsia="zh-CN"/>
        </w:rPr>
        <w:t xml:space="preserve"> 2030 </w:t>
      </w:r>
      <w:r w:rsidR="000D19B7" w:rsidRPr="000D19B7">
        <w:rPr>
          <w:sz w:val="24"/>
          <w:szCs w:val="24"/>
          <w:lang w:eastAsia="zh-CN"/>
        </w:rPr>
        <w:t>年实现《</w:t>
      </w:r>
      <w:r w:rsidR="000D19B7">
        <w:rPr>
          <w:rFonts w:hint="eastAsia"/>
          <w:sz w:val="24"/>
          <w:szCs w:val="24"/>
          <w:lang w:eastAsia="zh-CN"/>
        </w:rPr>
        <w:t>昆蒙</w:t>
      </w:r>
      <w:r w:rsidR="000D19B7" w:rsidRPr="000D19B7">
        <w:rPr>
          <w:sz w:val="24"/>
          <w:szCs w:val="24"/>
          <w:lang w:eastAsia="zh-CN"/>
        </w:rPr>
        <w:t>框架》的</w:t>
      </w:r>
      <w:r w:rsidR="000D19B7" w:rsidRPr="000D19B7">
        <w:rPr>
          <w:sz w:val="24"/>
          <w:szCs w:val="24"/>
          <w:lang w:eastAsia="zh-CN"/>
        </w:rPr>
        <w:t xml:space="preserve"> 23 </w:t>
      </w:r>
      <w:r w:rsidR="000D19B7" w:rsidRPr="000D19B7">
        <w:rPr>
          <w:sz w:val="24"/>
          <w:szCs w:val="24"/>
          <w:lang w:eastAsia="zh-CN"/>
        </w:rPr>
        <w:t>项</w:t>
      </w:r>
      <w:r w:rsidR="000D19B7">
        <w:rPr>
          <w:rFonts w:hint="eastAsia"/>
          <w:sz w:val="24"/>
          <w:szCs w:val="24"/>
          <w:lang w:eastAsia="zh-CN"/>
        </w:rPr>
        <w:t>行动</w:t>
      </w:r>
      <w:r w:rsidR="000D19B7" w:rsidRPr="000D19B7">
        <w:rPr>
          <w:sz w:val="24"/>
          <w:szCs w:val="24"/>
          <w:lang w:eastAsia="zh-CN"/>
        </w:rPr>
        <w:t>目标，以及</w:t>
      </w:r>
      <w:r w:rsidR="000D19B7">
        <w:rPr>
          <w:rFonts w:hint="eastAsia"/>
          <w:sz w:val="24"/>
          <w:szCs w:val="24"/>
          <w:lang w:eastAsia="zh-CN"/>
        </w:rPr>
        <w:t>到</w:t>
      </w:r>
      <w:r w:rsidR="000D19B7" w:rsidRPr="000D19B7">
        <w:rPr>
          <w:sz w:val="24"/>
          <w:szCs w:val="24"/>
          <w:lang w:eastAsia="zh-CN"/>
        </w:rPr>
        <w:t xml:space="preserve"> 2050 </w:t>
      </w:r>
      <w:r w:rsidR="000D19B7" w:rsidRPr="000D19B7">
        <w:rPr>
          <w:sz w:val="24"/>
          <w:szCs w:val="24"/>
          <w:lang w:eastAsia="zh-CN"/>
        </w:rPr>
        <w:t>年实现其四个长期目标至关重要。</w:t>
      </w:r>
      <w:r w:rsidRPr="003E1093">
        <w:rPr>
          <w:sz w:val="24"/>
          <w:szCs w:val="24"/>
          <w:lang w:eastAsia="zh-CN"/>
        </w:rPr>
        <w:t>。</w:t>
      </w:r>
    </w:p>
    <w:p w14:paraId="10F97990" w14:textId="35E76AAE" w:rsidR="00D730B1" w:rsidRPr="00390CE3" w:rsidRDefault="00B67DF1" w:rsidP="006B5FDF">
      <w:pPr>
        <w:pStyle w:val="CBDNormalNumber"/>
        <w:overflowPunct w:val="0"/>
        <w:ind w:left="562"/>
        <w:rPr>
          <w:sz w:val="24"/>
          <w:szCs w:val="24"/>
          <w:lang w:eastAsia="zh-CN"/>
        </w:rPr>
      </w:pPr>
      <w:r w:rsidRPr="00B90C6B">
        <w:rPr>
          <w:rFonts w:hint="eastAsia"/>
          <w:sz w:val="24"/>
          <w:szCs w:val="24"/>
          <w:lang w:eastAsia="zh-CN"/>
        </w:rPr>
        <w:t>虽然全球审查将是本届会议的重点，但议程上的所有议题都至关重要。当务之急是支持包容性、凝聚共识，确保所有议程项目的成果都能与所面临挑战的紧迫性相称。正如几天前在埃里温举行的生物多样性领导人峰会成果文件所反映的那样，仅靠各国政府无法解决当前局面。要加快</w:t>
      </w:r>
      <w:r w:rsidR="0062596A" w:rsidRPr="00B90C6B">
        <w:rPr>
          <w:rFonts w:hint="eastAsia"/>
          <w:sz w:val="24"/>
          <w:szCs w:val="24"/>
          <w:lang w:eastAsia="zh-CN"/>
        </w:rPr>
        <w:t>执行</w:t>
      </w:r>
      <w:r w:rsidRPr="00B90C6B">
        <w:rPr>
          <w:rFonts w:hint="eastAsia"/>
          <w:sz w:val="24"/>
          <w:szCs w:val="24"/>
          <w:lang w:eastAsia="zh-CN"/>
        </w:rPr>
        <w:t>《</w:t>
      </w:r>
      <w:r w:rsidR="0062596A" w:rsidRPr="00B90C6B">
        <w:rPr>
          <w:rFonts w:hint="eastAsia"/>
          <w:sz w:val="24"/>
          <w:szCs w:val="24"/>
          <w:lang w:eastAsia="zh-CN"/>
        </w:rPr>
        <w:t>昆蒙</w:t>
      </w:r>
      <w:r w:rsidRPr="00B90C6B">
        <w:rPr>
          <w:rFonts w:hint="eastAsia"/>
          <w:sz w:val="24"/>
          <w:szCs w:val="24"/>
          <w:lang w:eastAsia="zh-CN"/>
        </w:rPr>
        <w:t>框架》，</w:t>
      </w:r>
      <w:r w:rsidR="0062596A" w:rsidRPr="00B90C6B">
        <w:rPr>
          <w:rFonts w:hint="eastAsia"/>
          <w:sz w:val="24"/>
          <w:szCs w:val="24"/>
          <w:lang w:eastAsia="zh-CN"/>
        </w:rPr>
        <w:t>必须</w:t>
      </w:r>
      <w:r w:rsidRPr="00B90C6B">
        <w:rPr>
          <w:rFonts w:hint="eastAsia"/>
          <w:sz w:val="24"/>
          <w:szCs w:val="24"/>
          <w:lang w:eastAsia="zh-CN"/>
        </w:rPr>
        <w:t>加强合作</w:t>
      </w:r>
      <w:r w:rsidR="00224C45" w:rsidRPr="00B90C6B">
        <w:rPr>
          <w:rFonts w:hint="eastAsia"/>
          <w:sz w:val="24"/>
          <w:szCs w:val="24"/>
          <w:lang w:eastAsia="zh-CN"/>
        </w:rPr>
        <w:t>，</w:t>
      </w:r>
      <w:r w:rsidR="005053DF" w:rsidRPr="00B90C6B">
        <w:rPr>
          <w:rFonts w:hint="eastAsia"/>
          <w:sz w:val="24"/>
          <w:szCs w:val="24"/>
          <w:lang w:eastAsia="zh-CN"/>
        </w:rPr>
        <w:t>采取</w:t>
      </w:r>
      <w:r w:rsidRPr="00B90C6B">
        <w:rPr>
          <w:rFonts w:hint="eastAsia"/>
          <w:sz w:val="24"/>
          <w:szCs w:val="24"/>
          <w:lang w:eastAsia="zh-CN"/>
        </w:rPr>
        <w:t>全社会</w:t>
      </w:r>
      <w:r w:rsidR="00434407" w:rsidRPr="00B90C6B">
        <w:rPr>
          <w:rFonts w:hint="eastAsia"/>
          <w:sz w:val="24"/>
          <w:szCs w:val="24"/>
          <w:lang w:eastAsia="zh-CN"/>
        </w:rPr>
        <w:t>方法</w:t>
      </w:r>
      <w:r w:rsidRPr="00B90C6B">
        <w:rPr>
          <w:rFonts w:hint="eastAsia"/>
          <w:sz w:val="24"/>
          <w:szCs w:val="24"/>
          <w:lang w:eastAsia="zh-CN"/>
        </w:rPr>
        <w:t>。</w:t>
      </w:r>
    </w:p>
    <w:p w14:paraId="0F185E58" w14:textId="37ED51A4" w:rsidR="00D730B1" w:rsidRPr="00390CE3" w:rsidRDefault="002C785F" w:rsidP="006B5FDF">
      <w:pPr>
        <w:pStyle w:val="CBDNormalNumber"/>
        <w:overflowPunct w:val="0"/>
        <w:ind w:left="562"/>
        <w:rPr>
          <w:sz w:val="24"/>
          <w:szCs w:val="24"/>
          <w:lang w:eastAsia="zh-CN"/>
        </w:rPr>
      </w:pPr>
      <w:r w:rsidRPr="00390CE3">
        <w:rPr>
          <w:rFonts w:hint="eastAsia"/>
          <w:sz w:val="24"/>
          <w:szCs w:val="24"/>
          <w:lang w:eastAsia="zh-CN"/>
        </w:rPr>
        <w:t>执行秘书对与会者表示欢迎</w:t>
      </w:r>
      <w:r w:rsidR="00390CE3">
        <w:rPr>
          <w:rFonts w:hint="eastAsia"/>
          <w:sz w:val="24"/>
          <w:szCs w:val="24"/>
          <w:lang w:eastAsia="zh-CN"/>
        </w:rPr>
        <w:t>。她</w:t>
      </w:r>
      <w:r w:rsidRPr="00390CE3">
        <w:rPr>
          <w:rFonts w:hint="eastAsia"/>
          <w:sz w:val="24"/>
          <w:szCs w:val="24"/>
          <w:lang w:eastAsia="zh-CN"/>
        </w:rPr>
        <w:t>感谢奥地利、比利时、芬兰、法国、</w:t>
      </w:r>
      <w:r w:rsidRPr="00390CE3">
        <w:rPr>
          <w:sz w:val="24"/>
          <w:szCs w:val="24"/>
          <w:lang w:eastAsia="zh-CN"/>
        </w:rPr>
        <w:softHyphen/>
      </w:r>
      <w:r w:rsidRPr="00390CE3">
        <w:rPr>
          <w:rFonts w:hint="eastAsia"/>
          <w:sz w:val="24"/>
          <w:szCs w:val="24"/>
          <w:lang w:eastAsia="zh-CN"/>
        </w:rPr>
        <w:t>德国、摩纳哥、荷兰王国</w:t>
      </w:r>
      <w:r w:rsidR="008F66F4" w:rsidRPr="00390CE3">
        <w:rPr>
          <w:rFonts w:hint="eastAsia"/>
          <w:sz w:val="24"/>
          <w:szCs w:val="24"/>
          <w:lang w:eastAsia="zh-CN"/>
        </w:rPr>
        <w:t>、</w:t>
      </w:r>
      <w:r w:rsidRPr="00390CE3">
        <w:rPr>
          <w:rFonts w:hint="eastAsia"/>
          <w:sz w:val="24"/>
          <w:szCs w:val="24"/>
          <w:lang w:eastAsia="zh-CN"/>
        </w:rPr>
        <w:t>大韩民国</w:t>
      </w:r>
      <w:r w:rsidR="008F66F4" w:rsidRPr="00390CE3">
        <w:rPr>
          <w:rFonts w:hint="eastAsia"/>
          <w:sz w:val="24"/>
          <w:szCs w:val="24"/>
          <w:lang w:eastAsia="zh-CN"/>
        </w:rPr>
        <w:t>等国家</w:t>
      </w:r>
      <w:r w:rsidRPr="00390CE3">
        <w:rPr>
          <w:rFonts w:hint="eastAsia"/>
          <w:sz w:val="24"/>
          <w:szCs w:val="24"/>
          <w:lang w:eastAsia="zh-CN"/>
        </w:rPr>
        <w:t>政府</w:t>
      </w:r>
      <w:r w:rsidR="008F66F4" w:rsidRPr="00390CE3">
        <w:rPr>
          <w:rFonts w:hint="eastAsia"/>
          <w:sz w:val="24"/>
          <w:szCs w:val="24"/>
          <w:lang w:eastAsia="zh-CN"/>
        </w:rPr>
        <w:t>和</w:t>
      </w:r>
      <w:r w:rsidRPr="00390CE3">
        <w:rPr>
          <w:rFonts w:hint="eastAsia"/>
          <w:sz w:val="24"/>
          <w:szCs w:val="24"/>
          <w:lang w:eastAsia="zh-CN"/>
        </w:rPr>
        <w:t>各机构捐助方提供的</w:t>
      </w:r>
      <w:r w:rsidR="00255955" w:rsidRPr="00390CE3">
        <w:rPr>
          <w:rFonts w:hint="eastAsia"/>
          <w:sz w:val="24"/>
          <w:szCs w:val="24"/>
          <w:lang w:eastAsia="zh-CN"/>
        </w:rPr>
        <w:t>资助</w:t>
      </w:r>
      <w:r w:rsidRPr="00390CE3">
        <w:rPr>
          <w:rFonts w:hint="eastAsia"/>
          <w:sz w:val="24"/>
          <w:szCs w:val="24"/>
          <w:lang w:eastAsia="zh-CN"/>
        </w:rPr>
        <w:t>，正是这些</w:t>
      </w:r>
      <w:r w:rsidR="00255955" w:rsidRPr="00390CE3">
        <w:rPr>
          <w:rFonts w:hint="eastAsia"/>
          <w:sz w:val="24"/>
          <w:szCs w:val="24"/>
          <w:lang w:eastAsia="zh-CN"/>
        </w:rPr>
        <w:t>资助</w:t>
      </w:r>
      <w:r w:rsidRPr="00390CE3">
        <w:rPr>
          <w:rFonts w:hint="eastAsia"/>
          <w:sz w:val="24"/>
          <w:szCs w:val="24"/>
          <w:lang w:eastAsia="zh-CN"/>
        </w:rPr>
        <w:t>使发展中国家以及土著人民和地方社区的代表得以参会。她表示本届会议应在前两届会议成功经验的基础上继续推进，因为没有任何国家、经济体或社会能够免受生物多样性丧失的影响。新发布的</w:t>
      </w:r>
      <w:r w:rsidR="00247E8F" w:rsidRPr="00390CE3">
        <w:rPr>
          <w:rFonts w:hint="eastAsia"/>
          <w:sz w:val="24"/>
          <w:szCs w:val="24"/>
          <w:lang w:eastAsia="zh-CN"/>
        </w:rPr>
        <w:t>“</w:t>
      </w:r>
      <w:r w:rsidRPr="00390CE3">
        <w:rPr>
          <w:rFonts w:hint="eastAsia"/>
          <w:sz w:val="24"/>
          <w:szCs w:val="24"/>
          <w:lang w:eastAsia="zh-CN"/>
        </w:rPr>
        <w:t>生物多样性行动现状</w:t>
      </w:r>
      <w:r w:rsidR="00247E8F" w:rsidRPr="00390CE3">
        <w:rPr>
          <w:rFonts w:hint="eastAsia"/>
          <w:sz w:val="24"/>
          <w:szCs w:val="24"/>
          <w:lang w:eastAsia="zh-CN"/>
        </w:rPr>
        <w:t>”</w:t>
      </w:r>
      <w:r w:rsidRPr="00390CE3">
        <w:rPr>
          <w:rFonts w:hint="eastAsia"/>
          <w:sz w:val="24"/>
          <w:szCs w:val="24"/>
          <w:lang w:eastAsia="zh-CN"/>
        </w:rPr>
        <w:t>报告显示，在距离</w:t>
      </w:r>
      <w:r w:rsidRPr="00390CE3">
        <w:rPr>
          <w:rFonts w:hint="eastAsia"/>
          <w:sz w:val="24"/>
          <w:szCs w:val="24"/>
          <w:lang w:eastAsia="zh-CN"/>
        </w:rPr>
        <w:t>2030</w:t>
      </w:r>
      <w:r w:rsidRPr="00390CE3">
        <w:rPr>
          <w:rFonts w:hint="eastAsia"/>
          <w:sz w:val="24"/>
          <w:szCs w:val="24"/>
          <w:lang w:eastAsia="zh-CN"/>
        </w:rPr>
        <w:t>年还有一半时间之际，《昆蒙框架》的落实情况参差不齐，且未达到应有的速度和规模。有鉴于此，埃里温</w:t>
      </w:r>
      <w:r w:rsidR="00971B83" w:rsidRPr="00390CE3">
        <w:rPr>
          <w:rFonts w:hint="eastAsia"/>
          <w:sz w:val="24"/>
          <w:szCs w:val="24"/>
          <w:lang w:eastAsia="zh-CN"/>
        </w:rPr>
        <w:t>途径</w:t>
      </w:r>
      <w:r w:rsidRPr="00390CE3">
        <w:rPr>
          <w:rFonts w:hint="eastAsia"/>
          <w:sz w:val="24"/>
          <w:szCs w:val="24"/>
          <w:lang w:eastAsia="zh-CN"/>
        </w:rPr>
        <w:t>必须规划出明确的前进方向，各缔约方应将问责、协调与加速作为优先事项。此外，未来几</w:t>
      </w:r>
      <w:r w:rsidR="006F4D9D">
        <w:rPr>
          <w:rFonts w:hint="eastAsia"/>
          <w:sz w:val="24"/>
          <w:szCs w:val="24"/>
          <w:lang w:eastAsia="zh-CN"/>
        </w:rPr>
        <w:t>天</w:t>
      </w:r>
      <w:r w:rsidRPr="00390CE3">
        <w:rPr>
          <w:rFonts w:hint="eastAsia"/>
          <w:sz w:val="24"/>
          <w:szCs w:val="24"/>
          <w:lang w:eastAsia="zh-CN"/>
        </w:rPr>
        <w:t>作出的各项决定必须利用科学</w:t>
      </w:r>
      <w:r w:rsidRPr="00390CE3">
        <w:rPr>
          <w:sz w:val="24"/>
          <w:szCs w:val="24"/>
          <w:lang w:eastAsia="zh-CN"/>
        </w:rPr>
        <w:t>——</w:t>
      </w:r>
      <w:r w:rsidRPr="00390CE3">
        <w:rPr>
          <w:rFonts w:hint="eastAsia"/>
          <w:sz w:val="24"/>
          <w:szCs w:val="24"/>
          <w:lang w:eastAsia="zh-CN"/>
        </w:rPr>
        <w:t>这是《公约》及其议定书的命脉</w:t>
      </w:r>
      <w:r w:rsidRPr="00390CE3">
        <w:rPr>
          <w:sz w:val="24"/>
          <w:szCs w:val="24"/>
          <w:lang w:eastAsia="zh-CN"/>
        </w:rPr>
        <w:t>——</w:t>
      </w:r>
      <w:r w:rsidRPr="00390CE3">
        <w:rPr>
          <w:rFonts w:hint="eastAsia"/>
          <w:sz w:val="24"/>
          <w:szCs w:val="24"/>
          <w:lang w:eastAsia="zh-CN"/>
        </w:rPr>
        <w:t>来指导政策制定和行动实施。本</w:t>
      </w:r>
      <w:r w:rsidR="00CE6597">
        <w:rPr>
          <w:rFonts w:hint="eastAsia"/>
          <w:sz w:val="24"/>
          <w:szCs w:val="24"/>
          <w:lang w:eastAsia="zh-CN"/>
        </w:rPr>
        <w:t>届</w:t>
      </w:r>
      <w:r w:rsidRPr="00390CE3">
        <w:rPr>
          <w:rFonts w:hint="eastAsia"/>
          <w:sz w:val="24"/>
          <w:szCs w:val="24"/>
          <w:lang w:eastAsia="zh-CN"/>
        </w:rPr>
        <w:t>会议还提供了一个讨论协调与政策一致性的机会，将其作为推动进展的催化剂。</w:t>
      </w:r>
    </w:p>
    <w:p w14:paraId="69DD1D44" w14:textId="7A0EE859" w:rsidR="00D730B1" w:rsidRPr="00390CE3" w:rsidRDefault="00591689" w:rsidP="006B5FDF">
      <w:pPr>
        <w:pStyle w:val="CBDNormalNumber"/>
        <w:overflowPunct w:val="0"/>
        <w:ind w:left="562"/>
        <w:rPr>
          <w:sz w:val="24"/>
          <w:szCs w:val="24"/>
          <w:lang w:eastAsia="zh-CN"/>
        </w:rPr>
      </w:pPr>
      <w:r w:rsidRPr="00390CE3">
        <w:rPr>
          <w:rFonts w:hint="eastAsia"/>
          <w:sz w:val="24"/>
          <w:szCs w:val="24"/>
          <w:lang w:eastAsia="zh-CN"/>
        </w:rPr>
        <w:t>尽管为自然采取行动已被证明是有效的，但如果没有能力落实和监督这些行动、做出知情选择并管理风险，即使是最明智的决策也将毫无意义。必须高度重视促进公平，各缔约方必须在弥合资金缺口、推动</w:t>
      </w:r>
      <w:r w:rsidR="00A41D21" w:rsidRPr="00390CE3">
        <w:rPr>
          <w:color w:val="000000"/>
          <w:sz w:val="24"/>
          <w:szCs w:val="24"/>
          <w:lang w:eastAsia="zh-CN"/>
        </w:rPr>
        <w:t>公正和公平分享利用遗传资源数字序列信息所产生惠益卡利基</w:t>
      </w:r>
      <w:r w:rsidR="00A41D21" w:rsidRPr="00390CE3">
        <w:rPr>
          <w:rFonts w:ascii="宋体" w:hAnsi="宋体" w:cs="宋体" w:hint="eastAsia"/>
          <w:color w:val="000000"/>
          <w:sz w:val="24"/>
          <w:szCs w:val="24"/>
          <w:lang w:eastAsia="zh-CN"/>
        </w:rPr>
        <w:t>金</w:t>
      </w:r>
      <w:r w:rsidRPr="00390CE3">
        <w:rPr>
          <w:rFonts w:hint="eastAsia"/>
          <w:sz w:val="24"/>
          <w:szCs w:val="24"/>
          <w:lang w:eastAsia="zh-CN"/>
        </w:rPr>
        <w:t>有效运作</w:t>
      </w:r>
      <w:r w:rsidR="00901597" w:rsidRPr="007650C1">
        <w:rPr>
          <w:rFonts w:hint="eastAsia"/>
          <w:sz w:val="24"/>
          <w:szCs w:val="24"/>
          <w:lang w:eastAsia="zh-CN"/>
        </w:rPr>
        <w:t>、</w:t>
      </w:r>
      <w:r w:rsidRPr="00390CE3">
        <w:rPr>
          <w:rFonts w:hint="eastAsia"/>
          <w:sz w:val="24"/>
          <w:szCs w:val="24"/>
          <w:lang w:eastAsia="zh-CN"/>
        </w:rPr>
        <w:t>支持《公约》的</w:t>
      </w:r>
      <w:r w:rsidR="00901597" w:rsidRPr="007650C1">
        <w:rPr>
          <w:rFonts w:hint="eastAsia"/>
          <w:sz w:val="24"/>
          <w:szCs w:val="24"/>
          <w:lang w:eastAsia="zh-CN"/>
        </w:rPr>
        <w:t>科技</w:t>
      </w:r>
      <w:r w:rsidRPr="00390CE3">
        <w:rPr>
          <w:rFonts w:hint="eastAsia"/>
          <w:sz w:val="24"/>
          <w:szCs w:val="24"/>
          <w:lang w:eastAsia="zh-CN"/>
        </w:rPr>
        <w:t>合作支持中心等方面取得进展。必须就这些问题展开讨论，并让所有相关方参与</w:t>
      </w:r>
      <w:r w:rsidR="00902A5D">
        <w:rPr>
          <w:rFonts w:hint="eastAsia"/>
          <w:sz w:val="24"/>
          <w:szCs w:val="24"/>
          <w:lang w:eastAsia="zh-CN"/>
        </w:rPr>
        <w:t>讨论</w:t>
      </w:r>
      <w:r w:rsidRPr="00390CE3">
        <w:rPr>
          <w:rFonts w:hint="eastAsia"/>
          <w:sz w:val="24"/>
          <w:szCs w:val="24"/>
          <w:lang w:eastAsia="zh-CN"/>
        </w:rPr>
        <w:t>。现在是时候为自然采取行动了，这是为了地球上所有人和所有生命的福祉。她指出众多利益相关方专程来到埃里温，分享有助于实现共同目标的解决方案、创新成果和祖先智慧，</w:t>
      </w:r>
      <w:r w:rsidR="00C65943">
        <w:rPr>
          <w:rFonts w:hint="eastAsia"/>
          <w:sz w:val="24"/>
          <w:szCs w:val="24"/>
          <w:lang w:eastAsia="zh-CN"/>
        </w:rPr>
        <w:t>她</w:t>
      </w:r>
      <w:r w:rsidRPr="00390CE3">
        <w:rPr>
          <w:rFonts w:hint="eastAsia"/>
          <w:sz w:val="24"/>
          <w:szCs w:val="24"/>
          <w:lang w:eastAsia="zh-CN"/>
        </w:rPr>
        <w:t>呼吁与会者抓住这一良机。</w:t>
      </w:r>
    </w:p>
    <w:p w14:paraId="4C0BE361" w14:textId="4250434F" w:rsidR="006A1956" w:rsidRPr="00AE2564" w:rsidRDefault="00E61EA3" w:rsidP="006B5FDF">
      <w:pPr>
        <w:pStyle w:val="CBDNormalNumber"/>
        <w:overflowPunct w:val="0"/>
        <w:ind w:left="562"/>
        <w:rPr>
          <w:sz w:val="24"/>
          <w:szCs w:val="24"/>
          <w:lang w:eastAsia="zh-CN"/>
        </w:rPr>
      </w:pPr>
      <w:r w:rsidRPr="00AE2564">
        <w:rPr>
          <w:sz w:val="24"/>
          <w:szCs w:val="24"/>
          <w:lang w:eastAsia="zh-CN"/>
        </w:rPr>
        <w:lastRenderedPageBreak/>
        <w:t>中国生态环境部部长</w:t>
      </w:r>
      <w:r w:rsidR="00117652" w:rsidRPr="00AE2564">
        <w:rPr>
          <w:rFonts w:hint="eastAsia"/>
          <w:sz w:val="24"/>
          <w:szCs w:val="24"/>
          <w:lang w:val="en-US" w:eastAsia="zh-CN"/>
        </w:rPr>
        <w:t>、</w:t>
      </w:r>
      <w:r w:rsidRPr="00AE2564">
        <w:rPr>
          <w:sz w:val="24"/>
          <w:szCs w:val="24"/>
          <w:lang w:eastAsia="zh-CN"/>
        </w:rPr>
        <w:t>缔约方</w:t>
      </w:r>
      <w:r w:rsidR="00D841B8" w:rsidRPr="00AE2564">
        <w:rPr>
          <w:rFonts w:hint="eastAsia"/>
          <w:sz w:val="24"/>
          <w:szCs w:val="24"/>
          <w:lang w:val="en-US" w:eastAsia="zh-CN"/>
        </w:rPr>
        <w:t>大</w:t>
      </w:r>
      <w:r w:rsidRPr="00AE2564">
        <w:rPr>
          <w:sz w:val="24"/>
          <w:szCs w:val="24"/>
          <w:lang w:eastAsia="zh-CN"/>
        </w:rPr>
        <w:t>会第十五</w:t>
      </w:r>
      <w:r w:rsidR="00D841B8" w:rsidRPr="00AE2564">
        <w:rPr>
          <w:rFonts w:hint="eastAsia"/>
          <w:sz w:val="24"/>
          <w:szCs w:val="24"/>
          <w:lang w:eastAsia="zh-CN"/>
        </w:rPr>
        <w:t>届</w:t>
      </w:r>
      <w:r w:rsidRPr="00AE2564">
        <w:rPr>
          <w:sz w:val="24"/>
          <w:szCs w:val="24"/>
          <w:lang w:eastAsia="zh-CN"/>
        </w:rPr>
        <w:t>会议主席黄润秋简要介绍了</w:t>
      </w:r>
      <w:r w:rsidR="00D841B8" w:rsidRPr="00AE2564">
        <w:rPr>
          <w:sz w:val="24"/>
          <w:szCs w:val="24"/>
          <w:lang w:eastAsia="zh-CN"/>
        </w:rPr>
        <w:t>《昆明</w:t>
      </w:r>
      <w:r w:rsidR="006B5FDF" w:rsidRPr="00AE2564">
        <w:rPr>
          <w:rFonts w:hint="eastAsia"/>
          <w:sz w:val="24"/>
          <w:szCs w:val="24"/>
          <w:lang w:eastAsia="zh-CN"/>
        </w:rPr>
        <w:t>-</w:t>
      </w:r>
      <w:r w:rsidR="00D841B8" w:rsidRPr="00AE2564">
        <w:rPr>
          <w:sz w:val="24"/>
          <w:szCs w:val="24"/>
          <w:lang w:eastAsia="zh-CN"/>
        </w:rPr>
        <w:t>蒙特利尔全球生物多样性框架》集体执行进度</w:t>
      </w:r>
      <w:r w:rsidRPr="00AE2564">
        <w:rPr>
          <w:sz w:val="24"/>
          <w:szCs w:val="24"/>
          <w:lang w:eastAsia="zh-CN"/>
        </w:rPr>
        <w:t>昆明对话的</w:t>
      </w:r>
      <w:r w:rsidR="00230A38" w:rsidRPr="00AE2564">
        <w:rPr>
          <w:rFonts w:hint="eastAsia"/>
          <w:sz w:val="24"/>
          <w:szCs w:val="24"/>
          <w:lang w:eastAsia="zh-CN"/>
        </w:rPr>
        <w:t>结</w:t>
      </w:r>
      <w:r w:rsidRPr="00AE2564">
        <w:rPr>
          <w:sz w:val="24"/>
          <w:szCs w:val="24"/>
          <w:lang w:eastAsia="zh-CN"/>
        </w:rPr>
        <w:t>果</w:t>
      </w:r>
      <w:r w:rsidR="00981A15" w:rsidRPr="00AE2564">
        <w:rPr>
          <w:rStyle w:val="FootnoteReference"/>
          <w:sz w:val="24"/>
          <w:szCs w:val="24"/>
        </w:rPr>
        <w:footnoteReference w:id="2"/>
      </w:r>
      <w:r w:rsidR="00205729" w:rsidRPr="00AE2564">
        <w:rPr>
          <w:rFonts w:hint="eastAsia"/>
          <w:sz w:val="24"/>
          <w:szCs w:val="24"/>
          <w:lang w:eastAsia="zh-CN"/>
        </w:rPr>
        <w:t>。</w:t>
      </w:r>
    </w:p>
    <w:p w14:paraId="54E51B32" w14:textId="0B2085F4" w:rsidR="005A1DAA" w:rsidRPr="005A1DAA" w:rsidRDefault="00E61EA3" w:rsidP="005A1DAA">
      <w:pPr>
        <w:pStyle w:val="CBDNormalNumber"/>
        <w:rPr>
          <w:sz w:val="24"/>
          <w:szCs w:val="24"/>
          <w:lang w:eastAsia="zh-CN"/>
        </w:rPr>
      </w:pPr>
      <w:r w:rsidRPr="003E1093">
        <w:rPr>
          <w:sz w:val="24"/>
          <w:szCs w:val="24"/>
          <w:lang w:eastAsia="zh-CN"/>
        </w:rPr>
        <w:t>下列缔约方的代表</w:t>
      </w:r>
      <w:r w:rsidR="00465FD6" w:rsidRPr="003E1093">
        <w:rPr>
          <w:sz w:val="24"/>
          <w:szCs w:val="24"/>
          <w:lang w:eastAsia="zh-CN"/>
        </w:rPr>
        <w:t>发</w:t>
      </w:r>
      <w:r w:rsidRPr="003E1093">
        <w:rPr>
          <w:sz w:val="24"/>
          <w:szCs w:val="24"/>
          <w:lang w:eastAsia="zh-CN"/>
        </w:rPr>
        <w:t>了言</w:t>
      </w:r>
      <w:r w:rsidR="004136F4">
        <w:rPr>
          <w:rFonts w:hint="eastAsia"/>
          <w:sz w:val="24"/>
          <w:szCs w:val="24"/>
          <w:lang w:eastAsia="zh-CN"/>
        </w:rPr>
        <w:t>：</w:t>
      </w:r>
      <w:r w:rsidRPr="003E1093">
        <w:rPr>
          <w:sz w:val="24"/>
          <w:szCs w:val="24"/>
          <w:lang w:eastAsia="zh-CN"/>
        </w:rPr>
        <w:t>安提瓜和巴布达</w:t>
      </w:r>
      <w:r w:rsidR="00104709">
        <w:rPr>
          <w:rFonts w:hint="eastAsia"/>
          <w:sz w:val="24"/>
          <w:szCs w:val="24"/>
          <w:lang w:eastAsia="zh-CN"/>
        </w:rPr>
        <w:t>（</w:t>
      </w:r>
      <w:r w:rsidRPr="003E1093">
        <w:rPr>
          <w:sz w:val="24"/>
          <w:szCs w:val="24"/>
          <w:lang w:eastAsia="zh-CN"/>
        </w:rPr>
        <w:t>代表出席会议的加勒比小岛屿发展中国家</w:t>
      </w:r>
      <w:r w:rsidR="00104709">
        <w:rPr>
          <w:rFonts w:hint="eastAsia"/>
          <w:sz w:val="24"/>
          <w:szCs w:val="24"/>
          <w:lang w:eastAsia="zh-CN"/>
        </w:rPr>
        <w:t>）</w:t>
      </w:r>
      <w:r w:rsidRPr="003E1093">
        <w:rPr>
          <w:sz w:val="24"/>
          <w:szCs w:val="24"/>
          <w:lang w:eastAsia="zh-CN"/>
        </w:rPr>
        <w:t>、爱尔兰</w:t>
      </w:r>
      <w:r w:rsidR="00104709">
        <w:rPr>
          <w:rFonts w:hint="eastAsia"/>
          <w:sz w:val="24"/>
          <w:szCs w:val="24"/>
          <w:lang w:eastAsia="zh-CN"/>
        </w:rPr>
        <w:t>（</w:t>
      </w:r>
      <w:r w:rsidRPr="003E1093">
        <w:rPr>
          <w:sz w:val="24"/>
          <w:szCs w:val="24"/>
          <w:lang w:eastAsia="zh-CN"/>
        </w:rPr>
        <w:t>代表欧洲联盟及其成员国</w:t>
      </w:r>
      <w:r w:rsidR="00104709">
        <w:rPr>
          <w:rFonts w:hint="eastAsia"/>
          <w:sz w:val="24"/>
          <w:szCs w:val="24"/>
          <w:lang w:eastAsia="zh-CN"/>
        </w:rPr>
        <w:t>）</w:t>
      </w:r>
      <w:r w:rsidRPr="003E1093">
        <w:rPr>
          <w:sz w:val="24"/>
          <w:szCs w:val="24"/>
          <w:lang w:eastAsia="zh-CN"/>
        </w:rPr>
        <w:t>、牙买加</w:t>
      </w:r>
      <w:r w:rsidR="00104709">
        <w:rPr>
          <w:rFonts w:hint="eastAsia"/>
          <w:sz w:val="24"/>
          <w:szCs w:val="24"/>
          <w:lang w:eastAsia="zh-CN"/>
        </w:rPr>
        <w:t>（</w:t>
      </w:r>
      <w:r w:rsidRPr="003E1093">
        <w:rPr>
          <w:sz w:val="24"/>
          <w:szCs w:val="24"/>
          <w:lang w:eastAsia="zh-CN"/>
        </w:rPr>
        <w:t>代表拉丁美洲和加勒比国家</w:t>
      </w:r>
      <w:r w:rsidR="00104709">
        <w:rPr>
          <w:rFonts w:hint="eastAsia"/>
          <w:sz w:val="24"/>
          <w:szCs w:val="24"/>
          <w:lang w:eastAsia="zh-CN"/>
        </w:rPr>
        <w:t>）</w:t>
      </w:r>
      <w:r w:rsidRPr="003E1093">
        <w:rPr>
          <w:sz w:val="24"/>
          <w:szCs w:val="24"/>
          <w:lang w:eastAsia="zh-CN"/>
        </w:rPr>
        <w:t>、约旦</w:t>
      </w:r>
      <w:r w:rsidR="00104709">
        <w:rPr>
          <w:rFonts w:hint="eastAsia"/>
          <w:sz w:val="24"/>
          <w:szCs w:val="24"/>
          <w:lang w:eastAsia="zh-CN"/>
        </w:rPr>
        <w:t>（</w:t>
      </w:r>
      <w:r w:rsidRPr="003E1093">
        <w:rPr>
          <w:sz w:val="24"/>
          <w:szCs w:val="24"/>
          <w:lang w:eastAsia="zh-CN"/>
        </w:rPr>
        <w:t>代表亚太国家</w:t>
      </w:r>
      <w:r w:rsidR="00104709">
        <w:rPr>
          <w:rFonts w:hint="eastAsia"/>
          <w:sz w:val="24"/>
          <w:szCs w:val="24"/>
          <w:lang w:eastAsia="zh-CN"/>
        </w:rPr>
        <w:t>）</w:t>
      </w:r>
      <w:r w:rsidRPr="003E1093">
        <w:rPr>
          <w:sz w:val="24"/>
          <w:szCs w:val="24"/>
          <w:lang w:eastAsia="zh-CN"/>
        </w:rPr>
        <w:t>、挪威</w:t>
      </w:r>
      <w:r w:rsidR="00104709">
        <w:rPr>
          <w:rFonts w:hint="eastAsia"/>
          <w:sz w:val="24"/>
          <w:szCs w:val="24"/>
          <w:lang w:eastAsia="zh-CN"/>
        </w:rPr>
        <w:t>（</w:t>
      </w:r>
      <w:r w:rsidR="00946FBD">
        <w:rPr>
          <w:rFonts w:hint="eastAsia"/>
          <w:sz w:val="24"/>
          <w:szCs w:val="24"/>
          <w:lang w:eastAsia="zh-CN"/>
        </w:rPr>
        <w:t>同时</w:t>
      </w:r>
      <w:r w:rsidRPr="003E1093">
        <w:rPr>
          <w:sz w:val="24"/>
          <w:szCs w:val="24"/>
          <w:lang w:eastAsia="zh-CN"/>
        </w:rPr>
        <w:t>代表澳大利亚、加拿大、冰岛、摩纳哥、新西兰、瑞士和大不列颠及北爱尔兰联合王国</w:t>
      </w:r>
      <w:r w:rsidR="005A1DAA">
        <w:rPr>
          <w:rFonts w:hint="eastAsia"/>
          <w:sz w:val="24"/>
          <w:szCs w:val="24"/>
          <w:lang w:eastAsia="zh-CN"/>
        </w:rPr>
        <w:t>）、</w:t>
      </w:r>
      <w:r w:rsidRPr="003E1093">
        <w:rPr>
          <w:sz w:val="24"/>
          <w:szCs w:val="24"/>
          <w:lang w:eastAsia="zh-CN"/>
        </w:rPr>
        <w:t>菲律宾</w:t>
      </w:r>
      <w:r w:rsidR="005A1DAA">
        <w:rPr>
          <w:rFonts w:hint="eastAsia"/>
          <w:sz w:val="24"/>
          <w:szCs w:val="24"/>
          <w:lang w:eastAsia="zh-CN"/>
        </w:rPr>
        <w:t>（</w:t>
      </w:r>
      <w:r w:rsidRPr="003E1093">
        <w:rPr>
          <w:sz w:val="24"/>
          <w:szCs w:val="24"/>
          <w:lang w:eastAsia="zh-CN"/>
        </w:rPr>
        <w:t>代表东南亚国家联盟</w:t>
      </w:r>
      <w:r w:rsidR="005A1DAA">
        <w:rPr>
          <w:rFonts w:hint="eastAsia"/>
          <w:sz w:val="24"/>
          <w:szCs w:val="24"/>
          <w:lang w:eastAsia="zh-CN"/>
        </w:rPr>
        <w:t>）</w:t>
      </w:r>
      <w:r w:rsidRPr="003E1093">
        <w:rPr>
          <w:sz w:val="24"/>
          <w:szCs w:val="24"/>
          <w:lang w:eastAsia="zh-CN"/>
        </w:rPr>
        <w:t>、沙特阿拉伯</w:t>
      </w:r>
      <w:r w:rsidR="005A1DAA">
        <w:rPr>
          <w:rFonts w:hint="eastAsia"/>
          <w:sz w:val="24"/>
          <w:szCs w:val="24"/>
          <w:lang w:eastAsia="zh-CN"/>
        </w:rPr>
        <w:t>（</w:t>
      </w:r>
      <w:r w:rsidRPr="003E1093">
        <w:rPr>
          <w:sz w:val="24"/>
          <w:szCs w:val="24"/>
          <w:lang w:eastAsia="zh-CN"/>
        </w:rPr>
        <w:t>代表阿拉伯国家联盟</w:t>
      </w:r>
      <w:r w:rsidR="005A1DAA">
        <w:rPr>
          <w:rFonts w:hint="eastAsia"/>
          <w:sz w:val="24"/>
          <w:szCs w:val="24"/>
          <w:lang w:eastAsia="zh-CN"/>
        </w:rPr>
        <w:t>）</w:t>
      </w:r>
      <w:r w:rsidRPr="003E1093">
        <w:rPr>
          <w:sz w:val="24"/>
          <w:szCs w:val="24"/>
          <w:lang w:eastAsia="zh-CN"/>
        </w:rPr>
        <w:t>、塞内加尔</w:t>
      </w:r>
      <w:r w:rsidR="005A1DAA">
        <w:rPr>
          <w:rFonts w:hint="eastAsia"/>
          <w:sz w:val="24"/>
          <w:szCs w:val="24"/>
          <w:lang w:eastAsia="zh-CN"/>
        </w:rPr>
        <w:t>（</w:t>
      </w:r>
      <w:r w:rsidRPr="003E1093">
        <w:rPr>
          <w:sz w:val="24"/>
          <w:szCs w:val="24"/>
          <w:lang w:eastAsia="zh-CN"/>
        </w:rPr>
        <w:t>代表非洲国家</w:t>
      </w:r>
      <w:r w:rsidR="005A1DAA">
        <w:rPr>
          <w:rFonts w:hint="eastAsia"/>
          <w:sz w:val="24"/>
          <w:szCs w:val="24"/>
          <w:lang w:eastAsia="zh-CN"/>
        </w:rPr>
        <w:t>）</w:t>
      </w:r>
      <w:r w:rsidRPr="003E1093">
        <w:rPr>
          <w:sz w:val="24"/>
          <w:szCs w:val="24"/>
          <w:lang w:eastAsia="zh-CN"/>
        </w:rPr>
        <w:t>和南非</w:t>
      </w:r>
      <w:r w:rsidR="005A1DAA">
        <w:rPr>
          <w:rFonts w:hint="eastAsia"/>
          <w:sz w:val="24"/>
          <w:szCs w:val="24"/>
          <w:lang w:eastAsia="zh-CN"/>
        </w:rPr>
        <w:t>（</w:t>
      </w:r>
      <w:r w:rsidRPr="003E1093">
        <w:rPr>
          <w:sz w:val="24"/>
          <w:szCs w:val="24"/>
          <w:lang w:eastAsia="zh-CN"/>
        </w:rPr>
        <w:t>代表</w:t>
      </w:r>
      <w:r w:rsidR="005A1DAA" w:rsidRPr="005A1DAA">
        <w:rPr>
          <w:sz w:val="24"/>
          <w:szCs w:val="24"/>
          <w:lang w:eastAsia="zh-CN"/>
        </w:rPr>
        <w:t>生物多样性大国联盟集团</w:t>
      </w:r>
      <w:r w:rsidR="005A1DAA">
        <w:rPr>
          <w:rFonts w:hint="eastAsia"/>
          <w:sz w:val="24"/>
          <w:szCs w:val="24"/>
          <w:lang w:eastAsia="zh-CN"/>
        </w:rPr>
        <w:t>）。</w:t>
      </w:r>
    </w:p>
    <w:p w14:paraId="716C29A9" w14:textId="21A7F666" w:rsidR="00000A11" w:rsidRPr="00AE2564" w:rsidRDefault="006D2715" w:rsidP="00000A11">
      <w:pPr>
        <w:pStyle w:val="CBDNormalNumber"/>
        <w:rPr>
          <w:sz w:val="24"/>
          <w:szCs w:val="24"/>
          <w:lang w:eastAsia="zh-CN"/>
        </w:rPr>
      </w:pPr>
      <w:r w:rsidRPr="00AE2564">
        <w:rPr>
          <w:sz w:val="24"/>
          <w:szCs w:val="24"/>
          <w:lang w:eastAsia="zh-CN"/>
        </w:rPr>
        <w:t>商业自然联盟</w:t>
      </w:r>
      <w:r w:rsidR="00E61EA3" w:rsidRPr="00AE2564">
        <w:rPr>
          <w:sz w:val="24"/>
          <w:szCs w:val="24"/>
          <w:lang w:eastAsia="zh-CN"/>
        </w:rPr>
        <w:t>、</w:t>
      </w:r>
      <w:r w:rsidRPr="00AE2564">
        <w:rPr>
          <w:sz w:val="24"/>
          <w:szCs w:val="24"/>
          <w:lang w:eastAsia="zh-CN"/>
        </w:rPr>
        <w:t>CBD</w:t>
      </w:r>
      <w:r w:rsidRPr="00AE2564">
        <w:rPr>
          <w:sz w:val="24"/>
          <w:szCs w:val="24"/>
          <w:lang w:eastAsia="zh-CN"/>
        </w:rPr>
        <w:t>联盟</w:t>
      </w:r>
      <w:r w:rsidR="00E61EA3" w:rsidRPr="00AE2564">
        <w:rPr>
          <w:sz w:val="24"/>
          <w:szCs w:val="24"/>
          <w:lang w:eastAsia="zh-CN"/>
        </w:rPr>
        <w:t>、</w:t>
      </w:r>
      <w:r w:rsidRPr="00AE2564">
        <w:rPr>
          <w:sz w:val="24"/>
          <w:szCs w:val="24"/>
          <w:lang w:eastAsia="zh-CN"/>
        </w:rPr>
        <w:t>CBD</w:t>
      </w:r>
      <w:r w:rsidRPr="00AE2564">
        <w:rPr>
          <w:sz w:val="24"/>
          <w:szCs w:val="24"/>
          <w:lang w:eastAsia="zh-CN"/>
        </w:rPr>
        <w:t>妇女核心小组</w:t>
      </w:r>
      <w:r w:rsidR="00E61EA3" w:rsidRPr="00AE2564">
        <w:rPr>
          <w:sz w:val="24"/>
          <w:szCs w:val="24"/>
          <w:lang w:eastAsia="zh-CN"/>
        </w:rPr>
        <w:t>、</w:t>
      </w:r>
      <w:r w:rsidRPr="00AE2564">
        <w:rPr>
          <w:sz w:val="24"/>
          <w:szCs w:val="24"/>
          <w:lang w:eastAsia="zh-CN"/>
        </w:rPr>
        <w:t>全球青年生物多样性网络</w:t>
      </w:r>
      <w:r w:rsidR="00E61EA3" w:rsidRPr="00AE2564">
        <w:rPr>
          <w:sz w:val="24"/>
          <w:szCs w:val="24"/>
          <w:lang w:eastAsia="zh-CN"/>
        </w:rPr>
        <w:t>、</w:t>
      </w:r>
      <w:r w:rsidRPr="00AE2564">
        <w:rPr>
          <w:sz w:val="24"/>
          <w:szCs w:val="24"/>
          <w:lang w:eastAsia="zh-CN"/>
        </w:rPr>
        <w:t> </w:t>
      </w:r>
      <w:r w:rsidRPr="00AE2564">
        <w:rPr>
          <w:sz w:val="24"/>
          <w:szCs w:val="24"/>
          <w:lang w:eastAsia="zh-CN"/>
        </w:rPr>
        <w:t>宜可城</w:t>
      </w:r>
      <w:r w:rsidR="00230A38" w:rsidRPr="00AE2564">
        <w:rPr>
          <w:rFonts w:hint="eastAsia"/>
          <w:sz w:val="24"/>
          <w:szCs w:val="24"/>
          <w:lang w:eastAsia="zh-CN"/>
        </w:rPr>
        <w:t xml:space="preserve"> </w:t>
      </w:r>
      <w:r w:rsidR="00230A38" w:rsidRPr="00AE2564">
        <w:rPr>
          <w:sz w:val="24"/>
          <w:szCs w:val="24"/>
          <w:lang w:eastAsia="zh-CN"/>
        </w:rPr>
        <w:t>–</w:t>
      </w:r>
      <w:r w:rsidR="00230A38" w:rsidRPr="00AE2564">
        <w:rPr>
          <w:rFonts w:hint="eastAsia"/>
          <w:sz w:val="24"/>
          <w:szCs w:val="24"/>
          <w:lang w:eastAsia="zh-CN"/>
        </w:rPr>
        <w:t xml:space="preserve"> </w:t>
      </w:r>
      <w:r w:rsidRPr="00AE2564">
        <w:rPr>
          <w:sz w:val="24"/>
          <w:szCs w:val="24"/>
          <w:lang w:eastAsia="zh-CN"/>
        </w:rPr>
        <w:t>地方可持续发展协会</w:t>
      </w:r>
      <w:r w:rsidRPr="00AE2564">
        <w:rPr>
          <w:rFonts w:hint="eastAsia"/>
          <w:sz w:val="24"/>
          <w:szCs w:val="24"/>
          <w:lang w:val="en-US" w:eastAsia="zh-CN"/>
        </w:rPr>
        <w:t>（</w:t>
      </w:r>
      <w:r w:rsidR="00230A38" w:rsidRPr="00AE2564">
        <w:rPr>
          <w:rFonts w:hint="eastAsia"/>
          <w:sz w:val="24"/>
          <w:szCs w:val="24"/>
          <w:lang w:eastAsia="zh-CN"/>
        </w:rPr>
        <w:t>还</w:t>
      </w:r>
      <w:r w:rsidR="00E61EA3" w:rsidRPr="00AE2564">
        <w:rPr>
          <w:sz w:val="24"/>
          <w:szCs w:val="24"/>
          <w:lang w:eastAsia="zh-CN"/>
        </w:rPr>
        <w:t>代表</w:t>
      </w:r>
      <w:r w:rsidR="00000A11" w:rsidRPr="00AE2564">
        <w:rPr>
          <w:sz w:val="24"/>
          <w:szCs w:val="24"/>
          <w:lang w:eastAsia="zh-CN"/>
        </w:rPr>
        <w:t>区域政府可持续发展网络</w:t>
      </w:r>
      <w:r w:rsidR="00000A11" w:rsidRPr="00AE2564">
        <w:rPr>
          <w:rFonts w:hint="eastAsia"/>
          <w:sz w:val="24"/>
          <w:szCs w:val="24"/>
          <w:lang w:eastAsia="zh-CN"/>
        </w:rPr>
        <w:t>）</w:t>
      </w:r>
      <w:r w:rsidR="00E61EA3" w:rsidRPr="00AE2564">
        <w:rPr>
          <w:sz w:val="24"/>
          <w:szCs w:val="24"/>
          <w:lang w:eastAsia="zh-CN"/>
        </w:rPr>
        <w:t>和</w:t>
      </w:r>
      <w:r w:rsidR="00000A11" w:rsidRPr="00AE2564">
        <w:rPr>
          <w:sz w:val="24"/>
          <w:szCs w:val="24"/>
          <w:lang w:eastAsia="zh-CN"/>
        </w:rPr>
        <w:t>国际生物多样性问题土著论坛的代表也发了言。</w:t>
      </w:r>
    </w:p>
    <w:p w14:paraId="66B9391D" w14:textId="4B574701" w:rsidR="00D01AF0" w:rsidRDefault="00E61EA3" w:rsidP="00D01AF0">
      <w:pPr>
        <w:pStyle w:val="CBDAgendaItem"/>
        <w:rPr>
          <w:rFonts w:hint="eastAsia"/>
          <w:lang w:eastAsia="zh-CN"/>
        </w:rPr>
      </w:pPr>
      <w:r>
        <w:rPr>
          <w:rFonts w:hint="eastAsia"/>
          <w:lang w:eastAsia="zh-CN"/>
        </w:rPr>
        <w:t>项目</w:t>
      </w:r>
      <w:r w:rsidR="00D01AF0">
        <w:rPr>
          <w:lang w:eastAsia="zh-CN"/>
        </w:rPr>
        <w:t xml:space="preserve"> 2 </w:t>
      </w:r>
      <w:r w:rsidR="00D01AF0">
        <w:rPr>
          <w:lang w:eastAsia="zh-CN"/>
        </w:rPr>
        <w:br/>
      </w:r>
      <w:r w:rsidRPr="00E61EA3">
        <w:rPr>
          <w:lang w:eastAsia="zh-CN"/>
        </w:rPr>
        <w:t>组织事项</w:t>
      </w:r>
    </w:p>
    <w:p w14:paraId="1E6720B4" w14:textId="78E97D3F" w:rsidR="00981A15" w:rsidRPr="002A1D64" w:rsidRDefault="00465FD6" w:rsidP="00D01AF0">
      <w:pPr>
        <w:pStyle w:val="CBDNormalNumber"/>
        <w:rPr>
          <w:sz w:val="24"/>
          <w:szCs w:val="24"/>
          <w:lang w:eastAsia="zh-CN"/>
        </w:rPr>
      </w:pPr>
      <w:r w:rsidRPr="002A1D64">
        <w:rPr>
          <w:sz w:val="24"/>
          <w:szCs w:val="24"/>
          <w:lang w:eastAsia="zh-CN"/>
        </w:rPr>
        <w:t>缔约方</w:t>
      </w:r>
      <w:r w:rsidRPr="002A1D64">
        <w:rPr>
          <w:rFonts w:hint="eastAsia"/>
          <w:sz w:val="24"/>
          <w:szCs w:val="24"/>
          <w:lang w:eastAsia="zh-CN"/>
        </w:rPr>
        <w:t>大</w:t>
      </w:r>
      <w:r w:rsidRPr="002A1D64">
        <w:rPr>
          <w:sz w:val="24"/>
          <w:szCs w:val="24"/>
          <w:lang w:eastAsia="zh-CN"/>
        </w:rPr>
        <w:t>会第</w:t>
      </w:r>
      <w:r w:rsidR="00C46226" w:rsidRPr="002A1D64">
        <w:rPr>
          <w:rFonts w:hint="eastAsia"/>
          <w:sz w:val="24"/>
          <w:szCs w:val="24"/>
          <w:lang w:eastAsia="zh-CN"/>
        </w:rPr>
        <w:t>1</w:t>
      </w:r>
      <w:r w:rsidRPr="002A1D64">
        <w:rPr>
          <w:sz w:val="24"/>
          <w:szCs w:val="24"/>
          <w:lang w:eastAsia="zh-CN"/>
        </w:rPr>
        <w:t>场全体会议审议了议程项目</w:t>
      </w:r>
      <w:r w:rsidRPr="002A1D64">
        <w:rPr>
          <w:sz w:val="24"/>
          <w:szCs w:val="24"/>
          <w:lang w:eastAsia="zh-CN"/>
        </w:rPr>
        <w:t>2</w:t>
      </w:r>
      <w:r w:rsidRPr="002A1D64">
        <w:rPr>
          <w:sz w:val="24"/>
          <w:szCs w:val="24"/>
          <w:lang w:eastAsia="zh-CN"/>
        </w:rPr>
        <w:t>。</w:t>
      </w:r>
      <w:r w:rsidRPr="002A1D64">
        <w:rPr>
          <w:rFonts w:hint="eastAsia"/>
          <w:sz w:val="24"/>
          <w:szCs w:val="24"/>
          <w:lang w:eastAsia="zh-CN"/>
        </w:rPr>
        <w:t>缔约方大会</w:t>
      </w:r>
      <w:r w:rsidRPr="002A1D64">
        <w:rPr>
          <w:sz w:val="24"/>
          <w:szCs w:val="24"/>
          <w:lang w:eastAsia="zh-CN"/>
        </w:rPr>
        <w:t>收到一份临时议程</w:t>
      </w:r>
      <w:r w:rsidR="00FC5355" w:rsidRPr="002A1D64">
        <w:rPr>
          <w:rStyle w:val="FootnoteReference"/>
          <w:sz w:val="24"/>
          <w:szCs w:val="24"/>
        </w:rPr>
        <w:footnoteReference w:id="3"/>
      </w:r>
      <w:r w:rsidRPr="002A1D64">
        <w:rPr>
          <w:rFonts w:hint="eastAsia"/>
          <w:sz w:val="24"/>
          <w:szCs w:val="24"/>
          <w:lang w:eastAsia="zh-CN"/>
        </w:rPr>
        <w:t>、</w:t>
      </w:r>
      <w:r w:rsidRPr="002A1D64">
        <w:rPr>
          <w:sz w:val="24"/>
          <w:szCs w:val="24"/>
          <w:lang w:eastAsia="zh-CN"/>
        </w:rPr>
        <w:t>一份附加说明的临时议程</w:t>
      </w:r>
      <w:r w:rsidR="00207786" w:rsidRPr="002A1D64">
        <w:rPr>
          <w:rStyle w:val="FootnoteReference"/>
          <w:sz w:val="24"/>
          <w:szCs w:val="24"/>
        </w:rPr>
        <w:footnoteReference w:id="4"/>
      </w:r>
      <w:r w:rsidR="001A14F0" w:rsidRPr="002A1D64">
        <w:rPr>
          <w:sz w:val="24"/>
          <w:szCs w:val="24"/>
          <w:lang w:eastAsia="zh-CN"/>
        </w:rPr>
        <w:t xml:space="preserve"> </w:t>
      </w:r>
      <w:r w:rsidRPr="002A1D64">
        <w:rPr>
          <w:rFonts w:hint="eastAsia"/>
          <w:sz w:val="24"/>
          <w:szCs w:val="24"/>
          <w:lang w:eastAsia="zh-CN"/>
        </w:rPr>
        <w:t>和</w:t>
      </w:r>
      <w:r w:rsidRPr="002A1D64">
        <w:rPr>
          <w:sz w:val="24"/>
          <w:szCs w:val="24"/>
          <w:lang w:eastAsia="zh-CN"/>
        </w:rPr>
        <w:t>一份</w:t>
      </w:r>
      <w:r w:rsidRPr="002A1D64">
        <w:rPr>
          <w:rFonts w:hint="eastAsia"/>
          <w:sz w:val="24"/>
          <w:szCs w:val="24"/>
          <w:lang w:eastAsia="zh-CN"/>
        </w:rPr>
        <w:t>设想</w:t>
      </w:r>
      <w:r w:rsidRPr="002A1D64">
        <w:rPr>
          <w:sz w:val="24"/>
          <w:szCs w:val="24"/>
          <w:lang w:eastAsia="zh-CN"/>
        </w:rPr>
        <w:t>说明</w:t>
      </w:r>
      <w:r w:rsidR="009D315F" w:rsidRPr="002A1D64">
        <w:rPr>
          <w:rStyle w:val="FootnoteReference"/>
          <w:sz w:val="24"/>
          <w:szCs w:val="24"/>
        </w:rPr>
        <w:footnoteReference w:id="5"/>
      </w:r>
      <w:r w:rsidR="00E61EA3" w:rsidRPr="002A1D64">
        <w:rPr>
          <w:sz w:val="24"/>
          <w:szCs w:val="24"/>
          <w:lang w:eastAsia="zh-CN"/>
        </w:rPr>
        <w:t>。</w:t>
      </w:r>
    </w:p>
    <w:p w14:paraId="56DC7C2C" w14:textId="1687ABC8" w:rsidR="00D443CF" w:rsidRPr="002A1D64" w:rsidRDefault="005B716F" w:rsidP="00D443CF">
      <w:pPr>
        <w:pStyle w:val="CBDNormalNoNumber"/>
        <w:keepNext/>
        <w:rPr>
          <w:rFonts w:ascii="楷体" w:eastAsia="楷体" w:hAnsi="楷体"/>
          <w:snapToGrid w:val="0"/>
          <w:sz w:val="24"/>
          <w:szCs w:val="24"/>
        </w:rPr>
      </w:pPr>
      <w:bookmarkStart w:id="5" w:name="_Hlk191376151"/>
      <w:proofErr w:type="spellStart"/>
      <w:r w:rsidRPr="002A1D64">
        <w:rPr>
          <w:rFonts w:ascii="楷体" w:eastAsia="楷体" w:hAnsi="楷体"/>
          <w:snapToGrid w:val="0"/>
          <w:sz w:val="24"/>
          <w:szCs w:val="24"/>
        </w:rPr>
        <w:t>选举主席</w:t>
      </w:r>
      <w:proofErr w:type="spellEnd"/>
    </w:p>
    <w:bookmarkEnd w:id="5"/>
    <w:p w14:paraId="63947847" w14:textId="79BFA1ED" w:rsidR="00D443CF" w:rsidRPr="00F51AE4" w:rsidRDefault="00465FD6" w:rsidP="00D443CF">
      <w:pPr>
        <w:pStyle w:val="CBDNormalNumber"/>
        <w:rPr>
          <w:lang w:eastAsia="zh-CN"/>
        </w:rPr>
      </w:pPr>
      <w:r w:rsidRPr="002A1D64">
        <w:rPr>
          <w:sz w:val="24"/>
          <w:szCs w:val="24"/>
          <w:lang w:eastAsia="zh-CN"/>
        </w:rPr>
        <w:t>根据缔约方大会会议议事规则第</w:t>
      </w:r>
      <w:r w:rsidRPr="002A1D64">
        <w:rPr>
          <w:sz w:val="24"/>
          <w:szCs w:val="24"/>
          <w:lang w:eastAsia="zh-CN"/>
        </w:rPr>
        <w:t>21</w:t>
      </w:r>
      <w:r w:rsidRPr="002A1D64">
        <w:rPr>
          <w:sz w:val="24"/>
          <w:szCs w:val="24"/>
          <w:lang w:eastAsia="zh-CN"/>
        </w:rPr>
        <w:t>条，缔约方大会以鼓掌方式</w:t>
      </w:r>
      <w:r w:rsidR="005B716F" w:rsidRPr="002A1D64">
        <w:rPr>
          <w:sz w:val="24"/>
          <w:szCs w:val="24"/>
          <w:lang w:eastAsia="zh-CN"/>
        </w:rPr>
        <w:t>选举亚美尼亚环境部长为第十</w:t>
      </w:r>
      <w:r w:rsidR="00946FBD" w:rsidRPr="002A1D64">
        <w:rPr>
          <w:rFonts w:hint="eastAsia"/>
          <w:sz w:val="24"/>
          <w:szCs w:val="24"/>
          <w:lang w:eastAsia="zh-CN"/>
        </w:rPr>
        <w:t>七</w:t>
      </w:r>
      <w:r w:rsidRPr="002A1D64">
        <w:rPr>
          <w:rFonts w:hint="eastAsia"/>
          <w:sz w:val="24"/>
          <w:szCs w:val="24"/>
          <w:lang w:eastAsia="zh-CN"/>
        </w:rPr>
        <w:t>届</w:t>
      </w:r>
      <w:r w:rsidR="005B716F" w:rsidRPr="002A1D64">
        <w:rPr>
          <w:sz w:val="24"/>
          <w:szCs w:val="24"/>
          <w:lang w:eastAsia="zh-CN"/>
        </w:rPr>
        <w:t>会议主席。</w:t>
      </w:r>
    </w:p>
    <w:p w14:paraId="51D722E5" w14:textId="15D86FE6" w:rsidR="00D443CF" w:rsidRPr="002508C7" w:rsidRDefault="005B716F" w:rsidP="00D443CF">
      <w:pPr>
        <w:pStyle w:val="CBDNormalNoNumber"/>
        <w:keepNext/>
        <w:rPr>
          <w:rFonts w:ascii="楷体" w:eastAsia="楷体" w:hAnsi="楷体"/>
          <w:snapToGrid w:val="0"/>
          <w:sz w:val="24"/>
          <w:szCs w:val="24"/>
        </w:rPr>
      </w:pPr>
      <w:proofErr w:type="spellStart"/>
      <w:r w:rsidRPr="002508C7">
        <w:rPr>
          <w:rFonts w:ascii="楷体" w:eastAsia="楷体" w:hAnsi="楷体"/>
          <w:snapToGrid w:val="0"/>
          <w:sz w:val="24"/>
          <w:szCs w:val="24"/>
        </w:rPr>
        <w:t>选举副主席</w:t>
      </w:r>
      <w:proofErr w:type="spellEnd"/>
    </w:p>
    <w:p w14:paraId="456282A2" w14:textId="3B0C828C" w:rsidR="00D443CF" w:rsidRPr="00F51AE4" w:rsidRDefault="008340DD" w:rsidP="00D443CF">
      <w:pPr>
        <w:pStyle w:val="CBDNormalNumber"/>
        <w:rPr>
          <w:lang w:eastAsia="zh-CN"/>
        </w:rPr>
      </w:pPr>
      <w:r w:rsidRPr="00384A30">
        <w:rPr>
          <w:sz w:val="24"/>
          <w:szCs w:val="24"/>
          <w:lang w:eastAsia="zh-CN"/>
        </w:rPr>
        <w:t>根据</w:t>
      </w:r>
      <w:r w:rsidR="005B716F" w:rsidRPr="003E1093">
        <w:rPr>
          <w:sz w:val="24"/>
          <w:szCs w:val="24"/>
          <w:lang w:eastAsia="zh-CN"/>
        </w:rPr>
        <w:t>议事规则第</w:t>
      </w:r>
      <w:r w:rsidR="005B716F" w:rsidRPr="003E1093">
        <w:rPr>
          <w:sz w:val="24"/>
          <w:szCs w:val="24"/>
          <w:lang w:eastAsia="zh-CN"/>
        </w:rPr>
        <w:t>21</w:t>
      </w:r>
      <w:r w:rsidR="005B716F" w:rsidRPr="003E1093">
        <w:rPr>
          <w:sz w:val="24"/>
          <w:szCs w:val="24"/>
          <w:lang w:eastAsia="zh-CN"/>
        </w:rPr>
        <w:t>条，缔约方大会第十六</w:t>
      </w:r>
      <w:r w:rsidRPr="003E1093">
        <w:rPr>
          <w:rFonts w:hint="eastAsia"/>
          <w:sz w:val="24"/>
          <w:szCs w:val="24"/>
          <w:lang w:eastAsia="zh-CN"/>
        </w:rPr>
        <w:t>届</w:t>
      </w:r>
      <w:r w:rsidR="005B716F" w:rsidRPr="003E1093">
        <w:rPr>
          <w:sz w:val="24"/>
          <w:szCs w:val="24"/>
          <w:lang w:eastAsia="zh-CN"/>
        </w:rPr>
        <w:t>会议选举</w:t>
      </w:r>
      <w:r w:rsidR="005B716F" w:rsidRPr="003E1093">
        <w:rPr>
          <w:sz w:val="24"/>
          <w:szCs w:val="24"/>
          <w:lang w:eastAsia="zh-CN"/>
        </w:rPr>
        <w:t>10</w:t>
      </w:r>
      <w:r w:rsidR="005B716F" w:rsidRPr="003E1093">
        <w:rPr>
          <w:sz w:val="24"/>
          <w:szCs w:val="24"/>
          <w:lang w:eastAsia="zh-CN"/>
        </w:rPr>
        <w:t>名副主席，任期至第十七</w:t>
      </w:r>
      <w:r w:rsidRPr="003E1093">
        <w:rPr>
          <w:rFonts w:hint="eastAsia"/>
          <w:sz w:val="24"/>
          <w:szCs w:val="24"/>
          <w:lang w:eastAsia="zh-CN"/>
        </w:rPr>
        <w:t>届</w:t>
      </w:r>
      <w:r w:rsidR="005B716F" w:rsidRPr="003E1093">
        <w:rPr>
          <w:sz w:val="24"/>
          <w:szCs w:val="24"/>
          <w:lang w:eastAsia="zh-CN"/>
        </w:rPr>
        <w:t>会议</w:t>
      </w:r>
      <w:r w:rsidRPr="00384A30">
        <w:rPr>
          <w:sz w:val="24"/>
          <w:szCs w:val="24"/>
          <w:lang w:eastAsia="zh-CN"/>
        </w:rPr>
        <w:t>结束</w:t>
      </w:r>
      <w:r w:rsidR="005B716F" w:rsidRPr="003E1093">
        <w:rPr>
          <w:sz w:val="24"/>
          <w:szCs w:val="24"/>
          <w:lang w:eastAsia="zh-CN"/>
        </w:rPr>
        <w:t>。</w:t>
      </w:r>
      <w:r w:rsidRPr="00384A30">
        <w:rPr>
          <w:sz w:val="24"/>
          <w:szCs w:val="24"/>
          <w:lang w:eastAsia="zh-CN"/>
        </w:rPr>
        <w:t>嗣后</w:t>
      </w:r>
      <w:r w:rsidR="002F4869">
        <w:rPr>
          <w:rFonts w:hint="eastAsia"/>
          <w:sz w:val="24"/>
          <w:szCs w:val="24"/>
          <w:lang w:eastAsia="zh-CN"/>
        </w:rPr>
        <w:t>，</w:t>
      </w:r>
      <w:r w:rsidRPr="00384A30">
        <w:rPr>
          <w:sz w:val="24"/>
          <w:szCs w:val="24"/>
          <w:lang w:eastAsia="zh-CN"/>
        </w:rPr>
        <w:t>有关缔约方更换了</w:t>
      </w:r>
      <w:r w:rsidRPr="003E1093">
        <w:rPr>
          <w:sz w:val="24"/>
          <w:szCs w:val="24"/>
          <w:lang w:eastAsia="zh-CN"/>
        </w:rPr>
        <w:t>两</w:t>
      </w:r>
      <w:r w:rsidRPr="00384A30">
        <w:rPr>
          <w:sz w:val="24"/>
          <w:szCs w:val="24"/>
          <w:lang w:eastAsia="zh-CN"/>
        </w:rPr>
        <w:t>名</w:t>
      </w:r>
      <w:r w:rsidRPr="003E1093">
        <w:rPr>
          <w:sz w:val="24"/>
          <w:szCs w:val="24"/>
          <w:lang w:eastAsia="zh-CN"/>
        </w:rPr>
        <w:t>代表</w:t>
      </w:r>
      <w:r w:rsidRPr="00384A30">
        <w:rPr>
          <w:sz w:val="24"/>
          <w:szCs w:val="24"/>
          <w:lang w:eastAsia="zh-CN"/>
        </w:rPr>
        <w:t>。</w:t>
      </w:r>
      <w:r w:rsidR="005B716F" w:rsidRPr="003E1093">
        <w:rPr>
          <w:sz w:val="24"/>
          <w:szCs w:val="24"/>
          <w:lang w:eastAsia="zh-CN"/>
        </w:rPr>
        <w:t>因此，下列代表担任缔约方大会第十七</w:t>
      </w:r>
      <w:r w:rsidRPr="003E1093">
        <w:rPr>
          <w:rFonts w:hint="eastAsia"/>
          <w:sz w:val="24"/>
          <w:szCs w:val="24"/>
          <w:lang w:eastAsia="zh-CN"/>
        </w:rPr>
        <w:t>届</w:t>
      </w:r>
      <w:r w:rsidR="005B716F" w:rsidRPr="003E1093">
        <w:rPr>
          <w:sz w:val="24"/>
          <w:szCs w:val="24"/>
          <w:lang w:eastAsia="zh-CN"/>
        </w:rPr>
        <w:t>会议的</w:t>
      </w:r>
      <w:r w:rsidR="003C234A">
        <w:rPr>
          <w:rFonts w:hint="eastAsia"/>
          <w:sz w:val="24"/>
          <w:szCs w:val="24"/>
          <w:lang w:eastAsia="zh-CN"/>
        </w:rPr>
        <w:t>现任</w:t>
      </w:r>
      <w:r w:rsidR="005B716F" w:rsidRPr="003E1093">
        <w:rPr>
          <w:sz w:val="24"/>
          <w:szCs w:val="24"/>
          <w:lang w:eastAsia="zh-CN"/>
        </w:rPr>
        <w:t>副主席</w:t>
      </w:r>
      <w:r w:rsidRPr="003E1093">
        <w:rPr>
          <w:rFonts w:hint="eastAsia"/>
          <w:sz w:val="24"/>
          <w:szCs w:val="24"/>
          <w:lang w:eastAsia="zh-CN"/>
        </w:rPr>
        <w:t>：</w:t>
      </w:r>
    </w:p>
    <w:p w14:paraId="782228B0" w14:textId="618531DE" w:rsidR="00D443CF" w:rsidRPr="003E1093" w:rsidRDefault="00D443CF" w:rsidP="00D443CF">
      <w:pPr>
        <w:spacing w:before="40" w:after="40"/>
        <w:ind w:left="1134"/>
        <w:jc w:val="left"/>
        <w:rPr>
          <w:sz w:val="24"/>
          <w:szCs w:val="24"/>
        </w:rPr>
      </w:pPr>
      <w:r w:rsidRPr="003E1093">
        <w:rPr>
          <w:sz w:val="24"/>
          <w:szCs w:val="24"/>
        </w:rPr>
        <w:t xml:space="preserve">Joséphine Thérèse Babette Beyala </w:t>
      </w:r>
      <w:proofErr w:type="spellStart"/>
      <w:r w:rsidRPr="003E1093">
        <w:rPr>
          <w:sz w:val="24"/>
          <w:szCs w:val="24"/>
        </w:rPr>
        <w:t>Epse</w:t>
      </w:r>
      <w:proofErr w:type="spellEnd"/>
      <w:r w:rsidRPr="003E1093">
        <w:rPr>
          <w:sz w:val="24"/>
          <w:szCs w:val="24"/>
        </w:rPr>
        <w:t xml:space="preserve"> Eloundou</w:t>
      </w:r>
      <w:r w:rsidR="005B716F" w:rsidRPr="003E1093">
        <w:rPr>
          <w:rFonts w:hint="eastAsia"/>
          <w:sz w:val="24"/>
          <w:szCs w:val="24"/>
        </w:rPr>
        <w:t>（</w:t>
      </w:r>
      <w:proofErr w:type="spellStart"/>
      <w:r w:rsidR="005B716F" w:rsidRPr="003E1093">
        <w:rPr>
          <w:sz w:val="24"/>
          <w:szCs w:val="24"/>
        </w:rPr>
        <w:t>喀麦隆</w:t>
      </w:r>
      <w:proofErr w:type="spellEnd"/>
      <w:r w:rsidR="005B716F" w:rsidRPr="003E1093">
        <w:rPr>
          <w:rFonts w:hint="eastAsia"/>
          <w:sz w:val="24"/>
          <w:szCs w:val="24"/>
        </w:rPr>
        <w:t>）</w:t>
      </w:r>
    </w:p>
    <w:p w14:paraId="517FEC56" w14:textId="06D0263D" w:rsidR="00D443CF" w:rsidRPr="003E1093" w:rsidRDefault="00D443CF" w:rsidP="00D443CF">
      <w:pPr>
        <w:spacing w:before="40" w:after="40"/>
        <w:ind w:left="1134"/>
        <w:jc w:val="left"/>
        <w:rPr>
          <w:sz w:val="24"/>
          <w:szCs w:val="24"/>
        </w:rPr>
      </w:pPr>
      <w:r w:rsidRPr="003E1093">
        <w:rPr>
          <w:sz w:val="24"/>
          <w:szCs w:val="24"/>
        </w:rPr>
        <w:t xml:space="preserve">Jonas Komi Anthé </w:t>
      </w:r>
      <w:r w:rsidR="005B716F" w:rsidRPr="003E1093">
        <w:rPr>
          <w:rFonts w:hint="eastAsia"/>
          <w:sz w:val="24"/>
          <w:szCs w:val="24"/>
        </w:rPr>
        <w:t>（</w:t>
      </w:r>
      <w:proofErr w:type="spellStart"/>
      <w:r w:rsidR="005B716F" w:rsidRPr="003E1093">
        <w:rPr>
          <w:sz w:val="24"/>
          <w:szCs w:val="24"/>
        </w:rPr>
        <w:t>多哥</w:t>
      </w:r>
      <w:proofErr w:type="spellEnd"/>
      <w:r w:rsidR="005B716F" w:rsidRPr="003E1093">
        <w:rPr>
          <w:rFonts w:hint="eastAsia"/>
          <w:sz w:val="24"/>
          <w:szCs w:val="24"/>
        </w:rPr>
        <w:t>）</w:t>
      </w:r>
    </w:p>
    <w:p w14:paraId="339A7795" w14:textId="3C0DC44D" w:rsidR="00D443CF" w:rsidRPr="003E1093" w:rsidRDefault="00D443CF" w:rsidP="00D443CF">
      <w:pPr>
        <w:spacing w:before="40" w:after="40"/>
        <w:ind w:left="1134"/>
        <w:jc w:val="left"/>
        <w:rPr>
          <w:sz w:val="24"/>
          <w:szCs w:val="24"/>
          <w:lang w:eastAsia="zh-CN"/>
        </w:rPr>
      </w:pPr>
      <w:r w:rsidRPr="003E1093">
        <w:rPr>
          <w:sz w:val="24"/>
          <w:szCs w:val="24"/>
        </w:rPr>
        <w:t xml:space="preserve">Bilal </w:t>
      </w:r>
      <w:proofErr w:type="spellStart"/>
      <w:r w:rsidRPr="003E1093">
        <w:rPr>
          <w:sz w:val="24"/>
          <w:szCs w:val="24"/>
        </w:rPr>
        <w:t>Qt</w:t>
      </w:r>
      <w:r w:rsidR="0058396D" w:rsidRPr="003E1093">
        <w:rPr>
          <w:sz w:val="24"/>
          <w:szCs w:val="24"/>
        </w:rPr>
        <w:t>i</w:t>
      </w:r>
      <w:r w:rsidRPr="003E1093">
        <w:rPr>
          <w:sz w:val="24"/>
          <w:szCs w:val="24"/>
        </w:rPr>
        <w:t>shat</w:t>
      </w:r>
      <w:proofErr w:type="spellEnd"/>
      <w:r w:rsidR="005B716F" w:rsidRPr="003E1093">
        <w:rPr>
          <w:rFonts w:hint="eastAsia"/>
          <w:sz w:val="24"/>
          <w:szCs w:val="24"/>
        </w:rPr>
        <w:t>（</w:t>
      </w:r>
      <w:proofErr w:type="spellStart"/>
      <w:r w:rsidR="005B716F" w:rsidRPr="003E1093">
        <w:rPr>
          <w:sz w:val="24"/>
          <w:szCs w:val="24"/>
        </w:rPr>
        <w:t>约旦</w:t>
      </w:r>
      <w:proofErr w:type="spellEnd"/>
      <w:r w:rsidR="005B716F" w:rsidRPr="003E1093">
        <w:rPr>
          <w:rFonts w:hint="eastAsia"/>
          <w:sz w:val="24"/>
          <w:szCs w:val="24"/>
        </w:rPr>
        <w:t>）</w:t>
      </w:r>
      <w:r w:rsidR="00A6328B">
        <w:rPr>
          <w:rFonts w:hint="eastAsia"/>
          <w:sz w:val="24"/>
          <w:szCs w:val="24"/>
          <w:lang w:eastAsia="zh-CN"/>
        </w:rPr>
        <w:t xml:space="preserve"> </w:t>
      </w:r>
    </w:p>
    <w:p w14:paraId="47EA6EE3" w14:textId="4843833C" w:rsidR="00D443CF" w:rsidRPr="003E1093" w:rsidRDefault="00D443CF" w:rsidP="00D443CF">
      <w:pPr>
        <w:spacing w:before="40" w:after="40"/>
        <w:ind w:left="1134"/>
        <w:jc w:val="left"/>
        <w:rPr>
          <w:sz w:val="24"/>
          <w:szCs w:val="24"/>
        </w:rPr>
      </w:pPr>
      <w:r w:rsidRPr="003E1093">
        <w:rPr>
          <w:sz w:val="24"/>
          <w:szCs w:val="24"/>
        </w:rPr>
        <w:t>Il</w:t>
      </w:r>
      <w:r w:rsidR="005F44F0" w:rsidRPr="003E1093">
        <w:rPr>
          <w:sz w:val="24"/>
          <w:szCs w:val="24"/>
        </w:rPr>
        <w:t>h</w:t>
      </w:r>
      <w:r w:rsidRPr="003E1093">
        <w:rPr>
          <w:sz w:val="24"/>
          <w:szCs w:val="24"/>
        </w:rPr>
        <w:t xml:space="preserve">am </w:t>
      </w:r>
      <w:proofErr w:type="spellStart"/>
      <w:r w:rsidRPr="003E1093">
        <w:rPr>
          <w:sz w:val="24"/>
          <w:szCs w:val="24"/>
        </w:rPr>
        <w:t>Atho</w:t>
      </w:r>
      <w:proofErr w:type="spellEnd"/>
      <w:r w:rsidRPr="003E1093">
        <w:rPr>
          <w:sz w:val="24"/>
          <w:szCs w:val="24"/>
        </w:rPr>
        <w:t xml:space="preserve"> Mohamed</w:t>
      </w:r>
      <w:r w:rsidR="005B716F" w:rsidRPr="003E1093">
        <w:rPr>
          <w:rFonts w:hint="eastAsia"/>
          <w:sz w:val="24"/>
          <w:szCs w:val="24"/>
        </w:rPr>
        <w:t>（</w:t>
      </w:r>
      <w:proofErr w:type="spellStart"/>
      <w:r w:rsidR="005B716F" w:rsidRPr="003E1093">
        <w:rPr>
          <w:sz w:val="24"/>
          <w:szCs w:val="24"/>
        </w:rPr>
        <w:t>马尔代夫</w:t>
      </w:r>
      <w:proofErr w:type="spellEnd"/>
      <w:r w:rsidR="005B716F" w:rsidRPr="003E1093">
        <w:rPr>
          <w:rFonts w:hint="eastAsia"/>
          <w:sz w:val="24"/>
          <w:szCs w:val="24"/>
        </w:rPr>
        <w:t>）</w:t>
      </w:r>
    </w:p>
    <w:p w14:paraId="07ACD98D" w14:textId="6800964E" w:rsidR="00D443CF" w:rsidRPr="003E1093" w:rsidRDefault="00D443CF" w:rsidP="00D443CF">
      <w:pPr>
        <w:spacing w:before="40" w:after="40"/>
        <w:ind w:left="1134"/>
        <w:jc w:val="left"/>
        <w:rPr>
          <w:sz w:val="24"/>
          <w:szCs w:val="24"/>
        </w:rPr>
      </w:pPr>
      <w:r w:rsidRPr="003E1093">
        <w:rPr>
          <w:sz w:val="24"/>
          <w:szCs w:val="24"/>
        </w:rPr>
        <w:t xml:space="preserve">Adla Kahrić </w:t>
      </w:r>
      <w:r w:rsidR="001A5C3D" w:rsidRPr="003E1093">
        <w:rPr>
          <w:rFonts w:hint="eastAsia"/>
          <w:sz w:val="24"/>
          <w:szCs w:val="24"/>
        </w:rPr>
        <w:t>（</w:t>
      </w:r>
      <w:proofErr w:type="spellStart"/>
      <w:r w:rsidR="001A5C3D" w:rsidRPr="003E1093">
        <w:rPr>
          <w:sz w:val="24"/>
          <w:szCs w:val="24"/>
        </w:rPr>
        <w:t>波斯尼亚和黑塞哥维那</w:t>
      </w:r>
      <w:proofErr w:type="spellEnd"/>
      <w:r w:rsidR="001A5C3D" w:rsidRPr="003E1093">
        <w:rPr>
          <w:rFonts w:hint="eastAsia"/>
          <w:sz w:val="24"/>
          <w:szCs w:val="24"/>
        </w:rPr>
        <w:t>）</w:t>
      </w:r>
    </w:p>
    <w:p w14:paraId="0D22BCF5" w14:textId="69C346DC" w:rsidR="00D443CF" w:rsidRPr="003E1093" w:rsidRDefault="001E23AD" w:rsidP="00D443CF">
      <w:pPr>
        <w:spacing w:before="40" w:after="40"/>
        <w:ind w:left="1134"/>
        <w:jc w:val="left"/>
        <w:rPr>
          <w:sz w:val="24"/>
          <w:szCs w:val="24"/>
        </w:rPr>
      </w:pPr>
      <w:proofErr w:type="spellStart"/>
      <w:r w:rsidRPr="003E1093">
        <w:rPr>
          <w:sz w:val="24"/>
          <w:szCs w:val="24"/>
        </w:rPr>
        <w:t>Bakhromjon</w:t>
      </w:r>
      <w:proofErr w:type="spellEnd"/>
      <w:r w:rsidRPr="003E1093">
        <w:rPr>
          <w:sz w:val="24"/>
          <w:szCs w:val="24"/>
        </w:rPr>
        <w:t xml:space="preserve"> </w:t>
      </w:r>
      <w:proofErr w:type="spellStart"/>
      <w:r w:rsidRPr="003E1093">
        <w:rPr>
          <w:sz w:val="24"/>
          <w:szCs w:val="24"/>
        </w:rPr>
        <w:t>Kholkhujaev</w:t>
      </w:r>
      <w:proofErr w:type="spellEnd"/>
      <w:r w:rsidR="001A5C3D" w:rsidRPr="003E1093">
        <w:rPr>
          <w:rFonts w:hint="eastAsia"/>
          <w:sz w:val="24"/>
          <w:szCs w:val="24"/>
        </w:rPr>
        <w:t>（</w:t>
      </w:r>
      <w:proofErr w:type="spellStart"/>
      <w:r w:rsidR="001A5C3D" w:rsidRPr="003E1093">
        <w:rPr>
          <w:sz w:val="24"/>
          <w:szCs w:val="24"/>
        </w:rPr>
        <w:t>乌兹别克斯坦</w:t>
      </w:r>
      <w:proofErr w:type="spellEnd"/>
      <w:r w:rsidR="001A5C3D" w:rsidRPr="003E1093">
        <w:rPr>
          <w:rFonts w:hint="eastAsia"/>
          <w:sz w:val="24"/>
          <w:szCs w:val="24"/>
        </w:rPr>
        <w:t>）</w:t>
      </w:r>
    </w:p>
    <w:p w14:paraId="08B7C877" w14:textId="1203BC3D" w:rsidR="00D443CF" w:rsidRPr="003E1093" w:rsidRDefault="00D81B68" w:rsidP="00D443CF">
      <w:pPr>
        <w:spacing w:before="40" w:after="40"/>
        <w:ind w:left="1134"/>
        <w:jc w:val="left"/>
        <w:rPr>
          <w:sz w:val="24"/>
          <w:szCs w:val="24"/>
        </w:rPr>
      </w:pPr>
      <w:r w:rsidRPr="003E1093">
        <w:rPr>
          <w:sz w:val="24"/>
          <w:szCs w:val="24"/>
        </w:rPr>
        <w:t xml:space="preserve">Eliana </w:t>
      </w:r>
      <w:proofErr w:type="spellStart"/>
      <w:r w:rsidRPr="003E1093">
        <w:rPr>
          <w:sz w:val="24"/>
          <w:szCs w:val="24"/>
        </w:rPr>
        <w:t>Saissac</w:t>
      </w:r>
      <w:proofErr w:type="spellEnd"/>
      <w:r w:rsidR="00D443CF" w:rsidRPr="003E1093">
        <w:rPr>
          <w:sz w:val="24"/>
          <w:szCs w:val="24"/>
        </w:rPr>
        <w:t xml:space="preserve"> </w:t>
      </w:r>
      <w:r w:rsidR="001A5C3D" w:rsidRPr="003E1093">
        <w:rPr>
          <w:rFonts w:hint="eastAsia"/>
          <w:sz w:val="24"/>
          <w:szCs w:val="24"/>
        </w:rPr>
        <w:t>（</w:t>
      </w:r>
      <w:proofErr w:type="spellStart"/>
      <w:r w:rsidR="001A5C3D" w:rsidRPr="003E1093">
        <w:rPr>
          <w:sz w:val="24"/>
          <w:szCs w:val="24"/>
        </w:rPr>
        <w:t>阿根廷</w:t>
      </w:r>
      <w:proofErr w:type="spellEnd"/>
      <w:r w:rsidR="001A5C3D" w:rsidRPr="003E1093">
        <w:rPr>
          <w:rFonts w:hint="eastAsia"/>
          <w:sz w:val="24"/>
          <w:szCs w:val="24"/>
        </w:rPr>
        <w:t>）</w:t>
      </w:r>
    </w:p>
    <w:p w14:paraId="0D923F52" w14:textId="28CEA293" w:rsidR="00D443CF" w:rsidRPr="003E1093" w:rsidRDefault="00D443CF" w:rsidP="00D443CF">
      <w:pPr>
        <w:spacing w:before="40" w:after="40"/>
        <w:ind w:left="1134"/>
        <w:jc w:val="left"/>
        <w:rPr>
          <w:sz w:val="24"/>
          <w:szCs w:val="24"/>
        </w:rPr>
      </w:pPr>
      <w:r w:rsidRPr="003E1093">
        <w:rPr>
          <w:sz w:val="24"/>
          <w:szCs w:val="24"/>
        </w:rPr>
        <w:t xml:space="preserve">Gillian Guthrie </w:t>
      </w:r>
      <w:r w:rsidR="001A5C3D" w:rsidRPr="003E1093">
        <w:rPr>
          <w:rFonts w:hint="eastAsia"/>
          <w:sz w:val="24"/>
          <w:szCs w:val="24"/>
        </w:rPr>
        <w:t>（</w:t>
      </w:r>
      <w:proofErr w:type="spellStart"/>
      <w:r w:rsidR="001A5C3D" w:rsidRPr="003E1093">
        <w:rPr>
          <w:sz w:val="24"/>
          <w:szCs w:val="24"/>
        </w:rPr>
        <w:t>牙买加</w:t>
      </w:r>
      <w:proofErr w:type="spellEnd"/>
      <w:r w:rsidR="001A5C3D" w:rsidRPr="003E1093">
        <w:rPr>
          <w:rFonts w:hint="eastAsia"/>
          <w:sz w:val="24"/>
          <w:szCs w:val="24"/>
        </w:rPr>
        <w:t>）</w:t>
      </w:r>
    </w:p>
    <w:p w14:paraId="3E93E835" w14:textId="1184A569" w:rsidR="00D443CF" w:rsidRPr="003E1093" w:rsidRDefault="00D443CF" w:rsidP="00D443CF">
      <w:pPr>
        <w:spacing w:before="40" w:after="40"/>
        <w:ind w:left="1134"/>
        <w:jc w:val="left"/>
        <w:rPr>
          <w:sz w:val="24"/>
          <w:szCs w:val="24"/>
        </w:rPr>
      </w:pPr>
      <w:r w:rsidRPr="003E1093">
        <w:rPr>
          <w:sz w:val="24"/>
          <w:szCs w:val="24"/>
        </w:rPr>
        <w:t xml:space="preserve">Gaute Hanssen </w:t>
      </w:r>
      <w:r w:rsidR="001A5C3D" w:rsidRPr="003E1093">
        <w:rPr>
          <w:rFonts w:hint="eastAsia"/>
          <w:sz w:val="24"/>
          <w:szCs w:val="24"/>
        </w:rPr>
        <w:t>（</w:t>
      </w:r>
      <w:proofErr w:type="spellStart"/>
      <w:r w:rsidR="001A5C3D" w:rsidRPr="003E1093">
        <w:rPr>
          <w:rFonts w:hint="eastAsia"/>
          <w:sz w:val="24"/>
          <w:szCs w:val="24"/>
        </w:rPr>
        <w:t>挪威</w:t>
      </w:r>
      <w:proofErr w:type="spellEnd"/>
      <w:r w:rsidR="001A5C3D" w:rsidRPr="003E1093">
        <w:rPr>
          <w:rFonts w:hint="eastAsia"/>
          <w:sz w:val="24"/>
          <w:szCs w:val="24"/>
        </w:rPr>
        <w:t>）</w:t>
      </w:r>
    </w:p>
    <w:p w14:paraId="4B4014AB" w14:textId="2090D526" w:rsidR="00D443CF" w:rsidRPr="003E1093" w:rsidRDefault="00D443CF" w:rsidP="00D443CF">
      <w:pPr>
        <w:spacing w:before="40" w:after="40"/>
        <w:ind w:left="1134"/>
        <w:jc w:val="left"/>
        <w:rPr>
          <w:sz w:val="24"/>
          <w:szCs w:val="24"/>
        </w:rPr>
      </w:pPr>
      <w:r w:rsidRPr="003E1093">
        <w:rPr>
          <w:sz w:val="24"/>
          <w:szCs w:val="24"/>
        </w:rPr>
        <w:t>Eric Schauls</w:t>
      </w:r>
      <w:r w:rsidR="001A5C3D" w:rsidRPr="003E1093">
        <w:rPr>
          <w:rFonts w:hint="eastAsia"/>
          <w:sz w:val="24"/>
          <w:szCs w:val="24"/>
        </w:rPr>
        <w:t>（</w:t>
      </w:r>
      <w:proofErr w:type="spellStart"/>
      <w:r w:rsidR="001A5C3D" w:rsidRPr="003E1093">
        <w:rPr>
          <w:sz w:val="24"/>
          <w:szCs w:val="24"/>
        </w:rPr>
        <w:t>卢森堡</w:t>
      </w:r>
      <w:proofErr w:type="spellEnd"/>
      <w:r w:rsidR="001A5C3D" w:rsidRPr="003E1093">
        <w:rPr>
          <w:rFonts w:hint="eastAsia"/>
          <w:sz w:val="24"/>
          <w:szCs w:val="24"/>
        </w:rPr>
        <w:t>）</w:t>
      </w:r>
    </w:p>
    <w:p w14:paraId="153DD19A" w14:textId="77777777" w:rsidR="008E0772" w:rsidRDefault="008E0772" w:rsidP="00D443CF">
      <w:pPr>
        <w:spacing w:before="40" w:after="40"/>
        <w:ind w:left="1134"/>
        <w:jc w:val="left"/>
      </w:pPr>
    </w:p>
    <w:p w14:paraId="1B49C719" w14:textId="77777777" w:rsidR="004F6903" w:rsidRPr="000048C1" w:rsidRDefault="004F6903" w:rsidP="004F6903">
      <w:pPr>
        <w:pStyle w:val="CBDNormalNumber"/>
        <w:rPr>
          <w:sz w:val="24"/>
          <w:szCs w:val="24"/>
          <w:lang w:eastAsia="zh-CN"/>
        </w:rPr>
      </w:pPr>
      <w:r w:rsidRPr="000048C1">
        <w:rPr>
          <w:sz w:val="24"/>
          <w:szCs w:val="24"/>
          <w:lang w:eastAsia="zh-CN"/>
        </w:rPr>
        <w:lastRenderedPageBreak/>
        <w:t>缔约方大会根据主席团的提议，决定由</w:t>
      </w:r>
      <w:r w:rsidRPr="000048C1">
        <w:rPr>
          <w:rFonts w:eastAsiaTheme="minorEastAsia"/>
          <w:sz w:val="24"/>
          <w:szCs w:val="24"/>
          <w:lang w:val="en-US" w:eastAsia="zh-CN"/>
        </w:rPr>
        <w:t>Eloundou</w:t>
      </w:r>
      <w:r w:rsidRPr="000048C1">
        <w:rPr>
          <w:sz w:val="24"/>
          <w:szCs w:val="24"/>
          <w:lang w:eastAsia="zh-CN"/>
        </w:rPr>
        <w:t>女士担任本届会议的报告员。</w:t>
      </w:r>
    </w:p>
    <w:p w14:paraId="7867CC77" w14:textId="2DAA327C" w:rsidR="004F6903" w:rsidRPr="000048C1" w:rsidRDefault="00712E6E" w:rsidP="004F6903">
      <w:pPr>
        <w:pStyle w:val="CBDNormalNumber"/>
        <w:tabs>
          <w:tab w:val="clear" w:pos="567"/>
          <w:tab w:val="clear" w:pos="1701"/>
          <w:tab w:val="clear" w:pos="2268"/>
        </w:tabs>
        <w:rPr>
          <w:sz w:val="24"/>
          <w:szCs w:val="24"/>
          <w:lang w:eastAsia="zh-CN"/>
        </w:rPr>
      </w:pPr>
      <w:r w:rsidRPr="00712E6E">
        <w:rPr>
          <w:rFonts w:hint="eastAsia"/>
          <w:sz w:val="24"/>
          <w:szCs w:val="24"/>
          <w:lang w:eastAsia="zh-CN"/>
        </w:rPr>
        <w:t>10</w:t>
      </w:r>
      <w:r w:rsidRPr="00712E6E">
        <w:rPr>
          <w:rFonts w:hint="eastAsia"/>
          <w:sz w:val="24"/>
          <w:szCs w:val="24"/>
          <w:lang w:eastAsia="zh-CN"/>
        </w:rPr>
        <w:t>月</w:t>
      </w:r>
      <w:r w:rsidRPr="00712E6E">
        <w:rPr>
          <w:rFonts w:hint="eastAsia"/>
          <w:sz w:val="24"/>
          <w:szCs w:val="24"/>
          <w:lang w:eastAsia="zh-CN"/>
        </w:rPr>
        <w:t>28</w:t>
      </w:r>
      <w:r w:rsidRPr="00712E6E">
        <w:rPr>
          <w:rFonts w:hint="eastAsia"/>
          <w:sz w:val="24"/>
          <w:szCs w:val="24"/>
          <w:lang w:eastAsia="zh-CN"/>
        </w:rPr>
        <w:t>日</w:t>
      </w:r>
      <w:r w:rsidR="00E7565C">
        <w:rPr>
          <w:rFonts w:hint="eastAsia"/>
          <w:sz w:val="24"/>
          <w:szCs w:val="24"/>
          <w:lang w:eastAsia="zh-CN"/>
        </w:rPr>
        <w:t>缔约方大会</w:t>
      </w:r>
      <w:r w:rsidRPr="00712E6E">
        <w:rPr>
          <w:rFonts w:hint="eastAsia"/>
          <w:sz w:val="24"/>
          <w:szCs w:val="24"/>
          <w:lang w:eastAsia="zh-CN"/>
        </w:rPr>
        <w:t>第</w:t>
      </w:r>
      <w:r w:rsidR="00E7565C">
        <w:rPr>
          <w:rFonts w:hint="eastAsia"/>
          <w:sz w:val="24"/>
          <w:szCs w:val="24"/>
          <w:lang w:eastAsia="zh-CN"/>
        </w:rPr>
        <w:t>4</w:t>
      </w:r>
      <w:r w:rsidR="00E7565C">
        <w:rPr>
          <w:rFonts w:hint="eastAsia"/>
          <w:sz w:val="24"/>
          <w:szCs w:val="24"/>
          <w:lang w:eastAsia="zh-CN"/>
        </w:rPr>
        <w:t>场</w:t>
      </w:r>
      <w:r w:rsidRPr="00712E6E">
        <w:rPr>
          <w:rFonts w:hint="eastAsia"/>
          <w:sz w:val="24"/>
          <w:szCs w:val="24"/>
          <w:lang w:eastAsia="zh-CN"/>
        </w:rPr>
        <w:t>全体会议根据《议事规则》第</w:t>
      </w:r>
      <w:r w:rsidRPr="00712E6E">
        <w:rPr>
          <w:rFonts w:hint="eastAsia"/>
          <w:sz w:val="24"/>
          <w:szCs w:val="24"/>
          <w:lang w:eastAsia="zh-CN"/>
        </w:rPr>
        <w:t>21</w:t>
      </w:r>
      <w:r w:rsidRPr="00712E6E">
        <w:rPr>
          <w:rFonts w:hint="eastAsia"/>
          <w:sz w:val="24"/>
          <w:szCs w:val="24"/>
          <w:lang w:eastAsia="zh-CN"/>
        </w:rPr>
        <w:t>条选举以下代表担任主席团成员，任期自第十六届会议闭幕之日起开始：</w:t>
      </w:r>
    </w:p>
    <w:p w14:paraId="5834A961" w14:textId="533E0172" w:rsidR="00712E6E" w:rsidRPr="00001C44" w:rsidRDefault="00712E6E" w:rsidP="00712E6E">
      <w:pPr>
        <w:pStyle w:val="CBDNormalNumber"/>
        <w:numPr>
          <w:ilvl w:val="0"/>
          <w:numId w:val="0"/>
        </w:numPr>
        <w:ind w:left="567"/>
      </w:pPr>
      <w:r>
        <w:rPr>
          <w:lang w:eastAsia="zh-CN"/>
        </w:rPr>
        <w:tab/>
      </w:r>
      <w:r w:rsidRPr="00001C44">
        <w:t xml:space="preserve">Ossama </w:t>
      </w:r>
      <w:proofErr w:type="spellStart"/>
      <w:r w:rsidRPr="00001C44">
        <w:t>Abdel</w:t>
      </w:r>
      <w:r>
        <w:t>k</w:t>
      </w:r>
      <w:r w:rsidRPr="00001C44">
        <w:t>awy</w:t>
      </w:r>
      <w:proofErr w:type="spellEnd"/>
      <w:r w:rsidRPr="00712E6E">
        <w:rPr>
          <w:rFonts w:hint="eastAsia"/>
        </w:rPr>
        <w:t>（</w:t>
      </w:r>
      <w:proofErr w:type="spellStart"/>
      <w:r w:rsidRPr="00712E6E">
        <w:rPr>
          <w:rFonts w:hint="eastAsia"/>
        </w:rPr>
        <w:t>埃及</w:t>
      </w:r>
      <w:proofErr w:type="spellEnd"/>
      <w:r w:rsidRPr="00712E6E">
        <w:rPr>
          <w:rFonts w:hint="eastAsia"/>
        </w:rPr>
        <w:t>）</w:t>
      </w:r>
    </w:p>
    <w:p w14:paraId="7752E18D" w14:textId="02F02EBF" w:rsidR="00712E6E" w:rsidRPr="00001C44" w:rsidRDefault="00712E6E" w:rsidP="00712E6E">
      <w:pPr>
        <w:pStyle w:val="CBDNormalNumber"/>
        <w:numPr>
          <w:ilvl w:val="0"/>
          <w:numId w:val="0"/>
        </w:numPr>
        <w:ind w:left="1134"/>
      </w:pPr>
      <w:proofErr w:type="spellStart"/>
      <w:r w:rsidRPr="00001C44">
        <w:t>Malepo</w:t>
      </w:r>
      <w:proofErr w:type="spellEnd"/>
      <w:r w:rsidRPr="00001C44">
        <w:t xml:space="preserve"> Phosh</w:t>
      </w:r>
      <w:r>
        <w:t>o</w:t>
      </w:r>
      <w:r w:rsidRPr="00001C44">
        <w:t>ko</w:t>
      </w:r>
      <w:r w:rsidR="00865573" w:rsidRPr="00865573">
        <w:rPr>
          <w:rFonts w:hint="eastAsia"/>
        </w:rPr>
        <w:t>（</w:t>
      </w:r>
      <w:proofErr w:type="spellStart"/>
      <w:r w:rsidR="00865573" w:rsidRPr="00865573">
        <w:rPr>
          <w:rFonts w:hint="eastAsia"/>
        </w:rPr>
        <w:t>南非</w:t>
      </w:r>
      <w:proofErr w:type="spellEnd"/>
      <w:r w:rsidR="00865573" w:rsidRPr="00865573">
        <w:rPr>
          <w:rFonts w:hint="eastAsia"/>
        </w:rPr>
        <w:t>）</w:t>
      </w:r>
    </w:p>
    <w:p w14:paraId="41A3CCF8" w14:textId="1086156A" w:rsidR="00712E6E" w:rsidRPr="00001C44" w:rsidRDefault="00712E6E" w:rsidP="00712E6E">
      <w:pPr>
        <w:pStyle w:val="CBDNormalNumber"/>
        <w:numPr>
          <w:ilvl w:val="0"/>
          <w:numId w:val="0"/>
        </w:numPr>
        <w:ind w:left="1134"/>
      </w:pPr>
      <w:r w:rsidRPr="00001C44">
        <w:t xml:space="preserve">Inge </w:t>
      </w:r>
      <w:proofErr w:type="spellStart"/>
      <w:r w:rsidRPr="00001C44">
        <w:t>Retnowati</w:t>
      </w:r>
      <w:proofErr w:type="spellEnd"/>
      <w:r w:rsidR="00865573" w:rsidRPr="00865573">
        <w:rPr>
          <w:rFonts w:hint="eastAsia"/>
        </w:rPr>
        <w:t>（</w:t>
      </w:r>
      <w:proofErr w:type="spellStart"/>
      <w:r w:rsidR="00865573" w:rsidRPr="00865573">
        <w:rPr>
          <w:rFonts w:hint="eastAsia"/>
        </w:rPr>
        <w:t>印度尼西亚</w:t>
      </w:r>
      <w:proofErr w:type="spellEnd"/>
      <w:r w:rsidR="00865573" w:rsidRPr="00865573">
        <w:rPr>
          <w:rFonts w:hint="eastAsia"/>
        </w:rPr>
        <w:t>）</w:t>
      </w:r>
    </w:p>
    <w:p w14:paraId="43FB0B8D" w14:textId="239B1BCC" w:rsidR="00712E6E" w:rsidRPr="00001C44" w:rsidRDefault="00712E6E" w:rsidP="00712E6E">
      <w:pPr>
        <w:pStyle w:val="CBDNormalNumber"/>
        <w:numPr>
          <w:ilvl w:val="0"/>
          <w:numId w:val="0"/>
        </w:numPr>
        <w:ind w:left="1134"/>
      </w:pPr>
      <w:proofErr w:type="spellStart"/>
      <w:r w:rsidRPr="00001C44">
        <w:t>Mitateti</w:t>
      </w:r>
      <w:proofErr w:type="spellEnd"/>
      <w:r w:rsidRPr="00001C44">
        <w:t xml:space="preserve"> Mote</w:t>
      </w:r>
      <w:r w:rsidR="00865573" w:rsidRPr="00865573">
        <w:rPr>
          <w:rFonts w:hint="eastAsia"/>
        </w:rPr>
        <w:t>（</w:t>
      </w:r>
      <w:proofErr w:type="spellStart"/>
      <w:r w:rsidR="00865573" w:rsidRPr="00865573">
        <w:rPr>
          <w:rFonts w:hint="eastAsia"/>
        </w:rPr>
        <w:t>基里巴斯</w:t>
      </w:r>
      <w:proofErr w:type="spellEnd"/>
      <w:r w:rsidR="00865573" w:rsidRPr="00865573">
        <w:rPr>
          <w:rFonts w:hint="eastAsia"/>
        </w:rPr>
        <w:t>）</w:t>
      </w:r>
    </w:p>
    <w:p w14:paraId="10F708AD" w14:textId="0E31B28A" w:rsidR="00712E6E" w:rsidRPr="00001C44" w:rsidRDefault="00712E6E" w:rsidP="00712E6E">
      <w:pPr>
        <w:pStyle w:val="CBDNormalNumber"/>
        <w:numPr>
          <w:ilvl w:val="0"/>
          <w:numId w:val="0"/>
        </w:numPr>
        <w:ind w:left="1134"/>
      </w:pPr>
      <w:r w:rsidRPr="00001C44">
        <w:t>Adla Kahrić</w:t>
      </w:r>
      <w:r w:rsidR="00865573" w:rsidRPr="00865573">
        <w:rPr>
          <w:rFonts w:hint="eastAsia"/>
        </w:rPr>
        <w:t>（</w:t>
      </w:r>
      <w:proofErr w:type="spellStart"/>
      <w:r w:rsidR="00865573" w:rsidRPr="00865573">
        <w:rPr>
          <w:rFonts w:hint="eastAsia"/>
        </w:rPr>
        <w:t>波斯尼亚和黑塞哥维那</w:t>
      </w:r>
      <w:proofErr w:type="spellEnd"/>
      <w:r w:rsidR="00865573" w:rsidRPr="00865573">
        <w:rPr>
          <w:rFonts w:hint="eastAsia"/>
        </w:rPr>
        <w:t>）</w:t>
      </w:r>
    </w:p>
    <w:p w14:paraId="70149043" w14:textId="5005EBBE" w:rsidR="00712E6E" w:rsidRPr="00001C44" w:rsidRDefault="00712E6E" w:rsidP="00712E6E">
      <w:pPr>
        <w:pStyle w:val="CBDNormalNumber"/>
        <w:numPr>
          <w:ilvl w:val="0"/>
          <w:numId w:val="0"/>
        </w:numPr>
        <w:ind w:left="1134"/>
      </w:pPr>
      <w:r w:rsidRPr="00001C44">
        <w:t>Ditta Greguss</w:t>
      </w:r>
      <w:r w:rsidR="00865573" w:rsidRPr="00865573">
        <w:rPr>
          <w:rFonts w:hint="eastAsia"/>
        </w:rPr>
        <w:t>（</w:t>
      </w:r>
      <w:proofErr w:type="spellStart"/>
      <w:r w:rsidR="00865573" w:rsidRPr="00865573">
        <w:rPr>
          <w:rFonts w:hint="eastAsia"/>
        </w:rPr>
        <w:t>匈牙利</w:t>
      </w:r>
      <w:proofErr w:type="spellEnd"/>
      <w:r w:rsidR="00865573" w:rsidRPr="00865573">
        <w:rPr>
          <w:rFonts w:hint="eastAsia"/>
        </w:rPr>
        <w:t>）</w:t>
      </w:r>
    </w:p>
    <w:p w14:paraId="5FEF5C1D" w14:textId="0D2E9B3B" w:rsidR="00712E6E" w:rsidRPr="00086BE3" w:rsidRDefault="00712E6E" w:rsidP="00712E6E">
      <w:pPr>
        <w:pStyle w:val="CBDNormalNumber"/>
        <w:numPr>
          <w:ilvl w:val="0"/>
          <w:numId w:val="0"/>
        </w:numPr>
        <w:ind w:left="1134"/>
        <w:rPr>
          <w:lang w:val="es-ES"/>
        </w:rPr>
      </w:pPr>
      <w:r w:rsidRPr="00086BE3">
        <w:rPr>
          <w:lang w:val="es-ES"/>
        </w:rPr>
        <w:t>Nneka Nicholas</w:t>
      </w:r>
      <w:r w:rsidR="00865573" w:rsidRPr="00865573">
        <w:rPr>
          <w:rFonts w:hint="eastAsia"/>
          <w:lang w:val="es-ES"/>
        </w:rPr>
        <w:t>（</w:t>
      </w:r>
      <w:proofErr w:type="spellStart"/>
      <w:r w:rsidR="00865573" w:rsidRPr="00865573">
        <w:rPr>
          <w:rFonts w:hint="eastAsia"/>
          <w:lang w:val="es-ES"/>
        </w:rPr>
        <w:t>安提瓜和巴布达</w:t>
      </w:r>
      <w:proofErr w:type="spellEnd"/>
      <w:r w:rsidR="00865573" w:rsidRPr="00865573">
        <w:rPr>
          <w:rFonts w:hint="eastAsia"/>
          <w:lang w:val="es-ES"/>
        </w:rPr>
        <w:t>）</w:t>
      </w:r>
    </w:p>
    <w:p w14:paraId="7CADB573" w14:textId="191D1EAD" w:rsidR="00712E6E" w:rsidRPr="00086BE3" w:rsidRDefault="00712E6E" w:rsidP="00712E6E">
      <w:pPr>
        <w:pStyle w:val="CBDNormalNumber"/>
        <w:numPr>
          <w:ilvl w:val="0"/>
          <w:numId w:val="0"/>
        </w:numPr>
        <w:ind w:left="1134"/>
        <w:rPr>
          <w:lang w:val="es-ES"/>
        </w:rPr>
      </w:pPr>
      <w:r w:rsidRPr="00086BE3">
        <w:rPr>
          <w:lang w:val="es-ES"/>
        </w:rPr>
        <w:t>Patrick Luna</w:t>
      </w:r>
      <w:r w:rsidR="00865573" w:rsidRPr="00865573">
        <w:rPr>
          <w:rFonts w:hint="eastAsia"/>
          <w:lang w:val="es-ES"/>
        </w:rPr>
        <w:t>（</w:t>
      </w:r>
      <w:proofErr w:type="spellStart"/>
      <w:r w:rsidR="00865573" w:rsidRPr="00865573">
        <w:rPr>
          <w:rFonts w:hint="eastAsia"/>
          <w:lang w:val="es-ES"/>
        </w:rPr>
        <w:t>巴西</w:t>
      </w:r>
      <w:proofErr w:type="spellEnd"/>
      <w:r w:rsidR="00865573" w:rsidRPr="00865573">
        <w:rPr>
          <w:rFonts w:hint="eastAsia"/>
          <w:lang w:val="es-ES"/>
        </w:rPr>
        <w:t>）</w:t>
      </w:r>
    </w:p>
    <w:p w14:paraId="2F16F2B7" w14:textId="0AC3EB0E" w:rsidR="00712E6E" w:rsidRPr="002C1899" w:rsidRDefault="00712E6E" w:rsidP="00712E6E">
      <w:pPr>
        <w:pStyle w:val="CBDNormalNumber"/>
        <w:numPr>
          <w:ilvl w:val="0"/>
          <w:numId w:val="0"/>
        </w:numPr>
        <w:ind w:left="1134"/>
        <w:rPr>
          <w:lang w:val="es-ES"/>
        </w:rPr>
      </w:pPr>
      <w:r w:rsidRPr="002C1899">
        <w:rPr>
          <w:lang w:val="es-ES"/>
        </w:rPr>
        <w:t>Charlotta Sörqvist</w:t>
      </w:r>
      <w:r w:rsidR="00865573" w:rsidRPr="002C1899">
        <w:rPr>
          <w:rFonts w:hint="eastAsia"/>
          <w:lang w:val="es-ES"/>
        </w:rPr>
        <w:t>（</w:t>
      </w:r>
      <w:proofErr w:type="spellStart"/>
      <w:r w:rsidR="00865573" w:rsidRPr="00865573">
        <w:rPr>
          <w:rFonts w:hint="eastAsia"/>
          <w:lang w:val="en-US"/>
        </w:rPr>
        <w:t>瑞典</w:t>
      </w:r>
      <w:proofErr w:type="spellEnd"/>
      <w:r w:rsidR="00865573" w:rsidRPr="002C1899">
        <w:rPr>
          <w:rFonts w:hint="eastAsia"/>
          <w:lang w:val="es-ES"/>
        </w:rPr>
        <w:t>）</w:t>
      </w:r>
    </w:p>
    <w:p w14:paraId="1E6A2CBA" w14:textId="6F32CBDE" w:rsidR="00712E6E" w:rsidRPr="00001C44" w:rsidRDefault="00712E6E" w:rsidP="00712E6E">
      <w:pPr>
        <w:pStyle w:val="CBDNormalNumber"/>
        <w:numPr>
          <w:ilvl w:val="0"/>
          <w:numId w:val="0"/>
        </w:numPr>
        <w:ind w:left="1134"/>
      </w:pPr>
      <w:r w:rsidRPr="00001C44">
        <w:t>Holly Kelley-Weil</w:t>
      </w:r>
      <w:r w:rsidR="00865573" w:rsidRPr="00865573">
        <w:rPr>
          <w:rFonts w:hint="eastAsia"/>
        </w:rPr>
        <w:t>（</w:t>
      </w:r>
      <w:proofErr w:type="spellStart"/>
      <w:r w:rsidR="00865573" w:rsidRPr="00865573">
        <w:rPr>
          <w:rFonts w:hint="eastAsia"/>
        </w:rPr>
        <w:t>英国</w:t>
      </w:r>
      <w:proofErr w:type="spellEnd"/>
      <w:r w:rsidR="00865573" w:rsidRPr="00865573">
        <w:rPr>
          <w:rFonts w:hint="eastAsia"/>
        </w:rPr>
        <w:t>）</w:t>
      </w:r>
    </w:p>
    <w:p w14:paraId="411BEEE3" w14:textId="71C97259" w:rsidR="004F6903" w:rsidRPr="000048C1" w:rsidRDefault="00712E6E" w:rsidP="004F6903">
      <w:pPr>
        <w:pStyle w:val="CBDNormalNoNumber"/>
        <w:keepNext/>
        <w:rPr>
          <w:rFonts w:ascii="楷体" w:eastAsia="楷体" w:hAnsi="楷体"/>
          <w:snapToGrid w:val="0"/>
          <w:sz w:val="24"/>
          <w:szCs w:val="24"/>
          <w:lang w:eastAsia="zh-CN"/>
        </w:rPr>
      </w:pPr>
      <w:r>
        <w:rPr>
          <w:rFonts w:ascii="楷体" w:eastAsia="楷体" w:hAnsi="楷体"/>
          <w:snapToGrid w:val="0"/>
          <w:sz w:val="24"/>
          <w:szCs w:val="24"/>
          <w:lang w:eastAsia="zh-CN"/>
        </w:rPr>
        <w:br/>
      </w:r>
      <w:r w:rsidR="004F6903" w:rsidRPr="000048C1">
        <w:rPr>
          <w:rFonts w:ascii="楷体" w:eastAsia="楷体" w:hAnsi="楷体" w:hint="eastAsia"/>
          <w:snapToGrid w:val="0"/>
          <w:sz w:val="24"/>
          <w:szCs w:val="24"/>
          <w:lang w:eastAsia="zh-CN"/>
        </w:rPr>
        <w:t>选举各附属机构和其他会议的</w:t>
      </w:r>
      <w:r w:rsidR="004F6903">
        <w:rPr>
          <w:rFonts w:ascii="楷体" w:eastAsia="楷体" w:hAnsi="楷体" w:hint="eastAsia"/>
          <w:snapToGrid w:val="0"/>
          <w:sz w:val="24"/>
          <w:szCs w:val="24"/>
          <w:lang w:eastAsia="zh-CN"/>
        </w:rPr>
        <w:t>主席团成员</w:t>
      </w:r>
    </w:p>
    <w:p w14:paraId="56BEA07D" w14:textId="77777777" w:rsidR="00713C58" w:rsidRDefault="00865573" w:rsidP="004F6903">
      <w:pPr>
        <w:pStyle w:val="CBDNormalNumber"/>
        <w:tabs>
          <w:tab w:val="clear" w:pos="567"/>
          <w:tab w:val="clear" w:pos="1701"/>
          <w:tab w:val="clear" w:pos="2268"/>
        </w:tabs>
        <w:rPr>
          <w:sz w:val="24"/>
          <w:szCs w:val="24"/>
          <w:lang w:eastAsia="zh-CN"/>
        </w:rPr>
      </w:pPr>
      <w:r w:rsidRPr="00865573">
        <w:rPr>
          <w:rFonts w:hint="eastAsia"/>
          <w:sz w:val="24"/>
          <w:szCs w:val="24"/>
          <w:lang w:eastAsia="zh-CN"/>
        </w:rPr>
        <w:t>缔约方大会以鼓掌通过的方式选举</w:t>
      </w:r>
      <w:r w:rsidRPr="00001C44">
        <w:rPr>
          <w:lang w:eastAsia="zh-CN"/>
        </w:rPr>
        <w:t>Valeria Giovannelli</w:t>
      </w:r>
      <w:r w:rsidRPr="00865573">
        <w:rPr>
          <w:rFonts w:hint="eastAsia"/>
          <w:sz w:val="24"/>
          <w:szCs w:val="24"/>
          <w:lang w:eastAsia="zh-CN"/>
        </w:rPr>
        <w:t>（意大利）担任</w:t>
      </w:r>
      <w:r w:rsidRPr="00865573">
        <w:rPr>
          <w:sz w:val="24"/>
          <w:szCs w:val="24"/>
          <w:lang w:eastAsia="zh-CN"/>
        </w:rPr>
        <w:t>科学、技术和工艺咨询附属机构</w:t>
      </w:r>
      <w:r w:rsidRPr="00865573">
        <w:rPr>
          <w:rFonts w:hint="eastAsia"/>
          <w:sz w:val="24"/>
          <w:szCs w:val="24"/>
          <w:lang w:eastAsia="zh-CN"/>
        </w:rPr>
        <w:t>主席，任期至缔约方大会第十八</w:t>
      </w:r>
      <w:r>
        <w:rPr>
          <w:rFonts w:hint="eastAsia"/>
          <w:sz w:val="24"/>
          <w:szCs w:val="24"/>
          <w:lang w:val="en-US" w:eastAsia="zh-CN"/>
        </w:rPr>
        <w:t>届</w:t>
      </w:r>
      <w:r w:rsidRPr="00865573">
        <w:rPr>
          <w:rFonts w:hint="eastAsia"/>
          <w:sz w:val="24"/>
          <w:szCs w:val="24"/>
          <w:lang w:eastAsia="zh-CN"/>
        </w:rPr>
        <w:t>会议结束。</w:t>
      </w:r>
    </w:p>
    <w:p w14:paraId="67A84577" w14:textId="019F48F5" w:rsidR="004F6903" w:rsidRPr="000048C1" w:rsidRDefault="00D55C4C" w:rsidP="004F6903">
      <w:pPr>
        <w:pStyle w:val="CBDNormalNumber"/>
        <w:tabs>
          <w:tab w:val="clear" w:pos="567"/>
          <w:tab w:val="clear" w:pos="1701"/>
          <w:tab w:val="clear" w:pos="2268"/>
        </w:tabs>
        <w:rPr>
          <w:sz w:val="24"/>
          <w:szCs w:val="24"/>
          <w:lang w:eastAsia="zh-CN"/>
        </w:rPr>
      </w:pPr>
      <w:r w:rsidRPr="00D55C4C">
        <w:rPr>
          <w:rFonts w:hint="eastAsia"/>
          <w:sz w:val="24"/>
          <w:szCs w:val="24"/>
          <w:lang w:eastAsia="zh-CN"/>
        </w:rPr>
        <w:t>在同一</w:t>
      </w:r>
      <w:r w:rsidR="00E7565C">
        <w:rPr>
          <w:rFonts w:hint="eastAsia"/>
          <w:sz w:val="24"/>
          <w:szCs w:val="24"/>
          <w:lang w:eastAsia="zh-CN"/>
        </w:rPr>
        <w:t>场</w:t>
      </w:r>
      <w:r w:rsidRPr="00D55C4C">
        <w:rPr>
          <w:rFonts w:hint="eastAsia"/>
          <w:sz w:val="24"/>
          <w:szCs w:val="24"/>
          <w:lang w:eastAsia="zh-CN"/>
        </w:rPr>
        <w:t>全体会议上，缔约方大会以鼓掌通过的方式选举</w:t>
      </w:r>
      <w:r w:rsidRPr="00D55C4C">
        <w:rPr>
          <w:rFonts w:hint="eastAsia"/>
          <w:sz w:val="24"/>
          <w:szCs w:val="24"/>
          <w:lang w:eastAsia="zh-CN"/>
        </w:rPr>
        <w:t xml:space="preserve">Sino </w:t>
      </w:r>
      <w:proofErr w:type="spellStart"/>
      <w:r w:rsidRPr="00D55C4C">
        <w:rPr>
          <w:rFonts w:hint="eastAsia"/>
          <w:sz w:val="24"/>
          <w:szCs w:val="24"/>
          <w:lang w:eastAsia="zh-CN"/>
        </w:rPr>
        <w:t>Tokhirzoda</w:t>
      </w:r>
      <w:proofErr w:type="spellEnd"/>
      <w:r w:rsidRPr="00D55C4C">
        <w:rPr>
          <w:rFonts w:hint="eastAsia"/>
          <w:sz w:val="24"/>
          <w:szCs w:val="24"/>
          <w:lang w:eastAsia="zh-CN"/>
        </w:rPr>
        <w:t>（塔吉克斯坦）为执行问题附属机构主席，任期至缔约方大会第十八届会议结束。</w:t>
      </w:r>
    </w:p>
    <w:p w14:paraId="3D7DDF9D" w14:textId="77777777" w:rsidR="004F6903" w:rsidRPr="000048C1" w:rsidRDefault="004F6903" w:rsidP="004F6903">
      <w:pPr>
        <w:pStyle w:val="CBDNormalNoNumber"/>
        <w:keepNext/>
        <w:rPr>
          <w:rFonts w:ascii="楷体" w:eastAsia="楷体" w:hAnsi="楷体"/>
          <w:snapToGrid w:val="0"/>
          <w:sz w:val="24"/>
          <w:szCs w:val="24"/>
          <w:lang w:eastAsia="zh-CN"/>
        </w:rPr>
      </w:pPr>
      <w:r w:rsidRPr="000048C1">
        <w:rPr>
          <w:rFonts w:ascii="楷体" w:eastAsia="楷体" w:hAnsi="楷体" w:hint="eastAsia"/>
          <w:snapToGrid w:val="0"/>
          <w:sz w:val="24"/>
          <w:szCs w:val="24"/>
          <w:lang w:eastAsia="zh-CN"/>
        </w:rPr>
        <w:t>通过议程</w:t>
      </w:r>
    </w:p>
    <w:p w14:paraId="20F86DC4" w14:textId="5DFC266C" w:rsidR="004F6903" w:rsidRPr="00D55C4C" w:rsidRDefault="004F6903" w:rsidP="00713C58">
      <w:pPr>
        <w:pStyle w:val="CBDNormalNumber"/>
        <w:tabs>
          <w:tab w:val="clear" w:pos="567"/>
          <w:tab w:val="clear" w:pos="1701"/>
          <w:tab w:val="clear" w:pos="2268"/>
        </w:tabs>
        <w:rPr>
          <w:b/>
          <w:bCs/>
          <w:sz w:val="24"/>
          <w:szCs w:val="24"/>
          <w:lang w:eastAsia="zh-CN"/>
        </w:rPr>
      </w:pPr>
      <w:r w:rsidRPr="00713C58">
        <w:rPr>
          <w:rFonts w:hint="eastAsia"/>
          <w:sz w:val="24"/>
          <w:szCs w:val="24"/>
          <w:lang w:eastAsia="zh-CN"/>
        </w:rPr>
        <w:t>在其第</w:t>
      </w:r>
      <w:r w:rsidRPr="00713C58">
        <w:rPr>
          <w:rFonts w:hint="eastAsia"/>
          <w:sz w:val="24"/>
          <w:szCs w:val="24"/>
          <w:lang w:eastAsia="zh-CN"/>
        </w:rPr>
        <w:t>1</w:t>
      </w:r>
      <w:r w:rsidRPr="00713C58">
        <w:rPr>
          <w:rFonts w:hint="eastAsia"/>
          <w:sz w:val="24"/>
          <w:szCs w:val="24"/>
          <w:lang w:eastAsia="zh-CN"/>
        </w:rPr>
        <w:t>场全体会议上，主席提议通过</w:t>
      </w:r>
      <w:r w:rsidRPr="00D55C4C">
        <w:rPr>
          <w:rFonts w:hint="eastAsia"/>
          <w:sz w:val="24"/>
          <w:szCs w:val="24"/>
          <w:lang w:eastAsia="zh-CN"/>
        </w:rPr>
        <w:t>秘书处</w:t>
      </w:r>
      <w:r w:rsidRPr="00D55C4C">
        <w:rPr>
          <w:sz w:val="24"/>
          <w:szCs w:val="24"/>
          <w:lang w:eastAsia="zh-CN"/>
        </w:rPr>
        <w:t>与主席团协商编写的临时议程为</w:t>
      </w:r>
      <w:r w:rsidRPr="00D55C4C">
        <w:rPr>
          <w:rFonts w:hint="eastAsia"/>
          <w:sz w:val="24"/>
          <w:szCs w:val="24"/>
          <w:lang w:eastAsia="zh-CN"/>
        </w:rPr>
        <w:t>为会议的</w:t>
      </w:r>
      <w:r w:rsidRPr="00D55C4C">
        <w:rPr>
          <w:sz w:val="24"/>
          <w:szCs w:val="24"/>
          <w:lang w:eastAsia="zh-CN"/>
        </w:rPr>
        <w:t>议程</w:t>
      </w:r>
      <w:r w:rsidRPr="00D55C4C">
        <w:rPr>
          <w:rFonts w:hint="eastAsia"/>
          <w:sz w:val="24"/>
          <w:szCs w:val="24"/>
          <w:lang w:eastAsia="zh-CN"/>
        </w:rPr>
        <w:t>。</w:t>
      </w:r>
    </w:p>
    <w:p w14:paraId="7597C8F9" w14:textId="77777777" w:rsidR="004F6903" w:rsidRPr="000048C1" w:rsidRDefault="004F6903" w:rsidP="004F6903">
      <w:pPr>
        <w:pStyle w:val="CBDNormalNumber"/>
        <w:rPr>
          <w:b/>
          <w:bCs/>
          <w:sz w:val="24"/>
          <w:szCs w:val="24"/>
          <w:lang w:eastAsia="zh-CN"/>
        </w:rPr>
      </w:pPr>
      <w:r>
        <w:rPr>
          <w:rFonts w:asciiTheme="majorBidi" w:hAnsiTheme="majorBidi" w:cstheme="majorBidi" w:hint="eastAsia"/>
          <w:color w:val="000080" w:themeColor="text1"/>
          <w:sz w:val="24"/>
          <w:szCs w:val="24"/>
          <w:lang w:eastAsia="zh-CN"/>
        </w:rPr>
        <w:t>俄罗斯联邦的代表发了言。</w:t>
      </w:r>
    </w:p>
    <w:p w14:paraId="5B05F151" w14:textId="77777777" w:rsidR="004F6903" w:rsidRPr="000048C1" w:rsidRDefault="004F6903" w:rsidP="004F6903">
      <w:pPr>
        <w:pStyle w:val="CBDNormalNumber"/>
        <w:rPr>
          <w:b/>
          <w:bCs/>
          <w:sz w:val="24"/>
          <w:szCs w:val="24"/>
          <w:lang w:eastAsia="zh-CN"/>
        </w:rPr>
      </w:pPr>
      <w:r>
        <w:rPr>
          <w:rFonts w:asciiTheme="majorBidi" w:hAnsiTheme="majorBidi" w:cstheme="majorBidi" w:hint="eastAsia"/>
          <w:color w:val="000080" w:themeColor="text1"/>
          <w:sz w:val="24"/>
          <w:szCs w:val="24"/>
          <w:lang w:eastAsia="zh-CN"/>
        </w:rPr>
        <w:t>缔约方大会通过了其第十七届会议的以下议程：</w:t>
      </w:r>
    </w:p>
    <w:p w14:paraId="0E0789D2"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会议开幕。</w:t>
      </w:r>
    </w:p>
    <w:p w14:paraId="523EE526"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组织事项。</w:t>
      </w:r>
    </w:p>
    <w:p w14:paraId="51E9D4EB"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关于缔约方大会第十七届会议代表的全权证书的报告。</w:t>
      </w:r>
    </w:p>
    <w:p w14:paraId="129A2DB7"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未决问题。</w:t>
      </w:r>
    </w:p>
    <w:p w14:paraId="3FD88000"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缔约方大会今后会议的日期和地点。</w:t>
      </w:r>
    </w:p>
    <w:p w14:paraId="6FB35484"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闭会期间会议和区域筹备会议的报告。</w:t>
      </w:r>
    </w:p>
    <w:p w14:paraId="4DBE47F5"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《生物多样性公约》的行政管理、信托基金预算和对秘书处的职能审查。</w:t>
      </w:r>
    </w:p>
    <w:p w14:paraId="17DB7386" w14:textId="77777777" w:rsidR="004F6903" w:rsidRPr="005217E5" w:rsidRDefault="004F6903" w:rsidP="004F6903">
      <w:pPr>
        <w:pStyle w:val="CBDNormalNoNumber"/>
        <w:numPr>
          <w:ilvl w:val="6"/>
          <w:numId w:val="7"/>
        </w:numPr>
        <w:tabs>
          <w:tab w:val="clear" w:pos="1134"/>
        </w:tabs>
        <w:ind w:left="1620" w:hanging="540"/>
        <w:rPr>
          <w:sz w:val="24"/>
          <w:szCs w:val="24"/>
          <w:lang w:eastAsia="zh-CN"/>
        </w:rPr>
      </w:pPr>
      <w:r w:rsidRPr="005217E5">
        <w:rPr>
          <w:rFonts w:hint="eastAsia"/>
          <w:sz w:val="24"/>
          <w:szCs w:val="24"/>
          <w:lang w:eastAsia="zh-CN"/>
        </w:rPr>
        <w:t>资源调动和财务机制：</w:t>
      </w:r>
    </w:p>
    <w:p w14:paraId="58EB9646" w14:textId="77777777" w:rsidR="004F6903" w:rsidRPr="00375D37"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rPr>
      </w:pPr>
      <w:r w:rsidRPr="00375D37">
        <w:rPr>
          <w:color w:val="000080" w:themeColor="text1"/>
          <w:sz w:val="24"/>
        </w:rPr>
        <w:t>(a)</w:t>
      </w:r>
      <w:r w:rsidRPr="00375D37">
        <w:rPr>
          <w:color w:val="000080" w:themeColor="text1"/>
          <w:sz w:val="24"/>
        </w:rPr>
        <w:tab/>
      </w:r>
      <w:r>
        <w:rPr>
          <w:rFonts w:hint="eastAsia"/>
          <w:snapToGrid w:val="0"/>
          <w:color w:val="000080" w:themeColor="text1"/>
          <w:sz w:val="24"/>
          <w:lang w:eastAsia="zh-CN"/>
        </w:rPr>
        <w:t>资源调动；</w:t>
      </w:r>
    </w:p>
    <w:p w14:paraId="60F0D6EA" w14:textId="77777777" w:rsidR="004F6903" w:rsidRPr="00375D37"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375D37">
        <w:rPr>
          <w:color w:val="000080" w:themeColor="text1"/>
          <w:sz w:val="24"/>
        </w:rPr>
        <w:lastRenderedPageBreak/>
        <w:t>(b)</w:t>
      </w:r>
      <w:r w:rsidRPr="00375D37">
        <w:rPr>
          <w:color w:val="000080" w:themeColor="text1"/>
          <w:sz w:val="24"/>
        </w:rPr>
        <w:tab/>
      </w:r>
      <w:r>
        <w:rPr>
          <w:rFonts w:hint="eastAsia"/>
          <w:color w:val="000080" w:themeColor="text1"/>
          <w:sz w:val="24"/>
          <w:lang w:eastAsia="zh-CN"/>
        </w:rPr>
        <w:t>财务机制。</w:t>
      </w:r>
    </w:p>
    <w:p w14:paraId="1271C6E5" w14:textId="77777777" w:rsidR="004F6903" w:rsidRPr="00375D37" w:rsidRDefault="004F6903" w:rsidP="004F6903">
      <w:pPr>
        <w:pStyle w:val="CBDNormalNoNumber"/>
        <w:numPr>
          <w:ilvl w:val="6"/>
          <w:numId w:val="7"/>
        </w:numPr>
        <w:tabs>
          <w:tab w:val="clear" w:pos="1134"/>
        </w:tabs>
        <w:ind w:left="1620" w:hanging="540"/>
        <w:rPr>
          <w:sz w:val="24"/>
          <w:lang w:eastAsia="zh-CN"/>
        </w:rPr>
      </w:pPr>
      <w:r w:rsidRPr="00711DB7">
        <w:rPr>
          <w:rFonts w:hint="eastAsia"/>
          <w:sz w:val="24"/>
          <w:lang w:eastAsia="zh-CN"/>
        </w:rPr>
        <w:t>规划、监测、报告和审查</w:t>
      </w:r>
      <w:r>
        <w:rPr>
          <w:rFonts w:hint="eastAsia"/>
          <w:sz w:val="24"/>
          <w:lang w:eastAsia="zh-CN"/>
        </w:rPr>
        <w:t>：</w:t>
      </w:r>
    </w:p>
    <w:p w14:paraId="31E80AA5"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375D37">
        <w:rPr>
          <w:sz w:val="24"/>
          <w:lang w:eastAsia="zh-CN"/>
        </w:rPr>
        <w:t>(a)</w:t>
      </w:r>
      <w:r w:rsidRPr="00375D37">
        <w:rPr>
          <w:sz w:val="24"/>
          <w:lang w:eastAsia="zh-CN"/>
        </w:rPr>
        <w:tab/>
      </w:r>
      <w:r>
        <w:rPr>
          <w:rFonts w:hint="eastAsia"/>
          <w:sz w:val="24"/>
          <w:lang w:eastAsia="zh-CN"/>
        </w:rPr>
        <w:t>《</w:t>
      </w:r>
      <w:r w:rsidRPr="00711DB7">
        <w:rPr>
          <w:rFonts w:hint="eastAsia"/>
          <w:sz w:val="24"/>
          <w:lang w:val="en-US" w:eastAsia="zh-CN"/>
        </w:rPr>
        <w:t>昆明</w:t>
      </w:r>
      <w:r w:rsidRPr="00711DB7">
        <w:rPr>
          <w:rFonts w:hint="eastAsia"/>
          <w:sz w:val="24"/>
          <w:lang w:val="en-US" w:eastAsia="zh-CN"/>
        </w:rPr>
        <w:t>-</w:t>
      </w:r>
      <w:r w:rsidRPr="00711DB7">
        <w:rPr>
          <w:rFonts w:hint="eastAsia"/>
          <w:sz w:val="24"/>
          <w:lang w:val="en-US" w:eastAsia="zh-CN"/>
        </w:rPr>
        <w:t>蒙特利尔全球生物多样性</w:t>
      </w:r>
      <w:r w:rsidRPr="00711DB7">
        <w:rPr>
          <w:sz w:val="24"/>
          <w:lang w:val="en-US" w:eastAsia="zh-CN"/>
        </w:rPr>
        <w:t>框架</w:t>
      </w:r>
      <w:r>
        <w:rPr>
          <w:rFonts w:hint="eastAsia"/>
          <w:sz w:val="24"/>
          <w:lang w:val="en-US" w:eastAsia="zh-CN"/>
        </w:rPr>
        <w:t>》</w:t>
      </w:r>
      <w:r w:rsidRPr="00711DB7">
        <w:rPr>
          <w:sz w:val="24"/>
          <w:lang w:val="en-US" w:eastAsia="zh-CN"/>
        </w:rPr>
        <w:t>集体</w:t>
      </w:r>
      <w:r w:rsidRPr="00711DB7">
        <w:rPr>
          <w:rFonts w:hint="eastAsia"/>
          <w:sz w:val="24"/>
          <w:lang w:val="en-US" w:eastAsia="zh-CN"/>
        </w:rPr>
        <w:t>执行进</w:t>
      </w:r>
      <w:r w:rsidRPr="005217E5">
        <w:rPr>
          <w:rFonts w:hint="eastAsia"/>
          <w:color w:val="000080" w:themeColor="text1"/>
          <w:sz w:val="24"/>
          <w:lang w:eastAsia="zh-CN"/>
        </w:rPr>
        <w:t>度</w:t>
      </w:r>
      <w:r w:rsidRPr="005217E5">
        <w:rPr>
          <w:color w:val="000080" w:themeColor="text1"/>
          <w:sz w:val="24"/>
          <w:lang w:eastAsia="zh-CN"/>
        </w:rPr>
        <w:t>全球审查</w:t>
      </w:r>
      <w:r w:rsidRPr="005217E5">
        <w:rPr>
          <w:rFonts w:hint="eastAsia"/>
          <w:color w:val="000080" w:themeColor="text1"/>
          <w:sz w:val="24"/>
          <w:lang w:eastAsia="zh-CN"/>
        </w:rPr>
        <w:t>；</w:t>
      </w:r>
    </w:p>
    <w:p w14:paraId="2DED3269"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(b)</w:t>
      </w:r>
      <w:r w:rsidRPr="005217E5">
        <w:rPr>
          <w:color w:val="000080" w:themeColor="text1"/>
          <w:sz w:val="24"/>
          <w:lang w:eastAsia="zh-CN"/>
        </w:rPr>
        <w:tab/>
      </w:r>
      <w:r w:rsidRPr="005217E5">
        <w:rPr>
          <w:color w:val="000080" w:themeColor="text1"/>
          <w:sz w:val="24"/>
          <w:lang w:eastAsia="zh-CN"/>
        </w:rPr>
        <w:t>《昆明</w:t>
      </w:r>
      <w:r w:rsidRPr="005217E5">
        <w:rPr>
          <w:color w:val="000080" w:themeColor="text1"/>
          <w:sz w:val="24"/>
          <w:lang w:eastAsia="zh-CN"/>
        </w:rPr>
        <w:t>-</w:t>
      </w:r>
      <w:r w:rsidRPr="005217E5">
        <w:rPr>
          <w:color w:val="000080" w:themeColor="text1"/>
          <w:sz w:val="24"/>
          <w:lang w:eastAsia="zh-CN"/>
        </w:rPr>
        <w:t>蒙特利尔全球生物多样性框架》的监测框架</w:t>
      </w:r>
      <w:r w:rsidRPr="005217E5">
        <w:rPr>
          <w:rFonts w:hint="eastAsia"/>
          <w:color w:val="000080" w:themeColor="text1"/>
          <w:sz w:val="24"/>
          <w:lang w:eastAsia="zh-CN"/>
        </w:rPr>
        <w:t>。</w:t>
      </w:r>
    </w:p>
    <w:p w14:paraId="7FB3B125" w14:textId="77777777" w:rsidR="004F6903" w:rsidRDefault="004F6903" w:rsidP="004F6903">
      <w:pPr>
        <w:pStyle w:val="CBDNormalNoNumber"/>
        <w:numPr>
          <w:ilvl w:val="6"/>
          <w:numId w:val="7"/>
        </w:numPr>
        <w:tabs>
          <w:tab w:val="clear" w:pos="1134"/>
        </w:tabs>
        <w:ind w:left="1620" w:hanging="540"/>
        <w:rPr>
          <w:sz w:val="24"/>
          <w:lang w:eastAsia="zh-CN"/>
        </w:rPr>
      </w:pPr>
      <w:r>
        <w:rPr>
          <w:rFonts w:hint="eastAsia"/>
          <w:sz w:val="24"/>
          <w:lang w:eastAsia="zh-CN"/>
        </w:rPr>
        <w:t>执行《生物多样性公约》</w:t>
      </w:r>
      <w:r w:rsidRPr="00711DB7">
        <w:rPr>
          <w:rFonts w:hint="eastAsia"/>
          <w:sz w:val="24"/>
          <w:lang w:eastAsia="zh-CN"/>
        </w:rPr>
        <w:t>关于土著人民和地方社区的第</w:t>
      </w:r>
      <w:r w:rsidRPr="00711DB7">
        <w:rPr>
          <w:rFonts w:hint="eastAsia"/>
          <w:sz w:val="24"/>
          <w:lang w:eastAsia="zh-CN"/>
        </w:rPr>
        <w:t>8(</w:t>
      </w:r>
      <w:r>
        <w:rPr>
          <w:rFonts w:hint="eastAsia"/>
          <w:sz w:val="24"/>
          <w:lang w:eastAsia="zh-CN"/>
        </w:rPr>
        <w:t>j</w:t>
      </w:r>
      <w:r w:rsidRPr="00711DB7">
        <w:rPr>
          <w:rFonts w:hint="eastAsia"/>
          <w:sz w:val="24"/>
          <w:lang w:eastAsia="zh-CN"/>
        </w:rPr>
        <w:t>)</w:t>
      </w:r>
      <w:r w:rsidRPr="00711DB7">
        <w:rPr>
          <w:rFonts w:hint="eastAsia"/>
          <w:sz w:val="24"/>
          <w:lang w:eastAsia="zh-CN"/>
        </w:rPr>
        <w:t>条和其他条款</w:t>
      </w:r>
      <w:r>
        <w:rPr>
          <w:rFonts w:hint="eastAsia"/>
          <w:sz w:val="24"/>
          <w:lang w:eastAsia="zh-CN"/>
        </w:rPr>
        <w:t>：</w:t>
      </w:r>
    </w:p>
    <w:p w14:paraId="2B9FD1D4" w14:textId="77777777" w:rsidR="004F6903"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375D37">
        <w:rPr>
          <w:sz w:val="24"/>
          <w:lang w:eastAsia="zh-CN"/>
        </w:rPr>
        <w:t>(a)</w:t>
      </w:r>
      <w:r w:rsidRPr="00375D37">
        <w:rPr>
          <w:sz w:val="24"/>
          <w:lang w:eastAsia="zh-CN"/>
        </w:rPr>
        <w:tab/>
      </w:r>
      <w:r w:rsidRPr="005217E5">
        <w:rPr>
          <w:rFonts w:hint="eastAsia"/>
          <w:color w:val="000080" w:themeColor="text1"/>
          <w:sz w:val="24"/>
          <w:lang w:eastAsia="zh-CN"/>
        </w:rPr>
        <w:t>生物多样性公约关于土著人民和地方社区的第</w:t>
      </w:r>
      <w:r w:rsidRPr="0005743E">
        <w:rPr>
          <w:rFonts w:hint="eastAsia"/>
          <w:sz w:val="24"/>
          <w:lang w:val="en-US" w:eastAsia="zh-CN"/>
        </w:rPr>
        <w:t>8(j)</w:t>
      </w:r>
      <w:r w:rsidRPr="0005743E">
        <w:rPr>
          <w:rFonts w:hint="eastAsia"/>
          <w:sz w:val="24"/>
          <w:lang w:val="en-US" w:eastAsia="zh-CN"/>
        </w:rPr>
        <w:t>条和其他条款附属机构</w:t>
      </w:r>
      <w:r>
        <w:rPr>
          <w:rFonts w:hint="eastAsia"/>
          <w:sz w:val="24"/>
          <w:lang w:val="en-US" w:eastAsia="zh-CN"/>
        </w:rPr>
        <w:t>的工作方法；</w:t>
      </w:r>
    </w:p>
    <w:p w14:paraId="2D416F62" w14:textId="77777777" w:rsidR="004F6903"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375D37">
        <w:rPr>
          <w:sz w:val="24"/>
          <w:lang w:eastAsia="zh-CN"/>
        </w:rPr>
        <w:t>(b)</w:t>
      </w:r>
      <w:r w:rsidRPr="00375D37">
        <w:rPr>
          <w:sz w:val="24"/>
          <w:lang w:eastAsia="zh-CN"/>
        </w:rPr>
        <w:tab/>
      </w:r>
      <w:r w:rsidRPr="005217E5">
        <w:rPr>
          <w:rFonts w:hint="eastAsia"/>
          <w:color w:val="000080" w:themeColor="text1"/>
          <w:sz w:val="24"/>
          <w:lang w:eastAsia="zh-CN"/>
        </w:rPr>
        <w:t>执行至</w:t>
      </w:r>
      <w:r>
        <w:rPr>
          <w:rFonts w:hint="eastAsia"/>
          <w:sz w:val="24"/>
          <w:lang w:eastAsia="zh-CN"/>
        </w:rPr>
        <w:t>2030</w:t>
      </w:r>
      <w:r>
        <w:rPr>
          <w:rFonts w:hint="eastAsia"/>
          <w:sz w:val="24"/>
          <w:lang w:eastAsia="zh-CN"/>
        </w:rPr>
        <w:t>年《</w:t>
      </w:r>
      <w:r w:rsidRPr="0005743E">
        <w:rPr>
          <w:sz w:val="24"/>
          <w:lang w:val="en-GB" w:eastAsia="zh-CN"/>
        </w:rPr>
        <w:t>生物多样性公约</w:t>
      </w:r>
      <w:r>
        <w:rPr>
          <w:rFonts w:hint="eastAsia"/>
          <w:sz w:val="24"/>
          <w:lang w:val="en-GB" w:eastAsia="zh-CN"/>
        </w:rPr>
        <w:t>》</w:t>
      </w:r>
      <w:r w:rsidRPr="0005743E">
        <w:rPr>
          <w:sz w:val="24"/>
          <w:lang w:val="en-GB" w:eastAsia="zh-CN"/>
        </w:rPr>
        <w:t>关于土著人民和地方社区的第</w:t>
      </w:r>
      <w:r w:rsidRPr="0005743E">
        <w:rPr>
          <w:sz w:val="24"/>
          <w:lang w:val="en-GB" w:eastAsia="zh-CN"/>
        </w:rPr>
        <w:t>8(j)</w:t>
      </w:r>
      <w:r w:rsidRPr="0005743E">
        <w:rPr>
          <w:sz w:val="24"/>
          <w:lang w:val="en-GB" w:eastAsia="zh-CN"/>
        </w:rPr>
        <w:t>条和其他条款工作方案</w:t>
      </w:r>
      <w:r>
        <w:rPr>
          <w:rFonts w:hint="eastAsia"/>
          <w:sz w:val="24"/>
          <w:lang w:val="en-GB" w:eastAsia="zh-CN"/>
        </w:rPr>
        <w:t>：</w:t>
      </w:r>
    </w:p>
    <w:p w14:paraId="425AD360" w14:textId="77777777" w:rsidR="004F6903" w:rsidRDefault="004F6903" w:rsidP="004F6903">
      <w:pPr>
        <w:pStyle w:val="Para10"/>
        <w:numPr>
          <w:ilvl w:val="0"/>
          <w:numId w:val="0"/>
        </w:numPr>
        <w:tabs>
          <w:tab w:val="clear" w:pos="567"/>
          <w:tab w:val="clear" w:pos="1134"/>
          <w:tab w:val="clear" w:pos="1701"/>
          <w:tab w:val="clear" w:pos="2268"/>
        </w:tabs>
        <w:ind w:left="2790" w:hanging="630"/>
        <w:jc w:val="left"/>
        <w:rPr>
          <w:sz w:val="24"/>
          <w:lang w:eastAsia="zh-CN"/>
        </w:rPr>
      </w:pPr>
      <w:r w:rsidRPr="00375D37">
        <w:rPr>
          <w:sz w:val="24"/>
          <w:lang w:eastAsia="zh-CN"/>
        </w:rPr>
        <w:t>(</w:t>
      </w:r>
      <w:r>
        <w:rPr>
          <w:rFonts w:hint="eastAsia"/>
          <w:sz w:val="24"/>
          <w:lang w:eastAsia="zh-CN"/>
        </w:rPr>
        <w:t>一</w:t>
      </w:r>
      <w:r w:rsidRPr="00375D37">
        <w:rPr>
          <w:sz w:val="24"/>
          <w:lang w:eastAsia="zh-CN"/>
        </w:rPr>
        <w:t>)</w:t>
      </w:r>
      <w:r w:rsidRPr="00375D37">
        <w:rPr>
          <w:sz w:val="24"/>
          <w:lang w:eastAsia="zh-CN"/>
        </w:rPr>
        <w:tab/>
      </w:r>
      <w:r>
        <w:rPr>
          <w:rFonts w:hint="eastAsia"/>
          <w:sz w:val="24"/>
          <w:lang w:eastAsia="zh-CN"/>
        </w:rPr>
        <w:t>加强旨在</w:t>
      </w:r>
      <w:r w:rsidRPr="00DC2DBF">
        <w:rPr>
          <w:sz w:val="24"/>
          <w:lang w:val="zh-CN" w:eastAsia="zh-CN"/>
        </w:rPr>
        <w:t>落实</w:t>
      </w:r>
      <w:r>
        <w:rPr>
          <w:rFonts w:hint="eastAsia"/>
          <w:sz w:val="24"/>
          <w:lang w:val="zh-CN" w:eastAsia="zh-CN"/>
        </w:rPr>
        <w:t>（</w:t>
      </w:r>
      <w:r w:rsidRPr="00DC2DBF">
        <w:rPr>
          <w:sz w:val="24"/>
          <w:lang w:val="zh-CN" w:eastAsia="zh-CN"/>
        </w:rPr>
        <w:t>包括在土著和传统领地上</w:t>
      </w:r>
      <w:r>
        <w:rPr>
          <w:rFonts w:hint="eastAsia"/>
          <w:sz w:val="24"/>
          <w:lang w:val="zh-CN" w:eastAsia="zh-CN"/>
        </w:rPr>
        <w:t>落实）</w:t>
      </w:r>
      <w:r w:rsidRPr="00DC2DBF">
        <w:rPr>
          <w:sz w:val="24"/>
          <w:lang w:val="zh-CN" w:eastAsia="zh-CN"/>
        </w:rPr>
        <w:t>《</w:t>
      </w:r>
      <w:r>
        <w:rPr>
          <w:rFonts w:hint="eastAsia"/>
          <w:sz w:val="24"/>
          <w:lang w:val="zh-CN" w:eastAsia="zh-CN"/>
        </w:rPr>
        <w:t>昆明</w:t>
      </w:r>
      <w:r>
        <w:rPr>
          <w:rFonts w:hint="eastAsia"/>
          <w:sz w:val="24"/>
          <w:lang w:val="zh-CN" w:eastAsia="zh-CN"/>
        </w:rPr>
        <w:t>-</w:t>
      </w:r>
      <w:r>
        <w:rPr>
          <w:rFonts w:hint="eastAsia"/>
          <w:sz w:val="24"/>
          <w:lang w:val="zh-CN" w:eastAsia="zh-CN"/>
        </w:rPr>
        <w:t>蒙特利尔全球生物多样性框架</w:t>
      </w:r>
      <w:r w:rsidRPr="00DC2DBF">
        <w:rPr>
          <w:sz w:val="24"/>
          <w:lang w:val="zh-CN" w:eastAsia="zh-CN"/>
        </w:rPr>
        <w:t>》行动目标</w:t>
      </w:r>
      <w:r w:rsidRPr="00DC2DBF">
        <w:rPr>
          <w:sz w:val="24"/>
          <w:lang w:val="en-GB" w:eastAsia="zh-CN"/>
        </w:rPr>
        <w:t>2</w:t>
      </w:r>
      <w:r w:rsidRPr="00DC2DBF">
        <w:rPr>
          <w:sz w:val="24"/>
          <w:lang w:val="zh-CN" w:eastAsia="zh-CN"/>
        </w:rPr>
        <w:t>和</w:t>
      </w:r>
      <w:r w:rsidRPr="00DC2DBF">
        <w:rPr>
          <w:sz w:val="24"/>
          <w:lang w:val="en-GB" w:eastAsia="zh-CN"/>
        </w:rPr>
        <w:t>3</w:t>
      </w:r>
      <w:r w:rsidRPr="00DC2DBF">
        <w:rPr>
          <w:sz w:val="24"/>
          <w:lang w:val="zh-CN" w:eastAsia="zh-CN"/>
        </w:rPr>
        <w:t>的法律和政策框架</w:t>
      </w:r>
      <w:r w:rsidRPr="00DC2DBF">
        <w:rPr>
          <w:sz w:val="24"/>
          <w:lang w:val="en-GB" w:eastAsia="zh-CN"/>
        </w:rPr>
        <w:t>，</w:t>
      </w:r>
      <w:r>
        <w:rPr>
          <w:rFonts w:hint="eastAsia"/>
          <w:sz w:val="24"/>
          <w:lang w:val="en-GB" w:eastAsia="zh-CN"/>
        </w:rPr>
        <w:t>从而</w:t>
      </w:r>
      <w:r w:rsidRPr="00DC2DBF">
        <w:rPr>
          <w:sz w:val="24"/>
          <w:lang w:val="zh-CN" w:eastAsia="zh-CN"/>
        </w:rPr>
        <w:t>支持土著人民和地方社区主导的保护和恢复做法</w:t>
      </w:r>
      <w:r>
        <w:rPr>
          <w:rFonts w:hint="eastAsia"/>
          <w:sz w:val="24"/>
          <w:lang w:val="zh-CN" w:eastAsia="zh-CN"/>
        </w:rPr>
        <w:t>的准则（任务</w:t>
      </w:r>
      <w:r>
        <w:rPr>
          <w:rFonts w:hint="eastAsia"/>
          <w:sz w:val="24"/>
          <w:lang w:val="zh-CN" w:eastAsia="zh-CN"/>
        </w:rPr>
        <w:t>1.1</w:t>
      </w:r>
      <w:r>
        <w:rPr>
          <w:rFonts w:hint="eastAsia"/>
          <w:sz w:val="24"/>
          <w:lang w:val="zh-CN" w:eastAsia="zh-CN"/>
        </w:rPr>
        <w:t>）；</w:t>
      </w:r>
      <w:r w:rsidRPr="00797CD1">
        <w:rPr>
          <w:sz w:val="24"/>
          <w:lang w:val="zh-CN" w:eastAsia="zh-CN"/>
        </w:rPr>
        <w:t>在空间规划和环境影响评估中纳入和考虑传统土地和资源利用的准则</w:t>
      </w:r>
      <w:r>
        <w:rPr>
          <w:rFonts w:hint="eastAsia"/>
          <w:sz w:val="24"/>
          <w:lang w:val="zh-CN" w:eastAsia="zh-CN"/>
        </w:rPr>
        <w:t>（任务</w:t>
      </w:r>
      <w:r>
        <w:rPr>
          <w:rFonts w:hint="eastAsia"/>
          <w:sz w:val="24"/>
          <w:lang w:val="zh-CN" w:eastAsia="zh-CN"/>
        </w:rPr>
        <w:t>1.2</w:t>
      </w:r>
      <w:r>
        <w:rPr>
          <w:rFonts w:hint="eastAsia"/>
          <w:sz w:val="24"/>
          <w:lang w:val="zh-CN" w:eastAsia="zh-CN"/>
        </w:rPr>
        <w:t>）；</w:t>
      </w:r>
    </w:p>
    <w:p w14:paraId="316BDC5F" w14:textId="77777777" w:rsidR="004F6903" w:rsidRPr="002E51A8" w:rsidRDefault="004F6903" w:rsidP="004F6903">
      <w:pPr>
        <w:pStyle w:val="Para10"/>
        <w:numPr>
          <w:ilvl w:val="0"/>
          <w:numId w:val="0"/>
        </w:numPr>
        <w:tabs>
          <w:tab w:val="clear" w:pos="567"/>
          <w:tab w:val="clear" w:pos="1134"/>
          <w:tab w:val="clear" w:pos="1701"/>
          <w:tab w:val="clear" w:pos="2268"/>
        </w:tabs>
        <w:ind w:left="2790" w:hanging="630"/>
        <w:jc w:val="left"/>
        <w:rPr>
          <w:sz w:val="24"/>
          <w:lang w:val="en-US" w:eastAsia="zh-CN"/>
        </w:rPr>
      </w:pPr>
      <w:r w:rsidRPr="00375D37">
        <w:rPr>
          <w:sz w:val="24"/>
          <w:lang w:eastAsia="zh-CN"/>
        </w:rPr>
        <w:t>(</w:t>
      </w:r>
      <w:r>
        <w:rPr>
          <w:rFonts w:hint="eastAsia"/>
          <w:sz w:val="24"/>
          <w:lang w:eastAsia="zh-CN"/>
        </w:rPr>
        <w:t>二</w:t>
      </w:r>
      <w:r w:rsidRPr="00375D37">
        <w:rPr>
          <w:sz w:val="24"/>
          <w:lang w:eastAsia="zh-CN"/>
        </w:rPr>
        <w:t>)</w:t>
      </w:r>
      <w:r w:rsidRPr="00375D37">
        <w:rPr>
          <w:sz w:val="24"/>
          <w:lang w:eastAsia="zh-CN"/>
        </w:rPr>
        <w:tab/>
      </w:r>
      <w:r w:rsidRPr="00797CD1">
        <w:rPr>
          <w:rFonts w:hint="eastAsia"/>
          <w:sz w:val="24"/>
          <w:lang w:val="en-GB" w:eastAsia="zh-CN"/>
        </w:rPr>
        <w:t>《公约》</w:t>
      </w:r>
      <w:r w:rsidRPr="00797CD1">
        <w:rPr>
          <w:sz w:val="24"/>
          <w:lang w:val="en-GB" w:eastAsia="zh-CN"/>
        </w:rPr>
        <w:t>第</w:t>
      </w:r>
      <w:r w:rsidRPr="00797CD1">
        <w:rPr>
          <w:sz w:val="24"/>
          <w:lang w:val="en-GB" w:eastAsia="zh-CN"/>
        </w:rPr>
        <w:t>8(j)</w:t>
      </w:r>
      <w:r w:rsidRPr="00797CD1">
        <w:rPr>
          <w:sz w:val="24"/>
          <w:lang w:val="en-GB" w:eastAsia="zh-CN"/>
        </w:rPr>
        <w:t>条和相关条款范围内关键术语和概念自愿词汇表</w:t>
      </w:r>
      <w:r>
        <w:rPr>
          <w:rFonts w:hint="eastAsia"/>
          <w:sz w:val="24"/>
          <w:lang w:val="en-GB" w:eastAsia="zh-CN"/>
        </w:rPr>
        <w:t>的</w:t>
      </w:r>
      <w:r w:rsidRPr="00797CD1">
        <w:rPr>
          <w:sz w:val="24"/>
          <w:lang w:val="en-GB" w:eastAsia="zh-CN"/>
        </w:rPr>
        <w:t>审查和更新</w:t>
      </w:r>
      <w:r>
        <w:rPr>
          <w:rFonts w:hint="eastAsia"/>
          <w:sz w:val="24"/>
          <w:lang w:val="en-GB" w:eastAsia="zh-CN"/>
        </w:rPr>
        <w:t>进程（任务</w:t>
      </w:r>
      <w:r>
        <w:rPr>
          <w:rFonts w:hint="eastAsia"/>
          <w:sz w:val="24"/>
          <w:lang w:val="en-GB" w:eastAsia="zh-CN"/>
        </w:rPr>
        <w:t>5.4</w:t>
      </w:r>
      <w:r>
        <w:rPr>
          <w:rFonts w:hint="eastAsia"/>
          <w:sz w:val="24"/>
          <w:lang w:val="en-GB" w:eastAsia="zh-CN"/>
        </w:rPr>
        <w:t>）</w:t>
      </w:r>
      <w:r>
        <w:rPr>
          <w:rFonts w:hint="eastAsia"/>
          <w:sz w:val="24"/>
          <w:lang w:val="en-US" w:eastAsia="zh-CN"/>
        </w:rPr>
        <w:t>；</w:t>
      </w:r>
    </w:p>
    <w:p w14:paraId="11F201D4" w14:textId="77777777" w:rsidR="004F6903" w:rsidRPr="00375D37"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375D37">
        <w:rPr>
          <w:sz w:val="24"/>
          <w:lang w:eastAsia="zh-CN"/>
        </w:rPr>
        <w:t>(</w:t>
      </w:r>
      <w:r>
        <w:rPr>
          <w:sz w:val="24"/>
          <w:lang w:eastAsia="zh-CN"/>
        </w:rPr>
        <w:t>c</w:t>
      </w:r>
      <w:r w:rsidRPr="00375D37">
        <w:rPr>
          <w:sz w:val="24"/>
          <w:lang w:eastAsia="zh-CN"/>
        </w:rPr>
        <w:t>)</w:t>
      </w:r>
      <w:r w:rsidRPr="00375D37">
        <w:rPr>
          <w:sz w:val="24"/>
          <w:lang w:eastAsia="zh-CN"/>
        </w:rPr>
        <w:tab/>
      </w:r>
      <w:r>
        <w:rPr>
          <w:rFonts w:hint="eastAsia"/>
          <w:sz w:val="24"/>
          <w:lang w:eastAsia="zh-CN"/>
        </w:rPr>
        <w:t>关于《公约》第</w:t>
      </w:r>
      <w:r>
        <w:rPr>
          <w:rFonts w:hint="eastAsia"/>
          <w:sz w:val="24"/>
          <w:lang w:eastAsia="zh-CN"/>
        </w:rPr>
        <w:t>8(j)</w:t>
      </w:r>
      <w:r>
        <w:rPr>
          <w:rFonts w:hint="eastAsia"/>
          <w:sz w:val="24"/>
          <w:lang w:eastAsia="zh-CN"/>
        </w:rPr>
        <w:t>条和相关条款的深入对话；</w:t>
      </w:r>
    </w:p>
    <w:p w14:paraId="0C3CE947" w14:textId="77777777" w:rsidR="004F6903" w:rsidRPr="00375D37"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375D37">
        <w:rPr>
          <w:sz w:val="24"/>
          <w:lang w:eastAsia="zh-CN"/>
        </w:rPr>
        <w:t>(</w:t>
      </w:r>
      <w:r>
        <w:rPr>
          <w:sz w:val="24"/>
          <w:lang w:eastAsia="zh-CN"/>
        </w:rPr>
        <w:t>d</w:t>
      </w:r>
      <w:r w:rsidRPr="00375D37">
        <w:rPr>
          <w:sz w:val="24"/>
          <w:lang w:eastAsia="zh-CN"/>
        </w:rPr>
        <w:t>)</w:t>
      </w:r>
      <w:r w:rsidRPr="00375D37">
        <w:rPr>
          <w:sz w:val="24"/>
          <w:lang w:eastAsia="zh-CN"/>
        </w:rPr>
        <w:tab/>
      </w:r>
      <w:r w:rsidRPr="005217E5">
        <w:rPr>
          <w:rFonts w:hint="eastAsia"/>
          <w:color w:val="000080" w:themeColor="text1"/>
          <w:sz w:val="24"/>
          <w:lang w:eastAsia="zh-CN"/>
        </w:rPr>
        <w:t>土著问题常设论坛的建议</w:t>
      </w:r>
      <w:r>
        <w:rPr>
          <w:rFonts w:hint="eastAsia"/>
          <w:sz w:val="24"/>
          <w:lang w:eastAsia="zh-CN"/>
        </w:rPr>
        <w:t>。</w:t>
      </w:r>
    </w:p>
    <w:p w14:paraId="17CDF24E" w14:textId="77777777" w:rsidR="004F6903" w:rsidRPr="00375D37"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遗传资源数字序列信息</w:t>
      </w:r>
      <w:r>
        <w:rPr>
          <w:rFonts w:hint="eastAsia"/>
          <w:sz w:val="24"/>
          <w:lang w:eastAsia="zh-CN"/>
        </w:rPr>
        <w:t>。</w:t>
      </w:r>
    </w:p>
    <w:p w14:paraId="52D565F0" w14:textId="77777777" w:rsidR="004F6903" w:rsidRDefault="004F6903" w:rsidP="004F6903">
      <w:pPr>
        <w:pStyle w:val="CBDNormalNoNumber"/>
        <w:numPr>
          <w:ilvl w:val="6"/>
          <w:numId w:val="7"/>
        </w:numPr>
        <w:tabs>
          <w:tab w:val="clear" w:pos="1134"/>
        </w:tabs>
        <w:ind w:left="1620" w:hanging="540"/>
        <w:rPr>
          <w:sz w:val="24"/>
          <w:lang w:eastAsia="zh-CN"/>
        </w:rPr>
      </w:pPr>
      <w:r>
        <w:rPr>
          <w:rFonts w:hint="eastAsia"/>
          <w:sz w:val="24"/>
          <w:lang w:eastAsia="zh-CN"/>
        </w:rPr>
        <w:t>与《生物多样性公约》和《昆明</w:t>
      </w:r>
      <w:r>
        <w:rPr>
          <w:rFonts w:hint="eastAsia"/>
          <w:sz w:val="24"/>
          <w:lang w:eastAsia="zh-CN"/>
        </w:rPr>
        <w:t>-</w:t>
      </w:r>
      <w:r>
        <w:rPr>
          <w:rFonts w:hint="eastAsia"/>
          <w:sz w:val="24"/>
          <w:lang w:eastAsia="zh-CN"/>
        </w:rPr>
        <w:t>蒙特利尔全球生物多样性框架》执行和宣传工作的支持机制相关的事项：</w:t>
      </w:r>
    </w:p>
    <w:p w14:paraId="5FB48C97"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375D37">
        <w:rPr>
          <w:sz w:val="24"/>
          <w:lang w:eastAsia="zh-CN"/>
        </w:rPr>
        <w:t>(a)</w:t>
      </w:r>
      <w:r w:rsidRPr="00375D37">
        <w:rPr>
          <w:sz w:val="24"/>
          <w:lang w:eastAsia="zh-CN"/>
        </w:rPr>
        <w:tab/>
      </w:r>
      <w:r w:rsidRPr="005217E5">
        <w:rPr>
          <w:rFonts w:hint="eastAsia"/>
          <w:color w:val="000080" w:themeColor="text1"/>
          <w:sz w:val="24"/>
          <w:lang w:eastAsia="zh-CN"/>
        </w:rPr>
        <w:t>能力建设和发展以及科技合作；</w:t>
      </w:r>
    </w:p>
    <w:p w14:paraId="2C8265FB"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(b)</w:t>
      </w:r>
      <w:r w:rsidRPr="005217E5">
        <w:rPr>
          <w:color w:val="000080" w:themeColor="text1"/>
          <w:sz w:val="24"/>
          <w:lang w:eastAsia="zh-CN"/>
        </w:rPr>
        <w:tab/>
      </w:r>
      <w:r w:rsidRPr="005217E5">
        <w:rPr>
          <w:rFonts w:hint="eastAsia"/>
          <w:color w:val="000080" w:themeColor="text1"/>
          <w:sz w:val="24"/>
          <w:lang w:eastAsia="zh-CN"/>
        </w:rPr>
        <w:t>信息交换所机制和知识管理；</w:t>
      </w:r>
    </w:p>
    <w:p w14:paraId="218F21F5" w14:textId="77777777" w:rsidR="004F6903" w:rsidRPr="00375D37"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5217E5">
        <w:rPr>
          <w:color w:val="000080" w:themeColor="text1"/>
          <w:sz w:val="24"/>
          <w:lang w:eastAsia="zh-CN"/>
        </w:rPr>
        <w:t>(c)</w:t>
      </w:r>
      <w:r w:rsidRPr="005217E5">
        <w:rPr>
          <w:color w:val="000080" w:themeColor="text1"/>
          <w:sz w:val="24"/>
          <w:lang w:eastAsia="zh-CN"/>
        </w:rPr>
        <w:tab/>
      </w:r>
      <w:r w:rsidRPr="005217E5">
        <w:rPr>
          <w:rFonts w:hint="eastAsia"/>
          <w:color w:val="000080" w:themeColor="text1"/>
          <w:sz w:val="24"/>
          <w:lang w:eastAsia="zh-CN"/>
        </w:rPr>
        <w:t>宣传</w:t>
      </w:r>
      <w:r>
        <w:rPr>
          <w:rFonts w:hint="eastAsia"/>
          <w:sz w:val="24"/>
          <w:lang w:eastAsia="zh-CN"/>
        </w:rPr>
        <w:t>、教育和公众意识。</w:t>
      </w:r>
    </w:p>
    <w:p w14:paraId="0B166A55" w14:textId="77777777" w:rsidR="004F6903" w:rsidRDefault="004F6903" w:rsidP="004F6903">
      <w:pPr>
        <w:pStyle w:val="CBDNormalNoNumber"/>
        <w:numPr>
          <w:ilvl w:val="6"/>
          <w:numId w:val="7"/>
        </w:numPr>
        <w:tabs>
          <w:tab w:val="clear" w:pos="1134"/>
        </w:tabs>
        <w:ind w:left="1620" w:hanging="540"/>
        <w:rPr>
          <w:sz w:val="24"/>
          <w:lang w:eastAsia="zh-CN"/>
        </w:rPr>
      </w:pPr>
      <w:r w:rsidRPr="0029524B">
        <w:rPr>
          <w:rFonts w:hint="eastAsia"/>
          <w:sz w:val="24"/>
          <w:lang w:eastAsia="zh-CN"/>
        </w:rPr>
        <w:t>与国际组织和根据其他公约建立的机构的合作。</w:t>
      </w:r>
    </w:p>
    <w:p w14:paraId="75F9E670" w14:textId="77777777" w:rsidR="004F6903" w:rsidRPr="00115931"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生物多样性的主流化以及与次国家政府的合作</w:t>
      </w:r>
      <w:r>
        <w:rPr>
          <w:rFonts w:hint="eastAsia"/>
          <w:sz w:val="24"/>
          <w:lang w:eastAsia="zh-CN"/>
        </w:rPr>
        <w:t>：</w:t>
      </w:r>
    </w:p>
    <w:p w14:paraId="0F0A534C"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375D37">
        <w:rPr>
          <w:sz w:val="24"/>
          <w:lang w:eastAsia="zh-CN"/>
        </w:rPr>
        <w:t>(a)</w:t>
      </w:r>
      <w:r w:rsidRPr="00375D37">
        <w:rPr>
          <w:sz w:val="24"/>
          <w:lang w:eastAsia="zh-CN"/>
        </w:rPr>
        <w:tab/>
      </w:r>
      <w:r w:rsidRPr="0029524B">
        <w:rPr>
          <w:rFonts w:hint="eastAsia"/>
          <w:sz w:val="24"/>
          <w:lang w:val="en-GB" w:eastAsia="zh-CN"/>
        </w:rPr>
        <w:t>生物</w:t>
      </w:r>
      <w:r w:rsidRPr="005217E5">
        <w:rPr>
          <w:rFonts w:hint="eastAsia"/>
          <w:color w:val="000080" w:themeColor="text1"/>
          <w:sz w:val="24"/>
          <w:lang w:eastAsia="zh-CN"/>
        </w:rPr>
        <w:t>多样性在部门内和部门之间的主流化；</w:t>
      </w:r>
    </w:p>
    <w:p w14:paraId="1A2A40C9" w14:textId="77777777" w:rsidR="004F6903" w:rsidRDefault="004F6903" w:rsidP="004F6903">
      <w:pPr>
        <w:pStyle w:val="Para10"/>
        <w:numPr>
          <w:ilvl w:val="0"/>
          <w:numId w:val="0"/>
        </w:numPr>
        <w:tabs>
          <w:tab w:val="clear" w:pos="567"/>
          <w:tab w:val="clear" w:pos="1134"/>
          <w:tab w:val="clear" w:pos="1701"/>
          <w:tab w:val="clear" w:pos="2268"/>
        </w:tabs>
        <w:ind w:left="2160" w:hanging="540"/>
        <w:jc w:val="left"/>
        <w:rPr>
          <w:sz w:val="24"/>
          <w:lang w:eastAsia="zh-CN"/>
        </w:rPr>
      </w:pPr>
      <w:r w:rsidRPr="005217E5">
        <w:rPr>
          <w:color w:val="000080" w:themeColor="text1"/>
          <w:sz w:val="24"/>
          <w:lang w:eastAsia="zh-CN"/>
        </w:rPr>
        <w:t>(b)</w:t>
      </w:r>
      <w:r w:rsidRPr="005217E5">
        <w:rPr>
          <w:color w:val="000080" w:themeColor="text1"/>
          <w:sz w:val="24"/>
          <w:lang w:eastAsia="zh-CN"/>
        </w:rPr>
        <w:tab/>
      </w:r>
      <w:r w:rsidRPr="005217E5">
        <w:rPr>
          <w:rFonts w:hint="eastAsia"/>
          <w:color w:val="000080" w:themeColor="text1"/>
          <w:sz w:val="24"/>
          <w:lang w:eastAsia="zh-CN"/>
        </w:rPr>
        <w:t>与次</w:t>
      </w:r>
      <w:r>
        <w:rPr>
          <w:rFonts w:hint="eastAsia"/>
          <w:sz w:val="24"/>
          <w:lang w:eastAsia="zh-CN"/>
        </w:rPr>
        <w:t>国家政府、市政府及其他地方当局合作，加强《昆明</w:t>
      </w:r>
      <w:r>
        <w:rPr>
          <w:rFonts w:hint="eastAsia"/>
          <w:sz w:val="24"/>
          <w:lang w:eastAsia="zh-CN"/>
        </w:rPr>
        <w:t>-</w:t>
      </w:r>
      <w:r>
        <w:rPr>
          <w:rFonts w:hint="eastAsia"/>
          <w:sz w:val="24"/>
          <w:lang w:eastAsia="zh-CN"/>
        </w:rPr>
        <w:t>蒙特利尔全球生物多样性议定书》的执行。</w:t>
      </w:r>
    </w:p>
    <w:p w14:paraId="62041F02" w14:textId="77777777" w:rsidR="004F6903" w:rsidRPr="00375D37" w:rsidRDefault="004F6903" w:rsidP="004F6903">
      <w:pPr>
        <w:pStyle w:val="CBDNormalNoNumber"/>
        <w:numPr>
          <w:ilvl w:val="6"/>
          <w:numId w:val="7"/>
        </w:numPr>
        <w:tabs>
          <w:tab w:val="clear" w:pos="1134"/>
        </w:tabs>
        <w:ind w:left="1620" w:hanging="540"/>
        <w:rPr>
          <w:sz w:val="24"/>
          <w:lang w:eastAsia="zh-CN"/>
        </w:rPr>
      </w:pPr>
      <w:r>
        <w:rPr>
          <w:rFonts w:hint="eastAsia"/>
          <w:sz w:val="24"/>
          <w:lang w:eastAsia="zh-CN"/>
        </w:rPr>
        <w:t>《性别平等行动计划》。</w:t>
      </w:r>
    </w:p>
    <w:p w14:paraId="53266E36" w14:textId="77777777" w:rsidR="004F6903" w:rsidRPr="00375D37" w:rsidRDefault="004F6903" w:rsidP="004F6903">
      <w:pPr>
        <w:pStyle w:val="CBDNormalNoNumber"/>
        <w:numPr>
          <w:ilvl w:val="6"/>
          <w:numId w:val="7"/>
        </w:numPr>
        <w:tabs>
          <w:tab w:val="clear" w:pos="1134"/>
        </w:tabs>
        <w:ind w:left="1620" w:hanging="540"/>
        <w:rPr>
          <w:sz w:val="24"/>
        </w:rPr>
      </w:pPr>
      <w:r w:rsidRPr="005217E5">
        <w:rPr>
          <w:rFonts w:hint="eastAsia"/>
          <w:sz w:val="24"/>
          <w:szCs w:val="24"/>
          <w:lang w:eastAsia="zh-CN"/>
        </w:rPr>
        <w:t>合成生物学</w:t>
      </w:r>
      <w:r>
        <w:rPr>
          <w:rFonts w:hint="eastAsia"/>
          <w:sz w:val="24"/>
          <w:lang w:eastAsia="zh-CN"/>
        </w:rPr>
        <w:t>。</w:t>
      </w:r>
    </w:p>
    <w:p w14:paraId="045EE955" w14:textId="77777777" w:rsidR="004F6903"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用于支持执行</w:t>
      </w:r>
      <w:r>
        <w:rPr>
          <w:rFonts w:hint="eastAsia"/>
          <w:sz w:val="24"/>
          <w:lang w:eastAsia="zh-CN"/>
        </w:rPr>
        <w:t>《昆明</w:t>
      </w:r>
      <w:r>
        <w:rPr>
          <w:rFonts w:hint="eastAsia"/>
          <w:sz w:val="24"/>
          <w:lang w:eastAsia="zh-CN"/>
        </w:rPr>
        <w:t>-</w:t>
      </w:r>
      <w:r>
        <w:rPr>
          <w:rFonts w:hint="eastAsia"/>
          <w:sz w:val="24"/>
          <w:lang w:eastAsia="zh-CN"/>
        </w:rPr>
        <w:t>蒙特利尔全球生物多样性框架》的科技需求以及与</w:t>
      </w:r>
      <w:r w:rsidRPr="0033107C">
        <w:rPr>
          <w:sz w:val="24"/>
          <w:lang w:val="en-US" w:eastAsia="zh-CN"/>
        </w:rPr>
        <w:t>生物多样性和生态系统服务政府间科学与政策平台</w:t>
      </w:r>
      <w:r>
        <w:rPr>
          <w:rFonts w:hint="eastAsia"/>
          <w:sz w:val="24"/>
          <w:lang w:val="en-US" w:eastAsia="zh-CN"/>
        </w:rPr>
        <w:t>工作方案相关的事项：</w:t>
      </w:r>
    </w:p>
    <w:p w14:paraId="482A21F1"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375D37">
        <w:rPr>
          <w:sz w:val="24"/>
          <w:lang w:eastAsia="zh-CN"/>
        </w:rPr>
        <w:lastRenderedPageBreak/>
        <w:t>(a)</w:t>
      </w:r>
      <w:r w:rsidRPr="005217E5">
        <w:rPr>
          <w:color w:val="000080" w:themeColor="text1"/>
          <w:sz w:val="24"/>
          <w:lang w:eastAsia="zh-CN"/>
        </w:rPr>
        <w:tab/>
      </w:r>
      <w:r w:rsidRPr="005217E5">
        <w:rPr>
          <w:rFonts w:hint="eastAsia"/>
          <w:color w:val="000080" w:themeColor="text1"/>
          <w:sz w:val="24"/>
          <w:lang w:eastAsia="zh-CN"/>
        </w:rPr>
        <w:t>在《昆蒙框架》背景下对《公约》下的各工作方案进行战略审查和分析；</w:t>
      </w:r>
    </w:p>
    <w:p w14:paraId="13650002"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(b)</w:t>
      </w:r>
      <w:r w:rsidRPr="005217E5">
        <w:rPr>
          <w:color w:val="000080" w:themeColor="text1"/>
          <w:sz w:val="24"/>
          <w:lang w:eastAsia="zh-CN"/>
        </w:rPr>
        <w:tab/>
      </w:r>
      <w:r w:rsidRPr="005217E5">
        <w:rPr>
          <w:rFonts w:hint="eastAsia"/>
          <w:color w:val="000080" w:themeColor="text1"/>
          <w:sz w:val="24"/>
          <w:lang w:eastAsia="zh-CN"/>
        </w:rPr>
        <w:t>扩大的森林生物多样性工作方案的战略审查和更新；</w:t>
      </w:r>
    </w:p>
    <w:p w14:paraId="24BDFDF5"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(c)</w:t>
      </w:r>
      <w:r w:rsidRPr="005217E5">
        <w:rPr>
          <w:color w:val="000080" w:themeColor="text1"/>
          <w:sz w:val="24"/>
          <w:lang w:eastAsia="zh-CN"/>
        </w:rPr>
        <w:tab/>
      </w:r>
      <w:r w:rsidRPr="005217E5">
        <w:rPr>
          <w:rFonts w:hint="eastAsia"/>
          <w:color w:val="000080" w:themeColor="text1"/>
          <w:sz w:val="24"/>
          <w:lang w:eastAsia="zh-CN"/>
        </w:rPr>
        <w:t>保护区工作方案的战略审查和更新；</w:t>
      </w:r>
    </w:p>
    <w:p w14:paraId="27C46072"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(d)</w:t>
      </w:r>
      <w:r w:rsidRPr="005217E5">
        <w:rPr>
          <w:color w:val="000080" w:themeColor="text1"/>
          <w:sz w:val="24"/>
          <w:lang w:eastAsia="zh-CN"/>
        </w:rPr>
        <w:tab/>
      </w:r>
      <w:r w:rsidRPr="005217E5">
        <w:rPr>
          <w:rFonts w:hint="eastAsia"/>
          <w:color w:val="000080" w:themeColor="text1"/>
          <w:sz w:val="24"/>
          <w:lang w:eastAsia="zh-CN"/>
        </w:rPr>
        <w:t>在《昆蒙框架》背景下可能开展进一步工作的领域；</w:t>
      </w:r>
    </w:p>
    <w:p w14:paraId="33B4B0FC"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(e)</w:t>
      </w:r>
      <w:r w:rsidRPr="005217E5">
        <w:rPr>
          <w:color w:val="000080" w:themeColor="text1"/>
          <w:sz w:val="24"/>
          <w:lang w:eastAsia="zh-CN"/>
        </w:rPr>
        <w:tab/>
      </w:r>
      <w:r w:rsidRPr="005217E5">
        <w:rPr>
          <w:rFonts w:hint="eastAsia"/>
          <w:color w:val="000080" w:themeColor="text1"/>
          <w:sz w:val="24"/>
          <w:lang w:eastAsia="zh-CN"/>
        </w:rPr>
        <w:t>与平台工作方案相关的事项。</w:t>
      </w:r>
    </w:p>
    <w:p w14:paraId="35F67689" w14:textId="2EC61A48" w:rsidR="004F6903"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与执行</w:t>
      </w:r>
      <w:r>
        <w:rPr>
          <w:rFonts w:hint="eastAsia"/>
          <w:sz w:val="24"/>
          <w:lang w:eastAsia="zh-CN"/>
        </w:rPr>
        <w:t>《昆明</w:t>
      </w:r>
      <w:r>
        <w:rPr>
          <w:rFonts w:hint="eastAsia"/>
          <w:sz w:val="24"/>
          <w:lang w:eastAsia="zh-CN"/>
        </w:rPr>
        <w:t>-</w:t>
      </w:r>
      <w:r>
        <w:rPr>
          <w:rFonts w:hint="eastAsia"/>
          <w:sz w:val="24"/>
          <w:lang w:eastAsia="zh-CN"/>
        </w:rPr>
        <w:t>蒙特利尔全球生物多样性框架》有关的其他</w:t>
      </w:r>
      <w:r w:rsidR="0050097A">
        <w:rPr>
          <w:rFonts w:hint="eastAsia"/>
          <w:sz w:val="24"/>
          <w:lang w:eastAsia="zh-CN"/>
        </w:rPr>
        <w:t>科技</w:t>
      </w:r>
      <w:r>
        <w:rPr>
          <w:rFonts w:hint="eastAsia"/>
          <w:sz w:val="24"/>
          <w:lang w:eastAsia="zh-CN"/>
        </w:rPr>
        <w:t>问题：</w:t>
      </w:r>
    </w:p>
    <w:p w14:paraId="4B2E2815"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(a)</w:t>
      </w:r>
      <w:r w:rsidRPr="005217E5">
        <w:rPr>
          <w:color w:val="000080" w:themeColor="text1"/>
          <w:sz w:val="24"/>
          <w:lang w:eastAsia="zh-CN"/>
        </w:rPr>
        <w:tab/>
      </w:r>
      <w:r w:rsidRPr="005217E5">
        <w:rPr>
          <w:rFonts w:hint="eastAsia"/>
          <w:color w:val="000080" w:themeColor="text1"/>
          <w:sz w:val="24"/>
          <w:lang w:eastAsia="zh-CN"/>
        </w:rPr>
        <w:t>生物多样性与气候变化；</w:t>
      </w:r>
    </w:p>
    <w:p w14:paraId="44C47DF4"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(b)</w:t>
      </w:r>
      <w:r w:rsidRPr="005217E5">
        <w:rPr>
          <w:color w:val="000080" w:themeColor="text1"/>
          <w:sz w:val="24"/>
          <w:lang w:eastAsia="zh-CN"/>
        </w:rPr>
        <w:tab/>
      </w:r>
      <w:r w:rsidRPr="005217E5">
        <w:rPr>
          <w:color w:val="000080" w:themeColor="text1"/>
          <w:sz w:val="24"/>
          <w:lang w:eastAsia="zh-CN"/>
        </w:rPr>
        <w:t>可持续野生生物管理</w:t>
      </w:r>
      <w:r w:rsidRPr="005217E5">
        <w:rPr>
          <w:rFonts w:hint="eastAsia"/>
          <w:color w:val="000080" w:themeColor="text1"/>
          <w:sz w:val="24"/>
          <w:lang w:eastAsia="zh-CN"/>
        </w:rPr>
        <w:t>；</w:t>
      </w:r>
    </w:p>
    <w:p w14:paraId="4120C8B1"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(c)</w:t>
      </w:r>
      <w:r w:rsidRPr="005217E5">
        <w:rPr>
          <w:color w:val="000080" w:themeColor="text1"/>
          <w:sz w:val="24"/>
          <w:lang w:eastAsia="zh-CN"/>
        </w:rPr>
        <w:tab/>
      </w:r>
      <w:r w:rsidRPr="005217E5">
        <w:rPr>
          <w:rFonts w:hint="eastAsia"/>
          <w:color w:val="000080" w:themeColor="text1"/>
          <w:sz w:val="24"/>
          <w:lang w:eastAsia="zh-CN"/>
        </w:rPr>
        <w:t>海洋和沿海生物多样性和岛屿生物多样性；</w:t>
      </w:r>
    </w:p>
    <w:p w14:paraId="21BFF9FB"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(d)</w:t>
      </w:r>
      <w:r w:rsidRPr="005217E5">
        <w:rPr>
          <w:color w:val="000080" w:themeColor="text1"/>
          <w:sz w:val="24"/>
          <w:lang w:eastAsia="zh-CN"/>
        </w:rPr>
        <w:tab/>
      </w:r>
      <w:r w:rsidRPr="005217E5">
        <w:rPr>
          <w:rFonts w:hint="eastAsia"/>
          <w:color w:val="000080" w:themeColor="text1"/>
          <w:sz w:val="24"/>
          <w:lang w:eastAsia="zh-CN"/>
        </w:rPr>
        <w:t>生物多样性与农业；</w:t>
      </w:r>
    </w:p>
    <w:p w14:paraId="5CE5D731"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lang w:eastAsia="zh-CN"/>
        </w:rPr>
      </w:pPr>
      <w:r w:rsidRPr="005217E5">
        <w:rPr>
          <w:color w:val="000080" w:themeColor="text1"/>
          <w:sz w:val="24"/>
          <w:lang w:eastAsia="zh-CN"/>
        </w:rPr>
        <w:t>(e)</w:t>
      </w:r>
      <w:r w:rsidRPr="005217E5">
        <w:rPr>
          <w:color w:val="000080" w:themeColor="text1"/>
          <w:sz w:val="24"/>
          <w:lang w:eastAsia="zh-CN"/>
        </w:rPr>
        <w:tab/>
      </w:r>
      <w:r w:rsidRPr="005217E5">
        <w:rPr>
          <w:rFonts w:hint="eastAsia"/>
          <w:color w:val="000080" w:themeColor="text1"/>
          <w:sz w:val="24"/>
          <w:lang w:eastAsia="zh-CN"/>
        </w:rPr>
        <w:t>外来入侵物种；</w:t>
      </w:r>
    </w:p>
    <w:p w14:paraId="787D57CD" w14:textId="77777777" w:rsidR="004F6903" w:rsidRPr="005217E5" w:rsidRDefault="004F6903" w:rsidP="004F6903">
      <w:pPr>
        <w:pStyle w:val="Para10"/>
        <w:numPr>
          <w:ilvl w:val="0"/>
          <w:numId w:val="0"/>
        </w:numPr>
        <w:tabs>
          <w:tab w:val="clear" w:pos="567"/>
          <w:tab w:val="clear" w:pos="1134"/>
          <w:tab w:val="clear" w:pos="1701"/>
          <w:tab w:val="clear" w:pos="2268"/>
        </w:tabs>
        <w:ind w:left="2160" w:hanging="540"/>
        <w:jc w:val="left"/>
        <w:rPr>
          <w:color w:val="000080" w:themeColor="text1"/>
          <w:sz w:val="24"/>
        </w:rPr>
      </w:pPr>
      <w:r w:rsidRPr="005217E5">
        <w:rPr>
          <w:color w:val="000080" w:themeColor="text1"/>
          <w:sz w:val="24"/>
        </w:rPr>
        <w:t>(f)</w:t>
      </w:r>
      <w:r w:rsidRPr="005217E5">
        <w:rPr>
          <w:color w:val="000080" w:themeColor="text1"/>
          <w:sz w:val="24"/>
        </w:rPr>
        <w:tab/>
      </w:r>
      <w:proofErr w:type="spellStart"/>
      <w:r w:rsidRPr="005217E5">
        <w:rPr>
          <w:rFonts w:hint="eastAsia"/>
          <w:color w:val="000080" w:themeColor="text1"/>
          <w:sz w:val="24"/>
        </w:rPr>
        <w:t>生物多样性与健康</w:t>
      </w:r>
      <w:proofErr w:type="spellEnd"/>
      <w:r w:rsidRPr="005217E5">
        <w:rPr>
          <w:rFonts w:hint="eastAsia"/>
          <w:color w:val="000080" w:themeColor="text1"/>
          <w:sz w:val="24"/>
        </w:rPr>
        <w:t>。</w:t>
      </w:r>
    </w:p>
    <w:p w14:paraId="7B9E4DFA" w14:textId="4C2E4C8F" w:rsidR="004F6903" w:rsidRPr="00436C83"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审查</w:t>
      </w:r>
      <w:r w:rsidRPr="00436C83">
        <w:rPr>
          <w:rFonts w:hint="eastAsia"/>
          <w:sz w:val="24"/>
          <w:lang w:eastAsia="zh-CN"/>
        </w:rPr>
        <w:t>《</w:t>
      </w:r>
      <w:r>
        <w:rPr>
          <w:rFonts w:hint="eastAsia"/>
          <w:sz w:val="24"/>
          <w:lang w:eastAsia="zh-CN"/>
        </w:rPr>
        <w:t>生物多样性</w:t>
      </w:r>
      <w:r w:rsidRPr="00436C83">
        <w:rPr>
          <w:rFonts w:hint="eastAsia"/>
          <w:sz w:val="24"/>
          <w:lang w:eastAsia="zh-CN"/>
        </w:rPr>
        <w:t>公约》及其议定书下各进程的</w:t>
      </w:r>
      <w:r w:rsidR="00B930AE">
        <w:rPr>
          <w:rFonts w:hint="eastAsia"/>
          <w:sz w:val="24"/>
          <w:lang w:eastAsia="zh-CN"/>
        </w:rPr>
        <w:t>成效</w:t>
      </w:r>
      <w:r>
        <w:rPr>
          <w:rFonts w:hint="eastAsia"/>
          <w:sz w:val="24"/>
          <w:lang w:eastAsia="zh-CN"/>
        </w:rPr>
        <w:t>。</w:t>
      </w:r>
    </w:p>
    <w:p w14:paraId="03226F6D" w14:textId="77777777" w:rsidR="004F6903" w:rsidRPr="00711DB7" w:rsidRDefault="004F6903" w:rsidP="004F6903">
      <w:pPr>
        <w:pStyle w:val="CBDNormalNoNumber"/>
        <w:numPr>
          <w:ilvl w:val="6"/>
          <w:numId w:val="7"/>
        </w:numPr>
        <w:tabs>
          <w:tab w:val="clear" w:pos="1134"/>
        </w:tabs>
        <w:ind w:left="1620" w:hanging="540"/>
        <w:rPr>
          <w:sz w:val="24"/>
          <w:lang w:eastAsia="zh-CN"/>
        </w:rPr>
      </w:pPr>
      <w:r w:rsidRPr="005217E5">
        <w:rPr>
          <w:rFonts w:hint="eastAsia"/>
          <w:sz w:val="24"/>
          <w:szCs w:val="24"/>
          <w:lang w:eastAsia="zh-CN"/>
        </w:rPr>
        <w:t>缔约方大会多年期工作方案</w:t>
      </w:r>
      <w:r w:rsidRPr="00436C83">
        <w:rPr>
          <w:rFonts w:hint="eastAsia"/>
          <w:sz w:val="24"/>
          <w:lang w:eastAsia="zh-CN"/>
        </w:rPr>
        <w:t>。</w:t>
      </w:r>
    </w:p>
    <w:p w14:paraId="5B1968F6" w14:textId="77777777" w:rsidR="004F6903" w:rsidRPr="00375D37" w:rsidRDefault="004F6903" w:rsidP="004F6903">
      <w:pPr>
        <w:pStyle w:val="CBDNormalNoNumber"/>
        <w:numPr>
          <w:ilvl w:val="6"/>
          <w:numId w:val="7"/>
        </w:numPr>
        <w:tabs>
          <w:tab w:val="clear" w:pos="1134"/>
        </w:tabs>
        <w:ind w:left="1620" w:hanging="540"/>
        <w:rPr>
          <w:sz w:val="24"/>
        </w:rPr>
      </w:pPr>
      <w:r w:rsidRPr="005217E5">
        <w:rPr>
          <w:rFonts w:hint="eastAsia"/>
          <w:sz w:val="24"/>
          <w:szCs w:val="24"/>
          <w:lang w:eastAsia="zh-CN"/>
        </w:rPr>
        <w:t>其他事项</w:t>
      </w:r>
      <w:r>
        <w:rPr>
          <w:rFonts w:hint="eastAsia"/>
          <w:sz w:val="24"/>
          <w:lang w:eastAsia="zh-CN"/>
        </w:rPr>
        <w:t>。</w:t>
      </w:r>
    </w:p>
    <w:p w14:paraId="78DC8054" w14:textId="77777777" w:rsidR="004F6903" w:rsidRPr="00375D37" w:rsidRDefault="004F6903" w:rsidP="004F6903">
      <w:pPr>
        <w:pStyle w:val="CBDNormalNoNumber"/>
        <w:numPr>
          <w:ilvl w:val="6"/>
          <w:numId w:val="7"/>
        </w:numPr>
        <w:tabs>
          <w:tab w:val="clear" w:pos="1134"/>
        </w:tabs>
        <w:ind w:left="1620" w:hanging="540"/>
        <w:rPr>
          <w:sz w:val="24"/>
        </w:rPr>
      </w:pPr>
      <w:r w:rsidRPr="005217E5">
        <w:rPr>
          <w:rFonts w:hint="eastAsia"/>
          <w:sz w:val="24"/>
          <w:szCs w:val="24"/>
          <w:lang w:eastAsia="zh-CN"/>
        </w:rPr>
        <w:t>通过报告</w:t>
      </w:r>
      <w:r>
        <w:rPr>
          <w:rFonts w:hint="eastAsia"/>
          <w:sz w:val="24"/>
          <w:lang w:eastAsia="zh-CN"/>
        </w:rPr>
        <w:t>。</w:t>
      </w:r>
    </w:p>
    <w:p w14:paraId="3E341AFD" w14:textId="77777777" w:rsidR="004F6903" w:rsidRPr="00375D37" w:rsidRDefault="004F6903" w:rsidP="004F6903">
      <w:pPr>
        <w:pStyle w:val="CBDNormalNoNumber"/>
        <w:numPr>
          <w:ilvl w:val="6"/>
          <w:numId w:val="7"/>
        </w:numPr>
        <w:tabs>
          <w:tab w:val="clear" w:pos="1134"/>
        </w:tabs>
        <w:ind w:left="1620" w:hanging="540"/>
        <w:rPr>
          <w:sz w:val="24"/>
        </w:rPr>
      </w:pPr>
      <w:r w:rsidRPr="005217E5">
        <w:rPr>
          <w:rFonts w:hint="eastAsia"/>
          <w:sz w:val="24"/>
          <w:szCs w:val="24"/>
          <w:lang w:eastAsia="zh-CN"/>
        </w:rPr>
        <w:t>会议闭幕</w:t>
      </w:r>
      <w:r>
        <w:rPr>
          <w:rFonts w:hint="eastAsia"/>
          <w:sz w:val="24"/>
          <w:lang w:eastAsia="zh-CN"/>
        </w:rPr>
        <w:t>。</w:t>
      </w:r>
    </w:p>
    <w:p w14:paraId="10C24959" w14:textId="694547C4" w:rsidR="00F54A89" w:rsidRPr="00F54A89" w:rsidRDefault="000E25EF" w:rsidP="00F54A89">
      <w:pPr>
        <w:pStyle w:val="CBDAgendaItem"/>
        <w:rPr>
          <w:rFonts w:eastAsia="楷体" w:hint="eastAsia"/>
          <w:lang w:eastAsia="zh-CN"/>
        </w:rPr>
      </w:pPr>
      <w:r>
        <w:rPr>
          <w:rFonts w:eastAsia="楷体"/>
          <w:lang w:eastAsia="zh-CN"/>
        </w:rPr>
        <w:tab/>
      </w:r>
      <w:r w:rsidR="00F54A89" w:rsidRPr="00F54A89">
        <w:rPr>
          <w:rFonts w:eastAsia="楷体" w:hint="eastAsia"/>
          <w:lang w:eastAsia="zh-CN"/>
        </w:rPr>
        <w:t>工作安排</w:t>
      </w:r>
    </w:p>
    <w:p w14:paraId="088499C0" w14:textId="6F55C8AD" w:rsidR="00F54A89" w:rsidRPr="00AF0DB9" w:rsidRDefault="00F3144E" w:rsidP="00713C58">
      <w:pPr>
        <w:pStyle w:val="CBDNormalNumber"/>
        <w:jc w:val="left"/>
        <w:rPr>
          <w:sz w:val="24"/>
          <w:szCs w:val="24"/>
          <w:lang w:eastAsia="zh-CN"/>
        </w:rPr>
      </w:pPr>
      <w:r w:rsidRPr="00AF0DB9">
        <w:rPr>
          <w:sz w:val="24"/>
          <w:szCs w:val="24"/>
          <w:lang w:eastAsia="zh-CN"/>
        </w:rPr>
        <w:t>缔约方大会</w:t>
      </w:r>
      <w:r w:rsidR="00F54A89" w:rsidRPr="00AF0DB9">
        <w:rPr>
          <w:sz w:val="24"/>
          <w:szCs w:val="24"/>
          <w:lang w:eastAsia="zh-CN"/>
        </w:rPr>
        <w:t>第</w:t>
      </w:r>
      <w:r>
        <w:rPr>
          <w:rFonts w:hint="eastAsia"/>
          <w:sz w:val="24"/>
          <w:szCs w:val="24"/>
          <w:lang w:eastAsia="zh-CN"/>
        </w:rPr>
        <w:t>1</w:t>
      </w:r>
      <w:r>
        <w:rPr>
          <w:rFonts w:hint="eastAsia"/>
          <w:sz w:val="24"/>
          <w:szCs w:val="24"/>
          <w:lang w:eastAsia="zh-CN"/>
        </w:rPr>
        <w:t>场</w:t>
      </w:r>
      <w:r w:rsidR="00F54A89" w:rsidRPr="00AF0DB9">
        <w:rPr>
          <w:sz w:val="24"/>
          <w:szCs w:val="24"/>
          <w:lang w:eastAsia="zh-CN"/>
        </w:rPr>
        <w:t>全体会议</w:t>
      </w:r>
      <w:r w:rsidR="000E4A49">
        <w:rPr>
          <w:rFonts w:hint="eastAsia"/>
          <w:sz w:val="24"/>
          <w:szCs w:val="24"/>
          <w:lang w:eastAsia="zh-CN"/>
        </w:rPr>
        <w:t>商定</w:t>
      </w:r>
      <w:r w:rsidR="00F54A89" w:rsidRPr="00AF0DB9">
        <w:rPr>
          <w:sz w:val="24"/>
          <w:szCs w:val="24"/>
          <w:lang w:eastAsia="zh-CN"/>
        </w:rPr>
        <w:t>按照设想说明附件三安排工作。缔约方大会随后</w:t>
      </w:r>
      <w:r w:rsidR="00035E63">
        <w:rPr>
          <w:rFonts w:hint="eastAsia"/>
          <w:sz w:val="24"/>
          <w:szCs w:val="24"/>
          <w:lang w:eastAsia="zh-CN"/>
        </w:rPr>
        <w:t>商定</w:t>
      </w:r>
      <w:r w:rsidR="00F54A89" w:rsidRPr="00AF0DB9">
        <w:rPr>
          <w:sz w:val="24"/>
          <w:szCs w:val="24"/>
          <w:lang w:eastAsia="zh-CN"/>
        </w:rPr>
        <w:t>设立两个工作组。第一工作组由</w:t>
      </w:r>
      <w:r w:rsidR="00F54A89" w:rsidRPr="00AF0DB9">
        <w:rPr>
          <w:sz w:val="24"/>
          <w:szCs w:val="24"/>
          <w:lang w:eastAsia="zh-CN"/>
        </w:rPr>
        <w:t>Hanssen</w:t>
      </w:r>
      <w:r w:rsidR="00F54A89" w:rsidRPr="00AF0DB9">
        <w:rPr>
          <w:sz w:val="24"/>
          <w:szCs w:val="24"/>
          <w:lang w:eastAsia="zh-CN"/>
        </w:rPr>
        <w:t>先生</w:t>
      </w:r>
      <w:r w:rsidR="003D6271">
        <w:rPr>
          <w:rFonts w:hint="eastAsia"/>
          <w:sz w:val="24"/>
          <w:szCs w:val="24"/>
          <w:lang w:eastAsia="zh-CN"/>
        </w:rPr>
        <w:t>担任主席</w:t>
      </w:r>
      <w:r w:rsidR="00F54A89" w:rsidRPr="00AF0DB9">
        <w:rPr>
          <w:sz w:val="24"/>
          <w:szCs w:val="24"/>
          <w:lang w:eastAsia="zh-CN"/>
        </w:rPr>
        <w:t>，第二工作组由</w:t>
      </w:r>
      <w:proofErr w:type="spellStart"/>
      <w:r w:rsidR="008A13F3" w:rsidRPr="00833B6C">
        <w:rPr>
          <w:rFonts w:asciiTheme="majorBidi" w:hAnsiTheme="majorBidi" w:cstheme="majorBidi"/>
          <w:color w:val="000080" w:themeColor="text1"/>
        </w:rPr>
        <w:t>Hesiquio</w:t>
      </w:r>
      <w:proofErr w:type="spellEnd"/>
      <w:r w:rsidR="008A13F3">
        <w:rPr>
          <w:rFonts w:asciiTheme="majorBidi" w:hAnsiTheme="majorBidi" w:cstheme="majorBidi"/>
          <w:color w:val="000080" w:themeColor="text1"/>
        </w:rPr>
        <w:t xml:space="preserve"> </w:t>
      </w:r>
      <w:r w:rsidR="008A13F3" w:rsidRPr="00F51AE4">
        <w:rPr>
          <w:bCs/>
        </w:rPr>
        <w:t>Benítez Díaz</w:t>
      </w:r>
      <w:r w:rsidR="008A13F3" w:rsidRPr="00AF0DB9">
        <w:rPr>
          <w:sz w:val="24"/>
          <w:szCs w:val="24"/>
          <w:lang w:eastAsia="zh-CN"/>
        </w:rPr>
        <w:t xml:space="preserve"> </w:t>
      </w:r>
      <w:r w:rsidR="00035E63">
        <w:rPr>
          <w:rFonts w:hint="eastAsia"/>
          <w:sz w:val="24"/>
          <w:szCs w:val="24"/>
          <w:lang w:eastAsia="zh-CN"/>
        </w:rPr>
        <w:t>（</w:t>
      </w:r>
      <w:r w:rsidR="00F54A89" w:rsidRPr="00AF0DB9">
        <w:rPr>
          <w:sz w:val="24"/>
          <w:szCs w:val="24"/>
          <w:lang w:eastAsia="zh-CN"/>
        </w:rPr>
        <w:t>墨西哥</w:t>
      </w:r>
      <w:r w:rsidR="00907BA0">
        <w:rPr>
          <w:rFonts w:hint="eastAsia"/>
          <w:sz w:val="24"/>
          <w:szCs w:val="24"/>
          <w:lang w:eastAsia="zh-CN"/>
        </w:rPr>
        <w:t>）</w:t>
      </w:r>
      <w:r w:rsidR="003D6271">
        <w:rPr>
          <w:rFonts w:hint="eastAsia"/>
          <w:sz w:val="24"/>
          <w:szCs w:val="24"/>
          <w:lang w:eastAsia="zh-CN"/>
        </w:rPr>
        <w:t>担任主席</w:t>
      </w:r>
      <w:r w:rsidR="00F54A89" w:rsidRPr="00AF0DB9">
        <w:rPr>
          <w:sz w:val="24"/>
          <w:szCs w:val="24"/>
          <w:lang w:eastAsia="zh-CN"/>
        </w:rPr>
        <w:t>。</w:t>
      </w:r>
      <w:r w:rsidR="00D55C4C">
        <w:rPr>
          <w:sz w:val="24"/>
          <w:szCs w:val="24"/>
          <w:lang w:eastAsia="zh-CN"/>
        </w:rPr>
        <w:br/>
      </w:r>
      <w:r w:rsidR="00D55C4C">
        <w:rPr>
          <w:sz w:val="24"/>
          <w:szCs w:val="24"/>
          <w:lang w:eastAsia="zh-CN"/>
        </w:rPr>
        <w:br/>
      </w:r>
      <w:r w:rsidR="00D55C4C" w:rsidRPr="00D55C4C">
        <w:rPr>
          <w:rFonts w:ascii="楷体" w:eastAsia="楷体" w:hAnsi="楷体" w:hint="eastAsia"/>
          <w:b/>
          <w:bCs/>
          <w:sz w:val="24"/>
          <w:szCs w:val="24"/>
          <w:lang w:eastAsia="zh-CN"/>
        </w:rPr>
        <w:t>会期工作组的工作</w:t>
      </w:r>
    </w:p>
    <w:p w14:paraId="462ADC20" w14:textId="1BC18DDE" w:rsidR="00E7565C" w:rsidRPr="00713C58" w:rsidRDefault="00F54A89" w:rsidP="00E7565C">
      <w:pPr>
        <w:pStyle w:val="CBDNormalNumber"/>
        <w:tabs>
          <w:tab w:val="clear" w:pos="567"/>
          <w:tab w:val="clear" w:pos="1134"/>
          <w:tab w:val="clear" w:pos="1701"/>
          <w:tab w:val="clear" w:pos="2268"/>
          <w:tab w:val="clear" w:pos="2835"/>
          <w:tab w:val="clear" w:pos="3402"/>
          <w:tab w:val="clear" w:pos="3969"/>
        </w:tabs>
        <w:ind w:left="562"/>
        <w:jc w:val="left"/>
        <w:rPr>
          <w:rFonts w:ascii="宋体" w:hAnsi="宋体"/>
          <w:sz w:val="24"/>
          <w:szCs w:val="24"/>
          <w:lang w:eastAsia="zh-CN"/>
        </w:rPr>
      </w:pPr>
      <w:r>
        <w:rPr>
          <w:rFonts w:hint="eastAsia"/>
          <w:lang w:eastAsia="zh-CN"/>
        </w:rPr>
        <w:t>[</w:t>
      </w:r>
      <w:r w:rsidR="002C1C07">
        <w:rPr>
          <w:rFonts w:hint="eastAsia"/>
          <w:sz w:val="24"/>
          <w:szCs w:val="24"/>
          <w:lang w:eastAsia="zh-CN"/>
        </w:rPr>
        <w:t>待补</w:t>
      </w:r>
      <w:r>
        <w:rPr>
          <w:rFonts w:hint="eastAsia"/>
          <w:lang w:eastAsia="zh-CN"/>
        </w:rPr>
        <w:t>]</w:t>
      </w:r>
      <w:r w:rsidR="00D55C4C">
        <w:rPr>
          <w:lang w:eastAsia="zh-CN"/>
        </w:rPr>
        <w:br/>
      </w:r>
      <w:r w:rsidR="00D55C4C">
        <w:rPr>
          <w:rFonts w:ascii="楷体" w:eastAsia="楷体" w:hAnsi="楷体"/>
          <w:sz w:val="24"/>
          <w:szCs w:val="24"/>
          <w:lang w:eastAsia="zh-CN"/>
        </w:rPr>
        <w:br/>
      </w:r>
      <w:r w:rsidR="00E7565C">
        <w:rPr>
          <w:rFonts w:ascii="楷体" w:eastAsia="楷体" w:hAnsi="楷体" w:hint="eastAsia"/>
          <w:b/>
          <w:bCs/>
          <w:sz w:val="24"/>
          <w:szCs w:val="24"/>
          <w:lang w:eastAsia="zh-CN"/>
        </w:rPr>
        <w:t>第一</w:t>
      </w:r>
      <w:r w:rsidR="00D55C4C" w:rsidRPr="00D55C4C">
        <w:rPr>
          <w:rFonts w:ascii="楷体" w:eastAsia="楷体" w:hAnsi="楷体" w:hint="eastAsia"/>
          <w:b/>
          <w:bCs/>
          <w:sz w:val="24"/>
          <w:szCs w:val="24"/>
          <w:lang w:eastAsia="zh-CN"/>
        </w:rPr>
        <w:t>次盘点会议</w:t>
      </w:r>
    </w:p>
    <w:p w14:paraId="7F29189F" w14:textId="6CD70E0A" w:rsidR="00F54A89" w:rsidRPr="00775011" w:rsidRDefault="004358E9" w:rsidP="00775011">
      <w:pPr>
        <w:pStyle w:val="CBDNormalNumber"/>
        <w:rPr>
          <w:rFonts w:ascii="宋体" w:hAnsi="宋体"/>
          <w:sz w:val="24"/>
          <w:szCs w:val="24"/>
          <w:lang w:eastAsia="zh-CN"/>
        </w:rPr>
      </w:pPr>
      <w:r w:rsidRPr="00775011">
        <w:rPr>
          <w:rFonts w:hint="eastAsia"/>
          <w:sz w:val="24"/>
          <w:szCs w:val="24"/>
          <w:lang w:eastAsia="zh-CN"/>
        </w:rPr>
        <w:t>10</w:t>
      </w:r>
      <w:r w:rsidRPr="00775011">
        <w:rPr>
          <w:rFonts w:hint="eastAsia"/>
          <w:sz w:val="24"/>
          <w:szCs w:val="24"/>
          <w:lang w:eastAsia="zh-CN"/>
        </w:rPr>
        <w:t>月</w:t>
      </w:r>
      <w:r w:rsidRPr="00775011">
        <w:rPr>
          <w:rFonts w:hint="eastAsia"/>
          <w:sz w:val="24"/>
          <w:szCs w:val="24"/>
          <w:lang w:eastAsia="zh-CN"/>
        </w:rPr>
        <w:t>23</w:t>
      </w:r>
      <w:r w:rsidRPr="00775011">
        <w:rPr>
          <w:rFonts w:hint="eastAsia"/>
          <w:sz w:val="24"/>
          <w:szCs w:val="24"/>
          <w:lang w:eastAsia="zh-CN"/>
        </w:rPr>
        <w:t>日举行缔约方大会第</w:t>
      </w:r>
      <w:r w:rsidR="00E7565C" w:rsidRPr="00775011">
        <w:rPr>
          <w:rFonts w:hint="eastAsia"/>
          <w:sz w:val="24"/>
          <w:szCs w:val="24"/>
          <w:lang w:eastAsia="zh-CN"/>
        </w:rPr>
        <w:t>3</w:t>
      </w:r>
      <w:r w:rsidR="00E7565C" w:rsidRPr="00775011">
        <w:rPr>
          <w:rFonts w:hint="eastAsia"/>
          <w:sz w:val="24"/>
          <w:szCs w:val="24"/>
          <w:lang w:eastAsia="zh-CN"/>
        </w:rPr>
        <w:t>场</w:t>
      </w:r>
      <w:r w:rsidRPr="00775011">
        <w:rPr>
          <w:rFonts w:hint="eastAsia"/>
          <w:sz w:val="24"/>
          <w:szCs w:val="24"/>
          <w:lang w:eastAsia="zh-CN"/>
        </w:rPr>
        <w:t>全体会议，</w:t>
      </w:r>
      <w:r w:rsidR="00E7565C" w:rsidRPr="00775011">
        <w:rPr>
          <w:rFonts w:hint="eastAsia"/>
          <w:sz w:val="24"/>
          <w:szCs w:val="24"/>
          <w:lang w:eastAsia="zh-CN"/>
        </w:rPr>
        <w:t>会议利用</w:t>
      </w:r>
      <w:r w:rsidRPr="00775011">
        <w:rPr>
          <w:rFonts w:hint="eastAsia"/>
          <w:sz w:val="24"/>
          <w:szCs w:val="24"/>
          <w:lang w:eastAsia="zh-CN"/>
        </w:rPr>
        <w:t>部分</w:t>
      </w:r>
      <w:r w:rsidR="00E7565C" w:rsidRPr="00775011">
        <w:rPr>
          <w:rFonts w:hint="eastAsia"/>
          <w:sz w:val="24"/>
          <w:szCs w:val="24"/>
          <w:lang w:eastAsia="zh-CN"/>
        </w:rPr>
        <w:t>时间对</w:t>
      </w:r>
      <w:r w:rsidRPr="00775011">
        <w:rPr>
          <w:rFonts w:hint="eastAsia"/>
          <w:sz w:val="24"/>
          <w:szCs w:val="24"/>
          <w:lang w:eastAsia="zh-CN"/>
        </w:rPr>
        <w:t>作为卡塔赫纳议定书缔约方会议的缔约方大会</w:t>
      </w:r>
      <w:r w:rsidR="00E7565C" w:rsidRPr="00775011">
        <w:rPr>
          <w:rFonts w:hint="eastAsia"/>
          <w:sz w:val="24"/>
          <w:szCs w:val="24"/>
          <w:lang w:eastAsia="zh-CN"/>
        </w:rPr>
        <w:t>和</w:t>
      </w:r>
      <w:r w:rsidRPr="00775011">
        <w:rPr>
          <w:rFonts w:hint="eastAsia"/>
          <w:sz w:val="24"/>
          <w:szCs w:val="24"/>
          <w:lang w:eastAsia="zh-CN"/>
        </w:rPr>
        <w:t>作为名古屋议定书缔约方会议的缔约方大会</w:t>
      </w:r>
      <w:r w:rsidR="00E7565C" w:rsidRPr="00775011">
        <w:rPr>
          <w:rFonts w:hint="eastAsia"/>
          <w:sz w:val="24"/>
          <w:szCs w:val="24"/>
          <w:lang w:eastAsia="zh-CN"/>
        </w:rPr>
        <w:t>的工作进行了</w:t>
      </w:r>
      <w:r w:rsidRPr="00775011">
        <w:rPr>
          <w:rFonts w:hint="eastAsia"/>
          <w:sz w:val="24"/>
          <w:szCs w:val="24"/>
          <w:lang w:eastAsia="zh-CN"/>
        </w:rPr>
        <w:t>联合盘点。盘点期间，第一工作组、第二工作组</w:t>
      </w:r>
      <w:r w:rsidR="00E7565C" w:rsidRPr="00775011">
        <w:rPr>
          <w:rFonts w:hint="eastAsia"/>
          <w:sz w:val="24"/>
          <w:szCs w:val="24"/>
          <w:lang w:eastAsia="zh-CN"/>
        </w:rPr>
        <w:t>和</w:t>
      </w:r>
      <w:r w:rsidRPr="00775011">
        <w:rPr>
          <w:rFonts w:hint="eastAsia"/>
          <w:sz w:val="24"/>
          <w:szCs w:val="24"/>
          <w:lang w:eastAsia="zh-CN"/>
        </w:rPr>
        <w:t>预算问题联络小组的主席分别就迄今取得的进展作了报告。</w:t>
      </w:r>
    </w:p>
    <w:p w14:paraId="1547B475" w14:textId="77777777" w:rsidR="004358E9" w:rsidRDefault="00D55C4C" w:rsidP="004F6903">
      <w:pPr>
        <w:pStyle w:val="CBDAgendaItem"/>
        <w:rPr>
          <w:rFonts w:ascii="楷体" w:eastAsia="楷体" w:hAnsi="楷体"/>
          <w:lang w:eastAsia="zh-CN"/>
        </w:rPr>
      </w:pPr>
      <w:r>
        <w:rPr>
          <w:lang w:eastAsia="zh-CN"/>
        </w:rPr>
        <w:lastRenderedPageBreak/>
        <w:tab/>
      </w:r>
      <w:r w:rsidRPr="00D55C4C">
        <w:rPr>
          <w:rFonts w:ascii="楷体" w:eastAsia="楷体" w:hAnsi="楷体" w:hint="eastAsia"/>
          <w:lang w:eastAsia="zh-CN"/>
        </w:rPr>
        <w:t>第二次盘点会议</w:t>
      </w:r>
    </w:p>
    <w:p w14:paraId="6C26B183" w14:textId="77777777" w:rsidR="00775011" w:rsidRPr="00775011" w:rsidRDefault="004358E9" w:rsidP="00775011">
      <w:pPr>
        <w:pStyle w:val="CBDNormalNumber"/>
        <w:jc w:val="left"/>
        <w:rPr>
          <w:lang w:eastAsia="zh-CN"/>
        </w:rPr>
      </w:pPr>
      <w:r w:rsidRPr="00775011">
        <w:rPr>
          <w:rFonts w:ascii="宋体" w:hAnsi="宋体"/>
          <w:sz w:val="24"/>
          <w:szCs w:val="24"/>
          <w:lang w:eastAsia="zh-CN"/>
        </w:rPr>
        <w:t>缔约方大会第</w:t>
      </w:r>
      <w:r w:rsidR="00296F92" w:rsidRPr="00775011">
        <w:rPr>
          <w:rFonts w:ascii="宋体" w:hAnsi="宋体" w:hint="eastAsia"/>
          <w:b/>
          <w:sz w:val="24"/>
          <w:szCs w:val="24"/>
          <w:lang w:eastAsia="zh-CN"/>
        </w:rPr>
        <w:t>4</w:t>
      </w:r>
      <w:r w:rsidR="00296F92" w:rsidRPr="00775011">
        <w:rPr>
          <w:rFonts w:hint="eastAsia"/>
          <w:sz w:val="24"/>
          <w:szCs w:val="24"/>
          <w:lang w:eastAsia="zh-CN"/>
        </w:rPr>
        <w:t>场</w:t>
      </w:r>
      <w:r w:rsidRPr="00775011">
        <w:rPr>
          <w:sz w:val="24"/>
          <w:szCs w:val="24"/>
          <w:lang w:eastAsia="zh-CN"/>
        </w:rPr>
        <w:t>全体会议</w:t>
      </w:r>
      <w:r w:rsidR="00296F92" w:rsidRPr="00775011">
        <w:rPr>
          <w:rFonts w:hint="eastAsia"/>
          <w:sz w:val="24"/>
          <w:szCs w:val="24"/>
          <w:lang w:eastAsia="zh-CN"/>
        </w:rPr>
        <w:t>利用部分时间对</w:t>
      </w:r>
      <w:r w:rsidRPr="00775011">
        <w:rPr>
          <w:sz w:val="24"/>
          <w:szCs w:val="24"/>
          <w:lang w:eastAsia="zh-CN"/>
        </w:rPr>
        <w:t>作为卡塔赫纳议定书缔约方会议的缔约方大会</w:t>
      </w:r>
      <w:r w:rsidR="00296F92" w:rsidRPr="00775011">
        <w:rPr>
          <w:rFonts w:hint="eastAsia"/>
          <w:sz w:val="24"/>
          <w:szCs w:val="24"/>
          <w:lang w:eastAsia="zh-CN"/>
        </w:rPr>
        <w:t>和</w:t>
      </w:r>
      <w:r w:rsidRPr="00775011">
        <w:rPr>
          <w:sz w:val="24"/>
          <w:szCs w:val="24"/>
          <w:lang w:eastAsia="zh-CN"/>
        </w:rPr>
        <w:t>作为名古屋议定书缔约方会议的缔约方大会</w:t>
      </w:r>
      <w:r w:rsidR="00296F92" w:rsidRPr="00775011">
        <w:rPr>
          <w:rFonts w:hint="eastAsia"/>
          <w:sz w:val="24"/>
          <w:szCs w:val="24"/>
          <w:lang w:eastAsia="zh-CN"/>
        </w:rPr>
        <w:t>的工作</w:t>
      </w:r>
      <w:r w:rsidRPr="00775011">
        <w:rPr>
          <w:sz w:val="24"/>
          <w:szCs w:val="24"/>
          <w:lang w:eastAsia="zh-CN"/>
        </w:rPr>
        <w:t>联合</w:t>
      </w:r>
      <w:r w:rsidR="00296F92" w:rsidRPr="00775011">
        <w:rPr>
          <w:rFonts w:hint="eastAsia"/>
          <w:sz w:val="24"/>
          <w:szCs w:val="24"/>
          <w:lang w:eastAsia="zh-CN"/>
        </w:rPr>
        <w:t>进行了第二次盘点</w:t>
      </w:r>
      <w:r w:rsidRPr="00775011">
        <w:rPr>
          <w:rFonts w:ascii="宋体" w:hAnsi="宋体"/>
          <w:sz w:val="24"/>
          <w:szCs w:val="24"/>
          <w:lang w:eastAsia="zh-CN"/>
        </w:rPr>
        <w:t>。</w:t>
      </w:r>
    </w:p>
    <w:p w14:paraId="584F0683" w14:textId="77777777" w:rsidR="00775011" w:rsidRPr="00775011" w:rsidRDefault="004358E9" w:rsidP="00775011">
      <w:pPr>
        <w:pStyle w:val="CBDNormalNumber"/>
        <w:jc w:val="left"/>
        <w:rPr>
          <w:lang w:eastAsia="zh-CN"/>
        </w:rPr>
      </w:pPr>
      <w:r w:rsidRPr="00775011">
        <w:rPr>
          <w:rFonts w:ascii="宋体" w:hAnsi="宋体"/>
          <w:lang w:eastAsia="zh-CN"/>
        </w:rPr>
        <w:t>会议伊始，全场默哀一分钟，悼念10月23日在埃里温逝世的Martha Kandawa-Schulz（纳米比亚）。</w:t>
      </w:r>
    </w:p>
    <w:p w14:paraId="3A75CF1C" w14:textId="41042D6A" w:rsidR="004F6903" w:rsidRPr="00C65E87" w:rsidRDefault="00013F90" w:rsidP="00775011">
      <w:pPr>
        <w:pStyle w:val="CBDNormalNumber"/>
        <w:jc w:val="left"/>
        <w:rPr>
          <w:lang w:eastAsia="zh-CN"/>
        </w:rPr>
      </w:pPr>
      <w:r w:rsidRPr="00713C58">
        <w:rPr>
          <w:lang w:eastAsia="zh-CN"/>
        </w:rPr>
        <w:t>在一组年轻的</w:t>
      </w:r>
      <w:r w:rsidR="00962439" w:rsidRPr="00713C58">
        <w:rPr>
          <w:lang w:eastAsia="zh-CN"/>
        </w:rPr>
        <w:t>南非</w:t>
      </w:r>
      <w:r w:rsidRPr="00713C58">
        <w:rPr>
          <w:lang w:eastAsia="zh-CN"/>
        </w:rPr>
        <w:t>生物多样性大使进行文化展示后，代表们听取了主席关于高级别会议成果的报告，以及第一工作组、第二工作组和预算问题联络小组主席就迄今取得的进展所作的报告。此外，主席还就若干问题举行的非正式部长级磋商作了汇报，并感谢所有部长、代表团团长和代表参</w:t>
      </w:r>
      <w:r w:rsidR="0001559E" w:rsidRPr="00775011">
        <w:rPr>
          <w:rFonts w:hint="eastAsia"/>
          <w:b/>
          <w:lang w:eastAsia="zh-CN"/>
        </w:rPr>
        <w:t>加</w:t>
      </w:r>
      <w:r w:rsidRPr="00713C58">
        <w:rPr>
          <w:lang w:eastAsia="zh-CN"/>
        </w:rPr>
        <w:t>会议，特别是加拿大自然事务国务秘书</w:t>
      </w:r>
      <w:r w:rsidRPr="00713C58">
        <w:rPr>
          <w:lang w:eastAsia="zh-CN"/>
        </w:rPr>
        <w:t>Nathalie Provost</w:t>
      </w:r>
      <w:r w:rsidRPr="00713C58">
        <w:rPr>
          <w:lang w:eastAsia="zh-CN"/>
        </w:rPr>
        <w:t>；塞内加尔环境与生态转型部长</w:t>
      </w:r>
      <w:r w:rsidRPr="00713C58">
        <w:rPr>
          <w:lang w:eastAsia="zh-CN"/>
        </w:rPr>
        <w:t>Aliou Gori Diouf</w:t>
      </w:r>
      <w:r w:rsidRPr="00713C58">
        <w:rPr>
          <w:lang w:eastAsia="zh-CN"/>
        </w:rPr>
        <w:t>；</w:t>
      </w:r>
      <w:r w:rsidRPr="00713C58">
        <w:rPr>
          <w:lang w:eastAsia="zh-CN"/>
        </w:rPr>
        <w:t xml:space="preserve"> </w:t>
      </w:r>
      <w:r w:rsidRPr="00713C58">
        <w:rPr>
          <w:lang w:eastAsia="zh-CN"/>
        </w:rPr>
        <w:t>瑞典气候与环境国务秘书</w:t>
      </w:r>
      <w:r w:rsidRPr="00713C58">
        <w:rPr>
          <w:lang w:eastAsia="zh-CN"/>
        </w:rPr>
        <w:t>Daniel Westlén</w:t>
      </w:r>
      <w:r w:rsidRPr="00713C58">
        <w:rPr>
          <w:lang w:eastAsia="zh-CN"/>
        </w:rPr>
        <w:t>；挪威气候与环境部长</w:t>
      </w:r>
      <w:r w:rsidRPr="00713C58">
        <w:rPr>
          <w:lang w:eastAsia="zh-CN"/>
        </w:rPr>
        <w:t>Sigrun Aasland</w:t>
      </w:r>
      <w:r w:rsidRPr="00713C58">
        <w:rPr>
          <w:lang w:eastAsia="zh-CN"/>
        </w:rPr>
        <w:t>；津巴布韦环境、气候与野生动物部长</w:t>
      </w:r>
      <w:r w:rsidRPr="00713C58">
        <w:rPr>
          <w:lang w:eastAsia="zh-CN"/>
        </w:rPr>
        <w:t>Evelyn Ndlovu</w:t>
      </w:r>
      <w:r w:rsidRPr="00713C58">
        <w:rPr>
          <w:lang w:eastAsia="zh-CN"/>
        </w:rPr>
        <w:t>；尼日利亚环境部长</w:t>
      </w:r>
      <w:r w:rsidRPr="00713C58">
        <w:rPr>
          <w:lang w:eastAsia="zh-CN"/>
        </w:rPr>
        <w:t>Balarabe Abbas Lawal</w:t>
      </w:r>
      <w:r w:rsidRPr="00713C58">
        <w:rPr>
          <w:lang w:eastAsia="zh-CN"/>
        </w:rPr>
        <w:t>。</w:t>
      </w:r>
      <w:r w:rsidR="004358E9" w:rsidRPr="00775011">
        <w:rPr>
          <w:rFonts w:ascii="宋体" w:hAnsi="宋体"/>
          <w:lang w:eastAsia="zh-CN"/>
        </w:rPr>
        <w:br/>
      </w:r>
      <w:r w:rsidR="00D55C4C">
        <w:rPr>
          <w:lang w:eastAsia="zh-CN"/>
        </w:rPr>
        <w:br/>
      </w:r>
      <w:r w:rsidR="004F6903" w:rsidRPr="00775011">
        <w:rPr>
          <w:rFonts w:hint="eastAsia"/>
          <w:b/>
          <w:bCs/>
          <w:lang w:eastAsia="zh-CN"/>
        </w:rPr>
        <w:t>项目</w:t>
      </w:r>
      <w:r w:rsidR="004F6903" w:rsidRPr="00775011">
        <w:rPr>
          <w:rFonts w:hint="eastAsia"/>
          <w:b/>
          <w:bCs/>
          <w:lang w:eastAsia="zh-CN"/>
        </w:rPr>
        <w:t>3</w:t>
      </w:r>
      <w:r w:rsidR="004F6903" w:rsidRPr="00775011">
        <w:rPr>
          <w:b/>
          <w:bCs/>
          <w:lang w:eastAsia="zh-CN"/>
        </w:rPr>
        <w:br/>
      </w:r>
      <w:r w:rsidR="004F6903" w:rsidRPr="00775011">
        <w:rPr>
          <w:rFonts w:hint="eastAsia"/>
          <w:b/>
          <w:bCs/>
          <w:lang w:eastAsia="zh-CN"/>
        </w:rPr>
        <w:t>关于缔约方大会第十七届会议代表的全权证书的报告</w:t>
      </w:r>
    </w:p>
    <w:p w14:paraId="549748E7" w14:textId="7155E2C1" w:rsidR="004F6903" w:rsidRPr="00775011" w:rsidRDefault="004F6903" w:rsidP="00775011">
      <w:pPr>
        <w:pStyle w:val="CBDNormalNumber"/>
        <w:rPr>
          <w:sz w:val="24"/>
          <w:szCs w:val="24"/>
          <w:lang w:eastAsia="zh-CN"/>
        </w:rPr>
      </w:pPr>
      <w:r w:rsidRPr="00775011">
        <w:rPr>
          <w:sz w:val="24"/>
          <w:szCs w:val="24"/>
          <w:lang w:eastAsia="zh-CN"/>
        </w:rPr>
        <w:t>缔约方大会第</w:t>
      </w:r>
      <w:r w:rsidRPr="00775011">
        <w:rPr>
          <w:sz w:val="24"/>
          <w:szCs w:val="24"/>
          <w:lang w:eastAsia="zh-CN"/>
        </w:rPr>
        <w:t>1</w:t>
      </w:r>
      <w:r w:rsidRPr="00775011">
        <w:rPr>
          <w:sz w:val="24"/>
          <w:szCs w:val="24"/>
          <w:lang w:eastAsia="zh-CN"/>
        </w:rPr>
        <w:t>场全体会议注意到，根据其相关议事规则，主席团审查了获准与会的观察员名单</w:t>
      </w:r>
      <w:r w:rsidRPr="00775011">
        <w:rPr>
          <w:rStyle w:val="FootnoteReference"/>
          <w:sz w:val="24"/>
          <w:szCs w:val="24"/>
        </w:rPr>
        <w:footnoteReference w:id="6"/>
      </w:r>
      <w:r w:rsidRPr="00775011">
        <w:rPr>
          <w:rFonts w:hint="eastAsia"/>
          <w:sz w:val="24"/>
          <w:szCs w:val="24"/>
          <w:lang w:eastAsia="zh-CN"/>
        </w:rPr>
        <w:t>，</w:t>
      </w:r>
      <w:r w:rsidRPr="00775011">
        <w:rPr>
          <w:sz w:val="24"/>
          <w:szCs w:val="24"/>
          <w:lang w:eastAsia="zh-CN"/>
        </w:rPr>
        <w:t>并将检查代表团的全权证书，在晚些时候</w:t>
      </w:r>
      <w:r w:rsidRPr="00775011">
        <w:rPr>
          <w:rFonts w:hint="eastAsia"/>
          <w:sz w:val="24"/>
          <w:szCs w:val="24"/>
          <w:lang w:eastAsia="zh-CN"/>
        </w:rPr>
        <w:t>会议上</w:t>
      </w:r>
      <w:r w:rsidRPr="00775011">
        <w:rPr>
          <w:sz w:val="24"/>
          <w:szCs w:val="24"/>
          <w:lang w:eastAsia="zh-CN"/>
        </w:rPr>
        <w:t>就此提出报告。会议还注意到</w:t>
      </w:r>
      <w:r w:rsidRPr="00775011">
        <w:rPr>
          <w:rFonts w:hint="eastAsia"/>
          <w:sz w:val="24"/>
          <w:szCs w:val="24"/>
          <w:lang w:eastAsia="zh-CN"/>
        </w:rPr>
        <w:t>，</w:t>
      </w:r>
      <w:r w:rsidRPr="00775011">
        <w:rPr>
          <w:sz w:val="24"/>
          <w:szCs w:val="24"/>
          <w:lang w:eastAsia="zh-CN"/>
        </w:rPr>
        <w:t>主席团指定</w:t>
      </w:r>
      <w:r w:rsidRPr="00775011">
        <w:rPr>
          <w:sz w:val="24"/>
          <w:szCs w:val="24"/>
          <w:lang w:eastAsia="zh-CN"/>
        </w:rPr>
        <w:t xml:space="preserve">Ilham </w:t>
      </w:r>
      <w:proofErr w:type="spellStart"/>
      <w:r w:rsidRPr="00775011">
        <w:rPr>
          <w:sz w:val="24"/>
          <w:szCs w:val="24"/>
          <w:lang w:eastAsia="zh-CN"/>
        </w:rPr>
        <w:t>Atho</w:t>
      </w:r>
      <w:proofErr w:type="spellEnd"/>
      <w:r w:rsidRPr="00775011">
        <w:rPr>
          <w:sz w:val="24"/>
          <w:szCs w:val="24"/>
          <w:lang w:eastAsia="zh-CN"/>
        </w:rPr>
        <w:t xml:space="preserve"> Mohamed</w:t>
      </w:r>
      <w:r w:rsidRPr="00775011">
        <w:rPr>
          <w:rFonts w:hint="eastAsia"/>
          <w:sz w:val="24"/>
          <w:szCs w:val="24"/>
          <w:lang w:eastAsia="zh-CN"/>
        </w:rPr>
        <w:t>（马尔代夫）为</w:t>
      </w:r>
      <w:r w:rsidRPr="00775011">
        <w:rPr>
          <w:sz w:val="24"/>
          <w:szCs w:val="24"/>
          <w:lang w:eastAsia="zh-CN"/>
        </w:rPr>
        <w:t>审查全权证书的代表。</w:t>
      </w:r>
    </w:p>
    <w:p w14:paraId="348DFF18" w14:textId="132E8874" w:rsidR="00F019B0" w:rsidRDefault="00F019B0" w:rsidP="004F6903">
      <w:pPr>
        <w:pStyle w:val="CBDNormalNumber"/>
        <w:rPr>
          <w:sz w:val="24"/>
          <w:szCs w:val="24"/>
          <w:lang w:eastAsia="zh-CN"/>
        </w:rPr>
      </w:pPr>
      <w:r w:rsidRPr="00F019B0">
        <w:rPr>
          <w:rFonts w:hint="eastAsia"/>
          <w:sz w:val="24"/>
          <w:szCs w:val="24"/>
          <w:lang w:eastAsia="zh-CN"/>
        </w:rPr>
        <w:t>在</w:t>
      </w:r>
      <w:r w:rsidRPr="00F019B0">
        <w:rPr>
          <w:rFonts w:hint="eastAsia"/>
          <w:sz w:val="24"/>
          <w:szCs w:val="24"/>
          <w:lang w:eastAsia="zh-CN"/>
        </w:rPr>
        <w:t>10</w:t>
      </w:r>
      <w:r w:rsidRPr="00F019B0">
        <w:rPr>
          <w:rFonts w:hint="eastAsia"/>
          <w:sz w:val="24"/>
          <w:szCs w:val="24"/>
          <w:lang w:eastAsia="zh-CN"/>
        </w:rPr>
        <w:t>月</w:t>
      </w:r>
      <w:r w:rsidRPr="00F019B0">
        <w:rPr>
          <w:rFonts w:hint="eastAsia"/>
          <w:sz w:val="24"/>
          <w:szCs w:val="24"/>
          <w:lang w:eastAsia="zh-CN"/>
        </w:rPr>
        <w:t>23</w:t>
      </w:r>
      <w:r w:rsidRPr="00F019B0">
        <w:rPr>
          <w:rFonts w:hint="eastAsia"/>
          <w:sz w:val="24"/>
          <w:szCs w:val="24"/>
          <w:lang w:eastAsia="zh-CN"/>
        </w:rPr>
        <w:t>日举行的第</w:t>
      </w:r>
      <w:r w:rsidRPr="00F019B0">
        <w:rPr>
          <w:rFonts w:hint="eastAsia"/>
          <w:sz w:val="24"/>
          <w:szCs w:val="24"/>
          <w:lang w:eastAsia="zh-CN"/>
        </w:rPr>
        <w:t>3</w:t>
      </w:r>
      <w:r w:rsidR="00907BA0">
        <w:rPr>
          <w:rFonts w:hint="eastAsia"/>
          <w:sz w:val="24"/>
          <w:szCs w:val="24"/>
          <w:lang w:eastAsia="zh-CN"/>
        </w:rPr>
        <w:t>场</w:t>
      </w:r>
      <w:r w:rsidRPr="00F019B0">
        <w:rPr>
          <w:rFonts w:hint="eastAsia"/>
          <w:sz w:val="24"/>
          <w:szCs w:val="24"/>
          <w:lang w:eastAsia="zh-CN"/>
        </w:rPr>
        <w:t>全体会议上，</w:t>
      </w:r>
      <w:r w:rsidRPr="00F019B0">
        <w:rPr>
          <w:rFonts w:hint="eastAsia"/>
          <w:sz w:val="24"/>
          <w:szCs w:val="24"/>
          <w:lang w:eastAsia="zh-CN"/>
        </w:rPr>
        <w:t xml:space="preserve">Mohamed </w:t>
      </w:r>
      <w:r w:rsidRPr="00F019B0">
        <w:rPr>
          <w:rFonts w:hint="eastAsia"/>
          <w:sz w:val="24"/>
          <w:szCs w:val="24"/>
          <w:lang w:eastAsia="zh-CN"/>
        </w:rPr>
        <w:t>女士报告</w:t>
      </w:r>
      <w:r w:rsidR="00907BA0">
        <w:rPr>
          <w:rFonts w:hint="eastAsia"/>
          <w:sz w:val="24"/>
          <w:szCs w:val="24"/>
          <w:lang w:eastAsia="zh-CN"/>
        </w:rPr>
        <w:t>说</w:t>
      </w:r>
      <w:r w:rsidRPr="00F019B0">
        <w:rPr>
          <w:rFonts w:hint="eastAsia"/>
          <w:sz w:val="24"/>
          <w:szCs w:val="24"/>
          <w:lang w:eastAsia="zh-CN"/>
        </w:rPr>
        <w:t>，共有</w:t>
      </w:r>
      <w:r w:rsidRPr="00F019B0">
        <w:rPr>
          <w:rFonts w:hint="eastAsia"/>
          <w:sz w:val="24"/>
          <w:szCs w:val="24"/>
          <w:lang w:eastAsia="zh-CN"/>
        </w:rPr>
        <w:t>175</w:t>
      </w:r>
      <w:r w:rsidR="00907BA0">
        <w:rPr>
          <w:rFonts w:hint="eastAsia"/>
          <w:sz w:val="24"/>
          <w:szCs w:val="24"/>
          <w:lang w:eastAsia="zh-CN"/>
        </w:rPr>
        <w:t>个</w:t>
      </w:r>
      <w:r w:rsidRPr="00F019B0">
        <w:rPr>
          <w:rFonts w:hint="eastAsia"/>
          <w:sz w:val="24"/>
          <w:szCs w:val="24"/>
          <w:lang w:eastAsia="zh-CN"/>
        </w:rPr>
        <w:t>公约缔约方登记参会。</w:t>
      </w:r>
      <w:r w:rsidRPr="00F019B0">
        <w:rPr>
          <w:rFonts w:hint="eastAsia"/>
          <w:sz w:val="24"/>
          <w:szCs w:val="24"/>
          <w:lang w:eastAsia="zh-CN"/>
        </w:rPr>
        <w:t>136</w:t>
      </w:r>
      <w:r w:rsidR="00907BA0">
        <w:rPr>
          <w:rFonts w:hint="eastAsia"/>
          <w:sz w:val="24"/>
          <w:szCs w:val="24"/>
          <w:lang w:eastAsia="zh-CN"/>
        </w:rPr>
        <w:t>个</w:t>
      </w:r>
      <w:r w:rsidRPr="00F019B0">
        <w:rPr>
          <w:rFonts w:hint="eastAsia"/>
          <w:sz w:val="24"/>
          <w:szCs w:val="24"/>
          <w:lang w:eastAsia="zh-CN"/>
        </w:rPr>
        <w:t>登记缔约方的代表</w:t>
      </w:r>
      <w:r w:rsidR="00907BA0">
        <w:rPr>
          <w:rFonts w:hint="eastAsia"/>
          <w:sz w:val="24"/>
          <w:szCs w:val="24"/>
          <w:lang w:eastAsia="zh-CN"/>
        </w:rPr>
        <w:t>的全权证书</w:t>
      </w:r>
      <w:r w:rsidRPr="00F019B0">
        <w:rPr>
          <w:rFonts w:hint="eastAsia"/>
          <w:sz w:val="24"/>
          <w:szCs w:val="24"/>
          <w:lang w:eastAsia="zh-CN"/>
        </w:rPr>
        <w:t>完全</w:t>
      </w:r>
      <w:r w:rsidR="00907BA0">
        <w:rPr>
          <w:rFonts w:hint="eastAsia"/>
          <w:sz w:val="24"/>
          <w:szCs w:val="24"/>
          <w:lang w:eastAsia="zh-CN"/>
        </w:rPr>
        <w:t>符合</w:t>
      </w:r>
      <w:r w:rsidRPr="00F019B0">
        <w:rPr>
          <w:rFonts w:hint="eastAsia"/>
          <w:sz w:val="24"/>
          <w:szCs w:val="24"/>
          <w:lang w:eastAsia="zh-CN"/>
        </w:rPr>
        <w:t>议事规则第</w:t>
      </w:r>
      <w:r w:rsidRPr="00F019B0">
        <w:rPr>
          <w:rFonts w:hint="eastAsia"/>
          <w:sz w:val="24"/>
          <w:szCs w:val="24"/>
          <w:lang w:eastAsia="zh-CN"/>
        </w:rPr>
        <w:t>18</w:t>
      </w:r>
      <w:r w:rsidRPr="00F019B0">
        <w:rPr>
          <w:rFonts w:hint="eastAsia"/>
          <w:sz w:val="24"/>
          <w:szCs w:val="24"/>
          <w:lang w:eastAsia="zh-CN"/>
        </w:rPr>
        <w:t>条</w:t>
      </w:r>
      <w:r w:rsidR="00907BA0">
        <w:rPr>
          <w:rFonts w:hint="eastAsia"/>
          <w:sz w:val="24"/>
          <w:szCs w:val="24"/>
          <w:lang w:eastAsia="zh-CN"/>
        </w:rPr>
        <w:t>，</w:t>
      </w:r>
      <w:r w:rsidRPr="00F019B0">
        <w:rPr>
          <w:rFonts w:hint="eastAsia"/>
          <w:sz w:val="24"/>
          <w:szCs w:val="24"/>
          <w:lang w:eastAsia="zh-CN"/>
        </w:rPr>
        <w:t>14</w:t>
      </w:r>
      <w:r w:rsidR="00907BA0">
        <w:rPr>
          <w:rFonts w:hint="eastAsia"/>
          <w:sz w:val="24"/>
          <w:szCs w:val="24"/>
          <w:lang w:eastAsia="zh-CN"/>
        </w:rPr>
        <w:t>个</w:t>
      </w:r>
      <w:r w:rsidRPr="00F019B0">
        <w:rPr>
          <w:rFonts w:hint="eastAsia"/>
          <w:sz w:val="24"/>
          <w:szCs w:val="24"/>
          <w:lang w:eastAsia="zh-CN"/>
        </w:rPr>
        <w:t>登记缔约方的代表的全权证书</w:t>
      </w:r>
      <w:r w:rsidR="00907BA0">
        <w:rPr>
          <w:rFonts w:hint="eastAsia"/>
          <w:sz w:val="24"/>
          <w:szCs w:val="24"/>
          <w:lang w:eastAsia="zh-CN"/>
        </w:rPr>
        <w:t>不</w:t>
      </w:r>
      <w:r w:rsidRPr="00F019B0">
        <w:rPr>
          <w:rFonts w:hint="eastAsia"/>
          <w:sz w:val="24"/>
          <w:szCs w:val="24"/>
          <w:lang w:eastAsia="zh-CN"/>
        </w:rPr>
        <w:t>完全符合</w:t>
      </w:r>
      <w:r w:rsidR="00907BA0">
        <w:rPr>
          <w:rFonts w:hint="eastAsia"/>
          <w:sz w:val="24"/>
          <w:szCs w:val="24"/>
          <w:lang w:eastAsia="zh-CN"/>
        </w:rPr>
        <w:t>议事规则第</w:t>
      </w:r>
      <w:r w:rsidR="00907BA0">
        <w:rPr>
          <w:rFonts w:hint="eastAsia"/>
          <w:sz w:val="24"/>
          <w:szCs w:val="24"/>
          <w:lang w:eastAsia="zh-CN"/>
        </w:rPr>
        <w:t>18</w:t>
      </w:r>
      <w:r w:rsidR="00907BA0">
        <w:rPr>
          <w:rFonts w:hint="eastAsia"/>
          <w:sz w:val="24"/>
          <w:szCs w:val="24"/>
          <w:lang w:eastAsia="zh-CN"/>
        </w:rPr>
        <w:t>条，</w:t>
      </w:r>
      <w:r w:rsidRPr="00F019B0">
        <w:rPr>
          <w:rFonts w:hint="eastAsia"/>
          <w:sz w:val="24"/>
          <w:szCs w:val="24"/>
          <w:lang w:eastAsia="zh-CN"/>
        </w:rPr>
        <w:t>25</w:t>
      </w:r>
      <w:r w:rsidR="00907BA0">
        <w:rPr>
          <w:rFonts w:hint="eastAsia"/>
          <w:sz w:val="24"/>
          <w:szCs w:val="24"/>
          <w:lang w:eastAsia="zh-CN"/>
        </w:rPr>
        <w:t>个</w:t>
      </w:r>
      <w:r w:rsidRPr="00F019B0">
        <w:rPr>
          <w:rFonts w:hint="eastAsia"/>
          <w:sz w:val="24"/>
          <w:szCs w:val="24"/>
          <w:lang w:eastAsia="zh-CN"/>
        </w:rPr>
        <w:t>登记缔约方的代表尚未提交全权证书。</w:t>
      </w:r>
    </w:p>
    <w:p w14:paraId="319F59E8" w14:textId="77777777" w:rsidR="00775011" w:rsidRDefault="00013F90" w:rsidP="00713C58">
      <w:pPr>
        <w:pStyle w:val="CBDNormalNumber"/>
        <w:jc w:val="left"/>
        <w:rPr>
          <w:sz w:val="24"/>
          <w:szCs w:val="24"/>
          <w:lang w:eastAsia="zh-CN"/>
        </w:rPr>
      </w:pPr>
      <w:r w:rsidRPr="00013F90">
        <w:rPr>
          <w:rFonts w:hint="eastAsia"/>
          <w:sz w:val="24"/>
          <w:szCs w:val="24"/>
          <w:lang w:eastAsia="zh-CN"/>
        </w:rPr>
        <w:t>在第</w:t>
      </w:r>
      <w:r w:rsidRPr="00013F90">
        <w:rPr>
          <w:rFonts w:hint="eastAsia"/>
          <w:sz w:val="24"/>
          <w:szCs w:val="24"/>
          <w:lang w:eastAsia="zh-CN"/>
        </w:rPr>
        <w:t>4</w:t>
      </w:r>
      <w:r w:rsidR="00296F92">
        <w:rPr>
          <w:rFonts w:hint="eastAsia"/>
          <w:sz w:val="24"/>
          <w:szCs w:val="24"/>
          <w:lang w:eastAsia="zh-CN"/>
        </w:rPr>
        <w:t>场</w:t>
      </w:r>
      <w:r w:rsidRPr="00013F90">
        <w:rPr>
          <w:rFonts w:hint="eastAsia"/>
          <w:sz w:val="24"/>
          <w:szCs w:val="24"/>
          <w:lang w:eastAsia="zh-CN"/>
        </w:rPr>
        <w:t>全体会议上，</w:t>
      </w:r>
      <w:r w:rsidRPr="00013F90">
        <w:rPr>
          <w:rFonts w:hint="eastAsia"/>
          <w:sz w:val="24"/>
          <w:szCs w:val="24"/>
          <w:lang w:eastAsia="zh-CN"/>
        </w:rPr>
        <w:t>Mohamed</w:t>
      </w:r>
      <w:r w:rsidRPr="00013F90">
        <w:rPr>
          <w:rFonts w:hint="eastAsia"/>
          <w:sz w:val="24"/>
          <w:szCs w:val="24"/>
          <w:lang w:eastAsia="zh-CN"/>
        </w:rPr>
        <w:t>女士报告</w:t>
      </w:r>
      <w:r w:rsidR="00296F92">
        <w:rPr>
          <w:rFonts w:hint="eastAsia"/>
          <w:sz w:val="24"/>
          <w:szCs w:val="24"/>
          <w:lang w:eastAsia="zh-CN"/>
        </w:rPr>
        <w:t>说</w:t>
      </w:r>
      <w:r w:rsidRPr="00013F90">
        <w:rPr>
          <w:rFonts w:hint="eastAsia"/>
          <w:sz w:val="24"/>
          <w:szCs w:val="24"/>
          <w:lang w:eastAsia="zh-CN"/>
        </w:rPr>
        <w:t>，共有</w:t>
      </w:r>
      <w:r w:rsidRPr="00013F90">
        <w:rPr>
          <w:rFonts w:hint="eastAsia"/>
          <w:sz w:val="24"/>
          <w:szCs w:val="24"/>
          <w:lang w:eastAsia="zh-CN"/>
        </w:rPr>
        <w:t>182</w:t>
      </w:r>
      <w:r w:rsidRPr="00013F90">
        <w:rPr>
          <w:rFonts w:hint="eastAsia"/>
          <w:sz w:val="24"/>
          <w:szCs w:val="24"/>
          <w:lang w:eastAsia="zh-CN"/>
        </w:rPr>
        <w:t>个《公约》缔约方登记参会。</w:t>
      </w:r>
      <w:r w:rsidRPr="00013F90">
        <w:rPr>
          <w:rFonts w:hint="eastAsia"/>
          <w:sz w:val="24"/>
          <w:szCs w:val="24"/>
          <w:lang w:eastAsia="zh-CN"/>
        </w:rPr>
        <w:t>148</w:t>
      </w:r>
      <w:r w:rsidRPr="00013F90">
        <w:rPr>
          <w:rFonts w:hint="eastAsia"/>
          <w:sz w:val="24"/>
          <w:szCs w:val="24"/>
          <w:lang w:eastAsia="zh-CN"/>
        </w:rPr>
        <w:t>个登记缔约方的代表</w:t>
      </w:r>
      <w:r w:rsidR="00296F92">
        <w:rPr>
          <w:rFonts w:hint="eastAsia"/>
          <w:sz w:val="24"/>
          <w:szCs w:val="24"/>
          <w:lang w:eastAsia="zh-CN"/>
        </w:rPr>
        <w:t>的全权证书</w:t>
      </w:r>
      <w:r w:rsidRPr="00013F90">
        <w:rPr>
          <w:rFonts w:hint="eastAsia"/>
          <w:sz w:val="24"/>
          <w:szCs w:val="24"/>
          <w:lang w:eastAsia="zh-CN"/>
        </w:rPr>
        <w:t>完全</w:t>
      </w:r>
      <w:r w:rsidR="00296F92">
        <w:rPr>
          <w:rFonts w:hint="eastAsia"/>
          <w:sz w:val="24"/>
          <w:szCs w:val="24"/>
          <w:lang w:eastAsia="zh-CN"/>
        </w:rPr>
        <w:t>符合</w:t>
      </w:r>
      <w:r w:rsidRPr="00013F90">
        <w:rPr>
          <w:rFonts w:hint="eastAsia"/>
          <w:sz w:val="24"/>
          <w:szCs w:val="24"/>
          <w:lang w:eastAsia="zh-CN"/>
        </w:rPr>
        <w:t>议事规则第</w:t>
      </w:r>
      <w:r w:rsidRPr="00013F90">
        <w:rPr>
          <w:rFonts w:hint="eastAsia"/>
          <w:sz w:val="24"/>
          <w:szCs w:val="24"/>
          <w:lang w:eastAsia="zh-CN"/>
        </w:rPr>
        <w:t>18</w:t>
      </w:r>
      <w:r w:rsidRPr="00013F90">
        <w:rPr>
          <w:rFonts w:hint="eastAsia"/>
          <w:sz w:val="24"/>
          <w:szCs w:val="24"/>
          <w:lang w:eastAsia="zh-CN"/>
        </w:rPr>
        <w:t>条，</w:t>
      </w:r>
      <w:r w:rsidRPr="00013F90">
        <w:rPr>
          <w:rFonts w:hint="eastAsia"/>
          <w:sz w:val="24"/>
          <w:szCs w:val="24"/>
          <w:lang w:eastAsia="zh-CN"/>
        </w:rPr>
        <w:t>12</w:t>
      </w:r>
      <w:r w:rsidRPr="00013F90">
        <w:rPr>
          <w:rFonts w:hint="eastAsia"/>
          <w:sz w:val="24"/>
          <w:szCs w:val="24"/>
          <w:lang w:eastAsia="zh-CN"/>
        </w:rPr>
        <w:t>个登记缔约方的代表的全权证书</w:t>
      </w:r>
      <w:r w:rsidR="00296F92">
        <w:rPr>
          <w:rFonts w:hint="eastAsia"/>
          <w:sz w:val="24"/>
          <w:szCs w:val="24"/>
          <w:lang w:eastAsia="zh-CN"/>
        </w:rPr>
        <w:t>不</w:t>
      </w:r>
      <w:r w:rsidRPr="00013F90">
        <w:rPr>
          <w:rFonts w:hint="eastAsia"/>
          <w:sz w:val="24"/>
          <w:szCs w:val="24"/>
          <w:lang w:eastAsia="zh-CN"/>
        </w:rPr>
        <w:t>完全符合</w:t>
      </w:r>
      <w:r w:rsidR="00296F92" w:rsidRPr="00F019B0">
        <w:rPr>
          <w:rFonts w:hint="eastAsia"/>
          <w:sz w:val="24"/>
          <w:szCs w:val="24"/>
          <w:lang w:eastAsia="zh-CN"/>
        </w:rPr>
        <w:t>议事规则第</w:t>
      </w:r>
      <w:r w:rsidR="00296F92" w:rsidRPr="00F019B0">
        <w:rPr>
          <w:rFonts w:hint="eastAsia"/>
          <w:sz w:val="24"/>
          <w:szCs w:val="24"/>
          <w:lang w:eastAsia="zh-CN"/>
        </w:rPr>
        <w:t>18</w:t>
      </w:r>
      <w:r w:rsidR="00296F92" w:rsidRPr="00F019B0">
        <w:rPr>
          <w:rFonts w:hint="eastAsia"/>
          <w:sz w:val="24"/>
          <w:szCs w:val="24"/>
          <w:lang w:eastAsia="zh-CN"/>
        </w:rPr>
        <w:t>条</w:t>
      </w:r>
      <w:r w:rsidR="00296F92">
        <w:rPr>
          <w:rFonts w:hint="eastAsia"/>
          <w:sz w:val="24"/>
          <w:szCs w:val="24"/>
          <w:lang w:eastAsia="zh-CN"/>
        </w:rPr>
        <w:t>，</w:t>
      </w:r>
      <w:r w:rsidRPr="00013F90">
        <w:rPr>
          <w:rFonts w:hint="eastAsia"/>
          <w:sz w:val="24"/>
          <w:szCs w:val="24"/>
          <w:lang w:eastAsia="zh-CN"/>
        </w:rPr>
        <w:t>22</w:t>
      </w:r>
      <w:r w:rsidRPr="00013F90">
        <w:rPr>
          <w:rFonts w:hint="eastAsia"/>
          <w:sz w:val="24"/>
          <w:szCs w:val="24"/>
          <w:lang w:eastAsia="zh-CN"/>
        </w:rPr>
        <w:t>个登记缔约方的代表尚未提交全权证书。</w:t>
      </w:r>
    </w:p>
    <w:p w14:paraId="4AD496B1" w14:textId="76262D28" w:rsidR="004F6903" w:rsidRDefault="004F6903" w:rsidP="00713C58">
      <w:pPr>
        <w:pStyle w:val="CBDNormalNumber"/>
        <w:jc w:val="left"/>
        <w:rPr>
          <w:sz w:val="24"/>
          <w:szCs w:val="24"/>
          <w:lang w:eastAsia="zh-CN"/>
        </w:rPr>
      </w:pPr>
      <w:r w:rsidRPr="00C65E87">
        <w:rPr>
          <w:sz w:val="24"/>
          <w:szCs w:val="24"/>
          <w:lang w:eastAsia="zh-CN"/>
        </w:rPr>
        <w:t>[</w:t>
      </w:r>
      <w:r w:rsidRPr="003B2FF4">
        <w:rPr>
          <w:rFonts w:hint="eastAsia"/>
          <w:sz w:val="24"/>
          <w:szCs w:val="24"/>
          <w:lang w:eastAsia="zh-CN"/>
        </w:rPr>
        <w:t>待补</w:t>
      </w:r>
      <w:r w:rsidRPr="003B2FF4">
        <w:rPr>
          <w:sz w:val="24"/>
          <w:szCs w:val="24"/>
          <w:lang w:eastAsia="zh-CN"/>
        </w:rPr>
        <w:t>]</w:t>
      </w:r>
    </w:p>
    <w:p w14:paraId="11035BC4" w14:textId="77777777" w:rsidR="004F6903" w:rsidRPr="009B094C" w:rsidRDefault="004F6903" w:rsidP="00AB0CFE">
      <w:pPr>
        <w:pStyle w:val="CBDAgendaItem"/>
        <w:keepNext w:val="0"/>
        <w:rPr>
          <w:rFonts w:ascii="Times New Roman" w:hAnsi="Times New Roman" w:cs="Times New Roman"/>
          <w:lang w:eastAsia="zh-CN"/>
        </w:rPr>
      </w:pPr>
      <w:r w:rsidRPr="009B094C">
        <w:rPr>
          <w:rFonts w:ascii="Times New Roman" w:hAnsi="Times New Roman" w:cs="Times New Roman"/>
          <w:lang w:eastAsia="zh-CN"/>
        </w:rPr>
        <w:t>项目</w:t>
      </w:r>
      <w:r w:rsidRPr="009B094C">
        <w:rPr>
          <w:rFonts w:ascii="Times New Roman" w:hAnsi="Times New Roman" w:cs="Times New Roman"/>
          <w:lang w:eastAsia="zh-CN"/>
        </w:rPr>
        <w:t>4</w:t>
      </w:r>
      <w:r w:rsidRPr="009B094C">
        <w:rPr>
          <w:rFonts w:ascii="Times New Roman" w:hAnsi="Times New Roman" w:cs="Times New Roman"/>
          <w:lang w:eastAsia="zh-CN"/>
        </w:rPr>
        <w:br/>
      </w:r>
      <w:r w:rsidRPr="009B094C">
        <w:rPr>
          <w:rFonts w:ascii="Times New Roman" w:hAnsi="Times New Roman" w:cs="Times New Roman"/>
          <w:lang w:eastAsia="zh-CN"/>
        </w:rPr>
        <w:t>未决问题</w:t>
      </w:r>
    </w:p>
    <w:p w14:paraId="48E42892" w14:textId="3982E54C" w:rsidR="004F6903" w:rsidRPr="00775011" w:rsidRDefault="004F6903" w:rsidP="00775011">
      <w:pPr>
        <w:pStyle w:val="CBDNormalNumber"/>
        <w:rPr>
          <w:sz w:val="24"/>
          <w:szCs w:val="24"/>
          <w:lang w:eastAsia="zh-CN"/>
        </w:rPr>
      </w:pPr>
      <w:r w:rsidRPr="00775011">
        <w:rPr>
          <w:sz w:val="24"/>
          <w:szCs w:val="24"/>
          <w:lang w:eastAsia="zh-CN"/>
        </w:rPr>
        <w:t>缔约方大会第</w:t>
      </w:r>
      <w:r w:rsidR="00CD70E6" w:rsidRPr="00775011">
        <w:rPr>
          <w:rFonts w:hint="eastAsia"/>
          <w:sz w:val="24"/>
          <w:szCs w:val="24"/>
          <w:lang w:eastAsia="zh-CN"/>
        </w:rPr>
        <w:t>1</w:t>
      </w:r>
      <w:r w:rsidR="00CD70E6" w:rsidRPr="00775011">
        <w:rPr>
          <w:rFonts w:hint="eastAsia"/>
          <w:sz w:val="24"/>
          <w:szCs w:val="24"/>
          <w:lang w:eastAsia="zh-CN"/>
        </w:rPr>
        <w:t>场</w:t>
      </w:r>
      <w:r w:rsidRPr="00775011">
        <w:rPr>
          <w:sz w:val="24"/>
          <w:szCs w:val="24"/>
          <w:lang w:eastAsia="zh-CN"/>
        </w:rPr>
        <w:t>全体会议审议了议程项目</w:t>
      </w:r>
      <w:r w:rsidRPr="00775011">
        <w:rPr>
          <w:sz w:val="24"/>
          <w:szCs w:val="24"/>
          <w:lang w:eastAsia="zh-CN"/>
        </w:rPr>
        <w:t>4</w:t>
      </w:r>
      <w:r w:rsidRPr="00775011">
        <w:rPr>
          <w:sz w:val="24"/>
          <w:szCs w:val="24"/>
          <w:lang w:eastAsia="zh-CN"/>
        </w:rPr>
        <w:t>。唯一未决问题涉及议事规则第</w:t>
      </w:r>
      <w:r w:rsidRPr="00775011">
        <w:rPr>
          <w:sz w:val="24"/>
          <w:szCs w:val="24"/>
          <w:lang w:eastAsia="zh-CN"/>
        </w:rPr>
        <w:t>40</w:t>
      </w:r>
      <w:r w:rsidRPr="00775011">
        <w:rPr>
          <w:sz w:val="24"/>
          <w:szCs w:val="24"/>
          <w:lang w:eastAsia="zh-CN"/>
        </w:rPr>
        <w:t>条第</w:t>
      </w:r>
      <w:r w:rsidRPr="00775011">
        <w:rPr>
          <w:sz w:val="24"/>
          <w:szCs w:val="24"/>
          <w:lang w:eastAsia="zh-CN"/>
        </w:rPr>
        <w:t>1</w:t>
      </w:r>
      <w:r w:rsidRPr="00775011">
        <w:rPr>
          <w:sz w:val="24"/>
          <w:szCs w:val="24"/>
          <w:lang w:eastAsia="zh-CN"/>
        </w:rPr>
        <w:t>款以及管理公约信托基金的财务规则第</w:t>
      </w:r>
      <w:r w:rsidRPr="00775011">
        <w:rPr>
          <w:sz w:val="24"/>
          <w:szCs w:val="24"/>
          <w:lang w:eastAsia="zh-CN"/>
        </w:rPr>
        <w:t>4</w:t>
      </w:r>
      <w:r w:rsidRPr="00775011">
        <w:rPr>
          <w:sz w:val="24"/>
          <w:szCs w:val="24"/>
          <w:lang w:eastAsia="zh-CN"/>
        </w:rPr>
        <w:t>款和第</w:t>
      </w:r>
      <w:r w:rsidRPr="00775011">
        <w:rPr>
          <w:sz w:val="24"/>
          <w:szCs w:val="24"/>
          <w:lang w:eastAsia="zh-CN"/>
        </w:rPr>
        <w:t>16</w:t>
      </w:r>
      <w:r w:rsidRPr="00775011">
        <w:rPr>
          <w:sz w:val="24"/>
          <w:szCs w:val="24"/>
          <w:lang w:eastAsia="zh-CN"/>
        </w:rPr>
        <w:t>款，由于缔约方在实质性事项决策所需多数票方面未能达成共识，这些内容仍被置于方括号内。</w:t>
      </w:r>
    </w:p>
    <w:p w14:paraId="73F555FB" w14:textId="56C42A1B" w:rsidR="004F6903" w:rsidRPr="005D650F" w:rsidRDefault="004F6903" w:rsidP="005D650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D650F">
        <w:rPr>
          <w:sz w:val="24"/>
          <w:szCs w:val="24"/>
          <w:lang w:eastAsia="zh-CN"/>
        </w:rPr>
        <w:t>缔约方大会</w:t>
      </w:r>
      <w:r w:rsidR="006D2D5C">
        <w:rPr>
          <w:rFonts w:hint="eastAsia"/>
          <w:sz w:val="24"/>
          <w:szCs w:val="24"/>
          <w:lang w:eastAsia="zh-CN"/>
        </w:rPr>
        <w:t>商定</w:t>
      </w:r>
      <w:r w:rsidRPr="005D650F">
        <w:rPr>
          <w:sz w:val="24"/>
          <w:szCs w:val="24"/>
          <w:lang w:eastAsia="zh-CN"/>
        </w:rPr>
        <w:t>将该问题的讨论推迟至第十八届会议。</w:t>
      </w:r>
    </w:p>
    <w:p w14:paraId="25F0826F" w14:textId="77777777" w:rsidR="004F6903" w:rsidRPr="009B094C" w:rsidRDefault="004F6903" w:rsidP="00AB0CFE">
      <w:pPr>
        <w:pStyle w:val="CBDAgendaItem"/>
        <w:keepNext w:val="0"/>
        <w:rPr>
          <w:rFonts w:ascii="Times New Roman" w:hAnsi="Times New Roman" w:cs="Times New Roman"/>
          <w:lang w:eastAsia="zh-CN"/>
        </w:rPr>
      </w:pPr>
      <w:r w:rsidRPr="009B094C">
        <w:rPr>
          <w:rFonts w:ascii="Times New Roman" w:hAnsi="Times New Roman" w:cs="Times New Roman"/>
          <w:lang w:eastAsia="zh-CN"/>
        </w:rPr>
        <w:t>项目</w:t>
      </w:r>
      <w:r w:rsidRPr="009B094C">
        <w:rPr>
          <w:rFonts w:ascii="Times New Roman" w:hAnsi="Times New Roman" w:cs="Times New Roman"/>
          <w:lang w:eastAsia="zh-CN"/>
        </w:rPr>
        <w:t>5</w:t>
      </w:r>
      <w:r w:rsidRPr="009B094C">
        <w:rPr>
          <w:rFonts w:ascii="Times New Roman" w:hAnsi="Times New Roman" w:cs="Times New Roman"/>
          <w:lang w:eastAsia="zh-CN"/>
        </w:rPr>
        <w:br/>
      </w:r>
      <w:r w:rsidRPr="009B094C">
        <w:rPr>
          <w:rFonts w:ascii="Times New Roman" w:hAnsi="Times New Roman" w:cs="Times New Roman"/>
          <w:lang w:eastAsia="zh-CN"/>
        </w:rPr>
        <w:t>缔约方大会今后会议的日期和地点</w:t>
      </w:r>
    </w:p>
    <w:p w14:paraId="16C8A6BB" w14:textId="6B88F460" w:rsidR="004F6903" w:rsidRPr="005D650F" w:rsidRDefault="004F6903" w:rsidP="005D650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D650F">
        <w:rPr>
          <w:sz w:val="24"/>
          <w:szCs w:val="24"/>
          <w:lang w:eastAsia="zh-CN"/>
        </w:rPr>
        <w:lastRenderedPageBreak/>
        <w:t xml:space="preserve"> </w:t>
      </w:r>
      <w:r w:rsidRPr="005D650F">
        <w:rPr>
          <w:sz w:val="24"/>
          <w:szCs w:val="24"/>
          <w:lang w:eastAsia="zh-CN"/>
        </w:rPr>
        <w:t>缔约方大会第</w:t>
      </w:r>
      <w:r w:rsidR="00CD70E6">
        <w:rPr>
          <w:rFonts w:hint="eastAsia"/>
          <w:sz w:val="24"/>
          <w:szCs w:val="24"/>
          <w:lang w:eastAsia="zh-CN"/>
        </w:rPr>
        <w:t>1</w:t>
      </w:r>
      <w:r w:rsidR="00CD70E6">
        <w:rPr>
          <w:rFonts w:hint="eastAsia"/>
          <w:sz w:val="24"/>
          <w:szCs w:val="24"/>
          <w:lang w:eastAsia="zh-CN"/>
        </w:rPr>
        <w:t>场</w:t>
      </w:r>
      <w:r w:rsidRPr="005D650F">
        <w:rPr>
          <w:sz w:val="24"/>
          <w:szCs w:val="24"/>
          <w:lang w:eastAsia="zh-CN"/>
        </w:rPr>
        <w:t>全体会议</w:t>
      </w:r>
      <w:r w:rsidR="00F019B0">
        <w:rPr>
          <w:rFonts w:hint="eastAsia"/>
          <w:sz w:val="24"/>
          <w:szCs w:val="24"/>
          <w:lang w:eastAsia="zh-CN"/>
        </w:rPr>
        <w:t>开始</w:t>
      </w:r>
      <w:r w:rsidRPr="005D650F">
        <w:rPr>
          <w:sz w:val="24"/>
          <w:szCs w:val="24"/>
          <w:lang w:eastAsia="zh-CN"/>
        </w:rPr>
        <w:t>审议议程项目</w:t>
      </w:r>
      <w:r w:rsidRPr="005D650F">
        <w:rPr>
          <w:sz w:val="24"/>
          <w:szCs w:val="24"/>
          <w:lang w:eastAsia="zh-CN"/>
        </w:rPr>
        <w:t>5</w:t>
      </w:r>
      <w:r w:rsidRPr="005D650F">
        <w:rPr>
          <w:sz w:val="24"/>
          <w:szCs w:val="24"/>
          <w:lang w:eastAsia="zh-CN"/>
        </w:rPr>
        <w:t>。会议收到了一</w:t>
      </w:r>
      <w:r w:rsidR="00907BA0">
        <w:rPr>
          <w:rFonts w:hint="eastAsia"/>
          <w:sz w:val="24"/>
          <w:szCs w:val="24"/>
          <w:lang w:eastAsia="zh-CN"/>
        </w:rPr>
        <w:t>份</w:t>
      </w:r>
      <w:r w:rsidRPr="005D650F">
        <w:rPr>
          <w:sz w:val="24"/>
          <w:szCs w:val="24"/>
          <w:lang w:eastAsia="zh-CN"/>
        </w:rPr>
        <w:t>决定草案</w:t>
      </w:r>
      <w:r w:rsidR="00907BA0">
        <w:rPr>
          <w:rStyle w:val="FootnoteReference"/>
          <w:sz w:val="24"/>
          <w:szCs w:val="24"/>
          <w:lang w:eastAsia="zh-CN"/>
        </w:rPr>
        <w:footnoteReference w:id="7"/>
      </w:r>
      <w:r w:rsidR="001450E2">
        <w:rPr>
          <w:rFonts w:hint="eastAsia"/>
          <w:sz w:val="24"/>
          <w:szCs w:val="24"/>
          <w:lang w:eastAsia="zh-CN"/>
        </w:rPr>
        <w:t>。</w:t>
      </w:r>
    </w:p>
    <w:p w14:paraId="2AB11593" w14:textId="6D49C91A" w:rsidR="004F6903" w:rsidRDefault="004F6903" w:rsidP="005D650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D650F">
        <w:rPr>
          <w:sz w:val="24"/>
          <w:szCs w:val="24"/>
          <w:lang w:eastAsia="zh-CN"/>
        </w:rPr>
        <w:t>缔约方大会注意到公约缔约方大会第十七届会议、</w:t>
      </w:r>
      <w:r w:rsidRPr="005D650F">
        <w:rPr>
          <w:sz w:val="24"/>
          <w:szCs w:val="24"/>
          <w:lang w:eastAsia="zh-CN"/>
        </w:rPr>
        <w:t xml:space="preserve"> </w:t>
      </w:r>
      <w:r w:rsidRPr="005D650F">
        <w:rPr>
          <w:sz w:val="24"/>
          <w:szCs w:val="24"/>
          <w:lang w:eastAsia="zh-CN"/>
        </w:rPr>
        <w:t>作为卡塔赫纳议定书缔约方会议的缔约方大会第十三</w:t>
      </w:r>
      <w:r w:rsidR="009E28D3">
        <w:rPr>
          <w:rFonts w:hint="eastAsia"/>
          <w:sz w:val="24"/>
          <w:szCs w:val="24"/>
          <w:lang w:eastAsia="zh-CN"/>
        </w:rPr>
        <w:t>次</w:t>
      </w:r>
      <w:r w:rsidRPr="005D650F">
        <w:rPr>
          <w:sz w:val="24"/>
          <w:szCs w:val="24"/>
          <w:lang w:eastAsia="zh-CN"/>
        </w:rPr>
        <w:t>会议</w:t>
      </w:r>
      <w:r w:rsidR="009E28D3">
        <w:rPr>
          <w:rFonts w:hint="eastAsia"/>
          <w:sz w:val="24"/>
          <w:szCs w:val="24"/>
          <w:lang w:eastAsia="zh-CN"/>
        </w:rPr>
        <w:t>、</w:t>
      </w:r>
      <w:r w:rsidRPr="005D650F">
        <w:rPr>
          <w:sz w:val="24"/>
          <w:szCs w:val="24"/>
          <w:lang w:eastAsia="zh-CN"/>
        </w:rPr>
        <w:t>作为名古屋议定书缔约方会议的缔约方大会第七</w:t>
      </w:r>
      <w:r w:rsidR="009E28D3">
        <w:rPr>
          <w:rFonts w:hint="eastAsia"/>
          <w:sz w:val="24"/>
          <w:szCs w:val="24"/>
          <w:lang w:eastAsia="zh-CN"/>
        </w:rPr>
        <w:t>次</w:t>
      </w:r>
      <w:r w:rsidRPr="005D650F">
        <w:rPr>
          <w:sz w:val="24"/>
          <w:szCs w:val="24"/>
          <w:lang w:eastAsia="zh-CN"/>
        </w:rPr>
        <w:t>会议，预计将由拉丁美洲和加勒比地区的一个缔约方主办，但尚未收到该地区缔约方提出的任何正式主办意向。因此，应主席团的要求，执行秘书已邀请各区域有兴趣的缔约方表达主办会议的意愿，并已收到三份主办意向书。鉴于磋商目前仍在进行中，与会者一致同意在今后的届会上进一步审议此事。</w:t>
      </w:r>
    </w:p>
    <w:p w14:paraId="3F63EA8A" w14:textId="77777777" w:rsidR="00775011" w:rsidRPr="00775011" w:rsidRDefault="00F019B0" w:rsidP="00775011">
      <w:pPr>
        <w:pStyle w:val="CBDNormalNumber"/>
        <w:rPr>
          <w:sz w:val="24"/>
          <w:szCs w:val="24"/>
          <w:lang w:eastAsia="zh-CN"/>
        </w:rPr>
      </w:pPr>
      <w:r w:rsidRPr="00775011">
        <w:rPr>
          <w:rFonts w:hint="eastAsia"/>
          <w:sz w:val="24"/>
          <w:szCs w:val="24"/>
          <w:lang w:eastAsia="zh-CN"/>
        </w:rPr>
        <w:t>在第</w:t>
      </w:r>
      <w:r w:rsidR="00907BA0" w:rsidRPr="00775011">
        <w:rPr>
          <w:rFonts w:hint="eastAsia"/>
          <w:sz w:val="24"/>
          <w:szCs w:val="24"/>
          <w:lang w:eastAsia="zh-CN"/>
        </w:rPr>
        <w:t>3</w:t>
      </w:r>
      <w:r w:rsidRPr="00775011">
        <w:rPr>
          <w:rFonts w:hint="eastAsia"/>
          <w:sz w:val="24"/>
          <w:szCs w:val="24"/>
          <w:lang w:eastAsia="zh-CN"/>
        </w:rPr>
        <w:t>场全体会议上，秘书处的一位代表表示已收到厄瓜多尔、埃塞俄比亚和巴拿马的提议。</w:t>
      </w:r>
    </w:p>
    <w:p w14:paraId="1DC1BD4D" w14:textId="77777777" w:rsidR="00A90AF8" w:rsidRDefault="00F019B0" w:rsidP="00775011">
      <w:pPr>
        <w:pStyle w:val="CBDNormalNumber"/>
        <w:rPr>
          <w:sz w:val="24"/>
          <w:szCs w:val="24"/>
          <w:lang w:eastAsia="zh-CN"/>
        </w:rPr>
      </w:pPr>
      <w:r w:rsidRPr="00775011">
        <w:rPr>
          <w:rFonts w:hint="eastAsia"/>
          <w:sz w:val="24"/>
          <w:szCs w:val="24"/>
          <w:lang w:eastAsia="zh-CN"/>
        </w:rPr>
        <w:t>埃塞俄比亚</w:t>
      </w:r>
      <w:r w:rsidRPr="00775011">
        <w:rPr>
          <w:sz w:val="24"/>
          <w:szCs w:val="24"/>
          <w:vertAlign w:val="superscript"/>
          <w:lang w:eastAsia="zh-CN"/>
        </w:rPr>
        <w:footnoteReference w:id="8"/>
      </w:r>
      <w:r w:rsidRPr="00775011">
        <w:rPr>
          <w:rFonts w:hint="eastAsia"/>
          <w:sz w:val="24"/>
          <w:szCs w:val="24"/>
          <w:lang w:eastAsia="zh-CN"/>
        </w:rPr>
        <w:t>和牙买加（代表拉丁美洲和加勒比国家）的代表发</w:t>
      </w:r>
      <w:r w:rsidR="00907BA0" w:rsidRPr="00775011">
        <w:rPr>
          <w:rFonts w:hint="eastAsia"/>
          <w:sz w:val="24"/>
          <w:szCs w:val="24"/>
          <w:lang w:eastAsia="zh-CN"/>
        </w:rPr>
        <w:t>了</w:t>
      </w:r>
      <w:r w:rsidRPr="00775011">
        <w:rPr>
          <w:rFonts w:hint="eastAsia"/>
          <w:sz w:val="24"/>
          <w:szCs w:val="24"/>
          <w:lang w:eastAsia="zh-CN"/>
        </w:rPr>
        <w:t>言。</w:t>
      </w:r>
    </w:p>
    <w:p w14:paraId="3B18B42D" w14:textId="77AC0827" w:rsidR="00775011" w:rsidRPr="00775011" w:rsidRDefault="00013F90" w:rsidP="00775011">
      <w:pPr>
        <w:pStyle w:val="CBDNormalNumber"/>
        <w:rPr>
          <w:sz w:val="24"/>
          <w:szCs w:val="24"/>
          <w:lang w:eastAsia="zh-CN"/>
        </w:rPr>
      </w:pPr>
      <w:r w:rsidRPr="00775011">
        <w:rPr>
          <w:rFonts w:hint="eastAsia"/>
          <w:sz w:val="24"/>
          <w:szCs w:val="24"/>
          <w:lang w:eastAsia="zh-CN"/>
        </w:rPr>
        <w:t>缔约方大会第四次全体会议听取了厄瓜多尔和巴拿马代表团的发言。</w:t>
      </w:r>
    </w:p>
    <w:p w14:paraId="1C469462" w14:textId="67FEF563" w:rsidR="00013F90" w:rsidRPr="00775011" w:rsidRDefault="00013F90" w:rsidP="00775011">
      <w:pPr>
        <w:pStyle w:val="CBDNormalNumber"/>
        <w:rPr>
          <w:sz w:val="24"/>
          <w:szCs w:val="24"/>
          <w:lang w:eastAsia="zh-CN"/>
        </w:rPr>
      </w:pPr>
      <w:r w:rsidRPr="00775011">
        <w:rPr>
          <w:rFonts w:hint="eastAsia"/>
          <w:sz w:val="24"/>
          <w:szCs w:val="24"/>
          <w:lang w:eastAsia="zh-CN"/>
        </w:rPr>
        <w:t>牙买加代表（代表拉丁美洲和加勒比国家）作了发言。</w:t>
      </w:r>
    </w:p>
    <w:p w14:paraId="0C450E3D" w14:textId="77777777" w:rsidR="00775011" w:rsidRPr="00775011" w:rsidRDefault="00013F90" w:rsidP="00775011">
      <w:pPr>
        <w:pStyle w:val="CBDNormalNumber"/>
        <w:rPr>
          <w:sz w:val="24"/>
          <w:szCs w:val="24"/>
          <w:lang w:eastAsia="zh-CN"/>
        </w:rPr>
      </w:pPr>
      <w:r w:rsidRPr="00775011">
        <w:rPr>
          <w:rFonts w:hint="eastAsia"/>
          <w:sz w:val="24"/>
          <w:szCs w:val="24"/>
          <w:lang w:eastAsia="zh-CN"/>
        </w:rPr>
        <w:t>缔约方大会同意就该事项进行表决。</w:t>
      </w:r>
    </w:p>
    <w:p w14:paraId="6695605F" w14:textId="10C26262" w:rsidR="004F6903" w:rsidRPr="00775011" w:rsidRDefault="004F6903" w:rsidP="00775011">
      <w:pPr>
        <w:pStyle w:val="CBDNormalNumber"/>
        <w:rPr>
          <w:sz w:val="24"/>
          <w:szCs w:val="24"/>
          <w:lang w:eastAsia="zh-CN"/>
        </w:rPr>
      </w:pPr>
      <w:r w:rsidRPr="00775011">
        <w:rPr>
          <w:sz w:val="24"/>
          <w:szCs w:val="24"/>
          <w:lang w:eastAsia="zh-CN"/>
        </w:rPr>
        <w:t>[</w:t>
      </w:r>
      <w:r w:rsidRPr="00775011">
        <w:rPr>
          <w:sz w:val="24"/>
          <w:szCs w:val="24"/>
          <w:lang w:eastAsia="zh-CN"/>
        </w:rPr>
        <w:t>待补</w:t>
      </w:r>
      <w:r w:rsidRPr="00775011">
        <w:rPr>
          <w:sz w:val="24"/>
          <w:szCs w:val="24"/>
          <w:lang w:eastAsia="zh-CN"/>
        </w:rPr>
        <w:t>]</w:t>
      </w:r>
    </w:p>
    <w:p w14:paraId="0B9F10A7" w14:textId="4D0CA4BA" w:rsidR="004F6903" w:rsidRDefault="004F6903" w:rsidP="004F6903">
      <w:pPr>
        <w:pStyle w:val="CBDAgendaItem"/>
        <w:rPr>
          <w:rFonts w:ascii="Times New Roman" w:hAnsi="Times New Roman" w:cs="Times New Roman"/>
          <w:lang w:eastAsia="zh-CN"/>
        </w:rPr>
      </w:pPr>
      <w:r w:rsidRPr="00775011">
        <w:rPr>
          <w:rFonts w:ascii="Times New Roman" w:hAnsi="Times New Roman" w:cs="Times New Roman"/>
          <w:lang w:eastAsia="zh-CN"/>
        </w:rPr>
        <w:t>项目</w:t>
      </w:r>
      <w:r w:rsidRPr="00775011">
        <w:rPr>
          <w:rFonts w:ascii="Times New Roman" w:hAnsi="Times New Roman" w:cs="Times New Roman"/>
          <w:lang w:eastAsia="zh-CN"/>
        </w:rPr>
        <w:t>6</w:t>
      </w:r>
      <w:r w:rsidRPr="009B094C">
        <w:rPr>
          <w:rFonts w:ascii="Times New Roman" w:hAnsi="Times New Roman" w:cs="Times New Roman"/>
          <w:lang w:eastAsia="zh-CN"/>
        </w:rPr>
        <w:br/>
      </w:r>
      <w:r w:rsidRPr="009B094C">
        <w:rPr>
          <w:rFonts w:ascii="Times New Roman" w:hAnsi="Times New Roman" w:cs="Times New Roman"/>
          <w:lang w:eastAsia="zh-CN"/>
        </w:rPr>
        <w:t>闭会期间</w:t>
      </w:r>
      <w:r w:rsidR="00787E69">
        <w:rPr>
          <w:rFonts w:ascii="Times New Roman" w:hAnsi="Times New Roman" w:cs="Times New Roman" w:hint="eastAsia"/>
          <w:lang w:eastAsia="zh-CN"/>
        </w:rPr>
        <w:t>会议</w:t>
      </w:r>
      <w:r w:rsidRPr="009B094C">
        <w:rPr>
          <w:rFonts w:ascii="Times New Roman" w:hAnsi="Times New Roman" w:cs="Times New Roman"/>
          <w:lang w:eastAsia="zh-CN"/>
        </w:rPr>
        <w:t>和区域筹备会议的报告</w:t>
      </w:r>
    </w:p>
    <w:p w14:paraId="704E9EF9" w14:textId="13FBD1D6" w:rsidR="004F6903" w:rsidRPr="00A90AF8" w:rsidRDefault="004F6903" w:rsidP="00A90AF8">
      <w:pPr>
        <w:pStyle w:val="CBDNormalNumber"/>
        <w:rPr>
          <w:sz w:val="24"/>
          <w:szCs w:val="24"/>
          <w:lang w:eastAsia="zh-CN"/>
        </w:rPr>
      </w:pPr>
      <w:r w:rsidRPr="00A90AF8">
        <w:rPr>
          <w:sz w:val="24"/>
          <w:szCs w:val="24"/>
          <w:lang w:eastAsia="zh-CN"/>
        </w:rPr>
        <w:t>缔约方大会第</w:t>
      </w:r>
      <w:r w:rsidR="00F75B03" w:rsidRPr="00A90AF8">
        <w:rPr>
          <w:rFonts w:hint="eastAsia"/>
          <w:sz w:val="24"/>
          <w:szCs w:val="24"/>
          <w:lang w:eastAsia="zh-CN"/>
        </w:rPr>
        <w:t>1</w:t>
      </w:r>
      <w:r w:rsidR="00F75B03" w:rsidRPr="00A90AF8">
        <w:rPr>
          <w:rFonts w:hint="eastAsia"/>
          <w:sz w:val="24"/>
          <w:szCs w:val="24"/>
          <w:lang w:eastAsia="zh-CN"/>
        </w:rPr>
        <w:t>场</w:t>
      </w:r>
      <w:r w:rsidRPr="00A90AF8">
        <w:rPr>
          <w:sz w:val="24"/>
          <w:szCs w:val="24"/>
          <w:lang w:eastAsia="zh-CN"/>
        </w:rPr>
        <w:t>全体会议审议了议程项目</w:t>
      </w:r>
      <w:r w:rsidRPr="00A90AF8">
        <w:rPr>
          <w:sz w:val="24"/>
          <w:szCs w:val="24"/>
          <w:lang w:eastAsia="zh-CN"/>
        </w:rPr>
        <w:t>6</w:t>
      </w:r>
      <w:r w:rsidRPr="00A90AF8">
        <w:rPr>
          <w:sz w:val="24"/>
          <w:szCs w:val="24"/>
          <w:lang w:eastAsia="zh-CN"/>
        </w:rPr>
        <w:t>。会议收到了关于各机构自第十六届会议以来开展的闭会期间工作的下列报告：</w:t>
      </w:r>
      <w:r w:rsidRPr="00A90AF8">
        <w:rPr>
          <w:sz w:val="24"/>
          <w:szCs w:val="24"/>
          <w:lang w:eastAsia="zh-CN"/>
        </w:rPr>
        <w:t xml:space="preserve"> </w:t>
      </w:r>
      <w:r w:rsidRPr="00A90AF8">
        <w:rPr>
          <w:sz w:val="24"/>
          <w:szCs w:val="24"/>
          <w:lang w:eastAsia="zh-CN"/>
        </w:rPr>
        <w:t>科学、技术和工艺咨询附属机构第</w:t>
      </w:r>
      <w:r w:rsidRPr="00A90AF8">
        <w:rPr>
          <w:sz w:val="24"/>
          <w:szCs w:val="24"/>
          <w:lang w:eastAsia="zh-CN"/>
        </w:rPr>
        <w:t>27</w:t>
      </w:r>
      <w:r w:rsidR="005B16FC" w:rsidRPr="00A90AF8">
        <w:rPr>
          <w:rFonts w:hint="eastAsia"/>
          <w:sz w:val="24"/>
          <w:szCs w:val="24"/>
          <w:lang w:eastAsia="zh-CN"/>
        </w:rPr>
        <w:t>次</w:t>
      </w:r>
      <w:r w:rsidRPr="00A90AF8">
        <w:rPr>
          <w:sz w:val="24"/>
          <w:szCs w:val="24"/>
          <w:lang w:eastAsia="zh-CN"/>
        </w:rPr>
        <w:t>和第</w:t>
      </w:r>
      <w:r w:rsidRPr="00A90AF8">
        <w:rPr>
          <w:sz w:val="24"/>
          <w:szCs w:val="24"/>
          <w:lang w:eastAsia="zh-CN"/>
        </w:rPr>
        <w:t>28</w:t>
      </w:r>
      <w:r w:rsidR="005B16FC" w:rsidRPr="00A90AF8">
        <w:rPr>
          <w:rFonts w:hint="eastAsia"/>
          <w:sz w:val="24"/>
          <w:szCs w:val="24"/>
          <w:lang w:eastAsia="zh-CN"/>
        </w:rPr>
        <w:t>次</w:t>
      </w:r>
      <w:r w:rsidRPr="00A90AF8">
        <w:rPr>
          <w:sz w:val="24"/>
          <w:szCs w:val="24"/>
          <w:lang w:eastAsia="zh-CN"/>
        </w:rPr>
        <w:t>会议的报告</w:t>
      </w:r>
      <w:r w:rsidRPr="00A90AF8">
        <w:rPr>
          <w:sz w:val="24"/>
          <w:szCs w:val="24"/>
          <w:vertAlign w:val="superscript"/>
          <w:lang w:eastAsia="zh-CN"/>
        </w:rPr>
        <w:footnoteReference w:id="9"/>
      </w:r>
      <w:r w:rsidRPr="00A90AF8">
        <w:rPr>
          <w:sz w:val="24"/>
          <w:szCs w:val="24"/>
          <w:lang w:eastAsia="zh-CN"/>
        </w:rPr>
        <w:t>、执行问题附属机构第</w:t>
      </w:r>
      <w:r w:rsidRPr="00A90AF8">
        <w:rPr>
          <w:sz w:val="24"/>
          <w:szCs w:val="24"/>
          <w:lang w:eastAsia="zh-CN"/>
        </w:rPr>
        <w:t>6</w:t>
      </w:r>
      <w:r w:rsidR="00A57588" w:rsidRPr="00A90AF8">
        <w:rPr>
          <w:rFonts w:hint="eastAsia"/>
          <w:sz w:val="24"/>
          <w:szCs w:val="24"/>
          <w:lang w:eastAsia="zh-CN"/>
        </w:rPr>
        <w:t>次</w:t>
      </w:r>
      <w:r w:rsidRPr="00A90AF8">
        <w:rPr>
          <w:sz w:val="24"/>
          <w:szCs w:val="24"/>
          <w:lang w:eastAsia="zh-CN"/>
        </w:rPr>
        <w:t>和第</w:t>
      </w:r>
      <w:r w:rsidRPr="00A90AF8">
        <w:rPr>
          <w:sz w:val="24"/>
          <w:szCs w:val="24"/>
          <w:lang w:eastAsia="zh-CN"/>
        </w:rPr>
        <w:t>7</w:t>
      </w:r>
      <w:r w:rsidR="00A57588" w:rsidRPr="00A90AF8">
        <w:rPr>
          <w:rFonts w:hint="eastAsia"/>
          <w:sz w:val="24"/>
          <w:szCs w:val="24"/>
          <w:lang w:eastAsia="zh-CN"/>
        </w:rPr>
        <w:t>次</w:t>
      </w:r>
      <w:r w:rsidRPr="00A90AF8">
        <w:rPr>
          <w:sz w:val="24"/>
          <w:szCs w:val="24"/>
          <w:lang w:eastAsia="zh-CN"/>
        </w:rPr>
        <w:t>会议的报告</w:t>
      </w:r>
      <w:r w:rsidRPr="00A90AF8">
        <w:rPr>
          <w:sz w:val="24"/>
          <w:szCs w:val="24"/>
          <w:vertAlign w:val="superscript"/>
          <w:lang w:eastAsia="zh-CN"/>
        </w:rPr>
        <w:footnoteReference w:id="10"/>
      </w:r>
      <w:r w:rsidRPr="00A90AF8">
        <w:rPr>
          <w:sz w:val="24"/>
          <w:szCs w:val="24"/>
          <w:lang w:eastAsia="zh-CN"/>
        </w:rPr>
        <w:t>，以及生物多样性公约关于土著人民和地方社区的第</w:t>
      </w:r>
      <w:r w:rsidRPr="00A90AF8">
        <w:rPr>
          <w:sz w:val="24"/>
          <w:szCs w:val="24"/>
          <w:lang w:eastAsia="zh-CN"/>
        </w:rPr>
        <w:t xml:space="preserve"> 8(j)</w:t>
      </w:r>
      <w:r w:rsidRPr="00A90AF8">
        <w:rPr>
          <w:sz w:val="24"/>
          <w:szCs w:val="24"/>
          <w:lang w:eastAsia="zh-CN"/>
        </w:rPr>
        <w:t>条和其他条款附属机构第</w:t>
      </w:r>
      <w:r w:rsidRPr="00A90AF8">
        <w:rPr>
          <w:sz w:val="24"/>
          <w:szCs w:val="24"/>
          <w:lang w:eastAsia="zh-CN"/>
        </w:rPr>
        <w:t>1</w:t>
      </w:r>
      <w:r w:rsidR="00A57588" w:rsidRPr="00A90AF8">
        <w:rPr>
          <w:rFonts w:hint="eastAsia"/>
          <w:sz w:val="24"/>
          <w:szCs w:val="24"/>
          <w:lang w:eastAsia="zh-CN"/>
        </w:rPr>
        <w:t>次</w:t>
      </w:r>
      <w:r w:rsidRPr="00A90AF8">
        <w:rPr>
          <w:sz w:val="24"/>
          <w:szCs w:val="24"/>
          <w:lang w:eastAsia="zh-CN"/>
        </w:rPr>
        <w:t>会议的报告</w:t>
      </w:r>
      <w:r w:rsidRPr="00A90AF8">
        <w:rPr>
          <w:sz w:val="24"/>
          <w:szCs w:val="24"/>
          <w:vertAlign w:val="superscript"/>
          <w:lang w:eastAsia="zh-CN"/>
        </w:rPr>
        <w:footnoteReference w:id="11"/>
      </w:r>
      <w:r w:rsidRPr="00A90AF8">
        <w:rPr>
          <w:sz w:val="24"/>
          <w:szCs w:val="24"/>
          <w:lang w:eastAsia="zh-CN"/>
        </w:rPr>
        <w:t>。</w:t>
      </w:r>
    </w:p>
    <w:p w14:paraId="13359B2A" w14:textId="56BBF61A" w:rsidR="004F6903" w:rsidRPr="00F75B03" w:rsidRDefault="004F6903" w:rsidP="00F75B03">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F75B03">
        <w:rPr>
          <w:sz w:val="24"/>
          <w:szCs w:val="24"/>
          <w:lang w:eastAsia="zh-CN"/>
        </w:rPr>
        <w:t>缔约方大会听取了科学、技术和工艺咨询附属机构主席、执行</w:t>
      </w:r>
      <w:r w:rsidR="00F7584D">
        <w:rPr>
          <w:rFonts w:hint="eastAsia"/>
          <w:sz w:val="24"/>
          <w:szCs w:val="24"/>
          <w:lang w:eastAsia="zh-CN"/>
        </w:rPr>
        <w:t>问题</w:t>
      </w:r>
      <w:r w:rsidRPr="00F75B03">
        <w:rPr>
          <w:sz w:val="24"/>
          <w:szCs w:val="24"/>
          <w:lang w:eastAsia="zh-CN"/>
        </w:rPr>
        <w:t>附属机构报告员以及生物多样性公约关于土著人民和地方社区的第</w:t>
      </w:r>
      <w:r w:rsidRPr="00F75B03">
        <w:rPr>
          <w:sz w:val="24"/>
          <w:szCs w:val="24"/>
          <w:lang w:eastAsia="zh-CN"/>
        </w:rPr>
        <w:t xml:space="preserve"> 8(j)</w:t>
      </w:r>
      <w:r w:rsidRPr="00F75B03">
        <w:rPr>
          <w:sz w:val="24"/>
          <w:szCs w:val="24"/>
          <w:lang w:eastAsia="zh-CN"/>
        </w:rPr>
        <w:t>条和其他条款附属机构主席的代表所作的口头报告。</w:t>
      </w:r>
    </w:p>
    <w:p w14:paraId="0A8E5288" w14:textId="70FA27FA" w:rsidR="004F6903" w:rsidRPr="009B094C" w:rsidRDefault="004F6903" w:rsidP="00F75B03">
      <w:pPr>
        <w:pStyle w:val="CBDNormalNumber"/>
        <w:tabs>
          <w:tab w:val="clear" w:pos="567"/>
          <w:tab w:val="clear" w:pos="1134"/>
          <w:tab w:val="clear" w:pos="1701"/>
          <w:tab w:val="clear" w:pos="2268"/>
          <w:tab w:val="clear" w:pos="2835"/>
          <w:tab w:val="clear" w:pos="3402"/>
          <w:tab w:val="clear" w:pos="3969"/>
        </w:tabs>
        <w:ind w:left="490"/>
        <w:jc w:val="left"/>
        <w:rPr>
          <w:b/>
          <w:bCs/>
          <w:lang w:val="en-US" w:eastAsia="zh-CN"/>
        </w:rPr>
      </w:pPr>
      <w:r w:rsidRPr="00F75B03">
        <w:rPr>
          <w:sz w:val="24"/>
          <w:szCs w:val="24"/>
          <w:lang w:eastAsia="zh-CN"/>
        </w:rPr>
        <w:t>缔约方大会</w:t>
      </w:r>
      <w:r w:rsidR="00B66089">
        <w:rPr>
          <w:rFonts w:hint="eastAsia"/>
          <w:sz w:val="24"/>
          <w:szCs w:val="24"/>
          <w:lang w:eastAsia="zh-CN"/>
        </w:rPr>
        <w:t>表示</w:t>
      </w:r>
      <w:r w:rsidRPr="00F75B03">
        <w:rPr>
          <w:sz w:val="24"/>
          <w:szCs w:val="24"/>
          <w:lang w:eastAsia="zh-CN"/>
        </w:rPr>
        <w:t>注意到所提供的信息，并同意在相关议程项目下，由各工作组审议附属机构的建议。</w:t>
      </w:r>
    </w:p>
    <w:p w14:paraId="1100EEB2" w14:textId="5377FABA" w:rsidR="004F6903" w:rsidRPr="009B094C" w:rsidRDefault="004F6903" w:rsidP="004F6903">
      <w:pPr>
        <w:pStyle w:val="CBDAgendaItem"/>
        <w:rPr>
          <w:rFonts w:ascii="Times New Roman" w:hAnsi="Times New Roman" w:cs="Times New Roman"/>
          <w:lang w:eastAsia="zh-CN"/>
        </w:rPr>
      </w:pPr>
      <w:r w:rsidRPr="009B094C">
        <w:rPr>
          <w:rFonts w:ascii="Times New Roman" w:hAnsi="Times New Roman" w:cs="Times New Roman"/>
          <w:lang w:eastAsia="zh-CN"/>
        </w:rPr>
        <w:lastRenderedPageBreak/>
        <w:t>项目</w:t>
      </w:r>
      <w:r w:rsidRPr="009B094C">
        <w:rPr>
          <w:rFonts w:ascii="Times New Roman" w:hAnsi="Times New Roman" w:cs="Times New Roman"/>
          <w:lang w:eastAsia="zh-CN"/>
        </w:rPr>
        <w:t>7</w:t>
      </w:r>
      <w:r w:rsidRPr="009B094C">
        <w:rPr>
          <w:rFonts w:ascii="Times New Roman" w:hAnsi="Times New Roman" w:cs="Times New Roman"/>
          <w:lang w:eastAsia="zh-CN"/>
        </w:rPr>
        <w:br/>
      </w:r>
      <w:r w:rsidRPr="009B094C">
        <w:rPr>
          <w:rFonts w:ascii="Times New Roman" w:hAnsi="Times New Roman" w:cs="Times New Roman"/>
          <w:lang w:eastAsia="zh-CN"/>
        </w:rPr>
        <w:t>《生物多样性公约》的行政管理、信托基金预算</w:t>
      </w:r>
      <w:r w:rsidR="004174A8">
        <w:rPr>
          <w:rFonts w:ascii="Times New Roman" w:hAnsi="Times New Roman" w:cs="Times New Roman" w:hint="eastAsia"/>
          <w:lang w:eastAsia="zh-CN"/>
        </w:rPr>
        <w:t>和</w:t>
      </w:r>
      <w:r w:rsidRPr="009B094C">
        <w:rPr>
          <w:rFonts w:ascii="Times New Roman" w:hAnsi="Times New Roman" w:cs="Times New Roman"/>
          <w:lang w:eastAsia="zh-CN"/>
        </w:rPr>
        <w:t>对秘书处的职能审查</w:t>
      </w:r>
    </w:p>
    <w:p w14:paraId="6BD1DA7C" w14:textId="5F232410" w:rsidR="004F6903" w:rsidRPr="009B094C" w:rsidRDefault="002F785B" w:rsidP="00626356">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Pr>
          <w:rFonts w:hint="eastAsia"/>
          <w:sz w:val="24"/>
          <w:szCs w:val="24"/>
          <w:lang w:eastAsia="zh-CN"/>
        </w:rPr>
        <w:t>10</w:t>
      </w:r>
      <w:r>
        <w:rPr>
          <w:rFonts w:hint="eastAsia"/>
          <w:sz w:val="24"/>
          <w:szCs w:val="24"/>
          <w:lang w:eastAsia="zh-CN"/>
        </w:rPr>
        <w:t>月</w:t>
      </w:r>
      <w:r>
        <w:rPr>
          <w:rFonts w:hint="eastAsia"/>
          <w:sz w:val="24"/>
          <w:szCs w:val="24"/>
          <w:lang w:eastAsia="zh-CN"/>
        </w:rPr>
        <w:t>19</w:t>
      </w:r>
      <w:r>
        <w:rPr>
          <w:rFonts w:hint="eastAsia"/>
          <w:sz w:val="24"/>
          <w:szCs w:val="24"/>
          <w:lang w:eastAsia="zh-CN"/>
        </w:rPr>
        <w:t>日</w:t>
      </w:r>
      <w:r w:rsidR="004F6903" w:rsidRPr="009B094C">
        <w:rPr>
          <w:sz w:val="24"/>
          <w:szCs w:val="24"/>
          <w:lang w:eastAsia="zh-CN"/>
        </w:rPr>
        <w:t>缔约方大会第</w:t>
      </w:r>
      <w:r w:rsidR="00EB12AF">
        <w:rPr>
          <w:rFonts w:hint="eastAsia"/>
          <w:sz w:val="24"/>
          <w:szCs w:val="24"/>
          <w:lang w:eastAsia="zh-CN"/>
        </w:rPr>
        <w:t>2</w:t>
      </w:r>
      <w:r w:rsidR="00626356">
        <w:rPr>
          <w:rFonts w:hint="eastAsia"/>
          <w:sz w:val="24"/>
          <w:szCs w:val="24"/>
          <w:lang w:eastAsia="zh-CN"/>
        </w:rPr>
        <w:t>场</w:t>
      </w:r>
      <w:r w:rsidR="004F6903" w:rsidRPr="009B094C">
        <w:rPr>
          <w:sz w:val="24"/>
          <w:szCs w:val="24"/>
          <w:lang w:eastAsia="zh-CN"/>
        </w:rPr>
        <w:t>全体会议审议了议程项目</w:t>
      </w:r>
      <w:r w:rsidR="004F6903" w:rsidRPr="009B094C">
        <w:rPr>
          <w:sz w:val="24"/>
          <w:szCs w:val="24"/>
          <w:lang w:eastAsia="zh-CN"/>
        </w:rPr>
        <w:t>7</w:t>
      </w:r>
      <w:r w:rsidR="004F6903" w:rsidRPr="009B094C">
        <w:rPr>
          <w:sz w:val="24"/>
          <w:szCs w:val="24"/>
          <w:lang w:eastAsia="zh-CN"/>
        </w:rPr>
        <w:t>。会议收到了两份决定草案</w:t>
      </w:r>
      <w:r w:rsidR="004F6903" w:rsidRPr="009B094C">
        <w:rPr>
          <w:rStyle w:val="FootnoteReference"/>
          <w:color w:val="000000"/>
          <w:kern w:val="22"/>
          <w:sz w:val="24"/>
          <w:szCs w:val="24"/>
        </w:rPr>
        <w:footnoteReference w:id="12"/>
      </w:r>
      <w:r w:rsidR="004F6903" w:rsidRPr="009B094C">
        <w:rPr>
          <w:sz w:val="24"/>
          <w:szCs w:val="24"/>
          <w:lang w:eastAsia="zh-CN"/>
        </w:rPr>
        <w:t>以及秘书处关于</w:t>
      </w:r>
      <w:r w:rsidR="004F6903" w:rsidRPr="009B094C">
        <w:rPr>
          <w:sz w:val="24"/>
          <w:szCs w:val="24"/>
          <w:lang w:eastAsia="zh-CN"/>
        </w:rPr>
        <w:t>2025–2026</w:t>
      </w:r>
      <w:r w:rsidR="004F6903" w:rsidRPr="009B094C">
        <w:rPr>
          <w:sz w:val="24"/>
          <w:szCs w:val="24"/>
          <w:lang w:eastAsia="zh-CN"/>
        </w:rPr>
        <w:t>两年期《公约》</w:t>
      </w:r>
      <w:r w:rsidR="004F6903" w:rsidRPr="009B094C">
        <w:rPr>
          <w:rStyle w:val="FootnoteReference"/>
          <w:sz w:val="24"/>
          <w:szCs w:val="24"/>
        </w:rPr>
        <w:footnoteReference w:id="13"/>
      </w:r>
      <w:r w:rsidR="004F6903" w:rsidRPr="009B094C">
        <w:rPr>
          <w:sz w:val="24"/>
          <w:szCs w:val="24"/>
          <w:lang w:eastAsia="zh-CN"/>
        </w:rPr>
        <w:t>及其各项议定书行政管理情况的说明</w:t>
      </w:r>
      <w:proofErr w:type="gramStart"/>
      <w:r w:rsidR="004F6903" w:rsidRPr="009B094C">
        <w:rPr>
          <w:sz w:val="24"/>
          <w:szCs w:val="24"/>
          <w:lang w:eastAsia="zh-CN"/>
        </w:rPr>
        <w:t>、</w:t>
      </w:r>
      <w:r w:rsidR="004F6903" w:rsidRPr="009B094C">
        <w:rPr>
          <w:sz w:val="24"/>
          <w:szCs w:val="24"/>
          <w:lang w:eastAsia="zh-CN"/>
        </w:rPr>
        <w:t xml:space="preserve">  </w:t>
      </w:r>
      <w:r w:rsidR="004F6903" w:rsidRPr="009B094C">
        <w:rPr>
          <w:sz w:val="24"/>
          <w:szCs w:val="24"/>
          <w:lang w:eastAsia="zh-CN"/>
        </w:rPr>
        <w:t>《</w:t>
      </w:r>
      <w:proofErr w:type="gramEnd"/>
      <w:r w:rsidR="004F6903" w:rsidRPr="009B094C">
        <w:rPr>
          <w:sz w:val="24"/>
          <w:szCs w:val="24"/>
          <w:lang w:eastAsia="zh-CN"/>
        </w:rPr>
        <w:t>公约》及其各项议定书</w:t>
      </w:r>
      <w:r w:rsidR="004F6903" w:rsidRPr="009B094C">
        <w:rPr>
          <w:sz w:val="24"/>
          <w:szCs w:val="24"/>
          <w:lang w:eastAsia="zh-CN"/>
        </w:rPr>
        <w:t>2027–2028</w:t>
      </w:r>
      <w:r w:rsidR="004F6903" w:rsidRPr="009B094C">
        <w:rPr>
          <w:sz w:val="24"/>
          <w:szCs w:val="24"/>
          <w:lang w:eastAsia="zh-CN"/>
        </w:rPr>
        <w:t>两年期工作方案</w:t>
      </w:r>
      <w:r w:rsidR="004F6903" w:rsidRPr="009B094C">
        <w:rPr>
          <w:rStyle w:val="FootnoteReference"/>
          <w:sz w:val="24"/>
          <w:szCs w:val="24"/>
        </w:rPr>
        <w:footnoteReference w:id="14"/>
      </w:r>
      <w:r w:rsidR="004F6903" w:rsidRPr="009B094C">
        <w:rPr>
          <w:sz w:val="24"/>
          <w:szCs w:val="24"/>
          <w:lang w:eastAsia="zh-CN"/>
        </w:rPr>
        <w:t>的拟议预算、秘书处职能审查</w:t>
      </w:r>
      <w:r w:rsidR="004F6903" w:rsidRPr="009B094C">
        <w:rPr>
          <w:rStyle w:val="FootnoteReference"/>
          <w:sz w:val="24"/>
          <w:szCs w:val="24"/>
        </w:rPr>
        <w:footnoteReference w:id="15"/>
      </w:r>
      <w:r w:rsidR="004F6903" w:rsidRPr="009B094C">
        <w:rPr>
          <w:sz w:val="24"/>
          <w:szCs w:val="24"/>
          <w:vertAlign w:val="superscript"/>
          <w:lang w:eastAsia="zh-CN"/>
        </w:rPr>
        <w:t>,</w:t>
      </w:r>
      <w:r w:rsidR="004F6903" w:rsidRPr="009B094C">
        <w:rPr>
          <w:rStyle w:val="FootnoteReference"/>
          <w:sz w:val="24"/>
          <w:szCs w:val="24"/>
        </w:rPr>
        <w:footnoteReference w:id="16"/>
      </w:r>
      <w:r w:rsidR="004F6903" w:rsidRPr="009B094C">
        <w:rPr>
          <w:sz w:val="24"/>
          <w:szCs w:val="24"/>
          <w:lang w:eastAsia="zh-CN"/>
        </w:rPr>
        <w:t>、用于支持已批准活动</w:t>
      </w:r>
      <w:r w:rsidR="004F6903" w:rsidRPr="009B094C">
        <w:rPr>
          <w:rStyle w:val="FootnoteReference"/>
          <w:sz w:val="24"/>
          <w:szCs w:val="24"/>
        </w:rPr>
        <w:footnoteReference w:id="17"/>
      </w:r>
      <w:r w:rsidR="004F6903" w:rsidRPr="009B094C">
        <w:rPr>
          <w:sz w:val="24"/>
          <w:szCs w:val="24"/>
          <w:lang w:eastAsia="zh-CN"/>
        </w:rPr>
        <w:t>的额外自愿捐款信托基金的资金需求、未落实审计建议</w:t>
      </w:r>
      <w:r w:rsidR="004F6903" w:rsidRPr="009B094C">
        <w:rPr>
          <w:rStyle w:val="FootnoteReference"/>
          <w:sz w:val="24"/>
          <w:szCs w:val="24"/>
        </w:rPr>
        <w:footnoteReference w:id="18"/>
      </w:r>
      <w:r w:rsidR="004F6903" w:rsidRPr="009B094C">
        <w:rPr>
          <w:sz w:val="24"/>
          <w:szCs w:val="24"/>
          <w:lang w:eastAsia="zh-CN"/>
        </w:rPr>
        <w:t>的执行情况以及行政和预算事项</w:t>
      </w:r>
      <w:r w:rsidR="004F6903" w:rsidRPr="009B094C">
        <w:rPr>
          <w:rStyle w:val="FootnoteReference"/>
          <w:color w:val="000000"/>
          <w:kern w:val="22"/>
          <w:sz w:val="24"/>
          <w:szCs w:val="24"/>
        </w:rPr>
        <w:footnoteReference w:id="19"/>
      </w:r>
      <w:r w:rsidR="004F6903" w:rsidRPr="009B094C">
        <w:rPr>
          <w:sz w:val="24"/>
          <w:szCs w:val="24"/>
          <w:lang w:eastAsia="zh-CN"/>
        </w:rPr>
        <w:t>。</w:t>
      </w:r>
    </w:p>
    <w:p w14:paraId="6CB7AD3F" w14:textId="0F933B99" w:rsidR="004F6903" w:rsidRPr="009B094C" w:rsidRDefault="004F6903" w:rsidP="00054FCC">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9B094C">
        <w:rPr>
          <w:sz w:val="24"/>
          <w:szCs w:val="24"/>
          <w:lang w:eastAsia="zh-CN"/>
        </w:rPr>
        <w:t>执行秘书汇报了秘书处的活动情况，并提交了《公约》及其各项议定书</w:t>
      </w:r>
      <w:r w:rsidRPr="009B094C">
        <w:rPr>
          <w:sz w:val="24"/>
          <w:szCs w:val="24"/>
          <w:lang w:eastAsia="zh-CN"/>
        </w:rPr>
        <w:t>2027–2028</w:t>
      </w:r>
      <w:r w:rsidRPr="009B094C">
        <w:rPr>
          <w:sz w:val="24"/>
          <w:szCs w:val="24"/>
          <w:lang w:eastAsia="zh-CN"/>
        </w:rPr>
        <w:t>两年期工作方案的拟议预算。</w:t>
      </w:r>
    </w:p>
    <w:p w14:paraId="5D7E40CC" w14:textId="1F26F10B" w:rsidR="004F6903" w:rsidRPr="009B094C" w:rsidRDefault="004F6903" w:rsidP="00054FCC">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9B094C">
        <w:rPr>
          <w:sz w:val="24"/>
          <w:szCs w:val="24"/>
          <w:lang w:eastAsia="zh-CN"/>
        </w:rPr>
        <w:t>作为各议定书缔约方会议的缔约方大会设立了一个预算</w:t>
      </w:r>
      <w:r w:rsidR="0001559E">
        <w:rPr>
          <w:rFonts w:hint="eastAsia"/>
          <w:sz w:val="24"/>
          <w:szCs w:val="24"/>
          <w:lang w:eastAsia="zh-CN"/>
        </w:rPr>
        <w:t>事项</w:t>
      </w:r>
      <w:r w:rsidRPr="009B094C">
        <w:rPr>
          <w:sz w:val="24"/>
          <w:szCs w:val="24"/>
          <w:lang w:eastAsia="zh-CN"/>
        </w:rPr>
        <w:t>联络小组，由</w:t>
      </w:r>
      <w:r w:rsidRPr="009B094C">
        <w:rPr>
          <w:sz w:val="24"/>
          <w:szCs w:val="24"/>
          <w:lang w:eastAsia="zh-CN"/>
        </w:rPr>
        <w:t>Gillian Guthrie</w:t>
      </w:r>
      <w:r w:rsidRPr="009B094C">
        <w:rPr>
          <w:sz w:val="24"/>
          <w:szCs w:val="24"/>
          <w:lang w:eastAsia="zh-CN"/>
        </w:rPr>
        <w:t>（牙买加）担任主席，</w:t>
      </w:r>
      <w:r w:rsidR="00FE18CC">
        <w:rPr>
          <w:rFonts w:hint="eastAsia"/>
          <w:sz w:val="24"/>
          <w:szCs w:val="24"/>
          <w:lang w:eastAsia="zh-CN"/>
        </w:rPr>
        <w:t>负责</w:t>
      </w:r>
      <w:r w:rsidRPr="009B094C">
        <w:rPr>
          <w:sz w:val="24"/>
          <w:szCs w:val="24"/>
          <w:lang w:eastAsia="zh-CN"/>
        </w:rPr>
        <w:t>详细审议</w:t>
      </w:r>
      <w:r w:rsidRPr="009B094C">
        <w:rPr>
          <w:sz w:val="24"/>
          <w:szCs w:val="24"/>
          <w:lang w:eastAsia="zh-CN"/>
        </w:rPr>
        <w:t>2027–2028</w:t>
      </w:r>
      <w:r w:rsidRPr="009B094C">
        <w:rPr>
          <w:sz w:val="24"/>
          <w:szCs w:val="24"/>
          <w:lang w:eastAsia="zh-CN"/>
        </w:rPr>
        <w:t>两年期拟议预算。</w:t>
      </w:r>
    </w:p>
    <w:p w14:paraId="4F88B623" w14:textId="1F1F04A2" w:rsidR="004F6903" w:rsidRDefault="004F6903" w:rsidP="00054FCC">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054FCC">
        <w:rPr>
          <w:sz w:val="24"/>
          <w:szCs w:val="24"/>
          <w:lang w:eastAsia="zh-CN"/>
        </w:rPr>
        <w:t>[</w:t>
      </w:r>
      <w:r w:rsidRPr="009B094C">
        <w:rPr>
          <w:sz w:val="24"/>
          <w:szCs w:val="24"/>
          <w:lang w:eastAsia="zh-CN"/>
        </w:rPr>
        <w:t>待补</w:t>
      </w:r>
      <w:r w:rsidRPr="00054FCC">
        <w:rPr>
          <w:sz w:val="24"/>
          <w:szCs w:val="24"/>
          <w:lang w:eastAsia="zh-CN"/>
        </w:rPr>
        <w:t>]</w:t>
      </w:r>
    </w:p>
    <w:p w14:paraId="3F679971" w14:textId="77777777" w:rsidR="004F6903" w:rsidRPr="004174A8" w:rsidRDefault="004F6903" w:rsidP="00822791">
      <w:pPr>
        <w:pStyle w:val="CBDAgendaItem"/>
        <w:spacing w:before="0" w:after="0"/>
        <w:rPr>
          <w:rFonts w:ascii="Times New Roman" w:hAnsi="Times New Roman" w:cs="Times New Roman"/>
          <w:lang w:eastAsia="zh-CN"/>
        </w:rPr>
      </w:pPr>
      <w:r w:rsidRPr="004174A8">
        <w:rPr>
          <w:rFonts w:ascii="Times New Roman" w:hAnsi="Times New Roman" w:cs="Times New Roman"/>
          <w:lang w:eastAsia="zh-CN"/>
        </w:rPr>
        <w:t>项目</w:t>
      </w:r>
      <w:r w:rsidRPr="004174A8">
        <w:rPr>
          <w:rFonts w:ascii="Times New Roman" w:hAnsi="Times New Roman" w:cs="Times New Roman"/>
          <w:lang w:eastAsia="zh-CN"/>
        </w:rPr>
        <w:t>8</w:t>
      </w:r>
    </w:p>
    <w:p w14:paraId="04764DEF" w14:textId="1F957439" w:rsidR="004F6903" w:rsidRPr="003A031C" w:rsidRDefault="004F6903" w:rsidP="00822791">
      <w:pPr>
        <w:pStyle w:val="CBDAgendaItem"/>
        <w:spacing w:before="0" w:after="0"/>
        <w:rPr>
          <w:rFonts w:ascii="Times New Roman" w:hAnsi="Times New Roman" w:cs="Times New Roman"/>
          <w:b w:val="0"/>
          <w:bCs/>
          <w:lang w:eastAsia="zh-CN"/>
        </w:rPr>
      </w:pPr>
      <w:r w:rsidRPr="004174A8">
        <w:rPr>
          <w:rFonts w:ascii="Times New Roman" w:hAnsi="Times New Roman" w:cs="Times New Roman"/>
          <w:lang w:eastAsia="zh-CN"/>
        </w:rPr>
        <w:t>资源</w:t>
      </w:r>
      <w:r w:rsidR="003A031C" w:rsidRPr="004174A8">
        <w:rPr>
          <w:rFonts w:ascii="Times New Roman" w:hAnsi="Times New Roman" w:cs="Times New Roman"/>
          <w:lang w:eastAsia="zh-CN"/>
        </w:rPr>
        <w:t>调动</w:t>
      </w:r>
      <w:r w:rsidRPr="004174A8">
        <w:rPr>
          <w:rFonts w:ascii="Times New Roman" w:hAnsi="Times New Roman" w:cs="Times New Roman"/>
          <w:lang w:eastAsia="zh-CN"/>
        </w:rPr>
        <w:t>和财务机制</w:t>
      </w:r>
    </w:p>
    <w:p w14:paraId="4998810C" w14:textId="42021A4D" w:rsidR="004F6903" w:rsidRPr="00D477F2" w:rsidRDefault="004F6903" w:rsidP="00DC7339">
      <w:pPr>
        <w:pStyle w:val="CBDAgendaItem"/>
        <w:keepNext w:val="0"/>
        <w:rPr>
          <w:rFonts w:ascii="Times New Roman" w:hAnsi="Times New Roman" w:cs="Times New Roman"/>
          <w:lang w:eastAsia="zh-CN"/>
        </w:rPr>
      </w:pPr>
      <w:r w:rsidRPr="00D477F2">
        <w:rPr>
          <w:rFonts w:ascii="Times New Roman" w:hAnsi="Times New Roman" w:cs="Times New Roman"/>
          <w:lang w:eastAsia="zh-CN"/>
        </w:rPr>
        <w:t>(a)</w:t>
      </w:r>
      <w:r w:rsidR="003A031C" w:rsidRPr="00D477F2">
        <w:rPr>
          <w:rFonts w:ascii="Times New Roman" w:hAnsi="Times New Roman" w:cs="Times New Roman"/>
          <w:lang w:eastAsia="zh-CN"/>
        </w:rPr>
        <w:tab/>
      </w:r>
      <w:r w:rsidRPr="00D477F2">
        <w:rPr>
          <w:rFonts w:ascii="Times New Roman" w:hAnsi="Times New Roman" w:cs="Times New Roman"/>
          <w:lang w:eastAsia="zh-CN"/>
        </w:rPr>
        <w:t>资源调动</w:t>
      </w:r>
    </w:p>
    <w:p w14:paraId="7A9B7E2D" w14:textId="6B8901E6" w:rsidR="004F6903" w:rsidRPr="00DC7339" w:rsidRDefault="004F6903" w:rsidP="00D477F2">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根据第一工作组报告内容填补</w:t>
      </w:r>
      <w:r w:rsidRPr="00DC7339">
        <w:rPr>
          <w:bCs/>
          <w:sz w:val="24"/>
          <w:szCs w:val="24"/>
          <w:lang w:eastAsia="zh-CN"/>
        </w:rPr>
        <w:t>]</w:t>
      </w:r>
    </w:p>
    <w:p w14:paraId="3A4475DD" w14:textId="560B7D40" w:rsidR="004F6903" w:rsidRPr="00531F26" w:rsidRDefault="004F6903" w:rsidP="00DC7339">
      <w:pPr>
        <w:pStyle w:val="CBDAgendaItem"/>
        <w:keepNext w:val="0"/>
        <w:rPr>
          <w:rFonts w:ascii="Times New Roman" w:hAnsi="Times New Roman" w:cs="Times New Roman"/>
          <w:lang w:eastAsia="zh-CN"/>
        </w:rPr>
      </w:pPr>
      <w:r w:rsidRPr="00531F26">
        <w:rPr>
          <w:rFonts w:ascii="Times New Roman" w:hAnsi="Times New Roman" w:cs="Times New Roman"/>
          <w:lang w:eastAsia="zh-CN"/>
        </w:rPr>
        <w:t>(b)</w:t>
      </w:r>
      <w:r w:rsidR="00531F26" w:rsidRPr="00531F26">
        <w:rPr>
          <w:rFonts w:ascii="Times New Roman" w:hAnsi="Times New Roman" w:cs="Times New Roman"/>
          <w:lang w:eastAsia="zh-CN"/>
        </w:rPr>
        <w:tab/>
      </w:r>
      <w:r w:rsidRPr="00531F26">
        <w:rPr>
          <w:rFonts w:ascii="Times New Roman" w:hAnsi="Times New Roman" w:cs="Times New Roman"/>
          <w:lang w:eastAsia="zh-CN"/>
        </w:rPr>
        <w:t>财务机制</w:t>
      </w:r>
    </w:p>
    <w:p w14:paraId="4D27A6F0" w14:textId="0200B028" w:rsidR="00531F26" w:rsidRDefault="004F6903" w:rsidP="00531F26">
      <w:pPr>
        <w:pStyle w:val="CBDNormalNumber"/>
        <w:tabs>
          <w:tab w:val="clear" w:pos="567"/>
          <w:tab w:val="clear" w:pos="1134"/>
          <w:tab w:val="clear" w:pos="1701"/>
          <w:tab w:val="clear" w:pos="2268"/>
          <w:tab w:val="clear" w:pos="2835"/>
          <w:tab w:val="clear" w:pos="3402"/>
          <w:tab w:val="clear" w:pos="3969"/>
        </w:tabs>
        <w:ind w:left="490"/>
        <w:jc w:val="left"/>
        <w:rPr>
          <w:b/>
          <w:bCs/>
          <w:lang w:eastAsia="zh-CN"/>
        </w:rPr>
      </w:pPr>
      <w:r w:rsidRPr="00DC7339">
        <w:rPr>
          <w:bCs/>
          <w:sz w:val="24"/>
          <w:szCs w:val="24"/>
          <w:lang w:eastAsia="zh-CN"/>
        </w:rPr>
        <w:t>[</w:t>
      </w:r>
      <w:r w:rsidR="00501B4E">
        <w:rPr>
          <w:rFonts w:hint="eastAsia"/>
          <w:sz w:val="24"/>
          <w:szCs w:val="24"/>
          <w:lang w:eastAsia="zh-CN"/>
        </w:rPr>
        <w:t>根据第一工作组报告内容填补</w:t>
      </w:r>
      <w:r w:rsidRPr="00DC7339">
        <w:rPr>
          <w:bCs/>
          <w:sz w:val="24"/>
          <w:szCs w:val="24"/>
          <w:lang w:eastAsia="zh-CN"/>
        </w:rPr>
        <w:t>]</w:t>
      </w:r>
    </w:p>
    <w:p w14:paraId="1B072FCB" w14:textId="77777777" w:rsidR="0068187D" w:rsidRPr="0068187D" w:rsidRDefault="0068187D" w:rsidP="0068187D">
      <w:pPr>
        <w:pStyle w:val="CBDAgendaItem"/>
        <w:keepNext w:val="0"/>
        <w:spacing w:before="0" w:after="0"/>
        <w:rPr>
          <w:rFonts w:ascii="Times New Roman" w:hAnsi="Times New Roman" w:cs="Times New Roman"/>
          <w:lang w:eastAsia="zh-CN"/>
        </w:rPr>
      </w:pPr>
      <w:r w:rsidRPr="0068187D">
        <w:rPr>
          <w:rFonts w:ascii="Times New Roman" w:hAnsi="Times New Roman" w:cs="Times New Roman" w:hint="eastAsia"/>
          <w:lang w:eastAsia="zh-CN"/>
        </w:rPr>
        <w:t>项目</w:t>
      </w:r>
      <w:r w:rsidRPr="0068187D">
        <w:rPr>
          <w:rFonts w:ascii="Times New Roman" w:hAnsi="Times New Roman" w:cs="Times New Roman" w:hint="eastAsia"/>
          <w:lang w:eastAsia="zh-CN"/>
        </w:rPr>
        <w:t>9</w:t>
      </w:r>
    </w:p>
    <w:p w14:paraId="29094E39" w14:textId="7DC13BCA" w:rsidR="004F6903" w:rsidRPr="00DC7339" w:rsidRDefault="0068187D" w:rsidP="0068187D">
      <w:pPr>
        <w:pStyle w:val="CBDAgendaItem"/>
        <w:keepNext w:val="0"/>
        <w:spacing w:before="0" w:after="0"/>
        <w:rPr>
          <w:rFonts w:ascii="Times New Roman" w:hAnsi="Times New Roman" w:cs="Times New Roman"/>
          <w:b w:val="0"/>
          <w:bCs/>
          <w:lang w:eastAsia="zh-CN"/>
        </w:rPr>
      </w:pPr>
      <w:r w:rsidRPr="0068187D">
        <w:rPr>
          <w:rFonts w:ascii="Times New Roman" w:hAnsi="Times New Roman" w:cs="Times New Roman" w:hint="eastAsia"/>
          <w:lang w:eastAsia="zh-CN"/>
        </w:rPr>
        <w:t>规</w:t>
      </w:r>
      <w:r w:rsidR="004F6903" w:rsidRPr="0068187D">
        <w:rPr>
          <w:rFonts w:ascii="Times New Roman" w:hAnsi="Times New Roman" w:cs="Times New Roman"/>
          <w:lang w:eastAsia="zh-CN"/>
        </w:rPr>
        <w:t>划、监测、报告和审查</w:t>
      </w:r>
    </w:p>
    <w:p w14:paraId="650AB4A1" w14:textId="713AF64F" w:rsidR="004F6903" w:rsidRPr="003C5981" w:rsidRDefault="004F6903" w:rsidP="00DC7339">
      <w:pPr>
        <w:pStyle w:val="CBDAgendaItem"/>
        <w:keepNext w:val="0"/>
        <w:rPr>
          <w:rFonts w:ascii="Times New Roman" w:hAnsi="Times New Roman" w:cs="Times New Roman"/>
          <w:lang w:eastAsia="zh-CN"/>
        </w:rPr>
      </w:pPr>
      <w:r w:rsidRPr="003C5981">
        <w:rPr>
          <w:rFonts w:ascii="Times New Roman" w:hAnsi="Times New Roman" w:cs="Times New Roman"/>
          <w:lang w:eastAsia="zh-CN"/>
        </w:rPr>
        <w:t>(a)</w:t>
      </w:r>
      <w:r w:rsidR="0068187D" w:rsidRPr="003C5981">
        <w:rPr>
          <w:rFonts w:ascii="Times New Roman" w:hAnsi="Times New Roman" w:cs="Times New Roman"/>
          <w:lang w:eastAsia="zh-CN"/>
        </w:rPr>
        <w:tab/>
      </w:r>
      <w:r w:rsidR="00ED7E87">
        <w:rPr>
          <w:rFonts w:ascii="Times New Roman" w:hAnsi="Times New Roman" w:cs="Times New Roman" w:hint="eastAsia"/>
          <w:lang w:eastAsia="zh-CN"/>
        </w:rPr>
        <w:t>《</w:t>
      </w:r>
      <w:r w:rsidRPr="003C5981">
        <w:rPr>
          <w:rFonts w:ascii="Times New Roman" w:hAnsi="Times New Roman" w:cs="Times New Roman"/>
          <w:lang w:eastAsia="zh-CN"/>
        </w:rPr>
        <w:t>昆明</w:t>
      </w:r>
      <w:r w:rsidRPr="003C5981">
        <w:rPr>
          <w:rFonts w:ascii="Times New Roman" w:hAnsi="Times New Roman" w:cs="Times New Roman"/>
          <w:lang w:eastAsia="zh-CN"/>
        </w:rPr>
        <w:t>-</w:t>
      </w:r>
      <w:r w:rsidRPr="003C5981">
        <w:rPr>
          <w:rFonts w:ascii="Times New Roman" w:hAnsi="Times New Roman" w:cs="Times New Roman"/>
          <w:lang w:eastAsia="zh-CN"/>
        </w:rPr>
        <w:t>蒙特利尔全球生物多样性框架</w:t>
      </w:r>
      <w:r w:rsidR="00ED7E87">
        <w:rPr>
          <w:rFonts w:ascii="Times New Roman" w:hAnsi="Times New Roman" w:cs="Times New Roman" w:hint="eastAsia"/>
          <w:lang w:eastAsia="zh-CN"/>
        </w:rPr>
        <w:t>》</w:t>
      </w:r>
      <w:r w:rsidR="00DE1440">
        <w:rPr>
          <w:rFonts w:ascii="Times New Roman" w:hAnsi="Times New Roman" w:cs="Times New Roman" w:hint="eastAsia"/>
          <w:lang w:eastAsia="zh-CN"/>
        </w:rPr>
        <w:t>集体</w:t>
      </w:r>
      <w:r w:rsidRPr="003C5981">
        <w:rPr>
          <w:rFonts w:ascii="Times New Roman" w:hAnsi="Times New Roman" w:cs="Times New Roman"/>
          <w:lang w:eastAsia="zh-CN"/>
        </w:rPr>
        <w:t>执行</w:t>
      </w:r>
      <w:r w:rsidR="00DE1440">
        <w:rPr>
          <w:rFonts w:ascii="Times New Roman" w:hAnsi="Times New Roman" w:cs="Times New Roman" w:hint="eastAsia"/>
          <w:lang w:eastAsia="zh-CN"/>
        </w:rPr>
        <w:t>进度</w:t>
      </w:r>
      <w:r w:rsidRPr="003C5981">
        <w:rPr>
          <w:rFonts w:ascii="Times New Roman" w:hAnsi="Times New Roman" w:cs="Times New Roman"/>
          <w:lang w:eastAsia="zh-CN"/>
        </w:rPr>
        <w:t>全球审查</w:t>
      </w:r>
    </w:p>
    <w:p w14:paraId="66C05FC0" w14:textId="40E2A7B9" w:rsidR="004F6903" w:rsidRPr="00DC7339" w:rsidRDefault="004F6903" w:rsidP="0068187D">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根据第一工作组报告填补</w:t>
      </w:r>
      <w:r w:rsidRPr="00DC7339">
        <w:rPr>
          <w:bCs/>
          <w:sz w:val="24"/>
          <w:szCs w:val="24"/>
          <w:lang w:eastAsia="zh-CN"/>
        </w:rPr>
        <w:t>]</w:t>
      </w:r>
    </w:p>
    <w:p w14:paraId="7D262BBA" w14:textId="18F4157F" w:rsidR="004F6903" w:rsidRPr="003C5981" w:rsidRDefault="002F25EB" w:rsidP="00DC7339">
      <w:pPr>
        <w:pStyle w:val="CBDAgendaItem"/>
        <w:keepNext w:val="0"/>
        <w:rPr>
          <w:rFonts w:ascii="Times New Roman" w:hAnsi="Times New Roman" w:cs="Times New Roman"/>
          <w:lang w:eastAsia="zh-CN"/>
        </w:rPr>
      </w:pPr>
      <w:r w:rsidRPr="003C5981">
        <w:rPr>
          <w:rFonts w:ascii="Times New Roman" w:hAnsi="Times New Roman" w:cs="Times New Roman"/>
          <w:lang w:eastAsia="zh-CN"/>
        </w:rPr>
        <w:t>(</w:t>
      </w:r>
      <w:r w:rsidRPr="003C5981">
        <w:rPr>
          <w:rFonts w:ascii="Times New Roman" w:hAnsi="Times New Roman" w:cs="Times New Roman" w:hint="eastAsia"/>
          <w:lang w:eastAsia="zh-CN"/>
        </w:rPr>
        <w:t>b</w:t>
      </w:r>
      <w:r w:rsidRPr="003C5981">
        <w:rPr>
          <w:rFonts w:ascii="Times New Roman" w:hAnsi="Times New Roman" w:cs="Times New Roman"/>
          <w:lang w:eastAsia="zh-CN"/>
        </w:rPr>
        <w:t>)</w:t>
      </w:r>
      <w:r w:rsidRPr="003C5981">
        <w:rPr>
          <w:rFonts w:ascii="Times New Roman" w:hAnsi="Times New Roman" w:cs="Times New Roman"/>
          <w:lang w:eastAsia="zh-CN"/>
        </w:rPr>
        <w:tab/>
      </w:r>
      <w:r w:rsidR="00DE1440">
        <w:rPr>
          <w:rFonts w:ascii="Times New Roman" w:hAnsi="Times New Roman" w:cs="Times New Roman" w:hint="eastAsia"/>
          <w:lang w:eastAsia="zh-CN"/>
        </w:rPr>
        <w:t>《</w:t>
      </w:r>
      <w:r w:rsidR="004F6903" w:rsidRPr="003C5981">
        <w:rPr>
          <w:rFonts w:ascii="Times New Roman" w:hAnsi="Times New Roman" w:cs="Times New Roman"/>
          <w:lang w:eastAsia="zh-CN"/>
        </w:rPr>
        <w:t>昆明</w:t>
      </w:r>
      <w:r w:rsidR="004F6903" w:rsidRPr="003C5981">
        <w:rPr>
          <w:rFonts w:ascii="Times New Roman" w:hAnsi="Times New Roman" w:cs="Times New Roman"/>
          <w:lang w:eastAsia="zh-CN"/>
        </w:rPr>
        <w:t>-</w:t>
      </w:r>
      <w:r w:rsidR="004F6903" w:rsidRPr="003C5981">
        <w:rPr>
          <w:rFonts w:ascii="Times New Roman" w:hAnsi="Times New Roman" w:cs="Times New Roman"/>
          <w:lang w:eastAsia="zh-CN"/>
        </w:rPr>
        <w:t>蒙特利尔全球生物多样性框架</w:t>
      </w:r>
      <w:r w:rsidR="00DE1440">
        <w:rPr>
          <w:rFonts w:ascii="Times New Roman" w:hAnsi="Times New Roman" w:cs="Times New Roman" w:hint="eastAsia"/>
          <w:lang w:eastAsia="zh-CN"/>
        </w:rPr>
        <w:t>》</w:t>
      </w:r>
      <w:r w:rsidR="004F6903" w:rsidRPr="003C5981">
        <w:rPr>
          <w:rFonts w:ascii="Times New Roman" w:hAnsi="Times New Roman" w:cs="Times New Roman"/>
          <w:lang w:eastAsia="zh-CN"/>
        </w:rPr>
        <w:t>的监测框架</w:t>
      </w:r>
      <w:r w:rsidR="003C5981" w:rsidRPr="003C5981">
        <w:rPr>
          <w:rFonts w:ascii="Times New Roman" w:hAnsi="Times New Roman" w:cs="Times New Roman" w:hint="eastAsia"/>
          <w:lang w:eastAsia="zh-CN"/>
        </w:rPr>
        <w:t xml:space="preserve"> </w:t>
      </w:r>
    </w:p>
    <w:p w14:paraId="3C687CC0" w14:textId="110E9997" w:rsidR="004F6903" w:rsidRPr="00DC7339" w:rsidRDefault="004F6903" w:rsidP="002F25E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根据第一工作组报告内容填补</w:t>
      </w:r>
      <w:r w:rsidRPr="00DC7339">
        <w:rPr>
          <w:bCs/>
          <w:sz w:val="24"/>
          <w:szCs w:val="24"/>
          <w:lang w:eastAsia="zh-CN"/>
        </w:rPr>
        <w:t>]</w:t>
      </w:r>
    </w:p>
    <w:p w14:paraId="0F86A719" w14:textId="77777777" w:rsidR="004F6903" w:rsidRPr="002F25EB" w:rsidRDefault="004F6903" w:rsidP="002F25EB">
      <w:pPr>
        <w:pStyle w:val="CBDAgendaItem"/>
        <w:keepNext w:val="0"/>
        <w:spacing w:before="0" w:after="0"/>
        <w:rPr>
          <w:rFonts w:ascii="Times New Roman" w:hAnsi="Times New Roman" w:cs="Times New Roman"/>
          <w:lang w:eastAsia="zh-CN"/>
        </w:rPr>
      </w:pPr>
      <w:r w:rsidRPr="002F25EB">
        <w:rPr>
          <w:rFonts w:ascii="Times New Roman" w:hAnsi="Times New Roman" w:cs="Times New Roman"/>
          <w:lang w:eastAsia="zh-CN"/>
        </w:rPr>
        <w:t>项目</w:t>
      </w:r>
      <w:r w:rsidRPr="002F25EB">
        <w:rPr>
          <w:rFonts w:ascii="Times New Roman" w:hAnsi="Times New Roman" w:cs="Times New Roman"/>
          <w:lang w:eastAsia="zh-CN"/>
        </w:rPr>
        <w:t>10</w:t>
      </w:r>
    </w:p>
    <w:p w14:paraId="3BC5194A" w14:textId="4A0060CE" w:rsidR="004F6903" w:rsidRPr="00DC7339" w:rsidRDefault="0081289E" w:rsidP="002F25EB">
      <w:pPr>
        <w:pStyle w:val="CBDAgendaItem"/>
        <w:keepNext w:val="0"/>
        <w:spacing w:before="0" w:after="0"/>
        <w:rPr>
          <w:rFonts w:ascii="Times New Roman" w:hAnsi="Times New Roman" w:cs="Times New Roman"/>
          <w:b w:val="0"/>
          <w:bCs/>
          <w:lang w:eastAsia="zh-CN"/>
        </w:rPr>
      </w:pPr>
      <w:r>
        <w:rPr>
          <w:rFonts w:ascii="Times New Roman" w:hAnsi="Times New Roman" w:cs="Times New Roman" w:hint="eastAsia"/>
          <w:lang w:eastAsia="zh-CN"/>
        </w:rPr>
        <w:t>执行</w:t>
      </w:r>
      <w:r w:rsidR="004F6903" w:rsidRPr="002F25EB">
        <w:rPr>
          <w:rFonts w:ascii="Times New Roman" w:hAnsi="Times New Roman" w:cs="Times New Roman"/>
          <w:lang w:eastAsia="zh-CN"/>
        </w:rPr>
        <w:t>《生物多样性公约》</w:t>
      </w:r>
      <w:r>
        <w:rPr>
          <w:rFonts w:ascii="Times New Roman" w:hAnsi="Times New Roman" w:cs="Times New Roman" w:hint="eastAsia"/>
          <w:lang w:eastAsia="zh-CN"/>
        </w:rPr>
        <w:t>关于</w:t>
      </w:r>
      <w:r w:rsidR="00F21A03" w:rsidRPr="00711DB7">
        <w:rPr>
          <w:rFonts w:hint="eastAsia"/>
          <w:lang w:eastAsia="zh-CN"/>
        </w:rPr>
        <w:t>土著人民和地方社区的第</w:t>
      </w:r>
      <w:r w:rsidR="00F21A03" w:rsidRPr="00711DB7">
        <w:rPr>
          <w:rFonts w:hint="eastAsia"/>
          <w:lang w:eastAsia="zh-CN"/>
        </w:rPr>
        <w:t>8(</w:t>
      </w:r>
      <w:r w:rsidR="00F21A03">
        <w:rPr>
          <w:rFonts w:hint="eastAsia"/>
          <w:lang w:eastAsia="zh-CN"/>
        </w:rPr>
        <w:t>j</w:t>
      </w:r>
      <w:r w:rsidR="00F21A03" w:rsidRPr="00711DB7">
        <w:rPr>
          <w:rFonts w:hint="eastAsia"/>
          <w:lang w:eastAsia="zh-CN"/>
        </w:rPr>
        <w:t>)</w:t>
      </w:r>
      <w:r w:rsidR="00F21A03" w:rsidRPr="00711DB7">
        <w:rPr>
          <w:rFonts w:hint="eastAsia"/>
          <w:lang w:eastAsia="zh-CN"/>
        </w:rPr>
        <w:t>条和其他条款</w:t>
      </w:r>
    </w:p>
    <w:p w14:paraId="1367EFFF" w14:textId="7DC96BC7" w:rsidR="004F6903" w:rsidRPr="007B56BD" w:rsidRDefault="004F6903" w:rsidP="00DC7339">
      <w:pPr>
        <w:pStyle w:val="CBDAgendaItem"/>
        <w:keepNext w:val="0"/>
        <w:rPr>
          <w:rFonts w:ascii="Times New Roman" w:hAnsi="Times New Roman" w:cs="Times New Roman"/>
          <w:lang w:eastAsia="zh-CN"/>
        </w:rPr>
      </w:pPr>
      <w:r w:rsidRPr="007B56BD">
        <w:rPr>
          <w:rFonts w:ascii="Times New Roman" w:hAnsi="Times New Roman" w:cs="Times New Roman"/>
          <w:lang w:eastAsia="zh-CN"/>
        </w:rPr>
        <w:lastRenderedPageBreak/>
        <w:t>(a)</w:t>
      </w:r>
      <w:r w:rsidR="007B56BD" w:rsidRPr="007B56BD">
        <w:rPr>
          <w:rFonts w:ascii="Times New Roman" w:hAnsi="Times New Roman" w:cs="Times New Roman"/>
          <w:lang w:eastAsia="zh-CN"/>
        </w:rPr>
        <w:tab/>
      </w:r>
      <w:r w:rsidR="00EE7A0A" w:rsidRPr="0005743E">
        <w:rPr>
          <w:rFonts w:hint="eastAsia"/>
          <w:lang w:val="en-US" w:eastAsia="zh-CN"/>
        </w:rPr>
        <w:t>生物多样性公约关于土著人民和地方社区的第</w:t>
      </w:r>
      <w:r w:rsidR="00EE7A0A" w:rsidRPr="0005743E">
        <w:rPr>
          <w:rFonts w:hint="eastAsia"/>
          <w:lang w:val="en-US" w:eastAsia="zh-CN"/>
        </w:rPr>
        <w:t xml:space="preserve"> 8(j)</w:t>
      </w:r>
      <w:r w:rsidR="00EE7A0A" w:rsidRPr="0005743E">
        <w:rPr>
          <w:rFonts w:hint="eastAsia"/>
          <w:lang w:val="en-US" w:eastAsia="zh-CN"/>
        </w:rPr>
        <w:t>条和其他条款附属机构</w:t>
      </w:r>
      <w:r w:rsidR="00EE7A0A">
        <w:rPr>
          <w:rFonts w:hint="eastAsia"/>
          <w:lang w:val="en-US" w:eastAsia="zh-CN"/>
        </w:rPr>
        <w:t>的工作方法</w:t>
      </w:r>
    </w:p>
    <w:p w14:paraId="156EC163" w14:textId="659C0D3F" w:rsidR="004F6903" w:rsidRPr="00DC7339" w:rsidRDefault="004F6903" w:rsidP="003C5981">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根据第一工作组报告内容填补</w:t>
      </w:r>
      <w:r w:rsidRPr="00DC7339">
        <w:rPr>
          <w:bCs/>
          <w:sz w:val="24"/>
          <w:szCs w:val="24"/>
          <w:lang w:eastAsia="zh-CN"/>
        </w:rPr>
        <w:t>]</w:t>
      </w:r>
    </w:p>
    <w:p w14:paraId="54FDABD6" w14:textId="5FE3C4F6" w:rsidR="004F6903" w:rsidRPr="007B56BD" w:rsidRDefault="004F6903" w:rsidP="00DC7339">
      <w:pPr>
        <w:pStyle w:val="CBDAgendaItem"/>
        <w:rPr>
          <w:rFonts w:ascii="Times New Roman" w:hAnsi="Times New Roman" w:cs="Times New Roman"/>
          <w:lang w:eastAsia="zh-CN"/>
        </w:rPr>
      </w:pPr>
      <w:r w:rsidRPr="007B56BD">
        <w:rPr>
          <w:rFonts w:ascii="Times New Roman" w:hAnsi="Times New Roman" w:cs="Times New Roman"/>
          <w:lang w:eastAsia="zh-CN"/>
        </w:rPr>
        <w:t>(b)</w:t>
      </w:r>
      <w:r w:rsidR="007B56BD" w:rsidRPr="007B56BD">
        <w:rPr>
          <w:rFonts w:ascii="Times New Roman" w:hAnsi="Times New Roman" w:cs="Times New Roman"/>
          <w:lang w:eastAsia="zh-CN"/>
        </w:rPr>
        <w:tab/>
      </w:r>
      <w:r w:rsidR="003567AD">
        <w:rPr>
          <w:rFonts w:hint="eastAsia"/>
          <w:lang w:eastAsia="zh-CN"/>
        </w:rPr>
        <w:t>执行至</w:t>
      </w:r>
      <w:r w:rsidR="003567AD">
        <w:rPr>
          <w:rFonts w:hint="eastAsia"/>
          <w:lang w:eastAsia="zh-CN"/>
        </w:rPr>
        <w:t>2030</w:t>
      </w:r>
      <w:r w:rsidR="003567AD">
        <w:rPr>
          <w:rFonts w:hint="eastAsia"/>
          <w:lang w:eastAsia="zh-CN"/>
        </w:rPr>
        <w:t>年《</w:t>
      </w:r>
      <w:r w:rsidR="003567AD" w:rsidRPr="0005743E">
        <w:rPr>
          <w:lang w:eastAsia="zh-CN"/>
        </w:rPr>
        <w:t>生物多样性公约</w:t>
      </w:r>
      <w:r w:rsidR="003567AD">
        <w:rPr>
          <w:rFonts w:hint="eastAsia"/>
          <w:lang w:eastAsia="zh-CN"/>
        </w:rPr>
        <w:t>》</w:t>
      </w:r>
      <w:r w:rsidR="003567AD" w:rsidRPr="0005743E">
        <w:rPr>
          <w:lang w:eastAsia="zh-CN"/>
        </w:rPr>
        <w:t>关于土著人民和地方社区的第</w:t>
      </w:r>
      <w:r w:rsidR="003567AD" w:rsidRPr="0005743E">
        <w:rPr>
          <w:lang w:eastAsia="zh-CN"/>
        </w:rPr>
        <w:t>8(j)</w:t>
      </w:r>
      <w:r w:rsidR="003567AD" w:rsidRPr="0005743E">
        <w:rPr>
          <w:lang w:eastAsia="zh-CN"/>
        </w:rPr>
        <w:t>条和其他条款工作方案</w:t>
      </w:r>
    </w:p>
    <w:p w14:paraId="22B6056A" w14:textId="3D654998" w:rsidR="004F6903" w:rsidRPr="0063597B" w:rsidRDefault="00ED0E7B" w:rsidP="007B56BD">
      <w:pPr>
        <w:pStyle w:val="CBDAgendaItem"/>
        <w:keepNext w:val="0"/>
        <w:rPr>
          <w:rFonts w:ascii="Times New Roman" w:hAnsi="Times New Roman" w:cs="Times New Roman"/>
          <w:lang w:eastAsia="zh-CN"/>
        </w:rPr>
      </w:pPr>
      <w:r w:rsidRPr="00ED0E7B">
        <w:rPr>
          <w:rFonts w:ascii="Times New Roman" w:hAnsi="Times New Roman" w:cs="Times New Roman"/>
          <w:lang w:eastAsia="zh-CN"/>
        </w:rPr>
        <w:t>(</w:t>
      </w:r>
      <w:r>
        <w:rPr>
          <w:rFonts w:ascii="Times New Roman" w:hAnsi="Times New Roman" w:cs="Times New Roman" w:hint="eastAsia"/>
          <w:lang w:eastAsia="zh-CN"/>
        </w:rPr>
        <w:t>一</w:t>
      </w:r>
      <w:r w:rsidRPr="00ED0E7B">
        <w:rPr>
          <w:rFonts w:ascii="Times New Roman" w:hAnsi="Times New Roman" w:cs="Times New Roman"/>
          <w:lang w:eastAsia="zh-CN"/>
        </w:rPr>
        <w:t>)</w:t>
      </w:r>
      <w:r w:rsidRPr="00ED0E7B">
        <w:rPr>
          <w:rFonts w:ascii="Times New Roman" w:hAnsi="Times New Roman" w:cs="Times New Roman"/>
          <w:lang w:eastAsia="zh-CN"/>
        </w:rPr>
        <w:tab/>
      </w:r>
      <w:r w:rsidR="00880CF2">
        <w:rPr>
          <w:rFonts w:hint="eastAsia"/>
          <w:lang w:eastAsia="zh-CN"/>
        </w:rPr>
        <w:t>加强旨在</w:t>
      </w:r>
      <w:r w:rsidR="00880CF2" w:rsidRPr="00DC2DBF">
        <w:rPr>
          <w:lang w:val="zh-CN" w:eastAsia="zh-CN"/>
        </w:rPr>
        <w:t>落实</w:t>
      </w:r>
      <w:r w:rsidR="00880CF2">
        <w:rPr>
          <w:rFonts w:hint="eastAsia"/>
          <w:lang w:val="zh-CN" w:eastAsia="zh-CN"/>
        </w:rPr>
        <w:t>（</w:t>
      </w:r>
      <w:r w:rsidR="00880CF2" w:rsidRPr="00DC2DBF">
        <w:rPr>
          <w:lang w:val="zh-CN" w:eastAsia="zh-CN"/>
        </w:rPr>
        <w:t>包括在土著和传统领地上</w:t>
      </w:r>
      <w:r w:rsidR="00880CF2">
        <w:rPr>
          <w:rFonts w:hint="eastAsia"/>
          <w:lang w:val="zh-CN" w:eastAsia="zh-CN"/>
        </w:rPr>
        <w:t>落实）</w:t>
      </w:r>
      <w:r w:rsidR="00880CF2" w:rsidRPr="00DC2DBF">
        <w:rPr>
          <w:lang w:val="zh-CN" w:eastAsia="zh-CN"/>
        </w:rPr>
        <w:t>《</w:t>
      </w:r>
      <w:r w:rsidR="00880CF2">
        <w:rPr>
          <w:rFonts w:hint="eastAsia"/>
          <w:lang w:val="zh-CN" w:eastAsia="zh-CN"/>
        </w:rPr>
        <w:t>昆明</w:t>
      </w:r>
      <w:r w:rsidR="00880CF2">
        <w:rPr>
          <w:rFonts w:hint="eastAsia"/>
          <w:lang w:val="zh-CN" w:eastAsia="zh-CN"/>
        </w:rPr>
        <w:t>-</w:t>
      </w:r>
      <w:r w:rsidR="00880CF2">
        <w:rPr>
          <w:rFonts w:hint="eastAsia"/>
          <w:lang w:val="zh-CN" w:eastAsia="zh-CN"/>
        </w:rPr>
        <w:t>蒙特利尔全球生物多样性框架</w:t>
      </w:r>
      <w:r w:rsidR="00880CF2" w:rsidRPr="00DC2DBF">
        <w:rPr>
          <w:lang w:val="zh-CN" w:eastAsia="zh-CN"/>
        </w:rPr>
        <w:t>》行动目标</w:t>
      </w:r>
      <w:r w:rsidR="00880CF2" w:rsidRPr="00DC2DBF">
        <w:rPr>
          <w:lang w:eastAsia="zh-CN"/>
        </w:rPr>
        <w:t xml:space="preserve"> 2 </w:t>
      </w:r>
      <w:r w:rsidR="00880CF2" w:rsidRPr="00DC2DBF">
        <w:rPr>
          <w:lang w:val="zh-CN" w:eastAsia="zh-CN"/>
        </w:rPr>
        <w:t>和</w:t>
      </w:r>
      <w:r w:rsidR="00880CF2" w:rsidRPr="00DC2DBF">
        <w:rPr>
          <w:lang w:eastAsia="zh-CN"/>
        </w:rPr>
        <w:t xml:space="preserve"> 3</w:t>
      </w:r>
      <w:r w:rsidR="00880CF2" w:rsidRPr="00DC2DBF">
        <w:rPr>
          <w:lang w:val="zh-CN" w:eastAsia="zh-CN"/>
        </w:rPr>
        <w:t>的法律和政策框架</w:t>
      </w:r>
      <w:r w:rsidR="00880CF2" w:rsidRPr="00DC2DBF">
        <w:rPr>
          <w:lang w:eastAsia="zh-CN"/>
        </w:rPr>
        <w:t>，</w:t>
      </w:r>
      <w:r w:rsidR="00880CF2">
        <w:rPr>
          <w:rFonts w:hint="eastAsia"/>
          <w:lang w:eastAsia="zh-CN"/>
        </w:rPr>
        <w:t>从而</w:t>
      </w:r>
      <w:r w:rsidR="00880CF2" w:rsidRPr="00DC2DBF">
        <w:rPr>
          <w:lang w:val="zh-CN" w:eastAsia="zh-CN"/>
        </w:rPr>
        <w:t>支持土著人民和地方社区主导的保护和恢复做法</w:t>
      </w:r>
      <w:r w:rsidR="00880CF2">
        <w:rPr>
          <w:rFonts w:hint="eastAsia"/>
          <w:lang w:val="zh-CN" w:eastAsia="zh-CN"/>
        </w:rPr>
        <w:t>的准则（任务</w:t>
      </w:r>
      <w:r w:rsidR="00880CF2">
        <w:rPr>
          <w:rFonts w:hint="eastAsia"/>
          <w:lang w:val="zh-CN" w:eastAsia="zh-CN"/>
        </w:rPr>
        <w:t>1.1</w:t>
      </w:r>
      <w:r w:rsidR="00880CF2">
        <w:rPr>
          <w:rFonts w:hint="eastAsia"/>
          <w:lang w:val="zh-CN" w:eastAsia="zh-CN"/>
        </w:rPr>
        <w:t>）；</w:t>
      </w:r>
      <w:r w:rsidR="00880CF2" w:rsidRPr="00797CD1">
        <w:rPr>
          <w:lang w:val="zh-CN" w:eastAsia="zh-CN"/>
        </w:rPr>
        <w:t>在空间规划和环境影响评估中纳入和考虑传统土地和资源利用的准则</w:t>
      </w:r>
      <w:r w:rsidR="00880CF2">
        <w:rPr>
          <w:rFonts w:hint="eastAsia"/>
          <w:lang w:val="zh-CN" w:eastAsia="zh-CN"/>
        </w:rPr>
        <w:t>（任务</w:t>
      </w:r>
      <w:r w:rsidR="00880CF2">
        <w:rPr>
          <w:rFonts w:hint="eastAsia"/>
          <w:lang w:val="zh-CN" w:eastAsia="zh-CN"/>
        </w:rPr>
        <w:t>1.2</w:t>
      </w:r>
      <w:r w:rsidR="00880CF2">
        <w:rPr>
          <w:rFonts w:hint="eastAsia"/>
          <w:lang w:val="zh-CN" w:eastAsia="zh-CN"/>
        </w:rPr>
        <w:t>）</w:t>
      </w:r>
    </w:p>
    <w:p w14:paraId="3BFA70BA" w14:textId="1BFBEBCC"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根据第一工作组报告内容填补</w:t>
      </w:r>
      <w:r w:rsidRPr="00DC7339">
        <w:rPr>
          <w:bCs/>
          <w:sz w:val="24"/>
          <w:szCs w:val="24"/>
          <w:lang w:eastAsia="zh-CN"/>
        </w:rPr>
        <w:t>]</w:t>
      </w:r>
    </w:p>
    <w:p w14:paraId="11C35269" w14:textId="53613BE6" w:rsidR="004F6903" w:rsidRPr="00ED0E7B" w:rsidRDefault="004F6903" w:rsidP="007B56BD">
      <w:pPr>
        <w:pStyle w:val="CBDAgendaItem"/>
        <w:keepNext w:val="0"/>
        <w:rPr>
          <w:rFonts w:ascii="Times New Roman" w:hAnsi="Times New Roman" w:cs="Times New Roman"/>
          <w:lang w:eastAsia="zh-CN"/>
        </w:rPr>
      </w:pPr>
      <w:r w:rsidRPr="00ED0E7B">
        <w:rPr>
          <w:rFonts w:ascii="Times New Roman" w:hAnsi="Times New Roman" w:cs="Times New Roman"/>
          <w:lang w:eastAsia="zh-CN"/>
        </w:rPr>
        <w:t>(</w:t>
      </w:r>
      <w:r w:rsidRPr="00ED0E7B">
        <w:rPr>
          <w:rFonts w:ascii="Times New Roman" w:hAnsi="Times New Roman" w:cs="Times New Roman"/>
          <w:lang w:eastAsia="zh-CN"/>
        </w:rPr>
        <w:t>二</w:t>
      </w:r>
      <w:r w:rsidRPr="00ED0E7B">
        <w:rPr>
          <w:rFonts w:ascii="Times New Roman" w:hAnsi="Times New Roman" w:cs="Times New Roman"/>
          <w:lang w:eastAsia="zh-CN"/>
        </w:rPr>
        <w:t>)</w:t>
      </w:r>
      <w:r w:rsidR="00ED0E7B" w:rsidRPr="00ED0E7B">
        <w:rPr>
          <w:rFonts w:ascii="Times New Roman" w:hAnsi="Times New Roman" w:cs="Times New Roman"/>
          <w:lang w:eastAsia="zh-CN"/>
        </w:rPr>
        <w:tab/>
      </w:r>
      <w:r w:rsidR="001C7D48" w:rsidRPr="00797CD1">
        <w:rPr>
          <w:rFonts w:hint="eastAsia"/>
          <w:lang w:eastAsia="zh-CN"/>
        </w:rPr>
        <w:t>《公约》</w:t>
      </w:r>
      <w:r w:rsidR="001C7D48" w:rsidRPr="00797CD1">
        <w:rPr>
          <w:lang w:eastAsia="zh-CN"/>
        </w:rPr>
        <w:t>第</w:t>
      </w:r>
      <w:r w:rsidR="001C7D48" w:rsidRPr="00797CD1">
        <w:rPr>
          <w:lang w:eastAsia="zh-CN"/>
        </w:rPr>
        <w:t>8(j)</w:t>
      </w:r>
      <w:r w:rsidR="001C7D48" w:rsidRPr="00797CD1">
        <w:rPr>
          <w:lang w:eastAsia="zh-CN"/>
        </w:rPr>
        <w:t>条和相关条款范围内关键术语和概念自愿词汇表</w:t>
      </w:r>
      <w:r w:rsidR="001C7D48">
        <w:rPr>
          <w:rFonts w:hint="eastAsia"/>
          <w:lang w:eastAsia="zh-CN"/>
        </w:rPr>
        <w:t>的</w:t>
      </w:r>
      <w:r w:rsidR="001C7D48" w:rsidRPr="00797CD1">
        <w:rPr>
          <w:lang w:eastAsia="zh-CN"/>
        </w:rPr>
        <w:t>审查和更新</w:t>
      </w:r>
      <w:r w:rsidR="001C7D48">
        <w:rPr>
          <w:rFonts w:hint="eastAsia"/>
          <w:lang w:eastAsia="zh-CN"/>
        </w:rPr>
        <w:t>进程（任务</w:t>
      </w:r>
      <w:r w:rsidR="001C7D48">
        <w:rPr>
          <w:rFonts w:hint="eastAsia"/>
          <w:lang w:eastAsia="zh-CN"/>
        </w:rPr>
        <w:t>5.4</w:t>
      </w:r>
      <w:r w:rsidR="001C7D48">
        <w:rPr>
          <w:rFonts w:hint="eastAsia"/>
          <w:lang w:eastAsia="zh-CN"/>
        </w:rPr>
        <w:t>）</w:t>
      </w:r>
    </w:p>
    <w:p w14:paraId="0D3D3A86" w14:textId="3D397983"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rFonts w:hint="eastAsia"/>
          <w:sz w:val="24"/>
          <w:szCs w:val="24"/>
          <w:lang w:eastAsia="zh-CN"/>
        </w:rPr>
        <w:t>根据第一工作组报告</w:t>
      </w:r>
      <w:r w:rsidR="00282701">
        <w:rPr>
          <w:rFonts w:hint="eastAsia"/>
          <w:sz w:val="24"/>
          <w:szCs w:val="24"/>
          <w:lang w:eastAsia="zh-CN"/>
        </w:rPr>
        <w:t>内容</w:t>
      </w:r>
      <w:r w:rsidR="00501B4E">
        <w:rPr>
          <w:rFonts w:hint="eastAsia"/>
          <w:sz w:val="24"/>
          <w:szCs w:val="24"/>
          <w:lang w:eastAsia="zh-CN"/>
        </w:rPr>
        <w:t>填补</w:t>
      </w:r>
      <w:r w:rsidRPr="00DC7339">
        <w:rPr>
          <w:bCs/>
          <w:sz w:val="24"/>
          <w:szCs w:val="24"/>
          <w:lang w:eastAsia="zh-CN"/>
        </w:rPr>
        <w:t>]</w:t>
      </w:r>
    </w:p>
    <w:p w14:paraId="00FAD8E3" w14:textId="287D3BF9" w:rsidR="004F6903" w:rsidRPr="00B76216" w:rsidRDefault="004F6903" w:rsidP="007B56BD">
      <w:pPr>
        <w:pStyle w:val="CBDAgendaItem"/>
        <w:keepNext w:val="0"/>
        <w:rPr>
          <w:rFonts w:ascii="Times New Roman" w:hAnsi="Times New Roman" w:cs="Times New Roman"/>
          <w:lang w:eastAsia="zh-CN"/>
        </w:rPr>
      </w:pPr>
      <w:r w:rsidRPr="00B76216">
        <w:rPr>
          <w:rFonts w:ascii="Times New Roman" w:hAnsi="Times New Roman" w:cs="Times New Roman"/>
          <w:lang w:eastAsia="zh-CN"/>
        </w:rPr>
        <w:t>(c)</w:t>
      </w:r>
      <w:r w:rsidR="00B76216">
        <w:rPr>
          <w:rFonts w:ascii="Times New Roman" w:hAnsi="Times New Roman" w:cs="Times New Roman"/>
          <w:lang w:eastAsia="zh-CN"/>
        </w:rPr>
        <w:tab/>
      </w:r>
      <w:r w:rsidR="00F44FDD">
        <w:rPr>
          <w:rFonts w:hint="eastAsia"/>
          <w:lang w:eastAsia="zh-CN"/>
        </w:rPr>
        <w:t>关于《公约》第</w:t>
      </w:r>
      <w:r w:rsidR="00F44FDD">
        <w:rPr>
          <w:rFonts w:hint="eastAsia"/>
          <w:lang w:eastAsia="zh-CN"/>
        </w:rPr>
        <w:t>8(j)</w:t>
      </w:r>
      <w:r w:rsidR="00F44FDD">
        <w:rPr>
          <w:rFonts w:hint="eastAsia"/>
          <w:lang w:eastAsia="zh-CN"/>
        </w:rPr>
        <w:t>条和相关条款的深入对话</w:t>
      </w:r>
    </w:p>
    <w:p w14:paraId="04F1703C" w14:textId="7E276219"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 xml:space="preserve">] </w:t>
      </w:r>
    </w:p>
    <w:p w14:paraId="54E39A8D" w14:textId="5CF24B5B" w:rsidR="004F6903" w:rsidRPr="00B76216" w:rsidRDefault="004F6903" w:rsidP="007B56BD">
      <w:pPr>
        <w:pStyle w:val="CBDAgendaItem"/>
        <w:keepNext w:val="0"/>
        <w:rPr>
          <w:rFonts w:ascii="Times New Roman" w:hAnsi="Times New Roman" w:cs="Times New Roman"/>
          <w:lang w:eastAsia="zh-CN"/>
        </w:rPr>
      </w:pPr>
      <w:r w:rsidRPr="00B76216">
        <w:rPr>
          <w:rFonts w:ascii="Times New Roman" w:hAnsi="Times New Roman" w:cs="Times New Roman"/>
          <w:lang w:eastAsia="zh-CN"/>
        </w:rPr>
        <w:t>(d)</w:t>
      </w:r>
      <w:r w:rsidR="00B76216">
        <w:rPr>
          <w:rFonts w:ascii="Times New Roman" w:hAnsi="Times New Roman" w:cs="Times New Roman"/>
          <w:lang w:eastAsia="zh-CN"/>
        </w:rPr>
        <w:tab/>
      </w:r>
      <w:r w:rsidRPr="00B76216">
        <w:rPr>
          <w:rFonts w:ascii="Times New Roman" w:hAnsi="Times New Roman" w:cs="Times New Roman"/>
          <w:lang w:eastAsia="zh-CN"/>
        </w:rPr>
        <w:t>土著问题常设论坛的建议</w:t>
      </w:r>
    </w:p>
    <w:p w14:paraId="3AAD0198" w14:textId="290F8B3D"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1A22ED0D" w14:textId="77777777" w:rsidR="004F6903" w:rsidRPr="00B76216" w:rsidRDefault="004F6903" w:rsidP="00B76216">
      <w:pPr>
        <w:pStyle w:val="CBDAgendaItem"/>
        <w:keepNext w:val="0"/>
        <w:spacing w:before="0" w:after="0"/>
        <w:rPr>
          <w:rFonts w:ascii="Times New Roman" w:hAnsi="Times New Roman" w:cs="Times New Roman"/>
          <w:lang w:eastAsia="zh-CN"/>
        </w:rPr>
      </w:pPr>
      <w:r w:rsidRPr="00B76216">
        <w:rPr>
          <w:rFonts w:ascii="Times New Roman" w:hAnsi="Times New Roman" w:cs="Times New Roman"/>
          <w:lang w:eastAsia="zh-CN"/>
        </w:rPr>
        <w:t>项目</w:t>
      </w:r>
      <w:r w:rsidRPr="00B76216">
        <w:rPr>
          <w:rFonts w:ascii="Times New Roman" w:hAnsi="Times New Roman" w:cs="Times New Roman"/>
          <w:lang w:eastAsia="zh-CN"/>
        </w:rPr>
        <w:t>11</w:t>
      </w:r>
    </w:p>
    <w:p w14:paraId="48ECD47A" w14:textId="4A6AE983" w:rsidR="004F6903" w:rsidRPr="00DC7339" w:rsidRDefault="004F6903" w:rsidP="00B76216">
      <w:pPr>
        <w:pStyle w:val="CBDAgendaItem"/>
        <w:keepNext w:val="0"/>
        <w:spacing w:before="0" w:after="0"/>
        <w:rPr>
          <w:rFonts w:ascii="Times New Roman" w:hAnsi="Times New Roman" w:cs="Times New Roman"/>
          <w:b w:val="0"/>
          <w:bCs/>
          <w:lang w:eastAsia="zh-CN"/>
        </w:rPr>
      </w:pPr>
      <w:r w:rsidRPr="00B76216">
        <w:rPr>
          <w:rFonts w:ascii="Times New Roman" w:hAnsi="Times New Roman" w:cs="Times New Roman"/>
          <w:lang w:eastAsia="zh-CN"/>
        </w:rPr>
        <w:t>遗传资源数字序列信息</w:t>
      </w:r>
    </w:p>
    <w:p w14:paraId="40A03479" w14:textId="74808BD4"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5D09CBDD" w14:textId="77777777" w:rsidR="004F6903" w:rsidRPr="002F7160" w:rsidRDefault="004F6903" w:rsidP="002F7160">
      <w:pPr>
        <w:pStyle w:val="CBDAgendaItem"/>
        <w:keepNext w:val="0"/>
        <w:spacing w:before="0" w:after="0"/>
        <w:rPr>
          <w:rFonts w:ascii="Times New Roman" w:hAnsi="Times New Roman" w:cs="Times New Roman"/>
          <w:lang w:eastAsia="zh-CN"/>
        </w:rPr>
      </w:pPr>
      <w:r w:rsidRPr="002F7160">
        <w:rPr>
          <w:rFonts w:ascii="Times New Roman" w:hAnsi="Times New Roman" w:cs="Times New Roman"/>
          <w:lang w:eastAsia="zh-CN"/>
        </w:rPr>
        <w:t>项目</w:t>
      </w:r>
      <w:r w:rsidRPr="002F7160">
        <w:rPr>
          <w:rFonts w:ascii="Times New Roman" w:hAnsi="Times New Roman" w:cs="Times New Roman"/>
          <w:lang w:eastAsia="zh-CN"/>
        </w:rPr>
        <w:t>12</w:t>
      </w:r>
    </w:p>
    <w:p w14:paraId="500BFDE0" w14:textId="77777777" w:rsidR="002F7160" w:rsidRPr="002F7160" w:rsidRDefault="002F7160" w:rsidP="002F7160">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bCs/>
          <w:sz w:val="24"/>
          <w:szCs w:val="24"/>
          <w:lang w:eastAsia="zh-CN"/>
        </w:rPr>
      </w:pPr>
      <w:r w:rsidRPr="002F7160">
        <w:rPr>
          <w:rFonts w:hint="eastAsia"/>
          <w:b/>
          <w:sz w:val="24"/>
          <w:lang w:eastAsia="zh-CN"/>
        </w:rPr>
        <w:t>与《生物多样性公约》和《昆明</w:t>
      </w:r>
      <w:r w:rsidRPr="002F7160">
        <w:rPr>
          <w:rFonts w:hint="eastAsia"/>
          <w:b/>
          <w:sz w:val="24"/>
          <w:lang w:eastAsia="zh-CN"/>
        </w:rPr>
        <w:t>-</w:t>
      </w:r>
      <w:r w:rsidRPr="002F7160">
        <w:rPr>
          <w:rFonts w:hint="eastAsia"/>
          <w:b/>
          <w:sz w:val="24"/>
          <w:lang w:eastAsia="zh-CN"/>
        </w:rPr>
        <w:t>蒙特利尔全球生物多样性框架》执行和宣传工作的支持机制相关的事项</w:t>
      </w:r>
    </w:p>
    <w:p w14:paraId="0CD8D922" w14:textId="2A82B717"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760EA4A5" w14:textId="17853C58" w:rsidR="004F6903" w:rsidRPr="00B76216" w:rsidRDefault="004F6903" w:rsidP="007B56BD">
      <w:pPr>
        <w:pStyle w:val="CBDAgendaItem"/>
        <w:keepNext w:val="0"/>
        <w:rPr>
          <w:rFonts w:ascii="Times New Roman" w:hAnsi="Times New Roman" w:cs="Times New Roman"/>
          <w:lang w:eastAsia="zh-CN"/>
        </w:rPr>
      </w:pPr>
      <w:r w:rsidRPr="00B76216">
        <w:rPr>
          <w:rFonts w:ascii="Times New Roman" w:hAnsi="Times New Roman" w:cs="Times New Roman"/>
          <w:lang w:eastAsia="zh-CN"/>
        </w:rPr>
        <w:t>(a)</w:t>
      </w:r>
      <w:r w:rsidR="00B76216" w:rsidRPr="00B76216">
        <w:rPr>
          <w:rFonts w:ascii="Times New Roman" w:hAnsi="Times New Roman" w:cs="Times New Roman"/>
          <w:lang w:eastAsia="zh-CN"/>
        </w:rPr>
        <w:tab/>
      </w:r>
      <w:r w:rsidR="00F975EB">
        <w:rPr>
          <w:rFonts w:hint="eastAsia"/>
          <w:lang w:eastAsia="zh-CN"/>
        </w:rPr>
        <w:t>能力建设和发展以及科技合作</w:t>
      </w:r>
    </w:p>
    <w:p w14:paraId="2ACF5018" w14:textId="43CE5450"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6E406FD3" w14:textId="1FE98470" w:rsidR="004F6903" w:rsidRPr="00B76216" w:rsidRDefault="004F6903" w:rsidP="007B56BD">
      <w:pPr>
        <w:pStyle w:val="CBDAgendaItem"/>
        <w:keepNext w:val="0"/>
        <w:rPr>
          <w:rFonts w:ascii="Times New Roman" w:hAnsi="Times New Roman" w:cs="Times New Roman"/>
          <w:lang w:eastAsia="zh-CN"/>
        </w:rPr>
      </w:pPr>
      <w:r w:rsidRPr="00B76216">
        <w:rPr>
          <w:rFonts w:ascii="Times New Roman" w:hAnsi="Times New Roman" w:cs="Times New Roman"/>
          <w:lang w:eastAsia="zh-CN"/>
        </w:rPr>
        <w:t>(b)</w:t>
      </w:r>
      <w:r w:rsidR="00B76216" w:rsidRPr="00B76216">
        <w:rPr>
          <w:rFonts w:ascii="Times New Roman" w:hAnsi="Times New Roman" w:cs="Times New Roman"/>
          <w:lang w:eastAsia="zh-CN"/>
        </w:rPr>
        <w:tab/>
      </w:r>
      <w:r w:rsidRPr="00B76216">
        <w:rPr>
          <w:rFonts w:ascii="Times New Roman" w:hAnsi="Times New Roman" w:cs="Times New Roman"/>
          <w:lang w:eastAsia="zh-CN"/>
        </w:rPr>
        <w:t>信息交换</w:t>
      </w:r>
      <w:r w:rsidR="00F975EB">
        <w:rPr>
          <w:rFonts w:ascii="Times New Roman" w:hAnsi="Times New Roman" w:cs="Times New Roman" w:hint="eastAsia"/>
          <w:lang w:eastAsia="zh-CN"/>
        </w:rPr>
        <w:t>所</w:t>
      </w:r>
      <w:r w:rsidRPr="00B76216">
        <w:rPr>
          <w:rFonts w:ascii="Times New Roman" w:hAnsi="Times New Roman" w:cs="Times New Roman"/>
          <w:lang w:eastAsia="zh-CN"/>
        </w:rPr>
        <w:t>机制和知识管理</w:t>
      </w:r>
    </w:p>
    <w:p w14:paraId="390ED9F4" w14:textId="60DD5780" w:rsidR="004F6903" w:rsidRDefault="00E764D5"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Pr>
          <w:rFonts w:hint="eastAsia"/>
          <w:bCs/>
          <w:sz w:val="24"/>
          <w:szCs w:val="24"/>
          <w:lang w:eastAsia="zh-CN"/>
        </w:rPr>
        <w:t>[</w:t>
      </w:r>
      <w:r w:rsidR="00501B4E">
        <w:rPr>
          <w:bCs/>
          <w:sz w:val="24"/>
          <w:szCs w:val="24"/>
          <w:lang w:eastAsia="zh-CN"/>
        </w:rPr>
        <w:t>根据第一工作组报告内容填补</w:t>
      </w:r>
      <w:r w:rsidR="004F6903" w:rsidRPr="00DC7339">
        <w:rPr>
          <w:bCs/>
          <w:sz w:val="24"/>
          <w:szCs w:val="24"/>
          <w:lang w:eastAsia="zh-CN"/>
        </w:rPr>
        <w:t>]</w:t>
      </w:r>
    </w:p>
    <w:p w14:paraId="3BA8B938" w14:textId="3057747D" w:rsidR="00DB34EF" w:rsidRDefault="00DB34EF"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B34EF">
        <w:rPr>
          <w:rFonts w:hint="eastAsia"/>
          <w:bCs/>
          <w:sz w:val="24"/>
          <w:szCs w:val="24"/>
          <w:lang w:eastAsia="zh-CN"/>
        </w:rPr>
        <w:t>缔约方大会第</w:t>
      </w:r>
      <w:r w:rsidR="0095662E">
        <w:rPr>
          <w:rFonts w:hint="eastAsia"/>
          <w:bCs/>
          <w:sz w:val="24"/>
          <w:szCs w:val="24"/>
          <w:lang w:eastAsia="zh-CN"/>
        </w:rPr>
        <w:t>3</w:t>
      </w:r>
      <w:r w:rsidRPr="00DB34EF">
        <w:rPr>
          <w:rFonts w:hint="eastAsia"/>
          <w:bCs/>
          <w:sz w:val="24"/>
          <w:szCs w:val="24"/>
          <w:lang w:eastAsia="zh-CN"/>
        </w:rPr>
        <w:t>场全体会议审议</w:t>
      </w:r>
      <w:r w:rsidR="002F785B">
        <w:rPr>
          <w:rFonts w:hint="eastAsia"/>
          <w:bCs/>
          <w:sz w:val="24"/>
          <w:szCs w:val="24"/>
          <w:lang w:eastAsia="zh-CN"/>
        </w:rPr>
        <w:t>并通过</w:t>
      </w:r>
      <w:r w:rsidRPr="00DB34EF">
        <w:rPr>
          <w:rFonts w:hint="eastAsia"/>
          <w:bCs/>
          <w:sz w:val="24"/>
          <w:szCs w:val="24"/>
          <w:lang w:eastAsia="zh-CN"/>
        </w:rPr>
        <w:t>了第一工作组主席提交的</w:t>
      </w:r>
      <w:r w:rsidRPr="00DB34EF">
        <w:rPr>
          <w:rFonts w:hint="eastAsia"/>
          <w:bCs/>
          <w:sz w:val="24"/>
          <w:szCs w:val="24"/>
          <w:lang w:eastAsia="zh-CN"/>
        </w:rPr>
        <w:t>CBD/COP/17/L.3</w:t>
      </w:r>
      <w:r w:rsidRPr="00DB34EF">
        <w:rPr>
          <w:rFonts w:hint="eastAsia"/>
          <w:bCs/>
          <w:sz w:val="24"/>
          <w:szCs w:val="24"/>
          <w:lang w:eastAsia="zh-CN"/>
        </w:rPr>
        <w:t>号决定草案，</w:t>
      </w:r>
      <w:r w:rsidR="002F785B">
        <w:rPr>
          <w:rFonts w:hint="eastAsia"/>
          <w:bCs/>
          <w:sz w:val="24"/>
          <w:szCs w:val="24"/>
          <w:lang w:eastAsia="zh-CN"/>
        </w:rPr>
        <w:t>使其成为</w:t>
      </w:r>
      <w:r w:rsidRPr="00DB34EF">
        <w:rPr>
          <w:rFonts w:hint="eastAsia"/>
          <w:bCs/>
          <w:sz w:val="24"/>
          <w:szCs w:val="24"/>
          <w:lang w:eastAsia="zh-CN"/>
        </w:rPr>
        <w:t>第</w:t>
      </w:r>
      <w:r w:rsidRPr="00DB34EF">
        <w:rPr>
          <w:rFonts w:hint="eastAsia"/>
          <w:bCs/>
          <w:sz w:val="24"/>
          <w:szCs w:val="24"/>
          <w:lang w:eastAsia="zh-CN"/>
        </w:rPr>
        <w:t>17/x</w:t>
      </w:r>
      <w:r w:rsidRPr="00DB34EF">
        <w:rPr>
          <w:rFonts w:hint="eastAsia"/>
          <w:bCs/>
          <w:sz w:val="24"/>
          <w:szCs w:val="24"/>
          <w:lang w:eastAsia="zh-CN"/>
        </w:rPr>
        <w:t>号决定。</w:t>
      </w:r>
    </w:p>
    <w:p w14:paraId="09CC397D" w14:textId="39877A83" w:rsidR="004F6903" w:rsidRPr="00B76216" w:rsidRDefault="004F6903" w:rsidP="007B56BD">
      <w:pPr>
        <w:pStyle w:val="CBDAgendaItem"/>
        <w:keepNext w:val="0"/>
        <w:rPr>
          <w:rFonts w:ascii="Times New Roman" w:hAnsi="Times New Roman" w:cs="Times New Roman"/>
          <w:lang w:eastAsia="zh-CN"/>
        </w:rPr>
      </w:pPr>
      <w:r w:rsidRPr="00B76216">
        <w:rPr>
          <w:rFonts w:ascii="Times New Roman" w:hAnsi="Times New Roman" w:cs="Times New Roman"/>
          <w:lang w:eastAsia="zh-CN"/>
        </w:rPr>
        <w:t>(c)</w:t>
      </w:r>
      <w:r w:rsidR="00B76216" w:rsidRPr="00B76216">
        <w:rPr>
          <w:rFonts w:ascii="Times New Roman" w:hAnsi="Times New Roman" w:cs="Times New Roman"/>
          <w:lang w:eastAsia="zh-CN"/>
        </w:rPr>
        <w:tab/>
      </w:r>
      <w:r w:rsidR="00B76216" w:rsidRPr="00B76216">
        <w:rPr>
          <w:rFonts w:ascii="Times New Roman" w:hAnsi="Times New Roman" w:cs="Times New Roman" w:hint="eastAsia"/>
          <w:lang w:eastAsia="zh-CN"/>
        </w:rPr>
        <w:t>传播</w:t>
      </w:r>
      <w:r w:rsidRPr="00B76216">
        <w:rPr>
          <w:rFonts w:ascii="Times New Roman" w:hAnsi="Times New Roman" w:cs="Times New Roman"/>
          <w:lang w:eastAsia="zh-CN"/>
        </w:rPr>
        <w:t>、教育和公众意识</w:t>
      </w:r>
    </w:p>
    <w:p w14:paraId="7AC62DB3" w14:textId="1A71E9EE" w:rsidR="004F6903"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0AB76D35" w14:textId="35D0AB5F" w:rsidR="00DB34EF" w:rsidRDefault="00DB34EF"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B34EF">
        <w:rPr>
          <w:rFonts w:hint="eastAsia"/>
          <w:bCs/>
          <w:sz w:val="24"/>
          <w:szCs w:val="24"/>
          <w:lang w:eastAsia="zh-CN"/>
        </w:rPr>
        <w:lastRenderedPageBreak/>
        <w:t>缔约方大会第</w:t>
      </w:r>
      <w:r w:rsidR="0095662E">
        <w:rPr>
          <w:rFonts w:hint="eastAsia"/>
          <w:bCs/>
          <w:sz w:val="24"/>
          <w:szCs w:val="24"/>
          <w:lang w:eastAsia="zh-CN"/>
        </w:rPr>
        <w:t>3</w:t>
      </w:r>
      <w:r w:rsidR="0095662E">
        <w:rPr>
          <w:rFonts w:hint="eastAsia"/>
          <w:bCs/>
          <w:sz w:val="24"/>
          <w:szCs w:val="24"/>
          <w:lang w:eastAsia="zh-CN"/>
        </w:rPr>
        <w:t>场</w:t>
      </w:r>
      <w:r w:rsidRPr="00DB34EF">
        <w:rPr>
          <w:rFonts w:hint="eastAsia"/>
          <w:bCs/>
          <w:sz w:val="24"/>
          <w:szCs w:val="24"/>
          <w:lang w:eastAsia="zh-CN"/>
        </w:rPr>
        <w:t>全体会议审议了第一工作组主席提交的</w:t>
      </w:r>
      <w:r w:rsidRPr="00DB34EF">
        <w:rPr>
          <w:rFonts w:hint="eastAsia"/>
          <w:bCs/>
          <w:sz w:val="24"/>
          <w:szCs w:val="24"/>
          <w:lang w:eastAsia="zh-CN"/>
        </w:rPr>
        <w:t>CBD/COP/17/L.4</w:t>
      </w:r>
      <w:r w:rsidRPr="00DB34EF">
        <w:rPr>
          <w:rFonts w:hint="eastAsia"/>
          <w:bCs/>
          <w:sz w:val="24"/>
          <w:szCs w:val="24"/>
          <w:lang w:eastAsia="zh-CN"/>
        </w:rPr>
        <w:t>号决定草案。</w:t>
      </w:r>
    </w:p>
    <w:p w14:paraId="441A89A5" w14:textId="77777777" w:rsidR="002F785B" w:rsidRDefault="00DB34EF" w:rsidP="00DB34EF">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B34EF">
        <w:rPr>
          <w:rFonts w:hint="eastAsia"/>
          <w:bCs/>
          <w:sz w:val="24"/>
          <w:szCs w:val="24"/>
          <w:lang w:eastAsia="zh-CN"/>
        </w:rPr>
        <w:t>巴拿马和乌拉圭的代表作了发言。</w:t>
      </w:r>
    </w:p>
    <w:p w14:paraId="39E53198" w14:textId="5AE1013E" w:rsidR="00DB34EF" w:rsidRDefault="002F785B" w:rsidP="00DB34EF">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B34EF">
        <w:rPr>
          <w:rFonts w:hint="eastAsia"/>
          <w:bCs/>
          <w:sz w:val="24"/>
          <w:szCs w:val="24"/>
          <w:lang w:eastAsia="zh-CN"/>
        </w:rPr>
        <w:t>缔约方大会通过了经口头</w:t>
      </w:r>
      <w:r>
        <w:rPr>
          <w:rFonts w:hint="eastAsia"/>
          <w:bCs/>
          <w:sz w:val="24"/>
          <w:szCs w:val="24"/>
          <w:lang w:eastAsia="zh-CN"/>
        </w:rPr>
        <w:t>修正</w:t>
      </w:r>
      <w:r w:rsidRPr="00DB34EF">
        <w:rPr>
          <w:rFonts w:hint="eastAsia"/>
          <w:bCs/>
          <w:sz w:val="24"/>
          <w:szCs w:val="24"/>
          <w:lang w:eastAsia="zh-CN"/>
        </w:rPr>
        <w:t>的决定草案，</w:t>
      </w:r>
      <w:r>
        <w:rPr>
          <w:rFonts w:hint="eastAsia"/>
          <w:bCs/>
          <w:sz w:val="24"/>
          <w:szCs w:val="24"/>
          <w:lang w:eastAsia="zh-CN"/>
        </w:rPr>
        <w:t>使其成</w:t>
      </w:r>
      <w:r w:rsidRPr="00DB34EF">
        <w:rPr>
          <w:rFonts w:hint="eastAsia"/>
          <w:bCs/>
          <w:sz w:val="24"/>
          <w:szCs w:val="24"/>
          <w:lang w:eastAsia="zh-CN"/>
        </w:rPr>
        <w:t>为第</w:t>
      </w:r>
      <w:r w:rsidRPr="00DB34EF">
        <w:rPr>
          <w:rFonts w:hint="eastAsia"/>
          <w:bCs/>
          <w:sz w:val="24"/>
          <w:szCs w:val="24"/>
          <w:lang w:eastAsia="zh-CN"/>
        </w:rPr>
        <w:t>17/x</w:t>
      </w:r>
      <w:r w:rsidRPr="00DB34EF">
        <w:rPr>
          <w:rFonts w:hint="eastAsia"/>
          <w:bCs/>
          <w:sz w:val="24"/>
          <w:szCs w:val="24"/>
          <w:lang w:eastAsia="zh-CN"/>
        </w:rPr>
        <w:t>号决定。</w:t>
      </w:r>
    </w:p>
    <w:p w14:paraId="52F5EDCE" w14:textId="77777777" w:rsidR="002F785B" w:rsidRPr="00DC7339" w:rsidRDefault="002F785B" w:rsidP="00586A84">
      <w:pPr>
        <w:pStyle w:val="CBDNormalNumber"/>
        <w:numPr>
          <w:ilvl w:val="0"/>
          <w:numId w:val="0"/>
        </w:numPr>
        <w:tabs>
          <w:tab w:val="clear" w:pos="567"/>
          <w:tab w:val="clear" w:pos="1134"/>
          <w:tab w:val="clear" w:pos="1701"/>
          <w:tab w:val="clear" w:pos="2268"/>
          <w:tab w:val="clear" w:pos="2835"/>
          <w:tab w:val="clear" w:pos="3402"/>
          <w:tab w:val="clear" w:pos="3969"/>
        </w:tabs>
        <w:ind w:left="490"/>
        <w:jc w:val="left"/>
        <w:rPr>
          <w:bCs/>
          <w:sz w:val="24"/>
          <w:szCs w:val="24"/>
          <w:lang w:eastAsia="zh-CN"/>
        </w:rPr>
      </w:pPr>
    </w:p>
    <w:p w14:paraId="1FD41C33" w14:textId="77777777" w:rsidR="004F6903" w:rsidRPr="005B7C38" w:rsidRDefault="004F6903" w:rsidP="005B7C38">
      <w:pPr>
        <w:pStyle w:val="CBDAgendaItem"/>
        <w:keepNext w:val="0"/>
        <w:spacing w:before="0" w:after="0"/>
        <w:rPr>
          <w:rFonts w:ascii="Times New Roman" w:hAnsi="Times New Roman" w:cs="Times New Roman"/>
          <w:lang w:eastAsia="zh-CN"/>
        </w:rPr>
      </w:pPr>
      <w:r w:rsidRPr="005B7C38">
        <w:rPr>
          <w:rFonts w:ascii="Times New Roman" w:hAnsi="Times New Roman" w:cs="Times New Roman"/>
          <w:lang w:eastAsia="zh-CN"/>
        </w:rPr>
        <w:t>项目</w:t>
      </w:r>
      <w:r w:rsidRPr="005B7C38">
        <w:rPr>
          <w:rFonts w:ascii="Times New Roman" w:hAnsi="Times New Roman" w:cs="Times New Roman"/>
          <w:lang w:eastAsia="zh-CN"/>
        </w:rPr>
        <w:t>13</w:t>
      </w:r>
    </w:p>
    <w:p w14:paraId="274A80DC" w14:textId="3BFD9648" w:rsidR="004F6903" w:rsidRPr="00DC7339" w:rsidRDefault="00910925" w:rsidP="005B7C38">
      <w:pPr>
        <w:pStyle w:val="CBDAgendaItem"/>
        <w:keepNext w:val="0"/>
        <w:spacing w:before="0" w:after="0"/>
        <w:rPr>
          <w:rFonts w:ascii="Times New Roman" w:hAnsi="Times New Roman" w:cs="Times New Roman"/>
          <w:b w:val="0"/>
          <w:bCs/>
          <w:lang w:eastAsia="zh-CN"/>
        </w:rPr>
      </w:pPr>
      <w:r w:rsidRPr="0029524B">
        <w:rPr>
          <w:rFonts w:hint="eastAsia"/>
          <w:lang w:eastAsia="zh-CN"/>
        </w:rPr>
        <w:t>与国际组织和根据其他公约建立的机构的合作</w:t>
      </w:r>
    </w:p>
    <w:p w14:paraId="703E3177" w14:textId="5FBD2390" w:rsidR="004F6903" w:rsidRPr="00DC7339"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DC7339">
        <w:rPr>
          <w:bCs/>
          <w:sz w:val="24"/>
          <w:szCs w:val="24"/>
          <w:lang w:eastAsia="zh-CN"/>
        </w:rPr>
        <w:t>[</w:t>
      </w:r>
      <w:r w:rsidR="00501B4E">
        <w:rPr>
          <w:bCs/>
          <w:sz w:val="24"/>
          <w:szCs w:val="24"/>
          <w:lang w:eastAsia="zh-CN"/>
        </w:rPr>
        <w:t>根据第一工作组报告内容填补</w:t>
      </w:r>
      <w:r w:rsidRPr="00DC7339">
        <w:rPr>
          <w:bCs/>
          <w:sz w:val="24"/>
          <w:szCs w:val="24"/>
          <w:lang w:eastAsia="zh-CN"/>
        </w:rPr>
        <w:t>]</w:t>
      </w:r>
    </w:p>
    <w:p w14:paraId="1CFC8F41" w14:textId="77777777" w:rsidR="004F6903" w:rsidRPr="005B7C38" w:rsidRDefault="004F6903" w:rsidP="005B7C38">
      <w:pPr>
        <w:pStyle w:val="CBDAgendaItem"/>
        <w:keepNext w:val="0"/>
        <w:spacing w:before="0" w:after="0"/>
        <w:rPr>
          <w:rFonts w:ascii="Times New Roman" w:hAnsi="Times New Roman" w:cs="Times New Roman"/>
          <w:lang w:eastAsia="zh-CN"/>
        </w:rPr>
      </w:pPr>
      <w:r w:rsidRPr="005B7C38">
        <w:rPr>
          <w:rFonts w:ascii="Times New Roman" w:hAnsi="Times New Roman" w:cs="Times New Roman"/>
          <w:lang w:eastAsia="zh-CN"/>
        </w:rPr>
        <w:t>项目</w:t>
      </w:r>
      <w:r w:rsidRPr="005B7C38">
        <w:rPr>
          <w:rFonts w:ascii="Times New Roman" w:hAnsi="Times New Roman" w:cs="Times New Roman"/>
          <w:lang w:eastAsia="zh-CN"/>
        </w:rPr>
        <w:t>14</w:t>
      </w:r>
    </w:p>
    <w:p w14:paraId="20106F2E" w14:textId="3805ED59" w:rsidR="004F6903" w:rsidRPr="005B7C38" w:rsidRDefault="00080F55" w:rsidP="005B7C38">
      <w:pPr>
        <w:pStyle w:val="CBDAgendaItem"/>
        <w:keepNext w:val="0"/>
        <w:spacing w:before="0" w:after="0"/>
        <w:rPr>
          <w:rFonts w:ascii="Times New Roman" w:hAnsi="Times New Roman" w:cs="Times New Roman"/>
          <w:lang w:eastAsia="zh-CN"/>
        </w:rPr>
      </w:pPr>
      <w:r>
        <w:rPr>
          <w:rFonts w:hint="eastAsia"/>
          <w:lang w:eastAsia="zh-CN"/>
        </w:rPr>
        <w:t>生物多样性的主流化以及与次国家政府的合作</w:t>
      </w:r>
    </w:p>
    <w:p w14:paraId="318604E3" w14:textId="644976D9" w:rsidR="004F6903" w:rsidRPr="005B7C38" w:rsidRDefault="004F6903" w:rsidP="007B56BD">
      <w:pPr>
        <w:pStyle w:val="CBDAgendaItem"/>
        <w:keepNext w:val="0"/>
        <w:rPr>
          <w:rFonts w:ascii="Times New Roman" w:hAnsi="Times New Roman" w:cs="Times New Roman"/>
          <w:lang w:eastAsia="zh-CN"/>
        </w:rPr>
      </w:pPr>
      <w:r w:rsidRPr="005B7C38">
        <w:rPr>
          <w:rFonts w:ascii="Times New Roman" w:hAnsi="Times New Roman" w:cs="Times New Roman"/>
          <w:lang w:eastAsia="zh-CN"/>
        </w:rPr>
        <w:t>(a)</w:t>
      </w:r>
      <w:r w:rsidR="005B7C38" w:rsidRPr="005B7C38">
        <w:rPr>
          <w:rFonts w:ascii="Times New Roman" w:hAnsi="Times New Roman" w:cs="Times New Roman"/>
          <w:lang w:eastAsia="zh-CN"/>
        </w:rPr>
        <w:tab/>
      </w:r>
      <w:r w:rsidR="00B6303D" w:rsidRPr="0029524B">
        <w:rPr>
          <w:rFonts w:hint="eastAsia"/>
          <w:lang w:eastAsia="zh-CN"/>
        </w:rPr>
        <w:t>生物多样性在部门内和部门之间的主流化</w:t>
      </w:r>
    </w:p>
    <w:p w14:paraId="4FCA3073" w14:textId="7E349B5B"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 xml:space="preserve">] </w:t>
      </w:r>
    </w:p>
    <w:p w14:paraId="6F0F44D4" w14:textId="284D9EB8" w:rsidR="004F6903" w:rsidRPr="005B7C38" w:rsidRDefault="004F6903" w:rsidP="007B56BD">
      <w:pPr>
        <w:pStyle w:val="CBDAgendaItem"/>
        <w:keepNext w:val="0"/>
        <w:rPr>
          <w:rFonts w:ascii="Times New Roman" w:hAnsi="Times New Roman" w:cs="Times New Roman"/>
          <w:lang w:eastAsia="zh-CN"/>
        </w:rPr>
      </w:pPr>
      <w:r w:rsidRPr="005B7C38">
        <w:rPr>
          <w:rFonts w:ascii="Times New Roman" w:hAnsi="Times New Roman" w:cs="Times New Roman"/>
          <w:lang w:eastAsia="zh-CN"/>
        </w:rPr>
        <w:t>(b)</w:t>
      </w:r>
      <w:r w:rsidR="005B7C38" w:rsidRPr="005B7C38">
        <w:rPr>
          <w:rFonts w:ascii="Times New Roman" w:hAnsi="Times New Roman" w:cs="Times New Roman"/>
          <w:lang w:eastAsia="zh-CN"/>
        </w:rPr>
        <w:tab/>
      </w:r>
      <w:r w:rsidR="00295B39">
        <w:rPr>
          <w:rFonts w:hint="eastAsia"/>
          <w:lang w:eastAsia="zh-CN"/>
        </w:rPr>
        <w:t>与次国家政府、市政府及其他地方当局合作，加强《昆明</w:t>
      </w:r>
      <w:r w:rsidR="00295B39">
        <w:rPr>
          <w:rFonts w:hint="eastAsia"/>
          <w:lang w:eastAsia="zh-CN"/>
        </w:rPr>
        <w:t>-</w:t>
      </w:r>
      <w:r w:rsidR="00295B39">
        <w:rPr>
          <w:rFonts w:hint="eastAsia"/>
          <w:lang w:eastAsia="zh-CN"/>
        </w:rPr>
        <w:t>蒙特利尔全球生物多样性议定书》的执行</w:t>
      </w:r>
    </w:p>
    <w:p w14:paraId="37D05B2C" w14:textId="775FEC5D"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4F467F06" w14:textId="77777777" w:rsidR="004F6903" w:rsidRPr="005B3356" w:rsidRDefault="004F6903"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15</w:t>
      </w:r>
    </w:p>
    <w:p w14:paraId="5E83F36D" w14:textId="1C0F45C0" w:rsidR="004F6903" w:rsidRPr="0063597B" w:rsidRDefault="006F01C6" w:rsidP="005B3356">
      <w:pPr>
        <w:pStyle w:val="CBDAgendaItem"/>
        <w:keepNext w:val="0"/>
        <w:spacing w:before="0" w:after="0"/>
        <w:rPr>
          <w:rFonts w:ascii="Times New Roman" w:hAnsi="Times New Roman" w:cs="Times New Roman"/>
          <w:b w:val="0"/>
          <w:bCs/>
          <w:lang w:eastAsia="zh-CN"/>
        </w:rPr>
      </w:pPr>
      <w:r>
        <w:rPr>
          <w:rFonts w:hint="eastAsia"/>
          <w:lang w:eastAsia="zh-CN"/>
        </w:rPr>
        <w:t>《性别平等行动计划》</w:t>
      </w:r>
    </w:p>
    <w:p w14:paraId="071E8C2B" w14:textId="12D0FCEF" w:rsidR="004F6903"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50C494E2" w14:textId="490A3788" w:rsidR="00DB34EF" w:rsidRPr="0063597B" w:rsidRDefault="0095662E"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95662E">
        <w:rPr>
          <w:rFonts w:hint="eastAsia"/>
          <w:bCs/>
          <w:sz w:val="24"/>
          <w:szCs w:val="24"/>
          <w:lang w:eastAsia="zh-CN"/>
        </w:rPr>
        <w:t>缔约方大会第</w:t>
      </w:r>
      <w:r w:rsidRPr="0095662E">
        <w:rPr>
          <w:rFonts w:hint="eastAsia"/>
          <w:bCs/>
          <w:sz w:val="24"/>
          <w:szCs w:val="24"/>
          <w:lang w:eastAsia="zh-CN"/>
        </w:rPr>
        <w:t>3</w:t>
      </w:r>
      <w:r>
        <w:rPr>
          <w:rFonts w:hint="eastAsia"/>
          <w:bCs/>
          <w:sz w:val="24"/>
          <w:szCs w:val="24"/>
          <w:lang w:eastAsia="zh-CN"/>
        </w:rPr>
        <w:t>场</w:t>
      </w:r>
      <w:r w:rsidRPr="0095662E">
        <w:rPr>
          <w:rFonts w:hint="eastAsia"/>
          <w:bCs/>
          <w:sz w:val="24"/>
          <w:szCs w:val="24"/>
          <w:lang w:eastAsia="zh-CN"/>
        </w:rPr>
        <w:t>全体会议审议</w:t>
      </w:r>
      <w:r w:rsidR="002F785B">
        <w:rPr>
          <w:rFonts w:hint="eastAsia"/>
          <w:bCs/>
          <w:sz w:val="24"/>
          <w:szCs w:val="24"/>
          <w:lang w:eastAsia="zh-CN"/>
        </w:rPr>
        <w:t>并通过</w:t>
      </w:r>
      <w:r w:rsidRPr="0095662E">
        <w:rPr>
          <w:rFonts w:hint="eastAsia"/>
          <w:bCs/>
          <w:sz w:val="24"/>
          <w:szCs w:val="24"/>
          <w:lang w:eastAsia="zh-CN"/>
        </w:rPr>
        <w:t>了第一工作组主席提交的</w:t>
      </w:r>
      <w:r w:rsidRPr="0095662E">
        <w:rPr>
          <w:rFonts w:hint="eastAsia"/>
          <w:bCs/>
          <w:sz w:val="24"/>
          <w:szCs w:val="24"/>
          <w:lang w:eastAsia="zh-CN"/>
        </w:rPr>
        <w:t>CBD/COP/17/L.2</w:t>
      </w:r>
      <w:r w:rsidRPr="0095662E">
        <w:rPr>
          <w:rFonts w:hint="eastAsia"/>
          <w:bCs/>
          <w:sz w:val="24"/>
          <w:szCs w:val="24"/>
          <w:lang w:eastAsia="zh-CN"/>
        </w:rPr>
        <w:t>号决定草案，</w:t>
      </w:r>
      <w:r w:rsidR="002F785B">
        <w:rPr>
          <w:rFonts w:hint="eastAsia"/>
          <w:bCs/>
          <w:sz w:val="24"/>
          <w:szCs w:val="24"/>
          <w:lang w:eastAsia="zh-CN"/>
        </w:rPr>
        <w:t>使其成</w:t>
      </w:r>
      <w:r w:rsidRPr="0095662E">
        <w:rPr>
          <w:rFonts w:hint="eastAsia"/>
          <w:bCs/>
          <w:sz w:val="24"/>
          <w:szCs w:val="24"/>
          <w:lang w:eastAsia="zh-CN"/>
        </w:rPr>
        <w:t>为第</w:t>
      </w:r>
      <w:r w:rsidRPr="0095662E">
        <w:rPr>
          <w:rFonts w:hint="eastAsia"/>
          <w:bCs/>
          <w:sz w:val="24"/>
          <w:szCs w:val="24"/>
          <w:lang w:eastAsia="zh-CN"/>
        </w:rPr>
        <w:t>17/x</w:t>
      </w:r>
      <w:r w:rsidRPr="0095662E">
        <w:rPr>
          <w:rFonts w:hint="eastAsia"/>
          <w:bCs/>
          <w:sz w:val="24"/>
          <w:szCs w:val="24"/>
          <w:lang w:eastAsia="zh-CN"/>
        </w:rPr>
        <w:t>号决定。</w:t>
      </w:r>
    </w:p>
    <w:p w14:paraId="39F412DB" w14:textId="77777777" w:rsidR="004F6903" w:rsidRPr="00E50B7C" w:rsidRDefault="004F6903" w:rsidP="00E50B7C">
      <w:pPr>
        <w:pStyle w:val="CBDAgendaItem"/>
        <w:keepNext w:val="0"/>
        <w:spacing w:before="0" w:after="0"/>
        <w:rPr>
          <w:rFonts w:ascii="Times New Roman" w:hAnsi="Times New Roman" w:cs="Times New Roman"/>
          <w:lang w:eastAsia="zh-CN"/>
        </w:rPr>
      </w:pPr>
      <w:r w:rsidRPr="00E50B7C">
        <w:rPr>
          <w:rFonts w:ascii="Times New Roman" w:hAnsi="Times New Roman" w:cs="Times New Roman"/>
          <w:lang w:eastAsia="zh-CN"/>
        </w:rPr>
        <w:t>项目</w:t>
      </w:r>
      <w:r w:rsidRPr="00E50B7C">
        <w:rPr>
          <w:rFonts w:ascii="Times New Roman" w:hAnsi="Times New Roman" w:cs="Times New Roman"/>
          <w:lang w:eastAsia="zh-CN"/>
        </w:rPr>
        <w:t>16</w:t>
      </w:r>
    </w:p>
    <w:p w14:paraId="63842F1A" w14:textId="77777777" w:rsidR="004F6903" w:rsidRPr="0063597B" w:rsidRDefault="004F6903" w:rsidP="00E50B7C">
      <w:pPr>
        <w:pStyle w:val="CBDAgendaItem"/>
        <w:keepNext w:val="0"/>
        <w:spacing w:before="0" w:after="0"/>
        <w:rPr>
          <w:rFonts w:ascii="Times New Roman" w:hAnsi="Times New Roman" w:cs="Times New Roman"/>
          <w:b w:val="0"/>
          <w:bCs/>
          <w:lang w:eastAsia="zh-CN"/>
        </w:rPr>
      </w:pPr>
      <w:r w:rsidRPr="00E50B7C">
        <w:rPr>
          <w:rFonts w:ascii="Times New Roman" w:hAnsi="Times New Roman" w:cs="Times New Roman"/>
          <w:lang w:eastAsia="zh-CN"/>
        </w:rPr>
        <w:t>合成生物学</w:t>
      </w:r>
    </w:p>
    <w:p w14:paraId="610FE697" w14:textId="4477BFE0"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3A0E0925" w14:textId="77777777" w:rsidR="004F6903" w:rsidRPr="005B3356" w:rsidRDefault="004F6903"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17</w:t>
      </w:r>
    </w:p>
    <w:p w14:paraId="4781A58F" w14:textId="1F3AF494" w:rsidR="004F6903" w:rsidRPr="0063597B" w:rsidRDefault="00212C0F" w:rsidP="005B3356">
      <w:pPr>
        <w:pStyle w:val="CBDAgendaItem"/>
        <w:keepNext w:val="0"/>
        <w:spacing w:before="0" w:after="0"/>
        <w:rPr>
          <w:rFonts w:ascii="Times New Roman" w:hAnsi="Times New Roman" w:cs="Times New Roman"/>
          <w:b w:val="0"/>
          <w:bCs/>
          <w:lang w:eastAsia="zh-CN"/>
        </w:rPr>
      </w:pPr>
      <w:r>
        <w:rPr>
          <w:rFonts w:hint="eastAsia"/>
          <w:lang w:eastAsia="zh-CN"/>
        </w:rPr>
        <w:t>用于支持执行《昆明</w:t>
      </w:r>
      <w:r>
        <w:rPr>
          <w:rFonts w:hint="eastAsia"/>
          <w:lang w:eastAsia="zh-CN"/>
        </w:rPr>
        <w:t>-</w:t>
      </w:r>
      <w:r>
        <w:rPr>
          <w:rFonts w:hint="eastAsia"/>
          <w:lang w:eastAsia="zh-CN"/>
        </w:rPr>
        <w:t>蒙特利尔全球生物多样性框架》的科技需求以及与</w:t>
      </w:r>
      <w:r w:rsidRPr="0033107C">
        <w:rPr>
          <w:lang w:val="en-US" w:eastAsia="zh-CN"/>
        </w:rPr>
        <w:t>生物多样性和生态系统服务政府间科学与政策平台</w:t>
      </w:r>
      <w:r>
        <w:rPr>
          <w:rFonts w:hint="eastAsia"/>
          <w:lang w:val="en-US" w:eastAsia="zh-CN"/>
        </w:rPr>
        <w:t>工作方案相关的事项</w:t>
      </w:r>
    </w:p>
    <w:p w14:paraId="53B945FA" w14:textId="6F3DFFE9" w:rsidR="004F6903" w:rsidRPr="00E50B7C" w:rsidRDefault="004F6903" w:rsidP="007B56BD">
      <w:pPr>
        <w:pStyle w:val="CBDAgendaItem"/>
        <w:keepNext w:val="0"/>
        <w:rPr>
          <w:rFonts w:ascii="Times New Roman" w:hAnsi="Times New Roman" w:cs="Times New Roman"/>
          <w:lang w:eastAsia="zh-CN"/>
        </w:rPr>
      </w:pPr>
      <w:r w:rsidRPr="00E50B7C">
        <w:rPr>
          <w:rFonts w:ascii="Times New Roman" w:hAnsi="Times New Roman" w:cs="Times New Roman"/>
          <w:lang w:eastAsia="zh-CN"/>
        </w:rPr>
        <w:t>(a)</w:t>
      </w:r>
      <w:r w:rsidR="00E50B7C" w:rsidRPr="00E50B7C">
        <w:rPr>
          <w:rFonts w:ascii="Times New Roman" w:hAnsi="Times New Roman" w:cs="Times New Roman"/>
          <w:lang w:eastAsia="zh-CN"/>
        </w:rPr>
        <w:tab/>
      </w:r>
      <w:r w:rsidR="00F47322">
        <w:rPr>
          <w:rFonts w:hint="eastAsia"/>
          <w:lang w:eastAsia="zh-CN"/>
        </w:rPr>
        <w:t>在《昆蒙框架》背景下对《公约》下的各工作方案进行战略审查和分析</w:t>
      </w:r>
    </w:p>
    <w:p w14:paraId="05BE584C" w14:textId="0B18176E"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724E123B" w14:textId="35059062" w:rsidR="004F6903" w:rsidRPr="0063597B" w:rsidRDefault="004F6903" w:rsidP="007B56BD">
      <w:pPr>
        <w:pStyle w:val="CBDAgendaItem"/>
        <w:keepNext w:val="0"/>
        <w:rPr>
          <w:rFonts w:ascii="Times New Roman" w:hAnsi="Times New Roman" w:cs="Times New Roman"/>
          <w:b w:val="0"/>
          <w:bCs/>
          <w:lang w:eastAsia="zh-CN"/>
        </w:rPr>
      </w:pPr>
      <w:r w:rsidRPr="0086596B">
        <w:rPr>
          <w:rFonts w:ascii="Times New Roman" w:hAnsi="Times New Roman" w:cs="Times New Roman"/>
          <w:lang w:eastAsia="zh-CN"/>
        </w:rPr>
        <w:t>(b)</w:t>
      </w:r>
      <w:r w:rsidR="00E50B7C" w:rsidRPr="0086596B">
        <w:rPr>
          <w:rFonts w:ascii="Times New Roman" w:hAnsi="Times New Roman" w:cs="Times New Roman"/>
          <w:lang w:eastAsia="zh-CN"/>
        </w:rPr>
        <w:tab/>
      </w:r>
      <w:r w:rsidR="0086596B">
        <w:rPr>
          <w:rFonts w:hint="eastAsia"/>
          <w:lang w:eastAsia="zh-CN"/>
        </w:rPr>
        <w:t>扩大的森林生物多样性工作方案的战略审查和更新</w:t>
      </w:r>
    </w:p>
    <w:p w14:paraId="381E4B3C" w14:textId="7293B0FA"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7D39028D" w14:textId="7B49B862" w:rsidR="004F6903" w:rsidRPr="00E50B7C" w:rsidRDefault="004F6903" w:rsidP="007B56BD">
      <w:pPr>
        <w:pStyle w:val="CBDAgendaItem"/>
        <w:keepNext w:val="0"/>
        <w:rPr>
          <w:rFonts w:ascii="Times New Roman" w:hAnsi="Times New Roman" w:cs="Times New Roman"/>
          <w:lang w:eastAsia="zh-CN"/>
        </w:rPr>
      </w:pPr>
      <w:r w:rsidRPr="00E50B7C">
        <w:rPr>
          <w:rFonts w:ascii="Times New Roman" w:hAnsi="Times New Roman" w:cs="Times New Roman"/>
          <w:lang w:eastAsia="zh-CN"/>
        </w:rPr>
        <w:t>(c)</w:t>
      </w:r>
      <w:r w:rsidR="00E50B7C" w:rsidRPr="00E50B7C">
        <w:rPr>
          <w:rFonts w:ascii="Times New Roman" w:hAnsi="Times New Roman" w:cs="Times New Roman"/>
          <w:lang w:eastAsia="zh-CN"/>
        </w:rPr>
        <w:tab/>
      </w:r>
      <w:r w:rsidR="006A2BE7">
        <w:rPr>
          <w:rFonts w:hint="eastAsia"/>
          <w:lang w:eastAsia="zh-CN"/>
        </w:rPr>
        <w:t>保护区工作方案的战略审查和更新</w:t>
      </w:r>
    </w:p>
    <w:p w14:paraId="0F23DF8D" w14:textId="464601B5"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6E43CF4E" w14:textId="40AEFF70" w:rsidR="004F6903" w:rsidRPr="00E50B7C" w:rsidRDefault="004F6903" w:rsidP="007B56BD">
      <w:pPr>
        <w:pStyle w:val="CBDAgendaItem"/>
        <w:keepNext w:val="0"/>
        <w:rPr>
          <w:rFonts w:ascii="Times New Roman" w:hAnsi="Times New Roman" w:cs="Times New Roman"/>
          <w:lang w:eastAsia="zh-CN"/>
        </w:rPr>
      </w:pPr>
      <w:r w:rsidRPr="00E50B7C">
        <w:rPr>
          <w:rFonts w:ascii="Times New Roman" w:hAnsi="Times New Roman" w:cs="Times New Roman"/>
          <w:lang w:eastAsia="zh-CN"/>
        </w:rPr>
        <w:lastRenderedPageBreak/>
        <w:t>(d)</w:t>
      </w:r>
      <w:r w:rsidR="00E50B7C" w:rsidRPr="00E50B7C">
        <w:rPr>
          <w:rFonts w:ascii="Times New Roman" w:hAnsi="Times New Roman" w:cs="Times New Roman"/>
          <w:lang w:eastAsia="zh-CN"/>
        </w:rPr>
        <w:tab/>
      </w:r>
      <w:r w:rsidR="000C2BB1">
        <w:rPr>
          <w:rFonts w:hint="eastAsia"/>
          <w:lang w:eastAsia="zh-CN"/>
        </w:rPr>
        <w:t>在《昆蒙框架》背景下可能开展进一步工作的领域</w:t>
      </w:r>
    </w:p>
    <w:p w14:paraId="3A74CE2F" w14:textId="00CEC85B" w:rsidR="004F6903" w:rsidRPr="0063597B" w:rsidRDefault="004F6903"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2E16BBD0" w14:textId="0765F9AF" w:rsidR="004F6903" w:rsidRPr="00E50B7C" w:rsidRDefault="004F6903" w:rsidP="007B56BD">
      <w:pPr>
        <w:pStyle w:val="CBDAgendaItem"/>
        <w:keepNext w:val="0"/>
        <w:rPr>
          <w:rFonts w:ascii="Times New Roman" w:hAnsi="Times New Roman" w:cs="Times New Roman"/>
          <w:lang w:eastAsia="zh-CN"/>
        </w:rPr>
      </w:pPr>
      <w:r w:rsidRPr="00E50B7C">
        <w:rPr>
          <w:rFonts w:ascii="Times New Roman" w:hAnsi="Times New Roman" w:cs="Times New Roman"/>
          <w:lang w:eastAsia="zh-CN"/>
        </w:rPr>
        <w:t>(e)</w:t>
      </w:r>
      <w:r w:rsidR="00E50B7C" w:rsidRPr="00E50B7C">
        <w:rPr>
          <w:rFonts w:ascii="Times New Roman" w:hAnsi="Times New Roman" w:cs="Times New Roman"/>
          <w:lang w:eastAsia="zh-CN"/>
        </w:rPr>
        <w:tab/>
      </w:r>
      <w:r w:rsidRPr="00E50B7C">
        <w:rPr>
          <w:rFonts w:ascii="Times New Roman" w:hAnsi="Times New Roman" w:cs="Times New Roman"/>
          <w:lang w:eastAsia="zh-CN"/>
        </w:rPr>
        <w:t>与平台工作方案</w:t>
      </w:r>
      <w:r w:rsidR="00732203">
        <w:rPr>
          <w:rFonts w:ascii="Times New Roman" w:hAnsi="Times New Roman" w:cs="Times New Roman" w:hint="eastAsia"/>
          <w:lang w:eastAsia="zh-CN"/>
        </w:rPr>
        <w:t>相关</w:t>
      </w:r>
      <w:r w:rsidRPr="00E50B7C">
        <w:rPr>
          <w:rFonts w:ascii="Times New Roman" w:hAnsi="Times New Roman" w:cs="Times New Roman"/>
          <w:lang w:eastAsia="zh-CN"/>
        </w:rPr>
        <w:t>的事项</w:t>
      </w:r>
    </w:p>
    <w:p w14:paraId="6C1387DA" w14:textId="5D8B6132" w:rsidR="009B094C" w:rsidRPr="0063597B" w:rsidRDefault="004F6903" w:rsidP="00194B59">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1052CA39" w14:textId="7167026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18</w:t>
      </w:r>
    </w:p>
    <w:p w14:paraId="5324A61A" w14:textId="6D865099" w:rsidR="009B094C" w:rsidRPr="0063597B" w:rsidRDefault="000C2C58" w:rsidP="005B3356">
      <w:pPr>
        <w:pStyle w:val="CBDAgendaItem"/>
        <w:keepNext w:val="0"/>
        <w:spacing w:before="0" w:after="0"/>
        <w:rPr>
          <w:rFonts w:ascii="Times New Roman" w:hAnsi="Times New Roman" w:cs="Times New Roman"/>
          <w:b w:val="0"/>
          <w:bCs/>
          <w:lang w:eastAsia="zh-CN"/>
        </w:rPr>
      </w:pPr>
      <w:r>
        <w:rPr>
          <w:rFonts w:hint="eastAsia"/>
          <w:lang w:eastAsia="zh-CN"/>
        </w:rPr>
        <w:t>与执行《昆明</w:t>
      </w:r>
      <w:r>
        <w:rPr>
          <w:rFonts w:hint="eastAsia"/>
          <w:lang w:eastAsia="zh-CN"/>
        </w:rPr>
        <w:t>-</w:t>
      </w:r>
      <w:r>
        <w:rPr>
          <w:rFonts w:hint="eastAsia"/>
          <w:lang w:eastAsia="zh-CN"/>
        </w:rPr>
        <w:t>蒙特利尔全球生物多样性框架》有关的其他科技问题</w:t>
      </w:r>
    </w:p>
    <w:p w14:paraId="40051288" w14:textId="60C0CAED" w:rsidR="009B094C" w:rsidRPr="00B97BF0" w:rsidRDefault="009B094C" w:rsidP="00B97BF0">
      <w:pPr>
        <w:pStyle w:val="CBDNormalNumber"/>
        <w:numPr>
          <w:ilvl w:val="0"/>
          <w:numId w:val="0"/>
        </w:numPr>
        <w:rPr>
          <w:b/>
          <w:sz w:val="24"/>
          <w:szCs w:val="24"/>
        </w:rPr>
      </w:pPr>
      <w:r w:rsidRPr="00B97BF0">
        <w:rPr>
          <w:b/>
          <w:sz w:val="24"/>
          <w:szCs w:val="24"/>
        </w:rPr>
        <w:t>(a)</w:t>
      </w:r>
      <w:r w:rsidR="00B97BF0" w:rsidRPr="00B97BF0">
        <w:rPr>
          <w:b/>
          <w:sz w:val="24"/>
          <w:szCs w:val="24"/>
        </w:rPr>
        <w:tab/>
      </w:r>
      <w:proofErr w:type="spellStart"/>
      <w:r w:rsidRPr="00B97BF0">
        <w:rPr>
          <w:b/>
          <w:sz w:val="24"/>
          <w:szCs w:val="24"/>
        </w:rPr>
        <w:t>生物多样性</w:t>
      </w:r>
      <w:proofErr w:type="spellEnd"/>
      <w:r w:rsidR="00630966">
        <w:rPr>
          <w:rFonts w:hint="eastAsia"/>
          <w:b/>
          <w:sz w:val="24"/>
          <w:szCs w:val="24"/>
          <w:lang w:eastAsia="zh-CN"/>
        </w:rPr>
        <w:t>与</w:t>
      </w:r>
      <w:proofErr w:type="spellStart"/>
      <w:r w:rsidRPr="00B97BF0">
        <w:rPr>
          <w:b/>
          <w:sz w:val="24"/>
          <w:szCs w:val="24"/>
        </w:rPr>
        <w:t>气候变化</w:t>
      </w:r>
      <w:proofErr w:type="spellEnd"/>
    </w:p>
    <w:p w14:paraId="1DA4B224" w14:textId="306BB377"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5252D489" w14:textId="6063A246" w:rsidR="009B094C" w:rsidRPr="00B97BF0" w:rsidRDefault="009B094C" w:rsidP="00B97BF0">
      <w:pPr>
        <w:pStyle w:val="CBDNormalNumber"/>
        <w:numPr>
          <w:ilvl w:val="0"/>
          <w:numId w:val="0"/>
        </w:numPr>
        <w:rPr>
          <w:b/>
          <w:sz w:val="24"/>
          <w:szCs w:val="24"/>
          <w:lang w:eastAsia="zh-CN"/>
        </w:rPr>
      </w:pPr>
      <w:r w:rsidRPr="00B97BF0">
        <w:rPr>
          <w:b/>
          <w:sz w:val="24"/>
          <w:szCs w:val="24"/>
          <w:lang w:eastAsia="zh-CN"/>
        </w:rPr>
        <w:t>(b)</w:t>
      </w:r>
      <w:r w:rsidR="00B97BF0" w:rsidRPr="00B97BF0">
        <w:rPr>
          <w:b/>
          <w:sz w:val="24"/>
          <w:szCs w:val="24"/>
          <w:lang w:eastAsia="zh-CN"/>
        </w:rPr>
        <w:tab/>
      </w:r>
      <w:r w:rsidRPr="00B97BF0">
        <w:rPr>
          <w:b/>
          <w:sz w:val="24"/>
          <w:szCs w:val="24"/>
          <w:lang w:eastAsia="zh-CN"/>
        </w:rPr>
        <w:t>可持续野生</w:t>
      </w:r>
      <w:r w:rsidR="00630966">
        <w:rPr>
          <w:rFonts w:hint="eastAsia"/>
          <w:b/>
          <w:sz w:val="24"/>
          <w:szCs w:val="24"/>
          <w:lang w:eastAsia="zh-CN"/>
        </w:rPr>
        <w:t>生物</w:t>
      </w:r>
      <w:r w:rsidRPr="00B97BF0">
        <w:rPr>
          <w:b/>
          <w:sz w:val="24"/>
          <w:szCs w:val="24"/>
          <w:lang w:eastAsia="zh-CN"/>
        </w:rPr>
        <w:t>管理</w:t>
      </w:r>
    </w:p>
    <w:p w14:paraId="4EB07438" w14:textId="17F6E170"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62676A20" w14:textId="3D3D79C8" w:rsidR="009B094C" w:rsidRPr="00B97BF0" w:rsidRDefault="009B094C" w:rsidP="00194B59">
      <w:pPr>
        <w:pStyle w:val="CBDNormalNumber"/>
        <w:numPr>
          <w:ilvl w:val="0"/>
          <w:numId w:val="0"/>
        </w:numPr>
        <w:rPr>
          <w:b/>
          <w:sz w:val="24"/>
          <w:szCs w:val="24"/>
          <w:lang w:eastAsia="zh-CN"/>
        </w:rPr>
      </w:pPr>
      <w:r w:rsidRPr="00B97BF0">
        <w:rPr>
          <w:b/>
          <w:sz w:val="24"/>
          <w:szCs w:val="24"/>
          <w:lang w:eastAsia="zh-CN"/>
        </w:rPr>
        <w:t>(c)</w:t>
      </w:r>
      <w:r w:rsidR="00B97BF0" w:rsidRPr="00B97BF0">
        <w:rPr>
          <w:b/>
          <w:sz w:val="24"/>
          <w:szCs w:val="24"/>
          <w:lang w:eastAsia="zh-CN"/>
        </w:rPr>
        <w:tab/>
      </w:r>
      <w:r w:rsidRPr="00B97BF0">
        <w:rPr>
          <w:b/>
          <w:sz w:val="24"/>
          <w:szCs w:val="24"/>
          <w:lang w:eastAsia="zh-CN"/>
        </w:rPr>
        <w:t>海洋和沿海生物多样性</w:t>
      </w:r>
      <w:r w:rsidR="00630966">
        <w:rPr>
          <w:rFonts w:hint="eastAsia"/>
          <w:b/>
          <w:sz w:val="24"/>
          <w:szCs w:val="24"/>
          <w:lang w:eastAsia="zh-CN"/>
        </w:rPr>
        <w:t>和</w:t>
      </w:r>
      <w:r w:rsidRPr="00B97BF0">
        <w:rPr>
          <w:b/>
          <w:sz w:val="24"/>
          <w:szCs w:val="24"/>
          <w:lang w:eastAsia="zh-CN"/>
        </w:rPr>
        <w:t>岛屿生物多样性</w:t>
      </w:r>
    </w:p>
    <w:p w14:paraId="345F290A" w14:textId="4B1EBB2B"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41B62F30" w14:textId="1084E691" w:rsidR="009B094C" w:rsidRPr="00B97BF0" w:rsidRDefault="009B094C" w:rsidP="00194B59">
      <w:pPr>
        <w:pStyle w:val="CBDNormalNumber"/>
        <w:numPr>
          <w:ilvl w:val="0"/>
          <w:numId w:val="0"/>
        </w:numPr>
        <w:rPr>
          <w:b/>
          <w:sz w:val="24"/>
          <w:szCs w:val="24"/>
        </w:rPr>
      </w:pPr>
      <w:r w:rsidRPr="00B97BF0">
        <w:rPr>
          <w:b/>
          <w:sz w:val="24"/>
          <w:szCs w:val="24"/>
        </w:rPr>
        <w:t>(d)</w:t>
      </w:r>
      <w:r w:rsidR="00B97BF0" w:rsidRPr="00B97BF0">
        <w:rPr>
          <w:b/>
          <w:sz w:val="24"/>
          <w:szCs w:val="24"/>
        </w:rPr>
        <w:tab/>
      </w:r>
      <w:proofErr w:type="spellStart"/>
      <w:r w:rsidRPr="00B97BF0">
        <w:rPr>
          <w:b/>
          <w:sz w:val="24"/>
          <w:szCs w:val="24"/>
        </w:rPr>
        <w:t>生物多样性</w:t>
      </w:r>
      <w:proofErr w:type="spellEnd"/>
      <w:r w:rsidR="00630966">
        <w:rPr>
          <w:rFonts w:hint="eastAsia"/>
          <w:b/>
          <w:sz w:val="24"/>
          <w:szCs w:val="24"/>
          <w:lang w:eastAsia="zh-CN"/>
        </w:rPr>
        <w:t>与</w:t>
      </w:r>
      <w:proofErr w:type="spellStart"/>
      <w:r w:rsidRPr="00B97BF0">
        <w:rPr>
          <w:b/>
          <w:sz w:val="24"/>
          <w:szCs w:val="24"/>
        </w:rPr>
        <w:t>农业</w:t>
      </w:r>
      <w:proofErr w:type="spellEnd"/>
    </w:p>
    <w:p w14:paraId="053D1404" w14:textId="7EF10CD8"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13358D2F" w14:textId="2B115F7D" w:rsidR="009B094C" w:rsidRPr="00194B59" w:rsidRDefault="00223C8C" w:rsidP="00194B59">
      <w:pPr>
        <w:pStyle w:val="CBDNormalNumber"/>
        <w:numPr>
          <w:ilvl w:val="0"/>
          <w:numId w:val="0"/>
        </w:numPr>
        <w:rPr>
          <w:b/>
          <w:sz w:val="24"/>
          <w:szCs w:val="24"/>
        </w:rPr>
      </w:pPr>
      <w:r w:rsidRPr="00194B59">
        <w:rPr>
          <w:b/>
          <w:sz w:val="24"/>
          <w:szCs w:val="24"/>
        </w:rPr>
        <w:t>(</w:t>
      </w:r>
      <w:r w:rsidR="00194B59" w:rsidRPr="00194B59">
        <w:rPr>
          <w:rFonts w:hint="eastAsia"/>
          <w:b/>
          <w:sz w:val="24"/>
          <w:szCs w:val="24"/>
          <w:lang w:eastAsia="zh-CN"/>
        </w:rPr>
        <w:t>e</w:t>
      </w:r>
      <w:r w:rsidRPr="00194B59">
        <w:rPr>
          <w:b/>
          <w:sz w:val="24"/>
          <w:szCs w:val="24"/>
        </w:rPr>
        <w:t>)</w:t>
      </w:r>
      <w:r w:rsidRPr="00194B59">
        <w:rPr>
          <w:b/>
          <w:sz w:val="24"/>
          <w:szCs w:val="24"/>
        </w:rPr>
        <w:tab/>
      </w:r>
      <w:proofErr w:type="spellStart"/>
      <w:r w:rsidR="009B094C" w:rsidRPr="00194B59">
        <w:rPr>
          <w:b/>
          <w:sz w:val="24"/>
          <w:szCs w:val="24"/>
        </w:rPr>
        <w:t>外来入侵物种</w:t>
      </w:r>
      <w:proofErr w:type="spellEnd"/>
    </w:p>
    <w:p w14:paraId="0876129A" w14:textId="4D3B18A4" w:rsidR="009B094C"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712F251A" w14:textId="4F2F3BB7" w:rsidR="0095662E" w:rsidRDefault="0095662E"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95662E">
        <w:rPr>
          <w:rFonts w:hint="eastAsia"/>
          <w:bCs/>
          <w:sz w:val="24"/>
          <w:szCs w:val="24"/>
          <w:lang w:eastAsia="zh-CN"/>
        </w:rPr>
        <w:t>缔约方大会第</w:t>
      </w:r>
      <w:r w:rsidRPr="0095662E">
        <w:rPr>
          <w:rFonts w:hint="eastAsia"/>
          <w:bCs/>
          <w:sz w:val="24"/>
          <w:szCs w:val="24"/>
          <w:lang w:eastAsia="zh-CN"/>
        </w:rPr>
        <w:t>3</w:t>
      </w:r>
      <w:r w:rsidRPr="0095662E">
        <w:rPr>
          <w:rFonts w:hint="eastAsia"/>
          <w:bCs/>
          <w:sz w:val="24"/>
          <w:szCs w:val="24"/>
          <w:lang w:eastAsia="zh-CN"/>
        </w:rPr>
        <w:t>场全体会议审议了第二工作组主席提交的</w:t>
      </w:r>
      <w:r w:rsidRPr="0095662E">
        <w:rPr>
          <w:rFonts w:hint="eastAsia"/>
          <w:bCs/>
          <w:sz w:val="24"/>
          <w:szCs w:val="24"/>
          <w:lang w:eastAsia="zh-CN"/>
        </w:rPr>
        <w:t>CBD/COP/17/L.5</w:t>
      </w:r>
      <w:r w:rsidRPr="0095662E">
        <w:rPr>
          <w:rFonts w:hint="eastAsia"/>
          <w:bCs/>
          <w:sz w:val="24"/>
          <w:szCs w:val="24"/>
          <w:lang w:eastAsia="zh-CN"/>
        </w:rPr>
        <w:t>号决定草案。</w:t>
      </w:r>
    </w:p>
    <w:p w14:paraId="4DF8F7F2" w14:textId="5D073A0B" w:rsidR="0095662E" w:rsidRDefault="0095662E"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95662E">
        <w:rPr>
          <w:rFonts w:hint="eastAsia"/>
          <w:bCs/>
          <w:sz w:val="24"/>
          <w:szCs w:val="24"/>
          <w:lang w:eastAsia="zh-CN"/>
        </w:rPr>
        <w:t>英国的一位代表汇报了非正式讨论的结果。</w:t>
      </w:r>
    </w:p>
    <w:p w14:paraId="3DEDE04D" w14:textId="6212CA4C" w:rsidR="0095662E" w:rsidRPr="0095662E" w:rsidRDefault="0095662E" w:rsidP="0095662E">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95662E">
        <w:rPr>
          <w:rFonts w:hint="eastAsia"/>
          <w:bCs/>
          <w:sz w:val="24"/>
          <w:szCs w:val="24"/>
          <w:lang w:eastAsia="zh-CN"/>
        </w:rPr>
        <w:t>缔约方大会通过了经口头</w:t>
      </w:r>
      <w:r>
        <w:rPr>
          <w:rFonts w:hint="eastAsia"/>
          <w:bCs/>
          <w:sz w:val="24"/>
          <w:szCs w:val="24"/>
          <w:lang w:eastAsia="zh-CN"/>
        </w:rPr>
        <w:t>修正</w:t>
      </w:r>
      <w:r w:rsidRPr="0095662E">
        <w:rPr>
          <w:rFonts w:hint="eastAsia"/>
          <w:bCs/>
          <w:sz w:val="24"/>
          <w:szCs w:val="24"/>
          <w:lang w:eastAsia="zh-CN"/>
        </w:rPr>
        <w:t>的决定草案，</w:t>
      </w:r>
      <w:r w:rsidR="002F785B">
        <w:rPr>
          <w:rFonts w:hint="eastAsia"/>
          <w:bCs/>
          <w:sz w:val="24"/>
          <w:szCs w:val="24"/>
          <w:lang w:eastAsia="zh-CN"/>
        </w:rPr>
        <w:t>使其成</w:t>
      </w:r>
      <w:r w:rsidRPr="0095662E">
        <w:rPr>
          <w:rFonts w:hint="eastAsia"/>
          <w:bCs/>
          <w:sz w:val="24"/>
          <w:szCs w:val="24"/>
          <w:lang w:eastAsia="zh-CN"/>
        </w:rPr>
        <w:t>为第</w:t>
      </w:r>
      <w:r w:rsidRPr="0095662E">
        <w:rPr>
          <w:rFonts w:hint="eastAsia"/>
          <w:bCs/>
          <w:sz w:val="24"/>
          <w:szCs w:val="24"/>
          <w:lang w:eastAsia="zh-CN"/>
        </w:rPr>
        <w:t>17/x</w:t>
      </w:r>
      <w:r w:rsidRPr="0095662E">
        <w:rPr>
          <w:rFonts w:hint="eastAsia"/>
          <w:bCs/>
          <w:sz w:val="24"/>
          <w:szCs w:val="24"/>
          <w:lang w:eastAsia="zh-CN"/>
        </w:rPr>
        <w:t>号决定。</w:t>
      </w:r>
    </w:p>
    <w:p w14:paraId="34B45F35" w14:textId="43377408" w:rsidR="009B094C" w:rsidRPr="00223C8C" w:rsidRDefault="009B094C" w:rsidP="00194B59">
      <w:pPr>
        <w:pStyle w:val="CBDNormalNumber"/>
        <w:numPr>
          <w:ilvl w:val="0"/>
          <w:numId w:val="0"/>
        </w:numPr>
        <w:rPr>
          <w:b/>
          <w:sz w:val="24"/>
          <w:szCs w:val="24"/>
        </w:rPr>
      </w:pPr>
      <w:r w:rsidRPr="00223C8C">
        <w:rPr>
          <w:b/>
          <w:sz w:val="24"/>
          <w:szCs w:val="24"/>
        </w:rPr>
        <w:t>(f)</w:t>
      </w:r>
      <w:r w:rsidR="00223C8C" w:rsidRPr="00223C8C">
        <w:rPr>
          <w:b/>
          <w:sz w:val="24"/>
          <w:szCs w:val="24"/>
        </w:rPr>
        <w:tab/>
      </w:r>
      <w:proofErr w:type="spellStart"/>
      <w:r w:rsidRPr="00223C8C">
        <w:rPr>
          <w:b/>
          <w:sz w:val="24"/>
          <w:szCs w:val="24"/>
        </w:rPr>
        <w:t>生物多样性</w:t>
      </w:r>
      <w:proofErr w:type="spellEnd"/>
      <w:r w:rsidR="00630966">
        <w:rPr>
          <w:rFonts w:hint="eastAsia"/>
          <w:b/>
          <w:sz w:val="24"/>
          <w:szCs w:val="24"/>
          <w:lang w:eastAsia="zh-CN"/>
        </w:rPr>
        <w:t>与</w:t>
      </w:r>
      <w:proofErr w:type="spellStart"/>
      <w:r w:rsidRPr="00223C8C">
        <w:rPr>
          <w:b/>
          <w:sz w:val="24"/>
          <w:szCs w:val="24"/>
        </w:rPr>
        <w:t>健康</w:t>
      </w:r>
      <w:proofErr w:type="spellEnd"/>
    </w:p>
    <w:p w14:paraId="06B5561D" w14:textId="353A51E4"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75B5528D" w14:textId="7777777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19</w:t>
      </w:r>
    </w:p>
    <w:p w14:paraId="482CD805" w14:textId="5ED9B814" w:rsidR="009B094C" w:rsidRPr="0063597B" w:rsidRDefault="009B094C" w:rsidP="005B3356">
      <w:pPr>
        <w:pStyle w:val="CBDAgendaItem"/>
        <w:keepNext w:val="0"/>
        <w:spacing w:before="0" w:after="0"/>
        <w:rPr>
          <w:rFonts w:ascii="Times New Roman" w:hAnsi="Times New Roman" w:cs="Times New Roman"/>
          <w:b w:val="0"/>
          <w:bCs/>
          <w:lang w:eastAsia="zh-CN"/>
        </w:rPr>
      </w:pPr>
      <w:r w:rsidRPr="005B3356">
        <w:rPr>
          <w:rFonts w:ascii="Times New Roman" w:hAnsi="Times New Roman" w:cs="Times New Roman"/>
          <w:lang w:eastAsia="zh-CN"/>
        </w:rPr>
        <w:t>审查《生物多样性公约》及其议定书下各项进程的</w:t>
      </w:r>
      <w:r w:rsidR="00E80B28">
        <w:rPr>
          <w:rFonts w:ascii="Times New Roman" w:hAnsi="Times New Roman" w:cs="Times New Roman" w:hint="eastAsia"/>
          <w:lang w:eastAsia="zh-CN"/>
        </w:rPr>
        <w:t>成效</w:t>
      </w:r>
    </w:p>
    <w:p w14:paraId="7B6807C3" w14:textId="3D2481E6"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60FEBCC6" w14:textId="7777777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20</w:t>
      </w:r>
    </w:p>
    <w:p w14:paraId="279CD85D" w14:textId="6177C9D4" w:rsidR="009B094C" w:rsidRPr="0063597B" w:rsidRDefault="009B094C" w:rsidP="005B3356">
      <w:pPr>
        <w:pStyle w:val="CBDAgendaItem"/>
        <w:keepNext w:val="0"/>
        <w:spacing w:before="0" w:after="0"/>
        <w:rPr>
          <w:rFonts w:ascii="Times New Roman" w:hAnsi="Times New Roman" w:cs="Times New Roman"/>
          <w:b w:val="0"/>
          <w:bCs/>
          <w:lang w:eastAsia="zh-CN"/>
        </w:rPr>
      </w:pPr>
      <w:r w:rsidRPr="005B3356">
        <w:rPr>
          <w:rFonts w:ascii="Times New Roman" w:hAnsi="Times New Roman" w:cs="Times New Roman"/>
          <w:lang w:eastAsia="zh-CN"/>
        </w:rPr>
        <w:t>缔约方会议多年</w:t>
      </w:r>
      <w:r w:rsidR="00E80B28">
        <w:rPr>
          <w:rFonts w:ascii="Times New Roman" w:hAnsi="Times New Roman" w:cs="Times New Roman" w:hint="eastAsia"/>
          <w:lang w:eastAsia="zh-CN"/>
        </w:rPr>
        <w:t>期</w:t>
      </w:r>
      <w:r w:rsidRPr="005B3356">
        <w:rPr>
          <w:rFonts w:ascii="Times New Roman" w:hAnsi="Times New Roman" w:cs="Times New Roman"/>
          <w:lang w:eastAsia="zh-CN"/>
        </w:rPr>
        <w:t>工作方案</w:t>
      </w:r>
    </w:p>
    <w:p w14:paraId="472538DC" w14:textId="32BA8713"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63597B">
        <w:rPr>
          <w:bCs/>
          <w:sz w:val="24"/>
          <w:szCs w:val="24"/>
          <w:lang w:eastAsia="zh-CN"/>
        </w:rPr>
        <w:t>[</w:t>
      </w:r>
      <w:r w:rsidR="00501B4E">
        <w:rPr>
          <w:bCs/>
          <w:sz w:val="24"/>
          <w:szCs w:val="24"/>
          <w:lang w:eastAsia="zh-CN"/>
        </w:rPr>
        <w:t>根据第一工作组报告内容填补</w:t>
      </w:r>
      <w:r w:rsidRPr="0063597B">
        <w:rPr>
          <w:bCs/>
          <w:sz w:val="24"/>
          <w:szCs w:val="24"/>
          <w:lang w:eastAsia="zh-CN"/>
        </w:rPr>
        <w:t>]</w:t>
      </w:r>
    </w:p>
    <w:p w14:paraId="7A0317ED" w14:textId="7777777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21</w:t>
      </w:r>
    </w:p>
    <w:p w14:paraId="63B9CE4A" w14:textId="77777777" w:rsidR="009B094C" w:rsidRPr="0063597B" w:rsidRDefault="009B094C" w:rsidP="005B3356">
      <w:pPr>
        <w:pStyle w:val="CBDAgendaItem"/>
        <w:keepNext w:val="0"/>
        <w:spacing w:before="0" w:after="0"/>
        <w:rPr>
          <w:rFonts w:ascii="Times New Roman" w:hAnsi="Times New Roman" w:cs="Times New Roman"/>
          <w:b w:val="0"/>
          <w:bCs/>
        </w:rPr>
      </w:pPr>
      <w:r w:rsidRPr="005B3356">
        <w:rPr>
          <w:rFonts w:ascii="Times New Roman" w:hAnsi="Times New Roman" w:cs="Times New Roman"/>
          <w:lang w:eastAsia="zh-CN"/>
        </w:rPr>
        <w:t>其他事项</w:t>
      </w:r>
    </w:p>
    <w:p w14:paraId="6A2BDC00" w14:textId="676264F8"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rPr>
      </w:pPr>
      <w:r w:rsidRPr="0063597B">
        <w:rPr>
          <w:bCs/>
          <w:sz w:val="24"/>
          <w:szCs w:val="24"/>
          <w:lang w:eastAsia="zh-CN"/>
        </w:rPr>
        <w:t>[</w:t>
      </w:r>
      <w:r w:rsidR="002C1C07" w:rsidRPr="0063597B">
        <w:rPr>
          <w:bCs/>
          <w:sz w:val="24"/>
          <w:szCs w:val="24"/>
          <w:lang w:eastAsia="zh-CN"/>
        </w:rPr>
        <w:t>待补</w:t>
      </w:r>
      <w:r w:rsidRPr="0063597B">
        <w:rPr>
          <w:bCs/>
          <w:sz w:val="24"/>
          <w:szCs w:val="24"/>
          <w:lang w:eastAsia="zh-CN"/>
        </w:rPr>
        <w:t>]</w:t>
      </w:r>
    </w:p>
    <w:p w14:paraId="2FA3D427" w14:textId="7777777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22</w:t>
      </w:r>
    </w:p>
    <w:p w14:paraId="3B0EA214" w14:textId="77777777" w:rsidR="009B094C" w:rsidRPr="0063597B" w:rsidRDefault="009B094C" w:rsidP="005B3356">
      <w:pPr>
        <w:pStyle w:val="CBDAgendaItem"/>
        <w:keepNext w:val="0"/>
        <w:spacing w:before="0" w:after="0"/>
        <w:rPr>
          <w:rFonts w:ascii="Times New Roman" w:hAnsi="Times New Roman" w:cs="Times New Roman"/>
          <w:b w:val="0"/>
          <w:bCs/>
        </w:rPr>
      </w:pPr>
      <w:r w:rsidRPr="005B3356">
        <w:rPr>
          <w:rFonts w:ascii="Times New Roman" w:hAnsi="Times New Roman" w:cs="Times New Roman"/>
          <w:lang w:eastAsia="zh-CN"/>
        </w:rPr>
        <w:lastRenderedPageBreak/>
        <w:t>通过报告</w:t>
      </w:r>
    </w:p>
    <w:p w14:paraId="3B6C9ECD" w14:textId="09AF5E3B" w:rsidR="009B094C"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rPr>
      </w:pPr>
      <w:r w:rsidRPr="0063597B">
        <w:rPr>
          <w:bCs/>
          <w:sz w:val="24"/>
          <w:szCs w:val="24"/>
          <w:lang w:eastAsia="zh-CN"/>
        </w:rPr>
        <w:t>[</w:t>
      </w:r>
      <w:r w:rsidR="002C1C07" w:rsidRPr="0063597B">
        <w:rPr>
          <w:bCs/>
          <w:sz w:val="24"/>
          <w:szCs w:val="24"/>
          <w:lang w:eastAsia="zh-CN"/>
        </w:rPr>
        <w:t>待补</w:t>
      </w:r>
      <w:r w:rsidRPr="0063597B">
        <w:rPr>
          <w:bCs/>
          <w:sz w:val="24"/>
          <w:szCs w:val="24"/>
          <w:lang w:eastAsia="zh-CN"/>
        </w:rPr>
        <w:t>]</w:t>
      </w:r>
    </w:p>
    <w:p w14:paraId="5114E787" w14:textId="77777777" w:rsidR="009B094C" w:rsidRPr="005B3356" w:rsidRDefault="009B094C" w:rsidP="005B3356">
      <w:pPr>
        <w:pStyle w:val="CBDAgendaItem"/>
        <w:keepNext w:val="0"/>
        <w:spacing w:before="0" w:after="0"/>
        <w:rPr>
          <w:rFonts w:ascii="Times New Roman" w:hAnsi="Times New Roman" w:cs="Times New Roman"/>
          <w:lang w:eastAsia="zh-CN"/>
        </w:rPr>
      </w:pPr>
      <w:r w:rsidRPr="005B3356">
        <w:rPr>
          <w:rFonts w:ascii="Times New Roman" w:hAnsi="Times New Roman" w:cs="Times New Roman"/>
          <w:lang w:eastAsia="zh-CN"/>
        </w:rPr>
        <w:t>项目</w:t>
      </w:r>
      <w:r w:rsidRPr="005B3356">
        <w:rPr>
          <w:rFonts w:ascii="Times New Roman" w:hAnsi="Times New Roman" w:cs="Times New Roman"/>
          <w:lang w:eastAsia="zh-CN"/>
        </w:rPr>
        <w:t>23</w:t>
      </w:r>
    </w:p>
    <w:p w14:paraId="2A0303B4" w14:textId="77777777" w:rsidR="009B094C" w:rsidRPr="0063597B" w:rsidRDefault="009B094C" w:rsidP="005B3356">
      <w:pPr>
        <w:pStyle w:val="CBDAgendaItem"/>
        <w:keepNext w:val="0"/>
        <w:spacing w:before="0" w:after="0"/>
        <w:rPr>
          <w:rFonts w:ascii="Times New Roman" w:hAnsi="Times New Roman" w:cs="Times New Roman"/>
          <w:b w:val="0"/>
          <w:bCs/>
        </w:rPr>
      </w:pPr>
      <w:r w:rsidRPr="005B3356">
        <w:rPr>
          <w:rFonts w:ascii="Times New Roman" w:hAnsi="Times New Roman" w:cs="Times New Roman"/>
          <w:lang w:eastAsia="zh-CN"/>
        </w:rPr>
        <w:t>会议闭幕</w:t>
      </w:r>
    </w:p>
    <w:p w14:paraId="51D9528F" w14:textId="0379A635" w:rsidR="00432784" w:rsidRPr="0063597B" w:rsidRDefault="009B094C" w:rsidP="0063597B">
      <w:pPr>
        <w:pStyle w:val="CBDNormalNumber"/>
        <w:tabs>
          <w:tab w:val="clear" w:pos="567"/>
          <w:tab w:val="clear" w:pos="1134"/>
          <w:tab w:val="clear" w:pos="1701"/>
          <w:tab w:val="clear" w:pos="2268"/>
          <w:tab w:val="clear" w:pos="2835"/>
          <w:tab w:val="clear" w:pos="3402"/>
          <w:tab w:val="clear" w:pos="3969"/>
        </w:tabs>
        <w:ind w:left="490"/>
        <w:jc w:val="left"/>
        <w:rPr>
          <w:bCs/>
          <w:sz w:val="24"/>
          <w:szCs w:val="24"/>
        </w:rPr>
      </w:pPr>
      <w:r w:rsidRPr="0063597B">
        <w:rPr>
          <w:bCs/>
          <w:sz w:val="24"/>
          <w:szCs w:val="24"/>
          <w:lang w:eastAsia="zh-CN"/>
        </w:rPr>
        <w:t>[</w:t>
      </w:r>
      <w:r w:rsidR="002C1C07" w:rsidRPr="0063597B">
        <w:rPr>
          <w:bCs/>
          <w:sz w:val="24"/>
          <w:szCs w:val="24"/>
          <w:lang w:eastAsia="zh-CN"/>
        </w:rPr>
        <w:t>待补</w:t>
      </w:r>
      <w:r w:rsidRPr="0063597B">
        <w:rPr>
          <w:bCs/>
          <w:sz w:val="24"/>
          <w:szCs w:val="24"/>
          <w:lang w:eastAsia="zh-CN"/>
        </w:rPr>
        <w:t>]</w:t>
      </w:r>
    </w:p>
    <w:p w14:paraId="305AEFED" w14:textId="77777777" w:rsidR="00A111D1" w:rsidRPr="003F1A75" w:rsidRDefault="00A111D1" w:rsidP="006E7BE2">
      <w:pPr>
        <w:pStyle w:val="Para1"/>
        <w:numPr>
          <w:ilvl w:val="0"/>
          <w:numId w:val="0"/>
        </w:numPr>
        <w:ind w:left="567"/>
        <w:jc w:val="center"/>
      </w:pPr>
      <w:r w:rsidRPr="003F1A75">
        <w:t>__________</w:t>
      </w:r>
    </w:p>
    <w:sectPr w:rsidR="00A111D1" w:rsidRPr="003F1A75" w:rsidSect="00672727">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6B16E" w14:textId="77777777" w:rsidR="00CE4F8C" w:rsidRPr="003F1A75" w:rsidRDefault="00CE4F8C" w:rsidP="00CF1848">
      <w:r w:rsidRPr="003F1A75">
        <w:separator/>
      </w:r>
    </w:p>
  </w:endnote>
  <w:endnote w:type="continuationSeparator" w:id="0">
    <w:p w14:paraId="712DE2C7" w14:textId="77777777" w:rsidR="00CE4F8C" w:rsidRPr="003F1A75" w:rsidRDefault="00CE4F8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519955F" w14:textId="77777777" w:rsidR="00D75CA6" w:rsidRPr="003F1A75" w:rsidRDefault="00D75CA6" w:rsidP="00D75CA6">
            <w:pPr>
              <w:pStyle w:val="Footer"/>
              <w:jc w:val="left"/>
            </w:pPr>
            <w:r w:rsidRPr="00CE3126">
              <w:rPr>
                <w:szCs w:val="20"/>
              </w:rPr>
              <w:fldChar w:fldCharType="begin"/>
            </w:r>
            <w:r w:rsidRPr="00CE3126">
              <w:rPr>
                <w:szCs w:val="20"/>
              </w:rPr>
              <w:instrText xml:space="preserve"> PAGE </w:instrText>
            </w:r>
            <w:r w:rsidRPr="00CE3126">
              <w:rPr>
                <w:szCs w:val="20"/>
              </w:rPr>
              <w:fldChar w:fldCharType="separate"/>
            </w:r>
            <w:r w:rsidRPr="00CE3126">
              <w:rPr>
                <w:noProof/>
                <w:szCs w:val="20"/>
              </w:rPr>
              <w:t>2</w:t>
            </w:r>
            <w:r w:rsidRPr="00CE3126">
              <w:rPr>
                <w:szCs w:val="20"/>
              </w:rPr>
              <w:fldChar w:fldCharType="end"/>
            </w:r>
            <w:r w:rsidRPr="00CE3126">
              <w:rPr>
                <w:szCs w:val="20"/>
              </w:rPr>
              <w:t>/</w:t>
            </w:r>
            <w:r w:rsidRPr="00CE3126">
              <w:rPr>
                <w:szCs w:val="20"/>
              </w:rPr>
              <w:fldChar w:fldCharType="begin"/>
            </w:r>
            <w:r w:rsidRPr="00CE3126">
              <w:rPr>
                <w:szCs w:val="20"/>
              </w:rPr>
              <w:instrText xml:space="preserve"> NUMPAGES  </w:instrText>
            </w:r>
            <w:r w:rsidRPr="00CE3126">
              <w:rPr>
                <w:szCs w:val="20"/>
              </w:rPr>
              <w:fldChar w:fldCharType="separate"/>
            </w:r>
            <w:r w:rsidRPr="00CE3126">
              <w:rPr>
                <w:noProof/>
                <w:szCs w:val="20"/>
              </w:rPr>
              <w:t>2</w:t>
            </w:r>
            <w:r w:rsidRPr="00CE312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5DB41A" w14:textId="77777777" w:rsidR="00D75CA6" w:rsidRPr="002E1EA2" w:rsidRDefault="00D75CA6" w:rsidP="002E1EA2">
        <w:pPr>
          <w:pStyle w:val="Footer"/>
          <w:jc w:val="right"/>
        </w:pPr>
        <w:r w:rsidRPr="002E1EA2">
          <w:rPr>
            <w:szCs w:val="20"/>
          </w:rPr>
          <w:fldChar w:fldCharType="begin"/>
        </w:r>
        <w:r w:rsidRPr="002E1EA2">
          <w:rPr>
            <w:szCs w:val="20"/>
          </w:rPr>
          <w:instrText xml:space="preserve"> PAGE </w:instrText>
        </w:r>
        <w:r w:rsidRPr="002E1EA2">
          <w:rPr>
            <w:szCs w:val="20"/>
          </w:rPr>
          <w:fldChar w:fldCharType="separate"/>
        </w:r>
        <w:r w:rsidRPr="002E1EA2">
          <w:rPr>
            <w:szCs w:val="20"/>
          </w:rPr>
          <w:t>2</w:t>
        </w:r>
        <w:r w:rsidRPr="002E1EA2">
          <w:rPr>
            <w:szCs w:val="20"/>
          </w:rPr>
          <w:fldChar w:fldCharType="end"/>
        </w:r>
        <w:r w:rsidRPr="002E1EA2">
          <w:rPr>
            <w:szCs w:val="20"/>
          </w:rPr>
          <w:t>/</w:t>
        </w:r>
        <w:r w:rsidRPr="002E1EA2">
          <w:rPr>
            <w:szCs w:val="20"/>
          </w:rPr>
          <w:fldChar w:fldCharType="begin"/>
        </w:r>
        <w:r w:rsidRPr="002E1EA2">
          <w:rPr>
            <w:szCs w:val="20"/>
          </w:rPr>
          <w:instrText xml:space="preserve"> NUMPAGES  </w:instrText>
        </w:r>
        <w:r w:rsidRPr="002E1EA2">
          <w:rPr>
            <w:szCs w:val="20"/>
          </w:rPr>
          <w:fldChar w:fldCharType="separate"/>
        </w:r>
        <w:r w:rsidRPr="002E1EA2">
          <w:rPr>
            <w:szCs w:val="20"/>
          </w:rPr>
          <w:t>3</w:t>
        </w:r>
        <w:r w:rsidRPr="002E1E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14517" w14:textId="77777777" w:rsidR="00CE4F8C" w:rsidRPr="003F1A75" w:rsidRDefault="00CE4F8C" w:rsidP="00CF1848">
      <w:r w:rsidRPr="003F1A75">
        <w:separator/>
      </w:r>
    </w:p>
  </w:footnote>
  <w:footnote w:type="continuationSeparator" w:id="0">
    <w:p w14:paraId="20964E95" w14:textId="77777777" w:rsidR="00CE4F8C" w:rsidRPr="003F1A75" w:rsidRDefault="00CE4F8C" w:rsidP="00CF1848">
      <w:r w:rsidRPr="003F1A75">
        <w:continuationSeparator/>
      </w:r>
    </w:p>
  </w:footnote>
  <w:footnote w:id="1">
    <w:p w14:paraId="1232DA50" w14:textId="506B95C9" w:rsidR="006E40DC" w:rsidRPr="00F3047C" w:rsidRDefault="006E40DC" w:rsidP="006E40DC">
      <w:pPr>
        <w:pStyle w:val="FootnoteText"/>
        <w:rPr>
          <w:sz w:val="20"/>
        </w:rPr>
      </w:pPr>
      <w:r w:rsidRPr="00F3047C">
        <w:rPr>
          <w:rStyle w:val="FootnoteReference"/>
          <w:sz w:val="20"/>
        </w:rPr>
        <w:footnoteRef/>
      </w:r>
      <w:r w:rsidR="00447E80" w:rsidRPr="00F3047C">
        <w:rPr>
          <w:rFonts w:hint="eastAsia"/>
          <w:sz w:val="20"/>
          <w:lang w:eastAsia="zh-CN"/>
        </w:rPr>
        <w:t xml:space="preserve"> </w:t>
      </w:r>
      <w:r w:rsidRPr="00F3047C">
        <w:rPr>
          <w:sz w:val="20"/>
        </w:rPr>
        <w:t xml:space="preserve"> </w:t>
      </w:r>
      <w:r w:rsidR="002209B2" w:rsidRPr="00F3047C">
        <w:rPr>
          <w:rFonts w:hint="eastAsia"/>
          <w:sz w:val="20"/>
          <w:lang w:eastAsia="zh-CN"/>
        </w:rPr>
        <w:t>与会者在会上</w:t>
      </w:r>
      <w:r w:rsidR="00F3047C" w:rsidRPr="00F3047C">
        <w:rPr>
          <w:rFonts w:hint="eastAsia"/>
          <w:sz w:val="20"/>
          <w:lang w:eastAsia="zh-CN"/>
        </w:rPr>
        <w:t>所作</w:t>
      </w:r>
      <w:proofErr w:type="spellStart"/>
      <w:r w:rsidRPr="00F3047C">
        <w:rPr>
          <w:sz w:val="20"/>
        </w:rPr>
        <w:t>发言和提交的书面</w:t>
      </w:r>
      <w:proofErr w:type="spellEnd"/>
      <w:r w:rsidR="00B75160" w:rsidRPr="00F3047C">
        <w:rPr>
          <w:rFonts w:hint="eastAsia"/>
          <w:sz w:val="20"/>
          <w:lang w:eastAsia="zh-CN"/>
        </w:rPr>
        <w:t>发言</w:t>
      </w:r>
      <w:r w:rsidRPr="00F3047C">
        <w:rPr>
          <w:rFonts w:hint="eastAsia"/>
          <w:sz w:val="20"/>
          <w:lang w:eastAsia="zh-CN"/>
        </w:rPr>
        <w:t>见</w:t>
      </w:r>
      <w:hyperlink r:id="rId1" w:history="1">
        <w:r w:rsidRPr="00F3047C">
          <w:rPr>
            <w:rStyle w:val="Hyperlink"/>
            <w:sz w:val="20"/>
          </w:rPr>
          <w:t>www.cbd.int/meetings/COP-17</w:t>
        </w:r>
      </w:hyperlink>
      <w:r w:rsidRPr="00F3047C">
        <w:rPr>
          <w:rFonts w:hint="eastAsia"/>
          <w:sz w:val="20"/>
          <w:lang w:eastAsia="zh-CN"/>
        </w:rPr>
        <w:t>。</w:t>
      </w:r>
    </w:p>
  </w:footnote>
  <w:footnote w:id="2">
    <w:p w14:paraId="2ADE9EA9" w14:textId="349CCF6A" w:rsidR="00981A15" w:rsidRPr="00691EAF" w:rsidRDefault="00981A15" w:rsidP="00691EAF">
      <w:pPr>
        <w:pStyle w:val="FootnoteText"/>
        <w:spacing w:after="60"/>
        <w:rPr>
          <w:sz w:val="20"/>
          <w:lang w:val="en-US"/>
        </w:rPr>
      </w:pPr>
      <w:r w:rsidRPr="00691EAF">
        <w:rPr>
          <w:rStyle w:val="FootnoteReference"/>
          <w:sz w:val="20"/>
        </w:rPr>
        <w:footnoteRef/>
      </w:r>
      <w:r w:rsidR="00447E80">
        <w:rPr>
          <w:rFonts w:hint="eastAsia"/>
          <w:sz w:val="20"/>
          <w:lang w:eastAsia="zh-CN"/>
        </w:rPr>
        <w:t xml:space="preserve"> </w:t>
      </w:r>
      <w:r w:rsidRPr="00691EAF">
        <w:rPr>
          <w:sz w:val="20"/>
        </w:rPr>
        <w:t xml:space="preserve"> </w:t>
      </w:r>
      <w:hyperlink r:id="rId2" w:history="1">
        <w:r w:rsidRPr="00691EAF">
          <w:rPr>
            <w:rStyle w:val="Hyperlink"/>
            <w:sz w:val="20"/>
          </w:rPr>
          <w:t>CBD/IMP/OM/2026/1/8</w:t>
        </w:r>
      </w:hyperlink>
      <w:r w:rsidR="004C5F31" w:rsidRPr="00691EAF">
        <w:rPr>
          <w:rFonts w:hint="eastAsia"/>
          <w:sz w:val="20"/>
          <w:lang w:eastAsia="zh-CN"/>
        </w:rPr>
        <w:t>。</w:t>
      </w:r>
    </w:p>
  </w:footnote>
  <w:footnote w:id="3">
    <w:p w14:paraId="4BF91A32" w14:textId="7ECDF0FE" w:rsidR="00FC5355" w:rsidRPr="00691EAF" w:rsidRDefault="00FC5355" w:rsidP="00691EAF">
      <w:pPr>
        <w:pStyle w:val="FootnoteText"/>
        <w:spacing w:after="60"/>
        <w:rPr>
          <w:sz w:val="20"/>
          <w:lang w:val="en-CA"/>
        </w:rPr>
      </w:pPr>
      <w:r w:rsidRPr="00691EAF">
        <w:rPr>
          <w:rStyle w:val="FootnoteReference"/>
          <w:sz w:val="20"/>
        </w:rPr>
        <w:footnoteRef/>
      </w:r>
      <w:r w:rsidRPr="00691EAF">
        <w:rPr>
          <w:sz w:val="20"/>
        </w:rPr>
        <w:t xml:space="preserve"> </w:t>
      </w:r>
      <w:r w:rsidR="00447E80">
        <w:rPr>
          <w:rFonts w:hint="eastAsia"/>
          <w:sz w:val="20"/>
          <w:lang w:eastAsia="zh-CN"/>
        </w:rPr>
        <w:t xml:space="preserve"> </w:t>
      </w:r>
      <w:hyperlink r:id="rId3" w:history="1">
        <w:r w:rsidRPr="00691EAF">
          <w:rPr>
            <w:rStyle w:val="Hyperlink"/>
            <w:sz w:val="20"/>
          </w:rPr>
          <w:t>CBD/COP/17/1/Rev.1</w:t>
        </w:r>
      </w:hyperlink>
      <w:r w:rsidR="00E9515E" w:rsidRPr="00691EAF">
        <w:rPr>
          <w:rFonts w:hint="eastAsia"/>
          <w:sz w:val="20"/>
          <w:lang w:eastAsia="zh-CN"/>
        </w:rPr>
        <w:t>。</w:t>
      </w:r>
    </w:p>
  </w:footnote>
  <w:footnote w:id="4">
    <w:p w14:paraId="754B3DDC" w14:textId="3DA33829" w:rsidR="00207786" w:rsidRPr="00691EAF" w:rsidRDefault="00207786" w:rsidP="00691EAF">
      <w:pPr>
        <w:pStyle w:val="FootnoteText"/>
        <w:spacing w:after="60"/>
        <w:rPr>
          <w:sz w:val="20"/>
          <w:lang w:val="en-CA"/>
        </w:rPr>
      </w:pPr>
      <w:r w:rsidRPr="00691EAF">
        <w:rPr>
          <w:rStyle w:val="FootnoteReference"/>
          <w:sz w:val="20"/>
        </w:rPr>
        <w:footnoteRef/>
      </w:r>
      <w:r w:rsidRPr="00691EAF">
        <w:rPr>
          <w:sz w:val="20"/>
        </w:rPr>
        <w:t xml:space="preserve"> </w:t>
      </w:r>
      <w:r w:rsidR="00447E80">
        <w:rPr>
          <w:rFonts w:hint="eastAsia"/>
          <w:sz w:val="20"/>
          <w:lang w:eastAsia="zh-CN"/>
        </w:rPr>
        <w:t xml:space="preserve"> </w:t>
      </w:r>
      <w:hyperlink r:id="rId4" w:history="1">
        <w:r w:rsidRPr="00691EAF">
          <w:rPr>
            <w:rStyle w:val="Hyperlink"/>
            <w:sz w:val="20"/>
            <w:lang w:val="en-CA"/>
          </w:rPr>
          <w:t>CBD/COP/17/1/Rev.1/Add.1</w:t>
        </w:r>
      </w:hyperlink>
      <w:r w:rsidR="00E9515E" w:rsidRPr="00691EAF">
        <w:rPr>
          <w:rFonts w:hint="eastAsia"/>
          <w:sz w:val="20"/>
          <w:lang w:val="en-CA" w:eastAsia="zh-CN"/>
        </w:rPr>
        <w:t>。</w:t>
      </w:r>
    </w:p>
  </w:footnote>
  <w:footnote w:id="5">
    <w:p w14:paraId="167ED093" w14:textId="39AE4859" w:rsidR="009D315F" w:rsidRPr="009D315F" w:rsidRDefault="009D315F" w:rsidP="00691EAF">
      <w:pPr>
        <w:pStyle w:val="FootnoteText"/>
        <w:spacing w:after="60"/>
        <w:rPr>
          <w:lang w:val="en-CA"/>
        </w:rPr>
      </w:pPr>
      <w:r w:rsidRPr="00691EAF">
        <w:rPr>
          <w:rStyle w:val="FootnoteReference"/>
          <w:sz w:val="20"/>
        </w:rPr>
        <w:footnoteRef/>
      </w:r>
      <w:r w:rsidRPr="00691EAF">
        <w:rPr>
          <w:sz w:val="20"/>
        </w:rPr>
        <w:t xml:space="preserve"> </w:t>
      </w:r>
      <w:r w:rsidR="00447E80">
        <w:rPr>
          <w:rFonts w:hint="eastAsia"/>
          <w:sz w:val="20"/>
          <w:lang w:eastAsia="zh-CN"/>
        </w:rPr>
        <w:t xml:space="preserve"> </w:t>
      </w:r>
      <w:hyperlink r:id="rId5" w:history="1">
        <w:r w:rsidRPr="00691EAF">
          <w:rPr>
            <w:rStyle w:val="Hyperlink"/>
            <w:sz w:val="20"/>
            <w:lang w:val="en-CA"/>
          </w:rPr>
          <w:t>CBD/COP/17/</w:t>
        </w:r>
        <w:r w:rsidR="00F16DCD" w:rsidRPr="00691EAF">
          <w:rPr>
            <w:rStyle w:val="Hyperlink"/>
            <w:sz w:val="20"/>
            <w:lang w:val="en-CA"/>
          </w:rPr>
          <w:t>1/Rev.1/Add.</w:t>
        </w:r>
        <w:r w:rsidRPr="00691EAF">
          <w:rPr>
            <w:rStyle w:val="Hyperlink"/>
            <w:sz w:val="20"/>
            <w:lang w:val="en-CA"/>
          </w:rPr>
          <w:t>2</w:t>
        </w:r>
        <w:r w:rsidR="00F16DCD" w:rsidRPr="00691EAF">
          <w:rPr>
            <w:rStyle w:val="Hyperlink"/>
            <w:sz w:val="20"/>
          </w:rPr>
          <w:t>/Rev.1</w:t>
        </w:r>
      </w:hyperlink>
      <w:r w:rsidR="00E9515E" w:rsidRPr="00691EAF">
        <w:rPr>
          <w:rFonts w:hint="eastAsia"/>
          <w:sz w:val="20"/>
          <w:lang w:val="en-CA" w:eastAsia="zh-CN"/>
        </w:rPr>
        <w:t>。</w:t>
      </w:r>
    </w:p>
  </w:footnote>
  <w:footnote w:id="6">
    <w:p w14:paraId="58A5D6CC" w14:textId="4ED779F9" w:rsidR="004F6903" w:rsidRPr="00C61B4B" w:rsidRDefault="004F6903" w:rsidP="00C61B4B">
      <w:pPr>
        <w:pStyle w:val="FootnoteText"/>
        <w:spacing w:after="60"/>
        <w:rPr>
          <w:sz w:val="20"/>
        </w:rPr>
      </w:pPr>
      <w:r w:rsidRPr="00C61B4B">
        <w:rPr>
          <w:rStyle w:val="FootnoteReference"/>
          <w:sz w:val="20"/>
        </w:rPr>
        <w:footnoteRef/>
      </w:r>
      <w:r w:rsidR="00447E80">
        <w:rPr>
          <w:rFonts w:hint="eastAsia"/>
          <w:sz w:val="20"/>
          <w:lang w:eastAsia="zh-CN"/>
        </w:rPr>
        <w:t xml:space="preserve"> </w:t>
      </w:r>
      <w:r w:rsidRPr="00C61B4B">
        <w:rPr>
          <w:sz w:val="20"/>
        </w:rPr>
        <w:t xml:space="preserve"> </w:t>
      </w:r>
      <w:hyperlink r:id="rId6" w:history="1">
        <w:r w:rsidRPr="00C61B4B">
          <w:rPr>
            <w:rStyle w:val="Hyperlink"/>
            <w:sz w:val="20"/>
          </w:rPr>
          <w:t>CBD/COP/17/INF/29</w:t>
        </w:r>
      </w:hyperlink>
      <w:r w:rsidRPr="00C61B4B">
        <w:rPr>
          <w:rFonts w:hint="eastAsia"/>
          <w:sz w:val="20"/>
          <w:lang w:eastAsia="zh-CN"/>
        </w:rPr>
        <w:t>。</w:t>
      </w:r>
    </w:p>
  </w:footnote>
  <w:footnote w:id="7">
    <w:p w14:paraId="620A0A5B" w14:textId="1757DB89" w:rsidR="00907BA0" w:rsidRPr="00586A84" w:rsidRDefault="00907BA0">
      <w:pPr>
        <w:pStyle w:val="FootnoteText"/>
        <w:rPr>
          <w:sz w:val="20"/>
          <w:lang w:eastAsia="zh-CN"/>
        </w:rPr>
      </w:pPr>
      <w:r w:rsidRPr="00586A84">
        <w:rPr>
          <w:rStyle w:val="FootnoteReference"/>
          <w:sz w:val="20"/>
        </w:rPr>
        <w:footnoteRef/>
      </w:r>
      <w:r w:rsidRPr="00586A84">
        <w:rPr>
          <w:sz w:val="20"/>
        </w:rPr>
        <w:t xml:space="preserve"> </w:t>
      </w:r>
      <w:r w:rsidRPr="00586A84">
        <w:rPr>
          <w:sz w:val="20"/>
          <w:lang w:eastAsia="zh-CN"/>
        </w:rPr>
        <w:t xml:space="preserve"> </w:t>
      </w:r>
      <w:hyperlink r:id="rId7" w:history="1">
        <w:r w:rsidRPr="00907BA0">
          <w:rPr>
            <w:rStyle w:val="Hyperlink"/>
            <w:kern w:val="22"/>
            <w:sz w:val="20"/>
          </w:rPr>
          <w:t>CBD/COP/17/2</w:t>
        </w:r>
      </w:hyperlink>
      <w:r w:rsidRPr="00907BA0">
        <w:rPr>
          <w:color w:val="000000"/>
          <w:kern w:val="22"/>
          <w:sz w:val="20"/>
          <w:lang w:eastAsia="zh-CN"/>
        </w:rPr>
        <w:t>，项目</w:t>
      </w:r>
      <w:r w:rsidRPr="00907BA0">
        <w:rPr>
          <w:color w:val="000000"/>
          <w:kern w:val="22"/>
          <w:sz w:val="20"/>
          <w:lang w:eastAsia="zh-CN"/>
        </w:rPr>
        <w:t>5</w:t>
      </w:r>
      <w:r w:rsidRPr="00907BA0">
        <w:rPr>
          <w:color w:val="000000"/>
          <w:kern w:val="22"/>
          <w:sz w:val="20"/>
          <w:lang w:eastAsia="zh-CN"/>
        </w:rPr>
        <w:t>。</w:t>
      </w:r>
    </w:p>
  </w:footnote>
  <w:footnote w:id="8">
    <w:p w14:paraId="55AE45F2" w14:textId="259445A5" w:rsidR="00F019B0" w:rsidRPr="00586A84" w:rsidRDefault="00F019B0" w:rsidP="00F019B0">
      <w:pPr>
        <w:pStyle w:val="FootnoteText"/>
        <w:rPr>
          <w:sz w:val="20"/>
          <w:lang w:eastAsia="zh-CN"/>
        </w:rPr>
      </w:pPr>
      <w:r w:rsidRPr="00586A84">
        <w:rPr>
          <w:rStyle w:val="FootnoteReference"/>
          <w:sz w:val="20"/>
        </w:rPr>
        <w:footnoteRef/>
      </w:r>
      <w:r w:rsidRPr="00586A84">
        <w:rPr>
          <w:sz w:val="20"/>
          <w:lang w:eastAsia="zh-CN"/>
        </w:rPr>
        <w:t xml:space="preserve"> </w:t>
      </w:r>
      <w:r w:rsidR="00907BA0">
        <w:rPr>
          <w:rFonts w:hint="eastAsia"/>
          <w:sz w:val="20"/>
          <w:lang w:eastAsia="zh-CN"/>
        </w:rPr>
        <w:t>见</w:t>
      </w:r>
      <w:r w:rsidRPr="00586A84">
        <w:rPr>
          <w:sz w:val="20"/>
          <w:lang w:eastAsia="zh-CN"/>
        </w:rPr>
        <w:t xml:space="preserve"> </w:t>
      </w:r>
      <w:hyperlink r:id="rId8" w:history="1">
        <w:r w:rsidRPr="00586A84">
          <w:rPr>
            <w:rStyle w:val="Hyperlink"/>
            <w:sz w:val="20"/>
            <w:lang w:eastAsia="zh-CN"/>
          </w:rPr>
          <w:t>www.cbd.int/meetings/COP-17#statement</w:t>
        </w:r>
      </w:hyperlink>
      <w:r w:rsidR="00907BA0">
        <w:rPr>
          <w:rFonts w:hint="eastAsia"/>
          <w:sz w:val="20"/>
          <w:lang w:eastAsia="zh-CN"/>
        </w:rPr>
        <w:t>。</w:t>
      </w:r>
    </w:p>
  </w:footnote>
  <w:footnote w:id="9">
    <w:p w14:paraId="4DCB36CC" w14:textId="7055CE96" w:rsidR="004F6903" w:rsidRPr="00907BA0" w:rsidRDefault="004F6903" w:rsidP="00E0269B">
      <w:pPr>
        <w:pStyle w:val="FootnoteText"/>
        <w:spacing w:after="60"/>
        <w:rPr>
          <w:sz w:val="20"/>
        </w:rPr>
      </w:pPr>
      <w:r w:rsidRPr="00907BA0">
        <w:rPr>
          <w:rStyle w:val="FootnoteReference"/>
          <w:sz w:val="20"/>
        </w:rPr>
        <w:footnoteRef/>
      </w:r>
      <w:r w:rsidRPr="00907BA0">
        <w:rPr>
          <w:sz w:val="20"/>
        </w:rPr>
        <w:t xml:space="preserve"> </w:t>
      </w:r>
      <w:r w:rsidR="0050187C" w:rsidRPr="00907BA0">
        <w:rPr>
          <w:rFonts w:hint="eastAsia"/>
          <w:sz w:val="20"/>
          <w:lang w:eastAsia="zh-CN"/>
        </w:rPr>
        <w:t xml:space="preserve"> </w:t>
      </w:r>
      <w:r w:rsidR="00510038" w:rsidRPr="00907BA0">
        <w:rPr>
          <w:sz w:val="20"/>
          <w:lang w:eastAsia="zh-CN"/>
        </w:rPr>
        <w:t>分别为</w:t>
      </w:r>
      <w:hyperlink r:id="rId9" w:history="1">
        <w:r w:rsidRPr="00907BA0">
          <w:rPr>
            <w:rStyle w:val="Hyperlink"/>
            <w:sz w:val="20"/>
          </w:rPr>
          <w:t>CBD/SBSTTA/27/10</w:t>
        </w:r>
      </w:hyperlink>
      <w:r w:rsidRPr="00907BA0">
        <w:rPr>
          <w:sz w:val="20"/>
        </w:rPr>
        <w:t xml:space="preserve"> </w:t>
      </w:r>
      <w:r w:rsidR="00510038" w:rsidRPr="00907BA0">
        <w:rPr>
          <w:sz w:val="20"/>
          <w:lang w:eastAsia="zh-CN"/>
        </w:rPr>
        <w:t>和</w:t>
      </w:r>
      <w:r w:rsidRPr="00907BA0">
        <w:rPr>
          <w:sz w:val="20"/>
        </w:rPr>
        <w:t xml:space="preserve"> </w:t>
      </w:r>
      <w:hyperlink r:id="rId10" w:history="1">
        <w:r w:rsidRPr="00907BA0">
          <w:rPr>
            <w:rStyle w:val="Hyperlink"/>
            <w:sz w:val="20"/>
          </w:rPr>
          <w:t>CBD/SBSTTA/28/8</w:t>
        </w:r>
      </w:hyperlink>
      <w:r w:rsidR="00510038" w:rsidRPr="00907BA0">
        <w:rPr>
          <w:sz w:val="20"/>
          <w:lang w:eastAsia="zh-CN"/>
        </w:rPr>
        <w:t>。</w:t>
      </w:r>
    </w:p>
  </w:footnote>
  <w:footnote w:id="10">
    <w:p w14:paraId="08020AED" w14:textId="26E3526B" w:rsidR="004F6903" w:rsidRPr="00907BA0" w:rsidRDefault="004F6903" w:rsidP="00E0269B">
      <w:pPr>
        <w:pStyle w:val="FootnoteText"/>
        <w:spacing w:after="60"/>
        <w:rPr>
          <w:sz w:val="20"/>
        </w:rPr>
      </w:pPr>
      <w:r w:rsidRPr="00907BA0">
        <w:rPr>
          <w:rStyle w:val="FootnoteReference"/>
          <w:sz w:val="20"/>
        </w:rPr>
        <w:footnoteRef/>
      </w:r>
      <w:r w:rsidRPr="00907BA0">
        <w:rPr>
          <w:sz w:val="20"/>
        </w:rPr>
        <w:t xml:space="preserve"> </w:t>
      </w:r>
      <w:r w:rsidR="0050187C" w:rsidRPr="00907BA0">
        <w:rPr>
          <w:rFonts w:hint="eastAsia"/>
          <w:sz w:val="20"/>
          <w:lang w:eastAsia="zh-CN"/>
        </w:rPr>
        <w:t xml:space="preserve"> </w:t>
      </w:r>
      <w:r w:rsidR="00E0269B" w:rsidRPr="00907BA0">
        <w:rPr>
          <w:sz w:val="20"/>
          <w:lang w:eastAsia="zh-CN"/>
        </w:rPr>
        <w:t>分别为</w:t>
      </w:r>
      <w:hyperlink r:id="rId11" w:history="1">
        <w:r w:rsidRPr="00907BA0">
          <w:rPr>
            <w:rStyle w:val="Hyperlink"/>
            <w:sz w:val="20"/>
          </w:rPr>
          <w:t>CBD/SBI/6/11</w:t>
        </w:r>
      </w:hyperlink>
      <w:r w:rsidRPr="00907BA0">
        <w:rPr>
          <w:sz w:val="20"/>
        </w:rPr>
        <w:t xml:space="preserve"> </w:t>
      </w:r>
      <w:r w:rsidR="00510038" w:rsidRPr="00907BA0">
        <w:rPr>
          <w:sz w:val="20"/>
          <w:lang w:eastAsia="zh-CN"/>
        </w:rPr>
        <w:t>和</w:t>
      </w:r>
      <w:r w:rsidRPr="00907BA0">
        <w:rPr>
          <w:sz w:val="20"/>
        </w:rPr>
        <w:t xml:space="preserve"> </w:t>
      </w:r>
      <w:hyperlink r:id="rId12" w:history="1">
        <w:r w:rsidRPr="00907BA0">
          <w:rPr>
            <w:rStyle w:val="Hyperlink"/>
            <w:sz w:val="20"/>
          </w:rPr>
          <w:t>CBD/SBI/7/16</w:t>
        </w:r>
      </w:hyperlink>
      <w:r w:rsidR="00510038" w:rsidRPr="00907BA0">
        <w:rPr>
          <w:sz w:val="20"/>
          <w:lang w:eastAsia="zh-CN"/>
        </w:rPr>
        <w:t>。</w:t>
      </w:r>
    </w:p>
  </w:footnote>
  <w:footnote w:id="11">
    <w:p w14:paraId="5169DF44" w14:textId="79DDAB82" w:rsidR="004F6903" w:rsidRPr="00907BA0" w:rsidRDefault="004F6903" w:rsidP="00E0269B">
      <w:pPr>
        <w:pStyle w:val="FootnoteText"/>
        <w:spacing w:after="60"/>
        <w:rPr>
          <w:sz w:val="20"/>
        </w:rPr>
      </w:pPr>
      <w:r w:rsidRPr="00907BA0">
        <w:rPr>
          <w:rStyle w:val="FootnoteReference"/>
          <w:sz w:val="20"/>
        </w:rPr>
        <w:footnoteRef/>
      </w:r>
      <w:r w:rsidRPr="00907BA0">
        <w:rPr>
          <w:sz w:val="20"/>
        </w:rPr>
        <w:t xml:space="preserve"> </w:t>
      </w:r>
      <w:r w:rsidR="0050187C" w:rsidRPr="00907BA0">
        <w:rPr>
          <w:rFonts w:hint="eastAsia"/>
          <w:sz w:val="20"/>
          <w:lang w:eastAsia="zh-CN"/>
        </w:rPr>
        <w:t xml:space="preserve"> </w:t>
      </w:r>
      <w:hyperlink r:id="rId13" w:history="1">
        <w:r w:rsidRPr="00907BA0">
          <w:rPr>
            <w:rStyle w:val="Hyperlink"/>
            <w:sz w:val="20"/>
          </w:rPr>
          <w:t>CBD/SB8J/1/8</w:t>
        </w:r>
      </w:hyperlink>
      <w:r w:rsidR="00E0269B" w:rsidRPr="00907BA0">
        <w:rPr>
          <w:sz w:val="20"/>
          <w:lang w:eastAsia="zh-CN"/>
        </w:rPr>
        <w:t>。</w:t>
      </w:r>
    </w:p>
  </w:footnote>
  <w:footnote w:id="12">
    <w:p w14:paraId="65A7243E" w14:textId="480995DC" w:rsidR="004F6903" w:rsidRPr="00907BA0" w:rsidRDefault="004F6903" w:rsidP="00E0269B">
      <w:pPr>
        <w:pStyle w:val="FootnoteText"/>
        <w:spacing w:after="60"/>
        <w:rPr>
          <w:sz w:val="20"/>
          <w:lang w:eastAsia="zh-CN"/>
        </w:rPr>
      </w:pPr>
      <w:r w:rsidRPr="00907BA0">
        <w:rPr>
          <w:rStyle w:val="FootnoteReference"/>
          <w:sz w:val="20"/>
        </w:rPr>
        <w:footnoteRef/>
      </w:r>
      <w:r w:rsidRPr="00907BA0">
        <w:rPr>
          <w:sz w:val="20"/>
        </w:rPr>
        <w:t xml:space="preserve"> </w:t>
      </w:r>
      <w:r w:rsidR="0050187C" w:rsidRPr="00907BA0">
        <w:rPr>
          <w:rFonts w:hint="eastAsia"/>
          <w:sz w:val="20"/>
          <w:lang w:eastAsia="zh-CN"/>
        </w:rPr>
        <w:t xml:space="preserve"> </w:t>
      </w:r>
      <w:hyperlink r:id="rId14" w:history="1">
        <w:r w:rsidRPr="00907BA0">
          <w:rPr>
            <w:rStyle w:val="Hyperlink"/>
            <w:kern w:val="22"/>
            <w:sz w:val="20"/>
          </w:rPr>
          <w:t>CBD/COP/17/2</w:t>
        </w:r>
      </w:hyperlink>
      <w:r w:rsidR="00E0269B" w:rsidRPr="00907BA0">
        <w:rPr>
          <w:color w:val="000000"/>
          <w:kern w:val="22"/>
          <w:sz w:val="20"/>
          <w:lang w:eastAsia="zh-CN"/>
        </w:rPr>
        <w:t>，</w:t>
      </w:r>
      <w:r w:rsidRPr="00907BA0">
        <w:rPr>
          <w:color w:val="000000"/>
          <w:kern w:val="22"/>
          <w:sz w:val="20"/>
          <w:lang w:eastAsia="zh-CN"/>
        </w:rPr>
        <w:t>项目</w:t>
      </w:r>
      <w:r w:rsidRPr="00907BA0">
        <w:rPr>
          <w:color w:val="000000"/>
          <w:kern w:val="22"/>
          <w:sz w:val="20"/>
        </w:rPr>
        <w:t xml:space="preserve"> 7</w:t>
      </w:r>
      <w:r w:rsidR="00E0269B" w:rsidRPr="00907BA0">
        <w:rPr>
          <w:color w:val="000000"/>
          <w:kern w:val="22"/>
          <w:sz w:val="20"/>
          <w:lang w:eastAsia="zh-CN"/>
        </w:rPr>
        <w:t>。</w:t>
      </w:r>
    </w:p>
  </w:footnote>
  <w:footnote w:id="13">
    <w:p w14:paraId="582657FB" w14:textId="32C6E7AC" w:rsidR="004F6903" w:rsidRPr="00907BA0" w:rsidRDefault="004F6903" w:rsidP="00E0269B">
      <w:pPr>
        <w:pStyle w:val="FootnoteText"/>
        <w:spacing w:after="60"/>
        <w:rPr>
          <w:sz w:val="20"/>
        </w:rPr>
      </w:pPr>
      <w:r w:rsidRPr="00907BA0">
        <w:rPr>
          <w:rStyle w:val="FootnoteReference"/>
          <w:sz w:val="20"/>
        </w:rPr>
        <w:footnoteRef/>
      </w:r>
      <w:r w:rsidRPr="00907BA0">
        <w:rPr>
          <w:snapToGrid w:val="0"/>
          <w:sz w:val="20"/>
        </w:rPr>
        <w:t xml:space="preserve"> </w:t>
      </w:r>
      <w:r w:rsidR="0050187C" w:rsidRPr="00907BA0">
        <w:rPr>
          <w:rFonts w:hint="eastAsia"/>
          <w:snapToGrid w:val="0"/>
          <w:sz w:val="20"/>
          <w:lang w:eastAsia="zh-CN"/>
        </w:rPr>
        <w:t xml:space="preserve"> </w:t>
      </w:r>
      <w:hyperlink r:id="rId15" w:history="1">
        <w:r w:rsidRPr="00907BA0">
          <w:rPr>
            <w:rStyle w:val="Hyperlink"/>
            <w:snapToGrid w:val="0"/>
            <w:sz w:val="20"/>
          </w:rPr>
          <w:t>CBD/COP/17/3</w:t>
        </w:r>
      </w:hyperlink>
      <w:r w:rsidR="00E0269B" w:rsidRPr="00907BA0">
        <w:rPr>
          <w:snapToGrid w:val="0"/>
          <w:sz w:val="20"/>
          <w:lang w:eastAsia="zh-CN"/>
        </w:rPr>
        <w:t>。</w:t>
      </w:r>
    </w:p>
  </w:footnote>
  <w:footnote w:id="14">
    <w:p w14:paraId="520A22E1" w14:textId="13B287A8" w:rsidR="004F6903" w:rsidRPr="00E0269B" w:rsidRDefault="004F6903" w:rsidP="00E0269B">
      <w:pPr>
        <w:pStyle w:val="FootnoteText"/>
        <w:spacing w:after="60"/>
        <w:rPr>
          <w:sz w:val="20"/>
        </w:rPr>
      </w:pPr>
      <w:r w:rsidRPr="00907BA0">
        <w:rPr>
          <w:rStyle w:val="FootnoteReference"/>
          <w:sz w:val="20"/>
        </w:rPr>
        <w:footnoteRef/>
      </w:r>
      <w:r w:rsidRPr="00907BA0">
        <w:rPr>
          <w:sz w:val="20"/>
        </w:rPr>
        <w:t xml:space="preserve"> </w:t>
      </w:r>
      <w:r w:rsidR="0050187C" w:rsidRPr="00907BA0">
        <w:rPr>
          <w:rFonts w:hint="eastAsia"/>
          <w:sz w:val="20"/>
          <w:lang w:eastAsia="zh-CN"/>
        </w:rPr>
        <w:t xml:space="preserve"> </w:t>
      </w:r>
      <w:hyperlink r:id="rId16" w:history="1">
        <w:r w:rsidRPr="00907BA0">
          <w:rPr>
            <w:rStyle w:val="Hyperlink"/>
            <w:sz w:val="20"/>
          </w:rPr>
          <w:t>CBD/COP/17/4</w:t>
        </w:r>
      </w:hyperlink>
      <w:r w:rsidR="00E0269B" w:rsidRPr="00907BA0">
        <w:rPr>
          <w:snapToGrid w:val="0"/>
          <w:sz w:val="20"/>
          <w:lang w:eastAsia="zh-CN"/>
        </w:rPr>
        <w:t>。</w:t>
      </w:r>
    </w:p>
  </w:footnote>
  <w:footnote w:id="15">
    <w:p w14:paraId="69E904C0" w14:textId="430AE729" w:rsidR="004F6903" w:rsidRPr="00E0269B" w:rsidRDefault="004F6903" w:rsidP="00E0269B">
      <w:pPr>
        <w:pStyle w:val="FootnoteText"/>
        <w:spacing w:after="60"/>
        <w:rPr>
          <w:sz w:val="20"/>
          <w:lang w:val="en-CA"/>
        </w:rPr>
      </w:pPr>
      <w:r w:rsidRPr="00E0269B">
        <w:rPr>
          <w:rStyle w:val="FootnoteReference"/>
          <w:sz w:val="20"/>
        </w:rPr>
        <w:footnoteRef/>
      </w:r>
      <w:r w:rsidRPr="00E0269B">
        <w:rPr>
          <w:sz w:val="20"/>
        </w:rPr>
        <w:t xml:space="preserve"> </w:t>
      </w:r>
      <w:r w:rsidR="0050187C">
        <w:rPr>
          <w:rFonts w:hint="eastAsia"/>
          <w:sz w:val="20"/>
          <w:lang w:eastAsia="zh-CN"/>
        </w:rPr>
        <w:t xml:space="preserve"> </w:t>
      </w:r>
      <w:hyperlink r:id="rId17" w:history="1">
        <w:r w:rsidRPr="00E0269B">
          <w:rPr>
            <w:rStyle w:val="Hyperlink"/>
            <w:sz w:val="20"/>
          </w:rPr>
          <w:t>CBD/COP/17/4/Add.1</w:t>
        </w:r>
      </w:hyperlink>
      <w:r w:rsidR="00E0269B" w:rsidRPr="00E0269B">
        <w:rPr>
          <w:sz w:val="20"/>
          <w:lang w:eastAsia="zh-CN"/>
        </w:rPr>
        <w:t>。</w:t>
      </w:r>
    </w:p>
  </w:footnote>
  <w:footnote w:id="16">
    <w:p w14:paraId="2B6832FC" w14:textId="4D507249" w:rsidR="004F6903" w:rsidRPr="00E0269B" w:rsidRDefault="004F6903" w:rsidP="00E0269B">
      <w:pPr>
        <w:pStyle w:val="FootnoteText"/>
        <w:spacing w:after="60"/>
        <w:rPr>
          <w:sz w:val="20"/>
          <w:lang w:val="en-CA"/>
        </w:rPr>
      </w:pPr>
      <w:r w:rsidRPr="00E0269B">
        <w:rPr>
          <w:rStyle w:val="FootnoteReference"/>
          <w:sz w:val="20"/>
        </w:rPr>
        <w:footnoteRef/>
      </w:r>
      <w:r w:rsidR="0050187C">
        <w:rPr>
          <w:rFonts w:hint="eastAsia"/>
          <w:lang w:eastAsia="zh-CN"/>
        </w:rPr>
        <w:t xml:space="preserve">  </w:t>
      </w:r>
      <w:hyperlink r:id="rId18" w:history="1">
        <w:r w:rsidRPr="00E0269B">
          <w:rPr>
            <w:rStyle w:val="Hyperlink"/>
            <w:sz w:val="20"/>
          </w:rPr>
          <w:t>CBD/COP/17/4/Add.4</w:t>
        </w:r>
      </w:hyperlink>
      <w:r w:rsidR="00E0269B" w:rsidRPr="00E0269B">
        <w:rPr>
          <w:sz w:val="20"/>
          <w:lang w:eastAsia="zh-CN"/>
        </w:rPr>
        <w:t>。</w:t>
      </w:r>
    </w:p>
  </w:footnote>
  <w:footnote w:id="17">
    <w:p w14:paraId="5778C357" w14:textId="223D3962" w:rsidR="004F6903" w:rsidRPr="00E0269B" w:rsidRDefault="004F6903" w:rsidP="00E0269B">
      <w:pPr>
        <w:pStyle w:val="FootnoteText"/>
        <w:spacing w:after="60"/>
        <w:rPr>
          <w:sz w:val="20"/>
          <w:lang w:val="en-CA"/>
        </w:rPr>
      </w:pPr>
      <w:r w:rsidRPr="00E0269B">
        <w:rPr>
          <w:rStyle w:val="FootnoteReference"/>
          <w:sz w:val="20"/>
        </w:rPr>
        <w:footnoteRef/>
      </w:r>
      <w:r w:rsidRPr="00E0269B">
        <w:rPr>
          <w:sz w:val="20"/>
        </w:rPr>
        <w:t xml:space="preserve"> </w:t>
      </w:r>
      <w:r w:rsidR="0050187C">
        <w:rPr>
          <w:rFonts w:hint="eastAsia"/>
          <w:sz w:val="20"/>
          <w:lang w:eastAsia="zh-CN"/>
        </w:rPr>
        <w:t xml:space="preserve"> </w:t>
      </w:r>
      <w:hyperlink r:id="rId19" w:history="1">
        <w:r w:rsidRPr="00E0269B">
          <w:rPr>
            <w:rStyle w:val="Hyperlink"/>
            <w:sz w:val="20"/>
          </w:rPr>
          <w:t>CBD/COP/17/4/Add.2</w:t>
        </w:r>
      </w:hyperlink>
      <w:r w:rsidR="00E0269B" w:rsidRPr="00E0269B">
        <w:rPr>
          <w:sz w:val="20"/>
          <w:lang w:eastAsia="zh-CN"/>
        </w:rPr>
        <w:t>。</w:t>
      </w:r>
    </w:p>
  </w:footnote>
  <w:footnote w:id="18">
    <w:p w14:paraId="4EEAB99F" w14:textId="21CF166E" w:rsidR="004F6903" w:rsidRPr="00E0269B" w:rsidRDefault="004F6903" w:rsidP="00E0269B">
      <w:pPr>
        <w:pStyle w:val="FootnoteText"/>
        <w:spacing w:after="60"/>
        <w:rPr>
          <w:sz w:val="20"/>
          <w:lang w:val="en-CA"/>
        </w:rPr>
      </w:pPr>
      <w:r w:rsidRPr="00E0269B">
        <w:rPr>
          <w:rStyle w:val="FootnoteReference"/>
          <w:sz w:val="20"/>
        </w:rPr>
        <w:footnoteRef/>
      </w:r>
      <w:r w:rsidRPr="00E0269B">
        <w:rPr>
          <w:sz w:val="20"/>
        </w:rPr>
        <w:t xml:space="preserve"> </w:t>
      </w:r>
      <w:r w:rsidR="0050187C">
        <w:rPr>
          <w:rFonts w:hint="eastAsia"/>
          <w:sz w:val="20"/>
          <w:lang w:eastAsia="zh-CN"/>
        </w:rPr>
        <w:t xml:space="preserve"> </w:t>
      </w:r>
      <w:hyperlink r:id="rId20" w:history="1">
        <w:r w:rsidRPr="00E0269B">
          <w:rPr>
            <w:rStyle w:val="Hyperlink"/>
            <w:sz w:val="20"/>
          </w:rPr>
          <w:t>CBD/COP/17/4/Add.2</w:t>
        </w:r>
      </w:hyperlink>
      <w:r w:rsidR="00E0269B" w:rsidRPr="00E0269B">
        <w:rPr>
          <w:sz w:val="20"/>
          <w:lang w:eastAsia="zh-CN"/>
        </w:rPr>
        <w:t>。</w:t>
      </w:r>
    </w:p>
  </w:footnote>
  <w:footnote w:id="19">
    <w:p w14:paraId="1DDFDA83" w14:textId="209C4BC9" w:rsidR="004F6903" w:rsidRPr="00E0269B" w:rsidRDefault="004F6903" w:rsidP="00E0269B">
      <w:pPr>
        <w:pStyle w:val="FootnoteText"/>
        <w:spacing w:after="60"/>
        <w:rPr>
          <w:lang w:eastAsia="zh-CN"/>
        </w:rPr>
      </w:pPr>
      <w:r w:rsidRPr="00E0269B">
        <w:rPr>
          <w:rStyle w:val="FootnoteReference"/>
          <w:sz w:val="20"/>
        </w:rPr>
        <w:footnoteRef/>
      </w:r>
      <w:r w:rsidRPr="00E0269B">
        <w:rPr>
          <w:sz w:val="20"/>
        </w:rPr>
        <w:t xml:space="preserve"> </w:t>
      </w:r>
      <w:r w:rsidR="0050187C">
        <w:rPr>
          <w:rFonts w:hint="eastAsia"/>
          <w:sz w:val="20"/>
          <w:lang w:eastAsia="zh-CN"/>
        </w:rPr>
        <w:t xml:space="preserve"> </w:t>
      </w:r>
      <w:hyperlink r:id="rId21" w:history="1">
        <w:r w:rsidRPr="00E0269B">
          <w:rPr>
            <w:rStyle w:val="Hyperlink"/>
            <w:sz w:val="20"/>
          </w:rPr>
          <w:t>CBD/COP/17/4/Add.5</w:t>
        </w:r>
      </w:hyperlink>
      <w:r w:rsidR="00E0269B" w:rsidRPr="00E0269B">
        <w:rPr>
          <w:color w:val="000000"/>
          <w:kern w:val="22"/>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0569C19" w14:textId="55B71776" w:rsidR="00534681" w:rsidRPr="003F1A75" w:rsidRDefault="00447F4A" w:rsidP="007C4951">
        <w:pPr>
          <w:pStyle w:val="Header"/>
          <w:spacing w:after="240"/>
          <w:rPr>
            <w:szCs w:val="20"/>
          </w:rPr>
        </w:pPr>
        <w:r w:rsidRPr="003F1A75">
          <w:rPr>
            <w:szCs w:val="20"/>
          </w:rPr>
          <w:t>CBD/</w:t>
        </w:r>
        <w:r w:rsidR="0005091C">
          <w:rPr>
            <w:szCs w:val="20"/>
          </w:rPr>
          <w:t>COP/17/</w:t>
        </w:r>
        <w:r w:rsidR="00CE3126">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D5BE148" w14:textId="26693D76" w:rsidR="009505C9" w:rsidRPr="003F1A75" w:rsidRDefault="00CE3126" w:rsidP="007C4951">
        <w:pPr>
          <w:pStyle w:val="Header"/>
          <w:spacing w:after="240"/>
          <w:jc w:val="right"/>
        </w:pPr>
        <w:r>
          <w:t>CBD/COP/17/L.1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BFB"/>
    <w:multiLevelType w:val="hybridMultilevel"/>
    <w:tmpl w:val="0C101D36"/>
    <w:lvl w:ilvl="0" w:tplc="0C685ED6">
      <w:start w:val="1"/>
      <w:numFmt w:val="decimal"/>
      <w:pStyle w:val="ListParagraph"/>
      <w:lvlText w:val="%1."/>
      <w:lvlJc w:val="left"/>
      <w:pPr>
        <w:ind w:left="1287" w:hanging="360"/>
      </w:pPr>
      <w:rPr>
        <w:rFonts w:ascii="Times New Roman" w:hAnsi="Times New Roman"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27E2440"/>
    <w:multiLevelType w:val="hybridMultilevel"/>
    <w:tmpl w:val="7A8273C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96A2EDB"/>
    <w:multiLevelType w:val="hybridMultilevel"/>
    <w:tmpl w:val="0B18E39E"/>
    <w:lvl w:ilvl="0" w:tplc="0C685ED6">
      <w:start w:val="1"/>
      <w:numFmt w:val="decimal"/>
      <w:lvlText w:val="%1."/>
      <w:lvlJc w:val="left"/>
      <w:pPr>
        <w:ind w:left="1282" w:hanging="360"/>
      </w:pPr>
      <w:rPr>
        <w:rFonts w:ascii="Times New Roman" w:hAnsi="Times New Roman" w:hint="default"/>
        <w:b w:val="0"/>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069499237">
    <w:abstractNumId w:val="6"/>
  </w:num>
  <w:num w:numId="9" w16cid:durableId="1294941252">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0" w16cid:durableId="2021346653">
    <w:abstractNumId w:val="5"/>
    <w:lvlOverride w:ilvl="0">
      <w:startOverride w:val="21"/>
      <w:lvl w:ilvl="0">
        <w:start w:val="2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num>
  <w:num w:numId="11" w16cid:durableId="1402679480">
    <w:abstractNumId w:val="5"/>
    <w:lvlOverride w:ilvl="0">
      <w:startOverride w:val="30"/>
      <w:lvl w:ilvl="0">
        <w:start w:val="30"/>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num>
  <w:num w:numId="12" w16cid:durableId="452483887">
    <w:abstractNumId w:val="5"/>
    <w:lvlOverride w:ilvl="0">
      <w:startOverride w:val="34"/>
      <w:lvl w:ilvl="0">
        <w:start w:val="34"/>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num>
  <w:num w:numId="13" w16cid:durableId="1757945857">
    <w:abstractNumId w:val="5"/>
    <w:lvlOverride w:ilvl="0">
      <w:lvl w:ilvl="0">
        <w:start w:val="1"/>
        <w:numFmt w:val="decimal"/>
        <w:pStyle w:val="CBDNormalNumber"/>
        <w:lvlText w:val="%1."/>
        <w:lvlJc w:val="left"/>
        <w:pPr>
          <w:ind w:left="927" w:hanging="360"/>
        </w:pPr>
        <w:rPr>
          <w:rFonts w:ascii="Times New Roman" w:hAnsi="Times New Roman" w:hint="default"/>
          <w:b w:val="0"/>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4" w16cid:durableId="151646101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43848034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53774515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648439108">
    <w:abstractNumId w:val="10"/>
  </w:num>
  <w:num w:numId="18" w16cid:durableId="924072292">
    <w:abstractNumId w:val="0"/>
  </w:num>
  <w:num w:numId="19" w16cid:durableId="417411328">
    <w:abstractNumId w:val="1"/>
  </w:num>
  <w:num w:numId="20" w16cid:durableId="5477678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DB7"/>
    <w:rsid w:val="00000A11"/>
    <w:rsid w:val="00000E8B"/>
    <w:rsid w:val="00013F90"/>
    <w:rsid w:val="0001559E"/>
    <w:rsid w:val="00021545"/>
    <w:rsid w:val="00035E63"/>
    <w:rsid w:val="0005091C"/>
    <w:rsid w:val="00054FCC"/>
    <w:rsid w:val="00065580"/>
    <w:rsid w:val="0007171B"/>
    <w:rsid w:val="00080F55"/>
    <w:rsid w:val="00085300"/>
    <w:rsid w:val="000875A8"/>
    <w:rsid w:val="00097156"/>
    <w:rsid w:val="000A50DD"/>
    <w:rsid w:val="000B5183"/>
    <w:rsid w:val="000C2BB1"/>
    <w:rsid w:val="000C2C58"/>
    <w:rsid w:val="000C42A0"/>
    <w:rsid w:val="000D0F68"/>
    <w:rsid w:val="000D19B7"/>
    <w:rsid w:val="000E25EF"/>
    <w:rsid w:val="000E4702"/>
    <w:rsid w:val="000E4A49"/>
    <w:rsid w:val="000E673A"/>
    <w:rsid w:val="000F6945"/>
    <w:rsid w:val="000F74F5"/>
    <w:rsid w:val="000F78FC"/>
    <w:rsid w:val="001031DF"/>
    <w:rsid w:val="00104709"/>
    <w:rsid w:val="00105372"/>
    <w:rsid w:val="001054A6"/>
    <w:rsid w:val="0010727C"/>
    <w:rsid w:val="001076AB"/>
    <w:rsid w:val="001078A1"/>
    <w:rsid w:val="001079EE"/>
    <w:rsid w:val="00117652"/>
    <w:rsid w:val="00120A8D"/>
    <w:rsid w:val="00120EFA"/>
    <w:rsid w:val="00127573"/>
    <w:rsid w:val="001312AD"/>
    <w:rsid w:val="00131E7A"/>
    <w:rsid w:val="00134846"/>
    <w:rsid w:val="001450E2"/>
    <w:rsid w:val="00154916"/>
    <w:rsid w:val="00157259"/>
    <w:rsid w:val="00162FC0"/>
    <w:rsid w:val="00172AF6"/>
    <w:rsid w:val="0017667E"/>
    <w:rsid w:val="00176CEE"/>
    <w:rsid w:val="00186DD8"/>
    <w:rsid w:val="00187ED9"/>
    <w:rsid w:val="0019256F"/>
    <w:rsid w:val="00194B59"/>
    <w:rsid w:val="0019632D"/>
    <w:rsid w:val="001A14F0"/>
    <w:rsid w:val="001A1780"/>
    <w:rsid w:val="001A35EC"/>
    <w:rsid w:val="001A5C3D"/>
    <w:rsid w:val="001A5FD2"/>
    <w:rsid w:val="001A6097"/>
    <w:rsid w:val="001B13FE"/>
    <w:rsid w:val="001B5DD2"/>
    <w:rsid w:val="001B62A1"/>
    <w:rsid w:val="001C0D90"/>
    <w:rsid w:val="001C4CB2"/>
    <w:rsid w:val="001C7296"/>
    <w:rsid w:val="001C7D48"/>
    <w:rsid w:val="001D572D"/>
    <w:rsid w:val="001E23AD"/>
    <w:rsid w:val="00200163"/>
    <w:rsid w:val="002003EB"/>
    <w:rsid w:val="00205729"/>
    <w:rsid w:val="00207786"/>
    <w:rsid w:val="002106D3"/>
    <w:rsid w:val="00212C0F"/>
    <w:rsid w:val="002209B2"/>
    <w:rsid w:val="00223C8C"/>
    <w:rsid w:val="00224867"/>
    <w:rsid w:val="00224C45"/>
    <w:rsid w:val="00227D0F"/>
    <w:rsid w:val="00230A38"/>
    <w:rsid w:val="002313C3"/>
    <w:rsid w:val="00233AFA"/>
    <w:rsid w:val="00233C3E"/>
    <w:rsid w:val="00237CF4"/>
    <w:rsid w:val="00240EE6"/>
    <w:rsid w:val="0024584E"/>
    <w:rsid w:val="00247E8F"/>
    <w:rsid w:val="002508C7"/>
    <w:rsid w:val="00255955"/>
    <w:rsid w:val="002562BB"/>
    <w:rsid w:val="00266A80"/>
    <w:rsid w:val="00267AB8"/>
    <w:rsid w:val="00282701"/>
    <w:rsid w:val="00283364"/>
    <w:rsid w:val="002906DE"/>
    <w:rsid w:val="00295B39"/>
    <w:rsid w:val="00296F92"/>
    <w:rsid w:val="002A1D64"/>
    <w:rsid w:val="002A25B2"/>
    <w:rsid w:val="002A6B3A"/>
    <w:rsid w:val="002C1899"/>
    <w:rsid w:val="002C1C07"/>
    <w:rsid w:val="002C4473"/>
    <w:rsid w:val="002C5A57"/>
    <w:rsid w:val="002C785F"/>
    <w:rsid w:val="002D7F8F"/>
    <w:rsid w:val="002E1EA2"/>
    <w:rsid w:val="002F1942"/>
    <w:rsid w:val="002F25EB"/>
    <w:rsid w:val="002F4869"/>
    <w:rsid w:val="002F6E18"/>
    <w:rsid w:val="002F7160"/>
    <w:rsid w:val="002F785B"/>
    <w:rsid w:val="003008FE"/>
    <w:rsid w:val="0030169D"/>
    <w:rsid w:val="0030247B"/>
    <w:rsid w:val="003060EB"/>
    <w:rsid w:val="003153EB"/>
    <w:rsid w:val="0032136E"/>
    <w:rsid w:val="00321985"/>
    <w:rsid w:val="00331919"/>
    <w:rsid w:val="00333C70"/>
    <w:rsid w:val="00344EBB"/>
    <w:rsid w:val="00345041"/>
    <w:rsid w:val="003458DA"/>
    <w:rsid w:val="00347501"/>
    <w:rsid w:val="00351205"/>
    <w:rsid w:val="00353F9D"/>
    <w:rsid w:val="003567AD"/>
    <w:rsid w:val="00372F74"/>
    <w:rsid w:val="00373DEA"/>
    <w:rsid w:val="00374E7A"/>
    <w:rsid w:val="00385409"/>
    <w:rsid w:val="00390CE3"/>
    <w:rsid w:val="003A031C"/>
    <w:rsid w:val="003B2A36"/>
    <w:rsid w:val="003B2FF4"/>
    <w:rsid w:val="003B602F"/>
    <w:rsid w:val="003C1E8E"/>
    <w:rsid w:val="003C234A"/>
    <w:rsid w:val="003C5981"/>
    <w:rsid w:val="003D351F"/>
    <w:rsid w:val="003D5A15"/>
    <w:rsid w:val="003D6271"/>
    <w:rsid w:val="003E1093"/>
    <w:rsid w:val="003E4295"/>
    <w:rsid w:val="003E626B"/>
    <w:rsid w:val="003F1A75"/>
    <w:rsid w:val="003F7224"/>
    <w:rsid w:val="004043EF"/>
    <w:rsid w:val="0040709B"/>
    <w:rsid w:val="0041092B"/>
    <w:rsid w:val="004136F4"/>
    <w:rsid w:val="004174A8"/>
    <w:rsid w:val="004179C2"/>
    <w:rsid w:val="004223BA"/>
    <w:rsid w:val="0042485D"/>
    <w:rsid w:val="00427D21"/>
    <w:rsid w:val="00432784"/>
    <w:rsid w:val="00434407"/>
    <w:rsid w:val="004358E9"/>
    <w:rsid w:val="004372BD"/>
    <w:rsid w:val="004373FF"/>
    <w:rsid w:val="004430F2"/>
    <w:rsid w:val="00447D5E"/>
    <w:rsid w:val="00447E80"/>
    <w:rsid w:val="00447F4A"/>
    <w:rsid w:val="00451646"/>
    <w:rsid w:val="0045232D"/>
    <w:rsid w:val="00456F67"/>
    <w:rsid w:val="00457A13"/>
    <w:rsid w:val="004644C2"/>
    <w:rsid w:val="0046484D"/>
    <w:rsid w:val="004654FE"/>
    <w:rsid w:val="00465FD6"/>
    <w:rsid w:val="00467F9C"/>
    <w:rsid w:val="00471C4B"/>
    <w:rsid w:val="0047224A"/>
    <w:rsid w:val="0047544F"/>
    <w:rsid w:val="00492AB8"/>
    <w:rsid w:val="0049366F"/>
    <w:rsid w:val="004B4A34"/>
    <w:rsid w:val="004B7E21"/>
    <w:rsid w:val="004C3200"/>
    <w:rsid w:val="004C4109"/>
    <w:rsid w:val="004C5F31"/>
    <w:rsid w:val="004E0443"/>
    <w:rsid w:val="004E0D6A"/>
    <w:rsid w:val="004E6F83"/>
    <w:rsid w:val="004F0B59"/>
    <w:rsid w:val="004F28FD"/>
    <w:rsid w:val="004F6903"/>
    <w:rsid w:val="004F7C53"/>
    <w:rsid w:val="0050097A"/>
    <w:rsid w:val="0050187C"/>
    <w:rsid w:val="00501B4E"/>
    <w:rsid w:val="00502354"/>
    <w:rsid w:val="005042AB"/>
    <w:rsid w:val="00504414"/>
    <w:rsid w:val="005044DD"/>
    <w:rsid w:val="005053DF"/>
    <w:rsid w:val="005077B0"/>
    <w:rsid w:val="00510038"/>
    <w:rsid w:val="0051006C"/>
    <w:rsid w:val="005155D4"/>
    <w:rsid w:val="00516042"/>
    <w:rsid w:val="00531F26"/>
    <w:rsid w:val="00534681"/>
    <w:rsid w:val="00534D90"/>
    <w:rsid w:val="00536ED6"/>
    <w:rsid w:val="0054189A"/>
    <w:rsid w:val="00543541"/>
    <w:rsid w:val="00543BC5"/>
    <w:rsid w:val="00546235"/>
    <w:rsid w:val="00552F3D"/>
    <w:rsid w:val="005535E1"/>
    <w:rsid w:val="0056068E"/>
    <w:rsid w:val="005608A1"/>
    <w:rsid w:val="00563442"/>
    <w:rsid w:val="0056348E"/>
    <w:rsid w:val="00565B42"/>
    <w:rsid w:val="00571A84"/>
    <w:rsid w:val="0057483A"/>
    <w:rsid w:val="0058396D"/>
    <w:rsid w:val="00586938"/>
    <w:rsid w:val="00586A84"/>
    <w:rsid w:val="00591689"/>
    <w:rsid w:val="005A1DAA"/>
    <w:rsid w:val="005A254C"/>
    <w:rsid w:val="005B16FC"/>
    <w:rsid w:val="005B3356"/>
    <w:rsid w:val="005B35E2"/>
    <w:rsid w:val="005B716F"/>
    <w:rsid w:val="005B7C38"/>
    <w:rsid w:val="005C2E1F"/>
    <w:rsid w:val="005C4CE6"/>
    <w:rsid w:val="005C7263"/>
    <w:rsid w:val="005D650F"/>
    <w:rsid w:val="005E27B1"/>
    <w:rsid w:val="005F44F0"/>
    <w:rsid w:val="0060004D"/>
    <w:rsid w:val="00602272"/>
    <w:rsid w:val="006122BA"/>
    <w:rsid w:val="00621D92"/>
    <w:rsid w:val="006256C2"/>
    <w:rsid w:val="0062596A"/>
    <w:rsid w:val="00626356"/>
    <w:rsid w:val="00630966"/>
    <w:rsid w:val="0063597B"/>
    <w:rsid w:val="00642047"/>
    <w:rsid w:val="006458E8"/>
    <w:rsid w:val="006478BF"/>
    <w:rsid w:val="00651C24"/>
    <w:rsid w:val="00655421"/>
    <w:rsid w:val="00655555"/>
    <w:rsid w:val="0065614F"/>
    <w:rsid w:val="00660B08"/>
    <w:rsid w:val="00670F24"/>
    <w:rsid w:val="006715B9"/>
    <w:rsid w:val="00672727"/>
    <w:rsid w:val="00674DDD"/>
    <w:rsid w:val="00674DEB"/>
    <w:rsid w:val="00675AFA"/>
    <w:rsid w:val="0068187D"/>
    <w:rsid w:val="0068369B"/>
    <w:rsid w:val="00687D83"/>
    <w:rsid w:val="00691EAF"/>
    <w:rsid w:val="00695130"/>
    <w:rsid w:val="006A0224"/>
    <w:rsid w:val="006A1956"/>
    <w:rsid w:val="006A2BE7"/>
    <w:rsid w:val="006A73C1"/>
    <w:rsid w:val="006B174C"/>
    <w:rsid w:val="006B2290"/>
    <w:rsid w:val="006B5FDF"/>
    <w:rsid w:val="006C06A5"/>
    <w:rsid w:val="006C096B"/>
    <w:rsid w:val="006C3DB7"/>
    <w:rsid w:val="006C3F9D"/>
    <w:rsid w:val="006D2715"/>
    <w:rsid w:val="006D2D5C"/>
    <w:rsid w:val="006D2ED3"/>
    <w:rsid w:val="006D3F59"/>
    <w:rsid w:val="006D64CB"/>
    <w:rsid w:val="006E30D1"/>
    <w:rsid w:val="006E32DD"/>
    <w:rsid w:val="006E40DC"/>
    <w:rsid w:val="006E4795"/>
    <w:rsid w:val="006E5E52"/>
    <w:rsid w:val="006E79CC"/>
    <w:rsid w:val="006E7BE2"/>
    <w:rsid w:val="006F01C6"/>
    <w:rsid w:val="006F4D9D"/>
    <w:rsid w:val="00712E6E"/>
    <w:rsid w:val="00713C58"/>
    <w:rsid w:val="00716E45"/>
    <w:rsid w:val="00717D88"/>
    <w:rsid w:val="00722C51"/>
    <w:rsid w:val="00722F58"/>
    <w:rsid w:val="00726A43"/>
    <w:rsid w:val="007270C6"/>
    <w:rsid w:val="00732203"/>
    <w:rsid w:val="00737469"/>
    <w:rsid w:val="00751709"/>
    <w:rsid w:val="0076289D"/>
    <w:rsid w:val="007650C1"/>
    <w:rsid w:val="00775011"/>
    <w:rsid w:val="00786056"/>
    <w:rsid w:val="00787E69"/>
    <w:rsid w:val="007942D3"/>
    <w:rsid w:val="007A5975"/>
    <w:rsid w:val="007B07D3"/>
    <w:rsid w:val="007B2099"/>
    <w:rsid w:val="007B2CBA"/>
    <w:rsid w:val="007B56BD"/>
    <w:rsid w:val="007B6C09"/>
    <w:rsid w:val="007B7741"/>
    <w:rsid w:val="007C4951"/>
    <w:rsid w:val="007D466B"/>
    <w:rsid w:val="007E09DA"/>
    <w:rsid w:val="007E0F8A"/>
    <w:rsid w:val="007F472B"/>
    <w:rsid w:val="007F718D"/>
    <w:rsid w:val="00801FAD"/>
    <w:rsid w:val="00802CA2"/>
    <w:rsid w:val="00804A37"/>
    <w:rsid w:val="0081289E"/>
    <w:rsid w:val="008139DF"/>
    <w:rsid w:val="00814897"/>
    <w:rsid w:val="008178B6"/>
    <w:rsid w:val="00822791"/>
    <w:rsid w:val="00832A9C"/>
    <w:rsid w:val="00833B6C"/>
    <w:rsid w:val="008340DD"/>
    <w:rsid w:val="00836957"/>
    <w:rsid w:val="008473FC"/>
    <w:rsid w:val="0085122A"/>
    <w:rsid w:val="00852438"/>
    <w:rsid w:val="0085256D"/>
    <w:rsid w:val="0085397E"/>
    <w:rsid w:val="008601D6"/>
    <w:rsid w:val="008644C5"/>
    <w:rsid w:val="008653F6"/>
    <w:rsid w:val="00865573"/>
    <w:rsid w:val="0086596B"/>
    <w:rsid w:val="00865B74"/>
    <w:rsid w:val="00866063"/>
    <w:rsid w:val="008705AD"/>
    <w:rsid w:val="00872DD0"/>
    <w:rsid w:val="00874A7F"/>
    <w:rsid w:val="00880CF2"/>
    <w:rsid w:val="00883071"/>
    <w:rsid w:val="00883345"/>
    <w:rsid w:val="008900D1"/>
    <w:rsid w:val="00895E1A"/>
    <w:rsid w:val="008974F0"/>
    <w:rsid w:val="008A13F3"/>
    <w:rsid w:val="008A1499"/>
    <w:rsid w:val="008A6DD6"/>
    <w:rsid w:val="008B012A"/>
    <w:rsid w:val="008B6501"/>
    <w:rsid w:val="008C124F"/>
    <w:rsid w:val="008D3637"/>
    <w:rsid w:val="008D68BA"/>
    <w:rsid w:val="008E0772"/>
    <w:rsid w:val="008E0BB6"/>
    <w:rsid w:val="008E422B"/>
    <w:rsid w:val="008F66F4"/>
    <w:rsid w:val="00901597"/>
    <w:rsid w:val="00902A5D"/>
    <w:rsid w:val="00906020"/>
    <w:rsid w:val="00906E17"/>
    <w:rsid w:val="00907BA0"/>
    <w:rsid w:val="00910925"/>
    <w:rsid w:val="009146FF"/>
    <w:rsid w:val="009262A5"/>
    <w:rsid w:val="0092650C"/>
    <w:rsid w:val="00926FCF"/>
    <w:rsid w:val="00930BA1"/>
    <w:rsid w:val="0093169E"/>
    <w:rsid w:val="00946CA9"/>
    <w:rsid w:val="00946FBD"/>
    <w:rsid w:val="009505C9"/>
    <w:rsid w:val="00950752"/>
    <w:rsid w:val="009516E7"/>
    <w:rsid w:val="00952976"/>
    <w:rsid w:val="00952D7D"/>
    <w:rsid w:val="00953D48"/>
    <w:rsid w:val="0095662E"/>
    <w:rsid w:val="00962439"/>
    <w:rsid w:val="00966424"/>
    <w:rsid w:val="00971B83"/>
    <w:rsid w:val="00976DF2"/>
    <w:rsid w:val="00981A15"/>
    <w:rsid w:val="0099623F"/>
    <w:rsid w:val="009966F1"/>
    <w:rsid w:val="00997B9A"/>
    <w:rsid w:val="009A26A2"/>
    <w:rsid w:val="009A31C4"/>
    <w:rsid w:val="009A32BF"/>
    <w:rsid w:val="009A499E"/>
    <w:rsid w:val="009B04BF"/>
    <w:rsid w:val="009B094C"/>
    <w:rsid w:val="009B2C0C"/>
    <w:rsid w:val="009C2DE6"/>
    <w:rsid w:val="009D315F"/>
    <w:rsid w:val="009D5343"/>
    <w:rsid w:val="009E28D3"/>
    <w:rsid w:val="00A111D1"/>
    <w:rsid w:val="00A21377"/>
    <w:rsid w:val="00A224D7"/>
    <w:rsid w:val="00A30665"/>
    <w:rsid w:val="00A341C9"/>
    <w:rsid w:val="00A41D21"/>
    <w:rsid w:val="00A42825"/>
    <w:rsid w:val="00A50F2B"/>
    <w:rsid w:val="00A52889"/>
    <w:rsid w:val="00A57588"/>
    <w:rsid w:val="00A57624"/>
    <w:rsid w:val="00A6328B"/>
    <w:rsid w:val="00A71D58"/>
    <w:rsid w:val="00A90AF8"/>
    <w:rsid w:val="00A961FD"/>
    <w:rsid w:val="00AA1579"/>
    <w:rsid w:val="00AA6F92"/>
    <w:rsid w:val="00AB0CFE"/>
    <w:rsid w:val="00AB6934"/>
    <w:rsid w:val="00AD7F3B"/>
    <w:rsid w:val="00AE0F55"/>
    <w:rsid w:val="00AE2564"/>
    <w:rsid w:val="00AF0DB9"/>
    <w:rsid w:val="00AF42DE"/>
    <w:rsid w:val="00B00698"/>
    <w:rsid w:val="00B0424C"/>
    <w:rsid w:val="00B06050"/>
    <w:rsid w:val="00B07663"/>
    <w:rsid w:val="00B1505C"/>
    <w:rsid w:val="00B25DBB"/>
    <w:rsid w:val="00B3369F"/>
    <w:rsid w:val="00B42CCA"/>
    <w:rsid w:val="00B51FC6"/>
    <w:rsid w:val="00B5721E"/>
    <w:rsid w:val="00B604A7"/>
    <w:rsid w:val="00B6303D"/>
    <w:rsid w:val="00B66089"/>
    <w:rsid w:val="00B67DF1"/>
    <w:rsid w:val="00B75160"/>
    <w:rsid w:val="00B76216"/>
    <w:rsid w:val="00B77F8D"/>
    <w:rsid w:val="00B8733B"/>
    <w:rsid w:val="00B90C6B"/>
    <w:rsid w:val="00B930AE"/>
    <w:rsid w:val="00B94E6C"/>
    <w:rsid w:val="00B97BF0"/>
    <w:rsid w:val="00BB1E60"/>
    <w:rsid w:val="00BB4606"/>
    <w:rsid w:val="00BC3B59"/>
    <w:rsid w:val="00BC3D54"/>
    <w:rsid w:val="00BC567A"/>
    <w:rsid w:val="00BD04E2"/>
    <w:rsid w:val="00BD7503"/>
    <w:rsid w:val="00BE71F5"/>
    <w:rsid w:val="00BF0284"/>
    <w:rsid w:val="00BF183F"/>
    <w:rsid w:val="00BF26A3"/>
    <w:rsid w:val="00BF30FE"/>
    <w:rsid w:val="00BF3199"/>
    <w:rsid w:val="00C057A3"/>
    <w:rsid w:val="00C2374C"/>
    <w:rsid w:val="00C23D2F"/>
    <w:rsid w:val="00C33C8B"/>
    <w:rsid w:val="00C443BD"/>
    <w:rsid w:val="00C451C5"/>
    <w:rsid w:val="00C46226"/>
    <w:rsid w:val="00C513D6"/>
    <w:rsid w:val="00C52640"/>
    <w:rsid w:val="00C549FD"/>
    <w:rsid w:val="00C61B4B"/>
    <w:rsid w:val="00C62AC5"/>
    <w:rsid w:val="00C63393"/>
    <w:rsid w:val="00C65943"/>
    <w:rsid w:val="00C757CF"/>
    <w:rsid w:val="00C7793D"/>
    <w:rsid w:val="00C8558A"/>
    <w:rsid w:val="00C912FE"/>
    <w:rsid w:val="00C9161D"/>
    <w:rsid w:val="00C96EB3"/>
    <w:rsid w:val="00C97085"/>
    <w:rsid w:val="00C9767C"/>
    <w:rsid w:val="00CA0C1D"/>
    <w:rsid w:val="00CB048A"/>
    <w:rsid w:val="00CB233A"/>
    <w:rsid w:val="00CC2B13"/>
    <w:rsid w:val="00CD373A"/>
    <w:rsid w:val="00CD5697"/>
    <w:rsid w:val="00CD70E6"/>
    <w:rsid w:val="00CE3126"/>
    <w:rsid w:val="00CE4F8C"/>
    <w:rsid w:val="00CE6597"/>
    <w:rsid w:val="00CF1848"/>
    <w:rsid w:val="00CF2129"/>
    <w:rsid w:val="00CF58B2"/>
    <w:rsid w:val="00D01AF0"/>
    <w:rsid w:val="00D05C42"/>
    <w:rsid w:val="00D11AEF"/>
    <w:rsid w:val="00D12044"/>
    <w:rsid w:val="00D170D9"/>
    <w:rsid w:val="00D20C2E"/>
    <w:rsid w:val="00D24DA7"/>
    <w:rsid w:val="00D27F6C"/>
    <w:rsid w:val="00D32A22"/>
    <w:rsid w:val="00D33EFC"/>
    <w:rsid w:val="00D35F4C"/>
    <w:rsid w:val="00D366B6"/>
    <w:rsid w:val="00D40DBC"/>
    <w:rsid w:val="00D443CF"/>
    <w:rsid w:val="00D477F2"/>
    <w:rsid w:val="00D518D6"/>
    <w:rsid w:val="00D55C4C"/>
    <w:rsid w:val="00D61C85"/>
    <w:rsid w:val="00D71510"/>
    <w:rsid w:val="00D72E84"/>
    <w:rsid w:val="00D730B1"/>
    <w:rsid w:val="00D75CA6"/>
    <w:rsid w:val="00D76437"/>
    <w:rsid w:val="00D76A18"/>
    <w:rsid w:val="00D77043"/>
    <w:rsid w:val="00D80849"/>
    <w:rsid w:val="00D81B68"/>
    <w:rsid w:val="00D82485"/>
    <w:rsid w:val="00D82E8F"/>
    <w:rsid w:val="00D841B8"/>
    <w:rsid w:val="00D8779D"/>
    <w:rsid w:val="00D87F21"/>
    <w:rsid w:val="00D95CC1"/>
    <w:rsid w:val="00D970D4"/>
    <w:rsid w:val="00DA0995"/>
    <w:rsid w:val="00DA37BC"/>
    <w:rsid w:val="00DA6181"/>
    <w:rsid w:val="00DB1655"/>
    <w:rsid w:val="00DB34EF"/>
    <w:rsid w:val="00DB553F"/>
    <w:rsid w:val="00DB5B86"/>
    <w:rsid w:val="00DB5E0F"/>
    <w:rsid w:val="00DB6DDB"/>
    <w:rsid w:val="00DB74A7"/>
    <w:rsid w:val="00DC2AE0"/>
    <w:rsid w:val="00DC7339"/>
    <w:rsid w:val="00DD118C"/>
    <w:rsid w:val="00DD1B52"/>
    <w:rsid w:val="00DD7461"/>
    <w:rsid w:val="00DE1440"/>
    <w:rsid w:val="00DE362A"/>
    <w:rsid w:val="00DE765C"/>
    <w:rsid w:val="00DF5B91"/>
    <w:rsid w:val="00E0269B"/>
    <w:rsid w:val="00E10C42"/>
    <w:rsid w:val="00E23573"/>
    <w:rsid w:val="00E2410E"/>
    <w:rsid w:val="00E34313"/>
    <w:rsid w:val="00E37E83"/>
    <w:rsid w:val="00E50B7C"/>
    <w:rsid w:val="00E51748"/>
    <w:rsid w:val="00E61EA3"/>
    <w:rsid w:val="00E6468C"/>
    <w:rsid w:val="00E66235"/>
    <w:rsid w:val="00E7079A"/>
    <w:rsid w:val="00E74A7F"/>
    <w:rsid w:val="00E7565C"/>
    <w:rsid w:val="00E764D5"/>
    <w:rsid w:val="00E77705"/>
    <w:rsid w:val="00E77A5A"/>
    <w:rsid w:val="00E80B28"/>
    <w:rsid w:val="00E80FBD"/>
    <w:rsid w:val="00E83C24"/>
    <w:rsid w:val="00E9318D"/>
    <w:rsid w:val="00E9320D"/>
    <w:rsid w:val="00E93F3E"/>
    <w:rsid w:val="00E94259"/>
    <w:rsid w:val="00E9515E"/>
    <w:rsid w:val="00E967A6"/>
    <w:rsid w:val="00E96CA4"/>
    <w:rsid w:val="00EA0393"/>
    <w:rsid w:val="00EA383D"/>
    <w:rsid w:val="00EA745B"/>
    <w:rsid w:val="00EB12AF"/>
    <w:rsid w:val="00EB307C"/>
    <w:rsid w:val="00EC1A38"/>
    <w:rsid w:val="00ED0E7B"/>
    <w:rsid w:val="00ED7E87"/>
    <w:rsid w:val="00EE13E5"/>
    <w:rsid w:val="00EE57E9"/>
    <w:rsid w:val="00EE7A0A"/>
    <w:rsid w:val="00EF23CA"/>
    <w:rsid w:val="00EF4AFF"/>
    <w:rsid w:val="00EF65D3"/>
    <w:rsid w:val="00F019B0"/>
    <w:rsid w:val="00F063C2"/>
    <w:rsid w:val="00F16DCD"/>
    <w:rsid w:val="00F17919"/>
    <w:rsid w:val="00F21A03"/>
    <w:rsid w:val="00F228FC"/>
    <w:rsid w:val="00F24D90"/>
    <w:rsid w:val="00F2628F"/>
    <w:rsid w:val="00F3047C"/>
    <w:rsid w:val="00F3144E"/>
    <w:rsid w:val="00F44FDD"/>
    <w:rsid w:val="00F47322"/>
    <w:rsid w:val="00F500F7"/>
    <w:rsid w:val="00F52A7D"/>
    <w:rsid w:val="00F53193"/>
    <w:rsid w:val="00F5357E"/>
    <w:rsid w:val="00F54A89"/>
    <w:rsid w:val="00F64EF5"/>
    <w:rsid w:val="00F6586C"/>
    <w:rsid w:val="00F7584D"/>
    <w:rsid w:val="00F75B03"/>
    <w:rsid w:val="00F77213"/>
    <w:rsid w:val="00F9038B"/>
    <w:rsid w:val="00F91220"/>
    <w:rsid w:val="00F940CB"/>
    <w:rsid w:val="00F94774"/>
    <w:rsid w:val="00F975EB"/>
    <w:rsid w:val="00FA663B"/>
    <w:rsid w:val="00FB3AE5"/>
    <w:rsid w:val="00FB3FCD"/>
    <w:rsid w:val="00FC5355"/>
    <w:rsid w:val="00FC53DB"/>
    <w:rsid w:val="00FC570D"/>
    <w:rsid w:val="00FD001B"/>
    <w:rsid w:val="00FD2C33"/>
    <w:rsid w:val="00FE0F7E"/>
    <w:rsid w:val="00FE18CC"/>
    <w:rsid w:val="00FE51D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2744B4"/>
  <w15:docId w15:val="{69DC35CD-5BCC-49DF-B3FC-7E7998F6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numPr>
        <w:numId w:val="18"/>
      </w:numPr>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uiPriority w:val="99"/>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079EE"/>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B77F8D"/>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7%23statement" TargetMode="External"/><Relationship Id="rId13" Type="http://schemas.openxmlformats.org/officeDocument/2006/relationships/hyperlink" Target="https://www.cbd.int/documents/CBD/SB8J/1/8" TargetMode="External"/><Relationship Id="rId18" Type="http://schemas.openxmlformats.org/officeDocument/2006/relationships/hyperlink" Target="https://www.cbd.int/documents/CBD/COP/17/4/ADD4" TargetMode="External"/><Relationship Id="rId3" Type="http://schemas.openxmlformats.org/officeDocument/2006/relationships/hyperlink" Target="https://www.cbd.int/documents/CBD/COP/17/1/REV1" TargetMode="External"/><Relationship Id="rId21" Type="http://schemas.openxmlformats.org/officeDocument/2006/relationships/hyperlink" Target="https://www.cbd.int/documents/CBD/COP/17/4/ADD5" TargetMode="External"/><Relationship Id="rId7" Type="http://schemas.openxmlformats.org/officeDocument/2006/relationships/hyperlink" Target="https://www.cbd.int/documents/CBD/COP/17/2" TargetMode="External"/><Relationship Id="rId12" Type="http://schemas.openxmlformats.org/officeDocument/2006/relationships/hyperlink" Target="https://www.cbd.int/documents/CBD/SBI/7/16" TargetMode="External"/><Relationship Id="rId17" Type="http://schemas.openxmlformats.org/officeDocument/2006/relationships/hyperlink" Target="https://www.cbd.int/documents/CBD/COP/17/4/ADD1"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COP/17/4" TargetMode="External"/><Relationship Id="rId20" Type="http://schemas.openxmlformats.org/officeDocument/2006/relationships/hyperlink" Target="https://www.cbd.int/documents/CBD/COP/17/4/ADD2" TargetMode="External"/><Relationship Id="rId1" Type="http://schemas.openxmlformats.org/officeDocument/2006/relationships/hyperlink" Target="http://www.cbd.int/meetings/COP-17" TargetMode="External"/><Relationship Id="rId6" Type="http://schemas.openxmlformats.org/officeDocument/2006/relationships/hyperlink" Target="https://www.cbd.int/documents/CBD/COP/17/INF/29" TargetMode="External"/><Relationship Id="rId11" Type="http://schemas.openxmlformats.org/officeDocument/2006/relationships/hyperlink" Target="https://www.cbd.int/documents/CBD/SBI/6/11"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OP/17/3" TargetMode="External"/><Relationship Id="rId10" Type="http://schemas.openxmlformats.org/officeDocument/2006/relationships/hyperlink" Target="https://www.cbd.int/documents/CBD/SBSTTA/28/8" TargetMode="External"/><Relationship Id="rId19" Type="http://schemas.openxmlformats.org/officeDocument/2006/relationships/hyperlink" Target="https://www.cbd.int/documents/CBD/COP/17/4/ADD2" TargetMode="External"/><Relationship Id="rId4" Type="http://schemas.openxmlformats.org/officeDocument/2006/relationships/hyperlink" Target="https://www.cbd.int/documents/CBD/COP/17/1/Rev.1/Add.1" TargetMode="External"/><Relationship Id="rId9" Type="http://schemas.openxmlformats.org/officeDocument/2006/relationships/hyperlink" Target="https://www.cbd.int/documents/CBD/SBSTTA/27/10" TargetMode="External"/><Relationship Id="rId14" Type="http://schemas.openxmlformats.org/officeDocument/2006/relationships/hyperlink" Target="https://www.cbd.int/documents/CBD/COP/1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4D85C67801467A91E88D76719455FE"/>
        <w:category>
          <w:name w:val="General"/>
          <w:gallery w:val="placeholder"/>
        </w:category>
        <w:types>
          <w:type w:val="bbPlcHdr"/>
        </w:types>
        <w:behaviors>
          <w:behavior w:val="content"/>
        </w:behaviors>
        <w:guid w:val="{6BE63301-C2A1-4BAA-90A5-718EBF3C8CCD}"/>
      </w:docPartPr>
      <w:docPartBody>
        <w:p w:rsidR="00C517B5" w:rsidRDefault="00351163">
          <w:pPr>
            <w:pStyle w:val="B54D85C67801467A91E88D76719455F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7C"/>
    <w:rsid w:val="00001617"/>
    <w:rsid w:val="00105E73"/>
    <w:rsid w:val="001076AB"/>
    <w:rsid w:val="001C2E97"/>
    <w:rsid w:val="001D2910"/>
    <w:rsid w:val="002C4473"/>
    <w:rsid w:val="00345041"/>
    <w:rsid w:val="00351163"/>
    <w:rsid w:val="003C1E8E"/>
    <w:rsid w:val="003D5A15"/>
    <w:rsid w:val="004043EF"/>
    <w:rsid w:val="0041092B"/>
    <w:rsid w:val="005005C3"/>
    <w:rsid w:val="005B4254"/>
    <w:rsid w:val="005F61B1"/>
    <w:rsid w:val="00655421"/>
    <w:rsid w:val="006A18C6"/>
    <w:rsid w:val="006B174C"/>
    <w:rsid w:val="006B7CA3"/>
    <w:rsid w:val="00705E52"/>
    <w:rsid w:val="00716E45"/>
    <w:rsid w:val="0076289D"/>
    <w:rsid w:val="007D2EB9"/>
    <w:rsid w:val="00824C6A"/>
    <w:rsid w:val="00832A9C"/>
    <w:rsid w:val="009B1D7C"/>
    <w:rsid w:val="009B2C0C"/>
    <w:rsid w:val="00A318E4"/>
    <w:rsid w:val="00A36D80"/>
    <w:rsid w:val="00A42825"/>
    <w:rsid w:val="00B07663"/>
    <w:rsid w:val="00B364BA"/>
    <w:rsid w:val="00BA62A2"/>
    <w:rsid w:val="00C517B5"/>
    <w:rsid w:val="00CD5E4E"/>
    <w:rsid w:val="00CF756F"/>
    <w:rsid w:val="00D11AEF"/>
    <w:rsid w:val="00D77043"/>
    <w:rsid w:val="00E10C42"/>
    <w:rsid w:val="00EB6E2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54D85C67801467A91E88D76719455FE">
    <w:name w:val="B54D85C67801467A91E88D7671945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9B2CCDA-CAD5-4C15-A002-386F74B61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TotalTime>
  <Pages>13</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会议报告草案</vt:lpstr>
    </vt:vector>
  </TitlesOfParts>
  <Company>SCBD</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CBD/COP/17/L.1</dc:subject>
  <dc:creator>Veronique Lefebvre</dc:creator>
  <cp:keywords>Convention on Biological Diversity</cp:keywords>
  <cp:lastModifiedBy>Steve Pei</cp:lastModifiedBy>
  <cp:revision>4</cp:revision>
  <cp:lastPrinted>2020-01-22T01:56:00Z</cp:lastPrinted>
  <dcterms:created xsi:type="dcterms:W3CDTF">2026-10-30T13:17:00Z</dcterms:created>
  <dcterms:modified xsi:type="dcterms:W3CDTF">2026-10-30T13:34:00Z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